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2C2" w:rsidRPr="00DC672A" w:rsidRDefault="00AB72C2" w:rsidP="00AB72C2">
      <w:pPr>
        <w:spacing w:before="120" w:after="120" w:line="240" w:lineRule="auto"/>
        <w:jc w:val="center"/>
        <w:rPr>
          <w:b/>
          <w:smallCaps/>
          <w:sz w:val="52"/>
          <w:szCs w:val="52"/>
        </w:rPr>
      </w:pPr>
      <w:bookmarkStart w:id="0" w:name="_GoBack"/>
      <w:bookmarkEnd w:id="0"/>
      <w:r w:rsidRPr="00DC672A">
        <w:rPr>
          <w:b/>
          <w:smallCaps/>
          <w:sz w:val="52"/>
          <w:szCs w:val="52"/>
        </w:rPr>
        <w:t>U.S. Small Business Administration</w:t>
      </w:r>
    </w:p>
    <w:p w:rsidR="00AB72C2" w:rsidRPr="00DC672A" w:rsidRDefault="00AB72C2" w:rsidP="00AB72C2">
      <w:pPr>
        <w:spacing w:before="120" w:after="120" w:line="240" w:lineRule="auto"/>
        <w:jc w:val="center"/>
        <w:rPr>
          <w:b/>
          <w:sz w:val="36"/>
          <w:szCs w:val="36"/>
        </w:rPr>
      </w:pPr>
      <w:r w:rsidRPr="00DC672A">
        <w:rPr>
          <w:b/>
          <w:sz w:val="36"/>
          <w:szCs w:val="36"/>
        </w:rPr>
        <w:t>Office of Women’s Business Ownership (OWBO)</w:t>
      </w:r>
    </w:p>
    <w:p w:rsidR="006362BE" w:rsidRPr="00DC672A" w:rsidRDefault="00AB72C2" w:rsidP="006362BE">
      <w:pPr>
        <w:spacing w:before="120" w:after="120" w:line="240" w:lineRule="auto"/>
        <w:jc w:val="center"/>
        <w:rPr>
          <w:b/>
          <w:smallCaps/>
          <w:sz w:val="36"/>
          <w:szCs w:val="36"/>
        </w:rPr>
      </w:pPr>
      <w:r w:rsidRPr="00DC672A">
        <w:rPr>
          <w:b/>
          <w:smallCaps/>
          <w:sz w:val="36"/>
          <w:szCs w:val="36"/>
        </w:rPr>
        <w:t>Request For</w:t>
      </w:r>
      <w:r w:rsidR="00096298" w:rsidRPr="00DC672A">
        <w:rPr>
          <w:b/>
          <w:smallCaps/>
          <w:sz w:val="36"/>
          <w:szCs w:val="36"/>
        </w:rPr>
        <w:t xml:space="preserve"> </w:t>
      </w:r>
      <w:r w:rsidR="006362BE" w:rsidRPr="00DC672A">
        <w:rPr>
          <w:b/>
          <w:smallCaps/>
          <w:sz w:val="36"/>
          <w:szCs w:val="36"/>
        </w:rPr>
        <w:t>201</w:t>
      </w:r>
      <w:r w:rsidR="000C2429" w:rsidRPr="00DC672A">
        <w:rPr>
          <w:b/>
          <w:smallCaps/>
          <w:sz w:val="36"/>
          <w:szCs w:val="36"/>
        </w:rPr>
        <w:t>8</w:t>
      </w:r>
      <w:r w:rsidR="006362BE" w:rsidRPr="00DC672A">
        <w:rPr>
          <w:b/>
          <w:smallCaps/>
          <w:sz w:val="36"/>
          <w:szCs w:val="36"/>
        </w:rPr>
        <w:t xml:space="preserve"> - 201</w:t>
      </w:r>
      <w:r w:rsidR="000C2429" w:rsidRPr="00DC672A">
        <w:rPr>
          <w:b/>
          <w:smallCaps/>
          <w:sz w:val="36"/>
          <w:szCs w:val="36"/>
        </w:rPr>
        <w:t>9</w:t>
      </w:r>
    </w:p>
    <w:p w:rsidR="000C2429" w:rsidRPr="00861494" w:rsidRDefault="000C2429" w:rsidP="000C2429">
      <w:pPr>
        <w:jc w:val="center"/>
        <w:rPr>
          <w:b/>
          <w:smallCaps/>
          <w:sz w:val="32"/>
          <w:szCs w:val="32"/>
          <w14:shadow w14:blurRad="50800" w14:dist="38100" w14:dir="2700000" w14:sx="100000" w14:sy="100000" w14:kx="0" w14:ky="0" w14:algn="tl">
            <w14:srgbClr w14:val="000000">
              <w14:alpha w14:val="60000"/>
            </w14:srgbClr>
          </w14:shadow>
        </w:rPr>
      </w:pPr>
      <w:r w:rsidRPr="00861494">
        <w:rPr>
          <w:b/>
          <w:smallCaps/>
          <w:sz w:val="32"/>
          <w:szCs w:val="32"/>
          <w14:shadow w14:blurRad="50800" w14:dist="38100" w14:dir="2700000" w14:sx="100000" w14:sy="100000" w14:kx="0" w14:ky="0" w14:algn="tl">
            <w14:srgbClr w14:val="000000">
              <w14:alpha w14:val="60000"/>
            </w14:srgbClr>
          </w14:shadow>
        </w:rPr>
        <w:t>(FY 2018)</w:t>
      </w:r>
    </w:p>
    <w:p w:rsidR="00DC672A" w:rsidRPr="00DC672A" w:rsidRDefault="006362BE" w:rsidP="006362BE">
      <w:pPr>
        <w:spacing w:before="120" w:after="120" w:line="240" w:lineRule="auto"/>
        <w:jc w:val="center"/>
        <w:rPr>
          <w:smallCaps/>
          <w:sz w:val="48"/>
          <w:szCs w:val="48"/>
        </w:rPr>
      </w:pPr>
      <w:r w:rsidRPr="00DC672A">
        <w:rPr>
          <w:smallCaps/>
          <w:sz w:val="48"/>
          <w:szCs w:val="48"/>
        </w:rPr>
        <w:t>Option Year</w:t>
      </w:r>
      <w:r w:rsidR="00A46B91" w:rsidRPr="00DC672A">
        <w:rPr>
          <w:smallCaps/>
          <w:sz w:val="48"/>
          <w:szCs w:val="48"/>
        </w:rPr>
        <w:t xml:space="preserve"> </w:t>
      </w:r>
      <w:r w:rsidRPr="00DC672A">
        <w:rPr>
          <w:smallCaps/>
          <w:sz w:val="48"/>
          <w:szCs w:val="48"/>
        </w:rPr>
        <w:t>Work plan</w:t>
      </w:r>
    </w:p>
    <w:p w:rsidR="00DC672A" w:rsidRPr="00DC672A" w:rsidRDefault="00DC672A" w:rsidP="006362BE">
      <w:pPr>
        <w:spacing w:before="120" w:after="120" w:line="240" w:lineRule="auto"/>
        <w:jc w:val="center"/>
        <w:rPr>
          <w:smallCaps/>
          <w:sz w:val="48"/>
          <w:szCs w:val="48"/>
        </w:rPr>
      </w:pPr>
      <w:r w:rsidRPr="00DC672A">
        <w:rPr>
          <w:smallCaps/>
          <w:sz w:val="48"/>
          <w:szCs w:val="48"/>
        </w:rPr>
        <w:t>and</w:t>
      </w:r>
    </w:p>
    <w:p w:rsidR="006362BE" w:rsidRPr="00DC672A" w:rsidRDefault="00DC672A" w:rsidP="006362BE">
      <w:pPr>
        <w:spacing w:before="120" w:after="120" w:line="240" w:lineRule="auto"/>
        <w:jc w:val="center"/>
        <w:rPr>
          <w:sz w:val="48"/>
          <w:szCs w:val="48"/>
        </w:rPr>
      </w:pPr>
      <w:r w:rsidRPr="00DC672A">
        <w:rPr>
          <w:smallCaps/>
          <w:sz w:val="48"/>
          <w:szCs w:val="48"/>
        </w:rPr>
        <w:t>b</w:t>
      </w:r>
      <w:r w:rsidR="006362BE" w:rsidRPr="00DC672A">
        <w:rPr>
          <w:smallCaps/>
          <w:sz w:val="48"/>
          <w:szCs w:val="48"/>
        </w:rPr>
        <w:t>udget Request</w:t>
      </w:r>
    </w:p>
    <w:p w:rsidR="00A46B91" w:rsidRPr="00861494" w:rsidRDefault="006362BE" w:rsidP="001203A1">
      <w:pPr>
        <w:spacing w:before="120" w:after="120" w:line="240" w:lineRule="auto"/>
        <w:jc w:val="center"/>
        <w:rPr>
          <w:b/>
          <w:smallCaps/>
          <w:sz w:val="36"/>
          <w:szCs w:val="36"/>
          <w14:shadow w14:blurRad="50800" w14:dist="38100" w14:dir="2700000" w14:sx="100000" w14:sy="100000" w14:kx="0" w14:ky="0" w14:algn="tl">
            <w14:srgbClr w14:val="000000">
              <w14:alpha w14:val="60000"/>
            </w14:srgbClr>
          </w14:shadow>
        </w:rPr>
      </w:pPr>
      <w:r w:rsidRPr="00861494">
        <w:rPr>
          <w:b/>
          <w:smallCaps/>
          <w:sz w:val="36"/>
          <w:szCs w:val="36"/>
          <w14:shadow w14:blurRad="50800" w14:dist="38100" w14:dir="2700000" w14:sx="100000" w14:sy="100000" w14:kx="0" w14:ky="0" w14:algn="tl">
            <w14:srgbClr w14:val="000000">
              <w14:alpha w14:val="60000"/>
            </w14:srgbClr>
          </w14:shadow>
        </w:rPr>
        <w:t xml:space="preserve">Funding Opportunity </w:t>
      </w:r>
      <w:r w:rsidR="00A46B91" w:rsidRPr="00861494">
        <w:rPr>
          <w:b/>
          <w:smallCaps/>
          <w:sz w:val="36"/>
          <w:szCs w:val="36"/>
          <w14:shadow w14:blurRad="50800" w14:dist="38100" w14:dir="2700000" w14:sx="100000" w14:sy="100000" w14:kx="0" w14:ky="0" w14:algn="tl">
            <w14:srgbClr w14:val="000000">
              <w14:alpha w14:val="60000"/>
            </w14:srgbClr>
          </w14:shadow>
        </w:rPr>
        <w:t>Announcement</w:t>
      </w:r>
    </w:p>
    <w:p w:rsidR="001203A1" w:rsidRPr="00096298" w:rsidRDefault="006362BE" w:rsidP="00096298">
      <w:pPr>
        <w:spacing w:before="120" w:after="360" w:line="240" w:lineRule="auto"/>
        <w:jc w:val="center"/>
        <w:rPr>
          <w:b/>
          <w:sz w:val="36"/>
          <w:szCs w:val="36"/>
        </w:rPr>
      </w:pPr>
      <w:r w:rsidRPr="00861494">
        <w:rPr>
          <w:b/>
          <w:sz w:val="36"/>
          <w:szCs w:val="36"/>
          <w14:shadow w14:blurRad="50800" w14:dist="38100" w14:dir="2700000" w14:sx="100000" w14:sy="100000" w14:kx="0" w14:ky="0" w14:algn="tl">
            <w14:srgbClr w14:val="000000">
              <w14:alpha w14:val="60000"/>
            </w14:srgbClr>
          </w14:shadow>
        </w:rPr>
        <w:t>OWBO-WKPLN-2018-19</w:t>
      </w:r>
      <w:r w:rsidR="005E3D95" w:rsidRPr="00861494">
        <w:rPr>
          <w:b/>
          <w:sz w:val="36"/>
          <w:szCs w:val="36"/>
          <w14:shadow w14:blurRad="50800" w14:dist="38100" w14:dir="2700000" w14:sx="100000" w14:sy="100000" w14:kx="0" w14:ky="0" w14:algn="tl">
            <w14:srgbClr w14:val="000000">
              <w14:alpha w14:val="60000"/>
            </w14:srgbClr>
          </w14:shadow>
        </w:rPr>
        <w:t>-1</w:t>
      </w:r>
    </w:p>
    <w:p w:rsidR="00096298" w:rsidRPr="00096298" w:rsidRDefault="00096298" w:rsidP="00096298">
      <w:pPr>
        <w:spacing w:before="120" w:after="360" w:line="240" w:lineRule="auto"/>
        <w:jc w:val="center"/>
        <w:rPr>
          <w:b/>
          <w:sz w:val="28"/>
          <w:szCs w:val="28"/>
        </w:rPr>
      </w:pPr>
      <w:r w:rsidRPr="00096298">
        <w:rPr>
          <w:b/>
          <w:sz w:val="28"/>
          <w:szCs w:val="28"/>
        </w:rPr>
        <w:t xml:space="preserve">Option Year Budget Period:  </w:t>
      </w:r>
      <w:r w:rsidR="004670A1">
        <w:rPr>
          <w:b/>
          <w:sz w:val="28"/>
          <w:szCs w:val="28"/>
        </w:rPr>
        <w:t>November 1, 2018, December 1, 2018, or</w:t>
      </w:r>
      <w:r w:rsidR="002848E8">
        <w:rPr>
          <w:b/>
          <w:sz w:val="28"/>
          <w:szCs w:val="28"/>
        </w:rPr>
        <w:t xml:space="preserve"> January 1, 201</w:t>
      </w:r>
      <w:r w:rsidR="004670A1">
        <w:rPr>
          <w:b/>
          <w:sz w:val="28"/>
          <w:szCs w:val="28"/>
        </w:rPr>
        <w:t>9</w:t>
      </w:r>
      <w:r w:rsidR="002848E8">
        <w:rPr>
          <w:b/>
          <w:sz w:val="28"/>
          <w:szCs w:val="28"/>
        </w:rPr>
        <w:t xml:space="preserve"> through </w:t>
      </w:r>
      <w:r w:rsidRPr="00096298">
        <w:rPr>
          <w:b/>
          <w:sz w:val="28"/>
          <w:szCs w:val="28"/>
        </w:rPr>
        <w:t>September 29, 2019</w:t>
      </w:r>
    </w:p>
    <w:p w:rsidR="001203A1" w:rsidRPr="00096298" w:rsidRDefault="00A31EDE" w:rsidP="001203A1">
      <w:pPr>
        <w:spacing w:before="120" w:after="120" w:line="240" w:lineRule="auto"/>
        <w:jc w:val="center"/>
        <w:rPr>
          <w:b/>
          <w:color w:val="FF0000"/>
          <w:sz w:val="36"/>
          <w:szCs w:val="36"/>
        </w:rPr>
      </w:pPr>
      <w:r>
        <w:rPr>
          <w:b/>
          <w:color w:val="FF0000"/>
          <w:sz w:val="36"/>
          <w:szCs w:val="36"/>
        </w:rPr>
        <w:t xml:space="preserve">Opening Date: </w:t>
      </w:r>
      <w:r w:rsidR="002848E8">
        <w:rPr>
          <w:b/>
          <w:color w:val="FF0000"/>
          <w:sz w:val="36"/>
          <w:szCs w:val="36"/>
        </w:rPr>
        <w:t>October 29</w:t>
      </w:r>
      <w:r w:rsidR="001203A1" w:rsidRPr="00096298">
        <w:rPr>
          <w:b/>
          <w:color w:val="FF0000"/>
          <w:sz w:val="36"/>
          <w:szCs w:val="36"/>
        </w:rPr>
        <w:t>, 201</w:t>
      </w:r>
      <w:r w:rsidR="00F51BB7" w:rsidRPr="00096298">
        <w:rPr>
          <w:b/>
          <w:color w:val="FF0000"/>
          <w:sz w:val="36"/>
          <w:szCs w:val="36"/>
        </w:rPr>
        <w:t>8</w:t>
      </w:r>
    </w:p>
    <w:p w:rsidR="001203A1" w:rsidRPr="00096298" w:rsidRDefault="00A31EDE" w:rsidP="00096298">
      <w:pPr>
        <w:spacing w:before="120" w:after="360" w:line="240" w:lineRule="auto"/>
        <w:jc w:val="center"/>
        <w:rPr>
          <w:b/>
          <w:color w:val="FF0000"/>
          <w:sz w:val="36"/>
          <w:szCs w:val="36"/>
        </w:rPr>
      </w:pPr>
      <w:r>
        <w:rPr>
          <w:b/>
          <w:color w:val="FF0000"/>
          <w:sz w:val="36"/>
          <w:szCs w:val="36"/>
        </w:rPr>
        <w:t xml:space="preserve">Closing Date: </w:t>
      </w:r>
      <w:r w:rsidR="002848E8">
        <w:rPr>
          <w:b/>
          <w:color w:val="FF0000"/>
          <w:sz w:val="36"/>
          <w:szCs w:val="36"/>
        </w:rPr>
        <w:t>December 27</w:t>
      </w:r>
      <w:r w:rsidR="001203A1" w:rsidRPr="00096298">
        <w:rPr>
          <w:b/>
          <w:color w:val="FF0000"/>
          <w:sz w:val="36"/>
          <w:szCs w:val="36"/>
        </w:rPr>
        <w:t>, 201</w:t>
      </w:r>
      <w:r w:rsidR="00F51BB7" w:rsidRPr="00096298">
        <w:rPr>
          <w:b/>
          <w:color w:val="FF0000"/>
          <w:sz w:val="36"/>
          <w:szCs w:val="36"/>
        </w:rPr>
        <w:t>8</w:t>
      </w:r>
    </w:p>
    <w:p w:rsidR="00AB72C2" w:rsidRPr="00096298" w:rsidRDefault="00AB72C2" w:rsidP="00AC74D7">
      <w:pPr>
        <w:pStyle w:val="Style1"/>
        <w:spacing w:after="480"/>
        <w:ind w:right="-360"/>
        <w:jc w:val="both"/>
      </w:pPr>
      <w:r w:rsidRPr="00096298">
        <w:t>The purpose of this Funding Opportunity Announcement is to provide W</w:t>
      </w:r>
      <w:r w:rsidR="00A46B91" w:rsidRPr="00096298">
        <w:t>omen’s Business Centers (W</w:t>
      </w:r>
      <w:r w:rsidRPr="00096298">
        <w:t>BCs</w:t>
      </w:r>
      <w:r w:rsidR="00A46B91" w:rsidRPr="00096298">
        <w:t>)</w:t>
      </w:r>
      <w:r w:rsidRPr="00096298">
        <w:t xml:space="preserve"> that are currently in SBA’s WBC Program that will have successfully completed year 1, 2, 3 or 4 of its 5-year Initial WBC Project by September 29, 2018</w:t>
      </w:r>
      <w:r w:rsidR="00A46B91" w:rsidRPr="00096298">
        <w:t xml:space="preserve"> or those WBCs </w:t>
      </w:r>
      <w:r w:rsidRPr="00096298">
        <w:t>that will have successfully completed year 1 or 2 of its 3-year Renewal WBC Project by September 29, 2018 the opportunity to apply for Option Year funding.</w:t>
      </w:r>
    </w:p>
    <w:p w:rsidR="00834438" w:rsidRPr="00947B16" w:rsidRDefault="00AB72C2" w:rsidP="00AC74D7">
      <w:pPr>
        <w:pStyle w:val="Style1"/>
        <w:spacing w:after="480"/>
        <w:ind w:right="-360"/>
        <w:jc w:val="both"/>
      </w:pPr>
      <w:r w:rsidRPr="00947B16">
        <w:rPr>
          <w:color w:val="FF0000"/>
        </w:rPr>
        <w:t xml:space="preserve">This is a non-competitive </w:t>
      </w:r>
      <w:r w:rsidR="001203A1" w:rsidRPr="00947B16">
        <w:rPr>
          <w:color w:val="FF0000"/>
        </w:rPr>
        <w:t xml:space="preserve">funding opportunity </w:t>
      </w:r>
      <w:r w:rsidR="00F36EEF" w:rsidRPr="00947B16">
        <w:rPr>
          <w:color w:val="FF0000"/>
        </w:rPr>
        <w:t>announcement, therefore</w:t>
      </w:r>
      <w:r w:rsidRPr="00947B16">
        <w:rPr>
          <w:color w:val="FF0000"/>
        </w:rPr>
        <w:t>, there is no</w:t>
      </w:r>
      <w:r w:rsidR="00A44BFB" w:rsidRPr="00947B16">
        <w:rPr>
          <w:color w:val="FF0000"/>
        </w:rPr>
        <w:t xml:space="preserve"> synopsis posted at</w:t>
      </w:r>
      <w:r w:rsidR="00A44BFB" w:rsidRPr="00947B16">
        <w:t xml:space="preserve"> </w:t>
      </w:r>
      <w:hyperlink r:id="rId9" w:history="1">
        <w:r w:rsidR="00947B16" w:rsidRPr="007122E6">
          <w:rPr>
            <w:rStyle w:val="Hyperlink"/>
          </w:rPr>
          <w:t>grants.gov</w:t>
        </w:r>
      </w:hyperlink>
      <w:r w:rsidR="00A44BFB" w:rsidRPr="00947B16">
        <w:rPr>
          <w:color w:val="FF0000"/>
        </w:rPr>
        <w:t>.</w:t>
      </w:r>
      <w:r w:rsidR="00A44BFB" w:rsidRPr="00947B16">
        <w:t xml:space="preserve"> </w:t>
      </w:r>
      <w:r w:rsidRPr="00947B16">
        <w:rPr>
          <w:color w:val="FF0000"/>
        </w:rPr>
        <w:t>Th</w:t>
      </w:r>
      <w:r w:rsidR="00947B16">
        <w:rPr>
          <w:color w:val="FF0000"/>
        </w:rPr>
        <w:t xml:space="preserve">is </w:t>
      </w:r>
      <w:r w:rsidR="00947B16" w:rsidRPr="00947B16">
        <w:rPr>
          <w:color w:val="FF0000"/>
        </w:rPr>
        <w:t>Work Plan Narrative Template</w:t>
      </w:r>
      <w:r w:rsidR="00947B16">
        <w:rPr>
          <w:color w:val="FF0000"/>
        </w:rPr>
        <w:t xml:space="preserve">, the Instructions, and Checklist are </w:t>
      </w:r>
      <w:r w:rsidR="00947B16" w:rsidRPr="00947B16">
        <w:rPr>
          <w:color w:val="FF0000"/>
        </w:rPr>
        <w:t xml:space="preserve">attached to the e-mail sent to the WBC Directors on </w:t>
      </w:r>
      <w:r w:rsidR="002848E8">
        <w:rPr>
          <w:color w:val="FF0000"/>
        </w:rPr>
        <w:t>October 29</w:t>
      </w:r>
      <w:r w:rsidR="00947B16">
        <w:rPr>
          <w:color w:val="FF0000"/>
        </w:rPr>
        <w:t>,</w:t>
      </w:r>
      <w:r w:rsidR="002848E8">
        <w:rPr>
          <w:color w:val="FF0000"/>
        </w:rPr>
        <w:t xml:space="preserve"> </w:t>
      </w:r>
      <w:r w:rsidR="00F440C7">
        <w:rPr>
          <w:color w:val="FF0000"/>
        </w:rPr>
        <w:t xml:space="preserve">2018. </w:t>
      </w:r>
      <w:r w:rsidR="00947B16">
        <w:rPr>
          <w:color w:val="FF0000"/>
        </w:rPr>
        <w:t xml:space="preserve">All </w:t>
      </w:r>
      <w:r w:rsidRPr="00947B16">
        <w:rPr>
          <w:color w:val="FF0000"/>
        </w:rPr>
        <w:t>other required SBA forms and works</w:t>
      </w:r>
      <w:r w:rsidR="00947B16">
        <w:rPr>
          <w:color w:val="FF0000"/>
        </w:rPr>
        <w:t xml:space="preserve">heets relevant to this request </w:t>
      </w:r>
      <w:r w:rsidR="00947B16" w:rsidRPr="00947B16">
        <w:rPr>
          <w:color w:val="FF0000"/>
        </w:rPr>
        <w:t xml:space="preserve">are located at </w:t>
      </w:r>
      <w:hyperlink r:id="rId10" w:history="1">
        <w:r w:rsidR="000963EF" w:rsidRPr="007122E6">
          <w:rPr>
            <w:rStyle w:val="Hyperlink"/>
          </w:rPr>
          <w:t>sba.gov/</w:t>
        </w:r>
        <w:proofErr w:type="spellStart"/>
        <w:r w:rsidR="000963EF" w:rsidRPr="007122E6">
          <w:rPr>
            <w:rStyle w:val="Hyperlink"/>
          </w:rPr>
          <w:t>wbc</w:t>
        </w:r>
        <w:proofErr w:type="spellEnd"/>
      </w:hyperlink>
      <w:r w:rsidR="00947B16">
        <w:rPr>
          <w:color w:val="FF0000"/>
        </w:rPr>
        <w:t xml:space="preserve"> and </w:t>
      </w:r>
      <w:hyperlink r:id="rId11" w:history="1">
        <w:r w:rsidR="00947B16" w:rsidRPr="007122E6">
          <w:rPr>
            <w:rStyle w:val="Hyperlink"/>
          </w:rPr>
          <w:t>grants.gov</w:t>
        </w:r>
      </w:hyperlink>
      <w:r w:rsidR="00947B16">
        <w:rPr>
          <w:color w:val="FF0000"/>
        </w:rPr>
        <w:t>, accordingly.</w:t>
      </w:r>
    </w:p>
    <w:p w:rsidR="003C74F1" w:rsidRPr="00096298" w:rsidRDefault="001203A1" w:rsidP="00AC74D7">
      <w:pPr>
        <w:pStyle w:val="Style1"/>
        <w:ind w:right="-360"/>
        <w:jc w:val="both"/>
      </w:pPr>
      <w:r w:rsidRPr="00096298">
        <w:t xml:space="preserve">Proposals responding to this funding opportunity announcement must be posted to </w:t>
      </w:r>
      <w:hyperlink r:id="rId12" w:history="1">
        <w:r w:rsidR="00947B16" w:rsidRPr="007122E6">
          <w:rPr>
            <w:rStyle w:val="Hyperlink"/>
          </w:rPr>
          <w:t>grants.gov</w:t>
        </w:r>
      </w:hyperlink>
      <w:r w:rsidR="00A44BFB" w:rsidRPr="00096298">
        <w:t xml:space="preserve"> </w:t>
      </w:r>
      <w:r w:rsidRPr="00096298">
        <w:t xml:space="preserve">by 11:59:59 p.m. Eastern </w:t>
      </w:r>
      <w:r w:rsidR="00F440C7">
        <w:t xml:space="preserve">Standard </w:t>
      </w:r>
      <w:r w:rsidRPr="00096298">
        <w:t>Time</w:t>
      </w:r>
      <w:r w:rsidRPr="00F440C7">
        <w:t xml:space="preserve">, </w:t>
      </w:r>
      <w:r w:rsidR="00F440C7" w:rsidRPr="00F440C7">
        <w:rPr>
          <w:color w:val="FF0000"/>
        </w:rPr>
        <w:t>December 27, 2018</w:t>
      </w:r>
      <w:r w:rsidR="00F440C7">
        <w:t xml:space="preserve">.  </w:t>
      </w:r>
      <w:r w:rsidRPr="00096298">
        <w:t>No other methods of</w:t>
      </w:r>
      <w:r w:rsidR="00A44BFB" w:rsidRPr="00096298">
        <w:t xml:space="preserve"> s</w:t>
      </w:r>
      <w:r w:rsidR="00F440C7">
        <w:t xml:space="preserve">ubmission will be permitted.  </w:t>
      </w:r>
      <w:r w:rsidRPr="00096298">
        <w:t>Proposals submitted after the stipulated deadline will be rejected without being evaluated</w:t>
      </w:r>
      <w:r w:rsidR="00F51BB7" w:rsidRPr="00096298">
        <w:t>.</w:t>
      </w:r>
    </w:p>
    <w:p w:rsidR="00E41E3F" w:rsidRPr="00096298" w:rsidRDefault="00F51BB7" w:rsidP="00A121E0">
      <w:pPr>
        <w:pStyle w:val="NoSpacing"/>
        <w:spacing w:after="120" w:line="360" w:lineRule="auto"/>
        <w:ind w:right="-360"/>
        <w:jc w:val="center"/>
        <w:rPr>
          <w:rFonts w:ascii="Times New Roman" w:hAnsi="Times New Roman"/>
        </w:rPr>
      </w:pPr>
      <w:r w:rsidRPr="00096298">
        <w:rPr>
          <w:rFonts w:ascii="Times New Roman" w:hAnsi="Times New Roman"/>
          <w:b/>
          <w:u w:val="single"/>
          <w:lang w:bidi="en-US"/>
        </w:rPr>
        <w:br w:type="page"/>
      </w:r>
      <w:r w:rsidR="00F36EEF" w:rsidRPr="00861494">
        <w:rPr>
          <w:rFonts w:ascii="Times New Roman" w:eastAsia="Times New Roman" w:hAnsi="Times New Roman"/>
          <w:b/>
          <w:smallCaps/>
          <w:sz w:val="36"/>
          <w:szCs w:val="36"/>
          <w:lang w:bidi="en-US"/>
          <w14:shadow w14:blurRad="50800" w14:dist="38100" w14:dir="2700000" w14:sx="100000" w14:sy="100000" w14:kx="0" w14:ky="0" w14:algn="tl">
            <w14:srgbClr w14:val="000000">
              <w14:alpha w14:val="60000"/>
            </w14:srgbClr>
          </w14:shadow>
        </w:rPr>
        <w:lastRenderedPageBreak/>
        <w:t>Work Plan Narrative Template</w:t>
      </w:r>
    </w:p>
    <w:p w:rsidR="0014155B" w:rsidRPr="00096298" w:rsidRDefault="00E85CA5" w:rsidP="00AC74D7">
      <w:pPr>
        <w:pStyle w:val="NoSpacing"/>
        <w:spacing w:after="240"/>
        <w:ind w:right="-360"/>
        <w:jc w:val="both"/>
        <w:rPr>
          <w:rFonts w:ascii="Times New Roman" w:hAnsi="Times New Roman"/>
          <w:lang w:bidi="en-US"/>
        </w:rPr>
      </w:pPr>
      <w:r w:rsidRPr="00096298">
        <w:rPr>
          <w:rFonts w:ascii="Times New Roman" w:hAnsi="Times New Roman"/>
          <w:lang w:bidi="en-US"/>
        </w:rPr>
        <w:t>For each section</w:t>
      </w:r>
      <w:r w:rsidR="00875843" w:rsidRPr="00096298">
        <w:rPr>
          <w:rFonts w:ascii="Times New Roman" w:hAnsi="Times New Roman"/>
          <w:lang w:bidi="en-US"/>
        </w:rPr>
        <w:t xml:space="preserve"> below</w:t>
      </w:r>
      <w:r w:rsidRPr="00096298">
        <w:rPr>
          <w:rFonts w:ascii="Times New Roman" w:hAnsi="Times New Roman"/>
          <w:lang w:bidi="en-US"/>
        </w:rPr>
        <w:t xml:space="preserve">, the narrative </w:t>
      </w:r>
      <w:r w:rsidR="00875843" w:rsidRPr="00096298">
        <w:rPr>
          <w:rFonts w:ascii="Times New Roman" w:hAnsi="Times New Roman"/>
          <w:lang w:bidi="en-US"/>
        </w:rPr>
        <w:t>must</w:t>
      </w:r>
      <w:r w:rsidRPr="00096298">
        <w:rPr>
          <w:rFonts w:ascii="Times New Roman" w:hAnsi="Times New Roman"/>
          <w:lang w:bidi="en-US"/>
        </w:rPr>
        <w:t xml:space="preserve"> address </w:t>
      </w:r>
      <w:r w:rsidR="00394205">
        <w:rPr>
          <w:rFonts w:ascii="Times New Roman" w:hAnsi="Times New Roman"/>
          <w:b/>
          <w:u w:val="single"/>
          <w:lang w:bidi="en-US"/>
        </w:rPr>
        <w:t xml:space="preserve">all </w:t>
      </w:r>
      <w:r w:rsidRPr="00096298">
        <w:rPr>
          <w:rFonts w:ascii="Times New Roman" w:hAnsi="Times New Roman"/>
          <w:lang w:bidi="en-US"/>
        </w:rPr>
        <w:t>of the questions included in th</w:t>
      </w:r>
      <w:r w:rsidR="00BF0AAC" w:rsidRPr="00096298">
        <w:rPr>
          <w:rFonts w:ascii="Times New Roman" w:hAnsi="Times New Roman"/>
          <w:lang w:bidi="en-US"/>
        </w:rPr>
        <w:t>at</w:t>
      </w:r>
      <w:r w:rsidRPr="00096298">
        <w:rPr>
          <w:rFonts w:ascii="Times New Roman" w:hAnsi="Times New Roman"/>
          <w:lang w:bidi="en-US"/>
        </w:rPr>
        <w:t xml:space="preserve"> section.</w:t>
      </w:r>
      <w:r w:rsidR="00394205">
        <w:rPr>
          <w:rFonts w:ascii="Times New Roman" w:hAnsi="Times New Roman"/>
          <w:lang w:bidi="en-US"/>
        </w:rPr>
        <w:t xml:space="preserve"> </w:t>
      </w:r>
      <w:r w:rsidR="00B803A4" w:rsidRPr="00096298">
        <w:rPr>
          <w:rFonts w:ascii="Times New Roman" w:hAnsi="Times New Roman"/>
          <w:lang w:bidi="en-US"/>
        </w:rPr>
        <w:t>The total resp</w:t>
      </w:r>
      <w:r w:rsidR="00A44BFB" w:rsidRPr="00096298">
        <w:rPr>
          <w:rFonts w:ascii="Times New Roman" w:hAnsi="Times New Roman"/>
          <w:lang w:bidi="en-US"/>
        </w:rPr>
        <w:t xml:space="preserve">onse </w:t>
      </w:r>
      <w:r w:rsidR="00447653">
        <w:rPr>
          <w:rFonts w:ascii="Times New Roman" w:hAnsi="Times New Roman"/>
          <w:lang w:bidi="en-US"/>
        </w:rPr>
        <w:t>to the request</w:t>
      </w:r>
      <w:r w:rsidR="00401A97">
        <w:rPr>
          <w:rFonts w:ascii="Times New Roman" w:hAnsi="Times New Roman"/>
          <w:lang w:bidi="en-US"/>
        </w:rPr>
        <w:t>s</w:t>
      </w:r>
      <w:r w:rsidR="00447653">
        <w:rPr>
          <w:rFonts w:ascii="Times New Roman" w:hAnsi="Times New Roman"/>
          <w:lang w:bidi="en-US"/>
        </w:rPr>
        <w:t xml:space="preserve"> in this template must </w:t>
      </w:r>
      <w:r w:rsidR="00A44BFB" w:rsidRPr="00096298">
        <w:rPr>
          <w:rFonts w:ascii="Times New Roman" w:hAnsi="Times New Roman"/>
          <w:lang w:bidi="en-US"/>
        </w:rPr>
        <w:t xml:space="preserve">be limited to 5 pages. </w:t>
      </w:r>
      <w:r w:rsidR="00E9701E" w:rsidRPr="00096298">
        <w:rPr>
          <w:rFonts w:ascii="Times New Roman" w:hAnsi="Times New Roman"/>
          <w:lang w:bidi="en-US"/>
        </w:rPr>
        <w:t xml:space="preserve">This does not include the </w:t>
      </w:r>
      <w:r w:rsidR="0067704E" w:rsidRPr="00096298">
        <w:rPr>
          <w:rFonts w:ascii="Times New Roman" w:hAnsi="Times New Roman"/>
          <w:lang w:bidi="en-US"/>
        </w:rPr>
        <w:t xml:space="preserve">other </w:t>
      </w:r>
      <w:r w:rsidR="00E9701E" w:rsidRPr="00096298">
        <w:rPr>
          <w:rFonts w:ascii="Times New Roman" w:hAnsi="Times New Roman"/>
          <w:lang w:bidi="en-US"/>
        </w:rPr>
        <w:t>required attachments.</w:t>
      </w:r>
      <w:r w:rsidR="00394205">
        <w:rPr>
          <w:rFonts w:ascii="Times New Roman" w:hAnsi="Times New Roman"/>
          <w:lang w:bidi="en-US"/>
        </w:rPr>
        <w:t xml:space="preserve"> </w:t>
      </w:r>
      <w:r w:rsidR="0014155B" w:rsidRPr="00096298">
        <w:rPr>
          <w:rFonts w:ascii="Times New Roman" w:hAnsi="Times New Roman"/>
          <w:lang w:bidi="en-US"/>
        </w:rPr>
        <w:t>If the Host has multiple centers, make sure each narrative is unique to that center.</w:t>
      </w:r>
    </w:p>
    <w:p w:rsidR="00B803A4" w:rsidRPr="00096298" w:rsidRDefault="00A121E0" w:rsidP="00A121E0">
      <w:pPr>
        <w:pStyle w:val="NoSpacing"/>
        <w:spacing w:after="240"/>
        <w:ind w:right="-360"/>
        <w:jc w:val="both"/>
        <w:rPr>
          <w:rFonts w:ascii="Times New Roman" w:hAnsi="Times New Roman"/>
          <w:color w:val="FF0000"/>
          <w:lang w:bidi="en-US"/>
        </w:rPr>
      </w:pPr>
      <w:r>
        <w:rPr>
          <w:rFonts w:ascii="Times New Roman" w:hAnsi="Times New Roman"/>
          <w:color w:val="FF0000"/>
          <w:lang w:bidi="en-US"/>
        </w:rPr>
        <w:t xml:space="preserve">PLEASE </w:t>
      </w:r>
      <w:r w:rsidR="00E9701E" w:rsidRPr="00096298">
        <w:rPr>
          <w:rFonts w:ascii="Times New Roman" w:hAnsi="Times New Roman"/>
          <w:color w:val="FF0000"/>
          <w:lang w:bidi="en-US"/>
        </w:rPr>
        <w:t>DO NOT TYPE YOUR</w:t>
      </w:r>
      <w:r w:rsidR="00BB6E30" w:rsidRPr="00096298">
        <w:rPr>
          <w:rFonts w:ascii="Times New Roman" w:hAnsi="Times New Roman"/>
          <w:color w:val="FF0000"/>
          <w:lang w:bidi="en-US"/>
        </w:rPr>
        <w:t xml:space="preserve"> RESPONSES INSIDE THIS DOCUMENT</w:t>
      </w:r>
      <w:r w:rsidR="00B93405" w:rsidRPr="00096298">
        <w:rPr>
          <w:rFonts w:ascii="Times New Roman" w:hAnsi="Times New Roman"/>
          <w:color w:val="FF0000"/>
          <w:lang w:bidi="en-US"/>
        </w:rPr>
        <w:t xml:space="preserve">, </w:t>
      </w:r>
      <w:r w:rsidR="00A1721B" w:rsidRPr="00096298">
        <w:rPr>
          <w:rFonts w:ascii="Times New Roman" w:hAnsi="Times New Roman"/>
          <w:color w:val="FF0000"/>
          <w:lang w:bidi="en-US"/>
        </w:rPr>
        <w:t xml:space="preserve">HOWEVER, NUMBER EACH RESPONSE </w:t>
      </w:r>
      <w:r w:rsidR="00E9701E" w:rsidRPr="00096298">
        <w:rPr>
          <w:rFonts w:ascii="Times New Roman" w:hAnsi="Times New Roman"/>
          <w:color w:val="FF0000"/>
          <w:lang w:bidi="en-US"/>
        </w:rPr>
        <w:t>ACCORDING TO THIS TEMPLATE.</w:t>
      </w:r>
    </w:p>
    <w:p w:rsidR="00FD4791" w:rsidRPr="00096298" w:rsidRDefault="00FD4791"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WBC Summary</w:t>
      </w:r>
    </w:p>
    <w:p w:rsidR="00FD4791" w:rsidRPr="00096298" w:rsidRDefault="00FD4791" w:rsidP="00A121E0">
      <w:pPr>
        <w:pStyle w:val="NoSpacing"/>
        <w:numPr>
          <w:ilvl w:val="0"/>
          <w:numId w:val="18"/>
        </w:numPr>
        <w:spacing w:after="120"/>
        <w:ind w:left="720" w:right="-360"/>
        <w:jc w:val="both"/>
        <w:rPr>
          <w:rFonts w:ascii="Times New Roman" w:hAnsi="Times New Roman"/>
          <w:lang w:bidi="en-US"/>
        </w:rPr>
      </w:pPr>
      <w:r w:rsidRPr="00096298">
        <w:rPr>
          <w:rFonts w:ascii="Times New Roman" w:hAnsi="Times New Roman"/>
          <w:lang w:bidi="en-US"/>
        </w:rPr>
        <w:t xml:space="preserve">Discuss how the WBC and the Host </w:t>
      </w:r>
      <w:r w:rsidR="008756D0" w:rsidRPr="00096298">
        <w:rPr>
          <w:rFonts w:ascii="Times New Roman" w:hAnsi="Times New Roman"/>
          <w:lang w:bidi="en-US"/>
        </w:rPr>
        <w:t>Organization</w:t>
      </w:r>
      <w:r w:rsidR="00856F4E" w:rsidRPr="00096298">
        <w:rPr>
          <w:rFonts w:ascii="Times New Roman" w:hAnsi="Times New Roman"/>
          <w:lang w:bidi="en-US"/>
        </w:rPr>
        <w:t xml:space="preserve"> complement each other. </w:t>
      </w:r>
      <w:r w:rsidR="00CC03A6" w:rsidRPr="00096298">
        <w:rPr>
          <w:rFonts w:ascii="Times New Roman" w:hAnsi="Times New Roman"/>
          <w:lang w:bidi="en-US"/>
        </w:rPr>
        <w:t xml:space="preserve">Describe </w:t>
      </w:r>
      <w:r w:rsidRPr="00096298">
        <w:rPr>
          <w:rFonts w:ascii="Times New Roman" w:hAnsi="Times New Roman"/>
          <w:lang w:bidi="en-US"/>
        </w:rPr>
        <w:t xml:space="preserve">any infra-structure </w:t>
      </w:r>
      <w:r w:rsidR="008756D0" w:rsidRPr="00096298">
        <w:rPr>
          <w:rFonts w:ascii="Times New Roman" w:hAnsi="Times New Roman"/>
          <w:lang w:bidi="en-US"/>
        </w:rPr>
        <w:t xml:space="preserve">changes within the host that </w:t>
      </w:r>
      <w:r w:rsidR="00CC03A6" w:rsidRPr="00096298">
        <w:rPr>
          <w:rFonts w:ascii="Times New Roman" w:hAnsi="Times New Roman"/>
          <w:lang w:bidi="en-US"/>
        </w:rPr>
        <w:t>have taken place since your last proposal/work plan submission.</w:t>
      </w:r>
    </w:p>
    <w:p w:rsidR="00B803A4" w:rsidRPr="00096298" w:rsidRDefault="00B803A4" w:rsidP="00A121E0">
      <w:pPr>
        <w:pStyle w:val="NoSpacing"/>
        <w:numPr>
          <w:ilvl w:val="0"/>
          <w:numId w:val="18"/>
        </w:numPr>
        <w:spacing w:after="120"/>
        <w:ind w:left="720" w:right="-360"/>
        <w:jc w:val="both"/>
        <w:rPr>
          <w:rFonts w:ascii="Times New Roman" w:hAnsi="Times New Roman"/>
          <w:lang w:bidi="en-US"/>
        </w:rPr>
      </w:pPr>
      <w:r w:rsidRPr="00096298">
        <w:rPr>
          <w:rFonts w:ascii="Times New Roman" w:hAnsi="Times New Roman"/>
          <w:lang w:bidi="en-US"/>
        </w:rPr>
        <w:t>How is the WBC program unique from the host and other services provided?</w:t>
      </w:r>
    </w:p>
    <w:p w:rsidR="00FD4791" w:rsidRPr="00096298" w:rsidRDefault="00FD4791" w:rsidP="00A121E0">
      <w:pPr>
        <w:pStyle w:val="NoSpacing"/>
        <w:numPr>
          <w:ilvl w:val="0"/>
          <w:numId w:val="20"/>
        </w:numPr>
        <w:spacing w:after="120"/>
        <w:ind w:left="360" w:right="-360"/>
        <w:jc w:val="both"/>
        <w:rPr>
          <w:rFonts w:ascii="Times New Roman" w:hAnsi="Times New Roman"/>
          <w:b/>
          <w:u w:val="single"/>
          <w:lang w:bidi="en-US"/>
        </w:rPr>
      </w:pPr>
      <w:r w:rsidRPr="00096298">
        <w:rPr>
          <w:rFonts w:ascii="Times New Roman" w:hAnsi="Times New Roman"/>
          <w:b/>
          <w:lang w:bidi="en-US"/>
        </w:rPr>
        <w:t>Service Description</w:t>
      </w:r>
    </w:p>
    <w:p w:rsidR="00FD4791" w:rsidRPr="00096298" w:rsidRDefault="00FD4791"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Describe how the center will implement the scope of work pr</w:t>
      </w:r>
      <w:r w:rsidR="00CC03A6" w:rsidRPr="00096298">
        <w:rPr>
          <w:rFonts w:ascii="Times New Roman" w:hAnsi="Times New Roman"/>
          <w:lang w:bidi="en-US"/>
        </w:rPr>
        <w:t>ovided in the original proposal</w:t>
      </w:r>
      <w:r w:rsidR="0014155B" w:rsidRPr="00096298">
        <w:rPr>
          <w:rFonts w:ascii="Times New Roman" w:hAnsi="Times New Roman"/>
          <w:lang w:bidi="en-US"/>
        </w:rPr>
        <w:t xml:space="preserve"> (to include any approved modifications to your scope in subsequent years, if applicable)</w:t>
      </w:r>
      <w:r w:rsidR="00CC03A6" w:rsidRPr="00096298">
        <w:rPr>
          <w:rFonts w:ascii="Times New Roman" w:hAnsi="Times New Roman"/>
          <w:lang w:bidi="en-US"/>
        </w:rPr>
        <w:t xml:space="preserve"> during the 201</w:t>
      </w:r>
      <w:r w:rsidR="006362BE" w:rsidRPr="00096298">
        <w:rPr>
          <w:rFonts w:ascii="Times New Roman" w:hAnsi="Times New Roman"/>
          <w:lang w:bidi="en-US"/>
        </w:rPr>
        <w:t>8</w:t>
      </w:r>
      <w:r w:rsidR="0014155B" w:rsidRPr="00096298">
        <w:rPr>
          <w:rFonts w:ascii="Times New Roman" w:hAnsi="Times New Roman"/>
          <w:lang w:bidi="en-US"/>
        </w:rPr>
        <w:t>-</w:t>
      </w:r>
      <w:r w:rsidR="00CC03A6" w:rsidRPr="00096298">
        <w:rPr>
          <w:rFonts w:ascii="Times New Roman" w:hAnsi="Times New Roman"/>
          <w:lang w:bidi="en-US"/>
        </w:rPr>
        <w:t>1</w:t>
      </w:r>
      <w:r w:rsidR="006362BE" w:rsidRPr="00096298">
        <w:rPr>
          <w:rFonts w:ascii="Times New Roman" w:hAnsi="Times New Roman"/>
          <w:lang w:bidi="en-US"/>
        </w:rPr>
        <w:t>9</w:t>
      </w:r>
      <w:r w:rsidR="00A31EDE">
        <w:rPr>
          <w:rFonts w:ascii="Times New Roman" w:hAnsi="Times New Roman"/>
          <w:lang w:bidi="en-US"/>
        </w:rPr>
        <w:t xml:space="preserve"> project </w:t>
      </w:r>
      <w:r w:rsidR="00A31EDE" w:rsidRPr="00A31EDE">
        <w:rPr>
          <w:rFonts w:ascii="Times New Roman" w:hAnsi="Times New Roman"/>
          <w:highlight w:val="yellow"/>
          <w:lang w:bidi="en-US"/>
        </w:rPr>
        <w:t>period</w:t>
      </w:r>
      <w:r w:rsidR="00CC03A6" w:rsidRPr="00096298">
        <w:rPr>
          <w:rFonts w:ascii="Times New Roman" w:hAnsi="Times New Roman"/>
          <w:lang w:bidi="en-US"/>
        </w:rPr>
        <w:t>.</w:t>
      </w:r>
    </w:p>
    <w:p w:rsidR="00FD4791" w:rsidRPr="00096298" w:rsidRDefault="00CC03A6"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 xml:space="preserve">Describe how the scope of work has changed from the original proposal </w:t>
      </w:r>
      <w:r w:rsidR="00E85CA5" w:rsidRPr="00096298">
        <w:rPr>
          <w:rFonts w:ascii="Times New Roman" w:hAnsi="Times New Roman"/>
          <w:lang w:bidi="en-US"/>
        </w:rPr>
        <w:t>and identify</w:t>
      </w:r>
      <w:r w:rsidRPr="00096298">
        <w:rPr>
          <w:rFonts w:ascii="Times New Roman" w:hAnsi="Times New Roman"/>
          <w:lang w:bidi="en-US"/>
        </w:rPr>
        <w:t xml:space="preserve"> how the changes will impact the services provided and the community being served.</w:t>
      </w:r>
    </w:p>
    <w:p w:rsidR="00FD4791" w:rsidRPr="00096298" w:rsidRDefault="00E85CA5"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Describe</w:t>
      </w:r>
      <w:r w:rsidR="00FD4791" w:rsidRPr="00096298">
        <w:rPr>
          <w:rFonts w:ascii="Times New Roman" w:hAnsi="Times New Roman"/>
          <w:lang w:bidi="en-US"/>
        </w:rPr>
        <w:t xml:space="preserve"> new programs and services </w:t>
      </w:r>
      <w:r w:rsidRPr="00096298">
        <w:rPr>
          <w:rFonts w:ascii="Times New Roman" w:hAnsi="Times New Roman"/>
          <w:lang w:bidi="en-US"/>
        </w:rPr>
        <w:t xml:space="preserve">the WBC </w:t>
      </w:r>
      <w:r w:rsidR="00FD4791" w:rsidRPr="00096298">
        <w:rPr>
          <w:rFonts w:ascii="Times New Roman" w:hAnsi="Times New Roman"/>
          <w:lang w:bidi="en-US"/>
        </w:rPr>
        <w:t>will offer and</w:t>
      </w:r>
      <w:r w:rsidRPr="00096298">
        <w:rPr>
          <w:rFonts w:ascii="Times New Roman" w:hAnsi="Times New Roman"/>
          <w:lang w:bidi="en-US"/>
        </w:rPr>
        <w:t xml:space="preserve">/or provide for the </w:t>
      </w:r>
      <w:r w:rsidR="0014155B" w:rsidRPr="00096298">
        <w:rPr>
          <w:rFonts w:ascii="Times New Roman" w:hAnsi="Times New Roman"/>
          <w:lang w:bidi="en-US"/>
        </w:rPr>
        <w:t xml:space="preserve">2018-19 project </w:t>
      </w:r>
      <w:r w:rsidR="00A31EDE" w:rsidRPr="00A31EDE">
        <w:rPr>
          <w:rFonts w:ascii="Times New Roman" w:hAnsi="Times New Roman"/>
          <w:highlight w:val="yellow"/>
          <w:lang w:bidi="en-US"/>
        </w:rPr>
        <w:t>period</w:t>
      </w:r>
      <w:r w:rsidRPr="00096298">
        <w:rPr>
          <w:rFonts w:ascii="Times New Roman" w:hAnsi="Times New Roman"/>
          <w:lang w:bidi="en-US"/>
        </w:rPr>
        <w:t>.</w:t>
      </w:r>
    </w:p>
    <w:p w:rsidR="00FD4791" w:rsidRPr="00096298" w:rsidRDefault="00FD4791"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 xml:space="preserve">Discuss </w:t>
      </w:r>
      <w:r w:rsidR="00E85CA5" w:rsidRPr="00096298">
        <w:rPr>
          <w:rFonts w:ascii="Times New Roman" w:hAnsi="Times New Roman"/>
          <w:lang w:bidi="en-US"/>
        </w:rPr>
        <w:t xml:space="preserve">how the WBC utilizes </w:t>
      </w:r>
      <w:r w:rsidRPr="00096298">
        <w:rPr>
          <w:rFonts w:ascii="Times New Roman" w:hAnsi="Times New Roman"/>
          <w:lang w:bidi="en-US"/>
        </w:rPr>
        <w:t xml:space="preserve">online training and counseling and how </w:t>
      </w:r>
      <w:r w:rsidR="00E85CA5" w:rsidRPr="00096298">
        <w:rPr>
          <w:rFonts w:ascii="Times New Roman" w:hAnsi="Times New Roman"/>
          <w:lang w:bidi="en-US"/>
        </w:rPr>
        <w:t>these services to clients are tracked</w:t>
      </w:r>
      <w:r w:rsidRPr="00096298">
        <w:rPr>
          <w:rFonts w:ascii="Times New Roman" w:hAnsi="Times New Roman"/>
          <w:lang w:bidi="en-US"/>
        </w:rPr>
        <w:t>.</w:t>
      </w:r>
    </w:p>
    <w:p w:rsidR="00FD4791" w:rsidRPr="00096298" w:rsidRDefault="00FD4791"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 xml:space="preserve">Describe how the center will </w:t>
      </w:r>
      <w:r w:rsidR="00E85CA5" w:rsidRPr="00096298">
        <w:rPr>
          <w:rFonts w:ascii="Times New Roman" w:hAnsi="Times New Roman"/>
          <w:lang w:bidi="en-US"/>
        </w:rPr>
        <w:t>increase services to women entrepreneurs</w:t>
      </w:r>
      <w:r w:rsidR="004F6791" w:rsidRPr="00096298">
        <w:rPr>
          <w:rFonts w:ascii="Times New Roman" w:hAnsi="Times New Roman"/>
          <w:lang w:bidi="en-US"/>
        </w:rPr>
        <w:t xml:space="preserve"> </w:t>
      </w:r>
      <w:r w:rsidR="00E85CA5" w:rsidRPr="00096298">
        <w:rPr>
          <w:rFonts w:ascii="Times New Roman" w:hAnsi="Times New Roman"/>
          <w:lang w:bidi="en-US"/>
        </w:rPr>
        <w:t>during the 201</w:t>
      </w:r>
      <w:r w:rsidR="006362BE" w:rsidRPr="00096298">
        <w:rPr>
          <w:rFonts w:ascii="Times New Roman" w:hAnsi="Times New Roman"/>
          <w:lang w:bidi="en-US"/>
        </w:rPr>
        <w:t>8</w:t>
      </w:r>
      <w:r w:rsidR="0014155B" w:rsidRPr="00096298">
        <w:rPr>
          <w:rFonts w:ascii="Times New Roman" w:hAnsi="Times New Roman"/>
          <w:lang w:bidi="en-US"/>
        </w:rPr>
        <w:t>-</w:t>
      </w:r>
      <w:r w:rsidR="00856F4E" w:rsidRPr="00096298">
        <w:rPr>
          <w:rFonts w:ascii="Times New Roman" w:hAnsi="Times New Roman"/>
          <w:lang w:bidi="en-US"/>
        </w:rPr>
        <w:t>1</w:t>
      </w:r>
      <w:r w:rsidR="006362BE" w:rsidRPr="00096298">
        <w:rPr>
          <w:rFonts w:ascii="Times New Roman" w:hAnsi="Times New Roman"/>
          <w:lang w:bidi="en-US"/>
        </w:rPr>
        <w:t>9</w:t>
      </w:r>
      <w:r w:rsidR="00856F4E" w:rsidRPr="00096298">
        <w:rPr>
          <w:rFonts w:ascii="Times New Roman" w:hAnsi="Times New Roman"/>
          <w:lang w:bidi="en-US"/>
        </w:rPr>
        <w:t xml:space="preserve"> </w:t>
      </w:r>
      <w:r w:rsidR="00A31EDE">
        <w:rPr>
          <w:rFonts w:ascii="Times New Roman" w:hAnsi="Times New Roman"/>
          <w:lang w:bidi="en-US"/>
        </w:rPr>
        <w:t xml:space="preserve">project </w:t>
      </w:r>
      <w:proofErr w:type="gramStart"/>
      <w:r w:rsidR="00A31EDE" w:rsidRPr="00A31EDE">
        <w:rPr>
          <w:rFonts w:ascii="Times New Roman" w:hAnsi="Times New Roman"/>
          <w:highlight w:val="yellow"/>
          <w:lang w:bidi="en-US"/>
        </w:rPr>
        <w:t>period</w:t>
      </w:r>
      <w:proofErr w:type="gramEnd"/>
      <w:r w:rsidR="004F6791" w:rsidRPr="00096298">
        <w:rPr>
          <w:rFonts w:ascii="Times New Roman" w:hAnsi="Times New Roman"/>
          <w:lang w:bidi="en-US"/>
        </w:rPr>
        <w:t xml:space="preserve"> and demonstrate an increase in performance outcomes.</w:t>
      </w:r>
    </w:p>
    <w:p w:rsidR="00C91F30" w:rsidRPr="00096298" w:rsidRDefault="00F14CEF" w:rsidP="00A121E0">
      <w:pPr>
        <w:pStyle w:val="NoSpacing"/>
        <w:numPr>
          <w:ilvl w:val="0"/>
          <w:numId w:val="19"/>
        </w:numPr>
        <w:spacing w:after="120"/>
        <w:ind w:left="720" w:right="-360"/>
        <w:jc w:val="both"/>
        <w:rPr>
          <w:rFonts w:ascii="Times New Roman" w:hAnsi="Times New Roman"/>
          <w:lang w:bidi="en-US"/>
        </w:rPr>
      </w:pPr>
      <w:r w:rsidRPr="00096298">
        <w:rPr>
          <w:rFonts w:ascii="Times New Roman" w:hAnsi="Times New Roman"/>
          <w:lang w:bidi="en-US"/>
        </w:rPr>
        <w:t xml:space="preserve">List </w:t>
      </w:r>
      <w:r w:rsidR="00C91F30" w:rsidRPr="00096298">
        <w:rPr>
          <w:rFonts w:ascii="Times New Roman" w:hAnsi="Times New Roman"/>
          <w:lang w:bidi="en-US"/>
        </w:rPr>
        <w:t>planned closure dates for the WBC.</w:t>
      </w:r>
    </w:p>
    <w:p w:rsidR="00FD4791" w:rsidRDefault="00FD4791"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 xml:space="preserve">Marketing </w:t>
      </w:r>
      <w:r w:rsidR="00512533" w:rsidRPr="00096298">
        <w:rPr>
          <w:rFonts w:ascii="Times New Roman" w:hAnsi="Times New Roman"/>
          <w:b/>
          <w:lang w:bidi="en-US"/>
        </w:rPr>
        <w:t>Description</w:t>
      </w:r>
    </w:p>
    <w:p w:rsidR="00F34F1E" w:rsidRPr="00096298" w:rsidRDefault="00F34F1E" w:rsidP="00A121E0">
      <w:pPr>
        <w:pStyle w:val="ListParagraph"/>
        <w:spacing w:after="240" w:line="240" w:lineRule="auto"/>
        <w:ind w:left="360" w:right="-360"/>
        <w:contextualSpacing w:val="0"/>
        <w:jc w:val="both"/>
        <w:rPr>
          <w:rFonts w:ascii="Times New Roman" w:hAnsi="Times New Roman"/>
          <w:b/>
          <w:lang w:bidi="en-US"/>
        </w:rPr>
      </w:pPr>
      <w:r w:rsidRPr="00A7666F">
        <w:rPr>
          <w:rFonts w:ascii="Garamond" w:hAnsi="Garamond"/>
          <w:highlight w:val="lightGray"/>
        </w:rPr>
        <w:t>The success of the WBC program is contingent upon the collaborative efforts of the WBC and the SBA District Office. The WBC and its aligned SBA District Office should coordinate their efforts to support its outreach, engagement and service of women entrepreneurs.</w:t>
      </w:r>
    </w:p>
    <w:p w:rsidR="00FD4791" w:rsidRPr="00096298" w:rsidRDefault="00FD4791" w:rsidP="00A121E0">
      <w:pPr>
        <w:pStyle w:val="NoSpacing"/>
        <w:numPr>
          <w:ilvl w:val="0"/>
          <w:numId w:val="21"/>
        </w:numPr>
        <w:spacing w:after="120"/>
        <w:ind w:left="720" w:right="-360"/>
        <w:jc w:val="both"/>
        <w:rPr>
          <w:rFonts w:ascii="Times New Roman" w:hAnsi="Times New Roman"/>
          <w:lang w:bidi="en-US"/>
        </w:rPr>
      </w:pPr>
      <w:r w:rsidRPr="00096298">
        <w:rPr>
          <w:rFonts w:ascii="Times New Roman" w:hAnsi="Times New Roman"/>
          <w:lang w:bidi="en-US"/>
        </w:rPr>
        <w:t xml:space="preserve">Describe how the center will market the programs and services </w:t>
      </w:r>
      <w:r w:rsidR="00CC03A6" w:rsidRPr="00096298">
        <w:rPr>
          <w:rFonts w:ascii="Times New Roman" w:hAnsi="Times New Roman"/>
          <w:lang w:bidi="en-US"/>
        </w:rPr>
        <w:t xml:space="preserve">to women entrepreneurs </w:t>
      </w:r>
      <w:r w:rsidRPr="00096298">
        <w:rPr>
          <w:rFonts w:ascii="Times New Roman" w:hAnsi="Times New Roman"/>
          <w:lang w:bidi="en-US"/>
        </w:rPr>
        <w:t xml:space="preserve">and how the </w:t>
      </w:r>
      <w:r w:rsidR="004F6791" w:rsidRPr="00096298">
        <w:rPr>
          <w:rFonts w:ascii="Times New Roman" w:hAnsi="Times New Roman"/>
          <w:lang w:bidi="en-US"/>
        </w:rPr>
        <w:t>marketing strategy</w:t>
      </w:r>
      <w:r w:rsidRPr="00096298">
        <w:rPr>
          <w:rFonts w:ascii="Times New Roman" w:hAnsi="Times New Roman"/>
          <w:lang w:bidi="en-US"/>
        </w:rPr>
        <w:t xml:space="preserve"> will reach more clients.</w:t>
      </w:r>
      <w:r w:rsidR="004F6791" w:rsidRPr="00096298">
        <w:rPr>
          <w:rFonts w:ascii="Times New Roman" w:hAnsi="Times New Roman"/>
          <w:lang w:bidi="en-US"/>
        </w:rPr>
        <w:t xml:space="preserve"> Include any changes from previous strategies.</w:t>
      </w:r>
    </w:p>
    <w:p w:rsidR="00FD4791" w:rsidRPr="00096298" w:rsidRDefault="00FD4791" w:rsidP="00A121E0">
      <w:pPr>
        <w:pStyle w:val="NoSpacing"/>
        <w:numPr>
          <w:ilvl w:val="0"/>
          <w:numId w:val="21"/>
        </w:numPr>
        <w:spacing w:after="120"/>
        <w:ind w:left="720" w:right="-360"/>
        <w:jc w:val="both"/>
        <w:rPr>
          <w:rFonts w:ascii="Times New Roman" w:hAnsi="Times New Roman"/>
          <w:lang w:bidi="en-US"/>
        </w:rPr>
      </w:pPr>
      <w:r w:rsidRPr="00096298">
        <w:rPr>
          <w:rFonts w:ascii="Times New Roman" w:hAnsi="Times New Roman"/>
          <w:lang w:bidi="en-US"/>
        </w:rPr>
        <w:t>What other marketing tools will be used to reach more clients</w:t>
      </w:r>
      <w:r w:rsidR="004F6791" w:rsidRPr="00096298">
        <w:rPr>
          <w:rFonts w:ascii="Times New Roman" w:hAnsi="Times New Roman"/>
          <w:lang w:bidi="en-US"/>
        </w:rPr>
        <w:t xml:space="preserve"> overall</w:t>
      </w:r>
      <w:r w:rsidRPr="00096298">
        <w:rPr>
          <w:rFonts w:ascii="Times New Roman" w:hAnsi="Times New Roman"/>
          <w:lang w:bidi="en-US"/>
        </w:rPr>
        <w:t>?</w:t>
      </w:r>
    </w:p>
    <w:p w:rsidR="00FD4791" w:rsidRDefault="00FD4791"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Strategy and Implementation</w:t>
      </w:r>
    </w:p>
    <w:p w:rsidR="00BE2A20" w:rsidRPr="00A7666F" w:rsidRDefault="00BE2A20" w:rsidP="00A121E0">
      <w:pPr>
        <w:pStyle w:val="NoSpacing"/>
        <w:numPr>
          <w:ilvl w:val="0"/>
          <w:numId w:val="45"/>
        </w:numPr>
        <w:spacing w:after="120"/>
        <w:ind w:left="720" w:right="-360"/>
        <w:jc w:val="both"/>
        <w:rPr>
          <w:rFonts w:ascii="Times New Roman" w:hAnsi="Times New Roman"/>
          <w:highlight w:val="lightGray"/>
          <w:lang w:bidi="en-US"/>
        </w:rPr>
      </w:pPr>
      <w:r w:rsidRPr="00A7666F">
        <w:rPr>
          <w:rFonts w:ascii="Times New Roman" w:hAnsi="Times New Roman"/>
          <w:highlight w:val="lightGray"/>
          <w:lang w:bidi="en-US"/>
        </w:rPr>
        <w:t>Provide a narrative plan with clear goals, measurable objectives, and time-phased activities that are results-oriented to increase business expansions and new business start-ups among prospective clients.</w:t>
      </w:r>
    </w:p>
    <w:p w:rsidR="00BE2A20" w:rsidRPr="00A7666F" w:rsidRDefault="00BE2A20" w:rsidP="00A121E0">
      <w:pPr>
        <w:pStyle w:val="NoSpacing"/>
        <w:numPr>
          <w:ilvl w:val="0"/>
          <w:numId w:val="45"/>
        </w:numPr>
        <w:spacing w:after="120"/>
        <w:ind w:left="720" w:right="-360"/>
        <w:jc w:val="both"/>
        <w:rPr>
          <w:rFonts w:ascii="Times New Roman" w:hAnsi="Times New Roman"/>
          <w:highlight w:val="lightGray"/>
          <w:lang w:bidi="en-US"/>
        </w:rPr>
      </w:pPr>
      <w:r w:rsidRPr="00A7666F">
        <w:rPr>
          <w:rFonts w:ascii="Times New Roman" w:hAnsi="Times New Roman"/>
          <w:highlight w:val="lightGray"/>
          <w:lang w:bidi="en-US"/>
        </w:rPr>
        <w:t>For FY 2019, SBA will establish targets for each performance metric, consistent with historical performance.  Importantly, rather than negotiate local goals we will use this time to work in tandem with our Resource Partners to implement the new performance metrics and focus on outcomes for entrepreneurs.</w:t>
      </w:r>
    </w:p>
    <w:p w:rsidR="00BE2A20" w:rsidRPr="00A7666F" w:rsidRDefault="00BE2A20" w:rsidP="00A121E0">
      <w:pPr>
        <w:pStyle w:val="ListParagraph"/>
        <w:numPr>
          <w:ilvl w:val="0"/>
          <w:numId w:val="42"/>
        </w:numPr>
        <w:spacing w:after="240" w:line="240" w:lineRule="auto"/>
        <w:ind w:left="1080" w:right="-360"/>
        <w:contextualSpacing w:val="0"/>
        <w:jc w:val="both"/>
        <w:rPr>
          <w:rFonts w:ascii="Garamond" w:hAnsi="Garamond"/>
          <w:highlight w:val="lightGray"/>
        </w:rPr>
      </w:pPr>
      <w:r w:rsidRPr="00A7666F">
        <w:rPr>
          <w:rFonts w:ascii="Garamond" w:hAnsi="Garamond"/>
          <w:highlight w:val="lightGray"/>
        </w:rPr>
        <w:lastRenderedPageBreak/>
        <w:t>The plan must include projected number of:</w:t>
      </w:r>
    </w:p>
    <w:p w:rsidR="00BE2A20" w:rsidRPr="00A7666F" w:rsidRDefault="00BE2A20" w:rsidP="00A121E0">
      <w:pPr>
        <w:pStyle w:val="ListParagraph"/>
        <w:numPr>
          <w:ilvl w:val="0"/>
          <w:numId w:val="43"/>
        </w:numPr>
        <w:autoSpaceDE w:val="0"/>
        <w:autoSpaceDN w:val="0"/>
        <w:adjustRightInd w:val="0"/>
        <w:spacing w:after="240" w:line="240" w:lineRule="auto"/>
        <w:ind w:left="1440"/>
        <w:contextualSpacing w:val="0"/>
        <w:rPr>
          <w:rFonts w:ascii="Garamond" w:hAnsi="Garamond" w:cs="Garamond"/>
          <w:color w:val="000000"/>
          <w:highlight w:val="lightGray"/>
        </w:rPr>
      </w:pPr>
      <w:r w:rsidRPr="00A7666F">
        <w:rPr>
          <w:rFonts w:ascii="Garamond" w:hAnsi="Garamond" w:cs="Garamond"/>
          <w:color w:val="000000"/>
          <w:highlight w:val="lightGray"/>
        </w:rPr>
        <w:t>Clients served (Unique Clients Trained and Advised);</w:t>
      </w:r>
    </w:p>
    <w:p w:rsidR="00BE2A20" w:rsidRPr="00A7666F" w:rsidRDefault="00BE2A20" w:rsidP="00A121E0">
      <w:pPr>
        <w:pStyle w:val="ListParagraph"/>
        <w:numPr>
          <w:ilvl w:val="0"/>
          <w:numId w:val="43"/>
        </w:numPr>
        <w:autoSpaceDE w:val="0"/>
        <w:autoSpaceDN w:val="0"/>
        <w:adjustRightInd w:val="0"/>
        <w:spacing w:after="240" w:line="240" w:lineRule="auto"/>
        <w:ind w:left="1440"/>
        <w:contextualSpacing w:val="0"/>
        <w:rPr>
          <w:rFonts w:ascii="Garamond" w:hAnsi="Garamond" w:cs="Garamond"/>
          <w:color w:val="000000"/>
          <w:highlight w:val="lightGray"/>
        </w:rPr>
      </w:pPr>
      <w:r w:rsidRPr="00A7666F">
        <w:rPr>
          <w:rFonts w:ascii="Garamond" w:hAnsi="Garamond" w:cs="Garamond"/>
          <w:color w:val="000000"/>
          <w:highlight w:val="lightGray"/>
        </w:rPr>
        <w:t>New business starts - clients reporting small business start as a result of  any service; and</w:t>
      </w:r>
    </w:p>
    <w:p w:rsidR="00BE2A20" w:rsidRPr="00A7666F" w:rsidRDefault="00BE2A20" w:rsidP="00A121E0">
      <w:pPr>
        <w:pStyle w:val="ListParagraph"/>
        <w:numPr>
          <w:ilvl w:val="0"/>
          <w:numId w:val="43"/>
        </w:numPr>
        <w:autoSpaceDE w:val="0"/>
        <w:autoSpaceDN w:val="0"/>
        <w:adjustRightInd w:val="0"/>
        <w:spacing w:after="240" w:line="240" w:lineRule="auto"/>
        <w:ind w:left="1440"/>
        <w:contextualSpacing w:val="0"/>
        <w:rPr>
          <w:rFonts w:ascii="Garamond" w:hAnsi="Garamond" w:cs="Garamond"/>
          <w:color w:val="000000"/>
          <w:highlight w:val="lightGray"/>
        </w:rPr>
      </w:pPr>
      <w:r w:rsidRPr="00A7666F">
        <w:rPr>
          <w:rFonts w:ascii="Garamond" w:hAnsi="Garamond" w:cs="Garamond"/>
          <w:color w:val="000000"/>
          <w:highlight w:val="lightGray"/>
        </w:rPr>
        <w:t>Capital Infusion – totals of self-reported loans, equity, and venture capital.</w:t>
      </w:r>
    </w:p>
    <w:p w:rsidR="00BE2A20" w:rsidRPr="00A7666F" w:rsidRDefault="00BE2A20" w:rsidP="00A121E0">
      <w:pPr>
        <w:pStyle w:val="ListParagraph"/>
        <w:numPr>
          <w:ilvl w:val="0"/>
          <w:numId w:val="42"/>
        </w:numPr>
        <w:spacing w:after="240" w:line="240" w:lineRule="auto"/>
        <w:ind w:left="1080" w:right="-360"/>
        <w:contextualSpacing w:val="0"/>
        <w:jc w:val="both"/>
        <w:rPr>
          <w:rFonts w:ascii="Garamond" w:hAnsi="Garamond"/>
          <w:highlight w:val="lightGray"/>
        </w:rPr>
      </w:pPr>
      <w:r w:rsidRPr="00A7666F">
        <w:rPr>
          <w:rFonts w:ascii="Garamond" w:hAnsi="Garamond"/>
          <w:highlight w:val="lightGray"/>
        </w:rPr>
        <w:t>The plan must include long- and short-term training, counseling and technical assistance, and must provide for serving nascent entrepreneurs as well as start-up and established businesses.</w:t>
      </w:r>
    </w:p>
    <w:p w:rsidR="00BE2A20" w:rsidRPr="00A7666F" w:rsidRDefault="00BE2A20" w:rsidP="00A121E0">
      <w:pPr>
        <w:pStyle w:val="ListParagraph"/>
        <w:numPr>
          <w:ilvl w:val="0"/>
          <w:numId w:val="42"/>
        </w:numPr>
        <w:spacing w:after="240" w:line="240" w:lineRule="auto"/>
        <w:ind w:left="1080" w:right="-360"/>
        <w:contextualSpacing w:val="0"/>
        <w:jc w:val="both"/>
        <w:rPr>
          <w:rFonts w:ascii="Garamond" w:hAnsi="Garamond"/>
          <w:highlight w:val="lightGray"/>
        </w:rPr>
      </w:pPr>
      <w:r w:rsidRPr="00A7666F">
        <w:rPr>
          <w:rFonts w:ascii="Garamond" w:hAnsi="Garamond"/>
          <w:highlight w:val="lightGray"/>
        </w:rPr>
        <w:t xml:space="preserve">Provide a completed projected milestones chart located at </w:t>
      </w:r>
      <w:hyperlink r:id="rId13" w:history="1">
        <w:r w:rsidRPr="00A7666F">
          <w:rPr>
            <w:rStyle w:val="Hyperlink"/>
            <w:rFonts w:ascii="Garamond" w:hAnsi="Garamond"/>
            <w:highlight w:val="lightGray"/>
          </w:rPr>
          <w:t>sba.gov/</w:t>
        </w:r>
        <w:proofErr w:type="spellStart"/>
        <w:r w:rsidRPr="00A7666F">
          <w:rPr>
            <w:rStyle w:val="Hyperlink"/>
            <w:rFonts w:ascii="Garamond" w:hAnsi="Garamond"/>
            <w:highlight w:val="lightGray"/>
          </w:rPr>
          <w:t>wbc</w:t>
        </w:r>
        <w:proofErr w:type="spellEnd"/>
      </w:hyperlink>
      <w:r w:rsidRPr="00A7666F">
        <w:rPr>
          <w:rFonts w:ascii="Garamond" w:hAnsi="Garamond"/>
          <w:highlight w:val="lightGray"/>
        </w:rPr>
        <w:t>.</w:t>
      </w:r>
    </w:p>
    <w:p w:rsidR="00FD4791" w:rsidRPr="00096298" w:rsidRDefault="00FD4791"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 xml:space="preserve">Personnel </w:t>
      </w:r>
      <w:r w:rsidR="00512533" w:rsidRPr="00096298">
        <w:rPr>
          <w:rFonts w:ascii="Times New Roman" w:hAnsi="Times New Roman"/>
          <w:b/>
          <w:lang w:bidi="en-US"/>
        </w:rPr>
        <w:t>Description</w:t>
      </w:r>
    </w:p>
    <w:p w:rsidR="00FD4791" w:rsidRPr="00096298" w:rsidRDefault="004F1E83" w:rsidP="00A121E0">
      <w:pPr>
        <w:pStyle w:val="NoSpacing"/>
        <w:numPr>
          <w:ilvl w:val="0"/>
          <w:numId w:val="35"/>
        </w:numPr>
        <w:spacing w:after="120"/>
        <w:ind w:left="720" w:right="-360"/>
        <w:jc w:val="both"/>
        <w:rPr>
          <w:rFonts w:ascii="Times New Roman" w:hAnsi="Times New Roman"/>
          <w:lang w:bidi="en-US"/>
        </w:rPr>
      </w:pPr>
      <w:r w:rsidRPr="00096298">
        <w:rPr>
          <w:rFonts w:ascii="Times New Roman" w:hAnsi="Times New Roman"/>
          <w:lang w:bidi="en-US"/>
        </w:rPr>
        <w:t>Describe how the personnel listed on the budget contribute to the overall mission of helping women to s</w:t>
      </w:r>
      <w:r w:rsidR="00EC3573" w:rsidRPr="00096298">
        <w:rPr>
          <w:rFonts w:ascii="Times New Roman" w:hAnsi="Times New Roman"/>
          <w:lang w:bidi="en-US"/>
        </w:rPr>
        <w:t>tart and grow businesses.</w:t>
      </w:r>
    </w:p>
    <w:p w:rsidR="00FD4791" w:rsidRPr="00096298" w:rsidRDefault="004F1E83" w:rsidP="00A121E0">
      <w:pPr>
        <w:pStyle w:val="NoSpacing"/>
        <w:numPr>
          <w:ilvl w:val="0"/>
          <w:numId w:val="35"/>
        </w:numPr>
        <w:spacing w:after="120"/>
        <w:ind w:left="720" w:right="-360"/>
        <w:jc w:val="both"/>
        <w:rPr>
          <w:rFonts w:ascii="Times New Roman" w:hAnsi="Times New Roman"/>
          <w:lang w:bidi="en-US"/>
        </w:rPr>
      </w:pPr>
      <w:r w:rsidRPr="00096298">
        <w:rPr>
          <w:rFonts w:ascii="Times New Roman" w:hAnsi="Times New Roman"/>
          <w:lang w:bidi="en-US"/>
        </w:rPr>
        <w:t>Describe how volunteers are integrated into y</w:t>
      </w:r>
      <w:r w:rsidR="00A44BFB" w:rsidRPr="00096298">
        <w:rPr>
          <w:rFonts w:ascii="Times New Roman" w:hAnsi="Times New Roman"/>
          <w:lang w:bidi="en-US"/>
        </w:rPr>
        <w:t xml:space="preserve">our service delivery strategy. </w:t>
      </w:r>
      <w:r w:rsidRPr="00096298">
        <w:rPr>
          <w:rFonts w:ascii="Times New Roman" w:hAnsi="Times New Roman"/>
          <w:lang w:bidi="en-US"/>
        </w:rPr>
        <w:t>Include the estimated number</w:t>
      </w:r>
      <w:r w:rsidR="002324E2" w:rsidRPr="00096298">
        <w:rPr>
          <w:rFonts w:ascii="Times New Roman" w:hAnsi="Times New Roman"/>
          <w:lang w:bidi="en-US"/>
        </w:rPr>
        <w:t xml:space="preserve"> of volunteers that will work with the WBC</w:t>
      </w:r>
      <w:r w:rsidR="00FE77D9" w:rsidRPr="00096298">
        <w:rPr>
          <w:rFonts w:ascii="Times New Roman" w:hAnsi="Times New Roman"/>
          <w:lang w:bidi="en-US"/>
        </w:rPr>
        <w:t>.</w:t>
      </w:r>
    </w:p>
    <w:p w:rsidR="00FD4791" w:rsidRPr="00096298" w:rsidRDefault="00FD4791" w:rsidP="00A121E0">
      <w:pPr>
        <w:pStyle w:val="NoSpacing"/>
        <w:numPr>
          <w:ilvl w:val="0"/>
          <w:numId w:val="20"/>
        </w:numPr>
        <w:spacing w:after="120"/>
        <w:ind w:left="360" w:right="-360"/>
        <w:jc w:val="both"/>
        <w:rPr>
          <w:rFonts w:ascii="Times New Roman" w:hAnsi="Times New Roman"/>
          <w:b/>
          <w:u w:val="single"/>
          <w:lang w:bidi="en-US"/>
        </w:rPr>
      </w:pPr>
      <w:r w:rsidRPr="00096298">
        <w:rPr>
          <w:rFonts w:ascii="Times New Roman" w:hAnsi="Times New Roman"/>
          <w:b/>
          <w:lang w:bidi="en-US"/>
        </w:rPr>
        <w:t>Financial Justification</w:t>
      </w:r>
    </w:p>
    <w:p w:rsidR="00FD4791" w:rsidRPr="00096298" w:rsidRDefault="00FD4791" w:rsidP="00A121E0">
      <w:pPr>
        <w:pStyle w:val="NoSpacing"/>
        <w:numPr>
          <w:ilvl w:val="0"/>
          <w:numId w:val="36"/>
        </w:numPr>
        <w:spacing w:after="120"/>
        <w:ind w:left="720" w:right="-360"/>
        <w:jc w:val="both"/>
        <w:rPr>
          <w:rFonts w:ascii="Times New Roman" w:hAnsi="Times New Roman"/>
          <w:lang w:bidi="en-US"/>
        </w:rPr>
      </w:pPr>
      <w:r w:rsidRPr="00096298">
        <w:rPr>
          <w:rFonts w:ascii="Times New Roman" w:hAnsi="Times New Roman"/>
          <w:lang w:bidi="en-US"/>
        </w:rPr>
        <w:t>Provide a brief description/justification of expenditures for each cost category found on the</w:t>
      </w:r>
      <w:r w:rsidR="002324E2" w:rsidRPr="00096298">
        <w:rPr>
          <w:rFonts w:ascii="Times New Roman" w:hAnsi="Times New Roman"/>
          <w:lang w:bidi="en-US"/>
        </w:rPr>
        <w:t xml:space="preserve"> </w:t>
      </w:r>
      <w:r w:rsidR="00F34F1E">
        <w:rPr>
          <w:rFonts w:ascii="Times New Roman" w:hAnsi="Times New Roman"/>
          <w:lang w:bidi="en-US"/>
        </w:rPr>
        <w:t xml:space="preserve">Annual </w:t>
      </w:r>
      <w:r w:rsidR="00856F4E" w:rsidRPr="00096298">
        <w:rPr>
          <w:rFonts w:ascii="Times New Roman" w:hAnsi="Times New Roman"/>
          <w:lang w:bidi="en-US"/>
        </w:rPr>
        <w:t xml:space="preserve">Budget Summary </w:t>
      </w:r>
      <w:r w:rsidR="002324E2" w:rsidRPr="00096298">
        <w:rPr>
          <w:rFonts w:ascii="Times New Roman" w:hAnsi="Times New Roman"/>
          <w:lang w:bidi="en-US"/>
        </w:rPr>
        <w:t>Detailed Expenditure Worksheet</w:t>
      </w:r>
      <w:r w:rsidR="00856F4E" w:rsidRPr="00096298">
        <w:rPr>
          <w:rFonts w:ascii="Times New Roman" w:hAnsi="Times New Roman"/>
          <w:lang w:bidi="en-US"/>
        </w:rPr>
        <w:t>s (</w:t>
      </w:r>
      <w:r w:rsidR="00FF263D">
        <w:rPr>
          <w:rFonts w:ascii="Times New Roman" w:hAnsi="Times New Roman"/>
          <w:lang w:bidi="en-US"/>
        </w:rPr>
        <w:t>DEW/</w:t>
      </w:r>
      <w:r w:rsidR="00856F4E" w:rsidRPr="00096298">
        <w:rPr>
          <w:rFonts w:ascii="Times New Roman" w:hAnsi="Times New Roman"/>
          <w:lang w:bidi="en-US"/>
        </w:rPr>
        <w:t>B10-B16)</w:t>
      </w:r>
      <w:r w:rsidR="002324E2" w:rsidRPr="00096298">
        <w:rPr>
          <w:rFonts w:ascii="Times New Roman" w:hAnsi="Times New Roman"/>
          <w:lang w:bidi="en-US"/>
        </w:rPr>
        <w:t xml:space="preserve"> and how the expenditures contribute to the WBC mission</w:t>
      </w:r>
      <w:r w:rsidR="00FB7B56" w:rsidRPr="00096298">
        <w:rPr>
          <w:rFonts w:ascii="Times New Roman" w:hAnsi="Times New Roman"/>
          <w:lang w:bidi="en-US"/>
        </w:rPr>
        <w:t>.</w:t>
      </w:r>
    </w:p>
    <w:p w:rsidR="009D17C0" w:rsidRPr="00096298" w:rsidRDefault="00FD4791" w:rsidP="00A121E0">
      <w:pPr>
        <w:pStyle w:val="NoSpacing"/>
        <w:numPr>
          <w:ilvl w:val="0"/>
          <w:numId w:val="36"/>
        </w:numPr>
        <w:spacing w:after="120"/>
        <w:ind w:left="720" w:right="-360"/>
        <w:jc w:val="both"/>
        <w:rPr>
          <w:rFonts w:ascii="Times New Roman" w:hAnsi="Times New Roman"/>
          <w:lang w:bidi="en-US"/>
        </w:rPr>
      </w:pPr>
      <w:r w:rsidRPr="00096298">
        <w:rPr>
          <w:rFonts w:ascii="Times New Roman" w:hAnsi="Times New Roman"/>
          <w:lang w:bidi="en-US"/>
        </w:rPr>
        <w:t>D</w:t>
      </w:r>
      <w:r w:rsidR="002324E2" w:rsidRPr="00096298">
        <w:rPr>
          <w:rFonts w:ascii="Times New Roman" w:hAnsi="Times New Roman"/>
          <w:lang w:bidi="en-US"/>
        </w:rPr>
        <w:t>is</w:t>
      </w:r>
      <w:r w:rsidR="00A44BFB" w:rsidRPr="00096298">
        <w:rPr>
          <w:rFonts w:ascii="Times New Roman" w:hAnsi="Times New Roman"/>
          <w:lang w:bidi="en-US"/>
        </w:rPr>
        <w:t xml:space="preserve">cuss how match will be raised. </w:t>
      </w:r>
      <w:r w:rsidR="00F34F1E">
        <w:rPr>
          <w:rFonts w:ascii="Times New Roman" w:hAnsi="Times New Roman"/>
          <w:lang w:bidi="en-US"/>
        </w:rPr>
        <w:t xml:space="preserve"> </w:t>
      </w:r>
      <w:r w:rsidR="002324E2" w:rsidRPr="00096298">
        <w:rPr>
          <w:rFonts w:ascii="Times New Roman" w:hAnsi="Times New Roman"/>
          <w:lang w:bidi="en-US"/>
        </w:rPr>
        <w:t>Include your strategy to raise and use</w:t>
      </w:r>
      <w:r w:rsidRPr="00096298">
        <w:rPr>
          <w:rFonts w:ascii="Times New Roman" w:hAnsi="Times New Roman"/>
          <w:lang w:bidi="en-US"/>
        </w:rPr>
        <w:t xml:space="preserve"> Program Income.</w:t>
      </w:r>
    </w:p>
    <w:p w:rsidR="000B165D" w:rsidRPr="00096298" w:rsidRDefault="000B165D"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Risk Assessment</w:t>
      </w:r>
    </w:p>
    <w:p w:rsidR="00391F3D" w:rsidRPr="00096298" w:rsidRDefault="00391F3D" w:rsidP="00A121E0">
      <w:pPr>
        <w:pStyle w:val="NoSpacing"/>
        <w:spacing w:after="120"/>
        <w:ind w:left="360" w:right="-360"/>
        <w:jc w:val="both"/>
        <w:rPr>
          <w:rFonts w:ascii="Times New Roman" w:hAnsi="Times New Roman"/>
          <w:lang w:bidi="en-US"/>
        </w:rPr>
      </w:pPr>
      <w:r w:rsidRPr="00096298">
        <w:rPr>
          <w:rFonts w:ascii="Times New Roman" w:hAnsi="Times New Roman"/>
          <w:lang w:bidi="en-US"/>
        </w:rPr>
        <w:t xml:space="preserve">List of all Federal awards the Applicant has received within the </w:t>
      </w:r>
      <w:r w:rsidR="00387A63" w:rsidRPr="00096298">
        <w:rPr>
          <w:rFonts w:ascii="Times New Roman" w:hAnsi="Times New Roman"/>
          <w:lang w:bidi="en-US"/>
        </w:rPr>
        <w:t>last five (5) years</w:t>
      </w:r>
      <w:r w:rsidR="00A44BFB" w:rsidRPr="00096298">
        <w:rPr>
          <w:rFonts w:ascii="Times New Roman" w:hAnsi="Times New Roman"/>
          <w:lang w:bidi="en-US"/>
        </w:rPr>
        <w:t xml:space="preserve">. </w:t>
      </w:r>
      <w:r w:rsidR="00387A63" w:rsidRPr="00096298">
        <w:rPr>
          <w:rFonts w:ascii="Times New Roman" w:hAnsi="Times New Roman"/>
          <w:lang w:bidi="en-US"/>
        </w:rPr>
        <w:t>Provide the following information:</w:t>
      </w:r>
    </w:p>
    <w:p w:rsidR="00AC2C72" w:rsidRPr="00096298" w:rsidRDefault="00D27F82" w:rsidP="00A121E0">
      <w:pPr>
        <w:pStyle w:val="NoSpacing"/>
        <w:numPr>
          <w:ilvl w:val="0"/>
          <w:numId w:val="38"/>
        </w:numPr>
        <w:spacing w:after="120"/>
        <w:ind w:left="720" w:right="-360"/>
        <w:jc w:val="both"/>
        <w:rPr>
          <w:rFonts w:ascii="Times New Roman" w:hAnsi="Times New Roman"/>
          <w:lang w:bidi="en-US"/>
        </w:rPr>
      </w:pPr>
      <w:r w:rsidRPr="00096298">
        <w:rPr>
          <w:rFonts w:ascii="Times New Roman" w:hAnsi="Times New Roman"/>
          <w:lang w:bidi="en-US"/>
        </w:rPr>
        <w:t>G</w:t>
      </w:r>
      <w:r w:rsidR="00EC3573" w:rsidRPr="00096298">
        <w:rPr>
          <w:rFonts w:ascii="Times New Roman" w:hAnsi="Times New Roman"/>
          <w:lang w:bidi="en-US"/>
        </w:rPr>
        <w:t>rantor agency name;</w:t>
      </w:r>
    </w:p>
    <w:p w:rsidR="00AC2C72" w:rsidRPr="00096298" w:rsidRDefault="00391F3D" w:rsidP="00A121E0">
      <w:pPr>
        <w:pStyle w:val="NoSpacing"/>
        <w:numPr>
          <w:ilvl w:val="0"/>
          <w:numId w:val="38"/>
        </w:numPr>
        <w:spacing w:after="120"/>
        <w:ind w:left="720" w:right="-360"/>
        <w:jc w:val="both"/>
        <w:rPr>
          <w:rFonts w:ascii="Times New Roman" w:hAnsi="Times New Roman"/>
          <w:lang w:bidi="en-US"/>
        </w:rPr>
      </w:pPr>
      <w:r w:rsidRPr="00096298">
        <w:rPr>
          <w:rFonts w:ascii="Times New Roman" w:hAnsi="Times New Roman"/>
          <w:lang w:bidi="en-US"/>
        </w:rPr>
        <w:t>Code of Federal Domestic Assistance number;</w:t>
      </w:r>
    </w:p>
    <w:p w:rsidR="00AC2C72" w:rsidRPr="00096298" w:rsidRDefault="00D27F82" w:rsidP="00A121E0">
      <w:pPr>
        <w:pStyle w:val="NoSpacing"/>
        <w:numPr>
          <w:ilvl w:val="0"/>
          <w:numId w:val="38"/>
        </w:numPr>
        <w:spacing w:after="120"/>
        <w:ind w:left="720" w:right="-360"/>
        <w:jc w:val="both"/>
        <w:rPr>
          <w:rFonts w:ascii="Times New Roman" w:hAnsi="Times New Roman"/>
          <w:lang w:bidi="en-US"/>
        </w:rPr>
      </w:pPr>
      <w:r w:rsidRPr="00096298">
        <w:rPr>
          <w:rFonts w:ascii="Times New Roman" w:hAnsi="Times New Roman"/>
          <w:lang w:bidi="en-US"/>
        </w:rPr>
        <w:t>Y</w:t>
      </w:r>
      <w:r w:rsidR="00391F3D" w:rsidRPr="00096298">
        <w:rPr>
          <w:rFonts w:ascii="Times New Roman" w:hAnsi="Times New Roman"/>
          <w:lang w:bidi="en-US"/>
        </w:rPr>
        <w:t>ear of the award;</w:t>
      </w:r>
    </w:p>
    <w:p w:rsidR="00AC2C72" w:rsidRPr="00096298" w:rsidRDefault="00D27F82" w:rsidP="00A121E0">
      <w:pPr>
        <w:pStyle w:val="NoSpacing"/>
        <w:numPr>
          <w:ilvl w:val="0"/>
          <w:numId w:val="38"/>
        </w:numPr>
        <w:spacing w:after="120"/>
        <w:ind w:left="720" w:right="-360"/>
        <w:jc w:val="both"/>
        <w:rPr>
          <w:rFonts w:ascii="Times New Roman" w:hAnsi="Times New Roman"/>
          <w:lang w:bidi="en-US"/>
        </w:rPr>
      </w:pPr>
      <w:r w:rsidRPr="00096298">
        <w:rPr>
          <w:rFonts w:ascii="Times New Roman" w:hAnsi="Times New Roman"/>
          <w:lang w:bidi="en-US"/>
        </w:rPr>
        <w:t>A</w:t>
      </w:r>
      <w:r w:rsidR="00AC2C72" w:rsidRPr="00096298">
        <w:rPr>
          <w:rFonts w:ascii="Times New Roman" w:hAnsi="Times New Roman"/>
          <w:lang w:bidi="en-US"/>
        </w:rPr>
        <w:t>mount of the award;</w:t>
      </w:r>
      <w:r w:rsidR="003967C5" w:rsidRPr="00096298">
        <w:rPr>
          <w:rFonts w:ascii="Times New Roman" w:hAnsi="Times New Roman"/>
          <w:lang w:bidi="en-US"/>
        </w:rPr>
        <w:t xml:space="preserve"> </w:t>
      </w:r>
      <w:r w:rsidR="00AC2C72" w:rsidRPr="00096298">
        <w:rPr>
          <w:rFonts w:ascii="Times New Roman" w:hAnsi="Times New Roman"/>
          <w:lang w:bidi="en-US"/>
        </w:rPr>
        <w:t>and</w:t>
      </w:r>
    </w:p>
    <w:p w:rsidR="00391F3D" w:rsidRPr="00096298" w:rsidRDefault="00D27F82" w:rsidP="00A121E0">
      <w:pPr>
        <w:pStyle w:val="NoSpacing"/>
        <w:numPr>
          <w:ilvl w:val="0"/>
          <w:numId w:val="38"/>
        </w:numPr>
        <w:spacing w:after="120"/>
        <w:ind w:left="720" w:right="-360"/>
        <w:jc w:val="both"/>
        <w:rPr>
          <w:rFonts w:ascii="Times New Roman" w:hAnsi="Times New Roman"/>
          <w:lang w:bidi="en-US"/>
        </w:rPr>
      </w:pPr>
      <w:r w:rsidRPr="00096298">
        <w:rPr>
          <w:rFonts w:ascii="Times New Roman" w:hAnsi="Times New Roman"/>
          <w:lang w:bidi="en-US"/>
        </w:rPr>
        <w:t>S</w:t>
      </w:r>
      <w:r w:rsidR="00391F3D" w:rsidRPr="00096298">
        <w:rPr>
          <w:rFonts w:ascii="Times New Roman" w:hAnsi="Times New Roman"/>
          <w:lang w:bidi="en-US"/>
        </w:rPr>
        <w:t>tatus of award</w:t>
      </w:r>
      <w:r w:rsidR="00387A63" w:rsidRPr="00096298">
        <w:rPr>
          <w:rFonts w:ascii="Times New Roman" w:hAnsi="Times New Roman"/>
          <w:lang w:bidi="en-US"/>
        </w:rPr>
        <w:t xml:space="preserve">. </w:t>
      </w:r>
      <w:r w:rsidR="00391F3D" w:rsidRPr="00096298">
        <w:rPr>
          <w:rFonts w:ascii="Times New Roman" w:hAnsi="Times New Roman"/>
          <w:lang w:bidi="en-US"/>
        </w:rPr>
        <w:t>(i.e</w:t>
      </w:r>
      <w:r w:rsidR="00387A63" w:rsidRPr="00096298">
        <w:rPr>
          <w:rFonts w:ascii="Times New Roman" w:hAnsi="Times New Roman"/>
          <w:lang w:bidi="en-US"/>
        </w:rPr>
        <w:t xml:space="preserve">., whether the award is ongoing, </w:t>
      </w:r>
      <w:r w:rsidR="00391F3D" w:rsidRPr="00096298">
        <w:rPr>
          <w:rFonts w:ascii="Times New Roman" w:hAnsi="Times New Roman"/>
          <w:lang w:bidi="en-US"/>
        </w:rPr>
        <w:t>closed</w:t>
      </w:r>
      <w:r w:rsidR="002E5DB8" w:rsidRPr="00096298">
        <w:rPr>
          <w:rFonts w:ascii="Times New Roman" w:hAnsi="Times New Roman"/>
          <w:lang w:bidi="en-US"/>
        </w:rPr>
        <w:t xml:space="preserve"> or in default</w:t>
      </w:r>
      <w:r w:rsidR="00391F3D" w:rsidRPr="00096298">
        <w:rPr>
          <w:rFonts w:ascii="Times New Roman" w:hAnsi="Times New Roman"/>
          <w:lang w:bidi="en-US"/>
        </w:rPr>
        <w:t>)</w:t>
      </w:r>
    </w:p>
    <w:p w:rsidR="000B165D" w:rsidRPr="00096298" w:rsidRDefault="000B165D" w:rsidP="00A121E0">
      <w:pPr>
        <w:pStyle w:val="NoSpacing"/>
        <w:spacing w:after="120"/>
        <w:ind w:left="360" w:right="-360"/>
        <w:jc w:val="both"/>
        <w:rPr>
          <w:rFonts w:ascii="Times New Roman" w:hAnsi="Times New Roman"/>
          <w:lang w:bidi="en-US"/>
        </w:rPr>
      </w:pPr>
      <w:r w:rsidRPr="00096298">
        <w:rPr>
          <w:rFonts w:ascii="Times New Roman" w:hAnsi="Times New Roman"/>
          <w:lang w:bidi="en-US"/>
        </w:rPr>
        <w:t>As requ</w:t>
      </w:r>
      <w:r w:rsidR="00CD519B" w:rsidRPr="00096298">
        <w:rPr>
          <w:rFonts w:ascii="Times New Roman" w:hAnsi="Times New Roman"/>
          <w:lang w:bidi="en-US"/>
        </w:rPr>
        <w:t>ired by 2 C.F.R. § 200.205(b), a</w:t>
      </w:r>
      <w:r w:rsidRPr="00096298">
        <w:rPr>
          <w:rFonts w:ascii="Times New Roman" w:hAnsi="Times New Roman"/>
          <w:lang w:bidi="en-US"/>
        </w:rPr>
        <w:t xml:space="preserve">pplicants receiving acceptable scores will be further evaluated </w:t>
      </w:r>
      <w:r w:rsidR="002E5DB8" w:rsidRPr="00096298">
        <w:rPr>
          <w:rFonts w:ascii="Times New Roman" w:hAnsi="Times New Roman"/>
          <w:lang w:bidi="en-US"/>
        </w:rPr>
        <w:t xml:space="preserve">by </w:t>
      </w:r>
      <w:r w:rsidRPr="00096298">
        <w:rPr>
          <w:rFonts w:ascii="Times New Roman" w:hAnsi="Times New Roman"/>
          <w:lang w:bidi="en-US"/>
        </w:rPr>
        <w:t>OWBO senior staff to assess the possible risks they may pose.</w:t>
      </w:r>
      <w:r w:rsidR="00A44BFB" w:rsidRPr="00096298">
        <w:rPr>
          <w:rFonts w:ascii="Times New Roman" w:hAnsi="Times New Roman"/>
          <w:lang w:bidi="en-US"/>
        </w:rPr>
        <w:t xml:space="preserve"> </w:t>
      </w:r>
      <w:r w:rsidRPr="00096298">
        <w:rPr>
          <w:rFonts w:ascii="Times New Roman" w:hAnsi="Times New Roman"/>
          <w:lang w:bidi="en-US"/>
        </w:rPr>
        <w:t>In assessing the possible risks posed by an applicant, OWBO will consider the applicant’s:</w:t>
      </w:r>
    </w:p>
    <w:p w:rsidR="000B165D"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t>Financial stability;</w:t>
      </w:r>
    </w:p>
    <w:p w:rsidR="000B165D"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t>Management systems quality and its ability to meet the management standards pr</w:t>
      </w:r>
      <w:r w:rsidR="006362BE" w:rsidRPr="00096298">
        <w:rPr>
          <w:rFonts w:ascii="Times New Roman" w:hAnsi="Times New Roman"/>
          <w:lang w:bidi="en-US"/>
        </w:rPr>
        <w:t>escribed in 2 C.F.R. § 200.302;</w:t>
      </w:r>
    </w:p>
    <w:p w:rsidR="000B165D"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t xml:space="preserve">History of performance in managing </w:t>
      </w:r>
      <w:r w:rsidR="00EC3573" w:rsidRPr="00096298">
        <w:rPr>
          <w:rFonts w:ascii="Times New Roman" w:hAnsi="Times New Roman"/>
          <w:lang w:bidi="en-US"/>
        </w:rPr>
        <w:t>other Federal awards, including:</w:t>
      </w:r>
      <w:r w:rsidRPr="00096298">
        <w:rPr>
          <w:rFonts w:ascii="Times New Roman" w:hAnsi="Times New Roman"/>
          <w:lang w:bidi="en-US"/>
        </w:rPr>
        <w:t xml:space="preserve"> timeliness of providi</w:t>
      </w:r>
      <w:r w:rsidR="006362BE" w:rsidRPr="00096298">
        <w:rPr>
          <w:rFonts w:ascii="Times New Roman" w:hAnsi="Times New Roman"/>
          <w:lang w:bidi="en-US"/>
        </w:rPr>
        <w:t xml:space="preserve">ng required reports; </w:t>
      </w:r>
      <w:r w:rsidR="00EC3573" w:rsidRPr="00096298">
        <w:rPr>
          <w:rFonts w:ascii="Times New Roman" w:hAnsi="Times New Roman"/>
          <w:lang w:bidi="en-US"/>
        </w:rPr>
        <w:t xml:space="preserve">compliance </w:t>
      </w:r>
      <w:r w:rsidRPr="00096298">
        <w:rPr>
          <w:rFonts w:ascii="Times New Roman" w:hAnsi="Times New Roman"/>
          <w:lang w:bidi="en-US"/>
        </w:rPr>
        <w:t>with the terms and conditions of the award; ability to meet matching funds requirements; and the extent to which the applicant has failed to fully expend funds provided under prior awards;</w:t>
      </w:r>
    </w:p>
    <w:p w:rsidR="000B165D"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t>Results, reports, and findings from any of its available audits or programmatic reviews and its responses to them; and</w:t>
      </w:r>
    </w:p>
    <w:p w:rsidR="000B165D"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lastRenderedPageBreak/>
        <w:t>Ability to effectively implement statutory, regulatory, or other requirements.</w:t>
      </w:r>
    </w:p>
    <w:p w:rsidR="002E5DB8" w:rsidRPr="00096298" w:rsidRDefault="000B165D" w:rsidP="00A121E0">
      <w:pPr>
        <w:pStyle w:val="NoSpacing"/>
        <w:numPr>
          <w:ilvl w:val="0"/>
          <w:numId w:val="39"/>
        </w:numPr>
        <w:spacing w:after="120"/>
        <w:ind w:left="720" w:right="-360"/>
        <w:jc w:val="both"/>
        <w:rPr>
          <w:rFonts w:ascii="Times New Roman" w:hAnsi="Times New Roman"/>
          <w:lang w:bidi="en-US"/>
        </w:rPr>
      </w:pPr>
      <w:r w:rsidRPr="00096298">
        <w:rPr>
          <w:rFonts w:ascii="Times New Roman" w:hAnsi="Times New Roman"/>
          <w:lang w:bidi="en-US"/>
        </w:rPr>
        <w:t>Although an applicant may receive a score placi</w:t>
      </w:r>
      <w:r w:rsidR="00A44BFB" w:rsidRPr="00096298">
        <w:rPr>
          <w:rFonts w:ascii="Times New Roman" w:hAnsi="Times New Roman"/>
          <w:lang w:bidi="en-US"/>
        </w:rPr>
        <w:t xml:space="preserve">ng it in the competitive range, </w:t>
      </w:r>
      <w:r w:rsidRPr="00096298">
        <w:rPr>
          <w:rFonts w:ascii="Times New Roman" w:hAnsi="Times New Roman"/>
          <w:lang w:bidi="en-US"/>
        </w:rPr>
        <w:t>SBA may still decline to issue it an award under this announcem</w:t>
      </w:r>
      <w:r w:rsidR="0067704E" w:rsidRPr="00096298">
        <w:rPr>
          <w:rFonts w:ascii="Times New Roman" w:hAnsi="Times New Roman"/>
          <w:lang w:bidi="en-US"/>
        </w:rPr>
        <w:t>ent based on its assessed risk.</w:t>
      </w:r>
    </w:p>
    <w:p w:rsidR="009D17C0" w:rsidRPr="00096298" w:rsidRDefault="00154B8E"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Additional Information</w:t>
      </w:r>
      <w:r w:rsidR="00E63783" w:rsidRPr="00096298">
        <w:rPr>
          <w:rFonts w:ascii="Times New Roman" w:hAnsi="Times New Roman"/>
          <w:b/>
          <w:lang w:bidi="en-US"/>
        </w:rPr>
        <w:t xml:space="preserve"> Regarding Non-Federal Match</w:t>
      </w:r>
    </w:p>
    <w:p w:rsidR="00946294" w:rsidRPr="00096298" w:rsidRDefault="00946294" w:rsidP="00A121E0">
      <w:pPr>
        <w:pStyle w:val="NoSpacing"/>
        <w:numPr>
          <w:ilvl w:val="0"/>
          <w:numId w:val="40"/>
        </w:numPr>
        <w:spacing w:after="120"/>
        <w:ind w:left="720" w:right="-360"/>
        <w:jc w:val="both"/>
        <w:rPr>
          <w:rFonts w:ascii="Times New Roman" w:hAnsi="Times New Roman"/>
          <w:lang w:bidi="en-US"/>
        </w:rPr>
      </w:pPr>
      <w:r w:rsidRPr="00096298">
        <w:rPr>
          <w:rFonts w:ascii="Times New Roman" w:hAnsi="Times New Roman"/>
          <w:lang w:bidi="en-US"/>
        </w:rPr>
        <w:t>Donations from Federal entities may not be claimed as match.</w:t>
      </w:r>
    </w:p>
    <w:p w:rsidR="00946294" w:rsidRPr="00096298" w:rsidRDefault="00946294" w:rsidP="00A121E0">
      <w:pPr>
        <w:pStyle w:val="NoSpacing"/>
        <w:numPr>
          <w:ilvl w:val="0"/>
          <w:numId w:val="40"/>
        </w:numPr>
        <w:spacing w:after="120"/>
        <w:ind w:left="720" w:right="-360"/>
        <w:jc w:val="both"/>
        <w:rPr>
          <w:rFonts w:ascii="Times New Roman" w:hAnsi="Times New Roman"/>
          <w:lang w:bidi="en-US"/>
        </w:rPr>
      </w:pPr>
      <w:r w:rsidRPr="00096298">
        <w:rPr>
          <w:rFonts w:ascii="Times New Roman" w:hAnsi="Times New Roman"/>
          <w:lang w:bidi="en-US"/>
        </w:rPr>
        <w:t xml:space="preserve">Matching contributions must come from non-Federal sources such as state and local public funds; private individuals, corporations and foundations; </w:t>
      </w:r>
      <w:r w:rsidR="00A44BFB" w:rsidRPr="00096298">
        <w:rPr>
          <w:rFonts w:ascii="Times New Roman" w:hAnsi="Times New Roman"/>
          <w:lang w:bidi="en-US"/>
        </w:rPr>
        <w:t xml:space="preserve">and program income (income from </w:t>
      </w:r>
      <w:r w:rsidRPr="00096298">
        <w:rPr>
          <w:rFonts w:ascii="Times New Roman" w:hAnsi="Times New Roman"/>
          <w:lang w:bidi="en-US"/>
        </w:rPr>
        <w:t>program services).</w:t>
      </w:r>
    </w:p>
    <w:p w:rsidR="00946294" w:rsidRPr="00096298" w:rsidRDefault="00E63783" w:rsidP="00A121E0">
      <w:pPr>
        <w:pStyle w:val="NoSpacing"/>
        <w:numPr>
          <w:ilvl w:val="0"/>
          <w:numId w:val="40"/>
        </w:numPr>
        <w:spacing w:after="120"/>
        <w:ind w:left="720" w:right="-360"/>
        <w:jc w:val="both"/>
        <w:rPr>
          <w:rFonts w:ascii="Times New Roman" w:hAnsi="Times New Roman"/>
          <w:lang w:bidi="en-US"/>
        </w:rPr>
      </w:pPr>
      <w:r w:rsidRPr="00096298">
        <w:rPr>
          <w:rFonts w:ascii="Times New Roman" w:hAnsi="Times New Roman"/>
          <w:lang w:bidi="en-US"/>
        </w:rPr>
        <w:t>Funds y</w:t>
      </w:r>
      <w:r w:rsidR="00946294" w:rsidRPr="00096298">
        <w:rPr>
          <w:rFonts w:ascii="Times New Roman" w:hAnsi="Times New Roman"/>
          <w:lang w:bidi="en-US"/>
        </w:rPr>
        <w:t>ou receive as payment for services provided under an agreement with an outside, non-Federal entity may be used as match regardless of whether the non-Federal entity received those funds from a Federal source.</w:t>
      </w:r>
    </w:p>
    <w:p w:rsidR="00946294" w:rsidRPr="00096298" w:rsidRDefault="00946294" w:rsidP="00A121E0">
      <w:pPr>
        <w:pStyle w:val="NoSpacing"/>
        <w:numPr>
          <w:ilvl w:val="0"/>
          <w:numId w:val="40"/>
        </w:numPr>
        <w:spacing w:after="120"/>
        <w:ind w:left="720" w:right="-360"/>
        <w:jc w:val="both"/>
        <w:rPr>
          <w:rFonts w:ascii="Times New Roman" w:hAnsi="Times New Roman"/>
          <w:lang w:bidi="en-US"/>
        </w:rPr>
      </w:pPr>
      <w:r w:rsidRPr="00096298">
        <w:rPr>
          <w:rFonts w:ascii="Times New Roman" w:hAnsi="Times New Roman"/>
          <w:lang w:bidi="en-US"/>
        </w:rPr>
        <w:t>When permissible under the terms of the Community Development Block Grant (CDBG) Program, CDBG fu</w:t>
      </w:r>
      <w:r w:rsidR="00A44BFB" w:rsidRPr="00096298">
        <w:rPr>
          <w:rFonts w:ascii="Times New Roman" w:hAnsi="Times New Roman"/>
          <w:lang w:bidi="en-US"/>
        </w:rPr>
        <w:t xml:space="preserve">nds may also be used as match. </w:t>
      </w:r>
      <w:r w:rsidRPr="00096298">
        <w:rPr>
          <w:rFonts w:ascii="Times New Roman" w:hAnsi="Times New Roman"/>
          <w:lang w:bidi="en-US"/>
        </w:rPr>
        <w:t>The matching contribution must be p</w:t>
      </w:r>
      <w:r w:rsidR="00A44BFB" w:rsidRPr="00096298">
        <w:rPr>
          <w:rFonts w:ascii="Times New Roman" w:hAnsi="Times New Roman"/>
          <w:lang w:bidi="en-US"/>
        </w:rPr>
        <w:t xml:space="preserve">ledged for the WBC activities. </w:t>
      </w:r>
      <w:r w:rsidRPr="00096298">
        <w:rPr>
          <w:rFonts w:ascii="Times New Roman" w:hAnsi="Times New Roman"/>
          <w:lang w:bidi="en-US"/>
        </w:rPr>
        <w:t>At least one half of the non-Federal match must be in the form of cash.</w:t>
      </w:r>
    </w:p>
    <w:p w:rsidR="00946294" w:rsidRPr="00096298" w:rsidRDefault="00946294" w:rsidP="00A121E0">
      <w:pPr>
        <w:pStyle w:val="NoSpacing"/>
        <w:numPr>
          <w:ilvl w:val="0"/>
          <w:numId w:val="40"/>
        </w:numPr>
        <w:spacing w:after="120"/>
        <w:ind w:left="720" w:right="-360"/>
        <w:jc w:val="both"/>
        <w:rPr>
          <w:rFonts w:ascii="Times New Roman" w:hAnsi="Times New Roman"/>
          <w:lang w:bidi="en-US"/>
        </w:rPr>
      </w:pPr>
      <w:r w:rsidRPr="00096298">
        <w:rPr>
          <w:rFonts w:ascii="Times New Roman" w:hAnsi="Times New Roman"/>
          <w:lang w:bidi="en-US"/>
        </w:rPr>
        <w:t>Community Development Service Grant (CDSG) funds may not be used as match.</w:t>
      </w:r>
    </w:p>
    <w:p w:rsidR="009D17C0" w:rsidRPr="00096298" w:rsidRDefault="009D17C0" w:rsidP="00A121E0">
      <w:pPr>
        <w:pStyle w:val="NoSpacing"/>
        <w:numPr>
          <w:ilvl w:val="0"/>
          <w:numId w:val="20"/>
        </w:numPr>
        <w:spacing w:after="120"/>
        <w:ind w:left="360" w:right="-360"/>
        <w:jc w:val="both"/>
        <w:rPr>
          <w:rFonts w:ascii="Times New Roman" w:hAnsi="Times New Roman"/>
          <w:b/>
          <w:lang w:bidi="en-US"/>
        </w:rPr>
      </w:pPr>
      <w:r w:rsidRPr="00096298">
        <w:rPr>
          <w:rFonts w:ascii="Times New Roman" w:hAnsi="Times New Roman"/>
          <w:b/>
          <w:lang w:bidi="en-US"/>
        </w:rPr>
        <w:t>Ineligible Applicants</w:t>
      </w:r>
    </w:p>
    <w:p w:rsidR="009D17C0" w:rsidRPr="00096298" w:rsidRDefault="009D17C0" w:rsidP="00A121E0">
      <w:pPr>
        <w:pStyle w:val="NoSpacing"/>
        <w:spacing w:after="120"/>
        <w:ind w:left="360" w:right="-360"/>
        <w:jc w:val="both"/>
        <w:rPr>
          <w:rFonts w:ascii="Times New Roman" w:hAnsi="Times New Roman"/>
          <w:lang w:bidi="en-US"/>
        </w:rPr>
      </w:pPr>
      <w:r w:rsidRPr="00096298">
        <w:rPr>
          <w:rFonts w:ascii="Times New Roman" w:hAnsi="Times New Roman"/>
          <w:lang w:bidi="en-US"/>
        </w:rPr>
        <w:t>The following organizations will automatically be considered ineligible and their applications will be rejected without being evaluated:</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owes an outstanding and unresolved financial obligation to the Federal government;</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is currently suspended, debarred or otherwise prohibited from receiving awards of contracts or grants from the Federal government;</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with an outstanding and unresolved material deficiency reported under the requirements of the Single Audit Act within the past three years;</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has had a WBC grant or cooperative agreement involuntarily terminated or non-renewed within the past year;</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has filed for bankruptcy</w:t>
      </w:r>
      <w:r w:rsidR="00EC3573" w:rsidRPr="00096298">
        <w:rPr>
          <w:rFonts w:ascii="Times New Roman" w:hAnsi="Times New Roman"/>
          <w:lang w:bidi="en-US"/>
        </w:rPr>
        <w:t xml:space="preserve"> within the past five years;</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proposes to serve as a pass-through and permit another organization to manage the day-to</w:t>
      </w:r>
      <w:r w:rsidR="00EC3573" w:rsidRPr="00096298">
        <w:rPr>
          <w:rFonts w:ascii="Times New Roman" w:hAnsi="Times New Roman"/>
          <w:lang w:bidi="en-US"/>
        </w:rPr>
        <w:t>-day operations of the project;</w:t>
      </w:r>
    </w:p>
    <w:p w:rsidR="009D17C0" w:rsidRPr="00096298"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Any organization that does not propose to hire and employ a full-time (40 hours per week) program director whose time is dedicated 100% to managing the day-to-day operation of the WBC and staff; and/or</w:t>
      </w:r>
    </w:p>
    <w:p w:rsidR="00A1721B" w:rsidRPr="008E4613" w:rsidRDefault="009D17C0" w:rsidP="00A121E0">
      <w:pPr>
        <w:pStyle w:val="NoSpacing"/>
        <w:numPr>
          <w:ilvl w:val="0"/>
          <w:numId w:val="41"/>
        </w:numPr>
        <w:spacing w:after="120"/>
        <w:ind w:left="720" w:right="-360"/>
        <w:jc w:val="both"/>
        <w:rPr>
          <w:rFonts w:ascii="Times New Roman" w:hAnsi="Times New Roman"/>
          <w:lang w:bidi="en-US"/>
        </w:rPr>
      </w:pPr>
      <w:r w:rsidRPr="00096298">
        <w:rPr>
          <w:rFonts w:ascii="Times New Roman" w:hAnsi="Times New Roman"/>
          <w:lang w:bidi="en-US"/>
        </w:rPr>
        <w:t xml:space="preserve">Any organization that was convicted, or had an officer or agent acting on its behalf convicted, of a felony </w:t>
      </w:r>
      <w:r w:rsidRPr="008E4613">
        <w:rPr>
          <w:rFonts w:ascii="Times New Roman" w:hAnsi="Times New Roman"/>
          <w:lang w:bidi="en-US"/>
        </w:rPr>
        <w:t>criminal violation under any Federal law within the preceding 24 months.</w:t>
      </w:r>
    </w:p>
    <w:p w:rsidR="00A348FC" w:rsidRPr="008E4613" w:rsidRDefault="00A97817" w:rsidP="00A121E0">
      <w:pPr>
        <w:pStyle w:val="NoSpacing"/>
        <w:keepNext/>
        <w:numPr>
          <w:ilvl w:val="0"/>
          <w:numId w:val="20"/>
        </w:numPr>
        <w:spacing w:after="120"/>
        <w:ind w:left="360"/>
        <w:jc w:val="both"/>
        <w:rPr>
          <w:rFonts w:ascii="Times New Roman" w:hAnsi="Times New Roman"/>
          <w:b/>
          <w:lang w:bidi="en-US"/>
        </w:rPr>
      </w:pPr>
      <w:r>
        <w:rPr>
          <w:rFonts w:ascii="Times New Roman" w:hAnsi="Times New Roman"/>
          <w:b/>
          <w:lang w:bidi="en-US"/>
        </w:rPr>
        <w:t>Additional Documents</w:t>
      </w:r>
    </w:p>
    <w:p w:rsidR="00A348FC" w:rsidRPr="00A7666F" w:rsidRDefault="00A348FC" w:rsidP="00A121E0">
      <w:pPr>
        <w:pStyle w:val="NoSpacing"/>
        <w:numPr>
          <w:ilvl w:val="0"/>
          <w:numId w:val="47"/>
        </w:numPr>
        <w:spacing w:after="120"/>
        <w:ind w:left="720" w:right="-360"/>
        <w:jc w:val="both"/>
        <w:rPr>
          <w:rFonts w:ascii="Times New Roman" w:hAnsi="Times New Roman"/>
          <w:highlight w:val="lightGray"/>
          <w:lang w:bidi="en-US"/>
        </w:rPr>
      </w:pPr>
      <w:r w:rsidRPr="00A7666F">
        <w:rPr>
          <w:rFonts w:ascii="Times New Roman" w:hAnsi="Times New Roman"/>
          <w:highlight w:val="lightGray"/>
          <w:lang w:bidi="en-US"/>
        </w:rPr>
        <w:t>Copies of contracts &amp; consulting agreements (include 3 quot</w:t>
      </w:r>
      <w:r w:rsidR="00186EE9" w:rsidRPr="00A7666F">
        <w:rPr>
          <w:rFonts w:ascii="Times New Roman" w:hAnsi="Times New Roman"/>
          <w:highlight w:val="lightGray"/>
          <w:lang w:bidi="en-US"/>
        </w:rPr>
        <w:t xml:space="preserve">es for all subcontracts </w:t>
      </w:r>
      <w:proofErr w:type="gramStart"/>
      <w:r w:rsidR="00186EE9" w:rsidRPr="00A7666F">
        <w:rPr>
          <w:rFonts w:ascii="Times New Roman" w:hAnsi="Times New Roman"/>
          <w:highlight w:val="lightGray"/>
          <w:lang w:bidi="en-US"/>
        </w:rPr>
        <w:t xml:space="preserve">between </w:t>
      </w:r>
      <w:r w:rsidRPr="00A7666F">
        <w:rPr>
          <w:rFonts w:ascii="Times New Roman" w:hAnsi="Times New Roman"/>
          <w:highlight w:val="lightGray"/>
          <w:lang w:bidi="en-US"/>
        </w:rPr>
        <w:t>$10,001 – $250K</w:t>
      </w:r>
      <w:proofErr w:type="gramEnd"/>
      <w:r w:rsidRPr="00A7666F">
        <w:rPr>
          <w:rFonts w:ascii="Times New Roman" w:hAnsi="Times New Roman"/>
          <w:highlight w:val="lightGray"/>
          <w:lang w:bidi="en-US"/>
        </w:rPr>
        <w:t>)</w:t>
      </w:r>
      <w:r w:rsidR="008E4613" w:rsidRPr="00A7666F">
        <w:rPr>
          <w:rFonts w:ascii="Times New Roman" w:hAnsi="Times New Roman"/>
          <w:highlight w:val="lightGray"/>
          <w:lang w:bidi="en-US"/>
        </w:rPr>
        <w:t>.</w:t>
      </w:r>
    </w:p>
    <w:p w:rsidR="00E516DF" w:rsidRDefault="00E516DF" w:rsidP="00A121E0">
      <w:pPr>
        <w:pStyle w:val="NoSpacing"/>
        <w:numPr>
          <w:ilvl w:val="0"/>
          <w:numId w:val="47"/>
        </w:numPr>
        <w:spacing w:after="120"/>
        <w:ind w:left="720" w:right="-360"/>
        <w:jc w:val="both"/>
        <w:rPr>
          <w:rFonts w:ascii="Times New Roman" w:hAnsi="Times New Roman"/>
          <w:lang w:bidi="en-US"/>
        </w:rPr>
      </w:pPr>
      <w:r>
        <w:rPr>
          <w:rFonts w:ascii="Times New Roman" w:hAnsi="Times New Roman"/>
          <w:lang w:bidi="en-US"/>
        </w:rPr>
        <w:t>M</w:t>
      </w:r>
      <w:r w:rsidRPr="00E516DF">
        <w:rPr>
          <w:rFonts w:ascii="Times New Roman" w:hAnsi="Times New Roman"/>
          <w:lang w:bidi="en-US"/>
        </w:rPr>
        <w:t>ost recent A-133 audit. If not subject to A-133 audit requirements, submit your audited financial statement.  Note:  If your</w:t>
      </w:r>
      <w:r w:rsidR="00A013B4">
        <w:rPr>
          <w:rFonts w:ascii="Times New Roman" w:hAnsi="Times New Roman"/>
          <w:lang w:bidi="en-US"/>
        </w:rPr>
        <w:t xml:space="preserve"> current WBC project is rated “L</w:t>
      </w:r>
      <w:r w:rsidRPr="00E516DF">
        <w:rPr>
          <w:rFonts w:ascii="Times New Roman" w:hAnsi="Times New Roman"/>
          <w:lang w:bidi="en-US"/>
        </w:rPr>
        <w:t xml:space="preserve">ow </w:t>
      </w:r>
      <w:r w:rsidR="00A013B4">
        <w:rPr>
          <w:rFonts w:ascii="Times New Roman" w:hAnsi="Times New Roman"/>
          <w:lang w:bidi="en-US"/>
        </w:rPr>
        <w:t>R</w:t>
      </w:r>
      <w:r w:rsidRPr="00E516DF">
        <w:rPr>
          <w:rFonts w:ascii="Times New Roman" w:hAnsi="Times New Roman"/>
          <w:lang w:bidi="en-US"/>
        </w:rPr>
        <w:t xml:space="preserve">isk,” by SBA/OWBO, you may submit </w:t>
      </w:r>
      <w:proofErr w:type="gramStart"/>
      <w:r w:rsidRPr="00E516DF">
        <w:rPr>
          <w:rFonts w:ascii="Times New Roman" w:hAnsi="Times New Roman"/>
          <w:lang w:bidi="en-US"/>
        </w:rPr>
        <w:t>your</w:t>
      </w:r>
      <w:proofErr w:type="gramEnd"/>
      <w:r w:rsidRPr="00E516DF">
        <w:rPr>
          <w:rFonts w:ascii="Times New Roman" w:hAnsi="Times New Roman"/>
          <w:lang w:bidi="en-US"/>
        </w:rPr>
        <w:t xml:space="preserve"> most recent unaudited financial statement.</w:t>
      </w:r>
    </w:p>
    <w:p w:rsidR="00186EE9" w:rsidRPr="00186EE9" w:rsidRDefault="00A348FC" w:rsidP="00A121E0">
      <w:pPr>
        <w:pStyle w:val="NoSpacing"/>
        <w:numPr>
          <w:ilvl w:val="0"/>
          <w:numId w:val="47"/>
        </w:numPr>
        <w:spacing w:after="120"/>
        <w:ind w:left="720" w:right="-360"/>
        <w:jc w:val="both"/>
        <w:rPr>
          <w:rFonts w:ascii="Times New Roman" w:hAnsi="Times New Roman"/>
          <w:b/>
          <w:lang w:bidi="en-US"/>
        </w:rPr>
      </w:pPr>
      <w:r w:rsidRPr="00186EE9">
        <w:rPr>
          <w:rFonts w:ascii="Times New Roman" w:hAnsi="Times New Roman"/>
          <w:lang w:bidi="en-US"/>
        </w:rPr>
        <w:lastRenderedPageBreak/>
        <w:t>Copy of the Applicant’s current, government-wide indirect cost rate agreement (if the Applicant’s budget includes indirect costs)</w:t>
      </w:r>
      <w:r w:rsidR="003A0FB4">
        <w:rPr>
          <w:rFonts w:ascii="Times New Roman" w:hAnsi="Times New Roman"/>
          <w:lang w:bidi="en-US"/>
        </w:rPr>
        <w:t xml:space="preserve"> if updated since prior project year</w:t>
      </w:r>
      <w:r w:rsidR="009D6442">
        <w:rPr>
          <w:rFonts w:ascii="Times New Roman" w:hAnsi="Times New Roman"/>
          <w:lang w:bidi="en-US"/>
        </w:rPr>
        <w:t>.</w:t>
      </w:r>
    </w:p>
    <w:p w:rsidR="00A348FC" w:rsidRPr="00186EE9" w:rsidRDefault="00A348FC" w:rsidP="00A121E0">
      <w:pPr>
        <w:pStyle w:val="NoSpacing"/>
        <w:spacing w:after="120"/>
        <w:ind w:left="720" w:right="-360"/>
        <w:jc w:val="both"/>
        <w:rPr>
          <w:rFonts w:ascii="Times New Roman" w:hAnsi="Times New Roman"/>
          <w:b/>
          <w:lang w:bidi="en-US"/>
        </w:rPr>
      </w:pPr>
      <w:r w:rsidRPr="00186EE9">
        <w:rPr>
          <w:rFonts w:ascii="Times New Roman" w:hAnsi="Times New Roman"/>
          <w:lang w:bidi="en-US"/>
        </w:rPr>
        <w:t xml:space="preserve">If the Applicant </w:t>
      </w:r>
      <w:r w:rsidRPr="00186EE9">
        <w:rPr>
          <w:rFonts w:ascii="Times New Roman" w:hAnsi="Times New Roman"/>
          <w:b/>
          <w:lang w:bidi="en-US"/>
        </w:rPr>
        <w:t xml:space="preserve">has never had </w:t>
      </w:r>
      <w:r w:rsidRPr="00186EE9">
        <w:rPr>
          <w:rFonts w:ascii="Times New Roman" w:hAnsi="Times New Roman"/>
          <w:lang w:bidi="en-US"/>
        </w:rPr>
        <w:t xml:space="preserve">an indirect cost rate agreement and its budget includes indirect costs, it may utilize a de minimus rate of 10% of MTDC (to include Federal and non-Federal) until the non-Federal entity can provide a copy of a current indirect cost rate agreement (ICRA) either through the SBA, or from another cognizant Federal agency.  </w:t>
      </w:r>
      <w:r w:rsidRPr="00186EE9">
        <w:rPr>
          <w:rFonts w:ascii="Times New Roman" w:hAnsi="Times New Roman"/>
          <w:b/>
          <w:lang w:bidi="en-US"/>
        </w:rPr>
        <w:t>This new rule does not apply to organizations that have an expired ICRA.</w:t>
      </w:r>
    </w:p>
    <w:p w:rsidR="00A97817" w:rsidRPr="008E4613" w:rsidRDefault="00A97817" w:rsidP="00A121E0">
      <w:pPr>
        <w:pStyle w:val="NoSpacing"/>
        <w:numPr>
          <w:ilvl w:val="0"/>
          <w:numId w:val="47"/>
        </w:numPr>
        <w:spacing w:after="240"/>
        <w:ind w:left="720" w:right="-360"/>
        <w:jc w:val="both"/>
        <w:rPr>
          <w:rFonts w:ascii="Times New Roman" w:hAnsi="Times New Roman"/>
          <w:lang w:bidi="en-US"/>
        </w:rPr>
      </w:pPr>
      <w:r w:rsidRPr="008E4613">
        <w:rPr>
          <w:rFonts w:ascii="Times New Roman" w:hAnsi="Times New Roman"/>
          <w:lang w:bidi="en-US"/>
        </w:rPr>
        <w:t>Along with the items discussed</w:t>
      </w:r>
      <w:r w:rsidR="00447653">
        <w:rPr>
          <w:rFonts w:ascii="Times New Roman" w:hAnsi="Times New Roman"/>
          <w:lang w:bidi="en-US"/>
        </w:rPr>
        <w:t xml:space="preserve"> in Section X. </w:t>
      </w:r>
      <w:r w:rsidRPr="008E4613">
        <w:rPr>
          <w:rFonts w:ascii="Times New Roman" w:hAnsi="Times New Roman"/>
          <w:lang w:bidi="en-US"/>
        </w:rPr>
        <w:t xml:space="preserve">above, Applicants must submit </w:t>
      </w:r>
      <w:r>
        <w:rPr>
          <w:rFonts w:ascii="Times New Roman" w:hAnsi="Times New Roman"/>
          <w:lang w:bidi="en-US"/>
        </w:rPr>
        <w:t xml:space="preserve">any documents that have changed since the prior project year to include </w:t>
      </w:r>
      <w:r w:rsidR="00DA6CBD">
        <w:rPr>
          <w:rFonts w:ascii="Times New Roman" w:hAnsi="Times New Roman"/>
          <w:lang w:bidi="en-US"/>
        </w:rPr>
        <w:t xml:space="preserve">its </w:t>
      </w:r>
      <w:r>
        <w:rPr>
          <w:rFonts w:ascii="Times New Roman" w:hAnsi="Times New Roman"/>
          <w:lang w:bidi="en-US"/>
        </w:rPr>
        <w:t>organization</w:t>
      </w:r>
      <w:r w:rsidR="00B52F1C">
        <w:rPr>
          <w:rFonts w:ascii="Times New Roman" w:hAnsi="Times New Roman"/>
          <w:lang w:bidi="en-US"/>
        </w:rPr>
        <w:t>al</w:t>
      </w:r>
      <w:r>
        <w:rPr>
          <w:rFonts w:ascii="Times New Roman" w:hAnsi="Times New Roman"/>
          <w:lang w:bidi="en-US"/>
        </w:rPr>
        <w:t xml:space="preserve"> chart, brief description of duties</w:t>
      </w:r>
      <w:r w:rsidR="00B52F1C">
        <w:rPr>
          <w:rFonts w:ascii="Times New Roman" w:hAnsi="Times New Roman"/>
          <w:lang w:bidi="en-US"/>
        </w:rPr>
        <w:t xml:space="preserve"> </w:t>
      </w:r>
      <w:r>
        <w:rPr>
          <w:rFonts w:ascii="Times New Roman" w:hAnsi="Times New Roman"/>
          <w:lang w:bidi="en-US"/>
        </w:rPr>
        <w:t xml:space="preserve">of </w:t>
      </w:r>
      <w:r w:rsidR="008245F0">
        <w:rPr>
          <w:rFonts w:ascii="Times New Roman" w:hAnsi="Times New Roman"/>
          <w:lang w:bidi="en-US"/>
        </w:rPr>
        <w:t xml:space="preserve">full and part-time </w:t>
      </w:r>
      <w:r>
        <w:rPr>
          <w:rFonts w:ascii="Times New Roman" w:hAnsi="Times New Roman"/>
          <w:lang w:bidi="en-US"/>
        </w:rPr>
        <w:t>staff</w:t>
      </w:r>
      <w:r w:rsidR="00DA6CBD">
        <w:rPr>
          <w:rFonts w:ascii="Times New Roman" w:hAnsi="Times New Roman"/>
          <w:lang w:bidi="en-US"/>
        </w:rPr>
        <w:t xml:space="preserve"> to be charged to the WBC’s budget</w:t>
      </w:r>
      <w:r>
        <w:rPr>
          <w:rFonts w:ascii="Times New Roman" w:hAnsi="Times New Roman"/>
          <w:lang w:bidi="en-US"/>
        </w:rPr>
        <w:t xml:space="preserve"> </w:t>
      </w:r>
      <w:r w:rsidR="00B52F1C">
        <w:rPr>
          <w:rFonts w:ascii="Times New Roman" w:hAnsi="Times New Roman"/>
          <w:lang w:bidi="en-US"/>
        </w:rPr>
        <w:t xml:space="preserve">(including </w:t>
      </w:r>
      <w:r w:rsidR="008245F0">
        <w:rPr>
          <w:rFonts w:ascii="Times New Roman" w:hAnsi="Times New Roman"/>
          <w:lang w:bidi="en-US"/>
        </w:rPr>
        <w:t>proposed</w:t>
      </w:r>
      <w:r w:rsidR="00B52F1C">
        <w:rPr>
          <w:rFonts w:ascii="Times New Roman" w:hAnsi="Times New Roman"/>
          <w:lang w:bidi="en-US"/>
        </w:rPr>
        <w:t xml:space="preserve"> positions)</w:t>
      </w:r>
      <w:r>
        <w:rPr>
          <w:rFonts w:ascii="Times New Roman" w:hAnsi="Times New Roman"/>
          <w:lang w:bidi="en-US"/>
        </w:rPr>
        <w:t xml:space="preserve">, </w:t>
      </w:r>
      <w:r w:rsidR="00DA6CBD">
        <w:rPr>
          <w:rFonts w:ascii="Times New Roman" w:hAnsi="Times New Roman"/>
          <w:lang w:bidi="en-US"/>
        </w:rPr>
        <w:t xml:space="preserve">copy of Applicant’s Cost Policy Statement, </w:t>
      </w:r>
      <w:r w:rsidR="008245F0">
        <w:rPr>
          <w:rFonts w:ascii="Times New Roman" w:hAnsi="Times New Roman"/>
          <w:lang w:bidi="en-US"/>
        </w:rPr>
        <w:t xml:space="preserve">list of </w:t>
      </w:r>
      <w:r>
        <w:rPr>
          <w:rFonts w:ascii="Times New Roman" w:hAnsi="Times New Roman"/>
          <w:lang w:bidi="en-US"/>
        </w:rPr>
        <w:t xml:space="preserve">board of directors and advisory board </w:t>
      </w:r>
      <w:r w:rsidR="00AE269F">
        <w:rPr>
          <w:rFonts w:ascii="Times New Roman" w:hAnsi="Times New Roman"/>
          <w:lang w:bidi="en-US"/>
        </w:rPr>
        <w:t>members</w:t>
      </w:r>
      <w:r>
        <w:rPr>
          <w:rFonts w:ascii="Times New Roman" w:hAnsi="Times New Roman"/>
          <w:lang w:bidi="en-US"/>
        </w:rPr>
        <w:t>.</w:t>
      </w:r>
      <w:r w:rsidR="00373BC5">
        <w:rPr>
          <w:rFonts w:ascii="Times New Roman" w:hAnsi="Times New Roman"/>
          <w:lang w:bidi="en-US"/>
        </w:rPr>
        <w:t xml:space="preserve">  </w:t>
      </w:r>
      <w:r w:rsidR="00373BC5" w:rsidRPr="00373BC5">
        <w:rPr>
          <w:rFonts w:ascii="Times New Roman" w:hAnsi="Times New Roman"/>
          <w:b/>
          <w:lang w:bidi="en-US"/>
        </w:rPr>
        <w:t>If no changes, no need to submit with this Option Year Work Plan and Budget Request.</w:t>
      </w:r>
    </w:p>
    <w:p w:rsidR="00A348FC" w:rsidRPr="008E4613" w:rsidRDefault="00A348FC" w:rsidP="00A121E0">
      <w:pPr>
        <w:pStyle w:val="NoSpacing"/>
        <w:numPr>
          <w:ilvl w:val="0"/>
          <w:numId w:val="47"/>
        </w:numPr>
        <w:spacing w:after="120"/>
        <w:ind w:left="720" w:right="-360"/>
        <w:jc w:val="both"/>
        <w:rPr>
          <w:rFonts w:ascii="Times New Roman" w:hAnsi="Times New Roman"/>
          <w:lang w:bidi="en-US"/>
        </w:rPr>
      </w:pPr>
      <w:r w:rsidRPr="008E4613">
        <w:rPr>
          <w:rFonts w:ascii="Times New Roman" w:hAnsi="Times New Roman"/>
          <w:lang w:bidi="en-US"/>
        </w:rPr>
        <w:t>Any other documentation the Applicant believes supports its proposal.</w:t>
      </w:r>
    </w:p>
    <w:p w:rsidR="003234E2" w:rsidRPr="008E4613" w:rsidRDefault="003234E2" w:rsidP="00A121E0">
      <w:pPr>
        <w:pStyle w:val="NoSpacing"/>
        <w:keepNext/>
        <w:numPr>
          <w:ilvl w:val="0"/>
          <w:numId w:val="20"/>
        </w:numPr>
        <w:spacing w:after="120"/>
        <w:ind w:left="360"/>
        <w:jc w:val="both"/>
        <w:rPr>
          <w:rFonts w:ascii="Times New Roman" w:hAnsi="Times New Roman"/>
          <w:b/>
          <w:lang w:bidi="en-US"/>
        </w:rPr>
      </w:pPr>
      <w:r w:rsidRPr="008E4613">
        <w:rPr>
          <w:rFonts w:ascii="Times New Roman" w:hAnsi="Times New Roman"/>
          <w:b/>
          <w:lang w:bidi="en-US"/>
        </w:rPr>
        <w:t>Submission Instructions</w:t>
      </w:r>
    </w:p>
    <w:p w:rsidR="003234E2" w:rsidRPr="008E4613" w:rsidRDefault="003234E2" w:rsidP="00A121E0">
      <w:pPr>
        <w:spacing w:after="240" w:line="240" w:lineRule="auto"/>
        <w:ind w:left="360" w:right="-360"/>
        <w:jc w:val="both"/>
        <w:rPr>
          <w:sz w:val="22"/>
        </w:rPr>
      </w:pPr>
      <w:r w:rsidRPr="008E4613">
        <w:rPr>
          <w:sz w:val="22"/>
        </w:rPr>
        <w:t xml:space="preserve">All proposals (narratives and forms) must be submitted electronically via grants.gov, the government-wide financial assistance portal, located at: </w:t>
      </w:r>
      <w:hyperlink r:id="rId14" w:history="1">
        <w:r w:rsidRPr="008E4613">
          <w:rPr>
            <w:rStyle w:val="Hyperlink"/>
            <w:sz w:val="22"/>
          </w:rPr>
          <w:t>grants.gov/web/grants/home.html</w:t>
        </w:r>
      </w:hyperlink>
      <w:r w:rsidRPr="008E4613">
        <w:rPr>
          <w:sz w:val="22"/>
        </w:rPr>
        <w:t xml:space="preserve">.  </w:t>
      </w:r>
      <w:r w:rsidRPr="008E4613">
        <w:rPr>
          <w:b/>
          <w:sz w:val="22"/>
        </w:rPr>
        <w:t>UNFORTUNATLEY</w:t>
      </w:r>
      <w:r w:rsidR="00186EE9">
        <w:rPr>
          <w:b/>
          <w:sz w:val="22"/>
        </w:rPr>
        <w:t>,</w:t>
      </w:r>
      <w:r w:rsidRPr="008E4613">
        <w:rPr>
          <w:b/>
          <w:sz w:val="22"/>
        </w:rPr>
        <w:t xml:space="preserve"> NO OTHER FORMS OF SUBMISSION WILL BE ACCEPTED.</w:t>
      </w:r>
      <w:r w:rsidRPr="008E4613">
        <w:rPr>
          <w:sz w:val="22"/>
        </w:rPr>
        <w:t xml:space="preserve">  All required forms are provided in the grants.gov application package for this funding opportunity.  Specific instructions for obtaining, completing, and submitting an application via grants.gov, including animated tutorials, may be found at:  </w:t>
      </w:r>
      <w:hyperlink r:id="rId15" w:history="1">
        <w:r w:rsidRPr="008E4613">
          <w:rPr>
            <w:rStyle w:val="Hyperlink"/>
            <w:sz w:val="22"/>
          </w:rPr>
          <w:t>grants.gov/web/grants/applicants.html</w:t>
        </w:r>
      </w:hyperlink>
    </w:p>
    <w:p w:rsidR="003234E2" w:rsidRPr="008E4613" w:rsidRDefault="003234E2" w:rsidP="00A121E0">
      <w:pPr>
        <w:spacing w:after="240" w:line="240" w:lineRule="auto"/>
        <w:ind w:left="360" w:right="-360"/>
        <w:jc w:val="both"/>
        <w:rPr>
          <w:sz w:val="22"/>
        </w:rPr>
      </w:pPr>
      <w:r w:rsidRPr="008E4613">
        <w:rPr>
          <w:sz w:val="22"/>
        </w:rPr>
        <w:t>In order to submit an application via grants.gov, an organization is first required to have a DUNS number, be registered with the System for Award Management (SAM), and have a grants.gov username and password. The process for meeting these three pre-submission requirements may take several days to complete. Additionally, Applicants may have to download or upgrade their software in order to utilize grants.gov.  Applicants should not wait until the closing date to begin the submission process in order to avoid unexpected delays that could result in the rejection of an application.</w:t>
      </w:r>
    </w:p>
    <w:p w:rsidR="003234E2" w:rsidRPr="008E4613" w:rsidRDefault="003234E2" w:rsidP="00A121E0">
      <w:pPr>
        <w:spacing w:after="240" w:line="240" w:lineRule="auto"/>
        <w:ind w:left="360" w:right="-360"/>
        <w:jc w:val="both"/>
        <w:rPr>
          <w:sz w:val="22"/>
        </w:rPr>
      </w:pPr>
      <w:r w:rsidRPr="008E4613">
        <w:rPr>
          <w:sz w:val="22"/>
        </w:rPr>
        <w:t xml:space="preserve">Information about the grants.gov registration process can be found at </w:t>
      </w:r>
      <w:hyperlink r:id="rId16" w:history="1">
        <w:r w:rsidRPr="008E4613">
          <w:rPr>
            <w:rStyle w:val="Hyperlink"/>
            <w:sz w:val="22"/>
          </w:rPr>
          <w:t>grants.gov/web/grants/applicants/organization-registration.html</w:t>
        </w:r>
      </w:hyperlink>
      <w:r w:rsidRPr="008E4613">
        <w:rPr>
          <w:sz w:val="22"/>
        </w:rPr>
        <w:t xml:space="preserve">. Applicants must register as organizations, not as individuals.  Please note that organizations already registered with grants.gov do not need to re-register. However, all registered organizations must keep their SAM registration up-to-date.  As part of the grants.gov registration process, an Applicant must designate one or more Authorized Organizational Representatives (AORs).  AORs are the only individuals who may submit applications to </w:t>
      </w:r>
      <w:hyperlink r:id="rId17" w:history="1">
        <w:r w:rsidRPr="008E4613">
          <w:rPr>
            <w:sz w:val="22"/>
          </w:rPr>
          <w:t>grants.gov</w:t>
        </w:r>
      </w:hyperlink>
      <w:r w:rsidRPr="008E4613">
        <w:rPr>
          <w:sz w:val="22"/>
        </w:rPr>
        <w:t xml:space="preserve"> on behalf of an organization.  If an application is submitted by anyone other than a designated AOR, it will be rejected by grants.gov and cannot be considered for funding.</w:t>
      </w:r>
    </w:p>
    <w:p w:rsidR="003234E2" w:rsidRPr="008E4613" w:rsidRDefault="003234E2" w:rsidP="00A121E0">
      <w:pPr>
        <w:pStyle w:val="Default"/>
        <w:spacing w:after="240"/>
        <w:ind w:left="360" w:right="-360"/>
        <w:jc w:val="both"/>
        <w:rPr>
          <w:color w:val="auto"/>
          <w:sz w:val="22"/>
          <w:szCs w:val="22"/>
        </w:rPr>
      </w:pPr>
      <w:r w:rsidRPr="008E4613">
        <w:rPr>
          <w:color w:val="auto"/>
          <w:sz w:val="22"/>
          <w:szCs w:val="22"/>
        </w:rPr>
        <w:t xml:space="preserve">Once an application is submitted, it undergoes a validation process through which it will be accepted or rejected by the </w:t>
      </w:r>
      <w:r w:rsidRPr="008E4613">
        <w:rPr>
          <w:sz w:val="22"/>
          <w:szCs w:val="22"/>
        </w:rPr>
        <w:t>grants.gov</w:t>
      </w:r>
      <w:r w:rsidRPr="008E4613">
        <w:rPr>
          <w:color w:val="auto"/>
          <w:sz w:val="22"/>
          <w:szCs w:val="22"/>
        </w:rPr>
        <w:t xml:space="preserve"> system.  The validation process may take 24 to 48 hours to complete.  Applicants should save and print written proof of an electronic submission made at grants.gov.  Applicants can expect to receive multiple emails regarding the status of their submission.  The first email will confirm receipt of the application.  The second email will indicate that the application has </w:t>
      </w:r>
      <w:proofErr w:type="gramStart"/>
      <w:r w:rsidRPr="008E4613">
        <w:rPr>
          <w:color w:val="auto"/>
          <w:sz w:val="22"/>
          <w:szCs w:val="22"/>
        </w:rPr>
        <w:t>either been</w:t>
      </w:r>
      <w:r w:rsidR="00447653">
        <w:rPr>
          <w:color w:val="auto"/>
          <w:sz w:val="22"/>
          <w:szCs w:val="22"/>
        </w:rPr>
        <w:t xml:space="preserve"> </w:t>
      </w:r>
      <w:r w:rsidRPr="008E4613">
        <w:rPr>
          <w:color w:val="auto"/>
          <w:sz w:val="22"/>
          <w:szCs w:val="22"/>
        </w:rPr>
        <w:t>successfully validated by the system and</w:t>
      </w:r>
      <w:proofErr w:type="gramEnd"/>
      <w:r w:rsidRPr="008E4613">
        <w:rPr>
          <w:color w:val="auto"/>
          <w:sz w:val="22"/>
          <w:szCs w:val="22"/>
        </w:rPr>
        <w:t xml:space="preserve"> assigned an SBA tracking number, or </w:t>
      </w:r>
      <w:r w:rsidR="00447653">
        <w:rPr>
          <w:color w:val="auto"/>
          <w:sz w:val="22"/>
          <w:szCs w:val="22"/>
        </w:rPr>
        <w:t xml:space="preserve">that </w:t>
      </w:r>
      <w:r w:rsidRPr="008E4613">
        <w:rPr>
          <w:color w:val="auto"/>
          <w:sz w:val="22"/>
          <w:szCs w:val="22"/>
        </w:rPr>
        <w:t>it has been rejected due to errors.  An Applicant will receive a third email once the SBA has downloaded its application from grants.gov for review.</w:t>
      </w:r>
    </w:p>
    <w:p w:rsidR="003234E2" w:rsidRPr="008E4613" w:rsidRDefault="003234E2" w:rsidP="00A121E0">
      <w:pPr>
        <w:pStyle w:val="Default"/>
        <w:spacing w:after="240"/>
        <w:ind w:left="360" w:right="-360"/>
        <w:jc w:val="both"/>
        <w:rPr>
          <w:color w:val="auto"/>
          <w:sz w:val="22"/>
          <w:szCs w:val="22"/>
        </w:rPr>
      </w:pPr>
      <w:r w:rsidRPr="008E4613">
        <w:rPr>
          <w:color w:val="auto"/>
          <w:sz w:val="22"/>
          <w:szCs w:val="22"/>
        </w:rPr>
        <w:t xml:space="preserve">If </w:t>
      </w:r>
      <w:hyperlink r:id="rId18" w:history="1">
        <w:r w:rsidRPr="008E4613">
          <w:rPr>
            <w:color w:val="auto"/>
            <w:sz w:val="22"/>
            <w:szCs w:val="22"/>
          </w:rPr>
          <w:t>grants.gov</w:t>
        </w:r>
      </w:hyperlink>
      <w:r w:rsidRPr="008E4613">
        <w:rPr>
          <w:color w:val="auto"/>
          <w:sz w:val="22"/>
          <w:szCs w:val="22"/>
        </w:rPr>
        <w:t xml:space="preserve"> notifies an Applicant via email that its application contains an error(s), the Applicant must correct the noted error(s) before the system will accept and validate the application.  Applicants that </w:t>
      </w:r>
      <w:r w:rsidRPr="008E4613">
        <w:rPr>
          <w:color w:val="auto"/>
          <w:sz w:val="22"/>
          <w:szCs w:val="22"/>
        </w:rPr>
        <w:lastRenderedPageBreak/>
        <w:t xml:space="preserve">choose to submit on or close to the closing date are advised they may not receive email notification of an error with their applications until after the submission deadline, and thus will not have an opportunity to correct and resubmit their applications. </w:t>
      </w:r>
      <w:r w:rsidRPr="008E4613">
        <w:rPr>
          <w:b/>
          <w:color w:val="auto"/>
          <w:sz w:val="22"/>
          <w:szCs w:val="22"/>
        </w:rPr>
        <w:t xml:space="preserve">APPLICATIONS THAT ARE REJECTED BY GRANTS.GOV WILL NOT BE FORWARDED TO THE SBA AND CANNOT BE CONSIDERED FOR FUNDING.  </w:t>
      </w:r>
      <w:r w:rsidRPr="008E4613">
        <w:rPr>
          <w:color w:val="auto"/>
          <w:sz w:val="22"/>
          <w:szCs w:val="22"/>
        </w:rPr>
        <w:t>It is the Applicant’s responsibility to verify that its submission was received and validated successfully at grants.gov.  To check on the status of your application and see the date and time it was received, log on to grants.gov and click on the “Track My Application” link from the menu.</w:t>
      </w:r>
    </w:p>
    <w:p w:rsidR="003234E2" w:rsidRPr="008E4613" w:rsidRDefault="003234E2" w:rsidP="00A121E0">
      <w:pPr>
        <w:pStyle w:val="Default"/>
        <w:spacing w:after="240"/>
        <w:ind w:left="360" w:right="-360"/>
        <w:jc w:val="both"/>
        <w:rPr>
          <w:color w:val="auto"/>
          <w:sz w:val="22"/>
          <w:szCs w:val="22"/>
        </w:rPr>
      </w:pPr>
      <w:r w:rsidRPr="008E4613">
        <w:rPr>
          <w:color w:val="auto"/>
          <w:sz w:val="22"/>
          <w:szCs w:val="22"/>
        </w:rPr>
        <w:t xml:space="preserve">If you experience a technical difficulty with grants.gov (i.e., system problems or glitches with the operation of the grants.gov website itself) that you believe threatens your ability to submit your application, please (i) print any error message received; and (ii) call the grants.gov Contact Center at 1-800-518-4726 </w:t>
      </w:r>
      <w:r w:rsidRPr="00A7666F">
        <w:rPr>
          <w:color w:val="auto"/>
          <w:sz w:val="22"/>
          <w:szCs w:val="22"/>
          <w:highlight w:val="lightGray"/>
        </w:rPr>
        <w:t xml:space="preserve">or e-mail at </w:t>
      </w:r>
      <w:hyperlink r:id="rId19" w:history="1">
        <w:r w:rsidRPr="00A7666F">
          <w:rPr>
            <w:rStyle w:val="Hyperlink"/>
            <w:sz w:val="22"/>
            <w:szCs w:val="22"/>
            <w:highlight w:val="lightGray"/>
          </w:rPr>
          <w:t>support@grants.gov</w:t>
        </w:r>
      </w:hyperlink>
      <w:r w:rsidRPr="008E4613">
        <w:rPr>
          <w:color w:val="auto"/>
          <w:sz w:val="22"/>
          <w:szCs w:val="22"/>
        </w:rPr>
        <w:t xml:space="preserve"> for immediate assistance.  Ensure that you obtain a case number regarding your communications with grants.gov. </w:t>
      </w:r>
      <w:r w:rsidRPr="008E4613">
        <w:rPr>
          <w:iCs/>
          <w:color w:val="auto"/>
          <w:sz w:val="22"/>
          <w:szCs w:val="22"/>
          <w:u w:val="single"/>
        </w:rPr>
        <w:t>Note</w:t>
      </w:r>
      <w:r w:rsidRPr="008E4613">
        <w:rPr>
          <w:color w:val="auto"/>
          <w:sz w:val="22"/>
          <w:szCs w:val="22"/>
        </w:rPr>
        <w:t xml:space="preserve">: Problems with an Applicant’s own computer system or equipment are </w:t>
      </w:r>
      <w:r w:rsidRPr="008E4613">
        <w:rPr>
          <w:b/>
          <w:color w:val="auto"/>
          <w:sz w:val="22"/>
          <w:szCs w:val="22"/>
          <w:u w:val="single"/>
        </w:rPr>
        <w:t>not</w:t>
      </w:r>
      <w:r w:rsidRPr="008E4613">
        <w:rPr>
          <w:color w:val="auto"/>
          <w:sz w:val="22"/>
          <w:szCs w:val="22"/>
        </w:rPr>
        <w:t xml:space="preserve"> considered technical difficulties with grants.gov.  Similarly, an Applicant’s failure to:  (i) obtain a DUNS number or complete the SAM or grants.gov registration process; (ii) ensure that an AOR submits the application; or (iii) take note of and act upon an email from grants.gov rejecting its application due to errors, are </w:t>
      </w:r>
      <w:r w:rsidRPr="008E4613">
        <w:rPr>
          <w:b/>
          <w:color w:val="auto"/>
          <w:sz w:val="22"/>
          <w:szCs w:val="22"/>
          <w:u w:val="single"/>
        </w:rPr>
        <w:t>not</w:t>
      </w:r>
      <w:r w:rsidRPr="008E4613">
        <w:rPr>
          <w:color w:val="auto"/>
          <w:sz w:val="22"/>
          <w:szCs w:val="22"/>
        </w:rPr>
        <w:t xml:space="preserve"> considered technical difficulties.  A grants.gov technical difficulty is an issue occurring in connection with the operations of grants.gov itself, such as the temporary loss of service by grants.gov due to an unexpected volume of traffic or failure of information technology systems, both of which are rare occurrences.</w:t>
      </w:r>
    </w:p>
    <w:p w:rsidR="003234E2" w:rsidRPr="008E4613" w:rsidRDefault="003234E2" w:rsidP="00A121E0">
      <w:pPr>
        <w:pStyle w:val="Default"/>
        <w:spacing w:after="240"/>
        <w:ind w:left="360" w:right="-360"/>
        <w:jc w:val="both"/>
        <w:rPr>
          <w:color w:val="auto"/>
          <w:sz w:val="22"/>
          <w:szCs w:val="22"/>
        </w:rPr>
      </w:pPr>
      <w:r w:rsidRPr="008E4613">
        <w:rPr>
          <w:color w:val="auto"/>
          <w:sz w:val="22"/>
          <w:szCs w:val="22"/>
        </w:rPr>
        <w:t xml:space="preserve">Applicants should use the following link to obtain assistance in navigating grants.gov and access a list of useful resources:  </w:t>
      </w:r>
      <w:hyperlink r:id="rId20" w:history="1">
        <w:r w:rsidRPr="008E4613">
          <w:rPr>
            <w:rStyle w:val="Hyperlink"/>
            <w:sz w:val="22"/>
            <w:szCs w:val="22"/>
          </w:rPr>
          <w:t>grants.gov/web/grants/applicants.html</w:t>
        </w:r>
      </w:hyperlink>
      <w:r w:rsidRPr="008E4613">
        <w:rPr>
          <w:color w:val="auto"/>
          <w:sz w:val="22"/>
          <w:szCs w:val="22"/>
        </w:rPr>
        <w:t xml:space="preserve">.  If you have a question that is not addressed under the “Applicant FAQs,” try consulting the “Applicant User Guide” or contacting grants.gov via email at </w:t>
      </w:r>
      <w:hyperlink r:id="rId21" w:history="1">
        <w:r w:rsidRPr="008E4613">
          <w:rPr>
            <w:rStyle w:val="Hyperlink"/>
            <w:sz w:val="22"/>
            <w:szCs w:val="22"/>
          </w:rPr>
          <w:t>Support@Grants.gov</w:t>
        </w:r>
      </w:hyperlink>
      <w:r w:rsidRPr="008E4613">
        <w:rPr>
          <w:color w:val="auto"/>
          <w:sz w:val="22"/>
          <w:szCs w:val="22"/>
        </w:rPr>
        <w:t xml:space="preserve"> or telephone at 1-800-518-4726.  The Grants.gov Contact Center is open 24 hours a day, seven days a week.</w:t>
      </w:r>
    </w:p>
    <w:sectPr w:rsidR="003234E2" w:rsidRPr="008E4613" w:rsidSect="00F51BB7">
      <w:headerReference w:type="defaul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5D6" w:rsidRDefault="009315D6" w:rsidP="00AC2C72">
      <w:pPr>
        <w:spacing w:after="0" w:line="240" w:lineRule="auto"/>
      </w:pPr>
      <w:r>
        <w:separator/>
      </w:r>
    </w:p>
  </w:endnote>
  <w:endnote w:type="continuationSeparator" w:id="0">
    <w:p w:rsidR="009315D6" w:rsidRDefault="009315D6" w:rsidP="00AC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5D6" w:rsidRDefault="009315D6" w:rsidP="00AC2C72">
      <w:pPr>
        <w:spacing w:after="0" w:line="240" w:lineRule="auto"/>
      </w:pPr>
      <w:r>
        <w:separator/>
      </w:r>
    </w:p>
  </w:footnote>
  <w:footnote w:type="continuationSeparator" w:id="0">
    <w:p w:rsidR="009315D6" w:rsidRDefault="009315D6" w:rsidP="00AC2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C72" w:rsidRDefault="00AC2C72" w:rsidP="00AC2C72">
    <w:pPr>
      <w:pStyle w:val="Header"/>
      <w:jc w:val="center"/>
    </w:pPr>
    <w:r>
      <w:fldChar w:fldCharType="begin"/>
    </w:r>
    <w:r>
      <w:instrText xml:space="preserve"> PAGE   \* MERGEFORMAT </w:instrText>
    </w:r>
    <w:r>
      <w:fldChar w:fldCharType="separate"/>
    </w:r>
    <w:r w:rsidR="00861494">
      <w:rPr>
        <w:noProof/>
      </w:rPr>
      <w:t>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E14"/>
    <w:multiLevelType w:val="hybridMultilevel"/>
    <w:tmpl w:val="BF64D426"/>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050E21CA"/>
    <w:multiLevelType w:val="hybridMultilevel"/>
    <w:tmpl w:val="0FA24156"/>
    <w:lvl w:ilvl="0" w:tplc="0409000F">
      <w:start w:val="1"/>
      <w:numFmt w:val="decimal"/>
      <w:lvlText w:val="%1."/>
      <w:lvlJc w:val="left"/>
      <w:pPr>
        <w:ind w:left="-180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
    <w:nsid w:val="07423237"/>
    <w:multiLevelType w:val="hybridMultilevel"/>
    <w:tmpl w:val="3EA236C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B83524C"/>
    <w:multiLevelType w:val="multilevel"/>
    <w:tmpl w:val="79EE31FA"/>
    <w:lvl w:ilvl="0">
      <w:start w:val="1"/>
      <w:numFmt w:val="upperRoman"/>
      <w:lvlText w:val="%1"/>
      <w:lvlJc w:val="left"/>
      <w:pPr>
        <w:tabs>
          <w:tab w:val="num" w:pos="360"/>
        </w:tabs>
        <w:ind w:left="360" w:hanging="360"/>
      </w:pPr>
      <w:rPr>
        <w:rFonts w:hint="default"/>
        <w:b/>
      </w:rPr>
    </w:lvl>
    <w:lvl w:ilvl="1">
      <w:start w:val="3"/>
      <w:numFmt w:val="upperLetter"/>
      <w:lvlText w:val="%2"/>
      <w:lvlJc w:val="left"/>
      <w:pPr>
        <w:tabs>
          <w:tab w:val="num" w:pos="720"/>
        </w:tabs>
        <w:ind w:left="720" w:hanging="360"/>
      </w:pPr>
      <w:rPr>
        <w:rFonts w:hint="default"/>
        <w:b/>
      </w:rPr>
    </w:lvl>
    <w:lvl w:ilvl="2">
      <w:start w:val="1"/>
      <w:numFmt w:val="decimal"/>
      <w:lvlText w:val="%3"/>
      <w:lvlJc w:val="left"/>
      <w:pPr>
        <w:tabs>
          <w:tab w:val="num" w:pos="1080"/>
        </w:tabs>
        <w:ind w:left="1080" w:hanging="360"/>
      </w:pPr>
      <w:rPr>
        <w:rFonts w:hint="default"/>
        <w:b/>
      </w:rPr>
    </w:lvl>
    <w:lvl w:ilvl="3">
      <w:start w:val="1"/>
      <w:numFmt w:val="decimal"/>
      <w:lvlText w:val="%4."/>
      <w:lvlJc w:val="left"/>
      <w:pPr>
        <w:tabs>
          <w:tab w:val="num" w:pos="1440"/>
        </w:tabs>
        <w:ind w:left="1440" w:hanging="360"/>
      </w:pPr>
      <w:rPr>
        <w:rFonts w:hint="default"/>
        <w:b w:val="0"/>
      </w:rPr>
    </w:lvl>
    <w:lvl w:ilvl="4">
      <w:start w:val="1"/>
      <w:numFmt w:val="lowerRoman"/>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Roman"/>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4">
    <w:nsid w:val="0E2C5E1C"/>
    <w:multiLevelType w:val="hybridMultilevel"/>
    <w:tmpl w:val="516619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5B53BF"/>
    <w:multiLevelType w:val="hybridMultilevel"/>
    <w:tmpl w:val="2848A8BC"/>
    <w:lvl w:ilvl="0" w:tplc="CA8CD1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0C1E04"/>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1E2942"/>
    <w:multiLevelType w:val="hybridMultilevel"/>
    <w:tmpl w:val="882432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F76B2F"/>
    <w:multiLevelType w:val="hybridMultilevel"/>
    <w:tmpl w:val="1EF4D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007AF8"/>
    <w:multiLevelType w:val="hybridMultilevel"/>
    <w:tmpl w:val="8FB6C6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490566"/>
    <w:multiLevelType w:val="hybridMultilevel"/>
    <w:tmpl w:val="89BA4F96"/>
    <w:lvl w:ilvl="0" w:tplc="04090001">
      <w:start w:val="1"/>
      <w:numFmt w:val="bullet"/>
      <w:lvlText w:val=""/>
      <w:lvlJc w:val="left"/>
      <w:pPr>
        <w:ind w:left="1440" w:hanging="360"/>
      </w:pPr>
      <w:rPr>
        <w:rFonts w:ascii="Symbol" w:hAnsi="Symbol" w:hint="default"/>
      </w:rPr>
    </w:lvl>
    <w:lvl w:ilvl="1" w:tplc="4F1EC01C">
      <w:start w:val="1"/>
      <w:numFmt w:val="lowerLetter"/>
      <w:lvlText w:val="%2."/>
      <w:lvlJc w:val="left"/>
      <w:pPr>
        <w:ind w:left="2160" w:hanging="360"/>
      </w:pPr>
      <w:rPr>
        <w:rFonts w:hint="default"/>
      </w:rPr>
    </w:lvl>
    <w:lvl w:ilvl="2" w:tplc="126646B0">
      <w:start w:val="1"/>
      <w:numFmt w:val="upperLetter"/>
      <w:lvlText w:val="(%3)"/>
      <w:lvlJc w:val="left"/>
      <w:pPr>
        <w:ind w:left="2880" w:hanging="360"/>
      </w:pPr>
      <w:rPr>
        <w:rFont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EAA0E46"/>
    <w:multiLevelType w:val="hybridMultilevel"/>
    <w:tmpl w:val="111A5A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FA0CBA"/>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4DE02B2"/>
    <w:multiLevelType w:val="hybridMultilevel"/>
    <w:tmpl w:val="8DB6FDEE"/>
    <w:lvl w:ilvl="0" w:tplc="544C7FCA">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63750C2"/>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6A9577D"/>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F2964A2"/>
    <w:multiLevelType w:val="hybridMultilevel"/>
    <w:tmpl w:val="EEE2E8B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4C648E9"/>
    <w:multiLevelType w:val="multilevel"/>
    <w:tmpl w:val="0409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A8E2746"/>
    <w:multiLevelType w:val="hybridMultilevel"/>
    <w:tmpl w:val="E8B647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CE25C0E"/>
    <w:multiLevelType w:val="hybridMultilevel"/>
    <w:tmpl w:val="77C67B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3F747754"/>
    <w:multiLevelType w:val="hybridMultilevel"/>
    <w:tmpl w:val="239A5010"/>
    <w:lvl w:ilvl="0" w:tplc="F1EC696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D11AD2"/>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8B63A34"/>
    <w:multiLevelType w:val="hybridMultilevel"/>
    <w:tmpl w:val="122A2322"/>
    <w:lvl w:ilvl="0" w:tplc="0409000F">
      <w:start w:val="1"/>
      <w:numFmt w:val="decimal"/>
      <w:lvlText w:val="%1."/>
      <w:lvlJc w:val="left"/>
      <w:pPr>
        <w:ind w:left="720" w:hanging="360"/>
      </w:pPr>
      <w:rPr>
        <w:rFonts w:hint="default"/>
      </w:rPr>
    </w:lvl>
    <w:lvl w:ilvl="1" w:tplc="120A8C8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DE1801"/>
    <w:multiLevelType w:val="multilevel"/>
    <w:tmpl w:val="2564CA02"/>
    <w:lvl w:ilvl="0">
      <w:start w:val="1"/>
      <w:numFmt w:val="decimal"/>
      <w:lvlText w:val="%1."/>
      <w:lvlJc w:val="left"/>
      <w:pPr>
        <w:ind w:left="1080" w:hanging="360"/>
      </w:pPr>
      <w:rPr>
        <w:rFonts w:hint="default"/>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4">
    <w:nsid w:val="4DB84348"/>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3D2576E"/>
    <w:multiLevelType w:val="multilevel"/>
    <w:tmpl w:val="2564CA02"/>
    <w:lvl w:ilvl="0">
      <w:start w:val="1"/>
      <w:numFmt w:val="decimal"/>
      <w:lvlText w:val="%1."/>
      <w:lvlJc w:val="left"/>
      <w:pPr>
        <w:ind w:left="1080" w:hanging="360"/>
      </w:pPr>
      <w:rPr>
        <w:rFonts w:hint="default"/>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nsid w:val="5A105661"/>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A552EE7"/>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F342B48"/>
    <w:multiLevelType w:val="hybridMultilevel"/>
    <w:tmpl w:val="882432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A4616D"/>
    <w:multiLevelType w:val="hybridMultilevel"/>
    <w:tmpl w:val="4240E8C0"/>
    <w:lvl w:ilvl="0" w:tplc="BDA268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FCC5A63"/>
    <w:multiLevelType w:val="hybridMultilevel"/>
    <w:tmpl w:val="5D76CE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1300E8"/>
    <w:multiLevelType w:val="hybridMultilevel"/>
    <w:tmpl w:val="72C46726"/>
    <w:lvl w:ilvl="0" w:tplc="8DA46190">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1DA4475"/>
    <w:multiLevelType w:val="hybridMultilevel"/>
    <w:tmpl w:val="241EE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24A754E"/>
    <w:multiLevelType w:val="hybridMultilevel"/>
    <w:tmpl w:val="239A5010"/>
    <w:lvl w:ilvl="0" w:tplc="F1EC696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101CC4"/>
    <w:multiLevelType w:val="hybridMultilevel"/>
    <w:tmpl w:val="8026C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096442"/>
    <w:multiLevelType w:val="hybridMultilevel"/>
    <w:tmpl w:val="72C46726"/>
    <w:lvl w:ilvl="0" w:tplc="8DA4619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64A7059"/>
    <w:multiLevelType w:val="hybridMultilevel"/>
    <w:tmpl w:val="8DB6FDEE"/>
    <w:lvl w:ilvl="0" w:tplc="544C7FCA">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8136204"/>
    <w:multiLevelType w:val="hybridMultilevel"/>
    <w:tmpl w:val="5770F5F4"/>
    <w:lvl w:ilvl="0" w:tplc="50B0E3D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6E462D"/>
    <w:multiLevelType w:val="hybridMultilevel"/>
    <w:tmpl w:val="882432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111188"/>
    <w:multiLevelType w:val="hybridMultilevel"/>
    <w:tmpl w:val="52529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1837ED3"/>
    <w:multiLevelType w:val="multilevel"/>
    <w:tmpl w:val="EC7AC4D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b/>
      </w:rPr>
    </w:lvl>
    <w:lvl w:ilvl="2">
      <w:start w:val="1"/>
      <w:numFmt w:val="lowerLetter"/>
      <w:lvlText w:val="%3"/>
      <w:lvlJc w:val="left"/>
      <w:pPr>
        <w:tabs>
          <w:tab w:val="num" w:pos="1800"/>
        </w:tabs>
        <w:ind w:left="1800" w:hanging="360"/>
      </w:pPr>
      <w:rPr>
        <w:rFonts w:hint="default"/>
        <w:b/>
        <w:i w:val="0"/>
        <w:caps w:val="0"/>
      </w:rPr>
    </w:lvl>
    <w:lvl w:ilvl="3">
      <w:start w:val="1"/>
      <w:numFmt w:val="lowerRoman"/>
      <w:lvlText w:val="%4"/>
      <w:lvlJc w:val="left"/>
      <w:pPr>
        <w:tabs>
          <w:tab w:val="num" w:pos="2160"/>
        </w:tabs>
        <w:ind w:left="2160" w:hanging="360"/>
      </w:pPr>
      <w:rPr>
        <w:rFonts w:ascii="Times New Roman Bold" w:hAnsi="Times New Roman Bold" w:hint="default"/>
        <w:b/>
        <w:i w:val="0"/>
        <w:caps w:val="0"/>
      </w:rPr>
    </w:lvl>
    <w:lvl w:ilvl="4">
      <w:start w:val="1"/>
      <w:numFmt w:val="bullet"/>
      <w:lvlText w:val=""/>
      <w:lvlJc w:val="left"/>
      <w:pPr>
        <w:tabs>
          <w:tab w:val="num" w:pos="2520"/>
        </w:tabs>
        <w:ind w:left="2520" w:hanging="360"/>
      </w:pPr>
      <w:rPr>
        <w:rFonts w:ascii="Symbol" w:hAnsi="Symbol" w:hint="default"/>
        <w:b w:val="0"/>
        <w:i w:val="0"/>
      </w:rPr>
    </w:lvl>
    <w:lvl w:ilvl="5">
      <w:start w:val="1"/>
      <w:numFmt w:val="lowerRoman"/>
      <w:lvlText w:val="(%6)"/>
      <w:lvlJc w:val="left"/>
      <w:pPr>
        <w:tabs>
          <w:tab w:val="num" w:pos="3060"/>
        </w:tabs>
        <w:ind w:left="3060" w:hanging="360"/>
      </w:pPr>
      <w:rPr>
        <w:rFonts w:ascii="Times New Roman" w:hAnsi="Times New Roman" w:hint="default"/>
        <w:b w:val="0"/>
      </w:rPr>
    </w:lvl>
    <w:lvl w:ilvl="6">
      <w:start w:val="1"/>
      <w:numFmt w:val="bullet"/>
      <w:lvlText w:val=""/>
      <w:lvlJc w:val="left"/>
      <w:pPr>
        <w:tabs>
          <w:tab w:val="num" w:pos="3240"/>
        </w:tabs>
        <w:ind w:left="3240" w:hanging="360"/>
      </w:pPr>
      <w:rPr>
        <w:rFonts w:ascii="Symbol" w:hAnsi="Symbol" w:hint="default"/>
        <w:color w:val="auto"/>
      </w:rPr>
    </w:lvl>
    <w:lvl w:ilvl="7">
      <w:start w:val="1"/>
      <w:numFmt w:val="none"/>
      <w:lvlText w:val="%8."/>
      <w:lvlJc w:val="left"/>
      <w:pPr>
        <w:tabs>
          <w:tab w:val="num" w:pos="3600"/>
        </w:tabs>
        <w:ind w:left="3600" w:hanging="360"/>
      </w:pPr>
      <w:rPr>
        <w:rFonts w:hint="default"/>
      </w:rPr>
    </w:lvl>
    <w:lvl w:ilvl="8">
      <w:start w:val="1"/>
      <w:numFmt w:val="none"/>
      <w:lvlText w:val="%9."/>
      <w:lvlJc w:val="left"/>
      <w:pPr>
        <w:tabs>
          <w:tab w:val="num" w:pos="3960"/>
        </w:tabs>
        <w:ind w:left="3960" w:hanging="360"/>
      </w:pPr>
      <w:rPr>
        <w:rFonts w:hint="default"/>
      </w:rPr>
    </w:lvl>
  </w:abstractNum>
  <w:abstractNum w:abstractNumId="41">
    <w:nsid w:val="729B6D9D"/>
    <w:multiLevelType w:val="hybridMultilevel"/>
    <w:tmpl w:val="2848A8BC"/>
    <w:lvl w:ilvl="0" w:tplc="CA8CD19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8256E18"/>
    <w:multiLevelType w:val="hybridMultilevel"/>
    <w:tmpl w:val="239A5010"/>
    <w:lvl w:ilvl="0" w:tplc="F1EC696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5E5EB0"/>
    <w:multiLevelType w:val="hybridMultilevel"/>
    <w:tmpl w:val="239A5010"/>
    <w:lvl w:ilvl="0" w:tplc="F1EC696E">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A196227"/>
    <w:multiLevelType w:val="hybridMultilevel"/>
    <w:tmpl w:val="950208D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5">
    <w:nsid w:val="7B680D60"/>
    <w:multiLevelType w:val="hybridMultilevel"/>
    <w:tmpl w:val="1EF4D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C040BD3"/>
    <w:multiLevelType w:val="hybridMultilevel"/>
    <w:tmpl w:val="8B5820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46"/>
  </w:num>
  <w:num w:numId="3">
    <w:abstractNumId w:val="11"/>
  </w:num>
  <w:num w:numId="4">
    <w:abstractNumId w:val="37"/>
  </w:num>
  <w:num w:numId="5">
    <w:abstractNumId w:val="38"/>
  </w:num>
  <w:num w:numId="6">
    <w:abstractNumId w:val="34"/>
  </w:num>
  <w:num w:numId="7">
    <w:abstractNumId w:val="19"/>
  </w:num>
  <w:num w:numId="8">
    <w:abstractNumId w:val="9"/>
  </w:num>
  <w:num w:numId="9">
    <w:abstractNumId w:val="39"/>
  </w:num>
  <w:num w:numId="10">
    <w:abstractNumId w:val="40"/>
  </w:num>
  <w:num w:numId="11">
    <w:abstractNumId w:val="18"/>
  </w:num>
  <w:num w:numId="12">
    <w:abstractNumId w:val="22"/>
  </w:num>
  <w:num w:numId="13">
    <w:abstractNumId w:val="16"/>
  </w:num>
  <w:num w:numId="14">
    <w:abstractNumId w:val="3"/>
  </w:num>
  <w:num w:numId="15">
    <w:abstractNumId w:val="28"/>
  </w:num>
  <w:num w:numId="16">
    <w:abstractNumId w:val="0"/>
  </w:num>
  <w:num w:numId="17">
    <w:abstractNumId w:val="7"/>
  </w:num>
  <w:num w:numId="18">
    <w:abstractNumId w:val="27"/>
  </w:num>
  <w:num w:numId="19">
    <w:abstractNumId w:val="29"/>
  </w:num>
  <w:num w:numId="20">
    <w:abstractNumId w:val="4"/>
  </w:num>
  <w:num w:numId="21">
    <w:abstractNumId w:val="13"/>
  </w:num>
  <w:num w:numId="22">
    <w:abstractNumId w:val="43"/>
  </w:num>
  <w:num w:numId="23">
    <w:abstractNumId w:val="2"/>
  </w:num>
  <w:num w:numId="24">
    <w:abstractNumId w:val="42"/>
  </w:num>
  <w:num w:numId="25">
    <w:abstractNumId w:val="20"/>
  </w:num>
  <w:num w:numId="26">
    <w:abstractNumId w:val="17"/>
  </w:num>
  <w:num w:numId="27">
    <w:abstractNumId w:val="33"/>
  </w:num>
  <w:num w:numId="28">
    <w:abstractNumId w:val="5"/>
  </w:num>
  <w:num w:numId="29">
    <w:abstractNumId w:val="23"/>
  </w:num>
  <w:num w:numId="30">
    <w:abstractNumId w:val="25"/>
  </w:num>
  <w:num w:numId="31">
    <w:abstractNumId w:val="45"/>
  </w:num>
  <w:num w:numId="32">
    <w:abstractNumId w:val="8"/>
  </w:num>
  <w:num w:numId="33">
    <w:abstractNumId w:val="41"/>
  </w:num>
  <w:num w:numId="34">
    <w:abstractNumId w:val="35"/>
  </w:num>
  <w:num w:numId="35">
    <w:abstractNumId w:val="31"/>
  </w:num>
  <w:num w:numId="36">
    <w:abstractNumId w:val="14"/>
  </w:num>
  <w:num w:numId="37">
    <w:abstractNumId w:val="6"/>
  </w:num>
  <w:num w:numId="38">
    <w:abstractNumId w:val="12"/>
  </w:num>
  <w:num w:numId="39">
    <w:abstractNumId w:val="15"/>
  </w:num>
  <w:num w:numId="40">
    <w:abstractNumId w:val="21"/>
  </w:num>
  <w:num w:numId="41">
    <w:abstractNumId w:val="26"/>
  </w:num>
  <w:num w:numId="42">
    <w:abstractNumId w:val="1"/>
  </w:num>
  <w:num w:numId="43">
    <w:abstractNumId w:val="44"/>
  </w:num>
  <w:num w:numId="44">
    <w:abstractNumId w:val="10"/>
  </w:num>
  <w:num w:numId="45">
    <w:abstractNumId w:val="36"/>
  </w:num>
  <w:num w:numId="46">
    <w:abstractNumId w:val="32"/>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791"/>
    <w:rsid w:val="000017E1"/>
    <w:rsid w:val="000030F3"/>
    <w:rsid w:val="00004136"/>
    <w:rsid w:val="00004A56"/>
    <w:rsid w:val="00005886"/>
    <w:rsid w:val="000061CA"/>
    <w:rsid w:val="000065A4"/>
    <w:rsid w:val="000110BA"/>
    <w:rsid w:val="000133B8"/>
    <w:rsid w:val="00013D54"/>
    <w:rsid w:val="00014705"/>
    <w:rsid w:val="00014DED"/>
    <w:rsid w:val="00021C67"/>
    <w:rsid w:val="000229CC"/>
    <w:rsid w:val="00023B32"/>
    <w:rsid w:val="00023F67"/>
    <w:rsid w:val="00024C83"/>
    <w:rsid w:val="00025FC0"/>
    <w:rsid w:val="00027FE7"/>
    <w:rsid w:val="0003289B"/>
    <w:rsid w:val="00035368"/>
    <w:rsid w:val="00035B37"/>
    <w:rsid w:val="00036D25"/>
    <w:rsid w:val="0004065C"/>
    <w:rsid w:val="00041189"/>
    <w:rsid w:val="00041C66"/>
    <w:rsid w:val="0004226B"/>
    <w:rsid w:val="00043BC9"/>
    <w:rsid w:val="00044E88"/>
    <w:rsid w:val="00045D4A"/>
    <w:rsid w:val="0004663F"/>
    <w:rsid w:val="00046841"/>
    <w:rsid w:val="000478DA"/>
    <w:rsid w:val="00047D1C"/>
    <w:rsid w:val="000513D9"/>
    <w:rsid w:val="0005445D"/>
    <w:rsid w:val="000566FF"/>
    <w:rsid w:val="000578EC"/>
    <w:rsid w:val="0006027D"/>
    <w:rsid w:val="00060494"/>
    <w:rsid w:val="00061D74"/>
    <w:rsid w:val="0006219A"/>
    <w:rsid w:val="000630A2"/>
    <w:rsid w:val="00065073"/>
    <w:rsid w:val="0006513E"/>
    <w:rsid w:val="00065D5E"/>
    <w:rsid w:val="00066C03"/>
    <w:rsid w:val="00071498"/>
    <w:rsid w:val="00072C45"/>
    <w:rsid w:val="00074365"/>
    <w:rsid w:val="0007568D"/>
    <w:rsid w:val="0007628B"/>
    <w:rsid w:val="00076EEB"/>
    <w:rsid w:val="0008178B"/>
    <w:rsid w:val="000817B9"/>
    <w:rsid w:val="00085E2C"/>
    <w:rsid w:val="00091015"/>
    <w:rsid w:val="000911C7"/>
    <w:rsid w:val="00093CD3"/>
    <w:rsid w:val="00094A63"/>
    <w:rsid w:val="00095105"/>
    <w:rsid w:val="00095D00"/>
    <w:rsid w:val="00096298"/>
    <w:rsid w:val="000963EF"/>
    <w:rsid w:val="000A17FB"/>
    <w:rsid w:val="000A277B"/>
    <w:rsid w:val="000A41DA"/>
    <w:rsid w:val="000A4E39"/>
    <w:rsid w:val="000A7634"/>
    <w:rsid w:val="000A7B5E"/>
    <w:rsid w:val="000B165D"/>
    <w:rsid w:val="000B23C3"/>
    <w:rsid w:val="000B39FE"/>
    <w:rsid w:val="000B40B1"/>
    <w:rsid w:val="000B5498"/>
    <w:rsid w:val="000C2005"/>
    <w:rsid w:val="000C2429"/>
    <w:rsid w:val="000C25E2"/>
    <w:rsid w:val="000C33D6"/>
    <w:rsid w:val="000C36B7"/>
    <w:rsid w:val="000C4ABF"/>
    <w:rsid w:val="000C6A34"/>
    <w:rsid w:val="000C7C06"/>
    <w:rsid w:val="000C7DE4"/>
    <w:rsid w:val="000D4A56"/>
    <w:rsid w:val="000D7D40"/>
    <w:rsid w:val="000E1AF2"/>
    <w:rsid w:val="000E2A42"/>
    <w:rsid w:val="000E374C"/>
    <w:rsid w:val="000E407B"/>
    <w:rsid w:val="000E4322"/>
    <w:rsid w:val="000E45B2"/>
    <w:rsid w:val="000E5619"/>
    <w:rsid w:val="000E5705"/>
    <w:rsid w:val="000E63D2"/>
    <w:rsid w:val="000E780A"/>
    <w:rsid w:val="000F09CA"/>
    <w:rsid w:val="000F1439"/>
    <w:rsid w:val="000F2DFD"/>
    <w:rsid w:val="000F3423"/>
    <w:rsid w:val="000F4BD3"/>
    <w:rsid w:val="000F4D53"/>
    <w:rsid w:val="000F6DD1"/>
    <w:rsid w:val="00101F3C"/>
    <w:rsid w:val="00102BA4"/>
    <w:rsid w:val="00104A62"/>
    <w:rsid w:val="001050AF"/>
    <w:rsid w:val="001061DD"/>
    <w:rsid w:val="001074C1"/>
    <w:rsid w:val="00110D80"/>
    <w:rsid w:val="00111ECB"/>
    <w:rsid w:val="00114298"/>
    <w:rsid w:val="00114FE4"/>
    <w:rsid w:val="00116A3D"/>
    <w:rsid w:val="00117867"/>
    <w:rsid w:val="001202B9"/>
    <w:rsid w:val="001203A1"/>
    <w:rsid w:val="00120644"/>
    <w:rsid w:val="00122343"/>
    <w:rsid w:val="00123650"/>
    <w:rsid w:val="0012625B"/>
    <w:rsid w:val="001264A0"/>
    <w:rsid w:val="00134FA4"/>
    <w:rsid w:val="001369FF"/>
    <w:rsid w:val="001379F1"/>
    <w:rsid w:val="0014155B"/>
    <w:rsid w:val="0014198C"/>
    <w:rsid w:val="00141CE6"/>
    <w:rsid w:val="001423D6"/>
    <w:rsid w:val="001427F5"/>
    <w:rsid w:val="00143946"/>
    <w:rsid w:val="00143D71"/>
    <w:rsid w:val="00144EAD"/>
    <w:rsid w:val="001463AC"/>
    <w:rsid w:val="00150B1D"/>
    <w:rsid w:val="00151541"/>
    <w:rsid w:val="0015183C"/>
    <w:rsid w:val="001523DE"/>
    <w:rsid w:val="001543BF"/>
    <w:rsid w:val="00154B8E"/>
    <w:rsid w:val="00154C68"/>
    <w:rsid w:val="0015555F"/>
    <w:rsid w:val="00155C79"/>
    <w:rsid w:val="0015665E"/>
    <w:rsid w:val="0015796B"/>
    <w:rsid w:val="00161383"/>
    <w:rsid w:val="00161B4A"/>
    <w:rsid w:val="00161D7D"/>
    <w:rsid w:val="001630C5"/>
    <w:rsid w:val="001632EE"/>
    <w:rsid w:val="00164559"/>
    <w:rsid w:val="00165F71"/>
    <w:rsid w:val="001663AE"/>
    <w:rsid w:val="001672C9"/>
    <w:rsid w:val="00172BA2"/>
    <w:rsid w:val="00172E1F"/>
    <w:rsid w:val="00173E1A"/>
    <w:rsid w:val="0017475D"/>
    <w:rsid w:val="00174BE2"/>
    <w:rsid w:val="0017625D"/>
    <w:rsid w:val="001773C5"/>
    <w:rsid w:val="00177FA6"/>
    <w:rsid w:val="00180EDB"/>
    <w:rsid w:val="001818D1"/>
    <w:rsid w:val="001835B0"/>
    <w:rsid w:val="001849E5"/>
    <w:rsid w:val="001855E1"/>
    <w:rsid w:val="00186EE9"/>
    <w:rsid w:val="001871B6"/>
    <w:rsid w:val="00190765"/>
    <w:rsid w:val="00191E04"/>
    <w:rsid w:val="00191F5F"/>
    <w:rsid w:val="00192FB8"/>
    <w:rsid w:val="00193426"/>
    <w:rsid w:val="00195C2A"/>
    <w:rsid w:val="001962D3"/>
    <w:rsid w:val="001A0407"/>
    <w:rsid w:val="001A0B09"/>
    <w:rsid w:val="001A325D"/>
    <w:rsid w:val="001B1623"/>
    <w:rsid w:val="001B335D"/>
    <w:rsid w:val="001B36A5"/>
    <w:rsid w:val="001B6D32"/>
    <w:rsid w:val="001C1227"/>
    <w:rsid w:val="001C370E"/>
    <w:rsid w:val="001C3FA4"/>
    <w:rsid w:val="001C4620"/>
    <w:rsid w:val="001C48D2"/>
    <w:rsid w:val="001C6271"/>
    <w:rsid w:val="001C74A7"/>
    <w:rsid w:val="001C7614"/>
    <w:rsid w:val="001D0C8A"/>
    <w:rsid w:val="001D5ED0"/>
    <w:rsid w:val="001D6349"/>
    <w:rsid w:val="001E0173"/>
    <w:rsid w:val="001E0684"/>
    <w:rsid w:val="001E4C9A"/>
    <w:rsid w:val="001E6154"/>
    <w:rsid w:val="001F123F"/>
    <w:rsid w:val="001F1AF6"/>
    <w:rsid w:val="001F253B"/>
    <w:rsid w:val="001F2C44"/>
    <w:rsid w:val="001F3495"/>
    <w:rsid w:val="001F3838"/>
    <w:rsid w:val="001F6863"/>
    <w:rsid w:val="001F69BC"/>
    <w:rsid w:val="00200B0E"/>
    <w:rsid w:val="002018E2"/>
    <w:rsid w:val="00201EA3"/>
    <w:rsid w:val="002030BA"/>
    <w:rsid w:val="00203CD9"/>
    <w:rsid w:val="00204412"/>
    <w:rsid w:val="002061D6"/>
    <w:rsid w:val="00206938"/>
    <w:rsid w:val="00207668"/>
    <w:rsid w:val="00210E9C"/>
    <w:rsid w:val="0021155F"/>
    <w:rsid w:val="00211985"/>
    <w:rsid w:val="00211CC3"/>
    <w:rsid w:val="00212062"/>
    <w:rsid w:val="0021558B"/>
    <w:rsid w:val="002168B2"/>
    <w:rsid w:val="00217734"/>
    <w:rsid w:val="00220922"/>
    <w:rsid w:val="00220AA5"/>
    <w:rsid w:val="00223545"/>
    <w:rsid w:val="002253EB"/>
    <w:rsid w:val="00227FB8"/>
    <w:rsid w:val="002316F6"/>
    <w:rsid w:val="00232122"/>
    <w:rsid w:val="002323A9"/>
    <w:rsid w:val="002324E2"/>
    <w:rsid w:val="00232CA2"/>
    <w:rsid w:val="00233A7D"/>
    <w:rsid w:val="00234BCA"/>
    <w:rsid w:val="00236182"/>
    <w:rsid w:val="0023718D"/>
    <w:rsid w:val="002400A5"/>
    <w:rsid w:val="00240181"/>
    <w:rsid w:val="0024053A"/>
    <w:rsid w:val="00240C45"/>
    <w:rsid w:val="002413AC"/>
    <w:rsid w:val="00241BEE"/>
    <w:rsid w:val="00242510"/>
    <w:rsid w:val="002432D7"/>
    <w:rsid w:val="00243490"/>
    <w:rsid w:val="00243725"/>
    <w:rsid w:val="0024501D"/>
    <w:rsid w:val="00247733"/>
    <w:rsid w:val="00247F69"/>
    <w:rsid w:val="00247FEA"/>
    <w:rsid w:val="00250349"/>
    <w:rsid w:val="00250882"/>
    <w:rsid w:val="00250FE9"/>
    <w:rsid w:val="00255A86"/>
    <w:rsid w:val="002601FC"/>
    <w:rsid w:val="00260DDC"/>
    <w:rsid w:val="0026176F"/>
    <w:rsid w:val="0026296B"/>
    <w:rsid w:val="002647CD"/>
    <w:rsid w:val="00266DFF"/>
    <w:rsid w:val="00266E20"/>
    <w:rsid w:val="00270043"/>
    <w:rsid w:val="002700A6"/>
    <w:rsid w:val="002707A1"/>
    <w:rsid w:val="002709B2"/>
    <w:rsid w:val="00270F30"/>
    <w:rsid w:val="00274DCC"/>
    <w:rsid w:val="00276491"/>
    <w:rsid w:val="00276AA8"/>
    <w:rsid w:val="00280407"/>
    <w:rsid w:val="00281474"/>
    <w:rsid w:val="00282343"/>
    <w:rsid w:val="002823EC"/>
    <w:rsid w:val="00284210"/>
    <w:rsid w:val="002848E8"/>
    <w:rsid w:val="00284906"/>
    <w:rsid w:val="00285DE3"/>
    <w:rsid w:val="00287597"/>
    <w:rsid w:val="00287801"/>
    <w:rsid w:val="00287F2E"/>
    <w:rsid w:val="00290051"/>
    <w:rsid w:val="00290846"/>
    <w:rsid w:val="002915E1"/>
    <w:rsid w:val="002918C2"/>
    <w:rsid w:val="0029398C"/>
    <w:rsid w:val="00295B41"/>
    <w:rsid w:val="002A05F7"/>
    <w:rsid w:val="002A0E2D"/>
    <w:rsid w:val="002A16A1"/>
    <w:rsid w:val="002A19C0"/>
    <w:rsid w:val="002A1F3F"/>
    <w:rsid w:val="002A4C7D"/>
    <w:rsid w:val="002A6AF3"/>
    <w:rsid w:val="002A73BA"/>
    <w:rsid w:val="002A7FEB"/>
    <w:rsid w:val="002B0408"/>
    <w:rsid w:val="002B11C2"/>
    <w:rsid w:val="002B2827"/>
    <w:rsid w:val="002B4D1D"/>
    <w:rsid w:val="002B713A"/>
    <w:rsid w:val="002B78A9"/>
    <w:rsid w:val="002C1C8E"/>
    <w:rsid w:val="002C3D16"/>
    <w:rsid w:val="002C403E"/>
    <w:rsid w:val="002C4878"/>
    <w:rsid w:val="002C495C"/>
    <w:rsid w:val="002C6E3E"/>
    <w:rsid w:val="002D133E"/>
    <w:rsid w:val="002D154A"/>
    <w:rsid w:val="002D3027"/>
    <w:rsid w:val="002D48A9"/>
    <w:rsid w:val="002D4DD7"/>
    <w:rsid w:val="002D64AD"/>
    <w:rsid w:val="002E00BE"/>
    <w:rsid w:val="002E09A9"/>
    <w:rsid w:val="002E365C"/>
    <w:rsid w:val="002E3FD5"/>
    <w:rsid w:val="002E57F8"/>
    <w:rsid w:val="002E5DB8"/>
    <w:rsid w:val="002E6771"/>
    <w:rsid w:val="002F10EC"/>
    <w:rsid w:val="002F494B"/>
    <w:rsid w:val="002F60DC"/>
    <w:rsid w:val="00300EE1"/>
    <w:rsid w:val="00302BCD"/>
    <w:rsid w:val="0031050C"/>
    <w:rsid w:val="00310691"/>
    <w:rsid w:val="00313B66"/>
    <w:rsid w:val="0031537E"/>
    <w:rsid w:val="00315B9A"/>
    <w:rsid w:val="00315C66"/>
    <w:rsid w:val="00317606"/>
    <w:rsid w:val="00317916"/>
    <w:rsid w:val="003222B6"/>
    <w:rsid w:val="00322643"/>
    <w:rsid w:val="00322703"/>
    <w:rsid w:val="003228CE"/>
    <w:rsid w:val="003234E2"/>
    <w:rsid w:val="00341A3B"/>
    <w:rsid w:val="00344207"/>
    <w:rsid w:val="003445D7"/>
    <w:rsid w:val="00347346"/>
    <w:rsid w:val="003502D2"/>
    <w:rsid w:val="003532B7"/>
    <w:rsid w:val="00353890"/>
    <w:rsid w:val="00354179"/>
    <w:rsid w:val="00355424"/>
    <w:rsid w:val="003569EC"/>
    <w:rsid w:val="003579C1"/>
    <w:rsid w:val="00357B20"/>
    <w:rsid w:val="00362CDC"/>
    <w:rsid w:val="00363641"/>
    <w:rsid w:val="00363E83"/>
    <w:rsid w:val="00364B47"/>
    <w:rsid w:val="00365A0C"/>
    <w:rsid w:val="00366429"/>
    <w:rsid w:val="003665A8"/>
    <w:rsid w:val="00367A1E"/>
    <w:rsid w:val="00367EB0"/>
    <w:rsid w:val="003701A9"/>
    <w:rsid w:val="00370280"/>
    <w:rsid w:val="00370AB6"/>
    <w:rsid w:val="00370BBB"/>
    <w:rsid w:val="00373BC5"/>
    <w:rsid w:val="00375246"/>
    <w:rsid w:val="00375590"/>
    <w:rsid w:val="00380A47"/>
    <w:rsid w:val="003812D6"/>
    <w:rsid w:val="00382FCE"/>
    <w:rsid w:val="00387160"/>
    <w:rsid w:val="0038740F"/>
    <w:rsid w:val="003877A6"/>
    <w:rsid w:val="00387A63"/>
    <w:rsid w:val="00391249"/>
    <w:rsid w:val="003916FA"/>
    <w:rsid w:val="00391F3D"/>
    <w:rsid w:val="00394205"/>
    <w:rsid w:val="00394C59"/>
    <w:rsid w:val="00394CBA"/>
    <w:rsid w:val="003955A7"/>
    <w:rsid w:val="003955E1"/>
    <w:rsid w:val="003967C5"/>
    <w:rsid w:val="00396E5E"/>
    <w:rsid w:val="003A022E"/>
    <w:rsid w:val="003A0FB4"/>
    <w:rsid w:val="003A7156"/>
    <w:rsid w:val="003B0C2F"/>
    <w:rsid w:val="003B2ED3"/>
    <w:rsid w:val="003B3AF3"/>
    <w:rsid w:val="003B5BE6"/>
    <w:rsid w:val="003B6487"/>
    <w:rsid w:val="003B696B"/>
    <w:rsid w:val="003C3273"/>
    <w:rsid w:val="003C6CCE"/>
    <w:rsid w:val="003C74F1"/>
    <w:rsid w:val="003C7879"/>
    <w:rsid w:val="003C79D6"/>
    <w:rsid w:val="003D0133"/>
    <w:rsid w:val="003D35FB"/>
    <w:rsid w:val="003D537E"/>
    <w:rsid w:val="003D6A5E"/>
    <w:rsid w:val="003D7BAF"/>
    <w:rsid w:val="003E1406"/>
    <w:rsid w:val="003E3AA1"/>
    <w:rsid w:val="003E443C"/>
    <w:rsid w:val="003E71A4"/>
    <w:rsid w:val="003E74CE"/>
    <w:rsid w:val="003E7AF4"/>
    <w:rsid w:val="003F1E1F"/>
    <w:rsid w:val="003F22F5"/>
    <w:rsid w:val="003F30D3"/>
    <w:rsid w:val="003F31E7"/>
    <w:rsid w:val="003F3E71"/>
    <w:rsid w:val="003F468C"/>
    <w:rsid w:val="003F6E37"/>
    <w:rsid w:val="003F761C"/>
    <w:rsid w:val="00401A97"/>
    <w:rsid w:val="00402583"/>
    <w:rsid w:val="00402AEA"/>
    <w:rsid w:val="0040391A"/>
    <w:rsid w:val="00403A30"/>
    <w:rsid w:val="00406460"/>
    <w:rsid w:val="004065E6"/>
    <w:rsid w:val="004075CD"/>
    <w:rsid w:val="00407D47"/>
    <w:rsid w:val="00412610"/>
    <w:rsid w:val="00413C20"/>
    <w:rsid w:val="00415E2A"/>
    <w:rsid w:val="0041607F"/>
    <w:rsid w:val="00420A8A"/>
    <w:rsid w:val="00421102"/>
    <w:rsid w:val="00421CCF"/>
    <w:rsid w:val="00424381"/>
    <w:rsid w:val="0042557E"/>
    <w:rsid w:val="00425B35"/>
    <w:rsid w:val="0042751A"/>
    <w:rsid w:val="00427B8A"/>
    <w:rsid w:val="004301E3"/>
    <w:rsid w:val="00431051"/>
    <w:rsid w:val="004333E9"/>
    <w:rsid w:val="004335F8"/>
    <w:rsid w:val="00436FC9"/>
    <w:rsid w:val="00443CB6"/>
    <w:rsid w:val="004445BA"/>
    <w:rsid w:val="00445382"/>
    <w:rsid w:val="00447653"/>
    <w:rsid w:val="00447AD1"/>
    <w:rsid w:val="004509EA"/>
    <w:rsid w:val="00451B88"/>
    <w:rsid w:val="0045447E"/>
    <w:rsid w:val="0045610E"/>
    <w:rsid w:val="00456201"/>
    <w:rsid w:val="00456AB4"/>
    <w:rsid w:val="00456DBF"/>
    <w:rsid w:val="004579A1"/>
    <w:rsid w:val="00462D4B"/>
    <w:rsid w:val="0046449A"/>
    <w:rsid w:val="00466FA1"/>
    <w:rsid w:val="004670A1"/>
    <w:rsid w:val="0046742A"/>
    <w:rsid w:val="0047423C"/>
    <w:rsid w:val="00474C7A"/>
    <w:rsid w:val="004766B4"/>
    <w:rsid w:val="004768BC"/>
    <w:rsid w:val="0047791A"/>
    <w:rsid w:val="004815C9"/>
    <w:rsid w:val="00483928"/>
    <w:rsid w:val="00486EC5"/>
    <w:rsid w:val="00487BD0"/>
    <w:rsid w:val="0049112A"/>
    <w:rsid w:val="0049144E"/>
    <w:rsid w:val="00492C07"/>
    <w:rsid w:val="004A04CA"/>
    <w:rsid w:val="004A0535"/>
    <w:rsid w:val="004A0EDB"/>
    <w:rsid w:val="004A0F8F"/>
    <w:rsid w:val="004A1A72"/>
    <w:rsid w:val="004A2A24"/>
    <w:rsid w:val="004A2AB5"/>
    <w:rsid w:val="004A44CF"/>
    <w:rsid w:val="004A5A8D"/>
    <w:rsid w:val="004A6392"/>
    <w:rsid w:val="004A6ACC"/>
    <w:rsid w:val="004A7100"/>
    <w:rsid w:val="004B07E1"/>
    <w:rsid w:val="004B3C2D"/>
    <w:rsid w:val="004B4BD3"/>
    <w:rsid w:val="004B618A"/>
    <w:rsid w:val="004B63EE"/>
    <w:rsid w:val="004C096D"/>
    <w:rsid w:val="004C3994"/>
    <w:rsid w:val="004C55E2"/>
    <w:rsid w:val="004C674E"/>
    <w:rsid w:val="004D0C9C"/>
    <w:rsid w:val="004D2EB0"/>
    <w:rsid w:val="004D52A5"/>
    <w:rsid w:val="004D7647"/>
    <w:rsid w:val="004E06DA"/>
    <w:rsid w:val="004E36EE"/>
    <w:rsid w:val="004E4521"/>
    <w:rsid w:val="004F1E83"/>
    <w:rsid w:val="004F37C2"/>
    <w:rsid w:val="004F399A"/>
    <w:rsid w:val="004F461E"/>
    <w:rsid w:val="004F6791"/>
    <w:rsid w:val="004F71B4"/>
    <w:rsid w:val="0050086A"/>
    <w:rsid w:val="00502F1B"/>
    <w:rsid w:val="00504A7C"/>
    <w:rsid w:val="00505A0C"/>
    <w:rsid w:val="00507036"/>
    <w:rsid w:val="00511520"/>
    <w:rsid w:val="00511597"/>
    <w:rsid w:val="00512533"/>
    <w:rsid w:val="00512ACB"/>
    <w:rsid w:val="00512C25"/>
    <w:rsid w:val="00514AE0"/>
    <w:rsid w:val="00514BF7"/>
    <w:rsid w:val="00517A81"/>
    <w:rsid w:val="00520912"/>
    <w:rsid w:val="005228EC"/>
    <w:rsid w:val="0052328B"/>
    <w:rsid w:val="0052703D"/>
    <w:rsid w:val="00532CE7"/>
    <w:rsid w:val="00540CF5"/>
    <w:rsid w:val="00541FDF"/>
    <w:rsid w:val="005445D8"/>
    <w:rsid w:val="005445F1"/>
    <w:rsid w:val="00544F4E"/>
    <w:rsid w:val="00545263"/>
    <w:rsid w:val="00546888"/>
    <w:rsid w:val="005474C1"/>
    <w:rsid w:val="00547F41"/>
    <w:rsid w:val="005513A1"/>
    <w:rsid w:val="00551BFD"/>
    <w:rsid w:val="00552CED"/>
    <w:rsid w:val="00555939"/>
    <w:rsid w:val="00560EE0"/>
    <w:rsid w:val="005631D4"/>
    <w:rsid w:val="00564DDB"/>
    <w:rsid w:val="00565765"/>
    <w:rsid w:val="00566736"/>
    <w:rsid w:val="005707DA"/>
    <w:rsid w:val="00570F75"/>
    <w:rsid w:val="005716C8"/>
    <w:rsid w:val="0057363A"/>
    <w:rsid w:val="00573673"/>
    <w:rsid w:val="0057466B"/>
    <w:rsid w:val="00575146"/>
    <w:rsid w:val="00576E4C"/>
    <w:rsid w:val="00583486"/>
    <w:rsid w:val="00583649"/>
    <w:rsid w:val="0058621C"/>
    <w:rsid w:val="00590B78"/>
    <w:rsid w:val="00590B86"/>
    <w:rsid w:val="0059127D"/>
    <w:rsid w:val="00592143"/>
    <w:rsid w:val="0059218C"/>
    <w:rsid w:val="00592CBA"/>
    <w:rsid w:val="00592F06"/>
    <w:rsid w:val="00594FA4"/>
    <w:rsid w:val="005962FC"/>
    <w:rsid w:val="00597A3B"/>
    <w:rsid w:val="00597CE0"/>
    <w:rsid w:val="005A0821"/>
    <w:rsid w:val="005A4585"/>
    <w:rsid w:val="005A5505"/>
    <w:rsid w:val="005B0CFB"/>
    <w:rsid w:val="005B18BE"/>
    <w:rsid w:val="005B53B4"/>
    <w:rsid w:val="005B70D1"/>
    <w:rsid w:val="005C38E7"/>
    <w:rsid w:val="005C6C08"/>
    <w:rsid w:val="005C7660"/>
    <w:rsid w:val="005D002B"/>
    <w:rsid w:val="005D2389"/>
    <w:rsid w:val="005D4157"/>
    <w:rsid w:val="005D4E4B"/>
    <w:rsid w:val="005D5564"/>
    <w:rsid w:val="005D5631"/>
    <w:rsid w:val="005D5C1D"/>
    <w:rsid w:val="005D5C3F"/>
    <w:rsid w:val="005D7C7F"/>
    <w:rsid w:val="005E0667"/>
    <w:rsid w:val="005E19CF"/>
    <w:rsid w:val="005E36AA"/>
    <w:rsid w:val="005E3C0D"/>
    <w:rsid w:val="005E3D95"/>
    <w:rsid w:val="005E6513"/>
    <w:rsid w:val="005F2F9D"/>
    <w:rsid w:val="00602EA7"/>
    <w:rsid w:val="00606267"/>
    <w:rsid w:val="006076DD"/>
    <w:rsid w:val="00617FC8"/>
    <w:rsid w:val="00620515"/>
    <w:rsid w:val="00620A7B"/>
    <w:rsid w:val="00621A68"/>
    <w:rsid w:val="00622894"/>
    <w:rsid w:val="00622963"/>
    <w:rsid w:val="0062322A"/>
    <w:rsid w:val="00625081"/>
    <w:rsid w:val="00625225"/>
    <w:rsid w:val="00625F9B"/>
    <w:rsid w:val="006269EB"/>
    <w:rsid w:val="00634713"/>
    <w:rsid w:val="006362BE"/>
    <w:rsid w:val="00640BE6"/>
    <w:rsid w:val="00640FD5"/>
    <w:rsid w:val="006420EB"/>
    <w:rsid w:val="006421B3"/>
    <w:rsid w:val="00643974"/>
    <w:rsid w:val="00643BE1"/>
    <w:rsid w:val="006456B8"/>
    <w:rsid w:val="00647A2E"/>
    <w:rsid w:val="006518DB"/>
    <w:rsid w:val="00653211"/>
    <w:rsid w:val="006533A9"/>
    <w:rsid w:val="00653AE1"/>
    <w:rsid w:val="00654D02"/>
    <w:rsid w:val="00654E51"/>
    <w:rsid w:val="00654EF1"/>
    <w:rsid w:val="006551B8"/>
    <w:rsid w:val="0065664F"/>
    <w:rsid w:val="00656F91"/>
    <w:rsid w:val="00660728"/>
    <w:rsid w:val="0066111B"/>
    <w:rsid w:val="006636E4"/>
    <w:rsid w:val="006657B9"/>
    <w:rsid w:val="0066710C"/>
    <w:rsid w:val="00667828"/>
    <w:rsid w:val="006701D5"/>
    <w:rsid w:val="00670E4E"/>
    <w:rsid w:val="00671126"/>
    <w:rsid w:val="0067464E"/>
    <w:rsid w:val="006756CE"/>
    <w:rsid w:val="0067704E"/>
    <w:rsid w:val="0067752A"/>
    <w:rsid w:val="0067785B"/>
    <w:rsid w:val="00677D73"/>
    <w:rsid w:val="00680EF1"/>
    <w:rsid w:val="00681FD2"/>
    <w:rsid w:val="0068498B"/>
    <w:rsid w:val="00685AAB"/>
    <w:rsid w:val="00686B45"/>
    <w:rsid w:val="006870F6"/>
    <w:rsid w:val="00690D10"/>
    <w:rsid w:val="00694003"/>
    <w:rsid w:val="00694288"/>
    <w:rsid w:val="006963FA"/>
    <w:rsid w:val="00696679"/>
    <w:rsid w:val="006A15D3"/>
    <w:rsid w:val="006A17EA"/>
    <w:rsid w:val="006A2CD2"/>
    <w:rsid w:val="006A3318"/>
    <w:rsid w:val="006A4CFF"/>
    <w:rsid w:val="006A4D0D"/>
    <w:rsid w:val="006A67BE"/>
    <w:rsid w:val="006A6E82"/>
    <w:rsid w:val="006B0B99"/>
    <w:rsid w:val="006B2E95"/>
    <w:rsid w:val="006B3415"/>
    <w:rsid w:val="006B3F83"/>
    <w:rsid w:val="006B4577"/>
    <w:rsid w:val="006B6E4B"/>
    <w:rsid w:val="006C083B"/>
    <w:rsid w:val="006C2D12"/>
    <w:rsid w:val="006C56DC"/>
    <w:rsid w:val="006C63BD"/>
    <w:rsid w:val="006D1D79"/>
    <w:rsid w:val="006D1EB6"/>
    <w:rsid w:val="006D2E4D"/>
    <w:rsid w:val="006D513A"/>
    <w:rsid w:val="006D7324"/>
    <w:rsid w:val="006D78B8"/>
    <w:rsid w:val="006E1454"/>
    <w:rsid w:val="006E6C52"/>
    <w:rsid w:val="006E6F9D"/>
    <w:rsid w:val="006E7CE4"/>
    <w:rsid w:val="006F34A4"/>
    <w:rsid w:val="006F36E3"/>
    <w:rsid w:val="006F3FDA"/>
    <w:rsid w:val="006F555C"/>
    <w:rsid w:val="006F572E"/>
    <w:rsid w:val="006F69CE"/>
    <w:rsid w:val="006F7B7C"/>
    <w:rsid w:val="00703878"/>
    <w:rsid w:val="007042E5"/>
    <w:rsid w:val="0070529B"/>
    <w:rsid w:val="00705958"/>
    <w:rsid w:val="007066D2"/>
    <w:rsid w:val="00706953"/>
    <w:rsid w:val="007104B0"/>
    <w:rsid w:val="007108A2"/>
    <w:rsid w:val="00711AC2"/>
    <w:rsid w:val="00711BB1"/>
    <w:rsid w:val="00711CA0"/>
    <w:rsid w:val="007134CB"/>
    <w:rsid w:val="007135A2"/>
    <w:rsid w:val="00715868"/>
    <w:rsid w:val="00716859"/>
    <w:rsid w:val="007170DE"/>
    <w:rsid w:val="00721511"/>
    <w:rsid w:val="007226F4"/>
    <w:rsid w:val="00722AD4"/>
    <w:rsid w:val="007242D1"/>
    <w:rsid w:val="007246F2"/>
    <w:rsid w:val="00724E2E"/>
    <w:rsid w:val="00725142"/>
    <w:rsid w:val="00725CD4"/>
    <w:rsid w:val="00725D02"/>
    <w:rsid w:val="00726499"/>
    <w:rsid w:val="007265EF"/>
    <w:rsid w:val="0073097C"/>
    <w:rsid w:val="007312E4"/>
    <w:rsid w:val="00732A5F"/>
    <w:rsid w:val="00734E54"/>
    <w:rsid w:val="00735634"/>
    <w:rsid w:val="0074173C"/>
    <w:rsid w:val="00743161"/>
    <w:rsid w:val="00743DF1"/>
    <w:rsid w:val="007455CA"/>
    <w:rsid w:val="00751668"/>
    <w:rsid w:val="0075268C"/>
    <w:rsid w:val="007535DF"/>
    <w:rsid w:val="007538FB"/>
    <w:rsid w:val="00753FE8"/>
    <w:rsid w:val="007547B5"/>
    <w:rsid w:val="0075499C"/>
    <w:rsid w:val="007552D2"/>
    <w:rsid w:val="00755A89"/>
    <w:rsid w:val="007565B3"/>
    <w:rsid w:val="00756AD7"/>
    <w:rsid w:val="007573BB"/>
    <w:rsid w:val="007608D9"/>
    <w:rsid w:val="00761AAC"/>
    <w:rsid w:val="00762623"/>
    <w:rsid w:val="007658C4"/>
    <w:rsid w:val="00765A05"/>
    <w:rsid w:val="00766380"/>
    <w:rsid w:val="007672BE"/>
    <w:rsid w:val="00770D50"/>
    <w:rsid w:val="00770ED9"/>
    <w:rsid w:val="00771650"/>
    <w:rsid w:val="00774BCC"/>
    <w:rsid w:val="00774FDB"/>
    <w:rsid w:val="007757D2"/>
    <w:rsid w:val="00775EA6"/>
    <w:rsid w:val="0078149B"/>
    <w:rsid w:val="00782CA0"/>
    <w:rsid w:val="0078416F"/>
    <w:rsid w:val="00784231"/>
    <w:rsid w:val="00784C9D"/>
    <w:rsid w:val="00786B6F"/>
    <w:rsid w:val="00791267"/>
    <w:rsid w:val="00792FDD"/>
    <w:rsid w:val="00794005"/>
    <w:rsid w:val="007956F2"/>
    <w:rsid w:val="00796CFE"/>
    <w:rsid w:val="007A03B6"/>
    <w:rsid w:val="007A1928"/>
    <w:rsid w:val="007A3B83"/>
    <w:rsid w:val="007A5E9F"/>
    <w:rsid w:val="007A6D32"/>
    <w:rsid w:val="007A73A0"/>
    <w:rsid w:val="007A75DF"/>
    <w:rsid w:val="007A7E63"/>
    <w:rsid w:val="007B0769"/>
    <w:rsid w:val="007B0C4A"/>
    <w:rsid w:val="007B524D"/>
    <w:rsid w:val="007B5D2D"/>
    <w:rsid w:val="007C009D"/>
    <w:rsid w:val="007C030A"/>
    <w:rsid w:val="007C2132"/>
    <w:rsid w:val="007C4767"/>
    <w:rsid w:val="007C508C"/>
    <w:rsid w:val="007C76DE"/>
    <w:rsid w:val="007D02CD"/>
    <w:rsid w:val="007D059A"/>
    <w:rsid w:val="007D2907"/>
    <w:rsid w:val="007D3039"/>
    <w:rsid w:val="007D31B5"/>
    <w:rsid w:val="007D3835"/>
    <w:rsid w:val="007D40D6"/>
    <w:rsid w:val="007D4BD4"/>
    <w:rsid w:val="007D7C36"/>
    <w:rsid w:val="007D7CF0"/>
    <w:rsid w:val="007E0733"/>
    <w:rsid w:val="007E184E"/>
    <w:rsid w:val="007E1A65"/>
    <w:rsid w:val="007E1F14"/>
    <w:rsid w:val="007E2759"/>
    <w:rsid w:val="007E2F67"/>
    <w:rsid w:val="007E576C"/>
    <w:rsid w:val="007E5965"/>
    <w:rsid w:val="007F1211"/>
    <w:rsid w:val="007F435C"/>
    <w:rsid w:val="007F771D"/>
    <w:rsid w:val="007F7840"/>
    <w:rsid w:val="007F7A97"/>
    <w:rsid w:val="007F7E03"/>
    <w:rsid w:val="007F7FC8"/>
    <w:rsid w:val="00803F87"/>
    <w:rsid w:val="00806FA0"/>
    <w:rsid w:val="0080729E"/>
    <w:rsid w:val="00811584"/>
    <w:rsid w:val="00813DE8"/>
    <w:rsid w:val="008168F0"/>
    <w:rsid w:val="00816D68"/>
    <w:rsid w:val="00817B62"/>
    <w:rsid w:val="008241EB"/>
    <w:rsid w:val="008245F0"/>
    <w:rsid w:val="00825192"/>
    <w:rsid w:val="00831779"/>
    <w:rsid w:val="0083327D"/>
    <w:rsid w:val="00834020"/>
    <w:rsid w:val="00834438"/>
    <w:rsid w:val="00834749"/>
    <w:rsid w:val="0083595D"/>
    <w:rsid w:val="00837DA4"/>
    <w:rsid w:val="00837E1C"/>
    <w:rsid w:val="008405EE"/>
    <w:rsid w:val="008409F9"/>
    <w:rsid w:val="008419E9"/>
    <w:rsid w:val="00842C8A"/>
    <w:rsid w:val="00844945"/>
    <w:rsid w:val="00844B48"/>
    <w:rsid w:val="00845CC2"/>
    <w:rsid w:val="00846363"/>
    <w:rsid w:val="008463F3"/>
    <w:rsid w:val="00851F30"/>
    <w:rsid w:val="008545A0"/>
    <w:rsid w:val="00855290"/>
    <w:rsid w:val="008567C9"/>
    <w:rsid w:val="00856F4E"/>
    <w:rsid w:val="00857E6C"/>
    <w:rsid w:val="00861494"/>
    <w:rsid w:val="00861C94"/>
    <w:rsid w:val="00864E47"/>
    <w:rsid w:val="008736BD"/>
    <w:rsid w:val="008756D0"/>
    <w:rsid w:val="00875843"/>
    <w:rsid w:val="00875EAE"/>
    <w:rsid w:val="00876482"/>
    <w:rsid w:val="00876A9F"/>
    <w:rsid w:val="0088226D"/>
    <w:rsid w:val="00883BEE"/>
    <w:rsid w:val="0089087B"/>
    <w:rsid w:val="00890CA9"/>
    <w:rsid w:val="00891089"/>
    <w:rsid w:val="008931EC"/>
    <w:rsid w:val="00894CA4"/>
    <w:rsid w:val="008967B8"/>
    <w:rsid w:val="00897637"/>
    <w:rsid w:val="0089766A"/>
    <w:rsid w:val="008976CA"/>
    <w:rsid w:val="00897822"/>
    <w:rsid w:val="008A01A0"/>
    <w:rsid w:val="008A1250"/>
    <w:rsid w:val="008A45E7"/>
    <w:rsid w:val="008A49E0"/>
    <w:rsid w:val="008A4DCC"/>
    <w:rsid w:val="008A6B70"/>
    <w:rsid w:val="008A7707"/>
    <w:rsid w:val="008A778B"/>
    <w:rsid w:val="008A7D63"/>
    <w:rsid w:val="008B0B60"/>
    <w:rsid w:val="008B1107"/>
    <w:rsid w:val="008B2008"/>
    <w:rsid w:val="008B202C"/>
    <w:rsid w:val="008B202E"/>
    <w:rsid w:val="008B2353"/>
    <w:rsid w:val="008C12CB"/>
    <w:rsid w:val="008C17BF"/>
    <w:rsid w:val="008C1AA7"/>
    <w:rsid w:val="008C1F77"/>
    <w:rsid w:val="008C238F"/>
    <w:rsid w:val="008C3471"/>
    <w:rsid w:val="008C34CE"/>
    <w:rsid w:val="008C4D62"/>
    <w:rsid w:val="008C5DFF"/>
    <w:rsid w:val="008C6063"/>
    <w:rsid w:val="008D12EC"/>
    <w:rsid w:val="008D14E5"/>
    <w:rsid w:val="008D2B84"/>
    <w:rsid w:val="008D2EC9"/>
    <w:rsid w:val="008D3DB1"/>
    <w:rsid w:val="008D6AC0"/>
    <w:rsid w:val="008D75C3"/>
    <w:rsid w:val="008E25F5"/>
    <w:rsid w:val="008E2DF7"/>
    <w:rsid w:val="008E44ED"/>
    <w:rsid w:val="008E450C"/>
    <w:rsid w:val="008E4613"/>
    <w:rsid w:val="008E46AB"/>
    <w:rsid w:val="008E5B12"/>
    <w:rsid w:val="008E60F0"/>
    <w:rsid w:val="008E6CB9"/>
    <w:rsid w:val="008E73DC"/>
    <w:rsid w:val="008E7F62"/>
    <w:rsid w:val="008F0996"/>
    <w:rsid w:val="008F22B0"/>
    <w:rsid w:val="008F2B75"/>
    <w:rsid w:val="008F2FE6"/>
    <w:rsid w:val="008F378D"/>
    <w:rsid w:val="008F5653"/>
    <w:rsid w:val="008F690A"/>
    <w:rsid w:val="008F6FCD"/>
    <w:rsid w:val="009003E6"/>
    <w:rsid w:val="00901653"/>
    <w:rsid w:val="00901E8F"/>
    <w:rsid w:val="0090225C"/>
    <w:rsid w:val="00905E48"/>
    <w:rsid w:val="00906191"/>
    <w:rsid w:val="009079A2"/>
    <w:rsid w:val="00907EC4"/>
    <w:rsid w:val="00910C5B"/>
    <w:rsid w:val="009136F7"/>
    <w:rsid w:val="00916C9F"/>
    <w:rsid w:val="009224DA"/>
    <w:rsid w:val="0092355A"/>
    <w:rsid w:val="00924CE7"/>
    <w:rsid w:val="0092556E"/>
    <w:rsid w:val="00925D79"/>
    <w:rsid w:val="00925F61"/>
    <w:rsid w:val="00927759"/>
    <w:rsid w:val="00927AD4"/>
    <w:rsid w:val="009315D6"/>
    <w:rsid w:val="009318C5"/>
    <w:rsid w:val="009346B8"/>
    <w:rsid w:val="00934A4C"/>
    <w:rsid w:val="00934C90"/>
    <w:rsid w:val="00937004"/>
    <w:rsid w:val="00937C67"/>
    <w:rsid w:val="009407BF"/>
    <w:rsid w:val="00944576"/>
    <w:rsid w:val="009448E0"/>
    <w:rsid w:val="00946294"/>
    <w:rsid w:val="00947B16"/>
    <w:rsid w:val="00951CCF"/>
    <w:rsid w:val="0095374B"/>
    <w:rsid w:val="00954193"/>
    <w:rsid w:val="00955147"/>
    <w:rsid w:val="009557D2"/>
    <w:rsid w:val="00960139"/>
    <w:rsid w:val="00965F70"/>
    <w:rsid w:val="0096684E"/>
    <w:rsid w:val="009670E1"/>
    <w:rsid w:val="0097175D"/>
    <w:rsid w:val="00971E01"/>
    <w:rsid w:val="00972E5B"/>
    <w:rsid w:val="00973766"/>
    <w:rsid w:val="0097577D"/>
    <w:rsid w:val="009762CE"/>
    <w:rsid w:val="00976495"/>
    <w:rsid w:val="00980880"/>
    <w:rsid w:val="00980A30"/>
    <w:rsid w:val="009852E0"/>
    <w:rsid w:val="00987683"/>
    <w:rsid w:val="009909C1"/>
    <w:rsid w:val="00992F6F"/>
    <w:rsid w:val="00993BF4"/>
    <w:rsid w:val="009944AA"/>
    <w:rsid w:val="00995E7F"/>
    <w:rsid w:val="00996DAD"/>
    <w:rsid w:val="009A2C79"/>
    <w:rsid w:val="009A37AE"/>
    <w:rsid w:val="009A5102"/>
    <w:rsid w:val="009A7EB2"/>
    <w:rsid w:val="009A7F0A"/>
    <w:rsid w:val="009B0424"/>
    <w:rsid w:val="009B0CF1"/>
    <w:rsid w:val="009B169C"/>
    <w:rsid w:val="009B23F0"/>
    <w:rsid w:val="009B3BA4"/>
    <w:rsid w:val="009C03B4"/>
    <w:rsid w:val="009C1DD4"/>
    <w:rsid w:val="009C2135"/>
    <w:rsid w:val="009C5A2C"/>
    <w:rsid w:val="009C6498"/>
    <w:rsid w:val="009C7F76"/>
    <w:rsid w:val="009D0ACD"/>
    <w:rsid w:val="009D14FB"/>
    <w:rsid w:val="009D17C0"/>
    <w:rsid w:val="009D416D"/>
    <w:rsid w:val="009D46A0"/>
    <w:rsid w:val="009D60C0"/>
    <w:rsid w:val="009D6442"/>
    <w:rsid w:val="009D65D8"/>
    <w:rsid w:val="009D6E18"/>
    <w:rsid w:val="009D72B8"/>
    <w:rsid w:val="009E01F1"/>
    <w:rsid w:val="009E1F01"/>
    <w:rsid w:val="009E2452"/>
    <w:rsid w:val="009E24B5"/>
    <w:rsid w:val="009E410E"/>
    <w:rsid w:val="009E59E0"/>
    <w:rsid w:val="009E61D7"/>
    <w:rsid w:val="009E6367"/>
    <w:rsid w:val="009E6FEA"/>
    <w:rsid w:val="009F102F"/>
    <w:rsid w:val="009F1B81"/>
    <w:rsid w:val="009F5445"/>
    <w:rsid w:val="009F70E4"/>
    <w:rsid w:val="009F7EEB"/>
    <w:rsid w:val="00A013B4"/>
    <w:rsid w:val="00A02052"/>
    <w:rsid w:val="00A029A6"/>
    <w:rsid w:val="00A03D59"/>
    <w:rsid w:val="00A05DF0"/>
    <w:rsid w:val="00A079DB"/>
    <w:rsid w:val="00A11749"/>
    <w:rsid w:val="00A121E0"/>
    <w:rsid w:val="00A13818"/>
    <w:rsid w:val="00A155D5"/>
    <w:rsid w:val="00A15FA7"/>
    <w:rsid w:val="00A16DC2"/>
    <w:rsid w:val="00A1721B"/>
    <w:rsid w:val="00A21A94"/>
    <w:rsid w:val="00A26CBE"/>
    <w:rsid w:val="00A3001F"/>
    <w:rsid w:val="00A31EDE"/>
    <w:rsid w:val="00A32935"/>
    <w:rsid w:val="00A33285"/>
    <w:rsid w:val="00A348FC"/>
    <w:rsid w:val="00A35B00"/>
    <w:rsid w:val="00A35E37"/>
    <w:rsid w:val="00A408A1"/>
    <w:rsid w:val="00A41DE5"/>
    <w:rsid w:val="00A42796"/>
    <w:rsid w:val="00A42812"/>
    <w:rsid w:val="00A44BFB"/>
    <w:rsid w:val="00A459BB"/>
    <w:rsid w:val="00A45E12"/>
    <w:rsid w:val="00A465DE"/>
    <w:rsid w:val="00A46B91"/>
    <w:rsid w:val="00A50BE5"/>
    <w:rsid w:val="00A5252F"/>
    <w:rsid w:val="00A5472A"/>
    <w:rsid w:val="00A55061"/>
    <w:rsid w:val="00A55A44"/>
    <w:rsid w:val="00A57D45"/>
    <w:rsid w:val="00A62C95"/>
    <w:rsid w:val="00A646DC"/>
    <w:rsid w:val="00A67067"/>
    <w:rsid w:val="00A71504"/>
    <w:rsid w:val="00A74777"/>
    <w:rsid w:val="00A7599A"/>
    <w:rsid w:val="00A75CFD"/>
    <w:rsid w:val="00A7666F"/>
    <w:rsid w:val="00A76BCB"/>
    <w:rsid w:val="00A7781B"/>
    <w:rsid w:val="00A830C9"/>
    <w:rsid w:val="00A85AF8"/>
    <w:rsid w:val="00A862F7"/>
    <w:rsid w:val="00A905C0"/>
    <w:rsid w:val="00A91FFD"/>
    <w:rsid w:val="00A92D9B"/>
    <w:rsid w:val="00A93B3F"/>
    <w:rsid w:val="00A94E99"/>
    <w:rsid w:val="00A9700D"/>
    <w:rsid w:val="00A97817"/>
    <w:rsid w:val="00AA14B6"/>
    <w:rsid w:val="00AA2480"/>
    <w:rsid w:val="00AA5BC5"/>
    <w:rsid w:val="00AA6292"/>
    <w:rsid w:val="00AB0993"/>
    <w:rsid w:val="00AB110C"/>
    <w:rsid w:val="00AB2689"/>
    <w:rsid w:val="00AB4930"/>
    <w:rsid w:val="00AB54E5"/>
    <w:rsid w:val="00AB6469"/>
    <w:rsid w:val="00AB72C2"/>
    <w:rsid w:val="00AC1899"/>
    <w:rsid w:val="00AC2C72"/>
    <w:rsid w:val="00AC74D7"/>
    <w:rsid w:val="00AD35E9"/>
    <w:rsid w:val="00AD398F"/>
    <w:rsid w:val="00AD69B6"/>
    <w:rsid w:val="00AE0773"/>
    <w:rsid w:val="00AE1CB7"/>
    <w:rsid w:val="00AE1DFC"/>
    <w:rsid w:val="00AE269F"/>
    <w:rsid w:val="00AE2D5E"/>
    <w:rsid w:val="00AE3335"/>
    <w:rsid w:val="00AE3C5B"/>
    <w:rsid w:val="00AE3D83"/>
    <w:rsid w:val="00AE5118"/>
    <w:rsid w:val="00AE5163"/>
    <w:rsid w:val="00AF08C9"/>
    <w:rsid w:val="00AF172B"/>
    <w:rsid w:val="00AF295A"/>
    <w:rsid w:val="00AF3C65"/>
    <w:rsid w:val="00AF530B"/>
    <w:rsid w:val="00AF6A7E"/>
    <w:rsid w:val="00AF788B"/>
    <w:rsid w:val="00B00D96"/>
    <w:rsid w:val="00B02B82"/>
    <w:rsid w:val="00B03BCB"/>
    <w:rsid w:val="00B05E2D"/>
    <w:rsid w:val="00B07115"/>
    <w:rsid w:val="00B071CA"/>
    <w:rsid w:val="00B118E3"/>
    <w:rsid w:val="00B16613"/>
    <w:rsid w:val="00B17816"/>
    <w:rsid w:val="00B213E7"/>
    <w:rsid w:val="00B22FB8"/>
    <w:rsid w:val="00B2399F"/>
    <w:rsid w:val="00B246B1"/>
    <w:rsid w:val="00B26A39"/>
    <w:rsid w:val="00B310D2"/>
    <w:rsid w:val="00B31103"/>
    <w:rsid w:val="00B32104"/>
    <w:rsid w:val="00B32CCA"/>
    <w:rsid w:val="00B35E13"/>
    <w:rsid w:val="00B3683C"/>
    <w:rsid w:val="00B40097"/>
    <w:rsid w:val="00B404E7"/>
    <w:rsid w:val="00B40F29"/>
    <w:rsid w:val="00B419EA"/>
    <w:rsid w:val="00B424F9"/>
    <w:rsid w:val="00B45937"/>
    <w:rsid w:val="00B51D72"/>
    <w:rsid w:val="00B52F1C"/>
    <w:rsid w:val="00B53660"/>
    <w:rsid w:val="00B54155"/>
    <w:rsid w:val="00B551BC"/>
    <w:rsid w:val="00B61DCC"/>
    <w:rsid w:val="00B62D23"/>
    <w:rsid w:val="00B632CB"/>
    <w:rsid w:val="00B650F4"/>
    <w:rsid w:val="00B65A6D"/>
    <w:rsid w:val="00B72171"/>
    <w:rsid w:val="00B72D98"/>
    <w:rsid w:val="00B73450"/>
    <w:rsid w:val="00B803A4"/>
    <w:rsid w:val="00B8083D"/>
    <w:rsid w:val="00B8100D"/>
    <w:rsid w:val="00B8106D"/>
    <w:rsid w:val="00B82EEB"/>
    <w:rsid w:val="00B84109"/>
    <w:rsid w:val="00B86602"/>
    <w:rsid w:val="00B90195"/>
    <w:rsid w:val="00B90727"/>
    <w:rsid w:val="00B93405"/>
    <w:rsid w:val="00B95BEE"/>
    <w:rsid w:val="00B96FB1"/>
    <w:rsid w:val="00B978C9"/>
    <w:rsid w:val="00BA08B7"/>
    <w:rsid w:val="00BA0C08"/>
    <w:rsid w:val="00BA24C4"/>
    <w:rsid w:val="00BA2666"/>
    <w:rsid w:val="00BA4377"/>
    <w:rsid w:val="00BA594D"/>
    <w:rsid w:val="00BA7CA8"/>
    <w:rsid w:val="00BB0FF7"/>
    <w:rsid w:val="00BB1E43"/>
    <w:rsid w:val="00BB242B"/>
    <w:rsid w:val="00BB2C15"/>
    <w:rsid w:val="00BB38B6"/>
    <w:rsid w:val="00BB3C42"/>
    <w:rsid w:val="00BB3E5D"/>
    <w:rsid w:val="00BB461B"/>
    <w:rsid w:val="00BB5BEF"/>
    <w:rsid w:val="00BB6683"/>
    <w:rsid w:val="00BB6E30"/>
    <w:rsid w:val="00BB6FC1"/>
    <w:rsid w:val="00BC0101"/>
    <w:rsid w:val="00BC0E91"/>
    <w:rsid w:val="00BC1B36"/>
    <w:rsid w:val="00BC2A68"/>
    <w:rsid w:val="00BC3FBA"/>
    <w:rsid w:val="00BD05C0"/>
    <w:rsid w:val="00BD09DF"/>
    <w:rsid w:val="00BD1FDC"/>
    <w:rsid w:val="00BD29AD"/>
    <w:rsid w:val="00BD29D6"/>
    <w:rsid w:val="00BD448E"/>
    <w:rsid w:val="00BD4AC0"/>
    <w:rsid w:val="00BD73B2"/>
    <w:rsid w:val="00BD7C46"/>
    <w:rsid w:val="00BE0863"/>
    <w:rsid w:val="00BE14EA"/>
    <w:rsid w:val="00BE1B83"/>
    <w:rsid w:val="00BE2650"/>
    <w:rsid w:val="00BE270D"/>
    <w:rsid w:val="00BE2A20"/>
    <w:rsid w:val="00BE426F"/>
    <w:rsid w:val="00BE65E2"/>
    <w:rsid w:val="00BF049E"/>
    <w:rsid w:val="00BF0AAC"/>
    <w:rsid w:val="00BF20EA"/>
    <w:rsid w:val="00BF641E"/>
    <w:rsid w:val="00C0139E"/>
    <w:rsid w:val="00C02EA0"/>
    <w:rsid w:val="00C03FAD"/>
    <w:rsid w:val="00C040C8"/>
    <w:rsid w:val="00C069CD"/>
    <w:rsid w:val="00C11581"/>
    <w:rsid w:val="00C13984"/>
    <w:rsid w:val="00C1447E"/>
    <w:rsid w:val="00C16161"/>
    <w:rsid w:val="00C213F2"/>
    <w:rsid w:val="00C218A8"/>
    <w:rsid w:val="00C2260F"/>
    <w:rsid w:val="00C22756"/>
    <w:rsid w:val="00C2299F"/>
    <w:rsid w:val="00C23775"/>
    <w:rsid w:val="00C244CF"/>
    <w:rsid w:val="00C246F2"/>
    <w:rsid w:val="00C270F3"/>
    <w:rsid w:val="00C30D1C"/>
    <w:rsid w:val="00C32D46"/>
    <w:rsid w:val="00C3408B"/>
    <w:rsid w:val="00C3429C"/>
    <w:rsid w:val="00C352E4"/>
    <w:rsid w:val="00C369E6"/>
    <w:rsid w:val="00C374CF"/>
    <w:rsid w:val="00C4584B"/>
    <w:rsid w:val="00C5108C"/>
    <w:rsid w:val="00C5548E"/>
    <w:rsid w:val="00C571F5"/>
    <w:rsid w:val="00C576A6"/>
    <w:rsid w:val="00C616C8"/>
    <w:rsid w:val="00C617DF"/>
    <w:rsid w:val="00C640D2"/>
    <w:rsid w:val="00C663EF"/>
    <w:rsid w:val="00C66D39"/>
    <w:rsid w:val="00C72381"/>
    <w:rsid w:val="00C72BF1"/>
    <w:rsid w:val="00C731B6"/>
    <w:rsid w:val="00C758EB"/>
    <w:rsid w:val="00C76FB9"/>
    <w:rsid w:val="00C77AC1"/>
    <w:rsid w:val="00C800BE"/>
    <w:rsid w:val="00C82AA2"/>
    <w:rsid w:val="00C82BE9"/>
    <w:rsid w:val="00C838E0"/>
    <w:rsid w:val="00C842F0"/>
    <w:rsid w:val="00C850DE"/>
    <w:rsid w:val="00C85ACE"/>
    <w:rsid w:val="00C86546"/>
    <w:rsid w:val="00C867E1"/>
    <w:rsid w:val="00C873BF"/>
    <w:rsid w:val="00C87FA0"/>
    <w:rsid w:val="00C90B41"/>
    <w:rsid w:val="00C911E4"/>
    <w:rsid w:val="00C91863"/>
    <w:rsid w:val="00C91A2F"/>
    <w:rsid w:val="00C91F30"/>
    <w:rsid w:val="00C92009"/>
    <w:rsid w:val="00C94060"/>
    <w:rsid w:val="00C942DE"/>
    <w:rsid w:val="00C95B93"/>
    <w:rsid w:val="00C961F6"/>
    <w:rsid w:val="00CA300E"/>
    <w:rsid w:val="00CA4A05"/>
    <w:rsid w:val="00CA56AB"/>
    <w:rsid w:val="00CA751A"/>
    <w:rsid w:val="00CA7AA0"/>
    <w:rsid w:val="00CB0132"/>
    <w:rsid w:val="00CB2D13"/>
    <w:rsid w:val="00CB2D7A"/>
    <w:rsid w:val="00CB39AC"/>
    <w:rsid w:val="00CC03A6"/>
    <w:rsid w:val="00CC358E"/>
    <w:rsid w:val="00CC78E6"/>
    <w:rsid w:val="00CC7A28"/>
    <w:rsid w:val="00CD0CE3"/>
    <w:rsid w:val="00CD2351"/>
    <w:rsid w:val="00CD3003"/>
    <w:rsid w:val="00CD3276"/>
    <w:rsid w:val="00CD38A1"/>
    <w:rsid w:val="00CD3E9E"/>
    <w:rsid w:val="00CD491E"/>
    <w:rsid w:val="00CD519B"/>
    <w:rsid w:val="00CD55EC"/>
    <w:rsid w:val="00CD6B27"/>
    <w:rsid w:val="00CD7499"/>
    <w:rsid w:val="00CE0788"/>
    <w:rsid w:val="00CE28C0"/>
    <w:rsid w:val="00CE2986"/>
    <w:rsid w:val="00CE2DF7"/>
    <w:rsid w:val="00CE3F1B"/>
    <w:rsid w:val="00CE4516"/>
    <w:rsid w:val="00CE46B9"/>
    <w:rsid w:val="00CE7762"/>
    <w:rsid w:val="00CF212A"/>
    <w:rsid w:val="00CF2231"/>
    <w:rsid w:val="00CF4857"/>
    <w:rsid w:val="00CF54EC"/>
    <w:rsid w:val="00CF7550"/>
    <w:rsid w:val="00CF7A78"/>
    <w:rsid w:val="00D01A79"/>
    <w:rsid w:val="00D02581"/>
    <w:rsid w:val="00D04138"/>
    <w:rsid w:val="00D04558"/>
    <w:rsid w:val="00D04ED8"/>
    <w:rsid w:val="00D110A4"/>
    <w:rsid w:val="00D114D1"/>
    <w:rsid w:val="00D1364A"/>
    <w:rsid w:val="00D156F9"/>
    <w:rsid w:val="00D17B0F"/>
    <w:rsid w:val="00D20E22"/>
    <w:rsid w:val="00D21287"/>
    <w:rsid w:val="00D21718"/>
    <w:rsid w:val="00D22D89"/>
    <w:rsid w:val="00D22D98"/>
    <w:rsid w:val="00D23493"/>
    <w:rsid w:val="00D237A2"/>
    <w:rsid w:val="00D24A0E"/>
    <w:rsid w:val="00D259F5"/>
    <w:rsid w:val="00D276CA"/>
    <w:rsid w:val="00D27F82"/>
    <w:rsid w:val="00D30B21"/>
    <w:rsid w:val="00D30E21"/>
    <w:rsid w:val="00D313BB"/>
    <w:rsid w:val="00D31B1C"/>
    <w:rsid w:val="00D33456"/>
    <w:rsid w:val="00D3354D"/>
    <w:rsid w:val="00D33735"/>
    <w:rsid w:val="00D341D3"/>
    <w:rsid w:val="00D34F3E"/>
    <w:rsid w:val="00D35F75"/>
    <w:rsid w:val="00D4218C"/>
    <w:rsid w:val="00D422FE"/>
    <w:rsid w:val="00D45552"/>
    <w:rsid w:val="00D469D6"/>
    <w:rsid w:val="00D52327"/>
    <w:rsid w:val="00D52B76"/>
    <w:rsid w:val="00D5359A"/>
    <w:rsid w:val="00D5405E"/>
    <w:rsid w:val="00D54F4A"/>
    <w:rsid w:val="00D55089"/>
    <w:rsid w:val="00D55F1C"/>
    <w:rsid w:val="00D55F97"/>
    <w:rsid w:val="00D578A0"/>
    <w:rsid w:val="00D6008F"/>
    <w:rsid w:val="00D603CB"/>
    <w:rsid w:val="00D61738"/>
    <w:rsid w:val="00D62F5D"/>
    <w:rsid w:val="00D63C13"/>
    <w:rsid w:val="00D6478E"/>
    <w:rsid w:val="00D67387"/>
    <w:rsid w:val="00D71B52"/>
    <w:rsid w:val="00D72E30"/>
    <w:rsid w:val="00D76430"/>
    <w:rsid w:val="00D764CF"/>
    <w:rsid w:val="00D76537"/>
    <w:rsid w:val="00D778C9"/>
    <w:rsid w:val="00D77AF4"/>
    <w:rsid w:val="00D77FA1"/>
    <w:rsid w:val="00D811EE"/>
    <w:rsid w:val="00D816FA"/>
    <w:rsid w:val="00D83568"/>
    <w:rsid w:val="00D90E6F"/>
    <w:rsid w:val="00D910D7"/>
    <w:rsid w:val="00D91211"/>
    <w:rsid w:val="00D91C6C"/>
    <w:rsid w:val="00D93561"/>
    <w:rsid w:val="00D937D6"/>
    <w:rsid w:val="00D93D37"/>
    <w:rsid w:val="00D94636"/>
    <w:rsid w:val="00DA05A9"/>
    <w:rsid w:val="00DA0624"/>
    <w:rsid w:val="00DA1649"/>
    <w:rsid w:val="00DA1A03"/>
    <w:rsid w:val="00DA2506"/>
    <w:rsid w:val="00DA397E"/>
    <w:rsid w:val="00DA5F45"/>
    <w:rsid w:val="00DA6CBD"/>
    <w:rsid w:val="00DA701B"/>
    <w:rsid w:val="00DA71E9"/>
    <w:rsid w:val="00DB507D"/>
    <w:rsid w:val="00DB669E"/>
    <w:rsid w:val="00DB75B2"/>
    <w:rsid w:val="00DB794F"/>
    <w:rsid w:val="00DC0B62"/>
    <w:rsid w:val="00DC1760"/>
    <w:rsid w:val="00DC2400"/>
    <w:rsid w:val="00DC3F6E"/>
    <w:rsid w:val="00DC52D4"/>
    <w:rsid w:val="00DC672A"/>
    <w:rsid w:val="00DC6796"/>
    <w:rsid w:val="00DD2691"/>
    <w:rsid w:val="00DD2C86"/>
    <w:rsid w:val="00DD5F7B"/>
    <w:rsid w:val="00DD61C4"/>
    <w:rsid w:val="00DD723A"/>
    <w:rsid w:val="00DD731B"/>
    <w:rsid w:val="00DE3290"/>
    <w:rsid w:val="00DE5E66"/>
    <w:rsid w:val="00DE6352"/>
    <w:rsid w:val="00DE701F"/>
    <w:rsid w:val="00DF1EF2"/>
    <w:rsid w:val="00DF2155"/>
    <w:rsid w:val="00DF23FA"/>
    <w:rsid w:val="00DF24EE"/>
    <w:rsid w:val="00DF2AA6"/>
    <w:rsid w:val="00DF610F"/>
    <w:rsid w:val="00DF6DF2"/>
    <w:rsid w:val="00DF7295"/>
    <w:rsid w:val="00E00D00"/>
    <w:rsid w:val="00E0104A"/>
    <w:rsid w:val="00E02CAC"/>
    <w:rsid w:val="00E046EC"/>
    <w:rsid w:val="00E05005"/>
    <w:rsid w:val="00E0565F"/>
    <w:rsid w:val="00E111FD"/>
    <w:rsid w:val="00E11C10"/>
    <w:rsid w:val="00E12247"/>
    <w:rsid w:val="00E12CBC"/>
    <w:rsid w:val="00E13482"/>
    <w:rsid w:val="00E13911"/>
    <w:rsid w:val="00E1443A"/>
    <w:rsid w:val="00E149F7"/>
    <w:rsid w:val="00E17448"/>
    <w:rsid w:val="00E17C89"/>
    <w:rsid w:val="00E2053C"/>
    <w:rsid w:val="00E21BEE"/>
    <w:rsid w:val="00E24C34"/>
    <w:rsid w:val="00E25C08"/>
    <w:rsid w:val="00E25EC5"/>
    <w:rsid w:val="00E30632"/>
    <w:rsid w:val="00E3186C"/>
    <w:rsid w:val="00E3366C"/>
    <w:rsid w:val="00E347EC"/>
    <w:rsid w:val="00E35351"/>
    <w:rsid w:val="00E3560B"/>
    <w:rsid w:val="00E36CC9"/>
    <w:rsid w:val="00E40510"/>
    <w:rsid w:val="00E41E3F"/>
    <w:rsid w:val="00E41FA7"/>
    <w:rsid w:val="00E446CD"/>
    <w:rsid w:val="00E45677"/>
    <w:rsid w:val="00E46801"/>
    <w:rsid w:val="00E46DC4"/>
    <w:rsid w:val="00E50AD0"/>
    <w:rsid w:val="00E50C96"/>
    <w:rsid w:val="00E516DF"/>
    <w:rsid w:val="00E5175E"/>
    <w:rsid w:val="00E54917"/>
    <w:rsid w:val="00E55FE4"/>
    <w:rsid w:val="00E5689B"/>
    <w:rsid w:val="00E61704"/>
    <w:rsid w:val="00E6224B"/>
    <w:rsid w:val="00E62CC2"/>
    <w:rsid w:val="00E63499"/>
    <w:rsid w:val="00E63783"/>
    <w:rsid w:val="00E641F3"/>
    <w:rsid w:val="00E64C36"/>
    <w:rsid w:val="00E65918"/>
    <w:rsid w:val="00E66B7B"/>
    <w:rsid w:val="00E702B0"/>
    <w:rsid w:val="00E70343"/>
    <w:rsid w:val="00E739DA"/>
    <w:rsid w:val="00E73D97"/>
    <w:rsid w:val="00E74225"/>
    <w:rsid w:val="00E76E25"/>
    <w:rsid w:val="00E7758B"/>
    <w:rsid w:val="00E77ABA"/>
    <w:rsid w:val="00E77DD0"/>
    <w:rsid w:val="00E821AE"/>
    <w:rsid w:val="00E831E4"/>
    <w:rsid w:val="00E83990"/>
    <w:rsid w:val="00E85CA5"/>
    <w:rsid w:val="00E85DB5"/>
    <w:rsid w:val="00E863C0"/>
    <w:rsid w:val="00E91CC8"/>
    <w:rsid w:val="00E91CEA"/>
    <w:rsid w:val="00E9392D"/>
    <w:rsid w:val="00E93F67"/>
    <w:rsid w:val="00E966B2"/>
    <w:rsid w:val="00E96BB5"/>
    <w:rsid w:val="00E9701E"/>
    <w:rsid w:val="00EA224D"/>
    <w:rsid w:val="00EA2CD4"/>
    <w:rsid w:val="00EA3984"/>
    <w:rsid w:val="00EA421A"/>
    <w:rsid w:val="00EA4C01"/>
    <w:rsid w:val="00EA5EA7"/>
    <w:rsid w:val="00EA6315"/>
    <w:rsid w:val="00EA6C93"/>
    <w:rsid w:val="00EB35FC"/>
    <w:rsid w:val="00EB5A5B"/>
    <w:rsid w:val="00EB672E"/>
    <w:rsid w:val="00EB6E58"/>
    <w:rsid w:val="00EC3411"/>
    <w:rsid w:val="00EC3573"/>
    <w:rsid w:val="00EC405C"/>
    <w:rsid w:val="00EC609E"/>
    <w:rsid w:val="00ED0C1B"/>
    <w:rsid w:val="00ED5B85"/>
    <w:rsid w:val="00ED7EBE"/>
    <w:rsid w:val="00EE1896"/>
    <w:rsid w:val="00EE3AA8"/>
    <w:rsid w:val="00EE5448"/>
    <w:rsid w:val="00EF0C56"/>
    <w:rsid w:val="00EF1254"/>
    <w:rsid w:val="00EF2845"/>
    <w:rsid w:val="00EF2A93"/>
    <w:rsid w:val="00EF31B4"/>
    <w:rsid w:val="00EF67D7"/>
    <w:rsid w:val="00EF68E3"/>
    <w:rsid w:val="00F00141"/>
    <w:rsid w:val="00F00E1E"/>
    <w:rsid w:val="00F01156"/>
    <w:rsid w:val="00F012F3"/>
    <w:rsid w:val="00F05254"/>
    <w:rsid w:val="00F0541A"/>
    <w:rsid w:val="00F140D0"/>
    <w:rsid w:val="00F14CEF"/>
    <w:rsid w:val="00F15AE9"/>
    <w:rsid w:val="00F208FE"/>
    <w:rsid w:val="00F21C5E"/>
    <w:rsid w:val="00F22008"/>
    <w:rsid w:val="00F238E6"/>
    <w:rsid w:val="00F23DA5"/>
    <w:rsid w:val="00F24630"/>
    <w:rsid w:val="00F33425"/>
    <w:rsid w:val="00F34807"/>
    <w:rsid w:val="00F34F1E"/>
    <w:rsid w:val="00F35A91"/>
    <w:rsid w:val="00F3644D"/>
    <w:rsid w:val="00F36EEF"/>
    <w:rsid w:val="00F4080C"/>
    <w:rsid w:val="00F41A2D"/>
    <w:rsid w:val="00F41C37"/>
    <w:rsid w:val="00F440C7"/>
    <w:rsid w:val="00F44D64"/>
    <w:rsid w:val="00F45BE2"/>
    <w:rsid w:val="00F45DFB"/>
    <w:rsid w:val="00F47191"/>
    <w:rsid w:val="00F51BB7"/>
    <w:rsid w:val="00F52013"/>
    <w:rsid w:val="00F52235"/>
    <w:rsid w:val="00F525E5"/>
    <w:rsid w:val="00F55806"/>
    <w:rsid w:val="00F60DDD"/>
    <w:rsid w:val="00F61F6D"/>
    <w:rsid w:val="00F64051"/>
    <w:rsid w:val="00F65E4B"/>
    <w:rsid w:val="00F666B6"/>
    <w:rsid w:val="00F734EB"/>
    <w:rsid w:val="00F77030"/>
    <w:rsid w:val="00F82FB4"/>
    <w:rsid w:val="00F84757"/>
    <w:rsid w:val="00F867FB"/>
    <w:rsid w:val="00F86B84"/>
    <w:rsid w:val="00F90A2D"/>
    <w:rsid w:val="00F9137F"/>
    <w:rsid w:val="00F925DC"/>
    <w:rsid w:val="00F928A4"/>
    <w:rsid w:val="00F92D5B"/>
    <w:rsid w:val="00F9325F"/>
    <w:rsid w:val="00F95C8A"/>
    <w:rsid w:val="00FA08FF"/>
    <w:rsid w:val="00FA2266"/>
    <w:rsid w:val="00FA2498"/>
    <w:rsid w:val="00FA2664"/>
    <w:rsid w:val="00FA521C"/>
    <w:rsid w:val="00FA70E2"/>
    <w:rsid w:val="00FB0BEA"/>
    <w:rsid w:val="00FB22AB"/>
    <w:rsid w:val="00FB261B"/>
    <w:rsid w:val="00FB2DBA"/>
    <w:rsid w:val="00FB3CD1"/>
    <w:rsid w:val="00FB4309"/>
    <w:rsid w:val="00FB48DA"/>
    <w:rsid w:val="00FB5854"/>
    <w:rsid w:val="00FB6D4F"/>
    <w:rsid w:val="00FB7642"/>
    <w:rsid w:val="00FB7B56"/>
    <w:rsid w:val="00FC056F"/>
    <w:rsid w:val="00FC3F6C"/>
    <w:rsid w:val="00FC426D"/>
    <w:rsid w:val="00FC45AC"/>
    <w:rsid w:val="00FC6CB3"/>
    <w:rsid w:val="00FC7C35"/>
    <w:rsid w:val="00FD325C"/>
    <w:rsid w:val="00FD4791"/>
    <w:rsid w:val="00FE1908"/>
    <w:rsid w:val="00FE3124"/>
    <w:rsid w:val="00FE3538"/>
    <w:rsid w:val="00FE77D9"/>
    <w:rsid w:val="00FF263D"/>
    <w:rsid w:val="00FF3064"/>
    <w:rsid w:val="00FF5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FD4791"/>
    <w:pPr>
      <w:spacing w:after="200" w:line="276" w:lineRule="auto"/>
    </w:pPr>
    <w:rPr>
      <w:rFonts w:ascii="Times New Roman" w:eastAsia="Times New Roman" w:hAnsi="Times New Roman"/>
      <w:sz w:val="24"/>
      <w:szCs w:val="22"/>
      <w:lang w:bidi="en-US"/>
    </w:rPr>
  </w:style>
  <w:style w:type="paragraph" w:styleId="Heading1">
    <w:name w:val="heading 1"/>
    <w:basedOn w:val="Normal"/>
    <w:next w:val="Normal"/>
    <w:link w:val="Heading1Char"/>
    <w:uiPriority w:val="9"/>
    <w:qFormat/>
    <w:rsid w:val="00D93D37"/>
    <w:pPr>
      <w:keepNext/>
      <w:keepLines/>
      <w:spacing w:before="480" w:after="0"/>
      <w:outlineLvl w:val="0"/>
    </w:pPr>
    <w:rPr>
      <w:b/>
      <w:bCs/>
      <w:sz w:val="28"/>
      <w:szCs w:val="28"/>
      <w:lang w:bidi="ar-SA"/>
    </w:rPr>
  </w:style>
  <w:style w:type="paragraph" w:styleId="Heading2">
    <w:name w:val="heading 2"/>
    <w:basedOn w:val="Normal"/>
    <w:next w:val="Normal"/>
    <w:link w:val="Heading2Char"/>
    <w:uiPriority w:val="9"/>
    <w:semiHidden/>
    <w:unhideWhenUsed/>
    <w:qFormat/>
    <w:rsid w:val="00D93D37"/>
    <w:pPr>
      <w:keepNext/>
      <w:keepLines/>
      <w:spacing w:before="200" w:after="0"/>
      <w:outlineLvl w:val="1"/>
    </w:pPr>
    <w:rPr>
      <w:b/>
      <w:bCs/>
      <w:sz w:val="26"/>
      <w:szCs w:val="26"/>
      <w:lang w:bidi="ar-SA"/>
    </w:rPr>
  </w:style>
  <w:style w:type="paragraph" w:styleId="Heading3">
    <w:name w:val="heading 3"/>
    <w:basedOn w:val="Normal"/>
    <w:next w:val="Normal"/>
    <w:link w:val="Heading3Char"/>
    <w:uiPriority w:val="9"/>
    <w:semiHidden/>
    <w:unhideWhenUsed/>
    <w:qFormat/>
    <w:rsid w:val="00A348F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F7295"/>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4C36"/>
    <w:rPr>
      <w:sz w:val="22"/>
      <w:szCs w:val="22"/>
    </w:rPr>
  </w:style>
  <w:style w:type="paragraph" w:customStyle="1" w:styleId="Style1">
    <w:name w:val="Style1"/>
    <w:basedOn w:val="NoSpacing"/>
    <w:next w:val="NoSpacing"/>
    <w:link w:val="Style1Char"/>
    <w:qFormat/>
    <w:rsid w:val="00D93D37"/>
    <w:rPr>
      <w:rFonts w:ascii="Times New Roman" w:eastAsia="Times New Roman" w:hAnsi="Times New Roman"/>
      <w:sz w:val="24"/>
      <w:szCs w:val="24"/>
      <w:lang w:bidi="en-US"/>
    </w:rPr>
  </w:style>
  <w:style w:type="character" w:customStyle="1" w:styleId="Style1Char">
    <w:name w:val="Style1 Char"/>
    <w:link w:val="Style1"/>
    <w:rsid w:val="00D93D37"/>
    <w:rPr>
      <w:rFonts w:ascii="Times New Roman" w:eastAsia="Times New Roman" w:hAnsi="Times New Roman" w:cs="Times New Roman"/>
      <w:sz w:val="24"/>
      <w:szCs w:val="24"/>
      <w:lang w:bidi="en-US"/>
    </w:rPr>
  </w:style>
  <w:style w:type="character" w:customStyle="1" w:styleId="Heading1Char">
    <w:name w:val="Heading 1 Char"/>
    <w:link w:val="Heading1"/>
    <w:uiPriority w:val="9"/>
    <w:rsid w:val="00D93D37"/>
    <w:rPr>
      <w:rFonts w:ascii="Times New Roman" w:eastAsia="Times New Roman" w:hAnsi="Times New Roman" w:cs="Times New Roman"/>
      <w:b/>
      <w:bCs/>
      <w:sz w:val="28"/>
      <w:szCs w:val="28"/>
    </w:rPr>
  </w:style>
  <w:style w:type="character" w:customStyle="1" w:styleId="Heading2Char">
    <w:name w:val="Heading 2 Char"/>
    <w:link w:val="Heading2"/>
    <w:uiPriority w:val="9"/>
    <w:semiHidden/>
    <w:rsid w:val="00D93D37"/>
    <w:rPr>
      <w:rFonts w:ascii="Times New Roman" w:eastAsia="Times New Roman" w:hAnsi="Times New Roman" w:cs="Times New Roman"/>
      <w:b/>
      <w:bCs/>
      <w:sz w:val="26"/>
      <w:szCs w:val="26"/>
    </w:rPr>
  </w:style>
  <w:style w:type="paragraph" w:styleId="Title">
    <w:name w:val="Title"/>
    <w:basedOn w:val="Normal"/>
    <w:next w:val="Normal"/>
    <w:link w:val="TitleChar"/>
    <w:uiPriority w:val="10"/>
    <w:qFormat/>
    <w:rsid w:val="00D93D37"/>
    <w:pPr>
      <w:pBdr>
        <w:bottom w:val="single" w:sz="8" w:space="4" w:color="4F81BD"/>
      </w:pBdr>
      <w:spacing w:after="300" w:line="240" w:lineRule="auto"/>
      <w:contextualSpacing/>
    </w:pPr>
    <w:rPr>
      <w:color w:val="17365D"/>
      <w:spacing w:val="5"/>
      <w:kern w:val="28"/>
      <w:sz w:val="52"/>
      <w:szCs w:val="52"/>
      <w:lang w:bidi="ar-SA"/>
    </w:rPr>
  </w:style>
  <w:style w:type="character" w:customStyle="1" w:styleId="TitleChar">
    <w:name w:val="Title Char"/>
    <w:link w:val="Title"/>
    <w:uiPriority w:val="10"/>
    <w:rsid w:val="00D93D37"/>
    <w:rPr>
      <w:rFonts w:ascii="Times New Roman" w:eastAsia="Times New Roman" w:hAnsi="Times New Roman" w:cs="Times New Roman"/>
      <w:color w:val="17365D"/>
      <w:spacing w:val="5"/>
      <w:kern w:val="28"/>
      <w:sz w:val="52"/>
      <w:szCs w:val="52"/>
    </w:rPr>
  </w:style>
  <w:style w:type="paragraph" w:styleId="BalloonText">
    <w:name w:val="Balloon Text"/>
    <w:basedOn w:val="Normal"/>
    <w:link w:val="BalloonTextChar"/>
    <w:uiPriority w:val="99"/>
    <w:semiHidden/>
    <w:unhideWhenUsed/>
    <w:rsid w:val="00FB7B5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B7B56"/>
    <w:rPr>
      <w:rFonts w:ascii="Tahoma" w:eastAsia="Times New Roman" w:hAnsi="Tahoma" w:cs="Tahoma"/>
      <w:sz w:val="16"/>
      <w:szCs w:val="16"/>
      <w:lang w:bidi="en-US"/>
    </w:rPr>
  </w:style>
  <w:style w:type="paragraph" w:styleId="ListParagraph">
    <w:name w:val="List Paragraph"/>
    <w:basedOn w:val="Normal"/>
    <w:uiPriority w:val="34"/>
    <w:qFormat/>
    <w:rsid w:val="00391F3D"/>
    <w:pPr>
      <w:ind w:left="720"/>
      <w:contextualSpacing/>
    </w:pPr>
    <w:rPr>
      <w:rFonts w:ascii="Calibri" w:hAnsi="Calibri"/>
      <w:sz w:val="22"/>
      <w:lang w:bidi="ar-SA"/>
    </w:rPr>
  </w:style>
  <w:style w:type="paragraph" w:styleId="Header">
    <w:name w:val="header"/>
    <w:basedOn w:val="Normal"/>
    <w:link w:val="HeaderChar"/>
    <w:uiPriority w:val="99"/>
    <w:unhideWhenUsed/>
    <w:rsid w:val="00AC2C72"/>
    <w:pPr>
      <w:tabs>
        <w:tab w:val="center" w:pos="4680"/>
        <w:tab w:val="right" w:pos="9360"/>
      </w:tabs>
    </w:pPr>
  </w:style>
  <w:style w:type="character" w:customStyle="1" w:styleId="HeaderChar">
    <w:name w:val="Header Char"/>
    <w:link w:val="Header"/>
    <w:uiPriority w:val="99"/>
    <w:rsid w:val="00AC2C72"/>
    <w:rPr>
      <w:rFonts w:ascii="Times New Roman" w:eastAsia="Times New Roman" w:hAnsi="Times New Roman"/>
      <w:sz w:val="24"/>
      <w:szCs w:val="22"/>
      <w:lang w:bidi="en-US"/>
    </w:rPr>
  </w:style>
  <w:style w:type="paragraph" w:styleId="Footer">
    <w:name w:val="footer"/>
    <w:basedOn w:val="Normal"/>
    <w:link w:val="FooterChar"/>
    <w:uiPriority w:val="99"/>
    <w:unhideWhenUsed/>
    <w:rsid w:val="00AC2C72"/>
    <w:pPr>
      <w:tabs>
        <w:tab w:val="center" w:pos="4680"/>
        <w:tab w:val="right" w:pos="9360"/>
      </w:tabs>
    </w:pPr>
  </w:style>
  <w:style w:type="character" w:customStyle="1" w:styleId="FooterChar">
    <w:name w:val="Footer Char"/>
    <w:link w:val="Footer"/>
    <w:uiPriority w:val="99"/>
    <w:rsid w:val="00AC2C72"/>
    <w:rPr>
      <w:rFonts w:ascii="Times New Roman" w:eastAsia="Times New Roman" w:hAnsi="Times New Roman"/>
      <w:sz w:val="24"/>
      <w:szCs w:val="22"/>
      <w:lang w:bidi="en-US"/>
    </w:rPr>
  </w:style>
  <w:style w:type="character" w:styleId="Hyperlink">
    <w:name w:val="Hyperlink"/>
    <w:uiPriority w:val="99"/>
    <w:rsid w:val="00093CD3"/>
    <w:rPr>
      <w:rFonts w:cs="Times New Roman"/>
      <w:color w:val="0000FF"/>
      <w:u w:val="single"/>
    </w:rPr>
  </w:style>
  <w:style w:type="paragraph" w:styleId="BodyText">
    <w:name w:val="Body Text"/>
    <w:basedOn w:val="Normal"/>
    <w:link w:val="BodyTextChar"/>
    <w:rsid w:val="00093CD3"/>
    <w:pPr>
      <w:spacing w:after="120"/>
    </w:pPr>
    <w:rPr>
      <w:rFonts w:ascii="Calibri" w:hAnsi="Calibri"/>
      <w:sz w:val="22"/>
      <w:lang w:bidi="ar-SA"/>
    </w:rPr>
  </w:style>
  <w:style w:type="character" w:customStyle="1" w:styleId="BodyTextChar">
    <w:name w:val="Body Text Char"/>
    <w:link w:val="BodyText"/>
    <w:rsid w:val="00093CD3"/>
    <w:rPr>
      <w:rFonts w:eastAsia="Times New Roman"/>
      <w:sz w:val="22"/>
      <w:szCs w:val="22"/>
    </w:rPr>
  </w:style>
  <w:style w:type="paragraph" w:customStyle="1" w:styleId="Default">
    <w:name w:val="Default"/>
    <w:rsid w:val="003234E2"/>
    <w:pPr>
      <w:autoSpaceDE w:val="0"/>
      <w:autoSpaceDN w:val="0"/>
      <w:adjustRightInd w:val="0"/>
    </w:pPr>
    <w:rPr>
      <w:rFonts w:ascii="Times New Roman" w:eastAsia="Times New Roman" w:hAnsi="Times New Roman"/>
      <w:color w:val="000000"/>
      <w:sz w:val="24"/>
      <w:szCs w:val="24"/>
    </w:rPr>
  </w:style>
  <w:style w:type="character" w:customStyle="1" w:styleId="Heading4Char">
    <w:name w:val="Heading 4 Char"/>
    <w:link w:val="Heading4"/>
    <w:uiPriority w:val="9"/>
    <w:semiHidden/>
    <w:rsid w:val="00DF7295"/>
    <w:rPr>
      <w:rFonts w:ascii="Calibri" w:eastAsia="Times New Roman" w:hAnsi="Calibri" w:cs="Times New Roman"/>
      <w:b/>
      <w:bCs/>
      <w:sz w:val="28"/>
      <w:szCs w:val="28"/>
      <w:lang w:bidi="en-US"/>
    </w:rPr>
  </w:style>
  <w:style w:type="character" w:customStyle="1" w:styleId="Heading3Char">
    <w:name w:val="Heading 3 Char"/>
    <w:link w:val="Heading3"/>
    <w:uiPriority w:val="9"/>
    <w:semiHidden/>
    <w:rsid w:val="00A348FC"/>
    <w:rPr>
      <w:rFonts w:ascii="Cambria" w:eastAsia="Times New Roman" w:hAnsi="Cambria" w:cs="Times New Roman"/>
      <w:b/>
      <w:bCs/>
      <w:sz w:val="26"/>
      <w:szCs w:val="26"/>
      <w:lang w:bidi="en-US"/>
    </w:rPr>
  </w:style>
  <w:style w:type="character" w:styleId="FollowedHyperlink">
    <w:name w:val="FollowedHyperlink"/>
    <w:uiPriority w:val="99"/>
    <w:semiHidden/>
    <w:unhideWhenUsed/>
    <w:rsid w:val="000963EF"/>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FD4791"/>
    <w:pPr>
      <w:spacing w:after="200" w:line="276" w:lineRule="auto"/>
    </w:pPr>
    <w:rPr>
      <w:rFonts w:ascii="Times New Roman" w:eastAsia="Times New Roman" w:hAnsi="Times New Roman"/>
      <w:sz w:val="24"/>
      <w:szCs w:val="22"/>
      <w:lang w:bidi="en-US"/>
    </w:rPr>
  </w:style>
  <w:style w:type="paragraph" w:styleId="Heading1">
    <w:name w:val="heading 1"/>
    <w:basedOn w:val="Normal"/>
    <w:next w:val="Normal"/>
    <w:link w:val="Heading1Char"/>
    <w:uiPriority w:val="9"/>
    <w:qFormat/>
    <w:rsid w:val="00D93D37"/>
    <w:pPr>
      <w:keepNext/>
      <w:keepLines/>
      <w:spacing w:before="480" w:after="0"/>
      <w:outlineLvl w:val="0"/>
    </w:pPr>
    <w:rPr>
      <w:b/>
      <w:bCs/>
      <w:sz w:val="28"/>
      <w:szCs w:val="28"/>
      <w:lang w:bidi="ar-SA"/>
    </w:rPr>
  </w:style>
  <w:style w:type="paragraph" w:styleId="Heading2">
    <w:name w:val="heading 2"/>
    <w:basedOn w:val="Normal"/>
    <w:next w:val="Normal"/>
    <w:link w:val="Heading2Char"/>
    <w:uiPriority w:val="9"/>
    <w:semiHidden/>
    <w:unhideWhenUsed/>
    <w:qFormat/>
    <w:rsid w:val="00D93D37"/>
    <w:pPr>
      <w:keepNext/>
      <w:keepLines/>
      <w:spacing w:before="200" w:after="0"/>
      <w:outlineLvl w:val="1"/>
    </w:pPr>
    <w:rPr>
      <w:b/>
      <w:bCs/>
      <w:sz w:val="26"/>
      <w:szCs w:val="26"/>
      <w:lang w:bidi="ar-SA"/>
    </w:rPr>
  </w:style>
  <w:style w:type="paragraph" w:styleId="Heading3">
    <w:name w:val="heading 3"/>
    <w:basedOn w:val="Normal"/>
    <w:next w:val="Normal"/>
    <w:link w:val="Heading3Char"/>
    <w:uiPriority w:val="9"/>
    <w:semiHidden/>
    <w:unhideWhenUsed/>
    <w:qFormat/>
    <w:rsid w:val="00A348F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F7295"/>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4C36"/>
    <w:rPr>
      <w:sz w:val="22"/>
      <w:szCs w:val="22"/>
    </w:rPr>
  </w:style>
  <w:style w:type="paragraph" w:customStyle="1" w:styleId="Style1">
    <w:name w:val="Style1"/>
    <w:basedOn w:val="NoSpacing"/>
    <w:next w:val="NoSpacing"/>
    <w:link w:val="Style1Char"/>
    <w:qFormat/>
    <w:rsid w:val="00D93D37"/>
    <w:rPr>
      <w:rFonts w:ascii="Times New Roman" w:eastAsia="Times New Roman" w:hAnsi="Times New Roman"/>
      <w:sz w:val="24"/>
      <w:szCs w:val="24"/>
      <w:lang w:bidi="en-US"/>
    </w:rPr>
  </w:style>
  <w:style w:type="character" w:customStyle="1" w:styleId="Style1Char">
    <w:name w:val="Style1 Char"/>
    <w:link w:val="Style1"/>
    <w:rsid w:val="00D93D37"/>
    <w:rPr>
      <w:rFonts w:ascii="Times New Roman" w:eastAsia="Times New Roman" w:hAnsi="Times New Roman" w:cs="Times New Roman"/>
      <w:sz w:val="24"/>
      <w:szCs w:val="24"/>
      <w:lang w:bidi="en-US"/>
    </w:rPr>
  </w:style>
  <w:style w:type="character" w:customStyle="1" w:styleId="Heading1Char">
    <w:name w:val="Heading 1 Char"/>
    <w:link w:val="Heading1"/>
    <w:uiPriority w:val="9"/>
    <w:rsid w:val="00D93D37"/>
    <w:rPr>
      <w:rFonts w:ascii="Times New Roman" w:eastAsia="Times New Roman" w:hAnsi="Times New Roman" w:cs="Times New Roman"/>
      <w:b/>
      <w:bCs/>
      <w:sz w:val="28"/>
      <w:szCs w:val="28"/>
    </w:rPr>
  </w:style>
  <w:style w:type="character" w:customStyle="1" w:styleId="Heading2Char">
    <w:name w:val="Heading 2 Char"/>
    <w:link w:val="Heading2"/>
    <w:uiPriority w:val="9"/>
    <w:semiHidden/>
    <w:rsid w:val="00D93D37"/>
    <w:rPr>
      <w:rFonts w:ascii="Times New Roman" w:eastAsia="Times New Roman" w:hAnsi="Times New Roman" w:cs="Times New Roman"/>
      <w:b/>
      <w:bCs/>
      <w:sz w:val="26"/>
      <w:szCs w:val="26"/>
    </w:rPr>
  </w:style>
  <w:style w:type="paragraph" w:styleId="Title">
    <w:name w:val="Title"/>
    <w:basedOn w:val="Normal"/>
    <w:next w:val="Normal"/>
    <w:link w:val="TitleChar"/>
    <w:uiPriority w:val="10"/>
    <w:qFormat/>
    <w:rsid w:val="00D93D37"/>
    <w:pPr>
      <w:pBdr>
        <w:bottom w:val="single" w:sz="8" w:space="4" w:color="4F81BD"/>
      </w:pBdr>
      <w:spacing w:after="300" w:line="240" w:lineRule="auto"/>
      <w:contextualSpacing/>
    </w:pPr>
    <w:rPr>
      <w:color w:val="17365D"/>
      <w:spacing w:val="5"/>
      <w:kern w:val="28"/>
      <w:sz w:val="52"/>
      <w:szCs w:val="52"/>
      <w:lang w:bidi="ar-SA"/>
    </w:rPr>
  </w:style>
  <w:style w:type="character" w:customStyle="1" w:styleId="TitleChar">
    <w:name w:val="Title Char"/>
    <w:link w:val="Title"/>
    <w:uiPriority w:val="10"/>
    <w:rsid w:val="00D93D37"/>
    <w:rPr>
      <w:rFonts w:ascii="Times New Roman" w:eastAsia="Times New Roman" w:hAnsi="Times New Roman" w:cs="Times New Roman"/>
      <w:color w:val="17365D"/>
      <w:spacing w:val="5"/>
      <w:kern w:val="28"/>
      <w:sz w:val="52"/>
      <w:szCs w:val="52"/>
    </w:rPr>
  </w:style>
  <w:style w:type="paragraph" w:styleId="BalloonText">
    <w:name w:val="Balloon Text"/>
    <w:basedOn w:val="Normal"/>
    <w:link w:val="BalloonTextChar"/>
    <w:uiPriority w:val="99"/>
    <w:semiHidden/>
    <w:unhideWhenUsed/>
    <w:rsid w:val="00FB7B5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B7B56"/>
    <w:rPr>
      <w:rFonts w:ascii="Tahoma" w:eastAsia="Times New Roman" w:hAnsi="Tahoma" w:cs="Tahoma"/>
      <w:sz w:val="16"/>
      <w:szCs w:val="16"/>
      <w:lang w:bidi="en-US"/>
    </w:rPr>
  </w:style>
  <w:style w:type="paragraph" w:styleId="ListParagraph">
    <w:name w:val="List Paragraph"/>
    <w:basedOn w:val="Normal"/>
    <w:uiPriority w:val="34"/>
    <w:qFormat/>
    <w:rsid w:val="00391F3D"/>
    <w:pPr>
      <w:ind w:left="720"/>
      <w:contextualSpacing/>
    </w:pPr>
    <w:rPr>
      <w:rFonts w:ascii="Calibri" w:hAnsi="Calibri"/>
      <w:sz w:val="22"/>
      <w:lang w:bidi="ar-SA"/>
    </w:rPr>
  </w:style>
  <w:style w:type="paragraph" w:styleId="Header">
    <w:name w:val="header"/>
    <w:basedOn w:val="Normal"/>
    <w:link w:val="HeaderChar"/>
    <w:uiPriority w:val="99"/>
    <w:unhideWhenUsed/>
    <w:rsid w:val="00AC2C72"/>
    <w:pPr>
      <w:tabs>
        <w:tab w:val="center" w:pos="4680"/>
        <w:tab w:val="right" w:pos="9360"/>
      </w:tabs>
    </w:pPr>
  </w:style>
  <w:style w:type="character" w:customStyle="1" w:styleId="HeaderChar">
    <w:name w:val="Header Char"/>
    <w:link w:val="Header"/>
    <w:uiPriority w:val="99"/>
    <w:rsid w:val="00AC2C72"/>
    <w:rPr>
      <w:rFonts w:ascii="Times New Roman" w:eastAsia="Times New Roman" w:hAnsi="Times New Roman"/>
      <w:sz w:val="24"/>
      <w:szCs w:val="22"/>
      <w:lang w:bidi="en-US"/>
    </w:rPr>
  </w:style>
  <w:style w:type="paragraph" w:styleId="Footer">
    <w:name w:val="footer"/>
    <w:basedOn w:val="Normal"/>
    <w:link w:val="FooterChar"/>
    <w:uiPriority w:val="99"/>
    <w:unhideWhenUsed/>
    <w:rsid w:val="00AC2C72"/>
    <w:pPr>
      <w:tabs>
        <w:tab w:val="center" w:pos="4680"/>
        <w:tab w:val="right" w:pos="9360"/>
      </w:tabs>
    </w:pPr>
  </w:style>
  <w:style w:type="character" w:customStyle="1" w:styleId="FooterChar">
    <w:name w:val="Footer Char"/>
    <w:link w:val="Footer"/>
    <w:uiPriority w:val="99"/>
    <w:rsid w:val="00AC2C72"/>
    <w:rPr>
      <w:rFonts w:ascii="Times New Roman" w:eastAsia="Times New Roman" w:hAnsi="Times New Roman"/>
      <w:sz w:val="24"/>
      <w:szCs w:val="22"/>
      <w:lang w:bidi="en-US"/>
    </w:rPr>
  </w:style>
  <w:style w:type="character" w:styleId="Hyperlink">
    <w:name w:val="Hyperlink"/>
    <w:uiPriority w:val="99"/>
    <w:rsid w:val="00093CD3"/>
    <w:rPr>
      <w:rFonts w:cs="Times New Roman"/>
      <w:color w:val="0000FF"/>
      <w:u w:val="single"/>
    </w:rPr>
  </w:style>
  <w:style w:type="paragraph" w:styleId="BodyText">
    <w:name w:val="Body Text"/>
    <w:basedOn w:val="Normal"/>
    <w:link w:val="BodyTextChar"/>
    <w:rsid w:val="00093CD3"/>
    <w:pPr>
      <w:spacing w:after="120"/>
    </w:pPr>
    <w:rPr>
      <w:rFonts w:ascii="Calibri" w:hAnsi="Calibri"/>
      <w:sz w:val="22"/>
      <w:lang w:bidi="ar-SA"/>
    </w:rPr>
  </w:style>
  <w:style w:type="character" w:customStyle="1" w:styleId="BodyTextChar">
    <w:name w:val="Body Text Char"/>
    <w:link w:val="BodyText"/>
    <w:rsid w:val="00093CD3"/>
    <w:rPr>
      <w:rFonts w:eastAsia="Times New Roman"/>
      <w:sz w:val="22"/>
      <w:szCs w:val="22"/>
    </w:rPr>
  </w:style>
  <w:style w:type="paragraph" w:customStyle="1" w:styleId="Default">
    <w:name w:val="Default"/>
    <w:rsid w:val="003234E2"/>
    <w:pPr>
      <w:autoSpaceDE w:val="0"/>
      <w:autoSpaceDN w:val="0"/>
      <w:adjustRightInd w:val="0"/>
    </w:pPr>
    <w:rPr>
      <w:rFonts w:ascii="Times New Roman" w:eastAsia="Times New Roman" w:hAnsi="Times New Roman"/>
      <w:color w:val="000000"/>
      <w:sz w:val="24"/>
      <w:szCs w:val="24"/>
    </w:rPr>
  </w:style>
  <w:style w:type="character" w:customStyle="1" w:styleId="Heading4Char">
    <w:name w:val="Heading 4 Char"/>
    <w:link w:val="Heading4"/>
    <w:uiPriority w:val="9"/>
    <w:semiHidden/>
    <w:rsid w:val="00DF7295"/>
    <w:rPr>
      <w:rFonts w:ascii="Calibri" w:eastAsia="Times New Roman" w:hAnsi="Calibri" w:cs="Times New Roman"/>
      <w:b/>
      <w:bCs/>
      <w:sz w:val="28"/>
      <w:szCs w:val="28"/>
      <w:lang w:bidi="en-US"/>
    </w:rPr>
  </w:style>
  <w:style w:type="character" w:customStyle="1" w:styleId="Heading3Char">
    <w:name w:val="Heading 3 Char"/>
    <w:link w:val="Heading3"/>
    <w:uiPriority w:val="9"/>
    <w:semiHidden/>
    <w:rsid w:val="00A348FC"/>
    <w:rPr>
      <w:rFonts w:ascii="Cambria" w:eastAsia="Times New Roman" w:hAnsi="Cambria" w:cs="Times New Roman"/>
      <w:b/>
      <w:bCs/>
      <w:sz w:val="26"/>
      <w:szCs w:val="26"/>
      <w:lang w:bidi="en-US"/>
    </w:rPr>
  </w:style>
  <w:style w:type="character" w:styleId="FollowedHyperlink">
    <w:name w:val="FollowedHyperlink"/>
    <w:uiPriority w:val="99"/>
    <w:semiHidden/>
    <w:unhideWhenUsed/>
    <w:rsid w:val="000963E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1216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ba.gov/wbc" TargetMode="External"/><Relationship Id="rId18" Type="http://schemas.openxmlformats.org/officeDocument/2006/relationships/hyperlink" Target="http://www.grants.gov" TargetMode="External"/><Relationship Id="rId3" Type="http://schemas.openxmlformats.org/officeDocument/2006/relationships/styles" Target="styles.xml"/><Relationship Id="rId21" Type="http://schemas.openxmlformats.org/officeDocument/2006/relationships/hyperlink" Target="mailto:Support@Grants.gov" TargetMode="Externa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 Type="http://schemas.openxmlformats.org/officeDocument/2006/relationships/numbering" Target="numbering.xml"/><Relationship Id="rId16" Type="http://schemas.openxmlformats.org/officeDocument/2006/relationships/hyperlink" Target="http://www.grants.gov/web/grants/applicants/organization-registration.html" TargetMode="External"/><Relationship Id="rId20" Type="http://schemas.openxmlformats.org/officeDocument/2006/relationships/hyperlink" Target="http://www.grants.gov/web/grants/applicant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grants.gov/web/grants/applicants.html" TargetMode="External"/><Relationship Id="rId23" Type="http://schemas.openxmlformats.org/officeDocument/2006/relationships/fontTable" Target="fontTable.xml"/><Relationship Id="rId10" Type="http://schemas.openxmlformats.org/officeDocument/2006/relationships/hyperlink" Target="http://sba.gov/wbc" TargetMode="External"/><Relationship Id="rId19" Type="http://schemas.openxmlformats.org/officeDocument/2006/relationships/hyperlink" Target="mailto:support@grants.gov" TargetMode="Externa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hyperlink" Target="http://www.grants.gov/web/grants/home.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9620D-1EAE-41BF-9739-853196E8D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2406</Words>
  <Characters>13716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16090</CharactersWithSpaces>
  <SharedDoc>false</SharedDoc>
  <HLinks>
    <vt:vector size="12" baseType="variant">
      <vt:variant>
        <vt:i4>3539059</vt:i4>
      </vt:variant>
      <vt:variant>
        <vt:i4>3</vt:i4>
      </vt:variant>
      <vt:variant>
        <vt:i4>0</vt:i4>
      </vt:variant>
      <vt:variant>
        <vt:i4>5</vt:i4>
      </vt:variant>
      <vt:variant>
        <vt:lpwstr>https://www.grants.gov/</vt:lpwstr>
      </vt:variant>
      <vt:variant>
        <vt:lpwstr/>
      </vt:variant>
      <vt:variant>
        <vt:i4>3539059</vt:i4>
      </vt:variant>
      <vt:variant>
        <vt:i4>0</vt:i4>
      </vt:variant>
      <vt:variant>
        <vt:i4>0</vt:i4>
      </vt:variant>
      <vt:variant>
        <vt:i4>5</vt:i4>
      </vt:variant>
      <vt:variant>
        <vt:lpwstr>https://www.grants.gov/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Wells, Sandra V.</dc:creator>
  <cp:lastModifiedBy>Williams, Glenwood E.</cp:lastModifiedBy>
  <cp:revision>2</cp:revision>
  <cp:lastPrinted>2017-06-09T20:41:00Z</cp:lastPrinted>
  <dcterms:created xsi:type="dcterms:W3CDTF">2018-10-29T17:24:00Z</dcterms:created>
  <dcterms:modified xsi:type="dcterms:W3CDTF">2018-10-29T17:24:00Z</dcterms:modified>
</cp:coreProperties>
</file>