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2534"/>
        <w:gridCol w:w="4503"/>
      </w:tblGrid>
      <w:tr w:rsidR="00AD5D59" w:rsidRPr="00D47746" w14:paraId="79F2AEB7" w14:textId="77777777" w:rsidTr="00D764A2">
        <w:trPr>
          <w:tblCellSpacing w:w="15" w:type="dxa"/>
        </w:trPr>
        <w:tc>
          <w:tcPr>
            <w:tcW w:w="0" w:type="auto"/>
            <w:vAlign w:val="center"/>
            <w:hideMark/>
          </w:tcPr>
          <w:p w14:paraId="79F2AEB5"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Document Type:</w:t>
            </w:r>
          </w:p>
        </w:tc>
        <w:tc>
          <w:tcPr>
            <w:tcW w:w="0" w:type="auto"/>
            <w:vAlign w:val="center"/>
            <w:hideMark/>
          </w:tcPr>
          <w:p w14:paraId="79F2AEB6" w14:textId="725903CC" w:rsidR="00D47746" w:rsidRPr="00D47746" w:rsidRDefault="001922C4" w:rsidP="00D47746">
            <w:pPr>
              <w:spacing w:after="0" w:line="240" w:lineRule="auto"/>
              <w:rPr>
                <w:rFonts w:ascii="Helvetica" w:eastAsia="Times New Roman" w:hAnsi="Helvetica"/>
                <w:sz w:val="14"/>
                <w:szCs w:val="14"/>
              </w:rPr>
            </w:pPr>
            <w:r>
              <w:rPr>
                <w:rFonts w:ascii="Helvetica" w:eastAsia="Times New Roman" w:hAnsi="Helvetica"/>
                <w:sz w:val="14"/>
                <w:szCs w:val="14"/>
              </w:rPr>
              <w:t>Grant</w:t>
            </w:r>
            <w:r w:rsidR="00D47746" w:rsidRPr="00D47746">
              <w:rPr>
                <w:rFonts w:ascii="Helvetica" w:eastAsia="Times New Roman" w:hAnsi="Helvetica"/>
                <w:sz w:val="14"/>
                <w:szCs w:val="14"/>
              </w:rPr>
              <w:t xml:space="preserve"> </w:t>
            </w:r>
          </w:p>
        </w:tc>
      </w:tr>
      <w:tr w:rsidR="00AD5D59" w:rsidRPr="00D47746" w14:paraId="79F2AEBA" w14:textId="77777777" w:rsidTr="00D764A2">
        <w:trPr>
          <w:tblCellSpacing w:w="15" w:type="dxa"/>
        </w:trPr>
        <w:tc>
          <w:tcPr>
            <w:tcW w:w="0" w:type="auto"/>
            <w:vAlign w:val="center"/>
            <w:hideMark/>
          </w:tcPr>
          <w:p w14:paraId="79F2AEB8"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Funding Opportunity Number:</w:t>
            </w:r>
          </w:p>
        </w:tc>
        <w:tc>
          <w:tcPr>
            <w:tcW w:w="0" w:type="auto"/>
            <w:vAlign w:val="center"/>
            <w:hideMark/>
          </w:tcPr>
          <w:p w14:paraId="79F2AEB9" w14:textId="77777777" w:rsidR="00D47746" w:rsidRPr="00D47746" w:rsidRDefault="008C488D" w:rsidP="00D47746">
            <w:pPr>
              <w:spacing w:after="0" w:line="240" w:lineRule="auto"/>
              <w:rPr>
                <w:rFonts w:ascii="Helvetica" w:eastAsia="Times New Roman" w:hAnsi="Helvetica"/>
                <w:sz w:val="14"/>
                <w:szCs w:val="14"/>
              </w:rPr>
            </w:pPr>
            <w:r>
              <w:rPr>
                <w:rFonts w:ascii="Helvetica" w:eastAsiaTheme="minorHAnsi" w:hAnsi="Helvetica" w:cstheme="minorBidi"/>
                <w:sz w:val="14"/>
                <w:szCs w:val="14"/>
              </w:rPr>
              <w:t>GCBD-7j</w:t>
            </w:r>
            <w:r w:rsidR="00901EA2">
              <w:rPr>
                <w:rFonts w:ascii="Helvetica" w:eastAsiaTheme="minorHAnsi" w:hAnsi="Helvetica" w:cstheme="minorBidi"/>
                <w:sz w:val="14"/>
                <w:szCs w:val="14"/>
              </w:rPr>
              <w:t>-2019-02</w:t>
            </w:r>
          </w:p>
        </w:tc>
      </w:tr>
      <w:tr w:rsidR="00AD5D59" w:rsidRPr="00D47746" w14:paraId="79F2AEBD" w14:textId="77777777" w:rsidTr="00D764A2">
        <w:trPr>
          <w:tblCellSpacing w:w="15" w:type="dxa"/>
        </w:trPr>
        <w:tc>
          <w:tcPr>
            <w:tcW w:w="0" w:type="auto"/>
            <w:vAlign w:val="center"/>
            <w:hideMark/>
          </w:tcPr>
          <w:p w14:paraId="79F2AEBB"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Opportunity Category:</w:t>
            </w:r>
          </w:p>
        </w:tc>
        <w:tc>
          <w:tcPr>
            <w:tcW w:w="0" w:type="auto"/>
            <w:vAlign w:val="center"/>
            <w:hideMark/>
          </w:tcPr>
          <w:p w14:paraId="79F2AEBC"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 xml:space="preserve">Discretionary </w:t>
            </w:r>
          </w:p>
        </w:tc>
      </w:tr>
      <w:tr w:rsidR="00AD5D59" w:rsidRPr="00D47746" w14:paraId="79F2AEC0" w14:textId="77777777" w:rsidTr="00D764A2">
        <w:trPr>
          <w:tblCellSpacing w:w="15" w:type="dxa"/>
        </w:trPr>
        <w:tc>
          <w:tcPr>
            <w:tcW w:w="0" w:type="auto"/>
            <w:vAlign w:val="center"/>
            <w:hideMark/>
          </w:tcPr>
          <w:p w14:paraId="79F2AEBE"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Posted Date:</w:t>
            </w:r>
          </w:p>
        </w:tc>
        <w:tc>
          <w:tcPr>
            <w:tcW w:w="0" w:type="auto"/>
            <w:vAlign w:val="center"/>
            <w:hideMark/>
          </w:tcPr>
          <w:p w14:paraId="79F2AEBF" w14:textId="0DDD3C58" w:rsidR="00D47746" w:rsidRPr="00D47746" w:rsidRDefault="00676264" w:rsidP="00676264">
            <w:pPr>
              <w:spacing w:after="0" w:line="240" w:lineRule="auto"/>
              <w:rPr>
                <w:rFonts w:ascii="Helvetica" w:eastAsia="Times New Roman" w:hAnsi="Helvetica"/>
                <w:sz w:val="14"/>
                <w:szCs w:val="14"/>
              </w:rPr>
            </w:pPr>
            <w:r>
              <w:rPr>
                <w:rFonts w:ascii="Helvetica" w:eastAsia="Times New Roman" w:hAnsi="Helvetica"/>
                <w:sz w:val="14"/>
                <w:szCs w:val="14"/>
              </w:rPr>
              <w:t>M</w:t>
            </w:r>
            <w:r w:rsidR="000D0585">
              <w:rPr>
                <w:rFonts w:ascii="Helvetica" w:eastAsia="Times New Roman" w:hAnsi="Helvetica"/>
                <w:sz w:val="14"/>
                <w:szCs w:val="14"/>
              </w:rPr>
              <w:t>ay</w:t>
            </w:r>
            <w:r>
              <w:rPr>
                <w:rFonts w:ascii="Helvetica" w:eastAsia="Times New Roman" w:hAnsi="Helvetica"/>
                <w:sz w:val="14"/>
                <w:szCs w:val="14"/>
              </w:rPr>
              <w:t>1</w:t>
            </w:r>
            <w:r w:rsidR="00DE2059">
              <w:rPr>
                <w:rFonts w:ascii="Helvetica" w:eastAsia="Times New Roman" w:hAnsi="Helvetica"/>
                <w:sz w:val="14"/>
                <w:szCs w:val="14"/>
              </w:rPr>
              <w:t>5</w:t>
            </w:r>
            <w:r w:rsidR="00901EA2">
              <w:rPr>
                <w:rFonts w:ascii="Helvetica" w:eastAsia="Times New Roman" w:hAnsi="Helvetica"/>
                <w:sz w:val="14"/>
                <w:szCs w:val="14"/>
              </w:rPr>
              <w:t>, 2019</w:t>
            </w:r>
            <w:r w:rsidR="00D47746" w:rsidRPr="00D47746">
              <w:rPr>
                <w:rFonts w:ascii="Helvetica" w:eastAsia="Times New Roman" w:hAnsi="Helvetica"/>
                <w:sz w:val="14"/>
                <w:szCs w:val="14"/>
              </w:rPr>
              <w:t xml:space="preserve"> </w:t>
            </w:r>
          </w:p>
        </w:tc>
      </w:tr>
      <w:tr w:rsidR="00AD5D59" w:rsidRPr="00D47746" w14:paraId="79F2AEC3" w14:textId="77777777" w:rsidTr="00D764A2">
        <w:trPr>
          <w:tblCellSpacing w:w="15" w:type="dxa"/>
        </w:trPr>
        <w:tc>
          <w:tcPr>
            <w:tcW w:w="0" w:type="auto"/>
            <w:vAlign w:val="center"/>
            <w:hideMark/>
          </w:tcPr>
          <w:p w14:paraId="79F2AEC1"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Creation Date:</w:t>
            </w:r>
          </w:p>
        </w:tc>
        <w:tc>
          <w:tcPr>
            <w:tcW w:w="0" w:type="auto"/>
            <w:vAlign w:val="center"/>
            <w:hideMark/>
          </w:tcPr>
          <w:p w14:paraId="79F2AEC2" w14:textId="15C52DF7" w:rsidR="00D47746" w:rsidRPr="00D47746" w:rsidRDefault="000D0585" w:rsidP="00940FED">
            <w:pPr>
              <w:spacing w:after="0" w:line="240" w:lineRule="auto"/>
              <w:rPr>
                <w:rFonts w:ascii="Helvetica" w:eastAsia="Times New Roman" w:hAnsi="Helvetica"/>
                <w:sz w:val="14"/>
                <w:szCs w:val="14"/>
              </w:rPr>
            </w:pPr>
            <w:r>
              <w:rPr>
                <w:rFonts w:ascii="Helvetica" w:eastAsia="Times New Roman" w:hAnsi="Helvetica"/>
                <w:sz w:val="14"/>
                <w:szCs w:val="14"/>
              </w:rPr>
              <w:t>April 23</w:t>
            </w:r>
            <w:r w:rsidR="00901EA2">
              <w:rPr>
                <w:rFonts w:ascii="Helvetica" w:eastAsia="Times New Roman" w:hAnsi="Helvetica"/>
                <w:sz w:val="14"/>
                <w:szCs w:val="14"/>
              </w:rPr>
              <w:t>, 2019</w:t>
            </w:r>
          </w:p>
        </w:tc>
      </w:tr>
      <w:tr w:rsidR="00AD5D59" w:rsidRPr="00D47746" w14:paraId="79F2AEC9" w14:textId="77777777" w:rsidTr="00D764A2">
        <w:trPr>
          <w:tblCellSpacing w:w="15" w:type="dxa"/>
        </w:trPr>
        <w:tc>
          <w:tcPr>
            <w:tcW w:w="0" w:type="auto"/>
            <w:hideMark/>
          </w:tcPr>
          <w:p w14:paraId="79F2AEC7"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Current Closing Date for Applications:</w:t>
            </w:r>
          </w:p>
        </w:tc>
        <w:tc>
          <w:tcPr>
            <w:tcW w:w="0" w:type="auto"/>
            <w:vAlign w:val="center"/>
            <w:hideMark/>
          </w:tcPr>
          <w:p w14:paraId="79F2AEC8" w14:textId="674CE178" w:rsidR="00D47746" w:rsidRPr="00D47746" w:rsidRDefault="000D0585" w:rsidP="00940FED">
            <w:pPr>
              <w:spacing w:after="0" w:line="240" w:lineRule="auto"/>
              <w:rPr>
                <w:rFonts w:ascii="Helvetica" w:eastAsia="Times New Roman" w:hAnsi="Helvetica"/>
                <w:sz w:val="14"/>
                <w:szCs w:val="14"/>
              </w:rPr>
            </w:pPr>
            <w:r>
              <w:rPr>
                <w:rFonts w:ascii="Helvetica" w:eastAsia="Times New Roman" w:hAnsi="Helvetica"/>
                <w:sz w:val="14"/>
                <w:szCs w:val="14"/>
              </w:rPr>
              <w:t xml:space="preserve">June </w:t>
            </w:r>
            <w:r w:rsidR="00C66CFC">
              <w:rPr>
                <w:rFonts w:ascii="Helvetica" w:eastAsia="Times New Roman" w:hAnsi="Helvetica"/>
                <w:sz w:val="14"/>
                <w:szCs w:val="14"/>
              </w:rPr>
              <w:t>1</w:t>
            </w:r>
            <w:r w:rsidR="00D35F04">
              <w:rPr>
                <w:rFonts w:ascii="Helvetica" w:eastAsia="Times New Roman" w:hAnsi="Helvetica"/>
                <w:sz w:val="14"/>
                <w:szCs w:val="14"/>
              </w:rPr>
              <w:t>7</w:t>
            </w:r>
            <w:r w:rsidR="00C66CFC">
              <w:rPr>
                <w:rFonts w:ascii="Helvetica" w:eastAsia="Times New Roman" w:hAnsi="Helvetica"/>
                <w:sz w:val="14"/>
                <w:szCs w:val="14"/>
              </w:rPr>
              <w:t xml:space="preserve">, </w:t>
            </w:r>
            <w:r w:rsidR="00901EA2">
              <w:rPr>
                <w:rFonts w:ascii="Helvetica" w:eastAsia="Times New Roman" w:hAnsi="Helvetica"/>
                <w:sz w:val="14"/>
                <w:szCs w:val="14"/>
              </w:rPr>
              <w:t>2019</w:t>
            </w:r>
            <w:r w:rsidR="00940FED" w:rsidRPr="00B07D50">
              <w:rPr>
                <w:rFonts w:ascii="Helvetica" w:eastAsia="Times New Roman" w:hAnsi="Helvetica"/>
                <w:sz w:val="14"/>
                <w:szCs w:val="14"/>
              </w:rPr>
              <w:t xml:space="preserve"> </w:t>
            </w:r>
            <w:r w:rsidR="00D47746" w:rsidRPr="00B07D50">
              <w:rPr>
                <w:rFonts w:ascii="Helvetica" w:eastAsia="Times New Roman" w:hAnsi="Helvetica"/>
                <w:sz w:val="14"/>
                <w:szCs w:val="14"/>
              </w:rPr>
              <w:t xml:space="preserve">    Closing Date is </w:t>
            </w:r>
            <w:r>
              <w:rPr>
                <w:rFonts w:ascii="Helvetica" w:eastAsia="Times New Roman" w:hAnsi="Helvetica"/>
                <w:sz w:val="14"/>
                <w:szCs w:val="14"/>
              </w:rPr>
              <w:t>June</w:t>
            </w:r>
            <w:r w:rsidR="00C66CFC">
              <w:rPr>
                <w:rFonts w:ascii="Helvetica" w:eastAsia="Times New Roman" w:hAnsi="Helvetica"/>
                <w:sz w:val="14"/>
                <w:szCs w:val="14"/>
              </w:rPr>
              <w:t xml:space="preserve"> 1</w:t>
            </w:r>
            <w:r w:rsidR="00756ADF">
              <w:rPr>
                <w:rFonts w:ascii="Helvetica" w:eastAsia="Times New Roman" w:hAnsi="Helvetica"/>
                <w:sz w:val="14"/>
                <w:szCs w:val="14"/>
              </w:rPr>
              <w:t>7</w:t>
            </w:r>
            <w:r w:rsidR="00901EA2">
              <w:rPr>
                <w:rFonts w:ascii="Helvetica" w:eastAsia="Times New Roman" w:hAnsi="Helvetica"/>
                <w:sz w:val="14"/>
                <w:szCs w:val="14"/>
              </w:rPr>
              <w:t>, 2019</w:t>
            </w:r>
            <w:r w:rsidR="00D47746" w:rsidRPr="00B07D50">
              <w:rPr>
                <w:rFonts w:ascii="Helvetica" w:eastAsia="Times New Roman" w:hAnsi="Helvetica"/>
                <w:sz w:val="14"/>
                <w:szCs w:val="14"/>
              </w:rPr>
              <w:t xml:space="preserve">, </w:t>
            </w:r>
            <w:r w:rsidR="00901EA2">
              <w:rPr>
                <w:rFonts w:ascii="Helvetica" w:eastAsia="Times New Roman" w:hAnsi="Helvetica"/>
                <w:sz w:val="14"/>
                <w:szCs w:val="14"/>
              </w:rPr>
              <w:t>11:59</w:t>
            </w:r>
            <w:r w:rsidR="00D47746" w:rsidRPr="00B07D50">
              <w:rPr>
                <w:rFonts w:ascii="Helvetica" w:eastAsia="Times New Roman" w:hAnsi="Helvetica"/>
                <w:sz w:val="14"/>
                <w:szCs w:val="14"/>
              </w:rPr>
              <w:t xml:space="preserve"> PM EST</w:t>
            </w:r>
            <w:r w:rsidR="00D47746" w:rsidRPr="00D47746">
              <w:rPr>
                <w:rFonts w:ascii="Helvetica" w:eastAsia="Times New Roman" w:hAnsi="Helvetica"/>
                <w:sz w:val="14"/>
                <w:szCs w:val="14"/>
              </w:rPr>
              <w:t xml:space="preserve"> </w:t>
            </w:r>
          </w:p>
        </w:tc>
      </w:tr>
      <w:tr w:rsidR="00AD5D59" w:rsidRPr="00D47746" w14:paraId="79F2AECC" w14:textId="77777777" w:rsidTr="00D764A2">
        <w:trPr>
          <w:tblCellSpacing w:w="15" w:type="dxa"/>
        </w:trPr>
        <w:tc>
          <w:tcPr>
            <w:tcW w:w="0" w:type="auto"/>
            <w:vAlign w:val="center"/>
            <w:hideMark/>
          </w:tcPr>
          <w:p w14:paraId="79F2AECA"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Archive Date:</w:t>
            </w:r>
          </w:p>
        </w:tc>
        <w:tc>
          <w:tcPr>
            <w:tcW w:w="0" w:type="auto"/>
            <w:vAlign w:val="center"/>
            <w:hideMark/>
          </w:tcPr>
          <w:p w14:paraId="79F2AECB" w14:textId="77777777" w:rsidR="00D47746" w:rsidRPr="00D47746" w:rsidRDefault="00D47746" w:rsidP="00D47746">
            <w:pPr>
              <w:spacing w:after="0" w:line="240" w:lineRule="auto"/>
              <w:rPr>
                <w:rFonts w:ascii="Helvetica" w:eastAsia="Times New Roman" w:hAnsi="Helvetica"/>
                <w:sz w:val="14"/>
                <w:szCs w:val="14"/>
              </w:rPr>
            </w:pPr>
          </w:p>
        </w:tc>
      </w:tr>
      <w:tr w:rsidR="00AD5D59" w:rsidRPr="00D47746" w14:paraId="79F2AECF" w14:textId="77777777" w:rsidTr="00D764A2">
        <w:trPr>
          <w:tblCellSpacing w:w="15" w:type="dxa"/>
        </w:trPr>
        <w:tc>
          <w:tcPr>
            <w:tcW w:w="0" w:type="auto"/>
            <w:hideMark/>
          </w:tcPr>
          <w:p w14:paraId="79F2AECD"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Funding Instrument Type:</w:t>
            </w:r>
          </w:p>
        </w:tc>
        <w:tc>
          <w:tcPr>
            <w:tcW w:w="0" w:type="auto"/>
            <w:vAlign w:val="center"/>
            <w:hideMark/>
          </w:tcPr>
          <w:p w14:paraId="79F2AECE" w14:textId="6C02829B" w:rsidR="00D47746" w:rsidRPr="00D47746" w:rsidRDefault="001922C4" w:rsidP="00D47746">
            <w:pPr>
              <w:spacing w:after="0" w:line="240" w:lineRule="auto"/>
              <w:rPr>
                <w:rFonts w:ascii="Helvetica" w:eastAsia="Times New Roman" w:hAnsi="Helvetica"/>
                <w:sz w:val="14"/>
                <w:szCs w:val="14"/>
              </w:rPr>
            </w:pPr>
            <w:r>
              <w:rPr>
                <w:rFonts w:ascii="Helvetica" w:eastAsia="Times New Roman" w:hAnsi="Helvetica"/>
                <w:sz w:val="14"/>
                <w:szCs w:val="14"/>
              </w:rPr>
              <w:t>Grant</w:t>
            </w:r>
          </w:p>
        </w:tc>
      </w:tr>
      <w:tr w:rsidR="00AD5D59" w:rsidRPr="00D47746" w14:paraId="79F2AED2" w14:textId="77777777" w:rsidTr="00D764A2">
        <w:trPr>
          <w:tblCellSpacing w:w="15" w:type="dxa"/>
        </w:trPr>
        <w:tc>
          <w:tcPr>
            <w:tcW w:w="0" w:type="auto"/>
            <w:hideMark/>
          </w:tcPr>
          <w:p w14:paraId="79F2AED0"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Category of Funding Activity:</w:t>
            </w:r>
          </w:p>
        </w:tc>
        <w:tc>
          <w:tcPr>
            <w:tcW w:w="0" w:type="auto"/>
            <w:vAlign w:val="center"/>
            <w:hideMark/>
          </w:tcPr>
          <w:p w14:paraId="79F2AED1"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 xml:space="preserve">Business and Commerce </w:t>
            </w:r>
          </w:p>
        </w:tc>
      </w:tr>
      <w:tr w:rsidR="00AD5D59" w:rsidRPr="00D47746" w14:paraId="79F2AED5" w14:textId="77777777" w:rsidTr="00D764A2">
        <w:trPr>
          <w:tblCellSpacing w:w="15" w:type="dxa"/>
        </w:trPr>
        <w:tc>
          <w:tcPr>
            <w:tcW w:w="0" w:type="auto"/>
            <w:hideMark/>
          </w:tcPr>
          <w:p w14:paraId="79F2AED3"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Category Explanation:</w:t>
            </w:r>
          </w:p>
        </w:tc>
        <w:tc>
          <w:tcPr>
            <w:tcW w:w="0" w:type="auto"/>
            <w:vAlign w:val="center"/>
            <w:hideMark/>
          </w:tcPr>
          <w:p w14:paraId="79F2AED4" w14:textId="77777777" w:rsidR="00D47746" w:rsidRPr="00D47746" w:rsidRDefault="00D47746" w:rsidP="00D47746">
            <w:pPr>
              <w:spacing w:after="0" w:line="240" w:lineRule="auto"/>
              <w:rPr>
                <w:rFonts w:ascii="Helvetica" w:eastAsia="Times New Roman" w:hAnsi="Helvetica"/>
                <w:sz w:val="14"/>
                <w:szCs w:val="14"/>
              </w:rPr>
            </w:pPr>
          </w:p>
        </w:tc>
      </w:tr>
      <w:tr w:rsidR="00AD5D59" w:rsidRPr="00D47746" w14:paraId="79F2AED8" w14:textId="77777777" w:rsidTr="00D764A2">
        <w:trPr>
          <w:tblCellSpacing w:w="15" w:type="dxa"/>
        </w:trPr>
        <w:tc>
          <w:tcPr>
            <w:tcW w:w="0" w:type="auto"/>
            <w:vAlign w:val="center"/>
            <w:hideMark/>
          </w:tcPr>
          <w:p w14:paraId="79F2AED6"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Expected Number of Awards:</w:t>
            </w:r>
          </w:p>
        </w:tc>
        <w:tc>
          <w:tcPr>
            <w:tcW w:w="0" w:type="auto"/>
            <w:vAlign w:val="center"/>
            <w:hideMark/>
          </w:tcPr>
          <w:p w14:paraId="79F2AED7" w14:textId="77777777" w:rsidR="00D47746" w:rsidRPr="00F07DA4" w:rsidRDefault="00D47746" w:rsidP="004615FC">
            <w:pPr>
              <w:spacing w:after="0" w:line="240" w:lineRule="auto"/>
              <w:rPr>
                <w:rFonts w:ascii="Helvetica" w:eastAsia="Times New Roman" w:hAnsi="Helvetica"/>
                <w:sz w:val="14"/>
                <w:szCs w:val="14"/>
              </w:rPr>
            </w:pPr>
            <w:r w:rsidRPr="00F07DA4">
              <w:rPr>
                <w:rFonts w:ascii="Helvetica" w:eastAsia="Times New Roman" w:hAnsi="Helvetica"/>
                <w:sz w:val="14"/>
                <w:szCs w:val="14"/>
              </w:rPr>
              <w:t xml:space="preserve"> </w:t>
            </w:r>
            <w:r w:rsidR="00F55346">
              <w:rPr>
                <w:rFonts w:ascii="Helvetica" w:eastAsia="Times New Roman" w:hAnsi="Helvetica"/>
                <w:sz w:val="14"/>
                <w:szCs w:val="14"/>
              </w:rPr>
              <w:t>4 to 6</w:t>
            </w:r>
          </w:p>
        </w:tc>
      </w:tr>
      <w:tr w:rsidR="00AD5D59" w:rsidRPr="00D47746" w14:paraId="79F2AEDB" w14:textId="77777777" w:rsidTr="00D764A2">
        <w:trPr>
          <w:tblCellSpacing w:w="15" w:type="dxa"/>
        </w:trPr>
        <w:tc>
          <w:tcPr>
            <w:tcW w:w="0" w:type="auto"/>
            <w:vAlign w:val="center"/>
            <w:hideMark/>
          </w:tcPr>
          <w:p w14:paraId="79F2AED9"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Estimated Total Program Funding:</w:t>
            </w:r>
          </w:p>
        </w:tc>
        <w:tc>
          <w:tcPr>
            <w:tcW w:w="0" w:type="auto"/>
            <w:vAlign w:val="center"/>
            <w:hideMark/>
          </w:tcPr>
          <w:p w14:paraId="79F2AEDA" w14:textId="0E417394" w:rsidR="00D47746" w:rsidRPr="00F07DA4" w:rsidRDefault="00D47746" w:rsidP="00907883">
            <w:pPr>
              <w:spacing w:after="0" w:line="240" w:lineRule="auto"/>
              <w:rPr>
                <w:rFonts w:ascii="Helvetica" w:eastAsia="Times New Roman" w:hAnsi="Helvetica"/>
                <w:sz w:val="14"/>
                <w:szCs w:val="14"/>
              </w:rPr>
            </w:pPr>
            <w:r w:rsidRPr="00F07DA4">
              <w:rPr>
                <w:rFonts w:ascii="Helvetica" w:eastAsia="Times New Roman" w:hAnsi="Helvetica"/>
                <w:sz w:val="14"/>
                <w:szCs w:val="14"/>
              </w:rPr>
              <w:t>$</w:t>
            </w:r>
            <w:r w:rsidR="0028435B">
              <w:rPr>
                <w:rFonts w:ascii="Helvetica" w:eastAsia="Times New Roman" w:hAnsi="Helvetica"/>
                <w:sz w:val="14"/>
                <w:szCs w:val="14"/>
              </w:rPr>
              <w:t>2,1</w:t>
            </w:r>
            <w:r w:rsidR="00664399">
              <w:rPr>
                <w:rFonts w:ascii="Helvetica" w:eastAsia="Times New Roman" w:hAnsi="Helvetica"/>
                <w:sz w:val="14"/>
                <w:szCs w:val="14"/>
              </w:rPr>
              <w:t>00</w:t>
            </w:r>
            <w:r w:rsidR="00161D59" w:rsidRPr="00F07DA4">
              <w:rPr>
                <w:rFonts w:ascii="Helvetica" w:eastAsia="Times New Roman" w:hAnsi="Helvetica"/>
                <w:sz w:val="14"/>
                <w:szCs w:val="14"/>
              </w:rPr>
              <w:t>,000.00</w:t>
            </w:r>
            <w:r w:rsidRPr="00F07DA4">
              <w:rPr>
                <w:rFonts w:ascii="Helvetica" w:eastAsia="Times New Roman" w:hAnsi="Helvetica"/>
                <w:sz w:val="14"/>
                <w:szCs w:val="14"/>
              </w:rPr>
              <w:t xml:space="preserve"> </w:t>
            </w:r>
          </w:p>
        </w:tc>
      </w:tr>
      <w:tr w:rsidR="00AD5D59" w:rsidRPr="00D47746" w14:paraId="79F2AEDE" w14:textId="77777777" w:rsidTr="00D764A2">
        <w:trPr>
          <w:tblCellSpacing w:w="15" w:type="dxa"/>
        </w:trPr>
        <w:tc>
          <w:tcPr>
            <w:tcW w:w="0" w:type="auto"/>
            <w:vAlign w:val="center"/>
            <w:hideMark/>
          </w:tcPr>
          <w:p w14:paraId="79F2AEDC"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Award Ceiling:</w:t>
            </w:r>
          </w:p>
        </w:tc>
        <w:tc>
          <w:tcPr>
            <w:tcW w:w="0" w:type="auto"/>
            <w:vAlign w:val="center"/>
            <w:hideMark/>
          </w:tcPr>
          <w:p w14:paraId="79F2AEDD" w14:textId="67BF3C89" w:rsidR="00D47746" w:rsidRPr="00F07DA4" w:rsidRDefault="00D47746" w:rsidP="00907883">
            <w:pPr>
              <w:spacing w:after="0" w:line="240" w:lineRule="auto"/>
              <w:rPr>
                <w:rFonts w:ascii="Helvetica" w:eastAsia="Times New Roman" w:hAnsi="Helvetica"/>
                <w:sz w:val="14"/>
                <w:szCs w:val="14"/>
              </w:rPr>
            </w:pPr>
            <w:r w:rsidRPr="00F07DA4">
              <w:rPr>
                <w:rFonts w:ascii="Helvetica" w:eastAsia="Times New Roman" w:hAnsi="Helvetica"/>
                <w:sz w:val="14"/>
                <w:szCs w:val="14"/>
              </w:rPr>
              <w:t>$</w:t>
            </w:r>
            <w:r w:rsidR="00094714">
              <w:rPr>
                <w:rFonts w:ascii="Helvetica" w:eastAsia="Times New Roman" w:hAnsi="Helvetica"/>
                <w:sz w:val="14"/>
                <w:szCs w:val="14"/>
              </w:rPr>
              <w:t>350,</w:t>
            </w:r>
            <w:r w:rsidR="00F55346">
              <w:rPr>
                <w:rFonts w:ascii="Helvetica" w:eastAsia="Times New Roman" w:hAnsi="Helvetica"/>
                <w:sz w:val="14"/>
                <w:szCs w:val="14"/>
              </w:rPr>
              <w:t>000.00</w:t>
            </w:r>
            <w:r w:rsidRPr="00F07DA4">
              <w:rPr>
                <w:rFonts w:ascii="Helvetica" w:eastAsia="Times New Roman" w:hAnsi="Helvetica"/>
                <w:sz w:val="14"/>
                <w:szCs w:val="14"/>
              </w:rPr>
              <w:t xml:space="preserve"> </w:t>
            </w:r>
          </w:p>
        </w:tc>
      </w:tr>
      <w:tr w:rsidR="00AD5D59" w:rsidRPr="00D47746" w14:paraId="79F2AEE1" w14:textId="77777777" w:rsidTr="00D764A2">
        <w:trPr>
          <w:tblCellSpacing w:w="15" w:type="dxa"/>
        </w:trPr>
        <w:tc>
          <w:tcPr>
            <w:tcW w:w="0" w:type="auto"/>
            <w:vAlign w:val="center"/>
            <w:hideMark/>
          </w:tcPr>
          <w:p w14:paraId="79F2AEDF"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Award Floor:</w:t>
            </w:r>
          </w:p>
        </w:tc>
        <w:tc>
          <w:tcPr>
            <w:tcW w:w="0" w:type="auto"/>
            <w:vAlign w:val="center"/>
            <w:hideMark/>
          </w:tcPr>
          <w:p w14:paraId="79F2AEE0" w14:textId="37F70CF6" w:rsidR="00D47746" w:rsidRPr="00F07DA4" w:rsidRDefault="00D47746" w:rsidP="002E6FDC">
            <w:pPr>
              <w:spacing w:after="0" w:line="240" w:lineRule="auto"/>
              <w:rPr>
                <w:rFonts w:ascii="Helvetica" w:eastAsia="Times New Roman" w:hAnsi="Helvetica"/>
                <w:sz w:val="14"/>
                <w:szCs w:val="14"/>
              </w:rPr>
            </w:pPr>
            <w:r w:rsidRPr="00F07DA4">
              <w:rPr>
                <w:rFonts w:ascii="Helvetica" w:eastAsia="Times New Roman" w:hAnsi="Helvetica"/>
                <w:sz w:val="14"/>
                <w:szCs w:val="14"/>
              </w:rPr>
              <w:t>$</w:t>
            </w:r>
            <w:r w:rsidR="002B6D68">
              <w:rPr>
                <w:rFonts w:ascii="Helvetica" w:eastAsia="Times New Roman" w:hAnsi="Helvetica"/>
                <w:sz w:val="14"/>
                <w:szCs w:val="14"/>
              </w:rPr>
              <w:t>100</w:t>
            </w:r>
            <w:r w:rsidR="008C488D" w:rsidRPr="00F07DA4">
              <w:rPr>
                <w:rFonts w:ascii="Helvetica" w:eastAsia="Times New Roman" w:hAnsi="Helvetica"/>
                <w:sz w:val="14"/>
                <w:szCs w:val="14"/>
              </w:rPr>
              <w:t>,000</w:t>
            </w:r>
            <w:r w:rsidR="00094714">
              <w:rPr>
                <w:rFonts w:ascii="Helvetica" w:eastAsia="Times New Roman" w:hAnsi="Helvetica"/>
                <w:sz w:val="14"/>
                <w:szCs w:val="14"/>
              </w:rPr>
              <w:t>.00</w:t>
            </w:r>
            <w:r w:rsidRPr="00F07DA4">
              <w:rPr>
                <w:rFonts w:ascii="Helvetica" w:eastAsia="Times New Roman" w:hAnsi="Helvetica"/>
                <w:sz w:val="14"/>
                <w:szCs w:val="14"/>
              </w:rPr>
              <w:t xml:space="preserve"> </w:t>
            </w:r>
          </w:p>
        </w:tc>
      </w:tr>
      <w:tr w:rsidR="00AD5D59" w:rsidRPr="00D47746" w14:paraId="79F2AEE4" w14:textId="77777777" w:rsidTr="00D764A2">
        <w:trPr>
          <w:tblCellSpacing w:w="15" w:type="dxa"/>
        </w:trPr>
        <w:tc>
          <w:tcPr>
            <w:tcW w:w="0" w:type="auto"/>
            <w:vAlign w:val="center"/>
            <w:hideMark/>
          </w:tcPr>
          <w:p w14:paraId="79F2AEE2"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CFDA Number(s):</w:t>
            </w:r>
          </w:p>
        </w:tc>
        <w:tc>
          <w:tcPr>
            <w:tcW w:w="0" w:type="auto"/>
            <w:vAlign w:val="center"/>
            <w:hideMark/>
          </w:tcPr>
          <w:p w14:paraId="79F2AEE3" w14:textId="77777777" w:rsidR="00D47746" w:rsidRPr="00D47746" w:rsidRDefault="00D47746" w:rsidP="00095CF4">
            <w:pPr>
              <w:spacing w:after="0" w:line="240" w:lineRule="auto"/>
              <w:rPr>
                <w:rFonts w:ascii="Helvetica" w:eastAsia="Times New Roman" w:hAnsi="Helvetica"/>
                <w:sz w:val="14"/>
                <w:szCs w:val="14"/>
              </w:rPr>
            </w:pPr>
            <w:r w:rsidRPr="00D47746">
              <w:rPr>
                <w:rFonts w:ascii="Helvetica" w:eastAsia="Times New Roman" w:hAnsi="Helvetica"/>
                <w:sz w:val="14"/>
                <w:szCs w:val="14"/>
              </w:rPr>
              <w:t>59.</w:t>
            </w:r>
            <w:r w:rsidR="00A00559">
              <w:rPr>
                <w:rFonts w:ascii="Helvetica" w:eastAsia="Times New Roman" w:hAnsi="Helvetica"/>
                <w:sz w:val="14"/>
                <w:szCs w:val="14"/>
              </w:rPr>
              <w:t>007</w:t>
            </w:r>
            <w:r w:rsidRPr="00D47746">
              <w:rPr>
                <w:rFonts w:ascii="Helvetica" w:eastAsia="Times New Roman" w:hAnsi="Helvetica"/>
                <w:sz w:val="14"/>
                <w:szCs w:val="14"/>
              </w:rPr>
              <w:t> </w:t>
            </w:r>
            <w:proofErr w:type="gramStart"/>
            <w:r w:rsidRPr="00D47746">
              <w:rPr>
                <w:rFonts w:ascii="Helvetica" w:eastAsia="Times New Roman" w:hAnsi="Helvetica"/>
                <w:sz w:val="14"/>
                <w:szCs w:val="14"/>
              </w:rPr>
              <w:t>-- </w:t>
            </w:r>
            <w:r w:rsidR="008C488D">
              <w:rPr>
                <w:rFonts w:ascii="Helvetica" w:eastAsia="Times New Roman" w:hAnsi="Helvetica"/>
                <w:sz w:val="14"/>
                <w:szCs w:val="14"/>
              </w:rPr>
              <w:t xml:space="preserve"> 7</w:t>
            </w:r>
            <w:proofErr w:type="gramEnd"/>
            <w:r w:rsidR="008C488D">
              <w:rPr>
                <w:rFonts w:ascii="Helvetica" w:eastAsia="Times New Roman" w:hAnsi="Helvetica"/>
                <w:sz w:val="14"/>
                <w:szCs w:val="14"/>
              </w:rPr>
              <w:t>j</w:t>
            </w:r>
            <w:r w:rsidR="00555D5D">
              <w:rPr>
                <w:rFonts w:ascii="Helvetica" w:eastAsia="Times New Roman" w:hAnsi="Helvetica"/>
                <w:sz w:val="14"/>
                <w:szCs w:val="14"/>
              </w:rPr>
              <w:t xml:space="preserve"> Management and</w:t>
            </w:r>
            <w:r w:rsidR="001005D2">
              <w:rPr>
                <w:rFonts w:ascii="Helvetica" w:eastAsia="Times New Roman" w:hAnsi="Helvetica"/>
                <w:sz w:val="14"/>
                <w:szCs w:val="14"/>
              </w:rPr>
              <w:t xml:space="preserve"> T</w:t>
            </w:r>
            <w:r w:rsidR="00555D5D">
              <w:rPr>
                <w:rFonts w:ascii="Helvetica" w:eastAsia="Times New Roman" w:hAnsi="Helvetica"/>
                <w:sz w:val="14"/>
                <w:szCs w:val="14"/>
              </w:rPr>
              <w:t>echnical Assistance</w:t>
            </w:r>
            <w:r w:rsidR="00095CF4">
              <w:rPr>
                <w:rFonts w:ascii="Helvetica" w:eastAsia="Times New Roman" w:hAnsi="Helvetica"/>
                <w:sz w:val="14"/>
                <w:szCs w:val="14"/>
              </w:rPr>
              <w:t xml:space="preserve"> Services</w:t>
            </w:r>
            <w:r w:rsidR="008C488D">
              <w:rPr>
                <w:rFonts w:ascii="Helvetica" w:eastAsia="Times New Roman" w:hAnsi="Helvetica"/>
                <w:sz w:val="14"/>
                <w:szCs w:val="14"/>
              </w:rPr>
              <w:t>//7j</w:t>
            </w:r>
            <w:r w:rsidR="007A3256">
              <w:rPr>
                <w:rFonts w:ascii="Helvetica" w:eastAsia="Times New Roman" w:hAnsi="Helvetica"/>
                <w:sz w:val="14"/>
                <w:szCs w:val="14"/>
              </w:rPr>
              <w:t>M-TAS</w:t>
            </w:r>
          </w:p>
        </w:tc>
      </w:tr>
      <w:tr w:rsidR="00AD5D59" w:rsidRPr="00D47746" w14:paraId="79F2AEE7" w14:textId="77777777" w:rsidTr="00D764A2">
        <w:trPr>
          <w:tblCellSpacing w:w="15" w:type="dxa"/>
        </w:trPr>
        <w:tc>
          <w:tcPr>
            <w:tcW w:w="0" w:type="auto"/>
            <w:noWrap/>
            <w:hideMark/>
          </w:tcPr>
          <w:p w14:paraId="79F2AEE5"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Cost Sharing or Matching Requirement:</w:t>
            </w:r>
          </w:p>
        </w:tc>
        <w:tc>
          <w:tcPr>
            <w:tcW w:w="0" w:type="auto"/>
            <w:hideMark/>
          </w:tcPr>
          <w:p w14:paraId="79F2AEE6" w14:textId="77777777" w:rsidR="00D47746" w:rsidRPr="00D47746" w:rsidRDefault="00D47746" w:rsidP="00D47746">
            <w:pPr>
              <w:spacing w:after="0" w:line="240" w:lineRule="auto"/>
              <w:rPr>
                <w:rFonts w:ascii="Helvetica" w:eastAsia="Times New Roman" w:hAnsi="Helvetica"/>
                <w:sz w:val="14"/>
                <w:szCs w:val="14"/>
              </w:rPr>
            </w:pPr>
            <w:r w:rsidRPr="00D47746">
              <w:rPr>
                <w:rFonts w:ascii="Helvetica" w:eastAsia="Times New Roman" w:hAnsi="Helvetica"/>
                <w:sz w:val="14"/>
                <w:szCs w:val="14"/>
              </w:rPr>
              <w:t xml:space="preserve">No </w:t>
            </w:r>
          </w:p>
        </w:tc>
      </w:tr>
    </w:tbl>
    <w:p w14:paraId="79F2AEE8" w14:textId="77777777" w:rsidR="00D47746" w:rsidRPr="00D47746" w:rsidRDefault="00D47746" w:rsidP="00D47746">
      <w:pPr>
        <w:spacing w:beforeAutospacing="1" w:after="100" w:afterAutospacing="1" w:line="240" w:lineRule="auto"/>
        <w:outlineLvl w:val="3"/>
        <w:rPr>
          <w:rFonts w:ascii="Helvetica" w:eastAsia="Times New Roman" w:hAnsi="Helvetica"/>
          <w:b/>
          <w:bCs/>
          <w:sz w:val="24"/>
          <w:szCs w:val="24"/>
        </w:rPr>
      </w:pPr>
      <w:r w:rsidRPr="00D47746">
        <w:rPr>
          <w:rFonts w:ascii="Helvetica" w:eastAsia="Times New Roman" w:hAnsi="Helvetica"/>
          <w:b/>
          <w:bCs/>
          <w:sz w:val="24"/>
          <w:szCs w:val="24"/>
        </w:rPr>
        <w:t>Eligible Applicants</w:t>
      </w:r>
    </w:p>
    <w:p w14:paraId="79F2AEE9" w14:textId="77777777" w:rsidR="00233D32" w:rsidRDefault="00907883" w:rsidP="00907883">
      <w:pPr>
        <w:spacing w:after="100" w:afterAutospacing="1" w:line="240" w:lineRule="auto"/>
        <w:ind w:left="720"/>
        <w:rPr>
          <w:rFonts w:ascii="Helvetica" w:eastAsia="Times New Roman" w:hAnsi="Helvetica"/>
          <w:b/>
          <w:bCs/>
          <w:sz w:val="24"/>
          <w:szCs w:val="24"/>
        </w:rPr>
      </w:pPr>
      <w:r w:rsidRPr="00907883">
        <w:rPr>
          <w:rFonts w:ascii="Helvetica" w:eastAsia="Times New Roman" w:hAnsi="Helvetica"/>
          <w:sz w:val="14"/>
          <w:szCs w:val="14"/>
        </w:rPr>
        <w:t>In order to be an eligible Applicant for this funding opportunity an Applicant:</w:t>
      </w:r>
      <w:r>
        <w:rPr>
          <w:rFonts w:ascii="Helvetica" w:eastAsia="Times New Roman" w:hAnsi="Helvetica"/>
          <w:sz w:val="14"/>
          <w:szCs w:val="14"/>
        </w:rPr>
        <w:t xml:space="preserve"> </w:t>
      </w:r>
      <w:r w:rsidRPr="00907883">
        <w:rPr>
          <w:rFonts w:ascii="Helvetica" w:eastAsia="Times New Roman" w:hAnsi="Helvetica"/>
          <w:sz w:val="14"/>
          <w:szCs w:val="14"/>
        </w:rPr>
        <w:t>may be a for-profit or not-for-profit entity (including, but not limited to small businesses, other-than small businesses, trade and professional associations,</w:t>
      </w:r>
      <w:r>
        <w:rPr>
          <w:rFonts w:ascii="Helvetica" w:eastAsia="Times New Roman" w:hAnsi="Helvetica"/>
          <w:sz w:val="14"/>
          <w:szCs w:val="14"/>
        </w:rPr>
        <w:t xml:space="preserve"> and educational institutions);</w:t>
      </w:r>
      <w:r w:rsidR="00901EA2">
        <w:rPr>
          <w:rFonts w:ascii="Helvetica" w:eastAsia="Times New Roman" w:hAnsi="Helvetica"/>
          <w:sz w:val="14"/>
          <w:szCs w:val="14"/>
        </w:rPr>
        <w:t xml:space="preserve"> </w:t>
      </w:r>
      <w:r w:rsidRPr="00907883">
        <w:rPr>
          <w:rFonts w:ascii="Helvetica" w:eastAsia="Times New Roman" w:hAnsi="Helvetica"/>
          <w:sz w:val="14"/>
          <w:szCs w:val="14"/>
        </w:rPr>
        <w:t>must have been in existence continually for at least the past three years;</w:t>
      </w:r>
      <w:r>
        <w:rPr>
          <w:rFonts w:ascii="Helvetica" w:eastAsia="Times New Roman" w:hAnsi="Helvetica"/>
          <w:sz w:val="14"/>
          <w:szCs w:val="14"/>
        </w:rPr>
        <w:t xml:space="preserve"> </w:t>
      </w:r>
      <w:r w:rsidRPr="00907883">
        <w:rPr>
          <w:rFonts w:ascii="Helvetica" w:eastAsia="Times New Roman" w:hAnsi="Helvetica"/>
          <w:sz w:val="14"/>
          <w:szCs w:val="14"/>
        </w:rPr>
        <w:t>must demonstrate substantive experience dealing with issues relating to small business; and,</w:t>
      </w:r>
      <w:r>
        <w:rPr>
          <w:rFonts w:ascii="Helvetica" w:eastAsia="Times New Roman" w:hAnsi="Helvetica"/>
          <w:sz w:val="14"/>
          <w:szCs w:val="14"/>
        </w:rPr>
        <w:t xml:space="preserve"> </w:t>
      </w:r>
      <w:r w:rsidRPr="00907883">
        <w:rPr>
          <w:rFonts w:ascii="Helvetica" w:eastAsia="Times New Roman" w:hAnsi="Helvetica"/>
          <w:sz w:val="14"/>
          <w:szCs w:val="14"/>
        </w:rPr>
        <w:t>must demonstrates that it has the capacity to provide assistance to small business concerns</w:t>
      </w:r>
      <w:r w:rsidRPr="00CA68E8">
        <w:rPr>
          <w:rFonts w:ascii="Helvetica" w:eastAsia="Times New Roman" w:hAnsi="Helvetica"/>
          <w:sz w:val="14"/>
          <w:szCs w:val="14"/>
        </w:rPr>
        <w:t xml:space="preserve">. </w:t>
      </w:r>
      <w:r w:rsidR="00D47746" w:rsidRPr="00CA68E8">
        <w:rPr>
          <w:rFonts w:ascii="Helvetica" w:eastAsia="Times New Roman" w:hAnsi="Helvetica"/>
          <w:sz w:val="14"/>
          <w:szCs w:val="14"/>
        </w:rPr>
        <w:t xml:space="preserve"> </w:t>
      </w:r>
      <w:r w:rsidRPr="00CA68E8">
        <w:rPr>
          <w:rFonts w:ascii="Helvetica" w:eastAsia="Times New Roman" w:hAnsi="Helvetica"/>
          <w:sz w:val="14"/>
          <w:szCs w:val="14"/>
        </w:rPr>
        <w:t>(S</w:t>
      </w:r>
      <w:r w:rsidR="00D47746" w:rsidRPr="00CA68E8">
        <w:rPr>
          <w:rFonts w:ascii="Helvetica" w:eastAsia="Times New Roman" w:hAnsi="Helvetica"/>
          <w:sz w:val="14"/>
          <w:szCs w:val="14"/>
        </w:rPr>
        <w:t xml:space="preserve">ee </w:t>
      </w:r>
      <w:r w:rsidR="003E6D50" w:rsidRPr="00CA68E8">
        <w:rPr>
          <w:rFonts w:ascii="Helvetica" w:eastAsia="Times New Roman" w:hAnsi="Helvetica"/>
          <w:sz w:val="14"/>
          <w:szCs w:val="14"/>
        </w:rPr>
        <w:t>Section 3.</w:t>
      </w:r>
      <w:r w:rsidRPr="00CA68E8">
        <w:rPr>
          <w:rFonts w:ascii="Helvetica" w:eastAsia="Times New Roman" w:hAnsi="Helvetica"/>
          <w:sz w:val="14"/>
          <w:szCs w:val="14"/>
        </w:rPr>
        <w:t>2</w:t>
      </w:r>
      <w:r w:rsidR="003E6D50" w:rsidRPr="00CA68E8">
        <w:rPr>
          <w:rFonts w:ascii="Helvetica" w:eastAsia="Times New Roman" w:hAnsi="Helvetica"/>
          <w:sz w:val="14"/>
          <w:szCs w:val="14"/>
        </w:rPr>
        <w:t xml:space="preserve"> of the Announcement entitled </w:t>
      </w:r>
      <w:r w:rsidR="00D47746" w:rsidRPr="00CA68E8">
        <w:rPr>
          <w:rFonts w:ascii="Helvetica" w:eastAsia="Times New Roman" w:hAnsi="Helvetica"/>
          <w:sz w:val="14"/>
          <w:szCs w:val="14"/>
        </w:rPr>
        <w:t>"</w:t>
      </w:r>
      <w:r w:rsidR="003E6D50" w:rsidRPr="00CA68E8">
        <w:rPr>
          <w:rFonts w:ascii="Helvetica" w:eastAsia="Times New Roman" w:hAnsi="Helvetica"/>
          <w:sz w:val="14"/>
          <w:szCs w:val="14"/>
        </w:rPr>
        <w:t>Eligibility Informat</w:t>
      </w:r>
      <w:r w:rsidR="00100E78" w:rsidRPr="00CA68E8">
        <w:rPr>
          <w:rFonts w:ascii="Helvetica" w:eastAsia="Times New Roman" w:hAnsi="Helvetica"/>
          <w:sz w:val="14"/>
          <w:szCs w:val="14"/>
        </w:rPr>
        <w:t>i</w:t>
      </w:r>
      <w:r w:rsidR="003E6D50" w:rsidRPr="00CA68E8">
        <w:rPr>
          <w:rFonts w:ascii="Helvetica" w:eastAsia="Times New Roman" w:hAnsi="Helvetica"/>
          <w:sz w:val="14"/>
          <w:szCs w:val="14"/>
        </w:rPr>
        <w:t>on”</w:t>
      </w:r>
      <w:r w:rsidR="00D47746" w:rsidRPr="00CA68E8">
        <w:rPr>
          <w:rFonts w:ascii="Helvetica" w:eastAsia="Times New Roman" w:hAnsi="Helvetica"/>
          <w:sz w:val="14"/>
          <w:szCs w:val="14"/>
        </w:rPr>
        <w:t xml:space="preserve"> for clarification</w:t>
      </w:r>
      <w:r w:rsidR="00100E78" w:rsidRPr="00CA68E8">
        <w:rPr>
          <w:rFonts w:ascii="Helvetica" w:eastAsia="Times New Roman" w:hAnsi="Helvetica"/>
          <w:sz w:val="14"/>
          <w:szCs w:val="14"/>
        </w:rPr>
        <w:t>.</w:t>
      </w:r>
      <w:r w:rsidR="00D47746" w:rsidRPr="00CA68E8">
        <w:rPr>
          <w:rFonts w:ascii="Helvetica" w:eastAsia="Times New Roman" w:hAnsi="Helvetica"/>
          <w:sz w:val="14"/>
          <w:szCs w:val="14"/>
        </w:rPr>
        <w:t>)</w:t>
      </w:r>
      <w:r w:rsidR="00D47746" w:rsidRPr="00D47746">
        <w:rPr>
          <w:rFonts w:ascii="Helvetica" w:eastAsia="Times New Roman" w:hAnsi="Helvetica"/>
          <w:sz w:val="14"/>
          <w:szCs w:val="14"/>
        </w:rPr>
        <w:t xml:space="preserve"> </w:t>
      </w:r>
      <w:r w:rsidR="00D47746" w:rsidRPr="00D47746">
        <w:rPr>
          <w:rFonts w:ascii="Helvetica" w:eastAsia="Times New Roman" w:hAnsi="Helvetica"/>
          <w:sz w:val="14"/>
          <w:szCs w:val="14"/>
        </w:rPr>
        <w:br/>
      </w:r>
      <w:bookmarkStart w:id="0" w:name="_GoBack"/>
      <w:bookmarkEnd w:id="0"/>
    </w:p>
    <w:p w14:paraId="79F2AEEA" w14:textId="77777777" w:rsidR="00D47746" w:rsidRPr="00D47746" w:rsidRDefault="00D47746" w:rsidP="00907883">
      <w:pPr>
        <w:spacing w:after="225" w:line="240" w:lineRule="auto"/>
        <w:rPr>
          <w:rFonts w:ascii="Helvetica" w:eastAsia="Times New Roman" w:hAnsi="Helvetica"/>
          <w:b/>
          <w:bCs/>
          <w:sz w:val="24"/>
          <w:szCs w:val="24"/>
        </w:rPr>
      </w:pPr>
      <w:r w:rsidRPr="00D47746">
        <w:rPr>
          <w:rFonts w:ascii="Helvetica" w:eastAsia="Times New Roman" w:hAnsi="Helvetica"/>
          <w:b/>
          <w:bCs/>
          <w:sz w:val="24"/>
          <w:szCs w:val="24"/>
        </w:rPr>
        <w:t>Additional Information on Eligibility:</w:t>
      </w:r>
    </w:p>
    <w:p w14:paraId="79F2AEEB" w14:textId="77777777" w:rsidR="00D47746" w:rsidRPr="00D47746" w:rsidRDefault="00D47746" w:rsidP="00907883">
      <w:pPr>
        <w:spacing w:after="240" w:line="240" w:lineRule="auto"/>
        <w:ind w:left="720"/>
        <w:rPr>
          <w:rFonts w:ascii="Helvetica" w:eastAsia="Times New Roman" w:hAnsi="Helvetica"/>
          <w:sz w:val="14"/>
          <w:szCs w:val="14"/>
        </w:rPr>
      </w:pPr>
      <w:r w:rsidRPr="00CA68E8">
        <w:rPr>
          <w:rFonts w:ascii="Helvetica" w:eastAsia="Times New Roman" w:hAnsi="Helvetica"/>
          <w:sz w:val="14"/>
          <w:szCs w:val="14"/>
        </w:rPr>
        <w:t xml:space="preserve"> An application submitted by an entity that </w:t>
      </w:r>
      <w:r w:rsidR="00D764A2" w:rsidRPr="00CA68E8">
        <w:rPr>
          <w:rFonts w:ascii="Helvetica" w:eastAsia="Times New Roman" w:hAnsi="Helvetica"/>
          <w:sz w:val="14"/>
          <w:szCs w:val="14"/>
        </w:rPr>
        <w:t xml:space="preserve">does not meet the </w:t>
      </w:r>
      <w:r w:rsidR="00907883" w:rsidRPr="00CA68E8">
        <w:rPr>
          <w:rFonts w:ascii="Helvetica" w:eastAsia="Times New Roman" w:hAnsi="Helvetica"/>
          <w:sz w:val="14"/>
          <w:szCs w:val="14"/>
        </w:rPr>
        <w:t xml:space="preserve">above </w:t>
      </w:r>
      <w:r w:rsidR="00D764A2" w:rsidRPr="00CA68E8">
        <w:rPr>
          <w:rFonts w:ascii="Helvetica" w:eastAsia="Times New Roman" w:hAnsi="Helvetica"/>
          <w:sz w:val="14"/>
          <w:szCs w:val="14"/>
        </w:rPr>
        <w:t xml:space="preserve">stated criteria </w:t>
      </w:r>
      <w:r w:rsidRPr="00CA68E8">
        <w:rPr>
          <w:rFonts w:ascii="Helvetica" w:eastAsia="Times New Roman" w:hAnsi="Helvetica"/>
          <w:sz w:val="14"/>
          <w:szCs w:val="14"/>
        </w:rPr>
        <w:t>will not be considered.</w:t>
      </w:r>
      <w:r w:rsidRPr="00D47746">
        <w:rPr>
          <w:rFonts w:ascii="Helvetica" w:eastAsia="Times New Roman" w:hAnsi="Helvetica"/>
          <w:sz w:val="14"/>
          <w:szCs w:val="14"/>
        </w:rPr>
        <w:t xml:space="preserve"> </w:t>
      </w:r>
      <w:r w:rsidR="00907883" w:rsidRPr="00907883">
        <w:rPr>
          <w:rFonts w:ascii="Helvetica" w:eastAsia="Times New Roman" w:hAnsi="Helvetica"/>
          <w:sz w:val="14"/>
          <w:szCs w:val="14"/>
        </w:rPr>
        <w:t>The following organizations will automatically be considered ineligible and their applications will be re</w:t>
      </w:r>
      <w:r w:rsidR="00907883">
        <w:rPr>
          <w:rFonts w:ascii="Helvetica" w:eastAsia="Times New Roman" w:hAnsi="Helvetica"/>
          <w:sz w:val="14"/>
          <w:szCs w:val="14"/>
        </w:rPr>
        <w:t>jected without being evaluated: a</w:t>
      </w:r>
      <w:r w:rsidR="00907883" w:rsidRPr="00907883">
        <w:rPr>
          <w:rFonts w:ascii="Helvetica" w:eastAsia="Times New Roman" w:hAnsi="Helvetica"/>
          <w:sz w:val="14"/>
          <w:szCs w:val="14"/>
        </w:rPr>
        <w:t>ny entity that owes an outstanding and unresolved financial obligation to the federal government;</w:t>
      </w:r>
      <w:r w:rsidR="00907883">
        <w:rPr>
          <w:rFonts w:ascii="Helvetica" w:eastAsia="Times New Roman" w:hAnsi="Helvetica"/>
          <w:sz w:val="14"/>
          <w:szCs w:val="14"/>
        </w:rPr>
        <w:t xml:space="preserve"> a</w:t>
      </w:r>
      <w:r w:rsidR="00907883" w:rsidRPr="00907883">
        <w:rPr>
          <w:rFonts w:ascii="Helvetica" w:eastAsia="Times New Roman" w:hAnsi="Helvetica"/>
          <w:sz w:val="14"/>
          <w:szCs w:val="14"/>
        </w:rPr>
        <w:t>ny entity that is currently suspended, debarred or otherwise prohibited from receiving awards of contracts or gran</w:t>
      </w:r>
      <w:r w:rsidR="00907883">
        <w:rPr>
          <w:rFonts w:ascii="Helvetica" w:eastAsia="Times New Roman" w:hAnsi="Helvetica"/>
          <w:sz w:val="14"/>
          <w:szCs w:val="14"/>
        </w:rPr>
        <w:t>ts from the federal government; a</w:t>
      </w:r>
      <w:r w:rsidR="00907883" w:rsidRPr="00907883">
        <w:rPr>
          <w:rFonts w:ascii="Helvetica" w:eastAsia="Times New Roman" w:hAnsi="Helvetica"/>
          <w:sz w:val="14"/>
          <w:szCs w:val="14"/>
        </w:rPr>
        <w:t>ny entity that has an outstanding and unresolved material deficiency reported under the requirements of the Single Audit Act or OMB Circular A-133 within the past three years;</w:t>
      </w:r>
      <w:r w:rsidR="00907883">
        <w:rPr>
          <w:rFonts w:ascii="Helvetica" w:eastAsia="Times New Roman" w:hAnsi="Helvetica"/>
          <w:sz w:val="14"/>
          <w:szCs w:val="14"/>
        </w:rPr>
        <w:t xml:space="preserve">  a</w:t>
      </w:r>
      <w:r w:rsidR="00907883" w:rsidRPr="00907883">
        <w:rPr>
          <w:rFonts w:ascii="Helvetica" w:eastAsia="Times New Roman" w:hAnsi="Helvetica"/>
          <w:sz w:val="14"/>
          <w:szCs w:val="14"/>
        </w:rPr>
        <w:t>ny entity that has had a grant or cooperative agreement involuntarily terminated or non-renewed by SBA for cause;</w:t>
      </w:r>
      <w:r w:rsidR="00907883">
        <w:rPr>
          <w:rFonts w:ascii="Helvetica" w:eastAsia="Times New Roman" w:hAnsi="Helvetica"/>
          <w:sz w:val="14"/>
          <w:szCs w:val="14"/>
        </w:rPr>
        <w:t xml:space="preserve"> a</w:t>
      </w:r>
      <w:r w:rsidR="00907883" w:rsidRPr="00907883">
        <w:rPr>
          <w:rFonts w:ascii="Helvetica" w:eastAsia="Times New Roman" w:hAnsi="Helvetica"/>
          <w:sz w:val="14"/>
          <w:szCs w:val="14"/>
        </w:rPr>
        <w:t>ny entity that has filed for bankruptcy wit</w:t>
      </w:r>
      <w:r w:rsidR="00907883">
        <w:rPr>
          <w:rFonts w:ascii="Helvetica" w:eastAsia="Times New Roman" w:hAnsi="Helvetica"/>
          <w:sz w:val="14"/>
          <w:szCs w:val="14"/>
        </w:rPr>
        <w:t>hin the past five years; and/or a</w:t>
      </w:r>
      <w:r w:rsidR="00907883" w:rsidRPr="00907883">
        <w:rPr>
          <w:rFonts w:ascii="Helvetica" w:eastAsia="Times New Roman" w:hAnsi="Helvetica"/>
          <w:sz w:val="14"/>
          <w:szCs w:val="14"/>
        </w:rPr>
        <w:t>ny entity that proposes to serve as a pass-through and permit another organization to manage the day-to-day operations of the project.</w:t>
      </w:r>
    </w:p>
    <w:p w14:paraId="79F2AEEC" w14:textId="77777777" w:rsidR="00D47746" w:rsidRPr="00D47746" w:rsidRDefault="00D47746" w:rsidP="00907883">
      <w:pPr>
        <w:spacing w:before="100" w:beforeAutospacing="1" w:after="100" w:afterAutospacing="1" w:line="240" w:lineRule="auto"/>
        <w:outlineLvl w:val="3"/>
        <w:rPr>
          <w:rFonts w:ascii="Helvetica" w:eastAsia="Times New Roman" w:hAnsi="Helvetica"/>
          <w:b/>
          <w:bCs/>
          <w:sz w:val="24"/>
          <w:szCs w:val="24"/>
        </w:rPr>
      </w:pPr>
      <w:r w:rsidRPr="00D47746">
        <w:rPr>
          <w:rFonts w:ascii="Helvetica" w:eastAsia="Times New Roman" w:hAnsi="Helvetica"/>
          <w:b/>
          <w:bCs/>
          <w:sz w:val="24"/>
          <w:szCs w:val="24"/>
        </w:rPr>
        <w:t>Agency Name</w:t>
      </w:r>
    </w:p>
    <w:p w14:paraId="79F2AEED" w14:textId="77777777" w:rsidR="00D47746" w:rsidRPr="00D47746" w:rsidRDefault="00D47746" w:rsidP="00D47746">
      <w:pPr>
        <w:spacing w:after="225" w:line="240" w:lineRule="auto"/>
        <w:ind w:left="720"/>
        <w:rPr>
          <w:rFonts w:ascii="Helvetica" w:eastAsia="Times New Roman" w:hAnsi="Helvetica"/>
          <w:sz w:val="14"/>
          <w:szCs w:val="14"/>
        </w:rPr>
      </w:pPr>
      <w:r w:rsidRPr="00D47746">
        <w:rPr>
          <w:rFonts w:ascii="Helvetica" w:eastAsia="Times New Roman" w:hAnsi="Helvetica"/>
          <w:sz w:val="14"/>
          <w:szCs w:val="14"/>
        </w:rPr>
        <w:t xml:space="preserve">Small Business Administration </w:t>
      </w:r>
    </w:p>
    <w:p w14:paraId="79F2AEEE" w14:textId="77777777" w:rsidR="00D47746" w:rsidRDefault="00D47746" w:rsidP="00907883">
      <w:pPr>
        <w:spacing w:before="100" w:beforeAutospacing="1" w:after="100" w:afterAutospacing="1" w:line="240" w:lineRule="auto"/>
        <w:outlineLvl w:val="3"/>
        <w:rPr>
          <w:rFonts w:ascii="Helvetica" w:eastAsia="Times New Roman" w:hAnsi="Helvetica"/>
          <w:b/>
          <w:bCs/>
          <w:sz w:val="24"/>
          <w:szCs w:val="24"/>
        </w:rPr>
      </w:pPr>
      <w:r w:rsidRPr="00D47746">
        <w:rPr>
          <w:rFonts w:ascii="Helvetica" w:eastAsia="Times New Roman" w:hAnsi="Helvetica"/>
          <w:b/>
          <w:bCs/>
          <w:sz w:val="24"/>
          <w:szCs w:val="24"/>
        </w:rPr>
        <w:t>Description</w:t>
      </w:r>
    </w:p>
    <w:p w14:paraId="79F2AEEF" w14:textId="34129288" w:rsidR="002E6FDC" w:rsidRDefault="00DC1E90" w:rsidP="007C2549">
      <w:pPr>
        <w:ind w:left="720"/>
        <w:rPr>
          <w:rFonts w:ascii="Helvetica" w:hAnsi="Helvetica"/>
          <w:sz w:val="16"/>
          <w:szCs w:val="16"/>
        </w:rPr>
      </w:pPr>
      <w:r>
        <w:rPr>
          <w:rFonts w:ascii="Helvetica" w:eastAsia="Times New Roman" w:hAnsi="Helvetica"/>
          <w:sz w:val="16"/>
          <w:szCs w:val="16"/>
        </w:rPr>
        <w:t xml:space="preserve">Funding Opportunity </w:t>
      </w:r>
      <w:r w:rsidR="000B5727" w:rsidRPr="000B5727">
        <w:rPr>
          <w:rFonts w:ascii="Helvetica" w:eastAsia="Times New Roman" w:hAnsi="Helvetica"/>
          <w:sz w:val="16"/>
          <w:szCs w:val="16"/>
        </w:rPr>
        <w:t xml:space="preserve">No. </w:t>
      </w:r>
      <w:r w:rsidR="008C488D">
        <w:rPr>
          <w:rFonts w:ascii="Helvetica" w:eastAsia="Times New Roman" w:hAnsi="Helvetica"/>
          <w:sz w:val="16"/>
          <w:szCs w:val="16"/>
        </w:rPr>
        <w:t>GCBD-7j</w:t>
      </w:r>
      <w:r w:rsidR="00901EA2">
        <w:rPr>
          <w:rFonts w:ascii="Helvetica" w:eastAsia="Times New Roman" w:hAnsi="Helvetica"/>
          <w:sz w:val="16"/>
          <w:szCs w:val="16"/>
        </w:rPr>
        <w:t>-2019-02</w:t>
      </w:r>
      <w:r w:rsidR="000B5727" w:rsidRPr="000B5727">
        <w:rPr>
          <w:rFonts w:ascii="Helvetica" w:hAnsi="Helvetica"/>
          <w:sz w:val="16"/>
          <w:szCs w:val="16"/>
        </w:rPr>
        <w:t>,</w:t>
      </w:r>
      <w:r w:rsidR="000B5727" w:rsidRPr="000B5727">
        <w:rPr>
          <w:rFonts w:ascii="Helvetica" w:eastAsia="Times New Roman" w:hAnsi="Helvetica"/>
          <w:sz w:val="16"/>
          <w:szCs w:val="16"/>
        </w:rPr>
        <w:t xml:space="preserve"> U.S. Small Business Administration/Office of Business Development (BD) OPENING DATE: </w:t>
      </w:r>
      <w:r w:rsidR="00676264">
        <w:rPr>
          <w:rFonts w:ascii="Helvetica" w:eastAsia="Times New Roman" w:hAnsi="Helvetica"/>
          <w:sz w:val="16"/>
          <w:szCs w:val="16"/>
        </w:rPr>
        <w:t>M</w:t>
      </w:r>
      <w:r w:rsidR="000E7A8D">
        <w:rPr>
          <w:rFonts w:ascii="Helvetica" w:eastAsia="Times New Roman" w:hAnsi="Helvetica"/>
          <w:sz w:val="16"/>
          <w:szCs w:val="16"/>
        </w:rPr>
        <w:t>ay</w:t>
      </w:r>
      <w:r w:rsidR="00676264">
        <w:rPr>
          <w:rFonts w:ascii="Helvetica" w:eastAsia="Times New Roman" w:hAnsi="Helvetica"/>
          <w:sz w:val="16"/>
          <w:szCs w:val="16"/>
        </w:rPr>
        <w:t xml:space="preserve"> 1</w:t>
      </w:r>
      <w:r w:rsidR="001D421F">
        <w:rPr>
          <w:rFonts w:ascii="Helvetica" w:eastAsia="Times New Roman" w:hAnsi="Helvetica"/>
          <w:sz w:val="16"/>
          <w:szCs w:val="16"/>
        </w:rPr>
        <w:t>5</w:t>
      </w:r>
      <w:r w:rsidR="00901EA2">
        <w:rPr>
          <w:rFonts w:ascii="Helvetica" w:eastAsia="Times New Roman" w:hAnsi="Helvetica"/>
          <w:sz w:val="16"/>
          <w:szCs w:val="16"/>
        </w:rPr>
        <w:t>, 2019</w:t>
      </w:r>
      <w:r w:rsidR="000B5727" w:rsidRPr="000B5727">
        <w:rPr>
          <w:rFonts w:ascii="Helvetica" w:eastAsia="Times New Roman" w:hAnsi="Helvetica"/>
          <w:sz w:val="16"/>
          <w:szCs w:val="16"/>
        </w:rPr>
        <w:t xml:space="preserve"> CLOSING DATE: </w:t>
      </w:r>
      <w:r w:rsidR="000E7A8D">
        <w:rPr>
          <w:rFonts w:ascii="Helvetica" w:eastAsia="Times New Roman" w:hAnsi="Helvetica"/>
          <w:sz w:val="16"/>
          <w:szCs w:val="16"/>
        </w:rPr>
        <w:t xml:space="preserve">June </w:t>
      </w:r>
      <w:r w:rsidR="00BF15FF">
        <w:rPr>
          <w:rFonts w:ascii="Helvetica" w:eastAsia="Times New Roman" w:hAnsi="Helvetica"/>
          <w:sz w:val="16"/>
          <w:szCs w:val="16"/>
        </w:rPr>
        <w:t>1</w:t>
      </w:r>
      <w:r w:rsidR="00756ADF">
        <w:rPr>
          <w:rFonts w:ascii="Helvetica" w:eastAsia="Times New Roman" w:hAnsi="Helvetica"/>
          <w:sz w:val="16"/>
          <w:szCs w:val="16"/>
        </w:rPr>
        <w:t>7</w:t>
      </w:r>
      <w:r w:rsidR="00901EA2">
        <w:rPr>
          <w:rFonts w:ascii="Helvetica" w:eastAsia="Times New Roman" w:hAnsi="Helvetica"/>
          <w:sz w:val="16"/>
          <w:szCs w:val="16"/>
        </w:rPr>
        <w:t>, 2019</w:t>
      </w:r>
      <w:r w:rsidR="000B5727" w:rsidRPr="000B5727">
        <w:rPr>
          <w:rFonts w:ascii="Helvetica" w:eastAsia="Times New Roman" w:hAnsi="Helvetica"/>
          <w:sz w:val="16"/>
          <w:szCs w:val="16"/>
        </w:rPr>
        <w:t xml:space="preserve"> The U.S. Small Business Administration (</w:t>
      </w:r>
      <w:r>
        <w:rPr>
          <w:rFonts w:ascii="Helvetica" w:eastAsia="Times New Roman" w:hAnsi="Helvetica"/>
          <w:sz w:val="16"/>
          <w:szCs w:val="16"/>
        </w:rPr>
        <w:t>SBA) issues Funding Opportunity</w:t>
      </w:r>
      <w:r w:rsidR="000B5727" w:rsidRPr="000B5727">
        <w:rPr>
          <w:rFonts w:ascii="Helvetica" w:eastAsia="Times New Roman" w:hAnsi="Helvetica"/>
          <w:sz w:val="16"/>
          <w:szCs w:val="16"/>
        </w:rPr>
        <w:t xml:space="preserve"> No. </w:t>
      </w:r>
      <w:r w:rsidR="008C488D">
        <w:rPr>
          <w:rFonts w:ascii="Helvetica" w:eastAsia="Times New Roman" w:hAnsi="Helvetica"/>
          <w:sz w:val="16"/>
          <w:szCs w:val="16"/>
        </w:rPr>
        <w:t>GCBD-7j</w:t>
      </w:r>
      <w:r w:rsidR="00901EA2">
        <w:rPr>
          <w:rFonts w:ascii="Helvetica" w:eastAsia="Times New Roman" w:hAnsi="Helvetica"/>
          <w:sz w:val="16"/>
          <w:szCs w:val="16"/>
        </w:rPr>
        <w:t>-2019-02</w:t>
      </w:r>
      <w:r w:rsidR="000B5727" w:rsidRPr="00324E97">
        <w:rPr>
          <w:rFonts w:ascii="Helvetica" w:eastAsia="Times New Roman" w:hAnsi="Helvetica"/>
          <w:sz w:val="16"/>
          <w:szCs w:val="16"/>
        </w:rPr>
        <w:t xml:space="preserve">, as authorized by the </w:t>
      </w:r>
      <w:r w:rsidR="008C488D">
        <w:rPr>
          <w:rFonts w:ascii="Helvetica" w:hAnsi="Helvetica"/>
          <w:sz w:val="16"/>
          <w:szCs w:val="16"/>
        </w:rPr>
        <w:t>Small Business Act, Section 7j</w:t>
      </w:r>
      <w:r w:rsidR="000B5727" w:rsidRPr="00324E97">
        <w:rPr>
          <w:rFonts w:ascii="Helvetica" w:hAnsi="Helvetica"/>
          <w:sz w:val="16"/>
          <w:szCs w:val="16"/>
        </w:rPr>
        <w:t>; 15 U.S.C.A. Section 636(j); 13 C.F.R. Sections 701-704</w:t>
      </w:r>
      <w:r w:rsidR="000B5727" w:rsidRPr="00CA68E8">
        <w:rPr>
          <w:rFonts w:ascii="Helvetica" w:hAnsi="Helvetica"/>
          <w:sz w:val="16"/>
          <w:szCs w:val="16"/>
        </w:rPr>
        <w:t xml:space="preserve">, </w:t>
      </w:r>
      <w:r w:rsidR="00FA00A1" w:rsidRPr="00CA68E8">
        <w:rPr>
          <w:rFonts w:ascii="Helvetica" w:eastAsia="Times New Roman" w:hAnsi="Helvetica"/>
          <w:sz w:val="16"/>
          <w:szCs w:val="16"/>
        </w:rPr>
        <w:t xml:space="preserve">to invite proposals for funding </w:t>
      </w:r>
      <w:r w:rsidR="008108BD" w:rsidRPr="00CA68E8">
        <w:rPr>
          <w:rFonts w:ascii="Helvetica" w:eastAsia="Times New Roman" w:hAnsi="Helvetica"/>
          <w:sz w:val="16"/>
          <w:szCs w:val="16"/>
        </w:rPr>
        <w:t xml:space="preserve">of unique and innovative efforts to provide </w:t>
      </w:r>
      <w:r w:rsidR="00FA00A1" w:rsidRPr="00CA68E8">
        <w:rPr>
          <w:rFonts w:ascii="Helvetica" w:eastAsia="Times New Roman" w:hAnsi="Helvetica"/>
          <w:sz w:val="16"/>
          <w:szCs w:val="16"/>
        </w:rPr>
        <w:t>management and technical assistance</w:t>
      </w:r>
      <w:r w:rsidR="008108BD" w:rsidRPr="00CA68E8">
        <w:rPr>
          <w:rFonts w:ascii="Helvetica" w:eastAsia="Times New Roman" w:hAnsi="Helvetica"/>
          <w:sz w:val="16"/>
          <w:szCs w:val="16"/>
        </w:rPr>
        <w:t xml:space="preserve"> to eligible firms and individuals</w:t>
      </w:r>
      <w:r w:rsidR="00FA00A1" w:rsidRPr="00CA68E8">
        <w:rPr>
          <w:rFonts w:ascii="Helvetica" w:eastAsia="Times New Roman" w:hAnsi="Helvetica"/>
          <w:sz w:val="16"/>
          <w:szCs w:val="16"/>
        </w:rPr>
        <w:t>.</w:t>
      </w:r>
      <w:r w:rsidR="000B5727" w:rsidRPr="00CA68E8">
        <w:rPr>
          <w:rFonts w:ascii="Helvetica" w:hAnsi="Helvetica"/>
          <w:sz w:val="16"/>
          <w:szCs w:val="16"/>
        </w:rPr>
        <w:t xml:space="preserve">  </w:t>
      </w:r>
      <w:r w:rsidR="007A3256" w:rsidRPr="00CA68E8">
        <w:rPr>
          <w:rFonts w:ascii="Helvetica" w:hAnsi="Helvetica"/>
          <w:sz w:val="16"/>
          <w:szCs w:val="16"/>
        </w:rPr>
        <w:t>The assigned NAICS code is 541611.</w:t>
      </w:r>
    </w:p>
    <w:p w14:paraId="365BE3EF" w14:textId="77777777" w:rsidR="006760E3" w:rsidRDefault="002E6FDC" w:rsidP="002E6FDC">
      <w:pPr>
        <w:ind w:left="720"/>
        <w:rPr>
          <w:rFonts w:ascii="Helvetica" w:hAnsi="Helvetica"/>
          <w:sz w:val="16"/>
          <w:szCs w:val="16"/>
        </w:rPr>
      </w:pPr>
      <w:r w:rsidRPr="002E6FDC">
        <w:rPr>
          <w:rFonts w:ascii="Helvetica" w:hAnsi="Helvetica"/>
          <w:sz w:val="16"/>
          <w:szCs w:val="16"/>
        </w:rPr>
        <w:t>Since its inception in 1953, SBA has served to aid, counsel, assist and protect the interests of small businesses.  While SBA is best known for its financial support of small businesses through its many lending programs, the Agency also plays a critical role in providing funding to organizations that deliver technical assistance in the form of counseling and training to small business concerns and nascent entrepreneurs in order to promote growth, expansion, innovation, increased productivity and management improvement.  The mission of SBA’s Office of Business Development, which bears responsibility for administering the Management and Technical Assistance Program, is to administer the section 8(a) program, which offers business development assistance to over 9,000 small government contractors that, in addition to meeting other criteria, are certified by SBA as owned and controlled at least 51% by socially and economically disadvantaged</w:t>
      </w:r>
      <w:r w:rsidR="00CA68E8">
        <w:rPr>
          <w:rFonts w:ascii="Helvetica" w:hAnsi="Helvetica"/>
          <w:sz w:val="16"/>
          <w:szCs w:val="16"/>
        </w:rPr>
        <w:t xml:space="preserve"> </w:t>
      </w:r>
      <w:r w:rsidRPr="002E6FDC">
        <w:rPr>
          <w:rFonts w:ascii="Helvetica" w:hAnsi="Helvetica"/>
          <w:sz w:val="16"/>
          <w:szCs w:val="16"/>
        </w:rPr>
        <w:t>individuals.  As a component of BD, the Office of Management and Technical Assistance (OMTA)</w:t>
      </w:r>
    </w:p>
    <w:p w14:paraId="79F2AEF0" w14:textId="7E441FB6" w:rsidR="002E6FDC" w:rsidRDefault="002E6FDC" w:rsidP="002E6FDC">
      <w:pPr>
        <w:ind w:left="720"/>
        <w:rPr>
          <w:rFonts w:ascii="Helvetica" w:hAnsi="Helvetica"/>
          <w:sz w:val="16"/>
          <w:szCs w:val="16"/>
        </w:rPr>
      </w:pPr>
      <w:r w:rsidRPr="002E6FDC">
        <w:rPr>
          <w:rFonts w:ascii="Helvetica" w:hAnsi="Helvetica"/>
          <w:sz w:val="16"/>
          <w:szCs w:val="16"/>
        </w:rPr>
        <w:lastRenderedPageBreak/>
        <w:t>implements</w:t>
      </w:r>
      <w:r w:rsidR="008C488D">
        <w:rPr>
          <w:rFonts w:ascii="Helvetica" w:hAnsi="Helvetica"/>
          <w:sz w:val="16"/>
          <w:szCs w:val="16"/>
        </w:rPr>
        <w:t xml:space="preserve"> the authority that section 7j</w:t>
      </w:r>
      <w:r w:rsidRPr="002E6FDC">
        <w:rPr>
          <w:rFonts w:ascii="Helvetica" w:hAnsi="Helvetica"/>
          <w:sz w:val="16"/>
          <w:szCs w:val="16"/>
        </w:rPr>
        <w:t xml:space="preserve"> of the Small Business Act vests with SBA to award contracts, grants, or cooperative agreements to private organizations to pay all or part of the costs of services and projects that provide management and technical assistance to 8(a) program participants and other socially and economically disadvantaged businesses, businesses located in areas of high concentrations of unemployment or low-incomes, and businesses owned by low- income </w:t>
      </w:r>
      <w:r w:rsidR="008C488D">
        <w:rPr>
          <w:rFonts w:ascii="Helvetica" w:hAnsi="Helvetica"/>
          <w:sz w:val="16"/>
          <w:szCs w:val="16"/>
        </w:rPr>
        <w:t>individuals.  Annually, the 7j</w:t>
      </w:r>
      <w:r w:rsidRPr="002E6FDC">
        <w:rPr>
          <w:rFonts w:ascii="Helvetica" w:hAnsi="Helvetica"/>
          <w:sz w:val="16"/>
          <w:szCs w:val="16"/>
        </w:rPr>
        <w:t xml:space="preserve"> program reaches thousands of eligible businesses located throughout the United States and its territories.</w:t>
      </w:r>
    </w:p>
    <w:p w14:paraId="79F2AEF1" w14:textId="77777777" w:rsidR="002E6FDC" w:rsidRPr="002E6FDC" w:rsidRDefault="002E6FDC" w:rsidP="002E6FDC">
      <w:pPr>
        <w:ind w:left="720"/>
        <w:rPr>
          <w:rFonts w:ascii="Helvetica" w:hAnsi="Helvetica"/>
          <w:sz w:val="16"/>
          <w:szCs w:val="16"/>
        </w:rPr>
      </w:pPr>
      <w:r w:rsidRPr="002E6FDC">
        <w:rPr>
          <w:rFonts w:ascii="Helvetica" w:hAnsi="Helvetica"/>
          <w:sz w:val="16"/>
          <w:szCs w:val="16"/>
        </w:rPr>
        <w:t>The overarching mission of the Office of Government Contracting and Business Development is to assist small businesses compete for Federal prime contracting and to secure subcontracting opportunities from large businesses. Within the Office of Government Contracting and Business Development, the Office of Business Development's specific mission is to execute activities authori</w:t>
      </w:r>
      <w:r w:rsidR="008C488D">
        <w:rPr>
          <w:rFonts w:ascii="Helvetica" w:hAnsi="Helvetica"/>
          <w:sz w:val="16"/>
          <w:szCs w:val="16"/>
        </w:rPr>
        <w:t>zed under Sections 8(a) and 7j</w:t>
      </w:r>
      <w:r w:rsidRPr="002E6FDC">
        <w:rPr>
          <w:rFonts w:ascii="Helvetica" w:hAnsi="Helvetica"/>
          <w:sz w:val="16"/>
          <w:szCs w:val="16"/>
        </w:rPr>
        <w:t xml:space="preserve"> of the Small Business Act. Under the former, SBA provides business development assistance to firms that are owned and controlled by economically and socially disadvantaged individuals. Under the latter, SBA provides management and technical assistance to: (1) firm that are owned and controlled by socially and economically disadvantaged individuals; (2) low-income individuals; and, (3) firms and individuals located in areas of high unemployment and/or low income.   </w:t>
      </w:r>
    </w:p>
    <w:p w14:paraId="79F2AEF2" w14:textId="77777777" w:rsidR="002E6FDC" w:rsidRDefault="0071157A" w:rsidP="002E6FDC">
      <w:pPr>
        <w:ind w:left="720"/>
        <w:rPr>
          <w:rFonts w:ascii="Helvetica" w:hAnsi="Helvetica"/>
          <w:sz w:val="16"/>
          <w:szCs w:val="16"/>
        </w:rPr>
      </w:pPr>
      <w:r>
        <w:rPr>
          <w:rFonts w:ascii="Helvetica" w:hAnsi="Helvetica"/>
          <w:sz w:val="16"/>
          <w:szCs w:val="16"/>
        </w:rPr>
        <w:t>This Funding Opportunity s</w:t>
      </w:r>
      <w:r w:rsidR="002E6FDC" w:rsidRPr="002E6FDC">
        <w:rPr>
          <w:rFonts w:ascii="Helvetica" w:hAnsi="Helvetica"/>
          <w:sz w:val="16"/>
          <w:szCs w:val="16"/>
        </w:rPr>
        <w:t>eeks proposal of efforts that are unique and innovative in the substance of the assistance to be provided to beneficiaries, and/or the methodology by which the assistance is to be provided</w:t>
      </w:r>
      <w:r w:rsidR="002E6FDC" w:rsidRPr="00F07DA4">
        <w:rPr>
          <w:rFonts w:ascii="Helvetica" w:hAnsi="Helvetica"/>
          <w:sz w:val="16"/>
          <w:szCs w:val="16"/>
        </w:rPr>
        <w:t>.</w:t>
      </w:r>
      <w:r w:rsidR="00F07DA4">
        <w:rPr>
          <w:rFonts w:ascii="Helvetica" w:hAnsi="Helvetica"/>
          <w:sz w:val="16"/>
          <w:szCs w:val="16"/>
        </w:rPr>
        <w:t xml:space="preserve">  </w:t>
      </w:r>
      <w:r w:rsidR="004615FC" w:rsidRPr="00F07DA4">
        <w:rPr>
          <w:rFonts w:ascii="Helvetica" w:hAnsi="Helvetica"/>
          <w:sz w:val="16"/>
          <w:szCs w:val="16"/>
        </w:rPr>
        <w:t>SBA is seeking proposal of efforts that address the many challenges facing 8(a) and 7(j) eligible firms today including, but not limited to, teaming with other businesses, mastering the process of procuring a Federal government contract, reversing declines and turning around businesses, and securing loan financing or private equity funding.</w:t>
      </w:r>
      <w:r w:rsidR="00F07DA4">
        <w:rPr>
          <w:rFonts w:ascii="Helvetica" w:hAnsi="Helvetica"/>
          <w:sz w:val="16"/>
          <w:szCs w:val="16"/>
        </w:rPr>
        <w:t xml:space="preserve">  </w:t>
      </w:r>
      <w:r w:rsidR="002E6FDC" w:rsidRPr="00F07DA4">
        <w:rPr>
          <w:rFonts w:ascii="Helvetica" w:hAnsi="Helvetica"/>
          <w:sz w:val="16"/>
          <w:szCs w:val="16"/>
        </w:rPr>
        <w:t xml:space="preserve">Therefore, applicants may not propose efforts which merely duplicate any or </w:t>
      </w:r>
      <w:proofErr w:type="gramStart"/>
      <w:r w:rsidR="002E6FDC" w:rsidRPr="00F07DA4">
        <w:rPr>
          <w:rFonts w:ascii="Helvetica" w:hAnsi="Helvetica"/>
          <w:sz w:val="16"/>
          <w:szCs w:val="16"/>
        </w:rPr>
        <w:t>all of</w:t>
      </w:r>
      <w:proofErr w:type="gramEnd"/>
      <w:r w:rsidR="002E6FDC" w:rsidRPr="00F07DA4">
        <w:rPr>
          <w:rFonts w:ascii="Helvetica" w:hAnsi="Helvetica"/>
          <w:sz w:val="16"/>
          <w:szCs w:val="16"/>
        </w:rPr>
        <w:t xml:space="preserve"> the SBA’s ongoing array of management and technical assistance services, in substance and/or method of delivery.</w:t>
      </w:r>
      <w:r w:rsidR="002E6FDC" w:rsidRPr="002E6FDC">
        <w:rPr>
          <w:rFonts w:ascii="Helvetica" w:hAnsi="Helvetica"/>
          <w:sz w:val="16"/>
          <w:szCs w:val="16"/>
        </w:rPr>
        <w:t xml:space="preserve">   </w:t>
      </w:r>
    </w:p>
    <w:p w14:paraId="79F2AEF3" w14:textId="77777777" w:rsidR="000B5727" w:rsidRDefault="000B5727">
      <w:pPr>
        <w:rPr>
          <w:i/>
        </w:rPr>
      </w:pPr>
    </w:p>
    <w:sectPr w:rsidR="000B5727" w:rsidSect="00C034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746"/>
    <w:rsid w:val="000407D7"/>
    <w:rsid w:val="000424DB"/>
    <w:rsid w:val="00092340"/>
    <w:rsid w:val="00094714"/>
    <w:rsid w:val="00095CF4"/>
    <w:rsid w:val="000B3614"/>
    <w:rsid w:val="000B5727"/>
    <w:rsid w:val="000D0585"/>
    <w:rsid w:val="000D7F2A"/>
    <w:rsid w:val="000E7A8D"/>
    <w:rsid w:val="001005D2"/>
    <w:rsid w:val="00100E78"/>
    <w:rsid w:val="00161D59"/>
    <w:rsid w:val="001922C4"/>
    <w:rsid w:val="001C0920"/>
    <w:rsid w:val="001D1992"/>
    <w:rsid w:val="001D421F"/>
    <w:rsid w:val="001E6053"/>
    <w:rsid w:val="0020518C"/>
    <w:rsid w:val="0020595B"/>
    <w:rsid w:val="00233D32"/>
    <w:rsid w:val="00251BEB"/>
    <w:rsid w:val="0028435B"/>
    <w:rsid w:val="002B6D68"/>
    <w:rsid w:val="002C7CFE"/>
    <w:rsid w:val="002E6FDC"/>
    <w:rsid w:val="003020E0"/>
    <w:rsid w:val="00324E97"/>
    <w:rsid w:val="003263E0"/>
    <w:rsid w:val="003509C3"/>
    <w:rsid w:val="00352DCE"/>
    <w:rsid w:val="00372C9C"/>
    <w:rsid w:val="00380934"/>
    <w:rsid w:val="003874DF"/>
    <w:rsid w:val="003E6D50"/>
    <w:rsid w:val="003F0C65"/>
    <w:rsid w:val="004408F9"/>
    <w:rsid w:val="004615FC"/>
    <w:rsid w:val="004E2143"/>
    <w:rsid w:val="004E3B63"/>
    <w:rsid w:val="004F36F1"/>
    <w:rsid w:val="005165F2"/>
    <w:rsid w:val="00555D5D"/>
    <w:rsid w:val="00585760"/>
    <w:rsid w:val="00593AC7"/>
    <w:rsid w:val="005A61F9"/>
    <w:rsid w:val="00604DA2"/>
    <w:rsid w:val="00614A7C"/>
    <w:rsid w:val="00644775"/>
    <w:rsid w:val="00644857"/>
    <w:rsid w:val="006567D7"/>
    <w:rsid w:val="00664399"/>
    <w:rsid w:val="006760E3"/>
    <w:rsid w:val="00676264"/>
    <w:rsid w:val="006825C9"/>
    <w:rsid w:val="006F1FA6"/>
    <w:rsid w:val="00706116"/>
    <w:rsid w:val="0071157A"/>
    <w:rsid w:val="00722CAB"/>
    <w:rsid w:val="00742C42"/>
    <w:rsid w:val="00756ADF"/>
    <w:rsid w:val="007A3256"/>
    <w:rsid w:val="007B0EC8"/>
    <w:rsid w:val="007B6DD9"/>
    <w:rsid w:val="007C2549"/>
    <w:rsid w:val="007D7E42"/>
    <w:rsid w:val="007F128F"/>
    <w:rsid w:val="008108BD"/>
    <w:rsid w:val="00826A66"/>
    <w:rsid w:val="008B0709"/>
    <w:rsid w:val="008C488D"/>
    <w:rsid w:val="008E0FAC"/>
    <w:rsid w:val="008E52D0"/>
    <w:rsid w:val="008F278D"/>
    <w:rsid w:val="00901EA2"/>
    <w:rsid w:val="00907883"/>
    <w:rsid w:val="00923371"/>
    <w:rsid w:val="00934C4B"/>
    <w:rsid w:val="00940DAA"/>
    <w:rsid w:val="00940FED"/>
    <w:rsid w:val="00960186"/>
    <w:rsid w:val="009712C9"/>
    <w:rsid w:val="009B35E9"/>
    <w:rsid w:val="009C2806"/>
    <w:rsid w:val="009E7DD5"/>
    <w:rsid w:val="009F17DB"/>
    <w:rsid w:val="00A00559"/>
    <w:rsid w:val="00A3152F"/>
    <w:rsid w:val="00AA5098"/>
    <w:rsid w:val="00AD33D3"/>
    <w:rsid w:val="00AD5D59"/>
    <w:rsid w:val="00B07D50"/>
    <w:rsid w:val="00B12197"/>
    <w:rsid w:val="00B20C9A"/>
    <w:rsid w:val="00B83EB7"/>
    <w:rsid w:val="00B93736"/>
    <w:rsid w:val="00BE32A9"/>
    <w:rsid w:val="00BF15FF"/>
    <w:rsid w:val="00C034DA"/>
    <w:rsid w:val="00C6300F"/>
    <w:rsid w:val="00C66CFC"/>
    <w:rsid w:val="00CA1C87"/>
    <w:rsid w:val="00CA2D19"/>
    <w:rsid w:val="00CA68E8"/>
    <w:rsid w:val="00CC0556"/>
    <w:rsid w:val="00D35F04"/>
    <w:rsid w:val="00D36953"/>
    <w:rsid w:val="00D47746"/>
    <w:rsid w:val="00D764A2"/>
    <w:rsid w:val="00D7708D"/>
    <w:rsid w:val="00DA6DB7"/>
    <w:rsid w:val="00DC1E90"/>
    <w:rsid w:val="00DE2059"/>
    <w:rsid w:val="00E020FE"/>
    <w:rsid w:val="00E27770"/>
    <w:rsid w:val="00F074F7"/>
    <w:rsid w:val="00F07DA4"/>
    <w:rsid w:val="00F1231B"/>
    <w:rsid w:val="00F13339"/>
    <w:rsid w:val="00F16A7F"/>
    <w:rsid w:val="00F34410"/>
    <w:rsid w:val="00F55346"/>
    <w:rsid w:val="00F6501C"/>
    <w:rsid w:val="00FA00A1"/>
    <w:rsid w:val="00FC4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2AEB5"/>
  <w15:docId w15:val="{FA5B4C68-D26E-4E9C-B9D6-B9988E72B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4DA"/>
    <w:pPr>
      <w:spacing w:after="200" w:line="276" w:lineRule="auto"/>
    </w:pPr>
    <w:rPr>
      <w:sz w:val="22"/>
      <w:szCs w:val="22"/>
    </w:rPr>
  </w:style>
  <w:style w:type="paragraph" w:styleId="Heading4">
    <w:name w:val="heading 4"/>
    <w:basedOn w:val="Normal"/>
    <w:link w:val="Heading4Char"/>
    <w:uiPriority w:val="9"/>
    <w:qFormat/>
    <w:rsid w:val="00D47746"/>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47746"/>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47746"/>
    <w:rPr>
      <w:color w:val="000099"/>
      <w:u w:val="single"/>
    </w:rPr>
  </w:style>
  <w:style w:type="paragraph" w:styleId="NormalWeb">
    <w:name w:val="Normal (Web)"/>
    <w:basedOn w:val="Normal"/>
    <w:uiPriority w:val="99"/>
    <w:semiHidden/>
    <w:unhideWhenUsed/>
    <w:rsid w:val="00D47746"/>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B83E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EB7"/>
    <w:rPr>
      <w:rFonts w:ascii="Tahoma" w:hAnsi="Tahoma" w:cs="Tahoma"/>
      <w:sz w:val="16"/>
      <w:szCs w:val="16"/>
    </w:rPr>
  </w:style>
  <w:style w:type="character" w:styleId="FollowedHyperlink">
    <w:name w:val="FollowedHyperlink"/>
    <w:basedOn w:val="DefaultParagraphFont"/>
    <w:uiPriority w:val="99"/>
    <w:semiHidden/>
    <w:unhideWhenUsed/>
    <w:rsid w:val="004F36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406052">
      <w:bodyDiv w:val="1"/>
      <w:marLeft w:val="0"/>
      <w:marRight w:val="0"/>
      <w:marTop w:val="0"/>
      <w:marBottom w:val="0"/>
      <w:divBdr>
        <w:top w:val="none" w:sz="0" w:space="0" w:color="auto"/>
        <w:left w:val="none" w:sz="0" w:space="0" w:color="auto"/>
        <w:bottom w:val="none" w:sz="0" w:space="0" w:color="auto"/>
        <w:right w:val="none" w:sz="0" w:space="0" w:color="auto"/>
      </w:divBdr>
      <w:divsChild>
        <w:div w:id="2106073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36542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976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6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50651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2953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500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932</Words>
  <Characters>5318</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6238</CharactersWithSpaces>
  <SharedDoc>false</SharedDoc>
  <HLinks>
    <vt:vector size="18" baseType="variant">
      <vt:variant>
        <vt:i4>5570590</vt:i4>
      </vt:variant>
      <vt:variant>
        <vt:i4>6</vt:i4>
      </vt:variant>
      <vt:variant>
        <vt:i4>0</vt:i4>
      </vt:variant>
      <vt:variant>
        <vt:i4>5</vt:i4>
      </vt:variant>
      <vt:variant>
        <vt:lpwstr>http://www.sba.gov/category/navigation-structure/loans-grants/grants</vt:lpwstr>
      </vt:variant>
      <vt:variant>
        <vt:lpwstr/>
      </vt:variant>
      <vt:variant>
        <vt:i4>2621555</vt:i4>
      </vt:variant>
      <vt:variant>
        <vt:i4>3</vt:i4>
      </vt:variant>
      <vt:variant>
        <vt:i4>0</vt:i4>
      </vt:variant>
      <vt:variant>
        <vt:i4>5</vt:i4>
      </vt:variant>
      <vt:variant>
        <vt:lpwstr>http://www.sba.gov/</vt:lpwstr>
      </vt:variant>
      <vt:variant>
        <vt:lpwstr/>
      </vt:variant>
      <vt:variant>
        <vt:i4>7733335</vt:i4>
      </vt:variant>
      <vt:variant>
        <vt:i4>0</vt:i4>
      </vt:variant>
      <vt:variant>
        <vt:i4>0</vt:i4>
      </vt:variant>
      <vt:variant>
        <vt:i4>5</vt:i4>
      </vt:variant>
      <vt:variant>
        <vt:lpwstr>mailto:GCBDgrants@sba.gov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CDHUNTER</dc:creator>
  <cp:lastModifiedBy>Williams, Glenwood E.</cp:lastModifiedBy>
  <cp:revision>2</cp:revision>
  <cp:lastPrinted>2019-04-23T16:03:00Z</cp:lastPrinted>
  <dcterms:created xsi:type="dcterms:W3CDTF">2019-05-15T18:48:00Z</dcterms:created>
  <dcterms:modified xsi:type="dcterms:W3CDTF">2019-05-15T18:48:00Z</dcterms:modified>
</cp:coreProperties>
</file>