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040" w:rsidRPr="00BB74A4" w:rsidRDefault="00116040" w:rsidP="008871A9">
      <w:pPr>
        <w:jc w:val="both"/>
        <w:outlineLvl w:val="0"/>
      </w:pPr>
      <w:r w:rsidRPr="00BB74A4">
        <w:t>DEPARTMENT OF AGRICULTURE</w:t>
      </w:r>
    </w:p>
    <w:p w:rsidR="00116040" w:rsidRPr="00BB74A4" w:rsidRDefault="00116040" w:rsidP="008871A9">
      <w:pPr>
        <w:jc w:val="both"/>
        <w:outlineLvl w:val="0"/>
      </w:pPr>
      <w:r w:rsidRPr="00BB74A4">
        <w:t xml:space="preserve">AGENCY: </w:t>
      </w:r>
      <w:r w:rsidR="0073008F" w:rsidRPr="00BB74A4">
        <w:t xml:space="preserve"> </w:t>
      </w:r>
      <w:r w:rsidRPr="00BB74A4">
        <w:t>Natural Resources Conservation Service, Commodity Credit Corporation</w:t>
      </w:r>
    </w:p>
    <w:p w:rsidR="00EA3A69" w:rsidRPr="00BB74A4" w:rsidRDefault="00EA3A69" w:rsidP="008871A9">
      <w:pPr>
        <w:jc w:val="both"/>
      </w:pPr>
    </w:p>
    <w:p w:rsidR="006C552C" w:rsidRPr="00BB74A4" w:rsidRDefault="00116040" w:rsidP="008871A9">
      <w:pPr>
        <w:jc w:val="both"/>
        <w:outlineLvl w:val="0"/>
      </w:pPr>
      <w:r w:rsidRPr="00BB74A4">
        <w:t xml:space="preserve">ACTION: </w:t>
      </w:r>
      <w:r w:rsidR="00B4500A" w:rsidRPr="00BB74A4">
        <w:t xml:space="preserve"> </w:t>
      </w:r>
      <w:r w:rsidRPr="00BB74A4">
        <w:t>NOTICE</w:t>
      </w:r>
    </w:p>
    <w:p w:rsidR="000A4036" w:rsidRPr="00BB74A4" w:rsidRDefault="00297BCC" w:rsidP="008871A9">
      <w:pPr>
        <w:jc w:val="both"/>
        <w:outlineLvl w:val="0"/>
      </w:pPr>
      <w:r w:rsidRPr="00BB74A4">
        <w:t xml:space="preserve">Georgia </w:t>
      </w:r>
      <w:r w:rsidR="007475AD" w:rsidRPr="00BB74A4">
        <w:t xml:space="preserve">Wetlands Reserve Program (WRP) Monitoring - </w:t>
      </w:r>
      <w:r w:rsidR="00570634" w:rsidRPr="00BB74A4">
        <w:t xml:space="preserve">Announcement for </w:t>
      </w:r>
      <w:r w:rsidR="00D4015B" w:rsidRPr="00BB74A4">
        <w:t>Program Funding</w:t>
      </w:r>
    </w:p>
    <w:p w:rsidR="00C820B9" w:rsidRPr="00BB74A4" w:rsidRDefault="00C820B9" w:rsidP="008871A9">
      <w:pPr>
        <w:jc w:val="both"/>
      </w:pPr>
    </w:p>
    <w:p w:rsidR="000A4036" w:rsidRPr="00BB74A4" w:rsidRDefault="000A4036" w:rsidP="008871A9">
      <w:pPr>
        <w:jc w:val="both"/>
        <w:outlineLvl w:val="0"/>
      </w:pPr>
      <w:r w:rsidRPr="00BB74A4">
        <w:t xml:space="preserve">Catalog of Federal Domestic Assistance (CFDA) Number: </w:t>
      </w:r>
      <w:r w:rsidR="0073008F" w:rsidRPr="00BB74A4">
        <w:t xml:space="preserve"> </w:t>
      </w:r>
      <w:r w:rsidR="007475AD" w:rsidRPr="00BB74A4">
        <w:rPr>
          <w:rFonts w:eastAsia="Calibri"/>
        </w:rPr>
        <w:t>10</w:t>
      </w:r>
      <w:r w:rsidR="007475AD" w:rsidRPr="00BB74A4">
        <w:rPr>
          <w:rFonts w:eastAsia="Calibri"/>
          <w:spacing w:val="1"/>
        </w:rPr>
        <w:t>.0</w:t>
      </w:r>
      <w:r w:rsidR="007475AD" w:rsidRPr="00BB74A4">
        <w:rPr>
          <w:rFonts w:eastAsia="Calibri"/>
        </w:rPr>
        <w:t>72</w:t>
      </w:r>
    </w:p>
    <w:p w:rsidR="000A4036" w:rsidRPr="00BB74A4" w:rsidRDefault="000A4036" w:rsidP="008871A9">
      <w:pPr>
        <w:jc w:val="both"/>
      </w:pPr>
    </w:p>
    <w:p w:rsidR="00DB6CEC" w:rsidRPr="00BB74A4" w:rsidRDefault="00DB6CEC" w:rsidP="001F7042">
      <w:pPr>
        <w:ind w:right="47" w:hanging="1"/>
        <w:rPr>
          <w:rFonts w:eastAsia="Calibri"/>
        </w:rPr>
      </w:pPr>
      <w:r w:rsidRPr="00BB74A4">
        <w:t>SUMMARY:</w:t>
      </w:r>
      <w:r w:rsidR="002A64D4" w:rsidRPr="00BB74A4">
        <w:t xml:space="preserve">  </w:t>
      </w:r>
      <w:r w:rsidR="007475AD" w:rsidRPr="00BB74A4">
        <w:rPr>
          <w:rFonts w:eastAsia="Calibri"/>
        </w:rPr>
        <w:t xml:space="preserve">The </w:t>
      </w:r>
      <w:r w:rsidR="007475AD" w:rsidRPr="00BB74A4">
        <w:rPr>
          <w:rFonts w:eastAsia="Calibri"/>
          <w:spacing w:val="-1"/>
        </w:rPr>
        <w:t>N</w:t>
      </w:r>
      <w:r w:rsidR="007475AD" w:rsidRPr="00BB74A4">
        <w:rPr>
          <w:rFonts w:eastAsia="Calibri"/>
        </w:rPr>
        <w:t>R</w:t>
      </w:r>
      <w:r w:rsidR="007475AD" w:rsidRPr="00BB74A4">
        <w:rPr>
          <w:rFonts w:eastAsia="Calibri"/>
          <w:spacing w:val="-1"/>
        </w:rPr>
        <w:t>C</w:t>
      </w:r>
      <w:r w:rsidR="007475AD" w:rsidRPr="00BB74A4">
        <w:rPr>
          <w:rFonts w:eastAsia="Calibri"/>
        </w:rPr>
        <w:t>S</w:t>
      </w:r>
      <w:r w:rsidR="007475AD" w:rsidRPr="00BB74A4">
        <w:rPr>
          <w:rFonts w:eastAsia="Calibri"/>
          <w:spacing w:val="1"/>
        </w:rPr>
        <w:t xml:space="preserve"> </w:t>
      </w:r>
      <w:r w:rsidR="007475AD" w:rsidRPr="00BB74A4">
        <w:rPr>
          <w:rFonts w:eastAsia="Calibri"/>
        </w:rPr>
        <w:t>r</w:t>
      </w:r>
      <w:r w:rsidR="007475AD" w:rsidRPr="00BB74A4">
        <w:rPr>
          <w:rFonts w:eastAsia="Calibri"/>
          <w:spacing w:val="-1"/>
        </w:rPr>
        <w:t>e</w:t>
      </w:r>
      <w:r w:rsidR="007475AD" w:rsidRPr="00BB74A4">
        <w:rPr>
          <w:rFonts w:eastAsia="Calibri"/>
        </w:rPr>
        <w:t>quests proposals</w:t>
      </w:r>
      <w:r w:rsidR="007475AD" w:rsidRPr="00BB74A4">
        <w:rPr>
          <w:rFonts w:eastAsia="Calibri"/>
          <w:spacing w:val="-1"/>
        </w:rPr>
        <w:t xml:space="preserve"> </w:t>
      </w:r>
      <w:r w:rsidR="007475AD" w:rsidRPr="00BB74A4">
        <w:rPr>
          <w:rFonts w:eastAsia="Calibri"/>
        </w:rPr>
        <w:t>for Wetl</w:t>
      </w:r>
      <w:r w:rsidR="007475AD" w:rsidRPr="00BB74A4">
        <w:rPr>
          <w:rFonts w:eastAsia="Calibri"/>
          <w:spacing w:val="-1"/>
        </w:rPr>
        <w:t>a</w:t>
      </w:r>
      <w:r w:rsidR="007475AD" w:rsidRPr="00BB74A4">
        <w:rPr>
          <w:rFonts w:eastAsia="Calibri"/>
        </w:rPr>
        <w:t>nds</w:t>
      </w:r>
      <w:r w:rsidR="007475AD" w:rsidRPr="00BB74A4">
        <w:rPr>
          <w:rFonts w:eastAsia="Calibri"/>
          <w:spacing w:val="-1"/>
        </w:rPr>
        <w:t xml:space="preserve"> </w:t>
      </w:r>
      <w:r w:rsidR="007475AD" w:rsidRPr="00BB74A4">
        <w:rPr>
          <w:rFonts w:eastAsia="Calibri"/>
        </w:rPr>
        <w:t>Reserve Program (</w:t>
      </w:r>
      <w:r w:rsidR="007475AD" w:rsidRPr="00BB74A4">
        <w:rPr>
          <w:rFonts w:eastAsia="Calibri"/>
          <w:spacing w:val="-1"/>
        </w:rPr>
        <w:t>W</w:t>
      </w:r>
      <w:r w:rsidR="007475AD" w:rsidRPr="00BB74A4">
        <w:rPr>
          <w:rFonts w:eastAsia="Calibri"/>
        </w:rPr>
        <w:t>RP) annual monitoring</w:t>
      </w:r>
      <w:r w:rsidR="007475AD" w:rsidRPr="00BB74A4">
        <w:rPr>
          <w:rFonts w:eastAsia="Calibri"/>
          <w:spacing w:val="-1"/>
        </w:rPr>
        <w:t xml:space="preserve"> </w:t>
      </w:r>
      <w:r w:rsidR="007475AD" w:rsidRPr="00BB74A4">
        <w:rPr>
          <w:rFonts w:eastAsia="Calibri"/>
        </w:rPr>
        <w:t>services from i</w:t>
      </w:r>
      <w:r w:rsidR="007475AD" w:rsidRPr="00BB74A4">
        <w:rPr>
          <w:rFonts w:eastAsia="Calibri"/>
          <w:spacing w:val="-1"/>
        </w:rPr>
        <w:t>n</w:t>
      </w:r>
      <w:r w:rsidR="007475AD" w:rsidRPr="00BB74A4">
        <w:rPr>
          <w:rFonts w:eastAsia="Calibri"/>
        </w:rPr>
        <w:t>dividuals and</w:t>
      </w:r>
      <w:r w:rsidR="007475AD" w:rsidRPr="00BB74A4">
        <w:rPr>
          <w:rFonts w:eastAsia="Calibri"/>
          <w:spacing w:val="1"/>
        </w:rPr>
        <w:t xml:space="preserve"> </w:t>
      </w:r>
      <w:r w:rsidR="007475AD" w:rsidRPr="00BB74A4">
        <w:rPr>
          <w:rFonts w:eastAsia="Calibri"/>
        </w:rPr>
        <w:t>o</w:t>
      </w:r>
      <w:r w:rsidR="007475AD" w:rsidRPr="00BB74A4">
        <w:rPr>
          <w:rFonts w:eastAsia="Calibri"/>
          <w:spacing w:val="-1"/>
        </w:rPr>
        <w:t>r</w:t>
      </w:r>
      <w:r w:rsidR="007475AD" w:rsidRPr="00BB74A4">
        <w:rPr>
          <w:rFonts w:eastAsia="Calibri"/>
        </w:rPr>
        <w:t>g</w:t>
      </w:r>
      <w:r w:rsidR="007475AD" w:rsidRPr="00BB74A4">
        <w:rPr>
          <w:rFonts w:eastAsia="Calibri"/>
          <w:spacing w:val="-1"/>
        </w:rPr>
        <w:t>a</w:t>
      </w:r>
      <w:r w:rsidR="007475AD" w:rsidRPr="00BB74A4">
        <w:rPr>
          <w:rFonts w:eastAsia="Calibri"/>
        </w:rPr>
        <w:t>nizat</w:t>
      </w:r>
      <w:r w:rsidR="007475AD" w:rsidRPr="00BB74A4">
        <w:rPr>
          <w:rFonts w:eastAsia="Calibri"/>
          <w:spacing w:val="-2"/>
        </w:rPr>
        <w:t>i</w:t>
      </w:r>
      <w:r w:rsidR="007475AD" w:rsidRPr="00BB74A4">
        <w:rPr>
          <w:rFonts w:eastAsia="Calibri"/>
        </w:rPr>
        <w:t>ons th</w:t>
      </w:r>
      <w:r w:rsidR="007475AD" w:rsidRPr="00BB74A4">
        <w:rPr>
          <w:rFonts w:eastAsia="Calibri"/>
          <w:spacing w:val="-1"/>
        </w:rPr>
        <w:t>a</w:t>
      </w:r>
      <w:r w:rsidR="007475AD" w:rsidRPr="00BB74A4">
        <w:rPr>
          <w:rFonts w:eastAsia="Calibri"/>
        </w:rPr>
        <w:t>t share</w:t>
      </w:r>
      <w:r w:rsidR="007475AD" w:rsidRPr="00BB74A4">
        <w:rPr>
          <w:rFonts w:eastAsia="Calibri"/>
          <w:spacing w:val="-2"/>
        </w:rPr>
        <w:t xml:space="preserve"> </w:t>
      </w:r>
      <w:r w:rsidR="007475AD" w:rsidRPr="00BB74A4">
        <w:rPr>
          <w:rFonts w:eastAsia="Calibri"/>
        </w:rPr>
        <w:t>a common interest</w:t>
      </w:r>
      <w:r w:rsidR="007475AD" w:rsidRPr="00BB74A4">
        <w:rPr>
          <w:rFonts w:eastAsia="Calibri"/>
          <w:spacing w:val="1"/>
        </w:rPr>
        <w:t xml:space="preserve"> </w:t>
      </w:r>
      <w:r w:rsidR="007475AD" w:rsidRPr="00BB74A4">
        <w:rPr>
          <w:rFonts w:eastAsia="Calibri"/>
        </w:rPr>
        <w:t>in</w:t>
      </w:r>
      <w:r w:rsidR="007475AD" w:rsidRPr="00BB74A4">
        <w:rPr>
          <w:rFonts w:eastAsia="Calibri"/>
          <w:spacing w:val="1"/>
        </w:rPr>
        <w:t xml:space="preserve"> </w:t>
      </w:r>
      <w:r w:rsidR="007475AD" w:rsidRPr="00BB74A4">
        <w:rPr>
          <w:rFonts w:eastAsia="Calibri"/>
        </w:rPr>
        <w:t>the</w:t>
      </w:r>
      <w:r w:rsidR="007475AD" w:rsidRPr="00BB74A4">
        <w:rPr>
          <w:rFonts w:eastAsia="Calibri"/>
          <w:spacing w:val="-1"/>
        </w:rPr>
        <w:t xml:space="preserve"> </w:t>
      </w:r>
      <w:r w:rsidR="007475AD" w:rsidRPr="00BB74A4">
        <w:rPr>
          <w:rFonts w:eastAsia="Calibri"/>
        </w:rPr>
        <w:t>c</w:t>
      </w:r>
      <w:r w:rsidR="007475AD" w:rsidRPr="00BB74A4">
        <w:rPr>
          <w:rFonts w:eastAsia="Calibri"/>
          <w:spacing w:val="-1"/>
        </w:rPr>
        <w:t>on</w:t>
      </w:r>
      <w:r w:rsidR="007475AD" w:rsidRPr="00BB74A4">
        <w:rPr>
          <w:rFonts w:eastAsia="Calibri"/>
        </w:rPr>
        <w:t>servation and</w:t>
      </w:r>
      <w:r w:rsidR="007475AD" w:rsidRPr="00BB74A4">
        <w:rPr>
          <w:rFonts w:eastAsia="Calibri"/>
          <w:spacing w:val="1"/>
        </w:rPr>
        <w:t xml:space="preserve"> </w:t>
      </w:r>
      <w:r w:rsidR="007475AD" w:rsidRPr="00BB74A4">
        <w:rPr>
          <w:rFonts w:eastAsia="Calibri"/>
          <w:spacing w:val="-1"/>
        </w:rPr>
        <w:t>r</w:t>
      </w:r>
      <w:r w:rsidR="007475AD" w:rsidRPr="00BB74A4">
        <w:rPr>
          <w:rFonts w:eastAsia="Calibri"/>
        </w:rPr>
        <w:t>estoration</w:t>
      </w:r>
      <w:r w:rsidR="007475AD" w:rsidRPr="00BB74A4">
        <w:rPr>
          <w:rFonts w:eastAsia="Calibri"/>
          <w:spacing w:val="1"/>
        </w:rPr>
        <w:t xml:space="preserve"> </w:t>
      </w:r>
      <w:r w:rsidR="007475AD" w:rsidRPr="00BB74A4">
        <w:rPr>
          <w:rFonts w:eastAsia="Calibri"/>
        </w:rPr>
        <w:t>of</w:t>
      </w:r>
      <w:r w:rsidR="007475AD" w:rsidRPr="00BB74A4">
        <w:rPr>
          <w:rFonts w:eastAsia="Calibri"/>
          <w:spacing w:val="-2"/>
        </w:rPr>
        <w:t xml:space="preserve"> </w:t>
      </w:r>
      <w:r w:rsidR="007475AD" w:rsidRPr="00BB74A4">
        <w:rPr>
          <w:rFonts w:eastAsia="Calibri"/>
        </w:rPr>
        <w:t>wetland</w:t>
      </w:r>
      <w:r w:rsidR="007475AD" w:rsidRPr="00BB74A4">
        <w:rPr>
          <w:rFonts w:eastAsia="Calibri"/>
          <w:spacing w:val="1"/>
        </w:rPr>
        <w:t xml:space="preserve"> </w:t>
      </w:r>
      <w:r w:rsidR="007475AD" w:rsidRPr="00BB74A4">
        <w:rPr>
          <w:rFonts w:eastAsia="Calibri"/>
        </w:rPr>
        <w:t>res</w:t>
      </w:r>
      <w:r w:rsidR="007475AD" w:rsidRPr="00BB74A4">
        <w:rPr>
          <w:rFonts w:eastAsia="Calibri"/>
          <w:spacing w:val="-1"/>
        </w:rPr>
        <w:t>o</w:t>
      </w:r>
      <w:r w:rsidR="007475AD" w:rsidRPr="00BB74A4">
        <w:rPr>
          <w:rFonts w:eastAsia="Calibri"/>
        </w:rPr>
        <w:t>urces thro</w:t>
      </w:r>
      <w:r w:rsidR="007475AD" w:rsidRPr="00BB74A4">
        <w:rPr>
          <w:rFonts w:eastAsia="Calibri"/>
          <w:spacing w:val="-1"/>
        </w:rPr>
        <w:t>u</w:t>
      </w:r>
      <w:r w:rsidR="007475AD" w:rsidRPr="00BB74A4">
        <w:rPr>
          <w:rFonts w:eastAsia="Calibri"/>
          <w:spacing w:val="1"/>
        </w:rPr>
        <w:t>g</w:t>
      </w:r>
      <w:r w:rsidR="007475AD" w:rsidRPr="00BB74A4">
        <w:rPr>
          <w:rFonts w:eastAsia="Calibri"/>
        </w:rPr>
        <w:t>h</w:t>
      </w:r>
      <w:r w:rsidR="007475AD" w:rsidRPr="00BB74A4">
        <w:rPr>
          <w:rFonts w:eastAsia="Calibri"/>
          <w:spacing w:val="-1"/>
        </w:rPr>
        <w:t>o</w:t>
      </w:r>
      <w:r w:rsidR="007475AD" w:rsidRPr="00BB74A4">
        <w:rPr>
          <w:rFonts w:eastAsia="Calibri"/>
        </w:rPr>
        <w:t xml:space="preserve">ut </w:t>
      </w:r>
      <w:r w:rsidR="007475AD" w:rsidRPr="00BB74A4">
        <w:rPr>
          <w:rFonts w:eastAsia="Calibri"/>
          <w:spacing w:val="-1"/>
        </w:rPr>
        <w:t>Georgia</w:t>
      </w:r>
      <w:r w:rsidR="007475AD" w:rsidRPr="00BB74A4">
        <w:rPr>
          <w:rFonts w:eastAsia="Calibri"/>
        </w:rPr>
        <w:t>.</w:t>
      </w:r>
      <w:r w:rsidR="007475AD" w:rsidRPr="00BB74A4">
        <w:rPr>
          <w:rFonts w:eastAsia="Calibri"/>
          <w:spacing w:val="-1"/>
        </w:rPr>
        <w:t xml:space="preserve"> </w:t>
      </w:r>
      <w:r w:rsidR="007475AD" w:rsidRPr="00BB74A4">
        <w:rPr>
          <w:rFonts w:eastAsia="Calibri"/>
        </w:rPr>
        <w:t>Services</w:t>
      </w:r>
      <w:r w:rsidR="007475AD" w:rsidRPr="00BB74A4">
        <w:rPr>
          <w:rFonts w:eastAsia="Calibri"/>
          <w:spacing w:val="-1"/>
        </w:rPr>
        <w:t xml:space="preserve"> </w:t>
      </w:r>
      <w:r w:rsidR="007475AD" w:rsidRPr="00BB74A4">
        <w:rPr>
          <w:rFonts w:eastAsia="Calibri"/>
        </w:rPr>
        <w:t>shall be</w:t>
      </w:r>
      <w:r w:rsidR="007475AD" w:rsidRPr="00BB74A4">
        <w:rPr>
          <w:rFonts w:eastAsia="Calibri"/>
          <w:spacing w:val="-1"/>
        </w:rPr>
        <w:t xml:space="preserve"> </w:t>
      </w:r>
      <w:r w:rsidR="007475AD" w:rsidRPr="00BB74A4">
        <w:rPr>
          <w:rFonts w:eastAsia="Calibri"/>
        </w:rPr>
        <w:t>provided</w:t>
      </w:r>
      <w:r w:rsidR="007475AD" w:rsidRPr="00BB74A4">
        <w:rPr>
          <w:rFonts w:eastAsia="Calibri"/>
          <w:spacing w:val="1"/>
        </w:rPr>
        <w:t xml:space="preserve"> </w:t>
      </w:r>
      <w:r w:rsidR="007475AD" w:rsidRPr="00BB74A4">
        <w:rPr>
          <w:rFonts w:eastAsia="Calibri"/>
          <w:spacing w:val="-1"/>
        </w:rPr>
        <w:t>t</w:t>
      </w:r>
      <w:r w:rsidR="007475AD" w:rsidRPr="00BB74A4">
        <w:rPr>
          <w:rFonts w:eastAsia="Calibri"/>
        </w:rPr>
        <w:t>h</w:t>
      </w:r>
      <w:r w:rsidR="007475AD" w:rsidRPr="00BB74A4">
        <w:rPr>
          <w:rFonts w:eastAsia="Calibri"/>
          <w:spacing w:val="-1"/>
        </w:rPr>
        <w:t>rou</w:t>
      </w:r>
      <w:r w:rsidR="007475AD" w:rsidRPr="00BB74A4">
        <w:rPr>
          <w:rFonts w:eastAsia="Calibri"/>
        </w:rPr>
        <w:t>gh</w:t>
      </w:r>
      <w:r w:rsidR="007475AD" w:rsidRPr="00BB74A4">
        <w:rPr>
          <w:rFonts w:eastAsia="Calibri"/>
          <w:spacing w:val="-1"/>
        </w:rPr>
        <w:t>ou</w:t>
      </w:r>
      <w:r w:rsidR="007475AD" w:rsidRPr="00BB74A4">
        <w:rPr>
          <w:rFonts w:eastAsia="Calibri"/>
        </w:rPr>
        <w:t>t</w:t>
      </w:r>
      <w:r w:rsidR="007475AD" w:rsidRPr="00BB74A4">
        <w:rPr>
          <w:rFonts w:eastAsia="Calibri"/>
          <w:spacing w:val="2"/>
        </w:rPr>
        <w:t xml:space="preserve"> </w:t>
      </w:r>
      <w:r w:rsidR="007475AD" w:rsidRPr="00BB74A4">
        <w:rPr>
          <w:rFonts w:eastAsia="Calibri"/>
        </w:rPr>
        <w:t>the</w:t>
      </w:r>
      <w:r w:rsidR="007475AD" w:rsidRPr="00BB74A4">
        <w:rPr>
          <w:rFonts w:eastAsia="Calibri"/>
          <w:spacing w:val="-1"/>
        </w:rPr>
        <w:t xml:space="preserve"> </w:t>
      </w:r>
      <w:r w:rsidR="007475AD" w:rsidRPr="00BB74A4">
        <w:rPr>
          <w:rFonts w:eastAsia="Calibri"/>
        </w:rPr>
        <w:t>Sta</w:t>
      </w:r>
      <w:r w:rsidR="007475AD" w:rsidRPr="00BB74A4">
        <w:rPr>
          <w:rFonts w:eastAsia="Calibri"/>
          <w:spacing w:val="-1"/>
        </w:rPr>
        <w:t>t</w:t>
      </w:r>
      <w:r w:rsidR="007475AD" w:rsidRPr="00BB74A4">
        <w:rPr>
          <w:rFonts w:eastAsia="Calibri"/>
        </w:rPr>
        <w:t>e</w:t>
      </w:r>
      <w:r w:rsidR="007475AD" w:rsidRPr="00BB74A4">
        <w:rPr>
          <w:rFonts w:eastAsia="Calibri"/>
          <w:spacing w:val="1"/>
        </w:rPr>
        <w:t xml:space="preserve"> </w:t>
      </w:r>
      <w:r w:rsidR="007475AD" w:rsidRPr="00BB74A4">
        <w:rPr>
          <w:rFonts w:eastAsia="Calibri"/>
        </w:rPr>
        <w:t xml:space="preserve">of </w:t>
      </w:r>
      <w:r w:rsidR="007475AD" w:rsidRPr="00BB74A4">
        <w:rPr>
          <w:rFonts w:eastAsia="Calibri"/>
          <w:spacing w:val="-1"/>
        </w:rPr>
        <w:t>Georgia</w:t>
      </w:r>
      <w:r w:rsidR="007475AD" w:rsidRPr="00BB74A4">
        <w:rPr>
          <w:rFonts w:eastAsia="Calibri"/>
        </w:rPr>
        <w:t>.</w:t>
      </w:r>
      <w:r w:rsidR="007475AD" w:rsidRPr="00BB74A4">
        <w:rPr>
          <w:rFonts w:eastAsia="Calibri"/>
          <w:spacing w:val="43"/>
        </w:rPr>
        <w:t xml:space="preserve"> </w:t>
      </w:r>
      <w:r w:rsidR="007475AD" w:rsidRPr="00BB74A4">
        <w:rPr>
          <w:rFonts w:eastAsia="Calibri"/>
        </w:rPr>
        <w:t>One</w:t>
      </w:r>
      <w:r w:rsidR="007475AD" w:rsidRPr="00BB74A4">
        <w:rPr>
          <w:rFonts w:eastAsia="Calibri"/>
          <w:spacing w:val="-1"/>
        </w:rPr>
        <w:t xml:space="preserve"> (</w:t>
      </w:r>
      <w:r w:rsidR="007475AD" w:rsidRPr="00BB74A4">
        <w:rPr>
          <w:rFonts w:eastAsia="Calibri"/>
        </w:rPr>
        <w:t>1)</w:t>
      </w:r>
      <w:r w:rsidR="007475AD" w:rsidRPr="00BB74A4">
        <w:rPr>
          <w:rFonts w:eastAsia="Calibri"/>
          <w:spacing w:val="1"/>
        </w:rPr>
        <w:t xml:space="preserve"> </w:t>
      </w:r>
      <w:r w:rsidR="007475AD" w:rsidRPr="00BB74A4">
        <w:rPr>
          <w:rFonts w:eastAsia="Calibri"/>
          <w:spacing w:val="-1"/>
        </w:rPr>
        <w:t>t</w:t>
      </w:r>
      <w:r w:rsidR="007475AD" w:rsidRPr="00BB74A4">
        <w:rPr>
          <w:rFonts w:eastAsia="Calibri"/>
        </w:rPr>
        <w:t>o f</w:t>
      </w:r>
      <w:r w:rsidR="007475AD" w:rsidRPr="00BB74A4">
        <w:rPr>
          <w:rFonts w:eastAsia="Calibri"/>
          <w:spacing w:val="-1"/>
        </w:rPr>
        <w:t>o</w:t>
      </w:r>
      <w:r w:rsidR="007475AD" w:rsidRPr="00BB74A4">
        <w:rPr>
          <w:rFonts w:eastAsia="Calibri"/>
        </w:rPr>
        <w:t xml:space="preserve">ur </w:t>
      </w:r>
      <w:r w:rsidR="007475AD" w:rsidRPr="00BB74A4">
        <w:rPr>
          <w:rFonts w:eastAsia="Calibri"/>
          <w:spacing w:val="-1"/>
        </w:rPr>
        <w:t>(</w:t>
      </w:r>
      <w:r w:rsidR="007475AD" w:rsidRPr="00BB74A4">
        <w:rPr>
          <w:rFonts w:eastAsia="Calibri"/>
        </w:rPr>
        <w:t xml:space="preserve">4) grant agreements </w:t>
      </w:r>
      <w:r w:rsidR="007475AD" w:rsidRPr="00BB74A4">
        <w:rPr>
          <w:rFonts w:eastAsia="Calibri"/>
          <w:spacing w:val="-2"/>
        </w:rPr>
        <w:t>m</w:t>
      </w:r>
      <w:r w:rsidR="007475AD" w:rsidRPr="00BB74A4">
        <w:rPr>
          <w:rFonts w:eastAsia="Calibri"/>
        </w:rPr>
        <w:t>ay</w:t>
      </w:r>
      <w:r w:rsidR="007475AD" w:rsidRPr="00BB74A4">
        <w:rPr>
          <w:rFonts w:eastAsia="Calibri"/>
          <w:spacing w:val="1"/>
        </w:rPr>
        <w:t xml:space="preserve"> </w:t>
      </w:r>
      <w:r w:rsidR="007475AD" w:rsidRPr="00BB74A4">
        <w:rPr>
          <w:rFonts w:eastAsia="Calibri"/>
          <w:spacing w:val="-1"/>
        </w:rPr>
        <w:t>b</w:t>
      </w:r>
      <w:r w:rsidR="007475AD" w:rsidRPr="00BB74A4">
        <w:rPr>
          <w:rFonts w:eastAsia="Calibri"/>
        </w:rPr>
        <w:t>e awarded as a</w:t>
      </w:r>
      <w:r w:rsidR="007475AD" w:rsidRPr="00BB74A4">
        <w:rPr>
          <w:rFonts w:eastAsia="Calibri"/>
          <w:spacing w:val="1"/>
        </w:rPr>
        <w:t xml:space="preserve"> </w:t>
      </w:r>
      <w:r w:rsidR="007475AD" w:rsidRPr="00BB74A4">
        <w:rPr>
          <w:rFonts w:eastAsia="Calibri"/>
        </w:rPr>
        <w:t>result</w:t>
      </w:r>
      <w:r w:rsidR="007475AD" w:rsidRPr="00BB74A4">
        <w:rPr>
          <w:rFonts w:eastAsia="Calibri"/>
          <w:spacing w:val="-1"/>
        </w:rPr>
        <w:t xml:space="preserve"> </w:t>
      </w:r>
      <w:r w:rsidR="007475AD" w:rsidRPr="00BB74A4">
        <w:rPr>
          <w:rFonts w:eastAsia="Calibri"/>
        </w:rPr>
        <w:t xml:space="preserve">of </w:t>
      </w:r>
      <w:r w:rsidR="007475AD" w:rsidRPr="00BB74A4">
        <w:rPr>
          <w:rFonts w:eastAsia="Calibri"/>
          <w:spacing w:val="-1"/>
        </w:rPr>
        <w:t>t</w:t>
      </w:r>
      <w:r w:rsidR="007475AD" w:rsidRPr="00BB74A4">
        <w:rPr>
          <w:rFonts w:eastAsia="Calibri"/>
        </w:rPr>
        <w:t>h</w:t>
      </w:r>
      <w:r w:rsidR="007475AD" w:rsidRPr="00BB74A4">
        <w:rPr>
          <w:rFonts w:eastAsia="Calibri"/>
          <w:spacing w:val="-1"/>
        </w:rPr>
        <w:t>i</w:t>
      </w:r>
      <w:r w:rsidR="007475AD" w:rsidRPr="00BB74A4">
        <w:rPr>
          <w:rFonts w:eastAsia="Calibri"/>
        </w:rPr>
        <w:t>s A</w:t>
      </w:r>
      <w:r w:rsidR="007475AD" w:rsidRPr="00BB74A4">
        <w:rPr>
          <w:rFonts w:eastAsia="Calibri"/>
          <w:spacing w:val="-1"/>
        </w:rPr>
        <w:t>F</w:t>
      </w:r>
      <w:r w:rsidR="007475AD" w:rsidRPr="00BB74A4">
        <w:rPr>
          <w:rFonts w:eastAsia="Calibri"/>
        </w:rPr>
        <w:t xml:space="preserve">O. </w:t>
      </w:r>
      <w:r w:rsidR="007475AD" w:rsidRPr="00BB74A4">
        <w:rPr>
          <w:rFonts w:eastAsia="Calibri"/>
          <w:spacing w:val="1"/>
        </w:rPr>
        <w:t xml:space="preserve"> </w:t>
      </w:r>
      <w:r w:rsidR="007475AD" w:rsidRPr="00BB74A4">
        <w:rPr>
          <w:rFonts w:eastAsia="Calibri"/>
        </w:rPr>
        <w:t>A</w:t>
      </w:r>
      <w:r w:rsidR="007475AD" w:rsidRPr="00BB74A4">
        <w:rPr>
          <w:rFonts w:eastAsia="Calibri"/>
          <w:spacing w:val="1"/>
        </w:rPr>
        <w:t xml:space="preserve"> </w:t>
      </w:r>
      <w:r w:rsidR="007475AD" w:rsidRPr="00BB74A4">
        <w:rPr>
          <w:rFonts w:eastAsia="Calibri"/>
        </w:rPr>
        <w:t>single awa</w:t>
      </w:r>
      <w:r w:rsidR="007475AD" w:rsidRPr="00BB74A4">
        <w:rPr>
          <w:rFonts w:eastAsia="Calibri"/>
          <w:spacing w:val="-1"/>
        </w:rPr>
        <w:t>r</w:t>
      </w:r>
      <w:r w:rsidR="007475AD" w:rsidRPr="00BB74A4">
        <w:rPr>
          <w:rFonts w:eastAsia="Calibri"/>
        </w:rPr>
        <w:t>d</w:t>
      </w:r>
      <w:r w:rsidR="007475AD" w:rsidRPr="00BB74A4">
        <w:rPr>
          <w:rFonts w:eastAsia="Calibri"/>
          <w:spacing w:val="1"/>
        </w:rPr>
        <w:t xml:space="preserve"> </w:t>
      </w:r>
      <w:r w:rsidR="007475AD" w:rsidRPr="00BB74A4">
        <w:rPr>
          <w:rFonts w:eastAsia="Calibri"/>
        </w:rPr>
        <w:t>may inc</w:t>
      </w:r>
      <w:r w:rsidR="007475AD" w:rsidRPr="00BB74A4">
        <w:rPr>
          <w:rFonts w:eastAsia="Calibri"/>
          <w:spacing w:val="-2"/>
        </w:rPr>
        <w:t>l</w:t>
      </w:r>
      <w:r w:rsidR="007475AD" w:rsidRPr="00BB74A4">
        <w:rPr>
          <w:rFonts w:eastAsia="Calibri"/>
        </w:rPr>
        <w:t>ude</w:t>
      </w:r>
      <w:r w:rsidR="007475AD" w:rsidRPr="00BB74A4">
        <w:rPr>
          <w:rFonts w:eastAsia="Calibri"/>
          <w:spacing w:val="-1"/>
        </w:rPr>
        <w:t xml:space="preserve"> </w:t>
      </w:r>
      <w:r w:rsidR="007475AD" w:rsidRPr="00BB74A4">
        <w:rPr>
          <w:rFonts w:eastAsia="Calibri"/>
        </w:rPr>
        <w:t xml:space="preserve">multiple </w:t>
      </w:r>
      <w:r w:rsidR="007475AD" w:rsidRPr="00BB74A4">
        <w:rPr>
          <w:rFonts w:eastAsia="Calibri"/>
          <w:spacing w:val="-1"/>
        </w:rPr>
        <w:t>(</w:t>
      </w:r>
      <w:r w:rsidR="007475AD" w:rsidRPr="00BB74A4">
        <w:rPr>
          <w:rFonts w:eastAsia="Calibri"/>
        </w:rPr>
        <w:t>1</w:t>
      </w:r>
      <w:r w:rsidR="007475AD" w:rsidRPr="00BB74A4">
        <w:rPr>
          <w:rFonts w:ascii="Calibri" w:eastAsia="Calibri" w:hAnsi="Calibri"/>
        </w:rPr>
        <w:t>‐</w:t>
      </w:r>
      <w:r w:rsidR="007475AD" w:rsidRPr="00BB74A4">
        <w:rPr>
          <w:rFonts w:eastAsia="Calibri"/>
          <w:spacing w:val="-1"/>
        </w:rPr>
        <w:t>4</w:t>
      </w:r>
      <w:r w:rsidR="007475AD" w:rsidRPr="00BB74A4">
        <w:rPr>
          <w:rFonts w:eastAsia="Calibri"/>
        </w:rPr>
        <w:t>) Areas</w:t>
      </w:r>
      <w:r w:rsidR="008764FF" w:rsidRPr="00BB74A4">
        <w:rPr>
          <w:rFonts w:eastAsia="Calibri"/>
        </w:rPr>
        <w:t xml:space="preserve">.  </w:t>
      </w:r>
      <w:r w:rsidR="00D62CD4" w:rsidRPr="00BB74A4">
        <w:t>Georgia NRCS</w:t>
      </w:r>
      <w:r w:rsidRPr="00BB74A4">
        <w:t xml:space="preserve"> anticipates that the amount available for support of </w:t>
      </w:r>
      <w:r w:rsidR="007475AD" w:rsidRPr="00BB74A4">
        <w:t>easement monitoring</w:t>
      </w:r>
      <w:r w:rsidRPr="00BB74A4">
        <w:t xml:space="preserve"> will be </w:t>
      </w:r>
      <w:r w:rsidR="007475AD" w:rsidRPr="00BB74A4">
        <w:t>no more than</w:t>
      </w:r>
      <w:r w:rsidRPr="00BB74A4">
        <w:t xml:space="preserve"> </w:t>
      </w:r>
      <w:r w:rsidRPr="00BB74A4">
        <w:rPr>
          <w:b/>
        </w:rPr>
        <w:t>$</w:t>
      </w:r>
      <w:r w:rsidR="007475AD" w:rsidRPr="00BB74A4">
        <w:rPr>
          <w:b/>
        </w:rPr>
        <w:t>2</w:t>
      </w:r>
      <w:r w:rsidR="00297BCC" w:rsidRPr="00BB74A4">
        <w:rPr>
          <w:b/>
        </w:rPr>
        <w:t>00,000</w:t>
      </w:r>
      <w:r w:rsidRPr="00BB74A4">
        <w:t>.  Applications are requested from eligible governmental or non-governmental organizations or individuals for competitive consideration of grant awards for projects between 3 years in duration.</w:t>
      </w:r>
    </w:p>
    <w:p w:rsidR="00DB6CEC" w:rsidRPr="00BB74A4" w:rsidRDefault="00DB6CEC" w:rsidP="008871A9"/>
    <w:p w:rsidR="0036297E" w:rsidRPr="00BB74A4" w:rsidRDefault="00DB6CEC" w:rsidP="008871A9">
      <w:r w:rsidRPr="00BB74A4">
        <w:t>This notice identifies the objectives</w:t>
      </w:r>
      <w:r w:rsidR="005A611C" w:rsidRPr="00BB74A4">
        <w:t xml:space="preserve">, </w:t>
      </w:r>
      <w:r w:rsidRPr="00BB74A4">
        <w:t>eligibility criteria</w:t>
      </w:r>
      <w:r w:rsidR="005A611C" w:rsidRPr="00BB74A4">
        <w:t>,</w:t>
      </w:r>
      <w:r w:rsidRPr="00BB74A4">
        <w:t xml:space="preserve"> and</w:t>
      </w:r>
      <w:r w:rsidR="005A611C" w:rsidRPr="00BB74A4">
        <w:t xml:space="preserve"> application</w:t>
      </w:r>
      <w:r w:rsidRPr="00BB74A4">
        <w:t xml:space="preserve"> instructions </w:t>
      </w:r>
      <w:r w:rsidR="005A611C" w:rsidRPr="00BB74A4">
        <w:t xml:space="preserve">for </w:t>
      </w:r>
      <w:r w:rsidR="007475AD" w:rsidRPr="00BB74A4">
        <w:t>WRP Monitoring proposals</w:t>
      </w:r>
      <w:r w:rsidRPr="00BB74A4">
        <w:t>.</w:t>
      </w:r>
      <w:r w:rsidR="005A611C" w:rsidRPr="00BB74A4">
        <w:t xml:space="preserve"> </w:t>
      </w:r>
      <w:r w:rsidR="004F4F5A" w:rsidRPr="00BB74A4">
        <w:t xml:space="preserve"> A</w:t>
      </w:r>
      <w:r w:rsidR="0041346F" w:rsidRPr="00BB74A4">
        <w:t>pplication</w:t>
      </w:r>
      <w:r w:rsidR="004F4F5A" w:rsidRPr="00BB74A4">
        <w:t>s</w:t>
      </w:r>
      <w:r w:rsidRPr="00BB74A4">
        <w:t xml:space="preserve"> will be screened for completeness and compliance with the provisions of this notice.</w:t>
      </w:r>
      <w:r w:rsidR="00570634" w:rsidRPr="00BB74A4">
        <w:t xml:space="preserve">  </w:t>
      </w:r>
      <w:r w:rsidRPr="00BB74A4">
        <w:t>Incomplete applications will be eliminated from competition</w:t>
      </w:r>
      <w:r w:rsidR="00B668A3" w:rsidRPr="00BB74A4">
        <w:t>,</w:t>
      </w:r>
      <w:r w:rsidRPr="00BB74A4">
        <w:t xml:space="preserve"> and notification of elimination will be mailed to the applicant.</w:t>
      </w:r>
      <w:r w:rsidR="0036297E" w:rsidRPr="00BB74A4">
        <w:t xml:space="preserve">  </w:t>
      </w:r>
    </w:p>
    <w:p w:rsidR="000A4036" w:rsidRPr="00BB74A4" w:rsidRDefault="000A4036" w:rsidP="008871A9"/>
    <w:p w:rsidR="00DB6CEC" w:rsidRPr="00BB74A4" w:rsidRDefault="000A4036" w:rsidP="008871A9">
      <w:r w:rsidRPr="00BB74A4">
        <w:t>DATE</w:t>
      </w:r>
      <w:r w:rsidR="006C552C" w:rsidRPr="00BB74A4">
        <w:t>S:</w:t>
      </w:r>
      <w:r w:rsidR="00570634" w:rsidRPr="00BB74A4">
        <w:t xml:space="preserve">  </w:t>
      </w:r>
      <w:r w:rsidR="0041346F" w:rsidRPr="00BB74A4">
        <w:t>Application</w:t>
      </w:r>
      <w:r w:rsidR="00FB25F5" w:rsidRPr="00BB74A4">
        <w:t>s</w:t>
      </w:r>
      <w:r w:rsidR="0041346F" w:rsidRPr="00BB74A4">
        <w:t xml:space="preserve"> </w:t>
      </w:r>
      <w:r w:rsidR="00DB6CEC" w:rsidRPr="00BB74A4">
        <w:t xml:space="preserve">must be </w:t>
      </w:r>
      <w:r w:rsidR="00327656" w:rsidRPr="00BB74A4">
        <w:rPr>
          <w:u w:val="single"/>
        </w:rPr>
        <w:t>received</w:t>
      </w:r>
      <w:r w:rsidR="00DB6CEC" w:rsidRPr="00BB74A4">
        <w:t xml:space="preserve"> </w:t>
      </w:r>
      <w:r w:rsidR="00670142" w:rsidRPr="00BB74A4">
        <w:t xml:space="preserve">in </w:t>
      </w:r>
      <w:r w:rsidR="00297BCC" w:rsidRPr="00BB74A4">
        <w:t>355 East Hancock Avenue, Athens, GA 30601 (Georgia NRCS State Office)</w:t>
      </w:r>
      <w:r w:rsidR="00DB6CEC" w:rsidRPr="00BB74A4">
        <w:t xml:space="preserve"> by </w:t>
      </w:r>
      <w:r w:rsidR="00B668A3" w:rsidRPr="00BB74A4">
        <w:t>4</w:t>
      </w:r>
      <w:r w:rsidR="00DB6CEC" w:rsidRPr="00BB74A4">
        <w:t xml:space="preserve"> p</w:t>
      </w:r>
      <w:r w:rsidR="00C32DA6" w:rsidRPr="00BB74A4">
        <w:t>.</w:t>
      </w:r>
      <w:r w:rsidR="00DB6CEC" w:rsidRPr="00BB74A4">
        <w:t>m</w:t>
      </w:r>
      <w:r w:rsidR="00C32DA6" w:rsidRPr="00BB74A4">
        <w:t>.</w:t>
      </w:r>
      <w:r w:rsidR="00DB6CEC" w:rsidRPr="00BB74A4">
        <w:t xml:space="preserve"> </w:t>
      </w:r>
      <w:r w:rsidR="00C32DA6" w:rsidRPr="00BB74A4">
        <w:t xml:space="preserve">Eastern Standard </w:t>
      </w:r>
      <w:r w:rsidR="00DB6CEC" w:rsidRPr="00BB74A4">
        <w:t>Time (EST) on</w:t>
      </w:r>
      <w:r w:rsidR="00D80E61" w:rsidRPr="00BB74A4">
        <w:t xml:space="preserve"> </w:t>
      </w:r>
      <w:r w:rsidR="007475AD" w:rsidRPr="00106C65">
        <w:rPr>
          <w:b/>
        </w:rPr>
        <w:t>September</w:t>
      </w:r>
      <w:r w:rsidR="00106C65" w:rsidRPr="00106C65">
        <w:rPr>
          <w:b/>
        </w:rPr>
        <w:t xml:space="preserve"> </w:t>
      </w:r>
      <w:r w:rsidR="000B117A">
        <w:rPr>
          <w:b/>
        </w:rPr>
        <w:t>18</w:t>
      </w:r>
      <w:r w:rsidR="007475AD" w:rsidRPr="00106C65">
        <w:rPr>
          <w:b/>
        </w:rPr>
        <w:t>, 2012</w:t>
      </w:r>
      <w:r w:rsidR="00DB6CEC" w:rsidRPr="00BB74A4">
        <w:t>.</w:t>
      </w:r>
    </w:p>
    <w:p w:rsidR="00570634" w:rsidRPr="00BB74A4" w:rsidRDefault="00570634" w:rsidP="008871A9"/>
    <w:p w:rsidR="005470B1" w:rsidRPr="00BB74A4" w:rsidRDefault="005470B1" w:rsidP="008871A9">
      <w:r w:rsidRPr="00BB74A4">
        <w:t xml:space="preserve">Notification of selected applications will be announced by </w:t>
      </w:r>
      <w:r w:rsidR="007475AD" w:rsidRPr="00106C65">
        <w:rPr>
          <w:b/>
        </w:rPr>
        <w:t xml:space="preserve">September </w:t>
      </w:r>
      <w:r w:rsidR="00106C65" w:rsidRPr="00106C65">
        <w:rPr>
          <w:b/>
        </w:rPr>
        <w:t>24</w:t>
      </w:r>
      <w:r w:rsidR="00BF6D15" w:rsidRPr="00106C65">
        <w:rPr>
          <w:b/>
        </w:rPr>
        <w:t>, 2012</w:t>
      </w:r>
      <w:r w:rsidRPr="00BB74A4">
        <w:t xml:space="preserve">.  </w:t>
      </w:r>
    </w:p>
    <w:p w:rsidR="002A0C5E" w:rsidRPr="00BB74A4" w:rsidRDefault="002A0C5E" w:rsidP="008871A9">
      <w:pPr>
        <w:ind w:left="1440" w:hanging="1440"/>
      </w:pPr>
    </w:p>
    <w:p w:rsidR="000A4036" w:rsidRPr="00BB74A4" w:rsidRDefault="006C552C" w:rsidP="008871A9">
      <w:r w:rsidRPr="00BB74A4">
        <w:t>ADDRESSES:</w:t>
      </w:r>
      <w:r w:rsidR="00531DA9" w:rsidRPr="00BB74A4">
        <w:t xml:space="preserve"> </w:t>
      </w:r>
      <w:r w:rsidRPr="00BB74A4">
        <w:t xml:space="preserve"> </w:t>
      </w:r>
      <w:r w:rsidR="004E6373" w:rsidRPr="00BB74A4">
        <w:t xml:space="preserve">Applications sent via </w:t>
      </w:r>
      <w:r w:rsidR="000A4036" w:rsidRPr="00BB74A4">
        <w:t>hand-deliver</w:t>
      </w:r>
      <w:r w:rsidR="004E6373" w:rsidRPr="00BB74A4">
        <w:t>y</w:t>
      </w:r>
      <w:r w:rsidR="00762194" w:rsidRPr="00BB74A4">
        <w:t xml:space="preserve">, express </w:t>
      </w:r>
      <w:r w:rsidR="00AA50D3" w:rsidRPr="00BB74A4">
        <w:t>mail</w:t>
      </w:r>
      <w:r w:rsidR="00762194" w:rsidRPr="00BB74A4">
        <w:t xml:space="preserve"> or overnight courier service </w:t>
      </w:r>
      <w:r w:rsidR="004E6373" w:rsidRPr="00BB74A4">
        <w:t>must be sent to the following address</w:t>
      </w:r>
      <w:r w:rsidR="000A4036" w:rsidRPr="00BB74A4">
        <w:t>:</w:t>
      </w:r>
      <w:r w:rsidR="0073008F" w:rsidRPr="00BB74A4">
        <w:t xml:space="preserve">  </w:t>
      </w:r>
      <w:r w:rsidR="007475AD" w:rsidRPr="00BB74A4">
        <w:t xml:space="preserve">Sharon Holbrooks, Easement Specialist, </w:t>
      </w:r>
      <w:r w:rsidR="00570634" w:rsidRPr="00BB74A4">
        <w:t>Department of Agriculture, N</w:t>
      </w:r>
      <w:r w:rsidR="000A4036" w:rsidRPr="00BB74A4">
        <w:t>atural Resources Conservation Service</w:t>
      </w:r>
      <w:r w:rsidR="00531DA9" w:rsidRPr="00BB74A4">
        <w:t>,</w:t>
      </w:r>
      <w:r w:rsidR="000A4036" w:rsidRPr="00BB74A4">
        <w:t xml:space="preserve"> </w:t>
      </w:r>
      <w:r w:rsidR="00297BCC" w:rsidRPr="00BB74A4">
        <w:t>355 East Hancock Avenue, Mail Stop 200, Athens, GA 30601</w:t>
      </w:r>
      <w:r w:rsidR="000A4036" w:rsidRPr="00BB74A4">
        <w:t>.</w:t>
      </w:r>
      <w:r w:rsidR="00FF74BA" w:rsidRPr="00BB74A4">
        <w:t xml:space="preserve">  </w:t>
      </w:r>
      <w:r w:rsidR="00762194" w:rsidRPr="00BB74A4">
        <w:t>The c</w:t>
      </w:r>
      <w:r w:rsidR="00FF74BA" w:rsidRPr="00BB74A4">
        <w:t xml:space="preserve">ontact phone number for hand-delivered </w:t>
      </w:r>
      <w:r w:rsidR="0026044F" w:rsidRPr="00BB74A4">
        <w:t>applications</w:t>
      </w:r>
      <w:r w:rsidR="00FF74BA" w:rsidRPr="00BB74A4">
        <w:t xml:space="preserve"> </w:t>
      </w:r>
      <w:r w:rsidR="003B47CC" w:rsidRPr="00BB74A4">
        <w:t>is</w:t>
      </w:r>
      <w:r w:rsidR="00762194" w:rsidRPr="00BB74A4">
        <w:t xml:space="preserve">: </w:t>
      </w:r>
      <w:r w:rsidR="0010541C" w:rsidRPr="00BB74A4">
        <w:t>(</w:t>
      </w:r>
      <w:r w:rsidR="00297BCC" w:rsidRPr="00BB74A4">
        <w:t>706</w:t>
      </w:r>
      <w:r w:rsidR="0010541C" w:rsidRPr="00BB74A4">
        <w:t xml:space="preserve">) </w:t>
      </w:r>
      <w:r w:rsidR="00297BCC" w:rsidRPr="00BB74A4">
        <w:t>546</w:t>
      </w:r>
      <w:r w:rsidR="0010541C" w:rsidRPr="00BB74A4">
        <w:t>-</w:t>
      </w:r>
      <w:r w:rsidR="00297BCC" w:rsidRPr="00BB74A4">
        <w:t>2272</w:t>
      </w:r>
      <w:r w:rsidR="00FF74BA" w:rsidRPr="00BB74A4">
        <w:t>.</w:t>
      </w:r>
    </w:p>
    <w:p w:rsidR="000A4036" w:rsidRPr="00BB74A4" w:rsidRDefault="000A4036" w:rsidP="008871A9"/>
    <w:p w:rsidR="000A4036" w:rsidRPr="00BB74A4" w:rsidRDefault="0091098A" w:rsidP="008871A9">
      <w:r w:rsidRPr="00BB74A4">
        <w:t>A</w:t>
      </w:r>
      <w:r w:rsidR="0026044F" w:rsidRPr="00BB74A4">
        <w:t xml:space="preserve">pplications </w:t>
      </w:r>
      <w:r w:rsidR="000A4036" w:rsidRPr="00BB74A4">
        <w:t xml:space="preserve">sent via the </w:t>
      </w:r>
      <w:r w:rsidR="00B668A3" w:rsidRPr="00BB74A4">
        <w:t>United States</w:t>
      </w:r>
      <w:r w:rsidR="000A4036" w:rsidRPr="00BB74A4">
        <w:t xml:space="preserve"> Postal Service must be sent to the following address:  </w:t>
      </w:r>
      <w:r w:rsidR="007475AD" w:rsidRPr="00BB74A4">
        <w:t xml:space="preserve">Sharon Holbrooks, Easement Specialist, </w:t>
      </w:r>
      <w:r w:rsidR="00297BCC" w:rsidRPr="00BB74A4">
        <w:t>Department of Agriculture, Natural Resources Conservation Service, 355 East Hancock Avenue, Mail Stop 200, Athens, GA 30601</w:t>
      </w:r>
      <w:r w:rsidR="000A4036" w:rsidRPr="00BB74A4">
        <w:t>.</w:t>
      </w:r>
    </w:p>
    <w:p w:rsidR="000A4036" w:rsidRPr="00BB74A4" w:rsidRDefault="000A4036" w:rsidP="008871A9"/>
    <w:p w:rsidR="00C352B4" w:rsidRPr="00BB74A4" w:rsidRDefault="00C352B4" w:rsidP="00C352B4">
      <w:r w:rsidRPr="00BB74A4">
        <w:t xml:space="preserve">Applications sent electronically must be sent through </w:t>
      </w:r>
      <w:hyperlink r:id="rId9" w:history="1">
        <w:r w:rsidRPr="00BB74A4">
          <w:t>Grants.gov</w:t>
        </w:r>
      </w:hyperlink>
      <w:r w:rsidRPr="00BB74A4">
        <w:t xml:space="preserve"> or</w:t>
      </w:r>
      <w:r w:rsidR="00297BCC" w:rsidRPr="00BB74A4">
        <w:t xml:space="preserve"> </w:t>
      </w:r>
      <w:r w:rsidR="007475AD" w:rsidRPr="00BB74A4">
        <w:t>sharon.holbrooks</w:t>
      </w:r>
      <w:r w:rsidR="00297BCC" w:rsidRPr="00BB74A4">
        <w:t>@ga.usda.gov</w:t>
      </w:r>
      <w:r w:rsidRPr="00BB74A4">
        <w:t>.</w:t>
      </w:r>
    </w:p>
    <w:p w:rsidR="00B668A3" w:rsidRPr="00BB74A4" w:rsidRDefault="00B668A3" w:rsidP="008871A9">
      <w:pPr>
        <w:jc w:val="both"/>
        <w:outlineLvl w:val="0"/>
      </w:pPr>
    </w:p>
    <w:p w:rsidR="009F0302" w:rsidRPr="00BB74A4" w:rsidRDefault="00116040" w:rsidP="008871A9">
      <w:pPr>
        <w:jc w:val="both"/>
        <w:outlineLvl w:val="0"/>
      </w:pPr>
      <w:r w:rsidRPr="00BB74A4">
        <w:t>For more information contact:</w:t>
      </w:r>
    </w:p>
    <w:p w:rsidR="00C157F7" w:rsidRPr="00BB74A4" w:rsidRDefault="007475AD" w:rsidP="008871A9">
      <w:pPr>
        <w:jc w:val="both"/>
        <w:outlineLvl w:val="0"/>
      </w:pPr>
      <w:r w:rsidRPr="00BB74A4">
        <w:t>Sharon Holbrooks</w:t>
      </w:r>
    </w:p>
    <w:p w:rsidR="00116040" w:rsidRPr="00BB74A4" w:rsidRDefault="007475AD" w:rsidP="008871A9">
      <w:pPr>
        <w:jc w:val="both"/>
      </w:pPr>
      <w:r w:rsidRPr="00BB74A4">
        <w:t>Conservation Easement Specialist</w:t>
      </w:r>
    </w:p>
    <w:p w:rsidR="00116040" w:rsidRPr="00BB74A4" w:rsidRDefault="00762194" w:rsidP="008871A9">
      <w:pPr>
        <w:jc w:val="both"/>
      </w:pPr>
      <w:r w:rsidRPr="00BB74A4">
        <w:t>Department of Agriculture, Natural Resources Conservation Service</w:t>
      </w:r>
    </w:p>
    <w:p w:rsidR="00116040" w:rsidRPr="00BB74A4" w:rsidRDefault="00297BCC" w:rsidP="008871A9">
      <w:pPr>
        <w:jc w:val="both"/>
      </w:pPr>
      <w:r w:rsidRPr="00BB74A4">
        <w:t>355 East Hancock Avenue, Mail Stop 200</w:t>
      </w:r>
    </w:p>
    <w:p w:rsidR="00116040" w:rsidRPr="00BB74A4" w:rsidRDefault="00297BCC" w:rsidP="008871A9">
      <w:pPr>
        <w:jc w:val="both"/>
      </w:pPr>
      <w:r w:rsidRPr="00BB74A4">
        <w:t>Athens, GA 30601</w:t>
      </w:r>
    </w:p>
    <w:p w:rsidR="00116040" w:rsidRPr="00BB74A4" w:rsidRDefault="00116040" w:rsidP="008871A9">
      <w:pPr>
        <w:jc w:val="both"/>
      </w:pPr>
      <w:r w:rsidRPr="00BB74A4">
        <w:t xml:space="preserve">Phone: </w:t>
      </w:r>
      <w:r w:rsidR="0010541C" w:rsidRPr="00BB74A4">
        <w:t>(</w:t>
      </w:r>
      <w:r w:rsidR="00297BCC" w:rsidRPr="00BB74A4">
        <w:t>706</w:t>
      </w:r>
      <w:r w:rsidR="0010541C" w:rsidRPr="00BB74A4">
        <w:t xml:space="preserve">) </w:t>
      </w:r>
      <w:r w:rsidR="00297BCC" w:rsidRPr="00BB74A4">
        <w:t>546</w:t>
      </w:r>
      <w:r w:rsidR="0010541C" w:rsidRPr="00BB74A4">
        <w:t>-</w:t>
      </w:r>
      <w:r w:rsidR="00297BCC" w:rsidRPr="00BB74A4">
        <w:t>2272</w:t>
      </w:r>
    </w:p>
    <w:p w:rsidR="00797F20" w:rsidRPr="00BB74A4" w:rsidRDefault="008417F7" w:rsidP="008871A9">
      <w:pPr>
        <w:jc w:val="both"/>
      </w:pPr>
      <w:r w:rsidRPr="00BB74A4">
        <w:t>E-mail</w:t>
      </w:r>
      <w:r w:rsidR="00116040" w:rsidRPr="00BB74A4">
        <w:t>:</w:t>
      </w:r>
      <w:r w:rsidR="00A96FD7" w:rsidRPr="00BB74A4">
        <w:t xml:space="preserve"> </w:t>
      </w:r>
      <w:r w:rsidR="007475AD" w:rsidRPr="00BB74A4">
        <w:t>sharon</w:t>
      </w:r>
      <w:r w:rsidR="008345AF" w:rsidRPr="00BB74A4">
        <w:t>.</w:t>
      </w:r>
      <w:r w:rsidR="007475AD" w:rsidRPr="00BB74A4">
        <w:t>holbrooks</w:t>
      </w:r>
      <w:r w:rsidR="00297BCC" w:rsidRPr="00BB74A4">
        <w:t>@ga.usda.gov</w:t>
      </w:r>
    </w:p>
    <w:p w:rsidR="00B42F66" w:rsidRPr="00BB74A4" w:rsidRDefault="00797F20" w:rsidP="008871A9">
      <w:pPr>
        <w:jc w:val="center"/>
        <w:outlineLvl w:val="0"/>
        <w:rPr>
          <w:b/>
        </w:rPr>
      </w:pPr>
      <w:r w:rsidRPr="00BB74A4">
        <w:br w:type="page"/>
      </w:r>
      <w:r w:rsidR="00116040" w:rsidRPr="00BB74A4">
        <w:rPr>
          <w:b/>
        </w:rPr>
        <w:lastRenderedPageBreak/>
        <w:t>SUPPLEMENTARY INFORMATION</w:t>
      </w:r>
    </w:p>
    <w:p w:rsidR="00E27360" w:rsidRPr="00BB74A4" w:rsidRDefault="00E27360" w:rsidP="008871A9">
      <w:pPr>
        <w:tabs>
          <w:tab w:val="right" w:leader="dot" w:pos="8820"/>
        </w:tabs>
        <w:ind w:left="720" w:hanging="720"/>
        <w:rPr>
          <w:b/>
        </w:rPr>
      </w:pPr>
    </w:p>
    <w:p w:rsidR="00824D5F" w:rsidRPr="00BB74A4" w:rsidRDefault="00824D5F" w:rsidP="003C1E8A">
      <w:pPr>
        <w:numPr>
          <w:ilvl w:val="0"/>
          <w:numId w:val="3"/>
        </w:numPr>
        <w:tabs>
          <w:tab w:val="right" w:leader="dot" w:pos="8820"/>
        </w:tabs>
        <w:rPr>
          <w:b/>
        </w:rPr>
      </w:pPr>
      <w:r w:rsidRPr="00BB74A4">
        <w:rPr>
          <w:b/>
        </w:rPr>
        <w:t>FUNDING OPPORTUNITY DESCRIPTION</w:t>
      </w:r>
    </w:p>
    <w:p w:rsidR="00824D5F" w:rsidRPr="00BB74A4" w:rsidRDefault="00824D5F" w:rsidP="008871A9"/>
    <w:p w:rsidR="00824D5F" w:rsidRPr="00BB74A4" w:rsidRDefault="00824D5F" w:rsidP="003C1E8A">
      <w:pPr>
        <w:numPr>
          <w:ilvl w:val="0"/>
          <w:numId w:val="1"/>
        </w:numPr>
        <w:rPr>
          <w:b/>
        </w:rPr>
      </w:pPr>
      <w:r w:rsidRPr="00BB74A4">
        <w:rPr>
          <w:b/>
        </w:rPr>
        <w:t>Legislative Authority</w:t>
      </w:r>
    </w:p>
    <w:p w:rsidR="001F7042" w:rsidRPr="00BB74A4" w:rsidRDefault="001F7042" w:rsidP="001F7042">
      <w:pPr>
        <w:tabs>
          <w:tab w:val="left" w:pos="0"/>
        </w:tabs>
        <w:rPr>
          <w:rFonts w:eastAsia="Calibri"/>
        </w:rPr>
      </w:pPr>
      <w:r w:rsidRPr="00BB74A4">
        <w:rPr>
          <w:rFonts w:eastAsia="Calibri"/>
          <w:spacing w:val="1"/>
        </w:rPr>
        <w:t>The Wetlands Reserve Program (W</w:t>
      </w:r>
      <w:r w:rsidRPr="00BB74A4">
        <w:rPr>
          <w:rFonts w:eastAsia="Calibri"/>
          <w:spacing w:val="-1"/>
        </w:rPr>
        <w:t>R</w:t>
      </w:r>
      <w:r w:rsidRPr="00BB74A4">
        <w:rPr>
          <w:rFonts w:eastAsia="Calibri"/>
        </w:rPr>
        <w:t>P) is au</w:t>
      </w:r>
      <w:r w:rsidRPr="00BB74A4">
        <w:rPr>
          <w:rFonts w:eastAsia="Calibri"/>
          <w:spacing w:val="-1"/>
        </w:rPr>
        <w:t>t</w:t>
      </w:r>
      <w:r w:rsidRPr="00BB74A4">
        <w:rPr>
          <w:rFonts w:eastAsia="Calibri"/>
        </w:rPr>
        <w:t>hori</w:t>
      </w:r>
      <w:r w:rsidRPr="00BB74A4">
        <w:rPr>
          <w:rFonts w:eastAsia="Calibri"/>
          <w:spacing w:val="-1"/>
        </w:rPr>
        <w:t>z</w:t>
      </w:r>
      <w:r w:rsidRPr="00BB74A4">
        <w:rPr>
          <w:rFonts w:eastAsia="Calibri"/>
        </w:rPr>
        <w:t>ed</w:t>
      </w:r>
      <w:r w:rsidRPr="00BB74A4">
        <w:rPr>
          <w:rFonts w:eastAsia="Calibri"/>
          <w:spacing w:val="1"/>
        </w:rPr>
        <w:t xml:space="preserve"> </w:t>
      </w:r>
      <w:r w:rsidRPr="00BB74A4">
        <w:rPr>
          <w:rFonts w:eastAsia="Calibri"/>
          <w:spacing w:val="-1"/>
        </w:rPr>
        <w:t>b</w:t>
      </w:r>
      <w:r w:rsidRPr="00BB74A4">
        <w:rPr>
          <w:rFonts w:eastAsia="Calibri"/>
        </w:rPr>
        <w:t>y</w:t>
      </w:r>
      <w:r w:rsidRPr="00BB74A4">
        <w:rPr>
          <w:rFonts w:eastAsia="Calibri"/>
          <w:spacing w:val="1"/>
        </w:rPr>
        <w:t xml:space="preserve"> </w:t>
      </w:r>
      <w:r w:rsidRPr="00BB74A4">
        <w:rPr>
          <w:rFonts w:eastAsia="Calibri"/>
          <w:spacing w:val="-1"/>
        </w:rPr>
        <w:t>U</w:t>
      </w:r>
      <w:r w:rsidRPr="00BB74A4">
        <w:rPr>
          <w:rFonts w:eastAsia="Calibri"/>
        </w:rPr>
        <w:t>SC</w:t>
      </w:r>
      <w:r w:rsidRPr="00BB74A4">
        <w:rPr>
          <w:rFonts w:eastAsia="Calibri"/>
          <w:spacing w:val="-1"/>
        </w:rPr>
        <w:t>1</w:t>
      </w:r>
      <w:r w:rsidRPr="00BB74A4">
        <w:rPr>
          <w:rFonts w:eastAsia="Calibri"/>
        </w:rPr>
        <w:t>6 Section 3</w:t>
      </w:r>
      <w:r w:rsidRPr="00BB74A4">
        <w:rPr>
          <w:rFonts w:eastAsia="Calibri"/>
          <w:spacing w:val="-1"/>
        </w:rPr>
        <w:t>8</w:t>
      </w:r>
      <w:r w:rsidRPr="00BB74A4">
        <w:rPr>
          <w:rFonts w:eastAsia="Calibri"/>
        </w:rPr>
        <w:t>3</w:t>
      </w:r>
      <w:r w:rsidRPr="00BB74A4">
        <w:rPr>
          <w:rFonts w:eastAsia="Calibri"/>
          <w:spacing w:val="-1"/>
        </w:rPr>
        <w:t>7</w:t>
      </w:r>
      <w:r w:rsidRPr="00BB74A4">
        <w:rPr>
          <w:rFonts w:eastAsia="Calibri"/>
        </w:rPr>
        <w:t>;</w:t>
      </w:r>
      <w:r w:rsidRPr="00BB74A4">
        <w:rPr>
          <w:rFonts w:eastAsia="Calibri"/>
          <w:spacing w:val="1"/>
        </w:rPr>
        <w:t xml:space="preserve"> </w:t>
      </w:r>
      <w:r w:rsidRPr="00BB74A4">
        <w:rPr>
          <w:rFonts w:eastAsia="Calibri"/>
        </w:rPr>
        <w:t>regulat</w:t>
      </w:r>
      <w:r w:rsidRPr="00BB74A4">
        <w:rPr>
          <w:rFonts w:eastAsia="Calibri"/>
          <w:spacing w:val="-2"/>
        </w:rPr>
        <w:t>i</w:t>
      </w:r>
      <w:r w:rsidRPr="00BB74A4">
        <w:rPr>
          <w:rFonts w:eastAsia="Calibri"/>
        </w:rPr>
        <w:t>ons at</w:t>
      </w:r>
      <w:r w:rsidRPr="00BB74A4">
        <w:rPr>
          <w:rFonts w:eastAsia="Calibri"/>
          <w:spacing w:val="-1"/>
        </w:rPr>
        <w:t xml:space="preserve"> </w:t>
      </w:r>
      <w:r w:rsidRPr="00BB74A4">
        <w:rPr>
          <w:rFonts w:eastAsia="Calibri"/>
        </w:rPr>
        <w:t>7C</w:t>
      </w:r>
      <w:r w:rsidRPr="00BB74A4">
        <w:rPr>
          <w:rFonts w:eastAsia="Calibri"/>
          <w:spacing w:val="-1"/>
        </w:rPr>
        <w:t>F</w:t>
      </w:r>
      <w:r w:rsidRPr="00BB74A4">
        <w:rPr>
          <w:rFonts w:eastAsia="Calibri"/>
        </w:rPr>
        <w:t>R</w:t>
      </w:r>
      <w:r w:rsidRPr="00BB74A4">
        <w:rPr>
          <w:rFonts w:eastAsia="Calibri"/>
          <w:spacing w:val="1"/>
        </w:rPr>
        <w:t xml:space="preserve"> </w:t>
      </w:r>
      <w:r w:rsidRPr="00BB74A4">
        <w:rPr>
          <w:rFonts w:eastAsia="Calibri"/>
          <w:spacing w:val="-1"/>
        </w:rPr>
        <w:t>Par</w:t>
      </w:r>
      <w:r w:rsidRPr="00BB74A4">
        <w:rPr>
          <w:rFonts w:eastAsia="Calibri"/>
        </w:rPr>
        <w:t>t 1</w:t>
      </w:r>
      <w:r w:rsidRPr="00BB74A4">
        <w:rPr>
          <w:rFonts w:eastAsia="Calibri"/>
          <w:spacing w:val="-1"/>
        </w:rPr>
        <w:t>46</w:t>
      </w:r>
      <w:r w:rsidRPr="00BB74A4">
        <w:rPr>
          <w:rFonts w:eastAsia="Calibri"/>
        </w:rPr>
        <w:t>7</w:t>
      </w:r>
      <w:r w:rsidRPr="00BB74A4">
        <w:rPr>
          <w:rFonts w:eastAsia="Calibri"/>
          <w:spacing w:val="1"/>
        </w:rPr>
        <w:t xml:space="preserve"> </w:t>
      </w:r>
      <w:r w:rsidRPr="00BB74A4">
        <w:rPr>
          <w:rFonts w:eastAsia="Calibri"/>
        </w:rPr>
        <w:t>and</w:t>
      </w:r>
      <w:r w:rsidRPr="00BB74A4">
        <w:rPr>
          <w:rFonts w:eastAsia="Calibri"/>
          <w:spacing w:val="1"/>
        </w:rPr>
        <w:t xml:space="preserve"> </w:t>
      </w:r>
      <w:r w:rsidRPr="00BB74A4">
        <w:rPr>
          <w:rFonts w:eastAsia="Calibri"/>
          <w:spacing w:val="-1"/>
        </w:rPr>
        <w:t>th</w:t>
      </w:r>
      <w:r w:rsidRPr="00BB74A4">
        <w:rPr>
          <w:rFonts w:eastAsia="Calibri"/>
        </w:rPr>
        <w:t>e Food,</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nse</w:t>
      </w:r>
      <w:r w:rsidRPr="00BB74A4">
        <w:rPr>
          <w:rFonts w:eastAsia="Calibri"/>
          <w:spacing w:val="-1"/>
        </w:rPr>
        <w:t>r</w:t>
      </w:r>
      <w:r w:rsidRPr="00BB74A4">
        <w:rPr>
          <w:rFonts w:eastAsia="Calibri"/>
        </w:rPr>
        <w:t>vation</w:t>
      </w:r>
      <w:r w:rsidRPr="00BB74A4">
        <w:rPr>
          <w:rFonts w:eastAsia="Calibri"/>
          <w:spacing w:val="1"/>
        </w:rPr>
        <w:t xml:space="preserve"> </w:t>
      </w:r>
      <w:r w:rsidRPr="00BB74A4">
        <w:rPr>
          <w:rFonts w:eastAsia="Calibri"/>
        </w:rPr>
        <w:t>and En</w:t>
      </w:r>
      <w:r w:rsidRPr="00BB74A4">
        <w:rPr>
          <w:rFonts w:eastAsia="Calibri"/>
          <w:spacing w:val="-1"/>
        </w:rPr>
        <w:t>e</w:t>
      </w:r>
      <w:r w:rsidRPr="00BB74A4">
        <w:rPr>
          <w:rFonts w:eastAsia="Calibri"/>
        </w:rPr>
        <w:t>rgy A</w:t>
      </w:r>
      <w:r w:rsidRPr="00BB74A4">
        <w:rPr>
          <w:rFonts w:eastAsia="Calibri"/>
          <w:spacing w:val="-1"/>
        </w:rPr>
        <w:t>c</w:t>
      </w:r>
      <w:r w:rsidRPr="00BB74A4">
        <w:rPr>
          <w:rFonts w:eastAsia="Calibri"/>
        </w:rPr>
        <w:t>t of</w:t>
      </w:r>
      <w:r w:rsidRPr="00BB74A4">
        <w:rPr>
          <w:rFonts w:eastAsia="Calibri"/>
          <w:spacing w:val="-1"/>
        </w:rPr>
        <w:t xml:space="preserve"> 2</w:t>
      </w:r>
      <w:r w:rsidRPr="00BB74A4">
        <w:rPr>
          <w:rFonts w:eastAsia="Calibri"/>
        </w:rPr>
        <w:t>0</w:t>
      </w:r>
      <w:r w:rsidRPr="00BB74A4">
        <w:rPr>
          <w:rFonts w:eastAsia="Calibri"/>
          <w:spacing w:val="-1"/>
        </w:rPr>
        <w:t>0</w:t>
      </w:r>
      <w:r w:rsidRPr="00BB74A4">
        <w:rPr>
          <w:rFonts w:eastAsia="Calibri"/>
        </w:rPr>
        <w:t>8</w:t>
      </w:r>
      <w:r w:rsidRPr="00BB74A4">
        <w:rPr>
          <w:rFonts w:eastAsia="Calibri"/>
          <w:spacing w:val="1"/>
        </w:rPr>
        <w:t xml:space="preserve"> </w:t>
      </w:r>
      <w:r w:rsidRPr="00BB74A4">
        <w:rPr>
          <w:rFonts w:eastAsia="Calibri"/>
        </w:rPr>
        <w:t>which provi</w:t>
      </w:r>
      <w:r w:rsidRPr="00BB74A4">
        <w:rPr>
          <w:rFonts w:eastAsia="Calibri"/>
          <w:spacing w:val="-1"/>
        </w:rPr>
        <w:t>d</w:t>
      </w:r>
      <w:r w:rsidRPr="00BB74A4">
        <w:rPr>
          <w:rFonts w:eastAsia="Calibri"/>
        </w:rPr>
        <w:t>es that</w:t>
      </w:r>
      <w:r w:rsidRPr="00BB74A4">
        <w:rPr>
          <w:rFonts w:eastAsia="Calibri"/>
          <w:spacing w:val="-1"/>
        </w:rPr>
        <w:t xml:space="preserve"> </w:t>
      </w:r>
      <w:r w:rsidRPr="00BB74A4">
        <w:rPr>
          <w:rFonts w:eastAsia="Calibri"/>
        </w:rPr>
        <w:t>the Secreta</w:t>
      </w:r>
      <w:r w:rsidRPr="00BB74A4">
        <w:rPr>
          <w:rFonts w:eastAsia="Calibri"/>
          <w:spacing w:val="-1"/>
        </w:rPr>
        <w:t>r</w:t>
      </w:r>
      <w:r w:rsidRPr="00BB74A4">
        <w:rPr>
          <w:rFonts w:eastAsia="Calibri"/>
        </w:rPr>
        <w:t>y</w:t>
      </w:r>
      <w:r w:rsidRPr="00BB74A4">
        <w:rPr>
          <w:rFonts w:eastAsia="Calibri"/>
          <w:spacing w:val="1"/>
        </w:rPr>
        <w:t xml:space="preserve"> </w:t>
      </w:r>
      <w:r w:rsidRPr="00BB74A4">
        <w:rPr>
          <w:rFonts w:eastAsia="Calibri"/>
          <w:spacing w:val="-1"/>
        </w:rPr>
        <w:t>ma</w:t>
      </w:r>
      <w:r w:rsidRPr="00BB74A4">
        <w:rPr>
          <w:rFonts w:eastAsia="Calibri"/>
        </w:rPr>
        <w:t>y request</w:t>
      </w:r>
      <w:r w:rsidRPr="00BB74A4">
        <w:rPr>
          <w:rFonts w:eastAsia="Calibri"/>
          <w:spacing w:val="1"/>
        </w:rPr>
        <w:t xml:space="preserve"> </w:t>
      </w:r>
      <w:r w:rsidRPr="00BB74A4">
        <w:rPr>
          <w:rFonts w:eastAsia="Calibri"/>
          <w:spacing w:val="-1"/>
        </w:rPr>
        <w:t>t</w:t>
      </w:r>
      <w:r w:rsidRPr="00BB74A4">
        <w:rPr>
          <w:rFonts w:eastAsia="Calibri"/>
        </w:rPr>
        <w:t>he services of n</w:t>
      </w:r>
      <w:r w:rsidRPr="00BB74A4">
        <w:rPr>
          <w:rFonts w:eastAsia="Calibri"/>
          <w:spacing w:val="-1"/>
        </w:rPr>
        <w:t>o</w:t>
      </w:r>
      <w:r w:rsidRPr="00BB74A4">
        <w:rPr>
          <w:rFonts w:eastAsia="Calibri"/>
        </w:rPr>
        <w:t>n</w:t>
      </w:r>
      <w:r w:rsidRPr="00BB74A4">
        <w:rPr>
          <w:rFonts w:ascii="Cambria Math" w:eastAsia="Calibri" w:hAnsi="Cambria Math"/>
        </w:rPr>
        <w:t>‐</w:t>
      </w:r>
      <w:r w:rsidRPr="00BB74A4">
        <w:rPr>
          <w:rFonts w:eastAsia="Calibri"/>
        </w:rPr>
        <w:t>Federal entities</w:t>
      </w:r>
      <w:r w:rsidRPr="00BB74A4">
        <w:rPr>
          <w:rFonts w:eastAsia="Calibri"/>
          <w:spacing w:val="-1"/>
        </w:rPr>
        <w:t xml:space="preserve"> </w:t>
      </w:r>
      <w:r w:rsidRPr="00BB74A4">
        <w:rPr>
          <w:rFonts w:eastAsia="Calibri"/>
        </w:rPr>
        <w:t>to assist</w:t>
      </w:r>
      <w:r w:rsidRPr="00BB74A4">
        <w:rPr>
          <w:rFonts w:eastAsia="Calibri"/>
          <w:spacing w:val="1"/>
        </w:rPr>
        <w:t xml:space="preserve"> </w:t>
      </w:r>
      <w:r w:rsidRPr="00BB74A4">
        <w:rPr>
          <w:rFonts w:eastAsia="Calibri"/>
        </w:rPr>
        <w:t>in</w:t>
      </w:r>
      <w:r w:rsidRPr="00BB74A4">
        <w:rPr>
          <w:rFonts w:eastAsia="Calibri"/>
          <w:spacing w:val="1"/>
        </w:rPr>
        <w:t xml:space="preserve"> </w:t>
      </w:r>
      <w:r w:rsidRPr="00BB74A4">
        <w:rPr>
          <w:rFonts w:eastAsia="Calibri"/>
        </w:rPr>
        <w:t>providing</w:t>
      </w:r>
      <w:r w:rsidRPr="00BB74A4">
        <w:rPr>
          <w:rFonts w:eastAsia="Calibri"/>
          <w:spacing w:val="1"/>
        </w:rPr>
        <w:t xml:space="preserve"> </w:t>
      </w:r>
      <w:r w:rsidRPr="00BB74A4">
        <w:rPr>
          <w:rFonts w:eastAsia="Calibri"/>
        </w:rPr>
        <w:t>services</w:t>
      </w:r>
      <w:r w:rsidRPr="00BB74A4">
        <w:rPr>
          <w:rFonts w:eastAsia="Calibri"/>
          <w:spacing w:val="-1"/>
        </w:rPr>
        <w:t xml:space="preserve"> </w:t>
      </w:r>
      <w:r w:rsidRPr="00BB74A4">
        <w:rPr>
          <w:rFonts w:eastAsia="Calibri"/>
        </w:rPr>
        <w:t>necessary to</w:t>
      </w:r>
      <w:r w:rsidRPr="00BB74A4">
        <w:rPr>
          <w:rFonts w:eastAsia="Calibri"/>
          <w:spacing w:val="-1"/>
        </w:rPr>
        <w:t xml:space="preserve"> </w:t>
      </w:r>
      <w:r w:rsidRPr="00BB74A4">
        <w:rPr>
          <w:rFonts w:eastAsia="Calibri"/>
        </w:rPr>
        <w:t>develop, implement,</w:t>
      </w:r>
      <w:r w:rsidRPr="00BB74A4">
        <w:rPr>
          <w:rFonts w:eastAsia="Calibri"/>
          <w:spacing w:val="1"/>
        </w:rPr>
        <w:t xml:space="preserve"> </w:t>
      </w:r>
      <w:r w:rsidRPr="00BB74A4">
        <w:rPr>
          <w:rFonts w:eastAsia="Calibri"/>
          <w:spacing w:val="-1"/>
        </w:rPr>
        <w:t>an</w:t>
      </w:r>
      <w:r w:rsidRPr="00BB74A4">
        <w:rPr>
          <w:rFonts w:eastAsia="Calibri"/>
        </w:rPr>
        <w:t>d</w:t>
      </w:r>
      <w:r w:rsidRPr="00BB74A4">
        <w:rPr>
          <w:rFonts w:eastAsia="Calibri"/>
          <w:spacing w:val="1"/>
        </w:rPr>
        <w:t xml:space="preserve"> </w:t>
      </w:r>
      <w:r w:rsidRPr="00BB74A4">
        <w:rPr>
          <w:rFonts w:eastAsia="Calibri"/>
        </w:rPr>
        <w:t>monitor</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nservation pr</w:t>
      </w:r>
      <w:r w:rsidRPr="00BB74A4">
        <w:rPr>
          <w:rFonts w:eastAsia="Calibri"/>
          <w:spacing w:val="-1"/>
        </w:rPr>
        <w:t>o</w:t>
      </w:r>
      <w:r w:rsidRPr="00BB74A4">
        <w:rPr>
          <w:rFonts w:eastAsia="Calibri"/>
          <w:spacing w:val="1"/>
        </w:rPr>
        <w:t>g</w:t>
      </w:r>
      <w:r w:rsidRPr="00BB74A4">
        <w:rPr>
          <w:rFonts w:eastAsia="Calibri"/>
          <w:spacing w:val="-1"/>
        </w:rPr>
        <w:t>r</w:t>
      </w:r>
      <w:r w:rsidRPr="00BB74A4">
        <w:rPr>
          <w:rFonts w:eastAsia="Calibri"/>
        </w:rPr>
        <w:t xml:space="preserve">ams. </w:t>
      </w:r>
      <w:r w:rsidRPr="00BB74A4">
        <w:t xml:space="preserve">WRP is funded and administered by NRCS under the authorities of the CCC.  </w:t>
      </w:r>
    </w:p>
    <w:p w:rsidR="00824D5F" w:rsidRPr="00BB74A4" w:rsidRDefault="00824D5F" w:rsidP="008871A9"/>
    <w:p w:rsidR="007475AD" w:rsidRPr="00BB74A4" w:rsidRDefault="00824D5F" w:rsidP="003C1E8A">
      <w:pPr>
        <w:numPr>
          <w:ilvl w:val="0"/>
          <w:numId w:val="1"/>
        </w:numPr>
        <w:rPr>
          <w:b/>
        </w:rPr>
      </w:pPr>
      <w:r w:rsidRPr="00BB74A4">
        <w:rPr>
          <w:b/>
        </w:rPr>
        <w:t>Overview</w:t>
      </w:r>
    </w:p>
    <w:p w:rsidR="001F7042" w:rsidRPr="00BB74A4" w:rsidRDefault="007475AD" w:rsidP="001F7042">
      <w:pPr>
        <w:tabs>
          <w:tab w:val="left" w:pos="0"/>
        </w:tabs>
        <w:rPr>
          <w:rFonts w:eastAsia="Calibri"/>
        </w:rPr>
      </w:pPr>
      <w:r w:rsidRPr="00BB74A4">
        <w:rPr>
          <w:rFonts w:eastAsia="Calibri"/>
        </w:rPr>
        <w:t>The</w:t>
      </w:r>
      <w:r w:rsidRPr="00BB74A4">
        <w:rPr>
          <w:rFonts w:eastAsia="Calibri"/>
          <w:spacing w:val="-1"/>
        </w:rPr>
        <w:t xml:space="preserve"> </w:t>
      </w:r>
      <w:r w:rsidRPr="00BB74A4">
        <w:rPr>
          <w:rFonts w:eastAsia="Calibri"/>
        </w:rPr>
        <w:t>Wetla</w:t>
      </w:r>
      <w:r w:rsidRPr="00BB74A4">
        <w:rPr>
          <w:rFonts w:eastAsia="Calibri"/>
          <w:spacing w:val="-1"/>
        </w:rPr>
        <w:t>n</w:t>
      </w:r>
      <w:r w:rsidRPr="00BB74A4">
        <w:rPr>
          <w:rFonts w:eastAsia="Calibri"/>
        </w:rPr>
        <w:t>ds Reserve Program is a volunta</w:t>
      </w:r>
      <w:r w:rsidRPr="00BB74A4">
        <w:rPr>
          <w:rFonts w:eastAsia="Calibri"/>
          <w:spacing w:val="-2"/>
        </w:rPr>
        <w:t>r</w:t>
      </w:r>
      <w:r w:rsidRPr="00BB74A4">
        <w:rPr>
          <w:rFonts w:eastAsia="Calibri"/>
        </w:rPr>
        <w:t>y</w:t>
      </w:r>
      <w:r w:rsidRPr="00BB74A4">
        <w:rPr>
          <w:rFonts w:eastAsia="Calibri"/>
          <w:spacing w:val="1"/>
        </w:rPr>
        <w:t xml:space="preserve"> </w:t>
      </w:r>
      <w:r w:rsidRPr="00BB74A4">
        <w:rPr>
          <w:rFonts w:eastAsia="Calibri"/>
        </w:rPr>
        <w:t>wetlands conservation pro</w:t>
      </w:r>
      <w:r w:rsidRPr="00BB74A4">
        <w:rPr>
          <w:rFonts w:eastAsia="Calibri"/>
          <w:spacing w:val="-1"/>
        </w:rPr>
        <w:t>g</w:t>
      </w:r>
      <w:r w:rsidRPr="00BB74A4">
        <w:rPr>
          <w:rFonts w:eastAsia="Calibri"/>
        </w:rPr>
        <w:t>ram that</w:t>
      </w:r>
      <w:r w:rsidRPr="00BB74A4">
        <w:rPr>
          <w:rFonts w:eastAsia="Calibri"/>
          <w:spacing w:val="-1"/>
        </w:rPr>
        <w:t xml:space="preserve"> </w:t>
      </w:r>
      <w:r w:rsidRPr="00BB74A4">
        <w:rPr>
          <w:rFonts w:eastAsia="Calibri"/>
        </w:rPr>
        <w:t>pro</w:t>
      </w:r>
      <w:r w:rsidRPr="00BB74A4">
        <w:rPr>
          <w:rFonts w:eastAsia="Calibri"/>
          <w:spacing w:val="-2"/>
        </w:rPr>
        <w:t>m</w:t>
      </w:r>
      <w:r w:rsidRPr="00BB74A4">
        <w:rPr>
          <w:rFonts w:eastAsia="Calibri"/>
        </w:rPr>
        <w:t xml:space="preserve">otes the restoration, </w:t>
      </w:r>
      <w:r w:rsidRPr="00BB74A4">
        <w:rPr>
          <w:rFonts w:eastAsia="Calibri"/>
          <w:spacing w:val="-1"/>
        </w:rPr>
        <w:t>en</w:t>
      </w:r>
      <w:r w:rsidRPr="00BB74A4">
        <w:rPr>
          <w:rFonts w:eastAsia="Calibri"/>
        </w:rPr>
        <w:t>hancement,</w:t>
      </w:r>
      <w:r w:rsidRPr="00BB74A4">
        <w:rPr>
          <w:rFonts w:eastAsia="Calibri"/>
          <w:spacing w:val="2"/>
        </w:rPr>
        <w:t xml:space="preserve"> </w:t>
      </w:r>
      <w:r w:rsidRPr="00BB74A4">
        <w:rPr>
          <w:rFonts w:eastAsia="Calibri"/>
          <w:spacing w:val="-1"/>
        </w:rPr>
        <w:t>an</w:t>
      </w:r>
      <w:r w:rsidRPr="00BB74A4">
        <w:rPr>
          <w:rFonts w:eastAsia="Calibri"/>
        </w:rPr>
        <w:t>d</w:t>
      </w:r>
      <w:r w:rsidRPr="00BB74A4">
        <w:rPr>
          <w:rFonts w:eastAsia="Calibri"/>
          <w:spacing w:val="1"/>
        </w:rPr>
        <w:t xml:space="preserve"> </w:t>
      </w:r>
      <w:r w:rsidRPr="00BB74A4">
        <w:rPr>
          <w:rFonts w:eastAsia="Calibri"/>
        </w:rPr>
        <w:t>prot</w:t>
      </w:r>
      <w:r w:rsidRPr="00BB74A4">
        <w:rPr>
          <w:rFonts w:eastAsia="Calibri"/>
          <w:spacing w:val="-1"/>
        </w:rPr>
        <w:t>e</w:t>
      </w:r>
      <w:r w:rsidRPr="00BB74A4">
        <w:rPr>
          <w:rFonts w:eastAsia="Calibri"/>
        </w:rPr>
        <w:t>ction of</w:t>
      </w:r>
      <w:r w:rsidRPr="00BB74A4">
        <w:rPr>
          <w:rFonts w:eastAsia="Calibri"/>
          <w:spacing w:val="-1"/>
        </w:rPr>
        <w:t xml:space="preserve"> </w:t>
      </w:r>
      <w:r w:rsidRPr="00BB74A4">
        <w:rPr>
          <w:rFonts w:eastAsia="Calibri"/>
        </w:rPr>
        <w:t>wetland systems and associated</w:t>
      </w:r>
      <w:r w:rsidRPr="00BB74A4">
        <w:rPr>
          <w:rFonts w:eastAsia="Calibri"/>
          <w:spacing w:val="1"/>
        </w:rPr>
        <w:t xml:space="preserve"> </w:t>
      </w:r>
      <w:r w:rsidRPr="00BB74A4">
        <w:rPr>
          <w:rFonts w:eastAsia="Calibri"/>
          <w:spacing w:val="-1"/>
        </w:rPr>
        <w:t>u</w:t>
      </w:r>
      <w:r w:rsidRPr="00BB74A4">
        <w:rPr>
          <w:rFonts w:eastAsia="Calibri"/>
        </w:rPr>
        <w:t>p</w:t>
      </w:r>
      <w:r w:rsidRPr="00BB74A4">
        <w:rPr>
          <w:rFonts w:eastAsia="Calibri"/>
          <w:spacing w:val="-1"/>
        </w:rPr>
        <w:t>lan</w:t>
      </w:r>
      <w:r w:rsidRPr="00BB74A4">
        <w:rPr>
          <w:rFonts w:eastAsia="Calibri"/>
        </w:rPr>
        <w:t>d</w:t>
      </w:r>
      <w:r w:rsidRPr="00BB74A4">
        <w:rPr>
          <w:rFonts w:eastAsia="Calibri"/>
          <w:spacing w:val="-1"/>
        </w:rPr>
        <w:t>s</w:t>
      </w:r>
      <w:r w:rsidRPr="00BB74A4">
        <w:rPr>
          <w:rFonts w:eastAsia="Calibri"/>
        </w:rPr>
        <w:t>.</w:t>
      </w:r>
      <w:r w:rsidRPr="00BB74A4">
        <w:rPr>
          <w:rFonts w:eastAsia="Calibri"/>
          <w:spacing w:val="1"/>
        </w:rPr>
        <w:t xml:space="preserve"> </w:t>
      </w:r>
      <w:r w:rsidRPr="00BB74A4">
        <w:rPr>
          <w:rFonts w:eastAsia="Calibri"/>
          <w:spacing w:val="-2"/>
        </w:rPr>
        <w:t>T</w:t>
      </w:r>
      <w:r w:rsidRPr="00BB74A4">
        <w:rPr>
          <w:rFonts w:eastAsia="Calibri"/>
        </w:rPr>
        <w:t>hrou</w:t>
      </w:r>
      <w:r w:rsidRPr="00BB74A4">
        <w:rPr>
          <w:rFonts w:eastAsia="Calibri"/>
          <w:spacing w:val="-1"/>
        </w:rPr>
        <w:t>g</w:t>
      </w:r>
      <w:r w:rsidRPr="00BB74A4">
        <w:rPr>
          <w:rFonts w:eastAsia="Calibri"/>
        </w:rPr>
        <w:t>h WR</w:t>
      </w:r>
      <w:r w:rsidRPr="00BB74A4">
        <w:rPr>
          <w:rFonts w:eastAsia="Calibri"/>
          <w:spacing w:val="-1"/>
        </w:rPr>
        <w:t>P</w:t>
      </w:r>
      <w:r w:rsidRPr="00BB74A4">
        <w:rPr>
          <w:rFonts w:eastAsia="Calibri"/>
        </w:rPr>
        <w:t xml:space="preserve">, landowners receive funds for the purchase of permanent or 30-year conservation easements, and landowners </w:t>
      </w:r>
      <w:r w:rsidRPr="00BB74A4">
        <w:rPr>
          <w:rFonts w:eastAsia="Calibri"/>
          <w:spacing w:val="-2"/>
        </w:rPr>
        <w:t>m</w:t>
      </w:r>
      <w:r w:rsidRPr="00BB74A4">
        <w:rPr>
          <w:rFonts w:eastAsia="Calibri"/>
        </w:rPr>
        <w:t>ay</w:t>
      </w:r>
      <w:r w:rsidRPr="00BB74A4">
        <w:rPr>
          <w:rFonts w:eastAsia="Calibri"/>
          <w:spacing w:val="1"/>
        </w:rPr>
        <w:t xml:space="preserve"> </w:t>
      </w:r>
      <w:r w:rsidRPr="00BB74A4">
        <w:rPr>
          <w:rFonts w:eastAsia="Calibri"/>
        </w:rPr>
        <w:t>r</w:t>
      </w:r>
      <w:r w:rsidRPr="00BB74A4">
        <w:rPr>
          <w:rFonts w:eastAsia="Calibri"/>
          <w:spacing w:val="-1"/>
        </w:rPr>
        <w:t>e</w:t>
      </w:r>
      <w:r w:rsidRPr="00BB74A4">
        <w:rPr>
          <w:rFonts w:eastAsia="Calibri"/>
        </w:rPr>
        <w:t>ceive fin</w:t>
      </w:r>
      <w:r w:rsidRPr="00BB74A4">
        <w:rPr>
          <w:rFonts w:eastAsia="Calibri"/>
          <w:spacing w:val="-1"/>
        </w:rPr>
        <w:t>a</w:t>
      </w:r>
      <w:r w:rsidRPr="00BB74A4">
        <w:rPr>
          <w:rFonts w:eastAsia="Calibri"/>
        </w:rPr>
        <w:t xml:space="preserve">ncial </w:t>
      </w:r>
      <w:r w:rsidRPr="00BB74A4">
        <w:rPr>
          <w:rFonts w:eastAsia="Calibri"/>
          <w:spacing w:val="-1"/>
        </w:rPr>
        <w:t>a</w:t>
      </w:r>
      <w:r w:rsidRPr="00BB74A4">
        <w:rPr>
          <w:rFonts w:eastAsia="Calibri"/>
        </w:rPr>
        <w:t>nd technical assistance</w:t>
      </w:r>
      <w:r w:rsidRPr="00BB74A4">
        <w:rPr>
          <w:rFonts w:eastAsia="Calibri"/>
          <w:spacing w:val="1"/>
        </w:rPr>
        <w:t xml:space="preserve"> </w:t>
      </w:r>
      <w:r w:rsidRPr="00BB74A4">
        <w:rPr>
          <w:rFonts w:eastAsia="Calibri"/>
        </w:rPr>
        <w:t>to install or</w:t>
      </w:r>
      <w:r w:rsidRPr="00BB74A4">
        <w:rPr>
          <w:rFonts w:eastAsia="Calibri"/>
          <w:spacing w:val="-1"/>
        </w:rPr>
        <w:t xml:space="preserve"> </w:t>
      </w:r>
      <w:r w:rsidRPr="00BB74A4">
        <w:rPr>
          <w:rFonts w:eastAsia="Calibri"/>
        </w:rPr>
        <w:t>implement structural or</w:t>
      </w:r>
      <w:r w:rsidRPr="00BB74A4">
        <w:rPr>
          <w:rFonts w:eastAsia="Calibri"/>
          <w:spacing w:val="-1"/>
        </w:rPr>
        <w:t xml:space="preserve"> </w:t>
      </w:r>
      <w:r w:rsidRPr="00BB74A4">
        <w:rPr>
          <w:rFonts w:eastAsia="Calibri"/>
        </w:rPr>
        <w:t>vegetative wetland</w:t>
      </w:r>
      <w:r w:rsidRPr="00BB74A4">
        <w:rPr>
          <w:rFonts w:eastAsia="Calibri"/>
          <w:spacing w:val="1"/>
        </w:rPr>
        <w:t xml:space="preserve"> </w:t>
      </w:r>
      <w:r w:rsidRPr="00BB74A4">
        <w:rPr>
          <w:rFonts w:eastAsia="Calibri"/>
          <w:spacing w:val="-1"/>
        </w:rPr>
        <w:t>a</w:t>
      </w:r>
      <w:r w:rsidRPr="00BB74A4">
        <w:rPr>
          <w:rFonts w:eastAsia="Calibri"/>
        </w:rPr>
        <w:t>nd associated upl</w:t>
      </w:r>
      <w:r w:rsidRPr="00BB74A4">
        <w:rPr>
          <w:rFonts w:eastAsia="Calibri"/>
          <w:spacing w:val="-1"/>
        </w:rPr>
        <w:t>a</w:t>
      </w:r>
      <w:r w:rsidRPr="00BB74A4">
        <w:rPr>
          <w:rFonts w:eastAsia="Calibri"/>
        </w:rPr>
        <w:t>nd</w:t>
      </w:r>
      <w:r w:rsidRPr="00BB74A4">
        <w:rPr>
          <w:rFonts w:eastAsia="Calibri"/>
          <w:spacing w:val="1"/>
        </w:rPr>
        <w:t xml:space="preserve"> </w:t>
      </w:r>
      <w:r w:rsidRPr="00BB74A4">
        <w:rPr>
          <w:rFonts w:eastAsia="Calibri"/>
        </w:rPr>
        <w:t>restoration practices on eligible</w:t>
      </w:r>
      <w:r w:rsidRPr="00BB74A4">
        <w:rPr>
          <w:rFonts w:eastAsia="Calibri"/>
          <w:spacing w:val="1"/>
        </w:rPr>
        <w:t xml:space="preserve"> </w:t>
      </w:r>
      <w:r w:rsidRPr="00BB74A4">
        <w:rPr>
          <w:rFonts w:eastAsia="Calibri"/>
        </w:rPr>
        <w:t>land.</w:t>
      </w:r>
      <w:r w:rsidRPr="00BB74A4">
        <w:rPr>
          <w:rFonts w:eastAsia="Calibri"/>
          <w:spacing w:val="-1"/>
        </w:rPr>
        <w:t xml:space="preserve"> </w:t>
      </w:r>
      <w:r w:rsidR="001F7042" w:rsidRPr="00BB74A4">
        <w:rPr>
          <w:rFonts w:eastAsia="Calibri"/>
          <w:spacing w:val="-1"/>
        </w:rPr>
        <w:t xml:space="preserve"> </w:t>
      </w:r>
      <w:r w:rsidRPr="00BB74A4">
        <w:rPr>
          <w:rFonts w:eastAsia="Calibri"/>
        </w:rPr>
        <w:t xml:space="preserve">The </w:t>
      </w:r>
      <w:r w:rsidRPr="00BB74A4">
        <w:rPr>
          <w:rFonts w:eastAsia="Calibri"/>
          <w:spacing w:val="-1"/>
        </w:rPr>
        <w:t>o</w:t>
      </w:r>
      <w:r w:rsidRPr="00BB74A4">
        <w:rPr>
          <w:rFonts w:eastAsia="Calibri"/>
        </w:rPr>
        <w:t>bj</w:t>
      </w:r>
      <w:r w:rsidRPr="00BB74A4">
        <w:rPr>
          <w:rFonts w:eastAsia="Calibri"/>
          <w:spacing w:val="-1"/>
        </w:rPr>
        <w:t>e</w:t>
      </w:r>
      <w:r w:rsidRPr="00BB74A4">
        <w:rPr>
          <w:rFonts w:eastAsia="Calibri"/>
        </w:rPr>
        <w:t>ct</w:t>
      </w:r>
      <w:r w:rsidRPr="00BB74A4">
        <w:rPr>
          <w:rFonts w:eastAsia="Calibri"/>
          <w:spacing w:val="-1"/>
        </w:rPr>
        <w:t>iv</w:t>
      </w:r>
      <w:r w:rsidRPr="00BB74A4">
        <w:rPr>
          <w:rFonts w:eastAsia="Calibri"/>
        </w:rPr>
        <w:t>e</w:t>
      </w:r>
      <w:r w:rsidRPr="00BB74A4">
        <w:rPr>
          <w:rFonts w:eastAsia="Calibri"/>
          <w:spacing w:val="1"/>
        </w:rPr>
        <w:t xml:space="preserve"> </w:t>
      </w:r>
      <w:r w:rsidRPr="00BB74A4">
        <w:rPr>
          <w:rFonts w:eastAsia="Calibri"/>
        </w:rPr>
        <w:t>of</w:t>
      </w:r>
      <w:r w:rsidRPr="00BB74A4">
        <w:rPr>
          <w:rFonts w:eastAsia="Calibri"/>
          <w:spacing w:val="-1"/>
        </w:rPr>
        <w:t xml:space="preserve"> </w:t>
      </w:r>
      <w:r w:rsidRPr="00BB74A4">
        <w:rPr>
          <w:rFonts w:eastAsia="Calibri"/>
        </w:rPr>
        <w:t xml:space="preserve">WRP is </w:t>
      </w:r>
      <w:r w:rsidRPr="00BB74A4">
        <w:rPr>
          <w:rFonts w:eastAsia="Calibri"/>
          <w:spacing w:val="-1"/>
        </w:rPr>
        <w:t>t</w:t>
      </w:r>
      <w:r w:rsidRPr="00BB74A4">
        <w:rPr>
          <w:rFonts w:eastAsia="Calibri"/>
        </w:rPr>
        <w:t>o provide te</w:t>
      </w:r>
      <w:r w:rsidRPr="00BB74A4">
        <w:rPr>
          <w:rFonts w:eastAsia="Calibri"/>
          <w:spacing w:val="-1"/>
        </w:rPr>
        <w:t>c</w:t>
      </w:r>
      <w:r w:rsidRPr="00BB74A4">
        <w:rPr>
          <w:rFonts w:eastAsia="Calibri"/>
        </w:rPr>
        <w:t>hni</w:t>
      </w:r>
      <w:r w:rsidRPr="00BB74A4">
        <w:rPr>
          <w:rFonts w:eastAsia="Calibri"/>
          <w:spacing w:val="-1"/>
        </w:rPr>
        <w:t>c</w:t>
      </w:r>
      <w:r w:rsidRPr="00BB74A4">
        <w:rPr>
          <w:rFonts w:eastAsia="Calibri"/>
        </w:rPr>
        <w:t>al and</w:t>
      </w:r>
      <w:r w:rsidRPr="00BB74A4">
        <w:rPr>
          <w:rFonts w:eastAsia="Calibri"/>
          <w:spacing w:val="-1"/>
        </w:rPr>
        <w:t xml:space="preserve"> </w:t>
      </w:r>
      <w:r w:rsidRPr="00BB74A4">
        <w:rPr>
          <w:rFonts w:eastAsia="Calibri"/>
        </w:rPr>
        <w:t>fin</w:t>
      </w:r>
      <w:r w:rsidRPr="00BB74A4">
        <w:rPr>
          <w:rFonts w:eastAsia="Calibri"/>
          <w:spacing w:val="-1"/>
        </w:rPr>
        <w:t>a</w:t>
      </w:r>
      <w:r w:rsidRPr="00BB74A4">
        <w:rPr>
          <w:rFonts w:eastAsia="Calibri"/>
        </w:rPr>
        <w:t>ncial</w:t>
      </w:r>
      <w:r w:rsidRPr="00BB74A4">
        <w:rPr>
          <w:rFonts w:eastAsia="Calibri"/>
          <w:spacing w:val="-1"/>
        </w:rPr>
        <w:t xml:space="preserve"> </w:t>
      </w:r>
      <w:r w:rsidRPr="00BB74A4">
        <w:rPr>
          <w:rFonts w:eastAsia="Calibri"/>
        </w:rPr>
        <w:t>assistance</w:t>
      </w:r>
      <w:r w:rsidRPr="00BB74A4">
        <w:rPr>
          <w:rFonts w:eastAsia="Calibri"/>
          <w:spacing w:val="-1"/>
        </w:rPr>
        <w:t xml:space="preserve"> </w:t>
      </w:r>
      <w:r w:rsidRPr="00BB74A4">
        <w:rPr>
          <w:rFonts w:eastAsia="Calibri"/>
        </w:rPr>
        <w:t xml:space="preserve">to </w:t>
      </w:r>
      <w:r w:rsidRPr="00BB74A4">
        <w:rPr>
          <w:rFonts w:eastAsia="Calibri"/>
          <w:spacing w:val="-2"/>
        </w:rPr>
        <w:t>l</w:t>
      </w:r>
      <w:r w:rsidRPr="00BB74A4">
        <w:rPr>
          <w:rFonts w:eastAsia="Calibri"/>
        </w:rPr>
        <w:t>andow</w:t>
      </w:r>
      <w:r w:rsidRPr="00BB74A4">
        <w:rPr>
          <w:rFonts w:eastAsia="Calibri"/>
          <w:spacing w:val="-1"/>
        </w:rPr>
        <w:t>n</w:t>
      </w:r>
      <w:r w:rsidRPr="00BB74A4">
        <w:rPr>
          <w:rFonts w:eastAsia="Calibri"/>
        </w:rPr>
        <w:t>ers</w:t>
      </w:r>
      <w:r w:rsidRPr="00BB74A4">
        <w:rPr>
          <w:rFonts w:eastAsia="Calibri"/>
          <w:spacing w:val="1"/>
        </w:rPr>
        <w:t xml:space="preserve"> </w:t>
      </w:r>
      <w:r w:rsidRPr="00BB74A4">
        <w:rPr>
          <w:rFonts w:eastAsia="Calibri"/>
        </w:rPr>
        <w:t>in planni</w:t>
      </w:r>
      <w:r w:rsidRPr="00BB74A4">
        <w:rPr>
          <w:rFonts w:eastAsia="Calibri"/>
          <w:spacing w:val="-1"/>
        </w:rPr>
        <w:t>n</w:t>
      </w:r>
      <w:r w:rsidRPr="00BB74A4">
        <w:rPr>
          <w:rFonts w:eastAsia="Calibri"/>
          <w:spacing w:val="1"/>
        </w:rPr>
        <w:t>g</w:t>
      </w:r>
      <w:r w:rsidRPr="00BB74A4">
        <w:rPr>
          <w:rFonts w:eastAsia="Calibri"/>
        </w:rPr>
        <w:t>, designi</w:t>
      </w:r>
      <w:r w:rsidRPr="00BB74A4">
        <w:rPr>
          <w:rFonts w:eastAsia="Calibri"/>
          <w:spacing w:val="-1"/>
        </w:rPr>
        <w:t>n</w:t>
      </w:r>
      <w:r w:rsidRPr="00BB74A4">
        <w:rPr>
          <w:rFonts w:eastAsia="Calibri"/>
        </w:rPr>
        <w:t>g</w:t>
      </w:r>
      <w:r w:rsidRPr="00BB74A4">
        <w:rPr>
          <w:rFonts w:eastAsia="Calibri"/>
          <w:spacing w:val="1"/>
        </w:rPr>
        <w:t xml:space="preserve"> </w:t>
      </w:r>
      <w:r w:rsidRPr="00BB74A4">
        <w:rPr>
          <w:rFonts w:eastAsia="Calibri"/>
          <w:spacing w:val="-1"/>
        </w:rPr>
        <w:t>a</w:t>
      </w:r>
      <w:r w:rsidRPr="00BB74A4">
        <w:rPr>
          <w:rFonts w:eastAsia="Calibri"/>
        </w:rPr>
        <w:t>nd implementing</w:t>
      </w:r>
      <w:r w:rsidRPr="00BB74A4">
        <w:rPr>
          <w:rFonts w:eastAsia="Calibri"/>
          <w:spacing w:val="-2"/>
        </w:rPr>
        <w:t xml:space="preserve"> </w:t>
      </w:r>
      <w:r w:rsidRPr="00BB74A4">
        <w:rPr>
          <w:rFonts w:eastAsia="Calibri"/>
        </w:rPr>
        <w:t>wetland</w:t>
      </w:r>
      <w:r w:rsidRPr="00BB74A4">
        <w:rPr>
          <w:rFonts w:eastAsia="Calibri"/>
          <w:spacing w:val="1"/>
        </w:rPr>
        <w:t xml:space="preserve"> </w:t>
      </w:r>
      <w:r w:rsidRPr="00BB74A4">
        <w:rPr>
          <w:rFonts w:eastAsia="Calibri"/>
          <w:spacing w:val="-1"/>
        </w:rPr>
        <w:t>a</w:t>
      </w:r>
      <w:r w:rsidRPr="00BB74A4">
        <w:rPr>
          <w:rFonts w:eastAsia="Calibri"/>
        </w:rPr>
        <w:t>nd associated upl</w:t>
      </w:r>
      <w:r w:rsidRPr="00BB74A4">
        <w:rPr>
          <w:rFonts w:eastAsia="Calibri"/>
          <w:spacing w:val="-1"/>
        </w:rPr>
        <w:t>a</w:t>
      </w:r>
      <w:r w:rsidRPr="00BB74A4">
        <w:rPr>
          <w:rFonts w:eastAsia="Calibri"/>
        </w:rPr>
        <w:t>nd</w:t>
      </w:r>
      <w:r w:rsidRPr="00BB74A4">
        <w:rPr>
          <w:rFonts w:eastAsia="Calibri"/>
          <w:spacing w:val="1"/>
        </w:rPr>
        <w:t xml:space="preserve"> </w:t>
      </w:r>
      <w:r w:rsidRPr="00BB74A4">
        <w:rPr>
          <w:rFonts w:eastAsia="Calibri"/>
        </w:rPr>
        <w:t>restoration that</w:t>
      </w:r>
      <w:r w:rsidRPr="00BB74A4">
        <w:rPr>
          <w:rFonts w:eastAsia="Calibri"/>
          <w:spacing w:val="1"/>
        </w:rPr>
        <w:t xml:space="preserve"> </w:t>
      </w:r>
      <w:r w:rsidRPr="00BB74A4">
        <w:rPr>
          <w:rFonts w:eastAsia="Calibri"/>
        </w:rPr>
        <w:t>maximizes wildlife habi</w:t>
      </w:r>
      <w:r w:rsidRPr="00BB74A4">
        <w:rPr>
          <w:rFonts w:eastAsia="Calibri"/>
          <w:spacing w:val="-1"/>
        </w:rPr>
        <w:t>t</w:t>
      </w:r>
      <w:r w:rsidRPr="00BB74A4">
        <w:rPr>
          <w:rFonts w:eastAsia="Calibri"/>
        </w:rPr>
        <w:t>at</w:t>
      </w:r>
      <w:r w:rsidRPr="00BB74A4">
        <w:rPr>
          <w:rFonts w:eastAsia="Calibri"/>
          <w:spacing w:val="1"/>
        </w:rPr>
        <w:t xml:space="preserve"> </w:t>
      </w:r>
      <w:r w:rsidRPr="00BB74A4">
        <w:rPr>
          <w:rFonts w:eastAsia="Calibri"/>
        </w:rPr>
        <w:t>in wetland</w:t>
      </w:r>
      <w:r w:rsidRPr="00BB74A4">
        <w:rPr>
          <w:rFonts w:eastAsia="Calibri"/>
          <w:spacing w:val="1"/>
        </w:rPr>
        <w:t xml:space="preserve"> </w:t>
      </w:r>
      <w:r w:rsidRPr="00BB74A4">
        <w:rPr>
          <w:rFonts w:eastAsia="Calibri"/>
          <w:spacing w:val="-2"/>
        </w:rPr>
        <w:t>s</w:t>
      </w:r>
      <w:r w:rsidRPr="00BB74A4">
        <w:rPr>
          <w:rFonts w:eastAsia="Calibri"/>
          <w:spacing w:val="1"/>
        </w:rPr>
        <w:t>y</w:t>
      </w:r>
      <w:r w:rsidRPr="00BB74A4">
        <w:rPr>
          <w:rFonts w:eastAsia="Calibri"/>
        </w:rPr>
        <w:t>stems,</w:t>
      </w:r>
      <w:r w:rsidRPr="00BB74A4">
        <w:rPr>
          <w:rFonts w:eastAsia="Calibri"/>
          <w:spacing w:val="1"/>
        </w:rPr>
        <w:t xml:space="preserve"> </w:t>
      </w:r>
      <w:r w:rsidRPr="00BB74A4">
        <w:rPr>
          <w:rFonts w:eastAsia="Calibri"/>
        </w:rPr>
        <w:t>as well as</w:t>
      </w:r>
      <w:r w:rsidRPr="00BB74A4">
        <w:rPr>
          <w:rFonts w:eastAsia="Calibri"/>
          <w:spacing w:val="-1"/>
        </w:rPr>
        <w:t xml:space="preserve"> </w:t>
      </w:r>
      <w:r w:rsidRPr="00BB74A4">
        <w:rPr>
          <w:rFonts w:eastAsia="Calibri"/>
        </w:rPr>
        <w:t>provide water</w:t>
      </w:r>
      <w:r w:rsidRPr="00BB74A4">
        <w:rPr>
          <w:rFonts w:eastAsia="Calibri"/>
          <w:spacing w:val="-1"/>
        </w:rPr>
        <w:t xml:space="preserve"> </w:t>
      </w:r>
      <w:r w:rsidRPr="00BB74A4">
        <w:rPr>
          <w:rFonts w:eastAsia="Calibri"/>
        </w:rPr>
        <w:t>quality improvements,</w:t>
      </w:r>
      <w:r w:rsidRPr="00BB74A4">
        <w:rPr>
          <w:rFonts w:eastAsia="Calibri"/>
          <w:spacing w:val="1"/>
        </w:rPr>
        <w:t xml:space="preserve"> </w:t>
      </w:r>
      <w:r w:rsidRPr="00BB74A4">
        <w:rPr>
          <w:rFonts w:eastAsia="Calibri"/>
        </w:rPr>
        <w:t>r</w:t>
      </w:r>
      <w:r w:rsidRPr="00BB74A4">
        <w:rPr>
          <w:rFonts w:eastAsia="Calibri"/>
          <w:spacing w:val="-1"/>
        </w:rPr>
        <w:t>e</w:t>
      </w:r>
      <w:r w:rsidRPr="00BB74A4">
        <w:rPr>
          <w:rFonts w:eastAsia="Calibri"/>
        </w:rPr>
        <w:t>duced soil erosion,</w:t>
      </w:r>
      <w:r w:rsidRPr="00BB74A4">
        <w:rPr>
          <w:rFonts w:eastAsia="Calibri"/>
          <w:spacing w:val="1"/>
        </w:rPr>
        <w:t xml:space="preserve"> </w:t>
      </w:r>
      <w:r w:rsidRPr="00BB74A4">
        <w:rPr>
          <w:rFonts w:eastAsia="Calibri"/>
        </w:rPr>
        <w:t>reduc</w:t>
      </w:r>
      <w:r w:rsidRPr="00BB74A4">
        <w:rPr>
          <w:rFonts w:eastAsia="Calibri"/>
          <w:spacing w:val="-1"/>
        </w:rPr>
        <w:t>e</w:t>
      </w:r>
      <w:r w:rsidRPr="00BB74A4">
        <w:rPr>
          <w:rFonts w:eastAsia="Calibri"/>
        </w:rPr>
        <w:t>d impacts of flooding and</w:t>
      </w:r>
      <w:r w:rsidRPr="00BB74A4">
        <w:rPr>
          <w:rFonts w:eastAsia="Calibri"/>
          <w:spacing w:val="1"/>
        </w:rPr>
        <w:t xml:space="preserve"> </w:t>
      </w:r>
      <w:r w:rsidRPr="00BB74A4">
        <w:rPr>
          <w:rFonts w:eastAsia="Calibri"/>
          <w:spacing w:val="-2"/>
        </w:rPr>
        <w:t>i</w:t>
      </w:r>
      <w:r w:rsidRPr="00BB74A4">
        <w:rPr>
          <w:rFonts w:eastAsia="Calibri"/>
          <w:spacing w:val="-1"/>
        </w:rPr>
        <w:t>m</w:t>
      </w:r>
      <w:r w:rsidRPr="00BB74A4">
        <w:rPr>
          <w:rFonts w:eastAsia="Calibri"/>
        </w:rPr>
        <w:t>prove wildlife habi</w:t>
      </w:r>
      <w:r w:rsidRPr="00BB74A4">
        <w:rPr>
          <w:rFonts w:eastAsia="Calibri"/>
          <w:spacing w:val="-1"/>
        </w:rPr>
        <w:t>t</w:t>
      </w:r>
      <w:r w:rsidRPr="00BB74A4">
        <w:rPr>
          <w:rFonts w:eastAsia="Calibri"/>
        </w:rPr>
        <w:t>at</w:t>
      </w:r>
      <w:r w:rsidRPr="00BB74A4">
        <w:rPr>
          <w:rFonts w:eastAsia="Calibri"/>
          <w:spacing w:val="1"/>
        </w:rPr>
        <w:t xml:space="preserve"> </w:t>
      </w:r>
      <w:r w:rsidRPr="00BB74A4">
        <w:rPr>
          <w:rFonts w:eastAsia="Calibri"/>
        </w:rPr>
        <w:t>for</w:t>
      </w:r>
      <w:r w:rsidRPr="00BB74A4">
        <w:rPr>
          <w:rFonts w:eastAsia="Calibri"/>
          <w:spacing w:val="-1"/>
        </w:rPr>
        <w:t xml:space="preserve"> </w:t>
      </w:r>
      <w:r w:rsidRPr="00BB74A4">
        <w:rPr>
          <w:rFonts w:eastAsia="Calibri"/>
        </w:rPr>
        <w:t>threatened and end</w:t>
      </w:r>
      <w:r w:rsidRPr="00BB74A4">
        <w:rPr>
          <w:rFonts w:eastAsia="Calibri"/>
          <w:spacing w:val="-1"/>
        </w:rPr>
        <w:t>a</w:t>
      </w:r>
      <w:r w:rsidRPr="00BB74A4">
        <w:rPr>
          <w:rFonts w:eastAsia="Calibri"/>
        </w:rPr>
        <w:t>nger</w:t>
      </w:r>
      <w:r w:rsidRPr="00BB74A4">
        <w:rPr>
          <w:rFonts w:eastAsia="Calibri"/>
          <w:spacing w:val="-1"/>
        </w:rPr>
        <w:t>e</w:t>
      </w:r>
      <w:r w:rsidRPr="00BB74A4">
        <w:rPr>
          <w:rFonts w:eastAsia="Calibri"/>
        </w:rPr>
        <w:t>d species.</w:t>
      </w:r>
      <w:r w:rsidR="001F7042" w:rsidRPr="00BB74A4">
        <w:rPr>
          <w:rFonts w:eastAsia="Calibri"/>
        </w:rPr>
        <w:t xml:space="preserve">  The </w:t>
      </w:r>
      <w:r w:rsidR="001F7042" w:rsidRPr="00BB74A4">
        <w:rPr>
          <w:rFonts w:eastAsia="Calibri"/>
          <w:spacing w:val="-1"/>
        </w:rPr>
        <w:t>a</w:t>
      </w:r>
      <w:r w:rsidR="001F7042" w:rsidRPr="00BB74A4">
        <w:rPr>
          <w:rFonts w:eastAsia="Calibri"/>
          <w:spacing w:val="1"/>
        </w:rPr>
        <w:t>g</w:t>
      </w:r>
      <w:r w:rsidR="001F7042" w:rsidRPr="00BB74A4">
        <w:rPr>
          <w:rFonts w:eastAsia="Calibri"/>
        </w:rPr>
        <w:t>e</w:t>
      </w:r>
      <w:r w:rsidR="001F7042" w:rsidRPr="00BB74A4">
        <w:rPr>
          <w:rFonts w:eastAsia="Calibri"/>
          <w:spacing w:val="-1"/>
        </w:rPr>
        <w:t>n</w:t>
      </w:r>
      <w:r w:rsidR="001F7042" w:rsidRPr="00BB74A4">
        <w:rPr>
          <w:rFonts w:eastAsia="Calibri"/>
        </w:rPr>
        <w:t>cy</w:t>
      </w:r>
      <w:r w:rsidR="001F7042" w:rsidRPr="00BB74A4">
        <w:rPr>
          <w:rFonts w:eastAsia="Calibri"/>
          <w:spacing w:val="1"/>
        </w:rPr>
        <w:t xml:space="preserve"> </w:t>
      </w:r>
      <w:r w:rsidR="001F7042" w:rsidRPr="00BB74A4">
        <w:rPr>
          <w:rFonts w:eastAsia="Calibri"/>
        </w:rPr>
        <w:t>is</w:t>
      </w:r>
      <w:r w:rsidR="001F7042" w:rsidRPr="00BB74A4">
        <w:rPr>
          <w:rFonts w:eastAsia="Calibri"/>
          <w:spacing w:val="-1"/>
        </w:rPr>
        <w:t xml:space="preserve"> </w:t>
      </w:r>
      <w:r w:rsidR="001F7042" w:rsidRPr="00BB74A4">
        <w:rPr>
          <w:rFonts w:eastAsia="Calibri"/>
        </w:rPr>
        <w:t>direct</w:t>
      </w:r>
      <w:r w:rsidR="001F7042" w:rsidRPr="00BB74A4">
        <w:rPr>
          <w:rFonts w:eastAsia="Calibri"/>
          <w:spacing w:val="-2"/>
        </w:rPr>
        <w:t>i</w:t>
      </w:r>
      <w:r w:rsidR="001F7042" w:rsidRPr="00BB74A4">
        <w:rPr>
          <w:rFonts w:eastAsia="Calibri"/>
        </w:rPr>
        <w:t>ng</w:t>
      </w:r>
      <w:r w:rsidR="001F7042" w:rsidRPr="00BB74A4">
        <w:rPr>
          <w:rFonts w:eastAsia="Calibri"/>
          <w:spacing w:val="1"/>
        </w:rPr>
        <w:t xml:space="preserve"> </w:t>
      </w:r>
      <w:r w:rsidR="001F7042" w:rsidRPr="00BB74A4">
        <w:rPr>
          <w:rFonts w:eastAsia="Calibri"/>
        </w:rPr>
        <w:t>res</w:t>
      </w:r>
      <w:r w:rsidR="001F7042" w:rsidRPr="00BB74A4">
        <w:rPr>
          <w:rFonts w:eastAsia="Calibri"/>
          <w:spacing w:val="-1"/>
        </w:rPr>
        <w:t>o</w:t>
      </w:r>
      <w:r w:rsidR="001F7042" w:rsidRPr="00BB74A4">
        <w:rPr>
          <w:rFonts w:eastAsia="Calibri"/>
        </w:rPr>
        <w:t xml:space="preserve">urces </w:t>
      </w:r>
      <w:r w:rsidR="001F7042" w:rsidRPr="00BB74A4">
        <w:rPr>
          <w:rFonts w:eastAsia="Calibri"/>
          <w:spacing w:val="-1"/>
        </w:rPr>
        <w:t>t</w:t>
      </w:r>
      <w:r w:rsidR="001F7042" w:rsidRPr="00BB74A4">
        <w:rPr>
          <w:rFonts w:eastAsia="Calibri"/>
        </w:rPr>
        <w:t>o</w:t>
      </w:r>
      <w:r w:rsidR="001F7042" w:rsidRPr="00BB74A4">
        <w:rPr>
          <w:rFonts w:eastAsia="Calibri"/>
          <w:spacing w:val="-1"/>
        </w:rPr>
        <w:t>w</w:t>
      </w:r>
      <w:r w:rsidR="001F7042" w:rsidRPr="00BB74A4">
        <w:rPr>
          <w:rFonts w:eastAsia="Calibri"/>
        </w:rPr>
        <w:t>a</w:t>
      </w:r>
      <w:r w:rsidR="001F7042" w:rsidRPr="00BB74A4">
        <w:rPr>
          <w:rFonts w:eastAsia="Calibri"/>
          <w:spacing w:val="-1"/>
        </w:rPr>
        <w:t>r</w:t>
      </w:r>
      <w:r w:rsidR="001F7042" w:rsidRPr="00BB74A4">
        <w:rPr>
          <w:rFonts w:eastAsia="Calibri"/>
        </w:rPr>
        <w:t>d</w:t>
      </w:r>
      <w:r w:rsidR="001F7042" w:rsidRPr="00BB74A4">
        <w:rPr>
          <w:rFonts w:eastAsia="Calibri"/>
          <w:spacing w:val="1"/>
        </w:rPr>
        <w:t xml:space="preserve"> </w:t>
      </w:r>
      <w:r w:rsidR="001F7042" w:rsidRPr="00BB74A4">
        <w:rPr>
          <w:rFonts w:eastAsia="Calibri"/>
        </w:rPr>
        <w:t>the</w:t>
      </w:r>
      <w:r w:rsidR="001F7042" w:rsidRPr="00BB74A4">
        <w:rPr>
          <w:rFonts w:eastAsia="Calibri"/>
          <w:spacing w:val="-1"/>
        </w:rPr>
        <w:t xml:space="preserve"> </w:t>
      </w:r>
      <w:r w:rsidR="001F7042" w:rsidRPr="00BB74A4">
        <w:rPr>
          <w:rFonts w:eastAsia="Calibri"/>
        </w:rPr>
        <w:t>m</w:t>
      </w:r>
      <w:r w:rsidR="001F7042" w:rsidRPr="00BB74A4">
        <w:rPr>
          <w:rFonts w:eastAsia="Calibri"/>
          <w:spacing w:val="-1"/>
        </w:rPr>
        <w:t>o</w:t>
      </w:r>
      <w:r w:rsidR="001F7042" w:rsidRPr="00BB74A4">
        <w:rPr>
          <w:rFonts w:eastAsia="Calibri"/>
        </w:rPr>
        <w:t xml:space="preserve">nitoring of </w:t>
      </w:r>
      <w:r w:rsidR="001F7042" w:rsidRPr="00BB74A4">
        <w:rPr>
          <w:rFonts w:eastAsia="Calibri"/>
          <w:spacing w:val="-1"/>
        </w:rPr>
        <w:t>t</w:t>
      </w:r>
      <w:r w:rsidR="001F7042" w:rsidRPr="00BB74A4">
        <w:rPr>
          <w:rFonts w:eastAsia="Calibri"/>
        </w:rPr>
        <w:t>h</w:t>
      </w:r>
      <w:r w:rsidR="001F7042" w:rsidRPr="00BB74A4">
        <w:rPr>
          <w:rFonts w:eastAsia="Calibri"/>
          <w:spacing w:val="-1"/>
        </w:rPr>
        <w:t>es</w:t>
      </w:r>
      <w:r w:rsidR="001F7042" w:rsidRPr="00BB74A4">
        <w:rPr>
          <w:rFonts w:eastAsia="Calibri"/>
        </w:rPr>
        <w:t>e easements</w:t>
      </w:r>
      <w:r w:rsidR="001F7042" w:rsidRPr="00BB74A4">
        <w:rPr>
          <w:rFonts w:eastAsia="Calibri"/>
          <w:spacing w:val="-1"/>
        </w:rPr>
        <w:t xml:space="preserve"> </w:t>
      </w:r>
      <w:r w:rsidR="001F7042" w:rsidRPr="00BB74A4">
        <w:rPr>
          <w:rFonts w:eastAsia="Calibri"/>
        </w:rPr>
        <w:t>across Georgia.</w:t>
      </w:r>
    </w:p>
    <w:p w:rsidR="007475AD" w:rsidRPr="00BB74A4" w:rsidRDefault="007475AD" w:rsidP="007475AD">
      <w:pPr>
        <w:tabs>
          <w:tab w:val="left" w:pos="0"/>
        </w:tabs>
        <w:rPr>
          <w:b/>
        </w:rPr>
      </w:pPr>
    </w:p>
    <w:p w:rsidR="001F7042" w:rsidRPr="00BB74A4" w:rsidRDefault="001F7042" w:rsidP="001F7042">
      <w:pPr>
        <w:ind w:right="150" w:firstLine="3"/>
        <w:rPr>
          <w:rFonts w:eastAsia="Calibri"/>
        </w:rPr>
      </w:pPr>
      <w:r w:rsidRPr="00BB74A4">
        <w:rPr>
          <w:rFonts w:eastAsia="Calibri"/>
        </w:rPr>
        <w:t>Recipi</w:t>
      </w:r>
      <w:r w:rsidRPr="00BB74A4">
        <w:rPr>
          <w:rFonts w:eastAsia="Calibri"/>
          <w:spacing w:val="-1"/>
        </w:rPr>
        <w:t>e</w:t>
      </w:r>
      <w:r w:rsidRPr="00BB74A4">
        <w:rPr>
          <w:rFonts w:eastAsia="Calibri"/>
        </w:rPr>
        <w:t>nts</w:t>
      </w:r>
      <w:r w:rsidRPr="00BB74A4">
        <w:rPr>
          <w:rFonts w:eastAsia="Calibri"/>
          <w:spacing w:val="1"/>
        </w:rPr>
        <w:t xml:space="preserve"> </w:t>
      </w:r>
      <w:r w:rsidRPr="00BB74A4">
        <w:rPr>
          <w:rFonts w:eastAsia="Calibri"/>
        </w:rPr>
        <w:t>will provide assistance</w:t>
      </w:r>
      <w:r w:rsidRPr="00BB74A4">
        <w:rPr>
          <w:rFonts w:eastAsia="Calibri"/>
          <w:spacing w:val="-1"/>
        </w:rPr>
        <w:t xml:space="preserve"> </w:t>
      </w:r>
      <w:r w:rsidRPr="00BB74A4">
        <w:rPr>
          <w:rFonts w:eastAsia="Calibri"/>
        </w:rPr>
        <w:t>necessa</w:t>
      </w:r>
      <w:r w:rsidRPr="00BB74A4">
        <w:rPr>
          <w:rFonts w:eastAsia="Calibri"/>
          <w:spacing w:val="-5"/>
        </w:rPr>
        <w:t>r</w:t>
      </w:r>
      <w:r w:rsidRPr="00BB74A4">
        <w:rPr>
          <w:rFonts w:eastAsia="Calibri"/>
        </w:rPr>
        <w:t>y to co</w:t>
      </w:r>
      <w:r w:rsidRPr="00BB74A4">
        <w:rPr>
          <w:rFonts w:eastAsia="Calibri"/>
          <w:spacing w:val="-2"/>
        </w:rPr>
        <w:t>m</w:t>
      </w:r>
      <w:r w:rsidRPr="00BB74A4">
        <w:rPr>
          <w:rFonts w:eastAsia="Calibri"/>
        </w:rPr>
        <w:t>plete</w:t>
      </w:r>
      <w:r w:rsidRPr="00BB74A4">
        <w:rPr>
          <w:rFonts w:eastAsia="Calibri"/>
          <w:spacing w:val="-1"/>
        </w:rPr>
        <w:t xml:space="preserve"> W</w:t>
      </w:r>
      <w:r w:rsidRPr="00BB74A4">
        <w:rPr>
          <w:rFonts w:eastAsia="Calibri"/>
        </w:rPr>
        <w:t xml:space="preserve">RP monitoring and compliance reviews for </w:t>
      </w:r>
      <w:r w:rsidRPr="00BB74A4">
        <w:rPr>
          <w:rFonts w:eastAsia="Calibri"/>
          <w:spacing w:val="-1"/>
        </w:rPr>
        <w:t>t</w:t>
      </w:r>
      <w:r w:rsidRPr="00BB74A4">
        <w:rPr>
          <w:rFonts w:eastAsia="Calibri"/>
        </w:rPr>
        <w:t>he S</w:t>
      </w:r>
      <w:r w:rsidRPr="00BB74A4">
        <w:rPr>
          <w:rFonts w:eastAsia="Calibri"/>
          <w:spacing w:val="-1"/>
        </w:rPr>
        <w:t>t</w:t>
      </w:r>
      <w:r w:rsidRPr="00BB74A4">
        <w:rPr>
          <w:rFonts w:eastAsia="Calibri"/>
        </w:rPr>
        <w:t>ate of Georgia per</w:t>
      </w:r>
      <w:r w:rsidRPr="00BB74A4">
        <w:rPr>
          <w:rFonts w:eastAsia="Calibri"/>
          <w:spacing w:val="-1"/>
        </w:rPr>
        <w:t xml:space="preserve"> </w:t>
      </w:r>
      <w:r w:rsidRPr="00BB74A4">
        <w:rPr>
          <w:rFonts w:eastAsia="Calibri"/>
        </w:rPr>
        <w:t>the pr</w:t>
      </w:r>
      <w:r w:rsidRPr="00BB74A4">
        <w:rPr>
          <w:rFonts w:eastAsia="Calibri"/>
          <w:spacing w:val="-1"/>
        </w:rPr>
        <w:t>o</w:t>
      </w:r>
      <w:r w:rsidRPr="00BB74A4">
        <w:rPr>
          <w:rFonts w:eastAsia="Calibri"/>
          <w:spacing w:val="1"/>
        </w:rPr>
        <w:t>c</w:t>
      </w:r>
      <w:r w:rsidRPr="00BB74A4">
        <w:rPr>
          <w:rFonts w:eastAsia="Calibri"/>
          <w:spacing w:val="-1"/>
        </w:rPr>
        <w:t>e</w:t>
      </w:r>
      <w:r w:rsidRPr="00BB74A4">
        <w:rPr>
          <w:rFonts w:eastAsia="Calibri"/>
        </w:rPr>
        <w:t>dur</w:t>
      </w:r>
      <w:r w:rsidRPr="00BB74A4">
        <w:rPr>
          <w:rFonts w:eastAsia="Calibri"/>
          <w:spacing w:val="-1"/>
        </w:rPr>
        <w:t>e</w:t>
      </w:r>
      <w:r w:rsidRPr="00BB74A4">
        <w:rPr>
          <w:rFonts w:eastAsia="Calibri"/>
        </w:rPr>
        <w:t>s outlined in</w:t>
      </w:r>
      <w:r w:rsidRPr="00BB74A4">
        <w:rPr>
          <w:rFonts w:eastAsia="Calibri"/>
          <w:spacing w:val="1"/>
        </w:rPr>
        <w:t xml:space="preserve"> </w:t>
      </w:r>
      <w:r w:rsidRPr="00BB74A4">
        <w:rPr>
          <w:rFonts w:eastAsia="Calibri"/>
          <w:spacing w:val="-1"/>
        </w:rPr>
        <w:t>th</w:t>
      </w:r>
      <w:r w:rsidRPr="00BB74A4">
        <w:rPr>
          <w:rFonts w:eastAsia="Calibri"/>
        </w:rPr>
        <w:t>e Natio</w:t>
      </w:r>
      <w:r w:rsidRPr="00BB74A4">
        <w:rPr>
          <w:rFonts w:eastAsia="Calibri"/>
          <w:spacing w:val="-1"/>
        </w:rPr>
        <w:t>n</w:t>
      </w:r>
      <w:r w:rsidRPr="00BB74A4">
        <w:rPr>
          <w:rFonts w:eastAsia="Calibri"/>
        </w:rPr>
        <w:t xml:space="preserve">al Easement </w:t>
      </w:r>
      <w:r w:rsidRPr="00BB74A4">
        <w:rPr>
          <w:rFonts w:eastAsia="Calibri"/>
          <w:spacing w:val="-1"/>
        </w:rPr>
        <w:t>S</w:t>
      </w:r>
      <w:r w:rsidRPr="00BB74A4">
        <w:rPr>
          <w:rFonts w:eastAsia="Calibri"/>
        </w:rPr>
        <w:t>tewa</w:t>
      </w:r>
      <w:r w:rsidRPr="00BB74A4">
        <w:rPr>
          <w:rFonts w:eastAsia="Calibri"/>
          <w:spacing w:val="-1"/>
        </w:rPr>
        <w:t>r</w:t>
      </w:r>
      <w:r w:rsidRPr="00BB74A4">
        <w:rPr>
          <w:rFonts w:eastAsia="Calibri"/>
        </w:rPr>
        <w:t>dship</w:t>
      </w:r>
      <w:r w:rsidRPr="00BB74A4">
        <w:rPr>
          <w:rFonts w:eastAsia="Calibri"/>
          <w:spacing w:val="1"/>
        </w:rPr>
        <w:t xml:space="preserve"> </w:t>
      </w:r>
      <w:r w:rsidRPr="00BB74A4">
        <w:rPr>
          <w:rFonts w:eastAsia="Calibri"/>
        </w:rPr>
        <w:t>Land</w:t>
      </w:r>
      <w:r w:rsidRPr="00BB74A4">
        <w:rPr>
          <w:rFonts w:eastAsia="Calibri"/>
          <w:spacing w:val="-1"/>
        </w:rPr>
        <w:t xml:space="preserve"> </w:t>
      </w:r>
      <w:r w:rsidRPr="00BB74A4">
        <w:rPr>
          <w:rFonts w:eastAsia="Calibri"/>
        </w:rPr>
        <w:t>M</w:t>
      </w:r>
      <w:r w:rsidRPr="00BB74A4">
        <w:rPr>
          <w:rFonts w:eastAsia="Calibri"/>
          <w:spacing w:val="-1"/>
        </w:rPr>
        <w:t>o</w:t>
      </w:r>
      <w:r w:rsidRPr="00BB74A4">
        <w:rPr>
          <w:rFonts w:eastAsia="Calibri"/>
        </w:rPr>
        <w:t>nitoring</w:t>
      </w:r>
      <w:r w:rsidRPr="00BB74A4">
        <w:rPr>
          <w:rFonts w:eastAsia="Calibri"/>
          <w:spacing w:val="-1"/>
        </w:rPr>
        <w:t xml:space="preserve"> </w:t>
      </w:r>
      <w:r w:rsidRPr="00BB74A4">
        <w:rPr>
          <w:rFonts w:eastAsia="Calibri"/>
        </w:rPr>
        <w:t xml:space="preserve">and </w:t>
      </w:r>
      <w:r w:rsidRPr="00BB74A4">
        <w:rPr>
          <w:rFonts w:eastAsia="Calibri"/>
          <w:spacing w:val="-1"/>
        </w:rPr>
        <w:t>C</w:t>
      </w:r>
      <w:r w:rsidRPr="00BB74A4">
        <w:rPr>
          <w:rFonts w:eastAsia="Calibri"/>
        </w:rPr>
        <w:t>ondition Documentati</w:t>
      </w:r>
      <w:r w:rsidRPr="00BB74A4">
        <w:rPr>
          <w:rFonts w:eastAsia="Calibri"/>
          <w:spacing w:val="-2"/>
        </w:rPr>
        <w:t>o</w:t>
      </w:r>
      <w:r w:rsidRPr="00BB74A4">
        <w:rPr>
          <w:rFonts w:eastAsia="Calibri"/>
        </w:rPr>
        <w:t>n</w:t>
      </w:r>
      <w:r w:rsidRPr="00BB74A4">
        <w:rPr>
          <w:rFonts w:eastAsia="Calibri"/>
          <w:spacing w:val="1"/>
        </w:rPr>
        <w:t xml:space="preserve"> </w:t>
      </w:r>
      <w:r w:rsidRPr="00BB74A4">
        <w:rPr>
          <w:rFonts w:eastAsia="Calibri"/>
        </w:rPr>
        <w:t>Cir</w:t>
      </w:r>
      <w:r w:rsidRPr="00BB74A4">
        <w:rPr>
          <w:rFonts w:eastAsia="Calibri"/>
          <w:spacing w:val="-1"/>
        </w:rPr>
        <w:t>c</w:t>
      </w:r>
      <w:r w:rsidRPr="00BB74A4">
        <w:rPr>
          <w:rFonts w:eastAsia="Calibri"/>
        </w:rPr>
        <w:t>ular21, as well as the Easement Monitoring – State Operating Procedure NRCS-Georgia.</w:t>
      </w:r>
      <w:r w:rsidRPr="00BB74A4">
        <w:rPr>
          <w:rFonts w:eastAsia="Calibri"/>
          <w:spacing w:val="44"/>
        </w:rPr>
        <w:t xml:space="preserve"> </w:t>
      </w:r>
      <w:r w:rsidRPr="00BB74A4">
        <w:rPr>
          <w:rFonts w:eastAsia="Calibri"/>
          <w:spacing w:val="-2"/>
        </w:rPr>
        <w:t>P</w:t>
      </w:r>
      <w:r w:rsidRPr="00BB74A4">
        <w:rPr>
          <w:rFonts w:eastAsia="Calibri"/>
        </w:rPr>
        <w:t>erforman</w:t>
      </w:r>
      <w:r w:rsidRPr="00BB74A4">
        <w:rPr>
          <w:rFonts w:eastAsia="Calibri"/>
          <w:spacing w:val="1"/>
        </w:rPr>
        <w:t>c</w:t>
      </w:r>
      <w:r w:rsidRPr="00BB74A4">
        <w:rPr>
          <w:rFonts w:eastAsia="Calibri"/>
        </w:rPr>
        <w:t>e</w:t>
      </w:r>
      <w:r w:rsidRPr="00BB74A4">
        <w:rPr>
          <w:rFonts w:eastAsia="Calibri"/>
          <w:spacing w:val="-1"/>
        </w:rPr>
        <w:t xml:space="preserve"> </w:t>
      </w:r>
      <w:r w:rsidRPr="00BB74A4">
        <w:rPr>
          <w:rFonts w:eastAsia="Calibri"/>
        </w:rPr>
        <w:t>only</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udes</w:t>
      </w:r>
      <w:r w:rsidRPr="00BB74A4">
        <w:rPr>
          <w:rFonts w:eastAsia="Calibri"/>
          <w:spacing w:val="-1"/>
        </w:rPr>
        <w:t xml:space="preserve"> </w:t>
      </w:r>
      <w:r w:rsidRPr="00BB74A4">
        <w:rPr>
          <w:rFonts w:eastAsia="Calibri"/>
        </w:rPr>
        <w:t>WRP</w:t>
      </w:r>
      <w:r w:rsidRPr="00BB74A4">
        <w:rPr>
          <w:rFonts w:eastAsia="Calibri"/>
          <w:spacing w:val="-2"/>
        </w:rPr>
        <w:t xml:space="preserve"> </w:t>
      </w:r>
      <w:r w:rsidRPr="00BB74A4">
        <w:rPr>
          <w:rFonts w:eastAsia="Calibri"/>
        </w:rPr>
        <w:t>easements.</w:t>
      </w:r>
      <w:r w:rsidRPr="00BB74A4">
        <w:rPr>
          <w:rFonts w:eastAsia="Calibri"/>
          <w:spacing w:val="44"/>
        </w:rPr>
        <w:t xml:space="preserve"> </w:t>
      </w:r>
      <w:r w:rsidRPr="00BB74A4">
        <w:rPr>
          <w:rFonts w:eastAsia="Calibri"/>
        </w:rPr>
        <w:t xml:space="preserve">Performance will </w:t>
      </w:r>
      <w:r w:rsidRPr="00BB74A4">
        <w:rPr>
          <w:rFonts w:eastAsia="Calibri"/>
          <w:spacing w:val="-1"/>
        </w:rPr>
        <w:t>i</w:t>
      </w:r>
      <w:r w:rsidRPr="00BB74A4">
        <w:rPr>
          <w:rFonts w:eastAsia="Calibri"/>
        </w:rPr>
        <w:t>nc</w:t>
      </w:r>
      <w:r w:rsidRPr="00BB74A4">
        <w:rPr>
          <w:rFonts w:eastAsia="Calibri"/>
          <w:spacing w:val="-1"/>
        </w:rPr>
        <w:t>lu</w:t>
      </w:r>
      <w:r w:rsidRPr="00BB74A4">
        <w:rPr>
          <w:rFonts w:eastAsia="Calibri"/>
        </w:rPr>
        <w:t>de cont</w:t>
      </w:r>
      <w:r w:rsidRPr="00BB74A4">
        <w:rPr>
          <w:rFonts w:eastAsia="Calibri"/>
          <w:spacing w:val="-1"/>
        </w:rPr>
        <w:t>a</w:t>
      </w:r>
      <w:r w:rsidRPr="00BB74A4">
        <w:rPr>
          <w:rFonts w:eastAsia="Calibri"/>
        </w:rPr>
        <w:t>c</w:t>
      </w:r>
      <w:r w:rsidRPr="00BB74A4">
        <w:rPr>
          <w:rFonts w:eastAsia="Calibri"/>
          <w:spacing w:val="-1"/>
        </w:rPr>
        <w:t>t</w:t>
      </w:r>
      <w:r w:rsidRPr="00BB74A4">
        <w:rPr>
          <w:rFonts w:eastAsia="Calibri"/>
        </w:rPr>
        <w:t>ing</w:t>
      </w:r>
      <w:r w:rsidRPr="00BB74A4">
        <w:rPr>
          <w:rFonts w:eastAsia="Calibri"/>
          <w:spacing w:val="1"/>
        </w:rPr>
        <w:t xml:space="preserve"> </w:t>
      </w:r>
      <w:r w:rsidRPr="00BB74A4">
        <w:rPr>
          <w:rFonts w:eastAsia="Calibri"/>
        </w:rPr>
        <w:t>landowne</w:t>
      </w:r>
      <w:r w:rsidRPr="00BB74A4">
        <w:rPr>
          <w:rFonts w:eastAsia="Calibri"/>
          <w:spacing w:val="-2"/>
        </w:rPr>
        <w:t>r</w:t>
      </w:r>
      <w:r w:rsidRPr="00BB74A4">
        <w:rPr>
          <w:rFonts w:eastAsia="Calibri"/>
        </w:rPr>
        <w:t xml:space="preserve">, </w:t>
      </w:r>
      <w:r w:rsidRPr="00BB74A4">
        <w:rPr>
          <w:rFonts w:eastAsia="Calibri"/>
          <w:spacing w:val="1"/>
        </w:rPr>
        <w:t>c</w:t>
      </w:r>
      <w:r w:rsidRPr="00BB74A4">
        <w:rPr>
          <w:rFonts w:eastAsia="Calibri"/>
        </w:rPr>
        <w:t>o</w:t>
      </w:r>
      <w:r w:rsidRPr="00BB74A4">
        <w:rPr>
          <w:rFonts w:eastAsia="Calibri"/>
          <w:spacing w:val="-1"/>
        </w:rPr>
        <w:t>n</w:t>
      </w:r>
      <w:r w:rsidRPr="00BB74A4">
        <w:rPr>
          <w:rFonts w:eastAsia="Calibri"/>
        </w:rPr>
        <w:t>d</w:t>
      </w:r>
      <w:r w:rsidRPr="00BB74A4">
        <w:rPr>
          <w:rFonts w:eastAsia="Calibri"/>
          <w:spacing w:val="-1"/>
        </w:rPr>
        <w:t>u</w:t>
      </w:r>
      <w:r w:rsidRPr="00BB74A4">
        <w:rPr>
          <w:rFonts w:eastAsia="Calibri"/>
        </w:rPr>
        <w:t>c</w:t>
      </w:r>
      <w:r w:rsidRPr="00BB74A4">
        <w:rPr>
          <w:rFonts w:eastAsia="Calibri"/>
          <w:spacing w:val="-1"/>
        </w:rPr>
        <w:t>tin</w:t>
      </w:r>
      <w:r w:rsidRPr="00BB74A4">
        <w:rPr>
          <w:rFonts w:eastAsia="Calibri"/>
        </w:rPr>
        <w:t>g</w:t>
      </w:r>
      <w:r w:rsidRPr="00BB74A4">
        <w:rPr>
          <w:rFonts w:eastAsia="Calibri"/>
          <w:spacing w:val="2"/>
        </w:rPr>
        <w:t xml:space="preserve"> </w:t>
      </w:r>
      <w:r w:rsidRPr="00BB74A4">
        <w:rPr>
          <w:rFonts w:eastAsia="Calibri"/>
          <w:spacing w:val="-1"/>
        </w:rPr>
        <w:t>th</w:t>
      </w:r>
      <w:r w:rsidRPr="00BB74A4">
        <w:rPr>
          <w:rFonts w:eastAsia="Calibri"/>
        </w:rPr>
        <w:t>e site</w:t>
      </w:r>
      <w:r w:rsidRPr="00BB74A4">
        <w:rPr>
          <w:rFonts w:eastAsia="Calibri"/>
          <w:spacing w:val="1"/>
        </w:rPr>
        <w:t xml:space="preserve"> </w:t>
      </w:r>
      <w:r w:rsidRPr="00BB74A4">
        <w:rPr>
          <w:rFonts w:eastAsia="Calibri"/>
        </w:rPr>
        <w:t>review,</w:t>
      </w:r>
      <w:r w:rsidRPr="00BB74A4">
        <w:rPr>
          <w:rFonts w:eastAsia="Calibri"/>
          <w:spacing w:val="1"/>
        </w:rPr>
        <w:t xml:space="preserve"> </w:t>
      </w:r>
      <w:r w:rsidRPr="00BB74A4">
        <w:rPr>
          <w:rFonts w:eastAsia="Calibri"/>
        </w:rPr>
        <w:t>filling</w:t>
      </w:r>
      <w:r w:rsidRPr="00BB74A4">
        <w:rPr>
          <w:rFonts w:eastAsia="Calibri"/>
          <w:spacing w:val="1"/>
        </w:rPr>
        <w:t xml:space="preserve"> </w:t>
      </w:r>
      <w:r w:rsidRPr="00BB74A4">
        <w:rPr>
          <w:rFonts w:eastAsia="Calibri"/>
        </w:rPr>
        <w:t>out the monitor</w:t>
      </w:r>
      <w:r w:rsidRPr="00BB74A4">
        <w:rPr>
          <w:rFonts w:eastAsia="Calibri"/>
          <w:spacing w:val="-5"/>
        </w:rPr>
        <w:t>i</w:t>
      </w:r>
      <w:r w:rsidRPr="00BB74A4">
        <w:rPr>
          <w:rFonts w:eastAsia="Calibri"/>
        </w:rPr>
        <w:t>ng form,</w:t>
      </w:r>
      <w:r w:rsidRPr="00BB74A4">
        <w:rPr>
          <w:rFonts w:eastAsia="Calibri"/>
          <w:spacing w:val="1"/>
        </w:rPr>
        <w:t xml:space="preserve"> </w:t>
      </w:r>
      <w:r w:rsidRPr="00BB74A4">
        <w:rPr>
          <w:rFonts w:eastAsia="Calibri"/>
        </w:rPr>
        <w:t>t</w:t>
      </w:r>
      <w:r w:rsidRPr="00BB74A4">
        <w:rPr>
          <w:rFonts w:eastAsia="Calibri"/>
          <w:spacing w:val="-1"/>
        </w:rPr>
        <w:t>a</w:t>
      </w:r>
      <w:r w:rsidRPr="00BB74A4">
        <w:rPr>
          <w:rFonts w:eastAsia="Calibri"/>
        </w:rPr>
        <w:t>king</w:t>
      </w:r>
      <w:r w:rsidRPr="00BB74A4">
        <w:rPr>
          <w:rFonts w:eastAsia="Calibri"/>
          <w:spacing w:val="-1"/>
        </w:rPr>
        <w:t xml:space="preserve"> </w:t>
      </w:r>
      <w:r w:rsidRPr="00BB74A4">
        <w:rPr>
          <w:rFonts w:eastAsia="Calibri"/>
        </w:rPr>
        <w:t>photogr</w:t>
      </w:r>
      <w:r w:rsidRPr="00BB74A4">
        <w:rPr>
          <w:rFonts w:eastAsia="Calibri"/>
          <w:spacing w:val="-1"/>
        </w:rPr>
        <w:t>a</w:t>
      </w:r>
      <w:r w:rsidRPr="00BB74A4">
        <w:rPr>
          <w:rFonts w:eastAsia="Calibri"/>
        </w:rPr>
        <w:t>ph</w:t>
      </w:r>
      <w:r w:rsidRPr="00BB74A4">
        <w:rPr>
          <w:rFonts w:eastAsia="Calibri"/>
          <w:spacing w:val="-2"/>
        </w:rPr>
        <w:t>s</w:t>
      </w:r>
      <w:r w:rsidRPr="00BB74A4">
        <w:rPr>
          <w:rFonts w:eastAsia="Calibri"/>
        </w:rPr>
        <w:t>,</w:t>
      </w:r>
      <w:r w:rsidRPr="00BB74A4">
        <w:rPr>
          <w:rFonts w:eastAsia="Calibri"/>
          <w:spacing w:val="1"/>
        </w:rPr>
        <w:t xml:space="preserve"> </w:t>
      </w:r>
      <w:r w:rsidRPr="00BB74A4">
        <w:rPr>
          <w:rFonts w:eastAsia="Calibri"/>
        </w:rPr>
        <w:t>documenting violations,</w:t>
      </w:r>
      <w:r w:rsidRPr="00BB74A4">
        <w:rPr>
          <w:rFonts w:eastAsia="Calibri"/>
          <w:spacing w:val="1"/>
        </w:rPr>
        <w:t xml:space="preserve"> </w:t>
      </w:r>
      <w:r w:rsidRPr="00BB74A4">
        <w:rPr>
          <w:rFonts w:eastAsia="Calibri"/>
          <w:spacing w:val="-1"/>
        </w:rPr>
        <w:t>a</w:t>
      </w:r>
      <w:r w:rsidRPr="00BB74A4">
        <w:rPr>
          <w:rFonts w:eastAsia="Calibri"/>
        </w:rPr>
        <w:t>nd providing</w:t>
      </w:r>
      <w:r w:rsidRPr="00BB74A4">
        <w:rPr>
          <w:rFonts w:eastAsia="Calibri"/>
          <w:spacing w:val="1"/>
        </w:rPr>
        <w:t xml:space="preserve"> </w:t>
      </w:r>
      <w:r w:rsidRPr="00BB74A4">
        <w:rPr>
          <w:rFonts w:eastAsia="Calibri"/>
          <w:spacing w:val="-1"/>
        </w:rPr>
        <w:t>t</w:t>
      </w:r>
      <w:r w:rsidRPr="00BB74A4">
        <w:rPr>
          <w:rFonts w:eastAsia="Calibri"/>
        </w:rPr>
        <w:t xml:space="preserve">he </w:t>
      </w:r>
      <w:r w:rsidRPr="00BB74A4">
        <w:rPr>
          <w:rFonts w:eastAsia="Calibri"/>
          <w:spacing w:val="-2"/>
        </w:rPr>
        <w:t>m</w:t>
      </w:r>
      <w:r w:rsidRPr="00BB74A4">
        <w:rPr>
          <w:rFonts w:eastAsia="Calibri"/>
        </w:rPr>
        <w:t>onitoring</w:t>
      </w:r>
      <w:r w:rsidRPr="00BB74A4">
        <w:rPr>
          <w:rFonts w:eastAsia="Calibri"/>
          <w:spacing w:val="-1"/>
        </w:rPr>
        <w:t xml:space="preserve"> </w:t>
      </w:r>
      <w:r w:rsidRPr="00BB74A4">
        <w:rPr>
          <w:rFonts w:eastAsia="Calibri"/>
        </w:rPr>
        <w:t>for</w:t>
      </w:r>
      <w:r w:rsidRPr="00BB74A4">
        <w:rPr>
          <w:rFonts w:eastAsia="Calibri"/>
          <w:spacing w:val="-2"/>
        </w:rPr>
        <w:t>m</w:t>
      </w:r>
      <w:r w:rsidRPr="00BB74A4">
        <w:rPr>
          <w:rFonts w:eastAsia="Calibri"/>
        </w:rPr>
        <w:t>,</w:t>
      </w:r>
      <w:r w:rsidRPr="00BB74A4">
        <w:rPr>
          <w:rFonts w:eastAsia="Calibri"/>
          <w:spacing w:val="1"/>
        </w:rPr>
        <w:t xml:space="preserve"> </w:t>
      </w:r>
      <w:r w:rsidRPr="00BB74A4">
        <w:rPr>
          <w:rFonts w:eastAsia="Calibri"/>
        </w:rPr>
        <w:t>photos, and</w:t>
      </w:r>
      <w:r w:rsidRPr="00BB74A4">
        <w:rPr>
          <w:rFonts w:eastAsia="Calibri"/>
          <w:spacing w:val="1"/>
        </w:rPr>
        <w:t xml:space="preserve"> </w:t>
      </w:r>
      <w:r w:rsidRPr="00BB74A4">
        <w:rPr>
          <w:rFonts w:eastAsia="Calibri"/>
          <w:spacing w:val="-1"/>
        </w:rPr>
        <w:t>s</w:t>
      </w:r>
      <w:r w:rsidRPr="00BB74A4">
        <w:rPr>
          <w:rFonts w:eastAsia="Calibri"/>
        </w:rPr>
        <w:t>u</w:t>
      </w:r>
      <w:r w:rsidRPr="00BB74A4">
        <w:rPr>
          <w:rFonts w:eastAsia="Calibri"/>
          <w:spacing w:val="-1"/>
        </w:rPr>
        <w:t>p</w:t>
      </w:r>
      <w:r w:rsidRPr="00BB74A4">
        <w:rPr>
          <w:rFonts w:eastAsia="Calibri"/>
        </w:rPr>
        <w:t>port documentation</w:t>
      </w:r>
      <w:r w:rsidRPr="00BB74A4">
        <w:rPr>
          <w:rFonts w:eastAsia="Calibri"/>
          <w:spacing w:val="-2"/>
        </w:rPr>
        <w:t xml:space="preserve"> </w:t>
      </w:r>
      <w:r w:rsidRPr="00BB74A4">
        <w:rPr>
          <w:rFonts w:eastAsia="Calibri"/>
        </w:rPr>
        <w:t>in</w:t>
      </w:r>
      <w:r w:rsidRPr="00BB74A4">
        <w:rPr>
          <w:rFonts w:eastAsia="Calibri"/>
          <w:spacing w:val="1"/>
        </w:rPr>
        <w:t xml:space="preserve"> </w:t>
      </w:r>
      <w:r w:rsidRPr="00BB74A4">
        <w:rPr>
          <w:rFonts w:eastAsia="Calibri"/>
        </w:rPr>
        <w:t>electr</w:t>
      </w:r>
      <w:r w:rsidRPr="00BB74A4">
        <w:rPr>
          <w:rFonts w:eastAsia="Calibri"/>
          <w:spacing w:val="-1"/>
        </w:rPr>
        <w:t>o</w:t>
      </w:r>
      <w:r w:rsidRPr="00BB74A4">
        <w:rPr>
          <w:rFonts w:eastAsia="Calibri"/>
        </w:rPr>
        <w:t xml:space="preserve">nic copy to </w:t>
      </w:r>
      <w:r w:rsidRPr="00BB74A4">
        <w:rPr>
          <w:rFonts w:eastAsia="Calibri"/>
          <w:spacing w:val="-1"/>
        </w:rPr>
        <w:t>t</w:t>
      </w:r>
      <w:r w:rsidRPr="00BB74A4">
        <w:rPr>
          <w:rFonts w:eastAsia="Calibri"/>
        </w:rPr>
        <w:t xml:space="preserve">he </w:t>
      </w:r>
      <w:r w:rsidRPr="00BB74A4">
        <w:rPr>
          <w:rFonts w:eastAsia="Calibri"/>
          <w:spacing w:val="-1"/>
        </w:rPr>
        <w:t>loca</w:t>
      </w:r>
      <w:r w:rsidRPr="00BB74A4">
        <w:rPr>
          <w:rFonts w:eastAsia="Calibri"/>
        </w:rPr>
        <w:t>l Field</w:t>
      </w:r>
      <w:r w:rsidRPr="00BB74A4">
        <w:rPr>
          <w:rFonts w:eastAsia="Calibri"/>
          <w:spacing w:val="1"/>
        </w:rPr>
        <w:t xml:space="preserve"> </w:t>
      </w:r>
      <w:r w:rsidRPr="00BB74A4">
        <w:rPr>
          <w:rFonts w:eastAsia="Calibri"/>
        </w:rPr>
        <w:t>Office</w:t>
      </w:r>
      <w:r w:rsidRPr="00BB74A4">
        <w:rPr>
          <w:rFonts w:eastAsia="Calibri"/>
          <w:spacing w:val="-1"/>
        </w:rPr>
        <w:t xml:space="preserve"> a</w:t>
      </w:r>
      <w:r w:rsidRPr="00BB74A4">
        <w:rPr>
          <w:rFonts w:eastAsia="Calibri"/>
        </w:rPr>
        <w:t xml:space="preserve">nd Easement Specialist, </w:t>
      </w:r>
      <w:r w:rsidRPr="00BB74A4">
        <w:rPr>
          <w:rFonts w:eastAsia="Calibri"/>
          <w:spacing w:val="-1"/>
        </w:rPr>
        <w:t>a</w:t>
      </w:r>
      <w:r w:rsidRPr="00BB74A4">
        <w:rPr>
          <w:rFonts w:eastAsia="Calibri"/>
        </w:rPr>
        <w:t>nd original</w:t>
      </w:r>
      <w:r w:rsidRPr="00BB74A4">
        <w:rPr>
          <w:rFonts w:eastAsia="Calibri"/>
          <w:spacing w:val="-1"/>
        </w:rPr>
        <w:t xml:space="preserve"> </w:t>
      </w:r>
      <w:r w:rsidRPr="00BB74A4">
        <w:rPr>
          <w:rFonts w:eastAsia="Calibri"/>
        </w:rPr>
        <w:t>paper</w:t>
      </w:r>
      <w:r w:rsidRPr="00BB74A4">
        <w:rPr>
          <w:rFonts w:eastAsia="Calibri"/>
          <w:spacing w:val="-1"/>
        </w:rPr>
        <w:t xml:space="preserve"> </w:t>
      </w:r>
      <w:r w:rsidRPr="00BB74A4">
        <w:rPr>
          <w:rFonts w:eastAsia="Calibri"/>
        </w:rPr>
        <w:t>co</w:t>
      </w:r>
      <w:r w:rsidRPr="00BB74A4">
        <w:rPr>
          <w:rFonts w:eastAsia="Calibri"/>
          <w:spacing w:val="-1"/>
        </w:rPr>
        <w:t>p</w:t>
      </w:r>
      <w:r w:rsidRPr="00BB74A4">
        <w:rPr>
          <w:rFonts w:eastAsia="Calibri"/>
        </w:rPr>
        <w:t>y of the</w:t>
      </w:r>
      <w:r w:rsidRPr="00BB74A4">
        <w:rPr>
          <w:rFonts w:eastAsia="Calibri"/>
          <w:spacing w:val="-1"/>
        </w:rPr>
        <w:t xml:space="preserve"> </w:t>
      </w:r>
      <w:r w:rsidRPr="00BB74A4">
        <w:rPr>
          <w:rFonts w:eastAsia="Calibri"/>
        </w:rPr>
        <w:t>monito</w:t>
      </w:r>
      <w:r w:rsidRPr="00BB74A4">
        <w:rPr>
          <w:rFonts w:eastAsia="Calibri"/>
          <w:spacing w:val="-2"/>
        </w:rPr>
        <w:t>r</w:t>
      </w:r>
      <w:r w:rsidRPr="00BB74A4">
        <w:rPr>
          <w:rFonts w:eastAsia="Calibri"/>
        </w:rPr>
        <w:t>ing</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Easement Specialist</w:t>
      </w:r>
      <w:r w:rsidRPr="00BB74A4">
        <w:rPr>
          <w:rFonts w:eastAsia="Calibri"/>
          <w:spacing w:val="1"/>
        </w:rPr>
        <w:t xml:space="preserve"> </w:t>
      </w:r>
      <w:r w:rsidRPr="00BB74A4">
        <w:rPr>
          <w:rFonts w:eastAsia="Calibri"/>
        </w:rPr>
        <w:t xml:space="preserve">. </w:t>
      </w:r>
      <w:r w:rsidRPr="00BB74A4">
        <w:rPr>
          <w:rFonts w:eastAsia="Calibri"/>
          <w:spacing w:val="-1"/>
        </w:rPr>
        <w:t>A</w:t>
      </w:r>
      <w:r w:rsidRPr="00BB74A4">
        <w:rPr>
          <w:rFonts w:eastAsia="Calibri"/>
        </w:rPr>
        <w:t>ppl</w:t>
      </w:r>
      <w:r w:rsidRPr="00BB74A4">
        <w:rPr>
          <w:rFonts w:eastAsia="Calibri"/>
          <w:spacing w:val="-2"/>
        </w:rPr>
        <w:t>i</w:t>
      </w:r>
      <w:r w:rsidRPr="00BB74A4">
        <w:rPr>
          <w:rFonts w:eastAsia="Calibri"/>
          <w:spacing w:val="1"/>
        </w:rPr>
        <w:t>c</w:t>
      </w:r>
      <w:r w:rsidRPr="00BB74A4">
        <w:rPr>
          <w:rFonts w:eastAsia="Calibri"/>
        </w:rPr>
        <w:t>ants will per</w:t>
      </w:r>
      <w:r w:rsidRPr="00BB74A4">
        <w:rPr>
          <w:rFonts w:eastAsia="Calibri"/>
          <w:spacing w:val="-1"/>
        </w:rPr>
        <w:t>f</w:t>
      </w:r>
      <w:r w:rsidRPr="00BB74A4">
        <w:rPr>
          <w:rFonts w:eastAsia="Calibri"/>
        </w:rPr>
        <w:t>orm work</w:t>
      </w:r>
      <w:r w:rsidRPr="00BB74A4">
        <w:rPr>
          <w:rFonts w:eastAsia="Calibri"/>
          <w:spacing w:val="1"/>
        </w:rPr>
        <w:t xml:space="preserve"> </w:t>
      </w:r>
      <w:r w:rsidRPr="00BB74A4">
        <w:rPr>
          <w:rFonts w:eastAsia="Calibri"/>
        </w:rPr>
        <w:t>in</w:t>
      </w:r>
      <w:r w:rsidRPr="00BB74A4">
        <w:rPr>
          <w:rFonts w:eastAsia="Calibri"/>
          <w:spacing w:val="-1"/>
        </w:rPr>
        <w:t xml:space="preserve"> </w:t>
      </w:r>
      <w:r w:rsidRPr="00BB74A4">
        <w:rPr>
          <w:rFonts w:eastAsia="Calibri"/>
        </w:rPr>
        <w:t>close coord</w:t>
      </w:r>
      <w:r w:rsidRPr="00BB74A4">
        <w:rPr>
          <w:rFonts w:eastAsia="Calibri"/>
          <w:spacing w:val="-2"/>
        </w:rPr>
        <w:t>i</w:t>
      </w:r>
      <w:r w:rsidRPr="00BB74A4">
        <w:rPr>
          <w:rFonts w:eastAsia="Calibri"/>
        </w:rPr>
        <w:t>nat</w:t>
      </w:r>
      <w:r w:rsidRPr="00BB74A4">
        <w:rPr>
          <w:rFonts w:eastAsia="Calibri"/>
          <w:spacing w:val="-2"/>
        </w:rPr>
        <w:t>i</w:t>
      </w:r>
      <w:r w:rsidRPr="00BB74A4">
        <w:rPr>
          <w:rFonts w:eastAsia="Calibri"/>
        </w:rPr>
        <w:t>on</w:t>
      </w:r>
      <w:r w:rsidRPr="00BB74A4">
        <w:rPr>
          <w:rFonts w:eastAsia="Calibri"/>
          <w:spacing w:val="1"/>
        </w:rPr>
        <w:t xml:space="preserve"> </w:t>
      </w:r>
      <w:r w:rsidRPr="00BB74A4">
        <w:rPr>
          <w:rFonts w:eastAsia="Calibri"/>
        </w:rPr>
        <w:t>with</w:t>
      </w:r>
      <w:r w:rsidRPr="00BB74A4">
        <w:rPr>
          <w:rFonts w:eastAsia="Calibri"/>
          <w:spacing w:val="1"/>
        </w:rPr>
        <w:t xml:space="preserve"> </w:t>
      </w:r>
      <w:r w:rsidRPr="00BB74A4">
        <w:rPr>
          <w:rFonts w:eastAsia="Calibri"/>
          <w:spacing w:val="-1"/>
        </w:rPr>
        <w:t>Georgia</w:t>
      </w:r>
      <w:r w:rsidRPr="00BB74A4">
        <w:rPr>
          <w:rFonts w:eastAsia="Calibri"/>
          <w:spacing w:val="1"/>
        </w:rPr>
        <w:t xml:space="preserve"> </w:t>
      </w:r>
      <w:r w:rsidRPr="00BB74A4">
        <w:rPr>
          <w:rFonts w:eastAsia="Calibri"/>
        </w:rPr>
        <w:t>N</w:t>
      </w:r>
      <w:r w:rsidRPr="00BB74A4">
        <w:rPr>
          <w:rFonts w:eastAsia="Calibri"/>
          <w:spacing w:val="-4"/>
        </w:rPr>
        <w:t>R</w:t>
      </w:r>
      <w:r w:rsidRPr="00BB74A4">
        <w:rPr>
          <w:rFonts w:eastAsia="Calibri"/>
        </w:rPr>
        <w:t>CS representativ</w:t>
      </w:r>
      <w:r w:rsidRPr="00BB74A4">
        <w:rPr>
          <w:rFonts w:eastAsia="Calibri"/>
          <w:spacing w:val="-1"/>
        </w:rPr>
        <w:t>e</w:t>
      </w:r>
      <w:r w:rsidRPr="00BB74A4">
        <w:rPr>
          <w:rFonts w:eastAsia="Calibri"/>
        </w:rPr>
        <w:t>s,</w:t>
      </w:r>
      <w:r w:rsidRPr="00BB74A4">
        <w:rPr>
          <w:rFonts w:eastAsia="Calibri"/>
          <w:spacing w:val="1"/>
        </w:rPr>
        <w:t xml:space="preserve"> </w:t>
      </w:r>
      <w:r w:rsidRPr="00BB74A4">
        <w:rPr>
          <w:rFonts w:eastAsia="Calibri"/>
        </w:rPr>
        <w:t>including</w:t>
      </w:r>
      <w:r w:rsidRPr="00BB74A4">
        <w:rPr>
          <w:rFonts w:eastAsia="Calibri"/>
          <w:spacing w:val="1"/>
        </w:rPr>
        <w:t xml:space="preserve"> </w:t>
      </w:r>
      <w:r w:rsidRPr="00BB74A4">
        <w:rPr>
          <w:rFonts w:eastAsia="Calibri"/>
          <w:spacing w:val="-1"/>
        </w:rPr>
        <w:t>t</w:t>
      </w:r>
      <w:r w:rsidRPr="00BB74A4">
        <w:rPr>
          <w:rFonts w:eastAsia="Calibri"/>
        </w:rPr>
        <w:t>he</w:t>
      </w:r>
      <w:r w:rsidRPr="00BB74A4">
        <w:rPr>
          <w:rFonts w:eastAsia="Calibri"/>
          <w:spacing w:val="-1"/>
        </w:rPr>
        <w:t xml:space="preserve"> </w:t>
      </w:r>
      <w:r w:rsidRPr="00BB74A4">
        <w:rPr>
          <w:rFonts w:eastAsia="Calibri"/>
        </w:rPr>
        <w:t>local District</w:t>
      </w:r>
      <w:r w:rsidRPr="00BB74A4">
        <w:rPr>
          <w:rFonts w:eastAsia="Calibri"/>
          <w:spacing w:val="1"/>
        </w:rPr>
        <w:t xml:space="preserve"> C</w:t>
      </w:r>
      <w:r w:rsidRPr="00BB74A4">
        <w:rPr>
          <w:rFonts w:eastAsia="Calibri"/>
        </w:rPr>
        <w:t xml:space="preserve">onservationists. </w:t>
      </w:r>
      <w:r w:rsidRPr="00BB74A4">
        <w:rPr>
          <w:rFonts w:eastAsia="Calibri"/>
          <w:spacing w:val="1"/>
        </w:rPr>
        <w:t xml:space="preserve"> </w:t>
      </w:r>
      <w:r w:rsidRPr="00BB74A4">
        <w:rPr>
          <w:rFonts w:eastAsia="Calibri"/>
        </w:rPr>
        <w:t>Lando</w:t>
      </w:r>
      <w:r w:rsidRPr="00BB74A4">
        <w:rPr>
          <w:rFonts w:eastAsia="Calibri"/>
          <w:spacing w:val="-2"/>
        </w:rPr>
        <w:t>w</w:t>
      </w:r>
      <w:r w:rsidRPr="00BB74A4">
        <w:rPr>
          <w:rFonts w:eastAsia="Calibri"/>
        </w:rPr>
        <w:t>ners</w:t>
      </w:r>
      <w:r w:rsidRPr="00BB74A4">
        <w:rPr>
          <w:rFonts w:eastAsia="Calibri"/>
          <w:spacing w:val="-1"/>
        </w:rPr>
        <w:t xml:space="preserve"> </w:t>
      </w:r>
      <w:r w:rsidRPr="00BB74A4">
        <w:rPr>
          <w:rFonts w:eastAsia="Calibri"/>
        </w:rPr>
        <w:t>must</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given an</w:t>
      </w:r>
      <w:r w:rsidRPr="00BB74A4">
        <w:rPr>
          <w:rFonts w:eastAsia="Calibri"/>
          <w:spacing w:val="1"/>
        </w:rPr>
        <w:t xml:space="preserve"> </w:t>
      </w:r>
      <w:r w:rsidRPr="00BB74A4">
        <w:rPr>
          <w:rFonts w:eastAsia="Calibri"/>
          <w:spacing w:val="-1"/>
        </w:rPr>
        <w:t>o</w:t>
      </w:r>
      <w:r w:rsidRPr="00BB74A4">
        <w:rPr>
          <w:rFonts w:eastAsia="Calibri"/>
        </w:rPr>
        <w:t>ppor</w:t>
      </w:r>
      <w:r w:rsidRPr="00BB74A4">
        <w:rPr>
          <w:rFonts w:eastAsia="Calibri"/>
          <w:spacing w:val="-1"/>
        </w:rPr>
        <w:t>t</w:t>
      </w:r>
      <w:r w:rsidRPr="00BB74A4">
        <w:rPr>
          <w:rFonts w:eastAsia="Calibri"/>
        </w:rPr>
        <w:t>uni</w:t>
      </w:r>
      <w:r w:rsidRPr="00BB74A4">
        <w:rPr>
          <w:rFonts w:eastAsia="Calibri"/>
          <w:spacing w:val="-1"/>
        </w:rPr>
        <w:t>t</w:t>
      </w:r>
      <w:r w:rsidRPr="00BB74A4">
        <w:rPr>
          <w:rFonts w:eastAsia="Calibri"/>
        </w:rPr>
        <w:t>y</w:t>
      </w:r>
      <w:r w:rsidRPr="00BB74A4">
        <w:rPr>
          <w:rFonts w:eastAsia="Calibri"/>
          <w:spacing w:val="2"/>
        </w:rPr>
        <w:t xml:space="preserve"> </w:t>
      </w:r>
      <w:r w:rsidRPr="00BB74A4">
        <w:rPr>
          <w:rFonts w:eastAsia="Calibri"/>
        </w:rPr>
        <w:t>to participate in</w:t>
      </w:r>
      <w:r w:rsidRPr="00BB74A4">
        <w:rPr>
          <w:rFonts w:eastAsia="Calibri"/>
          <w:spacing w:val="-1"/>
        </w:rPr>
        <w:t xml:space="preserve"> t</w:t>
      </w:r>
      <w:r w:rsidRPr="00BB74A4">
        <w:rPr>
          <w:rFonts w:eastAsia="Calibri"/>
        </w:rPr>
        <w:t>he review. All</w:t>
      </w:r>
      <w:r w:rsidRPr="00BB74A4">
        <w:rPr>
          <w:rFonts w:eastAsia="Calibri"/>
          <w:spacing w:val="-1"/>
        </w:rPr>
        <w:t xml:space="preserve"> </w:t>
      </w:r>
      <w:r w:rsidRPr="00BB74A4">
        <w:rPr>
          <w:rFonts w:eastAsia="Calibri"/>
        </w:rPr>
        <w:t>digital data wi</w:t>
      </w:r>
      <w:r w:rsidRPr="00BB74A4">
        <w:rPr>
          <w:rFonts w:eastAsia="Calibri"/>
          <w:spacing w:val="-2"/>
        </w:rPr>
        <w:t>l</w:t>
      </w:r>
      <w:r w:rsidRPr="00BB74A4">
        <w:rPr>
          <w:rFonts w:eastAsia="Calibri"/>
        </w:rPr>
        <w:t>l be provid</w:t>
      </w:r>
      <w:r w:rsidRPr="00BB74A4">
        <w:rPr>
          <w:rFonts w:eastAsia="Calibri"/>
          <w:spacing w:val="-1"/>
        </w:rPr>
        <w:t>e</w:t>
      </w:r>
      <w:r w:rsidRPr="00BB74A4">
        <w:rPr>
          <w:rFonts w:eastAsia="Calibri"/>
        </w:rPr>
        <w:t>d</w:t>
      </w:r>
      <w:r w:rsidRPr="00BB74A4">
        <w:rPr>
          <w:rFonts w:eastAsia="Calibri"/>
          <w:spacing w:val="1"/>
        </w:rPr>
        <w:t xml:space="preserve"> </w:t>
      </w:r>
      <w:r w:rsidRPr="00BB74A4">
        <w:rPr>
          <w:rFonts w:eastAsia="Calibri"/>
          <w:spacing w:val="-1"/>
        </w:rPr>
        <w:t>t</w:t>
      </w:r>
      <w:r w:rsidRPr="00BB74A4">
        <w:rPr>
          <w:rFonts w:eastAsia="Calibri"/>
        </w:rPr>
        <w:t>o NR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in add</w:t>
      </w:r>
      <w:r w:rsidRPr="00BB74A4">
        <w:rPr>
          <w:rFonts w:eastAsia="Calibri"/>
          <w:spacing w:val="-2"/>
        </w:rPr>
        <w:t>i</w:t>
      </w:r>
      <w:r w:rsidRPr="00BB74A4">
        <w:rPr>
          <w:rFonts w:eastAsia="Calibri"/>
        </w:rPr>
        <w:t>tion</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pa</w:t>
      </w:r>
      <w:r w:rsidRPr="00BB74A4">
        <w:rPr>
          <w:rFonts w:eastAsia="Calibri"/>
          <w:spacing w:val="-1"/>
        </w:rPr>
        <w:t>p</w:t>
      </w:r>
      <w:r w:rsidRPr="00BB74A4">
        <w:rPr>
          <w:rFonts w:eastAsia="Calibri"/>
        </w:rPr>
        <w:t xml:space="preserve">er </w:t>
      </w:r>
      <w:r w:rsidRPr="00BB74A4">
        <w:rPr>
          <w:rFonts w:eastAsia="Calibri"/>
          <w:spacing w:val="-1"/>
        </w:rPr>
        <w:t>p</w:t>
      </w:r>
      <w:r w:rsidRPr="00BB74A4">
        <w:rPr>
          <w:rFonts w:eastAsia="Calibri"/>
        </w:rPr>
        <w:t>rodu</w:t>
      </w:r>
      <w:r w:rsidRPr="00BB74A4">
        <w:rPr>
          <w:rFonts w:eastAsia="Calibri"/>
          <w:spacing w:val="-1"/>
        </w:rPr>
        <w:t>c</w:t>
      </w:r>
      <w:r w:rsidRPr="00BB74A4">
        <w:rPr>
          <w:rFonts w:eastAsia="Calibri"/>
        </w:rPr>
        <w:t>ts. Completed monitoring</w:t>
      </w:r>
      <w:r w:rsidRPr="00BB74A4">
        <w:rPr>
          <w:rFonts w:eastAsia="Calibri"/>
          <w:spacing w:val="-1"/>
        </w:rPr>
        <w:t xml:space="preserve"> </w:t>
      </w:r>
      <w:r w:rsidRPr="00BB74A4">
        <w:rPr>
          <w:rFonts w:eastAsia="Calibri"/>
        </w:rPr>
        <w:t>d</w:t>
      </w:r>
      <w:r w:rsidRPr="00BB74A4">
        <w:rPr>
          <w:rFonts w:eastAsia="Calibri"/>
          <w:spacing w:val="-1"/>
        </w:rPr>
        <w:t>o</w:t>
      </w:r>
      <w:r w:rsidRPr="00BB74A4">
        <w:rPr>
          <w:rFonts w:eastAsia="Calibri"/>
        </w:rPr>
        <w:t>cumentation</w:t>
      </w:r>
      <w:r w:rsidRPr="00BB74A4">
        <w:rPr>
          <w:rFonts w:eastAsia="Calibri"/>
          <w:spacing w:val="-1"/>
        </w:rPr>
        <w:t xml:space="preserve"> </w:t>
      </w:r>
      <w:r w:rsidRPr="00BB74A4">
        <w:rPr>
          <w:rFonts w:eastAsia="Calibri"/>
        </w:rPr>
        <w:t>must</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delivered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NR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representat</w:t>
      </w:r>
      <w:r w:rsidRPr="00BB74A4">
        <w:rPr>
          <w:rFonts w:eastAsia="Calibri"/>
          <w:spacing w:val="-1"/>
        </w:rPr>
        <w:t>i</w:t>
      </w:r>
      <w:r w:rsidRPr="00BB74A4">
        <w:rPr>
          <w:rFonts w:eastAsia="Calibri"/>
        </w:rPr>
        <w:t>ve by the</w:t>
      </w:r>
      <w:r w:rsidRPr="00BB74A4">
        <w:rPr>
          <w:rFonts w:eastAsia="Calibri"/>
          <w:spacing w:val="-1"/>
        </w:rPr>
        <w:t xml:space="preserve"> </w:t>
      </w:r>
      <w:r w:rsidRPr="00BB74A4">
        <w:rPr>
          <w:rFonts w:eastAsia="Calibri"/>
        </w:rPr>
        <w:t>att</w:t>
      </w:r>
      <w:r w:rsidRPr="00BB74A4">
        <w:rPr>
          <w:rFonts w:eastAsia="Calibri"/>
          <w:spacing w:val="-1"/>
        </w:rPr>
        <w:t>a</w:t>
      </w:r>
      <w:r w:rsidRPr="00BB74A4">
        <w:rPr>
          <w:rFonts w:eastAsia="Calibri"/>
        </w:rPr>
        <w:t>ched deadlines.</w:t>
      </w:r>
    </w:p>
    <w:p w:rsidR="001F7042" w:rsidRPr="00BB74A4" w:rsidRDefault="001F7042" w:rsidP="008871A9"/>
    <w:p w:rsidR="0026044F" w:rsidRPr="00BB74A4" w:rsidRDefault="00824D5F" w:rsidP="008871A9">
      <w:r w:rsidRPr="00BB74A4">
        <w:t xml:space="preserve">NRCS will accept </w:t>
      </w:r>
      <w:r w:rsidR="00661199" w:rsidRPr="00BB74A4">
        <w:t>applications</w:t>
      </w:r>
      <w:r w:rsidRPr="00BB74A4">
        <w:t xml:space="preserve"> for multi-year projects, not to exceed </w:t>
      </w:r>
      <w:r w:rsidR="0073008F" w:rsidRPr="00BB74A4">
        <w:t>3</w:t>
      </w:r>
      <w:r w:rsidRPr="00BB74A4">
        <w:t xml:space="preserve"> years, submitted to NRCS from eligible entities including </w:t>
      </w:r>
      <w:r w:rsidR="001F7042" w:rsidRPr="00BB74A4">
        <w:t>federally</w:t>
      </w:r>
      <w:r w:rsidR="00123D0C" w:rsidRPr="00BB74A4">
        <w:t xml:space="preserve"> </w:t>
      </w:r>
      <w:r w:rsidR="00241D1D" w:rsidRPr="00BB74A4">
        <w:t>recognized Indian t</w:t>
      </w:r>
      <w:r w:rsidRPr="00BB74A4">
        <w:t xml:space="preserve">ribes, State and local </w:t>
      </w:r>
      <w:r w:rsidR="00F30533" w:rsidRPr="00BB74A4">
        <w:t xml:space="preserve">units of </w:t>
      </w:r>
      <w:r w:rsidRPr="00BB74A4">
        <w:t xml:space="preserve">government, and non-governmental organizations and individuals.  </w:t>
      </w:r>
    </w:p>
    <w:p w:rsidR="0078383B" w:rsidRPr="00BB74A4" w:rsidRDefault="0078383B" w:rsidP="008871A9"/>
    <w:p w:rsidR="00185C6D" w:rsidRPr="00BB74A4" w:rsidRDefault="006B2EF0" w:rsidP="008871A9">
      <w:r w:rsidRPr="00BB74A4">
        <w:t xml:space="preserve">Complete applications received by applicable deadlines will be evaluated by a technical peer review panel based on the Criteria for Application Evaluation identified in the application instructions </w:t>
      </w:r>
      <w:r w:rsidR="00BD327F" w:rsidRPr="00BB74A4">
        <w:t>i</w:t>
      </w:r>
      <w:r w:rsidR="008345AF" w:rsidRPr="00BB74A4">
        <w:t>n section V</w:t>
      </w:r>
      <w:r w:rsidRPr="00BB74A4">
        <w:t>.</w:t>
      </w:r>
      <w:r w:rsidR="007F72CC" w:rsidRPr="00BB74A4">
        <w:t>B</w:t>
      </w:r>
      <w:r w:rsidRPr="00BB74A4">
        <w:t>.</w:t>
      </w:r>
    </w:p>
    <w:p w:rsidR="00C820B9" w:rsidRPr="00BB74A4" w:rsidRDefault="00C820B9" w:rsidP="008871A9"/>
    <w:p w:rsidR="00896421" w:rsidRPr="00BB74A4" w:rsidRDefault="00670142" w:rsidP="008871A9">
      <w:r w:rsidRPr="00BB74A4">
        <w:t>Full proposal a</w:t>
      </w:r>
      <w:r w:rsidR="00896421" w:rsidRPr="00BB74A4">
        <w:t>pplications</w:t>
      </w:r>
      <w:r w:rsidR="00752106" w:rsidRPr="00BB74A4">
        <w:t>, along with their associated technical peer review,</w:t>
      </w:r>
      <w:r w:rsidR="00896421" w:rsidRPr="00BB74A4">
        <w:t xml:space="preserve"> will be forwarded to the </w:t>
      </w:r>
      <w:r w:rsidR="0078383B" w:rsidRPr="00BB74A4">
        <w:t>Georgia State Conservationist</w:t>
      </w:r>
      <w:r w:rsidR="00896421" w:rsidRPr="00BB74A4">
        <w:t xml:space="preserve">.  The </w:t>
      </w:r>
      <w:r w:rsidR="0078383B" w:rsidRPr="00BB74A4">
        <w:t>State Conservationist</w:t>
      </w:r>
      <w:r w:rsidR="00896421" w:rsidRPr="00BB74A4">
        <w:t xml:space="preserve"> will make </w:t>
      </w:r>
      <w:r w:rsidR="00B668A3" w:rsidRPr="00BB74A4">
        <w:t>the final selections</w:t>
      </w:r>
      <w:r w:rsidR="00896421" w:rsidRPr="00BB74A4">
        <w:t>.</w:t>
      </w:r>
    </w:p>
    <w:p w:rsidR="00185C6D" w:rsidRPr="00BB74A4" w:rsidRDefault="007475AD" w:rsidP="003C1E8A">
      <w:pPr>
        <w:numPr>
          <w:ilvl w:val="0"/>
          <w:numId w:val="1"/>
        </w:numPr>
        <w:rPr>
          <w:b/>
        </w:rPr>
      </w:pPr>
      <w:r w:rsidRPr="00BB74A4">
        <w:rPr>
          <w:b/>
        </w:rPr>
        <w:lastRenderedPageBreak/>
        <w:t>Monitoring Proposals</w:t>
      </w:r>
    </w:p>
    <w:p w:rsidR="007475AD" w:rsidRPr="00BB74A4" w:rsidRDefault="007475AD" w:rsidP="007475AD">
      <w:pPr>
        <w:widowControl w:val="0"/>
        <w:ind w:left="101" w:right="-20"/>
        <w:contextualSpacing/>
        <w:rPr>
          <w:rFonts w:eastAsia="Calibri"/>
        </w:rPr>
      </w:pPr>
      <w:r w:rsidRPr="00BB74A4">
        <w:rPr>
          <w:rFonts w:eastAsia="Calibri"/>
        </w:rPr>
        <w:t>The proposal</w:t>
      </w:r>
      <w:r w:rsidRPr="00BB74A4">
        <w:rPr>
          <w:rFonts w:eastAsia="Calibri"/>
          <w:spacing w:val="1"/>
        </w:rPr>
        <w:t xml:space="preserve"> </w:t>
      </w:r>
      <w:r w:rsidRPr="00BB74A4">
        <w:rPr>
          <w:rFonts w:eastAsia="Calibri"/>
        </w:rPr>
        <w:t>shall include a capabilities statement</w:t>
      </w:r>
      <w:r w:rsidRPr="00BB74A4">
        <w:rPr>
          <w:rFonts w:eastAsia="Calibri"/>
          <w:spacing w:val="-1"/>
        </w:rPr>
        <w:t xml:space="preserve"> </w:t>
      </w:r>
      <w:r w:rsidRPr="00BB74A4">
        <w:rPr>
          <w:rFonts w:eastAsia="Calibri"/>
        </w:rPr>
        <w:t>th</w:t>
      </w:r>
      <w:r w:rsidRPr="00BB74A4">
        <w:rPr>
          <w:rFonts w:eastAsia="Calibri"/>
          <w:spacing w:val="-1"/>
        </w:rPr>
        <w:t>a</w:t>
      </w:r>
      <w:r w:rsidRPr="00BB74A4">
        <w:rPr>
          <w:rFonts w:eastAsia="Calibri"/>
        </w:rPr>
        <w:t>t</w:t>
      </w:r>
      <w:r w:rsidRPr="00BB74A4">
        <w:rPr>
          <w:rFonts w:eastAsia="Calibri"/>
          <w:spacing w:val="1"/>
        </w:rPr>
        <w:t xml:space="preserve"> </w:t>
      </w:r>
      <w:r w:rsidRPr="00BB74A4">
        <w:rPr>
          <w:rFonts w:eastAsia="Calibri"/>
        </w:rPr>
        <w:t>addresses the following as</w:t>
      </w:r>
      <w:r w:rsidRPr="00BB74A4">
        <w:rPr>
          <w:rFonts w:eastAsia="Calibri"/>
          <w:spacing w:val="-2"/>
        </w:rPr>
        <w:t xml:space="preserve"> </w:t>
      </w:r>
      <w:r w:rsidRPr="00BB74A4">
        <w:rPr>
          <w:rFonts w:eastAsia="Calibri"/>
        </w:rPr>
        <w:t>a minimum:</w:t>
      </w:r>
    </w:p>
    <w:p w:rsidR="007475AD" w:rsidRPr="00BB74A4" w:rsidRDefault="007475AD" w:rsidP="007475AD">
      <w:pPr>
        <w:spacing w:before="20" w:line="220" w:lineRule="exact"/>
      </w:pPr>
    </w:p>
    <w:p w:rsidR="007475AD" w:rsidRPr="00BB74A4" w:rsidRDefault="007475AD" w:rsidP="007475AD">
      <w:pPr>
        <w:spacing w:line="244" w:lineRule="exact"/>
        <w:ind w:left="101" w:right="128"/>
        <w:rPr>
          <w:rFonts w:eastAsia="Calibri"/>
        </w:rPr>
      </w:pPr>
      <w:r w:rsidRPr="00BB74A4">
        <w:rPr>
          <w:rFonts w:eastAsia="Calibri"/>
        </w:rPr>
        <w:tab/>
        <w:t>Note:  The</w:t>
      </w:r>
      <w:r w:rsidRPr="00BB74A4">
        <w:rPr>
          <w:rFonts w:eastAsia="Calibri"/>
          <w:spacing w:val="-1"/>
        </w:rPr>
        <w:t xml:space="preserve"> </w:t>
      </w:r>
      <w:r w:rsidRPr="00BB74A4">
        <w:rPr>
          <w:rFonts w:eastAsia="Calibri"/>
        </w:rPr>
        <w:t>be</w:t>
      </w:r>
      <w:r w:rsidRPr="00BB74A4">
        <w:rPr>
          <w:rFonts w:eastAsia="Calibri"/>
          <w:spacing w:val="-2"/>
        </w:rPr>
        <w:t>l</w:t>
      </w:r>
      <w:r w:rsidRPr="00BB74A4">
        <w:rPr>
          <w:rFonts w:eastAsia="Calibri"/>
        </w:rPr>
        <w:t>ow information</w:t>
      </w:r>
      <w:r w:rsidRPr="00BB74A4">
        <w:rPr>
          <w:rFonts w:eastAsia="Calibri"/>
          <w:spacing w:val="1"/>
        </w:rPr>
        <w:t xml:space="preserve"> </w:t>
      </w:r>
      <w:r w:rsidRPr="00BB74A4">
        <w:rPr>
          <w:rFonts w:eastAsia="Calibri"/>
        </w:rPr>
        <w:t>must</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provided</w:t>
      </w:r>
      <w:r w:rsidRPr="00BB74A4">
        <w:rPr>
          <w:rFonts w:eastAsia="Calibri"/>
          <w:spacing w:val="1"/>
        </w:rPr>
        <w:t xml:space="preserve"> </w:t>
      </w:r>
      <w:r w:rsidRPr="00BB74A4">
        <w:rPr>
          <w:rFonts w:eastAsia="Calibri"/>
        </w:rPr>
        <w:t>for</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recipient,</w:t>
      </w:r>
      <w:r w:rsidRPr="00BB74A4">
        <w:rPr>
          <w:rFonts w:eastAsia="Calibri"/>
          <w:spacing w:val="2"/>
        </w:rPr>
        <w:t xml:space="preserve"> </w:t>
      </w:r>
      <w:r w:rsidRPr="00BB74A4">
        <w:rPr>
          <w:rFonts w:eastAsia="Calibri"/>
        </w:rPr>
        <w:t xml:space="preserve">or all </w:t>
      </w:r>
      <w:r w:rsidRPr="00BB74A4">
        <w:rPr>
          <w:rFonts w:eastAsia="Calibri"/>
          <w:spacing w:val="-1"/>
        </w:rPr>
        <w:t>em</w:t>
      </w:r>
      <w:r w:rsidRPr="00BB74A4">
        <w:rPr>
          <w:rFonts w:eastAsia="Calibri"/>
        </w:rPr>
        <w:t>plo</w:t>
      </w:r>
      <w:r w:rsidRPr="00BB74A4">
        <w:rPr>
          <w:rFonts w:eastAsia="Calibri"/>
          <w:spacing w:val="1"/>
        </w:rPr>
        <w:t>y</w:t>
      </w:r>
      <w:r w:rsidRPr="00BB74A4">
        <w:rPr>
          <w:rFonts w:eastAsia="Calibri"/>
        </w:rPr>
        <w:t>ees of</w:t>
      </w:r>
      <w:r w:rsidRPr="00BB74A4">
        <w:rPr>
          <w:rFonts w:eastAsia="Calibri"/>
          <w:spacing w:val="-1"/>
        </w:rPr>
        <w:t xml:space="preserve"> </w:t>
      </w:r>
      <w:r w:rsidRPr="00BB74A4">
        <w:rPr>
          <w:rFonts w:eastAsia="Calibri"/>
        </w:rPr>
        <w:t>the recipient</w:t>
      </w:r>
      <w:r w:rsidRPr="00BB74A4">
        <w:rPr>
          <w:rFonts w:eastAsia="Calibri"/>
          <w:spacing w:val="1"/>
        </w:rPr>
        <w:t xml:space="preserve"> </w:t>
      </w:r>
      <w:r w:rsidRPr="00BB74A4">
        <w:rPr>
          <w:rFonts w:eastAsia="Calibri"/>
        </w:rPr>
        <w:t>th</w:t>
      </w:r>
      <w:r w:rsidRPr="00BB74A4">
        <w:rPr>
          <w:rFonts w:eastAsia="Calibri"/>
          <w:spacing w:val="-1"/>
        </w:rPr>
        <w:t>a</w:t>
      </w:r>
      <w:r w:rsidRPr="00BB74A4">
        <w:rPr>
          <w:rFonts w:eastAsia="Calibri"/>
        </w:rPr>
        <w:t>t</w:t>
      </w:r>
      <w:r w:rsidRPr="00BB74A4">
        <w:rPr>
          <w:rFonts w:eastAsia="Calibri"/>
          <w:spacing w:val="1"/>
        </w:rPr>
        <w:t xml:space="preserve"> </w:t>
      </w:r>
      <w:r w:rsidRPr="00BB74A4">
        <w:rPr>
          <w:rFonts w:eastAsia="Calibri"/>
          <w:spacing w:val="1"/>
        </w:rPr>
        <w:tab/>
      </w:r>
      <w:r w:rsidRPr="00BB74A4">
        <w:rPr>
          <w:rFonts w:eastAsia="Calibri"/>
        </w:rPr>
        <w:t>would be assigned</w:t>
      </w:r>
      <w:r w:rsidRPr="00BB74A4">
        <w:rPr>
          <w:rFonts w:eastAsia="Calibri"/>
          <w:spacing w:val="-1"/>
        </w:rPr>
        <w:t xml:space="preserve"> </w:t>
      </w:r>
      <w:r w:rsidRPr="00BB74A4">
        <w:rPr>
          <w:rFonts w:eastAsia="Calibri"/>
        </w:rPr>
        <w:t xml:space="preserve">the </w:t>
      </w:r>
      <w:r w:rsidRPr="00BB74A4">
        <w:rPr>
          <w:rFonts w:eastAsia="Calibri"/>
          <w:spacing w:val="-1"/>
        </w:rPr>
        <w:t>r</w:t>
      </w:r>
      <w:r w:rsidRPr="00BB74A4">
        <w:rPr>
          <w:rFonts w:eastAsia="Calibri"/>
        </w:rPr>
        <w:t>esponsibility</w:t>
      </w:r>
      <w:r w:rsidRPr="00BB74A4">
        <w:rPr>
          <w:rFonts w:eastAsia="Calibri"/>
          <w:spacing w:val="1"/>
        </w:rPr>
        <w:t xml:space="preserve"> </w:t>
      </w:r>
      <w:r w:rsidRPr="00BB74A4">
        <w:rPr>
          <w:rFonts w:eastAsia="Calibri"/>
          <w:spacing w:val="-1"/>
        </w:rPr>
        <w:t>o</w:t>
      </w:r>
      <w:r w:rsidRPr="00BB74A4">
        <w:rPr>
          <w:rFonts w:eastAsia="Calibri"/>
        </w:rPr>
        <w:t>f this</w:t>
      </w:r>
      <w:r w:rsidRPr="00BB74A4">
        <w:rPr>
          <w:rFonts w:eastAsia="Calibri"/>
          <w:spacing w:val="-1"/>
        </w:rPr>
        <w:t xml:space="preserve"> </w:t>
      </w:r>
      <w:r w:rsidRPr="00BB74A4">
        <w:rPr>
          <w:rFonts w:eastAsia="Calibri"/>
        </w:rPr>
        <w:t>A</w:t>
      </w:r>
      <w:r w:rsidRPr="00BB74A4">
        <w:rPr>
          <w:rFonts w:eastAsia="Calibri"/>
          <w:spacing w:val="-1"/>
        </w:rPr>
        <w:t>F</w:t>
      </w:r>
      <w:r w:rsidRPr="00BB74A4">
        <w:rPr>
          <w:rFonts w:eastAsia="Calibri"/>
        </w:rPr>
        <w:t>O.</w:t>
      </w:r>
    </w:p>
    <w:p w:rsidR="007475AD" w:rsidRPr="00BB74A4" w:rsidRDefault="007475AD" w:rsidP="007475AD">
      <w:pPr>
        <w:spacing w:before="9" w:line="240" w:lineRule="exact"/>
      </w:pPr>
    </w:p>
    <w:p w:rsidR="007475AD" w:rsidRPr="00BB74A4" w:rsidRDefault="007475AD" w:rsidP="003C1E8A">
      <w:pPr>
        <w:pStyle w:val="ListParagraph"/>
        <w:widowControl w:val="0"/>
        <w:numPr>
          <w:ilvl w:val="0"/>
          <w:numId w:val="12"/>
        </w:numPr>
        <w:ind w:right="499"/>
        <w:contextualSpacing/>
        <w:rPr>
          <w:rFonts w:eastAsia="Calibri"/>
        </w:rPr>
      </w:pPr>
      <w:r w:rsidRPr="00BB74A4">
        <w:rPr>
          <w:rFonts w:eastAsia="Calibri"/>
        </w:rPr>
        <w:t>A de</w:t>
      </w:r>
      <w:r w:rsidRPr="00BB74A4">
        <w:rPr>
          <w:rFonts w:eastAsia="Calibri"/>
          <w:spacing w:val="-2"/>
        </w:rPr>
        <w:t>s</w:t>
      </w:r>
      <w:r w:rsidRPr="00BB74A4">
        <w:rPr>
          <w:rFonts w:eastAsia="Calibri"/>
        </w:rPr>
        <w:t>cripti</w:t>
      </w:r>
      <w:r w:rsidRPr="00BB74A4">
        <w:rPr>
          <w:rFonts w:eastAsia="Calibri"/>
          <w:spacing w:val="-2"/>
        </w:rPr>
        <w:t>o</w:t>
      </w:r>
      <w:r w:rsidRPr="00BB74A4">
        <w:rPr>
          <w:rFonts w:eastAsia="Calibri"/>
        </w:rPr>
        <w:t>n</w:t>
      </w:r>
      <w:r w:rsidRPr="00BB74A4">
        <w:rPr>
          <w:rFonts w:eastAsia="Calibri"/>
          <w:spacing w:val="1"/>
        </w:rPr>
        <w:t xml:space="preserve"> </w:t>
      </w:r>
      <w:r w:rsidRPr="00BB74A4">
        <w:rPr>
          <w:rFonts w:eastAsia="Calibri"/>
        </w:rPr>
        <w:t>of</w:t>
      </w:r>
      <w:r w:rsidRPr="00BB74A4">
        <w:rPr>
          <w:rFonts w:eastAsia="Calibri"/>
          <w:spacing w:val="-1"/>
        </w:rPr>
        <w:t xml:space="preserve"> </w:t>
      </w:r>
      <w:r w:rsidRPr="00BB74A4">
        <w:rPr>
          <w:rFonts w:eastAsia="Calibri"/>
        </w:rPr>
        <w:t xml:space="preserve">the </w:t>
      </w:r>
      <w:r w:rsidRPr="00BB74A4">
        <w:rPr>
          <w:rFonts w:eastAsia="Calibri"/>
          <w:spacing w:val="-2"/>
        </w:rPr>
        <w:t>s</w:t>
      </w:r>
      <w:r w:rsidRPr="00BB74A4">
        <w:rPr>
          <w:rFonts w:eastAsia="Calibri"/>
        </w:rPr>
        <w:t>pecialized</w:t>
      </w:r>
      <w:r w:rsidRPr="00BB74A4">
        <w:rPr>
          <w:rFonts w:eastAsia="Calibri"/>
          <w:spacing w:val="1"/>
        </w:rPr>
        <w:t xml:space="preserve"> </w:t>
      </w:r>
      <w:r w:rsidRPr="00BB74A4">
        <w:rPr>
          <w:rFonts w:eastAsia="Calibri"/>
        </w:rPr>
        <w:t>experience,</w:t>
      </w:r>
      <w:r w:rsidRPr="00BB74A4">
        <w:rPr>
          <w:rFonts w:eastAsia="Calibri"/>
          <w:spacing w:val="1"/>
        </w:rPr>
        <w:t xml:space="preserve"> </w:t>
      </w:r>
      <w:r w:rsidRPr="00BB74A4">
        <w:rPr>
          <w:rFonts w:eastAsia="Calibri"/>
        </w:rPr>
        <w:t>t</w:t>
      </w:r>
      <w:r w:rsidRPr="00BB74A4">
        <w:rPr>
          <w:rFonts w:eastAsia="Calibri"/>
          <w:spacing w:val="-1"/>
        </w:rPr>
        <w:t>e</w:t>
      </w:r>
      <w:r w:rsidRPr="00BB74A4">
        <w:rPr>
          <w:rFonts w:eastAsia="Calibri"/>
        </w:rPr>
        <w:t>chn</w:t>
      </w:r>
      <w:r w:rsidRPr="00BB74A4">
        <w:rPr>
          <w:rFonts w:eastAsia="Calibri"/>
          <w:spacing w:val="-2"/>
        </w:rPr>
        <w:t>i</w:t>
      </w:r>
      <w:r w:rsidRPr="00BB74A4">
        <w:rPr>
          <w:rFonts w:eastAsia="Calibri"/>
        </w:rPr>
        <w:t>cal</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mpetence,</w:t>
      </w:r>
      <w:r w:rsidRPr="00BB74A4">
        <w:rPr>
          <w:rFonts w:eastAsia="Calibri"/>
          <w:spacing w:val="-1"/>
        </w:rPr>
        <w:t xml:space="preserve"> </w:t>
      </w:r>
      <w:r w:rsidRPr="00BB74A4">
        <w:rPr>
          <w:rFonts w:eastAsia="Calibri"/>
        </w:rPr>
        <w:t>fin</w:t>
      </w:r>
      <w:r w:rsidRPr="00BB74A4">
        <w:rPr>
          <w:rFonts w:eastAsia="Calibri"/>
          <w:spacing w:val="-1"/>
        </w:rPr>
        <w:t>a</w:t>
      </w:r>
      <w:r w:rsidRPr="00BB74A4">
        <w:rPr>
          <w:rFonts w:eastAsia="Calibri"/>
        </w:rPr>
        <w:t>ncial responsibility, and</w:t>
      </w:r>
      <w:r w:rsidRPr="00BB74A4">
        <w:rPr>
          <w:rFonts w:eastAsia="Calibri"/>
          <w:spacing w:val="1"/>
        </w:rPr>
        <w:t xml:space="preserve"> </w:t>
      </w:r>
      <w:r w:rsidRPr="00BB74A4">
        <w:rPr>
          <w:rFonts w:eastAsia="Calibri"/>
        </w:rPr>
        <w:t>avail</w:t>
      </w:r>
      <w:r w:rsidRPr="00BB74A4">
        <w:rPr>
          <w:rFonts w:eastAsia="Calibri"/>
          <w:spacing w:val="-1"/>
        </w:rPr>
        <w:t>a</w:t>
      </w:r>
      <w:r w:rsidRPr="00BB74A4">
        <w:rPr>
          <w:rFonts w:eastAsia="Calibri"/>
        </w:rPr>
        <w:t>ble organizati</w:t>
      </w:r>
      <w:r w:rsidRPr="00BB74A4">
        <w:rPr>
          <w:rFonts w:eastAsia="Calibri"/>
          <w:spacing w:val="-2"/>
        </w:rPr>
        <w:t>o</w:t>
      </w:r>
      <w:r w:rsidRPr="00BB74A4">
        <w:rPr>
          <w:rFonts w:eastAsia="Calibri"/>
        </w:rPr>
        <w:t>nal</w:t>
      </w:r>
      <w:r w:rsidRPr="00BB74A4">
        <w:rPr>
          <w:rFonts w:eastAsia="Calibri"/>
          <w:spacing w:val="-1"/>
        </w:rPr>
        <w:t xml:space="preserve"> </w:t>
      </w:r>
      <w:r w:rsidRPr="00BB74A4">
        <w:rPr>
          <w:rFonts w:eastAsia="Calibri"/>
        </w:rPr>
        <w:t>resources necessary</w:t>
      </w:r>
      <w:r w:rsidRPr="00BB74A4">
        <w:rPr>
          <w:rFonts w:eastAsia="Calibri"/>
          <w:spacing w:val="1"/>
        </w:rPr>
        <w:t xml:space="preserve"> </w:t>
      </w:r>
      <w:r w:rsidRPr="00BB74A4">
        <w:rPr>
          <w:rFonts w:eastAsia="Calibri"/>
        </w:rPr>
        <w:t>to successfully</w:t>
      </w:r>
      <w:r w:rsidRPr="00BB74A4">
        <w:rPr>
          <w:rFonts w:eastAsia="Calibri"/>
          <w:spacing w:val="1"/>
        </w:rPr>
        <w:t xml:space="preserve"> </w:t>
      </w:r>
      <w:r w:rsidRPr="00BB74A4">
        <w:rPr>
          <w:rFonts w:eastAsia="Calibri"/>
        </w:rPr>
        <w:t>perform</w:t>
      </w:r>
      <w:r w:rsidRPr="00BB74A4">
        <w:rPr>
          <w:rFonts w:eastAsia="Calibri"/>
          <w:spacing w:val="-2"/>
        </w:rPr>
        <w:t xml:space="preserve"> </w:t>
      </w:r>
      <w:r w:rsidRPr="00BB74A4">
        <w:rPr>
          <w:rFonts w:eastAsia="Calibri"/>
        </w:rPr>
        <w:t>ecologically</w:t>
      </w:r>
      <w:r w:rsidRPr="00BB74A4">
        <w:rPr>
          <w:rFonts w:eastAsia="Calibri"/>
          <w:spacing w:val="1"/>
        </w:rPr>
        <w:t xml:space="preserve"> </w:t>
      </w:r>
      <w:r w:rsidRPr="00BB74A4">
        <w:rPr>
          <w:rFonts w:eastAsia="Calibri"/>
        </w:rPr>
        <w:t>s</w:t>
      </w:r>
      <w:r w:rsidRPr="00BB74A4">
        <w:rPr>
          <w:rFonts w:eastAsia="Calibri"/>
          <w:spacing w:val="-1"/>
        </w:rPr>
        <w:t>o</w:t>
      </w:r>
      <w:r w:rsidRPr="00BB74A4">
        <w:rPr>
          <w:rFonts w:eastAsia="Calibri"/>
        </w:rPr>
        <w:t>und wetland</w:t>
      </w:r>
      <w:r w:rsidRPr="00BB74A4">
        <w:rPr>
          <w:rFonts w:eastAsia="Calibri"/>
          <w:spacing w:val="1"/>
        </w:rPr>
        <w:t xml:space="preserve"> </w:t>
      </w:r>
      <w:r w:rsidRPr="00BB74A4">
        <w:rPr>
          <w:rFonts w:eastAsia="Calibri"/>
          <w:spacing w:val="-2"/>
        </w:rPr>
        <w:t>m</w:t>
      </w:r>
      <w:r w:rsidRPr="00BB74A4">
        <w:rPr>
          <w:rFonts w:eastAsia="Calibri"/>
        </w:rPr>
        <w:t>onitoring.</w:t>
      </w:r>
      <w:r w:rsidRPr="00BB74A4">
        <w:rPr>
          <w:rFonts w:eastAsia="Calibri"/>
          <w:spacing w:val="44"/>
        </w:rPr>
        <w:t xml:space="preserve"> </w:t>
      </w:r>
    </w:p>
    <w:p w:rsidR="007475AD" w:rsidRPr="00BB74A4" w:rsidRDefault="007475AD" w:rsidP="007475AD">
      <w:pPr>
        <w:pStyle w:val="ListParagraph"/>
        <w:ind w:right="499"/>
        <w:rPr>
          <w:rFonts w:eastAsia="Calibri"/>
        </w:rPr>
      </w:pPr>
    </w:p>
    <w:p w:rsidR="007475AD" w:rsidRPr="00BB74A4" w:rsidRDefault="007475AD" w:rsidP="003C1E8A">
      <w:pPr>
        <w:pStyle w:val="ListParagraph"/>
        <w:widowControl w:val="0"/>
        <w:numPr>
          <w:ilvl w:val="0"/>
          <w:numId w:val="12"/>
        </w:numPr>
        <w:ind w:right="499"/>
        <w:contextualSpacing/>
        <w:rPr>
          <w:rFonts w:eastAsia="Calibri"/>
        </w:rPr>
      </w:pPr>
      <w:r w:rsidRPr="00BB74A4">
        <w:rPr>
          <w:rFonts w:eastAsia="Calibri"/>
        </w:rPr>
        <w:t>De</w:t>
      </w:r>
      <w:r w:rsidRPr="00BB74A4">
        <w:rPr>
          <w:rFonts w:eastAsia="Calibri"/>
          <w:spacing w:val="-2"/>
        </w:rPr>
        <w:t>s</w:t>
      </w:r>
      <w:r w:rsidRPr="00BB74A4">
        <w:rPr>
          <w:rFonts w:eastAsia="Calibri"/>
        </w:rPr>
        <w:t xml:space="preserve">cription </w:t>
      </w:r>
      <w:r w:rsidRPr="00BB74A4">
        <w:rPr>
          <w:rFonts w:eastAsia="Calibri"/>
          <w:position w:val="1"/>
        </w:rPr>
        <w:t>of knowledge</w:t>
      </w:r>
      <w:r w:rsidRPr="00BB74A4">
        <w:rPr>
          <w:rFonts w:eastAsia="Calibri"/>
          <w:spacing w:val="-1"/>
          <w:position w:val="1"/>
        </w:rPr>
        <w:t xml:space="preserve"> </w:t>
      </w:r>
      <w:r w:rsidRPr="00BB74A4">
        <w:rPr>
          <w:rFonts w:eastAsia="Calibri"/>
          <w:position w:val="1"/>
        </w:rPr>
        <w:t>of wetland re</w:t>
      </w:r>
      <w:r w:rsidRPr="00BB74A4">
        <w:rPr>
          <w:rFonts w:eastAsia="Calibri"/>
          <w:spacing w:val="-1"/>
          <w:position w:val="1"/>
        </w:rPr>
        <w:t>s</w:t>
      </w:r>
      <w:r w:rsidRPr="00BB74A4">
        <w:rPr>
          <w:rFonts w:eastAsia="Calibri"/>
          <w:position w:val="1"/>
        </w:rPr>
        <w:t>toration</w:t>
      </w:r>
      <w:r w:rsidRPr="00BB74A4">
        <w:rPr>
          <w:rFonts w:eastAsia="Calibri"/>
          <w:spacing w:val="1"/>
          <w:position w:val="1"/>
        </w:rPr>
        <w:t xml:space="preserve"> </w:t>
      </w:r>
      <w:r w:rsidRPr="00BB74A4">
        <w:rPr>
          <w:rFonts w:eastAsia="Calibri"/>
          <w:position w:val="1"/>
        </w:rPr>
        <w:t>t</w:t>
      </w:r>
      <w:r w:rsidRPr="00BB74A4">
        <w:rPr>
          <w:rFonts w:eastAsia="Calibri"/>
          <w:spacing w:val="-1"/>
          <w:position w:val="1"/>
        </w:rPr>
        <w:t>e</w:t>
      </w:r>
      <w:r w:rsidRPr="00BB74A4">
        <w:rPr>
          <w:rFonts w:eastAsia="Calibri"/>
          <w:position w:val="1"/>
        </w:rPr>
        <w:t>c</w:t>
      </w:r>
      <w:r w:rsidRPr="00BB74A4">
        <w:rPr>
          <w:rFonts w:eastAsia="Calibri"/>
          <w:spacing w:val="-1"/>
          <w:position w:val="1"/>
        </w:rPr>
        <w:t>h</w:t>
      </w:r>
      <w:r w:rsidRPr="00BB74A4">
        <w:rPr>
          <w:rFonts w:eastAsia="Calibri"/>
          <w:position w:val="1"/>
        </w:rPr>
        <w:t>n</w:t>
      </w:r>
      <w:r w:rsidRPr="00BB74A4">
        <w:rPr>
          <w:rFonts w:eastAsia="Calibri"/>
          <w:spacing w:val="-2"/>
          <w:position w:val="1"/>
        </w:rPr>
        <w:t>i</w:t>
      </w:r>
      <w:r w:rsidRPr="00BB74A4">
        <w:rPr>
          <w:rFonts w:eastAsia="Calibri"/>
          <w:position w:val="1"/>
        </w:rPr>
        <w:t>ques, including eng</w:t>
      </w:r>
      <w:r w:rsidRPr="00BB74A4">
        <w:rPr>
          <w:rFonts w:eastAsia="Calibri"/>
          <w:spacing w:val="-2"/>
          <w:position w:val="1"/>
        </w:rPr>
        <w:t>i</w:t>
      </w:r>
      <w:r w:rsidRPr="00BB74A4">
        <w:rPr>
          <w:rFonts w:eastAsia="Calibri"/>
          <w:position w:val="1"/>
        </w:rPr>
        <w:t>neering</w:t>
      </w:r>
      <w:r w:rsidRPr="00BB74A4">
        <w:rPr>
          <w:rFonts w:eastAsia="Calibri"/>
          <w:spacing w:val="-1"/>
          <w:position w:val="1"/>
        </w:rPr>
        <w:t xml:space="preserve"> </w:t>
      </w:r>
      <w:r w:rsidRPr="00BB74A4">
        <w:rPr>
          <w:rFonts w:eastAsia="Calibri"/>
          <w:position w:val="1"/>
        </w:rPr>
        <w:t>skills,</w:t>
      </w:r>
      <w:r w:rsidRPr="00BB74A4">
        <w:rPr>
          <w:rFonts w:eastAsia="Calibri"/>
          <w:spacing w:val="1"/>
          <w:position w:val="1"/>
        </w:rPr>
        <w:t xml:space="preserve"> </w:t>
      </w:r>
      <w:r w:rsidRPr="00BB74A4">
        <w:rPr>
          <w:rFonts w:eastAsia="Calibri"/>
          <w:position w:val="1"/>
        </w:rPr>
        <w:t>habitat</w:t>
      </w:r>
      <w:r w:rsidRPr="00BB74A4">
        <w:rPr>
          <w:rFonts w:eastAsia="Calibri"/>
          <w:spacing w:val="-1"/>
          <w:position w:val="1"/>
        </w:rPr>
        <w:t xml:space="preserve"> </w:t>
      </w:r>
      <w:r w:rsidRPr="00BB74A4">
        <w:rPr>
          <w:rFonts w:eastAsia="Calibri"/>
          <w:position w:val="1"/>
        </w:rPr>
        <w:t>de</w:t>
      </w:r>
      <w:r w:rsidRPr="00BB74A4">
        <w:rPr>
          <w:rFonts w:eastAsia="Calibri"/>
          <w:spacing w:val="-2"/>
          <w:position w:val="1"/>
        </w:rPr>
        <w:t>s</w:t>
      </w:r>
      <w:r w:rsidRPr="00BB74A4">
        <w:rPr>
          <w:rFonts w:eastAsia="Calibri"/>
          <w:position w:val="1"/>
        </w:rPr>
        <w:t>ign, and</w:t>
      </w:r>
      <w:r w:rsidRPr="00BB74A4">
        <w:rPr>
          <w:rFonts w:eastAsia="Calibri"/>
          <w:spacing w:val="45"/>
          <w:position w:val="1"/>
        </w:rPr>
        <w:t xml:space="preserve"> </w:t>
      </w:r>
      <w:r w:rsidRPr="00BB74A4">
        <w:rPr>
          <w:rFonts w:eastAsia="Calibri"/>
          <w:position w:val="1"/>
        </w:rPr>
        <w:t>hydr</w:t>
      </w:r>
      <w:r w:rsidRPr="00BB74A4">
        <w:rPr>
          <w:rFonts w:eastAsia="Calibri"/>
          <w:spacing w:val="-1"/>
          <w:position w:val="1"/>
        </w:rPr>
        <w:t>o</w:t>
      </w:r>
      <w:r w:rsidRPr="00BB74A4">
        <w:rPr>
          <w:rFonts w:eastAsia="Calibri"/>
          <w:position w:val="1"/>
        </w:rPr>
        <w:t xml:space="preserve">logy, if any; Also </w:t>
      </w:r>
      <w:r w:rsidRPr="00BB74A4">
        <w:rPr>
          <w:rFonts w:eastAsia="Calibri"/>
        </w:rPr>
        <w:t>describe</w:t>
      </w:r>
      <w:r w:rsidRPr="00BB74A4">
        <w:rPr>
          <w:rFonts w:eastAsia="Calibri"/>
          <w:spacing w:val="-1"/>
        </w:rPr>
        <w:t xml:space="preserve"> </w:t>
      </w:r>
      <w:r w:rsidRPr="00BB74A4">
        <w:rPr>
          <w:rFonts w:eastAsia="Calibri"/>
        </w:rPr>
        <w:t>know</w:t>
      </w:r>
      <w:r w:rsidRPr="00BB74A4">
        <w:rPr>
          <w:rFonts w:eastAsia="Calibri"/>
          <w:spacing w:val="-2"/>
        </w:rPr>
        <w:t>l</w:t>
      </w:r>
      <w:r w:rsidRPr="00BB74A4">
        <w:rPr>
          <w:rFonts w:eastAsia="Calibri"/>
        </w:rPr>
        <w:t>edge</w:t>
      </w:r>
      <w:r w:rsidRPr="00BB74A4">
        <w:rPr>
          <w:rFonts w:eastAsia="Calibri"/>
          <w:spacing w:val="-1"/>
        </w:rPr>
        <w:t xml:space="preserve"> </w:t>
      </w:r>
      <w:r w:rsidRPr="00BB74A4">
        <w:rPr>
          <w:rFonts w:eastAsia="Calibri"/>
        </w:rPr>
        <w:t>of Wetland Wildlife Habit</w:t>
      </w:r>
      <w:r w:rsidRPr="00BB74A4">
        <w:rPr>
          <w:rFonts w:eastAsia="Calibri"/>
          <w:spacing w:val="-1"/>
        </w:rPr>
        <w:t>a</w:t>
      </w:r>
      <w:r w:rsidRPr="00BB74A4">
        <w:rPr>
          <w:rFonts w:eastAsia="Calibri"/>
        </w:rPr>
        <w:t>t</w:t>
      </w:r>
      <w:r w:rsidRPr="00BB74A4">
        <w:rPr>
          <w:rFonts w:eastAsia="Calibri"/>
          <w:spacing w:val="1"/>
        </w:rPr>
        <w:t xml:space="preserve"> </w:t>
      </w:r>
      <w:r w:rsidRPr="00BB74A4">
        <w:rPr>
          <w:rFonts w:eastAsia="Calibri"/>
        </w:rPr>
        <w:t>Managemen</w:t>
      </w:r>
      <w:r w:rsidRPr="00BB74A4">
        <w:rPr>
          <w:rFonts w:eastAsia="Calibri"/>
          <w:spacing w:val="-1"/>
        </w:rPr>
        <w:t>t</w:t>
      </w:r>
      <w:r w:rsidRPr="00BB74A4">
        <w:rPr>
          <w:rFonts w:eastAsia="Calibri"/>
        </w:rPr>
        <w:t>,</w:t>
      </w:r>
      <w:r w:rsidRPr="00BB74A4">
        <w:rPr>
          <w:rFonts w:eastAsia="Calibri"/>
          <w:spacing w:val="-1"/>
        </w:rPr>
        <w:t xml:space="preserve"> </w:t>
      </w:r>
      <w:r w:rsidRPr="00BB74A4">
        <w:rPr>
          <w:rFonts w:eastAsia="Calibri"/>
        </w:rPr>
        <w:t>Wetland</w:t>
      </w:r>
      <w:r w:rsidRPr="00BB74A4">
        <w:rPr>
          <w:rFonts w:eastAsia="Calibri"/>
          <w:spacing w:val="-1"/>
        </w:rPr>
        <w:t xml:space="preserve"> </w:t>
      </w:r>
      <w:r w:rsidRPr="00BB74A4">
        <w:rPr>
          <w:rFonts w:eastAsia="Calibri"/>
        </w:rPr>
        <w:t>Restoration,</w:t>
      </w:r>
      <w:r w:rsidRPr="00BB74A4">
        <w:rPr>
          <w:rFonts w:eastAsia="Calibri"/>
          <w:spacing w:val="-1"/>
        </w:rPr>
        <w:t xml:space="preserve"> </w:t>
      </w:r>
      <w:r w:rsidRPr="00BB74A4">
        <w:rPr>
          <w:rFonts w:eastAsia="Calibri"/>
        </w:rPr>
        <w:t>W</w:t>
      </w:r>
      <w:r w:rsidRPr="00BB74A4">
        <w:rPr>
          <w:rFonts w:eastAsia="Calibri"/>
          <w:spacing w:val="-1"/>
        </w:rPr>
        <w:t>e</w:t>
      </w:r>
      <w:r w:rsidRPr="00BB74A4">
        <w:rPr>
          <w:rFonts w:eastAsia="Calibri"/>
        </w:rPr>
        <w:t>tland En</w:t>
      </w:r>
      <w:r w:rsidRPr="00BB74A4">
        <w:rPr>
          <w:rFonts w:eastAsia="Calibri"/>
          <w:spacing w:val="-1"/>
        </w:rPr>
        <w:t>han</w:t>
      </w:r>
      <w:r w:rsidRPr="00BB74A4">
        <w:rPr>
          <w:rFonts w:eastAsia="Calibri"/>
        </w:rPr>
        <w:t>c</w:t>
      </w:r>
      <w:r w:rsidRPr="00BB74A4">
        <w:rPr>
          <w:rFonts w:eastAsia="Calibri"/>
          <w:spacing w:val="-1"/>
        </w:rPr>
        <w:t>eme</w:t>
      </w:r>
      <w:r w:rsidRPr="00BB74A4">
        <w:rPr>
          <w:rFonts w:eastAsia="Calibri"/>
        </w:rPr>
        <w:t>n</w:t>
      </w:r>
      <w:r w:rsidRPr="00BB74A4">
        <w:rPr>
          <w:rFonts w:eastAsia="Calibri"/>
          <w:spacing w:val="-1"/>
        </w:rPr>
        <w:t>t</w:t>
      </w:r>
      <w:r w:rsidRPr="00BB74A4">
        <w:rPr>
          <w:rFonts w:eastAsia="Calibri"/>
        </w:rPr>
        <w:t>, Upland</w:t>
      </w:r>
      <w:r w:rsidRPr="00BB74A4">
        <w:rPr>
          <w:rFonts w:eastAsia="Calibri"/>
          <w:spacing w:val="-1"/>
        </w:rPr>
        <w:t xml:space="preserve"> </w:t>
      </w:r>
      <w:r w:rsidRPr="00BB74A4">
        <w:rPr>
          <w:rFonts w:eastAsia="Calibri"/>
        </w:rPr>
        <w:t>W</w:t>
      </w:r>
      <w:r w:rsidRPr="00BB74A4">
        <w:rPr>
          <w:rFonts w:eastAsia="Calibri"/>
          <w:spacing w:val="-2"/>
        </w:rPr>
        <w:t>i</w:t>
      </w:r>
      <w:r w:rsidRPr="00BB74A4">
        <w:rPr>
          <w:rFonts w:eastAsia="Calibri"/>
        </w:rPr>
        <w:t>ldlife Habitat</w:t>
      </w:r>
      <w:r w:rsidRPr="00BB74A4">
        <w:rPr>
          <w:rFonts w:eastAsia="Calibri"/>
          <w:spacing w:val="-2"/>
        </w:rPr>
        <w:t xml:space="preserve"> </w:t>
      </w:r>
      <w:r w:rsidRPr="00BB74A4">
        <w:rPr>
          <w:rFonts w:eastAsia="Calibri"/>
        </w:rPr>
        <w:t>Man</w:t>
      </w:r>
      <w:r w:rsidRPr="00BB74A4">
        <w:rPr>
          <w:rFonts w:eastAsia="Calibri"/>
          <w:spacing w:val="-1"/>
        </w:rPr>
        <w:t>a</w:t>
      </w:r>
      <w:r w:rsidRPr="00BB74A4">
        <w:rPr>
          <w:rFonts w:eastAsia="Calibri"/>
        </w:rPr>
        <w:t>gemen</w:t>
      </w:r>
      <w:r w:rsidRPr="00BB74A4">
        <w:rPr>
          <w:rFonts w:eastAsia="Calibri"/>
          <w:spacing w:val="-1"/>
        </w:rPr>
        <w:t>t</w:t>
      </w:r>
      <w:r w:rsidRPr="00BB74A4">
        <w:rPr>
          <w:rFonts w:eastAsia="Calibri"/>
        </w:rPr>
        <w:t>,</w:t>
      </w:r>
      <w:r w:rsidRPr="00BB74A4">
        <w:rPr>
          <w:rFonts w:eastAsia="Calibri"/>
          <w:spacing w:val="-1"/>
        </w:rPr>
        <w:t xml:space="preserve"> and </w:t>
      </w:r>
      <w:r w:rsidRPr="00BB74A4">
        <w:rPr>
          <w:rFonts w:eastAsia="Calibri"/>
        </w:rPr>
        <w:t>Restoration</w:t>
      </w:r>
      <w:r w:rsidRPr="00BB74A4">
        <w:rPr>
          <w:rFonts w:eastAsia="Calibri"/>
          <w:spacing w:val="1"/>
        </w:rPr>
        <w:t xml:space="preserve"> </w:t>
      </w:r>
      <w:r w:rsidRPr="00BB74A4">
        <w:rPr>
          <w:rFonts w:eastAsia="Calibri"/>
        </w:rPr>
        <w:t>and Man</w:t>
      </w:r>
      <w:r w:rsidRPr="00BB74A4">
        <w:rPr>
          <w:rFonts w:eastAsia="Calibri"/>
          <w:spacing w:val="-1"/>
        </w:rPr>
        <w:t>a</w:t>
      </w:r>
      <w:r w:rsidRPr="00BB74A4">
        <w:rPr>
          <w:rFonts w:eastAsia="Calibri"/>
        </w:rPr>
        <w:t>g</w:t>
      </w:r>
      <w:r w:rsidRPr="00BB74A4">
        <w:rPr>
          <w:rFonts w:eastAsia="Calibri"/>
          <w:spacing w:val="-1"/>
        </w:rPr>
        <w:t>e</w:t>
      </w:r>
      <w:r w:rsidRPr="00BB74A4">
        <w:rPr>
          <w:rFonts w:eastAsia="Calibri"/>
        </w:rPr>
        <w:t>ment of</w:t>
      </w:r>
      <w:r w:rsidRPr="00BB74A4">
        <w:rPr>
          <w:rFonts w:eastAsia="Calibri"/>
          <w:spacing w:val="-1"/>
        </w:rPr>
        <w:t xml:space="preserve"> </w:t>
      </w:r>
      <w:r w:rsidRPr="00BB74A4">
        <w:rPr>
          <w:rFonts w:eastAsia="Calibri"/>
        </w:rPr>
        <w:t>Rare</w:t>
      </w:r>
      <w:r w:rsidRPr="00BB74A4">
        <w:rPr>
          <w:rFonts w:eastAsia="Calibri"/>
          <w:spacing w:val="-1"/>
        </w:rPr>
        <w:t xml:space="preserve"> a</w:t>
      </w:r>
      <w:r w:rsidRPr="00BB74A4">
        <w:rPr>
          <w:rFonts w:eastAsia="Calibri"/>
        </w:rPr>
        <w:t>nd Declining</w:t>
      </w:r>
      <w:r w:rsidRPr="00BB74A4">
        <w:rPr>
          <w:rFonts w:eastAsia="Calibri"/>
          <w:spacing w:val="1"/>
        </w:rPr>
        <w:t xml:space="preserve"> </w:t>
      </w:r>
      <w:r w:rsidRPr="00BB74A4">
        <w:rPr>
          <w:rFonts w:eastAsia="Calibri"/>
        </w:rPr>
        <w:t>H</w:t>
      </w:r>
      <w:r w:rsidRPr="00BB74A4">
        <w:rPr>
          <w:rFonts w:eastAsia="Calibri"/>
          <w:spacing w:val="-1"/>
        </w:rPr>
        <w:t>a</w:t>
      </w:r>
      <w:r w:rsidRPr="00BB74A4">
        <w:rPr>
          <w:rFonts w:eastAsia="Calibri"/>
        </w:rPr>
        <w:t>b</w:t>
      </w:r>
      <w:r w:rsidRPr="00BB74A4">
        <w:rPr>
          <w:rFonts w:eastAsia="Calibri"/>
          <w:spacing w:val="-2"/>
        </w:rPr>
        <w:t>i</w:t>
      </w:r>
      <w:r w:rsidRPr="00BB74A4">
        <w:rPr>
          <w:rFonts w:eastAsia="Calibri"/>
        </w:rPr>
        <w:t>tats, as they pertain to NRCS Conservation Practice Standards identified in the NRCS Field Office Technical Guide (FOTG.)</w:t>
      </w:r>
    </w:p>
    <w:p w:rsidR="007475AD" w:rsidRPr="00BB74A4" w:rsidRDefault="007475AD" w:rsidP="007475AD">
      <w:pPr>
        <w:pStyle w:val="ListParagraph"/>
        <w:ind w:right="499"/>
        <w:rPr>
          <w:rFonts w:eastAsia="Calibri"/>
        </w:rPr>
      </w:pPr>
    </w:p>
    <w:p w:rsidR="007475AD" w:rsidRPr="00BB74A4" w:rsidRDefault="007475AD" w:rsidP="003C1E8A">
      <w:pPr>
        <w:pStyle w:val="ListParagraph"/>
        <w:widowControl w:val="0"/>
        <w:numPr>
          <w:ilvl w:val="0"/>
          <w:numId w:val="12"/>
        </w:numPr>
        <w:ind w:right="96"/>
        <w:contextualSpacing/>
        <w:rPr>
          <w:rFonts w:eastAsia="Calibri"/>
        </w:rPr>
      </w:pPr>
      <w:r w:rsidRPr="00BB74A4">
        <w:rPr>
          <w:rFonts w:eastAsia="Calibri"/>
          <w:position w:val="1"/>
        </w:rPr>
        <w:t xml:space="preserve">Description of knowledge of conservation easements and the WRP Warranty Easement Deed.  </w:t>
      </w:r>
    </w:p>
    <w:p w:rsidR="007475AD" w:rsidRPr="00BB74A4" w:rsidRDefault="007475AD" w:rsidP="007475AD">
      <w:pPr>
        <w:pStyle w:val="ListParagraph"/>
        <w:rPr>
          <w:rFonts w:eastAsia="Calibri"/>
        </w:rPr>
      </w:pPr>
    </w:p>
    <w:p w:rsidR="007475AD" w:rsidRPr="00BB74A4" w:rsidRDefault="007475AD" w:rsidP="003C1E8A">
      <w:pPr>
        <w:pStyle w:val="ListParagraph"/>
        <w:widowControl w:val="0"/>
        <w:numPr>
          <w:ilvl w:val="0"/>
          <w:numId w:val="12"/>
        </w:numPr>
        <w:ind w:right="96"/>
        <w:contextualSpacing/>
        <w:rPr>
          <w:rFonts w:eastAsia="Calibri"/>
        </w:rPr>
      </w:pPr>
      <w:r w:rsidRPr="00BB74A4">
        <w:rPr>
          <w:rFonts w:eastAsia="Calibri"/>
        </w:rPr>
        <w:t>Detailed</w:t>
      </w:r>
      <w:r w:rsidRPr="00BB74A4">
        <w:rPr>
          <w:rFonts w:eastAsia="Calibri"/>
          <w:spacing w:val="1"/>
        </w:rPr>
        <w:t xml:space="preserve"> </w:t>
      </w:r>
      <w:r w:rsidRPr="00BB74A4">
        <w:rPr>
          <w:rFonts w:eastAsia="Calibri"/>
        </w:rPr>
        <w:t>explanation</w:t>
      </w:r>
      <w:r w:rsidRPr="00BB74A4">
        <w:rPr>
          <w:rFonts w:eastAsia="Calibri"/>
          <w:spacing w:val="1"/>
        </w:rPr>
        <w:t xml:space="preserve"> </w:t>
      </w:r>
      <w:r w:rsidRPr="00BB74A4">
        <w:rPr>
          <w:rFonts w:eastAsia="Calibri"/>
          <w:spacing w:val="-1"/>
        </w:rPr>
        <w:t>o</w:t>
      </w:r>
      <w:r w:rsidRPr="00BB74A4">
        <w:rPr>
          <w:rFonts w:eastAsia="Calibri"/>
        </w:rPr>
        <w:t>f experience</w:t>
      </w:r>
      <w:r w:rsidRPr="00BB74A4">
        <w:rPr>
          <w:rFonts w:eastAsia="Calibri"/>
          <w:spacing w:val="-1"/>
        </w:rPr>
        <w:t xml:space="preserve"> </w:t>
      </w:r>
      <w:r w:rsidRPr="00BB74A4">
        <w:rPr>
          <w:rFonts w:eastAsia="Calibri"/>
        </w:rPr>
        <w:t>co</w:t>
      </w:r>
      <w:r w:rsidRPr="00BB74A4">
        <w:rPr>
          <w:rFonts w:eastAsia="Calibri"/>
          <w:spacing w:val="-1"/>
        </w:rPr>
        <w:t>n</w:t>
      </w:r>
      <w:r w:rsidRPr="00BB74A4">
        <w:rPr>
          <w:rFonts w:eastAsia="Calibri"/>
        </w:rPr>
        <w:t>d</w:t>
      </w:r>
      <w:r w:rsidRPr="00BB74A4">
        <w:rPr>
          <w:rFonts w:eastAsia="Calibri"/>
          <w:spacing w:val="-1"/>
        </w:rPr>
        <w:t>u</w:t>
      </w:r>
      <w:r w:rsidRPr="00BB74A4">
        <w:rPr>
          <w:rFonts w:eastAsia="Calibri"/>
        </w:rPr>
        <w:t>c</w:t>
      </w:r>
      <w:r w:rsidRPr="00BB74A4">
        <w:rPr>
          <w:rFonts w:eastAsia="Calibri"/>
          <w:spacing w:val="-1"/>
        </w:rPr>
        <w:t>ti</w:t>
      </w:r>
      <w:r w:rsidRPr="00BB74A4">
        <w:rPr>
          <w:rFonts w:eastAsia="Calibri"/>
        </w:rPr>
        <w:t>ng</w:t>
      </w:r>
      <w:r w:rsidRPr="00BB74A4">
        <w:rPr>
          <w:rFonts w:eastAsia="Calibri"/>
          <w:spacing w:val="1"/>
        </w:rPr>
        <w:t xml:space="preserve"> </w:t>
      </w:r>
      <w:r w:rsidRPr="00BB74A4">
        <w:rPr>
          <w:rFonts w:eastAsia="Calibri"/>
        </w:rPr>
        <w:t>monitor</w:t>
      </w:r>
      <w:r w:rsidRPr="00BB74A4">
        <w:rPr>
          <w:rFonts w:eastAsia="Calibri"/>
          <w:spacing w:val="-2"/>
        </w:rPr>
        <w:t>i</w:t>
      </w:r>
      <w:r w:rsidRPr="00BB74A4">
        <w:rPr>
          <w:rFonts w:eastAsia="Calibri"/>
        </w:rPr>
        <w:t>ng, ecol</w:t>
      </w:r>
      <w:r w:rsidRPr="00BB74A4">
        <w:rPr>
          <w:rFonts w:eastAsia="Calibri"/>
          <w:spacing w:val="-1"/>
        </w:rPr>
        <w:t>o</w:t>
      </w:r>
      <w:r w:rsidRPr="00BB74A4">
        <w:rPr>
          <w:rFonts w:eastAsia="Calibri"/>
          <w:spacing w:val="1"/>
        </w:rPr>
        <w:t>g</w:t>
      </w:r>
      <w:r w:rsidRPr="00BB74A4">
        <w:rPr>
          <w:rFonts w:eastAsia="Calibri"/>
        </w:rPr>
        <w:t>ical</w:t>
      </w:r>
      <w:r w:rsidRPr="00BB74A4">
        <w:rPr>
          <w:rFonts w:eastAsia="Calibri"/>
          <w:spacing w:val="-1"/>
        </w:rPr>
        <w:t xml:space="preserve"> </w:t>
      </w:r>
      <w:r w:rsidRPr="00BB74A4">
        <w:rPr>
          <w:rFonts w:eastAsia="Calibri"/>
        </w:rPr>
        <w:t>evaluation, wetland</w:t>
      </w:r>
      <w:r w:rsidRPr="00BB74A4">
        <w:rPr>
          <w:rFonts w:eastAsia="Calibri"/>
          <w:spacing w:val="1"/>
        </w:rPr>
        <w:t xml:space="preserve"> </w:t>
      </w:r>
      <w:r w:rsidRPr="00BB74A4">
        <w:rPr>
          <w:rFonts w:eastAsia="Calibri"/>
        </w:rPr>
        <w:t xml:space="preserve">restoration, </w:t>
      </w:r>
      <w:r w:rsidRPr="00BB74A4">
        <w:rPr>
          <w:rFonts w:eastAsia="Calibri"/>
          <w:spacing w:val="-1"/>
        </w:rPr>
        <w:t>a</w:t>
      </w:r>
      <w:r w:rsidRPr="00BB74A4">
        <w:rPr>
          <w:rFonts w:eastAsia="Calibri"/>
        </w:rPr>
        <w:t>nd conservation</w:t>
      </w:r>
      <w:r w:rsidRPr="00BB74A4">
        <w:rPr>
          <w:rFonts w:eastAsia="Calibri"/>
          <w:spacing w:val="-1"/>
        </w:rPr>
        <w:t xml:space="preserve"> </w:t>
      </w:r>
      <w:r w:rsidRPr="00BB74A4">
        <w:rPr>
          <w:rFonts w:eastAsia="Calibri"/>
        </w:rPr>
        <w:t>program co</w:t>
      </w:r>
      <w:r w:rsidRPr="00BB74A4">
        <w:rPr>
          <w:rFonts w:eastAsia="Calibri"/>
          <w:spacing w:val="-2"/>
        </w:rPr>
        <w:t>m</w:t>
      </w:r>
      <w:r w:rsidRPr="00BB74A4">
        <w:rPr>
          <w:rFonts w:eastAsia="Calibri"/>
        </w:rPr>
        <w:t>pliance.</w:t>
      </w:r>
      <w:r w:rsidRPr="00BB74A4">
        <w:rPr>
          <w:rFonts w:eastAsia="Calibri"/>
          <w:spacing w:val="45"/>
        </w:rPr>
        <w:t xml:space="preserve"> </w:t>
      </w:r>
    </w:p>
    <w:p w:rsidR="007475AD" w:rsidRPr="00BB74A4" w:rsidRDefault="007475AD" w:rsidP="007475AD">
      <w:pPr>
        <w:pStyle w:val="ListParagraph"/>
        <w:rPr>
          <w:rFonts w:eastAsia="Calibri"/>
        </w:rPr>
      </w:pPr>
    </w:p>
    <w:p w:rsidR="007475AD" w:rsidRPr="00BB74A4" w:rsidRDefault="007475AD" w:rsidP="003C1E8A">
      <w:pPr>
        <w:pStyle w:val="ListParagraph"/>
        <w:widowControl w:val="0"/>
        <w:numPr>
          <w:ilvl w:val="0"/>
          <w:numId w:val="12"/>
        </w:numPr>
        <w:spacing w:before="59"/>
        <w:ind w:right="407"/>
        <w:contextualSpacing/>
        <w:rPr>
          <w:rFonts w:eastAsia="Calibri"/>
        </w:rPr>
      </w:pPr>
      <w:r w:rsidRPr="00BB74A4">
        <w:rPr>
          <w:rFonts w:eastAsia="Calibri"/>
        </w:rPr>
        <w:t>Calculated</w:t>
      </w:r>
      <w:r w:rsidRPr="00BB74A4">
        <w:rPr>
          <w:rFonts w:eastAsia="Calibri"/>
          <w:spacing w:val="-1"/>
        </w:rPr>
        <w:t xml:space="preserve"> e</w:t>
      </w:r>
      <w:r w:rsidRPr="00BB74A4">
        <w:rPr>
          <w:rFonts w:eastAsia="Calibri"/>
        </w:rPr>
        <w:t>xpenses on a</w:t>
      </w:r>
      <w:r w:rsidRPr="00BB74A4">
        <w:rPr>
          <w:rFonts w:eastAsia="Calibri"/>
          <w:spacing w:val="-1"/>
        </w:rPr>
        <w:t xml:space="preserve"> pe</w:t>
      </w:r>
      <w:r w:rsidRPr="00BB74A4">
        <w:rPr>
          <w:rFonts w:eastAsia="Calibri"/>
        </w:rPr>
        <w:t xml:space="preserve">r site basis. </w:t>
      </w:r>
      <w:r w:rsidRPr="00BB74A4">
        <w:rPr>
          <w:rFonts w:eastAsia="Calibri"/>
          <w:spacing w:val="1"/>
        </w:rPr>
        <w:t xml:space="preserve"> </w:t>
      </w:r>
      <w:r w:rsidRPr="00BB74A4">
        <w:rPr>
          <w:rFonts w:eastAsia="Calibri"/>
          <w:spacing w:val="-2"/>
        </w:rPr>
        <w:t>P</w:t>
      </w:r>
      <w:r w:rsidRPr="00BB74A4">
        <w:rPr>
          <w:rFonts w:eastAsia="Calibri"/>
        </w:rPr>
        <w:t>lease careful</w:t>
      </w:r>
      <w:r w:rsidRPr="00BB74A4">
        <w:rPr>
          <w:rFonts w:eastAsia="Calibri"/>
          <w:spacing w:val="-2"/>
        </w:rPr>
        <w:t>l</w:t>
      </w:r>
      <w:r w:rsidRPr="00BB74A4">
        <w:rPr>
          <w:rFonts w:eastAsia="Calibri"/>
        </w:rPr>
        <w:t>y review all Attachments, the</w:t>
      </w:r>
      <w:r w:rsidRPr="00BB74A4">
        <w:rPr>
          <w:rFonts w:eastAsia="Calibri"/>
          <w:spacing w:val="-1"/>
        </w:rPr>
        <w:t xml:space="preserve"> </w:t>
      </w:r>
      <w:r w:rsidRPr="00BB74A4">
        <w:rPr>
          <w:rFonts w:eastAsia="Calibri"/>
        </w:rPr>
        <w:t>list of s</w:t>
      </w:r>
      <w:r w:rsidRPr="00BB74A4">
        <w:rPr>
          <w:rFonts w:eastAsia="Calibri"/>
          <w:spacing w:val="-2"/>
        </w:rPr>
        <w:t>i</w:t>
      </w:r>
      <w:r w:rsidRPr="00BB74A4">
        <w:rPr>
          <w:rFonts w:eastAsia="Calibri"/>
        </w:rPr>
        <w:t>tes per co</w:t>
      </w:r>
      <w:r w:rsidRPr="00BB74A4">
        <w:rPr>
          <w:rFonts w:eastAsia="Calibri"/>
          <w:spacing w:val="-1"/>
        </w:rPr>
        <w:t>u</w:t>
      </w:r>
      <w:r w:rsidRPr="00BB74A4">
        <w:rPr>
          <w:rFonts w:eastAsia="Calibri"/>
        </w:rPr>
        <w:t>nty and M</w:t>
      </w:r>
      <w:r w:rsidRPr="00BB74A4">
        <w:rPr>
          <w:rFonts w:eastAsia="Calibri"/>
          <w:spacing w:val="-1"/>
        </w:rPr>
        <w:t>a</w:t>
      </w:r>
      <w:r w:rsidRPr="00BB74A4">
        <w:rPr>
          <w:rFonts w:eastAsia="Calibri"/>
        </w:rPr>
        <w:t xml:space="preserve">p. </w:t>
      </w:r>
      <w:r w:rsidRPr="00BB74A4">
        <w:rPr>
          <w:rFonts w:eastAsia="Calibri"/>
          <w:spacing w:val="1"/>
        </w:rPr>
        <w:t xml:space="preserve"> </w:t>
      </w:r>
      <w:r w:rsidRPr="00BB74A4">
        <w:rPr>
          <w:rFonts w:eastAsia="Calibri"/>
          <w:spacing w:val="-1"/>
        </w:rPr>
        <w:t>Th</w:t>
      </w:r>
      <w:r w:rsidRPr="00BB74A4">
        <w:rPr>
          <w:rFonts w:eastAsia="Calibri"/>
        </w:rPr>
        <w:t>e price shou</w:t>
      </w:r>
      <w:r w:rsidRPr="00BB74A4">
        <w:rPr>
          <w:rFonts w:eastAsia="Calibri"/>
          <w:spacing w:val="-2"/>
        </w:rPr>
        <w:t>l</w:t>
      </w:r>
      <w:r w:rsidRPr="00BB74A4">
        <w:rPr>
          <w:rFonts w:eastAsia="Calibri"/>
        </w:rPr>
        <w:t>d</w:t>
      </w:r>
      <w:r w:rsidRPr="00BB74A4">
        <w:rPr>
          <w:rFonts w:eastAsia="Calibri"/>
          <w:spacing w:val="1"/>
        </w:rPr>
        <w:t xml:space="preserve"> </w:t>
      </w:r>
      <w:r w:rsidRPr="00BB74A4">
        <w:rPr>
          <w:rFonts w:eastAsia="Calibri"/>
        </w:rPr>
        <w:t>i</w:t>
      </w:r>
      <w:r w:rsidRPr="00BB74A4">
        <w:rPr>
          <w:rFonts w:eastAsia="Calibri"/>
          <w:spacing w:val="-1"/>
        </w:rPr>
        <w:t>n</w:t>
      </w:r>
      <w:r w:rsidRPr="00BB74A4">
        <w:rPr>
          <w:rFonts w:eastAsia="Calibri"/>
        </w:rPr>
        <w:t>clude</w:t>
      </w:r>
      <w:r w:rsidRPr="00BB74A4">
        <w:rPr>
          <w:rFonts w:eastAsia="Calibri"/>
          <w:spacing w:val="1"/>
        </w:rPr>
        <w:t xml:space="preserve"> </w:t>
      </w:r>
      <w:r w:rsidRPr="00BB74A4">
        <w:rPr>
          <w:rFonts w:eastAsia="Calibri"/>
        </w:rPr>
        <w:t>all e</w:t>
      </w:r>
      <w:r w:rsidRPr="00BB74A4">
        <w:rPr>
          <w:rFonts w:eastAsia="Calibri"/>
          <w:spacing w:val="-2"/>
        </w:rPr>
        <w:t>x</w:t>
      </w:r>
      <w:r w:rsidRPr="00BB74A4">
        <w:rPr>
          <w:rFonts w:eastAsia="Calibri"/>
        </w:rPr>
        <w:t>pen</w:t>
      </w:r>
      <w:r w:rsidRPr="00BB74A4">
        <w:rPr>
          <w:rFonts w:eastAsia="Calibri"/>
          <w:spacing w:val="-2"/>
        </w:rPr>
        <w:t>s</w:t>
      </w:r>
      <w:r w:rsidRPr="00BB74A4">
        <w:rPr>
          <w:rFonts w:eastAsia="Calibri"/>
        </w:rPr>
        <w:t>es,</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udi</w:t>
      </w:r>
      <w:r w:rsidRPr="00BB74A4">
        <w:rPr>
          <w:rFonts w:eastAsia="Calibri"/>
          <w:spacing w:val="-1"/>
        </w:rPr>
        <w:t>n</w:t>
      </w:r>
      <w:r w:rsidRPr="00BB74A4">
        <w:rPr>
          <w:rFonts w:eastAsia="Calibri"/>
        </w:rPr>
        <w:t>g</w:t>
      </w:r>
      <w:r w:rsidRPr="00BB74A4">
        <w:rPr>
          <w:rFonts w:eastAsia="Calibri"/>
          <w:spacing w:val="1"/>
        </w:rPr>
        <w:t xml:space="preserve"> </w:t>
      </w:r>
      <w:r w:rsidRPr="00BB74A4">
        <w:rPr>
          <w:rFonts w:eastAsia="Calibri"/>
          <w:spacing w:val="-2"/>
        </w:rPr>
        <w:t>s</w:t>
      </w:r>
      <w:r w:rsidRPr="00BB74A4">
        <w:rPr>
          <w:rFonts w:eastAsia="Calibri"/>
        </w:rPr>
        <w:t>alar</w:t>
      </w:r>
      <w:r w:rsidRPr="00BB74A4">
        <w:rPr>
          <w:rFonts w:eastAsia="Calibri"/>
          <w:spacing w:val="1"/>
        </w:rPr>
        <w:t>y</w:t>
      </w:r>
      <w:r w:rsidRPr="00BB74A4">
        <w:rPr>
          <w:rFonts w:eastAsia="Calibri"/>
        </w:rPr>
        <w:t>,</w:t>
      </w:r>
      <w:r w:rsidRPr="00BB74A4">
        <w:rPr>
          <w:rFonts w:eastAsia="Calibri"/>
          <w:spacing w:val="1"/>
        </w:rPr>
        <w:t xml:space="preserve"> </w:t>
      </w:r>
      <w:r w:rsidRPr="00BB74A4">
        <w:rPr>
          <w:rFonts w:eastAsia="Calibri"/>
        </w:rPr>
        <w:t>t</w:t>
      </w:r>
      <w:r w:rsidRPr="00BB74A4">
        <w:rPr>
          <w:rFonts w:eastAsia="Calibri"/>
          <w:spacing w:val="-1"/>
        </w:rPr>
        <w:t>r</w:t>
      </w:r>
      <w:r w:rsidRPr="00BB74A4">
        <w:rPr>
          <w:rFonts w:eastAsia="Calibri"/>
        </w:rPr>
        <w:t xml:space="preserve">avel, </w:t>
      </w:r>
      <w:r w:rsidRPr="00BB74A4">
        <w:rPr>
          <w:rFonts w:eastAsia="Calibri"/>
          <w:spacing w:val="-1"/>
        </w:rPr>
        <w:t>e</w:t>
      </w:r>
      <w:r w:rsidRPr="00BB74A4">
        <w:rPr>
          <w:rFonts w:eastAsia="Calibri"/>
        </w:rPr>
        <w:t>quipme</w:t>
      </w:r>
      <w:r w:rsidRPr="00BB74A4">
        <w:rPr>
          <w:rFonts w:eastAsia="Calibri"/>
          <w:spacing w:val="-1"/>
        </w:rPr>
        <w:t>n</w:t>
      </w:r>
      <w:r w:rsidRPr="00BB74A4">
        <w:rPr>
          <w:rFonts w:eastAsia="Calibri"/>
        </w:rPr>
        <w:t>t,</w:t>
      </w:r>
      <w:r w:rsidRPr="00BB74A4">
        <w:rPr>
          <w:rFonts w:eastAsia="Calibri"/>
          <w:spacing w:val="1"/>
        </w:rPr>
        <w:t xml:space="preserve"> </w:t>
      </w:r>
      <w:r w:rsidRPr="00BB74A4">
        <w:rPr>
          <w:rFonts w:eastAsia="Calibri"/>
        </w:rPr>
        <w:t>materials, supplies,</w:t>
      </w:r>
      <w:r w:rsidRPr="00BB74A4">
        <w:rPr>
          <w:rFonts w:eastAsia="Calibri"/>
          <w:spacing w:val="1"/>
        </w:rPr>
        <w:t xml:space="preserve"> </w:t>
      </w:r>
      <w:r w:rsidRPr="00BB74A4">
        <w:rPr>
          <w:rFonts w:eastAsia="Calibri"/>
          <w:spacing w:val="-1"/>
        </w:rPr>
        <w:t>e</w:t>
      </w:r>
      <w:r w:rsidRPr="00BB74A4">
        <w:rPr>
          <w:rFonts w:eastAsia="Calibri"/>
        </w:rPr>
        <w:t>tc.</w:t>
      </w:r>
    </w:p>
    <w:p w:rsidR="007475AD" w:rsidRPr="00BB74A4" w:rsidRDefault="007475AD" w:rsidP="007475AD">
      <w:pPr>
        <w:spacing w:before="4" w:line="240" w:lineRule="exact"/>
      </w:pPr>
    </w:p>
    <w:p w:rsidR="00BB74A4" w:rsidRDefault="007475AD" w:rsidP="003C1E8A">
      <w:pPr>
        <w:pStyle w:val="ListParagraph"/>
        <w:widowControl w:val="0"/>
        <w:numPr>
          <w:ilvl w:val="0"/>
          <w:numId w:val="12"/>
        </w:numPr>
        <w:ind w:right="213"/>
        <w:contextualSpacing/>
        <w:rPr>
          <w:rFonts w:eastAsia="Calibri"/>
        </w:rPr>
      </w:pPr>
      <w:r w:rsidRPr="00BB74A4">
        <w:rPr>
          <w:rFonts w:eastAsia="Calibri"/>
        </w:rPr>
        <w:t>The</w:t>
      </w:r>
      <w:r w:rsidRPr="00BB74A4">
        <w:rPr>
          <w:rFonts w:eastAsia="Calibri"/>
          <w:spacing w:val="-1"/>
        </w:rPr>
        <w:t xml:space="preserve"> </w:t>
      </w:r>
      <w:r w:rsidRPr="00BB74A4">
        <w:rPr>
          <w:rFonts w:eastAsia="Calibri"/>
        </w:rPr>
        <w:t>application</w:t>
      </w:r>
      <w:r w:rsidRPr="00BB74A4">
        <w:rPr>
          <w:rFonts w:eastAsia="Calibri"/>
          <w:spacing w:val="1"/>
        </w:rPr>
        <w:t xml:space="preserve"> </w:t>
      </w:r>
      <w:r w:rsidRPr="00BB74A4">
        <w:rPr>
          <w:rFonts w:eastAsia="Calibri"/>
        </w:rPr>
        <w:t>may include an</w:t>
      </w:r>
      <w:r w:rsidRPr="00BB74A4">
        <w:rPr>
          <w:rFonts w:eastAsia="Calibri"/>
          <w:spacing w:val="1"/>
        </w:rPr>
        <w:t xml:space="preserve"> </w:t>
      </w:r>
      <w:r w:rsidRPr="00BB74A4">
        <w:rPr>
          <w:rFonts w:eastAsia="Calibri"/>
          <w:spacing w:val="-1"/>
        </w:rPr>
        <w:t>a</w:t>
      </w:r>
      <w:r w:rsidRPr="00BB74A4">
        <w:rPr>
          <w:rFonts w:eastAsia="Calibri"/>
        </w:rPr>
        <w:t>pp</w:t>
      </w:r>
      <w:r w:rsidRPr="00BB74A4">
        <w:rPr>
          <w:rFonts w:eastAsia="Calibri"/>
          <w:spacing w:val="-1"/>
        </w:rPr>
        <w:t>e</w:t>
      </w:r>
      <w:r w:rsidRPr="00BB74A4">
        <w:rPr>
          <w:rFonts w:eastAsia="Calibri"/>
        </w:rPr>
        <w:t>ndix.</w:t>
      </w:r>
      <w:r w:rsidRPr="00BB74A4">
        <w:rPr>
          <w:rFonts w:eastAsia="Calibri"/>
          <w:spacing w:val="-1"/>
        </w:rPr>
        <w:t xml:space="preserve"> </w:t>
      </w:r>
      <w:r w:rsidRPr="00BB74A4">
        <w:rPr>
          <w:rFonts w:eastAsia="Calibri"/>
        </w:rPr>
        <w:t>Material shou</w:t>
      </w:r>
      <w:r w:rsidRPr="00BB74A4">
        <w:rPr>
          <w:rFonts w:eastAsia="Calibri"/>
          <w:spacing w:val="-2"/>
        </w:rPr>
        <w:t>l</w:t>
      </w:r>
      <w:r w:rsidRPr="00BB74A4">
        <w:rPr>
          <w:rFonts w:eastAsia="Calibri"/>
        </w:rPr>
        <w:t>d</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uded</w:t>
      </w:r>
      <w:r w:rsidRPr="00BB74A4">
        <w:rPr>
          <w:rFonts w:eastAsia="Calibri"/>
          <w:spacing w:val="-2"/>
        </w:rPr>
        <w:t xml:space="preserve"> </w:t>
      </w:r>
      <w:r w:rsidRPr="00BB74A4">
        <w:rPr>
          <w:rFonts w:eastAsia="Calibri"/>
        </w:rPr>
        <w:t>only</w:t>
      </w:r>
      <w:r w:rsidRPr="00BB74A4">
        <w:rPr>
          <w:rFonts w:eastAsia="Calibri"/>
          <w:spacing w:val="1"/>
        </w:rPr>
        <w:t xml:space="preserve"> </w:t>
      </w:r>
      <w:r w:rsidRPr="00BB74A4">
        <w:rPr>
          <w:rFonts w:eastAsia="Calibri"/>
        </w:rPr>
        <w:t>when</w:t>
      </w:r>
      <w:r w:rsidRPr="00BB74A4">
        <w:rPr>
          <w:rFonts w:eastAsia="Calibri"/>
          <w:spacing w:val="-1"/>
        </w:rPr>
        <w:t xml:space="preserve"> </w:t>
      </w:r>
      <w:r w:rsidRPr="00BB74A4">
        <w:rPr>
          <w:rFonts w:eastAsia="Calibri"/>
        </w:rPr>
        <w:t>necessary</w:t>
      </w:r>
      <w:r w:rsidRPr="00BB74A4">
        <w:rPr>
          <w:rFonts w:eastAsia="Calibri"/>
          <w:spacing w:val="1"/>
        </w:rPr>
        <w:t xml:space="preserve"> </w:t>
      </w:r>
      <w:r w:rsidRPr="00BB74A4">
        <w:rPr>
          <w:rFonts w:eastAsia="Calibri"/>
        </w:rPr>
        <w:t xml:space="preserve">to </w:t>
      </w:r>
      <w:r w:rsidRPr="00BB74A4">
        <w:rPr>
          <w:rFonts w:eastAsia="Calibri"/>
          <w:spacing w:val="-2"/>
        </w:rPr>
        <w:t>s</w:t>
      </w:r>
      <w:r w:rsidRPr="00BB74A4">
        <w:rPr>
          <w:rFonts w:eastAsia="Calibri"/>
        </w:rPr>
        <w:t>up</w:t>
      </w:r>
      <w:r w:rsidRPr="00BB74A4">
        <w:rPr>
          <w:rFonts w:eastAsia="Calibri"/>
          <w:spacing w:val="-1"/>
        </w:rPr>
        <w:t>p</w:t>
      </w:r>
      <w:r w:rsidRPr="00BB74A4">
        <w:rPr>
          <w:rFonts w:eastAsia="Calibri"/>
        </w:rPr>
        <w:t>ort information</w:t>
      </w:r>
      <w:r w:rsidRPr="00BB74A4">
        <w:rPr>
          <w:rFonts w:eastAsia="Calibri"/>
          <w:spacing w:val="-1"/>
        </w:rPr>
        <w:t xml:space="preserve"> </w:t>
      </w:r>
      <w:r w:rsidRPr="00BB74A4">
        <w:rPr>
          <w:rFonts w:eastAsia="Calibri"/>
        </w:rPr>
        <w:t>p</w:t>
      </w:r>
      <w:r w:rsidRPr="00BB74A4">
        <w:rPr>
          <w:rFonts w:eastAsia="Calibri"/>
          <w:spacing w:val="-1"/>
        </w:rPr>
        <w:t>r</w:t>
      </w:r>
      <w:r w:rsidRPr="00BB74A4">
        <w:rPr>
          <w:rFonts w:eastAsia="Calibri"/>
        </w:rPr>
        <w:t>ovided in the</w:t>
      </w:r>
      <w:r w:rsidRPr="00BB74A4">
        <w:rPr>
          <w:rFonts w:eastAsia="Calibri"/>
          <w:spacing w:val="-1"/>
        </w:rPr>
        <w:t xml:space="preserve"> </w:t>
      </w:r>
      <w:r w:rsidRPr="00BB74A4">
        <w:rPr>
          <w:rFonts w:eastAsia="Calibri"/>
        </w:rPr>
        <w:t>narrative. Copi</w:t>
      </w:r>
      <w:r w:rsidRPr="00BB74A4">
        <w:rPr>
          <w:rFonts w:eastAsia="Calibri"/>
          <w:spacing w:val="-2"/>
        </w:rPr>
        <w:t>e</w:t>
      </w:r>
      <w:r w:rsidRPr="00BB74A4">
        <w:rPr>
          <w:rFonts w:eastAsia="Calibri"/>
        </w:rPr>
        <w:t>s of d</w:t>
      </w:r>
      <w:r w:rsidRPr="00BB74A4">
        <w:rPr>
          <w:rFonts w:eastAsia="Calibri"/>
          <w:spacing w:val="-1"/>
        </w:rPr>
        <w:t>o</w:t>
      </w:r>
      <w:r w:rsidRPr="00BB74A4">
        <w:rPr>
          <w:rFonts w:eastAsia="Calibri"/>
        </w:rPr>
        <w:t>cum</w:t>
      </w:r>
      <w:r w:rsidRPr="00BB74A4">
        <w:rPr>
          <w:rFonts w:eastAsia="Calibri"/>
          <w:spacing w:val="-1"/>
        </w:rPr>
        <w:t>e</w:t>
      </w:r>
      <w:r w:rsidRPr="00BB74A4">
        <w:rPr>
          <w:rFonts w:eastAsia="Calibri"/>
        </w:rPr>
        <w:t>n</w:t>
      </w:r>
      <w:r w:rsidRPr="00BB74A4">
        <w:rPr>
          <w:rFonts w:eastAsia="Calibri"/>
          <w:spacing w:val="-1"/>
        </w:rPr>
        <w:t>t</w:t>
      </w:r>
      <w:r w:rsidRPr="00BB74A4">
        <w:rPr>
          <w:rFonts w:eastAsia="Calibri"/>
        </w:rPr>
        <w:t>s,</w:t>
      </w:r>
      <w:r w:rsidRPr="00BB74A4">
        <w:rPr>
          <w:rFonts w:eastAsia="Calibri"/>
          <w:spacing w:val="1"/>
        </w:rPr>
        <w:t xml:space="preserve"> </w:t>
      </w:r>
      <w:r w:rsidRPr="00BB74A4">
        <w:rPr>
          <w:rFonts w:eastAsia="Calibri"/>
        </w:rPr>
        <w:t>certifications,</w:t>
      </w:r>
      <w:r w:rsidRPr="00BB74A4">
        <w:rPr>
          <w:rFonts w:eastAsia="Calibri"/>
          <w:spacing w:val="1"/>
        </w:rPr>
        <w:t xml:space="preserve"> </w:t>
      </w:r>
      <w:r w:rsidRPr="00BB74A4">
        <w:rPr>
          <w:rFonts w:eastAsia="Calibri"/>
        </w:rPr>
        <w:t>etc</w:t>
      </w:r>
      <w:r w:rsidRPr="00BB74A4">
        <w:rPr>
          <w:rFonts w:eastAsia="Calibri"/>
          <w:spacing w:val="-1"/>
        </w:rPr>
        <w:t>.</w:t>
      </w:r>
      <w:r w:rsidRPr="00BB74A4">
        <w:rPr>
          <w:rFonts w:eastAsia="Calibri"/>
        </w:rPr>
        <w:t>,</w:t>
      </w:r>
      <w:r w:rsidRPr="00BB74A4">
        <w:rPr>
          <w:rFonts w:eastAsia="Calibri"/>
          <w:spacing w:val="1"/>
        </w:rPr>
        <w:t xml:space="preserve"> </w:t>
      </w:r>
      <w:r w:rsidRPr="00BB74A4">
        <w:rPr>
          <w:rFonts w:eastAsia="Calibri"/>
        </w:rPr>
        <w:t>are</w:t>
      </w:r>
      <w:r w:rsidRPr="00BB74A4">
        <w:rPr>
          <w:rFonts w:eastAsia="Calibri"/>
          <w:spacing w:val="-1"/>
        </w:rPr>
        <w:t xml:space="preserve"> </w:t>
      </w:r>
      <w:r w:rsidRPr="00BB74A4">
        <w:rPr>
          <w:rFonts w:eastAsia="Calibri"/>
        </w:rPr>
        <w:t>encourag</w:t>
      </w:r>
      <w:r w:rsidRPr="00BB74A4">
        <w:rPr>
          <w:rFonts w:eastAsia="Calibri"/>
          <w:spacing w:val="-1"/>
        </w:rPr>
        <w:t>e</w:t>
      </w:r>
      <w:r w:rsidRPr="00BB74A4">
        <w:rPr>
          <w:rFonts w:eastAsia="Calibri"/>
        </w:rPr>
        <w:t>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d</w:t>
      </w:r>
      <w:r w:rsidRPr="00BB74A4">
        <w:rPr>
          <w:rFonts w:eastAsia="Calibri"/>
          <w:spacing w:val="-1"/>
        </w:rPr>
        <w:t>e</w:t>
      </w:r>
      <w:r w:rsidRPr="00BB74A4">
        <w:rPr>
          <w:rFonts w:eastAsia="Calibri"/>
        </w:rPr>
        <w:t>monstrate experienc</w:t>
      </w:r>
      <w:r w:rsidRPr="00BB74A4">
        <w:rPr>
          <w:rFonts w:eastAsia="Calibri"/>
          <w:spacing w:val="-1"/>
        </w:rPr>
        <w:t>e</w:t>
      </w:r>
      <w:r w:rsidRPr="00BB74A4">
        <w:rPr>
          <w:rFonts w:eastAsia="Calibri"/>
        </w:rPr>
        <w:t>, knowled</w:t>
      </w:r>
      <w:r w:rsidRPr="00BB74A4">
        <w:rPr>
          <w:rFonts w:eastAsia="Calibri"/>
          <w:spacing w:val="1"/>
        </w:rPr>
        <w:t>g</w:t>
      </w:r>
      <w:r w:rsidRPr="00BB74A4">
        <w:rPr>
          <w:rFonts w:eastAsia="Calibri"/>
        </w:rPr>
        <w:t>e,</w:t>
      </w:r>
      <w:r w:rsidRPr="00BB74A4">
        <w:rPr>
          <w:rFonts w:eastAsia="Calibri"/>
          <w:spacing w:val="-1"/>
        </w:rPr>
        <w:t xml:space="preserve"> </w:t>
      </w:r>
      <w:r w:rsidRPr="00BB74A4">
        <w:rPr>
          <w:rFonts w:eastAsia="Calibri"/>
        </w:rPr>
        <w:t>skills and abilities.</w:t>
      </w:r>
      <w:r w:rsidRPr="00BB74A4">
        <w:rPr>
          <w:rFonts w:eastAsia="Calibri"/>
          <w:spacing w:val="45"/>
        </w:rPr>
        <w:t xml:space="preserve"> </w:t>
      </w:r>
      <w:r w:rsidRPr="00BB74A4">
        <w:rPr>
          <w:rFonts w:eastAsia="Calibri"/>
        </w:rPr>
        <w:t>Materials will not</w:t>
      </w:r>
      <w:r w:rsidRPr="00BB74A4">
        <w:rPr>
          <w:rFonts w:eastAsia="Calibri"/>
          <w:spacing w:val="1"/>
        </w:rPr>
        <w:t xml:space="preserve"> </w:t>
      </w:r>
      <w:r w:rsidRPr="00BB74A4">
        <w:rPr>
          <w:rFonts w:eastAsia="Calibri"/>
          <w:spacing w:val="-1"/>
        </w:rPr>
        <w:t>b</w:t>
      </w:r>
      <w:r w:rsidRPr="00BB74A4">
        <w:rPr>
          <w:rFonts w:eastAsia="Calibri"/>
        </w:rPr>
        <w:t>e retu</w:t>
      </w:r>
      <w:r w:rsidRPr="00BB74A4">
        <w:rPr>
          <w:rFonts w:eastAsia="Calibri"/>
          <w:spacing w:val="-1"/>
        </w:rPr>
        <w:t>r</w:t>
      </w:r>
      <w:r w:rsidRPr="00BB74A4">
        <w:rPr>
          <w:rFonts w:eastAsia="Calibri"/>
        </w:rPr>
        <w:t>n</w:t>
      </w:r>
      <w:r w:rsidRPr="00BB74A4">
        <w:rPr>
          <w:rFonts w:eastAsia="Calibri"/>
          <w:spacing w:val="-1"/>
        </w:rPr>
        <w:t>e</w:t>
      </w:r>
      <w:r w:rsidRPr="00BB74A4">
        <w:rPr>
          <w:rFonts w:eastAsia="Calibri"/>
        </w:rPr>
        <w:t>d.</w:t>
      </w:r>
    </w:p>
    <w:p w:rsidR="00D71DF8" w:rsidRDefault="00D71DF8" w:rsidP="00D71DF8">
      <w:pPr>
        <w:pStyle w:val="ListParagraph"/>
        <w:widowControl w:val="0"/>
        <w:ind w:right="213"/>
        <w:contextualSpacing/>
        <w:rPr>
          <w:rFonts w:eastAsia="Calibri"/>
        </w:rPr>
      </w:pPr>
    </w:p>
    <w:p w:rsidR="00BB74A4" w:rsidRPr="00BB74A4" w:rsidRDefault="00BB74A4" w:rsidP="003C1E8A">
      <w:pPr>
        <w:pStyle w:val="ListParagraph"/>
        <w:widowControl w:val="0"/>
        <w:numPr>
          <w:ilvl w:val="0"/>
          <w:numId w:val="12"/>
        </w:numPr>
        <w:ind w:right="213"/>
        <w:contextualSpacing/>
        <w:rPr>
          <w:rFonts w:eastAsia="Calibri"/>
        </w:rPr>
      </w:pPr>
      <w:r w:rsidRPr="00BB74A4">
        <w:rPr>
          <w:rFonts w:eastAsia="Calibri" w:cs="Calibri"/>
          <w:bCs/>
        </w:rPr>
        <w:t xml:space="preserve">Application must include a list of </w:t>
      </w:r>
    </w:p>
    <w:p w:rsidR="00BB74A4" w:rsidRPr="00BB74A4" w:rsidRDefault="00BB74A4" w:rsidP="003C1E8A">
      <w:pPr>
        <w:pStyle w:val="ListParagraph"/>
        <w:widowControl w:val="0"/>
        <w:numPr>
          <w:ilvl w:val="0"/>
          <w:numId w:val="27"/>
        </w:numPr>
        <w:spacing w:before="1" w:line="244" w:lineRule="exact"/>
        <w:ind w:left="1080" w:right="58"/>
        <w:contextualSpacing/>
        <w:rPr>
          <w:rFonts w:eastAsia="Calibri" w:cs="Calibri"/>
        </w:rPr>
      </w:pPr>
      <w:r w:rsidRPr="00BB74A4">
        <w:rPr>
          <w:rFonts w:eastAsia="Calibri" w:cs="Calibri"/>
        </w:rPr>
        <w:t>The</w:t>
      </w:r>
      <w:r w:rsidRPr="00BB74A4">
        <w:rPr>
          <w:rFonts w:eastAsia="Calibri" w:cs="Calibri"/>
          <w:spacing w:val="-1"/>
        </w:rPr>
        <w:t xml:space="preserve"> </w:t>
      </w:r>
      <w:r w:rsidRPr="00BB74A4">
        <w:rPr>
          <w:rFonts w:eastAsia="Calibri" w:cs="Calibri"/>
        </w:rPr>
        <w:t>ad</w:t>
      </w:r>
      <w:r w:rsidRPr="00BB74A4">
        <w:rPr>
          <w:rFonts w:eastAsia="Calibri" w:cs="Calibri"/>
          <w:spacing w:val="-1"/>
        </w:rPr>
        <w:t>e</w:t>
      </w:r>
      <w:r w:rsidRPr="00BB74A4">
        <w:rPr>
          <w:rFonts w:eastAsia="Calibri" w:cs="Calibri"/>
        </w:rPr>
        <w:t>qu</w:t>
      </w:r>
      <w:r w:rsidRPr="00BB74A4">
        <w:rPr>
          <w:rFonts w:eastAsia="Calibri" w:cs="Calibri"/>
          <w:spacing w:val="-1"/>
        </w:rPr>
        <w:t>a</w:t>
      </w:r>
      <w:r w:rsidRPr="00BB74A4">
        <w:rPr>
          <w:rFonts w:eastAsia="Calibri" w:cs="Calibri"/>
        </w:rPr>
        <w:t>cy of o</w:t>
      </w:r>
      <w:r w:rsidRPr="00BB74A4">
        <w:rPr>
          <w:rFonts w:eastAsia="Calibri" w:cs="Calibri"/>
          <w:spacing w:val="-1"/>
        </w:rPr>
        <w:t>r</w:t>
      </w:r>
      <w:r w:rsidRPr="00BB74A4">
        <w:rPr>
          <w:rFonts w:eastAsia="Calibri" w:cs="Calibri"/>
        </w:rPr>
        <w:t>ganiza</w:t>
      </w:r>
      <w:r w:rsidRPr="00BB74A4">
        <w:rPr>
          <w:rFonts w:eastAsia="Calibri" w:cs="Calibri"/>
          <w:spacing w:val="-1"/>
        </w:rPr>
        <w:t>t</w:t>
      </w:r>
      <w:r w:rsidRPr="00BB74A4">
        <w:rPr>
          <w:rFonts w:eastAsia="Calibri" w:cs="Calibri"/>
        </w:rPr>
        <w:t>ional,</w:t>
      </w:r>
      <w:r w:rsidRPr="00BB74A4">
        <w:rPr>
          <w:rFonts w:eastAsia="Calibri" w:cs="Calibri"/>
          <w:spacing w:val="1"/>
        </w:rPr>
        <w:t xml:space="preserve"> </w:t>
      </w:r>
      <w:r w:rsidRPr="00BB74A4">
        <w:rPr>
          <w:rFonts w:eastAsia="Calibri" w:cs="Calibri"/>
        </w:rPr>
        <w:t>pers</w:t>
      </w:r>
      <w:r w:rsidRPr="00BB74A4">
        <w:rPr>
          <w:rFonts w:eastAsia="Calibri" w:cs="Calibri"/>
          <w:spacing w:val="-1"/>
        </w:rPr>
        <w:t>o</w:t>
      </w:r>
      <w:r w:rsidRPr="00BB74A4">
        <w:rPr>
          <w:rFonts w:eastAsia="Calibri" w:cs="Calibri"/>
        </w:rPr>
        <w:t>n</w:t>
      </w:r>
      <w:r w:rsidRPr="00BB74A4">
        <w:rPr>
          <w:rFonts w:eastAsia="Calibri" w:cs="Calibri"/>
          <w:spacing w:val="-1"/>
        </w:rPr>
        <w:t>n</w:t>
      </w:r>
      <w:r w:rsidRPr="00BB74A4">
        <w:rPr>
          <w:rFonts w:eastAsia="Calibri" w:cs="Calibri"/>
        </w:rPr>
        <w:t>el,</w:t>
      </w:r>
      <w:r w:rsidRPr="00BB74A4">
        <w:rPr>
          <w:rFonts w:eastAsia="Calibri" w:cs="Calibri"/>
          <w:spacing w:val="1"/>
        </w:rPr>
        <w:t xml:space="preserve"> </w:t>
      </w:r>
      <w:r w:rsidRPr="00BB74A4">
        <w:rPr>
          <w:rFonts w:eastAsia="Calibri" w:cs="Calibri"/>
        </w:rPr>
        <w:t>and</w:t>
      </w:r>
      <w:r w:rsidRPr="00BB74A4">
        <w:rPr>
          <w:rFonts w:eastAsia="Calibri" w:cs="Calibri"/>
          <w:spacing w:val="1"/>
        </w:rPr>
        <w:t xml:space="preserve"> </w:t>
      </w:r>
      <w:r w:rsidRPr="00BB74A4">
        <w:rPr>
          <w:rFonts w:eastAsia="Calibri" w:cs="Calibri"/>
        </w:rPr>
        <w:t>fin</w:t>
      </w:r>
      <w:r w:rsidRPr="00BB74A4">
        <w:rPr>
          <w:rFonts w:eastAsia="Calibri" w:cs="Calibri"/>
          <w:spacing w:val="-1"/>
        </w:rPr>
        <w:t>a</w:t>
      </w:r>
      <w:r w:rsidRPr="00BB74A4">
        <w:rPr>
          <w:rFonts w:eastAsia="Calibri" w:cs="Calibri"/>
        </w:rPr>
        <w:t>nc</w:t>
      </w:r>
      <w:r w:rsidRPr="00BB74A4">
        <w:rPr>
          <w:rFonts w:eastAsia="Calibri" w:cs="Calibri"/>
          <w:spacing w:val="-2"/>
        </w:rPr>
        <w:t>i</w:t>
      </w:r>
      <w:r w:rsidRPr="00BB74A4">
        <w:rPr>
          <w:rFonts w:eastAsia="Calibri" w:cs="Calibri"/>
        </w:rPr>
        <w:t xml:space="preserve">al resources </w:t>
      </w:r>
      <w:r w:rsidRPr="00BB74A4">
        <w:rPr>
          <w:rFonts w:eastAsia="Calibri" w:cs="Calibri"/>
          <w:spacing w:val="-1"/>
        </w:rPr>
        <w:t>an</w:t>
      </w:r>
      <w:r w:rsidRPr="00BB74A4">
        <w:rPr>
          <w:rFonts w:eastAsia="Calibri" w:cs="Calibri"/>
        </w:rPr>
        <w:t>d</w:t>
      </w:r>
      <w:r w:rsidRPr="00BB74A4">
        <w:rPr>
          <w:rFonts w:eastAsia="Calibri" w:cs="Calibri"/>
          <w:spacing w:val="1"/>
        </w:rPr>
        <w:t xml:space="preserve"> </w:t>
      </w:r>
      <w:r w:rsidRPr="00BB74A4">
        <w:rPr>
          <w:rFonts w:eastAsia="Calibri" w:cs="Calibri"/>
        </w:rPr>
        <w:t xml:space="preserve">experience </w:t>
      </w:r>
      <w:r w:rsidRPr="00BB74A4">
        <w:rPr>
          <w:rFonts w:eastAsia="Calibri" w:cs="Calibri"/>
          <w:spacing w:val="-1"/>
        </w:rPr>
        <w:t>t</w:t>
      </w:r>
      <w:r w:rsidRPr="00BB74A4">
        <w:rPr>
          <w:rFonts w:eastAsia="Calibri" w:cs="Calibri"/>
        </w:rPr>
        <w:t>o successfully perform the listed</w:t>
      </w:r>
      <w:r w:rsidRPr="00BB74A4">
        <w:rPr>
          <w:rFonts w:eastAsia="Calibri" w:cs="Calibri"/>
          <w:spacing w:val="1"/>
        </w:rPr>
        <w:t xml:space="preserve"> </w:t>
      </w:r>
      <w:r w:rsidRPr="00BB74A4">
        <w:rPr>
          <w:rFonts w:eastAsia="Calibri" w:cs="Calibri"/>
        </w:rPr>
        <w:t>monitoring</w:t>
      </w:r>
      <w:r w:rsidRPr="00BB74A4">
        <w:rPr>
          <w:rFonts w:eastAsia="Calibri" w:cs="Calibri"/>
          <w:spacing w:val="1"/>
        </w:rPr>
        <w:t xml:space="preserve"> </w:t>
      </w:r>
      <w:r w:rsidRPr="00BB74A4">
        <w:rPr>
          <w:rFonts w:eastAsia="Calibri" w:cs="Calibri"/>
          <w:spacing w:val="-4"/>
        </w:rPr>
        <w:t>a</w:t>
      </w:r>
      <w:r w:rsidRPr="00BB74A4">
        <w:rPr>
          <w:rFonts w:eastAsia="Calibri" w:cs="Calibri"/>
          <w:spacing w:val="1"/>
        </w:rPr>
        <w:t>c</w:t>
      </w:r>
      <w:r w:rsidRPr="00BB74A4">
        <w:rPr>
          <w:rFonts w:eastAsia="Calibri" w:cs="Calibri"/>
        </w:rPr>
        <w:t>tivities.</w:t>
      </w:r>
    </w:p>
    <w:p w:rsidR="00BB74A4" w:rsidRPr="00BB74A4" w:rsidRDefault="00BB74A4" w:rsidP="003C1E8A">
      <w:pPr>
        <w:pStyle w:val="ListParagraph"/>
        <w:widowControl w:val="0"/>
        <w:numPr>
          <w:ilvl w:val="0"/>
          <w:numId w:val="27"/>
        </w:numPr>
        <w:spacing w:line="244" w:lineRule="exact"/>
        <w:ind w:left="1080" w:right="84"/>
        <w:contextualSpacing/>
        <w:rPr>
          <w:rFonts w:eastAsia="Calibri" w:cs="Calibri"/>
        </w:rPr>
      </w:pPr>
      <w:r w:rsidRPr="00BB74A4">
        <w:rPr>
          <w:rFonts w:eastAsia="Calibri" w:cs="Calibri"/>
        </w:rPr>
        <w:t>Illustration</w:t>
      </w:r>
      <w:r w:rsidRPr="00BB74A4">
        <w:rPr>
          <w:rFonts w:eastAsia="Calibri" w:cs="Calibri"/>
          <w:spacing w:val="-2"/>
        </w:rPr>
        <w:t xml:space="preserve"> </w:t>
      </w:r>
      <w:r w:rsidRPr="00BB74A4">
        <w:rPr>
          <w:rFonts w:eastAsia="Calibri" w:cs="Calibri"/>
        </w:rPr>
        <w:t>of u</w:t>
      </w:r>
      <w:r w:rsidRPr="00BB74A4">
        <w:rPr>
          <w:rFonts w:eastAsia="Calibri" w:cs="Calibri"/>
          <w:spacing w:val="-1"/>
        </w:rPr>
        <w:t>n</w:t>
      </w:r>
      <w:r w:rsidRPr="00BB74A4">
        <w:rPr>
          <w:rFonts w:eastAsia="Calibri" w:cs="Calibri"/>
        </w:rPr>
        <w:t>dersta</w:t>
      </w:r>
      <w:r w:rsidRPr="00BB74A4">
        <w:rPr>
          <w:rFonts w:eastAsia="Calibri" w:cs="Calibri"/>
          <w:spacing w:val="-1"/>
        </w:rPr>
        <w:t>n</w:t>
      </w:r>
      <w:r w:rsidRPr="00BB74A4">
        <w:rPr>
          <w:rFonts w:eastAsia="Calibri" w:cs="Calibri"/>
        </w:rPr>
        <w:t>d</w:t>
      </w:r>
      <w:r w:rsidRPr="00BB74A4">
        <w:rPr>
          <w:rFonts w:eastAsia="Calibri" w:cs="Calibri"/>
          <w:spacing w:val="-2"/>
        </w:rPr>
        <w:t>i</w:t>
      </w:r>
      <w:r w:rsidRPr="00BB74A4">
        <w:rPr>
          <w:rFonts w:eastAsia="Calibri" w:cs="Calibri"/>
        </w:rPr>
        <w:t>ng</w:t>
      </w:r>
      <w:r w:rsidRPr="00BB74A4">
        <w:rPr>
          <w:rFonts w:eastAsia="Calibri" w:cs="Calibri"/>
          <w:spacing w:val="1"/>
        </w:rPr>
        <w:t xml:space="preserve"> </w:t>
      </w:r>
      <w:r w:rsidRPr="00BB74A4">
        <w:rPr>
          <w:rFonts w:eastAsia="Calibri" w:cs="Calibri"/>
          <w:spacing w:val="-1"/>
        </w:rPr>
        <w:t>t</w:t>
      </w:r>
      <w:r w:rsidRPr="00BB74A4">
        <w:rPr>
          <w:rFonts w:eastAsia="Calibri" w:cs="Calibri"/>
        </w:rPr>
        <w:t xml:space="preserve">he </w:t>
      </w:r>
      <w:r w:rsidRPr="00BB74A4">
        <w:rPr>
          <w:rFonts w:eastAsia="Calibri" w:cs="Calibri"/>
          <w:spacing w:val="-2"/>
        </w:rPr>
        <w:t>i</w:t>
      </w:r>
      <w:r w:rsidRPr="00BB74A4">
        <w:rPr>
          <w:rFonts w:eastAsia="Calibri" w:cs="Calibri"/>
        </w:rPr>
        <w:t xml:space="preserve">ntent </w:t>
      </w:r>
      <w:r w:rsidRPr="00BB74A4">
        <w:rPr>
          <w:rFonts w:eastAsia="Calibri" w:cs="Calibri"/>
          <w:spacing w:val="-1"/>
        </w:rPr>
        <w:t>o</w:t>
      </w:r>
      <w:r w:rsidRPr="00BB74A4">
        <w:rPr>
          <w:rFonts w:eastAsia="Calibri" w:cs="Calibri"/>
        </w:rPr>
        <w:t>f the</w:t>
      </w:r>
      <w:r w:rsidRPr="00BB74A4">
        <w:rPr>
          <w:rFonts w:eastAsia="Calibri" w:cs="Calibri"/>
          <w:spacing w:val="-1"/>
        </w:rPr>
        <w:t xml:space="preserve"> W</w:t>
      </w:r>
      <w:r w:rsidRPr="00BB74A4">
        <w:rPr>
          <w:rFonts w:eastAsia="Calibri" w:cs="Calibri"/>
        </w:rPr>
        <w:t>RP pr</w:t>
      </w:r>
      <w:r w:rsidRPr="00BB74A4">
        <w:rPr>
          <w:rFonts w:eastAsia="Calibri" w:cs="Calibri"/>
          <w:spacing w:val="-1"/>
        </w:rPr>
        <w:t>o</w:t>
      </w:r>
      <w:r w:rsidRPr="00BB74A4">
        <w:rPr>
          <w:rFonts w:eastAsia="Calibri" w:cs="Calibri"/>
        </w:rPr>
        <w:t>gram.</w:t>
      </w:r>
      <w:r w:rsidRPr="00BB74A4">
        <w:rPr>
          <w:rFonts w:eastAsia="Calibri" w:cs="Calibri"/>
          <w:spacing w:val="1"/>
        </w:rPr>
        <w:t xml:space="preserve"> </w:t>
      </w:r>
      <w:r w:rsidRPr="00BB74A4">
        <w:rPr>
          <w:rFonts w:eastAsia="Calibri" w:cs="Calibri"/>
        </w:rPr>
        <w:t>The</w:t>
      </w:r>
      <w:r w:rsidRPr="00BB74A4">
        <w:rPr>
          <w:rFonts w:eastAsia="Calibri" w:cs="Calibri"/>
          <w:spacing w:val="-1"/>
        </w:rPr>
        <w:t xml:space="preserve"> </w:t>
      </w:r>
      <w:r w:rsidRPr="00BB74A4">
        <w:rPr>
          <w:rFonts w:eastAsia="Calibri" w:cs="Calibri"/>
        </w:rPr>
        <w:t>app</w:t>
      </w:r>
      <w:r w:rsidRPr="00BB74A4">
        <w:rPr>
          <w:rFonts w:eastAsia="Calibri" w:cs="Calibri"/>
          <w:spacing w:val="-2"/>
        </w:rPr>
        <w:t>l</w:t>
      </w:r>
      <w:r w:rsidRPr="00BB74A4">
        <w:rPr>
          <w:rFonts w:eastAsia="Calibri" w:cs="Calibri"/>
        </w:rPr>
        <w:t>icants recognition</w:t>
      </w:r>
      <w:r w:rsidRPr="00BB74A4">
        <w:rPr>
          <w:rFonts w:eastAsia="Calibri" w:cs="Calibri"/>
          <w:spacing w:val="1"/>
        </w:rPr>
        <w:t xml:space="preserve"> </w:t>
      </w:r>
      <w:r w:rsidRPr="00BB74A4">
        <w:rPr>
          <w:rFonts w:eastAsia="Calibri" w:cs="Calibri"/>
        </w:rPr>
        <w:t xml:space="preserve">of </w:t>
      </w:r>
      <w:r w:rsidRPr="00BB74A4">
        <w:rPr>
          <w:rFonts w:eastAsia="Calibri" w:cs="Calibri"/>
          <w:spacing w:val="-1"/>
        </w:rPr>
        <w:t>t</w:t>
      </w:r>
      <w:r w:rsidRPr="00BB74A4">
        <w:rPr>
          <w:rFonts w:eastAsia="Calibri" w:cs="Calibri"/>
        </w:rPr>
        <w:t>he value and ne</w:t>
      </w:r>
      <w:r w:rsidRPr="00BB74A4">
        <w:rPr>
          <w:rFonts w:eastAsia="Calibri" w:cs="Calibri"/>
          <w:spacing w:val="-1"/>
        </w:rPr>
        <w:t>e</w:t>
      </w:r>
      <w:r w:rsidRPr="00BB74A4">
        <w:rPr>
          <w:rFonts w:eastAsia="Calibri" w:cs="Calibri"/>
        </w:rPr>
        <w:t>d of the</w:t>
      </w:r>
      <w:r w:rsidRPr="00BB74A4">
        <w:rPr>
          <w:rFonts w:eastAsia="Calibri" w:cs="Calibri"/>
          <w:spacing w:val="-1"/>
        </w:rPr>
        <w:t xml:space="preserve"> </w:t>
      </w:r>
      <w:r w:rsidRPr="00BB74A4">
        <w:rPr>
          <w:rFonts w:eastAsia="Calibri" w:cs="Calibri"/>
        </w:rPr>
        <w:t>proj</w:t>
      </w:r>
      <w:r w:rsidRPr="00BB74A4">
        <w:rPr>
          <w:rFonts w:eastAsia="Calibri" w:cs="Calibri"/>
          <w:spacing w:val="-1"/>
        </w:rPr>
        <w:t>e</w:t>
      </w:r>
      <w:r w:rsidRPr="00BB74A4">
        <w:rPr>
          <w:rFonts w:eastAsia="Calibri" w:cs="Calibri"/>
        </w:rPr>
        <w:t>ct</w:t>
      </w:r>
      <w:r w:rsidRPr="00BB74A4">
        <w:rPr>
          <w:rFonts w:eastAsia="Calibri" w:cs="Calibri"/>
          <w:spacing w:val="-1"/>
        </w:rPr>
        <w:t xml:space="preserve"> </w:t>
      </w:r>
      <w:r w:rsidRPr="00BB74A4">
        <w:rPr>
          <w:rFonts w:eastAsia="Calibri" w:cs="Calibri"/>
        </w:rPr>
        <w:t>and the</w:t>
      </w:r>
      <w:r w:rsidRPr="00BB74A4">
        <w:rPr>
          <w:rFonts w:eastAsia="Calibri" w:cs="Calibri"/>
          <w:spacing w:val="-1"/>
        </w:rPr>
        <w:t xml:space="preserve"> </w:t>
      </w:r>
      <w:r w:rsidRPr="00BB74A4">
        <w:rPr>
          <w:rFonts w:eastAsia="Calibri" w:cs="Calibri"/>
        </w:rPr>
        <w:t>u</w:t>
      </w:r>
      <w:r w:rsidRPr="00BB74A4">
        <w:rPr>
          <w:rFonts w:eastAsia="Calibri" w:cs="Calibri"/>
          <w:spacing w:val="-1"/>
        </w:rPr>
        <w:t>n</w:t>
      </w:r>
      <w:r w:rsidRPr="00BB74A4">
        <w:rPr>
          <w:rFonts w:eastAsia="Calibri" w:cs="Calibri"/>
        </w:rPr>
        <w:t>de</w:t>
      </w:r>
      <w:r w:rsidRPr="00BB74A4">
        <w:rPr>
          <w:rFonts w:eastAsia="Calibri" w:cs="Calibri"/>
          <w:spacing w:val="-1"/>
        </w:rPr>
        <w:t>r</w:t>
      </w:r>
      <w:r w:rsidRPr="00BB74A4">
        <w:rPr>
          <w:rFonts w:eastAsia="Calibri" w:cs="Calibri"/>
        </w:rPr>
        <w:t>standi</w:t>
      </w:r>
      <w:r w:rsidRPr="00BB74A4">
        <w:rPr>
          <w:rFonts w:eastAsia="Calibri" w:cs="Calibri"/>
          <w:spacing w:val="-1"/>
        </w:rPr>
        <w:t>n</w:t>
      </w:r>
      <w:r w:rsidRPr="00BB74A4">
        <w:rPr>
          <w:rFonts w:eastAsia="Calibri" w:cs="Calibri"/>
        </w:rPr>
        <w:t>g</w:t>
      </w:r>
      <w:r w:rsidRPr="00BB74A4">
        <w:rPr>
          <w:rFonts w:eastAsia="Calibri" w:cs="Calibri"/>
          <w:spacing w:val="1"/>
        </w:rPr>
        <w:t xml:space="preserve"> </w:t>
      </w:r>
      <w:r w:rsidRPr="00BB74A4">
        <w:rPr>
          <w:rFonts w:eastAsia="Calibri" w:cs="Calibri"/>
        </w:rPr>
        <w:t>of</w:t>
      </w:r>
      <w:r w:rsidRPr="00BB74A4">
        <w:rPr>
          <w:rFonts w:eastAsia="Calibri" w:cs="Calibri"/>
          <w:spacing w:val="-1"/>
        </w:rPr>
        <w:t xml:space="preserve"> </w:t>
      </w:r>
      <w:r w:rsidRPr="00BB74A4">
        <w:rPr>
          <w:rFonts w:eastAsia="Calibri" w:cs="Calibri"/>
        </w:rPr>
        <w:t>the</w:t>
      </w:r>
      <w:r w:rsidRPr="00BB74A4">
        <w:rPr>
          <w:rFonts w:eastAsia="Calibri" w:cs="Calibri"/>
          <w:spacing w:val="-1"/>
        </w:rPr>
        <w:t xml:space="preserve"> </w:t>
      </w:r>
      <w:r w:rsidRPr="00BB74A4">
        <w:rPr>
          <w:rFonts w:eastAsia="Calibri" w:cs="Calibri"/>
        </w:rPr>
        <w:t>intent</w:t>
      </w:r>
      <w:r w:rsidRPr="00BB74A4">
        <w:rPr>
          <w:rFonts w:eastAsia="Calibri" w:cs="Calibri"/>
          <w:spacing w:val="-1"/>
        </w:rPr>
        <w:t xml:space="preserve"> </w:t>
      </w:r>
      <w:r w:rsidRPr="00BB74A4">
        <w:rPr>
          <w:rFonts w:eastAsia="Calibri" w:cs="Calibri"/>
        </w:rPr>
        <w:t>of</w:t>
      </w:r>
      <w:r w:rsidRPr="00BB74A4">
        <w:rPr>
          <w:rFonts w:eastAsia="Calibri" w:cs="Calibri"/>
          <w:spacing w:val="-1"/>
        </w:rPr>
        <w:t xml:space="preserve"> W</w:t>
      </w:r>
      <w:r w:rsidRPr="00BB74A4">
        <w:rPr>
          <w:rFonts w:eastAsia="Calibri" w:cs="Calibri"/>
        </w:rPr>
        <w:t>R</w:t>
      </w:r>
      <w:r w:rsidRPr="00BB74A4">
        <w:rPr>
          <w:rFonts w:eastAsia="Calibri" w:cs="Calibri"/>
          <w:spacing w:val="-1"/>
        </w:rPr>
        <w:t>P.</w:t>
      </w:r>
    </w:p>
    <w:p w:rsidR="00BB74A4" w:rsidRPr="00BB74A4" w:rsidRDefault="00BB74A4" w:rsidP="003C1E8A">
      <w:pPr>
        <w:pStyle w:val="ListParagraph"/>
        <w:widowControl w:val="0"/>
        <w:numPr>
          <w:ilvl w:val="0"/>
          <w:numId w:val="27"/>
        </w:numPr>
        <w:spacing w:before="5"/>
        <w:ind w:left="1080" w:right="-20"/>
        <w:contextualSpacing/>
        <w:rPr>
          <w:rFonts w:eastAsia="Calibri" w:cs="Calibri"/>
        </w:rPr>
      </w:pPr>
      <w:r w:rsidRPr="00BB74A4">
        <w:rPr>
          <w:rFonts w:eastAsia="Calibri" w:cs="Calibri"/>
        </w:rPr>
        <w:t>Ability</w:t>
      </w:r>
      <w:r w:rsidRPr="00BB74A4">
        <w:rPr>
          <w:rFonts w:eastAsia="Calibri" w:cs="Calibri"/>
          <w:spacing w:val="1"/>
        </w:rPr>
        <w:t xml:space="preserve"> </w:t>
      </w:r>
      <w:r w:rsidRPr="00BB74A4">
        <w:rPr>
          <w:rFonts w:eastAsia="Calibri" w:cs="Calibri"/>
        </w:rPr>
        <w:t>to</w:t>
      </w:r>
      <w:r w:rsidRPr="00BB74A4">
        <w:rPr>
          <w:rFonts w:eastAsia="Calibri" w:cs="Calibri"/>
          <w:spacing w:val="-1"/>
        </w:rPr>
        <w:t xml:space="preserve"> </w:t>
      </w:r>
      <w:r w:rsidRPr="00BB74A4">
        <w:rPr>
          <w:rFonts w:eastAsia="Calibri" w:cs="Calibri"/>
        </w:rPr>
        <w:t>d</w:t>
      </w:r>
      <w:r w:rsidRPr="00BB74A4">
        <w:rPr>
          <w:rFonts w:eastAsia="Calibri" w:cs="Calibri"/>
          <w:spacing w:val="-1"/>
        </w:rPr>
        <w:t>e</w:t>
      </w:r>
      <w:r w:rsidRPr="00BB74A4">
        <w:rPr>
          <w:rFonts w:eastAsia="Calibri" w:cs="Calibri"/>
        </w:rPr>
        <w:t>monstrate successful past hi</w:t>
      </w:r>
      <w:r w:rsidRPr="00BB74A4">
        <w:rPr>
          <w:rFonts w:eastAsia="Calibri" w:cs="Calibri"/>
          <w:spacing w:val="-2"/>
        </w:rPr>
        <w:t>s</w:t>
      </w:r>
      <w:r w:rsidRPr="00BB74A4">
        <w:rPr>
          <w:rFonts w:eastAsia="Calibri" w:cs="Calibri"/>
        </w:rPr>
        <w:t>tory</w:t>
      </w:r>
      <w:r w:rsidRPr="00BB74A4">
        <w:rPr>
          <w:rFonts w:eastAsia="Calibri" w:cs="Calibri"/>
          <w:spacing w:val="1"/>
        </w:rPr>
        <w:t xml:space="preserve"> </w:t>
      </w:r>
      <w:r w:rsidRPr="00BB74A4">
        <w:rPr>
          <w:rFonts w:eastAsia="Calibri" w:cs="Calibri"/>
          <w:spacing w:val="-1"/>
        </w:rPr>
        <w:t>a</w:t>
      </w:r>
      <w:r w:rsidRPr="00BB74A4">
        <w:rPr>
          <w:rFonts w:eastAsia="Calibri" w:cs="Calibri"/>
        </w:rPr>
        <w:t>nd cred</w:t>
      </w:r>
      <w:r w:rsidRPr="00BB74A4">
        <w:rPr>
          <w:rFonts w:eastAsia="Calibri" w:cs="Calibri"/>
          <w:spacing w:val="-2"/>
        </w:rPr>
        <w:t>i</w:t>
      </w:r>
      <w:r w:rsidRPr="00BB74A4">
        <w:rPr>
          <w:rFonts w:eastAsia="Calibri" w:cs="Calibri"/>
        </w:rPr>
        <w:t>bility</w:t>
      </w:r>
      <w:r w:rsidRPr="00BB74A4">
        <w:rPr>
          <w:rFonts w:eastAsia="Calibri" w:cs="Calibri"/>
          <w:spacing w:val="1"/>
        </w:rPr>
        <w:t xml:space="preserve"> </w:t>
      </w:r>
      <w:r w:rsidRPr="00BB74A4">
        <w:rPr>
          <w:rFonts w:eastAsia="Calibri" w:cs="Calibri"/>
        </w:rPr>
        <w:t>in</w:t>
      </w:r>
      <w:r w:rsidRPr="00BB74A4">
        <w:rPr>
          <w:rFonts w:eastAsia="Calibri" w:cs="Calibri"/>
          <w:spacing w:val="1"/>
        </w:rPr>
        <w:t xml:space="preserve"> </w:t>
      </w:r>
      <w:r w:rsidRPr="00BB74A4">
        <w:rPr>
          <w:rFonts w:eastAsia="Calibri" w:cs="Calibri"/>
        </w:rPr>
        <w:t>work</w:t>
      </w:r>
      <w:r w:rsidRPr="00BB74A4">
        <w:rPr>
          <w:rFonts w:eastAsia="Calibri" w:cs="Calibri"/>
          <w:spacing w:val="-2"/>
        </w:rPr>
        <w:t>i</w:t>
      </w:r>
      <w:r w:rsidRPr="00BB74A4">
        <w:rPr>
          <w:rFonts w:eastAsia="Calibri" w:cs="Calibri"/>
          <w:spacing w:val="-1"/>
        </w:rPr>
        <w:t>n</w:t>
      </w:r>
      <w:r w:rsidRPr="00BB74A4">
        <w:rPr>
          <w:rFonts w:eastAsia="Calibri" w:cs="Calibri"/>
        </w:rPr>
        <w:t>g</w:t>
      </w:r>
      <w:r w:rsidRPr="00BB74A4">
        <w:rPr>
          <w:rFonts w:eastAsia="Calibri" w:cs="Calibri"/>
          <w:spacing w:val="1"/>
        </w:rPr>
        <w:t xml:space="preserve"> </w:t>
      </w:r>
      <w:r w:rsidRPr="00BB74A4">
        <w:rPr>
          <w:rFonts w:eastAsia="Calibri" w:cs="Calibri"/>
        </w:rPr>
        <w:t>on wetland</w:t>
      </w:r>
      <w:r w:rsidRPr="00BB74A4">
        <w:rPr>
          <w:rFonts w:eastAsia="Calibri" w:cs="Calibri"/>
          <w:spacing w:val="1"/>
        </w:rPr>
        <w:t xml:space="preserve"> </w:t>
      </w:r>
      <w:r w:rsidRPr="00BB74A4">
        <w:rPr>
          <w:rFonts w:eastAsia="Calibri" w:cs="Calibri"/>
          <w:spacing w:val="-4"/>
        </w:rPr>
        <w:t>r</w:t>
      </w:r>
      <w:r w:rsidRPr="00BB74A4">
        <w:rPr>
          <w:rFonts w:eastAsia="Calibri" w:cs="Calibri"/>
        </w:rPr>
        <w:t>estoration</w:t>
      </w:r>
      <w:r w:rsidRPr="00BB74A4">
        <w:rPr>
          <w:rFonts w:eastAsia="Calibri" w:cs="Calibri"/>
          <w:spacing w:val="1"/>
        </w:rPr>
        <w:t xml:space="preserve"> </w:t>
      </w:r>
      <w:r w:rsidRPr="00BB74A4">
        <w:rPr>
          <w:rFonts w:eastAsia="Calibri" w:cs="Calibri"/>
        </w:rPr>
        <w:t xml:space="preserve">in </w:t>
      </w:r>
      <w:r w:rsidRPr="00BB74A4">
        <w:rPr>
          <w:rFonts w:eastAsia="Calibri" w:cs="Calibri"/>
          <w:spacing w:val="-1"/>
        </w:rPr>
        <w:t>t</w:t>
      </w:r>
      <w:r w:rsidRPr="00BB74A4">
        <w:rPr>
          <w:rFonts w:eastAsia="Calibri" w:cs="Calibri"/>
        </w:rPr>
        <w:t>he S</w:t>
      </w:r>
      <w:r w:rsidRPr="00BB74A4">
        <w:rPr>
          <w:rFonts w:eastAsia="Calibri" w:cs="Calibri"/>
          <w:spacing w:val="-1"/>
        </w:rPr>
        <w:t>t</w:t>
      </w:r>
      <w:r w:rsidRPr="00BB74A4">
        <w:rPr>
          <w:rFonts w:eastAsia="Calibri" w:cs="Calibri"/>
        </w:rPr>
        <w:t>ate of</w:t>
      </w:r>
    </w:p>
    <w:p w:rsidR="00BB74A4" w:rsidRPr="00BB74A4" w:rsidRDefault="00BB74A4" w:rsidP="003C1E8A">
      <w:pPr>
        <w:pStyle w:val="ListParagraph"/>
        <w:widowControl w:val="0"/>
        <w:numPr>
          <w:ilvl w:val="0"/>
          <w:numId w:val="27"/>
        </w:numPr>
        <w:spacing w:line="243" w:lineRule="exact"/>
        <w:ind w:left="1080" w:right="-20"/>
        <w:contextualSpacing/>
        <w:rPr>
          <w:rFonts w:eastAsia="Calibri" w:cs="Calibri"/>
        </w:rPr>
      </w:pPr>
      <w:r w:rsidRPr="00BB74A4">
        <w:rPr>
          <w:rFonts w:eastAsia="Calibri" w:cs="Calibri"/>
          <w:position w:val="1"/>
        </w:rPr>
        <w:t>Georgia</w:t>
      </w:r>
      <w:r w:rsidRPr="00BB74A4">
        <w:rPr>
          <w:rFonts w:eastAsia="Calibri" w:cs="Calibri"/>
          <w:spacing w:val="-1"/>
          <w:position w:val="1"/>
        </w:rPr>
        <w:t xml:space="preserve"> </w:t>
      </w:r>
      <w:r w:rsidRPr="00BB74A4">
        <w:rPr>
          <w:rFonts w:eastAsia="Calibri" w:cs="Calibri"/>
          <w:position w:val="1"/>
        </w:rPr>
        <w:t>or similar ecosystem</w:t>
      </w:r>
      <w:r w:rsidRPr="00BB74A4">
        <w:rPr>
          <w:rFonts w:eastAsia="Calibri" w:cs="Calibri"/>
          <w:spacing w:val="-1"/>
          <w:position w:val="1"/>
        </w:rPr>
        <w:t>s</w:t>
      </w:r>
      <w:r w:rsidRPr="00BB74A4">
        <w:rPr>
          <w:rFonts w:eastAsia="Calibri" w:cs="Calibri"/>
          <w:position w:val="1"/>
        </w:rPr>
        <w:t>.</w:t>
      </w:r>
    </w:p>
    <w:p w:rsidR="00BB74A4" w:rsidRPr="00BB74A4" w:rsidRDefault="00BB74A4" w:rsidP="003C1E8A">
      <w:pPr>
        <w:pStyle w:val="ListParagraph"/>
        <w:widowControl w:val="0"/>
        <w:numPr>
          <w:ilvl w:val="0"/>
          <w:numId w:val="27"/>
        </w:numPr>
        <w:spacing w:before="1" w:line="239" w:lineRule="auto"/>
        <w:ind w:left="1080" w:right="406"/>
        <w:contextualSpacing/>
        <w:rPr>
          <w:rFonts w:eastAsia="Calibri" w:cs="Calibri"/>
        </w:rPr>
      </w:pPr>
      <w:r w:rsidRPr="00BB74A4">
        <w:rPr>
          <w:rFonts w:eastAsia="Calibri" w:cs="Calibri"/>
        </w:rPr>
        <w:t>Ability to d</w:t>
      </w:r>
      <w:r w:rsidRPr="00BB74A4">
        <w:rPr>
          <w:rFonts w:eastAsia="Calibri" w:cs="Calibri"/>
          <w:spacing w:val="-1"/>
        </w:rPr>
        <w:t>e</w:t>
      </w:r>
      <w:r w:rsidRPr="00BB74A4">
        <w:rPr>
          <w:rFonts w:eastAsia="Calibri" w:cs="Calibri"/>
        </w:rPr>
        <w:t>monstrate</w:t>
      </w:r>
      <w:r w:rsidRPr="00BB74A4">
        <w:rPr>
          <w:rFonts w:eastAsia="Calibri" w:cs="Calibri"/>
          <w:spacing w:val="1"/>
        </w:rPr>
        <w:t xml:space="preserve"> </w:t>
      </w:r>
      <w:r w:rsidRPr="00BB74A4">
        <w:rPr>
          <w:rFonts w:eastAsia="Calibri" w:cs="Calibri"/>
          <w:spacing w:val="-1"/>
        </w:rPr>
        <w:t>k</w:t>
      </w:r>
      <w:r w:rsidRPr="00BB74A4">
        <w:rPr>
          <w:rFonts w:eastAsia="Calibri" w:cs="Calibri"/>
        </w:rPr>
        <w:t>n</w:t>
      </w:r>
      <w:r w:rsidRPr="00BB74A4">
        <w:rPr>
          <w:rFonts w:eastAsia="Calibri" w:cs="Calibri"/>
          <w:spacing w:val="-1"/>
        </w:rPr>
        <w:t>owle</w:t>
      </w:r>
      <w:r w:rsidRPr="00BB74A4">
        <w:rPr>
          <w:rFonts w:eastAsia="Calibri" w:cs="Calibri"/>
        </w:rPr>
        <w:t>d</w:t>
      </w:r>
      <w:r w:rsidRPr="00BB74A4">
        <w:rPr>
          <w:rFonts w:eastAsia="Calibri" w:cs="Calibri"/>
          <w:spacing w:val="1"/>
        </w:rPr>
        <w:t>g</w:t>
      </w:r>
      <w:r w:rsidRPr="00BB74A4">
        <w:rPr>
          <w:rFonts w:eastAsia="Calibri" w:cs="Calibri"/>
        </w:rPr>
        <w:t>e</w:t>
      </w:r>
      <w:r w:rsidRPr="00BB74A4">
        <w:rPr>
          <w:rFonts w:eastAsia="Calibri" w:cs="Calibri"/>
          <w:spacing w:val="1"/>
        </w:rPr>
        <w:t xml:space="preserve"> </w:t>
      </w:r>
      <w:r w:rsidRPr="00BB74A4">
        <w:rPr>
          <w:rFonts w:eastAsia="Calibri" w:cs="Calibri"/>
          <w:spacing w:val="-1"/>
        </w:rPr>
        <w:t>a</w:t>
      </w:r>
      <w:r w:rsidRPr="00BB74A4">
        <w:rPr>
          <w:rFonts w:eastAsia="Calibri" w:cs="Calibri"/>
        </w:rPr>
        <w:t>nd p</w:t>
      </w:r>
      <w:r w:rsidRPr="00BB74A4">
        <w:rPr>
          <w:rFonts w:eastAsia="Calibri" w:cs="Calibri"/>
          <w:spacing w:val="-1"/>
        </w:rPr>
        <w:t>a</w:t>
      </w:r>
      <w:r w:rsidRPr="00BB74A4">
        <w:rPr>
          <w:rFonts w:eastAsia="Calibri" w:cs="Calibri"/>
        </w:rPr>
        <w:t>st</w:t>
      </w:r>
      <w:r w:rsidRPr="00BB74A4">
        <w:rPr>
          <w:rFonts w:eastAsia="Calibri" w:cs="Calibri"/>
          <w:spacing w:val="1"/>
        </w:rPr>
        <w:t xml:space="preserve"> </w:t>
      </w:r>
      <w:r w:rsidRPr="00BB74A4">
        <w:rPr>
          <w:rFonts w:eastAsia="Calibri" w:cs="Calibri"/>
        </w:rPr>
        <w:t>experience</w:t>
      </w:r>
      <w:r w:rsidRPr="00BB74A4">
        <w:rPr>
          <w:rFonts w:eastAsia="Calibri" w:cs="Calibri"/>
          <w:spacing w:val="-3"/>
        </w:rPr>
        <w:t xml:space="preserve"> </w:t>
      </w:r>
      <w:r w:rsidRPr="00BB74A4">
        <w:rPr>
          <w:rFonts w:eastAsia="Calibri" w:cs="Calibri"/>
        </w:rPr>
        <w:t>working</w:t>
      </w:r>
      <w:r w:rsidRPr="00BB74A4">
        <w:rPr>
          <w:rFonts w:eastAsia="Calibri" w:cs="Calibri"/>
          <w:spacing w:val="1"/>
        </w:rPr>
        <w:t xml:space="preserve"> </w:t>
      </w:r>
      <w:r w:rsidRPr="00BB74A4">
        <w:rPr>
          <w:rFonts w:eastAsia="Calibri" w:cs="Calibri"/>
        </w:rPr>
        <w:t>with</w:t>
      </w:r>
      <w:r w:rsidRPr="00BB74A4">
        <w:rPr>
          <w:rFonts w:eastAsia="Calibri" w:cs="Calibri"/>
          <w:spacing w:val="-1"/>
        </w:rPr>
        <w:t xml:space="preserve"> t</w:t>
      </w:r>
      <w:r w:rsidRPr="00BB74A4">
        <w:rPr>
          <w:rFonts w:eastAsia="Calibri" w:cs="Calibri"/>
        </w:rPr>
        <w:t>h</w:t>
      </w:r>
      <w:r w:rsidRPr="00BB74A4">
        <w:rPr>
          <w:rFonts w:eastAsia="Calibri" w:cs="Calibri"/>
          <w:spacing w:val="-1"/>
        </w:rPr>
        <w:t>re</w:t>
      </w:r>
      <w:r w:rsidRPr="00BB74A4">
        <w:rPr>
          <w:rFonts w:eastAsia="Calibri" w:cs="Calibri"/>
        </w:rPr>
        <w:t>aten</w:t>
      </w:r>
      <w:r w:rsidRPr="00BB74A4">
        <w:rPr>
          <w:rFonts w:eastAsia="Calibri" w:cs="Calibri"/>
          <w:spacing w:val="-1"/>
        </w:rPr>
        <w:t>e</w:t>
      </w:r>
      <w:r w:rsidRPr="00BB74A4">
        <w:rPr>
          <w:rFonts w:eastAsia="Calibri" w:cs="Calibri"/>
        </w:rPr>
        <w:t>d</w:t>
      </w:r>
      <w:r w:rsidRPr="00BB74A4">
        <w:rPr>
          <w:rFonts w:eastAsia="Calibri" w:cs="Calibri"/>
          <w:spacing w:val="1"/>
        </w:rPr>
        <w:t xml:space="preserve"> </w:t>
      </w:r>
      <w:r w:rsidRPr="00BB74A4">
        <w:rPr>
          <w:rFonts w:eastAsia="Calibri" w:cs="Calibri"/>
          <w:spacing w:val="-1"/>
        </w:rPr>
        <w:t>a</w:t>
      </w:r>
      <w:r w:rsidRPr="00BB74A4">
        <w:rPr>
          <w:rFonts w:eastAsia="Calibri" w:cs="Calibri"/>
        </w:rPr>
        <w:t>nd end</w:t>
      </w:r>
      <w:r w:rsidRPr="00BB74A4">
        <w:rPr>
          <w:rFonts w:eastAsia="Calibri" w:cs="Calibri"/>
          <w:spacing w:val="-1"/>
        </w:rPr>
        <w:t>a</w:t>
      </w:r>
      <w:r w:rsidRPr="00BB74A4">
        <w:rPr>
          <w:rFonts w:eastAsia="Calibri" w:cs="Calibri"/>
        </w:rPr>
        <w:t>n</w:t>
      </w:r>
      <w:r w:rsidRPr="00BB74A4">
        <w:rPr>
          <w:rFonts w:eastAsia="Calibri" w:cs="Calibri"/>
          <w:spacing w:val="-1"/>
        </w:rPr>
        <w:t>g</w:t>
      </w:r>
      <w:r w:rsidRPr="00BB74A4">
        <w:rPr>
          <w:rFonts w:eastAsia="Calibri" w:cs="Calibri"/>
        </w:rPr>
        <w:t>ered</w:t>
      </w:r>
      <w:r w:rsidRPr="00BB74A4">
        <w:rPr>
          <w:rFonts w:eastAsia="Calibri" w:cs="Calibri"/>
          <w:spacing w:val="1"/>
        </w:rPr>
        <w:t xml:space="preserve"> </w:t>
      </w:r>
      <w:r w:rsidRPr="00BB74A4">
        <w:rPr>
          <w:rFonts w:eastAsia="Calibri" w:cs="Calibri"/>
          <w:spacing w:val="-2"/>
        </w:rPr>
        <w:t>s</w:t>
      </w:r>
      <w:r w:rsidRPr="00BB74A4">
        <w:rPr>
          <w:rFonts w:eastAsia="Calibri" w:cs="Calibri"/>
        </w:rPr>
        <w:t>pecies, conservation</w:t>
      </w:r>
      <w:r w:rsidRPr="00BB74A4">
        <w:rPr>
          <w:rFonts w:eastAsia="Calibri" w:cs="Calibri"/>
          <w:spacing w:val="-1"/>
        </w:rPr>
        <w:t xml:space="preserve"> </w:t>
      </w:r>
      <w:r w:rsidRPr="00BB74A4">
        <w:rPr>
          <w:rFonts w:eastAsia="Calibri" w:cs="Calibri"/>
        </w:rPr>
        <w:t>pro</w:t>
      </w:r>
      <w:r w:rsidRPr="00BB74A4">
        <w:rPr>
          <w:rFonts w:eastAsia="Calibri" w:cs="Calibri"/>
          <w:spacing w:val="1"/>
        </w:rPr>
        <w:t>g</w:t>
      </w:r>
      <w:r w:rsidRPr="00BB74A4">
        <w:rPr>
          <w:rFonts w:eastAsia="Calibri" w:cs="Calibri"/>
        </w:rPr>
        <w:t>ram co</w:t>
      </w:r>
      <w:r w:rsidRPr="00BB74A4">
        <w:rPr>
          <w:rFonts w:eastAsia="Calibri" w:cs="Calibri"/>
          <w:spacing w:val="-2"/>
        </w:rPr>
        <w:t>m</w:t>
      </w:r>
      <w:r w:rsidRPr="00BB74A4">
        <w:rPr>
          <w:rFonts w:eastAsia="Calibri" w:cs="Calibri"/>
        </w:rPr>
        <w:t>pliance,</w:t>
      </w:r>
      <w:r w:rsidRPr="00BB74A4">
        <w:rPr>
          <w:rFonts w:eastAsia="Calibri" w:cs="Calibri"/>
          <w:spacing w:val="2"/>
        </w:rPr>
        <w:t xml:space="preserve"> </w:t>
      </w:r>
      <w:r w:rsidRPr="00BB74A4">
        <w:rPr>
          <w:rFonts w:eastAsia="Calibri" w:cs="Calibri"/>
        </w:rPr>
        <w:t>violations,</w:t>
      </w:r>
      <w:r w:rsidRPr="00BB74A4">
        <w:rPr>
          <w:rFonts w:eastAsia="Calibri" w:cs="Calibri"/>
          <w:spacing w:val="1"/>
        </w:rPr>
        <w:t xml:space="preserve"> </w:t>
      </w:r>
      <w:r w:rsidRPr="00BB74A4">
        <w:rPr>
          <w:rFonts w:eastAsia="Calibri" w:cs="Calibri"/>
        </w:rPr>
        <w:t>and</w:t>
      </w:r>
      <w:r w:rsidRPr="00BB74A4">
        <w:rPr>
          <w:rFonts w:eastAsia="Calibri" w:cs="Calibri"/>
          <w:spacing w:val="1"/>
        </w:rPr>
        <w:t xml:space="preserve"> </w:t>
      </w:r>
      <w:r w:rsidRPr="00BB74A4">
        <w:rPr>
          <w:rFonts w:eastAsia="Calibri" w:cs="Calibri"/>
          <w:spacing w:val="-1"/>
        </w:rPr>
        <w:t>com</w:t>
      </w:r>
      <w:r w:rsidRPr="00BB74A4">
        <w:rPr>
          <w:rFonts w:eastAsia="Calibri" w:cs="Calibri"/>
        </w:rPr>
        <w:t>p</w:t>
      </w:r>
      <w:r w:rsidRPr="00BB74A4">
        <w:rPr>
          <w:rFonts w:eastAsia="Calibri" w:cs="Calibri"/>
          <w:spacing w:val="-1"/>
        </w:rPr>
        <w:t>ati</w:t>
      </w:r>
      <w:r w:rsidRPr="00BB74A4">
        <w:rPr>
          <w:rFonts w:eastAsia="Calibri" w:cs="Calibri"/>
        </w:rPr>
        <w:t>b</w:t>
      </w:r>
      <w:r w:rsidRPr="00BB74A4">
        <w:rPr>
          <w:rFonts w:eastAsia="Calibri" w:cs="Calibri"/>
          <w:spacing w:val="-1"/>
        </w:rPr>
        <w:t>l</w:t>
      </w:r>
      <w:r w:rsidRPr="00BB74A4">
        <w:rPr>
          <w:rFonts w:eastAsia="Calibri" w:cs="Calibri"/>
        </w:rPr>
        <w:t>e</w:t>
      </w:r>
      <w:r w:rsidRPr="00BB74A4">
        <w:rPr>
          <w:rFonts w:eastAsia="Calibri" w:cs="Calibri"/>
          <w:spacing w:val="2"/>
        </w:rPr>
        <w:t xml:space="preserve"> </w:t>
      </w:r>
      <w:r w:rsidRPr="00BB74A4">
        <w:rPr>
          <w:rFonts w:eastAsia="Calibri" w:cs="Calibri"/>
        </w:rPr>
        <w:t>uses.</w:t>
      </w:r>
    </w:p>
    <w:p w:rsidR="00BB74A4" w:rsidRPr="00BB74A4" w:rsidRDefault="00BB74A4" w:rsidP="003C1E8A">
      <w:pPr>
        <w:pStyle w:val="ListParagraph"/>
        <w:widowControl w:val="0"/>
        <w:numPr>
          <w:ilvl w:val="0"/>
          <w:numId w:val="27"/>
        </w:numPr>
        <w:spacing w:line="244" w:lineRule="exact"/>
        <w:ind w:left="1080" w:right="-20"/>
        <w:contextualSpacing/>
        <w:rPr>
          <w:rFonts w:eastAsia="Calibri"/>
        </w:rPr>
      </w:pPr>
      <w:r w:rsidRPr="00BB74A4">
        <w:rPr>
          <w:rFonts w:eastAsia="Calibri" w:cs="Calibri"/>
        </w:rPr>
        <w:t xml:space="preserve">Ability to </w:t>
      </w:r>
      <w:r w:rsidRPr="00BB74A4">
        <w:rPr>
          <w:rFonts w:eastAsia="Calibri" w:cs="Calibri"/>
          <w:spacing w:val="-2"/>
        </w:rPr>
        <w:t>w</w:t>
      </w:r>
      <w:r w:rsidRPr="00BB74A4">
        <w:rPr>
          <w:rFonts w:eastAsia="Calibri" w:cs="Calibri"/>
        </w:rPr>
        <w:t>ork</w:t>
      </w:r>
      <w:r w:rsidRPr="00BB74A4">
        <w:rPr>
          <w:rFonts w:eastAsia="Calibri" w:cs="Calibri"/>
          <w:spacing w:val="1"/>
        </w:rPr>
        <w:t xml:space="preserve"> </w:t>
      </w:r>
      <w:r w:rsidRPr="00BB74A4">
        <w:rPr>
          <w:rFonts w:eastAsia="Calibri" w:cs="Calibri"/>
        </w:rPr>
        <w:t>with</w:t>
      </w:r>
      <w:r w:rsidRPr="00BB74A4">
        <w:rPr>
          <w:rFonts w:eastAsia="Calibri" w:cs="Calibri"/>
          <w:spacing w:val="-1"/>
        </w:rPr>
        <w:t xml:space="preserve"> </w:t>
      </w:r>
      <w:r w:rsidRPr="00BB74A4">
        <w:rPr>
          <w:rFonts w:eastAsia="Calibri" w:cs="Calibri"/>
        </w:rPr>
        <w:t>private lando</w:t>
      </w:r>
      <w:r w:rsidRPr="00BB74A4">
        <w:rPr>
          <w:rFonts w:eastAsia="Calibri" w:cs="Calibri"/>
          <w:spacing w:val="-2"/>
        </w:rPr>
        <w:t>w</w:t>
      </w:r>
      <w:r w:rsidRPr="00BB74A4">
        <w:rPr>
          <w:rFonts w:eastAsia="Calibri" w:cs="Calibri"/>
        </w:rPr>
        <w:t>ners, includ</w:t>
      </w:r>
      <w:r w:rsidRPr="00BB74A4">
        <w:rPr>
          <w:rFonts w:eastAsia="Calibri" w:cs="Calibri"/>
          <w:spacing w:val="-2"/>
        </w:rPr>
        <w:t>i</w:t>
      </w:r>
      <w:r w:rsidRPr="00BB74A4">
        <w:rPr>
          <w:rFonts w:eastAsia="Calibri" w:cs="Calibri"/>
        </w:rPr>
        <w:t>ng co</w:t>
      </w:r>
      <w:r w:rsidRPr="00BB74A4">
        <w:rPr>
          <w:rFonts w:eastAsia="Calibri" w:cs="Calibri"/>
          <w:spacing w:val="-1"/>
        </w:rPr>
        <w:t>nd</w:t>
      </w:r>
      <w:r w:rsidRPr="00BB74A4">
        <w:rPr>
          <w:rFonts w:eastAsia="Calibri" w:cs="Calibri"/>
        </w:rPr>
        <w:t>ucti</w:t>
      </w:r>
      <w:r w:rsidRPr="00BB74A4">
        <w:rPr>
          <w:rFonts w:eastAsia="Calibri" w:cs="Calibri"/>
          <w:spacing w:val="-1"/>
        </w:rPr>
        <w:t>n</w:t>
      </w:r>
      <w:r w:rsidRPr="00BB74A4">
        <w:rPr>
          <w:rFonts w:eastAsia="Calibri" w:cs="Calibri"/>
        </w:rPr>
        <w:t>g</w:t>
      </w:r>
      <w:r w:rsidRPr="00BB74A4">
        <w:rPr>
          <w:rFonts w:eastAsia="Calibri" w:cs="Calibri"/>
          <w:spacing w:val="2"/>
        </w:rPr>
        <w:t xml:space="preserve"> </w:t>
      </w:r>
      <w:r w:rsidRPr="00BB74A4">
        <w:rPr>
          <w:rFonts w:eastAsia="Calibri" w:cs="Calibri"/>
          <w:spacing w:val="-1"/>
        </w:rPr>
        <w:t>t</w:t>
      </w:r>
      <w:r w:rsidRPr="00BB74A4">
        <w:rPr>
          <w:rFonts w:eastAsia="Calibri" w:cs="Calibri"/>
        </w:rPr>
        <w:t>he site</w:t>
      </w:r>
      <w:r w:rsidRPr="00BB74A4">
        <w:rPr>
          <w:rFonts w:eastAsia="Calibri" w:cs="Calibri"/>
          <w:spacing w:val="-1"/>
        </w:rPr>
        <w:t xml:space="preserve"> </w:t>
      </w:r>
      <w:r w:rsidRPr="00BB74A4">
        <w:rPr>
          <w:rFonts w:eastAsia="Calibri" w:cs="Calibri"/>
        </w:rPr>
        <w:t>visit</w:t>
      </w:r>
      <w:r w:rsidRPr="00BB74A4">
        <w:rPr>
          <w:rFonts w:eastAsia="Calibri" w:cs="Calibri"/>
          <w:spacing w:val="1"/>
        </w:rPr>
        <w:t xml:space="preserve"> </w:t>
      </w:r>
      <w:r w:rsidRPr="00BB74A4">
        <w:rPr>
          <w:rFonts w:eastAsia="Calibri" w:cs="Calibri"/>
        </w:rPr>
        <w:t>in</w:t>
      </w:r>
      <w:r w:rsidRPr="00BB74A4">
        <w:rPr>
          <w:rFonts w:eastAsia="Calibri" w:cs="Calibri"/>
          <w:spacing w:val="1"/>
        </w:rPr>
        <w:t xml:space="preserve"> </w:t>
      </w:r>
      <w:r w:rsidRPr="00BB74A4">
        <w:rPr>
          <w:rFonts w:eastAsia="Calibri" w:cs="Calibri"/>
        </w:rPr>
        <w:t>the</w:t>
      </w:r>
      <w:r w:rsidRPr="00BB74A4">
        <w:rPr>
          <w:rFonts w:eastAsia="Calibri" w:cs="Calibri"/>
          <w:spacing w:val="-1"/>
        </w:rPr>
        <w:t xml:space="preserve"> </w:t>
      </w:r>
      <w:r w:rsidRPr="00BB74A4">
        <w:rPr>
          <w:rFonts w:eastAsia="Calibri" w:cs="Calibri"/>
        </w:rPr>
        <w:t>c</w:t>
      </w:r>
      <w:r w:rsidRPr="00BB74A4">
        <w:rPr>
          <w:rFonts w:eastAsia="Calibri" w:cs="Calibri"/>
          <w:spacing w:val="-1"/>
        </w:rPr>
        <w:t>o</w:t>
      </w:r>
      <w:r w:rsidRPr="00BB74A4">
        <w:rPr>
          <w:rFonts w:eastAsia="Calibri" w:cs="Calibri"/>
        </w:rPr>
        <w:t>mpany of</w:t>
      </w:r>
      <w:r w:rsidRPr="00BB74A4">
        <w:rPr>
          <w:rFonts w:eastAsia="Calibri" w:cs="Calibri"/>
          <w:spacing w:val="-1"/>
        </w:rPr>
        <w:t xml:space="preserve"> </w:t>
      </w:r>
      <w:r w:rsidRPr="00BB74A4">
        <w:rPr>
          <w:rFonts w:eastAsia="Calibri" w:cs="Calibri"/>
        </w:rPr>
        <w:t xml:space="preserve">the </w:t>
      </w:r>
      <w:r w:rsidRPr="00BB74A4">
        <w:rPr>
          <w:rFonts w:eastAsia="Calibri" w:cs="Calibri"/>
          <w:spacing w:val="-2"/>
        </w:rPr>
        <w:t>l</w:t>
      </w:r>
      <w:r w:rsidRPr="00BB74A4">
        <w:rPr>
          <w:rFonts w:eastAsia="Calibri" w:cs="Calibri"/>
        </w:rPr>
        <w:t>andow</w:t>
      </w:r>
      <w:r w:rsidRPr="00BB74A4">
        <w:rPr>
          <w:rFonts w:eastAsia="Calibri" w:cs="Calibri"/>
          <w:spacing w:val="-1"/>
        </w:rPr>
        <w:t>n</w:t>
      </w:r>
      <w:r w:rsidRPr="00BB74A4">
        <w:rPr>
          <w:rFonts w:eastAsia="Calibri" w:cs="Calibri"/>
        </w:rPr>
        <w:t>er.</w:t>
      </w:r>
    </w:p>
    <w:p w:rsidR="00D71DF8" w:rsidRDefault="00D71DF8" w:rsidP="00D71DF8">
      <w:pPr>
        <w:tabs>
          <w:tab w:val="right" w:leader="dot" w:pos="8820"/>
        </w:tabs>
        <w:ind w:left="180"/>
        <w:rPr>
          <w:b/>
        </w:rPr>
      </w:pPr>
    </w:p>
    <w:p w:rsidR="00E81053" w:rsidRPr="00BB74A4" w:rsidRDefault="00E81053" w:rsidP="003C1E8A">
      <w:pPr>
        <w:numPr>
          <w:ilvl w:val="0"/>
          <w:numId w:val="3"/>
        </w:numPr>
        <w:tabs>
          <w:tab w:val="right" w:leader="dot" w:pos="8820"/>
        </w:tabs>
        <w:rPr>
          <w:b/>
        </w:rPr>
      </w:pPr>
      <w:r w:rsidRPr="00BB74A4">
        <w:rPr>
          <w:b/>
        </w:rPr>
        <w:t>FUNDING AVAILABILITY</w:t>
      </w:r>
    </w:p>
    <w:p w:rsidR="00C326DB" w:rsidRPr="00BB74A4" w:rsidRDefault="00C326DB" w:rsidP="008871A9">
      <w:pPr>
        <w:tabs>
          <w:tab w:val="right" w:leader="dot" w:pos="8820"/>
        </w:tabs>
      </w:pPr>
    </w:p>
    <w:p w:rsidR="00C64A39" w:rsidRPr="00BB74A4" w:rsidRDefault="00E81053" w:rsidP="00963E82">
      <w:r w:rsidRPr="00BB74A4">
        <w:t xml:space="preserve">NRCS anticipates that the amount available for support of this program in FY </w:t>
      </w:r>
      <w:r w:rsidR="00D80E61" w:rsidRPr="00BB74A4">
        <w:t>2012</w:t>
      </w:r>
      <w:r w:rsidRPr="00BB74A4">
        <w:t xml:space="preserve"> will be </w:t>
      </w:r>
      <w:r w:rsidR="007475AD" w:rsidRPr="00BB74A4">
        <w:t xml:space="preserve">a maximum of </w:t>
      </w:r>
      <w:r w:rsidRPr="00BB74A4">
        <w:rPr>
          <w:b/>
        </w:rPr>
        <w:t>$</w:t>
      </w:r>
      <w:r w:rsidR="007475AD" w:rsidRPr="00BB74A4">
        <w:rPr>
          <w:b/>
        </w:rPr>
        <w:t>2</w:t>
      </w:r>
      <w:r w:rsidR="006E2A8C" w:rsidRPr="00BB74A4">
        <w:rPr>
          <w:b/>
        </w:rPr>
        <w:t>00,000</w:t>
      </w:r>
      <w:r w:rsidR="00167CF9" w:rsidRPr="00BB74A4">
        <w:t>.</w:t>
      </w:r>
      <w:r w:rsidR="00C64A39" w:rsidRPr="00BB74A4">
        <w:t xml:space="preserve">  </w:t>
      </w:r>
      <w:r w:rsidR="001F7042" w:rsidRPr="00BB74A4">
        <w:t>NRCS may award one (1) to four (4) awards.</w:t>
      </w:r>
    </w:p>
    <w:p w:rsidR="00C64A39" w:rsidRPr="00BB74A4" w:rsidRDefault="00C64A39" w:rsidP="00C64A39"/>
    <w:p w:rsidR="00542C2C" w:rsidRPr="00BB74A4" w:rsidRDefault="007475AD" w:rsidP="008871A9">
      <w:r w:rsidRPr="00BB74A4">
        <w:t>WRP Monitoring agreements</w:t>
      </w:r>
      <w:r w:rsidR="00986ACC" w:rsidRPr="00BB74A4">
        <w:t xml:space="preserve"> will fund multi-year projects, not to exceed 3 years</w:t>
      </w:r>
      <w:r w:rsidR="00EA1D26" w:rsidRPr="00BB74A4">
        <w:t xml:space="preserve"> (anticipated project start date of </w:t>
      </w:r>
      <w:r w:rsidR="00EC7B0E">
        <w:rPr>
          <w:b/>
        </w:rPr>
        <w:t>September 27</w:t>
      </w:r>
      <w:r w:rsidR="003C69B6" w:rsidRPr="00BB74A4">
        <w:rPr>
          <w:b/>
        </w:rPr>
        <w:t>, 2012</w:t>
      </w:r>
      <w:r w:rsidR="00EA1D26" w:rsidRPr="00BB74A4">
        <w:t>)</w:t>
      </w:r>
      <w:r w:rsidR="00986ACC" w:rsidRPr="00BB74A4">
        <w:t xml:space="preserve">. </w:t>
      </w:r>
      <w:r w:rsidR="008552BA" w:rsidRPr="00BB74A4">
        <w:t xml:space="preserve"> </w:t>
      </w:r>
      <w:r w:rsidR="00E81053" w:rsidRPr="00BB74A4">
        <w:t xml:space="preserve">Funds will be awarded through a competitive grants process.  The maximum award amount for any project will not exceed </w:t>
      </w:r>
      <w:r w:rsidR="00E81053" w:rsidRPr="00BB74A4">
        <w:rPr>
          <w:b/>
        </w:rPr>
        <w:t>$</w:t>
      </w:r>
      <w:r w:rsidRPr="00BB74A4">
        <w:rPr>
          <w:b/>
        </w:rPr>
        <w:t>200</w:t>
      </w:r>
      <w:r w:rsidR="006E2A8C" w:rsidRPr="00BB74A4">
        <w:rPr>
          <w:b/>
        </w:rPr>
        <w:t xml:space="preserve">,000 </w:t>
      </w:r>
      <w:r w:rsidR="006E2A8C" w:rsidRPr="00BB74A4">
        <w:t>in</w:t>
      </w:r>
      <w:r w:rsidR="007C3205" w:rsidRPr="00BB74A4">
        <w:t xml:space="preserve"> FY </w:t>
      </w:r>
      <w:r w:rsidR="00D80E61" w:rsidRPr="00BB74A4">
        <w:t>2012</w:t>
      </w:r>
      <w:r w:rsidR="00E81053" w:rsidRPr="00BB74A4">
        <w:t>.</w:t>
      </w:r>
    </w:p>
    <w:p w:rsidR="00986ACC" w:rsidRPr="00BB74A4" w:rsidRDefault="00986ACC" w:rsidP="008871A9"/>
    <w:p w:rsidR="0044510A" w:rsidRPr="00BB74A4" w:rsidRDefault="0044510A" w:rsidP="003C1E8A">
      <w:pPr>
        <w:numPr>
          <w:ilvl w:val="0"/>
          <w:numId w:val="3"/>
        </w:numPr>
        <w:tabs>
          <w:tab w:val="right" w:leader="dot" w:pos="8820"/>
        </w:tabs>
        <w:rPr>
          <w:b/>
        </w:rPr>
      </w:pPr>
      <w:r w:rsidRPr="00BB74A4">
        <w:rPr>
          <w:b/>
        </w:rPr>
        <w:t>ELIGIBILITY INFORMATION</w:t>
      </w:r>
    </w:p>
    <w:p w:rsidR="00880993" w:rsidRPr="00BB74A4" w:rsidRDefault="00880993" w:rsidP="008871A9"/>
    <w:p w:rsidR="001F7042" w:rsidRPr="00BB74A4" w:rsidRDefault="001F7042" w:rsidP="003C1E8A">
      <w:pPr>
        <w:numPr>
          <w:ilvl w:val="0"/>
          <w:numId w:val="4"/>
        </w:numPr>
        <w:rPr>
          <w:b/>
        </w:rPr>
      </w:pPr>
      <w:r w:rsidRPr="00BB74A4">
        <w:rPr>
          <w:b/>
        </w:rPr>
        <w:t>Applicant</w:t>
      </w:r>
      <w:r w:rsidR="006A79BB" w:rsidRPr="00BB74A4">
        <w:rPr>
          <w:b/>
        </w:rPr>
        <w:t xml:space="preserve"> Eligibility</w:t>
      </w:r>
    </w:p>
    <w:p w:rsidR="008B7C65" w:rsidRPr="00BB74A4" w:rsidRDefault="00256743" w:rsidP="001F7042">
      <w:pPr>
        <w:ind w:left="360"/>
        <w:rPr>
          <w:b/>
        </w:rPr>
      </w:pPr>
      <w:r w:rsidRPr="00BB74A4">
        <w:t xml:space="preserve">To be eligible for </w:t>
      </w:r>
      <w:r w:rsidR="008B7C65" w:rsidRPr="00BB74A4">
        <w:t>WRP Monitoring Agreements</w:t>
      </w:r>
      <w:r w:rsidRPr="00BB74A4">
        <w:t xml:space="preserve">, </w:t>
      </w:r>
      <w:r w:rsidR="00B83A33" w:rsidRPr="00BB74A4">
        <w:rPr>
          <w:rFonts w:eastAsia="Calibri"/>
        </w:rPr>
        <w:t>a</w:t>
      </w:r>
      <w:r w:rsidR="008B7C65" w:rsidRPr="00BB74A4">
        <w:rPr>
          <w:rFonts w:eastAsia="Calibri"/>
        </w:rPr>
        <w:t>ll applicants must be:</w:t>
      </w:r>
    </w:p>
    <w:p w:rsidR="008B7C65" w:rsidRPr="00BB74A4" w:rsidRDefault="008B7C65" w:rsidP="008B7C65">
      <w:pPr>
        <w:spacing w:before="4" w:line="240" w:lineRule="exact"/>
      </w:pPr>
    </w:p>
    <w:p w:rsidR="00B83A33" w:rsidRPr="00BB74A4" w:rsidRDefault="00B83A33" w:rsidP="003C1E8A">
      <w:pPr>
        <w:pStyle w:val="ListParagraph"/>
        <w:widowControl w:val="0"/>
        <w:numPr>
          <w:ilvl w:val="0"/>
          <w:numId w:val="13"/>
        </w:numPr>
        <w:spacing w:line="239" w:lineRule="auto"/>
        <w:ind w:right="166"/>
        <w:contextualSpacing/>
        <w:rPr>
          <w:rFonts w:eastAsia="Calibri"/>
        </w:rPr>
      </w:pPr>
      <w:r w:rsidRPr="00BB74A4">
        <w:rPr>
          <w:rFonts w:eastAsia="Calibri"/>
        </w:rPr>
        <w:t>One of the following types of organizations:</w:t>
      </w:r>
    </w:p>
    <w:p w:rsidR="00B83A33" w:rsidRPr="00BB74A4" w:rsidRDefault="00B83A33" w:rsidP="003C1E8A">
      <w:pPr>
        <w:pStyle w:val="ListParagraph"/>
        <w:numPr>
          <w:ilvl w:val="0"/>
          <w:numId w:val="24"/>
        </w:numPr>
        <w:ind w:right="-20"/>
        <w:rPr>
          <w:rFonts w:eastAsia="Calibri"/>
        </w:rPr>
      </w:pPr>
      <w:r w:rsidRPr="00BB74A4">
        <w:rPr>
          <w:rFonts w:eastAsia="Calibri"/>
        </w:rPr>
        <w:t>State</w:t>
      </w:r>
      <w:r w:rsidRPr="00BB74A4">
        <w:rPr>
          <w:rFonts w:eastAsia="Calibri"/>
          <w:spacing w:val="-1"/>
        </w:rPr>
        <w:t xml:space="preserve"> </w:t>
      </w:r>
      <w:r w:rsidRPr="00BB74A4">
        <w:rPr>
          <w:rFonts w:eastAsia="Calibri"/>
        </w:rPr>
        <w:t>govern</w:t>
      </w:r>
      <w:r w:rsidRPr="00BB74A4">
        <w:rPr>
          <w:rFonts w:eastAsia="Calibri"/>
          <w:spacing w:val="-2"/>
        </w:rPr>
        <w:t>m</w:t>
      </w:r>
      <w:r w:rsidRPr="00BB74A4">
        <w:rPr>
          <w:rFonts w:eastAsia="Calibri"/>
        </w:rPr>
        <w:t>ents</w:t>
      </w:r>
    </w:p>
    <w:p w:rsidR="00B83A33" w:rsidRPr="00BB74A4" w:rsidRDefault="00B83A33" w:rsidP="003C1E8A">
      <w:pPr>
        <w:pStyle w:val="ListParagraph"/>
        <w:numPr>
          <w:ilvl w:val="0"/>
          <w:numId w:val="24"/>
        </w:numPr>
        <w:ind w:right="-20"/>
        <w:rPr>
          <w:rFonts w:eastAsia="Calibri"/>
        </w:rPr>
      </w:pPr>
      <w:r w:rsidRPr="00BB74A4">
        <w:rPr>
          <w:rFonts w:eastAsia="Calibri"/>
        </w:rPr>
        <w:t>Coun</w:t>
      </w:r>
      <w:r w:rsidRPr="00BB74A4">
        <w:rPr>
          <w:rFonts w:eastAsia="Calibri"/>
          <w:spacing w:val="-1"/>
        </w:rPr>
        <w:t>t</w:t>
      </w:r>
      <w:r w:rsidRPr="00BB74A4">
        <w:rPr>
          <w:rFonts w:eastAsia="Calibri"/>
        </w:rPr>
        <w:t>y gover</w:t>
      </w:r>
      <w:r w:rsidRPr="00BB74A4">
        <w:rPr>
          <w:rFonts w:eastAsia="Calibri"/>
          <w:spacing w:val="-1"/>
        </w:rPr>
        <w:t>n</w:t>
      </w:r>
      <w:r w:rsidRPr="00BB74A4">
        <w:rPr>
          <w:rFonts w:eastAsia="Calibri"/>
        </w:rPr>
        <w:t>ments</w:t>
      </w:r>
    </w:p>
    <w:p w:rsidR="00B83A33" w:rsidRPr="00BB74A4" w:rsidRDefault="00B83A33" w:rsidP="003C1E8A">
      <w:pPr>
        <w:pStyle w:val="ListParagraph"/>
        <w:numPr>
          <w:ilvl w:val="0"/>
          <w:numId w:val="24"/>
        </w:numPr>
        <w:spacing w:line="244" w:lineRule="exact"/>
        <w:ind w:right="-20"/>
        <w:rPr>
          <w:rFonts w:eastAsia="Calibri"/>
        </w:rPr>
      </w:pPr>
      <w:r w:rsidRPr="00BB74A4">
        <w:rPr>
          <w:rFonts w:eastAsia="Calibri"/>
        </w:rPr>
        <w:t>City</w:t>
      </w:r>
      <w:r w:rsidRPr="00BB74A4">
        <w:rPr>
          <w:rFonts w:eastAsia="Calibri"/>
          <w:spacing w:val="1"/>
        </w:rPr>
        <w:t xml:space="preserve"> </w:t>
      </w:r>
      <w:r w:rsidRPr="00BB74A4">
        <w:rPr>
          <w:rFonts w:eastAsia="Calibri"/>
        </w:rPr>
        <w:t xml:space="preserve">or </w:t>
      </w:r>
      <w:r w:rsidRPr="00BB74A4">
        <w:rPr>
          <w:rFonts w:eastAsia="Calibri"/>
          <w:spacing w:val="-1"/>
        </w:rPr>
        <w:t>t</w:t>
      </w:r>
      <w:r w:rsidRPr="00BB74A4">
        <w:rPr>
          <w:rFonts w:eastAsia="Calibri"/>
        </w:rPr>
        <w:t>o</w:t>
      </w:r>
      <w:r w:rsidRPr="00BB74A4">
        <w:rPr>
          <w:rFonts w:eastAsia="Calibri"/>
          <w:spacing w:val="-1"/>
        </w:rPr>
        <w:t>w</w:t>
      </w:r>
      <w:r w:rsidRPr="00BB74A4">
        <w:rPr>
          <w:rFonts w:eastAsia="Calibri"/>
        </w:rPr>
        <w:t>n</w:t>
      </w:r>
      <w:r w:rsidRPr="00BB74A4">
        <w:rPr>
          <w:rFonts w:eastAsia="Calibri"/>
          <w:spacing w:val="-1"/>
        </w:rPr>
        <w:t>s</w:t>
      </w:r>
      <w:r w:rsidRPr="00BB74A4">
        <w:rPr>
          <w:rFonts w:eastAsia="Calibri"/>
        </w:rPr>
        <w:t>h</w:t>
      </w:r>
      <w:r w:rsidRPr="00BB74A4">
        <w:rPr>
          <w:rFonts w:eastAsia="Calibri"/>
          <w:spacing w:val="-1"/>
        </w:rPr>
        <w:t>i</w:t>
      </w:r>
      <w:r w:rsidRPr="00BB74A4">
        <w:rPr>
          <w:rFonts w:eastAsia="Calibri"/>
        </w:rPr>
        <w:t>p</w:t>
      </w:r>
      <w:r w:rsidRPr="00BB74A4">
        <w:rPr>
          <w:rFonts w:eastAsia="Calibri"/>
          <w:spacing w:val="1"/>
        </w:rPr>
        <w:t xml:space="preserve"> </w:t>
      </w:r>
      <w:r w:rsidRPr="00BB74A4">
        <w:rPr>
          <w:rFonts w:eastAsia="Calibri"/>
        </w:rPr>
        <w:t>gove</w:t>
      </w:r>
      <w:r w:rsidRPr="00BB74A4">
        <w:rPr>
          <w:rFonts w:eastAsia="Calibri"/>
          <w:spacing w:val="-1"/>
        </w:rPr>
        <w:t>r</w:t>
      </w:r>
      <w:r w:rsidRPr="00BB74A4">
        <w:rPr>
          <w:rFonts w:eastAsia="Calibri"/>
        </w:rPr>
        <w:t>nments</w:t>
      </w:r>
    </w:p>
    <w:p w:rsidR="00B83A33" w:rsidRPr="00BB74A4" w:rsidRDefault="00B83A33" w:rsidP="003C1E8A">
      <w:pPr>
        <w:pStyle w:val="ListParagraph"/>
        <w:numPr>
          <w:ilvl w:val="0"/>
          <w:numId w:val="24"/>
        </w:numPr>
        <w:ind w:right="-20"/>
        <w:rPr>
          <w:rFonts w:eastAsia="Calibri"/>
        </w:rPr>
      </w:pPr>
      <w:r w:rsidRPr="00BB74A4">
        <w:rPr>
          <w:rFonts w:eastAsia="Calibri"/>
        </w:rPr>
        <w:t>Special</w:t>
      </w:r>
      <w:r w:rsidRPr="00BB74A4">
        <w:rPr>
          <w:rFonts w:eastAsia="Calibri"/>
          <w:spacing w:val="-1"/>
        </w:rPr>
        <w:t xml:space="preserve"> </w:t>
      </w:r>
      <w:r w:rsidRPr="00BB74A4">
        <w:rPr>
          <w:rFonts w:eastAsia="Calibri"/>
        </w:rPr>
        <w:t>district</w:t>
      </w:r>
      <w:r w:rsidRPr="00BB74A4">
        <w:rPr>
          <w:rFonts w:eastAsia="Calibri"/>
          <w:spacing w:val="-1"/>
        </w:rPr>
        <w:t xml:space="preserve"> </w:t>
      </w:r>
      <w:r w:rsidRPr="00BB74A4">
        <w:rPr>
          <w:rFonts w:eastAsia="Calibri"/>
        </w:rPr>
        <w:t>governments</w:t>
      </w:r>
    </w:p>
    <w:p w:rsidR="00B83A33" w:rsidRPr="00BB74A4" w:rsidRDefault="00B83A33" w:rsidP="003C1E8A">
      <w:pPr>
        <w:pStyle w:val="ListParagraph"/>
        <w:numPr>
          <w:ilvl w:val="0"/>
          <w:numId w:val="24"/>
        </w:numPr>
        <w:spacing w:line="244" w:lineRule="exact"/>
        <w:ind w:right="-20"/>
        <w:rPr>
          <w:rFonts w:eastAsia="Calibri"/>
        </w:rPr>
      </w:pPr>
      <w:r w:rsidRPr="00BB74A4">
        <w:rPr>
          <w:rFonts w:eastAsia="Calibri"/>
        </w:rPr>
        <w:t>Native</w:t>
      </w:r>
      <w:r w:rsidRPr="00BB74A4">
        <w:rPr>
          <w:rFonts w:eastAsia="Calibri"/>
          <w:spacing w:val="1"/>
        </w:rPr>
        <w:t xml:space="preserve"> </w:t>
      </w:r>
      <w:r w:rsidRPr="00BB74A4">
        <w:rPr>
          <w:rFonts w:eastAsia="Calibri"/>
        </w:rPr>
        <w:t>Ameri</w:t>
      </w:r>
      <w:r w:rsidRPr="00BB74A4">
        <w:rPr>
          <w:rFonts w:eastAsia="Calibri"/>
          <w:spacing w:val="-1"/>
        </w:rPr>
        <w:t>c</w:t>
      </w:r>
      <w:r w:rsidRPr="00BB74A4">
        <w:rPr>
          <w:rFonts w:eastAsia="Calibri"/>
        </w:rPr>
        <w:t>an</w:t>
      </w:r>
      <w:r w:rsidRPr="00BB74A4">
        <w:rPr>
          <w:rFonts w:eastAsia="Calibri"/>
          <w:spacing w:val="1"/>
        </w:rPr>
        <w:t xml:space="preserve"> </w:t>
      </w:r>
      <w:r w:rsidRPr="00BB74A4">
        <w:rPr>
          <w:rFonts w:eastAsia="Calibri"/>
        </w:rPr>
        <w:t>tribal</w:t>
      </w:r>
      <w:r w:rsidRPr="00BB74A4">
        <w:rPr>
          <w:rFonts w:eastAsia="Calibri"/>
          <w:spacing w:val="-1"/>
        </w:rPr>
        <w:t xml:space="preserve"> </w:t>
      </w:r>
      <w:r w:rsidRPr="00BB74A4">
        <w:rPr>
          <w:rFonts w:eastAsia="Calibri"/>
        </w:rPr>
        <w:t>gove</w:t>
      </w:r>
      <w:r w:rsidRPr="00BB74A4">
        <w:rPr>
          <w:rFonts w:eastAsia="Calibri"/>
          <w:spacing w:val="-1"/>
        </w:rPr>
        <w:t>r</w:t>
      </w:r>
      <w:r w:rsidRPr="00BB74A4">
        <w:rPr>
          <w:rFonts w:eastAsia="Calibri"/>
        </w:rPr>
        <w:t>nments</w:t>
      </w:r>
      <w:r w:rsidRPr="00BB74A4">
        <w:rPr>
          <w:rFonts w:eastAsia="Calibri"/>
          <w:spacing w:val="-1"/>
        </w:rPr>
        <w:t xml:space="preserve"> </w:t>
      </w:r>
      <w:r w:rsidRPr="00BB74A4">
        <w:rPr>
          <w:rFonts w:eastAsia="Calibri"/>
        </w:rPr>
        <w:t>(Fede</w:t>
      </w:r>
      <w:r w:rsidRPr="00BB74A4">
        <w:rPr>
          <w:rFonts w:eastAsia="Calibri"/>
          <w:spacing w:val="-2"/>
        </w:rPr>
        <w:t>r</w:t>
      </w:r>
      <w:r w:rsidRPr="00BB74A4">
        <w:rPr>
          <w:rFonts w:eastAsia="Calibri"/>
        </w:rPr>
        <w:t>ally</w:t>
      </w:r>
      <w:r w:rsidRPr="00BB74A4">
        <w:rPr>
          <w:rFonts w:eastAsia="Calibri"/>
          <w:spacing w:val="1"/>
        </w:rPr>
        <w:t xml:space="preserve"> </w:t>
      </w:r>
      <w:r w:rsidRPr="00BB74A4">
        <w:rPr>
          <w:rFonts w:eastAsia="Calibri"/>
        </w:rPr>
        <w:t>rec</w:t>
      </w:r>
      <w:r w:rsidRPr="00BB74A4">
        <w:rPr>
          <w:rFonts w:eastAsia="Calibri"/>
          <w:spacing w:val="-1"/>
        </w:rPr>
        <w:t>o</w:t>
      </w:r>
      <w:r w:rsidRPr="00BB74A4">
        <w:rPr>
          <w:rFonts w:eastAsia="Calibri"/>
        </w:rPr>
        <w:t>gniz</w:t>
      </w:r>
      <w:r w:rsidRPr="00BB74A4">
        <w:rPr>
          <w:rFonts w:eastAsia="Calibri"/>
          <w:spacing w:val="-1"/>
        </w:rPr>
        <w:t>ed</w:t>
      </w:r>
      <w:r w:rsidRPr="00BB74A4">
        <w:rPr>
          <w:rFonts w:eastAsia="Calibri"/>
        </w:rPr>
        <w:t>)</w:t>
      </w:r>
    </w:p>
    <w:p w:rsidR="00B83A33" w:rsidRPr="00BB74A4" w:rsidRDefault="00B83A33" w:rsidP="003C1E8A">
      <w:pPr>
        <w:pStyle w:val="ListParagraph"/>
        <w:numPr>
          <w:ilvl w:val="0"/>
          <w:numId w:val="24"/>
        </w:numPr>
        <w:spacing w:line="244" w:lineRule="exact"/>
        <w:ind w:right="-20"/>
        <w:rPr>
          <w:rFonts w:eastAsia="Calibri"/>
        </w:rPr>
      </w:pPr>
      <w:r w:rsidRPr="00BB74A4">
        <w:rPr>
          <w:rFonts w:eastAsia="Calibri"/>
        </w:rPr>
        <w:t>Native</w:t>
      </w:r>
      <w:r w:rsidRPr="00BB74A4">
        <w:rPr>
          <w:rFonts w:eastAsia="Calibri"/>
          <w:spacing w:val="1"/>
        </w:rPr>
        <w:t xml:space="preserve"> </w:t>
      </w:r>
      <w:r w:rsidRPr="00BB74A4">
        <w:rPr>
          <w:rFonts w:eastAsia="Calibri"/>
        </w:rPr>
        <w:t>Ameri</w:t>
      </w:r>
      <w:r w:rsidRPr="00BB74A4">
        <w:rPr>
          <w:rFonts w:eastAsia="Calibri"/>
          <w:spacing w:val="-1"/>
        </w:rPr>
        <w:t>c</w:t>
      </w:r>
      <w:r w:rsidRPr="00BB74A4">
        <w:rPr>
          <w:rFonts w:eastAsia="Calibri"/>
        </w:rPr>
        <w:t>an</w:t>
      </w:r>
      <w:r w:rsidRPr="00BB74A4">
        <w:rPr>
          <w:rFonts w:eastAsia="Calibri"/>
          <w:spacing w:val="1"/>
        </w:rPr>
        <w:t xml:space="preserve"> </w:t>
      </w:r>
      <w:r w:rsidRPr="00BB74A4">
        <w:rPr>
          <w:rFonts w:eastAsia="Calibri"/>
        </w:rPr>
        <w:t>tribal</w:t>
      </w:r>
      <w:r w:rsidRPr="00BB74A4">
        <w:rPr>
          <w:rFonts w:eastAsia="Calibri"/>
          <w:spacing w:val="-1"/>
        </w:rPr>
        <w:t xml:space="preserve"> </w:t>
      </w:r>
      <w:r w:rsidRPr="00BB74A4">
        <w:rPr>
          <w:rFonts w:eastAsia="Calibri"/>
        </w:rPr>
        <w:t>org</w:t>
      </w:r>
      <w:r w:rsidRPr="00BB74A4">
        <w:rPr>
          <w:rFonts w:eastAsia="Calibri"/>
          <w:spacing w:val="-1"/>
        </w:rPr>
        <w:t>a</w:t>
      </w:r>
      <w:r w:rsidRPr="00BB74A4">
        <w:rPr>
          <w:rFonts w:eastAsia="Calibri"/>
        </w:rPr>
        <w:t>nizations (o</w:t>
      </w:r>
      <w:r w:rsidRPr="00BB74A4">
        <w:rPr>
          <w:rFonts w:eastAsia="Calibri"/>
          <w:spacing w:val="-1"/>
        </w:rPr>
        <w:t>t</w:t>
      </w:r>
      <w:r w:rsidRPr="00BB74A4">
        <w:rPr>
          <w:rFonts w:eastAsia="Calibri"/>
        </w:rPr>
        <w:t>her</w:t>
      </w:r>
      <w:r w:rsidRPr="00BB74A4">
        <w:rPr>
          <w:rFonts w:eastAsia="Calibri"/>
          <w:spacing w:val="-1"/>
        </w:rPr>
        <w:t xml:space="preserve"> </w:t>
      </w:r>
      <w:r w:rsidRPr="00BB74A4">
        <w:rPr>
          <w:rFonts w:eastAsia="Calibri"/>
        </w:rPr>
        <w:t>than Federally recognized tribal governme</w:t>
      </w:r>
      <w:r w:rsidRPr="00BB74A4">
        <w:rPr>
          <w:rFonts w:eastAsia="Calibri"/>
          <w:spacing w:val="-1"/>
        </w:rPr>
        <w:t>nt</w:t>
      </w:r>
      <w:r w:rsidRPr="00BB74A4">
        <w:rPr>
          <w:rFonts w:eastAsia="Calibri"/>
        </w:rPr>
        <w:t>s)</w:t>
      </w:r>
    </w:p>
    <w:p w:rsidR="00B83A33" w:rsidRPr="00BB74A4" w:rsidRDefault="00B83A33" w:rsidP="003C1E8A">
      <w:pPr>
        <w:pStyle w:val="ListParagraph"/>
        <w:numPr>
          <w:ilvl w:val="0"/>
          <w:numId w:val="24"/>
        </w:numPr>
        <w:ind w:right="799"/>
        <w:rPr>
          <w:rFonts w:eastAsia="Calibri"/>
        </w:rPr>
      </w:pPr>
      <w:r w:rsidRPr="00BB74A4">
        <w:rPr>
          <w:rFonts w:eastAsia="Calibri"/>
        </w:rPr>
        <w:t>Nonpr</w:t>
      </w:r>
      <w:r w:rsidRPr="00BB74A4">
        <w:rPr>
          <w:rFonts w:eastAsia="Calibri"/>
          <w:spacing w:val="-1"/>
        </w:rPr>
        <w:t>o</w:t>
      </w:r>
      <w:r w:rsidRPr="00BB74A4">
        <w:rPr>
          <w:rFonts w:eastAsia="Calibri"/>
        </w:rPr>
        <w:t>fits ha</w:t>
      </w:r>
      <w:r w:rsidRPr="00BB74A4">
        <w:rPr>
          <w:rFonts w:eastAsia="Calibri"/>
          <w:spacing w:val="-2"/>
        </w:rPr>
        <w:t>v</w:t>
      </w:r>
      <w:r w:rsidRPr="00BB74A4">
        <w:rPr>
          <w:rFonts w:eastAsia="Calibri"/>
        </w:rPr>
        <w:t>ing</w:t>
      </w:r>
      <w:r w:rsidRPr="00BB74A4">
        <w:rPr>
          <w:rFonts w:eastAsia="Calibri"/>
          <w:spacing w:val="1"/>
        </w:rPr>
        <w:t xml:space="preserve"> </w:t>
      </w:r>
      <w:r w:rsidRPr="00BB74A4">
        <w:rPr>
          <w:rFonts w:eastAsia="Calibri"/>
        </w:rPr>
        <w:t>a</w:t>
      </w:r>
      <w:r w:rsidRPr="00BB74A4">
        <w:rPr>
          <w:rFonts w:eastAsia="Calibri"/>
          <w:spacing w:val="-1"/>
        </w:rPr>
        <w:t xml:space="preserve"> 5</w:t>
      </w:r>
      <w:r w:rsidRPr="00BB74A4">
        <w:rPr>
          <w:rFonts w:eastAsia="Calibri"/>
          <w:spacing w:val="1"/>
        </w:rPr>
        <w:t>0</w:t>
      </w:r>
      <w:r w:rsidRPr="00BB74A4">
        <w:rPr>
          <w:rFonts w:eastAsia="Calibri"/>
          <w:spacing w:val="-1"/>
        </w:rPr>
        <w:t>1</w:t>
      </w:r>
      <w:r w:rsidRPr="00BB74A4">
        <w:rPr>
          <w:rFonts w:eastAsia="Calibri"/>
        </w:rPr>
        <w:t>(</w:t>
      </w:r>
      <w:r w:rsidRPr="00BB74A4">
        <w:rPr>
          <w:rFonts w:eastAsia="Calibri"/>
          <w:spacing w:val="-1"/>
        </w:rPr>
        <w:t>c</w:t>
      </w:r>
      <w:r w:rsidRPr="00BB74A4">
        <w:rPr>
          <w:rFonts w:eastAsia="Calibri"/>
        </w:rPr>
        <w:t>)</w:t>
      </w:r>
      <w:r w:rsidRPr="00BB74A4">
        <w:rPr>
          <w:rFonts w:eastAsia="Calibri"/>
          <w:spacing w:val="-1"/>
        </w:rPr>
        <w:t>(</w:t>
      </w:r>
      <w:r w:rsidRPr="00BB74A4">
        <w:rPr>
          <w:rFonts w:eastAsia="Calibri"/>
        </w:rPr>
        <w:t>3) status with</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IRS,</w:t>
      </w:r>
      <w:r w:rsidRPr="00BB74A4">
        <w:rPr>
          <w:rFonts w:eastAsia="Calibri"/>
          <w:spacing w:val="1"/>
        </w:rPr>
        <w:t xml:space="preserve"> </w:t>
      </w:r>
      <w:r w:rsidRPr="00BB74A4">
        <w:rPr>
          <w:rFonts w:eastAsia="Calibri"/>
        </w:rPr>
        <w:t>o</w:t>
      </w:r>
      <w:r w:rsidRPr="00BB74A4">
        <w:rPr>
          <w:rFonts w:eastAsia="Calibri"/>
          <w:spacing w:val="-1"/>
        </w:rPr>
        <w:t>t</w:t>
      </w:r>
      <w:r w:rsidRPr="00BB74A4">
        <w:rPr>
          <w:rFonts w:eastAsia="Calibri"/>
        </w:rPr>
        <w:t xml:space="preserve">her </w:t>
      </w:r>
      <w:r w:rsidRPr="00BB74A4">
        <w:rPr>
          <w:rFonts w:eastAsia="Calibri"/>
          <w:spacing w:val="-1"/>
        </w:rPr>
        <w:t>t</w:t>
      </w:r>
      <w:r w:rsidRPr="00BB74A4">
        <w:rPr>
          <w:rFonts w:eastAsia="Calibri"/>
        </w:rPr>
        <w:t>h</w:t>
      </w:r>
      <w:r w:rsidRPr="00BB74A4">
        <w:rPr>
          <w:rFonts w:eastAsia="Calibri"/>
          <w:spacing w:val="-1"/>
        </w:rPr>
        <w:t>a</w:t>
      </w:r>
      <w:r w:rsidRPr="00BB74A4">
        <w:rPr>
          <w:rFonts w:eastAsia="Calibri"/>
        </w:rPr>
        <w:t>n</w:t>
      </w:r>
      <w:r w:rsidRPr="00BB74A4">
        <w:rPr>
          <w:rFonts w:eastAsia="Calibri"/>
          <w:spacing w:val="1"/>
        </w:rPr>
        <w:t xml:space="preserve"> </w:t>
      </w:r>
      <w:r w:rsidRPr="00BB74A4">
        <w:rPr>
          <w:rFonts w:eastAsia="Calibri"/>
        </w:rPr>
        <w:t xml:space="preserve">institutions </w:t>
      </w:r>
      <w:r w:rsidRPr="00BB74A4">
        <w:rPr>
          <w:rFonts w:eastAsia="Calibri"/>
          <w:spacing w:val="-1"/>
        </w:rPr>
        <w:t>o</w:t>
      </w:r>
      <w:r w:rsidRPr="00BB74A4">
        <w:rPr>
          <w:rFonts w:eastAsia="Calibri"/>
        </w:rPr>
        <w:t>f hi</w:t>
      </w:r>
      <w:r w:rsidRPr="00BB74A4">
        <w:rPr>
          <w:rFonts w:eastAsia="Calibri"/>
          <w:spacing w:val="-1"/>
        </w:rPr>
        <w:t>g</w:t>
      </w:r>
      <w:r w:rsidRPr="00BB74A4">
        <w:rPr>
          <w:rFonts w:eastAsia="Calibri"/>
        </w:rPr>
        <w:t>her educa</w:t>
      </w:r>
      <w:r w:rsidRPr="00BB74A4">
        <w:rPr>
          <w:rFonts w:eastAsia="Calibri"/>
          <w:spacing w:val="-1"/>
        </w:rPr>
        <w:t>t</w:t>
      </w:r>
      <w:r w:rsidRPr="00BB74A4">
        <w:rPr>
          <w:rFonts w:eastAsia="Calibri"/>
        </w:rPr>
        <w:t>ion Nonpr</w:t>
      </w:r>
      <w:r w:rsidRPr="00BB74A4">
        <w:rPr>
          <w:rFonts w:eastAsia="Calibri"/>
          <w:spacing w:val="-1"/>
        </w:rPr>
        <w:t>o</w:t>
      </w:r>
      <w:r w:rsidRPr="00BB74A4">
        <w:rPr>
          <w:rFonts w:eastAsia="Calibri"/>
        </w:rPr>
        <w:t>fits th</w:t>
      </w:r>
      <w:r w:rsidRPr="00BB74A4">
        <w:rPr>
          <w:rFonts w:eastAsia="Calibri"/>
          <w:spacing w:val="-1"/>
        </w:rPr>
        <w:t>a</w:t>
      </w:r>
      <w:r w:rsidRPr="00BB74A4">
        <w:rPr>
          <w:rFonts w:eastAsia="Calibri"/>
        </w:rPr>
        <w:t>t do</w:t>
      </w:r>
      <w:r w:rsidRPr="00BB74A4">
        <w:rPr>
          <w:rFonts w:eastAsia="Calibri"/>
          <w:spacing w:val="-1"/>
        </w:rPr>
        <w:t xml:space="preserve"> </w:t>
      </w:r>
      <w:r w:rsidRPr="00BB74A4">
        <w:rPr>
          <w:rFonts w:eastAsia="Calibri"/>
        </w:rPr>
        <w:t>not</w:t>
      </w:r>
      <w:r w:rsidRPr="00BB74A4">
        <w:rPr>
          <w:rFonts w:eastAsia="Calibri"/>
          <w:spacing w:val="-1"/>
        </w:rPr>
        <w:t xml:space="preserve"> </w:t>
      </w:r>
      <w:r w:rsidRPr="00BB74A4">
        <w:rPr>
          <w:rFonts w:eastAsia="Calibri"/>
        </w:rPr>
        <w:t>have</w:t>
      </w:r>
      <w:r w:rsidRPr="00BB74A4">
        <w:rPr>
          <w:rFonts w:eastAsia="Calibri"/>
          <w:spacing w:val="1"/>
        </w:rPr>
        <w:t xml:space="preserve"> </w:t>
      </w:r>
      <w:r w:rsidRPr="00BB74A4">
        <w:rPr>
          <w:rFonts w:eastAsia="Calibri"/>
        </w:rPr>
        <w:t>a</w:t>
      </w:r>
      <w:r w:rsidRPr="00BB74A4">
        <w:rPr>
          <w:rFonts w:eastAsia="Calibri"/>
          <w:spacing w:val="-1"/>
        </w:rPr>
        <w:t xml:space="preserve"> </w:t>
      </w:r>
      <w:r w:rsidRPr="00BB74A4">
        <w:rPr>
          <w:rFonts w:eastAsia="Calibri"/>
        </w:rPr>
        <w:t>5</w:t>
      </w:r>
      <w:r w:rsidRPr="00BB74A4">
        <w:rPr>
          <w:rFonts w:eastAsia="Calibri"/>
          <w:spacing w:val="-1"/>
        </w:rPr>
        <w:t>0</w:t>
      </w:r>
      <w:r w:rsidRPr="00BB74A4">
        <w:rPr>
          <w:rFonts w:eastAsia="Calibri"/>
        </w:rPr>
        <w:t>1</w:t>
      </w:r>
      <w:r w:rsidRPr="00BB74A4">
        <w:rPr>
          <w:rFonts w:eastAsia="Calibri"/>
          <w:spacing w:val="-1"/>
        </w:rPr>
        <w:t>(</w:t>
      </w:r>
      <w:r w:rsidRPr="00BB74A4">
        <w:rPr>
          <w:rFonts w:eastAsia="Calibri"/>
        </w:rPr>
        <w:t>c</w:t>
      </w:r>
      <w:r w:rsidRPr="00BB74A4">
        <w:rPr>
          <w:rFonts w:eastAsia="Calibri"/>
          <w:spacing w:val="-1"/>
        </w:rPr>
        <w:t>)</w:t>
      </w:r>
      <w:r w:rsidRPr="00BB74A4">
        <w:rPr>
          <w:rFonts w:eastAsia="Calibri"/>
        </w:rPr>
        <w:t>(</w:t>
      </w:r>
      <w:r w:rsidRPr="00BB74A4">
        <w:rPr>
          <w:rFonts w:eastAsia="Calibri"/>
          <w:spacing w:val="-1"/>
        </w:rPr>
        <w:t>3</w:t>
      </w:r>
      <w:r w:rsidRPr="00BB74A4">
        <w:rPr>
          <w:rFonts w:eastAsia="Calibri"/>
        </w:rPr>
        <w:t>)</w:t>
      </w:r>
      <w:r w:rsidRPr="00BB74A4">
        <w:rPr>
          <w:rFonts w:eastAsia="Calibri"/>
          <w:spacing w:val="1"/>
        </w:rPr>
        <w:t xml:space="preserve"> </w:t>
      </w:r>
      <w:r w:rsidRPr="00BB74A4">
        <w:rPr>
          <w:rFonts w:eastAsia="Calibri"/>
        </w:rPr>
        <w:t xml:space="preserve">status with </w:t>
      </w:r>
      <w:r w:rsidRPr="00BB74A4">
        <w:rPr>
          <w:rFonts w:eastAsia="Calibri"/>
          <w:spacing w:val="-1"/>
        </w:rPr>
        <w:t>t</w:t>
      </w:r>
      <w:r w:rsidRPr="00BB74A4">
        <w:rPr>
          <w:rFonts w:eastAsia="Calibri"/>
        </w:rPr>
        <w:t xml:space="preserve">he </w:t>
      </w:r>
      <w:r w:rsidRPr="00BB74A4">
        <w:rPr>
          <w:rFonts w:eastAsia="Calibri"/>
          <w:spacing w:val="-1"/>
        </w:rPr>
        <w:t>I</w:t>
      </w:r>
      <w:r w:rsidRPr="00BB74A4">
        <w:rPr>
          <w:rFonts w:eastAsia="Calibri"/>
        </w:rPr>
        <w:t>R</w:t>
      </w:r>
      <w:r w:rsidRPr="00BB74A4">
        <w:rPr>
          <w:rFonts w:eastAsia="Calibri"/>
          <w:spacing w:val="-1"/>
        </w:rPr>
        <w:t>S</w:t>
      </w:r>
      <w:r w:rsidRPr="00BB74A4">
        <w:rPr>
          <w:rFonts w:eastAsia="Calibri"/>
        </w:rPr>
        <w:t>,</w:t>
      </w:r>
      <w:r w:rsidRPr="00BB74A4">
        <w:rPr>
          <w:rFonts w:eastAsia="Calibri"/>
          <w:spacing w:val="1"/>
        </w:rPr>
        <w:t xml:space="preserve"> </w:t>
      </w:r>
      <w:r w:rsidRPr="00BB74A4">
        <w:rPr>
          <w:rFonts w:eastAsia="Calibri"/>
        </w:rPr>
        <w:t>other than</w:t>
      </w:r>
      <w:r w:rsidRPr="00BB74A4">
        <w:rPr>
          <w:rFonts w:eastAsia="Calibri"/>
          <w:spacing w:val="1"/>
        </w:rPr>
        <w:t xml:space="preserve"> </w:t>
      </w:r>
      <w:r w:rsidRPr="00BB74A4">
        <w:rPr>
          <w:rFonts w:eastAsia="Calibri"/>
        </w:rPr>
        <w:t>institutions of</w:t>
      </w:r>
      <w:r w:rsidRPr="00BB74A4">
        <w:rPr>
          <w:rFonts w:eastAsia="Calibri"/>
          <w:spacing w:val="-1"/>
        </w:rPr>
        <w:t xml:space="preserve"> </w:t>
      </w:r>
      <w:r w:rsidRPr="00BB74A4">
        <w:rPr>
          <w:rFonts w:eastAsia="Calibri"/>
        </w:rPr>
        <w:t>h</w:t>
      </w:r>
      <w:r w:rsidRPr="00BB74A4">
        <w:rPr>
          <w:rFonts w:eastAsia="Calibri"/>
          <w:spacing w:val="-2"/>
        </w:rPr>
        <w:t>i</w:t>
      </w:r>
      <w:r w:rsidRPr="00BB74A4">
        <w:rPr>
          <w:rFonts w:eastAsia="Calibri"/>
        </w:rPr>
        <w:t>gher</w:t>
      </w:r>
      <w:r w:rsidRPr="00BB74A4">
        <w:rPr>
          <w:rFonts w:eastAsia="Calibri"/>
          <w:spacing w:val="1"/>
        </w:rPr>
        <w:t xml:space="preserve"> </w:t>
      </w:r>
      <w:r w:rsidRPr="00BB74A4">
        <w:rPr>
          <w:rFonts w:eastAsia="Calibri"/>
          <w:spacing w:val="-1"/>
        </w:rPr>
        <w:t>e</w:t>
      </w:r>
      <w:r w:rsidRPr="00BB74A4">
        <w:rPr>
          <w:rFonts w:eastAsia="Calibri"/>
        </w:rPr>
        <w:t>ducation Individuals</w:t>
      </w:r>
    </w:p>
    <w:p w:rsidR="00B83A33" w:rsidRPr="00BB74A4" w:rsidRDefault="00B83A33" w:rsidP="003C1E8A">
      <w:pPr>
        <w:pStyle w:val="ListParagraph"/>
        <w:numPr>
          <w:ilvl w:val="0"/>
          <w:numId w:val="24"/>
        </w:numPr>
        <w:spacing w:line="243" w:lineRule="exact"/>
        <w:ind w:right="-20"/>
        <w:rPr>
          <w:rFonts w:eastAsia="Calibri"/>
        </w:rPr>
      </w:pPr>
      <w:r w:rsidRPr="00BB74A4">
        <w:rPr>
          <w:rFonts w:eastAsia="Calibri"/>
          <w:position w:val="1"/>
        </w:rPr>
        <w:t>For profit org</w:t>
      </w:r>
      <w:r w:rsidRPr="00BB74A4">
        <w:rPr>
          <w:rFonts w:eastAsia="Calibri"/>
          <w:spacing w:val="-1"/>
          <w:position w:val="1"/>
        </w:rPr>
        <w:t>a</w:t>
      </w:r>
      <w:r w:rsidRPr="00BB74A4">
        <w:rPr>
          <w:rFonts w:eastAsia="Calibri"/>
          <w:position w:val="1"/>
        </w:rPr>
        <w:t>nizations o</w:t>
      </w:r>
      <w:r w:rsidRPr="00BB74A4">
        <w:rPr>
          <w:rFonts w:eastAsia="Calibri"/>
          <w:spacing w:val="-1"/>
          <w:position w:val="1"/>
        </w:rPr>
        <w:t>t</w:t>
      </w:r>
      <w:r w:rsidRPr="00BB74A4">
        <w:rPr>
          <w:rFonts w:eastAsia="Calibri"/>
          <w:position w:val="1"/>
        </w:rPr>
        <w:t>her</w:t>
      </w:r>
      <w:r w:rsidRPr="00BB74A4">
        <w:rPr>
          <w:rFonts w:eastAsia="Calibri"/>
          <w:spacing w:val="-1"/>
          <w:position w:val="1"/>
        </w:rPr>
        <w:t xml:space="preserve"> </w:t>
      </w:r>
      <w:r w:rsidRPr="00BB74A4">
        <w:rPr>
          <w:rFonts w:eastAsia="Calibri"/>
          <w:position w:val="1"/>
        </w:rPr>
        <w:t>th</w:t>
      </w:r>
      <w:r w:rsidRPr="00BB74A4">
        <w:rPr>
          <w:rFonts w:eastAsia="Calibri"/>
          <w:spacing w:val="-1"/>
          <w:position w:val="1"/>
        </w:rPr>
        <w:t>a</w:t>
      </w:r>
      <w:r w:rsidRPr="00BB74A4">
        <w:rPr>
          <w:rFonts w:eastAsia="Calibri"/>
          <w:position w:val="1"/>
        </w:rPr>
        <w:t>n</w:t>
      </w:r>
      <w:r w:rsidRPr="00BB74A4">
        <w:rPr>
          <w:rFonts w:eastAsia="Calibri"/>
          <w:spacing w:val="1"/>
          <w:position w:val="1"/>
        </w:rPr>
        <w:t xml:space="preserve"> </w:t>
      </w:r>
      <w:r w:rsidRPr="00BB74A4">
        <w:rPr>
          <w:rFonts w:eastAsia="Calibri"/>
          <w:position w:val="1"/>
        </w:rPr>
        <w:t>small bu</w:t>
      </w:r>
      <w:r w:rsidRPr="00BB74A4">
        <w:rPr>
          <w:rFonts w:eastAsia="Calibri"/>
          <w:spacing w:val="-2"/>
          <w:position w:val="1"/>
        </w:rPr>
        <w:t>s</w:t>
      </w:r>
      <w:r w:rsidRPr="00BB74A4">
        <w:rPr>
          <w:rFonts w:eastAsia="Calibri"/>
          <w:position w:val="1"/>
        </w:rPr>
        <w:t>inesses</w:t>
      </w:r>
    </w:p>
    <w:p w:rsidR="00B83A33" w:rsidRPr="00BB74A4" w:rsidRDefault="00B83A33" w:rsidP="003C1E8A">
      <w:pPr>
        <w:pStyle w:val="ListParagraph"/>
        <w:numPr>
          <w:ilvl w:val="0"/>
          <w:numId w:val="24"/>
        </w:numPr>
        <w:ind w:right="-20"/>
        <w:rPr>
          <w:rFonts w:eastAsia="Calibri"/>
        </w:rPr>
      </w:pPr>
      <w:r w:rsidRPr="00BB74A4">
        <w:rPr>
          <w:rFonts w:eastAsia="Calibri"/>
        </w:rPr>
        <w:t>Small busines</w:t>
      </w:r>
      <w:r w:rsidRPr="00BB74A4">
        <w:rPr>
          <w:rFonts w:eastAsia="Calibri"/>
          <w:spacing w:val="-2"/>
        </w:rPr>
        <w:t>s</w:t>
      </w:r>
      <w:r w:rsidRPr="00BB74A4">
        <w:rPr>
          <w:rFonts w:eastAsia="Calibri"/>
        </w:rPr>
        <w:t>es</w:t>
      </w:r>
    </w:p>
    <w:p w:rsidR="00B83A33" w:rsidRPr="00BB74A4" w:rsidRDefault="00B83A33" w:rsidP="00B83A33">
      <w:pPr>
        <w:pStyle w:val="ListParagraph"/>
        <w:ind w:right="-20"/>
        <w:rPr>
          <w:rFonts w:eastAsia="Calibri"/>
        </w:rPr>
      </w:pPr>
    </w:p>
    <w:p w:rsidR="008B7C65" w:rsidRPr="00BB74A4" w:rsidRDefault="008B7C65" w:rsidP="003C1E8A">
      <w:pPr>
        <w:pStyle w:val="ListParagraph"/>
        <w:widowControl w:val="0"/>
        <w:numPr>
          <w:ilvl w:val="0"/>
          <w:numId w:val="13"/>
        </w:numPr>
        <w:spacing w:line="239" w:lineRule="auto"/>
        <w:ind w:right="166"/>
        <w:contextualSpacing/>
        <w:rPr>
          <w:rFonts w:eastAsia="Calibri"/>
        </w:rPr>
      </w:pPr>
      <w:r w:rsidRPr="00BB74A4">
        <w:rPr>
          <w:rFonts w:eastAsia="Calibri"/>
        </w:rPr>
        <w:t>Registe</w:t>
      </w:r>
      <w:r w:rsidRPr="00BB74A4">
        <w:rPr>
          <w:rFonts w:eastAsia="Calibri"/>
          <w:spacing w:val="-1"/>
        </w:rPr>
        <w:t>r</w:t>
      </w:r>
      <w:r w:rsidRPr="00BB74A4">
        <w:rPr>
          <w:rFonts w:eastAsia="Calibri"/>
        </w:rPr>
        <w:t>ed with</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C</w:t>
      </w:r>
      <w:r w:rsidRPr="00BB74A4">
        <w:rPr>
          <w:rFonts w:eastAsia="Calibri"/>
          <w:spacing w:val="-1"/>
        </w:rPr>
        <w:t>e</w:t>
      </w:r>
      <w:r w:rsidRPr="00BB74A4">
        <w:rPr>
          <w:rFonts w:eastAsia="Calibri"/>
        </w:rPr>
        <w:t>ntral Contrac</w:t>
      </w:r>
      <w:r w:rsidRPr="00BB74A4">
        <w:rPr>
          <w:rFonts w:eastAsia="Calibri"/>
          <w:spacing w:val="-1"/>
        </w:rPr>
        <w:t>t</w:t>
      </w:r>
      <w:r w:rsidRPr="00BB74A4">
        <w:rPr>
          <w:rFonts w:eastAsia="Calibri"/>
        </w:rPr>
        <w:t>or Regist</w:t>
      </w:r>
      <w:r w:rsidRPr="00BB74A4">
        <w:rPr>
          <w:rFonts w:eastAsia="Calibri"/>
          <w:spacing w:val="-1"/>
        </w:rPr>
        <w:t>r</w:t>
      </w:r>
      <w:r w:rsidRPr="00BB74A4">
        <w:rPr>
          <w:rFonts w:eastAsia="Calibri"/>
        </w:rPr>
        <w:t>y (CCR). This</w:t>
      </w:r>
      <w:r w:rsidRPr="00BB74A4">
        <w:rPr>
          <w:rFonts w:eastAsia="Calibri"/>
          <w:spacing w:val="-1"/>
        </w:rPr>
        <w:t xml:space="preserve"> </w:t>
      </w:r>
      <w:r w:rsidRPr="00BB74A4">
        <w:rPr>
          <w:rFonts w:eastAsia="Calibri"/>
        </w:rPr>
        <w:t>da</w:t>
      </w:r>
      <w:r w:rsidRPr="00BB74A4">
        <w:rPr>
          <w:rFonts w:eastAsia="Calibri"/>
          <w:spacing w:val="-1"/>
        </w:rPr>
        <w:t>t</w:t>
      </w:r>
      <w:r w:rsidRPr="00BB74A4">
        <w:rPr>
          <w:rFonts w:eastAsia="Calibri"/>
        </w:rPr>
        <w:t>abase</w:t>
      </w:r>
      <w:r w:rsidRPr="00BB74A4">
        <w:rPr>
          <w:rFonts w:eastAsia="Calibri"/>
          <w:spacing w:val="1"/>
        </w:rPr>
        <w:t xml:space="preserve"> </w:t>
      </w:r>
      <w:r w:rsidRPr="00BB74A4">
        <w:rPr>
          <w:rFonts w:eastAsia="Calibri"/>
        </w:rPr>
        <w:t>is us</w:t>
      </w:r>
      <w:r w:rsidRPr="00BB74A4">
        <w:rPr>
          <w:rFonts w:eastAsia="Calibri"/>
          <w:spacing w:val="-1"/>
        </w:rPr>
        <w:t>e</w:t>
      </w:r>
      <w:r w:rsidRPr="00BB74A4">
        <w:rPr>
          <w:rFonts w:eastAsia="Calibri"/>
        </w:rPr>
        <w:t>d</w:t>
      </w:r>
      <w:r w:rsidRPr="00BB74A4">
        <w:rPr>
          <w:rFonts w:eastAsia="Calibri"/>
          <w:spacing w:val="1"/>
        </w:rPr>
        <w:t xml:space="preserve"> </w:t>
      </w:r>
      <w:r w:rsidRPr="00BB74A4">
        <w:rPr>
          <w:rFonts w:eastAsia="Calibri"/>
          <w:spacing w:val="-1"/>
        </w:rPr>
        <w:t>a</w:t>
      </w:r>
      <w:r w:rsidRPr="00BB74A4">
        <w:rPr>
          <w:rFonts w:eastAsia="Calibri"/>
        </w:rPr>
        <w:t>s a c</w:t>
      </w:r>
      <w:r w:rsidRPr="00BB74A4">
        <w:rPr>
          <w:rFonts w:eastAsia="Calibri"/>
          <w:spacing w:val="-1"/>
        </w:rPr>
        <w:t>e</w:t>
      </w:r>
      <w:r w:rsidRPr="00BB74A4">
        <w:rPr>
          <w:rFonts w:eastAsia="Calibri"/>
        </w:rPr>
        <w:t>ntral location for ma</w:t>
      </w:r>
      <w:r w:rsidRPr="00BB74A4">
        <w:rPr>
          <w:rFonts w:eastAsia="Calibri"/>
          <w:spacing w:val="-2"/>
        </w:rPr>
        <w:t>i</w:t>
      </w:r>
      <w:r w:rsidRPr="00BB74A4">
        <w:rPr>
          <w:rFonts w:eastAsia="Calibri"/>
        </w:rPr>
        <w:t>ntaining</w:t>
      </w:r>
      <w:r w:rsidRPr="00BB74A4">
        <w:rPr>
          <w:rFonts w:eastAsia="Calibri"/>
          <w:spacing w:val="1"/>
        </w:rPr>
        <w:t xml:space="preserve"> </w:t>
      </w:r>
      <w:r w:rsidRPr="00BB74A4">
        <w:rPr>
          <w:rFonts w:eastAsia="Calibri"/>
        </w:rPr>
        <w:t>o</w:t>
      </w:r>
      <w:r w:rsidRPr="00BB74A4">
        <w:rPr>
          <w:rFonts w:eastAsia="Calibri"/>
          <w:spacing w:val="-1"/>
        </w:rPr>
        <w:t>r</w:t>
      </w:r>
      <w:r w:rsidRPr="00BB74A4">
        <w:rPr>
          <w:rFonts w:eastAsia="Calibri"/>
        </w:rPr>
        <w:t>gani</w:t>
      </w:r>
      <w:r w:rsidRPr="00BB74A4">
        <w:rPr>
          <w:rFonts w:eastAsia="Calibri"/>
          <w:spacing w:val="-1"/>
        </w:rPr>
        <w:t>z</w:t>
      </w:r>
      <w:r w:rsidRPr="00BB74A4">
        <w:rPr>
          <w:rFonts w:eastAsia="Calibri"/>
        </w:rPr>
        <w:t>a</w:t>
      </w:r>
      <w:r w:rsidRPr="00BB74A4">
        <w:rPr>
          <w:rFonts w:eastAsia="Calibri"/>
          <w:spacing w:val="-1"/>
        </w:rPr>
        <w:t>t</w:t>
      </w:r>
      <w:r w:rsidRPr="00BB74A4">
        <w:rPr>
          <w:rFonts w:eastAsia="Calibri"/>
        </w:rPr>
        <w:t>ional informat</w:t>
      </w:r>
      <w:r w:rsidRPr="00BB74A4">
        <w:rPr>
          <w:rFonts w:eastAsia="Calibri"/>
          <w:spacing w:val="-2"/>
        </w:rPr>
        <w:t>i</w:t>
      </w:r>
      <w:r w:rsidRPr="00BB74A4">
        <w:rPr>
          <w:rFonts w:eastAsia="Calibri"/>
        </w:rPr>
        <w:t>on</w:t>
      </w:r>
      <w:r w:rsidRPr="00BB74A4">
        <w:rPr>
          <w:rFonts w:eastAsia="Calibri"/>
          <w:spacing w:val="1"/>
        </w:rPr>
        <w:t xml:space="preserve"> </w:t>
      </w:r>
      <w:r w:rsidRPr="00BB74A4">
        <w:rPr>
          <w:rFonts w:eastAsia="Calibri"/>
        </w:rPr>
        <w:t>for o</w:t>
      </w:r>
      <w:r w:rsidRPr="00BB74A4">
        <w:rPr>
          <w:rFonts w:eastAsia="Calibri"/>
          <w:spacing w:val="-1"/>
        </w:rPr>
        <w:t>r</w:t>
      </w:r>
      <w:r w:rsidRPr="00BB74A4">
        <w:rPr>
          <w:rFonts w:eastAsia="Calibri"/>
        </w:rPr>
        <w:t>g</w:t>
      </w:r>
      <w:r w:rsidRPr="00BB74A4">
        <w:rPr>
          <w:rFonts w:eastAsia="Calibri"/>
          <w:spacing w:val="-1"/>
        </w:rPr>
        <w:t>a</w:t>
      </w:r>
      <w:r w:rsidRPr="00BB74A4">
        <w:rPr>
          <w:rFonts w:eastAsia="Calibri"/>
        </w:rPr>
        <w:t>niz</w:t>
      </w:r>
      <w:r w:rsidRPr="00BB74A4">
        <w:rPr>
          <w:rFonts w:eastAsia="Calibri"/>
          <w:spacing w:val="-1"/>
        </w:rPr>
        <w:t>a</w:t>
      </w:r>
      <w:r w:rsidRPr="00BB74A4">
        <w:rPr>
          <w:rFonts w:eastAsia="Calibri"/>
        </w:rPr>
        <w:t>tions seeking</w:t>
      </w:r>
      <w:r w:rsidRPr="00BB74A4">
        <w:rPr>
          <w:rFonts w:eastAsia="Calibri"/>
          <w:spacing w:val="1"/>
        </w:rPr>
        <w:t xml:space="preserve"> </w:t>
      </w:r>
      <w:r w:rsidRPr="00BB74A4">
        <w:rPr>
          <w:rFonts w:eastAsia="Calibri"/>
          <w:spacing w:val="-1"/>
        </w:rPr>
        <w:t>a</w:t>
      </w:r>
      <w:r w:rsidRPr="00BB74A4">
        <w:rPr>
          <w:rFonts w:eastAsia="Calibri"/>
        </w:rPr>
        <w:t>nd receiving grant</w:t>
      </w:r>
      <w:r w:rsidRPr="00BB74A4">
        <w:rPr>
          <w:rFonts w:eastAsia="Calibri"/>
          <w:spacing w:val="-2"/>
        </w:rPr>
        <w:t>s</w:t>
      </w:r>
      <w:r w:rsidRPr="00BB74A4">
        <w:rPr>
          <w:rFonts w:eastAsia="Calibri"/>
        </w:rPr>
        <w:t>/agreements</w:t>
      </w:r>
      <w:r w:rsidRPr="00BB74A4">
        <w:rPr>
          <w:rFonts w:eastAsia="Calibri"/>
          <w:spacing w:val="-1"/>
        </w:rPr>
        <w:t xml:space="preserve"> </w:t>
      </w:r>
      <w:r w:rsidRPr="00BB74A4">
        <w:rPr>
          <w:rFonts w:eastAsia="Calibri"/>
        </w:rPr>
        <w:t>f</w:t>
      </w:r>
      <w:r w:rsidRPr="00BB74A4">
        <w:rPr>
          <w:rFonts w:eastAsia="Calibri"/>
          <w:spacing w:val="-1"/>
        </w:rPr>
        <w:t>r</w:t>
      </w:r>
      <w:r w:rsidRPr="00BB74A4">
        <w:rPr>
          <w:rFonts w:eastAsia="Calibri"/>
        </w:rPr>
        <w:t>om Federal</w:t>
      </w:r>
      <w:r w:rsidRPr="00BB74A4">
        <w:rPr>
          <w:rFonts w:eastAsia="Calibri"/>
          <w:spacing w:val="-1"/>
        </w:rPr>
        <w:t xml:space="preserve"> </w:t>
      </w:r>
      <w:r w:rsidRPr="00BB74A4">
        <w:rPr>
          <w:rFonts w:eastAsia="Calibri"/>
        </w:rPr>
        <w:t>agencies. Please</w:t>
      </w:r>
      <w:r w:rsidRPr="00BB74A4">
        <w:rPr>
          <w:rFonts w:eastAsia="Calibri"/>
          <w:spacing w:val="-1"/>
        </w:rPr>
        <w:t xml:space="preserve"> </w:t>
      </w:r>
      <w:r w:rsidRPr="00BB74A4">
        <w:rPr>
          <w:rFonts w:eastAsia="Calibri"/>
        </w:rPr>
        <w:t>visit the:</w:t>
      </w:r>
      <w:r w:rsidRPr="00BB74A4">
        <w:rPr>
          <w:rFonts w:eastAsia="Calibri"/>
          <w:spacing w:val="1"/>
        </w:rPr>
        <w:t xml:space="preserve"> </w:t>
      </w:r>
      <w:r w:rsidRPr="00BB74A4">
        <w:rPr>
          <w:rFonts w:eastAsia="Calibri"/>
        </w:rPr>
        <w:t>http://www.grants.gov Get Started</w:t>
      </w:r>
      <w:r w:rsidRPr="00BB74A4">
        <w:rPr>
          <w:rFonts w:eastAsia="Calibri"/>
          <w:spacing w:val="-1"/>
        </w:rPr>
        <w:t xml:space="preserve"> </w:t>
      </w:r>
      <w:r w:rsidRPr="00BB74A4">
        <w:rPr>
          <w:rFonts w:eastAsia="Calibri"/>
        </w:rPr>
        <w:t>section to register.</w:t>
      </w:r>
      <w:r w:rsidRPr="00BB74A4">
        <w:rPr>
          <w:rFonts w:eastAsia="Calibri"/>
          <w:spacing w:val="-1"/>
        </w:rPr>
        <w:t xml:space="preserve"> </w:t>
      </w:r>
      <w:r w:rsidRPr="00BB74A4">
        <w:rPr>
          <w:rFonts w:eastAsia="Calibri"/>
        </w:rPr>
        <w:t>Al</w:t>
      </w:r>
      <w:r w:rsidRPr="00BB74A4">
        <w:rPr>
          <w:rFonts w:eastAsia="Calibri"/>
          <w:spacing w:val="-2"/>
        </w:rPr>
        <w:t>l</w:t>
      </w:r>
      <w:r w:rsidRPr="00BB74A4">
        <w:rPr>
          <w:rFonts w:eastAsia="Calibri"/>
        </w:rPr>
        <w:t>ow a minimum</w:t>
      </w:r>
      <w:r w:rsidRPr="00BB74A4">
        <w:rPr>
          <w:rFonts w:eastAsia="Calibri"/>
          <w:spacing w:val="-1"/>
        </w:rPr>
        <w:t xml:space="preserve"> </w:t>
      </w:r>
      <w:r w:rsidRPr="00BB74A4">
        <w:rPr>
          <w:rFonts w:eastAsia="Calibri"/>
        </w:rPr>
        <w:t>of 5 d</w:t>
      </w:r>
      <w:r w:rsidRPr="00BB74A4">
        <w:rPr>
          <w:rFonts w:eastAsia="Calibri"/>
          <w:spacing w:val="-1"/>
        </w:rPr>
        <w:t>a</w:t>
      </w:r>
      <w:r w:rsidRPr="00BB74A4">
        <w:rPr>
          <w:rFonts w:eastAsia="Calibri"/>
        </w:rPr>
        <w:t>ys to</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mplete the</w:t>
      </w:r>
      <w:r w:rsidRPr="00BB74A4">
        <w:rPr>
          <w:rFonts w:eastAsia="Calibri"/>
          <w:spacing w:val="-1"/>
        </w:rPr>
        <w:t xml:space="preserve"> </w:t>
      </w:r>
      <w:r w:rsidRPr="00BB74A4">
        <w:rPr>
          <w:rFonts w:eastAsia="Calibri"/>
        </w:rPr>
        <w:t>C</w:t>
      </w:r>
      <w:r w:rsidRPr="00BB74A4">
        <w:rPr>
          <w:rFonts w:eastAsia="Calibri"/>
          <w:spacing w:val="-1"/>
        </w:rPr>
        <w:t>C</w:t>
      </w:r>
      <w:r w:rsidRPr="00BB74A4">
        <w:rPr>
          <w:rFonts w:eastAsia="Calibri"/>
        </w:rPr>
        <w:t>R</w:t>
      </w:r>
      <w:r w:rsidRPr="00BB74A4">
        <w:rPr>
          <w:rFonts w:eastAsia="Calibri"/>
          <w:spacing w:val="1"/>
        </w:rPr>
        <w:t xml:space="preserve"> </w:t>
      </w:r>
      <w:r w:rsidRPr="00BB74A4">
        <w:rPr>
          <w:rFonts w:eastAsia="Calibri"/>
        </w:rPr>
        <w:t>registrati</w:t>
      </w:r>
      <w:r w:rsidRPr="00BB74A4">
        <w:rPr>
          <w:rFonts w:eastAsia="Calibri"/>
          <w:spacing w:val="-1"/>
        </w:rPr>
        <w:t>o</w:t>
      </w:r>
      <w:r w:rsidRPr="00BB74A4">
        <w:rPr>
          <w:rFonts w:eastAsia="Calibri"/>
        </w:rPr>
        <w:t>n.</w:t>
      </w:r>
    </w:p>
    <w:p w:rsidR="008B7C65" w:rsidRPr="00BB74A4" w:rsidRDefault="008B7C65" w:rsidP="008B7C65">
      <w:pPr>
        <w:spacing w:before="4" w:line="240" w:lineRule="exact"/>
      </w:pPr>
    </w:p>
    <w:p w:rsidR="008B7C65" w:rsidRPr="00BB74A4" w:rsidRDefault="008B7C65" w:rsidP="003C1E8A">
      <w:pPr>
        <w:pStyle w:val="ListParagraph"/>
        <w:widowControl w:val="0"/>
        <w:numPr>
          <w:ilvl w:val="0"/>
          <w:numId w:val="13"/>
        </w:numPr>
        <w:ind w:right="51"/>
        <w:contextualSpacing/>
        <w:rPr>
          <w:rFonts w:eastAsia="Calibri"/>
        </w:rPr>
      </w:pPr>
      <w:r w:rsidRPr="00BB74A4">
        <w:rPr>
          <w:rFonts w:eastAsia="Calibri"/>
        </w:rPr>
        <w:t>The</w:t>
      </w:r>
      <w:r w:rsidRPr="00BB74A4">
        <w:rPr>
          <w:rFonts w:eastAsia="Calibri"/>
          <w:spacing w:val="-1"/>
        </w:rPr>
        <w:t xml:space="preserve"> </w:t>
      </w:r>
      <w:r w:rsidRPr="00BB74A4">
        <w:rPr>
          <w:rFonts w:eastAsia="Calibri"/>
        </w:rPr>
        <w:t>Federal</w:t>
      </w:r>
      <w:r w:rsidRPr="00BB74A4">
        <w:rPr>
          <w:rFonts w:eastAsia="Calibri"/>
          <w:spacing w:val="-2"/>
        </w:rPr>
        <w:t xml:space="preserve"> </w:t>
      </w:r>
      <w:r w:rsidRPr="00BB74A4">
        <w:rPr>
          <w:rFonts w:eastAsia="Calibri"/>
        </w:rPr>
        <w:t xml:space="preserve">Government </w:t>
      </w:r>
      <w:r w:rsidRPr="00BB74A4">
        <w:rPr>
          <w:rFonts w:eastAsia="Calibri"/>
          <w:spacing w:val="-1"/>
        </w:rPr>
        <w:t>r</w:t>
      </w:r>
      <w:r w:rsidRPr="00BB74A4">
        <w:rPr>
          <w:rFonts w:eastAsia="Calibri"/>
        </w:rPr>
        <w:t>equires that all</w:t>
      </w:r>
      <w:r w:rsidRPr="00BB74A4">
        <w:rPr>
          <w:rFonts w:eastAsia="Calibri"/>
          <w:spacing w:val="-1"/>
        </w:rPr>
        <w:t xml:space="preserve"> </w:t>
      </w:r>
      <w:r w:rsidRPr="00BB74A4">
        <w:rPr>
          <w:rFonts w:eastAsia="Calibri"/>
        </w:rPr>
        <w:t xml:space="preserve">applicants </w:t>
      </w:r>
      <w:r w:rsidRPr="00BB74A4">
        <w:rPr>
          <w:rFonts w:eastAsia="Calibri"/>
          <w:spacing w:val="-1"/>
        </w:rPr>
        <w:t>f</w:t>
      </w:r>
      <w:r w:rsidRPr="00BB74A4">
        <w:rPr>
          <w:rFonts w:eastAsia="Calibri"/>
        </w:rPr>
        <w:t>or</w:t>
      </w:r>
      <w:r w:rsidRPr="00BB74A4">
        <w:rPr>
          <w:rFonts w:eastAsia="Calibri"/>
          <w:spacing w:val="-1"/>
        </w:rPr>
        <w:t xml:space="preserve"> </w:t>
      </w:r>
      <w:r w:rsidRPr="00BB74A4">
        <w:rPr>
          <w:rFonts w:eastAsia="Calibri"/>
        </w:rPr>
        <w:t>Federal Grants</w:t>
      </w:r>
      <w:r w:rsidRPr="00BB74A4">
        <w:rPr>
          <w:rFonts w:eastAsia="Calibri"/>
          <w:spacing w:val="-1"/>
        </w:rPr>
        <w:t xml:space="preserve"> </w:t>
      </w:r>
      <w:r w:rsidRPr="00BB74A4">
        <w:rPr>
          <w:rFonts w:eastAsia="Calibri"/>
        </w:rPr>
        <w:t>and Cooperat</w:t>
      </w:r>
      <w:r w:rsidRPr="00BB74A4">
        <w:rPr>
          <w:rFonts w:eastAsia="Calibri"/>
          <w:spacing w:val="-2"/>
        </w:rPr>
        <w:t>i</w:t>
      </w:r>
      <w:r w:rsidRPr="00BB74A4">
        <w:rPr>
          <w:rFonts w:eastAsia="Calibri"/>
        </w:rPr>
        <w:t>ve Agreem</w:t>
      </w:r>
      <w:r w:rsidRPr="00BB74A4">
        <w:rPr>
          <w:rFonts w:eastAsia="Calibri"/>
          <w:spacing w:val="-1"/>
        </w:rPr>
        <w:t>e</w:t>
      </w:r>
      <w:r w:rsidRPr="00BB74A4">
        <w:rPr>
          <w:rFonts w:eastAsia="Calibri"/>
        </w:rPr>
        <w:t>nts</w:t>
      </w:r>
      <w:r w:rsidRPr="00BB74A4">
        <w:rPr>
          <w:rFonts w:eastAsia="Calibri"/>
          <w:spacing w:val="-2"/>
        </w:rPr>
        <w:t xml:space="preserve"> </w:t>
      </w:r>
      <w:r w:rsidRPr="00BB74A4">
        <w:rPr>
          <w:rFonts w:eastAsia="Calibri"/>
        </w:rPr>
        <w:t>exclud</w:t>
      </w:r>
      <w:r w:rsidRPr="00BB74A4">
        <w:rPr>
          <w:rFonts w:eastAsia="Calibri"/>
          <w:spacing w:val="-2"/>
        </w:rPr>
        <w:t>i</w:t>
      </w:r>
      <w:r w:rsidRPr="00BB74A4">
        <w:rPr>
          <w:rFonts w:eastAsia="Calibri"/>
        </w:rPr>
        <w:t>ng individuals o</w:t>
      </w:r>
      <w:r w:rsidRPr="00BB74A4">
        <w:rPr>
          <w:rFonts w:eastAsia="Calibri"/>
          <w:spacing w:val="-1"/>
        </w:rPr>
        <w:t>t</w:t>
      </w:r>
      <w:r w:rsidRPr="00BB74A4">
        <w:rPr>
          <w:rFonts w:eastAsia="Calibri"/>
        </w:rPr>
        <w:t>her th</w:t>
      </w:r>
      <w:r w:rsidRPr="00BB74A4">
        <w:rPr>
          <w:rFonts w:eastAsia="Calibri"/>
          <w:spacing w:val="-1"/>
        </w:rPr>
        <w:t>a</w:t>
      </w:r>
      <w:r w:rsidRPr="00BB74A4">
        <w:rPr>
          <w:rFonts w:eastAsia="Calibri"/>
        </w:rPr>
        <w:t>n</w:t>
      </w:r>
      <w:r w:rsidRPr="00BB74A4">
        <w:rPr>
          <w:rFonts w:eastAsia="Calibri"/>
          <w:spacing w:val="1"/>
        </w:rPr>
        <w:t xml:space="preserve"> </w:t>
      </w:r>
      <w:r w:rsidRPr="00BB74A4">
        <w:rPr>
          <w:rFonts w:eastAsia="Calibri"/>
        </w:rPr>
        <w:t>sole p</w:t>
      </w:r>
      <w:r w:rsidRPr="00BB74A4">
        <w:rPr>
          <w:rFonts w:eastAsia="Calibri"/>
          <w:spacing w:val="-1"/>
        </w:rPr>
        <w:t>r</w:t>
      </w:r>
      <w:r w:rsidRPr="00BB74A4">
        <w:rPr>
          <w:rFonts w:eastAsia="Calibri"/>
        </w:rPr>
        <w:t>oprietors have</w:t>
      </w:r>
      <w:r w:rsidRPr="00BB74A4">
        <w:rPr>
          <w:rFonts w:eastAsia="Calibri"/>
          <w:spacing w:val="-1"/>
        </w:rPr>
        <w:t xml:space="preserve"> </w:t>
      </w:r>
      <w:r w:rsidRPr="00BB74A4">
        <w:rPr>
          <w:rFonts w:eastAsia="Calibri"/>
        </w:rPr>
        <w:t>a un</w:t>
      </w:r>
      <w:r w:rsidRPr="00BB74A4">
        <w:rPr>
          <w:rFonts w:eastAsia="Calibri"/>
          <w:spacing w:val="-2"/>
        </w:rPr>
        <w:t>i</w:t>
      </w:r>
      <w:r w:rsidRPr="00BB74A4">
        <w:rPr>
          <w:rFonts w:eastAsia="Calibri"/>
        </w:rPr>
        <w:t>que</w:t>
      </w:r>
      <w:r w:rsidRPr="00BB74A4">
        <w:rPr>
          <w:rFonts w:eastAsia="Calibri"/>
          <w:spacing w:val="-1"/>
        </w:rPr>
        <w:t xml:space="preserve"> </w:t>
      </w:r>
      <w:r w:rsidRPr="00BB74A4">
        <w:rPr>
          <w:rFonts w:eastAsia="Calibri"/>
        </w:rPr>
        <w:t>nine</w:t>
      </w:r>
      <w:r w:rsidRPr="00BB74A4">
        <w:rPr>
          <w:rFonts w:eastAsia="Calibri"/>
          <w:spacing w:val="-1"/>
        </w:rPr>
        <w:t xml:space="preserve"> </w:t>
      </w:r>
      <w:r w:rsidRPr="00BB74A4">
        <w:rPr>
          <w:rFonts w:eastAsia="Calibri"/>
        </w:rPr>
        <w:t xml:space="preserve">digit identification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r</w:t>
      </w:r>
      <w:r w:rsidRPr="00BB74A4">
        <w:rPr>
          <w:rFonts w:eastAsia="Calibri"/>
          <w:spacing w:val="-1"/>
        </w:rPr>
        <w:t xml:space="preserve"> </w:t>
      </w:r>
      <w:r w:rsidRPr="00BB74A4">
        <w:rPr>
          <w:rFonts w:eastAsia="Calibri"/>
        </w:rPr>
        <w:t>provided</w:t>
      </w:r>
      <w:r w:rsidRPr="00BB74A4">
        <w:rPr>
          <w:rFonts w:eastAsia="Calibri"/>
          <w:spacing w:val="1"/>
        </w:rPr>
        <w:t xml:space="preserve"> </w:t>
      </w:r>
      <w:r w:rsidRPr="00BB74A4">
        <w:rPr>
          <w:rFonts w:eastAsia="Calibri"/>
          <w:spacing w:val="-1"/>
        </w:rPr>
        <w:t>b</w:t>
      </w:r>
      <w:r w:rsidRPr="00BB74A4">
        <w:rPr>
          <w:rFonts w:eastAsia="Calibri"/>
        </w:rPr>
        <w:t>y D</w:t>
      </w:r>
      <w:r w:rsidRPr="00BB74A4">
        <w:rPr>
          <w:rFonts w:eastAsia="Calibri"/>
          <w:spacing w:val="-1"/>
        </w:rPr>
        <w:t>u</w:t>
      </w:r>
      <w:r w:rsidRPr="00BB74A4">
        <w:rPr>
          <w:rFonts w:eastAsia="Calibri"/>
        </w:rPr>
        <w:t>n &amp; Bradstreet, D</w:t>
      </w:r>
      <w:r w:rsidRPr="00BB74A4">
        <w:rPr>
          <w:rFonts w:eastAsia="Calibri"/>
          <w:spacing w:val="-1"/>
        </w:rPr>
        <w:t>a</w:t>
      </w:r>
      <w:r w:rsidRPr="00BB74A4">
        <w:rPr>
          <w:rFonts w:eastAsia="Calibri"/>
        </w:rPr>
        <w:t xml:space="preserve">ta Universal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r System</w:t>
      </w:r>
      <w:r w:rsidRPr="00BB74A4">
        <w:rPr>
          <w:rFonts w:eastAsia="Calibri"/>
          <w:spacing w:val="-1"/>
        </w:rPr>
        <w:t xml:space="preserve"> </w:t>
      </w:r>
      <w:r w:rsidRPr="00BB74A4">
        <w:rPr>
          <w:rFonts w:eastAsia="Calibri"/>
        </w:rPr>
        <w:t>(DU</w:t>
      </w:r>
      <w:r w:rsidRPr="00BB74A4">
        <w:rPr>
          <w:rFonts w:eastAsia="Calibri"/>
          <w:spacing w:val="-1"/>
        </w:rPr>
        <w:t>N</w:t>
      </w:r>
      <w:r w:rsidRPr="00BB74A4">
        <w:rPr>
          <w:rFonts w:eastAsia="Calibri"/>
        </w:rPr>
        <w:t xml:space="preserve">S)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er</w:t>
      </w:r>
      <w:r w:rsidRPr="00BB74A4">
        <w:rPr>
          <w:rFonts w:eastAsia="Calibri"/>
        </w:rPr>
        <w:t>. The D</w:t>
      </w:r>
      <w:r w:rsidRPr="00BB74A4">
        <w:rPr>
          <w:rFonts w:eastAsia="Calibri"/>
          <w:spacing w:val="-1"/>
        </w:rPr>
        <w:t>U</w:t>
      </w:r>
      <w:r w:rsidRPr="00BB74A4">
        <w:rPr>
          <w:rFonts w:eastAsia="Calibri"/>
        </w:rPr>
        <w:t>NS</w:t>
      </w:r>
      <w:r w:rsidRPr="00BB74A4">
        <w:rPr>
          <w:rFonts w:eastAsia="Calibri"/>
          <w:spacing w:val="-1"/>
        </w:rPr>
        <w:t xml:space="preserve"> 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r will be</w:t>
      </w:r>
      <w:r w:rsidRPr="00BB74A4">
        <w:rPr>
          <w:rFonts w:eastAsia="Calibri"/>
          <w:spacing w:val="-1"/>
        </w:rPr>
        <w:t xml:space="preserve"> </w:t>
      </w:r>
      <w:r w:rsidRPr="00BB74A4">
        <w:rPr>
          <w:rFonts w:eastAsia="Calibri"/>
        </w:rPr>
        <w:t>used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identify</w:t>
      </w:r>
      <w:r w:rsidRPr="00BB74A4">
        <w:rPr>
          <w:rFonts w:eastAsia="Calibri"/>
          <w:spacing w:val="1"/>
        </w:rPr>
        <w:t xml:space="preserve"> </w:t>
      </w:r>
      <w:r w:rsidRPr="00BB74A4">
        <w:rPr>
          <w:rFonts w:eastAsia="Calibri"/>
        </w:rPr>
        <w:t>related organizati</w:t>
      </w:r>
      <w:r w:rsidRPr="00BB74A4">
        <w:rPr>
          <w:rFonts w:eastAsia="Calibri"/>
          <w:spacing w:val="-2"/>
        </w:rPr>
        <w:t>o</w:t>
      </w:r>
      <w:r w:rsidRPr="00BB74A4">
        <w:rPr>
          <w:rFonts w:eastAsia="Calibri"/>
        </w:rPr>
        <w:t xml:space="preserve">ns </w:t>
      </w:r>
      <w:r w:rsidRPr="00BB74A4">
        <w:rPr>
          <w:rFonts w:eastAsia="Calibri"/>
          <w:spacing w:val="-1"/>
        </w:rPr>
        <w:t>r</w:t>
      </w:r>
      <w:r w:rsidRPr="00BB74A4">
        <w:rPr>
          <w:rFonts w:eastAsia="Calibri"/>
        </w:rPr>
        <w:t>eceiving</w:t>
      </w:r>
      <w:r w:rsidRPr="00BB74A4">
        <w:rPr>
          <w:rFonts w:eastAsia="Calibri"/>
          <w:spacing w:val="-1"/>
        </w:rPr>
        <w:t xml:space="preserve"> </w:t>
      </w:r>
      <w:r w:rsidRPr="00BB74A4">
        <w:rPr>
          <w:rFonts w:eastAsia="Calibri"/>
        </w:rPr>
        <w:t>Fede</w:t>
      </w:r>
      <w:r w:rsidRPr="00BB74A4">
        <w:rPr>
          <w:rFonts w:eastAsia="Calibri"/>
          <w:spacing w:val="-1"/>
        </w:rPr>
        <w:t>r</w:t>
      </w:r>
      <w:r w:rsidRPr="00BB74A4">
        <w:rPr>
          <w:rFonts w:eastAsia="Calibri"/>
        </w:rPr>
        <w:t xml:space="preserve">al funding </w:t>
      </w:r>
      <w:r w:rsidRPr="00BB74A4">
        <w:rPr>
          <w:rFonts w:eastAsia="Calibri"/>
          <w:spacing w:val="-1"/>
        </w:rPr>
        <w:t>u</w:t>
      </w:r>
      <w:r w:rsidRPr="00BB74A4">
        <w:rPr>
          <w:rFonts w:eastAsia="Calibri"/>
        </w:rPr>
        <w:t>n</w:t>
      </w:r>
      <w:r w:rsidRPr="00BB74A4">
        <w:rPr>
          <w:rFonts w:eastAsia="Calibri"/>
          <w:spacing w:val="-1"/>
        </w:rPr>
        <w:t>de</w:t>
      </w:r>
      <w:r w:rsidRPr="00BB74A4">
        <w:rPr>
          <w:rFonts w:eastAsia="Calibri"/>
        </w:rPr>
        <w:t>r Grants/</w:t>
      </w:r>
      <w:r w:rsidRPr="00BB74A4">
        <w:rPr>
          <w:rFonts w:eastAsia="Calibri"/>
          <w:spacing w:val="-1"/>
        </w:rPr>
        <w:t>C</w:t>
      </w:r>
      <w:r w:rsidRPr="00BB74A4">
        <w:rPr>
          <w:rFonts w:eastAsia="Calibri"/>
        </w:rPr>
        <w:t>o</w:t>
      </w:r>
      <w:r w:rsidRPr="00BB74A4">
        <w:rPr>
          <w:rFonts w:eastAsia="Calibri"/>
          <w:spacing w:val="-1"/>
        </w:rPr>
        <w:t>o</w:t>
      </w:r>
      <w:r w:rsidRPr="00BB74A4">
        <w:rPr>
          <w:rFonts w:eastAsia="Calibri"/>
        </w:rPr>
        <w:t>perative A</w:t>
      </w:r>
      <w:r w:rsidRPr="00BB74A4">
        <w:rPr>
          <w:rFonts w:eastAsia="Calibri"/>
          <w:spacing w:val="1"/>
        </w:rPr>
        <w:t>g</w:t>
      </w:r>
      <w:r w:rsidRPr="00BB74A4">
        <w:rPr>
          <w:rFonts w:eastAsia="Calibri"/>
        </w:rPr>
        <w:t>reeme</w:t>
      </w:r>
      <w:r w:rsidRPr="00BB74A4">
        <w:rPr>
          <w:rFonts w:eastAsia="Calibri"/>
          <w:spacing w:val="1"/>
        </w:rPr>
        <w:t>n</w:t>
      </w:r>
      <w:r w:rsidRPr="00BB74A4">
        <w:rPr>
          <w:rFonts w:eastAsia="Calibri"/>
        </w:rPr>
        <w:t xml:space="preserve">ts; </w:t>
      </w:r>
      <w:r w:rsidRPr="00BB74A4">
        <w:rPr>
          <w:rFonts w:eastAsia="Calibri"/>
          <w:spacing w:val="-1"/>
        </w:rPr>
        <w:t>a</w:t>
      </w:r>
      <w:r w:rsidRPr="00BB74A4">
        <w:rPr>
          <w:rFonts w:eastAsia="Calibri"/>
        </w:rPr>
        <w:t>nd to</w:t>
      </w:r>
      <w:r w:rsidRPr="00BB74A4">
        <w:rPr>
          <w:rFonts w:eastAsia="Calibri"/>
          <w:spacing w:val="-1"/>
        </w:rPr>
        <w:t xml:space="preserve"> </w:t>
      </w:r>
      <w:r w:rsidRPr="00BB74A4">
        <w:rPr>
          <w:rFonts w:eastAsia="Calibri"/>
        </w:rPr>
        <w:t>provide consistent</w:t>
      </w:r>
      <w:r w:rsidRPr="00BB74A4">
        <w:rPr>
          <w:rFonts w:eastAsia="Calibri"/>
          <w:spacing w:val="-1"/>
        </w:rPr>
        <w:t xml:space="preserve"> </w:t>
      </w:r>
      <w:r w:rsidRPr="00BB74A4">
        <w:rPr>
          <w:rFonts w:eastAsia="Calibri"/>
        </w:rPr>
        <w:t>name and address</w:t>
      </w:r>
      <w:r w:rsidRPr="00BB74A4">
        <w:rPr>
          <w:rFonts w:eastAsia="Calibri"/>
          <w:spacing w:val="-1"/>
        </w:rPr>
        <w:t xml:space="preserve"> </w:t>
      </w:r>
      <w:r w:rsidRPr="00BB74A4">
        <w:rPr>
          <w:rFonts w:eastAsia="Calibri"/>
        </w:rPr>
        <w:t>data for el</w:t>
      </w:r>
      <w:r w:rsidRPr="00BB74A4">
        <w:rPr>
          <w:rFonts w:eastAsia="Calibri"/>
          <w:spacing w:val="-1"/>
        </w:rPr>
        <w:t>e</w:t>
      </w:r>
      <w:r w:rsidRPr="00BB74A4">
        <w:rPr>
          <w:rFonts w:eastAsia="Calibri"/>
        </w:rPr>
        <w:t>ctr</w:t>
      </w:r>
      <w:r w:rsidRPr="00BB74A4">
        <w:rPr>
          <w:rFonts w:eastAsia="Calibri"/>
          <w:spacing w:val="-1"/>
        </w:rPr>
        <w:t>o</w:t>
      </w:r>
      <w:r w:rsidRPr="00BB74A4">
        <w:rPr>
          <w:rFonts w:eastAsia="Calibri"/>
        </w:rPr>
        <w:t>nic</w:t>
      </w:r>
      <w:r w:rsidRPr="00BB74A4">
        <w:rPr>
          <w:rFonts w:eastAsia="Calibri"/>
          <w:spacing w:val="1"/>
        </w:rPr>
        <w:t xml:space="preserve"> </w:t>
      </w:r>
      <w:r w:rsidRPr="00BB74A4">
        <w:rPr>
          <w:rFonts w:eastAsia="Calibri"/>
        </w:rPr>
        <w:t>submission</w:t>
      </w:r>
      <w:r w:rsidRPr="00BB74A4">
        <w:rPr>
          <w:rFonts w:eastAsia="Calibri"/>
          <w:spacing w:val="1"/>
        </w:rPr>
        <w:t xml:space="preserve"> </w:t>
      </w:r>
      <w:r w:rsidRPr="00BB74A4">
        <w:rPr>
          <w:rFonts w:eastAsia="Calibri"/>
        </w:rPr>
        <w:t>through</w:t>
      </w:r>
      <w:r w:rsidRPr="00BB74A4">
        <w:rPr>
          <w:rFonts w:eastAsia="Calibri"/>
          <w:spacing w:val="-1"/>
        </w:rPr>
        <w:t xml:space="preserve"> </w:t>
      </w:r>
      <w:r w:rsidRPr="00BB74A4">
        <w:rPr>
          <w:rFonts w:eastAsia="Calibri"/>
        </w:rPr>
        <w:t>gr</w:t>
      </w:r>
      <w:r w:rsidRPr="00BB74A4">
        <w:rPr>
          <w:rFonts w:eastAsia="Calibri"/>
          <w:spacing w:val="-1"/>
        </w:rPr>
        <w:t>a</w:t>
      </w:r>
      <w:r w:rsidRPr="00BB74A4">
        <w:rPr>
          <w:rFonts w:eastAsia="Calibri"/>
        </w:rPr>
        <w:t>nt</w:t>
      </w:r>
      <w:r w:rsidRPr="00BB74A4">
        <w:rPr>
          <w:rFonts w:eastAsia="Calibri"/>
          <w:spacing w:val="-1"/>
        </w:rPr>
        <w:t xml:space="preserve"> </w:t>
      </w:r>
      <w:r w:rsidRPr="00BB74A4">
        <w:rPr>
          <w:rFonts w:eastAsia="Calibri"/>
        </w:rPr>
        <w:t>application</w:t>
      </w:r>
      <w:r w:rsidRPr="00BB74A4">
        <w:rPr>
          <w:rFonts w:eastAsia="Calibri"/>
          <w:spacing w:val="1"/>
        </w:rPr>
        <w:t xml:space="preserve"> </w:t>
      </w:r>
      <w:r w:rsidRPr="00BB74A4">
        <w:rPr>
          <w:rFonts w:eastAsia="Calibri"/>
        </w:rPr>
        <w:t>sy</w:t>
      </w:r>
      <w:r w:rsidRPr="00BB74A4">
        <w:rPr>
          <w:rFonts w:eastAsia="Calibri"/>
          <w:spacing w:val="-2"/>
        </w:rPr>
        <w:t>s</w:t>
      </w:r>
      <w:r w:rsidRPr="00BB74A4">
        <w:rPr>
          <w:rFonts w:eastAsia="Calibri"/>
        </w:rPr>
        <w:t>tems. To requ</w:t>
      </w:r>
      <w:r w:rsidRPr="00BB74A4">
        <w:rPr>
          <w:rFonts w:eastAsia="Calibri"/>
          <w:spacing w:val="-1"/>
        </w:rPr>
        <w:t>e</w:t>
      </w:r>
      <w:r w:rsidRPr="00BB74A4">
        <w:rPr>
          <w:rFonts w:eastAsia="Calibri"/>
        </w:rPr>
        <w:t>st a D</w:t>
      </w:r>
      <w:r w:rsidRPr="00BB74A4">
        <w:rPr>
          <w:rFonts w:eastAsia="Calibri"/>
          <w:spacing w:val="-1"/>
        </w:rPr>
        <w:t>U</w:t>
      </w:r>
      <w:r w:rsidRPr="00BB74A4">
        <w:rPr>
          <w:rFonts w:eastAsia="Calibri"/>
        </w:rPr>
        <w:t>NS</w:t>
      </w:r>
      <w:r w:rsidRPr="00BB74A4">
        <w:rPr>
          <w:rFonts w:eastAsia="Calibri"/>
          <w:spacing w:val="-1"/>
        </w:rPr>
        <w:t xml:space="preserve"> </w:t>
      </w:r>
      <w:r w:rsidRPr="00BB74A4">
        <w:rPr>
          <w:rFonts w:eastAsia="Calibri"/>
        </w:rPr>
        <w:t>nu</w:t>
      </w:r>
      <w:r w:rsidRPr="00BB74A4">
        <w:rPr>
          <w:rFonts w:eastAsia="Calibri"/>
          <w:spacing w:val="-2"/>
        </w:rPr>
        <w:t>m</w:t>
      </w:r>
      <w:r w:rsidRPr="00BB74A4">
        <w:rPr>
          <w:rFonts w:eastAsia="Calibri"/>
        </w:rPr>
        <w:t>ber, please call 1</w:t>
      </w:r>
      <w:r w:rsidRPr="00BB74A4">
        <w:rPr>
          <w:rFonts w:eastAsia="Calibri"/>
          <w:spacing w:val="-1"/>
        </w:rPr>
        <w:t>‐</w:t>
      </w:r>
      <w:r w:rsidRPr="00BB74A4">
        <w:rPr>
          <w:rFonts w:eastAsia="Calibri"/>
        </w:rPr>
        <w:t>8</w:t>
      </w:r>
      <w:r w:rsidRPr="00BB74A4">
        <w:rPr>
          <w:rFonts w:eastAsia="Calibri"/>
          <w:spacing w:val="-1"/>
        </w:rPr>
        <w:t>6</w:t>
      </w:r>
      <w:r w:rsidRPr="00BB74A4">
        <w:rPr>
          <w:rFonts w:eastAsia="Calibri"/>
        </w:rPr>
        <w:t>6‐</w:t>
      </w:r>
      <w:r w:rsidRPr="00BB74A4">
        <w:rPr>
          <w:rFonts w:eastAsia="Calibri"/>
          <w:spacing w:val="-1"/>
        </w:rPr>
        <w:t>7</w:t>
      </w:r>
      <w:r w:rsidRPr="00BB74A4">
        <w:rPr>
          <w:rFonts w:eastAsia="Calibri"/>
        </w:rPr>
        <w:t>05</w:t>
      </w:r>
      <w:r w:rsidRPr="00BB74A4">
        <w:rPr>
          <w:rFonts w:eastAsia="Calibri"/>
          <w:spacing w:val="-1"/>
        </w:rPr>
        <w:t>‐</w:t>
      </w:r>
      <w:r w:rsidRPr="00BB74A4">
        <w:rPr>
          <w:rFonts w:eastAsia="Calibri"/>
        </w:rPr>
        <w:t>5</w:t>
      </w:r>
      <w:r w:rsidRPr="00BB74A4">
        <w:rPr>
          <w:rFonts w:eastAsia="Calibri"/>
          <w:spacing w:val="-1"/>
        </w:rPr>
        <w:t>7</w:t>
      </w:r>
      <w:r w:rsidRPr="00BB74A4">
        <w:rPr>
          <w:rFonts w:eastAsia="Calibri"/>
        </w:rPr>
        <w:t>11 (toll fre</w:t>
      </w:r>
      <w:r w:rsidRPr="00BB74A4">
        <w:rPr>
          <w:rFonts w:eastAsia="Calibri"/>
          <w:spacing w:val="-1"/>
        </w:rPr>
        <w:t>e</w:t>
      </w:r>
      <w:r w:rsidRPr="00BB74A4">
        <w:rPr>
          <w:rFonts w:eastAsia="Calibri"/>
        </w:rPr>
        <w:t>),</w:t>
      </w:r>
      <w:r w:rsidRPr="00BB74A4">
        <w:rPr>
          <w:rFonts w:eastAsia="Calibri"/>
          <w:spacing w:val="1"/>
        </w:rPr>
        <w:t xml:space="preserve"> </w:t>
      </w:r>
      <w:r w:rsidRPr="00BB74A4">
        <w:rPr>
          <w:rFonts w:eastAsia="Calibri"/>
        </w:rPr>
        <w:t>betwe</w:t>
      </w:r>
      <w:r w:rsidRPr="00BB74A4">
        <w:rPr>
          <w:rFonts w:eastAsia="Calibri"/>
          <w:spacing w:val="-1"/>
        </w:rPr>
        <w:t>e</w:t>
      </w:r>
      <w:r w:rsidRPr="00BB74A4">
        <w:rPr>
          <w:rFonts w:eastAsia="Calibri"/>
        </w:rPr>
        <w:t>n</w:t>
      </w:r>
      <w:r w:rsidRPr="00BB74A4">
        <w:rPr>
          <w:rFonts w:eastAsia="Calibri"/>
          <w:spacing w:val="-1"/>
        </w:rPr>
        <w:t xml:space="preserve"> </w:t>
      </w:r>
      <w:r w:rsidRPr="00BB74A4">
        <w:rPr>
          <w:rFonts w:eastAsia="Calibri"/>
        </w:rPr>
        <w:t>8</w:t>
      </w:r>
      <w:r w:rsidRPr="00BB74A4">
        <w:rPr>
          <w:rFonts w:eastAsia="Calibri"/>
          <w:spacing w:val="1"/>
        </w:rPr>
        <w:t xml:space="preserve"> </w:t>
      </w:r>
      <w:r w:rsidRPr="00BB74A4">
        <w:rPr>
          <w:rFonts w:eastAsia="Calibri"/>
        </w:rPr>
        <w:t>a</w:t>
      </w:r>
      <w:r w:rsidRPr="00BB74A4">
        <w:rPr>
          <w:rFonts w:eastAsia="Calibri"/>
          <w:spacing w:val="-1"/>
        </w:rPr>
        <w:t>.</w:t>
      </w:r>
      <w:r w:rsidRPr="00BB74A4">
        <w:rPr>
          <w:rFonts w:eastAsia="Calibri"/>
        </w:rPr>
        <w:t>m. to 6 p.m.</w:t>
      </w:r>
      <w:r w:rsidRPr="00BB74A4">
        <w:rPr>
          <w:rFonts w:eastAsia="Calibri"/>
          <w:spacing w:val="-1"/>
        </w:rPr>
        <w:t xml:space="preserve"> (</w:t>
      </w:r>
      <w:r w:rsidRPr="00BB74A4">
        <w:rPr>
          <w:rFonts w:eastAsia="Calibri"/>
        </w:rPr>
        <w:t>M‐F) local</w:t>
      </w:r>
      <w:r w:rsidRPr="00BB74A4">
        <w:rPr>
          <w:rFonts w:eastAsia="Calibri"/>
          <w:spacing w:val="-1"/>
        </w:rPr>
        <w:t xml:space="preserve"> </w:t>
      </w:r>
      <w:r w:rsidRPr="00BB74A4">
        <w:rPr>
          <w:rFonts w:eastAsia="Calibri"/>
        </w:rPr>
        <w:t>time of caller when</w:t>
      </w:r>
      <w:r w:rsidRPr="00BB74A4">
        <w:rPr>
          <w:rFonts w:eastAsia="Calibri"/>
          <w:spacing w:val="-1"/>
        </w:rPr>
        <w:t xml:space="preserve"> </w:t>
      </w:r>
      <w:r w:rsidRPr="00BB74A4">
        <w:rPr>
          <w:rFonts w:eastAsia="Calibri"/>
        </w:rPr>
        <w:t xml:space="preserve">calling within the </w:t>
      </w:r>
      <w:r w:rsidRPr="00BB74A4">
        <w:rPr>
          <w:rFonts w:eastAsia="Calibri"/>
          <w:spacing w:val="-1"/>
        </w:rPr>
        <w:t>U</w:t>
      </w:r>
      <w:r w:rsidRPr="00BB74A4">
        <w:rPr>
          <w:rFonts w:eastAsia="Calibri"/>
        </w:rPr>
        <w:t>n</w:t>
      </w:r>
      <w:r w:rsidRPr="00BB74A4">
        <w:rPr>
          <w:rFonts w:eastAsia="Calibri"/>
          <w:spacing w:val="-1"/>
        </w:rPr>
        <w:t>i</w:t>
      </w:r>
      <w:r w:rsidRPr="00BB74A4">
        <w:rPr>
          <w:rFonts w:eastAsia="Calibri"/>
        </w:rPr>
        <w:t>ted States or visit: RequestaD</w:t>
      </w:r>
      <w:r w:rsidRPr="00BB74A4">
        <w:rPr>
          <w:rFonts w:eastAsia="Calibri"/>
          <w:spacing w:val="-1"/>
        </w:rPr>
        <w:t>UN</w:t>
      </w:r>
      <w:r w:rsidRPr="00BB74A4">
        <w:rPr>
          <w:rFonts w:eastAsia="Calibri"/>
        </w:rPr>
        <w:t>S.htm. The</w:t>
      </w:r>
      <w:r w:rsidRPr="00BB74A4">
        <w:rPr>
          <w:rFonts w:eastAsia="Calibri"/>
          <w:spacing w:val="-1"/>
        </w:rPr>
        <w:t xml:space="preserve"> </w:t>
      </w:r>
      <w:r w:rsidRPr="00BB74A4">
        <w:rPr>
          <w:rFonts w:eastAsia="Calibri"/>
        </w:rPr>
        <w:t>pr</w:t>
      </w:r>
      <w:r w:rsidRPr="00BB74A4">
        <w:rPr>
          <w:rFonts w:eastAsia="Calibri"/>
          <w:spacing w:val="-1"/>
        </w:rPr>
        <w:t>o</w:t>
      </w:r>
      <w:r w:rsidRPr="00BB74A4">
        <w:rPr>
          <w:rFonts w:eastAsia="Calibri"/>
        </w:rPr>
        <w:t>cess to r</w:t>
      </w:r>
      <w:r w:rsidRPr="00BB74A4">
        <w:rPr>
          <w:rFonts w:eastAsia="Calibri"/>
          <w:spacing w:val="-1"/>
        </w:rPr>
        <w:t>e</w:t>
      </w:r>
      <w:r w:rsidRPr="00BB74A4">
        <w:rPr>
          <w:rFonts w:eastAsia="Calibri"/>
        </w:rPr>
        <w:t>quest</w:t>
      </w:r>
      <w:r w:rsidRPr="00BB74A4">
        <w:rPr>
          <w:rFonts w:eastAsia="Calibri"/>
          <w:spacing w:val="-1"/>
        </w:rPr>
        <w:t xml:space="preserve"> </w:t>
      </w:r>
      <w:r w:rsidRPr="00BB74A4">
        <w:rPr>
          <w:rFonts w:eastAsia="Calibri"/>
        </w:rPr>
        <w:t xml:space="preserve">a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 xml:space="preserve">r </w:t>
      </w:r>
      <w:r w:rsidRPr="00BB74A4">
        <w:rPr>
          <w:rFonts w:eastAsia="Calibri"/>
          <w:spacing w:val="-1"/>
        </w:rPr>
        <w:t>t</w:t>
      </w:r>
      <w:r w:rsidRPr="00BB74A4">
        <w:rPr>
          <w:rFonts w:eastAsia="Calibri"/>
        </w:rPr>
        <w:t>a</w:t>
      </w:r>
      <w:r w:rsidRPr="00BB74A4">
        <w:rPr>
          <w:rFonts w:eastAsia="Calibri"/>
          <w:spacing w:val="-1"/>
        </w:rPr>
        <w:t>ke</w:t>
      </w:r>
      <w:r w:rsidRPr="00BB74A4">
        <w:rPr>
          <w:rFonts w:eastAsia="Calibri"/>
        </w:rPr>
        <w:t>s about 5</w:t>
      </w:r>
      <w:r w:rsidRPr="00BB74A4">
        <w:rPr>
          <w:rFonts w:eastAsia="Calibri"/>
          <w:spacing w:val="-1"/>
        </w:rPr>
        <w:t>‐</w:t>
      </w:r>
      <w:r w:rsidRPr="00BB74A4">
        <w:rPr>
          <w:rFonts w:eastAsia="Calibri"/>
        </w:rPr>
        <w:t>10</w:t>
      </w:r>
      <w:r w:rsidRPr="00BB74A4">
        <w:rPr>
          <w:rFonts w:eastAsia="Calibri"/>
          <w:spacing w:val="-1"/>
        </w:rPr>
        <w:t xml:space="preserve"> </w:t>
      </w:r>
      <w:r w:rsidRPr="00BB74A4">
        <w:rPr>
          <w:rFonts w:eastAsia="Calibri"/>
        </w:rPr>
        <w:t>minutes. A D</w:t>
      </w:r>
      <w:r w:rsidRPr="00BB74A4">
        <w:rPr>
          <w:rFonts w:eastAsia="Calibri"/>
          <w:spacing w:val="-1"/>
        </w:rPr>
        <w:t>U</w:t>
      </w:r>
      <w:r w:rsidRPr="00BB74A4">
        <w:rPr>
          <w:rFonts w:eastAsia="Calibri"/>
        </w:rPr>
        <w:t>NS</w:t>
      </w:r>
      <w:r w:rsidRPr="00BB74A4">
        <w:rPr>
          <w:rFonts w:eastAsia="Calibri"/>
          <w:spacing w:val="-1"/>
        </w:rPr>
        <w:t xml:space="preserve"> </w:t>
      </w:r>
      <w:r w:rsidRPr="00BB74A4">
        <w:rPr>
          <w:rFonts w:eastAsia="Calibri"/>
        </w:rPr>
        <w:t>number will be assigned</w:t>
      </w:r>
      <w:r w:rsidRPr="00BB74A4">
        <w:rPr>
          <w:rFonts w:eastAsia="Calibri"/>
          <w:spacing w:val="1"/>
        </w:rPr>
        <w:t xml:space="preserve"> </w:t>
      </w:r>
      <w:r w:rsidRPr="00BB74A4">
        <w:rPr>
          <w:rFonts w:eastAsia="Calibri"/>
        </w:rPr>
        <w:t>at</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conclusion</w:t>
      </w:r>
      <w:r w:rsidRPr="00BB74A4">
        <w:rPr>
          <w:rFonts w:eastAsia="Calibri"/>
          <w:spacing w:val="1"/>
        </w:rPr>
        <w:t xml:space="preserve"> </w:t>
      </w:r>
      <w:r w:rsidRPr="00BB74A4">
        <w:rPr>
          <w:rFonts w:eastAsia="Calibri"/>
        </w:rPr>
        <w:t xml:space="preserve">of </w:t>
      </w:r>
      <w:r w:rsidRPr="00BB74A4">
        <w:rPr>
          <w:rFonts w:eastAsia="Calibri"/>
          <w:spacing w:val="-1"/>
        </w:rPr>
        <w:t>t</w:t>
      </w:r>
      <w:r w:rsidRPr="00BB74A4">
        <w:rPr>
          <w:rFonts w:eastAsia="Calibri"/>
        </w:rPr>
        <w:t>he</w:t>
      </w:r>
      <w:r w:rsidRPr="00BB74A4">
        <w:rPr>
          <w:rFonts w:eastAsia="Calibri"/>
          <w:spacing w:val="-1"/>
        </w:rPr>
        <w:t xml:space="preserve"> </w:t>
      </w:r>
      <w:r w:rsidRPr="00BB74A4">
        <w:rPr>
          <w:rFonts w:eastAsia="Calibri"/>
        </w:rPr>
        <w:t>call. Please have</w:t>
      </w:r>
      <w:r w:rsidRPr="00BB74A4">
        <w:rPr>
          <w:rFonts w:eastAsia="Calibri"/>
          <w:spacing w:val="1"/>
        </w:rPr>
        <w:t xml:space="preserve"> </w:t>
      </w:r>
      <w:r w:rsidRPr="00BB74A4">
        <w:rPr>
          <w:rFonts w:eastAsia="Calibri"/>
          <w:spacing w:val="-1"/>
        </w:rPr>
        <w:t>t</w:t>
      </w:r>
      <w:r w:rsidRPr="00BB74A4">
        <w:rPr>
          <w:rFonts w:eastAsia="Calibri"/>
        </w:rPr>
        <w:t>he following</w:t>
      </w:r>
      <w:r w:rsidRPr="00BB74A4">
        <w:rPr>
          <w:rFonts w:eastAsia="Calibri"/>
          <w:spacing w:val="-1"/>
        </w:rPr>
        <w:t xml:space="preserve"> </w:t>
      </w:r>
      <w:r w:rsidRPr="00BB74A4">
        <w:rPr>
          <w:rFonts w:eastAsia="Calibri"/>
        </w:rPr>
        <w:t>information</w:t>
      </w:r>
      <w:r w:rsidRPr="00BB74A4">
        <w:rPr>
          <w:rFonts w:eastAsia="Calibri"/>
          <w:spacing w:val="1"/>
        </w:rPr>
        <w:t xml:space="preserve"> </w:t>
      </w:r>
      <w:r w:rsidRPr="00BB74A4">
        <w:rPr>
          <w:rFonts w:eastAsia="Calibri"/>
        </w:rPr>
        <w:t>ready before r</w:t>
      </w:r>
      <w:r w:rsidRPr="00BB74A4">
        <w:rPr>
          <w:rFonts w:eastAsia="Calibri"/>
          <w:spacing w:val="-1"/>
        </w:rPr>
        <w:t>e</w:t>
      </w:r>
      <w:r w:rsidRPr="00BB74A4">
        <w:rPr>
          <w:rFonts w:eastAsia="Calibri"/>
        </w:rPr>
        <w:t>q</w:t>
      </w:r>
      <w:r w:rsidRPr="00BB74A4">
        <w:rPr>
          <w:rFonts w:eastAsia="Calibri"/>
          <w:spacing w:val="-1"/>
        </w:rPr>
        <w:t>u</w:t>
      </w:r>
      <w:r w:rsidRPr="00BB74A4">
        <w:rPr>
          <w:rFonts w:eastAsia="Calibri"/>
        </w:rPr>
        <w:t>esting</w:t>
      </w:r>
      <w:r w:rsidRPr="00BB74A4">
        <w:rPr>
          <w:rFonts w:eastAsia="Calibri"/>
          <w:spacing w:val="-1"/>
        </w:rPr>
        <w:t xml:space="preserve"> </w:t>
      </w:r>
      <w:r w:rsidRPr="00BB74A4">
        <w:rPr>
          <w:rFonts w:eastAsia="Calibri"/>
        </w:rPr>
        <w:t>your DUNS</w:t>
      </w:r>
      <w:r w:rsidRPr="00BB74A4">
        <w:rPr>
          <w:rFonts w:eastAsia="Calibri"/>
          <w:spacing w:val="-1"/>
        </w:rPr>
        <w:t xml:space="preserve"> 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er</w:t>
      </w:r>
      <w:r w:rsidRPr="00BB74A4">
        <w:rPr>
          <w:rFonts w:eastAsia="Calibri"/>
        </w:rPr>
        <w:t>: Legal</w:t>
      </w:r>
      <w:r w:rsidRPr="00BB74A4">
        <w:rPr>
          <w:rFonts w:eastAsia="Calibri"/>
          <w:spacing w:val="-1"/>
        </w:rPr>
        <w:t xml:space="preserve"> </w:t>
      </w:r>
      <w:r w:rsidRPr="00BB74A4">
        <w:rPr>
          <w:rFonts w:eastAsia="Calibri"/>
        </w:rPr>
        <w:t>Name</w:t>
      </w:r>
      <w:r w:rsidRPr="00BB74A4">
        <w:rPr>
          <w:rFonts w:eastAsia="Calibri"/>
          <w:spacing w:val="1"/>
        </w:rPr>
        <w:t xml:space="preserve"> </w:t>
      </w:r>
      <w:r w:rsidRPr="00BB74A4">
        <w:rPr>
          <w:rFonts w:eastAsia="Calibri"/>
        </w:rPr>
        <w:t>of</w:t>
      </w:r>
      <w:r w:rsidRPr="00BB74A4">
        <w:rPr>
          <w:rFonts w:eastAsia="Calibri"/>
          <w:spacing w:val="-1"/>
        </w:rPr>
        <w:t xml:space="preserve"> </w:t>
      </w:r>
      <w:r w:rsidRPr="00BB74A4">
        <w:rPr>
          <w:rFonts w:eastAsia="Calibri"/>
        </w:rPr>
        <w:t>Entity</w:t>
      </w:r>
      <w:r w:rsidRPr="00BB74A4">
        <w:rPr>
          <w:rFonts w:eastAsia="Calibri"/>
          <w:spacing w:val="1"/>
        </w:rPr>
        <w:t xml:space="preserve"> </w:t>
      </w:r>
      <w:r w:rsidRPr="00BB74A4">
        <w:rPr>
          <w:rFonts w:eastAsia="Calibri"/>
        </w:rPr>
        <w:t>or</w:t>
      </w:r>
      <w:r w:rsidRPr="00BB74A4">
        <w:rPr>
          <w:rFonts w:eastAsia="Calibri"/>
          <w:spacing w:val="-1"/>
        </w:rPr>
        <w:t xml:space="preserve"> </w:t>
      </w:r>
      <w:r w:rsidRPr="00BB74A4">
        <w:rPr>
          <w:rFonts w:eastAsia="Calibri"/>
        </w:rPr>
        <w:t>Doi</w:t>
      </w:r>
      <w:r w:rsidRPr="00BB74A4">
        <w:rPr>
          <w:rFonts w:eastAsia="Calibri"/>
          <w:spacing w:val="-1"/>
        </w:rPr>
        <w:t>n</w:t>
      </w:r>
      <w:r w:rsidRPr="00BB74A4">
        <w:rPr>
          <w:rFonts w:eastAsia="Calibri"/>
        </w:rPr>
        <w:t>g</w:t>
      </w:r>
      <w:r w:rsidRPr="00BB74A4">
        <w:rPr>
          <w:rFonts w:eastAsia="Calibri"/>
          <w:spacing w:val="1"/>
        </w:rPr>
        <w:t xml:space="preserve"> </w:t>
      </w:r>
      <w:r w:rsidRPr="00BB74A4">
        <w:rPr>
          <w:rFonts w:eastAsia="Calibri"/>
        </w:rPr>
        <w:t xml:space="preserve">Business as </w:t>
      </w:r>
      <w:r w:rsidRPr="00BB74A4">
        <w:rPr>
          <w:rFonts w:eastAsia="Calibri"/>
          <w:spacing w:val="-1"/>
        </w:rPr>
        <w:t>(</w:t>
      </w:r>
      <w:r w:rsidRPr="00BB74A4">
        <w:rPr>
          <w:rFonts w:eastAsia="Calibri"/>
        </w:rPr>
        <w:t>D</w:t>
      </w:r>
      <w:r w:rsidRPr="00BB74A4">
        <w:rPr>
          <w:rFonts w:eastAsia="Calibri"/>
          <w:spacing w:val="-1"/>
        </w:rPr>
        <w:t>BA</w:t>
      </w:r>
      <w:r w:rsidRPr="00BB74A4">
        <w:rPr>
          <w:rFonts w:eastAsia="Calibri"/>
        </w:rPr>
        <w:t>), E</w:t>
      </w:r>
      <w:r w:rsidRPr="00BB74A4">
        <w:rPr>
          <w:rFonts w:eastAsia="Calibri"/>
          <w:spacing w:val="-2"/>
        </w:rPr>
        <w:t>m</w:t>
      </w:r>
      <w:r w:rsidRPr="00BB74A4">
        <w:rPr>
          <w:rFonts w:eastAsia="Calibri"/>
        </w:rPr>
        <w:t>ploy</w:t>
      </w:r>
      <w:r w:rsidRPr="00BB74A4">
        <w:rPr>
          <w:rFonts w:eastAsia="Calibri"/>
          <w:spacing w:val="-1"/>
        </w:rPr>
        <w:t>e</w:t>
      </w:r>
      <w:r w:rsidRPr="00BB74A4">
        <w:rPr>
          <w:rFonts w:eastAsia="Calibri"/>
        </w:rPr>
        <w:t>r/Ve</w:t>
      </w:r>
      <w:r w:rsidRPr="00BB74A4">
        <w:rPr>
          <w:rFonts w:eastAsia="Calibri"/>
          <w:spacing w:val="-1"/>
        </w:rPr>
        <w:t>n</w:t>
      </w:r>
      <w:r w:rsidRPr="00BB74A4">
        <w:rPr>
          <w:rFonts w:eastAsia="Calibri"/>
        </w:rPr>
        <w:t xml:space="preserve">dor </w:t>
      </w:r>
      <w:r w:rsidRPr="00BB74A4">
        <w:rPr>
          <w:rFonts w:eastAsia="Calibri"/>
          <w:spacing w:val="-1"/>
        </w:rPr>
        <w:t>I</w:t>
      </w:r>
      <w:r w:rsidRPr="00BB74A4">
        <w:rPr>
          <w:rFonts w:eastAsia="Calibri"/>
        </w:rPr>
        <w:t>den</w:t>
      </w:r>
      <w:r w:rsidRPr="00BB74A4">
        <w:rPr>
          <w:rFonts w:eastAsia="Calibri"/>
          <w:spacing w:val="-1"/>
        </w:rPr>
        <w:t>ti</w:t>
      </w:r>
      <w:r w:rsidRPr="00BB74A4">
        <w:rPr>
          <w:rFonts w:eastAsia="Calibri"/>
        </w:rPr>
        <w:t>fication Num</w:t>
      </w:r>
      <w:r w:rsidRPr="00BB74A4">
        <w:rPr>
          <w:rFonts w:eastAsia="Calibri"/>
          <w:spacing w:val="-1"/>
        </w:rPr>
        <w:t>b</w:t>
      </w:r>
      <w:r w:rsidRPr="00BB74A4">
        <w:rPr>
          <w:rFonts w:eastAsia="Calibri"/>
        </w:rPr>
        <w:t>er (E</w:t>
      </w:r>
      <w:r w:rsidRPr="00BB74A4">
        <w:rPr>
          <w:rFonts w:eastAsia="Calibri"/>
          <w:spacing w:val="-1"/>
        </w:rPr>
        <w:t>I</w:t>
      </w:r>
      <w:r w:rsidRPr="00BB74A4">
        <w:rPr>
          <w:rFonts w:eastAsia="Calibri"/>
        </w:rPr>
        <w:t>N</w:t>
      </w:r>
      <w:r w:rsidRPr="00BB74A4">
        <w:rPr>
          <w:rFonts w:eastAsia="Calibri"/>
          <w:spacing w:val="-1"/>
        </w:rPr>
        <w:t>/</w:t>
      </w:r>
      <w:r w:rsidRPr="00BB74A4">
        <w:rPr>
          <w:rFonts w:eastAsia="Calibri"/>
        </w:rPr>
        <w:t>VIN</w:t>
      </w:r>
      <w:r w:rsidRPr="00BB74A4">
        <w:rPr>
          <w:rFonts w:eastAsia="Calibri"/>
          <w:spacing w:val="-1"/>
        </w:rPr>
        <w:t>)</w:t>
      </w:r>
      <w:r w:rsidRPr="00BB74A4">
        <w:rPr>
          <w:rFonts w:eastAsia="Calibri"/>
        </w:rPr>
        <w:t xml:space="preserve">, </w:t>
      </w:r>
      <w:r w:rsidRPr="00BB74A4">
        <w:rPr>
          <w:rFonts w:eastAsia="Calibri"/>
          <w:spacing w:val="1"/>
        </w:rPr>
        <w:t>A</w:t>
      </w:r>
      <w:r w:rsidRPr="00BB74A4">
        <w:rPr>
          <w:rFonts w:eastAsia="Calibri"/>
        </w:rPr>
        <w:t>ddress,</w:t>
      </w:r>
      <w:r w:rsidRPr="00BB74A4">
        <w:rPr>
          <w:rFonts w:eastAsia="Calibri"/>
          <w:spacing w:val="1"/>
        </w:rPr>
        <w:t xml:space="preserve"> </w:t>
      </w:r>
      <w:r w:rsidRPr="00BB74A4">
        <w:rPr>
          <w:rFonts w:eastAsia="Calibri"/>
        </w:rPr>
        <w:t>and</w:t>
      </w:r>
      <w:r w:rsidRPr="00BB74A4">
        <w:rPr>
          <w:rFonts w:eastAsia="Calibri"/>
          <w:spacing w:val="-1"/>
        </w:rPr>
        <w:t xml:space="preserve"> </w:t>
      </w:r>
      <w:r w:rsidRPr="00BB74A4">
        <w:rPr>
          <w:rFonts w:eastAsia="Calibri"/>
        </w:rPr>
        <w:t>Telephone</w:t>
      </w:r>
      <w:r w:rsidRPr="00BB74A4">
        <w:rPr>
          <w:rFonts w:eastAsia="Calibri"/>
          <w:spacing w:val="-1"/>
        </w:rPr>
        <w:t xml:space="preserve"> </w:t>
      </w:r>
      <w:r w:rsidRPr="00BB74A4">
        <w:rPr>
          <w:rFonts w:eastAsia="Calibri"/>
        </w:rPr>
        <w:t>Nu</w:t>
      </w:r>
      <w:r w:rsidRPr="00BB74A4">
        <w:rPr>
          <w:rFonts w:eastAsia="Calibri"/>
          <w:spacing w:val="-2"/>
        </w:rPr>
        <w:t>m</w:t>
      </w:r>
      <w:r w:rsidRPr="00BB74A4">
        <w:rPr>
          <w:rFonts w:eastAsia="Calibri"/>
        </w:rPr>
        <w:t>ber.</w:t>
      </w:r>
    </w:p>
    <w:p w:rsidR="00B83A33" w:rsidRPr="00BB74A4" w:rsidRDefault="00B83A33" w:rsidP="00B83A33">
      <w:pPr>
        <w:pStyle w:val="ListParagraph"/>
        <w:widowControl w:val="0"/>
        <w:ind w:right="51"/>
        <w:contextualSpacing/>
        <w:rPr>
          <w:rFonts w:eastAsia="Calibri"/>
        </w:rPr>
      </w:pPr>
    </w:p>
    <w:p w:rsidR="001F7042" w:rsidRPr="00BB74A4" w:rsidRDefault="001F7042" w:rsidP="003C1E8A">
      <w:pPr>
        <w:pStyle w:val="Default"/>
        <w:numPr>
          <w:ilvl w:val="0"/>
          <w:numId w:val="13"/>
        </w:numPr>
      </w:pPr>
      <w:r w:rsidRPr="00BB74A4">
        <w:t xml:space="preserve">The entity certifies that it is in compliance with the Agriculture, Rural Development, Food and Drug Administration, and Related Agencies Appropriations Act, 2012, P.L. No. 112-55, Division A, Sections 738 and 739 regarding corporate felony convictions and corporate federal tax delinquencies. Accordingly, by accepting this award the recipient acknowledges that it: (1) does not have a tax delinquency, meaning that it is not subject to any unpaid Federal tax liability that </w:t>
      </w:r>
      <w:r w:rsidRPr="00BB74A4">
        <w:lastRenderedPageBreak/>
        <w:t xml:space="preserve">has been assessed, for which all judicial and administrative remedies have been exhausted or have lapsed, and that is not being paid in a timely manner pursuant to an agreement with the authority responsible for collecting the tax liability, and (2) has not been convicted (or had an officer or agent acting on its behalf convicted) of a felony criminal violation under any Federal or State law within 24 months preceding the award, unless a suspending and debarring official of the United States Department of Agriculture has considered suspension or debarment of the recipient corporation, or such officer or agent, based on these convictions and/or tax delinquencies and determined that suspension or debarment is not necessary to protect the interests of the Government. If the recipient fails to comply with these provisions, Natural Resources Conservation Service will annul this agreement and may recover any funds the recipient has expended in violation of sections 738 and 739. </w:t>
      </w:r>
    </w:p>
    <w:p w:rsidR="00BF6D15" w:rsidRPr="00BB74A4" w:rsidRDefault="00BF6D15" w:rsidP="008B7C65"/>
    <w:p w:rsidR="00685600" w:rsidRPr="00BB74A4" w:rsidRDefault="00D148A6" w:rsidP="003C1E8A">
      <w:pPr>
        <w:numPr>
          <w:ilvl w:val="0"/>
          <w:numId w:val="3"/>
        </w:numPr>
        <w:tabs>
          <w:tab w:val="right" w:leader="dot" w:pos="8820"/>
        </w:tabs>
        <w:rPr>
          <w:b/>
        </w:rPr>
      </w:pPr>
      <w:r w:rsidRPr="00BB74A4">
        <w:rPr>
          <w:b/>
        </w:rPr>
        <w:t>APPLICATION</w:t>
      </w:r>
      <w:r w:rsidR="00C820B9" w:rsidRPr="00BB74A4">
        <w:rPr>
          <w:b/>
        </w:rPr>
        <w:t xml:space="preserve"> </w:t>
      </w:r>
      <w:r w:rsidR="00431B35" w:rsidRPr="00BB74A4">
        <w:rPr>
          <w:b/>
        </w:rPr>
        <w:t xml:space="preserve">and </w:t>
      </w:r>
      <w:r w:rsidR="0035718D" w:rsidRPr="00BB74A4">
        <w:rPr>
          <w:b/>
        </w:rPr>
        <w:t>S</w:t>
      </w:r>
      <w:r w:rsidR="00815AA3" w:rsidRPr="00BB74A4">
        <w:rPr>
          <w:b/>
        </w:rPr>
        <w:t>UBMISSION</w:t>
      </w:r>
      <w:r w:rsidR="00431B35" w:rsidRPr="00BB74A4">
        <w:rPr>
          <w:b/>
        </w:rPr>
        <w:t xml:space="preserve"> INFORMATION</w:t>
      </w:r>
    </w:p>
    <w:p w:rsidR="008F60BB" w:rsidRPr="00BB74A4" w:rsidRDefault="008F60BB" w:rsidP="008871A9"/>
    <w:p w:rsidR="00751821" w:rsidRPr="00BB74A4" w:rsidRDefault="00751821" w:rsidP="008871A9">
      <w:pPr>
        <w:rPr>
          <w:b/>
        </w:rPr>
      </w:pPr>
      <w:r w:rsidRPr="00BB74A4">
        <w:rPr>
          <w:b/>
        </w:rPr>
        <w:t>A. PROPOSAL</w:t>
      </w:r>
      <w:r w:rsidR="00C0626D" w:rsidRPr="00BB74A4">
        <w:rPr>
          <w:b/>
        </w:rPr>
        <w:t xml:space="preserve"> SUBMISSION</w:t>
      </w:r>
    </w:p>
    <w:p w:rsidR="00751821" w:rsidRPr="00BB74A4" w:rsidRDefault="00751821" w:rsidP="008871A9"/>
    <w:p w:rsidR="004A4F20" w:rsidRPr="00BB74A4" w:rsidRDefault="004A4F20" w:rsidP="008871A9">
      <w:pPr>
        <w:tabs>
          <w:tab w:val="right" w:leader="dot" w:pos="8820"/>
        </w:tabs>
      </w:pPr>
      <w:r w:rsidRPr="00BB74A4">
        <w:t xml:space="preserve">All Office of Management and Budget standard forms necessary for </w:t>
      </w:r>
      <w:r w:rsidR="008B7C65" w:rsidRPr="00BB74A4">
        <w:t>WRP Monitoring proposal</w:t>
      </w:r>
      <w:r w:rsidRPr="00BB74A4">
        <w:t xml:space="preserve"> submission are posted on the following </w:t>
      </w:r>
      <w:r w:rsidR="000A5B60" w:rsidRPr="00BB74A4">
        <w:t>w</w:t>
      </w:r>
      <w:r w:rsidRPr="00BB74A4">
        <w:t>eb</w:t>
      </w:r>
      <w:r w:rsidR="00723A9C" w:rsidRPr="00BB74A4">
        <w:t xml:space="preserve"> </w:t>
      </w:r>
      <w:r w:rsidRPr="00BB74A4">
        <w:t xml:space="preserve">site: </w:t>
      </w:r>
      <w:r w:rsidR="00723A9C" w:rsidRPr="00BB74A4">
        <w:t xml:space="preserve"> </w:t>
      </w:r>
      <w:hyperlink r:id="rId10" w:history="1">
        <w:r w:rsidR="00A9301E" w:rsidRPr="00BB74A4">
          <w:rPr>
            <w:rStyle w:val="Hyperlink"/>
          </w:rPr>
          <w:t>Grants.gov - Forms Repository</w:t>
        </w:r>
      </w:hyperlink>
      <w:r w:rsidR="00A9301E" w:rsidRPr="00BB74A4">
        <w:t>.</w:t>
      </w:r>
      <w:r w:rsidRPr="00BB74A4">
        <w:t xml:space="preserve">  </w:t>
      </w:r>
    </w:p>
    <w:p w:rsidR="002642FC" w:rsidRPr="00BB74A4" w:rsidRDefault="002642FC" w:rsidP="008871A9">
      <w:pPr>
        <w:autoSpaceDE w:val="0"/>
        <w:autoSpaceDN w:val="0"/>
        <w:adjustRightInd w:val="0"/>
      </w:pPr>
    </w:p>
    <w:p w:rsidR="004A4F20" w:rsidRPr="00BB74A4" w:rsidRDefault="00B83A33" w:rsidP="00B83A33">
      <w:pPr>
        <w:ind w:left="90"/>
        <w:rPr>
          <w:b/>
        </w:rPr>
      </w:pPr>
      <w:r w:rsidRPr="00BB74A4">
        <w:rPr>
          <w:b/>
        </w:rPr>
        <w:t xml:space="preserve">1.  </w:t>
      </w:r>
      <w:r w:rsidR="004A4F20" w:rsidRPr="00BB74A4">
        <w:rPr>
          <w:b/>
        </w:rPr>
        <w:t>Content and Format</w:t>
      </w:r>
    </w:p>
    <w:p w:rsidR="00AA1A0E" w:rsidRPr="00BB74A4" w:rsidRDefault="00AA1A0E" w:rsidP="00B83A33">
      <w:pPr>
        <w:ind w:left="450"/>
      </w:pPr>
      <w:r w:rsidRPr="00BB74A4">
        <w:t xml:space="preserve">Applications are required to contain the content, format, and information set forth below </w:t>
      </w:r>
      <w:r w:rsidR="00B83A33" w:rsidRPr="00BB74A4">
        <w:t xml:space="preserve">in </w:t>
      </w:r>
      <w:r w:rsidRPr="00BB74A4">
        <w:t>order to receive consideration for funding.  Applicants should not assume prior knowledge on the part of NRCS or others as to the relative merits of the project described</w:t>
      </w:r>
      <w:r w:rsidR="00B83A33" w:rsidRPr="00BB74A4">
        <w:t xml:space="preserve"> </w:t>
      </w:r>
      <w:r w:rsidRPr="00BB74A4">
        <w:t xml:space="preserve">in the application.  Applicants must submit </w:t>
      </w:r>
      <w:r w:rsidR="00F22CFF" w:rsidRPr="00BB74A4">
        <w:t>one original copy</w:t>
      </w:r>
      <w:r w:rsidRPr="00BB74A4">
        <w:t xml:space="preserve"> of the application in the</w:t>
      </w:r>
      <w:r w:rsidR="00B83A33" w:rsidRPr="00BB74A4">
        <w:t xml:space="preserve"> </w:t>
      </w:r>
      <w:r w:rsidRPr="00BB74A4">
        <w:t>following format:</w:t>
      </w:r>
    </w:p>
    <w:p w:rsidR="00AA1A0E" w:rsidRPr="00BB74A4" w:rsidRDefault="00AA1A0E" w:rsidP="003C1E8A">
      <w:pPr>
        <w:numPr>
          <w:ilvl w:val="0"/>
          <w:numId w:val="2"/>
        </w:numPr>
        <w:tabs>
          <w:tab w:val="num" w:pos="1440"/>
        </w:tabs>
        <w:ind w:left="1440" w:firstLine="0"/>
      </w:pPr>
      <w:r w:rsidRPr="00BB74A4">
        <w:t xml:space="preserve">Applications should be typewritten or printed on 8½” x 11” white paper.  The text of </w:t>
      </w:r>
      <w:r w:rsidR="00B83A33" w:rsidRPr="00BB74A4">
        <w:tab/>
      </w:r>
      <w:r w:rsidRPr="00BB74A4">
        <w:t>the application should be in a font no smaller than 12-point, single-spaced, single-</w:t>
      </w:r>
      <w:r w:rsidR="00B83A33" w:rsidRPr="00BB74A4">
        <w:tab/>
      </w:r>
      <w:r w:rsidRPr="00BB74A4">
        <w:t>sided, with one-inch margins</w:t>
      </w:r>
      <w:r w:rsidR="00A00530" w:rsidRPr="00BB74A4">
        <w:t xml:space="preserve"> and page numbered</w:t>
      </w:r>
      <w:r w:rsidRPr="00BB74A4">
        <w:t>.</w:t>
      </w:r>
    </w:p>
    <w:p w:rsidR="00B83A33" w:rsidRPr="00BB74A4" w:rsidRDefault="00AA1A0E" w:rsidP="003C1E8A">
      <w:pPr>
        <w:numPr>
          <w:ilvl w:val="0"/>
          <w:numId w:val="2"/>
        </w:numPr>
        <w:tabs>
          <w:tab w:val="num" w:pos="1440"/>
        </w:tabs>
        <w:ind w:left="1440" w:firstLine="0"/>
      </w:pPr>
      <w:r w:rsidRPr="00BB74A4">
        <w:t xml:space="preserve">Applications that fail to comply with the required content and format will not be </w:t>
      </w:r>
      <w:r w:rsidR="00B83A33" w:rsidRPr="00BB74A4">
        <w:tab/>
      </w:r>
      <w:r w:rsidRPr="00BB74A4">
        <w:t>considered for funding.</w:t>
      </w:r>
    </w:p>
    <w:p w:rsidR="004A4F20" w:rsidRPr="00BB74A4" w:rsidRDefault="004A4F20" w:rsidP="003C1E8A">
      <w:pPr>
        <w:numPr>
          <w:ilvl w:val="0"/>
          <w:numId w:val="2"/>
        </w:numPr>
        <w:tabs>
          <w:tab w:val="num" w:pos="1440"/>
        </w:tabs>
        <w:ind w:left="1440" w:firstLine="0"/>
      </w:pPr>
      <w:r w:rsidRPr="00BB74A4">
        <w:t xml:space="preserve">Applications must include all required forms and narrative sections described below.  </w:t>
      </w:r>
      <w:r w:rsidR="00B83A33" w:rsidRPr="00BB74A4">
        <w:tab/>
      </w:r>
      <w:r w:rsidRPr="00BB74A4">
        <w:t>Incomplete applications will not be considered.</w:t>
      </w:r>
    </w:p>
    <w:p w:rsidR="004A4F20" w:rsidRPr="00BB74A4" w:rsidRDefault="004A4F20" w:rsidP="008871A9"/>
    <w:p w:rsidR="00B83A33" w:rsidRPr="00BB74A4" w:rsidRDefault="00793255" w:rsidP="003C1E8A">
      <w:pPr>
        <w:pStyle w:val="ListParagraph"/>
        <w:widowControl w:val="0"/>
        <w:numPr>
          <w:ilvl w:val="0"/>
          <w:numId w:val="9"/>
        </w:numPr>
        <w:tabs>
          <w:tab w:val="clear" w:pos="1080"/>
          <w:tab w:val="num" w:pos="720"/>
        </w:tabs>
        <w:ind w:left="461" w:right="-20" w:hanging="11"/>
        <w:contextualSpacing/>
        <w:rPr>
          <w:rFonts w:eastAsia="Calibri"/>
        </w:rPr>
      </w:pPr>
      <w:r w:rsidRPr="00BB74A4">
        <w:rPr>
          <w:b/>
        </w:rPr>
        <w:t>Proposal Cover Sheet:</w:t>
      </w:r>
      <w:r w:rsidRPr="00BB74A4">
        <w:t xml:space="preserve">  (Standard Form 424 Application for Federal Assistance) </w:t>
      </w:r>
      <w:r w:rsidR="00B83A33" w:rsidRPr="00BB74A4">
        <w:tab/>
      </w:r>
      <w:r w:rsidRPr="00BB74A4">
        <w:t>Applicants must use this document as the cover sheet for each project application.</w:t>
      </w:r>
      <w:r w:rsidR="00B83A33" w:rsidRPr="00BB74A4">
        <w:t xml:space="preserve">  </w:t>
      </w:r>
      <w:r w:rsidRPr="00BB74A4">
        <w:t xml:space="preserve">Standard Form 424 can be downloaded from </w:t>
      </w:r>
      <w:hyperlink r:id="rId11" w:history="1">
        <w:r w:rsidRPr="00BB74A4">
          <w:rPr>
            <w:rStyle w:val="Hyperlink"/>
          </w:rPr>
          <w:t>Grants.gov - Forms Repository</w:t>
        </w:r>
      </w:hyperlink>
      <w:r w:rsidRPr="00BB74A4">
        <w:t>.</w:t>
      </w:r>
    </w:p>
    <w:p w:rsidR="00B83A33" w:rsidRPr="00BB74A4" w:rsidRDefault="004A4F20" w:rsidP="003C1E8A">
      <w:pPr>
        <w:pStyle w:val="ListParagraph"/>
        <w:widowControl w:val="0"/>
        <w:numPr>
          <w:ilvl w:val="0"/>
          <w:numId w:val="9"/>
        </w:numPr>
        <w:tabs>
          <w:tab w:val="clear" w:pos="1080"/>
          <w:tab w:val="num" w:pos="720"/>
        </w:tabs>
        <w:ind w:left="461" w:right="-20" w:hanging="11"/>
        <w:contextualSpacing/>
        <w:rPr>
          <w:rFonts w:eastAsia="Calibri"/>
        </w:rPr>
      </w:pPr>
      <w:r w:rsidRPr="00BB74A4">
        <w:rPr>
          <w:b/>
        </w:rPr>
        <w:t xml:space="preserve">Project Description:  </w:t>
      </w:r>
      <w:r w:rsidR="00B83A33" w:rsidRPr="00BB74A4">
        <w:rPr>
          <w:rFonts w:eastAsia="Calibri"/>
        </w:rPr>
        <w:t>The application</w:t>
      </w:r>
      <w:r w:rsidR="00B83A33" w:rsidRPr="00BB74A4">
        <w:rPr>
          <w:rFonts w:eastAsia="Calibri"/>
          <w:spacing w:val="1"/>
        </w:rPr>
        <w:t xml:space="preserve"> </w:t>
      </w:r>
      <w:r w:rsidR="00B83A33" w:rsidRPr="00BB74A4">
        <w:rPr>
          <w:rFonts w:eastAsia="Calibri"/>
        </w:rPr>
        <w:t>shall include a capabilities statement</w:t>
      </w:r>
      <w:r w:rsidR="00B83A33" w:rsidRPr="00BB74A4">
        <w:rPr>
          <w:rFonts w:eastAsia="Calibri"/>
          <w:spacing w:val="-1"/>
        </w:rPr>
        <w:t xml:space="preserve"> </w:t>
      </w:r>
      <w:r w:rsidR="00B83A33" w:rsidRPr="00BB74A4">
        <w:rPr>
          <w:rFonts w:eastAsia="Calibri"/>
        </w:rPr>
        <w:t>th</w:t>
      </w:r>
      <w:r w:rsidR="00B83A33" w:rsidRPr="00BB74A4">
        <w:rPr>
          <w:rFonts w:eastAsia="Calibri"/>
          <w:spacing w:val="-1"/>
        </w:rPr>
        <w:t>a</w:t>
      </w:r>
      <w:r w:rsidR="00B83A33" w:rsidRPr="00BB74A4">
        <w:rPr>
          <w:rFonts w:eastAsia="Calibri"/>
        </w:rPr>
        <w:t>t</w:t>
      </w:r>
      <w:r w:rsidR="00B83A33" w:rsidRPr="00BB74A4">
        <w:rPr>
          <w:rFonts w:eastAsia="Calibri"/>
          <w:spacing w:val="1"/>
        </w:rPr>
        <w:t xml:space="preserve"> </w:t>
      </w:r>
      <w:r w:rsidR="00B83A33" w:rsidRPr="00BB74A4">
        <w:rPr>
          <w:rFonts w:eastAsia="Calibri"/>
          <w:spacing w:val="1"/>
        </w:rPr>
        <w:tab/>
      </w:r>
      <w:r w:rsidR="00B83A33" w:rsidRPr="00BB74A4">
        <w:rPr>
          <w:rFonts w:eastAsia="Calibri"/>
        </w:rPr>
        <w:t>addresses the following as</w:t>
      </w:r>
      <w:r w:rsidR="00B83A33" w:rsidRPr="00BB74A4">
        <w:rPr>
          <w:rFonts w:eastAsia="Calibri"/>
          <w:spacing w:val="-2"/>
        </w:rPr>
        <w:t xml:space="preserve"> </w:t>
      </w:r>
      <w:r w:rsidR="00B83A33" w:rsidRPr="00BB74A4">
        <w:rPr>
          <w:rFonts w:eastAsia="Calibri"/>
        </w:rPr>
        <w:t>a minimum: (Note:  The</w:t>
      </w:r>
      <w:r w:rsidR="00B83A33" w:rsidRPr="00BB74A4">
        <w:rPr>
          <w:rFonts w:eastAsia="Calibri"/>
          <w:spacing w:val="-1"/>
        </w:rPr>
        <w:t xml:space="preserve"> </w:t>
      </w:r>
      <w:r w:rsidR="00B83A33" w:rsidRPr="00BB74A4">
        <w:rPr>
          <w:rFonts w:eastAsia="Calibri"/>
        </w:rPr>
        <w:t>be</w:t>
      </w:r>
      <w:r w:rsidR="00B83A33" w:rsidRPr="00BB74A4">
        <w:rPr>
          <w:rFonts w:eastAsia="Calibri"/>
          <w:spacing w:val="-2"/>
        </w:rPr>
        <w:t>l</w:t>
      </w:r>
      <w:r w:rsidR="00B83A33" w:rsidRPr="00BB74A4">
        <w:rPr>
          <w:rFonts w:eastAsia="Calibri"/>
        </w:rPr>
        <w:t>ow information</w:t>
      </w:r>
      <w:r w:rsidR="00B83A33" w:rsidRPr="00BB74A4">
        <w:rPr>
          <w:rFonts w:eastAsia="Calibri"/>
          <w:spacing w:val="1"/>
        </w:rPr>
        <w:t xml:space="preserve"> </w:t>
      </w:r>
      <w:r w:rsidR="00B83A33" w:rsidRPr="00BB74A4">
        <w:rPr>
          <w:rFonts w:eastAsia="Calibri"/>
        </w:rPr>
        <w:t>must</w:t>
      </w:r>
      <w:r w:rsidR="00B83A33" w:rsidRPr="00BB74A4">
        <w:rPr>
          <w:rFonts w:eastAsia="Calibri"/>
          <w:spacing w:val="-1"/>
        </w:rPr>
        <w:t xml:space="preserve"> </w:t>
      </w:r>
      <w:r w:rsidR="00B83A33" w:rsidRPr="00BB74A4">
        <w:rPr>
          <w:rFonts w:eastAsia="Calibri"/>
        </w:rPr>
        <w:t>be</w:t>
      </w:r>
      <w:r w:rsidR="00B83A33" w:rsidRPr="00BB74A4">
        <w:rPr>
          <w:rFonts w:eastAsia="Calibri"/>
          <w:spacing w:val="-1"/>
        </w:rPr>
        <w:t xml:space="preserve"> </w:t>
      </w:r>
      <w:r w:rsidR="00B83A33" w:rsidRPr="00BB74A4">
        <w:rPr>
          <w:rFonts w:eastAsia="Calibri"/>
        </w:rPr>
        <w:t>provided for</w:t>
      </w:r>
      <w:r w:rsidR="00B83A33" w:rsidRPr="00BB74A4">
        <w:rPr>
          <w:rFonts w:eastAsia="Calibri"/>
          <w:spacing w:val="-1"/>
        </w:rPr>
        <w:t xml:space="preserve"> </w:t>
      </w:r>
      <w:r w:rsidR="00B83A33" w:rsidRPr="00BB74A4">
        <w:rPr>
          <w:rFonts w:eastAsia="Calibri"/>
        </w:rPr>
        <w:t>the</w:t>
      </w:r>
      <w:r w:rsidR="00B83A33" w:rsidRPr="00BB74A4">
        <w:rPr>
          <w:rFonts w:eastAsia="Calibri"/>
          <w:spacing w:val="-1"/>
        </w:rPr>
        <w:t xml:space="preserve"> </w:t>
      </w:r>
      <w:r w:rsidR="00B83A33" w:rsidRPr="00BB74A4">
        <w:rPr>
          <w:rFonts w:eastAsia="Calibri"/>
        </w:rPr>
        <w:t>recipient,</w:t>
      </w:r>
      <w:r w:rsidR="00B83A33" w:rsidRPr="00BB74A4">
        <w:rPr>
          <w:rFonts w:eastAsia="Calibri"/>
          <w:spacing w:val="2"/>
        </w:rPr>
        <w:t xml:space="preserve"> </w:t>
      </w:r>
      <w:r w:rsidR="00B83A33" w:rsidRPr="00BB74A4">
        <w:rPr>
          <w:rFonts w:eastAsia="Calibri"/>
        </w:rPr>
        <w:t xml:space="preserve">or all </w:t>
      </w:r>
      <w:r w:rsidR="00B83A33" w:rsidRPr="00BB74A4">
        <w:rPr>
          <w:rFonts w:eastAsia="Calibri"/>
          <w:spacing w:val="-1"/>
        </w:rPr>
        <w:t>em</w:t>
      </w:r>
      <w:r w:rsidR="00B83A33" w:rsidRPr="00BB74A4">
        <w:rPr>
          <w:rFonts w:eastAsia="Calibri"/>
        </w:rPr>
        <w:t>plo</w:t>
      </w:r>
      <w:r w:rsidR="00B83A33" w:rsidRPr="00BB74A4">
        <w:rPr>
          <w:rFonts w:eastAsia="Calibri"/>
          <w:spacing w:val="1"/>
        </w:rPr>
        <w:t>y</w:t>
      </w:r>
      <w:r w:rsidR="00B83A33" w:rsidRPr="00BB74A4">
        <w:rPr>
          <w:rFonts w:eastAsia="Calibri"/>
        </w:rPr>
        <w:t>ees of</w:t>
      </w:r>
      <w:r w:rsidR="00B83A33" w:rsidRPr="00BB74A4">
        <w:rPr>
          <w:rFonts w:eastAsia="Calibri"/>
          <w:spacing w:val="-1"/>
        </w:rPr>
        <w:t xml:space="preserve"> </w:t>
      </w:r>
      <w:r w:rsidR="00B83A33" w:rsidRPr="00BB74A4">
        <w:rPr>
          <w:rFonts w:eastAsia="Calibri"/>
        </w:rPr>
        <w:t>the recipient</w:t>
      </w:r>
      <w:r w:rsidR="00B83A33" w:rsidRPr="00BB74A4">
        <w:rPr>
          <w:rFonts w:eastAsia="Calibri"/>
          <w:spacing w:val="1"/>
        </w:rPr>
        <w:t xml:space="preserve"> </w:t>
      </w:r>
      <w:r w:rsidR="00B83A33" w:rsidRPr="00BB74A4">
        <w:rPr>
          <w:rFonts w:eastAsia="Calibri"/>
        </w:rPr>
        <w:t>th</w:t>
      </w:r>
      <w:r w:rsidR="00B83A33" w:rsidRPr="00BB74A4">
        <w:rPr>
          <w:rFonts w:eastAsia="Calibri"/>
          <w:spacing w:val="-1"/>
        </w:rPr>
        <w:t>a</w:t>
      </w:r>
      <w:r w:rsidR="00B83A33" w:rsidRPr="00BB74A4">
        <w:rPr>
          <w:rFonts w:eastAsia="Calibri"/>
        </w:rPr>
        <w:t>t</w:t>
      </w:r>
      <w:r w:rsidR="00B83A33" w:rsidRPr="00BB74A4">
        <w:rPr>
          <w:rFonts w:eastAsia="Calibri"/>
          <w:spacing w:val="1"/>
        </w:rPr>
        <w:t xml:space="preserve"> </w:t>
      </w:r>
      <w:r w:rsidR="00B83A33" w:rsidRPr="00BB74A4">
        <w:rPr>
          <w:rFonts w:eastAsia="Calibri"/>
        </w:rPr>
        <w:t>would be assigned</w:t>
      </w:r>
      <w:r w:rsidR="00B83A33" w:rsidRPr="00BB74A4">
        <w:rPr>
          <w:rFonts w:eastAsia="Calibri"/>
          <w:spacing w:val="-1"/>
        </w:rPr>
        <w:t xml:space="preserve"> </w:t>
      </w:r>
      <w:r w:rsidR="00B83A33" w:rsidRPr="00BB74A4">
        <w:rPr>
          <w:rFonts w:eastAsia="Calibri"/>
        </w:rPr>
        <w:t xml:space="preserve">the </w:t>
      </w:r>
      <w:r w:rsidR="00B83A33" w:rsidRPr="00BB74A4">
        <w:rPr>
          <w:rFonts w:eastAsia="Calibri"/>
          <w:spacing w:val="-1"/>
        </w:rPr>
        <w:t>r</w:t>
      </w:r>
      <w:r w:rsidR="00B83A33" w:rsidRPr="00BB74A4">
        <w:rPr>
          <w:rFonts w:eastAsia="Calibri"/>
        </w:rPr>
        <w:t>esponsibility</w:t>
      </w:r>
      <w:r w:rsidR="00B83A33" w:rsidRPr="00BB74A4">
        <w:rPr>
          <w:rFonts w:eastAsia="Calibri"/>
          <w:spacing w:val="1"/>
        </w:rPr>
        <w:t xml:space="preserve"> </w:t>
      </w:r>
      <w:r w:rsidR="00B83A33" w:rsidRPr="00BB74A4">
        <w:rPr>
          <w:rFonts w:eastAsia="Calibri"/>
          <w:spacing w:val="-1"/>
        </w:rPr>
        <w:t>o</w:t>
      </w:r>
      <w:r w:rsidR="00B83A33" w:rsidRPr="00BB74A4">
        <w:rPr>
          <w:rFonts w:eastAsia="Calibri"/>
        </w:rPr>
        <w:t>f the monitoring)</w:t>
      </w:r>
    </w:p>
    <w:p w:rsidR="00B83A33" w:rsidRPr="00BB74A4" w:rsidRDefault="00B83A33" w:rsidP="00B83A33">
      <w:pPr>
        <w:spacing w:before="9" w:line="240" w:lineRule="exact"/>
      </w:pPr>
    </w:p>
    <w:p w:rsidR="00B83A33" w:rsidRPr="00BB74A4" w:rsidRDefault="00B83A33" w:rsidP="003C1E8A">
      <w:pPr>
        <w:pStyle w:val="ListParagraph"/>
        <w:widowControl w:val="0"/>
        <w:numPr>
          <w:ilvl w:val="0"/>
          <w:numId w:val="25"/>
        </w:numPr>
        <w:ind w:right="499"/>
        <w:contextualSpacing/>
        <w:rPr>
          <w:rFonts w:eastAsia="Calibri"/>
        </w:rPr>
      </w:pPr>
      <w:r w:rsidRPr="00BB74A4">
        <w:rPr>
          <w:rFonts w:eastAsia="Calibri"/>
        </w:rPr>
        <w:t>A de</w:t>
      </w:r>
      <w:r w:rsidRPr="00BB74A4">
        <w:rPr>
          <w:rFonts w:eastAsia="Calibri"/>
          <w:spacing w:val="-2"/>
        </w:rPr>
        <w:t>s</w:t>
      </w:r>
      <w:r w:rsidRPr="00BB74A4">
        <w:rPr>
          <w:rFonts w:eastAsia="Calibri"/>
        </w:rPr>
        <w:t>cripti</w:t>
      </w:r>
      <w:r w:rsidRPr="00BB74A4">
        <w:rPr>
          <w:rFonts w:eastAsia="Calibri"/>
          <w:spacing w:val="-2"/>
        </w:rPr>
        <w:t>o</w:t>
      </w:r>
      <w:r w:rsidRPr="00BB74A4">
        <w:rPr>
          <w:rFonts w:eastAsia="Calibri"/>
        </w:rPr>
        <w:t>n</w:t>
      </w:r>
      <w:r w:rsidRPr="00BB74A4">
        <w:rPr>
          <w:rFonts w:eastAsia="Calibri"/>
          <w:spacing w:val="1"/>
        </w:rPr>
        <w:t xml:space="preserve"> </w:t>
      </w:r>
      <w:r w:rsidRPr="00BB74A4">
        <w:rPr>
          <w:rFonts w:eastAsia="Calibri"/>
        </w:rPr>
        <w:t>of</w:t>
      </w:r>
      <w:r w:rsidRPr="00BB74A4">
        <w:rPr>
          <w:rFonts w:eastAsia="Calibri"/>
          <w:spacing w:val="-1"/>
        </w:rPr>
        <w:t xml:space="preserve"> </w:t>
      </w:r>
      <w:r w:rsidRPr="00BB74A4">
        <w:rPr>
          <w:rFonts w:eastAsia="Calibri"/>
        </w:rPr>
        <w:t xml:space="preserve">the </w:t>
      </w:r>
      <w:r w:rsidRPr="00BB74A4">
        <w:rPr>
          <w:rFonts w:eastAsia="Calibri"/>
          <w:spacing w:val="-2"/>
        </w:rPr>
        <w:t>s</w:t>
      </w:r>
      <w:r w:rsidRPr="00BB74A4">
        <w:rPr>
          <w:rFonts w:eastAsia="Calibri"/>
        </w:rPr>
        <w:t>pecialized</w:t>
      </w:r>
      <w:r w:rsidRPr="00BB74A4">
        <w:rPr>
          <w:rFonts w:eastAsia="Calibri"/>
          <w:spacing w:val="1"/>
        </w:rPr>
        <w:t xml:space="preserve"> </w:t>
      </w:r>
      <w:r w:rsidRPr="00BB74A4">
        <w:rPr>
          <w:rFonts w:eastAsia="Calibri"/>
        </w:rPr>
        <w:t>experience,</w:t>
      </w:r>
      <w:r w:rsidRPr="00BB74A4">
        <w:rPr>
          <w:rFonts w:eastAsia="Calibri"/>
          <w:spacing w:val="1"/>
        </w:rPr>
        <w:t xml:space="preserve"> </w:t>
      </w:r>
      <w:r w:rsidRPr="00BB74A4">
        <w:rPr>
          <w:rFonts w:eastAsia="Calibri"/>
        </w:rPr>
        <w:t>t</w:t>
      </w:r>
      <w:r w:rsidRPr="00BB74A4">
        <w:rPr>
          <w:rFonts w:eastAsia="Calibri"/>
          <w:spacing w:val="-1"/>
        </w:rPr>
        <w:t>e</w:t>
      </w:r>
      <w:r w:rsidRPr="00BB74A4">
        <w:rPr>
          <w:rFonts w:eastAsia="Calibri"/>
        </w:rPr>
        <w:t>chn</w:t>
      </w:r>
      <w:r w:rsidRPr="00BB74A4">
        <w:rPr>
          <w:rFonts w:eastAsia="Calibri"/>
          <w:spacing w:val="-2"/>
        </w:rPr>
        <w:t>i</w:t>
      </w:r>
      <w:r w:rsidRPr="00BB74A4">
        <w:rPr>
          <w:rFonts w:eastAsia="Calibri"/>
        </w:rPr>
        <w:t>cal</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mpetence,</w:t>
      </w:r>
      <w:r w:rsidRPr="00BB74A4">
        <w:rPr>
          <w:rFonts w:eastAsia="Calibri"/>
          <w:spacing w:val="-1"/>
        </w:rPr>
        <w:t xml:space="preserve"> </w:t>
      </w:r>
      <w:r w:rsidRPr="00BB74A4">
        <w:rPr>
          <w:rFonts w:eastAsia="Calibri"/>
        </w:rPr>
        <w:t>fin</w:t>
      </w:r>
      <w:r w:rsidRPr="00BB74A4">
        <w:rPr>
          <w:rFonts w:eastAsia="Calibri"/>
          <w:spacing w:val="-1"/>
        </w:rPr>
        <w:t>a</w:t>
      </w:r>
      <w:r w:rsidRPr="00BB74A4">
        <w:rPr>
          <w:rFonts w:eastAsia="Calibri"/>
        </w:rPr>
        <w:t>ncial responsibility, and</w:t>
      </w:r>
      <w:r w:rsidRPr="00BB74A4">
        <w:rPr>
          <w:rFonts w:eastAsia="Calibri"/>
          <w:spacing w:val="1"/>
        </w:rPr>
        <w:t xml:space="preserve"> </w:t>
      </w:r>
      <w:r w:rsidRPr="00BB74A4">
        <w:rPr>
          <w:rFonts w:eastAsia="Calibri"/>
        </w:rPr>
        <w:t>avail</w:t>
      </w:r>
      <w:r w:rsidRPr="00BB74A4">
        <w:rPr>
          <w:rFonts w:eastAsia="Calibri"/>
          <w:spacing w:val="-1"/>
        </w:rPr>
        <w:t>a</w:t>
      </w:r>
      <w:r w:rsidRPr="00BB74A4">
        <w:rPr>
          <w:rFonts w:eastAsia="Calibri"/>
        </w:rPr>
        <w:t>ble organizati</w:t>
      </w:r>
      <w:r w:rsidRPr="00BB74A4">
        <w:rPr>
          <w:rFonts w:eastAsia="Calibri"/>
          <w:spacing w:val="-2"/>
        </w:rPr>
        <w:t>o</w:t>
      </w:r>
      <w:r w:rsidRPr="00BB74A4">
        <w:rPr>
          <w:rFonts w:eastAsia="Calibri"/>
        </w:rPr>
        <w:t>nal</w:t>
      </w:r>
      <w:r w:rsidRPr="00BB74A4">
        <w:rPr>
          <w:rFonts w:eastAsia="Calibri"/>
          <w:spacing w:val="-1"/>
        </w:rPr>
        <w:t xml:space="preserve"> </w:t>
      </w:r>
      <w:r w:rsidRPr="00BB74A4">
        <w:rPr>
          <w:rFonts w:eastAsia="Calibri"/>
        </w:rPr>
        <w:t>resources necessary</w:t>
      </w:r>
      <w:r w:rsidRPr="00BB74A4">
        <w:rPr>
          <w:rFonts w:eastAsia="Calibri"/>
          <w:spacing w:val="1"/>
        </w:rPr>
        <w:t xml:space="preserve"> </w:t>
      </w:r>
      <w:r w:rsidRPr="00BB74A4">
        <w:rPr>
          <w:rFonts w:eastAsia="Calibri"/>
        </w:rPr>
        <w:t>to successfully</w:t>
      </w:r>
      <w:r w:rsidRPr="00BB74A4">
        <w:rPr>
          <w:rFonts w:eastAsia="Calibri"/>
          <w:spacing w:val="1"/>
        </w:rPr>
        <w:t xml:space="preserve"> </w:t>
      </w:r>
      <w:r w:rsidRPr="00BB74A4">
        <w:rPr>
          <w:rFonts w:eastAsia="Calibri"/>
        </w:rPr>
        <w:t>perform</w:t>
      </w:r>
      <w:r w:rsidRPr="00BB74A4">
        <w:rPr>
          <w:rFonts w:eastAsia="Calibri"/>
          <w:spacing w:val="-2"/>
        </w:rPr>
        <w:t xml:space="preserve"> </w:t>
      </w:r>
      <w:r w:rsidRPr="00BB74A4">
        <w:rPr>
          <w:rFonts w:eastAsia="Calibri"/>
        </w:rPr>
        <w:t>ecologically</w:t>
      </w:r>
      <w:r w:rsidRPr="00BB74A4">
        <w:rPr>
          <w:rFonts w:eastAsia="Calibri"/>
          <w:spacing w:val="1"/>
        </w:rPr>
        <w:t xml:space="preserve"> </w:t>
      </w:r>
      <w:r w:rsidRPr="00BB74A4">
        <w:rPr>
          <w:rFonts w:eastAsia="Calibri"/>
        </w:rPr>
        <w:t>s</w:t>
      </w:r>
      <w:r w:rsidRPr="00BB74A4">
        <w:rPr>
          <w:rFonts w:eastAsia="Calibri"/>
          <w:spacing w:val="-1"/>
        </w:rPr>
        <w:t>o</w:t>
      </w:r>
      <w:r w:rsidRPr="00BB74A4">
        <w:rPr>
          <w:rFonts w:eastAsia="Calibri"/>
        </w:rPr>
        <w:t>und wetland</w:t>
      </w:r>
      <w:r w:rsidRPr="00BB74A4">
        <w:rPr>
          <w:rFonts w:eastAsia="Calibri"/>
          <w:spacing w:val="1"/>
        </w:rPr>
        <w:t xml:space="preserve"> </w:t>
      </w:r>
      <w:r w:rsidRPr="00BB74A4">
        <w:rPr>
          <w:rFonts w:eastAsia="Calibri"/>
          <w:spacing w:val="-2"/>
        </w:rPr>
        <w:t>m</w:t>
      </w:r>
      <w:r w:rsidRPr="00BB74A4">
        <w:rPr>
          <w:rFonts w:eastAsia="Calibri"/>
        </w:rPr>
        <w:t>onitoring.</w:t>
      </w:r>
      <w:r w:rsidRPr="00BB74A4">
        <w:rPr>
          <w:rFonts w:eastAsia="Calibri"/>
          <w:spacing w:val="44"/>
        </w:rPr>
        <w:t xml:space="preserve"> </w:t>
      </w:r>
    </w:p>
    <w:p w:rsidR="00B83A33" w:rsidRPr="00BB74A4" w:rsidRDefault="00B83A33" w:rsidP="00B83A33">
      <w:pPr>
        <w:pStyle w:val="ListParagraph"/>
        <w:ind w:right="499"/>
        <w:rPr>
          <w:rFonts w:eastAsia="Calibri"/>
        </w:rPr>
      </w:pPr>
    </w:p>
    <w:p w:rsidR="00B83A33" w:rsidRPr="00BB74A4" w:rsidRDefault="00B83A33" w:rsidP="003C1E8A">
      <w:pPr>
        <w:pStyle w:val="ListParagraph"/>
        <w:widowControl w:val="0"/>
        <w:numPr>
          <w:ilvl w:val="0"/>
          <w:numId w:val="25"/>
        </w:numPr>
        <w:ind w:right="499"/>
        <w:contextualSpacing/>
        <w:rPr>
          <w:rFonts w:eastAsia="Calibri"/>
        </w:rPr>
      </w:pPr>
      <w:r w:rsidRPr="00BB74A4">
        <w:rPr>
          <w:rFonts w:eastAsia="Calibri"/>
        </w:rPr>
        <w:t>De</w:t>
      </w:r>
      <w:r w:rsidRPr="00BB74A4">
        <w:rPr>
          <w:rFonts w:eastAsia="Calibri"/>
          <w:spacing w:val="-2"/>
        </w:rPr>
        <w:t>s</w:t>
      </w:r>
      <w:r w:rsidRPr="00BB74A4">
        <w:rPr>
          <w:rFonts w:eastAsia="Calibri"/>
        </w:rPr>
        <w:t xml:space="preserve">cription </w:t>
      </w:r>
      <w:r w:rsidRPr="00BB74A4">
        <w:rPr>
          <w:rFonts w:eastAsia="Calibri"/>
          <w:position w:val="1"/>
        </w:rPr>
        <w:t>of knowledge</w:t>
      </w:r>
      <w:r w:rsidRPr="00BB74A4">
        <w:rPr>
          <w:rFonts w:eastAsia="Calibri"/>
          <w:spacing w:val="-1"/>
          <w:position w:val="1"/>
        </w:rPr>
        <w:t xml:space="preserve"> </w:t>
      </w:r>
      <w:r w:rsidRPr="00BB74A4">
        <w:rPr>
          <w:rFonts w:eastAsia="Calibri"/>
          <w:position w:val="1"/>
        </w:rPr>
        <w:t>of wetland re</w:t>
      </w:r>
      <w:r w:rsidRPr="00BB74A4">
        <w:rPr>
          <w:rFonts w:eastAsia="Calibri"/>
          <w:spacing w:val="-1"/>
          <w:position w:val="1"/>
        </w:rPr>
        <w:t>s</w:t>
      </w:r>
      <w:r w:rsidRPr="00BB74A4">
        <w:rPr>
          <w:rFonts w:eastAsia="Calibri"/>
          <w:position w:val="1"/>
        </w:rPr>
        <w:t>toration</w:t>
      </w:r>
      <w:r w:rsidRPr="00BB74A4">
        <w:rPr>
          <w:rFonts w:eastAsia="Calibri"/>
          <w:spacing w:val="1"/>
          <w:position w:val="1"/>
        </w:rPr>
        <w:t xml:space="preserve"> </w:t>
      </w:r>
      <w:r w:rsidRPr="00BB74A4">
        <w:rPr>
          <w:rFonts w:eastAsia="Calibri"/>
          <w:position w:val="1"/>
        </w:rPr>
        <w:t>t</w:t>
      </w:r>
      <w:r w:rsidRPr="00BB74A4">
        <w:rPr>
          <w:rFonts w:eastAsia="Calibri"/>
          <w:spacing w:val="-1"/>
          <w:position w:val="1"/>
        </w:rPr>
        <w:t>e</w:t>
      </w:r>
      <w:r w:rsidRPr="00BB74A4">
        <w:rPr>
          <w:rFonts w:eastAsia="Calibri"/>
          <w:position w:val="1"/>
        </w:rPr>
        <w:t>c</w:t>
      </w:r>
      <w:r w:rsidRPr="00BB74A4">
        <w:rPr>
          <w:rFonts w:eastAsia="Calibri"/>
          <w:spacing w:val="-1"/>
          <w:position w:val="1"/>
        </w:rPr>
        <w:t>h</w:t>
      </w:r>
      <w:r w:rsidRPr="00BB74A4">
        <w:rPr>
          <w:rFonts w:eastAsia="Calibri"/>
          <w:position w:val="1"/>
        </w:rPr>
        <w:t>n</w:t>
      </w:r>
      <w:r w:rsidRPr="00BB74A4">
        <w:rPr>
          <w:rFonts w:eastAsia="Calibri"/>
          <w:spacing w:val="-2"/>
          <w:position w:val="1"/>
        </w:rPr>
        <w:t>i</w:t>
      </w:r>
      <w:r w:rsidRPr="00BB74A4">
        <w:rPr>
          <w:rFonts w:eastAsia="Calibri"/>
          <w:position w:val="1"/>
        </w:rPr>
        <w:t>ques, including eng</w:t>
      </w:r>
      <w:r w:rsidRPr="00BB74A4">
        <w:rPr>
          <w:rFonts w:eastAsia="Calibri"/>
          <w:spacing w:val="-2"/>
          <w:position w:val="1"/>
        </w:rPr>
        <w:t>i</w:t>
      </w:r>
      <w:r w:rsidRPr="00BB74A4">
        <w:rPr>
          <w:rFonts w:eastAsia="Calibri"/>
          <w:position w:val="1"/>
        </w:rPr>
        <w:t>neering</w:t>
      </w:r>
      <w:r w:rsidRPr="00BB74A4">
        <w:rPr>
          <w:rFonts w:eastAsia="Calibri"/>
          <w:spacing w:val="-1"/>
          <w:position w:val="1"/>
        </w:rPr>
        <w:t xml:space="preserve"> </w:t>
      </w:r>
      <w:r w:rsidRPr="00BB74A4">
        <w:rPr>
          <w:rFonts w:eastAsia="Calibri"/>
          <w:position w:val="1"/>
        </w:rPr>
        <w:t>skills,</w:t>
      </w:r>
      <w:r w:rsidRPr="00BB74A4">
        <w:rPr>
          <w:rFonts w:eastAsia="Calibri"/>
          <w:spacing w:val="1"/>
          <w:position w:val="1"/>
        </w:rPr>
        <w:t xml:space="preserve"> </w:t>
      </w:r>
      <w:r w:rsidRPr="00BB74A4">
        <w:rPr>
          <w:rFonts w:eastAsia="Calibri"/>
          <w:position w:val="1"/>
        </w:rPr>
        <w:t>habitat</w:t>
      </w:r>
      <w:r w:rsidRPr="00BB74A4">
        <w:rPr>
          <w:rFonts w:eastAsia="Calibri"/>
          <w:spacing w:val="-1"/>
          <w:position w:val="1"/>
        </w:rPr>
        <w:t xml:space="preserve"> </w:t>
      </w:r>
      <w:r w:rsidRPr="00BB74A4">
        <w:rPr>
          <w:rFonts w:eastAsia="Calibri"/>
          <w:position w:val="1"/>
        </w:rPr>
        <w:t>de</w:t>
      </w:r>
      <w:r w:rsidRPr="00BB74A4">
        <w:rPr>
          <w:rFonts w:eastAsia="Calibri"/>
          <w:spacing w:val="-2"/>
          <w:position w:val="1"/>
        </w:rPr>
        <w:t>s</w:t>
      </w:r>
      <w:r w:rsidRPr="00BB74A4">
        <w:rPr>
          <w:rFonts w:eastAsia="Calibri"/>
          <w:position w:val="1"/>
        </w:rPr>
        <w:t>ign, and</w:t>
      </w:r>
      <w:r w:rsidRPr="00BB74A4">
        <w:rPr>
          <w:rFonts w:eastAsia="Calibri"/>
          <w:spacing w:val="45"/>
          <w:position w:val="1"/>
        </w:rPr>
        <w:t xml:space="preserve"> </w:t>
      </w:r>
      <w:r w:rsidRPr="00BB74A4">
        <w:rPr>
          <w:rFonts w:eastAsia="Calibri"/>
          <w:position w:val="1"/>
        </w:rPr>
        <w:t>hydr</w:t>
      </w:r>
      <w:r w:rsidRPr="00BB74A4">
        <w:rPr>
          <w:rFonts w:eastAsia="Calibri"/>
          <w:spacing w:val="-1"/>
          <w:position w:val="1"/>
        </w:rPr>
        <w:t>o</w:t>
      </w:r>
      <w:r w:rsidRPr="00BB74A4">
        <w:rPr>
          <w:rFonts w:eastAsia="Calibri"/>
          <w:position w:val="1"/>
        </w:rPr>
        <w:t xml:space="preserve">logy, if any; Also </w:t>
      </w:r>
      <w:r w:rsidRPr="00BB74A4">
        <w:rPr>
          <w:rFonts w:eastAsia="Calibri"/>
        </w:rPr>
        <w:t>describe</w:t>
      </w:r>
      <w:r w:rsidRPr="00BB74A4">
        <w:rPr>
          <w:rFonts w:eastAsia="Calibri"/>
          <w:spacing w:val="-1"/>
        </w:rPr>
        <w:t xml:space="preserve"> </w:t>
      </w:r>
      <w:r w:rsidRPr="00BB74A4">
        <w:rPr>
          <w:rFonts w:eastAsia="Calibri"/>
        </w:rPr>
        <w:t>know</w:t>
      </w:r>
      <w:r w:rsidRPr="00BB74A4">
        <w:rPr>
          <w:rFonts w:eastAsia="Calibri"/>
          <w:spacing w:val="-2"/>
        </w:rPr>
        <w:t>l</w:t>
      </w:r>
      <w:r w:rsidRPr="00BB74A4">
        <w:rPr>
          <w:rFonts w:eastAsia="Calibri"/>
        </w:rPr>
        <w:t>edge</w:t>
      </w:r>
      <w:r w:rsidRPr="00BB74A4">
        <w:rPr>
          <w:rFonts w:eastAsia="Calibri"/>
          <w:spacing w:val="-1"/>
        </w:rPr>
        <w:t xml:space="preserve"> </w:t>
      </w:r>
      <w:r w:rsidRPr="00BB74A4">
        <w:rPr>
          <w:rFonts w:eastAsia="Calibri"/>
        </w:rPr>
        <w:t>of Wetland Wildlife Habit</w:t>
      </w:r>
      <w:r w:rsidRPr="00BB74A4">
        <w:rPr>
          <w:rFonts w:eastAsia="Calibri"/>
          <w:spacing w:val="-1"/>
        </w:rPr>
        <w:t>a</w:t>
      </w:r>
      <w:r w:rsidRPr="00BB74A4">
        <w:rPr>
          <w:rFonts w:eastAsia="Calibri"/>
        </w:rPr>
        <w:t>t</w:t>
      </w:r>
      <w:r w:rsidRPr="00BB74A4">
        <w:rPr>
          <w:rFonts w:eastAsia="Calibri"/>
          <w:spacing w:val="1"/>
        </w:rPr>
        <w:t xml:space="preserve"> </w:t>
      </w:r>
      <w:r w:rsidRPr="00BB74A4">
        <w:rPr>
          <w:rFonts w:eastAsia="Calibri"/>
        </w:rPr>
        <w:t>Managemen</w:t>
      </w:r>
      <w:r w:rsidRPr="00BB74A4">
        <w:rPr>
          <w:rFonts w:eastAsia="Calibri"/>
          <w:spacing w:val="-1"/>
        </w:rPr>
        <w:t>t</w:t>
      </w:r>
      <w:r w:rsidRPr="00BB74A4">
        <w:rPr>
          <w:rFonts w:eastAsia="Calibri"/>
        </w:rPr>
        <w:t>,</w:t>
      </w:r>
      <w:r w:rsidRPr="00BB74A4">
        <w:rPr>
          <w:rFonts w:eastAsia="Calibri"/>
          <w:spacing w:val="-1"/>
        </w:rPr>
        <w:t xml:space="preserve"> </w:t>
      </w:r>
      <w:r w:rsidRPr="00BB74A4">
        <w:rPr>
          <w:rFonts w:eastAsia="Calibri"/>
        </w:rPr>
        <w:t>Wetland</w:t>
      </w:r>
      <w:r w:rsidRPr="00BB74A4">
        <w:rPr>
          <w:rFonts w:eastAsia="Calibri"/>
          <w:spacing w:val="-1"/>
        </w:rPr>
        <w:t xml:space="preserve"> </w:t>
      </w:r>
      <w:r w:rsidRPr="00BB74A4">
        <w:rPr>
          <w:rFonts w:eastAsia="Calibri"/>
        </w:rPr>
        <w:t>Restoration,</w:t>
      </w:r>
      <w:r w:rsidRPr="00BB74A4">
        <w:rPr>
          <w:rFonts w:eastAsia="Calibri"/>
          <w:spacing w:val="-1"/>
        </w:rPr>
        <w:t xml:space="preserve"> </w:t>
      </w:r>
      <w:r w:rsidRPr="00BB74A4">
        <w:rPr>
          <w:rFonts w:eastAsia="Calibri"/>
        </w:rPr>
        <w:t>W</w:t>
      </w:r>
      <w:r w:rsidRPr="00BB74A4">
        <w:rPr>
          <w:rFonts w:eastAsia="Calibri"/>
          <w:spacing w:val="-1"/>
        </w:rPr>
        <w:t>e</w:t>
      </w:r>
      <w:r w:rsidRPr="00BB74A4">
        <w:rPr>
          <w:rFonts w:eastAsia="Calibri"/>
        </w:rPr>
        <w:t>tland En</w:t>
      </w:r>
      <w:r w:rsidRPr="00BB74A4">
        <w:rPr>
          <w:rFonts w:eastAsia="Calibri"/>
          <w:spacing w:val="-1"/>
        </w:rPr>
        <w:t>han</w:t>
      </w:r>
      <w:r w:rsidRPr="00BB74A4">
        <w:rPr>
          <w:rFonts w:eastAsia="Calibri"/>
        </w:rPr>
        <w:t>c</w:t>
      </w:r>
      <w:r w:rsidRPr="00BB74A4">
        <w:rPr>
          <w:rFonts w:eastAsia="Calibri"/>
          <w:spacing w:val="-1"/>
        </w:rPr>
        <w:t>eme</w:t>
      </w:r>
      <w:r w:rsidRPr="00BB74A4">
        <w:rPr>
          <w:rFonts w:eastAsia="Calibri"/>
        </w:rPr>
        <w:t>n</w:t>
      </w:r>
      <w:r w:rsidRPr="00BB74A4">
        <w:rPr>
          <w:rFonts w:eastAsia="Calibri"/>
          <w:spacing w:val="-1"/>
        </w:rPr>
        <w:t>t</w:t>
      </w:r>
      <w:r w:rsidRPr="00BB74A4">
        <w:rPr>
          <w:rFonts w:eastAsia="Calibri"/>
        </w:rPr>
        <w:t>, Upland</w:t>
      </w:r>
      <w:r w:rsidRPr="00BB74A4">
        <w:rPr>
          <w:rFonts w:eastAsia="Calibri"/>
          <w:spacing w:val="-1"/>
        </w:rPr>
        <w:t xml:space="preserve"> </w:t>
      </w:r>
      <w:r w:rsidRPr="00BB74A4">
        <w:rPr>
          <w:rFonts w:eastAsia="Calibri"/>
        </w:rPr>
        <w:lastRenderedPageBreak/>
        <w:t>W</w:t>
      </w:r>
      <w:r w:rsidRPr="00BB74A4">
        <w:rPr>
          <w:rFonts w:eastAsia="Calibri"/>
          <w:spacing w:val="-2"/>
        </w:rPr>
        <w:t>i</w:t>
      </w:r>
      <w:r w:rsidRPr="00BB74A4">
        <w:rPr>
          <w:rFonts w:eastAsia="Calibri"/>
        </w:rPr>
        <w:t>ldlife Habitat</w:t>
      </w:r>
      <w:r w:rsidRPr="00BB74A4">
        <w:rPr>
          <w:rFonts w:eastAsia="Calibri"/>
          <w:spacing w:val="-2"/>
        </w:rPr>
        <w:t xml:space="preserve"> </w:t>
      </w:r>
      <w:r w:rsidRPr="00BB74A4">
        <w:rPr>
          <w:rFonts w:eastAsia="Calibri"/>
        </w:rPr>
        <w:t>Man</w:t>
      </w:r>
      <w:r w:rsidRPr="00BB74A4">
        <w:rPr>
          <w:rFonts w:eastAsia="Calibri"/>
          <w:spacing w:val="-1"/>
        </w:rPr>
        <w:t>a</w:t>
      </w:r>
      <w:r w:rsidRPr="00BB74A4">
        <w:rPr>
          <w:rFonts w:eastAsia="Calibri"/>
        </w:rPr>
        <w:t>gemen</w:t>
      </w:r>
      <w:r w:rsidRPr="00BB74A4">
        <w:rPr>
          <w:rFonts w:eastAsia="Calibri"/>
          <w:spacing w:val="-1"/>
        </w:rPr>
        <w:t>t</w:t>
      </w:r>
      <w:r w:rsidRPr="00BB74A4">
        <w:rPr>
          <w:rFonts w:eastAsia="Calibri"/>
        </w:rPr>
        <w:t>,</w:t>
      </w:r>
      <w:r w:rsidRPr="00BB74A4">
        <w:rPr>
          <w:rFonts w:eastAsia="Calibri"/>
          <w:spacing w:val="-1"/>
        </w:rPr>
        <w:t xml:space="preserve"> and </w:t>
      </w:r>
      <w:r w:rsidRPr="00BB74A4">
        <w:rPr>
          <w:rFonts w:eastAsia="Calibri"/>
        </w:rPr>
        <w:t>Restoration</w:t>
      </w:r>
      <w:r w:rsidRPr="00BB74A4">
        <w:rPr>
          <w:rFonts w:eastAsia="Calibri"/>
          <w:spacing w:val="1"/>
        </w:rPr>
        <w:t xml:space="preserve"> </w:t>
      </w:r>
      <w:r w:rsidRPr="00BB74A4">
        <w:rPr>
          <w:rFonts w:eastAsia="Calibri"/>
        </w:rPr>
        <w:t>and Man</w:t>
      </w:r>
      <w:r w:rsidRPr="00BB74A4">
        <w:rPr>
          <w:rFonts w:eastAsia="Calibri"/>
          <w:spacing w:val="-1"/>
        </w:rPr>
        <w:t>a</w:t>
      </w:r>
      <w:r w:rsidRPr="00BB74A4">
        <w:rPr>
          <w:rFonts w:eastAsia="Calibri"/>
        </w:rPr>
        <w:t>g</w:t>
      </w:r>
      <w:r w:rsidRPr="00BB74A4">
        <w:rPr>
          <w:rFonts w:eastAsia="Calibri"/>
          <w:spacing w:val="-1"/>
        </w:rPr>
        <w:t>e</w:t>
      </w:r>
      <w:r w:rsidRPr="00BB74A4">
        <w:rPr>
          <w:rFonts w:eastAsia="Calibri"/>
        </w:rPr>
        <w:t>ment of</w:t>
      </w:r>
      <w:r w:rsidRPr="00BB74A4">
        <w:rPr>
          <w:rFonts w:eastAsia="Calibri"/>
          <w:spacing w:val="-1"/>
        </w:rPr>
        <w:t xml:space="preserve"> </w:t>
      </w:r>
      <w:r w:rsidRPr="00BB74A4">
        <w:rPr>
          <w:rFonts w:eastAsia="Calibri"/>
        </w:rPr>
        <w:t>Rare</w:t>
      </w:r>
      <w:r w:rsidRPr="00BB74A4">
        <w:rPr>
          <w:rFonts w:eastAsia="Calibri"/>
          <w:spacing w:val="-1"/>
        </w:rPr>
        <w:t xml:space="preserve"> a</w:t>
      </w:r>
      <w:r w:rsidRPr="00BB74A4">
        <w:rPr>
          <w:rFonts w:eastAsia="Calibri"/>
        </w:rPr>
        <w:t>nd Declining</w:t>
      </w:r>
      <w:r w:rsidRPr="00BB74A4">
        <w:rPr>
          <w:rFonts w:eastAsia="Calibri"/>
          <w:spacing w:val="1"/>
        </w:rPr>
        <w:t xml:space="preserve"> </w:t>
      </w:r>
      <w:r w:rsidRPr="00BB74A4">
        <w:rPr>
          <w:rFonts w:eastAsia="Calibri"/>
        </w:rPr>
        <w:t>H</w:t>
      </w:r>
      <w:r w:rsidRPr="00BB74A4">
        <w:rPr>
          <w:rFonts w:eastAsia="Calibri"/>
          <w:spacing w:val="-1"/>
        </w:rPr>
        <w:t>a</w:t>
      </w:r>
      <w:r w:rsidRPr="00BB74A4">
        <w:rPr>
          <w:rFonts w:eastAsia="Calibri"/>
        </w:rPr>
        <w:t>b</w:t>
      </w:r>
      <w:r w:rsidRPr="00BB74A4">
        <w:rPr>
          <w:rFonts w:eastAsia="Calibri"/>
          <w:spacing w:val="-2"/>
        </w:rPr>
        <w:t>i</w:t>
      </w:r>
      <w:r w:rsidRPr="00BB74A4">
        <w:rPr>
          <w:rFonts w:eastAsia="Calibri"/>
        </w:rPr>
        <w:t>tats, as they pertain to NRCS Conservation Practice Standards identified in the NRCS Field Office Technical Guide (FOTG.)</w:t>
      </w:r>
    </w:p>
    <w:p w:rsidR="00B83A33" w:rsidRPr="00BB74A4" w:rsidRDefault="00B83A33" w:rsidP="00B83A33">
      <w:pPr>
        <w:pStyle w:val="ListParagraph"/>
        <w:ind w:right="499"/>
        <w:rPr>
          <w:rFonts w:eastAsia="Calibri"/>
        </w:rPr>
      </w:pPr>
    </w:p>
    <w:p w:rsidR="00B83A33" w:rsidRPr="00BB74A4" w:rsidRDefault="00B83A33" w:rsidP="003C1E8A">
      <w:pPr>
        <w:pStyle w:val="ListParagraph"/>
        <w:widowControl w:val="0"/>
        <w:numPr>
          <w:ilvl w:val="0"/>
          <w:numId w:val="25"/>
        </w:numPr>
        <w:ind w:right="96"/>
        <w:contextualSpacing/>
        <w:rPr>
          <w:rFonts w:eastAsia="Calibri"/>
        </w:rPr>
      </w:pPr>
      <w:r w:rsidRPr="00BB74A4">
        <w:rPr>
          <w:rFonts w:eastAsia="Calibri"/>
          <w:position w:val="1"/>
        </w:rPr>
        <w:t xml:space="preserve">Description of knowledge of conservation easements and the WRP Warranty Easement Deed.  </w:t>
      </w:r>
    </w:p>
    <w:p w:rsidR="00B83A33" w:rsidRPr="00BB74A4" w:rsidRDefault="00B83A33" w:rsidP="00B83A33">
      <w:pPr>
        <w:pStyle w:val="ListParagraph"/>
        <w:rPr>
          <w:rFonts w:eastAsia="Calibri"/>
        </w:rPr>
      </w:pPr>
    </w:p>
    <w:p w:rsidR="00B83A33" w:rsidRPr="00BB74A4" w:rsidRDefault="00B83A33" w:rsidP="003C1E8A">
      <w:pPr>
        <w:pStyle w:val="ListParagraph"/>
        <w:widowControl w:val="0"/>
        <w:numPr>
          <w:ilvl w:val="0"/>
          <w:numId w:val="25"/>
        </w:numPr>
        <w:ind w:right="96"/>
        <w:contextualSpacing/>
        <w:rPr>
          <w:rFonts w:eastAsia="Calibri"/>
        </w:rPr>
      </w:pPr>
      <w:r w:rsidRPr="00BB74A4">
        <w:rPr>
          <w:rFonts w:eastAsia="Calibri"/>
        </w:rPr>
        <w:t>Detailed</w:t>
      </w:r>
      <w:r w:rsidRPr="00BB74A4">
        <w:rPr>
          <w:rFonts w:eastAsia="Calibri"/>
          <w:spacing w:val="1"/>
        </w:rPr>
        <w:t xml:space="preserve"> </w:t>
      </w:r>
      <w:r w:rsidRPr="00BB74A4">
        <w:rPr>
          <w:rFonts w:eastAsia="Calibri"/>
        </w:rPr>
        <w:t>explanation</w:t>
      </w:r>
      <w:r w:rsidRPr="00BB74A4">
        <w:rPr>
          <w:rFonts w:eastAsia="Calibri"/>
          <w:spacing w:val="1"/>
        </w:rPr>
        <w:t xml:space="preserve"> </w:t>
      </w:r>
      <w:r w:rsidRPr="00BB74A4">
        <w:rPr>
          <w:rFonts w:eastAsia="Calibri"/>
          <w:spacing w:val="-1"/>
        </w:rPr>
        <w:t>o</w:t>
      </w:r>
      <w:r w:rsidRPr="00BB74A4">
        <w:rPr>
          <w:rFonts w:eastAsia="Calibri"/>
        </w:rPr>
        <w:t>f experience</w:t>
      </w:r>
      <w:r w:rsidRPr="00BB74A4">
        <w:rPr>
          <w:rFonts w:eastAsia="Calibri"/>
          <w:spacing w:val="-1"/>
        </w:rPr>
        <w:t xml:space="preserve"> </w:t>
      </w:r>
      <w:r w:rsidRPr="00BB74A4">
        <w:rPr>
          <w:rFonts w:eastAsia="Calibri"/>
        </w:rPr>
        <w:t>co</w:t>
      </w:r>
      <w:r w:rsidRPr="00BB74A4">
        <w:rPr>
          <w:rFonts w:eastAsia="Calibri"/>
          <w:spacing w:val="-1"/>
        </w:rPr>
        <w:t>n</w:t>
      </w:r>
      <w:r w:rsidRPr="00BB74A4">
        <w:rPr>
          <w:rFonts w:eastAsia="Calibri"/>
        </w:rPr>
        <w:t>d</w:t>
      </w:r>
      <w:r w:rsidRPr="00BB74A4">
        <w:rPr>
          <w:rFonts w:eastAsia="Calibri"/>
          <w:spacing w:val="-1"/>
        </w:rPr>
        <w:t>u</w:t>
      </w:r>
      <w:r w:rsidRPr="00BB74A4">
        <w:rPr>
          <w:rFonts w:eastAsia="Calibri"/>
        </w:rPr>
        <w:t>c</w:t>
      </w:r>
      <w:r w:rsidRPr="00BB74A4">
        <w:rPr>
          <w:rFonts w:eastAsia="Calibri"/>
          <w:spacing w:val="-1"/>
        </w:rPr>
        <w:t>ti</w:t>
      </w:r>
      <w:r w:rsidRPr="00BB74A4">
        <w:rPr>
          <w:rFonts w:eastAsia="Calibri"/>
        </w:rPr>
        <w:t>ng</w:t>
      </w:r>
      <w:r w:rsidRPr="00BB74A4">
        <w:rPr>
          <w:rFonts w:eastAsia="Calibri"/>
          <w:spacing w:val="1"/>
        </w:rPr>
        <w:t xml:space="preserve"> </w:t>
      </w:r>
      <w:r w:rsidRPr="00BB74A4">
        <w:rPr>
          <w:rFonts w:eastAsia="Calibri"/>
        </w:rPr>
        <w:t>monitor</w:t>
      </w:r>
      <w:r w:rsidRPr="00BB74A4">
        <w:rPr>
          <w:rFonts w:eastAsia="Calibri"/>
          <w:spacing w:val="-2"/>
        </w:rPr>
        <w:t>i</w:t>
      </w:r>
      <w:r w:rsidRPr="00BB74A4">
        <w:rPr>
          <w:rFonts w:eastAsia="Calibri"/>
        </w:rPr>
        <w:t>ng, ecol</w:t>
      </w:r>
      <w:r w:rsidRPr="00BB74A4">
        <w:rPr>
          <w:rFonts w:eastAsia="Calibri"/>
          <w:spacing w:val="-1"/>
        </w:rPr>
        <w:t>o</w:t>
      </w:r>
      <w:r w:rsidRPr="00BB74A4">
        <w:rPr>
          <w:rFonts w:eastAsia="Calibri"/>
          <w:spacing w:val="1"/>
        </w:rPr>
        <w:t>g</w:t>
      </w:r>
      <w:r w:rsidRPr="00BB74A4">
        <w:rPr>
          <w:rFonts w:eastAsia="Calibri"/>
        </w:rPr>
        <w:t>ical</w:t>
      </w:r>
      <w:r w:rsidRPr="00BB74A4">
        <w:rPr>
          <w:rFonts w:eastAsia="Calibri"/>
          <w:spacing w:val="-1"/>
        </w:rPr>
        <w:t xml:space="preserve"> </w:t>
      </w:r>
      <w:r w:rsidRPr="00BB74A4">
        <w:rPr>
          <w:rFonts w:eastAsia="Calibri"/>
        </w:rPr>
        <w:t>evaluation, wetland</w:t>
      </w:r>
      <w:r w:rsidRPr="00BB74A4">
        <w:rPr>
          <w:rFonts w:eastAsia="Calibri"/>
          <w:spacing w:val="1"/>
        </w:rPr>
        <w:t xml:space="preserve"> </w:t>
      </w:r>
      <w:r w:rsidRPr="00BB74A4">
        <w:rPr>
          <w:rFonts w:eastAsia="Calibri"/>
        </w:rPr>
        <w:t xml:space="preserve">restoration, </w:t>
      </w:r>
      <w:r w:rsidRPr="00BB74A4">
        <w:rPr>
          <w:rFonts w:eastAsia="Calibri"/>
          <w:spacing w:val="-1"/>
        </w:rPr>
        <w:t>a</w:t>
      </w:r>
      <w:r w:rsidRPr="00BB74A4">
        <w:rPr>
          <w:rFonts w:eastAsia="Calibri"/>
        </w:rPr>
        <w:t>nd conservation</w:t>
      </w:r>
      <w:r w:rsidRPr="00BB74A4">
        <w:rPr>
          <w:rFonts w:eastAsia="Calibri"/>
          <w:spacing w:val="-1"/>
        </w:rPr>
        <w:t xml:space="preserve"> </w:t>
      </w:r>
      <w:r w:rsidRPr="00BB74A4">
        <w:rPr>
          <w:rFonts w:eastAsia="Calibri"/>
        </w:rPr>
        <w:t>program co</w:t>
      </w:r>
      <w:r w:rsidRPr="00BB74A4">
        <w:rPr>
          <w:rFonts w:eastAsia="Calibri"/>
          <w:spacing w:val="-2"/>
        </w:rPr>
        <w:t>m</w:t>
      </w:r>
      <w:r w:rsidRPr="00BB74A4">
        <w:rPr>
          <w:rFonts w:eastAsia="Calibri"/>
        </w:rPr>
        <w:t>pliance.</w:t>
      </w:r>
      <w:r w:rsidRPr="00BB74A4">
        <w:rPr>
          <w:rFonts w:eastAsia="Calibri"/>
          <w:spacing w:val="45"/>
        </w:rPr>
        <w:t xml:space="preserve"> </w:t>
      </w:r>
    </w:p>
    <w:p w:rsidR="00B83A33" w:rsidRPr="00BB74A4" w:rsidRDefault="00B83A33" w:rsidP="00B83A33">
      <w:pPr>
        <w:pStyle w:val="ListParagraph"/>
        <w:rPr>
          <w:rFonts w:eastAsia="Calibri"/>
        </w:rPr>
      </w:pPr>
    </w:p>
    <w:p w:rsidR="00B83A33" w:rsidRPr="00BB74A4" w:rsidRDefault="00B83A33" w:rsidP="003C1E8A">
      <w:pPr>
        <w:pStyle w:val="ListParagraph"/>
        <w:widowControl w:val="0"/>
        <w:numPr>
          <w:ilvl w:val="0"/>
          <w:numId w:val="25"/>
        </w:numPr>
        <w:spacing w:before="59"/>
        <w:ind w:right="407"/>
        <w:contextualSpacing/>
        <w:rPr>
          <w:rFonts w:eastAsia="Calibri"/>
        </w:rPr>
      </w:pPr>
      <w:r w:rsidRPr="00BB74A4">
        <w:rPr>
          <w:rFonts w:eastAsia="Calibri"/>
        </w:rPr>
        <w:t>Calculated</w:t>
      </w:r>
      <w:r w:rsidRPr="00BB74A4">
        <w:rPr>
          <w:rFonts w:eastAsia="Calibri"/>
          <w:spacing w:val="-1"/>
        </w:rPr>
        <w:t xml:space="preserve"> e</w:t>
      </w:r>
      <w:r w:rsidRPr="00BB74A4">
        <w:rPr>
          <w:rFonts w:eastAsia="Calibri"/>
        </w:rPr>
        <w:t>xpenses on a</w:t>
      </w:r>
      <w:r w:rsidRPr="00BB74A4">
        <w:rPr>
          <w:rFonts w:eastAsia="Calibri"/>
          <w:spacing w:val="-1"/>
        </w:rPr>
        <w:t xml:space="preserve"> pe</w:t>
      </w:r>
      <w:r w:rsidRPr="00BB74A4">
        <w:rPr>
          <w:rFonts w:eastAsia="Calibri"/>
        </w:rPr>
        <w:t xml:space="preserve">r site basis. </w:t>
      </w:r>
      <w:r w:rsidRPr="00BB74A4">
        <w:rPr>
          <w:rFonts w:eastAsia="Calibri"/>
          <w:spacing w:val="1"/>
        </w:rPr>
        <w:t xml:space="preserve"> </w:t>
      </w:r>
      <w:r w:rsidRPr="00BB74A4">
        <w:rPr>
          <w:rFonts w:eastAsia="Calibri"/>
          <w:spacing w:val="-2"/>
        </w:rPr>
        <w:t>P</w:t>
      </w:r>
      <w:r w:rsidRPr="00BB74A4">
        <w:rPr>
          <w:rFonts w:eastAsia="Calibri"/>
        </w:rPr>
        <w:t>lease careful</w:t>
      </w:r>
      <w:r w:rsidRPr="00BB74A4">
        <w:rPr>
          <w:rFonts w:eastAsia="Calibri"/>
          <w:spacing w:val="-2"/>
        </w:rPr>
        <w:t>l</w:t>
      </w:r>
      <w:r w:rsidRPr="00BB74A4">
        <w:rPr>
          <w:rFonts w:eastAsia="Calibri"/>
        </w:rPr>
        <w:t>y review all Attachments, the</w:t>
      </w:r>
      <w:r w:rsidRPr="00BB74A4">
        <w:rPr>
          <w:rFonts w:eastAsia="Calibri"/>
          <w:spacing w:val="-1"/>
        </w:rPr>
        <w:t xml:space="preserve"> </w:t>
      </w:r>
      <w:r w:rsidRPr="00BB74A4">
        <w:rPr>
          <w:rFonts w:eastAsia="Calibri"/>
        </w:rPr>
        <w:t>list of s</w:t>
      </w:r>
      <w:r w:rsidRPr="00BB74A4">
        <w:rPr>
          <w:rFonts w:eastAsia="Calibri"/>
          <w:spacing w:val="-2"/>
        </w:rPr>
        <w:t>i</w:t>
      </w:r>
      <w:r w:rsidRPr="00BB74A4">
        <w:rPr>
          <w:rFonts w:eastAsia="Calibri"/>
        </w:rPr>
        <w:t>tes per co</w:t>
      </w:r>
      <w:r w:rsidRPr="00BB74A4">
        <w:rPr>
          <w:rFonts w:eastAsia="Calibri"/>
          <w:spacing w:val="-1"/>
        </w:rPr>
        <w:t>u</w:t>
      </w:r>
      <w:r w:rsidRPr="00BB74A4">
        <w:rPr>
          <w:rFonts w:eastAsia="Calibri"/>
        </w:rPr>
        <w:t>nty and M</w:t>
      </w:r>
      <w:r w:rsidRPr="00BB74A4">
        <w:rPr>
          <w:rFonts w:eastAsia="Calibri"/>
          <w:spacing w:val="-1"/>
        </w:rPr>
        <w:t>a</w:t>
      </w:r>
      <w:r w:rsidRPr="00BB74A4">
        <w:rPr>
          <w:rFonts w:eastAsia="Calibri"/>
        </w:rPr>
        <w:t xml:space="preserve">p. </w:t>
      </w:r>
      <w:r w:rsidRPr="00BB74A4">
        <w:rPr>
          <w:rFonts w:eastAsia="Calibri"/>
          <w:spacing w:val="1"/>
        </w:rPr>
        <w:t xml:space="preserve"> </w:t>
      </w:r>
      <w:r w:rsidRPr="00BB74A4">
        <w:rPr>
          <w:rFonts w:eastAsia="Calibri"/>
          <w:spacing w:val="-1"/>
        </w:rPr>
        <w:t>Th</w:t>
      </w:r>
      <w:r w:rsidRPr="00BB74A4">
        <w:rPr>
          <w:rFonts w:eastAsia="Calibri"/>
        </w:rPr>
        <w:t>e price shou</w:t>
      </w:r>
      <w:r w:rsidRPr="00BB74A4">
        <w:rPr>
          <w:rFonts w:eastAsia="Calibri"/>
          <w:spacing w:val="-2"/>
        </w:rPr>
        <w:t>l</w:t>
      </w:r>
      <w:r w:rsidRPr="00BB74A4">
        <w:rPr>
          <w:rFonts w:eastAsia="Calibri"/>
        </w:rPr>
        <w:t>d</w:t>
      </w:r>
      <w:r w:rsidRPr="00BB74A4">
        <w:rPr>
          <w:rFonts w:eastAsia="Calibri"/>
          <w:spacing w:val="1"/>
        </w:rPr>
        <w:t xml:space="preserve"> </w:t>
      </w:r>
      <w:r w:rsidRPr="00BB74A4">
        <w:rPr>
          <w:rFonts w:eastAsia="Calibri"/>
        </w:rPr>
        <w:t>i</w:t>
      </w:r>
      <w:r w:rsidRPr="00BB74A4">
        <w:rPr>
          <w:rFonts w:eastAsia="Calibri"/>
          <w:spacing w:val="-1"/>
        </w:rPr>
        <w:t>n</w:t>
      </w:r>
      <w:r w:rsidRPr="00BB74A4">
        <w:rPr>
          <w:rFonts w:eastAsia="Calibri"/>
        </w:rPr>
        <w:t>clude</w:t>
      </w:r>
      <w:r w:rsidRPr="00BB74A4">
        <w:rPr>
          <w:rFonts w:eastAsia="Calibri"/>
          <w:spacing w:val="1"/>
        </w:rPr>
        <w:t xml:space="preserve"> </w:t>
      </w:r>
      <w:r w:rsidRPr="00BB74A4">
        <w:rPr>
          <w:rFonts w:eastAsia="Calibri"/>
        </w:rPr>
        <w:t>all e</w:t>
      </w:r>
      <w:r w:rsidRPr="00BB74A4">
        <w:rPr>
          <w:rFonts w:eastAsia="Calibri"/>
          <w:spacing w:val="-2"/>
        </w:rPr>
        <w:t>x</w:t>
      </w:r>
      <w:r w:rsidRPr="00BB74A4">
        <w:rPr>
          <w:rFonts w:eastAsia="Calibri"/>
        </w:rPr>
        <w:t>pen</w:t>
      </w:r>
      <w:r w:rsidRPr="00BB74A4">
        <w:rPr>
          <w:rFonts w:eastAsia="Calibri"/>
          <w:spacing w:val="-2"/>
        </w:rPr>
        <w:t>s</w:t>
      </w:r>
      <w:r w:rsidRPr="00BB74A4">
        <w:rPr>
          <w:rFonts w:eastAsia="Calibri"/>
        </w:rPr>
        <w:t>es,</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udi</w:t>
      </w:r>
      <w:r w:rsidRPr="00BB74A4">
        <w:rPr>
          <w:rFonts w:eastAsia="Calibri"/>
          <w:spacing w:val="-1"/>
        </w:rPr>
        <w:t>n</w:t>
      </w:r>
      <w:r w:rsidRPr="00BB74A4">
        <w:rPr>
          <w:rFonts w:eastAsia="Calibri"/>
        </w:rPr>
        <w:t>g</w:t>
      </w:r>
      <w:r w:rsidRPr="00BB74A4">
        <w:rPr>
          <w:rFonts w:eastAsia="Calibri"/>
          <w:spacing w:val="1"/>
        </w:rPr>
        <w:t xml:space="preserve"> </w:t>
      </w:r>
      <w:r w:rsidRPr="00BB74A4">
        <w:rPr>
          <w:rFonts w:eastAsia="Calibri"/>
          <w:spacing w:val="-2"/>
        </w:rPr>
        <w:t>s</w:t>
      </w:r>
      <w:r w:rsidRPr="00BB74A4">
        <w:rPr>
          <w:rFonts w:eastAsia="Calibri"/>
        </w:rPr>
        <w:t>alar</w:t>
      </w:r>
      <w:r w:rsidRPr="00BB74A4">
        <w:rPr>
          <w:rFonts w:eastAsia="Calibri"/>
          <w:spacing w:val="1"/>
        </w:rPr>
        <w:t>y</w:t>
      </w:r>
      <w:r w:rsidRPr="00BB74A4">
        <w:rPr>
          <w:rFonts w:eastAsia="Calibri"/>
        </w:rPr>
        <w:t>,</w:t>
      </w:r>
      <w:r w:rsidRPr="00BB74A4">
        <w:rPr>
          <w:rFonts w:eastAsia="Calibri"/>
          <w:spacing w:val="1"/>
        </w:rPr>
        <w:t xml:space="preserve"> </w:t>
      </w:r>
      <w:r w:rsidRPr="00BB74A4">
        <w:rPr>
          <w:rFonts w:eastAsia="Calibri"/>
        </w:rPr>
        <w:t>t</w:t>
      </w:r>
      <w:r w:rsidRPr="00BB74A4">
        <w:rPr>
          <w:rFonts w:eastAsia="Calibri"/>
          <w:spacing w:val="-1"/>
        </w:rPr>
        <w:t>r</w:t>
      </w:r>
      <w:r w:rsidRPr="00BB74A4">
        <w:rPr>
          <w:rFonts w:eastAsia="Calibri"/>
        </w:rPr>
        <w:t xml:space="preserve">avel, </w:t>
      </w:r>
      <w:r w:rsidRPr="00BB74A4">
        <w:rPr>
          <w:rFonts w:eastAsia="Calibri"/>
          <w:spacing w:val="-1"/>
        </w:rPr>
        <w:t>e</w:t>
      </w:r>
      <w:r w:rsidRPr="00BB74A4">
        <w:rPr>
          <w:rFonts w:eastAsia="Calibri"/>
        </w:rPr>
        <w:t>quipme</w:t>
      </w:r>
      <w:r w:rsidRPr="00BB74A4">
        <w:rPr>
          <w:rFonts w:eastAsia="Calibri"/>
          <w:spacing w:val="-1"/>
        </w:rPr>
        <w:t>n</w:t>
      </w:r>
      <w:r w:rsidRPr="00BB74A4">
        <w:rPr>
          <w:rFonts w:eastAsia="Calibri"/>
        </w:rPr>
        <w:t>t,</w:t>
      </w:r>
      <w:r w:rsidRPr="00BB74A4">
        <w:rPr>
          <w:rFonts w:eastAsia="Calibri"/>
          <w:spacing w:val="1"/>
        </w:rPr>
        <w:t xml:space="preserve"> </w:t>
      </w:r>
      <w:r w:rsidRPr="00BB74A4">
        <w:rPr>
          <w:rFonts w:eastAsia="Calibri"/>
        </w:rPr>
        <w:t>materials, supplies,</w:t>
      </w:r>
      <w:r w:rsidRPr="00BB74A4">
        <w:rPr>
          <w:rFonts w:eastAsia="Calibri"/>
          <w:spacing w:val="1"/>
        </w:rPr>
        <w:t xml:space="preserve"> </w:t>
      </w:r>
      <w:r w:rsidRPr="00BB74A4">
        <w:rPr>
          <w:rFonts w:eastAsia="Calibri"/>
          <w:spacing w:val="-1"/>
        </w:rPr>
        <w:t>e</w:t>
      </w:r>
      <w:r w:rsidRPr="00BB74A4">
        <w:rPr>
          <w:rFonts w:eastAsia="Calibri"/>
        </w:rPr>
        <w:t>tc.</w:t>
      </w:r>
    </w:p>
    <w:p w:rsidR="00B83A33" w:rsidRPr="00BB74A4" w:rsidRDefault="00B83A33" w:rsidP="00B83A33">
      <w:pPr>
        <w:spacing w:before="4" w:line="240" w:lineRule="exact"/>
      </w:pPr>
    </w:p>
    <w:p w:rsidR="00B83A33" w:rsidRPr="00BB74A4" w:rsidRDefault="00B83A33" w:rsidP="003C1E8A">
      <w:pPr>
        <w:pStyle w:val="ListParagraph"/>
        <w:widowControl w:val="0"/>
        <w:numPr>
          <w:ilvl w:val="0"/>
          <w:numId w:val="25"/>
        </w:numPr>
        <w:ind w:right="213"/>
        <w:contextualSpacing/>
        <w:rPr>
          <w:rFonts w:eastAsia="Calibri"/>
        </w:rPr>
      </w:pPr>
      <w:r w:rsidRPr="00BB74A4">
        <w:rPr>
          <w:rFonts w:eastAsia="Calibri"/>
        </w:rPr>
        <w:t>The</w:t>
      </w:r>
      <w:r w:rsidRPr="00BB74A4">
        <w:rPr>
          <w:rFonts w:eastAsia="Calibri"/>
          <w:spacing w:val="-1"/>
        </w:rPr>
        <w:t xml:space="preserve"> </w:t>
      </w:r>
      <w:r w:rsidRPr="00BB74A4">
        <w:rPr>
          <w:rFonts w:eastAsia="Calibri"/>
        </w:rPr>
        <w:t>application</w:t>
      </w:r>
      <w:r w:rsidRPr="00BB74A4">
        <w:rPr>
          <w:rFonts w:eastAsia="Calibri"/>
          <w:spacing w:val="1"/>
        </w:rPr>
        <w:t xml:space="preserve"> </w:t>
      </w:r>
      <w:r w:rsidRPr="00BB74A4">
        <w:rPr>
          <w:rFonts w:eastAsia="Calibri"/>
        </w:rPr>
        <w:t>may include an</w:t>
      </w:r>
      <w:r w:rsidRPr="00BB74A4">
        <w:rPr>
          <w:rFonts w:eastAsia="Calibri"/>
          <w:spacing w:val="1"/>
        </w:rPr>
        <w:t xml:space="preserve"> </w:t>
      </w:r>
      <w:r w:rsidRPr="00BB74A4">
        <w:rPr>
          <w:rFonts w:eastAsia="Calibri"/>
          <w:spacing w:val="-1"/>
        </w:rPr>
        <w:t>a</w:t>
      </w:r>
      <w:r w:rsidRPr="00BB74A4">
        <w:rPr>
          <w:rFonts w:eastAsia="Calibri"/>
        </w:rPr>
        <w:t>pp</w:t>
      </w:r>
      <w:r w:rsidRPr="00BB74A4">
        <w:rPr>
          <w:rFonts w:eastAsia="Calibri"/>
          <w:spacing w:val="-1"/>
        </w:rPr>
        <w:t>e</w:t>
      </w:r>
      <w:r w:rsidRPr="00BB74A4">
        <w:rPr>
          <w:rFonts w:eastAsia="Calibri"/>
        </w:rPr>
        <w:t>ndix.</w:t>
      </w:r>
      <w:r w:rsidRPr="00BB74A4">
        <w:rPr>
          <w:rFonts w:eastAsia="Calibri"/>
          <w:spacing w:val="-1"/>
        </w:rPr>
        <w:t xml:space="preserve"> </w:t>
      </w:r>
      <w:r w:rsidRPr="00BB74A4">
        <w:rPr>
          <w:rFonts w:eastAsia="Calibri"/>
        </w:rPr>
        <w:t>Material shou</w:t>
      </w:r>
      <w:r w:rsidRPr="00BB74A4">
        <w:rPr>
          <w:rFonts w:eastAsia="Calibri"/>
          <w:spacing w:val="-2"/>
        </w:rPr>
        <w:t>l</w:t>
      </w:r>
      <w:r w:rsidRPr="00BB74A4">
        <w:rPr>
          <w:rFonts w:eastAsia="Calibri"/>
        </w:rPr>
        <w:t>d</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uded</w:t>
      </w:r>
      <w:r w:rsidRPr="00BB74A4">
        <w:rPr>
          <w:rFonts w:eastAsia="Calibri"/>
          <w:spacing w:val="-2"/>
        </w:rPr>
        <w:t xml:space="preserve"> </w:t>
      </w:r>
      <w:r w:rsidRPr="00BB74A4">
        <w:rPr>
          <w:rFonts w:eastAsia="Calibri"/>
        </w:rPr>
        <w:t>only</w:t>
      </w:r>
      <w:r w:rsidRPr="00BB74A4">
        <w:rPr>
          <w:rFonts w:eastAsia="Calibri"/>
          <w:spacing w:val="1"/>
        </w:rPr>
        <w:t xml:space="preserve"> </w:t>
      </w:r>
      <w:r w:rsidRPr="00BB74A4">
        <w:rPr>
          <w:rFonts w:eastAsia="Calibri"/>
        </w:rPr>
        <w:t>when</w:t>
      </w:r>
      <w:r w:rsidRPr="00BB74A4">
        <w:rPr>
          <w:rFonts w:eastAsia="Calibri"/>
          <w:spacing w:val="-1"/>
        </w:rPr>
        <w:t xml:space="preserve"> </w:t>
      </w:r>
      <w:r w:rsidRPr="00BB74A4">
        <w:rPr>
          <w:rFonts w:eastAsia="Calibri"/>
        </w:rPr>
        <w:t>necessary</w:t>
      </w:r>
      <w:r w:rsidRPr="00BB74A4">
        <w:rPr>
          <w:rFonts w:eastAsia="Calibri"/>
          <w:spacing w:val="1"/>
        </w:rPr>
        <w:t xml:space="preserve"> </w:t>
      </w:r>
      <w:r w:rsidRPr="00BB74A4">
        <w:rPr>
          <w:rFonts w:eastAsia="Calibri"/>
        </w:rPr>
        <w:t xml:space="preserve">to </w:t>
      </w:r>
      <w:r w:rsidRPr="00BB74A4">
        <w:rPr>
          <w:rFonts w:eastAsia="Calibri"/>
          <w:spacing w:val="-2"/>
        </w:rPr>
        <w:t>s</w:t>
      </w:r>
      <w:r w:rsidRPr="00BB74A4">
        <w:rPr>
          <w:rFonts w:eastAsia="Calibri"/>
        </w:rPr>
        <w:t>up</w:t>
      </w:r>
      <w:r w:rsidRPr="00BB74A4">
        <w:rPr>
          <w:rFonts w:eastAsia="Calibri"/>
          <w:spacing w:val="-1"/>
        </w:rPr>
        <w:t>p</w:t>
      </w:r>
      <w:r w:rsidRPr="00BB74A4">
        <w:rPr>
          <w:rFonts w:eastAsia="Calibri"/>
        </w:rPr>
        <w:t>ort information</w:t>
      </w:r>
      <w:r w:rsidRPr="00BB74A4">
        <w:rPr>
          <w:rFonts w:eastAsia="Calibri"/>
          <w:spacing w:val="-1"/>
        </w:rPr>
        <w:t xml:space="preserve"> </w:t>
      </w:r>
      <w:r w:rsidRPr="00BB74A4">
        <w:rPr>
          <w:rFonts w:eastAsia="Calibri"/>
        </w:rPr>
        <w:t>p</w:t>
      </w:r>
      <w:r w:rsidRPr="00BB74A4">
        <w:rPr>
          <w:rFonts w:eastAsia="Calibri"/>
          <w:spacing w:val="-1"/>
        </w:rPr>
        <w:t>r</w:t>
      </w:r>
      <w:r w:rsidRPr="00BB74A4">
        <w:rPr>
          <w:rFonts w:eastAsia="Calibri"/>
        </w:rPr>
        <w:t>ovided in the</w:t>
      </w:r>
      <w:r w:rsidRPr="00BB74A4">
        <w:rPr>
          <w:rFonts w:eastAsia="Calibri"/>
          <w:spacing w:val="-1"/>
        </w:rPr>
        <w:t xml:space="preserve"> </w:t>
      </w:r>
      <w:r w:rsidRPr="00BB74A4">
        <w:rPr>
          <w:rFonts w:eastAsia="Calibri"/>
        </w:rPr>
        <w:t>narrative. Copi</w:t>
      </w:r>
      <w:r w:rsidRPr="00BB74A4">
        <w:rPr>
          <w:rFonts w:eastAsia="Calibri"/>
          <w:spacing w:val="-2"/>
        </w:rPr>
        <w:t>e</w:t>
      </w:r>
      <w:r w:rsidRPr="00BB74A4">
        <w:rPr>
          <w:rFonts w:eastAsia="Calibri"/>
        </w:rPr>
        <w:t>s of d</w:t>
      </w:r>
      <w:r w:rsidRPr="00BB74A4">
        <w:rPr>
          <w:rFonts w:eastAsia="Calibri"/>
          <w:spacing w:val="-1"/>
        </w:rPr>
        <w:t>o</w:t>
      </w:r>
      <w:r w:rsidRPr="00BB74A4">
        <w:rPr>
          <w:rFonts w:eastAsia="Calibri"/>
        </w:rPr>
        <w:t>cum</w:t>
      </w:r>
      <w:r w:rsidRPr="00BB74A4">
        <w:rPr>
          <w:rFonts w:eastAsia="Calibri"/>
          <w:spacing w:val="-1"/>
        </w:rPr>
        <w:t>e</w:t>
      </w:r>
      <w:r w:rsidRPr="00BB74A4">
        <w:rPr>
          <w:rFonts w:eastAsia="Calibri"/>
        </w:rPr>
        <w:t>n</w:t>
      </w:r>
      <w:r w:rsidRPr="00BB74A4">
        <w:rPr>
          <w:rFonts w:eastAsia="Calibri"/>
          <w:spacing w:val="-1"/>
        </w:rPr>
        <w:t>t</w:t>
      </w:r>
      <w:r w:rsidRPr="00BB74A4">
        <w:rPr>
          <w:rFonts w:eastAsia="Calibri"/>
        </w:rPr>
        <w:t>s,</w:t>
      </w:r>
      <w:r w:rsidRPr="00BB74A4">
        <w:rPr>
          <w:rFonts w:eastAsia="Calibri"/>
          <w:spacing w:val="1"/>
        </w:rPr>
        <w:t xml:space="preserve"> </w:t>
      </w:r>
      <w:r w:rsidRPr="00BB74A4">
        <w:rPr>
          <w:rFonts w:eastAsia="Calibri"/>
        </w:rPr>
        <w:t>certifications,</w:t>
      </w:r>
      <w:r w:rsidRPr="00BB74A4">
        <w:rPr>
          <w:rFonts w:eastAsia="Calibri"/>
          <w:spacing w:val="1"/>
        </w:rPr>
        <w:t xml:space="preserve"> </w:t>
      </w:r>
      <w:r w:rsidRPr="00BB74A4">
        <w:rPr>
          <w:rFonts w:eastAsia="Calibri"/>
        </w:rPr>
        <w:t>etc</w:t>
      </w:r>
      <w:r w:rsidRPr="00BB74A4">
        <w:rPr>
          <w:rFonts w:eastAsia="Calibri"/>
          <w:spacing w:val="-1"/>
        </w:rPr>
        <w:t>.</w:t>
      </w:r>
      <w:r w:rsidRPr="00BB74A4">
        <w:rPr>
          <w:rFonts w:eastAsia="Calibri"/>
        </w:rPr>
        <w:t>,</w:t>
      </w:r>
      <w:r w:rsidRPr="00BB74A4">
        <w:rPr>
          <w:rFonts w:eastAsia="Calibri"/>
          <w:spacing w:val="1"/>
        </w:rPr>
        <w:t xml:space="preserve"> </w:t>
      </w:r>
      <w:r w:rsidRPr="00BB74A4">
        <w:rPr>
          <w:rFonts w:eastAsia="Calibri"/>
        </w:rPr>
        <w:t>are</w:t>
      </w:r>
      <w:r w:rsidRPr="00BB74A4">
        <w:rPr>
          <w:rFonts w:eastAsia="Calibri"/>
          <w:spacing w:val="-1"/>
        </w:rPr>
        <w:t xml:space="preserve"> </w:t>
      </w:r>
      <w:r w:rsidRPr="00BB74A4">
        <w:rPr>
          <w:rFonts w:eastAsia="Calibri"/>
        </w:rPr>
        <w:t>encourag</w:t>
      </w:r>
      <w:r w:rsidRPr="00BB74A4">
        <w:rPr>
          <w:rFonts w:eastAsia="Calibri"/>
          <w:spacing w:val="-1"/>
        </w:rPr>
        <w:t>e</w:t>
      </w:r>
      <w:r w:rsidRPr="00BB74A4">
        <w:rPr>
          <w:rFonts w:eastAsia="Calibri"/>
        </w:rPr>
        <w:t>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d</w:t>
      </w:r>
      <w:r w:rsidRPr="00BB74A4">
        <w:rPr>
          <w:rFonts w:eastAsia="Calibri"/>
          <w:spacing w:val="-1"/>
        </w:rPr>
        <w:t>e</w:t>
      </w:r>
      <w:r w:rsidRPr="00BB74A4">
        <w:rPr>
          <w:rFonts w:eastAsia="Calibri"/>
        </w:rPr>
        <w:t>monstrate experienc</w:t>
      </w:r>
      <w:r w:rsidRPr="00BB74A4">
        <w:rPr>
          <w:rFonts w:eastAsia="Calibri"/>
          <w:spacing w:val="-1"/>
        </w:rPr>
        <w:t>e</w:t>
      </w:r>
      <w:r w:rsidRPr="00BB74A4">
        <w:rPr>
          <w:rFonts w:eastAsia="Calibri"/>
        </w:rPr>
        <w:t>, knowled</w:t>
      </w:r>
      <w:r w:rsidRPr="00BB74A4">
        <w:rPr>
          <w:rFonts w:eastAsia="Calibri"/>
          <w:spacing w:val="1"/>
        </w:rPr>
        <w:t>g</w:t>
      </w:r>
      <w:r w:rsidRPr="00BB74A4">
        <w:rPr>
          <w:rFonts w:eastAsia="Calibri"/>
        </w:rPr>
        <w:t>e,</w:t>
      </w:r>
      <w:r w:rsidRPr="00BB74A4">
        <w:rPr>
          <w:rFonts w:eastAsia="Calibri"/>
          <w:spacing w:val="-1"/>
        </w:rPr>
        <w:t xml:space="preserve"> </w:t>
      </w:r>
      <w:r w:rsidRPr="00BB74A4">
        <w:rPr>
          <w:rFonts w:eastAsia="Calibri"/>
        </w:rPr>
        <w:t>skills and abilities.</w:t>
      </w:r>
      <w:r w:rsidRPr="00BB74A4">
        <w:rPr>
          <w:rFonts w:eastAsia="Calibri"/>
          <w:spacing w:val="45"/>
        </w:rPr>
        <w:t xml:space="preserve"> </w:t>
      </w:r>
      <w:r w:rsidRPr="00BB74A4">
        <w:rPr>
          <w:rFonts w:eastAsia="Calibri"/>
        </w:rPr>
        <w:t>Materials will not</w:t>
      </w:r>
      <w:r w:rsidRPr="00BB74A4">
        <w:rPr>
          <w:rFonts w:eastAsia="Calibri"/>
          <w:spacing w:val="1"/>
        </w:rPr>
        <w:t xml:space="preserve"> </w:t>
      </w:r>
      <w:r w:rsidRPr="00BB74A4">
        <w:rPr>
          <w:rFonts w:eastAsia="Calibri"/>
          <w:spacing w:val="-1"/>
        </w:rPr>
        <w:t>b</w:t>
      </w:r>
      <w:r w:rsidRPr="00BB74A4">
        <w:rPr>
          <w:rFonts w:eastAsia="Calibri"/>
        </w:rPr>
        <w:t>e retu</w:t>
      </w:r>
      <w:r w:rsidRPr="00BB74A4">
        <w:rPr>
          <w:rFonts w:eastAsia="Calibri"/>
          <w:spacing w:val="-1"/>
        </w:rPr>
        <w:t>r</w:t>
      </w:r>
      <w:r w:rsidRPr="00BB74A4">
        <w:rPr>
          <w:rFonts w:eastAsia="Calibri"/>
        </w:rPr>
        <w:t>n</w:t>
      </w:r>
      <w:r w:rsidRPr="00BB74A4">
        <w:rPr>
          <w:rFonts w:eastAsia="Calibri"/>
          <w:spacing w:val="-1"/>
        </w:rPr>
        <w:t>e</w:t>
      </w:r>
      <w:r w:rsidRPr="00BB74A4">
        <w:rPr>
          <w:rFonts w:eastAsia="Calibri"/>
        </w:rPr>
        <w:t>d.</w:t>
      </w:r>
    </w:p>
    <w:p w:rsidR="00793255" w:rsidRPr="00BB74A4" w:rsidRDefault="00793255" w:rsidP="003C1E8A">
      <w:pPr>
        <w:pStyle w:val="ListParagraph"/>
        <w:numPr>
          <w:ilvl w:val="0"/>
          <w:numId w:val="9"/>
        </w:numPr>
        <w:tabs>
          <w:tab w:val="clear" w:pos="1080"/>
          <w:tab w:val="num" w:pos="1530"/>
        </w:tabs>
        <w:rPr>
          <w:b/>
        </w:rPr>
      </w:pPr>
      <w:r w:rsidRPr="00BB74A4">
        <w:rPr>
          <w:b/>
        </w:rPr>
        <w:t xml:space="preserve">Additional Information: </w:t>
      </w:r>
      <w:r w:rsidRPr="00BB74A4">
        <w:t xml:space="preserve"> Bibliograph</w:t>
      </w:r>
      <w:r w:rsidR="00B52054" w:rsidRPr="00BB74A4">
        <w:t>ies and/or</w:t>
      </w:r>
      <w:r w:rsidRPr="00BB74A4">
        <w:t xml:space="preserve"> resumes</w:t>
      </w:r>
      <w:r w:rsidR="00B52054" w:rsidRPr="00BB74A4">
        <w:t xml:space="preserve"> (not to exceed two pages per person), and</w:t>
      </w:r>
      <w:r w:rsidRPr="00BB74A4">
        <w:t xml:space="preserve"> references.</w:t>
      </w:r>
    </w:p>
    <w:p w:rsidR="00793255" w:rsidRPr="00BB74A4" w:rsidRDefault="00793255" w:rsidP="003C1E8A">
      <w:pPr>
        <w:pStyle w:val="ListParagraph"/>
        <w:numPr>
          <w:ilvl w:val="0"/>
          <w:numId w:val="9"/>
        </w:numPr>
        <w:rPr>
          <w:b/>
        </w:rPr>
      </w:pPr>
      <w:r w:rsidRPr="00BB74A4">
        <w:rPr>
          <w:b/>
        </w:rPr>
        <w:t>Budget Information</w:t>
      </w:r>
      <w:r w:rsidRPr="00BB74A4">
        <w:t>:  The budget portion of the application consists of three parts described below.</w:t>
      </w:r>
    </w:p>
    <w:p w:rsidR="008B7C65" w:rsidRPr="00BB74A4" w:rsidRDefault="00793255" w:rsidP="003C1E8A">
      <w:pPr>
        <w:pStyle w:val="ListParagraph"/>
        <w:numPr>
          <w:ilvl w:val="1"/>
          <w:numId w:val="10"/>
        </w:numPr>
      </w:pPr>
      <w:r w:rsidRPr="00BB74A4">
        <w:t xml:space="preserve">Standard Form (SF) 424A Budget Information- Non-Construction Programs: Fill in all spaces as appropriate.  Section B, Item 6, column 1 should reflect the NRCS funds </w:t>
      </w:r>
      <w:r w:rsidR="008B7C65" w:rsidRPr="00BB74A4">
        <w:t xml:space="preserve">requested.  </w:t>
      </w:r>
    </w:p>
    <w:p w:rsidR="00793255" w:rsidRPr="00BB74A4" w:rsidRDefault="00793255" w:rsidP="003C1E8A">
      <w:pPr>
        <w:pStyle w:val="ListParagraph"/>
        <w:numPr>
          <w:ilvl w:val="1"/>
          <w:numId w:val="10"/>
        </w:numPr>
      </w:pPr>
      <w:r w:rsidRPr="00BB74A4">
        <w:t xml:space="preserve">Detailed Budget Description: Specific item by item breakdown of the totals provided in Item 6 of the </w:t>
      </w:r>
      <w:r w:rsidR="00634012" w:rsidRPr="00BB74A4">
        <w:t>SF-</w:t>
      </w:r>
      <w:r w:rsidRPr="00BB74A4">
        <w:t xml:space="preserve">424A should be provided.  This detail should show what individual costs were added together to arrive at the totals presented in each of Object Class Categories on the </w:t>
      </w:r>
      <w:r w:rsidR="00634012" w:rsidRPr="00BB74A4">
        <w:t>SF-</w:t>
      </w:r>
      <w:r w:rsidRPr="00BB74A4">
        <w:t xml:space="preserve">424.  The format of this information should be readable in 8.5 by 11 printable pages. It may </w:t>
      </w:r>
      <w:r w:rsidR="00B52054" w:rsidRPr="00BB74A4">
        <w:t xml:space="preserve">be </w:t>
      </w:r>
      <w:r w:rsidRPr="00BB74A4">
        <w:t>in a chart, spreadsheet, table, etc.   The information needs to be presented in such a way that the evaluators and NRCS can readily understand what expenses will be incurred to support the project.  Listed below are some suggested items that should be shown in the budget details. These are suggested details and are not inclusive:</w:t>
      </w:r>
    </w:p>
    <w:p w:rsidR="00793255" w:rsidRPr="00BB74A4" w:rsidRDefault="00793255" w:rsidP="00793255">
      <w:pPr>
        <w:ind w:left="2160"/>
      </w:pPr>
      <w:r w:rsidRPr="00BB74A4">
        <w:t>6a. Personnel; A list of personnel, their salary, hourly rate, hours, % time</w:t>
      </w:r>
    </w:p>
    <w:p w:rsidR="00793255" w:rsidRPr="00BB74A4" w:rsidRDefault="00793255" w:rsidP="00793255">
      <w:pPr>
        <w:ind w:left="2160"/>
      </w:pPr>
      <w:r w:rsidRPr="00BB74A4">
        <w:t>6b. Fringe Benefits: % of salary, differing rates for different staff</w:t>
      </w:r>
    </w:p>
    <w:p w:rsidR="00793255" w:rsidRPr="00BB74A4" w:rsidRDefault="00793255" w:rsidP="00793255">
      <w:pPr>
        <w:ind w:left="2160"/>
      </w:pPr>
      <w:r w:rsidRPr="00BB74A4">
        <w:t>6c. Travel: basis for airfare, mileage rate (NTE Federal govt. rate), per diem, hotel, car rental, how many trips, how many days, number of staff</w:t>
      </w:r>
    </w:p>
    <w:p w:rsidR="00793255" w:rsidRPr="00BB74A4" w:rsidRDefault="00793255" w:rsidP="00793255">
      <w:pPr>
        <w:ind w:left="2160"/>
      </w:pPr>
      <w:r w:rsidRPr="00BB74A4">
        <w:t>6d. Equipment: type of equipment, cost per item, per batch, per load, quantity</w:t>
      </w:r>
    </w:p>
    <w:p w:rsidR="00793255" w:rsidRPr="00BB74A4" w:rsidRDefault="00793255" w:rsidP="00793255">
      <w:pPr>
        <w:ind w:left="2160"/>
      </w:pPr>
      <w:r w:rsidRPr="00BB74A4">
        <w:t>6e. Supplies: type of supplies, cost per item, per batch, per load, quantity (a general statement such as “office supplies $3,000” is not acceptable)</w:t>
      </w:r>
    </w:p>
    <w:p w:rsidR="00793255" w:rsidRPr="00BB74A4" w:rsidRDefault="00793255" w:rsidP="00793255">
      <w:pPr>
        <w:ind w:left="2160"/>
      </w:pPr>
      <w:r w:rsidRPr="00BB74A4">
        <w:t xml:space="preserve">6f. Contractual; Cost of each subcontract – the total of all subcontracts should be shown on the </w:t>
      </w:r>
      <w:r w:rsidR="00634012" w:rsidRPr="00BB74A4">
        <w:t>SF-</w:t>
      </w:r>
      <w:r w:rsidRPr="00BB74A4">
        <w:t>424, but an itemized budget should be provided for each potential subcontract.  The budgets for the subcontracts should follow this same format and be submitted with your proposal.</w:t>
      </w:r>
    </w:p>
    <w:p w:rsidR="00793255" w:rsidRPr="00BB74A4" w:rsidRDefault="00793255" w:rsidP="00793255">
      <w:pPr>
        <w:ind w:left="2160"/>
      </w:pPr>
      <w:r w:rsidRPr="00BB74A4">
        <w:t>6g. Construction: N/A</w:t>
      </w:r>
    </w:p>
    <w:p w:rsidR="00793255" w:rsidRPr="00BB74A4" w:rsidRDefault="00793255" w:rsidP="00793255">
      <w:pPr>
        <w:tabs>
          <w:tab w:val="num" w:pos="1080"/>
          <w:tab w:val="num" w:pos="1440"/>
        </w:tabs>
        <w:ind w:left="2160"/>
      </w:pPr>
      <w:r w:rsidRPr="00BB74A4">
        <w:lastRenderedPageBreak/>
        <w:t>6h. Other: Cost per item, per batch, per load, quantity</w:t>
      </w:r>
    </w:p>
    <w:p w:rsidR="00793255" w:rsidRPr="00BB74A4" w:rsidRDefault="00793255" w:rsidP="003C1E8A">
      <w:pPr>
        <w:pStyle w:val="ListParagraph"/>
        <w:numPr>
          <w:ilvl w:val="1"/>
          <w:numId w:val="10"/>
        </w:numPr>
      </w:pPr>
      <w:r w:rsidRPr="00BB74A4">
        <w:t>Budget Narrative:</w:t>
      </w:r>
      <w:r w:rsidR="00B52054" w:rsidRPr="00BB74A4">
        <w:t xml:space="preserve"> Provide a</w:t>
      </w:r>
      <w:r w:rsidRPr="00BB74A4">
        <w:t xml:space="preserve"> detailed narrative in support of the budget for the project, broken down by each project year</w:t>
      </w:r>
      <w:r w:rsidR="008B7C65" w:rsidRPr="00BB74A4">
        <w:t>, by easement group, and totals</w:t>
      </w:r>
      <w:r w:rsidRPr="00BB74A4">
        <w:t xml:space="preserve">. Discuss how the budget specifically supports the proposed activities. Justify the project cost effectiveness and include justification for personnel and consultant salaries </w:t>
      </w:r>
      <w:r w:rsidR="00B52054" w:rsidRPr="00BB74A4">
        <w:t xml:space="preserve">with a </w:t>
      </w:r>
      <w:r w:rsidRPr="00BB74A4">
        <w:t>description of duties. In addition to the information above, the subcontractors and consultants must also submit a statement of work.</w:t>
      </w:r>
      <w:r w:rsidR="00B52054" w:rsidRPr="00BB74A4">
        <w:t>.</w:t>
      </w:r>
    </w:p>
    <w:p w:rsidR="004A4F20" w:rsidRPr="00BB74A4" w:rsidRDefault="004A4F20" w:rsidP="003C1E8A">
      <w:pPr>
        <w:pStyle w:val="ListParagraph"/>
        <w:numPr>
          <w:ilvl w:val="0"/>
          <w:numId w:val="9"/>
        </w:numPr>
      </w:pPr>
      <w:r w:rsidRPr="00BB74A4">
        <w:rPr>
          <w:b/>
        </w:rPr>
        <w:t xml:space="preserve">Certifications:  </w:t>
      </w:r>
      <w:r w:rsidR="004C322E" w:rsidRPr="00BB74A4">
        <w:t>Standard Form (SF) 424B - Assurances, Non-construction Programs.</w:t>
      </w:r>
      <w:r w:rsidR="00C26D9A" w:rsidRPr="00BB74A4">
        <w:t xml:space="preserve"> </w:t>
      </w:r>
      <w:r w:rsidR="004C322E" w:rsidRPr="00BB74A4">
        <w:t xml:space="preserve">All applications must include this document. </w:t>
      </w:r>
      <w:r w:rsidR="00120CF2" w:rsidRPr="00BB74A4">
        <w:t xml:space="preserve">The </w:t>
      </w:r>
      <w:r w:rsidRPr="00BB74A4">
        <w:t>SF</w:t>
      </w:r>
      <w:r w:rsidR="00120CF2" w:rsidRPr="00BB74A4">
        <w:t>-</w:t>
      </w:r>
      <w:r w:rsidRPr="00BB74A4">
        <w:t xml:space="preserve">424B may be found at: </w:t>
      </w:r>
      <w:r w:rsidR="00DB2019" w:rsidRPr="00BB74A4">
        <w:t xml:space="preserve"> </w:t>
      </w:r>
      <w:hyperlink r:id="rId12" w:history="1">
        <w:r w:rsidR="00FE2EFE" w:rsidRPr="00BB74A4">
          <w:t>Grants.gov - Forms Repository</w:t>
        </w:r>
      </w:hyperlink>
      <w:r w:rsidR="00FE2EFE" w:rsidRPr="00BB74A4">
        <w:t xml:space="preserve"> or</w:t>
      </w:r>
      <w:r w:rsidRPr="00BB74A4">
        <w:t xml:space="preserve"> </w:t>
      </w:r>
      <w:r w:rsidR="00286C72" w:rsidRPr="00BB74A4">
        <w:t xml:space="preserve">by </w:t>
      </w:r>
      <w:r w:rsidRPr="00BB74A4">
        <w:t>contact</w:t>
      </w:r>
      <w:r w:rsidR="00286C72" w:rsidRPr="00BB74A4">
        <w:t xml:space="preserve">ing the </w:t>
      </w:r>
      <w:r w:rsidRPr="00BB74A4">
        <w:t xml:space="preserve">State </w:t>
      </w:r>
      <w:r w:rsidR="008E37A2" w:rsidRPr="00BB74A4">
        <w:t>o</w:t>
      </w:r>
      <w:r w:rsidRPr="00BB74A4">
        <w:t xml:space="preserve">ffice.  Applicants, by signing and submitting an application, assure and certify that they are in compliance with </w:t>
      </w:r>
      <w:r w:rsidR="00286C72" w:rsidRPr="00BB74A4">
        <w:t>the following from 7 CFR</w:t>
      </w:r>
      <w:r w:rsidRPr="00BB74A4">
        <w:t>:</w:t>
      </w:r>
    </w:p>
    <w:p w:rsidR="004A4F20" w:rsidRPr="00BB74A4" w:rsidRDefault="004A4F20" w:rsidP="003C1E8A">
      <w:pPr>
        <w:numPr>
          <w:ilvl w:val="0"/>
          <w:numId w:val="5"/>
        </w:numPr>
        <w:tabs>
          <w:tab w:val="num" w:pos="1440"/>
        </w:tabs>
        <w:ind w:left="1800" w:hanging="720"/>
      </w:pPr>
      <w:r w:rsidRPr="00BB74A4">
        <w:t xml:space="preserve">Part 3017, </w:t>
      </w:r>
      <w:hyperlink r:id="rId13" w:history="1">
        <w:r w:rsidRPr="00BB74A4">
          <w:rPr>
            <w:rStyle w:val="Hyperlink"/>
            <w:u w:val="none"/>
          </w:rPr>
          <w:t>Government wide Debarment and Suspension (Non-procurement)</w:t>
        </w:r>
      </w:hyperlink>
    </w:p>
    <w:p w:rsidR="004A4F20" w:rsidRPr="00BB74A4" w:rsidRDefault="000B117A" w:rsidP="003C1E8A">
      <w:pPr>
        <w:numPr>
          <w:ilvl w:val="0"/>
          <w:numId w:val="5"/>
        </w:numPr>
        <w:tabs>
          <w:tab w:val="num" w:pos="1440"/>
        </w:tabs>
        <w:ind w:left="1440"/>
      </w:pPr>
      <w:hyperlink r:id="rId14" w:history="1"/>
      <w:r w:rsidR="004A4F20" w:rsidRPr="00BB74A4">
        <w:t xml:space="preserve">Part 3018, </w:t>
      </w:r>
      <w:hyperlink r:id="rId15" w:history="1">
        <w:r w:rsidR="004A4F20" w:rsidRPr="00BB74A4">
          <w:rPr>
            <w:rStyle w:val="Hyperlink"/>
            <w:u w:val="none"/>
          </w:rPr>
          <w:t>New Restrictions on Lobbying</w:t>
        </w:r>
      </w:hyperlink>
    </w:p>
    <w:p w:rsidR="004A4F20" w:rsidRPr="00BB74A4" w:rsidRDefault="004A4F20" w:rsidP="003C1E8A">
      <w:pPr>
        <w:numPr>
          <w:ilvl w:val="0"/>
          <w:numId w:val="5"/>
        </w:numPr>
        <w:tabs>
          <w:tab w:val="num" w:pos="1440"/>
        </w:tabs>
        <w:ind w:left="1440"/>
      </w:pPr>
      <w:r w:rsidRPr="00BB74A4">
        <w:t xml:space="preserve">Part 3021, </w:t>
      </w:r>
      <w:hyperlink r:id="rId16" w:history="1">
        <w:r w:rsidRPr="00BB74A4">
          <w:rPr>
            <w:rStyle w:val="Hyperlink"/>
            <w:u w:val="none"/>
          </w:rPr>
          <w:t>Government wide Requirements for Drug Free Workplace (Financial Assistance)</w:t>
        </w:r>
      </w:hyperlink>
    </w:p>
    <w:p w:rsidR="00D80E61" w:rsidRPr="00BB74A4" w:rsidRDefault="00D80E61" w:rsidP="003C1E8A">
      <w:pPr>
        <w:pStyle w:val="ListParagraph"/>
        <w:numPr>
          <w:ilvl w:val="0"/>
          <w:numId w:val="9"/>
        </w:numPr>
      </w:pPr>
      <w:r w:rsidRPr="00BB74A4">
        <w:rPr>
          <w:b/>
        </w:rPr>
        <w:t xml:space="preserve">DUNS Number:  </w:t>
      </w:r>
      <w:r w:rsidRPr="00BB74A4">
        <w:t xml:space="preserve">A Dun and Bradstreet (D&amp;B) Data Universal Numbering System (DUNS) number is a unique nine-digit sequence recognized as the universal standard for identifying and keeping track of over 70 million businesses worldwide. </w:t>
      </w:r>
      <w:r w:rsidR="00BB6489" w:rsidRPr="00BB74A4">
        <w:t xml:space="preserve"> </w:t>
      </w:r>
      <w:r w:rsidRPr="00BB74A4">
        <w:t>CIG applicants must obtain a DUNS Number.</w:t>
      </w:r>
      <w:r w:rsidR="00BB6489" w:rsidRPr="00BB74A4">
        <w:t xml:space="preserve">  </w:t>
      </w:r>
      <w:r w:rsidRPr="00BB74A4">
        <w:t xml:space="preserve">Information on how to obtain a DUNS number can be found at:  </w:t>
      </w:r>
      <w:hyperlink r:id="rId17" w:history="1">
        <w:r w:rsidR="00FE2EFE" w:rsidRPr="00BB74A4">
          <w:t>http://fedgov.dnb.com/webform</w:t>
        </w:r>
      </w:hyperlink>
      <w:r w:rsidR="00FE2EFE" w:rsidRPr="00BB74A4">
        <w:t xml:space="preserve">  or</w:t>
      </w:r>
      <w:r w:rsidRPr="00BB74A4">
        <w:t xml:space="preserve"> by calling 1-866-705-5711.  Please note that the registration may take up to 14 business days to complete.</w:t>
      </w:r>
    </w:p>
    <w:p w:rsidR="00D80E61" w:rsidRPr="00BB74A4" w:rsidRDefault="00D80E61" w:rsidP="003C1E8A">
      <w:pPr>
        <w:pStyle w:val="ListParagraph"/>
        <w:numPr>
          <w:ilvl w:val="0"/>
          <w:numId w:val="9"/>
        </w:numPr>
      </w:pPr>
      <w:r w:rsidRPr="00BB74A4">
        <w:rPr>
          <w:b/>
        </w:rPr>
        <w:t xml:space="preserve">Central Contractor Registry (CCR) Registration:  </w:t>
      </w:r>
      <w:r w:rsidRPr="00BB74A4">
        <w:t xml:space="preserve">The CCR is a database that serves as the primary government repository for contractor information required for the conduct of business with the government.  This database is also used as a central location for maintaining organizational information for organizations seeking and receiving grants from the government.  CIG applicants must register with the CCR.  To register, go to:  </w:t>
      </w:r>
      <w:hyperlink r:id="rId18" w:history="1">
        <w:r w:rsidR="00F83234" w:rsidRPr="00BB74A4">
          <w:t>http://www.ccr.gov</w:t>
        </w:r>
      </w:hyperlink>
      <w:r w:rsidRPr="00BB74A4">
        <w:t>.  Allow a minimum of 5 days to complete the CCR registration.</w:t>
      </w:r>
    </w:p>
    <w:p w:rsidR="00B83A33" w:rsidRPr="00BB74A4" w:rsidRDefault="00B83A33" w:rsidP="00B83A33">
      <w:pPr>
        <w:pStyle w:val="ListParagraph"/>
        <w:ind w:left="900"/>
        <w:rPr>
          <w:b/>
        </w:rPr>
      </w:pPr>
    </w:p>
    <w:p w:rsidR="00FD0F1D" w:rsidRPr="00BB74A4" w:rsidRDefault="00B83A33" w:rsidP="00FD0F1D">
      <w:pPr>
        <w:ind w:left="360"/>
        <w:rPr>
          <w:b/>
        </w:rPr>
      </w:pPr>
      <w:r w:rsidRPr="00BB74A4">
        <w:rPr>
          <w:b/>
        </w:rPr>
        <w:t>2.</w:t>
      </w:r>
      <w:r w:rsidRPr="00BB74A4">
        <w:rPr>
          <w:b/>
        </w:rPr>
        <w:tab/>
        <w:t xml:space="preserve">RESPONSIBLITIES OF PARTIES: </w:t>
      </w:r>
    </w:p>
    <w:p w:rsidR="008764FF" w:rsidRPr="00BB74A4" w:rsidRDefault="008764FF" w:rsidP="00FD0F1D">
      <w:pPr>
        <w:ind w:left="360"/>
        <w:rPr>
          <w:b/>
        </w:rPr>
      </w:pPr>
      <w:r w:rsidRPr="00BB74A4">
        <w:rPr>
          <w:rFonts w:eastAsia="Calibri"/>
          <w:bCs/>
        </w:rPr>
        <w:t>If an agreement is pursued with the applicant, the</w:t>
      </w:r>
      <w:r w:rsidR="00FD0F1D" w:rsidRPr="00BB74A4">
        <w:rPr>
          <w:rFonts w:eastAsia="Calibri"/>
          <w:bCs/>
        </w:rPr>
        <w:t>y must understand the following:</w:t>
      </w:r>
      <w:r w:rsidRPr="00BB74A4">
        <w:rPr>
          <w:rFonts w:eastAsia="Calibri"/>
          <w:bCs/>
        </w:rPr>
        <w:t xml:space="preserve"> </w:t>
      </w:r>
    </w:p>
    <w:p w:rsidR="00B83A33" w:rsidRPr="00BB74A4" w:rsidRDefault="00B83A33" w:rsidP="008764FF">
      <w:pPr>
        <w:pStyle w:val="ListParagraph"/>
        <w:ind w:left="900"/>
        <w:rPr>
          <w:rFonts w:eastAsia="Calibri"/>
        </w:rPr>
      </w:pPr>
    </w:p>
    <w:p w:rsidR="008764FF" w:rsidRPr="00BB74A4" w:rsidRDefault="008764FF" w:rsidP="008764FF">
      <w:pPr>
        <w:pStyle w:val="ListParagraph"/>
        <w:ind w:left="900"/>
        <w:rPr>
          <w:b/>
        </w:rPr>
      </w:pPr>
      <w:r w:rsidRPr="00BB74A4">
        <w:rPr>
          <w:rFonts w:eastAsia="Calibri"/>
        </w:rPr>
        <w:t>The</w:t>
      </w:r>
      <w:r w:rsidRPr="00BB74A4">
        <w:rPr>
          <w:rFonts w:eastAsia="Calibri"/>
          <w:spacing w:val="-1"/>
        </w:rPr>
        <w:t xml:space="preserve"> </w:t>
      </w:r>
      <w:r w:rsidRPr="00BB74A4">
        <w:rPr>
          <w:rFonts w:eastAsia="Calibri"/>
        </w:rPr>
        <w:t>N</w:t>
      </w:r>
      <w:r w:rsidRPr="00BB74A4">
        <w:rPr>
          <w:rFonts w:eastAsia="Calibri"/>
          <w:spacing w:val="-1"/>
        </w:rPr>
        <w:t>R</w:t>
      </w:r>
      <w:r w:rsidRPr="00BB74A4">
        <w:rPr>
          <w:rFonts w:eastAsia="Calibri"/>
        </w:rPr>
        <w:t>CS</w:t>
      </w:r>
      <w:r w:rsidRPr="00BB74A4">
        <w:rPr>
          <w:rFonts w:eastAsia="Calibri"/>
          <w:spacing w:val="1"/>
        </w:rPr>
        <w:t xml:space="preserve"> </w:t>
      </w:r>
      <w:r w:rsidRPr="00BB74A4">
        <w:rPr>
          <w:rFonts w:eastAsia="Calibri"/>
          <w:spacing w:val="-2"/>
        </w:rPr>
        <w:t>w</w:t>
      </w:r>
      <w:r w:rsidRPr="00BB74A4">
        <w:rPr>
          <w:rFonts w:eastAsia="Calibri"/>
        </w:rPr>
        <w:t>ill:</w:t>
      </w:r>
    </w:p>
    <w:p w:rsidR="008764FF" w:rsidRPr="00BB74A4" w:rsidRDefault="008764FF" w:rsidP="008764FF">
      <w:pPr>
        <w:spacing w:before="4" w:line="240" w:lineRule="exact"/>
      </w:pPr>
    </w:p>
    <w:p w:rsidR="008764FF" w:rsidRPr="00BB74A4" w:rsidRDefault="008764FF" w:rsidP="003C1E8A">
      <w:pPr>
        <w:pStyle w:val="ListParagraph"/>
        <w:widowControl w:val="0"/>
        <w:numPr>
          <w:ilvl w:val="0"/>
          <w:numId w:val="14"/>
        </w:numPr>
        <w:ind w:right="666"/>
        <w:contextualSpacing/>
        <w:rPr>
          <w:rFonts w:eastAsia="Calibri"/>
        </w:rPr>
      </w:pPr>
      <w:r w:rsidRPr="00BB74A4">
        <w:rPr>
          <w:rFonts w:eastAsia="Calibri"/>
          <w:spacing w:val="-1"/>
        </w:rPr>
        <w:t>Con</w:t>
      </w:r>
      <w:r w:rsidRPr="00BB74A4">
        <w:rPr>
          <w:rFonts w:eastAsia="Calibri"/>
        </w:rPr>
        <w:t>d</w:t>
      </w:r>
      <w:r w:rsidRPr="00BB74A4">
        <w:rPr>
          <w:rFonts w:eastAsia="Calibri"/>
          <w:spacing w:val="-1"/>
        </w:rPr>
        <w:t>u</w:t>
      </w:r>
      <w:r w:rsidRPr="00BB74A4">
        <w:rPr>
          <w:rFonts w:eastAsia="Calibri"/>
        </w:rPr>
        <w:t>ct an</w:t>
      </w:r>
      <w:r w:rsidRPr="00BB74A4">
        <w:rPr>
          <w:rFonts w:eastAsia="Calibri"/>
          <w:spacing w:val="1"/>
        </w:rPr>
        <w:t xml:space="preserve"> </w:t>
      </w:r>
      <w:r w:rsidRPr="00BB74A4">
        <w:rPr>
          <w:rFonts w:eastAsia="Calibri"/>
          <w:spacing w:val="-2"/>
        </w:rPr>
        <w:t>i</w:t>
      </w:r>
      <w:r w:rsidRPr="00BB74A4">
        <w:rPr>
          <w:rFonts w:eastAsia="Calibri"/>
        </w:rPr>
        <w:t>nitial briefing</w:t>
      </w:r>
      <w:r w:rsidRPr="00BB74A4">
        <w:rPr>
          <w:rFonts w:eastAsia="Calibri"/>
          <w:spacing w:val="-1"/>
        </w:rPr>
        <w:t xml:space="preserve"> a</w:t>
      </w:r>
      <w:r w:rsidRPr="00BB74A4">
        <w:rPr>
          <w:rFonts w:eastAsia="Calibri"/>
        </w:rPr>
        <w:t>t the</w:t>
      </w:r>
      <w:r w:rsidRPr="00BB74A4">
        <w:rPr>
          <w:rFonts w:eastAsia="Calibri"/>
          <w:spacing w:val="-1"/>
        </w:rPr>
        <w:t xml:space="preserve"> </w:t>
      </w:r>
      <w:r w:rsidRPr="00BB74A4">
        <w:rPr>
          <w:rFonts w:eastAsia="Calibri"/>
        </w:rPr>
        <w:t xml:space="preserve">Georgia </w:t>
      </w:r>
      <w:r w:rsidRPr="00BB74A4">
        <w:rPr>
          <w:rFonts w:eastAsia="Calibri"/>
          <w:spacing w:val="-1"/>
        </w:rPr>
        <w:t>N</w:t>
      </w:r>
      <w:r w:rsidRPr="00BB74A4">
        <w:rPr>
          <w:rFonts w:eastAsia="Calibri"/>
        </w:rPr>
        <w:t>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State</w:t>
      </w:r>
      <w:r w:rsidRPr="00BB74A4">
        <w:rPr>
          <w:rFonts w:eastAsia="Calibri"/>
          <w:spacing w:val="-1"/>
        </w:rPr>
        <w:t xml:space="preserve"> </w:t>
      </w:r>
      <w:r w:rsidRPr="00BB74A4">
        <w:rPr>
          <w:rFonts w:eastAsia="Calibri"/>
        </w:rPr>
        <w:t>Office</w:t>
      </w:r>
      <w:r w:rsidRPr="00BB74A4">
        <w:rPr>
          <w:rFonts w:eastAsia="Calibri"/>
          <w:spacing w:val="1"/>
        </w:rPr>
        <w:t xml:space="preserve"> </w:t>
      </w:r>
      <w:r w:rsidRPr="00BB74A4">
        <w:rPr>
          <w:rFonts w:eastAsia="Calibri"/>
        </w:rPr>
        <w:t>in</w:t>
      </w:r>
      <w:r w:rsidRPr="00BB74A4">
        <w:rPr>
          <w:rFonts w:eastAsia="Calibri"/>
          <w:spacing w:val="1"/>
        </w:rPr>
        <w:t xml:space="preserve"> </w:t>
      </w:r>
      <w:r w:rsidRPr="00BB74A4">
        <w:rPr>
          <w:rFonts w:eastAsia="Calibri"/>
        </w:rPr>
        <w:t>Athens, Georgia to</w:t>
      </w:r>
      <w:r w:rsidRPr="00BB74A4">
        <w:rPr>
          <w:rFonts w:eastAsia="Calibri"/>
          <w:spacing w:val="-1"/>
        </w:rPr>
        <w:t xml:space="preserve"> </w:t>
      </w:r>
      <w:r w:rsidRPr="00BB74A4">
        <w:rPr>
          <w:rFonts w:eastAsia="Calibri"/>
        </w:rPr>
        <w:t>review the</w:t>
      </w:r>
      <w:r w:rsidRPr="00BB74A4">
        <w:rPr>
          <w:rFonts w:eastAsia="Calibri"/>
          <w:spacing w:val="-1"/>
        </w:rPr>
        <w:t xml:space="preserve"> </w:t>
      </w:r>
      <w:r w:rsidRPr="00BB74A4">
        <w:rPr>
          <w:rFonts w:eastAsia="Calibri"/>
        </w:rPr>
        <w:t xml:space="preserve">terms of </w:t>
      </w:r>
      <w:r w:rsidRPr="00BB74A4">
        <w:rPr>
          <w:rFonts w:eastAsia="Calibri"/>
          <w:spacing w:val="-1"/>
        </w:rPr>
        <w:t>t</w:t>
      </w:r>
      <w:r w:rsidRPr="00BB74A4">
        <w:rPr>
          <w:rFonts w:eastAsia="Calibri"/>
        </w:rPr>
        <w:t>he agreements</w:t>
      </w:r>
      <w:r w:rsidRPr="00BB74A4">
        <w:rPr>
          <w:rFonts w:eastAsia="Calibri"/>
          <w:spacing w:val="-1"/>
        </w:rPr>
        <w:t xml:space="preserve"> </w:t>
      </w:r>
      <w:r w:rsidRPr="00BB74A4">
        <w:rPr>
          <w:rFonts w:eastAsia="Calibri"/>
        </w:rPr>
        <w:t>and</w:t>
      </w:r>
      <w:r w:rsidRPr="00BB74A4">
        <w:rPr>
          <w:rFonts w:eastAsia="Calibri"/>
          <w:spacing w:val="1"/>
        </w:rPr>
        <w:t xml:space="preserve"> </w:t>
      </w:r>
      <w:r w:rsidRPr="00BB74A4">
        <w:rPr>
          <w:rFonts w:eastAsia="Calibri"/>
        </w:rPr>
        <w:t>review requ</w:t>
      </w:r>
      <w:r w:rsidRPr="00BB74A4">
        <w:rPr>
          <w:rFonts w:eastAsia="Calibri"/>
          <w:spacing w:val="-2"/>
        </w:rPr>
        <w:t>i</w:t>
      </w:r>
      <w:r w:rsidRPr="00BB74A4">
        <w:rPr>
          <w:rFonts w:eastAsia="Calibri"/>
        </w:rPr>
        <w:t>red</w:t>
      </w:r>
      <w:r w:rsidRPr="00BB74A4">
        <w:rPr>
          <w:rFonts w:eastAsia="Calibri"/>
          <w:spacing w:val="1"/>
        </w:rPr>
        <w:t xml:space="preserve"> </w:t>
      </w:r>
      <w:r w:rsidRPr="00BB74A4">
        <w:rPr>
          <w:rFonts w:eastAsia="Calibri"/>
        </w:rPr>
        <w:t>d</w:t>
      </w:r>
      <w:r w:rsidRPr="00BB74A4">
        <w:rPr>
          <w:rFonts w:eastAsia="Calibri"/>
          <w:spacing w:val="-1"/>
        </w:rPr>
        <w:t>o</w:t>
      </w:r>
      <w:r w:rsidRPr="00BB74A4">
        <w:rPr>
          <w:rFonts w:eastAsia="Calibri"/>
        </w:rPr>
        <w:t>cum</w:t>
      </w:r>
      <w:r w:rsidRPr="00BB74A4">
        <w:rPr>
          <w:rFonts w:eastAsia="Calibri"/>
          <w:spacing w:val="-1"/>
        </w:rPr>
        <w:t>e</w:t>
      </w:r>
      <w:r w:rsidRPr="00BB74A4">
        <w:rPr>
          <w:rFonts w:eastAsia="Calibri"/>
        </w:rPr>
        <w:t>n</w:t>
      </w:r>
      <w:r w:rsidRPr="00BB74A4">
        <w:rPr>
          <w:rFonts w:eastAsia="Calibri"/>
          <w:spacing w:val="-1"/>
        </w:rPr>
        <w:t>t</w:t>
      </w:r>
      <w:r w:rsidRPr="00BB74A4">
        <w:rPr>
          <w:rFonts w:eastAsia="Calibri"/>
        </w:rPr>
        <w:t>ation</w:t>
      </w:r>
      <w:r w:rsidRPr="00BB74A4">
        <w:rPr>
          <w:rFonts w:eastAsia="Calibri"/>
          <w:spacing w:val="1"/>
        </w:rPr>
        <w:t xml:space="preserve"> </w:t>
      </w:r>
      <w:r w:rsidRPr="00BB74A4">
        <w:rPr>
          <w:rFonts w:eastAsia="Calibri"/>
          <w:spacing w:val="-1"/>
        </w:rPr>
        <w:t>a</w:t>
      </w:r>
      <w:r w:rsidRPr="00BB74A4">
        <w:rPr>
          <w:rFonts w:eastAsia="Calibri"/>
        </w:rPr>
        <w:t>nd pro</w:t>
      </w:r>
      <w:r w:rsidRPr="00BB74A4">
        <w:rPr>
          <w:rFonts w:eastAsia="Calibri"/>
          <w:spacing w:val="-1"/>
        </w:rPr>
        <w:t>c</w:t>
      </w:r>
      <w:r w:rsidRPr="00BB74A4">
        <w:rPr>
          <w:rFonts w:eastAsia="Calibri"/>
        </w:rPr>
        <w:t>edures.</w:t>
      </w:r>
    </w:p>
    <w:p w:rsidR="008764FF" w:rsidRPr="00BB74A4" w:rsidRDefault="008764FF" w:rsidP="008764FF">
      <w:pPr>
        <w:spacing w:before="2" w:line="240" w:lineRule="exact"/>
      </w:pPr>
    </w:p>
    <w:p w:rsidR="008764FF" w:rsidRPr="00BB74A4" w:rsidRDefault="008764FF" w:rsidP="003C1E8A">
      <w:pPr>
        <w:pStyle w:val="ListParagraph"/>
        <w:widowControl w:val="0"/>
        <w:numPr>
          <w:ilvl w:val="0"/>
          <w:numId w:val="14"/>
        </w:numPr>
        <w:ind w:right="-20"/>
        <w:contextualSpacing/>
        <w:rPr>
          <w:rFonts w:eastAsia="Calibri"/>
        </w:rPr>
      </w:pPr>
      <w:r w:rsidRPr="00BB74A4">
        <w:rPr>
          <w:rFonts w:eastAsia="Calibri"/>
        </w:rPr>
        <w:t>Provide r</w:t>
      </w:r>
      <w:r w:rsidRPr="00BB74A4">
        <w:rPr>
          <w:rFonts w:eastAsia="Calibri"/>
          <w:spacing w:val="-1"/>
        </w:rPr>
        <w:t>e</w:t>
      </w:r>
      <w:r w:rsidRPr="00BB74A4">
        <w:rPr>
          <w:rFonts w:eastAsia="Calibri"/>
        </w:rPr>
        <w:t>cipient</w:t>
      </w:r>
      <w:r w:rsidRPr="00BB74A4">
        <w:rPr>
          <w:rFonts w:eastAsia="Calibri"/>
          <w:spacing w:val="1"/>
        </w:rPr>
        <w:t xml:space="preserve"> </w:t>
      </w:r>
      <w:r w:rsidRPr="00BB74A4">
        <w:rPr>
          <w:rFonts w:eastAsia="Calibri"/>
        </w:rPr>
        <w:t>with</w:t>
      </w:r>
      <w:r w:rsidRPr="00BB74A4">
        <w:rPr>
          <w:rFonts w:eastAsia="Calibri"/>
          <w:spacing w:val="-1"/>
        </w:rPr>
        <w:t xml:space="preserve"> </w:t>
      </w:r>
      <w:r w:rsidRPr="00BB74A4">
        <w:rPr>
          <w:rFonts w:eastAsia="Calibri"/>
        </w:rPr>
        <w:t>list</w:t>
      </w:r>
      <w:r w:rsidRPr="00BB74A4">
        <w:rPr>
          <w:rFonts w:eastAsia="Calibri"/>
          <w:spacing w:val="-1"/>
        </w:rPr>
        <w:t xml:space="preserve"> </w:t>
      </w:r>
      <w:r w:rsidRPr="00BB74A4">
        <w:rPr>
          <w:rFonts w:eastAsia="Calibri"/>
        </w:rPr>
        <w:t>of easement</w:t>
      </w:r>
      <w:r w:rsidRPr="00BB74A4">
        <w:rPr>
          <w:rFonts w:eastAsia="Calibri"/>
          <w:spacing w:val="-1"/>
        </w:rPr>
        <w:t xml:space="preserve"> </w:t>
      </w:r>
      <w:r w:rsidRPr="00BB74A4">
        <w:rPr>
          <w:rFonts w:eastAsia="Calibri"/>
        </w:rPr>
        <w:t>l</w:t>
      </w:r>
      <w:r w:rsidRPr="00BB74A4">
        <w:rPr>
          <w:rFonts w:eastAsia="Calibri"/>
          <w:spacing w:val="-1"/>
        </w:rPr>
        <w:t>a</w:t>
      </w:r>
      <w:r w:rsidRPr="00BB74A4">
        <w:rPr>
          <w:rFonts w:eastAsia="Calibri"/>
        </w:rPr>
        <w:t>ndowners</w:t>
      </w:r>
      <w:r w:rsidRPr="00BB74A4">
        <w:rPr>
          <w:rFonts w:eastAsia="Calibri"/>
          <w:spacing w:val="-1"/>
        </w:rPr>
        <w:t xml:space="preserve"> </w:t>
      </w:r>
      <w:r w:rsidRPr="00BB74A4">
        <w:rPr>
          <w:rFonts w:eastAsia="Calibri"/>
        </w:rPr>
        <w:t>and</w:t>
      </w:r>
      <w:r w:rsidRPr="00BB74A4">
        <w:rPr>
          <w:rFonts w:eastAsia="Calibri"/>
          <w:spacing w:val="-2"/>
        </w:rPr>
        <w:t xml:space="preserve"> </w:t>
      </w:r>
      <w:r w:rsidRPr="00BB74A4">
        <w:rPr>
          <w:rFonts w:eastAsia="Calibri"/>
        </w:rPr>
        <w:t>cont</w:t>
      </w:r>
      <w:r w:rsidRPr="00BB74A4">
        <w:rPr>
          <w:rFonts w:eastAsia="Calibri"/>
          <w:spacing w:val="-1"/>
        </w:rPr>
        <w:t>a</w:t>
      </w:r>
      <w:r w:rsidRPr="00BB74A4">
        <w:rPr>
          <w:rFonts w:eastAsia="Calibri"/>
        </w:rPr>
        <w:t>ct</w:t>
      </w:r>
      <w:r w:rsidRPr="00BB74A4">
        <w:rPr>
          <w:rFonts w:eastAsia="Calibri"/>
          <w:spacing w:val="1"/>
        </w:rPr>
        <w:t xml:space="preserve"> </w:t>
      </w:r>
      <w:r w:rsidRPr="00BB74A4">
        <w:rPr>
          <w:rFonts w:eastAsia="Calibri"/>
          <w:spacing w:val="-2"/>
        </w:rPr>
        <w:t>i</w:t>
      </w:r>
      <w:r w:rsidRPr="00BB74A4">
        <w:rPr>
          <w:rFonts w:eastAsia="Calibri"/>
        </w:rPr>
        <w:t>nfor</w:t>
      </w:r>
      <w:r w:rsidRPr="00BB74A4">
        <w:rPr>
          <w:rFonts w:eastAsia="Calibri"/>
          <w:spacing w:val="-2"/>
        </w:rPr>
        <w:t>m</w:t>
      </w:r>
      <w:r w:rsidRPr="00BB74A4">
        <w:rPr>
          <w:rFonts w:eastAsia="Calibri"/>
        </w:rPr>
        <w:t>ation,</w:t>
      </w:r>
      <w:r w:rsidRPr="00BB74A4">
        <w:rPr>
          <w:rFonts w:eastAsia="Calibri"/>
          <w:spacing w:val="1"/>
        </w:rPr>
        <w:t xml:space="preserve"> </w:t>
      </w:r>
      <w:r w:rsidRPr="00BB74A4">
        <w:rPr>
          <w:rFonts w:eastAsia="Calibri"/>
        </w:rPr>
        <w:t>location</w:t>
      </w:r>
      <w:r w:rsidRPr="00BB74A4">
        <w:rPr>
          <w:rFonts w:eastAsia="Calibri"/>
          <w:spacing w:val="-2"/>
        </w:rPr>
        <w:t xml:space="preserve"> </w:t>
      </w:r>
      <w:r w:rsidRPr="00BB74A4">
        <w:rPr>
          <w:rFonts w:eastAsia="Calibri"/>
        </w:rPr>
        <w:t>maps,</w:t>
      </w:r>
      <w:r w:rsidRPr="00BB74A4">
        <w:rPr>
          <w:rFonts w:eastAsia="Calibri"/>
          <w:spacing w:val="1"/>
        </w:rPr>
        <w:t xml:space="preserve"> </w:t>
      </w:r>
      <w:r w:rsidRPr="00BB74A4">
        <w:rPr>
          <w:rFonts w:eastAsia="Calibri"/>
        </w:rPr>
        <w:t>restoration</w:t>
      </w:r>
      <w:r w:rsidRPr="00BB74A4">
        <w:rPr>
          <w:rFonts w:eastAsia="Calibri"/>
          <w:spacing w:val="1"/>
        </w:rPr>
        <w:t xml:space="preserve"> </w:t>
      </w:r>
      <w:r w:rsidRPr="00BB74A4">
        <w:rPr>
          <w:rFonts w:eastAsia="Calibri"/>
        </w:rPr>
        <w:t>maps and/or restoration</w:t>
      </w:r>
      <w:r w:rsidRPr="00BB74A4">
        <w:rPr>
          <w:rFonts w:eastAsia="Calibri"/>
          <w:spacing w:val="1"/>
        </w:rPr>
        <w:t xml:space="preserve"> </w:t>
      </w:r>
      <w:r w:rsidRPr="00BB74A4">
        <w:rPr>
          <w:rFonts w:eastAsia="Calibri"/>
        </w:rPr>
        <w:t>pl</w:t>
      </w:r>
      <w:r w:rsidRPr="00BB74A4">
        <w:rPr>
          <w:rFonts w:eastAsia="Calibri"/>
          <w:spacing w:val="-1"/>
        </w:rPr>
        <w:t>a</w:t>
      </w:r>
      <w:r w:rsidRPr="00BB74A4">
        <w:rPr>
          <w:rFonts w:eastAsia="Calibri"/>
        </w:rPr>
        <w:t>ns, pe</w:t>
      </w:r>
      <w:r w:rsidRPr="00BB74A4">
        <w:rPr>
          <w:rFonts w:eastAsia="Calibri"/>
          <w:spacing w:val="-1"/>
        </w:rPr>
        <w:t>r</w:t>
      </w:r>
      <w:r w:rsidRPr="00BB74A4">
        <w:rPr>
          <w:rFonts w:eastAsia="Calibri"/>
        </w:rPr>
        <w:t xml:space="preserve">tinent </w:t>
      </w:r>
      <w:r w:rsidRPr="00BB74A4">
        <w:rPr>
          <w:rFonts w:eastAsia="Calibri"/>
          <w:spacing w:val="-1"/>
        </w:rPr>
        <w:t>i</w:t>
      </w:r>
      <w:r w:rsidRPr="00BB74A4">
        <w:rPr>
          <w:rFonts w:eastAsia="Calibri"/>
        </w:rPr>
        <w:t>nform</w:t>
      </w:r>
      <w:r w:rsidRPr="00BB74A4">
        <w:rPr>
          <w:rFonts w:eastAsia="Calibri"/>
          <w:spacing w:val="-1"/>
        </w:rPr>
        <w:t>a</w:t>
      </w:r>
      <w:r w:rsidRPr="00BB74A4">
        <w:rPr>
          <w:rFonts w:eastAsia="Calibri"/>
        </w:rPr>
        <w:t>tion</w:t>
      </w:r>
      <w:r w:rsidRPr="00BB74A4">
        <w:rPr>
          <w:rFonts w:eastAsia="Calibri"/>
          <w:spacing w:val="1"/>
        </w:rPr>
        <w:t xml:space="preserve"> </w:t>
      </w:r>
      <w:r w:rsidRPr="00BB74A4">
        <w:rPr>
          <w:rFonts w:eastAsia="Calibri"/>
        </w:rPr>
        <w:t>rega</w:t>
      </w:r>
      <w:r w:rsidRPr="00BB74A4">
        <w:rPr>
          <w:rFonts w:eastAsia="Calibri"/>
          <w:spacing w:val="-1"/>
        </w:rPr>
        <w:t>r</w:t>
      </w:r>
      <w:r w:rsidRPr="00BB74A4">
        <w:rPr>
          <w:rFonts w:eastAsia="Calibri"/>
        </w:rPr>
        <w:t>ding</w:t>
      </w:r>
      <w:r w:rsidRPr="00BB74A4">
        <w:rPr>
          <w:rFonts w:eastAsia="Calibri"/>
          <w:spacing w:val="-1"/>
        </w:rPr>
        <w:t xml:space="preserve"> </w:t>
      </w:r>
      <w:r w:rsidRPr="00BB74A4">
        <w:rPr>
          <w:rFonts w:eastAsia="Calibri"/>
        </w:rPr>
        <w:t>T&amp;E</w:t>
      </w:r>
      <w:r w:rsidRPr="00BB74A4">
        <w:rPr>
          <w:rFonts w:eastAsia="Calibri"/>
          <w:spacing w:val="1"/>
        </w:rPr>
        <w:t xml:space="preserve"> </w:t>
      </w:r>
      <w:r w:rsidRPr="00BB74A4">
        <w:rPr>
          <w:rFonts w:eastAsia="Calibri"/>
        </w:rPr>
        <w:t>species and</w:t>
      </w:r>
      <w:r w:rsidRPr="00BB74A4">
        <w:rPr>
          <w:rFonts w:eastAsia="Calibri"/>
          <w:spacing w:val="1"/>
        </w:rPr>
        <w:t xml:space="preserve"> </w:t>
      </w:r>
      <w:r w:rsidRPr="00BB74A4">
        <w:rPr>
          <w:rFonts w:eastAsia="Calibri"/>
        </w:rPr>
        <w:t xml:space="preserve">other management </w:t>
      </w:r>
      <w:r w:rsidRPr="00BB74A4">
        <w:rPr>
          <w:rFonts w:eastAsia="Calibri"/>
          <w:spacing w:val="-1"/>
        </w:rPr>
        <w:t>o</w:t>
      </w:r>
      <w:r w:rsidRPr="00BB74A4">
        <w:rPr>
          <w:rFonts w:eastAsia="Calibri"/>
        </w:rPr>
        <w:t>bject</w:t>
      </w:r>
      <w:r w:rsidRPr="00BB74A4">
        <w:rPr>
          <w:rFonts w:eastAsia="Calibri"/>
          <w:spacing w:val="-1"/>
        </w:rPr>
        <w:t>iv</w:t>
      </w:r>
      <w:r w:rsidRPr="00BB74A4">
        <w:rPr>
          <w:rFonts w:eastAsia="Calibri"/>
        </w:rPr>
        <w:t>es, compatible</w:t>
      </w:r>
      <w:r w:rsidRPr="00BB74A4">
        <w:rPr>
          <w:rFonts w:eastAsia="Calibri"/>
          <w:spacing w:val="-1"/>
        </w:rPr>
        <w:t xml:space="preserve"> </w:t>
      </w:r>
      <w:r w:rsidRPr="00BB74A4">
        <w:rPr>
          <w:rFonts w:eastAsia="Calibri"/>
        </w:rPr>
        <w:t>u</w:t>
      </w:r>
      <w:r w:rsidRPr="00BB74A4">
        <w:rPr>
          <w:rFonts w:eastAsia="Calibri"/>
          <w:spacing w:val="-2"/>
        </w:rPr>
        <w:t>s</w:t>
      </w:r>
      <w:r w:rsidRPr="00BB74A4">
        <w:rPr>
          <w:rFonts w:eastAsia="Calibri"/>
        </w:rPr>
        <w:t>e agreem</w:t>
      </w:r>
      <w:r w:rsidRPr="00BB74A4">
        <w:rPr>
          <w:rFonts w:eastAsia="Calibri"/>
          <w:spacing w:val="-1"/>
        </w:rPr>
        <w:t>e</w:t>
      </w:r>
      <w:r w:rsidRPr="00BB74A4">
        <w:rPr>
          <w:rFonts w:eastAsia="Calibri"/>
        </w:rPr>
        <w:t>nts,</w:t>
      </w:r>
      <w:r w:rsidRPr="00BB74A4">
        <w:rPr>
          <w:rFonts w:eastAsia="Calibri"/>
          <w:spacing w:val="-1"/>
        </w:rPr>
        <w:t xml:space="preserve"> </w:t>
      </w:r>
      <w:r w:rsidRPr="00BB74A4">
        <w:rPr>
          <w:rFonts w:eastAsia="Calibri"/>
        </w:rPr>
        <w:t>known</w:t>
      </w:r>
      <w:r w:rsidRPr="00BB74A4">
        <w:rPr>
          <w:rFonts w:eastAsia="Calibri"/>
          <w:spacing w:val="1"/>
        </w:rPr>
        <w:t xml:space="preserve"> </w:t>
      </w:r>
      <w:r w:rsidRPr="00BB74A4">
        <w:rPr>
          <w:rFonts w:eastAsia="Calibri"/>
        </w:rPr>
        <w:t>violations and</w:t>
      </w:r>
      <w:r w:rsidRPr="00BB74A4">
        <w:rPr>
          <w:rFonts w:eastAsia="Calibri"/>
          <w:spacing w:val="1"/>
        </w:rPr>
        <w:t xml:space="preserve"> </w:t>
      </w:r>
      <w:r w:rsidRPr="00BB74A4">
        <w:rPr>
          <w:rFonts w:eastAsia="Calibri"/>
        </w:rPr>
        <w:t>o</w:t>
      </w:r>
      <w:r w:rsidRPr="00BB74A4">
        <w:rPr>
          <w:rFonts w:eastAsia="Calibri"/>
          <w:spacing w:val="-1"/>
        </w:rPr>
        <w:t>t</w:t>
      </w:r>
      <w:r w:rsidRPr="00BB74A4">
        <w:rPr>
          <w:rFonts w:eastAsia="Calibri"/>
        </w:rPr>
        <w:t>her information</w:t>
      </w:r>
      <w:r w:rsidRPr="00BB74A4">
        <w:rPr>
          <w:rFonts w:eastAsia="Calibri"/>
          <w:spacing w:val="1"/>
        </w:rPr>
        <w:t xml:space="preserve"> </w:t>
      </w:r>
      <w:r w:rsidRPr="00BB74A4">
        <w:rPr>
          <w:rFonts w:eastAsia="Calibri"/>
        </w:rPr>
        <w:t>as</w:t>
      </w:r>
      <w:r w:rsidRPr="00BB74A4">
        <w:rPr>
          <w:rFonts w:eastAsia="Calibri"/>
          <w:spacing w:val="-1"/>
        </w:rPr>
        <w:t xml:space="preserve"> </w:t>
      </w:r>
      <w:r w:rsidRPr="00BB74A4">
        <w:rPr>
          <w:rFonts w:eastAsia="Calibri"/>
        </w:rPr>
        <w:t>needed.</w:t>
      </w:r>
    </w:p>
    <w:p w:rsidR="008764FF" w:rsidRPr="00BB74A4" w:rsidRDefault="008764FF" w:rsidP="008764FF">
      <w:pPr>
        <w:spacing w:before="4" w:line="240" w:lineRule="exact"/>
      </w:pPr>
    </w:p>
    <w:p w:rsidR="008764FF" w:rsidRPr="00BB74A4" w:rsidRDefault="008764FF" w:rsidP="003C1E8A">
      <w:pPr>
        <w:pStyle w:val="ListParagraph"/>
        <w:widowControl w:val="0"/>
        <w:numPr>
          <w:ilvl w:val="0"/>
          <w:numId w:val="14"/>
        </w:numPr>
        <w:ind w:right="281"/>
        <w:contextualSpacing/>
        <w:rPr>
          <w:rFonts w:eastAsia="Calibri"/>
        </w:rPr>
      </w:pPr>
      <w:r w:rsidRPr="00BB74A4">
        <w:rPr>
          <w:rFonts w:eastAsia="Calibri"/>
        </w:rPr>
        <w:t xml:space="preserve">Will review a </w:t>
      </w:r>
      <w:r w:rsidRPr="00BB74A4">
        <w:rPr>
          <w:rFonts w:eastAsia="Calibri"/>
          <w:i/>
        </w:rPr>
        <w:t>minimum</w:t>
      </w:r>
      <w:r w:rsidRPr="00BB74A4">
        <w:rPr>
          <w:rFonts w:eastAsia="Calibri"/>
          <w:i/>
          <w:spacing w:val="-1"/>
        </w:rPr>
        <w:t xml:space="preserve"> </w:t>
      </w:r>
      <w:r w:rsidRPr="00BB74A4">
        <w:rPr>
          <w:rFonts w:eastAsia="Calibri"/>
        </w:rPr>
        <w:t>of</w:t>
      </w:r>
      <w:r w:rsidRPr="00BB74A4">
        <w:rPr>
          <w:rFonts w:eastAsia="Calibri"/>
          <w:spacing w:val="-1"/>
        </w:rPr>
        <w:t xml:space="preserve"> </w:t>
      </w:r>
      <w:r w:rsidRPr="00BB74A4">
        <w:rPr>
          <w:rFonts w:eastAsia="Calibri"/>
        </w:rPr>
        <w:t xml:space="preserve">5% of </w:t>
      </w:r>
      <w:r w:rsidRPr="00BB74A4">
        <w:rPr>
          <w:rFonts w:eastAsia="Calibri"/>
          <w:spacing w:val="-1"/>
        </w:rPr>
        <w:t>t</w:t>
      </w:r>
      <w:r w:rsidRPr="00BB74A4">
        <w:rPr>
          <w:rFonts w:eastAsia="Calibri"/>
        </w:rPr>
        <w:t>he r</w:t>
      </w:r>
      <w:r w:rsidRPr="00BB74A4">
        <w:rPr>
          <w:rFonts w:eastAsia="Calibri"/>
          <w:spacing w:val="-1"/>
        </w:rPr>
        <w:t>e</w:t>
      </w:r>
      <w:r w:rsidRPr="00BB74A4">
        <w:rPr>
          <w:rFonts w:eastAsia="Calibri"/>
        </w:rPr>
        <w:t>p</w:t>
      </w:r>
      <w:r w:rsidRPr="00BB74A4">
        <w:rPr>
          <w:rFonts w:eastAsia="Calibri"/>
          <w:spacing w:val="-1"/>
        </w:rPr>
        <w:t>o</w:t>
      </w:r>
      <w:r w:rsidRPr="00BB74A4">
        <w:rPr>
          <w:rFonts w:eastAsia="Calibri"/>
        </w:rPr>
        <w:t>rts that</w:t>
      </w:r>
      <w:r w:rsidRPr="00BB74A4">
        <w:rPr>
          <w:rFonts w:eastAsia="Calibri"/>
          <w:spacing w:val="-1"/>
        </w:rPr>
        <w:t xml:space="preserve"> </w:t>
      </w:r>
      <w:r w:rsidRPr="00BB74A4">
        <w:rPr>
          <w:rFonts w:eastAsia="Calibri"/>
        </w:rPr>
        <w:t>are submitted</w:t>
      </w:r>
      <w:r w:rsidRPr="00BB74A4">
        <w:rPr>
          <w:rFonts w:eastAsia="Calibri"/>
          <w:spacing w:val="1"/>
        </w:rPr>
        <w:t xml:space="preserve"> </w:t>
      </w:r>
      <w:r w:rsidRPr="00BB74A4">
        <w:rPr>
          <w:rFonts w:eastAsia="Calibri"/>
          <w:spacing w:val="-1"/>
        </w:rPr>
        <w:t>f</w:t>
      </w:r>
      <w:r w:rsidRPr="00BB74A4">
        <w:rPr>
          <w:rFonts w:eastAsia="Calibri"/>
        </w:rPr>
        <w:t>or a</w:t>
      </w:r>
      <w:r w:rsidRPr="00BB74A4">
        <w:rPr>
          <w:rFonts w:eastAsia="Calibri"/>
          <w:spacing w:val="-1"/>
        </w:rPr>
        <w:t>c</w:t>
      </w:r>
      <w:r w:rsidRPr="00BB74A4">
        <w:rPr>
          <w:rFonts w:eastAsia="Calibri"/>
        </w:rPr>
        <w:t>cur</w:t>
      </w:r>
      <w:r w:rsidRPr="00BB74A4">
        <w:rPr>
          <w:rFonts w:eastAsia="Calibri"/>
          <w:spacing w:val="-1"/>
        </w:rPr>
        <w:t>a</w:t>
      </w:r>
      <w:r w:rsidRPr="00BB74A4">
        <w:rPr>
          <w:rFonts w:eastAsia="Calibri"/>
        </w:rPr>
        <w:t>c</w:t>
      </w:r>
      <w:r w:rsidRPr="00BB74A4">
        <w:rPr>
          <w:rFonts w:eastAsia="Calibri"/>
          <w:spacing w:val="-1"/>
        </w:rPr>
        <w:t>y</w:t>
      </w:r>
      <w:r w:rsidRPr="00BB74A4">
        <w:rPr>
          <w:rFonts w:eastAsia="Calibri"/>
        </w:rPr>
        <w:t>,</w:t>
      </w:r>
      <w:r w:rsidRPr="00BB74A4">
        <w:rPr>
          <w:rFonts w:eastAsia="Calibri"/>
          <w:spacing w:val="1"/>
        </w:rPr>
        <w:t xml:space="preserve"> </w:t>
      </w:r>
      <w:r w:rsidRPr="00BB74A4">
        <w:rPr>
          <w:rFonts w:eastAsia="Calibri"/>
        </w:rPr>
        <w:t>quality,</w:t>
      </w:r>
      <w:r w:rsidRPr="00BB74A4">
        <w:rPr>
          <w:rFonts w:eastAsia="Calibri"/>
          <w:spacing w:val="-1"/>
        </w:rPr>
        <w:t xml:space="preserve"> </w:t>
      </w:r>
      <w:r w:rsidRPr="00BB74A4">
        <w:rPr>
          <w:rFonts w:eastAsia="Calibri"/>
        </w:rPr>
        <w:t>and completeness.</w:t>
      </w:r>
    </w:p>
    <w:p w:rsidR="008764FF" w:rsidRPr="00BB74A4" w:rsidRDefault="008764FF" w:rsidP="008764FF">
      <w:pPr>
        <w:spacing w:before="4" w:line="240" w:lineRule="exact"/>
      </w:pPr>
    </w:p>
    <w:p w:rsidR="008764FF" w:rsidRPr="00BB74A4" w:rsidRDefault="008764FF" w:rsidP="008764FF">
      <w:pPr>
        <w:ind w:left="101" w:right="-20"/>
        <w:rPr>
          <w:rFonts w:eastAsia="Calibri"/>
        </w:rPr>
      </w:pPr>
      <w:r w:rsidRPr="00BB74A4">
        <w:rPr>
          <w:rFonts w:eastAsia="Calibri"/>
        </w:rPr>
        <w:tab/>
        <w:t>The</w:t>
      </w:r>
      <w:r w:rsidRPr="00BB74A4">
        <w:rPr>
          <w:rFonts w:eastAsia="Calibri"/>
          <w:spacing w:val="-1"/>
        </w:rPr>
        <w:t xml:space="preserve"> </w:t>
      </w:r>
      <w:r w:rsidRPr="00BB74A4">
        <w:rPr>
          <w:rFonts w:eastAsia="Calibri"/>
        </w:rPr>
        <w:t>Rec</w:t>
      </w:r>
      <w:r w:rsidRPr="00BB74A4">
        <w:rPr>
          <w:rFonts w:eastAsia="Calibri"/>
          <w:spacing w:val="-2"/>
        </w:rPr>
        <w:t>i</w:t>
      </w:r>
      <w:r w:rsidRPr="00BB74A4">
        <w:rPr>
          <w:rFonts w:eastAsia="Calibri"/>
        </w:rPr>
        <w:t>pient will:</w:t>
      </w:r>
    </w:p>
    <w:p w:rsidR="008764FF" w:rsidRPr="00BB74A4" w:rsidRDefault="008764FF" w:rsidP="008764FF">
      <w:pPr>
        <w:spacing w:before="4" w:line="240" w:lineRule="exact"/>
      </w:pPr>
    </w:p>
    <w:p w:rsidR="008764FF" w:rsidRPr="00BB74A4" w:rsidRDefault="008764FF" w:rsidP="003C1E8A">
      <w:pPr>
        <w:pStyle w:val="ListParagraph"/>
        <w:widowControl w:val="0"/>
        <w:numPr>
          <w:ilvl w:val="0"/>
          <w:numId w:val="15"/>
        </w:numPr>
        <w:ind w:right="-20"/>
        <w:contextualSpacing/>
        <w:rPr>
          <w:rFonts w:eastAsia="Calibri"/>
        </w:rPr>
      </w:pPr>
      <w:r w:rsidRPr="00BB74A4">
        <w:rPr>
          <w:rFonts w:eastAsia="Calibri"/>
        </w:rPr>
        <w:lastRenderedPageBreak/>
        <w:t xml:space="preserve">Perform all </w:t>
      </w:r>
      <w:r w:rsidRPr="00BB74A4">
        <w:rPr>
          <w:rFonts w:eastAsia="Calibri"/>
          <w:spacing w:val="-2"/>
        </w:rPr>
        <w:t>s</w:t>
      </w:r>
      <w:r w:rsidRPr="00BB74A4">
        <w:rPr>
          <w:rFonts w:eastAsia="Calibri"/>
        </w:rPr>
        <w:t>ervices in</w:t>
      </w:r>
      <w:r w:rsidRPr="00BB74A4">
        <w:rPr>
          <w:rFonts w:eastAsia="Calibri"/>
          <w:spacing w:val="1"/>
        </w:rPr>
        <w:t xml:space="preserve"> </w:t>
      </w:r>
      <w:r w:rsidRPr="00BB74A4">
        <w:rPr>
          <w:rFonts w:eastAsia="Calibri"/>
        </w:rPr>
        <w:t>acc</w:t>
      </w:r>
      <w:r w:rsidRPr="00BB74A4">
        <w:rPr>
          <w:rFonts w:eastAsia="Calibri"/>
          <w:spacing w:val="-1"/>
        </w:rPr>
        <w:t>o</w:t>
      </w:r>
      <w:r w:rsidRPr="00BB74A4">
        <w:rPr>
          <w:rFonts w:eastAsia="Calibri"/>
        </w:rPr>
        <w:t>rdance with</w:t>
      </w:r>
      <w:r w:rsidRPr="00BB74A4">
        <w:rPr>
          <w:rFonts w:eastAsia="Calibri"/>
          <w:spacing w:val="-1"/>
        </w:rPr>
        <w:t xml:space="preserve"> </w:t>
      </w:r>
      <w:r w:rsidRPr="00BB74A4">
        <w:rPr>
          <w:rFonts w:eastAsia="Calibri"/>
        </w:rPr>
        <w:t>applicable</w:t>
      </w:r>
      <w:r w:rsidRPr="00BB74A4">
        <w:rPr>
          <w:rFonts w:eastAsia="Calibri"/>
          <w:spacing w:val="-1"/>
        </w:rPr>
        <w:t xml:space="preserve"> </w:t>
      </w:r>
      <w:r w:rsidRPr="00BB74A4">
        <w:rPr>
          <w:rFonts w:eastAsia="Calibri"/>
        </w:rPr>
        <w:t>NR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policy and</w:t>
      </w:r>
      <w:r w:rsidRPr="00BB74A4">
        <w:rPr>
          <w:rFonts w:eastAsia="Calibri"/>
          <w:spacing w:val="1"/>
        </w:rPr>
        <w:t xml:space="preserve"> </w:t>
      </w:r>
      <w:r w:rsidRPr="00BB74A4">
        <w:rPr>
          <w:rFonts w:eastAsia="Calibri"/>
        </w:rPr>
        <w:t>criteria that</w:t>
      </w:r>
      <w:r w:rsidRPr="00BB74A4">
        <w:rPr>
          <w:rFonts w:eastAsia="Calibri"/>
          <w:spacing w:val="-1"/>
        </w:rPr>
        <w:t xml:space="preserve"> </w:t>
      </w:r>
      <w:r w:rsidRPr="00BB74A4">
        <w:rPr>
          <w:rFonts w:eastAsia="Calibri"/>
        </w:rPr>
        <w:t>c</w:t>
      </w:r>
      <w:r w:rsidRPr="00BB74A4">
        <w:rPr>
          <w:rFonts w:eastAsia="Calibri"/>
          <w:spacing w:val="-1"/>
        </w:rPr>
        <w:t>a</w:t>
      </w:r>
      <w:r w:rsidRPr="00BB74A4">
        <w:rPr>
          <w:rFonts w:eastAsia="Calibri"/>
        </w:rPr>
        <w:t>n</w:t>
      </w:r>
      <w:r w:rsidRPr="00BB74A4">
        <w:rPr>
          <w:rFonts w:eastAsia="Calibri"/>
          <w:spacing w:val="1"/>
        </w:rPr>
        <w:t xml:space="preserve"> </w:t>
      </w:r>
      <w:r w:rsidRPr="00BB74A4">
        <w:rPr>
          <w:rFonts w:eastAsia="Calibri"/>
          <w:spacing w:val="-1"/>
        </w:rPr>
        <w:t>b</w:t>
      </w:r>
      <w:r w:rsidRPr="00BB74A4">
        <w:rPr>
          <w:rFonts w:eastAsia="Calibri"/>
        </w:rPr>
        <w:t>e found</w:t>
      </w:r>
      <w:r w:rsidRPr="00BB74A4">
        <w:rPr>
          <w:rFonts w:eastAsia="Calibri"/>
          <w:spacing w:val="1"/>
        </w:rPr>
        <w:t xml:space="preserve"> </w:t>
      </w:r>
      <w:r w:rsidRPr="00BB74A4">
        <w:rPr>
          <w:rFonts w:eastAsia="Calibri"/>
        </w:rPr>
        <w:t>in</w:t>
      </w:r>
      <w:r w:rsidRPr="00BB74A4">
        <w:rPr>
          <w:rFonts w:eastAsia="Calibri"/>
          <w:spacing w:val="-1"/>
        </w:rPr>
        <w:t xml:space="preserve"> </w:t>
      </w:r>
      <w:r w:rsidRPr="00BB74A4">
        <w:rPr>
          <w:rFonts w:eastAsia="Calibri"/>
        </w:rPr>
        <w:t>the</w:t>
      </w:r>
      <w:r w:rsidRPr="00BB74A4">
        <w:rPr>
          <w:rFonts w:eastAsia="Calibri"/>
          <w:spacing w:val="-2"/>
        </w:rPr>
        <w:t xml:space="preserve"> </w:t>
      </w:r>
      <w:r w:rsidRPr="00BB74A4">
        <w:rPr>
          <w:rFonts w:eastAsia="Calibri"/>
        </w:rPr>
        <w:t>following:</w:t>
      </w:r>
    </w:p>
    <w:p w:rsidR="008764FF" w:rsidRPr="00BB74A4" w:rsidRDefault="008764FF" w:rsidP="008764FF">
      <w:pPr>
        <w:spacing w:before="3" w:line="240" w:lineRule="exact"/>
      </w:pPr>
    </w:p>
    <w:p w:rsidR="008764FF" w:rsidRPr="00BB74A4" w:rsidRDefault="008764FF" w:rsidP="003C1E8A">
      <w:pPr>
        <w:pStyle w:val="ListParagraph"/>
        <w:widowControl w:val="0"/>
        <w:numPr>
          <w:ilvl w:val="1"/>
          <w:numId w:val="16"/>
        </w:numPr>
        <w:spacing w:before="4"/>
        <w:ind w:right="-14"/>
        <w:contextualSpacing/>
      </w:pPr>
      <w:r w:rsidRPr="00BB74A4">
        <w:rPr>
          <w:rFonts w:eastAsia="Calibri"/>
        </w:rPr>
        <w:t>Natio</w:t>
      </w:r>
      <w:r w:rsidRPr="00BB74A4">
        <w:rPr>
          <w:rFonts w:eastAsia="Calibri"/>
          <w:spacing w:val="-1"/>
        </w:rPr>
        <w:t>n</w:t>
      </w:r>
      <w:r w:rsidRPr="00BB74A4">
        <w:rPr>
          <w:rFonts w:eastAsia="Calibri"/>
        </w:rPr>
        <w:t>al Ea</w:t>
      </w:r>
      <w:r w:rsidRPr="00BB74A4">
        <w:rPr>
          <w:rFonts w:eastAsia="Calibri"/>
          <w:spacing w:val="-2"/>
        </w:rPr>
        <w:t>s</w:t>
      </w:r>
      <w:r w:rsidRPr="00BB74A4">
        <w:rPr>
          <w:rFonts w:eastAsia="Calibri"/>
        </w:rPr>
        <w:t xml:space="preserve">ement </w:t>
      </w:r>
      <w:r w:rsidRPr="00BB74A4">
        <w:rPr>
          <w:rFonts w:eastAsia="Calibri"/>
          <w:spacing w:val="-1"/>
        </w:rPr>
        <w:t>S</w:t>
      </w:r>
      <w:r w:rsidRPr="00BB74A4">
        <w:rPr>
          <w:rFonts w:eastAsia="Calibri"/>
        </w:rPr>
        <w:t>tewa</w:t>
      </w:r>
      <w:r w:rsidRPr="00BB74A4">
        <w:rPr>
          <w:rFonts w:eastAsia="Calibri"/>
          <w:spacing w:val="-1"/>
        </w:rPr>
        <w:t>r</w:t>
      </w:r>
      <w:r w:rsidRPr="00BB74A4">
        <w:rPr>
          <w:rFonts w:eastAsia="Calibri"/>
        </w:rPr>
        <w:t>dship Land</w:t>
      </w:r>
      <w:r w:rsidRPr="00BB74A4">
        <w:rPr>
          <w:rFonts w:eastAsia="Calibri"/>
          <w:spacing w:val="-1"/>
        </w:rPr>
        <w:t xml:space="preserve"> </w:t>
      </w:r>
      <w:r w:rsidRPr="00BB74A4">
        <w:rPr>
          <w:rFonts w:eastAsia="Calibri"/>
        </w:rPr>
        <w:t>M</w:t>
      </w:r>
      <w:r w:rsidRPr="00BB74A4">
        <w:rPr>
          <w:rFonts w:eastAsia="Calibri"/>
          <w:spacing w:val="-1"/>
        </w:rPr>
        <w:t>o</w:t>
      </w:r>
      <w:r w:rsidRPr="00BB74A4">
        <w:rPr>
          <w:rFonts w:eastAsia="Calibri"/>
        </w:rPr>
        <w:t>nitoring</w:t>
      </w:r>
      <w:r w:rsidRPr="00BB74A4">
        <w:rPr>
          <w:rFonts w:eastAsia="Calibri"/>
          <w:spacing w:val="-1"/>
        </w:rPr>
        <w:t xml:space="preserve"> </w:t>
      </w:r>
      <w:r w:rsidRPr="00BB74A4">
        <w:rPr>
          <w:rFonts w:eastAsia="Calibri"/>
        </w:rPr>
        <w:t>D</w:t>
      </w:r>
      <w:r w:rsidRPr="00BB74A4">
        <w:rPr>
          <w:rFonts w:eastAsia="Calibri"/>
          <w:spacing w:val="-1"/>
        </w:rPr>
        <w:t>o</w:t>
      </w:r>
      <w:r w:rsidRPr="00BB74A4">
        <w:rPr>
          <w:rFonts w:eastAsia="Calibri"/>
        </w:rPr>
        <w:t>cumentation</w:t>
      </w:r>
      <w:r w:rsidRPr="00BB74A4">
        <w:rPr>
          <w:rFonts w:eastAsia="Calibri"/>
          <w:spacing w:val="-1"/>
        </w:rPr>
        <w:t xml:space="preserve"> </w:t>
      </w:r>
      <w:r w:rsidRPr="00BB74A4">
        <w:rPr>
          <w:rFonts w:eastAsia="Calibri"/>
        </w:rPr>
        <w:t xml:space="preserve">Circular </w:t>
      </w:r>
      <w:r w:rsidRPr="00BB74A4">
        <w:rPr>
          <w:rFonts w:eastAsia="Calibri"/>
          <w:spacing w:val="-1"/>
        </w:rPr>
        <w:t>2</w:t>
      </w:r>
      <w:r w:rsidRPr="00BB74A4">
        <w:rPr>
          <w:rFonts w:eastAsia="Calibri"/>
        </w:rPr>
        <w:t xml:space="preserve">1, </w:t>
      </w:r>
    </w:p>
    <w:p w:rsidR="008764FF" w:rsidRPr="00BB74A4" w:rsidRDefault="008764FF" w:rsidP="003C1E8A">
      <w:pPr>
        <w:pStyle w:val="ListParagraph"/>
        <w:widowControl w:val="0"/>
        <w:numPr>
          <w:ilvl w:val="1"/>
          <w:numId w:val="16"/>
        </w:numPr>
        <w:ind w:right="-14"/>
        <w:contextualSpacing/>
        <w:rPr>
          <w:rFonts w:eastAsia="Calibri"/>
        </w:rPr>
      </w:pPr>
      <w:r w:rsidRPr="00BB74A4">
        <w:rPr>
          <w:rFonts w:eastAsia="Calibri"/>
        </w:rPr>
        <w:t>NR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Field</w:t>
      </w:r>
      <w:r w:rsidRPr="00BB74A4">
        <w:rPr>
          <w:rFonts w:eastAsia="Calibri"/>
          <w:spacing w:val="-1"/>
        </w:rPr>
        <w:t xml:space="preserve"> </w:t>
      </w:r>
      <w:r w:rsidRPr="00BB74A4">
        <w:rPr>
          <w:rFonts w:eastAsia="Calibri"/>
        </w:rPr>
        <w:t>Office</w:t>
      </w:r>
      <w:r w:rsidRPr="00BB74A4">
        <w:rPr>
          <w:rFonts w:eastAsia="Calibri"/>
          <w:spacing w:val="-1"/>
        </w:rPr>
        <w:t xml:space="preserve"> </w:t>
      </w:r>
      <w:hyperlink r:id="rId19">
        <w:r w:rsidRPr="00BB74A4">
          <w:rPr>
            <w:rFonts w:eastAsia="Calibri"/>
          </w:rPr>
          <w:t>Technical Guide: ht</w:t>
        </w:r>
        <w:r w:rsidRPr="00BB74A4">
          <w:rPr>
            <w:rFonts w:eastAsia="Calibri"/>
            <w:spacing w:val="-1"/>
          </w:rPr>
          <w:t>t</w:t>
        </w:r>
        <w:r w:rsidRPr="00BB74A4">
          <w:rPr>
            <w:rFonts w:eastAsia="Calibri"/>
          </w:rPr>
          <w:t>p</w:t>
        </w:r>
        <w:r w:rsidRPr="00BB74A4">
          <w:rPr>
            <w:rFonts w:eastAsia="Calibri"/>
            <w:spacing w:val="-1"/>
          </w:rPr>
          <w:t>:</w:t>
        </w:r>
        <w:r w:rsidRPr="00BB74A4">
          <w:rPr>
            <w:rFonts w:eastAsia="Calibri"/>
          </w:rPr>
          <w:t>//e</w:t>
        </w:r>
        <w:r w:rsidRPr="00BB74A4">
          <w:rPr>
            <w:rFonts w:eastAsia="Calibri"/>
            <w:spacing w:val="-1"/>
          </w:rPr>
          <w:t>f</w:t>
        </w:r>
        <w:r w:rsidRPr="00BB74A4">
          <w:rPr>
            <w:rFonts w:eastAsia="Calibri"/>
          </w:rPr>
          <w:t>otg</w:t>
        </w:r>
        <w:r w:rsidRPr="00BB74A4">
          <w:rPr>
            <w:rFonts w:eastAsia="Calibri"/>
            <w:spacing w:val="-1"/>
          </w:rPr>
          <w:t>.</w:t>
        </w:r>
        <w:r w:rsidRPr="00BB74A4">
          <w:rPr>
            <w:rFonts w:eastAsia="Calibri"/>
          </w:rPr>
          <w:t>nrcs.u</w:t>
        </w:r>
        <w:r w:rsidRPr="00BB74A4">
          <w:rPr>
            <w:rFonts w:eastAsia="Calibri"/>
            <w:spacing w:val="-2"/>
          </w:rPr>
          <w:t>s</w:t>
        </w:r>
        <w:r w:rsidRPr="00BB74A4">
          <w:rPr>
            <w:rFonts w:eastAsia="Calibri"/>
          </w:rPr>
          <w:t>da.gov</w:t>
        </w:r>
      </w:hyperlink>
    </w:p>
    <w:p w:rsidR="008764FF" w:rsidRPr="00BB74A4" w:rsidRDefault="008764FF" w:rsidP="003C1E8A">
      <w:pPr>
        <w:pStyle w:val="ListParagraph"/>
        <w:widowControl w:val="0"/>
        <w:numPr>
          <w:ilvl w:val="1"/>
          <w:numId w:val="16"/>
        </w:numPr>
        <w:ind w:right="-14"/>
        <w:contextualSpacing/>
        <w:rPr>
          <w:rFonts w:eastAsia="Calibri"/>
        </w:rPr>
      </w:pPr>
      <w:r w:rsidRPr="00BB74A4">
        <w:rPr>
          <w:rFonts w:eastAsia="Calibri"/>
        </w:rPr>
        <w:t>Easement Monitoring State Operating Procedure, NRCS-Georgia</w:t>
      </w:r>
    </w:p>
    <w:p w:rsidR="008764FF" w:rsidRPr="00BB74A4" w:rsidRDefault="008764FF" w:rsidP="003C1E8A">
      <w:pPr>
        <w:pStyle w:val="ListParagraph"/>
        <w:widowControl w:val="0"/>
        <w:numPr>
          <w:ilvl w:val="1"/>
          <w:numId w:val="16"/>
        </w:numPr>
        <w:ind w:right="-14"/>
        <w:contextualSpacing/>
        <w:rPr>
          <w:rFonts w:eastAsia="Calibri"/>
        </w:rPr>
      </w:pPr>
      <w:r w:rsidRPr="00BB74A4">
        <w:rPr>
          <w:rFonts w:eastAsia="Calibri"/>
          <w:spacing w:val="-1"/>
        </w:rPr>
        <w:t>A</w:t>
      </w:r>
      <w:r w:rsidRPr="00BB74A4">
        <w:rPr>
          <w:rFonts w:eastAsia="Calibri"/>
          <w:spacing w:val="1"/>
        </w:rPr>
        <w:t>c</w:t>
      </w:r>
      <w:r w:rsidRPr="00BB74A4">
        <w:rPr>
          <w:rFonts w:eastAsia="Calibri"/>
          <w:spacing w:val="-1"/>
        </w:rPr>
        <w:t>k</w:t>
      </w:r>
      <w:r w:rsidRPr="00BB74A4">
        <w:rPr>
          <w:rFonts w:eastAsia="Calibri"/>
        </w:rPr>
        <w:t>n</w:t>
      </w:r>
      <w:r w:rsidRPr="00BB74A4">
        <w:rPr>
          <w:rFonts w:eastAsia="Calibri"/>
          <w:spacing w:val="-1"/>
        </w:rPr>
        <w:t>owle</w:t>
      </w:r>
      <w:r w:rsidRPr="00BB74A4">
        <w:rPr>
          <w:rFonts w:eastAsia="Calibri"/>
        </w:rPr>
        <w:t>d</w:t>
      </w:r>
      <w:r w:rsidRPr="00BB74A4">
        <w:rPr>
          <w:rFonts w:eastAsia="Calibri"/>
          <w:spacing w:val="1"/>
        </w:rPr>
        <w:t>g</w:t>
      </w:r>
      <w:r w:rsidRPr="00BB74A4">
        <w:rPr>
          <w:rFonts w:eastAsia="Calibri"/>
          <w:spacing w:val="-1"/>
        </w:rPr>
        <w:t>emen</w:t>
      </w:r>
      <w:r w:rsidRPr="00BB74A4">
        <w:rPr>
          <w:rFonts w:eastAsia="Calibri"/>
        </w:rPr>
        <w:t>t</w:t>
      </w:r>
      <w:r w:rsidRPr="00BB74A4">
        <w:rPr>
          <w:rFonts w:eastAsia="Calibri"/>
          <w:spacing w:val="1"/>
        </w:rPr>
        <w:t xml:space="preserve"> </w:t>
      </w:r>
      <w:r w:rsidRPr="00BB74A4">
        <w:rPr>
          <w:rFonts w:eastAsia="Calibri"/>
        </w:rPr>
        <w:t xml:space="preserve">of </w:t>
      </w:r>
      <w:r w:rsidRPr="00BB74A4">
        <w:rPr>
          <w:rFonts w:eastAsia="Calibri"/>
          <w:spacing w:val="-1"/>
        </w:rPr>
        <w:t>Se</w:t>
      </w:r>
      <w:r w:rsidRPr="00BB74A4">
        <w:rPr>
          <w:rFonts w:eastAsia="Calibri"/>
        </w:rPr>
        <w:t>ct</w:t>
      </w:r>
      <w:r w:rsidRPr="00BB74A4">
        <w:rPr>
          <w:rFonts w:eastAsia="Calibri"/>
          <w:spacing w:val="-1"/>
        </w:rPr>
        <w:t>io</w:t>
      </w:r>
      <w:r w:rsidRPr="00BB74A4">
        <w:rPr>
          <w:rFonts w:eastAsia="Calibri"/>
        </w:rPr>
        <w:t>n</w:t>
      </w:r>
      <w:r w:rsidRPr="00BB74A4">
        <w:rPr>
          <w:rFonts w:eastAsia="Calibri"/>
          <w:spacing w:val="1"/>
        </w:rPr>
        <w:t xml:space="preserve"> </w:t>
      </w:r>
      <w:r w:rsidRPr="00BB74A4">
        <w:rPr>
          <w:rFonts w:eastAsia="Calibri"/>
          <w:spacing w:val="-1"/>
        </w:rPr>
        <w:t>16</w:t>
      </w:r>
      <w:r w:rsidRPr="00BB74A4">
        <w:rPr>
          <w:rFonts w:eastAsia="Calibri"/>
          <w:spacing w:val="1"/>
        </w:rPr>
        <w:t>1</w:t>
      </w:r>
      <w:r w:rsidRPr="00BB74A4">
        <w:rPr>
          <w:rFonts w:eastAsia="Calibri"/>
        </w:rPr>
        <w:t>9 Compliance</w:t>
      </w:r>
      <w:r w:rsidRPr="00BB74A4">
        <w:rPr>
          <w:rFonts w:eastAsia="Calibri"/>
          <w:spacing w:val="-1"/>
        </w:rPr>
        <w:t xml:space="preserve"> </w:t>
      </w:r>
      <w:r w:rsidRPr="00BB74A4">
        <w:rPr>
          <w:rFonts w:eastAsia="Calibri"/>
        </w:rPr>
        <w:t>(Attachment</w:t>
      </w:r>
      <w:r w:rsidRPr="00BB74A4">
        <w:rPr>
          <w:rFonts w:eastAsia="Calibri"/>
          <w:spacing w:val="-1"/>
        </w:rPr>
        <w:t xml:space="preserve"> F)</w:t>
      </w:r>
    </w:p>
    <w:p w:rsidR="008764FF" w:rsidRPr="00BB74A4" w:rsidRDefault="008764FF" w:rsidP="008764FF">
      <w:pPr>
        <w:spacing w:before="4" w:line="240" w:lineRule="exact"/>
      </w:pPr>
    </w:p>
    <w:p w:rsidR="008764FF" w:rsidRPr="00BB74A4" w:rsidRDefault="008764FF" w:rsidP="003C1E8A">
      <w:pPr>
        <w:pStyle w:val="ListParagraph"/>
        <w:widowControl w:val="0"/>
        <w:numPr>
          <w:ilvl w:val="0"/>
          <w:numId w:val="15"/>
        </w:numPr>
        <w:spacing w:line="239" w:lineRule="auto"/>
        <w:ind w:right="70"/>
        <w:contextualSpacing/>
        <w:rPr>
          <w:rFonts w:eastAsia="Calibri"/>
        </w:rPr>
      </w:pPr>
      <w:r w:rsidRPr="00BB74A4">
        <w:rPr>
          <w:rFonts w:eastAsia="Calibri"/>
        </w:rPr>
        <w:t>Contact all landowners via letter to let them know that your company will be providing monitoring services on behalf of NRCS.  This shall be done soon after award is made.</w:t>
      </w:r>
    </w:p>
    <w:p w:rsidR="008764FF" w:rsidRPr="00BB74A4" w:rsidRDefault="008764FF" w:rsidP="008764FF">
      <w:pPr>
        <w:pStyle w:val="ListParagraph"/>
        <w:spacing w:line="239" w:lineRule="auto"/>
        <w:ind w:left="821" w:right="70"/>
        <w:rPr>
          <w:rFonts w:eastAsia="Calibri"/>
        </w:rPr>
      </w:pPr>
    </w:p>
    <w:p w:rsidR="008764FF" w:rsidRPr="00BB74A4" w:rsidRDefault="008764FF" w:rsidP="003C1E8A">
      <w:pPr>
        <w:pStyle w:val="ListParagraph"/>
        <w:widowControl w:val="0"/>
        <w:numPr>
          <w:ilvl w:val="0"/>
          <w:numId w:val="15"/>
        </w:numPr>
        <w:spacing w:line="239" w:lineRule="auto"/>
        <w:ind w:right="70"/>
        <w:contextualSpacing/>
        <w:rPr>
          <w:rFonts w:eastAsia="Calibri"/>
        </w:rPr>
      </w:pPr>
      <w:r w:rsidRPr="00BB74A4">
        <w:rPr>
          <w:rFonts w:eastAsia="Calibri"/>
        </w:rPr>
        <w:t xml:space="preserve">Contact all </w:t>
      </w:r>
      <w:r w:rsidRPr="00BB74A4">
        <w:rPr>
          <w:rFonts w:eastAsia="Calibri"/>
          <w:spacing w:val="-2"/>
        </w:rPr>
        <w:t>l</w:t>
      </w:r>
      <w:r w:rsidRPr="00BB74A4">
        <w:rPr>
          <w:rFonts w:eastAsia="Calibri"/>
        </w:rPr>
        <w:t>andow</w:t>
      </w:r>
      <w:r w:rsidRPr="00BB74A4">
        <w:rPr>
          <w:rFonts w:eastAsia="Calibri"/>
          <w:spacing w:val="-1"/>
        </w:rPr>
        <w:t>n</w:t>
      </w:r>
      <w:r w:rsidRPr="00BB74A4">
        <w:rPr>
          <w:rFonts w:eastAsia="Calibri"/>
        </w:rPr>
        <w:t>ers</w:t>
      </w:r>
      <w:r w:rsidRPr="00BB74A4">
        <w:rPr>
          <w:rFonts w:eastAsia="Calibri"/>
          <w:spacing w:val="1"/>
        </w:rPr>
        <w:t xml:space="preserve"> </w:t>
      </w:r>
      <w:r w:rsidRPr="00BB74A4">
        <w:rPr>
          <w:rFonts w:eastAsia="Calibri"/>
        </w:rPr>
        <w:t>pr</w:t>
      </w:r>
      <w:r w:rsidRPr="00BB74A4">
        <w:rPr>
          <w:rFonts w:eastAsia="Calibri"/>
          <w:spacing w:val="-2"/>
        </w:rPr>
        <w:t>i</w:t>
      </w:r>
      <w:r w:rsidRPr="00BB74A4">
        <w:rPr>
          <w:rFonts w:eastAsia="Calibri"/>
        </w:rPr>
        <w:t>or to completing</w:t>
      </w:r>
      <w:r w:rsidRPr="00BB74A4">
        <w:rPr>
          <w:rFonts w:eastAsia="Calibri"/>
          <w:spacing w:val="1"/>
        </w:rPr>
        <w:t xml:space="preserve"> </w:t>
      </w:r>
      <w:r w:rsidRPr="00BB74A4">
        <w:rPr>
          <w:rFonts w:eastAsia="Calibri"/>
          <w:spacing w:val="-1"/>
        </w:rPr>
        <w:t>t</w:t>
      </w:r>
      <w:r w:rsidRPr="00BB74A4">
        <w:rPr>
          <w:rFonts w:eastAsia="Calibri"/>
        </w:rPr>
        <w:t xml:space="preserve">he onsite/summary reviews </w:t>
      </w:r>
      <w:r w:rsidRPr="00BB74A4">
        <w:rPr>
          <w:rFonts w:eastAsia="Calibri"/>
          <w:spacing w:val="-1"/>
        </w:rPr>
        <w:t>t</w:t>
      </w:r>
      <w:r w:rsidRPr="00BB74A4">
        <w:rPr>
          <w:rFonts w:eastAsia="Calibri"/>
        </w:rPr>
        <w:t>o noti</w:t>
      </w:r>
      <w:r w:rsidRPr="00BB74A4">
        <w:rPr>
          <w:rFonts w:eastAsia="Calibri"/>
          <w:spacing w:val="-1"/>
        </w:rPr>
        <w:t>f</w:t>
      </w:r>
      <w:r w:rsidRPr="00BB74A4">
        <w:rPr>
          <w:rFonts w:eastAsia="Calibri"/>
        </w:rPr>
        <w:t>y</w:t>
      </w:r>
      <w:r w:rsidRPr="00BB74A4">
        <w:rPr>
          <w:rFonts w:eastAsia="Calibri"/>
          <w:spacing w:val="1"/>
        </w:rPr>
        <w:t xml:space="preserve"> </w:t>
      </w:r>
      <w:r w:rsidRPr="00BB74A4">
        <w:rPr>
          <w:rFonts w:eastAsia="Calibri"/>
        </w:rPr>
        <w:t>landowner of</w:t>
      </w:r>
      <w:r w:rsidRPr="00BB74A4">
        <w:rPr>
          <w:rFonts w:eastAsia="Calibri"/>
          <w:spacing w:val="-1"/>
        </w:rPr>
        <w:t xml:space="preserve"> </w:t>
      </w:r>
      <w:r w:rsidRPr="00BB74A4">
        <w:rPr>
          <w:rFonts w:eastAsia="Calibri"/>
        </w:rPr>
        <w:t>presence, and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of</w:t>
      </w:r>
      <w:r w:rsidRPr="00BB74A4">
        <w:rPr>
          <w:rFonts w:eastAsia="Calibri"/>
          <w:spacing w:val="-1"/>
        </w:rPr>
        <w:t>f</w:t>
      </w:r>
      <w:r w:rsidRPr="00BB74A4">
        <w:rPr>
          <w:rFonts w:eastAsia="Calibri"/>
        </w:rPr>
        <w:t>er the landowner</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oppor</w:t>
      </w:r>
      <w:r w:rsidRPr="00BB74A4">
        <w:rPr>
          <w:rFonts w:eastAsia="Calibri"/>
          <w:spacing w:val="-1"/>
        </w:rPr>
        <w:t>t</w:t>
      </w:r>
      <w:r w:rsidRPr="00BB74A4">
        <w:rPr>
          <w:rFonts w:eastAsia="Calibri"/>
        </w:rPr>
        <w:t>uni</w:t>
      </w:r>
      <w:r w:rsidRPr="00BB74A4">
        <w:rPr>
          <w:rFonts w:eastAsia="Calibri"/>
          <w:spacing w:val="-1"/>
        </w:rPr>
        <w:t>t</w:t>
      </w:r>
      <w:r w:rsidRPr="00BB74A4">
        <w:rPr>
          <w:rFonts w:eastAsia="Calibri"/>
        </w:rPr>
        <w:t>y</w:t>
      </w:r>
      <w:r w:rsidRPr="00BB74A4">
        <w:rPr>
          <w:rFonts w:eastAsia="Calibri"/>
          <w:spacing w:val="2"/>
        </w:rPr>
        <w:t xml:space="preserve"> </w:t>
      </w:r>
      <w:r w:rsidRPr="00BB74A4">
        <w:rPr>
          <w:rFonts w:eastAsia="Calibri"/>
          <w:spacing w:val="-1"/>
        </w:rPr>
        <w:t>t</w:t>
      </w:r>
      <w:r w:rsidRPr="00BB74A4">
        <w:rPr>
          <w:rFonts w:eastAsia="Calibri"/>
        </w:rPr>
        <w:t>o partic</w:t>
      </w:r>
      <w:r w:rsidRPr="00BB74A4">
        <w:rPr>
          <w:rFonts w:eastAsia="Calibri"/>
          <w:spacing w:val="-2"/>
        </w:rPr>
        <w:t>i</w:t>
      </w:r>
      <w:r w:rsidRPr="00BB74A4">
        <w:rPr>
          <w:rFonts w:eastAsia="Calibri"/>
        </w:rPr>
        <w:t xml:space="preserve">pate </w:t>
      </w:r>
      <w:r w:rsidRPr="00BB74A4">
        <w:rPr>
          <w:rFonts w:eastAsia="Calibri"/>
          <w:spacing w:val="-2"/>
        </w:rPr>
        <w:t>i</w:t>
      </w:r>
      <w:r w:rsidRPr="00BB74A4">
        <w:rPr>
          <w:rFonts w:eastAsia="Calibri"/>
        </w:rPr>
        <w:t>n</w:t>
      </w:r>
      <w:r w:rsidRPr="00BB74A4">
        <w:rPr>
          <w:rFonts w:eastAsia="Calibri"/>
          <w:spacing w:val="-1"/>
        </w:rPr>
        <w:t xml:space="preserve"> </w:t>
      </w:r>
      <w:r w:rsidRPr="00BB74A4">
        <w:rPr>
          <w:rFonts w:eastAsia="Calibri"/>
        </w:rPr>
        <w:t>the onsite.</w:t>
      </w:r>
      <w:r w:rsidRPr="00BB74A4">
        <w:rPr>
          <w:rFonts w:eastAsia="Calibri"/>
          <w:spacing w:val="45"/>
        </w:rPr>
        <w:t xml:space="preserve"> </w:t>
      </w:r>
      <w:r w:rsidRPr="00BB74A4">
        <w:rPr>
          <w:rFonts w:eastAsia="Calibri"/>
          <w:spacing w:val="-1"/>
        </w:rPr>
        <w:t>Th</w:t>
      </w:r>
      <w:r w:rsidRPr="00BB74A4">
        <w:rPr>
          <w:rFonts w:eastAsia="Calibri"/>
        </w:rPr>
        <w:t>e R</w:t>
      </w:r>
      <w:r w:rsidRPr="00BB74A4">
        <w:rPr>
          <w:rFonts w:eastAsia="Calibri"/>
          <w:spacing w:val="-1"/>
        </w:rPr>
        <w:t>e</w:t>
      </w:r>
      <w:r w:rsidRPr="00BB74A4">
        <w:rPr>
          <w:rFonts w:eastAsia="Calibri"/>
        </w:rPr>
        <w:t>cipient wi</w:t>
      </w:r>
      <w:r w:rsidRPr="00BB74A4">
        <w:rPr>
          <w:rFonts w:eastAsia="Calibri"/>
          <w:spacing w:val="-2"/>
        </w:rPr>
        <w:t>l</w:t>
      </w:r>
      <w:r w:rsidRPr="00BB74A4">
        <w:rPr>
          <w:rFonts w:eastAsia="Calibri"/>
        </w:rPr>
        <w:t xml:space="preserve">l not </w:t>
      </w:r>
      <w:r w:rsidRPr="00BB74A4">
        <w:rPr>
          <w:rFonts w:eastAsia="Calibri"/>
          <w:spacing w:val="-1"/>
        </w:rPr>
        <w:t>e</w:t>
      </w:r>
      <w:r w:rsidRPr="00BB74A4">
        <w:rPr>
          <w:rFonts w:eastAsia="Calibri"/>
        </w:rPr>
        <w:t xml:space="preserve">nter </w:t>
      </w:r>
      <w:r w:rsidRPr="00BB74A4">
        <w:rPr>
          <w:rFonts w:eastAsia="Calibri"/>
          <w:spacing w:val="-1"/>
        </w:rPr>
        <w:t>t</w:t>
      </w:r>
      <w:r w:rsidRPr="00BB74A4">
        <w:rPr>
          <w:rFonts w:eastAsia="Calibri"/>
        </w:rPr>
        <w:t>he</w:t>
      </w:r>
      <w:r w:rsidRPr="00BB74A4">
        <w:rPr>
          <w:rFonts w:eastAsia="Calibri"/>
          <w:spacing w:val="-1"/>
        </w:rPr>
        <w:t xml:space="preserve"> </w:t>
      </w:r>
      <w:r w:rsidRPr="00BB74A4">
        <w:rPr>
          <w:rFonts w:eastAsia="Calibri"/>
        </w:rPr>
        <w:t>land without expressed permission</w:t>
      </w:r>
      <w:r w:rsidRPr="00BB74A4">
        <w:rPr>
          <w:rFonts w:eastAsia="Calibri"/>
          <w:spacing w:val="1"/>
        </w:rPr>
        <w:t xml:space="preserve"> </w:t>
      </w:r>
      <w:r w:rsidRPr="00BB74A4">
        <w:rPr>
          <w:rFonts w:eastAsia="Calibri"/>
        </w:rPr>
        <w:t>by</w:t>
      </w:r>
      <w:r w:rsidRPr="00BB74A4">
        <w:rPr>
          <w:rFonts w:eastAsia="Calibri"/>
          <w:spacing w:val="-2"/>
        </w:rPr>
        <w:t xml:space="preserve"> </w:t>
      </w:r>
      <w:r w:rsidRPr="00BB74A4">
        <w:rPr>
          <w:rFonts w:eastAsia="Calibri"/>
        </w:rPr>
        <w:t>the landowne</w:t>
      </w:r>
      <w:r w:rsidRPr="00BB74A4">
        <w:rPr>
          <w:rFonts w:eastAsia="Calibri"/>
          <w:spacing w:val="-2"/>
        </w:rPr>
        <w:t>r</w:t>
      </w:r>
      <w:r w:rsidRPr="00BB74A4">
        <w:rPr>
          <w:rFonts w:eastAsia="Calibri"/>
        </w:rPr>
        <w:t xml:space="preserve">. </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Rec</w:t>
      </w:r>
      <w:r w:rsidRPr="00BB74A4">
        <w:rPr>
          <w:rFonts w:eastAsia="Calibri"/>
          <w:spacing w:val="-2"/>
        </w:rPr>
        <w:t>i</w:t>
      </w:r>
      <w:r w:rsidRPr="00BB74A4">
        <w:rPr>
          <w:rFonts w:eastAsia="Calibri"/>
        </w:rPr>
        <w:t>pie</w:t>
      </w:r>
      <w:r w:rsidRPr="00BB74A4">
        <w:rPr>
          <w:rFonts w:eastAsia="Calibri"/>
          <w:spacing w:val="-1"/>
        </w:rPr>
        <w:t>n</w:t>
      </w:r>
      <w:r w:rsidRPr="00BB74A4">
        <w:rPr>
          <w:rFonts w:eastAsia="Calibri"/>
        </w:rPr>
        <w:t>t will immediately</w:t>
      </w:r>
      <w:r w:rsidRPr="00BB74A4">
        <w:rPr>
          <w:rFonts w:eastAsia="Calibri"/>
          <w:spacing w:val="1"/>
        </w:rPr>
        <w:t xml:space="preserve"> </w:t>
      </w:r>
      <w:r w:rsidRPr="00BB74A4">
        <w:rPr>
          <w:rFonts w:eastAsia="Calibri"/>
        </w:rPr>
        <w:t>noti</w:t>
      </w:r>
      <w:r w:rsidRPr="00BB74A4">
        <w:rPr>
          <w:rFonts w:eastAsia="Calibri"/>
          <w:spacing w:val="-1"/>
        </w:rPr>
        <w:t>f</w:t>
      </w:r>
      <w:r w:rsidRPr="00BB74A4">
        <w:rPr>
          <w:rFonts w:eastAsia="Calibri"/>
        </w:rPr>
        <w:t>y</w:t>
      </w:r>
      <w:r w:rsidRPr="00BB74A4">
        <w:rPr>
          <w:rFonts w:eastAsia="Calibri"/>
          <w:spacing w:val="1"/>
        </w:rPr>
        <w:t xml:space="preserve"> </w:t>
      </w:r>
      <w:r w:rsidRPr="00BB74A4">
        <w:rPr>
          <w:rFonts w:eastAsia="Calibri"/>
          <w:spacing w:val="-1"/>
        </w:rPr>
        <w:t>t</w:t>
      </w:r>
      <w:r w:rsidRPr="00BB74A4">
        <w:rPr>
          <w:rFonts w:eastAsia="Calibri"/>
        </w:rPr>
        <w:t>he</w:t>
      </w:r>
      <w:r w:rsidRPr="00BB74A4">
        <w:rPr>
          <w:rFonts w:eastAsia="Calibri"/>
          <w:spacing w:val="-1"/>
        </w:rPr>
        <w:t xml:space="preserve"> </w:t>
      </w:r>
      <w:r w:rsidRPr="00BB74A4">
        <w:rPr>
          <w:rFonts w:eastAsia="Calibri"/>
        </w:rPr>
        <w:t>Easement Specialist</w:t>
      </w:r>
      <w:r w:rsidRPr="00BB74A4">
        <w:rPr>
          <w:rFonts w:eastAsia="Calibri"/>
          <w:spacing w:val="1"/>
        </w:rPr>
        <w:t xml:space="preserve"> </w:t>
      </w:r>
      <w:r w:rsidRPr="00BB74A4">
        <w:rPr>
          <w:rFonts w:eastAsia="Calibri"/>
        </w:rPr>
        <w:t>if</w:t>
      </w:r>
      <w:r w:rsidRPr="00BB74A4">
        <w:rPr>
          <w:rFonts w:eastAsia="Calibri"/>
          <w:spacing w:val="-2"/>
        </w:rPr>
        <w:t xml:space="preserve"> </w:t>
      </w:r>
      <w:r w:rsidRPr="00BB74A4">
        <w:rPr>
          <w:rFonts w:eastAsia="Calibri"/>
        </w:rPr>
        <w:t>a lando</w:t>
      </w:r>
      <w:r w:rsidRPr="00BB74A4">
        <w:rPr>
          <w:rFonts w:eastAsia="Calibri"/>
          <w:spacing w:val="-2"/>
        </w:rPr>
        <w:t>w</w:t>
      </w:r>
      <w:r w:rsidRPr="00BB74A4">
        <w:rPr>
          <w:rFonts w:eastAsia="Calibri"/>
        </w:rPr>
        <w:t>ner</w:t>
      </w:r>
      <w:r w:rsidRPr="00BB74A4">
        <w:rPr>
          <w:rFonts w:eastAsia="Calibri"/>
          <w:spacing w:val="1"/>
        </w:rPr>
        <w:t xml:space="preserve"> </w:t>
      </w:r>
      <w:r w:rsidRPr="00BB74A4">
        <w:rPr>
          <w:rFonts w:eastAsia="Calibri"/>
          <w:spacing w:val="-2"/>
        </w:rPr>
        <w:t>w</w:t>
      </w:r>
      <w:r w:rsidRPr="00BB74A4">
        <w:rPr>
          <w:rFonts w:eastAsia="Calibri"/>
        </w:rPr>
        <w:t>ill not gr</w:t>
      </w:r>
      <w:r w:rsidRPr="00BB74A4">
        <w:rPr>
          <w:rFonts w:eastAsia="Calibri"/>
          <w:spacing w:val="-1"/>
        </w:rPr>
        <w:t>a</w:t>
      </w:r>
      <w:r w:rsidRPr="00BB74A4">
        <w:rPr>
          <w:rFonts w:eastAsia="Calibri"/>
        </w:rPr>
        <w:t>nt access</w:t>
      </w:r>
      <w:r w:rsidRPr="00BB74A4">
        <w:rPr>
          <w:rFonts w:eastAsia="Calibri"/>
          <w:spacing w:val="-1"/>
        </w:rPr>
        <w:t xml:space="preserve"> </w:t>
      </w:r>
      <w:r w:rsidRPr="00BB74A4">
        <w:rPr>
          <w:rFonts w:eastAsia="Calibri"/>
        </w:rPr>
        <w:t>permission, or if</w:t>
      </w:r>
      <w:r w:rsidRPr="00BB74A4">
        <w:rPr>
          <w:rFonts w:eastAsia="Calibri"/>
          <w:spacing w:val="-1"/>
        </w:rPr>
        <w:t xml:space="preserve"> </w:t>
      </w:r>
      <w:r w:rsidRPr="00BB74A4">
        <w:rPr>
          <w:rFonts w:eastAsia="Calibri"/>
        </w:rPr>
        <w:t>there</w:t>
      </w:r>
      <w:r w:rsidRPr="00BB74A4">
        <w:rPr>
          <w:rFonts w:eastAsia="Calibri"/>
          <w:spacing w:val="-2"/>
        </w:rPr>
        <w:t xml:space="preserve"> </w:t>
      </w:r>
      <w:r w:rsidRPr="00BB74A4">
        <w:rPr>
          <w:rFonts w:eastAsia="Calibri"/>
        </w:rPr>
        <w:t xml:space="preserve">is adversarial </w:t>
      </w:r>
      <w:r w:rsidRPr="00BB74A4">
        <w:rPr>
          <w:rFonts w:eastAsia="Calibri"/>
          <w:spacing w:val="-1"/>
        </w:rPr>
        <w:t>c</w:t>
      </w:r>
      <w:r w:rsidRPr="00BB74A4">
        <w:rPr>
          <w:rFonts w:eastAsia="Calibri"/>
        </w:rPr>
        <w:t>onfront</w:t>
      </w:r>
      <w:r w:rsidRPr="00BB74A4">
        <w:rPr>
          <w:rFonts w:eastAsia="Calibri"/>
          <w:spacing w:val="-1"/>
        </w:rPr>
        <w:t>a</w:t>
      </w:r>
      <w:r w:rsidRPr="00BB74A4">
        <w:rPr>
          <w:rFonts w:eastAsia="Calibri"/>
        </w:rPr>
        <w:t>tion</w:t>
      </w:r>
      <w:r w:rsidRPr="00BB74A4">
        <w:rPr>
          <w:rFonts w:eastAsia="Calibri"/>
          <w:spacing w:val="1"/>
        </w:rPr>
        <w:t xml:space="preserve"> </w:t>
      </w:r>
      <w:r w:rsidRPr="00BB74A4">
        <w:rPr>
          <w:rFonts w:eastAsia="Calibri"/>
          <w:spacing w:val="-2"/>
        </w:rPr>
        <w:t>w</w:t>
      </w:r>
      <w:r w:rsidRPr="00BB74A4">
        <w:rPr>
          <w:rFonts w:eastAsia="Calibri"/>
        </w:rPr>
        <w:t>ith</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landowner.</w:t>
      </w:r>
    </w:p>
    <w:p w:rsidR="008764FF" w:rsidRPr="00BB74A4" w:rsidRDefault="008764FF" w:rsidP="008764FF">
      <w:pPr>
        <w:ind w:left="101" w:right="123"/>
        <w:rPr>
          <w:rFonts w:eastAsia="Calibri"/>
        </w:rPr>
      </w:pPr>
    </w:p>
    <w:p w:rsidR="008764FF" w:rsidRPr="00BB74A4" w:rsidRDefault="008764FF" w:rsidP="003C1E8A">
      <w:pPr>
        <w:pStyle w:val="ListParagraph"/>
        <w:widowControl w:val="0"/>
        <w:numPr>
          <w:ilvl w:val="0"/>
          <w:numId w:val="15"/>
        </w:numPr>
        <w:ind w:right="123"/>
        <w:contextualSpacing/>
        <w:rPr>
          <w:rFonts w:eastAsia="Calibri"/>
        </w:rPr>
      </w:pPr>
      <w:r w:rsidRPr="00BB74A4">
        <w:rPr>
          <w:rFonts w:eastAsia="Calibri"/>
        </w:rPr>
        <w:t>Co</w:t>
      </w:r>
      <w:r w:rsidRPr="00BB74A4">
        <w:rPr>
          <w:rFonts w:eastAsia="Calibri"/>
          <w:spacing w:val="-2"/>
        </w:rPr>
        <w:t>m</w:t>
      </w:r>
      <w:r w:rsidRPr="00BB74A4">
        <w:rPr>
          <w:rFonts w:eastAsia="Calibri"/>
        </w:rPr>
        <w:t xml:space="preserve">plete </w:t>
      </w:r>
      <w:r w:rsidRPr="00BB74A4">
        <w:rPr>
          <w:rFonts w:eastAsia="Calibri"/>
          <w:spacing w:val="-1"/>
        </w:rPr>
        <w:t>t</w:t>
      </w:r>
      <w:r w:rsidRPr="00BB74A4">
        <w:rPr>
          <w:rFonts w:eastAsia="Calibri"/>
        </w:rPr>
        <w:t>he monitoring form electr</w:t>
      </w:r>
      <w:r w:rsidRPr="00BB74A4">
        <w:rPr>
          <w:rFonts w:eastAsia="Calibri"/>
          <w:spacing w:val="-1"/>
        </w:rPr>
        <w:t>o</w:t>
      </w:r>
      <w:r w:rsidRPr="00BB74A4">
        <w:rPr>
          <w:rFonts w:eastAsia="Calibri"/>
        </w:rPr>
        <w:t>n</w:t>
      </w:r>
      <w:r w:rsidRPr="00BB74A4">
        <w:rPr>
          <w:rFonts w:eastAsia="Calibri"/>
          <w:spacing w:val="-2"/>
        </w:rPr>
        <w:t>i</w:t>
      </w:r>
      <w:r w:rsidRPr="00BB74A4">
        <w:rPr>
          <w:rFonts w:eastAsia="Calibri"/>
        </w:rPr>
        <w:t>cally, print</w:t>
      </w:r>
      <w:r w:rsidRPr="00BB74A4">
        <w:rPr>
          <w:rFonts w:eastAsia="Calibri"/>
          <w:spacing w:val="-1"/>
        </w:rPr>
        <w:t xml:space="preserve"> </w:t>
      </w:r>
      <w:r w:rsidRPr="00BB74A4">
        <w:rPr>
          <w:rFonts w:eastAsia="Calibri"/>
        </w:rPr>
        <w:t>and sign,</w:t>
      </w:r>
      <w:r w:rsidRPr="00BB74A4">
        <w:rPr>
          <w:rFonts w:eastAsia="Calibri"/>
          <w:spacing w:val="-1"/>
        </w:rPr>
        <w:t xml:space="preserve"> </w:t>
      </w:r>
      <w:r w:rsidRPr="00BB74A4">
        <w:rPr>
          <w:rFonts w:eastAsia="Calibri"/>
        </w:rPr>
        <w:t>and</w:t>
      </w:r>
      <w:r w:rsidRPr="00BB74A4">
        <w:rPr>
          <w:rFonts w:eastAsia="Calibri"/>
          <w:spacing w:val="1"/>
        </w:rPr>
        <w:t xml:space="preserve"> </w:t>
      </w:r>
      <w:r w:rsidRPr="00BB74A4">
        <w:rPr>
          <w:rFonts w:eastAsia="Calibri"/>
        </w:rPr>
        <w:t>pro</w:t>
      </w:r>
      <w:r w:rsidRPr="00BB74A4">
        <w:rPr>
          <w:rFonts w:eastAsia="Calibri"/>
          <w:spacing w:val="-2"/>
        </w:rPr>
        <w:t>v</w:t>
      </w:r>
      <w:r w:rsidRPr="00BB74A4">
        <w:rPr>
          <w:rFonts w:eastAsia="Calibri"/>
        </w:rPr>
        <w:t>ide a signed c</w:t>
      </w:r>
      <w:r w:rsidRPr="00BB74A4">
        <w:rPr>
          <w:rFonts w:eastAsia="Calibri"/>
          <w:spacing w:val="-1"/>
        </w:rPr>
        <w:t>o</w:t>
      </w:r>
      <w:r w:rsidRPr="00BB74A4">
        <w:rPr>
          <w:rFonts w:eastAsia="Calibri"/>
        </w:rPr>
        <w:t>py (or el</w:t>
      </w:r>
      <w:r w:rsidRPr="00BB74A4">
        <w:rPr>
          <w:rFonts w:eastAsia="Calibri"/>
          <w:spacing w:val="-1"/>
        </w:rPr>
        <w:t>e</w:t>
      </w:r>
      <w:r w:rsidRPr="00BB74A4">
        <w:rPr>
          <w:rFonts w:eastAsia="Calibri"/>
        </w:rPr>
        <w:t>ctronic</w:t>
      </w:r>
      <w:r w:rsidRPr="00BB74A4">
        <w:rPr>
          <w:rFonts w:eastAsia="Calibri"/>
          <w:spacing w:val="1"/>
        </w:rPr>
        <w:t xml:space="preserve"> </w:t>
      </w:r>
      <w:r w:rsidRPr="00BB74A4">
        <w:rPr>
          <w:rFonts w:eastAsia="Calibri"/>
        </w:rPr>
        <w:t xml:space="preserve">scan) to the local field office </w:t>
      </w:r>
      <w:r w:rsidRPr="00BB74A4">
        <w:rPr>
          <w:rFonts w:eastAsia="Calibri"/>
          <w:spacing w:val="-1"/>
        </w:rPr>
        <w:t>a</w:t>
      </w:r>
      <w:r w:rsidRPr="00BB74A4">
        <w:rPr>
          <w:rFonts w:eastAsia="Calibri"/>
        </w:rPr>
        <w:t>nd the</w:t>
      </w:r>
      <w:r w:rsidRPr="00BB74A4">
        <w:rPr>
          <w:rFonts w:eastAsia="Calibri"/>
          <w:spacing w:val="-1"/>
        </w:rPr>
        <w:t xml:space="preserve"> </w:t>
      </w:r>
      <w:r w:rsidRPr="00BB74A4">
        <w:rPr>
          <w:rFonts w:eastAsia="Calibri"/>
        </w:rPr>
        <w:t>original to</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Easement Specialist in the State Office.</w:t>
      </w:r>
    </w:p>
    <w:p w:rsidR="008764FF" w:rsidRPr="00BB74A4" w:rsidRDefault="008764FF" w:rsidP="008764FF">
      <w:pPr>
        <w:spacing w:before="19" w:line="220" w:lineRule="exact"/>
      </w:pPr>
    </w:p>
    <w:p w:rsidR="001F7042" w:rsidRPr="00BB74A4" w:rsidRDefault="008764FF" w:rsidP="003C1E8A">
      <w:pPr>
        <w:pStyle w:val="ListParagraph"/>
        <w:widowControl w:val="0"/>
        <w:numPr>
          <w:ilvl w:val="0"/>
          <w:numId w:val="15"/>
        </w:numPr>
        <w:spacing w:line="244" w:lineRule="exact"/>
        <w:ind w:right="292"/>
        <w:contextualSpacing/>
        <w:rPr>
          <w:rFonts w:eastAsia="Calibri"/>
        </w:rPr>
      </w:pPr>
      <w:r w:rsidRPr="00BB74A4">
        <w:rPr>
          <w:rFonts w:eastAsia="Calibri"/>
        </w:rPr>
        <w:t>Att</w:t>
      </w:r>
      <w:r w:rsidRPr="00BB74A4">
        <w:rPr>
          <w:rFonts w:eastAsia="Calibri"/>
          <w:spacing w:val="-1"/>
        </w:rPr>
        <w:t>e</w:t>
      </w:r>
      <w:r w:rsidRPr="00BB74A4">
        <w:rPr>
          <w:rFonts w:eastAsia="Calibri"/>
        </w:rPr>
        <w:t>nd</w:t>
      </w:r>
      <w:r w:rsidRPr="00BB74A4">
        <w:rPr>
          <w:rFonts w:eastAsia="Calibri"/>
          <w:spacing w:val="1"/>
        </w:rPr>
        <w:t xml:space="preserve"> </w:t>
      </w:r>
      <w:r w:rsidRPr="00BB74A4">
        <w:rPr>
          <w:rFonts w:eastAsia="Calibri"/>
        </w:rPr>
        <w:t>t</w:t>
      </w:r>
      <w:r w:rsidRPr="00BB74A4">
        <w:rPr>
          <w:rFonts w:eastAsia="Calibri"/>
          <w:spacing w:val="-1"/>
        </w:rPr>
        <w:t>r</w:t>
      </w:r>
      <w:r w:rsidRPr="00BB74A4">
        <w:rPr>
          <w:rFonts w:eastAsia="Calibri"/>
        </w:rPr>
        <w:t xml:space="preserve">ainings </w:t>
      </w:r>
      <w:r w:rsidRPr="00BB74A4">
        <w:rPr>
          <w:rFonts w:eastAsia="Calibri"/>
          <w:spacing w:val="-1"/>
        </w:rPr>
        <w:t>a</w:t>
      </w:r>
      <w:r w:rsidRPr="00BB74A4">
        <w:rPr>
          <w:rFonts w:eastAsia="Calibri"/>
        </w:rPr>
        <w:t>nd meetings</w:t>
      </w:r>
      <w:r w:rsidRPr="00BB74A4">
        <w:rPr>
          <w:rFonts w:eastAsia="Calibri"/>
          <w:spacing w:val="-1"/>
        </w:rPr>
        <w:t xml:space="preserve"> </w:t>
      </w:r>
      <w:r w:rsidRPr="00BB74A4">
        <w:rPr>
          <w:rFonts w:eastAsia="Calibri"/>
        </w:rPr>
        <w:t>r</w:t>
      </w:r>
      <w:r w:rsidRPr="00BB74A4">
        <w:rPr>
          <w:rFonts w:eastAsia="Calibri"/>
          <w:spacing w:val="-1"/>
        </w:rPr>
        <w:t>e</w:t>
      </w:r>
      <w:r w:rsidRPr="00BB74A4">
        <w:rPr>
          <w:rFonts w:eastAsia="Calibri"/>
        </w:rPr>
        <w:t>garding monitoring</w:t>
      </w:r>
      <w:r w:rsidRPr="00BB74A4">
        <w:rPr>
          <w:rFonts w:eastAsia="Calibri"/>
          <w:spacing w:val="-1"/>
        </w:rPr>
        <w:t xml:space="preserve"> </w:t>
      </w:r>
      <w:r w:rsidRPr="00BB74A4">
        <w:rPr>
          <w:rFonts w:eastAsia="Calibri"/>
        </w:rPr>
        <w:t>p</w:t>
      </w:r>
      <w:r w:rsidRPr="00BB74A4">
        <w:rPr>
          <w:rFonts w:eastAsia="Calibri"/>
          <w:spacing w:val="-1"/>
        </w:rPr>
        <w:t>r</w:t>
      </w:r>
      <w:r w:rsidRPr="00BB74A4">
        <w:rPr>
          <w:rFonts w:eastAsia="Calibri"/>
        </w:rPr>
        <w:t xml:space="preserve">ovided </w:t>
      </w:r>
      <w:r w:rsidRPr="00BB74A4">
        <w:rPr>
          <w:rFonts w:eastAsia="Calibri"/>
          <w:spacing w:val="-1"/>
        </w:rPr>
        <w:t>b</w:t>
      </w:r>
      <w:r w:rsidRPr="00BB74A4">
        <w:rPr>
          <w:rFonts w:eastAsia="Calibri"/>
        </w:rPr>
        <w:t>y NR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 xml:space="preserve">maximum </w:t>
      </w:r>
      <w:r w:rsidRPr="00BB74A4">
        <w:rPr>
          <w:rFonts w:eastAsia="Calibri"/>
          <w:spacing w:val="-1"/>
        </w:rPr>
        <w:t>o</w:t>
      </w:r>
      <w:r w:rsidRPr="00BB74A4">
        <w:rPr>
          <w:rFonts w:eastAsia="Calibri"/>
        </w:rPr>
        <w:t>f</w:t>
      </w:r>
      <w:r w:rsidRPr="00BB74A4">
        <w:rPr>
          <w:rFonts w:eastAsia="Calibri"/>
          <w:spacing w:val="-1"/>
        </w:rPr>
        <w:t xml:space="preserve"> </w:t>
      </w:r>
      <w:r w:rsidRPr="00BB74A4">
        <w:rPr>
          <w:rFonts w:eastAsia="Calibri"/>
        </w:rPr>
        <w:t xml:space="preserve">two </w:t>
      </w:r>
      <w:r w:rsidRPr="00BB74A4">
        <w:rPr>
          <w:rFonts w:eastAsia="Calibri"/>
          <w:spacing w:val="-1"/>
        </w:rPr>
        <w:t>(</w:t>
      </w:r>
      <w:r w:rsidRPr="00BB74A4">
        <w:rPr>
          <w:rFonts w:eastAsia="Calibri"/>
        </w:rPr>
        <w:t>2) per</w:t>
      </w:r>
      <w:r w:rsidRPr="00BB74A4">
        <w:rPr>
          <w:rFonts w:eastAsia="Calibri"/>
          <w:spacing w:val="-1"/>
        </w:rPr>
        <w:t xml:space="preserve"> </w:t>
      </w:r>
      <w:r w:rsidRPr="00BB74A4">
        <w:rPr>
          <w:rFonts w:eastAsia="Calibri"/>
        </w:rPr>
        <w:t>d</w:t>
      </w:r>
      <w:r w:rsidRPr="00BB74A4">
        <w:rPr>
          <w:rFonts w:eastAsia="Calibri"/>
          <w:spacing w:val="-1"/>
        </w:rPr>
        <w:t>u</w:t>
      </w:r>
      <w:r w:rsidRPr="00BB74A4">
        <w:rPr>
          <w:rFonts w:eastAsia="Calibri"/>
        </w:rPr>
        <w:t>ration</w:t>
      </w:r>
      <w:r w:rsidRPr="00BB74A4">
        <w:rPr>
          <w:rFonts w:eastAsia="Calibri"/>
          <w:spacing w:val="1"/>
        </w:rPr>
        <w:t xml:space="preserve"> </w:t>
      </w:r>
      <w:r w:rsidRPr="00BB74A4">
        <w:rPr>
          <w:rFonts w:eastAsia="Calibri"/>
        </w:rPr>
        <w:t>of agreement.</w:t>
      </w:r>
    </w:p>
    <w:p w:rsidR="001F7042" w:rsidRPr="00BB74A4" w:rsidRDefault="001F7042" w:rsidP="001F7042">
      <w:pPr>
        <w:pStyle w:val="ListParagraph"/>
        <w:widowControl w:val="0"/>
        <w:spacing w:line="244" w:lineRule="exact"/>
        <w:ind w:left="1620" w:right="292"/>
        <w:contextualSpacing/>
        <w:rPr>
          <w:rFonts w:eastAsia="Calibri"/>
        </w:rPr>
      </w:pPr>
    </w:p>
    <w:p w:rsidR="004A4F20" w:rsidRPr="00BB74A4" w:rsidRDefault="00A328CA" w:rsidP="00FD0F1D">
      <w:pPr>
        <w:ind w:left="450"/>
        <w:rPr>
          <w:b/>
        </w:rPr>
      </w:pPr>
      <w:r w:rsidRPr="00BB74A4">
        <w:rPr>
          <w:b/>
        </w:rPr>
        <w:t>How to S</w:t>
      </w:r>
      <w:r w:rsidR="004A4F20" w:rsidRPr="00BB74A4">
        <w:rPr>
          <w:b/>
        </w:rPr>
        <w:t xml:space="preserve">ubmit </w:t>
      </w:r>
      <w:r w:rsidRPr="00BB74A4">
        <w:rPr>
          <w:b/>
        </w:rPr>
        <w:t>a</w:t>
      </w:r>
      <w:r w:rsidR="00F5174C" w:rsidRPr="00BB74A4">
        <w:rPr>
          <w:b/>
        </w:rPr>
        <w:t>n</w:t>
      </w:r>
      <w:r w:rsidR="007B2D90" w:rsidRPr="00BB74A4">
        <w:rPr>
          <w:b/>
        </w:rPr>
        <w:t xml:space="preserve"> </w:t>
      </w:r>
      <w:r w:rsidR="004A4F20" w:rsidRPr="00BB74A4">
        <w:rPr>
          <w:b/>
        </w:rPr>
        <w:t>Application</w:t>
      </w:r>
    </w:p>
    <w:p w:rsidR="00630CF1" w:rsidRPr="00BB74A4" w:rsidRDefault="00630CF1" w:rsidP="008871A9">
      <w:pPr>
        <w:ind w:left="720"/>
      </w:pPr>
      <w:r w:rsidRPr="00BB74A4">
        <w:t xml:space="preserve">Applicants may submit applications electronically through </w:t>
      </w:r>
      <w:hyperlink r:id="rId20" w:history="1">
        <w:r w:rsidRPr="00BB74A4">
          <w:t>Grants.gov</w:t>
        </w:r>
      </w:hyperlink>
      <w:r w:rsidRPr="00BB74A4">
        <w:t xml:space="preserve"> or to the e-mail address listed below.  </w:t>
      </w:r>
      <w:r w:rsidR="00680425" w:rsidRPr="00BB74A4">
        <w:t xml:space="preserve">Alternatively, applications may be submitted in person or via express mail, overnight courier service, or U.S. Postal Service to the addresses listed below.  </w:t>
      </w:r>
      <w:r w:rsidRPr="00BB74A4">
        <w:t xml:space="preserve">Applications submitted through </w:t>
      </w:r>
      <w:hyperlink r:id="rId21" w:history="1">
        <w:r w:rsidRPr="00BB74A4">
          <w:t>Grants.gov</w:t>
        </w:r>
      </w:hyperlink>
      <w:r w:rsidRPr="00BB74A4">
        <w:t xml:space="preserve"> or e-mail must contain all of the elements of a complete package and meet the requirements described above.  Instructions for electronically submitting the required standard forms, and instructions for adding attachments are posted on </w:t>
      </w:r>
      <w:hyperlink r:id="rId22" w:history="1">
        <w:r w:rsidRPr="00BB74A4">
          <w:t>Grants.gov</w:t>
        </w:r>
      </w:hyperlink>
      <w:r w:rsidRPr="00BB74A4">
        <w:t xml:space="preserve">.  Applications submitted electronically are date and time stamped by </w:t>
      </w:r>
      <w:hyperlink r:id="rId23" w:history="1">
        <w:r w:rsidRPr="00BB74A4">
          <w:t>Grants.gov</w:t>
        </w:r>
      </w:hyperlink>
      <w:r w:rsidRPr="00BB74A4">
        <w:t xml:space="preserve"> and must be received by the identified closing date of </w:t>
      </w:r>
      <w:r w:rsidR="008B7C65" w:rsidRPr="00106C65">
        <w:rPr>
          <w:b/>
        </w:rPr>
        <w:t xml:space="preserve">September </w:t>
      </w:r>
      <w:r w:rsidR="000B117A">
        <w:rPr>
          <w:b/>
        </w:rPr>
        <w:t>18</w:t>
      </w:r>
      <w:r w:rsidR="00066ADE" w:rsidRPr="00106C65">
        <w:rPr>
          <w:b/>
        </w:rPr>
        <w:t>, 2012</w:t>
      </w:r>
      <w:r w:rsidRPr="00106C65">
        <w:t>.</w:t>
      </w:r>
      <w:r w:rsidR="00680425" w:rsidRPr="00BB74A4">
        <w:t xml:space="preserve">  </w:t>
      </w:r>
      <w:r w:rsidRPr="00BB74A4">
        <w:t>E-mailed applications must be received by NRCS before the submission deadline.</w:t>
      </w:r>
    </w:p>
    <w:p w:rsidR="00630CF1" w:rsidRPr="00BB74A4" w:rsidRDefault="00630CF1" w:rsidP="008871A9">
      <w:pPr>
        <w:ind w:left="720"/>
      </w:pPr>
    </w:p>
    <w:p w:rsidR="00630CF1" w:rsidRPr="00BB74A4" w:rsidRDefault="00630CF1" w:rsidP="008871A9">
      <w:pPr>
        <w:ind w:left="720"/>
      </w:pPr>
      <w:r w:rsidRPr="00BB74A4">
        <w:t xml:space="preserve">Note: NRCS is not responsible for any technical malfunctions or web site problems related to </w:t>
      </w:r>
      <w:hyperlink r:id="rId24" w:history="1">
        <w:r w:rsidRPr="00BB74A4">
          <w:t>Grants.gov</w:t>
        </w:r>
      </w:hyperlink>
      <w:r w:rsidRPr="00BB74A4">
        <w:t xml:space="preserve"> or e</w:t>
      </w:r>
      <w:r w:rsidR="00634012" w:rsidRPr="00BB74A4">
        <w:t>-</w:t>
      </w:r>
      <w:r w:rsidRPr="00BB74A4">
        <w:t xml:space="preserve">mailed submissions.  Applicants should begin the </w:t>
      </w:r>
      <w:hyperlink r:id="rId25" w:history="1">
        <w:r w:rsidRPr="00BB74A4">
          <w:t>Grants.gov</w:t>
        </w:r>
      </w:hyperlink>
      <w:r w:rsidRPr="00BB74A4">
        <w:t xml:space="preserve"> process or send their e</w:t>
      </w:r>
      <w:r w:rsidR="008417F7" w:rsidRPr="00BB74A4">
        <w:t>-</w:t>
      </w:r>
      <w:r w:rsidRPr="00BB74A4">
        <w:t>mail in advance of the submission deadline to avoid problems.</w:t>
      </w:r>
    </w:p>
    <w:p w:rsidR="00630CF1" w:rsidRPr="00BB74A4" w:rsidRDefault="00630CF1" w:rsidP="008871A9">
      <w:pPr>
        <w:ind w:left="720"/>
      </w:pPr>
    </w:p>
    <w:p w:rsidR="00680425" w:rsidRPr="00BB74A4" w:rsidRDefault="00630CF1" w:rsidP="00680425">
      <w:pPr>
        <w:ind w:left="720"/>
      </w:pPr>
      <w:r w:rsidRPr="00BB74A4">
        <w:t xml:space="preserve">E-mail address: </w:t>
      </w:r>
      <w:r w:rsidR="008B7C65" w:rsidRPr="00BB74A4">
        <w:t>sharon</w:t>
      </w:r>
      <w:r w:rsidR="00B527B9" w:rsidRPr="00BB74A4">
        <w:t>.</w:t>
      </w:r>
      <w:r w:rsidR="008B7C65" w:rsidRPr="00BB74A4">
        <w:t>holbrooks</w:t>
      </w:r>
      <w:r w:rsidR="00C0626D" w:rsidRPr="00BB74A4">
        <w:t>@ga.usda.gov</w:t>
      </w:r>
    </w:p>
    <w:p w:rsidR="00630CF1" w:rsidRPr="00BB74A4" w:rsidRDefault="00630CF1" w:rsidP="008871A9">
      <w:pPr>
        <w:ind w:left="720"/>
      </w:pPr>
    </w:p>
    <w:p w:rsidR="004A4F20" w:rsidRPr="00BB74A4" w:rsidRDefault="004A4F20" w:rsidP="008871A9">
      <w:pPr>
        <w:ind w:left="720"/>
        <w:rPr>
          <w:b/>
        </w:rPr>
      </w:pPr>
      <w:r w:rsidRPr="00BB74A4">
        <w:t xml:space="preserve">The address for </w:t>
      </w:r>
      <w:r w:rsidR="00C075C8" w:rsidRPr="00BB74A4">
        <w:t>submitting</w:t>
      </w:r>
      <w:r w:rsidR="00680425" w:rsidRPr="00BB74A4">
        <w:t xml:space="preserve"> an application via</w:t>
      </w:r>
      <w:r w:rsidR="00C075C8" w:rsidRPr="00BB74A4">
        <w:t xml:space="preserve"> </w:t>
      </w:r>
      <w:r w:rsidRPr="00BB74A4">
        <w:t>hand-deliver</w:t>
      </w:r>
      <w:r w:rsidR="00680425" w:rsidRPr="00BB74A4">
        <w:t>y</w:t>
      </w:r>
      <w:r w:rsidR="00782811" w:rsidRPr="00BB74A4">
        <w:t>, express mail or overnight courier service</w:t>
      </w:r>
      <w:r w:rsidRPr="00BB74A4">
        <w:t xml:space="preserve"> is:</w:t>
      </w:r>
    </w:p>
    <w:p w:rsidR="008B7C65" w:rsidRPr="00BB74A4" w:rsidRDefault="008B7C65" w:rsidP="008871A9">
      <w:pPr>
        <w:ind w:left="1440"/>
      </w:pPr>
      <w:r w:rsidRPr="00BB74A4">
        <w:t>Sharon Holbrooks, Easement Specialist</w:t>
      </w:r>
    </w:p>
    <w:p w:rsidR="004A4F20" w:rsidRPr="00BB74A4" w:rsidRDefault="00DB2019" w:rsidP="008871A9">
      <w:pPr>
        <w:ind w:left="1440"/>
      </w:pPr>
      <w:r w:rsidRPr="00BB74A4">
        <w:t xml:space="preserve">Department of Agriculture, </w:t>
      </w:r>
      <w:r w:rsidR="004A4F20" w:rsidRPr="00BB74A4">
        <w:t>Natural Resources Conservation Service</w:t>
      </w:r>
    </w:p>
    <w:p w:rsidR="004A4F20" w:rsidRPr="00BB74A4" w:rsidRDefault="008240AC" w:rsidP="008871A9">
      <w:pPr>
        <w:ind w:left="1440"/>
      </w:pPr>
      <w:r w:rsidRPr="00BB74A4">
        <w:t>355 East Hancock Avenue, Mail Stop 200</w:t>
      </w:r>
    </w:p>
    <w:p w:rsidR="004A4F20" w:rsidRPr="00BB74A4" w:rsidRDefault="008240AC" w:rsidP="008871A9">
      <w:pPr>
        <w:ind w:left="1440"/>
      </w:pPr>
      <w:r w:rsidRPr="00BB74A4">
        <w:lastRenderedPageBreak/>
        <w:t>Athens, GA 30601</w:t>
      </w:r>
    </w:p>
    <w:p w:rsidR="004A4F20" w:rsidRPr="00BB74A4" w:rsidRDefault="004A4F20" w:rsidP="008871A9">
      <w:pPr>
        <w:ind w:left="1440"/>
      </w:pPr>
    </w:p>
    <w:p w:rsidR="004A4F20" w:rsidRPr="00BB74A4" w:rsidRDefault="00C075C8" w:rsidP="008871A9">
      <w:pPr>
        <w:ind w:left="720"/>
      </w:pPr>
      <w:r w:rsidRPr="00BB74A4">
        <w:t>The c</w:t>
      </w:r>
      <w:r w:rsidR="004A4F20" w:rsidRPr="00BB74A4">
        <w:t xml:space="preserve">ontact phone number for hand-delivered applications </w:t>
      </w:r>
      <w:r w:rsidR="00C57A5E" w:rsidRPr="00BB74A4">
        <w:t>is</w:t>
      </w:r>
      <w:r w:rsidRPr="00BB74A4">
        <w:t xml:space="preserve"> </w:t>
      </w:r>
      <w:r w:rsidR="0010541C" w:rsidRPr="00BB74A4">
        <w:t>(</w:t>
      </w:r>
      <w:r w:rsidR="008240AC" w:rsidRPr="00BB74A4">
        <w:t>706</w:t>
      </w:r>
      <w:r w:rsidR="0010541C" w:rsidRPr="00BB74A4">
        <w:t xml:space="preserve">) </w:t>
      </w:r>
      <w:r w:rsidR="008240AC" w:rsidRPr="00BB74A4">
        <w:t>546</w:t>
      </w:r>
      <w:r w:rsidR="0010541C" w:rsidRPr="00BB74A4">
        <w:t>-</w:t>
      </w:r>
      <w:r w:rsidR="008240AC" w:rsidRPr="00BB74A4">
        <w:t>2272</w:t>
      </w:r>
      <w:r w:rsidR="004A4F20" w:rsidRPr="00BB74A4">
        <w:t>.</w:t>
      </w:r>
    </w:p>
    <w:p w:rsidR="00C94DEA" w:rsidRPr="00BB74A4" w:rsidRDefault="00C94DEA" w:rsidP="008871A9">
      <w:pPr>
        <w:ind w:left="720"/>
      </w:pPr>
    </w:p>
    <w:p w:rsidR="004A4F20" w:rsidRPr="00BB74A4" w:rsidRDefault="004A4F20" w:rsidP="008871A9">
      <w:pPr>
        <w:ind w:left="720"/>
      </w:pPr>
      <w:r w:rsidRPr="00BB74A4">
        <w:t xml:space="preserve">The address for applications sent via the </w:t>
      </w:r>
      <w:r w:rsidR="00DB2019" w:rsidRPr="00BB74A4">
        <w:t>United States</w:t>
      </w:r>
      <w:r w:rsidRPr="00BB74A4">
        <w:t xml:space="preserve"> Postal Service is:</w:t>
      </w:r>
    </w:p>
    <w:p w:rsidR="008B7C65" w:rsidRPr="00BB74A4" w:rsidRDefault="008B7C65" w:rsidP="008B7C65">
      <w:pPr>
        <w:ind w:left="1440"/>
      </w:pPr>
      <w:r w:rsidRPr="00BB74A4">
        <w:t>Sharon Holbrooks, Easement Specialist</w:t>
      </w:r>
    </w:p>
    <w:p w:rsidR="008240AC" w:rsidRPr="00BB74A4" w:rsidRDefault="008240AC" w:rsidP="008240AC">
      <w:pPr>
        <w:ind w:left="1440"/>
      </w:pPr>
      <w:r w:rsidRPr="00BB74A4">
        <w:t>Department of Agriculture, Natural Resources Conservation Service</w:t>
      </w:r>
    </w:p>
    <w:p w:rsidR="008240AC" w:rsidRPr="00BB74A4" w:rsidRDefault="008240AC" w:rsidP="008240AC">
      <w:pPr>
        <w:ind w:left="1440"/>
      </w:pPr>
      <w:r w:rsidRPr="00BB74A4">
        <w:t>355 East Hancock Avenue, Mail Stop 200</w:t>
      </w:r>
    </w:p>
    <w:p w:rsidR="004A4F20" w:rsidRPr="00BB74A4" w:rsidRDefault="008240AC" w:rsidP="008240AC">
      <w:r w:rsidRPr="00BB74A4">
        <w:tab/>
      </w:r>
      <w:r w:rsidRPr="00BB74A4">
        <w:tab/>
        <w:t>Athens, GA 30601</w:t>
      </w:r>
    </w:p>
    <w:p w:rsidR="002E45EA" w:rsidRPr="00BB74A4" w:rsidRDefault="00630CF1" w:rsidP="008871A9">
      <w:pPr>
        <w:ind w:left="720"/>
      </w:pPr>
      <w:r w:rsidRPr="00BB74A4">
        <w:t>Note: Applicants must submit one signed original copy of each project application.</w:t>
      </w:r>
      <w:r w:rsidR="002E45EA" w:rsidRPr="00BB74A4">
        <w:t xml:space="preserve"> Applications submitted by fax will not be considered.</w:t>
      </w:r>
    </w:p>
    <w:p w:rsidR="00FD0F1D" w:rsidRDefault="00FD0F1D" w:rsidP="00FD0F1D">
      <w:pPr>
        <w:ind w:left="360"/>
        <w:rPr>
          <w:b/>
        </w:rPr>
      </w:pPr>
    </w:p>
    <w:p w:rsidR="00BB74A4" w:rsidRPr="00BB74A4" w:rsidRDefault="00BB74A4" w:rsidP="00FD0F1D">
      <w:pPr>
        <w:ind w:left="360"/>
        <w:rPr>
          <w:b/>
        </w:rPr>
      </w:pPr>
    </w:p>
    <w:p w:rsidR="004A4F20" w:rsidRPr="00BB74A4" w:rsidRDefault="004A4F20" w:rsidP="00FD0F1D">
      <w:pPr>
        <w:ind w:left="360"/>
        <w:rPr>
          <w:b/>
        </w:rPr>
      </w:pPr>
      <w:r w:rsidRPr="00BB74A4">
        <w:rPr>
          <w:b/>
        </w:rPr>
        <w:t>Due Date</w:t>
      </w:r>
    </w:p>
    <w:p w:rsidR="004A4F20" w:rsidRPr="00BB74A4" w:rsidRDefault="007E1A43" w:rsidP="00C946F6">
      <w:pPr>
        <w:ind w:left="720"/>
      </w:pPr>
      <w:r w:rsidRPr="00BB74A4">
        <w:t>A</w:t>
      </w:r>
      <w:r w:rsidR="008240AC" w:rsidRPr="00BB74A4">
        <w:t xml:space="preserve">pplications must be received at 355 East Hancock Avenue, Mail Stop 200, Athens, GA, </w:t>
      </w:r>
      <w:r w:rsidR="004A4F20" w:rsidRPr="00BB74A4">
        <w:t xml:space="preserve">by </w:t>
      </w:r>
      <w:r w:rsidR="00DB2019" w:rsidRPr="00BB74A4">
        <w:t>4</w:t>
      </w:r>
      <w:r w:rsidR="004A4F20" w:rsidRPr="00BB74A4">
        <w:t>:00 p</w:t>
      </w:r>
      <w:r w:rsidR="008E37A2" w:rsidRPr="00BB74A4">
        <w:t>.</w:t>
      </w:r>
      <w:r w:rsidR="004A4F20" w:rsidRPr="00BB74A4">
        <w:t>m</w:t>
      </w:r>
      <w:r w:rsidR="008E37A2" w:rsidRPr="00BB74A4">
        <w:t>.</w:t>
      </w:r>
      <w:r w:rsidR="004A4F20" w:rsidRPr="00BB74A4">
        <w:t xml:space="preserve"> EST on </w:t>
      </w:r>
      <w:r w:rsidR="008B7C65" w:rsidRPr="00106C65">
        <w:rPr>
          <w:b/>
        </w:rPr>
        <w:t xml:space="preserve">September </w:t>
      </w:r>
      <w:r w:rsidR="000B117A">
        <w:rPr>
          <w:b/>
        </w:rPr>
        <w:t>18</w:t>
      </w:r>
      <w:r w:rsidR="00066ADE" w:rsidRPr="00106C65">
        <w:rPr>
          <w:b/>
        </w:rPr>
        <w:t>, 2012</w:t>
      </w:r>
      <w:r w:rsidR="004A4F20" w:rsidRPr="00106C65">
        <w:t>.  The</w:t>
      </w:r>
      <w:r w:rsidR="004A4F20" w:rsidRPr="00BB74A4">
        <w:t xml:space="preserve"> applicant assumes the risk of any delays in application delivery.  Applicants are strongly encouraged to submit completed applications via </w:t>
      </w:r>
      <w:r w:rsidR="00190C2B" w:rsidRPr="00BB74A4">
        <w:t xml:space="preserve">e-mail, </w:t>
      </w:r>
      <w:r w:rsidR="004A4F20" w:rsidRPr="00BB74A4">
        <w:t>overnight mail</w:t>
      </w:r>
      <w:r w:rsidR="00680425" w:rsidRPr="00BB74A4">
        <w:t>,</w:t>
      </w:r>
      <w:r w:rsidR="004A4F20" w:rsidRPr="00BB74A4">
        <w:t xml:space="preserve"> or delivery service to ensure timely receipt by NRCS.</w:t>
      </w:r>
    </w:p>
    <w:p w:rsidR="005974E7" w:rsidRPr="00BB74A4" w:rsidRDefault="005974E7" w:rsidP="008871A9"/>
    <w:p w:rsidR="004A4F20" w:rsidRPr="00BB74A4" w:rsidRDefault="004A4F20" w:rsidP="00FD0F1D">
      <w:pPr>
        <w:ind w:left="450"/>
        <w:rPr>
          <w:b/>
        </w:rPr>
      </w:pPr>
      <w:r w:rsidRPr="00BB74A4">
        <w:rPr>
          <w:b/>
        </w:rPr>
        <w:t>Acknowledgement of Submission</w:t>
      </w:r>
    </w:p>
    <w:p w:rsidR="00680425" w:rsidRPr="00BB74A4" w:rsidRDefault="00680425" w:rsidP="00680425">
      <w:pPr>
        <w:ind w:left="720"/>
      </w:pPr>
      <w:r w:rsidRPr="00BB74A4">
        <w:t xml:space="preserve">NRCS will acknowledge receipt of timely applications via </w:t>
      </w:r>
      <w:r w:rsidR="005C65E5" w:rsidRPr="00BB74A4">
        <w:t>e-mail</w:t>
      </w:r>
      <w:r w:rsidR="004A4F20" w:rsidRPr="00BB74A4">
        <w:t>.</w:t>
      </w:r>
      <w:r w:rsidRPr="00BB74A4">
        <w:t xml:space="preserve">  An applicant who does not receive such an e-mail acknowledgement within 30 days of their submission but believes he/she submitted a timely application must contact the NRCS program contact below within </w:t>
      </w:r>
      <w:r w:rsidR="00F86DD5" w:rsidRPr="00BB74A4">
        <w:t>30</w:t>
      </w:r>
      <w:r w:rsidRPr="00BB74A4">
        <w:t xml:space="preserve"> days.  Failure to do so will result in the application not being considered for the second phase of the application process.</w:t>
      </w:r>
    </w:p>
    <w:p w:rsidR="008240AC" w:rsidRPr="00BB74A4" w:rsidRDefault="008240AC" w:rsidP="008871A9">
      <w:pPr>
        <w:ind w:left="720"/>
        <w:rPr>
          <w:lang w:val="pt-BR"/>
        </w:rPr>
      </w:pPr>
    </w:p>
    <w:p w:rsidR="00C075C8" w:rsidRPr="00BB74A4" w:rsidRDefault="008764FF" w:rsidP="008871A9">
      <w:pPr>
        <w:ind w:left="720"/>
        <w:rPr>
          <w:lang w:val="pt-BR"/>
        </w:rPr>
      </w:pPr>
      <w:r w:rsidRPr="00BB74A4">
        <w:rPr>
          <w:lang w:val="pt-BR"/>
        </w:rPr>
        <w:t>WRP</w:t>
      </w:r>
      <w:r w:rsidR="00C075C8" w:rsidRPr="00BB74A4">
        <w:rPr>
          <w:lang w:val="pt-BR"/>
        </w:rPr>
        <w:t xml:space="preserve"> Contact:</w:t>
      </w:r>
    </w:p>
    <w:p w:rsidR="00C075C8" w:rsidRPr="00BB74A4" w:rsidRDefault="008764FF" w:rsidP="008871A9">
      <w:pPr>
        <w:ind w:left="1440"/>
        <w:rPr>
          <w:lang w:val="pt-BR"/>
        </w:rPr>
      </w:pPr>
      <w:r w:rsidRPr="00BB74A4">
        <w:rPr>
          <w:lang w:val="pt-BR"/>
        </w:rPr>
        <w:t>Sharon Holbrooks</w:t>
      </w:r>
    </w:p>
    <w:p w:rsidR="00C075C8" w:rsidRPr="00BB74A4" w:rsidRDefault="008764FF" w:rsidP="008871A9">
      <w:pPr>
        <w:ind w:left="1440"/>
        <w:rPr>
          <w:lang w:val="pt-BR"/>
        </w:rPr>
      </w:pPr>
      <w:r w:rsidRPr="00BB74A4">
        <w:rPr>
          <w:lang w:val="pt-BR"/>
        </w:rPr>
        <w:t>Conservation Easement Specialist</w:t>
      </w:r>
    </w:p>
    <w:p w:rsidR="00C075C8" w:rsidRPr="00BB74A4" w:rsidRDefault="008240AC" w:rsidP="008871A9">
      <w:pPr>
        <w:ind w:left="1440"/>
      </w:pPr>
      <w:r w:rsidRPr="00BB74A4">
        <w:t>USDA-NRCS</w:t>
      </w:r>
    </w:p>
    <w:p w:rsidR="00C075C8" w:rsidRPr="00BB74A4" w:rsidRDefault="008240AC" w:rsidP="008871A9">
      <w:pPr>
        <w:ind w:left="1440"/>
      </w:pPr>
      <w:r w:rsidRPr="00BB74A4">
        <w:t>355 East Hancock Avenue, Mail Stop 200</w:t>
      </w:r>
    </w:p>
    <w:p w:rsidR="00C075C8" w:rsidRPr="00BB74A4" w:rsidRDefault="008240AC" w:rsidP="008871A9">
      <w:pPr>
        <w:ind w:left="1440"/>
        <w:rPr>
          <w:lang w:val="fr-FR"/>
        </w:rPr>
      </w:pPr>
      <w:r w:rsidRPr="00BB74A4">
        <w:t>Athens, GA 30601</w:t>
      </w:r>
    </w:p>
    <w:p w:rsidR="00C075C8" w:rsidRPr="00BB74A4" w:rsidRDefault="0010541C" w:rsidP="008871A9">
      <w:pPr>
        <w:ind w:left="1440"/>
        <w:rPr>
          <w:lang w:val="fr-FR"/>
        </w:rPr>
      </w:pPr>
      <w:r w:rsidRPr="00BB74A4">
        <w:rPr>
          <w:lang w:val="fr-FR"/>
        </w:rPr>
        <w:t>Phone: (</w:t>
      </w:r>
      <w:r w:rsidR="008240AC" w:rsidRPr="00BB74A4">
        <w:rPr>
          <w:lang w:val="fr-FR"/>
        </w:rPr>
        <w:t>706</w:t>
      </w:r>
      <w:r w:rsidRPr="00BB74A4">
        <w:rPr>
          <w:lang w:val="fr-FR"/>
        </w:rPr>
        <w:t xml:space="preserve">) </w:t>
      </w:r>
      <w:r w:rsidR="008240AC" w:rsidRPr="00BB74A4">
        <w:rPr>
          <w:lang w:val="fr-FR"/>
        </w:rPr>
        <w:t>546</w:t>
      </w:r>
      <w:r w:rsidRPr="00BB74A4">
        <w:rPr>
          <w:lang w:val="fr-FR"/>
        </w:rPr>
        <w:t>-</w:t>
      </w:r>
      <w:r w:rsidR="008240AC" w:rsidRPr="00BB74A4">
        <w:rPr>
          <w:lang w:val="fr-FR"/>
        </w:rPr>
        <w:t>2272</w:t>
      </w:r>
    </w:p>
    <w:p w:rsidR="00C075C8" w:rsidRPr="00BB74A4" w:rsidRDefault="00C075C8" w:rsidP="008871A9">
      <w:pPr>
        <w:ind w:left="1440"/>
        <w:rPr>
          <w:lang w:val="fr-FR"/>
        </w:rPr>
      </w:pPr>
      <w:r w:rsidRPr="00BB74A4">
        <w:rPr>
          <w:lang w:val="fr-FR"/>
        </w:rPr>
        <w:t>Fax: (</w:t>
      </w:r>
      <w:r w:rsidR="008240AC" w:rsidRPr="00BB74A4">
        <w:rPr>
          <w:lang w:val="fr-FR"/>
        </w:rPr>
        <w:t>706</w:t>
      </w:r>
      <w:r w:rsidRPr="00BB74A4">
        <w:rPr>
          <w:lang w:val="fr-FR"/>
        </w:rPr>
        <w:t xml:space="preserve">) </w:t>
      </w:r>
      <w:r w:rsidR="008240AC" w:rsidRPr="00BB74A4">
        <w:rPr>
          <w:lang w:val="fr-FR"/>
        </w:rPr>
        <w:t>546</w:t>
      </w:r>
      <w:r w:rsidRPr="00BB74A4">
        <w:rPr>
          <w:lang w:val="fr-FR"/>
        </w:rPr>
        <w:t>-</w:t>
      </w:r>
      <w:r w:rsidR="008240AC" w:rsidRPr="00BB74A4">
        <w:rPr>
          <w:lang w:val="fr-FR"/>
        </w:rPr>
        <w:t>2120</w:t>
      </w:r>
    </w:p>
    <w:p w:rsidR="00680425" w:rsidRPr="00BB74A4" w:rsidRDefault="008417F7" w:rsidP="00680425">
      <w:pPr>
        <w:ind w:left="1440"/>
        <w:rPr>
          <w:color w:val="03369C"/>
          <w:lang w:val="fr-FR"/>
        </w:rPr>
      </w:pPr>
      <w:r w:rsidRPr="00BB74A4">
        <w:rPr>
          <w:lang w:val="fr-FR"/>
        </w:rPr>
        <w:t>E-mail</w:t>
      </w:r>
      <w:r w:rsidR="00C075C8" w:rsidRPr="00BB74A4">
        <w:rPr>
          <w:lang w:val="fr-FR"/>
        </w:rPr>
        <w:t xml:space="preserve">: </w:t>
      </w:r>
      <w:hyperlink r:id="rId26" w:history="1">
        <w:r w:rsidR="008764FF" w:rsidRPr="00BB74A4">
          <w:rPr>
            <w:rStyle w:val="Hyperlink"/>
            <w:lang w:val="fr-FR"/>
          </w:rPr>
          <w:t>sharon.holbrooks@ga.usda.gov</w:t>
        </w:r>
      </w:hyperlink>
    </w:p>
    <w:p w:rsidR="00801696" w:rsidRPr="00BB74A4" w:rsidRDefault="00801696" w:rsidP="00801696">
      <w:pPr>
        <w:rPr>
          <w:lang w:val="fr-FR"/>
        </w:rPr>
      </w:pPr>
    </w:p>
    <w:p w:rsidR="00801696" w:rsidRPr="00BB74A4" w:rsidRDefault="00801696" w:rsidP="00FD0F1D">
      <w:pPr>
        <w:ind w:left="450"/>
        <w:rPr>
          <w:b/>
        </w:rPr>
      </w:pPr>
      <w:r w:rsidRPr="00BB74A4">
        <w:rPr>
          <w:b/>
        </w:rPr>
        <w:t>Withdrawal</w:t>
      </w:r>
    </w:p>
    <w:p w:rsidR="00801696" w:rsidRPr="00BB74A4" w:rsidRDefault="00801696" w:rsidP="00801696">
      <w:pPr>
        <w:ind w:left="720"/>
      </w:pPr>
      <w:r w:rsidRPr="00BB74A4">
        <w:t>Applications may be withdrawn by written notice at any time before selections are made.  Applications may be withdrawn by the applicant, or by an authorized representative</w:t>
      </w:r>
      <w:r w:rsidR="00680425" w:rsidRPr="00BB74A4">
        <w:t>.</w:t>
      </w:r>
    </w:p>
    <w:p w:rsidR="00C075C8" w:rsidRPr="00BB74A4" w:rsidRDefault="00C075C8" w:rsidP="008871A9">
      <w:pPr>
        <w:rPr>
          <w:b/>
          <w:lang w:val="fr-FR"/>
        </w:rPr>
      </w:pPr>
    </w:p>
    <w:p w:rsidR="000B19C0" w:rsidRPr="00BB74A4" w:rsidRDefault="000B19C0" w:rsidP="00FD0F1D">
      <w:pPr>
        <w:ind w:left="450"/>
        <w:rPr>
          <w:b/>
        </w:rPr>
      </w:pPr>
      <w:r w:rsidRPr="00BB74A4">
        <w:rPr>
          <w:b/>
        </w:rPr>
        <w:t>Funding Restrictions</w:t>
      </w:r>
    </w:p>
    <w:p w:rsidR="000B19C0" w:rsidRPr="00BB74A4" w:rsidRDefault="008764FF" w:rsidP="000B19C0">
      <w:pPr>
        <w:ind w:left="720"/>
      </w:pPr>
      <w:r w:rsidRPr="00BB74A4">
        <w:t>WRP</w:t>
      </w:r>
      <w:r w:rsidR="000B19C0" w:rsidRPr="00BB74A4">
        <w:t xml:space="preserve"> funds may not be used to pay any of the following costs unless otherwise permitted by law, or approved in writing by the Authorized Departmental Officer in advance of incurring such costs:</w:t>
      </w:r>
    </w:p>
    <w:p w:rsidR="000B19C0" w:rsidRPr="00BB74A4" w:rsidRDefault="000B19C0" w:rsidP="003C1E8A">
      <w:pPr>
        <w:numPr>
          <w:ilvl w:val="0"/>
          <w:numId w:val="6"/>
        </w:numPr>
        <w:tabs>
          <w:tab w:val="clear" w:pos="1080"/>
          <w:tab w:val="num" w:pos="1800"/>
        </w:tabs>
        <w:ind w:left="1800"/>
      </w:pPr>
      <w:r w:rsidRPr="00BB74A4">
        <w:t>Costs above the amount of funds authorized for the project;</w:t>
      </w:r>
    </w:p>
    <w:p w:rsidR="000B19C0" w:rsidRPr="00BB74A4" w:rsidRDefault="000B19C0" w:rsidP="003C1E8A">
      <w:pPr>
        <w:numPr>
          <w:ilvl w:val="0"/>
          <w:numId w:val="6"/>
        </w:numPr>
        <w:tabs>
          <w:tab w:val="clear" w:pos="1080"/>
          <w:tab w:val="num" w:pos="1800"/>
        </w:tabs>
        <w:ind w:left="1800"/>
      </w:pPr>
      <w:r w:rsidRPr="00BB74A4">
        <w:t>Costs incurred prior to the effective date of the grant;</w:t>
      </w:r>
    </w:p>
    <w:p w:rsidR="000B19C0" w:rsidRPr="00BB74A4" w:rsidRDefault="000B19C0" w:rsidP="003C1E8A">
      <w:pPr>
        <w:numPr>
          <w:ilvl w:val="0"/>
          <w:numId w:val="6"/>
        </w:numPr>
        <w:tabs>
          <w:tab w:val="clear" w:pos="1080"/>
          <w:tab w:val="num" w:pos="1800"/>
        </w:tabs>
        <w:ind w:left="1800"/>
      </w:pPr>
      <w:r w:rsidRPr="00BB74A4">
        <w:lastRenderedPageBreak/>
        <w:t>Costs which lie outside the scope of the approved project and any amendments thereto;</w:t>
      </w:r>
    </w:p>
    <w:p w:rsidR="000B19C0" w:rsidRPr="00BB74A4" w:rsidRDefault="000B19C0" w:rsidP="003C1E8A">
      <w:pPr>
        <w:numPr>
          <w:ilvl w:val="0"/>
          <w:numId w:val="6"/>
        </w:numPr>
        <w:tabs>
          <w:tab w:val="clear" w:pos="1080"/>
          <w:tab w:val="num" w:pos="1800"/>
        </w:tabs>
        <w:ind w:left="1800"/>
      </w:pPr>
      <w:r w:rsidRPr="00BB74A4">
        <w:t>Entertainment costs, regardless of their apparent relationship to project objectives;</w:t>
      </w:r>
    </w:p>
    <w:p w:rsidR="000B19C0" w:rsidRPr="00BB74A4" w:rsidRDefault="000B19C0" w:rsidP="003C1E8A">
      <w:pPr>
        <w:numPr>
          <w:ilvl w:val="0"/>
          <w:numId w:val="6"/>
        </w:numPr>
        <w:tabs>
          <w:tab w:val="clear" w:pos="1080"/>
          <w:tab w:val="num" w:pos="1800"/>
        </w:tabs>
        <w:ind w:left="1800"/>
      </w:pPr>
      <w:r w:rsidRPr="00BB74A4">
        <w:t>Compensation for injuries to persons, or damage to property arising out of project activities;</w:t>
      </w:r>
    </w:p>
    <w:p w:rsidR="000B19C0" w:rsidRPr="00BB74A4" w:rsidRDefault="000B19C0" w:rsidP="003C1E8A">
      <w:pPr>
        <w:numPr>
          <w:ilvl w:val="0"/>
          <w:numId w:val="6"/>
        </w:numPr>
        <w:tabs>
          <w:tab w:val="clear" w:pos="1080"/>
          <w:tab w:val="num" w:pos="1800"/>
        </w:tabs>
        <w:ind w:left="1800"/>
      </w:pPr>
      <w:r w:rsidRPr="00BB74A4">
        <w:t xml:space="preserve">Consulting services performed by a Federal employee during official duty hours when such consulting services result in the payment of additional compensation to the employee; and, </w:t>
      </w:r>
    </w:p>
    <w:p w:rsidR="000B19C0" w:rsidRPr="00BB74A4" w:rsidRDefault="000B19C0" w:rsidP="003C1E8A">
      <w:pPr>
        <w:numPr>
          <w:ilvl w:val="0"/>
          <w:numId w:val="6"/>
        </w:numPr>
        <w:tabs>
          <w:tab w:val="clear" w:pos="1080"/>
          <w:tab w:val="num" w:pos="1800"/>
        </w:tabs>
        <w:ind w:left="1800"/>
      </w:pPr>
      <w:r w:rsidRPr="00BB74A4">
        <w:t>Renovation or refurbishment of research or related spaces; the purchase or installation of fixed equipment in such spaces; and the planning, repair, rehabilitation, acquisition, or construction of buildings or facilities.</w:t>
      </w:r>
    </w:p>
    <w:p w:rsidR="000B19C0" w:rsidRPr="00BB74A4" w:rsidRDefault="000B19C0" w:rsidP="000B19C0">
      <w:pPr>
        <w:ind w:left="720"/>
      </w:pPr>
      <w:r w:rsidRPr="00BB74A4">
        <w:t>This list is not exhaustive.  Questions regarding the allowances of particular items of cost should be directed to the administrative contact person.</w:t>
      </w:r>
    </w:p>
    <w:p w:rsidR="00801696" w:rsidRPr="00BB74A4" w:rsidRDefault="00801696" w:rsidP="00FD0F1D">
      <w:pPr>
        <w:ind w:left="450"/>
        <w:rPr>
          <w:b/>
        </w:rPr>
      </w:pPr>
      <w:r w:rsidRPr="00BB74A4">
        <w:rPr>
          <w:b/>
        </w:rPr>
        <w:t>Review</w:t>
      </w:r>
    </w:p>
    <w:p w:rsidR="00801696" w:rsidRPr="00BB74A4" w:rsidRDefault="00801696" w:rsidP="00801696">
      <w:pPr>
        <w:ind w:left="720"/>
      </w:pPr>
      <w:r w:rsidRPr="00BB74A4">
        <w:t>Applications will be screened for completeness and compliance with the provisions of this notice.  Incomplete applications will be eliminated from competition, and notification of elimination will be mailed to the applicant. Complete applications will be evaluated by a technical peer review panel based on the Criteria for Application Evaluation identified in the application instructions in section V.B.</w:t>
      </w:r>
    </w:p>
    <w:p w:rsidR="00801696" w:rsidRPr="00BB74A4" w:rsidRDefault="00801696" w:rsidP="00801696">
      <w:pPr>
        <w:ind w:left="720"/>
      </w:pPr>
    </w:p>
    <w:p w:rsidR="00801696" w:rsidRPr="00BB74A4" w:rsidRDefault="00801696" w:rsidP="00801696">
      <w:pPr>
        <w:ind w:left="720"/>
      </w:pPr>
      <w:r w:rsidRPr="00BB74A4">
        <w:t xml:space="preserve">Applications with technically-based recommendations from the peer review groups will be forwarded to the </w:t>
      </w:r>
      <w:r w:rsidR="0087402C" w:rsidRPr="00BB74A4">
        <w:t>State Conservationist</w:t>
      </w:r>
      <w:r w:rsidRPr="00BB74A4">
        <w:t xml:space="preserve">.  </w:t>
      </w:r>
      <w:r w:rsidR="0087402C" w:rsidRPr="00BB74A4">
        <w:t>T</w:t>
      </w:r>
      <w:r w:rsidRPr="00BB74A4">
        <w:t xml:space="preserve">he </w:t>
      </w:r>
      <w:r w:rsidR="0087402C" w:rsidRPr="00BB74A4">
        <w:t xml:space="preserve">Georgia NRCS </w:t>
      </w:r>
      <w:r w:rsidR="00200D6B" w:rsidRPr="00BB74A4">
        <w:t>State Conservationist will</w:t>
      </w:r>
      <w:r w:rsidRPr="00BB74A4">
        <w:t xml:space="preserve"> make the final selections.</w:t>
      </w:r>
    </w:p>
    <w:p w:rsidR="000B19C0" w:rsidRPr="00BB74A4" w:rsidRDefault="000B19C0" w:rsidP="000B19C0">
      <w:pPr>
        <w:jc w:val="both"/>
        <w:rPr>
          <w:b/>
        </w:rPr>
      </w:pPr>
    </w:p>
    <w:p w:rsidR="000B19C0" w:rsidRPr="00BB74A4" w:rsidRDefault="000B19C0" w:rsidP="00FD0F1D">
      <w:pPr>
        <w:ind w:left="450"/>
        <w:rPr>
          <w:b/>
        </w:rPr>
      </w:pPr>
      <w:r w:rsidRPr="00BB74A4">
        <w:rPr>
          <w:b/>
        </w:rPr>
        <w:t>Patents and Inventions</w:t>
      </w:r>
    </w:p>
    <w:p w:rsidR="000B19C0" w:rsidRPr="00BB74A4" w:rsidRDefault="000B19C0" w:rsidP="00471BDB">
      <w:pPr>
        <w:ind w:left="720"/>
      </w:pPr>
      <w:r w:rsidRPr="00BB74A4">
        <w:t xml:space="preserve">Allocation of rights to patents and inventions shall be in accordance with USDA regulation </w:t>
      </w:r>
      <w:hyperlink r:id="rId27" w:history="1">
        <w:r w:rsidRPr="00BB74A4">
          <w:rPr>
            <w:rStyle w:val="Hyperlink"/>
            <w:u w:val="none"/>
          </w:rPr>
          <w:t>7 CFR §3019.36</w:t>
        </w:r>
      </w:hyperlink>
      <w:r w:rsidR="00C059B0" w:rsidRPr="00BB74A4">
        <w:t xml:space="preserve"> and </w:t>
      </w:r>
      <w:hyperlink r:id="rId28" w:history="1">
        <w:r w:rsidRPr="00BB74A4">
          <w:rPr>
            <w:rStyle w:val="Hyperlink"/>
            <w:u w:val="none"/>
          </w:rPr>
          <w:t>7 CFR §3019.2</w:t>
        </w:r>
      </w:hyperlink>
      <w:r w:rsidR="00C059B0" w:rsidRPr="00BB74A4">
        <w:t>.</w:t>
      </w:r>
      <w:r w:rsidRPr="00BB74A4">
        <w:t xml:space="preserve"> USDA receives a royalty-free license for Federal Government use, reserves the right to require the patentee to license others in certain circumstances, and requires that anyone exclusively licensed to sell the invention in the United States must normally manufacture it domestically.</w:t>
      </w:r>
    </w:p>
    <w:p w:rsidR="004A4F20" w:rsidRPr="00BB74A4" w:rsidRDefault="004A4F20" w:rsidP="008871A9">
      <w:pPr>
        <w:autoSpaceDE w:val="0"/>
        <w:autoSpaceDN w:val="0"/>
        <w:adjustRightInd w:val="0"/>
        <w:rPr>
          <w:b/>
        </w:rPr>
      </w:pPr>
    </w:p>
    <w:p w:rsidR="004A4F20" w:rsidRPr="00BB74A4" w:rsidRDefault="004A4F20" w:rsidP="003C1E8A">
      <w:pPr>
        <w:numPr>
          <w:ilvl w:val="0"/>
          <w:numId w:val="3"/>
        </w:numPr>
        <w:rPr>
          <w:b/>
        </w:rPr>
      </w:pPr>
      <w:r w:rsidRPr="00BB74A4">
        <w:rPr>
          <w:b/>
        </w:rPr>
        <w:t>APPLICATION REVIEW</w:t>
      </w:r>
      <w:r w:rsidR="006F7F15" w:rsidRPr="00BB74A4">
        <w:rPr>
          <w:b/>
        </w:rPr>
        <w:t xml:space="preserve"> INFORMATION</w:t>
      </w:r>
    </w:p>
    <w:p w:rsidR="004A4F20" w:rsidRPr="00BB74A4" w:rsidRDefault="004A4F20" w:rsidP="003C1E8A">
      <w:pPr>
        <w:pStyle w:val="ListParagraph"/>
        <w:numPr>
          <w:ilvl w:val="0"/>
          <w:numId w:val="26"/>
        </w:numPr>
        <w:rPr>
          <w:b/>
        </w:rPr>
      </w:pPr>
      <w:r w:rsidRPr="00BB74A4">
        <w:rPr>
          <w:b/>
        </w:rPr>
        <w:t>Review and Selection Process</w:t>
      </w:r>
    </w:p>
    <w:p w:rsidR="001C43C9" w:rsidRPr="00BB74A4" w:rsidRDefault="001C43C9" w:rsidP="00FD0F1D">
      <w:pPr>
        <w:pStyle w:val="ListParagraph"/>
        <w:ind w:left="360"/>
      </w:pPr>
      <w:r w:rsidRPr="00BB74A4">
        <w:t>There are three steps in evaluati</w:t>
      </w:r>
      <w:r w:rsidR="004C322E" w:rsidRPr="00BB74A4">
        <w:t>ng</w:t>
      </w:r>
      <w:r w:rsidRPr="00BB74A4">
        <w:t xml:space="preserve"> </w:t>
      </w:r>
      <w:r w:rsidR="00304563" w:rsidRPr="00BB74A4">
        <w:t xml:space="preserve">full </w:t>
      </w:r>
      <w:r w:rsidR="008764FF" w:rsidRPr="00BB74A4">
        <w:t>WRP Monitoring Proposals</w:t>
      </w:r>
      <w:r w:rsidR="001D1EB8" w:rsidRPr="00BB74A4">
        <w:t xml:space="preserve">. </w:t>
      </w:r>
      <w:r w:rsidRPr="00BB74A4">
        <w:t>P</w:t>
      </w:r>
      <w:r w:rsidR="004C322E" w:rsidRPr="00BB74A4">
        <w:t>roposals</w:t>
      </w:r>
      <w:r w:rsidRPr="00BB74A4">
        <w:t xml:space="preserve"> </w:t>
      </w:r>
      <w:r w:rsidR="001D1EB8" w:rsidRPr="00BB74A4">
        <w:t xml:space="preserve">will be </w:t>
      </w:r>
      <w:r w:rsidRPr="00BB74A4">
        <w:t>review</w:t>
      </w:r>
      <w:r w:rsidR="00E926A8" w:rsidRPr="00BB74A4">
        <w:t>ed by a</w:t>
      </w:r>
      <w:r w:rsidR="00FD0F1D" w:rsidRPr="00BB74A4">
        <w:t xml:space="preserve"> </w:t>
      </w:r>
      <w:r w:rsidR="005C5600" w:rsidRPr="00BB74A4">
        <w:t xml:space="preserve">group </w:t>
      </w:r>
      <w:r w:rsidR="00B527B9" w:rsidRPr="00BB74A4">
        <w:t>of individuals</w:t>
      </w:r>
      <w:r w:rsidR="005C5600" w:rsidRPr="00BB74A4">
        <w:t xml:space="preserve"> with appropriate technical expertise</w:t>
      </w:r>
      <w:r w:rsidRPr="00BB74A4">
        <w:t xml:space="preserve">.  Applications will be reviewed based on the </w:t>
      </w:r>
      <w:r w:rsidR="008764FF" w:rsidRPr="00BB74A4">
        <w:t>WRP Monitoring</w:t>
      </w:r>
      <w:r w:rsidRPr="00BB74A4">
        <w:t xml:space="preserve"> Technical Evaluation Criteria list</w:t>
      </w:r>
      <w:r w:rsidR="0064147F" w:rsidRPr="00BB74A4">
        <w:t xml:space="preserve">ed </w:t>
      </w:r>
      <w:r w:rsidR="00C21656" w:rsidRPr="00BB74A4">
        <w:t>i</w:t>
      </w:r>
      <w:r w:rsidR="0064147F" w:rsidRPr="00BB74A4">
        <w:t>n Part V.</w:t>
      </w:r>
      <w:r w:rsidR="007F72CC" w:rsidRPr="00BB74A4">
        <w:t>B</w:t>
      </w:r>
      <w:r w:rsidR="00843A54" w:rsidRPr="00BB74A4">
        <w:t xml:space="preserve"> </w:t>
      </w:r>
      <w:r w:rsidR="0064147F" w:rsidRPr="00BB74A4">
        <w:t>below</w:t>
      </w:r>
      <w:r w:rsidRPr="00BB74A4">
        <w:t>.</w:t>
      </w:r>
    </w:p>
    <w:p w:rsidR="004A4F20" w:rsidRPr="00BB74A4" w:rsidRDefault="004A4F20" w:rsidP="00FD0F1D">
      <w:pPr>
        <w:ind w:left="540" w:hanging="97"/>
      </w:pPr>
    </w:p>
    <w:p w:rsidR="00120CF2" w:rsidRPr="00BB74A4" w:rsidRDefault="00120CF2" w:rsidP="00FD0F1D">
      <w:pPr>
        <w:pStyle w:val="ListParagraph"/>
        <w:ind w:left="360"/>
      </w:pPr>
      <w:r w:rsidRPr="00BB74A4">
        <w:t xml:space="preserve">The Technical Review Panel will forward their recommendations and the </w:t>
      </w:r>
      <w:r w:rsidR="004C322E" w:rsidRPr="00BB74A4">
        <w:t>proposal</w:t>
      </w:r>
      <w:r w:rsidRPr="00BB74A4">
        <w:t xml:space="preserve">s to </w:t>
      </w:r>
      <w:r w:rsidR="00354280" w:rsidRPr="00BB74A4">
        <w:t xml:space="preserve">the </w:t>
      </w:r>
      <w:r w:rsidR="008764FF" w:rsidRPr="00BB74A4">
        <w:t>WRP Program Contact</w:t>
      </w:r>
      <w:r w:rsidR="00354280" w:rsidRPr="00BB74A4">
        <w:t>, who will then review the Technical R</w:t>
      </w:r>
      <w:r w:rsidRPr="00BB74A4">
        <w:t xml:space="preserve">eview </w:t>
      </w:r>
      <w:r w:rsidR="00354280" w:rsidRPr="00BB74A4">
        <w:t>P</w:t>
      </w:r>
      <w:r w:rsidRPr="00BB74A4">
        <w:t>anels’ recommendations and ensure that the application evaluations are consistent with program objectives.</w:t>
      </w:r>
      <w:r w:rsidR="001D1EB8" w:rsidRPr="00BB74A4">
        <w:t xml:space="preserve">  </w:t>
      </w:r>
      <w:r w:rsidR="00354280" w:rsidRPr="00BB74A4">
        <w:t>The applicants along with the Review Panel recommendations will be forwarded to the Georgia State Conservationist for final selection.</w:t>
      </w:r>
    </w:p>
    <w:p w:rsidR="001D1EB8" w:rsidRPr="00BB74A4" w:rsidRDefault="001D1EB8" w:rsidP="00FD0F1D">
      <w:pPr>
        <w:ind w:left="187" w:hanging="97"/>
      </w:pPr>
    </w:p>
    <w:p w:rsidR="004A4F20" w:rsidRPr="00BB74A4" w:rsidRDefault="004A4F20" w:rsidP="003C1E8A">
      <w:pPr>
        <w:pStyle w:val="ListParagraph"/>
        <w:numPr>
          <w:ilvl w:val="0"/>
          <w:numId w:val="26"/>
        </w:numPr>
        <w:rPr>
          <w:b/>
        </w:rPr>
      </w:pPr>
      <w:r w:rsidRPr="00BB74A4">
        <w:rPr>
          <w:b/>
        </w:rPr>
        <w:t>Criteria for Application Evaluation</w:t>
      </w:r>
    </w:p>
    <w:p w:rsidR="00FD0F1D" w:rsidRPr="00BB74A4" w:rsidRDefault="008764FF" w:rsidP="00FD0F1D">
      <w:pPr>
        <w:pStyle w:val="ListParagraph"/>
        <w:ind w:left="360" w:right="-20"/>
        <w:rPr>
          <w:rFonts w:eastAsia="Calibri"/>
        </w:rPr>
      </w:pPr>
      <w:r w:rsidRPr="00BB74A4">
        <w:rPr>
          <w:rFonts w:eastAsia="Calibri"/>
        </w:rPr>
        <w:t>Ea</w:t>
      </w:r>
      <w:r w:rsidRPr="00BB74A4">
        <w:rPr>
          <w:rFonts w:eastAsia="Calibri"/>
          <w:spacing w:val="-1"/>
        </w:rPr>
        <w:t>c</w:t>
      </w:r>
      <w:r w:rsidRPr="00BB74A4">
        <w:rPr>
          <w:rFonts w:eastAsia="Calibri"/>
        </w:rPr>
        <w:t>h proposal</w:t>
      </w:r>
      <w:r w:rsidRPr="00BB74A4">
        <w:rPr>
          <w:rFonts w:eastAsia="Calibri"/>
          <w:spacing w:val="-1"/>
        </w:rPr>
        <w:t xml:space="preserve"> </w:t>
      </w:r>
      <w:r w:rsidRPr="00BB74A4">
        <w:rPr>
          <w:rFonts w:eastAsia="Calibri"/>
        </w:rPr>
        <w:t>will be evalua</w:t>
      </w:r>
      <w:r w:rsidRPr="00BB74A4">
        <w:rPr>
          <w:rFonts w:eastAsia="Calibri"/>
          <w:spacing w:val="-1"/>
        </w:rPr>
        <w:t>t</w:t>
      </w:r>
      <w:r w:rsidRPr="00BB74A4">
        <w:rPr>
          <w:rFonts w:eastAsia="Calibri"/>
        </w:rPr>
        <w:t>ed</w:t>
      </w:r>
      <w:r w:rsidRPr="00BB74A4">
        <w:rPr>
          <w:rFonts w:eastAsia="Calibri"/>
          <w:spacing w:val="1"/>
        </w:rPr>
        <w:t xml:space="preserve"> </w:t>
      </w:r>
      <w:r w:rsidRPr="00BB74A4">
        <w:rPr>
          <w:rFonts w:eastAsia="Calibri"/>
        </w:rPr>
        <w:t>in a</w:t>
      </w:r>
      <w:r w:rsidRPr="00BB74A4">
        <w:rPr>
          <w:rFonts w:eastAsia="Calibri"/>
          <w:spacing w:val="-1"/>
        </w:rPr>
        <w:t>c</w:t>
      </w:r>
      <w:r w:rsidRPr="00BB74A4">
        <w:rPr>
          <w:rFonts w:eastAsia="Calibri"/>
        </w:rPr>
        <w:t>cord</w:t>
      </w:r>
      <w:r w:rsidRPr="00BB74A4">
        <w:rPr>
          <w:rFonts w:eastAsia="Calibri"/>
          <w:spacing w:val="-1"/>
        </w:rPr>
        <w:t>an</w:t>
      </w:r>
      <w:r w:rsidRPr="00BB74A4">
        <w:rPr>
          <w:rFonts w:eastAsia="Calibri"/>
        </w:rPr>
        <w:t>ce with</w:t>
      </w:r>
      <w:r w:rsidRPr="00BB74A4">
        <w:rPr>
          <w:rFonts w:eastAsia="Calibri"/>
          <w:spacing w:val="-1"/>
        </w:rPr>
        <w:t xml:space="preserve"> </w:t>
      </w:r>
      <w:r w:rsidRPr="00BB74A4">
        <w:rPr>
          <w:rFonts w:eastAsia="Calibri"/>
        </w:rPr>
        <w:t>the</w:t>
      </w:r>
      <w:r w:rsidRPr="00BB74A4">
        <w:rPr>
          <w:rFonts w:eastAsia="Calibri"/>
          <w:spacing w:val="-1"/>
        </w:rPr>
        <w:t xml:space="preserve"> </w:t>
      </w:r>
      <w:r w:rsidR="00BB74A4">
        <w:rPr>
          <w:rFonts w:eastAsia="Calibri"/>
        </w:rPr>
        <w:t>capabilities statements requested in the proposal</w:t>
      </w:r>
      <w:r w:rsidRPr="00BB74A4">
        <w:rPr>
          <w:rFonts w:eastAsia="Calibri"/>
        </w:rPr>
        <w:t>,</w:t>
      </w:r>
      <w:r w:rsidRPr="00BB74A4">
        <w:rPr>
          <w:rFonts w:eastAsia="Calibri"/>
          <w:spacing w:val="-2"/>
        </w:rPr>
        <w:t xml:space="preserve"> </w:t>
      </w:r>
      <w:r w:rsidRPr="00BB74A4">
        <w:rPr>
          <w:rFonts w:eastAsia="Calibri"/>
        </w:rPr>
        <w:t>and</w:t>
      </w:r>
      <w:r w:rsidRPr="00BB74A4">
        <w:rPr>
          <w:rFonts w:eastAsia="Calibri"/>
          <w:spacing w:val="1"/>
        </w:rPr>
        <w:t xml:space="preserve"> </w:t>
      </w:r>
      <w:r w:rsidRPr="00BB74A4">
        <w:rPr>
          <w:rFonts w:eastAsia="Calibri"/>
          <w:spacing w:val="-2"/>
        </w:rPr>
        <w:t>i</w:t>
      </w:r>
      <w:r w:rsidRPr="00BB74A4">
        <w:rPr>
          <w:rFonts w:eastAsia="Calibri"/>
        </w:rPr>
        <w:t>n</w:t>
      </w:r>
      <w:r w:rsidRPr="00BB74A4">
        <w:rPr>
          <w:rFonts w:eastAsia="Calibri"/>
          <w:spacing w:val="1"/>
        </w:rPr>
        <w:t xml:space="preserve"> </w:t>
      </w:r>
      <w:r w:rsidRPr="00BB74A4">
        <w:rPr>
          <w:rFonts w:eastAsia="Calibri"/>
          <w:spacing w:val="-1"/>
        </w:rPr>
        <w:t>a</w:t>
      </w:r>
      <w:r w:rsidRPr="00BB74A4">
        <w:rPr>
          <w:rFonts w:eastAsia="Calibri"/>
        </w:rPr>
        <w:t>cco</w:t>
      </w:r>
      <w:r w:rsidRPr="00BB74A4">
        <w:rPr>
          <w:rFonts w:eastAsia="Calibri"/>
          <w:spacing w:val="-1"/>
        </w:rPr>
        <w:t>r</w:t>
      </w:r>
      <w:r w:rsidRPr="00BB74A4">
        <w:rPr>
          <w:rFonts w:eastAsia="Calibri"/>
        </w:rPr>
        <w:t>d</w:t>
      </w:r>
      <w:r w:rsidRPr="00BB74A4">
        <w:rPr>
          <w:rFonts w:eastAsia="Calibri"/>
          <w:spacing w:val="-1"/>
        </w:rPr>
        <w:t>a</w:t>
      </w:r>
      <w:r w:rsidRPr="00BB74A4">
        <w:rPr>
          <w:rFonts w:eastAsia="Calibri"/>
        </w:rPr>
        <w:t xml:space="preserve">nce </w:t>
      </w:r>
      <w:r w:rsidRPr="00BB74A4">
        <w:rPr>
          <w:rFonts w:eastAsia="Calibri"/>
          <w:spacing w:val="-1"/>
        </w:rPr>
        <w:t>with</w:t>
      </w:r>
      <w:r w:rsidRPr="00BB74A4">
        <w:rPr>
          <w:rFonts w:eastAsia="Calibri"/>
        </w:rPr>
        <w:t xml:space="preserve"> the National</w:t>
      </w:r>
      <w:r w:rsidRPr="00BB74A4">
        <w:rPr>
          <w:rFonts w:eastAsia="Calibri"/>
          <w:spacing w:val="-1"/>
        </w:rPr>
        <w:t xml:space="preserve"> N</w:t>
      </w:r>
      <w:r w:rsidRPr="00BB74A4">
        <w:rPr>
          <w:rFonts w:eastAsia="Calibri"/>
        </w:rPr>
        <w:t>R</w:t>
      </w:r>
      <w:r w:rsidRPr="00BB74A4">
        <w:rPr>
          <w:rFonts w:eastAsia="Calibri"/>
          <w:spacing w:val="-1"/>
        </w:rPr>
        <w:t>C</w:t>
      </w:r>
      <w:r w:rsidRPr="00BB74A4">
        <w:rPr>
          <w:rFonts w:eastAsia="Calibri"/>
        </w:rPr>
        <w:t>S</w:t>
      </w:r>
      <w:r w:rsidRPr="00BB74A4">
        <w:rPr>
          <w:rFonts w:eastAsia="Calibri"/>
          <w:spacing w:val="-1"/>
        </w:rPr>
        <w:t xml:space="preserve"> </w:t>
      </w:r>
      <w:r w:rsidRPr="00BB74A4">
        <w:rPr>
          <w:rFonts w:eastAsia="Calibri"/>
        </w:rPr>
        <w:t>Easeme</w:t>
      </w:r>
      <w:r w:rsidRPr="00BB74A4">
        <w:rPr>
          <w:rFonts w:eastAsia="Calibri"/>
          <w:spacing w:val="-1"/>
        </w:rPr>
        <w:t>n</w:t>
      </w:r>
      <w:r w:rsidRPr="00BB74A4">
        <w:rPr>
          <w:rFonts w:eastAsia="Calibri"/>
        </w:rPr>
        <w:t>t</w:t>
      </w:r>
      <w:r w:rsidRPr="00BB74A4">
        <w:rPr>
          <w:rFonts w:eastAsia="Calibri"/>
          <w:spacing w:val="-1"/>
        </w:rPr>
        <w:t xml:space="preserve"> </w:t>
      </w:r>
      <w:r w:rsidRPr="00BB74A4">
        <w:rPr>
          <w:rFonts w:eastAsia="Calibri"/>
        </w:rPr>
        <w:t xml:space="preserve">Stewardship </w:t>
      </w:r>
      <w:r w:rsidRPr="00BB74A4">
        <w:rPr>
          <w:rFonts w:eastAsia="Calibri"/>
          <w:spacing w:val="-1"/>
        </w:rPr>
        <w:t>L</w:t>
      </w:r>
      <w:r w:rsidRPr="00BB74A4">
        <w:rPr>
          <w:rFonts w:eastAsia="Calibri"/>
        </w:rPr>
        <w:t>and Monitor</w:t>
      </w:r>
      <w:r w:rsidRPr="00BB74A4">
        <w:rPr>
          <w:rFonts w:eastAsia="Calibri"/>
          <w:spacing w:val="-2"/>
        </w:rPr>
        <w:t>i</w:t>
      </w:r>
      <w:r w:rsidRPr="00BB74A4">
        <w:rPr>
          <w:rFonts w:eastAsia="Calibri"/>
          <w:spacing w:val="-1"/>
        </w:rPr>
        <w:t>n</w:t>
      </w:r>
      <w:r w:rsidRPr="00BB74A4">
        <w:rPr>
          <w:rFonts w:eastAsia="Calibri"/>
        </w:rPr>
        <w:t>g</w:t>
      </w:r>
      <w:r w:rsidRPr="00BB74A4">
        <w:rPr>
          <w:rFonts w:eastAsia="Calibri"/>
          <w:spacing w:val="2"/>
        </w:rPr>
        <w:t xml:space="preserve"> </w:t>
      </w:r>
      <w:r w:rsidRPr="00BB74A4">
        <w:rPr>
          <w:rFonts w:eastAsia="Calibri"/>
        </w:rPr>
        <w:t>and</w:t>
      </w:r>
      <w:r w:rsidRPr="00BB74A4">
        <w:rPr>
          <w:rFonts w:eastAsia="Calibri"/>
          <w:spacing w:val="1"/>
        </w:rPr>
        <w:t xml:space="preserve"> </w:t>
      </w:r>
      <w:r w:rsidRPr="00BB74A4">
        <w:rPr>
          <w:rFonts w:eastAsia="Calibri"/>
        </w:rPr>
        <w:lastRenderedPageBreak/>
        <w:t>C</w:t>
      </w:r>
      <w:r w:rsidRPr="00BB74A4">
        <w:rPr>
          <w:rFonts w:eastAsia="Calibri"/>
          <w:spacing w:val="-1"/>
        </w:rPr>
        <w:t>o</w:t>
      </w:r>
      <w:r w:rsidRPr="00BB74A4">
        <w:rPr>
          <w:rFonts w:eastAsia="Calibri"/>
        </w:rPr>
        <w:t>nditi</w:t>
      </w:r>
      <w:r w:rsidRPr="00BB74A4">
        <w:rPr>
          <w:rFonts w:eastAsia="Calibri"/>
          <w:spacing w:val="-2"/>
        </w:rPr>
        <w:t>o</w:t>
      </w:r>
      <w:r w:rsidRPr="00BB74A4">
        <w:rPr>
          <w:rFonts w:eastAsia="Calibri"/>
        </w:rPr>
        <w:t>n</w:t>
      </w:r>
      <w:r w:rsidRPr="00BB74A4">
        <w:rPr>
          <w:rFonts w:eastAsia="Calibri"/>
          <w:spacing w:val="1"/>
        </w:rPr>
        <w:t xml:space="preserve"> </w:t>
      </w:r>
      <w:r w:rsidRPr="00BB74A4">
        <w:rPr>
          <w:rFonts w:eastAsia="Calibri"/>
        </w:rPr>
        <w:t>D</w:t>
      </w:r>
      <w:r w:rsidRPr="00BB74A4">
        <w:rPr>
          <w:rFonts w:eastAsia="Calibri"/>
          <w:spacing w:val="-1"/>
        </w:rPr>
        <w:t>o</w:t>
      </w:r>
      <w:r w:rsidRPr="00BB74A4">
        <w:rPr>
          <w:rFonts w:eastAsia="Calibri"/>
        </w:rPr>
        <w:t>cum</w:t>
      </w:r>
      <w:r w:rsidRPr="00BB74A4">
        <w:rPr>
          <w:rFonts w:eastAsia="Calibri"/>
          <w:spacing w:val="-1"/>
        </w:rPr>
        <w:t>e</w:t>
      </w:r>
      <w:r w:rsidRPr="00BB74A4">
        <w:rPr>
          <w:rFonts w:eastAsia="Calibri"/>
        </w:rPr>
        <w:t>ntat</w:t>
      </w:r>
      <w:r w:rsidRPr="00BB74A4">
        <w:rPr>
          <w:rFonts w:eastAsia="Calibri"/>
          <w:spacing w:val="-2"/>
        </w:rPr>
        <w:t>i</w:t>
      </w:r>
      <w:r w:rsidRPr="00BB74A4">
        <w:rPr>
          <w:rFonts w:eastAsia="Calibri"/>
        </w:rPr>
        <w:t>on</w:t>
      </w:r>
      <w:r w:rsidRPr="00BB74A4">
        <w:rPr>
          <w:rFonts w:eastAsia="Calibri"/>
          <w:spacing w:val="1"/>
        </w:rPr>
        <w:t xml:space="preserve"> </w:t>
      </w:r>
      <w:r w:rsidRPr="00BB74A4">
        <w:rPr>
          <w:rFonts w:eastAsia="Calibri"/>
        </w:rPr>
        <w:t xml:space="preserve">Circular </w:t>
      </w:r>
      <w:r w:rsidRPr="00BB74A4">
        <w:rPr>
          <w:rFonts w:eastAsia="Calibri"/>
          <w:spacing w:val="-1"/>
        </w:rPr>
        <w:t>2</w:t>
      </w:r>
      <w:r w:rsidRPr="00BB74A4">
        <w:rPr>
          <w:rFonts w:eastAsia="Calibri"/>
        </w:rPr>
        <w:t>1.</w:t>
      </w:r>
      <w:r w:rsidRPr="00BB74A4">
        <w:rPr>
          <w:rFonts w:eastAsia="Calibri"/>
          <w:spacing w:val="-1"/>
        </w:rPr>
        <w:t xml:space="preserve"> </w:t>
      </w:r>
      <w:r w:rsidRPr="00BB74A4">
        <w:rPr>
          <w:rFonts w:eastAsia="Calibri"/>
        </w:rPr>
        <w:t>Discussions may</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 xml:space="preserve">held </w:t>
      </w:r>
      <w:r w:rsidRPr="00BB74A4">
        <w:rPr>
          <w:rFonts w:eastAsia="Calibri"/>
          <w:spacing w:val="-2"/>
        </w:rPr>
        <w:t>w</w:t>
      </w:r>
      <w:r w:rsidRPr="00BB74A4">
        <w:rPr>
          <w:rFonts w:eastAsia="Calibri"/>
        </w:rPr>
        <w:t>ith</w:t>
      </w:r>
      <w:r w:rsidRPr="00BB74A4">
        <w:rPr>
          <w:rFonts w:eastAsia="Calibri"/>
          <w:spacing w:val="1"/>
        </w:rPr>
        <w:t xml:space="preserve"> </w:t>
      </w:r>
      <w:r w:rsidRPr="00BB74A4">
        <w:rPr>
          <w:rFonts w:eastAsia="Calibri"/>
        </w:rPr>
        <w:t>each</w:t>
      </w:r>
      <w:r w:rsidRPr="00BB74A4">
        <w:rPr>
          <w:rFonts w:eastAsia="Calibri"/>
          <w:spacing w:val="1"/>
        </w:rPr>
        <w:t xml:space="preserve"> </w:t>
      </w:r>
      <w:r w:rsidRPr="00BB74A4">
        <w:rPr>
          <w:rFonts w:eastAsia="Calibri"/>
        </w:rPr>
        <w:t>applicant to</w:t>
      </w:r>
      <w:r w:rsidRPr="00BB74A4">
        <w:rPr>
          <w:rFonts w:eastAsia="Calibri"/>
          <w:spacing w:val="-1"/>
        </w:rPr>
        <w:t xml:space="preserve"> </w:t>
      </w:r>
      <w:r w:rsidRPr="00BB74A4">
        <w:rPr>
          <w:rFonts w:eastAsia="Calibri"/>
        </w:rPr>
        <w:t>clari</w:t>
      </w:r>
      <w:r w:rsidRPr="00BB74A4">
        <w:rPr>
          <w:rFonts w:eastAsia="Calibri"/>
          <w:spacing w:val="-1"/>
        </w:rPr>
        <w:t>f</w:t>
      </w:r>
      <w:r w:rsidRPr="00BB74A4">
        <w:rPr>
          <w:rFonts w:eastAsia="Calibri"/>
        </w:rPr>
        <w:t>y</w:t>
      </w:r>
      <w:r w:rsidRPr="00BB74A4">
        <w:rPr>
          <w:rFonts w:eastAsia="Calibri"/>
          <w:spacing w:val="1"/>
        </w:rPr>
        <w:t xml:space="preserve"> </w:t>
      </w:r>
      <w:r w:rsidRPr="00BB74A4">
        <w:rPr>
          <w:rFonts w:eastAsia="Calibri"/>
          <w:spacing w:val="-1"/>
        </w:rPr>
        <w:t>as</w:t>
      </w:r>
      <w:r w:rsidRPr="00BB74A4">
        <w:rPr>
          <w:rFonts w:eastAsia="Calibri"/>
        </w:rPr>
        <w:t>pects of</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 xml:space="preserve">proposal prior </w:t>
      </w:r>
      <w:r w:rsidRPr="00BB74A4">
        <w:rPr>
          <w:rFonts w:eastAsia="Calibri"/>
          <w:spacing w:val="-1"/>
        </w:rPr>
        <w:t>t</w:t>
      </w:r>
      <w:r w:rsidRPr="00BB74A4">
        <w:rPr>
          <w:rFonts w:eastAsia="Calibri"/>
        </w:rPr>
        <w:t>o selection.</w:t>
      </w:r>
    </w:p>
    <w:p w:rsidR="00FD0F1D" w:rsidRPr="00BB74A4" w:rsidRDefault="00FD0F1D" w:rsidP="00FD0F1D">
      <w:pPr>
        <w:pStyle w:val="ListParagraph"/>
        <w:ind w:left="360" w:right="-20"/>
        <w:rPr>
          <w:rFonts w:eastAsia="Calibri"/>
        </w:rPr>
      </w:pPr>
    </w:p>
    <w:p w:rsidR="004A4F20" w:rsidRPr="00BB74A4" w:rsidRDefault="004A4F20" w:rsidP="003C1E8A">
      <w:pPr>
        <w:pStyle w:val="ListParagraph"/>
        <w:numPr>
          <w:ilvl w:val="0"/>
          <w:numId w:val="26"/>
        </w:numPr>
        <w:ind w:right="-20"/>
        <w:rPr>
          <w:rFonts w:eastAsia="Calibri"/>
        </w:rPr>
      </w:pPr>
      <w:r w:rsidRPr="00BB74A4">
        <w:rPr>
          <w:b/>
        </w:rPr>
        <w:t>Anticipated Announcement and Award Dates</w:t>
      </w:r>
    </w:p>
    <w:p w:rsidR="00EA1D26" w:rsidRPr="00BB74A4" w:rsidRDefault="008764FF" w:rsidP="00BB74A4">
      <w:pPr>
        <w:pStyle w:val="ListParagraph"/>
        <w:ind w:left="360"/>
      </w:pPr>
      <w:r w:rsidRPr="00BB74A4">
        <w:t xml:space="preserve">WRP Monitoring </w:t>
      </w:r>
      <w:r w:rsidR="00F657CE" w:rsidRPr="00BB74A4">
        <w:t xml:space="preserve">selections </w:t>
      </w:r>
      <w:r w:rsidR="004A4F20" w:rsidRPr="00BB74A4">
        <w:t xml:space="preserve">are anticipated to be announced by </w:t>
      </w:r>
      <w:r w:rsidRPr="00106C65">
        <w:rPr>
          <w:b/>
        </w:rPr>
        <w:t xml:space="preserve">September </w:t>
      </w:r>
      <w:r w:rsidR="000B117A">
        <w:rPr>
          <w:b/>
        </w:rPr>
        <w:t>24</w:t>
      </w:r>
      <w:r w:rsidRPr="00106C65">
        <w:rPr>
          <w:b/>
        </w:rPr>
        <w:t>,</w:t>
      </w:r>
      <w:r w:rsidR="00580EC4" w:rsidRPr="00106C65">
        <w:rPr>
          <w:b/>
        </w:rPr>
        <w:t xml:space="preserve"> 2012</w:t>
      </w:r>
      <w:r w:rsidR="00260A3E" w:rsidRPr="00BB74A4">
        <w:t xml:space="preserve">; all agreements are expected to be awarded by </w:t>
      </w:r>
      <w:r w:rsidR="00106C65">
        <w:rPr>
          <w:b/>
        </w:rPr>
        <w:t>September 24, 2012</w:t>
      </w:r>
      <w:r w:rsidR="004A4F20" w:rsidRPr="00BB74A4">
        <w:t xml:space="preserve">.  Funds are not </w:t>
      </w:r>
      <w:r w:rsidR="004D6712" w:rsidRPr="00BB74A4">
        <w:t>awarded, and work may not start</w:t>
      </w:r>
      <w:r w:rsidR="004A4F20" w:rsidRPr="00BB74A4">
        <w:t xml:space="preserve"> until an agreement is signed by both NRCS and the grantee.</w:t>
      </w:r>
      <w:r w:rsidR="00BB74A4">
        <w:t xml:space="preserve">  </w:t>
      </w:r>
      <w:r w:rsidR="00EA1D26" w:rsidRPr="00BB74A4">
        <w:t xml:space="preserve">Applicants should plan their projects based on a project start date of </w:t>
      </w:r>
      <w:r w:rsidR="00106C65">
        <w:rPr>
          <w:b/>
        </w:rPr>
        <w:t>September 27, 2012</w:t>
      </w:r>
      <w:r w:rsidR="00EA1D26" w:rsidRPr="00BB74A4">
        <w:t>.</w:t>
      </w:r>
    </w:p>
    <w:p w:rsidR="005974E7" w:rsidRPr="00BB74A4" w:rsidRDefault="005974E7" w:rsidP="008871A9"/>
    <w:p w:rsidR="004A4F20" w:rsidRPr="00BB74A4" w:rsidRDefault="004A4F20" w:rsidP="003C1E8A">
      <w:pPr>
        <w:numPr>
          <w:ilvl w:val="0"/>
          <w:numId w:val="3"/>
        </w:numPr>
        <w:rPr>
          <w:b/>
        </w:rPr>
      </w:pPr>
      <w:r w:rsidRPr="00BB74A4">
        <w:rPr>
          <w:b/>
        </w:rPr>
        <w:t>AWARD ADMINISTRATION</w:t>
      </w:r>
      <w:r w:rsidR="00820B11" w:rsidRPr="00BB74A4">
        <w:rPr>
          <w:b/>
        </w:rPr>
        <w:t xml:space="preserve"> INFORMATION</w:t>
      </w:r>
    </w:p>
    <w:p w:rsidR="004A4F20" w:rsidRPr="00BB74A4" w:rsidRDefault="001C43C9" w:rsidP="008871A9">
      <w:pPr>
        <w:ind w:left="720"/>
      </w:pPr>
      <w:r w:rsidRPr="00BB74A4">
        <w:t xml:space="preserve">Applicants who have been selected for funding will receive a letter of official notification from </w:t>
      </w:r>
      <w:r w:rsidR="00C10EC1" w:rsidRPr="00BB74A4">
        <w:t>the Georgia NRCS State Office in Athens, Georgia</w:t>
      </w:r>
      <w:r w:rsidRPr="00BB74A4">
        <w:t>.  However, all selections are contingent upon successful completion of the environmental review process</w:t>
      </w:r>
      <w:r w:rsidR="00FF7278" w:rsidRPr="00BB74A4">
        <w:t xml:space="preserve"> and financial review</w:t>
      </w:r>
      <w:r w:rsidRPr="00BB74A4">
        <w:t>.</w:t>
      </w:r>
      <w:r w:rsidR="00174FA4" w:rsidRPr="00BB74A4">
        <w:t xml:space="preserve">  </w:t>
      </w:r>
    </w:p>
    <w:p w:rsidR="004A4F20" w:rsidRPr="00BB74A4" w:rsidRDefault="004A4F20" w:rsidP="003C1E8A">
      <w:pPr>
        <w:numPr>
          <w:ilvl w:val="0"/>
          <w:numId w:val="3"/>
        </w:numPr>
        <w:jc w:val="both"/>
        <w:rPr>
          <w:b/>
        </w:rPr>
      </w:pPr>
      <w:r w:rsidRPr="00BB74A4">
        <w:rPr>
          <w:b/>
        </w:rPr>
        <w:t>AGENCY CONTACTS</w:t>
      </w:r>
    </w:p>
    <w:p w:rsidR="00E926A8" w:rsidRPr="00BB74A4" w:rsidRDefault="00C10EC1" w:rsidP="008764FF">
      <w:pPr>
        <w:jc w:val="both"/>
        <w:rPr>
          <w:lang w:val="pt-BR"/>
        </w:rPr>
      </w:pPr>
      <w:r w:rsidRPr="00BB74A4">
        <w:tab/>
      </w:r>
      <w:r w:rsidR="008764FF" w:rsidRPr="00BB74A4">
        <w:t>Sharon Holbrooks</w:t>
      </w:r>
    </w:p>
    <w:p w:rsidR="00E926A8" w:rsidRPr="00BB74A4" w:rsidRDefault="008764FF" w:rsidP="00E926A8">
      <w:pPr>
        <w:ind w:left="720"/>
        <w:rPr>
          <w:lang w:val="pt-BR"/>
        </w:rPr>
      </w:pPr>
      <w:r w:rsidRPr="00BB74A4">
        <w:rPr>
          <w:lang w:val="pt-BR"/>
        </w:rPr>
        <w:t>Conservation Easement Specialist</w:t>
      </w:r>
    </w:p>
    <w:p w:rsidR="00E926A8" w:rsidRPr="00BB74A4" w:rsidRDefault="00E926A8" w:rsidP="00E926A8">
      <w:pPr>
        <w:ind w:left="720"/>
      </w:pPr>
      <w:r w:rsidRPr="00BB74A4">
        <w:t>USDA-NRCS</w:t>
      </w:r>
    </w:p>
    <w:p w:rsidR="00E926A8" w:rsidRPr="00BB74A4" w:rsidRDefault="00E926A8" w:rsidP="00E926A8">
      <w:pPr>
        <w:ind w:left="720"/>
      </w:pPr>
      <w:r w:rsidRPr="00BB74A4">
        <w:t>355 East Hancock Avenue, Mail Stop 200</w:t>
      </w:r>
    </w:p>
    <w:p w:rsidR="00E926A8" w:rsidRPr="00BB74A4" w:rsidRDefault="00E926A8" w:rsidP="00E926A8">
      <w:pPr>
        <w:ind w:left="720"/>
        <w:rPr>
          <w:lang w:val="fr-FR"/>
        </w:rPr>
      </w:pPr>
      <w:r w:rsidRPr="00BB74A4">
        <w:t>Athens, GA 30601</w:t>
      </w:r>
    </w:p>
    <w:p w:rsidR="00E926A8" w:rsidRPr="00BB74A4" w:rsidRDefault="00E926A8" w:rsidP="00E926A8">
      <w:pPr>
        <w:ind w:left="720"/>
        <w:rPr>
          <w:lang w:val="fr-FR"/>
        </w:rPr>
      </w:pPr>
      <w:r w:rsidRPr="00BB74A4">
        <w:rPr>
          <w:lang w:val="fr-FR"/>
        </w:rPr>
        <w:t>Phone: (706) 546-2272</w:t>
      </w:r>
    </w:p>
    <w:p w:rsidR="00E926A8" w:rsidRPr="00BB74A4" w:rsidRDefault="00E926A8" w:rsidP="00E926A8">
      <w:pPr>
        <w:ind w:left="720"/>
        <w:rPr>
          <w:lang w:val="fr-FR"/>
        </w:rPr>
      </w:pPr>
      <w:r w:rsidRPr="00BB74A4">
        <w:rPr>
          <w:lang w:val="fr-FR"/>
        </w:rPr>
        <w:t>Fax: (706) 546-2120</w:t>
      </w:r>
    </w:p>
    <w:p w:rsidR="00E926A8" w:rsidRPr="00BB74A4" w:rsidRDefault="00E926A8" w:rsidP="00E926A8">
      <w:pPr>
        <w:ind w:left="720"/>
        <w:rPr>
          <w:color w:val="03369C"/>
          <w:lang w:val="fr-FR"/>
        </w:rPr>
      </w:pPr>
      <w:r w:rsidRPr="00BB74A4">
        <w:rPr>
          <w:lang w:val="fr-FR"/>
        </w:rPr>
        <w:t xml:space="preserve">E-mail: </w:t>
      </w:r>
      <w:hyperlink r:id="rId29" w:history="1">
        <w:r w:rsidR="008764FF" w:rsidRPr="00BB74A4">
          <w:rPr>
            <w:rStyle w:val="Hyperlink"/>
            <w:lang w:val="fr-FR"/>
          </w:rPr>
          <w:t>sharon.holbrooks@ga.usda.gov</w:t>
        </w:r>
      </w:hyperlink>
    </w:p>
    <w:p w:rsidR="004A4F20" w:rsidRPr="00BB74A4" w:rsidRDefault="004A4F20" w:rsidP="008871A9">
      <w:pPr>
        <w:jc w:val="both"/>
      </w:pPr>
    </w:p>
    <w:p w:rsidR="007B3AAB" w:rsidRPr="007B3AAB" w:rsidRDefault="007B3AAB" w:rsidP="007B3AAB">
      <w:pPr>
        <w:rPr>
          <w:rFonts w:eastAsia="Calibri" w:cs="Calibri"/>
          <w:b/>
        </w:rPr>
      </w:pPr>
      <w:r w:rsidRPr="007B3AAB">
        <w:rPr>
          <w:rFonts w:eastAsia="Calibri" w:cs="Calibri"/>
          <w:b/>
        </w:rPr>
        <w:t>ATTACHMENTS LIST</w:t>
      </w:r>
    </w:p>
    <w:p w:rsidR="007B3AAB" w:rsidRPr="007B3AAB" w:rsidRDefault="007B3AAB" w:rsidP="003C1E8A">
      <w:pPr>
        <w:pStyle w:val="ListParagraph"/>
        <w:widowControl w:val="0"/>
        <w:numPr>
          <w:ilvl w:val="0"/>
          <w:numId w:val="17"/>
        </w:numPr>
        <w:tabs>
          <w:tab w:val="left" w:pos="860"/>
        </w:tabs>
        <w:ind w:right="-20"/>
        <w:contextualSpacing/>
        <w:rPr>
          <w:rFonts w:eastAsia="Calibri" w:cs="Calibri"/>
          <w:spacing w:val="-1"/>
        </w:rPr>
      </w:pPr>
      <w:r w:rsidRPr="007B3AAB">
        <w:rPr>
          <w:rFonts w:eastAsia="Calibri" w:cs="Calibri"/>
        </w:rPr>
        <w:t>Natio</w:t>
      </w:r>
      <w:r w:rsidRPr="007B3AAB">
        <w:rPr>
          <w:rFonts w:eastAsia="Calibri" w:cs="Calibri"/>
          <w:spacing w:val="-1"/>
        </w:rPr>
        <w:t>n</w:t>
      </w:r>
      <w:r w:rsidRPr="007B3AAB">
        <w:rPr>
          <w:rFonts w:eastAsia="Calibri" w:cs="Calibri"/>
        </w:rPr>
        <w:t xml:space="preserve">al </w:t>
      </w:r>
      <w:r w:rsidRPr="007B3AAB">
        <w:rPr>
          <w:rFonts w:eastAsia="Calibri" w:cs="Calibri"/>
          <w:spacing w:val="-1"/>
        </w:rPr>
        <w:t>N</w:t>
      </w:r>
      <w:r w:rsidRPr="007B3AAB">
        <w:rPr>
          <w:rFonts w:eastAsia="Calibri" w:cs="Calibri"/>
        </w:rPr>
        <w:t>R</w:t>
      </w:r>
      <w:r w:rsidRPr="007B3AAB">
        <w:rPr>
          <w:rFonts w:eastAsia="Calibri" w:cs="Calibri"/>
          <w:spacing w:val="-1"/>
        </w:rPr>
        <w:t>C</w:t>
      </w:r>
      <w:r w:rsidRPr="007B3AAB">
        <w:rPr>
          <w:rFonts w:eastAsia="Calibri" w:cs="Calibri"/>
        </w:rPr>
        <w:t>S</w:t>
      </w:r>
      <w:r w:rsidRPr="007B3AAB">
        <w:rPr>
          <w:rFonts w:eastAsia="Calibri" w:cs="Calibri"/>
          <w:spacing w:val="-1"/>
        </w:rPr>
        <w:t xml:space="preserve"> </w:t>
      </w:r>
      <w:r w:rsidRPr="007B3AAB">
        <w:rPr>
          <w:rFonts w:eastAsia="Calibri" w:cs="Calibri"/>
        </w:rPr>
        <w:t>Easeme</w:t>
      </w:r>
      <w:r w:rsidRPr="007B3AAB">
        <w:rPr>
          <w:rFonts w:eastAsia="Calibri" w:cs="Calibri"/>
          <w:spacing w:val="-1"/>
        </w:rPr>
        <w:t>n</w:t>
      </w:r>
      <w:r w:rsidRPr="007B3AAB">
        <w:rPr>
          <w:rFonts w:eastAsia="Calibri" w:cs="Calibri"/>
        </w:rPr>
        <w:t>t S</w:t>
      </w:r>
      <w:r w:rsidRPr="007B3AAB">
        <w:rPr>
          <w:rFonts w:eastAsia="Calibri" w:cs="Calibri"/>
          <w:spacing w:val="-1"/>
        </w:rPr>
        <w:t>te</w:t>
      </w:r>
      <w:r w:rsidRPr="007B3AAB">
        <w:rPr>
          <w:rFonts w:eastAsia="Calibri" w:cs="Calibri"/>
        </w:rPr>
        <w:t>wardship Land</w:t>
      </w:r>
      <w:r w:rsidRPr="007B3AAB">
        <w:rPr>
          <w:rFonts w:eastAsia="Calibri" w:cs="Calibri"/>
          <w:spacing w:val="-1"/>
        </w:rPr>
        <w:t xml:space="preserve"> </w:t>
      </w:r>
      <w:r w:rsidRPr="007B3AAB">
        <w:rPr>
          <w:rFonts w:eastAsia="Calibri" w:cs="Calibri"/>
        </w:rPr>
        <w:t>Monitor</w:t>
      </w:r>
      <w:r w:rsidRPr="007B3AAB">
        <w:rPr>
          <w:rFonts w:eastAsia="Calibri" w:cs="Calibri"/>
          <w:spacing w:val="-2"/>
        </w:rPr>
        <w:t>i</w:t>
      </w:r>
      <w:r w:rsidRPr="007B3AAB">
        <w:rPr>
          <w:rFonts w:eastAsia="Calibri" w:cs="Calibri"/>
        </w:rPr>
        <w:t>ng and</w:t>
      </w:r>
      <w:r w:rsidRPr="007B3AAB">
        <w:rPr>
          <w:rFonts w:eastAsia="Calibri" w:cs="Calibri"/>
          <w:spacing w:val="1"/>
        </w:rPr>
        <w:t xml:space="preserve"> </w:t>
      </w:r>
      <w:r w:rsidRPr="007B3AAB">
        <w:rPr>
          <w:rFonts w:eastAsia="Calibri" w:cs="Calibri"/>
        </w:rPr>
        <w:t>Condition</w:t>
      </w:r>
      <w:r w:rsidRPr="007B3AAB">
        <w:rPr>
          <w:rFonts w:eastAsia="Calibri" w:cs="Calibri"/>
          <w:spacing w:val="-1"/>
        </w:rPr>
        <w:t xml:space="preserve"> </w:t>
      </w:r>
      <w:r w:rsidRPr="007B3AAB">
        <w:rPr>
          <w:rFonts w:eastAsia="Calibri" w:cs="Calibri"/>
        </w:rPr>
        <w:t>D</w:t>
      </w:r>
      <w:r w:rsidRPr="007B3AAB">
        <w:rPr>
          <w:rFonts w:eastAsia="Calibri" w:cs="Calibri"/>
          <w:spacing w:val="-1"/>
        </w:rPr>
        <w:t>o</w:t>
      </w:r>
      <w:r w:rsidRPr="007B3AAB">
        <w:rPr>
          <w:rFonts w:eastAsia="Calibri" w:cs="Calibri"/>
        </w:rPr>
        <w:t>cumentation</w:t>
      </w:r>
      <w:r w:rsidRPr="007B3AAB">
        <w:rPr>
          <w:rFonts w:eastAsia="Calibri" w:cs="Calibri"/>
          <w:spacing w:val="-1"/>
        </w:rPr>
        <w:t xml:space="preserve"> Cir</w:t>
      </w:r>
      <w:r w:rsidRPr="007B3AAB">
        <w:rPr>
          <w:rFonts w:eastAsia="Calibri" w:cs="Calibri"/>
        </w:rPr>
        <w:t xml:space="preserve">cular </w:t>
      </w:r>
      <w:r w:rsidRPr="007B3AAB">
        <w:rPr>
          <w:rFonts w:eastAsia="Calibri" w:cs="Calibri"/>
          <w:spacing w:val="-1"/>
        </w:rPr>
        <w:t>21</w:t>
      </w:r>
    </w:p>
    <w:p w:rsidR="007B3AAB" w:rsidRPr="007B3AAB" w:rsidRDefault="007B3AAB" w:rsidP="003C1E8A">
      <w:pPr>
        <w:pStyle w:val="ListParagraph"/>
        <w:widowControl w:val="0"/>
        <w:numPr>
          <w:ilvl w:val="0"/>
          <w:numId w:val="17"/>
        </w:numPr>
        <w:tabs>
          <w:tab w:val="left" w:pos="860"/>
        </w:tabs>
        <w:ind w:right="-20"/>
        <w:contextualSpacing/>
        <w:rPr>
          <w:rFonts w:eastAsia="Calibri" w:cs="Calibri"/>
        </w:rPr>
      </w:pPr>
      <w:r w:rsidRPr="007B3AAB">
        <w:rPr>
          <w:rFonts w:eastAsia="Calibri" w:cs="Calibri"/>
        </w:rPr>
        <w:t>Easement Monitoring SOP – Georgia and Monitoring Worksheet</w:t>
      </w:r>
    </w:p>
    <w:p w:rsidR="007B3AAB" w:rsidRPr="007B3AAB" w:rsidRDefault="007B3AAB" w:rsidP="003C1E8A">
      <w:pPr>
        <w:pStyle w:val="ListParagraph"/>
        <w:widowControl w:val="0"/>
        <w:numPr>
          <w:ilvl w:val="0"/>
          <w:numId w:val="17"/>
        </w:numPr>
        <w:tabs>
          <w:tab w:val="left" w:pos="820"/>
        </w:tabs>
        <w:spacing w:before="36"/>
        <w:ind w:right="-20"/>
        <w:contextualSpacing/>
        <w:rPr>
          <w:rFonts w:eastAsia="Calibri" w:cs="Calibri"/>
        </w:rPr>
      </w:pPr>
      <w:r w:rsidRPr="007B3AAB">
        <w:rPr>
          <w:rFonts w:eastAsia="Calibri" w:cs="Calibri"/>
        </w:rPr>
        <w:t>Total WRP</w:t>
      </w:r>
      <w:r w:rsidRPr="007B3AAB">
        <w:rPr>
          <w:rFonts w:eastAsia="Calibri" w:cs="Calibri"/>
          <w:spacing w:val="-1"/>
        </w:rPr>
        <w:t xml:space="preserve"> </w:t>
      </w:r>
      <w:r w:rsidRPr="007B3AAB">
        <w:rPr>
          <w:rFonts w:eastAsia="Calibri" w:cs="Calibri"/>
        </w:rPr>
        <w:t>Ease</w:t>
      </w:r>
      <w:r w:rsidRPr="007B3AAB">
        <w:rPr>
          <w:rFonts w:eastAsia="Calibri" w:cs="Calibri"/>
          <w:spacing w:val="-2"/>
        </w:rPr>
        <w:t>m</w:t>
      </w:r>
      <w:r w:rsidRPr="007B3AAB">
        <w:rPr>
          <w:rFonts w:eastAsia="Calibri" w:cs="Calibri"/>
        </w:rPr>
        <w:t xml:space="preserve">ents </w:t>
      </w:r>
      <w:r w:rsidRPr="007B3AAB">
        <w:rPr>
          <w:rFonts w:eastAsia="Calibri" w:cs="Calibri"/>
          <w:spacing w:val="-1"/>
        </w:rPr>
        <w:t>b</w:t>
      </w:r>
      <w:r w:rsidRPr="007B3AAB">
        <w:rPr>
          <w:rFonts w:eastAsia="Calibri" w:cs="Calibri"/>
        </w:rPr>
        <w:t>y Group</w:t>
      </w:r>
    </w:p>
    <w:p w:rsidR="007B3AAB" w:rsidRPr="007B3AAB" w:rsidRDefault="007B3AAB" w:rsidP="003C1E8A">
      <w:pPr>
        <w:pStyle w:val="ListParagraph"/>
        <w:widowControl w:val="0"/>
        <w:numPr>
          <w:ilvl w:val="0"/>
          <w:numId w:val="17"/>
        </w:numPr>
        <w:tabs>
          <w:tab w:val="left" w:pos="820"/>
        </w:tabs>
        <w:spacing w:before="36"/>
        <w:ind w:right="-20"/>
        <w:contextualSpacing/>
        <w:rPr>
          <w:rFonts w:eastAsia="Calibri" w:cs="Calibri"/>
        </w:rPr>
      </w:pPr>
      <w:r w:rsidRPr="007B3AAB">
        <w:rPr>
          <w:rFonts w:eastAsia="Calibri" w:cs="Calibri"/>
        </w:rPr>
        <w:t>Total WRP</w:t>
      </w:r>
      <w:r w:rsidRPr="007B3AAB">
        <w:rPr>
          <w:rFonts w:eastAsia="Calibri" w:cs="Calibri"/>
          <w:spacing w:val="-1"/>
        </w:rPr>
        <w:t xml:space="preserve"> </w:t>
      </w:r>
      <w:r w:rsidRPr="007B3AAB">
        <w:rPr>
          <w:rFonts w:eastAsia="Calibri" w:cs="Calibri"/>
        </w:rPr>
        <w:t>Ease</w:t>
      </w:r>
      <w:r w:rsidRPr="007B3AAB">
        <w:rPr>
          <w:rFonts w:eastAsia="Calibri" w:cs="Calibri"/>
          <w:spacing w:val="-2"/>
        </w:rPr>
        <w:t>m</w:t>
      </w:r>
      <w:r w:rsidRPr="007B3AAB">
        <w:rPr>
          <w:rFonts w:eastAsia="Calibri" w:cs="Calibri"/>
        </w:rPr>
        <w:t xml:space="preserve">ents </w:t>
      </w:r>
      <w:r w:rsidRPr="007B3AAB">
        <w:rPr>
          <w:rFonts w:eastAsia="Calibri" w:cs="Calibri"/>
          <w:spacing w:val="-1"/>
        </w:rPr>
        <w:t>b</w:t>
      </w:r>
      <w:r w:rsidRPr="007B3AAB">
        <w:rPr>
          <w:rFonts w:eastAsia="Calibri" w:cs="Calibri"/>
        </w:rPr>
        <w:t>y</w:t>
      </w:r>
      <w:r w:rsidRPr="007B3AAB">
        <w:rPr>
          <w:rFonts w:eastAsia="Calibri" w:cs="Calibri"/>
          <w:spacing w:val="1"/>
        </w:rPr>
        <w:t xml:space="preserve"> </w:t>
      </w:r>
      <w:r w:rsidRPr="007B3AAB">
        <w:rPr>
          <w:rFonts w:eastAsia="Calibri" w:cs="Calibri"/>
        </w:rPr>
        <w:t>C</w:t>
      </w:r>
      <w:r w:rsidRPr="007B3AAB">
        <w:rPr>
          <w:rFonts w:eastAsia="Calibri" w:cs="Calibri"/>
          <w:spacing w:val="-1"/>
        </w:rPr>
        <w:t>o</w:t>
      </w:r>
      <w:r w:rsidRPr="007B3AAB">
        <w:rPr>
          <w:rFonts w:eastAsia="Calibri" w:cs="Calibri"/>
        </w:rPr>
        <w:t>un</w:t>
      </w:r>
      <w:r w:rsidRPr="007B3AAB">
        <w:rPr>
          <w:rFonts w:eastAsia="Calibri" w:cs="Calibri"/>
          <w:spacing w:val="-1"/>
        </w:rPr>
        <w:t>t</w:t>
      </w:r>
      <w:r w:rsidRPr="007B3AAB">
        <w:rPr>
          <w:rFonts w:eastAsia="Calibri" w:cs="Calibri"/>
        </w:rPr>
        <w:t>y</w:t>
      </w:r>
    </w:p>
    <w:p w:rsidR="007B3AAB" w:rsidRPr="007B3AAB" w:rsidRDefault="007B3AAB" w:rsidP="003C1E8A">
      <w:pPr>
        <w:pStyle w:val="ListParagraph"/>
        <w:widowControl w:val="0"/>
        <w:numPr>
          <w:ilvl w:val="0"/>
          <w:numId w:val="17"/>
        </w:numPr>
        <w:spacing w:before="36"/>
        <w:ind w:right="-20"/>
        <w:contextualSpacing/>
        <w:rPr>
          <w:rFonts w:eastAsia="Calibri" w:cs="Calibri"/>
        </w:rPr>
      </w:pPr>
      <w:r w:rsidRPr="007B3AAB">
        <w:rPr>
          <w:rFonts w:eastAsia="Calibri" w:cs="Calibri"/>
        </w:rPr>
        <w:t>Georgia WRP Counties through FY 2012</w:t>
      </w:r>
      <w:r w:rsidRPr="007B3AAB">
        <w:rPr>
          <w:rFonts w:eastAsia="Calibri" w:cs="Calibri"/>
          <w:spacing w:val="-1"/>
        </w:rPr>
        <w:t xml:space="preserve"> </w:t>
      </w:r>
      <w:r w:rsidRPr="007B3AAB">
        <w:rPr>
          <w:rFonts w:eastAsia="Calibri" w:cs="Calibri"/>
        </w:rPr>
        <w:t>Map</w:t>
      </w:r>
    </w:p>
    <w:p w:rsidR="007B3AAB" w:rsidRPr="007B3AAB" w:rsidRDefault="007B3AAB" w:rsidP="003C1E8A">
      <w:pPr>
        <w:pStyle w:val="ListParagraph"/>
        <w:widowControl w:val="0"/>
        <w:numPr>
          <w:ilvl w:val="0"/>
          <w:numId w:val="17"/>
        </w:numPr>
        <w:tabs>
          <w:tab w:val="left" w:pos="820"/>
        </w:tabs>
        <w:spacing w:before="36"/>
        <w:ind w:right="-20"/>
        <w:contextualSpacing/>
        <w:rPr>
          <w:rFonts w:eastAsia="Calibri" w:cs="Calibri"/>
        </w:rPr>
      </w:pPr>
      <w:r w:rsidRPr="007B3AAB">
        <w:rPr>
          <w:rFonts w:eastAsia="Calibri" w:cs="Calibri"/>
        </w:rPr>
        <w:t>Milestones and</w:t>
      </w:r>
      <w:r w:rsidRPr="007B3AAB">
        <w:rPr>
          <w:rFonts w:eastAsia="Calibri" w:cs="Calibri"/>
          <w:spacing w:val="1"/>
        </w:rPr>
        <w:t xml:space="preserve"> </w:t>
      </w:r>
      <w:r w:rsidRPr="007B3AAB">
        <w:rPr>
          <w:rFonts w:eastAsia="Calibri" w:cs="Calibri"/>
        </w:rPr>
        <w:t>Deadlines f</w:t>
      </w:r>
      <w:r w:rsidRPr="007B3AAB">
        <w:rPr>
          <w:rFonts w:eastAsia="Calibri" w:cs="Calibri"/>
          <w:spacing w:val="-1"/>
        </w:rPr>
        <w:t>o</w:t>
      </w:r>
      <w:r w:rsidRPr="007B3AAB">
        <w:rPr>
          <w:rFonts w:eastAsia="Calibri" w:cs="Calibri"/>
        </w:rPr>
        <w:t>r Deliverables</w:t>
      </w:r>
    </w:p>
    <w:p w:rsidR="007B3AAB" w:rsidRPr="007B3AAB" w:rsidRDefault="007B3AAB" w:rsidP="003C1E8A">
      <w:pPr>
        <w:pStyle w:val="ListParagraph"/>
        <w:widowControl w:val="0"/>
        <w:numPr>
          <w:ilvl w:val="0"/>
          <w:numId w:val="17"/>
        </w:numPr>
        <w:tabs>
          <w:tab w:val="left" w:pos="860"/>
        </w:tabs>
        <w:spacing w:before="35"/>
        <w:ind w:right="-20"/>
        <w:contextualSpacing/>
      </w:pPr>
      <w:r w:rsidRPr="007B3AAB">
        <w:t>Easements with Type of Monitoring Needed</w:t>
      </w:r>
    </w:p>
    <w:p w:rsidR="007B3AAB" w:rsidRPr="007B3AAB" w:rsidRDefault="007B3AAB" w:rsidP="003C1E8A">
      <w:pPr>
        <w:pStyle w:val="ListParagraph"/>
        <w:widowControl w:val="0"/>
        <w:numPr>
          <w:ilvl w:val="0"/>
          <w:numId w:val="17"/>
        </w:numPr>
        <w:tabs>
          <w:tab w:val="left" w:pos="860"/>
        </w:tabs>
        <w:spacing w:before="35"/>
        <w:ind w:right="-20"/>
        <w:contextualSpacing/>
        <w:rPr>
          <w:rFonts w:eastAsia="Calibri" w:cs="Calibri"/>
        </w:rPr>
      </w:pPr>
      <w:r w:rsidRPr="007B3AAB">
        <w:rPr>
          <w:rFonts w:eastAsia="Calibri" w:cs="Calibri"/>
        </w:rPr>
        <w:t>Bid Sheet (Per Administrative Group)</w:t>
      </w:r>
    </w:p>
    <w:p w:rsidR="007B3AAB" w:rsidRPr="007B3AAB" w:rsidRDefault="007B3AAB" w:rsidP="003C1E8A">
      <w:pPr>
        <w:pStyle w:val="ListParagraph"/>
        <w:widowControl w:val="0"/>
        <w:numPr>
          <w:ilvl w:val="0"/>
          <w:numId w:val="17"/>
        </w:numPr>
        <w:tabs>
          <w:tab w:val="left" w:pos="860"/>
        </w:tabs>
        <w:spacing w:before="35"/>
        <w:ind w:right="-20"/>
        <w:contextualSpacing/>
        <w:rPr>
          <w:rFonts w:eastAsia="Calibri" w:cs="Calibri"/>
        </w:rPr>
      </w:pPr>
      <w:r w:rsidRPr="007B3AAB">
        <w:rPr>
          <w:rFonts w:eastAsia="Calibri" w:cs="Calibri"/>
        </w:rPr>
        <w:t>A</w:t>
      </w:r>
      <w:r w:rsidRPr="007B3AAB">
        <w:rPr>
          <w:rFonts w:eastAsia="Calibri" w:cs="Calibri"/>
          <w:spacing w:val="-1"/>
        </w:rPr>
        <w:t>c</w:t>
      </w:r>
      <w:r w:rsidRPr="007B3AAB">
        <w:rPr>
          <w:rFonts w:eastAsia="Calibri" w:cs="Calibri"/>
        </w:rPr>
        <w:t>knowle</w:t>
      </w:r>
      <w:r w:rsidRPr="007B3AAB">
        <w:rPr>
          <w:rFonts w:eastAsia="Calibri" w:cs="Calibri"/>
          <w:spacing w:val="-1"/>
        </w:rPr>
        <w:t>d</w:t>
      </w:r>
      <w:r w:rsidRPr="007B3AAB">
        <w:rPr>
          <w:rFonts w:eastAsia="Calibri" w:cs="Calibri"/>
          <w:spacing w:val="1"/>
        </w:rPr>
        <w:t>g</w:t>
      </w:r>
      <w:r w:rsidRPr="007B3AAB">
        <w:rPr>
          <w:rFonts w:eastAsia="Calibri" w:cs="Calibri"/>
          <w:spacing w:val="-1"/>
        </w:rPr>
        <w:t>e</w:t>
      </w:r>
      <w:r w:rsidRPr="007B3AAB">
        <w:rPr>
          <w:rFonts w:eastAsia="Calibri" w:cs="Calibri"/>
        </w:rPr>
        <w:t>ment of</w:t>
      </w:r>
      <w:r w:rsidRPr="007B3AAB">
        <w:rPr>
          <w:rFonts w:eastAsia="Calibri" w:cs="Calibri"/>
          <w:spacing w:val="-1"/>
        </w:rPr>
        <w:t xml:space="preserve"> </w:t>
      </w:r>
      <w:r w:rsidRPr="007B3AAB">
        <w:rPr>
          <w:rFonts w:eastAsia="Calibri" w:cs="Calibri"/>
        </w:rPr>
        <w:t>Se</w:t>
      </w:r>
      <w:r w:rsidRPr="007B3AAB">
        <w:rPr>
          <w:rFonts w:eastAsia="Calibri" w:cs="Calibri"/>
          <w:spacing w:val="-1"/>
        </w:rPr>
        <w:t>c</w:t>
      </w:r>
      <w:r w:rsidRPr="007B3AAB">
        <w:rPr>
          <w:rFonts w:eastAsia="Calibri" w:cs="Calibri"/>
        </w:rPr>
        <w:t>ti</w:t>
      </w:r>
      <w:r w:rsidRPr="007B3AAB">
        <w:rPr>
          <w:rFonts w:eastAsia="Calibri" w:cs="Calibri"/>
          <w:spacing w:val="-1"/>
        </w:rPr>
        <w:t>o</w:t>
      </w:r>
      <w:r w:rsidRPr="007B3AAB">
        <w:rPr>
          <w:rFonts w:eastAsia="Calibri" w:cs="Calibri"/>
        </w:rPr>
        <w:t>n</w:t>
      </w:r>
      <w:r w:rsidRPr="007B3AAB">
        <w:rPr>
          <w:rFonts w:eastAsia="Calibri" w:cs="Calibri"/>
          <w:spacing w:val="1"/>
        </w:rPr>
        <w:t xml:space="preserve"> </w:t>
      </w:r>
      <w:r w:rsidRPr="007B3AAB">
        <w:rPr>
          <w:rFonts w:eastAsia="Calibri" w:cs="Calibri"/>
          <w:spacing w:val="-1"/>
        </w:rPr>
        <w:t>1</w:t>
      </w:r>
      <w:r w:rsidRPr="007B3AAB">
        <w:rPr>
          <w:rFonts w:eastAsia="Calibri" w:cs="Calibri"/>
        </w:rPr>
        <w:t>6</w:t>
      </w:r>
      <w:r w:rsidRPr="007B3AAB">
        <w:rPr>
          <w:rFonts w:eastAsia="Calibri" w:cs="Calibri"/>
          <w:spacing w:val="-1"/>
        </w:rPr>
        <w:t>1</w:t>
      </w:r>
      <w:r w:rsidRPr="007B3AAB">
        <w:rPr>
          <w:rFonts w:eastAsia="Calibri" w:cs="Calibri"/>
        </w:rPr>
        <w:t>9</w:t>
      </w:r>
      <w:r w:rsidRPr="007B3AAB">
        <w:rPr>
          <w:rFonts w:eastAsia="Calibri" w:cs="Calibri"/>
          <w:spacing w:val="1"/>
        </w:rPr>
        <w:t xml:space="preserve"> </w:t>
      </w:r>
      <w:r w:rsidRPr="007B3AAB">
        <w:rPr>
          <w:rFonts w:eastAsia="Calibri" w:cs="Calibri"/>
        </w:rPr>
        <w:t>Co</w:t>
      </w:r>
      <w:r w:rsidRPr="007B3AAB">
        <w:rPr>
          <w:rFonts w:eastAsia="Calibri" w:cs="Calibri"/>
          <w:spacing w:val="-2"/>
        </w:rPr>
        <w:t>m</w:t>
      </w:r>
      <w:r w:rsidRPr="007B3AAB">
        <w:rPr>
          <w:rFonts w:eastAsia="Calibri" w:cs="Calibri"/>
        </w:rPr>
        <w:t>pliance</w:t>
      </w:r>
    </w:p>
    <w:p w:rsidR="004A4F20" w:rsidRPr="00BB74A4" w:rsidRDefault="004A4F20" w:rsidP="001F7042">
      <w:pPr>
        <w:ind w:left="101" w:right="150" w:firstLine="3"/>
        <w:rPr>
          <w:b/>
        </w:rPr>
      </w:pPr>
      <w:r w:rsidRPr="00BB74A4">
        <w:br w:type="page"/>
      </w:r>
      <w:r w:rsidRPr="00BB74A4">
        <w:rPr>
          <w:b/>
        </w:rPr>
        <w:lastRenderedPageBreak/>
        <w:t>OTHER INFORMATION</w:t>
      </w:r>
    </w:p>
    <w:p w:rsidR="00C86B61" w:rsidRPr="00BB74A4" w:rsidRDefault="00C86B61" w:rsidP="006D64A0">
      <w:pPr>
        <w:outlineLvl w:val="0"/>
        <w:rPr>
          <w:b/>
        </w:rPr>
      </w:pPr>
      <w:r w:rsidRPr="00BB74A4">
        <w:rPr>
          <w:b/>
        </w:rPr>
        <w:t>Important:</w:t>
      </w:r>
      <w:r w:rsidR="00403A6F" w:rsidRPr="00BB74A4">
        <w:rPr>
          <w:b/>
        </w:rPr>
        <w:t xml:space="preserve"> </w:t>
      </w:r>
      <w:r w:rsidRPr="00BB74A4">
        <w:rPr>
          <w:b/>
        </w:rPr>
        <w:t xml:space="preserve"> Applications Missing Any of These Required Items Will Not Be Considered</w:t>
      </w:r>
    </w:p>
    <w:p w:rsidR="004A4F20" w:rsidRPr="00BB74A4" w:rsidRDefault="004A4F20" w:rsidP="006D64A0">
      <w:pPr>
        <w:jc w:val="center"/>
        <w:outlineLvl w:val="0"/>
        <w:rPr>
          <w:b/>
        </w:rPr>
      </w:pPr>
      <w:r w:rsidRPr="00BB74A4">
        <w:rPr>
          <w:b/>
        </w:rPr>
        <w:t>CONSERVATION INNOVATION GRANTS</w:t>
      </w:r>
    </w:p>
    <w:p w:rsidR="004A4F20" w:rsidRPr="00BB74A4" w:rsidRDefault="004A4F20" w:rsidP="006D64A0">
      <w:pPr>
        <w:jc w:val="center"/>
      </w:pPr>
      <w:r w:rsidRPr="00BB74A4">
        <w:t xml:space="preserve">FISCAL YEAR </w:t>
      </w:r>
      <w:r w:rsidR="00D80E61" w:rsidRPr="00BB74A4">
        <w:t>2012</w:t>
      </w:r>
      <w:r w:rsidRPr="00BB74A4">
        <w:t xml:space="preserve"> </w:t>
      </w:r>
      <w:r w:rsidR="006253BE" w:rsidRPr="00BB74A4">
        <w:t xml:space="preserve">FULL </w:t>
      </w:r>
      <w:r w:rsidRPr="00BB74A4">
        <w:t>APPLICATION PACKAGE CHECK LIST</w:t>
      </w:r>
    </w:p>
    <w:p w:rsidR="00790C17" w:rsidRPr="00BB74A4" w:rsidRDefault="00845EA6" w:rsidP="003C1E8A">
      <w:pPr>
        <w:numPr>
          <w:ilvl w:val="0"/>
          <w:numId w:val="8"/>
        </w:numPr>
      </w:pPr>
      <w:r w:rsidRPr="00BB74A4">
        <w:rPr>
          <w:b/>
        </w:rPr>
        <w:t>A</w:t>
      </w:r>
      <w:r w:rsidR="00790C17" w:rsidRPr="00BB74A4">
        <w:rPr>
          <w:b/>
        </w:rPr>
        <w:t xml:space="preserve">. </w:t>
      </w:r>
      <w:r w:rsidRPr="00BB74A4">
        <w:rPr>
          <w:b/>
        </w:rPr>
        <w:t xml:space="preserve"> </w:t>
      </w:r>
      <w:r w:rsidR="00790C17" w:rsidRPr="00BB74A4">
        <w:rPr>
          <w:b/>
        </w:rPr>
        <w:t xml:space="preserve">Proposal Cover Sheet: </w:t>
      </w:r>
      <w:r w:rsidR="00790C17" w:rsidRPr="00BB74A4">
        <w:t>Submit Standard Form 424 Application for Federal Assistance</w:t>
      </w:r>
    </w:p>
    <w:p w:rsidR="00FD0F1D" w:rsidRPr="00BB74A4" w:rsidRDefault="00845EA6" w:rsidP="003C1E8A">
      <w:pPr>
        <w:numPr>
          <w:ilvl w:val="0"/>
          <w:numId w:val="8"/>
        </w:numPr>
        <w:tabs>
          <w:tab w:val="left" w:pos="1080"/>
        </w:tabs>
      </w:pPr>
      <w:r w:rsidRPr="00BB74A4">
        <w:rPr>
          <w:b/>
        </w:rPr>
        <w:t>B</w:t>
      </w:r>
      <w:r w:rsidR="004A4F20" w:rsidRPr="00BB74A4">
        <w:rPr>
          <w:b/>
        </w:rPr>
        <w:t xml:space="preserve">. </w:t>
      </w:r>
      <w:r w:rsidR="00403A6F" w:rsidRPr="00BB74A4">
        <w:rPr>
          <w:b/>
        </w:rPr>
        <w:t xml:space="preserve"> </w:t>
      </w:r>
      <w:r w:rsidR="004A4F20" w:rsidRPr="00BB74A4">
        <w:rPr>
          <w:b/>
        </w:rPr>
        <w:t>Project Description:</w:t>
      </w:r>
      <w:r w:rsidR="004A4F20" w:rsidRPr="00BB74A4">
        <w:t xml:space="preserve">  (1</w:t>
      </w:r>
      <w:r w:rsidR="003C62E9" w:rsidRPr="00BB74A4">
        <w:t>2</w:t>
      </w:r>
      <w:r w:rsidR="004A4F20" w:rsidRPr="00BB74A4">
        <w:t xml:space="preserve"> pages maximum, single-spaced, single-sided, 12 point font)</w:t>
      </w:r>
    </w:p>
    <w:p w:rsidR="00FD0F1D" w:rsidRPr="00BB74A4" w:rsidRDefault="00FD0F1D" w:rsidP="003C1E8A">
      <w:pPr>
        <w:numPr>
          <w:ilvl w:val="1"/>
          <w:numId w:val="8"/>
        </w:numPr>
        <w:tabs>
          <w:tab w:val="left" w:pos="1080"/>
        </w:tabs>
      </w:pPr>
      <w:r w:rsidRPr="00BB74A4">
        <w:rPr>
          <w:rFonts w:eastAsia="Calibri"/>
        </w:rPr>
        <w:t>A de</w:t>
      </w:r>
      <w:r w:rsidRPr="00BB74A4">
        <w:rPr>
          <w:rFonts w:eastAsia="Calibri"/>
          <w:spacing w:val="-2"/>
        </w:rPr>
        <w:t>s</w:t>
      </w:r>
      <w:r w:rsidRPr="00BB74A4">
        <w:rPr>
          <w:rFonts w:eastAsia="Calibri"/>
        </w:rPr>
        <w:t>cripti</w:t>
      </w:r>
      <w:r w:rsidRPr="00BB74A4">
        <w:rPr>
          <w:rFonts w:eastAsia="Calibri"/>
          <w:spacing w:val="-2"/>
        </w:rPr>
        <w:t>o</w:t>
      </w:r>
      <w:r w:rsidRPr="00BB74A4">
        <w:rPr>
          <w:rFonts w:eastAsia="Calibri"/>
        </w:rPr>
        <w:t>n</w:t>
      </w:r>
      <w:r w:rsidRPr="00BB74A4">
        <w:rPr>
          <w:rFonts w:eastAsia="Calibri"/>
          <w:spacing w:val="1"/>
        </w:rPr>
        <w:t xml:space="preserve"> </w:t>
      </w:r>
      <w:r w:rsidRPr="00BB74A4">
        <w:rPr>
          <w:rFonts w:eastAsia="Calibri"/>
        </w:rPr>
        <w:t>of</w:t>
      </w:r>
      <w:r w:rsidRPr="00BB74A4">
        <w:rPr>
          <w:rFonts w:eastAsia="Calibri"/>
          <w:spacing w:val="-1"/>
        </w:rPr>
        <w:t xml:space="preserve"> </w:t>
      </w:r>
      <w:r w:rsidRPr="00BB74A4">
        <w:rPr>
          <w:rFonts w:eastAsia="Calibri"/>
        </w:rPr>
        <w:t xml:space="preserve">the </w:t>
      </w:r>
      <w:r w:rsidRPr="00BB74A4">
        <w:rPr>
          <w:rFonts w:eastAsia="Calibri"/>
          <w:spacing w:val="-2"/>
        </w:rPr>
        <w:t>s</w:t>
      </w:r>
      <w:r w:rsidRPr="00BB74A4">
        <w:rPr>
          <w:rFonts w:eastAsia="Calibri"/>
        </w:rPr>
        <w:t>pecialized</w:t>
      </w:r>
      <w:r w:rsidRPr="00BB74A4">
        <w:rPr>
          <w:rFonts w:eastAsia="Calibri"/>
          <w:spacing w:val="1"/>
        </w:rPr>
        <w:t xml:space="preserve"> </w:t>
      </w:r>
      <w:r w:rsidRPr="00BB74A4">
        <w:rPr>
          <w:rFonts w:eastAsia="Calibri"/>
        </w:rPr>
        <w:t>experience,</w:t>
      </w:r>
      <w:r w:rsidRPr="00BB74A4">
        <w:rPr>
          <w:rFonts w:eastAsia="Calibri"/>
          <w:spacing w:val="1"/>
        </w:rPr>
        <w:t xml:space="preserve"> </w:t>
      </w:r>
      <w:r w:rsidRPr="00BB74A4">
        <w:rPr>
          <w:rFonts w:eastAsia="Calibri"/>
        </w:rPr>
        <w:t>t</w:t>
      </w:r>
      <w:r w:rsidRPr="00BB74A4">
        <w:rPr>
          <w:rFonts w:eastAsia="Calibri"/>
          <w:spacing w:val="-1"/>
        </w:rPr>
        <w:t>e</w:t>
      </w:r>
      <w:r w:rsidRPr="00BB74A4">
        <w:rPr>
          <w:rFonts w:eastAsia="Calibri"/>
        </w:rPr>
        <w:t>chn</w:t>
      </w:r>
      <w:r w:rsidRPr="00BB74A4">
        <w:rPr>
          <w:rFonts w:eastAsia="Calibri"/>
          <w:spacing w:val="-2"/>
        </w:rPr>
        <w:t>i</w:t>
      </w:r>
      <w:r w:rsidRPr="00BB74A4">
        <w:rPr>
          <w:rFonts w:eastAsia="Calibri"/>
        </w:rPr>
        <w:t>cal</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mpetence,</w:t>
      </w:r>
      <w:r w:rsidRPr="00BB74A4">
        <w:rPr>
          <w:rFonts w:eastAsia="Calibri"/>
          <w:spacing w:val="-1"/>
        </w:rPr>
        <w:t xml:space="preserve"> </w:t>
      </w:r>
      <w:r w:rsidRPr="00BB74A4">
        <w:rPr>
          <w:rFonts w:eastAsia="Calibri"/>
        </w:rPr>
        <w:t>fin</w:t>
      </w:r>
      <w:r w:rsidRPr="00BB74A4">
        <w:rPr>
          <w:rFonts w:eastAsia="Calibri"/>
          <w:spacing w:val="-1"/>
        </w:rPr>
        <w:t>a</w:t>
      </w:r>
      <w:r w:rsidRPr="00BB74A4">
        <w:rPr>
          <w:rFonts w:eastAsia="Calibri"/>
        </w:rPr>
        <w:t>ncial responsibility, and</w:t>
      </w:r>
      <w:r w:rsidRPr="00BB74A4">
        <w:rPr>
          <w:rFonts w:eastAsia="Calibri"/>
          <w:spacing w:val="1"/>
        </w:rPr>
        <w:t xml:space="preserve"> </w:t>
      </w:r>
      <w:r w:rsidRPr="00BB74A4">
        <w:rPr>
          <w:rFonts w:eastAsia="Calibri"/>
        </w:rPr>
        <w:t>avail</w:t>
      </w:r>
      <w:r w:rsidRPr="00BB74A4">
        <w:rPr>
          <w:rFonts w:eastAsia="Calibri"/>
          <w:spacing w:val="-1"/>
        </w:rPr>
        <w:t>a</w:t>
      </w:r>
      <w:r w:rsidRPr="00BB74A4">
        <w:rPr>
          <w:rFonts w:eastAsia="Calibri"/>
        </w:rPr>
        <w:t>ble organizati</w:t>
      </w:r>
      <w:r w:rsidRPr="00BB74A4">
        <w:rPr>
          <w:rFonts w:eastAsia="Calibri"/>
          <w:spacing w:val="-2"/>
        </w:rPr>
        <w:t>o</w:t>
      </w:r>
      <w:r w:rsidRPr="00BB74A4">
        <w:rPr>
          <w:rFonts w:eastAsia="Calibri"/>
        </w:rPr>
        <w:t>nal</w:t>
      </w:r>
      <w:r w:rsidRPr="00BB74A4">
        <w:rPr>
          <w:rFonts w:eastAsia="Calibri"/>
          <w:spacing w:val="-1"/>
        </w:rPr>
        <w:t xml:space="preserve"> </w:t>
      </w:r>
      <w:r w:rsidRPr="00BB74A4">
        <w:rPr>
          <w:rFonts w:eastAsia="Calibri"/>
        </w:rPr>
        <w:t>resources necessary</w:t>
      </w:r>
      <w:r w:rsidRPr="00BB74A4">
        <w:rPr>
          <w:rFonts w:eastAsia="Calibri"/>
          <w:spacing w:val="1"/>
        </w:rPr>
        <w:t xml:space="preserve"> </w:t>
      </w:r>
      <w:r w:rsidRPr="00BB74A4">
        <w:rPr>
          <w:rFonts w:eastAsia="Calibri"/>
        </w:rPr>
        <w:t>to successfully</w:t>
      </w:r>
      <w:r w:rsidRPr="00BB74A4">
        <w:rPr>
          <w:rFonts w:eastAsia="Calibri"/>
          <w:spacing w:val="1"/>
        </w:rPr>
        <w:t xml:space="preserve"> </w:t>
      </w:r>
      <w:r w:rsidRPr="00BB74A4">
        <w:rPr>
          <w:rFonts w:eastAsia="Calibri"/>
        </w:rPr>
        <w:t>perform</w:t>
      </w:r>
      <w:r w:rsidRPr="00BB74A4">
        <w:rPr>
          <w:rFonts w:eastAsia="Calibri"/>
          <w:spacing w:val="-2"/>
        </w:rPr>
        <w:t xml:space="preserve"> </w:t>
      </w:r>
      <w:r w:rsidRPr="00BB74A4">
        <w:rPr>
          <w:rFonts w:eastAsia="Calibri"/>
        </w:rPr>
        <w:t>ecologically</w:t>
      </w:r>
      <w:r w:rsidRPr="00BB74A4">
        <w:rPr>
          <w:rFonts w:eastAsia="Calibri"/>
          <w:spacing w:val="1"/>
        </w:rPr>
        <w:t xml:space="preserve"> </w:t>
      </w:r>
      <w:r w:rsidRPr="00BB74A4">
        <w:rPr>
          <w:rFonts w:eastAsia="Calibri"/>
        </w:rPr>
        <w:t>s</w:t>
      </w:r>
      <w:r w:rsidRPr="00BB74A4">
        <w:rPr>
          <w:rFonts w:eastAsia="Calibri"/>
          <w:spacing w:val="-1"/>
        </w:rPr>
        <w:t>o</w:t>
      </w:r>
      <w:r w:rsidRPr="00BB74A4">
        <w:rPr>
          <w:rFonts w:eastAsia="Calibri"/>
        </w:rPr>
        <w:t>und wetland</w:t>
      </w:r>
      <w:r w:rsidRPr="00BB74A4">
        <w:rPr>
          <w:rFonts w:eastAsia="Calibri"/>
          <w:spacing w:val="1"/>
        </w:rPr>
        <w:t xml:space="preserve"> </w:t>
      </w:r>
      <w:r w:rsidRPr="00BB74A4">
        <w:rPr>
          <w:rFonts w:eastAsia="Calibri"/>
          <w:spacing w:val="-2"/>
        </w:rPr>
        <w:t>m</w:t>
      </w:r>
      <w:r w:rsidRPr="00BB74A4">
        <w:rPr>
          <w:rFonts w:eastAsia="Calibri"/>
        </w:rPr>
        <w:t>onitoring.</w:t>
      </w:r>
      <w:r w:rsidRPr="00BB74A4">
        <w:rPr>
          <w:rFonts w:eastAsia="Calibri"/>
          <w:spacing w:val="44"/>
        </w:rPr>
        <w:t xml:space="preserve"> </w:t>
      </w:r>
    </w:p>
    <w:p w:rsidR="00FD0F1D" w:rsidRPr="00BB74A4" w:rsidRDefault="00FD0F1D" w:rsidP="003C1E8A">
      <w:pPr>
        <w:numPr>
          <w:ilvl w:val="1"/>
          <w:numId w:val="8"/>
        </w:numPr>
        <w:tabs>
          <w:tab w:val="left" w:pos="1080"/>
        </w:tabs>
      </w:pPr>
      <w:r w:rsidRPr="00BB74A4">
        <w:rPr>
          <w:rFonts w:eastAsia="Calibri"/>
        </w:rPr>
        <w:t>De</w:t>
      </w:r>
      <w:r w:rsidRPr="00BB74A4">
        <w:rPr>
          <w:rFonts w:eastAsia="Calibri"/>
          <w:spacing w:val="-2"/>
        </w:rPr>
        <w:t>s</w:t>
      </w:r>
      <w:r w:rsidRPr="00BB74A4">
        <w:rPr>
          <w:rFonts w:eastAsia="Calibri"/>
        </w:rPr>
        <w:t xml:space="preserve">cription </w:t>
      </w:r>
      <w:r w:rsidRPr="00BB74A4">
        <w:rPr>
          <w:rFonts w:eastAsia="Calibri"/>
          <w:position w:val="1"/>
        </w:rPr>
        <w:t>of knowledge</w:t>
      </w:r>
      <w:r w:rsidRPr="00BB74A4">
        <w:rPr>
          <w:rFonts w:eastAsia="Calibri"/>
          <w:spacing w:val="-1"/>
          <w:position w:val="1"/>
        </w:rPr>
        <w:t xml:space="preserve"> </w:t>
      </w:r>
      <w:r w:rsidRPr="00BB74A4">
        <w:rPr>
          <w:rFonts w:eastAsia="Calibri"/>
          <w:position w:val="1"/>
        </w:rPr>
        <w:t>of wetland re</w:t>
      </w:r>
      <w:r w:rsidRPr="00BB74A4">
        <w:rPr>
          <w:rFonts w:eastAsia="Calibri"/>
          <w:spacing w:val="-1"/>
          <w:position w:val="1"/>
        </w:rPr>
        <w:t>s</w:t>
      </w:r>
      <w:r w:rsidRPr="00BB74A4">
        <w:rPr>
          <w:rFonts w:eastAsia="Calibri"/>
          <w:position w:val="1"/>
        </w:rPr>
        <w:t>toration</w:t>
      </w:r>
      <w:r w:rsidRPr="00BB74A4">
        <w:rPr>
          <w:rFonts w:eastAsia="Calibri"/>
          <w:spacing w:val="1"/>
          <w:position w:val="1"/>
        </w:rPr>
        <w:t xml:space="preserve"> </w:t>
      </w:r>
      <w:r w:rsidRPr="00BB74A4">
        <w:rPr>
          <w:rFonts w:eastAsia="Calibri"/>
          <w:position w:val="1"/>
        </w:rPr>
        <w:t>t</w:t>
      </w:r>
      <w:r w:rsidRPr="00BB74A4">
        <w:rPr>
          <w:rFonts w:eastAsia="Calibri"/>
          <w:spacing w:val="-1"/>
          <w:position w:val="1"/>
        </w:rPr>
        <w:t>e</w:t>
      </w:r>
      <w:r w:rsidRPr="00BB74A4">
        <w:rPr>
          <w:rFonts w:eastAsia="Calibri"/>
          <w:position w:val="1"/>
        </w:rPr>
        <w:t>c</w:t>
      </w:r>
      <w:r w:rsidRPr="00BB74A4">
        <w:rPr>
          <w:rFonts w:eastAsia="Calibri"/>
          <w:spacing w:val="-1"/>
          <w:position w:val="1"/>
        </w:rPr>
        <w:t>h</w:t>
      </w:r>
      <w:r w:rsidRPr="00BB74A4">
        <w:rPr>
          <w:rFonts w:eastAsia="Calibri"/>
          <w:position w:val="1"/>
        </w:rPr>
        <w:t>n</w:t>
      </w:r>
      <w:r w:rsidRPr="00BB74A4">
        <w:rPr>
          <w:rFonts w:eastAsia="Calibri"/>
          <w:spacing w:val="-2"/>
          <w:position w:val="1"/>
        </w:rPr>
        <w:t>i</w:t>
      </w:r>
      <w:r w:rsidRPr="00BB74A4">
        <w:rPr>
          <w:rFonts w:eastAsia="Calibri"/>
          <w:position w:val="1"/>
        </w:rPr>
        <w:t>ques, including eng</w:t>
      </w:r>
      <w:r w:rsidRPr="00BB74A4">
        <w:rPr>
          <w:rFonts w:eastAsia="Calibri"/>
          <w:spacing w:val="-2"/>
          <w:position w:val="1"/>
        </w:rPr>
        <w:t>i</w:t>
      </w:r>
      <w:r w:rsidRPr="00BB74A4">
        <w:rPr>
          <w:rFonts w:eastAsia="Calibri"/>
          <w:position w:val="1"/>
        </w:rPr>
        <w:t>neering</w:t>
      </w:r>
      <w:r w:rsidRPr="00BB74A4">
        <w:rPr>
          <w:rFonts w:eastAsia="Calibri"/>
          <w:spacing w:val="-1"/>
          <w:position w:val="1"/>
        </w:rPr>
        <w:t xml:space="preserve"> </w:t>
      </w:r>
      <w:r w:rsidRPr="00BB74A4">
        <w:rPr>
          <w:rFonts w:eastAsia="Calibri"/>
          <w:position w:val="1"/>
        </w:rPr>
        <w:t>skills,</w:t>
      </w:r>
      <w:r w:rsidRPr="00BB74A4">
        <w:rPr>
          <w:rFonts w:eastAsia="Calibri"/>
          <w:spacing w:val="1"/>
          <w:position w:val="1"/>
        </w:rPr>
        <w:t xml:space="preserve"> </w:t>
      </w:r>
      <w:r w:rsidRPr="00BB74A4">
        <w:rPr>
          <w:rFonts w:eastAsia="Calibri"/>
          <w:position w:val="1"/>
        </w:rPr>
        <w:t>habitat</w:t>
      </w:r>
      <w:r w:rsidRPr="00BB74A4">
        <w:rPr>
          <w:rFonts w:eastAsia="Calibri"/>
          <w:spacing w:val="-1"/>
          <w:position w:val="1"/>
        </w:rPr>
        <w:t xml:space="preserve"> </w:t>
      </w:r>
      <w:r w:rsidRPr="00BB74A4">
        <w:rPr>
          <w:rFonts w:eastAsia="Calibri"/>
          <w:position w:val="1"/>
        </w:rPr>
        <w:t>de</w:t>
      </w:r>
      <w:r w:rsidRPr="00BB74A4">
        <w:rPr>
          <w:rFonts w:eastAsia="Calibri"/>
          <w:spacing w:val="-2"/>
          <w:position w:val="1"/>
        </w:rPr>
        <w:t>s</w:t>
      </w:r>
      <w:r w:rsidRPr="00BB74A4">
        <w:rPr>
          <w:rFonts w:eastAsia="Calibri"/>
          <w:position w:val="1"/>
        </w:rPr>
        <w:t>ign, and</w:t>
      </w:r>
      <w:r w:rsidRPr="00BB74A4">
        <w:rPr>
          <w:rFonts w:eastAsia="Calibri"/>
          <w:spacing w:val="45"/>
          <w:position w:val="1"/>
        </w:rPr>
        <w:t xml:space="preserve"> </w:t>
      </w:r>
      <w:r w:rsidRPr="00BB74A4">
        <w:rPr>
          <w:rFonts w:eastAsia="Calibri"/>
          <w:position w:val="1"/>
        </w:rPr>
        <w:t>hydr</w:t>
      </w:r>
      <w:r w:rsidRPr="00BB74A4">
        <w:rPr>
          <w:rFonts w:eastAsia="Calibri"/>
          <w:spacing w:val="-1"/>
          <w:position w:val="1"/>
        </w:rPr>
        <w:t>o</w:t>
      </w:r>
      <w:r w:rsidRPr="00BB74A4">
        <w:rPr>
          <w:rFonts w:eastAsia="Calibri"/>
          <w:position w:val="1"/>
        </w:rPr>
        <w:t xml:space="preserve">logy, if any; Also </w:t>
      </w:r>
      <w:r w:rsidRPr="00BB74A4">
        <w:rPr>
          <w:rFonts w:eastAsia="Calibri"/>
        </w:rPr>
        <w:t>describe</w:t>
      </w:r>
      <w:r w:rsidRPr="00BB74A4">
        <w:rPr>
          <w:rFonts w:eastAsia="Calibri"/>
          <w:spacing w:val="-1"/>
        </w:rPr>
        <w:t xml:space="preserve"> </w:t>
      </w:r>
      <w:r w:rsidRPr="00BB74A4">
        <w:rPr>
          <w:rFonts w:eastAsia="Calibri"/>
        </w:rPr>
        <w:t>know</w:t>
      </w:r>
      <w:r w:rsidRPr="00BB74A4">
        <w:rPr>
          <w:rFonts w:eastAsia="Calibri"/>
          <w:spacing w:val="-2"/>
        </w:rPr>
        <w:t>l</w:t>
      </w:r>
      <w:r w:rsidRPr="00BB74A4">
        <w:rPr>
          <w:rFonts w:eastAsia="Calibri"/>
        </w:rPr>
        <w:t>edge</w:t>
      </w:r>
      <w:r w:rsidRPr="00BB74A4">
        <w:rPr>
          <w:rFonts w:eastAsia="Calibri"/>
          <w:spacing w:val="-1"/>
        </w:rPr>
        <w:t xml:space="preserve"> </w:t>
      </w:r>
      <w:r w:rsidRPr="00BB74A4">
        <w:rPr>
          <w:rFonts w:eastAsia="Calibri"/>
        </w:rPr>
        <w:t>of Wetland Wildlife Habit</w:t>
      </w:r>
      <w:r w:rsidRPr="00BB74A4">
        <w:rPr>
          <w:rFonts w:eastAsia="Calibri"/>
          <w:spacing w:val="-1"/>
        </w:rPr>
        <w:t>a</w:t>
      </w:r>
      <w:r w:rsidRPr="00BB74A4">
        <w:rPr>
          <w:rFonts w:eastAsia="Calibri"/>
        </w:rPr>
        <w:t>t</w:t>
      </w:r>
      <w:r w:rsidRPr="00BB74A4">
        <w:rPr>
          <w:rFonts w:eastAsia="Calibri"/>
          <w:spacing w:val="1"/>
        </w:rPr>
        <w:t xml:space="preserve"> </w:t>
      </w:r>
      <w:r w:rsidRPr="00BB74A4">
        <w:rPr>
          <w:rFonts w:eastAsia="Calibri"/>
        </w:rPr>
        <w:t>Managemen</w:t>
      </w:r>
      <w:r w:rsidRPr="00BB74A4">
        <w:rPr>
          <w:rFonts w:eastAsia="Calibri"/>
          <w:spacing w:val="-1"/>
        </w:rPr>
        <w:t>t</w:t>
      </w:r>
      <w:r w:rsidRPr="00BB74A4">
        <w:rPr>
          <w:rFonts w:eastAsia="Calibri"/>
        </w:rPr>
        <w:t>,</w:t>
      </w:r>
      <w:r w:rsidRPr="00BB74A4">
        <w:rPr>
          <w:rFonts w:eastAsia="Calibri"/>
          <w:spacing w:val="-1"/>
        </w:rPr>
        <w:t xml:space="preserve"> </w:t>
      </w:r>
      <w:r w:rsidRPr="00BB74A4">
        <w:rPr>
          <w:rFonts w:eastAsia="Calibri"/>
        </w:rPr>
        <w:t>Wetland</w:t>
      </w:r>
      <w:r w:rsidRPr="00BB74A4">
        <w:rPr>
          <w:rFonts w:eastAsia="Calibri"/>
          <w:spacing w:val="-1"/>
        </w:rPr>
        <w:t xml:space="preserve"> </w:t>
      </w:r>
      <w:r w:rsidRPr="00BB74A4">
        <w:rPr>
          <w:rFonts w:eastAsia="Calibri"/>
        </w:rPr>
        <w:t>Restoration,</w:t>
      </w:r>
      <w:r w:rsidRPr="00BB74A4">
        <w:rPr>
          <w:rFonts w:eastAsia="Calibri"/>
          <w:spacing w:val="-1"/>
        </w:rPr>
        <w:t xml:space="preserve"> </w:t>
      </w:r>
      <w:r w:rsidRPr="00BB74A4">
        <w:rPr>
          <w:rFonts w:eastAsia="Calibri"/>
        </w:rPr>
        <w:t>W</w:t>
      </w:r>
      <w:r w:rsidRPr="00BB74A4">
        <w:rPr>
          <w:rFonts w:eastAsia="Calibri"/>
          <w:spacing w:val="-1"/>
        </w:rPr>
        <w:t>e</w:t>
      </w:r>
      <w:r w:rsidRPr="00BB74A4">
        <w:rPr>
          <w:rFonts w:eastAsia="Calibri"/>
        </w:rPr>
        <w:t>tland En</w:t>
      </w:r>
      <w:r w:rsidRPr="00BB74A4">
        <w:rPr>
          <w:rFonts w:eastAsia="Calibri"/>
          <w:spacing w:val="-1"/>
        </w:rPr>
        <w:t>han</w:t>
      </w:r>
      <w:r w:rsidRPr="00BB74A4">
        <w:rPr>
          <w:rFonts w:eastAsia="Calibri"/>
        </w:rPr>
        <w:t>c</w:t>
      </w:r>
      <w:r w:rsidRPr="00BB74A4">
        <w:rPr>
          <w:rFonts w:eastAsia="Calibri"/>
          <w:spacing w:val="-1"/>
        </w:rPr>
        <w:t>eme</w:t>
      </w:r>
      <w:r w:rsidRPr="00BB74A4">
        <w:rPr>
          <w:rFonts w:eastAsia="Calibri"/>
        </w:rPr>
        <w:t>n</w:t>
      </w:r>
      <w:r w:rsidRPr="00BB74A4">
        <w:rPr>
          <w:rFonts w:eastAsia="Calibri"/>
          <w:spacing w:val="-1"/>
        </w:rPr>
        <w:t>t</w:t>
      </w:r>
      <w:r w:rsidRPr="00BB74A4">
        <w:rPr>
          <w:rFonts w:eastAsia="Calibri"/>
        </w:rPr>
        <w:t>, Upland</w:t>
      </w:r>
      <w:r w:rsidRPr="00BB74A4">
        <w:rPr>
          <w:rFonts w:eastAsia="Calibri"/>
          <w:spacing w:val="-1"/>
        </w:rPr>
        <w:t xml:space="preserve"> </w:t>
      </w:r>
      <w:r w:rsidRPr="00BB74A4">
        <w:rPr>
          <w:rFonts w:eastAsia="Calibri"/>
        </w:rPr>
        <w:t>W</w:t>
      </w:r>
      <w:r w:rsidRPr="00BB74A4">
        <w:rPr>
          <w:rFonts w:eastAsia="Calibri"/>
          <w:spacing w:val="-2"/>
        </w:rPr>
        <w:t>i</w:t>
      </w:r>
      <w:r w:rsidRPr="00BB74A4">
        <w:rPr>
          <w:rFonts w:eastAsia="Calibri"/>
        </w:rPr>
        <w:t>ldlife Habitat</w:t>
      </w:r>
      <w:r w:rsidRPr="00BB74A4">
        <w:rPr>
          <w:rFonts w:eastAsia="Calibri"/>
          <w:spacing w:val="-2"/>
        </w:rPr>
        <w:t xml:space="preserve"> </w:t>
      </w:r>
      <w:r w:rsidRPr="00BB74A4">
        <w:rPr>
          <w:rFonts w:eastAsia="Calibri"/>
        </w:rPr>
        <w:t>Man</w:t>
      </w:r>
      <w:r w:rsidRPr="00BB74A4">
        <w:rPr>
          <w:rFonts w:eastAsia="Calibri"/>
          <w:spacing w:val="-1"/>
        </w:rPr>
        <w:t>a</w:t>
      </w:r>
      <w:r w:rsidRPr="00BB74A4">
        <w:rPr>
          <w:rFonts w:eastAsia="Calibri"/>
        </w:rPr>
        <w:t>gemen</w:t>
      </w:r>
      <w:r w:rsidRPr="00BB74A4">
        <w:rPr>
          <w:rFonts w:eastAsia="Calibri"/>
          <w:spacing w:val="-1"/>
        </w:rPr>
        <w:t>t</w:t>
      </w:r>
      <w:r w:rsidRPr="00BB74A4">
        <w:rPr>
          <w:rFonts w:eastAsia="Calibri"/>
        </w:rPr>
        <w:t>,</w:t>
      </w:r>
      <w:r w:rsidRPr="00BB74A4">
        <w:rPr>
          <w:rFonts w:eastAsia="Calibri"/>
          <w:spacing w:val="-1"/>
        </w:rPr>
        <w:t xml:space="preserve"> and </w:t>
      </w:r>
      <w:r w:rsidRPr="00BB74A4">
        <w:rPr>
          <w:rFonts w:eastAsia="Calibri"/>
        </w:rPr>
        <w:t>Restoration</w:t>
      </w:r>
      <w:r w:rsidRPr="00BB74A4">
        <w:rPr>
          <w:rFonts w:eastAsia="Calibri"/>
          <w:spacing w:val="1"/>
        </w:rPr>
        <w:t xml:space="preserve"> </w:t>
      </w:r>
      <w:r w:rsidRPr="00BB74A4">
        <w:rPr>
          <w:rFonts w:eastAsia="Calibri"/>
        </w:rPr>
        <w:t>and Man</w:t>
      </w:r>
      <w:r w:rsidRPr="00BB74A4">
        <w:rPr>
          <w:rFonts w:eastAsia="Calibri"/>
          <w:spacing w:val="-1"/>
        </w:rPr>
        <w:t>a</w:t>
      </w:r>
      <w:r w:rsidRPr="00BB74A4">
        <w:rPr>
          <w:rFonts w:eastAsia="Calibri"/>
        </w:rPr>
        <w:t>g</w:t>
      </w:r>
      <w:r w:rsidRPr="00BB74A4">
        <w:rPr>
          <w:rFonts w:eastAsia="Calibri"/>
          <w:spacing w:val="-1"/>
        </w:rPr>
        <w:t>e</w:t>
      </w:r>
      <w:r w:rsidRPr="00BB74A4">
        <w:rPr>
          <w:rFonts w:eastAsia="Calibri"/>
        </w:rPr>
        <w:t>ment of</w:t>
      </w:r>
      <w:r w:rsidRPr="00BB74A4">
        <w:rPr>
          <w:rFonts w:eastAsia="Calibri"/>
          <w:spacing w:val="-1"/>
        </w:rPr>
        <w:t xml:space="preserve"> </w:t>
      </w:r>
      <w:r w:rsidRPr="00BB74A4">
        <w:rPr>
          <w:rFonts w:eastAsia="Calibri"/>
        </w:rPr>
        <w:t>Rare</w:t>
      </w:r>
      <w:r w:rsidRPr="00BB74A4">
        <w:rPr>
          <w:rFonts w:eastAsia="Calibri"/>
          <w:spacing w:val="-1"/>
        </w:rPr>
        <w:t xml:space="preserve"> a</w:t>
      </w:r>
      <w:r w:rsidRPr="00BB74A4">
        <w:rPr>
          <w:rFonts w:eastAsia="Calibri"/>
        </w:rPr>
        <w:t>nd Declining</w:t>
      </w:r>
      <w:r w:rsidRPr="00BB74A4">
        <w:rPr>
          <w:rFonts w:eastAsia="Calibri"/>
          <w:spacing w:val="1"/>
        </w:rPr>
        <w:t xml:space="preserve"> </w:t>
      </w:r>
      <w:r w:rsidRPr="00BB74A4">
        <w:rPr>
          <w:rFonts w:eastAsia="Calibri"/>
        </w:rPr>
        <w:t>H</w:t>
      </w:r>
      <w:r w:rsidRPr="00BB74A4">
        <w:rPr>
          <w:rFonts w:eastAsia="Calibri"/>
          <w:spacing w:val="-1"/>
        </w:rPr>
        <w:t>a</w:t>
      </w:r>
      <w:r w:rsidRPr="00BB74A4">
        <w:rPr>
          <w:rFonts w:eastAsia="Calibri"/>
        </w:rPr>
        <w:t>b</w:t>
      </w:r>
      <w:r w:rsidRPr="00BB74A4">
        <w:rPr>
          <w:rFonts w:eastAsia="Calibri"/>
          <w:spacing w:val="-2"/>
        </w:rPr>
        <w:t>i</w:t>
      </w:r>
      <w:r w:rsidRPr="00BB74A4">
        <w:rPr>
          <w:rFonts w:eastAsia="Calibri"/>
        </w:rPr>
        <w:t>tats, as they pertain to NRCS Conservation Practice Standards identified in the NRCS Field Office Technical Guide (FOTG.)</w:t>
      </w:r>
    </w:p>
    <w:p w:rsidR="00FD0F1D" w:rsidRPr="00BB74A4" w:rsidRDefault="00FD0F1D" w:rsidP="003C1E8A">
      <w:pPr>
        <w:numPr>
          <w:ilvl w:val="1"/>
          <w:numId w:val="8"/>
        </w:numPr>
        <w:tabs>
          <w:tab w:val="left" w:pos="1080"/>
        </w:tabs>
      </w:pPr>
      <w:r w:rsidRPr="00BB74A4">
        <w:rPr>
          <w:rFonts w:eastAsia="Calibri"/>
          <w:position w:val="1"/>
        </w:rPr>
        <w:t xml:space="preserve">Description of knowledge of conservation easements and the WRP Warranty Easement Deed.  </w:t>
      </w:r>
    </w:p>
    <w:p w:rsidR="00FD0F1D" w:rsidRPr="00BB74A4" w:rsidRDefault="00FD0F1D" w:rsidP="003C1E8A">
      <w:pPr>
        <w:numPr>
          <w:ilvl w:val="1"/>
          <w:numId w:val="8"/>
        </w:numPr>
        <w:tabs>
          <w:tab w:val="left" w:pos="1080"/>
        </w:tabs>
      </w:pPr>
      <w:r w:rsidRPr="00BB74A4">
        <w:rPr>
          <w:rFonts w:eastAsia="Calibri"/>
        </w:rPr>
        <w:t>Detailed</w:t>
      </w:r>
      <w:r w:rsidRPr="00BB74A4">
        <w:rPr>
          <w:rFonts w:eastAsia="Calibri"/>
          <w:spacing w:val="1"/>
        </w:rPr>
        <w:t xml:space="preserve"> </w:t>
      </w:r>
      <w:r w:rsidRPr="00BB74A4">
        <w:rPr>
          <w:rFonts w:eastAsia="Calibri"/>
        </w:rPr>
        <w:t>explanation</w:t>
      </w:r>
      <w:r w:rsidRPr="00BB74A4">
        <w:rPr>
          <w:rFonts w:eastAsia="Calibri"/>
          <w:spacing w:val="1"/>
        </w:rPr>
        <w:t xml:space="preserve"> </w:t>
      </w:r>
      <w:r w:rsidRPr="00BB74A4">
        <w:rPr>
          <w:rFonts w:eastAsia="Calibri"/>
          <w:spacing w:val="-1"/>
        </w:rPr>
        <w:t>o</w:t>
      </w:r>
      <w:r w:rsidRPr="00BB74A4">
        <w:rPr>
          <w:rFonts w:eastAsia="Calibri"/>
        </w:rPr>
        <w:t>f experience</w:t>
      </w:r>
      <w:r w:rsidRPr="00BB74A4">
        <w:rPr>
          <w:rFonts w:eastAsia="Calibri"/>
          <w:spacing w:val="-1"/>
        </w:rPr>
        <w:t xml:space="preserve"> </w:t>
      </w:r>
      <w:r w:rsidRPr="00BB74A4">
        <w:rPr>
          <w:rFonts w:eastAsia="Calibri"/>
        </w:rPr>
        <w:t>co</w:t>
      </w:r>
      <w:r w:rsidRPr="00BB74A4">
        <w:rPr>
          <w:rFonts w:eastAsia="Calibri"/>
          <w:spacing w:val="-1"/>
        </w:rPr>
        <w:t>n</w:t>
      </w:r>
      <w:r w:rsidRPr="00BB74A4">
        <w:rPr>
          <w:rFonts w:eastAsia="Calibri"/>
        </w:rPr>
        <w:t>d</w:t>
      </w:r>
      <w:r w:rsidRPr="00BB74A4">
        <w:rPr>
          <w:rFonts w:eastAsia="Calibri"/>
          <w:spacing w:val="-1"/>
        </w:rPr>
        <w:t>u</w:t>
      </w:r>
      <w:r w:rsidRPr="00BB74A4">
        <w:rPr>
          <w:rFonts w:eastAsia="Calibri"/>
        </w:rPr>
        <w:t>c</w:t>
      </w:r>
      <w:r w:rsidRPr="00BB74A4">
        <w:rPr>
          <w:rFonts w:eastAsia="Calibri"/>
          <w:spacing w:val="-1"/>
        </w:rPr>
        <w:t>ti</w:t>
      </w:r>
      <w:r w:rsidRPr="00BB74A4">
        <w:rPr>
          <w:rFonts w:eastAsia="Calibri"/>
        </w:rPr>
        <w:t>ng</w:t>
      </w:r>
      <w:r w:rsidRPr="00BB74A4">
        <w:rPr>
          <w:rFonts w:eastAsia="Calibri"/>
          <w:spacing w:val="1"/>
        </w:rPr>
        <w:t xml:space="preserve"> </w:t>
      </w:r>
      <w:r w:rsidRPr="00BB74A4">
        <w:rPr>
          <w:rFonts w:eastAsia="Calibri"/>
        </w:rPr>
        <w:t>monitor</w:t>
      </w:r>
      <w:r w:rsidRPr="00BB74A4">
        <w:rPr>
          <w:rFonts w:eastAsia="Calibri"/>
          <w:spacing w:val="-2"/>
        </w:rPr>
        <w:t>i</w:t>
      </w:r>
      <w:r w:rsidRPr="00BB74A4">
        <w:rPr>
          <w:rFonts w:eastAsia="Calibri"/>
        </w:rPr>
        <w:t>ng, ecol</w:t>
      </w:r>
      <w:r w:rsidRPr="00BB74A4">
        <w:rPr>
          <w:rFonts w:eastAsia="Calibri"/>
          <w:spacing w:val="-1"/>
        </w:rPr>
        <w:t>o</w:t>
      </w:r>
      <w:r w:rsidRPr="00BB74A4">
        <w:rPr>
          <w:rFonts w:eastAsia="Calibri"/>
          <w:spacing w:val="1"/>
        </w:rPr>
        <w:t>g</w:t>
      </w:r>
      <w:r w:rsidRPr="00BB74A4">
        <w:rPr>
          <w:rFonts w:eastAsia="Calibri"/>
        </w:rPr>
        <w:t>ical</w:t>
      </w:r>
      <w:r w:rsidRPr="00BB74A4">
        <w:rPr>
          <w:rFonts w:eastAsia="Calibri"/>
          <w:spacing w:val="-1"/>
        </w:rPr>
        <w:t xml:space="preserve"> </w:t>
      </w:r>
      <w:r w:rsidRPr="00BB74A4">
        <w:rPr>
          <w:rFonts w:eastAsia="Calibri"/>
        </w:rPr>
        <w:t>evaluation, wetland</w:t>
      </w:r>
      <w:r w:rsidRPr="00BB74A4">
        <w:rPr>
          <w:rFonts w:eastAsia="Calibri"/>
          <w:spacing w:val="1"/>
        </w:rPr>
        <w:t xml:space="preserve"> </w:t>
      </w:r>
      <w:r w:rsidRPr="00BB74A4">
        <w:rPr>
          <w:rFonts w:eastAsia="Calibri"/>
        </w:rPr>
        <w:t xml:space="preserve">restoration, </w:t>
      </w:r>
      <w:r w:rsidRPr="00BB74A4">
        <w:rPr>
          <w:rFonts w:eastAsia="Calibri"/>
          <w:spacing w:val="-1"/>
        </w:rPr>
        <w:t>a</w:t>
      </w:r>
      <w:r w:rsidRPr="00BB74A4">
        <w:rPr>
          <w:rFonts w:eastAsia="Calibri"/>
        </w:rPr>
        <w:t>nd conservation</w:t>
      </w:r>
      <w:r w:rsidRPr="00BB74A4">
        <w:rPr>
          <w:rFonts w:eastAsia="Calibri"/>
          <w:spacing w:val="-1"/>
        </w:rPr>
        <w:t xml:space="preserve"> </w:t>
      </w:r>
      <w:r w:rsidRPr="00BB74A4">
        <w:rPr>
          <w:rFonts w:eastAsia="Calibri"/>
        </w:rPr>
        <w:t>program co</w:t>
      </w:r>
      <w:r w:rsidRPr="00BB74A4">
        <w:rPr>
          <w:rFonts w:eastAsia="Calibri"/>
          <w:spacing w:val="-2"/>
        </w:rPr>
        <w:t>m</w:t>
      </w:r>
      <w:r w:rsidRPr="00BB74A4">
        <w:rPr>
          <w:rFonts w:eastAsia="Calibri"/>
        </w:rPr>
        <w:t>pliance.</w:t>
      </w:r>
      <w:r w:rsidRPr="00BB74A4">
        <w:rPr>
          <w:rFonts w:eastAsia="Calibri"/>
          <w:spacing w:val="45"/>
        </w:rPr>
        <w:t xml:space="preserve"> </w:t>
      </w:r>
    </w:p>
    <w:p w:rsidR="00FD0F1D" w:rsidRPr="00BB74A4" w:rsidRDefault="00FD0F1D" w:rsidP="003C1E8A">
      <w:pPr>
        <w:numPr>
          <w:ilvl w:val="1"/>
          <w:numId w:val="8"/>
        </w:numPr>
        <w:tabs>
          <w:tab w:val="left" w:pos="1080"/>
        </w:tabs>
      </w:pPr>
      <w:r w:rsidRPr="00BB74A4">
        <w:rPr>
          <w:rFonts w:eastAsia="Calibri"/>
        </w:rPr>
        <w:t>Calculated</w:t>
      </w:r>
      <w:r w:rsidRPr="00BB74A4">
        <w:rPr>
          <w:rFonts w:eastAsia="Calibri"/>
          <w:spacing w:val="-1"/>
        </w:rPr>
        <w:t xml:space="preserve"> e</w:t>
      </w:r>
      <w:r w:rsidRPr="00BB74A4">
        <w:rPr>
          <w:rFonts w:eastAsia="Calibri"/>
        </w:rPr>
        <w:t>xpenses on a</w:t>
      </w:r>
      <w:r w:rsidRPr="00BB74A4">
        <w:rPr>
          <w:rFonts w:eastAsia="Calibri"/>
          <w:spacing w:val="-1"/>
        </w:rPr>
        <w:t xml:space="preserve"> pe</w:t>
      </w:r>
      <w:r w:rsidRPr="00BB74A4">
        <w:rPr>
          <w:rFonts w:eastAsia="Calibri"/>
        </w:rPr>
        <w:t xml:space="preserve">r site basis. </w:t>
      </w:r>
      <w:r w:rsidRPr="00BB74A4">
        <w:rPr>
          <w:rFonts w:eastAsia="Calibri"/>
          <w:spacing w:val="1"/>
        </w:rPr>
        <w:t xml:space="preserve"> </w:t>
      </w:r>
      <w:r w:rsidRPr="00BB74A4">
        <w:rPr>
          <w:rFonts w:eastAsia="Calibri"/>
          <w:spacing w:val="-1"/>
        </w:rPr>
        <w:t>Th</w:t>
      </w:r>
      <w:r w:rsidRPr="00BB74A4">
        <w:rPr>
          <w:rFonts w:eastAsia="Calibri"/>
        </w:rPr>
        <w:t>e price shou</w:t>
      </w:r>
      <w:r w:rsidRPr="00BB74A4">
        <w:rPr>
          <w:rFonts w:eastAsia="Calibri"/>
          <w:spacing w:val="-2"/>
        </w:rPr>
        <w:t>l</w:t>
      </w:r>
      <w:r w:rsidRPr="00BB74A4">
        <w:rPr>
          <w:rFonts w:eastAsia="Calibri"/>
        </w:rPr>
        <w:t>d</w:t>
      </w:r>
      <w:r w:rsidRPr="00BB74A4">
        <w:rPr>
          <w:rFonts w:eastAsia="Calibri"/>
          <w:spacing w:val="1"/>
        </w:rPr>
        <w:t xml:space="preserve"> </w:t>
      </w:r>
      <w:r w:rsidRPr="00BB74A4">
        <w:rPr>
          <w:rFonts w:eastAsia="Calibri"/>
        </w:rPr>
        <w:t>i</w:t>
      </w:r>
      <w:r w:rsidRPr="00BB74A4">
        <w:rPr>
          <w:rFonts w:eastAsia="Calibri"/>
          <w:spacing w:val="-1"/>
        </w:rPr>
        <w:t>n</w:t>
      </w:r>
      <w:r w:rsidRPr="00BB74A4">
        <w:rPr>
          <w:rFonts w:eastAsia="Calibri"/>
        </w:rPr>
        <w:t>clude</w:t>
      </w:r>
      <w:r w:rsidRPr="00BB74A4">
        <w:rPr>
          <w:rFonts w:eastAsia="Calibri"/>
          <w:spacing w:val="1"/>
        </w:rPr>
        <w:t xml:space="preserve"> </w:t>
      </w:r>
      <w:r w:rsidRPr="00BB74A4">
        <w:rPr>
          <w:rFonts w:eastAsia="Calibri"/>
        </w:rPr>
        <w:t>all e</w:t>
      </w:r>
      <w:r w:rsidRPr="00BB74A4">
        <w:rPr>
          <w:rFonts w:eastAsia="Calibri"/>
          <w:spacing w:val="-2"/>
        </w:rPr>
        <w:t>x</w:t>
      </w:r>
      <w:r w:rsidRPr="00BB74A4">
        <w:rPr>
          <w:rFonts w:eastAsia="Calibri"/>
        </w:rPr>
        <w:t>pen</w:t>
      </w:r>
      <w:r w:rsidRPr="00BB74A4">
        <w:rPr>
          <w:rFonts w:eastAsia="Calibri"/>
          <w:spacing w:val="-2"/>
        </w:rPr>
        <w:t>s</w:t>
      </w:r>
      <w:r w:rsidRPr="00BB74A4">
        <w:rPr>
          <w:rFonts w:eastAsia="Calibri"/>
        </w:rPr>
        <w:t>es,</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udi</w:t>
      </w:r>
      <w:r w:rsidRPr="00BB74A4">
        <w:rPr>
          <w:rFonts w:eastAsia="Calibri"/>
          <w:spacing w:val="-1"/>
        </w:rPr>
        <w:t>n</w:t>
      </w:r>
      <w:r w:rsidRPr="00BB74A4">
        <w:rPr>
          <w:rFonts w:eastAsia="Calibri"/>
        </w:rPr>
        <w:t>g</w:t>
      </w:r>
      <w:r w:rsidRPr="00BB74A4">
        <w:rPr>
          <w:rFonts w:eastAsia="Calibri"/>
          <w:spacing w:val="1"/>
        </w:rPr>
        <w:t xml:space="preserve"> </w:t>
      </w:r>
      <w:r w:rsidRPr="00BB74A4">
        <w:rPr>
          <w:rFonts w:eastAsia="Calibri"/>
          <w:spacing w:val="-2"/>
        </w:rPr>
        <w:t>s</w:t>
      </w:r>
      <w:r w:rsidRPr="00BB74A4">
        <w:rPr>
          <w:rFonts w:eastAsia="Calibri"/>
        </w:rPr>
        <w:t>alar</w:t>
      </w:r>
      <w:r w:rsidRPr="00BB74A4">
        <w:rPr>
          <w:rFonts w:eastAsia="Calibri"/>
          <w:spacing w:val="1"/>
        </w:rPr>
        <w:t>y</w:t>
      </w:r>
      <w:r w:rsidRPr="00BB74A4">
        <w:rPr>
          <w:rFonts w:eastAsia="Calibri"/>
        </w:rPr>
        <w:t>,</w:t>
      </w:r>
      <w:r w:rsidRPr="00BB74A4">
        <w:rPr>
          <w:rFonts w:eastAsia="Calibri"/>
          <w:spacing w:val="1"/>
        </w:rPr>
        <w:t xml:space="preserve"> </w:t>
      </w:r>
      <w:r w:rsidRPr="00BB74A4">
        <w:rPr>
          <w:rFonts w:eastAsia="Calibri"/>
        </w:rPr>
        <w:t>t</w:t>
      </w:r>
      <w:r w:rsidRPr="00BB74A4">
        <w:rPr>
          <w:rFonts w:eastAsia="Calibri"/>
          <w:spacing w:val="-1"/>
        </w:rPr>
        <w:t>r</w:t>
      </w:r>
      <w:r w:rsidRPr="00BB74A4">
        <w:rPr>
          <w:rFonts w:eastAsia="Calibri"/>
        </w:rPr>
        <w:t xml:space="preserve">avel, </w:t>
      </w:r>
      <w:r w:rsidRPr="00BB74A4">
        <w:rPr>
          <w:rFonts w:eastAsia="Calibri"/>
          <w:spacing w:val="-1"/>
        </w:rPr>
        <w:t>e</w:t>
      </w:r>
      <w:r w:rsidRPr="00BB74A4">
        <w:rPr>
          <w:rFonts w:eastAsia="Calibri"/>
        </w:rPr>
        <w:t>quipme</w:t>
      </w:r>
      <w:r w:rsidRPr="00BB74A4">
        <w:rPr>
          <w:rFonts w:eastAsia="Calibri"/>
          <w:spacing w:val="-1"/>
        </w:rPr>
        <w:t>n</w:t>
      </w:r>
      <w:r w:rsidRPr="00BB74A4">
        <w:rPr>
          <w:rFonts w:eastAsia="Calibri"/>
        </w:rPr>
        <w:t>t,</w:t>
      </w:r>
      <w:r w:rsidRPr="00BB74A4">
        <w:rPr>
          <w:rFonts w:eastAsia="Calibri"/>
          <w:spacing w:val="1"/>
        </w:rPr>
        <w:t xml:space="preserve"> </w:t>
      </w:r>
      <w:r w:rsidRPr="00BB74A4">
        <w:rPr>
          <w:rFonts w:eastAsia="Calibri"/>
        </w:rPr>
        <w:t>materials, supplies,</w:t>
      </w:r>
      <w:r w:rsidRPr="00BB74A4">
        <w:rPr>
          <w:rFonts w:eastAsia="Calibri"/>
          <w:spacing w:val="1"/>
        </w:rPr>
        <w:t xml:space="preserve"> </w:t>
      </w:r>
      <w:r w:rsidRPr="00BB74A4">
        <w:rPr>
          <w:rFonts w:eastAsia="Calibri"/>
          <w:spacing w:val="-1"/>
        </w:rPr>
        <w:t>e</w:t>
      </w:r>
      <w:r w:rsidRPr="00BB74A4">
        <w:rPr>
          <w:rFonts w:eastAsia="Calibri"/>
        </w:rPr>
        <w:t>tc.</w:t>
      </w:r>
    </w:p>
    <w:p w:rsidR="00D71DF8" w:rsidRPr="00D71DF8" w:rsidRDefault="00FD0F1D" w:rsidP="003C1E8A">
      <w:pPr>
        <w:numPr>
          <w:ilvl w:val="1"/>
          <w:numId w:val="8"/>
        </w:numPr>
        <w:tabs>
          <w:tab w:val="left" w:pos="1080"/>
        </w:tabs>
      </w:pPr>
      <w:r w:rsidRPr="00BB74A4">
        <w:rPr>
          <w:rFonts w:eastAsia="Calibri"/>
        </w:rPr>
        <w:t>The</w:t>
      </w:r>
      <w:r w:rsidRPr="00BB74A4">
        <w:rPr>
          <w:rFonts w:eastAsia="Calibri"/>
          <w:spacing w:val="-1"/>
        </w:rPr>
        <w:t xml:space="preserve"> </w:t>
      </w:r>
      <w:r w:rsidRPr="00BB74A4">
        <w:rPr>
          <w:rFonts w:eastAsia="Calibri"/>
        </w:rPr>
        <w:t>application</w:t>
      </w:r>
      <w:r w:rsidRPr="00BB74A4">
        <w:rPr>
          <w:rFonts w:eastAsia="Calibri"/>
          <w:spacing w:val="1"/>
        </w:rPr>
        <w:t xml:space="preserve"> </w:t>
      </w:r>
      <w:r w:rsidRPr="00BB74A4">
        <w:rPr>
          <w:rFonts w:eastAsia="Calibri"/>
        </w:rPr>
        <w:t>may include an</w:t>
      </w:r>
      <w:r w:rsidRPr="00BB74A4">
        <w:rPr>
          <w:rFonts w:eastAsia="Calibri"/>
          <w:spacing w:val="1"/>
        </w:rPr>
        <w:t xml:space="preserve"> </w:t>
      </w:r>
      <w:r w:rsidRPr="00BB74A4">
        <w:rPr>
          <w:rFonts w:eastAsia="Calibri"/>
          <w:spacing w:val="-1"/>
        </w:rPr>
        <w:t>a</w:t>
      </w:r>
      <w:r w:rsidRPr="00BB74A4">
        <w:rPr>
          <w:rFonts w:eastAsia="Calibri"/>
        </w:rPr>
        <w:t>pp</w:t>
      </w:r>
      <w:r w:rsidRPr="00BB74A4">
        <w:rPr>
          <w:rFonts w:eastAsia="Calibri"/>
          <w:spacing w:val="-1"/>
        </w:rPr>
        <w:t>e</w:t>
      </w:r>
      <w:r w:rsidRPr="00BB74A4">
        <w:rPr>
          <w:rFonts w:eastAsia="Calibri"/>
        </w:rPr>
        <w:t>ndix.</w:t>
      </w:r>
      <w:r w:rsidRPr="00BB74A4">
        <w:rPr>
          <w:rFonts w:eastAsia="Calibri"/>
          <w:spacing w:val="-1"/>
        </w:rPr>
        <w:t xml:space="preserve"> </w:t>
      </w:r>
      <w:r w:rsidRPr="00BB74A4">
        <w:rPr>
          <w:rFonts w:eastAsia="Calibri"/>
        </w:rPr>
        <w:t>Material shou</w:t>
      </w:r>
      <w:r w:rsidRPr="00BB74A4">
        <w:rPr>
          <w:rFonts w:eastAsia="Calibri"/>
          <w:spacing w:val="-2"/>
        </w:rPr>
        <w:t>l</w:t>
      </w:r>
      <w:r w:rsidRPr="00BB74A4">
        <w:rPr>
          <w:rFonts w:eastAsia="Calibri"/>
        </w:rPr>
        <w:t>d</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inc</w:t>
      </w:r>
      <w:r w:rsidRPr="00BB74A4">
        <w:rPr>
          <w:rFonts w:eastAsia="Calibri"/>
          <w:spacing w:val="-2"/>
        </w:rPr>
        <w:t>l</w:t>
      </w:r>
      <w:r w:rsidRPr="00BB74A4">
        <w:rPr>
          <w:rFonts w:eastAsia="Calibri"/>
        </w:rPr>
        <w:t>uded</w:t>
      </w:r>
      <w:r w:rsidRPr="00BB74A4">
        <w:rPr>
          <w:rFonts w:eastAsia="Calibri"/>
          <w:spacing w:val="-2"/>
        </w:rPr>
        <w:t xml:space="preserve"> </w:t>
      </w:r>
      <w:r w:rsidRPr="00BB74A4">
        <w:rPr>
          <w:rFonts w:eastAsia="Calibri"/>
        </w:rPr>
        <w:t>only</w:t>
      </w:r>
      <w:r w:rsidRPr="00BB74A4">
        <w:rPr>
          <w:rFonts w:eastAsia="Calibri"/>
          <w:spacing w:val="1"/>
        </w:rPr>
        <w:t xml:space="preserve"> </w:t>
      </w:r>
      <w:r w:rsidRPr="00BB74A4">
        <w:rPr>
          <w:rFonts w:eastAsia="Calibri"/>
        </w:rPr>
        <w:t>when</w:t>
      </w:r>
      <w:r w:rsidRPr="00BB74A4">
        <w:rPr>
          <w:rFonts w:eastAsia="Calibri"/>
          <w:spacing w:val="-1"/>
        </w:rPr>
        <w:t xml:space="preserve"> </w:t>
      </w:r>
      <w:r w:rsidRPr="00BB74A4">
        <w:rPr>
          <w:rFonts w:eastAsia="Calibri"/>
        </w:rPr>
        <w:t>necessary</w:t>
      </w:r>
      <w:r w:rsidRPr="00BB74A4">
        <w:rPr>
          <w:rFonts w:eastAsia="Calibri"/>
          <w:spacing w:val="1"/>
        </w:rPr>
        <w:t xml:space="preserve"> </w:t>
      </w:r>
      <w:r w:rsidRPr="00BB74A4">
        <w:rPr>
          <w:rFonts w:eastAsia="Calibri"/>
        </w:rPr>
        <w:t xml:space="preserve">to </w:t>
      </w:r>
      <w:r w:rsidRPr="00BB74A4">
        <w:rPr>
          <w:rFonts w:eastAsia="Calibri"/>
          <w:spacing w:val="-2"/>
        </w:rPr>
        <w:t>s</w:t>
      </w:r>
      <w:r w:rsidRPr="00BB74A4">
        <w:rPr>
          <w:rFonts w:eastAsia="Calibri"/>
        </w:rPr>
        <w:t>up</w:t>
      </w:r>
      <w:r w:rsidRPr="00BB74A4">
        <w:rPr>
          <w:rFonts w:eastAsia="Calibri"/>
          <w:spacing w:val="-1"/>
        </w:rPr>
        <w:t>p</w:t>
      </w:r>
      <w:r w:rsidRPr="00BB74A4">
        <w:rPr>
          <w:rFonts w:eastAsia="Calibri"/>
        </w:rPr>
        <w:t>ort information</w:t>
      </w:r>
      <w:r w:rsidRPr="00BB74A4">
        <w:rPr>
          <w:rFonts w:eastAsia="Calibri"/>
          <w:spacing w:val="-1"/>
        </w:rPr>
        <w:t xml:space="preserve"> </w:t>
      </w:r>
      <w:r w:rsidRPr="00BB74A4">
        <w:rPr>
          <w:rFonts w:eastAsia="Calibri"/>
        </w:rPr>
        <w:t>p</w:t>
      </w:r>
      <w:r w:rsidRPr="00BB74A4">
        <w:rPr>
          <w:rFonts w:eastAsia="Calibri"/>
          <w:spacing w:val="-1"/>
        </w:rPr>
        <w:t>r</w:t>
      </w:r>
      <w:r w:rsidRPr="00BB74A4">
        <w:rPr>
          <w:rFonts w:eastAsia="Calibri"/>
        </w:rPr>
        <w:t>ovided in the</w:t>
      </w:r>
      <w:r w:rsidRPr="00BB74A4">
        <w:rPr>
          <w:rFonts w:eastAsia="Calibri"/>
          <w:spacing w:val="-1"/>
        </w:rPr>
        <w:t xml:space="preserve"> </w:t>
      </w:r>
      <w:r w:rsidRPr="00BB74A4">
        <w:rPr>
          <w:rFonts w:eastAsia="Calibri"/>
        </w:rPr>
        <w:t>narrative. Copi</w:t>
      </w:r>
      <w:r w:rsidRPr="00BB74A4">
        <w:rPr>
          <w:rFonts w:eastAsia="Calibri"/>
          <w:spacing w:val="-2"/>
        </w:rPr>
        <w:t>e</w:t>
      </w:r>
      <w:r w:rsidRPr="00BB74A4">
        <w:rPr>
          <w:rFonts w:eastAsia="Calibri"/>
        </w:rPr>
        <w:t>s of d</w:t>
      </w:r>
      <w:r w:rsidRPr="00BB74A4">
        <w:rPr>
          <w:rFonts w:eastAsia="Calibri"/>
          <w:spacing w:val="-1"/>
        </w:rPr>
        <w:t>o</w:t>
      </w:r>
      <w:r w:rsidRPr="00BB74A4">
        <w:rPr>
          <w:rFonts w:eastAsia="Calibri"/>
        </w:rPr>
        <w:t>cum</w:t>
      </w:r>
      <w:r w:rsidRPr="00BB74A4">
        <w:rPr>
          <w:rFonts w:eastAsia="Calibri"/>
          <w:spacing w:val="-1"/>
        </w:rPr>
        <w:t>e</w:t>
      </w:r>
      <w:r w:rsidRPr="00BB74A4">
        <w:rPr>
          <w:rFonts w:eastAsia="Calibri"/>
        </w:rPr>
        <w:t>n</w:t>
      </w:r>
      <w:r w:rsidRPr="00BB74A4">
        <w:rPr>
          <w:rFonts w:eastAsia="Calibri"/>
          <w:spacing w:val="-1"/>
        </w:rPr>
        <w:t>t</w:t>
      </w:r>
      <w:r w:rsidRPr="00BB74A4">
        <w:rPr>
          <w:rFonts w:eastAsia="Calibri"/>
        </w:rPr>
        <w:t>s,</w:t>
      </w:r>
      <w:r w:rsidRPr="00BB74A4">
        <w:rPr>
          <w:rFonts w:eastAsia="Calibri"/>
          <w:spacing w:val="1"/>
        </w:rPr>
        <w:t xml:space="preserve"> </w:t>
      </w:r>
      <w:r w:rsidRPr="00BB74A4">
        <w:rPr>
          <w:rFonts w:eastAsia="Calibri"/>
        </w:rPr>
        <w:t>certifications,</w:t>
      </w:r>
      <w:r w:rsidRPr="00BB74A4">
        <w:rPr>
          <w:rFonts w:eastAsia="Calibri"/>
          <w:spacing w:val="1"/>
        </w:rPr>
        <w:t xml:space="preserve"> </w:t>
      </w:r>
      <w:r w:rsidRPr="00BB74A4">
        <w:rPr>
          <w:rFonts w:eastAsia="Calibri"/>
        </w:rPr>
        <w:t>etc</w:t>
      </w:r>
      <w:r w:rsidRPr="00BB74A4">
        <w:rPr>
          <w:rFonts w:eastAsia="Calibri"/>
          <w:spacing w:val="-1"/>
        </w:rPr>
        <w:t>.</w:t>
      </w:r>
      <w:r w:rsidRPr="00BB74A4">
        <w:rPr>
          <w:rFonts w:eastAsia="Calibri"/>
        </w:rPr>
        <w:t>,</w:t>
      </w:r>
      <w:r w:rsidRPr="00BB74A4">
        <w:rPr>
          <w:rFonts w:eastAsia="Calibri"/>
          <w:spacing w:val="1"/>
        </w:rPr>
        <w:t xml:space="preserve"> </w:t>
      </w:r>
      <w:r w:rsidRPr="00BB74A4">
        <w:rPr>
          <w:rFonts w:eastAsia="Calibri"/>
        </w:rPr>
        <w:t>are</w:t>
      </w:r>
      <w:r w:rsidRPr="00BB74A4">
        <w:rPr>
          <w:rFonts w:eastAsia="Calibri"/>
          <w:spacing w:val="-1"/>
        </w:rPr>
        <w:t xml:space="preserve"> </w:t>
      </w:r>
      <w:r w:rsidRPr="00BB74A4">
        <w:rPr>
          <w:rFonts w:eastAsia="Calibri"/>
        </w:rPr>
        <w:t>encourag</w:t>
      </w:r>
      <w:r w:rsidRPr="00BB74A4">
        <w:rPr>
          <w:rFonts w:eastAsia="Calibri"/>
          <w:spacing w:val="-1"/>
        </w:rPr>
        <w:t>e</w:t>
      </w:r>
      <w:r w:rsidRPr="00BB74A4">
        <w:rPr>
          <w:rFonts w:eastAsia="Calibri"/>
        </w:rPr>
        <w:t>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d</w:t>
      </w:r>
      <w:r w:rsidRPr="00BB74A4">
        <w:rPr>
          <w:rFonts w:eastAsia="Calibri"/>
          <w:spacing w:val="-1"/>
        </w:rPr>
        <w:t>e</w:t>
      </w:r>
      <w:r w:rsidRPr="00BB74A4">
        <w:rPr>
          <w:rFonts w:eastAsia="Calibri"/>
        </w:rPr>
        <w:t>monstrate experienc</w:t>
      </w:r>
      <w:r w:rsidRPr="00BB74A4">
        <w:rPr>
          <w:rFonts w:eastAsia="Calibri"/>
          <w:spacing w:val="-1"/>
        </w:rPr>
        <w:t>e</w:t>
      </w:r>
      <w:r w:rsidRPr="00BB74A4">
        <w:rPr>
          <w:rFonts w:eastAsia="Calibri"/>
        </w:rPr>
        <w:t>, knowled</w:t>
      </w:r>
      <w:r w:rsidRPr="00BB74A4">
        <w:rPr>
          <w:rFonts w:eastAsia="Calibri"/>
          <w:spacing w:val="1"/>
        </w:rPr>
        <w:t>g</w:t>
      </w:r>
      <w:r w:rsidRPr="00BB74A4">
        <w:rPr>
          <w:rFonts w:eastAsia="Calibri"/>
        </w:rPr>
        <w:t>e,</w:t>
      </w:r>
      <w:r w:rsidRPr="00BB74A4">
        <w:rPr>
          <w:rFonts w:eastAsia="Calibri"/>
          <w:spacing w:val="-1"/>
        </w:rPr>
        <w:t xml:space="preserve"> </w:t>
      </w:r>
      <w:r w:rsidRPr="00BB74A4">
        <w:rPr>
          <w:rFonts w:eastAsia="Calibri"/>
        </w:rPr>
        <w:t>skills and abilities.</w:t>
      </w:r>
      <w:r w:rsidRPr="00BB74A4">
        <w:rPr>
          <w:rFonts w:eastAsia="Calibri"/>
          <w:spacing w:val="45"/>
        </w:rPr>
        <w:t xml:space="preserve"> </w:t>
      </w:r>
    </w:p>
    <w:p w:rsidR="00D71DF8" w:rsidRPr="00D71DF8" w:rsidRDefault="00D71DF8" w:rsidP="003C1E8A">
      <w:pPr>
        <w:numPr>
          <w:ilvl w:val="1"/>
          <w:numId w:val="8"/>
        </w:numPr>
        <w:tabs>
          <w:tab w:val="left" w:pos="1080"/>
        </w:tabs>
      </w:pPr>
      <w:r w:rsidRPr="00D71DF8">
        <w:rPr>
          <w:rFonts w:eastAsia="Calibri" w:cs="Calibri"/>
          <w:bCs/>
        </w:rPr>
        <w:t xml:space="preserve">Application must include a list of </w:t>
      </w:r>
    </w:p>
    <w:p w:rsidR="00D71DF8" w:rsidRPr="00BB74A4" w:rsidRDefault="00D71DF8" w:rsidP="003C1E8A">
      <w:pPr>
        <w:pStyle w:val="ListParagraph"/>
        <w:widowControl w:val="0"/>
        <w:numPr>
          <w:ilvl w:val="0"/>
          <w:numId w:val="27"/>
        </w:numPr>
        <w:tabs>
          <w:tab w:val="left" w:pos="1530"/>
        </w:tabs>
        <w:spacing w:before="1" w:line="244" w:lineRule="exact"/>
        <w:ind w:left="1440" w:right="58" w:firstLine="0"/>
        <w:contextualSpacing/>
        <w:rPr>
          <w:rFonts w:eastAsia="Calibri" w:cs="Calibri"/>
        </w:rPr>
      </w:pPr>
      <w:r w:rsidRPr="00BB74A4">
        <w:rPr>
          <w:rFonts w:eastAsia="Calibri" w:cs="Calibri"/>
        </w:rPr>
        <w:t>The</w:t>
      </w:r>
      <w:r w:rsidRPr="00BB74A4">
        <w:rPr>
          <w:rFonts w:eastAsia="Calibri" w:cs="Calibri"/>
          <w:spacing w:val="-1"/>
        </w:rPr>
        <w:t xml:space="preserve"> </w:t>
      </w:r>
      <w:r w:rsidRPr="00BB74A4">
        <w:rPr>
          <w:rFonts w:eastAsia="Calibri" w:cs="Calibri"/>
        </w:rPr>
        <w:t>ad</w:t>
      </w:r>
      <w:r w:rsidRPr="00BB74A4">
        <w:rPr>
          <w:rFonts w:eastAsia="Calibri" w:cs="Calibri"/>
          <w:spacing w:val="-1"/>
        </w:rPr>
        <w:t>e</w:t>
      </w:r>
      <w:r w:rsidRPr="00BB74A4">
        <w:rPr>
          <w:rFonts w:eastAsia="Calibri" w:cs="Calibri"/>
        </w:rPr>
        <w:t>qu</w:t>
      </w:r>
      <w:r w:rsidRPr="00BB74A4">
        <w:rPr>
          <w:rFonts w:eastAsia="Calibri" w:cs="Calibri"/>
          <w:spacing w:val="-1"/>
        </w:rPr>
        <w:t>a</w:t>
      </w:r>
      <w:r w:rsidRPr="00BB74A4">
        <w:rPr>
          <w:rFonts w:eastAsia="Calibri" w:cs="Calibri"/>
        </w:rPr>
        <w:t>cy of o</w:t>
      </w:r>
      <w:r w:rsidRPr="00BB74A4">
        <w:rPr>
          <w:rFonts w:eastAsia="Calibri" w:cs="Calibri"/>
          <w:spacing w:val="-1"/>
        </w:rPr>
        <w:t>r</w:t>
      </w:r>
      <w:r w:rsidRPr="00BB74A4">
        <w:rPr>
          <w:rFonts w:eastAsia="Calibri" w:cs="Calibri"/>
        </w:rPr>
        <w:t>ganiza</w:t>
      </w:r>
      <w:r w:rsidRPr="00BB74A4">
        <w:rPr>
          <w:rFonts w:eastAsia="Calibri" w:cs="Calibri"/>
          <w:spacing w:val="-1"/>
        </w:rPr>
        <w:t>t</w:t>
      </w:r>
      <w:r w:rsidRPr="00BB74A4">
        <w:rPr>
          <w:rFonts w:eastAsia="Calibri" w:cs="Calibri"/>
        </w:rPr>
        <w:t>ional,</w:t>
      </w:r>
      <w:r w:rsidRPr="00BB74A4">
        <w:rPr>
          <w:rFonts w:eastAsia="Calibri" w:cs="Calibri"/>
          <w:spacing w:val="1"/>
        </w:rPr>
        <w:t xml:space="preserve"> </w:t>
      </w:r>
      <w:r w:rsidRPr="00BB74A4">
        <w:rPr>
          <w:rFonts w:eastAsia="Calibri" w:cs="Calibri"/>
        </w:rPr>
        <w:t>pers</w:t>
      </w:r>
      <w:r w:rsidRPr="00BB74A4">
        <w:rPr>
          <w:rFonts w:eastAsia="Calibri" w:cs="Calibri"/>
          <w:spacing w:val="-1"/>
        </w:rPr>
        <w:t>o</w:t>
      </w:r>
      <w:r w:rsidRPr="00BB74A4">
        <w:rPr>
          <w:rFonts w:eastAsia="Calibri" w:cs="Calibri"/>
        </w:rPr>
        <w:t>n</w:t>
      </w:r>
      <w:r w:rsidRPr="00BB74A4">
        <w:rPr>
          <w:rFonts w:eastAsia="Calibri" w:cs="Calibri"/>
          <w:spacing w:val="-1"/>
        </w:rPr>
        <w:t>n</w:t>
      </w:r>
      <w:r w:rsidRPr="00BB74A4">
        <w:rPr>
          <w:rFonts w:eastAsia="Calibri" w:cs="Calibri"/>
        </w:rPr>
        <w:t>el,</w:t>
      </w:r>
      <w:r w:rsidRPr="00BB74A4">
        <w:rPr>
          <w:rFonts w:eastAsia="Calibri" w:cs="Calibri"/>
          <w:spacing w:val="1"/>
        </w:rPr>
        <w:t xml:space="preserve"> </w:t>
      </w:r>
      <w:r w:rsidRPr="00BB74A4">
        <w:rPr>
          <w:rFonts w:eastAsia="Calibri" w:cs="Calibri"/>
        </w:rPr>
        <w:t>and</w:t>
      </w:r>
      <w:r w:rsidRPr="00BB74A4">
        <w:rPr>
          <w:rFonts w:eastAsia="Calibri" w:cs="Calibri"/>
          <w:spacing w:val="1"/>
        </w:rPr>
        <w:t xml:space="preserve"> </w:t>
      </w:r>
      <w:r w:rsidRPr="00BB74A4">
        <w:rPr>
          <w:rFonts w:eastAsia="Calibri" w:cs="Calibri"/>
        </w:rPr>
        <w:t>fin</w:t>
      </w:r>
      <w:r w:rsidRPr="00BB74A4">
        <w:rPr>
          <w:rFonts w:eastAsia="Calibri" w:cs="Calibri"/>
          <w:spacing w:val="-1"/>
        </w:rPr>
        <w:t>a</w:t>
      </w:r>
      <w:r w:rsidRPr="00BB74A4">
        <w:rPr>
          <w:rFonts w:eastAsia="Calibri" w:cs="Calibri"/>
        </w:rPr>
        <w:t>nc</w:t>
      </w:r>
      <w:r w:rsidRPr="00BB74A4">
        <w:rPr>
          <w:rFonts w:eastAsia="Calibri" w:cs="Calibri"/>
          <w:spacing w:val="-2"/>
        </w:rPr>
        <w:t>i</w:t>
      </w:r>
      <w:r w:rsidRPr="00BB74A4">
        <w:rPr>
          <w:rFonts w:eastAsia="Calibri" w:cs="Calibri"/>
        </w:rPr>
        <w:t xml:space="preserve">al resources </w:t>
      </w:r>
      <w:r w:rsidRPr="00BB74A4">
        <w:rPr>
          <w:rFonts w:eastAsia="Calibri" w:cs="Calibri"/>
          <w:spacing w:val="-1"/>
        </w:rPr>
        <w:t>an</w:t>
      </w:r>
      <w:r w:rsidRPr="00BB74A4">
        <w:rPr>
          <w:rFonts w:eastAsia="Calibri" w:cs="Calibri"/>
        </w:rPr>
        <w:t>d</w:t>
      </w:r>
      <w:r w:rsidRPr="00BB74A4">
        <w:rPr>
          <w:rFonts w:eastAsia="Calibri" w:cs="Calibri"/>
          <w:spacing w:val="1"/>
        </w:rPr>
        <w:t xml:space="preserve"> </w:t>
      </w:r>
      <w:r>
        <w:rPr>
          <w:rFonts w:eastAsia="Calibri" w:cs="Calibri"/>
          <w:spacing w:val="1"/>
        </w:rPr>
        <w:tab/>
      </w:r>
      <w:r>
        <w:rPr>
          <w:rFonts w:eastAsia="Calibri" w:cs="Calibri"/>
          <w:spacing w:val="1"/>
        </w:rPr>
        <w:tab/>
      </w:r>
      <w:r>
        <w:rPr>
          <w:rFonts w:eastAsia="Calibri" w:cs="Calibri"/>
          <w:spacing w:val="1"/>
        </w:rPr>
        <w:tab/>
      </w:r>
      <w:r w:rsidRPr="00BB74A4">
        <w:rPr>
          <w:rFonts w:eastAsia="Calibri" w:cs="Calibri"/>
        </w:rPr>
        <w:t xml:space="preserve">experience </w:t>
      </w:r>
      <w:r w:rsidRPr="00BB74A4">
        <w:rPr>
          <w:rFonts w:eastAsia="Calibri" w:cs="Calibri"/>
          <w:spacing w:val="-1"/>
        </w:rPr>
        <w:t>t</w:t>
      </w:r>
      <w:r w:rsidRPr="00BB74A4">
        <w:rPr>
          <w:rFonts w:eastAsia="Calibri" w:cs="Calibri"/>
        </w:rPr>
        <w:t>o successfully perform the listed</w:t>
      </w:r>
      <w:r w:rsidRPr="00BB74A4">
        <w:rPr>
          <w:rFonts w:eastAsia="Calibri" w:cs="Calibri"/>
          <w:spacing w:val="1"/>
        </w:rPr>
        <w:t xml:space="preserve"> </w:t>
      </w:r>
      <w:r w:rsidRPr="00BB74A4">
        <w:rPr>
          <w:rFonts w:eastAsia="Calibri" w:cs="Calibri"/>
        </w:rPr>
        <w:t>monitoring</w:t>
      </w:r>
      <w:r w:rsidRPr="00BB74A4">
        <w:rPr>
          <w:rFonts w:eastAsia="Calibri" w:cs="Calibri"/>
          <w:spacing w:val="1"/>
        </w:rPr>
        <w:t xml:space="preserve"> </w:t>
      </w:r>
      <w:r w:rsidRPr="00BB74A4">
        <w:rPr>
          <w:rFonts w:eastAsia="Calibri" w:cs="Calibri"/>
          <w:spacing w:val="-4"/>
        </w:rPr>
        <w:t>a</w:t>
      </w:r>
      <w:r w:rsidRPr="00BB74A4">
        <w:rPr>
          <w:rFonts w:eastAsia="Calibri" w:cs="Calibri"/>
          <w:spacing w:val="1"/>
        </w:rPr>
        <w:t>c</w:t>
      </w:r>
      <w:r w:rsidRPr="00BB74A4">
        <w:rPr>
          <w:rFonts w:eastAsia="Calibri" w:cs="Calibri"/>
        </w:rPr>
        <w:t>tivities.</w:t>
      </w:r>
    </w:p>
    <w:p w:rsidR="00D71DF8" w:rsidRPr="00BB74A4" w:rsidRDefault="00D71DF8" w:rsidP="003C1E8A">
      <w:pPr>
        <w:pStyle w:val="ListParagraph"/>
        <w:widowControl w:val="0"/>
        <w:numPr>
          <w:ilvl w:val="0"/>
          <w:numId w:val="27"/>
        </w:numPr>
        <w:spacing w:line="244" w:lineRule="exact"/>
        <w:ind w:left="1530" w:right="84" w:firstLine="0"/>
        <w:contextualSpacing/>
        <w:rPr>
          <w:rFonts w:eastAsia="Calibri" w:cs="Calibri"/>
        </w:rPr>
      </w:pPr>
      <w:r w:rsidRPr="00BB74A4">
        <w:rPr>
          <w:rFonts w:eastAsia="Calibri" w:cs="Calibri"/>
        </w:rPr>
        <w:t>Illustration</w:t>
      </w:r>
      <w:r w:rsidRPr="00BB74A4">
        <w:rPr>
          <w:rFonts w:eastAsia="Calibri" w:cs="Calibri"/>
          <w:spacing w:val="-2"/>
        </w:rPr>
        <w:t xml:space="preserve"> </w:t>
      </w:r>
      <w:r w:rsidRPr="00BB74A4">
        <w:rPr>
          <w:rFonts w:eastAsia="Calibri" w:cs="Calibri"/>
        </w:rPr>
        <w:t>of u</w:t>
      </w:r>
      <w:r w:rsidRPr="00BB74A4">
        <w:rPr>
          <w:rFonts w:eastAsia="Calibri" w:cs="Calibri"/>
          <w:spacing w:val="-1"/>
        </w:rPr>
        <w:t>n</w:t>
      </w:r>
      <w:r w:rsidRPr="00BB74A4">
        <w:rPr>
          <w:rFonts w:eastAsia="Calibri" w:cs="Calibri"/>
        </w:rPr>
        <w:t>dersta</w:t>
      </w:r>
      <w:r w:rsidRPr="00BB74A4">
        <w:rPr>
          <w:rFonts w:eastAsia="Calibri" w:cs="Calibri"/>
          <w:spacing w:val="-1"/>
        </w:rPr>
        <w:t>n</w:t>
      </w:r>
      <w:r w:rsidRPr="00BB74A4">
        <w:rPr>
          <w:rFonts w:eastAsia="Calibri" w:cs="Calibri"/>
        </w:rPr>
        <w:t>d</w:t>
      </w:r>
      <w:r w:rsidRPr="00BB74A4">
        <w:rPr>
          <w:rFonts w:eastAsia="Calibri" w:cs="Calibri"/>
          <w:spacing w:val="-2"/>
        </w:rPr>
        <w:t>i</w:t>
      </w:r>
      <w:r w:rsidRPr="00BB74A4">
        <w:rPr>
          <w:rFonts w:eastAsia="Calibri" w:cs="Calibri"/>
        </w:rPr>
        <w:t>ng</w:t>
      </w:r>
      <w:r w:rsidRPr="00BB74A4">
        <w:rPr>
          <w:rFonts w:eastAsia="Calibri" w:cs="Calibri"/>
          <w:spacing w:val="1"/>
        </w:rPr>
        <w:t xml:space="preserve"> </w:t>
      </w:r>
      <w:r w:rsidRPr="00BB74A4">
        <w:rPr>
          <w:rFonts w:eastAsia="Calibri" w:cs="Calibri"/>
          <w:spacing w:val="-1"/>
        </w:rPr>
        <w:t>t</w:t>
      </w:r>
      <w:r w:rsidRPr="00BB74A4">
        <w:rPr>
          <w:rFonts w:eastAsia="Calibri" w:cs="Calibri"/>
        </w:rPr>
        <w:t xml:space="preserve">he </w:t>
      </w:r>
      <w:r w:rsidRPr="00BB74A4">
        <w:rPr>
          <w:rFonts w:eastAsia="Calibri" w:cs="Calibri"/>
          <w:spacing w:val="-2"/>
        </w:rPr>
        <w:t>i</w:t>
      </w:r>
      <w:r w:rsidRPr="00BB74A4">
        <w:rPr>
          <w:rFonts w:eastAsia="Calibri" w:cs="Calibri"/>
        </w:rPr>
        <w:t xml:space="preserve">ntent </w:t>
      </w:r>
      <w:r w:rsidRPr="00BB74A4">
        <w:rPr>
          <w:rFonts w:eastAsia="Calibri" w:cs="Calibri"/>
          <w:spacing w:val="-1"/>
        </w:rPr>
        <w:t>o</w:t>
      </w:r>
      <w:r w:rsidRPr="00BB74A4">
        <w:rPr>
          <w:rFonts w:eastAsia="Calibri" w:cs="Calibri"/>
        </w:rPr>
        <w:t>f the</w:t>
      </w:r>
      <w:r w:rsidRPr="00BB74A4">
        <w:rPr>
          <w:rFonts w:eastAsia="Calibri" w:cs="Calibri"/>
          <w:spacing w:val="-1"/>
        </w:rPr>
        <w:t xml:space="preserve"> W</w:t>
      </w:r>
      <w:r w:rsidRPr="00BB74A4">
        <w:rPr>
          <w:rFonts w:eastAsia="Calibri" w:cs="Calibri"/>
        </w:rPr>
        <w:t>RP pr</w:t>
      </w:r>
      <w:r w:rsidRPr="00BB74A4">
        <w:rPr>
          <w:rFonts w:eastAsia="Calibri" w:cs="Calibri"/>
          <w:spacing w:val="-1"/>
        </w:rPr>
        <w:t>o</w:t>
      </w:r>
      <w:r w:rsidRPr="00BB74A4">
        <w:rPr>
          <w:rFonts w:eastAsia="Calibri" w:cs="Calibri"/>
        </w:rPr>
        <w:t>gram.</w:t>
      </w:r>
      <w:r w:rsidRPr="00BB74A4">
        <w:rPr>
          <w:rFonts w:eastAsia="Calibri" w:cs="Calibri"/>
          <w:spacing w:val="1"/>
        </w:rPr>
        <w:t xml:space="preserve"> </w:t>
      </w:r>
      <w:r w:rsidRPr="00BB74A4">
        <w:rPr>
          <w:rFonts w:eastAsia="Calibri" w:cs="Calibri"/>
        </w:rPr>
        <w:t>The</w:t>
      </w:r>
      <w:r w:rsidRPr="00BB74A4">
        <w:rPr>
          <w:rFonts w:eastAsia="Calibri" w:cs="Calibri"/>
          <w:spacing w:val="-1"/>
        </w:rPr>
        <w:t xml:space="preserve"> </w:t>
      </w:r>
      <w:r w:rsidRPr="00BB74A4">
        <w:rPr>
          <w:rFonts w:eastAsia="Calibri" w:cs="Calibri"/>
        </w:rPr>
        <w:t>app</w:t>
      </w:r>
      <w:r w:rsidRPr="00BB74A4">
        <w:rPr>
          <w:rFonts w:eastAsia="Calibri" w:cs="Calibri"/>
          <w:spacing w:val="-2"/>
        </w:rPr>
        <w:t>l</w:t>
      </w:r>
      <w:r w:rsidRPr="00BB74A4">
        <w:rPr>
          <w:rFonts w:eastAsia="Calibri" w:cs="Calibri"/>
        </w:rPr>
        <w:t xml:space="preserve">icants </w:t>
      </w:r>
      <w:r>
        <w:rPr>
          <w:rFonts w:eastAsia="Calibri" w:cs="Calibri"/>
        </w:rPr>
        <w:tab/>
      </w:r>
      <w:r w:rsidRPr="00BB74A4">
        <w:rPr>
          <w:rFonts w:eastAsia="Calibri" w:cs="Calibri"/>
        </w:rPr>
        <w:t>recognition</w:t>
      </w:r>
      <w:r w:rsidRPr="00BB74A4">
        <w:rPr>
          <w:rFonts w:eastAsia="Calibri" w:cs="Calibri"/>
          <w:spacing w:val="1"/>
        </w:rPr>
        <w:t xml:space="preserve"> </w:t>
      </w:r>
      <w:r w:rsidRPr="00BB74A4">
        <w:rPr>
          <w:rFonts w:eastAsia="Calibri" w:cs="Calibri"/>
        </w:rPr>
        <w:t xml:space="preserve">of </w:t>
      </w:r>
      <w:r w:rsidRPr="00BB74A4">
        <w:rPr>
          <w:rFonts w:eastAsia="Calibri" w:cs="Calibri"/>
          <w:spacing w:val="-1"/>
        </w:rPr>
        <w:t>t</w:t>
      </w:r>
      <w:r w:rsidRPr="00BB74A4">
        <w:rPr>
          <w:rFonts w:eastAsia="Calibri" w:cs="Calibri"/>
        </w:rPr>
        <w:t>he value and ne</w:t>
      </w:r>
      <w:r w:rsidRPr="00BB74A4">
        <w:rPr>
          <w:rFonts w:eastAsia="Calibri" w:cs="Calibri"/>
          <w:spacing w:val="-1"/>
        </w:rPr>
        <w:t>e</w:t>
      </w:r>
      <w:r w:rsidRPr="00BB74A4">
        <w:rPr>
          <w:rFonts w:eastAsia="Calibri" w:cs="Calibri"/>
        </w:rPr>
        <w:t>d of the</w:t>
      </w:r>
      <w:r w:rsidRPr="00BB74A4">
        <w:rPr>
          <w:rFonts w:eastAsia="Calibri" w:cs="Calibri"/>
          <w:spacing w:val="-1"/>
        </w:rPr>
        <w:t xml:space="preserve"> </w:t>
      </w:r>
      <w:r w:rsidRPr="00BB74A4">
        <w:rPr>
          <w:rFonts w:eastAsia="Calibri" w:cs="Calibri"/>
        </w:rPr>
        <w:t>proj</w:t>
      </w:r>
      <w:r w:rsidRPr="00BB74A4">
        <w:rPr>
          <w:rFonts w:eastAsia="Calibri" w:cs="Calibri"/>
          <w:spacing w:val="-1"/>
        </w:rPr>
        <w:t>e</w:t>
      </w:r>
      <w:r w:rsidRPr="00BB74A4">
        <w:rPr>
          <w:rFonts w:eastAsia="Calibri" w:cs="Calibri"/>
        </w:rPr>
        <w:t>ct</w:t>
      </w:r>
      <w:r w:rsidRPr="00BB74A4">
        <w:rPr>
          <w:rFonts w:eastAsia="Calibri" w:cs="Calibri"/>
          <w:spacing w:val="-1"/>
        </w:rPr>
        <w:t xml:space="preserve"> </w:t>
      </w:r>
      <w:r w:rsidRPr="00BB74A4">
        <w:rPr>
          <w:rFonts w:eastAsia="Calibri" w:cs="Calibri"/>
        </w:rPr>
        <w:t>and the</w:t>
      </w:r>
      <w:r w:rsidRPr="00BB74A4">
        <w:rPr>
          <w:rFonts w:eastAsia="Calibri" w:cs="Calibri"/>
          <w:spacing w:val="-1"/>
        </w:rPr>
        <w:t xml:space="preserve"> </w:t>
      </w:r>
      <w:r w:rsidRPr="00BB74A4">
        <w:rPr>
          <w:rFonts w:eastAsia="Calibri" w:cs="Calibri"/>
        </w:rPr>
        <w:t>u</w:t>
      </w:r>
      <w:r w:rsidRPr="00BB74A4">
        <w:rPr>
          <w:rFonts w:eastAsia="Calibri" w:cs="Calibri"/>
          <w:spacing w:val="-1"/>
        </w:rPr>
        <w:t>n</w:t>
      </w:r>
      <w:r w:rsidRPr="00BB74A4">
        <w:rPr>
          <w:rFonts w:eastAsia="Calibri" w:cs="Calibri"/>
        </w:rPr>
        <w:t>de</w:t>
      </w:r>
      <w:r w:rsidRPr="00BB74A4">
        <w:rPr>
          <w:rFonts w:eastAsia="Calibri" w:cs="Calibri"/>
          <w:spacing w:val="-1"/>
        </w:rPr>
        <w:t>r</w:t>
      </w:r>
      <w:r w:rsidRPr="00BB74A4">
        <w:rPr>
          <w:rFonts w:eastAsia="Calibri" w:cs="Calibri"/>
        </w:rPr>
        <w:t>standi</w:t>
      </w:r>
      <w:r w:rsidRPr="00BB74A4">
        <w:rPr>
          <w:rFonts w:eastAsia="Calibri" w:cs="Calibri"/>
          <w:spacing w:val="-1"/>
        </w:rPr>
        <w:t>n</w:t>
      </w:r>
      <w:r w:rsidRPr="00BB74A4">
        <w:rPr>
          <w:rFonts w:eastAsia="Calibri" w:cs="Calibri"/>
        </w:rPr>
        <w:t>g</w:t>
      </w:r>
      <w:r w:rsidRPr="00BB74A4">
        <w:rPr>
          <w:rFonts w:eastAsia="Calibri" w:cs="Calibri"/>
          <w:spacing w:val="1"/>
        </w:rPr>
        <w:t xml:space="preserve"> </w:t>
      </w:r>
      <w:r w:rsidRPr="00BB74A4">
        <w:rPr>
          <w:rFonts w:eastAsia="Calibri" w:cs="Calibri"/>
        </w:rPr>
        <w:t>of</w:t>
      </w:r>
      <w:r w:rsidRPr="00BB74A4">
        <w:rPr>
          <w:rFonts w:eastAsia="Calibri" w:cs="Calibri"/>
          <w:spacing w:val="-1"/>
        </w:rPr>
        <w:t xml:space="preserve"> </w:t>
      </w:r>
      <w:r w:rsidRPr="00BB74A4">
        <w:rPr>
          <w:rFonts w:eastAsia="Calibri" w:cs="Calibri"/>
        </w:rPr>
        <w:t>the</w:t>
      </w:r>
      <w:r w:rsidRPr="00BB74A4">
        <w:rPr>
          <w:rFonts w:eastAsia="Calibri" w:cs="Calibri"/>
          <w:spacing w:val="-1"/>
        </w:rPr>
        <w:t xml:space="preserve"> </w:t>
      </w:r>
      <w:r>
        <w:rPr>
          <w:rFonts w:eastAsia="Calibri" w:cs="Calibri"/>
          <w:spacing w:val="-1"/>
        </w:rPr>
        <w:tab/>
      </w:r>
      <w:r w:rsidRPr="00BB74A4">
        <w:rPr>
          <w:rFonts w:eastAsia="Calibri" w:cs="Calibri"/>
        </w:rPr>
        <w:t>intent</w:t>
      </w:r>
      <w:r w:rsidRPr="00BB74A4">
        <w:rPr>
          <w:rFonts w:eastAsia="Calibri" w:cs="Calibri"/>
          <w:spacing w:val="-1"/>
        </w:rPr>
        <w:t xml:space="preserve"> </w:t>
      </w:r>
      <w:r w:rsidRPr="00BB74A4">
        <w:rPr>
          <w:rFonts w:eastAsia="Calibri" w:cs="Calibri"/>
        </w:rPr>
        <w:t>of</w:t>
      </w:r>
      <w:r w:rsidRPr="00BB74A4">
        <w:rPr>
          <w:rFonts w:eastAsia="Calibri" w:cs="Calibri"/>
          <w:spacing w:val="-1"/>
        </w:rPr>
        <w:t xml:space="preserve"> W</w:t>
      </w:r>
      <w:r w:rsidRPr="00BB74A4">
        <w:rPr>
          <w:rFonts w:eastAsia="Calibri" w:cs="Calibri"/>
        </w:rPr>
        <w:t>R</w:t>
      </w:r>
      <w:r w:rsidRPr="00BB74A4">
        <w:rPr>
          <w:rFonts w:eastAsia="Calibri" w:cs="Calibri"/>
          <w:spacing w:val="-1"/>
        </w:rPr>
        <w:t>P.</w:t>
      </w:r>
    </w:p>
    <w:p w:rsidR="00D71DF8" w:rsidRPr="00D71DF8" w:rsidRDefault="00D71DF8" w:rsidP="003C1E8A">
      <w:pPr>
        <w:pStyle w:val="ListParagraph"/>
        <w:widowControl w:val="0"/>
        <w:numPr>
          <w:ilvl w:val="0"/>
          <w:numId w:val="27"/>
        </w:numPr>
        <w:spacing w:before="5"/>
        <w:ind w:left="1530" w:right="-20" w:firstLine="0"/>
        <w:contextualSpacing/>
        <w:rPr>
          <w:rFonts w:eastAsia="Calibri" w:cs="Calibri"/>
        </w:rPr>
      </w:pPr>
      <w:r w:rsidRPr="00BB74A4">
        <w:rPr>
          <w:rFonts w:eastAsia="Calibri" w:cs="Calibri"/>
        </w:rPr>
        <w:t>Ability</w:t>
      </w:r>
      <w:r w:rsidRPr="00BB74A4">
        <w:rPr>
          <w:rFonts w:eastAsia="Calibri" w:cs="Calibri"/>
          <w:spacing w:val="1"/>
        </w:rPr>
        <w:t xml:space="preserve"> </w:t>
      </w:r>
      <w:r w:rsidRPr="00BB74A4">
        <w:rPr>
          <w:rFonts w:eastAsia="Calibri" w:cs="Calibri"/>
        </w:rPr>
        <w:t>to</w:t>
      </w:r>
      <w:r w:rsidRPr="00BB74A4">
        <w:rPr>
          <w:rFonts w:eastAsia="Calibri" w:cs="Calibri"/>
          <w:spacing w:val="-1"/>
        </w:rPr>
        <w:t xml:space="preserve"> </w:t>
      </w:r>
      <w:r w:rsidRPr="00BB74A4">
        <w:rPr>
          <w:rFonts w:eastAsia="Calibri" w:cs="Calibri"/>
        </w:rPr>
        <w:t>d</w:t>
      </w:r>
      <w:r w:rsidRPr="00BB74A4">
        <w:rPr>
          <w:rFonts w:eastAsia="Calibri" w:cs="Calibri"/>
          <w:spacing w:val="-1"/>
        </w:rPr>
        <w:t>e</w:t>
      </w:r>
      <w:r w:rsidRPr="00BB74A4">
        <w:rPr>
          <w:rFonts w:eastAsia="Calibri" w:cs="Calibri"/>
        </w:rPr>
        <w:t>monstrate successful past hi</w:t>
      </w:r>
      <w:r w:rsidRPr="00BB74A4">
        <w:rPr>
          <w:rFonts w:eastAsia="Calibri" w:cs="Calibri"/>
          <w:spacing w:val="-2"/>
        </w:rPr>
        <w:t>s</w:t>
      </w:r>
      <w:r w:rsidRPr="00BB74A4">
        <w:rPr>
          <w:rFonts w:eastAsia="Calibri" w:cs="Calibri"/>
        </w:rPr>
        <w:t>tory</w:t>
      </w:r>
      <w:r w:rsidRPr="00BB74A4">
        <w:rPr>
          <w:rFonts w:eastAsia="Calibri" w:cs="Calibri"/>
          <w:spacing w:val="1"/>
        </w:rPr>
        <w:t xml:space="preserve"> </w:t>
      </w:r>
      <w:r w:rsidRPr="00BB74A4">
        <w:rPr>
          <w:rFonts w:eastAsia="Calibri" w:cs="Calibri"/>
          <w:spacing w:val="-1"/>
        </w:rPr>
        <w:t>a</w:t>
      </w:r>
      <w:r w:rsidRPr="00BB74A4">
        <w:rPr>
          <w:rFonts w:eastAsia="Calibri" w:cs="Calibri"/>
        </w:rPr>
        <w:t>nd cred</w:t>
      </w:r>
      <w:r w:rsidRPr="00BB74A4">
        <w:rPr>
          <w:rFonts w:eastAsia="Calibri" w:cs="Calibri"/>
          <w:spacing w:val="-2"/>
        </w:rPr>
        <w:t>i</w:t>
      </w:r>
      <w:r w:rsidRPr="00BB74A4">
        <w:rPr>
          <w:rFonts w:eastAsia="Calibri" w:cs="Calibri"/>
        </w:rPr>
        <w:t>bility</w:t>
      </w:r>
      <w:r w:rsidRPr="00BB74A4">
        <w:rPr>
          <w:rFonts w:eastAsia="Calibri" w:cs="Calibri"/>
          <w:spacing w:val="1"/>
        </w:rPr>
        <w:t xml:space="preserve"> </w:t>
      </w:r>
      <w:r w:rsidRPr="00BB74A4">
        <w:rPr>
          <w:rFonts w:eastAsia="Calibri" w:cs="Calibri"/>
        </w:rPr>
        <w:t>in</w:t>
      </w:r>
      <w:r w:rsidRPr="00BB74A4">
        <w:rPr>
          <w:rFonts w:eastAsia="Calibri" w:cs="Calibri"/>
          <w:spacing w:val="1"/>
        </w:rPr>
        <w:t xml:space="preserve"> </w:t>
      </w:r>
      <w:r w:rsidRPr="00BB74A4">
        <w:rPr>
          <w:rFonts w:eastAsia="Calibri" w:cs="Calibri"/>
        </w:rPr>
        <w:t>work</w:t>
      </w:r>
      <w:r w:rsidRPr="00BB74A4">
        <w:rPr>
          <w:rFonts w:eastAsia="Calibri" w:cs="Calibri"/>
          <w:spacing w:val="-2"/>
        </w:rPr>
        <w:t>i</w:t>
      </w:r>
      <w:r w:rsidRPr="00BB74A4">
        <w:rPr>
          <w:rFonts w:eastAsia="Calibri" w:cs="Calibri"/>
          <w:spacing w:val="-1"/>
        </w:rPr>
        <w:t>n</w:t>
      </w:r>
      <w:r w:rsidRPr="00BB74A4">
        <w:rPr>
          <w:rFonts w:eastAsia="Calibri" w:cs="Calibri"/>
        </w:rPr>
        <w:t>g</w:t>
      </w:r>
      <w:r w:rsidRPr="00BB74A4">
        <w:rPr>
          <w:rFonts w:eastAsia="Calibri" w:cs="Calibri"/>
          <w:spacing w:val="1"/>
        </w:rPr>
        <w:t xml:space="preserve"> </w:t>
      </w:r>
      <w:r w:rsidRPr="00BB74A4">
        <w:rPr>
          <w:rFonts w:eastAsia="Calibri" w:cs="Calibri"/>
        </w:rPr>
        <w:t xml:space="preserve">on </w:t>
      </w:r>
      <w:r>
        <w:rPr>
          <w:rFonts w:eastAsia="Calibri" w:cs="Calibri"/>
        </w:rPr>
        <w:tab/>
      </w:r>
      <w:r w:rsidRPr="00BB74A4">
        <w:rPr>
          <w:rFonts w:eastAsia="Calibri" w:cs="Calibri"/>
        </w:rPr>
        <w:t>wetland</w:t>
      </w:r>
      <w:r w:rsidRPr="00BB74A4">
        <w:rPr>
          <w:rFonts w:eastAsia="Calibri" w:cs="Calibri"/>
          <w:spacing w:val="1"/>
        </w:rPr>
        <w:t xml:space="preserve"> </w:t>
      </w:r>
      <w:r w:rsidRPr="00BB74A4">
        <w:rPr>
          <w:rFonts w:eastAsia="Calibri" w:cs="Calibri"/>
          <w:spacing w:val="-4"/>
        </w:rPr>
        <w:t>r</w:t>
      </w:r>
      <w:r w:rsidRPr="00BB74A4">
        <w:rPr>
          <w:rFonts w:eastAsia="Calibri" w:cs="Calibri"/>
        </w:rPr>
        <w:t>estoration</w:t>
      </w:r>
      <w:r w:rsidRPr="00BB74A4">
        <w:rPr>
          <w:rFonts w:eastAsia="Calibri" w:cs="Calibri"/>
          <w:spacing w:val="1"/>
        </w:rPr>
        <w:t xml:space="preserve"> </w:t>
      </w:r>
      <w:r w:rsidRPr="00BB74A4">
        <w:rPr>
          <w:rFonts w:eastAsia="Calibri" w:cs="Calibri"/>
        </w:rPr>
        <w:t xml:space="preserve">in </w:t>
      </w:r>
      <w:r w:rsidRPr="00BB74A4">
        <w:rPr>
          <w:rFonts w:eastAsia="Calibri" w:cs="Calibri"/>
          <w:spacing w:val="-1"/>
        </w:rPr>
        <w:t>t</w:t>
      </w:r>
      <w:r w:rsidRPr="00BB74A4">
        <w:rPr>
          <w:rFonts w:eastAsia="Calibri" w:cs="Calibri"/>
        </w:rPr>
        <w:t>he S</w:t>
      </w:r>
      <w:r w:rsidRPr="00BB74A4">
        <w:rPr>
          <w:rFonts w:eastAsia="Calibri" w:cs="Calibri"/>
          <w:spacing w:val="-1"/>
        </w:rPr>
        <w:t>t</w:t>
      </w:r>
      <w:r w:rsidRPr="00BB74A4">
        <w:rPr>
          <w:rFonts w:eastAsia="Calibri" w:cs="Calibri"/>
        </w:rPr>
        <w:t>ate of</w:t>
      </w:r>
      <w:r>
        <w:rPr>
          <w:rFonts w:eastAsia="Calibri" w:cs="Calibri"/>
        </w:rPr>
        <w:t xml:space="preserve"> </w:t>
      </w:r>
      <w:r w:rsidRPr="00D71DF8">
        <w:rPr>
          <w:rFonts w:eastAsia="Calibri" w:cs="Calibri"/>
          <w:position w:val="1"/>
        </w:rPr>
        <w:t>Georgia</w:t>
      </w:r>
      <w:r w:rsidRPr="00D71DF8">
        <w:rPr>
          <w:rFonts w:eastAsia="Calibri" w:cs="Calibri"/>
          <w:spacing w:val="-1"/>
          <w:position w:val="1"/>
        </w:rPr>
        <w:t xml:space="preserve"> </w:t>
      </w:r>
      <w:r w:rsidRPr="00D71DF8">
        <w:rPr>
          <w:rFonts w:eastAsia="Calibri" w:cs="Calibri"/>
          <w:position w:val="1"/>
        </w:rPr>
        <w:t>or similar ecosystem</w:t>
      </w:r>
      <w:r w:rsidRPr="00D71DF8">
        <w:rPr>
          <w:rFonts w:eastAsia="Calibri" w:cs="Calibri"/>
          <w:spacing w:val="-1"/>
          <w:position w:val="1"/>
        </w:rPr>
        <w:t>s</w:t>
      </w:r>
      <w:r w:rsidRPr="00D71DF8">
        <w:rPr>
          <w:rFonts w:eastAsia="Calibri" w:cs="Calibri"/>
          <w:position w:val="1"/>
        </w:rPr>
        <w:t>.</w:t>
      </w:r>
    </w:p>
    <w:p w:rsidR="00D71DF8" w:rsidRPr="00BB74A4" w:rsidRDefault="00D71DF8" w:rsidP="003C1E8A">
      <w:pPr>
        <w:pStyle w:val="ListParagraph"/>
        <w:widowControl w:val="0"/>
        <w:numPr>
          <w:ilvl w:val="0"/>
          <w:numId w:val="27"/>
        </w:numPr>
        <w:spacing w:before="1" w:line="239" w:lineRule="auto"/>
        <w:ind w:left="1530" w:right="406" w:firstLine="0"/>
        <w:contextualSpacing/>
        <w:rPr>
          <w:rFonts w:eastAsia="Calibri" w:cs="Calibri"/>
        </w:rPr>
      </w:pPr>
      <w:r w:rsidRPr="00BB74A4">
        <w:rPr>
          <w:rFonts w:eastAsia="Calibri" w:cs="Calibri"/>
        </w:rPr>
        <w:t>Ability to d</w:t>
      </w:r>
      <w:r w:rsidRPr="00BB74A4">
        <w:rPr>
          <w:rFonts w:eastAsia="Calibri" w:cs="Calibri"/>
          <w:spacing w:val="-1"/>
        </w:rPr>
        <w:t>e</w:t>
      </w:r>
      <w:r w:rsidRPr="00BB74A4">
        <w:rPr>
          <w:rFonts w:eastAsia="Calibri" w:cs="Calibri"/>
        </w:rPr>
        <w:t>monstrate</w:t>
      </w:r>
      <w:r w:rsidRPr="00BB74A4">
        <w:rPr>
          <w:rFonts w:eastAsia="Calibri" w:cs="Calibri"/>
          <w:spacing w:val="1"/>
        </w:rPr>
        <w:t xml:space="preserve"> </w:t>
      </w:r>
      <w:r w:rsidRPr="00BB74A4">
        <w:rPr>
          <w:rFonts w:eastAsia="Calibri" w:cs="Calibri"/>
          <w:spacing w:val="-1"/>
        </w:rPr>
        <w:t>k</w:t>
      </w:r>
      <w:r w:rsidRPr="00BB74A4">
        <w:rPr>
          <w:rFonts w:eastAsia="Calibri" w:cs="Calibri"/>
        </w:rPr>
        <w:t>n</w:t>
      </w:r>
      <w:r w:rsidRPr="00BB74A4">
        <w:rPr>
          <w:rFonts w:eastAsia="Calibri" w:cs="Calibri"/>
          <w:spacing w:val="-1"/>
        </w:rPr>
        <w:t>owle</w:t>
      </w:r>
      <w:r w:rsidRPr="00BB74A4">
        <w:rPr>
          <w:rFonts w:eastAsia="Calibri" w:cs="Calibri"/>
        </w:rPr>
        <w:t>d</w:t>
      </w:r>
      <w:r w:rsidRPr="00BB74A4">
        <w:rPr>
          <w:rFonts w:eastAsia="Calibri" w:cs="Calibri"/>
          <w:spacing w:val="1"/>
        </w:rPr>
        <w:t>g</w:t>
      </w:r>
      <w:r w:rsidRPr="00BB74A4">
        <w:rPr>
          <w:rFonts w:eastAsia="Calibri" w:cs="Calibri"/>
        </w:rPr>
        <w:t>e</w:t>
      </w:r>
      <w:r w:rsidRPr="00BB74A4">
        <w:rPr>
          <w:rFonts w:eastAsia="Calibri" w:cs="Calibri"/>
          <w:spacing w:val="1"/>
        </w:rPr>
        <w:t xml:space="preserve"> </w:t>
      </w:r>
      <w:r w:rsidRPr="00BB74A4">
        <w:rPr>
          <w:rFonts w:eastAsia="Calibri" w:cs="Calibri"/>
          <w:spacing w:val="-1"/>
        </w:rPr>
        <w:t>a</w:t>
      </w:r>
      <w:r w:rsidRPr="00BB74A4">
        <w:rPr>
          <w:rFonts w:eastAsia="Calibri" w:cs="Calibri"/>
        </w:rPr>
        <w:t>nd p</w:t>
      </w:r>
      <w:r w:rsidRPr="00BB74A4">
        <w:rPr>
          <w:rFonts w:eastAsia="Calibri" w:cs="Calibri"/>
          <w:spacing w:val="-1"/>
        </w:rPr>
        <w:t>a</w:t>
      </w:r>
      <w:r w:rsidRPr="00BB74A4">
        <w:rPr>
          <w:rFonts w:eastAsia="Calibri" w:cs="Calibri"/>
        </w:rPr>
        <w:t>st</w:t>
      </w:r>
      <w:r w:rsidRPr="00BB74A4">
        <w:rPr>
          <w:rFonts w:eastAsia="Calibri" w:cs="Calibri"/>
          <w:spacing w:val="1"/>
        </w:rPr>
        <w:t xml:space="preserve"> </w:t>
      </w:r>
      <w:r w:rsidRPr="00BB74A4">
        <w:rPr>
          <w:rFonts w:eastAsia="Calibri" w:cs="Calibri"/>
        </w:rPr>
        <w:t>experience</w:t>
      </w:r>
      <w:r w:rsidRPr="00BB74A4">
        <w:rPr>
          <w:rFonts w:eastAsia="Calibri" w:cs="Calibri"/>
          <w:spacing w:val="-3"/>
        </w:rPr>
        <w:t xml:space="preserve"> </w:t>
      </w:r>
      <w:r w:rsidRPr="00BB74A4">
        <w:rPr>
          <w:rFonts w:eastAsia="Calibri" w:cs="Calibri"/>
        </w:rPr>
        <w:t>working</w:t>
      </w:r>
      <w:r w:rsidRPr="00BB74A4">
        <w:rPr>
          <w:rFonts w:eastAsia="Calibri" w:cs="Calibri"/>
          <w:spacing w:val="1"/>
        </w:rPr>
        <w:t xml:space="preserve"> </w:t>
      </w:r>
      <w:r w:rsidRPr="00BB74A4">
        <w:rPr>
          <w:rFonts w:eastAsia="Calibri" w:cs="Calibri"/>
        </w:rPr>
        <w:t>with</w:t>
      </w:r>
      <w:r w:rsidRPr="00BB74A4">
        <w:rPr>
          <w:rFonts w:eastAsia="Calibri" w:cs="Calibri"/>
          <w:spacing w:val="-1"/>
        </w:rPr>
        <w:t xml:space="preserve"> </w:t>
      </w:r>
      <w:r>
        <w:rPr>
          <w:rFonts w:eastAsia="Calibri" w:cs="Calibri"/>
          <w:spacing w:val="-1"/>
        </w:rPr>
        <w:tab/>
      </w:r>
      <w:r w:rsidRPr="00BB74A4">
        <w:rPr>
          <w:rFonts w:eastAsia="Calibri" w:cs="Calibri"/>
          <w:spacing w:val="-1"/>
        </w:rPr>
        <w:t>t</w:t>
      </w:r>
      <w:r w:rsidRPr="00BB74A4">
        <w:rPr>
          <w:rFonts w:eastAsia="Calibri" w:cs="Calibri"/>
        </w:rPr>
        <w:t>h</w:t>
      </w:r>
      <w:r w:rsidRPr="00BB74A4">
        <w:rPr>
          <w:rFonts w:eastAsia="Calibri" w:cs="Calibri"/>
          <w:spacing w:val="-1"/>
        </w:rPr>
        <w:t>re</w:t>
      </w:r>
      <w:r w:rsidRPr="00BB74A4">
        <w:rPr>
          <w:rFonts w:eastAsia="Calibri" w:cs="Calibri"/>
        </w:rPr>
        <w:t>aten</w:t>
      </w:r>
      <w:r w:rsidRPr="00BB74A4">
        <w:rPr>
          <w:rFonts w:eastAsia="Calibri" w:cs="Calibri"/>
          <w:spacing w:val="-1"/>
        </w:rPr>
        <w:t>e</w:t>
      </w:r>
      <w:r w:rsidRPr="00BB74A4">
        <w:rPr>
          <w:rFonts w:eastAsia="Calibri" w:cs="Calibri"/>
        </w:rPr>
        <w:t>d</w:t>
      </w:r>
      <w:r w:rsidRPr="00BB74A4">
        <w:rPr>
          <w:rFonts w:eastAsia="Calibri" w:cs="Calibri"/>
          <w:spacing w:val="1"/>
        </w:rPr>
        <w:t xml:space="preserve"> </w:t>
      </w:r>
      <w:r w:rsidRPr="00BB74A4">
        <w:rPr>
          <w:rFonts w:eastAsia="Calibri" w:cs="Calibri"/>
          <w:spacing w:val="-1"/>
        </w:rPr>
        <w:t>a</w:t>
      </w:r>
      <w:r w:rsidRPr="00BB74A4">
        <w:rPr>
          <w:rFonts w:eastAsia="Calibri" w:cs="Calibri"/>
        </w:rPr>
        <w:t>nd end</w:t>
      </w:r>
      <w:r w:rsidRPr="00BB74A4">
        <w:rPr>
          <w:rFonts w:eastAsia="Calibri" w:cs="Calibri"/>
          <w:spacing w:val="-1"/>
        </w:rPr>
        <w:t>a</w:t>
      </w:r>
      <w:r w:rsidRPr="00BB74A4">
        <w:rPr>
          <w:rFonts w:eastAsia="Calibri" w:cs="Calibri"/>
        </w:rPr>
        <w:t>n</w:t>
      </w:r>
      <w:r w:rsidRPr="00BB74A4">
        <w:rPr>
          <w:rFonts w:eastAsia="Calibri" w:cs="Calibri"/>
          <w:spacing w:val="-1"/>
        </w:rPr>
        <w:t>g</w:t>
      </w:r>
      <w:r w:rsidRPr="00BB74A4">
        <w:rPr>
          <w:rFonts w:eastAsia="Calibri" w:cs="Calibri"/>
        </w:rPr>
        <w:t>ered</w:t>
      </w:r>
      <w:r w:rsidRPr="00BB74A4">
        <w:rPr>
          <w:rFonts w:eastAsia="Calibri" w:cs="Calibri"/>
          <w:spacing w:val="1"/>
        </w:rPr>
        <w:t xml:space="preserve"> </w:t>
      </w:r>
      <w:r w:rsidRPr="00BB74A4">
        <w:rPr>
          <w:rFonts w:eastAsia="Calibri" w:cs="Calibri"/>
          <w:spacing w:val="-2"/>
        </w:rPr>
        <w:t>s</w:t>
      </w:r>
      <w:r w:rsidRPr="00BB74A4">
        <w:rPr>
          <w:rFonts w:eastAsia="Calibri" w:cs="Calibri"/>
        </w:rPr>
        <w:t>pecies, conservation</w:t>
      </w:r>
      <w:r w:rsidRPr="00BB74A4">
        <w:rPr>
          <w:rFonts w:eastAsia="Calibri" w:cs="Calibri"/>
          <w:spacing w:val="-1"/>
        </w:rPr>
        <w:t xml:space="preserve"> </w:t>
      </w:r>
      <w:r w:rsidRPr="00BB74A4">
        <w:rPr>
          <w:rFonts w:eastAsia="Calibri" w:cs="Calibri"/>
        </w:rPr>
        <w:t>pro</w:t>
      </w:r>
      <w:r w:rsidRPr="00BB74A4">
        <w:rPr>
          <w:rFonts w:eastAsia="Calibri" w:cs="Calibri"/>
          <w:spacing w:val="1"/>
        </w:rPr>
        <w:t>g</w:t>
      </w:r>
      <w:r w:rsidRPr="00BB74A4">
        <w:rPr>
          <w:rFonts w:eastAsia="Calibri" w:cs="Calibri"/>
        </w:rPr>
        <w:t>ram co</w:t>
      </w:r>
      <w:r w:rsidRPr="00BB74A4">
        <w:rPr>
          <w:rFonts w:eastAsia="Calibri" w:cs="Calibri"/>
          <w:spacing w:val="-2"/>
        </w:rPr>
        <w:t>m</w:t>
      </w:r>
      <w:r w:rsidRPr="00BB74A4">
        <w:rPr>
          <w:rFonts w:eastAsia="Calibri" w:cs="Calibri"/>
        </w:rPr>
        <w:t>pliance,</w:t>
      </w:r>
      <w:r w:rsidRPr="00BB74A4">
        <w:rPr>
          <w:rFonts w:eastAsia="Calibri" w:cs="Calibri"/>
          <w:spacing w:val="2"/>
        </w:rPr>
        <w:t xml:space="preserve"> </w:t>
      </w:r>
      <w:r>
        <w:rPr>
          <w:rFonts w:eastAsia="Calibri" w:cs="Calibri"/>
          <w:spacing w:val="2"/>
        </w:rPr>
        <w:tab/>
      </w:r>
      <w:r w:rsidRPr="00BB74A4">
        <w:rPr>
          <w:rFonts w:eastAsia="Calibri" w:cs="Calibri"/>
        </w:rPr>
        <w:t>violations,</w:t>
      </w:r>
      <w:r w:rsidRPr="00BB74A4">
        <w:rPr>
          <w:rFonts w:eastAsia="Calibri" w:cs="Calibri"/>
          <w:spacing w:val="1"/>
        </w:rPr>
        <w:t xml:space="preserve"> </w:t>
      </w:r>
      <w:r w:rsidRPr="00BB74A4">
        <w:rPr>
          <w:rFonts w:eastAsia="Calibri" w:cs="Calibri"/>
        </w:rPr>
        <w:t>and</w:t>
      </w:r>
      <w:r w:rsidRPr="00BB74A4">
        <w:rPr>
          <w:rFonts w:eastAsia="Calibri" w:cs="Calibri"/>
          <w:spacing w:val="1"/>
        </w:rPr>
        <w:t xml:space="preserve"> </w:t>
      </w:r>
      <w:r w:rsidRPr="00BB74A4">
        <w:rPr>
          <w:rFonts w:eastAsia="Calibri" w:cs="Calibri"/>
          <w:spacing w:val="-1"/>
        </w:rPr>
        <w:t>com</w:t>
      </w:r>
      <w:r w:rsidRPr="00BB74A4">
        <w:rPr>
          <w:rFonts w:eastAsia="Calibri" w:cs="Calibri"/>
        </w:rPr>
        <w:t>p</w:t>
      </w:r>
      <w:r w:rsidRPr="00BB74A4">
        <w:rPr>
          <w:rFonts w:eastAsia="Calibri" w:cs="Calibri"/>
          <w:spacing w:val="-1"/>
        </w:rPr>
        <w:t>ati</w:t>
      </w:r>
      <w:r w:rsidRPr="00BB74A4">
        <w:rPr>
          <w:rFonts w:eastAsia="Calibri" w:cs="Calibri"/>
        </w:rPr>
        <w:t>b</w:t>
      </w:r>
      <w:r w:rsidRPr="00BB74A4">
        <w:rPr>
          <w:rFonts w:eastAsia="Calibri" w:cs="Calibri"/>
          <w:spacing w:val="-1"/>
        </w:rPr>
        <w:t>l</w:t>
      </w:r>
      <w:r w:rsidRPr="00BB74A4">
        <w:rPr>
          <w:rFonts w:eastAsia="Calibri" w:cs="Calibri"/>
        </w:rPr>
        <w:t>e</w:t>
      </w:r>
      <w:r w:rsidRPr="00BB74A4">
        <w:rPr>
          <w:rFonts w:eastAsia="Calibri" w:cs="Calibri"/>
          <w:spacing w:val="2"/>
        </w:rPr>
        <w:t xml:space="preserve"> </w:t>
      </w:r>
      <w:r w:rsidRPr="00BB74A4">
        <w:rPr>
          <w:rFonts w:eastAsia="Calibri" w:cs="Calibri"/>
        </w:rPr>
        <w:t>uses.</w:t>
      </w:r>
    </w:p>
    <w:p w:rsidR="00D71DF8" w:rsidRPr="00BB74A4" w:rsidRDefault="00D71DF8" w:rsidP="003C1E8A">
      <w:pPr>
        <w:pStyle w:val="ListParagraph"/>
        <w:widowControl w:val="0"/>
        <w:numPr>
          <w:ilvl w:val="0"/>
          <w:numId w:val="27"/>
        </w:numPr>
        <w:spacing w:line="244" w:lineRule="exact"/>
        <w:ind w:left="1530" w:right="-20" w:firstLine="0"/>
        <w:contextualSpacing/>
        <w:rPr>
          <w:rFonts w:eastAsia="Calibri"/>
        </w:rPr>
      </w:pPr>
      <w:r w:rsidRPr="00BB74A4">
        <w:rPr>
          <w:rFonts w:eastAsia="Calibri" w:cs="Calibri"/>
        </w:rPr>
        <w:t xml:space="preserve">Ability to </w:t>
      </w:r>
      <w:r w:rsidRPr="00BB74A4">
        <w:rPr>
          <w:rFonts w:eastAsia="Calibri" w:cs="Calibri"/>
          <w:spacing w:val="-2"/>
        </w:rPr>
        <w:t>w</w:t>
      </w:r>
      <w:r w:rsidRPr="00BB74A4">
        <w:rPr>
          <w:rFonts w:eastAsia="Calibri" w:cs="Calibri"/>
        </w:rPr>
        <w:t>ork</w:t>
      </w:r>
      <w:r w:rsidRPr="00BB74A4">
        <w:rPr>
          <w:rFonts w:eastAsia="Calibri" w:cs="Calibri"/>
          <w:spacing w:val="1"/>
        </w:rPr>
        <w:t xml:space="preserve"> </w:t>
      </w:r>
      <w:r w:rsidRPr="00BB74A4">
        <w:rPr>
          <w:rFonts w:eastAsia="Calibri" w:cs="Calibri"/>
        </w:rPr>
        <w:t>with</w:t>
      </w:r>
      <w:r w:rsidRPr="00BB74A4">
        <w:rPr>
          <w:rFonts w:eastAsia="Calibri" w:cs="Calibri"/>
          <w:spacing w:val="-1"/>
        </w:rPr>
        <w:t xml:space="preserve"> </w:t>
      </w:r>
      <w:r w:rsidRPr="00BB74A4">
        <w:rPr>
          <w:rFonts w:eastAsia="Calibri" w:cs="Calibri"/>
        </w:rPr>
        <w:t>private lando</w:t>
      </w:r>
      <w:r w:rsidRPr="00BB74A4">
        <w:rPr>
          <w:rFonts w:eastAsia="Calibri" w:cs="Calibri"/>
          <w:spacing w:val="-2"/>
        </w:rPr>
        <w:t>w</w:t>
      </w:r>
      <w:r w:rsidRPr="00BB74A4">
        <w:rPr>
          <w:rFonts w:eastAsia="Calibri" w:cs="Calibri"/>
        </w:rPr>
        <w:t>ners, includ</w:t>
      </w:r>
      <w:r w:rsidRPr="00BB74A4">
        <w:rPr>
          <w:rFonts w:eastAsia="Calibri" w:cs="Calibri"/>
          <w:spacing w:val="-2"/>
        </w:rPr>
        <w:t>i</w:t>
      </w:r>
      <w:r w:rsidRPr="00BB74A4">
        <w:rPr>
          <w:rFonts w:eastAsia="Calibri" w:cs="Calibri"/>
        </w:rPr>
        <w:t>ng co</w:t>
      </w:r>
      <w:r w:rsidRPr="00BB74A4">
        <w:rPr>
          <w:rFonts w:eastAsia="Calibri" w:cs="Calibri"/>
          <w:spacing w:val="-1"/>
        </w:rPr>
        <w:t>nd</w:t>
      </w:r>
      <w:r w:rsidRPr="00BB74A4">
        <w:rPr>
          <w:rFonts w:eastAsia="Calibri" w:cs="Calibri"/>
        </w:rPr>
        <w:t>ucti</w:t>
      </w:r>
      <w:r w:rsidRPr="00BB74A4">
        <w:rPr>
          <w:rFonts w:eastAsia="Calibri" w:cs="Calibri"/>
          <w:spacing w:val="-1"/>
        </w:rPr>
        <w:t>n</w:t>
      </w:r>
      <w:r w:rsidRPr="00BB74A4">
        <w:rPr>
          <w:rFonts w:eastAsia="Calibri" w:cs="Calibri"/>
        </w:rPr>
        <w:t>g</w:t>
      </w:r>
      <w:r w:rsidRPr="00BB74A4">
        <w:rPr>
          <w:rFonts w:eastAsia="Calibri" w:cs="Calibri"/>
          <w:spacing w:val="2"/>
        </w:rPr>
        <w:t xml:space="preserve"> </w:t>
      </w:r>
      <w:r w:rsidRPr="00BB74A4">
        <w:rPr>
          <w:rFonts w:eastAsia="Calibri" w:cs="Calibri"/>
          <w:spacing w:val="-1"/>
        </w:rPr>
        <w:t>t</w:t>
      </w:r>
      <w:r w:rsidRPr="00BB74A4">
        <w:rPr>
          <w:rFonts w:eastAsia="Calibri" w:cs="Calibri"/>
        </w:rPr>
        <w:t>he site</w:t>
      </w:r>
      <w:r w:rsidRPr="00BB74A4">
        <w:rPr>
          <w:rFonts w:eastAsia="Calibri" w:cs="Calibri"/>
          <w:spacing w:val="-1"/>
        </w:rPr>
        <w:t xml:space="preserve"> </w:t>
      </w:r>
      <w:r w:rsidRPr="00BB74A4">
        <w:rPr>
          <w:rFonts w:eastAsia="Calibri" w:cs="Calibri"/>
        </w:rPr>
        <w:t>visit</w:t>
      </w:r>
      <w:r w:rsidRPr="00BB74A4">
        <w:rPr>
          <w:rFonts w:eastAsia="Calibri" w:cs="Calibri"/>
          <w:spacing w:val="1"/>
        </w:rPr>
        <w:t xml:space="preserve"> </w:t>
      </w:r>
      <w:r w:rsidRPr="00BB74A4">
        <w:rPr>
          <w:rFonts w:eastAsia="Calibri" w:cs="Calibri"/>
        </w:rPr>
        <w:t>in</w:t>
      </w:r>
      <w:r w:rsidRPr="00BB74A4">
        <w:rPr>
          <w:rFonts w:eastAsia="Calibri" w:cs="Calibri"/>
          <w:spacing w:val="1"/>
        </w:rPr>
        <w:t xml:space="preserve"> </w:t>
      </w:r>
      <w:r w:rsidRPr="00BB74A4">
        <w:rPr>
          <w:rFonts w:eastAsia="Calibri" w:cs="Calibri"/>
        </w:rPr>
        <w:t>the</w:t>
      </w:r>
      <w:r w:rsidRPr="00BB74A4">
        <w:rPr>
          <w:rFonts w:eastAsia="Calibri" w:cs="Calibri"/>
          <w:spacing w:val="-1"/>
        </w:rPr>
        <w:t xml:space="preserve"> </w:t>
      </w:r>
      <w:r>
        <w:rPr>
          <w:rFonts w:eastAsia="Calibri" w:cs="Calibri"/>
          <w:spacing w:val="-1"/>
        </w:rPr>
        <w:tab/>
      </w:r>
      <w:r w:rsidRPr="00BB74A4">
        <w:rPr>
          <w:rFonts w:eastAsia="Calibri" w:cs="Calibri"/>
        </w:rPr>
        <w:t>c</w:t>
      </w:r>
      <w:r w:rsidRPr="00BB74A4">
        <w:rPr>
          <w:rFonts w:eastAsia="Calibri" w:cs="Calibri"/>
          <w:spacing w:val="-1"/>
        </w:rPr>
        <w:t>o</w:t>
      </w:r>
      <w:r w:rsidRPr="00BB74A4">
        <w:rPr>
          <w:rFonts w:eastAsia="Calibri" w:cs="Calibri"/>
        </w:rPr>
        <w:t>mpany of</w:t>
      </w:r>
      <w:r w:rsidRPr="00BB74A4">
        <w:rPr>
          <w:rFonts w:eastAsia="Calibri" w:cs="Calibri"/>
          <w:spacing w:val="-1"/>
        </w:rPr>
        <w:t xml:space="preserve"> </w:t>
      </w:r>
      <w:r w:rsidRPr="00BB74A4">
        <w:rPr>
          <w:rFonts w:eastAsia="Calibri" w:cs="Calibri"/>
        </w:rPr>
        <w:t xml:space="preserve">the </w:t>
      </w:r>
      <w:r w:rsidRPr="00BB74A4">
        <w:rPr>
          <w:rFonts w:eastAsia="Calibri" w:cs="Calibri"/>
          <w:spacing w:val="-2"/>
        </w:rPr>
        <w:t>l</w:t>
      </w:r>
      <w:r w:rsidRPr="00BB74A4">
        <w:rPr>
          <w:rFonts w:eastAsia="Calibri" w:cs="Calibri"/>
        </w:rPr>
        <w:t>andow</w:t>
      </w:r>
      <w:r w:rsidRPr="00BB74A4">
        <w:rPr>
          <w:rFonts w:eastAsia="Calibri" w:cs="Calibri"/>
          <w:spacing w:val="-1"/>
        </w:rPr>
        <w:t>n</w:t>
      </w:r>
      <w:r w:rsidRPr="00BB74A4">
        <w:rPr>
          <w:rFonts w:eastAsia="Calibri" w:cs="Calibri"/>
        </w:rPr>
        <w:t>er.</w:t>
      </w:r>
    </w:p>
    <w:p w:rsidR="004A4F20" w:rsidRPr="00BB74A4" w:rsidRDefault="00845EA6" w:rsidP="003C1E8A">
      <w:pPr>
        <w:numPr>
          <w:ilvl w:val="0"/>
          <w:numId w:val="7"/>
        </w:numPr>
        <w:tabs>
          <w:tab w:val="clear" w:pos="840"/>
          <w:tab w:val="num" w:pos="720"/>
        </w:tabs>
        <w:ind w:hanging="840"/>
      </w:pPr>
      <w:r w:rsidRPr="00BB74A4">
        <w:rPr>
          <w:b/>
        </w:rPr>
        <w:t>C</w:t>
      </w:r>
      <w:r w:rsidR="00D5038D" w:rsidRPr="00BB74A4">
        <w:rPr>
          <w:b/>
        </w:rPr>
        <w:t xml:space="preserve">.  </w:t>
      </w:r>
      <w:r w:rsidR="00801696" w:rsidRPr="00BB74A4">
        <w:rPr>
          <w:b/>
        </w:rPr>
        <w:t xml:space="preserve">Additional Information: </w:t>
      </w:r>
      <w:r w:rsidR="00801696" w:rsidRPr="00BB74A4">
        <w:t>Bibliography, resumes, and/or references</w:t>
      </w:r>
    </w:p>
    <w:p w:rsidR="004A4F20" w:rsidRPr="00BB74A4" w:rsidRDefault="00CE20C8" w:rsidP="003C1E8A">
      <w:pPr>
        <w:numPr>
          <w:ilvl w:val="0"/>
          <w:numId w:val="7"/>
        </w:numPr>
        <w:tabs>
          <w:tab w:val="clear" w:pos="840"/>
          <w:tab w:val="num" w:pos="720"/>
        </w:tabs>
        <w:ind w:hanging="840"/>
      </w:pPr>
      <w:r w:rsidRPr="00BB74A4">
        <w:rPr>
          <w:b/>
        </w:rPr>
        <w:t>D</w:t>
      </w:r>
      <w:r w:rsidR="004A4F20" w:rsidRPr="00BB74A4">
        <w:rPr>
          <w:b/>
        </w:rPr>
        <w:t>.</w:t>
      </w:r>
      <w:r w:rsidR="004A4F20" w:rsidRPr="00BB74A4">
        <w:t xml:space="preserve"> </w:t>
      </w:r>
      <w:r w:rsidR="00403A6F" w:rsidRPr="00BB74A4">
        <w:t xml:space="preserve"> </w:t>
      </w:r>
      <w:r w:rsidR="004A4F20" w:rsidRPr="00BB74A4">
        <w:rPr>
          <w:b/>
        </w:rPr>
        <w:t xml:space="preserve">Budget </w:t>
      </w:r>
      <w:r w:rsidR="00801696" w:rsidRPr="00BB74A4">
        <w:rPr>
          <w:b/>
        </w:rPr>
        <w:t>Information:</w:t>
      </w:r>
      <w:r w:rsidR="00801696" w:rsidRPr="00BB74A4">
        <w:t xml:space="preserve"> Submit a completed Standard Form 424A (SF-424A) Budget Information-Non-Construction Programs.</w:t>
      </w:r>
    </w:p>
    <w:p w:rsidR="00845EA6" w:rsidRPr="00BB74A4" w:rsidRDefault="00845EA6" w:rsidP="003C1E8A">
      <w:pPr>
        <w:pStyle w:val="ListParagraph"/>
        <w:numPr>
          <w:ilvl w:val="0"/>
          <w:numId w:val="11"/>
        </w:numPr>
      </w:pPr>
      <w:r w:rsidRPr="00BB74A4">
        <w:t>Complete SF-424A</w:t>
      </w:r>
    </w:p>
    <w:p w:rsidR="00845EA6" w:rsidRPr="00BB74A4" w:rsidRDefault="00845EA6" w:rsidP="003C1E8A">
      <w:pPr>
        <w:pStyle w:val="ListParagraph"/>
        <w:numPr>
          <w:ilvl w:val="0"/>
          <w:numId w:val="11"/>
        </w:numPr>
      </w:pPr>
      <w:r w:rsidRPr="00BB74A4">
        <w:t>Detailed budget description</w:t>
      </w:r>
    </w:p>
    <w:p w:rsidR="00845EA6" w:rsidRPr="00BB74A4" w:rsidRDefault="00845EA6" w:rsidP="003C1E8A">
      <w:pPr>
        <w:pStyle w:val="ListParagraph"/>
        <w:numPr>
          <w:ilvl w:val="0"/>
          <w:numId w:val="11"/>
        </w:numPr>
      </w:pPr>
      <w:r w:rsidRPr="00BB74A4">
        <w:t>Budget narrative</w:t>
      </w:r>
    </w:p>
    <w:p w:rsidR="004A4F20" w:rsidRPr="00BB74A4" w:rsidRDefault="00845EA6" w:rsidP="003C1E8A">
      <w:pPr>
        <w:numPr>
          <w:ilvl w:val="0"/>
          <w:numId w:val="7"/>
        </w:numPr>
        <w:tabs>
          <w:tab w:val="clear" w:pos="840"/>
          <w:tab w:val="num" w:pos="720"/>
        </w:tabs>
        <w:ind w:hanging="840"/>
      </w:pPr>
      <w:r w:rsidRPr="00BB74A4">
        <w:rPr>
          <w:b/>
        </w:rPr>
        <w:lastRenderedPageBreak/>
        <w:t>K</w:t>
      </w:r>
      <w:r w:rsidR="004A4F20" w:rsidRPr="00BB74A4">
        <w:rPr>
          <w:b/>
        </w:rPr>
        <w:t xml:space="preserve">. </w:t>
      </w:r>
      <w:r w:rsidR="00403A6F" w:rsidRPr="00BB74A4">
        <w:rPr>
          <w:b/>
        </w:rPr>
        <w:t xml:space="preserve"> </w:t>
      </w:r>
      <w:r w:rsidR="004A4F20" w:rsidRPr="00BB74A4">
        <w:rPr>
          <w:b/>
        </w:rPr>
        <w:t xml:space="preserve">Certifications:  </w:t>
      </w:r>
      <w:r w:rsidR="004A4F20" w:rsidRPr="00BB74A4">
        <w:t>Complete Standard Form 424B (SF-424</w:t>
      </w:r>
      <w:r w:rsidR="00275364" w:rsidRPr="00BB74A4">
        <w:t>B</w:t>
      </w:r>
      <w:r w:rsidR="004A4F20" w:rsidRPr="00BB74A4">
        <w:t>) Assurances-Non-Construction Programs</w:t>
      </w:r>
      <w:r w:rsidR="00403A6F" w:rsidRPr="00BB74A4">
        <w:t>.</w:t>
      </w:r>
    </w:p>
    <w:p w:rsidR="00F566FF" w:rsidRPr="00BB74A4" w:rsidRDefault="00845EA6" w:rsidP="003C1E8A">
      <w:pPr>
        <w:numPr>
          <w:ilvl w:val="0"/>
          <w:numId w:val="7"/>
        </w:numPr>
        <w:tabs>
          <w:tab w:val="clear" w:pos="840"/>
          <w:tab w:val="num" w:pos="720"/>
        </w:tabs>
        <w:ind w:hanging="840"/>
      </w:pPr>
      <w:r w:rsidRPr="00BB74A4">
        <w:rPr>
          <w:b/>
        </w:rPr>
        <w:t>L</w:t>
      </w:r>
      <w:r w:rsidR="00F566FF" w:rsidRPr="00BB74A4">
        <w:rPr>
          <w:b/>
        </w:rPr>
        <w:t xml:space="preserve">. </w:t>
      </w:r>
      <w:r w:rsidRPr="00BB74A4">
        <w:rPr>
          <w:b/>
        </w:rPr>
        <w:t xml:space="preserve"> </w:t>
      </w:r>
      <w:r w:rsidR="00F566FF" w:rsidRPr="00BB74A4">
        <w:rPr>
          <w:b/>
        </w:rPr>
        <w:t>DUNS Number:</w:t>
      </w:r>
      <w:r w:rsidR="00F566FF" w:rsidRPr="00BB74A4">
        <w:t xml:space="preserve">  For information about how to obtain a DUNS number, go to </w:t>
      </w:r>
      <w:hyperlink r:id="rId30" w:history="1">
        <w:r w:rsidR="00E846B9" w:rsidRPr="00BB74A4">
          <w:rPr>
            <w:rStyle w:val="Hyperlink"/>
          </w:rPr>
          <w:t>http://fedgov.dnb.com/webform</w:t>
        </w:r>
      </w:hyperlink>
      <w:r w:rsidR="00E846B9" w:rsidRPr="00BB74A4">
        <w:t xml:space="preserve"> or</w:t>
      </w:r>
      <w:r w:rsidR="00F566FF" w:rsidRPr="00BB74A4">
        <w:t xml:space="preserve"> call 1-866-705-5711.  Please note that the registration may take up to 14 business days to complete.</w:t>
      </w:r>
    </w:p>
    <w:p w:rsidR="00E926A8" w:rsidRPr="00BB74A4" w:rsidRDefault="00E926A8" w:rsidP="003C1E8A">
      <w:pPr>
        <w:numPr>
          <w:ilvl w:val="0"/>
          <w:numId w:val="7"/>
        </w:numPr>
        <w:tabs>
          <w:tab w:val="clear" w:pos="840"/>
          <w:tab w:val="num" w:pos="720"/>
        </w:tabs>
        <w:ind w:hanging="840"/>
      </w:pPr>
      <w:r w:rsidRPr="00BB74A4">
        <w:rPr>
          <w:b/>
        </w:rPr>
        <w:t>M.</w:t>
      </w:r>
      <w:r w:rsidRPr="00BB74A4">
        <w:t xml:space="preserve">  </w:t>
      </w:r>
      <w:r w:rsidRPr="00BB74A4">
        <w:rPr>
          <w:b/>
        </w:rPr>
        <w:t>Central Contractor Registry</w:t>
      </w:r>
      <w:r w:rsidRPr="00BB74A4">
        <w:t xml:space="preserve"> (CCR): To register, visit </w:t>
      </w:r>
      <w:bookmarkStart w:id="0" w:name="_GoBack"/>
      <w:bookmarkEnd w:id="0"/>
      <w:r w:rsidR="000B117A">
        <w:fldChar w:fldCharType="begin"/>
      </w:r>
      <w:r w:rsidR="000B117A">
        <w:instrText xml:space="preserve"> HYPERLINK "http://</w:instrText>
      </w:r>
      <w:r w:rsidR="000B117A" w:rsidRPr="000B117A">
        <w:instrText>www.SAM.gov</w:instrText>
      </w:r>
      <w:r w:rsidR="000B117A">
        <w:instrText xml:space="preserve">" </w:instrText>
      </w:r>
      <w:r w:rsidR="000B117A">
        <w:fldChar w:fldCharType="separate"/>
      </w:r>
      <w:r w:rsidR="000B117A" w:rsidRPr="00130288">
        <w:rPr>
          <w:rStyle w:val="Hyperlink"/>
        </w:rPr>
        <w:t>www.SAM.gov</w:t>
      </w:r>
      <w:r w:rsidR="000B117A">
        <w:fldChar w:fldCharType="end"/>
      </w:r>
      <w:r w:rsidRPr="00BB74A4">
        <w:t>. Allow a minimum of 5 days to complete the CCR registration.</w:t>
      </w:r>
    </w:p>
    <w:p w:rsidR="006C547D" w:rsidRPr="00BB74A4" w:rsidRDefault="006C547D" w:rsidP="003C1E8A">
      <w:pPr>
        <w:numPr>
          <w:ilvl w:val="0"/>
          <w:numId w:val="7"/>
        </w:numPr>
        <w:tabs>
          <w:tab w:val="clear" w:pos="840"/>
          <w:tab w:val="num" w:pos="720"/>
        </w:tabs>
        <w:ind w:hanging="840"/>
        <w:sectPr w:rsidR="006C547D" w:rsidRPr="00BB74A4" w:rsidSect="001F7042">
          <w:headerReference w:type="even" r:id="rId31"/>
          <w:headerReference w:type="default" r:id="rId32"/>
          <w:footerReference w:type="even" r:id="rId33"/>
          <w:footerReference w:type="default" r:id="rId34"/>
          <w:headerReference w:type="first" r:id="rId35"/>
          <w:footerReference w:type="first" r:id="rId36"/>
          <w:type w:val="continuous"/>
          <w:pgSz w:w="12240" w:h="15840" w:code="1"/>
          <w:pgMar w:top="1440" w:right="1080" w:bottom="1440" w:left="1080" w:header="720" w:footer="720" w:gutter="0"/>
          <w:cols w:space="720"/>
          <w:docGrid w:linePitch="360"/>
        </w:sectPr>
      </w:pPr>
    </w:p>
    <w:p w:rsidR="001F7042" w:rsidRPr="00BB74A4" w:rsidRDefault="001F7042" w:rsidP="001F7042">
      <w:r w:rsidRPr="00BB74A4">
        <w:lastRenderedPageBreak/>
        <w:t>ATTACMENT A: See Document Titled “Circular NO21_Monitoring.docx”</w:t>
      </w:r>
    </w:p>
    <w:p w:rsidR="001F7042" w:rsidRPr="00BB74A4" w:rsidRDefault="001F7042" w:rsidP="001F7042"/>
    <w:p w:rsidR="001F7042" w:rsidRPr="00BB74A4" w:rsidRDefault="001F7042" w:rsidP="001F7042">
      <w:r w:rsidRPr="00BB74A4">
        <w:br w:type="page"/>
      </w:r>
    </w:p>
    <w:p w:rsidR="001F7042" w:rsidRPr="00BB74A4" w:rsidRDefault="00C9170C" w:rsidP="001F7042">
      <w:r>
        <w:rPr>
          <w:noProof/>
        </w:rPr>
        <w:lastRenderedPageBreak/>
        <w:drawing>
          <wp:anchor distT="0" distB="0" distL="114300" distR="114300" simplePos="0" relativeHeight="251661312" behindDoc="0" locked="0" layoutInCell="1" allowOverlap="1">
            <wp:simplePos x="0" y="0"/>
            <wp:positionH relativeFrom="margin">
              <wp:posOffset>6153150</wp:posOffset>
            </wp:positionH>
            <wp:positionV relativeFrom="margin">
              <wp:posOffset>-800100</wp:posOffset>
            </wp:positionV>
            <wp:extent cx="971550" cy="1076325"/>
            <wp:effectExtent l="19050" t="0" r="0" b="0"/>
            <wp:wrapSquare wrapText="bothSides"/>
            <wp:docPr id="4"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971550" cy="1076325"/>
                    </a:xfrm>
                    <a:prstGeom prst="rect">
                      <a:avLst/>
                    </a:prstGeom>
                    <a:noFill/>
                  </pic:spPr>
                </pic:pic>
              </a:graphicData>
            </a:graphic>
          </wp:anchor>
        </w:drawing>
      </w:r>
      <w:r w:rsidR="001F7042" w:rsidRPr="00BB74A4">
        <w:t>ATTACHMENT B</w:t>
      </w:r>
    </w:p>
    <w:p w:rsidR="001F7042" w:rsidRPr="00BB74A4" w:rsidRDefault="001F7042" w:rsidP="001F7042">
      <w:pPr>
        <w:rPr>
          <w:b/>
          <w:bCs/>
          <w:color w:val="000000"/>
        </w:rPr>
      </w:pPr>
      <w:r w:rsidRPr="00BB74A4">
        <w:rPr>
          <w:b/>
          <w:noProof/>
        </w:rPr>
        <w:t xml:space="preserve">Easement Programs </w:t>
      </w:r>
      <w:r w:rsidRPr="00BB74A4">
        <w:rPr>
          <w:b/>
        </w:rPr>
        <w:t>Monitoring–Standard Operating Procedure   NRCS-</w:t>
      </w:r>
      <w:r w:rsidRPr="00BB74A4">
        <w:rPr>
          <w:b/>
          <w:bCs/>
          <w:color w:val="000000"/>
        </w:rPr>
        <w:t>GEORGIA</w:t>
      </w:r>
    </w:p>
    <w:p w:rsidR="001F7042" w:rsidRPr="00BB74A4" w:rsidRDefault="001F7042" w:rsidP="001F7042">
      <w:pPr>
        <w:autoSpaceDE w:val="0"/>
        <w:autoSpaceDN w:val="0"/>
        <w:adjustRightInd w:val="0"/>
        <w:contextualSpacing/>
        <w:rPr>
          <w:b/>
          <w:bCs/>
          <w:color w:val="000000"/>
        </w:rPr>
      </w:pPr>
      <w:r w:rsidRPr="00BB74A4">
        <w:rPr>
          <w:b/>
          <w:bCs/>
          <w:color w:val="000000"/>
        </w:rPr>
        <w:t>PURPOSE</w:t>
      </w:r>
    </w:p>
    <w:p w:rsidR="001F7042" w:rsidRPr="00BB74A4" w:rsidRDefault="001F7042" w:rsidP="001F7042">
      <w:pPr>
        <w:autoSpaceDE w:val="0"/>
        <w:autoSpaceDN w:val="0"/>
        <w:adjustRightInd w:val="0"/>
        <w:contextualSpacing/>
      </w:pPr>
      <w:r w:rsidRPr="00BB74A4">
        <w:rPr>
          <w:bCs/>
          <w:color w:val="000000"/>
        </w:rPr>
        <w:t>NRCS is responsible, from a practical and legal standpoint, to enforce easements effectively and to detect violations.  To prevent violations, and encourage proper participation, NRCS will monitor all easements for compliance with terms of the warranty easement deed and ensure the operation and maintenance plan for restoration practices is implemented to NRCS standards.</w:t>
      </w:r>
    </w:p>
    <w:p w:rsidR="001F7042" w:rsidRPr="00BB74A4" w:rsidRDefault="001F7042" w:rsidP="001F7042">
      <w:pPr>
        <w:autoSpaceDE w:val="0"/>
        <w:autoSpaceDN w:val="0"/>
        <w:adjustRightInd w:val="0"/>
        <w:contextualSpacing/>
      </w:pPr>
    </w:p>
    <w:p w:rsidR="001F7042" w:rsidRPr="00BB74A4" w:rsidRDefault="001F7042" w:rsidP="001F7042">
      <w:pPr>
        <w:autoSpaceDE w:val="0"/>
        <w:autoSpaceDN w:val="0"/>
        <w:adjustRightInd w:val="0"/>
        <w:contextualSpacing/>
      </w:pPr>
      <w:r w:rsidRPr="00BB74A4">
        <w:t xml:space="preserve">The key to successfully preventing violations is a good relationship with the landowner; a history of regular, systematic, and well-documented monitoring occurrences will reinforce the provisions of the easement and answer questions that may arise.  For more information, NRCS-Georgia will refer to </w:t>
      </w:r>
      <w:r w:rsidRPr="00BB74A4">
        <w:rPr>
          <w:bCs/>
          <w:color w:val="000000"/>
        </w:rPr>
        <w:t xml:space="preserve">WRP Manual 514.66 and to Circular No. 21, dated June 21, 2011 for further details on easement monitoring.  </w:t>
      </w:r>
      <w:r w:rsidRPr="00BB74A4">
        <w:t xml:space="preserve">All easements will be monitored using the standard monitoring worksheets provided at the end of this document.  The original monitoring worksheets will be kept in the official enrollment file maintained at the state office and are to be retained for the duration of the enrollment.  </w:t>
      </w:r>
    </w:p>
    <w:p w:rsidR="001F7042" w:rsidRPr="00BB74A4" w:rsidRDefault="001F7042" w:rsidP="001F7042">
      <w:pPr>
        <w:autoSpaceDE w:val="0"/>
        <w:autoSpaceDN w:val="0"/>
        <w:adjustRightInd w:val="0"/>
        <w:contextualSpacing/>
        <w:rPr>
          <w:b/>
          <w:bCs/>
          <w:color w:val="000000"/>
        </w:rPr>
      </w:pPr>
    </w:p>
    <w:p w:rsidR="001F7042" w:rsidRPr="00BB74A4" w:rsidRDefault="001F7042" w:rsidP="001F7042">
      <w:pPr>
        <w:autoSpaceDE w:val="0"/>
        <w:autoSpaceDN w:val="0"/>
        <w:adjustRightInd w:val="0"/>
        <w:contextualSpacing/>
        <w:rPr>
          <w:b/>
          <w:bCs/>
          <w:color w:val="000000"/>
        </w:rPr>
      </w:pPr>
      <w:r w:rsidRPr="00BB74A4">
        <w:rPr>
          <w:b/>
          <w:bCs/>
          <w:color w:val="000000"/>
        </w:rPr>
        <w:t>TYPES OF MONITROING</w:t>
      </w:r>
    </w:p>
    <w:p w:rsidR="001F7042" w:rsidRPr="00BB74A4" w:rsidRDefault="001F7042" w:rsidP="001F7042">
      <w:pPr>
        <w:autoSpaceDE w:val="0"/>
        <w:autoSpaceDN w:val="0"/>
        <w:adjustRightInd w:val="0"/>
        <w:contextualSpacing/>
        <w:rPr>
          <w:bCs/>
          <w:color w:val="000000"/>
        </w:rPr>
      </w:pPr>
    </w:p>
    <w:p w:rsidR="001F7042" w:rsidRPr="00BB74A4" w:rsidRDefault="001F7042" w:rsidP="001F7042">
      <w:pPr>
        <w:autoSpaceDE w:val="0"/>
        <w:autoSpaceDN w:val="0"/>
        <w:adjustRightInd w:val="0"/>
        <w:contextualSpacing/>
      </w:pPr>
      <w:r w:rsidRPr="00BB74A4">
        <w:rPr>
          <w:b/>
        </w:rPr>
        <w:t>OR</w:t>
      </w:r>
      <w:r w:rsidRPr="00BB74A4">
        <w:t xml:space="preserve"> = Ownership Review; 1-page Worksheet, with verification through contact with landowner and with local tax records; required the year after onsite monitoring.</w:t>
      </w:r>
    </w:p>
    <w:p w:rsidR="001F7042" w:rsidRPr="00BB74A4" w:rsidRDefault="001F7042" w:rsidP="001F7042">
      <w:pPr>
        <w:autoSpaceDE w:val="0"/>
        <w:autoSpaceDN w:val="0"/>
        <w:adjustRightInd w:val="0"/>
        <w:contextualSpacing/>
      </w:pPr>
    </w:p>
    <w:p w:rsidR="001F7042" w:rsidRPr="00BB74A4" w:rsidRDefault="001F7042" w:rsidP="001F7042">
      <w:pPr>
        <w:autoSpaceDE w:val="0"/>
        <w:autoSpaceDN w:val="0"/>
        <w:adjustRightInd w:val="0"/>
        <w:contextualSpacing/>
        <w:rPr>
          <w:bCs/>
          <w:color w:val="000000"/>
        </w:rPr>
      </w:pPr>
      <w:r w:rsidRPr="00BB74A4">
        <w:rPr>
          <w:b/>
        </w:rPr>
        <w:t>OS</w:t>
      </w:r>
      <w:r w:rsidRPr="00BB74A4">
        <w:t xml:space="preserve"> = Onsite Review; Full Monitoring Worksheet, photo points, complete boundary sign survey, checking restoration practices and effectiveness; required every 3 years after restoration completed and then every fifth year therein; </w:t>
      </w:r>
      <w:r w:rsidRPr="00BB74A4">
        <w:rPr>
          <w:bCs/>
          <w:color w:val="000000"/>
        </w:rPr>
        <w:t>verify compliance with easement terms and effectiveness of the restoration practices.</w:t>
      </w:r>
    </w:p>
    <w:p w:rsidR="001F7042" w:rsidRPr="00BB74A4" w:rsidRDefault="001F7042" w:rsidP="001F7042">
      <w:pPr>
        <w:autoSpaceDE w:val="0"/>
        <w:autoSpaceDN w:val="0"/>
        <w:adjustRightInd w:val="0"/>
        <w:contextualSpacing/>
      </w:pPr>
      <w:r w:rsidRPr="00BB74A4">
        <w:t xml:space="preserve"> </w:t>
      </w:r>
    </w:p>
    <w:p w:rsidR="001F7042" w:rsidRPr="00BB74A4" w:rsidRDefault="001F7042" w:rsidP="001F7042">
      <w:pPr>
        <w:autoSpaceDE w:val="0"/>
        <w:autoSpaceDN w:val="0"/>
        <w:adjustRightInd w:val="0"/>
        <w:contextualSpacing/>
      </w:pPr>
      <w:r w:rsidRPr="00BB74A4">
        <w:rPr>
          <w:b/>
        </w:rPr>
        <w:t xml:space="preserve">SR </w:t>
      </w:r>
      <w:r w:rsidRPr="00BB74A4">
        <w:t>= Summary Review; 2-page Monitoring worksheet, including Ownership Review and Brief Onsite Review (Page 1 only of Monitoring Worksheet), checking for Warranty Easement Deed compliance; required annually after closing but before restoration is completed.</w:t>
      </w:r>
    </w:p>
    <w:p w:rsidR="001F7042" w:rsidRPr="00BB74A4" w:rsidRDefault="001F7042" w:rsidP="001F7042">
      <w:pPr>
        <w:autoSpaceDE w:val="0"/>
        <w:autoSpaceDN w:val="0"/>
        <w:adjustRightInd w:val="0"/>
        <w:contextualSpacing/>
      </w:pPr>
    </w:p>
    <w:p w:rsidR="001F7042" w:rsidRPr="00BB74A4" w:rsidRDefault="001F7042" w:rsidP="001F7042">
      <w:pPr>
        <w:autoSpaceDE w:val="0"/>
        <w:autoSpaceDN w:val="0"/>
        <w:adjustRightInd w:val="0"/>
        <w:contextualSpacing/>
        <w:rPr>
          <w:bCs/>
          <w:color w:val="000000"/>
        </w:rPr>
      </w:pPr>
      <w:r w:rsidRPr="00BB74A4">
        <w:rPr>
          <w:b/>
        </w:rPr>
        <w:t>AP</w:t>
      </w:r>
      <w:r w:rsidRPr="00BB74A4">
        <w:t xml:space="preserve"> = Aerial Photography; 2-page Monitoring Worksheet, including Ownership Review and Offsite Form; use the most recent aerial photography available; e</w:t>
      </w:r>
      <w:r w:rsidRPr="00BB74A4">
        <w:rPr>
          <w:bCs/>
          <w:color w:val="000000"/>
        </w:rPr>
        <w:t xml:space="preserve">nsure the integrity of the easement during times there is no site visit.  </w:t>
      </w:r>
    </w:p>
    <w:p w:rsidR="001F7042" w:rsidRPr="00BB74A4" w:rsidRDefault="001F7042" w:rsidP="001F7042">
      <w:pPr>
        <w:autoSpaceDE w:val="0"/>
        <w:autoSpaceDN w:val="0"/>
        <w:adjustRightInd w:val="0"/>
        <w:contextualSpacing/>
        <w:rPr>
          <w:bCs/>
          <w:color w:val="000000"/>
        </w:rPr>
      </w:pPr>
    </w:p>
    <w:p w:rsidR="001F7042" w:rsidRPr="00BB74A4" w:rsidRDefault="001F7042" w:rsidP="001F7042">
      <w:pPr>
        <w:autoSpaceDE w:val="0"/>
        <w:autoSpaceDN w:val="0"/>
        <w:adjustRightInd w:val="0"/>
        <w:contextualSpacing/>
        <w:rPr>
          <w:b/>
          <w:bCs/>
          <w:color w:val="000000"/>
        </w:rPr>
      </w:pPr>
      <w:r w:rsidRPr="00BB74A4">
        <w:rPr>
          <w:b/>
          <w:bCs/>
          <w:color w:val="000000"/>
        </w:rPr>
        <w:t>INFORMATION GATHERED</w:t>
      </w:r>
    </w:p>
    <w:p w:rsidR="001F7042" w:rsidRPr="00BB74A4" w:rsidRDefault="001F7042" w:rsidP="001F7042">
      <w:pPr>
        <w:autoSpaceDE w:val="0"/>
        <w:autoSpaceDN w:val="0"/>
        <w:adjustRightInd w:val="0"/>
        <w:contextualSpacing/>
      </w:pPr>
      <w:r w:rsidRPr="00BB74A4">
        <w:t>At a minimum, the monitoring process for closed easements with restoration complete will include:</w:t>
      </w:r>
    </w:p>
    <w:p w:rsidR="001F7042" w:rsidRPr="00BB74A4" w:rsidRDefault="001F7042" w:rsidP="003C1E8A">
      <w:pPr>
        <w:pStyle w:val="ListParagraph"/>
        <w:numPr>
          <w:ilvl w:val="0"/>
          <w:numId w:val="19"/>
        </w:numPr>
        <w:autoSpaceDE w:val="0"/>
        <w:autoSpaceDN w:val="0"/>
        <w:adjustRightInd w:val="0"/>
        <w:contextualSpacing/>
      </w:pPr>
      <w:r w:rsidRPr="00BB74A4">
        <w:t>Verification of current ownership</w:t>
      </w:r>
    </w:p>
    <w:p w:rsidR="001F7042" w:rsidRPr="00BB74A4" w:rsidRDefault="001F7042" w:rsidP="003C1E8A">
      <w:pPr>
        <w:pStyle w:val="ListParagraph"/>
        <w:numPr>
          <w:ilvl w:val="0"/>
          <w:numId w:val="19"/>
        </w:numPr>
        <w:autoSpaceDE w:val="0"/>
        <w:autoSpaceDN w:val="0"/>
        <w:adjustRightInd w:val="0"/>
        <w:contextualSpacing/>
      </w:pPr>
      <w:r w:rsidRPr="00BB74A4">
        <w:t>Confirmation of boundary markings (see attached Boundary Sign Coordinate sheet)</w:t>
      </w:r>
    </w:p>
    <w:p w:rsidR="001F7042" w:rsidRPr="00BB74A4" w:rsidRDefault="001F7042" w:rsidP="003C1E8A">
      <w:pPr>
        <w:pStyle w:val="ListParagraph"/>
        <w:numPr>
          <w:ilvl w:val="0"/>
          <w:numId w:val="19"/>
        </w:numPr>
        <w:autoSpaceDE w:val="0"/>
        <w:autoSpaceDN w:val="0"/>
        <w:adjustRightInd w:val="0"/>
        <w:contextualSpacing/>
      </w:pPr>
      <w:r w:rsidRPr="00BB74A4">
        <w:t>Photographs taken at predetermined photo points and maintained in the file</w:t>
      </w:r>
    </w:p>
    <w:p w:rsidR="001F7042" w:rsidRPr="00BB74A4" w:rsidRDefault="001F7042" w:rsidP="003C1E8A">
      <w:pPr>
        <w:pStyle w:val="ListParagraph"/>
        <w:numPr>
          <w:ilvl w:val="1"/>
          <w:numId w:val="19"/>
        </w:numPr>
        <w:autoSpaceDE w:val="0"/>
        <w:autoSpaceDN w:val="0"/>
        <w:adjustRightInd w:val="0"/>
        <w:contextualSpacing/>
      </w:pPr>
      <w:r w:rsidRPr="00BB74A4">
        <w:t>Pick photo points according to restoration activities or other points of interest.  For example, take photos of ditch plugs or stream crossings, property line considerations, Compatible Use points of interest, or locations identified via aerial photography.</w:t>
      </w:r>
    </w:p>
    <w:p w:rsidR="001F7042" w:rsidRPr="00BB74A4" w:rsidRDefault="001F7042" w:rsidP="003C1E8A">
      <w:pPr>
        <w:pStyle w:val="ListParagraph"/>
        <w:numPr>
          <w:ilvl w:val="1"/>
          <w:numId w:val="19"/>
        </w:numPr>
        <w:autoSpaceDE w:val="0"/>
        <w:autoSpaceDN w:val="0"/>
        <w:adjustRightInd w:val="0"/>
        <w:contextualSpacing/>
      </w:pPr>
      <w:r w:rsidRPr="00BB74A4">
        <w:lastRenderedPageBreak/>
        <w:t>The number of photographs will be proportionate to easement size with a goal of achieving a 5-10% sample threshold.</w:t>
      </w:r>
    </w:p>
    <w:p w:rsidR="001F7042" w:rsidRPr="00BB74A4" w:rsidRDefault="001F7042" w:rsidP="003C1E8A">
      <w:pPr>
        <w:pStyle w:val="ListParagraph"/>
        <w:numPr>
          <w:ilvl w:val="2"/>
          <w:numId w:val="19"/>
        </w:numPr>
        <w:autoSpaceDE w:val="0"/>
        <w:autoSpaceDN w:val="0"/>
        <w:adjustRightInd w:val="0"/>
        <w:contextualSpacing/>
      </w:pPr>
      <w:r w:rsidRPr="00BB74A4">
        <w:t>For example, a 50 acre WRP could have 5 photo points (10%), whereas a 500 acre WRP could have 25 photo points (5%).  This will vary by the needs and size of the property (i.e. if the property is very large and habitat is similar, less sample size is acceptable)</w:t>
      </w:r>
    </w:p>
    <w:p w:rsidR="001F7042" w:rsidRPr="00BB74A4" w:rsidRDefault="001F7042" w:rsidP="003C1E8A">
      <w:pPr>
        <w:pStyle w:val="ListParagraph"/>
        <w:numPr>
          <w:ilvl w:val="1"/>
          <w:numId w:val="19"/>
        </w:numPr>
        <w:autoSpaceDE w:val="0"/>
        <w:autoSpaceDN w:val="0"/>
        <w:adjustRightInd w:val="0"/>
        <w:contextualSpacing/>
      </w:pPr>
      <w:r w:rsidRPr="00BB74A4">
        <w:t>If any problems or potential violations are discovered, photo documentation is required.</w:t>
      </w:r>
    </w:p>
    <w:p w:rsidR="001F7042" w:rsidRPr="00BB74A4" w:rsidRDefault="001F7042" w:rsidP="003C1E8A">
      <w:pPr>
        <w:pStyle w:val="ListParagraph"/>
        <w:numPr>
          <w:ilvl w:val="0"/>
          <w:numId w:val="19"/>
        </w:numPr>
        <w:autoSpaceDE w:val="0"/>
        <w:autoSpaceDN w:val="0"/>
        <w:adjustRightInd w:val="0"/>
        <w:contextualSpacing/>
        <w:rPr>
          <w:color w:val="000000"/>
        </w:rPr>
      </w:pPr>
      <w:r w:rsidRPr="00BB74A4">
        <w:t>Documentation that all other easement, contract, or agreement conditions are within policy.</w:t>
      </w:r>
    </w:p>
    <w:p w:rsidR="001F7042" w:rsidRPr="00BB74A4" w:rsidRDefault="001F7042" w:rsidP="001F7042">
      <w:pPr>
        <w:autoSpaceDE w:val="0"/>
        <w:autoSpaceDN w:val="0"/>
        <w:adjustRightInd w:val="0"/>
        <w:contextualSpacing/>
        <w:rPr>
          <w:b/>
          <w:bCs/>
          <w:color w:val="000000"/>
        </w:rPr>
      </w:pPr>
    </w:p>
    <w:p w:rsidR="001F7042" w:rsidRPr="00BB74A4" w:rsidRDefault="001F7042" w:rsidP="001F7042">
      <w:pPr>
        <w:autoSpaceDE w:val="0"/>
        <w:autoSpaceDN w:val="0"/>
        <w:adjustRightInd w:val="0"/>
        <w:contextualSpacing/>
        <w:rPr>
          <w:b/>
          <w:bCs/>
          <w:color w:val="000000"/>
        </w:rPr>
      </w:pPr>
      <w:r w:rsidRPr="00BB74A4">
        <w:rPr>
          <w:b/>
          <w:bCs/>
          <w:color w:val="000000"/>
        </w:rPr>
        <w:t>LANDOWNER NOTIFICATION</w:t>
      </w:r>
    </w:p>
    <w:p w:rsidR="001F7042" w:rsidRPr="00BB74A4" w:rsidRDefault="001F7042" w:rsidP="001F7042">
      <w:pPr>
        <w:autoSpaceDE w:val="0"/>
        <w:autoSpaceDN w:val="0"/>
        <w:adjustRightInd w:val="0"/>
        <w:contextualSpacing/>
      </w:pPr>
      <w:r w:rsidRPr="00BB74A4">
        <w:t xml:space="preserve">NRCS will notify the landowners prior to each site visit or field inspection of the enrollment area. When a site visit is being planned, the fee title landowner must be contacted and provided the opportunity to participate. To the extent practicable, the planned inspection should accommodate the landowner’s schedule.  </w:t>
      </w:r>
    </w:p>
    <w:p w:rsidR="001F7042" w:rsidRPr="00BB74A4" w:rsidRDefault="001F7042" w:rsidP="001F7042">
      <w:pPr>
        <w:autoSpaceDE w:val="0"/>
        <w:autoSpaceDN w:val="0"/>
        <w:adjustRightInd w:val="0"/>
        <w:contextualSpacing/>
        <w:rPr>
          <w:b/>
        </w:rPr>
      </w:pPr>
    </w:p>
    <w:p w:rsidR="001F7042" w:rsidRPr="00BB74A4" w:rsidRDefault="001F7042" w:rsidP="001F7042">
      <w:pPr>
        <w:autoSpaceDE w:val="0"/>
        <w:autoSpaceDN w:val="0"/>
        <w:adjustRightInd w:val="0"/>
        <w:contextualSpacing/>
        <w:rPr>
          <w:b/>
        </w:rPr>
      </w:pPr>
      <w:r w:rsidRPr="00BB74A4">
        <w:rPr>
          <w:b/>
        </w:rPr>
        <w:t>RESTORATION ACTIVITIES ON CLOSED EASEMENTS</w:t>
      </w:r>
    </w:p>
    <w:p w:rsidR="001F7042" w:rsidRPr="00BB74A4" w:rsidRDefault="001F7042" w:rsidP="001F7042">
      <w:pPr>
        <w:autoSpaceDE w:val="0"/>
        <w:autoSpaceDN w:val="0"/>
        <w:adjustRightInd w:val="0"/>
        <w:contextualSpacing/>
        <w:rPr>
          <w:color w:val="000000"/>
        </w:rPr>
      </w:pPr>
      <w:r w:rsidRPr="00BB74A4">
        <w:rPr>
          <w:color w:val="000000"/>
        </w:rPr>
        <w:t>If restoration activities were implemented on the easement, onsite monitoring will include a review of:</w:t>
      </w:r>
    </w:p>
    <w:p w:rsidR="001F7042" w:rsidRPr="00BB74A4" w:rsidRDefault="001F7042" w:rsidP="003C1E8A">
      <w:pPr>
        <w:pStyle w:val="ListParagraph"/>
        <w:numPr>
          <w:ilvl w:val="0"/>
          <w:numId w:val="20"/>
        </w:numPr>
        <w:autoSpaceDE w:val="0"/>
        <w:autoSpaceDN w:val="0"/>
        <w:adjustRightInd w:val="0"/>
        <w:contextualSpacing/>
      </w:pPr>
      <w:r w:rsidRPr="00BB74A4">
        <w:t>If restoration requirements have been met</w:t>
      </w:r>
    </w:p>
    <w:p w:rsidR="001F7042" w:rsidRPr="00BB74A4" w:rsidRDefault="001F7042" w:rsidP="003C1E8A">
      <w:pPr>
        <w:pStyle w:val="ListParagraph"/>
        <w:numPr>
          <w:ilvl w:val="0"/>
          <w:numId w:val="20"/>
        </w:numPr>
        <w:autoSpaceDE w:val="0"/>
        <w:autoSpaceDN w:val="0"/>
        <w:adjustRightInd w:val="0"/>
        <w:contextualSpacing/>
      </w:pPr>
      <w:r w:rsidRPr="00BB74A4">
        <w:t>Whether the installed practices are operating as planned</w:t>
      </w:r>
    </w:p>
    <w:p w:rsidR="001F7042" w:rsidRPr="00BB74A4" w:rsidRDefault="001F7042" w:rsidP="003C1E8A">
      <w:pPr>
        <w:pStyle w:val="ListParagraph"/>
        <w:numPr>
          <w:ilvl w:val="0"/>
          <w:numId w:val="20"/>
        </w:numPr>
        <w:autoSpaceDE w:val="0"/>
        <w:autoSpaceDN w:val="0"/>
        <w:adjustRightInd w:val="0"/>
        <w:contextualSpacing/>
      </w:pPr>
      <w:r w:rsidRPr="00BB74A4">
        <w:t>Whether maintenance activities are adequate to keep the installed practices effective</w:t>
      </w:r>
    </w:p>
    <w:p w:rsidR="001F7042" w:rsidRPr="00BB74A4" w:rsidRDefault="001F7042" w:rsidP="003C1E8A">
      <w:pPr>
        <w:pStyle w:val="ListParagraph"/>
        <w:numPr>
          <w:ilvl w:val="0"/>
          <w:numId w:val="20"/>
        </w:numPr>
        <w:autoSpaceDE w:val="0"/>
        <w:autoSpaceDN w:val="0"/>
        <w:adjustRightInd w:val="0"/>
        <w:contextualSpacing/>
      </w:pPr>
      <w:r w:rsidRPr="00BB74A4">
        <w:t>Whether the site provides quality wildlife habitat for priority species</w:t>
      </w:r>
    </w:p>
    <w:p w:rsidR="001F7042" w:rsidRPr="00BB74A4" w:rsidRDefault="001F7042" w:rsidP="003C1E8A">
      <w:pPr>
        <w:pStyle w:val="ListParagraph"/>
        <w:numPr>
          <w:ilvl w:val="0"/>
          <w:numId w:val="20"/>
        </w:numPr>
        <w:autoSpaceDE w:val="0"/>
        <w:autoSpaceDN w:val="0"/>
        <w:adjustRightInd w:val="0"/>
        <w:contextualSpacing/>
      </w:pPr>
      <w:r w:rsidRPr="00BB74A4">
        <w:t>If further restoration, management, maintenance, or enhancement is required</w:t>
      </w:r>
    </w:p>
    <w:p w:rsidR="001F7042" w:rsidRPr="00BB74A4" w:rsidRDefault="001F7042" w:rsidP="001F7042">
      <w:pPr>
        <w:autoSpaceDE w:val="0"/>
        <w:autoSpaceDN w:val="0"/>
        <w:adjustRightInd w:val="0"/>
        <w:contextualSpacing/>
        <w:rPr>
          <w:bCs/>
          <w:color w:val="000000"/>
        </w:rPr>
      </w:pPr>
    </w:p>
    <w:p w:rsidR="001F7042" w:rsidRPr="00BB74A4" w:rsidRDefault="001F7042" w:rsidP="001F7042">
      <w:pPr>
        <w:autoSpaceDE w:val="0"/>
        <w:autoSpaceDN w:val="0"/>
        <w:adjustRightInd w:val="0"/>
        <w:contextualSpacing/>
      </w:pPr>
      <w:r w:rsidRPr="00BB74A4">
        <w:t>These visits will be conducted as often as needed to ensure proper installation of restoration activities during the life of the restoration agreement, with a minimum visit every 6 months during construction.</w:t>
      </w:r>
    </w:p>
    <w:p w:rsidR="001F7042" w:rsidRPr="00BB74A4" w:rsidRDefault="001F7042" w:rsidP="001F7042">
      <w:pPr>
        <w:autoSpaceDE w:val="0"/>
        <w:autoSpaceDN w:val="0"/>
        <w:adjustRightInd w:val="0"/>
        <w:contextualSpacing/>
        <w:rPr>
          <w:bCs/>
          <w:color w:val="000000"/>
        </w:rPr>
      </w:pPr>
    </w:p>
    <w:p w:rsidR="001F7042" w:rsidRPr="00BB74A4" w:rsidRDefault="001F7042" w:rsidP="001F7042">
      <w:pPr>
        <w:autoSpaceDE w:val="0"/>
        <w:autoSpaceDN w:val="0"/>
        <w:adjustRightInd w:val="0"/>
        <w:contextualSpacing/>
        <w:rPr>
          <w:b/>
        </w:rPr>
      </w:pPr>
      <w:r w:rsidRPr="00BB74A4">
        <w:rPr>
          <w:b/>
        </w:rPr>
        <w:t>OTHER CIRCUMSTANCES</w:t>
      </w:r>
    </w:p>
    <w:p w:rsidR="001F7042" w:rsidRPr="00BB74A4" w:rsidRDefault="001F7042" w:rsidP="001F7042">
      <w:pPr>
        <w:autoSpaceDE w:val="0"/>
        <w:autoSpaceDN w:val="0"/>
        <w:adjustRightInd w:val="0"/>
        <w:contextualSpacing/>
        <w:rPr>
          <w:bCs/>
          <w:color w:val="000000"/>
        </w:rPr>
      </w:pPr>
      <w:r w:rsidRPr="00BB74A4">
        <w:rPr>
          <w:bCs/>
          <w:color w:val="000000"/>
        </w:rPr>
        <w:t>Other additional monitoring circumstances include:</w:t>
      </w:r>
    </w:p>
    <w:p w:rsidR="001F7042" w:rsidRPr="00BB74A4" w:rsidRDefault="001F7042" w:rsidP="003C1E8A">
      <w:pPr>
        <w:pStyle w:val="ListParagraph"/>
        <w:numPr>
          <w:ilvl w:val="0"/>
          <w:numId w:val="18"/>
        </w:numPr>
        <w:autoSpaceDE w:val="0"/>
        <w:autoSpaceDN w:val="0"/>
        <w:adjustRightInd w:val="0"/>
        <w:contextualSpacing/>
        <w:rPr>
          <w:bCs/>
          <w:color w:val="000000"/>
        </w:rPr>
      </w:pPr>
      <w:r w:rsidRPr="00BB74A4">
        <w:rPr>
          <w:bCs/>
          <w:color w:val="000000"/>
        </w:rPr>
        <w:t xml:space="preserve">For easements with active Compatible Use Authorizations (CUA’s), onsite visits must occur for the first 2 years of the CUA to ensure compliance.  </w:t>
      </w:r>
    </w:p>
    <w:p w:rsidR="001F7042" w:rsidRPr="00BB74A4" w:rsidRDefault="001F7042" w:rsidP="003C1E8A">
      <w:pPr>
        <w:pStyle w:val="ListParagraph"/>
        <w:numPr>
          <w:ilvl w:val="0"/>
          <w:numId w:val="18"/>
        </w:numPr>
        <w:autoSpaceDE w:val="0"/>
        <w:autoSpaceDN w:val="0"/>
        <w:adjustRightInd w:val="0"/>
        <w:contextualSpacing/>
      </w:pPr>
      <w:r w:rsidRPr="00BB74A4">
        <w:t>Projects will have onsite monitoring at least 2 consecutive years following a complete change in ownership.</w:t>
      </w:r>
    </w:p>
    <w:p w:rsidR="001F7042" w:rsidRPr="00BB74A4" w:rsidRDefault="001F7042" w:rsidP="003C1E8A">
      <w:pPr>
        <w:pStyle w:val="ListParagraph"/>
        <w:numPr>
          <w:ilvl w:val="0"/>
          <w:numId w:val="18"/>
        </w:numPr>
        <w:autoSpaceDE w:val="0"/>
        <w:autoSpaceDN w:val="0"/>
        <w:adjustRightInd w:val="0"/>
        <w:contextualSpacing/>
      </w:pPr>
      <w:r w:rsidRPr="00BB74A4">
        <w:t>Projects will have onsite monitoring for at least 2 consecutive years following a documented violation.</w:t>
      </w:r>
    </w:p>
    <w:p w:rsidR="001F7042" w:rsidRPr="00BB74A4" w:rsidRDefault="001F7042" w:rsidP="003C1E8A">
      <w:pPr>
        <w:pStyle w:val="ListParagraph"/>
        <w:numPr>
          <w:ilvl w:val="0"/>
          <w:numId w:val="18"/>
        </w:numPr>
        <w:autoSpaceDE w:val="0"/>
        <w:autoSpaceDN w:val="0"/>
        <w:adjustRightInd w:val="0"/>
        <w:contextualSpacing/>
        <w:rPr>
          <w:bCs/>
          <w:color w:val="000000"/>
        </w:rPr>
      </w:pPr>
      <w:r w:rsidRPr="00BB74A4">
        <w:rPr>
          <w:bCs/>
          <w:color w:val="000000"/>
        </w:rPr>
        <w:t xml:space="preserve">Projects will have onsite monitoring after any significant weather event that could have damaged WRP restoration practices, </w:t>
      </w:r>
      <w:r w:rsidRPr="00BB74A4">
        <w:t>including but not limited to flooding, forest fire, or other major storms.</w:t>
      </w:r>
    </w:p>
    <w:p w:rsidR="001F7042" w:rsidRPr="00BB74A4" w:rsidRDefault="001F7042" w:rsidP="001F7042">
      <w:pPr>
        <w:autoSpaceDE w:val="0"/>
        <w:autoSpaceDN w:val="0"/>
        <w:adjustRightInd w:val="0"/>
        <w:contextualSpacing/>
        <w:rPr>
          <w:bCs/>
          <w:color w:val="000000"/>
        </w:rPr>
      </w:pPr>
    </w:p>
    <w:p w:rsidR="001F7042" w:rsidRPr="00BB74A4" w:rsidRDefault="001F7042" w:rsidP="001F7042">
      <w:pPr>
        <w:autoSpaceDE w:val="0"/>
        <w:autoSpaceDN w:val="0"/>
        <w:adjustRightInd w:val="0"/>
        <w:contextualSpacing/>
        <w:rPr>
          <w:b/>
          <w:bCs/>
          <w:color w:val="000000"/>
        </w:rPr>
      </w:pPr>
      <w:r w:rsidRPr="00BB74A4">
        <w:rPr>
          <w:b/>
          <w:bCs/>
          <w:color w:val="000000"/>
        </w:rPr>
        <w:t>SUSPECTED VIOLATIONS</w:t>
      </w:r>
    </w:p>
    <w:p w:rsidR="001F7042" w:rsidRPr="00BB74A4" w:rsidRDefault="001F7042" w:rsidP="001F7042">
      <w:pPr>
        <w:autoSpaceDE w:val="0"/>
        <w:autoSpaceDN w:val="0"/>
        <w:adjustRightInd w:val="0"/>
        <w:contextualSpacing/>
        <w:rPr>
          <w:bCs/>
          <w:color w:val="000000"/>
        </w:rPr>
      </w:pPr>
      <w:r w:rsidRPr="00BB74A4">
        <w:rPr>
          <w:bCs/>
          <w:color w:val="000000"/>
        </w:rPr>
        <w:t xml:space="preserve">Any suspected violations should be immediately reported to the State Office, who will contact the appropriate National Manager and the Office of General Counsel.  Do not inform the landowner.  </w:t>
      </w:r>
      <w:r w:rsidRPr="00BB74A4">
        <w:t xml:space="preserve">When a possible violation is found by remote sensing or otherwise, an onsite </w:t>
      </w:r>
      <w:r w:rsidRPr="00BB74A4">
        <w:lastRenderedPageBreak/>
        <w:t xml:space="preserve">inspection is necessary to verify.  </w:t>
      </w:r>
      <w:r w:rsidRPr="00BB74A4">
        <w:rPr>
          <w:bCs/>
          <w:color w:val="000000"/>
        </w:rPr>
        <w:t>For more information on violations, Georgia will refer to: WRP Manual 514.67; GRP Dept. Manual 9500-012, Chapter 8, Part 3; HFRP Manual 511.97.</w:t>
      </w:r>
    </w:p>
    <w:p w:rsidR="001F7042" w:rsidRPr="00BB74A4" w:rsidRDefault="001F7042" w:rsidP="001F7042">
      <w:pPr>
        <w:autoSpaceDE w:val="0"/>
        <w:autoSpaceDN w:val="0"/>
        <w:adjustRightInd w:val="0"/>
        <w:contextualSpacing/>
        <w:rPr>
          <w:b/>
        </w:rPr>
      </w:pPr>
    </w:p>
    <w:p w:rsidR="001F7042" w:rsidRPr="00BB74A4" w:rsidRDefault="001F7042" w:rsidP="001F7042">
      <w:pPr>
        <w:autoSpaceDE w:val="0"/>
        <w:autoSpaceDN w:val="0"/>
        <w:adjustRightInd w:val="0"/>
        <w:contextualSpacing/>
        <w:rPr>
          <w:b/>
        </w:rPr>
      </w:pPr>
      <w:r w:rsidRPr="00BB74A4">
        <w:rPr>
          <w:b/>
        </w:rPr>
        <w:t>CHANGE IN OWNERSHIP</w:t>
      </w:r>
    </w:p>
    <w:p w:rsidR="001F7042" w:rsidRPr="00BB74A4" w:rsidRDefault="001F7042" w:rsidP="001F7042">
      <w:pPr>
        <w:autoSpaceDE w:val="0"/>
        <w:autoSpaceDN w:val="0"/>
        <w:adjustRightInd w:val="0"/>
        <w:contextualSpacing/>
      </w:pPr>
      <w:r w:rsidRPr="00BB74A4">
        <w:t>If the land has had a change in ownership, please alert the State Office Easement Specialist so that the land can be monitored according to this policy.  Communication will need to occur between the new landowner, NRCS Field Office, and NRCS State Office staff.  The deed requirements and restrictions will be reviewed with the new landowners, so that violations can be prevented.  The WRP restoration requirements and operation and maintenance plan will also be reviewed with the landowner.</w:t>
      </w:r>
    </w:p>
    <w:p w:rsidR="001F7042" w:rsidRPr="00BB74A4" w:rsidRDefault="001F7042" w:rsidP="001F7042">
      <w:pPr>
        <w:autoSpaceDE w:val="0"/>
        <w:autoSpaceDN w:val="0"/>
        <w:adjustRightInd w:val="0"/>
        <w:contextualSpacing/>
        <w:rPr>
          <w:b/>
        </w:rPr>
      </w:pPr>
    </w:p>
    <w:p w:rsidR="001F7042" w:rsidRPr="00BB74A4" w:rsidRDefault="001F7042" w:rsidP="001F7042">
      <w:pPr>
        <w:autoSpaceDE w:val="0"/>
        <w:autoSpaceDN w:val="0"/>
        <w:adjustRightInd w:val="0"/>
        <w:contextualSpacing/>
        <w:rPr>
          <w:b/>
        </w:rPr>
      </w:pPr>
      <w:r w:rsidRPr="00BB74A4">
        <w:rPr>
          <w:b/>
        </w:rPr>
        <w:t>WEATHER EVENTS</w:t>
      </w:r>
    </w:p>
    <w:p w:rsidR="001F7042" w:rsidRPr="00BB74A4" w:rsidRDefault="001F7042" w:rsidP="001F7042">
      <w:pPr>
        <w:autoSpaceDE w:val="0"/>
        <w:autoSpaceDN w:val="0"/>
        <w:adjustRightInd w:val="0"/>
        <w:contextualSpacing/>
      </w:pPr>
      <w:r w:rsidRPr="00BB74A4">
        <w:t>If a significant weather event such as flooding, forest fire, tornadoes, or other major storm has occurred, please use the form provided to document any damages to restoration structures and provide detailed information as to whether NRCS needs to pursue the replacement of any structures or vegetation.</w:t>
      </w:r>
    </w:p>
    <w:p w:rsidR="001F7042" w:rsidRPr="00BB74A4" w:rsidRDefault="001F7042" w:rsidP="001F7042">
      <w:r w:rsidRPr="00BB74A4">
        <w:t xml:space="preserve"> </w:t>
      </w:r>
    </w:p>
    <w:p w:rsidR="001F7042" w:rsidRPr="00BB74A4" w:rsidRDefault="001F7042" w:rsidP="001F7042">
      <w:r w:rsidRPr="00BB74A4">
        <w:br w:type="page"/>
      </w:r>
    </w:p>
    <w:p w:rsidR="001F7042" w:rsidRPr="00BB74A4" w:rsidRDefault="001F7042" w:rsidP="001F7042">
      <w:pPr>
        <w:contextualSpacing/>
        <w:jc w:val="center"/>
        <w:rPr>
          <w:b/>
        </w:rPr>
      </w:pPr>
      <w:r w:rsidRPr="00BB74A4">
        <w:rPr>
          <w:b/>
          <w:noProof/>
        </w:rPr>
        <w:lastRenderedPageBreak/>
        <w:drawing>
          <wp:anchor distT="0" distB="0" distL="114300" distR="114300" simplePos="0" relativeHeight="251663360" behindDoc="1" locked="0" layoutInCell="1" allowOverlap="1">
            <wp:simplePos x="0" y="0"/>
            <wp:positionH relativeFrom="margin">
              <wp:posOffset>-104775</wp:posOffset>
            </wp:positionH>
            <wp:positionV relativeFrom="margin">
              <wp:posOffset>-695325</wp:posOffset>
            </wp:positionV>
            <wp:extent cx="847725" cy="933450"/>
            <wp:effectExtent l="19050" t="0" r="9525" b="0"/>
            <wp:wrapNone/>
            <wp:docPr id="6"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847725" cy="933450"/>
                    </a:xfrm>
                    <a:prstGeom prst="rect">
                      <a:avLst/>
                    </a:prstGeom>
                    <a:noFill/>
                  </pic:spPr>
                </pic:pic>
              </a:graphicData>
            </a:graphic>
          </wp:anchor>
        </w:drawing>
      </w:r>
      <w:r w:rsidRPr="00BB74A4">
        <w:rPr>
          <w:b/>
        </w:rPr>
        <w:t>Easement Ownership Review</w:t>
      </w:r>
    </w:p>
    <w:p w:rsidR="001F7042" w:rsidRPr="00BB74A4" w:rsidRDefault="001F7042" w:rsidP="001F7042">
      <w:pPr>
        <w:contextualSpacing/>
        <w:jc w:val="center"/>
        <w:rPr>
          <w:b/>
        </w:rPr>
      </w:pPr>
    </w:p>
    <w:p w:rsidR="001F7042" w:rsidRPr="00BB74A4" w:rsidRDefault="001F7042" w:rsidP="001F7042">
      <w:pPr>
        <w:contextualSpacing/>
        <w:rPr>
          <w:b/>
        </w:rPr>
      </w:pPr>
    </w:p>
    <w:p w:rsidR="001F7042" w:rsidRPr="00BB74A4" w:rsidRDefault="001F7042" w:rsidP="001F7042">
      <w:pPr>
        <w:contextualSpacing/>
      </w:pPr>
      <w:r w:rsidRPr="00BB74A4">
        <w:t>Landowner___________________________________________                  Review Date _____________</w:t>
      </w:r>
    </w:p>
    <w:p w:rsidR="001F7042" w:rsidRPr="00BB74A4" w:rsidRDefault="001F7042" w:rsidP="001F7042">
      <w:pPr>
        <w:contextualSpacing/>
      </w:pPr>
    </w:p>
    <w:p w:rsidR="001F7042" w:rsidRPr="00BB74A4" w:rsidRDefault="001F7042" w:rsidP="001F7042">
      <w:pPr>
        <w:contextualSpacing/>
      </w:pPr>
      <w:r w:rsidRPr="00BB74A4">
        <w:t>Agreement Number___________________   Reviewer(s) _____________________________________</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Method of Landowner Contact: </w:t>
      </w:r>
      <w:r w:rsidRPr="00BB74A4">
        <w:tab/>
        <w:t>PHONE</w:t>
      </w:r>
      <w:r w:rsidRPr="00BB74A4">
        <w:tab/>
      </w:r>
      <w:r w:rsidRPr="00BB74A4">
        <w:tab/>
        <w:t>LETTER</w:t>
      </w:r>
      <w:r w:rsidRPr="00BB74A4">
        <w:tab/>
      </w:r>
      <w:r w:rsidRPr="00BB74A4">
        <w:tab/>
        <w:t>OTHER: _________</w:t>
      </w:r>
    </w:p>
    <w:p w:rsidR="001F7042" w:rsidRPr="00BB74A4" w:rsidRDefault="001F7042" w:rsidP="001F7042">
      <w:pPr>
        <w:contextualSpacing/>
      </w:pPr>
    </w:p>
    <w:p w:rsidR="001F7042" w:rsidRPr="00BB74A4" w:rsidRDefault="001F7042" w:rsidP="001F7042">
      <w:pPr>
        <w:contextualSpacing/>
      </w:pPr>
      <w:r w:rsidRPr="00BB74A4">
        <w:t xml:space="preserve">Has land ownership changed?     </w:t>
      </w:r>
      <w:r w:rsidRPr="00BB74A4">
        <w:tab/>
        <w:t xml:space="preserve">YES    </w:t>
      </w:r>
      <w:r w:rsidRPr="00BB74A4">
        <w:tab/>
      </w:r>
      <w:r w:rsidRPr="00BB74A4">
        <w:tab/>
        <w:t>NO</w:t>
      </w:r>
    </w:p>
    <w:p w:rsidR="001F7042" w:rsidRPr="00BB74A4" w:rsidRDefault="001F7042" w:rsidP="001F7042">
      <w:pPr>
        <w:autoSpaceDE w:val="0"/>
        <w:autoSpaceDN w:val="0"/>
        <w:adjustRightInd w:val="0"/>
        <w:contextualSpacing/>
        <w:rPr>
          <w:bCs/>
          <w:iCs/>
        </w:rPr>
      </w:pPr>
      <w:r w:rsidRPr="00BB74A4">
        <w:rPr>
          <w:bCs/>
          <w:i/>
          <w:iCs/>
        </w:rPr>
        <w:t>(</w:t>
      </w:r>
      <w:r w:rsidRPr="00BB74A4">
        <w:rPr>
          <w:bCs/>
          <w:iCs/>
        </w:rPr>
        <w:t>If yes, please contact State Office)</w:t>
      </w:r>
    </w:p>
    <w:p w:rsidR="001F7042" w:rsidRPr="00BB74A4" w:rsidRDefault="001F7042" w:rsidP="001F7042">
      <w:pPr>
        <w:contextualSpacing/>
      </w:pPr>
    </w:p>
    <w:p w:rsidR="001F7042" w:rsidRPr="00BB74A4" w:rsidRDefault="001F7042" w:rsidP="001F7042">
      <w:pPr>
        <w:contextualSpacing/>
      </w:pPr>
      <w:r w:rsidRPr="00BB74A4">
        <w:t xml:space="preserve">If there is a new landowner, were they notified of the easement and have been FSA and other records been updated?     </w:t>
      </w:r>
      <w:r w:rsidRPr="00BB74A4">
        <w:tab/>
      </w:r>
      <w:r w:rsidRPr="00BB74A4">
        <w:tab/>
      </w:r>
      <w:r w:rsidRPr="00BB74A4">
        <w:tab/>
        <w:t xml:space="preserve">YES    </w:t>
      </w:r>
      <w:r w:rsidRPr="00BB74A4">
        <w:tab/>
      </w:r>
      <w:r w:rsidRPr="00BB74A4">
        <w:tab/>
        <w:t>NO</w:t>
      </w:r>
    </w:p>
    <w:p w:rsidR="001F7042" w:rsidRPr="00BB74A4" w:rsidRDefault="001F7042" w:rsidP="001F7042">
      <w:pPr>
        <w:contextualSpacing/>
      </w:pPr>
    </w:p>
    <w:p w:rsidR="001F7042" w:rsidRPr="00BB74A4" w:rsidRDefault="001F7042" w:rsidP="001F7042">
      <w:pPr>
        <w:contextualSpacing/>
      </w:pPr>
      <w:r w:rsidRPr="00BB74A4">
        <w:tab/>
      </w:r>
    </w:p>
    <w:p w:rsidR="001F7042" w:rsidRPr="00BB74A4" w:rsidRDefault="001F7042" w:rsidP="001F7042">
      <w:pPr>
        <w:contextualSpacing/>
      </w:pPr>
      <w:r w:rsidRPr="00BB74A4">
        <w:t>New Landowner Contact Information:</w:t>
      </w:r>
      <w:r w:rsidRPr="00BB74A4">
        <w:tab/>
      </w:r>
      <w:r w:rsidRPr="00BB74A4">
        <w:softHyphen/>
        <w:t>_______________________________________</w:t>
      </w:r>
    </w:p>
    <w:p w:rsidR="001F7042" w:rsidRPr="00BB74A4" w:rsidRDefault="001F7042" w:rsidP="001F7042">
      <w:pPr>
        <w:contextualSpacing/>
      </w:pPr>
    </w:p>
    <w:p w:rsidR="001F7042" w:rsidRPr="00BB74A4" w:rsidRDefault="001F7042" w:rsidP="001F7042">
      <w:pPr>
        <w:contextualSpacing/>
      </w:pPr>
      <w:r w:rsidRPr="00BB74A4">
        <w:tab/>
      </w:r>
      <w:r w:rsidRPr="00BB74A4">
        <w:tab/>
      </w:r>
      <w:r w:rsidRPr="00BB74A4">
        <w:tab/>
      </w:r>
      <w:r w:rsidRPr="00BB74A4">
        <w:tab/>
      </w:r>
      <w:r w:rsidRPr="00BB74A4">
        <w:tab/>
      </w:r>
      <w:r w:rsidRPr="00BB74A4">
        <w:tab/>
        <w:t>________________________________________</w:t>
      </w:r>
    </w:p>
    <w:p w:rsidR="001F7042" w:rsidRPr="00BB74A4" w:rsidRDefault="001F7042" w:rsidP="001F7042">
      <w:pPr>
        <w:contextualSpacing/>
      </w:pPr>
    </w:p>
    <w:p w:rsidR="001F7042" w:rsidRPr="00BB74A4" w:rsidRDefault="001F7042" w:rsidP="001F7042">
      <w:pPr>
        <w:contextualSpacing/>
      </w:pPr>
      <w:r w:rsidRPr="00BB74A4">
        <w:tab/>
      </w:r>
      <w:r w:rsidRPr="00BB74A4">
        <w:tab/>
      </w:r>
      <w:r w:rsidRPr="00BB74A4">
        <w:tab/>
      </w:r>
      <w:r w:rsidRPr="00BB74A4">
        <w:tab/>
      </w:r>
      <w:r w:rsidRPr="00BB74A4">
        <w:tab/>
      </w:r>
      <w:r w:rsidRPr="00BB74A4">
        <w:tab/>
        <w:t>________________________________________</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Does the landowner have any concerns or suggestions for improvement of the easement?</w:t>
      </w:r>
    </w:p>
    <w:p w:rsidR="001F7042" w:rsidRPr="00BB74A4" w:rsidRDefault="001F7042" w:rsidP="001F7042">
      <w:pPr>
        <w:contextualSpacing/>
      </w:pPr>
      <w:r w:rsidRPr="00BB74A4">
        <w:t>(If yes, provide details)</w:t>
      </w: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pPr>
      <w:r w:rsidRPr="00BB74A4">
        <w:t xml:space="preserve">VERIFIED THROUGH TAX RECORDS: </w:t>
      </w:r>
      <w:r w:rsidRPr="00BB74A4">
        <w:tab/>
        <w:t>____________ (Date) (include attachment)</w:t>
      </w: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p>
    <w:p w:rsidR="001F7042" w:rsidRPr="00BB74A4" w:rsidRDefault="001F7042" w:rsidP="001F7042">
      <w:pPr>
        <w:contextualSpacing/>
        <w:rPr>
          <w:b/>
        </w:rPr>
      </w:pPr>
      <w:r w:rsidRPr="00BB74A4">
        <w:t>Reviewer/Verifier signature: _____________________________________</w:t>
      </w:r>
      <w:r w:rsidRPr="00BB74A4">
        <w:tab/>
        <w:t>Date: _____________</w:t>
      </w:r>
      <w:r w:rsidRPr="00BB74A4">
        <w:rPr>
          <w:b/>
        </w:rPr>
        <w:br w:type="page"/>
      </w:r>
    </w:p>
    <w:p w:rsidR="001F7042" w:rsidRPr="00BB74A4" w:rsidRDefault="001F7042" w:rsidP="001F7042">
      <w:pPr>
        <w:contextualSpacing/>
        <w:jc w:val="center"/>
        <w:rPr>
          <w:b/>
        </w:rPr>
      </w:pPr>
      <w:r w:rsidRPr="00BB74A4">
        <w:rPr>
          <w:b/>
          <w:noProof/>
        </w:rPr>
        <w:lastRenderedPageBreak/>
        <w:drawing>
          <wp:anchor distT="0" distB="0" distL="114300" distR="114300" simplePos="0" relativeHeight="251664384" behindDoc="1" locked="0" layoutInCell="1" allowOverlap="1">
            <wp:simplePos x="0" y="0"/>
            <wp:positionH relativeFrom="margin">
              <wp:posOffset>5501475</wp:posOffset>
            </wp:positionH>
            <wp:positionV relativeFrom="margin">
              <wp:posOffset>-385638</wp:posOffset>
            </wp:positionV>
            <wp:extent cx="753828" cy="826935"/>
            <wp:effectExtent l="19050" t="0" r="8172" b="0"/>
            <wp:wrapNone/>
            <wp:docPr id="8"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753828" cy="826935"/>
                    </a:xfrm>
                    <a:prstGeom prst="rect">
                      <a:avLst/>
                    </a:prstGeom>
                    <a:noFill/>
                  </pic:spPr>
                </pic:pic>
              </a:graphicData>
            </a:graphic>
          </wp:anchor>
        </w:drawing>
      </w:r>
      <w:r w:rsidRPr="00BB74A4">
        <w:rPr>
          <w:b/>
        </w:rPr>
        <w:t>AERIAL PHOTOGRAPHY/OFFSITE MONITORING WORKSHEET</w:t>
      </w:r>
    </w:p>
    <w:p w:rsidR="001F7042" w:rsidRPr="00BB74A4" w:rsidRDefault="001F7042" w:rsidP="001F7042">
      <w:pPr>
        <w:contextualSpacing/>
        <w:jc w:val="center"/>
        <w:rPr>
          <w:b/>
        </w:rPr>
      </w:pPr>
    </w:p>
    <w:p w:rsidR="001F7042" w:rsidRPr="00BB74A4" w:rsidRDefault="001F7042" w:rsidP="001F7042">
      <w:pPr>
        <w:contextualSpacing/>
        <w:jc w:val="center"/>
      </w:pPr>
    </w:p>
    <w:p w:rsidR="001F7042" w:rsidRPr="00BB74A4" w:rsidRDefault="001F7042" w:rsidP="001F7042">
      <w:pPr>
        <w:contextualSpacing/>
      </w:pPr>
      <w:r w:rsidRPr="00BB74A4">
        <w:t xml:space="preserve">Landowner___________________________________    </w:t>
      </w:r>
      <w:r w:rsidRPr="00BB74A4">
        <w:tab/>
        <w:t xml:space="preserve">Review Date ___________________   </w:t>
      </w:r>
    </w:p>
    <w:p w:rsidR="001F7042" w:rsidRPr="00BB74A4" w:rsidRDefault="001F7042" w:rsidP="001F7042">
      <w:pPr>
        <w:contextualSpacing/>
      </w:pPr>
    </w:p>
    <w:p w:rsidR="001F7042" w:rsidRPr="00BB74A4" w:rsidRDefault="001F7042" w:rsidP="001F7042">
      <w:pPr>
        <w:contextualSpacing/>
      </w:pPr>
      <w:r w:rsidRPr="00BB74A4">
        <w:t xml:space="preserve">Agreement Number__________________________   </w:t>
      </w:r>
      <w:r w:rsidRPr="00BB74A4">
        <w:tab/>
        <w:t>Reviewer(s) ___________________________</w:t>
      </w:r>
    </w:p>
    <w:p w:rsidR="001F7042" w:rsidRPr="00BB74A4" w:rsidRDefault="001F7042" w:rsidP="001F7042">
      <w:pPr>
        <w:contextualSpacing/>
      </w:pPr>
    </w:p>
    <w:p w:rsidR="001F7042" w:rsidRPr="00BB74A4" w:rsidRDefault="001F7042" w:rsidP="001F7042">
      <w:pPr>
        <w:contextualSpacing/>
      </w:pPr>
      <w:r w:rsidRPr="00BB74A4">
        <w:t>Is there any apparent encroachment on the easement boundary?    YES     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Is there any evidence of disposal activities on the enrollment area (i.e. household waste, construction debris, drums, batteries, automotive parts, pesticides, paint or other petroleum products, or other potentially hazardous materials)?  </w:t>
      </w:r>
      <w:r w:rsidRPr="00BB74A4">
        <w:tab/>
      </w:r>
      <w:r w:rsidRPr="00BB74A4">
        <w:tab/>
        <w:t xml:space="preserve">YES     </w:t>
      </w:r>
      <w:r w:rsidRPr="00BB74A4">
        <w:tab/>
      </w:r>
      <w:r w:rsidRPr="00BB74A4">
        <w:tab/>
        <w:t>NO</w:t>
      </w:r>
    </w:p>
    <w:p w:rsidR="001F7042" w:rsidRPr="00BB74A4" w:rsidRDefault="001F7042" w:rsidP="001F7042">
      <w:pPr>
        <w:contextualSpacing/>
      </w:pPr>
      <w:r w:rsidRPr="00BB74A4">
        <w:t>(If yes, this is a violation, please contact State Office)</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Has there been any planting or harvesting of crops?         YES     </w:t>
      </w:r>
      <w:r w:rsidRPr="00BB74A4">
        <w:tab/>
        <w:t>NO</w:t>
      </w:r>
    </w:p>
    <w:p w:rsidR="001F7042" w:rsidRPr="00BB74A4" w:rsidRDefault="001F7042" w:rsidP="001F7042">
      <w:pPr>
        <w:contextualSpacing/>
      </w:pPr>
      <w:r w:rsidRPr="00BB74A4">
        <w:t>(This does NOT include food plots for wildlife)</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Can the wetlands be identified? Do they look to be intact and functioning properly?     YES    </w:t>
      </w:r>
      <w:r w:rsidRPr="00BB74A4">
        <w:tab/>
        <w:t>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Does upland vegetation look to be intact and properly maintained in the buffer?     YES     </w:t>
      </w:r>
      <w:r w:rsidRPr="00BB74A4">
        <w:tab/>
        <w:t>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Are there any areas that require further follow up through site visit?     YES     </w:t>
      </w:r>
      <w:r w:rsidRPr="00BB74A4">
        <w:tab/>
        <w:t>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Are the Compatible Uses for this agreement being followed?</w:t>
      </w:r>
      <w:r w:rsidRPr="00BB74A4">
        <w:tab/>
        <w:t xml:space="preserve">     YES     </w:t>
      </w:r>
      <w:r w:rsidRPr="00BB74A4">
        <w:tab/>
        <w:t>NO</w:t>
      </w:r>
    </w:p>
    <w:p w:rsidR="001F7042" w:rsidRPr="00BB74A4" w:rsidRDefault="001F7042" w:rsidP="001F7042">
      <w:pPr>
        <w:contextualSpacing/>
      </w:pPr>
      <w:r w:rsidRPr="00BB74A4">
        <w:t>(Food plots, thinning, burning, firebreaks, etc.)</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Additional Observations or Comments:</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autoSpaceDE w:val="0"/>
        <w:autoSpaceDN w:val="0"/>
        <w:adjustRightInd w:val="0"/>
        <w:contextualSpacing/>
        <w:jc w:val="center"/>
      </w:pPr>
    </w:p>
    <w:p w:rsidR="001F7042" w:rsidRPr="00BB74A4" w:rsidRDefault="001F7042" w:rsidP="001F7042">
      <w:pPr>
        <w:contextualSpacing/>
      </w:pPr>
      <w:r w:rsidRPr="00BB74A4">
        <w:t>Reviewer signature: _____________________________________</w:t>
      </w:r>
      <w:r w:rsidRPr="00BB74A4">
        <w:tab/>
      </w:r>
      <w:r w:rsidRPr="00BB74A4">
        <w:tab/>
        <w:t>Date: ___________</w:t>
      </w:r>
      <w:r w:rsidRPr="00BB74A4">
        <w:br w:type="page"/>
      </w:r>
    </w:p>
    <w:p w:rsidR="001F7042" w:rsidRPr="00BB74A4" w:rsidRDefault="001F7042" w:rsidP="001F7042">
      <w:pPr>
        <w:contextualSpacing/>
        <w:jc w:val="center"/>
        <w:rPr>
          <w:b/>
        </w:rPr>
      </w:pPr>
      <w:r w:rsidRPr="00BB74A4">
        <w:rPr>
          <w:b/>
          <w:noProof/>
        </w:rPr>
        <w:lastRenderedPageBreak/>
        <w:drawing>
          <wp:anchor distT="0" distB="0" distL="114300" distR="114300" simplePos="0" relativeHeight="251665408" behindDoc="1" locked="0" layoutInCell="1" allowOverlap="1">
            <wp:simplePos x="0" y="0"/>
            <wp:positionH relativeFrom="margin">
              <wp:posOffset>5541562</wp:posOffset>
            </wp:positionH>
            <wp:positionV relativeFrom="margin">
              <wp:posOffset>-512859</wp:posOffset>
            </wp:positionV>
            <wp:extent cx="712470" cy="787179"/>
            <wp:effectExtent l="19050" t="0" r="0" b="0"/>
            <wp:wrapNone/>
            <wp:docPr id="9"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712470" cy="787179"/>
                    </a:xfrm>
                    <a:prstGeom prst="rect">
                      <a:avLst/>
                    </a:prstGeom>
                    <a:noFill/>
                  </pic:spPr>
                </pic:pic>
              </a:graphicData>
            </a:graphic>
          </wp:anchor>
        </w:drawing>
      </w:r>
      <w:r w:rsidRPr="00BB74A4">
        <w:rPr>
          <w:b/>
        </w:rPr>
        <w:t>Wetlands Reserve Program (WRP) Monitoring Worksheet     Page 1 of 2</w:t>
      </w:r>
    </w:p>
    <w:p w:rsidR="001F7042" w:rsidRPr="00BB74A4" w:rsidRDefault="001F7042" w:rsidP="001F7042">
      <w:pPr>
        <w:contextualSpacing/>
      </w:pPr>
    </w:p>
    <w:p w:rsidR="001F7042" w:rsidRPr="00BB74A4" w:rsidRDefault="001F7042" w:rsidP="001F7042">
      <w:pPr>
        <w:contextualSpacing/>
      </w:pPr>
      <w:r w:rsidRPr="00BB74A4">
        <w:t>Landowner___________________________________________                  Review Date _____________</w:t>
      </w:r>
    </w:p>
    <w:p w:rsidR="001F7042" w:rsidRPr="00BB74A4" w:rsidRDefault="001F7042" w:rsidP="001F7042">
      <w:pPr>
        <w:contextualSpacing/>
      </w:pPr>
    </w:p>
    <w:p w:rsidR="001F7042" w:rsidRPr="00BB74A4" w:rsidRDefault="001F7042" w:rsidP="001F7042">
      <w:pPr>
        <w:contextualSpacing/>
      </w:pPr>
      <w:r w:rsidRPr="00BB74A4">
        <w:t>Agreement Number_______________________   Reviewer(s) _________________________________</w:t>
      </w:r>
    </w:p>
    <w:p w:rsidR="001F7042" w:rsidRPr="00BB74A4" w:rsidRDefault="001F7042" w:rsidP="001F7042">
      <w:pPr>
        <w:contextualSpacing/>
      </w:pPr>
    </w:p>
    <w:p w:rsidR="001F7042" w:rsidRPr="00BB74A4" w:rsidRDefault="001F7042" w:rsidP="001F7042">
      <w:pPr>
        <w:pBdr>
          <w:top w:val="single" w:sz="4" w:space="1" w:color="auto"/>
          <w:left w:val="single" w:sz="4" w:space="4" w:color="auto"/>
          <w:bottom w:val="single" w:sz="4" w:space="1" w:color="auto"/>
          <w:right w:val="single" w:sz="4" w:space="4" w:color="auto"/>
        </w:pBdr>
        <w:contextualSpacing/>
      </w:pPr>
      <w:r w:rsidRPr="00BB74A4">
        <w:t>The purpose of easement monitoring is to ensure compliance with easement requirements, evaluate restoration progress, determine what restoration repairs or enhancements are needed to ensure maximum wetland/wildlife benefits, and maintain contact with landowner or partner.  Staff familiar with wetland restoration, management and wildlife habitat should collect the information.   The landowner should be offered the opportunity to participate in monitoring reviews.</w:t>
      </w:r>
    </w:p>
    <w:p w:rsidR="001F7042" w:rsidRPr="00BB74A4" w:rsidRDefault="001F7042" w:rsidP="001F7042">
      <w:pPr>
        <w:pBdr>
          <w:top w:val="single" w:sz="4" w:space="1" w:color="auto"/>
          <w:left w:val="single" w:sz="4" w:space="4" w:color="auto"/>
          <w:bottom w:val="single" w:sz="4" w:space="1" w:color="auto"/>
          <w:right w:val="single" w:sz="4" w:space="4" w:color="auto"/>
        </w:pBdr>
        <w:contextualSpacing/>
      </w:pPr>
    </w:p>
    <w:p w:rsidR="001F7042" w:rsidRPr="00BB74A4" w:rsidRDefault="001F7042" w:rsidP="001F7042">
      <w:pPr>
        <w:pBdr>
          <w:top w:val="single" w:sz="4" w:space="1" w:color="auto"/>
          <w:left w:val="single" w:sz="4" w:space="4" w:color="auto"/>
          <w:bottom w:val="single" w:sz="4" w:space="1" w:color="auto"/>
          <w:right w:val="single" w:sz="4" w:space="4" w:color="auto"/>
        </w:pBdr>
        <w:contextualSpacing/>
      </w:pPr>
      <w:r w:rsidRPr="00BB74A4">
        <w:t>Take photographs from designated photo point when doing onsite monitoring and to document any problems or potential violations. Record photo log on attached form.  Record boundary sign coordinates and locations on attached form.</w:t>
      </w:r>
    </w:p>
    <w:p w:rsidR="001F7042" w:rsidRPr="00BB74A4" w:rsidRDefault="001F7042" w:rsidP="001F7042">
      <w:pPr>
        <w:pBdr>
          <w:top w:val="single" w:sz="4" w:space="1" w:color="auto"/>
          <w:left w:val="single" w:sz="4" w:space="4" w:color="auto"/>
          <w:bottom w:val="single" w:sz="4" w:space="1" w:color="auto"/>
          <w:right w:val="single" w:sz="4" w:space="4" w:color="auto"/>
        </w:pBdr>
        <w:contextualSpacing/>
      </w:pPr>
    </w:p>
    <w:p w:rsidR="001F7042" w:rsidRPr="00BB74A4" w:rsidRDefault="001F7042" w:rsidP="001F7042">
      <w:pPr>
        <w:pBdr>
          <w:top w:val="single" w:sz="4" w:space="1" w:color="auto"/>
          <w:left w:val="single" w:sz="4" w:space="4" w:color="auto"/>
          <w:bottom w:val="single" w:sz="4" w:space="1" w:color="auto"/>
          <w:right w:val="single" w:sz="4" w:space="4" w:color="auto"/>
        </w:pBdr>
        <w:contextualSpacing/>
      </w:pPr>
      <w:r w:rsidRPr="00BB74A4">
        <w:t>If you answer “NO” to any questions, provide detailed explanation and take pictures.</w:t>
      </w:r>
    </w:p>
    <w:p w:rsidR="001F7042" w:rsidRPr="00BB74A4" w:rsidRDefault="001F7042" w:rsidP="001F7042">
      <w:pPr>
        <w:contextualSpacing/>
      </w:pPr>
    </w:p>
    <w:p w:rsidR="001F7042" w:rsidRPr="00BB74A4" w:rsidRDefault="001F7042" w:rsidP="001F7042">
      <w:pPr>
        <w:contextualSpacing/>
      </w:pPr>
      <w:r w:rsidRPr="00BB74A4">
        <w:t xml:space="preserve">Was landowner present during review?     </w:t>
      </w:r>
      <w:r w:rsidRPr="00BB74A4">
        <w:tab/>
        <w:t xml:space="preserve">YES     </w:t>
      </w:r>
      <w:r w:rsidRPr="00BB74A4">
        <w:tab/>
      </w:r>
      <w:r w:rsidRPr="00BB74A4">
        <w:tab/>
        <w:t>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Has land ownership changed?     </w:t>
      </w:r>
      <w:r w:rsidRPr="00BB74A4">
        <w:tab/>
      </w:r>
      <w:r w:rsidRPr="00BB74A4">
        <w:tab/>
        <w:t xml:space="preserve">YES    </w:t>
      </w:r>
      <w:r w:rsidRPr="00BB74A4">
        <w:tab/>
      </w:r>
      <w:r w:rsidRPr="00BB74A4">
        <w:tab/>
        <w:t>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Does the landowner have any concerns or suggestions for improvement of the easement? YES     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EASEMENT MONITORING</w:t>
      </w:r>
    </w:p>
    <w:p w:rsidR="001F7042" w:rsidRPr="00BB74A4" w:rsidRDefault="001F7042" w:rsidP="001F7042">
      <w:pPr>
        <w:contextualSpacing/>
      </w:pPr>
      <w:r w:rsidRPr="00BB74A4">
        <w:t>Are the terms and conditions of the easement deed being met?</w:t>
      </w:r>
      <w:r w:rsidRPr="00BB74A4">
        <w:tab/>
      </w:r>
      <w:r w:rsidRPr="00BB74A4">
        <w:tab/>
        <w:t xml:space="preserve">YES     </w:t>
      </w:r>
      <w:r w:rsidRPr="00BB74A4">
        <w:tab/>
        <w:t>NO</w:t>
      </w:r>
    </w:p>
    <w:p w:rsidR="001F7042" w:rsidRPr="00BB74A4" w:rsidRDefault="001F7042" w:rsidP="001F7042">
      <w:pPr>
        <w:contextualSpacing/>
      </w:pPr>
      <w:r w:rsidRPr="00BB74A4">
        <w:t>(e.g. no encroachment, dumping, unauthorized uses like infrastructure, roads, hydrology alteration, mining, grazing, etc. List any unauthorized uses below)</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Is easement boundary clearly marked and identifiable and are easement signs still in place?    YES     NO</w:t>
      </w:r>
    </w:p>
    <w:p w:rsidR="001F7042" w:rsidRPr="00BB74A4" w:rsidRDefault="001F7042" w:rsidP="001F7042">
      <w:pPr>
        <w:contextualSpacing/>
      </w:pPr>
      <w:r w:rsidRPr="00BB74A4">
        <w:t>(Typically boundary signs are located at 500’ intervals along the WRP boundary lines.  See boundary coordinate form)</w:t>
      </w:r>
    </w:p>
    <w:p w:rsidR="001F7042" w:rsidRPr="00BB74A4" w:rsidRDefault="001F7042" w:rsidP="001F7042">
      <w:pPr>
        <w:contextualSpacing/>
      </w:pPr>
    </w:p>
    <w:p w:rsidR="001F7042" w:rsidRPr="00BB74A4" w:rsidRDefault="001F7042" w:rsidP="001F7042">
      <w:pPr>
        <w:contextualSpacing/>
      </w:pPr>
      <w:r w:rsidRPr="00BB74A4">
        <w:t xml:space="preserve">Has there been any evidence of disposal activities on the enrollment area?  </w:t>
      </w:r>
      <w:r w:rsidRPr="00BB74A4">
        <w:tab/>
        <w:t xml:space="preserve">YES     </w:t>
      </w:r>
      <w:r w:rsidRPr="00BB74A4">
        <w:tab/>
        <w:t>NO</w:t>
      </w:r>
    </w:p>
    <w:p w:rsidR="001F7042" w:rsidRPr="00BB74A4" w:rsidRDefault="001F7042" w:rsidP="001F7042">
      <w:pPr>
        <w:contextualSpacing/>
      </w:pPr>
      <w:r w:rsidRPr="00BB74A4">
        <w:lastRenderedPageBreak/>
        <w:t>(i.e. household waste, construction debris, drums, batteries, automotive parts, pesticides, paint or other petroleum products, or other potentially hazardous materials -if yes, this is a violation, please contact State Office)</w:t>
      </w:r>
    </w:p>
    <w:p w:rsidR="001F7042" w:rsidRPr="00BB74A4" w:rsidRDefault="001F7042" w:rsidP="001F7042">
      <w:pPr>
        <w:contextualSpacing/>
      </w:pPr>
    </w:p>
    <w:p w:rsidR="001F7042" w:rsidRPr="00BB74A4" w:rsidRDefault="001F7042" w:rsidP="001F7042">
      <w:pPr>
        <w:contextualSpacing/>
      </w:pPr>
      <w:r w:rsidRPr="00BB74A4">
        <w:t xml:space="preserve">Has there been any planting or harvesting of crops?         YES     </w:t>
      </w:r>
      <w:r w:rsidRPr="00BB74A4">
        <w:tab/>
        <w:t>NO</w:t>
      </w:r>
    </w:p>
    <w:p w:rsidR="001F7042" w:rsidRPr="00BB74A4" w:rsidRDefault="001F7042" w:rsidP="001F7042">
      <w:pPr>
        <w:contextualSpacing/>
      </w:pPr>
      <w:r w:rsidRPr="00BB74A4">
        <w:t>(This does NOT include food plots for wildlife)</w:t>
      </w:r>
    </w:p>
    <w:p w:rsidR="001F7042" w:rsidRPr="00BB74A4" w:rsidRDefault="001F7042" w:rsidP="001F7042">
      <w:pPr>
        <w:contextualSpacing/>
      </w:pPr>
    </w:p>
    <w:p w:rsidR="001F7042" w:rsidRPr="00BB74A4" w:rsidRDefault="001F7042" w:rsidP="001F7042">
      <w:pPr>
        <w:contextualSpacing/>
      </w:pPr>
      <w:r w:rsidRPr="00BB74A4">
        <w:t xml:space="preserve">Is the ingress/egress being maintained and is the easement easily accessible through the ingress/egress?         </w:t>
      </w:r>
      <w:r w:rsidRPr="00BB74A4">
        <w:tab/>
      </w:r>
      <w:r w:rsidRPr="00BB74A4">
        <w:tab/>
      </w:r>
      <w:r w:rsidRPr="00BB74A4">
        <w:tab/>
      </w:r>
      <w:r w:rsidRPr="00BB74A4">
        <w:tab/>
      </w:r>
      <w:r w:rsidRPr="00BB74A4">
        <w:tab/>
      </w:r>
      <w:r w:rsidRPr="00BB74A4">
        <w:tab/>
      </w:r>
      <w:r w:rsidRPr="00BB74A4">
        <w:tab/>
      </w:r>
      <w:r w:rsidRPr="00BB74A4">
        <w:tab/>
        <w:t xml:space="preserve">YES     </w:t>
      </w:r>
      <w:r w:rsidRPr="00BB74A4">
        <w:tab/>
        <w:t>NO</w:t>
      </w:r>
    </w:p>
    <w:p w:rsidR="00C9170C" w:rsidRDefault="00C9170C" w:rsidP="001F7042">
      <w:pPr>
        <w:contextualSpacing/>
        <w:jc w:val="center"/>
        <w:rPr>
          <w:b/>
        </w:rPr>
      </w:pPr>
    </w:p>
    <w:p w:rsidR="001F7042" w:rsidRPr="00BB74A4" w:rsidRDefault="001F7042" w:rsidP="001F7042">
      <w:pPr>
        <w:contextualSpacing/>
        <w:jc w:val="center"/>
        <w:rPr>
          <w:b/>
        </w:rPr>
      </w:pPr>
      <w:r w:rsidRPr="00BB74A4">
        <w:rPr>
          <w:b/>
        </w:rPr>
        <w:t>Wetlands Reserve Program (WRP) Monitoring Worksheet     Page 2 of 2</w:t>
      </w:r>
    </w:p>
    <w:p w:rsidR="001F7042" w:rsidRPr="00BB74A4" w:rsidRDefault="001F7042" w:rsidP="001F7042">
      <w:pPr>
        <w:contextualSpacing/>
        <w:jc w:val="center"/>
      </w:pPr>
      <w:r w:rsidRPr="00BB74A4">
        <w:rPr>
          <w:noProof/>
        </w:rPr>
        <w:drawing>
          <wp:anchor distT="0" distB="0" distL="114300" distR="114300" simplePos="0" relativeHeight="251666432" behindDoc="1" locked="0" layoutInCell="1" allowOverlap="1">
            <wp:simplePos x="0" y="0"/>
            <wp:positionH relativeFrom="margin">
              <wp:posOffset>5747965</wp:posOffset>
            </wp:positionH>
            <wp:positionV relativeFrom="margin">
              <wp:posOffset>-433346</wp:posOffset>
            </wp:positionV>
            <wp:extent cx="768129" cy="842839"/>
            <wp:effectExtent l="19050" t="0" r="0" b="0"/>
            <wp:wrapNone/>
            <wp:docPr id="10"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768129" cy="842839"/>
                    </a:xfrm>
                    <a:prstGeom prst="rect">
                      <a:avLst/>
                    </a:prstGeom>
                    <a:noFill/>
                  </pic:spPr>
                </pic:pic>
              </a:graphicData>
            </a:graphic>
          </wp:anchor>
        </w:drawing>
      </w:r>
    </w:p>
    <w:p w:rsidR="001F7042" w:rsidRPr="00BB74A4" w:rsidRDefault="001F7042" w:rsidP="001F7042">
      <w:pPr>
        <w:contextualSpacing/>
        <w:jc w:val="center"/>
      </w:pPr>
      <w:r w:rsidRPr="00BB74A4">
        <w:t>Agreement Number_____________________________     Review Date _________________</w:t>
      </w:r>
    </w:p>
    <w:p w:rsidR="001F7042" w:rsidRPr="00BB74A4" w:rsidRDefault="001F7042" w:rsidP="001F7042">
      <w:pPr>
        <w:contextualSpacing/>
      </w:pPr>
    </w:p>
    <w:p w:rsidR="001F7042" w:rsidRPr="00BB74A4" w:rsidRDefault="001F7042" w:rsidP="001F7042">
      <w:pPr>
        <w:contextualSpacing/>
      </w:pPr>
      <w:r w:rsidRPr="00BB74A4">
        <w:t>RESTORATON PLAN/ACTIVITY MONITORING</w:t>
      </w:r>
    </w:p>
    <w:p w:rsidR="001F7042" w:rsidRPr="00BB74A4" w:rsidRDefault="001F7042" w:rsidP="001F7042">
      <w:pPr>
        <w:contextualSpacing/>
      </w:pPr>
      <w:r w:rsidRPr="00BB74A4">
        <w:t>Is the restoration plan being implemented to NRCS standards?     YES     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Are restoration practices being properly operated and maintained?     YES     NO</w:t>
      </w:r>
    </w:p>
    <w:p w:rsidR="001F7042" w:rsidRPr="00BB74A4" w:rsidRDefault="001F7042" w:rsidP="001F7042">
      <w:pPr>
        <w:contextualSpacing/>
        <w:rPr>
          <w:b/>
        </w:rPr>
      </w:pPr>
    </w:p>
    <w:p w:rsidR="001F7042" w:rsidRPr="00BB74A4" w:rsidRDefault="001F7042" w:rsidP="001F7042">
      <w:pPr>
        <w:contextualSpacing/>
      </w:pPr>
    </w:p>
    <w:p w:rsidR="001F7042" w:rsidRPr="00BB74A4" w:rsidRDefault="001F7042" w:rsidP="001F7042">
      <w:pPr>
        <w:contextualSpacing/>
      </w:pPr>
      <w:r w:rsidRPr="00BB74A4">
        <w:t>Have wetlands/hydrologic flow been restored across the easement area?     YES     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Are wildlife objectives being achieved?     YES     NO</w:t>
      </w:r>
    </w:p>
    <w:p w:rsidR="001F7042" w:rsidRPr="00BB74A4" w:rsidRDefault="001F7042" w:rsidP="001F7042">
      <w:pPr>
        <w:contextualSpacing/>
      </w:pPr>
      <w:r w:rsidRPr="00BB74A4">
        <w:t>This would be documented through waterfowl or other wading birds in the wetlands.  If Threatened or Endangered Species are present on the easement area, a plan developed by USFWS should be followed</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Is desired hydrophytic vegetation been established and properly maintained?     YES     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Has desired upland vegetation been established and properly maintained in the buffer?     YES     NO</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Are invasive or noxious species present on the property?     YES     NO</w:t>
      </w:r>
    </w:p>
    <w:p w:rsidR="001F7042" w:rsidRPr="00BB74A4" w:rsidRDefault="001F7042" w:rsidP="001F7042">
      <w:pPr>
        <w:contextualSpacing/>
      </w:pPr>
      <w:r w:rsidRPr="00BB74A4">
        <w:t>(If yes, explain)</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Are there opportunities to enhance wildlife habitat components?     YES     NO</w:t>
      </w:r>
    </w:p>
    <w:p w:rsidR="001F7042" w:rsidRPr="00BB74A4" w:rsidRDefault="001F7042" w:rsidP="001F7042">
      <w:pPr>
        <w:contextualSpacing/>
        <w:rPr>
          <w:i/>
        </w:rPr>
      </w:pPr>
      <w:r w:rsidRPr="00BB74A4">
        <w:t>(If yes, explain</w:t>
      </w:r>
      <w:r w:rsidRPr="00BB74A4">
        <w:rPr>
          <w:i/>
        </w:rPr>
        <w:t>)</w:t>
      </w:r>
    </w:p>
    <w:p w:rsidR="001F7042" w:rsidRPr="00BB74A4" w:rsidRDefault="001F7042" w:rsidP="001F7042">
      <w:pPr>
        <w:contextualSpacing/>
      </w:pPr>
    </w:p>
    <w:p w:rsidR="001F7042" w:rsidRPr="00BB74A4" w:rsidRDefault="001F7042" w:rsidP="001F7042">
      <w:pPr>
        <w:contextualSpacing/>
      </w:pPr>
    </w:p>
    <w:p w:rsidR="001F7042" w:rsidRPr="00BB74A4" w:rsidRDefault="001F7042" w:rsidP="001F7042">
      <w:pPr>
        <w:contextualSpacing/>
      </w:pPr>
      <w:r w:rsidRPr="00BB74A4">
        <w:t xml:space="preserve">COMPATIBLE USE AUTHORIZATIONS </w:t>
      </w:r>
    </w:p>
    <w:p w:rsidR="001F7042" w:rsidRPr="00BB74A4" w:rsidRDefault="001F7042" w:rsidP="001F7042">
      <w:pPr>
        <w:contextualSpacing/>
      </w:pPr>
      <w:r w:rsidRPr="00BB74A4">
        <w:lastRenderedPageBreak/>
        <w:t>Make notes here if there are any CUA’s on the property and if they are being followed</w:t>
      </w:r>
    </w:p>
    <w:p w:rsidR="001F7042" w:rsidRPr="00BB74A4" w:rsidRDefault="001F7042" w:rsidP="001F7042">
      <w:pPr>
        <w:contextualSpacing/>
      </w:pPr>
    </w:p>
    <w:p w:rsidR="001F7042" w:rsidRPr="00BB74A4" w:rsidRDefault="001F7042" w:rsidP="001F7042">
      <w:pPr>
        <w:contextualSpacing/>
      </w:pPr>
      <w:r w:rsidRPr="00BB74A4">
        <w:t>Additional Observations or Comments:</w:t>
      </w:r>
    </w:p>
    <w:p w:rsidR="001F7042" w:rsidRPr="00BB74A4" w:rsidRDefault="001F7042" w:rsidP="001F7042">
      <w:pPr>
        <w:contextualSpacing/>
        <w:rPr>
          <w:i/>
        </w:rPr>
      </w:pPr>
    </w:p>
    <w:p w:rsidR="001F7042" w:rsidRPr="00BB74A4" w:rsidRDefault="001F7042" w:rsidP="001F7042">
      <w:pPr>
        <w:contextualSpacing/>
      </w:pPr>
    </w:p>
    <w:p w:rsidR="001F7042" w:rsidRPr="00BB74A4" w:rsidRDefault="001F7042" w:rsidP="001F7042">
      <w:pPr>
        <w:contextualSpacing/>
        <w:jc w:val="center"/>
      </w:pPr>
      <w:r w:rsidRPr="00BB74A4">
        <w:t>Reviewer signature: _____________________________________</w:t>
      </w:r>
      <w:r w:rsidRPr="00BB74A4">
        <w:tab/>
      </w:r>
      <w:r w:rsidRPr="00BB74A4">
        <w:tab/>
        <w:t>Date: ___________</w:t>
      </w:r>
      <w:r w:rsidRPr="00BB74A4">
        <w:rPr>
          <w:b/>
        </w:rPr>
        <w:br w:type="page"/>
      </w:r>
      <w:r w:rsidRPr="00BB74A4">
        <w:rPr>
          <w:b/>
        </w:rPr>
        <w:lastRenderedPageBreak/>
        <w:t xml:space="preserve">Wetlands Reserve Program (WRP) </w:t>
      </w:r>
      <w:r w:rsidRPr="00BB74A4">
        <w:rPr>
          <w:b/>
          <w:bCs/>
        </w:rPr>
        <w:t xml:space="preserve">Monitoring </w:t>
      </w:r>
      <w:r w:rsidRPr="00BB74A4">
        <w:rPr>
          <w:b/>
        </w:rPr>
        <w:t>Photo Log</w:t>
      </w:r>
    </w:p>
    <w:p w:rsidR="001F7042" w:rsidRPr="00BB74A4" w:rsidRDefault="001F7042" w:rsidP="001F7042">
      <w:pPr>
        <w:jc w:val="center"/>
      </w:pPr>
      <w:r w:rsidRPr="00BB74A4">
        <w:rPr>
          <w:noProof/>
        </w:rPr>
        <w:drawing>
          <wp:anchor distT="0" distB="0" distL="114300" distR="114300" simplePos="0" relativeHeight="251667456" behindDoc="1" locked="0" layoutInCell="1" allowOverlap="1">
            <wp:simplePos x="0" y="0"/>
            <wp:positionH relativeFrom="margin">
              <wp:posOffset>5170668</wp:posOffset>
            </wp:positionH>
            <wp:positionV relativeFrom="margin">
              <wp:posOffset>-369735</wp:posOffset>
            </wp:positionV>
            <wp:extent cx="577298" cy="636104"/>
            <wp:effectExtent l="19050" t="0" r="0" b="0"/>
            <wp:wrapNone/>
            <wp:docPr id="11"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577298" cy="636104"/>
                    </a:xfrm>
                    <a:prstGeom prst="rect">
                      <a:avLst/>
                    </a:prstGeom>
                    <a:noFill/>
                  </pic:spPr>
                </pic:pic>
              </a:graphicData>
            </a:graphic>
          </wp:anchor>
        </w:drawing>
      </w:r>
    </w:p>
    <w:p w:rsidR="001F7042" w:rsidRPr="00BB74A4" w:rsidRDefault="001F7042" w:rsidP="001F7042">
      <w:pPr>
        <w:jc w:val="center"/>
      </w:pPr>
      <w:r w:rsidRPr="00BB74A4">
        <w:t>Agreement Number______________________________     Review Date _________________</w:t>
      </w:r>
    </w:p>
    <w:p w:rsidR="001F7042" w:rsidRPr="00BB74A4" w:rsidRDefault="001F7042" w:rsidP="001F7042"/>
    <w:tbl>
      <w:tblPr>
        <w:tblStyle w:val="TableGrid"/>
        <w:tblW w:w="9378" w:type="dxa"/>
        <w:tblLook w:val="04A0" w:firstRow="1" w:lastRow="0" w:firstColumn="1" w:lastColumn="0" w:noHBand="0" w:noVBand="1"/>
      </w:tblPr>
      <w:tblGrid>
        <w:gridCol w:w="1188"/>
        <w:gridCol w:w="2250"/>
        <w:gridCol w:w="3870"/>
        <w:gridCol w:w="2070"/>
      </w:tblGrid>
      <w:tr w:rsidR="001F7042" w:rsidRPr="00BB74A4" w:rsidTr="001F7042">
        <w:tc>
          <w:tcPr>
            <w:tcW w:w="1188" w:type="dxa"/>
          </w:tcPr>
          <w:p w:rsidR="001F7042" w:rsidRPr="00BB74A4" w:rsidRDefault="001F7042" w:rsidP="001F7042">
            <w:r w:rsidRPr="00BB74A4">
              <w:t>PHOTO ID</w:t>
            </w:r>
          </w:p>
        </w:tc>
        <w:tc>
          <w:tcPr>
            <w:tcW w:w="2250" w:type="dxa"/>
          </w:tcPr>
          <w:p w:rsidR="001F7042" w:rsidRPr="00BB74A4" w:rsidRDefault="001F7042" w:rsidP="001F7042">
            <w:r w:rsidRPr="00BB74A4">
              <w:t>GPS COORDINATES</w:t>
            </w:r>
          </w:p>
        </w:tc>
        <w:tc>
          <w:tcPr>
            <w:tcW w:w="3870" w:type="dxa"/>
          </w:tcPr>
          <w:p w:rsidR="001F7042" w:rsidRPr="00BB74A4" w:rsidRDefault="001F7042" w:rsidP="001F7042">
            <w:r w:rsidRPr="00BB74A4">
              <w:t>DESCRIPTION</w:t>
            </w:r>
          </w:p>
        </w:tc>
        <w:tc>
          <w:tcPr>
            <w:tcW w:w="2070" w:type="dxa"/>
          </w:tcPr>
          <w:p w:rsidR="001F7042" w:rsidRPr="00BB74A4" w:rsidRDefault="001F7042" w:rsidP="001F7042">
            <w:r w:rsidRPr="00BB74A4">
              <w:t>DATE PHOTO TAKEN</w:t>
            </w:r>
          </w:p>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r w:rsidR="001F7042" w:rsidRPr="00BB74A4" w:rsidTr="001F7042">
        <w:trPr>
          <w:trHeight w:val="576"/>
        </w:trPr>
        <w:tc>
          <w:tcPr>
            <w:tcW w:w="1188" w:type="dxa"/>
          </w:tcPr>
          <w:p w:rsidR="001F7042" w:rsidRPr="00BB74A4" w:rsidRDefault="001F7042" w:rsidP="001F7042"/>
        </w:tc>
        <w:tc>
          <w:tcPr>
            <w:tcW w:w="2250" w:type="dxa"/>
          </w:tcPr>
          <w:p w:rsidR="001F7042" w:rsidRPr="00BB74A4" w:rsidRDefault="001F7042" w:rsidP="001F7042"/>
        </w:tc>
        <w:tc>
          <w:tcPr>
            <w:tcW w:w="3870" w:type="dxa"/>
          </w:tcPr>
          <w:p w:rsidR="001F7042" w:rsidRPr="00BB74A4" w:rsidRDefault="001F7042" w:rsidP="001F7042"/>
        </w:tc>
        <w:tc>
          <w:tcPr>
            <w:tcW w:w="2070" w:type="dxa"/>
          </w:tcPr>
          <w:p w:rsidR="001F7042" w:rsidRPr="00BB74A4" w:rsidRDefault="001F7042" w:rsidP="001F7042"/>
        </w:tc>
      </w:tr>
    </w:tbl>
    <w:p w:rsidR="001F7042" w:rsidRPr="00BB74A4" w:rsidRDefault="001F7042" w:rsidP="001F7042">
      <w:pPr>
        <w:jc w:val="center"/>
        <w:rPr>
          <w:b/>
        </w:rPr>
      </w:pPr>
    </w:p>
    <w:p w:rsidR="00C9170C" w:rsidRDefault="00C9170C" w:rsidP="001F7042">
      <w:pPr>
        <w:jc w:val="center"/>
        <w:rPr>
          <w:b/>
        </w:rPr>
      </w:pPr>
    </w:p>
    <w:p w:rsidR="00C9170C" w:rsidRDefault="00C9170C" w:rsidP="001F7042">
      <w:pPr>
        <w:jc w:val="center"/>
        <w:rPr>
          <w:b/>
        </w:rPr>
      </w:pPr>
    </w:p>
    <w:p w:rsidR="00C9170C" w:rsidRDefault="00C9170C" w:rsidP="001F7042">
      <w:pPr>
        <w:jc w:val="center"/>
        <w:rPr>
          <w:b/>
        </w:rPr>
      </w:pPr>
    </w:p>
    <w:p w:rsidR="001F7042" w:rsidRPr="00BB74A4" w:rsidRDefault="001F7042" w:rsidP="001F7042">
      <w:pPr>
        <w:jc w:val="center"/>
        <w:rPr>
          <w:b/>
        </w:rPr>
      </w:pPr>
      <w:r w:rsidRPr="00BB74A4">
        <w:rPr>
          <w:noProof/>
        </w:rPr>
        <w:drawing>
          <wp:anchor distT="0" distB="0" distL="114300" distR="114300" simplePos="0" relativeHeight="251668480" behindDoc="1" locked="0" layoutInCell="1" allowOverlap="1">
            <wp:simplePos x="0" y="0"/>
            <wp:positionH relativeFrom="margin">
              <wp:posOffset>5400675</wp:posOffset>
            </wp:positionH>
            <wp:positionV relativeFrom="margin">
              <wp:posOffset>-304800</wp:posOffset>
            </wp:positionV>
            <wp:extent cx="647700" cy="714375"/>
            <wp:effectExtent l="19050" t="0" r="0" b="0"/>
            <wp:wrapNone/>
            <wp:docPr id="12"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647700" cy="714375"/>
                    </a:xfrm>
                    <a:prstGeom prst="rect">
                      <a:avLst/>
                    </a:prstGeom>
                    <a:noFill/>
                  </pic:spPr>
                </pic:pic>
              </a:graphicData>
            </a:graphic>
          </wp:anchor>
        </w:drawing>
      </w:r>
      <w:r w:rsidRPr="00BB74A4">
        <w:rPr>
          <w:b/>
        </w:rPr>
        <w:t xml:space="preserve">Wetlands Reserve Program (WRP) </w:t>
      </w:r>
      <w:r w:rsidRPr="00BB74A4">
        <w:rPr>
          <w:b/>
          <w:bCs/>
        </w:rPr>
        <w:t xml:space="preserve">Monitoring </w:t>
      </w:r>
      <w:r w:rsidRPr="00BB74A4">
        <w:rPr>
          <w:b/>
        </w:rPr>
        <w:t>Boundary Sign Locations</w:t>
      </w:r>
    </w:p>
    <w:p w:rsidR="001F7042" w:rsidRPr="00BB74A4" w:rsidRDefault="001F7042" w:rsidP="001F7042">
      <w:pPr>
        <w:jc w:val="center"/>
      </w:pPr>
    </w:p>
    <w:p w:rsidR="001F7042" w:rsidRPr="00BB74A4" w:rsidRDefault="001F7042" w:rsidP="001F7042">
      <w:pPr>
        <w:jc w:val="center"/>
      </w:pPr>
      <w:r w:rsidRPr="00BB74A4">
        <w:t>Agreement Number_____________</w:t>
      </w:r>
      <w:r w:rsidRPr="00BB74A4">
        <w:softHyphen/>
      </w:r>
      <w:r w:rsidRPr="00BB74A4">
        <w:softHyphen/>
      </w:r>
      <w:r w:rsidRPr="00BB74A4">
        <w:softHyphen/>
      </w:r>
      <w:r w:rsidRPr="00BB74A4">
        <w:softHyphen/>
      </w:r>
      <w:r w:rsidRPr="00BB74A4">
        <w:softHyphen/>
        <w:t>_______________     Review Date _________________</w:t>
      </w:r>
    </w:p>
    <w:p w:rsidR="001F7042" w:rsidRPr="00BB74A4" w:rsidRDefault="001F7042" w:rsidP="001F7042">
      <w:pPr>
        <w:rPr>
          <w:b/>
          <w:bCs/>
        </w:rPr>
      </w:pPr>
    </w:p>
    <w:p w:rsidR="001F7042" w:rsidRPr="00BB74A4" w:rsidRDefault="001F7042" w:rsidP="001F7042">
      <w:r w:rsidRPr="00BB74A4">
        <w:t>If coordinates for each boundary sign are provided, please locate each of them.  If the sign is missing, please note.  If boundary sign coordinates are NOT provided, please take a waypoint at each WRP Boundary sign as it is located based upon the survey plat.  Use as many of these sheets as needed.</w:t>
      </w:r>
    </w:p>
    <w:p w:rsidR="001F7042" w:rsidRPr="00BB74A4" w:rsidRDefault="001F7042" w:rsidP="001F7042">
      <w:pPr>
        <w:rPr>
          <w:b/>
          <w:bCs/>
        </w:rPr>
      </w:pPr>
    </w:p>
    <w:tbl>
      <w:tblPr>
        <w:tblStyle w:val="TableGrid"/>
        <w:tblW w:w="10188" w:type="dxa"/>
        <w:tblLook w:val="04A0" w:firstRow="1" w:lastRow="0" w:firstColumn="1" w:lastColumn="0" w:noHBand="0" w:noVBand="1"/>
      </w:tblPr>
      <w:tblGrid>
        <w:gridCol w:w="1908"/>
        <w:gridCol w:w="4500"/>
        <w:gridCol w:w="2070"/>
        <w:gridCol w:w="1710"/>
      </w:tblGrid>
      <w:tr w:rsidR="001F7042" w:rsidRPr="00BB74A4" w:rsidTr="001F7042">
        <w:tc>
          <w:tcPr>
            <w:tcW w:w="1908" w:type="dxa"/>
          </w:tcPr>
          <w:p w:rsidR="001F7042" w:rsidRPr="00BB74A4" w:rsidRDefault="001F7042" w:rsidP="001F7042">
            <w:pPr>
              <w:jc w:val="center"/>
              <w:rPr>
                <w:b/>
              </w:rPr>
            </w:pPr>
            <w:r w:rsidRPr="00BB74A4">
              <w:rPr>
                <w:b/>
              </w:rPr>
              <w:t>BOUNDARY SIGN  #</w:t>
            </w:r>
          </w:p>
        </w:tc>
        <w:tc>
          <w:tcPr>
            <w:tcW w:w="4500" w:type="dxa"/>
          </w:tcPr>
          <w:p w:rsidR="001F7042" w:rsidRPr="00BB74A4" w:rsidRDefault="001F7042" w:rsidP="001F7042">
            <w:pPr>
              <w:jc w:val="center"/>
              <w:rPr>
                <w:b/>
              </w:rPr>
            </w:pPr>
            <w:r w:rsidRPr="00BB74A4">
              <w:rPr>
                <w:b/>
              </w:rPr>
              <w:t>GPS COORDINATES (UTM)</w:t>
            </w:r>
          </w:p>
        </w:tc>
        <w:tc>
          <w:tcPr>
            <w:tcW w:w="2070" w:type="dxa"/>
          </w:tcPr>
          <w:p w:rsidR="001F7042" w:rsidRPr="00BB74A4" w:rsidRDefault="001F7042" w:rsidP="001F7042">
            <w:pPr>
              <w:jc w:val="center"/>
              <w:rPr>
                <w:b/>
              </w:rPr>
            </w:pPr>
            <w:r w:rsidRPr="00BB74A4">
              <w:rPr>
                <w:b/>
              </w:rPr>
              <w:t>DATE SIGN LOCATED</w:t>
            </w:r>
          </w:p>
        </w:tc>
        <w:tc>
          <w:tcPr>
            <w:tcW w:w="1710" w:type="dxa"/>
          </w:tcPr>
          <w:p w:rsidR="001F7042" w:rsidRPr="00BB74A4" w:rsidRDefault="001F7042" w:rsidP="001F7042">
            <w:pPr>
              <w:jc w:val="center"/>
              <w:rPr>
                <w:b/>
              </w:rPr>
            </w:pPr>
            <w:r w:rsidRPr="00BB74A4">
              <w:rPr>
                <w:b/>
              </w:rPr>
              <w:t>SIGN PRESENT?</w:t>
            </w:r>
          </w:p>
        </w:tc>
      </w:tr>
      <w:tr w:rsidR="001F7042" w:rsidRPr="00BB74A4" w:rsidTr="001F7042">
        <w:trPr>
          <w:trHeight w:val="576"/>
        </w:trPr>
        <w:tc>
          <w:tcPr>
            <w:tcW w:w="1908" w:type="dxa"/>
            <w:vAlign w:val="center"/>
          </w:tcPr>
          <w:p w:rsidR="001F7042" w:rsidRPr="00BB74A4" w:rsidRDefault="001F7042" w:rsidP="001F7042">
            <w:pPr>
              <w:jc w:val="center"/>
            </w:pPr>
            <w:r w:rsidRPr="00BB74A4">
              <w:t>1</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2</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3</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4</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5</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6</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7</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8</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9</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10</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11</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12</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13</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r w:rsidR="001F7042" w:rsidRPr="00BB74A4" w:rsidTr="001F7042">
        <w:trPr>
          <w:trHeight w:val="576"/>
        </w:trPr>
        <w:tc>
          <w:tcPr>
            <w:tcW w:w="1908" w:type="dxa"/>
            <w:vAlign w:val="center"/>
          </w:tcPr>
          <w:p w:rsidR="001F7042" w:rsidRPr="00BB74A4" w:rsidRDefault="001F7042" w:rsidP="001F7042">
            <w:pPr>
              <w:jc w:val="center"/>
            </w:pPr>
            <w:r w:rsidRPr="00BB74A4">
              <w:t>14</w:t>
            </w:r>
          </w:p>
        </w:tc>
        <w:tc>
          <w:tcPr>
            <w:tcW w:w="4500" w:type="dxa"/>
          </w:tcPr>
          <w:p w:rsidR="001F7042" w:rsidRPr="00BB74A4" w:rsidRDefault="001F7042" w:rsidP="001F7042"/>
        </w:tc>
        <w:tc>
          <w:tcPr>
            <w:tcW w:w="2070" w:type="dxa"/>
          </w:tcPr>
          <w:p w:rsidR="001F7042" w:rsidRPr="00BB74A4" w:rsidRDefault="001F7042" w:rsidP="001F7042"/>
        </w:tc>
        <w:tc>
          <w:tcPr>
            <w:tcW w:w="1710" w:type="dxa"/>
          </w:tcPr>
          <w:p w:rsidR="001F7042" w:rsidRPr="00BB74A4" w:rsidRDefault="001F7042" w:rsidP="001F7042"/>
        </w:tc>
      </w:tr>
    </w:tbl>
    <w:p w:rsidR="001F7042" w:rsidRPr="00BB74A4" w:rsidRDefault="001F7042" w:rsidP="001F7042">
      <w:r w:rsidRPr="00BB74A4">
        <w:br w:type="page"/>
      </w:r>
    </w:p>
    <w:p w:rsidR="001F7042" w:rsidRPr="00BB74A4" w:rsidRDefault="001F7042" w:rsidP="001F7042">
      <w:pPr>
        <w:jc w:val="center"/>
        <w:rPr>
          <w:b/>
        </w:rPr>
      </w:pPr>
      <w:r w:rsidRPr="00BB74A4">
        <w:rPr>
          <w:b/>
          <w:noProof/>
        </w:rPr>
        <w:lastRenderedPageBreak/>
        <w:drawing>
          <wp:anchor distT="0" distB="0" distL="114300" distR="114300" simplePos="0" relativeHeight="251669504" behindDoc="1" locked="0" layoutInCell="1" allowOverlap="1">
            <wp:simplePos x="0" y="0"/>
            <wp:positionH relativeFrom="margin">
              <wp:posOffset>5924550</wp:posOffset>
            </wp:positionH>
            <wp:positionV relativeFrom="margin">
              <wp:posOffset>-438150</wp:posOffset>
            </wp:positionV>
            <wp:extent cx="647700" cy="714375"/>
            <wp:effectExtent l="19050" t="0" r="0" b="0"/>
            <wp:wrapNone/>
            <wp:docPr id="13" name="Picture 0" descr="nrcs-logo-ga-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rcs-logo-ga-3.bmp"/>
                    <pic:cNvPicPr>
                      <a:picLocks noChangeAspect="1" noChangeArrowheads="1"/>
                    </pic:cNvPicPr>
                  </pic:nvPicPr>
                  <pic:blipFill>
                    <a:blip r:embed="rId37" cstate="print"/>
                    <a:srcRect/>
                    <a:stretch>
                      <a:fillRect/>
                    </a:stretch>
                  </pic:blipFill>
                  <pic:spPr bwMode="auto">
                    <a:xfrm>
                      <a:off x="0" y="0"/>
                      <a:ext cx="647700" cy="714375"/>
                    </a:xfrm>
                    <a:prstGeom prst="rect">
                      <a:avLst/>
                    </a:prstGeom>
                    <a:noFill/>
                  </pic:spPr>
                </pic:pic>
              </a:graphicData>
            </a:graphic>
          </wp:anchor>
        </w:drawing>
      </w:r>
      <w:r w:rsidRPr="00BB74A4">
        <w:rPr>
          <w:b/>
        </w:rPr>
        <w:t>Wetlands Reserve Program (WRP) Monitoring Worksheet     WEATHER EVENT CHECKLIST</w:t>
      </w:r>
    </w:p>
    <w:p w:rsidR="001F7042" w:rsidRPr="00BB74A4" w:rsidRDefault="001F7042" w:rsidP="001F7042">
      <w:r w:rsidRPr="00BB74A4">
        <w:t>Landowner___________________________________________                 Review Date _____________</w:t>
      </w:r>
    </w:p>
    <w:p w:rsidR="001F7042" w:rsidRPr="00BB74A4" w:rsidRDefault="001F7042" w:rsidP="001F7042">
      <w:r w:rsidRPr="00BB74A4">
        <w:t>Contract Number___________________   Reviewer(s) _______________________________________</w:t>
      </w:r>
    </w:p>
    <w:p w:rsidR="001F7042" w:rsidRPr="00BB74A4" w:rsidRDefault="000B117A" w:rsidP="001F7042">
      <w:r>
        <w:rPr>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27940</wp:posOffset>
                </wp:positionV>
                <wp:extent cx="5953125" cy="977265"/>
                <wp:effectExtent l="0" t="0" r="10160" b="13970"/>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977265"/>
                        </a:xfrm>
                        <a:prstGeom prst="rect">
                          <a:avLst/>
                        </a:prstGeom>
                        <a:solidFill>
                          <a:srgbClr val="FFFFFF"/>
                        </a:solidFill>
                        <a:ln w="9525">
                          <a:solidFill>
                            <a:srgbClr val="000000"/>
                          </a:solidFill>
                          <a:miter lim="800000"/>
                          <a:headEnd/>
                          <a:tailEnd/>
                        </a:ln>
                      </wps:spPr>
                      <wps:txbx>
                        <w:txbxContent>
                          <w:p w:rsidR="001F7042" w:rsidRPr="006940DF" w:rsidRDefault="001F7042" w:rsidP="001F7042">
                            <w:pPr>
                              <w:rPr>
                                <w:sz w:val="20"/>
                                <w:szCs w:val="20"/>
                              </w:rPr>
                            </w:pPr>
                            <w:r w:rsidRPr="006940DF">
                              <w:rPr>
                                <w:sz w:val="20"/>
                                <w:szCs w:val="20"/>
                              </w:rPr>
                              <w:t>WEATHER EVENTS</w:t>
                            </w:r>
                          </w:p>
                          <w:p w:rsidR="001F7042" w:rsidRPr="006940DF" w:rsidRDefault="001F7042" w:rsidP="001F7042">
                            <w:pPr>
                              <w:rPr>
                                <w:sz w:val="20"/>
                                <w:szCs w:val="20"/>
                              </w:rPr>
                            </w:pPr>
                            <w:r w:rsidRPr="006940DF">
                              <w:rPr>
                                <w:sz w:val="20"/>
                                <w:szCs w:val="20"/>
                              </w:rPr>
                              <w:t>If a significant weather event has occurred that may have damaged the WRP easement area or any prior installed restoration activities, please use this form and the photo log to document damages.</w:t>
                            </w:r>
                          </w:p>
                          <w:p w:rsidR="001F7042" w:rsidRPr="006940DF" w:rsidRDefault="001F7042" w:rsidP="001F7042">
                            <w:pPr>
                              <w:rPr>
                                <w:sz w:val="20"/>
                                <w:szCs w:val="20"/>
                              </w:rPr>
                            </w:pPr>
                            <w:r w:rsidRPr="006940DF">
                              <w:rPr>
                                <w:sz w:val="20"/>
                                <w:szCs w:val="20"/>
                              </w:rPr>
                              <w:t xml:space="preserve">Type of Weather event: ______________________ </w:t>
                            </w:r>
                          </w:p>
                          <w:p w:rsidR="001F7042" w:rsidRPr="006940DF" w:rsidRDefault="001F7042" w:rsidP="001F7042">
                            <w:pPr>
                              <w:rPr>
                                <w:sz w:val="20"/>
                                <w:szCs w:val="20"/>
                              </w:rPr>
                            </w:pPr>
                            <w:r w:rsidRPr="006940DF">
                              <w:rPr>
                                <w:sz w:val="20"/>
                                <w:szCs w:val="20"/>
                              </w:rPr>
                              <w:t>Date of event: _______________</w:t>
                            </w:r>
                          </w:p>
                          <w:p w:rsidR="001F7042" w:rsidRPr="006940DF" w:rsidRDefault="001F7042" w:rsidP="001F7042">
                            <w:pPr>
                              <w:rPr>
                                <w:sz w:val="20"/>
                                <w:szCs w:val="20"/>
                              </w:rPr>
                            </w:pPr>
                            <w:r w:rsidRPr="006940DF">
                              <w:rPr>
                                <w:sz w:val="20"/>
                                <w:szCs w:val="20"/>
                              </w:rPr>
                              <w:t>If no damages occurred, please document by checking “No Damage.”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2.2pt;width:468.75pt;height:76.9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">
                <v:textbox style="mso-fit-shape-to-text:t">
                  <w:txbxContent>
                    <w:p w:rsidR="001F7042" w:rsidRPr="006940DF" w:rsidRDefault="001F7042" w:rsidP="001F7042">
                      <w:pPr>
                        <w:rPr>
                          <w:sz w:val="20"/>
                          <w:szCs w:val="20"/>
                        </w:rPr>
                      </w:pPr>
                      <w:r w:rsidRPr="006940DF">
                        <w:rPr>
                          <w:sz w:val="20"/>
                          <w:szCs w:val="20"/>
                        </w:rPr>
                        <w:t>WEATHER EVENTS</w:t>
                      </w:r>
                    </w:p>
                    <w:p w:rsidR="001F7042" w:rsidRPr="006940DF" w:rsidRDefault="001F7042" w:rsidP="001F7042">
                      <w:pPr>
                        <w:rPr>
                          <w:sz w:val="20"/>
                          <w:szCs w:val="20"/>
                        </w:rPr>
                      </w:pPr>
                      <w:r w:rsidRPr="006940DF">
                        <w:rPr>
                          <w:sz w:val="20"/>
                          <w:szCs w:val="20"/>
                        </w:rPr>
                        <w:t>If a significant weather event has occurred that may have damaged the WRP easement area or any prior installed restoration activities, please use this form and the photo log to document damages.</w:t>
                      </w:r>
                    </w:p>
                    <w:p w:rsidR="001F7042" w:rsidRPr="006940DF" w:rsidRDefault="001F7042" w:rsidP="001F7042">
                      <w:pPr>
                        <w:rPr>
                          <w:sz w:val="20"/>
                          <w:szCs w:val="20"/>
                        </w:rPr>
                      </w:pPr>
                      <w:r w:rsidRPr="006940DF">
                        <w:rPr>
                          <w:sz w:val="20"/>
                          <w:szCs w:val="20"/>
                        </w:rPr>
                        <w:t xml:space="preserve">Type of Weather event: ______________________ </w:t>
                      </w:r>
                    </w:p>
                    <w:p w:rsidR="001F7042" w:rsidRPr="006940DF" w:rsidRDefault="001F7042" w:rsidP="001F7042">
                      <w:pPr>
                        <w:rPr>
                          <w:sz w:val="20"/>
                          <w:szCs w:val="20"/>
                        </w:rPr>
                      </w:pPr>
                      <w:r w:rsidRPr="006940DF">
                        <w:rPr>
                          <w:sz w:val="20"/>
                          <w:szCs w:val="20"/>
                        </w:rPr>
                        <w:t>Date of event: _______________</w:t>
                      </w:r>
                    </w:p>
                    <w:p w:rsidR="001F7042" w:rsidRPr="006940DF" w:rsidRDefault="001F7042" w:rsidP="001F7042">
                      <w:pPr>
                        <w:rPr>
                          <w:sz w:val="20"/>
                          <w:szCs w:val="20"/>
                        </w:rPr>
                      </w:pPr>
                      <w:r w:rsidRPr="006940DF">
                        <w:rPr>
                          <w:sz w:val="20"/>
                          <w:szCs w:val="20"/>
                        </w:rPr>
                        <w:t>If no damages occurred, please document by checking “No Damage.”</w:t>
                      </w:r>
                    </w:p>
                  </w:txbxContent>
                </v:textbox>
                <w10:wrap type="square"/>
              </v:shape>
            </w:pict>
          </mc:Fallback>
        </mc:AlternateContent>
      </w:r>
    </w:p>
    <w:tbl>
      <w:tblPr>
        <w:tblStyle w:val="TableGrid"/>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F7042" w:rsidRPr="00BB74A4" w:rsidTr="001F7042">
        <w:tc>
          <w:tcPr>
            <w:tcW w:w="5148" w:type="dxa"/>
          </w:tcPr>
          <w:p w:rsidR="001F7042" w:rsidRPr="00BB74A4" w:rsidRDefault="001F7042" w:rsidP="001F7042">
            <w:r w:rsidRPr="00BB74A4">
              <w:t xml:space="preserve">Ditch plugs: </w:t>
            </w:r>
          </w:p>
          <w:p w:rsidR="001F7042" w:rsidRPr="00BB74A4" w:rsidRDefault="001F7042" w:rsidP="001F7042">
            <w:r w:rsidRPr="00BB74A4">
              <w:t>_________No Damage</w:t>
            </w:r>
          </w:p>
          <w:p w:rsidR="001F7042" w:rsidRPr="00BB74A4" w:rsidRDefault="001F7042" w:rsidP="001F7042">
            <w:r w:rsidRPr="00BB74A4">
              <w:t>_________Debris</w:t>
            </w:r>
          </w:p>
          <w:p w:rsidR="001F7042" w:rsidRPr="00BB74A4" w:rsidRDefault="001F7042" w:rsidP="001F7042">
            <w:r w:rsidRPr="00BB74A4">
              <w:t>_________Erosion</w:t>
            </w:r>
          </w:p>
          <w:p w:rsidR="001F7042" w:rsidRPr="00BB74A4" w:rsidRDefault="001F7042" w:rsidP="001F7042">
            <w:r w:rsidRPr="00BB74A4">
              <w:t>_________Other</w:t>
            </w:r>
          </w:p>
        </w:tc>
        <w:tc>
          <w:tcPr>
            <w:tcW w:w="5148" w:type="dxa"/>
          </w:tcPr>
          <w:p w:rsidR="001F7042" w:rsidRPr="00BB74A4" w:rsidRDefault="001F7042" w:rsidP="001F7042">
            <w:r w:rsidRPr="00BB74A4">
              <w:t xml:space="preserve">Stream Crossings: </w:t>
            </w:r>
          </w:p>
          <w:p w:rsidR="001F7042" w:rsidRPr="00BB74A4" w:rsidRDefault="001F7042" w:rsidP="001F7042">
            <w:r w:rsidRPr="00BB74A4">
              <w:t>_________No Damage</w:t>
            </w:r>
          </w:p>
          <w:p w:rsidR="001F7042" w:rsidRPr="00BB74A4" w:rsidRDefault="001F7042" w:rsidP="001F7042">
            <w:r w:rsidRPr="00BB74A4">
              <w:t>_________Debris</w:t>
            </w:r>
          </w:p>
          <w:p w:rsidR="001F7042" w:rsidRPr="00BB74A4" w:rsidRDefault="001F7042" w:rsidP="001F7042">
            <w:r w:rsidRPr="00BB74A4">
              <w:t>_________Erosion</w:t>
            </w:r>
          </w:p>
          <w:p w:rsidR="001F7042" w:rsidRPr="00BB74A4" w:rsidRDefault="001F7042" w:rsidP="001F7042">
            <w:r w:rsidRPr="00BB74A4">
              <w:t>_________Other</w:t>
            </w:r>
          </w:p>
          <w:p w:rsidR="001F7042" w:rsidRPr="00BB74A4" w:rsidRDefault="001F7042" w:rsidP="001F7042"/>
        </w:tc>
      </w:tr>
    </w:tbl>
    <w:p w:rsidR="001F7042" w:rsidRPr="00BB74A4" w:rsidRDefault="001F7042" w:rsidP="001F70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F7042" w:rsidRPr="00BB74A4" w:rsidTr="001F7042">
        <w:tc>
          <w:tcPr>
            <w:tcW w:w="5148" w:type="dxa"/>
          </w:tcPr>
          <w:p w:rsidR="001F7042" w:rsidRPr="00BB74A4" w:rsidRDefault="001F7042" w:rsidP="001F7042">
            <w:r w:rsidRPr="00BB74A4">
              <w:t xml:space="preserve">Culvert Crossings: </w:t>
            </w:r>
          </w:p>
          <w:p w:rsidR="001F7042" w:rsidRPr="00BB74A4" w:rsidRDefault="001F7042" w:rsidP="001F7042">
            <w:r w:rsidRPr="00BB74A4">
              <w:t>_________No Damage</w:t>
            </w:r>
          </w:p>
          <w:p w:rsidR="001F7042" w:rsidRPr="00BB74A4" w:rsidRDefault="001F7042" w:rsidP="001F7042">
            <w:r w:rsidRPr="00BB74A4">
              <w:t>_________Debris/Clogged</w:t>
            </w:r>
          </w:p>
          <w:p w:rsidR="001F7042" w:rsidRPr="00BB74A4" w:rsidRDefault="001F7042" w:rsidP="001F7042">
            <w:r w:rsidRPr="00BB74A4">
              <w:t>_________Erosion</w:t>
            </w:r>
          </w:p>
          <w:p w:rsidR="001F7042" w:rsidRPr="00BB74A4" w:rsidRDefault="001F7042" w:rsidP="001F7042">
            <w:r w:rsidRPr="00BB74A4">
              <w:t>_________General Damage</w:t>
            </w:r>
          </w:p>
          <w:p w:rsidR="001F7042" w:rsidRPr="00BB74A4" w:rsidRDefault="001F7042" w:rsidP="001F7042">
            <w:r w:rsidRPr="00BB74A4">
              <w:t>_________Other</w:t>
            </w:r>
          </w:p>
        </w:tc>
        <w:tc>
          <w:tcPr>
            <w:tcW w:w="5148" w:type="dxa"/>
          </w:tcPr>
          <w:p w:rsidR="001F7042" w:rsidRPr="00BB74A4" w:rsidRDefault="001F7042" w:rsidP="001F7042">
            <w:r w:rsidRPr="00BB74A4">
              <w:t>Water Control structures:</w:t>
            </w:r>
          </w:p>
          <w:p w:rsidR="001F7042" w:rsidRPr="00BB74A4" w:rsidRDefault="001F7042" w:rsidP="001F7042">
            <w:r w:rsidRPr="00BB74A4">
              <w:t>_________No Damage</w:t>
            </w:r>
          </w:p>
          <w:p w:rsidR="001F7042" w:rsidRPr="00BB74A4" w:rsidRDefault="001F7042" w:rsidP="001F7042">
            <w:r w:rsidRPr="00BB74A4">
              <w:t>_________Debris/Clogged</w:t>
            </w:r>
          </w:p>
          <w:p w:rsidR="001F7042" w:rsidRPr="00BB74A4" w:rsidRDefault="001F7042" w:rsidP="001F7042">
            <w:r w:rsidRPr="00BB74A4">
              <w:t>_________General Damage</w:t>
            </w:r>
          </w:p>
          <w:p w:rsidR="001F7042" w:rsidRPr="00BB74A4" w:rsidRDefault="001F7042" w:rsidP="001F7042">
            <w:r w:rsidRPr="00BB74A4">
              <w:t>_________Erosion</w:t>
            </w:r>
          </w:p>
          <w:p w:rsidR="001F7042" w:rsidRPr="00BB74A4" w:rsidRDefault="001F7042" w:rsidP="001F7042">
            <w:r w:rsidRPr="00BB74A4">
              <w:t>_________Other</w:t>
            </w:r>
          </w:p>
        </w:tc>
      </w:tr>
    </w:tbl>
    <w:p w:rsidR="001F7042" w:rsidRPr="00BB74A4" w:rsidRDefault="001F7042" w:rsidP="001F704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1F7042" w:rsidRPr="00BB74A4" w:rsidTr="001F7042">
        <w:tc>
          <w:tcPr>
            <w:tcW w:w="5148" w:type="dxa"/>
          </w:tcPr>
          <w:p w:rsidR="001F7042" w:rsidRPr="00BB74A4" w:rsidRDefault="001F7042" w:rsidP="001F7042">
            <w:r w:rsidRPr="00BB74A4">
              <w:t xml:space="preserve">Upland trees: </w:t>
            </w:r>
          </w:p>
          <w:p w:rsidR="001F7042" w:rsidRPr="00BB74A4" w:rsidRDefault="001F7042" w:rsidP="001F7042">
            <w:r w:rsidRPr="00BB74A4">
              <w:t>_________No Damage</w:t>
            </w:r>
          </w:p>
          <w:p w:rsidR="001F7042" w:rsidRPr="00BB74A4" w:rsidRDefault="001F7042" w:rsidP="001F7042">
            <w:r w:rsidRPr="00BB74A4">
              <w:t>_________Flood damage</w:t>
            </w:r>
          </w:p>
          <w:p w:rsidR="001F7042" w:rsidRPr="00BB74A4" w:rsidRDefault="001F7042" w:rsidP="001F7042">
            <w:r w:rsidRPr="00BB74A4">
              <w:t>_________Fire damage</w:t>
            </w:r>
          </w:p>
          <w:p w:rsidR="001F7042" w:rsidRPr="00BB74A4" w:rsidRDefault="001F7042" w:rsidP="001F7042">
            <w:r w:rsidRPr="00BB74A4">
              <w:t>_________Wind damage</w:t>
            </w:r>
          </w:p>
          <w:p w:rsidR="001F7042" w:rsidRPr="00BB74A4" w:rsidRDefault="001F7042" w:rsidP="001F7042">
            <w:r w:rsidRPr="00BB74A4">
              <w:t>_________Insect damage</w:t>
            </w:r>
          </w:p>
          <w:p w:rsidR="001F7042" w:rsidRPr="00BB74A4" w:rsidRDefault="001F7042" w:rsidP="001F7042">
            <w:r w:rsidRPr="00BB74A4">
              <w:t>_________Other</w:t>
            </w:r>
          </w:p>
        </w:tc>
        <w:tc>
          <w:tcPr>
            <w:tcW w:w="5148" w:type="dxa"/>
          </w:tcPr>
          <w:p w:rsidR="001F7042" w:rsidRPr="00BB74A4" w:rsidRDefault="001F7042" w:rsidP="001F7042">
            <w:r w:rsidRPr="00BB74A4">
              <w:t xml:space="preserve">Wetland vegetation: </w:t>
            </w:r>
          </w:p>
          <w:p w:rsidR="001F7042" w:rsidRPr="00BB74A4" w:rsidRDefault="001F7042" w:rsidP="001F7042">
            <w:r w:rsidRPr="00BB74A4">
              <w:t>_________No Damage</w:t>
            </w:r>
          </w:p>
          <w:p w:rsidR="001F7042" w:rsidRPr="00BB74A4" w:rsidRDefault="001F7042" w:rsidP="001F7042">
            <w:r w:rsidRPr="00BB74A4">
              <w:t>_________Flood damage</w:t>
            </w:r>
          </w:p>
          <w:p w:rsidR="001F7042" w:rsidRPr="00BB74A4" w:rsidRDefault="001F7042" w:rsidP="001F7042">
            <w:r w:rsidRPr="00BB74A4">
              <w:t>_________Fire damage</w:t>
            </w:r>
          </w:p>
          <w:p w:rsidR="001F7042" w:rsidRPr="00BB74A4" w:rsidRDefault="001F7042" w:rsidP="001F7042">
            <w:r w:rsidRPr="00BB74A4">
              <w:t>_________Wind damage</w:t>
            </w:r>
          </w:p>
          <w:p w:rsidR="001F7042" w:rsidRPr="00BB74A4" w:rsidRDefault="001F7042" w:rsidP="001F7042">
            <w:r w:rsidRPr="00BB74A4">
              <w:t>_________Insect damage</w:t>
            </w:r>
          </w:p>
          <w:p w:rsidR="001F7042" w:rsidRPr="00BB74A4" w:rsidRDefault="001F7042" w:rsidP="001F7042">
            <w:r w:rsidRPr="00BB74A4">
              <w:t>_________Other</w:t>
            </w:r>
          </w:p>
        </w:tc>
      </w:tr>
    </w:tbl>
    <w:p w:rsidR="001F7042" w:rsidRPr="00BB74A4" w:rsidRDefault="001F7042" w:rsidP="001F7042"/>
    <w:p w:rsidR="001F7042" w:rsidRPr="00BB74A4" w:rsidRDefault="001F7042" w:rsidP="001F7042">
      <w:pPr>
        <w:rPr>
          <w:b/>
        </w:rPr>
      </w:pPr>
      <w:r w:rsidRPr="00BB74A4">
        <w:t>Reviewer signature: _____________________________________</w:t>
      </w:r>
    </w:p>
    <w:p w:rsidR="001F7042" w:rsidRPr="00BB74A4" w:rsidRDefault="001F7042" w:rsidP="001F7042">
      <w:r w:rsidRPr="00BB74A4">
        <w:t>NOTES:</w:t>
      </w:r>
      <w:r w:rsidRPr="00BB74A4">
        <w:br w:type="page"/>
      </w:r>
    </w:p>
    <w:p w:rsidR="001F7042" w:rsidRPr="00BB74A4" w:rsidRDefault="001F7042" w:rsidP="001F7042">
      <w:pPr>
        <w:sectPr w:rsidR="001F7042" w:rsidRPr="00BB74A4" w:rsidSect="00E7177B">
          <w:pgSz w:w="12240" w:h="15840"/>
          <w:pgMar w:top="1440" w:right="1440" w:bottom="1440" w:left="1440" w:header="720" w:footer="720" w:gutter="0"/>
          <w:cols w:space="720"/>
          <w:docGrid w:linePitch="299"/>
        </w:sectPr>
      </w:pPr>
    </w:p>
    <w:p w:rsidR="001F7042" w:rsidRPr="00BB74A4" w:rsidRDefault="001F7042" w:rsidP="001F7042">
      <w:pPr>
        <w:spacing w:line="224" w:lineRule="exact"/>
        <w:ind w:left="20" w:right="-50"/>
        <w:rPr>
          <w:rFonts w:eastAsia="Calibri"/>
        </w:rPr>
      </w:pPr>
      <w:r w:rsidRPr="00BB74A4">
        <w:rPr>
          <w:rFonts w:eastAsia="Calibri"/>
          <w:position w:val="1"/>
        </w:rPr>
        <w:lastRenderedPageBreak/>
        <w:t>Att</w:t>
      </w:r>
      <w:r w:rsidRPr="00BB74A4">
        <w:rPr>
          <w:rFonts w:eastAsia="Calibri"/>
          <w:spacing w:val="-1"/>
          <w:position w:val="1"/>
        </w:rPr>
        <w:t>a</w:t>
      </w:r>
      <w:r w:rsidRPr="00BB74A4">
        <w:rPr>
          <w:rFonts w:eastAsia="Calibri"/>
          <w:position w:val="1"/>
        </w:rPr>
        <w:t>chment</w:t>
      </w:r>
      <w:r w:rsidRPr="00BB74A4">
        <w:rPr>
          <w:rFonts w:eastAsia="Calibri"/>
          <w:spacing w:val="1"/>
          <w:position w:val="1"/>
        </w:rPr>
        <w:t xml:space="preserve"> </w:t>
      </w:r>
      <w:r w:rsidRPr="00BB74A4">
        <w:rPr>
          <w:rFonts w:eastAsia="Calibri"/>
          <w:position w:val="1"/>
        </w:rPr>
        <w:t>C.</w:t>
      </w:r>
      <w:r w:rsidRPr="00BB74A4">
        <w:rPr>
          <w:rFonts w:eastAsia="Calibri"/>
          <w:spacing w:val="43"/>
          <w:position w:val="1"/>
        </w:rPr>
        <w:t xml:space="preserve"> </w:t>
      </w:r>
      <w:r w:rsidRPr="00BB74A4">
        <w:rPr>
          <w:rFonts w:eastAsia="Calibri"/>
          <w:position w:val="1"/>
        </w:rPr>
        <w:t>Total Comple</w:t>
      </w:r>
      <w:r w:rsidRPr="00BB74A4">
        <w:rPr>
          <w:rFonts w:eastAsia="Calibri"/>
          <w:spacing w:val="-1"/>
          <w:position w:val="1"/>
        </w:rPr>
        <w:t>t</w:t>
      </w:r>
      <w:r w:rsidRPr="00BB74A4">
        <w:rPr>
          <w:rFonts w:eastAsia="Calibri"/>
          <w:position w:val="1"/>
        </w:rPr>
        <w:t>ed WRP</w:t>
      </w:r>
      <w:r w:rsidRPr="00BB74A4">
        <w:rPr>
          <w:rFonts w:eastAsia="Calibri"/>
          <w:spacing w:val="-1"/>
          <w:position w:val="1"/>
        </w:rPr>
        <w:t xml:space="preserve"> </w:t>
      </w:r>
      <w:r w:rsidRPr="00BB74A4">
        <w:rPr>
          <w:rFonts w:eastAsia="Calibri"/>
          <w:position w:val="1"/>
        </w:rPr>
        <w:t>Ease</w:t>
      </w:r>
      <w:r w:rsidRPr="00BB74A4">
        <w:rPr>
          <w:rFonts w:eastAsia="Calibri"/>
          <w:spacing w:val="-2"/>
          <w:position w:val="1"/>
        </w:rPr>
        <w:t>m</w:t>
      </w:r>
      <w:r w:rsidRPr="00BB74A4">
        <w:rPr>
          <w:rFonts w:eastAsia="Calibri"/>
          <w:position w:val="1"/>
        </w:rPr>
        <w:t xml:space="preserve">ents </w:t>
      </w:r>
      <w:r w:rsidRPr="00BB74A4">
        <w:rPr>
          <w:rFonts w:eastAsia="Calibri"/>
          <w:spacing w:val="-1"/>
          <w:position w:val="1"/>
        </w:rPr>
        <w:t>b</w:t>
      </w:r>
      <w:r w:rsidRPr="00BB74A4">
        <w:rPr>
          <w:rFonts w:eastAsia="Calibri"/>
          <w:position w:val="1"/>
        </w:rPr>
        <w:t>y Admin</w:t>
      </w:r>
      <w:r w:rsidRPr="00BB74A4">
        <w:rPr>
          <w:rFonts w:eastAsia="Calibri"/>
          <w:spacing w:val="-2"/>
          <w:position w:val="1"/>
        </w:rPr>
        <w:t>i</w:t>
      </w:r>
      <w:r w:rsidRPr="00BB74A4">
        <w:rPr>
          <w:rFonts w:eastAsia="Calibri"/>
          <w:position w:val="1"/>
        </w:rPr>
        <w:t>strative</w:t>
      </w:r>
      <w:r w:rsidRPr="00BB74A4">
        <w:rPr>
          <w:rFonts w:eastAsia="Calibri"/>
          <w:spacing w:val="1"/>
          <w:position w:val="1"/>
        </w:rPr>
        <w:t xml:space="preserve"> </w:t>
      </w:r>
      <w:r w:rsidRPr="00BB74A4">
        <w:rPr>
          <w:rFonts w:eastAsia="Calibri"/>
          <w:position w:val="1"/>
        </w:rPr>
        <w:t>Area</w:t>
      </w:r>
    </w:p>
    <w:p w:rsidR="001F7042" w:rsidRPr="00BB74A4" w:rsidRDefault="001F7042" w:rsidP="001F7042">
      <w:pPr>
        <w:spacing w:before="9" w:line="170" w:lineRule="exact"/>
      </w:pPr>
    </w:p>
    <w:tbl>
      <w:tblPr>
        <w:tblW w:w="7357" w:type="dxa"/>
        <w:tblInd w:w="95" w:type="dxa"/>
        <w:tblLook w:val="04A0" w:firstRow="1" w:lastRow="0" w:firstColumn="1" w:lastColumn="0" w:noHBand="0" w:noVBand="1"/>
      </w:tblPr>
      <w:tblGrid>
        <w:gridCol w:w="1183"/>
        <w:gridCol w:w="4050"/>
        <w:gridCol w:w="1170"/>
        <w:gridCol w:w="1056"/>
      </w:tblGrid>
      <w:tr w:rsidR="001F7042" w:rsidRPr="00BB74A4" w:rsidTr="001F7042">
        <w:trPr>
          <w:trHeight w:val="300"/>
        </w:trPr>
        <w:tc>
          <w:tcPr>
            <w:tcW w:w="11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b/>
                <w:bCs/>
                <w:color w:val="000000"/>
              </w:rPr>
            </w:pPr>
            <w:r w:rsidRPr="00BB74A4">
              <w:rPr>
                <w:b/>
                <w:bCs/>
                <w:color w:val="000000"/>
              </w:rPr>
              <w:t>Group</w:t>
            </w:r>
          </w:p>
        </w:tc>
        <w:tc>
          <w:tcPr>
            <w:tcW w:w="4050" w:type="dxa"/>
            <w:tcBorders>
              <w:top w:val="single" w:sz="4" w:space="0" w:color="auto"/>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b/>
                <w:bCs/>
                <w:color w:val="000000"/>
              </w:rPr>
            </w:pPr>
            <w:r w:rsidRPr="00BB74A4">
              <w:rPr>
                <w:b/>
                <w:bCs/>
                <w:color w:val="000000"/>
              </w:rPr>
              <w:t>Counties</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b/>
                <w:bCs/>
                <w:color w:val="000000"/>
              </w:rPr>
            </w:pPr>
            <w:r w:rsidRPr="00BB74A4">
              <w:rPr>
                <w:b/>
                <w:bCs/>
                <w:color w:val="000000"/>
              </w:rPr>
              <w:t>Number</w:t>
            </w: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b/>
                <w:bCs/>
                <w:color w:val="000000"/>
              </w:rPr>
            </w:pPr>
            <w:r w:rsidRPr="00BB74A4">
              <w:rPr>
                <w:b/>
                <w:bCs/>
                <w:color w:val="000000"/>
              </w:rPr>
              <w:t>Acreage</w:t>
            </w:r>
          </w:p>
        </w:tc>
      </w:tr>
      <w:tr w:rsidR="001F7042" w:rsidRPr="00BB74A4" w:rsidTr="001F7042">
        <w:trPr>
          <w:trHeight w:val="300"/>
        </w:trPr>
        <w:tc>
          <w:tcPr>
            <w:tcW w:w="1183"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1</w:t>
            </w:r>
          </w:p>
        </w:tc>
        <w:tc>
          <w:tcPr>
            <w:tcW w:w="4050"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Burke, Jenkins, Screven</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33</w:t>
            </w:r>
          </w:p>
        </w:tc>
        <w:tc>
          <w:tcPr>
            <w:tcW w:w="954"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6,350</w:t>
            </w:r>
          </w:p>
        </w:tc>
      </w:tr>
      <w:tr w:rsidR="001F7042" w:rsidRPr="00BB74A4" w:rsidTr="001F7042">
        <w:trPr>
          <w:trHeight w:val="600"/>
        </w:trPr>
        <w:tc>
          <w:tcPr>
            <w:tcW w:w="1183"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2</w:t>
            </w:r>
          </w:p>
        </w:tc>
        <w:tc>
          <w:tcPr>
            <w:tcW w:w="4050"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Appling, Brantley, Camden, Candler,  Candler/Tattnall,  Glynn, Long, Wayne,</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27</w:t>
            </w:r>
          </w:p>
        </w:tc>
        <w:tc>
          <w:tcPr>
            <w:tcW w:w="954"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11,558</w:t>
            </w:r>
          </w:p>
        </w:tc>
      </w:tr>
      <w:tr w:rsidR="001F7042" w:rsidRPr="00BB74A4" w:rsidTr="001F7042">
        <w:trPr>
          <w:trHeight w:val="600"/>
        </w:trPr>
        <w:tc>
          <w:tcPr>
            <w:tcW w:w="1183"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3</w:t>
            </w:r>
          </w:p>
        </w:tc>
        <w:tc>
          <w:tcPr>
            <w:tcW w:w="4050"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Atkinson, Berrien, Coffee/Irwin/ Berrien,</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w:t>
            </w:r>
          </w:p>
        </w:tc>
        <w:tc>
          <w:tcPr>
            <w:tcW w:w="954"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5,983</w:t>
            </w:r>
          </w:p>
        </w:tc>
      </w:tr>
      <w:tr w:rsidR="001F7042" w:rsidRPr="00BB74A4" w:rsidTr="001F7042">
        <w:trPr>
          <w:trHeight w:val="900"/>
        </w:trPr>
        <w:tc>
          <w:tcPr>
            <w:tcW w:w="1183"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4</w:t>
            </w:r>
          </w:p>
        </w:tc>
        <w:tc>
          <w:tcPr>
            <w:tcW w:w="4050" w:type="dxa"/>
            <w:tcBorders>
              <w:top w:val="nil"/>
              <w:left w:val="nil"/>
              <w:bottom w:val="nil"/>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Brooks, Calhoun, Clay, Decatur, Dooly, Dougherty, Early, Lee, Miller, Mitchell, Stewart, Taylor, Worth</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28</w:t>
            </w:r>
          </w:p>
        </w:tc>
        <w:tc>
          <w:tcPr>
            <w:tcW w:w="954"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3,982</w:t>
            </w:r>
          </w:p>
        </w:tc>
      </w:tr>
      <w:tr w:rsidR="001F7042" w:rsidRPr="00BB74A4" w:rsidTr="001F7042">
        <w:trPr>
          <w:trHeight w:val="300"/>
        </w:trPr>
        <w:tc>
          <w:tcPr>
            <w:tcW w:w="1183" w:type="dxa"/>
            <w:tcBorders>
              <w:top w:val="nil"/>
              <w:left w:val="nil"/>
              <w:bottom w:val="nil"/>
              <w:right w:val="nil"/>
            </w:tcBorders>
            <w:shd w:val="clear" w:color="auto" w:fill="auto"/>
            <w:noWrap/>
            <w:vAlign w:val="center"/>
            <w:hideMark/>
          </w:tcPr>
          <w:p w:rsidR="001F7042" w:rsidRPr="00BB74A4" w:rsidRDefault="001F7042" w:rsidP="001F7042">
            <w:pPr>
              <w:jc w:val="center"/>
              <w:rPr>
                <w:color w:val="000000"/>
              </w:rPr>
            </w:pPr>
          </w:p>
        </w:tc>
        <w:tc>
          <w:tcPr>
            <w:tcW w:w="4050" w:type="dxa"/>
            <w:tcBorders>
              <w:top w:val="single" w:sz="4" w:space="0" w:color="auto"/>
              <w:left w:val="nil"/>
              <w:bottom w:val="nil"/>
              <w:right w:val="nil"/>
            </w:tcBorders>
            <w:shd w:val="clear" w:color="auto" w:fill="auto"/>
            <w:vAlign w:val="center"/>
            <w:hideMark/>
          </w:tcPr>
          <w:p w:rsidR="001F7042" w:rsidRPr="00BB74A4" w:rsidRDefault="001F7042" w:rsidP="001F7042">
            <w:pPr>
              <w:jc w:val="right"/>
              <w:rPr>
                <w:b/>
                <w:bCs/>
                <w:color w:val="000000"/>
              </w:rPr>
            </w:pPr>
            <w:r w:rsidRPr="00BB74A4">
              <w:rPr>
                <w:b/>
                <w:bCs/>
                <w:color w:val="000000"/>
              </w:rPr>
              <w:t>TOTALS:</w:t>
            </w:r>
          </w:p>
        </w:tc>
        <w:tc>
          <w:tcPr>
            <w:tcW w:w="1170" w:type="dxa"/>
            <w:tcBorders>
              <w:top w:val="nil"/>
              <w:left w:val="nil"/>
              <w:bottom w:val="nil"/>
              <w:right w:val="nil"/>
            </w:tcBorders>
            <w:shd w:val="clear" w:color="auto" w:fill="auto"/>
            <w:noWrap/>
            <w:vAlign w:val="center"/>
            <w:hideMark/>
          </w:tcPr>
          <w:p w:rsidR="001F7042" w:rsidRPr="00BB74A4" w:rsidRDefault="001F7042" w:rsidP="001F7042">
            <w:pPr>
              <w:jc w:val="center"/>
              <w:rPr>
                <w:b/>
                <w:bCs/>
                <w:color w:val="000000"/>
              </w:rPr>
            </w:pPr>
            <w:r w:rsidRPr="00BB74A4">
              <w:rPr>
                <w:b/>
                <w:bCs/>
                <w:color w:val="000000"/>
              </w:rPr>
              <w:t>91</w:t>
            </w:r>
          </w:p>
        </w:tc>
        <w:tc>
          <w:tcPr>
            <w:tcW w:w="954" w:type="dxa"/>
            <w:tcBorders>
              <w:top w:val="nil"/>
              <w:left w:val="nil"/>
              <w:bottom w:val="nil"/>
              <w:right w:val="nil"/>
            </w:tcBorders>
            <w:shd w:val="clear" w:color="auto" w:fill="auto"/>
            <w:noWrap/>
            <w:vAlign w:val="center"/>
            <w:hideMark/>
          </w:tcPr>
          <w:p w:rsidR="001F7042" w:rsidRPr="00BB74A4" w:rsidRDefault="001F7042" w:rsidP="001F7042">
            <w:pPr>
              <w:jc w:val="center"/>
              <w:rPr>
                <w:b/>
                <w:bCs/>
                <w:color w:val="000000"/>
              </w:rPr>
            </w:pPr>
            <w:r w:rsidRPr="00BB74A4">
              <w:rPr>
                <w:b/>
                <w:bCs/>
                <w:color w:val="000000"/>
              </w:rPr>
              <w:t>27,873</w:t>
            </w:r>
          </w:p>
        </w:tc>
      </w:tr>
    </w:tbl>
    <w:p w:rsidR="001F7042" w:rsidRPr="00BB74A4" w:rsidRDefault="001F7042" w:rsidP="001F7042">
      <w:pPr>
        <w:sectPr w:rsidR="001F7042" w:rsidRPr="00BB74A4">
          <w:headerReference w:type="even" r:id="rId38"/>
          <w:footerReference w:type="even" r:id="rId39"/>
          <w:pgSz w:w="12240" w:h="15840"/>
          <w:pgMar w:top="1680" w:right="1720" w:bottom="280" w:left="1340" w:header="0" w:footer="0" w:gutter="0"/>
          <w:cols w:space="720"/>
        </w:sectPr>
      </w:pPr>
    </w:p>
    <w:p w:rsidR="001F7042" w:rsidRPr="00BB74A4" w:rsidRDefault="001F7042" w:rsidP="001F7042">
      <w:pPr>
        <w:spacing w:before="58"/>
        <w:ind w:left="1220" w:right="-20"/>
        <w:rPr>
          <w:rFonts w:eastAsia="Calibri"/>
        </w:rPr>
      </w:pPr>
      <w:r w:rsidRPr="00BB74A4">
        <w:rPr>
          <w:rFonts w:eastAsia="Calibri"/>
        </w:rPr>
        <w:lastRenderedPageBreak/>
        <w:t>Att</w:t>
      </w:r>
      <w:r w:rsidRPr="00BB74A4">
        <w:rPr>
          <w:rFonts w:eastAsia="Calibri"/>
          <w:spacing w:val="-1"/>
        </w:rPr>
        <w:t>a</w:t>
      </w:r>
      <w:r w:rsidRPr="00BB74A4">
        <w:rPr>
          <w:rFonts w:eastAsia="Calibri"/>
        </w:rPr>
        <w:t>chment</w:t>
      </w:r>
      <w:r w:rsidRPr="00BB74A4">
        <w:rPr>
          <w:rFonts w:eastAsia="Calibri"/>
          <w:spacing w:val="1"/>
        </w:rPr>
        <w:t xml:space="preserve"> </w:t>
      </w:r>
      <w:r w:rsidRPr="00BB74A4">
        <w:rPr>
          <w:rFonts w:eastAsia="Calibri"/>
        </w:rPr>
        <w:t>D.</w:t>
      </w:r>
      <w:r w:rsidRPr="00BB74A4">
        <w:rPr>
          <w:rFonts w:eastAsia="Calibri"/>
          <w:spacing w:val="-1"/>
        </w:rPr>
        <w:t xml:space="preserve"> </w:t>
      </w:r>
      <w:r w:rsidRPr="00BB74A4">
        <w:rPr>
          <w:rFonts w:eastAsia="Calibri"/>
        </w:rPr>
        <w:t>Total Comple</w:t>
      </w:r>
      <w:r w:rsidRPr="00BB74A4">
        <w:rPr>
          <w:rFonts w:eastAsia="Calibri"/>
          <w:spacing w:val="-1"/>
        </w:rPr>
        <w:t>t</w:t>
      </w:r>
      <w:r w:rsidRPr="00BB74A4">
        <w:rPr>
          <w:rFonts w:eastAsia="Calibri"/>
        </w:rPr>
        <w:t>ed WRP</w:t>
      </w:r>
      <w:r w:rsidRPr="00BB74A4">
        <w:rPr>
          <w:rFonts w:eastAsia="Calibri"/>
          <w:spacing w:val="-1"/>
        </w:rPr>
        <w:t xml:space="preserve"> </w:t>
      </w:r>
      <w:r w:rsidRPr="00BB74A4">
        <w:rPr>
          <w:rFonts w:eastAsia="Calibri"/>
        </w:rPr>
        <w:t>Ease</w:t>
      </w:r>
      <w:r w:rsidRPr="00BB74A4">
        <w:rPr>
          <w:rFonts w:eastAsia="Calibri"/>
          <w:spacing w:val="-2"/>
        </w:rPr>
        <w:t>m</w:t>
      </w:r>
      <w:r w:rsidRPr="00BB74A4">
        <w:rPr>
          <w:rFonts w:eastAsia="Calibri"/>
        </w:rPr>
        <w:t>ents and Acres</w:t>
      </w:r>
      <w:r w:rsidRPr="00BB74A4">
        <w:rPr>
          <w:rFonts w:eastAsia="Calibri"/>
          <w:spacing w:val="-1"/>
        </w:rPr>
        <w:t xml:space="preserve"> </w:t>
      </w:r>
      <w:r w:rsidRPr="00BB74A4">
        <w:rPr>
          <w:rFonts w:eastAsia="Calibri"/>
        </w:rPr>
        <w:t>by Coun</w:t>
      </w:r>
      <w:r w:rsidRPr="00BB74A4">
        <w:rPr>
          <w:rFonts w:eastAsia="Calibri"/>
          <w:spacing w:val="-1"/>
        </w:rPr>
        <w:t>t</w:t>
      </w:r>
      <w:r w:rsidRPr="00BB74A4">
        <w:rPr>
          <w:rFonts w:eastAsia="Calibri"/>
        </w:rPr>
        <w:t>y</w:t>
      </w:r>
    </w:p>
    <w:p w:rsidR="001F7042" w:rsidRPr="00BB74A4" w:rsidRDefault="001F7042" w:rsidP="001F7042">
      <w:pPr>
        <w:spacing w:line="200" w:lineRule="exact"/>
      </w:pPr>
    </w:p>
    <w:tbl>
      <w:tblPr>
        <w:tblW w:w="4059" w:type="dxa"/>
        <w:tblInd w:w="3878" w:type="dxa"/>
        <w:tblLook w:val="04A0" w:firstRow="1" w:lastRow="0" w:firstColumn="1" w:lastColumn="0" w:noHBand="0" w:noVBand="1"/>
      </w:tblPr>
      <w:tblGrid>
        <w:gridCol w:w="2140"/>
        <w:gridCol w:w="1070"/>
        <w:gridCol w:w="1056"/>
      </w:tblGrid>
      <w:tr w:rsidR="001F7042" w:rsidRPr="00BB74A4" w:rsidTr="001F7042">
        <w:trPr>
          <w:trHeight w:val="315"/>
        </w:trPr>
        <w:tc>
          <w:tcPr>
            <w:tcW w:w="214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County</w:t>
            </w:r>
          </w:p>
        </w:tc>
        <w:tc>
          <w:tcPr>
            <w:tcW w:w="965" w:type="dxa"/>
            <w:tcBorders>
              <w:top w:val="single" w:sz="4" w:space="0" w:color="auto"/>
              <w:left w:val="nil"/>
              <w:bottom w:val="single" w:sz="8"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Number</w:t>
            </w:r>
          </w:p>
        </w:tc>
        <w:tc>
          <w:tcPr>
            <w:tcW w:w="954" w:type="dxa"/>
            <w:tcBorders>
              <w:top w:val="single" w:sz="4" w:space="0" w:color="auto"/>
              <w:left w:val="nil"/>
              <w:bottom w:val="single" w:sz="8"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Acreage</w:t>
            </w:r>
          </w:p>
        </w:tc>
      </w:tr>
      <w:tr w:rsidR="001F7042" w:rsidRPr="00BB74A4" w:rsidTr="001F7042">
        <w:trPr>
          <w:trHeight w:val="300"/>
        </w:trPr>
        <w:tc>
          <w:tcPr>
            <w:tcW w:w="2140" w:type="dxa"/>
            <w:tcBorders>
              <w:top w:val="single" w:sz="8"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Appling</w:t>
            </w:r>
          </w:p>
        </w:tc>
        <w:tc>
          <w:tcPr>
            <w:tcW w:w="965" w:type="dxa"/>
            <w:tcBorders>
              <w:top w:val="single" w:sz="8"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4</w:t>
            </w:r>
          </w:p>
        </w:tc>
        <w:tc>
          <w:tcPr>
            <w:tcW w:w="954" w:type="dxa"/>
            <w:tcBorders>
              <w:top w:val="single" w:sz="8"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574</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Atkinson</w:t>
            </w:r>
          </w:p>
        </w:tc>
        <w:tc>
          <w:tcPr>
            <w:tcW w:w="965"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2,631</w:t>
            </w:r>
          </w:p>
        </w:tc>
      </w:tr>
      <w:tr w:rsidR="001F7042" w:rsidRPr="00BB74A4" w:rsidTr="001F7042">
        <w:trPr>
          <w:trHeight w:val="320"/>
        </w:trPr>
        <w:tc>
          <w:tcPr>
            <w:tcW w:w="214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Berrien</w:t>
            </w:r>
          </w:p>
        </w:tc>
        <w:tc>
          <w:tcPr>
            <w:tcW w:w="965"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1,925</w:t>
            </w:r>
          </w:p>
        </w:tc>
      </w:tr>
      <w:tr w:rsidR="001F7042" w:rsidRPr="00BB74A4" w:rsidTr="001F7042">
        <w:trPr>
          <w:trHeight w:val="338"/>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Brantley</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9</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2,698</w:t>
            </w:r>
          </w:p>
        </w:tc>
      </w:tr>
      <w:tr w:rsidR="001F7042" w:rsidRPr="00BB74A4" w:rsidTr="001F7042">
        <w:trPr>
          <w:trHeight w:val="347"/>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Brooks</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2</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579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Burke</w:t>
            </w:r>
          </w:p>
        </w:tc>
        <w:tc>
          <w:tcPr>
            <w:tcW w:w="965" w:type="dxa"/>
            <w:tcBorders>
              <w:top w:val="single" w:sz="4" w:space="0" w:color="auto"/>
              <w:left w:val="nil"/>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10</w:t>
            </w:r>
          </w:p>
        </w:tc>
        <w:tc>
          <w:tcPr>
            <w:tcW w:w="954" w:type="dxa"/>
            <w:tcBorders>
              <w:top w:val="single" w:sz="4" w:space="0" w:color="auto"/>
              <w:left w:val="nil"/>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3,739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Calhoun</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3</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809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Camden</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742</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Candler</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4</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1,591</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Candler/Tattnall</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642</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Clay</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2</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76</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Coffee, Berrien, Irwin</w:t>
            </w:r>
          </w:p>
        </w:tc>
        <w:tc>
          <w:tcPr>
            <w:tcW w:w="965"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C2D69B" w:themeFill="accent3" w:themeFillTint="99"/>
            <w:noWrap/>
            <w:vAlign w:val="bottom"/>
            <w:hideMark/>
          </w:tcPr>
          <w:p w:rsidR="001F7042" w:rsidRPr="00BB74A4" w:rsidRDefault="001F7042" w:rsidP="001F7042">
            <w:pPr>
              <w:jc w:val="center"/>
              <w:rPr>
                <w:color w:val="000000"/>
              </w:rPr>
            </w:pPr>
            <w:r w:rsidRPr="00BB74A4">
              <w:rPr>
                <w:color w:val="000000"/>
              </w:rPr>
              <w:t>1,427</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Decatur</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3</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420</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Dooly</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7</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569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Dougherty</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Early</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248</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Glynn</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400</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Jenkins</w:t>
            </w:r>
          </w:p>
        </w:tc>
        <w:tc>
          <w:tcPr>
            <w:tcW w:w="965" w:type="dxa"/>
            <w:tcBorders>
              <w:top w:val="single" w:sz="4" w:space="0" w:color="auto"/>
              <w:left w:val="nil"/>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19</w:t>
            </w:r>
          </w:p>
        </w:tc>
        <w:tc>
          <w:tcPr>
            <w:tcW w:w="954" w:type="dxa"/>
            <w:tcBorders>
              <w:top w:val="single" w:sz="4" w:space="0" w:color="auto"/>
              <w:left w:val="nil"/>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2,179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Lee</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96</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Long</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5</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4,733</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Miller</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234</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 xml:space="preserve">Mitchell </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3</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89</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Screven</w:t>
            </w:r>
          </w:p>
        </w:tc>
        <w:tc>
          <w:tcPr>
            <w:tcW w:w="965" w:type="dxa"/>
            <w:tcBorders>
              <w:top w:val="single" w:sz="4" w:space="0" w:color="auto"/>
              <w:left w:val="nil"/>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4</w:t>
            </w:r>
          </w:p>
        </w:tc>
        <w:tc>
          <w:tcPr>
            <w:tcW w:w="954" w:type="dxa"/>
            <w:tcBorders>
              <w:top w:val="single" w:sz="4" w:space="0" w:color="auto"/>
              <w:left w:val="nil"/>
              <w:bottom w:val="single" w:sz="4" w:space="0" w:color="auto"/>
              <w:right w:val="single" w:sz="4" w:space="0" w:color="auto"/>
            </w:tcBorders>
            <w:shd w:val="clear" w:color="auto" w:fill="B2A1C7" w:themeFill="accent4" w:themeFillTint="99"/>
            <w:noWrap/>
            <w:vAlign w:val="bottom"/>
            <w:hideMark/>
          </w:tcPr>
          <w:p w:rsidR="001F7042" w:rsidRPr="00BB74A4" w:rsidRDefault="001F7042" w:rsidP="001F7042">
            <w:pPr>
              <w:jc w:val="center"/>
              <w:rPr>
                <w:color w:val="000000"/>
              </w:rPr>
            </w:pPr>
            <w:r w:rsidRPr="00BB74A4">
              <w:rPr>
                <w:color w:val="000000"/>
              </w:rPr>
              <w:t>432</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Stewart</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571</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Taylor</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1</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46</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Wayne</w:t>
            </w:r>
          </w:p>
        </w:tc>
        <w:tc>
          <w:tcPr>
            <w:tcW w:w="965"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2</w:t>
            </w:r>
          </w:p>
        </w:tc>
        <w:tc>
          <w:tcPr>
            <w:tcW w:w="954" w:type="dxa"/>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rsidR="001F7042" w:rsidRPr="00BB74A4" w:rsidRDefault="001F7042" w:rsidP="001F7042">
            <w:pPr>
              <w:jc w:val="center"/>
              <w:rPr>
                <w:color w:val="000000"/>
              </w:rPr>
            </w:pPr>
            <w:r w:rsidRPr="00BB74A4">
              <w:rPr>
                <w:color w:val="000000"/>
              </w:rPr>
              <w:t>178</w:t>
            </w:r>
          </w:p>
        </w:tc>
      </w:tr>
      <w:tr w:rsidR="001F7042" w:rsidRPr="00BB74A4" w:rsidTr="001F7042">
        <w:trPr>
          <w:trHeight w:val="300"/>
        </w:trPr>
        <w:tc>
          <w:tcPr>
            <w:tcW w:w="2140" w:type="dxa"/>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Worth</w:t>
            </w:r>
          </w:p>
        </w:tc>
        <w:tc>
          <w:tcPr>
            <w:tcW w:w="965"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2</w:t>
            </w:r>
          </w:p>
        </w:tc>
        <w:tc>
          <w:tcPr>
            <w:tcW w:w="954" w:type="dxa"/>
            <w:tcBorders>
              <w:top w:val="single" w:sz="4" w:space="0" w:color="auto"/>
              <w:left w:val="nil"/>
              <w:bottom w:val="single" w:sz="4" w:space="0" w:color="auto"/>
              <w:right w:val="single" w:sz="4" w:space="0" w:color="auto"/>
            </w:tcBorders>
            <w:shd w:val="clear" w:color="auto" w:fill="E5B8B7" w:themeFill="accent2" w:themeFillTint="66"/>
            <w:noWrap/>
            <w:vAlign w:val="bottom"/>
            <w:hideMark/>
          </w:tcPr>
          <w:p w:rsidR="001F7042" w:rsidRPr="00BB74A4" w:rsidRDefault="001F7042" w:rsidP="001F7042">
            <w:pPr>
              <w:jc w:val="center"/>
              <w:rPr>
                <w:color w:val="000000"/>
              </w:rPr>
            </w:pPr>
            <w:r w:rsidRPr="00BB74A4">
              <w:rPr>
                <w:color w:val="000000"/>
              </w:rPr>
              <w:t>236</w:t>
            </w:r>
          </w:p>
        </w:tc>
      </w:tr>
      <w:tr w:rsidR="001F7042" w:rsidRPr="00BB74A4" w:rsidTr="001F7042">
        <w:trPr>
          <w:trHeight w:val="300"/>
        </w:trPr>
        <w:tc>
          <w:tcPr>
            <w:tcW w:w="2140" w:type="dxa"/>
            <w:tcBorders>
              <w:top w:val="nil"/>
              <w:left w:val="nil"/>
              <w:bottom w:val="nil"/>
              <w:right w:val="nil"/>
            </w:tcBorders>
            <w:shd w:val="clear" w:color="auto" w:fill="auto"/>
            <w:noWrap/>
            <w:vAlign w:val="bottom"/>
            <w:hideMark/>
          </w:tcPr>
          <w:p w:rsidR="001F7042" w:rsidRPr="00BB74A4" w:rsidRDefault="001F7042" w:rsidP="001F7042">
            <w:pPr>
              <w:rPr>
                <w:color w:val="000000"/>
              </w:rPr>
            </w:pPr>
          </w:p>
        </w:tc>
        <w:tc>
          <w:tcPr>
            <w:tcW w:w="965" w:type="dxa"/>
            <w:tcBorders>
              <w:top w:val="nil"/>
              <w:left w:val="nil"/>
              <w:bottom w:val="nil"/>
              <w:right w:val="nil"/>
            </w:tcBorders>
            <w:shd w:val="clear" w:color="auto" w:fill="auto"/>
            <w:noWrap/>
            <w:vAlign w:val="bottom"/>
            <w:hideMark/>
          </w:tcPr>
          <w:p w:rsidR="001F7042" w:rsidRPr="00BB74A4" w:rsidRDefault="001F7042" w:rsidP="001F7042">
            <w:pPr>
              <w:jc w:val="right"/>
              <w:rPr>
                <w:b/>
                <w:color w:val="000000"/>
              </w:rPr>
            </w:pPr>
            <w:r w:rsidRPr="00BB74A4">
              <w:rPr>
                <w:b/>
                <w:color w:val="000000"/>
              </w:rPr>
              <w:t>91</w:t>
            </w:r>
          </w:p>
        </w:tc>
        <w:tc>
          <w:tcPr>
            <w:tcW w:w="954" w:type="dxa"/>
            <w:tcBorders>
              <w:top w:val="nil"/>
              <w:left w:val="nil"/>
              <w:bottom w:val="nil"/>
              <w:right w:val="nil"/>
            </w:tcBorders>
            <w:shd w:val="clear" w:color="auto" w:fill="auto"/>
            <w:noWrap/>
            <w:vAlign w:val="bottom"/>
            <w:hideMark/>
          </w:tcPr>
          <w:p w:rsidR="001F7042" w:rsidRPr="00BB74A4" w:rsidRDefault="001F7042" w:rsidP="001F7042">
            <w:pPr>
              <w:jc w:val="right"/>
              <w:rPr>
                <w:b/>
                <w:color w:val="000000"/>
              </w:rPr>
            </w:pPr>
            <w:r w:rsidRPr="00BB74A4">
              <w:rPr>
                <w:b/>
                <w:color w:val="000000"/>
              </w:rPr>
              <w:t>27,873</w:t>
            </w:r>
          </w:p>
        </w:tc>
      </w:tr>
    </w:tbl>
    <w:p w:rsidR="001F7042" w:rsidRPr="00BB74A4" w:rsidRDefault="001F7042" w:rsidP="001F7042">
      <w:pPr>
        <w:spacing w:line="200" w:lineRule="exact"/>
      </w:pPr>
    </w:p>
    <w:p w:rsidR="001F7042" w:rsidRPr="00BB74A4" w:rsidRDefault="001F7042" w:rsidP="001F7042">
      <w:pPr>
        <w:sectPr w:rsidR="001F7042" w:rsidRPr="00BB74A4">
          <w:headerReference w:type="default" r:id="rId40"/>
          <w:pgSz w:w="12240" w:h="15840"/>
          <w:pgMar w:top="1380" w:right="220" w:bottom="280" w:left="220" w:header="1478" w:footer="0" w:gutter="0"/>
          <w:cols w:space="720"/>
        </w:sectPr>
      </w:pPr>
    </w:p>
    <w:p w:rsidR="001F7042" w:rsidRPr="00BB74A4" w:rsidRDefault="001F7042" w:rsidP="001F7042">
      <w:r w:rsidRPr="00BB74A4">
        <w:rPr>
          <w:noProof/>
        </w:rPr>
        <w:lastRenderedPageBreak/>
        <w:drawing>
          <wp:anchor distT="0" distB="0" distL="114300" distR="114300" simplePos="0" relativeHeight="251670528" behindDoc="1" locked="0" layoutInCell="1" allowOverlap="1">
            <wp:simplePos x="0" y="0"/>
            <wp:positionH relativeFrom="column">
              <wp:posOffset>14605</wp:posOffset>
            </wp:positionH>
            <wp:positionV relativeFrom="paragraph">
              <wp:posOffset>214630</wp:posOffset>
            </wp:positionV>
            <wp:extent cx="6483350" cy="8117840"/>
            <wp:effectExtent l="19050" t="0" r="0" b="0"/>
            <wp:wrapNone/>
            <wp:docPr id="1" name="Picture 0" descr="WRP_Counties_through May 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RP_Counties_through May 2012.jpg"/>
                    <pic:cNvPicPr/>
                  </pic:nvPicPr>
                  <pic:blipFill>
                    <a:blip r:embed="rId41" cstate="print"/>
                    <a:srcRect t="3406"/>
                    <a:stretch>
                      <a:fillRect/>
                    </a:stretch>
                  </pic:blipFill>
                  <pic:spPr>
                    <a:xfrm>
                      <a:off x="0" y="0"/>
                      <a:ext cx="6483350" cy="8117840"/>
                    </a:xfrm>
                    <a:prstGeom prst="rect">
                      <a:avLst/>
                    </a:prstGeom>
                  </pic:spPr>
                </pic:pic>
              </a:graphicData>
            </a:graphic>
          </wp:anchor>
        </w:drawing>
      </w:r>
      <w:r w:rsidRPr="00BB74A4">
        <w:t>ATTACHMENT E: Map of Counties</w:t>
      </w:r>
    </w:p>
    <w:p w:rsidR="001F7042" w:rsidRPr="00BB74A4" w:rsidRDefault="001F7042" w:rsidP="001F7042"/>
    <w:p w:rsidR="001F7042" w:rsidRPr="00BB74A4" w:rsidRDefault="001F7042" w:rsidP="001F7042"/>
    <w:p w:rsidR="001F7042" w:rsidRPr="00BB74A4" w:rsidRDefault="001F7042" w:rsidP="001F7042">
      <w:r w:rsidRPr="00BB74A4">
        <w:br w:type="page"/>
      </w:r>
    </w:p>
    <w:p w:rsidR="001F7042" w:rsidRPr="00BB74A4" w:rsidRDefault="001F7042" w:rsidP="001F7042">
      <w:r w:rsidRPr="00BB74A4">
        <w:lastRenderedPageBreak/>
        <w:t>ATTACHMENT F: Milestones and Deadlines</w:t>
      </w:r>
    </w:p>
    <w:tbl>
      <w:tblPr>
        <w:tblW w:w="8293" w:type="dxa"/>
        <w:tblInd w:w="95" w:type="dxa"/>
        <w:tblLook w:val="04A0" w:firstRow="1" w:lastRow="0" w:firstColumn="1" w:lastColumn="0" w:noHBand="0" w:noVBand="1"/>
      </w:tblPr>
      <w:tblGrid>
        <w:gridCol w:w="1390"/>
        <w:gridCol w:w="3582"/>
        <w:gridCol w:w="1213"/>
        <w:gridCol w:w="1080"/>
        <w:gridCol w:w="1170"/>
      </w:tblGrid>
      <w:tr w:rsidR="001F7042" w:rsidRPr="00BB74A4" w:rsidTr="001F7042">
        <w:trPr>
          <w:trHeight w:val="900"/>
        </w:trPr>
        <w:tc>
          <w:tcPr>
            <w:tcW w:w="124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Monitoring Type</w:t>
            </w:r>
          </w:p>
        </w:tc>
        <w:tc>
          <w:tcPr>
            <w:tcW w:w="3582" w:type="dxa"/>
            <w:tcBorders>
              <w:top w:val="single" w:sz="4" w:space="0" w:color="auto"/>
              <w:left w:val="nil"/>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Deadline</w:t>
            </w:r>
          </w:p>
        </w:tc>
        <w:tc>
          <w:tcPr>
            <w:tcW w:w="1213" w:type="dxa"/>
            <w:tcBorders>
              <w:top w:val="single" w:sz="4" w:space="0" w:color="auto"/>
              <w:left w:val="nil"/>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FY 2013</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FY 2014</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FY 2015</w:t>
            </w:r>
          </w:p>
        </w:tc>
      </w:tr>
      <w:tr w:rsidR="001F7042" w:rsidRPr="00BB74A4" w:rsidTr="001F7042">
        <w:trPr>
          <w:trHeight w:val="300"/>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OR</w:t>
            </w:r>
          </w:p>
        </w:tc>
        <w:tc>
          <w:tcPr>
            <w:tcW w:w="358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Due by February</w:t>
            </w:r>
          </w:p>
        </w:tc>
        <w:tc>
          <w:tcPr>
            <w:tcW w:w="1213"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2/1/2013</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2/1/2014</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2/1/2015</w:t>
            </w:r>
          </w:p>
        </w:tc>
      </w:tr>
      <w:tr w:rsidR="001F7042" w:rsidRPr="00BB74A4" w:rsidTr="001F7042">
        <w:trPr>
          <w:trHeight w:val="300"/>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AP</w:t>
            </w:r>
          </w:p>
        </w:tc>
        <w:tc>
          <w:tcPr>
            <w:tcW w:w="358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Due by February</w:t>
            </w:r>
          </w:p>
        </w:tc>
        <w:tc>
          <w:tcPr>
            <w:tcW w:w="1213"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2/1/2013</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2/1/2014</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2/1/2015</w:t>
            </w:r>
          </w:p>
        </w:tc>
      </w:tr>
      <w:tr w:rsidR="001F7042" w:rsidRPr="00BB74A4" w:rsidTr="001F7042">
        <w:trPr>
          <w:trHeight w:val="300"/>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SR</w:t>
            </w:r>
          </w:p>
        </w:tc>
        <w:tc>
          <w:tcPr>
            <w:tcW w:w="358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Due by May</w:t>
            </w:r>
          </w:p>
        </w:tc>
        <w:tc>
          <w:tcPr>
            <w:tcW w:w="1213"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5/1/2013</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5/1/2014</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5/1/2015</w:t>
            </w:r>
          </w:p>
        </w:tc>
      </w:tr>
      <w:tr w:rsidR="001F7042" w:rsidRPr="00BB74A4" w:rsidTr="001F7042">
        <w:trPr>
          <w:trHeight w:val="300"/>
        </w:trPr>
        <w:tc>
          <w:tcPr>
            <w:tcW w:w="1248"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OS</w:t>
            </w:r>
          </w:p>
        </w:tc>
        <w:tc>
          <w:tcPr>
            <w:tcW w:w="358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Due by May</w:t>
            </w:r>
          </w:p>
        </w:tc>
        <w:tc>
          <w:tcPr>
            <w:tcW w:w="1213"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5/1/2013</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5/1/2014</w:t>
            </w:r>
          </w:p>
        </w:tc>
        <w:tc>
          <w:tcPr>
            <w:tcW w:w="117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5/1/2015</w:t>
            </w:r>
          </w:p>
        </w:tc>
      </w:tr>
    </w:tbl>
    <w:p w:rsidR="001F7042" w:rsidRPr="00BB74A4" w:rsidRDefault="001F7042" w:rsidP="001F7042">
      <w:pPr>
        <w:jc w:val="center"/>
      </w:pPr>
    </w:p>
    <w:p w:rsidR="001F7042" w:rsidRPr="00BB74A4" w:rsidRDefault="001F7042" w:rsidP="001F7042">
      <w:r w:rsidRPr="00BB74A4">
        <w:br w:type="page"/>
      </w:r>
    </w:p>
    <w:p w:rsidR="001F7042" w:rsidRPr="00BB74A4" w:rsidRDefault="001F7042" w:rsidP="001F7042">
      <w:r w:rsidRPr="00BB74A4">
        <w:lastRenderedPageBreak/>
        <w:t>ATTACHMENT G: Easements with what type of Monitoring Needed</w:t>
      </w:r>
    </w:p>
    <w:p w:rsidR="001F7042" w:rsidRPr="00BB74A4" w:rsidRDefault="001F7042" w:rsidP="001F7042"/>
    <w:tbl>
      <w:tblPr>
        <w:tblW w:w="10530" w:type="dxa"/>
        <w:tblInd w:w="18" w:type="dxa"/>
        <w:tblLayout w:type="fixed"/>
        <w:tblLook w:val="04A0" w:firstRow="1" w:lastRow="0" w:firstColumn="1" w:lastColumn="0" w:noHBand="0" w:noVBand="1"/>
      </w:tblPr>
      <w:tblGrid>
        <w:gridCol w:w="2401"/>
        <w:gridCol w:w="2279"/>
        <w:gridCol w:w="1080"/>
        <w:gridCol w:w="1350"/>
        <w:gridCol w:w="1080"/>
        <w:gridCol w:w="1170"/>
        <w:gridCol w:w="1170"/>
      </w:tblGrid>
      <w:tr w:rsidR="001F7042" w:rsidRPr="00BB74A4" w:rsidTr="00C9170C">
        <w:trPr>
          <w:trHeight w:val="315"/>
        </w:trPr>
        <w:tc>
          <w:tcPr>
            <w:tcW w:w="2401" w:type="dxa"/>
            <w:tcBorders>
              <w:top w:val="single" w:sz="4" w:space="0" w:color="auto"/>
              <w:left w:val="single" w:sz="4" w:space="0" w:color="auto"/>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NEST #</w:t>
            </w:r>
          </w:p>
        </w:tc>
        <w:tc>
          <w:tcPr>
            <w:tcW w:w="2279"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Last Name</w:t>
            </w:r>
          </w:p>
        </w:tc>
        <w:tc>
          <w:tcPr>
            <w:tcW w:w="108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Acres</w:t>
            </w:r>
          </w:p>
        </w:tc>
        <w:tc>
          <w:tcPr>
            <w:tcW w:w="135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County</w:t>
            </w:r>
          </w:p>
        </w:tc>
        <w:tc>
          <w:tcPr>
            <w:tcW w:w="108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FY2013</w:t>
            </w:r>
          </w:p>
        </w:tc>
        <w:tc>
          <w:tcPr>
            <w:tcW w:w="117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FY2014</w:t>
            </w:r>
          </w:p>
        </w:tc>
        <w:tc>
          <w:tcPr>
            <w:tcW w:w="117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FY2015</w:t>
            </w:r>
          </w:p>
        </w:tc>
      </w:tr>
      <w:tr w:rsidR="001F7042" w:rsidRPr="00BB74A4" w:rsidTr="00C9170C">
        <w:trPr>
          <w:trHeight w:val="300"/>
        </w:trPr>
        <w:tc>
          <w:tcPr>
            <w:tcW w:w="240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66-4310-09-00XGR</w:t>
            </w:r>
          </w:p>
        </w:tc>
        <w:tc>
          <w:tcPr>
            <w:tcW w:w="2279" w:type="dxa"/>
            <w:tcBorders>
              <w:top w:val="single" w:sz="4" w:space="0" w:color="auto"/>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Boyett</w:t>
            </w:r>
          </w:p>
        </w:tc>
        <w:tc>
          <w:tcPr>
            <w:tcW w:w="1080" w:type="dxa"/>
            <w:tcBorders>
              <w:top w:val="single" w:sz="4" w:space="0" w:color="auto"/>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21.14</w:t>
            </w:r>
          </w:p>
        </w:tc>
        <w:tc>
          <w:tcPr>
            <w:tcW w:w="1350" w:type="dxa"/>
            <w:tcBorders>
              <w:top w:val="single" w:sz="4" w:space="0" w:color="auto"/>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Appling</w:t>
            </w:r>
          </w:p>
        </w:tc>
        <w:tc>
          <w:tcPr>
            <w:tcW w:w="1080" w:type="dxa"/>
            <w:tcBorders>
              <w:top w:val="single" w:sz="4" w:space="0" w:color="auto"/>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single" w:sz="4" w:space="0" w:color="auto"/>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single" w:sz="4" w:space="0" w:color="auto"/>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66-4310-00-003YV</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Lee</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51.80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Appling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66-4310-09-00XGP</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Nail</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70.95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Appling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66-4310-11-012JY</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O'Quinn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430.00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Appling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66-4310-02-003XT</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C9170C">
            <w:pPr>
              <w:jc w:val="center"/>
            </w:pPr>
            <w:r w:rsidRPr="00BB74A4">
              <w:t>KLH Holdings LLC</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2,630.55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Atkinson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66-4310-96-003YG</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Nix</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1,925.00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Berrien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284"/>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66-4310-06-003YN</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Bennett</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283.89</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66-4310-06-003YP</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C9170C">
            <w:pPr>
              <w:jc w:val="center"/>
            </w:pPr>
            <w:r w:rsidRPr="00BB74A4">
              <w:t>Coffee H&amp; F Club</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346.13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95"/>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66-4310-06-003YH</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C9170C" w:rsidRDefault="00C9170C" w:rsidP="00C9170C">
            <w:pPr>
              <w:jc w:val="center"/>
              <w:rPr>
                <w:sz w:val="22"/>
                <w:szCs w:val="22"/>
              </w:rPr>
            </w:pPr>
            <w:r w:rsidRPr="00C9170C">
              <w:rPr>
                <w:sz w:val="22"/>
                <w:szCs w:val="22"/>
              </w:rPr>
              <w:t>Edgy,Edgy,</w:t>
            </w:r>
            <w:r w:rsidR="001F7042" w:rsidRPr="00C9170C">
              <w:rPr>
                <w:sz w:val="22"/>
                <w:szCs w:val="22"/>
              </w:rPr>
              <w:t>and</w:t>
            </w:r>
            <w:r w:rsidRPr="00C9170C">
              <w:rPr>
                <w:sz w:val="22"/>
                <w:szCs w:val="22"/>
              </w:rPr>
              <w:t>Diestel</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720.32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66-4310-06-003YL</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Ledford</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466.42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66-4310-12-017Q2</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Manning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220.00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66-4310-09-00MZF</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Moody</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459.53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66-4310-06-003YM</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Parkes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77.04</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66-4310-06-003YJ</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Smith</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34.29</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66-4310-06-003YK</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Smith</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90.83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66-4310-02-003XX</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Schmoe</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495.34</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Brooks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66-4310-09-00XGZ</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Stipe Revocable Trust</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83.30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Brooks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66-4310-02-003XV</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Carroll</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113.23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66-4310-11-00Y8T</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Carroll Family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50.01</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66-4310-96-003YF</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Cheek</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25.55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66-4310-12-017PK</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Dye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66-4310-12-017PR</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Fulcher, Jr.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664310-02-003XS</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Kellogg</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798.56</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66-4310-12-017Q1</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Lovett, Jr.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50.00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66-4310-02-003XW</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Roller</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134.05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66-4310-98-003YS</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Southeastern Equipment</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2,488.00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66-4310-12-017QF</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Young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66-4310-05-003Y7</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Bates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253.82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Calhoun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66-4310-12-017PS</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Greene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325.00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Calhoun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66-4310-12-017Q0</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Leary Properties, LLP</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230.00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Calhoun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66-4310-09-00XGS</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Murray</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742.08</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Camden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66-4310-11-00YC1</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Canoochee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435.10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Candler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66-4310-11-012PW</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Coursey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250.90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Candler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66-4310-11-012F6</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Glaize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408.60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Candler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66-4310-04-003Y0</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Nguyen</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496.45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Candler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77"/>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66-4310-11-012DT</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Bryan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641.50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C9170C" w:rsidRDefault="001F7042" w:rsidP="00C9170C">
            <w:pPr>
              <w:jc w:val="center"/>
              <w:rPr>
                <w:sz w:val="22"/>
                <w:szCs w:val="22"/>
              </w:rPr>
            </w:pPr>
            <w:r w:rsidRPr="00C9170C">
              <w:rPr>
                <w:sz w:val="22"/>
                <w:szCs w:val="22"/>
              </w:rPr>
              <w:t>Candler/Tat</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single" w:sz="4" w:space="0" w:color="auto"/>
              <w:left w:val="single" w:sz="4" w:space="0" w:color="auto"/>
              <w:bottom w:val="single" w:sz="4" w:space="0" w:color="auto"/>
              <w:right w:val="single" w:sz="4" w:space="0" w:color="auto"/>
            </w:tcBorders>
            <w:shd w:val="clear" w:color="000000" w:fill="BFBFBF" w:themeFill="background1" w:themeFillShade="BF"/>
            <w:vAlign w:val="center"/>
            <w:hideMark/>
          </w:tcPr>
          <w:p w:rsidR="001F7042" w:rsidRPr="00BB74A4" w:rsidRDefault="001F7042" w:rsidP="001F7042">
            <w:pPr>
              <w:jc w:val="center"/>
              <w:rPr>
                <w:b/>
                <w:bCs/>
                <w:color w:val="000000"/>
              </w:rPr>
            </w:pPr>
            <w:r w:rsidRPr="00BB74A4">
              <w:rPr>
                <w:b/>
                <w:bCs/>
                <w:color w:val="000000"/>
              </w:rPr>
              <w:lastRenderedPageBreak/>
              <w:t>NEST #</w:t>
            </w:r>
          </w:p>
        </w:tc>
        <w:tc>
          <w:tcPr>
            <w:tcW w:w="2279" w:type="dxa"/>
            <w:tcBorders>
              <w:top w:val="single" w:sz="4" w:space="0" w:color="auto"/>
              <w:left w:val="nil"/>
              <w:bottom w:val="single" w:sz="4" w:space="0" w:color="auto"/>
              <w:right w:val="single" w:sz="4" w:space="0" w:color="auto"/>
            </w:tcBorders>
            <w:shd w:val="clear" w:color="000000" w:fill="BFBFBF" w:themeFill="background1" w:themeFillShade="BF"/>
            <w:vAlign w:val="center"/>
            <w:hideMark/>
          </w:tcPr>
          <w:p w:rsidR="001F7042" w:rsidRPr="00BB74A4" w:rsidRDefault="001F7042" w:rsidP="001F7042">
            <w:pPr>
              <w:jc w:val="center"/>
              <w:rPr>
                <w:b/>
                <w:bCs/>
                <w:color w:val="000000"/>
              </w:rPr>
            </w:pPr>
            <w:r w:rsidRPr="00BB74A4">
              <w:rPr>
                <w:b/>
                <w:bCs/>
                <w:color w:val="000000"/>
              </w:rPr>
              <w:t>Last Name</w:t>
            </w:r>
          </w:p>
        </w:tc>
        <w:tc>
          <w:tcPr>
            <w:tcW w:w="1080" w:type="dxa"/>
            <w:tcBorders>
              <w:top w:val="single" w:sz="4" w:space="0" w:color="auto"/>
              <w:left w:val="nil"/>
              <w:bottom w:val="single" w:sz="4" w:space="0" w:color="auto"/>
              <w:right w:val="single" w:sz="4" w:space="0" w:color="auto"/>
            </w:tcBorders>
            <w:shd w:val="clear" w:color="000000" w:fill="BFBFBF" w:themeFill="background1" w:themeFillShade="BF"/>
            <w:vAlign w:val="center"/>
            <w:hideMark/>
          </w:tcPr>
          <w:p w:rsidR="001F7042" w:rsidRPr="00BB74A4" w:rsidRDefault="001F7042" w:rsidP="001F7042">
            <w:pPr>
              <w:jc w:val="center"/>
              <w:rPr>
                <w:b/>
                <w:bCs/>
                <w:color w:val="000000"/>
              </w:rPr>
            </w:pPr>
            <w:r w:rsidRPr="00BB74A4">
              <w:rPr>
                <w:b/>
                <w:bCs/>
                <w:color w:val="000000"/>
              </w:rPr>
              <w:t>Acres</w:t>
            </w:r>
          </w:p>
        </w:tc>
        <w:tc>
          <w:tcPr>
            <w:tcW w:w="1350" w:type="dxa"/>
            <w:tcBorders>
              <w:top w:val="single" w:sz="4" w:space="0" w:color="auto"/>
              <w:left w:val="nil"/>
              <w:bottom w:val="single" w:sz="4" w:space="0" w:color="auto"/>
              <w:right w:val="single" w:sz="4" w:space="0" w:color="auto"/>
            </w:tcBorders>
            <w:shd w:val="clear" w:color="000000" w:fill="BFBFBF" w:themeFill="background1" w:themeFillShade="BF"/>
            <w:vAlign w:val="center"/>
            <w:hideMark/>
          </w:tcPr>
          <w:p w:rsidR="001F7042" w:rsidRPr="00BB74A4" w:rsidRDefault="001F7042" w:rsidP="001F7042">
            <w:pPr>
              <w:jc w:val="center"/>
              <w:rPr>
                <w:b/>
                <w:bCs/>
                <w:color w:val="000000"/>
              </w:rPr>
            </w:pPr>
            <w:r w:rsidRPr="00BB74A4">
              <w:rPr>
                <w:b/>
                <w:bCs/>
                <w:color w:val="000000"/>
              </w:rPr>
              <w:t>County</w:t>
            </w:r>
          </w:p>
        </w:tc>
        <w:tc>
          <w:tcPr>
            <w:tcW w:w="108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FY2013</w:t>
            </w:r>
          </w:p>
        </w:tc>
        <w:tc>
          <w:tcPr>
            <w:tcW w:w="117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FY2014</w:t>
            </w:r>
          </w:p>
        </w:tc>
        <w:tc>
          <w:tcPr>
            <w:tcW w:w="117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FY2015</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66-4310-04-003Y1</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Knighton</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37.90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Clay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66-4310-01-003X3</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Williams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37.78</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Clay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626"/>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66-4310-11-012GY</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Wingate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1,427.00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Coffee, Berrien, Irwin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66-4310-98-003YR</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Bell</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56.83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Decatur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752"/>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66-4310-98-003YQ</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Bishop/Boutwell</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45.52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Decatur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716"/>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66-4310-98-003YT</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Bishop/Boutwell</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317.94</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Decatur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66-4310-12-017QD</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Woodward III</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80.00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66-4310-11-015CG</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Davis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33.60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66-4310-11-01576</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Davis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43.00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66-4310-11-015QW</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Patton and Jarmon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38.50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66-4310-11-01578</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Sirmons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120.00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66-4310-11-0153G</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Thistle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84.50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66-4310-11-0153H</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TNC</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169.30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Dooly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66-4310-96-003YC</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Driggers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9.07</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Dougherty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66-4310-00-015HP</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Moulton</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248.24</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Early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422"/>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66-4310-12-017PL</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C9170C" w:rsidRDefault="001F7042" w:rsidP="00C9170C">
            <w:pPr>
              <w:jc w:val="center"/>
              <w:rPr>
                <w:sz w:val="22"/>
                <w:szCs w:val="22"/>
              </w:rPr>
            </w:pPr>
            <w:r w:rsidRPr="00C9170C">
              <w:rPr>
                <w:sz w:val="22"/>
                <w:szCs w:val="22"/>
              </w:rPr>
              <w:t>Edgy,Edgy</w:t>
            </w:r>
            <w:r w:rsidR="00C9170C">
              <w:rPr>
                <w:sz w:val="22"/>
                <w:szCs w:val="22"/>
              </w:rPr>
              <w:t>,</w:t>
            </w:r>
            <w:r w:rsidRPr="00C9170C">
              <w:rPr>
                <w:sz w:val="22"/>
                <w:szCs w:val="22"/>
              </w:rPr>
              <w:t>andDiestel</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400.00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Glynn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66-4310-12-017TR</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Black, Sr.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90.00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66-4310-05-103YM</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Andrew</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168.13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66-4310-05-003XZ</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Bank of Newington</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13.75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66-4310-11-00Y8N</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Becton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16.15</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66-4310-09-00XGN</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Brantley</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17.59</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66-4310-05-003Y5</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Brinson</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244.85</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66-4310-07-003X9</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6.14</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66-4310-01-003XQ</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Burke</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81.58</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66-4310-05-003Y4</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Chance</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25.23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6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66-4310-12-017PP</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C9170C">
            <w:pPr>
              <w:jc w:val="center"/>
            </w:pPr>
            <w:r w:rsidRPr="00BB74A4">
              <w:t>Exxell Developer</w:t>
            </w:r>
            <w:r w:rsidR="00C9170C">
              <w:t>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490.00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66-4310-05-003XY</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Kent</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64.02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66-4310-09-00XGT</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Kent</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84.70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66-4310-11-00YC5</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Lanier, Jr.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39.61</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66-4310-12-017QK</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C9170C">
            <w:pPr>
              <w:jc w:val="center"/>
            </w:pPr>
            <w:r w:rsidRPr="00BB74A4">
              <w:t xml:space="preserve">Mossy Creek </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25.00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66-4310-11-00YCM</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Reeves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57.71</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66-4310-09-00XH3</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Reeves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161.37</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66-4310-07-003XF</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Reeves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313.83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66-4310-11-00Y8R</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Wasden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110.39</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66-4310-07-003XG</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Whitt</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169.34</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Jenkins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66-4310-09-00MZB</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Coley/Musgrove</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95.59</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Lee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single" w:sz="4" w:space="0" w:color="auto"/>
              <w:left w:val="single" w:sz="4" w:space="0" w:color="auto"/>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lastRenderedPageBreak/>
              <w:t>NEST #</w:t>
            </w:r>
          </w:p>
        </w:tc>
        <w:tc>
          <w:tcPr>
            <w:tcW w:w="2279"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Last Name</w:t>
            </w:r>
          </w:p>
        </w:tc>
        <w:tc>
          <w:tcPr>
            <w:tcW w:w="108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Acres</w:t>
            </w:r>
          </w:p>
        </w:tc>
        <w:tc>
          <w:tcPr>
            <w:tcW w:w="135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County</w:t>
            </w:r>
          </w:p>
        </w:tc>
        <w:tc>
          <w:tcPr>
            <w:tcW w:w="108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FY2013</w:t>
            </w:r>
          </w:p>
        </w:tc>
        <w:tc>
          <w:tcPr>
            <w:tcW w:w="117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FY2014</w:t>
            </w:r>
          </w:p>
        </w:tc>
        <w:tc>
          <w:tcPr>
            <w:tcW w:w="1170" w:type="dxa"/>
            <w:tcBorders>
              <w:top w:val="single" w:sz="4" w:space="0" w:color="auto"/>
              <w:left w:val="nil"/>
              <w:bottom w:val="single" w:sz="4" w:space="0" w:color="auto"/>
              <w:right w:val="single" w:sz="4" w:space="0" w:color="auto"/>
            </w:tcBorders>
            <w:shd w:val="clear" w:color="000000" w:fill="BFBFBF" w:themeFill="background1" w:themeFillShade="BF"/>
            <w:noWrap/>
            <w:vAlign w:val="center"/>
            <w:hideMark/>
          </w:tcPr>
          <w:p w:rsidR="001F7042" w:rsidRPr="00BB74A4" w:rsidRDefault="001F7042" w:rsidP="001F7042">
            <w:pPr>
              <w:jc w:val="center"/>
              <w:rPr>
                <w:b/>
                <w:bCs/>
                <w:color w:val="000000"/>
              </w:rPr>
            </w:pPr>
            <w:r w:rsidRPr="00BB74A4">
              <w:rPr>
                <w:b/>
                <w:bCs/>
                <w:color w:val="000000"/>
              </w:rPr>
              <w:t>FY2015</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66-4310-10-00Y8L</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Howard</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2,372.22</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Long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66-4310-11-012GX</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Bland</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908.10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Long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66-4310-10-00Y8D</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Brinkley and Howard</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578.19</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Long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66-4310-10-00Y83</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Brinkley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324.08</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Long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66-4310-12-017QC</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Willard, Lucinda D.</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550.00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Long</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66-4310-09-00XG4</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Cleveland</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234.01</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Miller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495"/>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66-4310-04-003Y2</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Adams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64.37</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Mitchell</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66-4310-04-003Y2</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Adams x2</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5.09</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Mitchell</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66-4310-04-003Y2</w:t>
            </w:r>
          </w:p>
        </w:tc>
        <w:tc>
          <w:tcPr>
            <w:tcW w:w="2279"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Glass</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20.00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Mitchell</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66-4310-07-003X8</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Bland</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152.68</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Screven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66-4310-07-003XB</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Cannon</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61.82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Screven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66-4310-07-003XC</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Evans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49.83</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Screven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66-4310-07-003XD</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Howard</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168.11</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Screven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66-4310-01-003XR</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WC Bradley Farms, Inc.</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571.00</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Stewart</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66-4310-96-003YD</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Harris</w:t>
            </w:r>
          </w:p>
        </w:tc>
        <w:tc>
          <w:tcPr>
            <w:tcW w:w="108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45.68</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Taylor</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AP</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66-4310-12-017Q8</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Clanton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85.00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Wayne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66-4310-11-012DZ</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Roberson</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92.70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Wayne</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66-4310-12-017Q4</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McCrary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64.00</w:t>
            </w:r>
          </w:p>
        </w:tc>
        <w:tc>
          <w:tcPr>
            <w:tcW w:w="135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Worth</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NA</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SR</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r w:rsidR="001F7042" w:rsidRPr="00BB74A4" w:rsidTr="00C9170C">
        <w:trPr>
          <w:trHeight w:val="300"/>
        </w:trPr>
        <w:tc>
          <w:tcPr>
            <w:tcW w:w="2401" w:type="dxa"/>
            <w:tcBorders>
              <w:top w:val="nil"/>
              <w:left w:val="single" w:sz="4" w:space="0" w:color="auto"/>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66-4310-09-00XGM</w:t>
            </w:r>
          </w:p>
        </w:tc>
        <w:tc>
          <w:tcPr>
            <w:tcW w:w="2279"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McCrary</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172.22</w:t>
            </w:r>
          </w:p>
        </w:tc>
        <w:tc>
          <w:tcPr>
            <w:tcW w:w="1350" w:type="dxa"/>
            <w:tcBorders>
              <w:top w:val="nil"/>
              <w:left w:val="nil"/>
              <w:bottom w:val="single" w:sz="4" w:space="0" w:color="auto"/>
              <w:right w:val="single" w:sz="4" w:space="0" w:color="auto"/>
            </w:tcBorders>
            <w:shd w:val="clear" w:color="000000" w:fill="FFFFFF"/>
            <w:vAlign w:val="center"/>
            <w:hideMark/>
          </w:tcPr>
          <w:p w:rsidR="001F7042" w:rsidRPr="00BB74A4" w:rsidRDefault="001F7042" w:rsidP="001F7042">
            <w:pPr>
              <w:jc w:val="center"/>
            </w:pPr>
            <w:r w:rsidRPr="00BB74A4">
              <w:t>Worth</w:t>
            </w:r>
          </w:p>
        </w:tc>
        <w:tc>
          <w:tcPr>
            <w:tcW w:w="108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c>
          <w:tcPr>
            <w:tcW w:w="1170" w:type="dxa"/>
            <w:tcBorders>
              <w:top w:val="nil"/>
              <w:left w:val="nil"/>
              <w:bottom w:val="single" w:sz="4" w:space="0" w:color="auto"/>
              <w:right w:val="single" w:sz="4" w:space="0" w:color="auto"/>
            </w:tcBorders>
            <w:shd w:val="clear" w:color="000000" w:fill="FFFFFF"/>
            <w:noWrap/>
            <w:vAlign w:val="center"/>
            <w:hideMark/>
          </w:tcPr>
          <w:p w:rsidR="001F7042" w:rsidRPr="00BB74A4" w:rsidRDefault="001F7042" w:rsidP="001F7042">
            <w:pPr>
              <w:jc w:val="center"/>
            </w:pPr>
            <w:r w:rsidRPr="00BB74A4">
              <w:t>OS</w:t>
            </w:r>
          </w:p>
        </w:tc>
      </w:tr>
    </w:tbl>
    <w:p w:rsidR="001F7042" w:rsidRPr="00BB74A4" w:rsidRDefault="001F7042" w:rsidP="001F7042"/>
    <w:p w:rsidR="001F7042" w:rsidRPr="00BB74A4" w:rsidRDefault="001F7042" w:rsidP="001F7042">
      <w:r w:rsidRPr="00BB74A4">
        <w:br w:type="page"/>
      </w:r>
    </w:p>
    <w:p w:rsidR="001F7042" w:rsidRPr="00BB74A4" w:rsidRDefault="001F7042" w:rsidP="001F7042">
      <w:r w:rsidRPr="00BB74A4">
        <w:lastRenderedPageBreak/>
        <w:t>ATTACHMENT H</w:t>
      </w:r>
    </w:p>
    <w:p w:rsidR="001F7042" w:rsidRPr="00BB74A4" w:rsidRDefault="001F7042" w:rsidP="001F7042">
      <w:r w:rsidRPr="00BB74A4">
        <w:t>Bid Sheet - Per Administrative Group (May bid on one group, several groups, or all groups)</w:t>
      </w:r>
    </w:p>
    <w:p w:rsidR="001F7042" w:rsidRPr="00BB74A4" w:rsidRDefault="001F7042" w:rsidP="001F7042"/>
    <w:tbl>
      <w:tblPr>
        <w:tblW w:w="11178" w:type="dxa"/>
        <w:tblInd w:w="-162" w:type="dxa"/>
        <w:tblLayout w:type="fixed"/>
        <w:tblLook w:val="04A0" w:firstRow="1" w:lastRow="0" w:firstColumn="1" w:lastColumn="0" w:noHBand="0" w:noVBand="1"/>
      </w:tblPr>
      <w:tblGrid>
        <w:gridCol w:w="1096"/>
        <w:gridCol w:w="3602"/>
        <w:gridCol w:w="1152"/>
        <w:gridCol w:w="1080"/>
        <w:gridCol w:w="720"/>
        <w:gridCol w:w="720"/>
        <w:gridCol w:w="720"/>
        <w:gridCol w:w="720"/>
        <w:gridCol w:w="1368"/>
      </w:tblGrid>
      <w:tr w:rsidR="00C9170C" w:rsidRPr="00BB74A4" w:rsidTr="00C9170C">
        <w:trPr>
          <w:trHeight w:val="300"/>
        </w:trPr>
        <w:tc>
          <w:tcPr>
            <w:tcW w:w="10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Group</w:t>
            </w:r>
          </w:p>
        </w:tc>
        <w:tc>
          <w:tcPr>
            <w:tcW w:w="3602" w:type="dxa"/>
            <w:tcBorders>
              <w:top w:val="single" w:sz="4" w:space="0" w:color="auto"/>
              <w:left w:val="nil"/>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Counties</w:t>
            </w:r>
          </w:p>
        </w:tc>
        <w:tc>
          <w:tcPr>
            <w:tcW w:w="1152" w:type="dxa"/>
            <w:tcBorders>
              <w:top w:val="single" w:sz="4" w:space="0" w:color="auto"/>
              <w:left w:val="nil"/>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Number</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1F7042" w:rsidRPr="00BB74A4" w:rsidRDefault="001F7042" w:rsidP="001F7042">
            <w:pPr>
              <w:jc w:val="center"/>
              <w:rPr>
                <w:b/>
                <w:bCs/>
                <w:color w:val="000000"/>
              </w:rPr>
            </w:pPr>
            <w:r w:rsidRPr="00BB74A4">
              <w:rPr>
                <w:b/>
                <w:bCs/>
                <w:color w:val="000000"/>
              </w:rPr>
              <w:t>Acreage</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#OS</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#OR</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#AP</w:t>
            </w:r>
          </w:p>
        </w:tc>
        <w:tc>
          <w:tcPr>
            <w:tcW w:w="720" w:type="dxa"/>
            <w:tcBorders>
              <w:top w:val="single" w:sz="4" w:space="0" w:color="auto"/>
              <w:left w:val="nil"/>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#SR</w:t>
            </w:r>
          </w:p>
        </w:tc>
        <w:tc>
          <w:tcPr>
            <w:tcW w:w="1368" w:type="dxa"/>
            <w:tcBorders>
              <w:top w:val="single" w:sz="4" w:space="0" w:color="auto"/>
              <w:left w:val="nil"/>
              <w:bottom w:val="single" w:sz="4" w:space="0" w:color="auto"/>
              <w:right w:val="single" w:sz="4" w:space="0" w:color="auto"/>
            </w:tcBorders>
            <w:shd w:val="clear" w:color="auto" w:fill="auto"/>
            <w:vAlign w:val="bottom"/>
            <w:hideMark/>
          </w:tcPr>
          <w:p w:rsidR="001F7042" w:rsidRPr="00BB74A4" w:rsidRDefault="001F7042" w:rsidP="001F7042">
            <w:pPr>
              <w:jc w:val="center"/>
              <w:rPr>
                <w:b/>
                <w:bCs/>
                <w:color w:val="000000"/>
              </w:rPr>
            </w:pPr>
            <w:r w:rsidRPr="00BB74A4">
              <w:rPr>
                <w:b/>
                <w:bCs/>
                <w:color w:val="000000"/>
              </w:rPr>
              <w:t>Bid Amount</w:t>
            </w:r>
          </w:p>
        </w:tc>
      </w:tr>
      <w:tr w:rsidR="00C9170C" w:rsidRPr="00BB74A4" w:rsidTr="00C9170C">
        <w:trPr>
          <w:trHeight w:val="710"/>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1</w:t>
            </w:r>
          </w:p>
        </w:tc>
        <w:tc>
          <w:tcPr>
            <w:tcW w:w="3602"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Burke, Jenkins, Screven</w:t>
            </w:r>
          </w:p>
        </w:tc>
        <w:tc>
          <w:tcPr>
            <w:tcW w:w="115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33</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6,350</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27</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17</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34</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14</w:t>
            </w:r>
          </w:p>
        </w:tc>
        <w:tc>
          <w:tcPr>
            <w:tcW w:w="1368"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p>
        </w:tc>
      </w:tr>
      <w:tr w:rsidR="00C9170C" w:rsidRPr="00BB74A4" w:rsidTr="00C9170C">
        <w:trPr>
          <w:trHeight w:val="719"/>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2</w:t>
            </w:r>
          </w:p>
        </w:tc>
        <w:tc>
          <w:tcPr>
            <w:tcW w:w="3602"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Appling, Brantley, Camden, Candler,  Candler/Tattnall,  Glynn, Long, Wayne,</w:t>
            </w:r>
          </w:p>
        </w:tc>
        <w:tc>
          <w:tcPr>
            <w:tcW w:w="115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27</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11,558</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25</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9</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18</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14</w:t>
            </w:r>
          </w:p>
        </w:tc>
        <w:tc>
          <w:tcPr>
            <w:tcW w:w="1368"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p>
        </w:tc>
      </w:tr>
      <w:tr w:rsidR="00C9170C" w:rsidRPr="00BB74A4" w:rsidTr="00C9170C">
        <w:trPr>
          <w:trHeight w:val="600"/>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3</w:t>
            </w:r>
          </w:p>
        </w:tc>
        <w:tc>
          <w:tcPr>
            <w:tcW w:w="3602"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Atkinson, Berrien, Coffee/Irwin/ Berrien,</w:t>
            </w:r>
          </w:p>
        </w:tc>
        <w:tc>
          <w:tcPr>
            <w:tcW w:w="115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5,983</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4</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0</w:t>
            </w:r>
          </w:p>
        </w:tc>
        <w:tc>
          <w:tcPr>
            <w:tcW w:w="1368"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p>
        </w:tc>
      </w:tr>
      <w:tr w:rsidR="00C9170C" w:rsidRPr="00BB74A4" w:rsidTr="00C9170C">
        <w:trPr>
          <w:trHeight w:val="900"/>
        </w:trPr>
        <w:tc>
          <w:tcPr>
            <w:tcW w:w="1096" w:type="dxa"/>
            <w:tcBorders>
              <w:top w:val="nil"/>
              <w:left w:val="single" w:sz="4" w:space="0" w:color="auto"/>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Group 4</w:t>
            </w:r>
          </w:p>
        </w:tc>
        <w:tc>
          <w:tcPr>
            <w:tcW w:w="3602" w:type="dxa"/>
            <w:tcBorders>
              <w:top w:val="nil"/>
              <w:left w:val="nil"/>
              <w:bottom w:val="nil"/>
              <w:right w:val="single" w:sz="4" w:space="0" w:color="auto"/>
            </w:tcBorders>
            <w:shd w:val="clear" w:color="auto" w:fill="auto"/>
            <w:vAlign w:val="center"/>
            <w:hideMark/>
          </w:tcPr>
          <w:p w:rsidR="001F7042" w:rsidRPr="00BB74A4" w:rsidRDefault="001F7042" w:rsidP="001F7042">
            <w:pPr>
              <w:jc w:val="center"/>
              <w:rPr>
                <w:color w:val="000000"/>
              </w:rPr>
            </w:pPr>
            <w:r w:rsidRPr="00BB74A4">
              <w:rPr>
                <w:color w:val="000000"/>
              </w:rPr>
              <w:t>Brooks, Calhoun, Clay, Decatur, Dooly, Dougherty, Early, Lee, Miller, Mitchell, Stewart, Taylor, Worth</w:t>
            </w:r>
          </w:p>
        </w:tc>
        <w:tc>
          <w:tcPr>
            <w:tcW w:w="1152"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28</w:t>
            </w:r>
          </w:p>
        </w:tc>
        <w:tc>
          <w:tcPr>
            <w:tcW w:w="1080"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3,982</w:t>
            </w:r>
          </w:p>
        </w:tc>
        <w:tc>
          <w:tcPr>
            <w:tcW w:w="720"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27</w:t>
            </w:r>
          </w:p>
        </w:tc>
        <w:tc>
          <w:tcPr>
            <w:tcW w:w="720"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12</w:t>
            </w:r>
          </w:p>
        </w:tc>
        <w:tc>
          <w:tcPr>
            <w:tcW w:w="720"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20</w:t>
            </w:r>
          </w:p>
        </w:tc>
        <w:tc>
          <w:tcPr>
            <w:tcW w:w="720"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18</w:t>
            </w:r>
          </w:p>
        </w:tc>
        <w:tc>
          <w:tcPr>
            <w:tcW w:w="1368" w:type="dxa"/>
            <w:tcBorders>
              <w:top w:val="nil"/>
              <w:left w:val="nil"/>
              <w:bottom w:val="nil"/>
              <w:right w:val="single" w:sz="4" w:space="0" w:color="auto"/>
            </w:tcBorders>
            <w:shd w:val="clear" w:color="auto" w:fill="auto"/>
            <w:noWrap/>
            <w:vAlign w:val="center"/>
            <w:hideMark/>
          </w:tcPr>
          <w:p w:rsidR="001F7042" w:rsidRPr="00BB74A4" w:rsidRDefault="001F7042" w:rsidP="001F7042">
            <w:pPr>
              <w:jc w:val="center"/>
              <w:rPr>
                <w:color w:val="000000"/>
              </w:rPr>
            </w:pPr>
          </w:p>
        </w:tc>
      </w:tr>
      <w:tr w:rsidR="00C9170C" w:rsidRPr="00BB74A4" w:rsidTr="00C9170C">
        <w:trPr>
          <w:trHeight w:val="900"/>
        </w:trPr>
        <w:tc>
          <w:tcPr>
            <w:tcW w:w="1096" w:type="dxa"/>
            <w:tcBorders>
              <w:top w:val="nil"/>
              <w:left w:val="single" w:sz="4" w:space="0" w:color="auto"/>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Totals:</w:t>
            </w:r>
          </w:p>
        </w:tc>
        <w:tc>
          <w:tcPr>
            <w:tcW w:w="3602" w:type="dxa"/>
            <w:tcBorders>
              <w:top w:val="nil"/>
              <w:left w:val="nil"/>
              <w:bottom w:val="single" w:sz="4" w:space="0" w:color="auto"/>
              <w:right w:val="single" w:sz="4" w:space="0" w:color="auto"/>
            </w:tcBorders>
            <w:shd w:val="clear" w:color="auto" w:fill="auto"/>
            <w:vAlign w:val="center"/>
            <w:hideMark/>
          </w:tcPr>
          <w:p w:rsidR="001F7042" w:rsidRPr="00BB74A4" w:rsidRDefault="001F7042" w:rsidP="001F7042">
            <w:pPr>
              <w:jc w:val="center"/>
              <w:rPr>
                <w:color w:val="000000"/>
              </w:rPr>
            </w:pPr>
          </w:p>
        </w:tc>
        <w:tc>
          <w:tcPr>
            <w:tcW w:w="1152"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91</w:t>
            </w:r>
          </w:p>
        </w:tc>
        <w:tc>
          <w:tcPr>
            <w:tcW w:w="108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27,873</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82</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76</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76</w:t>
            </w:r>
          </w:p>
        </w:tc>
        <w:tc>
          <w:tcPr>
            <w:tcW w:w="720"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r w:rsidRPr="00BB74A4">
              <w:rPr>
                <w:color w:val="000000"/>
              </w:rPr>
              <w:t>46</w:t>
            </w:r>
          </w:p>
        </w:tc>
        <w:tc>
          <w:tcPr>
            <w:tcW w:w="1368" w:type="dxa"/>
            <w:tcBorders>
              <w:top w:val="nil"/>
              <w:left w:val="nil"/>
              <w:bottom w:val="single" w:sz="4" w:space="0" w:color="auto"/>
              <w:right w:val="single" w:sz="4" w:space="0" w:color="auto"/>
            </w:tcBorders>
            <w:shd w:val="clear" w:color="auto" w:fill="auto"/>
            <w:noWrap/>
            <w:vAlign w:val="center"/>
            <w:hideMark/>
          </w:tcPr>
          <w:p w:rsidR="001F7042" w:rsidRPr="00BB74A4" w:rsidRDefault="001F7042" w:rsidP="001F7042">
            <w:pPr>
              <w:jc w:val="center"/>
              <w:rPr>
                <w:color w:val="000000"/>
              </w:rPr>
            </w:pPr>
          </w:p>
        </w:tc>
      </w:tr>
    </w:tbl>
    <w:p w:rsidR="001F7042" w:rsidRPr="00BB74A4" w:rsidRDefault="001F7042" w:rsidP="001F7042">
      <w:pPr>
        <w:sectPr w:rsidR="001F7042" w:rsidRPr="00BB74A4" w:rsidSect="00C9170C">
          <w:headerReference w:type="default" r:id="rId42"/>
          <w:pgSz w:w="12240" w:h="15840"/>
          <w:pgMar w:top="720" w:right="720" w:bottom="720" w:left="720" w:header="1483" w:footer="0" w:gutter="0"/>
          <w:cols w:space="720"/>
          <w:docGrid w:linePitch="299"/>
        </w:sectPr>
      </w:pPr>
    </w:p>
    <w:p w:rsidR="001F7042" w:rsidRPr="00BB74A4" w:rsidRDefault="001F7042" w:rsidP="001F7042">
      <w:pPr>
        <w:spacing w:before="68" w:line="263" w:lineRule="exact"/>
        <w:ind w:left="139" w:right="-20"/>
        <w:rPr>
          <w:rFonts w:eastAsia="Courier New"/>
        </w:rPr>
      </w:pPr>
      <w:r w:rsidRPr="00BB74A4">
        <w:rPr>
          <w:rFonts w:eastAsia="Courier New"/>
          <w:position w:val="1"/>
        </w:rPr>
        <w:lastRenderedPageBreak/>
        <w:t>Attachment J</w:t>
      </w:r>
    </w:p>
    <w:p w:rsidR="001F7042" w:rsidRPr="00BB74A4" w:rsidRDefault="001F7042" w:rsidP="001F7042">
      <w:pPr>
        <w:spacing w:before="17" w:line="200" w:lineRule="exact"/>
      </w:pPr>
    </w:p>
    <w:p w:rsidR="001F7042" w:rsidRPr="00BB74A4" w:rsidRDefault="001F7042" w:rsidP="001F7042">
      <w:pPr>
        <w:spacing w:before="29" w:line="480" w:lineRule="auto"/>
        <w:ind w:left="120" w:right="2950"/>
        <w:rPr>
          <w:rFonts w:eastAsia="Arial"/>
          <w:b/>
          <w:bCs/>
        </w:rPr>
      </w:pPr>
      <w:r w:rsidRPr="00BB74A4">
        <w:rPr>
          <w:rFonts w:eastAsia="Arial"/>
          <w:b/>
          <w:bCs/>
        </w:rPr>
        <w:t xml:space="preserve">ACKNOWLEDGEMENT OF SECTION 1619 COMPLIANCE </w:t>
      </w:r>
    </w:p>
    <w:p w:rsidR="001F7042" w:rsidRPr="00BB74A4" w:rsidRDefault="001F7042" w:rsidP="001F7042">
      <w:pPr>
        <w:spacing w:before="29" w:line="480" w:lineRule="auto"/>
        <w:ind w:left="120" w:right="2950"/>
        <w:rPr>
          <w:rFonts w:eastAsia="Arial"/>
        </w:rPr>
      </w:pPr>
      <w:r w:rsidRPr="00BB74A4">
        <w:rPr>
          <w:rFonts w:eastAsia="Arial"/>
          <w:b/>
          <w:bCs/>
        </w:rPr>
        <w:t>Purpose and Backg</w:t>
      </w:r>
      <w:r w:rsidRPr="00BB74A4">
        <w:rPr>
          <w:rFonts w:eastAsia="Arial"/>
          <w:b/>
          <w:bCs/>
          <w:spacing w:val="1"/>
        </w:rPr>
        <w:t>r</w:t>
      </w:r>
      <w:r w:rsidRPr="00BB74A4">
        <w:rPr>
          <w:rFonts w:eastAsia="Arial"/>
          <w:b/>
          <w:bCs/>
        </w:rPr>
        <w:t>ound</w:t>
      </w:r>
    </w:p>
    <w:p w:rsidR="001F7042" w:rsidRPr="00BB74A4" w:rsidRDefault="001F7042" w:rsidP="001F7042">
      <w:pPr>
        <w:spacing w:before="6"/>
        <w:ind w:left="120" w:right="53"/>
        <w:rPr>
          <w:rFonts w:eastAsia="Arial"/>
        </w:rPr>
      </w:pPr>
      <w:r w:rsidRPr="00BB74A4">
        <w:rPr>
          <w:rFonts w:eastAsia="Arial"/>
        </w:rPr>
        <w:t>The purpo</w:t>
      </w:r>
      <w:r w:rsidRPr="00BB74A4">
        <w:rPr>
          <w:rFonts w:eastAsia="Arial"/>
          <w:spacing w:val="1"/>
        </w:rPr>
        <w:t>s</w:t>
      </w:r>
      <w:r w:rsidRPr="00BB74A4">
        <w:rPr>
          <w:rFonts w:eastAsia="Arial"/>
        </w:rPr>
        <w:t>e of this Acknowledg</w:t>
      </w:r>
      <w:r w:rsidRPr="00BB74A4">
        <w:rPr>
          <w:rFonts w:eastAsia="Arial"/>
          <w:spacing w:val="2"/>
        </w:rPr>
        <w:t>m</w:t>
      </w:r>
      <w:r w:rsidRPr="00BB74A4">
        <w:rPr>
          <w:rFonts w:eastAsia="Arial"/>
        </w:rPr>
        <w:t xml:space="preserve">ent of Section 1619 compliance </w:t>
      </w:r>
      <w:r w:rsidRPr="00BB74A4">
        <w:rPr>
          <w:rFonts w:eastAsia="Arial"/>
          <w:spacing w:val="2"/>
        </w:rPr>
        <w:t>(</w:t>
      </w:r>
      <w:r w:rsidRPr="00BB74A4">
        <w:rPr>
          <w:rFonts w:eastAsia="Arial"/>
        </w:rPr>
        <w:t>hereinafter “Acknowledgment”) is to requ</w:t>
      </w:r>
      <w:r w:rsidRPr="00BB74A4">
        <w:rPr>
          <w:rFonts w:eastAsia="Arial"/>
          <w:spacing w:val="-1"/>
        </w:rPr>
        <w:t>i</w:t>
      </w:r>
      <w:r w:rsidRPr="00BB74A4">
        <w:rPr>
          <w:rFonts w:eastAsia="Arial"/>
        </w:rPr>
        <w:t xml:space="preserve">re acknowledgment by </w:t>
      </w:r>
      <w:r w:rsidRPr="00BB74A4">
        <w:rPr>
          <w:rFonts w:eastAsia="Arial"/>
          <w:spacing w:val="-1"/>
        </w:rPr>
        <w:t>[</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w:t>
      </w:r>
      <w:r w:rsidRPr="00BB74A4">
        <w:rPr>
          <w:rFonts w:eastAsia="Arial"/>
          <w:i/>
          <w:color w:val="0000FF"/>
          <w:spacing w:val="-2"/>
        </w:rPr>
        <w:t>m</w:t>
      </w:r>
      <w:r w:rsidRPr="00BB74A4">
        <w:rPr>
          <w:rFonts w:eastAsia="Arial"/>
          <w:i/>
          <w:color w:val="0000FF"/>
        </w:rPr>
        <w:t>e of</w:t>
      </w:r>
      <w:r w:rsidRPr="00BB74A4">
        <w:rPr>
          <w:rFonts w:eastAsia="Arial"/>
          <w:i/>
          <w:color w:val="0000FF"/>
          <w:spacing w:val="1"/>
        </w:rPr>
        <w:t xml:space="preserve"> </w:t>
      </w:r>
      <w:r w:rsidRPr="00BB74A4">
        <w:rPr>
          <w:rFonts w:eastAsia="Arial"/>
          <w:i/>
          <w:color w:val="0000FF"/>
        </w:rPr>
        <w:t>the 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dual/organizatio</w:t>
      </w:r>
      <w:r w:rsidRPr="00BB74A4">
        <w:rPr>
          <w:rFonts w:eastAsia="Arial"/>
          <w:i/>
          <w:color w:val="0000FF"/>
          <w:spacing w:val="2"/>
        </w:rPr>
        <w:t>n</w:t>
      </w:r>
      <w:r w:rsidRPr="00BB74A4">
        <w:rPr>
          <w:rFonts w:eastAsia="Arial"/>
          <w:color w:val="000000"/>
        </w:rPr>
        <w:t>] of the requirements of Sect</w:t>
      </w:r>
      <w:r w:rsidRPr="00BB74A4">
        <w:rPr>
          <w:rFonts w:eastAsia="Arial"/>
          <w:color w:val="000000"/>
          <w:spacing w:val="-1"/>
        </w:rPr>
        <w:t>i</w:t>
      </w:r>
      <w:r w:rsidRPr="00BB74A4">
        <w:rPr>
          <w:rFonts w:eastAsia="Arial"/>
          <w:color w:val="000000"/>
        </w:rPr>
        <w:t>on 1619 of the Food, Conservation, and Energy</w:t>
      </w:r>
      <w:r w:rsidRPr="00BB74A4">
        <w:rPr>
          <w:rFonts w:eastAsia="Arial"/>
          <w:color w:val="000000"/>
          <w:spacing w:val="2"/>
        </w:rPr>
        <w:t xml:space="preserve"> </w:t>
      </w:r>
      <w:r w:rsidRPr="00BB74A4">
        <w:rPr>
          <w:rFonts w:eastAsia="Arial"/>
          <w:color w:val="000000"/>
        </w:rPr>
        <w:t>Act of 2008 (the 2008 Farm Bill), w</w:t>
      </w:r>
      <w:r w:rsidRPr="00BB74A4">
        <w:rPr>
          <w:rFonts w:eastAsia="Arial"/>
          <w:color w:val="000000"/>
          <w:spacing w:val="-3"/>
        </w:rPr>
        <w:t>h</w:t>
      </w:r>
      <w:r w:rsidRPr="00BB74A4">
        <w:rPr>
          <w:rFonts w:eastAsia="Arial"/>
          <w:color w:val="000000"/>
        </w:rPr>
        <w:t>ich pro</w:t>
      </w:r>
      <w:r w:rsidRPr="00BB74A4">
        <w:rPr>
          <w:rFonts w:eastAsia="Arial"/>
          <w:color w:val="000000"/>
          <w:spacing w:val="1"/>
        </w:rPr>
        <w:t>h</w:t>
      </w:r>
      <w:r w:rsidRPr="00BB74A4">
        <w:rPr>
          <w:rFonts w:eastAsia="Arial"/>
          <w:color w:val="000000"/>
        </w:rPr>
        <w:t>ibits disclo</w:t>
      </w:r>
      <w:r w:rsidRPr="00BB74A4">
        <w:rPr>
          <w:rFonts w:eastAsia="Arial"/>
          <w:color w:val="000000"/>
          <w:spacing w:val="1"/>
        </w:rPr>
        <w:t>s</w:t>
      </w:r>
      <w:r w:rsidRPr="00BB74A4">
        <w:rPr>
          <w:rFonts w:eastAsia="Arial"/>
          <w:color w:val="000000"/>
        </w:rPr>
        <w:t xml:space="preserve">ure of certain information by the Department of Agriculture (USDA) and its cooperators.  </w:t>
      </w:r>
      <w:r w:rsidRPr="00BB74A4">
        <w:rPr>
          <w:rFonts w:eastAsia="Arial"/>
          <w:color w:val="000000"/>
          <w:spacing w:val="1"/>
        </w:rPr>
        <w:t>[</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 the</w:t>
      </w:r>
      <w:r w:rsidRPr="00BB74A4">
        <w:rPr>
          <w:rFonts w:eastAsia="Arial"/>
          <w:i/>
          <w:color w:val="0000FF"/>
          <w:spacing w:val="1"/>
        </w:rPr>
        <w:t xml:space="preserve"> </w:t>
      </w:r>
      <w:r w:rsidRPr="00BB74A4">
        <w:rPr>
          <w:rFonts w:eastAsia="Arial"/>
          <w:i/>
          <w:color w:val="0000FF"/>
        </w:rPr>
        <w:t>na</w:t>
      </w:r>
      <w:r w:rsidRPr="00BB74A4">
        <w:rPr>
          <w:rFonts w:eastAsia="Arial"/>
          <w:i/>
          <w:color w:val="0000FF"/>
          <w:spacing w:val="-2"/>
        </w:rPr>
        <w:t>m</w:t>
      </w:r>
      <w:r w:rsidRPr="00BB74A4">
        <w:rPr>
          <w:rFonts w:eastAsia="Arial"/>
          <w:i/>
          <w:color w:val="0000FF"/>
        </w:rPr>
        <w:t>e of</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individual</w:t>
      </w:r>
      <w:r w:rsidRPr="00BB74A4">
        <w:rPr>
          <w:rFonts w:eastAsia="Arial"/>
          <w:i/>
          <w:color w:val="0000FF"/>
          <w:spacing w:val="1"/>
        </w:rPr>
        <w:t xml:space="preserve"> </w:t>
      </w:r>
      <w:r w:rsidRPr="00BB74A4">
        <w:rPr>
          <w:rFonts w:eastAsia="Arial"/>
          <w:i/>
          <w:color w:val="0000FF"/>
        </w:rPr>
        <w:t>or</w:t>
      </w:r>
      <w:r w:rsidRPr="00BB74A4">
        <w:rPr>
          <w:rFonts w:eastAsia="Arial"/>
          <w:i/>
          <w:color w:val="0000FF"/>
          <w:spacing w:val="1"/>
        </w:rPr>
        <w:t xml:space="preserve"> </w:t>
      </w:r>
      <w:r w:rsidRPr="00BB74A4">
        <w:rPr>
          <w:rFonts w:eastAsia="Arial"/>
          <w:i/>
          <w:color w:val="0000FF"/>
        </w:rPr>
        <w:t>organizatio</w:t>
      </w:r>
      <w:r w:rsidRPr="00BB74A4">
        <w:rPr>
          <w:rFonts w:eastAsia="Arial"/>
          <w:i/>
          <w:color w:val="0000FF"/>
          <w:spacing w:val="-1"/>
        </w:rPr>
        <w:t>n</w:t>
      </w:r>
      <w:r w:rsidRPr="00BB74A4">
        <w:rPr>
          <w:rFonts w:eastAsia="Arial"/>
          <w:color w:val="000000"/>
        </w:rPr>
        <w:t>] a</w:t>
      </w:r>
      <w:r w:rsidRPr="00BB74A4">
        <w:rPr>
          <w:rFonts w:eastAsia="Arial"/>
          <w:color w:val="000000"/>
          <w:spacing w:val="1"/>
        </w:rPr>
        <w:t>s</w:t>
      </w:r>
      <w:r w:rsidRPr="00BB74A4">
        <w:rPr>
          <w:rFonts w:eastAsia="Arial"/>
          <w:color w:val="000000"/>
        </w:rPr>
        <w:t>sists NRCS</w:t>
      </w:r>
      <w:r w:rsidRPr="00BB74A4">
        <w:rPr>
          <w:rFonts w:eastAsia="Arial"/>
          <w:color w:val="000000"/>
          <w:spacing w:val="1"/>
        </w:rPr>
        <w:t xml:space="preserve"> </w:t>
      </w:r>
      <w:r w:rsidRPr="00BB74A4">
        <w:rPr>
          <w:rFonts w:eastAsia="Arial"/>
          <w:color w:val="000000"/>
        </w:rPr>
        <w:t>in the deli</w:t>
      </w:r>
      <w:r w:rsidRPr="00BB74A4">
        <w:rPr>
          <w:rFonts w:eastAsia="Arial"/>
          <w:color w:val="000000"/>
          <w:spacing w:val="1"/>
        </w:rPr>
        <w:t>v</w:t>
      </w:r>
      <w:r w:rsidRPr="00BB74A4">
        <w:rPr>
          <w:rFonts w:eastAsia="Arial"/>
          <w:color w:val="000000"/>
        </w:rPr>
        <w:t xml:space="preserve">ery of conservation- related services (for example, services </w:t>
      </w:r>
      <w:r w:rsidRPr="00BB74A4">
        <w:rPr>
          <w:rFonts w:eastAsia="Arial"/>
          <w:color w:val="000000"/>
          <w:spacing w:val="-2"/>
        </w:rPr>
        <w:t>t</w:t>
      </w:r>
      <w:r w:rsidRPr="00BB74A4">
        <w:rPr>
          <w:rFonts w:eastAsia="Arial"/>
          <w:color w:val="000000"/>
        </w:rPr>
        <w:t>hat sustain agricultural productivity, improve environmental quality, reduce soil erosion, enhance wa</w:t>
      </w:r>
      <w:r w:rsidRPr="00BB74A4">
        <w:rPr>
          <w:rFonts w:eastAsia="Arial"/>
          <w:color w:val="000000"/>
          <w:spacing w:val="2"/>
        </w:rPr>
        <w:t>t</w:t>
      </w:r>
      <w:r w:rsidRPr="00BB74A4">
        <w:rPr>
          <w:rFonts w:eastAsia="Arial"/>
          <w:color w:val="000000"/>
        </w:rPr>
        <w:t>er supplies,</w:t>
      </w:r>
      <w:r w:rsidRPr="00BB74A4">
        <w:rPr>
          <w:rFonts w:eastAsia="Arial"/>
          <w:color w:val="000000"/>
          <w:spacing w:val="2"/>
        </w:rPr>
        <w:t xml:space="preserve"> </w:t>
      </w:r>
      <w:r w:rsidRPr="00BB74A4">
        <w:rPr>
          <w:rFonts w:eastAsia="Arial"/>
          <w:color w:val="000000"/>
        </w:rPr>
        <w:t>improve water quality, increase wildlife habitat, and reduce damages caused by floods and other natural di</w:t>
      </w:r>
      <w:r w:rsidRPr="00BB74A4">
        <w:rPr>
          <w:rFonts w:eastAsia="Arial"/>
          <w:color w:val="000000"/>
          <w:spacing w:val="1"/>
        </w:rPr>
        <w:t>s</w:t>
      </w:r>
      <w:r w:rsidRPr="00BB74A4">
        <w:rPr>
          <w:rFonts w:eastAsia="Arial"/>
          <w:color w:val="000000"/>
        </w:rPr>
        <w:t>asters) or with monitoring, assessing, or evalua</w:t>
      </w:r>
      <w:r w:rsidRPr="00BB74A4">
        <w:rPr>
          <w:rFonts w:eastAsia="Arial"/>
          <w:color w:val="000000"/>
          <w:spacing w:val="-1"/>
        </w:rPr>
        <w:t>t</w:t>
      </w:r>
      <w:r w:rsidRPr="00BB74A4">
        <w:rPr>
          <w:rFonts w:eastAsia="Arial"/>
          <w:color w:val="000000"/>
        </w:rPr>
        <w:t>ing of conservation benefits from USDA conservation programs under a Cooperati</w:t>
      </w:r>
      <w:r w:rsidRPr="00BB74A4">
        <w:rPr>
          <w:rFonts w:eastAsia="Arial"/>
          <w:color w:val="000000"/>
          <w:spacing w:val="1"/>
        </w:rPr>
        <w:t>v</w:t>
      </w:r>
      <w:r w:rsidRPr="00BB74A4">
        <w:rPr>
          <w:rFonts w:eastAsia="Arial"/>
          <w:color w:val="000000"/>
        </w:rPr>
        <w:t>e Ag</w:t>
      </w:r>
      <w:r w:rsidRPr="00BB74A4">
        <w:rPr>
          <w:rFonts w:eastAsia="Arial"/>
          <w:color w:val="000000"/>
          <w:spacing w:val="1"/>
        </w:rPr>
        <w:t>r</w:t>
      </w:r>
      <w:r w:rsidRPr="00BB74A4">
        <w:rPr>
          <w:rFonts w:eastAsia="Arial"/>
          <w:color w:val="000000"/>
        </w:rPr>
        <w:t xml:space="preserve">eement for the monitoring </w:t>
      </w:r>
      <w:r w:rsidRPr="00BB74A4">
        <w:rPr>
          <w:rFonts w:eastAsia="Arial"/>
        </w:rPr>
        <w:t>of Wetlands Reserve Program (WRP) easements.</w:t>
      </w:r>
      <w:r w:rsidRPr="00BB74A4">
        <w:rPr>
          <w:rFonts w:eastAsia="Arial"/>
          <w:spacing w:val="66"/>
        </w:rPr>
        <w:t xml:space="preserve"> </w:t>
      </w:r>
      <w:r w:rsidRPr="00BB74A4">
        <w:rPr>
          <w:rFonts w:eastAsia="Arial"/>
          <w:spacing w:val="-1"/>
        </w:rPr>
        <w:t>Thos</w:t>
      </w:r>
      <w:r w:rsidRPr="00BB74A4">
        <w:rPr>
          <w:rFonts w:eastAsia="Arial"/>
        </w:rPr>
        <w:t>e</w:t>
      </w:r>
      <w:r w:rsidRPr="00BB74A4">
        <w:rPr>
          <w:rFonts w:eastAsia="Arial"/>
          <w:spacing w:val="-1"/>
        </w:rPr>
        <w:t xml:space="preserve"> </w:t>
      </w:r>
      <w:r w:rsidRPr="00BB74A4">
        <w:rPr>
          <w:rFonts w:eastAsia="Arial"/>
          <w:spacing w:val="-2"/>
        </w:rPr>
        <w:t>i</w:t>
      </w:r>
      <w:r w:rsidRPr="00BB74A4">
        <w:rPr>
          <w:rFonts w:eastAsia="Arial"/>
          <w:spacing w:val="-1"/>
        </w:rPr>
        <w:t>nd</w:t>
      </w:r>
      <w:r w:rsidRPr="00BB74A4">
        <w:rPr>
          <w:rFonts w:eastAsia="Arial"/>
          <w:spacing w:val="-2"/>
        </w:rPr>
        <w:t>i</w:t>
      </w:r>
      <w:r w:rsidRPr="00BB74A4">
        <w:rPr>
          <w:rFonts w:eastAsia="Arial"/>
          <w:spacing w:val="-1"/>
        </w:rPr>
        <w:t>v</w:t>
      </w:r>
      <w:r w:rsidRPr="00BB74A4">
        <w:rPr>
          <w:rFonts w:eastAsia="Arial"/>
          <w:spacing w:val="-2"/>
        </w:rPr>
        <w:t>i</w:t>
      </w:r>
      <w:r w:rsidRPr="00BB74A4">
        <w:rPr>
          <w:rFonts w:eastAsia="Arial"/>
          <w:spacing w:val="-1"/>
        </w:rPr>
        <w:t>dual</w:t>
      </w:r>
      <w:r w:rsidRPr="00BB74A4">
        <w:rPr>
          <w:rFonts w:eastAsia="Arial"/>
        </w:rPr>
        <w:t>s</w:t>
      </w:r>
      <w:r w:rsidRPr="00BB74A4">
        <w:rPr>
          <w:rFonts w:eastAsia="Arial"/>
          <w:spacing w:val="-1"/>
        </w:rPr>
        <w:t xml:space="preserve"> o</w:t>
      </w:r>
      <w:r w:rsidRPr="00BB74A4">
        <w:rPr>
          <w:rFonts w:eastAsia="Arial"/>
        </w:rPr>
        <w:t>r</w:t>
      </w:r>
      <w:r w:rsidRPr="00BB74A4">
        <w:rPr>
          <w:rFonts w:eastAsia="Arial"/>
          <w:spacing w:val="-1"/>
        </w:rPr>
        <w:t xml:space="preserve"> organizations </w:t>
      </w:r>
      <w:r w:rsidRPr="00BB74A4">
        <w:rPr>
          <w:rFonts w:eastAsia="Arial"/>
        </w:rPr>
        <w:t>(governmental or nongovernme</w:t>
      </w:r>
      <w:r w:rsidRPr="00BB74A4">
        <w:rPr>
          <w:rFonts w:eastAsia="Arial"/>
          <w:spacing w:val="1"/>
        </w:rPr>
        <w:t>n</w:t>
      </w:r>
      <w:r w:rsidRPr="00BB74A4">
        <w:rPr>
          <w:rFonts w:eastAsia="Arial"/>
        </w:rPr>
        <w:t>tal) that</w:t>
      </w:r>
      <w:r w:rsidRPr="00BB74A4">
        <w:rPr>
          <w:rFonts w:eastAsia="Arial"/>
          <w:spacing w:val="-1"/>
        </w:rPr>
        <w:t xml:space="preserve"> </w:t>
      </w:r>
      <w:r w:rsidRPr="00BB74A4">
        <w:rPr>
          <w:rFonts w:eastAsia="Arial"/>
        </w:rPr>
        <w:t>assist NRCS with providing conservation- related services are known as NRCS Con</w:t>
      </w:r>
      <w:r w:rsidRPr="00BB74A4">
        <w:rPr>
          <w:rFonts w:eastAsia="Arial"/>
          <w:spacing w:val="1"/>
        </w:rPr>
        <w:t>s</w:t>
      </w:r>
      <w:r w:rsidRPr="00BB74A4">
        <w:rPr>
          <w:rFonts w:eastAsia="Arial"/>
        </w:rPr>
        <w:t>ervation Cooperators.</w:t>
      </w:r>
    </w:p>
    <w:p w:rsidR="001F7042" w:rsidRPr="00BB74A4" w:rsidRDefault="001F7042" w:rsidP="001F7042">
      <w:pPr>
        <w:spacing w:before="17" w:line="260" w:lineRule="exact"/>
      </w:pPr>
    </w:p>
    <w:p w:rsidR="001F7042" w:rsidRPr="00BB74A4" w:rsidRDefault="001F7042" w:rsidP="001F7042">
      <w:pPr>
        <w:spacing w:line="271" w:lineRule="exact"/>
        <w:ind w:left="120" w:right="-20"/>
        <w:rPr>
          <w:rFonts w:eastAsia="Arial"/>
        </w:rPr>
      </w:pPr>
      <w:r w:rsidRPr="00BB74A4">
        <w:rPr>
          <w:rFonts w:eastAsia="Arial"/>
          <w:b/>
          <w:bCs/>
          <w:position w:val="-1"/>
        </w:rPr>
        <w:t>NRCS Conservation Cooperator</w:t>
      </w:r>
    </w:p>
    <w:p w:rsidR="001F7042" w:rsidRPr="00BB74A4" w:rsidRDefault="001F7042" w:rsidP="001F7042">
      <w:pPr>
        <w:spacing w:before="11" w:line="240" w:lineRule="exact"/>
      </w:pPr>
    </w:p>
    <w:p w:rsidR="001F7042" w:rsidRPr="00BB74A4" w:rsidRDefault="001F7042" w:rsidP="001F7042">
      <w:pPr>
        <w:spacing w:before="29"/>
        <w:ind w:left="115" w:right="72"/>
        <w:rPr>
          <w:rFonts w:eastAsia="Arial"/>
          <w:i/>
          <w:color w:val="0000FF"/>
        </w:rPr>
      </w:pPr>
      <w:r w:rsidRPr="00BB74A4">
        <w:rPr>
          <w:rFonts w:eastAsia="Arial"/>
        </w:rPr>
        <w:t>As an NRCS Conser</w:t>
      </w:r>
      <w:r w:rsidRPr="00BB74A4">
        <w:rPr>
          <w:rFonts w:eastAsia="Arial"/>
          <w:spacing w:val="1"/>
        </w:rPr>
        <w:t>v</w:t>
      </w:r>
      <w:r w:rsidRPr="00BB74A4">
        <w:rPr>
          <w:rFonts w:eastAsia="Arial"/>
        </w:rPr>
        <w:t>ation Cooperator, [</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w:t>
      </w:r>
      <w:r w:rsidRPr="00BB74A4">
        <w:rPr>
          <w:rFonts w:eastAsia="Arial"/>
          <w:i/>
          <w:color w:val="0000FF"/>
          <w:spacing w:val="-2"/>
        </w:rPr>
        <w:t>m</w:t>
      </w:r>
      <w:r w:rsidRPr="00BB74A4">
        <w:rPr>
          <w:rFonts w:eastAsia="Arial"/>
          <w:i/>
          <w:color w:val="0000FF"/>
        </w:rPr>
        <w:t>e of</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w:t>
      </w:r>
      <w:r w:rsidRPr="00BB74A4">
        <w:rPr>
          <w:rFonts w:eastAsia="Arial"/>
          <w:i/>
          <w:color w:val="0000FF"/>
          <w:spacing w:val="1"/>
        </w:rPr>
        <w:t xml:space="preserve"> </w:t>
      </w:r>
      <w:r w:rsidRPr="00BB74A4">
        <w:rPr>
          <w:rFonts w:eastAsia="Arial"/>
          <w:i/>
          <w:color w:val="0000FF"/>
        </w:rPr>
        <w:t>or organizatio</w:t>
      </w:r>
      <w:r w:rsidRPr="00BB74A4">
        <w:rPr>
          <w:rFonts w:eastAsia="Arial"/>
          <w:i/>
          <w:color w:val="0000FF"/>
          <w:spacing w:val="-1"/>
        </w:rPr>
        <w:t>n</w:t>
      </w:r>
      <w:r w:rsidRPr="00BB74A4">
        <w:rPr>
          <w:rFonts w:eastAsia="Arial"/>
          <w:color w:val="000000"/>
        </w:rPr>
        <w:t xml:space="preserve">] </w:t>
      </w:r>
      <w:r w:rsidRPr="00BB74A4">
        <w:rPr>
          <w:rFonts w:eastAsia="Arial"/>
          <w:color w:val="000000"/>
          <w:spacing w:val="-1"/>
        </w:rPr>
        <w:t>i</w:t>
      </w:r>
      <w:r w:rsidRPr="00BB74A4">
        <w:rPr>
          <w:rFonts w:eastAsia="Arial"/>
          <w:color w:val="000000"/>
        </w:rPr>
        <w:t xml:space="preserve">s </w:t>
      </w:r>
      <w:r w:rsidRPr="00BB74A4">
        <w:rPr>
          <w:rFonts w:eastAsia="Arial"/>
          <w:color w:val="000000"/>
          <w:spacing w:val="-1"/>
        </w:rPr>
        <w:t>authorize</w:t>
      </w:r>
      <w:r w:rsidRPr="00BB74A4">
        <w:rPr>
          <w:rFonts w:eastAsia="Arial"/>
          <w:color w:val="000000"/>
        </w:rPr>
        <w:t>d</w:t>
      </w:r>
      <w:r w:rsidRPr="00BB74A4">
        <w:rPr>
          <w:rFonts w:eastAsia="Arial"/>
          <w:color w:val="000000"/>
          <w:spacing w:val="-1"/>
        </w:rPr>
        <w:t xml:space="preserve"> acce</w:t>
      </w:r>
      <w:r w:rsidRPr="00BB74A4">
        <w:rPr>
          <w:rFonts w:eastAsia="Arial"/>
          <w:color w:val="000000"/>
        </w:rPr>
        <w:t>ss</w:t>
      </w:r>
      <w:r w:rsidRPr="00BB74A4">
        <w:rPr>
          <w:rFonts w:eastAsia="Arial"/>
          <w:color w:val="000000"/>
          <w:spacing w:val="-1"/>
        </w:rPr>
        <w:t xml:space="preserve"> t</w:t>
      </w:r>
      <w:r w:rsidRPr="00BB74A4">
        <w:rPr>
          <w:rFonts w:eastAsia="Arial"/>
          <w:color w:val="000000"/>
        </w:rPr>
        <w:t>o</w:t>
      </w:r>
      <w:r w:rsidRPr="00BB74A4">
        <w:rPr>
          <w:rFonts w:eastAsia="Arial"/>
          <w:color w:val="000000"/>
          <w:spacing w:val="-1"/>
        </w:rPr>
        <w:t xml:space="preserve"> otherwise-protecte</w:t>
      </w:r>
      <w:r w:rsidRPr="00BB74A4">
        <w:rPr>
          <w:rFonts w:eastAsia="Arial"/>
          <w:color w:val="000000"/>
        </w:rPr>
        <w:t>d</w:t>
      </w:r>
      <w:r w:rsidRPr="00BB74A4">
        <w:rPr>
          <w:rFonts w:eastAsia="Arial"/>
          <w:color w:val="000000"/>
          <w:spacing w:val="-2"/>
        </w:rPr>
        <w:t xml:space="preserve"> </w:t>
      </w:r>
      <w:r w:rsidRPr="00BB74A4">
        <w:rPr>
          <w:rFonts w:eastAsia="Arial"/>
          <w:color w:val="000000"/>
          <w:spacing w:val="-1"/>
        </w:rPr>
        <w:t>agri</w:t>
      </w:r>
      <w:r w:rsidRPr="00BB74A4">
        <w:rPr>
          <w:rFonts w:eastAsia="Arial"/>
          <w:color w:val="000000"/>
        </w:rPr>
        <w:t>c</w:t>
      </w:r>
      <w:r w:rsidRPr="00BB74A4">
        <w:rPr>
          <w:rFonts w:eastAsia="Arial"/>
          <w:color w:val="000000"/>
          <w:spacing w:val="-1"/>
        </w:rPr>
        <w:t>ul</w:t>
      </w:r>
      <w:r w:rsidRPr="00BB74A4">
        <w:rPr>
          <w:rFonts w:eastAsia="Arial"/>
          <w:color w:val="000000"/>
          <w:spacing w:val="1"/>
        </w:rPr>
        <w:t>t</w:t>
      </w:r>
      <w:r w:rsidRPr="00BB74A4">
        <w:rPr>
          <w:rFonts w:eastAsia="Arial"/>
          <w:color w:val="000000"/>
          <w:spacing w:val="-1"/>
        </w:rPr>
        <w:t>ura</w:t>
      </w:r>
      <w:r w:rsidRPr="00BB74A4">
        <w:rPr>
          <w:rFonts w:eastAsia="Arial"/>
          <w:color w:val="000000"/>
        </w:rPr>
        <w:t>l</w:t>
      </w:r>
      <w:r w:rsidRPr="00BB74A4">
        <w:rPr>
          <w:rFonts w:eastAsia="Arial"/>
          <w:color w:val="000000"/>
          <w:spacing w:val="-2"/>
        </w:rPr>
        <w:t xml:space="preserve"> </w:t>
      </w:r>
      <w:r w:rsidRPr="00BB74A4">
        <w:rPr>
          <w:rFonts w:eastAsia="Arial"/>
          <w:color w:val="000000"/>
          <w:spacing w:val="-1"/>
        </w:rPr>
        <w:t>information</w:t>
      </w:r>
      <w:r w:rsidRPr="00BB74A4">
        <w:rPr>
          <w:rFonts w:eastAsia="Arial"/>
          <w:color w:val="000000"/>
        </w:rPr>
        <w:t>.</w:t>
      </w:r>
      <w:r w:rsidRPr="00BB74A4">
        <w:rPr>
          <w:rFonts w:eastAsia="Arial"/>
          <w:color w:val="000000"/>
          <w:spacing w:val="65"/>
        </w:rPr>
        <w:t xml:space="preserve"> </w:t>
      </w:r>
      <w:r w:rsidRPr="00BB74A4">
        <w:rPr>
          <w:rFonts w:eastAsia="Arial"/>
          <w:color w:val="000000"/>
          <w:spacing w:val="-1"/>
        </w:rPr>
        <w:t xml:space="preserve">Such </w:t>
      </w:r>
      <w:r w:rsidRPr="00BB74A4">
        <w:rPr>
          <w:rFonts w:eastAsia="Arial"/>
          <w:color w:val="000000"/>
        </w:rPr>
        <w:t>protected information must be st</w:t>
      </w:r>
      <w:r w:rsidRPr="00BB74A4">
        <w:rPr>
          <w:rFonts w:eastAsia="Arial"/>
          <w:color w:val="000000"/>
          <w:spacing w:val="-1"/>
        </w:rPr>
        <w:t>ri</w:t>
      </w:r>
      <w:r w:rsidRPr="00BB74A4">
        <w:rPr>
          <w:rFonts w:eastAsia="Arial"/>
          <w:color w:val="000000"/>
        </w:rPr>
        <w:t>ctly limited to only th</w:t>
      </w:r>
      <w:r w:rsidRPr="00BB74A4">
        <w:rPr>
          <w:rFonts w:eastAsia="Arial"/>
          <w:color w:val="000000"/>
          <w:spacing w:val="-1"/>
        </w:rPr>
        <w:t>a</w:t>
      </w:r>
      <w:r w:rsidRPr="00BB74A4">
        <w:rPr>
          <w:rFonts w:eastAsia="Arial"/>
          <w:color w:val="000000"/>
        </w:rPr>
        <w:t>t</w:t>
      </w:r>
      <w:r w:rsidRPr="00BB74A4">
        <w:rPr>
          <w:rFonts w:eastAsia="Arial"/>
          <w:color w:val="000000"/>
          <w:spacing w:val="1"/>
        </w:rPr>
        <w:t xml:space="preserve"> </w:t>
      </w:r>
      <w:r w:rsidRPr="00BB74A4">
        <w:rPr>
          <w:rFonts w:eastAsia="Arial"/>
          <w:color w:val="000000"/>
        </w:rPr>
        <w:t>informati</w:t>
      </w:r>
      <w:r w:rsidRPr="00BB74A4">
        <w:rPr>
          <w:rFonts w:eastAsia="Arial"/>
          <w:color w:val="000000"/>
          <w:spacing w:val="-1"/>
        </w:rPr>
        <w:t>o</w:t>
      </w:r>
      <w:r w:rsidRPr="00BB74A4">
        <w:rPr>
          <w:rFonts w:eastAsia="Arial"/>
          <w:color w:val="000000"/>
        </w:rPr>
        <w:t>n necessary for [</w:t>
      </w:r>
      <w:r w:rsidRPr="00BB74A4">
        <w:rPr>
          <w:rFonts w:eastAsia="Arial"/>
          <w:i/>
          <w:color w:val="0000FF"/>
        </w:rPr>
        <w:t>replace with the name of the 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 or organization</w:t>
      </w:r>
      <w:r w:rsidRPr="00BB74A4">
        <w:rPr>
          <w:rFonts w:eastAsia="Arial"/>
          <w:color w:val="000000"/>
        </w:rPr>
        <w:t xml:space="preserve">] to perform monitoring, of WRP easements. </w:t>
      </w:r>
      <w:r w:rsidRPr="00BB74A4">
        <w:rPr>
          <w:rFonts w:eastAsia="Arial"/>
          <w:color w:val="000000"/>
          <w:spacing w:val="1"/>
        </w:rPr>
        <w:t xml:space="preserve"> </w:t>
      </w:r>
      <w:r w:rsidRPr="00BB74A4">
        <w:rPr>
          <w:rFonts w:eastAsia="Arial"/>
          <w:color w:val="000000"/>
        </w:rPr>
        <w:t xml:space="preserve">Disclosure to </w:t>
      </w:r>
      <w:r w:rsidRPr="00BB74A4">
        <w:rPr>
          <w:rFonts w:eastAsia="Arial"/>
          <w:color w:val="000000"/>
          <w:spacing w:val="-2"/>
        </w:rPr>
        <w:t>[</w:t>
      </w:r>
      <w:r w:rsidRPr="00BB74A4">
        <w:rPr>
          <w:rFonts w:eastAsia="Arial"/>
          <w:i/>
          <w:color w:val="0000FF"/>
        </w:rPr>
        <w:t>replace with the na</w:t>
      </w:r>
      <w:r w:rsidRPr="00BB74A4">
        <w:rPr>
          <w:rFonts w:eastAsia="Arial"/>
          <w:i/>
          <w:color w:val="0000FF"/>
          <w:spacing w:val="-2"/>
        </w:rPr>
        <w:t>m</w:t>
      </w:r>
      <w:r w:rsidRPr="00BB74A4">
        <w:rPr>
          <w:rFonts w:eastAsia="Arial"/>
          <w:i/>
          <w:color w:val="0000FF"/>
        </w:rPr>
        <w:t>e of the 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 or organizatio</w:t>
      </w:r>
      <w:r w:rsidRPr="00BB74A4">
        <w:rPr>
          <w:rFonts w:eastAsia="Arial"/>
          <w:i/>
          <w:color w:val="0000FF"/>
          <w:spacing w:val="1"/>
        </w:rPr>
        <w:t>n</w:t>
      </w:r>
      <w:r w:rsidRPr="00BB74A4">
        <w:rPr>
          <w:rFonts w:eastAsia="Arial"/>
          <w:color w:val="000000"/>
        </w:rPr>
        <w:t>] can incl</w:t>
      </w:r>
      <w:r w:rsidRPr="00BB74A4">
        <w:rPr>
          <w:rFonts w:eastAsia="Arial"/>
          <w:color w:val="000000"/>
          <w:spacing w:val="1"/>
        </w:rPr>
        <w:t>u</w:t>
      </w:r>
      <w:r w:rsidRPr="00BB74A4">
        <w:rPr>
          <w:rFonts w:eastAsia="Arial"/>
          <w:color w:val="000000"/>
        </w:rPr>
        <w:t>de receivi</w:t>
      </w:r>
      <w:r w:rsidRPr="00BB74A4">
        <w:rPr>
          <w:rFonts w:eastAsia="Arial"/>
          <w:color w:val="000000"/>
          <w:spacing w:val="1"/>
        </w:rPr>
        <w:t>n</w:t>
      </w:r>
      <w:r w:rsidRPr="00BB74A4">
        <w:rPr>
          <w:rFonts w:eastAsia="Arial"/>
          <w:color w:val="000000"/>
        </w:rPr>
        <w:t>g the protected information either</w:t>
      </w:r>
      <w:r w:rsidRPr="00BB74A4">
        <w:rPr>
          <w:rFonts w:eastAsia="Arial"/>
          <w:color w:val="000000"/>
          <w:spacing w:val="3"/>
        </w:rPr>
        <w:t xml:space="preserve"> </w:t>
      </w:r>
      <w:r w:rsidRPr="00BB74A4">
        <w:rPr>
          <w:rFonts w:eastAsia="Arial"/>
          <w:color w:val="000000"/>
        </w:rPr>
        <w:t>1) directly from NRCS; 2) directly from the producer or owner as part</w:t>
      </w:r>
      <w:r w:rsidRPr="00BB74A4">
        <w:rPr>
          <w:rFonts w:eastAsia="Arial"/>
          <w:color w:val="000000"/>
          <w:spacing w:val="-1"/>
        </w:rPr>
        <w:t xml:space="preserve"> </w:t>
      </w:r>
      <w:r w:rsidRPr="00BB74A4">
        <w:rPr>
          <w:rFonts w:eastAsia="Arial"/>
          <w:color w:val="000000"/>
        </w:rPr>
        <w:t>of the process required to enable a producer or owner to participate in a USDA program; or 3) in</w:t>
      </w:r>
      <w:r w:rsidRPr="00BB74A4">
        <w:rPr>
          <w:rFonts w:eastAsia="Arial"/>
          <w:color w:val="000000"/>
          <w:spacing w:val="-1"/>
        </w:rPr>
        <w:t xml:space="preserve"> </w:t>
      </w:r>
      <w:r w:rsidRPr="00BB74A4">
        <w:rPr>
          <w:rFonts w:eastAsia="Arial"/>
          <w:color w:val="000000"/>
        </w:rPr>
        <w:t xml:space="preserve">another manner with the producer’s </w:t>
      </w:r>
      <w:r w:rsidRPr="00BB74A4">
        <w:rPr>
          <w:rFonts w:eastAsia="Arial"/>
          <w:color w:val="000000"/>
          <w:spacing w:val="1"/>
        </w:rPr>
        <w:t>p</w:t>
      </w:r>
      <w:r w:rsidRPr="00BB74A4">
        <w:rPr>
          <w:rFonts w:eastAsia="Arial"/>
          <w:color w:val="000000"/>
        </w:rPr>
        <w:t>ermission.</w:t>
      </w:r>
    </w:p>
    <w:p w:rsidR="001F7042" w:rsidRPr="00BB74A4" w:rsidRDefault="001F7042" w:rsidP="001F7042">
      <w:pPr>
        <w:spacing w:before="17" w:line="260" w:lineRule="exact"/>
      </w:pPr>
    </w:p>
    <w:p w:rsidR="001F7042" w:rsidRPr="00BB74A4" w:rsidRDefault="001F7042" w:rsidP="001F7042">
      <w:pPr>
        <w:ind w:left="120" w:right="-20"/>
        <w:rPr>
          <w:rFonts w:eastAsia="Arial"/>
        </w:rPr>
      </w:pPr>
      <w:r w:rsidRPr="00BB74A4">
        <w:rPr>
          <w:rFonts w:eastAsia="Arial"/>
          <w:b/>
          <w:bCs/>
        </w:rPr>
        <w:t>Section 1619 of the 2008 Farm Bill</w:t>
      </w:r>
    </w:p>
    <w:p w:rsidR="001F7042" w:rsidRPr="00BB74A4" w:rsidRDefault="001F7042" w:rsidP="001F7042">
      <w:pPr>
        <w:spacing w:before="15" w:line="260" w:lineRule="exact"/>
      </w:pPr>
    </w:p>
    <w:p w:rsidR="001F7042" w:rsidRPr="00BB74A4" w:rsidRDefault="001F7042" w:rsidP="001F7042">
      <w:pPr>
        <w:ind w:left="120" w:right="-20"/>
        <w:rPr>
          <w:rFonts w:eastAsia="Arial"/>
        </w:rPr>
      </w:pPr>
      <w:r w:rsidRPr="00BB74A4">
        <w:rPr>
          <w:rFonts w:eastAsia="Arial"/>
        </w:rPr>
        <w:t>Section 1619 of the Food, Conservation, and Energy Act of 2008 (Exhibit 1) (hereinafter</w:t>
      </w:r>
    </w:p>
    <w:p w:rsidR="001F7042" w:rsidRPr="00BB74A4" w:rsidRDefault="001F7042" w:rsidP="001F7042">
      <w:pPr>
        <w:ind w:left="120" w:right="133"/>
        <w:rPr>
          <w:rFonts w:eastAsia="Arial"/>
        </w:rPr>
      </w:pPr>
      <w:r w:rsidRPr="00BB74A4">
        <w:rPr>
          <w:rFonts w:eastAsia="Arial"/>
        </w:rPr>
        <w:t>“section 1619” provides that USDA, or any</w:t>
      </w:r>
      <w:r w:rsidRPr="00BB74A4">
        <w:rPr>
          <w:rFonts w:eastAsia="Arial"/>
          <w:spacing w:val="-1"/>
        </w:rPr>
        <w:t xml:space="preserve"> </w:t>
      </w:r>
      <w:r w:rsidRPr="00BB74A4">
        <w:rPr>
          <w:rFonts w:eastAsia="Arial"/>
        </w:rPr>
        <w:t>“contractor or cooper</w:t>
      </w:r>
      <w:r w:rsidRPr="00BB74A4">
        <w:rPr>
          <w:rFonts w:eastAsia="Arial"/>
          <w:spacing w:val="-2"/>
        </w:rPr>
        <w:t>a</w:t>
      </w:r>
      <w:r w:rsidRPr="00BB74A4">
        <w:rPr>
          <w:rFonts w:eastAsia="Arial"/>
        </w:rPr>
        <w:t>tor” of USDA, “shall not disclo</w:t>
      </w:r>
      <w:r w:rsidRPr="00BB74A4">
        <w:rPr>
          <w:rFonts w:eastAsia="Arial"/>
          <w:spacing w:val="1"/>
        </w:rPr>
        <w:t>s</w:t>
      </w:r>
      <w:r w:rsidRPr="00BB74A4">
        <w:rPr>
          <w:rFonts w:eastAsia="Arial"/>
        </w:rPr>
        <w:t>e—(A) information provided by an agricultural producer or owner of agricultural land concerning the agricultural</w:t>
      </w:r>
      <w:r w:rsidRPr="00BB74A4">
        <w:rPr>
          <w:rFonts w:eastAsia="Arial"/>
          <w:spacing w:val="1"/>
        </w:rPr>
        <w:t xml:space="preserve"> </w:t>
      </w:r>
      <w:r w:rsidRPr="00BB74A4">
        <w:rPr>
          <w:rFonts w:eastAsia="Arial"/>
        </w:rPr>
        <w:t>operation,</w:t>
      </w:r>
      <w:r w:rsidRPr="00BB74A4">
        <w:rPr>
          <w:rFonts w:eastAsia="Arial"/>
          <w:spacing w:val="1"/>
        </w:rPr>
        <w:t xml:space="preserve"> </w:t>
      </w:r>
      <w:r w:rsidRPr="00BB74A4">
        <w:rPr>
          <w:rFonts w:eastAsia="Arial"/>
        </w:rPr>
        <w:t>farming</w:t>
      </w:r>
      <w:r w:rsidRPr="00BB74A4">
        <w:rPr>
          <w:rFonts w:eastAsia="Arial"/>
          <w:spacing w:val="1"/>
        </w:rPr>
        <w:t xml:space="preserve"> </w:t>
      </w:r>
      <w:r w:rsidRPr="00BB74A4">
        <w:rPr>
          <w:rFonts w:eastAsia="Arial"/>
        </w:rPr>
        <w:t>or</w:t>
      </w:r>
      <w:r w:rsidRPr="00BB74A4">
        <w:rPr>
          <w:rFonts w:eastAsia="Arial"/>
          <w:spacing w:val="1"/>
        </w:rPr>
        <w:t xml:space="preserve"> </w:t>
      </w:r>
      <w:r w:rsidRPr="00BB74A4">
        <w:rPr>
          <w:rFonts w:eastAsia="Arial"/>
        </w:rPr>
        <w:t>conservation practices, or the land itself, in order to pa</w:t>
      </w:r>
      <w:r w:rsidRPr="00BB74A4">
        <w:rPr>
          <w:rFonts w:eastAsia="Arial"/>
          <w:spacing w:val="-3"/>
        </w:rPr>
        <w:t>r</w:t>
      </w:r>
      <w:r w:rsidRPr="00BB74A4">
        <w:rPr>
          <w:rFonts w:eastAsia="Arial"/>
        </w:rPr>
        <w:t>ticipate in the programs of the Department; or</w:t>
      </w:r>
    </w:p>
    <w:p w:rsidR="001F7042" w:rsidRPr="00BB74A4" w:rsidRDefault="001F7042" w:rsidP="001F7042">
      <w:pPr>
        <w:ind w:left="120" w:right="69"/>
        <w:rPr>
          <w:rFonts w:eastAsia="Arial"/>
        </w:rPr>
      </w:pPr>
      <w:r w:rsidRPr="00BB74A4">
        <w:rPr>
          <w:rFonts w:eastAsia="Arial"/>
        </w:rPr>
        <w:t>(B) geospatial information otherwise maintained</w:t>
      </w:r>
      <w:r w:rsidRPr="00BB74A4">
        <w:rPr>
          <w:rFonts w:eastAsia="Arial"/>
          <w:spacing w:val="2"/>
        </w:rPr>
        <w:t xml:space="preserve"> </w:t>
      </w:r>
      <w:r w:rsidRPr="00BB74A4">
        <w:rPr>
          <w:rFonts w:eastAsia="Arial"/>
        </w:rPr>
        <w:t>by the Secretary about agricultural land or operations for which information described in</w:t>
      </w:r>
      <w:r w:rsidRPr="00BB74A4">
        <w:rPr>
          <w:rFonts w:eastAsia="Arial"/>
          <w:spacing w:val="1"/>
        </w:rPr>
        <w:t xml:space="preserve"> </w:t>
      </w:r>
      <w:r w:rsidRPr="00BB74A4">
        <w:rPr>
          <w:rFonts w:eastAsia="Arial"/>
        </w:rPr>
        <w:t xml:space="preserve">subparagraph (A) is provided.” </w:t>
      </w:r>
      <w:r w:rsidRPr="00BB74A4">
        <w:rPr>
          <w:rFonts w:eastAsia="Arial"/>
          <w:spacing w:val="1"/>
        </w:rPr>
        <w:t xml:space="preserve"> </w:t>
      </w:r>
      <w:r w:rsidRPr="00BB74A4">
        <w:rPr>
          <w:rFonts w:eastAsia="Arial"/>
        </w:rPr>
        <w:t>USDA may disclose protected information to a U</w:t>
      </w:r>
      <w:r w:rsidRPr="00BB74A4">
        <w:rPr>
          <w:rFonts w:eastAsia="Arial"/>
          <w:spacing w:val="1"/>
        </w:rPr>
        <w:t>S</w:t>
      </w:r>
      <w:r w:rsidRPr="00BB74A4">
        <w:rPr>
          <w:rFonts w:eastAsia="Arial"/>
        </w:rPr>
        <w:t>DA coope</w:t>
      </w:r>
      <w:r w:rsidRPr="00BB74A4">
        <w:rPr>
          <w:rFonts w:eastAsia="Arial"/>
          <w:spacing w:val="2"/>
        </w:rPr>
        <w:t>r</w:t>
      </w:r>
      <w:r w:rsidRPr="00BB74A4">
        <w:rPr>
          <w:rFonts w:eastAsia="Arial"/>
        </w:rPr>
        <w:t>ator when such coop</w:t>
      </w:r>
      <w:r w:rsidRPr="00BB74A4">
        <w:rPr>
          <w:rFonts w:eastAsia="Arial"/>
          <w:spacing w:val="1"/>
        </w:rPr>
        <w:t>e</w:t>
      </w:r>
      <w:r w:rsidRPr="00BB74A4">
        <w:rPr>
          <w:rFonts w:eastAsia="Arial"/>
        </w:rPr>
        <w:t>rator is “providing technical or financial a</w:t>
      </w:r>
      <w:r w:rsidRPr="00BB74A4">
        <w:rPr>
          <w:rFonts w:eastAsia="Arial"/>
          <w:spacing w:val="1"/>
        </w:rPr>
        <w:t>s</w:t>
      </w:r>
      <w:r w:rsidRPr="00BB74A4">
        <w:rPr>
          <w:rFonts w:eastAsia="Arial"/>
        </w:rPr>
        <w:t>sistance w</w:t>
      </w:r>
      <w:r w:rsidRPr="00BB74A4">
        <w:rPr>
          <w:rFonts w:eastAsia="Arial"/>
          <w:spacing w:val="3"/>
        </w:rPr>
        <w:t>i</w:t>
      </w:r>
      <w:r w:rsidRPr="00BB74A4">
        <w:rPr>
          <w:rFonts w:eastAsia="Arial"/>
        </w:rPr>
        <w:t>th respect to the agricultural ope</w:t>
      </w:r>
      <w:r w:rsidRPr="00BB74A4">
        <w:rPr>
          <w:rFonts w:eastAsia="Arial"/>
          <w:spacing w:val="2"/>
        </w:rPr>
        <w:t>r</w:t>
      </w:r>
      <w:r w:rsidRPr="00BB74A4">
        <w:rPr>
          <w:rFonts w:eastAsia="Arial"/>
        </w:rPr>
        <w:t>ation, agricultural land, or farming or conservat</w:t>
      </w:r>
      <w:r w:rsidRPr="00BB74A4">
        <w:rPr>
          <w:rFonts w:eastAsia="Arial"/>
          <w:spacing w:val="-2"/>
        </w:rPr>
        <w:t>i</w:t>
      </w:r>
      <w:r w:rsidRPr="00BB74A4">
        <w:rPr>
          <w:rFonts w:eastAsia="Arial"/>
        </w:rPr>
        <w:t>on practices” if USDA de</w:t>
      </w:r>
      <w:r w:rsidRPr="00BB74A4">
        <w:rPr>
          <w:rFonts w:eastAsia="Arial"/>
          <w:spacing w:val="2"/>
        </w:rPr>
        <w:t>t</w:t>
      </w:r>
      <w:r w:rsidRPr="00BB74A4">
        <w:rPr>
          <w:rFonts w:eastAsia="Arial"/>
        </w:rPr>
        <w:t>ermines that the protected information will not be subsequently</w:t>
      </w:r>
      <w:r w:rsidRPr="00BB74A4">
        <w:rPr>
          <w:rFonts w:eastAsia="Arial"/>
          <w:spacing w:val="2"/>
        </w:rPr>
        <w:t xml:space="preserve"> </w:t>
      </w:r>
      <w:r w:rsidRPr="00BB74A4">
        <w:rPr>
          <w:rFonts w:eastAsia="Arial"/>
        </w:rPr>
        <w:t>disclosed, except in accordance with the exceptions</w:t>
      </w:r>
      <w:r w:rsidRPr="00BB74A4">
        <w:rPr>
          <w:rFonts w:eastAsia="Arial"/>
          <w:spacing w:val="1"/>
        </w:rPr>
        <w:t xml:space="preserve"> </w:t>
      </w:r>
      <w:r w:rsidRPr="00BB74A4">
        <w:rPr>
          <w:rFonts w:eastAsia="Arial"/>
        </w:rPr>
        <w:t>contained</w:t>
      </w:r>
      <w:r w:rsidRPr="00BB74A4">
        <w:rPr>
          <w:rFonts w:eastAsia="Arial"/>
          <w:spacing w:val="1"/>
        </w:rPr>
        <w:t xml:space="preserve"> </w:t>
      </w:r>
      <w:r w:rsidRPr="00BB74A4">
        <w:rPr>
          <w:rFonts w:eastAsia="Arial"/>
        </w:rPr>
        <w:t xml:space="preserve">in Section 1619. </w:t>
      </w:r>
      <w:r w:rsidRPr="00BB74A4">
        <w:rPr>
          <w:rFonts w:eastAsia="Arial"/>
          <w:spacing w:val="1"/>
        </w:rPr>
        <w:t xml:space="preserve"> </w:t>
      </w:r>
      <w:r w:rsidRPr="00BB74A4">
        <w:rPr>
          <w:rFonts w:eastAsia="Arial"/>
        </w:rPr>
        <w:t>[</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w:t>
      </w:r>
      <w:r w:rsidRPr="00BB74A4">
        <w:rPr>
          <w:rFonts w:eastAsia="Arial"/>
          <w:i/>
          <w:color w:val="0000FF"/>
          <w:spacing w:val="-2"/>
        </w:rPr>
        <w:t>m</w:t>
      </w:r>
      <w:r w:rsidRPr="00BB74A4">
        <w:rPr>
          <w:rFonts w:eastAsia="Arial"/>
          <w:i/>
          <w:color w:val="0000FF"/>
        </w:rPr>
        <w:t>e of</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w:t>
      </w:r>
      <w:r w:rsidRPr="00BB74A4">
        <w:rPr>
          <w:rFonts w:eastAsia="Arial"/>
          <w:i/>
          <w:color w:val="0000FF"/>
          <w:spacing w:val="1"/>
        </w:rPr>
        <w:t xml:space="preserve"> </w:t>
      </w:r>
      <w:r w:rsidRPr="00BB74A4">
        <w:rPr>
          <w:rFonts w:eastAsia="Arial"/>
          <w:i/>
          <w:color w:val="0000FF"/>
        </w:rPr>
        <w:t>or organizatio</w:t>
      </w:r>
      <w:r w:rsidRPr="00BB74A4">
        <w:rPr>
          <w:rFonts w:eastAsia="Arial"/>
          <w:i/>
          <w:color w:val="0000FF"/>
          <w:spacing w:val="-1"/>
        </w:rPr>
        <w:t>n</w:t>
      </w:r>
      <w:r w:rsidRPr="00BB74A4">
        <w:rPr>
          <w:rFonts w:eastAsia="Arial"/>
          <w:color w:val="000000"/>
        </w:rPr>
        <w:t>] is a “contractor or cooperator” of</w:t>
      </w:r>
      <w:r w:rsidRPr="00BB74A4">
        <w:rPr>
          <w:rFonts w:eastAsia="Arial"/>
          <w:color w:val="000000"/>
          <w:spacing w:val="-1"/>
        </w:rPr>
        <w:t xml:space="preserve"> </w:t>
      </w:r>
      <w:r w:rsidRPr="00BB74A4">
        <w:rPr>
          <w:rFonts w:eastAsia="Arial"/>
          <w:color w:val="000000"/>
        </w:rPr>
        <w:t>USDA within the meaning of Section</w:t>
      </w:r>
    </w:p>
    <w:p w:rsidR="001F7042" w:rsidRPr="00BB74A4" w:rsidRDefault="001F7042" w:rsidP="001F7042">
      <w:pPr>
        <w:ind w:left="120" w:right="-20"/>
        <w:rPr>
          <w:rFonts w:eastAsia="Arial"/>
        </w:rPr>
      </w:pPr>
      <w:r w:rsidRPr="00BB74A4">
        <w:rPr>
          <w:rFonts w:eastAsia="Arial"/>
        </w:rPr>
        <w:lastRenderedPageBreak/>
        <w:t xml:space="preserve">1619. </w:t>
      </w:r>
      <w:r w:rsidRPr="00BB74A4">
        <w:rPr>
          <w:rFonts w:eastAsia="Arial"/>
          <w:spacing w:val="1"/>
        </w:rPr>
        <w:t xml:space="preserve"> </w:t>
      </w:r>
      <w:r w:rsidRPr="00BB74A4">
        <w:rPr>
          <w:rFonts w:eastAsia="Arial"/>
        </w:rPr>
        <w:t xml:space="preserve">Accordingly, </w:t>
      </w:r>
      <w:r w:rsidRPr="00BB74A4">
        <w:rPr>
          <w:rFonts w:eastAsia="Arial"/>
          <w:spacing w:val="-1"/>
        </w:rPr>
        <w:t>[</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w:t>
      </w:r>
      <w:r w:rsidRPr="00BB74A4">
        <w:rPr>
          <w:rFonts w:eastAsia="Arial"/>
          <w:i/>
          <w:color w:val="0000FF"/>
          <w:spacing w:val="-2"/>
        </w:rPr>
        <w:t>m</w:t>
      </w:r>
      <w:r w:rsidRPr="00BB74A4">
        <w:rPr>
          <w:rFonts w:eastAsia="Arial"/>
          <w:i/>
          <w:color w:val="0000FF"/>
        </w:rPr>
        <w:t>e</w:t>
      </w:r>
      <w:r w:rsidRPr="00BB74A4">
        <w:rPr>
          <w:rFonts w:eastAsia="Arial"/>
          <w:i/>
          <w:color w:val="0000FF"/>
          <w:spacing w:val="1"/>
        </w:rPr>
        <w:t xml:space="preserve"> </w:t>
      </w:r>
      <w:r w:rsidRPr="00BB74A4">
        <w:rPr>
          <w:rFonts w:eastAsia="Arial"/>
          <w:i/>
          <w:color w:val="0000FF"/>
        </w:rPr>
        <w:t>of</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individual</w:t>
      </w:r>
      <w:r w:rsidRPr="00BB74A4">
        <w:rPr>
          <w:rFonts w:eastAsia="Arial"/>
          <w:i/>
          <w:color w:val="0000FF"/>
          <w:spacing w:val="1"/>
        </w:rPr>
        <w:t xml:space="preserve"> </w:t>
      </w:r>
      <w:r w:rsidRPr="00BB74A4">
        <w:rPr>
          <w:rFonts w:eastAsia="Arial"/>
          <w:i/>
          <w:color w:val="0000FF"/>
        </w:rPr>
        <w:t>or</w:t>
      </w:r>
      <w:r w:rsidRPr="00BB74A4">
        <w:rPr>
          <w:rFonts w:eastAsia="Arial"/>
          <w:i/>
          <w:color w:val="0000FF"/>
          <w:spacing w:val="1"/>
        </w:rPr>
        <w:t xml:space="preserve"> </w:t>
      </w:r>
      <w:r w:rsidRPr="00BB74A4">
        <w:rPr>
          <w:rFonts w:eastAsia="Arial"/>
          <w:i/>
          <w:color w:val="0000FF"/>
        </w:rPr>
        <w:t>organizatio</w:t>
      </w:r>
      <w:r w:rsidRPr="00BB74A4">
        <w:rPr>
          <w:rFonts w:eastAsia="Arial"/>
          <w:i/>
          <w:color w:val="0000FF"/>
          <w:spacing w:val="-2"/>
        </w:rPr>
        <w:t>n</w:t>
      </w:r>
      <w:r w:rsidRPr="00BB74A4">
        <w:rPr>
          <w:rFonts w:eastAsia="Arial"/>
          <w:color w:val="000000"/>
        </w:rPr>
        <w:t>]</w:t>
      </w:r>
      <w:r w:rsidRPr="00BB74A4">
        <w:rPr>
          <w:rFonts w:eastAsia="Arial"/>
          <w:color w:val="000000"/>
          <w:spacing w:val="1"/>
        </w:rPr>
        <w:t xml:space="preserve"> </w:t>
      </w:r>
      <w:r w:rsidRPr="00BB74A4">
        <w:rPr>
          <w:rFonts w:eastAsia="Arial"/>
          <w:color w:val="000000"/>
        </w:rPr>
        <w:t>may</w:t>
      </w:r>
      <w:r w:rsidRPr="00BB74A4">
        <w:rPr>
          <w:rFonts w:eastAsia="Arial"/>
          <w:color w:val="000000"/>
          <w:spacing w:val="1"/>
        </w:rPr>
        <w:t xml:space="preserve"> </w:t>
      </w:r>
      <w:r w:rsidRPr="00BB74A4">
        <w:rPr>
          <w:rFonts w:eastAsia="Arial"/>
          <w:color w:val="000000"/>
        </w:rPr>
        <w:t>not</w:t>
      </w:r>
      <w:r w:rsidRPr="00BB74A4">
        <w:rPr>
          <w:rFonts w:eastAsia="Arial"/>
        </w:rPr>
        <w:t xml:space="preserve"> subsequently disclose any information protec</w:t>
      </w:r>
      <w:r w:rsidRPr="00BB74A4">
        <w:rPr>
          <w:rFonts w:eastAsia="Arial"/>
          <w:spacing w:val="-1"/>
        </w:rPr>
        <w:t>t</w:t>
      </w:r>
      <w:r w:rsidRPr="00BB74A4">
        <w:rPr>
          <w:rFonts w:eastAsia="Arial"/>
        </w:rPr>
        <w:t xml:space="preserve">ed by section 1619. </w:t>
      </w:r>
      <w:r w:rsidRPr="00BB74A4">
        <w:rPr>
          <w:rFonts w:eastAsia="Arial"/>
          <w:spacing w:val="1"/>
        </w:rPr>
        <w:t xml:space="preserve"> </w:t>
      </w:r>
      <w:r w:rsidRPr="00BB74A4">
        <w:rPr>
          <w:rFonts w:eastAsia="Arial"/>
        </w:rPr>
        <w:t xml:space="preserve">By signature on this Acknowledgment, </w:t>
      </w:r>
      <w:r w:rsidRPr="00BB74A4">
        <w:rPr>
          <w:rFonts w:eastAsia="Arial"/>
          <w:spacing w:val="-1"/>
        </w:rPr>
        <w:t>[</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w:t>
      </w:r>
      <w:r w:rsidRPr="00BB74A4">
        <w:rPr>
          <w:rFonts w:eastAsia="Arial"/>
          <w:i/>
          <w:color w:val="0000FF"/>
          <w:spacing w:val="-2"/>
        </w:rPr>
        <w:t>m</w:t>
      </w:r>
      <w:r w:rsidRPr="00BB74A4">
        <w:rPr>
          <w:rFonts w:eastAsia="Arial"/>
          <w:i/>
          <w:color w:val="0000FF"/>
        </w:rPr>
        <w:t>e of</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w:t>
      </w:r>
      <w:r w:rsidRPr="00BB74A4">
        <w:rPr>
          <w:rFonts w:eastAsia="Arial"/>
          <w:i/>
          <w:color w:val="0000FF"/>
          <w:spacing w:val="1"/>
        </w:rPr>
        <w:t xml:space="preserve"> </w:t>
      </w:r>
      <w:r w:rsidRPr="00BB74A4">
        <w:rPr>
          <w:rFonts w:eastAsia="Arial"/>
          <w:i/>
          <w:color w:val="0000FF"/>
        </w:rPr>
        <w:t>or</w:t>
      </w:r>
      <w:r w:rsidRPr="00BB74A4">
        <w:rPr>
          <w:rFonts w:eastAsia="Arial"/>
          <w:i/>
          <w:color w:val="0000FF"/>
          <w:spacing w:val="1"/>
        </w:rPr>
        <w:t xml:space="preserve"> </w:t>
      </w:r>
      <w:r w:rsidRPr="00BB74A4">
        <w:rPr>
          <w:rFonts w:eastAsia="Arial"/>
          <w:i/>
          <w:color w:val="0000FF"/>
        </w:rPr>
        <w:t>organization</w:t>
      </w:r>
      <w:r w:rsidRPr="00BB74A4">
        <w:rPr>
          <w:rFonts w:eastAsia="Arial"/>
          <w:color w:val="000000"/>
        </w:rPr>
        <w:t>] is certifying future compliance wi</w:t>
      </w:r>
      <w:r w:rsidRPr="00BB74A4">
        <w:rPr>
          <w:rFonts w:eastAsia="Arial"/>
          <w:color w:val="000000"/>
          <w:spacing w:val="2"/>
        </w:rPr>
        <w:t>t</w:t>
      </w:r>
      <w:r w:rsidRPr="00BB74A4">
        <w:rPr>
          <w:rFonts w:eastAsia="Arial"/>
          <w:color w:val="000000"/>
        </w:rPr>
        <w:t xml:space="preserve">h the statutory obligations under Section 1619.  </w:t>
      </w:r>
      <w:r w:rsidRPr="00BB74A4">
        <w:rPr>
          <w:rFonts w:eastAsia="Arial"/>
          <w:color w:val="000000"/>
          <w:spacing w:val="-2"/>
        </w:rPr>
        <w:t>U</w:t>
      </w:r>
      <w:r w:rsidRPr="00BB74A4">
        <w:rPr>
          <w:rFonts w:eastAsia="Arial"/>
          <w:color w:val="000000"/>
          <w:spacing w:val="-1"/>
        </w:rPr>
        <w:t>po</w:t>
      </w:r>
      <w:r w:rsidRPr="00BB74A4">
        <w:rPr>
          <w:rFonts w:eastAsia="Arial"/>
          <w:color w:val="000000"/>
        </w:rPr>
        <w:t>n</w:t>
      </w:r>
      <w:r w:rsidRPr="00BB74A4">
        <w:rPr>
          <w:rFonts w:eastAsia="Arial"/>
          <w:color w:val="000000"/>
          <w:spacing w:val="-1"/>
        </w:rPr>
        <w:t xml:space="preserve"> e</w:t>
      </w:r>
      <w:r w:rsidRPr="00BB74A4">
        <w:rPr>
          <w:rFonts w:eastAsia="Arial"/>
          <w:color w:val="000000"/>
          <w:spacing w:val="-2"/>
        </w:rPr>
        <w:t>x</w:t>
      </w:r>
      <w:r w:rsidRPr="00BB74A4">
        <w:rPr>
          <w:rFonts w:eastAsia="Arial"/>
          <w:color w:val="000000"/>
          <w:spacing w:val="-1"/>
        </w:rPr>
        <w:t>ecut</w:t>
      </w:r>
      <w:r w:rsidRPr="00BB74A4">
        <w:rPr>
          <w:rFonts w:eastAsia="Arial"/>
          <w:color w:val="000000"/>
          <w:spacing w:val="-2"/>
        </w:rPr>
        <w:t>i</w:t>
      </w:r>
      <w:r w:rsidRPr="00BB74A4">
        <w:rPr>
          <w:rFonts w:eastAsia="Arial"/>
          <w:color w:val="000000"/>
        </w:rPr>
        <w:t>on</w:t>
      </w:r>
      <w:r w:rsidRPr="00BB74A4">
        <w:rPr>
          <w:rFonts w:eastAsia="Arial"/>
          <w:color w:val="000000"/>
          <w:spacing w:val="-1"/>
        </w:rPr>
        <w:t xml:space="preserve"> of thi</w:t>
      </w:r>
      <w:r w:rsidRPr="00BB74A4">
        <w:rPr>
          <w:rFonts w:eastAsia="Arial"/>
          <w:color w:val="000000"/>
        </w:rPr>
        <w:t>s</w:t>
      </w:r>
      <w:r w:rsidRPr="00BB74A4">
        <w:rPr>
          <w:rFonts w:eastAsia="Arial"/>
          <w:color w:val="000000"/>
          <w:spacing w:val="-1"/>
        </w:rPr>
        <w:t xml:space="preserve"> Acknowledg</w:t>
      </w:r>
      <w:r w:rsidRPr="00BB74A4">
        <w:rPr>
          <w:rFonts w:eastAsia="Arial"/>
          <w:color w:val="000000"/>
        </w:rPr>
        <w:t>m</w:t>
      </w:r>
      <w:r w:rsidRPr="00BB74A4">
        <w:rPr>
          <w:rFonts w:eastAsia="Arial"/>
          <w:color w:val="000000"/>
          <w:spacing w:val="-1"/>
        </w:rPr>
        <w:t>ent</w:t>
      </w:r>
      <w:r w:rsidRPr="00BB74A4">
        <w:rPr>
          <w:rFonts w:eastAsia="Arial"/>
          <w:color w:val="000000"/>
        </w:rPr>
        <w:t>,</w:t>
      </w:r>
      <w:r w:rsidRPr="00BB74A4">
        <w:rPr>
          <w:rFonts w:eastAsia="Arial"/>
          <w:color w:val="000000"/>
          <w:spacing w:val="-1"/>
        </w:rPr>
        <w:t xml:space="preserve"> NRC</w:t>
      </w:r>
      <w:r w:rsidRPr="00BB74A4">
        <w:rPr>
          <w:rFonts w:eastAsia="Arial"/>
          <w:color w:val="000000"/>
        </w:rPr>
        <w:t>S</w:t>
      </w:r>
      <w:r w:rsidRPr="00BB74A4">
        <w:rPr>
          <w:rFonts w:eastAsia="Arial"/>
          <w:color w:val="000000"/>
          <w:spacing w:val="-1"/>
        </w:rPr>
        <w:t xml:space="preserve"> </w:t>
      </w:r>
      <w:r w:rsidRPr="00BB74A4">
        <w:rPr>
          <w:rFonts w:eastAsia="Arial"/>
          <w:color w:val="000000"/>
        </w:rPr>
        <w:t xml:space="preserve">may </w:t>
      </w:r>
      <w:r w:rsidRPr="00BB74A4">
        <w:rPr>
          <w:rFonts w:eastAsia="Arial"/>
          <w:color w:val="000000"/>
          <w:spacing w:val="-1"/>
        </w:rPr>
        <w:t>con</w:t>
      </w:r>
      <w:r w:rsidRPr="00BB74A4">
        <w:rPr>
          <w:rFonts w:eastAsia="Arial"/>
          <w:color w:val="000000"/>
          <w:spacing w:val="1"/>
        </w:rPr>
        <w:t>t</w:t>
      </w:r>
      <w:r w:rsidRPr="00BB74A4">
        <w:rPr>
          <w:rFonts w:eastAsia="Arial"/>
          <w:color w:val="000000"/>
          <w:spacing w:val="-1"/>
        </w:rPr>
        <w:t>inu</w:t>
      </w:r>
      <w:r w:rsidRPr="00BB74A4">
        <w:rPr>
          <w:rFonts w:eastAsia="Arial"/>
          <w:color w:val="000000"/>
        </w:rPr>
        <w:t xml:space="preserve">e </w:t>
      </w:r>
      <w:r w:rsidRPr="00BB74A4">
        <w:rPr>
          <w:rFonts w:eastAsia="Arial"/>
          <w:color w:val="000000"/>
          <w:spacing w:val="1"/>
        </w:rPr>
        <w:t>t</w:t>
      </w:r>
      <w:r w:rsidRPr="00BB74A4">
        <w:rPr>
          <w:rFonts w:eastAsia="Arial"/>
          <w:color w:val="000000"/>
        </w:rPr>
        <w:t xml:space="preserve">o </w:t>
      </w:r>
      <w:r w:rsidRPr="00BB74A4">
        <w:rPr>
          <w:rFonts w:eastAsia="Arial"/>
          <w:color w:val="000000"/>
          <w:spacing w:val="-1"/>
        </w:rPr>
        <w:t>provid</w:t>
      </w:r>
      <w:r w:rsidRPr="00BB74A4">
        <w:rPr>
          <w:rFonts w:eastAsia="Arial"/>
          <w:color w:val="000000"/>
        </w:rPr>
        <w:t xml:space="preserve">e </w:t>
      </w:r>
      <w:r w:rsidRPr="00BB74A4">
        <w:rPr>
          <w:rFonts w:eastAsia="Arial"/>
          <w:color w:val="000000"/>
          <w:spacing w:val="-1"/>
        </w:rPr>
        <w:t>t</w:t>
      </w:r>
      <w:r w:rsidRPr="00BB74A4">
        <w:rPr>
          <w:rFonts w:eastAsia="Arial"/>
          <w:color w:val="000000"/>
        </w:rPr>
        <w:t>o [</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name</w:t>
      </w:r>
      <w:r w:rsidRPr="00BB74A4">
        <w:rPr>
          <w:rFonts w:eastAsia="Arial"/>
          <w:i/>
          <w:color w:val="0000FF"/>
          <w:spacing w:val="1"/>
        </w:rPr>
        <w:t xml:space="preserve"> </w:t>
      </w:r>
      <w:r w:rsidRPr="00BB74A4">
        <w:rPr>
          <w:rFonts w:eastAsia="Arial"/>
          <w:i/>
          <w:color w:val="0000FF"/>
        </w:rPr>
        <w:t>of</w:t>
      </w:r>
      <w:r w:rsidRPr="00BB74A4">
        <w:rPr>
          <w:rFonts w:eastAsia="Arial"/>
          <w:i/>
          <w:color w:val="0000FF"/>
          <w:spacing w:val="1"/>
        </w:rPr>
        <w:t xml:space="preserve"> </w:t>
      </w:r>
      <w:r w:rsidRPr="00BB74A4">
        <w:rPr>
          <w:rFonts w:eastAsia="Arial"/>
          <w:i/>
          <w:color w:val="0000FF"/>
        </w:rPr>
        <w:t>the indi</w:t>
      </w:r>
      <w:r w:rsidRPr="00BB74A4">
        <w:rPr>
          <w:rFonts w:eastAsia="Arial"/>
          <w:i/>
          <w:color w:val="0000FF"/>
          <w:spacing w:val="1"/>
        </w:rPr>
        <w:t>v</w:t>
      </w:r>
      <w:r w:rsidRPr="00BB74A4">
        <w:rPr>
          <w:rFonts w:eastAsia="Arial"/>
          <w:i/>
          <w:color w:val="0000FF"/>
          <w:spacing w:val="-1"/>
        </w:rPr>
        <w:t>i</w:t>
      </w:r>
      <w:r w:rsidRPr="00BB74A4">
        <w:rPr>
          <w:rFonts w:eastAsia="Arial"/>
          <w:i/>
          <w:color w:val="0000FF"/>
        </w:rPr>
        <w:t>dual</w:t>
      </w:r>
      <w:r w:rsidRPr="00BB74A4">
        <w:rPr>
          <w:rFonts w:eastAsia="Arial"/>
          <w:i/>
          <w:color w:val="0000FF"/>
          <w:spacing w:val="1"/>
        </w:rPr>
        <w:t xml:space="preserve"> </w:t>
      </w:r>
      <w:r w:rsidRPr="00BB74A4">
        <w:rPr>
          <w:rFonts w:eastAsia="Arial"/>
          <w:i/>
          <w:color w:val="0000FF"/>
        </w:rPr>
        <w:t>or</w:t>
      </w:r>
      <w:r w:rsidRPr="00BB74A4">
        <w:rPr>
          <w:rFonts w:eastAsia="Arial"/>
          <w:i/>
          <w:color w:val="0000FF"/>
          <w:spacing w:val="1"/>
        </w:rPr>
        <w:t xml:space="preserve"> </w:t>
      </w:r>
      <w:r w:rsidRPr="00BB74A4">
        <w:rPr>
          <w:rFonts w:eastAsia="Arial"/>
          <w:i/>
          <w:color w:val="0000FF"/>
        </w:rPr>
        <w:t>organization</w:t>
      </w:r>
      <w:r w:rsidRPr="00BB74A4">
        <w:rPr>
          <w:rFonts w:eastAsia="Arial"/>
          <w:color w:val="000000"/>
        </w:rPr>
        <w:t>] the protected information provided under the</w:t>
      </w:r>
      <w:r w:rsidRPr="00BB74A4">
        <w:rPr>
          <w:rFonts w:eastAsia="Arial"/>
          <w:color w:val="000000"/>
          <w:spacing w:val="1"/>
        </w:rPr>
        <w:t xml:space="preserve"> </w:t>
      </w:r>
      <w:r w:rsidRPr="00BB74A4">
        <w:rPr>
          <w:rFonts w:eastAsia="Arial"/>
          <w:i/>
          <w:color w:val="000000"/>
        </w:rPr>
        <w:t>cooperative agree</w:t>
      </w:r>
      <w:r w:rsidRPr="00BB74A4">
        <w:rPr>
          <w:rFonts w:eastAsia="Arial"/>
          <w:i/>
          <w:color w:val="000000"/>
          <w:spacing w:val="-2"/>
        </w:rPr>
        <w:t>m</w:t>
      </w:r>
      <w:r w:rsidRPr="00BB74A4">
        <w:rPr>
          <w:rFonts w:eastAsia="Arial"/>
          <w:i/>
          <w:color w:val="000000"/>
          <w:spacing w:val="1"/>
        </w:rPr>
        <w:t>e</w:t>
      </w:r>
      <w:r w:rsidRPr="00BB74A4">
        <w:rPr>
          <w:rFonts w:eastAsia="Arial"/>
          <w:i/>
          <w:color w:val="000000"/>
        </w:rPr>
        <w:t xml:space="preserve">nt for </w:t>
      </w:r>
      <w:r w:rsidRPr="00BB74A4">
        <w:rPr>
          <w:rFonts w:eastAsia="Arial"/>
          <w:i/>
          <w:color w:val="000000"/>
          <w:spacing w:val="-2"/>
        </w:rPr>
        <w:t>m</w:t>
      </w:r>
      <w:r w:rsidRPr="00BB74A4">
        <w:rPr>
          <w:rFonts w:eastAsia="Arial"/>
          <w:i/>
          <w:color w:val="000000"/>
        </w:rPr>
        <w:t>onitoring WRP ease</w:t>
      </w:r>
      <w:r w:rsidRPr="00BB74A4">
        <w:rPr>
          <w:rFonts w:eastAsia="Arial"/>
          <w:i/>
          <w:color w:val="000000"/>
          <w:spacing w:val="-2"/>
        </w:rPr>
        <w:t>m</w:t>
      </w:r>
      <w:r w:rsidRPr="00BB74A4">
        <w:rPr>
          <w:rFonts w:eastAsia="Arial"/>
          <w:i/>
          <w:color w:val="000000"/>
        </w:rPr>
        <w:t>ents.</w:t>
      </w:r>
    </w:p>
    <w:p w:rsidR="001F7042" w:rsidRPr="00BB74A4" w:rsidRDefault="001F7042" w:rsidP="001F7042">
      <w:r w:rsidRPr="00BB74A4">
        <w:br w:type="page"/>
      </w:r>
    </w:p>
    <w:p w:rsidR="001F7042" w:rsidRPr="00BB74A4" w:rsidRDefault="001F7042" w:rsidP="001F7042">
      <w:pPr>
        <w:spacing w:line="271" w:lineRule="exact"/>
        <w:ind w:left="120" w:right="-20"/>
        <w:rPr>
          <w:rFonts w:eastAsia="Arial"/>
        </w:rPr>
      </w:pPr>
      <w:r w:rsidRPr="00BB74A4">
        <w:rPr>
          <w:rFonts w:eastAsia="Arial"/>
          <w:b/>
          <w:bCs/>
          <w:spacing w:val="-1"/>
          <w:position w:val="-1"/>
        </w:rPr>
        <w:lastRenderedPageBreak/>
        <w:t>Responsibilities</w:t>
      </w:r>
    </w:p>
    <w:p w:rsidR="001F7042" w:rsidRPr="00BB74A4" w:rsidRDefault="001F7042" w:rsidP="001F7042">
      <w:pPr>
        <w:spacing w:before="11" w:line="240" w:lineRule="exact"/>
      </w:pPr>
    </w:p>
    <w:p w:rsidR="001F7042" w:rsidRPr="00BB74A4" w:rsidRDefault="001F7042" w:rsidP="001F7042">
      <w:pPr>
        <w:spacing w:before="29"/>
        <w:ind w:left="120" w:right="-20"/>
        <w:rPr>
          <w:rFonts w:eastAsia="Arial"/>
        </w:rPr>
      </w:pPr>
      <w:r w:rsidRPr="00BB74A4">
        <w:rPr>
          <w:rFonts w:eastAsia="Arial"/>
        </w:rPr>
        <w:t>[</w:t>
      </w:r>
      <w:r w:rsidRPr="00BB74A4">
        <w:rPr>
          <w:rFonts w:eastAsia="Arial"/>
          <w:i/>
          <w:color w:val="0000FF"/>
        </w:rPr>
        <w:t>Replace</w:t>
      </w:r>
      <w:r w:rsidRPr="00BB74A4">
        <w:rPr>
          <w:rFonts w:eastAsia="Arial"/>
          <w:i/>
          <w:color w:val="0000FF"/>
          <w:spacing w:val="1"/>
        </w:rPr>
        <w:t xml:space="preserve"> </w:t>
      </w:r>
      <w:r w:rsidRPr="00BB74A4">
        <w:rPr>
          <w:rFonts w:eastAsia="Arial"/>
          <w:i/>
          <w:color w:val="0000FF"/>
        </w:rPr>
        <w:t>with</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name</w:t>
      </w:r>
      <w:r w:rsidRPr="00BB74A4">
        <w:rPr>
          <w:rFonts w:eastAsia="Arial"/>
          <w:i/>
          <w:color w:val="0000FF"/>
          <w:spacing w:val="1"/>
        </w:rPr>
        <w:t xml:space="preserve"> </w:t>
      </w:r>
      <w:r w:rsidRPr="00BB74A4">
        <w:rPr>
          <w:rFonts w:eastAsia="Arial"/>
          <w:i/>
          <w:color w:val="0000FF"/>
        </w:rPr>
        <w:t>of</w:t>
      </w:r>
      <w:r w:rsidRPr="00BB74A4">
        <w:rPr>
          <w:rFonts w:eastAsia="Arial"/>
          <w:i/>
          <w:color w:val="0000FF"/>
          <w:spacing w:val="1"/>
        </w:rPr>
        <w:t xml:space="preserve"> </w:t>
      </w:r>
      <w:r w:rsidRPr="00BB74A4">
        <w:rPr>
          <w:rFonts w:eastAsia="Arial"/>
          <w:i/>
          <w:color w:val="0000FF"/>
        </w:rPr>
        <w:t>the</w:t>
      </w:r>
      <w:r w:rsidRPr="00BB74A4">
        <w:rPr>
          <w:rFonts w:eastAsia="Arial"/>
          <w:i/>
          <w:color w:val="0000FF"/>
          <w:spacing w:val="1"/>
        </w:rPr>
        <w:t xml:space="preserve"> </w:t>
      </w:r>
      <w:r w:rsidRPr="00BB74A4">
        <w:rPr>
          <w:rFonts w:eastAsia="Arial"/>
          <w:i/>
          <w:color w:val="0000FF"/>
        </w:rPr>
        <w:t>individual</w:t>
      </w:r>
      <w:r w:rsidRPr="00BB74A4">
        <w:rPr>
          <w:rFonts w:eastAsia="Arial"/>
          <w:i/>
          <w:color w:val="0000FF"/>
          <w:spacing w:val="1"/>
        </w:rPr>
        <w:t xml:space="preserve"> </w:t>
      </w:r>
      <w:r w:rsidRPr="00BB74A4">
        <w:rPr>
          <w:rFonts w:eastAsia="Arial"/>
          <w:i/>
          <w:color w:val="0000FF"/>
        </w:rPr>
        <w:t>or</w:t>
      </w:r>
      <w:r w:rsidRPr="00BB74A4">
        <w:rPr>
          <w:rFonts w:eastAsia="Arial"/>
          <w:i/>
          <w:color w:val="0000FF"/>
          <w:spacing w:val="1"/>
        </w:rPr>
        <w:t xml:space="preserve"> </w:t>
      </w:r>
      <w:r w:rsidRPr="00BB74A4">
        <w:rPr>
          <w:rFonts w:eastAsia="Arial"/>
          <w:i/>
          <w:color w:val="0000FF"/>
        </w:rPr>
        <w:t>organization</w:t>
      </w:r>
      <w:r w:rsidRPr="00BB74A4">
        <w:rPr>
          <w:rFonts w:eastAsia="Arial"/>
          <w:color w:val="000000"/>
        </w:rPr>
        <w:t>]</w:t>
      </w:r>
      <w:r w:rsidRPr="00BB74A4">
        <w:rPr>
          <w:rFonts w:eastAsia="Arial"/>
          <w:color w:val="000000"/>
          <w:spacing w:val="1"/>
        </w:rPr>
        <w:t xml:space="preserve"> </w:t>
      </w:r>
      <w:r w:rsidRPr="00BB74A4">
        <w:rPr>
          <w:rFonts w:eastAsia="Arial"/>
          <w:color w:val="000000"/>
        </w:rPr>
        <w:t>(hereinafter the “Conservation</w:t>
      </w:r>
    </w:p>
    <w:p w:rsidR="001F7042" w:rsidRPr="00BB74A4" w:rsidRDefault="001F7042" w:rsidP="001F7042">
      <w:pPr>
        <w:ind w:left="120" w:right="-20"/>
        <w:rPr>
          <w:rFonts w:eastAsia="Arial"/>
        </w:rPr>
      </w:pPr>
      <w:r w:rsidRPr="00BB74A4">
        <w:rPr>
          <w:rFonts w:eastAsia="Arial"/>
        </w:rPr>
        <w:t>Cooperato</w:t>
      </w:r>
      <w:r w:rsidRPr="00BB74A4">
        <w:rPr>
          <w:rFonts w:eastAsia="Arial"/>
          <w:spacing w:val="2"/>
        </w:rPr>
        <w:t>r</w:t>
      </w:r>
      <w:r w:rsidRPr="00BB74A4">
        <w:rPr>
          <w:rFonts w:eastAsia="Arial"/>
        </w:rPr>
        <w:t>”)</w:t>
      </w:r>
      <w:r w:rsidRPr="00BB74A4">
        <w:rPr>
          <w:rFonts w:eastAsia="Arial"/>
          <w:spacing w:val="1"/>
        </w:rPr>
        <w:t xml:space="preserve"> </w:t>
      </w:r>
      <w:r w:rsidRPr="00BB74A4">
        <w:rPr>
          <w:rFonts w:eastAsia="Arial"/>
        </w:rPr>
        <w:t>certifies that:</w:t>
      </w:r>
    </w:p>
    <w:p w:rsidR="001F7042" w:rsidRPr="00BB74A4" w:rsidRDefault="001F7042" w:rsidP="001F7042">
      <w:pPr>
        <w:spacing w:before="17" w:line="260" w:lineRule="exact"/>
      </w:pPr>
    </w:p>
    <w:p w:rsidR="001F7042" w:rsidRPr="00BB74A4" w:rsidRDefault="001F7042" w:rsidP="003C1E8A">
      <w:pPr>
        <w:pStyle w:val="ListParagraph"/>
        <w:widowControl w:val="0"/>
        <w:numPr>
          <w:ilvl w:val="0"/>
          <w:numId w:val="23"/>
        </w:numPr>
        <w:tabs>
          <w:tab w:val="left" w:pos="840"/>
        </w:tabs>
        <w:spacing w:line="239" w:lineRule="auto"/>
        <w:ind w:right="47"/>
        <w:contextualSpacing/>
        <w:rPr>
          <w:rFonts w:eastAsia="Arial"/>
        </w:rPr>
      </w:pPr>
      <w:r w:rsidRPr="00BB74A4">
        <w:rPr>
          <w:rFonts w:eastAsia="Arial"/>
        </w:rPr>
        <w:t>Signature on this Acknowledgment indicates acknowledgment and understan</w:t>
      </w:r>
      <w:r w:rsidRPr="00BB74A4">
        <w:rPr>
          <w:rFonts w:eastAsia="Arial"/>
          <w:spacing w:val="1"/>
        </w:rPr>
        <w:t>d</w:t>
      </w:r>
      <w:r w:rsidRPr="00BB74A4">
        <w:rPr>
          <w:rFonts w:eastAsia="Arial"/>
          <w:spacing w:val="-1"/>
        </w:rPr>
        <w:t>i</w:t>
      </w:r>
      <w:r w:rsidRPr="00BB74A4">
        <w:rPr>
          <w:rFonts w:eastAsia="Arial"/>
        </w:rPr>
        <w:t>ng that the Conservation Cooperator</w:t>
      </w:r>
      <w:r w:rsidRPr="00BB74A4">
        <w:rPr>
          <w:rFonts w:eastAsia="Arial"/>
          <w:spacing w:val="2"/>
        </w:rPr>
        <w:t xml:space="preserve"> </w:t>
      </w:r>
      <w:r w:rsidRPr="00BB74A4">
        <w:rPr>
          <w:rFonts w:eastAsia="Arial"/>
        </w:rPr>
        <w:t>is legally bound by Federal statute to comply with the provisi</w:t>
      </w:r>
      <w:r w:rsidRPr="00BB74A4">
        <w:rPr>
          <w:rFonts w:eastAsia="Arial"/>
          <w:spacing w:val="1"/>
        </w:rPr>
        <w:t>o</w:t>
      </w:r>
      <w:r w:rsidRPr="00BB74A4">
        <w:rPr>
          <w:rFonts w:eastAsia="Arial"/>
        </w:rPr>
        <w:t>ns of S</w:t>
      </w:r>
      <w:r w:rsidRPr="00BB74A4">
        <w:rPr>
          <w:rFonts w:eastAsia="Arial"/>
          <w:spacing w:val="1"/>
        </w:rPr>
        <w:t>e</w:t>
      </w:r>
      <w:r w:rsidRPr="00BB74A4">
        <w:rPr>
          <w:rFonts w:eastAsia="Arial"/>
        </w:rPr>
        <w:t>ction 1</w:t>
      </w:r>
      <w:r w:rsidRPr="00BB74A4">
        <w:rPr>
          <w:rFonts w:eastAsia="Arial"/>
          <w:spacing w:val="1"/>
        </w:rPr>
        <w:t>6</w:t>
      </w:r>
      <w:r w:rsidRPr="00BB74A4">
        <w:rPr>
          <w:rFonts w:eastAsia="Arial"/>
        </w:rPr>
        <w:t>19 and that the Con</w:t>
      </w:r>
      <w:r w:rsidRPr="00BB74A4">
        <w:rPr>
          <w:rFonts w:eastAsia="Arial"/>
          <w:spacing w:val="1"/>
        </w:rPr>
        <w:t>s</w:t>
      </w:r>
      <w:r w:rsidRPr="00BB74A4">
        <w:rPr>
          <w:rFonts w:eastAsia="Arial"/>
        </w:rPr>
        <w:t>ervation</w:t>
      </w:r>
      <w:r w:rsidRPr="00BB74A4">
        <w:rPr>
          <w:rFonts w:eastAsia="Arial"/>
          <w:spacing w:val="1"/>
        </w:rPr>
        <w:t xml:space="preserve"> </w:t>
      </w:r>
      <w:r w:rsidRPr="00BB74A4">
        <w:rPr>
          <w:rFonts w:eastAsia="Arial"/>
        </w:rPr>
        <w:t>Co</w:t>
      </w:r>
      <w:r w:rsidRPr="00BB74A4">
        <w:rPr>
          <w:rFonts w:eastAsia="Arial"/>
          <w:spacing w:val="1"/>
        </w:rPr>
        <w:t>o</w:t>
      </w:r>
      <w:r w:rsidRPr="00BB74A4">
        <w:rPr>
          <w:rFonts w:eastAsia="Arial"/>
        </w:rPr>
        <w:t>perator</w:t>
      </w:r>
      <w:r w:rsidRPr="00BB74A4">
        <w:rPr>
          <w:rFonts w:eastAsia="Arial"/>
          <w:spacing w:val="1"/>
        </w:rPr>
        <w:t xml:space="preserve"> </w:t>
      </w:r>
      <w:r w:rsidRPr="00BB74A4">
        <w:rPr>
          <w:rFonts w:eastAsia="Arial"/>
        </w:rPr>
        <w:t>will</w:t>
      </w:r>
      <w:r w:rsidRPr="00BB74A4">
        <w:rPr>
          <w:rFonts w:eastAsia="Arial"/>
          <w:spacing w:val="1"/>
        </w:rPr>
        <w:t xml:space="preserve"> </w:t>
      </w:r>
      <w:r w:rsidRPr="00BB74A4">
        <w:rPr>
          <w:rFonts w:eastAsia="Arial"/>
        </w:rPr>
        <w:t xml:space="preserve">not subsequently disclose information protected by section 1619 to any </w:t>
      </w:r>
      <w:r w:rsidRPr="00BB74A4">
        <w:rPr>
          <w:rFonts w:eastAsia="Arial"/>
          <w:spacing w:val="-2"/>
        </w:rPr>
        <w:t>i</w:t>
      </w:r>
      <w:r w:rsidRPr="00BB74A4">
        <w:rPr>
          <w:rFonts w:eastAsia="Arial"/>
          <w:spacing w:val="-1"/>
        </w:rPr>
        <w:t>n</w:t>
      </w:r>
      <w:r w:rsidRPr="00BB74A4">
        <w:rPr>
          <w:rFonts w:eastAsia="Arial"/>
        </w:rPr>
        <w:t>d</w:t>
      </w:r>
      <w:r w:rsidRPr="00BB74A4">
        <w:rPr>
          <w:rFonts w:eastAsia="Arial"/>
          <w:spacing w:val="-2"/>
        </w:rPr>
        <w:t>i</w:t>
      </w:r>
      <w:r w:rsidRPr="00BB74A4">
        <w:rPr>
          <w:rFonts w:eastAsia="Arial"/>
        </w:rPr>
        <w:t>v</w:t>
      </w:r>
      <w:r w:rsidRPr="00BB74A4">
        <w:rPr>
          <w:rFonts w:eastAsia="Arial"/>
          <w:spacing w:val="-2"/>
        </w:rPr>
        <w:t>i</w:t>
      </w:r>
      <w:r w:rsidRPr="00BB74A4">
        <w:rPr>
          <w:rFonts w:eastAsia="Arial"/>
        </w:rPr>
        <w:t xml:space="preserve">dual or </w:t>
      </w:r>
      <w:r w:rsidRPr="00BB74A4">
        <w:rPr>
          <w:rFonts w:eastAsia="Arial"/>
          <w:spacing w:val="-1"/>
        </w:rPr>
        <w:t>organ</w:t>
      </w:r>
      <w:r w:rsidRPr="00BB74A4">
        <w:rPr>
          <w:rFonts w:eastAsia="Arial"/>
          <w:spacing w:val="-2"/>
        </w:rPr>
        <w:t>i</w:t>
      </w:r>
      <w:r w:rsidRPr="00BB74A4">
        <w:rPr>
          <w:rFonts w:eastAsia="Arial"/>
          <w:spacing w:val="-1"/>
        </w:rPr>
        <w:t>zat</w:t>
      </w:r>
      <w:r w:rsidRPr="00BB74A4">
        <w:rPr>
          <w:rFonts w:eastAsia="Arial"/>
          <w:spacing w:val="-2"/>
        </w:rPr>
        <w:t>i</w:t>
      </w:r>
      <w:r w:rsidRPr="00BB74A4">
        <w:rPr>
          <w:rFonts w:eastAsia="Arial"/>
        </w:rPr>
        <w:t>on</w:t>
      </w:r>
      <w:r w:rsidRPr="00BB74A4">
        <w:rPr>
          <w:rFonts w:eastAsia="Arial"/>
          <w:spacing w:val="-2"/>
        </w:rPr>
        <w:t xml:space="preserve"> </w:t>
      </w:r>
      <w:r w:rsidRPr="00BB74A4">
        <w:rPr>
          <w:rFonts w:eastAsia="Arial"/>
          <w:spacing w:val="-1"/>
        </w:rPr>
        <w:t>tha</w:t>
      </w:r>
      <w:r w:rsidRPr="00BB74A4">
        <w:rPr>
          <w:rFonts w:eastAsia="Arial"/>
        </w:rPr>
        <w:t>t</w:t>
      </w:r>
      <w:r w:rsidRPr="00BB74A4">
        <w:rPr>
          <w:rFonts w:eastAsia="Arial"/>
          <w:spacing w:val="-2"/>
        </w:rPr>
        <w:t xml:space="preserve"> i</w:t>
      </w:r>
      <w:r w:rsidRPr="00BB74A4">
        <w:rPr>
          <w:rFonts w:eastAsia="Arial"/>
        </w:rPr>
        <w:t>s</w:t>
      </w:r>
      <w:r w:rsidRPr="00BB74A4">
        <w:rPr>
          <w:rFonts w:eastAsia="Arial"/>
          <w:spacing w:val="-2"/>
        </w:rPr>
        <w:t xml:space="preserve"> </w:t>
      </w:r>
      <w:r w:rsidRPr="00BB74A4">
        <w:rPr>
          <w:rFonts w:eastAsia="Arial"/>
          <w:spacing w:val="-1"/>
        </w:rPr>
        <w:t>no</w:t>
      </w:r>
      <w:r w:rsidRPr="00BB74A4">
        <w:rPr>
          <w:rFonts w:eastAsia="Arial"/>
        </w:rPr>
        <w:t>t</w:t>
      </w:r>
      <w:r w:rsidRPr="00BB74A4">
        <w:rPr>
          <w:rFonts w:eastAsia="Arial"/>
          <w:spacing w:val="-2"/>
        </w:rPr>
        <w:t xml:space="preserve"> </w:t>
      </w:r>
      <w:r w:rsidRPr="00BB74A4">
        <w:rPr>
          <w:rFonts w:eastAsia="Arial"/>
          <w:spacing w:val="-1"/>
        </w:rPr>
        <w:t>directl</w:t>
      </w:r>
      <w:r w:rsidRPr="00BB74A4">
        <w:rPr>
          <w:rFonts w:eastAsia="Arial"/>
        </w:rPr>
        <w:t>y</w:t>
      </w:r>
      <w:r w:rsidRPr="00BB74A4">
        <w:rPr>
          <w:rFonts w:eastAsia="Arial"/>
          <w:spacing w:val="-2"/>
        </w:rPr>
        <w:t xml:space="preserve"> </w:t>
      </w:r>
      <w:r w:rsidRPr="00BB74A4">
        <w:rPr>
          <w:rFonts w:eastAsia="Arial"/>
          <w:spacing w:val="-1"/>
        </w:rPr>
        <w:t>covere</w:t>
      </w:r>
      <w:r w:rsidRPr="00BB74A4">
        <w:rPr>
          <w:rFonts w:eastAsia="Arial"/>
        </w:rPr>
        <w:t>d</w:t>
      </w:r>
      <w:r w:rsidRPr="00BB74A4">
        <w:rPr>
          <w:rFonts w:eastAsia="Arial"/>
          <w:spacing w:val="-2"/>
        </w:rPr>
        <w:t xml:space="preserve"> </w:t>
      </w:r>
      <w:r w:rsidRPr="00BB74A4">
        <w:rPr>
          <w:rFonts w:eastAsia="Arial"/>
          <w:spacing w:val="-1"/>
        </w:rPr>
        <w:t>b</w:t>
      </w:r>
      <w:r w:rsidRPr="00BB74A4">
        <w:rPr>
          <w:rFonts w:eastAsia="Arial"/>
        </w:rPr>
        <w:t>y</w:t>
      </w:r>
      <w:r w:rsidRPr="00BB74A4">
        <w:rPr>
          <w:rFonts w:eastAsia="Arial"/>
          <w:spacing w:val="-2"/>
        </w:rPr>
        <w:t xml:space="preserve"> </w:t>
      </w:r>
      <w:r w:rsidRPr="00BB74A4">
        <w:rPr>
          <w:rFonts w:eastAsia="Arial"/>
          <w:spacing w:val="-1"/>
        </w:rPr>
        <w:t>th</w:t>
      </w:r>
      <w:r w:rsidRPr="00BB74A4">
        <w:rPr>
          <w:rFonts w:eastAsia="Arial"/>
          <w:spacing w:val="-2"/>
        </w:rPr>
        <w:t>i</w:t>
      </w:r>
      <w:r w:rsidRPr="00BB74A4">
        <w:rPr>
          <w:rFonts w:eastAsia="Arial"/>
        </w:rPr>
        <w:t>s</w:t>
      </w:r>
      <w:r w:rsidRPr="00BB74A4">
        <w:rPr>
          <w:rFonts w:eastAsia="Arial"/>
          <w:spacing w:val="-2"/>
        </w:rPr>
        <w:t xml:space="preserve"> </w:t>
      </w:r>
      <w:r w:rsidRPr="00BB74A4">
        <w:rPr>
          <w:rFonts w:eastAsia="Arial"/>
        </w:rPr>
        <w:t>Acknowledgment.</w:t>
      </w:r>
      <w:r w:rsidRPr="00BB74A4">
        <w:rPr>
          <w:rFonts w:eastAsia="Arial"/>
          <w:spacing w:val="66"/>
        </w:rPr>
        <w:t xml:space="preserve"> </w:t>
      </w:r>
      <w:r w:rsidRPr="00BB74A4">
        <w:rPr>
          <w:rFonts w:eastAsia="Arial"/>
        </w:rPr>
        <w:t>Any</w:t>
      </w:r>
      <w:r w:rsidRPr="00BB74A4">
        <w:rPr>
          <w:rFonts w:eastAsia="Arial"/>
          <w:spacing w:val="-1"/>
        </w:rPr>
        <w:t xml:space="preserve"> </w:t>
      </w:r>
      <w:r w:rsidRPr="00BB74A4">
        <w:rPr>
          <w:rFonts w:eastAsia="Arial"/>
        </w:rPr>
        <w:t>such subsequent disclosure of</w:t>
      </w:r>
      <w:r w:rsidRPr="00BB74A4">
        <w:rPr>
          <w:rFonts w:eastAsia="Arial"/>
          <w:spacing w:val="-1"/>
        </w:rPr>
        <w:t xml:space="preserve"> </w:t>
      </w:r>
      <w:r w:rsidRPr="00BB74A4">
        <w:rPr>
          <w:rFonts w:eastAsia="Arial"/>
        </w:rPr>
        <w:t>the protected information (except as permitted under Section 1</w:t>
      </w:r>
      <w:r w:rsidRPr="00BB74A4">
        <w:rPr>
          <w:rFonts w:eastAsia="Arial"/>
          <w:spacing w:val="1"/>
        </w:rPr>
        <w:t>6</w:t>
      </w:r>
      <w:r w:rsidRPr="00BB74A4">
        <w:rPr>
          <w:rFonts w:eastAsia="Arial"/>
        </w:rPr>
        <w:t>19) will be considered</w:t>
      </w:r>
      <w:r w:rsidRPr="00BB74A4">
        <w:rPr>
          <w:rFonts w:eastAsia="Arial"/>
          <w:spacing w:val="2"/>
        </w:rPr>
        <w:t xml:space="preserve"> </w:t>
      </w:r>
      <w:r w:rsidRPr="00BB74A4">
        <w:rPr>
          <w:rFonts w:eastAsia="Arial"/>
        </w:rPr>
        <w:t xml:space="preserve">a violation of Section 1619. </w:t>
      </w:r>
      <w:r w:rsidRPr="00BB74A4">
        <w:rPr>
          <w:rFonts w:eastAsia="Arial"/>
          <w:spacing w:val="1"/>
        </w:rPr>
        <w:t xml:space="preserve"> </w:t>
      </w:r>
      <w:r w:rsidRPr="00BB74A4">
        <w:rPr>
          <w:rFonts w:eastAsia="Arial"/>
        </w:rPr>
        <w:t>The Conservation cooperator</w:t>
      </w:r>
      <w:r w:rsidRPr="00BB74A4">
        <w:rPr>
          <w:rFonts w:eastAsia="Arial"/>
          <w:spacing w:val="2"/>
        </w:rPr>
        <w:t xml:space="preserve"> </w:t>
      </w:r>
      <w:r w:rsidRPr="00BB74A4">
        <w:rPr>
          <w:rFonts w:eastAsia="Arial"/>
        </w:rPr>
        <w:t>will be h</w:t>
      </w:r>
      <w:r w:rsidRPr="00BB74A4">
        <w:rPr>
          <w:rFonts w:eastAsia="Arial"/>
          <w:spacing w:val="1"/>
        </w:rPr>
        <w:t>e</w:t>
      </w:r>
      <w:r w:rsidRPr="00BB74A4">
        <w:rPr>
          <w:rFonts w:eastAsia="Arial"/>
        </w:rPr>
        <w:t xml:space="preserve">ld responsible </w:t>
      </w:r>
      <w:r w:rsidRPr="00BB74A4">
        <w:rPr>
          <w:rFonts w:eastAsia="Arial"/>
          <w:spacing w:val="-1"/>
        </w:rPr>
        <w:t>s</w:t>
      </w:r>
      <w:r w:rsidRPr="00BB74A4">
        <w:rPr>
          <w:rFonts w:eastAsia="Arial"/>
        </w:rPr>
        <w:t>ho</w:t>
      </w:r>
      <w:r w:rsidRPr="00BB74A4">
        <w:rPr>
          <w:rFonts w:eastAsia="Arial"/>
          <w:spacing w:val="1"/>
        </w:rPr>
        <w:t>u</w:t>
      </w:r>
      <w:r w:rsidRPr="00BB74A4">
        <w:rPr>
          <w:rFonts w:eastAsia="Arial"/>
        </w:rPr>
        <w:t>ld disclo</w:t>
      </w:r>
      <w:r w:rsidRPr="00BB74A4">
        <w:rPr>
          <w:rFonts w:eastAsia="Arial"/>
          <w:spacing w:val="1"/>
        </w:rPr>
        <w:t>s</w:t>
      </w:r>
      <w:r w:rsidRPr="00BB74A4">
        <w:rPr>
          <w:rFonts w:eastAsia="Arial"/>
        </w:rPr>
        <w:t>ure of the protected information occur.</w:t>
      </w:r>
    </w:p>
    <w:p w:rsidR="001F7042" w:rsidRPr="00BB74A4" w:rsidRDefault="001F7042" w:rsidP="001F7042">
      <w:pPr>
        <w:pStyle w:val="ListParagraph"/>
        <w:tabs>
          <w:tab w:val="left" w:pos="840"/>
        </w:tabs>
        <w:spacing w:line="239" w:lineRule="auto"/>
        <w:ind w:right="47"/>
        <w:rPr>
          <w:rFonts w:eastAsia="Arial"/>
        </w:rPr>
      </w:pPr>
    </w:p>
    <w:p w:rsidR="001F7042" w:rsidRPr="00BB74A4" w:rsidRDefault="001F7042" w:rsidP="003C1E8A">
      <w:pPr>
        <w:pStyle w:val="ListParagraph"/>
        <w:widowControl w:val="0"/>
        <w:numPr>
          <w:ilvl w:val="0"/>
          <w:numId w:val="23"/>
        </w:numPr>
        <w:tabs>
          <w:tab w:val="left" w:pos="840"/>
        </w:tabs>
        <w:spacing w:line="239" w:lineRule="auto"/>
        <w:ind w:right="47"/>
        <w:contextualSpacing/>
        <w:rPr>
          <w:rFonts w:eastAsia="Arial"/>
        </w:rPr>
      </w:pPr>
      <w:r w:rsidRPr="00BB74A4">
        <w:rPr>
          <w:rFonts w:eastAsia="Arial"/>
        </w:rPr>
        <w:t>Signature on this Acknowledgment legally binds every owner, manager, supervisor, employee, contractor, agent, and representative of</w:t>
      </w:r>
      <w:r w:rsidRPr="00BB74A4">
        <w:rPr>
          <w:rFonts w:eastAsia="Arial"/>
          <w:spacing w:val="1"/>
        </w:rPr>
        <w:t xml:space="preserve"> </w:t>
      </w:r>
      <w:r w:rsidRPr="00BB74A4">
        <w:rPr>
          <w:rFonts w:eastAsia="Arial"/>
        </w:rPr>
        <w:t>the Conservation Cooperator</w:t>
      </w:r>
      <w:r w:rsidRPr="00BB74A4">
        <w:rPr>
          <w:rFonts w:eastAsia="Arial"/>
          <w:spacing w:val="2"/>
        </w:rPr>
        <w:t xml:space="preserve"> </w:t>
      </w:r>
      <w:r w:rsidRPr="00BB74A4">
        <w:rPr>
          <w:rFonts w:eastAsia="Arial"/>
        </w:rPr>
        <w:t xml:space="preserve">to comply with the provisions in Section 1619. </w:t>
      </w:r>
      <w:r w:rsidRPr="00BB74A4">
        <w:rPr>
          <w:rFonts w:eastAsia="Arial"/>
          <w:spacing w:val="1"/>
        </w:rPr>
        <w:t xml:space="preserve"> </w:t>
      </w:r>
      <w:r w:rsidRPr="00BB74A4">
        <w:rPr>
          <w:rFonts w:eastAsia="Arial"/>
        </w:rPr>
        <w:t>The Conservation Cooperator</w:t>
      </w:r>
      <w:r w:rsidRPr="00BB74A4">
        <w:rPr>
          <w:rFonts w:eastAsia="Arial"/>
          <w:spacing w:val="2"/>
        </w:rPr>
        <w:t xml:space="preserve"> </w:t>
      </w:r>
      <w:r w:rsidRPr="00BB74A4">
        <w:rPr>
          <w:rFonts w:eastAsia="Arial"/>
        </w:rPr>
        <w:t>must consult with NRCS prior</w:t>
      </w:r>
      <w:r w:rsidRPr="00BB74A4">
        <w:rPr>
          <w:rFonts w:eastAsia="Arial"/>
          <w:spacing w:val="-1"/>
        </w:rPr>
        <w:t xml:space="preserve"> </w:t>
      </w:r>
      <w:r w:rsidRPr="00BB74A4">
        <w:rPr>
          <w:rFonts w:eastAsia="Arial"/>
        </w:rPr>
        <w:t>to providing protected information to an entity or individual ou</w:t>
      </w:r>
      <w:r w:rsidRPr="00BB74A4">
        <w:rPr>
          <w:rFonts w:eastAsia="Arial"/>
          <w:spacing w:val="2"/>
        </w:rPr>
        <w:t>t</w:t>
      </w:r>
      <w:r w:rsidRPr="00BB74A4">
        <w:rPr>
          <w:rFonts w:eastAsia="Arial"/>
        </w:rPr>
        <w:t>s</w:t>
      </w:r>
      <w:r w:rsidRPr="00BB74A4">
        <w:rPr>
          <w:rFonts w:eastAsia="Arial"/>
          <w:spacing w:val="-1"/>
        </w:rPr>
        <w:t>i</w:t>
      </w:r>
      <w:r w:rsidRPr="00BB74A4">
        <w:rPr>
          <w:rFonts w:eastAsia="Arial"/>
        </w:rPr>
        <w:t>de of the Conservation Coope</w:t>
      </w:r>
      <w:r w:rsidRPr="00BB74A4">
        <w:rPr>
          <w:rFonts w:eastAsia="Arial"/>
          <w:spacing w:val="2"/>
        </w:rPr>
        <w:t>r</w:t>
      </w:r>
      <w:r w:rsidRPr="00BB74A4">
        <w:rPr>
          <w:rFonts w:eastAsia="Arial"/>
        </w:rPr>
        <w:t xml:space="preserve">ator and as necessary to implement the program to ensure </w:t>
      </w:r>
      <w:r w:rsidRPr="00BB74A4">
        <w:rPr>
          <w:rFonts w:eastAsia="Arial"/>
          <w:spacing w:val="-1"/>
        </w:rPr>
        <w:t>t</w:t>
      </w:r>
      <w:r w:rsidRPr="00BB74A4">
        <w:rPr>
          <w:rFonts w:eastAsia="Arial"/>
        </w:rPr>
        <w:t>hat such release is permissible.</w:t>
      </w:r>
    </w:p>
    <w:p w:rsidR="001F7042" w:rsidRPr="00BB74A4" w:rsidRDefault="001F7042" w:rsidP="001F7042">
      <w:pPr>
        <w:spacing w:before="17" w:line="280" w:lineRule="exact"/>
      </w:pPr>
    </w:p>
    <w:p w:rsidR="001F7042" w:rsidRPr="00BB74A4" w:rsidRDefault="001F7042" w:rsidP="003C1E8A">
      <w:pPr>
        <w:pStyle w:val="ListParagraph"/>
        <w:widowControl w:val="0"/>
        <w:numPr>
          <w:ilvl w:val="0"/>
          <w:numId w:val="23"/>
        </w:numPr>
        <w:tabs>
          <w:tab w:val="left" w:pos="840"/>
        </w:tabs>
        <w:spacing w:line="276" w:lineRule="exact"/>
        <w:ind w:right="154"/>
        <w:contextualSpacing/>
        <w:rPr>
          <w:rFonts w:eastAsia="Arial"/>
        </w:rPr>
      </w:pPr>
      <w:r w:rsidRPr="00BB74A4">
        <w:rPr>
          <w:rFonts w:eastAsia="Arial"/>
        </w:rPr>
        <w:t>The Cons</w:t>
      </w:r>
      <w:r w:rsidRPr="00BB74A4">
        <w:rPr>
          <w:rFonts w:eastAsia="Arial"/>
          <w:spacing w:val="1"/>
        </w:rPr>
        <w:t>e</w:t>
      </w:r>
      <w:r w:rsidRPr="00BB74A4">
        <w:rPr>
          <w:rFonts w:eastAsia="Arial"/>
        </w:rPr>
        <w:t>rvation Co</w:t>
      </w:r>
      <w:r w:rsidRPr="00BB74A4">
        <w:rPr>
          <w:rFonts w:eastAsia="Arial"/>
          <w:spacing w:val="1"/>
        </w:rPr>
        <w:t>o</w:t>
      </w:r>
      <w:r w:rsidRPr="00BB74A4">
        <w:rPr>
          <w:rFonts w:eastAsia="Arial"/>
        </w:rPr>
        <w:t>perator will use the</w:t>
      </w:r>
      <w:r w:rsidRPr="00BB74A4">
        <w:rPr>
          <w:rFonts w:eastAsia="Arial"/>
          <w:spacing w:val="1"/>
        </w:rPr>
        <w:t xml:space="preserve"> </w:t>
      </w:r>
      <w:r w:rsidRPr="00BB74A4">
        <w:rPr>
          <w:rFonts w:eastAsia="Arial"/>
        </w:rPr>
        <w:t>protected information only</w:t>
      </w:r>
      <w:r w:rsidRPr="00BB74A4">
        <w:rPr>
          <w:rFonts w:eastAsia="Arial"/>
          <w:spacing w:val="2"/>
        </w:rPr>
        <w:t xml:space="preserve"> </w:t>
      </w:r>
      <w:r w:rsidRPr="00BB74A4">
        <w:rPr>
          <w:rFonts w:eastAsia="Arial"/>
        </w:rPr>
        <w:t>to perform work that is directly connected to pe</w:t>
      </w:r>
      <w:r w:rsidRPr="00BB74A4">
        <w:rPr>
          <w:rFonts w:eastAsia="Arial"/>
          <w:spacing w:val="-1"/>
        </w:rPr>
        <w:t>r</w:t>
      </w:r>
      <w:r w:rsidRPr="00BB74A4">
        <w:rPr>
          <w:rFonts w:eastAsia="Arial"/>
        </w:rPr>
        <w:t>forming monitoring of WRP easements. Use of the protected information to perform work that is</w:t>
      </w:r>
      <w:r w:rsidRPr="00BB74A4">
        <w:rPr>
          <w:rFonts w:eastAsia="Arial"/>
          <w:spacing w:val="-1"/>
        </w:rPr>
        <w:t xml:space="preserve"> </w:t>
      </w:r>
      <w:r w:rsidRPr="00BB74A4">
        <w:rPr>
          <w:rFonts w:eastAsia="Arial"/>
        </w:rPr>
        <w:t>not directly connected to perform monitoring, assessing, or evaluating conservation benefits] is expressly prohibited.</w:t>
      </w:r>
    </w:p>
    <w:p w:rsidR="001F7042" w:rsidRPr="00BB74A4" w:rsidRDefault="001F7042" w:rsidP="001F7042">
      <w:pPr>
        <w:spacing w:before="14" w:line="260" w:lineRule="exact"/>
      </w:pPr>
    </w:p>
    <w:p w:rsidR="001F7042" w:rsidRPr="00BB74A4" w:rsidRDefault="001F7042" w:rsidP="003C1E8A">
      <w:pPr>
        <w:pStyle w:val="ListParagraph"/>
        <w:widowControl w:val="0"/>
        <w:numPr>
          <w:ilvl w:val="0"/>
          <w:numId w:val="23"/>
        </w:numPr>
        <w:tabs>
          <w:tab w:val="left" w:pos="840"/>
        </w:tabs>
        <w:spacing w:line="238" w:lineRule="auto"/>
        <w:ind w:right="153"/>
        <w:contextualSpacing/>
        <w:rPr>
          <w:rFonts w:eastAsia="Arial"/>
        </w:rPr>
      </w:pPr>
      <w:r w:rsidRPr="00BB74A4">
        <w:rPr>
          <w:rFonts w:eastAsia="Arial"/>
        </w:rPr>
        <w:t>The Conservation Cooperator must internally restrict access to the protected information to only those indi</w:t>
      </w:r>
      <w:r w:rsidRPr="00BB74A4">
        <w:rPr>
          <w:rFonts w:eastAsia="Arial"/>
          <w:spacing w:val="1"/>
        </w:rPr>
        <w:t>v</w:t>
      </w:r>
      <w:r w:rsidRPr="00BB74A4">
        <w:rPr>
          <w:rFonts w:eastAsia="Arial"/>
          <w:spacing w:val="-1"/>
        </w:rPr>
        <w:t>i</w:t>
      </w:r>
      <w:r w:rsidRPr="00BB74A4">
        <w:rPr>
          <w:rFonts w:eastAsia="Arial"/>
        </w:rPr>
        <w:t>duals who have a demonstrated need to know the protected information in order to perform monitoring of WRP eas</w:t>
      </w:r>
      <w:r w:rsidRPr="00BB74A4">
        <w:rPr>
          <w:rFonts w:eastAsia="Arial"/>
          <w:spacing w:val="1"/>
        </w:rPr>
        <w:t>e</w:t>
      </w:r>
      <w:r w:rsidRPr="00BB74A4">
        <w:rPr>
          <w:rFonts w:eastAsia="Arial"/>
        </w:rPr>
        <w:t>ments</w:t>
      </w:r>
    </w:p>
    <w:p w:rsidR="001F7042" w:rsidRPr="00BB74A4" w:rsidRDefault="001F7042" w:rsidP="001F7042">
      <w:pPr>
        <w:spacing w:before="17" w:line="280" w:lineRule="exact"/>
      </w:pPr>
    </w:p>
    <w:p w:rsidR="001F7042" w:rsidRPr="00BB74A4" w:rsidRDefault="001F7042" w:rsidP="003C1E8A">
      <w:pPr>
        <w:pStyle w:val="ListParagraph"/>
        <w:widowControl w:val="0"/>
        <w:numPr>
          <w:ilvl w:val="0"/>
          <w:numId w:val="23"/>
        </w:numPr>
        <w:tabs>
          <w:tab w:val="left" w:pos="840"/>
        </w:tabs>
        <w:spacing w:line="276" w:lineRule="exact"/>
        <w:ind w:right="77"/>
        <w:contextualSpacing/>
        <w:rPr>
          <w:rFonts w:eastAsia="Arial"/>
        </w:rPr>
      </w:pPr>
      <w:r w:rsidRPr="00BB74A4">
        <w:rPr>
          <w:rFonts w:eastAsia="Arial"/>
        </w:rPr>
        <w:t>The provisions in Section 1619 a</w:t>
      </w:r>
      <w:r w:rsidRPr="00BB74A4">
        <w:rPr>
          <w:rFonts w:eastAsia="Arial"/>
          <w:spacing w:val="2"/>
        </w:rPr>
        <w:t>r</w:t>
      </w:r>
      <w:r w:rsidRPr="00BB74A4">
        <w:rPr>
          <w:rFonts w:eastAsia="Arial"/>
        </w:rPr>
        <w:t xml:space="preserve">e </w:t>
      </w:r>
      <w:r w:rsidRPr="00BB74A4">
        <w:rPr>
          <w:rFonts w:eastAsia="Arial"/>
          <w:spacing w:val="-1"/>
        </w:rPr>
        <w:t>c</w:t>
      </w:r>
      <w:r w:rsidRPr="00BB74A4">
        <w:rPr>
          <w:rFonts w:eastAsia="Arial"/>
        </w:rPr>
        <w:t xml:space="preserve">ontinuing obligations. </w:t>
      </w:r>
      <w:r w:rsidRPr="00BB74A4">
        <w:rPr>
          <w:rFonts w:eastAsia="Arial"/>
          <w:spacing w:val="1"/>
        </w:rPr>
        <w:t xml:space="preserve"> </w:t>
      </w:r>
      <w:r w:rsidRPr="00BB74A4">
        <w:rPr>
          <w:rFonts w:eastAsia="Arial"/>
        </w:rPr>
        <w:t>Even when the Conservation Coope</w:t>
      </w:r>
      <w:r w:rsidRPr="00BB74A4">
        <w:rPr>
          <w:rFonts w:eastAsia="Arial"/>
          <w:spacing w:val="2"/>
        </w:rPr>
        <w:t>r</w:t>
      </w:r>
      <w:r w:rsidRPr="00BB74A4">
        <w:rPr>
          <w:rFonts w:eastAsia="Arial"/>
        </w:rPr>
        <w:t>ator is no longer an NRCS Con</w:t>
      </w:r>
      <w:r w:rsidRPr="00BB74A4">
        <w:rPr>
          <w:rFonts w:eastAsia="Arial"/>
          <w:spacing w:val="1"/>
        </w:rPr>
        <w:t>s</w:t>
      </w:r>
      <w:r w:rsidRPr="00BB74A4">
        <w:rPr>
          <w:rFonts w:eastAsia="Arial"/>
        </w:rPr>
        <w:t>ervation Cooperator, or when i</w:t>
      </w:r>
      <w:r w:rsidRPr="00BB74A4">
        <w:rPr>
          <w:rFonts w:eastAsia="Arial"/>
          <w:spacing w:val="1"/>
        </w:rPr>
        <w:t>n</w:t>
      </w:r>
      <w:r w:rsidRPr="00BB74A4">
        <w:rPr>
          <w:rFonts w:eastAsia="Arial"/>
        </w:rPr>
        <w:t>dividuals currently affiliated with</w:t>
      </w:r>
      <w:r w:rsidRPr="00BB74A4">
        <w:rPr>
          <w:rFonts w:eastAsia="Arial"/>
          <w:spacing w:val="1"/>
        </w:rPr>
        <w:t xml:space="preserve"> </w:t>
      </w:r>
      <w:r w:rsidRPr="00BB74A4">
        <w:rPr>
          <w:rFonts w:eastAsia="Arial"/>
        </w:rPr>
        <w:t>the Conservation Coope</w:t>
      </w:r>
      <w:r w:rsidRPr="00BB74A4">
        <w:rPr>
          <w:rFonts w:eastAsia="Arial"/>
          <w:spacing w:val="2"/>
        </w:rPr>
        <w:t>r</w:t>
      </w:r>
      <w:r w:rsidRPr="00BB74A4">
        <w:rPr>
          <w:rFonts w:eastAsia="Arial"/>
        </w:rPr>
        <w:t xml:space="preserve">ator become no longer so </w:t>
      </w:r>
      <w:r w:rsidRPr="00BB74A4">
        <w:rPr>
          <w:rFonts w:eastAsia="Arial"/>
          <w:spacing w:val="1"/>
        </w:rPr>
        <w:t>a</w:t>
      </w:r>
      <w:r w:rsidRPr="00BB74A4">
        <w:rPr>
          <w:rFonts w:eastAsia="Arial"/>
        </w:rPr>
        <w:t>ffiliated, every person having b</w:t>
      </w:r>
      <w:r w:rsidRPr="00BB74A4">
        <w:rPr>
          <w:rFonts w:eastAsia="Arial"/>
          <w:spacing w:val="1"/>
        </w:rPr>
        <w:t>ee</w:t>
      </w:r>
      <w:r w:rsidRPr="00BB74A4">
        <w:rPr>
          <w:rFonts w:eastAsia="Arial"/>
        </w:rPr>
        <w:t>n provided</w:t>
      </w:r>
      <w:r w:rsidRPr="00BB74A4">
        <w:rPr>
          <w:rFonts w:eastAsia="Arial"/>
          <w:spacing w:val="1"/>
        </w:rPr>
        <w:t xml:space="preserve"> </w:t>
      </w:r>
      <w:r w:rsidRPr="00BB74A4">
        <w:rPr>
          <w:rFonts w:eastAsia="Arial"/>
        </w:rPr>
        <w:t>access</w:t>
      </w:r>
      <w:r w:rsidRPr="00BB74A4">
        <w:rPr>
          <w:rFonts w:eastAsia="Arial"/>
          <w:spacing w:val="1"/>
        </w:rPr>
        <w:t xml:space="preserve"> </w:t>
      </w:r>
      <w:r w:rsidRPr="00BB74A4">
        <w:rPr>
          <w:rFonts w:eastAsia="Arial"/>
        </w:rPr>
        <w:t>to</w:t>
      </w:r>
      <w:r w:rsidRPr="00BB74A4">
        <w:rPr>
          <w:rFonts w:eastAsia="Arial"/>
          <w:spacing w:val="1"/>
        </w:rPr>
        <w:t xml:space="preserve"> </w:t>
      </w:r>
      <w:r w:rsidRPr="00BB74A4">
        <w:rPr>
          <w:rFonts w:eastAsia="Arial"/>
        </w:rPr>
        <w:t>the</w:t>
      </w:r>
      <w:r w:rsidRPr="00BB74A4">
        <w:rPr>
          <w:rFonts w:eastAsia="Arial"/>
          <w:spacing w:val="1"/>
        </w:rPr>
        <w:t xml:space="preserve"> </w:t>
      </w:r>
      <w:r w:rsidRPr="00BB74A4">
        <w:rPr>
          <w:rFonts w:eastAsia="Arial"/>
        </w:rPr>
        <w:t>protected information will conti</w:t>
      </w:r>
      <w:r w:rsidRPr="00BB74A4">
        <w:rPr>
          <w:rFonts w:eastAsia="Arial"/>
          <w:spacing w:val="1"/>
        </w:rPr>
        <w:t>n</w:t>
      </w:r>
      <w:r w:rsidRPr="00BB74A4">
        <w:rPr>
          <w:rFonts w:eastAsia="Arial"/>
        </w:rPr>
        <w:t>ue to be legally b</w:t>
      </w:r>
      <w:r w:rsidRPr="00BB74A4">
        <w:rPr>
          <w:rFonts w:eastAsia="Arial"/>
          <w:spacing w:val="1"/>
        </w:rPr>
        <w:t>o</w:t>
      </w:r>
      <w:r w:rsidRPr="00BB74A4">
        <w:rPr>
          <w:rFonts w:eastAsia="Arial"/>
        </w:rPr>
        <w:t>und</w:t>
      </w:r>
      <w:r w:rsidRPr="00BB74A4">
        <w:rPr>
          <w:rFonts w:eastAsia="Arial"/>
          <w:spacing w:val="1"/>
        </w:rPr>
        <w:t xml:space="preserve"> </w:t>
      </w:r>
      <w:r w:rsidRPr="00BB74A4">
        <w:rPr>
          <w:rFonts w:eastAsia="Arial"/>
        </w:rPr>
        <w:t>to</w:t>
      </w:r>
      <w:r w:rsidRPr="00BB74A4">
        <w:rPr>
          <w:rFonts w:eastAsia="Arial"/>
          <w:spacing w:val="-2"/>
        </w:rPr>
        <w:t xml:space="preserve"> </w:t>
      </w:r>
      <w:r w:rsidRPr="00BB74A4">
        <w:rPr>
          <w:rFonts w:eastAsia="Arial"/>
        </w:rPr>
        <w:t>comply with the provisi</w:t>
      </w:r>
      <w:r w:rsidRPr="00BB74A4">
        <w:rPr>
          <w:rFonts w:eastAsia="Arial"/>
          <w:spacing w:val="1"/>
        </w:rPr>
        <w:t>o</w:t>
      </w:r>
      <w:r w:rsidRPr="00BB74A4">
        <w:rPr>
          <w:rFonts w:eastAsia="Arial"/>
        </w:rPr>
        <w:t>ns of this Acknowledgment.</w:t>
      </w:r>
    </w:p>
    <w:p w:rsidR="001F7042" w:rsidRPr="00BB74A4" w:rsidRDefault="001F7042" w:rsidP="001F7042">
      <w:pPr>
        <w:pStyle w:val="ListParagraph"/>
        <w:tabs>
          <w:tab w:val="left" w:pos="820"/>
        </w:tabs>
        <w:spacing w:before="58" w:line="239" w:lineRule="auto"/>
        <w:ind w:right="109"/>
        <w:rPr>
          <w:rFonts w:eastAsia="Arial"/>
        </w:rPr>
      </w:pPr>
    </w:p>
    <w:p w:rsidR="001F7042" w:rsidRPr="00BB74A4" w:rsidRDefault="001F7042" w:rsidP="003C1E8A">
      <w:pPr>
        <w:pStyle w:val="ListParagraph"/>
        <w:widowControl w:val="0"/>
        <w:numPr>
          <w:ilvl w:val="0"/>
          <w:numId w:val="23"/>
        </w:numPr>
        <w:tabs>
          <w:tab w:val="left" w:pos="820"/>
        </w:tabs>
        <w:spacing w:before="58" w:line="239" w:lineRule="auto"/>
        <w:ind w:right="109"/>
        <w:contextualSpacing/>
        <w:rPr>
          <w:rFonts w:eastAsia="Arial"/>
        </w:rPr>
      </w:pPr>
      <w:r w:rsidRPr="00BB74A4">
        <w:rPr>
          <w:rFonts w:eastAsia="Arial"/>
        </w:rPr>
        <w:t>The Conservation Cooperator must noti</w:t>
      </w:r>
      <w:r w:rsidRPr="00BB74A4">
        <w:rPr>
          <w:rFonts w:eastAsia="Arial"/>
          <w:spacing w:val="1"/>
        </w:rPr>
        <w:t>f</w:t>
      </w:r>
      <w:r w:rsidRPr="00BB74A4">
        <w:rPr>
          <w:rFonts w:eastAsia="Arial"/>
        </w:rPr>
        <w:t>y all managers, supervisor</w:t>
      </w:r>
      <w:r w:rsidRPr="00BB74A4">
        <w:rPr>
          <w:rFonts w:eastAsia="Arial"/>
          <w:spacing w:val="1"/>
        </w:rPr>
        <w:t>s</w:t>
      </w:r>
      <w:r w:rsidRPr="00BB74A4">
        <w:rPr>
          <w:rFonts w:eastAsia="Arial"/>
        </w:rPr>
        <w:t>, employees, contractors, agents, and representatives about this Acknowledg</w:t>
      </w:r>
      <w:r w:rsidRPr="00BB74A4">
        <w:rPr>
          <w:rFonts w:eastAsia="Arial"/>
          <w:spacing w:val="2"/>
        </w:rPr>
        <w:t>m</w:t>
      </w:r>
      <w:r w:rsidRPr="00BB74A4">
        <w:rPr>
          <w:rFonts w:eastAsia="Arial"/>
        </w:rPr>
        <w:t xml:space="preserve">ent and the requirements of Section 1619. </w:t>
      </w:r>
      <w:r w:rsidRPr="00BB74A4">
        <w:rPr>
          <w:rFonts w:eastAsia="Arial"/>
          <w:spacing w:val="1"/>
        </w:rPr>
        <w:t xml:space="preserve"> </w:t>
      </w:r>
      <w:r w:rsidRPr="00BB74A4">
        <w:rPr>
          <w:rFonts w:eastAsia="Arial"/>
        </w:rPr>
        <w:t xml:space="preserve">For </w:t>
      </w:r>
      <w:r w:rsidRPr="00BB74A4">
        <w:rPr>
          <w:rFonts w:eastAsia="Arial"/>
          <w:spacing w:val="-1"/>
        </w:rPr>
        <w:t>t</w:t>
      </w:r>
      <w:r w:rsidRPr="00BB74A4">
        <w:rPr>
          <w:rFonts w:eastAsia="Arial"/>
        </w:rPr>
        <w:t>he durat</w:t>
      </w:r>
      <w:r w:rsidRPr="00BB74A4">
        <w:rPr>
          <w:rFonts w:eastAsia="Arial"/>
          <w:spacing w:val="-2"/>
        </w:rPr>
        <w:t>i</w:t>
      </w:r>
      <w:r w:rsidRPr="00BB74A4">
        <w:rPr>
          <w:rFonts w:eastAsia="Arial"/>
        </w:rPr>
        <w:t>on of this Acknowledgment, notifications about the exis</w:t>
      </w:r>
      <w:r w:rsidRPr="00BB74A4">
        <w:rPr>
          <w:rFonts w:eastAsia="Arial"/>
          <w:spacing w:val="-1"/>
        </w:rPr>
        <w:t>t</w:t>
      </w:r>
      <w:r w:rsidRPr="00BB74A4">
        <w:rPr>
          <w:rFonts w:eastAsia="Arial"/>
        </w:rPr>
        <w:t>ence</w:t>
      </w:r>
      <w:r w:rsidRPr="00BB74A4">
        <w:rPr>
          <w:rFonts w:eastAsia="Arial"/>
          <w:spacing w:val="1"/>
        </w:rPr>
        <w:t xml:space="preserve"> </w:t>
      </w:r>
      <w:r w:rsidRPr="00BB74A4">
        <w:rPr>
          <w:rFonts w:eastAsia="Arial"/>
        </w:rPr>
        <w:t>of</w:t>
      </w:r>
      <w:r w:rsidRPr="00BB74A4">
        <w:rPr>
          <w:rFonts w:eastAsia="Arial"/>
          <w:spacing w:val="1"/>
        </w:rPr>
        <w:t xml:space="preserve"> </w:t>
      </w:r>
      <w:r w:rsidRPr="00BB74A4">
        <w:rPr>
          <w:rFonts w:eastAsia="Arial"/>
        </w:rPr>
        <w:t>this</w:t>
      </w:r>
      <w:r w:rsidRPr="00BB74A4">
        <w:rPr>
          <w:rFonts w:eastAsia="Arial"/>
          <w:spacing w:val="1"/>
        </w:rPr>
        <w:t xml:space="preserve"> </w:t>
      </w:r>
      <w:r w:rsidRPr="00BB74A4">
        <w:rPr>
          <w:rFonts w:eastAsia="Arial"/>
        </w:rPr>
        <w:t>Acknowledgme</w:t>
      </w:r>
      <w:r w:rsidRPr="00BB74A4">
        <w:rPr>
          <w:rFonts w:eastAsia="Arial"/>
          <w:spacing w:val="-2"/>
        </w:rPr>
        <w:t>n</w:t>
      </w:r>
      <w:r w:rsidRPr="00BB74A4">
        <w:rPr>
          <w:rFonts w:eastAsia="Arial"/>
        </w:rPr>
        <w:t>t must be made to those indi</w:t>
      </w:r>
      <w:r w:rsidRPr="00BB74A4">
        <w:rPr>
          <w:rFonts w:eastAsia="Arial"/>
          <w:spacing w:val="1"/>
        </w:rPr>
        <w:t>v</w:t>
      </w:r>
      <w:r w:rsidRPr="00BB74A4">
        <w:rPr>
          <w:rFonts w:eastAsia="Arial"/>
          <w:spacing w:val="-1"/>
        </w:rPr>
        <w:t>i</w:t>
      </w:r>
      <w:r w:rsidRPr="00BB74A4">
        <w:rPr>
          <w:rFonts w:eastAsia="Arial"/>
        </w:rPr>
        <w:t>duals who are new to the organization and periodic notifications must be sent throughout the organization (as well as to all contractors and agents) to remind all about the ongoing and</w:t>
      </w:r>
      <w:r w:rsidRPr="00BB74A4">
        <w:rPr>
          <w:rFonts w:eastAsia="Arial"/>
          <w:spacing w:val="2"/>
        </w:rPr>
        <w:t xml:space="preserve"> </w:t>
      </w:r>
      <w:r w:rsidRPr="00BB74A4">
        <w:rPr>
          <w:rFonts w:eastAsia="Arial"/>
        </w:rPr>
        <w:t>continuing</w:t>
      </w:r>
      <w:r w:rsidRPr="00BB74A4">
        <w:rPr>
          <w:rFonts w:eastAsia="Arial"/>
          <w:spacing w:val="1"/>
        </w:rPr>
        <w:t xml:space="preserve"> </w:t>
      </w:r>
      <w:r w:rsidRPr="00BB74A4">
        <w:rPr>
          <w:rFonts w:eastAsia="Arial"/>
        </w:rPr>
        <w:t>requirements.</w:t>
      </w:r>
    </w:p>
    <w:p w:rsidR="001F7042" w:rsidRPr="00BB74A4" w:rsidRDefault="001F7042" w:rsidP="001F7042">
      <w:pPr>
        <w:spacing w:before="17" w:line="280" w:lineRule="exact"/>
      </w:pPr>
    </w:p>
    <w:p w:rsidR="001F7042" w:rsidRPr="00BB74A4" w:rsidRDefault="001F7042" w:rsidP="001F7042">
      <w:pPr>
        <w:spacing w:before="17" w:line="280" w:lineRule="exact"/>
      </w:pPr>
    </w:p>
    <w:p w:rsidR="001F7042" w:rsidRPr="00BB74A4" w:rsidRDefault="001F7042" w:rsidP="003C1E8A">
      <w:pPr>
        <w:pStyle w:val="ListParagraph"/>
        <w:widowControl w:val="0"/>
        <w:numPr>
          <w:ilvl w:val="0"/>
          <w:numId w:val="23"/>
        </w:numPr>
        <w:tabs>
          <w:tab w:val="left" w:pos="820"/>
        </w:tabs>
        <w:spacing w:line="276" w:lineRule="exact"/>
        <w:ind w:right="39"/>
        <w:contextualSpacing/>
        <w:rPr>
          <w:rFonts w:eastAsia="Arial"/>
        </w:rPr>
      </w:pPr>
      <w:r w:rsidRPr="00BB74A4">
        <w:rPr>
          <w:rFonts w:eastAsia="Arial"/>
        </w:rPr>
        <w:t>When the Conservation Coope</w:t>
      </w:r>
      <w:r w:rsidRPr="00BB74A4">
        <w:rPr>
          <w:rFonts w:eastAsia="Arial"/>
          <w:spacing w:val="2"/>
        </w:rPr>
        <w:t>r</w:t>
      </w:r>
      <w:r w:rsidRPr="00BB74A4">
        <w:rPr>
          <w:rFonts w:eastAsia="Arial"/>
        </w:rPr>
        <w:t>ator is unsure whether particular information is covered or protected by S</w:t>
      </w:r>
      <w:r w:rsidRPr="00BB74A4">
        <w:rPr>
          <w:rFonts w:eastAsia="Arial"/>
          <w:spacing w:val="1"/>
        </w:rPr>
        <w:t>e</w:t>
      </w:r>
      <w:r w:rsidRPr="00BB74A4">
        <w:rPr>
          <w:rFonts w:eastAsia="Arial"/>
        </w:rPr>
        <w:t>ction 1619, the Conservation Coopera</w:t>
      </w:r>
      <w:r w:rsidRPr="00BB74A4">
        <w:rPr>
          <w:rFonts w:eastAsia="Arial"/>
          <w:spacing w:val="2"/>
        </w:rPr>
        <w:t>t</w:t>
      </w:r>
      <w:r w:rsidRPr="00BB74A4">
        <w:rPr>
          <w:rFonts w:eastAsia="Arial"/>
        </w:rPr>
        <w:t>or must consult with NRCS to determine whether</w:t>
      </w:r>
      <w:r w:rsidRPr="00BB74A4">
        <w:rPr>
          <w:rFonts w:eastAsia="Arial"/>
          <w:spacing w:val="2"/>
        </w:rPr>
        <w:t xml:space="preserve"> </w:t>
      </w:r>
      <w:r w:rsidRPr="00BB74A4">
        <w:rPr>
          <w:rFonts w:eastAsia="Arial"/>
        </w:rPr>
        <w:t>the information must</w:t>
      </w:r>
      <w:r w:rsidRPr="00BB74A4">
        <w:rPr>
          <w:rFonts w:eastAsia="Arial"/>
          <w:spacing w:val="1"/>
        </w:rPr>
        <w:t xml:space="preserve"> </w:t>
      </w:r>
      <w:r w:rsidRPr="00BB74A4">
        <w:rPr>
          <w:rFonts w:eastAsia="Arial"/>
        </w:rPr>
        <w:t>be withheld.</w:t>
      </w:r>
    </w:p>
    <w:p w:rsidR="001F7042" w:rsidRPr="00BB74A4" w:rsidRDefault="001F7042" w:rsidP="001F7042">
      <w:pPr>
        <w:tabs>
          <w:tab w:val="left" w:pos="820"/>
        </w:tabs>
        <w:spacing w:line="238" w:lineRule="auto"/>
        <w:ind w:left="820" w:right="357" w:hanging="360"/>
        <w:rPr>
          <w:rFonts w:eastAsia="Arial"/>
        </w:rPr>
      </w:pPr>
    </w:p>
    <w:p w:rsidR="001F7042" w:rsidRPr="00BB74A4" w:rsidRDefault="001F7042" w:rsidP="003C1E8A">
      <w:pPr>
        <w:pStyle w:val="ListParagraph"/>
        <w:widowControl w:val="0"/>
        <w:numPr>
          <w:ilvl w:val="0"/>
          <w:numId w:val="23"/>
        </w:numPr>
        <w:tabs>
          <w:tab w:val="left" w:pos="820"/>
        </w:tabs>
        <w:spacing w:line="238" w:lineRule="auto"/>
        <w:ind w:right="357"/>
        <w:contextualSpacing/>
        <w:rPr>
          <w:rFonts w:eastAsia="Arial"/>
        </w:rPr>
      </w:pPr>
      <w:r w:rsidRPr="00BB74A4">
        <w:rPr>
          <w:rFonts w:eastAsia="Arial"/>
        </w:rPr>
        <w:t>This Acknowledgment is nontransfe</w:t>
      </w:r>
      <w:r w:rsidRPr="00BB74A4">
        <w:rPr>
          <w:rFonts w:eastAsia="Arial"/>
          <w:spacing w:val="-1"/>
        </w:rPr>
        <w:t>r</w:t>
      </w:r>
      <w:r w:rsidRPr="00BB74A4">
        <w:rPr>
          <w:rFonts w:eastAsia="Arial"/>
        </w:rPr>
        <w:t>able and may not be bought, sold, traded, assigned, extended to, or given free of</w:t>
      </w:r>
      <w:r w:rsidRPr="00BB74A4">
        <w:rPr>
          <w:rFonts w:eastAsia="Arial"/>
          <w:spacing w:val="1"/>
        </w:rPr>
        <w:t xml:space="preserve"> </w:t>
      </w:r>
      <w:r w:rsidRPr="00BB74A4">
        <w:rPr>
          <w:rFonts w:eastAsia="Arial"/>
        </w:rPr>
        <w:t xml:space="preserve">charge to any other individual or </w:t>
      </w:r>
      <w:r w:rsidRPr="00BB74A4">
        <w:rPr>
          <w:rFonts w:eastAsia="Arial"/>
          <w:spacing w:val="-1"/>
        </w:rPr>
        <w:t>organizatio</w:t>
      </w:r>
      <w:r w:rsidRPr="00BB74A4">
        <w:rPr>
          <w:rFonts w:eastAsia="Arial"/>
        </w:rPr>
        <w:t>n</w:t>
      </w:r>
      <w:r w:rsidRPr="00BB74A4">
        <w:rPr>
          <w:rFonts w:eastAsia="Arial"/>
          <w:spacing w:val="-1"/>
        </w:rPr>
        <w:t xml:space="preserve"> no</w:t>
      </w:r>
      <w:r w:rsidRPr="00BB74A4">
        <w:rPr>
          <w:rFonts w:eastAsia="Arial"/>
        </w:rPr>
        <w:t>t</w:t>
      </w:r>
      <w:r w:rsidRPr="00BB74A4">
        <w:rPr>
          <w:rFonts w:eastAsia="Arial"/>
          <w:spacing w:val="-1"/>
        </w:rPr>
        <w:t xml:space="preserve"> d</w:t>
      </w:r>
      <w:r w:rsidRPr="00BB74A4">
        <w:rPr>
          <w:rFonts w:eastAsia="Arial"/>
          <w:spacing w:val="-2"/>
        </w:rPr>
        <w:t>i</w:t>
      </w:r>
      <w:r w:rsidRPr="00BB74A4">
        <w:rPr>
          <w:rFonts w:eastAsia="Arial"/>
          <w:spacing w:val="-1"/>
        </w:rPr>
        <w:t>rect</w:t>
      </w:r>
      <w:r w:rsidRPr="00BB74A4">
        <w:rPr>
          <w:rFonts w:eastAsia="Arial"/>
          <w:spacing w:val="-2"/>
        </w:rPr>
        <w:t>l</w:t>
      </w:r>
      <w:r w:rsidRPr="00BB74A4">
        <w:rPr>
          <w:rFonts w:eastAsia="Arial"/>
        </w:rPr>
        <w:t>y</w:t>
      </w:r>
      <w:r w:rsidRPr="00BB74A4">
        <w:rPr>
          <w:rFonts w:eastAsia="Arial"/>
          <w:spacing w:val="-1"/>
        </w:rPr>
        <w:t xml:space="preserve"> covere</w:t>
      </w:r>
      <w:r w:rsidRPr="00BB74A4">
        <w:rPr>
          <w:rFonts w:eastAsia="Arial"/>
        </w:rPr>
        <w:t>d</w:t>
      </w:r>
      <w:r w:rsidRPr="00BB74A4">
        <w:rPr>
          <w:rFonts w:eastAsia="Arial"/>
          <w:spacing w:val="-1"/>
        </w:rPr>
        <w:t xml:space="preserve"> b</w:t>
      </w:r>
      <w:r w:rsidRPr="00BB74A4">
        <w:rPr>
          <w:rFonts w:eastAsia="Arial"/>
        </w:rPr>
        <w:t>y</w:t>
      </w:r>
      <w:r w:rsidRPr="00BB74A4">
        <w:rPr>
          <w:rFonts w:eastAsia="Arial"/>
          <w:spacing w:val="-1"/>
        </w:rPr>
        <w:t xml:space="preserve"> th</w:t>
      </w:r>
      <w:r w:rsidRPr="00BB74A4">
        <w:rPr>
          <w:rFonts w:eastAsia="Arial"/>
          <w:spacing w:val="-2"/>
        </w:rPr>
        <w:t>i</w:t>
      </w:r>
      <w:r w:rsidRPr="00BB74A4">
        <w:rPr>
          <w:rFonts w:eastAsia="Arial"/>
        </w:rPr>
        <w:t>s</w:t>
      </w:r>
      <w:r w:rsidRPr="00BB74A4">
        <w:rPr>
          <w:rFonts w:eastAsia="Arial"/>
          <w:spacing w:val="-1"/>
        </w:rPr>
        <w:t xml:space="preserve"> Ac</w:t>
      </w:r>
      <w:r w:rsidRPr="00BB74A4">
        <w:rPr>
          <w:rFonts w:eastAsia="Arial"/>
          <w:spacing w:val="1"/>
        </w:rPr>
        <w:t>k</w:t>
      </w:r>
      <w:r w:rsidRPr="00BB74A4">
        <w:rPr>
          <w:rFonts w:eastAsia="Arial"/>
          <w:spacing w:val="-1"/>
        </w:rPr>
        <w:t>nowledgment.</w:t>
      </w:r>
    </w:p>
    <w:p w:rsidR="001F7042" w:rsidRPr="00BB74A4" w:rsidRDefault="001F7042" w:rsidP="001F7042">
      <w:pPr>
        <w:tabs>
          <w:tab w:val="left" w:pos="820"/>
        </w:tabs>
        <w:spacing w:line="239" w:lineRule="auto"/>
        <w:ind w:left="820" w:right="42" w:hanging="360"/>
        <w:rPr>
          <w:rFonts w:eastAsia="Arial"/>
        </w:rPr>
      </w:pPr>
    </w:p>
    <w:p w:rsidR="001F7042" w:rsidRPr="00BB74A4" w:rsidRDefault="001F7042" w:rsidP="003C1E8A">
      <w:pPr>
        <w:pStyle w:val="ListParagraph"/>
        <w:widowControl w:val="0"/>
        <w:numPr>
          <w:ilvl w:val="0"/>
          <w:numId w:val="23"/>
        </w:numPr>
        <w:tabs>
          <w:tab w:val="left" w:pos="820"/>
        </w:tabs>
        <w:spacing w:line="239" w:lineRule="auto"/>
        <w:ind w:right="42"/>
        <w:contextualSpacing/>
        <w:rPr>
          <w:rFonts w:eastAsia="Arial"/>
        </w:rPr>
      </w:pPr>
      <w:r w:rsidRPr="00BB74A4">
        <w:rPr>
          <w:rFonts w:eastAsia="Arial"/>
        </w:rPr>
        <w:t>Use of the protected information for any</w:t>
      </w:r>
      <w:r w:rsidRPr="00BB74A4">
        <w:rPr>
          <w:rFonts w:eastAsia="Arial"/>
          <w:spacing w:val="1"/>
        </w:rPr>
        <w:t xml:space="preserve"> </w:t>
      </w:r>
      <w:r w:rsidRPr="00BB74A4">
        <w:rPr>
          <w:rFonts w:eastAsia="Arial"/>
        </w:rPr>
        <w:t>purpose is expressly prohibited when an indi</w:t>
      </w:r>
      <w:r w:rsidRPr="00BB74A4">
        <w:rPr>
          <w:rFonts w:eastAsia="Arial"/>
          <w:spacing w:val="1"/>
        </w:rPr>
        <w:t>v</w:t>
      </w:r>
      <w:r w:rsidRPr="00BB74A4">
        <w:rPr>
          <w:rFonts w:eastAsia="Arial"/>
          <w:spacing w:val="-1"/>
        </w:rPr>
        <w:t>i</w:t>
      </w:r>
      <w:r w:rsidRPr="00BB74A4">
        <w:rPr>
          <w:rFonts w:eastAsia="Arial"/>
        </w:rPr>
        <w:t>du</w:t>
      </w:r>
      <w:r w:rsidRPr="00BB74A4">
        <w:rPr>
          <w:rFonts w:eastAsia="Arial"/>
          <w:spacing w:val="1"/>
        </w:rPr>
        <w:t>a</w:t>
      </w:r>
      <w:r w:rsidRPr="00BB74A4">
        <w:rPr>
          <w:rFonts w:eastAsia="Arial"/>
        </w:rPr>
        <w:t xml:space="preserve">l </w:t>
      </w:r>
      <w:r w:rsidRPr="00BB74A4">
        <w:rPr>
          <w:rFonts w:eastAsia="Arial"/>
          <w:spacing w:val="1"/>
        </w:rPr>
        <w:t>o</w:t>
      </w:r>
      <w:r w:rsidRPr="00BB74A4">
        <w:rPr>
          <w:rFonts w:eastAsia="Arial"/>
        </w:rPr>
        <w:t>r</w:t>
      </w:r>
      <w:r w:rsidRPr="00BB74A4">
        <w:rPr>
          <w:rFonts w:eastAsia="Arial"/>
          <w:spacing w:val="1"/>
        </w:rPr>
        <w:t xml:space="preserve"> </w:t>
      </w:r>
      <w:r w:rsidRPr="00BB74A4">
        <w:rPr>
          <w:rFonts w:eastAsia="Arial"/>
        </w:rPr>
        <w:t>organization is no lo</w:t>
      </w:r>
      <w:r w:rsidRPr="00BB74A4">
        <w:rPr>
          <w:rFonts w:eastAsia="Arial"/>
          <w:spacing w:val="1"/>
        </w:rPr>
        <w:t>n</w:t>
      </w:r>
      <w:r w:rsidRPr="00BB74A4">
        <w:rPr>
          <w:rFonts w:eastAsia="Arial"/>
        </w:rPr>
        <w:t>ger an NRCS Conse</w:t>
      </w:r>
      <w:r w:rsidRPr="00BB74A4">
        <w:rPr>
          <w:rFonts w:eastAsia="Arial"/>
          <w:spacing w:val="2"/>
        </w:rPr>
        <w:t>r</w:t>
      </w:r>
      <w:r w:rsidRPr="00BB74A4">
        <w:rPr>
          <w:rFonts w:eastAsia="Arial"/>
        </w:rPr>
        <w:t>vation Co</w:t>
      </w:r>
      <w:r w:rsidRPr="00BB74A4">
        <w:rPr>
          <w:rFonts w:eastAsia="Arial"/>
          <w:spacing w:val="1"/>
        </w:rPr>
        <w:t>o</w:t>
      </w:r>
      <w:r w:rsidRPr="00BB74A4">
        <w:rPr>
          <w:rFonts w:eastAsia="Arial"/>
        </w:rPr>
        <w:t>perator.  When the Conservation Co</w:t>
      </w:r>
      <w:r w:rsidRPr="00BB74A4">
        <w:rPr>
          <w:rFonts w:eastAsia="Arial"/>
          <w:spacing w:val="1"/>
        </w:rPr>
        <w:t>o</w:t>
      </w:r>
      <w:r w:rsidRPr="00BB74A4">
        <w:rPr>
          <w:rFonts w:eastAsia="Arial"/>
        </w:rPr>
        <w:t xml:space="preserve">perator is no </w:t>
      </w:r>
      <w:r w:rsidRPr="00BB74A4">
        <w:rPr>
          <w:rFonts w:eastAsia="Arial"/>
          <w:spacing w:val="-1"/>
        </w:rPr>
        <w:t>l</w:t>
      </w:r>
      <w:r w:rsidRPr="00BB74A4">
        <w:rPr>
          <w:rFonts w:eastAsia="Arial"/>
        </w:rPr>
        <w:t>onger an</w:t>
      </w:r>
      <w:r w:rsidRPr="00BB74A4">
        <w:rPr>
          <w:rFonts w:eastAsia="Arial"/>
          <w:spacing w:val="1"/>
        </w:rPr>
        <w:t xml:space="preserve"> </w:t>
      </w:r>
      <w:r w:rsidRPr="00BB74A4">
        <w:rPr>
          <w:rFonts w:eastAsia="Arial"/>
        </w:rPr>
        <w:t>NRCS C</w:t>
      </w:r>
      <w:r w:rsidRPr="00BB74A4">
        <w:rPr>
          <w:rFonts w:eastAsia="Arial"/>
          <w:spacing w:val="1"/>
        </w:rPr>
        <w:t>o</w:t>
      </w:r>
      <w:r w:rsidRPr="00BB74A4">
        <w:rPr>
          <w:rFonts w:eastAsia="Arial"/>
        </w:rPr>
        <w:t>nservation Cooperato</w:t>
      </w:r>
      <w:r w:rsidRPr="00BB74A4">
        <w:rPr>
          <w:rFonts w:eastAsia="Arial"/>
          <w:spacing w:val="2"/>
        </w:rPr>
        <w:t>r</w:t>
      </w:r>
      <w:r w:rsidRPr="00BB74A4">
        <w:rPr>
          <w:rFonts w:eastAsia="Arial"/>
        </w:rPr>
        <w:t>, any protected information provided under this Acknowledgment must be immediately destroyed or returned to NR</w:t>
      </w:r>
      <w:r w:rsidRPr="00BB74A4">
        <w:rPr>
          <w:rFonts w:eastAsia="Arial"/>
          <w:spacing w:val="1"/>
        </w:rPr>
        <w:t>C</w:t>
      </w:r>
      <w:r w:rsidRPr="00BB74A4">
        <w:rPr>
          <w:rFonts w:eastAsia="Arial"/>
        </w:rPr>
        <w:t xml:space="preserve">S. </w:t>
      </w:r>
      <w:r w:rsidRPr="00BB74A4">
        <w:rPr>
          <w:rFonts w:eastAsia="Arial"/>
          <w:spacing w:val="1"/>
        </w:rPr>
        <w:t xml:space="preserve"> </w:t>
      </w:r>
      <w:r w:rsidRPr="00BB74A4">
        <w:rPr>
          <w:rFonts w:eastAsia="Arial"/>
        </w:rPr>
        <w:t>The Conservation Cooperator</w:t>
      </w:r>
      <w:r w:rsidRPr="00BB74A4">
        <w:rPr>
          <w:rFonts w:eastAsia="Arial"/>
          <w:spacing w:val="2"/>
        </w:rPr>
        <w:t xml:space="preserve"> </w:t>
      </w:r>
      <w:r w:rsidRPr="00BB74A4">
        <w:rPr>
          <w:rFonts w:eastAsia="Arial"/>
        </w:rPr>
        <w:t>must provide to NRCS written cer</w:t>
      </w:r>
      <w:r w:rsidRPr="00BB74A4">
        <w:rPr>
          <w:rFonts w:eastAsia="Arial"/>
          <w:spacing w:val="1"/>
        </w:rPr>
        <w:t>t</w:t>
      </w:r>
      <w:r w:rsidRPr="00BB74A4">
        <w:rPr>
          <w:rFonts w:eastAsia="Arial"/>
        </w:rPr>
        <w:t xml:space="preserve">ification that the protected </w:t>
      </w:r>
      <w:r w:rsidRPr="00BB74A4">
        <w:rPr>
          <w:rFonts w:eastAsia="Arial"/>
          <w:spacing w:val="-2"/>
        </w:rPr>
        <w:t>i</w:t>
      </w:r>
      <w:r w:rsidRPr="00BB74A4">
        <w:rPr>
          <w:rFonts w:eastAsia="Arial"/>
        </w:rPr>
        <w:t>nformation (paper copy, electronic copy, or both) has been p</w:t>
      </w:r>
      <w:r w:rsidRPr="00BB74A4">
        <w:rPr>
          <w:rFonts w:eastAsia="Arial"/>
          <w:spacing w:val="-1"/>
        </w:rPr>
        <w:t>r</w:t>
      </w:r>
      <w:r w:rsidRPr="00BB74A4">
        <w:rPr>
          <w:rFonts w:eastAsia="Arial"/>
        </w:rPr>
        <w:t>operly destroyed, removed from any electronic storage media, or both.</w:t>
      </w:r>
    </w:p>
    <w:p w:rsidR="001F7042" w:rsidRPr="00BB74A4" w:rsidRDefault="001F7042" w:rsidP="001F7042">
      <w:pPr>
        <w:spacing w:before="1" w:line="260" w:lineRule="exact"/>
      </w:pPr>
    </w:p>
    <w:p w:rsidR="001F7042" w:rsidRPr="00BB74A4" w:rsidRDefault="001F7042" w:rsidP="003C1E8A">
      <w:pPr>
        <w:pStyle w:val="ListParagraph"/>
        <w:widowControl w:val="0"/>
        <w:numPr>
          <w:ilvl w:val="0"/>
          <w:numId w:val="23"/>
        </w:numPr>
        <w:tabs>
          <w:tab w:val="left" w:pos="820"/>
        </w:tabs>
        <w:spacing w:before="36" w:line="276" w:lineRule="exact"/>
        <w:ind w:right="306"/>
        <w:contextualSpacing/>
        <w:rPr>
          <w:rFonts w:eastAsia="Arial"/>
          <w:i/>
          <w:color w:val="0000FF"/>
        </w:rPr>
      </w:pPr>
      <w:r w:rsidRPr="00BB74A4">
        <w:rPr>
          <w:rFonts w:eastAsia="Arial"/>
        </w:rPr>
        <w:t>[</w:t>
      </w:r>
      <w:r w:rsidRPr="00BB74A4">
        <w:rPr>
          <w:rFonts w:eastAsia="Arial"/>
          <w:i/>
          <w:color w:val="0000FF"/>
        </w:rPr>
        <w:t>If the cooperator is a State govern</w:t>
      </w:r>
      <w:r w:rsidRPr="00BB74A4">
        <w:rPr>
          <w:rFonts w:eastAsia="Arial"/>
          <w:i/>
          <w:color w:val="0000FF"/>
          <w:spacing w:val="-2"/>
        </w:rPr>
        <w:t>m</w:t>
      </w:r>
      <w:r w:rsidRPr="00BB74A4">
        <w:rPr>
          <w:rFonts w:eastAsia="Arial"/>
          <w:i/>
          <w:color w:val="0000FF"/>
        </w:rPr>
        <w:t>ental emplo</w:t>
      </w:r>
      <w:r w:rsidRPr="00BB74A4">
        <w:rPr>
          <w:rFonts w:eastAsia="Arial"/>
          <w:i/>
          <w:color w:val="0000FF"/>
          <w:spacing w:val="1"/>
        </w:rPr>
        <w:t>y</w:t>
      </w:r>
      <w:r w:rsidRPr="00BB74A4">
        <w:rPr>
          <w:rFonts w:eastAsia="Arial"/>
          <w:i/>
          <w:color w:val="0000FF"/>
        </w:rPr>
        <w:t>ee, contractor, or representativee or a State agency - re</w:t>
      </w:r>
      <w:r w:rsidRPr="00BB74A4">
        <w:rPr>
          <w:rFonts w:eastAsia="Arial"/>
          <w:i/>
          <w:color w:val="0000FF"/>
          <w:spacing w:val="-2"/>
        </w:rPr>
        <w:t>m</w:t>
      </w:r>
      <w:r w:rsidRPr="00BB74A4">
        <w:rPr>
          <w:rFonts w:eastAsia="Arial"/>
          <w:i/>
          <w:color w:val="0000FF"/>
        </w:rPr>
        <w:t>ove this bullet if not applicabl</w:t>
      </w:r>
      <w:r w:rsidRPr="00BB74A4">
        <w:rPr>
          <w:rFonts w:eastAsia="Arial"/>
          <w:i/>
          <w:color w:val="0000FF"/>
          <w:spacing w:val="-2"/>
        </w:rPr>
        <w:t>e</w:t>
      </w:r>
      <w:r w:rsidRPr="00BB74A4">
        <w:rPr>
          <w:rFonts w:eastAsia="Arial"/>
          <w:color w:val="000000"/>
        </w:rPr>
        <w:t>] The State’s “sunshine law</w:t>
      </w:r>
      <w:r w:rsidRPr="00BB74A4">
        <w:rPr>
          <w:rFonts w:eastAsia="Arial"/>
          <w:color w:val="000000"/>
          <w:spacing w:val="2"/>
        </w:rPr>
        <w:t>,</w:t>
      </w:r>
      <w:r w:rsidRPr="00BB74A4">
        <w:rPr>
          <w:rFonts w:eastAsia="Arial"/>
          <w:color w:val="000000"/>
        </w:rPr>
        <w:t>” “open records act”</w:t>
      </w:r>
      <w:r w:rsidRPr="00BB74A4">
        <w:rPr>
          <w:rFonts w:eastAsia="Arial"/>
          <w:color w:val="000000"/>
          <w:spacing w:val="1"/>
        </w:rPr>
        <w:t xml:space="preserve"> </w:t>
      </w:r>
      <w:r w:rsidRPr="00BB74A4">
        <w:rPr>
          <w:rFonts w:eastAsia="Arial"/>
          <w:color w:val="000000"/>
          <w:spacing w:val="-1"/>
        </w:rPr>
        <w:t>o</w:t>
      </w:r>
      <w:r w:rsidRPr="00BB74A4">
        <w:rPr>
          <w:rFonts w:eastAsia="Arial"/>
          <w:color w:val="000000"/>
        </w:rPr>
        <w:t xml:space="preserve">r </w:t>
      </w:r>
      <w:r w:rsidRPr="00BB74A4">
        <w:rPr>
          <w:rFonts w:eastAsia="Arial"/>
          <w:color w:val="000000"/>
          <w:spacing w:val="-1"/>
        </w:rPr>
        <w:t>othe</w:t>
      </w:r>
      <w:r w:rsidRPr="00BB74A4">
        <w:rPr>
          <w:rFonts w:eastAsia="Arial"/>
          <w:color w:val="000000"/>
        </w:rPr>
        <w:t xml:space="preserve">r </w:t>
      </w:r>
      <w:r w:rsidRPr="00BB74A4">
        <w:rPr>
          <w:rFonts w:eastAsia="Arial"/>
          <w:color w:val="000000"/>
          <w:spacing w:val="-1"/>
        </w:rPr>
        <w:t>vers</w:t>
      </w:r>
      <w:r w:rsidRPr="00BB74A4">
        <w:rPr>
          <w:rFonts w:eastAsia="Arial"/>
          <w:color w:val="000000"/>
          <w:spacing w:val="-2"/>
        </w:rPr>
        <w:t>i</w:t>
      </w:r>
      <w:r w:rsidRPr="00BB74A4">
        <w:rPr>
          <w:rFonts w:eastAsia="Arial"/>
          <w:color w:val="000000"/>
          <w:spacing w:val="-1"/>
        </w:rPr>
        <w:t>o</w:t>
      </w:r>
      <w:r w:rsidRPr="00BB74A4">
        <w:rPr>
          <w:rFonts w:eastAsia="Arial"/>
          <w:color w:val="000000"/>
        </w:rPr>
        <w:t xml:space="preserve">n </w:t>
      </w:r>
      <w:r w:rsidRPr="00BB74A4">
        <w:rPr>
          <w:rFonts w:eastAsia="Arial"/>
          <w:color w:val="000000"/>
          <w:spacing w:val="-1"/>
        </w:rPr>
        <w:t>o</w:t>
      </w:r>
      <w:r w:rsidRPr="00BB74A4">
        <w:rPr>
          <w:rFonts w:eastAsia="Arial"/>
          <w:color w:val="000000"/>
        </w:rPr>
        <w:t>f</w:t>
      </w:r>
      <w:r w:rsidRPr="00BB74A4">
        <w:rPr>
          <w:rFonts w:eastAsia="Arial"/>
          <w:color w:val="000000"/>
          <w:spacing w:val="-2"/>
        </w:rPr>
        <w:t xml:space="preserve"> </w:t>
      </w:r>
      <w:r w:rsidRPr="00BB74A4">
        <w:rPr>
          <w:rFonts w:eastAsia="Arial"/>
          <w:color w:val="000000"/>
          <w:spacing w:val="-1"/>
        </w:rPr>
        <w:t>th</w:t>
      </w:r>
      <w:r w:rsidRPr="00BB74A4">
        <w:rPr>
          <w:rFonts w:eastAsia="Arial"/>
          <w:color w:val="000000"/>
        </w:rPr>
        <w:t>e</w:t>
      </w:r>
      <w:r w:rsidRPr="00BB74A4">
        <w:rPr>
          <w:rFonts w:eastAsia="Arial"/>
          <w:color w:val="000000"/>
          <w:spacing w:val="-2"/>
        </w:rPr>
        <w:t xml:space="preserve"> </w:t>
      </w:r>
      <w:r w:rsidRPr="00BB74A4">
        <w:rPr>
          <w:rFonts w:eastAsia="Arial"/>
          <w:color w:val="000000"/>
          <w:spacing w:val="-1"/>
        </w:rPr>
        <w:t>Freedo</w:t>
      </w:r>
      <w:r w:rsidRPr="00BB74A4">
        <w:rPr>
          <w:rFonts w:eastAsia="Arial"/>
          <w:color w:val="000000"/>
        </w:rPr>
        <w:t>m</w:t>
      </w:r>
      <w:r w:rsidRPr="00BB74A4">
        <w:rPr>
          <w:rFonts w:eastAsia="Arial"/>
          <w:color w:val="000000"/>
          <w:spacing w:val="-2"/>
        </w:rPr>
        <w:t xml:space="preserve"> </w:t>
      </w:r>
      <w:r w:rsidRPr="00BB74A4">
        <w:rPr>
          <w:rFonts w:eastAsia="Arial"/>
          <w:color w:val="000000"/>
          <w:spacing w:val="-1"/>
        </w:rPr>
        <w:t xml:space="preserve">of </w:t>
      </w:r>
      <w:r w:rsidRPr="00BB74A4">
        <w:rPr>
          <w:rFonts w:eastAsia="Arial"/>
          <w:color w:val="000000"/>
        </w:rPr>
        <w:t>Informat</w:t>
      </w:r>
      <w:r w:rsidRPr="00BB74A4">
        <w:rPr>
          <w:rFonts w:eastAsia="Arial"/>
          <w:color w:val="000000"/>
          <w:spacing w:val="-2"/>
        </w:rPr>
        <w:t>i</w:t>
      </w:r>
      <w:r w:rsidRPr="00BB74A4">
        <w:rPr>
          <w:rFonts w:eastAsia="Arial"/>
          <w:color w:val="000000"/>
        </w:rPr>
        <w:t>on Act is superseded by</w:t>
      </w:r>
      <w:r w:rsidRPr="00BB74A4">
        <w:rPr>
          <w:rFonts w:eastAsia="Arial"/>
          <w:color w:val="000000"/>
          <w:spacing w:val="1"/>
        </w:rPr>
        <w:t xml:space="preserve"> </w:t>
      </w:r>
      <w:r w:rsidRPr="00BB74A4">
        <w:rPr>
          <w:rFonts w:eastAsia="Arial"/>
          <w:color w:val="000000"/>
        </w:rPr>
        <w:t>sec</w:t>
      </w:r>
      <w:r w:rsidRPr="00BB74A4">
        <w:rPr>
          <w:rFonts w:eastAsia="Arial"/>
          <w:color w:val="000000"/>
          <w:spacing w:val="-2"/>
        </w:rPr>
        <w:t>t</w:t>
      </w:r>
      <w:r w:rsidRPr="00BB74A4">
        <w:rPr>
          <w:rFonts w:eastAsia="Arial"/>
          <w:color w:val="000000"/>
        </w:rPr>
        <w:t xml:space="preserve">ion 1619 under the Supremacy Clause of the U.S. Constitution. </w:t>
      </w:r>
      <w:r w:rsidRPr="00BB74A4">
        <w:rPr>
          <w:rFonts w:eastAsia="Arial"/>
          <w:color w:val="000000"/>
          <w:spacing w:val="1"/>
        </w:rPr>
        <w:t xml:space="preserve"> </w:t>
      </w:r>
      <w:r w:rsidRPr="00BB74A4">
        <w:rPr>
          <w:rFonts w:eastAsia="Arial"/>
          <w:color w:val="000000"/>
        </w:rPr>
        <w:t>Accordingly,</w:t>
      </w:r>
      <w:r w:rsidRPr="00BB74A4">
        <w:rPr>
          <w:rFonts w:eastAsia="Arial"/>
          <w:color w:val="000000"/>
          <w:spacing w:val="-1"/>
        </w:rPr>
        <w:t xml:space="preserve"> </w:t>
      </w:r>
      <w:r w:rsidRPr="00BB74A4">
        <w:rPr>
          <w:rFonts w:eastAsia="Arial"/>
          <w:color w:val="000000"/>
        </w:rPr>
        <w:t>informat</w:t>
      </w:r>
      <w:r w:rsidRPr="00BB74A4">
        <w:rPr>
          <w:rFonts w:eastAsia="Arial"/>
          <w:color w:val="000000"/>
          <w:spacing w:val="-2"/>
        </w:rPr>
        <w:t>i</w:t>
      </w:r>
      <w:r w:rsidRPr="00BB74A4">
        <w:rPr>
          <w:rFonts w:eastAsia="Arial"/>
          <w:color w:val="000000"/>
        </w:rPr>
        <w:t>on protected from disclosure by section 1619 must not be re</w:t>
      </w:r>
      <w:r w:rsidRPr="00BB74A4">
        <w:rPr>
          <w:rFonts w:eastAsia="Arial"/>
          <w:color w:val="000000"/>
          <w:spacing w:val="1"/>
        </w:rPr>
        <w:t>l</w:t>
      </w:r>
      <w:r w:rsidRPr="00BB74A4">
        <w:rPr>
          <w:rFonts w:eastAsia="Arial"/>
          <w:color w:val="000000"/>
        </w:rPr>
        <w:t>eased under such State laws.</w:t>
      </w:r>
    </w:p>
    <w:p w:rsidR="001F7042" w:rsidRPr="00BB74A4" w:rsidRDefault="001F7042" w:rsidP="001F7042">
      <w:pPr>
        <w:tabs>
          <w:tab w:val="left" w:pos="820"/>
        </w:tabs>
        <w:spacing w:before="16" w:line="239" w:lineRule="auto"/>
        <w:ind w:left="820" w:right="227" w:hanging="360"/>
        <w:rPr>
          <w:rFonts w:eastAsia="Arial"/>
          <w:i/>
          <w:color w:val="0000FF"/>
        </w:rPr>
      </w:pPr>
    </w:p>
    <w:p w:rsidR="001F7042" w:rsidRPr="00BB74A4" w:rsidRDefault="001F7042" w:rsidP="001F7042">
      <w:pPr>
        <w:tabs>
          <w:tab w:val="left" w:pos="820"/>
        </w:tabs>
        <w:spacing w:before="16" w:line="239" w:lineRule="auto"/>
        <w:ind w:left="820" w:right="227" w:hanging="360"/>
        <w:rPr>
          <w:rFonts w:eastAsia="Arial"/>
        </w:rPr>
      </w:pPr>
      <w:r w:rsidRPr="00BB74A4">
        <w:rPr>
          <w:rFonts w:eastAsia="Arial"/>
          <w:i/>
          <w:color w:val="0000FF"/>
        </w:rPr>
        <w:t>Note:</w:t>
      </w:r>
      <w:r w:rsidRPr="00BB74A4">
        <w:rPr>
          <w:rFonts w:eastAsia="Arial"/>
          <w:i/>
          <w:color w:val="0000FF"/>
          <w:spacing w:val="67"/>
        </w:rPr>
        <w:t xml:space="preserve"> </w:t>
      </w:r>
      <w:r w:rsidRPr="00BB74A4">
        <w:rPr>
          <w:rFonts w:eastAsia="Arial"/>
          <w:i/>
          <w:color w:val="0000FF"/>
        </w:rPr>
        <w:t>If the Secretary of Agriculture cannot determine that the protected info</w:t>
      </w:r>
      <w:r w:rsidRPr="00BB74A4">
        <w:rPr>
          <w:rFonts w:eastAsia="Arial"/>
          <w:i/>
          <w:color w:val="0000FF"/>
          <w:spacing w:val="2"/>
        </w:rPr>
        <w:t>r</w:t>
      </w:r>
      <w:r w:rsidRPr="00BB74A4">
        <w:rPr>
          <w:rFonts w:eastAsia="Arial"/>
          <w:i/>
          <w:color w:val="0000FF"/>
          <w:spacing w:val="-2"/>
        </w:rPr>
        <w:t>m</w:t>
      </w:r>
      <w:r w:rsidRPr="00BB74A4">
        <w:rPr>
          <w:rFonts w:eastAsia="Arial"/>
          <w:i/>
          <w:color w:val="0000FF"/>
        </w:rPr>
        <w:t>ation</w:t>
      </w:r>
      <w:r w:rsidRPr="00BB74A4">
        <w:rPr>
          <w:rFonts w:eastAsia="Arial"/>
          <w:i/>
          <w:color w:val="0000FF"/>
          <w:spacing w:val="1"/>
        </w:rPr>
        <w:t xml:space="preserve"> </w:t>
      </w:r>
      <w:r w:rsidRPr="00BB74A4">
        <w:rPr>
          <w:rFonts w:eastAsia="Arial"/>
          <w:i/>
          <w:color w:val="0000FF"/>
        </w:rPr>
        <w:t>will be pr</w:t>
      </w:r>
      <w:r w:rsidRPr="00BB74A4">
        <w:rPr>
          <w:rFonts w:eastAsia="Arial"/>
          <w:i/>
          <w:color w:val="0000FF"/>
          <w:spacing w:val="1"/>
        </w:rPr>
        <w:t>o</w:t>
      </w:r>
      <w:r w:rsidRPr="00BB74A4">
        <w:rPr>
          <w:rFonts w:eastAsia="Arial"/>
          <w:i/>
          <w:color w:val="0000FF"/>
        </w:rPr>
        <w:t>perly with</w:t>
      </w:r>
      <w:r w:rsidRPr="00BB74A4">
        <w:rPr>
          <w:rFonts w:eastAsia="Arial"/>
          <w:i/>
          <w:color w:val="0000FF"/>
          <w:spacing w:val="1"/>
        </w:rPr>
        <w:t>h</w:t>
      </w:r>
      <w:r w:rsidRPr="00BB74A4">
        <w:rPr>
          <w:rFonts w:eastAsia="Arial"/>
          <w:i/>
          <w:color w:val="0000FF"/>
        </w:rPr>
        <w:t>eld by</w:t>
      </w:r>
      <w:r w:rsidRPr="00BB74A4">
        <w:rPr>
          <w:rFonts w:eastAsia="Arial"/>
          <w:i/>
          <w:color w:val="0000FF"/>
          <w:spacing w:val="1"/>
        </w:rPr>
        <w:t xml:space="preserve"> </w:t>
      </w:r>
      <w:r w:rsidRPr="00BB74A4">
        <w:rPr>
          <w:rFonts w:eastAsia="Arial"/>
          <w:i/>
          <w:color w:val="0000FF"/>
        </w:rPr>
        <w:t>a State governmental a</w:t>
      </w:r>
      <w:r w:rsidRPr="00BB74A4">
        <w:rPr>
          <w:rFonts w:eastAsia="Arial"/>
          <w:i/>
          <w:color w:val="0000FF"/>
          <w:spacing w:val="1"/>
        </w:rPr>
        <w:t>ge</w:t>
      </w:r>
      <w:r w:rsidRPr="00BB74A4">
        <w:rPr>
          <w:rFonts w:eastAsia="Arial"/>
          <w:i/>
          <w:color w:val="0000FF"/>
        </w:rPr>
        <w:t>ncy, (for ex</w:t>
      </w:r>
      <w:r w:rsidRPr="00BB74A4">
        <w:rPr>
          <w:rFonts w:eastAsia="Arial"/>
          <w:i/>
          <w:color w:val="0000FF"/>
          <w:spacing w:val="1"/>
        </w:rPr>
        <w:t>a</w:t>
      </w:r>
      <w:r w:rsidRPr="00BB74A4">
        <w:rPr>
          <w:rFonts w:eastAsia="Arial"/>
          <w:i/>
          <w:color w:val="0000FF"/>
          <w:spacing w:val="-2"/>
        </w:rPr>
        <w:t>m</w:t>
      </w:r>
      <w:r w:rsidRPr="00BB74A4">
        <w:rPr>
          <w:rFonts w:eastAsia="Arial"/>
          <w:i/>
          <w:color w:val="0000FF"/>
          <w:spacing w:val="1"/>
        </w:rPr>
        <w:t>p</w:t>
      </w:r>
      <w:r w:rsidRPr="00BB74A4">
        <w:rPr>
          <w:rFonts w:eastAsia="Arial"/>
          <w:i/>
          <w:color w:val="0000FF"/>
          <w:spacing w:val="-1"/>
        </w:rPr>
        <w:t>l</w:t>
      </w:r>
      <w:r w:rsidRPr="00BB74A4">
        <w:rPr>
          <w:rFonts w:eastAsia="Arial"/>
          <w:i/>
          <w:color w:val="0000FF"/>
        </w:rPr>
        <w:t>e, State policy indicati</w:t>
      </w:r>
      <w:r w:rsidRPr="00BB74A4">
        <w:rPr>
          <w:rFonts w:eastAsia="Arial"/>
          <w:i/>
          <w:color w:val="0000FF"/>
          <w:spacing w:val="1"/>
        </w:rPr>
        <w:t>n</w:t>
      </w:r>
      <w:r w:rsidRPr="00BB74A4">
        <w:rPr>
          <w:rFonts w:eastAsia="Arial"/>
          <w:i/>
          <w:color w:val="0000FF"/>
        </w:rPr>
        <w:t>g that</w:t>
      </w:r>
      <w:r w:rsidRPr="00BB74A4">
        <w:rPr>
          <w:rFonts w:eastAsia="Arial"/>
          <w:i/>
          <w:color w:val="0000FF"/>
          <w:spacing w:val="-1"/>
        </w:rPr>
        <w:t xml:space="preserve"> </w:t>
      </w:r>
      <w:r w:rsidRPr="00BB74A4">
        <w:rPr>
          <w:rFonts w:eastAsia="Arial"/>
          <w:i/>
          <w:color w:val="0000FF"/>
        </w:rPr>
        <w:t>public disclosure of info</w:t>
      </w:r>
      <w:r w:rsidRPr="00BB74A4">
        <w:rPr>
          <w:rFonts w:eastAsia="Arial"/>
          <w:i/>
          <w:color w:val="0000FF"/>
          <w:spacing w:val="2"/>
        </w:rPr>
        <w:t>r</w:t>
      </w:r>
      <w:r w:rsidRPr="00BB74A4">
        <w:rPr>
          <w:rFonts w:eastAsia="Arial"/>
          <w:i/>
          <w:color w:val="0000FF"/>
          <w:spacing w:val="-2"/>
        </w:rPr>
        <w:t>m</w:t>
      </w:r>
      <w:r w:rsidRPr="00BB74A4">
        <w:rPr>
          <w:rFonts w:eastAsia="Arial"/>
          <w:i/>
          <w:color w:val="0000FF"/>
        </w:rPr>
        <w:t>ation</w:t>
      </w:r>
      <w:r w:rsidRPr="00BB74A4">
        <w:rPr>
          <w:rFonts w:eastAsia="Arial"/>
          <w:i/>
          <w:color w:val="0000FF"/>
          <w:spacing w:val="1"/>
        </w:rPr>
        <w:t xml:space="preserve"> </w:t>
      </w:r>
      <w:r w:rsidRPr="00BB74A4">
        <w:rPr>
          <w:rFonts w:eastAsia="Arial"/>
          <w:i/>
          <w:color w:val="0000FF"/>
        </w:rPr>
        <w:t>will not be required for records that are specifically</w:t>
      </w:r>
      <w:r w:rsidRPr="00BB74A4">
        <w:rPr>
          <w:rFonts w:eastAsia="Arial"/>
          <w:i/>
          <w:color w:val="0000FF"/>
          <w:spacing w:val="1"/>
        </w:rPr>
        <w:t xml:space="preserve"> </w:t>
      </w:r>
      <w:r w:rsidRPr="00BB74A4">
        <w:rPr>
          <w:rFonts w:eastAsia="Arial"/>
          <w:i/>
          <w:color w:val="0000FF"/>
        </w:rPr>
        <w:t>required by the Federal Govern</w:t>
      </w:r>
      <w:r w:rsidRPr="00BB74A4">
        <w:rPr>
          <w:rFonts w:eastAsia="Arial"/>
          <w:i/>
          <w:color w:val="0000FF"/>
          <w:spacing w:val="-2"/>
        </w:rPr>
        <w:t>m</w:t>
      </w:r>
      <w:r w:rsidRPr="00BB74A4">
        <w:rPr>
          <w:rFonts w:eastAsia="Arial"/>
          <w:i/>
          <w:color w:val="0000FF"/>
        </w:rPr>
        <w:t>ent to be kept confidential), then section 1619 prohibits the d</w:t>
      </w:r>
      <w:r w:rsidRPr="00BB74A4">
        <w:rPr>
          <w:rFonts w:eastAsia="Arial"/>
          <w:i/>
          <w:color w:val="0000FF"/>
          <w:spacing w:val="1"/>
        </w:rPr>
        <w:t>i</w:t>
      </w:r>
      <w:r w:rsidRPr="00BB74A4">
        <w:rPr>
          <w:rFonts w:eastAsia="Arial"/>
          <w:i/>
          <w:color w:val="0000FF"/>
        </w:rPr>
        <w:t>sclosure of the protected info</w:t>
      </w:r>
      <w:r w:rsidRPr="00BB74A4">
        <w:rPr>
          <w:rFonts w:eastAsia="Arial"/>
          <w:i/>
          <w:color w:val="0000FF"/>
          <w:spacing w:val="2"/>
        </w:rPr>
        <w:t>r</w:t>
      </w:r>
      <w:r w:rsidRPr="00BB74A4">
        <w:rPr>
          <w:rFonts w:eastAsia="Arial"/>
          <w:i/>
          <w:color w:val="0000FF"/>
          <w:spacing w:val="-2"/>
        </w:rPr>
        <w:t>m</w:t>
      </w:r>
      <w:r w:rsidRPr="00BB74A4">
        <w:rPr>
          <w:rFonts w:eastAsia="Arial"/>
          <w:i/>
          <w:color w:val="0000FF"/>
        </w:rPr>
        <w:t>ation to the State governmental</w:t>
      </w:r>
      <w:r w:rsidRPr="00BB74A4">
        <w:rPr>
          <w:rFonts w:eastAsia="Arial"/>
          <w:i/>
          <w:color w:val="0000FF"/>
          <w:spacing w:val="1"/>
        </w:rPr>
        <w:t xml:space="preserve"> </w:t>
      </w:r>
      <w:r w:rsidRPr="00BB74A4">
        <w:rPr>
          <w:rFonts w:eastAsia="Arial"/>
          <w:i/>
          <w:color w:val="0000FF"/>
        </w:rPr>
        <w:t>agency.</w:t>
      </w:r>
      <w:r w:rsidRPr="00BB74A4">
        <w:rPr>
          <w:rFonts w:eastAsia="Arial"/>
          <w:i/>
          <w:color w:val="0000FF"/>
          <w:spacing w:val="1"/>
        </w:rPr>
        <w:t xml:space="preserve"> </w:t>
      </w:r>
      <w:r w:rsidRPr="00BB74A4">
        <w:rPr>
          <w:rFonts w:eastAsia="Arial"/>
          <w:i/>
          <w:color w:val="0000FF"/>
        </w:rPr>
        <w:t>Acknowledgement</w:t>
      </w:r>
      <w:r w:rsidRPr="00BB74A4">
        <w:rPr>
          <w:rFonts w:eastAsia="Arial"/>
          <w:i/>
          <w:color w:val="0000FF"/>
          <w:spacing w:val="1"/>
        </w:rPr>
        <w:t xml:space="preserve"> </w:t>
      </w:r>
      <w:r w:rsidRPr="00BB74A4">
        <w:rPr>
          <w:rFonts w:eastAsia="Arial"/>
          <w:i/>
          <w:color w:val="0000FF"/>
        </w:rPr>
        <w:t>of</w:t>
      </w:r>
      <w:r w:rsidRPr="00BB74A4">
        <w:rPr>
          <w:rFonts w:eastAsia="Arial"/>
          <w:i/>
          <w:color w:val="0000FF"/>
          <w:spacing w:val="1"/>
        </w:rPr>
        <w:t xml:space="preserve"> </w:t>
      </w:r>
      <w:r w:rsidRPr="00BB74A4">
        <w:rPr>
          <w:rFonts w:eastAsia="Arial"/>
          <w:i/>
          <w:color w:val="0000FF"/>
        </w:rPr>
        <w:t>this provision by a State agency/e</w:t>
      </w:r>
      <w:r w:rsidRPr="00BB74A4">
        <w:rPr>
          <w:rFonts w:eastAsia="Arial"/>
          <w:i/>
          <w:color w:val="0000FF"/>
          <w:spacing w:val="-2"/>
        </w:rPr>
        <w:t>m</w:t>
      </w:r>
      <w:r w:rsidRPr="00BB74A4">
        <w:rPr>
          <w:rFonts w:eastAsia="Arial"/>
          <w:i/>
          <w:color w:val="0000FF"/>
        </w:rPr>
        <w:t>ployee</w:t>
      </w:r>
      <w:r w:rsidRPr="00BB74A4">
        <w:rPr>
          <w:rFonts w:eastAsia="Arial"/>
          <w:i/>
          <w:color w:val="0000FF"/>
          <w:spacing w:val="-2"/>
        </w:rPr>
        <w:t>’</w:t>
      </w:r>
      <w:r w:rsidRPr="00BB74A4">
        <w:rPr>
          <w:rFonts w:eastAsia="Arial"/>
          <w:i/>
          <w:color w:val="0000FF"/>
        </w:rPr>
        <w:t xml:space="preserve">s signature confirms a presumption for that determination. </w:t>
      </w:r>
      <w:r w:rsidRPr="00BB74A4">
        <w:rPr>
          <w:rFonts w:eastAsia="Arial"/>
          <w:i/>
          <w:color w:val="0000FF"/>
          <w:spacing w:val="1"/>
        </w:rPr>
        <w:t xml:space="preserve"> </w:t>
      </w:r>
      <w:r w:rsidRPr="00BB74A4">
        <w:rPr>
          <w:rFonts w:eastAsia="Arial"/>
          <w:i/>
          <w:color w:val="0000FF"/>
        </w:rPr>
        <w:t>Conversely, fail</w:t>
      </w:r>
      <w:r w:rsidRPr="00BB74A4">
        <w:rPr>
          <w:rFonts w:eastAsia="Arial"/>
          <w:i/>
          <w:color w:val="0000FF"/>
          <w:spacing w:val="-1"/>
        </w:rPr>
        <w:t>u</w:t>
      </w:r>
      <w:r w:rsidRPr="00BB74A4">
        <w:rPr>
          <w:rFonts w:eastAsia="Arial"/>
          <w:i/>
          <w:color w:val="0000FF"/>
        </w:rPr>
        <w:t>re or refusal to sign unde</w:t>
      </w:r>
      <w:r w:rsidRPr="00BB74A4">
        <w:rPr>
          <w:rFonts w:eastAsia="Arial"/>
          <w:i/>
          <w:color w:val="0000FF"/>
          <w:spacing w:val="2"/>
        </w:rPr>
        <w:t>r</w:t>
      </w:r>
      <w:r w:rsidRPr="00BB74A4">
        <w:rPr>
          <w:rFonts w:eastAsia="Arial"/>
          <w:i/>
          <w:color w:val="0000FF"/>
        </w:rPr>
        <w:t>mines the determination and prevents infor</w:t>
      </w:r>
      <w:r w:rsidRPr="00BB74A4">
        <w:rPr>
          <w:rFonts w:eastAsia="Arial"/>
          <w:i/>
          <w:color w:val="0000FF"/>
          <w:spacing w:val="1"/>
        </w:rPr>
        <w:t>m</w:t>
      </w:r>
      <w:r w:rsidRPr="00BB74A4">
        <w:rPr>
          <w:rFonts w:eastAsia="Arial"/>
          <w:i/>
          <w:color w:val="0000FF"/>
        </w:rPr>
        <w:t>ation sharing. Re</w:t>
      </w:r>
      <w:r w:rsidRPr="00BB74A4">
        <w:rPr>
          <w:rFonts w:eastAsia="Arial"/>
          <w:i/>
          <w:color w:val="0000FF"/>
          <w:spacing w:val="-2"/>
        </w:rPr>
        <w:t>m</w:t>
      </w:r>
      <w:r w:rsidRPr="00BB74A4">
        <w:rPr>
          <w:rFonts w:eastAsia="Arial"/>
          <w:i/>
          <w:color w:val="0000FF"/>
          <w:spacing w:val="1"/>
        </w:rPr>
        <w:t>o</w:t>
      </w:r>
      <w:r w:rsidRPr="00BB74A4">
        <w:rPr>
          <w:rFonts w:eastAsia="Arial"/>
          <w:i/>
          <w:color w:val="0000FF"/>
        </w:rPr>
        <w:t>ve this text from</w:t>
      </w:r>
      <w:r w:rsidRPr="00BB74A4">
        <w:rPr>
          <w:rFonts w:eastAsia="Arial"/>
          <w:i/>
          <w:color w:val="0000FF"/>
          <w:spacing w:val="-2"/>
        </w:rPr>
        <w:t xml:space="preserve"> </w:t>
      </w:r>
      <w:r w:rsidRPr="00BB74A4">
        <w:rPr>
          <w:rFonts w:eastAsia="Arial"/>
          <w:i/>
          <w:color w:val="0000FF"/>
        </w:rPr>
        <w:t>the final Acknowledg</w:t>
      </w:r>
      <w:r w:rsidRPr="00BB74A4">
        <w:rPr>
          <w:rFonts w:eastAsia="Arial"/>
          <w:i/>
          <w:color w:val="0000FF"/>
          <w:spacing w:val="-2"/>
        </w:rPr>
        <w:t>m</w:t>
      </w:r>
      <w:r w:rsidRPr="00BB74A4">
        <w:rPr>
          <w:rFonts w:eastAsia="Arial"/>
          <w:i/>
          <w:color w:val="0000FF"/>
        </w:rPr>
        <w:t>ent.</w:t>
      </w:r>
    </w:p>
    <w:p w:rsidR="001F7042" w:rsidRPr="00BB74A4" w:rsidRDefault="001F7042" w:rsidP="001F7042"/>
    <w:p w:rsidR="001F7042" w:rsidRPr="00BB74A4" w:rsidRDefault="001F7042" w:rsidP="001F7042">
      <w:pPr>
        <w:rPr>
          <w:rFonts w:eastAsia="Arial"/>
        </w:rPr>
      </w:pPr>
      <w:r w:rsidRPr="00BB74A4">
        <w:rPr>
          <w:rFonts w:eastAsia="Arial"/>
          <w:b/>
          <w:bCs/>
          <w:spacing w:val="-3"/>
        </w:rPr>
        <w:t>P</w:t>
      </w:r>
      <w:r w:rsidRPr="00BB74A4">
        <w:rPr>
          <w:rFonts w:eastAsia="Arial"/>
          <w:b/>
          <w:bCs/>
          <w:spacing w:val="-2"/>
        </w:rPr>
        <w:t>r</w:t>
      </w:r>
      <w:r w:rsidRPr="00BB74A4">
        <w:rPr>
          <w:rFonts w:eastAsia="Arial"/>
          <w:b/>
          <w:bCs/>
          <w:spacing w:val="-3"/>
        </w:rPr>
        <w:t>o</w:t>
      </w:r>
      <w:r w:rsidRPr="00BB74A4">
        <w:rPr>
          <w:rFonts w:eastAsia="Arial"/>
          <w:b/>
          <w:bCs/>
          <w:spacing w:val="-2"/>
        </w:rPr>
        <w:t>t</w:t>
      </w:r>
      <w:r w:rsidRPr="00BB74A4">
        <w:rPr>
          <w:rFonts w:eastAsia="Arial"/>
          <w:b/>
          <w:bCs/>
          <w:spacing w:val="-3"/>
        </w:rPr>
        <w:t>ecte</w:t>
      </w:r>
      <w:r w:rsidRPr="00BB74A4">
        <w:rPr>
          <w:rFonts w:eastAsia="Arial"/>
          <w:b/>
          <w:bCs/>
        </w:rPr>
        <w:t>d</w:t>
      </w:r>
      <w:r w:rsidRPr="00BB74A4">
        <w:rPr>
          <w:rFonts w:eastAsia="Arial"/>
          <w:b/>
          <w:bCs/>
          <w:spacing w:val="-6"/>
        </w:rPr>
        <w:t xml:space="preserve"> </w:t>
      </w:r>
      <w:r w:rsidRPr="00BB74A4">
        <w:rPr>
          <w:rFonts w:eastAsia="Arial"/>
          <w:b/>
          <w:bCs/>
          <w:spacing w:val="-2"/>
        </w:rPr>
        <w:t>I</w:t>
      </w:r>
      <w:r w:rsidRPr="00BB74A4">
        <w:rPr>
          <w:rFonts w:eastAsia="Arial"/>
          <w:b/>
          <w:bCs/>
          <w:spacing w:val="-4"/>
        </w:rPr>
        <w:t>n</w:t>
      </w:r>
      <w:r w:rsidRPr="00BB74A4">
        <w:rPr>
          <w:rFonts w:eastAsia="Arial"/>
          <w:b/>
          <w:bCs/>
          <w:spacing w:val="-3"/>
        </w:rPr>
        <w:t>for</w:t>
      </w:r>
      <w:r w:rsidRPr="00BB74A4">
        <w:rPr>
          <w:rFonts w:eastAsia="Arial"/>
          <w:b/>
          <w:bCs/>
          <w:spacing w:val="-2"/>
        </w:rPr>
        <w:t>m</w:t>
      </w:r>
      <w:r w:rsidRPr="00BB74A4">
        <w:rPr>
          <w:rFonts w:eastAsia="Arial"/>
          <w:b/>
          <w:bCs/>
          <w:spacing w:val="-3"/>
        </w:rPr>
        <w:t>at</w:t>
      </w:r>
      <w:r w:rsidRPr="00BB74A4">
        <w:rPr>
          <w:rFonts w:eastAsia="Arial"/>
          <w:b/>
          <w:bCs/>
          <w:spacing w:val="-2"/>
        </w:rPr>
        <w:t>i</w:t>
      </w:r>
      <w:r w:rsidRPr="00BB74A4">
        <w:rPr>
          <w:rFonts w:eastAsia="Arial"/>
          <w:b/>
          <w:bCs/>
          <w:spacing w:val="-4"/>
        </w:rPr>
        <w:t>o</w:t>
      </w:r>
      <w:r w:rsidRPr="00BB74A4">
        <w:rPr>
          <w:rFonts w:eastAsia="Arial"/>
          <w:b/>
          <w:bCs/>
        </w:rPr>
        <w:t>n</w:t>
      </w:r>
    </w:p>
    <w:p w:rsidR="001F7042" w:rsidRPr="00BB74A4" w:rsidRDefault="001F7042" w:rsidP="001F7042">
      <w:pPr>
        <w:spacing w:before="80" w:line="274" w:lineRule="exact"/>
        <w:ind w:left="105" w:right="928"/>
        <w:rPr>
          <w:rFonts w:eastAsia="Arial"/>
        </w:rPr>
      </w:pPr>
      <w:r w:rsidRPr="00BB74A4">
        <w:rPr>
          <w:rFonts w:eastAsia="Arial"/>
          <w:spacing w:val="-3"/>
        </w:rPr>
        <w:t>A</w:t>
      </w:r>
      <w:r w:rsidRPr="00BB74A4">
        <w:rPr>
          <w:rFonts w:eastAsia="Arial"/>
        </w:rPr>
        <w:t>n</w:t>
      </w:r>
      <w:r w:rsidRPr="00BB74A4">
        <w:rPr>
          <w:rFonts w:eastAsia="Arial"/>
          <w:spacing w:val="-6"/>
        </w:rPr>
        <w:t xml:space="preserve"> </w:t>
      </w:r>
      <w:r w:rsidRPr="00BB74A4">
        <w:rPr>
          <w:rFonts w:eastAsia="Arial"/>
          <w:spacing w:val="-3"/>
        </w:rPr>
        <w:t>exampl</w:t>
      </w:r>
      <w:r w:rsidRPr="00BB74A4">
        <w:rPr>
          <w:rFonts w:eastAsia="Arial"/>
        </w:rPr>
        <w:t>e</w:t>
      </w:r>
      <w:r w:rsidRPr="00BB74A4">
        <w:rPr>
          <w:rFonts w:eastAsia="Arial"/>
          <w:spacing w:val="-6"/>
        </w:rPr>
        <w:t xml:space="preserve"> </w:t>
      </w:r>
      <w:r w:rsidRPr="00BB74A4">
        <w:rPr>
          <w:rFonts w:eastAsia="Arial"/>
          <w:spacing w:val="-3"/>
        </w:rPr>
        <w:t>o</w:t>
      </w:r>
      <w:r w:rsidRPr="00BB74A4">
        <w:rPr>
          <w:rFonts w:eastAsia="Arial"/>
        </w:rPr>
        <w:t>f</w:t>
      </w:r>
      <w:r w:rsidRPr="00BB74A4">
        <w:rPr>
          <w:rFonts w:eastAsia="Arial"/>
          <w:spacing w:val="-6"/>
        </w:rPr>
        <w:t xml:space="preserve"> </w:t>
      </w:r>
      <w:r w:rsidRPr="00BB74A4">
        <w:rPr>
          <w:rFonts w:eastAsia="Arial"/>
          <w:spacing w:val="-3"/>
        </w:rPr>
        <w:t>th</w:t>
      </w:r>
      <w:r w:rsidRPr="00BB74A4">
        <w:rPr>
          <w:rFonts w:eastAsia="Arial"/>
        </w:rPr>
        <w:t>e</w:t>
      </w:r>
      <w:r w:rsidRPr="00BB74A4">
        <w:rPr>
          <w:rFonts w:eastAsia="Arial"/>
          <w:spacing w:val="-6"/>
        </w:rPr>
        <w:t xml:space="preserve"> </w:t>
      </w:r>
      <w:r w:rsidRPr="00BB74A4">
        <w:rPr>
          <w:rFonts w:eastAsia="Arial"/>
          <w:spacing w:val="-3"/>
        </w:rPr>
        <w:t>typ</w:t>
      </w:r>
      <w:r w:rsidRPr="00BB74A4">
        <w:rPr>
          <w:rFonts w:eastAsia="Arial"/>
        </w:rPr>
        <w:t>e</w:t>
      </w:r>
      <w:r w:rsidRPr="00BB74A4">
        <w:rPr>
          <w:rFonts w:eastAsia="Arial"/>
          <w:spacing w:val="-6"/>
        </w:rPr>
        <w:t xml:space="preserve"> </w:t>
      </w:r>
      <w:r w:rsidRPr="00BB74A4">
        <w:rPr>
          <w:rFonts w:eastAsia="Arial"/>
          <w:spacing w:val="-3"/>
        </w:rPr>
        <w:t>o</w:t>
      </w:r>
      <w:r w:rsidRPr="00BB74A4">
        <w:rPr>
          <w:rFonts w:eastAsia="Arial"/>
        </w:rPr>
        <w:t>f</w:t>
      </w:r>
      <w:r w:rsidRPr="00BB74A4">
        <w:rPr>
          <w:rFonts w:eastAsia="Arial"/>
          <w:spacing w:val="-6"/>
        </w:rPr>
        <w:t xml:space="preserve"> </w:t>
      </w:r>
      <w:r w:rsidRPr="00BB74A4">
        <w:rPr>
          <w:rFonts w:eastAsia="Arial"/>
          <w:spacing w:val="-4"/>
        </w:rPr>
        <w:t>in</w:t>
      </w:r>
      <w:r w:rsidRPr="00BB74A4">
        <w:rPr>
          <w:rFonts w:eastAsia="Arial"/>
          <w:spacing w:val="-3"/>
        </w:rPr>
        <w:t>format</w:t>
      </w:r>
      <w:r w:rsidRPr="00BB74A4">
        <w:rPr>
          <w:rFonts w:eastAsia="Arial"/>
          <w:spacing w:val="-4"/>
        </w:rPr>
        <w:t>i</w:t>
      </w:r>
      <w:r w:rsidRPr="00BB74A4">
        <w:rPr>
          <w:rFonts w:eastAsia="Arial"/>
          <w:spacing w:val="-3"/>
        </w:rPr>
        <w:t>o</w:t>
      </w:r>
      <w:r w:rsidRPr="00BB74A4">
        <w:rPr>
          <w:rFonts w:eastAsia="Arial"/>
        </w:rPr>
        <w:t>n</w:t>
      </w:r>
      <w:r w:rsidRPr="00BB74A4">
        <w:rPr>
          <w:rFonts w:eastAsia="Arial"/>
          <w:spacing w:val="-5"/>
        </w:rPr>
        <w:t xml:space="preserve"> </w:t>
      </w:r>
      <w:r w:rsidRPr="00BB74A4">
        <w:rPr>
          <w:rFonts w:eastAsia="Arial"/>
          <w:spacing w:val="-3"/>
        </w:rPr>
        <w:t>prohib</w:t>
      </w:r>
      <w:r w:rsidRPr="00BB74A4">
        <w:rPr>
          <w:rFonts w:eastAsia="Arial"/>
          <w:spacing w:val="-4"/>
        </w:rPr>
        <w:t>i</w:t>
      </w:r>
      <w:r w:rsidRPr="00BB74A4">
        <w:rPr>
          <w:rFonts w:eastAsia="Arial"/>
          <w:spacing w:val="-1"/>
        </w:rPr>
        <w:t>t</w:t>
      </w:r>
      <w:r w:rsidRPr="00BB74A4">
        <w:rPr>
          <w:rFonts w:eastAsia="Arial"/>
          <w:spacing w:val="-3"/>
        </w:rPr>
        <w:t>e</w:t>
      </w:r>
      <w:r w:rsidRPr="00BB74A4">
        <w:rPr>
          <w:rFonts w:eastAsia="Arial"/>
        </w:rPr>
        <w:t>d</w:t>
      </w:r>
      <w:r w:rsidRPr="00BB74A4">
        <w:rPr>
          <w:rFonts w:eastAsia="Arial"/>
          <w:spacing w:val="-5"/>
        </w:rPr>
        <w:t xml:space="preserve"> </w:t>
      </w:r>
      <w:r w:rsidRPr="00BB74A4">
        <w:rPr>
          <w:rFonts w:eastAsia="Arial"/>
          <w:spacing w:val="-3"/>
        </w:rPr>
        <w:t>b</w:t>
      </w:r>
      <w:r w:rsidRPr="00BB74A4">
        <w:rPr>
          <w:rFonts w:eastAsia="Arial"/>
        </w:rPr>
        <w:t>y</w:t>
      </w:r>
      <w:r w:rsidRPr="00BB74A4">
        <w:rPr>
          <w:rFonts w:eastAsia="Arial"/>
          <w:spacing w:val="-5"/>
        </w:rPr>
        <w:t xml:space="preserve"> </w:t>
      </w:r>
      <w:r w:rsidRPr="00BB74A4">
        <w:rPr>
          <w:rFonts w:eastAsia="Arial"/>
          <w:spacing w:val="-3"/>
        </w:rPr>
        <w:t>disclosur</w:t>
      </w:r>
      <w:r w:rsidRPr="00BB74A4">
        <w:rPr>
          <w:rFonts w:eastAsia="Arial"/>
        </w:rPr>
        <w:t>e</w:t>
      </w:r>
      <w:r w:rsidRPr="00BB74A4">
        <w:rPr>
          <w:rFonts w:eastAsia="Arial"/>
          <w:spacing w:val="-7"/>
        </w:rPr>
        <w:t xml:space="preserve"> </w:t>
      </w:r>
      <w:r w:rsidRPr="00BB74A4">
        <w:rPr>
          <w:rFonts w:eastAsia="Arial"/>
          <w:spacing w:val="-3"/>
        </w:rPr>
        <w:t>unde</w:t>
      </w:r>
      <w:r w:rsidRPr="00BB74A4">
        <w:rPr>
          <w:rFonts w:eastAsia="Arial"/>
        </w:rPr>
        <w:t>r</w:t>
      </w:r>
      <w:r w:rsidRPr="00BB74A4">
        <w:rPr>
          <w:rFonts w:eastAsia="Arial"/>
          <w:spacing w:val="-6"/>
        </w:rPr>
        <w:t xml:space="preserve"> </w:t>
      </w:r>
      <w:r w:rsidRPr="00BB74A4">
        <w:rPr>
          <w:rFonts w:eastAsia="Arial"/>
          <w:spacing w:val="-3"/>
        </w:rPr>
        <w:t>Sectio</w:t>
      </w:r>
      <w:r w:rsidRPr="00BB74A4">
        <w:rPr>
          <w:rFonts w:eastAsia="Arial"/>
        </w:rPr>
        <w:t>n</w:t>
      </w:r>
      <w:r w:rsidRPr="00BB74A4">
        <w:rPr>
          <w:rFonts w:eastAsia="Arial"/>
          <w:spacing w:val="-6"/>
        </w:rPr>
        <w:t xml:space="preserve"> </w:t>
      </w:r>
      <w:r w:rsidRPr="00BB74A4">
        <w:rPr>
          <w:rFonts w:eastAsia="Arial"/>
          <w:spacing w:val="-3"/>
        </w:rPr>
        <w:t>1619 includes</w:t>
      </w:r>
      <w:r w:rsidRPr="00BB74A4">
        <w:rPr>
          <w:rFonts w:eastAsia="Arial"/>
        </w:rPr>
        <w:t>,</w:t>
      </w:r>
      <w:r w:rsidRPr="00BB74A4">
        <w:rPr>
          <w:rFonts w:eastAsia="Arial"/>
          <w:spacing w:val="-5"/>
        </w:rPr>
        <w:t xml:space="preserve"> </w:t>
      </w:r>
      <w:r w:rsidRPr="00BB74A4">
        <w:rPr>
          <w:rFonts w:eastAsia="Arial"/>
          <w:spacing w:val="-3"/>
        </w:rPr>
        <w:t>bu</w:t>
      </w:r>
      <w:r w:rsidRPr="00BB74A4">
        <w:rPr>
          <w:rFonts w:eastAsia="Arial"/>
        </w:rPr>
        <w:t>t</w:t>
      </w:r>
      <w:r w:rsidRPr="00BB74A4">
        <w:rPr>
          <w:rFonts w:eastAsia="Arial"/>
          <w:spacing w:val="-5"/>
        </w:rPr>
        <w:t xml:space="preserve"> </w:t>
      </w:r>
      <w:r w:rsidRPr="00BB74A4">
        <w:rPr>
          <w:rFonts w:eastAsia="Arial"/>
          <w:spacing w:val="-4"/>
        </w:rPr>
        <w:t>i</w:t>
      </w:r>
      <w:r w:rsidRPr="00BB74A4">
        <w:rPr>
          <w:rFonts w:eastAsia="Arial"/>
        </w:rPr>
        <w:t>s</w:t>
      </w:r>
      <w:r w:rsidRPr="00BB74A4">
        <w:rPr>
          <w:rFonts w:eastAsia="Arial"/>
          <w:spacing w:val="-6"/>
        </w:rPr>
        <w:t xml:space="preserve"> </w:t>
      </w:r>
      <w:r w:rsidRPr="00BB74A4">
        <w:rPr>
          <w:rFonts w:eastAsia="Arial"/>
          <w:b/>
          <w:bCs/>
          <w:spacing w:val="-3"/>
        </w:rPr>
        <w:t>no</w:t>
      </w:r>
      <w:r w:rsidRPr="00BB74A4">
        <w:rPr>
          <w:rFonts w:eastAsia="Arial"/>
          <w:b/>
          <w:bCs/>
        </w:rPr>
        <w:t>t</w:t>
      </w:r>
      <w:r w:rsidRPr="00BB74A4">
        <w:rPr>
          <w:rFonts w:eastAsia="Arial"/>
          <w:b/>
          <w:bCs/>
          <w:spacing w:val="-6"/>
        </w:rPr>
        <w:t xml:space="preserve"> </w:t>
      </w:r>
      <w:r w:rsidRPr="00BB74A4">
        <w:rPr>
          <w:rFonts w:eastAsia="Arial"/>
          <w:b/>
          <w:bCs/>
          <w:spacing w:val="-3"/>
        </w:rPr>
        <w:t>l</w:t>
      </w:r>
      <w:r w:rsidRPr="00BB74A4">
        <w:rPr>
          <w:rFonts w:eastAsia="Arial"/>
          <w:b/>
          <w:bCs/>
          <w:spacing w:val="-2"/>
        </w:rPr>
        <w:t>i</w:t>
      </w:r>
      <w:r w:rsidRPr="00BB74A4">
        <w:rPr>
          <w:rFonts w:eastAsia="Arial"/>
          <w:b/>
          <w:bCs/>
          <w:spacing w:val="-3"/>
        </w:rPr>
        <w:t>mite</w:t>
      </w:r>
      <w:r w:rsidRPr="00BB74A4">
        <w:rPr>
          <w:rFonts w:eastAsia="Arial"/>
          <w:b/>
          <w:bCs/>
        </w:rPr>
        <w:t>d</w:t>
      </w:r>
      <w:r w:rsidRPr="00BB74A4">
        <w:rPr>
          <w:rFonts w:eastAsia="Arial"/>
          <w:b/>
          <w:bCs/>
          <w:spacing w:val="-6"/>
        </w:rPr>
        <w:t xml:space="preserve"> </w:t>
      </w:r>
      <w:r w:rsidRPr="00BB74A4">
        <w:rPr>
          <w:rFonts w:eastAsia="Arial"/>
          <w:b/>
          <w:bCs/>
          <w:spacing w:val="-3"/>
        </w:rPr>
        <w:t>t</w:t>
      </w:r>
      <w:r w:rsidRPr="00BB74A4">
        <w:rPr>
          <w:rFonts w:eastAsia="Arial"/>
          <w:b/>
          <w:bCs/>
          <w:spacing w:val="-5"/>
        </w:rPr>
        <w:t>o</w:t>
      </w:r>
      <w:r w:rsidRPr="00BB74A4">
        <w:rPr>
          <w:rFonts w:eastAsia="Arial"/>
        </w:rPr>
        <w:t>,</w:t>
      </w:r>
      <w:r w:rsidRPr="00BB74A4">
        <w:rPr>
          <w:rFonts w:eastAsia="Arial"/>
          <w:spacing w:val="-6"/>
        </w:rPr>
        <w:t xml:space="preserve"> </w:t>
      </w:r>
      <w:r w:rsidRPr="00BB74A4">
        <w:rPr>
          <w:rFonts w:eastAsia="Arial"/>
          <w:spacing w:val="-3"/>
        </w:rPr>
        <w:t>th</w:t>
      </w:r>
      <w:r w:rsidRPr="00BB74A4">
        <w:rPr>
          <w:rFonts w:eastAsia="Arial"/>
        </w:rPr>
        <w:t>e</w:t>
      </w:r>
      <w:r w:rsidRPr="00BB74A4">
        <w:rPr>
          <w:rFonts w:eastAsia="Arial"/>
          <w:spacing w:val="-6"/>
        </w:rPr>
        <w:t xml:space="preserve"> </w:t>
      </w:r>
      <w:r w:rsidRPr="00BB74A4">
        <w:rPr>
          <w:rFonts w:eastAsia="Arial"/>
          <w:spacing w:val="-3"/>
        </w:rPr>
        <w:t>following:</w:t>
      </w:r>
    </w:p>
    <w:p w:rsidR="001F7042" w:rsidRPr="00BB74A4" w:rsidRDefault="001F7042" w:rsidP="001F7042">
      <w:pPr>
        <w:spacing w:before="12" w:line="260" w:lineRule="exact"/>
      </w:pPr>
    </w:p>
    <w:p w:rsidR="001F7042" w:rsidRPr="00BB74A4" w:rsidRDefault="001F7042" w:rsidP="003C1E8A">
      <w:pPr>
        <w:pStyle w:val="ListParagraph"/>
        <w:widowControl w:val="0"/>
        <w:numPr>
          <w:ilvl w:val="0"/>
          <w:numId w:val="22"/>
        </w:numPr>
        <w:tabs>
          <w:tab w:val="left" w:pos="820"/>
        </w:tabs>
        <w:ind w:right="-20"/>
        <w:contextualSpacing/>
        <w:rPr>
          <w:rFonts w:eastAsia="Arial"/>
        </w:rPr>
      </w:pPr>
      <w:r w:rsidRPr="00BB74A4">
        <w:rPr>
          <w:rFonts w:eastAsia="Arial"/>
        </w:rPr>
        <w:t>State identification and</w:t>
      </w:r>
      <w:r w:rsidRPr="00BB74A4">
        <w:rPr>
          <w:rFonts w:eastAsia="Arial"/>
          <w:spacing w:val="2"/>
        </w:rPr>
        <w:t xml:space="preserve"> </w:t>
      </w:r>
      <w:r w:rsidRPr="00BB74A4">
        <w:rPr>
          <w:rFonts w:eastAsia="Arial"/>
        </w:rPr>
        <w:t>county number (where repo</w:t>
      </w:r>
      <w:r w:rsidRPr="00BB74A4">
        <w:rPr>
          <w:rFonts w:eastAsia="Arial"/>
          <w:spacing w:val="1"/>
        </w:rPr>
        <w:t>r</w:t>
      </w:r>
      <w:r w:rsidRPr="00BB74A4">
        <w:rPr>
          <w:rFonts w:eastAsia="Arial"/>
        </w:rPr>
        <w:t>ted and where</w:t>
      </w:r>
      <w:r w:rsidRPr="00BB74A4">
        <w:rPr>
          <w:rFonts w:eastAsia="Arial"/>
          <w:spacing w:val="2"/>
        </w:rPr>
        <w:t xml:space="preserve"> </w:t>
      </w:r>
      <w:r w:rsidRPr="00BB74A4">
        <w:rPr>
          <w:rFonts w:eastAsia="Arial"/>
        </w:rPr>
        <w:t>located).</w:t>
      </w:r>
    </w:p>
    <w:p w:rsidR="001F7042" w:rsidRPr="00BB74A4" w:rsidRDefault="001F7042" w:rsidP="003C1E8A">
      <w:pPr>
        <w:pStyle w:val="ListParagraph"/>
        <w:widowControl w:val="0"/>
        <w:numPr>
          <w:ilvl w:val="0"/>
          <w:numId w:val="22"/>
        </w:numPr>
        <w:tabs>
          <w:tab w:val="left" w:pos="820"/>
        </w:tabs>
        <w:ind w:right="-20"/>
        <w:contextualSpacing/>
        <w:rPr>
          <w:rFonts w:eastAsia="Arial"/>
        </w:rPr>
      </w:pPr>
      <w:r w:rsidRPr="00BB74A4">
        <w:rPr>
          <w:rFonts w:eastAsia="Arial"/>
          <w:position w:val="-1"/>
        </w:rPr>
        <w:t>Producer or landowner name, busin</w:t>
      </w:r>
      <w:r w:rsidRPr="00BB74A4">
        <w:rPr>
          <w:rFonts w:eastAsia="Arial"/>
          <w:spacing w:val="-2"/>
          <w:position w:val="-1"/>
        </w:rPr>
        <w:t>e</w:t>
      </w:r>
      <w:r w:rsidRPr="00BB74A4">
        <w:rPr>
          <w:rFonts w:eastAsia="Arial"/>
          <w:position w:val="-1"/>
        </w:rPr>
        <w:t>ss</w:t>
      </w:r>
      <w:r w:rsidRPr="00BB74A4">
        <w:rPr>
          <w:rFonts w:eastAsia="Arial"/>
          <w:spacing w:val="1"/>
          <w:position w:val="-1"/>
        </w:rPr>
        <w:t xml:space="preserve"> </w:t>
      </w:r>
      <w:r w:rsidRPr="00BB74A4">
        <w:rPr>
          <w:rFonts w:eastAsia="Arial"/>
          <w:position w:val="-1"/>
        </w:rPr>
        <w:t>full</w:t>
      </w:r>
      <w:r w:rsidRPr="00BB74A4">
        <w:rPr>
          <w:rFonts w:eastAsia="Arial"/>
          <w:spacing w:val="1"/>
          <w:position w:val="-1"/>
        </w:rPr>
        <w:t xml:space="preserve"> </w:t>
      </w:r>
      <w:r w:rsidRPr="00BB74A4">
        <w:rPr>
          <w:rFonts w:eastAsia="Arial"/>
          <w:position w:val="-1"/>
        </w:rPr>
        <w:t>address,</w:t>
      </w:r>
      <w:r w:rsidRPr="00BB74A4">
        <w:rPr>
          <w:rFonts w:eastAsia="Arial"/>
          <w:spacing w:val="1"/>
          <w:position w:val="-1"/>
        </w:rPr>
        <w:t xml:space="preserve"> </w:t>
      </w:r>
      <w:r w:rsidRPr="00BB74A4">
        <w:rPr>
          <w:rFonts w:eastAsia="Arial"/>
          <w:position w:val="-1"/>
        </w:rPr>
        <w:t>phone</w:t>
      </w:r>
      <w:r w:rsidRPr="00BB74A4">
        <w:rPr>
          <w:rFonts w:eastAsia="Arial"/>
          <w:spacing w:val="1"/>
          <w:position w:val="-1"/>
        </w:rPr>
        <w:t xml:space="preserve"> </w:t>
      </w:r>
      <w:r w:rsidRPr="00BB74A4">
        <w:rPr>
          <w:rFonts w:eastAsia="Arial"/>
          <w:position w:val="-1"/>
        </w:rPr>
        <w:t>number,</w:t>
      </w:r>
      <w:r w:rsidRPr="00BB74A4">
        <w:rPr>
          <w:rFonts w:eastAsia="Arial"/>
          <w:spacing w:val="1"/>
          <w:position w:val="-1"/>
        </w:rPr>
        <w:t xml:space="preserve"> </w:t>
      </w:r>
      <w:r w:rsidRPr="00BB74A4">
        <w:rPr>
          <w:rFonts w:eastAsia="Arial"/>
          <w:position w:val="-1"/>
        </w:rPr>
        <w:t>Social</w:t>
      </w:r>
      <w:r w:rsidRPr="00BB74A4">
        <w:rPr>
          <w:rFonts w:eastAsia="Arial"/>
        </w:rPr>
        <w:t xml:space="preserve"> Security Number, and similar personal identifying information.</w:t>
      </w:r>
    </w:p>
    <w:p w:rsidR="001F7042" w:rsidRPr="00BB74A4" w:rsidRDefault="001F7042" w:rsidP="003C1E8A">
      <w:pPr>
        <w:pStyle w:val="ListParagraph"/>
        <w:widowControl w:val="0"/>
        <w:numPr>
          <w:ilvl w:val="0"/>
          <w:numId w:val="22"/>
        </w:numPr>
        <w:tabs>
          <w:tab w:val="left" w:pos="820"/>
        </w:tabs>
        <w:ind w:right="-20"/>
        <w:contextualSpacing/>
        <w:rPr>
          <w:rFonts w:eastAsia="Arial"/>
        </w:rPr>
      </w:pPr>
      <w:r w:rsidRPr="00BB74A4">
        <w:rPr>
          <w:rFonts w:eastAsia="Arial"/>
        </w:rPr>
        <w:t>Farm,</w:t>
      </w:r>
      <w:r w:rsidRPr="00BB74A4">
        <w:rPr>
          <w:rFonts w:eastAsia="Arial"/>
          <w:spacing w:val="-1"/>
        </w:rPr>
        <w:t xml:space="preserve"> </w:t>
      </w:r>
      <w:r w:rsidRPr="00BB74A4">
        <w:rPr>
          <w:rFonts w:eastAsia="Arial"/>
        </w:rPr>
        <w:t>tract, field,</w:t>
      </w:r>
      <w:r w:rsidRPr="00BB74A4">
        <w:rPr>
          <w:rFonts w:eastAsia="Arial"/>
          <w:spacing w:val="1"/>
        </w:rPr>
        <w:t xml:space="preserve"> </w:t>
      </w:r>
      <w:r w:rsidRPr="00BB74A4">
        <w:rPr>
          <w:rFonts w:eastAsia="Arial"/>
        </w:rPr>
        <w:t>and contract numbers.</w:t>
      </w:r>
    </w:p>
    <w:p w:rsidR="001F7042" w:rsidRPr="00BB74A4" w:rsidRDefault="001F7042" w:rsidP="003C1E8A">
      <w:pPr>
        <w:pStyle w:val="ListParagraph"/>
        <w:widowControl w:val="0"/>
        <w:numPr>
          <w:ilvl w:val="0"/>
          <w:numId w:val="21"/>
        </w:numPr>
        <w:tabs>
          <w:tab w:val="left" w:pos="820"/>
        </w:tabs>
        <w:spacing w:line="292" w:lineRule="exact"/>
        <w:ind w:right="-20"/>
        <w:contextualSpacing/>
        <w:rPr>
          <w:rFonts w:eastAsia="Arial"/>
        </w:rPr>
      </w:pPr>
      <w:r w:rsidRPr="00BB74A4">
        <w:rPr>
          <w:rFonts w:eastAsia="Arial"/>
          <w:position w:val="-1"/>
        </w:rPr>
        <w:t>Production</w:t>
      </w:r>
      <w:r w:rsidRPr="00BB74A4">
        <w:rPr>
          <w:rFonts w:eastAsia="Arial"/>
          <w:spacing w:val="1"/>
          <w:position w:val="-1"/>
        </w:rPr>
        <w:t xml:space="preserve"> </w:t>
      </w:r>
      <w:r w:rsidRPr="00BB74A4">
        <w:rPr>
          <w:rFonts w:eastAsia="Arial"/>
          <w:position w:val="-1"/>
        </w:rPr>
        <w:t>shares</w:t>
      </w:r>
      <w:r w:rsidRPr="00BB74A4">
        <w:rPr>
          <w:rFonts w:eastAsia="Arial"/>
          <w:spacing w:val="1"/>
          <w:position w:val="-1"/>
        </w:rPr>
        <w:t xml:space="preserve"> </w:t>
      </w:r>
      <w:r w:rsidRPr="00BB74A4">
        <w:rPr>
          <w:rFonts w:eastAsia="Arial"/>
          <w:position w:val="-1"/>
        </w:rPr>
        <w:t>and</w:t>
      </w:r>
      <w:r w:rsidRPr="00BB74A4">
        <w:rPr>
          <w:rFonts w:eastAsia="Arial"/>
          <w:spacing w:val="1"/>
          <w:position w:val="-1"/>
        </w:rPr>
        <w:t xml:space="preserve"> </w:t>
      </w:r>
      <w:r w:rsidRPr="00BB74A4">
        <w:rPr>
          <w:rFonts w:eastAsia="Arial"/>
          <w:position w:val="-1"/>
        </w:rPr>
        <w:t>share</w:t>
      </w:r>
      <w:r w:rsidRPr="00BB74A4">
        <w:rPr>
          <w:rFonts w:eastAsia="Arial"/>
          <w:spacing w:val="1"/>
          <w:position w:val="-1"/>
        </w:rPr>
        <w:t xml:space="preserve"> </w:t>
      </w:r>
      <w:r w:rsidRPr="00BB74A4">
        <w:rPr>
          <w:rFonts w:eastAsia="Arial"/>
          <w:position w:val="-1"/>
        </w:rPr>
        <w:t>of</w:t>
      </w:r>
      <w:r w:rsidRPr="00BB74A4">
        <w:rPr>
          <w:rFonts w:eastAsia="Arial"/>
          <w:spacing w:val="1"/>
          <w:position w:val="-1"/>
        </w:rPr>
        <w:t xml:space="preserve"> </w:t>
      </w:r>
      <w:r w:rsidRPr="00BB74A4">
        <w:rPr>
          <w:rFonts w:eastAsia="Arial"/>
          <w:position w:val="-1"/>
        </w:rPr>
        <w:t>acres</w:t>
      </w:r>
      <w:r w:rsidRPr="00BB74A4">
        <w:rPr>
          <w:rFonts w:eastAsia="Arial"/>
          <w:spacing w:val="1"/>
          <w:position w:val="-1"/>
        </w:rPr>
        <w:t xml:space="preserve"> </w:t>
      </w:r>
      <w:r w:rsidRPr="00BB74A4">
        <w:rPr>
          <w:rFonts w:eastAsia="Arial"/>
          <w:position w:val="-1"/>
        </w:rPr>
        <w:t>f</w:t>
      </w:r>
      <w:r w:rsidRPr="00BB74A4">
        <w:rPr>
          <w:rFonts w:eastAsia="Arial"/>
          <w:spacing w:val="-1"/>
          <w:position w:val="-1"/>
        </w:rPr>
        <w:t>o</w:t>
      </w:r>
      <w:r w:rsidRPr="00BB74A4">
        <w:rPr>
          <w:rFonts w:eastAsia="Arial"/>
          <w:position w:val="-1"/>
        </w:rPr>
        <w:t xml:space="preserve">r each Farm </w:t>
      </w:r>
      <w:r w:rsidRPr="00BB74A4">
        <w:rPr>
          <w:rFonts w:eastAsia="Arial"/>
          <w:spacing w:val="-2"/>
          <w:position w:val="-1"/>
        </w:rPr>
        <w:t>S</w:t>
      </w:r>
      <w:r w:rsidRPr="00BB74A4">
        <w:rPr>
          <w:rFonts w:eastAsia="Arial"/>
          <w:position w:val="-1"/>
        </w:rPr>
        <w:t>erial Number (FSN) f</w:t>
      </w:r>
      <w:r w:rsidRPr="00BB74A4">
        <w:rPr>
          <w:rFonts w:eastAsia="Arial"/>
          <w:spacing w:val="-2"/>
          <w:position w:val="-1"/>
        </w:rPr>
        <w:t>i</w:t>
      </w:r>
      <w:r w:rsidRPr="00BB74A4">
        <w:rPr>
          <w:rFonts w:eastAsia="Arial"/>
          <w:position w:val="-1"/>
        </w:rPr>
        <w:t>eld.</w:t>
      </w:r>
    </w:p>
    <w:p w:rsidR="001F7042" w:rsidRPr="00BB74A4" w:rsidRDefault="001F7042" w:rsidP="003C1E8A">
      <w:pPr>
        <w:pStyle w:val="ListParagraph"/>
        <w:widowControl w:val="0"/>
        <w:numPr>
          <w:ilvl w:val="0"/>
          <w:numId w:val="21"/>
        </w:numPr>
        <w:tabs>
          <w:tab w:val="left" w:pos="820"/>
        </w:tabs>
        <w:spacing w:line="293" w:lineRule="exact"/>
        <w:ind w:right="-20"/>
        <w:contextualSpacing/>
        <w:rPr>
          <w:rFonts w:eastAsia="Arial"/>
        </w:rPr>
      </w:pPr>
      <w:r w:rsidRPr="00BB74A4">
        <w:rPr>
          <w:rFonts w:eastAsia="Arial"/>
          <w:position w:val="-1"/>
        </w:rPr>
        <w:t>Acreage in</w:t>
      </w:r>
      <w:r w:rsidRPr="00BB74A4">
        <w:rPr>
          <w:rFonts w:eastAsia="Arial"/>
          <w:spacing w:val="2"/>
          <w:position w:val="-1"/>
        </w:rPr>
        <w:t>f</w:t>
      </w:r>
      <w:r w:rsidRPr="00BB74A4">
        <w:rPr>
          <w:rFonts w:eastAsia="Arial"/>
          <w:position w:val="-1"/>
        </w:rPr>
        <w:t>ormation, including crop codes.</w:t>
      </w:r>
    </w:p>
    <w:p w:rsidR="001F7042" w:rsidRPr="00BB74A4" w:rsidRDefault="001F7042" w:rsidP="003C1E8A">
      <w:pPr>
        <w:pStyle w:val="ListParagraph"/>
        <w:widowControl w:val="0"/>
        <w:numPr>
          <w:ilvl w:val="0"/>
          <w:numId w:val="21"/>
        </w:numPr>
        <w:tabs>
          <w:tab w:val="left" w:pos="820"/>
        </w:tabs>
        <w:spacing w:line="292" w:lineRule="exact"/>
        <w:ind w:right="-20"/>
        <w:contextualSpacing/>
        <w:rPr>
          <w:rFonts w:eastAsia="Arial"/>
        </w:rPr>
      </w:pPr>
      <w:r w:rsidRPr="00BB74A4">
        <w:rPr>
          <w:rFonts w:eastAsia="Arial"/>
          <w:position w:val="-1"/>
        </w:rPr>
        <w:t>All attributes for Common Land Units (</w:t>
      </w:r>
      <w:r w:rsidRPr="00BB74A4">
        <w:rPr>
          <w:rFonts w:eastAsia="Arial"/>
          <w:spacing w:val="-1"/>
          <w:position w:val="-1"/>
        </w:rPr>
        <w:t>C</w:t>
      </w:r>
      <w:r w:rsidRPr="00BB74A4">
        <w:rPr>
          <w:rFonts w:eastAsia="Arial"/>
          <w:position w:val="-1"/>
        </w:rPr>
        <w:t>LUs) in USDA's Geospatial Informat</w:t>
      </w:r>
      <w:r w:rsidRPr="00BB74A4">
        <w:rPr>
          <w:rFonts w:eastAsia="Arial"/>
          <w:spacing w:val="-2"/>
          <w:position w:val="-1"/>
        </w:rPr>
        <w:t>i</w:t>
      </w:r>
      <w:r w:rsidRPr="00BB74A4">
        <w:rPr>
          <w:rFonts w:eastAsia="Arial"/>
          <w:position w:val="-1"/>
        </w:rPr>
        <w:t>on</w:t>
      </w:r>
    </w:p>
    <w:p w:rsidR="001F7042" w:rsidRPr="00BB74A4" w:rsidRDefault="001F7042" w:rsidP="003C1E8A">
      <w:pPr>
        <w:pStyle w:val="ListParagraph"/>
        <w:widowControl w:val="0"/>
        <w:numPr>
          <w:ilvl w:val="1"/>
          <w:numId w:val="21"/>
        </w:numPr>
        <w:spacing w:line="274" w:lineRule="exact"/>
        <w:ind w:right="-20"/>
        <w:contextualSpacing/>
        <w:rPr>
          <w:rFonts w:eastAsia="Arial"/>
        </w:rPr>
      </w:pPr>
      <w:r w:rsidRPr="00BB74A4">
        <w:rPr>
          <w:rFonts w:eastAsia="Arial"/>
        </w:rPr>
        <w:t>System</w:t>
      </w:r>
    </w:p>
    <w:p w:rsidR="001F7042" w:rsidRPr="00BB74A4" w:rsidRDefault="001F7042" w:rsidP="003C1E8A">
      <w:pPr>
        <w:pStyle w:val="ListParagraph"/>
        <w:widowControl w:val="0"/>
        <w:numPr>
          <w:ilvl w:val="0"/>
          <w:numId w:val="21"/>
        </w:numPr>
        <w:tabs>
          <w:tab w:val="left" w:pos="820"/>
        </w:tabs>
        <w:spacing w:before="22" w:line="274" w:lineRule="exact"/>
        <w:ind w:right="57"/>
        <w:contextualSpacing/>
        <w:rPr>
          <w:rFonts w:eastAsia="Arial"/>
        </w:rPr>
      </w:pPr>
      <w:r w:rsidRPr="00BB74A4">
        <w:rPr>
          <w:rFonts w:eastAsia="Arial"/>
        </w:rPr>
        <w:t>Any photographic, map, or geospatial data that, when combined with other maps, can be used to identify a landowner.</w:t>
      </w:r>
    </w:p>
    <w:p w:rsidR="001F7042" w:rsidRPr="00BB74A4" w:rsidRDefault="001F7042" w:rsidP="003C1E8A">
      <w:pPr>
        <w:pStyle w:val="ListParagraph"/>
        <w:widowControl w:val="0"/>
        <w:numPr>
          <w:ilvl w:val="0"/>
          <w:numId w:val="21"/>
        </w:numPr>
        <w:tabs>
          <w:tab w:val="left" w:pos="820"/>
        </w:tabs>
        <w:spacing w:line="291" w:lineRule="exact"/>
        <w:ind w:right="-20"/>
        <w:contextualSpacing/>
        <w:rPr>
          <w:rFonts w:eastAsia="Arial"/>
        </w:rPr>
      </w:pPr>
      <w:r w:rsidRPr="00BB74A4">
        <w:rPr>
          <w:rFonts w:eastAsia="Arial"/>
          <w:position w:val="-1"/>
        </w:rPr>
        <w:t>Location of conservation practices.</w:t>
      </w:r>
    </w:p>
    <w:p w:rsidR="001F7042" w:rsidRPr="00BB74A4" w:rsidRDefault="001F7042" w:rsidP="001F7042">
      <w:pPr>
        <w:tabs>
          <w:tab w:val="left" w:pos="820"/>
        </w:tabs>
        <w:spacing w:line="291" w:lineRule="exact"/>
        <w:ind w:right="-20"/>
        <w:rPr>
          <w:rFonts w:eastAsia="Arial"/>
        </w:rPr>
      </w:pPr>
    </w:p>
    <w:p w:rsidR="001F7042" w:rsidRPr="00BB74A4" w:rsidRDefault="001F7042" w:rsidP="001F7042">
      <w:pPr>
        <w:tabs>
          <w:tab w:val="left" w:pos="820"/>
        </w:tabs>
        <w:spacing w:line="291" w:lineRule="exact"/>
        <w:ind w:right="-20"/>
        <w:rPr>
          <w:rFonts w:eastAsia="Arial"/>
        </w:rPr>
      </w:pPr>
    </w:p>
    <w:p w:rsidR="001F7042" w:rsidRPr="00BB74A4" w:rsidRDefault="001F7042" w:rsidP="001F7042">
      <w:pPr>
        <w:spacing w:before="14" w:line="260" w:lineRule="exact"/>
      </w:pPr>
    </w:p>
    <w:p w:rsidR="001F7042" w:rsidRPr="00BB74A4" w:rsidRDefault="001F7042" w:rsidP="001F7042">
      <w:pPr>
        <w:spacing w:line="239" w:lineRule="auto"/>
        <w:ind w:left="100" w:right="142"/>
        <w:rPr>
          <w:rFonts w:eastAsia="Arial"/>
        </w:rPr>
      </w:pPr>
      <w:r w:rsidRPr="00BB74A4">
        <w:rPr>
          <w:rFonts w:eastAsia="Arial"/>
        </w:rPr>
        <w:lastRenderedPageBreak/>
        <w:t>Section 1619 allows disclosu</w:t>
      </w:r>
      <w:r w:rsidRPr="00BB74A4">
        <w:rPr>
          <w:rFonts w:eastAsia="Arial"/>
          <w:spacing w:val="1"/>
        </w:rPr>
        <w:t>r</w:t>
      </w:r>
      <w:r w:rsidRPr="00BB74A4">
        <w:rPr>
          <w:rFonts w:eastAsia="Arial"/>
        </w:rPr>
        <w:t xml:space="preserve">e of “payment </w:t>
      </w:r>
      <w:r w:rsidRPr="00BB74A4">
        <w:rPr>
          <w:rFonts w:eastAsia="Arial"/>
          <w:spacing w:val="-2"/>
        </w:rPr>
        <w:t>i</w:t>
      </w:r>
      <w:r w:rsidRPr="00BB74A4">
        <w:rPr>
          <w:rFonts w:eastAsia="Arial"/>
        </w:rPr>
        <w:t>nformation (</w:t>
      </w:r>
      <w:r w:rsidRPr="00BB74A4">
        <w:rPr>
          <w:rFonts w:eastAsia="Arial"/>
          <w:spacing w:val="-1"/>
        </w:rPr>
        <w:t>i</w:t>
      </w:r>
      <w:r w:rsidRPr="00BB74A4">
        <w:rPr>
          <w:rFonts w:eastAsia="Arial"/>
        </w:rPr>
        <w:t>ncluding payment information and the names and addresses of recipients of payments) under any Department program</w:t>
      </w:r>
      <w:r w:rsidRPr="00BB74A4">
        <w:rPr>
          <w:rFonts w:eastAsia="Arial"/>
          <w:spacing w:val="1"/>
        </w:rPr>
        <w:t xml:space="preserve"> </w:t>
      </w:r>
      <w:r w:rsidRPr="00BB74A4">
        <w:rPr>
          <w:rFonts w:eastAsia="Arial"/>
          <w:i/>
        </w:rPr>
        <w:t>that is otherwise authori</w:t>
      </w:r>
      <w:r w:rsidRPr="00BB74A4">
        <w:rPr>
          <w:rFonts w:eastAsia="Arial"/>
          <w:i/>
          <w:spacing w:val="1"/>
        </w:rPr>
        <w:t>z</w:t>
      </w:r>
      <w:r w:rsidRPr="00BB74A4">
        <w:rPr>
          <w:rFonts w:eastAsia="Arial"/>
          <w:i/>
        </w:rPr>
        <w:t xml:space="preserve">ed by law” </w:t>
      </w:r>
      <w:r w:rsidRPr="00BB74A4">
        <w:rPr>
          <w:rFonts w:eastAsia="Arial"/>
        </w:rPr>
        <w:t xml:space="preserve">(emphasis added). </w:t>
      </w:r>
      <w:r w:rsidRPr="00BB74A4">
        <w:rPr>
          <w:rFonts w:eastAsia="Arial"/>
          <w:spacing w:val="1"/>
        </w:rPr>
        <w:t xml:space="preserve"> </w:t>
      </w:r>
      <w:r w:rsidRPr="00BB74A4">
        <w:rPr>
          <w:rFonts w:eastAsia="Arial"/>
        </w:rPr>
        <w:t>The names and payment information of producers generally may be provided to the public; however the Conservation Coope</w:t>
      </w:r>
      <w:r w:rsidRPr="00BB74A4">
        <w:rPr>
          <w:rFonts w:eastAsia="Arial"/>
          <w:spacing w:val="2"/>
        </w:rPr>
        <w:t>r</w:t>
      </w:r>
      <w:r w:rsidRPr="00BB74A4">
        <w:rPr>
          <w:rFonts w:eastAsia="Arial"/>
        </w:rPr>
        <w:t>ator shall consult with NRCS</w:t>
      </w:r>
      <w:r w:rsidRPr="00BB74A4">
        <w:rPr>
          <w:rFonts w:eastAsia="Arial"/>
          <w:spacing w:val="1"/>
        </w:rPr>
        <w:t xml:space="preserve"> </w:t>
      </w:r>
      <w:r w:rsidRPr="00BB74A4">
        <w:rPr>
          <w:rFonts w:eastAsia="Arial"/>
        </w:rPr>
        <w:t>if there is any uncertainty as to the provision of</w:t>
      </w:r>
      <w:r w:rsidRPr="00BB74A4">
        <w:rPr>
          <w:rFonts w:eastAsia="Arial"/>
          <w:spacing w:val="2"/>
        </w:rPr>
        <w:t xml:space="preserve"> </w:t>
      </w:r>
      <w:r w:rsidRPr="00BB74A4">
        <w:rPr>
          <w:rFonts w:eastAsia="Arial"/>
        </w:rPr>
        <w:t>such information.</w:t>
      </w:r>
    </w:p>
    <w:p w:rsidR="001F7042" w:rsidRPr="00BB74A4" w:rsidRDefault="001F7042" w:rsidP="001F7042">
      <w:pPr>
        <w:spacing w:before="16" w:line="260" w:lineRule="exact"/>
      </w:pPr>
    </w:p>
    <w:p w:rsidR="001F7042" w:rsidRPr="00BB74A4" w:rsidRDefault="001F7042" w:rsidP="001F7042">
      <w:pPr>
        <w:ind w:left="100" w:right="98"/>
        <w:rPr>
          <w:rFonts w:eastAsia="Arial"/>
        </w:rPr>
      </w:pPr>
      <w:r w:rsidRPr="00BB74A4">
        <w:rPr>
          <w:rFonts w:eastAsia="Arial"/>
        </w:rPr>
        <w:t>Section 1619 also allows disclo</w:t>
      </w:r>
      <w:r w:rsidRPr="00BB74A4">
        <w:rPr>
          <w:rFonts w:eastAsia="Arial"/>
          <w:spacing w:val="1"/>
        </w:rPr>
        <w:t>s</w:t>
      </w:r>
      <w:r w:rsidRPr="00BB74A4">
        <w:rPr>
          <w:rFonts w:eastAsia="Arial"/>
        </w:rPr>
        <w:t>ure of otherwise protected information if “the information has been transformed into a sta</w:t>
      </w:r>
      <w:r w:rsidRPr="00BB74A4">
        <w:rPr>
          <w:rFonts w:eastAsia="Arial"/>
          <w:spacing w:val="1"/>
        </w:rPr>
        <w:t>t</w:t>
      </w:r>
      <w:r w:rsidRPr="00BB74A4">
        <w:rPr>
          <w:rFonts w:eastAsia="Arial"/>
          <w:spacing w:val="-2"/>
        </w:rPr>
        <w:t>i</w:t>
      </w:r>
      <w:r w:rsidRPr="00BB74A4">
        <w:rPr>
          <w:rFonts w:eastAsia="Arial"/>
        </w:rPr>
        <w:t>stical or aggregate form without naming any—(i) individual owner, operator, or producer;</w:t>
      </w:r>
      <w:r w:rsidRPr="00BB74A4">
        <w:rPr>
          <w:rFonts w:eastAsia="Arial"/>
          <w:spacing w:val="-2"/>
        </w:rPr>
        <w:t xml:space="preserve"> </w:t>
      </w:r>
      <w:r w:rsidRPr="00BB74A4">
        <w:rPr>
          <w:rFonts w:eastAsia="Arial"/>
        </w:rPr>
        <w:t xml:space="preserve">or (ii) specific data gathering </w:t>
      </w:r>
      <w:r w:rsidRPr="00BB74A4">
        <w:rPr>
          <w:rFonts w:eastAsia="Arial"/>
          <w:spacing w:val="1"/>
        </w:rPr>
        <w:t>c</w:t>
      </w:r>
      <w:r w:rsidRPr="00BB74A4">
        <w:rPr>
          <w:rFonts w:eastAsia="Arial"/>
          <w:spacing w:val="-1"/>
        </w:rPr>
        <w:t>i</w:t>
      </w:r>
      <w:r w:rsidRPr="00BB74A4">
        <w:rPr>
          <w:rFonts w:eastAsia="Arial"/>
        </w:rPr>
        <w:t xml:space="preserve">te.” </w:t>
      </w:r>
      <w:r w:rsidRPr="00BB74A4">
        <w:rPr>
          <w:rFonts w:eastAsia="Arial"/>
          <w:spacing w:val="1"/>
        </w:rPr>
        <w:t xml:space="preserve"> </w:t>
      </w:r>
      <w:r w:rsidRPr="00BB74A4">
        <w:rPr>
          <w:rFonts w:eastAsia="Arial"/>
        </w:rPr>
        <w:t>The Conservation Coope</w:t>
      </w:r>
      <w:r w:rsidRPr="00BB74A4">
        <w:rPr>
          <w:rFonts w:eastAsia="Arial"/>
          <w:spacing w:val="2"/>
        </w:rPr>
        <w:t>r</w:t>
      </w:r>
      <w:r w:rsidRPr="00BB74A4">
        <w:rPr>
          <w:rFonts w:eastAsia="Arial"/>
        </w:rPr>
        <w:t>ator must consult with NR</w:t>
      </w:r>
      <w:r w:rsidRPr="00BB74A4">
        <w:rPr>
          <w:rFonts w:eastAsia="Arial"/>
          <w:spacing w:val="1"/>
        </w:rPr>
        <w:t>C</w:t>
      </w:r>
      <w:r w:rsidRPr="00BB74A4">
        <w:rPr>
          <w:rFonts w:eastAsia="Arial"/>
        </w:rPr>
        <w:t>S as to whether specific in</w:t>
      </w:r>
      <w:r w:rsidRPr="00BB74A4">
        <w:rPr>
          <w:rFonts w:eastAsia="Arial"/>
          <w:spacing w:val="2"/>
        </w:rPr>
        <w:t>f</w:t>
      </w:r>
      <w:r w:rsidRPr="00BB74A4">
        <w:rPr>
          <w:rFonts w:eastAsia="Arial"/>
        </w:rPr>
        <w:t>ormation falls within this exception prior to relying on this exception.</w:t>
      </w:r>
    </w:p>
    <w:p w:rsidR="001F7042" w:rsidRPr="00BB74A4" w:rsidRDefault="001F7042" w:rsidP="001F7042">
      <w:pPr>
        <w:spacing w:before="12" w:line="260" w:lineRule="exact"/>
      </w:pPr>
    </w:p>
    <w:p w:rsidR="001F7042" w:rsidRPr="00BB74A4" w:rsidRDefault="001F7042" w:rsidP="001F7042">
      <w:pPr>
        <w:ind w:left="105" w:right="-20"/>
        <w:rPr>
          <w:rFonts w:eastAsia="Arial"/>
        </w:rPr>
      </w:pPr>
      <w:r w:rsidRPr="00BB74A4">
        <w:rPr>
          <w:rFonts w:eastAsia="Arial"/>
          <w:b/>
          <w:bCs/>
          <w:spacing w:val="-4"/>
        </w:rPr>
        <w:t>V</w:t>
      </w:r>
      <w:r w:rsidRPr="00BB74A4">
        <w:rPr>
          <w:rFonts w:eastAsia="Arial"/>
          <w:b/>
          <w:bCs/>
          <w:spacing w:val="-2"/>
        </w:rPr>
        <w:t>i</w:t>
      </w:r>
      <w:r w:rsidRPr="00BB74A4">
        <w:rPr>
          <w:rFonts w:eastAsia="Arial"/>
          <w:b/>
          <w:bCs/>
          <w:spacing w:val="-3"/>
        </w:rPr>
        <w:t>olations</w:t>
      </w:r>
    </w:p>
    <w:p w:rsidR="001F7042" w:rsidRPr="00BB74A4" w:rsidRDefault="001F7042" w:rsidP="001F7042">
      <w:pPr>
        <w:spacing w:before="13" w:line="260" w:lineRule="exact"/>
      </w:pPr>
    </w:p>
    <w:p w:rsidR="001F7042" w:rsidRPr="00BB74A4" w:rsidRDefault="001F7042" w:rsidP="001F7042">
      <w:pPr>
        <w:spacing w:line="238" w:lineRule="auto"/>
        <w:ind w:left="100" w:right="762"/>
        <w:rPr>
          <w:rFonts w:eastAsia="Arial"/>
        </w:rPr>
      </w:pPr>
      <w:r w:rsidRPr="00BB74A4">
        <w:rPr>
          <w:rFonts w:eastAsia="Arial"/>
          <w:spacing w:val="-3"/>
        </w:rPr>
        <w:t>Th</w:t>
      </w:r>
      <w:r w:rsidRPr="00BB74A4">
        <w:rPr>
          <w:rFonts w:eastAsia="Arial"/>
        </w:rPr>
        <w:t>e</w:t>
      </w:r>
      <w:r w:rsidRPr="00BB74A4">
        <w:rPr>
          <w:rFonts w:eastAsia="Arial"/>
          <w:spacing w:val="-5"/>
        </w:rPr>
        <w:t xml:space="preserve"> </w:t>
      </w:r>
      <w:r w:rsidRPr="00BB74A4">
        <w:rPr>
          <w:rFonts w:eastAsia="Arial"/>
          <w:spacing w:val="-3"/>
        </w:rPr>
        <w:t>Conservatio</w:t>
      </w:r>
      <w:r w:rsidRPr="00BB74A4">
        <w:rPr>
          <w:rFonts w:eastAsia="Arial"/>
        </w:rPr>
        <w:t>n</w:t>
      </w:r>
      <w:r w:rsidRPr="00BB74A4">
        <w:rPr>
          <w:rFonts w:eastAsia="Arial"/>
          <w:spacing w:val="-5"/>
        </w:rPr>
        <w:t xml:space="preserve"> </w:t>
      </w:r>
      <w:r w:rsidRPr="00BB74A4">
        <w:rPr>
          <w:rFonts w:eastAsia="Arial"/>
          <w:spacing w:val="-3"/>
        </w:rPr>
        <w:t>Cooperato</w:t>
      </w:r>
      <w:r w:rsidRPr="00BB74A4">
        <w:rPr>
          <w:rFonts w:eastAsia="Arial"/>
        </w:rPr>
        <w:t>r</w:t>
      </w:r>
      <w:r w:rsidRPr="00BB74A4">
        <w:rPr>
          <w:rFonts w:eastAsia="Arial"/>
          <w:spacing w:val="-5"/>
        </w:rPr>
        <w:t xml:space="preserve"> </w:t>
      </w:r>
      <w:r w:rsidRPr="00BB74A4">
        <w:rPr>
          <w:rFonts w:eastAsia="Arial"/>
          <w:spacing w:val="-3"/>
        </w:rPr>
        <w:t>wil</w:t>
      </w:r>
      <w:r w:rsidRPr="00BB74A4">
        <w:rPr>
          <w:rFonts w:eastAsia="Arial"/>
        </w:rPr>
        <w:t>l</w:t>
      </w:r>
      <w:r w:rsidRPr="00BB74A4">
        <w:rPr>
          <w:rFonts w:eastAsia="Arial"/>
          <w:spacing w:val="-6"/>
        </w:rPr>
        <w:t xml:space="preserve"> </w:t>
      </w:r>
      <w:r w:rsidRPr="00BB74A4">
        <w:rPr>
          <w:rFonts w:eastAsia="Arial"/>
          <w:spacing w:val="-3"/>
        </w:rPr>
        <w:t>b</w:t>
      </w:r>
      <w:r w:rsidRPr="00BB74A4">
        <w:rPr>
          <w:rFonts w:eastAsia="Arial"/>
        </w:rPr>
        <w:t>e</w:t>
      </w:r>
      <w:r w:rsidRPr="00BB74A4">
        <w:rPr>
          <w:rFonts w:eastAsia="Arial"/>
          <w:spacing w:val="-6"/>
        </w:rPr>
        <w:t xml:space="preserve"> </w:t>
      </w:r>
      <w:r w:rsidRPr="00BB74A4">
        <w:rPr>
          <w:rFonts w:eastAsia="Arial"/>
          <w:spacing w:val="-3"/>
        </w:rPr>
        <w:t>hel</w:t>
      </w:r>
      <w:r w:rsidRPr="00BB74A4">
        <w:rPr>
          <w:rFonts w:eastAsia="Arial"/>
        </w:rPr>
        <w:t>d</w:t>
      </w:r>
      <w:r w:rsidRPr="00BB74A4">
        <w:rPr>
          <w:rFonts w:eastAsia="Arial"/>
          <w:spacing w:val="-6"/>
        </w:rPr>
        <w:t xml:space="preserve"> </w:t>
      </w:r>
      <w:r w:rsidRPr="00BB74A4">
        <w:rPr>
          <w:rFonts w:eastAsia="Arial"/>
          <w:spacing w:val="-3"/>
        </w:rPr>
        <w:t>responsibl</w:t>
      </w:r>
      <w:r w:rsidRPr="00BB74A4">
        <w:rPr>
          <w:rFonts w:eastAsia="Arial"/>
        </w:rPr>
        <w:t>e</w:t>
      </w:r>
      <w:r w:rsidRPr="00BB74A4">
        <w:rPr>
          <w:rFonts w:eastAsia="Arial"/>
          <w:spacing w:val="-7"/>
        </w:rPr>
        <w:t xml:space="preserve"> </w:t>
      </w:r>
      <w:r w:rsidRPr="00BB74A4">
        <w:rPr>
          <w:rFonts w:eastAsia="Arial"/>
          <w:spacing w:val="-3"/>
        </w:rPr>
        <w:t>fo</w:t>
      </w:r>
      <w:r w:rsidRPr="00BB74A4">
        <w:rPr>
          <w:rFonts w:eastAsia="Arial"/>
        </w:rPr>
        <w:t>r</w:t>
      </w:r>
      <w:r w:rsidRPr="00BB74A4">
        <w:rPr>
          <w:rFonts w:eastAsia="Arial"/>
          <w:spacing w:val="-6"/>
        </w:rPr>
        <w:t xml:space="preserve"> </w:t>
      </w:r>
      <w:r w:rsidRPr="00BB74A4">
        <w:rPr>
          <w:rFonts w:eastAsia="Arial"/>
          <w:spacing w:val="-3"/>
        </w:rPr>
        <w:t>violation</w:t>
      </w:r>
      <w:r w:rsidRPr="00BB74A4">
        <w:rPr>
          <w:rFonts w:eastAsia="Arial"/>
        </w:rPr>
        <w:t>s</w:t>
      </w:r>
      <w:r w:rsidRPr="00BB74A4">
        <w:rPr>
          <w:rFonts w:eastAsia="Arial"/>
          <w:spacing w:val="-6"/>
        </w:rPr>
        <w:t xml:space="preserve"> </w:t>
      </w:r>
      <w:r w:rsidRPr="00BB74A4">
        <w:rPr>
          <w:rFonts w:eastAsia="Arial"/>
          <w:spacing w:val="-3"/>
        </w:rPr>
        <w:t>o</w:t>
      </w:r>
      <w:r w:rsidRPr="00BB74A4">
        <w:rPr>
          <w:rFonts w:eastAsia="Arial"/>
        </w:rPr>
        <w:t>f</w:t>
      </w:r>
      <w:r w:rsidRPr="00BB74A4">
        <w:rPr>
          <w:rFonts w:eastAsia="Arial"/>
          <w:spacing w:val="-6"/>
        </w:rPr>
        <w:t xml:space="preserve"> </w:t>
      </w:r>
      <w:r w:rsidRPr="00BB74A4">
        <w:rPr>
          <w:rFonts w:eastAsia="Arial"/>
          <w:spacing w:val="-3"/>
        </w:rPr>
        <w:t xml:space="preserve">this </w:t>
      </w:r>
      <w:r w:rsidRPr="00BB74A4">
        <w:rPr>
          <w:rFonts w:eastAsia="Arial"/>
          <w:spacing w:val="-4"/>
        </w:rPr>
        <w:t>A</w:t>
      </w:r>
      <w:r w:rsidRPr="00BB74A4">
        <w:rPr>
          <w:rFonts w:eastAsia="Arial"/>
          <w:spacing w:val="-3"/>
        </w:rPr>
        <w:t>cknowledgmen</w:t>
      </w:r>
      <w:r w:rsidRPr="00BB74A4">
        <w:rPr>
          <w:rFonts w:eastAsia="Arial"/>
        </w:rPr>
        <w:t>t</w:t>
      </w:r>
      <w:r w:rsidRPr="00BB74A4">
        <w:rPr>
          <w:rFonts w:eastAsia="Arial"/>
          <w:spacing w:val="-5"/>
        </w:rPr>
        <w:t xml:space="preserve"> </w:t>
      </w:r>
      <w:r w:rsidRPr="00BB74A4">
        <w:rPr>
          <w:rFonts w:eastAsia="Arial"/>
          <w:spacing w:val="-3"/>
        </w:rPr>
        <w:t>an</w:t>
      </w:r>
      <w:r w:rsidRPr="00BB74A4">
        <w:rPr>
          <w:rFonts w:eastAsia="Arial"/>
        </w:rPr>
        <w:t>d</w:t>
      </w:r>
      <w:r w:rsidRPr="00BB74A4">
        <w:rPr>
          <w:rFonts w:eastAsia="Arial"/>
          <w:spacing w:val="-5"/>
        </w:rPr>
        <w:t xml:space="preserve"> </w:t>
      </w:r>
      <w:r w:rsidRPr="00BB74A4">
        <w:rPr>
          <w:rFonts w:eastAsia="Arial"/>
          <w:spacing w:val="-3"/>
        </w:rPr>
        <w:t>Sectio</w:t>
      </w:r>
      <w:r w:rsidRPr="00BB74A4">
        <w:rPr>
          <w:rFonts w:eastAsia="Arial"/>
        </w:rPr>
        <w:t>n</w:t>
      </w:r>
      <w:r w:rsidRPr="00BB74A4">
        <w:rPr>
          <w:rFonts w:eastAsia="Arial"/>
          <w:spacing w:val="-7"/>
        </w:rPr>
        <w:t xml:space="preserve"> </w:t>
      </w:r>
      <w:r w:rsidRPr="00BB74A4">
        <w:rPr>
          <w:rFonts w:eastAsia="Arial"/>
          <w:spacing w:val="-3"/>
        </w:rPr>
        <w:t>1619</w:t>
      </w:r>
      <w:r w:rsidRPr="00BB74A4">
        <w:rPr>
          <w:rFonts w:eastAsia="Arial"/>
        </w:rPr>
        <w:t>.</w:t>
      </w:r>
      <w:r w:rsidRPr="00BB74A4">
        <w:rPr>
          <w:rFonts w:eastAsia="Arial"/>
          <w:spacing w:val="59"/>
        </w:rPr>
        <w:t xml:space="preserve"> </w:t>
      </w:r>
      <w:r w:rsidRPr="00BB74A4">
        <w:rPr>
          <w:rFonts w:eastAsia="Arial"/>
        </w:rPr>
        <w:t>A</w:t>
      </w:r>
      <w:r w:rsidRPr="00BB74A4">
        <w:rPr>
          <w:rFonts w:eastAsia="Arial"/>
          <w:spacing w:val="-7"/>
        </w:rPr>
        <w:t xml:space="preserve"> </w:t>
      </w:r>
      <w:r w:rsidRPr="00BB74A4">
        <w:rPr>
          <w:rFonts w:eastAsia="Arial"/>
          <w:spacing w:val="-3"/>
        </w:rPr>
        <w:t>vio</w:t>
      </w:r>
      <w:r w:rsidRPr="00BB74A4">
        <w:rPr>
          <w:rFonts w:eastAsia="Arial"/>
          <w:spacing w:val="-4"/>
        </w:rPr>
        <w:t>l</w:t>
      </w:r>
      <w:r w:rsidRPr="00BB74A4">
        <w:rPr>
          <w:rFonts w:eastAsia="Arial"/>
          <w:spacing w:val="-3"/>
        </w:rPr>
        <w:t>atio</w:t>
      </w:r>
      <w:r w:rsidRPr="00BB74A4">
        <w:rPr>
          <w:rFonts w:eastAsia="Arial"/>
        </w:rPr>
        <w:t>n</w:t>
      </w:r>
      <w:r w:rsidRPr="00BB74A4">
        <w:rPr>
          <w:rFonts w:eastAsia="Arial"/>
          <w:spacing w:val="-6"/>
        </w:rPr>
        <w:t xml:space="preserve"> </w:t>
      </w:r>
      <w:r w:rsidRPr="00BB74A4">
        <w:rPr>
          <w:rFonts w:eastAsia="Arial"/>
          <w:spacing w:val="-3"/>
        </w:rPr>
        <w:t>o</w:t>
      </w:r>
      <w:r w:rsidRPr="00BB74A4">
        <w:rPr>
          <w:rFonts w:eastAsia="Arial"/>
        </w:rPr>
        <w:t>f</w:t>
      </w:r>
      <w:r w:rsidRPr="00BB74A4">
        <w:rPr>
          <w:rFonts w:eastAsia="Arial"/>
          <w:spacing w:val="-6"/>
        </w:rPr>
        <w:t xml:space="preserve"> </w:t>
      </w:r>
      <w:r w:rsidRPr="00BB74A4">
        <w:rPr>
          <w:rFonts w:eastAsia="Arial"/>
          <w:spacing w:val="-3"/>
        </w:rPr>
        <w:t>thi</w:t>
      </w:r>
      <w:r w:rsidRPr="00BB74A4">
        <w:rPr>
          <w:rFonts w:eastAsia="Arial"/>
        </w:rPr>
        <w:t>s</w:t>
      </w:r>
      <w:r w:rsidRPr="00BB74A4">
        <w:rPr>
          <w:rFonts w:eastAsia="Arial"/>
          <w:spacing w:val="-6"/>
        </w:rPr>
        <w:t xml:space="preserve"> </w:t>
      </w:r>
      <w:r w:rsidRPr="00BB74A4">
        <w:rPr>
          <w:rFonts w:eastAsia="Arial"/>
          <w:spacing w:val="-3"/>
        </w:rPr>
        <w:t>Acknowledgmen</w:t>
      </w:r>
      <w:r w:rsidRPr="00BB74A4">
        <w:rPr>
          <w:rFonts w:eastAsia="Arial"/>
        </w:rPr>
        <w:t>t</w:t>
      </w:r>
      <w:r w:rsidRPr="00BB74A4">
        <w:rPr>
          <w:rFonts w:eastAsia="Arial"/>
          <w:spacing w:val="-6"/>
        </w:rPr>
        <w:t xml:space="preserve"> </w:t>
      </w:r>
      <w:r w:rsidRPr="00BB74A4">
        <w:rPr>
          <w:rFonts w:eastAsia="Arial"/>
          <w:spacing w:val="-3"/>
        </w:rPr>
        <w:t>b</w:t>
      </w:r>
      <w:r w:rsidRPr="00BB74A4">
        <w:rPr>
          <w:rFonts w:eastAsia="Arial"/>
        </w:rPr>
        <w:t>y</w:t>
      </w:r>
      <w:r w:rsidRPr="00BB74A4">
        <w:rPr>
          <w:rFonts w:eastAsia="Arial"/>
          <w:spacing w:val="-6"/>
        </w:rPr>
        <w:t xml:space="preserve"> </w:t>
      </w:r>
      <w:r w:rsidRPr="00BB74A4">
        <w:rPr>
          <w:rFonts w:eastAsia="Arial"/>
          <w:spacing w:val="-3"/>
        </w:rPr>
        <w:t>the Conservatio</w:t>
      </w:r>
      <w:r w:rsidRPr="00BB74A4">
        <w:rPr>
          <w:rFonts w:eastAsia="Arial"/>
        </w:rPr>
        <w:t>n</w:t>
      </w:r>
      <w:r w:rsidRPr="00BB74A4">
        <w:rPr>
          <w:rFonts w:eastAsia="Arial"/>
          <w:spacing w:val="-6"/>
        </w:rPr>
        <w:t xml:space="preserve"> </w:t>
      </w:r>
      <w:r w:rsidRPr="00BB74A4">
        <w:rPr>
          <w:rFonts w:eastAsia="Arial"/>
          <w:spacing w:val="-3"/>
        </w:rPr>
        <w:t>Cooperato</w:t>
      </w:r>
      <w:r w:rsidRPr="00BB74A4">
        <w:rPr>
          <w:rFonts w:eastAsia="Arial"/>
        </w:rPr>
        <w:t>r</w:t>
      </w:r>
      <w:r w:rsidRPr="00BB74A4">
        <w:rPr>
          <w:rFonts w:eastAsia="Arial"/>
          <w:spacing w:val="-6"/>
        </w:rPr>
        <w:t xml:space="preserve"> </w:t>
      </w:r>
      <w:r w:rsidRPr="00BB74A4">
        <w:rPr>
          <w:rFonts w:eastAsia="Arial"/>
          <w:spacing w:val="-3"/>
        </w:rPr>
        <w:t>ma</w:t>
      </w:r>
      <w:r w:rsidRPr="00BB74A4">
        <w:rPr>
          <w:rFonts w:eastAsia="Arial"/>
        </w:rPr>
        <w:t>y</w:t>
      </w:r>
      <w:r w:rsidRPr="00BB74A4">
        <w:rPr>
          <w:rFonts w:eastAsia="Arial"/>
          <w:spacing w:val="-6"/>
        </w:rPr>
        <w:t xml:space="preserve"> </w:t>
      </w:r>
      <w:r w:rsidRPr="00BB74A4">
        <w:rPr>
          <w:rFonts w:eastAsia="Arial"/>
          <w:spacing w:val="-3"/>
        </w:rPr>
        <w:t>resul</w:t>
      </w:r>
      <w:r w:rsidRPr="00BB74A4">
        <w:rPr>
          <w:rFonts w:eastAsia="Arial"/>
        </w:rPr>
        <w:t>t</w:t>
      </w:r>
      <w:r w:rsidRPr="00BB74A4">
        <w:rPr>
          <w:rFonts w:eastAsia="Arial"/>
          <w:spacing w:val="-6"/>
        </w:rPr>
        <w:t xml:space="preserve"> </w:t>
      </w:r>
      <w:r w:rsidRPr="00BB74A4">
        <w:rPr>
          <w:rFonts w:eastAsia="Arial"/>
          <w:spacing w:val="-3"/>
        </w:rPr>
        <w:t>i</w:t>
      </w:r>
      <w:r w:rsidRPr="00BB74A4">
        <w:rPr>
          <w:rFonts w:eastAsia="Arial"/>
        </w:rPr>
        <w:t>n</w:t>
      </w:r>
      <w:r w:rsidRPr="00BB74A4">
        <w:rPr>
          <w:rFonts w:eastAsia="Arial"/>
          <w:spacing w:val="-6"/>
        </w:rPr>
        <w:t xml:space="preserve"> </w:t>
      </w:r>
      <w:r w:rsidRPr="00BB74A4">
        <w:rPr>
          <w:rFonts w:eastAsia="Arial"/>
          <w:spacing w:val="-3"/>
        </w:rPr>
        <w:t>a</w:t>
      </w:r>
      <w:r w:rsidRPr="00BB74A4">
        <w:rPr>
          <w:rFonts w:eastAsia="Arial"/>
          <w:spacing w:val="-4"/>
        </w:rPr>
        <w:t>c</w:t>
      </w:r>
      <w:r w:rsidRPr="00BB74A4">
        <w:rPr>
          <w:rFonts w:eastAsia="Arial"/>
          <w:spacing w:val="-3"/>
        </w:rPr>
        <w:t>tio</w:t>
      </w:r>
      <w:r w:rsidRPr="00BB74A4">
        <w:rPr>
          <w:rFonts w:eastAsia="Arial"/>
        </w:rPr>
        <w:t>n</w:t>
      </w:r>
      <w:r w:rsidRPr="00BB74A4">
        <w:rPr>
          <w:rFonts w:eastAsia="Arial"/>
          <w:spacing w:val="-5"/>
        </w:rPr>
        <w:t xml:space="preserve"> </w:t>
      </w:r>
      <w:r w:rsidRPr="00BB74A4">
        <w:rPr>
          <w:rFonts w:eastAsia="Arial"/>
          <w:spacing w:val="-3"/>
        </w:rPr>
        <w:t>b</w:t>
      </w:r>
      <w:r w:rsidRPr="00BB74A4">
        <w:rPr>
          <w:rFonts w:eastAsia="Arial"/>
        </w:rPr>
        <w:t>y</w:t>
      </w:r>
      <w:r w:rsidRPr="00BB74A4">
        <w:rPr>
          <w:rFonts w:eastAsia="Arial"/>
          <w:spacing w:val="-5"/>
        </w:rPr>
        <w:t xml:space="preserve"> </w:t>
      </w:r>
      <w:r w:rsidRPr="00BB74A4">
        <w:rPr>
          <w:rFonts w:eastAsia="Arial"/>
          <w:spacing w:val="-3"/>
        </w:rPr>
        <w:t>NRCS</w:t>
      </w:r>
      <w:r w:rsidRPr="00BB74A4">
        <w:rPr>
          <w:rFonts w:eastAsia="Arial"/>
        </w:rPr>
        <w:t>,</w:t>
      </w:r>
      <w:r w:rsidRPr="00BB74A4">
        <w:rPr>
          <w:rFonts w:eastAsia="Arial"/>
          <w:spacing w:val="-5"/>
        </w:rPr>
        <w:t xml:space="preserve"> </w:t>
      </w:r>
      <w:r w:rsidRPr="00BB74A4">
        <w:rPr>
          <w:rFonts w:eastAsia="Arial"/>
          <w:spacing w:val="-3"/>
        </w:rPr>
        <w:t>i</w:t>
      </w:r>
      <w:r w:rsidRPr="00BB74A4">
        <w:rPr>
          <w:rFonts w:eastAsia="Arial"/>
          <w:spacing w:val="-6"/>
        </w:rPr>
        <w:t>n</w:t>
      </w:r>
      <w:r w:rsidRPr="00BB74A4">
        <w:rPr>
          <w:rFonts w:eastAsia="Arial"/>
          <w:spacing w:val="-3"/>
        </w:rPr>
        <w:t>cludin</w:t>
      </w:r>
      <w:r w:rsidRPr="00BB74A4">
        <w:rPr>
          <w:rFonts w:eastAsia="Arial"/>
        </w:rPr>
        <w:t>g</w:t>
      </w:r>
      <w:r w:rsidRPr="00BB74A4">
        <w:rPr>
          <w:rFonts w:eastAsia="Arial"/>
          <w:spacing w:val="-5"/>
        </w:rPr>
        <w:t xml:space="preserve"> </w:t>
      </w:r>
      <w:r w:rsidRPr="00BB74A4">
        <w:rPr>
          <w:rFonts w:eastAsia="Arial"/>
          <w:spacing w:val="-3"/>
        </w:rPr>
        <w:t>terminatio</w:t>
      </w:r>
      <w:r w:rsidRPr="00BB74A4">
        <w:rPr>
          <w:rFonts w:eastAsia="Arial"/>
        </w:rPr>
        <w:t>n</w:t>
      </w:r>
      <w:r w:rsidRPr="00BB74A4">
        <w:rPr>
          <w:rFonts w:eastAsia="Arial"/>
          <w:spacing w:val="-5"/>
        </w:rPr>
        <w:t xml:space="preserve"> </w:t>
      </w:r>
      <w:r w:rsidRPr="00BB74A4">
        <w:rPr>
          <w:rFonts w:eastAsia="Arial"/>
          <w:spacing w:val="-3"/>
        </w:rPr>
        <w:t>o</w:t>
      </w:r>
      <w:r w:rsidRPr="00BB74A4">
        <w:rPr>
          <w:rFonts w:eastAsia="Arial"/>
        </w:rPr>
        <w:t>f</w:t>
      </w:r>
      <w:r w:rsidRPr="00BB74A4">
        <w:rPr>
          <w:rFonts w:eastAsia="Arial"/>
          <w:spacing w:val="-5"/>
        </w:rPr>
        <w:t xml:space="preserve"> </w:t>
      </w:r>
      <w:r w:rsidRPr="00BB74A4">
        <w:rPr>
          <w:rFonts w:eastAsia="Arial"/>
          <w:spacing w:val="-3"/>
        </w:rPr>
        <w:t>the under</w:t>
      </w:r>
      <w:r w:rsidRPr="00BB74A4">
        <w:rPr>
          <w:rFonts w:eastAsia="Arial"/>
          <w:spacing w:val="-4"/>
        </w:rPr>
        <w:t>l</w:t>
      </w:r>
      <w:r w:rsidRPr="00BB74A4">
        <w:rPr>
          <w:rFonts w:eastAsia="Arial"/>
          <w:spacing w:val="-3"/>
        </w:rPr>
        <w:t>yin</w:t>
      </w:r>
      <w:r w:rsidRPr="00BB74A4">
        <w:rPr>
          <w:rFonts w:eastAsia="Arial"/>
          <w:spacing w:val="-5"/>
        </w:rPr>
        <w:t>g</w:t>
      </w:r>
      <w:r w:rsidRPr="00BB74A4">
        <w:rPr>
          <w:rFonts w:eastAsia="Arial"/>
          <w:i/>
        </w:rPr>
        <w:t>, contribution agree</w:t>
      </w:r>
      <w:r w:rsidRPr="00BB74A4">
        <w:rPr>
          <w:rFonts w:eastAsia="Arial"/>
          <w:i/>
          <w:spacing w:val="-2"/>
        </w:rPr>
        <w:t>m</w:t>
      </w:r>
      <w:r w:rsidRPr="00BB74A4">
        <w:rPr>
          <w:rFonts w:eastAsia="Arial"/>
          <w:i/>
          <w:spacing w:val="1"/>
        </w:rPr>
        <w:t>e</w:t>
      </w:r>
      <w:r w:rsidRPr="00BB74A4">
        <w:rPr>
          <w:rFonts w:eastAsia="Arial"/>
          <w:i/>
        </w:rPr>
        <w:t>nt f</w:t>
      </w:r>
      <w:r w:rsidRPr="00BB74A4">
        <w:rPr>
          <w:rFonts w:eastAsia="Arial"/>
          <w:i/>
          <w:spacing w:val="-1"/>
        </w:rPr>
        <w:t>o</w:t>
      </w:r>
      <w:r w:rsidRPr="00BB74A4">
        <w:rPr>
          <w:rFonts w:eastAsia="Arial"/>
          <w:i/>
        </w:rPr>
        <w:t>r WRP ease</w:t>
      </w:r>
      <w:r w:rsidRPr="00BB74A4">
        <w:rPr>
          <w:rFonts w:eastAsia="Arial"/>
          <w:i/>
          <w:spacing w:val="-2"/>
        </w:rPr>
        <w:t>m</w:t>
      </w:r>
      <w:r w:rsidRPr="00BB74A4">
        <w:rPr>
          <w:rFonts w:eastAsia="Arial"/>
          <w:i/>
        </w:rPr>
        <w:t>ent monitoring.</w:t>
      </w:r>
    </w:p>
    <w:p w:rsidR="001F7042" w:rsidRPr="00BB74A4" w:rsidRDefault="001F7042" w:rsidP="001F7042">
      <w:pPr>
        <w:spacing w:line="200" w:lineRule="exact"/>
      </w:pPr>
    </w:p>
    <w:p w:rsidR="001F7042" w:rsidRPr="00BB74A4" w:rsidRDefault="001F7042" w:rsidP="001F7042">
      <w:pPr>
        <w:spacing w:line="200" w:lineRule="exact"/>
      </w:pPr>
    </w:p>
    <w:p w:rsidR="001F7042" w:rsidRPr="00BB74A4" w:rsidRDefault="001F7042" w:rsidP="001F7042">
      <w:pPr>
        <w:ind w:left="105" w:right="-20"/>
        <w:rPr>
          <w:rFonts w:eastAsia="Arial"/>
        </w:rPr>
      </w:pPr>
      <w:r w:rsidRPr="00BB74A4">
        <w:rPr>
          <w:rFonts w:eastAsia="Arial"/>
          <w:b/>
          <w:bCs/>
        </w:rPr>
        <w:t>Effective Period</w:t>
      </w:r>
    </w:p>
    <w:p w:rsidR="001F7042" w:rsidRPr="00BB74A4" w:rsidRDefault="001F7042" w:rsidP="001F7042">
      <w:pPr>
        <w:spacing w:before="13" w:line="260" w:lineRule="exact"/>
      </w:pPr>
    </w:p>
    <w:p w:rsidR="001F7042" w:rsidRPr="00BB74A4" w:rsidRDefault="001F7042" w:rsidP="001F7042">
      <w:pPr>
        <w:spacing w:line="238" w:lineRule="auto"/>
        <w:ind w:left="105" w:right="162"/>
        <w:rPr>
          <w:rFonts w:eastAsia="Arial"/>
        </w:rPr>
      </w:pPr>
      <w:r w:rsidRPr="00BB74A4">
        <w:rPr>
          <w:rFonts w:eastAsia="Arial"/>
        </w:rPr>
        <w:t xml:space="preserve">This Acknowledgment will be in effect on </w:t>
      </w:r>
      <w:r w:rsidRPr="00BB74A4">
        <w:rPr>
          <w:rFonts w:eastAsia="Arial"/>
          <w:spacing w:val="-1"/>
        </w:rPr>
        <w:t>t</w:t>
      </w:r>
      <w:r w:rsidRPr="00BB74A4">
        <w:rPr>
          <w:rFonts w:eastAsia="Arial"/>
        </w:rPr>
        <w:t>he date of the final s</w:t>
      </w:r>
      <w:r w:rsidRPr="00BB74A4">
        <w:rPr>
          <w:rFonts w:eastAsia="Arial"/>
          <w:spacing w:val="-1"/>
        </w:rPr>
        <w:t>i</w:t>
      </w:r>
      <w:r w:rsidRPr="00BB74A4">
        <w:rPr>
          <w:rFonts w:eastAsia="Arial"/>
        </w:rPr>
        <w:t>gnature and continues until NRCS notifies the Conse</w:t>
      </w:r>
      <w:r w:rsidRPr="00BB74A4">
        <w:rPr>
          <w:rFonts w:eastAsia="Arial"/>
          <w:spacing w:val="1"/>
        </w:rPr>
        <w:t>r</w:t>
      </w:r>
      <w:r w:rsidRPr="00BB74A4">
        <w:rPr>
          <w:rFonts w:eastAsia="Arial"/>
        </w:rPr>
        <w:t>vation Coope</w:t>
      </w:r>
      <w:r w:rsidRPr="00BB74A4">
        <w:rPr>
          <w:rFonts w:eastAsia="Arial"/>
          <w:spacing w:val="2"/>
        </w:rPr>
        <w:t>r</w:t>
      </w:r>
      <w:r w:rsidRPr="00BB74A4">
        <w:rPr>
          <w:rFonts w:eastAsia="Arial"/>
        </w:rPr>
        <w:t>ator that the Acknowledgment is no longer required based on changes in applicable Federal law.</w:t>
      </w:r>
    </w:p>
    <w:p w:rsidR="001F7042" w:rsidRPr="00BB74A4" w:rsidRDefault="001F7042" w:rsidP="001F7042">
      <w:pPr>
        <w:spacing w:before="74" w:line="271" w:lineRule="exact"/>
        <w:ind w:left="105" w:right="-20"/>
        <w:rPr>
          <w:rFonts w:eastAsia="Arial"/>
        </w:rPr>
      </w:pPr>
      <w:r w:rsidRPr="00BB74A4">
        <w:rPr>
          <w:rFonts w:eastAsia="Arial"/>
          <w:b/>
          <w:bCs/>
          <w:position w:val="-1"/>
        </w:rPr>
        <w:t>Signature of the NRCS Con</w:t>
      </w:r>
      <w:r w:rsidRPr="00BB74A4">
        <w:rPr>
          <w:rFonts w:eastAsia="Arial"/>
          <w:b/>
          <w:bCs/>
          <w:spacing w:val="1"/>
          <w:position w:val="-1"/>
        </w:rPr>
        <w:t>s</w:t>
      </w:r>
      <w:r w:rsidRPr="00BB74A4">
        <w:rPr>
          <w:rFonts w:eastAsia="Arial"/>
          <w:b/>
          <w:bCs/>
          <w:position w:val="-1"/>
        </w:rPr>
        <w:t>ervation Cooperator and the Date Signed</w:t>
      </w:r>
    </w:p>
    <w:p w:rsidR="001F7042" w:rsidRPr="00BB74A4" w:rsidRDefault="001F7042" w:rsidP="001F7042">
      <w:pPr>
        <w:spacing w:line="200" w:lineRule="exact"/>
      </w:pPr>
    </w:p>
    <w:p w:rsidR="001F7042" w:rsidRPr="00BB74A4" w:rsidRDefault="001F7042" w:rsidP="001F7042">
      <w:pPr>
        <w:spacing w:line="200" w:lineRule="exact"/>
      </w:pPr>
    </w:p>
    <w:p w:rsidR="001F7042" w:rsidRPr="00BB74A4" w:rsidRDefault="001F7042" w:rsidP="001F7042">
      <w:pPr>
        <w:spacing w:line="200" w:lineRule="exact"/>
      </w:pPr>
    </w:p>
    <w:p w:rsidR="001F7042" w:rsidRPr="00BB74A4" w:rsidRDefault="001F7042" w:rsidP="001F7042">
      <w:pPr>
        <w:spacing w:line="200" w:lineRule="exact"/>
      </w:pPr>
    </w:p>
    <w:p w:rsidR="001F7042" w:rsidRPr="00BB74A4" w:rsidRDefault="001F7042" w:rsidP="001F7042">
      <w:pPr>
        <w:spacing w:before="10" w:line="260" w:lineRule="exact"/>
      </w:pPr>
    </w:p>
    <w:p w:rsidR="001F7042" w:rsidRPr="00BB74A4" w:rsidRDefault="000B117A" w:rsidP="001F7042">
      <w:pPr>
        <w:spacing w:before="29"/>
        <w:ind w:left="105" w:right="-20"/>
        <w:rPr>
          <w:rFonts w:eastAsia="Arial"/>
        </w:rPr>
      </w:pPr>
      <w:r>
        <w:rPr>
          <w:rFonts w:eastAsiaTheme="minorHAnsi"/>
          <w:noProof/>
        </w:rPr>
        <mc:AlternateContent>
          <mc:Choice Requires="wpg">
            <w:drawing>
              <wp:anchor distT="0" distB="0" distL="114300" distR="114300" simplePos="0" relativeHeight="251660288" behindDoc="1" locked="0" layoutInCell="1" allowOverlap="1">
                <wp:simplePos x="0" y="0"/>
                <wp:positionH relativeFrom="page">
                  <wp:posOffset>917575</wp:posOffset>
                </wp:positionH>
                <wp:positionV relativeFrom="paragraph">
                  <wp:posOffset>12700</wp:posOffset>
                </wp:positionV>
                <wp:extent cx="3558540" cy="1270"/>
                <wp:effectExtent l="0" t="0" r="22860" b="1778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8540" cy="1270"/>
                          <a:chOff x="1445" y="20"/>
                          <a:chExt cx="5604" cy="2"/>
                        </a:xfrm>
                      </wpg:grpSpPr>
                      <wps:wsp>
                        <wps:cNvPr id="5" name="Freeform 3"/>
                        <wps:cNvSpPr>
                          <a:spLocks/>
                        </wps:cNvSpPr>
                        <wps:spPr bwMode="auto">
                          <a:xfrm>
                            <a:off x="1445" y="20"/>
                            <a:ext cx="5604" cy="2"/>
                          </a:xfrm>
                          <a:custGeom>
                            <a:avLst/>
                            <a:gdLst>
                              <a:gd name="T0" fmla="+- 0 1445 1445"/>
                              <a:gd name="T1" fmla="*/ T0 w 5604"/>
                              <a:gd name="T2" fmla="+- 0 7049 1445"/>
                              <a:gd name="T3" fmla="*/ T2 w 5604"/>
                            </a:gdLst>
                            <a:ahLst/>
                            <a:cxnLst>
                              <a:cxn ang="0">
                                <a:pos x="T1" y="0"/>
                              </a:cxn>
                              <a:cxn ang="0">
                                <a:pos x="T3" y="0"/>
                              </a:cxn>
                            </a:cxnLst>
                            <a:rect l="0" t="0" r="r" b="b"/>
                            <a:pathLst>
                              <a:path w="5604">
                                <a:moveTo>
                                  <a:pt x="0" y="0"/>
                                </a:moveTo>
                                <a:lnTo>
                                  <a:pt x="5604"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72.25pt;margin-top:1pt;width:280.2pt;height:.1pt;z-index:-251656192;mso-position-horizontal-relative:page" coordorigin="1445,20" coordsize="56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">
                <v:shape id="Freeform 3" o:spid="_x0000_s1027" style="position:absolute;left:1445;top:20;width:5604;height:2;visibility:visible;mso-wrap-style:square;v-text-anchor:top" coordsize="56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MdsIA&#10;AADaAAAADwAAAGRycy9kb3ducmV2LnhtbESPzWrDMBCE74G8g9hCb4nUQH5wrYQSKARyittDe1us&#10;jW1srYyk2k6fPgoUehxm5hsmP0y2EwP50DjW8LJUIIhLZxquNHx+vC92IEJENtg5Jg03CnDYz2c5&#10;ZsaNfKGhiJVIEA4Zaqhj7DMpQ1mTxbB0PXHyrs5bjEn6ShqPY4LbTq6U2kiLDaeFGns61lS2xY/V&#10;UPld+6X4u+x/i9uZx3GrhutW6+en6e0VRKQp/of/2iejYQ2PK+kGy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w8x2wgAAANoAAAAPAAAAAAAAAAAAAAAAAJgCAABkcnMvZG93&#10;bnJldi54bWxQSwUGAAAAAAQABAD1AAAAhwMAAAAA&#10;" path="m,l5604,e" filled="f" strokeweight=".26669mm">
                  <v:path arrowok="t" o:connecttype="custom" o:connectlocs="0,0;5604,0" o:connectangles="0,0"/>
                </v:shape>
                <w10:wrap anchorx="page"/>
              </v:group>
            </w:pict>
          </mc:Fallback>
        </mc:AlternateContent>
      </w:r>
      <w:r w:rsidR="001F7042" w:rsidRPr="00BB74A4">
        <w:rPr>
          <w:rFonts w:eastAsia="Arial"/>
        </w:rPr>
        <w:t>[</w:t>
      </w:r>
      <w:r w:rsidR="001F7042" w:rsidRPr="00BB74A4">
        <w:rPr>
          <w:rFonts w:eastAsia="Arial"/>
          <w:i/>
          <w:color w:val="0000FF"/>
        </w:rPr>
        <w:t>*Signature</w:t>
      </w:r>
      <w:r w:rsidR="001F7042" w:rsidRPr="00BB74A4">
        <w:rPr>
          <w:rFonts w:eastAsia="Arial"/>
          <w:i/>
          <w:color w:val="0000FF"/>
          <w:spacing w:val="1"/>
        </w:rPr>
        <w:t xml:space="preserve"> </w:t>
      </w:r>
      <w:r w:rsidR="001F7042" w:rsidRPr="00BB74A4">
        <w:rPr>
          <w:rFonts w:eastAsia="Arial"/>
          <w:i/>
          <w:color w:val="0000FF"/>
        </w:rPr>
        <w:t>Block</w:t>
      </w:r>
      <w:r w:rsidR="001F7042" w:rsidRPr="00BB74A4">
        <w:rPr>
          <w:rFonts w:eastAsia="Arial"/>
          <w:i/>
          <w:color w:val="0000FF"/>
          <w:spacing w:val="1"/>
        </w:rPr>
        <w:t xml:space="preserve"> </w:t>
      </w:r>
      <w:r w:rsidR="001F7042" w:rsidRPr="00BB74A4">
        <w:rPr>
          <w:rFonts w:eastAsia="Arial"/>
          <w:i/>
          <w:color w:val="0000FF"/>
        </w:rPr>
        <w:t>for</w:t>
      </w:r>
      <w:r w:rsidR="001F7042" w:rsidRPr="00BB74A4">
        <w:rPr>
          <w:rFonts w:eastAsia="Arial"/>
          <w:i/>
          <w:color w:val="0000FF"/>
          <w:spacing w:val="1"/>
        </w:rPr>
        <w:t xml:space="preserve"> </w:t>
      </w:r>
      <w:r w:rsidR="001F7042" w:rsidRPr="00BB74A4">
        <w:rPr>
          <w:rFonts w:eastAsia="Arial"/>
          <w:i/>
          <w:color w:val="0000FF"/>
        </w:rPr>
        <w:t>the</w:t>
      </w:r>
      <w:r w:rsidR="001F7042" w:rsidRPr="00BB74A4">
        <w:rPr>
          <w:rFonts w:eastAsia="Arial"/>
          <w:i/>
          <w:color w:val="0000FF"/>
          <w:spacing w:val="1"/>
        </w:rPr>
        <w:t xml:space="preserve"> </w:t>
      </w:r>
      <w:r w:rsidR="001F7042" w:rsidRPr="00BB74A4">
        <w:rPr>
          <w:rFonts w:eastAsia="Arial"/>
          <w:i/>
          <w:color w:val="0000FF"/>
        </w:rPr>
        <w:t>NRCS</w:t>
      </w:r>
      <w:r w:rsidR="001F7042" w:rsidRPr="00BB74A4">
        <w:rPr>
          <w:rFonts w:eastAsia="Arial"/>
          <w:i/>
          <w:color w:val="0000FF"/>
          <w:spacing w:val="1"/>
        </w:rPr>
        <w:t xml:space="preserve"> </w:t>
      </w:r>
      <w:r w:rsidR="001F7042" w:rsidRPr="00BB74A4">
        <w:rPr>
          <w:rFonts w:eastAsia="Arial"/>
          <w:i/>
          <w:color w:val="0000FF"/>
        </w:rPr>
        <w:t>Conservation</w:t>
      </w:r>
      <w:r w:rsidR="001F7042" w:rsidRPr="00BB74A4">
        <w:rPr>
          <w:rFonts w:eastAsia="Arial"/>
          <w:i/>
          <w:color w:val="0000FF"/>
          <w:spacing w:val="1"/>
        </w:rPr>
        <w:t xml:space="preserve"> </w:t>
      </w:r>
      <w:r w:rsidR="001F7042" w:rsidRPr="00BB74A4">
        <w:rPr>
          <w:rFonts w:eastAsia="Arial"/>
          <w:i/>
          <w:color w:val="0000FF"/>
        </w:rPr>
        <w:t>Coope</w:t>
      </w:r>
      <w:r w:rsidR="001F7042" w:rsidRPr="00BB74A4">
        <w:rPr>
          <w:rFonts w:eastAsia="Arial"/>
          <w:i/>
          <w:color w:val="0000FF"/>
          <w:spacing w:val="2"/>
        </w:rPr>
        <w:t>r</w:t>
      </w:r>
      <w:r w:rsidR="001F7042" w:rsidRPr="00BB74A4">
        <w:rPr>
          <w:rFonts w:eastAsia="Arial"/>
          <w:i/>
          <w:color w:val="0000FF"/>
        </w:rPr>
        <w:t>ato</w:t>
      </w:r>
      <w:r w:rsidR="001F7042" w:rsidRPr="00BB74A4">
        <w:rPr>
          <w:rFonts w:eastAsia="Arial"/>
          <w:i/>
          <w:color w:val="0000FF"/>
          <w:spacing w:val="1"/>
        </w:rPr>
        <w:t>r</w:t>
      </w:r>
      <w:r w:rsidR="001F7042" w:rsidRPr="00BB74A4">
        <w:rPr>
          <w:rFonts w:eastAsia="Arial"/>
          <w:color w:val="000000"/>
        </w:rPr>
        <w:t>]</w:t>
      </w:r>
    </w:p>
    <w:p w:rsidR="001F7042" w:rsidRPr="00BB74A4" w:rsidRDefault="001F7042" w:rsidP="001F7042">
      <w:pPr>
        <w:spacing w:before="11" w:line="260" w:lineRule="exact"/>
      </w:pPr>
    </w:p>
    <w:p w:rsidR="001F7042" w:rsidRPr="00BB74A4" w:rsidRDefault="001F7042" w:rsidP="001F7042">
      <w:pPr>
        <w:tabs>
          <w:tab w:val="left" w:pos="2120"/>
          <w:tab w:val="left" w:pos="5020"/>
          <w:tab w:val="left" w:pos="5680"/>
        </w:tabs>
        <w:spacing w:line="271" w:lineRule="exact"/>
        <w:ind w:left="105" w:right="-20"/>
        <w:rPr>
          <w:rFonts w:eastAsia="Arial"/>
        </w:rPr>
      </w:pPr>
      <w:r w:rsidRPr="00BB74A4">
        <w:rPr>
          <w:rFonts w:eastAsia="Arial"/>
          <w:spacing w:val="-1"/>
          <w:position w:val="-1"/>
        </w:rPr>
        <w:t>Exe</w:t>
      </w:r>
      <w:r w:rsidRPr="00BB74A4">
        <w:rPr>
          <w:rFonts w:eastAsia="Arial"/>
          <w:position w:val="-1"/>
        </w:rPr>
        <w:t>c</w:t>
      </w:r>
      <w:r w:rsidRPr="00BB74A4">
        <w:rPr>
          <w:rFonts w:eastAsia="Arial"/>
          <w:spacing w:val="-1"/>
          <w:position w:val="-1"/>
        </w:rPr>
        <w:t>ute</w:t>
      </w:r>
      <w:r w:rsidRPr="00BB74A4">
        <w:rPr>
          <w:rFonts w:eastAsia="Arial"/>
          <w:position w:val="-1"/>
        </w:rPr>
        <w:t>d</w:t>
      </w:r>
      <w:r w:rsidRPr="00BB74A4">
        <w:rPr>
          <w:rFonts w:eastAsia="Arial"/>
          <w:spacing w:val="-2"/>
          <w:position w:val="-1"/>
        </w:rPr>
        <w:t xml:space="preserve"> </w:t>
      </w:r>
      <w:r w:rsidRPr="00BB74A4">
        <w:rPr>
          <w:rFonts w:eastAsia="Arial"/>
          <w:spacing w:val="1"/>
          <w:position w:val="-1"/>
        </w:rPr>
        <w:t>t</w:t>
      </w:r>
      <w:r w:rsidRPr="00BB74A4">
        <w:rPr>
          <w:rFonts w:eastAsia="Arial"/>
          <w:spacing w:val="-1"/>
          <w:position w:val="-1"/>
        </w:rPr>
        <w:t>hi</w:t>
      </w:r>
      <w:r w:rsidRPr="00BB74A4">
        <w:rPr>
          <w:rFonts w:eastAsia="Arial"/>
          <w:position w:val="-1"/>
        </w:rPr>
        <w:t>s</w:t>
      </w:r>
      <w:r w:rsidRPr="00BB74A4">
        <w:rPr>
          <w:rFonts w:eastAsia="Arial"/>
          <w:spacing w:val="-2"/>
          <w:position w:val="-1"/>
        </w:rPr>
        <w:t xml:space="preserve"> </w:t>
      </w:r>
      <w:r w:rsidRPr="00BB74A4">
        <w:rPr>
          <w:rFonts w:eastAsia="Arial"/>
          <w:position w:val="-1"/>
          <w:u w:val="single" w:color="000000"/>
        </w:rPr>
        <w:t xml:space="preserve"> </w:t>
      </w:r>
      <w:r w:rsidRPr="00BB74A4">
        <w:rPr>
          <w:rFonts w:eastAsia="Arial"/>
          <w:position w:val="-1"/>
          <w:u w:val="single" w:color="000000"/>
        </w:rPr>
        <w:tab/>
      </w:r>
      <w:r w:rsidRPr="00BB74A4">
        <w:rPr>
          <w:rFonts w:eastAsia="Arial"/>
          <w:position w:val="-1"/>
        </w:rPr>
        <w:t xml:space="preserve"> </w:t>
      </w:r>
      <w:r w:rsidRPr="00BB74A4">
        <w:rPr>
          <w:rFonts w:eastAsia="Arial"/>
          <w:spacing w:val="-1"/>
          <w:position w:val="-1"/>
        </w:rPr>
        <w:t>da</w:t>
      </w:r>
      <w:r w:rsidRPr="00BB74A4">
        <w:rPr>
          <w:rFonts w:eastAsia="Arial"/>
          <w:position w:val="-1"/>
        </w:rPr>
        <w:t>y</w:t>
      </w:r>
      <w:r w:rsidRPr="00BB74A4">
        <w:rPr>
          <w:rFonts w:eastAsia="Arial"/>
          <w:spacing w:val="-2"/>
          <w:position w:val="-1"/>
        </w:rPr>
        <w:t xml:space="preserve"> </w:t>
      </w:r>
      <w:r w:rsidRPr="00BB74A4">
        <w:rPr>
          <w:rFonts w:eastAsia="Arial"/>
          <w:spacing w:val="-1"/>
          <w:position w:val="-1"/>
        </w:rPr>
        <w:t>o</w:t>
      </w:r>
      <w:r w:rsidRPr="00BB74A4">
        <w:rPr>
          <w:rFonts w:eastAsia="Arial"/>
          <w:position w:val="-1"/>
        </w:rPr>
        <w:t>f</w:t>
      </w:r>
      <w:r w:rsidRPr="00BB74A4">
        <w:rPr>
          <w:rFonts w:eastAsia="Arial"/>
          <w:spacing w:val="-1"/>
          <w:position w:val="-1"/>
        </w:rPr>
        <w:t xml:space="preserve"> </w:t>
      </w:r>
      <w:r w:rsidRPr="00BB74A4">
        <w:rPr>
          <w:rFonts w:eastAsia="Arial"/>
          <w:position w:val="-1"/>
          <w:u w:val="single" w:color="000000"/>
        </w:rPr>
        <w:t xml:space="preserve"> </w:t>
      </w:r>
      <w:r w:rsidRPr="00BB74A4">
        <w:rPr>
          <w:rFonts w:eastAsia="Arial"/>
          <w:position w:val="-1"/>
          <w:u w:val="single" w:color="000000"/>
        </w:rPr>
        <w:tab/>
      </w:r>
      <w:r w:rsidRPr="00BB74A4">
        <w:rPr>
          <w:rFonts w:eastAsia="Arial"/>
          <w:position w:val="-1"/>
        </w:rPr>
        <w:t>,</w:t>
      </w:r>
      <w:r w:rsidRPr="00BB74A4">
        <w:rPr>
          <w:rFonts w:eastAsia="Arial"/>
          <w:spacing w:val="-2"/>
          <w:position w:val="-1"/>
        </w:rPr>
        <w:t xml:space="preserve"> </w:t>
      </w:r>
      <w:r w:rsidRPr="00BB74A4">
        <w:rPr>
          <w:rFonts w:eastAsia="Arial"/>
          <w:spacing w:val="-1"/>
          <w:position w:val="-1"/>
        </w:rPr>
        <w:t>20</w:t>
      </w:r>
      <w:r w:rsidRPr="00BB74A4">
        <w:rPr>
          <w:rFonts w:eastAsia="Arial"/>
          <w:position w:val="-1"/>
          <w:u w:val="single" w:color="000000"/>
        </w:rPr>
        <w:t xml:space="preserve"> </w:t>
      </w:r>
      <w:r w:rsidRPr="00BB74A4">
        <w:rPr>
          <w:rFonts w:eastAsia="Arial"/>
          <w:position w:val="-1"/>
          <w:u w:val="single" w:color="000000"/>
        </w:rPr>
        <w:tab/>
      </w:r>
    </w:p>
    <w:p w:rsidR="001F7042" w:rsidRPr="00BB74A4" w:rsidRDefault="001F7042" w:rsidP="001F7042">
      <w:pPr>
        <w:spacing w:before="11" w:line="240" w:lineRule="exact"/>
      </w:pPr>
    </w:p>
    <w:p w:rsidR="001F7042" w:rsidRPr="00BB74A4" w:rsidRDefault="001F7042" w:rsidP="001F7042">
      <w:pPr>
        <w:spacing w:before="35" w:line="274" w:lineRule="exact"/>
        <w:ind w:left="105" w:right="42"/>
        <w:rPr>
          <w:rFonts w:eastAsia="Arial"/>
        </w:rPr>
      </w:pPr>
      <w:r w:rsidRPr="00BB74A4">
        <w:rPr>
          <w:rFonts w:eastAsia="Arial"/>
          <w:i/>
          <w:color w:val="0000FF"/>
        </w:rPr>
        <w:t>* When signature is made on behalf of an organ</w:t>
      </w:r>
      <w:r w:rsidRPr="00BB74A4">
        <w:rPr>
          <w:rFonts w:eastAsia="Arial"/>
          <w:i/>
          <w:color w:val="0000FF"/>
          <w:spacing w:val="-2"/>
        </w:rPr>
        <w:t>i</w:t>
      </w:r>
      <w:r w:rsidRPr="00BB74A4">
        <w:rPr>
          <w:rFonts w:eastAsia="Arial"/>
          <w:i/>
          <w:color w:val="0000FF"/>
        </w:rPr>
        <w:t>zation, this must be an official within the organi</w:t>
      </w:r>
      <w:r w:rsidRPr="00BB74A4">
        <w:rPr>
          <w:rFonts w:eastAsia="Arial"/>
          <w:i/>
          <w:color w:val="0000FF"/>
          <w:spacing w:val="1"/>
        </w:rPr>
        <w:t>z</w:t>
      </w:r>
      <w:r w:rsidRPr="00BB74A4">
        <w:rPr>
          <w:rFonts w:eastAsia="Arial"/>
          <w:i/>
          <w:color w:val="0000FF"/>
        </w:rPr>
        <w:t xml:space="preserve">ation with the authority to legally bind the entire organization to comply with the provisions in Section 1619. </w:t>
      </w:r>
      <w:r w:rsidRPr="00BB74A4">
        <w:rPr>
          <w:rFonts w:eastAsia="Arial"/>
          <w:i/>
          <w:color w:val="0000FF"/>
          <w:spacing w:val="1"/>
        </w:rPr>
        <w:t xml:space="preserve"> </w:t>
      </w:r>
      <w:r w:rsidRPr="00BB74A4">
        <w:rPr>
          <w:rFonts w:eastAsia="Arial"/>
          <w:i/>
          <w:color w:val="0000FF"/>
        </w:rPr>
        <w:t>Re</w:t>
      </w:r>
      <w:r w:rsidRPr="00BB74A4">
        <w:rPr>
          <w:rFonts w:eastAsia="Arial"/>
          <w:i/>
          <w:color w:val="0000FF"/>
          <w:spacing w:val="-2"/>
        </w:rPr>
        <w:t>m</w:t>
      </w:r>
      <w:r w:rsidRPr="00BB74A4">
        <w:rPr>
          <w:rFonts w:eastAsia="Arial"/>
          <w:i/>
          <w:color w:val="0000FF"/>
        </w:rPr>
        <w:t>o</w:t>
      </w:r>
      <w:r w:rsidRPr="00BB74A4">
        <w:rPr>
          <w:rFonts w:eastAsia="Arial"/>
          <w:i/>
          <w:color w:val="0000FF"/>
          <w:spacing w:val="1"/>
        </w:rPr>
        <w:t>v</w:t>
      </w:r>
      <w:r w:rsidRPr="00BB74A4">
        <w:rPr>
          <w:rFonts w:eastAsia="Arial"/>
          <w:i/>
          <w:color w:val="0000FF"/>
        </w:rPr>
        <w:t>e t</w:t>
      </w:r>
      <w:r w:rsidRPr="00BB74A4">
        <w:rPr>
          <w:rFonts w:eastAsia="Arial"/>
          <w:i/>
          <w:color w:val="0000FF"/>
          <w:spacing w:val="-2"/>
        </w:rPr>
        <w:t>h</w:t>
      </w:r>
      <w:r w:rsidRPr="00BB74A4">
        <w:rPr>
          <w:rFonts w:eastAsia="Arial"/>
          <w:i/>
          <w:color w:val="0000FF"/>
        </w:rPr>
        <w:t>is text from</w:t>
      </w:r>
      <w:r w:rsidRPr="00BB74A4">
        <w:rPr>
          <w:rFonts w:eastAsia="Arial"/>
          <w:i/>
          <w:color w:val="0000FF"/>
          <w:spacing w:val="-1"/>
        </w:rPr>
        <w:t xml:space="preserve"> </w:t>
      </w:r>
      <w:r w:rsidRPr="00BB74A4">
        <w:rPr>
          <w:rFonts w:eastAsia="Arial"/>
          <w:i/>
          <w:color w:val="0000FF"/>
        </w:rPr>
        <w:t>the final Acknowledgment.</w:t>
      </w:r>
    </w:p>
    <w:p w:rsidR="001F7042" w:rsidRPr="00BB74A4" w:rsidRDefault="001F7042">
      <w:r w:rsidRPr="00BB74A4">
        <w:br w:type="page"/>
      </w:r>
    </w:p>
    <w:p w:rsidR="00BD1597" w:rsidRPr="00BB74A4" w:rsidRDefault="00BD1597" w:rsidP="00BD1597">
      <w:pPr>
        <w:jc w:val="center"/>
        <w:outlineLvl w:val="0"/>
      </w:pPr>
      <w:r w:rsidRPr="00BB74A4">
        <w:lastRenderedPageBreak/>
        <w:t>"The U.S. Department of Agriculture (USDA) prohibits discrimination in all of its programs and activities on the basis of race, color, national origin, age, disability, and where applicable, sex, marital status, familial status, parental status, religion, sexual orientation, political beliefs, genetic information, reprisal, or because all or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w:t>
      </w:r>
    </w:p>
    <w:p w:rsidR="00BD1597" w:rsidRPr="00BB74A4" w:rsidRDefault="00BD1597" w:rsidP="00BD1597">
      <w:pPr>
        <w:jc w:val="center"/>
        <w:outlineLvl w:val="0"/>
      </w:pPr>
    </w:p>
    <w:p w:rsidR="00BD1597" w:rsidRDefault="00BD1597" w:rsidP="00BD1597">
      <w:pPr>
        <w:jc w:val="center"/>
        <w:outlineLvl w:val="0"/>
      </w:pPr>
      <w:r w:rsidRPr="00BB74A4">
        <w:t>To file a complaint of discrimination, write to USDA, Assistant Secretary for Civil Rights, Office of the Assistant Secretary for Civil Rights, 1400 Independence Avenue, S.W., Stop 9410, Washington, DC 20250-9410, or call toll-free at (866) 632-9992 (English) or (800) 877-8339 (TDD) or (866) 377-8642 (English Federal-relay) or (800) 845-6136 (Spanish Federal-relay). USDA is an equal opportunity provider and employer.</w:t>
      </w:r>
    </w:p>
    <w:p w:rsidR="00106C65" w:rsidRDefault="00106C65" w:rsidP="00BD1597">
      <w:pPr>
        <w:jc w:val="center"/>
        <w:outlineLvl w:val="0"/>
      </w:pPr>
    </w:p>
    <w:p w:rsidR="00106C65" w:rsidRDefault="00106C65" w:rsidP="00106C65">
      <w:pPr>
        <w:autoSpaceDE w:val="0"/>
        <w:autoSpaceDN w:val="0"/>
        <w:adjustRightInd w:val="0"/>
        <w:rPr>
          <w:b/>
          <w:color w:val="000000"/>
        </w:rPr>
      </w:pPr>
      <w:r>
        <w:rPr>
          <w:b/>
          <w:color w:val="000000"/>
        </w:rPr>
        <w:t>Certification Requirement:</w:t>
      </w:r>
    </w:p>
    <w:p w:rsidR="00106C65" w:rsidRDefault="00106C65" w:rsidP="00106C65">
      <w:pPr>
        <w:autoSpaceDE w:val="0"/>
        <w:autoSpaceDN w:val="0"/>
        <w:adjustRightInd w:val="0"/>
        <w:rPr>
          <w:b/>
          <w:color w:val="000000"/>
        </w:rPr>
      </w:pPr>
    </w:p>
    <w:p w:rsidR="00106C65" w:rsidRDefault="00106C65" w:rsidP="00106C65">
      <w:pPr>
        <w:pStyle w:val="ListParagraph"/>
        <w:numPr>
          <w:ilvl w:val="0"/>
          <w:numId w:val="28"/>
        </w:numPr>
        <w:autoSpaceDE w:val="0"/>
        <w:autoSpaceDN w:val="0"/>
        <w:adjustRightInd w:val="0"/>
        <w:contextualSpacing/>
        <w:rPr>
          <w:color w:val="000000"/>
        </w:rPr>
      </w:pPr>
      <w:r>
        <w:rPr>
          <w:color w:val="000000"/>
        </w:rPr>
        <w:t xml:space="preserve">By Submitting this grant or agreement application, the undersigned attests that </w:t>
      </w:r>
    </w:p>
    <w:p w:rsidR="00106C65" w:rsidRDefault="00106C65" w:rsidP="00106C65">
      <w:pPr>
        <w:pStyle w:val="ListParagraph"/>
        <w:autoSpaceDE w:val="0"/>
        <w:autoSpaceDN w:val="0"/>
        <w:adjustRightInd w:val="0"/>
        <w:rPr>
          <w:color w:val="000000"/>
        </w:rPr>
      </w:pPr>
      <w:r>
        <w:rPr>
          <w:color w:val="000000"/>
        </w:rPr>
        <w:t xml:space="preserve">_____________________ has not been convicted of a felony criminal violation under </w:t>
      </w:r>
    </w:p>
    <w:p w:rsidR="00106C65" w:rsidRDefault="00106C65" w:rsidP="00106C65">
      <w:pPr>
        <w:pStyle w:val="ListParagraph"/>
        <w:autoSpaceDE w:val="0"/>
        <w:autoSpaceDN w:val="0"/>
        <w:adjustRightInd w:val="0"/>
        <w:rPr>
          <w:color w:val="000000"/>
        </w:rPr>
      </w:pPr>
      <w:r>
        <w:rPr>
          <w:color w:val="000000"/>
        </w:rPr>
        <w:t>Federal or State law in the 24 months preceding the date of signature, nor has any officer or agent of _____________________ been convicted of a felony criminal violation under Federal or State law in the 24 months preceding the date of signature.</w:t>
      </w:r>
    </w:p>
    <w:p w:rsidR="00106C65" w:rsidRDefault="00106C65" w:rsidP="00106C65">
      <w:pPr>
        <w:pStyle w:val="ListParagraph"/>
        <w:autoSpaceDE w:val="0"/>
        <w:autoSpaceDN w:val="0"/>
        <w:adjustRightInd w:val="0"/>
        <w:rPr>
          <w:color w:val="000000"/>
        </w:rPr>
      </w:pPr>
    </w:p>
    <w:p w:rsidR="00106C65" w:rsidRDefault="00106C65" w:rsidP="00106C65">
      <w:pPr>
        <w:pStyle w:val="ListParagraph"/>
        <w:numPr>
          <w:ilvl w:val="0"/>
          <w:numId w:val="28"/>
        </w:numPr>
        <w:autoSpaceDE w:val="0"/>
        <w:autoSpaceDN w:val="0"/>
        <w:adjustRightInd w:val="0"/>
        <w:contextualSpacing/>
        <w:rPr>
          <w:color w:val="000000"/>
        </w:rPr>
      </w:pPr>
      <w:r>
        <w:rPr>
          <w:color w:val="000000"/>
        </w:rPr>
        <w:t xml:space="preserve"> By Submitting this grant or agreement application, the undersigned attests that __________________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rsidR="00106C65" w:rsidRPr="00BB74A4" w:rsidRDefault="00106C65" w:rsidP="00BD1597">
      <w:pPr>
        <w:jc w:val="center"/>
        <w:outlineLvl w:val="0"/>
      </w:pPr>
    </w:p>
    <w:p w:rsidR="004544C4" w:rsidRPr="00BB74A4" w:rsidRDefault="004544C4" w:rsidP="00BD1597">
      <w:pPr>
        <w:jc w:val="center"/>
      </w:pPr>
    </w:p>
    <w:sectPr w:rsidR="004544C4" w:rsidRPr="00BB74A4" w:rsidSect="007E1DE8">
      <w:headerReference w:type="default" r:id="rId43"/>
      <w:footerReference w:type="default" r:id="rId44"/>
      <w:pgSz w:w="12240" w:h="15840"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706" w:rsidRDefault="00704706">
      <w:r>
        <w:separator/>
      </w:r>
    </w:p>
  </w:endnote>
  <w:endnote w:type="continuationSeparator" w:id="0">
    <w:p w:rsidR="00704706" w:rsidRDefault="00704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20000287" w:usb1="00000000" w:usb2="00000000" w:usb3="00000000" w:csb0="0000019F" w:csb1="00000000"/>
  </w:font>
  <w:font w:name="Verdana, aria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65" w:rsidRDefault="00106C6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625132" w:rsidP="005D2A97">
    <w:pPr>
      <w:pStyle w:val="Footer"/>
      <w:framePr w:wrap="around" w:vAnchor="text" w:hAnchor="margin" w:xAlign="center" w:y="1"/>
      <w:rPr>
        <w:rStyle w:val="PageNumber"/>
      </w:rPr>
    </w:pPr>
    <w:r>
      <w:rPr>
        <w:rStyle w:val="PageNumber"/>
      </w:rPr>
      <w:fldChar w:fldCharType="begin"/>
    </w:r>
    <w:r w:rsidR="001F7042">
      <w:rPr>
        <w:rStyle w:val="PageNumber"/>
      </w:rPr>
      <w:instrText xml:space="preserve">PAGE  </w:instrText>
    </w:r>
    <w:r>
      <w:rPr>
        <w:rStyle w:val="PageNumber"/>
      </w:rPr>
      <w:fldChar w:fldCharType="separate"/>
    </w:r>
    <w:r w:rsidR="000B117A">
      <w:rPr>
        <w:rStyle w:val="PageNumber"/>
        <w:noProof/>
      </w:rPr>
      <w:t>13</w:t>
    </w:r>
    <w:r>
      <w:rPr>
        <w:rStyle w:val="PageNumber"/>
      </w:rPr>
      <w:fldChar w:fldCharType="end"/>
    </w:r>
  </w:p>
  <w:p w:rsidR="001F7042" w:rsidRPr="006D577C" w:rsidRDefault="001F7042" w:rsidP="006D57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65" w:rsidRDefault="00106C6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1F7042">
    <w:pPr>
      <w:spacing w:line="0" w:lineRule="atLeast"/>
      <w:rPr>
        <w:sz w:val="0"/>
        <w:szCs w:val="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625132" w:rsidP="005D2A97">
    <w:pPr>
      <w:pStyle w:val="Footer"/>
      <w:framePr w:wrap="around" w:vAnchor="text" w:hAnchor="margin" w:xAlign="center" w:y="1"/>
      <w:rPr>
        <w:rStyle w:val="PageNumber"/>
      </w:rPr>
    </w:pPr>
    <w:r>
      <w:rPr>
        <w:rStyle w:val="PageNumber"/>
      </w:rPr>
      <w:fldChar w:fldCharType="begin"/>
    </w:r>
    <w:r w:rsidR="001F7042">
      <w:rPr>
        <w:rStyle w:val="PageNumber"/>
      </w:rPr>
      <w:instrText xml:space="preserve">PAGE  </w:instrText>
    </w:r>
    <w:r>
      <w:rPr>
        <w:rStyle w:val="PageNumber"/>
      </w:rPr>
      <w:fldChar w:fldCharType="separate"/>
    </w:r>
    <w:r w:rsidR="000B117A">
      <w:rPr>
        <w:rStyle w:val="PageNumber"/>
        <w:noProof/>
      </w:rPr>
      <w:t>39</w:t>
    </w:r>
    <w:r>
      <w:rPr>
        <w:rStyle w:val="PageNumber"/>
      </w:rPr>
      <w:fldChar w:fldCharType="end"/>
    </w:r>
  </w:p>
  <w:p w:rsidR="001F7042" w:rsidRPr="006D577C" w:rsidRDefault="001F7042" w:rsidP="006D5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706" w:rsidRDefault="00704706">
      <w:r>
        <w:separator/>
      </w:r>
    </w:p>
  </w:footnote>
  <w:footnote w:type="continuationSeparator" w:id="0">
    <w:p w:rsidR="00704706" w:rsidRDefault="007047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65" w:rsidRDefault="00106C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65" w:rsidRDefault="00106C65">
    <w:pPr>
      <w:pStyle w:val="Header"/>
    </w:pPr>
    <w:r>
      <w:tab/>
    </w:r>
    <w:r>
      <w:tab/>
      <w:t>WRP-USDA-NRCS-GA-04</w:t>
    </w:r>
  </w:p>
  <w:p w:rsidR="00106C65" w:rsidRDefault="00106C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C65" w:rsidRDefault="00106C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0B117A">
    <w:pPr>
      <w:spacing w:line="200" w:lineRule="exact"/>
      <w:rPr>
        <w:sz w:val="20"/>
        <w:szCs w:val="20"/>
      </w:rPr>
    </w:pPr>
    <w:r>
      <w:rPr>
        <w:noProof/>
        <w:sz w:val="22"/>
        <w:szCs w:val="22"/>
      </w:rPr>
      <mc:AlternateContent>
        <mc:Choice Requires="wps">
          <w:drawing>
            <wp:anchor distT="0" distB="0" distL="114300" distR="114300" simplePos="0" relativeHeight="251657728" behindDoc="1" locked="0" layoutInCell="1" allowOverlap="1">
              <wp:simplePos x="0" y="0"/>
              <wp:positionH relativeFrom="page">
                <wp:posOffset>901700</wp:posOffset>
              </wp:positionH>
              <wp:positionV relativeFrom="page">
                <wp:posOffset>925830</wp:posOffset>
              </wp:positionV>
              <wp:extent cx="3756660" cy="152400"/>
              <wp:effectExtent l="0" t="0" r="1524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66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7042" w:rsidRPr="004E7001" w:rsidRDefault="001F7042" w:rsidP="001F7042">
                          <w:pPr>
                            <w:rPr>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71pt;margin-top:72.9pt;width:295.8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" filled="f" stroked="f">
              <v:textbox inset="0,0,0,0">
                <w:txbxContent>
                  <w:p w:rsidR="001F7042" w:rsidRPr="004E7001" w:rsidRDefault="001F7042" w:rsidP="001F7042">
                    <w:pPr>
                      <w:rPr>
                        <w:szCs w:val="20"/>
                      </w:rPr>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1F7042">
    <w:pPr>
      <w:spacing w:line="0" w:lineRule="atLeast"/>
      <w:rPr>
        <w:sz w:val="0"/>
        <w:szCs w:val="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1F7042">
    <w:pPr>
      <w:spacing w:line="0" w:lineRule="atLeast"/>
      <w:rPr>
        <w:sz w:val="0"/>
        <w:szCs w:val="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042" w:rsidRDefault="001F70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A7532"/>
    <w:multiLevelType w:val="hybridMultilevel"/>
    <w:tmpl w:val="893E8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524AE3"/>
    <w:multiLevelType w:val="hybridMultilevel"/>
    <w:tmpl w:val="583E9A12"/>
    <w:lvl w:ilvl="0" w:tplc="04090001">
      <w:start w:val="1"/>
      <w:numFmt w:val="bullet"/>
      <w:lvlText w:val=""/>
      <w:lvlJc w:val="left"/>
      <w:pPr>
        <w:ind w:left="1542" w:hanging="360"/>
      </w:pPr>
      <w:rPr>
        <w:rFonts w:ascii="Symbol" w:hAnsi="Symbol" w:hint="default"/>
      </w:rPr>
    </w:lvl>
    <w:lvl w:ilvl="1" w:tplc="04090003" w:tentative="1">
      <w:start w:val="1"/>
      <w:numFmt w:val="bullet"/>
      <w:lvlText w:val="o"/>
      <w:lvlJc w:val="left"/>
      <w:pPr>
        <w:ind w:left="2262" w:hanging="360"/>
      </w:pPr>
      <w:rPr>
        <w:rFonts w:ascii="Courier New" w:hAnsi="Courier New" w:cs="Courier New" w:hint="default"/>
      </w:rPr>
    </w:lvl>
    <w:lvl w:ilvl="2" w:tplc="04090005" w:tentative="1">
      <w:start w:val="1"/>
      <w:numFmt w:val="bullet"/>
      <w:lvlText w:val=""/>
      <w:lvlJc w:val="left"/>
      <w:pPr>
        <w:ind w:left="2982" w:hanging="360"/>
      </w:pPr>
      <w:rPr>
        <w:rFonts w:ascii="Wingdings" w:hAnsi="Wingdings" w:hint="default"/>
      </w:rPr>
    </w:lvl>
    <w:lvl w:ilvl="3" w:tplc="04090001" w:tentative="1">
      <w:start w:val="1"/>
      <w:numFmt w:val="bullet"/>
      <w:lvlText w:val=""/>
      <w:lvlJc w:val="left"/>
      <w:pPr>
        <w:ind w:left="3702" w:hanging="360"/>
      </w:pPr>
      <w:rPr>
        <w:rFonts w:ascii="Symbol" w:hAnsi="Symbol" w:hint="default"/>
      </w:rPr>
    </w:lvl>
    <w:lvl w:ilvl="4" w:tplc="04090003" w:tentative="1">
      <w:start w:val="1"/>
      <w:numFmt w:val="bullet"/>
      <w:lvlText w:val="o"/>
      <w:lvlJc w:val="left"/>
      <w:pPr>
        <w:ind w:left="4422" w:hanging="360"/>
      </w:pPr>
      <w:rPr>
        <w:rFonts w:ascii="Courier New" w:hAnsi="Courier New" w:cs="Courier New" w:hint="default"/>
      </w:rPr>
    </w:lvl>
    <w:lvl w:ilvl="5" w:tplc="04090005" w:tentative="1">
      <w:start w:val="1"/>
      <w:numFmt w:val="bullet"/>
      <w:lvlText w:val=""/>
      <w:lvlJc w:val="left"/>
      <w:pPr>
        <w:ind w:left="5142" w:hanging="360"/>
      </w:pPr>
      <w:rPr>
        <w:rFonts w:ascii="Wingdings" w:hAnsi="Wingdings" w:hint="default"/>
      </w:rPr>
    </w:lvl>
    <w:lvl w:ilvl="6" w:tplc="04090001" w:tentative="1">
      <w:start w:val="1"/>
      <w:numFmt w:val="bullet"/>
      <w:lvlText w:val=""/>
      <w:lvlJc w:val="left"/>
      <w:pPr>
        <w:ind w:left="5862" w:hanging="360"/>
      </w:pPr>
      <w:rPr>
        <w:rFonts w:ascii="Symbol" w:hAnsi="Symbol" w:hint="default"/>
      </w:rPr>
    </w:lvl>
    <w:lvl w:ilvl="7" w:tplc="04090003" w:tentative="1">
      <w:start w:val="1"/>
      <w:numFmt w:val="bullet"/>
      <w:lvlText w:val="o"/>
      <w:lvlJc w:val="left"/>
      <w:pPr>
        <w:ind w:left="6582" w:hanging="360"/>
      </w:pPr>
      <w:rPr>
        <w:rFonts w:ascii="Courier New" w:hAnsi="Courier New" w:cs="Courier New" w:hint="default"/>
      </w:rPr>
    </w:lvl>
    <w:lvl w:ilvl="8" w:tplc="04090005" w:tentative="1">
      <w:start w:val="1"/>
      <w:numFmt w:val="bullet"/>
      <w:lvlText w:val=""/>
      <w:lvlJc w:val="left"/>
      <w:pPr>
        <w:ind w:left="7302" w:hanging="360"/>
      </w:pPr>
      <w:rPr>
        <w:rFonts w:ascii="Wingdings" w:hAnsi="Wingdings" w:hint="default"/>
      </w:rPr>
    </w:lvl>
  </w:abstractNum>
  <w:abstractNum w:abstractNumId="2">
    <w:nsid w:val="16E6344D"/>
    <w:multiLevelType w:val="hybridMultilevel"/>
    <w:tmpl w:val="6A56C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342011"/>
    <w:multiLevelType w:val="hybridMultilevel"/>
    <w:tmpl w:val="F926DDC8"/>
    <w:lvl w:ilvl="0" w:tplc="BB263CD0">
      <w:start w:val="1"/>
      <w:numFmt w:val="lowerLetter"/>
      <w:lvlText w:val="%1."/>
      <w:lvlJc w:val="left"/>
      <w:pPr>
        <w:tabs>
          <w:tab w:val="num" w:pos="1080"/>
        </w:tabs>
        <w:ind w:left="108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B841806"/>
    <w:multiLevelType w:val="hybridMultilevel"/>
    <w:tmpl w:val="A01E16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96144C"/>
    <w:multiLevelType w:val="hybridMultilevel"/>
    <w:tmpl w:val="0F94F42A"/>
    <w:lvl w:ilvl="0" w:tplc="04090015">
      <w:start w:val="1"/>
      <w:numFmt w:val="upperLetter"/>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39BEB6A8">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1EF58B6"/>
    <w:multiLevelType w:val="hybridMultilevel"/>
    <w:tmpl w:val="ED207B60"/>
    <w:lvl w:ilvl="0" w:tplc="0409000F">
      <w:start w:val="1"/>
      <w:numFmt w:val="decimal"/>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nsid w:val="3A7B3C4C"/>
    <w:multiLevelType w:val="hybridMultilevel"/>
    <w:tmpl w:val="03F87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C6C4C82"/>
    <w:multiLevelType w:val="hybridMultilevel"/>
    <w:tmpl w:val="C45A49E6"/>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nsid w:val="3EDE17FB"/>
    <w:multiLevelType w:val="hybridMultilevel"/>
    <w:tmpl w:val="07A49242"/>
    <w:lvl w:ilvl="0" w:tplc="6792C90E">
      <w:start w:val="1"/>
      <w:numFmt w:val="bullet"/>
      <w:lvlText w:val=""/>
      <w:lvlJc w:val="left"/>
      <w:pPr>
        <w:tabs>
          <w:tab w:val="num" w:pos="840"/>
        </w:tabs>
        <w:ind w:left="840" w:hanging="720"/>
      </w:pPr>
      <w:rPr>
        <w:rFonts w:ascii="Wingdings" w:hAnsi="Wingdings" w:hint="default"/>
        <w:w w:val="100"/>
        <w:sz w:val="44"/>
      </w:rPr>
    </w:lvl>
    <w:lvl w:ilvl="1" w:tplc="04090019">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0">
    <w:nsid w:val="3FA55755"/>
    <w:multiLevelType w:val="hybridMultilevel"/>
    <w:tmpl w:val="52FA9384"/>
    <w:lvl w:ilvl="0" w:tplc="04090019">
      <w:start w:val="1"/>
      <w:numFmt w:val="lowerLetter"/>
      <w:lvlText w:val="%1."/>
      <w:lvlJc w:val="left"/>
      <w:pPr>
        <w:tabs>
          <w:tab w:val="num" w:pos="720"/>
        </w:tabs>
        <w:ind w:left="720" w:hanging="360"/>
      </w:pPr>
    </w:lvl>
    <w:lvl w:ilvl="1" w:tplc="2D6E5BC6">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0414D38"/>
    <w:multiLevelType w:val="hybridMultilevel"/>
    <w:tmpl w:val="FD0C5B98"/>
    <w:lvl w:ilvl="0" w:tplc="04090019">
      <w:start w:val="1"/>
      <w:numFmt w:val="lowerLetter"/>
      <w:lvlText w:val="%1."/>
      <w:lvlJc w:val="left"/>
      <w:pPr>
        <w:tabs>
          <w:tab w:val="num" w:pos="2520"/>
        </w:tabs>
        <w:ind w:left="2520" w:hanging="360"/>
      </w:pPr>
    </w:lvl>
    <w:lvl w:ilvl="1" w:tplc="5D784D4E">
      <w:start w:val="1"/>
      <w:numFmt w:val="decimal"/>
      <w:lvlText w:val="%2."/>
      <w:lvlJc w:val="left"/>
      <w:pPr>
        <w:tabs>
          <w:tab w:val="num" w:pos="3240"/>
        </w:tabs>
        <w:ind w:left="3240" w:hanging="360"/>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nsid w:val="44757BD2"/>
    <w:multiLevelType w:val="hybridMultilevel"/>
    <w:tmpl w:val="E49CC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9B4A56"/>
    <w:multiLevelType w:val="hybridMultilevel"/>
    <w:tmpl w:val="034A9FD6"/>
    <w:lvl w:ilvl="0" w:tplc="04090013">
      <w:start w:val="1"/>
      <w:numFmt w:val="upperRoman"/>
      <w:lvlText w:val="%1."/>
      <w:lvlJc w:val="right"/>
      <w:pPr>
        <w:tabs>
          <w:tab w:val="num" w:pos="180"/>
        </w:tabs>
        <w:ind w:left="180" w:hanging="180"/>
      </w:pPr>
    </w:lvl>
    <w:lvl w:ilvl="1" w:tplc="04090015">
      <w:start w:val="1"/>
      <w:numFmt w:val="upp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5045356D"/>
    <w:multiLevelType w:val="hybridMultilevel"/>
    <w:tmpl w:val="90A80BD4"/>
    <w:lvl w:ilvl="0" w:tplc="04090001">
      <w:start w:val="1"/>
      <w:numFmt w:val="bullet"/>
      <w:lvlText w:val=""/>
      <w:lvlJc w:val="left"/>
      <w:pPr>
        <w:tabs>
          <w:tab w:val="num" w:pos="1890"/>
        </w:tabs>
        <w:ind w:left="1890" w:hanging="360"/>
      </w:pPr>
      <w:rPr>
        <w:rFonts w:ascii="Symbol" w:hAnsi="Symbol" w:hint="default"/>
      </w:rPr>
    </w:lvl>
    <w:lvl w:ilvl="1" w:tplc="04090001">
      <w:start w:val="1"/>
      <w:numFmt w:val="bullet"/>
      <w:lvlText w:val=""/>
      <w:lvlJc w:val="left"/>
      <w:pPr>
        <w:tabs>
          <w:tab w:val="num" w:pos="1890"/>
        </w:tabs>
        <w:ind w:left="1890" w:hanging="360"/>
      </w:pPr>
      <w:rPr>
        <w:rFonts w:ascii="Symbol" w:hAnsi="Symbol" w:hint="default"/>
      </w:rPr>
    </w:lvl>
    <w:lvl w:ilvl="2" w:tplc="04090001">
      <w:start w:val="1"/>
      <w:numFmt w:val="bullet"/>
      <w:lvlText w:val=""/>
      <w:lvlJc w:val="left"/>
      <w:pPr>
        <w:tabs>
          <w:tab w:val="num" w:pos="1890"/>
        </w:tabs>
        <w:ind w:left="1890" w:hanging="360"/>
      </w:pPr>
      <w:rPr>
        <w:rFonts w:ascii="Symbol" w:hAnsi="Symbol" w:hint="default"/>
      </w:rPr>
    </w:lvl>
    <w:lvl w:ilvl="3" w:tplc="0409000F">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5">
    <w:nsid w:val="534C4A33"/>
    <w:multiLevelType w:val="hybridMultilevel"/>
    <w:tmpl w:val="A01E16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7743300"/>
    <w:multiLevelType w:val="hybridMultilevel"/>
    <w:tmpl w:val="70306380"/>
    <w:lvl w:ilvl="0" w:tplc="7D8CD8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D81D94"/>
    <w:multiLevelType w:val="hybridMultilevel"/>
    <w:tmpl w:val="0DBE8D7E"/>
    <w:lvl w:ilvl="0" w:tplc="7C7C1626">
      <w:start w:val="1"/>
      <w:numFmt w:val="bullet"/>
      <w:lvlText w:val=""/>
      <w:lvlJc w:val="left"/>
      <w:pPr>
        <w:tabs>
          <w:tab w:val="num" w:pos="720"/>
        </w:tabs>
        <w:ind w:left="360" w:hanging="360"/>
      </w:pPr>
      <w:rPr>
        <w:rFonts w:ascii="Wingdings" w:hAnsi="Wingdings" w:hint="default"/>
        <w:color w:val="auto"/>
        <w:sz w:val="4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C2A0C6F"/>
    <w:multiLevelType w:val="hybridMultilevel"/>
    <w:tmpl w:val="5288A614"/>
    <w:lvl w:ilvl="0" w:tplc="96A4B6AE">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5FBA1C94"/>
    <w:multiLevelType w:val="hybridMultilevel"/>
    <w:tmpl w:val="337C9A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C41CF4"/>
    <w:multiLevelType w:val="hybridMultilevel"/>
    <w:tmpl w:val="E7B6EC36"/>
    <w:lvl w:ilvl="0" w:tplc="314CB66C">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FE445B3"/>
    <w:multiLevelType w:val="hybridMultilevel"/>
    <w:tmpl w:val="EF145678"/>
    <w:lvl w:ilvl="0" w:tplc="9E1879E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70302F6B"/>
    <w:multiLevelType w:val="hybridMultilevel"/>
    <w:tmpl w:val="8B049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84841C7"/>
    <w:multiLevelType w:val="hybridMultilevel"/>
    <w:tmpl w:val="9B50F136"/>
    <w:lvl w:ilvl="0" w:tplc="6168484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9CE17A0"/>
    <w:multiLevelType w:val="hybridMultilevel"/>
    <w:tmpl w:val="0E5A06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AB24FB2"/>
    <w:multiLevelType w:val="hybridMultilevel"/>
    <w:tmpl w:val="B1D01F52"/>
    <w:lvl w:ilvl="0" w:tplc="04090013">
      <w:start w:val="1"/>
      <w:numFmt w:val="upperRoman"/>
      <w:lvlText w:val="%1."/>
      <w:lvlJc w:val="right"/>
      <w:pPr>
        <w:ind w:left="720" w:hanging="360"/>
      </w:pPr>
    </w:lvl>
    <w:lvl w:ilvl="1" w:tplc="10501916">
      <w:start w:val="1"/>
      <w:numFmt w:val="lowerLetter"/>
      <w:lvlText w:val="%2."/>
      <w:lvlJc w:val="left"/>
      <w:pPr>
        <w:ind w:left="2070" w:hanging="360"/>
      </w:pPr>
      <w:rPr>
        <w:sz w:val="20"/>
        <w:szCs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rPr>
        <w:rFonts w:hint="default"/>
      </w:rPr>
    </w:lvl>
    <w:lvl w:ilvl="4" w:tplc="085063F0">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272C5D"/>
    <w:multiLevelType w:val="hybridMultilevel"/>
    <w:tmpl w:val="49469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C74E76"/>
    <w:multiLevelType w:val="hybridMultilevel"/>
    <w:tmpl w:val="5E204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3"/>
  </w:num>
  <w:num w:numId="4">
    <w:abstractNumId w:val="20"/>
  </w:num>
  <w:num w:numId="5">
    <w:abstractNumId w:val="11"/>
  </w:num>
  <w:num w:numId="6">
    <w:abstractNumId w:val="23"/>
  </w:num>
  <w:num w:numId="7">
    <w:abstractNumId w:val="9"/>
  </w:num>
  <w:num w:numId="8">
    <w:abstractNumId w:val="17"/>
  </w:num>
  <w:num w:numId="9">
    <w:abstractNumId w:val="3"/>
  </w:num>
  <w:num w:numId="10">
    <w:abstractNumId w:val="10"/>
  </w:num>
  <w:num w:numId="11">
    <w:abstractNumId w:val="7"/>
  </w:num>
  <w:num w:numId="12">
    <w:abstractNumId w:val="24"/>
  </w:num>
  <w:num w:numId="13">
    <w:abstractNumId w:val="27"/>
  </w:num>
  <w:num w:numId="14">
    <w:abstractNumId w:val="8"/>
  </w:num>
  <w:num w:numId="15">
    <w:abstractNumId w:val="6"/>
  </w:num>
  <w:num w:numId="16">
    <w:abstractNumId w:val="25"/>
  </w:num>
  <w:num w:numId="17">
    <w:abstractNumId w:val="16"/>
  </w:num>
  <w:num w:numId="18">
    <w:abstractNumId w:val="12"/>
  </w:num>
  <w:num w:numId="19">
    <w:abstractNumId w:val="15"/>
  </w:num>
  <w:num w:numId="20">
    <w:abstractNumId w:val="4"/>
  </w:num>
  <w:num w:numId="21">
    <w:abstractNumId w:val="2"/>
  </w:num>
  <w:num w:numId="22">
    <w:abstractNumId w:val="0"/>
  </w:num>
  <w:num w:numId="23">
    <w:abstractNumId w:val="26"/>
  </w:num>
  <w:num w:numId="24">
    <w:abstractNumId w:val="22"/>
  </w:num>
  <w:num w:numId="25">
    <w:abstractNumId w:val="19"/>
  </w:num>
  <w:num w:numId="26">
    <w:abstractNumId w:val="18"/>
  </w:num>
  <w:num w:numId="27">
    <w:abstractNumId w:val="1"/>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5427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5AE"/>
    <w:rsid w:val="00000FF7"/>
    <w:rsid w:val="000016C3"/>
    <w:rsid w:val="000039B8"/>
    <w:rsid w:val="000039BC"/>
    <w:rsid w:val="000061C0"/>
    <w:rsid w:val="000061FF"/>
    <w:rsid w:val="00006D57"/>
    <w:rsid w:val="000079F5"/>
    <w:rsid w:val="000116D4"/>
    <w:rsid w:val="00011E1D"/>
    <w:rsid w:val="00011E67"/>
    <w:rsid w:val="00012FF4"/>
    <w:rsid w:val="00014651"/>
    <w:rsid w:val="00014EFA"/>
    <w:rsid w:val="00015CE0"/>
    <w:rsid w:val="000172B7"/>
    <w:rsid w:val="0002306D"/>
    <w:rsid w:val="00027130"/>
    <w:rsid w:val="000275DE"/>
    <w:rsid w:val="00027753"/>
    <w:rsid w:val="00035A16"/>
    <w:rsid w:val="0004006A"/>
    <w:rsid w:val="00041676"/>
    <w:rsid w:val="000420AE"/>
    <w:rsid w:val="00043C1A"/>
    <w:rsid w:val="00043DB3"/>
    <w:rsid w:val="00047139"/>
    <w:rsid w:val="00047A7F"/>
    <w:rsid w:val="00047B41"/>
    <w:rsid w:val="00054B50"/>
    <w:rsid w:val="000609A2"/>
    <w:rsid w:val="00060E43"/>
    <w:rsid w:val="00062354"/>
    <w:rsid w:val="00063D3D"/>
    <w:rsid w:val="00064086"/>
    <w:rsid w:val="000647B5"/>
    <w:rsid w:val="00064CCB"/>
    <w:rsid w:val="00066ADE"/>
    <w:rsid w:val="0007048B"/>
    <w:rsid w:val="0007282F"/>
    <w:rsid w:val="00072A47"/>
    <w:rsid w:val="000743FF"/>
    <w:rsid w:val="00074953"/>
    <w:rsid w:val="0008147E"/>
    <w:rsid w:val="000829CE"/>
    <w:rsid w:val="00084FEF"/>
    <w:rsid w:val="000856CC"/>
    <w:rsid w:val="0008657F"/>
    <w:rsid w:val="0008725E"/>
    <w:rsid w:val="00092B4E"/>
    <w:rsid w:val="000935A5"/>
    <w:rsid w:val="00095FDD"/>
    <w:rsid w:val="00096BF1"/>
    <w:rsid w:val="00096F15"/>
    <w:rsid w:val="0009743F"/>
    <w:rsid w:val="000A06C3"/>
    <w:rsid w:val="000A0D0F"/>
    <w:rsid w:val="000A21B6"/>
    <w:rsid w:val="000A4036"/>
    <w:rsid w:val="000A5B60"/>
    <w:rsid w:val="000B0219"/>
    <w:rsid w:val="000B070A"/>
    <w:rsid w:val="000B111D"/>
    <w:rsid w:val="000B117A"/>
    <w:rsid w:val="000B19C0"/>
    <w:rsid w:val="000B1A6D"/>
    <w:rsid w:val="000B60F0"/>
    <w:rsid w:val="000B6B39"/>
    <w:rsid w:val="000B706C"/>
    <w:rsid w:val="000B77A3"/>
    <w:rsid w:val="000C1AFE"/>
    <w:rsid w:val="000C2FFF"/>
    <w:rsid w:val="000C356B"/>
    <w:rsid w:val="000C62BD"/>
    <w:rsid w:val="000C74E8"/>
    <w:rsid w:val="000D119E"/>
    <w:rsid w:val="000E265C"/>
    <w:rsid w:val="000E45A2"/>
    <w:rsid w:val="000E4AF0"/>
    <w:rsid w:val="000E7385"/>
    <w:rsid w:val="000F278C"/>
    <w:rsid w:val="000F3163"/>
    <w:rsid w:val="00102848"/>
    <w:rsid w:val="001031B3"/>
    <w:rsid w:val="00103894"/>
    <w:rsid w:val="0010462D"/>
    <w:rsid w:val="0010541C"/>
    <w:rsid w:val="00106C65"/>
    <w:rsid w:val="001113F1"/>
    <w:rsid w:val="00111F06"/>
    <w:rsid w:val="001136C4"/>
    <w:rsid w:val="00116040"/>
    <w:rsid w:val="00116D32"/>
    <w:rsid w:val="00116F7B"/>
    <w:rsid w:val="00120564"/>
    <w:rsid w:val="00120CF2"/>
    <w:rsid w:val="00123408"/>
    <w:rsid w:val="00123A53"/>
    <w:rsid w:val="00123D0C"/>
    <w:rsid w:val="00124920"/>
    <w:rsid w:val="00124DA4"/>
    <w:rsid w:val="00127060"/>
    <w:rsid w:val="00127D4A"/>
    <w:rsid w:val="00130A9A"/>
    <w:rsid w:val="0014131C"/>
    <w:rsid w:val="001425B1"/>
    <w:rsid w:val="00144823"/>
    <w:rsid w:val="0014706F"/>
    <w:rsid w:val="0015095D"/>
    <w:rsid w:val="00150A99"/>
    <w:rsid w:val="001528A7"/>
    <w:rsid w:val="00160B07"/>
    <w:rsid w:val="00162514"/>
    <w:rsid w:val="0016577A"/>
    <w:rsid w:val="00165B39"/>
    <w:rsid w:val="00166225"/>
    <w:rsid w:val="00167CF9"/>
    <w:rsid w:val="001709FD"/>
    <w:rsid w:val="00170B09"/>
    <w:rsid w:val="001710D4"/>
    <w:rsid w:val="00174FA4"/>
    <w:rsid w:val="00176347"/>
    <w:rsid w:val="00177A83"/>
    <w:rsid w:val="00177B01"/>
    <w:rsid w:val="0018146C"/>
    <w:rsid w:val="00183680"/>
    <w:rsid w:val="0018377D"/>
    <w:rsid w:val="00185C6D"/>
    <w:rsid w:val="00186F19"/>
    <w:rsid w:val="00187137"/>
    <w:rsid w:val="00190C2B"/>
    <w:rsid w:val="00190EC5"/>
    <w:rsid w:val="00191399"/>
    <w:rsid w:val="00191C71"/>
    <w:rsid w:val="00192625"/>
    <w:rsid w:val="00192AB1"/>
    <w:rsid w:val="00193448"/>
    <w:rsid w:val="00193F4A"/>
    <w:rsid w:val="00194559"/>
    <w:rsid w:val="00194677"/>
    <w:rsid w:val="00194A24"/>
    <w:rsid w:val="00195CBA"/>
    <w:rsid w:val="0019726B"/>
    <w:rsid w:val="001A435B"/>
    <w:rsid w:val="001A46AD"/>
    <w:rsid w:val="001A692D"/>
    <w:rsid w:val="001B0CA4"/>
    <w:rsid w:val="001B1F01"/>
    <w:rsid w:val="001B2396"/>
    <w:rsid w:val="001B3E9B"/>
    <w:rsid w:val="001C05BF"/>
    <w:rsid w:val="001C0661"/>
    <w:rsid w:val="001C0BBE"/>
    <w:rsid w:val="001C43C9"/>
    <w:rsid w:val="001C48BF"/>
    <w:rsid w:val="001C5644"/>
    <w:rsid w:val="001C5829"/>
    <w:rsid w:val="001C5A99"/>
    <w:rsid w:val="001C6F2F"/>
    <w:rsid w:val="001D1881"/>
    <w:rsid w:val="001D1EB8"/>
    <w:rsid w:val="001D3503"/>
    <w:rsid w:val="001D38DF"/>
    <w:rsid w:val="001D4B30"/>
    <w:rsid w:val="001D771D"/>
    <w:rsid w:val="001E0415"/>
    <w:rsid w:val="001E086C"/>
    <w:rsid w:val="001E0974"/>
    <w:rsid w:val="001E14DD"/>
    <w:rsid w:val="001E2467"/>
    <w:rsid w:val="001E4C06"/>
    <w:rsid w:val="001E75EE"/>
    <w:rsid w:val="001F309B"/>
    <w:rsid w:val="001F31A4"/>
    <w:rsid w:val="001F60DC"/>
    <w:rsid w:val="001F7042"/>
    <w:rsid w:val="001F7231"/>
    <w:rsid w:val="001F75B1"/>
    <w:rsid w:val="001F7D93"/>
    <w:rsid w:val="00200D6B"/>
    <w:rsid w:val="00202813"/>
    <w:rsid w:val="002069B5"/>
    <w:rsid w:val="00207A1B"/>
    <w:rsid w:val="002112D7"/>
    <w:rsid w:val="002136D0"/>
    <w:rsid w:val="002137C7"/>
    <w:rsid w:val="0021579F"/>
    <w:rsid w:val="002162F4"/>
    <w:rsid w:val="00217DEE"/>
    <w:rsid w:val="00221747"/>
    <w:rsid w:val="00222765"/>
    <w:rsid w:val="00223430"/>
    <w:rsid w:val="00223D16"/>
    <w:rsid w:val="00224032"/>
    <w:rsid w:val="00225289"/>
    <w:rsid w:val="00227413"/>
    <w:rsid w:val="002318B2"/>
    <w:rsid w:val="002356F2"/>
    <w:rsid w:val="0023652B"/>
    <w:rsid w:val="00236884"/>
    <w:rsid w:val="00241D1D"/>
    <w:rsid w:val="0024491B"/>
    <w:rsid w:val="00244B3F"/>
    <w:rsid w:val="00251F4F"/>
    <w:rsid w:val="00254D70"/>
    <w:rsid w:val="00256743"/>
    <w:rsid w:val="0026044F"/>
    <w:rsid w:val="00260A3E"/>
    <w:rsid w:val="002642FC"/>
    <w:rsid w:val="00265F70"/>
    <w:rsid w:val="00266E0B"/>
    <w:rsid w:val="00272032"/>
    <w:rsid w:val="00275364"/>
    <w:rsid w:val="00275A18"/>
    <w:rsid w:val="0027719D"/>
    <w:rsid w:val="00277231"/>
    <w:rsid w:val="0028137E"/>
    <w:rsid w:val="002845D5"/>
    <w:rsid w:val="00286C72"/>
    <w:rsid w:val="00294768"/>
    <w:rsid w:val="002948EC"/>
    <w:rsid w:val="00297BCC"/>
    <w:rsid w:val="00297FC7"/>
    <w:rsid w:val="002A0C5E"/>
    <w:rsid w:val="002A0D82"/>
    <w:rsid w:val="002A2239"/>
    <w:rsid w:val="002A25DC"/>
    <w:rsid w:val="002A374A"/>
    <w:rsid w:val="002A64D4"/>
    <w:rsid w:val="002B0B18"/>
    <w:rsid w:val="002B0F1D"/>
    <w:rsid w:val="002B3196"/>
    <w:rsid w:val="002B40D6"/>
    <w:rsid w:val="002B5CDD"/>
    <w:rsid w:val="002B6A2B"/>
    <w:rsid w:val="002B7FBE"/>
    <w:rsid w:val="002C0A68"/>
    <w:rsid w:val="002C23D6"/>
    <w:rsid w:val="002C347D"/>
    <w:rsid w:val="002C6BFF"/>
    <w:rsid w:val="002C779A"/>
    <w:rsid w:val="002D3441"/>
    <w:rsid w:val="002D4B98"/>
    <w:rsid w:val="002D5088"/>
    <w:rsid w:val="002D5CF1"/>
    <w:rsid w:val="002D6782"/>
    <w:rsid w:val="002E203A"/>
    <w:rsid w:val="002E45EA"/>
    <w:rsid w:val="002E5785"/>
    <w:rsid w:val="002F0019"/>
    <w:rsid w:val="002F0D45"/>
    <w:rsid w:val="002F13CC"/>
    <w:rsid w:val="002F1BB7"/>
    <w:rsid w:val="002F1D24"/>
    <w:rsid w:val="002F4E3B"/>
    <w:rsid w:val="002F6D1D"/>
    <w:rsid w:val="003000E4"/>
    <w:rsid w:val="00300B51"/>
    <w:rsid w:val="0030197E"/>
    <w:rsid w:val="00304016"/>
    <w:rsid w:val="003042FA"/>
    <w:rsid w:val="00304563"/>
    <w:rsid w:val="00306EAD"/>
    <w:rsid w:val="003070C3"/>
    <w:rsid w:val="00311874"/>
    <w:rsid w:val="0031200E"/>
    <w:rsid w:val="00313C3E"/>
    <w:rsid w:val="0031562B"/>
    <w:rsid w:val="00315EF1"/>
    <w:rsid w:val="003173B3"/>
    <w:rsid w:val="003212C1"/>
    <w:rsid w:val="0032143A"/>
    <w:rsid w:val="00321A73"/>
    <w:rsid w:val="003245D1"/>
    <w:rsid w:val="0032520F"/>
    <w:rsid w:val="00327656"/>
    <w:rsid w:val="00331A5A"/>
    <w:rsid w:val="00332640"/>
    <w:rsid w:val="00335C15"/>
    <w:rsid w:val="003363E1"/>
    <w:rsid w:val="00345CEF"/>
    <w:rsid w:val="00345D05"/>
    <w:rsid w:val="00346F30"/>
    <w:rsid w:val="00350DFA"/>
    <w:rsid w:val="00354280"/>
    <w:rsid w:val="00355B63"/>
    <w:rsid w:val="0035653A"/>
    <w:rsid w:val="00356DA6"/>
    <w:rsid w:val="0035718D"/>
    <w:rsid w:val="00357377"/>
    <w:rsid w:val="00357631"/>
    <w:rsid w:val="003606A3"/>
    <w:rsid w:val="0036076C"/>
    <w:rsid w:val="003619C2"/>
    <w:rsid w:val="0036297E"/>
    <w:rsid w:val="00365855"/>
    <w:rsid w:val="0037276B"/>
    <w:rsid w:val="003743AA"/>
    <w:rsid w:val="00374836"/>
    <w:rsid w:val="003771E6"/>
    <w:rsid w:val="00380D08"/>
    <w:rsid w:val="00383173"/>
    <w:rsid w:val="003858ED"/>
    <w:rsid w:val="00385CF0"/>
    <w:rsid w:val="00385D8F"/>
    <w:rsid w:val="00386031"/>
    <w:rsid w:val="0039149D"/>
    <w:rsid w:val="0039264C"/>
    <w:rsid w:val="0039273A"/>
    <w:rsid w:val="00392886"/>
    <w:rsid w:val="003945B8"/>
    <w:rsid w:val="003951C0"/>
    <w:rsid w:val="003972E7"/>
    <w:rsid w:val="003A034F"/>
    <w:rsid w:val="003A4DEE"/>
    <w:rsid w:val="003A5D7E"/>
    <w:rsid w:val="003A6607"/>
    <w:rsid w:val="003A7A8B"/>
    <w:rsid w:val="003A7DB4"/>
    <w:rsid w:val="003B4781"/>
    <w:rsid w:val="003B47CC"/>
    <w:rsid w:val="003B7AC9"/>
    <w:rsid w:val="003C1E8A"/>
    <w:rsid w:val="003C2A44"/>
    <w:rsid w:val="003C3DF2"/>
    <w:rsid w:val="003C5B2F"/>
    <w:rsid w:val="003C62E9"/>
    <w:rsid w:val="003C69B6"/>
    <w:rsid w:val="003C6E12"/>
    <w:rsid w:val="003C7F77"/>
    <w:rsid w:val="003D0D2D"/>
    <w:rsid w:val="003D1B2F"/>
    <w:rsid w:val="003D30F8"/>
    <w:rsid w:val="003D3911"/>
    <w:rsid w:val="003D489B"/>
    <w:rsid w:val="003E1581"/>
    <w:rsid w:val="003E49B1"/>
    <w:rsid w:val="003E65DB"/>
    <w:rsid w:val="003E76A4"/>
    <w:rsid w:val="003F2DCA"/>
    <w:rsid w:val="00400A03"/>
    <w:rsid w:val="00403275"/>
    <w:rsid w:val="00403929"/>
    <w:rsid w:val="00403A6F"/>
    <w:rsid w:val="00404DED"/>
    <w:rsid w:val="00405E31"/>
    <w:rsid w:val="00407532"/>
    <w:rsid w:val="0041031A"/>
    <w:rsid w:val="004118B6"/>
    <w:rsid w:val="0041346F"/>
    <w:rsid w:val="0041601E"/>
    <w:rsid w:val="004178D3"/>
    <w:rsid w:val="004205DE"/>
    <w:rsid w:val="00421C1E"/>
    <w:rsid w:val="00424270"/>
    <w:rsid w:val="004249DE"/>
    <w:rsid w:val="004252C6"/>
    <w:rsid w:val="00425BFF"/>
    <w:rsid w:val="00426929"/>
    <w:rsid w:val="00426C7A"/>
    <w:rsid w:val="0043154D"/>
    <w:rsid w:val="00431B35"/>
    <w:rsid w:val="00434123"/>
    <w:rsid w:val="0044090B"/>
    <w:rsid w:val="00442CCB"/>
    <w:rsid w:val="00442F75"/>
    <w:rsid w:val="0044510A"/>
    <w:rsid w:val="00446EF5"/>
    <w:rsid w:val="00447E76"/>
    <w:rsid w:val="00450AB6"/>
    <w:rsid w:val="00451B93"/>
    <w:rsid w:val="00451C7C"/>
    <w:rsid w:val="004531F3"/>
    <w:rsid w:val="004532D9"/>
    <w:rsid w:val="004533A7"/>
    <w:rsid w:val="004544C4"/>
    <w:rsid w:val="0045469F"/>
    <w:rsid w:val="004572B4"/>
    <w:rsid w:val="00457DC1"/>
    <w:rsid w:val="00465DCB"/>
    <w:rsid w:val="00465F06"/>
    <w:rsid w:val="004665BA"/>
    <w:rsid w:val="00471BDB"/>
    <w:rsid w:val="004747B6"/>
    <w:rsid w:val="0047606E"/>
    <w:rsid w:val="004766A2"/>
    <w:rsid w:val="0047709E"/>
    <w:rsid w:val="00477B6E"/>
    <w:rsid w:val="00481231"/>
    <w:rsid w:val="00481838"/>
    <w:rsid w:val="00482EE4"/>
    <w:rsid w:val="0048426A"/>
    <w:rsid w:val="00486E8B"/>
    <w:rsid w:val="0048755B"/>
    <w:rsid w:val="0049057E"/>
    <w:rsid w:val="00497C38"/>
    <w:rsid w:val="004A0CF8"/>
    <w:rsid w:val="004A13C4"/>
    <w:rsid w:val="004A14E1"/>
    <w:rsid w:val="004A1A6D"/>
    <w:rsid w:val="004A1C93"/>
    <w:rsid w:val="004A38CE"/>
    <w:rsid w:val="004A440C"/>
    <w:rsid w:val="004A4F20"/>
    <w:rsid w:val="004B1049"/>
    <w:rsid w:val="004B12F1"/>
    <w:rsid w:val="004B58ED"/>
    <w:rsid w:val="004B7256"/>
    <w:rsid w:val="004B76A3"/>
    <w:rsid w:val="004C322E"/>
    <w:rsid w:val="004C50C7"/>
    <w:rsid w:val="004C544F"/>
    <w:rsid w:val="004C5655"/>
    <w:rsid w:val="004C639D"/>
    <w:rsid w:val="004C7F44"/>
    <w:rsid w:val="004D1700"/>
    <w:rsid w:val="004D4B57"/>
    <w:rsid w:val="004D6712"/>
    <w:rsid w:val="004E6373"/>
    <w:rsid w:val="004E7097"/>
    <w:rsid w:val="004E7DFB"/>
    <w:rsid w:val="004E7E25"/>
    <w:rsid w:val="004F032A"/>
    <w:rsid w:val="004F0503"/>
    <w:rsid w:val="004F05AE"/>
    <w:rsid w:val="004F44CF"/>
    <w:rsid w:val="004F4773"/>
    <w:rsid w:val="004F4D8A"/>
    <w:rsid w:val="004F4F5A"/>
    <w:rsid w:val="004F59FA"/>
    <w:rsid w:val="00500199"/>
    <w:rsid w:val="0050082C"/>
    <w:rsid w:val="00513381"/>
    <w:rsid w:val="0051427D"/>
    <w:rsid w:val="00517FD4"/>
    <w:rsid w:val="00521646"/>
    <w:rsid w:val="00522E18"/>
    <w:rsid w:val="0052343A"/>
    <w:rsid w:val="0052356E"/>
    <w:rsid w:val="0052529B"/>
    <w:rsid w:val="00526218"/>
    <w:rsid w:val="00527995"/>
    <w:rsid w:val="005313B1"/>
    <w:rsid w:val="00531DA9"/>
    <w:rsid w:val="0053291A"/>
    <w:rsid w:val="00542C2C"/>
    <w:rsid w:val="0054380B"/>
    <w:rsid w:val="00544657"/>
    <w:rsid w:val="00544939"/>
    <w:rsid w:val="00546B8A"/>
    <w:rsid w:val="005470B1"/>
    <w:rsid w:val="005510D5"/>
    <w:rsid w:val="00552439"/>
    <w:rsid w:val="005549C8"/>
    <w:rsid w:val="00555B5D"/>
    <w:rsid w:val="00557796"/>
    <w:rsid w:val="00560016"/>
    <w:rsid w:val="00560203"/>
    <w:rsid w:val="005613F5"/>
    <w:rsid w:val="00561B6F"/>
    <w:rsid w:val="00563703"/>
    <w:rsid w:val="0056377D"/>
    <w:rsid w:val="00564450"/>
    <w:rsid w:val="00565268"/>
    <w:rsid w:val="0056795B"/>
    <w:rsid w:val="00570634"/>
    <w:rsid w:val="00570FE7"/>
    <w:rsid w:val="00573B72"/>
    <w:rsid w:val="005746A5"/>
    <w:rsid w:val="00575D23"/>
    <w:rsid w:val="00576AD1"/>
    <w:rsid w:val="00580EC4"/>
    <w:rsid w:val="00581DB9"/>
    <w:rsid w:val="00582CC8"/>
    <w:rsid w:val="00582CFC"/>
    <w:rsid w:val="00583E07"/>
    <w:rsid w:val="00585D8A"/>
    <w:rsid w:val="00585DD1"/>
    <w:rsid w:val="00590587"/>
    <w:rsid w:val="00592704"/>
    <w:rsid w:val="00593656"/>
    <w:rsid w:val="00593B2A"/>
    <w:rsid w:val="00593BEB"/>
    <w:rsid w:val="00596554"/>
    <w:rsid w:val="00596C2D"/>
    <w:rsid w:val="00596E3F"/>
    <w:rsid w:val="005974E7"/>
    <w:rsid w:val="005A1096"/>
    <w:rsid w:val="005A215D"/>
    <w:rsid w:val="005A22B2"/>
    <w:rsid w:val="005A3B3A"/>
    <w:rsid w:val="005A3E43"/>
    <w:rsid w:val="005A611C"/>
    <w:rsid w:val="005A6620"/>
    <w:rsid w:val="005A678D"/>
    <w:rsid w:val="005B0ED3"/>
    <w:rsid w:val="005B20E2"/>
    <w:rsid w:val="005B3F2A"/>
    <w:rsid w:val="005B7E6D"/>
    <w:rsid w:val="005C165B"/>
    <w:rsid w:val="005C5600"/>
    <w:rsid w:val="005C65E5"/>
    <w:rsid w:val="005D238A"/>
    <w:rsid w:val="005D295F"/>
    <w:rsid w:val="005D2A97"/>
    <w:rsid w:val="005D2D4C"/>
    <w:rsid w:val="005D3335"/>
    <w:rsid w:val="005D4AD8"/>
    <w:rsid w:val="005D4FC1"/>
    <w:rsid w:val="005E0400"/>
    <w:rsid w:val="005E341E"/>
    <w:rsid w:val="005E706E"/>
    <w:rsid w:val="005E7220"/>
    <w:rsid w:val="005E7686"/>
    <w:rsid w:val="005E7A2F"/>
    <w:rsid w:val="005F0DDF"/>
    <w:rsid w:val="005F0F30"/>
    <w:rsid w:val="005F1021"/>
    <w:rsid w:val="005F2774"/>
    <w:rsid w:val="005F5455"/>
    <w:rsid w:val="005F57CA"/>
    <w:rsid w:val="005F5BC7"/>
    <w:rsid w:val="0060087C"/>
    <w:rsid w:val="00600F9D"/>
    <w:rsid w:val="00601723"/>
    <w:rsid w:val="00602C00"/>
    <w:rsid w:val="00603D78"/>
    <w:rsid w:val="00603E9D"/>
    <w:rsid w:val="00605330"/>
    <w:rsid w:val="00605D57"/>
    <w:rsid w:val="00606357"/>
    <w:rsid w:val="00606AD7"/>
    <w:rsid w:val="00611207"/>
    <w:rsid w:val="0061140E"/>
    <w:rsid w:val="006122FE"/>
    <w:rsid w:val="006131C1"/>
    <w:rsid w:val="00614A80"/>
    <w:rsid w:val="00614D46"/>
    <w:rsid w:val="00616209"/>
    <w:rsid w:val="00616AFD"/>
    <w:rsid w:val="00617568"/>
    <w:rsid w:val="00620425"/>
    <w:rsid w:val="006211F1"/>
    <w:rsid w:val="00621BA0"/>
    <w:rsid w:val="0062263A"/>
    <w:rsid w:val="00625132"/>
    <w:rsid w:val="006253BE"/>
    <w:rsid w:val="00630CF1"/>
    <w:rsid w:val="0063233F"/>
    <w:rsid w:val="00632FFA"/>
    <w:rsid w:val="00634012"/>
    <w:rsid w:val="006375E8"/>
    <w:rsid w:val="00640015"/>
    <w:rsid w:val="00640B77"/>
    <w:rsid w:val="0064147F"/>
    <w:rsid w:val="00641807"/>
    <w:rsid w:val="00644108"/>
    <w:rsid w:val="00645897"/>
    <w:rsid w:val="0064730D"/>
    <w:rsid w:val="0064773A"/>
    <w:rsid w:val="00647A80"/>
    <w:rsid w:val="00650040"/>
    <w:rsid w:val="00650C19"/>
    <w:rsid w:val="00651187"/>
    <w:rsid w:val="00652F97"/>
    <w:rsid w:val="00657D5C"/>
    <w:rsid w:val="00660D2B"/>
    <w:rsid w:val="00661199"/>
    <w:rsid w:val="00662E76"/>
    <w:rsid w:val="006635B6"/>
    <w:rsid w:val="006644E9"/>
    <w:rsid w:val="006677D5"/>
    <w:rsid w:val="00670142"/>
    <w:rsid w:val="006704F7"/>
    <w:rsid w:val="006713B4"/>
    <w:rsid w:val="006725D2"/>
    <w:rsid w:val="0067317A"/>
    <w:rsid w:val="00674C96"/>
    <w:rsid w:val="0067622E"/>
    <w:rsid w:val="00676671"/>
    <w:rsid w:val="00680425"/>
    <w:rsid w:val="00681F1E"/>
    <w:rsid w:val="00681F39"/>
    <w:rsid w:val="00685600"/>
    <w:rsid w:val="00686495"/>
    <w:rsid w:val="00694737"/>
    <w:rsid w:val="00694954"/>
    <w:rsid w:val="00695A37"/>
    <w:rsid w:val="006A0216"/>
    <w:rsid w:val="006A3B76"/>
    <w:rsid w:val="006A42FE"/>
    <w:rsid w:val="006A52C6"/>
    <w:rsid w:val="006A6556"/>
    <w:rsid w:val="006A669A"/>
    <w:rsid w:val="006A79BB"/>
    <w:rsid w:val="006B2EF0"/>
    <w:rsid w:val="006B2F86"/>
    <w:rsid w:val="006B582D"/>
    <w:rsid w:val="006C1E93"/>
    <w:rsid w:val="006C4370"/>
    <w:rsid w:val="006C5252"/>
    <w:rsid w:val="006C547D"/>
    <w:rsid w:val="006C552C"/>
    <w:rsid w:val="006C57CA"/>
    <w:rsid w:val="006C653B"/>
    <w:rsid w:val="006C66A1"/>
    <w:rsid w:val="006C6EA6"/>
    <w:rsid w:val="006C7A0B"/>
    <w:rsid w:val="006D2DC8"/>
    <w:rsid w:val="006D577C"/>
    <w:rsid w:val="006D64A0"/>
    <w:rsid w:val="006D6677"/>
    <w:rsid w:val="006D7EEA"/>
    <w:rsid w:val="006E0038"/>
    <w:rsid w:val="006E1414"/>
    <w:rsid w:val="006E155D"/>
    <w:rsid w:val="006E2A8C"/>
    <w:rsid w:val="006E31E0"/>
    <w:rsid w:val="006E3263"/>
    <w:rsid w:val="006E3BE9"/>
    <w:rsid w:val="006E4F52"/>
    <w:rsid w:val="006E6298"/>
    <w:rsid w:val="006F1A88"/>
    <w:rsid w:val="006F2C1A"/>
    <w:rsid w:val="006F4009"/>
    <w:rsid w:val="006F5384"/>
    <w:rsid w:val="006F57D8"/>
    <w:rsid w:val="006F659F"/>
    <w:rsid w:val="006F7A2E"/>
    <w:rsid w:val="006F7F15"/>
    <w:rsid w:val="00701ECB"/>
    <w:rsid w:val="0070353D"/>
    <w:rsid w:val="00704706"/>
    <w:rsid w:val="007055A8"/>
    <w:rsid w:val="0071158B"/>
    <w:rsid w:val="0071277B"/>
    <w:rsid w:val="0071294A"/>
    <w:rsid w:val="007145C8"/>
    <w:rsid w:val="0071563B"/>
    <w:rsid w:val="00716142"/>
    <w:rsid w:val="0071660F"/>
    <w:rsid w:val="00720577"/>
    <w:rsid w:val="00721D68"/>
    <w:rsid w:val="0072281B"/>
    <w:rsid w:val="00723A9C"/>
    <w:rsid w:val="00723D00"/>
    <w:rsid w:val="0072608D"/>
    <w:rsid w:val="007263F4"/>
    <w:rsid w:val="0073008F"/>
    <w:rsid w:val="007369A1"/>
    <w:rsid w:val="00736A3C"/>
    <w:rsid w:val="0073735E"/>
    <w:rsid w:val="00737519"/>
    <w:rsid w:val="007401C8"/>
    <w:rsid w:val="00740454"/>
    <w:rsid w:val="0074197B"/>
    <w:rsid w:val="00742B19"/>
    <w:rsid w:val="0074530A"/>
    <w:rsid w:val="007455B5"/>
    <w:rsid w:val="00746B32"/>
    <w:rsid w:val="007475AD"/>
    <w:rsid w:val="007506A4"/>
    <w:rsid w:val="0075074B"/>
    <w:rsid w:val="00751821"/>
    <w:rsid w:val="00752106"/>
    <w:rsid w:val="00752DAD"/>
    <w:rsid w:val="00754E98"/>
    <w:rsid w:val="0075707E"/>
    <w:rsid w:val="00760F98"/>
    <w:rsid w:val="00761A30"/>
    <w:rsid w:val="00762194"/>
    <w:rsid w:val="007630BC"/>
    <w:rsid w:val="007637A2"/>
    <w:rsid w:val="0076516B"/>
    <w:rsid w:val="007659DA"/>
    <w:rsid w:val="00766BD1"/>
    <w:rsid w:val="007704F9"/>
    <w:rsid w:val="00776A3F"/>
    <w:rsid w:val="00776FB3"/>
    <w:rsid w:val="007771C2"/>
    <w:rsid w:val="00781668"/>
    <w:rsid w:val="00782811"/>
    <w:rsid w:val="0078383B"/>
    <w:rsid w:val="007862DB"/>
    <w:rsid w:val="00786338"/>
    <w:rsid w:val="00787B2D"/>
    <w:rsid w:val="00790C17"/>
    <w:rsid w:val="00793255"/>
    <w:rsid w:val="00794159"/>
    <w:rsid w:val="00794356"/>
    <w:rsid w:val="00796A02"/>
    <w:rsid w:val="00797F20"/>
    <w:rsid w:val="007A2BF1"/>
    <w:rsid w:val="007A3E47"/>
    <w:rsid w:val="007A47F7"/>
    <w:rsid w:val="007A68CD"/>
    <w:rsid w:val="007A72AA"/>
    <w:rsid w:val="007B2456"/>
    <w:rsid w:val="007B2844"/>
    <w:rsid w:val="007B2D90"/>
    <w:rsid w:val="007B3AAB"/>
    <w:rsid w:val="007B3BCF"/>
    <w:rsid w:val="007B60F4"/>
    <w:rsid w:val="007C1CAD"/>
    <w:rsid w:val="007C1F19"/>
    <w:rsid w:val="007C275D"/>
    <w:rsid w:val="007C3205"/>
    <w:rsid w:val="007C380B"/>
    <w:rsid w:val="007C45C7"/>
    <w:rsid w:val="007C691B"/>
    <w:rsid w:val="007D28F3"/>
    <w:rsid w:val="007D3EC7"/>
    <w:rsid w:val="007D5508"/>
    <w:rsid w:val="007D6DB5"/>
    <w:rsid w:val="007D72DB"/>
    <w:rsid w:val="007E1A43"/>
    <w:rsid w:val="007E1DE8"/>
    <w:rsid w:val="007E4090"/>
    <w:rsid w:val="007E7198"/>
    <w:rsid w:val="007E7E52"/>
    <w:rsid w:val="007F0258"/>
    <w:rsid w:val="007F1028"/>
    <w:rsid w:val="007F4996"/>
    <w:rsid w:val="007F5E85"/>
    <w:rsid w:val="007F72CC"/>
    <w:rsid w:val="00801696"/>
    <w:rsid w:val="00803628"/>
    <w:rsid w:val="00805AE5"/>
    <w:rsid w:val="0080609B"/>
    <w:rsid w:val="0080620B"/>
    <w:rsid w:val="008073D6"/>
    <w:rsid w:val="00812ECC"/>
    <w:rsid w:val="00815AA3"/>
    <w:rsid w:val="008164F7"/>
    <w:rsid w:val="0082072A"/>
    <w:rsid w:val="00820B11"/>
    <w:rsid w:val="00821621"/>
    <w:rsid w:val="008240AC"/>
    <w:rsid w:val="008249CD"/>
    <w:rsid w:val="00824D5F"/>
    <w:rsid w:val="008253C6"/>
    <w:rsid w:val="008278B3"/>
    <w:rsid w:val="008331E5"/>
    <w:rsid w:val="008345AF"/>
    <w:rsid w:val="008374EB"/>
    <w:rsid w:val="0084103E"/>
    <w:rsid w:val="008410DF"/>
    <w:rsid w:val="00841623"/>
    <w:rsid w:val="008417F7"/>
    <w:rsid w:val="00841C2B"/>
    <w:rsid w:val="00842127"/>
    <w:rsid w:val="00843A54"/>
    <w:rsid w:val="008450F5"/>
    <w:rsid w:val="00845BF9"/>
    <w:rsid w:val="00845EA6"/>
    <w:rsid w:val="00846052"/>
    <w:rsid w:val="0084654C"/>
    <w:rsid w:val="0084689C"/>
    <w:rsid w:val="00847F87"/>
    <w:rsid w:val="008547BE"/>
    <w:rsid w:val="008552BA"/>
    <w:rsid w:val="00857E65"/>
    <w:rsid w:val="0086108D"/>
    <w:rsid w:val="00863789"/>
    <w:rsid w:val="008661B7"/>
    <w:rsid w:val="00870E48"/>
    <w:rsid w:val="00871AA9"/>
    <w:rsid w:val="00871D81"/>
    <w:rsid w:val="00871EF5"/>
    <w:rsid w:val="00873A80"/>
    <w:rsid w:val="00873DF5"/>
    <w:rsid w:val="0087402C"/>
    <w:rsid w:val="0087416F"/>
    <w:rsid w:val="00874AE9"/>
    <w:rsid w:val="0087520C"/>
    <w:rsid w:val="00875527"/>
    <w:rsid w:val="008764FF"/>
    <w:rsid w:val="00880993"/>
    <w:rsid w:val="0088233F"/>
    <w:rsid w:val="008839D9"/>
    <w:rsid w:val="008850D0"/>
    <w:rsid w:val="008871A9"/>
    <w:rsid w:val="0089151D"/>
    <w:rsid w:val="00893320"/>
    <w:rsid w:val="00896421"/>
    <w:rsid w:val="008A14B9"/>
    <w:rsid w:val="008A30FC"/>
    <w:rsid w:val="008A4CBE"/>
    <w:rsid w:val="008A4FB4"/>
    <w:rsid w:val="008A5C3F"/>
    <w:rsid w:val="008A754F"/>
    <w:rsid w:val="008B26E5"/>
    <w:rsid w:val="008B3AE6"/>
    <w:rsid w:val="008B67EF"/>
    <w:rsid w:val="008B7A66"/>
    <w:rsid w:val="008B7C65"/>
    <w:rsid w:val="008C00D5"/>
    <w:rsid w:val="008C2F62"/>
    <w:rsid w:val="008C3934"/>
    <w:rsid w:val="008C6061"/>
    <w:rsid w:val="008D410F"/>
    <w:rsid w:val="008D4BEC"/>
    <w:rsid w:val="008D4F73"/>
    <w:rsid w:val="008D6ACF"/>
    <w:rsid w:val="008D6CA0"/>
    <w:rsid w:val="008D7366"/>
    <w:rsid w:val="008D7C96"/>
    <w:rsid w:val="008E01BF"/>
    <w:rsid w:val="008E1BB1"/>
    <w:rsid w:val="008E24E2"/>
    <w:rsid w:val="008E3662"/>
    <w:rsid w:val="008E37A2"/>
    <w:rsid w:val="008E3E77"/>
    <w:rsid w:val="008E45BF"/>
    <w:rsid w:val="008E7924"/>
    <w:rsid w:val="008F1C85"/>
    <w:rsid w:val="008F32A1"/>
    <w:rsid w:val="008F44B6"/>
    <w:rsid w:val="008F4B74"/>
    <w:rsid w:val="008F4F26"/>
    <w:rsid w:val="008F59D3"/>
    <w:rsid w:val="008F60BB"/>
    <w:rsid w:val="009017A7"/>
    <w:rsid w:val="00901912"/>
    <w:rsid w:val="00901946"/>
    <w:rsid w:val="00901D77"/>
    <w:rsid w:val="00904098"/>
    <w:rsid w:val="009051A7"/>
    <w:rsid w:val="00910073"/>
    <w:rsid w:val="00910276"/>
    <w:rsid w:val="00910666"/>
    <w:rsid w:val="0091098A"/>
    <w:rsid w:val="00911F71"/>
    <w:rsid w:val="00912770"/>
    <w:rsid w:val="00913BAA"/>
    <w:rsid w:val="00914C05"/>
    <w:rsid w:val="00915172"/>
    <w:rsid w:val="00915946"/>
    <w:rsid w:val="00915C39"/>
    <w:rsid w:val="009162CF"/>
    <w:rsid w:val="00916DA9"/>
    <w:rsid w:val="00917D1B"/>
    <w:rsid w:val="0092180A"/>
    <w:rsid w:val="009226B0"/>
    <w:rsid w:val="00922E24"/>
    <w:rsid w:val="009230B8"/>
    <w:rsid w:val="00923CEF"/>
    <w:rsid w:val="00923E93"/>
    <w:rsid w:val="00925878"/>
    <w:rsid w:val="00925E01"/>
    <w:rsid w:val="00926A26"/>
    <w:rsid w:val="00931E46"/>
    <w:rsid w:val="00935A7F"/>
    <w:rsid w:val="00944455"/>
    <w:rsid w:val="00944E88"/>
    <w:rsid w:val="00945465"/>
    <w:rsid w:val="009465FA"/>
    <w:rsid w:val="0095017C"/>
    <w:rsid w:val="00952F07"/>
    <w:rsid w:val="009607FF"/>
    <w:rsid w:val="009617BC"/>
    <w:rsid w:val="00962281"/>
    <w:rsid w:val="00962363"/>
    <w:rsid w:val="00962645"/>
    <w:rsid w:val="00963774"/>
    <w:rsid w:val="00963E82"/>
    <w:rsid w:val="00965D5A"/>
    <w:rsid w:val="009660BD"/>
    <w:rsid w:val="0097060F"/>
    <w:rsid w:val="00970C02"/>
    <w:rsid w:val="00974281"/>
    <w:rsid w:val="00974B05"/>
    <w:rsid w:val="00975D05"/>
    <w:rsid w:val="00976AFB"/>
    <w:rsid w:val="0097750B"/>
    <w:rsid w:val="00981CA3"/>
    <w:rsid w:val="00981D88"/>
    <w:rsid w:val="0098221C"/>
    <w:rsid w:val="00982453"/>
    <w:rsid w:val="00984D2C"/>
    <w:rsid w:val="00986ACC"/>
    <w:rsid w:val="0098707F"/>
    <w:rsid w:val="00990487"/>
    <w:rsid w:val="00991156"/>
    <w:rsid w:val="009930FB"/>
    <w:rsid w:val="00993136"/>
    <w:rsid w:val="009A2954"/>
    <w:rsid w:val="009A2C98"/>
    <w:rsid w:val="009A75B8"/>
    <w:rsid w:val="009A791D"/>
    <w:rsid w:val="009B21E3"/>
    <w:rsid w:val="009B4C41"/>
    <w:rsid w:val="009B6868"/>
    <w:rsid w:val="009C0F78"/>
    <w:rsid w:val="009C12B7"/>
    <w:rsid w:val="009C2CA5"/>
    <w:rsid w:val="009C4A44"/>
    <w:rsid w:val="009C4E70"/>
    <w:rsid w:val="009C592F"/>
    <w:rsid w:val="009D063E"/>
    <w:rsid w:val="009E06AF"/>
    <w:rsid w:val="009E1995"/>
    <w:rsid w:val="009E1E32"/>
    <w:rsid w:val="009E25D6"/>
    <w:rsid w:val="009E463B"/>
    <w:rsid w:val="009E4D73"/>
    <w:rsid w:val="009E4F3E"/>
    <w:rsid w:val="009E593F"/>
    <w:rsid w:val="009E5E1A"/>
    <w:rsid w:val="009E60B0"/>
    <w:rsid w:val="009E6CEC"/>
    <w:rsid w:val="009F0302"/>
    <w:rsid w:val="009F268A"/>
    <w:rsid w:val="009F56CC"/>
    <w:rsid w:val="009F5F29"/>
    <w:rsid w:val="009F73E0"/>
    <w:rsid w:val="00A00530"/>
    <w:rsid w:val="00A0354E"/>
    <w:rsid w:val="00A03FA7"/>
    <w:rsid w:val="00A042C2"/>
    <w:rsid w:val="00A054D6"/>
    <w:rsid w:val="00A05976"/>
    <w:rsid w:val="00A06D62"/>
    <w:rsid w:val="00A11228"/>
    <w:rsid w:val="00A12018"/>
    <w:rsid w:val="00A147E8"/>
    <w:rsid w:val="00A15841"/>
    <w:rsid w:val="00A201E2"/>
    <w:rsid w:val="00A20360"/>
    <w:rsid w:val="00A21ECE"/>
    <w:rsid w:val="00A2767F"/>
    <w:rsid w:val="00A27E68"/>
    <w:rsid w:val="00A3131A"/>
    <w:rsid w:val="00A320B3"/>
    <w:rsid w:val="00A328CA"/>
    <w:rsid w:val="00A37209"/>
    <w:rsid w:val="00A43FB8"/>
    <w:rsid w:val="00A44372"/>
    <w:rsid w:val="00A4446F"/>
    <w:rsid w:val="00A45B51"/>
    <w:rsid w:val="00A479C3"/>
    <w:rsid w:val="00A53145"/>
    <w:rsid w:val="00A53825"/>
    <w:rsid w:val="00A554DB"/>
    <w:rsid w:val="00A570BE"/>
    <w:rsid w:val="00A57B46"/>
    <w:rsid w:val="00A6202F"/>
    <w:rsid w:val="00A64479"/>
    <w:rsid w:val="00A64A01"/>
    <w:rsid w:val="00A667C2"/>
    <w:rsid w:val="00A7374B"/>
    <w:rsid w:val="00A751CF"/>
    <w:rsid w:val="00A7795E"/>
    <w:rsid w:val="00A8097A"/>
    <w:rsid w:val="00A848AA"/>
    <w:rsid w:val="00A849D6"/>
    <w:rsid w:val="00A8709C"/>
    <w:rsid w:val="00A87D23"/>
    <w:rsid w:val="00A92E93"/>
    <w:rsid w:val="00A92EEE"/>
    <w:rsid w:val="00A9301E"/>
    <w:rsid w:val="00A9498D"/>
    <w:rsid w:val="00A96FD7"/>
    <w:rsid w:val="00AA1133"/>
    <w:rsid w:val="00AA15B9"/>
    <w:rsid w:val="00AA1A0E"/>
    <w:rsid w:val="00AA4071"/>
    <w:rsid w:val="00AA50D3"/>
    <w:rsid w:val="00AA61C4"/>
    <w:rsid w:val="00AA690D"/>
    <w:rsid w:val="00AA79F6"/>
    <w:rsid w:val="00AB12A0"/>
    <w:rsid w:val="00AB12C1"/>
    <w:rsid w:val="00AB1E1B"/>
    <w:rsid w:val="00AB23DD"/>
    <w:rsid w:val="00AB4384"/>
    <w:rsid w:val="00AB77CB"/>
    <w:rsid w:val="00AB7D93"/>
    <w:rsid w:val="00AC1323"/>
    <w:rsid w:val="00AC16CC"/>
    <w:rsid w:val="00AC466A"/>
    <w:rsid w:val="00AC5073"/>
    <w:rsid w:val="00AC6833"/>
    <w:rsid w:val="00AD2400"/>
    <w:rsid w:val="00AD4EAE"/>
    <w:rsid w:val="00AD6781"/>
    <w:rsid w:val="00AD747E"/>
    <w:rsid w:val="00AD7D33"/>
    <w:rsid w:val="00AE1527"/>
    <w:rsid w:val="00AE460A"/>
    <w:rsid w:val="00AE54AF"/>
    <w:rsid w:val="00AE5BCC"/>
    <w:rsid w:val="00AF28E2"/>
    <w:rsid w:val="00AF2FA9"/>
    <w:rsid w:val="00AF46A3"/>
    <w:rsid w:val="00AF6DD7"/>
    <w:rsid w:val="00B013D1"/>
    <w:rsid w:val="00B01C2E"/>
    <w:rsid w:val="00B11ECC"/>
    <w:rsid w:val="00B13DD1"/>
    <w:rsid w:val="00B13E38"/>
    <w:rsid w:val="00B167AB"/>
    <w:rsid w:val="00B16C4E"/>
    <w:rsid w:val="00B2156F"/>
    <w:rsid w:val="00B23DC5"/>
    <w:rsid w:val="00B240D8"/>
    <w:rsid w:val="00B248EE"/>
    <w:rsid w:val="00B30B70"/>
    <w:rsid w:val="00B3212E"/>
    <w:rsid w:val="00B324B5"/>
    <w:rsid w:val="00B33E89"/>
    <w:rsid w:val="00B34E49"/>
    <w:rsid w:val="00B34F13"/>
    <w:rsid w:val="00B37039"/>
    <w:rsid w:val="00B37A6E"/>
    <w:rsid w:val="00B40991"/>
    <w:rsid w:val="00B409A3"/>
    <w:rsid w:val="00B4192A"/>
    <w:rsid w:val="00B42F66"/>
    <w:rsid w:val="00B44469"/>
    <w:rsid w:val="00B44C2B"/>
    <w:rsid w:val="00B4500A"/>
    <w:rsid w:val="00B45683"/>
    <w:rsid w:val="00B45EB0"/>
    <w:rsid w:val="00B46C19"/>
    <w:rsid w:val="00B46FA9"/>
    <w:rsid w:val="00B52054"/>
    <w:rsid w:val="00B520C2"/>
    <w:rsid w:val="00B527B9"/>
    <w:rsid w:val="00B52E61"/>
    <w:rsid w:val="00B5452E"/>
    <w:rsid w:val="00B573BD"/>
    <w:rsid w:val="00B61001"/>
    <w:rsid w:val="00B62273"/>
    <w:rsid w:val="00B624F5"/>
    <w:rsid w:val="00B63238"/>
    <w:rsid w:val="00B642A4"/>
    <w:rsid w:val="00B64327"/>
    <w:rsid w:val="00B668A3"/>
    <w:rsid w:val="00B6773A"/>
    <w:rsid w:val="00B71A43"/>
    <w:rsid w:val="00B71B61"/>
    <w:rsid w:val="00B7528E"/>
    <w:rsid w:val="00B75BCE"/>
    <w:rsid w:val="00B8071B"/>
    <w:rsid w:val="00B83A33"/>
    <w:rsid w:val="00B845D0"/>
    <w:rsid w:val="00B87508"/>
    <w:rsid w:val="00B931B4"/>
    <w:rsid w:val="00B943F7"/>
    <w:rsid w:val="00B9502F"/>
    <w:rsid w:val="00BA167E"/>
    <w:rsid w:val="00BA56B0"/>
    <w:rsid w:val="00BA627E"/>
    <w:rsid w:val="00BA74C6"/>
    <w:rsid w:val="00BA7F93"/>
    <w:rsid w:val="00BB1C4D"/>
    <w:rsid w:val="00BB3165"/>
    <w:rsid w:val="00BB37DC"/>
    <w:rsid w:val="00BB4B1A"/>
    <w:rsid w:val="00BB59BA"/>
    <w:rsid w:val="00BB5FD2"/>
    <w:rsid w:val="00BB6489"/>
    <w:rsid w:val="00BB74A4"/>
    <w:rsid w:val="00BB75E1"/>
    <w:rsid w:val="00BC0519"/>
    <w:rsid w:val="00BC4FEA"/>
    <w:rsid w:val="00BC606A"/>
    <w:rsid w:val="00BD02B2"/>
    <w:rsid w:val="00BD031E"/>
    <w:rsid w:val="00BD1597"/>
    <w:rsid w:val="00BD327F"/>
    <w:rsid w:val="00BD3DD7"/>
    <w:rsid w:val="00BD3F89"/>
    <w:rsid w:val="00BD4BC0"/>
    <w:rsid w:val="00BD5F5B"/>
    <w:rsid w:val="00BE2116"/>
    <w:rsid w:val="00BE2A59"/>
    <w:rsid w:val="00BE327B"/>
    <w:rsid w:val="00BE3F6B"/>
    <w:rsid w:val="00BE75A5"/>
    <w:rsid w:val="00BF0359"/>
    <w:rsid w:val="00BF0D09"/>
    <w:rsid w:val="00BF0E84"/>
    <w:rsid w:val="00BF1024"/>
    <w:rsid w:val="00BF1C43"/>
    <w:rsid w:val="00BF22AD"/>
    <w:rsid w:val="00BF2DED"/>
    <w:rsid w:val="00BF356A"/>
    <w:rsid w:val="00BF3DEB"/>
    <w:rsid w:val="00BF41CA"/>
    <w:rsid w:val="00BF4DDE"/>
    <w:rsid w:val="00BF65F2"/>
    <w:rsid w:val="00BF6D15"/>
    <w:rsid w:val="00BF784C"/>
    <w:rsid w:val="00C0066D"/>
    <w:rsid w:val="00C01C9E"/>
    <w:rsid w:val="00C027F5"/>
    <w:rsid w:val="00C05960"/>
    <w:rsid w:val="00C059B0"/>
    <w:rsid w:val="00C0626D"/>
    <w:rsid w:val="00C075C8"/>
    <w:rsid w:val="00C07F71"/>
    <w:rsid w:val="00C102B5"/>
    <w:rsid w:val="00C10EC1"/>
    <w:rsid w:val="00C11701"/>
    <w:rsid w:val="00C12272"/>
    <w:rsid w:val="00C157F7"/>
    <w:rsid w:val="00C16A55"/>
    <w:rsid w:val="00C17789"/>
    <w:rsid w:val="00C21656"/>
    <w:rsid w:val="00C228CD"/>
    <w:rsid w:val="00C262E5"/>
    <w:rsid w:val="00C26D9A"/>
    <w:rsid w:val="00C326DB"/>
    <w:rsid w:val="00C32DA6"/>
    <w:rsid w:val="00C33718"/>
    <w:rsid w:val="00C345E9"/>
    <w:rsid w:val="00C352B4"/>
    <w:rsid w:val="00C35763"/>
    <w:rsid w:val="00C408D6"/>
    <w:rsid w:val="00C40B36"/>
    <w:rsid w:val="00C43975"/>
    <w:rsid w:val="00C45932"/>
    <w:rsid w:val="00C511F5"/>
    <w:rsid w:val="00C51CAC"/>
    <w:rsid w:val="00C52A92"/>
    <w:rsid w:val="00C52F2F"/>
    <w:rsid w:val="00C55B25"/>
    <w:rsid w:val="00C56FF6"/>
    <w:rsid w:val="00C57A5E"/>
    <w:rsid w:val="00C60A9C"/>
    <w:rsid w:val="00C61F3F"/>
    <w:rsid w:val="00C628FE"/>
    <w:rsid w:val="00C64A39"/>
    <w:rsid w:val="00C651D4"/>
    <w:rsid w:val="00C659AB"/>
    <w:rsid w:val="00C752AD"/>
    <w:rsid w:val="00C75D10"/>
    <w:rsid w:val="00C820B9"/>
    <w:rsid w:val="00C850D2"/>
    <w:rsid w:val="00C85EAA"/>
    <w:rsid w:val="00C86B61"/>
    <w:rsid w:val="00C87F31"/>
    <w:rsid w:val="00C90AD9"/>
    <w:rsid w:val="00C9170C"/>
    <w:rsid w:val="00C94031"/>
    <w:rsid w:val="00C944DA"/>
    <w:rsid w:val="00C946F6"/>
    <w:rsid w:val="00C94DEA"/>
    <w:rsid w:val="00C956F4"/>
    <w:rsid w:val="00C959CD"/>
    <w:rsid w:val="00C95D84"/>
    <w:rsid w:val="00C9723A"/>
    <w:rsid w:val="00CA08F2"/>
    <w:rsid w:val="00CA5A20"/>
    <w:rsid w:val="00CA71A8"/>
    <w:rsid w:val="00CB0313"/>
    <w:rsid w:val="00CB0590"/>
    <w:rsid w:val="00CB161D"/>
    <w:rsid w:val="00CB5B05"/>
    <w:rsid w:val="00CB736A"/>
    <w:rsid w:val="00CC250C"/>
    <w:rsid w:val="00CC2BC1"/>
    <w:rsid w:val="00CC4E6A"/>
    <w:rsid w:val="00CC543F"/>
    <w:rsid w:val="00CC6DC6"/>
    <w:rsid w:val="00CD0081"/>
    <w:rsid w:val="00CD076D"/>
    <w:rsid w:val="00CD110F"/>
    <w:rsid w:val="00CD1523"/>
    <w:rsid w:val="00CD1B58"/>
    <w:rsid w:val="00CD1CC8"/>
    <w:rsid w:val="00CD4D9B"/>
    <w:rsid w:val="00CD57A2"/>
    <w:rsid w:val="00CD6AC9"/>
    <w:rsid w:val="00CD758D"/>
    <w:rsid w:val="00CE20C8"/>
    <w:rsid w:val="00CE2D2A"/>
    <w:rsid w:val="00CE5BA4"/>
    <w:rsid w:val="00CE66FE"/>
    <w:rsid w:val="00CF100B"/>
    <w:rsid w:val="00CF1502"/>
    <w:rsid w:val="00CF1F62"/>
    <w:rsid w:val="00CF249C"/>
    <w:rsid w:val="00CF5CD2"/>
    <w:rsid w:val="00CF612D"/>
    <w:rsid w:val="00CF64DB"/>
    <w:rsid w:val="00D106D0"/>
    <w:rsid w:val="00D11912"/>
    <w:rsid w:val="00D13F5C"/>
    <w:rsid w:val="00D148A6"/>
    <w:rsid w:val="00D15FA3"/>
    <w:rsid w:val="00D16667"/>
    <w:rsid w:val="00D22C9F"/>
    <w:rsid w:val="00D244B3"/>
    <w:rsid w:val="00D26964"/>
    <w:rsid w:val="00D26A11"/>
    <w:rsid w:val="00D27012"/>
    <w:rsid w:val="00D30769"/>
    <w:rsid w:val="00D30896"/>
    <w:rsid w:val="00D32983"/>
    <w:rsid w:val="00D34039"/>
    <w:rsid w:val="00D34EDD"/>
    <w:rsid w:val="00D3505E"/>
    <w:rsid w:val="00D37566"/>
    <w:rsid w:val="00D4015B"/>
    <w:rsid w:val="00D453D7"/>
    <w:rsid w:val="00D5038D"/>
    <w:rsid w:val="00D51937"/>
    <w:rsid w:val="00D51DCF"/>
    <w:rsid w:val="00D529F0"/>
    <w:rsid w:val="00D56944"/>
    <w:rsid w:val="00D5700D"/>
    <w:rsid w:val="00D60C7D"/>
    <w:rsid w:val="00D60EC6"/>
    <w:rsid w:val="00D60F88"/>
    <w:rsid w:val="00D62CD4"/>
    <w:rsid w:val="00D66ADC"/>
    <w:rsid w:val="00D66C2F"/>
    <w:rsid w:val="00D6720E"/>
    <w:rsid w:val="00D71696"/>
    <w:rsid w:val="00D71DF8"/>
    <w:rsid w:val="00D7337F"/>
    <w:rsid w:val="00D7484F"/>
    <w:rsid w:val="00D74ACD"/>
    <w:rsid w:val="00D75811"/>
    <w:rsid w:val="00D75AAE"/>
    <w:rsid w:val="00D75E33"/>
    <w:rsid w:val="00D762B1"/>
    <w:rsid w:val="00D774F8"/>
    <w:rsid w:val="00D80070"/>
    <w:rsid w:val="00D80E61"/>
    <w:rsid w:val="00D83BA2"/>
    <w:rsid w:val="00D90E14"/>
    <w:rsid w:val="00D91C3E"/>
    <w:rsid w:val="00D91CA4"/>
    <w:rsid w:val="00D9284F"/>
    <w:rsid w:val="00D94E26"/>
    <w:rsid w:val="00D972BF"/>
    <w:rsid w:val="00D9736D"/>
    <w:rsid w:val="00DA55B7"/>
    <w:rsid w:val="00DB08C7"/>
    <w:rsid w:val="00DB0B47"/>
    <w:rsid w:val="00DB1625"/>
    <w:rsid w:val="00DB2019"/>
    <w:rsid w:val="00DB42EE"/>
    <w:rsid w:val="00DB6CEC"/>
    <w:rsid w:val="00DC1F6B"/>
    <w:rsid w:val="00DC3304"/>
    <w:rsid w:val="00DC3BDA"/>
    <w:rsid w:val="00DC3C51"/>
    <w:rsid w:val="00DC59C0"/>
    <w:rsid w:val="00DC5EC6"/>
    <w:rsid w:val="00DD19F6"/>
    <w:rsid w:val="00DD2089"/>
    <w:rsid w:val="00DD3C40"/>
    <w:rsid w:val="00DD4FE8"/>
    <w:rsid w:val="00DD55A0"/>
    <w:rsid w:val="00DD64CB"/>
    <w:rsid w:val="00DD6BC0"/>
    <w:rsid w:val="00DD709C"/>
    <w:rsid w:val="00DD72BD"/>
    <w:rsid w:val="00DE3144"/>
    <w:rsid w:val="00DE3594"/>
    <w:rsid w:val="00DF1233"/>
    <w:rsid w:val="00DF1BE5"/>
    <w:rsid w:val="00DF21B2"/>
    <w:rsid w:val="00DF366D"/>
    <w:rsid w:val="00DF3F2D"/>
    <w:rsid w:val="00DF4155"/>
    <w:rsid w:val="00DF4307"/>
    <w:rsid w:val="00DF454D"/>
    <w:rsid w:val="00DF47DD"/>
    <w:rsid w:val="00E06A5A"/>
    <w:rsid w:val="00E1070A"/>
    <w:rsid w:val="00E11B73"/>
    <w:rsid w:val="00E1398E"/>
    <w:rsid w:val="00E14158"/>
    <w:rsid w:val="00E155DE"/>
    <w:rsid w:val="00E160F3"/>
    <w:rsid w:val="00E175C4"/>
    <w:rsid w:val="00E215D9"/>
    <w:rsid w:val="00E22293"/>
    <w:rsid w:val="00E22E0B"/>
    <w:rsid w:val="00E22E50"/>
    <w:rsid w:val="00E24757"/>
    <w:rsid w:val="00E27360"/>
    <w:rsid w:val="00E322A2"/>
    <w:rsid w:val="00E32B88"/>
    <w:rsid w:val="00E345C3"/>
    <w:rsid w:val="00E354F2"/>
    <w:rsid w:val="00E35A9D"/>
    <w:rsid w:val="00E36152"/>
    <w:rsid w:val="00E37590"/>
    <w:rsid w:val="00E41BA4"/>
    <w:rsid w:val="00E41D71"/>
    <w:rsid w:val="00E43B64"/>
    <w:rsid w:val="00E44B34"/>
    <w:rsid w:val="00E459CC"/>
    <w:rsid w:val="00E46E19"/>
    <w:rsid w:val="00E475D0"/>
    <w:rsid w:val="00E50FD6"/>
    <w:rsid w:val="00E54289"/>
    <w:rsid w:val="00E54AB7"/>
    <w:rsid w:val="00E5655B"/>
    <w:rsid w:val="00E57744"/>
    <w:rsid w:val="00E5780F"/>
    <w:rsid w:val="00E57EA1"/>
    <w:rsid w:val="00E6162F"/>
    <w:rsid w:val="00E64FC0"/>
    <w:rsid w:val="00E6614A"/>
    <w:rsid w:val="00E673EB"/>
    <w:rsid w:val="00E67893"/>
    <w:rsid w:val="00E7177B"/>
    <w:rsid w:val="00E71B76"/>
    <w:rsid w:val="00E73EB8"/>
    <w:rsid w:val="00E749CB"/>
    <w:rsid w:val="00E76234"/>
    <w:rsid w:val="00E77090"/>
    <w:rsid w:val="00E806FC"/>
    <w:rsid w:val="00E81053"/>
    <w:rsid w:val="00E846B9"/>
    <w:rsid w:val="00E87A58"/>
    <w:rsid w:val="00E9133C"/>
    <w:rsid w:val="00E926A8"/>
    <w:rsid w:val="00E93BB4"/>
    <w:rsid w:val="00E96A7C"/>
    <w:rsid w:val="00E96EE3"/>
    <w:rsid w:val="00E97310"/>
    <w:rsid w:val="00EA1D26"/>
    <w:rsid w:val="00EA3A69"/>
    <w:rsid w:val="00EA3C6F"/>
    <w:rsid w:val="00EA434B"/>
    <w:rsid w:val="00EA5C7A"/>
    <w:rsid w:val="00EA7B90"/>
    <w:rsid w:val="00EB27F2"/>
    <w:rsid w:val="00EB506D"/>
    <w:rsid w:val="00EB56C1"/>
    <w:rsid w:val="00EB6BF5"/>
    <w:rsid w:val="00EC1E1E"/>
    <w:rsid w:val="00EC2430"/>
    <w:rsid w:val="00EC3FA4"/>
    <w:rsid w:val="00EC4A3C"/>
    <w:rsid w:val="00EC7B0E"/>
    <w:rsid w:val="00EC7D41"/>
    <w:rsid w:val="00ED405E"/>
    <w:rsid w:val="00ED7E05"/>
    <w:rsid w:val="00EE137B"/>
    <w:rsid w:val="00EE1B94"/>
    <w:rsid w:val="00EE6F6F"/>
    <w:rsid w:val="00EE7131"/>
    <w:rsid w:val="00EF5D5A"/>
    <w:rsid w:val="00F025F0"/>
    <w:rsid w:val="00F0341F"/>
    <w:rsid w:val="00F0442B"/>
    <w:rsid w:val="00F04F55"/>
    <w:rsid w:val="00F11534"/>
    <w:rsid w:val="00F1209A"/>
    <w:rsid w:val="00F201B2"/>
    <w:rsid w:val="00F208AD"/>
    <w:rsid w:val="00F22783"/>
    <w:rsid w:val="00F22CFF"/>
    <w:rsid w:val="00F24B8C"/>
    <w:rsid w:val="00F26395"/>
    <w:rsid w:val="00F265CD"/>
    <w:rsid w:val="00F266CF"/>
    <w:rsid w:val="00F276CC"/>
    <w:rsid w:val="00F27BD1"/>
    <w:rsid w:val="00F30533"/>
    <w:rsid w:val="00F33D6F"/>
    <w:rsid w:val="00F400F4"/>
    <w:rsid w:val="00F40B5E"/>
    <w:rsid w:val="00F43400"/>
    <w:rsid w:val="00F4600C"/>
    <w:rsid w:val="00F47DAE"/>
    <w:rsid w:val="00F503A1"/>
    <w:rsid w:val="00F50FFB"/>
    <w:rsid w:val="00F5174C"/>
    <w:rsid w:val="00F51CAD"/>
    <w:rsid w:val="00F5207B"/>
    <w:rsid w:val="00F5527C"/>
    <w:rsid w:val="00F566FF"/>
    <w:rsid w:val="00F614D8"/>
    <w:rsid w:val="00F63482"/>
    <w:rsid w:val="00F656FC"/>
    <w:rsid w:val="00F657CE"/>
    <w:rsid w:val="00F65F2B"/>
    <w:rsid w:val="00F717A2"/>
    <w:rsid w:val="00F72BD7"/>
    <w:rsid w:val="00F72ECB"/>
    <w:rsid w:val="00F7377C"/>
    <w:rsid w:val="00F73CCB"/>
    <w:rsid w:val="00F7555B"/>
    <w:rsid w:val="00F80523"/>
    <w:rsid w:val="00F81DC5"/>
    <w:rsid w:val="00F83234"/>
    <w:rsid w:val="00F86759"/>
    <w:rsid w:val="00F86DA5"/>
    <w:rsid w:val="00F86DD5"/>
    <w:rsid w:val="00F90F7F"/>
    <w:rsid w:val="00F911E6"/>
    <w:rsid w:val="00F92B93"/>
    <w:rsid w:val="00F930D7"/>
    <w:rsid w:val="00F9474E"/>
    <w:rsid w:val="00F94792"/>
    <w:rsid w:val="00F96287"/>
    <w:rsid w:val="00F968CE"/>
    <w:rsid w:val="00F96D40"/>
    <w:rsid w:val="00FA05AB"/>
    <w:rsid w:val="00FA1D3E"/>
    <w:rsid w:val="00FA377B"/>
    <w:rsid w:val="00FA6AC7"/>
    <w:rsid w:val="00FA7558"/>
    <w:rsid w:val="00FB1083"/>
    <w:rsid w:val="00FB25F5"/>
    <w:rsid w:val="00FC3D2D"/>
    <w:rsid w:val="00FC4441"/>
    <w:rsid w:val="00FC4BDF"/>
    <w:rsid w:val="00FC52BC"/>
    <w:rsid w:val="00FC5F42"/>
    <w:rsid w:val="00FC6CA7"/>
    <w:rsid w:val="00FD09BE"/>
    <w:rsid w:val="00FD0F1D"/>
    <w:rsid w:val="00FD18FA"/>
    <w:rsid w:val="00FD1E42"/>
    <w:rsid w:val="00FD357F"/>
    <w:rsid w:val="00FD37F4"/>
    <w:rsid w:val="00FD5231"/>
    <w:rsid w:val="00FE0EF3"/>
    <w:rsid w:val="00FE2EFE"/>
    <w:rsid w:val="00FE34BE"/>
    <w:rsid w:val="00FE5A4D"/>
    <w:rsid w:val="00FE6AE9"/>
    <w:rsid w:val="00FE7026"/>
    <w:rsid w:val="00FF0512"/>
    <w:rsid w:val="00FF0B7A"/>
    <w:rsid w:val="00FF46D0"/>
    <w:rsid w:val="00FF5046"/>
    <w:rsid w:val="00FF7278"/>
    <w:rsid w:val="00FF74BA"/>
    <w:rsid w:val="00FF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2DB"/>
    <w:rPr>
      <w:sz w:val="24"/>
      <w:szCs w:val="24"/>
    </w:rPr>
  </w:style>
  <w:style w:type="paragraph" w:styleId="Heading3">
    <w:name w:val="heading 3"/>
    <w:basedOn w:val="Normal"/>
    <w:next w:val="Normal"/>
    <w:qFormat/>
    <w:rsid w:val="00603D78"/>
    <w:pPr>
      <w:keepNext/>
      <w:spacing w:before="240" w:after="60"/>
      <w:outlineLvl w:val="2"/>
    </w:pPr>
    <w:rPr>
      <w:rFonts w:ascii="Arial" w:hAnsi="Arial" w:cs="Arial"/>
      <w:b/>
      <w:bCs/>
      <w:sz w:val="26"/>
      <w:szCs w:val="26"/>
    </w:rPr>
  </w:style>
  <w:style w:type="paragraph" w:styleId="Heading6">
    <w:name w:val="heading 6"/>
    <w:basedOn w:val="Normal"/>
    <w:qFormat/>
    <w:rsid w:val="004A4F20"/>
    <w:pPr>
      <w:spacing w:before="100" w:beforeAutospacing="1" w:after="100" w:afterAutospacing="1"/>
      <w:outlineLvl w:val="5"/>
    </w:pPr>
    <w:rPr>
      <w:rFonts w:ascii="Verdana" w:hAnsi="Verdana"/>
      <w:b/>
      <w:bCs/>
      <w:color w:val="666666"/>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A4036"/>
    <w:rPr>
      <w:color w:val="03369C"/>
      <w:u w:val="single"/>
    </w:rPr>
  </w:style>
  <w:style w:type="paragraph" w:customStyle="1" w:styleId="etextparaa1a">
    <w:name w:val="etextparaa1a"/>
    <w:basedOn w:val="Normal"/>
    <w:rsid w:val="000A4036"/>
    <w:pPr>
      <w:spacing w:before="120" w:after="120"/>
      <w:ind w:left="1440"/>
    </w:pPr>
    <w:rPr>
      <w:rFonts w:ascii="Verdana, arial" w:hAnsi="Verdana, arial"/>
      <w:color w:val="000000"/>
      <w:sz w:val="22"/>
      <w:szCs w:val="22"/>
    </w:rPr>
  </w:style>
  <w:style w:type="paragraph" w:styleId="PlainText">
    <w:name w:val="Plain Text"/>
    <w:basedOn w:val="Normal"/>
    <w:link w:val="PlainTextChar"/>
    <w:uiPriority w:val="99"/>
    <w:rsid w:val="000A4036"/>
    <w:rPr>
      <w:rFonts w:ascii="Courier New" w:hAnsi="Courier New" w:cs="Courier New"/>
      <w:sz w:val="20"/>
      <w:szCs w:val="20"/>
    </w:rPr>
  </w:style>
  <w:style w:type="paragraph" w:styleId="HTMLPreformatted">
    <w:name w:val="HTML Preformatted"/>
    <w:basedOn w:val="Normal"/>
    <w:rsid w:val="006A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4544C4"/>
    <w:pPr>
      <w:spacing w:before="100" w:beforeAutospacing="1" w:after="100" w:afterAutospacing="1"/>
    </w:pPr>
    <w:rPr>
      <w:rFonts w:ascii="Verdana" w:hAnsi="Verdana"/>
      <w:color w:val="000000"/>
    </w:rPr>
  </w:style>
  <w:style w:type="paragraph" w:styleId="BalloonText">
    <w:name w:val="Balloon Text"/>
    <w:basedOn w:val="Normal"/>
    <w:link w:val="BalloonTextChar"/>
    <w:uiPriority w:val="99"/>
    <w:semiHidden/>
    <w:rsid w:val="00186F19"/>
    <w:rPr>
      <w:rFonts w:ascii="Tahoma" w:hAnsi="Tahoma" w:cs="Tahoma"/>
      <w:sz w:val="16"/>
      <w:szCs w:val="16"/>
    </w:rPr>
  </w:style>
  <w:style w:type="paragraph" w:styleId="Header">
    <w:name w:val="header"/>
    <w:basedOn w:val="Normal"/>
    <w:link w:val="HeaderChar"/>
    <w:uiPriority w:val="99"/>
    <w:rsid w:val="00FF77C9"/>
    <w:pPr>
      <w:tabs>
        <w:tab w:val="center" w:pos="4320"/>
        <w:tab w:val="right" w:pos="8640"/>
      </w:tabs>
    </w:pPr>
  </w:style>
  <w:style w:type="paragraph" w:styleId="Footer">
    <w:name w:val="footer"/>
    <w:basedOn w:val="Normal"/>
    <w:link w:val="FooterChar"/>
    <w:uiPriority w:val="99"/>
    <w:rsid w:val="00FF77C9"/>
    <w:pPr>
      <w:tabs>
        <w:tab w:val="center" w:pos="4320"/>
        <w:tab w:val="right" w:pos="8640"/>
      </w:tabs>
    </w:pPr>
  </w:style>
  <w:style w:type="character" w:styleId="PageNumber">
    <w:name w:val="page number"/>
    <w:basedOn w:val="DefaultParagraphFont"/>
    <w:rsid w:val="00FF77C9"/>
  </w:style>
  <w:style w:type="character" w:styleId="FollowedHyperlink">
    <w:name w:val="FollowedHyperlink"/>
    <w:basedOn w:val="DefaultParagraphFont"/>
    <w:rsid w:val="00254D70"/>
    <w:rPr>
      <w:color w:val="800080"/>
      <w:u w:val="single"/>
    </w:rPr>
  </w:style>
  <w:style w:type="character" w:styleId="CommentReference">
    <w:name w:val="annotation reference"/>
    <w:basedOn w:val="DefaultParagraphFont"/>
    <w:uiPriority w:val="99"/>
    <w:semiHidden/>
    <w:rsid w:val="00685600"/>
    <w:rPr>
      <w:sz w:val="16"/>
      <w:szCs w:val="16"/>
    </w:rPr>
  </w:style>
  <w:style w:type="paragraph" w:styleId="CommentText">
    <w:name w:val="annotation text"/>
    <w:basedOn w:val="Normal"/>
    <w:link w:val="CommentTextChar1"/>
    <w:uiPriority w:val="99"/>
    <w:semiHidden/>
    <w:rsid w:val="00685600"/>
    <w:rPr>
      <w:sz w:val="20"/>
      <w:szCs w:val="20"/>
    </w:rPr>
  </w:style>
  <w:style w:type="paragraph" w:styleId="BodyText">
    <w:name w:val="Body Text"/>
    <w:rsid w:val="003D3911"/>
    <w:rPr>
      <w:rFonts w:ascii="Arial" w:hAnsi="Arial"/>
      <w:noProof/>
      <w:sz w:val="22"/>
    </w:rPr>
  </w:style>
  <w:style w:type="table" w:styleId="TableGrid">
    <w:name w:val="Table Grid"/>
    <w:basedOn w:val="TableNormal"/>
    <w:uiPriority w:val="59"/>
    <w:rsid w:val="00E37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4F20"/>
    <w:pPr>
      <w:autoSpaceDE w:val="0"/>
      <w:autoSpaceDN w:val="0"/>
      <w:adjustRightInd w:val="0"/>
    </w:pPr>
    <w:rPr>
      <w:color w:val="000000"/>
      <w:sz w:val="24"/>
      <w:szCs w:val="24"/>
    </w:rPr>
  </w:style>
  <w:style w:type="paragraph" w:customStyle="1" w:styleId="etextpara">
    <w:name w:val="etextpara"/>
    <w:basedOn w:val="Normal"/>
    <w:rsid w:val="004A4F20"/>
    <w:rPr>
      <w:b/>
    </w:rPr>
  </w:style>
  <w:style w:type="paragraph" w:styleId="ListParagraph">
    <w:name w:val="List Paragraph"/>
    <w:basedOn w:val="Normal"/>
    <w:uiPriority w:val="34"/>
    <w:qFormat/>
    <w:rsid w:val="00047B41"/>
    <w:pPr>
      <w:ind w:left="720"/>
    </w:pPr>
  </w:style>
  <w:style w:type="character" w:customStyle="1" w:styleId="CommentTextChar1">
    <w:name w:val="Comment Text Char1"/>
    <w:basedOn w:val="DefaultParagraphFont"/>
    <w:link w:val="CommentText"/>
    <w:semiHidden/>
    <w:rsid w:val="00442F75"/>
    <w:rPr>
      <w:lang w:val="en-US" w:eastAsia="en-US" w:bidi="ar-SA"/>
    </w:rPr>
  </w:style>
  <w:style w:type="character" w:customStyle="1" w:styleId="CommentTextChar">
    <w:name w:val="Comment Text Char"/>
    <w:basedOn w:val="DefaultParagraphFont"/>
    <w:uiPriority w:val="99"/>
    <w:semiHidden/>
    <w:locked/>
    <w:rsid w:val="00B71A43"/>
    <w:rPr>
      <w:rFonts w:cs="Times New Roman"/>
      <w:lang w:val="en-US" w:eastAsia="en-US" w:bidi="ar-SA"/>
    </w:rPr>
  </w:style>
  <w:style w:type="paragraph" w:styleId="DocumentMap">
    <w:name w:val="Document Map"/>
    <w:basedOn w:val="Normal"/>
    <w:semiHidden/>
    <w:rsid w:val="00A849D6"/>
    <w:pPr>
      <w:shd w:val="clear" w:color="auto" w:fill="000080"/>
    </w:pPr>
    <w:rPr>
      <w:rFonts w:ascii="Tahoma" w:hAnsi="Tahoma" w:cs="Tahoma"/>
      <w:sz w:val="20"/>
      <w:szCs w:val="20"/>
    </w:rPr>
  </w:style>
  <w:style w:type="character" w:customStyle="1" w:styleId="PlainTextChar">
    <w:name w:val="Plain Text Char"/>
    <w:basedOn w:val="DefaultParagraphFont"/>
    <w:link w:val="PlainText"/>
    <w:uiPriority w:val="99"/>
    <w:rsid w:val="0041031A"/>
    <w:rPr>
      <w:rFonts w:ascii="Courier New" w:hAnsi="Courier New" w:cs="Courier New"/>
    </w:rPr>
  </w:style>
  <w:style w:type="paragraph" w:customStyle="1" w:styleId="CM55">
    <w:name w:val="CM55"/>
    <w:basedOn w:val="Default"/>
    <w:next w:val="Default"/>
    <w:uiPriority w:val="99"/>
    <w:rsid w:val="0041031A"/>
    <w:pPr>
      <w:widowControl w:val="0"/>
    </w:pPr>
    <w:rPr>
      <w:color w:val="auto"/>
    </w:rPr>
  </w:style>
  <w:style w:type="paragraph" w:styleId="NoSpacing">
    <w:name w:val="No Spacing"/>
    <w:uiPriority w:val="1"/>
    <w:qFormat/>
    <w:rsid w:val="00E71B76"/>
    <w:rPr>
      <w:rFonts w:eastAsiaTheme="minorHAnsi"/>
      <w:sz w:val="24"/>
      <w:szCs w:val="24"/>
    </w:rPr>
  </w:style>
  <w:style w:type="paragraph" w:styleId="CommentSubject">
    <w:name w:val="annotation subject"/>
    <w:basedOn w:val="CommentText"/>
    <w:next w:val="CommentText"/>
    <w:link w:val="CommentSubjectChar"/>
    <w:rsid w:val="009E25D6"/>
    <w:rPr>
      <w:b/>
      <w:bCs/>
    </w:rPr>
  </w:style>
  <w:style w:type="character" w:customStyle="1" w:styleId="CommentSubjectChar">
    <w:name w:val="Comment Subject Char"/>
    <w:basedOn w:val="CommentTextChar1"/>
    <w:link w:val="CommentSubject"/>
    <w:rsid w:val="009E25D6"/>
    <w:rPr>
      <w:b/>
      <w:bCs/>
      <w:lang w:val="en-US" w:eastAsia="en-US" w:bidi="ar-SA"/>
    </w:rPr>
  </w:style>
  <w:style w:type="paragraph" w:styleId="Revision">
    <w:name w:val="Revision"/>
    <w:hidden/>
    <w:uiPriority w:val="99"/>
    <w:semiHidden/>
    <w:rsid w:val="007D3EC7"/>
    <w:rPr>
      <w:sz w:val="24"/>
      <w:szCs w:val="24"/>
    </w:rPr>
  </w:style>
  <w:style w:type="character" w:customStyle="1" w:styleId="HeaderChar">
    <w:name w:val="Header Char"/>
    <w:basedOn w:val="DefaultParagraphFont"/>
    <w:link w:val="Header"/>
    <w:uiPriority w:val="99"/>
    <w:rsid w:val="008764FF"/>
    <w:rPr>
      <w:sz w:val="24"/>
      <w:szCs w:val="24"/>
    </w:rPr>
  </w:style>
  <w:style w:type="character" w:customStyle="1" w:styleId="FooterChar">
    <w:name w:val="Footer Char"/>
    <w:basedOn w:val="DefaultParagraphFont"/>
    <w:link w:val="Footer"/>
    <w:uiPriority w:val="99"/>
    <w:rsid w:val="008764FF"/>
    <w:rPr>
      <w:sz w:val="24"/>
      <w:szCs w:val="24"/>
    </w:rPr>
  </w:style>
  <w:style w:type="character" w:customStyle="1" w:styleId="BalloonTextChar">
    <w:name w:val="Balloon Text Char"/>
    <w:basedOn w:val="DefaultParagraphFont"/>
    <w:link w:val="BalloonText"/>
    <w:uiPriority w:val="99"/>
    <w:semiHidden/>
    <w:rsid w:val="008764FF"/>
    <w:rPr>
      <w:rFonts w:ascii="Tahoma" w:hAnsi="Tahoma" w:cs="Tahoma"/>
      <w:sz w:val="16"/>
      <w:szCs w:val="16"/>
    </w:rPr>
  </w:style>
  <w:style w:type="paragraph" w:customStyle="1" w:styleId="CM1">
    <w:name w:val="CM1"/>
    <w:basedOn w:val="Default"/>
    <w:next w:val="Default"/>
    <w:uiPriority w:val="99"/>
    <w:rsid w:val="008764FF"/>
    <w:pPr>
      <w:widowControl w:val="0"/>
      <w:spacing w:line="226" w:lineRule="atLeast"/>
    </w:pPr>
    <w:rPr>
      <w:rFonts w:eastAsiaTheme="minorEastAsia"/>
      <w:color w:val="auto"/>
    </w:rPr>
  </w:style>
  <w:style w:type="paragraph" w:customStyle="1" w:styleId="CM102">
    <w:name w:val="CM102"/>
    <w:basedOn w:val="Default"/>
    <w:next w:val="Default"/>
    <w:uiPriority w:val="99"/>
    <w:rsid w:val="008764FF"/>
    <w:pPr>
      <w:widowControl w:val="0"/>
    </w:pPr>
    <w:rPr>
      <w:rFonts w:eastAsiaTheme="minorEastAsia"/>
      <w:color w:val="auto"/>
    </w:rPr>
  </w:style>
  <w:style w:type="paragraph" w:customStyle="1" w:styleId="CM3">
    <w:name w:val="CM3"/>
    <w:basedOn w:val="Default"/>
    <w:next w:val="Default"/>
    <w:uiPriority w:val="99"/>
    <w:rsid w:val="008764FF"/>
    <w:pPr>
      <w:widowControl w:val="0"/>
    </w:pPr>
    <w:rPr>
      <w:rFonts w:eastAsiaTheme="minorEastAsia"/>
      <w:color w:val="auto"/>
    </w:rPr>
  </w:style>
  <w:style w:type="paragraph" w:customStyle="1" w:styleId="CM101">
    <w:name w:val="CM101"/>
    <w:basedOn w:val="Default"/>
    <w:next w:val="Default"/>
    <w:uiPriority w:val="99"/>
    <w:rsid w:val="008764FF"/>
    <w:pPr>
      <w:widowControl w:val="0"/>
    </w:pPr>
    <w:rPr>
      <w:rFonts w:eastAsiaTheme="minorEastAsia"/>
      <w:color w:val="auto"/>
    </w:rPr>
  </w:style>
  <w:style w:type="paragraph" w:customStyle="1" w:styleId="CM109">
    <w:name w:val="CM109"/>
    <w:basedOn w:val="Default"/>
    <w:next w:val="Default"/>
    <w:uiPriority w:val="99"/>
    <w:rsid w:val="008764FF"/>
    <w:pPr>
      <w:widowControl w:val="0"/>
    </w:pPr>
    <w:rPr>
      <w:rFonts w:eastAsiaTheme="minorEastAsia"/>
      <w:color w:val="auto"/>
    </w:rPr>
  </w:style>
  <w:style w:type="paragraph" w:customStyle="1" w:styleId="CM113">
    <w:name w:val="CM113"/>
    <w:basedOn w:val="Default"/>
    <w:next w:val="Default"/>
    <w:uiPriority w:val="99"/>
    <w:rsid w:val="008764FF"/>
    <w:pPr>
      <w:widowControl w:val="0"/>
    </w:pPr>
    <w:rPr>
      <w:rFonts w:eastAsiaTheme="minorEastAsia"/>
      <w:color w:val="auto"/>
    </w:rPr>
  </w:style>
  <w:style w:type="paragraph" w:customStyle="1" w:styleId="CM121">
    <w:name w:val="CM121"/>
    <w:basedOn w:val="Default"/>
    <w:next w:val="Default"/>
    <w:uiPriority w:val="99"/>
    <w:rsid w:val="008764FF"/>
    <w:pPr>
      <w:widowControl w:val="0"/>
    </w:pPr>
    <w:rPr>
      <w:rFonts w:eastAsiaTheme="minorEastAsia"/>
      <w:color w:val="auto"/>
    </w:rPr>
  </w:style>
  <w:style w:type="paragraph" w:customStyle="1" w:styleId="CM82">
    <w:name w:val="CM82"/>
    <w:basedOn w:val="Default"/>
    <w:next w:val="Default"/>
    <w:uiPriority w:val="99"/>
    <w:rsid w:val="008764FF"/>
    <w:pPr>
      <w:widowControl w:val="0"/>
    </w:pPr>
    <w:rPr>
      <w:rFonts w:eastAsiaTheme="minorEastAsia"/>
      <w:color w:val="auto"/>
    </w:rPr>
  </w:style>
  <w:style w:type="paragraph" w:customStyle="1" w:styleId="CM93">
    <w:name w:val="CM93"/>
    <w:basedOn w:val="Default"/>
    <w:next w:val="Default"/>
    <w:uiPriority w:val="99"/>
    <w:rsid w:val="008764FF"/>
    <w:pPr>
      <w:widowControl w:val="0"/>
      <w:spacing w:line="231" w:lineRule="atLeast"/>
    </w:pPr>
    <w:rPr>
      <w:rFonts w:eastAsiaTheme="minorEastAsia"/>
      <w:color w:val="auto"/>
    </w:rPr>
  </w:style>
  <w:style w:type="paragraph" w:customStyle="1" w:styleId="CM125">
    <w:name w:val="CM125"/>
    <w:basedOn w:val="Default"/>
    <w:next w:val="Default"/>
    <w:uiPriority w:val="99"/>
    <w:rsid w:val="008764FF"/>
    <w:pPr>
      <w:widowControl w:val="0"/>
    </w:pPr>
    <w:rPr>
      <w:rFonts w:eastAsiaTheme="minorEastAsia"/>
      <w:color w:val="auto"/>
    </w:rPr>
  </w:style>
  <w:style w:type="paragraph" w:customStyle="1" w:styleId="CM115">
    <w:name w:val="CM115"/>
    <w:basedOn w:val="Default"/>
    <w:next w:val="Default"/>
    <w:uiPriority w:val="99"/>
    <w:rsid w:val="008764FF"/>
    <w:pPr>
      <w:widowControl w:val="0"/>
    </w:pPr>
    <w:rPr>
      <w:rFonts w:eastAsiaTheme="minorEastAsia"/>
      <w:color w:val="auto"/>
    </w:rPr>
  </w:style>
  <w:style w:type="paragraph" w:customStyle="1" w:styleId="CM18">
    <w:name w:val="CM18"/>
    <w:basedOn w:val="Default"/>
    <w:next w:val="Default"/>
    <w:uiPriority w:val="99"/>
    <w:rsid w:val="008764FF"/>
    <w:pPr>
      <w:widowControl w:val="0"/>
      <w:spacing w:line="240" w:lineRule="atLeast"/>
    </w:pPr>
    <w:rPr>
      <w:rFonts w:eastAsiaTheme="minorEastAsia"/>
      <w:color w:val="auto"/>
    </w:rPr>
  </w:style>
  <w:style w:type="paragraph" w:customStyle="1" w:styleId="CM124">
    <w:name w:val="CM124"/>
    <w:basedOn w:val="Default"/>
    <w:next w:val="Default"/>
    <w:uiPriority w:val="99"/>
    <w:rsid w:val="008764FF"/>
    <w:pPr>
      <w:widowControl w:val="0"/>
    </w:pPr>
    <w:rPr>
      <w:rFonts w:eastAsiaTheme="minorEastAsia"/>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2DB"/>
    <w:rPr>
      <w:sz w:val="24"/>
      <w:szCs w:val="24"/>
    </w:rPr>
  </w:style>
  <w:style w:type="paragraph" w:styleId="Heading3">
    <w:name w:val="heading 3"/>
    <w:basedOn w:val="Normal"/>
    <w:next w:val="Normal"/>
    <w:qFormat/>
    <w:rsid w:val="00603D78"/>
    <w:pPr>
      <w:keepNext/>
      <w:spacing w:before="240" w:after="60"/>
      <w:outlineLvl w:val="2"/>
    </w:pPr>
    <w:rPr>
      <w:rFonts w:ascii="Arial" w:hAnsi="Arial" w:cs="Arial"/>
      <w:b/>
      <w:bCs/>
      <w:sz w:val="26"/>
      <w:szCs w:val="26"/>
    </w:rPr>
  </w:style>
  <w:style w:type="paragraph" w:styleId="Heading6">
    <w:name w:val="heading 6"/>
    <w:basedOn w:val="Normal"/>
    <w:qFormat/>
    <w:rsid w:val="004A4F20"/>
    <w:pPr>
      <w:spacing w:before="100" w:beforeAutospacing="1" w:after="100" w:afterAutospacing="1"/>
      <w:outlineLvl w:val="5"/>
    </w:pPr>
    <w:rPr>
      <w:rFonts w:ascii="Verdana" w:hAnsi="Verdana"/>
      <w:b/>
      <w:bCs/>
      <w:color w:val="666666"/>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A4036"/>
    <w:rPr>
      <w:color w:val="03369C"/>
      <w:u w:val="single"/>
    </w:rPr>
  </w:style>
  <w:style w:type="paragraph" w:customStyle="1" w:styleId="etextparaa1a">
    <w:name w:val="etextparaa1a"/>
    <w:basedOn w:val="Normal"/>
    <w:rsid w:val="000A4036"/>
    <w:pPr>
      <w:spacing w:before="120" w:after="120"/>
      <w:ind w:left="1440"/>
    </w:pPr>
    <w:rPr>
      <w:rFonts w:ascii="Verdana, arial" w:hAnsi="Verdana, arial"/>
      <w:color w:val="000000"/>
      <w:sz w:val="22"/>
      <w:szCs w:val="22"/>
    </w:rPr>
  </w:style>
  <w:style w:type="paragraph" w:styleId="PlainText">
    <w:name w:val="Plain Text"/>
    <w:basedOn w:val="Normal"/>
    <w:link w:val="PlainTextChar"/>
    <w:uiPriority w:val="99"/>
    <w:rsid w:val="000A4036"/>
    <w:rPr>
      <w:rFonts w:ascii="Courier New" w:hAnsi="Courier New" w:cs="Courier New"/>
      <w:sz w:val="20"/>
      <w:szCs w:val="20"/>
    </w:rPr>
  </w:style>
  <w:style w:type="paragraph" w:styleId="HTMLPreformatted">
    <w:name w:val="HTML Preformatted"/>
    <w:basedOn w:val="Normal"/>
    <w:rsid w:val="006A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4544C4"/>
    <w:pPr>
      <w:spacing w:before="100" w:beforeAutospacing="1" w:after="100" w:afterAutospacing="1"/>
    </w:pPr>
    <w:rPr>
      <w:rFonts w:ascii="Verdana" w:hAnsi="Verdana"/>
      <w:color w:val="000000"/>
    </w:rPr>
  </w:style>
  <w:style w:type="paragraph" w:styleId="BalloonText">
    <w:name w:val="Balloon Text"/>
    <w:basedOn w:val="Normal"/>
    <w:link w:val="BalloonTextChar"/>
    <w:uiPriority w:val="99"/>
    <w:semiHidden/>
    <w:rsid w:val="00186F19"/>
    <w:rPr>
      <w:rFonts w:ascii="Tahoma" w:hAnsi="Tahoma" w:cs="Tahoma"/>
      <w:sz w:val="16"/>
      <w:szCs w:val="16"/>
    </w:rPr>
  </w:style>
  <w:style w:type="paragraph" w:styleId="Header">
    <w:name w:val="header"/>
    <w:basedOn w:val="Normal"/>
    <w:link w:val="HeaderChar"/>
    <w:uiPriority w:val="99"/>
    <w:rsid w:val="00FF77C9"/>
    <w:pPr>
      <w:tabs>
        <w:tab w:val="center" w:pos="4320"/>
        <w:tab w:val="right" w:pos="8640"/>
      </w:tabs>
    </w:pPr>
  </w:style>
  <w:style w:type="paragraph" w:styleId="Footer">
    <w:name w:val="footer"/>
    <w:basedOn w:val="Normal"/>
    <w:link w:val="FooterChar"/>
    <w:uiPriority w:val="99"/>
    <w:rsid w:val="00FF77C9"/>
    <w:pPr>
      <w:tabs>
        <w:tab w:val="center" w:pos="4320"/>
        <w:tab w:val="right" w:pos="8640"/>
      </w:tabs>
    </w:pPr>
  </w:style>
  <w:style w:type="character" w:styleId="PageNumber">
    <w:name w:val="page number"/>
    <w:basedOn w:val="DefaultParagraphFont"/>
    <w:rsid w:val="00FF77C9"/>
  </w:style>
  <w:style w:type="character" w:styleId="FollowedHyperlink">
    <w:name w:val="FollowedHyperlink"/>
    <w:basedOn w:val="DefaultParagraphFont"/>
    <w:rsid w:val="00254D70"/>
    <w:rPr>
      <w:color w:val="800080"/>
      <w:u w:val="single"/>
    </w:rPr>
  </w:style>
  <w:style w:type="character" w:styleId="CommentReference">
    <w:name w:val="annotation reference"/>
    <w:basedOn w:val="DefaultParagraphFont"/>
    <w:uiPriority w:val="99"/>
    <w:semiHidden/>
    <w:rsid w:val="00685600"/>
    <w:rPr>
      <w:sz w:val="16"/>
      <w:szCs w:val="16"/>
    </w:rPr>
  </w:style>
  <w:style w:type="paragraph" w:styleId="CommentText">
    <w:name w:val="annotation text"/>
    <w:basedOn w:val="Normal"/>
    <w:link w:val="CommentTextChar1"/>
    <w:uiPriority w:val="99"/>
    <w:semiHidden/>
    <w:rsid w:val="00685600"/>
    <w:rPr>
      <w:sz w:val="20"/>
      <w:szCs w:val="20"/>
    </w:rPr>
  </w:style>
  <w:style w:type="paragraph" w:styleId="BodyText">
    <w:name w:val="Body Text"/>
    <w:rsid w:val="003D3911"/>
    <w:rPr>
      <w:rFonts w:ascii="Arial" w:hAnsi="Arial"/>
      <w:noProof/>
      <w:sz w:val="22"/>
    </w:rPr>
  </w:style>
  <w:style w:type="table" w:styleId="TableGrid">
    <w:name w:val="Table Grid"/>
    <w:basedOn w:val="TableNormal"/>
    <w:uiPriority w:val="59"/>
    <w:rsid w:val="00E37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4F20"/>
    <w:pPr>
      <w:autoSpaceDE w:val="0"/>
      <w:autoSpaceDN w:val="0"/>
      <w:adjustRightInd w:val="0"/>
    </w:pPr>
    <w:rPr>
      <w:color w:val="000000"/>
      <w:sz w:val="24"/>
      <w:szCs w:val="24"/>
    </w:rPr>
  </w:style>
  <w:style w:type="paragraph" w:customStyle="1" w:styleId="etextpara">
    <w:name w:val="etextpara"/>
    <w:basedOn w:val="Normal"/>
    <w:rsid w:val="004A4F20"/>
    <w:rPr>
      <w:b/>
    </w:rPr>
  </w:style>
  <w:style w:type="paragraph" w:styleId="ListParagraph">
    <w:name w:val="List Paragraph"/>
    <w:basedOn w:val="Normal"/>
    <w:uiPriority w:val="34"/>
    <w:qFormat/>
    <w:rsid w:val="00047B41"/>
    <w:pPr>
      <w:ind w:left="720"/>
    </w:pPr>
  </w:style>
  <w:style w:type="character" w:customStyle="1" w:styleId="CommentTextChar1">
    <w:name w:val="Comment Text Char1"/>
    <w:basedOn w:val="DefaultParagraphFont"/>
    <w:link w:val="CommentText"/>
    <w:semiHidden/>
    <w:rsid w:val="00442F75"/>
    <w:rPr>
      <w:lang w:val="en-US" w:eastAsia="en-US" w:bidi="ar-SA"/>
    </w:rPr>
  </w:style>
  <w:style w:type="character" w:customStyle="1" w:styleId="CommentTextChar">
    <w:name w:val="Comment Text Char"/>
    <w:basedOn w:val="DefaultParagraphFont"/>
    <w:uiPriority w:val="99"/>
    <w:semiHidden/>
    <w:locked/>
    <w:rsid w:val="00B71A43"/>
    <w:rPr>
      <w:rFonts w:cs="Times New Roman"/>
      <w:lang w:val="en-US" w:eastAsia="en-US" w:bidi="ar-SA"/>
    </w:rPr>
  </w:style>
  <w:style w:type="paragraph" w:styleId="DocumentMap">
    <w:name w:val="Document Map"/>
    <w:basedOn w:val="Normal"/>
    <w:semiHidden/>
    <w:rsid w:val="00A849D6"/>
    <w:pPr>
      <w:shd w:val="clear" w:color="auto" w:fill="000080"/>
    </w:pPr>
    <w:rPr>
      <w:rFonts w:ascii="Tahoma" w:hAnsi="Tahoma" w:cs="Tahoma"/>
      <w:sz w:val="20"/>
      <w:szCs w:val="20"/>
    </w:rPr>
  </w:style>
  <w:style w:type="character" w:customStyle="1" w:styleId="PlainTextChar">
    <w:name w:val="Plain Text Char"/>
    <w:basedOn w:val="DefaultParagraphFont"/>
    <w:link w:val="PlainText"/>
    <w:uiPriority w:val="99"/>
    <w:rsid w:val="0041031A"/>
    <w:rPr>
      <w:rFonts w:ascii="Courier New" w:hAnsi="Courier New" w:cs="Courier New"/>
    </w:rPr>
  </w:style>
  <w:style w:type="paragraph" w:customStyle="1" w:styleId="CM55">
    <w:name w:val="CM55"/>
    <w:basedOn w:val="Default"/>
    <w:next w:val="Default"/>
    <w:uiPriority w:val="99"/>
    <w:rsid w:val="0041031A"/>
    <w:pPr>
      <w:widowControl w:val="0"/>
    </w:pPr>
    <w:rPr>
      <w:color w:val="auto"/>
    </w:rPr>
  </w:style>
  <w:style w:type="paragraph" w:styleId="NoSpacing">
    <w:name w:val="No Spacing"/>
    <w:uiPriority w:val="1"/>
    <w:qFormat/>
    <w:rsid w:val="00E71B76"/>
    <w:rPr>
      <w:rFonts w:eastAsiaTheme="minorHAnsi"/>
      <w:sz w:val="24"/>
      <w:szCs w:val="24"/>
    </w:rPr>
  </w:style>
  <w:style w:type="paragraph" w:styleId="CommentSubject">
    <w:name w:val="annotation subject"/>
    <w:basedOn w:val="CommentText"/>
    <w:next w:val="CommentText"/>
    <w:link w:val="CommentSubjectChar"/>
    <w:rsid w:val="009E25D6"/>
    <w:rPr>
      <w:b/>
      <w:bCs/>
    </w:rPr>
  </w:style>
  <w:style w:type="character" w:customStyle="1" w:styleId="CommentSubjectChar">
    <w:name w:val="Comment Subject Char"/>
    <w:basedOn w:val="CommentTextChar1"/>
    <w:link w:val="CommentSubject"/>
    <w:rsid w:val="009E25D6"/>
    <w:rPr>
      <w:b/>
      <w:bCs/>
      <w:lang w:val="en-US" w:eastAsia="en-US" w:bidi="ar-SA"/>
    </w:rPr>
  </w:style>
  <w:style w:type="paragraph" w:styleId="Revision">
    <w:name w:val="Revision"/>
    <w:hidden/>
    <w:uiPriority w:val="99"/>
    <w:semiHidden/>
    <w:rsid w:val="007D3EC7"/>
    <w:rPr>
      <w:sz w:val="24"/>
      <w:szCs w:val="24"/>
    </w:rPr>
  </w:style>
  <w:style w:type="character" w:customStyle="1" w:styleId="HeaderChar">
    <w:name w:val="Header Char"/>
    <w:basedOn w:val="DefaultParagraphFont"/>
    <w:link w:val="Header"/>
    <w:uiPriority w:val="99"/>
    <w:rsid w:val="008764FF"/>
    <w:rPr>
      <w:sz w:val="24"/>
      <w:szCs w:val="24"/>
    </w:rPr>
  </w:style>
  <w:style w:type="character" w:customStyle="1" w:styleId="FooterChar">
    <w:name w:val="Footer Char"/>
    <w:basedOn w:val="DefaultParagraphFont"/>
    <w:link w:val="Footer"/>
    <w:uiPriority w:val="99"/>
    <w:rsid w:val="008764FF"/>
    <w:rPr>
      <w:sz w:val="24"/>
      <w:szCs w:val="24"/>
    </w:rPr>
  </w:style>
  <w:style w:type="character" w:customStyle="1" w:styleId="BalloonTextChar">
    <w:name w:val="Balloon Text Char"/>
    <w:basedOn w:val="DefaultParagraphFont"/>
    <w:link w:val="BalloonText"/>
    <w:uiPriority w:val="99"/>
    <w:semiHidden/>
    <w:rsid w:val="008764FF"/>
    <w:rPr>
      <w:rFonts w:ascii="Tahoma" w:hAnsi="Tahoma" w:cs="Tahoma"/>
      <w:sz w:val="16"/>
      <w:szCs w:val="16"/>
    </w:rPr>
  </w:style>
  <w:style w:type="paragraph" w:customStyle="1" w:styleId="CM1">
    <w:name w:val="CM1"/>
    <w:basedOn w:val="Default"/>
    <w:next w:val="Default"/>
    <w:uiPriority w:val="99"/>
    <w:rsid w:val="008764FF"/>
    <w:pPr>
      <w:widowControl w:val="0"/>
      <w:spacing w:line="226" w:lineRule="atLeast"/>
    </w:pPr>
    <w:rPr>
      <w:rFonts w:eastAsiaTheme="minorEastAsia"/>
      <w:color w:val="auto"/>
    </w:rPr>
  </w:style>
  <w:style w:type="paragraph" w:customStyle="1" w:styleId="CM102">
    <w:name w:val="CM102"/>
    <w:basedOn w:val="Default"/>
    <w:next w:val="Default"/>
    <w:uiPriority w:val="99"/>
    <w:rsid w:val="008764FF"/>
    <w:pPr>
      <w:widowControl w:val="0"/>
    </w:pPr>
    <w:rPr>
      <w:rFonts w:eastAsiaTheme="minorEastAsia"/>
      <w:color w:val="auto"/>
    </w:rPr>
  </w:style>
  <w:style w:type="paragraph" w:customStyle="1" w:styleId="CM3">
    <w:name w:val="CM3"/>
    <w:basedOn w:val="Default"/>
    <w:next w:val="Default"/>
    <w:uiPriority w:val="99"/>
    <w:rsid w:val="008764FF"/>
    <w:pPr>
      <w:widowControl w:val="0"/>
    </w:pPr>
    <w:rPr>
      <w:rFonts w:eastAsiaTheme="minorEastAsia"/>
      <w:color w:val="auto"/>
    </w:rPr>
  </w:style>
  <w:style w:type="paragraph" w:customStyle="1" w:styleId="CM101">
    <w:name w:val="CM101"/>
    <w:basedOn w:val="Default"/>
    <w:next w:val="Default"/>
    <w:uiPriority w:val="99"/>
    <w:rsid w:val="008764FF"/>
    <w:pPr>
      <w:widowControl w:val="0"/>
    </w:pPr>
    <w:rPr>
      <w:rFonts w:eastAsiaTheme="minorEastAsia"/>
      <w:color w:val="auto"/>
    </w:rPr>
  </w:style>
  <w:style w:type="paragraph" w:customStyle="1" w:styleId="CM109">
    <w:name w:val="CM109"/>
    <w:basedOn w:val="Default"/>
    <w:next w:val="Default"/>
    <w:uiPriority w:val="99"/>
    <w:rsid w:val="008764FF"/>
    <w:pPr>
      <w:widowControl w:val="0"/>
    </w:pPr>
    <w:rPr>
      <w:rFonts w:eastAsiaTheme="minorEastAsia"/>
      <w:color w:val="auto"/>
    </w:rPr>
  </w:style>
  <w:style w:type="paragraph" w:customStyle="1" w:styleId="CM113">
    <w:name w:val="CM113"/>
    <w:basedOn w:val="Default"/>
    <w:next w:val="Default"/>
    <w:uiPriority w:val="99"/>
    <w:rsid w:val="008764FF"/>
    <w:pPr>
      <w:widowControl w:val="0"/>
    </w:pPr>
    <w:rPr>
      <w:rFonts w:eastAsiaTheme="minorEastAsia"/>
      <w:color w:val="auto"/>
    </w:rPr>
  </w:style>
  <w:style w:type="paragraph" w:customStyle="1" w:styleId="CM121">
    <w:name w:val="CM121"/>
    <w:basedOn w:val="Default"/>
    <w:next w:val="Default"/>
    <w:uiPriority w:val="99"/>
    <w:rsid w:val="008764FF"/>
    <w:pPr>
      <w:widowControl w:val="0"/>
    </w:pPr>
    <w:rPr>
      <w:rFonts w:eastAsiaTheme="minorEastAsia"/>
      <w:color w:val="auto"/>
    </w:rPr>
  </w:style>
  <w:style w:type="paragraph" w:customStyle="1" w:styleId="CM82">
    <w:name w:val="CM82"/>
    <w:basedOn w:val="Default"/>
    <w:next w:val="Default"/>
    <w:uiPriority w:val="99"/>
    <w:rsid w:val="008764FF"/>
    <w:pPr>
      <w:widowControl w:val="0"/>
    </w:pPr>
    <w:rPr>
      <w:rFonts w:eastAsiaTheme="minorEastAsia"/>
      <w:color w:val="auto"/>
    </w:rPr>
  </w:style>
  <w:style w:type="paragraph" w:customStyle="1" w:styleId="CM93">
    <w:name w:val="CM93"/>
    <w:basedOn w:val="Default"/>
    <w:next w:val="Default"/>
    <w:uiPriority w:val="99"/>
    <w:rsid w:val="008764FF"/>
    <w:pPr>
      <w:widowControl w:val="0"/>
      <w:spacing w:line="231" w:lineRule="atLeast"/>
    </w:pPr>
    <w:rPr>
      <w:rFonts w:eastAsiaTheme="minorEastAsia"/>
      <w:color w:val="auto"/>
    </w:rPr>
  </w:style>
  <w:style w:type="paragraph" w:customStyle="1" w:styleId="CM125">
    <w:name w:val="CM125"/>
    <w:basedOn w:val="Default"/>
    <w:next w:val="Default"/>
    <w:uiPriority w:val="99"/>
    <w:rsid w:val="008764FF"/>
    <w:pPr>
      <w:widowControl w:val="0"/>
    </w:pPr>
    <w:rPr>
      <w:rFonts w:eastAsiaTheme="minorEastAsia"/>
      <w:color w:val="auto"/>
    </w:rPr>
  </w:style>
  <w:style w:type="paragraph" w:customStyle="1" w:styleId="CM115">
    <w:name w:val="CM115"/>
    <w:basedOn w:val="Default"/>
    <w:next w:val="Default"/>
    <w:uiPriority w:val="99"/>
    <w:rsid w:val="008764FF"/>
    <w:pPr>
      <w:widowControl w:val="0"/>
    </w:pPr>
    <w:rPr>
      <w:rFonts w:eastAsiaTheme="minorEastAsia"/>
      <w:color w:val="auto"/>
    </w:rPr>
  </w:style>
  <w:style w:type="paragraph" w:customStyle="1" w:styleId="CM18">
    <w:name w:val="CM18"/>
    <w:basedOn w:val="Default"/>
    <w:next w:val="Default"/>
    <w:uiPriority w:val="99"/>
    <w:rsid w:val="008764FF"/>
    <w:pPr>
      <w:widowControl w:val="0"/>
      <w:spacing w:line="240" w:lineRule="atLeast"/>
    </w:pPr>
    <w:rPr>
      <w:rFonts w:eastAsiaTheme="minorEastAsia"/>
      <w:color w:val="auto"/>
    </w:rPr>
  </w:style>
  <w:style w:type="paragraph" w:customStyle="1" w:styleId="CM124">
    <w:name w:val="CM124"/>
    <w:basedOn w:val="Default"/>
    <w:next w:val="Default"/>
    <w:uiPriority w:val="99"/>
    <w:rsid w:val="008764FF"/>
    <w:pPr>
      <w:widowControl w:val="0"/>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25165">
      <w:bodyDiv w:val="1"/>
      <w:marLeft w:val="0"/>
      <w:marRight w:val="0"/>
      <w:marTop w:val="0"/>
      <w:marBottom w:val="0"/>
      <w:divBdr>
        <w:top w:val="none" w:sz="0" w:space="0" w:color="auto"/>
        <w:left w:val="none" w:sz="0" w:space="0" w:color="auto"/>
        <w:bottom w:val="none" w:sz="0" w:space="0" w:color="auto"/>
        <w:right w:val="none" w:sz="0" w:space="0" w:color="auto"/>
      </w:divBdr>
    </w:div>
    <w:div w:id="463423445">
      <w:bodyDiv w:val="1"/>
      <w:marLeft w:val="0"/>
      <w:marRight w:val="0"/>
      <w:marTop w:val="0"/>
      <w:marBottom w:val="0"/>
      <w:divBdr>
        <w:top w:val="none" w:sz="0" w:space="0" w:color="auto"/>
        <w:left w:val="none" w:sz="0" w:space="0" w:color="auto"/>
        <w:bottom w:val="none" w:sz="0" w:space="0" w:color="auto"/>
        <w:right w:val="none" w:sz="0" w:space="0" w:color="auto"/>
      </w:divBdr>
    </w:div>
    <w:div w:id="521866725">
      <w:bodyDiv w:val="1"/>
      <w:marLeft w:val="0"/>
      <w:marRight w:val="0"/>
      <w:marTop w:val="0"/>
      <w:marBottom w:val="0"/>
      <w:divBdr>
        <w:top w:val="none" w:sz="0" w:space="0" w:color="auto"/>
        <w:left w:val="none" w:sz="0" w:space="0" w:color="auto"/>
        <w:bottom w:val="none" w:sz="0" w:space="0" w:color="auto"/>
        <w:right w:val="none" w:sz="0" w:space="0" w:color="auto"/>
      </w:divBdr>
    </w:div>
    <w:div w:id="526985315">
      <w:bodyDiv w:val="1"/>
      <w:marLeft w:val="0"/>
      <w:marRight w:val="0"/>
      <w:marTop w:val="0"/>
      <w:marBottom w:val="0"/>
      <w:divBdr>
        <w:top w:val="none" w:sz="0" w:space="0" w:color="auto"/>
        <w:left w:val="none" w:sz="0" w:space="0" w:color="auto"/>
        <w:bottom w:val="none" w:sz="0" w:space="0" w:color="auto"/>
        <w:right w:val="none" w:sz="0" w:space="0" w:color="auto"/>
      </w:divBdr>
    </w:div>
    <w:div w:id="563222078">
      <w:bodyDiv w:val="1"/>
      <w:marLeft w:val="0"/>
      <w:marRight w:val="0"/>
      <w:marTop w:val="0"/>
      <w:marBottom w:val="0"/>
      <w:divBdr>
        <w:top w:val="none" w:sz="0" w:space="0" w:color="auto"/>
        <w:left w:val="none" w:sz="0" w:space="0" w:color="auto"/>
        <w:bottom w:val="none" w:sz="0" w:space="0" w:color="auto"/>
        <w:right w:val="none" w:sz="0" w:space="0" w:color="auto"/>
      </w:divBdr>
      <w:divsChild>
        <w:div w:id="339743980">
          <w:marLeft w:val="0"/>
          <w:marRight w:val="0"/>
          <w:marTop w:val="0"/>
          <w:marBottom w:val="0"/>
          <w:divBdr>
            <w:top w:val="none" w:sz="0" w:space="0" w:color="auto"/>
            <w:left w:val="none" w:sz="0" w:space="0" w:color="auto"/>
            <w:bottom w:val="none" w:sz="0" w:space="0" w:color="auto"/>
            <w:right w:val="none" w:sz="0" w:space="0" w:color="auto"/>
          </w:divBdr>
          <w:divsChild>
            <w:div w:id="1058894703">
              <w:marLeft w:val="0"/>
              <w:marRight w:val="0"/>
              <w:marTop w:val="0"/>
              <w:marBottom w:val="0"/>
              <w:divBdr>
                <w:top w:val="none" w:sz="0" w:space="0" w:color="auto"/>
                <w:left w:val="none" w:sz="0" w:space="0" w:color="auto"/>
                <w:bottom w:val="none" w:sz="0" w:space="0" w:color="auto"/>
                <w:right w:val="none" w:sz="0" w:space="0" w:color="auto"/>
              </w:divBdr>
              <w:divsChild>
                <w:div w:id="2103140884">
                  <w:marLeft w:val="0"/>
                  <w:marRight w:val="0"/>
                  <w:marTop w:val="0"/>
                  <w:marBottom w:val="0"/>
                  <w:divBdr>
                    <w:top w:val="none" w:sz="0" w:space="0" w:color="auto"/>
                    <w:left w:val="none" w:sz="0" w:space="0" w:color="auto"/>
                    <w:bottom w:val="none" w:sz="0" w:space="0" w:color="auto"/>
                    <w:right w:val="none" w:sz="0" w:space="0" w:color="auto"/>
                  </w:divBdr>
                  <w:divsChild>
                    <w:div w:id="170564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6706">
      <w:bodyDiv w:val="1"/>
      <w:marLeft w:val="0"/>
      <w:marRight w:val="0"/>
      <w:marTop w:val="0"/>
      <w:marBottom w:val="0"/>
      <w:divBdr>
        <w:top w:val="none" w:sz="0" w:space="0" w:color="auto"/>
        <w:left w:val="none" w:sz="0" w:space="0" w:color="auto"/>
        <w:bottom w:val="none" w:sz="0" w:space="0" w:color="auto"/>
        <w:right w:val="none" w:sz="0" w:space="0" w:color="auto"/>
      </w:divBdr>
    </w:div>
    <w:div w:id="992761492">
      <w:bodyDiv w:val="1"/>
      <w:marLeft w:val="0"/>
      <w:marRight w:val="0"/>
      <w:marTop w:val="0"/>
      <w:marBottom w:val="0"/>
      <w:divBdr>
        <w:top w:val="none" w:sz="0" w:space="0" w:color="auto"/>
        <w:left w:val="none" w:sz="0" w:space="0" w:color="auto"/>
        <w:bottom w:val="none" w:sz="0" w:space="0" w:color="auto"/>
        <w:right w:val="none" w:sz="0" w:space="0" w:color="auto"/>
      </w:divBdr>
    </w:div>
    <w:div w:id="1141389372">
      <w:bodyDiv w:val="1"/>
      <w:marLeft w:val="0"/>
      <w:marRight w:val="0"/>
      <w:marTop w:val="0"/>
      <w:marBottom w:val="0"/>
      <w:divBdr>
        <w:top w:val="none" w:sz="0" w:space="0" w:color="auto"/>
        <w:left w:val="none" w:sz="0" w:space="0" w:color="auto"/>
        <w:bottom w:val="none" w:sz="0" w:space="0" w:color="auto"/>
        <w:right w:val="none" w:sz="0" w:space="0" w:color="auto"/>
      </w:divBdr>
    </w:div>
    <w:div w:id="1241599835">
      <w:bodyDiv w:val="1"/>
      <w:marLeft w:val="0"/>
      <w:marRight w:val="0"/>
      <w:marTop w:val="0"/>
      <w:marBottom w:val="0"/>
      <w:divBdr>
        <w:top w:val="none" w:sz="0" w:space="0" w:color="auto"/>
        <w:left w:val="none" w:sz="0" w:space="0" w:color="auto"/>
        <w:bottom w:val="none" w:sz="0" w:space="0" w:color="auto"/>
        <w:right w:val="none" w:sz="0" w:space="0" w:color="auto"/>
      </w:divBdr>
    </w:div>
    <w:div w:id="1384674945">
      <w:bodyDiv w:val="1"/>
      <w:marLeft w:val="0"/>
      <w:marRight w:val="0"/>
      <w:marTop w:val="0"/>
      <w:marBottom w:val="0"/>
      <w:divBdr>
        <w:top w:val="none" w:sz="0" w:space="0" w:color="auto"/>
        <w:left w:val="none" w:sz="0" w:space="0" w:color="auto"/>
        <w:bottom w:val="none" w:sz="0" w:space="0" w:color="auto"/>
        <w:right w:val="none" w:sz="0" w:space="0" w:color="auto"/>
      </w:divBdr>
    </w:div>
    <w:div w:id="1520703086">
      <w:bodyDiv w:val="1"/>
      <w:marLeft w:val="0"/>
      <w:marRight w:val="0"/>
      <w:marTop w:val="0"/>
      <w:marBottom w:val="0"/>
      <w:divBdr>
        <w:top w:val="none" w:sz="0" w:space="0" w:color="auto"/>
        <w:left w:val="none" w:sz="0" w:space="0" w:color="auto"/>
        <w:bottom w:val="none" w:sz="0" w:space="0" w:color="auto"/>
        <w:right w:val="none" w:sz="0" w:space="0" w:color="auto"/>
      </w:divBdr>
    </w:div>
    <w:div w:id="196503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ccess.gpo.gov/nara/cfr/waisidx_04/7cfr3017_04.html" TargetMode="External"/><Relationship Id="rId18" Type="http://schemas.openxmlformats.org/officeDocument/2006/relationships/hyperlink" Target="http://www.ccr.gov" TargetMode="External"/><Relationship Id="rId26" Type="http://schemas.openxmlformats.org/officeDocument/2006/relationships/hyperlink" Target="mailto:sharon.holbrooks@ga.usda.gov"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footer" Target="footer2.xml"/><Relationship Id="rId42"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s://apply07.grants.gov/apply/FormsMenu?source=agency" TargetMode="Externa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footer" Target="footer1.xml"/><Relationship Id="rId38" Type="http://schemas.openxmlformats.org/officeDocument/2006/relationships/header" Target="header4.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ccess.gpo.gov/nara/cfr/waisidx_04/7cfr3021_04.html" TargetMode="External"/><Relationship Id="rId20" Type="http://schemas.openxmlformats.org/officeDocument/2006/relationships/hyperlink" Target="http://www.grants.gov" TargetMode="External"/><Relationship Id="rId29" Type="http://schemas.openxmlformats.org/officeDocument/2006/relationships/hyperlink" Target="mailto:sharon.holbrooks@ga.usda.gov" TargetMode="External"/><Relationship Id="rId41"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ply07.grants.gov/apply/FormsMenu?source=agency" TargetMode="External"/><Relationship Id="rId24" Type="http://schemas.openxmlformats.org/officeDocument/2006/relationships/hyperlink" Target="http://www.grants.gov" TargetMode="External"/><Relationship Id="rId32" Type="http://schemas.openxmlformats.org/officeDocument/2006/relationships/header" Target="header2.xml"/><Relationship Id="rId37" Type="http://schemas.openxmlformats.org/officeDocument/2006/relationships/image" Target="media/image1.png"/><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ccess.gpo.gov/nara/cfr/waisidx_04/7cfr3018_04.html" TargetMode="External"/><Relationship Id="rId23" Type="http://schemas.openxmlformats.org/officeDocument/2006/relationships/hyperlink" Target="http://www.grants.gov" TargetMode="External"/><Relationship Id="rId28" Type="http://schemas.openxmlformats.org/officeDocument/2006/relationships/hyperlink" Target="http://www.access.gpo.gov/nara/cfr/waisidx_01/7cfr3019_01.html" TargetMode="External"/><Relationship Id="rId36" Type="http://schemas.openxmlformats.org/officeDocument/2006/relationships/footer" Target="footer3.xml"/><Relationship Id="rId10" Type="http://schemas.openxmlformats.org/officeDocument/2006/relationships/hyperlink" Target="https://apply07.grants.gov/apply/FormsMenu?source=agency" TargetMode="External"/><Relationship Id="rId19" Type="http://schemas.openxmlformats.org/officeDocument/2006/relationships/hyperlink" Target="http://efotg.nrcs.usda.gov/" TargetMode="External"/><Relationship Id="rId31" Type="http://schemas.openxmlformats.org/officeDocument/2006/relationships/header" Target="header1.xml"/><Relationship Id="rId44"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access.gpo.gov/nara/cfr/waisidx_04/7cfr3017_04.html" TargetMode="External"/><Relationship Id="rId22" Type="http://schemas.openxmlformats.org/officeDocument/2006/relationships/hyperlink" Target="http://www.grants.gov" TargetMode="External"/><Relationship Id="rId27" Type="http://schemas.openxmlformats.org/officeDocument/2006/relationships/hyperlink" Target="http://www.access.gpo.gov/nara/cfr/waisidx_01/7cfr3019_01.html" TargetMode="External"/><Relationship Id="rId30" Type="http://schemas.openxmlformats.org/officeDocument/2006/relationships/hyperlink" Target="http://fedgov.dnb.com/webform" TargetMode="External"/><Relationship Id="rId35" Type="http://schemas.openxmlformats.org/officeDocument/2006/relationships/header" Target="header3.xml"/><Relationship Id="rId43"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CDF10-C02B-4150-B24B-C24468880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10011</Words>
  <Characters>57069</Characters>
  <Application>Microsoft Office Word</Application>
  <DocSecurity>4</DocSecurity>
  <Lines>475</Lines>
  <Paragraphs>133</Paragraphs>
  <ScaleCrop>false</ScaleCrop>
  <HeadingPairs>
    <vt:vector size="2" baseType="variant">
      <vt:variant>
        <vt:lpstr>Title</vt:lpstr>
      </vt:variant>
      <vt:variant>
        <vt:i4>1</vt:i4>
      </vt:variant>
    </vt:vector>
  </HeadingPairs>
  <TitlesOfParts>
    <vt:vector size="1" baseType="lpstr">
      <vt:lpstr>CIG 2007 Draft APF TMC</vt:lpstr>
    </vt:vector>
  </TitlesOfParts>
  <Company>USDA</Company>
  <LinksUpToDate>false</LinksUpToDate>
  <CharactersWithSpaces>66947</CharactersWithSpaces>
  <SharedDoc>false</SharedDoc>
  <HLinks>
    <vt:vector size="252" baseType="variant">
      <vt:variant>
        <vt:i4>2818162</vt:i4>
      </vt:variant>
      <vt:variant>
        <vt:i4>123</vt:i4>
      </vt:variant>
      <vt:variant>
        <vt:i4>0</vt:i4>
      </vt:variant>
      <vt:variant>
        <vt:i4>5</vt:i4>
      </vt:variant>
      <vt:variant>
        <vt:lpwstr>http://www.ccr.gov/</vt:lpwstr>
      </vt:variant>
      <vt:variant>
        <vt:lpwstr/>
      </vt:variant>
      <vt:variant>
        <vt:i4>3342390</vt:i4>
      </vt:variant>
      <vt:variant>
        <vt:i4>120</vt:i4>
      </vt:variant>
      <vt:variant>
        <vt:i4>0</vt:i4>
      </vt:variant>
      <vt:variant>
        <vt:i4>5</vt:i4>
      </vt:variant>
      <vt:variant>
        <vt:lpwstr>http://www.grants.gov/RequestaDUNS</vt:lpwstr>
      </vt:variant>
      <vt:variant>
        <vt:lpwstr/>
      </vt:variant>
      <vt:variant>
        <vt:i4>589843</vt:i4>
      </vt:variant>
      <vt:variant>
        <vt:i4>117</vt:i4>
      </vt:variant>
      <vt:variant>
        <vt:i4>0</vt:i4>
      </vt:variant>
      <vt:variant>
        <vt:i4>5</vt:i4>
      </vt:variant>
      <vt:variant>
        <vt:lpwstr>http://www.nrcs.usda.gov/technical/cig/index.html</vt:lpwstr>
      </vt:variant>
      <vt:variant>
        <vt:lpwstr/>
      </vt:variant>
      <vt:variant>
        <vt:i4>589843</vt:i4>
      </vt:variant>
      <vt:variant>
        <vt:i4>114</vt:i4>
      </vt:variant>
      <vt:variant>
        <vt:i4>0</vt:i4>
      </vt:variant>
      <vt:variant>
        <vt:i4>5</vt:i4>
      </vt:variant>
      <vt:variant>
        <vt:lpwstr>http://www.nrcs.usda.gov/technical/cig/index.html</vt:lpwstr>
      </vt:variant>
      <vt:variant>
        <vt:lpwstr/>
      </vt:variant>
      <vt:variant>
        <vt:i4>262187</vt:i4>
      </vt:variant>
      <vt:variant>
        <vt:i4>111</vt:i4>
      </vt:variant>
      <vt:variant>
        <vt:i4>0</vt:i4>
      </vt:variant>
      <vt:variant>
        <vt:i4>5</vt:i4>
      </vt:variant>
      <vt:variant>
        <vt:lpwstr>mailto:gregorio.cruz@wdc.usda.gov</vt:lpwstr>
      </vt:variant>
      <vt:variant>
        <vt:lpwstr/>
      </vt:variant>
      <vt:variant>
        <vt:i4>7143521</vt:i4>
      </vt:variant>
      <vt:variant>
        <vt:i4>108</vt:i4>
      </vt:variant>
      <vt:variant>
        <vt:i4>0</vt:i4>
      </vt:variant>
      <vt:variant>
        <vt:i4>5</vt:i4>
      </vt:variant>
      <vt:variant>
        <vt:lpwstr>http://www.nrcs.usda.gov/technical/cig/InfoForGrantees.html</vt:lpwstr>
      </vt:variant>
      <vt:variant>
        <vt:lpwstr/>
      </vt:variant>
      <vt:variant>
        <vt:i4>8257635</vt:i4>
      </vt:variant>
      <vt:variant>
        <vt:i4>105</vt:i4>
      </vt:variant>
      <vt:variant>
        <vt:i4>0</vt:i4>
      </vt:variant>
      <vt:variant>
        <vt:i4>5</vt:i4>
      </vt:variant>
      <vt:variant>
        <vt:lpwstr>http://www.access.gpo.gov/nara/cfr/waisidx_02/7cfr1466_02.html</vt:lpwstr>
      </vt:variant>
      <vt:variant>
        <vt:lpwstr/>
      </vt:variant>
      <vt:variant>
        <vt:i4>6815751</vt:i4>
      </vt:variant>
      <vt:variant>
        <vt:i4>102</vt:i4>
      </vt:variant>
      <vt:variant>
        <vt:i4>0</vt:i4>
      </vt:variant>
      <vt:variant>
        <vt:i4>5</vt:i4>
      </vt:variant>
      <vt:variant>
        <vt:lpwstr>http://www.whitehouse.gov/omb/grants_forms/</vt:lpwstr>
      </vt:variant>
      <vt:variant>
        <vt:lpwstr/>
      </vt:variant>
      <vt:variant>
        <vt:i4>6422562</vt:i4>
      </vt:variant>
      <vt:variant>
        <vt:i4>99</vt:i4>
      </vt:variant>
      <vt:variant>
        <vt:i4>0</vt:i4>
      </vt:variant>
      <vt:variant>
        <vt:i4>5</vt:i4>
      </vt:variant>
      <vt:variant>
        <vt:lpwstr>http://www.nrcs.usda.gov/technical/ECS/environment/liaison.doc</vt:lpwstr>
      </vt:variant>
      <vt:variant>
        <vt:lpwstr/>
      </vt:variant>
      <vt:variant>
        <vt:i4>7667814</vt:i4>
      </vt:variant>
      <vt:variant>
        <vt:i4>96</vt:i4>
      </vt:variant>
      <vt:variant>
        <vt:i4>0</vt:i4>
      </vt:variant>
      <vt:variant>
        <vt:i4>5</vt:i4>
      </vt:variant>
      <vt:variant>
        <vt:lpwstr>http://www.access.gpo.gov/nara/cfr/waisidx_01/7cfr3019_01.html</vt:lpwstr>
      </vt:variant>
      <vt:variant>
        <vt:lpwstr/>
      </vt:variant>
      <vt:variant>
        <vt:i4>7667814</vt:i4>
      </vt:variant>
      <vt:variant>
        <vt:i4>93</vt:i4>
      </vt:variant>
      <vt:variant>
        <vt:i4>0</vt:i4>
      </vt:variant>
      <vt:variant>
        <vt:i4>5</vt:i4>
      </vt:variant>
      <vt:variant>
        <vt:lpwstr>http://www.access.gpo.gov/nara/cfr/waisidx_01/7cfr3019_01.html</vt:lpwstr>
      </vt:variant>
      <vt:variant>
        <vt:lpwstr/>
      </vt:variant>
      <vt:variant>
        <vt:i4>262187</vt:i4>
      </vt:variant>
      <vt:variant>
        <vt:i4>90</vt:i4>
      </vt:variant>
      <vt:variant>
        <vt:i4>0</vt:i4>
      </vt:variant>
      <vt:variant>
        <vt:i4>5</vt:i4>
      </vt:variant>
      <vt:variant>
        <vt:lpwstr>mailto:gregorio.cruz@wdc.usda.gov</vt:lpwstr>
      </vt:variant>
      <vt:variant>
        <vt:lpwstr/>
      </vt:variant>
      <vt:variant>
        <vt:i4>8192101</vt:i4>
      </vt:variant>
      <vt:variant>
        <vt:i4>87</vt:i4>
      </vt:variant>
      <vt:variant>
        <vt:i4>0</vt:i4>
      </vt:variant>
      <vt:variant>
        <vt:i4>5</vt:i4>
      </vt:variant>
      <vt:variant>
        <vt:lpwstr>http://www.access.gpo.gov/nara/cfr/waisidx_04/7cfr3021_04.html</vt:lpwstr>
      </vt:variant>
      <vt:variant>
        <vt:lpwstr/>
      </vt:variant>
      <vt:variant>
        <vt:i4>7602278</vt:i4>
      </vt:variant>
      <vt:variant>
        <vt:i4>84</vt:i4>
      </vt:variant>
      <vt:variant>
        <vt:i4>0</vt:i4>
      </vt:variant>
      <vt:variant>
        <vt:i4>5</vt:i4>
      </vt:variant>
      <vt:variant>
        <vt:lpwstr>http://www.access.gpo.gov/nara/cfr/waisidx_04/7cfr3018_04.html</vt:lpwstr>
      </vt:variant>
      <vt:variant>
        <vt:lpwstr/>
      </vt:variant>
      <vt:variant>
        <vt:i4>8061030</vt:i4>
      </vt:variant>
      <vt:variant>
        <vt:i4>81</vt:i4>
      </vt:variant>
      <vt:variant>
        <vt:i4>0</vt:i4>
      </vt:variant>
      <vt:variant>
        <vt:i4>5</vt:i4>
      </vt:variant>
      <vt:variant>
        <vt:lpwstr>http://www.access.gpo.gov/nara/cfr/waisidx_04/7cfr3017_04.html</vt:lpwstr>
      </vt:variant>
      <vt:variant>
        <vt:lpwstr/>
      </vt:variant>
      <vt:variant>
        <vt:i4>8061030</vt:i4>
      </vt:variant>
      <vt:variant>
        <vt:i4>78</vt:i4>
      </vt:variant>
      <vt:variant>
        <vt:i4>0</vt:i4>
      </vt:variant>
      <vt:variant>
        <vt:i4>5</vt:i4>
      </vt:variant>
      <vt:variant>
        <vt:lpwstr>http://www.access.gpo.gov/nara/cfr/waisidx_04/7cfr3017_04.html</vt:lpwstr>
      </vt:variant>
      <vt:variant>
        <vt:lpwstr/>
      </vt:variant>
      <vt:variant>
        <vt:i4>5308501</vt:i4>
      </vt:variant>
      <vt:variant>
        <vt:i4>75</vt:i4>
      </vt:variant>
      <vt:variant>
        <vt:i4>0</vt:i4>
      </vt:variant>
      <vt:variant>
        <vt:i4>5</vt:i4>
      </vt:variant>
      <vt:variant>
        <vt:lpwstr>http://www.grants.gov/agencies/aapproved_standard_forms.jsp</vt:lpwstr>
      </vt:variant>
      <vt:variant>
        <vt:lpwstr/>
      </vt:variant>
      <vt:variant>
        <vt:i4>5308501</vt:i4>
      </vt:variant>
      <vt:variant>
        <vt:i4>72</vt:i4>
      </vt:variant>
      <vt:variant>
        <vt:i4>0</vt:i4>
      </vt:variant>
      <vt:variant>
        <vt:i4>5</vt:i4>
      </vt:variant>
      <vt:variant>
        <vt:lpwstr>http://www.grants.gov/agencies/aapproved_standard_forms.jsp</vt:lpwstr>
      </vt:variant>
      <vt:variant>
        <vt:lpwstr/>
      </vt:variant>
      <vt:variant>
        <vt:i4>6422562</vt:i4>
      </vt:variant>
      <vt:variant>
        <vt:i4>69</vt:i4>
      </vt:variant>
      <vt:variant>
        <vt:i4>0</vt:i4>
      </vt:variant>
      <vt:variant>
        <vt:i4>5</vt:i4>
      </vt:variant>
      <vt:variant>
        <vt:lpwstr>http://www.nrcs.usda.gov/technical/ECS/environment/liaison.doc</vt:lpwstr>
      </vt:variant>
      <vt:variant>
        <vt:lpwstr/>
      </vt:variant>
      <vt:variant>
        <vt:i4>196615</vt:i4>
      </vt:variant>
      <vt:variant>
        <vt:i4>66</vt:i4>
      </vt:variant>
      <vt:variant>
        <vt:i4>0</vt:i4>
      </vt:variant>
      <vt:variant>
        <vt:i4>5</vt:i4>
      </vt:variant>
      <vt:variant>
        <vt:lpwstr>http://www.nrcs.usda.gov/technical/ECS/environment/CPA-52.doc</vt:lpwstr>
      </vt:variant>
      <vt:variant>
        <vt:lpwstr/>
      </vt:variant>
      <vt:variant>
        <vt:i4>589843</vt:i4>
      </vt:variant>
      <vt:variant>
        <vt:i4>63</vt:i4>
      </vt:variant>
      <vt:variant>
        <vt:i4>0</vt:i4>
      </vt:variant>
      <vt:variant>
        <vt:i4>5</vt:i4>
      </vt:variant>
      <vt:variant>
        <vt:lpwstr>http://www.nrcs.usda.gov/technical/cig/index.html</vt:lpwstr>
      </vt:variant>
      <vt:variant>
        <vt:lpwstr/>
      </vt:variant>
      <vt:variant>
        <vt:i4>5308501</vt:i4>
      </vt:variant>
      <vt:variant>
        <vt:i4>60</vt:i4>
      </vt:variant>
      <vt:variant>
        <vt:i4>0</vt:i4>
      </vt:variant>
      <vt:variant>
        <vt:i4>5</vt:i4>
      </vt:variant>
      <vt:variant>
        <vt:lpwstr>http://www.grants.gov/agencies/aapproved_standard_forms.jsp</vt:lpwstr>
      </vt:variant>
      <vt:variant>
        <vt:lpwstr/>
      </vt:variant>
      <vt:variant>
        <vt:i4>262187</vt:i4>
      </vt:variant>
      <vt:variant>
        <vt:i4>57</vt:i4>
      </vt:variant>
      <vt:variant>
        <vt:i4>0</vt:i4>
      </vt:variant>
      <vt:variant>
        <vt:i4>5</vt:i4>
      </vt:variant>
      <vt:variant>
        <vt:lpwstr>mailto:gregorio.cruz@wdc.usda.gov</vt:lpwstr>
      </vt:variant>
      <vt:variant>
        <vt:lpwstr/>
      </vt:variant>
      <vt:variant>
        <vt:i4>3604526</vt:i4>
      </vt:variant>
      <vt:variant>
        <vt:i4>54</vt:i4>
      </vt:variant>
      <vt:variant>
        <vt:i4>0</vt:i4>
      </vt:variant>
      <vt:variant>
        <vt:i4>5</vt:i4>
      </vt:variant>
      <vt:variant>
        <vt:lpwstr>http://www.grants.gov/</vt:lpwstr>
      </vt:variant>
      <vt:variant>
        <vt:lpwstr/>
      </vt:variant>
      <vt:variant>
        <vt:i4>3604526</vt:i4>
      </vt:variant>
      <vt:variant>
        <vt:i4>51</vt:i4>
      </vt:variant>
      <vt:variant>
        <vt:i4>0</vt:i4>
      </vt:variant>
      <vt:variant>
        <vt:i4>5</vt:i4>
      </vt:variant>
      <vt:variant>
        <vt:lpwstr>http://www.grants.gov/</vt:lpwstr>
      </vt:variant>
      <vt:variant>
        <vt:lpwstr/>
      </vt:variant>
      <vt:variant>
        <vt:i4>3604526</vt:i4>
      </vt:variant>
      <vt:variant>
        <vt:i4>48</vt:i4>
      </vt:variant>
      <vt:variant>
        <vt:i4>0</vt:i4>
      </vt:variant>
      <vt:variant>
        <vt:i4>5</vt:i4>
      </vt:variant>
      <vt:variant>
        <vt:lpwstr>http://www.grants.gov/</vt:lpwstr>
      </vt:variant>
      <vt:variant>
        <vt:lpwstr/>
      </vt:variant>
      <vt:variant>
        <vt:i4>3604526</vt:i4>
      </vt:variant>
      <vt:variant>
        <vt:i4>45</vt:i4>
      </vt:variant>
      <vt:variant>
        <vt:i4>0</vt:i4>
      </vt:variant>
      <vt:variant>
        <vt:i4>5</vt:i4>
      </vt:variant>
      <vt:variant>
        <vt:lpwstr>http://www.grants.gov/</vt:lpwstr>
      </vt:variant>
      <vt:variant>
        <vt:lpwstr/>
      </vt:variant>
      <vt:variant>
        <vt:i4>3604526</vt:i4>
      </vt:variant>
      <vt:variant>
        <vt:i4>42</vt:i4>
      </vt:variant>
      <vt:variant>
        <vt:i4>0</vt:i4>
      </vt:variant>
      <vt:variant>
        <vt:i4>5</vt:i4>
      </vt:variant>
      <vt:variant>
        <vt:lpwstr>http://www.grants.gov/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2818162</vt:i4>
      </vt:variant>
      <vt:variant>
        <vt:i4>36</vt:i4>
      </vt:variant>
      <vt:variant>
        <vt:i4>0</vt:i4>
      </vt:variant>
      <vt:variant>
        <vt:i4>5</vt:i4>
      </vt:variant>
      <vt:variant>
        <vt:lpwstr>http://www.ccr.gov/</vt:lpwstr>
      </vt:variant>
      <vt:variant>
        <vt:lpwstr/>
      </vt:variant>
      <vt:variant>
        <vt:i4>3342390</vt:i4>
      </vt:variant>
      <vt:variant>
        <vt:i4>33</vt:i4>
      </vt:variant>
      <vt:variant>
        <vt:i4>0</vt:i4>
      </vt:variant>
      <vt:variant>
        <vt:i4>5</vt:i4>
      </vt:variant>
      <vt:variant>
        <vt:lpwstr>http://www.grants.gov/RequestaDUNS</vt:lpwstr>
      </vt:variant>
      <vt:variant>
        <vt:lpwstr/>
      </vt:variant>
      <vt:variant>
        <vt:i4>589843</vt:i4>
      </vt:variant>
      <vt:variant>
        <vt:i4>30</vt:i4>
      </vt:variant>
      <vt:variant>
        <vt:i4>0</vt:i4>
      </vt:variant>
      <vt:variant>
        <vt:i4>5</vt:i4>
      </vt:variant>
      <vt:variant>
        <vt:lpwstr>http://www.nrcs.usda.gov/technical/cig/index.html</vt:lpwstr>
      </vt:variant>
      <vt:variant>
        <vt:lpwstr/>
      </vt:variant>
      <vt:variant>
        <vt:i4>5308501</vt:i4>
      </vt:variant>
      <vt:variant>
        <vt:i4>27</vt:i4>
      </vt:variant>
      <vt:variant>
        <vt:i4>0</vt:i4>
      </vt:variant>
      <vt:variant>
        <vt:i4>5</vt:i4>
      </vt:variant>
      <vt:variant>
        <vt:lpwstr>http://www.grants.gov/agencies/aapproved_standard_forms.jsp</vt:lpwstr>
      </vt:variant>
      <vt:variant>
        <vt:lpwstr/>
      </vt:variant>
      <vt:variant>
        <vt:i4>589843</vt:i4>
      </vt:variant>
      <vt:variant>
        <vt:i4>24</vt:i4>
      </vt:variant>
      <vt:variant>
        <vt:i4>0</vt:i4>
      </vt:variant>
      <vt:variant>
        <vt:i4>5</vt:i4>
      </vt:variant>
      <vt:variant>
        <vt:lpwstr>http://www.nrcs.usda.gov/technical/cig/index.html</vt:lpwstr>
      </vt:variant>
      <vt:variant>
        <vt:lpwstr/>
      </vt:variant>
      <vt:variant>
        <vt:i4>3604526</vt:i4>
      </vt:variant>
      <vt:variant>
        <vt:i4>21</vt:i4>
      </vt:variant>
      <vt:variant>
        <vt:i4>0</vt:i4>
      </vt:variant>
      <vt:variant>
        <vt:i4>5</vt:i4>
      </vt:variant>
      <vt:variant>
        <vt:lpwstr>http://www.grants.gov/</vt:lpwstr>
      </vt:variant>
      <vt:variant>
        <vt:lpwstr/>
      </vt:variant>
      <vt:variant>
        <vt:i4>2424869</vt:i4>
      </vt:variant>
      <vt:variant>
        <vt:i4>18</vt:i4>
      </vt:variant>
      <vt:variant>
        <vt:i4>0</vt:i4>
      </vt:variant>
      <vt:variant>
        <vt:i4>5</vt:i4>
      </vt:variant>
      <vt:variant>
        <vt:lpwstr>http://www.nrcs.usda.gov/programs/eqip/</vt:lpwstr>
      </vt:variant>
      <vt:variant>
        <vt:lpwstr/>
      </vt:variant>
      <vt:variant>
        <vt:i4>6684734</vt:i4>
      </vt:variant>
      <vt:variant>
        <vt:i4>15</vt:i4>
      </vt:variant>
      <vt:variant>
        <vt:i4>0</vt:i4>
      </vt:variant>
      <vt:variant>
        <vt:i4>5</vt:i4>
      </vt:variant>
      <vt:variant>
        <vt:lpwstr>http://uscode.house.gov/download/pls/16C58.txt</vt:lpwstr>
      </vt:variant>
      <vt:variant>
        <vt:lpwstr/>
      </vt:variant>
      <vt:variant>
        <vt:i4>7340076</vt:i4>
      </vt:variant>
      <vt:variant>
        <vt:i4>12</vt:i4>
      </vt:variant>
      <vt:variant>
        <vt:i4>0</vt:i4>
      </vt:variant>
      <vt:variant>
        <vt:i4>5</vt:i4>
      </vt:variant>
      <vt:variant>
        <vt:lpwstr>http://www.whitehouse.gov/omb/rewrite/circulars/a110/a110.html</vt:lpwstr>
      </vt:variant>
      <vt:variant>
        <vt:lpwstr/>
      </vt:variant>
      <vt:variant>
        <vt:i4>3604526</vt:i4>
      </vt:variant>
      <vt:variant>
        <vt:i4>9</vt:i4>
      </vt:variant>
      <vt:variant>
        <vt:i4>0</vt:i4>
      </vt:variant>
      <vt:variant>
        <vt:i4>5</vt:i4>
      </vt:variant>
      <vt:variant>
        <vt:lpwstr>http://www.grants.gov/</vt:lpwstr>
      </vt:variant>
      <vt:variant>
        <vt:lpwstr/>
      </vt:variant>
      <vt:variant>
        <vt:i4>7340113</vt:i4>
      </vt:variant>
      <vt:variant>
        <vt:i4>6</vt:i4>
      </vt:variant>
      <vt:variant>
        <vt:i4>0</vt:i4>
      </vt:variant>
      <vt:variant>
        <vt:i4>5</vt:i4>
      </vt:variant>
      <vt:variant>
        <vt:lpwstr>http://www.nrcs.usda.gov/programs/mrbi/mrbi_overview.html</vt:lpwstr>
      </vt:variant>
      <vt:variant>
        <vt:lpwstr/>
      </vt:variant>
      <vt:variant>
        <vt:i4>262187</vt:i4>
      </vt:variant>
      <vt:variant>
        <vt:i4>3</vt:i4>
      </vt:variant>
      <vt:variant>
        <vt:i4>0</vt:i4>
      </vt:variant>
      <vt:variant>
        <vt:i4>5</vt:i4>
      </vt:variant>
      <vt:variant>
        <vt:lpwstr>mailto:gregorio.cruz@wdc.usda.gov</vt:lpwstr>
      </vt:variant>
      <vt:variant>
        <vt:lpwstr/>
      </vt:variant>
      <vt:variant>
        <vt:i4>393242</vt:i4>
      </vt:variant>
      <vt:variant>
        <vt:i4>0</vt:i4>
      </vt:variant>
      <vt:variant>
        <vt:i4>0</vt:i4>
      </vt:variant>
      <vt:variant>
        <vt:i4>5</vt:i4>
      </vt:variant>
      <vt:variant>
        <vt:lpwstr>http://www.grants.gov/applicants/apply_for_grants.jsp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CIG 2007 Draft APF TMC</dc:title>
  <dc:creator>Gipson, Sharon - NRCS, Athens, GA</dc:creator>
  <cp:lastModifiedBy>sharon.gipson</cp:lastModifiedBy>
  <cp:revision>2</cp:revision>
  <cp:lastPrinted>2011-12-20T12:33:00Z</cp:lastPrinted>
  <dcterms:created xsi:type="dcterms:W3CDTF">2012-08-31T15:38:00Z</dcterms:created>
  <dcterms:modified xsi:type="dcterms:W3CDTF">2012-08-31T15:38:00Z</dcterms:modified>
</cp:coreProperties>
</file>