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390" w:rsidRDefault="003F4390" w:rsidP="003F4390">
      <w:pPr>
        <w:tabs>
          <w:tab w:val="right" w:pos="9360"/>
        </w:tabs>
        <w:rPr>
          <w:rFonts w:ascii="Times New Roman" w:hAnsi="Times New Roman"/>
          <w:b/>
        </w:rPr>
      </w:pPr>
    </w:p>
    <w:p w:rsidR="003F4390" w:rsidRDefault="003F4390" w:rsidP="003F4390">
      <w:pPr>
        <w:tabs>
          <w:tab w:val="right" w:pos="9360"/>
        </w:tabs>
        <w:rPr>
          <w:rFonts w:ascii="Times New Roman" w:hAnsi="Times New Roman"/>
          <w:b/>
        </w:rPr>
      </w:pPr>
    </w:p>
    <w:p w:rsidR="003F4390" w:rsidRDefault="003F4390" w:rsidP="003F4390">
      <w:pPr>
        <w:tabs>
          <w:tab w:val="right" w:pos="9360"/>
        </w:tabs>
        <w:rPr>
          <w:rFonts w:ascii="Times New Roman" w:hAnsi="Times New Roman"/>
          <w:b/>
        </w:rPr>
      </w:pPr>
    </w:p>
    <w:p w:rsidR="003F4390" w:rsidRDefault="003F4390" w:rsidP="003F4390">
      <w:pPr>
        <w:tabs>
          <w:tab w:val="right" w:pos="9360"/>
        </w:tabs>
        <w:rPr>
          <w:rFonts w:ascii="Times New Roman" w:hAnsi="Times New Roman"/>
          <w:b/>
        </w:rPr>
      </w:pPr>
    </w:p>
    <w:p w:rsidR="0026175F" w:rsidRDefault="003F4390" w:rsidP="003F4390">
      <w:pPr>
        <w:jc w:val="center"/>
        <w:rPr>
          <w:rFonts w:ascii="Times New Roman" w:hAnsi="Times New Roman"/>
          <w:b/>
          <w:sz w:val="48"/>
          <w:szCs w:val="48"/>
        </w:rPr>
      </w:pPr>
      <w:r>
        <w:rPr>
          <w:rFonts w:ascii="Times New Roman" w:hAnsi="Times New Roman"/>
          <w:b/>
          <w:sz w:val="48"/>
          <w:szCs w:val="48"/>
        </w:rPr>
        <w:t>Funding Opportunity Announcement</w:t>
      </w:r>
    </w:p>
    <w:p w:rsidR="00174BAE" w:rsidRDefault="00174BAE" w:rsidP="003F4390">
      <w:pPr>
        <w:jc w:val="center"/>
        <w:rPr>
          <w:rFonts w:ascii="Times New Roman" w:hAnsi="Times New Roman"/>
          <w:b/>
          <w:sz w:val="48"/>
          <w:szCs w:val="48"/>
        </w:rPr>
      </w:pPr>
    </w:p>
    <w:p w:rsidR="003F4390" w:rsidRDefault="003F4390" w:rsidP="003F4390">
      <w:pPr>
        <w:jc w:val="center"/>
        <w:rPr>
          <w:rFonts w:ascii="Times New Roman" w:hAnsi="Times New Roman"/>
          <w:b/>
          <w:sz w:val="48"/>
          <w:szCs w:val="48"/>
        </w:rPr>
      </w:pPr>
      <w:r>
        <w:rPr>
          <w:rFonts w:ascii="Times New Roman" w:hAnsi="Times New Roman"/>
          <w:b/>
          <w:sz w:val="48"/>
          <w:szCs w:val="48"/>
        </w:rPr>
        <w:t>Salt Load Reduction Worksheet</w:t>
      </w:r>
    </w:p>
    <w:p w:rsidR="003F4390" w:rsidRDefault="003F4390" w:rsidP="003F4390">
      <w:pPr>
        <w:jc w:val="center"/>
        <w:rPr>
          <w:rFonts w:ascii="Times New Roman" w:hAnsi="Times New Roman"/>
          <w:b/>
          <w:sz w:val="48"/>
          <w:szCs w:val="48"/>
        </w:rPr>
      </w:pPr>
    </w:p>
    <w:p w:rsidR="0026175F" w:rsidRDefault="0026175F" w:rsidP="003F4390">
      <w:pPr>
        <w:jc w:val="center"/>
        <w:rPr>
          <w:rFonts w:ascii="Times New Roman" w:hAnsi="Times New Roman"/>
          <w:b/>
          <w:sz w:val="48"/>
          <w:szCs w:val="48"/>
        </w:rPr>
      </w:pPr>
    </w:p>
    <w:p w:rsidR="0026175F" w:rsidRDefault="00A73A46" w:rsidP="003F4390">
      <w:pPr>
        <w:jc w:val="center"/>
        <w:rPr>
          <w:rFonts w:ascii="Times New Roman" w:hAnsi="Times New Roman"/>
          <w:b/>
          <w:sz w:val="48"/>
          <w:szCs w:val="48"/>
        </w:rPr>
      </w:pPr>
      <w:r>
        <w:rPr>
          <w:rFonts w:ascii="Times New Roman" w:hAnsi="Times New Roman"/>
          <w:b/>
          <w:sz w:val="48"/>
          <w:szCs w:val="48"/>
        </w:rPr>
        <w:t>FOA # BOR-UC-17-F003</w:t>
      </w:r>
    </w:p>
    <w:p w:rsidR="0026175F" w:rsidRDefault="0026175F"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r>
        <w:rPr>
          <w:rFonts w:ascii="Times New Roman" w:hAnsi="Times New Roman"/>
          <w:b/>
          <w:sz w:val="48"/>
          <w:szCs w:val="48"/>
        </w:rPr>
        <w:t>Colorado River</w:t>
      </w:r>
    </w:p>
    <w:p w:rsidR="0026175F" w:rsidRDefault="003F4390" w:rsidP="003F4390">
      <w:pPr>
        <w:jc w:val="center"/>
        <w:rPr>
          <w:rFonts w:ascii="Times New Roman" w:hAnsi="Times New Roman"/>
          <w:b/>
          <w:sz w:val="48"/>
          <w:szCs w:val="48"/>
        </w:rPr>
      </w:pPr>
      <w:r>
        <w:rPr>
          <w:rFonts w:ascii="Times New Roman" w:hAnsi="Times New Roman"/>
          <w:b/>
          <w:sz w:val="48"/>
          <w:szCs w:val="48"/>
        </w:rPr>
        <w:t>Basinwide and Basin States</w:t>
      </w:r>
    </w:p>
    <w:p w:rsidR="003F4390" w:rsidRDefault="003F4390" w:rsidP="003F4390">
      <w:pPr>
        <w:jc w:val="center"/>
        <w:rPr>
          <w:rFonts w:ascii="Times New Roman" w:hAnsi="Times New Roman"/>
          <w:b/>
          <w:sz w:val="48"/>
          <w:szCs w:val="48"/>
        </w:rPr>
      </w:pPr>
      <w:r>
        <w:rPr>
          <w:rFonts w:ascii="Times New Roman" w:hAnsi="Times New Roman"/>
          <w:b/>
          <w:sz w:val="48"/>
          <w:szCs w:val="48"/>
        </w:rPr>
        <w:t>Salinity Control Programs</w:t>
      </w:r>
    </w:p>
    <w:p w:rsidR="0026175F" w:rsidRDefault="0026175F"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pPr>
    </w:p>
    <w:p w:rsidR="00061C23" w:rsidRDefault="00061C23" w:rsidP="00061C23">
      <w:pPr>
        <w:jc w:val="center"/>
        <w:rPr>
          <w:rFonts w:ascii="Times New Roman" w:hAnsi="Times New Roman"/>
          <w:b/>
          <w:sz w:val="48"/>
          <w:szCs w:val="48"/>
        </w:rPr>
      </w:pPr>
    </w:p>
    <w:p w:rsidR="00061C23" w:rsidRDefault="00061C23" w:rsidP="003F4390">
      <w:pPr>
        <w:jc w:val="center"/>
        <w:rPr>
          <w:rFonts w:ascii="Times New Roman" w:hAnsi="Times New Roman"/>
          <w:b/>
          <w:sz w:val="48"/>
          <w:szCs w:val="48"/>
        </w:rPr>
        <w:sectPr w:rsidR="00061C23" w:rsidSect="00174BAE">
          <w:footerReference w:type="default" r:id="rId8"/>
          <w:headerReference w:type="first" r:id="rId9"/>
          <w:footerReference w:type="first" r:id="rId10"/>
          <w:pgSz w:w="12240" w:h="15840"/>
          <w:pgMar w:top="1440" w:right="1440" w:bottom="1440" w:left="1440" w:header="720" w:footer="720" w:gutter="0"/>
          <w:cols w:space="720"/>
          <w:noEndnote/>
          <w:titlePg/>
          <w:docGrid w:linePitch="326"/>
        </w:sectPr>
      </w:pPr>
    </w:p>
    <w:p w:rsidR="00061C23" w:rsidRPr="0028100E" w:rsidRDefault="00061C23" w:rsidP="00542825">
      <w:pPr>
        <w:pStyle w:val="Heading2"/>
        <w:numPr>
          <w:ilvl w:val="0"/>
          <w:numId w:val="0"/>
        </w:numPr>
        <w:jc w:val="center"/>
        <w:rPr>
          <w:rFonts w:ascii="Times New Roman" w:hAnsi="Times New Roman" w:cs="Times New Roman"/>
          <w:sz w:val="28"/>
        </w:rPr>
      </w:pPr>
      <w:r w:rsidRPr="0028100E">
        <w:rPr>
          <w:rFonts w:ascii="Times New Roman" w:hAnsi="Times New Roman" w:cs="Times New Roman"/>
          <w:sz w:val="28"/>
        </w:rPr>
        <w:lastRenderedPageBreak/>
        <w:t>Funding opportunity announcement</w:t>
      </w:r>
      <w:r w:rsidR="00013FB0" w:rsidRPr="0028100E">
        <w:rPr>
          <w:rFonts w:ascii="Times New Roman" w:hAnsi="Times New Roman" w:cs="Times New Roman"/>
          <w:sz w:val="28"/>
        </w:rPr>
        <w:t xml:space="preserve"> (FOA)</w:t>
      </w:r>
    </w:p>
    <w:p w:rsidR="00FA11EF" w:rsidRPr="006445D8" w:rsidRDefault="00061C23" w:rsidP="00FA11EF">
      <w:pPr>
        <w:rPr>
          <w:rFonts w:ascii="Times New Roman" w:hAnsi="Times New Roman"/>
          <w:b/>
          <w:u w:val="single"/>
        </w:rPr>
      </w:pPr>
      <w:r w:rsidRPr="0028100E">
        <w:rPr>
          <w:rFonts w:ascii="Times New Roman" w:hAnsi="Times New Roman"/>
        </w:rPr>
        <w:t>The Bureau of Reclamation, Uppe</w:t>
      </w:r>
      <w:r w:rsidR="00FA11EF" w:rsidRPr="0028100E">
        <w:rPr>
          <w:rFonts w:ascii="Times New Roman" w:hAnsi="Times New Roman"/>
        </w:rPr>
        <w:t>r Colorado Region,</w:t>
      </w:r>
      <w:r w:rsidRPr="0028100E">
        <w:rPr>
          <w:rFonts w:ascii="Times New Roman" w:hAnsi="Times New Roman"/>
        </w:rPr>
        <w:t xml:space="preserve"> will be soliciting applications for reducing salinity contributions to the Colorado River through a Funding Opportunity Announcement (FOA) that will open </w:t>
      </w:r>
      <w:r w:rsidR="00A73A46">
        <w:rPr>
          <w:rFonts w:ascii="Times New Roman" w:hAnsi="Times New Roman"/>
        </w:rPr>
        <w:t>August</w:t>
      </w:r>
      <w:r w:rsidR="00A04E6A">
        <w:rPr>
          <w:rFonts w:ascii="Times New Roman" w:hAnsi="Times New Roman"/>
        </w:rPr>
        <w:t xml:space="preserve"> 1</w:t>
      </w:r>
      <w:r w:rsidR="00A73A46">
        <w:rPr>
          <w:rFonts w:ascii="Times New Roman" w:hAnsi="Times New Roman"/>
        </w:rPr>
        <w:t>4</w:t>
      </w:r>
      <w:r w:rsidR="00411D4A">
        <w:rPr>
          <w:rFonts w:ascii="Times New Roman" w:hAnsi="Times New Roman"/>
        </w:rPr>
        <w:t>,</w:t>
      </w:r>
      <w:r w:rsidRPr="0028100E">
        <w:rPr>
          <w:rFonts w:ascii="Times New Roman" w:hAnsi="Times New Roman"/>
        </w:rPr>
        <w:t xml:space="preserve"> 201</w:t>
      </w:r>
      <w:r w:rsidR="00A73A46">
        <w:rPr>
          <w:rFonts w:ascii="Times New Roman" w:hAnsi="Times New Roman"/>
        </w:rPr>
        <w:t>7</w:t>
      </w:r>
      <w:r w:rsidR="00FA11EF" w:rsidRPr="0028100E">
        <w:rPr>
          <w:rFonts w:ascii="Times New Roman" w:hAnsi="Times New Roman"/>
        </w:rPr>
        <w:t>,</w:t>
      </w:r>
      <w:r w:rsidR="00A73A46">
        <w:rPr>
          <w:rFonts w:ascii="Times New Roman" w:hAnsi="Times New Roman"/>
        </w:rPr>
        <w:t xml:space="preserve"> and close November</w:t>
      </w:r>
      <w:r w:rsidRPr="0028100E">
        <w:rPr>
          <w:rFonts w:ascii="Times New Roman" w:hAnsi="Times New Roman"/>
        </w:rPr>
        <w:t xml:space="preserve"> </w:t>
      </w:r>
      <w:r w:rsidR="00A73A46">
        <w:rPr>
          <w:rFonts w:ascii="Times New Roman" w:hAnsi="Times New Roman"/>
        </w:rPr>
        <w:t>14</w:t>
      </w:r>
      <w:r w:rsidR="00A04E6A">
        <w:rPr>
          <w:rFonts w:ascii="Times New Roman" w:hAnsi="Times New Roman"/>
        </w:rPr>
        <w:t xml:space="preserve">, </w:t>
      </w:r>
      <w:r w:rsidRPr="0028100E">
        <w:rPr>
          <w:rFonts w:ascii="Times New Roman" w:hAnsi="Times New Roman"/>
        </w:rPr>
        <w:t>201</w:t>
      </w:r>
      <w:r w:rsidR="00A73A46">
        <w:rPr>
          <w:rFonts w:ascii="Times New Roman" w:hAnsi="Times New Roman"/>
        </w:rPr>
        <w:t>7</w:t>
      </w:r>
      <w:r w:rsidRPr="0028100E">
        <w:rPr>
          <w:rFonts w:ascii="Times New Roman" w:hAnsi="Times New Roman"/>
        </w:rPr>
        <w:t>.  Such applications may propose measures to reduce salinity contributions originating from saline springs, leaking wells, irrigation sources, municipal and industrial sources, erosion of public and private land, or other sources in the uppe</w:t>
      </w:r>
      <w:r w:rsidR="00FA11EF" w:rsidRPr="0028100E">
        <w:rPr>
          <w:rFonts w:ascii="Times New Roman" w:hAnsi="Times New Roman"/>
        </w:rPr>
        <w:t>r basin of the Colorado River.</w:t>
      </w:r>
      <w:bookmarkStart w:id="0" w:name="_Ref322441730"/>
      <w:bookmarkStart w:id="1" w:name="_Ref188175907"/>
      <w:bookmarkStart w:id="2" w:name="_Toc270407226"/>
      <w:r w:rsidR="00EC67AE" w:rsidRPr="00EC67AE">
        <w:rPr>
          <w:rFonts w:ascii="Times New Roman" w:hAnsi="Times New Roman"/>
          <w:bCs/>
        </w:rPr>
        <w:t xml:space="preserve"> </w:t>
      </w:r>
      <w:r w:rsidR="00EC67AE">
        <w:rPr>
          <w:rFonts w:ascii="Times New Roman" w:hAnsi="Times New Roman"/>
          <w:bCs/>
        </w:rPr>
        <w:t xml:space="preserve"> </w:t>
      </w:r>
      <w:r w:rsidR="00EC67AE" w:rsidRPr="006445D8">
        <w:rPr>
          <w:rFonts w:ascii="Times New Roman" w:hAnsi="Times New Roman"/>
          <w:b/>
          <w:bCs/>
          <w:u w:val="single"/>
        </w:rPr>
        <w:t xml:space="preserve">Anyone interested in submitting an application in the upcoming FOA should contact the appropriate Reclamation Technical Contact listed in </w:t>
      </w:r>
      <w:r w:rsidR="00320ED6">
        <w:fldChar w:fldCharType="begin"/>
      </w:r>
      <w:r w:rsidR="00320ED6">
        <w:instrText xml:space="preserve"> REF _Ref271035019 \n \h  \* MERGEFORMAT </w:instrText>
      </w:r>
      <w:r w:rsidR="00320ED6">
        <w:fldChar w:fldCharType="separate"/>
      </w:r>
      <w:r w:rsidR="006D7707" w:rsidRPr="006D7707">
        <w:rPr>
          <w:rFonts w:ascii="Times New Roman" w:hAnsi="Times New Roman"/>
          <w:b/>
          <w:bCs/>
          <w:u w:val="single"/>
        </w:rPr>
        <w:t>Section B</w:t>
      </w:r>
      <w:r w:rsidR="00320ED6">
        <w:fldChar w:fldCharType="end"/>
      </w:r>
      <w:r w:rsidR="00EC67AE" w:rsidRPr="006445D8">
        <w:rPr>
          <w:b/>
          <w:u w:val="single"/>
        </w:rPr>
        <w:t>.</w:t>
      </w:r>
    </w:p>
    <w:p w:rsidR="00FA11EF" w:rsidRPr="0028100E" w:rsidRDefault="00FA11EF" w:rsidP="00FA11EF">
      <w:pPr>
        <w:rPr>
          <w:rFonts w:ascii="Times New Roman" w:hAnsi="Times New Roman"/>
        </w:rPr>
      </w:pPr>
    </w:p>
    <w:p w:rsidR="00061C23" w:rsidRPr="0028100E" w:rsidRDefault="00FA11EF" w:rsidP="00FA11EF">
      <w:pPr>
        <w:rPr>
          <w:rFonts w:ascii="Times New Roman" w:hAnsi="Times New Roman"/>
          <w:b/>
        </w:rPr>
      </w:pPr>
      <w:r w:rsidRPr="0028100E">
        <w:rPr>
          <w:rFonts w:ascii="Times New Roman" w:hAnsi="Times New Roman"/>
          <w:b/>
        </w:rPr>
        <w:t>SECTION A:  INSTRUCTIONS FOR COMPLETING THE SALT LOAD REDUCTION WORKSHEET</w:t>
      </w:r>
      <w:bookmarkEnd w:id="0"/>
      <w:r w:rsidR="0058706A">
        <w:rPr>
          <w:rFonts w:ascii="Times New Roman" w:hAnsi="Times New Roman"/>
          <w:b/>
        </w:rPr>
        <w:t xml:space="preserve"> (WORKSHEET)</w:t>
      </w:r>
    </w:p>
    <w:p w:rsidR="00FA11EF" w:rsidRPr="0028100E" w:rsidRDefault="00FA11EF" w:rsidP="00FA11EF">
      <w:pPr>
        <w:rPr>
          <w:rFonts w:ascii="Times New Roman" w:hAnsi="Times New Roman"/>
          <w:b/>
        </w:rPr>
      </w:pPr>
    </w:p>
    <w:p w:rsidR="0088310A" w:rsidRPr="0088310A" w:rsidRDefault="0066272F" w:rsidP="002944F1">
      <w:pPr>
        <w:rPr>
          <w:rFonts w:ascii="Times New Roman" w:hAnsi="Times New Roman"/>
          <w:bCs/>
        </w:rPr>
      </w:pPr>
      <w:r>
        <w:rPr>
          <w:rFonts w:ascii="Times New Roman" w:hAnsi="Times New Roman"/>
        </w:rPr>
        <w:t xml:space="preserve">All </w:t>
      </w:r>
      <w:r w:rsidR="006445D8">
        <w:rPr>
          <w:rFonts w:ascii="Times New Roman" w:hAnsi="Times New Roman"/>
        </w:rPr>
        <w:t>potential applicants</w:t>
      </w:r>
      <w:r w:rsidR="00EC67AE" w:rsidRPr="0028100E">
        <w:rPr>
          <w:rFonts w:ascii="Times New Roman" w:hAnsi="Times New Roman"/>
        </w:rPr>
        <w:t xml:space="preserve"> must obtain salt load reduction estimates </w:t>
      </w:r>
      <w:r w:rsidR="00EC67AE">
        <w:rPr>
          <w:rFonts w:ascii="Times New Roman" w:hAnsi="Times New Roman"/>
        </w:rPr>
        <w:t>by completing a Worksheet and submitting it to Reclamation</w:t>
      </w:r>
      <w:r w:rsidR="00E24E02">
        <w:rPr>
          <w:rFonts w:ascii="Times New Roman" w:hAnsi="Times New Roman"/>
        </w:rPr>
        <w:t xml:space="preserve"> for review</w:t>
      </w:r>
      <w:r w:rsidR="00EC67AE">
        <w:rPr>
          <w:rFonts w:ascii="Times New Roman" w:hAnsi="Times New Roman"/>
        </w:rPr>
        <w:t xml:space="preserve"> </w:t>
      </w:r>
      <w:r w:rsidR="00EC67AE" w:rsidRPr="0028100E">
        <w:rPr>
          <w:rFonts w:ascii="Times New Roman" w:hAnsi="Times New Roman"/>
        </w:rPr>
        <w:t>prior to submission of the</w:t>
      </w:r>
      <w:r w:rsidR="006445D8">
        <w:rPr>
          <w:rFonts w:ascii="Times New Roman" w:hAnsi="Times New Roman"/>
        </w:rPr>
        <w:t>ir</w:t>
      </w:r>
      <w:r w:rsidR="00EC67AE" w:rsidRPr="0028100E">
        <w:rPr>
          <w:rFonts w:ascii="Times New Roman" w:hAnsi="Times New Roman"/>
        </w:rPr>
        <w:t xml:space="preserve"> application.</w:t>
      </w:r>
      <w:r w:rsidR="00EC67AE">
        <w:rPr>
          <w:rFonts w:ascii="Times New Roman" w:hAnsi="Times New Roman"/>
        </w:rPr>
        <w:t xml:space="preserve"> </w:t>
      </w:r>
      <w:bookmarkStart w:id="3" w:name="_Ref271033090"/>
    </w:p>
    <w:p w:rsidR="00EC67AE" w:rsidRPr="0028100E" w:rsidRDefault="00EC67AE" w:rsidP="00EC67AE">
      <w:pPr>
        <w:pStyle w:val="Heading2"/>
        <w:ind w:left="360"/>
        <w:rPr>
          <w:rFonts w:ascii="Times New Roman" w:hAnsi="Times New Roman" w:cs="Times New Roman"/>
          <w:sz w:val="24"/>
          <w:szCs w:val="24"/>
        </w:rPr>
      </w:pPr>
      <w:r w:rsidRPr="0028100E">
        <w:rPr>
          <w:rFonts w:ascii="Times New Roman" w:hAnsi="Times New Roman" w:cs="Times New Roman"/>
          <w:sz w:val="24"/>
          <w:szCs w:val="24"/>
        </w:rPr>
        <w:t>Worksheet submittal instructions &amp; Schedule</w:t>
      </w:r>
    </w:p>
    <w:p w:rsidR="0088310A" w:rsidRDefault="00C263D9" w:rsidP="0088310A">
      <w:pPr>
        <w:rPr>
          <w:rFonts w:ascii="Times New Roman" w:hAnsi="Times New Roman"/>
        </w:rPr>
      </w:pPr>
      <w:r>
        <w:rPr>
          <w:rFonts w:ascii="Times New Roman" w:hAnsi="Times New Roman"/>
        </w:rPr>
        <w:t xml:space="preserve">Completed </w:t>
      </w:r>
      <w:r w:rsidR="00061C23" w:rsidRPr="0028100E">
        <w:rPr>
          <w:rFonts w:ascii="Times New Roman" w:hAnsi="Times New Roman"/>
        </w:rPr>
        <w:t xml:space="preserve">Worksheets shall be submitted to the Salinity Program Manager with a copy to the appropriate Technical Contact listed in </w:t>
      </w:r>
      <w:r w:rsidR="00320ED6">
        <w:fldChar w:fldCharType="begin"/>
      </w:r>
      <w:r w:rsidR="00320ED6">
        <w:instrText xml:space="preserve"> REF _Ref323018853 \r \h  \* MERGEFORMAT </w:instrText>
      </w:r>
      <w:r w:rsidR="00320ED6">
        <w:fldChar w:fldCharType="separate"/>
      </w:r>
      <w:r w:rsidR="006D7707" w:rsidRPr="006D7707">
        <w:rPr>
          <w:rFonts w:ascii="Times New Roman" w:hAnsi="Times New Roman"/>
        </w:rPr>
        <w:t>Section B</w:t>
      </w:r>
      <w:r w:rsidR="00320ED6">
        <w:fldChar w:fldCharType="end"/>
      </w:r>
      <w:r w:rsidR="00061C23" w:rsidRPr="0028100E">
        <w:rPr>
          <w:rFonts w:ascii="Times New Roman" w:hAnsi="Times New Roman"/>
        </w:rPr>
        <w:t xml:space="preserve">.  Reclamation will process requests on a first-come first-served basis and will provide a salt load reduction estimate once the FOA has </w:t>
      </w:r>
      <w:r>
        <w:rPr>
          <w:rFonts w:ascii="Times New Roman" w:hAnsi="Times New Roman"/>
        </w:rPr>
        <w:t xml:space="preserve">been released.  </w:t>
      </w:r>
      <w:r w:rsidR="0088310A" w:rsidRPr="0028100E">
        <w:rPr>
          <w:rFonts w:ascii="Times New Roman" w:hAnsi="Times New Roman"/>
        </w:rPr>
        <w:t>The salt load reduction estimates</w:t>
      </w:r>
      <w:r>
        <w:rPr>
          <w:rFonts w:ascii="Times New Roman" w:hAnsi="Times New Roman"/>
        </w:rPr>
        <w:t xml:space="preserve"> will be provided in a letter from the Salinity Program Manager.</w:t>
      </w:r>
    </w:p>
    <w:p w:rsidR="00C263D9" w:rsidRDefault="00C263D9" w:rsidP="0088310A">
      <w:pPr>
        <w:rPr>
          <w:rFonts w:ascii="Times New Roman" w:hAnsi="Times New Roman"/>
        </w:rPr>
      </w:pPr>
    </w:p>
    <w:p w:rsidR="00061C23" w:rsidRDefault="00C263D9" w:rsidP="00061C23">
      <w:pPr>
        <w:rPr>
          <w:rFonts w:ascii="Times New Roman" w:hAnsi="Times New Roman"/>
        </w:rPr>
      </w:pPr>
      <w:r>
        <w:rPr>
          <w:rFonts w:ascii="Times New Roman" w:hAnsi="Times New Roman"/>
        </w:rPr>
        <w:t xml:space="preserve">The schedule and deadlines for Worksheet submittals </w:t>
      </w:r>
      <w:r w:rsidR="00061C23" w:rsidRPr="0028100E">
        <w:rPr>
          <w:rFonts w:ascii="Times New Roman" w:hAnsi="Times New Roman"/>
        </w:rPr>
        <w:t>will be specified in the FOA document.  It is anticipated that for a single project, applicants will be allowed an initial submittal and one revised submittal for a total of two submit</w:t>
      </w:r>
      <w:r>
        <w:rPr>
          <w:rFonts w:ascii="Times New Roman" w:hAnsi="Times New Roman"/>
        </w:rPr>
        <w:t xml:space="preserve">tals of the </w:t>
      </w:r>
      <w:r w:rsidR="00061C23" w:rsidRPr="0028100E">
        <w:rPr>
          <w:rFonts w:ascii="Times New Roman" w:hAnsi="Times New Roman"/>
        </w:rPr>
        <w:t>Worksheet.  Though Reclamation will not provide official salt load reduction estimat</w:t>
      </w:r>
      <w:r w:rsidR="00580EFB">
        <w:rPr>
          <w:rFonts w:ascii="Times New Roman" w:hAnsi="Times New Roman"/>
        </w:rPr>
        <w:t xml:space="preserve">es prior to release of the </w:t>
      </w:r>
      <w:r w:rsidR="00061C23" w:rsidRPr="0028100E">
        <w:rPr>
          <w:rFonts w:ascii="Times New Roman" w:hAnsi="Times New Roman"/>
        </w:rPr>
        <w:t>FOA, applicants are encouraged to</w:t>
      </w:r>
      <w:r>
        <w:rPr>
          <w:rFonts w:ascii="Times New Roman" w:hAnsi="Times New Roman"/>
        </w:rPr>
        <w:t xml:space="preserve"> submit the </w:t>
      </w:r>
      <w:r w:rsidR="00061C23" w:rsidRPr="0028100E">
        <w:rPr>
          <w:rFonts w:ascii="Times New Roman" w:hAnsi="Times New Roman"/>
        </w:rPr>
        <w:t>Worksheet pr</w:t>
      </w:r>
      <w:r w:rsidR="00542825" w:rsidRPr="0028100E">
        <w:rPr>
          <w:rFonts w:ascii="Times New Roman" w:hAnsi="Times New Roman"/>
        </w:rPr>
        <w:t xml:space="preserve">ior to the release of the FOA. </w:t>
      </w:r>
      <w:r w:rsidR="00061C23" w:rsidRPr="0028100E">
        <w:rPr>
          <w:rFonts w:ascii="Times New Roman" w:hAnsi="Times New Roman"/>
        </w:rPr>
        <w:t xml:space="preserve"> Early submissions allow Reclamation to begin processing the salt load reduction estimate and provide responses as soon as possible following </w:t>
      </w:r>
      <w:r w:rsidR="00542825" w:rsidRPr="0028100E">
        <w:rPr>
          <w:rFonts w:ascii="Times New Roman" w:hAnsi="Times New Roman"/>
        </w:rPr>
        <w:t>the release</w:t>
      </w:r>
      <w:r w:rsidR="00580EFB">
        <w:rPr>
          <w:rFonts w:ascii="Times New Roman" w:hAnsi="Times New Roman"/>
        </w:rPr>
        <w:t xml:space="preserve"> of the </w:t>
      </w:r>
      <w:r w:rsidR="00061C23" w:rsidRPr="0028100E">
        <w:rPr>
          <w:rFonts w:ascii="Times New Roman" w:hAnsi="Times New Roman"/>
        </w:rPr>
        <w:t xml:space="preserve">FOA.  Applicants should be aware that submittals may </w:t>
      </w:r>
      <w:r w:rsidR="00542825" w:rsidRPr="0028100E">
        <w:rPr>
          <w:rFonts w:ascii="Times New Roman" w:hAnsi="Times New Roman"/>
        </w:rPr>
        <w:t>require 30</w:t>
      </w:r>
      <w:r w:rsidR="00061C23" w:rsidRPr="0028100E">
        <w:rPr>
          <w:rFonts w:ascii="Times New Roman" w:hAnsi="Times New Roman"/>
        </w:rPr>
        <w:t xml:space="preserve"> or more calendar days to process.</w:t>
      </w:r>
    </w:p>
    <w:p w:rsidR="00AB09D2" w:rsidRDefault="00AB09D2" w:rsidP="00061C23">
      <w:pPr>
        <w:rPr>
          <w:rFonts w:ascii="Times New Roman" w:hAnsi="Times New Roman"/>
        </w:rPr>
      </w:pPr>
    </w:p>
    <w:p w:rsidR="00AB09D2" w:rsidRPr="00AB09D2" w:rsidRDefault="00AB09D2" w:rsidP="00061C23">
      <w:pPr>
        <w:rPr>
          <w:rFonts w:ascii="Times New Roman" w:hAnsi="Times New Roman"/>
        </w:rPr>
      </w:pPr>
      <w:r w:rsidRPr="007C6F8B">
        <w:rPr>
          <w:rFonts w:ascii="Times New Roman" w:hAnsi="Times New Roman"/>
          <w:highlight w:val="yellow"/>
        </w:rPr>
        <w:t xml:space="preserve">Applicants are encouraged to submit the Salt Load Reduction Worksheet as early as possible following the release of the FOA, especially if applicants anticipate submitting a revised version of the Salt Load Reduction Worksheet.  </w:t>
      </w:r>
      <w:r w:rsidRPr="007C6F8B">
        <w:rPr>
          <w:rFonts w:ascii="Times New Roman" w:hAnsi="Times New Roman"/>
          <w:b/>
          <w:highlight w:val="yellow"/>
        </w:rPr>
        <w:t>Final submissions of Salt Load Reduction Worksheet must be received b</w:t>
      </w:r>
      <w:r w:rsidR="00A73A46">
        <w:rPr>
          <w:rFonts w:ascii="Times New Roman" w:hAnsi="Times New Roman"/>
          <w:b/>
          <w:highlight w:val="yellow"/>
        </w:rPr>
        <w:t>y Reclamation no later than October</w:t>
      </w:r>
      <w:r w:rsidRPr="007C6F8B">
        <w:rPr>
          <w:rFonts w:ascii="Times New Roman" w:hAnsi="Times New Roman"/>
          <w:b/>
          <w:highlight w:val="yellow"/>
        </w:rPr>
        <w:t xml:space="preserve"> </w:t>
      </w:r>
      <w:r w:rsidR="00A73A46">
        <w:rPr>
          <w:rFonts w:ascii="Times New Roman" w:hAnsi="Times New Roman"/>
          <w:b/>
          <w:highlight w:val="yellow"/>
        </w:rPr>
        <w:t>2</w:t>
      </w:r>
      <w:r w:rsidRPr="007C6F8B">
        <w:rPr>
          <w:rFonts w:ascii="Times New Roman" w:hAnsi="Times New Roman"/>
          <w:b/>
          <w:highlight w:val="yellow"/>
        </w:rPr>
        <w:t>, 201</w:t>
      </w:r>
      <w:r w:rsidR="00A73A46">
        <w:rPr>
          <w:rFonts w:ascii="Times New Roman" w:hAnsi="Times New Roman"/>
          <w:b/>
          <w:highlight w:val="yellow"/>
        </w:rPr>
        <w:t>7</w:t>
      </w:r>
      <w:r w:rsidRPr="007C6F8B">
        <w:rPr>
          <w:rFonts w:ascii="Times New Roman" w:hAnsi="Times New Roman"/>
          <w:highlight w:val="yellow"/>
        </w:rPr>
        <w:t>.  Electronic submission of the Salt Load Reduction Worksheet by email is acceptable.</w:t>
      </w: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F628E5" w:rsidRDefault="00F628E5" w:rsidP="00061C23">
      <w:pPr>
        <w:rPr>
          <w:rFonts w:ascii="Times New Roman" w:hAnsi="Times New Roman"/>
        </w:rPr>
      </w:pPr>
    </w:p>
    <w:p w:rsidR="00061C23" w:rsidRPr="0028100E" w:rsidRDefault="00061C23" w:rsidP="00542825">
      <w:pPr>
        <w:pStyle w:val="Heading2"/>
        <w:ind w:left="360"/>
        <w:rPr>
          <w:rFonts w:ascii="Times New Roman" w:hAnsi="Times New Roman" w:cs="Times New Roman"/>
          <w:sz w:val="24"/>
          <w:szCs w:val="24"/>
        </w:rPr>
      </w:pPr>
      <w:r w:rsidRPr="0028100E">
        <w:rPr>
          <w:rFonts w:ascii="Times New Roman" w:hAnsi="Times New Roman" w:cs="Times New Roman"/>
          <w:sz w:val="24"/>
          <w:szCs w:val="24"/>
        </w:rPr>
        <w:lastRenderedPageBreak/>
        <w:t>Proposed salinity control</w:t>
      </w:r>
    </w:p>
    <w:p w:rsidR="00061C23" w:rsidRPr="0028100E" w:rsidRDefault="00061C23" w:rsidP="00D50096">
      <w:pPr>
        <w:pStyle w:val="Heading3"/>
        <w:rPr>
          <w:rFonts w:ascii="Times New Roman" w:hAnsi="Times New Roman" w:cs="Times New Roman"/>
          <w:szCs w:val="24"/>
        </w:rPr>
      </w:pPr>
      <w:r w:rsidRPr="0028100E">
        <w:rPr>
          <w:rFonts w:ascii="Times New Roman" w:hAnsi="Times New Roman" w:cs="Times New Roman"/>
          <w:szCs w:val="24"/>
        </w:rPr>
        <w:t>Irrigation delivery system improvements</w:t>
      </w:r>
      <w:bookmarkEnd w:id="3"/>
    </w:p>
    <w:p w:rsidR="00061C23" w:rsidRPr="00C10910" w:rsidRDefault="0066272F" w:rsidP="00C263D9">
      <w:pPr>
        <w:rPr>
          <w:rFonts w:ascii="Times New Roman" w:hAnsi="Times New Roman"/>
          <w:bCs/>
          <w:u w:val="single"/>
        </w:rPr>
      </w:pPr>
      <w:r w:rsidRPr="006445D8">
        <w:rPr>
          <w:rFonts w:ascii="Times New Roman" w:hAnsi="Times New Roman"/>
          <w:b/>
          <w:bCs/>
          <w:u w:val="single"/>
        </w:rPr>
        <w:t>Prior to preparing the responses for the Worksheet</w:t>
      </w:r>
      <w:r w:rsidRPr="006445D8">
        <w:rPr>
          <w:rFonts w:ascii="Times New Roman" w:hAnsi="Times New Roman"/>
          <w:b/>
          <w:u w:val="single"/>
        </w:rPr>
        <w:t xml:space="preserve">, applicants proposing salinity control projects through irrigation delivery system improvements should </w:t>
      </w:r>
      <w:r w:rsidRPr="006445D8">
        <w:rPr>
          <w:rFonts w:ascii="Times New Roman" w:hAnsi="Times New Roman"/>
          <w:b/>
          <w:bCs/>
          <w:u w:val="single"/>
        </w:rPr>
        <w:t>contact the appropriate Reclamation Technical Contact listed in Section B to learn if</w:t>
      </w:r>
      <w:r w:rsidRPr="006445D8">
        <w:rPr>
          <w:rFonts w:ascii="Times New Roman" w:hAnsi="Times New Roman"/>
          <w:b/>
          <w:u w:val="single"/>
        </w:rPr>
        <w:t xml:space="preserve"> salt load reduction estimates are available for your area</w:t>
      </w:r>
      <w:r w:rsidRPr="006445D8">
        <w:rPr>
          <w:rFonts w:ascii="Times New Roman" w:hAnsi="Times New Roman"/>
          <w:b/>
        </w:rPr>
        <w:t>.</w:t>
      </w:r>
      <w:r>
        <w:rPr>
          <w:rFonts w:ascii="Times New Roman" w:hAnsi="Times New Roman"/>
          <w:bCs/>
        </w:rPr>
        <w:t xml:space="preserve">  </w:t>
      </w:r>
      <w:r>
        <w:rPr>
          <w:rFonts w:ascii="Times New Roman" w:hAnsi="Times New Roman"/>
        </w:rPr>
        <w:t>S</w:t>
      </w:r>
      <w:r w:rsidRPr="0028100E">
        <w:rPr>
          <w:rFonts w:ascii="Times New Roman" w:hAnsi="Times New Roman"/>
        </w:rPr>
        <w:t>alt load reduction estimates</w:t>
      </w:r>
      <w:r>
        <w:rPr>
          <w:rFonts w:ascii="Times New Roman" w:hAnsi="Times New Roman"/>
        </w:rPr>
        <w:t xml:space="preserve"> for agricultural areas can only be provided where</w:t>
      </w:r>
      <w:r w:rsidRPr="0028100E">
        <w:rPr>
          <w:rFonts w:ascii="Times New Roman" w:hAnsi="Times New Roman"/>
        </w:rPr>
        <w:t xml:space="preserve"> Reclamation</w:t>
      </w:r>
      <w:r>
        <w:rPr>
          <w:rFonts w:ascii="Times New Roman" w:hAnsi="Times New Roman"/>
        </w:rPr>
        <w:t xml:space="preserve"> has been able to make estimates from Reclamation</w:t>
      </w:r>
      <w:r w:rsidRPr="0028100E">
        <w:rPr>
          <w:rFonts w:ascii="Times New Roman" w:hAnsi="Times New Roman"/>
        </w:rPr>
        <w:t>, Natural Resources Conservation Service (NRCS), or United States Geological Survey (USGS) salini</w:t>
      </w:r>
      <w:r>
        <w:rPr>
          <w:rFonts w:ascii="Times New Roman" w:hAnsi="Times New Roman"/>
        </w:rPr>
        <w:t>ty studies</w:t>
      </w:r>
      <w:r w:rsidRPr="0028100E">
        <w:rPr>
          <w:rFonts w:ascii="Times New Roman" w:hAnsi="Times New Roman"/>
        </w:rPr>
        <w:t xml:space="preserve">.  </w:t>
      </w:r>
      <w:r w:rsidR="006445D8">
        <w:rPr>
          <w:rFonts w:ascii="Times New Roman" w:hAnsi="Times New Roman"/>
        </w:rPr>
        <w:t xml:space="preserve">For proposed </w:t>
      </w:r>
      <w:r w:rsidR="00061C23" w:rsidRPr="0028100E">
        <w:rPr>
          <w:rFonts w:ascii="Times New Roman" w:hAnsi="Times New Roman"/>
        </w:rPr>
        <w:t>salinity control projects through irrigation delivery system improvements</w:t>
      </w:r>
      <w:r w:rsidR="006445D8">
        <w:rPr>
          <w:rFonts w:ascii="Times New Roman" w:hAnsi="Times New Roman"/>
        </w:rPr>
        <w:t xml:space="preserve">, applicants must complete and submit </w:t>
      </w:r>
      <w:r w:rsidR="00C263D9">
        <w:rPr>
          <w:rFonts w:ascii="Times New Roman" w:hAnsi="Times New Roman"/>
        </w:rPr>
        <w:t xml:space="preserve">the </w:t>
      </w:r>
      <w:r w:rsidR="00061C23" w:rsidRPr="0028100E">
        <w:rPr>
          <w:rFonts w:ascii="Times New Roman" w:hAnsi="Times New Roman"/>
        </w:rPr>
        <w:t>Works</w:t>
      </w:r>
      <w:r w:rsidR="00013FB0" w:rsidRPr="0028100E">
        <w:rPr>
          <w:rFonts w:ascii="Times New Roman" w:hAnsi="Times New Roman"/>
        </w:rPr>
        <w:t>heet including Part D.1 of the B</w:t>
      </w:r>
      <w:r w:rsidR="00061C23" w:rsidRPr="0028100E">
        <w:rPr>
          <w:rFonts w:ascii="Times New Roman" w:hAnsi="Times New Roman"/>
        </w:rPr>
        <w:t xml:space="preserve">ackground </w:t>
      </w:r>
      <w:r w:rsidR="00013FB0" w:rsidRPr="0028100E">
        <w:rPr>
          <w:rFonts w:ascii="Times New Roman" w:hAnsi="Times New Roman"/>
        </w:rPr>
        <w:t>&amp; I</w:t>
      </w:r>
      <w:r w:rsidR="00061C23" w:rsidRPr="0028100E">
        <w:rPr>
          <w:rFonts w:ascii="Times New Roman" w:hAnsi="Times New Roman"/>
        </w:rPr>
        <w:t xml:space="preserve">nformation </w:t>
      </w:r>
      <w:r w:rsidR="00013FB0" w:rsidRPr="0028100E">
        <w:rPr>
          <w:rFonts w:ascii="Times New Roman" w:hAnsi="Times New Roman"/>
        </w:rPr>
        <w:t xml:space="preserve">section </w:t>
      </w:r>
      <w:r w:rsidR="00061C23" w:rsidRPr="0028100E">
        <w:rPr>
          <w:rFonts w:ascii="Times New Roman" w:hAnsi="Times New Roman"/>
        </w:rPr>
        <w:t xml:space="preserve">describing the facilities to be improved or replaced and Appendix B detailing the facility data.  </w:t>
      </w:r>
      <w:r w:rsidR="008A20B7" w:rsidRPr="008A20B7">
        <w:rPr>
          <w:rFonts w:ascii="Times New Roman" w:hAnsi="Times New Roman"/>
        </w:rPr>
        <w:t xml:space="preserve">Describe plans for abandoning any facilities. If the project plan does not remove or fill in the canal please describe why this will be left open. </w:t>
      </w:r>
      <w:r w:rsidR="00C10910" w:rsidRPr="00C10910">
        <w:rPr>
          <w:rFonts w:ascii="Times New Roman" w:hAnsi="Times New Roman"/>
          <w:u w:val="single"/>
        </w:rPr>
        <w:t>(Leaving a ditch/canal open will decrease the salt loading and will increase cost effectiveness)</w:t>
      </w:r>
    </w:p>
    <w:p w:rsidR="00061C23" w:rsidRPr="0028100E" w:rsidRDefault="00061C23" w:rsidP="00061C23">
      <w:pPr>
        <w:pStyle w:val="Heading3"/>
        <w:rPr>
          <w:rFonts w:ascii="Times New Roman" w:hAnsi="Times New Roman" w:cs="Times New Roman"/>
          <w:szCs w:val="24"/>
        </w:rPr>
      </w:pPr>
      <w:bookmarkStart w:id="4" w:name="_Ref271032804"/>
      <w:r w:rsidRPr="0028100E">
        <w:rPr>
          <w:rFonts w:ascii="Times New Roman" w:hAnsi="Times New Roman" w:cs="Times New Roman"/>
          <w:szCs w:val="24"/>
        </w:rPr>
        <w:t>Other Types of Salinity Control</w:t>
      </w:r>
      <w:bookmarkEnd w:id="4"/>
    </w:p>
    <w:p w:rsidR="00061C23" w:rsidRPr="0028100E" w:rsidRDefault="00061C23" w:rsidP="00061C23">
      <w:pPr>
        <w:rPr>
          <w:rFonts w:ascii="Times New Roman" w:hAnsi="Times New Roman"/>
        </w:rPr>
      </w:pPr>
      <w:r w:rsidRPr="0028100E">
        <w:rPr>
          <w:rFonts w:ascii="Times New Roman" w:hAnsi="Times New Roman"/>
        </w:rPr>
        <w:t>Applications for other types of salinity control (non-irrigation related) will be accepted for evaluation</w:t>
      </w:r>
      <w:r w:rsidR="00580EFB">
        <w:rPr>
          <w:rFonts w:ascii="Times New Roman" w:hAnsi="Times New Roman"/>
        </w:rPr>
        <w:t xml:space="preserve"> in the </w:t>
      </w:r>
      <w:r w:rsidRPr="0028100E">
        <w:rPr>
          <w:rFonts w:ascii="Times New Roman" w:hAnsi="Times New Roman"/>
        </w:rPr>
        <w:t xml:space="preserve">FOA. </w:t>
      </w:r>
      <w:r w:rsidR="00D50096" w:rsidRPr="0028100E">
        <w:rPr>
          <w:rFonts w:ascii="Times New Roman" w:hAnsi="Times New Roman"/>
        </w:rPr>
        <w:t xml:space="preserve"> </w:t>
      </w:r>
      <w:r w:rsidR="006445D8">
        <w:rPr>
          <w:rFonts w:ascii="Times New Roman" w:hAnsi="Times New Roman"/>
        </w:rPr>
        <w:t xml:space="preserve">Applicants proposing </w:t>
      </w:r>
      <w:r w:rsidRPr="0028100E">
        <w:rPr>
          <w:rFonts w:ascii="Times New Roman" w:hAnsi="Times New Roman"/>
        </w:rPr>
        <w:t>other types of salinity control must compl</w:t>
      </w:r>
      <w:r w:rsidR="00C263D9">
        <w:rPr>
          <w:rFonts w:ascii="Times New Roman" w:hAnsi="Times New Roman"/>
        </w:rPr>
        <w:t xml:space="preserve">ete and submit the </w:t>
      </w:r>
      <w:r w:rsidRPr="0028100E">
        <w:rPr>
          <w:rFonts w:ascii="Times New Roman" w:hAnsi="Times New Roman"/>
        </w:rPr>
        <w:t>Works</w:t>
      </w:r>
      <w:r w:rsidR="00013FB0" w:rsidRPr="0028100E">
        <w:rPr>
          <w:rFonts w:ascii="Times New Roman" w:hAnsi="Times New Roman"/>
        </w:rPr>
        <w:t>heet including Part D.2 of the B</w:t>
      </w:r>
      <w:r w:rsidRPr="0028100E">
        <w:rPr>
          <w:rFonts w:ascii="Times New Roman" w:hAnsi="Times New Roman"/>
        </w:rPr>
        <w:t xml:space="preserve">ackground </w:t>
      </w:r>
      <w:r w:rsidR="00013FB0" w:rsidRPr="0028100E">
        <w:rPr>
          <w:rFonts w:ascii="Times New Roman" w:hAnsi="Times New Roman"/>
        </w:rPr>
        <w:t>&amp; I</w:t>
      </w:r>
      <w:r w:rsidRPr="0028100E">
        <w:rPr>
          <w:rFonts w:ascii="Times New Roman" w:hAnsi="Times New Roman"/>
        </w:rPr>
        <w:t xml:space="preserve">nformation </w:t>
      </w:r>
      <w:r w:rsidR="00013FB0" w:rsidRPr="0028100E">
        <w:rPr>
          <w:rFonts w:ascii="Times New Roman" w:hAnsi="Times New Roman"/>
        </w:rPr>
        <w:t xml:space="preserve">section </w:t>
      </w:r>
      <w:r w:rsidR="00C263D9">
        <w:rPr>
          <w:rFonts w:ascii="Times New Roman" w:hAnsi="Times New Roman"/>
        </w:rPr>
        <w:t>and Appendix C.  The W</w:t>
      </w:r>
      <w:r w:rsidRPr="0028100E">
        <w:rPr>
          <w:rFonts w:ascii="Times New Roman" w:hAnsi="Times New Roman"/>
        </w:rPr>
        <w:t>orksheet is to include relevant information and data regarding the salinity source and proposed salinity control process and must quantify the salt load reduction.  Reclamation will review the information regarding the salinity source and control process and may request additional information.  In</w:t>
      </w:r>
      <w:r w:rsidR="002E79AC">
        <w:rPr>
          <w:rFonts w:ascii="Times New Roman" w:hAnsi="Times New Roman"/>
        </w:rPr>
        <w:t xml:space="preserve"> the</w:t>
      </w:r>
      <w:r w:rsidRPr="0028100E">
        <w:rPr>
          <w:rFonts w:ascii="Times New Roman" w:hAnsi="Times New Roman"/>
        </w:rPr>
        <w:t xml:space="preserve"> a response letter to the applicant</w:t>
      </w:r>
      <w:r w:rsidR="00D50096" w:rsidRPr="0028100E">
        <w:rPr>
          <w:rFonts w:ascii="Times New Roman" w:hAnsi="Times New Roman"/>
        </w:rPr>
        <w:t>,</w:t>
      </w:r>
      <w:r w:rsidRPr="0028100E">
        <w:rPr>
          <w:rFonts w:ascii="Times New Roman" w:hAnsi="Times New Roman"/>
        </w:rPr>
        <w:t xml:space="preserve"> Reclamation will either confirm </w:t>
      </w:r>
      <w:r w:rsidR="002E79AC">
        <w:rPr>
          <w:rFonts w:ascii="Times New Roman" w:hAnsi="Times New Roman"/>
        </w:rPr>
        <w:t xml:space="preserve">and accept </w:t>
      </w:r>
      <w:r w:rsidRPr="0028100E">
        <w:rPr>
          <w:rFonts w:ascii="Times New Roman" w:hAnsi="Times New Roman"/>
        </w:rPr>
        <w:t>the applicant’s estimated salt load reduction or provide a revised estimate based on Reclamation’s analysis of the information.</w:t>
      </w:r>
    </w:p>
    <w:p w:rsidR="00061C23" w:rsidRPr="0028100E" w:rsidRDefault="00061C23" w:rsidP="00061C23">
      <w:pPr>
        <w:pStyle w:val="Heading3"/>
        <w:rPr>
          <w:rFonts w:ascii="Times New Roman" w:hAnsi="Times New Roman" w:cs="Times New Roman"/>
          <w:szCs w:val="24"/>
        </w:rPr>
      </w:pPr>
      <w:bookmarkStart w:id="5" w:name="_Ref269977892"/>
      <w:bookmarkStart w:id="6" w:name="_Ref271033190"/>
      <w:bookmarkStart w:id="7" w:name="_Ref188954255"/>
      <w:bookmarkEnd w:id="1"/>
      <w:bookmarkEnd w:id="2"/>
      <w:r w:rsidRPr="0028100E">
        <w:rPr>
          <w:rFonts w:ascii="Times New Roman" w:hAnsi="Times New Roman" w:cs="Times New Roman"/>
          <w:szCs w:val="24"/>
        </w:rPr>
        <w:t xml:space="preserve"> Water impoundment structures</w:t>
      </w:r>
      <w:bookmarkEnd w:id="5"/>
      <w:bookmarkEnd w:id="6"/>
    </w:p>
    <w:p w:rsidR="00061C23" w:rsidRPr="0028100E" w:rsidRDefault="00061C23" w:rsidP="00061C23">
      <w:pPr>
        <w:rPr>
          <w:rFonts w:ascii="Times New Roman" w:hAnsi="Times New Roman"/>
        </w:rPr>
      </w:pPr>
      <w:r w:rsidRPr="0028100E">
        <w:rPr>
          <w:rFonts w:ascii="Times New Roman" w:hAnsi="Times New Roman"/>
        </w:rPr>
        <w:t>This section contains special provisions for applications involving new pond or reservoir construction.</w:t>
      </w:r>
    </w:p>
    <w:p w:rsidR="00061C23" w:rsidRPr="0028100E" w:rsidRDefault="00061C23" w:rsidP="00061C23">
      <w:pPr>
        <w:rPr>
          <w:rFonts w:ascii="Times New Roman" w:hAnsi="Times New Roman"/>
        </w:rPr>
      </w:pPr>
    </w:p>
    <w:p w:rsidR="00061C23" w:rsidRDefault="00061C23" w:rsidP="00487230">
      <w:pPr>
        <w:widowControl/>
        <w:autoSpaceDE/>
        <w:autoSpaceDN/>
        <w:adjustRightInd/>
        <w:rPr>
          <w:rFonts w:ascii="Times New Roman" w:hAnsi="Times New Roman"/>
        </w:rPr>
      </w:pPr>
      <w:r w:rsidRPr="0028100E">
        <w:rPr>
          <w:rFonts w:ascii="Times New Roman" w:hAnsi="Times New Roman"/>
        </w:rPr>
        <w:t>It is allowable to include the construction of a new pond or reservoir in a salinity control proposal if that structure is needed for the operation of a piped irrigation water delivery system or for other essential purposes.  Justification for the pond or reservoir must be provided in the application.  To be acceptable the design and construction must meet standards developed by Reclamation.  The st</w:t>
      </w:r>
      <w:r w:rsidR="00487230">
        <w:rPr>
          <w:rFonts w:ascii="Times New Roman" w:hAnsi="Times New Roman"/>
        </w:rPr>
        <w:t>andards are aimed at providing the impoundment structure</w:t>
      </w:r>
      <w:r w:rsidRPr="0028100E">
        <w:rPr>
          <w:rFonts w:ascii="Times New Roman" w:hAnsi="Times New Roman"/>
        </w:rPr>
        <w:t xml:space="preserve"> liner </w:t>
      </w:r>
      <w:r w:rsidR="00487230">
        <w:rPr>
          <w:rFonts w:ascii="Times New Roman" w:hAnsi="Times New Roman"/>
        </w:rPr>
        <w:t xml:space="preserve">and other components </w:t>
      </w:r>
      <w:r w:rsidRPr="0028100E">
        <w:rPr>
          <w:rFonts w:ascii="Times New Roman" w:hAnsi="Times New Roman"/>
        </w:rPr>
        <w:t>sufficient to last for the life of the entire project (50 years if coupled with buried pipelines)</w:t>
      </w:r>
      <w:r w:rsidR="00893725">
        <w:rPr>
          <w:rFonts w:ascii="Times New Roman" w:hAnsi="Times New Roman"/>
        </w:rPr>
        <w:t xml:space="preserve"> and that they are built to acceptable standards</w:t>
      </w:r>
      <w:r w:rsidRPr="0028100E">
        <w:rPr>
          <w:rFonts w:ascii="Times New Roman" w:hAnsi="Times New Roman"/>
        </w:rPr>
        <w:t xml:space="preserve">.  Applicants contemplating a new pond or reservoir can obtain these standards from the appropriate Technical Contact listed in </w:t>
      </w:r>
      <w:r w:rsidR="00320ED6">
        <w:fldChar w:fldCharType="begin"/>
      </w:r>
      <w:r w:rsidR="00320ED6">
        <w:instrText xml:space="preserve"> REF _Ref269975501 \r \h  \* MERGEFORMAT </w:instrText>
      </w:r>
      <w:r w:rsidR="00320ED6">
        <w:fldChar w:fldCharType="separate"/>
      </w:r>
      <w:r w:rsidR="006D7707" w:rsidRPr="006D7707">
        <w:rPr>
          <w:rFonts w:ascii="Times New Roman" w:hAnsi="Times New Roman"/>
        </w:rPr>
        <w:t>Section B</w:t>
      </w:r>
      <w:r w:rsidR="00320ED6">
        <w:fldChar w:fldCharType="end"/>
      </w:r>
      <w:r w:rsidRPr="0028100E">
        <w:rPr>
          <w:rFonts w:ascii="Times New Roman" w:hAnsi="Times New Roman"/>
        </w:rPr>
        <w:t xml:space="preserve">.  A successful applicant’s funding agreement will require a complete Reclamation review </w:t>
      </w:r>
      <w:r w:rsidR="00487230">
        <w:rPr>
          <w:rFonts w:ascii="Times New Roman" w:hAnsi="Times New Roman"/>
        </w:rPr>
        <w:t xml:space="preserve">and approval </w:t>
      </w:r>
      <w:r w:rsidRPr="0028100E">
        <w:rPr>
          <w:rFonts w:ascii="Times New Roman" w:hAnsi="Times New Roman"/>
        </w:rPr>
        <w:t>of the proposed design, sp</w:t>
      </w:r>
      <w:r w:rsidR="00D50096" w:rsidRPr="0028100E">
        <w:rPr>
          <w:rFonts w:ascii="Times New Roman" w:hAnsi="Times New Roman"/>
        </w:rPr>
        <w:t>ecification</w:t>
      </w:r>
      <w:r w:rsidR="00487230">
        <w:rPr>
          <w:rFonts w:ascii="Times New Roman" w:hAnsi="Times New Roman"/>
        </w:rPr>
        <w:t>, and construction standards.</w:t>
      </w:r>
    </w:p>
    <w:p w:rsidR="008A20B7" w:rsidRPr="0028100E" w:rsidRDefault="008A20B7" w:rsidP="00061C23">
      <w:pPr>
        <w:rPr>
          <w:rFonts w:ascii="Times New Roman" w:hAnsi="Times New Roman"/>
        </w:rPr>
      </w:pPr>
    </w:p>
    <w:p w:rsidR="00061C23" w:rsidRPr="0028100E" w:rsidRDefault="00061C23" w:rsidP="00061C23">
      <w:pPr>
        <w:rPr>
          <w:rFonts w:ascii="Times New Roman" w:hAnsi="Times New Roman"/>
        </w:rPr>
      </w:pPr>
      <w:r w:rsidRPr="0028100E">
        <w:rPr>
          <w:rFonts w:ascii="Times New Roman" w:hAnsi="Times New Roman"/>
        </w:rPr>
        <w:t xml:space="preserve">Additional seepage will likely occur from the new pond or reservoir and must be accounted for in the application’s overall salt load reduction estimate.  This seepage must be identified and multiplied by the appropriate local salt loading rate to estimate new salt loading which will then be deducted from the application’s total salt load reduction estimate.  Applicants proposing new </w:t>
      </w:r>
      <w:r w:rsidRPr="0028100E">
        <w:rPr>
          <w:rFonts w:ascii="Times New Roman" w:hAnsi="Times New Roman"/>
        </w:rPr>
        <w:lastRenderedPageBreak/>
        <w:t xml:space="preserve">water impoundment structures as part of a salinity control project must obtain a salt load reduction estimate from Reclamation by completing and submitting the Salt Load Reduction Worksheet.  </w:t>
      </w:r>
      <w:bookmarkEnd w:id="7"/>
    </w:p>
    <w:p w:rsidR="00EB296F" w:rsidRPr="00527140" w:rsidRDefault="00013FB0" w:rsidP="00EB296F">
      <w:pPr>
        <w:pStyle w:val="Heading1"/>
        <w:rPr>
          <w:rFonts w:ascii="Times New Roman" w:hAnsi="Times New Roman" w:cs="Times New Roman"/>
        </w:rPr>
      </w:pPr>
      <w:bookmarkStart w:id="8" w:name="_Toc270407241"/>
      <w:bookmarkStart w:id="9" w:name="_Toc270407243"/>
      <w:bookmarkStart w:id="10" w:name="_Toc270407244"/>
      <w:bookmarkStart w:id="11" w:name="_Toc270407245"/>
      <w:bookmarkStart w:id="12" w:name="_Toc270407246"/>
      <w:bookmarkStart w:id="13" w:name="_Toc270407247"/>
      <w:bookmarkStart w:id="14" w:name="_Toc270407248"/>
      <w:bookmarkStart w:id="15" w:name="_Toc270407249"/>
      <w:bookmarkStart w:id="16" w:name="_Toc270407250"/>
      <w:bookmarkStart w:id="17" w:name="_Toc270407251"/>
      <w:bookmarkStart w:id="18" w:name="_Toc270407252"/>
      <w:bookmarkStart w:id="19" w:name="_Toc270407253"/>
      <w:bookmarkStart w:id="20" w:name="_Toc270407254"/>
      <w:bookmarkStart w:id="21" w:name="_Toc270407255"/>
      <w:bookmarkStart w:id="22" w:name="_Toc51049685"/>
      <w:bookmarkStart w:id="23" w:name="_Ref187827238"/>
      <w:bookmarkStart w:id="24" w:name="_Ref187827274"/>
      <w:bookmarkStart w:id="25" w:name="_Ref187827627"/>
      <w:bookmarkStart w:id="26" w:name="_Ref188156026"/>
      <w:bookmarkStart w:id="27" w:name="_Ref188156177"/>
      <w:bookmarkStart w:id="28" w:name="_Ref188156203"/>
      <w:bookmarkStart w:id="29" w:name="_Ref188156217"/>
      <w:bookmarkStart w:id="30" w:name="_Ref188156258"/>
      <w:bookmarkStart w:id="31" w:name="_Ref269975501"/>
      <w:bookmarkStart w:id="32" w:name="_Toc270407257"/>
      <w:bookmarkStart w:id="33" w:name="_Ref271035019"/>
      <w:bookmarkStart w:id="34" w:name="_Ref322441813"/>
      <w:bookmarkStart w:id="35" w:name="_Ref323018853"/>
      <w:bookmarkEnd w:id="8"/>
      <w:bookmarkEnd w:id="9"/>
      <w:bookmarkEnd w:id="10"/>
      <w:bookmarkEnd w:id="11"/>
      <w:bookmarkEnd w:id="12"/>
      <w:bookmarkEnd w:id="13"/>
      <w:bookmarkEnd w:id="14"/>
      <w:bookmarkEnd w:id="15"/>
      <w:bookmarkEnd w:id="16"/>
      <w:bookmarkEnd w:id="17"/>
      <w:bookmarkEnd w:id="18"/>
      <w:bookmarkEnd w:id="19"/>
      <w:bookmarkEnd w:id="20"/>
      <w:bookmarkEnd w:id="21"/>
      <w:r>
        <w:rPr>
          <w:rFonts w:ascii="Times New Roman" w:hAnsi="Times New Roman" w:cs="Times New Roman"/>
        </w:rPr>
        <w:lastRenderedPageBreak/>
        <w:t xml:space="preserve"> </w:t>
      </w:r>
      <w:r w:rsidR="00EB296F" w:rsidRPr="001D1BB9">
        <w:rPr>
          <w:rFonts w:ascii="Times New Roman" w:hAnsi="Times New Roman" w:cs="Times New Roman"/>
        </w:rPr>
        <w:t xml:space="preserve">- </w:t>
      </w:r>
      <w:r w:rsidR="0050562D">
        <w:rPr>
          <w:rFonts w:ascii="Times New Roman" w:hAnsi="Times New Roman" w:cs="Times New Roman"/>
        </w:rPr>
        <w:t>RECLAMATION SALINITY TECHNICAL</w:t>
      </w:r>
      <w:r w:rsidR="00EB296F" w:rsidRPr="001D1BB9">
        <w:rPr>
          <w:rFonts w:ascii="Times New Roman" w:hAnsi="Times New Roman" w:cs="Times New Roman"/>
        </w:rPr>
        <w:t xml:space="preserve"> CONTACTS</w:t>
      </w:r>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pPr>
      <w:r w:rsidRPr="00E24E02">
        <w:rPr>
          <w:rFonts w:ascii="Times New Roman" w:hAnsi="Times New Roman"/>
          <w:sz w:val="22"/>
          <w:szCs w:val="22"/>
          <w:u w:val="single"/>
        </w:rPr>
        <w:t>Colorado River Basin Salinity Control Program Manager</w:t>
      </w: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pP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pPr>
      <w:r w:rsidRPr="00E24E02">
        <w:rPr>
          <w:rFonts w:ascii="Times New Roman" w:hAnsi="Times New Roman"/>
          <w:sz w:val="22"/>
          <w:szCs w:val="22"/>
          <w:u w:val="single"/>
        </w:rPr>
        <w:t xml:space="preserve">Mr. </w:t>
      </w:r>
      <w:proofErr w:type="spellStart"/>
      <w:r w:rsidRPr="00E24E02">
        <w:rPr>
          <w:rFonts w:ascii="Times New Roman" w:hAnsi="Times New Roman"/>
          <w:sz w:val="22"/>
          <w:szCs w:val="22"/>
          <w:u w:val="single"/>
        </w:rPr>
        <w:t>Kib</w:t>
      </w:r>
      <w:proofErr w:type="spellEnd"/>
      <w:r w:rsidRPr="00E24E02">
        <w:rPr>
          <w:rFonts w:ascii="Times New Roman" w:hAnsi="Times New Roman"/>
          <w:sz w:val="22"/>
          <w:szCs w:val="22"/>
          <w:u w:val="single"/>
        </w:rPr>
        <w:t xml:space="preserve"> Jacobson</w:t>
      </w: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rPr>
      </w:pPr>
      <w:r w:rsidRPr="00E24E02">
        <w:rPr>
          <w:rFonts w:ascii="Times New Roman" w:hAnsi="Times New Roman"/>
          <w:sz w:val="22"/>
          <w:szCs w:val="22"/>
        </w:rPr>
        <w:t>125 South State Street, Room 8100</w:t>
      </w: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rPr>
      </w:pPr>
      <w:r w:rsidRPr="00E24E02">
        <w:rPr>
          <w:rFonts w:ascii="Times New Roman" w:hAnsi="Times New Roman"/>
          <w:sz w:val="22"/>
          <w:szCs w:val="22"/>
        </w:rPr>
        <w:t>Salt Lake City, UT  84138</w:t>
      </w: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rPr>
      </w:pPr>
      <w:r w:rsidRPr="00E24E02">
        <w:rPr>
          <w:rFonts w:ascii="Times New Roman" w:hAnsi="Times New Roman"/>
          <w:sz w:val="22"/>
          <w:szCs w:val="22"/>
        </w:rPr>
        <w:t>Phone: 801-524-3753</w:t>
      </w:r>
    </w:p>
    <w:p w:rsidR="00E24E02" w:rsidRP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rPr>
      </w:pPr>
      <w:r w:rsidRPr="00E24E02">
        <w:rPr>
          <w:rFonts w:ascii="Times New Roman" w:hAnsi="Times New Roman"/>
          <w:sz w:val="22"/>
          <w:szCs w:val="22"/>
        </w:rPr>
        <w:t xml:space="preserve">Email: </w:t>
      </w:r>
      <w:hyperlink r:id="rId11" w:history="1">
        <w:r w:rsidRPr="00E24E02">
          <w:rPr>
            <w:rStyle w:val="Hyperlink"/>
            <w:rFonts w:ascii="Times New Roman" w:hAnsi="Times New Roman"/>
            <w:sz w:val="22"/>
            <w:szCs w:val="22"/>
            <w:u w:val="none"/>
          </w:rPr>
          <w:t>kjacobson@usbr.gov</w:t>
        </w:r>
      </w:hyperlink>
    </w:p>
    <w:p w:rsidR="00E24E02"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pPr>
    </w:p>
    <w:p w:rsidR="00E24E02" w:rsidRPr="00527140" w:rsidRDefault="00E24E02" w:rsidP="00E24E02">
      <w:pPr>
        <w:widowControl/>
        <w:tabs>
          <w:tab w:val="left" w:pos="-1440"/>
          <w:tab w:val="left" w:pos="-720"/>
          <w:tab w:val="left" w:pos="720"/>
          <w:tab w:val="left" w:pos="1080"/>
          <w:tab w:val="left" w:pos="1260"/>
          <w:tab w:val="left" w:pos="1440"/>
          <w:tab w:val="left" w:pos="2880"/>
        </w:tabs>
        <w:spacing w:line="260" w:lineRule="exact"/>
        <w:ind w:firstLine="720"/>
        <w:rPr>
          <w:rFonts w:ascii="Times New Roman" w:hAnsi="Times New Roman"/>
          <w:sz w:val="22"/>
          <w:szCs w:val="22"/>
          <w:u w:val="single"/>
        </w:rPr>
        <w:sectPr w:rsidR="00E24E02" w:rsidRPr="00527140" w:rsidSect="00174BAE">
          <w:headerReference w:type="first" r:id="rId12"/>
          <w:pgSz w:w="12240" w:h="15840"/>
          <w:pgMar w:top="1440" w:right="1440" w:bottom="1440" w:left="1440" w:header="720" w:footer="720" w:gutter="0"/>
          <w:cols w:space="720"/>
          <w:noEndnote/>
          <w:titlePg/>
          <w:docGrid w:linePitch="326"/>
        </w:sect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left="720"/>
        <w:rPr>
          <w:rFonts w:ascii="Times New Roman" w:hAnsi="Times New Roman"/>
          <w:sz w:val="22"/>
          <w:szCs w:val="22"/>
          <w:u w:val="single"/>
        </w:rPr>
      </w:pPr>
      <w:r w:rsidRPr="001D1BB9">
        <w:rPr>
          <w:rFonts w:ascii="Times New Roman" w:hAnsi="Times New Roman"/>
          <w:sz w:val="22"/>
          <w:szCs w:val="22"/>
          <w:u w:val="single"/>
        </w:rPr>
        <w:t>Western Colorado</w:t>
      </w:r>
      <w:r w:rsidRPr="007E7730">
        <w:rPr>
          <w:rFonts w:ascii="Times New Roman" w:hAnsi="Times New Roman"/>
          <w:sz w:val="22"/>
          <w:szCs w:val="22"/>
          <w:u w:val="single"/>
        </w:rPr>
        <w:t xml:space="preserve"> </w:t>
      </w:r>
      <w:r>
        <w:rPr>
          <w:rFonts w:ascii="Times New Roman" w:hAnsi="Times New Roman"/>
          <w:sz w:val="22"/>
          <w:szCs w:val="22"/>
          <w:u w:val="single"/>
        </w:rPr>
        <w:t xml:space="preserve">&amp; </w:t>
      </w:r>
      <w:r w:rsidRPr="001D1BB9">
        <w:rPr>
          <w:rFonts w:ascii="Times New Roman" w:hAnsi="Times New Roman"/>
          <w:sz w:val="22"/>
          <w:szCs w:val="22"/>
          <w:u w:val="single"/>
        </w:rPr>
        <w:t>Southwest Colorado, New Mexico, and Arizona</w:t>
      </w:r>
    </w:p>
    <w:p w:rsidR="00E24E02" w:rsidRPr="00527140" w:rsidRDefault="00E24E02" w:rsidP="00EB296F">
      <w:pPr>
        <w:widowControl/>
        <w:tabs>
          <w:tab w:val="left" w:pos="-1440"/>
          <w:tab w:val="left" w:pos="-720"/>
          <w:tab w:val="left" w:pos="720"/>
          <w:tab w:val="left" w:pos="1080"/>
          <w:tab w:val="left" w:pos="1260"/>
          <w:tab w:val="left" w:pos="1440"/>
          <w:tab w:val="left" w:pos="2880"/>
        </w:tabs>
        <w:spacing w:line="260" w:lineRule="exact"/>
        <w:ind w:left="720"/>
        <w:rPr>
          <w:rFonts w:ascii="Times New Roman" w:hAnsi="Times New Roman"/>
          <w:sz w:val="22"/>
          <w:szCs w:val="22"/>
          <w:u w:val="single"/>
        </w:rPr>
      </w:pPr>
    </w:p>
    <w:p w:rsidR="00EB296F" w:rsidRPr="00E24E02"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u w:val="single"/>
        </w:rPr>
      </w:pPr>
      <w:r>
        <w:rPr>
          <w:rFonts w:ascii="Times New Roman" w:hAnsi="Times New Roman"/>
          <w:sz w:val="22"/>
          <w:szCs w:val="22"/>
        </w:rPr>
        <w:tab/>
      </w:r>
      <w:r w:rsidRPr="00E24E02">
        <w:rPr>
          <w:rFonts w:ascii="Times New Roman" w:hAnsi="Times New Roman"/>
          <w:sz w:val="22"/>
          <w:szCs w:val="22"/>
          <w:u w:val="single"/>
        </w:rPr>
        <w:t>Mr. John Sottilare</w:t>
      </w:r>
    </w:p>
    <w:p w:rsidR="00EB296F"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Bureau of Reclamation</w:t>
      </w:r>
    </w:p>
    <w:p w:rsidR="00011572"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011572" w:rsidRPr="00011572">
        <w:rPr>
          <w:rFonts w:ascii="Times New Roman" w:hAnsi="Times New Roman"/>
          <w:sz w:val="22"/>
          <w:szCs w:val="22"/>
        </w:rPr>
        <w:t>445 West Gunnison Ave Suite 221</w:t>
      </w:r>
    </w:p>
    <w:p w:rsidR="00011572" w:rsidRPr="00527140"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011572" w:rsidRPr="00011572">
        <w:rPr>
          <w:rFonts w:ascii="Times New Roman" w:hAnsi="Times New Roman"/>
          <w:sz w:val="22"/>
          <w:szCs w:val="22"/>
        </w:rPr>
        <w:t>Grand Junction CO 81501-5711</w:t>
      </w:r>
    </w:p>
    <w:p w:rsidR="00EB296F" w:rsidRPr="00527140"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Phone: 970-248-06</w:t>
      </w:r>
      <w:r w:rsidR="00EB296F">
        <w:rPr>
          <w:rFonts w:ascii="Times New Roman" w:hAnsi="Times New Roman"/>
          <w:sz w:val="22"/>
          <w:szCs w:val="22"/>
        </w:rPr>
        <w:t>40</w:t>
      </w: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left="1080" w:hanging="360"/>
        <w:rPr>
          <w:rFonts w:ascii="Times New Roman" w:hAnsi="Times New Roman"/>
          <w:sz w:val="22"/>
          <w:szCs w:val="22"/>
        </w:rPr>
      </w:pPr>
      <w:r>
        <w:rPr>
          <w:rFonts w:ascii="Times New Roman" w:hAnsi="Times New Roman"/>
          <w:sz w:val="22"/>
          <w:szCs w:val="22"/>
        </w:rPr>
        <w:t>Email</w:t>
      </w:r>
      <w:r w:rsidRPr="001D1BB9">
        <w:rPr>
          <w:rFonts w:ascii="Times New Roman" w:hAnsi="Times New Roman"/>
          <w:sz w:val="22"/>
          <w:szCs w:val="22"/>
        </w:rPr>
        <w:t xml:space="preserve">: </w:t>
      </w:r>
      <w:hyperlink r:id="rId13" w:history="1">
        <w:r>
          <w:rPr>
            <w:rStyle w:val="Hyperlink"/>
            <w:rFonts w:ascii="Times New Roman" w:hAnsi="Times New Roman"/>
            <w:sz w:val="22"/>
            <w:szCs w:val="22"/>
          </w:rPr>
          <w:t>jsottilare@usbr.gov</w:t>
        </w:r>
      </w:hyperlink>
      <w:r w:rsidRPr="001D1BB9">
        <w:rPr>
          <w:rFonts w:ascii="Times New Roman" w:hAnsi="Times New Roman"/>
          <w:sz w:val="22"/>
          <w:szCs w:val="22"/>
        </w:rPr>
        <w:tab/>
      </w:r>
    </w:p>
    <w:p w:rsidR="00EB296F" w:rsidRDefault="00EB296F" w:rsidP="00174BAE">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u w:val="single"/>
        </w:rPr>
      </w:pPr>
      <w:r>
        <w:rPr>
          <w:rFonts w:ascii="Times New Roman" w:hAnsi="Times New Roman"/>
          <w:sz w:val="22"/>
          <w:szCs w:val="22"/>
        </w:rPr>
        <w:tab/>
      </w:r>
      <w:r w:rsidRPr="001D1BB9">
        <w:rPr>
          <w:rFonts w:ascii="Times New Roman" w:hAnsi="Times New Roman"/>
          <w:sz w:val="22"/>
          <w:szCs w:val="22"/>
          <w:u w:val="single"/>
        </w:rPr>
        <w:t>Eastern Utah and Western Wyoming</w:t>
      </w:r>
    </w:p>
    <w:p w:rsidR="00E24E02" w:rsidRPr="00527140" w:rsidRDefault="00E24E02" w:rsidP="00EB296F">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p>
    <w:p w:rsidR="00EB296F" w:rsidRPr="00E24E02"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u w:val="single"/>
        </w:rPr>
      </w:pPr>
      <w:r>
        <w:rPr>
          <w:rFonts w:ascii="Times New Roman" w:hAnsi="Times New Roman"/>
          <w:sz w:val="22"/>
          <w:szCs w:val="22"/>
        </w:rPr>
        <w:tab/>
      </w:r>
      <w:r w:rsidR="00EB296F" w:rsidRPr="00E24E02">
        <w:rPr>
          <w:rFonts w:ascii="Times New Roman" w:hAnsi="Times New Roman"/>
          <w:sz w:val="22"/>
          <w:szCs w:val="22"/>
          <w:u w:val="single"/>
        </w:rPr>
        <w:t>Mr. Ben Radcliffe</w:t>
      </w:r>
    </w:p>
    <w:p w:rsidR="00EB296F" w:rsidRPr="00527140"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Bureau of Reclamation</w:t>
      </w:r>
    </w:p>
    <w:p w:rsidR="00EB296F"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302 East 1860 South</w:t>
      </w:r>
    </w:p>
    <w:p w:rsidR="00EB296F" w:rsidRPr="00527140"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Provo UT 84606</w:t>
      </w:r>
    </w:p>
    <w:p w:rsidR="00EB296F" w:rsidRPr="00E24E02"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sz w:val="22"/>
          <w:szCs w:val="22"/>
        </w:rPr>
      </w:pPr>
      <w:r>
        <w:rPr>
          <w:rFonts w:ascii="Times New Roman" w:hAnsi="Times New Roman"/>
          <w:sz w:val="22"/>
          <w:szCs w:val="22"/>
        </w:rPr>
        <w:tab/>
      </w:r>
      <w:r w:rsidR="00EB296F" w:rsidRPr="001D1BB9">
        <w:rPr>
          <w:rFonts w:ascii="Times New Roman" w:hAnsi="Times New Roman"/>
          <w:sz w:val="22"/>
          <w:szCs w:val="22"/>
        </w:rPr>
        <w:t>Phone: 801-379-1213</w:t>
      </w:r>
    </w:p>
    <w:p w:rsidR="00EB296F" w:rsidRPr="00527140" w:rsidRDefault="00E24E02" w:rsidP="00E24E02">
      <w:pPr>
        <w:widowControl/>
        <w:tabs>
          <w:tab w:val="left" w:pos="-1440"/>
          <w:tab w:val="left" w:pos="-720"/>
          <w:tab w:val="left" w:pos="720"/>
          <w:tab w:val="left" w:pos="1080"/>
          <w:tab w:val="left" w:pos="1260"/>
          <w:tab w:val="left" w:pos="1440"/>
          <w:tab w:val="left" w:pos="2880"/>
        </w:tabs>
        <w:spacing w:line="260" w:lineRule="exact"/>
        <w:rPr>
          <w:rFonts w:ascii="Times New Roman" w:hAnsi="Times New Roman"/>
          <w:b/>
        </w:rPr>
      </w:pPr>
      <w:r>
        <w:rPr>
          <w:rFonts w:ascii="Times New Roman" w:hAnsi="Times New Roman"/>
          <w:sz w:val="22"/>
          <w:szCs w:val="22"/>
        </w:rPr>
        <w:tab/>
      </w:r>
      <w:r w:rsidR="00EB296F">
        <w:rPr>
          <w:rFonts w:ascii="Times New Roman" w:hAnsi="Times New Roman"/>
          <w:sz w:val="22"/>
          <w:szCs w:val="22"/>
        </w:rPr>
        <w:t>Email</w:t>
      </w:r>
      <w:r w:rsidR="00EB296F" w:rsidRPr="001D1BB9">
        <w:rPr>
          <w:rFonts w:ascii="Times New Roman" w:hAnsi="Times New Roman"/>
          <w:sz w:val="22"/>
          <w:szCs w:val="22"/>
          <w:lang w:val="pt-BR"/>
        </w:rPr>
        <w:t xml:space="preserve">: </w:t>
      </w:r>
      <w:hyperlink r:id="rId14" w:history="1">
        <w:r w:rsidR="00EB296F" w:rsidRPr="001D1BB9">
          <w:rPr>
            <w:rStyle w:val="Hyperlink"/>
            <w:rFonts w:ascii="Times New Roman" w:hAnsi="Times New Roman"/>
            <w:sz w:val="22"/>
            <w:szCs w:val="22"/>
            <w:lang w:val="pt-BR"/>
          </w:rPr>
          <w:t>bradcliffe@usbr.gov</w:t>
        </w:r>
      </w:hyperlink>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Default="00EB296F" w:rsidP="00EB296F">
      <w:pPr>
        <w:widowControl/>
        <w:tabs>
          <w:tab w:val="left" w:pos="-1440"/>
          <w:tab w:val="left" w:pos="-720"/>
          <w:tab w:val="left" w:pos="720"/>
          <w:tab w:val="left" w:pos="1080"/>
          <w:tab w:val="left" w:pos="1260"/>
          <w:tab w:val="left" w:pos="1440"/>
          <w:tab w:val="left" w:pos="2880"/>
        </w:tabs>
        <w:spacing w:line="260" w:lineRule="exact"/>
        <w:ind w:firstLine="1080"/>
        <w:rPr>
          <w:rFonts w:ascii="Times New Roman" w:hAnsi="Times New Roman"/>
          <w:sz w:val="22"/>
          <w:szCs w:val="22"/>
        </w:rPr>
      </w:pPr>
    </w:p>
    <w:p w:rsidR="00EB296F" w:rsidRPr="00527140" w:rsidRDefault="00EB296F" w:rsidP="00EB296F">
      <w:pPr>
        <w:widowControl/>
        <w:tabs>
          <w:tab w:val="left" w:pos="-1440"/>
          <w:tab w:val="left" w:pos="-720"/>
          <w:tab w:val="left" w:pos="720"/>
          <w:tab w:val="left" w:pos="1080"/>
          <w:tab w:val="left" w:pos="1260"/>
          <w:tab w:val="left" w:pos="1440"/>
          <w:tab w:val="left" w:pos="2880"/>
        </w:tabs>
        <w:spacing w:line="260" w:lineRule="exact"/>
        <w:ind w:left="1080" w:hanging="360"/>
        <w:rPr>
          <w:rFonts w:ascii="Times New Roman" w:hAnsi="Times New Roman"/>
          <w:sz w:val="22"/>
          <w:szCs w:val="22"/>
        </w:rPr>
        <w:sectPr w:rsidR="00EB296F" w:rsidRPr="00527140" w:rsidSect="00C746FF">
          <w:type w:val="continuous"/>
          <w:pgSz w:w="12240" w:h="15840"/>
          <w:pgMar w:top="1440" w:right="1440" w:bottom="720" w:left="1440" w:header="720" w:footer="720" w:gutter="0"/>
          <w:cols w:num="2" w:space="720"/>
          <w:noEndnote/>
        </w:sect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widowControl/>
        <w:spacing w:line="260" w:lineRule="exact"/>
        <w:jc w:val="center"/>
        <w:rPr>
          <w:rFonts w:ascii="Times New Roman" w:hAnsi="Times New Roman"/>
          <w:sz w:val="22"/>
          <w:szCs w:val="22"/>
        </w:rPr>
      </w:pPr>
    </w:p>
    <w:p w:rsidR="00D50096" w:rsidRDefault="00D50096" w:rsidP="00D50096">
      <w:pPr>
        <w:jc w:val="center"/>
        <w:rPr>
          <w:rFonts w:ascii="Times New Roman" w:hAnsi="Times New Roman"/>
          <w:b/>
          <w:sz w:val="48"/>
          <w:szCs w:val="48"/>
        </w:rPr>
      </w:pPr>
      <w:r>
        <w:rPr>
          <w:rFonts w:ascii="Times New Roman" w:hAnsi="Times New Roman"/>
          <w:b/>
          <w:sz w:val="48"/>
          <w:szCs w:val="48"/>
        </w:rPr>
        <w:t>Colorado River</w:t>
      </w:r>
    </w:p>
    <w:p w:rsidR="00D50096" w:rsidRDefault="00D50096" w:rsidP="00D50096">
      <w:pPr>
        <w:jc w:val="center"/>
        <w:rPr>
          <w:rFonts w:ascii="Times New Roman" w:hAnsi="Times New Roman"/>
          <w:b/>
          <w:sz w:val="48"/>
          <w:szCs w:val="48"/>
        </w:rPr>
      </w:pPr>
      <w:r>
        <w:rPr>
          <w:rFonts w:ascii="Times New Roman" w:hAnsi="Times New Roman"/>
          <w:b/>
          <w:sz w:val="48"/>
          <w:szCs w:val="48"/>
        </w:rPr>
        <w:t>Basinwide and Basin States</w:t>
      </w:r>
    </w:p>
    <w:p w:rsidR="00D50096" w:rsidRDefault="00D50096" w:rsidP="00D50096">
      <w:pPr>
        <w:jc w:val="center"/>
        <w:rPr>
          <w:rFonts w:ascii="Times New Roman" w:hAnsi="Times New Roman"/>
          <w:b/>
          <w:sz w:val="48"/>
          <w:szCs w:val="48"/>
        </w:rPr>
      </w:pPr>
      <w:r>
        <w:rPr>
          <w:rFonts w:ascii="Times New Roman" w:hAnsi="Times New Roman"/>
          <w:b/>
          <w:sz w:val="48"/>
          <w:szCs w:val="48"/>
        </w:rPr>
        <w:t>Salinity Control Programs</w:t>
      </w:r>
    </w:p>
    <w:p w:rsidR="0026175F" w:rsidRDefault="0026175F" w:rsidP="00D50096">
      <w:pPr>
        <w:jc w:val="center"/>
        <w:rPr>
          <w:rFonts w:ascii="Times New Roman" w:hAnsi="Times New Roman"/>
          <w:b/>
          <w:sz w:val="48"/>
          <w:szCs w:val="48"/>
        </w:rPr>
      </w:pPr>
    </w:p>
    <w:p w:rsidR="0026175F" w:rsidRPr="00527140" w:rsidRDefault="0026175F" w:rsidP="00D50096">
      <w:pPr>
        <w:jc w:val="center"/>
        <w:rPr>
          <w:rFonts w:ascii="Times New Roman" w:hAnsi="Times New Roman"/>
          <w:b/>
          <w:sz w:val="48"/>
          <w:szCs w:val="48"/>
        </w:rPr>
      </w:pPr>
      <w:r>
        <w:rPr>
          <w:rFonts w:ascii="Times New Roman" w:hAnsi="Times New Roman"/>
          <w:b/>
          <w:sz w:val="48"/>
          <w:szCs w:val="48"/>
        </w:rPr>
        <w:t>Salt Load Reduction Worksheet</w:t>
      </w:r>
    </w:p>
    <w:p w:rsidR="00737889" w:rsidRPr="00527140" w:rsidRDefault="00737889" w:rsidP="00D50096">
      <w:pPr>
        <w:jc w:val="center"/>
        <w:rPr>
          <w:rFonts w:ascii="Times New Roman" w:hAnsi="Times New Roman"/>
          <w:b/>
          <w:sz w:val="48"/>
          <w:szCs w:val="48"/>
        </w:rPr>
      </w:pPr>
    </w:p>
    <w:p w:rsidR="00737889" w:rsidRPr="00527140" w:rsidRDefault="00737889" w:rsidP="00D50096">
      <w:pPr>
        <w:jc w:val="center"/>
        <w:rPr>
          <w:rFonts w:ascii="Times New Roman" w:hAnsi="Times New Roman"/>
          <w:b/>
          <w:sz w:val="48"/>
          <w:szCs w:val="48"/>
        </w:rPr>
      </w:pPr>
    </w:p>
    <w:p w:rsidR="00365FFD" w:rsidRPr="00527140" w:rsidRDefault="001D1BB9" w:rsidP="00D50096">
      <w:pPr>
        <w:jc w:val="center"/>
        <w:rPr>
          <w:rFonts w:ascii="Times New Roman" w:hAnsi="Times New Roman"/>
          <w:b/>
          <w:sz w:val="48"/>
          <w:szCs w:val="48"/>
        </w:rPr>
      </w:pPr>
      <w:r w:rsidRPr="001D1BB9">
        <w:rPr>
          <w:rFonts w:ascii="Times New Roman" w:hAnsi="Times New Roman"/>
          <w:b/>
          <w:sz w:val="48"/>
          <w:szCs w:val="48"/>
        </w:rPr>
        <w:t xml:space="preserve">PROJECT </w:t>
      </w:r>
      <w:r w:rsidR="00E04CF3">
        <w:rPr>
          <w:rFonts w:ascii="Times New Roman" w:hAnsi="Times New Roman"/>
          <w:b/>
          <w:sz w:val="48"/>
          <w:szCs w:val="48"/>
        </w:rPr>
        <w:t xml:space="preserve">NAME &amp; </w:t>
      </w:r>
      <w:r w:rsidRPr="001D1BB9">
        <w:rPr>
          <w:rFonts w:ascii="Times New Roman" w:hAnsi="Times New Roman"/>
          <w:b/>
          <w:sz w:val="48"/>
          <w:szCs w:val="48"/>
        </w:rPr>
        <w:t>LOCATION</w:t>
      </w:r>
    </w:p>
    <w:p w:rsidR="00365FFD" w:rsidRPr="00527140" w:rsidRDefault="00365FFD" w:rsidP="00D50096">
      <w:pPr>
        <w:jc w:val="center"/>
        <w:rPr>
          <w:rFonts w:ascii="Times New Roman" w:hAnsi="Times New Roman"/>
          <w:b/>
          <w:sz w:val="48"/>
          <w:szCs w:val="48"/>
        </w:rPr>
      </w:pPr>
    </w:p>
    <w:p w:rsidR="00365FFD" w:rsidRPr="00527140" w:rsidRDefault="00365FFD" w:rsidP="00D50096">
      <w:pPr>
        <w:jc w:val="center"/>
        <w:rPr>
          <w:rFonts w:ascii="Times New Roman" w:hAnsi="Times New Roman"/>
          <w:b/>
          <w:sz w:val="48"/>
          <w:szCs w:val="48"/>
        </w:rPr>
      </w:pPr>
    </w:p>
    <w:p w:rsidR="00365FFD" w:rsidRPr="00527140" w:rsidRDefault="00365FFD" w:rsidP="00D50096">
      <w:pPr>
        <w:rPr>
          <w:rFonts w:ascii="Times New Roman" w:hAnsi="Times New Roman"/>
          <w:b/>
          <w:sz w:val="48"/>
          <w:szCs w:val="48"/>
        </w:rPr>
      </w:pPr>
    </w:p>
    <w:p w:rsidR="00156DFD" w:rsidRDefault="00156DFD" w:rsidP="00D50096">
      <w:pPr>
        <w:jc w:val="center"/>
        <w:rPr>
          <w:rFonts w:ascii="Times New Roman" w:hAnsi="Times New Roman"/>
          <w:b/>
          <w:sz w:val="40"/>
          <w:szCs w:val="40"/>
        </w:rPr>
      </w:pPr>
    </w:p>
    <w:p w:rsidR="00365FFD" w:rsidRDefault="001D1BB9" w:rsidP="00D50096">
      <w:pPr>
        <w:jc w:val="center"/>
        <w:rPr>
          <w:rFonts w:ascii="Times New Roman" w:hAnsi="Times New Roman"/>
          <w:b/>
          <w:sz w:val="40"/>
          <w:szCs w:val="40"/>
        </w:rPr>
      </w:pPr>
      <w:r w:rsidRPr="001D1BB9">
        <w:rPr>
          <w:rFonts w:ascii="Times New Roman" w:hAnsi="Times New Roman"/>
          <w:b/>
          <w:sz w:val="40"/>
          <w:szCs w:val="40"/>
        </w:rPr>
        <w:t>Applicant Name</w:t>
      </w:r>
    </w:p>
    <w:p w:rsidR="00156DFD" w:rsidRDefault="00156DFD" w:rsidP="00D50096">
      <w:pPr>
        <w:jc w:val="center"/>
        <w:rPr>
          <w:rFonts w:ascii="Times New Roman" w:hAnsi="Times New Roman"/>
          <w:b/>
          <w:sz w:val="40"/>
          <w:szCs w:val="40"/>
        </w:rPr>
      </w:pPr>
    </w:p>
    <w:p w:rsidR="00156DFD" w:rsidRPr="00527140" w:rsidRDefault="00156DFD" w:rsidP="00D50096">
      <w:pPr>
        <w:jc w:val="center"/>
        <w:rPr>
          <w:rFonts w:ascii="Times New Roman" w:hAnsi="Times New Roman"/>
          <w:b/>
          <w:sz w:val="40"/>
          <w:szCs w:val="40"/>
        </w:rPr>
      </w:pPr>
    </w:p>
    <w:p w:rsidR="00365FFD" w:rsidRPr="00527140" w:rsidRDefault="00365FFD" w:rsidP="00D50096">
      <w:pPr>
        <w:jc w:val="center"/>
        <w:rPr>
          <w:rFonts w:ascii="Times New Roman" w:hAnsi="Times New Roman"/>
          <w:b/>
          <w:sz w:val="40"/>
          <w:szCs w:val="40"/>
        </w:rPr>
      </w:pPr>
    </w:p>
    <w:p w:rsidR="00365FFD" w:rsidRPr="00527140" w:rsidRDefault="00365FFD" w:rsidP="00D50096">
      <w:pPr>
        <w:jc w:val="center"/>
        <w:rPr>
          <w:rFonts w:ascii="Times New Roman" w:hAnsi="Times New Roman"/>
          <w:b/>
          <w:sz w:val="40"/>
          <w:szCs w:val="40"/>
        </w:rPr>
      </w:pPr>
    </w:p>
    <w:p w:rsidR="00365FFD" w:rsidRPr="00527140" w:rsidRDefault="001D1BB9" w:rsidP="00D50096">
      <w:pPr>
        <w:jc w:val="center"/>
        <w:rPr>
          <w:rFonts w:ascii="Times New Roman" w:hAnsi="Times New Roman"/>
          <w:b/>
          <w:sz w:val="40"/>
          <w:szCs w:val="40"/>
        </w:rPr>
      </w:pPr>
      <w:r w:rsidRPr="001D1BB9">
        <w:rPr>
          <w:rFonts w:ascii="Times New Roman" w:hAnsi="Times New Roman"/>
          <w:b/>
          <w:sz w:val="40"/>
          <w:szCs w:val="40"/>
        </w:rPr>
        <w:t>Date</w:t>
      </w:r>
    </w:p>
    <w:p w:rsidR="00456453" w:rsidRPr="00527140" w:rsidRDefault="001D1BB9" w:rsidP="00D50096">
      <w:pPr>
        <w:rPr>
          <w:rFonts w:ascii="Times New Roman" w:hAnsi="Times New Roman"/>
          <w:b/>
        </w:rPr>
      </w:pPr>
      <w:r w:rsidRPr="001D1BB9">
        <w:rPr>
          <w:rFonts w:ascii="Times New Roman" w:hAnsi="Times New Roman"/>
          <w:b/>
        </w:rPr>
        <w:t xml:space="preserve"> </w:t>
      </w:r>
    </w:p>
    <w:p w:rsidR="00251495" w:rsidRDefault="00251495">
      <w:pPr>
        <w:widowControl/>
        <w:autoSpaceDE/>
        <w:autoSpaceDN/>
        <w:adjustRightInd/>
        <w:rPr>
          <w:rFonts w:ascii="Times New Roman" w:hAnsi="Times New Roman"/>
          <w:sz w:val="28"/>
          <w:szCs w:val="28"/>
        </w:rPr>
      </w:pPr>
      <w:r>
        <w:rPr>
          <w:rFonts w:ascii="Times New Roman" w:hAnsi="Times New Roman"/>
          <w:sz w:val="28"/>
          <w:szCs w:val="28"/>
        </w:rPr>
        <w:br w:type="page"/>
      </w:r>
    </w:p>
    <w:tbl>
      <w:tblPr>
        <w:tblStyle w:val="TableElegant"/>
        <w:tblW w:w="0" w:type="auto"/>
        <w:tblLook w:val="01E0" w:firstRow="1" w:lastRow="1" w:firstColumn="1" w:lastColumn="1" w:noHBand="0" w:noVBand="0"/>
      </w:tblPr>
      <w:tblGrid>
        <w:gridCol w:w="836"/>
        <w:gridCol w:w="8161"/>
      </w:tblGrid>
      <w:tr w:rsidR="00365FFD" w:rsidRPr="00527140" w:rsidTr="00B16BF8">
        <w:trPr>
          <w:cnfStyle w:val="100000000000" w:firstRow="1" w:lastRow="0" w:firstColumn="0" w:lastColumn="0" w:oddVBand="0" w:evenVBand="0" w:oddHBand="0" w:evenHBand="0" w:firstRowFirstColumn="0" w:firstRowLastColumn="0" w:lastRowFirstColumn="0" w:lastRowLastColumn="0"/>
        </w:trPr>
        <w:tc>
          <w:tcPr>
            <w:tcW w:w="8997" w:type="dxa"/>
            <w:gridSpan w:val="2"/>
          </w:tcPr>
          <w:p w:rsidR="00365FFD" w:rsidRPr="00527140" w:rsidRDefault="00F217D9" w:rsidP="007A2795">
            <w:pPr>
              <w:pageBreakBefore w:val="0"/>
              <w:tabs>
                <w:tab w:val="right" w:pos="9360"/>
              </w:tabs>
              <w:rPr>
                <w:rFonts w:ascii="Times New Roman" w:hAnsi="Times New Roman"/>
                <w:bCs/>
                <w:sz w:val="16"/>
                <w:szCs w:val="16"/>
              </w:rPr>
            </w:pPr>
            <w:r>
              <w:rPr>
                <w:rFonts w:ascii="Times New Roman" w:hAnsi="Times New Roman"/>
                <w:b/>
                <w:bCs/>
                <w:sz w:val="28"/>
                <w:szCs w:val="28"/>
              </w:rPr>
              <w:lastRenderedPageBreak/>
              <w:t>requestor information</w:t>
            </w:r>
            <w:r w:rsidRPr="001D1BB9">
              <w:rPr>
                <w:rFonts w:ascii="Times New Roman" w:hAnsi="Times New Roman"/>
                <w:bCs/>
                <w:i/>
                <w:sz w:val="16"/>
                <w:szCs w:val="16"/>
              </w:rPr>
              <w:t xml:space="preserve">                            </w:t>
            </w:r>
          </w:p>
        </w:tc>
      </w:tr>
      <w:tr w:rsidR="00365FFD" w:rsidRPr="00527140" w:rsidTr="00B16BF8">
        <w:tc>
          <w:tcPr>
            <w:tcW w:w="8997" w:type="dxa"/>
            <w:gridSpan w:val="2"/>
          </w:tcPr>
          <w:p w:rsidR="002E584D" w:rsidRDefault="00B73E96">
            <w:pPr>
              <w:tabs>
                <w:tab w:val="right" w:pos="9360"/>
              </w:tabs>
              <w:ind w:firstLine="219"/>
              <w:rPr>
                <w:rFonts w:ascii="Times New Roman" w:hAnsi="Times New Roman"/>
                <w:b/>
                <w:bCs/>
              </w:rPr>
            </w:pPr>
            <w:r w:rsidRPr="00B73E96">
              <w:rPr>
                <w:rFonts w:ascii="Times New Roman" w:hAnsi="Times New Roman"/>
                <w:sz w:val="20"/>
              </w:rPr>
              <w:t>This worksheet may only be submitted by the owner/operator of the facilities proposed to be improved or constructed.  The owners may, at their discretion, designate an engineering/consulting company or individual as their representative by formally notifying the Salinity</w:t>
            </w:r>
            <w:r w:rsidR="0075120D">
              <w:rPr>
                <w:rFonts w:ascii="Times New Roman" w:hAnsi="Times New Roman"/>
                <w:sz w:val="20"/>
              </w:rPr>
              <w:t xml:space="preserve"> </w:t>
            </w:r>
            <w:r w:rsidRPr="00B73E96">
              <w:rPr>
                <w:rFonts w:ascii="Times New Roman" w:hAnsi="Times New Roman"/>
                <w:sz w:val="20"/>
              </w:rPr>
              <w:t>Program Manager and appropriate Technical Contact</w:t>
            </w:r>
            <w:r w:rsidR="00B94978">
              <w:rPr>
                <w:rFonts w:ascii="Times New Roman" w:hAnsi="Times New Roman"/>
                <w:sz w:val="20"/>
              </w:rPr>
              <w:t xml:space="preserve"> (see Section B</w:t>
            </w:r>
            <w:r w:rsidRPr="00B73E96">
              <w:rPr>
                <w:rFonts w:ascii="Times New Roman" w:hAnsi="Times New Roman"/>
                <w:sz w:val="20"/>
              </w:rPr>
              <w:t>).  Salt load reduction estimates will be provided directly to the Entity Manager with a copy to any designated representative.</w:t>
            </w:r>
          </w:p>
        </w:tc>
      </w:tr>
      <w:tr w:rsidR="00B845FE" w:rsidRPr="00527140" w:rsidTr="00B16BF8">
        <w:trPr>
          <w:trHeight w:val="375"/>
        </w:trPr>
        <w:tc>
          <w:tcPr>
            <w:tcW w:w="836" w:type="dxa"/>
            <w:vMerge w:val="restart"/>
          </w:tcPr>
          <w:p w:rsidR="00B845FE" w:rsidRPr="00527140" w:rsidRDefault="00AE02BF"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A.</w:t>
            </w:r>
          </w:p>
        </w:tc>
        <w:tc>
          <w:tcPr>
            <w:tcW w:w="8161" w:type="dxa"/>
          </w:tcPr>
          <w:p w:rsidR="00B845FE" w:rsidRPr="00527140" w:rsidRDefault="00614CBC" w:rsidP="00263A88">
            <w:pPr>
              <w:tabs>
                <w:tab w:val="right" w:pos="9360"/>
              </w:tabs>
              <w:rPr>
                <w:rFonts w:ascii="Times New Roman" w:hAnsi="Times New Roman"/>
                <w:bCs/>
              </w:rPr>
            </w:pPr>
            <w:r>
              <w:rPr>
                <w:rFonts w:ascii="Times New Roman" w:hAnsi="Times New Roman"/>
                <w:b/>
                <w:bCs/>
                <w:caps/>
              </w:rPr>
              <w:t xml:space="preserve">REQUESTING </w:t>
            </w:r>
            <w:r w:rsidR="001D1BB9" w:rsidRPr="001D1BB9">
              <w:rPr>
                <w:rFonts w:ascii="Times New Roman" w:hAnsi="Times New Roman"/>
                <w:b/>
                <w:bCs/>
                <w:caps/>
              </w:rPr>
              <w:t>Entity Name</w:t>
            </w:r>
            <w:r w:rsidR="001D1BB9" w:rsidRPr="001D1BB9">
              <w:rPr>
                <w:rFonts w:ascii="Times New Roman" w:hAnsi="Times New Roman"/>
                <w:b/>
                <w:bCs/>
              </w:rPr>
              <w:t>:</w:t>
            </w:r>
            <w:r w:rsidR="001D1BB9" w:rsidRPr="001D1BB9">
              <w:rPr>
                <w:rFonts w:ascii="Times New Roman" w:hAnsi="Times New Roman"/>
                <w:bCs/>
              </w:rPr>
              <w:t xml:space="preserve">                                                                           </w:t>
            </w:r>
            <w:r w:rsidR="001D1BB9" w:rsidRPr="001D1BB9">
              <w:rPr>
                <w:rFonts w:ascii="Times New Roman" w:hAnsi="Times New Roman"/>
                <w:b/>
                <w:bCs/>
              </w:rPr>
              <w:tab/>
            </w:r>
          </w:p>
          <w:p w:rsidR="00B845FE" w:rsidRPr="00527140" w:rsidRDefault="001D1BB9" w:rsidP="00263A88">
            <w:pPr>
              <w:tabs>
                <w:tab w:val="right" w:pos="9360"/>
              </w:tabs>
              <w:rPr>
                <w:rFonts w:ascii="Times New Roman" w:hAnsi="Times New Roman"/>
                <w:bCs/>
                <w:sz w:val="22"/>
                <w:szCs w:val="22"/>
              </w:rPr>
            </w:pPr>
            <w:r w:rsidRPr="001D1BB9">
              <w:rPr>
                <w:rFonts w:ascii="Times New Roman" w:hAnsi="Times New Roman"/>
                <w:b/>
                <w:bCs/>
                <w:sz w:val="20"/>
                <w:szCs w:val="20"/>
              </w:rPr>
              <w:t>City/town, State</w:t>
            </w:r>
            <w:r w:rsidRPr="001D1BB9">
              <w:rPr>
                <w:rFonts w:ascii="Times New Roman" w:hAnsi="Times New Roman"/>
                <w:bCs/>
                <w:sz w:val="22"/>
                <w:szCs w:val="22"/>
              </w:rPr>
              <w:t xml:space="preserve">  </w:t>
            </w:r>
          </w:p>
        </w:tc>
      </w:tr>
      <w:tr w:rsidR="00B845FE" w:rsidRPr="00527140" w:rsidTr="00B16BF8">
        <w:trPr>
          <w:trHeight w:val="375"/>
        </w:trPr>
        <w:tc>
          <w:tcPr>
            <w:tcW w:w="836" w:type="dxa"/>
            <w:vMerge/>
          </w:tcPr>
          <w:p w:rsidR="00B845FE" w:rsidRPr="00527140" w:rsidRDefault="00B845FE" w:rsidP="00CB48C3">
            <w:pPr>
              <w:tabs>
                <w:tab w:val="right" w:pos="9360"/>
              </w:tabs>
              <w:ind w:left="-219" w:firstLine="219"/>
              <w:rPr>
                <w:rFonts w:ascii="Times New Roman" w:hAnsi="Times New Roman"/>
                <w:b/>
                <w:bCs/>
                <w:sz w:val="20"/>
                <w:szCs w:val="20"/>
              </w:rPr>
            </w:pPr>
          </w:p>
        </w:tc>
        <w:tc>
          <w:tcPr>
            <w:tcW w:w="8161" w:type="dxa"/>
          </w:tcPr>
          <w:p w:rsidR="00B845FE"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17329F" w:rsidRPr="00527140" w:rsidRDefault="0017329F" w:rsidP="00CB48C3">
            <w:pPr>
              <w:tabs>
                <w:tab w:val="right" w:pos="9360"/>
              </w:tabs>
              <w:rPr>
                <w:rFonts w:ascii="Times New Roman" w:hAnsi="Times New Roman"/>
                <w:bCs/>
                <w:sz w:val="20"/>
                <w:szCs w:val="20"/>
              </w:rPr>
            </w:pPr>
          </w:p>
        </w:tc>
      </w:tr>
      <w:tr w:rsidR="00E04CF3" w:rsidRPr="00527140" w:rsidTr="00E04CF3">
        <w:trPr>
          <w:trHeight w:val="188"/>
        </w:trPr>
        <w:tc>
          <w:tcPr>
            <w:tcW w:w="836" w:type="dxa"/>
            <w:vMerge w:val="restart"/>
          </w:tcPr>
          <w:p w:rsidR="00E04CF3" w:rsidRPr="00527140" w:rsidRDefault="00E04CF3"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B.</w:t>
            </w:r>
          </w:p>
        </w:tc>
        <w:tc>
          <w:tcPr>
            <w:tcW w:w="8161" w:type="dxa"/>
          </w:tcPr>
          <w:p w:rsidR="00E04CF3" w:rsidRPr="00E04CF3" w:rsidRDefault="00E04CF3" w:rsidP="00263A88">
            <w:pPr>
              <w:tabs>
                <w:tab w:val="right" w:pos="9360"/>
              </w:tabs>
              <w:rPr>
                <w:rFonts w:ascii="Times New Roman" w:hAnsi="Times New Roman"/>
                <w:b/>
                <w:bCs/>
                <w:szCs w:val="22"/>
              </w:rPr>
            </w:pPr>
            <w:r>
              <w:rPr>
                <w:rFonts w:ascii="Times New Roman" w:hAnsi="Times New Roman"/>
                <w:b/>
                <w:bCs/>
                <w:szCs w:val="22"/>
              </w:rPr>
              <w:t>PROJECT NAME:</w:t>
            </w:r>
          </w:p>
        </w:tc>
      </w:tr>
      <w:tr w:rsidR="00E04CF3" w:rsidRPr="00527140" w:rsidTr="00B16BF8">
        <w:trPr>
          <w:trHeight w:val="187"/>
        </w:trPr>
        <w:tc>
          <w:tcPr>
            <w:tcW w:w="836" w:type="dxa"/>
            <w:vMerge/>
          </w:tcPr>
          <w:p w:rsidR="00E04CF3" w:rsidRPr="00527140" w:rsidRDefault="00E04CF3" w:rsidP="00CB48C3">
            <w:pPr>
              <w:tabs>
                <w:tab w:val="right" w:pos="9360"/>
              </w:tabs>
              <w:ind w:left="-219" w:firstLine="219"/>
              <w:rPr>
                <w:rFonts w:ascii="Times New Roman" w:hAnsi="Times New Roman"/>
                <w:b/>
                <w:bCs/>
                <w:sz w:val="20"/>
                <w:szCs w:val="20"/>
              </w:rPr>
            </w:pPr>
          </w:p>
        </w:tc>
        <w:tc>
          <w:tcPr>
            <w:tcW w:w="8161" w:type="dxa"/>
          </w:tcPr>
          <w:p w:rsidR="00E04CF3" w:rsidRDefault="00E04CF3"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E04CF3" w:rsidRPr="001D1BB9" w:rsidRDefault="00E04CF3" w:rsidP="00263A88">
            <w:pPr>
              <w:tabs>
                <w:tab w:val="right" w:pos="9360"/>
              </w:tabs>
              <w:rPr>
                <w:rFonts w:ascii="Times New Roman" w:hAnsi="Times New Roman"/>
                <w:bCs/>
                <w:sz w:val="22"/>
                <w:szCs w:val="22"/>
              </w:rPr>
            </w:pPr>
          </w:p>
        </w:tc>
      </w:tr>
      <w:tr w:rsidR="007A2795" w:rsidRPr="00527140" w:rsidTr="00B16BF8">
        <w:trPr>
          <w:trHeight w:val="255"/>
        </w:trPr>
        <w:tc>
          <w:tcPr>
            <w:tcW w:w="836" w:type="dxa"/>
            <w:vMerge w:val="restart"/>
          </w:tcPr>
          <w:p w:rsidR="007A2795" w:rsidRPr="00527140" w:rsidRDefault="00E04CF3" w:rsidP="007A2795">
            <w:pPr>
              <w:tabs>
                <w:tab w:val="right" w:pos="9360"/>
              </w:tabs>
              <w:ind w:left="-219" w:firstLine="219"/>
              <w:rPr>
                <w:rFonts w:ascii="Times New Roman" w:hAnsi="Times New Roman"/>
                <w:b/>
                <w:bCs/>
                <w:sz w:val="20"/>
                <w:szCs w:val="20"/>
              </w:rPr>
            </w:pPr>
            <w:r>
              <w:rPr>
                <w:rFonts w:ascii="Times New Roman" w:hAnsi="Times New Roman"/>
                <w:b/>
                <w:bCs/>
                <w:sz w:val="20"/>
                <w:szCs w:val="20"/>
              </w:rPr>
              <w:t>C</w:t>
            </w:r>
            <w:r w:rsidR="00AE02BF">
              <w:rPr>
                <w:rFonts w:ascii="Times New Roman" w:hAnsi="Times New Roman"/>
                <w:b/>
                <w:bCs/>
                <w:sz w:val="20"/>
                <w:szCs w:val="20"/>
              </w:rPr>
              <w:t>.</w:t>
            </w:r>
          </w:p>
        </w:tc>
        <w:tc>
          <w:tcPr>
            <w:tcW w:w="8161" w:type="dxa"/>
          </w:tcPr>
          <w:p w:rsidR="007A2795" w:rsidRPr="00527140" w:rsidRDefault="00E04CF3" w:rsidP="00263A88">
            <w:pPr>
              <w:tabs>
                <w:tab w:val="right" w:pos="9360"/>
              </w:tabs>
              <w:rPr>
                <w:rFonts w:ascii="Times New Roman" w:hAnsi="Times New Roman"/>
                <w:bCs/>
                <w:sz w:val="22"/>
                <w:szCs w:val="22"/>
              </w:rPr>
            </w:pPr>
            <w:r>
              <w:rPr>
                <w:rFonts w:ascii="Times New Roman" w:hAnsi="Times New Roman"/>
                <w:b/>
                <w:bCs/>
                <w:caps/>
              </w:rPr>
              <w:t>Worksheet</w:t>
            </w:r>
            <w:r w:rsidR="00614CBC" w:rsidRPr="001D1BB9">
              <w:rPr>
                <w:rFonts w:ascii="Times New Roman" w:hAnsi="Times New Roman"/>
                <w:b/>
                <w:bCs/>
                <w:caps/>
              </w:rPr>
              <w:t xml:space="preserve"> </w:t>
            </w:r>
            <w:r w:rsidR="007A2795" w:rsidRPr="001D1BB9">
              <w:rPr>
                <w:rFonts w:ascii="Times New Roman" w:hAnsi="Times New Roman"/>
                <w:b/>
                <w:bCs/>
                <w:caps/>
              </w:rPr>
              <w:t>prepared by:</w:t>
            </w:r>
          </w:p>
        </w:tc>
      </w:tr>
      <w:tr w:rsidR="007A2795" w:rsidRPr="00527140" w:rsidTr="00B16BF8">
        <w:trPr>
          <w:trHeight w:val="255"/>
        </w:trPr>
        <w:tc>
          <w:tcPr>
            <w:tcW w:w="836" w:type="dxa"/>
            <w:vMerge/>
          </w:tcPr>
          <w:p w:rsidR="007A2795" w:rsidRPr="00527140" w:rsidRDefault="007A2795" w:rsidP="00CB48C3">
            <w:pPr>
              <w:tabs>
                <w:tab w:val="right" w:pos="9360"/>
              </w:tabs>
              <w:ind w:left="-219" w:firstLine="219"/>
              <w:rPr>
                <w:rFonts w:ascii="Times New Roman" w:hAnsi="Times New Roman"/>
                <w:b/>
                <w:bCs/>
                <w:sz w:val="20"/>
                <w:szCs w:val="20"/>
              </w:rPr>
            </w:pPr>
          </w:p>
        </w:tc>
        <w:tc>
          <w:tcPr>
            <w:tcW w:w="8161" w:type="dxa"/>
          </w:tcPr>
          <w:p w:rsidR="007A2795" w:rsidRPr="00527140" w:rsidRDefault="007A2795"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7A2795" w:rsidRPr="00527140" w:rsidRDefault="007A2795" w:rsidP="00263A88">
            <w:pPr>
              <w:tabs>
                <w:tab w:val="right" w:pos="9360"/>
              </w:tabs>
              <w:rPr>
                <w:rFonts w:ascii="Times New Roman" w:hAnsi="Times New Roman"/>
                <w:bCs/>
                <w:sz w:val="22"/>
                <w:szCs w:val="22"/>
              </w:rPr>
            </w:pPr>
          </w:p>
          <w:p w:rsidR="007A2795" w:rsidRPr="00527140" w:rsidRDefault="007A2795" w:rsidP="00CB48C3">
            <w:pPr>
              <w:tabs>
                <w:tab w:val="right" w:pos="9360"/>
              </w:tabs>
              <w:rPr>
                <w:rFonts w:ascii="Times New Roman" w:hAnsi="Times New Roman"/>
                <w:bCs/>
                <w:caps/>
                <w:sz w:val="22"/>
                <w:szCs w:val="22"/>
              </w:rPr>
            </w:pPr>
          </w:p>
        </w:tc>
      </w:tr>
      <w:tr w:rsidR="007A2795" w:rsidRPr="00527140" w:rsidTr="00B16BF8">
        <w:trPr>
          <w:trHeight w:val="255"/>
        </w:trPr>
        <w:tc>
          <w:tcPr>
            <w:tcW w:w="836" w:type="dxa"/>
          </w:tcPr>
          <w:p w:rsidR="007A2795" w:rsidRPr="00527140" w:rsidRDefault="00E04CF3" w:rsidP="00CB48C3">
            <w:pPr>
              <w:tabs>
                <w:tab w:val="right" w:pos="9360"/>
              </w:tabs>
              <w:ind w:left="-219" w:firstLine="219"/>
              <w:rPr>
                <w:rFonts w:ascii="Times New Roman" w:hAnsi="Times New Roman"/>
                <w:b/>
                <w:bCs/>
                <w:sz w:val="20"/>
                <w:szCs w:val="20"/>
              </w:rPr>
            </w:pPr>
            <w:r>
              <w:rPr>
                <w:rFonts w:ascii="Times New Roman" w:hAnsi="Times New Roman"/>
                <w:b/>
                <w:bCs/>
                <w:sz w:val="20"/>
                <w:szCs w:val="20"/>
              </w:rPr>
              <w:t>D</w:t>
            </w:r>
            <w:r w:rsidR="00AE02BF">
              <w:rPr>
                <w:rFonts w:ascii="Times New Roman" w:hAnsi="Times New Roman"/>
                <w:b/>
                <w:bCs/>
                <w:sz w:val="20"/>
                <w:szCs w:val="20"/>
              </w:rPr>
              <w:t>.</w:t>
            </w:r>
          </w:p>
        </w:tc>
        <w:tc>
          <w:tcPr>
            <w:tcW w:w="8161" w:type="dxa"/>
          </w:tcPr>
          <w:p w:rsidR="007A2795" w:rsidRPr="00527140" w:rsidRDefault="007A2795" w:rsidP="005D2A7B">
            <w:pPr>
              <w:tabs>
                <w:tab w:val="right" w:pos="9360"/>
              </w:tabs>
              <w:rPr>
                <w:rFonts w:ascii="Times New Roman" w:hAnsi="Times New Roman"/>
                <w:b/>
                <w:bCs/>
              </w:rPr>
            </w:pPr>
            <w:r w:rsidRPr="001D1BB9">
              <w:rPr>
                <w:rFonts w:ascii="Times New Roman" w:hAnsi="Times New Roman"/>
                <w:b/>
                <w:bCs/>
                <w:caps/>
              </w:rPr>
              <w:t>ENTITY MANAGER Contact Information</w:t>
            </w:r>
            <w:r w:rsidRPr="001D1BB9">
              <w:rPr>
                <w:rFonts w:ascii="Times New Roman" w:hAnsi="Times New Roman"/>
                <w:b/>
                <w:bCs/>
              </w:rPr>
              <w:t>:</w:t>
            </w:r>
          </w:p>
          <w:p w:rsidR="007A2795" w:rsidRPr="00527140" w:rsidRDefault="007A2795" w:rsidP="005D2A7B">
            <w:pPr>
              <w:tabs>
                <w:tab w:val="right" w:pos="9360"/>
              </w:tabs>
              <w:rPr>
                <w:rFonts w:ascii="Times New Roman" w:hAnsi="Times New Roman"/>
                <w:bCs/>
                <w:sz w:val="20"/>
                <w:szCs w:val="20"/>
              </w:rPr>
            </w:pPr>
          </w:p>
          <w:tbl>
            <w:tblPr>
              <w:tblStyle w:val="TableGrid"/>
              <w:tblW w:w="0" w:type="auto"/>
              <w:tblLook w:val="01E0" w:firstRow="1" w:lastRow="1" w:firstColumn="1" w:lastColumn="1" w:noHBand="0" w:noVBand="0"/>
            </w:tblPr>
            <w:tblGrid>
              <w:gridCol w:w="1210"/>
              <w:gridCol w:w="6720"/>
            </w:tblGrid>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Name: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Title: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Address:</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Telephone:</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Fax:</w:t>
                  </w:r>
                </w:p>
              </w:tc>
              <w:tc>
                <w:tcPr>
                  <w:tcW w:w="6720" w:type="dxa"/>
                </w:tcPr>
                <w:p w:rsidR="007A2795" w:rsidRPr="00527140" w:rsidRDefault="007A2795" w:rsidP="005D2A7B">
                  <w:pPr>
                    <w:tabs>
                      <w:tab w:val="right" w:pos="9360"/>
                    </w:tabs>
                    <w:rPr>
                      <w:rFonts w:ascii="Times New Roman" w:hAnsi="Times New Roman"/>
                      <w:bCs/>
                      <w:sz w:val="20"/>
                      <w:szCs w:val="20"/>
                    </w:rPr>
                  </w:pPr>
                </w:p>
              </w:tc>
            </w:tr>
            <w:tr w:rsidR="007A2795" w:rsidRPr="00527140" w:rsidTr="005D2A7B">
              <w:trPr>
                <w:trHeight w:val="288"/>
              </w:trPr>
              <w:tc>
                <w:tcPr>
                  <w:tcW w:w="1210" w:type="dxa"/>
                  <w:vAlign w:val="center"/>
                </w:tcPr>
                <w:p w:rsidR="007A2795" w:rsidRPr="00527140" w:rsidRDefault="007A2795" w:rsidP="005D2A7B">
                  <w:pPr>
                    <w:tabs>
                      <w:tab w:val="right" w:pos="9360"/>
                    </w:tabs>
                    <w:rPr>
                      <w:rFonts w:ascii="Times New Roman" w:hAnsi="Times New Roman"/>
                      <w:bCs/>
                      <w:sz w:val="20"/>
                      <w:szCs w:val="20"/>
                    </w:rPr>
                  </w:pPr>
                  <w:r w:rsidRPr="001D1BB9">
                    <w:rPr>
                      <w:rFonts w:ascii="Times New Roman" w:hAnsi="Times New Roman"/>
                      <w:bCs/>
                      <w:sz w:val="20"/>
                      <w:szCs w:val="20"/>
                    </w:rPr>
                    <w:t>E-mail:</w:t>
                  </w:r>
                </w:p>
              </w:tc>
              <w:tc>
                <w:tcPr>
                  <w:tcW w:w="6720" w:type="dxa"/>
                </w:tcPr>
                <w:p w:rsidR="007A2795" w:rsidRPr="00527140" w:rsidRDefault="007A2795" w:rsidP="005D2A7B">
                  <w:pPr>
                    <w:tabs>
                      <w:tab w:val="right" w:pos="9360"/>
                    </w:tabs>
                    <w:rPr>
                      <w:rFonts w:ascii="Times New Roman" w:hAnsi="Times New Roman"/>
                      <w:bCs/>
                      <w:sz w:val="20"/>
                      <w:szCs w:val="20"/>
                    </w:rPr>
                  </w:pPr>
                </w:p>
              </w:tc>
            </w:tr>
          </w:tbl>
          <w:p w:rsidR="007A2795" w:rsidRPr="00527140" w:rsidRDefault="007A2795" w:rsidP="00CB48C3">
            <w:pPr>
              <w:rPr>
                <w:rFonts w:ascii="Times New Roman" w:hAnsi="Times New Roman"/>
                <w:caps/>
                <w:sz w:val="22"/>
                <w:szCs w:val="22"/>
              </w:rPr>
            </w:pPr>
          </w:p>
        </w:tc>
      </w:tr>
      <w:tr w:rsidR="007A2795" w:rsidRPr="00527140" w:rsidTr="00B16BF8">
        <w:trPr>
          <w:trHeight w:val="255"/>
        </w:trPr>
        <w:tc>
          <w:tcPr>
            <w:tcW w:w="836" w:type="dxa"/>
          </w:tcPr>
          <w:p w:rsidR="007A2795" w:rsidRPr="00527140" w:rsidRDefault="00E04CF3" w:rsidP="00614CBC">
            <w:pPr>
              <w:tabs>
                <w:tab w:val="right" w:pos="9360"/>
              </w:tabs>
              <w:ind w:left="-219" w:firstLine="219"/>
              <w:rPr>
                <w:rFonts w:ascii="Times New Roman" w:hAnsi="Times New Roman"/>
                <w:b/>
                <w:bCs/>
                <w:sz w:val="20"/>
                <w:szCs w:val="20"/>
              </w:rPr>
            </w:pPr>
            <w:r>
              <w:rPr>
                <w:rFonts w:ascii="Times New Roman" w:hAnsi="Times New Roman"/>
                <w:b/>
                <w:bCs/>
                <w:sz w:val="20"/>
                <w:szCs w:val="20"/>
              </w:rPr>
              <w:t>E</w:t>
            </w:r>
            <w:r w:rsidR="00AE02BF">
              <w:rPr>
                <w:rFonts w:ascii="Times New Roman" w:hAnsi="Times New Roman"/>
                <w:b/>
                <w:bCs/>
                <w:sz w:val="20"/>
                <w:szCs w:val="20"/>
              </w:rPr>
              <w:t>.</w:t>
            </w:r>
          </w:p>
        </w:tc>
        <w:tc>
          <w:tcPr>
            <w:tcW w:w="8161" w:type="dxa"/>
          </w:tcPr>
          <w:p w:rsidR="007A2795" w:rsidRPr="00527140" w:rsidRDefault="00B276D1" w:rsidP="00614CBC">
            <w:pPr>
              <w:tabs>
                <w:tab w:val="right" w:pos="9360"/>
              </w:tabs>
              <w:rPr>
                <w:rFonts w:ascii="Times New Roman" w:hAnsi="Times New Roman"/>
                <w:b/>
                <w:bCs/>
              </w:rPr>
            </w:pPr>
            <w:r>
              <w:rPr>
                <w:rFonts w:ascii="Times New Roman" w:hAnsi="Times New Roman"/>
                <w:b/>
                <w:bCs/>
              </w:rPr>
              <w:t>ENGINEER</w:t>
            </w:r>
            <w:r w:rsidR="007A2795" w:rsidRPr="001D1BB9">
              <w:rPr>
                <w:rFonts w:ascii="Times New Roman" w:hAnsi="Times New Roman"/>
                <w:b/>
                <w:bCs/>
              </w:rPr>
              <w:t xml:space="preserve"> CONTACT INFORMATION</w:t>
            </w:r>
            <w:r w:rsidR="00614CBC">
              <w:rPr>
                <w:rFonts w:ascii="Times New Roman" w:hAnsi="Times New Roman"/>
                <w:b/>
                <w:bCs/>
              </w:rPr>
              <w:t xml:space="preserve"> (if applicable)</w:t>
            </w:r>
            <w:r w:rsidR="007A2795" w:rsidRPr="001D1BB9">
              <w:rPr>
                <w:rFonts w:ascii="Times New Roman" w:hAnsi="Times New Roman"/>
                <w:b/>
                <w:bCs/>
              </w:rPr>
              <w:t>:</w:t>
            </w:r>
          </w:p>
          <w:p w:rsidR="007A2795" w:rsidRPr="00527140" w:rsidRDefault="007A2795" w:rsidP="00614CBC">
            <w:pPr>
              <w:tabs>
                <w:tab w:val="right" w:pos="9360"/>
              </w:tabs>
              <w:rPr>
                <w:rFonts w:ascii="Times New Roman" w:hAnsi="Times New Roman"/>
                <w:bCs/>
                <w:sz w:val="20"/>
                <w:szCs w:val="20"/>
              </w:rPr>
            </w:pPr>
          </w:p>
          <w:tbl>
            <w:tblPr>
              <w:tblStyle w:val="TableGrid"/>
              <w:tblW w:w="0" w:type="auto"/>
              <w:tblLook w:val="01E0" w:firstRow="1" w:lastRow="1" w:firstColumn="1" w:lastColumn="1" w:noHBand="0" w:noVBand="0"/>
            </w:tblPr>
            <w:tblGrid>
              <w:gridCol w:w="1210"/>
              <w:gridCol w:w="6720"/>
            </w:tblGrid>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Name: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Title: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Address:</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Telephone:</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Fax:</w:t>
                  </w:r>
                </w:p>
              </w:tc>
              <w:tc>
                <w:tcPr>
                  <w:tcW w:w="6720" w:type="dxa"/>
                </w:tcPr>
                <w:p w:rsidR="007A2795" w:rsidRPr="00527140" w:rsidRDefault="007A2795" w:rsidP="00614CBC">
                  <w:pPr>
                    <w:tabs>
                      <w:tab w:val="right" w:pos="9360"/>
                    </w:tabs>
                    <w:rPr>
                      <w:rFonts w:ascii="Times New Roman" w:hAnsi="Times New Roman"/>
                      <w:bCs/>
                      <w:sz w:val="20"/>
                      <w:szCs w:val="20"/>
                    </w:rPr>
                  </w:pPr>
                </w:p>
              </w:tc>
            </w:tr>
            <w:tr w:rsidR="007A2795" w:rsidRPr="00527140" w:rsidTr="00614CBC">
              <w:trPr>
                <w:trHeight w:val="288"/>
              </w:trPr>
              <w:tc>
                <w:tcPr>
                  <w:tcW w:w="1210" w:type="dxa"/>
                  <w:vAlign w:val="center"/>
                </w:tcPr>
                <w:p w:rsidR="007A2795" w:rsidRPr="00527140" w:rsidRDefault="007A2795" w:rsidP="00614CBC">
                  <w:pPr>
                    <w:tabs>
                      <w:tab w:val="right" w:pos="9360"/>
                    </w:tabs>
                    <w:rPr>
                      <w:rFonts w:ascii="Times New Roman" w:hAnsi="Times New Roman"/>
                      <w:bCs/>
                      <w:sz w:val="20"/>
                      <w:szCs w:val="20"/>
                    </w:rPr>
                  </w:pPr>
                  <w:r w:rsidRPr="001D1BB9">
                    <w:rPr>
                      <w:rFonts w:ascii="Times New Roman" w:hAnsi="Times New Roman"/>
                      <w:bCs/>
                      <w:sz w:val="20"/>
                      <w:szCs w:val="20"/>
                    </w:rPr>
                    <w:t>E-mail:</w:t>
                  </w:r>
                </w:p>
              </w:tc>
              <w:tc>
                <w:tcPr>
                  <w:tcW w:w="6720" w:type="dxa"/>
                </w:tcPr>
                <w:p w:rsidR="007A2795" w:rsidRPr="00527140" w:rsidRDefault="007A2795" w:rsidP="00614CBC">
                  <w:pPr>
                    <w:tabs>
                      <w:tab w:val="right" w:pos="9360"/>
                    </w:tabs>
                    <w:rPr>
                      <w:rFonts w:ascii="Times New Roman" w:hAnsi="Times New Roman"/>
                      <w:bCs/>
                      <w:sz w:val="20"/>
                      <w:szCs w:val="20"/>
                    </w:rPr>
                  </w:pPr>
                </w:p>
              </w:tc>
            </w:tr>
          </w:tbl>
          <w:p w:rsidR="007A2795" w:rsidRPr="00527140" w:rsidRDefault="007A2795" w:rsidP="00614CBC">
            <w:pPr>
              <w:tabs>
                <w:tab w:val="right" w:pos="9360"/>
              </w:tabs>
              <w:rPr>
                <w:rFonts w:ascii="Times New Roman" w:hAnsi="Times New Roman"/>
                <w:bCs/>
                <w:sz w:val="20"/>
                <w:szCs w:val="20"/>
              </w:rPr>
            </w:pPr>
          </w:p>
        </w:tc>
      </w:tr>
    </w:tbl>
    <w:p w:rsidR="004D225B" w:rsidRPr="00527140" w:rsidRDefault="001D1BB9">
      <w:pPr>
        <w:rPr>
          <w:rFonts w:ascii="Times New Roman" w:hAnsi="Times New Roman"/>
        </w:rPr>
      </w:pPr>
      <w:r w:rsidRPr="001D1BB9">
        <w:rPr>
          <w:rFonts w:ascii="Times New Roman" w:hAnsi="Times New Roman"/>
        </w:rPr>
        <w:br w:type="page"/>
      </w:r>
    </w:p>
    <w:tbl>
      <w:tblPr>
        <w:tblStyle w:val="TableElegant"/>
        <w:tblW w:w="0" w:type="auto"/>
        <w:tblLook w:val="01E0" w:firstRow="1" w:lastRow="1" w:firstColumn="1" w:lastColumn="1" w:noHBand="0" w:noVBand="0"/>
      </w:tblPr>
      <w:tblGrid>
        <w:gridCol w:w="836"/>
        <w:gridCol w:w="8161"/>
      </w:tblGrid>
      <w:tr w:rsidR="004D225B" w:rsidRPr="00527140" w:rsidTr="00B16BF8">
        <w:trPr>
          <w:cnfStyle w:val="100000000000" w:firstRow="1" w:lastRow="0" w:firstColumn="0" w:lastColumn="0" w:oddVBand="0" w:evenVBand="0" w:oddHBand="0" w:evenHBand="0" w:firstRowFirstColumn="0" w:firstRowLastColumn="0" w:lastRowFirstColumn="0" w:lastRowLastColumn="0"/>
          <w:tblHeader/>
        </w:trPr>
        <w:tc>
          <w:tcPr>
            <w:tcW w:w="8997" w:type="dxa"/>
            <w:gridSpan w:val="2"/>
            <w:tcBorders>
              <w:top w:val="double" w:sz="4" w:space="0" w:color="auto"/>
            </w:tcBorders>
          </w:tcPr>
          <w:p w:rsidR="004D225B" w:rsidRPr="00527140" w:rsidRDefault="001D1BB9" w:rsidP="00CB48C3">
            <w:pPr>
              <w:pageBreakBefore w:val="0"/>
              <w:tabs>
                <w:tab w:val="right" w:pos="9360"/>
              </w:tabs>
              <w:rPr>
                <w:rFonts w:ascii="Times New Roman" w:hAnsi="Times New Roman"/>
                <w:b/>
                <w:bCs/>
                <w:sz w:val="28"/>
                <w:szCs w:val="28"/>
              </w:rPr>
            </w:pPr>
            <w:r w:rsidRPr="001D1BB9">
              <w:rPr>
                <w:rFonts w:ascii="Times New Roman" w:hAnsi="Times New Roman"/>
              </w:rPr>
              <w:lastRenderedPageBreak/>
              <w:br w:type="page"/>
            </w:r>
            <w:r w:rsidRPr="001D1BB9">
              <w:rPr>
                <w:rFonts w:ascii="Times New Roman" w:hAnsi="Times New Roman"/>
                <w:b/>
                <w:bCs/>
                <w:sz w:val="28"/>
                <w:szCs w:val="28"/>
              </w:rPr>
              <w:t>BACKGROUND &amp; INFORMATION FOR SALT LOAD     REDUCTION ESTIMATE</w:t>
            </w:r>
          </w:p>
          <w:p w:rsidR="004D225B" w:rsidRPr="00AE02BF" w:rsidRDefault="007D4CD2" w:rsidP="00013FB0">
            <w:pPr>
              <w:pageBreakBefore w:val="0"/>
              <w:tabs>
                <w:tab w:val="right" w:pos="9360"/>
              </w:tabs>
              <w:rPr>
                <w:rFonts w:ascii="Times New Roman" w:hAnsi="Times New Roman"/>
                <w:b/>
                <w:bCs/>
                <w:sz w:val="18"/>
                <w:szCs w:val="18"/>
              </w:rPr>
            </w:pPr>
            <w:r w:rsidRPr="007D4CD2">
              <w:rPr>
                <w:rFonts w:ascii="Times New Roman" w:hAnsi="Times New Roman"/>
                <w:bCs/>
                <w:sz w:val="18"/>
                <w:szCs w:val="18"/>
              </w:rPr>
              <w:t>In order to obtain salt l</w:t>
            </w:r>
            <w:r w:rsidR="00580EFB">
              <w:rPr>
                <w:rFonts w:ascii="Times New Roman" w:hAnsi="Times New Roman"/>
                <w:bCs/>
                <w:sz w:val="18"/>
                <w:szCs w:val="18"/>
              </w:rPr>
              <w:t>oad reduction estimates FOR</w:t>
            </w:r>
            <w:r w:rsidRPr="007D4CD2">
              <w:rPr>
                <w:rFonts w:ascii="Times New Roman" w:hAnsi="Times New Roman"/>
                <w:bCs/>
                <w:sz w:val="18"/>
                <w:szCs w:val="18"/>
              </w:rPr>
              <w:t xml:space="preserve"> FOA APPLICATIONS</w:t>
            </w:r>
            <w:r w:rsidR="00013FB0">
              <w:rPr>
                <w:rFonts w:ascii="Times New Roman" w:hAnsi="Times New Roman"/>
                <w:bCs/>
                <w:sz w:val="18"/>
                <w:szCs w:val="18"/>
              </w:rPr>
              <w:t>,</w:t>
            </w:r>
            <w:r w:rsidRPr="007D4CD2">
              <w:rPr>
                <w:rFonts w:ascii="Times New Roman" w:hAnsi="Times New Roman"/>
                <w:bCs/>
                <w:sz w:val="18"/>
                <w:szCs w:val="18"/>
              </w:rPr>
              <w:t xml:space="preserve"> THis WORKSHEET must be submitted TO THE </w:t>
            </w:r>
            <w:r w:rsidR="008A34F6">
              <w:rPr>
                <w:rFonts w:ascii="Times New Roman" w:hAnsi="Times New Roman"/>
                <w:bCs/>
                <w:sz w:val="18"/>
                <w:szCs w:val="18"/>
              </w:rPr>
              <w:t xml:space="preserve">salinity program manager with a copy to the </w:t>
            </w:r>
            <w:r w:rsidRPr="007D4CD2">
              <w:rPr>
                <w:rFonts w:ascii="Times New Roman" w:hAnsi="Times New Roman"/>
                <w:bCs/>
                <w:sz w:val="18"/>
                <w:szCs w:val="18"/>
              </w:rPr>
              <w:t xml:space="preserve">APPROPRIATE RECLAMATION TECHNICAL CONTACT (Listed </w:t>
            </w:r>
            <w:r w:rsidR="00013FB0">
              <w:rPr>
                <w:rFonts w:ascii="Times New Roman" w:hAnsi="Times New Roman"/>
                <w:bCs/>
                <w:sz w:val="18"/>
                <w:szCs w:val="18"/>
              </w:rPr>
              <w:t>IN SECTION B</w:t>
            </w:r>
            <w:r w:rsidRPr="007D4CD2">
              <w:rPr>
                <w:rFonts w:ascii="Times New Roman" w:hAnsi="Times New Roman"/>
                <w:bCs/>
                <w:sz w:val="18"/>
                <w:szCs w:val="18"/>
              </w:rPr>
              <w:t xml:space="preserve">). </w:t>
            </w:r>
          </w:p>
        </w:tc>
      </w:tr>
      <w:tr w:rsidR="004D225B" w:rsidRPr="00527140" w:rsidTr="00A61040">
        <w:tc>
          <w:tcPr>
            <w:tcW w:w="8997" w:type="dxa"/>
            <w:gridSpan w:val="2"/>
            <w:tcBorders>
              <w:top w:val="double" w:sz="4" w:space="0" w:color="auto"/>
            </w:tcBorders>
          </w:tcPr>
          <w:p w:rsidR="0006017D" w:rsidRDefault="002E584D" w:rsidP="00B94978">
            <w:pPr>
              <w:tabs>
                <w:tab w:val="right" w:pos="9360"/>
              </w:tabs>
              <w:rPr>
                <w:rFonts w:ascii="Times New Roman" w:hAnsi="Times New Roman"/>
                <w:bCs/>
                <w:sz w:val="16"/>
                <w:szCs w:val="16"/>
              </w:rPr>
            </w:pPr>
            <w:r w:rsidRPr="002E584D">
              <w:rPr>
                <w:rFonts w:ascii="Times New Roman" w:hAnsi="Times New Roman"/>
                <w:bCs/>
                <w:sz w:val="18"/>
                <w:szCs w:val="16"/>
              </w:rPr>
              <w:t>Provide a brief narrative or tabular data responding to each of the following sections that apply to the proposed salinity control project.</w:t>
            </w:r>
            <w:r w:rsidRPr="002E584D">
              <w:rPr>
                <w:rFonts w:ascii="Times New Roman" w:hAnsi="Times New Roman"/>
                <w:szCs w:val="22"/>
              </w:rPr>
              <w:t xml:space="preserve"> </w:t>
            </w:r>
            <w:r w:rsidRPr="002E584D">
              <w:rPr>
                <w:rFonts w:ascii="Times New Roman" w:hAnsi="Times New Roman"/>
                <w:sz w:val="18"/>
                <w:szCs w:val="16"/>
              </w:rPr>
              <w:t>All information must be entered into the response boxes provided in the application, with the exception of data tables which may be inserted in Appendix B.</w:t>
            </w:r>
            <w:r w:rsidRPr="002E584D">
              <w:rPr>
                <w:rFonts w:ascii="Times New Roman" w:hAnsi="Times New Roman"/>
                <w:bCs/>
                <w:sz w:val="18"/>
                <w:szCs w:val="16"/>
              </w:rPr>
              <w:t xml:space="preserve"> Additional instructions for completing this worksheet are provided in</w:t>
            </w:r>
            <w:r w:rsidR="00B94978">
              <w:rPr>
                <w:rFonts w:ascii="Times New Roman" w:hAnsi="Times New Roman"/>
                <w:bCs/>
                <w:sz w:val="18"/>
                <w:szCs w:val="16"/>
              </w:rPr>
              <w:t xml:space="preserve"> Section A</w:t>
            </w:r>
            <w:r w:rsidRPr="002E584D">
              <w:rPr>
                <w:rFonts w:ascii="Times New Roman" w:hAnsi="Times New Roman"/>
                <w:bCs/>
                <w:sz w:val="18"/>
                <w:szCs w:val="16"/>
              </w:rPr>
              <w:t xml:space="preserve">.  (It is important to  confer with or contact the appropriate Technical Contact listed in </w:t>
            </w:r>
            <w:r w:rsidR="00320ED6">
              <w:fldChar w:fldCharType="begin"/>
            </w:r>
            <w:r w:rsidR="00320ED6">
              <w:instrText xml:space="preserve"> REF _Ref322441813 \r \h  \* MERGEFORMAT </w:instrText>
            </w:r>
            <w:r w:rsidR="00320ED6">
              <w:fldChar w:fldCharType="separate"/>
            </w:r>
            <w:r w:rsidR="006D7707" w:rsidRPr="006D7707">
              <w:rPr>
                <w:rFonts w:ascii="Times New Roman" w:hAnsi="Times New Roman"/>
                <w:bCs/>
                <w:sz w:val="18"/>
                <w:szCs w:val="16"/>
              </w:rPr>
              <w:t>Section B</w:t>
            </w:r>
            <w:r w:rsidR="00320ED6">
              <w:fldChar w:fldCharType="end"/>
            </w:r>
            <w:r w:rsidRPr="002E584D">
              <w:rPr>
                <w:rFonts w:ascii="Times New Roman" w:hAnsi="Times New Roman"/>
                <w:bCs/>
                <w:sz w:val="18"/>
                <w:szCs w:val="16"/>
              </w:rPr>
              <w:t>, prior to preparing the responses for this worksheet)</w:t>
            </w:r>
          </w:p>
        </w:tc>
      </w:tr>
      <w:tr w:rsidR="004D225B" w:rsidRPr="00527140" w:rsidTr="00A61040">
        <w:trPr>
          <w:trHeight w:val="668"/>
        </w:trPr>
        <w:tc>
          <w:tcPr>
            <w:tcW w:w="836" w:type="dxa"/>
            <w:vMerge w:val="restart"/>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A.</w:t>
            </w:r>
          </w:p>
        </w:tc>
        <w:tc>
          <w:tcPr>
            <w:tcW w:w="8161" w:type="dxa"/>
          </w:tcPr>
          <w:p w:rsidR="004D225B" w:rsidRPr="00527140" w:rsidRDefault="001D1BB9" w:rsidP="00CB48C3">
            <w:pPr>
              <w:tabs>
                <w:tab w:val="right" w:pos="9360"/>
              </w:tabs>
              <w:rPr>
                <w:rFonts w:ascii="Times New Roman" w:hAnsi="Times New Roman"/>
                <w:sz w:val="18"/>
                <w:szCs w:val="18"/>
              </w:rPr>
            </w:pPr>
            <w:r w:rsidRPr="001D1BB9">
              <w:rPr>
                <w:rFonts w:ascii="Times New Roman" w:hAnsi="Times New Roman"/>
                <w:b/>
                <w:bCs/>
                <w:caps/>
              </w:rPr>
              <w:t>Background &amp; Description of Project Area</w:t>
            </w:r>
            <w:r w:rsidRPr="001D1BB9">
              <w:rPr>
                <w:rFonts w:ascii="Times New Roman" w:hAnsi="Times New Roman"/>
                <w:b/>
                <w:bCs/>
              </w:rPr>
              <w:t xml:space="preserve">:  </w:t>
            </w:r>
            <w:r w:rsidRPr="001D1BB9">
              <w:rPr>
                <w:rFonts w:ascii="Times New Roman" w:hAnsi="Times New Roman"/>
                <w:sz w:val="18"/>
                <w:szCs w:val="18"/>
              </w:rPr>
              <w:t>Describe project setting and geographic location.  For irrigation-related applications, include general hydrology, geology, soils, climate (average rainfall, temperature, and growing season), water storage facilities, existing irrigation facilities (total mileage of canals &amp; laterals and number of users), irrigated acreage, types of crops, etc.</w:t>
            </w:r>
          </w:p>
        </w:tc>
      </w:tr>
      <w:tr w:rsidR="004D225B" w:rsidRPr="00527140" w:rsidTr="00A61040">
        <w:trPr>
          <w:trHeight w:val="462"/>
        </w:trPr>
        <w:tc>
          <w:tcPr>
            <w:tcW w:w="836" w:type="dxa"/>
            <w:vMerge/>
          </w:tcPr>
          <w:p w:rsidR="004D225B" w:rsidRPr="00527140" w:rsidRDefault="004D225B" w:rsidP="00CB48C3">
            <w:pPr>
              <w:tabs>
                <w:tab w:val="right" w:pos="9360"/>
              </w:tabs>
              <w:rPr>
                <w:rFonts w:ascii="Times New Roman" w:hAnsi="Times New Roman"/>
                <w:b/>
                <w:bCs/>
                <w:sz w:val="22"/>
                <w:szCs w:val="22"/>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sz w:val="22"/>
                <w:szCs w:val="22"/>
              </w:rPr>
            </w:pPr>
          </w:p>
        </w:tc>
      </w:tr>
      <w:tr w:rsidR="004D225B" w:rsidRPr="00527140" w:rsidTr="00A61040">
        <w:trPr>
          <w:trHeight w:val="870"/>
        </w:trPr>
        <w:tc>
          <w:tcPr>
            <w:tcW w:w="836" w:type="dxa"/>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B.</w:t>
            </w:r>
          </w:p>
        </w:tc>
        <w:tc>
          <w:tcPr>
            <w:tcW w:w="8161" w:type="dxa"/>
          </w:tcPr>
          <w:p w:rsidR="004D225B" w:rsidRPr="00527140" w:rsidRDefault="001D1BB9" w:rsidP="00340F26">
            <w:pPr>
              <w:tabs>
                <w:tab w:val="right" w:pos="9360"/>
              </w:tabs>
              <w:rPr>
                <w:rFonts w:ascii="Times New Roman" w:hAnsi="Times New Roman"/>
                <w:sz w:val="18"/>
                <w:szCs w:val="18"/>
              </w:rPr>
            </w:pPr>
            <w:r w:rsidRPr="001D1BB9">
              <w:rPr>
                <w:rFonts w:ascii="Times New Roman" w:hAnsi="Times New Roman"/>
                <w:b/>
                <w:bCs/>
                <w:caps/>
              </w:rPr>
              <w:t>Project Map(S)</w:t>
            </w:r>
            <w:r w:rsidRPr="001D1BB9">
              <w:rPr>
                <w:rFonts w:ascii="Times New Roman" w:hAnsi="Times New Roman"/>
                <w:b/>
                <w:bCs/>
              </w:rPr>
              <w:t>:</w:t>
            </w:r>
            <w:r w:rsidRPr="001D1BB9">
              <w:rPr>
                <w:rFonts w:ascii="Times New Roman" w:hAnsi="Times New Roman"/>
                <w:b/>
                <w:bCs/>
                <w:sz w:val="18"/>
                <w:szCs w:val="18"/>
              </w:rPr>
              <w:t xml:space="preserve">  </w:t>
            </w:r>
            <w:r w:rsidRPr="001D1BB9">
              <w:rPr>
                <w:rFonts w:ascii="Times New Roman" w:hAnsi="Times New Roman"/>
                <w:bCs/>
                <w:sz w:val="18"/>
                <w:szCs w:val="18"/>
              </w:rPr>
              <w:t>Attach</w:t>
            </w:r>
            <w:r w:rsidRPr="001D1BB9">
              <w:rPr>
                <w:rFonts w:ascii="Times New Roman" w:hAnsi="Times New Roman"/>
                <w:sz w:val="18"/>
                <w:szCs w:val="18"/>
              </w:rPr>
              <w:t xml:space="preserve"> a detailed map(s)</w:t>
            </w:r>
            <w:r w:rsidR="00CA3355">
              <w:rPr>
                <w:rFonts w:ascii="Times New Roman" w:hAnsi="Times New Roman"/>
                <w:sz w:val="18"/>
                <w:szCs w:val="18"/>
              </w:rPr>
              <w:t xml:space="preserve"> as Appendix </w:t>
            </w:r>
            <w:r w:rsidR="00340F26">
              <w:rPr>
                <w:rFonts w:ascii="Times New Roman" w:hAnsi="Times New Roman"/>
                <w:sz w:val="18"/>
                <w:szCs w:val="18"/>
              </w:rPr>
              <w:t>A</w:t>
            </w:r>
            <w:r w:rsidRPr="001D1BB9">
              <w:rPr>
                <w:rFonts w:ascii="Times New Roman" w:hAnsi="Times New Roman"/>
                <w:sz w:val="18"/>
                <w:szCs w:val="18"/>
              </w:rPr>
              <w:t xml:space="preserve"> scaled appropriately to easily identify the project area, existing facilities, and major geographic features including roads, streams, reservoirs, towns, etc.  If the proposed project is irrigation related, the map should show location</w:t>
            </w:r>
            <w:r w:rsidR="00C80FA7">
              <w:rPr>
                <w:rFonts w:ascii="Times New Roman" w:hAnsi="Times New Roman"/>
                <w:sz w:val="18"/>
                <w:szCs w:val="18"/>
              </w:rPr>
              <w:t>s</w:t>
            </w:r>
            <w:r w:rsidRPr="001D1BB9">
              <w:rPr>
                <w:rFonts w:ascii="Times New Roman" w:hAnsi="Times New Roman"/>
                <w:sz w:val="18"/>
                <w:szCs w:val="18"/>
              </w:rPr>
              <w:t xml:space="preserve"> of canals, laterals, and irrigated lands</w:t>
            </w:r>
            <w:r w:rsidR="00B276D1">
              <w:rPr>
                <w:rFonts w:ascii="Times New Roman" w:hAnsi="Times New Roman"/>
                <w:sz w:val="18"/>
                <w:szCs w:val="18"/>
              </w:rPr>
              <w:t xml:space="preserve"> and land ownership (Federal, state, Tribal, private </w:t>
            </w:r>
            <w:proofErr w:type="spellStart"/>
            <w:r w:rsidR="00B276D1">
              <w:rPr>
                <w:rFonts w:ascii="Times New Roman" w:hAnsi="Times New Roman"/>
                <w:sz w:val="18"/>
                <w:szCs w:val="18"/>
              </w:rPr>
              <w:t>etc</w:t>
            </w:r>
            <w:proofErr w:type="spellEnd"/>
            <w:r w:rsidR="00B276D1">
              <w:rPr>
                <w:rFonts w:ascii="Times New Roman" w:hAnsi="Times New Roman"/>
                <w:sz w:val="18"/>
                <w:szCs w:val="18"/>
              </w:rPr>
              <w:t>)</w:t>
            </w:r>
            <w:r w:rsidRPr="001D1BB9">
              <w:rPr>
                <w:rFonts w:ascii="Times New Roman" w:hAnsi="Times New Roman"/>
                <w:sz w:val="18"/>
                <w:szCs w:val="18"/>
              </w:rPr>
              <w:t xml:space="preserve">.  Those canals or laterals proposed for improvement or abandonment under this application should be identified. </w:t>
            </w:r>
            <w:r w:rsidR="00340F26">
              <w:rPr>
                <w:rFonts w:ascii="Times New Roman" w:hAnsi="Times New Roman"/>
                <w:sz w:val="18"/>
                <w:szCs w:val="18"/>
              </w:rPr>
              <w:t>Existing lined or piped sections of canals or laterals should also be clearly identified.</w:t>
            </w:r>
          </w:p>
        </w:tc>
      </w:tr>
      <w:tr w:rsidR="004D225B" w:rsidRPr="00527140" w:rsidTr="00A61040">
        <w:trPr>
          <w:trHeight w:val="360"/>
        </w:trPr>
        <w:tc>
          <w:tcPr>
            <w:tcW w:w="836" w:type="dxa"/>
            <w:vMerge w:val="restart"/>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C.</w:t>
            </w:r>
          </w:p>
        </w:tc>
        <w:tc>
          <w:tcPr>
            <w:tcW w:w="8161" w:type="dxa"/>
          </w:tcPr>
          <w:p w:rsidR="004D225B" w:rsidRPr="00527140" w:rsidRDefault="001D1BB9" w:rsidP="00CB48C3">
            <w:pPr>
              <w:tabs>
                <w:tab w:val="right" w:pos="9360"/>
              </w:tabs>
              <w:rPr>
                <w:rFonts w:ascii="Times New Roman" w:hAnsi="Times New Roman"/>
                <w:sz w:val="18"/>
                <w:szCs w:val="18"/>
              </w:rPr>
            </w:pPr>
            <w:r w:rsidRPr="001D1BB9">
              <w:rPr>
                <w:rFonts w:ascii="Times New Roman" w:hAnsi="Times New Roman"/>
                <w:b/>
                <w:bCs/>
                <w:caps/>
              </w:rPr>
              <w:t>Water Rights and Supply:</w:t>
            </w:r>
            <w:r w:rsidRPr="001D1BB9">
              <w:rPr>
                <w:rFonts w:ascii="Times New Roman" w:hAnsi="Times New Roman"/>
                <w:b/>
                <w:bCs/>
              </w:rPr>
              <w:t xml:space="preserve">  </w:t>
            </w:r>
            <w:r w:rsidRPr="001D1BB9">
              <w:rPr>
                <w:rFonts w:ascii="Times New Roman" w:hAnsi="Times New Roman"/>
                <w:sz w:val="18"/>
                <w:szCs w:val="18"/>
              </w:rPr>
              <w:t xml:space="preserve">Describe the water rights for both diversion and storage.  Describe irrigation water supply and water shortages.  </w:t>
            </w:r>
          </w:p>
        </w:tc>
      </w:tr>
      <w:tr w:rsidR="004D225B" w:rsidRPr="00527140" w:rsidTr="00A61040">
        <w:trPr>
          <w:trHeight w:val="360"/>
        </w:trPr>
        <w:tc>
          <w:tcPr>
            <w:tcW w:w="836" w:type="dxa"/>
            <w:vMerge/>
          </w:tcPr>
          <w:p w:rsidR="004D225B" w:rsidRPr="00527140" w:rsidRDefault="004D225B" w:rsidP="00CB48C3">
            <w:pPr>
              <w:tabs>
                <w:tab w:val="right" w:pos="9360"/>
              </w:tabs>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r w:rsidR="004D225B" w:rsidRPr="00527140" w:rsidTr="00A61040">
        <w:trPr>
          <w:trHeight w:val="765"/>
        </w:trPr>
        <w:tc>
          <w:tcPr>
            <w:tcW w:w="836" w:type="dxa"/>
          </w:tcPr>
          <w:p w:rsidR="004D225B" w:rsidRPr="00527140" w:rsidRDefault="001D1BB9" w:rsidP="00CB48C3">
            <w:pPr>
              <w:tabs>
                <w:tab w:val="right" w:pos="9360"/>
              </w:tabs>
              <w:rPr>
                <w:rFonts w:ascii="Times New Roman" w:hAnsi="Times New Roman"/>
                <w:b/>
                <w:bCs/>
                <w:sz w:val="20"/>
                <w:szCs w:val="20"/>
              </w:rPr>
            </w:pPr>
            <w:r w:rsidRPr="001D1BB9">
              <w:rPr>
                <w:rFonts w:ascii="Times New Roman" w:hAnsi="Times New Roman"/>
                <w:b/>
                <w:bCs/>
                <w:sz w:val="20"/>
                <w:szCs w:val="20"/>
              </w:rPr>
              <w:t>D.</w:t>
            </w:r>
          </w:p>
        </w:tc>
        <w:tc>
          <w:tcPr>
            <w:tcW w:w="8161" w:type="dxa"/>
          </w:tcPr>
          <w:p w:rsidR="004D225B" w:rsidRPr="00527140" w:rsidRDefault="001D1BB9" w:rsidP="00AE02BF">
            <w:pPr>
              <w:rPr>
                <w:rFonts w:ascii="Times New Roman" w:hAnsi="Times New Roman"/>
                <w:sz w:val="18"/>
                <w:szCs w:val="18"/>
              </w:rPr>
            </w:pPr>
            <w:r w:rsidRPr="001D1BB9">
              <w:rPr>
                <w:rFonts w:ascii="Times New Roman" w:hAnsi="Times New Roman"/>
                <w:b/>
                <w:caps/>
              </w:rPr>
              <w:t>Description of proposed salinity control:</w:t>
            </w:r>
            <w:r w:rsidRPr="001D1BB9">
              <w:rPr>
                <w:rFonts w:ascii="Times New Roman" w:hAnsi="Times New Roman"/>
                <w:b/>
                <w:sz w:val="18"/>
                <w:szCs w:val="18"/>
              </w:rPr>
              <w:t xml:space="preserve">  </w:t>
            </w:r>
            <w:r w:rsidRPr="001D1BB9">
              <w:rPr>
                <w:rFonts w:ascii="Times New Roman" w:hAnsi="Times New Roman"/>
                <w:sz w:val="18"/>
                <w:szCs w:val="18"/>
              </w:rPr>
              <w:t xml:space="preserve">Describe proposed process or changes (in </w:t>
            </w:r>
            <w:r w:rsidR="00AE02BF">
              <w:rPr>
                <w:rFonts w:ascii="Times New Roman" w:hAnsi="Times New Roman"/>
                <w:sz w:val="18"/>
                <w:szCs w:val="18"/>
              </w:rPr>
              <w:t>parts</w:t>
            </w:r>
            <w:r w:rsidR="00AE02BF" w:rsidRPr="001D1BB9">
              <w:rPr>
                <w:rFonts w:ascii="Times New Roman" w:hAnsi="Times New Roman"/>
                <w:sz w:val="18"/>
                <w:szCs w:val="18"/>
              </w:rPr>
              <w:t xml:space="preserve"> </w:t>
            </w:r>
            <w:r w:rsidRPr="001D1BB9">
              <w:rPr>
                <w:rFonts w:ascii="Times New Roman" w:hAnsi="Times New Roman"/>
                <w:sz w:val="18"/>
                <w:szCs w:val="18"/>
              </w:rPr>
              <w:t xml:space="preserve">D.1, D.2, or D.3) anticipated by the proposed project that will lead to salt load reductions to the Colorado River system.  This would include improvements to or elimination of existing facilities or operations. </w:t>
            </w:r>
            <w:r w:rsidR="008A20B7">
              <w:rPr>
                <w:rFonts w:ascii="Times New Roman" w:hAnsi="Times New Roman"/>
                <w:sz w:val="18"/>
                <w:szCs w:val="18"/>
              </w:rPr>
              <w:t xml:space="preserve"> </w:t>
            </w:r>
            <w:r w:rsidR="008A20B7" w:rsidRPr="008A20B7">
              <w:rPr>
                <w:rFonts w:ascii="Times New Roman" w:hAnsi="Times New Roman"/>
                <w:sz w:val="18"/>
                <w:szCs w:val="18"/>
              </w:rPr>
              <w:t>Describe plans for abandoning any facilities. If the project plan does not remove or fill in the canal please describe why this will be left open. (leaving a ditch/canal open will raise cost effectiveness)</w:t>
            </w:r>
            <w:r w:rsidRPr="001D1BB9">
              <w:rPr>
                <w:rFonts w:ascii="Times New Roman" w:hAnsi="Times New Roman"/>
                <w:sz w:val="18"/>
                <w:szCs w:val="18"/>
              </w:rPr>
              <w:t xml:space="preserve"> If the application does not contemplate changes in one of the three categories below, please indicate by entering “NA” or “Not Applicable”.</w:t>
            </w:r>
          </w:p>
        </w:tc>
      </w:tr>
      <w:tr w:rsidR="004D225B" w:rsidRPr="00527140" w:rsidTr="00A61040">
        <w:trPr>
          <w:trHeight w:val="908"/>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D.1</w:t>
            </w:r>
          </w:p>
        </w:tc>
        <w:tc>
          <w:tcPr>
            <w:tcW w:w="8161" w:type="dxa"/>
          </w:tcPr>
          <w:p w:rsidR="004D225B" w:rsidRPr="00527140" w:rsidRDefault="001D1BB9" w:rsidP="00340F26">
            <w:pPr>
              <w:tabs>
                <w:tab w:val="right" w:pos="9360"/>
              </w:tabs>
              <w:rPr>
                <w:rFonts w:ascii="Times New Roman" w:hAnsi="Times New Roman"/>
                <w:sz w:val="18"/>
                <w:szCs w:val="18"/>
              </w:rPr>
            </w:pPr>
            <w:r w:rsidRPr="001D1BB9">
              <w:rPr>
                <w:rFonts w:ascii="Times New Roman" w:hAnsi="Times New Roman"/>
                <w:b/>
                <w:caps/>
              </w:rPr>
              <w:t>Irrigation delivery system (canals, laterals, ditches) improvements</w:t>
            </w:r>
            <w:r w:rsidRPr="001D1BB9">
              <w:rPr>
                <w:rFonts w:ascii="Times New Roman" w:hAnsi="Times New Roman"/>
                <w:b/>
              </w:rPr>
              <w:t>:</w:t>
            </w:r>
            <w:r w:rsidRPr="001D1BB9">
              <w:rPr>
                <w:rFonts w:ascii="Times New Roman" w:hAnsi="Times New Roman"/>
                <w:b/>
                <w:sz w:val="18"/>
                <w:szCs w:val="18"/>
              </w:rPr>
              <w:t xml:space="preserve">  </w:t>
            </w:r>
            <w:r w:rsidRPr="001D1BB9">
              <w:rPr>
                <w:rFonts w:ascii="Times New Roman" w:hAnsi="Times New Roman"/>
                <w:sz w:val="18"/>
                <w:szCs w:val="18"/>
              </w:rPr>
              <w:t>If specific facilities are to be improved or replaced, include a detailed description of the facilities</w:t>
            </w:r>
            <w:r w:rsidR="000428A4">
              <w:rPr>
                <w:rFonts w:ascii="Times New Roman" w:hAnsi="Times New Roman"/>
                <w:sz w:val="18"/>
                <w:szCs w:val="18"/>
              </w:rPr>
              <w:t xml:space="preserve"> and</w:t>
            </w:r>
            <w:r w:rsidRPr="001D1BB9">
              <w:rPr>
                <w:rFonts w:ascii="Times New Roman" w:hAnsi="Times New Roman"/>
                <w:sz w:val="18"/>
                <w:szCs w:val="18"/>
              </w:rPr>
              <w:t xml:space="preserve"> </w:t>
            </w:r>
            <w:r w:rsidR="000428A4">
              <w:rPr>
                <w:rFonts w:ascii="Times New Roman" w:hAnsi="Times New Roman"/>
                <w:sz w:val="18"/>
                <w:szCs w:val="18"/>
              </w:rPr>
              <w:t>c</w:t>
            </w:r>
            <w:r w:rsidRPr="001D1BB9">
              <w:rPr>
                <w:rFonts w:ascii="Times New Roman" w:hAnsi="Times New Roman"/>
                <w:sz w:val="18"/>
                <w:szCs w:val="18"/>
              </w:rPr>
              <w:t xml:space="preserve">omplete Appendix </w:t>
            </w:r>
            <w:r w:rsidR="00340F26">
              <w:rPr>
                <w:rFonts w:ascii="Times New Roman" w:hAnsi="Times New Roman"/>
                <w:sz w:val="18"/>
                <w:szCs w:val="18"/>
              </w:rPr>
              <w:t>B</w:t>
            </w:r>
            <w:r w:rsidRPr="001D1BB9">
              <w:rPr>
                <w:rFonts w:ascii="Times New Roman" w:hAnsi="Times New Roman"/>
                <w:sz w:val="18"/>
                <w:szCs w:val="18"/>
              </w:rPr>
              <w:t>.</w:t>
            </w:r>
          </w:p>
        </w:tc>
      </w:tr>
      <w:tr w:rsidR="004D225B" w:rsidRPr="00527140" w:rsidTr="00A61040">
        <w:trPr>
          <w:trHeight w:val="525"/>
        </w:trPr>
        <w:tc>
          <w:tcPr>
            <w:tcW w:w="836" w:type="dxa"/>
            <w:vMerge/>
          </w:tcPr>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caps/>
                <w:sz w:val="22"/>
                <w:szCs w:val="22"/>
              </w:rPr>
            </w:pPr>
          </w:p>
        </w:tc>
      </w:tr>
      <w:tr w:rsidR="004D225B" w:rsidRPr="00527140" w:rsidTr="00A61040">
        <w:trPr>
          <w:trHeight w:val="660"/>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D.2</w:t>
            </w:r>
          </w:p>
        </w:tc>
        <w:tc>
          <w:tcPr>
            <w:tcW w:w="8161" w:type="dxa"/>
          </w:tcPr>
          <w:p w:rsidR="00002FFC" w:rsidRPr="00527140" w:rsidRDefault="001D1BB9" w:rsidP="00340F26">
            <w:pPr>
              <w:rPr>
                <w:rFonts w:ascii="Times New Roman" w:hAnsi="Times New Roman"/>
                <w:sz w:val="22"/>
                <w:szCs w:val="22"/>
              </w:rPr>
            </w:pPr>
            <w:r w:rsidRPr="001D1BB9">
              <w:rPr>
                <w:rFonts w:ascii="Times New Roman" w:hAnsi="Times New Roman"/>
                <w:b/>
                <w:bCs/>
                <w:caps/>
              </w:rPr>
              <w:t>Other types of salinity control (non-irrigation related)</w:t>
            </w:r>
            <w:r w:rsidRPr="001D1BB9">
              <w:rPr>
                <w:rFonts w:ascii="Times New Roman" w:hAnsi="Times New Roman"/>
                <w:b/>
                <w:bCs/>
              </w:rPr>
              <w:t>:</w:t>
            </w:r>
            <w:r w:rsidRPr="001D1BB9">
              <w:rPr>
                <w:rFonts w:ascii="Times New Roman" w:hAnsi="Times New Roman"/>
                <w:bCs/>
                <w:sz w:val="20"/>
                <w:szCs w:val="20"/>
              </w:rPr>
              <w:t xml:space="preserve">  </w:t>
            </w:r>
            <w:r w:rsidRPr="001D1BB9">
              <w:rPr>
                <w:rFonts w:ascii="Times New Roman" w:hAnsi="Times New Roman"/>
                <w:bCs/>
                <w:sz w:val="18"/>
                <w:szCs w:val="18"/>
              </w:rPr>
              <w:t xml:space="preserve">For desalinization, evaporation or other salinity control measures, clearly </w:t>
            </w:r>
            <w:r w:rsidR="00E04CF3">
              <w:rPr>
                <w:rFonts w:ascii="Times New Roman" w:hAnsi="Times New Roman"/>
                <w:bCs/>
                <w:sz w:val="18"/>
                <w:szCs w:val="18"/>
              </w:rPr>
              <w:t xml:space="preserve">describe the proposed project, </w:t>
            </w:r>
            <w:r w:rsidRPr="001D1BB9">
              <w:rPr>
                <w:rFonts w:ascii="Times New Roman" w:hAnsi="Times New Roman"/>
                <w:bCs/>
                <w:sz w:val="18"/>
                <w:szCs w:val="18"/>
              </w:rPr>
              <w:t xml:space="preserve">identify the salinity sources and quantify the salt (in tons/year) that will be controlled or eliminated.  Include data that defines the salt loading and control in tabular format in Appendix </w:t>
            </w:r>
            <w:r w:rsidR="00340F26">
              <w:rPr>
                <w:rFonts w:ascii="Times New Roman" w:hAnsi="Times New Roman"/>
                <w:bCs/>
                <w:sz w:val="18"/>
                <w:szCs w:val="18"/>
              </w:rPr>
              <w:t>C</w:t>
            </w:r>
            <w:r w:rsidRPr="001D1BB9">
              <w:rPr>
                <w:rFonts w:ascii="Times New Roman" w:hAnsi="Times New Roman"/>
                <w:bCs/>
                <w:sz w:val="18"/>
                <w:szCs w:val="18"/>
              </w:rPr>
              <w:t xml:space="preserve">.  </w:t>
            </w:r>
          </w:p>
        </w:tc>
      </w:tr>
      <w:tr w:rsidR="004D225B" w:rsidRPr="00527140" w:rsidTr="00A61040">
        <w:trPr>
          <w:trHeight w:val="363"/>
        </w:trPr>
        <w:tc>
          <w:tcPr>
            <w:tcW w:w="836" w:type="dxa"/>
            <w:vMerge/>
          </w:tcPr>
          <w:p w:rsidR="004D225B" w:rsidRPr="00527140" w:rsidRDefault="004D225B" w:rsidP="00CB48C3">
            <w:pPr>
              <w:tabs>
                <w:tab w:val="right" w:pos="9360"/>
              </w:tabs>
              <w:jc w:val="right"/>
              <w:rPr>
                <w:rFonts w:ascii="Times New Roman" w:hAnsi="Times New Roman"/>
                <w:b/>
                <w:bCs/>
                <w:sz w:val="22"/>
                <w:szCs w:val="22"/>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r w:rsidR="004D225B" w:rsidRPr="00527140" w:rsidTr="00A61040">
        <w:trPr>
          <w:trHeight w:val="600"/>
        </w:trPr>
        <w:tc>
          <w:tcPr>
            <w:tcW w:w="836" w:type="dxa"/>
            <w:vMerge w:val="restart"/>
          </w:tcPr>
          <w:p w:rsidR="004D225B" w:rsidRPr="00527140" w:rsidRDefault="001D1BB9" w:rsidP="00CB48C3">
            <w:pPr>
              <w:tabs>
                <w:tab w:val="right" w:pos="9360"/>
              </w:tabs>
              <w:jc w:val="right"/>
              <w:rPr>
                <w:rFonts w:ascii="Times New Roman" w:hAnsi="Times New Roman"/>
                <w:b/>
                <w:bCs/>
                <w:sz w:val="20"/>
                <w:szCs w:val="20"/>
              </w:rPr>
            </w:pPr>
            <w:r w:rsidRPr="001D1BB9">
              <w:rPr>
                <w:rFonts w:ascii="Times New Roman" w:hAnsi="Times New Roman"/>
                <w:b/>
                <w:bCs/>
                <w:sz w:val="20"/>
                <w:szCs w:val="20"/>
              </w:rPr>
              <w:t>D.3</w:t>
            </w:r>
          </w:p>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06017D" w:rsidRDefault="001D1BB9" w:rsidP="00E24E02">
            <w:pPr>
              <w:tabs>
                <w:tab w:val="right" w:pos="9360"/>
              </w:tabs>
              <w:rPr>
                <w:rFonts w:ascii="Times New Roman" w:hAnsi="Times New Roman"/>
                <w:bCs/>
                <w:sz w:val="18"/>
                <w:szCs w:val="18"/>
              </w:rPr>
            </w:pPr>
            <w:r w:rsidRPr="001D1BB9">
              <w:rPr>
                <w:rFonts w:ascii="Times New Roman" w:hAnsi="Times New Roman"/>
                <w:b/>
                <w:bCs/>
                <w:caps/>
              </w:rPr>
              <w:t>New WATER IMPOUNDMENT STRUCTURES</w:t>
            </w:r>
            <w:r w:rsidRPr="001D1BB9">
              <w:rPr>
                <w:rFonts w:ascii="Times New Roman" w:hAnsi="Times New Roman"/>
                <w:b/>
                <w:bCs/>
                <w:sz w:val="18"/>
                <w:szCs w:val="18"/>
              </w:rPr>
              <w:t xml:space="preserve">:    </w:t>
            </w:r>
            <w:r w:rsidRPr="001D1BB9">
              <w:rPr>
                <w:rFonts w:ascii="Times New Roman" w:hAnsi="Times New Roman"/>
                <w:bCs/>
                <w:sz w:val="18"/>
                <w:szCs w:val="18"/>
              </w:rPr>
              <w:t xml:space="preserve">If </w:t>
            </w:r>
            <w:r w:rsidRPr="001D1BB9">
              <w:rPr>
                <w:rFonts w:ascii="Times New Roman" w:hAnsi="Times New Roman"/>
                <w:sz w:val="18"/>
                <w:szCs w:val="18"/>
              </w:rPr>
              <w:t>new ponds, reservoirs, settling basins, or other water impoundment structures are to be constructed for any purpose (e.g., re-regulation, evaporation</w:t>
            </w:r>
            <w:r w:rsidR="001E37B8">
              <w:rPr>
                <w:rFonts w:ascii="Times New Roman" w:hAnsi="Times New Roman"/>
                <w:sz w:val="18"/>
                <w:szCs w:val="18"/>
              </w:rPr>
              <w:t xml:space="preserve"> pond</w:t>
            </w:r>
            <w:r w:rsidRPr="001D1BB9">
              <w:rPr>
                <w:rFonts w:ascii="Times New Roman" w:hAnsi="Times New Roman"/>
                <w:sz w:val="18"/>
                <w:szCs w:val="18"/>
              </w:rPr>
              <w:t>, etc</w:t>
            </w:r>
            <w:r w:rsidRPr="001D1BB9">
              <w:rPr>
                <w:rFonts w:ascii="Times New Roman" w:hAnsi="Times New Roman"/>
                <w:color w:val="FF0000"/>
                <w:sz w:val="18"/>
                <w:szCs w:val="18"/>
              </w:rPr>
              <w:t>.</w:t>
            </w:r>
            <w:r w:rsidRPr="001D1BB9">
              <w:rPr>
                <w:rFonts w:ascii="Times New Roman" w:hAnsi="Times New Roman"/>
                <w:sz w:val="18"/>
                <w:szCs w:val="18"/>
              </w:rPr>
              <w:t xml:space="preserve">) as part of this application, address the requirements listed </w:t>
            </w:r>
            <w:r w:rsidR="00E24E02">
              <w:rPr>
                <w:rFonts w:ascii="Times New Roman" w:hAnsi="Times New Roman"/>
                <w:sz w:val="18"/>
                <w:szCs w:val="18"/>
              </w:rPr>
              <w:t xml:space="preserve">in </w:t>
            </w:r>
            <w:r w:rsidRPr="001D1BB9">
              <w:rPr>
                <w:rFonts w:ascii="Times New Roman" w:hAnsi="Times New Roman"/>
                <w:sz w:val="18"/>
                <w:szCs w:val="18"/>
              </w:rPr>
              <w:t xml:space="preserve">Section </w:t>
            </w:r>
            <w:r w:rsidR="003D0DB7">
              <w:rPr>
                <w:rFonts w:ascii="Times New Roman" w:hAnsi="Times New Roman"/>
                <w:sz w:val="18"/>
                <w:szCs w:val="18"/>
              </w:rPr>
              <w:fldChar w:fldCharType="begin"/>
            </w:r>
            <w:r w:rsidR="00C80FA7">
              <w:rPr>
                <w:rFonts w:ascii="Times New Roman" w:hAnsi="Times New Roman"/>
                <w:sz w:val="18"/>
                <w:szCs w:val="18"/>
              </w:rPr>
              <w:instrText xml:space="preserve"> REF _Ref271033190 \n \h </w:instrText>
            </w:r>
            <w:r w:rsidR="003D0DB7">
              <w:rPr>
                <w:rFonts w:ascii="Times New Roman" w:hAnsi="Times New Roman"/>
                <w:sz w:val="18"/>
                <w:szCs w:val="18"/>
              </w:rPr>
            </w:r>
            <w:r w:rsidR="003D0DB7">
              <w:rPr>
                <w:rFonts w:ascii="Times New Roman" w:hAnsi="Times New Roman"/>
                <w:sz w:val="18"/>
                <w:szCs w:val="18"/>
              </w:rPr>
              <w:fldChar w:fldCharType="separate"/>
            </w:r>
            <w:r w:rsidR="006D7707">
              <w:rPr>
                <w:rFonts w:ascii="Times New Roman" w:hAnsi="Times New Roman"/>
                <w:sz w:val="18"/>
                <w:szCs w:val="18"/>
              </w:rPr>
              <w:t>A.2.C</w:t>
            </w:r>
            <w:r w:rsidR="003D0DB7">
              <w:rPr>
                <w:rFonts w:ascii="Times New Roman" w:hAnsi="Times New Roman"/>
                <w:sz w:val="18"/>
                <w:szCs w:val="18"/>
              </w:rPr>
              <w:fldChar w:fldCharType="end"/>
            </w:r>
            <w:r w:rsidRPr="001D1BB9">
              <w:rPr>
                <w:rFonts w:ascii="Times New Roman" w:hAnsi="Times New Roman"/>
                <w:sz w:val="18"/>
                <w:szCs w:val="18"/>
              </w:rPr>
              <w:t>.  If the size of a proposed or existing water impoundment structure increases later a new salt load calculation will be developed and funding may be reduced and/or the application ranking</w:t>
            </w:r>
            <w:r w:rsidR="00815EDC">
              <w:rPr>
                <w:rFonts w:ascii="Times New Roman" w:hAnsi="Times New Roman"/>
                <w:sz w:val="18"/>
                <w:szCs w:val="18"/>
              </w:rPr>
              <w:t xml:space="preserve"> may change</w:t>
            </w:r>
            <w:r w:rsidR="00E24E02">
              <w:rPr>
                <w:rFonts w:ascii="Times New Roman" w:hAnsi="Times New Roman"/>
                <w:sz w:val="18"/>
                <w:szCs w:val="18"/>
              </w:rPr>
              <w:t xml:space="preserve">.  </w:t>
            </w:r>
            <w:r w:rsidR="00E24E02" w:rsidRPr="00E24E02">
              <w:rPr>
                <w:rFonts w:ascii="Times New Roman" w:hAnsi="Times New Roman"/>
                <w:sz w:val="18"/>
                <w:szCs w:val="18"/>
              </w:rPr>
              <w:t>Modifications to the structures would require Reclamation review and approval of the proposed design, specification, and construction standards”.</w:t>
            </w:r>
          </w:p>
        </w:tc>
      </w:tr>
      <w:tr w:rsidR="004D225B" w:rsidRPr="00527140" w:rsidTr="00A61040">
        <w:trPr>
          <w:trHeight w:val="318"/>
        </w:trPr>
        <w:tc>
          <w:tcPr>
            <w:tcW w:w="836" w:type="dxa"/>
            <w:vMerge/>
          </w:tcPr>
          <w:p w:rsidR="004D225B" w:rsidRPr="00527140" w:rsidRDefault="004D225B" w:rsidP="00CB48C3">
            <w:pPr>
              <w:tabs>
                <w:tab w:val="right" w:pos="9360"/>
              </w:tabs>
              <w:jc w:val="right"/>
              <w:rPr>
                <w:rFonts w:ascii="Times New Roman" w:hAnsi="Times New Roman"/>
                <w:b/>
                <w:bCs/>
                <w:sz w:val="20"/>
                <w:szCs w:val="20"/>
              </w:rPr>
            </w:pPr>
          </w:p>
        </w:tc>
        <w:tc>
          <w:tcPr>
            <w:tcW w:w="8161" w:type="dxa"/>
          </w:tcPr>
          <w:p w:rsidR="004D225B" w:rsidRPr="00527140" w:rsidRDefault="001D1BB9" w:rsidP="00263A88">
            <w:pPr>
              <w:tabs>
                <w:tab w:val="right" w:pos="9360"/>
              </w:tabs>
              <w:rPr>
                <w:rFonts w:ascii="Times New Roman" w:hAnsi="Times New Roman"/>
                <w:bCs/>
                <w:sz w:val="22"/>
                <w:szCs w:val="22"/>
              </w:rPr>
            </w:pPr>
            <w:r w:rsidRPr="001D1BB9">
              <w:rPr>
                <w:rFonts w:ascii="Times New Roman" w:hAnsi="Times New Roman"/>
                <w:bCs/>
                <w:sz w:val="22"/>
                <w:szCs w:val="22"/>
              </w:rPr>
              <w:t>Response:</w:t>
            </w:r>
          </w:p>
          <w:p w:rsidR="004D225B" w:rsidRPr="00527140" w:rsidRDefault="004D225B" w:rsidP="00CB48C3">
            <w:pPr>
              <w:tabs>
                <w:tab w:val="right" w:pos="9360"/>
              </w:tabs>
              <w:rPr>
                <w:rFonts w:ascii="Times New Roman" w:hAnsi="Times New Roman"/>
                <w:bCs/>
                <w:caps/>
                <w:sz w:val="22"/>
                <w:szCs w:val="22"/>
              </w:rPr>
            </w:pPr>
          </w:p>
        </w:tc>
      </w:tr>
    </w:tbl>
    <w:p w:rsidR="00251495" w:rsidRDefault="00251495">
      <w:pPr>
        <w:widowControl/>
        <w:autoSpaceDE/>
        <w:autoSpaceDN/>
        <w:adjustRightInd/>
        <w:rPr>
          <w:rFonts w:ascii="Times New Roman" w:hAnsi="Times New Roman"/>
        </w:rPr>
      </w:pPr>
    </w:p>
    <w:p w:rsidR="00340F26" w:rsidRDefault="00B276D1">
      <w:pPr>
        <w:widowControl/>
        <w:autoSpaceDE/>
        <w:autoSpaceDN/>
        <w:adjustRightInd/>
        <w:rPr>
          <w:rFonts w:ascii="Times New Roman" w:hAnsi="Times New Roman"/>
          <w:b/>
          <w:caps/>
          <w:sz w:val="28"/>
          <w:szCs w:val="28"/>
        </w:rPr>
      </w:pPr>
      <w:r>
        <w:rPr>
          <w:rFonts w:ascii="Times New Roman" w:hAnsi="Times New Roman"/>
          <w:b/>
          <w:caps/>
        </w:rPr>
        <w:t xml:space="preserve">Appendix a. </w:t>
      </w:r>
      <w:r w:rsidR="00340F26">
        <w:rPr>
          <w:rFonts w:ascii="Times New Roman" w:hAnsi="Times New Roman"/>
          <w:b/>
          <w:caps/>
        </w:rPr>
        <w:t>Project maps</w:t>
      </w:r>
      <w:r w:rsidR="00340F26" w:rsidRPr="001D1BB9">
        <w:rPr>
          <w:rFonts w:ascii="Times New Roman" w:hAnsi="Times New Roman"/>
          <w:b/>
          <w:caps/>
        </w:rPr>
        <w:tab/>
      </w:r>
      <w:r w:rsidR="00340F26">
        <w:rPr>
          <w:rFonts w:ascii="Times New Roman" w:hAnsi="Times New Roman"/>
          <w:b/>
          <w:caps/>
          <w:sz w:val="28"/>
          <w:szCs w:val="28"/>
        </w:rPr>
        <w:br w:type="page"/>
      </w:r>
    </w:p>
    <w:p w:rsidR="00B276D1" w:rsidRDefault="00B276D1" w:rsidP="00A90B6D">
      <w:pPr>
        <w:tabs>
          <w:tab w:val="right" w:pos="9360"/>
        </w:tabs>
        <w:rPr>
          <w:rFonts w:ascii="Times New Roman" w:hAnsi="Times New Roman"/>
          <w:b/>
          <w:caps/>
        </w:rPr>
      </w:pPr>
    </w:p>
    <w:p w:rsidR="00B276D1" w:rsidRDefault="00B276D1" w:rsidP="00A90B6D">
      <w:pPr>
        <w:tabs>
          <w:tab w:val="right" w:pos="9360"/>
        </w:tabs>
        <w:rPr>
          <w:rFonts w:ascii="Times New Roman" w:hAnsi="Times New Roman"/>
          <w:b/>
          <w:caps/>
        </w:rPr>
      </w:pPr>
      <w:r>
        <w:rPr>
          <w:rFonts w:ascii="Times New Roman" w:hAnsi="Times New Roman"/>
          <w:b/>
          <w:caps/>
        </w:rPr>
        <w:t>Appendix B:</w:t>
      </w:r>
    </w:p>
    <w:p w:rsidR="00B276D1" w:rsidRDefault="00B276D1" w:rsidP="00A90B6D">
      <w:pPr>
        <w:tabs>
          <w:tab w:val="right" w:pos="9360"/>
        </w:tabs>
        <w:rPr>
          <w:rFonts w:ascii="Times New Roman" w:hAnsi="Times New Roman"/>
          <w:b/>
          <w:caps/>
        </w:rPr>
      </w:pPr>
    </w:p>
    <w:p w:rsidR="00365FFD" w:rsidRPr="00527140" w:rsidRDefault="001D1BB9" w:rsidP="00A90B6D">
      <w:pPr>
        <w:tabs>
          <w:tab w:val="right" w:pos="9360"/>
        </w:tabs>
        <w:rPr>
          <w:rFonts w:ascii="Times New Roman" w:hAnsi="Times New Roman"/>
          <w:b/>
        </w:rPr>
      </w:pPr>
      <w:r w:rsidRPr="001D1BB9">
        <w:rPr>
          <w:rFonts w:ascii="Times New Roman" w:hAnsi="Times New Roman"/>
          <w:b/>
          <w:caps/>
        </w:rPr>
        <w:t>Existing Irrigation Delivery Facilities Data Sheet</w:t>
      </w:r>
      <w:r w:rsidRPr="001D1BB9">
        <w:rPr>
          <w:rFonts w:ascii="Times New Roman" w:hAnsi="Times New Roman"/>
          <w:b/>
        </w:rPr>
        <w:t xml:space="preserve"> </w:t>
      </w:r>
      <w:r w:rsidR="00E44453">
        <w:rPr>
          <w:rFonts w:ascii="Times New Roman" w:hAnsi="Times New Roman"/>
          <w:sz w:val="18"/>
          <w:szCs w:val="18"/>
        </w:rPr>
        <w:t>(Use required format</w:t>
      </w:r>
      <w:r w:rsidRPr="001D1BB9">
        <w:rPr>
          <w:rFonts w:ascii="Times New Roman" w:hAnsi="Times New Roman"/>
          <w:sz w:val="18"/>
          <w:szCs w:val="18"/>
        </w:rPr>
        <w:t>)</w:t>
      </w:r>
    </w:p>
    <w:p w:rsidR="00365FFD" w:rsidRPr="004E58DD" w:rsidRDefault="004E58DD" w:rsidP="00CB48C3">
      <w:pPr>
        <w:tabs>
          <w:tab w:val="right" w:pos="9360"/>
        </w:tabs>
        <w:rPr>
          <w:rFonts w:ascii="Times New Roman" w:hAnsi="Times New Roman"/>
          <w:i/>
        </w:rPr>
      </w:pPr>
      <w:r w:rsidRPr="004E58DD">
        <w:rPr>
          <w:rFonts w:ascii="Times New Roman" w:hAnsi="Times New Roman"/>
          <w:i/>
        </w:rPr>
        <w:t>(Please click on word icon for the Salt Load Reduction Table)</w:t>
      </w: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bookmarkStart w:id="36" w:name="_GoBack"/>
    <w:bookmarkStart w:id="37" w:name="_MON_1564408303"/>
    <w:bookmarkEnd w:id="37"/>
    <w:p w:rsidR="00B276D1" w:rsidRDefault="004E58DD" w:rsidP="007757E5">
      <w:pPr>
        <w:tabs>
          <w:tab w:val="right" w:pos="9360"/>
        </w:tabs>
        <w:ind w:left="1944" w:hanging="1944"/>
        <w:rPr>
          <w:rFonts w:ascii="Times New Roman" w:hAnsi="Times New Roman"/>
          <w:b/>
          <w:caps/>
          <w:sz w:val="28"/>
          <w:szCs w:val="28"/>
        </w:rPr>
      </w:pPr>
      <w:r>
        <w:rPr>
          <w:rFonts w:ascii="Times New Roman" w:hAnsi="Times New Roman"/>
          <w:b/>
          <w:caps/>
          <w:sz w:val="28"/>
          <w:szCs w:val="28"/>
        </w:rPr>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5" o:title=""/>
          </v:shape>
          <o:OLEObject Type="Embed" ProgID="Word.Document.12" ShapeID="_x0000_i1025" DrawAspect="Icon" ObjectID="_1564408361" r:id="rId16">
            <o:FieldCodes>\s</o:FieldCodes>
          </o:OLEObject>
        </w:object>
      </w:r>
      <w:bookmarkEnd w:id="36"/>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85DFA" w:rsidRDefault="00B85DFA" w:rsidP="007757E5">
      <w:pPr>
        <w:tabs>
          <w:tab w:val="right" w:pos="9360"/>
        </w:tabs>
        <w:ind w:left="1944" w:hanging="1944"/>
        <w:rPr>
          <w:rFonts w:ascii="Times New Roman" w:hAnsi="Times New Roman"/>
          <w:b/>
          <w:caps/>
          <w:sz w:val="28"/>
          <w:szCs w:val="28"/>
        </w:rPr>
      </w:pPr>
    </w:p>
    <w:p w:rsidR="00B85DFA" w:rsidRDefault="00B85DFA" w:rsidP="007757E5">
      <w:pPr>
        <w:tabs>
          <w:tab w:val="right" w:pos="9360"/>
        </w:tabs>
        <w:ind w:left="1944" w:hanging="1944"/>
        <w:rPr>
          <w:rFonts w:ascii="Times New Roman" w:hAnsi="Times New Roman"/>
          <w:b/>
          <w:caps/>
          <w:sz w:val="28"/>
          <w:szCs w:val="28"/>
        </w:rPr>
      </w:pPr>
    </w:p>
    <w:p w:rsidR="00B85DFA" w:rsidRDefault="00B85DFA" w:rsidP="007757E5">
      <w:pPr>
        <w:tabs>
          <w:tab w:val="right" w:pos="9360"/>
        </w:tabs>
        <w:ind w:left="1944" w:hanging="1944"/>
        <w:rPr>
          <w:rFonts w:ascii="Times New Roman" w:hAnsi="Times New Roman"/>
          <w:b/>
          <w:caps/>
          <w:sz w:val="28"/>
          <w:szCs w:val="28"/>
        </w:rPr>
      </w:pPr>
    </w:p>
    <w:p w:rsidR="00B85DFA" w:rsidRDefault="00B85DFA" w:rsidP="007757E5">
      <w:pPr>
        <w:tabs>
          <w:tab w:val="right" w:pos="9360"/>
        </w:tabs>
        <w:ind w:left="1944" w:hanging="1944"/>
        <w:rPr>
          <w:rFonts w:ascii="Times New Roman" w:hAnsi="Times New Roman"/>
          <w:b/>
          <w:caps/>
          <w:sz w:val="28"/>
          <w:szCs w:val="28"/>
        </w:rPr>
      </w:pPr>
    </w:p>
    <w:p w:rsidR="00B85DFA" w:rsidRDefault="00B85DFA"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p>
    <w:p w:rsidR="00815EDC" w:rsidRDefault="00815EDC" w:rsidP="007757E5">
      <w:pPr>
        <w:tabs>
          <w:tab w:val="right" w:pos="9360"/>
        </w:tabs>
        <w:ind w:left="1944" w:hanging="1944"/>
        <w:rPr>
          <w:rFonts w:ascii="Times New Roman" w:hAnsi="Times New Roman"/>
          <w:b/>
          <w:caps/>
          <w:sz w:val="28"/>
          <w:szCs w:val="28"/>
        </w:rPr>
      </w:pPr>
      <w:r>
        <w:rPr>
          <w:rFonts w:ascii="Times New Roman" w:hAnsi="Times New Roman"/>
          <w:b/>
          <w:caps/>
          <w:sz w:val="28"/>
          <w:szCs w:val="28"/>
        </w:rPr>
        <w:t xml:space="preserve">   </w:t>
      </w: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B276D1" w:rsidRDefault="00B276D1" w:rsidP="007757E5">
      <w:pPr>
        <w:tabs>
          <w:tab w:val="right" w:pos="9360"/>
        </w:tabs>
        <w:ind w:left="1944" w:hanging="1944"/>
        <w:rPr>
          <w:rFonts w:ascii="Times New Roman" w:hAnsi="Times New Roman"/>
          <w:b/>
          <w:caps/>
          <w:sz w:val="28"/>
          <w:szCs w:val="28"/>
        </w:rPr>
      </w:pPr>
    </w:p>
    <w:p w:rsidR="00A73A46" w:rsidRDefault="00A73A46" w:rsidP="007757E5">
      <w:pPr>
        <w:tabs>
          <w:tab w:val="right" w:pos="9360"/>
        </w:tabs>
        <w:ind w:left="1944" w:hanging="1944"/>
        <w:rPr>
          <w:rFonts w:ascii="Times New Roman" w:hAnsi="Times New Roman"/>
          <w:b/>
          <w:caps/>
          <w:sz w:val="28"/>
          <w:szCs w:val="28"/>
        </w:rPr>
      </w:pPr>
    </w:p>
    <w:p w:rsidR="00DB7085" w:rsidRPr="00527140" w:rsidRDefault="001D1BB9" w:rsidP="007757E5">
      <w:pPr>
        <w:tabs>
          <w:tab w:val="right" w:pos="9360"/>
        </w:tabs>
        <w:ind w:left="1944" w:hanging="1944"/>
        <w:rPr>
          <w:rFonts w:ascii="Times New Roman" w:hAnsi="Times New Roman"/>
        </w:rPr>
      </w:pPr>
      <w:r w:rsidRPr="001D1BB9">
        <w:rPr>
          <w:rFonts w:ascii="Times New Roman" w:hAnsi="Times New Roman"/>
          <w:b/>
          <w:caps/>
          <w:sz w:val="28"/>
          <w:szCs w:val="28"/>
        </w:rPr>
        <w:t xml:space="preserve">Appendix </w:t>
      </w:r>
      <w:r w:rsidR="00340F26">
        <w:rPr>
          <w:rFonts w:ascii="Times New Roman" w:hAnsi="Times New Roman"/>
          <w:b/>
          <w:caps/>
          <w:sz w:val="28"/>
          <w:szCs w:val="28"/>
        </w:rPr>
        <w:t>C</w:t>
      </w:r>
      <w:r w:rsidRPr="001D1BB9">
        <w:rPr>
          <w:rFonts w:ascii="Times New Roman" w:hAnsi="Times New Roman"/>
          <w:b/>
          <w:caps/>
          <w:sz w:val="28"/>
          <w:szCs w:val="28"/>
        </w:rPr>
        <w:t xml:space="preserve">: </w:t>
      </w:r>
      <w:r w:rsidR="007A2795">
        <w:rPr>
          <w:rFonts w:ascii="Times New Roman" w:hAnsi="Times New Roman"/>
          <w:b/>
          <w:caps/>
        </w:rPr>
        <w:t xml:space="preserve"> supplemental </w:t>
      </w:r>
      <w:r w:rsidRPr="001D1BB9">
        <w:rPr>
          <w:rFonts w:ascii="Times New Roman" w:hAnsi="Times New Roman"/>
          <w:b/>
          <w:caps/>
        </w:rPr>
        <w:t>Data Tables And/Or Data for Other Types of Salinity control (NoN Irrigation Related)</w:t>
      </w:r>
    </w:p>
    <w:sectPr w:rsidR="00DB7085" w:rsidRPr="00527140" w:rsidSect="00EB296F">
      <w:headerReference w:type="default" r:id="rId17"/>
      <w:headerReference w:type="first" r:id="rId18"/>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31E" w:rsidRDefault="0023431E">
      <w:r>
        <w:separator/>
      </w:r>
    </w:p>
  </w:endnote>
  <w:endnote w:type="continuationSeparator" w:id="0">
    <w:p w:rsidR="0023431E" w:rsidRDefault="0023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utura Md BT">
    <w:charset w:val="00"/>
    <w:family w:val="swiss"/>
    <w:pitch w:val="variable"/>
    <w:sig w:usb0="00000087" w:usb1="00000000" w:usb2="00000000" w:usb3="00000000" w:csb0="0000001B" w:csb1="00000000"/>
  </w:font>
  <w:font w:name="Dutch801 XB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985" w:rsidRDefault="00AB5985" w:rsidP="00AB5985">
    <w:pPr>
      <w:pStyle w:val="Footer"/>
    </w:pPr>
    <w:r>
      <w:t>BOR-UC-17-F003</w:t>
    </w:r>
    <w:r>
      <w:tab/>
    </w:r>
    <w:r>
      <w:tab/>
    </w:r>
    <w:r w:rsidRPr="00AB5985">
      <w:t>APPENDIX E – SALT LOAD REDUCTION</w:t>
    </w:r>
  </w:p>
  <w:p w:rsidR="00174BAE" w:rsidRPr="00AB5985" w:rsidRDefault="00174BAE" w:rsidP="00AB5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BAE" w:rsidRDefault="00A73A46">
    <w:pPr>
      <w:pStyle w:val="Footer"/>
    </w:pPr>
    <w:r>
      <w:t>BOR-UC-17-F003</w:t>
    </w:r>
    <w:r w:rsidR="00AB5985">
      <w:tab/>
    </w:r>
    <w:r w:rsidR="00AB5985">
      <w:tab/>
      <w:t>APPENDIX E – SALT LOAD REDUCTION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31E" w:rsidRDefault="0023431E">
      <w:r>
        <w:separator/>
      </w:r>
    </w:p>
  </w:footnote>
  <w:footnote w:type="continuationSeparator" w:id="0">
    <w:p w:rsidR="0023431E" w:rsidRDefault="002343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72F" w:rsidRDefault="0066272F">
    <w:pPr>
      <w:pStyle w:val="Header"/>
    </w:pPr>
    <w:r w:rsidRPr="003F4390">
      <w:rPr>
        <w:noProof/>
      </w:rPr>
      <w:drawing>
        <wp:inline distT="0" distB="0" distL="0" distR="0" wp14:anchorId="218A9214" wp14:editId="5C12D877">
          <wp:extent cx="5803900" cy="927100"/>
          <wp:effectExtent l="19050" t="0" r="6350" b="0"/>
          <wp:docPr id="3" name="Picture 3" descr="Bl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kLogotype&amp;smalltagline-flush"/>
                  <pic:cNvPicPr>
                    <a:picLocks noChangeAspect="1" noChangeArrowheads="1"/>
                  </pic:cNvPicPr>
                </pic:nvPicPr>
                <pic:blipFill>
                  <a:blip r:embed="rId1" cstate="print"/>
                  <a:srcRect/>
                  <a:stretch>
                    <a:fillRect/>
                  </a:stretch>
                </pic:blipFill>
                <pic:spPr bwMode="auto">
                  <a:xfrm>
                    <a:off x="0" y="0"/>
                    <a:ext cx="5810149" cy="928098"/>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72F" w:rsidRDefault="006627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Bureau of Reclamation</w:t>
    </w:r>
  </w:p>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 xml:space="preserve">Colorado River Basinwide </w:t>
    </w:r>
    <w:r>
      <w:rPr>
        <w:rFonts w:asciiTheme="minorHAnsi" w:hAnsiTheme="minorHAnsi" w:cstheme="minorHAnsi"/>
        <w:sz w:val="22"/>
        <w:szCs w:val="22"/>
      </w:rPr>
      <w:t xml:space="preserve">and Basin States </w:t>
    </w:r>
    <w:r w:rsidRPr="007D4CD2">
      <w:rPr>
        <w:rFonts w:asciiTheme="minorHAnsi" w:hAnsiTheme="minorHAnsi" w:cstheme="minorHAnsi"/>
        <w:sz w:val="22"/>
        <w:szCs w:val="22"/>
      </w:rPr>
      <w:t>Salinity Control Program</w:t>
    </w:r>
    <w:r>
      <w:rPr>
        <w:rFonts w:asciiTheme="minorHAnsi" w:hAnsiTheme="minorHAnsi" w:cstheme="minorHAnsi"/>
        <w:sz w:val="22"/>
        <w:szCs w:val="22"/>
      </w:rPr>
      <w:t>s</w:t>
    </w:r>
  </w:p>
  <w:p w:rsidR="0066272F" w:rsidRPr="007D4CD2" w:rsidRDefault="0066272F" w:rsidP="007D4CD2">
    <w:pPr>
      <w:pStyle w:val="Header"/>
      <w:jc w:val="right"/>
      <w:rPr>
        <w:rFonts w:asciiTheme="minorHAnsi" w:hAnsiTheme="minorHAnsi" w:cstheme="minorHAnsi"/>
        <w:sz w:val="22"/>
        <w:szCs w:val="22"/>
      </w:rPr>
    </w:pPr>
    <w:r w:rsidRPr="007D4CD2">
      <w:rPr>
        <w:rFonts w:asciiTheme="minorHAnsi" w:hAnsiTheme="minorHAnsi" w:cstheme="minorHAnsi"/>
        <w:sz w:val="22"/>
        <w:szCs w:val="22"/>
      </w:rPr>
      <w:t>Salt Load Reduction Worksheet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72F" w:rsidRDefault="0066272F">
    <w:pPr>
      <w:pStyle w:val="Header"/>
    </w:pPr>
    <w:r w:rsidRPr="00D50096">
      <w:rPr>
        <w:noProof/>
      </w:rPr>
      <w:drawing>
        <wp:inline distT="0" distB="0" distL="0" distR="0" wp14:anchorId="4106A585" wp14:editId="3708BE07">
          <wp:extent cx="5803900" cy="927100"/>
          <wp:effectExtent l="19050" t="0" r="6350" b="0"/>
          <wp:docPr id="5" name="Picture 1" descr="Bl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kLogotype&amp;smalltagline-flush"/>
                  <pic:cNvPicPr>
                    <a:picLocks noChangeAspect="1" noChangeArrowheads="1"/>
                  </pic:cNvPicPr>
                </pic:nvPicPr>
                <pic:blipFill>
                  <a:blip r:embed="rId1" cstate="print"/>
                  <a:srcRect/>
                  <a:stretch>
                    <a:fillRect/>
                  </a:stretch>
                </pic:blipFill>
                <pic:spPr bwMode="auto">
                  <a:xfrm>
                    <a:off x="0" y="0"/>
                    <a:ext cx="5810149" cy="92809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2256A01"/>
    <w:multiLevelType w:val="multilevel"/>
    <w:tmpl w:val="F8848650"/>
    <w:lvl w:ilvl="0">
      <w:start w:val="1"/>
      <w:numFmt w:val="decimal"/>
      <w:lvlText w:val="(%1)"/>
      <w:lvlJc w:val="left"/>
      <w:pPr>
        <w:tabs>
          <w:tab w:val="num" w:pos="800"/>
        </w:tabs>
        <w:ind w:left="800" w:hanging="44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45D1824"/>
    <w:multiLevelType w:val="hybridMultilevel"/>
    <w:tmpl w:val="44E8F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68646C"/>
    <w:multiLevelType w:val="hybridMultilevel"/>
    <w:tmpl w:val="BBD0C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32012"/>
    <w:multiLevelType w:val="hybridMultilevel"/>
    <w:tmpl w:val="F5208A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5B3561"/>
    <w:multiLevelType w:val="multilevel"/>
    <w:tmpl w:val="BD9CB8C2"/>
    <w:lvl w:ilvl="0">
      <w:start w:val="1"/>
      <w:numFmt w:val="upperLetter"/>
      <w:suff w:val="nothing"/>
      <w:lvlText w:val="Section %1"/>
      <w:lvlJc w:val="left"/>
      <w:pPr>
        <w:ind w:left="0" w:firstLine="0"/>
      </w:pPr>
      <w:rPr>
        <w:rFonts w:hint="default"/>
        <w:caps/>
      </w:rPr>
    </w:lvl>
    <w:lvl w:ilvl="1">
      <w:start w:val="1"/>
      <w:numFmt w:val="decimal"/>
      <w:suff w:val="space"/>
      <w:lvlText w:val="C.%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C.%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5965F53"/>
    <w:multiLevelType w:val="hybridMultilevel"/>
    <w:tmpl w:val="91946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11B49"/>
    <w:multiLevelType w:val="hybridMultilevel"/>
    <w:tmpl w:val="7F600B3A"/>
    <w:lvl w:ilvl="0" w:tplc="4DF63514">
      <w:start w:val="1"/>
      <w:numFmt w:val="upp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9" w15:restartNumberingAfterBreak="0">
    <w:nsid w:val="16DF2010"/>
    <w:multiLevelType w:val="hybridMultilevel"/>
    <w:tmpl w:val="6C4E7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953E7"/>
    <w:multiLevelType w:val="hybridMultilevel"/>
    <w:tmpl w:val="3286CF80"/>
    <w:lvl w:ilvl="0" w:tplc="154C765E">
      <w:start w:val="1"/>
      <w:numFmt w:val="decimal"/>
      <w:lvlText w:val="%1)"/>
      <w:lvlJc w:val="left"/>
      <w:pPr>
        <w:tabs>
          <w:tab w:val="num" w:pos="810"/>
        </w:tabs>
        <w:ind w:left="810" w:hanging="45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143984"/>
    <w:multiLevelType w:val="hybridMultilevel"/>
    <w:tmpl w:val="8E02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A47EA"/>
    <w:multiLevelType w:val="multilevel"/>
    <w:tmpl w:val="0226DC28"/>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D591259"/>
    <w:multiLevelType w:val="hybridMultilevel"/>
    <w:tmpl w:val="0332D3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7A6A58"/>
    <w:multiLevelType w:val="hybridMultilevel"/>
    <w:tmpl w:val="1840BD0A"/>
    <w:lvl w:ilvl="0" w:tplc="F41201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301716"/>
    <w:multiLevelType w:val="multilevel"/>
    <w:tmpl w:val="03345250"/>
    <w:lvl w:ilvl="0">
      <w:start w:val="1"/>
      <w:numFmt w:val="upperLetter"/>
      <w:suff w:val="nothing"/>
      <w:lvlText w:val="Section %1"/>
      <w:lvlJc w:val="left"/>
      <w:pPr>
        <w:ind w:left="0" w:firstLine="0"/>
      </w:pPr>
      <w:rPr>
        <w:rFonts w:hint="default"/>
        <w:caps/>
      </w:rPr>
    </w:lvl>
    <w:lvl w:ilvl="1">
      <w:start w:val="1"/>
      <w:numFmt w:val="decimal"/>
      <w:suff w:val="space"/>
      <w:lvlText w:val="%1.%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4B90A15"/>
    <w:multiLevelType w:val="multilevel"/>
    <w:tmpl w:val="AFCCC30E"/>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5877217"/>
    <w:multiLevelType w:val="multilevel"/>
    <w:tmpl w:val="243449D4"/>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2A11A67"/>
    <w:multiLevelType w:val="hybridMultilevel"/>
    <w:tmpl w:val="4A5E4B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85C0F"/>
    <w:multiLevelType w:val="hybridMultilevel"/>
    <w:tmpl w:val="26A01FCE"/>
    <w:lvl w:ilvl="0" w:tplc="0409000F">
      <w:start w:val="1"/>
      <w:numFmt w:val="decimal"/>
      <w:lvlText w:val="%1."/>
      <w:lvlJc w:val="left"/>
      <w:pPr>
        <w:ind w:left="720" w:hanging="360"/>
      </w:pPr>
    </w:lvl>
    <w:lvl w:ilvl="1" w:tplc="71B81F34">
      <w:start w:val="1"/>
      <w:numFmt w:val="lowerLetter"/>
      <w:lvlText w:val="%2."/>
      <w:lvlJc w:val="left"/>
      <w:pPr>
        <w:ind w:left="1440" w:hanging="360"/>
      </w:pPr>
      <w:rPr>
        <w:rFonts w:ascii="Times New Roman" w:hAnsi="Times New Roman" w:cs="Times New Roman"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EB738C"/>
    <w:multiLevelType w:val="hybridMultilevel"/>
    <w:tmpl w:val="3F0E8A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777A"/>
    <w:multiLevelType w:val="multilevel"/>
    <w:tmpl w:val="6DCED1AC"/>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AD257E4"/>
    <w:multiLevelType w:val="hybridMultilevel"/>
    <w:tmpl w:val="C96E1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E07AA5"/>
    <w:multiLevelType w:val="hybridMultilevel"/>
    <w:tmpl w:val="C41050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CD73B3"/>
    <w:multiLevelType w:val="hybridMultilevel"/>
    <w:tmpl w:val="C3A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1B6B0C"/>
    <w:multiLevelType w:val="multilevel"/>
    <w:tmpl w:val="074689C2"/>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1407A67"/>
    <w:multiLevelType w:val="hybridMultilevel"/>
    <w:tmpl w:val="07A0DB26"/>
    <w:lvl w:ilvl="0" w:tplc="F694276E">
      <w:start w:val="1"/>
      <w:numFmt w:val="decimal"/>
      <w:lvlText w:val="%1."/>
      <w:lvlJc w:val="left"/>
      <w:pPr>
        <w:tabs>
          <w:tab w:val="num" w:pos="540"/>
        </w:tabs>
        <w:ind w:left="540" w:hanging="360"/>
      </w:pPr>
      <w:rPr>
        <w:rFonts w:hint="default"/>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7346B75"/>
    <w:multiLevelType w:val="hybridMultilevel"/>
    <w:tmpl w:val="707CD492"/>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15:restartNumberingAfterBreak="0">
    <w:nsid w:val="47BA7999"/>
    <w:multiLevelType w:val="multilevel"/>
    <w:tmpl w:val="817AB968"/>
    <w:lvl w:ilvl="0">
      <w:start w:val="1"/>
      <w:numFmt w:val="upperLetter"/>
      <w:suff w:val="nothing"/>
      <w:lvlText w:val="Section %1"/>
      <w:lvlJc w:val="left"/>
      <w:pPr>
        <w:ind w:left="0" w:firstLine="0"/>
      </w:pPr>
      <w:rPr>
        <w:rFonts w:hint="default"/>
        <w:caps/>
      </w:rPr>
    </w:lvl>
    <w:lvl w:ilvl="1">
      <w:start w:val="1"/>
      <w:numFmt w:val="decimal"/>
      <w:suff w:val="space"/>
      <w:lvlText w:val="C.%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b.%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94C26E3"/>
    <w:multiLevelType w:val="hybridMultilevel"/>
    <w:tmpl w:val="8326ECAE"/>
    <w:lvl w:ilvl="0" w:tplc="4DF63514">
      <w:start w:val="4"/>
      <w:numFmt w:val="upp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0" w15:restartNumberingAfterBreak="0">
    <w:nsid w:val="4A4C77D6"/>
    <w:multiLevelType w:val="hybridMultilevel"/>
    <w:tmpl w:val="4FF60B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3A4B67"/>
    <w:multiLevelType w:val="multilevel"/>
    <w:tmpl w:val="03345250"/>
    <w:lvl w:ilvl="0">
      <w:start w:val="1"/>
      <w:numFmt w:val="upperLetter"/>
      <w:suff w:val="nothing"/>
      <w:lvlText w:val="Section %1"/>
      <w:lvlJc w:val="left"/>
      <w:pPr>
        <w:ind w:left="360" w:firstLine="0"/>
      </w:pPr>
      <w:rPr>
        <w:rFonts w:hint="default"/>
        <w:caps/>
      </w:rPr>
    </w:lvl>
    <w:lvl w:ilvl="1">
      <w:start w:val="1"/>
      <w:numFmt w:val="decimal"/>
      <w:suff w:val="space"/>
      <w:lvlText w:val="%1.%2"/>
      <w:lvlJc w:val="left"/>
      <w:pPr>
        <w:ind w:left="111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1.%2.%3"/>
      <w:lvlJc w:val="left"/>
      <w:pPr>
        <w:ind w:left="1080" w:hanging="720"/>
      </w:pPr>
      <w:rPr>
        <w:rFonts w:ascii="Times" w:hAnsi="Times" w:hint="default"/>
        <w:b/>
        <w:i w:val="0"/>
        <w:caps/>
      </w:rPr>
    </w:lvl>
    <w:lvl w:ilvl="3">
      <w:start w:val="1"/>
      <w:numFmt w:val="decimal"/>
      <w:suff w:val="space"/>
      <w:lvlText w:val="%1.%2.%3.%4"/>
      <w:lvlJc w:val="left"/>
      <w:pPr>
        <w:ind w:left="1224" w:hanging="864"/>
      </w:pPr>
      <w:rPr>
        <w:rFonts w:ascii="Times" w:hAnsi="Times" w:hint="default"/>
        <w:b w:val="0"/>
        <w:i w:val="0"/>
        <w:caps/>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32" w15:restartNumberingAfterBreak="0">
    <w:nsid w:val="5FE644F3"/>
    <w:multiLevelType w:val="hybridMultilevel"/>
    <w:tmpl w:val="D16C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35A7C"/>
    <w:multiLevelType w:val="hybridMultilevel"/>
    <w:tmpl w:val="42DA2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12699F"/>
    <w:multiLevelType w:val="hybridMultilevel"/>
    <w:tmpl w:val="9A1A8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795517"/>
    <w:multiLevelType w:val="hybridMultilevel"/>
    <w:tmpl w:val="3664F79C"/>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36" w15:restartNumberingAfterBreak="0">
    <w:nsid w:val="6C9A2D69"/>
    <w:multiLevelType w:val="hybridMultilevel"/>
    <w:tmpl w:val="C492D0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5D6F50"/>
    <w:multiLevelType w:val="hybridMultilevel"/>
    <w:tmpl w:val="53348A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D81988"/>
    <w:multiLevelType w:val="hybridMultilevel"/>
    <w:tmpl w:val="6B760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173CE5"/>
    <w:multiLevelType w:val="multilevel"/>
    <w:tmpl w:val="0226DC28"/>
    <w:lvl w:ilvl="0">
      <w:start w:val="1"/>
      <w:numFmt w:val="upperLetter"/>
      <w:suff w:val="nothing"/>
      <w:lvlText w:val="Section %1"/>
      <w:lvlJc w:val="left"/>
      <w:pPr>
        <w:ind w:left="0" w:firstLine="0"/>
      </w:pPr>
      <w:rPr>
        <w:rFonts w:hint="default"/>
        <w:caps/>
      </w:rPr>
    </w:lvl>
    <w:lvl w:ilvl="1">
      <w:start w:val="1"/>
      <w:numFmt w:val="decimal"/>
      <w:suff w:val="space"/>
      <w:lvlText w:val="B.%2"/>
      <w:lvlJc w:val="left"/>
      <w:pPr>
        <w:ind w:left="756" w:hanging="576"/>
      </w:pPr>
      <w:rPr>
        <w:rFonts w:ascii="Times New Roman" w:hAnsi="Times New Roman" w:cs="Tunga"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suff w:val="space"/>
      <w:lvlText w:val="B.%2.%3"/>
      <w:lvlJc w:val="left"/>
      <w:pPr>
        <w:ind w:left="720" w:hanging="720"/>
      </w:pPr>
      <w:rPr>
        <w:rFonts w:ascii="Times" w:hAnsi="Times" w:hint="default"/>
        <w:b/>
        <w:i w:val="0"/>
        <w:caps/>
      </w:rPr>
    </w:lvl>
    <w:lvl w:ilvl="3">
      <w:start w:val="1"/>
      <w:numFmt w:val="decimal"/>
      <w:suff w:val="space"/>
      <w:lvlText w:val="%1.%2.%3.%4"/>
      <w:lvlJc w:val="left"/>
      <w:pPr>
        <w:ind w:left="864" w:hanging="864"/>
      </w:pPr>
      <w:rPr>
        <w:rFonts w:ascii="Times" w:hAnsi="Times" w:hint="default"/>
        <w:b w:val="0"/>
        <w:i w:val="0"/>
        <w:caps/>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9213B61"/>
    <w:multiLevelType w:val="hybridMultilevel"/>
    <w:tmpl w:val="814CC960"/>
    <w:lvl w:ilvl="0" w:tplc="0B8C6656">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B634E21"/>
    <w:multiLevelType w:val="multilevel"/>
    <w:tmpl w:val="095EC4BA"/>
    <w:lvl w:ilvl="0">
      <w:start w:val="1"/>
      <w:numFmt w:val="upperLetter"/>
      <w:pStyle w:val="Heading1"/>
      <w:suff w:val="nothing"/>
      <w:lvlText w:val="Section %1"/>
      <w:lvlJc w:val="left"/>
      <w:pPr>
        <w:ind w:left="0" w:firstLine="0"/>
      </w:pPr>
      <w:rPr>
        <w:rFonts w:hint="default"/>
        <w:caps/>
      </w:rPr>
    </w:lvl>
    <w:lvl w:ilvl="1">
      <w:start w:val="1"/>
      <w:numFmt w:val="decimal"/>
      <w:pStyle w:val="Heading2"/>
      <w:suff w:val="space"/>
      <w:lvlText w:val="%1.%2"/>
      <w:lvlJc w:val="left"/>
      <w:pPr>
        <w:ind w:left="720" w:hanging="360"/>
      </w:pPr>
      <w:rPr>
        <w:rFonts w:ascii="Times New Roman" w:hAnsi="Times New Roman" w:hint="default"/>
        <w:b/>
        <w:bCs w:val="0"/>
        <w:i w:val="0"/>
        <w:iC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Heading3"/>
      <w:suff w:val="space"/>
      <w:lvlText w:val="%1.%2.%3"/>
      <w:lvlJc w:val="left"/>
      <w:pPr>
        <w:ind w:left="720" w:hanging="360"/>
      </w:pPr>
      <w:rPr>
        <w:rFonts w:ascii="Times New Roman" w:hAnsi="Times New Roman" w:hint="default"/>
        <w:b/>
        <w:bCs w:val="0"/>
        <w:i w:val="0"/>
        <w:iC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suff w:val="space"/>
      <w:lvlText w:val="%1.%2.%3.%4"/>
      <w:lvlJc w:val="left"/>
      <w:pPr>
        <w:ind w:left="864" w:hanging="864"/>
      </w:pPr>
      <w:rPr>
        <w:rFonts w:ascii="Times" w:hAnsi="Times" w:hint="default"/>
        <w:b w:val="0"/>
        <w:i w:val="0"/>
        <w:caps/>
        <w:sz w:val="22"/>
        <w:szCs w:val="22"/>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2">
    <w:abstractNumId w:val="5"/>
  </w:num>
  <w:num w:numId="3">
    <w:abstractNumId w:val="30"/>
  </w:num>
  <w:num w:numId="4">
    <w:abstractNumId w:val="22"/>
  </w:num>
  <w:num w:numId="5">
    <w:abstractNumId w:val="41"/>
  </w:num>
  <w:num w:numId="6">
    <w:abstractNumId w:val="27"/>
  </w:num>
  <w:num w:numId="7">
    <w:abstractNumId w:val="36"/>
  </w:num>
  <w:num w:numId="8">
    <w:abstractNumId w:val="23"/>
  </w:num>
  <w:num w:numId="9">
    <w:abstractNumId w:val="10"/>
  </w:num>
  <w:num w:numId="10">
    <w:abstractNumId w:val="13"/>
  </w:num>
  <w:num w:numId="11">
    <w:abstractNumId w:val="37"/>
  </w:num>
  <w:num w:numId="12">
    <w:abstractNumId w:val="15"/>
  </w:num>
  <w:num w:numId="13">
    <w:abstractNumId w:val="2"/>
  </w:num>
  <w:num w:numId="14">
    <w:abstractNumId w:val="26"/>
  </w:num>
  <w:num w:numId="15">
    <w:abstractNumId w:val="40"/>
  </w:num>
  <w:num w:numId="16">
    <w:abstractNumId w:val="31"/>
  </w:num>
  <w:num w:numId="17">
    <w:abstractNumId w:val="17"/>
  </w:num>
  <w:num w:numId="18">
    <w:abstractNumId w:val="25"/>
  </w:num>
  <w:num w:numId="19">
    <w:abstractNumId w:val="39"/>
  </w:num>
  <w:num w:numId="20">
    <w:abstractNumId w:val="12"/>
  </w:num>
  <w:num w:numId="21">
    <w:abstractNumId w:val="21"/>
  </w:num>
  <w:num w:numId="22">
    <w:abstractNumId w:val="16"/>
  </w:num>
  <w:num w:numId="23">
    <w:abstractNumId w:val="28"/>
  </w:num>
  <w:num w:numId="24">
    <w:abstractNumId w:val="6"/>
  </w:num>
  <w:num w:numId="25">
    <w:abstractNumId w:val="4"/>
  </w:num>
  <w:num w:numId="26">
    <w:abstractNumId w:val="8"/>
  </w:num>
  <w:num w:numId="27">
    <w:abstractNumId w:val="29"/>
  </w:num>
  <w:num w:numId="28">
    <w:abstractNumId w:val="35"/>
  </w:num>
  <w:num w:numId="29">
    <w:abstractNumId w:val="38"/>
  </w:num>
  <w:num w:numId="30">
    <w:abstractNumId w:val="3"/>
  </w:num>
  <w:num w:numId="31">
    <w:abstractNumId w:val="33"/>
  </w:num>
  <w:num w:numId="32">
    <w:abstractNumId w:val="34"/>
  </w:num>
  <w:num w:numId="33">
    <w:abstractNumId w:val="41"/>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20"/>
  </w:num>
  <w:num w:numId="38">
    <w:abstractNumId w:val="14"/>
  </w:num>
  <w:num w:numId="39">
    <w:abstractNumId w:val="32"/>
  </w:num>
  <w:num w:numId="40">
    <w:abstractNumId w:val="18"/>
  </w:num>
  <w:num w:numId="41">
    <w:abstractNumId w:val="19"/>
  </w:num>
  <w:num w:numId="42">
    <w:abstractNumId w:val="9"/>
  </w:num>
  <w:num w:numId="43">
    <w:abstractNumId w:val="24"/>
  </w:num>
  <w:num w:numId="4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44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786"/>
    <w:rsid w:val="00002591"/>
    <w:rsid w:val="00002926"/>
    <w:rsid w:val="00002FFC"/>
    <w:rsid w:val="00003215"/>
    <w:rsid w:val="0000367F"/>
    <w:rsid w:val="00003C30"/>
    <w:rsid w:val="00004A22"/>
    <w:rsid w:val="00004D02"/>
    <w:rsid w:val="00010585"/>
    <w:rsid w:val="000105CD"/>
    <w:rsid w:val="00011572"/>
    <w:rsid w:val="0001306B"/>
    <w:rsid w:val="00013FB0"/>
    <w:rsid w:val="000145DE"/>
    <w:rsid w:val="00015E9F"/>
    <w:rsid w:val="00016564"/>
    <w:rsid w:val="000244B7"/>
    <w:rsid w:val="0002497E"/>
    <w:rsid w:val="00025273"/>
    <w:rsid w:val="00025298"/>
    <w:rsid w:val="00026202"/>
    <w:rsid w:val="0003097E"/>
    <w:rsid w:val="000312BB"/>
    <w:rsid w:val="0003384B"/>
    <w:rsid w:val="00035205"/>
    <w:rsid w:val="00035EBC"/>
    <w:rsid w:val="00037289"/>
    <w:rsid w:val="00037727"/>
    <w:rsid w:val="000428A4"/>
    <w:rsid w:val="000431B8"/>
    <w:rsid w:val="00043BFD"/>
    <w:rsid w:val="0004728B"/>
    <w:rsid w:val="00056720"/>
    <w:rsid w:val="00056EE5"/>
    <w:rsid w:val="000579D0"/>
    <w:rsid w:val="00057B24"/>
    <w:rsid w:val="00060081"/>
    <w:rsid w:val="0006017D"/>
    <w:rsid w:val="0006089F"/>
    <w:rsid w:val="00061186"/>
    <w:rsid w:val="000619DE"/>
    <w:rsid w:val="00061C23"/>
    <w:rsid w:val="00063CE5"/>
    <w:rsid w:val="00064092"/>
    <w:rsid w:val="000644DF"/>
    <w:rsid w:val="000646D6"/>
    <w:rsid w:val="00066A86"/>
    <w:rsid w:val="00071440"/>
    <w:rsid w:val="00071A24"/>
    <w:rsid w:val="00071D35"/>
    <w:rsid w:val="00072AC2"/>
    <w:rsid w:val="000730FB"/>
    <w:rsid w:val="00073EF3"/>
    <w:rsid w:val="0007407F"/>
    <w:rsid w:val="000747CB"/>
    <w:rsid w:val="00074858"/>
    <w:rsid w:val="00074B9B"/>
    <w:rsid w:val="00075B62"/>
    <w:rsid w:val="00076FCF"/>
    <w:rsid w:val="000771A5"/>
    <w:rsid w:val="000775B8"/>
    <w:rsid w:val="000805DC"/>
    <w:rsid w:val="00090B97"/>
    <w:rsid w:val="000915E9"/>
    <w:rsid w:val="00092BF7"/>
    <w:rsid w:val="0009463B"/>
    <w:rsid w:val="00094826"/>
    <w:rsid w:val="000948E9"/>
    <w:rsid w:val="00097181"/>
    <w:rsid w:val="000A0FFF"/>
    <w:rsid w:val="000A1B80"/>
    <w:rsid w:val="000A2298"/>
    <w:rsid w:val="000A289E"/>
    <w:rsid w:val="000B0B1F"/>
    <w:rsid w:val="000B0D1E"/>
    <w:rsid w:val="000B23F2"/>
    <w:rsid w:val="000B2A36"/>
    <w:rsid w:val="000B2B07"/>
    <w:rsid w:val="000B4653"/>
    <w:rsid w:val="000C0514"/>
    <w:rsid w:val="000C0E6B"/>
    <w:rsid w:val="000C3CEE"/>
    <w:rsid w:val="000C4750"/>
    <w:rsid w:val="000C78BC"/>
    <w:rsid w:val="000D43AE"/>
    <w:rsid w:val="000D4FA2"/>
    <w:rsid w:val="000D5635"/>
    <w:rsid w:val="000D706B"/>
    <w:rsid w:val="000D7111"/>
    <w:rsid w:val="000E1E6B"/>
    <w:rsid w:val="000E25EB"/>
    <w:rsid w:val="000E3C70"/>
    <w:rsid w:val="000E44C4"/>
    <w:rsid w:val="000E561B"/>
    <w:rsid w:val="000E6B6D"/>
    <w:rsid w:val="000E7C5D"/>
    <w:rsid w:val="000F120D"/>
    <w:rsid w:val="000F2D40"/>
    <w:rsid w:val="000F44EA"/>
    <w:rsid w:val="000F5527"/>
    <w:rsid w:val="000F6845"/>
    <w:rsid w:val="001023EB"/>
    <w:rsid w:val="001025F8"/>
    <w:rsid w:val="001035C0"/>
    <w:rsid w:val="001040C2"/>
    <w:rsid w:val="00105A53"/>
    <w:rsid w:val="00106427"/>
    <w:rsid w:val="00107F33"/>
    <w:rsid w:val="00111F42"/>
    <w:rsid w:val="00112277"/>
    <w:rsid w:val="001155ED"/>
    <w:rsid w:val="001163C6"/>
    <w:rsid w:val="001172DA"/>
    <w:rsid w:val="001172FF"/>
    <w:rsid w:val="00125C4D"/>
    <w:rsid w:val="00125E07"/>
    <w:rsid w:val="00127C5E"/>
    <w:rsid w:val="00127F4B"/>
    <w:rsid w:val="00130C3C"/>
    <w:rsid w:val="0013111D"/>
    <w:rsid w:val="001319B2"/>
    <w:rsid w:val="0013472C"/>
    <w:rsid w:val="001351B0"/>
    <w:rsid w:val="00135F88"/>
    <w:rsid w:val="00136C1C"/>
    <w:rsid w:val="00137484"/>
    <w:rsid w:val="0013771F"/>
    <w:rsid w:val="001431F6"/>
    <w:rsid w:val="00143B71"/>
    <w:rsid w:val="001473DB"/>
    <w:rsid w:val="00147792"/>
    <w:rsid w:val="001479D4"/>
    <w:rsid w:val="00151D76"/>
    <w:rsid w:val="00155680"/>
    <w:rsid w:val="00156547"/>
    <w:rsid w:val="00156DFD"/>
    <w:rsid w:val="00157741"/>
    <w:rsid w:val="00162E9B"/>
    <w:rsid w:val="001649F9"/>
    <w:rsid w:val="00170433"/>
    <w:rsid w:val="00170602"/>
    <w:rsid w:val="00172E36"/>
    <w:rsid w:val="0017329F"/>
    <w:rsid w:val="00174BAE"/>
    <w:rsid w:val="001773F6"/>
    <w:rsid w:val="0017742A"/>
    <w:rsid w:val="0017770B"/>
    <w:rsid w:val="0018092A"/>
    <w:rsid w:val="00181B0F"/>
    <w:rsid w:val="00181FC5"/>
    <w:rsid w:val="0018471F"/>
    <w:rsid w:val="00192484"/>
    <w:rsid w:val="00195FC6"/>
    <w:rsid w:val="001A0A09"/>
    <w:rsid w:val="001A3084"/>
    <w:rsid w:val="001A358A"/>
    <w:rsid w:val="001A39E2"/>
    <w:rsid w:val="001A3B41"/>
    <w:rsid w:val="001A5DF4"/>
    <w:rsid w:val="001A600B"/>
    <w:rsid w:val="001A733E"/>
    <w:rsid w:val="001B1430"/>
    <w:rsid w:val="001B17DC"/>
    <w:rsid w:val="001B3343"/>
    <w:rsid w:val="001B45C6"/>
    <w:rsid w:val="001B489A"/>
    <w:rsid w:val="001B4F8B"/>
    <w:rsid w:val="001B561C"/>
    <w:rsid w:val="001B6800"/>
    <w:rsid w:val="001C1D05"/>
    <w:rsid w:val="001C2370"/>
    <w:rsid w:val="001C33C2"/>
    <w:rsid w:val="001C5F99"/>
    <w:rsid w:val="001C77E6"/>
    <w:rsid w:val="001D0503"/>
    <w:rsid w:val="001D0555"/>
    <w:rsid w:val="001D10C5"/>
    <w:rsid w:val="001D1361"/>
    <w:rsid w:val="001D1BB9"/>
    <w:rsid w:val="001D2059"/>
    <w:rsid w:val="001D5493"/>
    <w:rsid w:val="001D73C0"/>
    <w:rsid w:val="001D7B75"/>
    <w:rsid w:val="001E0DDD"/>
    <w:rsid w:val="001E1CFE"/>
    <w:rsid w:val="001E25CF"/>
    <w:rsid w:val="001E37B8"/>
    <w:rsid w:val="001E40F1"/>
    <w:rsid w:val="001E47BA"/>
    <w:rsid w:val="001E75D2"/>
    <w:rsid w:val="001F087E"/>
    <w:rsid w:val="001F0A6A"/>
    <w:rsid w:val="001F16E0"/>
    <w:rsid w:val="001F2321"/>
    <w:rsid w:val="001F3009"/>
    <w:rsid w:val="001F42DD"/>
    <w:rsid w:val="001F4E38"/>
    <w:rsid w:val="001F6A1B"/>
    <w:rsid w:val="00200167"/>
    <w:rsid w:val="00201DB1"/>
    <w:rsid w:val="00202FBB"/>
    <w:rsid w:val="00205B39"/>
    <w:rsid w:val="00205C5B"/>
    <w:rsid w:val="00207B23"/>
    <w:rsid w:val="00212722"/>
    <w:rsid w:val="002129BF"/>
    <w:rsid w:val="00213672"/>
    <w:rsid w:val="00213976"/>
    <w:rsid w:val="00213CDC"/>
    <w:rsid w:val="0021424A"/>
    <w:rsid w:val="0021475B"/>
    <w:rsid w:val="0021592F"/>
    <w:rsid w:val="0021613A"/>
    <w:rsid w:val="002173CD"/>
    <w:rsid w:val="00217ABA"/>
    <w:rsid w:val="00220DCE"/>
    <w:rsid w:val="00221C2D"/>
    <w:rsid w:val="0022275B"/>
    <w:rsid w:val="0022298B"/>
    <w:rsid w:val="00223117"/>
    <w:rsid w:val="00223444"/>
    <w:rsid w:val="002310FC"/>
    <w:rsid w:val="00232801"/>
    <w:rsid w:val="0023431E"/>
    <w:rsid w:val="00234D39"/>
    <w:rsid w:val="00242ACE"/>
    <w:rsid w:val="00250CEB"/>
    <w:rsid w:val="00251495"/>
    <w:rsid w:val="002517E0"/>
    <w:rsid w:val="00251B6F"/>
    <w:rsid w:val="00252A97"/>
    <w:rsid w:val="00253E13"/>
    <w:rsid w:val="0026175F"/>
    <w:rsid w:val="00262519"/>
    <w:rsid w:val="00262576"/>
    <w:rsid w:val="00263A88"/>
    <w:rsid w:val="0026508F"/>
    <w:rsid w:val="002679B8"/>
    <w:rsid w:val="00270E20"/>
    <w:rsid w:val="00271BF6"/>
    <w:rsid w:val="00274396"/>
    <w:rsid w:val="00274FC2"/>
    <w:rsid w:val="00275B38"/>
    <w:rsid w:val="002760E7"/>
    <w:rsid w:val="00276CF7"/>
    <w:rsid w:val="00277023"/>
    <w:rsid w:val="002772C2"/>
    <w:rsid w:val="00277FC3"/>
    <w:rsid w:val="002806C3"/>
    <w:rsid w:val="00280BAF"/>
    <w:rsid w:val="0028100E"/>
    <w:rsid w:val="00281B90"/>
    <w:rsid w:val="002833D9"/>
    <w:rsid w:val="00284901"/>
    <w:rsid w:val="00285458"/>
    <w:rsid w:val="00287CCE"/>
    <w:rsid w:val="002928C2"/>
    <w:rsid w:val="002944F1"/>
    <w:rsid w:val="00295F8E"/>
    <w:rsid w:val="00296E2D"/>
    <w:rsid w:val="002A3341"/>
    <w:rsid w:val="002A5C0A"/>
    <w:rsid w:val="002A6195"/>
    <w:rsid w:val="002A6403"/>
    <w:rsid w:val="002A6678"/>
    <w:rsid w:val="002A69A1"/>
    <w:rsid w:val="002B1998"/>
    <w:rsid w:val="002B1FFD"/>
    <w:rsid w:val="002B496C"/>
    <w:rsid w:val="002B5523"/>
    <w:rsid w:val="002B6017"/>
    <w:rsid w:val="002C0E26"/>
    <w:rsid w:val="002C13F6"/>
    <w:rsid w:val="002C181F"/>
    <w:rsid w:val="002C4896"/>
    <w:rsid w:val="002C4BF2"/>
    <w:rsid w:val="002C5F82"/>
    <w:rsid w:val="002D3001"/>
    <w:rsid w:val="002D5D39"/>
    <w:rsid w:val="002D6F22"/>
    <w:rsid w:val="002D777B"/>
    <w:rsid w:val="002E0C8E"/>
    <w:rsid w:val="002E2919"/>
    <w:rsid w:val="002E584D"/>
    <w:rsid w:val="002E6B04"/>
    <w:rsid w:val="002E79AC"/>
    <w:rsid w:val="002F11FA"/>
    <w:rsid w:val="002F264F"/>
    <w:rsid w:val="002F2CC5"/>
    <w:rsid w:val="002F4A12"/>
    <w:rsid w:val="0030331A"/>
    <w:rsid w:val="00303C6E"/>
    <w:rsid w:val="00306BAC"/>
    <w:rsid w:val="00311AB7"/>
    <w:rsid w:val="00311ED2"/>
    <w:rsid w:val="00314935"/>
    <w:rsid w:val="00315201"/>
    <w:rsid w:val="003154CD"/>
    <w:rsid w:val="0031624E"/>
    <w:rsid w:val="00317CC6"/>
    <w:rsid w:val="003208BA"/>
    <w:rsid w:val="00320ED6"/>
    <w:rsid w:val="003275C0"/>
    <w:rsid w:val="003303CF"/>
    <w:rsid w:val="00333C9B"/>
    <w:rsid w:val="0033506D"/>
    <w:rsid w:val="00336647"/>
    <w:rsid w:val="00337F41"/>
    <w:rsid w:val="00340F26"/>
    <w:rsid w:val="003410DB"/>
    <w:rsid w:val="00341296"/>
    <w:rsid w:val="0034195F"/>
    <w:rsid w:val="00342E27"/>
    <w:rsid w:val="00345297"/>
    <w:rsid w:val="0034715B"/>
    <w:rsid w:val="00350B2B"/>
    <w:rsid w:val="00351AF4"/>
    <w:rsid w:val="00355EC9"/>
    <w:rsid w:val="00357EBD"/>
    <w:rsid w:val="00360534"/>
    <w:rsid w:val="00361C87"/>
    <w:rsid w:val="00362D30"/>
    <w:rsid w:val="00365FFD"/>
    <w:rsid w:val="00366D4E"/>
    <w:rsid w:val="0036740E"/>
    <w:rsid w:val="00370AEE"/>
    <w:rsid w:val="00370D6F"/>
    <w:rsid w:val="0037414E"/>
    <w:rsid w:val="00374189"/>
    <w:rsid w:val="003744E6"/>
    <w:rsid w:val="003750D2"/>
    <w:rsid w:val="0037636D"/>
    <w:rsid w:val="003769D1"/>
    <w:rsid w:val="00380808"/>
    <w:rsid w:val="00380F49"/>
    <w:rsid w:val="00381731"/>
    <w:rsid w:val="00381F4A"/>
    <w:rsid w:val="00384B92"/>
    <w:rsid w:val="00385744"/>
    <w:rsid w:val="003878F6"/>
    <w:rsid w:val="00391814"/>
    <w:rsid w:val="00395AE2"/>
    <w:rsid w:val="00395D28"/>
    <w:rsid w:val="003966AB"/>
    <w:rsid w:val="00396C1B"/>
    <w:rsid w:val="003979E4"/>
    <w:rsid w:val="00397B5E"/>
    <w:rsid w:val="003A0BFC"/>
    <w:rsid w:val="003A0E8C"/>
    <w:rsid w:val="003A1C4B"/>
    <w:rsid w:val="003A1EC5"/>
    <w:rsid w:val="003A256E"/>
    <w:rsid w:val="003A2E7B"/>
    <w:rsid w:val="003A3802"/>
    <w:rsid w:val="003A5DBF"/>
    <w:rsid w:val="003B2A75"/>
    <w:rsid w:val="003B44E5"/>
    <w:rsid w:val="003B4E7A"/>
    <w:rsid w:val="003B645C"/>
    <w:rsid w:val="003B6AF7"/>
    <w:rsid w:val="003C0CEB"/>
    <w:rsid w:val="003C2365"/>
    <w:rsid w:val="003C55BB"/>
    <w:rsid w:val="003D0DB7"/>
    <w:rsid w:val="003D1C9E"/>
    <w:rsid w:val="003D2286"/>
    <w:rsid w:val="003D2662"/>
    <w:rsid w:val="003D36D7"/>
    <w:rsid w:val="003D3806"/>
    <w:rsid w:val="003E0846"/>
    <w:rsid w:val="003E0D5E"/>
    <w:rsid w:val="003E5FC1"/>
    <w:rsid w:val="003E7CB5"/>
    <w:rsid w:val="003F17BD"/>
    <w:rsid w:val="003F1C49"/>
    <w:rsid w:val="003F2E63"/>
    <w:rsid w:val="003F4390"/>
    <w:rsid w:val="003F50F6"/>
    <w:rsid w:val="003F51C0"/>
    <w:rsid w:val="003F5638"/>
    <w:rsid w:val="003F6CDE"/>
    <w:rsid w:val="003F6F57"/>
    <w:rsid w:val="003F783F"/>
    <w:rsid w:val="0040267E"/>
    <w:rsid w:val="00402BB7"/>
    <w:rsid w:val="00403AAC"/>
    <w:rsid w:val="00404159"/>
    <w:rsid w:val="004072E8"/>
    <w:rsid w:val="00410DCF"/>
    <w:rsid w:val="00411D4A"/>
    <w:rsid w:val="00414372"/>
    <w:rsid w:val="004203E1"/>
    <w:rsid w:val="00420E1E"/>
    <w:rsid w:val="00425001"/>
    <w:rsid w:val="0042696F"/>
    <w:rsid w:val="00426FAD"/>
    <w:rsid w:val="00433A01"/>
    <w:rsid w:val="00433F8D"/>
    <w:rsid w:val="00435AD5"/>
    <w:rsid w:val="00435F39"/>
    <w:rsid w:val="00436CD7"/>
    <w:rsid w:val="004375E8"/>
    <w:rsid w:val="00443872"/>
    <w:rsid w:val="0044524A"/>
    <w:rsid w:val="00447E58"/>
    <w:rsid w:val="004508F2"/>
    <w:rsid w:val="0045191D"/>
    <w:rsid w:val="00456453"/>
    <w:rsid w:val="004612AD"/>
    <w:rsid w:val="00461889"/>
    <w:rsid w:val="00462840"/>
    <w:rsid w:val="00467074"/>
    <w:rsid w:val="00470392"/>
    <w:rsid w:val="00470B74"/>
    <w:rsid w:val="00470BAC"/>
    <w:rsid w:val="0047197F"/>
    <w:rsid w:val="00474C4D"/>
    <w:rsid w:val="00474E04"/>
    <w:rsid w:val="00475B69"/>
    <w:rsid w:val="00475D98"/>
    <w:rsid w:val="00480A99"/>
    <w:rsid w:val="00480C70"/>
    <w:rsid w:val="0048323B"/>
    <w:rsid w:val="004838BF"/>
    <w:rsid w:val="004869D7"/>
    <w:rsid w:val="00486AC4"/>
    <w:rsid w:val="00487230"/>
    <w:rsid w:val="00487945"/>
    <w:rsid w:val="004917BF"/>
    <w:rsid w:val="004928E1"/>
    <w:rsid w:val="00494806"/>
    <w:rsid w:val="00494EDD"/>
    <w:rsid w:val="004964E2"/>
    <w:rsid w:val="00496B57"/>
    <w:rsid w:val="00496FB4"/>
    <w:rsid w:val="004A0D07"/>
    <w:rsid w:val="004A286F"/>
    <w:rsid w:val="004A39D3"/>
    <w:rsid w:val="004A4E3C"/>
    <w:rsid w:val="004A5E1A"/>
    <w:rsid w:val="004B2EEB"/>
    <w:rsid w:val="004B5138"/>
    <w:rsid w:val="004B51BE"/>
    <w:rsid w:val="004B5285"/>
    <w:rsid w:val="004B6E3C"/>
    <w:rsid w:val="004B7761"/>
    <w:rsid w:val="004B7C33"/>
    <w:rsid w:val="004C0DDD"/>
    <w:rsid w:val="004C124C"/>
    <w:rsid w:val="004C19B4"/>
    <w:rsid w:val="004C28D1"/>
    <w:rsid w:val="004D0E18"/>
    <w:rsid w:val="004D148E"/>
    <w:rsid w:val="004D1A86"/>
    <w:rsid w:val="004D225B"/>
    <w:rsid w:val="004D2753"/>
    <w:rsid w:val="004D609B"/>
    <w:rsid w:val="004E0A79"/>
    <w:rsid w:val="004E200B"/>
    <w:rsid w:val="004E251F"/>
    <w:rsid w:val="004E58DD"/>
    <w:rsid w:val="004E5B1D"/>
    <w:rsid w:val="004E69C6"/>
    <w:rsid w:val="004E7CCC"/>
    <w:rsid w:val="004F0AF2"/>
    <w:rsid w:val="004F19DC"/>
    <w:rsid w:val="004F23AE"/>
    <w:rsid w:val="004F2A24"/>
    <w:rsid w:val="004F304C"/>
    <w:rsid w:val="004F5E61"/>
    <w:rsid w:val="004F7781"/>
    <w:rsid w:val="005019A6"/>
    <w:rsid w:val="005025B0"/>
    <w:rsid w:val="0050382A"/>
    <w:rsid w:val="00504E4C"/>
    <w:rsid w:val="0050562D"/>
    <w:rsid w:val="00505E54"/>
    <w:rsid w:val="00506102"/>
    <w:rsid w:val="00511AB3"/>
    <w:rsid w:val="00513A4D"/>
    <w:rsid w:val="00514E7B"/>
    <w:rsid w:val="0051553B"/>
    <w:rsid w:val="005165AA"/>
    <w:rsid w:val="0051682D"/>
    <w:rsid w:val="005171D4"/>
    <w:rsid w:val="00517451"/>
    <w:rsid w:val="00517E4B"/>
    <w:rsid w:val="00520686"/>
    <w:rsid w:val="00520691"/>
    <w:rsid w:val="005209E8"/>
    <w:rsid w:val="00520E7D"/>
    <w:rsid w:val="005221B9"/>
    <w:rsid w:val="005249A1"/>
    <w:rsid w:val="00527140"/>
    <w:rsid w:val="005272DE"/>
    <w:rsid w:val="0052785C"/>
    <w:rsid w:val="00532D2E"/>
    <w:rsid w:val="00535C7B"/>
    <w:rsid w:val="00541C62"/>
    <w:rsid w:val="00542825"/>
    <w:rsid w:val="00543350"/>
    <w:rsid w:val="005437C8"/>
    <w:rsid w:val="005439D2"/>
    <w:rsid w:val="005461E5"/>
    <w:rsid w:val="00551253"/>
    <w:rsid w:val="0055276F"/>
    <w:rsid w:val="005527C7"/>
    <w:rsid w:val="00553F18"/>
    <w:rsid w:val="0055456C"/>
    <w:rsid w:val="005552B9"/>
    <w:rsid w:val="00555C4B"/>
    <w:rsid w:val="00556B56"/>
    <w:rsid w:val="00557264"/>
    <w:rsid w:val="00557A9D"/>
    <w:rsid w:val="00562241"/>
    <w:rsid w:val="00562D37"/>
    <w:rsid w:val="00563CD4"/>
    <w:rsid w:val="00566268"/>
    <w:rsid w:val="00573E02"/>
    <w:rsid w:val="00574B59"/>
    <w:rsid w:val="00574C24"/>
    <w:rsid w:val="00575988"/>
    <w:rsid w:val="005771F0"/>
    <w:rsid w:val="00580EFB"/>
    <w:rsid w:val="00582F0D"/>
    <w:rsid w:val="00583114"/>
    <w:rsid w:val="00585CFB"/>
    <w:rsid w:val="0058706A"/>
    <w:rsid w:val="00592D2D"/>
    <w:rsid w:val="00593A72"/>
    <w:rsid w:val="0059500A"/>
    <w:rsid w:val="00595929"/>
    <w:rsid w:val="00595BF9"/>
    <w:rsid w:val="005A18B4"/>
    <w:rsid w:val="005A2B5F"/>
    <w:rsid w:val="005A3AB0"/>
    <w:rsid w:val="005A5A51"/>
    <w:rsid w:val="005A5E17"/>
    <w:rsid w:val="005A79AF"/>
    <w:rsid w:val="005B005C"/>
    <w:rsid w:val="005B200C"/>
    <w:rsid w:val="005B40AB"/>
    <w:rsid w:val="005B41A0"/>
    <w:rsid w:val="005C4387"/>
    <w:rsid w:val="005C6C26"/>
    <w:rsid w:val="005C7276"/>
    <w:rsid w:val="005C7BD2"/>
    <w:rsid w:val="005D27C9"/>
    <w:rsid w:val="005D2A7B"/>
    <w:rsid w:val="005D5248"/>
    <w:rsid w:val="005D656F"/>
    <w:rsid w:val="005D6AB0"/>
    <w:rsid w:val="005E183E"/>
    <w:rsid w:val="005E1CF6"/>
    <w:rsid w:val="005E3044"/>
    <w:rsid w:val="005E35BE"/>
    <w:rsid w:val="005E35DF"/>
    <w:rsid w:val="005E6A8F"/>
    <w:rsid w:val="005F145B"/>
    <w:rsid w:val="005F3908"/>
    <w:rsid w:val="005F52D9"/>
    <w:rsid w:val="005F6A68"/>
    <w:rsid w:val="005F6E81"/>
    <w:rsid w:val="005F7DFE"/>
    <w:rsid w:val="005F7E10"/>
    <w:rsid w:val="00604024"/>
    <w:rsid w:val="006047EE"/>
    <w:rsid w:val="0060714B"/>
    <w:rsid w:val="0060757E"/>
    <w:rsid w:val="006127CC"/>
    <w:rsid w:val="00614CBC"/>
    <w:rsid w:val="00623577"/>
    <w:rsid w:val="00624A53"/>
    <w:rsid w:val="00625CD6"/>
    <w:rsid w:val="00625FB3"/>
    <w:rsid w:val="006278B7"/>
    <w:rsid w:val="00630160"/>
    <w:rsid w:val="00630B96"/>
    <w:rsid w:val="00632EFB"/>
    <w:rsid w:val="00637567"/>
    <w:rsid w:val="006403F2"/>
    <w:rsid w:val="006422DB"/>
    <w:rsid w:val="00643BC8"/>
    <w:rsid w:val="006445D8"/>
    <w:rsid w:val="00653523"/>
    <w:rsid w:val="0065380C"/>
    <w:rsid w:val="00654672"/>
    <w:rsid w:val="00655B9E"/>
    <w:rsid w:val="006571B2"/>
    <w:rsid w:val="00657853"/>
    <w:rsid w:val="00660F95"/>
    <w:rsid w:val="00661680"/>
    <w:rsid w:val="0066272F"/>
    <w:rsid w:val="006650E3"/>
    <w:rsid w:val="0066579E"/>
    <w:rsid w:val="00666207"/>
    <w:rsid w:val="0066667F"/>
    <w:rsid w:val="006703E8"/>
    <w:rsid w:val="00671571"/>
    <w:rsid w:val="006716B1"/>
    <w:rsid w:val="00672C18"/>
    <w:rsid w:val="006750CC"/>
    <w:rsid w:val="00676574"/>
    <w:rsid w:val="0067755D"/>
    <w:rsid w:val="0068085D"/>
    <w:rsid w:val="00680954"/>
    <w:rsid w:val="00680D4B"/>
    <w:rsid w:val="00681511"/>
    <w:rsid w:val="00681C49"/>
    <w:rsid w:val="00682605"/>
    <w:rsid w:val="00684944"/>
    <w:rsid w:val="00692D85"/>
    <w:rsid w:val="006934B8"/>
    <w:rsid w:val="006957D5"/>
    <w:rsid w:val="006A1BCB"/>
    <w:rsid w:val="006A4B9E"/>
    <w:rsid w:val="006A4BE2"/>
    <w:rsid w:val="006A75CB"/>
    <w:rsid w:val="006B0744"/>
    <w:rsid w:val="006B1E02"/>
    <w:rsid w:val="006B30C6"/>
    <w:rsid w:val="006B4071"/>
    <w:rsid w:val="006B7C9A"/>
    <w:rsid w:val="006C08F6"/>
    <w:rsid w:val="006C1225"/>
    <w:rsid w:val="006C25FD"/>
    <w:rsid w:val="006C47F1"/>
    <w:rsid w:val="006C4899"/>
    <w:rsid w:val="006C5E39"/>
    <w:rsid w:val="006C729C"/>
    <w:rsid w:val="006C72E7"/>
    <w:rsid w:val="006D2A34"/>
    <w:rsid w:val="006D2A41"/>
    <w:rsid w:val="006D2BBF"/>
    <w:rsid w:val="006D3299"/>
    <w:rsid w:val="006D4A30"/>
    <w:rsid w:val="006D5D7B"/>
    <w:rsid w:val="006D6CE0"/>
    <w:rsid w:val="006D7707"/>
    <w:rsid w:val="006E51EA"/>
    <w:rsid w:val="006E59F4"/>
    <w:rsid w:val="006E63B2"/>
    <w:rsid w:val="006F31F6"/>
    <w:rsid w:val="006F5DA0"/>
    <w:rsid w:val="0070188E"/>
    <w:rsid w:val="00703A83"/>
    <w:rsid w:val="007079B7"/>
    <w:rsid w:val="00710250"/>
    <w:rsid w:val="00712965"/>
    <w:rsid w:val="0071351E"/>
    <w:rsid w:val="007136BA"/>
    <w:rsid w:val="00716950"/>
    <w:rsid w:val="00720537"/>
    <w:rsid w:val="00720E42"/>
    <w:rsid w:val="00725244"/>
    <w:rsid w:val="0072627F"/>
    <w:rsid w:val="0072694E"/>
    <w:rsid w:val="00732D2A"/>
    <w:rsid w:val="00732D92"/>
    <w:rsid w:val="007332F0"/>
    <w:rsid w:val="00737889"/>
    <w:rsid w:val="00740F01"/>
    <w:rsid w:val="00741E3D"/>
    <w:rsid w:val="00742B37"/>
    <w:rsid w:val="00744229"/>
    <w:rsid w:val="0074484E"/>
    <w:rsid w:val="00745452"/>
    <w:rsid w:val="00747440"/>
    <w:rsid w:val="00750E58"/>
    <w:rsid w:val="0075120D"/>
    <w:rsid w:val="007528A0"/>
    <w:rsid w:val="0075475C"/>
    <w:rsid w:val="00755D5A"/>
    <w:rsid w:val="007565A3"/>
    <w:rsid w:val="00760731"/>
    <w:rsid w:val="0076074A"/>
    <w:rsid w:val="00761059"/>
    <w:rsid w:val="007612DD"/>
    <w:rsid w:val="00762483"/>
    <w:rsid w:val="00762616"/>
    <w:rsid w:val="00763E68"/>
    <w:rsid w:val="00773340"/>
    <w:rsid w:val="0077545B"/>
    <w:rsid w:val="007757E5"/>
    <w:rsid w:val="00776E28"/>
    <w:rsid w:val="007774B9"/>
    <w:rsid w:val="00777CBC"/>
    <w:rsid w:val="0078498E"/>
    <w:rsid w:val="00786293"/>
    <w:rsid w:val="00786D90"/>
    <w:rsid w:val="00786F5C"/>
    <w:rsid w:val="0078714F"/>
    <w:rsid w:val="00787F4B"/>
    <w:rsid w:val="0079264B"/>
    <w:rsid w:val="0079268F"/>
    <w:rsid w:val="00793387"/>
    <w:rsid w:val="00796ADF"/>
    <w:rsid w:val="007A2795"/>
    <w:rsid w:val="007A48B4"/>
    <w:rsid w:val="007A529B"/>
    <w:rsid w:val="007B0C89"/>
    <w:rsid w:val="007B0D28"/>
    <w:rsid w:val="007B11B3"/>
    <w:rsid w:val="007B3925"/>
    <w:rsid w:val="007B3D8D"/>
    <w:rsid w:val="007B3D9B"/>
    <w:rsid w:val="007B42B1"/>
    <w:rsid w:val="007B445B"/>
    <w:rsid w:val="007B54EC"/>
    <w:rsid w:val="007B6B54"/>
    <w:rsid w:val="007C0453"/>
    <w:rsid w:val="007C1F20"/>
    <w:rsid w:val="007C1FA0"/>
    <w:rsid w:val="007C2535"/>
    <w:rsid w:val="007C6F8B"/>
    <w:rsid w:val="007D00C8"/>
    <w:rsid w:val="007D16A9"/>
    <w:rsid w:val="007D2A23"/>
    <w:rsid w:val="007D2EA5"/>
    <w:rsid w:val="007D3DE7"/>
    <w:rsid w:val="007D4CD2"/>
    <w:rsid w:val="007D5CD8"/>
    <w:rsid w:val="007D6229"/>
    <w:rsid w:val="007E06EE"/>
    <w:rsid w:val="007E26A9"/>
    <w:rsid w:val="007E30E4"/>
    <w:rsid w:val="007E4DA2"/>
    <w:rsid w:val="007E57FE"/>
    <w:rsid w:val="007E7730"/>
    <w:rsid w:val="007F3836"/>
    <w:rsid w:val="007F588D"/>
    <w:rsid w:val="007F6322"/>
    <w:rsid w:val="007F77CF"/>
    <w:rsid w:val="00806656"/>
    <w:rsid w:val="00806A57"/>
    <w:rsid w:val="00806B22"/>
    <w:rsid w:val="0081027B"/>
    <w:rsid w:val="00812D61"/>
    <w:rsid w:val="00815EDC"/>
    <w:rsid w:val="00816EDC"/>
    <w:rsid w:val="00817C8B"/>
    <w:rsid w:val="00821317"/>
    <w:rsid w:val="00823E0C"/>
    <w:rsid w:val="00823E17"/>
    <w:rsid w:val="008241C0"/>
    <w:rsid w:val="00827925"/>
    <w:rsid w:val="008300AA"/>
    <w:rsid w:val="008311C7"/>
    <w:rsid w:val="00832B00"/>
    <w:rsid w:val="008340AD"/>
    <w:rsid w:val="0083462A"/>
    <w:rsid w:val="00835534"/>
    <w:rsid w:val="00835635"/>
    <w:rsid w:val="008359F7"/>
    <w:rsid w:val="00836B76"/>
    <w:rsid w:val="008379B9"/>
    <w:rsid w:val="00837C3B"/>
    <w:rsid w:val="008400B9"/>
    <w:rsid w:val="00840979"/>
    <w:rsid w:val="00840EF0"/>
    <w:rsid w:val="00850C80"/>
    <w:rsid w:val="00851311"/>
    <w:rsid w:val="00851448"/>
    <w:rsid w:val="00851BFA"/>
    <w:rsid w:val="00852037"/>
    <w:rsid w:val="00852ACB"/>
    <w:rsid w:val="008534FC"/>
    <w:rsid w:val="00855D6B"/>
    <w:rsid w:val="00857164"/>
    <w:rsid w:val="0086591B"/>
    <w:rsid w:val="008661BA"/>
    <w:rsid w:val="008721B8"/>
    <w:rsid w:val="00872388"/>
    <w:rsid w:val="00874257"/>
    <w:rsid w:val="008744DE"/>
    <w:rsid w:val="00874DB3"/>
    <w:rsid w:val="008801F9"/>
    <w:rsid w:val="0088310A"/>
    <w:rsid w:val="00883848"/>
    <w:rsid w:val="00884C73"/>
    <w:rsid w:val="00885DFB"/>
    <w:rsid w:val="00886C39"/>
    <w:rsid w:val="0089230A"/>
    <w:rsid w:val="00893725"/>
    <w:rsid w:val="00896367"/>
    <w:rsid w:val="00897ED2"/>
    <w:rsid w:val="008A0310"/>
    <w:rsid w:val="008A20B7"/>
    <w:rsid w:val="008A34F6"/>
    <w:rsid w:val="008B6BFB"/>
    <w:rsid w:val="008B79E8"/>
    <w:rsid w:val="008C3972"/>
    <w:rsid w:val="008C583D"/>
    <w:rsid w:val="008D5482"/>
    <w:rsid w:val="008D589E"/>
    <w:rsid w:val="008D69D3"/>
    <w:rsid w:val="008D7204"/>
    <w:rsid w:val="008E00E5"/>
    <w:rsid w:val="008E4B63"/>
    <w:rsid w:val="008F0A6F"/>
    <w:rsid w:val="008F0E97"/>
    <w:rsid w:val="008F1FDB"/>
    <w:rsid w:val="008F470F"/>
    <w:rsid w:val="008F6C7B"/>
    <w:rsid w:val="008F7428"/>
    <w:rsid w:val="008F78C2"/>
    <w:rsid w:val="00901DB2"/>
    <w:rsid w:val="0090290C"/>
    <w:rsid w:val="009036B1"/>
    <w:rsid w:val="00903FDB"/>
    <w:rsid w:val="00904628"/>
    <w:rsid w:val="00906566"/>
    <w:rsid w:val="00907115"/>
    <w:rsid w:val="0090754E"/>
    <w:rsid w:val="00907D86"/>
    <w:rsid w:val="00911235"/>
    <w:rsid w:val="00912F5D"/>
    <w:rsid w:val="00915178"/>
    <w:rsid w:val="00915A0E"/>
    <w:rsid w:val="00917771"/>
    <w:rsid w:val="00920667"/>
    <w:rsid w:val="00923F13"/>
    <w:rsid w:val="009251BE"/>
    <w:rsid w:val="00930CAC"/>
    <w:rsid w:val="00935979"/>
    <w:rsid w:val="009374C3"/>
    <w:rsid w:val="00940977"/>
    <w:rsid w:val="00942C1E"/>
    <w:rsid w:val="00942EB5"/>
    <w:rsid w:val="0094414C"/>
    <w:rsid w:val="009442D3"/>
    <w:rsid w:val="00944E6E"/>
    <w:rsid w:val="00945240"/>
    <w:rsid w:val="00945CC2"/>
    <w:rsid w:val="00946E01"/>
    <w:rsid w:val="009477FC"/>
    <w:rsid w:val="009479D6"/>
    <w:rsid w:val="00951A0A"/>
    <w:rsid w:val="00951CD7"/>
    <w:rsid w:val="00954C54"/>
    <w:rsid w:val="00964B0C"/>
    <w:rsid w:val="00965B16"/>
    <w:rsid w:val="00970A30"/>
    <w:rsid w:val="009816F3"/>
    <w:rsid w:val="00981FA2"/>
    <w:rsid w:val="00982074"/>
    <w:rsid w:val="00983D6E"/>
    <w:rsid w:val="00985C51"/>
    <w:rsid w:val="00987AF8"/>
    <w:rsid w:val="0099125E"/>
    <w:rsid w:val="00993549"/>
    <w:rsid w:val="00994401"/>
    <w:rsid w:val="009950AD"/>
    <w:rsid w:val="009952A8"/>
    <w:rsid w:val="009A116F"/>
    <w:rsid w:val="009A324B"/>
    <w:rsid w:val="009A3F8F"/>
    <w:rsid w:val="009A4CDB"/>
    <w:rsid w:val="009A53AA"/>
    <w:rsid w:val="009A58EE"/>
    <w:rsid w:val="009A5ABC"/>
    <w:rsid w:val="009A695D"/>
    <w:rsid w:val="009A7EE8"/>
    <w:rsid w:val="009B0EA9"/>
    <w:rsid w:val="009B1F01"/>
    <w:rsid w:val="009B4C99"/>
    <w:rsid w:val="009B50FD"/>
    <w:rsid w:val="009C0C2E"/>
    <w:rsid w:val="009C1C5B"/>
    <w:rsid w:val="009C5223"/>
    <w:rsid w:val="009C7347"/>
    <w:rsid w:val="009D145B"/>
    <w:rsid w:val="009D50D3"/>
    <w:rsid w:val="009E188E"/>
    <w:rsid w:val="009E5570"/>
    <w:rsid w:val="009E6185"/>
    <w:rsid w:val="009E6545"/>
    <w:rsid w:val="009E6880"/>
    <w:rsid w:val="009E6D46"/>
    <w:rsid w:val="009F0780"/>
    <w:rsid w:val="009F0A96"/>
    <w:rsid w:val="009F18E9"/>
    <w:rsid w:val="009F1AE7"/>
    <w:rsid w:val="009F2A87"/>
    <w:rsid w:val="009F490B"/>
    <w:rsid w:val="009F5908"/>
    <w:rsid w:val="009F6208"/>
    <w:rsid w:val="009F6532"/>
    <w:rsid w:val="009F683D"/>
    <w:rsid w:val="00A014E5"/>
    <w:rsid w:val="00A01784"/>
    <w:rsid w:val="00A04E6A"/>
    <w:rsid w:val="00A10A4E"/>
    <w:rsid w:val="00A11C0F"/>
    <w:rsid w:val="00A16386"/>
    <w:rsid w:val="00A17BF7"/>
    <w:rsid w:val="00A20903"/>
    <w:rsid w:val="00A2298E"/>
    <w:rsid w:val="00A22CCD"/>
    <w:rsid w:val="00A22D40"/>
    <w:rsid w:val="00A250B6"/>
    <w:rsid w:val="00A32CD8"/>
    <w:rsid w:val="00A33786"/>
    <w:rsid w:val="00A3464E"/>
    <w:rsid w:val="00A351F8"/>
    <w:rsid w:val="00A37927"/>
    <w:rsid w:val="00A37D29"/>
    <w:rsid w:val="00A406D5"/>
    <w:rsid w:val="00A41E02"/>
    <w:rsid w:val="00A45A22"/>
    <w:rsid w:val="00A46A18"/>
    <w:rsid w:val="00A536C6"/>
    <w:rsid w:val="00A53829"/>
    <w:rsid w:val="00A53D90"/>
    <w:rsid w:val="00A53EBA"/>
    <w:rsid w:val="00A54150"/>
    <w:rsid w:val="00A554B3"/>
    <w:rsid w:val="00A55DAC"/>
    <w:rsid w:val="00A562A5"/>
    <w:rsid w:val="00A57286"/>
    <w:rsid w:val="00A57BFF"/>
    <w:rsid w:val="00A60DC6"/>
    <w:rsid w:val="00A61040"/>
    <w:rsid w:val="00A65110"/>
    <w:rsid w:val="00A67C11"/>
    <w:rsid w:val="00A712F0"/>
    <w:rsid w:val="00A7249F"/>
    <w:rsid w:val="00A72738"/>
    <w:rsid w:val="00A737F8"/>
    <w:rsid w:val="00A73A46"/>
    <w:rsid w:val="00A740D8"/>
    <w:rsid w:val="00A808BB"/>
    <w:rsid w:val="00A82D6D"/>
    <w:rsid w:val="00A8318E"/>
    <w:rsid w:val="00A8646D"/>
    <w:rsid w:val="00A87314"/>
    <w:rsid w:val="00A879EE"/>
    <w:rsid w:val="00A907A2"/>
    <w:rsid w:val="00A907B6"/>
    <w:rsid w:val="00A90B6D"/>
    <w:rsid w:val="00A94E48"/>
    <w:rsid w:val="00A95FB1"/>
    <w:rsid w:val="00A970B8"/>
    <w:rsid w:val="00AA0A67"/>
    <w:rsid w:val="00AA186C"/>
    <w:rsid w:val="00AA2C76"/>
    <w:rsid w:val="00AA4742"/>
    <w:rsid w:val="00AA628A"/>
    <w:rsid w:val="00AA7344"/>
    <w:rsid w:val="00AA774B"/>
    <w:rsid w:val="00AB09D2"/>
    <w:rsid w:val="00AB1B29"/>
    <w:rsid w:val="00AB47B7"/>
    <w:rsid w:val="00AB5985"/>
    <w:rsid w:val="00AC0BAD"/>
    <w:rsid w:val="00AC2499"/>
    <w:rsid w:val="00AC338C"/>
    <w:rsid w:val="00AC3DF9"/>
    <w:rsid w:val="00AC41EE"/>
    <w:rsid w:val="00AC4467"/>
    <w:rsid w:val="00AC461D"/>
    <w:rsid w:val="00AC6E46"/>
    <w:rsid w:val="00AD104A"/>
    <w:rsid w:val="00AD4CE1"/>
    <w:rsid w:val="00AD6CA0"/>
    <w:rsid w:val="00AD7336"/>
    <w:rsid w:val="00AE02BF"/>
    <w:rsid w:val="00AE1529"/>
    <w:rsid w:val="00AE1E32"/>
    <w:rsid w:val="00AE2576"/>
    <w:rsid w:val="00AE26B8"/>
    <w:rsid w:val="00AE43A2"/>
    <w:rsid w:val="00AE5ED7"/>
    <w:rsid w:val="00AE696D"/>
    <w:rsid w:val="00AE76A7"/>
    <w:rsid w:val="00AF1029"/>
    <w:rsid w:val="00AF170E"/>
    <w:rsid w:val="00AF2783"/>
    <w:rsid w:val="00AF38D5"/>
    <w:rsid w:val="00AF528B"/>
    <w:rsid w:val="00AF6DC9"/>
    <w:rsid w:val="00B01ED0"/>
    <w:rsid w:val="00B0253C"/>
    <w:rsid w:val="00B05108"/>
    <w:rsid w:val="00B0540A"/>
    <w:rsid w:val="00B067B3"/>
    <w:rsid w:val="00B06ED7"/>
    <w:rsid w:val="00B072EE"/>
    <w:rsid w:val="00B10251"/>
    <w:rsid w:val="00B121DC"/>
    <w:rsid w:val="00B13803"/>
    <w:rsid w:val="00B139AE"/>
    <w:rsid w:val="00B163CD"/>
    <w:rsid w:val="00B166C0"/>
    <w:rsid w:val="00B16BF8"/>
    <w:rsid w:val="00B172C0"/>
    <w:rsid w:val="00B17D9A"/>
    <w:rsid w:val="00B2244F"/>
    <w:rsid w:val="00B22C59"/>
    <w:rsid w:val="00B239E5"/>
    <w:rsid w:val="00B243E4"/>
    <w:rsid w:val="00B247EA"/>
    <w:rsid w:val="00B2513A"/>
    <w:rsid w:val="00B263EB"/>
    <w:rsid w:val="00B26EDD"/>
    <w:rsid w:val="00B276D1"/>
    <w:rsid w:val="00B30EB0"/>
    <w:rsid w:val="00B357D2"/>
    <w:rsid w:val="00B37422"/>
    <w:rsid w:val="00B4079A"/>
    <w:rsid w:val="00B44517"/>
    <w:rsid w:val="00B44F23"/>
    <w:rsid w:val="00B4554A"/>
    <w:rsid w:val="00B45C1B"/>
    <w:rsid w:val="00B46576"/>
    <w:rsid w:val="00B50FCD"/>
    <w:rsid w:val="00B516C2"/>
    <w:rsid w:val="00B522DA"/>
    <w:rsid w:val="00B533FA"/>
    <w:rsid w:val="00B53D0B"/>
    <w:rsid w:val="00B549B6"/>
    <w:rsid w:val="00B54CC1"/>
    <w:rsid w:val="00B56AAF"/>
    <w:rsid w:val="00B570F3"/>
    <w:rsid w:val="00B5720F"/>
    <w:rsid w:val="00B573D6"/>
    <w:rsid w:val="00B579CF"/>
    <w:rsid w:val="00B64F49"/>
    <w:rsid w:val="00B65033"/>
    <w:rsid w:val="00B700CF"/>
    <w:rsid w:val="00B73E96"/>
    <w:rsid w:val="00B749AD"/>
    <w:rsid w:val="00B76703"/>
    <w:rsid w:val="00B8257E"/>
    <w:rsid w:val="00B83ADD"/>
    <w:rsid w:val="00B845FE"/>
    <w:rsid w:val="00B85BC8"/>
    <w:rsid w:val="00B85DFA"/>
    <w:rsid w:val="00B865F9"/>
    <w:rsid w:val="00B87AE9"/>
    <w:rsid w:val="00B915D3"/>
    <w:rsid w:val="00B919E1"/>
    <w:rsid w:val="00B934B8"/>
    <w:rsid w:val="00B93B80"/>
    <w:rsid w:val="00B94978"/>
    <w:rsid w:val="00B97E82"/>
    <w:rsid w:val="00BA08E8"/>
    <w:rsid w:val="00BA178A"/>
    <w:rsid w:val="00BA1F1D"/>
    <w:rsid w:val="00BA7B9E"/>
    <w:rsid w:val="00BB20CE"/>
    <w:rsid w:val="00BB2F00"/>
    <w:rsid w:val="00BB7044"/>
    <w:rsid w:val="00BC1C60"/>
    <w:rsid w:val="00BC2826"/>
    <w:rsid w:val="00BC3021"/>
    <w:rsid w:val="00BD02B8"/>
    <w:rsid w:val="00BD1F74"/>
    <w:rsid w:val="00BD4530"/>
    <w:rsid w:val="00BD5C73"/>
    <w:rsid w:val="00BD72E0"/>
    <w:rsid w:val="00BE0C89"/>
    <w:rsid w:val="00BE0F6D"/>
    <w:rsid w:val="00BE1B72"/>
    <w:rsid w:val="00BE1D7B"/>
    <w:rsid w:val="00BE2715"/>
    <w:rsid w:val="00BE617A"/>
    <w:rsid w:val="00BE784E"/>
    <w:rsid w:val="00BF00F3"/>
    <w:rsid w:val="00BF148B"/>
    <w:rsid w:val="00BF18C8"/>
    <w:rsid w:val="00BF33E4"/>
    <w:rsid w:val="00BF3F43"/>
    <w:rsid w:val="00C00EFA"/>
    <w:rsid w:val="00C01E35"/>
    <w:rsid w:val="00C02BB9"/>
    <w:rsid w:val="00C05A04"/>
    <w:rsid w:val="00C05DA0"/>
    <w:rsid w:val="00C067D4"/>
    <w:rsid w:val="00C06BC0"/>
    <w:rsid w:val="00C06E4E"/>
    <w:rsid w:val="00C07526"/>
    <w:rsid w:val="00C07749"/>
    <w:rsid w:val="00C10910"/>
    <w:rsid w:val="00C120D9"/>
    <w:rsid w:val="00C124F4"/>
    <w:rsid w:val="00C14C93"/>
    <w:rsid w:val="00C1595C"/>
    <w:rsid w:val="00C163B0"/>
    <w:rsid w:val="00C170BB"/>
    <w:rsid w:val="00C178FC"/>
    <w:rsid w:val="00C20FE1"/>
    <w:rsid w:val="00C23A5F"/>
    <w:rsid w:val="00C263D9"/>
    <w:rsid w:val="00C278FB"/>
    <w:rsid w:val="00C305CA"/>
    <w:rsid w:val="00C329ED"/>
    <w:rsid w:val="00C32D85"/>
    <w:rsid w:val="00C34B50"/>
    <w:rsid w:val="00C35F69"/>
    <w:rsid w:val="00C362EA"/>
    <w:rsid w:val="00C4116E"/>
    <w:rsid w:val="00C44321"/>
    <w:rsid w:val="00C5106A"/>
    <w:rsid w:val="00C54B91"/>
    <w:rsid w:val="00C641B4"/>
    <w:rsid w:val="00C641F2"/>
    <w:rsid w:val="00C66B62"/>
    <w:rsid w:val="00C70715"/>
    <w:rsid w:val="00C70B1D"/>
    <w:rsid w:val="00C719DD"/>
    <w:rsid w:val="00C73E85"/>
    <w:rsid w:val="00C746FF"/>
    <w:rsid w:val="00C77DF9"/>
    <w:rsid w:val="00C80FA7"/>
    <w:rsid w:val="00C81B6C"/>
    <w:rsid w:val="00C82F6E"/>
    <w:rsid w:val="00C831D4"/>
    <w:rsid w:val="00C8561E"/>
    <w:rsid w:val="00C85835"/>
    <w:rsid w:val="00C8749B"/>
    <w:rsid w:val="00C90CDF"/>
    <w:rsid w:val="00C93CB1"/>
    <w:rsid w:val="00CA06AD"/>
    <w:rsid w:val="00CA3063"/>
    <w:rsid w:val="00CA3355"/>
    <w:rsid w:val="00CA4B88"/>
    <w:rsid w:val="00CA6589"/>
    <w:rsid w:val="00CA6E26"/>
    <w:rsid w:val="00CB045B"/>
    <w:rsid w:val="00CB2996"/>
    <w:rsid w:val="00CB48C3"/>
    <w:rsid w:val="00CB7AC4"/>
    <w:rsid w:val="00CC1686"/>
    <w:rsid w:val="00CC1A88"/>
    <w:rsid w:val="00CC343E"/>
    <w:rsid w:val="00CC4B8D"/>
    <w:rsid w:val="00CC60FE"/>
    <w:rsid w:val="00CC7F40"/>
    <w:rsid w:val="00CD12E2"/>
    <w:rsid w:val="00CD29FB"/>
    <w:rsid w:val="00CD6FF3"/>
    <w:rsid w:val="00CE07EF"/>
    <w:rsid w:val="00CE20AF"/>
    <w:rsid w:val="00CE37C5"/>
    <w:rsid w:val="00CE609C"/>
    <w:rsid w:val="00CE7C49"/>
    <w:rsid w:val="00CF0DB2"/>
    <w:rsid w:val="00CF15E7"/>
    <w:rsid w:val="00CF1EBE"/>
    <w:rsid w:val="00CF310B"/>
    <w:rsid w:val="00CF3620"/>
    <w:rsid w:val="00CF49C5"/>
    <w:rsid w:val="00CF588E"/>
    <w:rsid w:val="00CF72D4"/>
    <w:rsid w:val="00D0025B"/>
    <w:rsid w:val="00D00AF8"/>
    <w:rsid w:val="00D03336"/>
    <w:rsid w:val="00D05288"/>
    <w:rsid w:val="00D0556E"/>
    <w:rsid w:val="00D07A11"/>
    <w:rsid w:val="00D07D98"/>
    <w:rsid w:val="00D116D5"/>
    <w:rsid w:val="00D11CC2"/>
    <w:rsid w:val="00D1284F"/>
    <w:rsid w:val="00D12D3B"/>
    <w:rsid w:val="00D17D98"/>
    <w:rsid w:val="00D22B57"/>
    <w:rsid w:val="00D22BCB"/>
    <w:rsid w:val="00D24DC0"/>
    <w:rsid w:val="00D32078"/>
    <w:rsid w:val="00D32978"/>
    <w:rsid w:val="00D32D39"/>
    <w:rsid w:val="00D33B28"/>
    <w:rsid w:val="00D33E98"/>
    <w:rsid w:val="00D34197"/>
    <w:rsid w:val="00D341A8"/>
    <w:rsid w:val="00D34CFF"/>
    <w:rsid w:val="00D3590F"/>
    <w:rsid w:val="00D4297F"/>
    <w:rsid w:val="00D42ECF"/>
    <w:rsid w:val="00D44C6F"/>
    <w:rsid w:val="00D450E1"/>
    <w:rsid w:val="00D45683"/>
    <w:rsid w:val="00D4594D"/>
    <w:rsid w:val="00D50096"/>
    <w:rsid w:val="00D51384"/>
    <w:rsid w:val="00D57204"/>
    <w:rsid w:val="00D6213D"/>
    <w:rsid w:val="00D621F4"/>
    <w:rsid w:val="00D63A9B"/>
    <w:rsid w:val="00D677D2"/>
    <w:rsid w:val="00D73C27"/>
    <w:rsid w:val="00D82AF7"/>
    <w:rsid w:val="00D82B52"/>
    <w:rsid w:val="00D8593A"/>
    <w:rsid w:val="00D911E3"/>
    <w:rsid w:val="00D958DE"/>
    <w:rsid w:val="00D95E55"/>
    <w:rsid w:val="00D9656C"/>
    <w:rsid w:val="00D96ACA"/>
    <w:rsid w:val="00D96D5B"/>
    <w:rsid w:val="00D979AC"/>
    <w:rsid w:val="00DA008F"/>
    <w:rsid w:val="00DA2216"/>
    <w:rsid w:val="00DA2534"/>
    <w:rsid w:val="00DA4450"/>
    <w:rsid w:val="00DA4F4B"/>
    <w:rsid w:val="00DA67E7"/>
    <w:rsid w:val="00DB2009"/>
    <w:rsid w:val="00DB297C"/>
    <w:rsid w:val="00DB2CED"/>
    <w:rsid w:val="00DB3980"/>
    <w:rsid w:val="00DB490B"/>
    <w:rsid w:val="00DB49FF"/>
    <w:rsid w:val="00DB503E"/>
    <w:rsid w:val="00DB6398"/>
    <w:rsid w:val="00DB69A1"/>
    <w:rsid w:val="00DB7085"/>
    <w:rsid w:val="00DB78FC"/>
    <w:rsid w:val="00DC0457"/>
    <w:rsid w:val="00DC10A0"/>
    <w:rsid w:val="00DC1778"/>
    <w:rsid w:val="00DC240F"/>
    <w:rsid w:val="00DC37DD"/>
    <w:rsid w:val="00DC4281"/>
    <w:rsid w:val="00DC5903"/>
    <w:rsid w:val="00DD2B14"/>
    <w:rsid w:val="00DD35C7"/>
    <w:rsid w:val="00DD3BA2"/>
    <w:rsid w:val="00DD5F20"/>
    <w:rsid w:val="00DD6547"/>
    <w:rsid w:val="00DD6F2B"/>
    <w:rsid w:val="00DD6F9F"/>
    <w:rsid w:val="00DD76EB"/>
    <w:rsid w:val="00DD7C5E"/>
    <w:rsid w:val="00DE0A8A"/>
    <w:rsid w:val="00DE0D55"/>
    <w:rsid w:val="00DE1551"/>
    <w:rsid w:val="00DE7E0C"/>
    <w:rsid w:val="00DF6FFE"/>
    <w:rsid w:val="00E013AC"/>
    <w:rsid w:val="00E020A6"/>
    <w:rsid w:val="00E0301F"/>
    <w:rsid w:val="00E0456E"/>
    <w:rsid w:val="00E04CF3"/>
    <w:rsid w:val="00E058C1"/>
    <w:rsid w:val="00E065DD"/>
    <w:rsid w:val="00E06E66"/>
    <w:rsid w:val="00E0762E"/>
    <w:rsid w:val="00E12C64"/>
    <w:rsid w:val="00E12C75"/>
    <w:rsid w:val="00E139FB"/>
    <w:rsid w:val="00E1552C"/>
    <w:rsid w:val="00E16281"/>
    <w:rsid w:val="00E1656C"/>
    <w:rsid w:val="00E16A34"/>
    <w:rsid w:val="00E209E6"/>
    <w:rsid w:val="00E20CC0"/>
    <w:rsid w:val="00E243E4"/>
    <w:rsid w:val="00E24E02"/>
    <w:rsid w:val="00E24F23"/>
    <w:rsid w:val="00E254F5"/>
    <w:rsid w:val="00E25DB7"/>
    <w:rsid w:val="00E332FA"/>
    <w:rsid w:val="00E342B4"/>
    <w:rsid w:val="00E40F6E"/>
    <w:rsid w:val="00E42A53"/>
    <w:rsid w:val="00E43D7A"/>
    <w:rsid w:val="00E44453"/>
    <w:rsid w:val="00E45D83"/>
    <w:rsid w:val="00E46BE6"/>
    <w:rsid w:val="00E50689"/>
    <w:rsid w:val="00E51251"/>
    <w:rsid w:val="00E51472"/>
    <w:rsid w:val="00E567E7"/>
    <w:rsid w:val="00E57549"/>
    <w:rsid w:val="00E64AF4"/>
    <w:rsid w:val="00E66824"/>
    <w:rsid w:val="00E70F2B"/>
    <w:rsid w:val="00E70F86"/>
    <w:rsid w:val="00E719A2"/>
    <w:rsid w:val="00E727F5"/>
    <w:rsid w:val="00E72C6C"/>
    <w:rsid w:val="00E74C04"/>
    <w:rsid w:val="00E75143"/>
    <w:rsid w:val="00E76667"/>
    <w:rsid w:val="00E77FAD"/>
    <w:rsid w:val="00E8078F"/>
    <w:rsid w:val="00E80859"/>
    <w:rsid w:val="00E81C73"/>
    <w:rsid w:val="00E81F1B"/>
    <w:rsid w:val="00E837DC"/>
    <w:rsid w:val="00E870A3"/>
    <w:rsid w:val="00E90432"/>
    <w:rsid w:val="00E918B6"/>
    <w:rsid w:val="00E91AE4"/>
    <w:rsid w:val="00E94701"/>
    <w:rsid w:val="00E95FF6"/>
    <w:rsid w:val="00EA1F43"/>
    <w:rsid w:val="00EA2375"/>
    <w:rsid w:val="00EA2A66"/>
    <w:rsid w:val="00EA5E2D"/>
    <w:rsid w:val="00EB20CE"/>
    <w:rsid w:val="00EB296F"/>
    <w:rsid w:val="00EB38A1"/>
    <w:rsid w:val="00EB7182"/>
    <w:rsid w:val="00EC133F"/>
    <w:rsid w:val="00EC135E"/>
    <w:rsid w:val="00EC2103"/>
    <w:rsid w:val="00EC35FF"/>
    <w:rsid w:val="00EC67AE"/>
    <w:rsid w:val="00ED3FEA"/>
    <w:rsid w:val="00ED4B9B"/>
    <w:rsid w:val="00EE09D2"/>
    <w:rsid w:val="00EE1FD7"/>
    <w:rsid w:val="00EE5DE4"/>
    <w:rsid w:val="00EE5EEC"/>
    <w:rsid w:val="00EE7EF9"/>
    <w:rsid w:val="00EF2217"/>
    <w:rsid w:val="00EF228A"/>
    <w:rsid w:val="00EF263C"/>
    <w:rsid w:val="00EF2F2D"/>
    <w:rsid w:val="00EF443D"/>
    <w:rsid w:val="00EF5EF3"/>
    <w:rsid w:val="00EF722A"/>
    <w:rsid w:val="00EF7D94"/>
    <w:rsid w:val="00F01DB7"/>
    <w:rsid w:val="00F0279D"/>
    <w:rsid w:val="00F03F23"/>
    <w:rsid w:val="00F04E48"/>
    <w:rsid w:val="00F050AB"/>
    <w:rsid w:val="00F07BDD"/>
    <w:rsid w:val="00F12462"/>
    <w:rsid w:val="00F131B4"/>
    <w:rsid w:val="00F16F75"/>
    <w:rsid w:val="00F20CE5"/>
    <w:rsid w:val="00F2119E"/>
    <w:rsid w:val="00F217D9"/>
    <w:rsid w:val="00F242A8"/>
    <w:rsid w:val="00F26964"/>
    <w:rsid w:val="00F27A21"/>
    <w:rsid w:val="00F30937"/>
    <w:rsid w:val="00F34175"/>
    <w:rsid w:val="00F34972"/>
    <w:rsid w:val="00F34BAA"/>
    <w:rsid w:val="00F35A1F"/>
    <w:rsid w:val="00F35B03"/>
    <w:rsid w:val="00F377E7"/>
    <w:rsid w:val="00F439AC"/>
    <w:rsid w:val="00F44BDD"/>
    <w:rsid w:val="00F455F2"/>
    <w:rsid w:val="00F45DC9"/>
    <w:rsid w:val="00F47A40"/>
    <w:rsid w:val="00F47D9A"/>
    <w:rsid w:val="00F55A5E"/>
    <w:rsid w:val="00F60F76"/>
    <w:rsid w:val="00F61BE7"/>
    <w:rsid w:val="00F61ED4"/>
    <w:rsid w:val="00F628E5"/>
    <w:rsid w:val="00F67A2F"/>
    <w:rsid w:val="00F72B0D"/>
    <w:rsid w:val="00F72FDB"/>
    <w:rsid w:val="00F74B2E"/>
    <w:rsid w:val="00F75142"/>
    <w:rsid w:val="00F75D01"/>
    <w:rsid w:val="00F76B84"/>
    <w:rsid w:val="00F77208"/>
    <w:rsid w:val="00F77965"/>
    <w:rsid w:val="00F80544"/>
    <w:rsid w:val="00F80BDD"/>
    <w:rsid w:val="00F81725"/>
    <w:rsid w:val="00F83CFC"/>
    <w:rsid w:val="00F84D86"/>
    <w:rsid w:val="00F84E47"/>
    <w:rsid w:val="00F90976"/>
    <w:rsid w:val="00F92643"/>
    <w:rsid w:val="00F926E9"/>
    <w:rsid w:val="00F93F3C"/>
    <w:rsid w:val="00F943A5"/>
    <w:rsid w:val="00F94680"/>
    <w:rsid w:val="00F95D69"/>
    <w:rsid w:val="00F97920"/>
    <w:rsid w:val="00FA114F"/>
    <w:rsid w:val="00FA11EF"/>
    <w:rsid w:val="00FA18C3"/>
    <w:rsid w:val="00FA59DC"/>
    <w:rsid w:val="00FA7B63"/>
    <w:rsid w:val="00FB1D2F"/>
    <w:rsid w:val="00FB2600"/>
    <w:rsid w:val="00FB2978"/>
    <w:rsid w:val="00FB581A"/>
    <w:rsid w:val="00FB65E9"/>
    <w:rsid w:val="00FB6F18"/>
    <w:rsid w:val="00FB734A"/>
    <w:rsid w:val="00FB7D31"/>
    <w:rsid w:val="00FC3657"/>
    <w:rsid w:val="00FC4748"/>
    <w:rsid w:val="00FC49CC"/>
    <w:rsid w:val="00FC56DB"/>
    <w:rsid w:val="00FC6394"/>
    <w:rsid w:val="00FC6D5B"/>
    <w:rsid w:val="00FD0AAD"/>
    <w:rsid w:val="00FD42DF"/>
    <w:rsid w:val="00FD4458"/>
    <w:rsid w:val="00FD47C3"/>
    <w:rsid w:val="00FE044F"/>
    <w:rsid w:val="00FE1025"/>
    <w:rsid w:val="00FE102E"/>
    <w:rsid w:val="00FE333C"/>
    <w:rsid w:val="00FE6441"/>
    <w:rsid w:val="00FE69CA"/>
    <w:rsid w:val="00FE7D88"/>
    <w:rsid w:val="00FF0425"/>
    <w:rsid w:val="00FF0846"/>
    <w:rsid w:val="00FF124F"/>
    <w:rsid w:val="00FF2F38"/>
    <w:rsid w:val="00FF657F"/>
    <w:rsid w:val="00FF6825"/>
    <w:rsid w:val="00FF7249"/>
    <w:rsid w:val="00FF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377115B-F09F-4300-B4C4-0D8B19DF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5ED"/>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8E4B63"/>
    <w:pPr>
      <w:keepNext/>
      <w:pageBreakBefore/>
      <w:numPr>
        <w:numId w:val="5"/>
      </w:numPr>
      <w:spacing w:before="240" w:after="480"/>
      <w:jc w:val="center"/>
      <w:outlineLvl w:val="0"/>
    </w:pPr>
    <w:rPr>
      <w:rFonts w:ascii="Times" w:hAnsi="Times" w:cs="Arial"/>
      <w:b/>
      <w:bCs/>
      <w:caps/>
      <w:kern w:val="32"/>
      <w:sz w:val="28"/>
      <w:szCs w:val="32"/>
    </w:rPr>
  </w:style>
  <w:style w:type="paragraph" w:styleId="Heading2">
    <w:name w:val="heading 2"/>
    <w:basedOn w:val="Normal"/>
    <w:next w:val="Normal"/>
    <w:link w:val="Heading2Char"/>
    <w:qFormat/>
    <w:rsid w:val="008E4B63"/>
    <w:pPr>
      <w:keepNext/>
      <w:numPr>
        <w:ilvl w:val="1"/>
        <w:numId w:val="5"/>
      </w:numPr>
      <w:spacing w:before="360" w:after="240"/>
      <w:outlineLvl w:val="1"/>
    </w:pPr>
    <w:rPr>
      <w:rFonts w:ascii="Times" w:hAnsi="Times" w:cs="Arial"/>
      <w:b/>
      <w:bCs/>
      <w:iCs/>
      <w:caps/>
      <w:sz w:val="26"/>
      <w:szCs w:val="28"/>
    </w:rPr>
  </w:style>
  <w:style w:type="paragraph" w:styleId="Heading3">
    <w:name w:val="heading 3"/>
    <w:basedOn w:val="Normal"/>
    <w:next w:val="Normal"/>
    <w:link w:val="Heading3Char"/>
    <w:qFormat/>
    <w:rsid w:val="008E4B63"/>
    <w:pPr>
      <w:keepNext/>
      <w:numPr>
        <w:ilvl w:val="2"/>
        <w:numId w:val="5"/>
      </w:numPr>
      <w:spacing w:before="240" w:after="120"/>
      <w:outlineLvl w:val="2"/>
    </w:pPr>
    <w:rPr>
      <w:rFonts w:ascii="Times" w:hAnsi="Times" w:cs="Arial"/>
      <w:b/>
      <w:bCs/>
      <w:caps/>
      <w:szCs w:val="26"/>
    </w:rPr>
  </w:style>
  <w:style w:type="paragraph" w:styleId="Heading4">
    <w:name w:val="heading 4"/>
    <w:basedOn w:val="Normal"/>
    <w:next w:val="Normal"/>
    <w:link w:val="Heading4Char"/>
    <w:qFormat/>
    <w:rsid w:val="008E4B63"/>
    <w:pPr>
      <w:keepNext/>
      <w:numPr>
        <w:ilvl w:val="3"/>
        <w:numId w:val="5"/>
      </w:numPr>
      <w:spacing w:before="240" w:after="60"/>
      <w:outlineLvl w:val="3"/>
    </w:pPr>
    <w:rPr>
      <w:rFonts w:ascii="Times" w:hAnsi="Times"/>
      <w:bCs/>
      <w:caps/>
      <w:sz w:val="22"/>
      <w:szCs w:val="28"/>
      <w:u w:val="single"/>
    </w:rPr>
  </w:style>
  <w:style w:type="paragraph" w:styleId="Heading5">
    <w:name w:val="heading 5"/>
    <w:basedOn w:val="Normal"/>
    <w:next w:val="Normal"/>
    <w:qFormat/>
    <w:rsid w:val="008E4B63"/>
    <w:pPr>
      <w:numPr>
        <w:ilvl w:val="4"/>
        <w:numId w:val="5"/>
      </w:numPr>
      <w:spacing w:before="240" w:after="60"/>
      <w:outlineLvl w:val="4"/>
    </w:pPr>
    <w:rPr>
      <w:b/>
      <w:bCs/>
      <w:i/>
      <w:iCs/>
      <w:sz w:val="26"/>
      <w:szCs w:val="26"/>
    </w:rPr>
  </w:style>
  <w:style w:type="paragraph" w:styleId="Heading6">
    <w:name w:val="heading 6"/>
    <w:basedOn w:val="Normal"/>
    <w:next w:val="Normal"/>
    <w:qFormat/>
    <w:rsid w:val="008E4B63"/>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qFormat/>
    <w:rsid w:val="008E4B63"/>
    <w:pPr>
      <w:numPr>
        <w:ilvl w:val="6"/>
        <w:numId w:val="5"/>
      </w:numPr>
      <w:spacing w:before="240" w:after="60"/>
      <w:outlineLvl w:val="6"/>
    </w:pPr>
    <w:rPr>
      <w:rFonts w:ascii="Times New Roman" w:hAnsi="Times New Roman"/>
    </w:rPr>
  </w:style>
  <w:style w:type="paragraph" w:styleId="Heading8">
    <w:name w:val="heading 8"/>
    <w:basedOn w:val="Normal"/>
    <w:next w:val="Normal"/>
    <w:qFormat/>
    <w:rsid w:val="008E4B63"/>
    <w:pPr>
      <w:numPr>
        <w:ilvl w:val="7"/>
        <w:numId w:val="5"/>
      </w:numPr>
      <w:spacing w:before="240" w:after="60"/>
      <w:outlineLvl w:val="7"/>
    </w:pPr>
    <w:rPr>
      <w:rFonts w:ascii="Times New Roman" w:hAnsi="Times New Roman"/>
      <w:i/>
      <w:iCs/>
    </w:rPr>
  </w:style>
  <w:style w:type="paragraph" w:styleId="Heading9">
    <w:name w:val="heading 9"/>
    <w:basedOn w:val="Normal"/>
    <w:next w:val="Normal"/>
    <w:qFormat/>
    <w:rsid w:val="008E4B63"/>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241C0"/>
  </w:style>
  <w:style w:type="paragraph" w:styleId="TOC1">
    <w:name w:val="toc 1"/>
    <w:basedOn w:val="Normal"/>
    <w:next w:val="Normal"/>
    <w:autoRedefine/>
    <w:uiPriority w:val="39"/>
    <w:rsid w:val="000C3CEE"/>
    <w:pPr>
      <w:tabs>
        <w:tab w:val="right" w:leader="dot" w:pos="9360"/>
      </w:tabs>
      <w:spacing w:before="120" w:after="120"/>
    </w:pPr>
    <w:rPr>
      <w:rFonts w:ascii="Times New Roman" w:hAnsi="Times New Roman"/>
      <w:b/>
      <w:bCs/>
      <w:caps/>
      <w:sz w:val="20"/>
      <w:szCs w:val="20"/>
    </w:rPr>
  </w:style>
  <w:style w:type="paragraph" w:styleId="TOC2">
    <w:name w:val="toc 2"/>
    <w:basedOn w:val="Normal"/>
    <w:next w:val="Normal"/>
    <w:autoRedefine/>
    <w:uiPriority w:val="39"/>
    <w:rsid w:val="000C3CEE"/>
    <w:pPr>
      <w:tabs>
        <w:tab w:val="right" w:leader="dot" w:pos="9360"/>
      </w:tabs>
      <w:ind w:left="245"/>
    </w:pPr>
    <w:rPr>
      <w:rFonts w:ascii="Times New Roman" w:hAnsi="Times New Roman" w:cs="Tunga"/>
      <w:caps/>
      <w:smallCaps/>
      <w:noProof/>
      <w:sz w:val="20"/>
      <w:szCs w:val="20"/>
    </w:rPr>
  </w:style>
  <w:style w:type="character" w:customStyle="1" w:styleId="No1">
    <w:name w:val="No. 1"/>
    <w:rsid w:val="008241C0"/>
    <w:rPr>
      <w:rFonts w:ascii="Futura Md BT" w:hAnsi="Futura Md BT" w:cs="Futura Md BT"/>
      <w:sz w:val="34"/>
      <w:szCs w:val="34"/>
    </w:rPr>
  </w:style>
  <w:style w:type="character" w:customStyle="1" w:styleId="No3">
    <w:name w:val="No. 3"/>
    <w:rsid w:val="008241C0"/>
    <w:rPr>
      <w:rFonts w:ascii="Futura Md BT" w:hAnsi="Futura Md BT" w:cs="Futura Md BT"/>
      <w:sz w:val="26"/>
      <w:szCs w:val="26"/>
    </w:rPr>
  </w:style>
  <w:style w:type="character" w:customStyle="1" w:styleId="FooterChar">
    <w:name w:val="Footer Char"/>
    <w:basedOn w:val="DefaultParagraphFont"/>
    <w:link w:val="Footer"/>
    <w:uiPriority w:val="99"/>
    <w:rsid w:val="004F5E61"/>
    <w:rPr>
      <w:rFonts w:ascii="Courier" w:hAnsi="Courier"/>
      <w:sz w:val="24"/>
      <w:szCs w:val="24"/>
    </w:rPr>
  </w:style>
  <w:style w:type="character" w:customStyle="1" w:styleId="0Title1">
    <w:name w:val="0 Title 1"/>
    <w:rsid w:val="008241C0"/>
    <w:rPr>
      <w:rFonts w:ascii="Dutch801 XBd BT" w:hAnsi="Dutch801 XBd BT" w:cs="Dutch801 XBd BT"/>
      <w:b/>
      <w:bCs/>
      <w:sz w:val="28"/>
      <w:szCs w:val="28"/>
    </w:rPr>
  </w:style>
  <w:style w:type="paragraph" w:customStyle="1" w:styleId="Style">
    <w:name w:val="Style"/>
    <w:basedOn w:val="Normal"/>
    <w:rsid w:val="008241C0"/>
    <w:pPr>
      <w:ind w:left="1440" w:hanging="360"/>
    </w:pPr>
  </w:style>
  <w:style w:type="paragraph" w:customStyle="1" w:styleId="a">
    <w:name w:val="_"/>
    <w:basedOn w:val="Normal"/>
    <w:rsid w:val="008241C0"/>
    <w:pPr>
      <w:ind w:left="1440" w:hanging="360"/>
    </w:pPr>
  </w:style>
  <w:style w:type="paragraph" w:customStyle="1" w:styleId="Level2">
    <w:name w:val="Level 2"/>
    <w:basedOn w:val="Normal"/>
    <w:rsid w:val="008241C0"/>
    <w:pPr>
      <w:ind w:left="1080" w:hanging="360"/>
      <w:outlineLvl w:val="1"/>
    </w:pPr>
  </w:style>
  <w:style w:type="paragraph" w:styleId="Header">
    <w:name w:val="header"/>
    <w:basedOn w:val="Normal"/>
    <w:rsid w:val="00E74C04"/>
    <w:pPr>
      <w:tabs>
        <w:tab w:val="center" w:pos="4320"/>
        <w:tab w:val="right" w:pos="8640"/>
      </w:tabs>
    </w:pPr>
  </w:style>
  <w:style w:type="paragraph" w:styleId="Footer">
    <w:name w:val="footer"/>
    <w:basedOn w:val="Normal"/>
    <w:link w:val="FooterChar"/>
    <w:uiPriority w:val="99"/>
    <w:rsid w:val="00E74C04"/>
    <w:pPr>
      <w:tabs>
        <w:tab w:val="center" w:pos="4320"/>
        <w:tab w:val="right" w:pos="8640"/>
      </w:tabs>
    </w:pPr>
  </w:style>
  <w:style w:type="character" w:styleId="Hyperlink">
    <w:name w:val="Hyperlink"/>
    <w:basedOn w:val="DefaultParagraphFont"/>
    <w:uiPriority w:val="99"/>
    <w:rsid w:val="00965B16"/>
    <w:rPr>
      <w:color w:val="0000FF"/>
      <w:u w:val="single"/>
    </w:rPr>
  </w:style>
  <w:style w:type="paragraph" w:styleId="TOC3">
    <w:name w:val="toc 3"/>
    <w:basedOn w:val="Normal"/>
    <w:next w:val="Normal"/>
    <w:autoRedefine/>
    <w:semiHidden/>
    <w:rsid w:val="007B445B"/>
    <w:pPr>
      <w:ind w:left="480"/>
    </w:pPr>
    <w:rPr>
      <w:rFonts w:ascii="Times New Roman" w:hAnsi="Times New Roman"/>
      <w:i/>
      <w:iCs/>
      <w:sz w:val="20"/>
      <w:szCs w:val="20"/>
    </w:rPr>
  </w:style>
  <w:style w:type="paragraph" w:styleId="TOC4">
    <w:name w:val="toc 4"/>
    <w:basedOn w:val="Normal"/>
    <w:next w:val="Normal"/>
    <w:autoRedefine/>
    <w:semiHidden/>
    <w:rsid w:val="007B445B"/>
    <w:pPr>
      <w:ind w:left="720"/>
    </w:pPr>
    <w:rPr>
      <w:rFonts w:ascii="Times New Roman" w:hAnsi="Times New Roman"/>
      <w:sz w:val="18"/>
      <w:szCs w:val="18"/>
    </w:rPr>
  </w:style>
  <w:style w:type="paragraph" w:styleId="TOC5">
    <w:name w:val="toc 5"/>
    <w:basedOn w:val="Normal"/>
    <w:next w:val="Normal"/>
    <w:autoRedefine/>
    <w:semiHidden/>
    <w:rsid w:val="007B445B"/>
    <w:pPr>
      <w:ind w:left="960"/>
    </w:pPr>
    <w:rPr>
      <w:rFonts w:ascii="Times New Roman" w:hAnsi="Times New Roman"/>
      <w:sz w:val="18"/>
      <w:szCs w:val="18"/>
    </w:rPr>
  </w:style>
  <w:style w:type="paragraph" w:styleId="TOC6">
    <w:name w:val="toc 6"/>
    <w:basedOn w:val="Normal"/>
    <w:next w:val="Normal"/>
    <w:autoRedefine/>
    <w:semiHidden/>
    <w:rsid w:val="007B445B"/>
    <w:pPr>
      <w:ind w:left="1200"/>
    </w:pPr>
    <w:rPr>
      <w:rFonts w:ascii="Times New Roman" w:hAnsi="Times New Roman"/>
      <w:sz w:val="18"/>
      <w:szCs w:val="18"/>
    </w:rPr>
  </w:style>
  <w:style w:type="paragraph" w:styleId="TOC7">
    <w:name w:val="toc 7"/>
    <w:basedOn w:val="Normal"/>
    <w:next w:val="Normal"/>
    <w:autoRedefine/>
    <w:semiHidden/>
    <w:rsid w:val="007B445B"/>
    <w:pPr>
      <w:ind w:left="1440"/>
    </w:pPr>
    <w:rPr>
      <w:rFonts w:ascii="Times New Roman" w:hAnsi="Times New Roman"/>
      <w:sz w:val="18"/>
      <w:szCs w:val="18"/>
    </w:rPr>
  </w:style>
  <w:style w:type="paragraph" w:styleId="TOC8">
    <w:name w:val="toc 8"/>
    <w:basedOn w:val="Normal"/>
    <w:next w:val="Normal"/>
    <w:autoRedefine/>
    <w:semiHidden/>
    <w:rsid w:val="007B445B"/>
    <w:pPr>
      <w:ind w:left="1680"/>
    </w:pPr>
    <w:rPr>
      <w:rFonts w:ascii="Times New Roman" w:hAnsi="Times New Roman"/>
      <w:sz w:val="18"/>
      <w:szCs w:val="18"/>
    </w:rPr>
  </w:style>
  <w:style w:type="paragraph" w:styleId="TOC9">
    <w:name w:val="toc 9"/>
    <w:basedOn w:val="Normal"/>
    <w:next w:val="Normal"/>
    <w:autoRedefine/>
    <w:semiHidden/>
    <w:rsid w:val="007B445B"/>
    <w:pPr>
      <w:ind w:left="1920"/>
    </w:pPr>
    <w:rPr>
      <w:rFonts w:ascii="Times New Roman" w:hAnsi="Times New Roman"/>
      <w:sz w:val="18"/>
      <w:szCs w:val="18"/>
    </w:rPr>
  </w:style>
  <w:style w:type="character" w:styleId="PageNumber">
    <w:name w:val="page number"/>
    <w:basedOn w:val="DefaultParagraphFont"/>
    <w:rsid w:val="0059500A"/>
  </w:style>
  <w:style w:type="paragraph" w:styleId="BalloonText">
    <w:name w:val="Balloon Text"/>
    <w:basedOn w:val="Normal"/>
    <w:semiHidden/>
    <w:rsid w:val="00D0025B"/>
    <w:rPr>
      <w:rFonts w:ascii="Tahoma" w:hAnsi="Tahoma" w:cs="Tahoma"/>
      <w:sz w:val="16"/>
      <w:szCs w:val="16"/>
    </w:rPr>
  </w:style>
  <w:style w:type="character" w:styleId="FollowedHyperlink">
    <w:name w:val="FollowedHyperlink"/>
    <w:basedOn w:val="DefaultParagraphFont"/>
    <w:rsid w:val="00AC6E46"/>
    <w:rPr>
      <w:color w:val="800080"/>
      <w:u w:val="single"/>
    </w:rPr>
  </w:style>
  <w:style w:type="table" w:styleId="TableElegant">
    <w:name w:val="Table Elegant"/>
    <w:basedOn w:val="TableNormal"/>
    <w:rsid w:val="00B16BF8"/>
    <w:pPr>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pPr>
        <w:pageBreakBefore/>
        <w:wordWrap/>
      </w:pPr>
      <w:rPr>
        <w:caps/>
        <w:color w:val="auto"/>
      </w:rPr>
      <w:tblPr/>
      <w:tcPr>
        <w:tcBorders>
          <w:tl2br w:val="none" w:sz="0" w:space="0" w:color="auto"/>
          <w:tr2bl w:val="none" w:sz="0" w:space="0" w:color="auto"/>
        </w:tcBorders>
      </w:tcPr>
    </w:tblStylePr>
  </w:style>
  <w:style w:type="table" w:styleId="TableGrid">
    <w:name w:val="Table Grid"/>
    <w:basedOn w:val="TableNormal"/>
    <w:rsid w:val="00365FF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32978"/>
    <w:rPr>
      <w:sz w:val="16"/>
      <w:szCs w:val="16"/>
    </w:rPr>
  </w:style>
  <w:style w:type="paragraph" w:styleId="CommentText">
    <w:name w:val="annotation text"/>
    <w:basedOn w:val="Normal"/>
    <w:link w:val="CommentTextChar"/>
    <w:uiPriority w:val="99"/>
    <w:semiHidden/>
    <w:rsid w:val="00D32978"/>
    <w:rPr>
      <w:sz w:val="20"/>
      <w:szCs w:val="20"/>
    </w:rPr>
  </w:style>
  <w:style w:type="paragraph" w:styleId="CommentSubject">
    <w:name w:val="annotation subject"/>
    <w:basedOn w:val="CommentText"/>
    <w:next w:val="CommentText"/>
    <w:semiHidden/>
    <w:rsid w:val="00D32978"/>
    <w:rPr>
      <w:b/>
      <w:bCs/>
    </w:rPr>
  </w:style>
  <w:style w:type="paragraph" w:customStyle="1" w:styleId="Default">
    <w:name w:val="Default"/>
    <w:rsid w:val="00426FAD"/>
    <w:pPr>
      <w:autoSpaceDE w:val="0"/>
      <w:autoSpaceDN w:val="0"/>
      <w:adjustRightInd w:val="0"/>
    </w:pPr>
    <w:rPr>
      <w:rFonts w:ascii="Arial" w:hAnsi="Arial" w:cs="Arial"/>
      <w:color w:val="000000"/>
      <w:sz w:val="24"/>
      <w:szCs w:val="24"/>
    </w:rPr>
  </w:style>
  <w:style w:type="paragraph" w:styleId="Caption">
    <w:name w:val="caption"/>
    <w:basedOn w:val="Normal"/>
    <w:next w:val="Normal"/>
    <w:qFormat/>
    <w:rsid w:val="001D7B75"/>
    <w:pPr>
      <w:jc w:val="center"/>
    </w:pPr>
    <w:rPr>
      <w:b/>
      <w:bCs/>
      <w:sz w:val="20"/>
      <w:szCs w:val="20"/>
    </w:rPr>
  </w:style>
  <w:style w:type="paragraph" w:customStyle="1" w:styleId="Title-Report">
    <w:name w:val="Title-Report"/>
    <w:basedOn w:val="Normal"/>
    <w:autoRedefine/>
    <w:rsid w:val="000145DE"/>
    <w:pPr>
      <w:widowControl/>
      <w:autoSpaceDE/>
      <w:autoSpaceDN/>
      <w:adjustRightInd/>
      <w:jc w:val="center"/>
    </w:pPr>
    <w:rPr>
      <w:rFonts w:ascii="Times New Roman" w:hAnsi="Times New Roman"/>
      <w:b/>
      <w:sz w:val="52"/>
      <w:szCs w:val="52"/>
    </w:rPr>
  </w:style>
  <w:style w:type="paragraph" w:customStyle="1" w:styleId="Title3IdentTxt">
    <w:name w:val="Title3IdentTxt"/>
    <w:basedOn w:val="Normal"/>
    <w:rsid w:val="00E065DD"/>
    <w:pPr>
      <w:widowControl/>
      <w:tabs>
        <w:tab w:val="right" w:pos="10080"/>
      </w:tabs>
      <w:autoSpaceDE/>
      <w:autoSpaceDN/>
      <w:adjustRightInd/>
    </w:pPr>
    <w:rPr>
      <w:rFonts w:ascii="Arial" w:hAnsi="Arial" w:cs="Arial"/>
      <w:sz w:val="20"/>
      <w:szCs w:val="20"/>
    </w:rPr>
  </w:style>
  <w:style w:type="paragraph" w:customStyle="1" w:styleId="HeaderRt">
    <w:name w:val="HeaderRt"/>
    <w:basedOn w:val="Header"/>
    <w:rsid w:val="00E065DD"/>
    <w:pPr>
      <w:widowControl/>
      <w:autoSpaceDE/>
      <w:autoSpaceDN/>
      <w:adjustRightInd/>
      <w:jc w:val="right"/>
    </w:pPr>
    <w:rPr>
      <w:rFonts w:ascii="Arial" w:hAnsi="Arial"/>
      <w:sz w:val="20"/>
      <w:szCs w:val="20"/>
    </w:rPr>
  </w:style>
  <w:style w:type="paragraph" w:customStyle="1" w:styleId="HeaderLft">
    <w:name w:val="HeaderLft"/>
    <w:basedOn w:val="HeaderRt"/>
    <w:rsid w:val="00E065DD"/>
    <w:pPr>
      <w:jc w:val="left"/>
    </w:pPr>
  </w:style>
  <w:style w:type="paragraph" w:customStyle="1" w:styleId="FooterLft">
    <w:name w:val="FooterLft"/>
    <w:basedOn w:val="Normal"/>
    <w:rsid w:val="00E065DD"/>
    <w:pPr>
      <w:widowControl/>
      <w:tabs>
        <w:tab w:val="center" w:pos="4320"/>
        <w:tab w:val="right" w:pos="8640"/>
      </w:tabs>
      <w:autoSpaceDE/>
      <w:autoSpaceDN/>
      <w:adjustRightInd/>
    </w:pPr>
    <w:rPr>
      <w:rFonts w:ascii="Arial" w:hAnsi="Arial"/>
      <w:sz w:val="20"/>
    </w:rPr>
  </w:style>
  <w:style w:type="paragraph" w:customStyle="1" w:styleId="Title2Aux">
    <w:name w:val="Title2Aux"/>
    <w:basedOn w:val="Normal"/>
    <w:rsid w:val="00E065DD"/>
    <w:pPr>
      <w:widowControl/>
      <w:autoSpaceDE/>
      <w:autoSpaceDN/>
      <w:adjustRightInd/>
    </w:pPr>
    <w:rPr>
      <w:rFonts w:ascii="Arial" w:hAnsi="Arial"/>
      <w:b/>
      <w:sz w:val="40"/>
      <w:szCs w:val="40"/>
    </w:rPr>
  </w:style>
  <w:style w:type="paragraph" w:styleId="ListParagraph">
    <w:name w:val="List Paragraph"/>
    <w:basedOn w:val="Normal"/>
    <w:uiPriority w:val="34"/>
    <w:qFormat/>
    <w:rsid w:val="005D5248"/>
    <w:pPr>
      <w:ind w:left="720"/>
      <w:contextualSpacing/>
    </w:pPr>
  </w:style>
  <w:style w:type="paragraph" w:styleId="NoSpacing">
    <w:name w:val="No Spacing"/>
    <w:uiPriority w:val="1"/>
    <w:qFormat/>
    <w:rsid w:val="00951A0A"/>
    <w:rPr>
      <w:rFonts w:ascii="Calibri" w:eastAsia="Calibri" w:hAnsi="Calibri"/>
      <w:sz w:val="22"/>
      <w:szCs w:val="22"/>
    </w:rPr>
  </w:style>
  <w:style w:type="character" w:customStyle="1" w:styleId="Heading1Char">
    <w:name w:val="Heading 1 Char"/>
    <w:basedOn w:val="DefaultParagraphFont"/>
    <w:link w:val="Heading1"/>
    <w:rsid w:val="00951A0A"/>
    <w:rPr>
      <w:rFonts w:ascii="Times" w:hAnsi="Times" w:cs="Arial"/>
      <w:b/>
      <w:bCs/>
      <w:caps/>
      <w:kern w:val="32"/>
      <w:sz w:val="28"/>
      <w:szCs w:val="32"/>
    </w:rPr>
  </w:style>
  <w:style w:type="character" w:customStyle="1" w:styleId="Heading2Char">
    <w:name w:val="Heading 2 Char"/>
    <w:basedOn w:val="DefaultParagraphFont"/>
    <w:link w:val="Heading2"/>
    <w:rsid w:val="00951A0A"/>
    <w:rPr>
      <w:rFonts w:ascii="Times" w:hAnsi="Times" w:cs="Arial"/>
      <w:b/>
      <w:bCs/>
      <w:iCs/>
      <w:caps/>
      <w:sz w:val="26"/>
      <w:szCs w:val="28"/>
    </w:rPr>
  </w:style>
  <w:style w:type="character" w:customStyle="1" w:styleId="Heading3Char">
    <w:name w:val="Heading 3 Char"/>
    <w:basedOn w:val="DefaultParagraphFont"/>
    <w:link w:val="Heading3"/>
    <w:rsid w:val="00951A0A"/>
    <w:rPr>
      <w:rFonts w:ascii="Times" w:hAnsi="Times" w:cs="Arial"/>
      <w:b/>
      <w:bCs/>
      <w:caps/>
      <w:sz w:val="24"/>
      <w:szCs w:val="26"/>
    </w:rPr>
  </w:style>
  <w:style w:type="character" w:customStyle="1" w:styleId="Heading4Char">
    <w:name w:val="Heading 4 Char"/>
    <w:basedOn w:val="DefaultParagraphFont"/>
    <w:link w:val="Heading4"/>
    <w:rsid w:val="00951A0A"/>
    <w:rPr>
      <w:rFonts w:ascii="Times" w:hAnsi="Times"/>
      <w:bCs/>
      <w:caps/>
      <w:sz w:val="22"/>
      <w:szCs w:val="28"/>
      <w:u w:val="single"/>
    </w:rPr>
  </w:style>
  <w:style w:type="character" w:styleId="Strong">
    <w:name w:val="Strong"/>
    <w:basedOn w:val="DefaultParagraphFont"/>
    <w:qFormat/>
    <w:rsid w:val="00A41E02"/>
    <w:rPr>
      <w:b/>
      <w:bCs/>
    </w:rPr>
  </w:style>
  <w:style w:type="character" w:customStyle="1" w:styleId="CommentTextChar">
    <w:name w:val="Comment Text Char"/>
    <w:basedOn w:val="DefaultParagraphFont"/>
    <w:link w:val="CommentText"/>
    <w:uiPriority w:val="99"/>
    <w:semiHidden/>
    <w:rsid w:val="004B5285"/>
    <w:rPr>
      <w:rFonts w:ascii="Courier" w:hAnsi="Courier"/>
    </w:rPr>
  </w:style>
  <w:style w:type="paragraph" w:styleId="Revision">
    <w:name w:val="Revision"/>
    <w:hidden/>
    <w:uiPriority w:val="99"/>
    <w:semiHidden/>
    <w:rsid w:val="00251495"/>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30128">
      <w:bodyDiv w:val="1"/>
      <w:marLeft w:val="0"/>
      <w:marRight w:val="0"/>
      <w:marTop w:val="0"/>
      <w:marBottom w:val="0"/>
      <w:divBdr>
        <w:top w:val="none" w:sz="0" w:space="0" w:color="auto"/>
        <w:left w:val="none" w:sz="0" w:space="0" w:color="auto"/>
        <w:bottom w:val="none" w:sz="0" w:space="0" w:color="auto"/>
        <w:right w:val="none" w:sz="0" w:space="0" w:color="auto"/>
      </w:divBdr>
    </w:div>
    <w:div w:id="309944485">
      <w:bodyDiv w:val="1"/>
      <w:marLeft w:val="0"/>
      <w:marRight w:val="0"/>
      <w:marTop w:val="0"/>
      <w:marBottom w:val="0"/>
      <w:divBdr>
        <w:top w:val="none" w:sz="0" w:space="0" w:color="auto"/>
        <w:left w:val="none" w:sz="0" w:space="0" w:color="auto"/>
        <w:bottom w:val="none" w:sz="0" w:space="0" w:color="auto"/>
        <w:right w:val="none" w:sz="0" w:space="0" w:color="auto"/>
      </w:divBdr>
    </w:div>
    <w:div w:id="118058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stroh@usbr.gov"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package" Target="embeddings/Microsoft_Word_Document1.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jacobson@usbr.gov"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bradcliffe@usbr.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369D-21D2-4CEE-B825-C6268E533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1864</Words>
  <Characters>10774</Characters>
  <Application>Microsoft Office Word</Application>
  <DocSecurity>0</DocSecurity>
  <Lines>414</Lines>
  <Paragraphs>164</Paragraphs>
  <ScaleCrop>false</ScaleCrop>
  <HeadingPairs>
    <vt:vector size="2" baseType="variant">
      <vt:variant>
        <vt:lpstr>Title</vt:lpstr>
      </vt:variant>
      <vt:variant>
        <vt:i4>1</vt:i4>
      </vt:variant>
    </vt:vector>
  </HeadingPairs>
  <TitlesOfParts>
    <vt:vector size="1" baseType="lpstr">
      <vt:lpstr>REQUEST FOR PROPOSALS</vt:lpstr>
    </vt:vector>
  </TitlesOfParts>
  <Company>US Bureau of Reclamation</Company>
  <LinksUpToDate>false</LinksUpToDate>
  <CharactersWithSpaces>12474</CharactersWithSpaces>
  <SharedDoc>false</SharedDoc>
  <HLinks>
    <vt:vector size="198" baseType="variant">
      <vt:variant>
        <vt:i4>7864334</vt:i4>
      </vt:variant>
      <vt:variant>
        <vt:i4>201</vt:i4>
      </vt:variant>
      <vt:variant>
        <vt:i4>0</vt:i4>
      </vt:variant>
      <vt:variant>
        <vt:i4>5</vt:i4>
      </vt:variant>
      <vt:variant>
        <vt:lpwstr>mailto:bradcliffe@uc.usbr.gov</vt:lpwstr>
      </vt:variant>
      <vt:variant>
        <vt:lpwstr/>
      </vt:variant>
      <vt:variant>
        <vt:i4>2293834</vt:i4>
      </vt:variant>
      <vt:variant>
        <vt:i4>198</vt:i4>
      </vt:variant>
      <vt:variant>
        <vt:i4>0</vt:i4>
      </vt:variant>
      <vt:variant>
        <vt:i4>5</vt:i4>
      </vt:variant>
      <vt:variant>
        <vt:lpwstr>mailto:Spowers@uc.usbr.gov</vt:lpwstr>
      </vt:variant>
      <vt:variant>
        <vt:lpwstr/>
      </vt:variant>
      <vt:variant>
        <vt:i4>8257548</vt:i4>
      </vt:variant>
      <vt:variant>
        <vt:i4>195</vt:i4>
      </vt:variant>
      <vt:variant>
        <vt:i4>0</vt:i4>
      </vt:variant>
      <vt:variant>
        <vt:i4>5</vt:i4>
      </vt:variant>
      <vt:variant>
        <vt:lpwstr>mailto:Mbaker@uc.usbr.gov</vt:lpwstr>
      </vt:variant>
      <vt:variant>
        <vt:lpwstr/>
      </vt:variant>
      <vt:variant>
        <vt:i4>5308475</vt:i4>
      </vt:variant>
      <vt:variant>
        <vt:i4>192</vt:i4>
      </vt:variant>
      <vt:variant>
        <vt:i4>0</vt:i4>
      </vt:variant>
      <vt:variant>
        <vt:i4>5</vt:i4>
      </vt:variant>
      <vt:variant>
        <vt:lpwstr>mailto:kjacobson@uc.usbr.gov</vt:lpwstr>
      </vt:variant>
      <vt:variant>
        <vt:lpwstr/>
      </vt:variant>
      <vt:variant>
        <vt:i4>3670100</vt:i4>
      </vt:variant>
      <vt:variant>
        <vt:i4>189</vt:i4>
      </vt:variant>
      <vt:variant>
        <vt:i4>0</vt:i4>
      </vt:variant>
      <vt:variant>
        <vt:i4>5</vt:i4>
      </vt:variant>
      <vt:variant>
        <vt:lpwstr>mailto:lduffin@uc.usbr.gov</vt:lpwstr>
      </vt:variant>
      <vt:variant>
        <vt:lpwstr/>
      </vt:variant>
      <vt:variant>
        <vt:i4>4063266</vt:i4>
      </vt:variant>
      <vt:variant>
        <vt:i4>174</vt:i4>
      </vt:variant>
      <vt:variant>
        <vt:i4>0</vt:i4>
      </vt:variant>
      <vt:variant>
        <vt:i4>5</vt:i4>
      </vt:variant>
      <vt:variant>
        <vt:lpwstr>http://www.usbr.gov/uc/progact/salinity</vt:lpwstr>
      </vt:variant>
      <vt:variant>
        <vt:lpwstr/>
      </vt:variant>
      <vt:variant>
        <vt:i4>1572926</vt:i4>
      </vt:variant>
      <vt:variant>
        <vt:i4>158</vt:i4>
      </vt:variant>
      <vt:variant>
        <vt:i4>0</vt:i4>
      </vt:variant>
      <vt:variant>
        <vt:i4>5</vt:i4>
      </vt:variant>
      <vt:variant>
        <vt:lpwstr/>
      </vt:variant>
      <vt:variant>
        <vt:lpwstr>_Toc260898598</vt:lpwstr>
      </vt:variant>
      <vt:variant>
        <vt:i4>1572926</vt:i4>
      </vt:variant>
      <vt:variant>
        <vt:i4>152</vt:i4>
      </vt:variant>
      <vt:variant>
        <vt:i4>0</vt:i4>
      </vt:variant>
      <vt:variant>
        <vt:i4>5</vt:i4>
      </vt:variant>
      <vt:variant>
        <vt:lpwstr/>
      </vt:variant>
      <vt:variant>
        <vt:lpwstr>_Toc260898597</vt:lpwstr>
      </vt:variant>
      <vt:variant>
        <vt:i4>1572926</vt:i4>
      </vt:variant>
      <vt:variant>
        <vt:i4>146</vt:i4>
      </vt:variant>
      <vt:variant>
        <vt:i4>0</vt:i4>
      </vt:variant>
      <vt:variant>
        <vt:i4>5</vt:i4>
      </vt:variant>
      <vt:variant>
        <vt:lpwstr/>
      </vt:variant>
      <vt:variant>
        <vt:lpwstr>_Toc260898596</vt:lpwstr>
      </vt:variant>
      <vt:variant>
        <vt:i4>1572926</vt:i4>
      </vt:variant>
      <vt:variant>
        <vt:i4>140</vt:i4>
      </vt:variant>
      <vt:variant>
        <vt:i4>0</vt:i4>
      </vt:variant>
      <vt:variant>
        <vt:i4>5</vt:i4>
      </vt:variant>
      <vt:variant>
        <vt:lpwstr/>
      </vt:variant>
      <vt:variant>
        <vt:lpwstr>_Toc260898595</vt:lpwstr>
      </vt:variant>
      <vt:variant>
        <vt:i4>1572926</vt:i4>
      </vt:variant>
      <vt:variant>
        <vt:i4>134</vt:i4>
      </vt:variant>
      <vt:variant>
        <vt:i4>0</vt:i4>
      </vt:variant>
      <vt:variant>
        <vt:i4>5</vt:i4>
      </vt:variant>
      <vt:variant>
        <vt:lpwstr/>
      </vt:variant>
      <vt:variant>
        <vt:lpwstr>_Toc260898594</vt:lpwstr>
      </vt:variant>
      <vt:variant>
        <vt:i4>1572926</vt:i4>
      </vt:variant>
      <vt:variant>
        <vt:i4>128</vt:i4>
      </vt:variant>
      <vt:variant>
        <vt:i4>0</vt:i4>
      </vt:variant>
      <vt:variant>
        <vt:i4>5</vt:i4>
      </vt:variant>
      <vt:variant>
        <vt:lpwstr/>
      </vt:variant>
      <vt:variant>
        <vt:lpwstr>_Toc260898593</vt:lpwstr>
      </vt:variant>
      <vt:variant>
        <vt:i4>1572926</vt:i4>
      </vt:variant>
      <vt:variant>
        <vt:i4>122</vt:i4>
      </vt:variant>
      <vt:variant>
        <vt:i4>0</vt:i4>
      </vt:variant>
      <vt:variant>
        <vt:i4>5</vt:i4>
      </vt:variant>
      <vt:variant>
        <vt:lpwstr/>
      </vt:variant>
      <vt:variant>
        <vt:lpwstr>_Toc260898592</vt:lpwstr>
      </vt:variant>
      <vt:variant>
        <vt:i4>1572926</vt:i4>
      </vt:variant>
      <vt:variant>
        <vt:i4>116</vt:i4>
      </vt:variant>
      <vt:variant>
        <vt:i4>0</vt:i4>
      </vt:variant>
      <vt:variant>
        <vt:i4>5</vt:i4>
      </vt:variant>
      <vt:variant>
        <vt:lpwstr/>
      </vt:variant>
      <vt:variant>
        <vt:lpwstr>_Toc260898591</vt:lpwstr>
      </vt:variant>
      <vt:variant>
        <vt:i4>1572926</vt:i4>
      </vt:variant>
      <vt:variant>
        <vt:i4>110</vt:i4>
      </vt:variant>
      <vt:variant>
        <vt:i4>0</vt:i4>
      </vt:variant>
      <vt:variant>
        <vt:i4>5</vt:i4>
      </vt:variant>
      <vt:variant>
        <vt:lpwstr/>
      </vt:variant>
      <vt:variant>
        <vt:lpwstr>_Toc260898590</vt:lpwstr>
      </vt:variant>
      <vt:variant>
        <vt:i4>1638462</vt:i4>
      </vt:variant>
      <vt:variant>
        <vt:i4>104</vt:i4>
      </vt:variant>
      <vt:variant>
        <vt:i4>0</vt:i4>
      </vt:variant>
      <vt:variant>
        <vt:i4>5</vt:i4>
      </vt:variant>
      <vt:variant>
        <vt:lpwstr/>
      </vt:variant>
      <vt:variant>
        <vt:lpwstr>_Toc260898589</vt:lpwstr>
      </vt:variant>
      <vt:variant>
        <vt:i4>1638462</vt:i4>
      </vt:variant>
      <vt:variant>
        <vt:i4>98</vt:i4>
      </vt:variant>
      <vt:variant>
        <vt:i4>0</vt:i4>
      </vt:variant>
      <vt:variant>
        <vt:i4>5</vt:i4>
      </vt:variant>
      <vt:variant>
        <vt:lpwstr/>
      </vt:variant>
      <vt:variant>
        <vt:lpwstr>_Toc260898588</vt:lpwstr>
      </vt:variant>
      <vt:variant>
        <vt:i4>1638462</vt:i4>
      </vt:variant>
      <vt:variant>
        <vt:i4>92</vt:i4>
      </vt:variant>
      <vt:variant>
        <vt:i4>0</vt:i4>
      </vt:variant>
      <vt:variant>
        <vt:i4>5</vt:i4>
      </vt:variant>
      <vt:variant>
        <vt:lpwstr/>
      </vt:variant>
      <vt:variant>
        <vt:lpwstr>_Toc260898587</vt:lpwstr>
      </vt:variant>
      <vt:variant>
        <vt:i4>1638462</vt:i4>
      </vt:variant>
      <vt:variant>
        <vt:i4>86</vt:i4>
      </vt:variant>
      <vt:variant>
        <vt:i4>0</vt:i4>
      </vt:variant>
      <vt:variant>
        <vt:i4>5</vt:i4>
      </vt:variant>
      <vt:variant>
        <vt:lpwstr/>
      </vt:variant>
      <vt:variant>
        <vt:lpwstr>_Toc260898586</vt:lpwstr>
      </vt:variant>
      <vt:variant>
        <vt:i4>1638462</vt:i4>
      </vt:variant>
      <vt:variant>
        <vt:i4>80</vt:i4>
      </vt:variant>
      <vt:variant>
        <vt:i4>0</vt:i4>
      </vt:variant>
      <vt:variant>
        <vt:i4>5</vt:i4>
      </vt:variant>
      <vt:variant>
        <vt:lpwstr/>
      </vt:variant>
      <vt:variant>
        <vt:lpwstr>_Toc260898585</vt:lpwstr>
      </vt:variant>
      <vt:variant>
        <vt:i4>1638462</vt:i4>
      </vt:variant>
      <vt:variant>
        <vt:i4>74</vt:i4>
      </vt:variant>
      <vt:variant>
        <vt:i4>0</vt:i4>
      </vt:variant>
      <vt:variant>
        <vt:i4>5</vt:i4>
      </vt:variant>
      <vt:variant>
        <vt:lpwstr/>
      </vt:variant>
      <vt:variant>
        <vt:lpwstr>_Toc260898584</vt:lpwstr>
      </vt:variant>
      <vt:variant>
        <vt:i4>1638462</vt:i4>
      </vt:variant>
      <vt:variant>
        <vt:i4>68</vt:i4>
      </vt:variant>
      <vt:variant>
        <vt:i4>0</vt:i4>
      </vt:variant>
      <vt:variant>
        <vt:i4>5</vt:i4>
      </vt:variant>
      <vt:variant>
        <vt:lpwstr/>
      </vt:variant>
      <vt:variant>
        <vt:lpwstr>_Toc260898583</vt:lpwstr>
      </vt:variant>
      <vt:variant>
        <vt:i4>1638462</vt:i4>
      </vt:variant>
      <vt:variant>
        <vt:i4>62</vt:i4>
      </vt:variant>
      <vt:variant>
        <vt:i4>0</vt:i4>
      </vt:variant>
      <vt:variant>
        <vt:i4>5</vt:i4>
      </vt:variant>
      <vt:variant>
        <vt:lpwstr/>
      </vt:variant>
      <vt:variant>
        <vt:lpwstr>_Toc260898582</vt:lpwstr>
      </vt:variant>
      <vt:variant>
        <vt:i4>1638462</vt:i4>
      </vt:variant>
      <vt:variant>
        <vt:i4>56</vt:i4>
      </vt:variant>
      <vt:variant>
        <vt:i4>0</vt:i4>
      </vt:variant>
      <vt:variant>
        <vt:i4>5</vt:i4>
      </vt:variant>
      <vt:variant>
        <vt:lpwstr/>
      </vt:variant>
      <vt:variant>
        <vt:lpwstr>_Toc260898581</vt:lpwstr>
      </vt:variant>
      <vt:variant>
        <vt:i4>1638462</vt:i4>
      </vt:variant>
      <vt:variant>
        <vt:i4>50</vt:i4>
      </vt:variant>
      <vt:variant>
        <vt:i4>0</vt:i4>
      </vt:variant>
      <vt:variant>
        <vt:i4>5</vt:i4>
      </vt:variant>
      <vt:variant>
        <vt:lpwstr/>
      </vt:variant>
      <vt:variant>
        <vt:lpwstr>_Toc260898580</vt:lpwstr>
      </vt:variant>
      <vt:variant>
        <vt:i4>1441854</vt:i4>
      </vt:variant>
      <vt:variant>
        <vt:i4>44</vt:i4>
      </vt:variant>
      <vt:variant>
        <vt:i4>0</vt:i4>
      </vt:variant>
      <vt:variant>
        <vt:i4>5</vt:i4>
      </vt:variant>
      <vt:variant>
        <vt:lpwstr/>
      </vt:variant>
      <vt:variant>
        <vt:lpwstr>_Toc260898579</vt:lpwstr>
      </vt:variant>
      <vt:variant>
        <vt:i4>1441854</vt:i4>
      </vt:variant>
      <vt:variant>
        <vt:i4>38</vt:i4>
      </vt:variant>
      <vt:variant>
        <vt:i4>0</vt:i4>
      </vt:variant>
      <vt:variant>
        <vt:i4>5</vt:i4>
      </vt:variant>
      <vt:variant>
        <vt:lpwstr/>
      </vt:variant>
      <vt:variant>
        <vt:lpwstr>_Toc260898578</vt:lpwstr>
      </vt:variant>
      <vt:variant>
        <vt:i4>1441854</vt:i4>
      </vt:variant>
      <vt:variant>
        <vt:i4>32</vt:i4>
      </vt:variant>
      <vt:variant>
        <vt:i4>0</vt:i4>
      </vt:variant>
      <vt:variant>
        <vt:i4>5</vt:i4>
      </vt:variant>
      <vt:variant>
        <vt:lpwstr/>
      </vt:variant>
      <vt:variant>
        <vt:lpwstr>_Toc260898577</vt:lpwstr>
      </vt:variant>
      <vt:variant>
        <vt:i4>1441854</vt:i4>
      </vt:variant>
      <vt:variant>
        <vt:i4>26</vt:i4>
      </vt:variant>
      <vt:variant>
        <vt:i4>0</vt:i4>
      </vt:variant>
      <vt:variant>
        <vt:i4>5</vt:i4>
      </vt:variant>
      <vt:variant>
        <vt:lpwstr/>
      </vt:variant>
      <vt:variant>
        <vt:lpwstr>_Toc260898576</vt:lpwstr>
      </vt:variant>
      <vt:variant>
        <vt:i4>1441854</vt:i4>
      </vt:variant>
      <vt:variant>
        <vt:i4>20</vt:i4>
      </vt:variant>
      <vt:variant>
        <vt:i4>0</vt:i4>
      </vt:variant>
      <vt:variant>
        <vt:i4>5</vt:i4>
      </vt:variant>
      <vt:variant>
        <vt:lpwstr/>
      </vt:variant>
      <vt:variant>
        <vt:lpwstr>_Toc260898575</vt:lpwstr>
      </vt:variant>
      <vt:variant>
        <vt:i4>1441854</vt:i4>
      </vt:variant>
      <vt:variant>
        <vt:i4>14</vt:i4>
      </vt:variant>
      <vt:variant>
        <vt:i4>0</vt:i4>
      </vt:variant>
      <vt:variant>
        <vt:i4>5</vt:i4>
      </vt:variant>
      <vt:variant>
        <vt:lpwstr/>
      </vt:variant>
      <vt:variant>
        <vt:lpwstr>_Toc260898574</vt:lpwstr>
      </vt:variant>
      <vt:variant>
        <vt:i4>1441854</vt:i4>
      </vt:variant>
      <vt:variant>
        <vt:i4>8</vt:i4>
      </vt:variant>
      <vt:variant>
        <vt:i4>0</vt:i4>
      </vt:variant>
      <vt:variant>
        <vt:i4>5</vt:i4>
      </vt:variant>
      <vt:variant>
        <vt:lpwstr/>
      </vt:variant>
      <vt:variant>
        <vt:lpwstr>_Toc260898573</vt:lpwstr>
      </vt:variant>
      <vt:variant>
        <vt:i4>1441854</vt:i4>
      </vt:variant>
      <vt:variant>
        <vt:i4>2</vt:i4>
      </vt:variant>
      <vt:variant>
        <vt:i4>0</vt:i4>
      </vt:variant>
      <vt:variant>
        <vt:i4>5</vt:i4>
      </vt:variant>
      <vt:variant>
        <vt:lpwstr/>
      </vt:variant>
      <vt:variant>
        <vt:lpwstr>_Toc260898572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dc:title>
  <dc:creator>kjacobson</dc:creator>
  <cp:lastModifiedBy>Parry, Bradley J</cp:lastModifiedBy>
  <cp:revision>3</cp:revision>
  <cp:lastPrinted>2015-03-02T17:10:00Z</cp:lastPrinted>
  <dcterms:created xsi:type="dcterms:W3CDTF">2017-08-16T23:02:00Z</dcterms:created>
  <dcterms:modified xsi:type="dcterms:W3CDTF">2017-08-16T23:04:00Z</dcterms:modified>
</cp:coreProperties>
</file>