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005" w14:textId="77777777" w:rsidR="0008093C"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00000006" w14:textId="26399EB4" w:rsidR="0008093C" w:rsidRPr="009B1E80" w:rsidRDefault="00E4163E" w:rsidP="7B9D94C4">
      <w:pPr>
        <w:pStyle w:val="Title"/>
        <w:spacing w:line="254" w:lineRule="auto"/>
        <w:jc w:val="center"/>
        <w:rPr>
          <w:rFonts w:ascii="Times New Roman" w:eastAsia="Times New Roman" w:hAnsi="Times New Roman" w:cs="Times New Roman"/>
        </w:rPr>
      </w:pPr>
      <w:r w:rsidRPr="009B1E80">
        <w:rPr>
          <w:rFonts w:ascii="Times New Roman" w:eastAsia="Times New Roman" w:hAnsi="Times New Roman" w:cs="Times New Roman"/>
        </w:rPr>
        <w:t xml:space="preserve">Zambia Alumni Engagement Innovation Fund </w:t>
      </w:r>
      <w:r w:rsidR="00225BD0" w:rsidRPr="009B1E80">
        <w:rPr>
          <w:rFonts w:ascii="Times New Roman" w:eastAsia="Times New Roman" w:hAnsi="Times New Roman" w:cs="Times New Roman"/>
        </w:rPr>
        <w:t xml:space="preserve">(AEIF) </w:t>
      </w:r>
    </w:p>
    <w:p w14:paraId="00000007" w14:textId="511D7EF8" w:rsidR="0008093C" w:rsidRPr="009B1E80" w:rsidRDefault="00E4163E" w:rsidP="7B9D94C4">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28"/>
          <w:szCs w:val="28"/>
        </w:rPr>
      </w:pPr>
      <w:r w:rsidRPr="009B1E80">
        <w:rPr>
          <w:rFonts w:ascii="Times New Roman" w:eastAsia="Times New Roman" w:hAnsi="Times New Roman" w:cs="Times New Roman"/>
          <w:sz w:val="32"/>
          <w:szCs w:val="32"/>
        </w:rPr>
        <w:t>U.S. Embassy Zambia,</w:t>
      </w:r>
      <w:r w:rsidR="00C10065" w:rsidRPr="009B1E80">
        <w:rPr>
          <w:rFonts w:ascii="Times New Roman" w:eastAsia="Times New Roman" w:hAnsi="Times New Roman" w:cs="Times New Roman"/>
          <w:sz w:val="32"/>
          <w:szCs w:val="32"/>
        </w:rPr>
        <w:t xml:space="preserve"> Department of State</w:t>
      </w:r>
    </w:p>
    <w:p w14:paraId="00000008" w14:textId="77777777" w:rsidR="0008093C" w:rsidRDefault="00C10065" w:rsidP="7B9D94C4">
      <w:pPr>
        <w:spacing w:before="500"/>
        <w:ind w:left="113"/>
        <w:jc w:val="center"/>
        <w:rPr>
          <w:rFonts w:ascii="Times New Roman" w:eastAsia="Times New Roman" w:hAnsi="Times New Roman" w:cs="Times New Roman"/>
          <w:color w:val="FF0000"/>
          <w:sz w:val="32"/>
          <w:szCs w:val="32"/>
        </w:rPr>
      </w:pPr>
      <w:bookmarkStart w:id="0" w:name="bookmark=id.haswwae6nnck"/>
      <w:bookmarkEnd w:id="0"/>
      <w:r w:rsidRPr="7B9D94C4">
        <w:rPr>
          <w:rFonts w:ascii="Times New Roman" w:eastAsia="Times New Roman" w:hAnsi="Times New Roman" w:cs="Times New Roman"/>
          <w:sz w:val="32"/>
          <w:szCs w:val="32"/>
        </w:rPr>
        <w:t xml:space="preserve">Opportunity number: </w:t>
      </w:r>
      <w:r w:rsidRPr="7B9D94C4">
        <w:rPr>
          <w:rFonts w:ascii="Times New Roman" w:eastAsia="Times New Roman" w:hAnsi="Times New Roman" w:cs="Times New Roman"/>
          <w:color w:val="FF0000"/>
          <w:sz w:val="32"/>
          <w:szCs w:val="32"/>
        </w:rPr>
        <w:t>[opportunity number]</w:t>
      </w:r>
    </w:p>
    <w:p w14:paraId="00000009" w14:textId="29F2843E" w:rsidR="0008093C" w:rsidRPr="009B1E80" w:rsidRDefault="00C10065" w:rsidP="7B9D94C4">
      <w:pPr>
        <w:spacing w:before="500"/>
        <w:ind w:left="113"/>
        <w:jc w:val="center"/>
        <w:rPr>
          <w:rFonts w:ascii="Times New Roman" w:eastAsia="Times New Roman" w:hAnsi="Times New Roman" w:cs="Times New Roman"/>
          <w:sz w:val="32"/>
          <w:szCs w:val="32"/>
        </w:rPr>
      </w:pPr>
      <w:r w:rsidRPr="009B1E80">
        <w:rPr>
          <w:rFonts w:ascii="Times New Roman" w:eastAsia="Times New Roman" w:hAnsi="Times New Roman" w:cs="Times New Roman"/>
          <w:sz w:val="32"/>
          <w:szCs w:val="32"/>
        </w:rPr>
        <w:t xml:space="preserve">Application deadline: </w:t>
      </w:r>
      <w:r w:rsidR="007137F5" w:rsidRPr="009B1E80">
        <w:rPr>
          <w:rFonts w:ascii="Times New Roman" w:eastAsia="Times New Roman" w:hAnsi="Times New Roman" w:cs="Times New Roman"/>
          <w:sz w:val="32"/>
          <w:szCs w:val="32"/>
        </w:rPr>
        <w:t>01</w:t>
      </w:r>
      <w:r w:rsidR="000953F1" w:rsidRPr="009B1E80">
        <w:rPr>
          <w:rFonts w:ascii="Times New Roman" w:eastAsia="Times New Roman" w:hAnsi="Times New Roman" w:cs="Times New Roman"/>
          <w:sz w:val="32"/>
          <w:szCs w:val="32"/>
        </w:rPr>
        <w:t xml:space="preserve"> </w:t>
      </w:r>
      <w:r w:rsidR="007137F5" w:rsidRPr="009B1E80">
        <w:rPr>
          <w:rFonts w:ascii="Times New Roman" w:eastAsia="Times New Roman" w:hAnsi="Times New Roman" w:cs="Times New Roman"/>
          <w:sz w:val="32"/>
          <w:szCs w:val="32"/>
        </w:rPr>
        <w:t>May</w:t>
      </w:r>
      <w:r w:rsidR="000953F1" w:rsidRPr="009B1E80">
        <w:rPr>
          <w:rFonts w:ascii="Times New Roman" w:eastAsia="Times New Roman" w:hAnsi="Times New Roman" w:cs="Times New Roman"/>
          <w:sz w:val="32"/>
          <w:szCs w:val="32"/>
        </w:rPr>
        <w:t xml:space="preserve"> 2026</w:t>
      </w:r>
    </w:p>
    <w:p w14:paraId="0000000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Content>
        <w:p w14:paraId="00000026"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eastAsia="Times New Roman" w:hAnsi="Times New Roman" w:cs="Times New Roman"/>
                <w:b/>
                <w:bCs/>
                <w:color w:val="000000" w:themeColor="text1"/>
              </w:rPr>
              <w:t>A.</w:t>
            </w:r>
            <w:r>
              <w:tab/>
            </w:r>
            <w:r w:rsidRPr="7B9D94C4">
              <w:rPr>
                <w:rFonts w:ascii="Times New Roman" w:eastAsia="Times New Roman" w:hAnsi="Times New Roman" w:cs="Times New Roman"/>
                <w:b/>
                <w:bCs/>
                <w:color w:val="000000" w:themeColor="text1"/>
              </w:rPr>
              <w:t>BASIC INFORMATION</w:t>
            </w:r>
            <w:r>
              <w:tab/>
            </w:r>
            <w:r w:rsidRPr="7B9D94C4">
              <w:rPr>
                <w:rFonts w:ascii="Times New Roman" w:eastAsia="Times New Roman" w:hAnsi="Times New Roman" w:cs="Times New Roman"/>
                <w:b/>
                <w:bCs/>
                <w:color w:val="000000" w:themeColor="text1"/>
              </w:rPr>
              <w:t>2</w:t>
            </w:r>
          </w:hyperlink>
        </w:p>
        <w:p w14:paraId="00000027"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7B9D94C4">
              <w:rPr>
                <w:rFonts w:ascii="Times New Roman" w:eastAsia="Times New Roman" w:hAnsi="Times New Roman" w:cs="Times New Roman"/>
                <w:b/>
                <w:bCs/>
                <w:color w:val="000000" w:themeColor="text1"/>
              </w:rPr>
              <w:t>B.</w:t>
            </w:r>
            <w:r>
              <w:tab/>
            </w:r>
            <w:r w:rsidRPr="7B9D94C4">
              <w:rPr>
                <w:rFonts w:ascii="Times New Roman" w:eastAsia="Times New Roman" w:hAnsi="Times New Roman" w:cs="Times New Roman"/>
                <w:b/>
                <w:bCs/>
                <w:color w:val="000000" w:themeColor="text1"/>
              </w:rPr>
              <w:t>ELIGIBILITY</w:t>
            </w:r>
            <w:r>
              <w:tab/>
            </w:r>
            <w:r w:rsidRPr="7B9D94C4">
              <w:rPr>
                <w:rFonts w:ascii="Times New Roman" w:eastAsia="Times New Roman" w:hAnsi="Times New Roman" w:cs="Times New Roman"/>
                <w:b/>
                <w:bCs/>
                <w:color w:val="000000" w:themeColor="text1"/>
              </w:rPr>
              <w:t>4</w:t>
            </w:r>
          </w:hyperlink>
        </w:p>
        <w:p w14:paraId="00000028"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7B9D94C4">
              <w:rPr>
                <w:rFonts w:ascii="Times New Roman" w:eastAsia="Times New Roman" w:hAnsi="Times New Roman" w:cs="Times New Roman"/>
                <w:b/>
                <w:bCs/>
                <w:color w:val="000000" w:themeColor="text1"/>
              </w:rPr>
              <w:t>C.</w:t>
            </w:r>
            <w:r>
              <w:tab/>
            </w:r>
            <w:r w:rsidRPr="7B9D94C4">
              <w:rPr>
                <w:rFonts w:ascii="Times New Roman" w:eastAsia="Times New Roman" w:hAnsi="Times New Roman" w:cs="Times New Roman"/>
                <w:b/>
                <w:bCs/>
                <w:color w:val="000000" w:themeColor="text1"/>
              </w:rPr>
              <w:t>PROGRAM DESCRIPTION</w:t>
            </w:r>
            <w:r>
              <w:tab/>
            </w:r>
            <w:r w:rsidRPr="7B9D94C4">
              <w:rPr>
                <w:rFonts w:ascii="Times New Roman" w:eastAsia="Times New Roman" w:hAnsi="Times New Roman" w:cs="Times New Roman"/>
                <w:b/>
                <w:bCs/>
                <w:color w:val="000000" w:themeColor="text1"/>
              </w:rPr>
              <w:t>5</w:t>
            </w:r>
          </w:hyperlink>
        </w:p>
        <w:p w14:paraId="00000029"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7B9D94C4">
              <w:rPr>
                <w:rFonts w:ascii="Times New Roman" w:eastAsia="Times New Roman" w:hAnsi="Times New Roman" w:cs="Times New Roman"/>
                <w:b/>
                <w:bCs/>
                <w:color w:val="000000" w:themeColor="text1"/>
              </w:rPr>
              <w:t>D.</w:t>
            </w:r>
            <w:r>
              <w:tab/>
            </w:r>
            <w:r w:rsidRPr="7B9D94C4">
              <w:rPr>
                <w:rFonts w:ascii="Times New Roman" w:eastAsia="Times New Roman" w:hAnsi="Times New Roman" w:cs="Times New Roman"/>
                <w:b/>
                <w:bCs/>
                <w:color w:val="000000" w:themeColor="text1"/>
              </w:rPr>
              <w:t>APPLICATION CONTENTS AND FORMAT</w:t>
            </w:r>
            <w:r>
              <w:tab/>
            </w:r>
            <w:r w:rsidRPr="7B9D94C4">
              <w:rPr>
                <w:rFonts w:ascii="Times New Roman" w:eastAsia="Times New Roman" w:hAnsi="Times New Roman" w:cs="Times New Roman"/>
                <w:b/>
                <w:bCs/>
                <w:color w:val="000000" w:themeColor="text1"/>
              </w:rPr>
              <w:t>6</w:t>
            </w:r>
          </w:hyperlink>
        </w:p>
        <w:p w14:paraId="0000002A"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7B9D94C4">
              <w:rPr>
                <w:rFonts w:ascii="Times New Roman" w:eastAsia="Times New Roman" w:hAnsi="Times New Roman" w:cs="Times New Roman"/>
                <w:b/>
                <w:bCs/>
                <w:color w:val="000000" w:themeColor="text1"/>
              </w:rPr>
              <w:t>E.</w:t>
            </w:r>
            <w:r>
              <w:tab/>
            </w:r>
            <w:r w:rsidRPr="7B9D94C4">
              <w:rPr>
                <w:rFonts w:ascii="Times New Roman" w:eastAsia="Times New Roman" w:hAnsi="Times New Roman" w:cs="Times New Roman"/>
                <w:b/>
                <w:bCs/>
                <w:color w:val="000000" w:themeColor="text1"/>
              </w:rPr>
              <w:t>SUBMISSION REQUIREMENTS AND DEADLINES</w:t>
            </w:r>
            <w:r>
              <w:tab/>
            </w:r>
            <w:r w:rsidRPr="7B9D94C4">
              <w:rPr>
                <w:rFonts w:ascii="Times New Roman" w:eastAsia="Times New Roman" w:hAnsi="Times New Roman" w:cs="Times New Roman"/>
                <w:b/>
                <w:bCs/>
                <w:color w:val="000000" w:themeColor="text1"/>
              </w:rPr>
              <w:t>12</w:t>
            </w:r>
          </w:hyperlink>
        </w:p>
        <w:p w14:paraId="0000002B"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7B9D94C4">
              <w:rPr>
                <w:rFonts w:ascii="Times New Roman" w:eastAsia="Times New Roman" w:hAnsi="Times New Roman" w:cs="Times New Roman"/>
                <w:b/>
                <w:bCs/>
                <w:color w:val="000000" w:themeColor="text1"/>
              </w:rPr>
              <w:t>F.</w:t>
            </w:r>
            <w:r>
              <w:tab/>
            </w:r>
            <w:r w:rsidRPr="7B9D94C4">
              <w:rPr>
                <w:rFonts w:ascii="Times New Roman" w:eastAsia="Times New Roman" w:hAnsi="Times New Roman" w:cs="Times New Roman"/>
                <w:b/>
                <w:bCs/>
                <w:color w:val="000000" w:themeColor="text1"/>
              </w:rPr>
              <w:t>APPLICATION REVIEW INFORMATION</w:t>
            </w:r>
            <w:r>
              <w:tab/>
            </w:r>
            <w:r w:rsidRPr="7B9D94C4">
              <w:rPr>
                <w:rFonts w:ascii="Times New Roman" w:eastAsia="Times New Roman" w:hAnsi="Times New Roman" w:cs="Times New Roman"/>
                <w:b/>
                <w:bCs/>
                <w:color w:val="000000" w:themeColor="text1"/>
              </w:rPr>
              <w:t>15</w:t>
            </w:r>
          </w:hyperlink>
        </w:p>
        <w:p w14:paraId="0000002C"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7B9D94C4">
              <w:rPr>
                <w:rFonts w:ascii="Times New Roman" w:eastAsia="Times New Roman" w:hAnsi="Times New Roman" w:cs="Times New Roman"/>
                <w:b/>
                <w:bCs/>
                <w:color w:val="000000" w:themeColor="text1"/>
              </w:rPr>
              <w:t>G.</w:t>
            </w:r>
            <w:r>
              <w:tab/>
            </w:r>
            <w:r w:rsidRPr="7B9D94C4">
              <w:rPr>
                <w:rFonts w:ascii="Times New Roman" w:eastAsia="Times New Roman" w:hAnsi="Times New Roman" w:cs="Times New Roman"/>
                <w:b/>
                <w:bCs/>
                <w:color w:val="000000" w:themeColor="text1"/>
              </w:rPr>
              <w:t>AWARD NOTICES</w:t>
            </w:r>
            <w:r>
              <w:tab/>
            </w:r>
            <w:r w:rsidRPr="7B9D94C4">
              <w:rPr>
                <w:rFonts w:ascii="Times New Roman" w:eastAsia="Times New Roman" w:hAnsi="Times New Roman" w:cs="Times New Roman"/>
                <w:b/>
                <w:bCs/>
                <w:color w:val="000000" w:themeColor="text1"/>
              </w:rPr>
              <w:t>17</w:t>
            </w:r>
          </w:hyperlink>
        </w:p>
        <w:p w14:paraId="0000002D"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7B9D94C4">
              <w:rPr>
                <w:rFonts w:ascii="Times New Roman" w:eastAsia="Times New Roman" w:hAnsi="Times New Roman" w:cs="Times New Roman"/>
                <w:b/>
                <w:bCs/>
                <w:color w:val="000000" w:themeColor="text1"/>
              </w:rPr>
              <w:t>H.</w:t>
            </w:r>
            <w:r>
              <w:tab/>
            </w:r>
            <w:r w:rsidRPr="7B9D94C4">
              <w:rPr>
                <w:rFonts w:ascii="Times New Roman" w:eastAsia="Times New Roman" w:hAnsi="Times New Roman" w:cs="Times New Roman"/>
                <w:b/>
                <w:bCs/>
                <w:color w:val="000000" w:themeColor="text1"/>
              </w:rPr>
              <w:t>POST-AWARD REQUIREMENTS AND ADMINISTRATION</w:t>
            </w:r>
            <w:r>
              <w:tab/>
            </w:r>
            <w:r w:rsidRPr="7B9D94C4">
              <w:rPr>
                <w:rFonts w:ascii="Times New Roman" w:eastAsia="Times New Roman" w:hAnsi="Times New Roman" w:cs="Times New Roman"/>
                <w:b/>
                <w:bCs/>
                <w:color w:val="000000" w:themeColor="text1"/>
              </w:rPr>
              <w:t>18</w:t>
            </w:r>
          </w:hyperlink>
        </w:p>
        <w:p w14:paraId="0000002E"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7B9D94C4">
              <w:rPr>
                <w:rFonts w:ascii="Times New Roman" w:eastAsia="Times New Roman" w:hAnsi="Times New Roman" w:cs="Times New Roman"/>
                <w:b/>
                <w:bCs/>
                <w:color w:val="000000" w:themeColor="text1"/>
              </w:rPr>
              <w:t>I.</w:t>
            </w:r>
            <w:r>
              <w:tab/>
            </w:r>
            <w:r w:rsidRPr="7B9D94C4">
              <w:rPr>
                <w:rFonts w:ascii="Times New Roman" w:eastAsia="Times New Roman" w:hAnsi="Times New Roman" w:cs="Times New Roman"/>
                <w:b/>
                <w:bCs/>
                <w:color w:val="000000" w:themeColor="text1"/>
              </w:rPr>
              <w:t>OTHER INFORMATION</w:t>
            </w:r>
            <w:r>
              <w:tab/>
            </w:r>
            <w:r w:rsidRPr="7B9D94C4">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5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51" w14:textId="5EA7DE31" w:rsidR="0008093C" w:rsidRPr="009B1E80" w:rsidRDefault="00C10065" w:rsidP="7B9D94C4">
      <w:pPr>
        <w:spacing w:after="0" w:line="240" w:lineRule="auto"/>
        <w:jc w:val="center"/>
        <w:rPr>
          <w:rFonts w:ascii="Times New Roman" w:eastAsia="Times New Roman" w:hAnsi="Times New Roman" w:cs="Times New Roman"/>
          <w:b/>
          <w:bCs/>
          <w:sz w:val="28"/>
          <w:szCs w:val="28"/>
        </w:rPr>
      </w:pPr>
      <w:r w:rsidRPr="7B9D94C4">
        <w:rPr>
          <w:rFonts w:ascii="Times New Roman" w:eastAsia="Times New Roman" w:hAnsi="Times New Roman" w:cs="Times New Roman"/>
          <w:b/>
          <w:bCs/>
          <w:sz w:val="28"/>
          <w:szCs w:val="28"/>
        </w:rPr>
        <w:t>U.S Department of State</w:t>
      </w:r>
      <w:r>
        <w:br/>
      </w:r>
      <w:r w:rsidR="00225BD0" w:rsidRPr="009B1E80">
        <w:rPr>
          <w:rFonts w:ascii="Times New Roman" w:eastAsia="Times New Roman" w:hAnsi="Times New Roman" w:cs="Times New Roman"/>
          <w:b/>
          <w:bCs/>
          <w:sz w:val="28"/>
          <w:szCs w:val="28"/>
        </w:rPr>
        <w:t>U.S. Embassy Zambia</w:t>
      </w:r>
      <w:r w:rsidRPr="009B1E80">
        <w:rPr>
          <w:rFonts w:ascii="Times New Roman" w:eastAsia="Times New Roman" w:hAnsi="Times New Roman" w:cs="Times New Roman"/>
          <w:b/>
          <w:bCs/>
          <w:sz w:val="28"/>
          <w:szCs w:val="28"/>
        </w:rPr>
        <w:t>,</w:t>
      </w:r>
      <w:r w:rsidRPr="009B1E80">
        <w:rPr>
          <w:rFonts w:ascii="Times New Roman" w:eastAsia="Times New Roman" w:hAnsi="Times New Roman" w:cs="Times New Roman"/>
          <w:b/>
          <w:bCs/>
          <w:i/>
          <w:iCs/>
          <w:sz w:val="28"/>
          <w:szCs w:val="28"/>
        </w:rPr>
        <w:t xml:space="preserve"> </w:t>
      </w:r>
      <w:r w:rsidRPr="009B1E80">
        <w:rPr>
          <w:rFonts w:ascii="Times New Roman" w:eastAsia="Times New Roman" w:hAnsi="Times New Roman" w:cs="Times New Roman"/>
          <w:b/>
          <w:bCs/>
          <w:sz w:val="28"/>
          <w:szCs w:val="28"/>
        </w:rPr>
        <w:t xml:space="preserve">Public Diplomacy Section </w:t>
      </w:r>
    </w:p>
    <w:p w14:paraId="00000052" w14:textId="77777777" w:rsidR="0008093C" w:rsidRPr="009B1E80" w:rsidRDefault="00C10065" w:rsidP="7B9D94C4">
      <w:pPr>
        <w:spacing w:after="0" w:line="240" w:lineRule="auto"/>
        <w:jc w:val="center"/>
        <w:rPr>
          <w:rFonts w:ascii="Times New Roman" w:eastAsia="Times New Roman" w:hAnsi="Times New Roman" w:cs="Times New Roman"/>
          <w:sz w:val="28"/>
          <w:szCs w:val="28"/>
        </w:rPr>
      </w:pPr>
      <w:r w:rsidRPr="009B1E80">
        <w:rPr>
          <w:rFonts w:ascii="Times New Roman" w:eastAsia="Times New Roman" w:hAnsi="Times New Roman" w:cs="Times New Roman"/>
          <w:b/>
          <w:bCs/>
          <w:sz w:val="28"/>
          <w:szCs w:val="28"/>
        </w:rPr>
        <w:t>Notice of Funding Opportunity</w:t>
      </w:r>
    </w:p>
    <w:p w14:paraId="00000053" w14:textId="77777777" w:rsidR="0008093C" w:rsidRPr="009B1E80" w:rsidRDefault="0008093C" w:rsidP="7B9D94C4">
      <w:pPr>
        <w:ind w:left="360" w:hanging="360"/>
        <w:rPr>
          <w:rFonts w:ascii="Times New Roman" w:eastAsia="Times New Roman" w:hAnsi="Times New Roman" w:cs="Times New Roman"/>
        </w:rPr>
      </w:pPr>
    </w:p>
    <w:p w14:paraId="00000054" w14:textId="77777777" w:rsidR="0008093C" w:rsidRPr="009B1E80" w:rsidRDefault="00C10065" w:rsidP="7B9D94C4">
      <w:pPr>
        <w:pStyle w:val="Heading3"/>
        <w:numPr>
          <w:ilvl w:val="0"/>
          <w:numId w:val="16"/>
        </w:numPr>
        <w:ind w:left="360"/>
        <w:rPr>
          <w:rFonts w:ascii="Times New Roman" w:eastAsia="Times New Roman" w:hAnsi="Times New Roman" w:cs="Times New Roman"/>
          <w:b/>
          <w:bCs/>
          <w:color w:val="auto"/>
        </w:rPr>
      </w:pPr>
      <w:bookmarkStart w:id="1" w:name="_heading=h.lawmyfnqgozg"/>
      <w:bookmarkEnd w:id="1"/>
      <w:r w:rsidRPr="009B1E80">
        <w:rPr>
          <w:rFonts w:ascii="Times New Roman" w:eastAsia="Times New Roman" w:hAnsi="Times New Roman" w:cs="Times New Roman"/>
          <w:b/>
          <w:bCs/>
          <w:color w:val="auto"/>
        </w:rPr>
        <w:t>BASIC INFORMATION</w:t>
      </w:r>
    </w:p>
    <w:p w14:paraId="00000055" w14:textId="77777777" w:rsidR="0008093C" w:rsidRPr="009B1E80" w:rsidRDefault="00C10065" w:rsidP="7B9D94C4">
      <w:pPr>
        <w:pStyle w:val="Heading5"/>
        <w:numPr>
          <w:ilvl w:val="0"/>
          <w:numId w:val="18"/>
        </w:numPr>
        <w:ind w:left="270" w:hanging="270"/>
        <w:rPr>
          <w:rFonts w:ascii="Times New Roman" w:eastAsia="Times New Roman" w:hAnsi="Times New Roman" w:cs="Times New Roman"/>
          <w:b/>
          <w:bCs/>
          <w:i/>
          <w:iCs/>
          <w:color w:val="auto"/>
          <w:sz w:val="24"/>
          <w:szCs w:val="24"/>
        </w:rPr>
      </w:pPr>
      <w:r w:rsidRPr="009B1E80">
        <w:rPr>
          <w:rFonts w:ascii="Times New Roman" w:eastAsia="Times New Roman" w:hAnsi="Times New Roman" w:cs="Times New Roman"/>
          <w:b/>
          <w:bCs/>
          <w:i/>
          <w:iCs/>
          <w:color w:val="auto"/>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9B1E80" w:rsidRPr="009B1E80" w14:paraId="612633E1" w14:textId="77777777" w:rsidTr="60F8BB2E">
        <w:trPr>
          <w:trHeight w:val="300"/>
        </w:trPr>
        <w:tc>
          <w:tcPr>
            <w:tcW w:w="3775" w:type="dxa"/>
          </w:tcPr>
          <w:p w14:paraId="00000056" w14:textId="77777777" w:rsidR="0008093C" w:rsidRPr="009B1E80" w:rsidRDefault="00C10065" w:rsidP="7B9D94C4">
            <w:pPr>
              <w:rPr>
                <w:rFonts w:ascii="Times New Roman" w:eastAsia="Times New Roman" w:hAnsi="Times New Roman" w:cs="Times New Roman"/>
                <w:b/>
                <w:bCs/>
              </w:rPr>
            </w:pPr>
            <w:r w:rsidRPr="009B1E80">
              <w:rPr>
                <w:rFonts w:ascii="Times New Roman" w:eastAsia="Times New Roman" w:hAnsi="Times New Roman" w:cs="Times New Roman"/>
                <w:b/>
                <w:bCs/>
              </w:rPr>
              <w:t>Funding Opportunity Title</w:t>
            </w:r>
          </w:p>
        </w:tc>
        <w:tc>
          <w:tcPr>
            <w:tcW w:w="5575" w:type="dxa"/>
          </w:tcPr>
          <w:p w14:paraId="00000057" w14:textId="50F2ED52" w:rsidR="0008093C" w:rsidRPr="009B1E80" w:rsidRDefault="00E65697" w:rsidP="001877CC">
            <w:pPr>
              <w:pStyle w:val="Title"/>
              <w:spacing w:line="254" w:lineRule="auto"/>
              <w:rPr>
                <w:rFonts w:ascii="Times New Roman" w:eastAsia="Times New Roman" w:hAnsi="Times New Roman" w:cs="Times New Roman"/>
                <w:sz w:val="24"/>
                <w:szCs w:val="24"/>
              </w:rPr>
            </w:pPr>
            <w:r w:rsidRPr="009B1E80">
              <w:rPr>
                <w:rFonts w:ascii="Times New Roman" w:eastAsia="Times New Roman" w:hAnsi="Times New Roman" w:cs="Times New Roman"/>
                <w:sz w:val="24"/>
                <w:szCs w:val="24"/>
              </w:rPr>
              <w:t xml:space="preserve">Zambia Alumni Engagement Innovation Fund (AEIF) </w:t>
            </w:r>
          </w:p>
        </w:tc>
      </w:tr>
      <w:tr w:rsidR="009B1E80" w:rsidRPr="009B1E80" w14:paraId="11A12C10" w14:textId="77777777" w:rsidTr="60F8BB2E">
        <w:trPr>
          <w:trHeight w:val="300"/>
        </w:trPr>
        <w:tc>
          <w:tcPr>
            <w:tcW w:w="3775" w:type="dxa"/>
          </w:tcPr>
          <w:p w14:paraId="00000058" w14:textId="77777777" w:rsidR="0008093C" w:rsidRPr="009B1E80" w:rsidRDefault="00C10065" w:rsidP="7B9D94C4">
            <w:pPr>
              <w:rPr>
                <w:rFonts w:ascii="Times New Roman" w:eastAsia="Times New Roman" w:hAnsi="Times New Roman" w:cs="Times New Roman"/>
                <w:b/>
                <w:bCs/>
              </w:rPr>
            </w:pPr>
            <w:r w:rsidRPr="009B1E80">
              <w:rPr>
                <w:rFonts w:ascii="Times New Roman" w:eastAsia="Times New Roman" w:hAnsi="Times New Roman" w:cs="Times New Roman"/>
                <w:b/>
                <w:bCs/>
              </w:rPr>
              <w:t>Funding Opportunity Number</w:t>
            </w:r>
          </w:p>
        </w:tc>
        <w:tc>
          <w:tcPr>
            <w:tcW w:w="5575" w:type="dxa"/>
          </w:tcPr>
          <w:p w14:paraId="00000059" w14:textId="77777777" w:rsidR="0008093C" w:rsidRPr="009B1E80" w:rsidRDefault="00C10065" w:rsidP="7B9D94C4">
            <w:pPr>
              <w:rPr>
                <w:rFonts w:ascii="Times New Roman" w:eastAsia="Times New Roman" w:hAnsi="Times New Roman" w:cs="Times New Roman"/>
                <w:b/>
                <w:bCs/>
              </w:rPr>
            </w:pPr>
            <w:r w:rsidRPr="009B1E80">
              <w:rPr>
                <w:rFonts w:ascii="Times New Roman" w:eastAsia="Times New Roman" w:hAnsi="Times New Roman" w:cs="Times New Roman"/>
                <w:color w:val="FF0000"/>
              </w:rPr>
              <w:t>XXXX</w:t>
            </w:r>
          </w:p>
        </w:tc>
      </w:tr>
      <w:tr w:rsidR="009B1E80" w:rsidRPr="009B1E80" w14:paraId="6F2415CF" w14:textId="77777777" w:rsidTr="60F8BB2E">
        <w:trPr>
          <w:trHeight w:val="300"/>
        </w:trPr>
        <w:tc>
          <w:tcPr>
            <w:tcW w:w="3775" w:type="dxa"/>
          </w:tcPr>
          <w:p w14:paraId="0000005A" w14:textId="77777777" w:rsidR="0008093C" w:rsidRPr="009B1E80" w:rsidRDefault="00C10065" w:rsidP="7B9D94C4">
            <w:pPr>
              <w:rPr>
                <w:rFonts w:ascii="Times New Roman" w:eastAsia="Times New Roman" w:hAnsi="Times New Roman" w:cs="Times New Roman"/>
                <w:b/>
                <w:bCs/>
              </w:rPr>
            </w:pPr>
            <w:r w:rsidRPr="009B1E80">
              <w:rPr>
                <w:rFonts w:ascii="Times New Roman" w:eastAsia="Times New Roman" w:hAnsi="Times New Roman" w:cs="Times New Roman"/>
                <w:b/>
                <w:bCs/>
              </w:rPr>
              <w:t>Announcement Type</w:t>
            </w:r>
          </w:p>
        </w:tc>
        <w:tc>
          <w:tcPr>
            <w:tcW w:w="5575" w:type="dxa"/>
          </w:tcPr>
          <w:p w14:paraId="0000005B" w14:textId="5D10D5DA" w:rsidR="0008093C" w:rsidRPr="009B1E80" w:rsidRDefault="00193969" w:rsidP="7B9D94C4">
            <w:pPr>
              <w:rPr>
                <w:rFonts w:ascii="Times New Roman" w:eastAsia="Times New Roman" w:hAnsi="Times New Roman" w:cs="Times New Roman"/>
                <w:lang w:val="en-US"/>
              </w:rPr>
            </w:pPr>
            <w:r w:rsidRPr="009B1E80">
              <w:rPr>
                <w:rFonts w:ascii="Times New Roman" w:eastAsia="Times New Roman" w:hAnsi="Times New Roman" w:cs="Times New Roman"/>
                <w:lang w:val="en-US"/>
              </w:rPr>
              <w:t xml:space="preserve">Notice of Funding Opportunity </w:t>
            </w:r>
            <w:r w:rsidR="00E65697" w:rsidRPr="009B1E80">
              <w:rPr>
                <w:rFonts w:ascii="Times New Roman" w:eastAsia="Times New Roman" w:hAnsi="Times New Roman" w:cs="Times New Roman"/>
                <w:lang w:val="en-US"/>
              </w:rPr>
              <w:t>Initial Announcement</w:t>
            </w:r>
          </w:p>
        </w:tc>
      </w:tr>
      <w:tr w:rsidR="009B1E80" w:rsidRPr="009B1E80" w14:paraId="5665A8A6" w14:textId="77777777" w:rsidTr="60F8BB2E">
        <w:trPr>
          <w:trHeight w:val="300"/>
        </w:trPr>
        <w:tc>
          <w:tcPr>
            <w:tcW w:w="3775" w:type="dxa"/>
          </w:tcPr>
          <w:p w14:paraId="0000005C" w14:textId="77777777" w:rsidR="0008093C" w:rsidRPr="009B1E80" w:rsidRDefault="00C10065" w:rsidP="7B9D94C4">
            <w:pPr>
              <w:rPr>
                <w:rFonts w:ascii="Times New Roman" w:eastAsia="Times New Roman" w:hAnsi="Times New Roman" w:cs="Times New Roman"/>
                <w:b/>
                <w:bCs/>
              </w:rPr>
            </w:pPr>
            <w:r w:rsidRPr="009B1E80">
              <w:rPr>
                <w:rFonts w:ascii="Times New Roman" w:eastAsia="Times New Roman" w:hAnsi="Times New Roman" w:cs="Times New Roman"/>
                <w:b/>
                <w:bCs/>
              </w:rPr>
              <w:t>Deadline for Applications</w:t>
            </w:r>
          </w:p>
        </w:tc>
        <w:tc>
          <w:tcPr>
            <w:tcW w:w="5575" w:type="dxa"/>
          </w:tcPr>
          <w:p w14:paraId="0000005D" w14:textId="4B236574" w:rsidR="0008093C" w:rsidRPr="009B1E80" w:rsidRDefault="0013771C" w:rsidP="60F8BB2E">
            <w:pPr>
              <w:rPr>
                <w:rFonts w:ascii="Times New Roman" w:eastAsia="Times New Roman" w:hAnsi="Times New Roman" w:cs="Times New Roman"/>
                <w:lang w:val="en-US"/>
              </w:rPr>
            </w:pPr>
            <w:r w:rsidRPr="009B1E80">
              <w:rPr>
                <w:rFonts w:ascii="Times New Roman" w:eastAsia="Times New Roman" w:hAnsi="Times New Roman" w:cs="Times New Roman"/>
                <w:lang w:val="en-US"/>
              </w:rPr>
              <w:t>May 1</w:t>
            </w:r>
            <w:r w:rsidR="00E65697" w:rsidRPr="009B1E80">
              <w:rPr>
                <w:rFonts w:ascii="Times New Roman" w:eastAsia="Times New Roman" w:hAnsi="Times New Roman" w:cs="Times New Roman"/>
                <w:lang w:val="en-US"/>
              </w:rPr>
              <w:t xml:space="preserve">, </w:t>
            </w:r>
            <w:proofErr w:type="gramStart"/>
            <w:r w:rsidR="00E65697" w:rsidRPr="009B1E80">
              <w:rPr>
                <w:rFonts w:ascii="Times New Roman" w:eastAsia="Times New Roman" w:hAnsi="Times New Roman" w:cs="Times New Roman"/>
                <w:lang w:val="en-US"/>
              </w:rPr>
              <w:t>2026</w:t>
            </w:r>
            <w:proofErr w:type="gramEnd"/>
            <w:r w:rsidR="00556C9D" w:rsidRPr="009B1E80">
              <w:rPr>
                <w:rFonts w:ascii="Times New Roman" w:eastAsia="Times New Roman" w:hAnsi="Times New Roman" w:cs="Times New Roman"/>
                <w:lang w:val="en-US"/>
              </w:rPr>
              <w:t xml:space="preserve"> 12:00 (CAT)</w:t>
            </w:r>
          </w:p>
        </w:tc>
      </w:tr>
      <w:tr w:rsidR="009B1E80" w:rsidRPr="009B1E80" w14:paraId="4D9A8756" w14:textId="77777777" w:rsidTr="60F8BB2E">
        <w:trPr>
          <w:trHeight w:val="300"/>
        </w:trPr>
        <w:tc>
          <w:tcPr>
            <w:tcW w:w="3775" w:type="dxa"/>
          </w:tcPr>
          <w:p w14:paraId="0000005E" w14:textId="77777777" w:rsidR="0008093C" w:rsidRPr="009B1E80" w:rsidRDefault="00C10065" w:rsidP="7B9D94C4">
            <w:pPr>
              <w:rPr>
                <w:rFonts w:ascii="Times New Roman" w:eastAsia="Times New Roman" w:hAnsi="Times New Roman" w:cs="Times New Roman"/>
                <w:b/>
                <w:bCs/>
                <w:lang w:val="en-US"/>
              </w:rPr>
            </w:pPr>
            <w:r w:rsidRPr="009B1E80">
              <w:rPr>
                <w:rFonts w:ascii="Times New Roman" w:eastAsia="Times New Roman" w:hAnsi="Times New Roman" w:cs="Times New Roman"/>
                <w:b/>
                <w:bCs/>
                <w:lang w:val="en-US"/>
              </w:rPr>
              <w:t>Assistance Listing Number</w:t>
            </w:r>
          </w:p>
        </w:tc>
        <w:tc>
          <w:tcPr>
            <w:tcW w:w="5575" w:type="dxa"/>
          </w:tcPr>
          <w:p w14:paraId="0000005F" w14:textId="04954CB5" w:rsidR="0008093C" w:rsidRPr="009B1E80" w:rsidRDefault="00C10065" w:rsidP="7B9D94C4">
            <w:pPr>
              <w:rPr>
                <w:rFonts w:ascii="Times New Roman" w:eastAsia="Times New Roman" w:hAnsi="Times New Roman" w:cs="Times New Roman"/>
              </w:rPr>
            </w:pPr>
            <w:r w:rsidRPr="009B1E80">
              <w:rPr>
                <w:rFonts w:ascii="Times New Roman" w:eastAsia="Times New Roman" w:hAnsi="Times New Roman" w:cs="Times New Roman"/>
              </w:rPr>
              <w:t>19.</w:t>
            </w:r>
            <w:r w:rsidR="007122B7" w:rsidRPr="009B1E80">
              <w:rPr>
                <w:rFonts w:ascii="Times New Roman" w:eastAsia="Times New Roman" w:hAnsi="Times New Roman" w:cs="Times New Roman"/>
              </w:rPr>
              <w:t>022</w:t>
            </w:r>
            <w:r w:rsidR="00193969" w:rsidRPr="009B1E80">
              <w:rPr>
                <w:rFonts w:ascii="Times New Roman" w:eastAsia="Times New Roman" w:hAnsi="Times New Roman" w:cs="Times New Roman"/>
              </w:rPr>
              <w:t xml:space="preserve"> Educational and Cultural Exchange Programs</w:t>
            </w:r>
          </w:p>
        </w:tc>
      </w:tr>
      <w:tr w:rsidR="009B1E80" w:rsidRPr="009B1E80" w14:paraId="3C46C396" w14:textId="77777777" w:rsidTr="60F8BB2E">
        <w:trPr>
          <w:trHeight w:val="300"/>
        </w:trPr>
        <w:tc>
          <w:tcPr>
            <w:tcW w:w="3775" w:type="dxa"/>
          </w:tcPr>
          <w:p w14:paraId="00000060" w14:textId="77777777" w:rsidR="0008093C" w:rsidRPr="009B1E80" w:rsidRDefault="00C10065" w:rsidP="7B9D94C4">
            <w:pPr>
              <w:rPr>
                <w:rFonts w:ascii="Times New Roman" w:eastAsia="Times New Roman" w:hAnsi="Times New Roman" w:cs="Times New Roman"/>
                <w:b/>
                <w:bCs/>
              </w:rPr>
            </w:pPr>
            <w:r w:rsidRPr="009B1E80">
              <w:rPr>
                <w:rFonts w:ascii="Times New Roman" w:eastAsia="Times New Roman" w:hAnsi="Times New Roman" w:cs="Times New Roman"/>
                <w:b/>
                <w:bCs/>
              </w:rPr>
              <w:t>Length of performance period</w:t>
            </w:r>
          </w:p>
        </w:tc>
        <w:tc>
          <w:tcPr>
            <w:tcW w:w="5575" w:type="dxa"/>
          </w:tcPr>
          <w:p w14:paraId="00000061" w14:textId="12AC8472" w:rsidR="0008093C" w:rsidRPr="009B1E80" w:rsidRDefault="00956794" w:rsidP="7B9D94C4">
            <w:pPr>
              <w:rPr>
                <w:rFonts w:ascii="Times New Roman" w:eastAsia="Times New Roman" w:hAnsi="Times New Roman" w:cs="Times New Roman"/>
                <w:b/>
                <w:bCs/>
              </w:rPr>
            </w:pPr>
            <w:r w:rsidRPr="009B1E80">
              <w:rPr>
                <w:rFonts w:ascii="Times New Roman" w:eastAsia="Times New Roman" w:hAnsi="Times New Roman" w:cs="Times New Roman"/>
              </w:rPr>
              <w:t>12</w:t>
            </w:r>
            <w:r w:rsidR="00C10065" w:rsidRPr="009B1E80">
              <w:rPr>
                <w:rFonts w:ascii="Times New Roman" w:eastAsia="Times New Roman" w:hAnsi="Times New Roman" w:cs="Times New Roman"/>
              </w:rPr>
              <w:t xml:space="preserve"> months</w:t>
            </w:r>
          </w:p>
        </w:tc>
      </w:tr>
      <w:tr w:rsidR="009B1E80" w:rsidRPr="009B1E80" w14:paraId="01CA2710" w14:textId="77777777" w:rsidTr="60F8BB2E">
        <w:trPr>
          <w:trHeight w:val="300"/>
        </w:trPr>
        <w:tc>
          <w:tcPr>
            <w:tcW w:w="3775" w:type="dxa"/>
          </w:tcPr>
          <w:p w14:paraId="00000062" w14:textId="77777777" w:rsidR="0008093C" w:rsidRPr="009B1E80" w:rsidRDefault="00C10065" w:rsidP="7B9D94C4">
            <w:pPr>
              <w:rPr>
                <w:rFonts w:ascii="Times New Roman" w:eastAsia="Times New Roman" w:hAnsi="Times New Roman" w:cs="Times New Roman"/>
                <w:b/>
                <w:bCs/>
              </w:rPr>
            </w:pPr>
            <w:r w:rsidRPr="009B1E80">
              <w:rPr>
                <w:rFonts w:ascii="Times New Roman" w:eastAsia="Times New Roman" w:hAnsi="Times New Roman" w:cs="Times New Roman"/>
                <w:b/>
                <w:bCs/>
              </w:rPr>
              <w:t>Number of awards anticipated</w:t>
            </w:r>
          </w:p>
        </w:tc>
        <w:tc>
          <w:tcPr>
            <w:tcW w:w="5575" w:type="dxa"/>
          </w:tcPr>
          <w:p w14:paraId="00000063" w14:textId="484B49D9" w:rsidR="0008093C" w:rsidRPr="009B1E80" w:rsidRDefault="00956794" w:rsidP="7B9D94C4">
            <w:pPr>
              <w:rPr>
                <w:rFonts w:ascii="Times New Roman" w:eastAsia="Times New Roman" w:hAnsi="Times New Roman" w:cs="Times New Roman"/>
                <w:b/>
                <w:bCs/>
              </w:rPr>
            </w:pPr>
            <w:r w:rsidRPr="009B1E80">
              <w:rPr>
                <w:rFonts w:ascii="Times New Roman" w:eastAsia="Times New Roman" w:hAnsi="Times New Roman" w:cs="Times New Roman"/>
              </w:rPr>
              <w:t>2-3</w:t>
            </w:r>
            <w:r w:rsidR="00C10065" w:rsidRPr="009B1E80">
              <w:rPr>
                <w:rFonts w:ascii="Times New Roman" w:eastAsia="Times New Roman" w:hAnsi="Times New Roman" w:cs="Times New Roman"/>
              </w:rPr>
              <w:t xml:space="preserve"> awards (dependent on amounts)</w:t>
            </w:r>
          </w:p>
        </w:tc>
      </w:tr>
      <w:tr w:rsidR="009B1E80" w:rsidRPr="009B1E80" w14:paraId="434954EC" w14:textId="77777777" w:rsidTr="60F8BB2E">
        <w:trPr>
          <w:trHeight w:val="300"/>
        </w:trPr>
        <w:tc>
          <w:tcPr>
            <w:tcW w:w="3775" w:type="dxa"/>
          </w:tcPr>
          <w:p w14:paraId="00000064" w14:textId="77777777" w:rsidR="0008093C" w:rsidRPr="009B1E80" w:rsidRDefault="00C10065" w:rsidP="7B9D94C4">
            <w:pPr>
              <w:rPr>
                <w:rFonts w:ascii="Times New Roman" w:eastAsia="Times New Roman" w:hAnsi="Times New Roman" w:cs="Times New Roman"/>
                <w:b/>
                <w:bCs/>
              </w:rPr>
            </w:pPr>
            <w:r w:rsidRPr="009B1E80">
              <w:rPr>
                <w:rFonts w:ascii="Times New Roman" w:eastAsia="Times New Roman" w:hAnsi="Times New Roman" w:cs="Times New Roman"/>
                <w:b/>
                <w:bCs/>
              </w:rPr>
              <w:t>Award amounts</w:t>
            </w:r>
          </w:p>
        </w:tc>
        <w:tc>
          <w:tcPr>
            <w:tcW w:w="5575" w:type="dxa"/>
          </w:tcPr>
          <w:p w14:paraId="00000065" w14:textId="4D1DC71D" w:rsidR="0008093C" w:rsidRPr="009B1E80" w:rsidRDefault="00C10065" w:rsidP="7B9D94C4">
            <w:pPr>
              <w:rPr>
                <w:rFonts w:ascii="Times New Roman" w:eastAsia="Times New Roman" w:hAnsi="Times New Roman" w:cs="Times New Roman"/>
              </w:rPr>
            </w:pPr>
            <w:r w:rsidRPr="009B1E80">
              <w:rPr>
                <w:rFonts w:ascii="Times New Roman" w:eastAsia="Times New Roman" w:hAnsi="Times New Roman" w:cs="Times New Roman"/>
              </w:rPr>
              <w:t xml:space="preserve">awards may range from </w:t>
            </w:r>
            <w:r w:rsidR="00DA2B8A">
              <w:rPr>
                <w:rFonts w:ascii="Times New Roman" w:eastAsia="Times New Roman" w:hAnsi="Times New Roman" w:cs="Times New Roman"/>
              </w:rPr>
              <w:t>$5,000 to</w:t>
            </w:r>
            <w:r w:rsidRPr="009B1E80">
              <w:rPr>
                <w:rFonts w:ascii="Times New Roman" w:eastAsia="Times New Roman" w:hAnsi="Times New Roman" w:cs="Times New Roman"/>
              </w:rPr>
              <w:t xml:space="preserve"> $</w:t>
            </w:r>
            <w:r w:rsidR="00956794" w:rsidRPr="009B1E80">
              <w:rPr>
                <w:rFonts w:ascii="Times New Roman" w:eastAsia="Times New Roman" w:hAnsi="Times New Roman" w:cs="Times New Roman"/>
              </w:rPr>
              <w:t>35,000</w:t>
            </w:r>
            <w:r w:rsidRPr="009B1E80">
              <w:rPr>
                <w:rFonts w:ascii="Times New Roman" w:eastAsia="Times New Roman" w:hAnsi="Times New Roman" w:cs="Times New Roman"/>
              </w:rPr>
              <w:t xml:space="preserve"> </w:t>
            </w:r>
            <w:r w:rsidR="00DA2B8A">
              <w:rPr>
                <w:rFonts w:ascii="Times New Roman" w:eastAsia="Times New Roman" w:hAnsi="Times New Roman" w:cs="Times New Roman"/>
              </w:rPr>
              <w:t xml:space="preserve">(AEIF traditional) </w:t>
            </w:r>
            <w:r w:rsidRPr="009B1E80">
              <w:rPr>
                <w:rFonts w:ascii="Times New Roman" w:eastAsia="Times New Roman" w:hAnsi="Times New Roman" w:cs="Times New Roman"/>
              </w:rPr>
              <w:t>to a maximum of $</w:t>
            </w:r>
            <w:r w:rsidR="00956794" w:rsidRPr="009B1E80">
              <w:rPr>
                <w:rFonts w:ascii="Times New Roman" w:eastAsia="Times New Roman" w:hAnsi="Times New Roman" w:cs="Times New Roman"/>
              </w:rPr>
              <w:t>100,000</w:t>
            </w:r>
            <w:r w:rsidRPr="009B1E80">
              <w:rPr>
                <w:rFonts w:ascii="Times New Roman" w:eastAsia="Times New Roman" w:hAnsi="Times New Roman" w:cs="Times New Roman"/>
              </w:rPr>
              <w:t xml:space="preserve"> </w:t>
            </w:r>
            <w:r w:rsidR="00DA2B8A">
              <w:rPr>
                <w:rFonts w:ascii="Times New Roman" w:eastAsia="Times New Roman" w:hAnsi="Times New Roman" w:cs="Times New Roman"/>
              </w:rPr>
              <w:t xml:space="preserve">(regional </w:t>
            </w:r>
            <w:r w:rsidR="00EA75D1">
              <w:rPr>
                <w:rFonts w:ascii="Times New Roman" w:eastAsia="Times New Roman" w:hAnsi="Times New Roman" w:cs="Times New Roman"/>
              </w:rPr>
              <w:t xml:space="preserve">summit) </w:t>
            </w:r>
            <w:r w:rsidRPr="009B1E80">
              <w:rPr>
                <w:rFonts w:ascii="Times New Roman" w:eastAsia="Times New Roman" w:hAnsi="Times New Roman" w:cs="Times New Roman"/>
              </w:rPr>
              <w:t xml:space="preserve">(approximately) </w:t>
            </w:r>
          </w:p>
        </w:tc>
      </w:tr>
      <w:tr w:rsidR="009B1E80" w:rsidRPr="009B1E80" w14:paraId="6F4BBFD8" w14:textId="77777777" w:rsidTr="60F8BB2E">
        <w:trPr>
          <w:trHeight w:val="300"/>
        </w:trPr>
        <w:tc>
          <w:tcPr>
            <w:tcW w:w="3775" w:type="dxa"/>
          </w:tcPr>
          <w:p w14:paraId="00000066" w14:textId="77777777" w:rsidR="0008093C" w:rsidRPr="009B1E80" w:rsidRDefault="00C10065" w:rsidP="7B9D94C4">
            <w:pPr>
              <w:rPr>
                <w:rFonts w:ascii="Times New Roman" w:eastAsia="Times New Roman" w:hAnsi="Times New Roman" w:cs="Times New Roman"/>
                <w:b/>
                <w:bCs/>
              </w:rPr>
            </w:pPr>
            <w:r w:rsidRPr="009B1E80">
              <w:rPr>
                <w:rFonts w:ascii="Times New Roman" w:eastAsia="Times New Roman" w:hAnsi="Times New Roman" w:cs="Times New Roman"/>
                <w:b/>
                <w:bCs/>
              </w:rPr>
              <w:t>Total available funding</w:t>
            </w:r>
          </w:p>
        </w:tc>
        <w:tc>
          <w:tcPr>
            <w:tcW w:w="5575" w:type="dxa"/>
          </w:tcPr>
          <w:p w14:paraId="00000067" w14:textId="55950608" w:rsidR="0008093C" w:rsidRPr="009B1E80" w:rsidRDefault="00C10065" w:rsidP="7B9D94C4">
            <w:pPr>
              <w:rPr>
                <w:rFonts w:ascii="Times New Roman" w:eastAsia="Times New Roman" w:hAnsi="Times New Roman" w:cs="Times New Roman"/>
              </w:rPr>
            </w:pPr>
            <w:r w:rsidRPr="009B1E80">
              <w:rPr>
                <w:rFonts w:ascii="Times New Roman" w:eastAsia="Times New Roman" w:hAnsi="Times New Roman" w:cs="Times New Roman"/>
              </w:rPr>
              <w:t>$</w:t>
            </w:r>
            <w:r w:rsidR="000306F9" w:rsidRPr="009B1E80">
              <w:rPr>
                <w:rFonts w:ascii="Times New Roman" w:eastAsia="Times New Roman" w:hAnsi="Times New Roman" w:cs="Times New Roman"/>
              </w:rPr>
              <w:t>170,000 (</w:t>
            </w:r>
            <w:r w:rsidRPr="009B1E80">
              <w:rPr>
                <w:rFonts w:ascii="Times New Roman" w:eastAsia="Times New Roman" w:hAnsi="Times New Roman" w:cs="Times New Roman"/>
              </w:rPr>
              <w:t>pending availability of funds</w:t>
            </w:r>
            <w:r w:rsidR="000306F9" w:rsidRPr="009B1E80">
              <w:rPr>
                <w:rFonts w:ascii="Times New Roman" w:eastAsia="Times New Roman" w:hAnsi="Times New Roman" w:cs="Times New Roman"/>
              </w:rPr>
              <w:t>)</w:t>
            </w:r>
            <w:r w:rsidRPr="009B1E80">
              <w:rPr>
                <w:rFonts w:ascii="Times New Roman" w:eastAsia="Times New Roman" w:hAnsi="Times New Roman" w:cs="Times New Roman"/>
              </w:rPr>
              <w:t xml:space="preserve"> </w:t>
            </w:r>
          </w:p>
        </w:tc>
      </w:tr>
      <w:tr w:rsidR="009B1E80" w:rsidRPr="009B1E80" w14:paraId="480BB7B5" w14:textId="77777777" w:rsidTr="60F8BB2E">
        <w:trPr>
          <w:trHeight w:val="300"/>
        </w:trPr>
        <w:tc>
          <w:tcPr>
            <w:tcW w:w="3775" w:type="dxa"/>
          </w:tcPr>
          <w:p w14:paraId="00000068" w14:textId="77777777" w:rsidR="0008093C" w:rsidRPr="009B1E80" w:rsidRDefault="00C10065" w:rsidP="7B9D94C4">
            <w:pPr>
              <w:rPr>
                <w:rFonts w:ascii="Times New Roman" w:eastAsia="Times New Roman" w:hAnsi="Times New Roman" w:cs="Times New Roman"/>
                <w:b/>
                <w:bCs/>
              </w:rPr>
            </w:pPr>
            <w:r w:rsidRPr="009B1E80">
              <w:rPr>
                <w:rFonts w:ascii="Times New Roman" w:eastAsia="Times New Roman" w:hAnsi="Times New Roman" w:cs="Times New Roman"/>
                <w:b/>
                <w:bCs/>
              </w:rPr>
              <w:t>Type of Funding</w:t>
            </w:r>
          </w:p>
        </w:tc>
        <w:tc>
          <w:tcPr>
            <w:tcW w:w="5575" w:type="dxa"/>
          </w:tcPr>
          <w:p w14:paraId="00000069" w14:textId="4769EC8C" w:rsidR="0008093C" w:rsidRPr="009B1E80" w:rsidRDefault="00A919FD" w:rsidP="7B9D94C4">
            <w:pPr>
              <w:rPr>
                <w:rFonts w:ascii="Times New Roman" w:eastAsia="Times New Roman" w:hAnsi="Times New Roman" w:cs="Times New Roman"/>
                <w:b/>
                <w:bCs/>
                <w:lang w:val="en-US"/>
              </w:rPr>
            </w:pPr>
            <w:r w:rsidRPr="009B1E80">
              <w:rPr>
                <w:rFonts w:ascii="Times New Roman" w:eastAsia="Times New Roman" w:hAnsi="Times New Roman" w:cs="Times New Roman"/>
                <w:lang w:val="en-US"/>
              </w:rPr>
              <w:t>FY26 Educational and Cultural Exchanges (ECE)</w:t>
            </w:r>
          </w:p>
        </w:tc>
      </w:tr>
      <w:tr w:rsidR="0008093C" w:rsidRPr="009B1E80" w14:paraId="04936683" w14:textId="77777777" w:rsidTr="60F8BB2E">
        <w:trPr>
          <w:trHeight w:val="300"/>
        </w:trPr>
        <w:tc>
          <w:tcPr>
            <w:tcW w:w="3775" w:type="dxa"/>
          </w:tcPr>
          <w:p w14:paraId="0000006A" w14:textId="77777777" w:rsidR="0008093C" w:rsidRPr="009B1E80" w:rsidRDefault="00C10065" w:rsidP="5064024E">
            <w:pPr>
              <w:rPr>
                <w:rFonts w:ascii="Times New Roman" w:eastAsia="Times New Roman" w:hAnsi="Times New Roman" w:cs="Times New Roman"/>
                <w:b/>
                <w:bCs/>
                <w:lang w:val="en-US"/>
              </w:rPr>
            </w:pPr>
            <w:r w:rsidRPr="009B1E80">
              <w:rPr>
                <w:rFonts w:ascii="Times New Roman" w:eastAsia="Times New Roman" w:hAnsi="Times New Roman" w:cs="Times New Roman"/>
                <w:b/>
                <w:bCs/>
                <w:lang w:val="en-US"/>
              </w:rPr>
              <w:t xml:space="preserve">Anticipated </w:t>
            </w:r>
            <w:proofErr w:type="gramStart"/>
            <w:r w:rsidRPr="009B1E80">
              <w:rPr>
                <w:rFonts w:ascii="Times New Roman" w:eastAsia="Times New Roman" w:hAnsi="Times New Roman" w:cs="Times New Roman"/>
                <w:b/>
                <w:bCs/>
                <w:lang w:val="en-US"/>
              </w:rPr>
              <w:t>project</w:t>
            </w:r>
            <w:proofErr w:type="gramEnd"/>
            <w:r w:rsidRPr="009B1E80">
              <w:rPr>
                <w:rFonts w:ascii="Times New Roman" w:eastAsia="Times New Roman" w:hAnsi="Times New Roman" w:cs="Times New Roman"/>
                <w:b/>
                <w:bCs/>
                <w:lang w:val="en-US"/>
              </w:rPr>
              <w:t xml:space="preserve"> start date</w:t>
            </w:r>
          </w:p>
        </w:tc>
        <w:tc>
          <w:tcPr>
            <w:tcW w:w="5575" w:type="dxa"/>
          </w:tcPr>
          <w:p w14:paraId="0000006B" w14:textId="111BFC74" w:rsidR="0008093C" w:rsidRPr="009B1E80" w:rsidRDefault="00A919FD" w:rsidP="7B9D94C4">
            <w:pPr>
              <w:rPr>
                <w:rFonts w:ascii="Times New Roman" w:eastAsia="Times New Roman" w:hAnsi="Times New Roman" w:cs="Times New Roman"/>
                <w:b/>
                <w:bCs/>
              </w:rPr>
            </w:pPr>
            <w:r w:rsidRPr="009B1E80">
              <w:rPr>
                <w:rFonts w:ascii="Times New Roman" w:eastAsia="Times New Roman" w:hAnsi="Times New Roman" w:cs="Times New Roman"/>
              </w:rPr>
              <w:t>October 1, 2026</w:t>
            </w:r>
          </w:p>
        </w:tc>
      </w:tr>
    </w:tbl>
    <w:p w14:paraId="0000006C" w14:textId="77777777" w:rsidR="0008093C" w:rsidRPr="009B1E80" w:rsidRDefault="0008093C" w:rsidP="7B9D94C4">
      <w:pPr>
        <w:spacing w:after="0"/>
        <w:rPr>
          <w:rFonts w:ascii="Times New Roman" w:eastAsia="Times New Roman" w:hAnsi="Times New Roman" w:cs="Times New Roman"/>
          <w:b/>
          <w:bCs/>
          <w:sz w:val="24"/>
          <w:szCs w:val="24"/>
        </w:rPr>
      </w:pPr>
    </w:p>
    <w:p w14:paraId="0000006D" w14:textId="0A6C7822" w:rsidR="0008093C" w:rsidRPr="009B1E80" w:rsidRDefault="00C10065" w:rsidP="7B9D94C4">
      <w:pPr>
        <w:spacing w:after="0"/>
        <w:rPr>
          <w:rFonts w:ascii="Times New Roman" w:eastAsia="Times New Roman" w:hAnsi="Times New Roman" w:cs="Times New Roman"/>
          <w:sz w:val="24"/>
          <w:szCs w:val="24"/>
          <w:lang w:val="en-US"/>
        </w:rPr>
      </w:pPr>
      <w:r w:rsidRPr="009B1E80">
        <w:rPr>
          <w:rFonts w:ascii="Times New Roman" w:eastAsia="Times New Roman" w:hAnsi="Times New Roman" w:cs="Times New Roman"/>
          <w:b/>
          <w:bCs/>
          <w:sz w:val="24"/>
          <w:szCs w:val="24"/>
          <w:lang w:val="en-US"/>
        </w:rPr>
        <w:t>Funding Instrument Type:</w:t>
      </w:r>
      <w:r w:rsidRPr="009B1E80">
        <w:rPr>
          <w:rFonts w:ascii="Times New Roman" w:eastAsia="Times New Roman" w:hAnsi="Times New Roman" w:cs="Times New Roman"/>
          <w:sz w:val="24"/>
          <w:szCs w:val="24"/>
          <w:lang w:val="en-US"/>
        </w:rPr>
        <w:t xml:space="preserve"> Grant</w:t>
      </w:r>
      <w:r w:rsidR="00DC0C4D" w:rsidRPr="009B1E80">
        <w:rPr>
          <w:rFonts w:ascii="Times New Roman" w:eastAsia="Times New Roman" w:hAnsi="Times New Roman" w:cs="Times New Roman"/>
          <w:sz w:val="24"/>
          <w:szCs w:val="24"/>
          <w:lang w:val="en-US"/>
        </w:rPr>
        <w:t xml:space="preserve"> </w:t>
      </w:r>
      <w:r w:rsidR="00463D61" w:rsidRPr="009B1E80">
        <w:rPr>
          <w:rFonts w:ascii="Times New Roman" w:eastAsia="Times New Roman" w:hAnsi="Times New Roman" w:cs="Times New Roman"/>
          <w:sz w:val="24"/>
          <w:szCs w:val="24"/>
          <w:lang w:val="en-US"/>
        </w:rPr>
        <w:t>or</w:t>
      </w:r>
      <w:r w:rsidRPr="009B1E80">
        <w:rPr>
          <w:rFonts w:ascii="Times New Roman" w:eastAsia="Times New Roman" w:hAnsi="Times New Roman" w:cs="Times New Roman"/>
          <w:sz w:val="24"/>
          <w:szCs w:val="24"/>
          <w:lang w:val="en-US"/>
        </w:rPr>
        <w:t xml:space="preserve"> fixed amount award (FAA)</w:t>
      </w:r>
      <w:r w:rsidR="004C041B" w:rsidRPr="009B1E80">
        <w:rPr>
          <w:rFonts w:ascii="Times New Roman" w:eastAsia="Times New Roman" w:hAnsi="Times New Roman" w:cs="Times New Roman"/>
          <w:sz w:val="24"/>
          <w:szCs w:val="24"/>
          <w:lang w:val="en-US"/>
        </w:rPr>
        <w:t xml:space="preserve">. </w:t>
      </w:r>
    </w:p>
    <w:p w14:paraId="0000006E" w14:textId="77777777" w:rsidR="0008093C" w:rsidRDefault="0008093C" w:rsidP="7B9D94C4">
      <w:pPr>
        <w:spacing w:after="0"/>
        <w:rPr>
          <w:rFonts w:ascii="Times New Roman" w:eastAsia="Times New Roman" w:hAnsi="Times New Roman" w:cs="Times New Roman"/>
          <w:b/>
          <w:bCs/>
          <w:color w:val="FF0000"/>
          <w:sz w:val="24"/>
          <w:szCs w:val="24"/>
        </w:rPr>
      </w:pPr>
    </w:p>
    <w:p w14:paraId="0000006F" w14:textId="6F2F9ED7" w:rsidR="0008093C" w:rsidRDefault="00C10065" w:rsidP="001877CC">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Project Performance Period</w:t>
      </w:r>
      <w:r w:rsidRPr="7B9D94C4">
        <w:rPr>
          <w:rFonts w:ascii="Times New Roman" w:eastAsia="Times New Roman" w:hAnsi="Times New Roman" w:cs="Times New Roman"/>
          <w:sz w:val="24"/>
          <w:szCs w:val="24"/>
        </w:rPr>
        <w:t xml:space="preserve">: Proposed projects should be </w:t>
      </w:r>
      <w:r w:rsidRPr="009B1E80">
        <w:rPr>
          <w:rFonts w:ascii="Times New Roman" w:eastAsia="Times New Roman" w:hAnsi="Times New Roman" w:cs="Times New Roman"/>
          <w:sz w:val="24"/>
          <w:szCs w:val="24"/>
        </w:rPr>
        <w:t xml:space="preserve">completed in </w:t>
      </w:r>
      <w:r w:rsidR="00BF2313" w:rsidRPr="009B1E80">
        <w:rPr>
          <w:rFonts w:ascii="Times New Roman" w:eastAsia="Times New Roman" w:hAnsi="Times New Roman" w:cs="Times New Roman"/>
          <w:sz w:val="24"/>
          <w:szCs w:val="24"/>
        </w:rPr>
        <w:t>12 months</w:t>
      </w:r>
      <w:r w:rsidRPr="009B1E80">
        <w:rPr>
          <w:rFonts w:ascii="Times New Roman" w:eastAsia="Times New Roman" w:hAnsi="Times New Roman" w:cs="Times New Roman"/>
          <w:sz w:val="24"/>
          <w:szCs w:val="24"/>
        </w:rPr>
        <w:t xml:space="preserve"> or </w:t>
      </w:r>
      <w:r w:rsidRPr="7B9D94C4">
        <w:rPr>
          <w:rFonts w:ascii="Times New Roman" w:eastAsia="Times New Roman" w:hAnsi="Times New Roman" w:cs="Times New Roman"/>
          <w:sz w:val="24"/>
          <w:szCs w:val="24"/>
        </w:rPr>
        <w:t>less.</w:t>
      </w:r>
      <w:r w:rsidRPr="7B9D94C4">
        <w:rPr>
          <w:rFonts w:ascii="Times New Roman" w:eastAsia="Times New Roman" w:hAnsi="Times New Roman" w:cs="Times New Roman"/>
          <w:b/>
          <w:bCs/>
          <w:sz w:val="24"/>
          <w:szCs w:val="24"/>
        </w:rPr>
        <w:t xml:space="preserve"> </w:t>
      </w:r>
    </w:p>
    <w:p w14:paraId="331E8238" w14:textId="77777777" w:rsidR="007137F5" w:rsidRDefault="007137F5" w:rsidP="000F49AC">
      <w:pPr>
        <w:spacing w:after="0" w:line="240" w:lineRule="auto"/>
        <w:rPr>
          <w:rFonts w:ascii="Times New Roman" w:eastAsia="Times New Roman" w:hAnsi="Times New Roman" w:cs="Times New Roman"/>
          <w:b/>
          <w:bCs/>
          <w:sz w:val="24"/>
          <w:szCs w:val="24"/>
          <w:lang w:val="en-US"/>
        </w:rPr>
      </w:pPr>
    </w:p>
    <w:p w14:paraId="00000071" w14:textId="256F1FAA" w:rsidR="0008093C" w:rsidRDefault="00C10065" w:rsidP="001877CC">
      <w:pP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sz w:val="24"/>
          <w:szCs w:val="24"/>
          <w:lang w:val="en-US"/>
        </w:rPr>
        <w:t xml:space="preserve">This notice is subject to availability of funding. </w:t>
      </w:r>
      <w:r w:rsidRPr="7B9D94C4">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2" w14:textId="77777777" w:rsidR="0008093C" w:rsidRDefault="0008093C" w:rsidP="7B9D94C4">
      <w:pPr>
        <w:rPr>
          <w:rFonts w:ascii="Times New Roman" w:eastAsia="Times New Roman" w:hAnsi="Times New Roman" w:cs="Times New Roman"/>
          <w:sz w:val="24"/>
          <w:szCs w:val="24"/>
        </w:rPr>
      </w:pPr>
    </w:p>
    <w:p w14:paraId="00000073" w14:textId="77777777" w:rsidR="0008093C" w:rsidRDefault="00C10065" w:rsidP="7B9D94C4">
      <w:pPr>
        <w:pStyle w:val="Heading5"/>
        <w:numPr>
          <w:ilvl w:val="0"/>
          <w:numId w:val="18"/>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Executive Summary</w:t>
      </w:r>
    </w:p>
    <w:p w14:paraId="00000074" w14:textId="5AF20817" w:rsidR="0008093C" w:rsidRDefault="00C10065" w:rsidP="7B9D94C4">
      <w:pPr>
        <w:rPr>
          <w:rFonts w:ascii="Times New Roman" w:eastAsia="Times New Roman" w:hAnsi="Times New Roman" w:cs="Times New Roman"/>
          <w:color w:val="FF0000"/>
          <w:sz w:val="24"/>
          <w:szCs w:val="24"/>
          <w:lang w:val="en-US"/>
        </w:rPr>
      </w:pPr>
      <w:r w:rsidRPr="009B1E80">
        <w:rPr>
          <w:rFonts w:ascii="Times New Roman" w:eastAsia="Times New Roman" w:hAnsi="Times New Roman" w:cs="Times New Roman"/>
          <w:sz w:val="24"/>
          <w:szCs w:val="24"/>
          <w:lang w:val="en-US"/>
        </w:rPr>
        <w:t xml:space="preserve">The U.S. Embassy </w:t>
      </w:r>
      <w:r w:rsidR="00AC1EEE" w:rsidRPr="009B1E80">
        <w:rPr>
          <w:rFonts w:ascii="Times New Roman" w:eastAsia="Times New Roman" w:hAnsi="Times New Roman" w:cs="Times New Roman"/>
          <w:sz w:val="24"/>
          <w:szCs w:val="24"/>
          <w:lang w:val="en-US"/>
        </w:rPr>
        <w:t>in Zambia</w:t>
      </w:r>
      <w:r w:rsidRPr="009B1E80">
        <w:rPr>
          <w:rFonts w:ascii="Times New Roman" w:eastAsia="Times New Roman" w:hAnsi="Times New Roman" w:cs="Times New Roman"/>
          <w:sz w:val="24"/>
          <w:szCs w:val="24"/>
          <w:lang w:val="en-US"/>
        </w:rPr>
        <w:t xml:space="preserve"> announces an open competition to implement a program to </w:t>
      </w:r>
      <w:r w:rsidR="00586C6D" w:rsidRPr="009B1E80">
        <w:rPr>
          <w:rFonts w:ascii="Times New Roman" w:eastAsia="Times New Roman" w:hAnsi="Times New Roman" w:cs="Times New Roman"/>
          <w:sz w:val="24"/>
          <w:szCs w:val="24"/>
        </w:rPr>
        <w:t xml:space="preserve">increase the impact of the U.S. government’s investment in exchange participants </w:t>
      </w:r>
      <w:r w:rsidR="00297216" w:rsidRPr="009B1E80">
        <w:rPr>
          <w:rFonts w:ascii="Times New Roman" w:eastAsia="Times New Roman" w:hAnsi="Times New Roman" w:cs="Times New Roman"/>
          <w:sz w:val="24"/>
          <w:szCs w:val="24"/>
        </w:rPr>
        <w:t xml:space="preserve">(“alumni”) </w:t>
      </w:r>
      <w:r w:rsidR="00586C6D" w:rsidRPr="009B1E80">
        <w:rPr>
          <w:rFonts w:ascii="Times New Roman" w:eastAsia="Times New Roman" w:hAnsi="Times New Roman" w:cs="Times New Roman"/>
          <w:sz w:val="24"/>
          <w:szCs w:val="24"/>
        </w:rPr>
        <w:t xml:space="preserve">and programs by helping alumni develop and implement projects </w:t>
      </w:r>
      <w:r w:rsidR="00297216" w:rsidRPr="009B1E80">
        <w:rPr>
          <w:rFonts w:ascii="Times New Roman" w:eastAsia="Times New Roman" w:hAnsi="Times New Roman" w:cs="Times New Roman"/>
          <w:sz w:val="24"/>
          <w:szCs w:val="24"/>
        </w:rPr>
        <w:t>to</w:t>
      </w:r>
      <w:r w:rsidR="00586C6D" w:rsidRPr="009B1E80">
        <w:rPr>
          <w:rFonts w:ascii="Times New Roman" w:eastAsia="Times New Roman" w:hAnsi="Times New Roman" w:cs="Times New Roman"/>
          <w:sz w:val="24"/>
          <w:szCs w:val="24"/>
        </w:rPr>
        <w:t xml:space="preserve"> support U.S. policy objectives</w:t>
      </w:r>
      <w:r w:rsidR="009076A6" w:rsidRPr="009B1E80">
        <w:rPr>
          <w:rFonts w:ascii="Times New Roman" w:eastAsia="Times New Roman" w:hAnsi="Times New Roman" w:cs="Times New Roman"/>
          <w:sz w:val="24"/>
          <w:szCs w:val="24"/>
        </w:rPr>
        <w:t xml:space="preserve"> and</w:t>
      </w:r>
      <w:r w:rsidR="00586C6D" w:rsidRPr="009B1E80">
        <w:rPr>
          <w:rFonts w:ascii="Times New Roman" w:eastAsia="Times New Roman" w:hAnsi="Times New Roman" w:cs="Times New Roman"/>
          <w:sz w:val="24"/>
          <w:szCs w:val="24"/>
        </w:rPr>
        <w:t xml:space="preserve"> promote shared interests; therefore, benefitting both the United States and local communities</w:t>
      </w:r>
      <w:r w:rsidR="0063477F" w:rsidRPr="009B1E80">
        <w:rPr>
          <w:rFonts w:ascii="Times New Roman" w:eastAsia="Times New Roman" w:hAnsi="Times New Roman" w:cs="Times New Roman"/>
          <w:sz w:val="24"/>
          <w:szCs w:val="24"/>
        </w:rPr>
        <w:t xml:space="preserve">. </w:t>
      </w:r>
      <w:r w:rsidR="00A57C24">
        <w:rPr>
          <w:rFonts w:ascii="Times New Roman" w:eastAsia="Times New Roman" w:hAnsi="Times New Roman" w:cs="Times New Roman"/>
          <w:sz w:val="24"/>
          <w:szCs w:val="24"/>
        </w:rPr>
        <w:t xml:space="preserve">The U.S. Embassy is also accepting </w:t>
      </w:r>
      <w:r w:rsidR="00AC505E">
        <w:rPr>
          <w:rFonts w:ascii="Times New Roman" w:eastAsia="Times New Roman" w:hAnsi="Times New Roman" w:cs="Times New Roman"/>
          <w:sz w:val="24"/>
          <w:szCs w:val="24"/>
        </w:rPr>
        <w:t xml:space="preserve">proposals for </w:t>
      </w:r>
      <w:r w:rsidR="00D93270">
        <w:rPr>
          <w:rFonts w:ascii="Times New Roman" w:eastAsia="Times New Roman" w:hAnsi="Times New Roman" w:cs="Times New Roman"/>
          <w:sz w:val="24"/>
          <w:szCs w:val="24"/>
        </w:rPr>
        <w:t xml:space="preserve">a </w:t>
      </w:r>
      <w:r w:rsidR="00B92E47">
        <w:rPr>
          <w:rFonts w:ascii="Times New Roman" w:eastAsia="Times New Roman" w:hAnsi="Times New Roman" w:cs="Times New Roman"/>
          <w:sz w:val="24"/>
          <w:szCs w:val="24"/>
        </w:rPr>
        <w:t xml:space="preserve">national </w:t>
      </w:r>
      <w:r w:rsidR="00522229">
        <w:rPr>
          <w:rFonts w:ascii="Times New Roman" w:eastAsia="Times New Roman" w:hAnsi="Times New Roman" w:cs="Times New Roman"/>
          <w:sz w:val="24"/>
          <w:szCs w:val="24"/>
        </w:rPr>
        <w:t>or</w:t>
      </w:r>
      <w:r w:rsidR="00B92E47">
        <w:rPr>
          <w:rFonts w:ascii="Times New Roman" w:eastAsia="Times New Roman" w:hAnsi="Times New Roman" w:cs="Times New Roman"/>
          <w:sz w:val="24"/>
          <w:szCs w:val="24"/>
        </w:rPr>
        <w:t xml:space="preserve"> regional</w:t>
      </w:r>
      <w:r w:rsidR="00AC505E">
        <w:rPr>
          <w:rFonts w:ascii="Times New Roman" w:eastAsia="Times New Roman" w:hAnsi="Times New Roman" w:cs="Times New Roman"/>
          <w:sz w:val="24"/>
          <w:szCs w:val="24"/>
        </w:rPr>
        <w:t xml:space="preserve"> alumni summit</w:t>
      </w:r>
      <w:r w:rsidR="00522229">
        <w:rPr>
          <w:rFonts w:ascii="Times New Roman" w:eastAsia="Times New Roman" w:hAnsi="Times New Roman" w:cs="Times New Roman"/>
          <w:sz w:val="24"/>
          <w:szCs w:val="24"/>
        </w:rPr>
        <w:t xml:space="preserve">. </w:t>
      </w:r>
      <w:r w:rsidR="0063477F" w:rsidRPr="009B1E80">
        <w:rPr>
          <w:rFonts w:ascii="Times New Roman" w:eastAsia="Times New Roman" w:hAnsi="Times New Roman" w:cs="Times New Roman"/>
          <w:sz w:val="24"/>
          <w:szCs w:val="24"/>
        </w:rPr>
        <w:t xml:space="preserve">All AEIF </w:t>
      </w:r>
      <w:r w:rsidR="003E28A9" w:rsidRPr="009B1E80">
        <w:rPr>
          <w:rFonts w:ascii="Times New Roman" w:eastAsia="Times New Roman" w:hAnsi="Times New Roman" w:cs="Times New Roman"/>
          <w:sz w:val="24"/>
          <w:szCs w:val="24"/>
        </w:rPr>
        <w:t>projects must celebrate and promote “Freedom 250” and align with U.S. policy goals.</w:t>
      </w:r>
      <w:r w:rsidR="00692E5F" w:rsidRPr="009B1E80">
        <w:rPr>
          <w:rFonts w:ascii="Times New Roman" w:eastAsia="Times New Roman" w:hAnsi="Times New Roman" w:cs="Times New Roman"/>
          <w:sz w:val="24"/>
          <w:szCs w:val="24"/>
          <w:lang w:val="en-US"/>
        </w:rPr>
        <w:t xml:space="preserve"> </w:t>
      </w:r>
      <w:r w:rsidR="00B4725D" w:rsidRPr="009B1E80">
        <w:rPr>
          <w:rFonts w:ascii="Times New Roman" w:eastAsia="Times New Roman" w:hAnsi="Times New Roman" w:cs="Times New Roman"/>
          <w:sz w:val="24"/>
          <w:szCs w:val="24"/>
          <w:lang w:val="en-US"/>
        </w:rPr>
        <w:t xml:space="preserve">The U.S. Embassy in Zambia seeks proposals from teams of at least two alumni that meet all program eligibility outlined below. Interested </w:t>
      </w:r>
      <w:r w:rsidR="00964473" w:rsidRPr="009B1E80">
        <w:rPr>
          <w:rFonts w:ascii="Times New Roman" w:eastAsia="Times New Roman" w:hAnsi="Times New Roman" w:cs="Times New Roman"/>
          <w:sz w:val="24"/>
          <w:szCs w:val="24"/>
          <w:lang w:val="en-US"/>
        </w:rPr>
        <w:t>alumni should submit proposals to</w:t>
      </w:r>
      <w:r w:rsidR="6E462C52" w:rsidRPr="009B1E80">
        <w:rPr>
          <w:rFonts w:ascii="Times New Roman" w:eastAsia="Times New Roman" w:hAnsi="Times New Roman" w:cs="Times New Roman"/>
          <w:sz w:val="24"/>
          <w:szCs w:val="24"/>
          <w:lang w:val="en-US"/>
        </w:rPr>
        <w:t xml:space="preserve"> </w:t>
      </w:r>
      <w:hyperlink r:id="rId12" w:history="1">
        <w:r w:rsidR="6E462C52" w:rsidRPr="0696E396">
          <w:rPr>
            <w:rStyle w:val="Hyperlink"/>
            <w:rFonts w:ascii="Times New Roman" w:eastAsia="Times New Roman" w:hAnsi="Times New Roman" w:cs="Times New Roman"/>
            <w:sz w:val="24"/>
            <w:szCs w:val="24"/>
            <w:lang w:val="en-US"/>
          </w:rPr>
          <w:t>ZambiaAlumni@state.gov</w:t>
        </w:r>
      </w:hyperlink>
      <w:r w:rsidR="00964473" w:rsidRPr="0696E396">
        <w:rPr>
          <w:rFonts w:ascii="Times New Roman" w:eastAsia="Times New Roman" w:hAnsi="Times New Roman" w:cs="Times New Roman"/>
          <w:color w:val="FF0000"/>
          <w:sz w:val="24"/>
          <w:szCs w:val="24"/>
          <w:lang w:val="en-US"/>
        </w:rPr>
        <w:t xml:space="preserve"> </w:t>
      </w:r>
      <w:r w:rsidR="00964473" w:rsidRPr="009B1E80">
        <w:rPr>
          <w:rFonts w:ascii="Times New Roman" w:eastAsia="Times New Roman" w:hAnsi="Times New Roman" w:cs="Times New Roman"/>
          <w:sz w:val="24"/>
          <w:szCs w:val="24"/>
          <w:lang w:val="en-US"/>
        </w:rPr>
        <w:t xml:space="preserve">by </w:t>
      </w:r>
      <w:r w:rsidR="005C75DF" w:rsidRPr="009B1E80">
        <w:rPr>
          <w:rFonts w:ascii="Times New Roman" w:eastAsia="Times New Roman" w:hAnsi="Times New Roman" w:cs="Times New Roman"/>
          <w:sz w:val="24"/>
          <w:szCs w:val="24"/>
          <w:lang w:val="en-US"/>
        </w:rPr>
        <w:t xml:space="preserve">May 1, </w:t>
      </w:r>
      <w:proofErr w:type="gramStart"/>
      <w:r w:rsidR="005C75DF" w:rsidRPr="009B1E80">
        <w:rPr>
          <w:rFonts w:ascii="Times New Roman" w:eastAsia="Times New Roman" w:hAnsi="Times New Roman" w:cs="Times New Roman"/>
          <w:sz w:val="24"/>
          <w:szCs w:val="24"/>
          <w:lang w:val="en-US"/>
        </w:rPr>
        <w:t>2026</w:t>
      </w:r>
      <w:proofErr w:type="gramEnd"/>
      <w:r w:rsidR="005C75DF" w:rsidRPr="009B1E80">
        <w:rPr>
          <w:rFonts w:ascii="Times New Roman" w:eastAsia="Times New Roman" w:hAnsi="Times New Roman" w:cs="Times New Roman"/>
          <w:sz w:val="24"/>
          <w:szCs w:val="24"/>
          <w:lang w:val="en-US"/>
        </w:rPr>
        <w:t xml:space="preserve"> at 12:00 CAT.</w:t>
      </w:r>
      <w:r>
        <w:br/>
      </w:r>
    </w:p>
    <w:p w14:paraId="00000075"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2" w:name="_heading=h.rgr6zo5vjd6g"/>
      <w:bookmarkEnd w:id="2"/>
      <w:r w:rsidRPr="7B9D94C4">
        <w:rPr>
          <w:rFonts w:ascii="Times New Roman" w:eastAsia="Times New Roman" w:hAnsi="Times New Roman" w:cs="Times New Roman"/>
          <w:b/>
          <w:bCs/>
          <w:color w:val="000000" w:themeColor="text1"/>
        </w:rPr>
        <w:lastRenderedPageBreak/>
        <w:t>ELIGIBILITY</w:t>
      </w:r>
    </w:p>
    <w:p w14:paraId="00000077" w14:textId="77777777" w:rsidR="0008093C" w:rsidRDefault="00C10065" w:rsidP="7B9D94C4">
      <w:pPr>
        <w:pStyle w:val="Heading5"/>
        <w:numPr>
          <w:ilvl w:val="0"/>
          <w:numId w:val="20"/>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00000078" w14:textId="679186D8" w:rsidR="0008093C" w:rsidRPr="009B1E80"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following </w:t>
      </w:r>
      <w:r w:rsidRPr="009B1E80">
        <w:rPr>
          <w:rFonts w:ascii="Times New Roman" w:eastAsia="Times New Roman" w:hAnsi="Times New Roman" w:cs="Times New Roman"/>
          <w:sz w:val="24"/>
          <w:szCs w:val="24"/>
          <w:lang w:val="en-US"/>
        </w:rPr>
        <w:t xml:space="preserve">organizations are eligible to </w:t>
      </w:r>
      <w:proofErr w:type="gramStart"/>
      <w:r w:rsidRPr="009B1E80">
        <w:rPr>
          <w:rFonts w:ascii="Times New Roman" w:eastAsia="Times New Roman" w:hAnsi="Times New Roman" w:cs="Times New Roman"/>
          <w:sz w:val="24"/>
          <w:szCs w:val="24"/>
          <w:lang w:val="en-US"/>
        </w:rPr>
        <w:t>apply:</w:t>
      </w:r>
      <w:proofErr w:type="gramEnd"/>
      <w:r w:rsidRPr="009B1E80">
        <w:rPr>
          <w:rFonts w:ascii="Times New Roman" w:eastAsia="Times New Roman" w:hAnsi="Times New Roman" w:cs="Times New Roman"/>
          <w:i/>
          <w:iCs/>
          <w:sz w:val="24"/>
          <w:szCs w:val="24"/>
          <w:lang w:val="en-US"/>
        </w:rPr>
        <w:t xml:space="preserve"> </w:t>
      </w:r>
      <w:r w:rsidR="006F3188" w:rsidRPr="009B1E80">
        <w:rPr>
          <w:rFonts w:ascii="Times New Roman" w:eastAsia="Times New Roman" w:hAnsi="Times New Roman" w:cs="Times New Roman"/>
          <w:sz w:val="24"/>
          <w:szCs w:val="24"/>
          <w:lang w:val="en-US"/>
        </w:rPr>
        <w:t>U.S. Department of State exchange program alumni</w:t>
      </w:r>
      <w:r w:rsidR="00FF01AD" w:rsidRPr="009B1E80">
        <w:rPr>
          <w:rFonts w:ascii="Times New Roman" w:eastAsia="Times New Roman" w:hAnsi="Times New Roman" w:cs="Times New Roman"/>
          <w:sz w:val="24"/>
          <w:szCs w:val="24"/>
          <w:lang w:val="en-US"/>
        </w:rPr>
        <w:t>.</w:t>
      </w:r>
      <w:r w:rsidRPr="009B1E80">
        <w:rPr>
          <w:rFonts w:ascii="Times New Roman" w:eastAsia="Times New Roman" w:hAnsi="Times New Roman" w:cs="Times New Roman"/>
          <w:sz w:val="24"/>
          <w:szCs w:val="24"/>
          <w:lang w:val="en-US"/>
        </w:rPr>
        <w:t xml:space="preserve">  For example:  </w:t>
      </w:r>
    </w:p>
    <w:p w14:paraId="0000007B" w14:textId="51361479" w:rsidR="0008093C" w:rsidRPr="009B1E80" w:rsidRDefault="00C10065" w:rsidP="000F49AC">
      <w:pPr>
        <w:numPr>
          <w:ilvl w:val="0"/>
          <w:numId w:val="19"/>
        </w:numPr>
        <w:pBdr>
          <w:top w:val="nil"/>
          <w:left w:val="nil"/>
          <w:bottom w:val="nil"/>
          <w:right w:val="nil"/>
          <w:between w:val="nil"/>
        </w:pBdr>
        <w:spacing w:after="0" w:line="240" w:lineRule="auto"/>
        <w:ind w:left="1080"/>
        <w:rPr>
          <w:rFonts w:ascii="Times New Roman" w:eastAsia="Times New Roman" w:hAnsi="Times New Roman" w:cs="Times New Roman"/>
          <w:sz w:val="24"/>
          <w:szCs w:val="24"/>
        </w:rPr>
      </w:pPr>
      <w:r w:rsidRPr="009B1E80">
        <w:rPr>
          <w:rFonts w:ascii="Times New Roman" w:eastAsia="Times New Roman" w:hAnsi="Times New Roman" w:cs="Times New Roman"/>
          <w:sz w:val="24"/>
          <w:szCs w:val="24"/>
        </w:rPr>
        <w:t xml:space="preserve">Not-for-profit organizations, including think tanks and civil society/non-governmental organizations </w:t>
      </w:r>
      <w:r w:rsidR="00647FB0" w:rsidRPr="009B1E80">
        <w:rPr>
          <w:rFonts w:ascii="Times New Roman" w:eastAsia="Times New Roman" w:hAnsi="Times New Roman" w:cs="Times New Roman"/>
          <w:sz w:val="24"/>
          <w:szCs w:val="24"/>
        </w:rPr>
        <w:t xml:space="preserve">represented by </w:t>
      </w:r>
      <w:r w:rsidR="008626F7" w:rsidRPr="009B1E80">
        <w:rPr>
          <w:rFonts w:ascii="Times New Roman" w:eastAsia="Times New Roman" w:hAnsi="Times New Roman" w:cs="Times New Roman"/>
          <w:sz w:val="24"/>
          <w:szCs w:val="24"/>
        </w:rPr>
        <w:t>U.S. Department of State exchange alumni</w:t>
      </w:r>
      <w:r w:rsidR="004152F5" w:rsidRPr="009B1E80">
        <w:rPr>
          <w:rFonts w:ascii="Times New Roman" w:eastAsia="Times New Roman" w:hAnsi="Times New Roman" w:cs="Times New Roman"/>
          <w:sz w:val="24"/>
          <w:szCs w:val="24"/>
        </w:rPr>
        <w:t>.</w:t>
      </w:r>
    </w:p>
    <w:p w14:paraId="0000007C" w14:textId="0028B91C" w:rsidR="0008093C" w:rsidRPr="009B1E80" w:rsidRDefault="00C10065" w:rsidP="0696E396">
      <w:pPr>
        <w:numPr>
          <w:ilvl w:val="0"/>
          <w:numId w:val="19"/>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sz w:val="24"/>
          <w:szCs w:val="24"/>
        </w:rPr>
      </w:pPr>
      <w:r w:rsidRPr="009B1E80">
        <w:rPr>
          <w:rFonts w:ascii="Times New Roman" w:eastAsia="Times New Roman" w:hAnsi="Times New Roman" w:cs="Times New Roman"/>
          <w:sz w:val="24"/>
          <w:szCs w:val="24"/>
        </w:rPr>
        <w:t>Individuals</w:t>
      </w:r>
      <w:r w:rsidR="007F5D53" w:rsidRPr="009B1E80">
        <w:rPr>
          <w:rFonts w:ascii="Times New Roman" w:eastAsia="Times New Roman" w:hAnsi="Times New Roman" w:cs="Times New Roman"/>
          <w:sz w:val="24"/>
          <w:szCs w:val="24"/>
        </w:rPr>
        <w:t xml:space="preserve"> in teams of two</w:t>
      </w:r>
      <w:r w:rsidR="00E200AB" w:rsidRPr="009B1E80">
        <w:rPr>
          <w:rFonts w:ascii="Times New Roman" w:eastAsia="Times New Roman" w:hAnsi="Times New Roman" w:cs="Times New Roman"/>
          <w:sz w:val="24"/>
          <w:szCs w:val="24"/>
        </w:rPr>
        <w:t xml:space="preserve"> who have successfully completed a Department of State exchange program</w:t>
      </w:r>
      <w:r w:rsidR="004152F5" w:rsidRPr="009B1E80">
        <w:rPr>
          <w:rFonts w:ascii="Times New Roman" w:eastAsia="Times New Roman" w:hAnsi="Times New Roman" w:cs="Times New Roman"/>
          <w:sz w:val="24"/>
          <w:szCs w:val="24"/>
        </w:rPr>
        <w:t>.</w:t>
      </w:r>
    </w:p>
    <w:p w14:paraId="2181E613" w14:textId="4FC4E4CA" w:rsidR="017603DA" w:rsidRPr="009B1E80" w:rsidRDefault="017603DA" w:rsidP="0696E396">
      <w:pPr>
        <w:numPr>
          <w:ilvl w:val="0"/>
          <w:numId w:val="19"/>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sz w:val="24"/>
          <w:szCs w:val="24"/>
          <w:lang w:val="en-US"/>
        </w:rPr>
      </w:pPr>
      <w:r w:rsidRPr="009B1E80">
        <w:rPr>
          <w:rFonts w:ascii="Times New Roman" w:eastAsia="Times New Roman" w:hAnsi="Times New Roman" w:cs="Times New Roman"/>
          <w:sz w:val="24"/>
          <w:szCs w:val="24"/>
          <w:lang w:val="en-US"/>
        </w:rPr>
        <w:t>Alumni teams comprised of alumni from different exchange programs</w:t>
      </w:r>
    </w:p>
    <w:p w14:paraId="7A3BE8B9" w14:textId="23ADC65D" w:rsidR="008626F7" w:rsidRPr="009B1E80" w:rsidRDefault="008626F7" w:rsidP="7B9D94C4">
      <w:pPr>
        <w:numPr>
          <w:ilvl w:val="0"/>
          <w:numId w:val="19"/>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sz w:val="24"/>
          <w:szCs w:val="24"/>
        </w:rPr>
      </w:pPr>
      <w:r w:rsidRPr="009B1E80">
        <w:rPr>
          <w:rFonts w:ascii="Times New Roman" w:eastAsia="Times New Roman" w:hAnsi="Times New Roman" w:cs="Times New Roman"/>
          <w:sz w:val="24"/>
          <w:szCs w:val="24"/>
        </w:rPr>
        <w:t>Zambia-U.S. Exchange Alumni Association</w:t>
      </w:r>
      <w:r w:rsidR="004152F5" w:rsidRPr="009B1E80">
        <w:rPr>
          <w:rFonts w:ascii="Times New Roman" w:eastAsia="Times New Roman" w:hAnsi="Times New Roman" w:cs="Times New Roman"/>
          <w:sz w:val="24"/>
          <w:szCs w:val="24"/>
        </w:rPr>
        <w:t>.</w:t>
      </w:r>
    </w:p>
    <w:p w14:paraId="4AC5C928" w14:textId="77777777" w:rsidR="008626F7" w:rsidRDefault="008626F7" w:rsidP="00485029">
      <w:p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i/>
          <w:iCs/>
          <w:color w:val="FF0000"/>
          <w:sz w:val="24"/>
          <w:szCs w:val="24"/>
        </w:rPr>
      </w:pPr>
    </w:p>
    <w:p w14:paraId="0000007E" w14:textId="15C97FDA"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For-profit entities, even those that may fall into the categories listed above, are </w:t>
      </w:r>
      <w:r w:rsidRPr="7B9D94C4">
        <w:rPr>
          <w:rFonts w:ascii="Times New Roman" w:eastAsia="Times New Roman" w:hAnsi="Times New Roman" w:cs="Times New Roman"/>
          <w:b/>
          <w:bCs/>
          <w:color w:val="000000" w:themeColor="text1"/>
          <w:sz w:val="24"/>
          <w:szCs w:val="24"/>
          <w:u w:val="single"/>
          <w:lang w:val="en-US"/>
        </w:rPr>
        <w:t>not</w:t>
      </w:r>
      <w:r w:rsidRPr="7B9D94C4">
        <w:rPr>
          <w:rFonts w:ascii="Times New Roman" w:eastAsia="Times New Roman" w:hAnsi="Times New Roman" w:cs="Times New Roman"/>
          <w:color w:val="000000" w:themeColor="text1"/>
          <w:sz w:val="24"/>
          <w:szCs w:val="24"/>
          <w:lang w:val="en-US"/>
        </w:rPr>
        <w:t xml:space="preserve"> eligible to apply for this NOFO.</w:t>
      </w:r>
      <w:r w:rsidRPr="7B9D94C4">
        <w:rPr>
          <w:rFonts w:ascii="Times New Roman" w:eastAsia="Times New Roman" w:hAnsi="Times New Roman" w:cs="Times New Roman"/>
          <w:color w:val="000000" w:themeColor="text1"/>
          <w:lang w:val="en-US"/>
        </w:rPr>
        <w:t xml:space="preserve">  </w:t>
      </w:r>
      <w:r w:rsidRPr="7B9D94C4">
        <w:rPr>
          <w:rFonts w:ascii="Times New Roman" w:eastAsia="Times New Roman" w:hAnsi="Times New Roman" w:cs="Times New Roman"/>
          <w:color w:val="000000" w:themeColor="text1"/>
          <w:sz w:val="24"/>
          <w:szCs w:val="24"/>
          <w:lang w:val="en-US"/>
        </w:rPr>
        <w:t xml:space="preserve">Organizations may sub-contract with other entities, but only one, non-profit, non-governmental entity can be the prime recipient of the award. When sub-contracting with other entities, the responsibilities of each entity must be clearly defined in the proposal. For more information on the difference between sub-contract and sub-recipient, please refer to </w:t>
      </w:r>
      <w:hyperlink r:id="rId13">
        <w:r w:rsidRPr="7B9D94C4">
          <w:rPr>
            <w:rFonts w:ascii="Times New Roman" w:eastAsia="Times New Roman" w:hAnsi="Times New Roman" w:cs="Times New Roman"/>
            <w:color w:val="000000" w:themeColor="text1"/>
            <w:sz w:val="24"/>
            <w:szCs w:val="24"/>
            <w:lang w:val="en-US"/>
          </w:rPr>
          <w:t>2 CFR 200</w:t>
        </w:r>
      </w:hyperlink>
      <w:hyperlink r:id="rId14">
        <w:r w:rsidRPr="7B9D94C4">
          <w:rPr>
            <w:rFonts w:ascii="Times New Roman" w:eastAsia="Times New Roman" w:hAnsi="Times New Roman" w:cs="Times New Roman"/>
            <w:color w:val="467886"/>
            <w:sz w:val="24"/>
            <w:szCs w:val="24"/>
            <w:u w:val="single"/>
            <w:lang w:val="en-US"/>
          </w:rPr>
          <w:t>.331</w:t>
        </w:r>
      </w:hyperlink>
      <w:r w:rsidRPr="7B9D94C4">
        <w:rPr>
          <w:rFonts w:ascii="Times New Roman" w:eastAsia="Times New Roman" w:hAnsi="Times New Roman" w:cs="Times New Roman"/>
          <w:color w:val="000000" w:themeColor="text1"/>
          <w:sz w:val="24"/>
          <w:szCs w:val="24"/>
          <w:lang w:val="en-US"/>
        </w:rPr>
        <w:t xml:space="preserve">. </w:t>
      </w:r>
    </w:p>
    <w:p w14:paraId="0000007F"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0" w14:textId="77777777" w:rsidR="0008093C" w:rsidRDefault="00C10065" w:rsidP="7B9D94C4">
      <w:pPr>
        <w:pStyle w:val="Heading5"/>
        <w:numPr>
          <w:ilvl w:val="0"/>
          <w:numId w:val="20"/>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Cost Sharing or Matching</w:t>
      </w:r>
    </w:p>
    <w:p w14:paraId="00000081" w14:textId="249D3192" w:rsidR="0008093C" w:rsidRPr="009B1E80"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9B1E80">
        <w:rPr>
          <w:rFonts w:ascii="Times New Roman" w:eastAsia="Times New Roman" w:hAnsi="Times New Roman" w:cs="Times New Roman"/>
          <w:sz w:val="24"/>
          <w:szCs w:val="24"/>
          <w:lang w:val="en-US"/>
        </w:rPr>
        <w:t xml:space="preserve">Cost sharing or matching is encouraged but not required for this funding opportunity.  </w:t>
      </w:r>
    </w:p>
    <w:p w14:paraId="0000008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3" w14:textId="77BAB25E" w:rsidR="0008093C" w:rsidRDefault="00C10065" w:rsidP="7B9D94C4">
      <w:pPr>
        <w:pStyle w:val="Heading5"/>
        <w:numPr>
          <w:ilvl w:val="0"/>
          <w:numId w:val="20"/>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Eligibility Requirements</w:t>
      </w:r>
    </w:p>
    <w:p w14:paraId="583D2537" w14:textId="05D01610" w:rsidR="004152F5"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00000085" w14:textId="77777777" w:rsidR="0008093C" w:rsidRPr="00F53FCB" w:rsidRDefault="0008093C" w:rsidP="7B9D94C4">
      <w:pPr>
        <w:shd w:val="clear" w:color="auto" w:fill="FFFFFF" w:themeFill="background1"/>
        <w:spacing w:after="0" w:line="240" w:lineRule="auto"/>
        <w:rPr>
          <w:rFonts w:ascii="Times New Roman" w:eastAsia="Times New Roman" w:hAnsi="Times New Roman" w:cs="Times New Roman"/>
          <w:i/>
          <w:iCs/>
          <w:sz w:val="24"/>
          <w:szCs w:val="24"/>
        </w:rPr>
      </w:pPr>
    </w:p>
    <w:p w14:paraId="00000086" w14:textId="0069DC36" w:rsidR="0008093C" w:rsidRPr="00F53FCB"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F53FCB">
        <w:rPr>
          <w:rFonts w:ascii="Times New Roman" w:eastAsia="Times New Roman" w:hAnsi="Times New Roman" w:cs="Times New Roman"/>
          <w:sz w:val="24"/>
          <w:szCs w:val="24"/>
          <w:lang w:val="en-US"/>
        </w:rPr>
        <w:t>Applicants are only allowed to submit one proposal per organization. If more than one proposal is submitted from an organization, all proposals from that institution will be considered ineligible for funding under this funding opportunity.</w:t>
      </w:r>
    </w:p>
    <w:p w14:paraId="00000087"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8" w14:textId="77777777" w:rsidR="0008093C" w:rsidRDefault="00C10065" w:rsidP="7B9D94C4">
      <w:pPr>
        <w:numPr>
          <w:ilvl w:val="0"/>
          <w:numId w:val="15"/>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This opportunity will not support: </w:t>
      </w:r>
    </w:p>
    <w:p w14:paraId="00000089"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relating to partisan political </w:t>
      </w:r>
      <w:proofErr w:type="gramStart"/>
      <w:r w:rsidRPr="7B9D94C4">
        <w:rPr>
          <w:rFonts w:ascii="Times New Roman" w:eastAsia="Times New Roman" w:hAnsi="Times New Roman" w:cs="Times New Roman"/>
          <w:color w:val="000000" w:themeColor="text1"/>
          <w:sz w:val="24"/>
          <w:szCs w:val="24"/>
        </w:rPr>
        <w:t>activity;</w:t>
      </w:r>
      <w:proofErr w:type="gramEnd"/>
    </w:p>
    <w:p w14:paraId="0000008A"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0000008B"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Construction </w:t>
      </w:r>
      <w:proofErr w:type="gramStart"/>
      <w:r w:rsidRPr="7B9D94C4">
        <w:rPr>
          <w:rFonts w:ascii="Times New Roman" w:eastAsia="Times New Roman" w:hAnsi="Times New Roman" w:cs="Times New Roman"/>
          <w:color w:val="000000" w:themeColor="text1"/>
          <w:sz w:val="24"/>
          <w:szCs w:val="24"/>
        </w:rPr>
        <w:t>projects;</w:t>
      </w:r>
      <w:proofErr w:type="gramEnd"/>
    </w:p>
    <w:p w14:paraId="0000008C"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that support specific religious </w:t>
      </w:r>
      <w:proofErr w:type="gramStart"/>
      <w:r w:rsidRPr="7B9D94C4">
        <w:rPr>
          <w:rFonts w:ascii="Times New Roman" w:eastAsia="Times New Roman" w:hAnsi="Times New Roman" w:cs="Times New Roman"/>
          <w:color w:val="000000" w:themeColor="text1"/>
          <w:sz w:val="24"/>
          <w:szCs w:val="24"/>
        </w:rPr>
        <w:t>activities;</w:t>
      </w:r>
      <w:proofErr w:type="gramEnd"/>
    </w:p>
    <w:p w14:paraId="0000008D"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Fund-raising </w:t>
      </w:r>
      <w:proofErr w:type="gramStart"/>
      <w:r w:rsidRPr="7B9D94C4">
        <w:rPr>
          <w:rFonts w:ascii="Times New Roman" w:eastAsia="Times New Roman" w:hAnsi="Times New Roman" w:cs="Times New Roman"/>
          <w:color w:val="000000" w:themeColor="text1"/>
          <w:sz w:val="24"/>
          <w:szCs w:val="24"/>
        </w:rPr>
        <w:t>campaigns;</w:t>
      </w:r>
      <w:proofErr w:type="gramEnd"/>
    </w:p>
    <w:p w14:paraId="0000008E"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Lobbying for specific legislation or programs</w:t>
      </w:r>
    </w:p>
    <w:p w14:paraId="0000008F"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Scientific research or </w:t>
      </w:r>
      <w:proofErr w:type="gramStart"/>
      <w:r w:rsidRPr="7B9D94C4">
        <w:rPr>
          <w:rFonts w:ascii="Times New Roman" w:eastAsia="Times New Roman" w:hAnsi="Times New Roman" w:cs="Times New Roman"/>
          <w:color w:val="000000" w:themeColor="text1"/>
          <w:sz w:val="24"/>
          <w:szCs w:val="24"/>
        </w:rPr>
        <w:t>surveys;</w:t>
      </w:r>
      <w:proofErr w:type="gramEnd"/>
    </w:p>
    <w:p w14:paraId="00000090"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Commercial </w:t>
      </w:r>
      <w:proofErr w:type="gramStart"/>
      <w:r w:rsidRPr="7B9D94C4">
        <w:rPr>
          <w:rFonts w:ascii="Times New Roman" w:eastAsia="Times New Roman" w:hAnsi="Times New Roman" w:cs="Times New Roman"/>
          <w:color w:val="000000" w:themeColor="text1"/>
          <w:sz w:val="24"/>
          <w:szCs w:val="24"/>
        </w:rPr>
        <w:t>projects;</w:t>
      </w:r>
      <w:proofErr w:type="gramEnd"/>
    </w:p>
    <w:p w14:paraId="00000091" w14:textId="77777777"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intended primarily for the growth or institutional development of the </w:t>
      </w:r>
      <w:proofErr w:type="gramStart"/>
      <w:r w:rsidRPr="7B9D94C4">
        <w:rPr>
          <w:rFonts w:ascii="Times New Roman" w:eastAsia="Times New Roman" w:hAnsi="Times New Roman" w:cs="Times New Roman"/>
          <w:color w:val="000000" w:themeColor="text1"/>
          <w:sz w:val="24"/>
          <w:szCs w:val="24"/>
        </w:rPr>
        <w:t>organization;</w:t>
      </w:r>
      <w:proofErr w:type="gramEnd"/>
      <w:r w:rsidRPr="7B9D94C4">
        <w:rPr>
          <w:rFonts w:ascii="Times New Roman" w:eastAsia="Times New Roman" w:hAnsi="Times New Roman" w:cs="Times New Roman"/>
          <w:color w:val="000000" w:themeColor="text1"/>
          <w:sz w:val="24"/>
          <w:szCs w:val="24"/>
        </w:rPr>
        <w:t xml:space="preserve"> </w:t>
      </w:r>
    </w:p>
    <w:p w14:paraId="00000092" w14:textId="38579E1D"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839DF46">
        <w:rPr>
          <w:rFonts w:ascii="Times New Roman" w:eastAsia="Times New Roman" w:hAnsi="Times New Roman" w:cs="Times New Roman"/>
          <w:color w:val="000000" w:themeColor="text1"/>
          <w:sz w:val="24"/>
          <w:szCs w:val="24"/>
        </w:rPr>
        <w:t xml:space="preserve">Projects that duplicate existing </w:t>
      </w:r>
      <w:proofErr w:type="gramStart"/>
      <w:r w:rsidRPr="7839DF46">
        <w:rPr>
          <w:rFonts w:ascii="Times New Roman" w:eastAsia="Times New Roman" w:hAnsi="Times New Roman" w:cs="Times New Roman"/>
          <w:color w:val="000000" w:themeColor="text1"/>
          <w:sz w:val="24"/>
          <w:szCs w:val="24"/>
        </w:rPr>
        <w:t>projects;</w:t>
      </w:r>
      <w:proofErr w:type="gramEnd"/>
      <w:r w:rsidRPr="7839DF46">
        <w:rPr>
          <w:rFonts w:ascii="Times New Roman" w:eastAsia="Times New Roman" w:hAnsi="Times New Roman" w:cs="Times New Roman"/>
          <w:color w:val="000000" w:themeColor="text1"/>
          <w:sz w:val="24"/>
          <w:szCs w:val="24"/>
        </w:rPr>
        <w:t xml:space="preserve"> </w:t>
      </w:r>
    </w:p>
    <w:p w14:paraId="00000094" w14:textId="77777777" w:rsidR="0008093C" w:rsidRDefault="00C10065" w:rsidP="7B9D94C4">
      <w:pPr>
        <w:numPr>
          <w:ilvl w:val="0"/>
          <w:numId w:val="14"/>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Illegal activities</w:t>
      </w:r>
    </w:p>
    <w:p w14:paraId="0000009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6"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3" w:name="_heading=h.t8mx8zggz8ge"/>
      <w:bookmarkEnd w:id="3"/>
      <w:r w:rsidRPr="7B9D94C4">
        <w:rPr>
          <w:rFonts w:ascii="Times New Roman" w:eastAsia="Times New Roman" w:hAnsi="Times New Roman" w:cs="Times New Roman"/>
          <w:b/>
          <w:bCs/>
          <w:color w:val="000000" w:themeColor="text1"/>
        </w:rPr>
        <w:t>PROGRAM DESCRIPTION</w:t>
      </w:r>
    </w:p>
    <w:p w14:paraId="00000097" w14:textId="77777777" w:rsidR="0008093C" w:rsidRDefault="0008093C" w:rsidP="7B9D94C4">
      <w:pPr>
        <w:rPr>
          <w:rFonts w:ascii="Times New Roman" w:eastAsia="Times New Roman" w:hAnsi="Times New Roman" w:cs="Times New Roman"/>
        </w:rPr>
      </w:pPr>
    </w:p>
    <w:p w14:paraId="00000098" w14:textId="52621F32" w:rsidR="0008093C" w:rsidRDefault="00C10065" w:rsidP="7B9D94C4">
      <w:pPr>
        <w:pStyle w:val="Heading5"/>
        <w:numPr>
          <w:ilvl w:val="0"/>
          <w:numId w:val="21"/>
        </w:numPr>
        <w:spacing w:after="0" w:line="240" w:lineRule="auto"/>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Project Background, Goals, and Objectives</w:t>
      </w:r>
    </w:p>
    <w:p w14:paraId="7DA37249" w14:textId="7CB5FAE4" w:rsidR="00FA24CA" w:rsidRPr="00911DA6" w:rsidRDefault="009A430A" w:rsidP="7B9D94C4">
      <w:pPr>
        <w:spacing w:after="200" w:line="240" w:lineRule="auto"/>
        <w:rPr>
          <w:rFonts w:ascii="Times New Roman" w:eastAsia="Times New Roman" w:hAnsi="Times New Roman" w:cs="Times New Roman"/>
          <w:sz w:val="24"/>
          <w:szCs w:val="24"/>
          <w:lang w:val="en-US"/>
        </w:rPr>
      </w:pPr>
      <w:r w:rsidRPr="00911DA6">
        <w:rPr>
          <w:rFonts w:ascii="Times New Roman" w:eastAsia="Times New Roman" w:hAnsi="Times New Roman" w:cs="Times New Roman"/>
          <w:sz w:val="24"/>
          <w:szCs w:val="24"/>
          <w:lang w:val="en-US"/>
        </w:rPr>
        <w:t>AEIF provides funding for U.S.-sponsored and facilitated exchange program alumni to design and implement innovative solutions to</w:t>
      </w:r>
      <w:r w:rsidR="005C0AB9" w:rsidRPr="00911DA6">
        <w:rPr>
          <w:rFonts w:ascii="Times New Roman" w:eastAsia="Times New Roman" w:hAnsi="Times New Roman" w:cs="Times New Roman"/>
          <w:sz w:val="24"/>
          <w:szCs w:val="24"/>
          <w:lang w:val="en-US"/>
        </w:rPr>
        <w:t xml:space="preserve"> challenges facing their communities. Since its inception in 2011, AEIF has funded nearly 500 alumni-led projects around the world through a competitive global </w:t>
      </w:r>
      <w:r w:rsidR="00FA24CA" w:rsidRPr="00911DA6">
        <w:rPr>
          <w:rFonts w:ascii="Times New Roman" w:eastAsia="Times New Roman" w:hAnsi="Times New Roman" w:cs="Times New Roman"/>
          <w:sz w:val="24"/>
          <w:szCs w:val="24"/>
          <w:lang w:val="en-US"/>
        </w:rPr>
        <w:t>process.</w:t>
      </w:r>
    </w:p>
    <w:p w14:paraId="3F53AC3D" w14:textId="372AAEB9" w:rsidR="00BE2C17" w:rsidRDefault="00FA24CA" w:rsidP="7B9D94C4">
      <w:pPr>
        <w:spacing w:after="200" w:line="240" w:lineRule="auto"/>
        <w:rPr>
          <w:rFonts w:ascii="Times New Roman" w:eastAsia="Times New Roman" w:hAnsi="Times New Roman" w:cs="Times New Roman"/>
          <w:sz w:val="24"/>
          <w:szCs w:val="24"/>
          <w:lang w:val="en-US"/>
        </w:rPr>
      </w:pPr>
      <w:r w:rsidRPr="00911DA6">
        <w:rPr>
          <w:rFonts w:ascii="Times New Roman" w:eastAsia="Times New Roman" w:hAnsi="Times New Roman" w:cs="Times New Roman"/>
          <w:sz w:val="24"/>
          <w:szCs w:val="24"/>
          <w:lang w:val="en-US"/>
        </w:rPr>
        <w:t xml:space="preserve">The U.S. Embassy in Zambia welcomes AEIF proposals </w:t>
      </w:r>
      <w:r w:rsidR="00E65F72" w:rsidRPr="00911DA6">
        <w:rPr>
          <w:rFonts w:ascii="Times New Roman" w:eastAsia="Times New Roman" w:hAnsi="Times New Roman" w:cs="Times New Roman"/>
          <w:sz w:val="24"/>
          <w:szCs w:val="24"/>
          <w:lang w:val="en-US"/>
        </w:rPr>
        <w:t>which aim to strengthen alumni networks</w:t>
      </w:r>
      <w:r w:rsidR="007561DD" w:rsidRPr="00911DA6">
        <w:rPr>
          <w:rFonts w:ascii="Times New Roman" w:eastAsia="Times New Roman" w:hAnsi="Times New Roman" w:cs="Times New Roman"/>
          <w:sz w:val="24"/>
          <w:szCs w:val="24"/>
          <w:lang w:val="en-US"/>
        </w:rPr>
        <w:t>, support collaboration at the regional and global level, and continue building strong relationships between alumni and the U.S. government.</w:t>
      </w:r>
      <w:r w:rsidR="003F3746" w:rsidRPr="00911DA6">
        <w:rPr>
          <w:rFonts w:ascii="Times New Roman" w:eastAsia="Times New Roman" w:hAnsi="Times New Roman" w:cs="Times New Roman"/>
          <w:sz w:val="24"/>
          <w:szCs w:val="24"/>
          <w:lang w:val="en-US"/>
        </w:rPr>
        <w:t xml:space="preserve"> AEIF 2026 priority areas </w:t>
      </w:r>
      <w:r w:rsidR="00AA7EC0" w:rsidRPr="00911DA6">
        <w:rPr>
          <w:rFonts w:ascii="Times New Roman" w:eastAsia="Times New Roman" w:hAnsi="Times New Roman" w:cs="Times New Roman"/>
          <w:sz w:val="24"/>
          <w:szCs w:val="24"/>
          <w:lang w:val="en-US"/>
        </w:rPr>
        <w:t xml:space="preserve">include: </w:t>
      </w:r>
      <w:r w:rsidR="00A0494E" w:rsidRPr="00911DA6">
        <w:rPr>
          <w:rFonts w:ascii="Times New Roman" w:eastAsia="Times New Roman" w:hAnsi="Times New Roman" w:cs="Times New Roman"/>
          <w:sz w:val="24"/>
          <w:szCs w:val="24"/>
          <w:lang w:val="en-US"/>
        </w:rPr>
        <w:t xml:space="preserve">promoting freedom of expression and digital freedom; highlighting American excellence; contributing to a safer, stronger, and more prosperous United States. Continued alignment with U.S. government </w:t>
      </w:r>
      <w:r w:rsidR="00BE2C17" w:rsidRPr="00911DA6">
        <w:rPr>
          <w:rFonts w:ascii="Times New Roman" w:eastAsia="Times New Roman" w:hAnsi="Times New Roman" w:cs="Times New Roman"/>
          <w:sz w:val="24"/>
          <w:szCs w:val="24"/>
          <w:lang w:val="en-US"/>
        </w:rPr>
        <w:t>priorities is essential.</w:t>
      </w:r>
      <w:r w:rsidR="00BF1434" w:rsidRPr="00911DA6">
        <w:rPr>
          <w:rFonts w:ascii="Times New Roman" w:eastAsia="Times New Roman" w:hAnsi="Times New Roman" w:cs="Times New Roman"/>
          <w:sz w:val="24"/>
          <w:szCs w:val="24"/>
          <w:lang w:val="en-US"/>
        </w:rPr>
        <w:t xml:space="preserve"> All AEIF projects must celebrate and promote “Freedom 250” and align with U.S. policy goals.</w:t>
      </w:r>
    </w:p>
    <w:p w14:paraId="6FB3203B" w14:textId="446AE112" w:rsidR="00522229" w:rsidRPr="00911DA6" w:rsidRDefault="00522229" w:rsidP="7B9D94C4">
      <w:pPr>
        <w:spacing w:after="20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Additionally, the U.S. Embassy welcomes </w:t>
      </w:r>
      <w:r w:rsidR="00B85900">
        <w:rPr>
          <w:rFonts w:ascii="Times New Roman" w:eastAsia="Times New Roman" w:hAnsi="Times New Roman" w:cs="Times New Roman"/>
          <w:sz w:val="24"/>
          <w:szCs w:val="24"/>
          <w:lang w:val="en-US"/>
        </w:rPr>
        <w:t>AEIF proposals to support an alumni summit.</w:t>
      </w:r>
      <w:r w:rsidR="00735AD9">
        <w:rPr>
          <w:rFonts w:ascii="Times New Roman" w:eastAsia="Times New Roman" w:hAnsi="Times New Roman" w:cs="Times New Roman"/>
          <w:sz w:val="24"/>
          <w:szCs w:val="24"/>
          <w:lang w:val="en-US"/>
        </w:rPr>
        <w:t xml:space="preserve"> Proposals for an alumni summit</w:t>
      </w:r>
      <w:r w:rsidR="00737D5F">
        <w:rPr>
          <w:rFonts w:ascii="Times New Roman" w:eastAsia="Times New Roman" w:hAnsi="Times New Roman" w:cs="Times New Roman"/>
          <w:sz w:val="24"/>
          <w:szCs w:val="24"/>
          <w:lang w:val="en-US"/>
        </w:rPr>
        <w:t xml:space="preserve"> must meet </w:t>
      </w:r>
      <w:proofErr w:type="gramStart"/>
      <w:r w:rsidR="00737D5F">
        <w:rPr>
          <w:rFonts w:ascii="Times New Roman" w:eastAsia="Times New Roman" w:hAnsi="Times New Roman" w:cs="Times New Roman"/>
          <w:sz w:val="24"/>
          <w:szCs w:val="24"/>
          <w:lang w:val="en-US"/>
        </w:rPr>
        <w:t>all of</w:t>
      </w:r>
      <w:proofErr w:type="gramEnd"/>
      <w:r w:rsidR="00737D5F">
        <w:rPr>
          <w:rFonts w:ascii="Times New Roman" w:eastAsia="Times New Roman" w:hAnsi="Times New Roman" w:cs="Times New Roman"/>
          <w:sz w:val="24"/>
          <w:szCs w:val="24"/>
          <w:lang w:val="en-US"/>
        </w:rPr>
        <w:t xml:space="preserve"> the </w:t>
      </w:r>
      <w:proofErr w:type="gramStart"/>
      <w:r w:rsidR="00737D5F">
        <w:rPr>
          <w:rFonts w:ascii="Times New Roman" w:eastAsia="Times New Roman" w:hAnsi="Times New Roman" w:cs="Times New Roman"/>
          <w:sz w:val="24"/>
          <w:szCs w:val="24"/>
          <w:lang w:val="en-US"/>
        </w:rPr>
        <w:t>aforementioned AEIF</w:t>
      </w:r>
      <w:proofErr w:type="gramEnd"/>
      <w:r w:rsidR="00737D5F">
        <w:rPr>
          <w:rFonts w:ascii="Times New Roman" w:eastAsia="Times New Roman" w:hAnsi="Times New Roman" w:cs="Times New Roman"/>
          <w:sz w:val="24"/>
          <w:szCs w:val="24"/>
          <w:lang w:val="en-US"/>
        </w:rPr>
        <w:t xml:space="preserve"> objectives, and proposals can include funds for follow-on activities such as small grants opportunities. </w:t>
      </w:r>
      <w:r w:rsidR="004A267B">
        <w:rPr>
          <w:rFonts w:ascii="Times New Roman" w:eastAsia="Times New Roman" w:hAnsi="Times New Roman" w:cs="Times New Roman"/>
          <w:sz w:val="24"/>
          <w:szCs w:val="24"/>
          <w:lang w:val="en-US"/>
        </w:rPr>
        <w:t>Successful proposals will demonstrate strong engagement with and among exchange alumni, target audiences strategic to U.S. policy goals, and outline a plan for continuing engagement with alumni.</w:t>
      </w:r>
      <w:r w:rsidR="00E41AEB">
        <w:rPr>
          <w:rFonts w:ascii="Times New Roman" w:eastAsia="Times New Roman" w:hAnsi="Times New Roman" w:cs="Times New Roman"/>
          <w:sz w:val="24"/>
          <w:szCs w:val="24"/>
          <w:lang w:val="en-US"/>
        </w:rPr>
        <w:t xml:space="preserve"> Proposals can request up to $100,000 for bilateral, regional, or sub-regional projects, and up to $40,000 for single country projects.</w:t>
      </w:r>
    </w:p>
    <w:p w14:paraId="0000009B" w14:textId="566C1B51" w:rsidR="0008093C" w:rsidRPr="00911DA6" w:rsidRDefault="00BE2C17" w:rsidP="000F606D">
      <w:pPr>
        <w:spacing w:after="200" w:line="240" w:lineRule="auto"/>
        <w:rPr>
          <w:rFonts w:ascii="Times New Roman" w:eastAsia="Times New Roman" w:hAnsi="Times New Roman" w:cs="Times New Roman"/>
          <w:sz w:val="24"/>
          <w:szCs w:val="24"/>
          <w:lang w:val="en-US"/>
        </w:rPr>
      </w:pPr>
      <w:r w:rsidRPr="00911DA6">
        <w:rPr>
          <w:rFonts w:ascii="Times New Roman" w:eastAsia="Times New Roman" w:hAnsi="Times New Roman" w:cs="Times New Roman"/>
          <w:sz w:val="24"/>
          <w:szCs w:val="24"/>
          <w:lang w:val="en-US"/>
        </w:rPr>
        <w:t xml:space="preserve">Applicants must carefully review eligibility </w:t>
      </w:r>
      <w:r w:rsidR="00002C56" w:rsidRPr="00911DA6">
        <w:rPr>
          <w:rFonts w:ascii="Times New Roman" w:eastAsia="Times New Roman" w:hAnsi="Times New Roman" w:cs="Times New Roman"/>
          <w:sz w:val="24"/>
          <w:szCs w:val="24"/>
          <w:lang w:val="en-US"/>
        </w:rPr>
        <w:t xml:space="preserve">requirements, program goals, and objectives before submitting a proposal. </w:t>
      </w:r>
      <w:r w:rsidR="002D3927" w:rsidRPr="00911DA6">
        <w:rPr>
          <w:rFonts w:ascii="Times New Roman" w:eastAsia="Times New Roman" w:hAnsi="Times New Roman" w:cs="Times New Roman"/>
          <w:sz w:val="24"/>
          <w:szCs w:val="24"/>
          <w:lang w:val="en-US"/>
        </w:rPr>
        <w:t xml:space="preserve">Proposals that do not address Freedom 250 and at least one priority area will be deemed ineligible. </w:t>
      </w:r>
      <w:r w:rsidR="00002C56" w:rsidRPr="00911DA6">
        <w:rPr>
          <w:rFonts w:ascii="Times New Roman" w:eastAsia="Times New Roman" w:hAnsi="Times New Roman" w:cs="Times New Roman"/>
          <w:sz w:val="24"/>
          <w:szCs w:val="24"/>
          <w:lang w:val="en-US"/>
        </w:rPr>
        <w:t>All activities must take place outside the United States and its terr</w:t>
      </w:r>
      <w:r w:rsidR="00586725" w:rsidRPr="00911DA6">
        <w:rPr>
          <w:rFonts w:ascii="Times New Roman" w:eastAsia="Times New Roman" w:hAnsi="Times New Roman" w:cs="Times New Roman"/>
          <w:sz w:val="24"/>
          <w:szCs w:val="24"/>
          <w:lang w:val="en-US"/>
        </w:rPr>
        <w:t>itories</w:t>
      </w:r>
      <w:r w:rsidR="00002C56" w:rsidRPr="00911DA6">
        <w:rPr>
          <w:rFonts w:ascii="Times New Roman" w:eastAsia="Times New Roman" w:hAnsi="Times New Roman" w:cs="Times New Roman"/>
          <w:sz w:val="24"/>
          <w:szCs w:val="24"/>
          <w:lang w:val="en-US"/>
        </w:rPr>
        <w:t xml:space="preserve">. </w:t>
      </w:r>
    </w:p>
    <w:p w14:paraId="176726B5" w14:textId="77777777" w:rsidR="004152F5" w:rsidRDefault="00C10065" w:rsidP="7B9D94C4">
      <w:pPr>
        <w:spacing w:after="200" w:line="240" w:lineRule="auto"/>
        <w:rPr>
          <w:rFonts w:ascii="Times New Roman" w:eastAsia="Times New Roman" w:hAnsi="Times New Roman" w:cs="Times New Roman"/>
          <w:b/>
          <w:bCs/>
          <w:color w:val="000000" w:themeColor="text1"/>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Project Audience(s): </w:t>
      </w:r>
    </w:p>
    <w:p w14:paraId="45A24171" w14:textId="1C8FD1B6" w:rsidR="004152F5" w:rsidRDefault="008D02B5" w:rsidP="7B9D94C4">
      <w:pPr>
        <w:spacing w:after="200" w:line="240" w:lineRule="auto"/>
        <w:rPr>
          <w:rFonts w:ascii="Times New Roman" w:eastAsia="Times New Roman" w:hAnsi="Times New Roman" w:cs="Times New Roman"/>
          <w:color w:val="FF0000"/>
          <w:sz w:val="24"/>
          <w:szCs w:val="24"/>
          <w:lang w:val="en-US"/>
        </w:rPr>
      </w:pPr>
      <w:r>
        <w:rPr>
          <w:rFonts w:ascii="Times New Roman" w:eastAsia="Times New Roman" w:hAnsi="Times New Roman" w:cs="Times New Roman"/>
          <w:color w:val="000000" w:themeColor="text1"/>
          <w:sz w:val="24"/>
          <w:szCs w:val="24"/>
          <w:lang w:val="en-US"/>
        </w:rPr>
        <w:t xml:space="preserve">All </w:t>
      </w:r>
      <w:r w:rsidR="00CF7D09">
        <w:rPr>
          <w:rFonts w:ascii="Times New Roman" w:eastAsia="Times New Roman" w:hAnsi="Times New Roman" w:cs="Times New Roman"/>
          <w:color w:val="000000" w:themeColor="text1"/>
          <w:sz w:val="24"/>
          <w:szCs w:val="24"/>
          <w:lang w:val="en-US"/>
        </w:rPr>
        <w:t>target audiences should be in Zambia. Proposals should specify target audiences for planned activities, including demographic information</w:t>
      </w:r>
      <w:r w:rsidR="00757113">
        <w:rPr>
          <w:rFonts w:ascii="Times New Roman" w:eastAsia="Times New Roman" w:hAnsi="Times New Roman" w:cs="Times New Roman"/>
          <w:color w:val="000000" w:themeColor="text1"/>
          <w:sz w:val="24"/>
          <w:szCs w:val="24"/>
          <w:lang w:val="en-US"/>
        </w:rPr>
        <w:t xml:space="preserve"> (such as age and profession)</w:t>
      </w:r>
      <w:r w:rsidR="00CF7D09">
        <w:rPr>
          <w:rFonts w:ascii="Times New Roman" w:eastAsia="Times New Roman" w:hAnsi="Times New Roman" w:cs="Times New Roman"/>
          <w:color w:val="000000" w:themeColor="text1"/>
          <w:sz w:val="24"/>
          <w:szCs w:val="24"/>
          <w:lang w:val="en-US"/>
        </w:rPr>
        <w:t xml:space="preserve"> </w:t>
      </w:r>
      <w:r w:rsidR="00757113">
        <w:rPr>
          <w:rFonts w:ascii="Times New Roman" w:eastAsia="Times New Roman" w:hAnsi="Times New Roman" w:cs="Times New Roman"/>
          <w:color w:val="000000" w:themeColor="text1"/>
          <w:sz w:val="24"/>
          <w:szCs w:val="24"/>
          <w:lang w:val="en-US"/>
        </w:rPr>
        <w:t xml:space="preserve">as well as approximate number of beneficiaries to be directly and indirectly impacted. </w:t>
      </w:r>
    </w:p>
    <w:p w14:paraId="7CD2DCAB" w14:textId="77777777" w:rsidR="004152F5" w:rsidRDefault="00C10065" w:rsidP="7B9D94C4">
      <w:pPr>
        <w:spacing w:after="200" w:line="240" w:lineRule="auto"/>
        <w:rPr>
          <w:rFonts w:ascii="Times New Roman" w:eastAsia="Times New Roman" w:hAnsi="Times New Roman" w:cs="Times New Roman"/>
          <w:i/>
          <w:iCs/>
          <w:color w:val="000000" w:themeColor="text1"/>
          <w:sz w:val="24"/>
          <w:szCs w:val="24"/>
          <w:lang w:val="en-US"/>
        </w:rPr>
      </w:pPr>
      <w:r w:rsidRPr="7B9D94C4">
        <w:rPr>
          <w:rFonts w:ascii="Times New Roman" w:eastAsia="Times New Roman" w:hAnsi="Times New Roman" w:cs="Times New Roman"/>
          <w:b/>
          <w:bCs/>
          <w:color w:val="000000" w:themeColor="text1"/>
          <w:sz w:val="24"/>
          <w:szCs w:val="24"/>
          <w:lang w:val="en-US"/>
        </w:rPr>
        <w:t>Project Objectives:</w:t>
      </w:r>
      <w:r w:rsidRPr="7B9D94C4">
        <w:rPr>
          <w:rFonts w:ascii="Times New Roman" w:eastAsia="Times New Roman" w:hAnsi="Times New Roman" w:cs="Times New Roman"/>
          <w:i/>
          <w:iCs/>
          <w:color w:val="000000" w:themeColor="text1"/>
          <w:sz w:val="24"/>
          <w:szCs w:val="24"/>
          <w:lang w:val="en-US"/>
        </w:rPr>
        <w:t xml:space="preserve"> </w:t>
      </w:r>
    </w:p>
    <w:p w14:paraId="000000A3" w14:textId="5C3A1FF2" w:rsidR="0008093C" w:rsidRPr="00911DA6" w:rsidRDefault="0040421D" w:rsidP="7B9D94C4">
      <w:pPr>
        <w:spacing w:after="200" w:line="240" w:lineRule="auto"/>
        <w:rPr>
          <w:rFonts w:ascii="Times New Roman" w:eastAsia="Times New Roman" w:hAnsi="Times New Roman" w:cs="Times New Roman"/>
          <w:sz w:val="24"/>
          <w:szCs w:val="24"/>
          <w:lang w:val="en-US"/>
        </w:rPr>
      </w:pPr>
      <w:r w:rsidRPr="00911DA6">
        <w:rPr>
          <w:rFonts w:ascii="Times New Roman" w:eastAsia="Times New Roman" w:hAnsi="Times New Roman" w:cs="Times New Roman"/>
          <w:sz w:val="24"/>
          <w:szCs w:val="24"/>
          <w:lang w:val="en-US"/>
        </w:rPr>
        <w:t>AEIF aims to increase the impact of the U.S. government’s investment in exchange programs by helping alumni develop and implement projects to support</w:t>
      </w:r>
      <w:r w:rsidR="009F2459" w:rsidRPr="00911DA6">
        <w:rPr>
          <w:rFonts w:ascii="Times New Roman" w:eastAsia="Times New Roman" w:hAnsi="Times New Roman" w:cs="Times New Roman"/>
          <w:sz w:val="24"/>
          <w:szCs w:val="24"/>
          <w:lang w:val="en-US"/>
        </w:rPr>
        <w:t xml:space="preserve"> U.S. policy objectives. Additionally, all AEIF projects must celebrate and promote the 250</w:t>
      </w:r>
      <w:r w:rsidR="009F2459" w:rsidRPr="00911DA6">
        <w:rPr>
          <w:rFonts w:ascii="Times New Roman" w:eastAsia="Times New Roman" w:hAnsi="Times New Roman" w:cs="Times New Roman"/>
          <w:sz w:val="24"/>
          <w:szCs w:val="24"/>
          <w:vertAlign w:val="superscript"/>
          <w:lang w:val="en-US"/>
        </w:rPr>
        <w:t>th</w:t>
      </w:r>
      <w:r w:rsidR="009F2459" w:rsidRPr="00911DA6">
        <w:rPr>
          <w:rFonts w:ascii="Times New Roman" w:eastAsia="Times New Roman" w:hAnsi="Times New Roman" w:cs="Times New Roman"/>
          <w:sz w:val="24"/>
          <w:szCs w:val="24"/>
          <w:lang w:val="en-US"/>
        </w:rPr>
        <w:t xml:space="preserve"> anniversary of the founding of the United States (“Freedom 250”) and align with administration priorities in Zambia.</w:t>
      </w:r>
    </w:p>
    <w:p w14:paraId="51A22FBD" w14:textId="4DC6B33F" w:rsidR="00C92B7F" w:rsidRPr="00911DA6" w:rsidRDefault="00C92B7F" w:rsidP="7B9D94C4">
      <w:pPr>
        <w:spacing w:after="200" w:line="240" w:lineRule="auto"/>
        <w:rPr>
          <w:rFonts w:ascii="Times New Roman" w:eastAsia="Times New Roman" w:hAnsi="Times New Roman" w:cs="Times New Roman"/>
          <w:sz w:val="24"/>
          <w:szCs w:val="24"/>
          <w:lang w:val="en-US"/>
        </w:rPr>
      </w:pPr>
      <w:r w:rsidRPr="00911DA6">
        <w:rPr>
          <w:rFonts w:ascii="Times New Roman" w:eastAsia="Times New Roman" w:hAnsi="Times New Roman" w:cs="Times New Roman"/>
          <w:sz w:val="24"/>
          <w:szCs w:val="24"/>
          <w:lang w:val="en-US"/>
        </w:rPr>
        <w:t>Furthermore, AEIF projects must include at least one of the following:</w:t>
      </w:r>
    </w:p>
    <w:p w14:paraId="71245FEA" w14:textId="761F8EC1" w:rsidR="00C92B7F" w:rsidRPr="00911DA6" w:rsidRDefault="00C92B7F" w:rsidP="00C92B7F">
      <w:pPr>
        <w:pStyle w:val="ListParagraph"/>
        <w:numPr>
          <w:ilvl w:val="0"/>
          <w:numId w:val="46"/>
        </w:numPr>
        <w:spacing w:after="200" w:line="240" w:lineRule="auto"/>
        <w:rPr>
          <w:rFonts w:ascii="Times New Roman" w:eastAsia="Times New Roman" w:hAnsi="Times New Roman" w:cs="Times New Roman"/>
          <w:i/>
          <w:iCs/>
          <w:sz w:val="24"/>
          <w:szCs w:val="24"/>
          <w:lang w:val="en-US"/>
        </w:rPr>
      </w:pPr>
      <w:r w:rsidRPr="00911DA6">
        <w:rPr>
          <w:rFonts w:ascii="Times New Roman" w:eastAsia="Times New Roman" w:hAnsi="Times New Roman" w:cs="Times New Roman"/>
          <w:sz w:val="24"/>
          <w:szCs w:val="24"/>
          <w:lang w:val="en-US"/>
        </w:rPr>
        <w:lastRenderedPageBreak/>
        <w:t xml:space="preserve">Convene alumni from different exchange programs to further expand the alumni network </w:t>
      </w:r>
      <w:r w:rsidR="00BD41A0" w:rsidRPr="00911DA6">
        <w:rPr>
          <w:rFonts w:ascii="Times New Roman" w:eastAsia="Times New Roman" w:hAnsi="Times New Roman" w:cs="Times New Roman"/>
          <w:sz w:val="24"/>
          <w:szCs w:val="24"/>
          <w:lang w:val="en-US"/>
        </w:rPr>
        <w:t>with the goal of increasing capacity and supporting U.S. policy objectives.</w:t>
      </w:r>
    </w:p>
    <w:p w14:paraId="32143A82" w14:textId="66D6E132" w:rsidR="00BD41A0" w:rsidRPr="00911DA6" w:rsidRDefault="00BD41A0" w:rsidP="00C92B7F">
      <w:pPr>
        <w:pStyle w:val="ListParagraph"/>
        <w:numPr>
          <w:ilvl w:val="0"/>
          <w:numId w:val="46"/>
        </w:numPr>
        <w:spacing w:after="200" w:line="240" w:lineRule="auto"/>
        <w:rPr>
          <w:rFonts w:ascii="Times New Roman" w:eastAsia="Times New Roman" w:hAnsi="Times New Roman" w:cs="Times New Roman"/>
          <w:i/>
          <w:iCs/>
          <w:sz w:val="24"/>
          <w:szCs w:val="24"/>
          <w:lang w:val="en-US"/>
        </w:rPr>
      </w:pPr>
      <w:r w:rsidRPr="00911DA6">
        <w:rPr>
          <w:rFonts w:ascii="Times New Roman" w:eastAsia="Times New Roman" w:hAnsi="Times New Roman" w:cs="Times New Roman"/>
          <w:sz w:val="24"/>
          <w:szCs w:val="24"/>
          <w:lang w:val="en-US"/>
        </w:rPr>
        <w:t>Strengthen the relationship between alumni and the U.S. government to work together on activities addressing shared goals and challenges.</w:t>
      </w:r>
    </w:p>
    <w:p w14:paraId="657BD075" w14:textId="4C4BAC94" w:rsidR="00FF2EB5" w:rsidRPr="00911DA6" w:rsidRDefault="00BD41A0" w:rsidP="001A416D">
      <w:pPr>
        <w:pStyle w:val="ListParagraph"/>
        <w:numPr>
          <w:ilvl w:val="0"/>
          <w:numId w:val="46"/>
        </w:numPr>
        <w:spacing w:after="200" w:line="240" w:lineRule="auto"/>
        <w:rPr>
          <w:rFonts w:ascii="Times New Roman" w:eastAsia="Times New Roman" w:hAnsi="Times New Roman" w:cs="Times New Roman"/>
          <w:i/>
          <w:iCs/>
          <w:sz w:val="24"/>
          <w:szCs w:val="24"/>
          <w:lang w:val="en-US"/>
        </w:rPr>
      </w:pPr>
      <w:r w:rsidRPr="00911DA6">
        <w:rPr>
          <w:rFonts w:ascii="Times New Roman" w:eastAsia="Times New Roman" w:hAnsi="Times New Roman" w:cs="Times New Roman"/>
          <w:sz w:val="24"/>
          <w:szCs w:val="24"/>
          <w:lang w:val="en-US"/>
        </w:rPr>
        <w:t>Support alumni as they develop their leadership capacity and implement projects</w:t>
      </w:r>
      <w:r w:rsidR="00FF2EB5" w:rsidRPr="00911DA6">
        <w:rPr>
          <w:rFonts w:ascii="Times New Roman" w:eastAsia="Times New Roman" w:hAnsi="Times New Roman" w:cs="Times New Roman"/>
          <w:sz w:val="24"/>
          <w:szCs w:val="24"/>
          <w:lang w:val="en-US"/>
        </w:rPr>
        <w:t xml:space="preserve"> in their communities for maximum impact.</w:t>
      </w:r>
    </w:p>
    <w:p w14:paraId="000000A7" w14:textId="77777777" w:rsidR="0008093C" w:rsidRDefault="0008093C" w:rsidP="7B9D94C4">
      <w:pPr>
        <w:shd w:val="clear" w:color="auto" w:fill="FFFFFF" w:themeFill="background1"/>
        <w:spacing w:after="0" w:line="240" w:lineRule="auto"/>
        <w:rPr>
          <w:rFonts w:ascii="Times New Roman" w:eastAsia="Times New Roman" w:hAnsi="Times New Roman" w:cs="Times New Roman"/>
        </w:rPr>
      </w:pPr>
    </w:p>
    <w:p w14:paraId="3ECAE1BE" w14:textId="77777777" w:rsidR="00911DA6" w:rsidRDefault="00C10065" w:rsidP="00911DA6">
      <w:pPr>
        <w:pStyle w:val="Heading5"/>
        <w:numPr>
          <w:ilvl w:val="0"/>
          <w:numId w:val="21"/>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Substantial Involvement </w:t>
      </w:r>
    </w:p>
    <w:p w14:paraId="000000AC" w14:textId="75A46530" w:rsidR="0008093C" w:rsidRPr="00911DA6" w:rsidRDefault="00753B69" w:rsidP="00911DA6">
      <w:pPr>
        <w:pStyle w:val="Heading5"/>
        <w:ind w:left="270"/>
        <w:rPr>
          <w:rFonts w:ascii="Times New Roman" w:eastAsia="Times New Roman" w:hAnsi="Times New Roman" w:cs="Times New Roman"/>
          <w:b/>
          <w:bCs/>
          <w:i/>
          <w:iCs/>
          <w:color w:val="auto"/>
          <w:sz w:val="24"/>
          <w:szCs w:val="24"/>
        </w:rPr>
      </w:pPr>
      <w:r w:rsidRPr="00911DA6">
        <w:rPr>
          <w:rFonts w:ascii="Times New Roman" w:eastAsia="Times New Roman" w:hAnsi="Times New Roman" w:cs="Times New Roman"/>
          <w:color w:val="auto"/>
          <w:sz w:val="24"/>
          <w:szCs w:val="24"/>
        </w:rPr>
        <w:t xml:space="preserve">There will be no substantial involvement from the U.S. embassy. </w:t>
      </w:r>
    </w:p>
    <w:p w14:paraId="000000AE"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4" w:name="_heading=h.sjjprf9wq7ry"/>
      <w:bookmarkEnd w:id="4"/>
      <w:r w:rsidRPr="7B9D94C4">
        <w:rPr>
          <w:rFonts w:ascii="Times New Roman" w:eastAsia="Times New Roman" w:hAnsi="Times New Roman" w:cs="Times New Roman"/>
          <w:b/>
          <w:bCs/>
          <w:color w:val="000000" w:themeColor="text1"/>
        </w:rPr>
        <w:t>APPLICATION CONTENTS AND FORMAT</w:t>
      </w:r>
    </w:p>
    <w:p w14:paraId="000000AF"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Content of Application</w:t>
      </w:r>
    </w:p>
    <w:p w14:paraId="000000B2"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000000B3" w14:textId="77777777"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documents are in English</w:t>
      </w:r>
    </w:p>
    <w:p w14:paraId="000000B5" w14:textId="77777777" w:rsidR="0008093C" w:rsidRDefault="00C10065" w:rsidP="7B9D94C4">
      <w:pPr>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budgets are in U.S. dollars</w:t>
      </w:r>
    </w:p>
    <w:p w14:paraId="000000B6" w14:textId="77777777" w:rsidR="0008093C" w:rsidRDefault="00C10065" w:rsidP="7B9D94C4">
      <w:pPr>
        <w:numPr>
          <w:ilvl w:val="0"/>
          <w:numId w:val="24"/>
        </w:numPr>
        <w:pBdr>
          <w:top w:val="nil"/>
          <w:left w:val="nil"/>
          <w:bottom w:val="nil"/>
          <w:right w:val="nil"/>
          <w:between w:val="nil"/>
        </w:pBd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All applicant authorized signatures are provided where indicated on the </w:t>
      </w:r>
      <w:proofErr w:type="gramStart"/>
      <w:r w:rsidRPr="7B9D94C4">
        <w:rPr>
          <w:rFonts w:ascii="Times New Roman" w:eastAsia="Times New Roman" w:hAnsi="Times New Roman" w:cs="Times New Roman"/>
          <w:color w:val="000000" w:themeColor="text1"/>
          <w:sz w:val="24"/>
          <w:szCs w:val="24"/>
          <w:lang w:val="en-US"/>
        </w:rPr>
        <w:t>various,</w:t>
      </w:r>
      <w:proofErr w:type="gramEnd"/>
      <w:r w:rsidRPr="7B9D94C4">
        <w:rPr>
          <w:rFonts w:ascii="Times New Roman" w:eastAsia="Times New Roman" w:hAnsi="Times New Roman" w:cs="Times New Roman"/>
          <w:color w:val="000000" w:themeColor="text1"/>
          <w:sz w:val="24"/>
          <w:szCs w:val="24"/>
          <w:lang w:val="en-US"/>
        </w:rPr>
        <w:t xml:space="preserve"> required forms.  </w:t>
      </w:r>
    </w:p>
    <w:p w14:paraId="000000B7"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317AC690" w14:textId="0E439AD6" w:rsidR="00C10065" w:rsidRDefault="00C10065" w:rsidP="0696E396">
      <w:pPr>
        <w:pStyle w:val="Heading5"/>
        <w:numPr>
          <w:ilvl w:val="0"/>
          <w:numId w:val="23"/>
        </w:numPr>
        <w:ind w:left="270" w:hanging="270"/>
        <w:rPr>
          <w:rFonts w:ascii="Times New Roman" w:eastAsia="Times New Roman" w:hAnsi="Times New Roman" w:cs="Times New Roman"/>
          <w:b/>
          <w:bCs/>
          <w:i/>
          <w:iCs/>
          <w:color w:val="000000" w:themeColor="text1"/>
          <w:sz w:val="24"/>
          <w:szCs w:val="24"/>
        </w:rPr>
      </w:pPr>
      <w:r w:rsidRPr="0696E396">
        <w:rPr>
          <w:rFonts w:ascii="Times New Roman" w:eastAsia="Times New Roman" w:hAnsi="Times New Roman" w:cs="Times New Roman"/>
          <w:b/>
          <w:bCs/>
          <w:i/>
          <w:iCs/>
          <w:color w:val="000000" w:themeColor="text1"/>
          <w:sz w:val="24"/>
          <w:szCs w:val="24"/>
        </w:rPr>
        <w:t>Mandatory application forms</w:t>
      </w:r>
    </w:p>
    <w:p w14:paraId="79B356F5" w14:textId="097623EC" w:rsidR="005576E3" w:rsidRPr="00911DA6" w:rsidRDefault="51A32482" w:rsidP="000F49AC">
      <w:pPr>
        <w:pStyle w:val="Heading5"/>
        <w:numPr>
          <w:ilvl w:val="0"/>
          <w:numId w:val="47"/>
        </w:numPr>
        <w:rPr>
          <w:rFonts w:ascii="Times New Roman" w:hAnsi="Times New Roman" w:cs="Times New Roman"/>
          <w:color w:val="auto"/>
          <w:sz w:val="24"/>
          <w:szCs w:val="24"/>
        </w:rPr>
      </w:pPr>
      <w:r w:rsidRPr="00911DA6">
        <w:rPr>
          <w:rFonts w:ascii="Times New Roman" w:hAnsi="Times New Roman" w:cs="Times New Roman"/>
          <w:color w:val="auto"/>
          <w:sz w:val="24"/>
          <w:szCs w:val="24"/>
        </w:rPr>
        <w:t>2026 AEIF Proposal Form</w:t>
      </w:r>
    </w:p>
    <w:p w14:paraId="24736A2E" w14:textId="77777777" w:rsidR="00061C3B" w:rsidRDefault="51A32482" w:rsidP="00061C3B">
      <w:pPr>
        <w:pStyle w:val="Heading5"/>
        <w:numPr>
          <w:ilvl w:val="0"/>
          <w:numId w:val="47"/>
        </w:numPr>
        <w:rPr>
          <w:rFonts w:ascii="Times New Roman" w:hAnsi="Times New Roman" w:cs="Times New Roman"/>
          <w:color w:val="auto"/>
          <w:sz w:val="24"/>
          <w:szCs w:val="24"/>
        </w:rPr>
      </w:pPr>
      <w:r w:rsidRPr="00911DA6">
        <w:rPr>
          <w:rFonts w:ascii="Times New Roman" w:hAnsi="Times New Roman" w:cs="Times New Roman"/>
          <w:color w:val="auto"/>
          <w:sz w:val="24"/>
          <w:szCs w:val="24"/>
        </w:rPr>
        <w:t>2026 AEIF Budget Form</w:t>
      </w:r>
    </w:p>
    <w:p w14:paraId="6AE283E0" w14:textId="050514F8" w:rsidR="00BA20E8" w:rsidRPr="00BA20E8" w:rsidRDefault="00BA20E8" w:rsidP="00BA20E8">
      <w:pPr>
        <w:pStyle w:val="ListParagraph"/>
        <w:numPr>
          <w:ilvl w:val="0"/>
          <w:numId w:val="47"/>
        </w:numPr>
        <w:rPr>
          <w:rFonts w:ascii="Times New Roman" w:hAnsi="Times New Roman" w:cs="Times New Roman"/>
          <w:sz w:val="24"/>
          <w:szCs w:val="24"/>
        </w:rPr>
      </w:pPr>
      <w:r w:rsidRPr="00BA20E8">
        <w:rPr>
          <w:rFonts w:ascii="Times New Roman" w:hAnsi="Times New Roman" w:cs="Times New Roman"/>
          <w:sz w:val="24"/>
          <w:szCs w:val="24"/>
        </w:rPr>
        <w:t>2026 AEIF Alumni Summit Proposal Form</w:t>
      </w:r>
      <w:r>
        <w:rPr>
          <w:rFonts w:ascii="Times New Roman" w:hAnsi="Times New Roman" w:cs="Times New Roman"/>
          <w:sz w:val="24"/>
          <w:szCs w:val="24"/>
        </w:rPr>
        <w:t xml:space="preserve"> (only for summit proposals)</w:t>
      </w:r>
    </w:p>
    <w:p w14:paraId="4B6C0EA4" w14:textId="77777777" w:rsidR="00061C3B" w:rsidRPr="00061C3B" w:rsidRDefault="00A3303F" w:rsidP="00061C3B">
      <w:pPr>
        <w:pStyle w:val="Heading5"/>
        <w:numPr>
          <w:ilvl w:val="0"/>
          <w:numId w:val="47"/>
        </w:numPr>
        <w:rPr>
          <w:rFonts w:ascii="Times New Roman" w:hAnsi="Times New Roman" w:cs="Times New Roman"/>
          <w:color w:val="auto"/>
          <w:sz w:val="24"/>
          <w:szCs w:val="24"/>
        </w:rPr>
      </w:pPr>
      <w:r w:rsidRPr="00061C3B">
        <w:rPr>
          <w:rFonts w:ascii="Times New Roman" w:eastAsia="Times New Roman" w:hAnsi="Times New Roman" w:cs="Times New Roman"/>
          <w:color w:val="auto"/>
          <w:sz w:val="24"/>
          <w:szCs w:val="24"/>
        </w:rPr>
        <w:t xml:space="preserve">SF-424 (Application for Federal Assistance – organizations) or SF-424-I (Application for Federal Assistance --individuals) </w:t>
      </w:r>
      <w:r w:rsidRPr="00061C3B">
        <w:rPr>
          <w:rFonts w:ascii="Times New Roman" w:eastAsia="Times New Roman" w:hAnsi="Times New Roman" w:cs="Times New Roman"/>
          <w:color w:val="000000" w:themeColor="text1"/>
          <w:sz w:val="24"/>
          <w:szCs w:val="24"/>
        </w:rPr>
        <w:t>at</w:t>
      </w:r>
      <w:r w:rsidRPr="00061C3B">
        <w:rPr>
          <w:rFonts w:ascii="Times New Roman" w:eastAsia="Times New Roman" w:hAnsi="Times New Roman" w:cs="Times New Roman"/>
          <w:color w:val="FF0000"/>
          <w:sz w:val="24"/>
          <w:szCs w:val="24"/>
        </w:rPr>
        <w:t xml:space="preserve"> </w:t>
      </w:r>
      <w:hyperlink r:id="rId15" w:history="1">
        <w:r w:rsidRPr="00061C3B">
          <w:rPr>
            <w:rFonts w:ascii="Times New Roman" w:eastAsia="Times New Roman" w:hAnsi="Times New Roman" w:cs="Times New Roman"/>
            <w:color w:val="467886"/>
            <w:sz w:val="24"/>
            <w:szCs w:val="24"/>
            <w:u w:val="single"/>
          </w:rPr>
          <w:t>grants.gov</w:t>
        </w:r>
      </w:hyperlink>
      <w:r w:rsidRPr="00061C3B">
        <w:rPr>
          <w:rFonts w:ascii="Times New Roman" w:eastAsia="Times New Roman" w:hAnsi="Times New Roman" w:cs="Times New Roman"/>
          <w:color w:val="FF0000"/>
          <w:sz w:val="24"/>
          <w:szCs w:val="24"/>
        </w:rPr>
        <w:t xml:space="preserve"> </w:t>
      </w:r>
      <w:r w:rsidRPr="00061C3B">
        <w:rPr>
          <w:rFonts w:ascii="Times New Roman" w:eastAsia="Times New Roman" w:hAnsi="Times New Roman" w:cs="Times New Roman"/>
          <w:color w:val="auto"/>
          <w:sz w:val="24"/>
          <w:szCs w:val="24"/>
        </w:rPr>
        <w:t>or Embassy website.</w:t>
      </w:r>
    </w:p>
    <w:p w14:paraId="08809A96" w14:textId="77777777" w:rsidR="00061C3B" w:rsidRPr="00061C3B" w:rsidRDefault="00A3303F" w:rsidP="00061C3B">
      <w:pPr>
        <w:pStyle w:val="Heading5"/>
        <w:numPr>
          <w:ilvl w:val="0"/>
          <w:numId w:val="47"/>
        </w:numPr>
        <w:rPr>
          <w:rFonts w:ascii="Times New Roman" w:hAnsi="Times New Roman" w:cs="Times New Roman"/>
          <w:color w:val="auto"/>
          <w:sz w:val="24"/>
          <w:szCs w:val="24"/>
        </w:rPr>
      </w:pPr>
      <w:r w:rsidRPr="00061C3B">
        <w:rPr>
          <w:rFonts w:ascii="Times New Roman" w:eastAsia="Times New Roman" w:hAnsi="Times New Roman" w:cs="Times New Roman"/>
          <w:color w:val="000000" w:themeColor="text1"/>
          <w:sz w:val="24"/>
          <w:szCs w:val="24"/>
        </w:rPr>
        <w:t xml:space="preserve">SF-424A (Budget Information for Non-Construction programs) at </w:t>
      </w:r>
      <w:hyperlink r:id="rId16" w:history="1">
        <w:r w:rsidRPr="00061C3B">
          <w:rPr>
            <w:rFonts w:ascii="Times New Roman" w:eastAsia="Times New Roman" w:hAnsi="Times New Roman" w:cs="Times New Roman"/>
            <w:color w:val="467886"/>
            <w:sz w:val="24"/>
            <w:szCs w:val="24"/>
            <w:u w:val="single"/>
          </w:rPr>
          <w:t>grants.gov</w:t>
        </w:r>
      </w:hyperlink>
      <w:r w:rsidRPr="00061C3B">
        <w:rPr>
          <w:rFonts w:ascii="Times New Roman" w:eastAsia="Times New Roman" w:hAnsi="Times New Roman" w:cs="Times New Roman"/>
          <w:color w:val="FF0000"/>
          <w:sz w:val="24"/>
          <w:szCs w:val="24"/>
        </w:rPr>
        <w:t xml:space="preserve"> </w:t>
      </w:r>
      <w:r w:rsidRPr="00061C3B">
        <w:rPr>
          <w:rFonts w:ascii="Times New Roman" w:eastAsia="Times New Roman" w:hAnsi="Times New Roman" w:cs="Times New Roman"/>
          <w:color w:val="auto"/>
          <w:sz w:val="24"/>
          <w:szCs w:val="24"/>
        </w:rPr>
        <w:t>or Embassy website.</w:t>
      </w:r>
    </w:p>
    <w:p w14:paraId="4D936948" w14:textId="22225701" w:rsidR="008E7F8E" w:rsidRPr="00BA20E8" w:rsidRDefault="00A3303F" w:rsidP="00BA20E8">
      <w:pPr>
        <w:pStyle w:val="Heading5"/>
        <w:numPr>
          <w:ilvl w:val="0"/>
          <w:numId w:val="47"/>
        </w:numPr>
        <w:rPr>
          <w:rFonts w:ascii="Times New Roman" w:eastAsia="Times New Roman" w:hAnsi="Times New Roman" w:cs="Times New Roman"/>
          <w:color w:val="auto"/>
          <w:sz w:val="24"/>
          <w:szCs w:val="24"/>
          <w:lang w:val="en-US"/>
        </w:rPr>
      </w:pPr>
      <w:r w:rsidRPr="00061C3B">
        <w:rPr>
          <w:rFonts w:ascii="Times New Roman" w:eastAsia="Times New Roman" w:hAnsi="Times New Roman" w:cs="Times New Roman"/>
          <w:color w:val="000000" w:themeColor="text1"/>
          <w:sz w:val="24"/>
          <w:szCs w:val="24"/>
          <w:lang w:val="en-US"/>
        </w:rPr>
        <w:t xml:space="preserve">SF-424B (Assurances for Non-Construction programs) at </w:t>
      </w:r>
      <w:hyperlink r:id="rId17" w:history="1">
        <w:r w:rsidRPr="00061C3B">
          <w:rPr>
            <w:rFonts w:ascii="Times New Roman" w:eastAsia="Times New Roman" w:hAnsi="Times New Roman" w:cs="Times New Roman"/>
            <w:color w:val="467886"/>
            <w:sz w:val="24"/>
            <w:szCs w:val="24"/>
            <w:u w:val="single"/>
            <w:lang w:val="en-US"/>
          </w:rPr>
          <w:t>grants.gov</w:t>
        </w:r>
      </w:hyperlink>
      <w:r w:rsidRPr="00061C3B">
        <w:rPr>
          <w:rFonts w:ascii="Times New Roman" w:eastAsia="Times New Roman" w:hAnsi="Times New Roman" w:cs="Times New Roman"/>
          <w:color w:val="FF0000"/>
          <w:sz w:val="24"/>
          <w:szCs w:val="24"/>
          <w:lang w:val="en-US"/>
        </w:rPr>
        <w:t xml:space="preserve"> </w:t>
      </w:r>
      <w:r w:rsidRPr="00061C3B">
        <w:rPr>
          <w:rFonts w:ascii="Times New Roman" w:eastAsia="Times New Roman" w:hAnsi="Times New Roman" w:cs="Times New Roman"/>
          <w:color w:val="auto"/>
          <w:sz w:val="24"/>
          <w:szCs w:val="24"/>
          <w:lang w:val="en-US"/>
        </w:rPr>
        <w:t>or Embassy website. (note: the SF-424B is only required for individuals, organizations exempt from registration, and for organizations not required to fully register in SAM.gov)</w:t>
      </w:r>
    </w:p>
    <w:p w14:paraId="7F9CCE61" w14:textId="77777777" w:rsidR="00A3303F" w:rsidRPr="00A3303F" w:rsidRDefault="00A3303F" w:rsidP="00A3303F"/>
    <w:p w14:paraId="000000BD" w14:textId="2669E685" w:rsidR="0008093C" w:rsidRDefault="00C10065" w:rsidP="7B9D94C4">
      <w:pPr>
        <w:pStyle w:val="Heading5"/>
        <w:numPr>
          <w:ilvl w:val="0"/>
          <w:numId w:val="2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Proposal (</w:t>
      </w:r>
      <w:r w:rsidR="00F0328C" w:rsidRPr="00BF241A">
        <w:rPr>
          <w:rFonts w:ascii="Times New Roman" w:eastAsia="Times New Roman" w:hAnsi="Times New Roman" w:cs="Times New Roman"/>
          <w:b/>
          <w:bCs/>
          <w:i/>
          <w:iCs/>
          <w:color w:val="auto"/>
          <w:sz w:val="24"/>
          <w:szCs w:val="24"/>
        </w:rPr>
        <w:t xml:space="preserve">10 </w:t>
      </w:r>
      <w:r w:rsidRPr="7B9D94C4">
        <w:rPr>
          <w:rFonts w:ascii="Times New Roman" w:eastAsia="Times New Roman" w:hAnsi="Times New Roman" w:cs="Times New Roman"/>
          <w:b/>
          <w:bCs/>
          <w:i/>
          <w:iCs/>
          <w:color w:val="000000" w:themeColor="text1"/>
          <w:sz w:val="24"/>
          <w:szCs w:val="24"/>
        </w:rPr>
        <w:t>pages maximum)</w:t>
      </w:r>
    </w:p>
    <w:p w14:paraId="000000BE"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proposal should contain sufficient </w:t>
      </w:r>
      <w:proofErr w:type="gramStart"/>
      <w:r w:rsidRPr="7B9D94C4">
        <w:rPr>
          <w:rFonts w:ascii="Times New Roman" w:eastAsia="Times New Roman" w:hAnsi="Times New Roman" w:cs="Times New Roman"/>
          <w:sz w:val="24"/>
          <w:szCs w:val="24"/>
          <w:lang w:val="en-US"/>
        </w:rPr>
        <w:t>information</w:t>
      </w:r>
      <w:proofErr w:type="gramEnd"/>
      <w:r w:rsidRPr="7B9D94C4">
        <w:rPr>
          <w:rFonts w:ascii="Times New Roman" w:eastAsia="Times New Roman" w:hAnsi="Times New Roman" w:cs="Times New Roman"/>
          <w:sz w:val="24"/>
          <w:szCs w:val="24"/>
          <w:lang w:val="en-US"/>
        </w:rPr>
        <w:t xml:space="preserve"> that anyone not familiar with it would understand exactly what the applicant wants to do. You may use your own proposal format, but it must include all the items below.  </w:t>
      </w:r>
      <w:r>
        <w:br/>
      </w:r>
    </w:p>
    <w:p w14:paraId="000000BF" w14:textId="77777777" w:rsidR="0008093C" w:rsidRDefault="00C10065" w:rsidP="7B9D94C4">
      <w:pPr>
        <w:numPr>
          <w:ilvl w:val="0"/>
          <w:numId w:val="22"/>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lastRenderedPageBreak/>
        <w:t xml:space="preserve">Proposal Summary: </w:t>
      </w:r>
      <w:r w:rsidRPr="7B9D94C4">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00000C0" w14:textId="3B80C05B" w:rsidR="0008093C" w:rsidRPr="00ED0C72"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Introduction to the Organization or </w:t>
      </w:r>
      <w:r w:rsidRPr="0037345C">
        <w:rPr>
          <w:rFonts w:ascii="Times New Roman" w:eastAsia="Times New Roman" w:hAnsi="Times New Roman" w:cs="Times New Roman"/>
          <w:b/>
          <w:bCs/>
          <w:sz w:val="24"/>
          <w:szCs w:val="24"/>
          <w:lang w:val="en-US"/>
        </w:rPr>
        <w:t>Individual</w:t>
      </w:r>
      <w:r w:rsidR="003A3C07" w:rsidRPr="0037345C">
        <w:rPr>
          <w:rFonts w:ascii="Times New Roman" w:eastAsia="Times New Roman" w:hAnsi="Times New Roman" w:cs="Times New Roman"/>
          <w:b/>
          <w:bCs/>
          <w:sz w:val="24"/>
          <w:szCs w:val="24"/>
          <w:lang w:val="en-US"/>
        </w:rPr>
        <w:t>s</w:t>
      </w:r>
      <w:r w:rsidRPr="0037345C">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b/>
          <w:bCs/>
          <w:sz w:val="24"/>
          <w:szCs w:val="24"/>
          <w:lang w:val="en-US"/>
        </w:rPr>
        <w:t>applying</w:t>
      </w:r>
      <w:r w:rsidRPr="7B9D94C4">
        <w:rPr>
          <w:rFonts w:ascii="Times New Roman" w:eastAsia="Times New Roman" w:hAnsi="Times New Roman" w:cs="Times New Roman"/>
          <w:sz w:val="24"/>
          <w:szCs w:val="24"/>
          <w:lang w:val="en-US"/>
        </w:rPr>
        <w:t xml:space="preserve">: A </w:t>
      </w:r>
      <w:r w:rsidR="00EA75D1">
        <w:rPr>
          <w:rFonts w:ascii="Times New Roman" w:eastAsia="Times New Roman" w:hAnsi="Times New Roman" w:cs="Times New Roman"/>
          <w:sz w:val="24"/>
          <w:szCs w:val="24"/>
          <w:lang w:val="en-US"/>
        </w:rPr>
        <w:t>one-page</w:t>
      </w:r>
      <w:r w:rsidR="00100FAC">
        <w:rPr>
          <w:rFonts w:ascii="Times New Roman" w:eastAsia="Times New Roman" w:hAnsi="Times New Roman" w:cs="Times New Roman"/>
          <w:sz w:val="24"/>
          <w:szCs w:val="24"/>
          <w:lang w:val="en-US"/>
        </w:rPr>
        <w:t xml:space="preserve"> </w:t>
      </w:r>
      <w:r w:rsidRPr="7B9D94C4">
        <w:rPr>
          <w:rFonts w:ascii="Times New Roman" w:eastAsia="Times New Roman" w:hAnsi="Times New Roman" w:cs="Times New Roman"/>
          <w:sz w:val="24"/>
          <w:szCs w:val="24"/>
          <w:lang w:val="en-US"/>
        </w:rPr>
        <w:t>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Applicant Organization Information Survey form to provide this infor</w:t>
      </w:r>
      <w:r w:rsidRPr="0037345C">
        <w:rPr>
          <w:rFonts w:ascii="Times New Roman" w:eastAsia="Times New Roman" w:hAnsi="Times New Roman" w:cs="Times New Roman"/>
          <w:sz w:val="24"/>
          <w:szCs w:val="24"/>
          <w:lang w:val="en-US"/>
        </w:rPr>
        <w:t>mation (</w:t>
      </w:r>
      <w:r w:rsidRPr="0037345C">
        <w:rPr>
          <w:rFonts w:ascii="Times New Roman" w:eastAsia="Times New Roman" w:hAnsi="Times New Roman" w:cs="Times New Roman"/>
          <w:i/>
          <w:iCs/>
          <w:sz w:val="24"/>
          <w:szCs w:val="24"/>
          <w:lang w:val="en-US"/>
        </w:rPr>
        <w:t xml:space="preserve">Attachment </w:t>
      </w:r>
      <w:r w:rsidR="00EC3C5B" w:rsidRPr="0037345C">
        <w:rPr>
          <w:rFonts w:ascii="Times New Roman" w:eastAsia="Times New Roman" w:hAnsi="Times New Roman" w:cs="Times New Roman"/>
          <w:i/>
          <w:iCs/>
          <w:sz w:val="24"/>
          <w:szCs w:val="24"/>
          <w:lang w:val="en-US"/>
        </w:rPr>
        <w:t>3</w:t>
      </w:r>
      <w:r w:rsidR="00C500C2" w:rsidRPr="0037345C">
        <w:rPr>
          <w:rFonts w:ascii="Times New Roman" w:eastAsia="Times New Roman" w:hAnsi="Times New Roman" w:cs="Times New Roman"/>
          <w:i/>
          <w:iCs/>
          <w:sz w:val="24"/>
          <w:szCs w:val="24"/>
          <w:lang w:val="en-US"/>
        </w:rPr>
        <w:t xml:space="preserve"> “Applicant Organization Information Survey Form”</w:t>
      </w:r>
      <w:r w:rsidRPr="0037345C">
        <w:rPr>
          <w:rFonts w:ascii="Times New Roman" w:eastAsia="Times New Roman" w:hAnsi="Times New Roman" w:cs="Times New Roman"/>
          <w:i/>
          <w:iCs/>
          <w:sz w:val="24"/>
          <w:szCs w:val="24"/>
          <w:lang w:val="en-US"/>
        </w:rPr>
        <w:t xml:space="preserve">). </w:t>
      </w:r>
      <w:r w:rsidRPr="0037345C">
        <w:rPr>
          <w:rFonts w:ascii="Times New Roman" w:eastAsia="Times New Roman" w:hAnsi="Times New Roman" w:cs="Times New Roman"/>
          <w:sz w:val="24"/>
          <w:szCs w:val="24"/>
          <w:lang w:val="en-US"/>
        </w:rPr>
        <w:t xml:space="preserve">If the applicant chooses </w:t>
      </w:r>
      <w:r w:rsidRPr="7B9D94C4">
        <w:rPr>
          <w:rFonts w:ascii="Times New Roman" w:eastAsia="Times New Roman" w:hAnsi="Times New Roman" w:cs="Times New Roman"/>
          <w:sz w:val="24"/>
          <w:szCs w:val="24"/>
          <w:lang w:val="en-US"/>
        </w:rPr>
        <w:t xml:space="preserve">not to use the attached form, </w:t>
      </w:r>
      <w:proofErr w:type="gramStart"/>
      <w:r w:rsidRPr="7B9D94C4">
        <w:rPr>
          <w:rFonts w:ascii="Times New Roman" w:eastAsia="Times New Roman" w:hAnsi="Times New Roman" w:cs="Times New Roman"/>
          <w:sz w:val="24"/>
          <w:szCs w:val="24"/>
          <w:lang w:val="en-US"/>
        </w:rPr>
        <w:t>all of</w:t>
      </w:r>
      <w:proofErr w:type="gramEnd"/>
      <w:r w:rsidRPr="7B9D94C4">
        <w:rPr>
          <w:rFonts w:ascii="Times New Roman" w:eastAsia="Times New Roman" w:hAnsi="Times New Roman" w:cs="Times New Roman"/>
          <w:sz w:val="24"/>
          <w:szCs w:val="24"/>
          <w:lang w:val="en-US"/>
        </w:rPr>
        <w:t xml:space="preserve"> the requested information from the form will still need to be addressed in the application package.     </w:t>
      </w:r>
    </w:p>
    <w:p w14:paraId="000000C1" w14:textId="77777777"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Problem Statement: </w:t>
      </w:r>
      <w:r w:rsidRPr="7B9D94C4">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2" w14:textId="77777777"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Program Methods, Design, Activities, and Deliverables:  </w:t>
      </w:r>
      <w:r w:rsidRPr="7B9D94C4">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7E496699"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Proposed Project Schedule and Timeline: </w:t>
      </w:r>
      <w:r w:rsidRPr="7B9D94C4">
        <w:rPr>
          <w:rFonts w:ascii="Times New Roman" w:eastAsia="Times New Roman" w:hAnsi="Times New Roman" w:cs="Times New Roman"/>
          <w:sz w:val="24"/>
          <w:szCs w:val="24"/>
          <w:lang w:val="en-US"/>
        </w:rPr>
        <w:t>The proposed timeline for the program activities.  Include the dates, times, and locations of planned activities and events.</w:t>
      </w:r>
    </w:p>
    <w:p w14:paraId="000000C4" w14:textId="77777777"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Key Personnel: </w:t>
      </w:r>
      <w:r w:rsidRPr="7B9D94C4">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Project Partners</w:t>
      </w:r>
      <w:r w:rsidR="00ED0C72" w:rsidRPr="7B9D94C4">
        <w:rPr>
          <w:rFonts w:ascii="Times New Roman" w:eastAsia="Times New Roman" w:hAnsi="Times New Roman" w:cs="Times New Roman"/>
          <w:b/>
          <w:bCs/>
          <w:sz w:val="24"/>
          <w:szCs w:val="24"/>
        </w:rPr>
        <w:t>:</w:t>
      </w:r>
      <w:r w:rsidR="00ED0C72" w:rsidRPr="7B9D94C4">
        <w:rPr>
          <w:rFonts w:ascii="Times New Roman" w:eastAsia="Times New Roman" w:hAnsi="Times New Roman" w:cs="Times New Roman"/>
          <w:sz w:val="24"/>
          <w:szCs w:val="24"/>
        </w:rPr>
        <w:t xml:space="preserve"> List</w:t>
      </w:r>
      <w:r w:rsidRPr="7B9D94C4">
        <w:rPr>
          <w:rFonts w:ascii="Times New Roman" w:eastAsia="Times New Roman" w:hAnsi="Times New Roman" w:cs="Times New Roman"/>
          <w:sz w:val="24"/>
          <w:szCs w:val="24"/>
        </w:rPr>
        <w:t xml:space="preserve"> the names and type of involvement of key partner organizations and sub-awardees (if applicable). </w:t>
      </w:r>
    </w:p>
    <w:p w14:paraId="000000C6" w14:textId="15E650D7"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Future Funding or Sustainability</w:t>
      </w:r>
      <w:r w:rsidR="00CD4054">
        <w:rPr>
          <w:rFonts w:ascii="Times New Roman" w:eastAsia="Times New Roman" w:hAnsi="Times New Roman" w:cs="Times New Roman"/>
          <w:b/>
          <w:bCs/>
          <w:sz w:val="24"/>
          <w:szCs w:val="24"/>
        </w:rPr>
        <w:t>:</w:t>
      </w:r>
      <w:r w:rsidRPr="7B9D94C4">
        <w:rPr>
          <w:rFonts w:ascii="Times New Roman" w:eastAsia="Times New Roman" w:hAnsi="Times New Roman" w:cs="Times New Roman"/>
          <w:sz w:val="24"/>
          <w:szCs w:val="24"/>
        </w:rPr>
        <w:t> Applicant’s plan for continuing the program beyond the grant period, or the availability of other resources, if applicable.</w:t>
      </w:r>
    </w:p>
    <w:p w14:paraId="000000C7" w14:textId="55939CEE" w:rsidR="0008093C" w:rsidRDefault="00C10065" w:rsidP="7B9D94C4">
      <w:pPr>
        <w:numPr>
          <w:ilvl w:val="0"/>
          <w:numId w:val="22"/>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Monitoring &amp; Evaluation Plan:</w:t>
      </w:r>
      <w:r w:rsidRPr="7B9D94C4">
        <w:rPr>
          <w:rFonts w:ascii="Times New Roman" w:eastAsia="Times New Roman" w:hAnsi="Times New Roman" w:cs="Times New Roman"/>
          <w:sz w:val="24"/>
          <w:szCs w:val="24"/>
          <w:lang w:val="en-US"/>
        </w:rPr>
        <w:t xml:space="preserve"> Proposals must include a draft Monitoring and Evaluation (M&amp;E) Performance Monitoring Plan (PMP).  The M&amp;E PMP should show how applicants intend to measure and </w:t>
      </w:r>
      <w:r w:rsidRPr="0037345C">
        <w:rPr>
          <w:rFonts w:ascii="Times New Roman" w:eastAsia="Times New Roman" w:hAnsi="Times New Roman" w:cs="Times New Roman"/>
          <w:sz w:val="24"/>
          <w:szCs w:val="24"/>
          <w:lang w:val="en-US"/>
        </w:rPr>
        <w:t xml:space="preserve">demonstrate progress towards the project’s objectives and goals.  </w:t>
      </w:r>
      <w:r w:rsidRPr="0037345C">
        <w:rPr>
          <w:rFonts w:ascii="Times New Roman" w:eastAsia="Times New Roman" w:hAnsi="Times New Roman" w:cs="Times New Roman"/>
          <w:i/>
          <w:iCs/>
          <w:sz w:val="24"/>
          <w:szCs w:val="24"/>
          <w:lang w:val="en-US"/>
        </w:rPr>
        <w:t xml:space="preserve">Attachment </w:t>
      </w:r>
      <w:r w:rsidR="006048B1" w:rsidRPr="0037345C">
        <w:rPr>
          <w:rFonts w:ascii="Times New Roman" w:eastAsia="Times New Roman" w:hAnsi="Times New Roman" w:cs="Times New Roman"/>
          <w:i/>
          <w:iCs/>
          <w:sz w:val="24"/>
          <w:szCs w:val="24"/>
          <w:lang w:val="en-US"/>
        </w:rPr>
        <w:t>1</w:t>
      </w:r>
      <w:r w:rsidR="00465E83" w:rsidRPr="0037345C">
        <w:rPr>
          <w:rFonts w:ascii="Times New Roman" w:eastAsia="Times New Roman" w:hAnsi="Times New Roman" w:cs="Times New Roman"/>
          <w:i/>
          <w:iCs/>
          <w:sz w:val="24"/>
          <w:szCs w:val="24"/>
          <w:lang w:val="en-US"/>
        </w:rPr>
        <w:t xml:space="preserve">, “AEIF </w:t>
      </w:r>
      <w:r w:rsidR="00E52B0F" w:rsidRPr="0037345C">
        <w:rPr>
          <w:rFonts w:ascii="Times New Roman" w:eastAsia="Times New Roman" w:hAnsi="Times New Roman" w:cs="Times New Roman"/>
          <w:i/>
          <w:iCs/>
          <w:sz w:val="24"/>
          <w:szCs w:val="24"/>
          <w:lang w:val="en-US"/>
        </w:rPr>
        <w:t xml:space="preserve">2026 </w:t>
      </w:r>
      <w:r w:rsidR="00465E83" w:rsidRPr="0037345C">
        <w:rPr>
          <w:rFonts w:ascii="Times New Roman" w:eastAsia="Times New Roman" w:hAnsi="Times New Roman" w:cs="Times New Roman"/>
          <w:i/>
          <w:iCs/>
          <w:sz w:val="24"/>
          <w:szCs w:val="24"/>
          <w:lang w:val="en-US"/>
        </w:rPr>
        <w:t>Proposal Form</w:t>
      </w:r>
      <w:r w:rsidR="007F0793" w:rsidRPr="0037345C">
        <w:rPr>
          <w:rFonts w:ascii="Times New Roman" w:eastAsia="Times New Roman" w:hAnsi="Times New Roman" w:cs="Times New Roman"/>
          <w:i/>
          <w:iCs/>
          <w:sz w:val="24"/>
          <w:szCs w:val="24"/>
          <w:lang w:val="en-US"/>
        </w:rPr>
        <w:t>,</w:t>
      </w:r>
      <w:r w:rsidR="00465E83" w:rsidRPr="0037345C">
        <w:rPr>
          <w:rFonts w:ascii="Times New Roman" w:eastAsia="Times New Roman" w:hAnsi="Times New Roman" w:cs="Times New Roman"/>
          <w:i/>
          <w:iCs/>
          <w:sz w:val="24"/>
          <w:szCs w:val="24"/>
          <w:lang w:val="en-US"/>
        </w:rPr>
        <w:t>”</w:t>
      </w:r>
      <w:r w:rsidR="006048B1" w:rsidRPr="0037345C">
        <w:rPr>
          <w:rFonts w:ascii="Times New Roman" w:eastAsia="Times New Roman" w:hAnsi="Times New Roman" w:cs="Times New Roman"/>
          <w:sz w:val="24"/>
          <w:szCs w:val="24"/>
          <w:lang w:val="en-US"/>
        </w:rPr>
        <w:t xml:space="preserve"> </w:t>
      </w:r>
      <w:r w:rsidRPr="0037345C">
        <w:rPr>
          <w:rFonts w:ascii="Times New Roman" w:eastAsia="Times New Roman" w:hAnsi="Times New Roman" w:cs="Times New Roman"/>
          <w:sz w:val="24"/>
          <w:szCs w:val="24"/>
          <w:lang w:val="en-US"/>
        </w:rPr>
        <w:t xml:space="preserve">of this funding opportunity contains a template that may be used to fulfill this requirement.  While the grantee is free to create their own template, completing </w:t>
      </w:r>
      <w:r w:rsidRPr="0037345C">
        <w:rPr>
          <w:rFonts w:ascii="Times New Roman" w:eastAsia="Times New Roman" w:hAnsi="Times New Roman" w:cs="Times New Roman"/>
          <w:i/>
          <w:iCs/>
          <w:sz w:val="24"/>
          <w:szCs w:val="24"/>
          <w:lang w:val="en-US"/>
        </w:rPr>
        <w:t xml:space="preserve">Attachment </w:t>
      </w:r>
      <w:r w:rsidR="00414399" w:rsidRPr="0037345C">
        <w:rPr>
          <w:rFonts w:ascii="Times New Roman" w:eastAsia="Times New Roman" w:hAnsi="Times New Roman" w:cs="Times New Roman"/>
          <w:i/>
          <w:iCs/>
          <w:sz w:val="24"/>
          <w:szCs w:val="24"/>
          <w:lang w:val="en-US"/>
        </w:rPr>
        <w:t xml:space="preserve">1 “AEIF </w:t>
      </w:r>
      <w:r w:rsidR="00E52B0F" w:rsidRPr="0037345C">
        <w:rPr>
          <w:rFonts w:ascii="Times New Roman" w:eastAsia="Times New Roman" w:hAnsi="Times New Roman" w:cs="Times New Roman"/>
          <w:i/>
          <w:iCs/>
          <w:sz w:val="24"/>
          <w:szCs w:val="24"/>
          <w:lang w:val="en-US"/>
        </w:rPr>
        <w:t xml:space="preserve">2026 </w:t>
      </w:r>
      <w:r w:rsidR="00414399" w:rsidRPr="0037345C">
        <w:rPr>
          <w:rFonts w:ascii="Times New Roman" w:eastAsia="Times New Roman" w:hAnsi="Times New Roman" w:cs="Times New Roman"/>
          <w:i/>
          <w:iCs/>
          <w:sz w:val="24"/>
          <w:szCs w:val="24"/>
          <w:lang w:val="en-US"/>
        </w:rPr>
        <w:t>Proposal Form”</w:t>
      </w:r>
      <w:r w:rsidR="00414399" w:rsidRPr="0037345C">
        <w:rPr>
          <w:rFonts w:ascii="Times New Roman" w:eastAsia="Times New Roman" w:hAnsi="Times New Roman" w:cs="Times New Roman"/>
          <w:sz w:val="24"/>
          <w:szCs w:val="24"/>
          <w:lang w:val="en-US"/>
        </w:rPr>
        <w:t xml:space="preserve"> </w:t>
      </w:r>
      <w:r w:rsidRPr="0037345C">
        <w:rPr>
          <w:rFonts w:ascii="Times New Roman" w:eastAsia="Times New Roman" w:hAnsi="Times New Roman" w:cs="Times New Roman"/>
          <w:sz w:val="24"/>
          <w:szCs w:val="24"/>
          <w:lang w:val="en-US"/>
        </w:rPr>
        <w:t xml:space="preserve">will ensure a </w:t>
      </w:r>
      <w:r w:rsidRPr="7B9D94C4">
        <w:rPr>
          <w:rFonts w:ascii="Times New Roman" w:eastAsia="Times New Roman" w:hAnsi="Times New Roman" w:cs="Times New Roman"/>
          <w:sz w:val="24"/>
          <w:szCs w:val="24"/>
          <w:lang w:val="en-US"/>
        </w:rPr>
        <w:t xml:space="preserve">thorough PMP. </w:t>
      </w:r>
    </w:p>
    <w:p w14:paraId="000000C8"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000000"/>
          <w:sz w:val="24"/>
          <w:szCs w:val="24"/>
        </w:rPr>
      </w:pPr>
    </w:p>
    <w:p w14:paraId="000000C9" w14:textId="5B97BFEF"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The key components to the PMP are as follows:  </w:t>
      </w:r>
    </w:p>
    <w:p w14:paraId="000000CA" w14:textId="77777777" w:rsidR="0008093C" w:rsidRDefault="00C10065" w:rsidP="7B9D94C4">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 Narrative</w:t>
      </w:r>
      <w:r w:rsidRPr="7B9D94C4">
        <w:rPr>
          <w:rFonts w:ascii="Times New Roman" w:eastAsia="Times New Roman" w:hAnsi="Times New Roman" w:cs="Times New Roman"/>
          <w:color w:val="000000" w:themeColor="text1"/>
          <w:sz w:val="24"/>
          <w:szCs w:val="24"/>
          <w:lang w:val="en-US"/>
        </w:rPr>
        <w:t xml:space="preserve">: In narrative form, applicants should describe how they intend to monitor and evaluate the activities of their award. In addition, the applicant should describe any M&amp;E processes, including key personnel, management structure (where M&amp;E fits into the overall program’s staff structure), technology, and as well provide a brief budget narrative explaining any line-item expenditures for M&amp;E listed in the program’s budget.  If the proposal is from a prior grantee, the proposal discusses how the grantee has adapted, improved or otherwise modified their approach based on learning from previous experience. This narrative is limited to two pages. </w:t>
      </w:r>
    </w:p>
    <w:p w14:paraId="000000CB" w14:textId="77777777" w:rsidR="0008093C"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CC" w14:textId="401C810D" w:rsidR="0008093C" w:rsidRPr="0037345C" w:rsidRDefault="00C10065" w:rsidP="7B9D94C4">
      <w:pPr>
        <w:numPr>
          <w:ilvl w:val="0"/>
          <w:numId w:val="22"/>
        </w:numPr>
        <w:pBdr>
          <w:top w:val="nil"/>
          <w:left w:val="nil"/>
          <w:bottom w:val="nil"/>
          <w:right w:val="nil"/>
          <w:between w:val="nil"/>
        </w:pBdr>
        <w:spacing w:after="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color w:val="000000" w:themeColor="text1"/>
          <w:sz w:val="24"/>
          <w:szCs w:val="24"/>
          <w:lang w:val="en-US"/>
        </w:rPr>
        <w:t>Theory of Change Diagram:</w:t>
      </w:r>
      <w:r w:rsidRPr="7B9D94C4">
        <w:rPr>
          <w:rFonts w:ascii="Times New Roman" w:eastAsia="Times New Roman" w:hAnsi="Times New Roman" w:cs="Times New Roman"/>
          <w:color w:val="000000" w:themeColor="text1"/>
          <w:sz w:val="24"/>
          <w:szCs w:val="24"/>
          <w:lang w:val="en-US"/>
        </w:rPr>
        <w:t xml:space="preserve"> </w:t>
      </w:r>
      <w:r w:rsidRPr="0037345C">
        <w:rPr>
          <w:rFonts w:ascii="Times New Roman" w:eastAsia="Times New Roman" w:hAnsi="Times New Roman" w:cs="Times New Roman"/>
          <w:sz w:val="24"/>
          <w:szCs w:val="24"/>
          <w:lang w:val="en-US"/>
        </w:rPr>
        <w:t xml:space="preserve">Applicants are expected to submit either a Theory of Change diagram or an If-Then Statement that illustrates how project activities will lead to </w:t>
      </w:r>
      <w:r w:rsidRPr="0037345C">
        <w:rPr>
          <w:rFonts w:ascii="Times New Roman" w:eastAsia="Times New Roman" w:hAnsi="Times New Roman" w:cs="Times New Roman"/>
          <w:sz w:val="24"/>
          <w:szCs w:val="24"/>
          <w:lang w:val="en-US"/>
        </w:rPr>
        <w:lastRenderedPageBreak/>
        <w:t xml:space="preserve">intended outcomes.  </w:t>
      </w:r>
      <w:r w:rsidRPr="0037345C">
        <w:rPr>
          <w:rFonts w:ascii="Times New Roman" w:eastAsia="Times New Roman" w:hAnsi="Times New Roman" w:cs="Times New Roman"/>
          <w:i/>
          <w:iCs/>
          <w:sz w:val="24"/>
          <w:szCs w:val="24"/>
          <w:lang w:val="en-US"/>
        </w:rPr>
        <w:t xml:space="preserve">Attachment </w:t>
      </w:r>
      <w:r w:rsidR="000D1A39" w:rsidRPr="0037345C">
        <w:rPr>
          <w:rFonts w:ascii="Times New Roman" w:eastAsia="Times New Roman" w:hAnsi="Times New Roman" w:cs="Times New Roman"/>
          <w:i/>
          <w:iCs/>
          <w:sz w:val="24"/>
          <w:szCs w:val="24"/>
          <w:lang w:val="en-US"/>
        </w:rPr>
        <w:t xml:space="preserve">1 “AEIF </w:t>
      </w:r>
      <w:r w:rsidR="00E52B0F" w:rsidRPr="0037345C">
        <w:rPr>
          <w:rFonts w:ascii="Times New Roman" w:eastAsia="Times New Roman" w:hAnsi="Times New Roman" w:cs="Times New Roman"/>
          <w:i/>
          <w:iCs/>
          <w:sz w:val="24"/>
          <w:szCs w:val="24"/>
          <w:lang w:val="en-US"/>
        </w:rPr>
        <w:t xml:space="preserve">2026 </w:t>
      </w:r>
      <w:r w:rsidR="000D1A39" w:rsidRPr="0037345C">
        <w:rPr>
          <w:rFonts w:ascii="Times New Roman" w:eastAsia="Times New Roman" w:hAnsi="Times New Roman" w:cs="Times New Roman"/>
          <w:i/>
          <w:iCs/>
          <w:sz w:val="24"/>
          <w:szCs w:val="24"/>
          <w:lang w:val="en-US"/>
        </w:rPr>
        <w:t>Proposal Form”</w:t>
      </w:r>
      <w:r w:rsidR="000D1A39" w:rsidRPr="0037345C">
        <w:rPr>
          <w:rFonts w:ascii="Times New Roman" w:eastAsia="Times New Roman" w:hAnsi="Times New Roman" w:cs="Times New Roman"/>
          <w:sz w:val="24"/>
          <w:szCs w:val="24"/>
          <w:lang w:val="en-US"/>
        </w:rPr>
        <w:t xml:space="preserve"> </w:t>
      </w:r>
      <w:r w:rsidRPr="0037345C">
        <w:rPr>
          <w:rFonts w:ascii="Times New Roman" w:eastAsia="Times New Roman" w:hAnsi="Times New Roman" w:cs="Times New Roman"/>
          <w:sz w:val="24"/>
          <w:szCs w:val="24"/>
          <w:lang w:val="en-US"/>
        </w:rPr>
        <w:t xml:space="preserve">includes a suggested format for these requirements. </w:t>
      </w:r>
    </w:p>
    <w:p w14:paraId="000000CD" w14:textId="77777777" w:rsidR="0008093C" w:rsidRPr="0037345C" w:rsidRDefault="00C10065" w:rsidP="7B9D94C4">
      <w:pPr>
        <w:pBdr>
          <w:top w:val="nil"/>
          <w:left w:val="nil"/>
          <w:bottom w:val="nil"/>
          <w:right w:val="nil"/>
          <w:between w:val="nil"/>
        </w:pBdr>
        <w:spacing w:after="0"/>
        <w:ind w:left="720"/>
        <w:rPr>
          <w:rFonts w:ascii="Times New Roman" w:eastAsia="Times New Roman" w:hAnsi="Times New Roman" w:cs="Times New Roman"/>
          <w:sz w:val="24"/>
          <w:szCs w:val="24"/>
        </w:rPr>
      </w:pPr>
      <w:r w:rsidRPr="0037345C">
        <w:rPr>
          <w:rFonts w:ascii="Times New Roman" w:eastAsia="Times New Roman" w:hAnsi="Times New Roman" w:cs="Times New Roman"/>
          <w:sz w:val="24"/>
          <w:szCs w:val="24"/>
        </w:rPr>
        <w:t xml:space="preserve"> </w:t>
      </w:r>
    </w:p>
    <w:p w14:paraId="000000CE" w14:textId="36543BED" w:rsidR="0008093C" w:rsidRPr="0037345C" w:rsidRDefault="00C10065" w:rsidP="7B9D94C4">
      <w:pPr>
        <w:numPr>
          <w:ilvl w:val="0"/>
          <w:numId w:val="22"/>
        </w:numPr>
        <w:pBdr>
          <w:top w:val="nil"/>
          <w:left w:val="nil"/>
          <w:bottom w:val="nil"/>
          <w:right w:val="nil"/>
          <w:between w:val="nil"/>
        </w:pBdr>
        <w:spacing w:after="0"/>
        <w:rPr>
          <w:rFonts w:ascii="Times New Roman" w:eastAsia="Times New Roman" w:hAnsi="Times New Roman" w:cs="Times New Roman"/>
          <w:sz w:val="24"/>
          <w:szCs w:val="24"/>
          <w:lang w:val="en-US"/>
        </w:rPr>
      </w:pPr>
      <w:r w:rsidRPr="0037345C">
        <w:rPr>
          <w:rFonts w:ascii="Times New Roman" w:eastAsia="Times New Roman" w:hAnsi="Times New Roman" w:cs="Times New Roman"/>
          <w:b/>
          <w:bCs/>
          <w:sz w:val="24"/>
          <w:szCs w:val="24"/>
          <w:lang w:val="en-US"/>
        </w:rPr>
        <w:t>Monitoring and Evaluation Datasheet:</w:t>
      </w:r>
      <w:r w:rsidRPr="0037345C">
        <w:rPr>
          <w:rFonts w:ascii="Times New Roman" w:eastAsia="Times New Roman" w:hAnsi="Times New Roman" w:cs="Times New Roman"/>
          <w:sz w:val="24"/>
          <w:szCs w:val="24"/>
          <w:lang w:val="en-US"/>
        </w:rPr>
        <w:t xml:space="preserve"> The </w:t>
      </w:r>
      <w:proofErr w:type="gramStart"/>
      <w:r w:rsidRPr="0037345C">
        <w:rPr>
          <w:rFonts w:ascii="Times New Roman" w:eastAsia="Times New Roman" w:hAnsi="Times New Roman" w:cs="Times New Roman"/>
          <w:sz w:val="24"/>
          <w:szCs w:val="24"/>
          <w:lang w:val="en-US"/>
        </w:rPr>
        <w:t>applicant</w:t>
      </w:r>
      <w:proofErr w:type="gramEnd"/>
      <w:r w:rsidRPr="0037345C">
        <w:rPr>
          <w:rFonts w:ascii="Times New Roman" w:eastAsia="Times New Roman" w:hAnsi="Times New Roman" w:cs="Times New Roman"/>
          <w:sz w:val="24"/>
          <w:szCs w:val="24"/>
          <w:lang w:val="en-US"/>
        </w:rPr>
        <w:t xml:space="preserve"> must include their proposed activities and their expected outputs and outcomes as well as the goals and objectives as written in the NOFO. The datasheet’s purpose is to explicitly illustrate how a project’s activities lead to tangible results (such as increased beneficiary skills, knowledge, or attitudes) that ultimately address a PDS objective. For more information, please see </w:t>
      </w:r>
      <w:r w:rsidRPr="0037345C">
        <w:rPr>
          <w:rFonts w:ascii="Times New Roman" w:eastAsia="Times New Roman" w:hAnsi="Times New Roman" w:cs="Times New Roman"/>
          <w:i/>
          <w:iCs/>
          <w:sz w:val="24"/>
          <w:szCs w:val="24"/>
          <w:lang w:val="en-US"/>
        </w:rPr>
        <w:t xml:space="preserve">Attachment </w:t>
      </w:r>
      <w:r w:rsidR="000D1A39" w:rsidRPr="0037345C">
        <w:rPr>
          <w:rFonts w:ascii="Times New Roman" w:eastAsia="Times New Roman" w:hAnsi="Times New Roman" w:cs="Times New Roman"/>
          <w:i/>
          <w:iCs/>
          <w:sz w:val="24"/>
          <w:szCs w:val="24"/>
          <w:lang w:val="en-US"/>
        </w:rPr>
        <w:t xml:space="preserve">1 “AEIF </w:t>
      </w:r>
      <w:r w:rsidR="00E52B0F" w:rsidRPr="0037345C">
        <w:rPr>
          <w:rFonts w:ascii="Times New Roman" w:eastAsia="Times New Roman" w:hAnsi="Times New Roman" w:cs="Times New Roman"/>
          <w:i/>
          <w:iCs/>
          <w:sz w:val="24"/>
          <w:szCs w:val="24"/>
          <w:lang w:val="en-US"/>
        </w:rPr>
        <w:t xml:space="preserve">2026 </w:t>
      </w:r>
      <w:r w:rsidR="000D1A39" w:rsidRPr="0037345C">
        <w:rPr>
          <w:rFonts w:ascii="Times New Roman" w:eastAsia="Times New Roman" w:hAnsi="Times New Roman" w:cs="Times New Roman"/>
          <w:i/>
          <w:iCs/>
          <w:sz w:val="24"/>
          <w:szCs w:val="24"/>
          <w:lang w:val="en-US"/>
        </w:rPr>
        <w:t>Proposal Form”</w:t>
      </w:r>
      <w:r w:rsidRPr="0037345C">
        <w:rPr>
          <w:rFonts w:ascii="Times New Roman" w:eastAsia="Times New Roman" w:hAnsi="Times New Roman" w:cs="Times New Roman"/>
          <w:i/>
          <w:iCs/>
          <w:sz w:val="24"/>
          <w:szCs w:val="24"/>
          <w:lang w:val="en-US"/>
        </w:rPr>
        <w:t>:</w:t>
      </w:r>
      <w:r w:rsidRPr="0037345C">
        <w:rPr>
          <w:rFonts w:ascii="Times New Roman" w:eastAsia="Times New Roman" w:hAnsi="Times New Roman" w:cs="Times New Roman"/>
          <w:sz w:val="24"/>
          <w:szCs w:val="24"/>
          <w:lang w:val="en-US"/>
        </w:rPr>
        <w:t xml:space="preserve"> Instructions. </w:t>
      </w:r>
    </w:p>
    <w:p w14:paraId="000000CF" w14:textId="77777777" w:rsidR="0008093C" w:rsidRDefault="0008093C"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000000D0" w14:textId="77777777" w:rsidR="0008093C" w:rsidRDefault="00C10065" w:rsidP="7B9D94C4">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selected applicant’s M&amp;E PMP is subject to review and approval before any award will be issued under this NOFO.  The selected applicant will be required to work with </w:t>
      </w:r>
      <w:r w:rsidRPr="7B9D94C4">
        <w:rPr>
          <w:rFonts w:ascii="Times New Roman" w:eastAsia="Times New Roman" w:hAnsi="Times New Roman" w:cs="Times New Roman"/>
          <w:sz w:val="24"/>
          <w:szCs w:val="24"/>
          <w:lang w:val="en-US"/>
        </w:rPr>
        <w:t xml:space="preserve">the </w:t>
      </w:r>
      <w:r w:rsidRPr="7B9D94C4">
        <w:rPr>
          <w:rFonts w:ascii="Times New Roman" w:eastAsia="Times New Roman" w:hAnsi="Times New Roman" w:cs="Times New Roman"/>
          <w:color w:val="000000" w:themeColor="text1"/>
          <w:sz w:val="24"/>
          <w:szCs w:val="24"/>
          <w:lang w:val="en-US"/>
        </w:rPr>
        <w:t xml:space="preserve">Public Diplomacy Section’s Monitoring and Evaluation Specialist to ensure the applicant’s M&amp;E PMP achieves an expected level of expertise and meets PDS objectives.   </w:t>
      </w:r>
    </w:p>
    <w:p w14:paraId="000000D1" w14:textId="77777777" w:rsidR="0008093C" w:rsidRDefault="00C10065" w:rsidP="7B9D94C4">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 </w:t>
      </w:r>
    </w:p>
    <w:p w14:paraId="000000D2" w14:textId="77777777" w:rsidR="0008093C" w:rsidRDefault="00C10065" w:rsidP="7B9D94C4">
      <w:pPr>
        <w:numPr>
          <w:ilvl w:val="0"/>
          <w:numId w:val="22"/>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Expenses directly associated with monitoring and evaluation are considered allowable.  The suggested template includes a space to list the portion of the total budget amount directly associated with monitoring and evaluation activities. </w:t>
      </w:r>
    </w:p>
    <w:p w14:paraId="000000D4"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D5" w14:textId="77777777" w:rsidR="0008093C" w:rsidRDefault="00C10065" w:rsidP="7B9D94C4">
      <w:pPr>
        <w:pStyle w:val="Heading5"/>
        <w:numPr>
          <w:ilvl w:val="0"/>
          <w:numId w:val="2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 Budget Justification Narrative</w:t>
      </w:r>
    </w:p>
    <w:p w14:paraId="000000D6" w14:textId="42EC8561" w:rsidR="0008093C" w:rsidRDefault="00C10065" w:rsidP="7B9D94C4">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Detailed Budget</w:t>
      </w:r>
      <w:r w:rsidRPr="7B9D94C4">
        <w:rPr>
          <w:rFonts w:ascii="Times New Roman" w:eastAsia="Times New Roman" w:hAnsi="Times New Roman" w:cs="Times New Roman"/>
          <w:color w:val="000000" w:themeColor="text1"/>
          <w:sz w:val="24"/>
          <w:szCs w:val="24"/>
          <w:lang w:val="en-US"/>
        </w:rPr>
        <w:t xml:space="preserve"> - Applicants must submit a detailed line-item budget. Applicants are encouraged to utilize the template provided with the funding opportunity but are not required to </w:t>
      </w:r>
      <w:r w:rsidRPr="00E52B0F">
        <w:rPr>
          <w:rFonts w:ascii="Times New Roman" w:eastAsia="Times New Roman" w:hAnsi="Times New Roman" w:cs="Times New Roman"/>
          <w:color w:val="000000" w:themeColor="text1"/>
          <w:sz w:val="24"/>
          <w:szCs w:val="24"/>
          <w:lang w:val="en-US"/>
        </w:rPr>
        <w:t xml:space="preserve">do so </w:t>
      </w:r>
      <w:r w:rsidRPr="008945F4">
        <w:rPr>
          <w:rFonts w:ascii="Times New Roman" w:eastAsia="Times New Roman" w:hAnsi="Times New Roman" w:cs="Times New Roman"/>
          <w:color w:val="000000" w:themeColor="text1"/>
          <w:sz w:val="24"/>
          <w:szCs w:val="24"/>
          <w:lang w:val="en-US"/>
        </w:rPr>
        <w:t>(</w:t>
      </w:r>
      <w:r w:rsidRPr="0037345C">
        <w:rPr>
          <w:rFonts w:ascii="Times New Roman" w:eastAsia="Times New Roman" w:hAnsi="Times New Roman" w:cs="Times New Roman"/>
          <w:i/>
          <w:iCs/>
          <w:sz w:val="24"/>
          <w:szCs w:val="24"/>
          <w:lang w:val="en-US"/>
        </w:rPr>
        <w:t xml:space="preserve">Attachment </w:t>
      </w:r>
      <w:r w:rsidR="00E52B0F" w:rsidRPr="0037345C">
        <w:rPr>
          <w:rFonts w:ascii="Times New Roman" w:eastAsia="Times New Roman" w:hAnsi="Times New Roman" w:cs="Times New Roman"/>
          <w:i/>
          <w:iCs/>
          <w:sz w:val="24"/>
          <w:szCs w:val="24"/>
          <w:lang w:val="en-US"/>
        </w:rPr>
        <w:t>2 “</w:t>
      </w:r>
      <w:r w:rsidR="000C4F77" w:rsidRPr="0037345C">
        <w:rPr>
          <w:rFonts w:ascii="Times New Roman" w:eastAsia="Times New Roman" w:hAnsi="Times New Roman" w:cs="Times New Roman"/>
          <w:i/>
          <w:iCs/>
          <w:sz w:val="24"/>
          <w:szCs w:val="24"/>
          <w:lang w:val="en-US"/>
        </w:rPr>
        <w:t>AEIF 2026 Budget Form”</w:t>
      </w:r>
      <w:r w:rsidRPr="008945F4">
        <w:rPr>
          <w:rFonts w:ascii="Times New Roman" w:eastAsia="Times New Roman" w:hAnsi="Times New Roman" w:cs="Times New Roman"/>
          <w:color w:val="000000" w:themeColor="text1"/>
          <w:sz w:val="24"/>
          <w:szCs w:val="24"/>
          <w:lang w:val="en-US"/>
        </w:rPr>
        <w:t>)</w:t>
      </w:r>
      <w:r w:rsidRPr="00E52B0F">
        <w:rPr>
          <w:rFonts w:ascii="Times New Roman" w:eastAsia="Times New Roman" w:hAnsi="Times New Roman" w:cs="Times New Roman"/>
          <w:color w:val="000000" w:themeColor="text1"/>
          <w:sz w:val="24"/>
          <w:szCs w:val="24"/>
          <w:lang w:val="en-US"/>
        </w:rPr>
        <w:t>. Line</w:t>
      </w:r>
      <w:r w:rsidRPr="7B9D94C4">
        <w:rPr>
          <w:rFonts w:ascii="Times New Roman" w:eastAsia="Times New Roman" w:hAnsi="Times New Roman" w:cs="Times New Roman"/>
          <w:color w:val="000000" w:themeColor="text1"/>
          <w:sz w:val="24"/>
          <w:szCs w:val="24"/>
          <w:lang w:val="en-US"/>
        </w:rPr>
        <w:t xml:space="preserve">-item expenditures should be listed in the greatest possible detail. The budget must identify the total amount of funding requested, with a breakdown of amounts to be spent </w:t>
      </w:r>
      <w:proofErr w:type="gramStart"/>
      <w:r w:rsidRPr="7B9D94C4">
        <w:rPr>
          <w:rFonts w:ascii="Times New Roman" w:eastAsia="Times New Roman" w:hAnsi="Times New Roman" w:cs="Times New Roman"/>
          <w:color w:val="000000" w:themeColor="text1"/>
          <w:sz w:val="24"/>
          <w:szCs w:val="24"/>
          <w:lang w:val="en-US"/>
        </w:rPr>
        <w:t>in</w:t>
      </w:r>
      <w:proofErr w:type="gramEnd"/>
      <w:r w:rsidRPr="7B9D94C4">
        <w:rPr>
          <w:rFonts w:ascii="Times New Roman" w:eastAsia="Times New Roman" w:hAnsi="Times New Roman" w:cs="Times New Roman"/>
          <w:color w:val="000000" w:themeColor="text1"/>
          <w:sz w:val="24"/>
          <w:szCs w:val="24"/>
          <w:lang w:val="en-US"/>
        </w:rPr>
        <w:t xml:space="preserve">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8" w:anchor="p-200.1(Modified%20Total%20Direct%20Cost%20(MTDC))">
        <w:r w:rsidRPr="7B9D94C4">
          <w:rPr>
            <w:rFonts w:ascii="Times New Roman" w:eastAsia="Times New Roman" w:hAnsi="Times New Roman" w:cs="Times New Roman"/>
            <w:color w:val="000000" w:themeColor="text1"/>
            <w:sz w:val="24"/>
            <w:szCs w:val="24"/>
            <w:lang w:val="en-US"/>
          </w:rPr>
          <w:t>2CFR</w:t>
        </w:r>
      </w:hyperlink>
      <w:hyperlink r:id="rId19" w:anchor="p-200.1(Modified%20Total%20Direct%20Cost%20(MTDC))">
        <w:r w:rsidRPr="7B9D94C4">
          <w:rPr>
            <w:rFonts w:ascii="Times New Roman" w:eastAsia="Times New Roman" w:hAnsi="Times New Roman" w:cs="Times New Roman"/>
            <w:color w:val="000099"/>
            <w:sz w:val="24"/>
            <w:szCs w:val="24"/>
            <w:lang w:val="en-US"/>
          </w:rPr>
          <w:t>§</w:t>
        </w:r>
      </w:hyperlink>
      <w:hyperlink r:id="rId20" w:anchor="p-200.1(Modified%20Total%20Direct%20Cost%20(MTDC))">
        <w:r w:rsidRPr="7B9D94C4">
          <w:rPr>
            <w:rFonts w:ascii="Times New Roman" w:eastAsia="Times New Roman" w:hAnsi="Times New Roman" w:cs="Times New Roman"/>
            <w:color w:val="467886"/>
            <w:sz w:val="24"/>
            <w:szCs w:val="24"/>
            <w:u w:val="single"/>
            <w:lang w:val="en-US"/>
          </w:rPr>
          <w:t>200.1</w:t>
        </w:r>
      </w:hyperlink>
      <w:r w:rsidRPr="7B9D94C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b/>
          <w:bCs/>
          <w:color w:val="000000" w:themeColor="text1"/>
          <w:sz w:val="24"/>
          <w:szCs w:val="24"/>
          <w:lang w:val="en-US"/>
        </w:rPr>
        <w:t>Budgets shall be submitted in U.S. dollars</w:t>
      </w:r>
      <w:r w:rsidRPr="7B9D94C4">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7" w14:textId="77777777" w:rsidR="0008093C" w:rsidRDefault="0008093C" w:rsidP="7B9D94C4">
      <w:pPr>
        <w:spacing w:after="0" w:line="240" w:lineRule="auto"/>
        <w:ind w:left="1440"/>
        <w:rPr>
          <w:rFonts w:ascii="Times New Roman" w:eastAsia="Times New Roman" w:hAnsi="Times New Roman" w:cs="Times New Roman"/>
          <w:color w:val="000000"/>
          <w:sz w:val="24"/>
          <w:szCs w:val="24"/>
        </w:rPr>
      </w:pPr>
    </w:p>
    <w:p w14:paraId="000000D8" w14:textId="77777777" w:rsidR="0008093C" w:rsidRDefault="00C10065" w:rsidP="7B9D94C4">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Budget Justification Narrative</w:t>
      </w:r>
      <w:r w:rsidRPr="7B9D94C4">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w:t>
      </w:r>
      <w:proofErr w:type="gramStart"/>
      <w:r w:rsidRPr="7B9D94C4">
        <w:rPr>
          <w:rFonts w:ascii="Times New Roman" w:eastAsia="Times New Roman" w:hAnsi="Times New Roman" w:cs="Times New Roman"/>
          <w:color w:val="000000" w:themeColor="text1"/>
          <w:sz w:val="24"/>
          <w:szCs w:val="24"/>
          <w:lang w:val="en-US"/>
        </w:rPr>
        <w:t>relatable</w:t>
      </w:r>
      <w:proofErr w:type="gramEnd"/>
      <w:r w:rsidRPr="7B9D94C4">
        <w:rPr>
          <w:rFonts w:ascii="Times New Roman" w:eastAsia="Times New Roman" w:hAnsi="Times New Roman" w:cs="Times New Roman"/>
          <w:color w:val="000000" w:themeColor="text1"/>
          <w:sz w:val="24"/>
          <w:szCs w:val="24"/>
          <w:lang w:val="en-US"/>
        </w:rPr>
        <w:t xml:space="preserve"> to the specific project components described in the applicant’s proposal.</w:t>
      </w:r>
    </w:p>
    <w:p w14:paraId="000000D9"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DA" w14:textId="77777777" w:rsidR="0008093C" w:rsidRDefault="00C10065"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Additional Budget Notes: </w:t>
      </w:r>
    </w:p>
    <w:p w14:paraId="000000DB" w14:textId="48F312F8" w:rsidR="0008093C" w:rsidRDefault="0008093C"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DC" w14:textId="77777777" w:rsidR="0008093C"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 xml:space="preserve">Awards to Individuals: </w:t>
      </w:r>
      <w:r w:rsidRPr="7B9D94C4">
        <w:rPr>
          <w:rFonts w:ascii="Times New Roman" w:eastAsia="Times New Roman" w:hAnsi="Times New Roman" w:cs="Times New Roman"/>
          <w:color w:val="000000" w:themeColor="text1"/>
          <w:sz w:val="24"/>
          <w:szCs w:val="24"/>
        </w:rPr>
        <w:t>Please note the following budget guidelines for the Individual Award:</w:t>
      </w:r>
    </w:p>
    <w:p w14:paraId="000000DD" w14:textId="77777777" w:rsidR="0008093C" w:rsidRDefault="00C10065" w:rsidP="7B9D94C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Salary/Honoraria: Only the award recipient may receive salary/honoraria from this funding mechanism. The Recipient must be the primary point of contact and manage all programmatic activities.</w:t>
      </w:r>
    </w:p>
    <w:p w14:paraId="000000DE" w14:textId="77777777" w:rsidR="0008093C" w:rsidRDefault="00C10065" w:rsidP="7B9D94C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Contractual Costs: Additional individuals working on the award are only </w:t>
      </w:r>
      <w:r w:rsidRPr="7B9D94C4">
        <w:rPr>
          <w:rFonts w:ascii="Times New Roman" w:eastAsia="Times New Roman" w:hAnsi="Times New Roman" w:cs="Times New Roman"/>
          <w:sz w:val="24"/>
          <w:szCs w:val="24"/>
          <w:lang w:val="en-US"/>
        </w:rPr>
        <w:t>permissible</w:t>
      </w:r>
      <w:r w:rsidRPr="7B9D94C4">
        <w:rPr>
          <w:rFonts w:ascii="Times New Roman" w:eastAsia="Times New Roman" w:hAnsi="Times New Roman" w:cs="Times New Roman"/>
          <w:color w:val="000000" w:themeColor="text1"/>
          <w:sz w:val="24"/>
          <w:szCs w:val="24"/>
          <w:lang w:val="en-US"/>
        </w:rPr>
        <w:t xml:space="preserve"> through contracted services, </w:t>
      </w:r>
      <w:proofErr w:type="gramStart"/>
      <w:r w:rsidRPr="7B9D94C4">
        <w:rPr>
          <w:rFonts w:ascii="Times New Roman" w:eastAsia="Times New Roman" w:hAnsi="Times New Roman" w:cs="Times New Roman"/>
          <w:color w:val="000000" w:themeColor="text1"/>
          <w:sz w:val="24"/>
          <w:szCs w:val="24"/>
          <w:lang w:val="en-US"/>
        </w:rPr>
        <w:t>as long as</w:t>
      </w:r>
      <w:proofErr w:type="gramEnd"/>
      <w:r w:rsidRPr="7B9D94C4">
        <w:rPr>
          <w:rFonts w:ascii="Times New Roman" w:eastAsia="Times New Roman" w:hAnsi="Times New Roman" w:cs="Times New Roman"/>
          <w:color w:val="000000" w:themeColor="text1"/>
          <w:sz w:val="24"/>
          <w:szCs w:val="24"/>
          <w:lang w:val="en-US"/>
        </w:rPr>
        <w:t xml:space="preserve"> the services are not related to the core programmatic activities. Expenses for services such as accounting, legal support, social media management, website designer, etc., are allowable.</w:t>
      </w:r>
    </w:p>
    <w:p w14:paraId="000000DF" w14:textId="77777777" w:rsidR="0008093C" w:rsidRDefault="00C10065" w:rsidP="7B9D94C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Other Direct Costs</w:t>
      </w:r>
      <w:proofErr w:type="gramStart"/>
      <w:r w:rsidRPr="7B9D94C4">
        <w:rPr>
          <w:rFonts w:ascii="Times New Roman" w:eastAsia="Times New Roman" w:hAnsi="Times New Roman" w:cs="Times New Roman"/>
          <w:color w:val="000000" w:themeColor="text1"/>
          <w:sz w:val="24"/>
          <w:szCs w:val="24"/>
          <w:lang w:val="en-US"/>
        </w:rPr>
        <w:t>:  Expenses</w:t>
      </w:r>
      <w:proofErr w:type="gramEnd"/>
      <w:r w:rsidRPr="7B9D94C4">
        <w:rPr>
          <w:rFonts w:ascii="Times New Roman" w:eastAsia="Times New Roman" w:hAnsi="Times New Roman" w:cs="Times New Roman"/>
          <w:color w:val="000000" w:themeColor="text1"/>
          <w:sz w:val="24"/>
          <w:szCs w:val="24"/>
          <w:lang w:val="en-US"/>
        </w:rPr>
        <w:t xml:space="preserve"> related to securing venues, managing logistics, catering, etc. are allowable. </w:t>
      </w:r>
    </w:p>
    <w:p w14:paraId="000000E0" w14:textId="77777777" w:rsidR="0008093C"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Audit Requirements:</w:t>
      </w:r>
      <w:r w:rsidRPr="7B9D94C4">
        <w:rPr>
          <w:rFonts w:ascii="Times New Roman" w:eastAsia="Times New Roman" w:hAnsi="Times New Roman" w:cs="Times New Roman"/>
          <w:b/>
          <w:bCs/>
          <w:color w:val="000000" w:themeColor="text1"/>
          <w:sz w:val="24"/>
          <w:szCs w:val="24"/>
          <w:u w:val="single"/>
          <w:lang w:val="en-US"/>
        </w:rPr>
        <w:t xml:space="preserve"> </w:t>
      </w:r>
      <w:r w:rsidRPr="7B9D94C4">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21">
        <w:r w:rsidRPr="7B9D94C4">
          <w:rPr>
            <w:rFonts w:ascii="Times New Roman" w:eastAsia="Times New Roman" w:hAnsi="Times New Roman" w:cs="Times New Roman"/>
            <w:color w:val="467886"/>
            <w:sz w:val="24"/>
            <w:szCs w:val="24"/>
            <w:u w:val="single"/>
            <w:lang w:val="en-US"/>
          </w:rPr>
          <w:t>https://www.state.gov/m/a/ope/index.htm and 2CFR200</w:t>
        </w:r>
      </w:hyperlink>
      <w:r w:rsidRPr="7B9D94C4">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E2" w14:textId="77777777" w:rsidR="0008093C"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Visa Fees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Include</w:t>
      </w:r>
      <w:proofErr w:type="gramEnd"/>
      <w:r w:rsidRPr="7B9D94C4">
        <w:rPr>
          <w:rFonts w:ascii="Times New Roman" w:eastAsia="Times New Roman" w:hAnsi="Times New Roman" w:cs="Times New Roman"/>
          <w:color w:val="000000" w:themeColor="text1"/>
          <w:sz w:val="24"/>
          <w:szCs w:val="24"/>
          <w:lang w:val="en-US"/>
        </w:rPr>
        <w:t xml:space="preserv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22">
        <w:r w:rsidRPr="7B9D94C4">
          <w:rPr>
            <w:rFonts w:ascii="Times New Roman" w:eastAsia="Times New Roman" w:hAnsi="Times New Roman" w:cs="Times New Roman"/>
            <w:color w:val="467886"/>
            <w:sz w:val="24"/>
            <w:szCs w:val="24"/>
            <w:u w:val="single"/>
            <w:lang w:val="en-US"/>
          </w:rPr>
          <w:t>https://j1visa.state.gov/sponsors/become-a-sponsor/</w:t>
        </w:r>
      </w:hyperlink>
    </w:p>
    <w:p w14:paraId="000000E4"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Default="00C10065" w:rsidP="7B9D94C4">
      <w:pPr>
        <w:pStyle w:val="Heading5"/>
        <w:numPr>
          <w:ilvl w:val="0"/>
          <w:numId w:val="23"/>
        </w:numPr>
        <w:ind w:left="270" w:hanging="270"/>
        <w:rPr>
          <w:rFonts w:ascii="Times New Roman" w:eastAsia="Times New Roman" w:hAnsi="Times New Roman" w:cs="Times New Roman"/>
          <w:b/>
          <w:bCs/>
          <w:color w:val="333333"/>
          <w:sz w:val="24"/>
          <w:szCs w:val="24"/>
        </w:rPr>
      </w:pPr>
      <w:r w:rsidRPr="7B9D94C4">
        <w:rPr>
          <w:rFonts w:ascii="Times New Roman" w:eastAsia="Times New Roman" w:hAnsi="Times New Roman" w:cs="Times New Roman"/>
          <w:b/>
          <w:bCs/>
          <w:i/>
          <w:iCs/>
          <w:color w:val="000000" w:themeColor="text1"/>
          <w:sz w:val="24"/>
          <w:szCs w:val="24"/>
        </w:rPr>
        <w:t xml:space="preserve"> Attachments</w:t>
      </w:r>
    </w:p>
    <w:p w14:paraId="000000E6" w14:textId="3814CCFF" w:rsidR="0008093C" w:rsidRDefault="00C10065" w:rsidP="7B9D94C4">
      <w:pPr>
        <w:numPr>
          <w:ilvl w:val="0"/>
          <w:numId w:val="27"/>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Key Personnel Resumes</w:t>
      </w:r>
      <w:r w:rsidRPr="7B9D94C4">
        <w:rPr>
          <w:rFonts w:ascii="Times New Roman" w:eastAsia="Times New Roman" w:hAnsi="Times New Roman" w:cs="Times New Roman"/>
          <w:color w:val="000000" w:themeColor="text1"/>
          <w:sz w:val="24"/>
          <w:szCs w:val="24"/>
          <w:lang w:val="en-US"/>
        </w:rPr>
        <w:t>: A résumé, not to exceed one page in length, must be included for the propose</w:t>
      </w:r>
      <w:r w:rsidRPr="0037345C">
        <w:rPr>
          <w:rFonts w:ascii="Times New Roman" w:eastAsia="Times New Roman" w:hAnsi="Times New Roman" w:cs="Times New Roman"/>
          <w:sz w:val="24"/>
          <w:szCs w:val="24"/>
          <w:lang w:val="en-US"/>
        </w:rPr>
        <w:t xml:space="preserve">d key staff </w:t>
      </w:r>
      <w:proofErr w:type="gramStart"/>
      <w:r w:rsidRPr="0037345C">
        <w:rPr>
          <w:rFonts w:ascii="Times New Roman" w:eastAsia="Times New Roman" w:hAnsi="Times New Roman" w:cs="Times New Roman"/>
          <w:sz w:val="24"/>
          <w:szCs w:val="24"/>
          <w:lang w:val="en-US"/>
        </w:rPr>
        <w:t>persons</w:t>
      </w:r>
      <w:proofErr w:type="gramEnd"/>
      <w:r w:rsidRPr="0037345C">
        <w:rPr>
          <w:rFonts w:ascii="Times New Roman" w:eastAsia="Times New Roman" w:hAnsi="Times New Roman" w:cs="Times New Roman"/>
          <w:sz w:val="24"/>
          <w:szCs w:val="24"/>
          <w:lang w:val="en-US"/>
        </w:rPr>
        <w:t>, such as the Project Director</w:t>
      </w:r>
      <w:r w:rsidR="003E6902" w:rsidRPr="0037345C">
        <w:rPr>
          <w:rFonts w:ascii="Times New Roman" w:eastAsia="Times New Roman" w:hAnsi="Times New Roman" w:cs="Times New Roman"/>
          <w:sz w:val="24"/>
          <w:szCs w:val="24"/>
          <w:lang w:val="en-US"/>
        </w:rPr>
        <w:t xml:space="preserve">, </w:t>
      </w:r>
      <w:r w:rsidRPr="0037345C">
        <w:rPr>
          <w:rFonts w:ascii="Times New Roman" w:eastAsia="Times New Roman" w:hAnsi="Times New Roman" w:cs="Times New Roman"/>
          <w:sz w:val="24"/>
          <w:szCs w:val="24"/>
          <w:lang w:val="en-US"/>
        </w:rPr>
        <w:t>Finance Officer</w:t>
      </w:r>
      <w:r w:rsidR="00CB02BF" w:rsidRPr="0037345C">
        <w:rPr>
          <w:rFonts w:ascii="Times New Roman" w:eastAsia="Times New Roman" w:hAnsi="Times New Roman" w:cs="Times New Roman"/>
          <w:sz w:val="24"/>
          <w:szCs w:val="24"/>
          <w:lang w:val="en-US"/>
        </w:rPr>
        <w:t>,</w:t>
      </w:r>
      <w:r w:rsidR="003E6902" w:rsidRPr="0037345C">
        <w:rPr>
          <w:rFonts w:ascii="Times New Roman" w:eastAsia="Times New Roman" w:hAnsi="Times New Roman" w:cs="Times New Roman"/>
          <w:sz w:val="24"/>
          <w:szCs w:val="24"/>
          <w:lang w:val="en-US"/>
        </w:rPr>
        <w:t xml:space="preserve"> or</w:t>
      </w:r>
      <w:r w:rsidR="00CB02BF" w:rsidRPr="0037345C">
        <w:rPr>
          <w:rFonts w:ascii="Times New Roman" w:eastAsia="Times New Roman" w:hAnsi="Times New Roman" w:cs="Times New Roman"/>
          <w:sz w:val="24"/>
          <w:szCs w:val="24"/>
          <w:lang w:val="en-US"/>
        </w:rPr>
        <w:t xml:space="preserve"> other team </w:t>
      </w:r>
      <w:proofErr w:type="gramStart"/>
      <w:r w:rsidR="00CB02BF" w:rsidRPr="0037345C">
        <w:rPr>
          <w:rFonts w:ascii="Times New Roman" w:eastAsia="Times New Roman" w:hAnsi="Times New Roman" w:cs="Times New Roman"/>
          <w:sz w:val="24"/>
          <w:szCs w:val="24"/>
          <w:lang w:val="en-US"/>
        </w:rPr>
        <w:t>leads</w:t>
      </w:r>
      <w:proofErr w:type="gramEnd"/>
      <w:r w:rsidRPr="0037345C">
        <w:rPr>
          <w:rFonts w:ascii="Times New Roman" w:eastAsia="Times New Roman" w:hAnsi="Times New Roman" w:cs="Times New Roman"/>
          <w:sz w:val="24"/>
          <w:szCs w:val="24"/>
          <w:lang w:val="en-US"/>
        </w:rPr>
        <w:t xml:space="preserve">, as well </w:t>
      </w:r>
      <w:r w:rsidRPr="7B9D94C4">
        <w:rPr>
          <w:rFonts w:ascii="Times New Roman" w:eastAsia="Times New Roman" w:hAnsi="Times New Roman" w:cs="Times New Roman"/>
          <w:color w:val="000000" w:themeColor="text1"/>
          <w:sz w:val="24"/>
          <w:szCs w:val="24"/>
          <w:lang w:val="en-US"/>
        </w:rPr>
        <w:t>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77777777" w:rsidR="0008093C" w:rsidRDefault="00C10065" w:rsidP="7B9D94C4">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Letters of support from program partners:</w:t>
      </w:r>
      <w:r w:rsidRPr="7B9D94C4">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w:t>
      </w:r>
      <w:proofErr w:type="gramStart"/>
      <w:r w:rsidRPr="7B9D94C4">
        <w:rPr>
          <w:rFonts w:ascii="Times New Roman" w:eastAsia="Times New Roman" w:hAnsi="Times New Roman" w:cs="Times New Roman"/>
          <w:color w:val="000000" w:themeColor="text1"/>
          <w:sz w:val="24"/>
          <w:szCs w:val="24"/>
          <w:lang w:val="en-US"/>
        </w:rPr>
        <w:t>entered into</w:t>
      </w:r>
      <w:proofErr w:type="gramEnd"/>
      <w:r w:rsidRPr="7B9D94C4">
        <w:rPr>
          <w:rFonts w:ascii="Times New Roman" w:eastAsia="Times New Roman" w:hAnsi="Times New Roman" w:cs="Times New Roman"/>
          <w:color w:val="000000" w:themeColor="text1"/>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14:paraId="000000E9"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FB4587D" w14:textId="77777777" w:rsidR="007A04E3" w:rsidRDefault="00C10065" w:rsidP="002827AA">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Indirect Costs</w:t>
      </w:r>
      <w:r w:rsidRPr="7B9D94C4">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14B373DA" w14:textId="77777777" w:rsidR="007A04E3" w:rsidRDefault="007A04E3" w:rsidP="002827AA">
      <w:pPr>
        <w:pStyle w:val="ListParagraph"/>
        <w:spacing w:after="0" w:line="240" w:lineRule="auto"/>
        <w:rPr>
          <w:rFonts w:ascii="Times New Roman" w:eastAsia="Times New Roman" w:hAnsi="Times New Roman" w:cs="Times New Roman"/>
          <w:b/>
          <w:bCs/>
          <w:color w:val="000000" w:themeColor="text1"/>
          <w:sz w:val="24"/>
          <w:szCs w:val="24"/>
          <w:lang w:val="en-US"/>
        </w:rPr>
      </w:pPr>
    </w:p>
    <w:p w14:paraId="000000ED" w14:textId="79986932" w:rsidR="0008093C" w:rsidRPr="002827AA" w:rsidRDefault="007A04E3" w:rsidP="7B9D94C4">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7A04E3">
        <w:rPr>
          <w:rFonts w:ascii="Times New Roman" w:eastAsia="Times New Roman" w:hAnsi="Times New Roman" w:cs="Times New Roman"/>
          <w:b/>
          <w:bCs/>
          <w:color w:val="000000" w:themeColor="text1"/>
          <w:sz w:val="24"/>
          <w:szCs w:val="24"/>
          <w:lang w:val="en-US"/>
        </w:rPr>
        <w:t xml:space="preserve">Proof of Non-profit Status: </w:t>
      </w:r>
      <w:r w:rsidRPr="007A04E3">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w:t>
      </w:r>
      <w:r w:rsidRPr="007A04E3">
        <w:rPr>
          <w:rFonts w:ascii="Times New Roman" w:eastAsia="Times New Roman" w:hAnsi="Times New Roman" w:cs="Times New Roman"/>
          <w:color w:val="000000" w:themeColor="text1"/>
          <w:sz w:val="24"/>
          <w:szCs w:val="24"/>
          <w:lang w:val="en-US"/>
        </w:rPr>
        <w:lastRenderedPageBreak/>
        <w:t>Revenue Service determination letter, and non-U.S. organizations should provide evidence of non-profit status issued by a government entity</w:t>
      </w:r>
      <w:r w:rsidR="002827AA">
        <w:rPr>
          <w:rFonts w:ascii="Times New Roman" w:eastAsia="Times New Roman" w:hAnsi="Times New Roman" w:cs="Times New Roman"/>
          <w:color w:val="000000" w:themeColor="text1"/>
          <w:sz w:val="24"/>
          <w:szCs w:val="24"/>
          <w:lang w:val="en-US"/>
        </w:rPr>
        <w:t>).</w:t>
      </w:r>
    </w:p>
    <w:p w14:paraId="2CA4B476" w14:textId="77777777" w:rsidR="002827AA" w:rsidRPr="007A04E3" w:rsidRDefault="002827AA" w:rsidP="002827AA">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lang w:val="en-US"/>
        </w:rPr>
      </w:pPr>
    </w:p>
    <w:p w14:paraId="000000EE" w14:textId="35343A46" w:rsidR="0008093C" w:rsidRDefault="00C10065" w:rsidP="7B9D94C4">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Proof of Registration:</w:t>
      </w:r>
      <w:r w:rsidRPr="7B9D94C4">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0741315">
        <w:rPr>
          <w:rFonts w:ascii="Times New Roman" w:eastAsia="Times New Roman" w:hAnsi="Times New Roman" w:cs="Times New Roman"/>
          <w:color w:val="000000" w:themeColor="text1"/>
          <w:sz w:val="24"/>
          <w:szCs w:val="24"/>
          <w:lang w:val="en-US"/>
        </w:rPr>
        <w:t>Zambian-</w:t>
      </w:r>
      <w:r w:rsidRPr="7B9D94C4">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7B9D94C4">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Default="00C10065" w:rsidP="7B9D94C4">
      <w:pPr>
        <w:numPr>
          <w:ilvl w:val="1"/>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Default="00C10065" w:rsidP="7B9D94C4">
      <w:pPr>
        <w:numPr>
          <w:ilvl w:val="1"/>
          <w:numId w:val="10"/>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0F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5" w:name="_heading=h.nye5z1mffxr9"/>
      <w:bookmarkEnd w:id="5"/>
      <w:r w:rsidRPr="7B9D94C4">
        <w:rPr>
          <w:rFonts w:ascii="Times New Roman" w:eastAsia="Times New Roman" w:hAnsi="Times New Roman" w:cs="Times New Roman"/>
          <w:b/>
          <w:bCs/>
          <w:color w:val="000000" w:themeColor="text1"/>
        </w:rPr>
        <w:t>SUBMISSION REQUIREMENTS AND DEADLINES</w:t>
      </w:r>
    </w:p>
    <w:p w14:paraId="000000FD" w14:textId="77777777" w:rsidR="0008093C" w:rsidRDefault="0008093C" w:rsidP="7B9D94C4">
      <w:pPr>
        <w:rPr>
          <w:rFonts w:ascii="Times New Roman" w:eastAsia="Times New Roman" w:hAnsi="Times New Roman" w:cs="Times New Roman"/>
        </w:rPr>
      </w:pPr>
    </w:p>
    <w:p w14:paraId="000000FE" w14:textId="77777777" w:rsidR="0008093C"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Address to Request Application Package</w:t>
      </w:r>
    </w:p>
    <w:p w14:paraId="000000FF" w14:textId="6C3F7395" w:rsidR="0008093C" w:rsidRDefault="00C10065" w:rsidP="7B9D94C4">
      <w:pPr>
        <w:rPr>
          <w:rFonts w:ascii="Times New Roman" w:eastAsia="Times New Roman" w:hAnsi="Times New Roman" w:cs="Times New Roman"/>
          <w:color w:val="FF0000"/>
          <w:sz w:val="24"/>
          <w:szCs w:val="24"/>
          <w:lang w:val="en-US"/>
        </w:rPr>
      </w:pPr>
      <w:r w:rsidRPr="0696E396">
        <w:rPr>
          <w:rFonts w:ascii="Times New Roman" w:eastAsia="Times New Roman" w:hAnsi="Times New Roman" w:cs="Times New Roman"/>
          <w:sz w:val="24"/>
          <w:szCs w:val="24"/>
          <w:lang w:val="en-US"/>
        </w:rPr>
        <w:t xml:space="preserve">Application forms required above are available </w:t>
      </w:r>
      <w:r w:rsidRPr="00490F00">
        <w:rPr>
          <w:rFonts w:ascii="Times New Roman" w:eastAsia="Times New Roman" w:hAnsi="Times New Roman" w:cs="Times New Roman"/>
          <w:sz w:val="24"/>
          <w:szCs w:val="24"/>
          <w:lang w:val="en-US"/>
        </w:rPr>
        <w:t xml:space="preserve">at </w:t>
      </w:r>
      <w:r w:rsidR="000C4F77" w:rsidRPr="00490F00">
        <w:rPr>
          <w:rFonts w:ascii="Times New Roman" w:eastAsia="Times New Roman" w:hAnsi="Times New Roman" w:cs="Times New Roman"/>
          <w:sz w:val="24"/>
          <w:szCs w:val="24"/>
          <w:lang w:val="en-US"/>
        </w:rPr>
        <w:t xml:space="preserve">the U.S. Embassy Zambia website: </w:t>
      </w:r>
      <w:hyperlink r:id="rId23" w:anchor="alumni" w:history="1">
        <w:r w:rsidR="00C151B5" w:rsidRPr="0696E396">
          <w:rPr>
            <w:rStyle w:val="Hyperlink"/>
            <w:rFonts w:ascii="Times New Roman" w:eastAsia="Times New Roman" w:hAnsi="Times New Roman" w:cs="Times New Roman"/>
            <w:sz w:val="24"/>
            <w:szCs w:val="24"/>
            <w:lang w:val="en-US"/>
          </w:rPr>
          <w:t>https://zm.usembassy.gov/education/#alumni</w:t>
        </w:r>
      </w:hyperlink>
      <w:r w:rsidR="00C151B5" w:rsidRPr="0696E396">
        <w:rPr>
          <w:rFonts w:ascii="Times New Roman" w:eastAsia="Times New Roman" w:hAnsi="Times New Roman" w:cs="Times New Roman"/>
          <w:color w:val="FF0000"/>
          <w:sz w:val="24"/>
          <w:szCs w:val="24"/>
          <w:lang w:val="en-US"/>
        </w:rPr>
        <w:t xml:space="preserve"> </w:t>
      </w:r>
    </w:p>
    <w:p w14:paraId="00000100" w14:textId="77777777" w:rsidR="0008093C"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Department of State Contacts</w:t>
      </w:r>
    </w:p>
    <w:p w14:paraId="157051C9" w14:textId="456DCBF0" w:rsidR="0057406D" w:rsidRPr="0057406D" w:rsidRDefault="00C10065" w:rsidP="0057406D">
      <w:pPr>
        <w:pStyle w:val="Heading5"/>
        <w:spacing w:line="240" w:lineRule="auto"/>
        <w:ind w:left="360"/>
        <w:rPr>
          <w:rFonts w:ascii="Times New Roman" w:eastAsia="Times New Roman" w:hAnsi="Times New Roman" w:cs="Times New Roman"/>
          <w:b/>
          <w:bCs/>
          <w:i/>
          <w:iCs/>
          <w:color w:val="000000"/>
          <w:sz w:val="24"/>
          <w:szCs w:val="24"/>
        </w:rPr>
      </w:pPr>
      <w:r w:rsidRPr="00BC0BA0">
        <w:rPr>
          <w:rFonts w:ascii="Times New Roman" w:eastAsia="Times New Roman" w:hAnsi="Times New Roman" w:cs="Times New Roman"/>
          <w:color w:val="auto"/>
          <w:sz w:val="24"/>
          <w:szCs w:val="24"/>
        </w:rPr>
        <w:t>If you have any questions about the grant application process, please contact:</w:t>
      </w:r>
      <w:r w:rsidR="0D57757C" w:rsidRPr="00BC0BA0">
        <w:rPr>
          <w:rFonts w:ascii="Times New Roman" w:eastAsia="Times New Roman" w:hAnsi="Times New Roman" w:cs="Times New Roman"/>
          <w:color w:val="auto"/>
          <w:sz w:val="24"/>
          <w:szCs w:val="24"/>
        </w:rPr>
        <w:t xml:space="preserve"> </w:t>
      </w:r>
      <w:hyperlink r:id="rId24" w:history="1">
        <w:r w:rsidR="0D57757C" w:rsidRPr="00490F00">
          <w:rPr>
            <w:rStyle w:val="Hyperlink"/>
            <w:rFonts w:ascii="Times New Roman" w:eastAsia="Times New Roman" w:hAnsi="Times New Roman" w:cs="Times New Roman"/>
            <w:sz w:val="24"/>
            <w:szCs w:val="24"/>
          </w:rPr>
          <w:t>ZambiaAlumni@state.gov</w:t>
        </w:r>
      </w:hyperlink>
    </w:p>
    <w:p w14:paraId="00000104" w14:textId="5D8D6BE0" w:rsidR="0008093C" w:rsidRDefault="00C151B5" w:rsidP="0057406D">
      <w:pPr>
        <w:pStyle w:val="Heading5"/>
        <w:numPr>
          <w:ilvl w:val="0"/>
          <w:numId w:val="25"/>
        </w:numPr>
        <w:spacing w:line="276" w:lineRule="auto"/>
        <w:ind w:left="360"/>
        <w:rPr>
          <w:rFonts w:ascii="Times New Roman" w:eastAsia="Times New Roman" w:hAnsi="Times New Roman" w:cs="Times New Roman"/>
          <w:b/>
          <w:bCs/>
          <w:i/>
          <w:iCs/>
          <w:color w:val="000000"/>
          <w:sz w:val="24"/>
          <w:szCs w:val="24"/>
        </w:rPr>
      </w:pPr>
      <w:r w:rsidRPr="0696E396">
        <w:rPr>
          <w:rFonts w:ascii="Times New Roman" w:eastAsia="Times New Roman" w:hAnsi="Times New Roman" w:cs="Times New Roman"/>
          <w:color w:val="FF0000"/>
          <w:sz w:val="24"/>
          <w:szCs w:val="24"/>
        </w:rPr>
        <w:t xml:space="preserve"> </w:t>
      </w:r>
      <w:r w:rsidR="00C10065" w:rsidRPr="7B9D94C4">
        <w:rPr>
          <w:rFonts w:ascii="Times New Roman" w:eastAsia="Times New Roman" w:hAnsi="Times New Roman" w:cs="Times New Roman"/>
          <w:b/>
          <w:bCs/>
          <w:i/>
          <w:iCs/>
          <w:color w:val="000000" w:themeColor="text1"/>
          <w:sz w:val="24"/>
          <w:szCs w:val="24"/>
        </w:rPr>
        <w:t>Unique entity identifier and System for Award Management (SAM.gov)</w:t>
      </w:r>
    </w:p>
    <w:p w14:paraId="00000105"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06"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Required Registration: </w:t>
      </w:r>
      <w:r w:rsidRPr="7B9D94C4">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8"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A" w14:textId="77777777"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Default="00C10065" w:rsidP="7B9D94C4">
      <w:p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color w:val="252525"/>
          <w:sz w:val="24"/>
          <w:szCs w:val="24"/>
        </w:rPr>
        <w:t> </w:t>
      </w:r>
      <w:r w:rsidRPr="7B9D94C4">
        <w:rPr>
          <w:rFonts w:ascii="Times New Roman" w:eastAsia="Times New Roman" w:hAnsi="Times New Roman" w:cs="Times New Roman"/>
          <w:b/>
          <w:bCs/>
          <w:i/>
          <w:iCs/>
          <w:sz w:val="24"/>
          <w:szCs w:val="24"/>
        </w:rPr>
        <w:t>Note</w:t>
      </w:r>
      <w:proofErr w:type="gramStart"/>
      <w:r w:rsidRPr="7B9D94C4">
        <w:rPr>
          <w:rFonts w:ascii="Times New Roman" w:eastAsia="Times New Roman" w:hAnsi="Times New Roman" w:cs="Times New Roman"/>
          <w:b/>
          <w:bCs/>
          <w:i/>
          <w:iCs/>
          <w:sz w:val="24"/>
          <w:szCs w:val="24"/>
        </w:rPr>
        <w:t>:  The</w:t>
      </w:r>
      <w:proofErr w:type="gramEnd"/>
      <w:r w:rsidRPr="7B9D94C4">
        <w:rPr>
          <w:rFonts w:ascii="Times New Roman" w:eastAsia="Times New Roman" w:hAnsi="Times New Roman" w:cs="Times New Roman"/>
          <w:b/>
          <w:bCs/>
          <w:i/>
          <w:iCs/>
          <w:sz w:val="24"/>
          <w:szCs w:val="24"/>
        </w:rPr>
        <w:t xml:space="preserve"> process of obtaining or renewing a SAM.gov registration may </w:t>
      </w:r>
      <w:proofErr w:type="gramStart"/>
      <w:r w:rsidRPr="7B9D94C4">
        <w:rPr>
          <w:rFonts w:ascii="Times New Roman" w:eastAsia="Times New Roman" w:hAnsi="Times New Roman" w:cs="Times New Roman"/>
          <w:b/>
          <w:bCs/>
          <w:i/>
          <w:iCs/>
          <w:sz w:val="24"/>
          <w:szCs w:val="24"/>
        </w:rPr>
        <w:t>take</w:t>
      </w:r>
      <w:proofErr w:type="gramEnd"/>
      <w:r w:rsidRPr="7B9D94C4">
        <w:rPr>
          <w:rFonts w:ascii="Times New Roman" w:eastAsia="Times New Roman" w:hAnsi="Times New Roman" w:cs="Times New Roman"/>
          <w:b/>
          <w:bCs/>
          <w:i/>
          <w:iCs/>
          <w:sz w:val="24"/>
          <w:szCs w:val="24"/>
        </w:rPr>
        <w:t xml:space="preserve"> anywhere from 4-8 weeks.  </w:t>
      </w:r>
      <w:r w:rsidRPr="7B9D94C4">
        <w:rPr>
          <w:rFonts w:ascii="Times New Roman" w:eastAsia="Times New Roman" w:hAnsi="Times New Roman" w:cs="Times New Roman"/>
          <w:b/>
          <w:bCs/>
          <w:i/>
          <w:iCs/>
          <w:sz w:val="24"/>
          <w:szCs w:val="24"/>
          <w:u w:val="single"/>
        </w:rPr>
        <w:t>Please begin your registration as early as possible</w:t>
      </w:r>
      <w:r w:rsidRPr="7B9D94C4">
        <w:rPr>
          <w:rFonts w:ascii="Times New Roman" w:eastAsia="Times New Roman" w:hAnsi="Times New Roman" w:cs="Times New Roman"/>
          <w:b/>
          <w:bCs/>
          <w:i/>
          <w:iCs/>
          <w:sz w:val="24"/>
          <w:szCs w:val="24"/>
        </w:rPr>
        <w:t>.</w:t>
      </w:r>
    </w:p>
    <w:p w14:paraId="0000010C" w14:textId="77777777" w:rsidR="0008093C" w:rsidRDefault="00C10065" w:rsidP="7B9D94C4">
      <w:pPr>
        <w:numPr>
          <w:ilvl w:val="0"/>
          <w:numId w:val="26"/>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in the United States</w:t>
      </w:r>
      <w:r w:rsidRPr="7B9D94C4">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Default="00C10065" w:rsidP="7B9D94C4">
      <w:pPr>
        <w:spacing w:after="0" w:line="240" w:lineRule="auto"/>
        <w:ind w:left="72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 </w:t>
      </w:r>
    </w:p>
    <w:p w14:paraId="0000010E" w14:textId="77777777" w:rsidR="0008093C" w:rsidRDefault="00C10065" w:rsidP="7B9D94C4">
      <w:pPr>
        <w:numPr>
          <w:ilvl w:val="0"/>
          <w:numId w:val="26"/>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outside of the United States</w:t>
      </w:r>
      <w:r w:rsidRPr="7B9D94C4">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7B9D94C4">
      <w:pPr>
        <w:spacing w:after="0" w:line="240" w:lineRule="auto"/>
        <w:ind w:left="720"/>
        <w:rPr>
          <w:rFonts w:ascii="Times New Roman" w:eastAsia="Times New Roman" w:hAnsi="Times New Roman" w:cs="Times New Roman"/>
          <w:sz w:val="24"/>
          <w:szCs w:val="24"/>
        </w:rPr>
      </w:pPr>
    </w:p>
    <w:p w14:paraId="00000110" w14:textId="77777777" w:rsidR="0008093C" w:rsidRDefault="00C10065" w:rsidP="7B9D94C4">
      <w:pPr>
        <w:numPr>
          <w:ilvl w:val="0"/>
          <w:numId w:val="26"/>
        </w:numPr>
        <w:spacing w:after="0" w:line="240" w:lineRule="auto"/>
        <w:ind w:hanging="360"/>
        <w:rPr>
          <w:rFonts w:ascii="Times New Roman" w:eastAsia="Times New Roman" w:hAnsi="Times New Roman" w:cs="Times New Roman"/>
          <w:color w:val="252525"/>
          <w:sz w:val="24"/>
          <w:szCs w:val="24"/>
          <w:lang w:val="en-US"/>
        </w:rPr>
      </w:pPr>
      <w:r w:rsidRPr="7B9D94C4">
        <w:rPr>
          <w:rFonts w:ascii="Times New Roman" w:eastAsia="Times New Roman" w:hAnsi="Times New Roman" w:cs="Times New Roman"/>
          <w:sz w:val="14"/>
          <w:szCs w:val="14"/>
          <w:lang w:val="en-US"/>
        </w:rPr>
        <w:t xml:space="preserve"> </w:t>
      </w:r>
      <w:r w:rsidRPr="7B9D94C4">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5">
        <w:r w:rsidRPr="7B9D94C4">
          <w:rPr>
            <w:rFonts w:ascii="Times New Roman" w:eastAsia="Times New Roman" w:hAnsi="Times New Roman" w:cs="Times New Roman"/>
            <w:sz w:val="24"/>
            <w:szCs w:val="24"/>
            <w:lang w:val="en-US"/>
          </w:rPr>
          <w:t xml:space="preserve"> </w:t>
        </w:r>
      </w:hyperlink>
      <w:hyperlink r:id="rId26">
        <w:r w:rsidRPr="7B9D94C4">
          <w:rPr>
            <w:rFonts w:ascii="Times New Roman" w:eastAsia="Times New Roman" w:hAnsi="Times New Roman" w:cs="Times New Roman"/>
            <w:color w:val="1155CC"/>
            <w:sz w:val="24"/>
            <w:szCs w:val="24"/>
            <w:lang w:val="en-US"/>
          </w:rPr>
          <w:t>submit a help desk ticket (“incident”)</w:t>
        </w:r>
      </w:hyperlink>
      <w:r w:rsidRPr="7B9D94C4">
        <w:rPr>
          <w:rFonts w:ascii="Times New Roman" w:eastAsia="Times New Roman" w:hAnsi="Times New Roman" w:cs="Times New Roman"/>
          <w:sz w:val="24"/>
          <w:szCs w:val="24"/>
          <w:lang w:val="en-US"/>
        </w:rPr>
        <w:t xml:space="preserve"> with the Federal Service Desk (FSD) online at</w:t>
      </w:r>
      <w:hyperlink r:id="rId27">
        <w:r w:rsidRPr="7B9D94C4">
          <w:rPr>
            <w:rFonts w:ascii="Times New Roman" w:eastAsia="Times New Roman" w:hAnsi="Times New Roman" w:cs="Times New Roman"/>
            <w:sz w:val="24"/>
            <w:szCs w:val="24"/>
            <w:lang w:val="en-US"/>
          </w:rPr>
          <w:t xml:space="preserve"> </w:t>
        </w:r>
      </w:hyperlink>
      <w:hyperlink r:id="rId28">
        <w:r w:rsidRPr="7B9D94C4">
          <w:rPr>
            <w:rFonts w:ascii="Times New Roman" w:eastAsia="Times New Roman" w:hAnsi="Times New Roman" w:cs="Times New Roman"/>
            <w:color w:val="1155CC"/>
            <w:sz w:val="24"/>
            <w:szCs w:val="24"/>
            <w:u w:val="single"/>
            <w:lang w:val="en-US"/>
          </w:rPr>
          <w:t>www.fsd.gov</w:t>
        </w:r>
      </w:hyperlink>
      <w:r w:rsidRPr="7B9D94C4">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w:t>
      </w:r>
      <w:proofErr w:type="gramStart"/>
      <w:r w:rsidRPr="7B9D94C4">
        <w:rPr>
          <w:rFonts w:ascii="Times New Roman" w:eastAsia="Times New Roman" w:hAnsi="Times New Roman" w:cs="Times New Roman"/>
          <w:sz w:val="24"/>
          <w:szCs w:val="24"/>
          <w:lang w:val="en-US"/>
        </w:rPr>
        <w:t>in order to</w:t>
      </w:r>
      <w:proofErr w:type="gramEnd"/>
      <w:r w:rsidRPr="7B9D94C4">
        <w:rPr>
          <w:rFonts w:ascii="Times New Roman" w:eastAsia="Times New Roman" w:hAnsi="Times New Roman" w:cs="Times New Roman"/>
          <w:sz w:val="24"/>
          <w:szCs w:val="24"/>
          <w:lang w:val="en-US"/>
        </w:rPr>
        <w:t xml:space="preserve"> have my registration activated.”</w:t>
      </w:r>
    </w:p>
    <w:p w14:paraId="00000111" w14:textId="77777777" w:rsidR="0008093C"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Default="00C10065" w:rsidP="7B9D94C4">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00000115" w14:textId="161DE46F" w:rsidR="0008093C" w:rsidRPr="001B5300" w:rsidRDefault="00C10065" w:rsidP="7B9D94C4">
      <w:pPr>
        <w:pStyle w:val="ListParagraph"/>
        <w:numPr>
          <w:ilvl w:val="0"/>
          <w:numId w:val="45"/>
        </w:numPr>
        <w:spacing w:after="0" w:line="240" w:lineRule="auto"/>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6"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17"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7B9D94C4">
        <w:rPr>
          <w:rFonts w:ascii="Times New Roman" w:eastAsia="Times New Roman" w:hAnsi="Times New Roman" w:cs="Times New Roman"/>
          <w:b/>
          <w:bCs/>
          <w:color w:val="000000" w:themeColor="text1"/>
          <w:sz w:val="24"/>
          <w:szCs w:val="24"/>
        </w:rPr>
        <w:t>Exemptions</w:t>
      </w:r>
    </w:p>
    <w:p w14:paraId="0000011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eastAsia="Times New Roman" w:hAnsi="Times New Roman" w:cs="Times New Roman"/>
          <w:sz w:val="24"/>
          <w:szCs w:val="24"/>
          <w:lang w:val="en-US"/>
        </w:rPr>
        <w:t xml:space="preserve">See </w:t>
      </w:r>
      <w:hyperlink r:id="rId29">
        <w:r w:rsidRPr="7B9D94C4">
          <w:rPr>
            <w:rFonts w:ascii="Times New Roman" w:eastAsia="Times New Roman" w:hAnsi="Times New Roman" w:cs="Times New Roman"/>
            <w:color w:val="467886"/>
            <w:sz w:val="24"/>
            <w:szCs w:val="24"/>
            <w:u w:val="single"/>
            <w:lang w:val="en-US"/>
          </w:rPr>
          <w:t>2 CFR 25.110</w:t>
        </w:r>
      </w:hyperlink>
      <w:r w:rsidRPr="7B9D94C4">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Organizations requesting exemption from UEI or SAM.gov requirements must email the point of contact listed in the NOFO at least two weeks prior to the deadline in the NOFO providing </w:t>
      </w:r>
      <w:proofErr w:type="gramStart"/>
      <w:r w:rsidRPr="7B9D94C4">
        <w:rPr>
          <w:rFonts w:ascii="Times New Roman" w:eastAsia="Times New Roman" w:hAnsi="Times New Roman" w:cs="Times New Roman"/>
          <w:sz w:val="24"/>
          <w:szCs w:val="24"/>
          <w:lang w:val="en-US"/>
        </w:rPr>
        <w:t>a justification</w:t>
      </w:r>
      <w:proofErr w:type="gramEnd"/>
      <w:r w:rsidRPr="7B9D94C4">
        <w:rPr>
          <w:rFonts w:ascii="Times New Roman" w:eastAsia="Times New Roman" w:hAnsi="Times New Roman" w:cs="Times New Roman"/>
          <w:sz w:val="24"/>
          <w:szCs w:val="24"/>
          <w:lang w:val="en-US"/>
        </w:rPr>
        <w:t xml:space="preserve"> of their request. Approval for a SAM.gov exemption must come from the warranted Grants Officer before the application can be deemed eligible for review.</w:t>
      </w:r>
    </w:p>
    <w:p w14:paraId="0000011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Default="00C10065" w:rsidP="7B9D94C4">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t>Please note</w:t>
      </w:r>
      <w:r w:rsidRPr="7B9D94C4">
        <w:rPr>
          <w:rFonts w:ascii="Times New Roman" w:eastAsia="Times New Roman" w:hAnsi="Times New Roman" w:cs="Times New Roman"/>
          <w:color w:val="000000" w:themeColor="text1"/>
          <w:sz w:val="24"/>
          <w:szCs w:val="24"/>
        </w:rPr>
        <w:t xml:space="preserve">: Any applicant with an exclusion in the System for Award Management (SAM) is not eligible to apply for an assistance award in accordance with the OMB guidelines at 2 CFR 180 that </w:t>
      </w:r>
      <w:r w:rsidRPr="7B9D94C4">
        <w:rPr>
          <w:rFonts w:ascii="Times New Roman" w:eastAsia="Times New Roman" w:hAnsi="Times New Roman" w:cs="Times New Roman"/>
          <w:color w:val="000000" w:themeColor="text1"/>
          <w:sz w:val="24"/>
          <w:szCs w:val="24"/>
        </w:rPr>
        <w:lastRenderedPageBreak/>
        <w:t>implement Executive Orders 12549 (3 CFR, 1986 Comp., p. 189) and 12689 (3 CFR, 1989 Comp., p. 235), “Debarment and Suspension.” </w:t>
      </w:r>
    </w:p>
    <w:p w14:paraId="0000011D"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Submission Dates and Times</w:t>
      </w:r>
    </w:p>
    <w:p w14:paraId="00000121" w14:textId="1BAFE3AA" w:rsidR="0008093C" w:rsidRPr="004137A7" w:rsidRDefault="00C10065" w:rsidP="7B9D94C4">
      <w:p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color w:val="000000" w:themeColor="text1"/>
          <w:sz w:val="24"/>
          <w:szCs w:val="24"/>
          <w:lang w:val="en-US"/>
        </w:rPr>
        <w:t xml:space="preserve">Submission Deadline: </w:t>
      </w:r>
      <w:r w:rsidRPr="7B9D94C4">
        <w:rPr>
          <w:rFonts w:ascii="Times New Roman" w:eastAsia="Times New Roman" w:hAnsi="Times New Roman" w:cs="Times New Roman"/>
          <w:color w:val="000000" w:themeColor="text1"/>
          <w:sz w:val="24"/>
          <w:szCs w:val="24"/>
          <w:lang w:val="en-US"/>
        </w:rPr>
        <w:t xml:space="preserve">All applications must be received by </w:t>
      </w:r>
      <w:r w:rsidR="00551CD4" w:rsidRPr="004137A7">
        <w:rPr>
          <w:rFonts w:ascii="Times New Roman" w:eastAsia="Times New Roman" w:hAnsi="Times New Roman" w:cs="Times New Roman"/>
          <w:sz w:val="24"/>
          <w:szCs w:val="24"/>
          <w:lang w:val="en-US"/>
        </w:rPr>
        <w:t xml:space="preserve">May 1, </w:t>
      </w:r>
      <w:proofErr w:type="gramStart"/>
      <w:r w:rsidR="00551CD4" w:rsidRPr="004137A7">
        <w:rPr>
          <w:rFonts w:ascii="Times New Roman" w:eastAsia="Times New Roman" w:hAnsi="Times New Roman" w:cs="Times New Roman"/>
          <w:sz w:val="24"/>
          <w:szCs w:val="24"/>
          <w:lang w:val="en-US"/>
        </w:rPr>
        <w:t>2026</w:t>
      </w:r>
      <w:proofErr w:type="gramEnd"/>
      <w:r w:rsidRPr="004137A7">
        <w:rPr>
          <w:rFonts w:ascii="Times New Roman" w:eastAsia="Times New Roman" w:hAnsi="Times New Roman" w:cs="Times New Roman"/>
          <w:sz w:val="24"/>
          <w:szCs w:val="24"/>
          <w:lang w:val="en-US"/>
        </w:rPr>
        <w:t xml:space="preserve"> at </w:t>
      </w:r>
      <w:r w:rsidR="00551CD4" w:rsidRPr="004137A7">
        <w:rPr>
          <w:rFonts w:ascii="Times New Roman" w:eastAsia="Times New Roman" w:hAnsi="Times New Roman" w:cs="Times New Roman"/>
          <w:sz w:val="24"/>
          <w:szCs w:val="24"/>
          <w:lang w:val="en-US"/>
        </w:rPr>
        <w:t>12:00 CAT</w:t>
      </w:r>
      <w:r w:rsidRPr="004137A7">
        <w:rPr>
          <w:rFonts w:ascii="Times New Roman" w:eastAsia="Times New Roman" w:hAnsi="Times New Roman" w:cs="Times New Roman"/>
          <w:sz w:val="24"/>
          <w:szCs w:val="24"/>
          <w:lang w:val="en-US"/>
        </w:rPr>
        <w:t xml:space="preserve">. This deadline is firm and is not a rolling deadline. If organizations fail to meet the deadline noted above their application will be considered ineligible and will not be considered for funding.  </w:t>
      </w:r>
    </w:p>
    <w:p w14:paraId="00000122" w14:textId="1FAC9F88" w:rsidR="0008093C" w:rsidRPr="004137A7" w:rsidRDefault="00C10065" w:rsidP="7B9D94C4">
      <w:pPr>
        <w:spacing w:after="0" w:line="240" w:lineRule="auto"/>
        <w:rPr>
          <w:rFonts w:ascii="Times New Roman" w:eastAsia="Times New Roman" w:hAnsi="Times New Roman" w:cs="Times New Roman"/>
          <w:sz w:val="24"/>
          <w:szCs w:val="24"/>
          <w:lang w:val="en-US"/>
        </w:rPr>
      </w:pPr>
      <w:r w:rsidRPr="004137A7">
        <w:rPr>
          <w:rFonts w:ascii="Times New Roman" w:eastAsia="Times New Roman" w:hAnsi="Times New Roman" w:cs="Times New Roman"/>
          <w:b/>
          <w:bCs/>
          <w:sz w:val="24"/>
          <w:szCs w:val="24"/>
          <w:u w:val="single"/>
          <w:lang w:val="en-US"/>
        </w:rPr>
        <w:t>Submission Method A</w:t>
      </w:r>
      <w:r w:rsidRPr="004137A7">
        <w:rPr>
          <w:rFonts w:ascii="Times New Roman" w:eastAsia="Times New Roman" w:hAnsi="Times New Roman" w:cs="Times New Roman"/>
          <w:sz w:val="24"/>
          <w:szCs w:val="24"/>
          <w:lang w:val="en-US"/>
        </w:rPr>
        <w:t xml:space="preserve">:  Submitting all application materials directly to the following email address: </w:t>
      </w:r>
      <w:hyperlink r:id="rId30" w:history="1">
        <w:r w:rsidR="4FE0A0E2" w:rsidRPr="004137A7">
          <w:rPr>
            <w:rStyle w:val="Hyperlink"/>
            <w:rFonts w:ascii="Times New Roman" w:eastAsia="Times New Roman" w:hAnsi="Times New Roman" w:cs="Times New Roman"/>
            <w:sz w:val="24"/>
            <w:szCs w:val="24"/>
            <w:lang w:val="en-US"/>
          </w:rPr>
          <w:t>ZambiaAlumni@state.gov</w:t>
        </w:r>
      </w:hyperlink>
      <w:r w:rsidRPr="004137A7">
        <w:rPr>
          <w:rFonts w:ascii="Times New Roman" w:eastAsia="Times New Roman" w:hAnsi="Times New Roman" w:cs="Times New Roman"/>
          <w:sz w:val="24"/>
          <w:szCs w:val="24"/>
          <w:lang w:val="en-US"/>
        </w:rPr>
        <w:t>. Applicants opting to submit applications via email to</w:t>
      </w:r>
      <w:r w:rsidR="3E56DF62" w:rsidRPr="004137A7">
        <w:rPr>
          <w:rFonts w:ascii="Times New Roman" w:eastAsia="Times New Roman" w:hAnsi="Times New Roman" w:cs="Times New Roman"/>
          <w:sz w:val="24"/>
          <w:szCs w:val="24"/>
          <w:lang w:val="en-US"/>
        </w:rPr>
        <w:t xml:space="preserve"> ZambiaAlumni@state.gov</w:t>
      </w:r>
      <w:r w:rsidRPr="004137A7">
        <w:rPr>
          <w:rFonts w:ascii="Times New Roman" w:eastAsia="Times New Roman" w:hAnsi="Times New Roman" w:cs="Times New Roman"/>
          <w:sz w:val="24"/>
          <w:szCs w:val="24"/>
          <w:lang w:val="en-US"/>
        </w:rPr>
        <w:t xml:space="preserve"> </w:t>
      </w:r>
      <w:r w:rsidRPr="004137A7">
        <w:rPr>
          <w:rFonts w:ascii="Times New Roman" w:eastAsia="Times New Roman" w:hAnsi="Times New Roman" w:cs="Times New Roman"/>
          <w:b/>
          <w:bCs/>
          <w:sz w:val="24"/>
          <w:szCs w:val="24"/>
          <w:u w:val="single"/>
          <w:lang w:val="en-US"/>
        </w:rPr>
        <w:t>must</w:t>
      </w:r>
      <w:r w:rsidRPr="004137A7">
        <w:rPr>
          <w:rFonts w:ascii="Times New Roman" w:eastAsia="Times New Roman" w:hAnsi="Times New Roman" w:cs="Times New Roman"/>
          <w:b/>
          <w:bCs/>
          <w:sz w:val="24"/>
          <w:szCs w:val="24"/>
          <w:lang w:val="en-US"/>
        </w:rPr>
        <w:t xml:space="preserve"> </w:t>
      </w:r>
      <w:r w:rsidR="611B0A57" w:rsidRPr="004137A7">
        <w:rPr>
          <w:rFonts w:ascii="Times New Roman" w:eastAsia="Times New Roman" w:hAnsi="Times New Roman" w:cs="Times New Roman"/>
          <w:sz w:val="24"/>
          <w:szCs w:val="24"/>
          <w:lang w:val="en-US"/>
        </w:rPr>
        <w:t xml:space="preserve">save their </w:t>
      </w:r>
      <w:r w:rsidR="4858D68D" w:rsidRPr="004137A7">
        <w:rPr>
          <w:rFonts w:ascii="Times New Roman" w:eastAsia="Times New Roman" w:hAnsi="Times New Roman" w:cs="Times New Roman"/>
          <w:sz w:val="24"/>
          <w:szCs w:val="24"/>
          <w:lang w:val="en-US"/>
        </w:rPr>
        <w:t>application and budget forms in a</w:t>
      </w:r>
      <w:r w:rsidR="2D748702" w:rsidRPr="004137A7">
        <w:rPr>
          <w:rFonts w:ascii="Times New Roman" w:eastAsia="Times New Roman" w:hAnsi="Times New Roman" w:cs="Times New Roman"/>
          <w:sz w:val="24"/>
          <w:szCs w:val="24"/>
          <w:lang w:val="en-US"/>
        </w:rPr>
        <w:t xml:space="preserve">n appropriate naming convention, e.g. </w:t>
      </w:r>
      <w:r w:rsidR="00196F20">
        <w:rPr>
          <w:rFonts w:ascii="Times New Roman" w:eastAsia="Times New Roman" w:hAnsi="Times New Roman" w:cs="Times New Roman"/>
          <w:sz w:val="24"/>
          <w:szCs w:val="24"/>
          <w:lang w:val="en-US"/>
        </w:rPr>
        <w:t>“</w:t>
      </w:r>
      <w:r w:rsidR="7E721821" w:rsidRPr="004137A7">
        <w:rPr>
          <w:rFonts w:ascii="Times New Roman" w:eastAsia="Times New Roman" w:hAnsi="Times New Roman" w:cs="Times New Roman"/>
          <w:sz w:val="24"/>
          <w:szCs w:val="24"/>
          <w:lang w:val="en-US"/>
        </w:rPr>
        <w:t xml:space="preserve">AEIF – </w:t>
      </w:r>
      <w:r w:rsidR="00196F20">
        <w:rPr>
          <w:rFonts w:ascii="Times New Roman" w:eastAsia="Times New Roman" w:hAnsi="Times New Roman" w:cs="Times New Roman"/>
          <w:sz w:val="24"/>
          <w:szCs w:val="24"/>
          <w:lang w:val="en-US"/>
        </w:rPr>
        <w:t>PROJECT TITLE</w:t>
      </w:r>
      <w:r w:rsidR="7E721821" w:rsidRPr="004137A7">
        <w:rPr>
          <w:rFonts w:ascii="Times New Roman" w:eastAsia="Times New Roman" w:hAnsi="Times New Roman" w:cs="Times New Roman"/>
          <w:sz w:val="24"/>
          <w:szCs w:val="24"/>
          <w:lang w:val="en-US"/>
        </w:rPr>
        <w:t xml:space="preserve"> </w:t>
      </w:r>
      <w:r w:rsidR="00196F20">
        <w:rPr>
          <w:rFonts w:ascii="Times New Roman" w:eastAsia="Times New Roman" w:hAnsi="Times New Roman" w:cs="Times New Roman"/>
          <w:sz w:val="24"/>
          <w:szCs w:val="24"/>
          <w:lang w:val="en-US"/>
        </w:rPr>
        <w:t>P</w:t>
      </w:r>
      <w:r w:rsidR="7E721821" w:rsidRPr="004137A7">
        <w:rPr>
          <w:rFonts w:ascii="Times New Roman" w:eastAsia="Times New Roman" w:hAnsi="Times New Roman" w:cs="Times New Roman"/>
          <w:sz w:val="24"/>
          <w:szCs w:val="24"/>
          <w:lang w:val="en-US"/>
        </w:rPr>
        <w:t>roposal, AEIF –</w:t>
      </w:r>
      <w:r w:rsidR="00196F20">
        <w:rPr>
          <w:rFonts w:ascii="Times New Roman" w:eastAsia="Times New Roman" w:hAnsi="Times New Roman" w:cs="Times New Roman"/>
          <w:sz w:val="24"/>
          <w:szCs w:val="24"/>
          <w:lang w:val="en-US"/>
        </w:rPr>
        <w:t xml:space="preserve"> B</w:t>
      </w:r>
      <w:r w:rsidR="7E721821" w:rsidRPr="004137A7">
        <w:rPr>
          <w:rFonts w:ascii="Times New Roman" w:eastAsia="Times New Roman" w:hAnsi="Times New Roman" w:cs="Times New Roman"/>
          <w:sz w:val="24"/>
          <w:szCs w:val="24"/>
          <w:lang w:val="en-US"/>
        </w:rPr>
        <w:t>udget</w:t>
      </w:r>
      <w:r w:rsidR="00196F20">
        <w:rPr>
          <w:rFonts w:ascii="Times New Roman" w:eastAsia="Times New Roman" w:hAnsi="Times New Roman" w:cs="Times New Roman"/>
          <w:sz w:val="24"/>
          <w:szCs w:val="24"/>
          <w:lang w:val="en-US"/>
        </w:rPr>
        <w:t xml:space="preserve"> Form”</w:t>
      </w:r>
      <w:r w:rsidR="7E721821" w:rsidRPr="004137A7">
        <w:rPr>
          <w:rFonts w:ascii="Times New Roman" w:eastAsia="Times New Roman" w:hAnsi="Times New Roman" w:cs="Times New Roman"/>
          <w:sz w:val="24"/>
          <w:szCs w:val="24"/>
          <w:lang w:val="en-US"/>
        </w:rPr>
        <w:t>, etc.</w:t>
      </w:r>
    </w:p>
    <w:p w14:paraId="00000126"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27" w14:textId="77777777" w:rsidR="0008093C"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00000128" w14:textId="77777777"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Funding Restrictions for the United Nations Relief and Works Agency (UNRWA):</w:t>
      </w:r>
      <w:r w:rsidRPr="7B9D94C4">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0000012B" w14:textId="77777777"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7B9D94C4">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rsidP="7B9D94C4">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Its compliance in all respects with all applicable Federal anti-discrimination laws is material to the government’s payment decisions for purposes of section 3729(b)(4) of title 31, United States Code </w:t>
      </w:r>
      <w:proofErr w:type="gramStart"/>
      <w:r w:rsidRPr="7B9D94C4">
        <w:rPr>
          <w:rFonts w:ascii="Times New Roman" w:eastAsia="Times New Roman" w:hAnsi="Times New Roman" w:cs="Times New Roman"/>
          <w:color w:val="000000" w:themeColor="text1"/>
          <w:sz w:val="24"/>
          <w:szCs w:val="24"/>
        </w:rPr>
        <w:t>and;</w:t>
      </w:r>
      <w:proofErr w:type="gramEnd"/>
    </w:p>
    <w:p w14:paraId="0000012D" w14:textId="77777777" w:rsidR="0008093C" w:rsidRDefault="00C10065" w:rsidP="7B9D94C4">
      <w:pPr>
        <w:numPr>
          <w:ilvl w:val="1"/>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767145AC" w14:textId="77777777" w:rsidR="00B939EE" w:rsidRDefault="00B939EE" w:rsidP="7B9D94C4">
      <w:pPr>
        <w:pBdr>
          <w:top w:val="nil"/>
          <w:left w:val="nil"/>
          <w:bottom w:val="nil"/>
          <w:right w:val="nil"/>
          <w:between w:val="nil"/>
        </w:pBdr>
        <w:spacing w:after="0" w:line="257" w:lineRule="auto"/>
        <w:ind w:left="1440"/>
        <w:rPr>
          <w:rFonts w:ascii="Times New Roman" w:eastAsia="Times New Roman" w:hAnsi="Times New Roman" w:cs="Times New Roman"/>
          <w:color w:val="000000"/>
          <w:sz w:val="24"/>
          <w:szCs w:val="24"/>
        </w:rPr>
      </w:pPr>
    </w:p>
    <w:p w14:paraId="09345D88" w14:textId="17AF24A3" w:rsidR="75BDA4A4" w:rsidRDefault="75BDA4A4" w:rsidP="7B9D94C4">
      <w:pPr>
        <w:numPr>
          <w:ilvl w:val="0"/>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Default="75BDA4A4" w:rsidP="7B9D94C4">
      <w:pPr>
        <w:pStyle w:val="ListParagraph"/>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w:t>
      </w:r>
      <w:proofErr w:type="gramStart"/>
      <w:r w:rsidRPr="7B9D94C4">
        <w:rPr>
          <w:rFonts w:ascii="Times New Roman" w:eastAsia="Times New Roman" w:hAnsi="Times New Roman" w:cs="Times New Roman"/>
          <w:color w:val="000000" w:themeColor="text1"/>
          <w:sz w:val="24"/>
          <w:szCs w:val="24"/>
        </w:rPr>
        <w:t>175.105(a);</w:t>
      </w:r>
      <w:proofErr w:type="gramEnd"/>
      <w:r w:rsidRPr="7B9D94C4">
        <w:rPr>
          <w:rFonts w:ascii="Times New Roman" w:eastAsia="Times New Roman" w:hAnsi="Times New Roman" w:cs="Times New Roman"/>
          <w:color w:val="000000" w:themeColor="text1"/>
          <w:sz w:val="24"/>
          <w:szCs w:val="24"/>
        </w:rPr>
        <w:t xml:space="preserve">  </w:t>
      </w:r>
    </w:p>
    <w:p w14:paraId="5EE01F9E" w14:textId="5F169AA8" w:rsidR="75BDA4A4" w:rsidRDefault="75BDA4A4" w:rsidP="7B9D94C4">
      <w:pPr>
        <w:pStyle w:val="ListParagraph"/>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rsidP="7B9D94C4">
      <w:pPr>
        <w:pStyle w:val="ListParagraph"/>
        <w:numPr>
          <w:ilvl w:val="1"/>
          <w:numId w:val="9"/>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lastRenderedPageBreak/>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rsidP="7B9D94C4">
      <w:pPr>
        <w:pStyle w:val="ListParagraph"/>
        <w:numPr>
          <w:ilvl w:val="0"/>
          <w:numId w:val="1"/>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07DDEE25" w14:textId="1643AF98" w:rsidR="2589CEA3" w:rsidRDefault="2589CEA3" w:rsidP="7B9D94C4">
      <w:pPr>
        <w:numPr>
          <w:ilvl w:val="0"/>
          <w:numId w:val="9"/>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7B9D94C4">
        <w:rPr>
          <w:rFonts w:ascii="Times New Roman" w:eastAsia="Times New Roman" w:hAnsi="Times New Roman" w:cs="Times New Roman"/>
          <w:sz w:val="24"/>
          <w:szCs w:val="24"/>
          <w:u w:val="single"/>
          <w:lang w:val="en-US"/>
        </w:rPr>
        <w:t xml:space="preserve">Prohibition on Unmanned Aircraft Systems Manufactured or Assembled by American Security Drone Act-Covered Foreign Entities  </w:t>
      </w:r>
    </w:p>
    <w:p w14:paraId="7BAA6785" w14:textId="014D1BC1" w:rsidR="2589CEA3" w:rsidRDefault="2589CEA3" w:rsidP="7B9D94C4">
      <w:pPr>
        <w:spacing w:after="0"/>
        <w:ind w:left="1080"/>
      </w:pPr>
      <w:r w:rsidRPr="7B9D94C4">
        <w:rPr>
          <w:rFonts w:ascii="Times New Roman" w:eastAsia="Times New Roman" w:hAnsi="Times New Roman" w:cs="Times New Roman"/>
          <w:sz w:val="24"/>
          <w:szCs w:val="24"/>
          <w:lang w:val="en-US"/>
        </w:rPr>
        <w:t>(a) </w:t>
      </w:r>
      <w:r w:rsidRPr="7B9D94C4">
        <w:rPr>
          <w:rFonts w:ascii="Times New Roman" w:eastAsia="Times New Roman" w:hAnsi="Times New Roman" w:cs="Times New Roman"/>
          <w:i/>
          <w:iCs/>
          <w:sz w:val="24"/>
          <w:szCs w:val="24"/>
          <w:lang w:val="en-US"/>
        </w:rPr>
        <w:t>Definitions.</w:t>
      </w:r>
    </w:p>
    <w:p w14:paraId="26D90760" w14:textId="2DD52E46" w:rsidR="2589CEA3" w:rsidRDefault="2589CEA3" w:rsidP="7B9D94C4">
      <w:pPr>
        <w:spacing w:after="0"/>
        <w:ind w:left="360"/>
      </w:pPr>
      <w:r w:rsidRPr="7B9D94C4">
        <w:rPr>
          <w:rFonts w:ascii="Times New Roman" w:eastAsia="Times New Roman" w:hAnsi="Times New Roman" w:cs="Times New Roman"/>
          <w:i/>
          <w:iCs/>
          <w:sz w:val="24"/>
          <w:szCs w:val="24"/>
          <w:lang w:val="en-US"/>
        </w:rPr>
        <w:t xml:space="preserve"> </w:t>
      </w:r>
    </w:p>
    <w:p w14:paraId="7E8EC907" w14:textId="0E4AAF8C"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American Security Drone Act-covered foreign entity </w:t>
      </w:r>
      <w:r w:rsidRPr="7B9D94C4">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31">
        <w:r w:rsidRPr="7B9D94C4">
          <w:rPr>
            <w:rStyle w:val="Hyperlink"/>
            <w:rFonts w:ascii="Times New Roman" w:eastAsia="Times New Roman" w:hAnsi="Times New Roman" w:cs="Times New Roman"/>
            <w:color w:val="0000FF"/>
            <w:sz w:val="24"/>
            <w:szCs w:val="24"/>
            <w:lang w:val="en-US"/>
          </w:rPr>
          <w:t>https://www.sam.gov</w:t>
        </w:r>
      </w:hyperlink>
    </w:p>
    <w:p w14:paraId="5E00ED7E" w14:textId="49D1767D"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44CB05F4" w14:textId="7E597421"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FASC-prohibited unmanned aircraft system </w:t>
      </w:r>
      <w:r w:rsidRPr="7B9D94C4">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2D1A9966" w14:textId="650513EA"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25BCB92" w14:textId="6C25F26B"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Unmanned aircraft </w:t>
      </w:r>
      <w:r w:rsidRPr="7B9D94C4">
        <w:rPr>
          <w:rFonts w:ascii="Times New Roman" w:eastAsia="Times New Roman" w:hAnsi="Times New Roman" w:cs="Times New Roman"/>
          <w:sz w:val="24"/>
          <w:szCs w:val="24"/>
          <w:lang w:val="en-US"/>
        </w:rPr>
        <w:t xml:space="preserve">means an aircraft that is operated without the possibility of direct human intervention from within or on the </w:t>
      </w:r>
      <w:proofErr w:type="gramStart"/>
      <w:r w:rsidRPr="7B9D94C4">
        <w:rPr>
          <w:rFonts w:ascii="Times New Roman" w:eastAsia="Times New Roman" w:hAnsi="Times New Roman" w:cs="Times New Roman"/>
          <w:sz w:val="24"/>
          <w:szCs w:val="24"/>
          <w:lang w:val="en-US"/>
        </w:rPr>
        <w:t>aircraft .</w:t>
      </w:r>
      <w:proofErr w:type="gramEnd"/>
    </w:p>
    <w:p w14:paraId="5E321695" w14:textId="3B1BEA6A"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5AE8AAA9" w14:textId="598C5F58"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Unmanned aircraft system </w:t>
      </w:r>
      <w:r w:rsidRPr="7B9D94C4">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72EDF5DF" w14:textId="7970AA00"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F6D8BFE" w14:textId="6533C3E5" w:rsidR="2589CEA3" w:rsidRDefault="2589CEA3" w:rsidP="7B9D94C4">
      <w:pPr>
        <w:spacing w:after="0"/>
        <w:ind w:left="1140"/>
      </w:pPr>
      <w:r w:rsidRPr="7B9D94C4">
        <w:rPr>
          <w:rFonts w:ascii="Times New Roman" w:eastAsia="Times New Roman" w:hAnsi="Times New Roman" w:cs="Times New Roman"/>
          <w:sz w:val="24"/>
          <w:szCs w:val="24"/>
          <w:lang w:val="en-US"/>
        </w:rPr>
        <w:t>(b) </w:t>
      </w:r>
      <w:r w:rsidRPr="7B9D94C4">
        <w:rPr>
          <w:rFonts w:ascii="Times New Roman" w:eastAsia="Times New Roman" w:hAnsi="Times New Roman" w:cs="Times New Roman"/>
          <w:i/>
          <w:iCs/>
          <w:sz w:val="24"/>
          <w:szCs w:val="24"/>
          <w:lang w:val="en-US"/>
        </w:rPr>
        <w:t xml:space="preserve">Prohibition. </w:t>
      </w:r>
      <w:r w:rsidRPr="7B9D94C4">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343AB0F4" w14:textId="070DA9BE" w:rsidR="2589CEA3" w:rsidRDefault="2589CEA3" w:rsidP="7B9D94C4">
      <w:pPr>
        <w:spacing w:after="0"/>
        <w:ind w:left="720"/>
      </w:pPr>
      <w:r w:rsidRPr="7B9D94C4">
        <w:rPr>
          <w:rFonts w:ascii="Times New Roman" w:eastAsia="Times New Roman" w:hAnsi="Times New Roman" w:cs="Times New Roman"/>
          <w:sz w:val="24"/>
          <w:szCs w:val="24"/>
          <w:lang w:val="en-US"/>
        </w:rPr>
        <w:t xml:space="preserve"> </w:t>
      </w:r>
    </w:p>
    <w:p w14:paraId="3366C358" w14:textId="74CA01AA" w:rsidR="2589CEA3" w:rsidRDefault="2589CEA3" w:rsidP="7B9D94C4">
      <w:pPr>
        <w:spacing w:after="0"/>
        <w:ind w:left="1440"/>
      </w:pPr>
      <w:r w:rsidRPr="7839DF46">
        <w:rPr>
          <w:rFonts w:ascii="Times New Roman" w:eastAsia="Times New Roman" w:hAnsi="Times New Roman" w:cs="Times New Roman"/>
          <w:sz w:val="24"/>
          <w:szCs w:val="24"/>
          <w:lang w:val="en-US"/>
        </w:rPr>
        <w:t xml:space="preserve">(1) delivering any FASC-prohibited unmanned aircraft system, which includes unmanned aircraft (i.e., drones) and associated </w:t>
      </w:r>
      <w:proofErr w:type="gramStart"/>
      <w:r w:rsidRPr="7839DF46">
        <w:rPr>
          <w:rFonts w:ascii="Times New Roman" w:eastAsia="Times New Roman" w:hAnsi="Times New Roman" w:cs="Times New Roman"/>
          <w:sz w:val="24"/>
          <w:szCs w:val="24"/>
          <w:lang w:val="en-US"/>
        </w:rPr>
        <w:t>elements;</w:t>
      </w:r>
      <w:proofErr w:type="gramEnd"/>
    </w:p>
    <w:p w14:paraId="286CD222" w14:textId="2E80B178" w:rsidR="2589CEA3" w:rsidRDefault="2589CEA3" w:rsidP="7B9D94C4">
      <w:pPr>
        <w:spacing w:after="0"/>
        <w:ind w:left="1440"/>
      </w:pPr>
      <w:r w:rsidRPr="7839DF46">
        <w:rPr>
          <w:rFonts w:ascii="Times New Roman" w:eastAsia="Times New Roman" w:hAnsi="Times New Roman" w:cs="Times New Roman"/>
          <w:sz w:val="24"/>
          <w:szCs w:val="24"/>
          <w:lang w:val="en-US"/>
        </w:rPr>
        <w:t>(</w:t>
      </w:r>
      <w:proofErr w:type="gramStart"/>
      <w:r w:rsidRPr="7839DF46">
        <w:rPr>
          <w:rFonts w:ascii="Times New Roman" w:eastAsia="Times New Roman" w:hAnsi="Times New Roman" w:cs="Times New Roman"/>
          <w:sz w:val="24"/>
          <w:szCs w:val="24"/>
          <w:lang w:val="en-US"/>
        </w:rPr>
        <w:t>2)Operating</w:t>
      </w:r>
      <w:proofErr w:type="gramEnd"/>
      <w:r w:rsidRPr="7839DF46">
        <w:rPr>
          <w:rFonts w:ascii="Times New Roman" w:eastAsia="Times New Roman" w:hAnsi="Times New Roman" w:cs="Times New Roman"/>
          <w:sz w:val="24"/>
          <w:szCs w:val="24"/>
          <w:lang w:val="en-US"/>
        </w:rPr>
        <w:t xml:space="preserve"> a FASC-prohibited unmanned aircraft system in the performance of the award; and </w:t>
      </w:r>
    </w:p>
    <w:p w14:paraId="3E88A7BF" w14:textId="4FFCB6F0" w:rsidR="2589CEA3" w:rsidRDefault="2589CEA3" w:rsidP="7B9D94C4">
      <w:pPr>
        <w:spacing w:after="0"/>
        <w:ind w:left="1440"/>
      </w:pPr>
      <w:r w:rsidRPr="7B9D94C4">
        <w:rPr>
          <w:rFonts w:ascii="Times New Roman" w:eastAsia="Times New Roman" w:hAnsi="Times New Roman" w:cs="Times New Roman"/>
          <w:sz w:val="24"/>
          <w:szCs w:val="24"/>
          <w:lang w:val="en-US"/>
        </w:rPr>
        <w:t xml:space="preserve">(3) Using Federal funds for the purchase or operation of a FASC-prohibited unmanned aircraft </w:t>
      </w:r>
      <w:proofErr w:type="gramStart"/>
      <w:r w:rsidRPr="7B9D94C4">
        <w:rPr>
          <w:rFonts w:ascii="Times New Roman" w:eastAsia="Times New Roman" w:hAnsi="Times New Roman" w:cs="Times New Roman"/>
          <w:sz w:val="24"/>
          <w:szCs w:val="24"/>
          <w:lang w:val="en-US"/>
        </w:rPr>
        <w:t>system .</w:t>
      </w:r>
      <w:proofErr w:type="gramEnd"/>
      <w:r w:rsidRPr="7B9D94C4">
        <w:rPr>
          <w:rFonts w:ascii="Times New Roman" w:eastAsia="Times New Roman" w:hAnsi="Times New Roman" w:cs="Times New Roman"/>
          <w:sz w:val="24"/>
          <w:szCs w:val="24"/>
          <w:lang w:val="en-US"/>
        </w:rPr>
        <w:t xml:space="preserve"> </w:t>
      </w:r>
    </w:p>
    <w:p w14:paraId="363026EA" w14:textId="77E50693" w:rsidR="2589CEA3" w:rsidRDefault="2589CEA3" w:rsidP="7B9D94C4">
      <w:pPr>
        <w:spacing w:after="0"/>
      </w:pPr>
      <w:r w:rsidRPr="7B9D94C4">
        <w:rPr>
          <w:rFonts w:ascii="Times New Roman" w:eastAsia="Times New Roman" w:hAnsi="Times New Roman" w:cs="Times New Roman"/>
          <w:sz w:val="24"/>
          <w:szCs w:val="24"/>
          <w:lang w:val="en-US"/>
        </w:rPr>
        <w:t xml:space="preserve"> </w:t>
      </w:r>
    </w:p>
    <w:p w14:paraId="1587A1CB" w14:textId="689CB356" w:rsidR="2589CEA3" w:rsidRDefault="2589CEA3" w:rsidP="7B9D94C4">
      <w:pPr>
        <w:spacing w:after="0"/>
        <w:ind w:left="1110"/>
      </w:pPr>
      <w:r w:rsidRPr="7B9D94C4">
        <w:rPr>
          <w:rFonts w:ascii="Times New Roman" w:eastAsia="Times New Roman" w:hAnsi="Times New Roman" w:cs="Times New Roman"/>
          <w:sz w:val="24"/>
          <w:szCs w:val="24"/>
          <w:lang w:val="en-US"/>
        </w:rPr>
        <w:lastRenderedPageBreak/>
        <w:t>c) </w:t>
      </w:r>
      <w:r w:rsidRPr="7B9D94C4">
        <w:rPr>
          <w:rFonts w:ascii="Times New Roman" w:eastAsia="Times New Roman" w:hAnsi="Times New Roman" w:cs="Times New Roman"/>
          <w:i/>
          <w:iCs/>
          <w:sz w:val="24"/>
          <w:szCs w:val="24"/>
          <w:lang w:val="en-US"/>
        </w:rPr>
        <w:t>Exemptions, exceptions, and waivers.</w:t>
      </w:r>
      <w:r w:rsidRPr="7B9D94C4">
        <w:rPr>
          <w:rFonts w:ascii="Times New Roman" w:eastAsia="Times New Roman" w:hAnsi="Times New Roman" w:cs="Times New Roman"/>
          <w:sz w:val="24"/>
          <w:szCs w:val="24"/>
          <w:lang w:val="en-US"/>
        </w:rPr>
        <w:t xml:space="preserve"> The prohibitions described above will not apply if the agency determines that an exemption, exception, or waiver </w:t>
      </w:r>
      <w:proofErr w:type="gramStart"/>
      <w:r w:rsidRPr="7B9D94C4">
        <w:rPr>
          <w:rFonts w:ascii="Times New Roman" w:eastAsia="Times New Roman" w:hAnsi="Times New Roman" w:cs="Times New Roman"/>
          <w:sz w:val="24"/>
          <w:szCs w:val="24"/>
          <w:lang w:val="en-US"/>
        </w:rPr>
        <w:t>applies</w:t>
      </w:r>
      <w:proofErr w:type="gramEnd"/>
      <w:r w:rsidRPr="7B9D94C4">
        <w:rPr>
          <w:rFonts w:ascii="Times New Roman" w:eastAsia="Times New Roman" w:hAnsi="Times New Roman" w:cs="Times New Roman"/>
          <w:sz w:val="24"/>
          <w:szCs w:val="24"/>
          <w:lang w:val="en-US"/>
        </w:rPr>
        <w:t xml:space="preserve"> and the award indicates that such a determination has been made. [See sections 1823 through 1825 and 1832 of Public Law 118-31 ( </w:t>
      </w:r>
      <w:hyperlink r:id="rId32">
        <w:r w:rsidRPr="7B9D94C4">
          <w:rPr>
            <w:rStyle w:val="Hyperlink"/>
            <w:rFonts w:ascii="Times New Roman" w:eastAsia="Times New Roman" w:hAnsi="Times New Roman" w:cs="Times New Roman"/>
            <w:color w:val="0000FF"/>
            <w:sz w:val="24"/>
            <w:szCs w:val="24"/>
            <w:lang w:val="en-US"/>
          </w:rPr>
          <w:t>41 U.S.C. 3901</w:t>
        </w:r>
      </w:hyperlink>
      <w:r w:rsidRPr="7B9D94C4">
        <w:rPr>
          <w:rFonts w:ascii="Times New Roman" w:eastAsia="Times New Roman" w:hAnsi="Times New Roman" w:cs="Times New Roman"/>
          <w:sz w:val="24"/>
          <w:szCs w:val="24"/>
          <w:lang w:val="en-US"/>
        </w:rPr>
        <w:t> note prec.) for statutory requirements pertaining to exemptions, exceptions, and waivers.].</w:t>
      </w:r>
    </w:p>
    <w:p w14:paraId="5C0E27B5" w14:textId="77777777" w:rsidR="00B939EE" w:rsidRDefault="00B939EE"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sz w:val="24"/>
          <w:szCs w:val="24"/>
        </w:rPr>
      </w:pPr>
    </w:p>
    <w:p w14:paraId="00000136" w14:textId="7F9D0043"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Pre-Award Costs</w:t>
      </w:r>
      <w:r w:rsidRPr="7B9D94C4">
        <w:rPr>
          <w:rFonts w:ascii="Times New Roman" w:eastAsia="Times New Roman" w:hAnsi="Times New Roman" w:cs="Times New Roman"/>
          <w:color w:val="000000" w:themeColor="text1"/>
          <w:sz w:val="24"/>
          <w:szCs w:val="24"/>
          <w:lang w:val="en-US"/>
        </w:rPr>
        <w:t xml:space="preserve">: Pre-award costs are not an allowable expense for this funding opportunity.   </w:t>
      </w:r>
    </w:p>
    <w:p w14:paraId="00000137" w14:textId="77777777"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Construction</w:t>
      </w:r>
      <w:proofErr w:type="gramStart"/>
      <w:r w:rsidRPr="7B9D94C4">
        <w:rPr>
          <w:rFonts w:ascii="Times New Roman" w:eastAsia="Times New Roman" w:hAnsi="Times New Roman" w:cs="Times New Roman"/>
          <w:color w:val="000000" w:themeColor="text1"/>
          <w:sz w:val="24"/>
          <w:szCs w:val="24"/>
          <w:lang w:val="en-US"/>
        </w:rPr>
        <w:t>:  Any</w:t>
      </w:r>
      <w:proofErr w:type="gramEnd"/>
      <w:r w:rsidRPr="7B9D94C4">
        <w:rPr>
          <w:rFonts w:ascii="Times New Roman" w:eastAsia="Times New Roman" w:hAnsi="Times New Roman" w:cs="Times New Roman"/>
          <w:color w:val="000000" w:themeColor="text1"/>
          <w:sz w:val="24"/>
          <w:szCs w:val="24"/>
          <w:lang w:val="en-US"/>
        </w:rPr>
        <w:t xml:space="preserve"> award made </w:t>
      </w:r>
      <w:proofErr w:type="gramStart"/>
      <w:r w:rsidRPr="7B9D94C4">
        <w:rPr>
          <w:rFonts w:ascii="Times New Roman" w:eastAsia="Times New Roman" w:hAnsi="Times New Roman" w:cs="Times New Roman"/>
          <w:color w:val="000000" w:themeColor="text1"/>
          <w:sz w:val="24"/>
          <w:szCs w:val="24"/>
          <w:lang w:val="en-US"/>
        </w:rPr>
        <w:t>as a result of</w:t>
      </w:r>
      <w:proofErr w:type="gramEnd"/>
      <w:r w:rsidRPr="7B9D94C4">
        <w:rPr>
          <w:rFonts w:ascii="Times New Roman" w:eastAsia="Times New Roman" w:hAnsi="Times New Roman" w:cs="Times New Roman"/>
          <w:color w:val="000000" w:themeColor="text1"/>
          <w:sz w:val="24"/>
          <w:szCs w:val="24"/>
          <w:lang w:val="en-US"/>
        </w:rPr>
        <w:t xml:space="preserve"> this NOFO will not allow for construction activities or costs. </w:t>
      </w:r>
    </w:p>
    <w:p w14:paraId="00000138" w14:textId="77777777"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Direct Social Services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 xml:space="preserve"> Costs</w:t>
      </w:r>
      <w:proofErr w:type="gramEnd"/>
      <w:r w:rsidRPr="7B9D94C4">
        <w:rPr>
          <w:rFonts w:ascii="Times New Roman" w:eastAsia="Times New Roman" w:hAnsi="Times New Roman" w:cs="Times New Roman"/>
          <w:color w:val="000000" w:themeColor="text1"/>
          <w:sz w:val="24"/>
          <w:szCs w:val="24"/>
          <w:lang w:val="en-US"/>
        </w:rPr>
        <w:t xml:space="preserve">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rsidP="7B9D94C4">
      <w:pPr>
        <w:pStyle w:val="Heading5"/>
        <w:numPr>
          <w:ilvl w:val="0"/>
          <w:numId w:val="25"/>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Submission Requirements: Copyrights and Proprietary Information</w:t>
      </w:r>
    </w:p>
    <w:p w14:paraId="0000013A" w14:textId="77777777"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C" w14:textId="4444BC1D"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Applicants must acquire all required registrations and rights in the United States and </w:t>
      </w:r>
      <w:r w:rsidR="006C53BD">
        <w:rPr>
          <w:rFonts w:ascii="Times New Roman" w:eastAsia="Times New Roman" w:hAnsi="Times New Roman" w:cs="Times New Roman"/>
          <w:color w:val="000000" w:themeColor="text1"/>
          <w:sz w:val="24"/>
          <w:szCs w:val="24"/>
          <w:lang w:val="en-US"/>
        </w:rPr>
        <w:t>Zambia</w:t>
      </w:r>
      <w:r w:rsidR="00F5336A">
        <w:rPr>
          <w:rFonts w:ascii="Times New Roman" w:eastAsia="Times New Roman" w:hAnsi="Times New Roman" w:cs="Times New Roman"/>
          <w:color w:val="000000" w:themeColor="text1"/>
          <w:sz w:val="24"/>
          <w:szCs w:val="24"/>
          <w:lang w:val="en-US"/>
        </w:rPr>
        <w:t>.</w:t>
      </w:r>
      <w:r w:rsidRPr="7B9D94C4">
        <w:rPr>
          <w:rFonts w:ascii="Times New Roman" w:eastAsia="Times New Roman" w:hAnsi="Times New Roman" w:cs="Times New Roman"/>
          <w:color w:val="000000" w:themeColor="text1"/>
          <w:sz w:val="24"/>
          <w:szCs w:val="24"/>
          <w:lang w:val="en-US"/>
        </w:rPr>
        <w:t xml:space="preserve"> All intellectual property considerations and rights must be fully met in the United States and </w:t>
      </w:r>
      <w:r w:rsidR="00F5336A">
        <w:rPr>
          <w:rFonts w:ascii="Times New Roman" w:eastAsia="Times New Roman" w:hAnsi="Times New Roman" w:cs="Times New Roman"/>
          <w:color w:val="000000" w:themeColor="text1"/>
          <w:sz w:val="24"/>
          <w:szCs w:val="24"/>
          <w:lang w:val="en-US"/>
        </w:rPr>
        <w:t>Zambia</w:t>
      </w:r>
      <w:r w:rsidRPr="7B9D94C4">
        <w:rPr>
          <w:rFonts w:ascii="Times New Roman" w:eastAsia="Times New Roman" w:hAnsi="Times New Roman" w:cs="Times New Roman"/>
          <w:color w:val="000000" w:themeColor="text1"/>
          <w:sz w:val="24"/>
          <w:szCs w:val="24"/>
          <w:lang w:val="en-US"/>
        </w:rPr>
        <w:t>.   </w:t>
      </w:r>
    </w:p>
    <w:p w14:paraId="0000013D"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E" w14:textId="3147A830" w:rsidR="0008093C" w:rsidRDefault="00C10065" w:rsidP="7B9D94C4">
      <w:pPr>
        <w:spacing w:after="200" w:line="240" w:lineRule="auto"/>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Any sub-recipient organization must also meet all the U.S. and </w:t>
      </w:r>
      <w:r w:rsidR="00F5336A">
        <w:rPr>
          <w:rFonts w:ascii="Times New Roman" w:eastAsia="Times New Roman" w:hAnsi="Times New Roman" w:cs="Times New Roman"/>
          <w:color w:val="000000" w:themeColor="text1"/>
          <w:sz w:val="24"/>
          <w:szCs w:val="24"/>
        </w:rPr>
        <w:t>Zambian</w:t>
      </w:r>
      <w:r w:rsidRPr="7B9D94C4">
        <w:rPr>
          <w:rFonts w:ascii="Times New Roman" w:eastAsia="Times New Roman" w:hAnsi="Times New Roman" w:cs="Times New Roman"/>
          <w:color w:val="000000" w:themeColor="text1"/>
          <w:sz w:val="24"/>
          <w:szCs w:val="24"/>
        </w:rPr>
        <w:t xml:space="preserve"> requirements described above.</w:t>
      </w:r>
    </w:p>
    <w:p w14:paraId="0000013F"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6" w:name="_heading=h.38p96xyqjhg2"/>
      <w:bookmarkEnd w:id="6"/>
      <w:r w:rsidRPr="7B9D94C4">
        <w:rPr>
          <w:rFonts w:ascii="Times New Roman" w:eastAsia="Times New Roman" w:hAnsi="Times New Roman" w:cs="Times New Roman"/>
          <w:b/>
          <w:bCs/>
          <w:color w:val="000000" w:themeColor="text1"/>
        </w:rPr>
        <w:t>APPLICATION REVIEW INFORMATION</w:t>
      </w:r>
    </w:p>
    <w:p w14:paraId="00000140" w14:textId="77777777" w:rsidR="0008093C" w:rsidRDefault="0008093C" w:rsidP="7B9D94C4">
      <w:pPr>
        <w:rPr>
          <w:rFonts w:ascii="Times New Roman" w:eastAsia="Times New Roman" w:hAnsi="Times New Roman" w:cs="Times New Roman"/>
        </w:rPr>
      </w:pPr>
    </w:p>
    <w:p w14:paraId="00000141" w14:textId="77777777" w:rsidR="0008093C" w:rsidRDefault="00C10065" w:rsidP="7B9D94C4">
      <w:pPr>
        <w:pStyle w:val="Heading5"/>
        <w:numPr>
          <w:ilvl w:val="0"/>
          <w:numId w:val="29"/>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Criteria</w:t>
      </w:r>
    </w:p>
    <w:p w14:paraId="40788A3D" w14:textId="1B54C8E8" w:rsidR="00ED0C72" w:rsidRDefault="00C10065" w:rsidP="7B9D94C4">
      <w:pP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Criteria</w:t>
      </w:r>
      <w:proofErr w:type="gramStart"/>
      <w:r w:rsidRPr="7B9D94C4">
        <w:rPr>
          <w:rFonts w:ascii="Times New Roman" w:eastAsia="Times New Roman" w:hAnsi="Times New Roman" w:cs="Times New Roman"/>
          <w:color w:val="000000" w:themeColor="text1"/>
          <w:sz w:val="24"/>
          <w:szCs w:val="24"/>
          <w:lang w:val="en-US"/>
        </w:rPr>
        <w:t>:  Each</w:t>
      </w:r>
      <w:proofErr w:type="gramEnd"/>
      <w:r w:rsidRPr="7B9D94C4">
        <w:rPr>
          <w:rFonts w:ascii="Times New Roman" w:eastAsia="Times New Roman" w:hAnsi="Times New Roman" w:cs="Times New Roman"/>
          <w:color w:val="000000" w:themeColor="text1"/>
          <w:sz w:val="24"/>
          <w:szCs w:val="24"/>
          <w:lang w:val="en-US"/>
        </w:rPr>
        <w:t xml:space="preserve"> application submitted under this announcement will be evaluated and rated </w:t>
      </w:r>
      <w:proofErr w:type="gramStart"/>
      <w:r w:rsidRPr="7B9D94C4">
        <w:rPr>
          <w:rFonts w:ascii="Times New Roman" w:eastAsia="Times New Roman" w:hAnsi="Times New Roman" w:cs="Times New Roman"/>
          <w:color w:val="000000" w:themeColor="text1"/>
          <w:sz w:val="24"/>
          <w:szCs w:val="24"/>
          <w:lang w:val="en-US"/>
        </w:rPr>
        <w:t>on the basis of</w:t>
      </w:r>
      <w:proofErr w:type="gramEnd"/>
      <w:r w:rsidRPr="7B9D94C4">
        <w:rPr>
          <w:rFonts w:ascii="Times New Roman" w:eastAsia="Times New Roman" w:hAnsi="Times New Roman" w:cs="Times New Roman"/>
          <w:color w:val="000000" w:themeColor="text1"/>
          <w:sz w:val="24"/>
          <w:szCs w:val="24"/>
          <w:lang w:val="en-US"/>
        </w:rPr>
        <w:t xml:space="preserve"> the criteria enumerated below. The criteria are designed to assess the quality of the proposed project, and to determine the likelihood of its success.  </w:t>
      </w:r>
    </w:p>
    <w:p w14:paraId="0F25ED05" w14:textId="77777777" w:rsidR="00ED0C72" w:rsidRDefault="00ED0C72" w:rsidP="7B9D94C4">
      <w:pPr>
        <w:spacing w:after="0" w:line="240" w:lineRule="auto"/>
        <w:rPr>
          <w:rFonts w:ascii="Times New Roman" w:eastAsia="Times New Roman" w:hAnsi="Times New Roman" w:cs="Times New Roman"/>
          <w:color w:val="000000"/>
          <w:sz w:val="24"/>
          <w:szCs w:val="24"/>
        </w:rPr>
      </w:pPr>
    </w:p>
    <w:p w14:paraId="0E8055EB" w14:textId="5B6083A8" w:rsidR="00920118" w:rsidRPr="00920118" w:rsidRDefault="00C10065" w:rsidP="7B9D94C4">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Quality and Feasibility of the Program Idea</w:t>
      </w:r>
      <w:r w:rsidRPr="7B9D94C4">
        <w:rPr>
          <w:rFonts w:ascii="Times New Roman" w:eastAsia="Times New Roman" w:hAnsi="Times New Roman" w:cs="Times New Roman"/>
          <w:color w:val="000000" w:themeColor="text1"/>
          <w:sz w:val="24"/>
          <w:szCs w:val="24"/>
          <w:lang w:val="en-US"/>
        </w:rPr>
        <w:t xml:space="preserve"> – </w:t>
      </w:r>
      <w:r w:rsidRPr="7B9D94C4">
        <w:rPr>
          <w:rFonts w:ascii="Times New Roman" w:eastAsia="Times New Roman" w:hAnsi="Times New Roman" w:cs="Times New Roman"/>
          <w:color w:val="FF0000"/>
          <w:sz w:val="24"/>
          <w:szCs w:val="24"/>
          <w:lang w:val="en-US"/>
        </w:rPr>
        <w:t>30</w:t>
      </w:r>
      <w:r w:rsidR="00ED0C72" w:rsidRPr="7B9D94C4">
        <w:rPr>
          <w:rFonts w:ascii="Times New Roman" w:eastAsia="Times New Roman" w:hAnsi="Times New Roman" w:cs="Times New Roman"/>
          <w:color w:val="FF0000"/>
          <w:sz w:val="24"/>
          <w:szCs w:val="24"/>
          <w:lang w:val="en-US"/>
        </w:rPr>
        <w:t xml:space="preserve"> </w:t>
      </w:r>
      <w:r w:rsidRPr="7B9D94C4">
        <w:rPr>
          <w:rFonts w:ascii="Times New Roman" w:eastAsia="Times New Roman" w:hAnsi="Times New Roman" w:cs="Times New Roman"/>
          <w:color w:val="FF0000"/>
          <w:sz w:val="24"/>
          <w:szCs w:val="24"/>
          <w:lang w:val="en-US"/>
        </w:rPr>
        <w:t>points</w:t>
      </w:r>
      <w:r w:rsidRPr="7B9D94C4">
        <w:rPr>
          <w:rFonts w:ascii="Times New Roman" w:eastAsia="Times New Roman" w:hAnsi="Times New Roman" w:cs="Times New Roman"/>
          <w:color w:val="000000" w:themeColor="text1"/>
          <w:sz w:val="24"/>
          <w:szCs w:val="24"/>
          <w:lang w:val="en-US"/>
        </w:rPr>
        <w:t xml:space="preserve">:  The program idea should be innovative and well developed, with sufficient detail about how project activities will be carried out. The proposals should demonstrate originality and outline clear, achievable objectives </w:t>
      </w:r>
      <w:r w:rsidRPr="7B9D94C4">
        <w:rPr>
          <w:rFonts w:ascii="Times New Roman" w:eastAsia="Times New Roman" w:hAnsi="Times New Roman" w:cs="Times New Roman"/>
          <w:sz w:val="24"/>
          <w:szCs w:val="24"/>
          <w:lang w:val="en-US"/>
        </w:rPr>
        <w:t>that align directly with the priorities and requirements of the NOFO</w:t>
      </w:r>
      <w:r w:rsidRPr="7B9D94C4">
        <w:rPr>
          <w:rFonts w:ascii="Times New Roman" w:eastAsia="Times New Roman" w:hAnsi="Times New Roman" w:cs="Times New Roman"/>
          <w:color w:val="000000" w:themeColor="text1"/>
          <w:sz w:val="24"/>
          <w:szCs w:val="24"/>
          <w:lang w:val="en-US"/>
        </w:rPr>
        <w:t>. The proposal includes a reasonable implementation timeline</w:t>
      </w:r>
      <w:r w:rsidR="00920118" w:rsidRPr="7B9D94C4">
        <w:rPr>
          <w:rFonts w:ascii="Times New Roman" w:eastAsia="Times New Roman" w:hAnsi="Times New Roman" w:cs="Times New Roman"/>
          <w:color w:val="000000" w:themeColor="text1"/>
          <w:sz w:val="24"/>
          <w:szCs w:val="24"/>
          <w:lang w:val="en-US"/>
        </w:rPr>
        <w:t>, and t</w:t>
      </w:r>
      <w:r w:rsidRPr="7B9D94C4">
        <w:rPr>
          <w:rFonts w:ascii="Times New Roman" w:eastAsia="Times New Roman" w:hAnsi="Times New Roman" w:cs="Times New Roman"/>
          <w:color w:val="000000" w:themeColor="text1"/>
          <w:sz w:val="24"/>
          <w:szCs w:val="24"/>
          <w:lang w:val="en-US"/>
        </w:rPr>
        <w:t>he project scope is appropriate and clearly defined</w:t>
      </w:r>
      <w:r w:rsidR="00920118" w:rsidRPr="7B9D94C4">
        <w:rPr>
          <w:rFonts w:ascii="Times New Roman" w:eastAsia="Times New Roman" w:hAnsi="Times New Roman" w:cs="Times New Roman"/>
          <w:color w:val="000000" w:themeColor="text1"/>
          <w:sz w:val="24"/>
          <w:szCs w:val="24"/>
          <w:lang w:val="en-US"/>
        </w:rPr>
        <w:t>. Finally, the proposal aligns with the followin</w:t>
      </w:r>
      <w:r w:rsidR="71428618" w:rsidRPr="7B9D94C4">
        <w:rPr>
          <w:rFonts w:ascii="Times New Roman" w:eastAsia="Times New Roman" w:hAnsi="Times New Roman" w:cs="Times New Roman"/>
          <w:color w:val="000000" w:themeColor="text1"/>
          <w:sz w:val="24"/>
          <w:szCs w:val="24"/>
          <w:lang w:val="en-US"/>
        </w:rPr>
        <w:t>g:</w:t>
      </w:r>
    </w:p>
    <w:p w14:paraId="1AEA4B61" w14:textId="45A0BEF5" w:rsidR="00920118" w:rsidRDefault="00920118"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t>
      </w:r>
      <w:r w:rsidR="00C10065" w:rsidRPr="0CDB78AF">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Default="00C10065"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lastRenderedPageBreak/>
        <w:t>The project will positively impact America’s reputation among foreign government partners.</w:t>
      </w:r>
    </w:p>
    <w:p w14:paraId="580FC12A" w14:textId="6BA88324" w:rsidR="00C10065" w:rsidRDefault="00C10065"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CDB78AF">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Default="00C10065" w:rsidP="0CDB78AF">
      <w:pPr>
        <w:numPr>
          <w:ilvl w:val="1"/>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CDB78AF">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Default="7608C114" w:rsidP="0CDB78AF">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14173: </w:t>
      </w:r>
      <w:hyperlink r:id="rId33">
        <w:r w:rsidRPr="0CDB78AF">
          <w:rPr>
            <w:rStyle w:val="Hyperlink"/>
            <w:rFonts w:ascii="Times New Roman" w:eastAsia="Times New Roman" w:hAnsi="Times New Roman" w:cs="Times New Roman"/>
            <w:sz w:val="24"/>
            <w:szCs w:val="24"/>
            <w:lang w:val="en-US"/>
          </w:rPr>
          <w:t>"Ending Illegal Discrimination and Restoring Merit-Based Opportunity</w:t>
        </w:r>
      </w:hyperlink>
    </w:p>
    <w:p w14:paraId="5FAB4FFD" w14:textId="4377CC3B" w:rsidR="0AB0C650" w:rsidRDefault="0AB0C650" w:rsidP="0CDB78AF">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14287: </w:t>
      </w:r>
      <w:hyperlink r:id="rId34">
        <w:r w:rsidRPr="0CDB78AF">
          <w:rPr>
            <w:rStyle w:val="Hyperlink"/>
            <w:rFonts w:ascii="Times New Roman" w:eastAsia="Times New Roman" w:hAnsi="Times New Roman" w:cs="Times New Roman"/>
            <w:sz w:val="24"/>
            <w:szCs w:val="24"/>
            <w:lang w:val="en-US"/>
          </w:rPr>
          <w:t>“Protecting American Communities from Criminal Aliens”</w:t>
        </w:r>
      </w:hyperlink>
    </w:p>
    <w:p w14:paraId="2ADA0F97" w14:textId="6C8534DC" w:rsidR="4766CD10" w:rsidRDefault="4766CD10" w:rsidP="0CDB78AF">
      <w:pPr>
        <w:pStyle w:val="ListParagraph"/>
        <w:numPr>
          <w:ilvl w:val="2"/>
          <w:numId w:val="3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CDB78AF">
        <w:rPr>
          <w:rFonts w:ascii="Times New Roman" w:eastAsia="Times New Roman" w:hAnsi="Times New Roman" w:cs="Times New Roman"/>
          <w:color w:val="000000" w:themeColor="text1"/>
          <w:sz w:val="24"/>
          <w:szCs w:val="24"/>
          <w:lang w:val="en-US"/>
        </w:rPr>
        <w:t xml:space="preserve">Executive Order 14168: </w:t>
      </w:r>
      <w:hyperlink r:id="rId35">
        <w:r w:rsidRPr="0CDB78AF">
          <w:rPr>
            <w:rStyle w:val="Hyperlink"/>
            <w:rFonts w:ascii="Times New Roman" w:eastAsia="Times New Roman" w:hAnsi="Times New Roman" w:cs="Times New Roman"/>
            <w:sz w:val="24"/>
            <w:szCs w:val="24"/>
            <w:lang w:val="en-US"/>
          </w:rPr>
          <w:t>Defending Women from Gender Ideology Extremism and Restoring Biological Truth to the Federal Government</w:t>
        </w:r>
      </w:hyperlink>
      <w:r w:rsidRPr="0CDB78AF">
        <w:rPr>
          <w:rFonts w:ascii="Times New Roman" w:eastAsia="Times New Roman" w:hAnsi="Times New Roman" w:cs="Times New Roman"/>
          <w:color w:val="000000" w:themeColor="text1"/>
          <w:sz w:val="24"/>
          <w:szCs w:val="24"/>
          <w:lang w:val="en-US"/>
        </w:rPr>
        <w:t xml:space="preserve"> </w:t>
      </w:r>
    </w:p>
    <w:p w14:paraId="713A5EA2" w14:textId="6B6D8797" w:rsidR="75093FD4"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77777777" w:rsidR="0008093C" w:rsidRDefault="00C10065" w:rsidP="7B9D94C4">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Organizational Capacity and Record on Previous Grants</w:t>
      </w:r>
      <w:r w:rsidRPr="7B9D94C4">
        <w:rPr>
          <w:rFonts w:ascii="Times New Roman" w:eastAsia="Times New Roman" w:hAnsi="Times New Roman" w:cs="Times New Roman"/>
          <w:color w:val="000000" w:themeColor="text1"/>
          <w:sz w:val="24"/>
          <w:szCs w:val="24"/>
        </w:rPr>
        <w:t xml:space="preserve"> – </w:t>
      </w:r>
      <w:r w:rsidRPr="7B9D94C4">
        <w:rPr>
          <w:rFonts w:ascii="Times New Roman" w:eastAsia="Times New Roman" w:hAnsi="Times New Roman" w:cs="Times New Roman"/>
          <w:color w:val="FF0000"/>
          <w:sz w:val="24"/>
          <w:szCs w:val="24"/>
        </w:rPr>
        <w:t xml:space="preserve">25 points:  </w:t>
      </w:r>
    </w:p>
    <w:p w14:paraId="00000150" w14:textId="4B716CDB"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7B9D94C4">
        <w:rPr>
          <w:rFonts w:ascii="Times New Roman" w:eastAsia="Times New Roman" w:hAnsi="Times New Roman" w:cs="Times New Roman"/>
          <w:sz w:val="24"/>
          <w:szCs w:val="24"/>
          <w:lang w:val="en-US"/>
        </w:rPr>
        <w:t>ols in place to manage federal funds.</w:t>
      </w:r>
    </w:p>
    <w:p w14:paraId="00000151" w14:textId="77777777"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52" w14:textId="4729CE93"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7B9D94C4">
        <w:rPr>
          <w:rFonts w:ascii="Times New Roman" w:eastAsia="Times New Roman" w:hAnsi="Times New Roman" w:cs="Times New Roman"/>
          <w:sz w:val="24"/>
          <w:szCs w:val="24"/>
          <w:lang w:val="en-US"/>
        </w:rPr>
        <w:t>, a</w:t>
      </w:r>
      <w:r w:rsidRPr="7B9D94C4">
        <w:rPr>
          <w:rFonts w:ascii="Times New Roman" w:eastAsia="Times New Roman" w:hAnsi="Times New Roman" w:cs="Times New Roman"/>
          <w:color w:val="000000" w:themeColor="text1"/>
          <w:sz w:val="24"/>
          <w:szCs w:val="24"/>
          <w:lang w:val="en-US"/>
        </w:rPr>
        <w:t xml:space="preserve"> bank account</w:t>
      </w:r>
      <w:r w:rsidRPr="7B9D94C4">
        <w:rPr>
          <w:rFonts w:ascii="Times New Roman" w:eastAsia="Times New Roman" w:hAnsi="Times New Roman" w:cs="Times New Roman"/>
          <w:sz w:val="24"/>
          <w:szCs w:val="24"/>
          <w:lang w:val="en-US"/>
        </w:rPr>
        <w:t>, and if applicable, satisfactory audit findings.</w:t>
      </w:r>
    </w:p>
    <w:p w14:paraId="00000153" w14:textId="72F1A6EB"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Applicants who have received grant funds previously have been compliant with applicable rules and regulations</w:t>
      </w:r>
      <w:r w:rsidRPr="7B9D94C4">
        <w:rPr>
          <w:rFonts w:ascii="Times New Roman" w:eastAsia="Times New Roman" w:hAnsi="Times New Roman" w:cs="Times New Roman"/>
          <w:sz w:val="24"/>
          <w:szCs w:val="24"/>
          <w:lang w:val="en-US"/>
        </w:rPr>
        <w:t xml:space="preserve">, including the Award Provisions and Standard Terms and Conditions. </w:t>
      </w:r>
      <w:r w:rsidRPr="7B9D94C4">
        <w:rPr>
          <w:rFonts w:ascii="Times New Roman" w:eastAsia="Times New Roman" w:hAnsi="Times New Roman" w:cs="Times New Roman"/>
          <w:color w:val="000000" w:themeColor="text1"/>
          <w:sz w:val="24"/>
          <w:szCs w:val="24"/>
          <w:lang w:val="en-US"/>
        </w:rPr>
        <w:t xml:space="preserve">  </w:t>
      </w:r>
    </w:p>
    <w:p w14:paraId="00000154" w14:textId="229AA819" w:rsidR="0008093C" w:rsidRDefault="00C10065" w:rsidP="7B9D94C4">
      <w:pPr>
        <w:numPr>
          <w:ilvl w:val="1"/>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839DF46">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7" w14:textId="77777777" w:rsidR="0008093C" w:rsidRDefault="00C10065" w:rsidP="7B9D94C4">
      <w:pPr>
        <w:numPr>
          <w:ilvl w:val="0"/>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Project Planning/Ability to Achieve Objectives</w:t>
      </w:r>
      <w:r w:rsidRPr="7B9D94C4">
        <w:rPr>
          <w:rFonts w:ascii="Times New Roman" w:eastAsia="Times New Roman" w:hAnsi="Times New Roman" w:cs="Times New Roman"/>
          <w:color w:val="000000" w:themeColor="text1"/>
          <w:sz w:val="24"/>
          <w:szCs w:val="24"/>
          <w:lang w:val="en-US"/>
        </w:rPr>
        <w:t xml:space="preserve"> – </w:t>
      </w:r>
      <w:r w:rsidRPr="7B9D94C4">
        <w:rPr>
          <w:rFonts w:ascii="Times New Roman" w:eastAsia="Times New Roman" w:hAnsi="Times New Roman" w:cs="Times New Roman"/>
          <w:color w:val="FF0000"/>
          <w:sz w:val="24"/>
          <w:szCs w:val="24"/>
          <w:lang w:val="en-US"/>
        </w:rPr>
        <w:t>20 points</w:t>
      </w:r>
      <w:r w:rsidRPr="7B9D94C4">
        <w:rPr>
          <w:rFonts w:ascii="Times New Roman" w:eastAsia="Times New Roman" w:hAnsi="Times New Roman" w:cs="Times New Roman"/>
          <w:color w:val="000000" w:themeColor="text1"/>
          <w:sz w:val="24"/>
          <w:szCs w:val="24"/>
          <w:lang w:val="en-US"/>
        </w:rPr>
        <w:t xml:space="preserve">: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9" w14:textId="77777777" w:rsidR="0008093C" w:rsidRDefault="00C10065" w:rsidP="7B9D94C4">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Budget </w:t>
      </w:r>
      <w:r w:rsidRPr="7B9D94C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color w:val="FF0000"/>
          <w:sz w:val="24"/>
          <w:szCs w:val="24"/>
          <w:lang w:val="en-US"/>
        </w:rPr>
        <w:t>10 points</w:t>
      </w:r>
      <w:r w:rsidRPr="7B9D94C4">
        <w:rPr>
          <w:rFonts w:ascii="Times New Roman" w:eastAsia="Times New Roman" w:hAnsi="Times New Roman" w:cs="Times New Roman"/>
          <w:color w:val="000000" w:themeColor="text1"/>
          <w:sz w:val="24"/>
          <w:szCs w:val="24"/>
          <w:lang w:val="en-US"/>
        </w:rPr>
        <w:t xml:space="preserve">: The budget and narrative justification are sufficiently detailed. The budget demonstrates that the organization has devoted time to accurately </w:t>
      </w:r>
      <w:proofErr w:type="gramStart"/>
      <w:r w:rsidRPr="7B9D94C4">
        <w:rPr>
          <w:rFonts w:ascii="Times New Roman" w:eastAsia="Times New Roman" w:hAnsi="Times New Roman" w:cs="Times New Roman"/>
          <w:color w:val="000000" w:themeColor="text1"/>
          <w:sz w:val="24"/>
          <w:szCs w:val="24"/>
          <w:lang w:val="en-US"/>
        </w:rPr>
        <w:t>determine</w:t>
      </w:r>
      <w:proofErr w:type="gramEnd"/>
      <w:r w:rsidRPr="7B9D94C4">
        <w:rPr>
          <w:rFonts w:ascii="Times New Roman" w:eastAsia="Times New Roman" w:hAnsi="Times New Roman" w:cs="Times New Roman"/>
          <w:color w:val="000000" w:themeColor="text1"/>
          <w:sz w:val="24"/>
          <w:szCs w:val="24"/>
          <w:lang w:val="en-US"/>
        </w:rPr>
        <w:t xml:space="preserv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B" w14:textId="247B0115" w:rsidR="0008093C" w:rsidRDefault="00C10065" w:rsidP="7B9D94C4">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Monitoring and Evaluation</w:t>
      </w:r>
      <w:r w:rsidRPr="7B9D94C4">
        <w:rPr>
          <w:rFonts w:ascii="Times New Roman" w:eastAsia="Times New Roman" w:hAnsi="Times New Roman" w:cs="Times New Roman"/>
          <w:color w:val="000000" w:themeColor="text1"/>
          <w:sz w:val="24"/>
          <w:szCs w:val="24"/>
          <w:lang w:val="en-US"/>
        </w:rPr>
        <w:t xml:space="preserve"> - </w:t>
      </w:r>
      <w:r w:rsidRPr="7B9D94C4">
        <w:rPr>
          <w:rFonts w:ascii="Times New Roman" w:eastAsia="Times New Roman" w:hAnsi="Times New Roman" w:cs="Times New Roman"/>
          <w:color w:val="FF0000"/>
          <w:sz w:val="24"/>
          <w:szCs w:val="24"/>
          <w:lang w:val="en-US"/>
        </w:rPr>
        <w:t>10 points:</w:t>
      </w:r>
      <w:r w:rsidRPr="7B9D94C4">
        <w:rPr>
          <w:rFonts w:ascii="Times New Roman" w:eastAsia="Times New Roman" w:hAnsi="Times New Roman" w:cs="Times New Roman"/>
          <w:color w:val="000000" w:themeColor="text1"/>
          <w:sz w:val="24"/>
          <w:szCs w:val="24"/>
          <w:lang w:val="en-US"/>
        </w:rPr>
        <w:t xml:space="preserve"> There is a complete and thorough draft submission of a M&amp;E Performance Monitoring Plan (PMP).  This will include a list of proposed project activities, corresponding milestone, output, and outcome indicators, a </w:t>
      </w:r>
      <w:r w:rsidRPr="7B9D94C4">
        <w:rPr>
          <w:rFonts w:ascii="Times New Roman" w:eastAsia="Times New Roman" w:hAnsi="Times New Roman" w:cs="Times New Roman"/>
          <w:color w:val="000000" w:themeColor="text1"/>
          <w:sz w:val="24"/>
          <w:szCs w:val="24"/>
          <w:lang w:val="en-US"/>
        </w:rPr>
        <w:lastRenderedPageBreak/>
        <w:t xml:space="preserve">description of data collection methods, and a timeline for collecting such information. The proposal presents a clear theory of change on how the program will address that problem.  Use of the suggested </w:t>
      </w:r>
      <w:r w:rsidRPr="00D81957">
        <w:rPr>
          <w:rFonts w:ascii="Times New Roman" w:eastAsia="Times New Roman" w:hAnsi="Times New Roman" w:cs="Times New Roman"/>
          <w:color w:val="000000" w:themeColor="text1"/>
          <w:sz w:val="24"/>
          <w:szCs w:val="24"/>
          <w:lang w:val="en-US"/>
        </w:rPr>
        <w:t xml:space="preserve">template </w:t>
      </w:r>
      <w:r w:rsidRPr="00214836">
        <w:rPr>
          <w:rFonts w:ascii="Times New Roman" w:eastAsia="Times New Roman" w:hAnsi="Times New Roman" w:cs="Times New Roman"/>
          <w:sz w:val="24"/>
          <w:szCs w:val="24"/>
          <w:lang w:val="en-US"/>
        </w:rPr>
        <w:t>(</w:t>
      </w:r>
      <w:r w:rsidRPr="00214836">
        <w:rPr>
          <w:rFonts w:ascii="Times New Roman" w:eastAsia="Times New Roman" w:hAnsi="Times New Roman" w:cs="Times New Roman"/>
          <w:i/>
          <w:iCs/>
          <w:sz w:val="24"/>
          <w:szCs w:val="24"/>
          <w:lang w:val="en-US"/>
        </w:rPr>
        <w:t>Attachment</w:t>
      </w:r>
      <w:r w:rsidR="00D81957" w:rsidRPr="00214836">
        <w:rPr>
          <w:rFonts w:ascii="Times New Roman" w:eastAsia="Times New Roman" w:hAnsi="Times New Roman" w:cs="Times New Roman"/>
          <w:i/>
          <w:iCs/>
          <w:sz w:val="24"/>
          <w:szCs w:val="24"/>
          <w:lang w:val="en-US"/>
        </w:rPr>
        <w:t xml:space="preserve"> 1 “AEIF 2026 Proposal Form”</w:t>
      </w:r>
      <w:r w:rsidRPr="00214836">
        <w:rPr>
          <w:rFonts w:ascii="Times New Roman" w:eastAsia="Times New Roman" w:hAnsi="Times New Roman" w:cs="Times New Roman"/>
          <w:sz w:val="24"/>
          <w:szCs w:val="24"/>
          <w:lang w:val="en-US"/>
        </w:rPr>
        <w:t xml:space="preserve">) </w:t>
      </w:r>
      <w:r w:rsidRPr="00D81957">
        <w:rPr>
          <w:rFonts w:ascii="Times New Roman" w:eastAsia="Times New Roman" w:hAnsi="Times New Roman" w:cs="Times New Roman"/>
          <w:color w:val="000000" w:themeColor="text1"/>
          <w:sz w:val="24"/>
          <w:szCs w:val="24"/>
          <w:lang w:val="en-US"/>
        </w:rPr>
        <w:t>will</w:t>
      </w:r>
      <w:r w:rsidRPr="7B9D94C4">
        <w:rPr>
          <w:rFonts w:ascii="Times New Roman" w:eastAsia="Times New Roman" w:hAnsi="Times New Roman" w:cs="Times New Roman"/>
          <w:color w:val="000000" w:themeColor="text1"/>
          <w:sz w:val="24"/>
          <w:szCs w:val="24"/>
          <w:lang w:val="en-US"/>
        </w:rPr>
        <w:t xml:space="preserve"> satisfy these requirements.  Funded projects will have their plans finalized during the negotiation phase, and monitoring plans may be subject to periodic updates throughout the life of the project. </w:t>
      </w:r>
    </w:p>
    <w:p w14:paraId="0000015C"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D" w14:textId="6E8F56FE" w:rsidR="0008093C" w:rsidRDefault="00C10065" w:rsidP="7B9D94C4">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Sustainability</w:t>
      </w:r>
      <w:r w:rsidRPr="7B9D94C4">
        <w:rPr>
          <w:rFonts w:ascii="Times New Roman" w:eastAsia="Times New Roman" w:hAnsi="Times New Roman" w:cs="Times New Roman"/>
          <w:color w:val="000000" w:themeColor="text1"/>
          <w:sz w:val="24"/>
          <w:szCs w:val="24"/>
          <w:lang w:val="en-US"/>
        </w:rPr>
        <w:t xml:space="preserve"> – </w:t>
      </w:r>
      <w:r w:rsidRPr="7B9D94C4">
        <w:rPr>
          <w:rFonts w:ascii="Times New Roman" w:eastAsia="Times New Roman" w:hAnsi="Times New Roman" w:cs="Times New Roman"/>
          <w:color w:val="FF0000"/>
          <w:sz w:val="24"/>
          <w:szCs w:val="24"/>
          <w:lang w:val="en-US"/>
        </w:rPr>
        <w:t>5</w:t>
      </w:r>
      <w:r w:rsidR="00ED0C72" w:rsidRPr="7B9D94C4">
        <w:rPr>
          <w:rFonts w:ascii="Times New Roman" w:eastAsia="Times New Roman" w:hAnsi="Times New Roman" w:cs="Times New Roman"/>
          <w:lang w:val="en-US"/>
        </w:rPr>
        <w:t xml:space="preserve"> </w:t>
      </w:r>
      <w:r w:rsidRPr="7B9D94C4">
        <w:rPr>
          <w:rFonts w:ascii="Times New Roman" w:eastAsia="Times New Roman" w:hAnsi="Times New Roman" w:cs="Times New Roman"/>
          <w:color w:val="FF0000"/>
          <w:sz w:val="24"/>
          <w:szCs w:val="24"/>
          <w:lang w:val="en-US"/>
        </w:rPr>
        <w:t>points:</w:t>
      </w:r>
      <w:r w:rsidRPr="7B9D94C4">
        <w:rPr>
          <w:rFonts w:ascii="Times New Roman" w:eastAsia="Times New Roman" w:hAnsi="Times New Roman" w:cs="Times New Roman"/>
          <w:color w:val="000000" w:themeColor="text1"/>
          <w:sz w:val="24"/>
          <w:szCs w:val="24"/>
          <w:lang w:val="en-US"/>
        </w:rPr>
        <w:t xml:space="preserve"> The project proposal describes clearly the approach that will be used to ensure maximum sustainability or advancement of project goals after the end of project activity.</w:t>
      </w:r>
    </w:p>
    <w:p w14:paraId="00000171" w14:textId="77777777" w:rsidR="0008093C" w:rsidRPr="00ED0C72"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ED0C72" w:rsidRDefault="00ED0C72" w:rsidP="7B9D94C4">
      <w:pPr>
        <w:pStyle w:val="ListParagraph"/>
        <w:numPr>
          <w:ilvl w:val="0"/>
          <w:numId w:val="29"/>
        </w:num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72D3EBB1" w14:textId="0C572335" w:rsidR="00ED0C72" w:rsidRPr="00ED0C72" w:rsidRDefault="00ED0C72"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Default="00C10065" w:rsidP="7B9D94C4">
      <w:pPr>
        <w:pStyle w:val="Heading5"/>
        <w:numPr>
          <w:ilvl w:val="0"/>
          <w:numId w:val="29"/>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Default="00C10065" w:rsidP="7B9D94C4">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77777777" w:rsidR="0008093C" w:rsidRDefault="00C10065" w:rsidP="7B9D94C4">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Section D. Application 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Default="00C10065" w:rsidP="7B9D94C4">
      <w:pPr>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B"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C" w14:textId="77777777" w:rsidR="0008093C" w:rsidRDefault="00C10065" w:rsidP="7B9D94C4">
      <w:pPr>
        <w:pStyle w:val="Heading5"/>
        <w:numPr>
          <w:ilvl w:val="0"/>
          <w:numId w:val="10"/>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Risk Review</w:t>
      </w:r>
    </w:p>
    <w:p w14:paraId="0000017D" w14:textId="77777777" w:rsidR="0008093C" w:rsidRDefault="00C10065" w:rsidP="7B9D94C4">
      <w:pPr>
        <w:numPr>
          <w:ilvl w:val="0"/>
          <w:numId w:val="37"/>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0000017F" w14:textId="77777777" w:rsidR="0008093C"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00000180" w14:textId="77777777" w:rsidR="0008093C"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00000181" w14:textId="77777777" w:rsidR="0008093C" w:rsidRDefault="00C10065" w:rsidP="7B9D94C4">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3AEEB103" w14:textId="1BBD7505" w:rsidR="00A253FE" w:rsidRDefault="00C10065" w:rsidP="00A253FE">
      <w:pPr>
        <w:numPr>
          <w:ilvl w:val="1"/>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Ability to effectively implement project requirements </w:t>
      </w:r>
    </w:p>
    <w:p w14:paraId="0000018D" w14:textId="77777777" w:rsidR="0008093C" w:rsidRDefault="0008093C" w:rsidP="00E17BA1">
      <w:pPr>
        <w:pBdr>
          <w:top w:val="nil"/>
          <w:left w:val="nil"/>
          <w:bottom w:val="nil"/>
          <w:right w:val="nil"/>
          <w:between w:val="nil"/>
        </w:pBdr>
        <w:spacing w:after="0" w:line="240" w:lineRule="auto"/>
        <w:ind w:left="1440"/>
        <w:rPr>
          <w:rFonts w:ascii="Times New Roman" w:eastAsia="Times New Roman" w:hAnsi="Times New Roman" w:cs="Times New Roman"/>
          <w:sz w:val="24"/>
          <w:szCs w:val="24"/>
        </w:rPr>
      </w:pPr>
    </w:p>
    <w:p w14:paraId="0000018E" w14:textId="77777777" w:rsidR="0008093C" w:rsidRDefault="00C10065" w:rsidP="7B9D94C4">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14E88516" w:rsidR="0008093C" w:rsidRPr="00ED0C72"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w:t>
      </w:r>
      <w:r w:rsidRPr="7B9D94C4">
        <w:rPr>
          <w:rFonts w:ascii="Times New Roman" w:eastAsia="Times New Roman" w:hAnsi="Times New Roman" w:cs="Times New Roman"/>
          <w:color w:val="000000" w:themeColor="text1"/>
          <w:sz w:val="24"/>
          <w:szCs w:val="24"/>
          <w:lang w:val="en-US"/>
        </w:rPr>
        <w:lastRenderedPageBreak/>
        <w:t>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7B9D94C4">
        <w:rPr>
          <w:rFonts w:ascii="Times New Roman" w:eastAsia="Times New Roman" w:hAnsi="Times New Roman" w:cs="Times New Roman"/>
          <w:color w:val="000000" w:themeColor="text1"/>
          <w:sz w:val="24"/>
          <w:szCs w:val="24"/>
          <w:lang w:val="en-US"/>
        </w:rPr>
        <w:t xml:space="preserve">. </w:t>
      </w:r>
    </w:p>
    <w:p w14:paraId="00000196" w14:textId="7AD20219" w:rsidR="0008093C" w:rsidRDefault="00C10065" w:rsidP="7B9D94C4">
      <w:pPr>
        <w:pStyle w:val="Heading3"/>
        <w:numPr>
          <w:ilvl w:val="0"/>
          <w:numId w:val="16"/>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AWARD NOTICES</w:t>
      </w:r>
    </w:p>
    <w:p w14:paraId="00000197" w14:textId="77777777" w:rsidR="0008093C" w:rsidRDefault="0008093C" w:rsidP="7B9D94C4">
      <w:pPr>
        <w:rPr>
          <w:rFonts w:ascii="Times New Roman" w:eastAsia="Times New Roman" w:hAnsi="Times New Roman" w:cs="Times New Roman"/>
        </w:rPr>
      </w:pPr>
    </w:p>
    <w:p w14:paraId="0000019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award or cooperative agreement will be written, signed, awarded, and administered by the Grants Officer. The award agreement is the authorizing document, and it will be provided to the recipient for review and </w:t>
      </w:r>
      <w:proofErr w:type="gramStart"/>
      <w:r w:rsidRPr="7B9D94C4">
        <w:rPr>
          <w:rFonts w:ascii="Times New Roman" w:eastAsia="Times New Roman" w:hAnsi="Times New Roman" w:cs="Times New Roman"/>
          <w:sz w:val="24"/>
          <w:szCs w:val="24"/>
          <w:lang w:val="en-US"/>
        </w:rPr>
        <w:t>counter-signature</w:t>
      </w:r>
      <w:proofErr w:type="gramEnd"/>
      <w:r w:rsidRPr="7B9D94C4">
        <w:rPr>
          <w:rFonts w:ascii="Times New Roman" w:eastAsia="Times New Roman" w:hAnsi="Times New Roman" w:cs="Times New Roman"/>
          <w:sz w:val="24"/>
          <w:szCs w:val="24"/>
          <w:lang w:val="en-US"/>
        </w:rPr>
        <w:t>. The recipient may only start incurring project expenses beginning on the start date shown on the award document signed by the Grants Officer.</w:t>
      </w:r>
    </w:p>
    <w:p w14:paraId="0000019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0000019E" w14:textId="77777777"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0000019F"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FF0000"/>
          <w:sz w:val="24"/>
          <w:szCs w:val="24"/>
        </w:rPr>
      </w:pPr>
    </w:p>
    <w:p w14:paraId="000001A3" w14:textId="77777777" w:rsidR="0008093C" w:rsidRPr="005A6157" w:rsidRDefault="00C10065" w:rsidP="7B9D94C4">
      <w:pPr>
        <w:rPr>
          <w:rFonts w:ascii="Times New Roman" w:eastAsia="Times New Roman" w:hAnsi="Times New Roman" w:cs="Times New Roman"/>
          <w:sz w:val="24"/>
          <w:szCs w:val="24"/>
          <w:shd w:val="clear" w:color="auto" w:fill="EAD1DC"/>
          <w:lang w:val="en-US"/>
        </w:rPr>
      </w:pPr>
      <w:r w:rsidRPr="005A6157">
        <w:rPr>
          <w:rFonts w:ascii="Times New Roman" w:eastAsia="Times New Roman" w:hAnsi="Times New Roman" w:cs="Times New Roman"/>
          <w:sz w:val="24"/>
          <w:szCs w:val="24"/>
          <w:lang w:val="en-US"/>
        </w:rPr>
        <w:t xml:space="preserve">Recipients will be required to request </w:t>
      </w:r>
      <w:proofErr w:type="gramStart"/>
      <w:r w:rsidRPr="005A6157">
        <w:rPr>
          <w:rFonts w:ascii="Times New Roman" w:eastAsia="Times New Roman" w:hAnsi="Times New Roman" w:cs="Times New Roman"/>
          <w:sz w:val="24"/>
          <w:szCs w:val="24"/>
          <w:lang w:val="en-US"/>
        </w:rPr>
        <w:t>payments</w:t>
      </w:r>
      <w:proofErr w:type="gramEnd"/>
      <w:r w:rsidRPr="005A6157">
        <w:rPr>
          <w:rFonts w:ascii="Times New Roman" w:eastAsia="Times New Roman" w:hAnsi="Times New Roman" w:cs="Times New Roman"/>
          <w:sz w:val="24"/>
          <w:szCs w:val="24"/>
          <w:lang w:val="en-US"/>
        </w:rPr>
        <w:t xml:space="preserve"> by completing form SF-270—Request for Advance or Reimbursement and submitting the form to the Grants Officer and Grants Officer Representative.</w:t>
      </w:r>
    </w:p>
    <w:p w14:paraId="000001A4" w14:textId="56659E73" w:rsidR="0008093C" w:rsidRDefault="1FA83E01"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000001A5"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7" w:name="_heading=h.ucwp9gkzhhdd"/>
      <w:bookmarkEnd w:id="7"/>
      <w:r w:rsidRPr="7B9D94C4">
        <w:rPr>
          <w:rFonts w:ascii="Times New Roman" w:eastAsia="Times New Roman" w:hAnsi="Times New Roman" w:cs="Times New Roman"/>
          <w:b/>
          <w:bCs/>
          <w:color w:val="000000" w:themeColor="text1"/>
        </w:rPr>
        <w:t>POST-AWARD REQUIREMENTS AND ADMINISTRATION</w:t>
      </w:r>
    </w:p>
    <w:p w14:paraId="000001A6" w14:textId="77777777" w:rsidR="0008093C" w:rsidRDefault="0008093C" w:rsidP="7B9D94C4">
      <w:pPr>
        <w:rPr>
          <w:rFonts w:ascii="Times New Roman" w:eastAsia="Times New Roman" w:hAnsi="Times New Roman" w:cs="Times New Roman"/>
        </w:rPr>
      </w:pPr>
    </w:p>
    <w:p w14:paraId="000001A7" w14:textId="77777777" w:rsidR="0008093C" w:rsidRDefault="00C10065" w:rsidP="7B9D94C4">
      <w:pPr>
        <w:pStyle w:val="Heading5"/>
        <w:numPr>
          <w:ilvl w:val="0"/>
          <w:numId w:val="33"/>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Administrative and National Policy Requirements</w:t>
      </w:r>
    </w:p>
    <w:p w14:paraId="000001A8"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Before </w:t>
      </w:r>
      <w:proofErr w:type="gramStart"/>
      <w:r w:rsidRPr="7B9D94C4">
        <w:rPr>
          <w:rFonts w:ascii="Times New Roman" w:eastAsia="Times New Roman" w:hAnsi="Times New Roman" w:cs="Times New Roman"/>
          <w:sz w:val="24"/>
          <w:szCs w:val="24"/>
          <w:lang w:val="en-US"/>
        </w:rPr>
        <w:t>submitting an application</w:t>
      </w:r>
      <w:proofErr w:type="gramEnd"/>
      <w:r w:rsidRPr="7B9D94C4">
        <w:rPr>
          <w:rFonts w:ascii="Times New Roman" w:eastAsia="Times New Roman" w:hAnsi="Times New Roman" w:cs="Times New Roman"/>
          <w:sz w:val="24"/>
          <w:szCs w:val="24"/>
          <w:lang w:val="en-US"/>
        </w:rPr>
        <w:t xml:space="preserve">, applicants should review all the terms and conditions and required certifications which will apply to this award, to ensure that they will be able to comply.  </w:t>
      </w:r>
      <w:r>
        <w:tab/>
      </w:r>
      <w:r w:rsidRPr="7B9D94C4">
        <w:rPr>
          <w:rFonts w:ascii="Times New Roman" w:eastAsia="Times New Roman" w:hAnsi="Times New Roman" w:cs="Times New Roman"/>
          <w:sz w:val="24"/>
          <w:szCs w:val="24"/>
          <w:lang w:val="en-US"/>
        </w:rPr>
        <w:t>These include:</w:t>
      </w:r>
    </w:p>
    <w:p w14:paraId="000001A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7B9D94C4">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rsidP="7B9D94C4">
      <w:pPr>
        <w:numPr>
          <w:ilvl w:val="0"/>
          <w:numId w:val="32"/>
        </w:numPr>
        <w:spacing w:after="0"/>
        <w:rPr>
          <w:rFonts w:ascii="Times New Roman" w:eastAsia="Times New Roman" w:hAnsi="Times New Roman" w:cs="Times New Roman"/>
          <w:color w:val="000000"/>
          <w:sz w:val="24"/>
          <w:szCs w:val="24"/>
        </w:rPr>
      </w:pPr>
      <w:hyperlink r:id="rId36">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Default="00C10065" w:rsidP="7B9D94C4">
      <w:pPr>
        <w:numPr>
          <w:ilvl w:val="1"/>
          <w:numId w:val="32"/>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Selecting recipients </w:t>
      </w:r>
      <w:proofErr w:type="gramStart"/>
      <w:r w:rsidRPr="7B9D94C4">
        <w:rPr>
          <w:rFonts w:ascii="Times New Roman" w:eastAsia="Times New Roman" w:hAnsi="Times New Roman" w:cs="Times New Roman"/>
          <w:color w:val="000000" w:themeColor="text1"/>
          <w:sz w:val="24"/>
          <w:szCs w:val="24"/>
          <w:lang w:val="en-US"/>
        </w:rPr>
        <w:t>most</w:t>
      </w:r>
      <w:proofErr w:type="gramEnd"/>
      <w:r w:rsidRPr="7B9D94C4">
        <w:rPr>
          <w:rFonts w:ascii="Times New Roman" w:eastAsia="Times New Roman" w:hAnsi="Times New Roman" w:cs="Times New Roman"/>
          <w:color w:val="000000" w:themeColor="text1"/>
          <w:sz w:val="24"/>
          <w:szCs w:val="24"/>
          <w:lang w:val="en-US"/>
        </w:rPr>
        <w:t xml:space="preserve"> likely to be successful in delivering results based on the program objectives through an impartial process of evaluating Federal award applications (2 CFR part 200.205),</w:t>
      </w:r>
    </w:p>
    <w:p w14:paraId="000001AD" w14:textId="77777777" w:rsidR="0008093C" w:rsidRDefault="00C10065" w:rsidP="7B9D94C4">
      <w:pPr>
        <w:numPr>
          <w:ilvl w:val="1"/>
          <w:numId w:val="32"/>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Promoting </w:t>
      </w:r>
      <w:proofErr w:type="gramStart"/>
      <w:r w:rsidRPr="7B9D94C4">
        <w:rPr>
          <w:rFonts w:ascii="Times New Roman" w:eastAsia="Times New Roman" w:hAnsi="Times New Roman" w:cs="Times New Roman"/>
          <w:color w:val="000000" w:themeColor="text1"/>
          <w:sz w:val="24"/>
          <w:szCs w:val="24"/>
        </w:rPr>
        <w:t>the freedom</w:t>
      </w:r>
      <w:proofErr w:type="gramEnd"/>
      <w:r w:rsidRPr="7B9D94C4">
        <w:rPr>
          <w:rFonts w:ascii="Times New Roman" w:eastAsia="Times New Roman" w:hAnsi="Times New Roman" w:cs="Times New Roman"/>
          <w:color w:val="000000" w:themeColor="text1"/>
          <w:sz w:val="24"/>
          <w:szCs w:val="24"/>
        </w:rPr>
        <w:t xml:space="preserve">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Default="00C10065" w:rsidP="7B9D94C4">
      <w:pPr>
        <w:numPr>
          <w:ilvl w:val="1"/>
          <w:numId w:val="32"/>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rsidP="7B9D94C4">
      <w:pPr>
        <w:numPr>
          <w:ilvl w:val="1"/>
          <w:numId w:val="32"/>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w:t>
      </w:r>
      <w:proofErr w:type="gramStart"/>
      <w:r w:rsidRPr="7B9D94C4">
        <w:rPr>
          <w:rFonts w:ascii="Times New Roman" w:eastAsia="Times New Roman" w:hAnsi="Times New Roman" w:cs="Times New Roman"/>
          <w:sz w:val="24"/>
          <w:szCs w:val="24"/>
          <w:lang w:val="en-US"/>
        </w:rPr>
        <w:t>effectuates</w:t>
      </w:r>
      <w:proofErr w:type="gramEnd"/>
      <w:r w:rsidRPr="7B9D94C4">
        <w:rPr>
          <w:rFonts w:ascii="Times New Roman" w:eastAsia="Times New Roman" w:hAnsi="Times New Roman" w:cs="Times New Roman"/>
          <w:sz w:val="24"/>
          <w:szCs w:val="24"/>
          <w:lang w:val="en-US"/>
        </w:rPr>
        <w:t xml:space="preserve"> program goals or agency priorities, and this provision permits awards to be terminated at the Department’s convenience, including when it determines that the award no longer advances the national interest.</w:t>
      </w:r>
    </w:p>
    <w:p w14:paraId="000001B0" w14:textId="77777777" w:rsidR="0008093C"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7">
        <w:r w:rsidRPr="7B9D94C4">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8">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9">
        <w:r w:rsidRPr="7B9D94C4">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0">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1">
        <w:r w:rsidRPr="7B9D94C4">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2">
        <w:r w:rsidRPr="7B9D94C4">
          <w:rPr>
            <w:rFonts w:ascii="Times New Roman" w:eastAsia="Times New Roman" w:hAnsi="Times New Roman" w:cs="Times New Roman"/>
            <w:color w:val="467886"/>
            <w:sz w:val="24"/>
            <w:szCs w:val="24"/>
            <w:u w:val="single"/>
          </w:rPr>
          <w:t>2 CFR 600 – DEPARTMENT OF STATE REQUIREMENTS</w:t>
        </w:r>
      </w:hyperlink>
    </w:p>
    <w:p w14:paraId="000001B7" w14:textId="77777777" w:rsidR="0008093C" w:rsidRPr="00B939EE" w:rsidRDefault="00C10065" w:rsidP="7B9D94C4">
      <w:pPr>
        <w:numPr>
          <w:ilvl w:val="0"/>
          <w:numId w:val="31"/>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3">
        <w:r w:rsidRPr="7B9D94C4">
          <w:rPr>
            <w:rFonts w:ascii="Times New Roman" w:eastAsia="Times New Roman" w:hAnsi="Times New Roman" w:cs="Times New Roman"/>
            <w:color w:val="467886"/>
            <w:sz w:val="24"/>
            <w:szCs w:val="24"/>
            <w:u w:val="single"/>
          </w:rPr>
          <w:t>U.S. DEPARTMENT OF STATE STANDARD TERMS AND CONDITIONS</w:t>
        </w:r>
      </w:hyperlink>
    </w:p>
    <w:p w14:paraId="000001B9" w14:textId="3D7A56DA" w:rsidR="0008093C" w:rsidRPr="00B939EE" w:rsidRDefault="00B939EE" w:rsidP="7B9D94C4">
      <w:pPr>
        <w:pStyle w:val="ListParagraph"/>
        <w:numPr>
          <w:ilvl w:val="0"/>
          <w:numId w:val="31"/>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44">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00001BA" w14:textId="77777777" w:rsidR="0008093C" w:rsidRDefault="00C10065" w:rsidP="7B9D94C4">
      <w:pPr>
        <w:pStyle w:val="Heading5"/>
        <w:numPr>
          <w:ilvl w:val="0"/>
          <w:numId w:val="33"/>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000001BB"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Reporting Requirements: </w:t>
      </w:r>
      <w:r w:rsidRPr="7B9D94C4">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7B9D94C4">
        <w:rPr>
          <w:rFonts w:ascii="Times New Roman" w:eastAsia="Times New Roman" w:hAnsi="Times New Roman" w:cs="Times New Roman"/>
          <w:b/>
          <w:bCs/>
          <w:i/>
          <w:iCs/>
          <w:sz w:val="24"/>
          <w:szCs w:val="24"/>
          <w:lang w:val="en-US"/>
        </w:rPr>
        <w:t>Note</w:t>
      </w:r>
      <w:r w:rsidRPr="7B9D94C4">
        <w:rPr>
          <w:rFonts w:ascii="Times New Roman" w:eastAsia="Times New Roman" w:hAnsi="Times New Roman" w:cs="Times New Roman"/>
          <w:sz w:val="24"/>
          <w:szCs w:val="24"/>
          <w:lang w:val="en-US"/>
        </w:rPr>
        <w:t xml:space="preserve">: most recipients will be required to submit quarterly </w:t>
      </w:r>
      <w:proofErr w:type="gramStart"/>
      <w:r w:rsidRPr="7B9D94C4">
        <w:rPr>
          <w:rFonts w:ascii="Times New Roman" w:eastAsia="Times New Roman" w:hAnsi="Times New Roman" w:cs="Times New Roman"/>
          <w:sz w:val="24"/>
          <w:szCs w:val="24"/>
          <w:lang w:val="en-US"/>
        </w:rPr>
        <w:t>program</w:t>
      </w:r>
      <w:proofErr w:type="gramEnd"/>
      <w:r w:rsidRPr="7B9D94C4">
        <w:rPr>
          <w:rFonts w:ascii="Times New Roman" w:eastAsia="Times New Roman" w:hAnsi="Times New Roman" w:cs="Times New Roman"/>
          <w:sz w:val="24"/>
          <w:szCs w:val="24"/>
          <w:lang w:val="en-US"/>
        </w:rPr>
        <w:t xml:space="preserve"> progress and financial reports throughout the project period. The quarterly progress </w:t>
      </w:r>
      <w:r w:rsidRPr="7B9D94C4">
        <w:rPr>
          <w:rFonts w:ascii="Times New Roman" w:eastAsia="Times New Roman" w:hAnsi="Times New Roman" w:cs="Times New Roman"/>
          <w:sz w:val="24"/>
          <w:szCs w:val="24"/>
          <w:lang w:val="en-US"/>
        </w:rPr>
        <w:lastRenderedPageBreak/>
        <w:t xml:space="preserve">report should include an up-to-date copy of the PMP datasheet. Progress and financial reports are due 30 days after the reporting period. Final certified programmatic and financial reports are due 120 days after the </w:t>
      </w:r>
      <w:proofErr w:type="gramStart"/>
      <w:r w:rsidRPr="7B9D94C4">
        <w:rPr>
          <w:rFonts w:ascii="Times New Roman" w:eastAsia="Times New Roman" w:hAnsi="Times New Roman" w:cs="Times New Roman"/>
          <w:sz w:val="24"/>
          <w:szCs w:val="24"/>
          <w:lang w:val="en-US"/>
        </w:rPr>
        <w:t>close</w:t>
      </w:r>
      <w:proofErr w:type="gramEnd"/>
      <w:r w:rsidRPr="7B9D94C4">
        <w:rPr>
          <w:rFonts w:ascii="Times New Roman" w:eastAsia="Times New Roman" w:hAnsi="Times New Roman" w:cs="Times New Roman"/>
          <w:sz w:val="24"/>
          <w:szCs w:val="24"/>
          <w:lang w:val="en-US"/>
        </w:rPr>
        <w:t xml:space="preserve"> of the project period.  </w:t>
      </w:r>
    </w:p>
    <w:p w14:paraId="000001BC"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 </w:t>
      </w:r>
    </w:p>
    <w:p w14:paraId="000001BD"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000001C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C1"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Foreign Assistance Data Review:</w:t>
      </w:r>
      <w:r w:rsidRPr="7B9D94C4">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1CCDA17C"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EF6D8BF" w14:textId="6CA01237" w:rsidR="00B939EE" w:rsidRPr="00B939EE" w:rsidRDefault="00B939EE" w:rsidP="7B9D94C4">
      <w:pPr>
        <w:pStyle w:val="ListParagraph"/>
        <w:numPr>
          <w:ilvl w:val="0"/>
          <w:numId w:val="33"/>
        </w:numPr>
        <w:shd w:val="clear" w:color="auto" w:fill="FFFFFF" w:themeFill="background1"/>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Branding and Marking</w:t>
      </w:r>
    </w:p>
    <w:p w14:paraId="406B3A15" w14:textId="77777777" w:rsidR="00B939EE" w:rsidRPr="00B939EE" w:rsidRDefault="00B939EE" w:rsidP="7B9D94C4">
      <w:pPr>
        <w:pStyle w:val="ListParagraph"/>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2EE5D32E"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Department of State, its programs, and U.S. Government funding and assistance should be easily identifiable to the Department's global audiences.  </w:t>
      </w:r>
    </w:p>
    <w:p w14:paraId="1CD36F64" w14:textId="77777777" w:rsidR="00B939EE" w:rsidRP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41E3639A"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p>
    <w:p w14:paraId="0C12BCC1" w14:textId="77777777" w:rsidR="00B939EE" w:rsidRP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00001CB" w14:textId="453040E0" w:rsidR="0008093C"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r w:rsidRPr="2D0B07B3">
        <w:rPr>
          <w:rFonts w:ascii="Times New Roman" w:eastAsia="Times New Roman" w:hAnsi="Times New Roman" w:cs="Times New Roman"/>
          <w:color w:val="000000" w:themeColor="text1"/>
          <w:sz w:val="24"/>
          <w:szCs w:val="24"/>
        </w:rPr>
        <w:t xml:space="preserve">For more information, visit:  </w:t>
      </w:r>
      <w:hyperlink r:id="rId45">
        <w:r w:rsidRPr="2D0B07B3">
          <w:rPr>
            <w:rStyle w:val="Hyperlink"/>
            <w:rFonts w:ascii="Times New Roman" w:eastAsia="Times New Roman" w:hAnsi="Times New Roman" w:cs="Times New Roman"/>
            <w:sz w:val="24"/>
            <w:szCs w:val="24"/>
          </w:rPr>
          <w:t>https://brand.america.gov/</w:t>
        </w:r>
      </w:hyperlink>
      <w:r w:rsidRPr="2D0B07B3">
        <w:rPr>
          <w:rFonts w:ascii="Times New Roman" w:eastAsia="Times New Roman" w:hAnsi="Times New Roman" w:cs="Times New Roman"/>
          <w:color w:val="000000" w:themeColor="text1"/>
          <w:sz w:val="24"/>
          <w:szCs w:val="24"/>
        </w:rPr>
        <w:t xml:space="preserve"> </w:t>
      </w:r>
    </w:p>
    <w:p w14:paraId="3E11C3A7" w14:textId="77777777" w:rsidR="00E20D32" w:rsidRDefault="00E20D32" w:rsidP="2D0B07B3">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671F2DDF" w14:textId="02B6E8E8" w:rsidR="2A5465EB" w:rsidRDefault="2A5465EB" w:rsidP="2D0B07B3">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r w:rsidRPr="2D0B07B3">
        <w:rPr>
          <w:rFonts w:ascii="Times New Roman" w:eastAsia="Times New Roman" w:hAnsi="Times New Roman" w:cs="Times New Roman"/>
          <w:color w:val="000000" w:themeColor="text1"/>
          <w:sz w:val="24"/>
          <w:szCs w:val="24"/>
        </w:rPr>
        <w:t>Additional Bureau/Post Specific Requirements:</w:t>
      </w:r>
    </w:p>
    <w:p w14:paraId="1211C8D3" w14:textId="0A4A6A20" w:rsidR="2D0B07B3" w:rsidRDefault="2D0B07B3" w:rsidP="2D0B07B3">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7474772F" w14:textId="0487D9A0" w:rsidR="2A5465EB" w:rsidRDefault="2A5465EB" w:rsidP="2D0B07B3">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r w:rsidRPr="2D0B07B3">
        <w:rPr>
          <w:rFonts w:ascii="Times New Roman" w:eastAsia="Times New Roman" w:hAnsi="Times New Roman" w:cs="Times New Roman"/>
          <w:color w:val="000000" w:themeColor="text1"/>
          <w:sz w:val="24"/>
          <w:szCs w:val="24"/>
        </w:rPr>
        <w:t>In addition to the Department of State branding guidance, which requires that materials produced under a federal award be marked appropriately to acknowledge U.S. Government support, recipients of new Public Diplomacy awards promoting Freedom 250 activities must also incorporate the Freedom 250 logos in all program materials, activities, and communications. The recipient should continue to follow all existing marking and branding requirements in accordance with Department branding guidance. The Freedom 250 logos would be used in addition to, not in place of, these requirements.</w:t>
      </w:r>
    </w:p>
    <w:p w14:paraId="000001CC" w14:textId="77777777" w:rsidR="0008093C" w:rsidRDefault="00C10065" w:rsidP="7B9D94C4">
      <w:pPr>
        <w:pStyle w:val="Heading3"/>
        <w:numPr>
          <w:ilvl w:val="0"/>
          <w:numId w:val="16"/>
        </w:numPr>
        <w:ind w:left="360"/>
        <w:rPr>
          <w:rFonts w:ascii="Times New Roman" w:eastAsia="Times New Roman" w:hAnsi="Times New Roman" w:cs="Times New Roman"/>
          <w:b/>
          <w:bCs/>
          <w:color w:val="000000"/>
        </w:rPr>
      </w:pPr>
      <w:bookmarkStart w:id="8" w:name="_heading=h.ly6s19dlijuf"/>
      <w:bookmarkEnd w:id="8"/>
      <w:r w:rsidRPr="7B9D94C4">
        <w:rPr>
          <w:rFonts w:ascii="Times New Roman" w:eastAsia="Times New Roman" w:hAnsi="Times New Roman" w:cs="Times New Roman"/>
          <w:b/>
          <w:bCs/>
          <w:color w:val="000000" w:themeColor="text1"/>
        </w:rPr>
        <w:t xml:space="preserve"> OTHER INFORMATION</w:t>
      </w:r>
    </w:p>
    <w:p w14:paraId="000001C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Guidelines for Budget Justification</w:t>
      </w:r>
    </w:p>
    <w:p w14:paraId="000001CF" w14:textId="77777777" w:rsidR="0008093C"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lastRenderedPageBreak/>
        <w:t>Personnel and Fringe Benefits</w:t>
      </w:r>
      <w:r w:rsidRPr="7B9D94C4">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w:t>
      </w:r>
      <w:proofErr w:type="gramStart"/>
      <w:r w:rsidRPr="7B9D94C4">
        <w:rPr>
          <w:rFonts w:ascii="Times New Roman" w:eastAsia="Times New Roman" w:hAnsi="Times New Roman" w:cs="Times New Roman"/>
          <w:sz w:val="24"/>
          <w:szCs w:val="24"/>
        </w:rPr>
        <w:t>travel</w:t>
      </w:r>
      <w:proofErr w:type="gramEnd"/>
      <w:r w:rsidRPr="7B9D94C4">
        <w:rPr>
          <w:rFonts w:ascii="Times New Roman" w:eastAsia="Times New Roman" w:hAnsi="Times New Roman" w:cs="Times New Roman"/>
          <w:sz w:val="24"/>
          <w:szCs w:val="24"/>
        </w:rPr>
        <w:t>.</w:t>
      </w:r>
    </w:p>
    <w:p w14:paraId="000001D2"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Contractual: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Indirect Costs: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6"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000001D7"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“Cost Sharing”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77777777" w:rsidR="0008093C" w:rsidRDefault="00C10065" w:rsidP="7B9D94C4">
      <w:pPr>
        <w:rPr>
          <w:rFonts w:ascii="Times New Roman" w:eastAsia="Times New Roman" w:hAnsi="Times New Roman" w:cs="Times New Roman"/>
          <w:color w:val="333333"/>
          <w:sz w:val="24"/>
          <w:szCs w:val="24"/>
        </w:rPr>
      </w:pPr>
      <w:r w:rsidRPr="7B9D94C4">
        <w:rPr>
          <w:rFonts w:ascii="Times New Roman" w:eastAsia="Times New Roman" w:hAnsi="Times New Roman" w:cs="Times New Roman"/>
          <w:sz w:val="24"/>
          <w:szCs w:val="24"/>
          <w:u w:val="single"/>
        </w:rPr>
        <w:t>Alcoholic Beverages</w:t>
      </w:r>
      <w:proofErr w:type="gramStart"/>
      <w:r w:rsidRPr="7B9D94C4">
        <w:rPr>
          <w:rFonts w:ascii="Times New Roman" w:eastAsia="Times New Roman" w:hAnsi="Times New Roman" w:cs="Times New Roman"/>
          <w:sz w:val="24"/>
          <w:szCs w:val="24"/>
          <w:u w:val="single"/>
        </w:rPr>
        <w:t>: </w:t>
      </w:r>
      <w:r w:rsidRPr="7B9D94C4">
        <w:rPr>
          <w:rFonts w:ascii="Times New Roman" w:eastAsia="Times New Roman" w:hAnsi="Times New Roman" w:cs="Times New Roman"/>
          <w:sz w:val="24"/>
          <w:szCs w:val="24"/>
        </w:rPr>
        <w:t xml:space="preserve"> Please</w:t>
      </w:r>
      <w:proofErr w:type="gramEnd"/>
      <w:r w:rsidRPr="7B9D94C4">
        <w:rPr>
          <w:rFonts w:ascii="Times New Roman" w:eastAsia="Times New Roman" w:hAnsi="Times New Roman" w:cs="Times New Roman"/>
          <w:sz w:val="24"/>
          <w:szCs w:val="24"/>
        </w:rPr>
        <w:t xml:space="preserve"> note that award funds cannot be used for alcoholic beverages and other entertainment related expenses.</w:t>
      </w:r>
    </w:p>
    <w:p w14:paraId="000001D9" w14:textId="77777777"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STEP Enrollment</w:t>
      </w:r>
      <w:r w:rsidRPr="7B9D94C4">
        <w:rPr>
          <w:rFonts w:ascii="Times New Roman" w:eastAsia="Times New Roman" w:hAnsi="Times New Roman" w:cs="Times New Roman"/>
          <w:sz w:val="24"/>
          <w:szCs w:val="24"/>
        </w:rPr>
        <w:t> </w:t>
      </w:r>
    </w:p>
    <w:p w14:paraId="1707BC7B" w14:textId="08FEAAE1" w:rsidR="00ED0C72" w:rsidRPr="00ED0C72"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U.S. citizens who travel to </w:t>
      </w:r>
      <w:r w:rsidR="003022F0">
        <w:rPr>
          <w:rFonts w:ascii="Times New Roman" w:eastAsia="Times New Roman" w:hAnsi="Times New Roman" w:cs="Times New Roman"/>
          <w:sz w:val="24"/>
          <w:szCs w:val="24"/>
          <w:lang w:val="en-US"/>
        </w:rPr>
        <w:t>Zambia</w:t>
      </w:r>
      <w:r w:rsidRPr="7B9D94C4">
        <w:rPr>
          <w:rFonts w:ascii="Times New Roman" w:eastAsia="Times New Roman" w:hAnsi="Times New Roman" w:cs="Times New Roman"/>
          <w:sz w:val="24"/>
          <w:szCs w:val="24"/>
          <w:lang w:val="en-US"/>
        </w:rPr>
        <w:t xml:space="preserve"> are encouraged to enroll in the Department of State's Smart Traveler Enrollment Program (STEP) available at: </w:t>
      </w:r>
      <w:hyperlink r:id="rId47">
        <w:r w:rsidRPr="7B9D94C4">
          <w:rPr>
            <w:rFonts w:ascii="Times New Roman" w:eastAsia="Times New Roman" w:hAnsi="Times New Roman" w:cs="Times New Roman"/>
            <w:color w:val="467886"/>
            <w:sz w:val="24"/>
            <w:szCs w:val="24"/>
            <w:u w:val="single"/>
            <w:lang w:val="en-US"/>
          </w:rPr>
          <w:t>https://step.state.gov/step/</w:t>
        </w:r>
      </w:hyperlink>
      <w:r w:rsidRPr="7B9D94C4">
        <w:rPr>
          <w:rFonts w:ascii="Times New Roman" w:eastAsia="Times New Roman" w:hAnsi="Times New Roman" w:cs="Times New Roman"/>
          <w:sz w:val="24"/>
          <w:szCs w:val="24"/>
          <w:lang w:val="en-US"/>
        </w:rPr>
        <w:t xml:space="preserve">.  Enrollment enables citizens to receive security-related messages from the Embassy and makes it easier for us to locate you in an emergency. The Embassy also recommends that all travelers review the State </w:t>
      </w:r>
      <w:r w:rsidRPr="7B9D94C4">
        <w:rPr>
          <w:rFonts w:ascii="Times New Roman" w:eastAsia="Times New Roman" w:hAnsi="Times New Roman" w:cs="Times New Roman"/>
          <w:sz w:val="24"/>
          <w:szCs w:val="24"/>
          <w:lang w:val="en-US"/>
        </w:rPr>
        <w:lastRenderedPageBreak/>
        <w:t>Department's </w:t>
      </w:r>
      <w:hyperlink r:id="rId48">
        <w:r w:rsidRPr="7B9D94C4">
          <w:rPr>
            <w:rFonts w:ascii="Times New Roman" w:eastAsia="Times New Roman" w:hAnsi="Times New Roman" w:cs="Times New Roman"/>
            <w:color w:val="467886"/>
            <w:sz w:val="24"/>
            <w:szCs w:val="24"/>
            <w:u w:val="single"/>
            <w:lang w:val="en-US"/>
          </w:rPr>
          <w:t>travel website at travel.state.gov</w:t>
        </w:r>
      </w:hyperlink>
      <w:hyperlink r:id="rId49">
        <w:r w:rsidRPr="7B9D94C4">
          <w:rPr>
            <w:rFonts w:ascii="Times New Roman" w:eastAsia="Times New Roman" w:hAnsi="Times New Roman" w:cs="Times New Roman"/>
            <w:color w:val="467886"/>
            <w:sz w:val="24"/>
            <w:szCs w:val="24"/>
            <w:u w:val="single"/>
            <w:lang w:val="en-US"/>
          </w:rPr>
          <w:t> </w:t>
        </w:r>
      </w:hyperlink>
      <w:r w:rsidRPr="7B9D94C4">
        <w:rPr>
          <w:rFonts w:ascii="Times New Roman" w:eastAsia="Times New Roman" w:hAnsi="Times New Roman" w:cs="Times New Roman"/>
          <w:sz w:val="24"/>
          <w:szCs w:val="24"/>
          <w:lang w:val="en-US"/>
        </w:rPr>
        <w:t>for the </w:t>
      </w:r>
      <w:hyperlink r:id="rId50">
        <w:r w:rsidRPr="7B9D94C4">
          <w:rPr>
            <w:rFonts w:ascii="Times New Roman" w:eastAsia="Times New Roman" w:hAnsi="Times New Roman" w:cs="Times New Roman"/>
            <w:color w:val="467886"/>
            <w:sz w:val="24"/>
            <w:szCs w:val="24"/>
            <w:u w:val="single"/>
            <w:lang w:val="en-US"/>
          </w:rPr>
          <w:t>Travel Warnings</w:t>
        </w:r>
      </w:hyperlink>
      <w:r w:rsidRPr="7B9D94C4">
        <w:rPr>
          <w:rFonts w:ascii="Times New Roman" w:eastAsia="Times New Roman" w:hAnsi="Times New Roman" w:cs="Times New Roman"/>
          <w:sz w:val="24"/>
          <w:szCs w:val="24"/>
          <w:lang w:val="en-US"/>
        </w:rPr>
        <w:t xml:space="preserve">, Travel Alerts, </w:t>
      </w:r>
      <w:r w:rsidRPr="000F49AC">
        <w:rPr>
          <w:rFonts w:ascii="Times New Roman" w:eastAsia="Times New Roman" w:hAnsi="Times New Roman" w:cs="Times New Roman"/>
          <w:sz w:val="24"/>
          <w:szCs w:val="24"/>
          <w:lang w:val="en-US"/>
        </w:rPr>
        <w:t>and </w:t>
      </w:r>
      <w:r w:rsidR="003022F0">
        <w:rPr>
          <w:rFonts w:ascii="Times New Roman" w:eastAsia="Times New Roman" w:hAnsi="Times New Roman" w:cs="Times New Roman"/>
          <w:sz w:val="24"/>
          <w:szCs w:val="24"/>
          <w:lang w:val="en-US"/>
        </w:rPr>
        <w:t>Zambia</w:t>
      </w:r>
      <w:r w:rsidRPr="7B9D94C4">
        <w:rPr>
          <w:rFonts w:ascii="Times New Roman" w:eastAsia="Times New Roman" w:hAnsi="Times New Roman" w:cs="Times New Roman"/>
          <w:sz w:val="24"/>
          <w:szCs w:val="24"/>
          <w:lang w:val="en-US"/>
        </w:rPr>
        <w:t xml:space="preserve"> Specific Information. </w:t>
      </w:r>
    </w:p>
    <w:sectPr w:rsidR="00ED0C72" w:rsidRPr="00ED0C72">
      <w:headerReference w:type="default" r:id="rId51"/>
      <w:footerReference w:type="default" r:id="rId5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1809A" w14:textId="77777777" w:rsidR="00996E77" w:rsidRDefault="00996E77">
      <w:pPr>
        <w:spacing w:after="0" w:line="240" w:lineRule="auto"/>
      </w:pPr>
      <w:r>
        <w:separator/>
      </w:r>
    </w:p>
  </w:endnote>
  <w:endnote w:type="continuationSeparator" w:id="0">
    <w:p w14:paraId="69A4D978" w14:textId="77777777" w:rsidR="00996E77" w:rsidRDefault="00996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27205352-2073-4EFD-AFF9-8B74C21BADB1}"/>
  </w:font>
  <w:font w:name="Times New Roman">
    <w:panose1 w:val="02020603050405020304"/>
    <w:charset w:val="00"/>
    <w:family w:val="roman"/>
    <w:pitch w:val="variable"/>
    <w:sig w:usb0="E0002EFF" w:usb1="C000785B" w:usb2="00000009" w:usb3="00000000" w:csb0="000001FF" w:csb1="00000000"/>
  </w:font>
  <w:font w:name="Noto Sans Symbols">
    <w:altName w:val="Cambria"/>
    <w:charset w:val="00"/>
    <w:family w:val="auto"/>
    <w:pitch w:val="default"/>
    <w:embedRegular r:id="rId2" w:fontKey="{09700773-9B97-41F4-B9A5-D125C2A42DB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3" w:fontKey="{0DE5634B-B42A-4FF2-9571-CFDF96FFA408}"/>
    <w:embedBold r:id="rId4" w:fontKey="{8A32E5EA-1775-4274-80B0-6B4B1F39DC8B}"/>
    <w:embedItalic r:id="rId5" w:fontKey="{597E09A6-6EAE-4FA2-B495-A1B92413155F}"/>
  </w:font>
  <w:font w:name="Play">
    <w:charset w:val="00"/>
    <w:family w:val="auto"/>
    <w:pitch w:val="default"/>
    <w:embedRegular r:id="rId6" w:fontKey="{78AA3790-FF8C-4E65-86BB-9C6D755BCB25}"/>
  </w:font>
  <w:font w:name="Aptos Display">
    <w:charset w:val="00"/>
    <w:family w:val="swiss"/>
    <w:pitch w:val="variable"/>
    <w:sig w:usb0="20000287" w:usb1="00000003" w:usb2="00000000" w:usb3="00000000" w:csb0="0000019F" w:csb1="00000000"/>
    <w:embedRegular r:id="rId7" w:fontKey="{4A3CA690-709D-4D9C-88AD-5EA95AC351E5}"/>
  </w:font>
  <w:font w:name="Calibri">
    <w:panose1 w:val="020F0502020204030204"/>
    <w:charset w:val="00"/>
    <w:family w:val="swiss"/>
    <w:pitch w:val="variable"/>
    <w:sig w:usb0="E4002EFF" w:usb1="C200247B" w:usb2="00000009" w:usb3="00000000" w:csb0="000001FF" w:csb1="00000000"/>
    <w:embedRegular r:id="rId8" w:fontKey="{0FDC7EE3-CDF6-4D76-ABA4-147797C6E3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E71C8" w14:textId="77777777" w:rsidR="00996E77" w:rsidRDefault="00996E77">
      <w:pPr>
        <w:spacing w:after="0" w:line="240" w:lineRule="auto"/>
      </w:pPr>
      <w:r>
        <w:separator/>
      </w:r>
    </w:p>
  </w:footnote>
  <w:footnote w:type="continuationSeparator" w:id="0">
    <w:p w14:paraId="2A97E728" w14:textId="77777777" w:rsidR="00996E77" w:rsidRDefault="00996E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1B09"/>
    <w:multiLevelType w:val="hybridMultilevel"/>
    <w:tmpl w:val="4D60C0FA"/>
    <w:lvl w:ilvl="0" w:tplc="BF1AF58C">
      <w:start w:val="1"/>
      <w:numFmt w:val="lowerRoman"/>
      <w:lvlText w:val="%1."/>
      <w:lvlJc w:val="right"/>
      <w:pPr>
        <w:ind w:left="720" w:hanging="360"/>
      </w:pPr>
    </w:lvl>
    <w:lvl w:ilvl="1" w:tplc="B3B00CF6">
      <w:start w:val="1"/>
      <w:numFmt w:val="lowerLetter"/>
      <w:lvlText w:val="%2."/>
      <w:lvlJc w:val="left"/>
      <w:pPr>
        <w:ind w:left="1440" w:hanging="360"/>
      </w:pPr>
    </w:lvl>
    <w:lvl w:ilvl="2" w:tplc="7E48333E">
      <w:start w:val="1"/>
      <w:numFmt w:val="lowerRoman"/>
      <w:lvlText w:val="%3."/>
      <w:lvlJc w:val="right"/>
      <w:pPr>
        <w:ind w:left="2160" w:hanging="180"/>
      </w:pPr>
    </w:lvl>
    <w:lvl w:ilvl="3" w:tplc="581A46C6">
      <w:start w:val="1"/>
      <w:numFmt w:val="decimal"/>
      <w:lvlText w:val="%4."/>
      <w:lvlJc w:val="left"/>
      <w:pPr>
        <w:ind w:left="2880" w:hanging="360"/>
      </w:pPr>
    </w:lvl>
    <w:lvl w:ilvl="4" w:tplc="A500A1DA">
      <w:start w:val="1"/>
      <w:numFmt w:val="lowerLetter"/>
      <w:lvlText w:val="%5."/>
      <w:lvlJc w:val="left"/>
      <w:pPr>
        <w:ind w:left="3600" w:hanging="360"/>
      </w:pPr>
    </w:lvl>
    <w:lvl w:ilvl="5" w:tplc="9BC69BC6">
      <w:start w:val="1"/>
      <w:numFmt w:val="lowerRoman"/>
      <w:lvlText w:val="%6."/>
      <w:lvlJc w:val="right"/>
      <w:pPr>
        <w:ind w:left="4320" w:hanging="180"/>
      </w:pPr>
    </w:lvl>
    <w:lvl w:ilvl="6" w:tplc="7C2AF8A6">
      <w:start w:val="1"/>
      <w:numFmt w:val="decimal"/>
      <w:lvlText w:val="%7."/>
      <w:lvlJc w:val="left"/>
      <w:pPr>
        <w:ind w:left="5040" w:hanging="360"/>
      </w:pPr>
    </w:lvl>
    <w:lvl w:ilvl="7" w:tplc="AF141EA4">
      <w:start w:val="1"/>
      <w:numFmt w:val="lowerLetter"/>
      <w:lvlText w:val="%8."/>
      <w:lvlJc w:val="left"/>
      <w:pPr>
        <w:ind w:left="5760" w:hanging="360"/>
      </w:pPr>
    </w:lvl>
    <w:lvl w:ilvl="8" w:tplc="E1E81C64">
      <w:start w:val="1"/>
      <w:numFmt w:val="lowerRoman"/>
      <w:lvlText w:val="%9."/>
      <w:lvlJc w:val="right"/>
      <w:pPr>
        <w:ind w:left="6480" w:hanging="180"/>
      </w:pPr>
    </w:lvl>
  </w:abstractNum>
  <w:abstractNum w:abstractNumId="1"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5763E9"/>
    <w:multiLevelType w:val="multilevel"/>
    <w:tmpl w:val="355EB6D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95377A"/>
    <w:multiLevelType w:val="multilevel"/>
    <w:tmpl w:val="E1D417AA"/>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4"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C95E22"/>
    <w:multiLevelType w:val="multilevel"/>
    <w:tmpl w:val="0F56B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4F5222"/>
    <w:multiLevelType w:val="multilevel"/>
    <w:tmpl w:val="6316C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31F030"/>
    <w:multiLevelType w:val="hybridMultilevel"/>
    <w:tmpl w:val="50BCA41A"/>
    <w:lvl w:ilvl="0" w:tplc="235021E4">
      <w:start w:val="1"/>
      <w:numFmt w:val="lowerRoman"/>
      <w:lvlText w:val="%1."/>
      <w:lvlJc w:val="right"/>
      <w:pPr>
        <w:ind w:left="1080" w:hanging="360"/>
      </w:pPr>
    </w:lvl>
    <w:lvl w:ilvl="1" w:tplc="9286AD64">
      <w:start w:val="1"/>
      <w:numFmt w:val="lowerLetter"/>
      <w:lvlText w:val="%2."/>
      <w:lvlJc w:val="left"/>
      <w:pPr>
        <w:ind w:left="1800" w:hanging="360"/>
      </w:pPr>
    </w:lvl>
    <w:lvl w:ilvl="2" w:tplc="5F5CA7CC">
      <w:start w:val="1"/>
      <w:numFmt w:val="lowerRoman"/>
      <w:lvlText w:val="%3."/>
      <w:lvlJc w:val="right"/>
      <w:pPr>
        <w:ind w:left="2520" w:hanging="180"/>
      </w:pPr>
    </w:lvl>
    <w:lvl w:ilvl="3" w:tplc="C25A6EAE">
      <w:start w:val="1"/>
      <w:numFmt w:val="decimal"/>
      <w:lvlText w:val="%4."/>
      <w:lvlJc w:val="left"/>
      <w:pPr>
        <w:ind w:left="3240" w:hanging="360"/>
      </w:pPr>
    </w:lvl>
    <w:lvl w:ilvl="4" w:tplc="99500336">
      <w:start w:val="1"/>
      <w:numFmt w:val="lowerLetter"/>
      <w:lvlText w:val="%5."/>
      <w:lvlJc w:val="left"/>
      <w:pPr>
        <w:ind w:left="3960" w:hanging="360"/>
      </w:pPr>
    </w:lvl>
    <w:lvl w:ilvl="5" w:tplc="AD1800F8">
      <w:start w:val="1"/>
      <w:numFmt w:val="lowerRoman"/>
      <w:lvlText w:val="%6."/>
      <w:lvlJc w:val="right"/>
      <w:pPr>
        <w:ind w:left="4680" w:hanging="180"/>
      </w:pPr>
    </w:lvl>
    <w:lvl w:ilvl="6" w:tplc="A24E00B8">
      <w:start w:val="1"/>
      <w:numFmt w:val="decimal"/>
      <w:lvlText w:val="%7."/>
      <w:lvlJc w:val="left"/>
      <w:pPr>
        <w:ind w:left="5400" w:hanging="360"/>
      </w:pPr>
    </w:lvl>
    <w:lvl w:ilvl="7" w:tplc="DF86D6BA">
      <w:start w:val="1"/>
      <w:numFmt w:val="lowerLetter"/>
      <w:lvlText w:val="%8."/>
      <w:lvlJc w:val="left"/>
      <w:pPr>
        <w:ind w:left="6120" w:hanging="360"/>
      </w:pPr>
    </w:lvl>
    <w:lvl w:ilvl="8" w:tplc="491AB800">
      <w:start w:val="1"/>
      <w:numFmt w:val="lowerRoman"/>
      <w:lvlText w:val="%9."/>
      <w:lvlJc w:val="right"/>
      <w:pPr>
        <w:ind w:left="6840" w:hanging="180"/>
      </w:pPr>
    </w:lvl>
  </w:abstractNum>
  <w:abstractNum w:abstractNumId="8" w15:restartNumberingAfterBreak="0">
    <w:nsid w:val="0F345FBA"/>
    <w:multiLevelType w:val="multilevel"/>
    <w:tmpl w:val="C2E43896"/>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2E07B1"/>
    <w:multiLevelType w:val="multilevel"/>
    <w:tmpl w:val="9D16C1B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D0E4C51"/>
    <w:multiLevelType w:val="multilevel"/>
    <w:tmpl w:val="1406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1615FB"/>
    <w:multiLevelType w:val="hybridMultilevel"/>
    <w:tmpl w:val="D71C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B31D59"/>
    <w:multiLevelType w:val="multilevel"/>
    <w:tmpl w:val="08504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5C07D11"/>
    <w:multiLevelType w:val="hybridMultilevel"/>
    <w:tmpl w:val="910E5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FF484E"/>
    <w:multiLevelType w:val="multilevel"/>
    <w:tmpl w:val="4BE4B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69F1D66"/>
    <w:multiLevelType w:val="hybridMultilevel"/>
    <w:tmpl w:val="F5F2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64B0D5"/>
    <w:multiLevelType w:val="hybridMultilevel"/>
    <w:tmpl w:val="0F76732C"/>
    <w:lvl w:ilvl="0" w:tplc="BB927F74">
      <w:start w:val="1"/>
      <w:numFmt w:val="lowerRoman"/>
      <w:lvlText w:val="%1."/>
      <w:lvlJc w:val="right"/>
      <w:pPr>
        <w:ind w:left="1080" w:hanging="360"/>
      </w:pPr>
    </w:lvl>
    <w:lvl w:ilvl="1" w:tplc="086A09F0">
      <w:start w:val="1"/>
      <w:numFmt w:val="lowerLetter"/>
      <w:lvlText w:val="%2."/>
      <w:lvlJc w:val="left"/>
      <w:pPr>
        <w:ind w:left="1800" w:hanging="360"/>
      </w:pPr>
    </w:lvl>
    <w:lvl w:ilvl="2" w:tplc="7D82558E">
      <w:start w:val="1"/>
      <w:numFmt w:val="lowerRoman"/>
      <w:lvlText w:val="%3."/>
      <w:lvlJc w:val="right"/>
      <w:pPr>
        <w:ind w:left="2520" w:hanging="180"/>
      </w:pPr>
    </w:lvl>
    <w:lvl w:ilvl="3" w:tplc="8EBAE618">
      <w:start w:val="1"/>
      <w:numFmt w:val="decimal"/>
      <w:lvlText w:val="%4."/>
      <w:lvlJc w:val="left"/>
      <w:pPr>
        <w:ind w:left="3240" w:hanging="360"/>
      </w:pPr>
    </w:lvl>
    <w:lvl w:ilvl="4" w:tplc="E53E156E">
      <w:start w:val="1"/>
      <w:numFmt w:val="lowerLetter"/>
      <w:lvlText w:val="%5."/>
      <w:lvlJc w:val="left"/>
      <w:pPr>
        <w:ind w:left="3960" w:hanging="360"/>
      </w:pPr>
    </w:lvl>
    <w:lvl w:ilvl="5" w:tplc="72B4D7B8">
      <w:start w:val="1"/>
      <w:numFmt w:val="lowerRoman"/>
      <w:lvlText w:val="%6."/>
      <w:lvlJc w:val="right"/>
      <w:pPr>
        <w:ind w:left="4680" w:hanging="180"/>
      </w:pPr>
    </w:lvl>
    <w:lvl w:ilvl="6" w:tplc="2B70F064">
      <w:start w:val="1"/>
      <w:numFmt w:val="decimal"/>
      <w:lvlText w:val="%7."/>
      <w:lvlJc w:val="left"/>
      <w:pPr>
        <w:ind w:left="5400" w:hanging="360"/>
      </w:pPr>
    </w:lvl>
    <w:lvl w:ilvl="7" w:tplc="F5DA5CE2">
      <w:start w:val="1"/>
      <w:numFmt w:val="lowerLetter"/>
      <w:lvlText w:val="%8."/>
      <w:lvlJc w:val="left"/>
      <w:pPr>
        <w:ind w:left="6120" w:hanging="360"/>
      </w:pPr>
    </w:lvl>
    <w:lvl w:ilvl="8" w:tplc="DC261CF6">
      <w:start w:val="1"/>
      <w:numFmt w:val="lowerRoman"/>
      <w:lvlText w:val="%9."/>
      <w:lvlJc w:val="right"/>
      <w:pPr>
        <w:ind w:left="6840" w:hanging="180"/>
      </w:pPr>
    </w:lvl>
  </w:abstractNum>
  <w:abstractNum w:abstractNumId="19" w15:restartNumberingAfterBreak="0">
    <w:nsid w:val="38682047"/>
    <w:multiLevelType w:val="hybridMultilevel"/>
    <w:tmpl w:val="3B7C9386"/>
    <w:lvl w:ilvl="0" w:tplc="BF1C36E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B5E5292"/>
    <w:multiLevelType w:val="multilevel"/>
    <w:tmpl w:val="E320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E12935"/>
    <w:multiLevelType w:val="multilevel"/>
    <w:tmpl w:val="21BEC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01057AC"/>
    <w:multiLevelType w:val="multilevel"/>
    <w:tmpl w:val="31365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12E4E55"/>
    <w:multiLevelType w:val="multilevel"/>
    <w:tmpl w:val="A3A6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4D922418"/>
    <w:multiLevelType w:val="multilevel"/>
    <w:tmpl w:val="DF660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2FB32A0"/>
    <w:multiLevelType w:val="hybridMultilevel"/>
    <w:tmpl w:val="C8B09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85C0FFB"/>
    <w:multiLevelType w:val="multilevel"/>
    <w:tmpl w:val="87067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CEC0808"/>
    <w:multiLevelType w:val="multilevel"/>
    <w:tmpl w:val="AE3CD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DE56A48"/>
    <w:multiLevelType w:val="multilevel"/>
    <w:tmpl w:val="41C0D86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34" w15:restartNumberingAfterBreak="0">
    <w:nsid w:val="62DB2785"/>
    <w:multiLevelType w:val="hybridMultilevel"/>
    <w:tmpl w:val="A332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8F1BC4"/>
    <w:multiLevelType w:val="multilevel"/>
    <w:tmpl w:val="D6728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B394044"/>
    <w:multiLevelType w:val="multilevel"/>
    <w:tmpl w:val="481A5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D86AD23"/>
    <w:multiLevelType w:val="hybridMultilevel"/>
    <w:tmpl w:val="E660712C"/>
    <w:lvl w:ilvl="0" w:tplc="3248807E">
      <w:start w:val="1"/>
      <w:numFmt w:val="lowerRoman"/>
      <w:lvlText w:val="%1."/>
      <w:lvlJc w:val="right"/>
      <w:pPr>
        <w:ind w:left="1080" w:hanging="360"/>
      </w:pPr>
    </w:lvl>
    <w:lvl w:ilvl="1" w:tplc="C512E7B4">
      <w:start w:val="1"/>
      <w:numFmt w:val="lowerLetter"/>
      <w:lvlText w:val="%2."/>
      <w:lvlJc w:val="left"/>
      <w:pPr>
        <w:ind w:left="1800" w:hanging="360"/>
      </w:pPr>
    </w:lvl>
    <w:lvl w:ilvl="2" w:tplc="A10CC3A6">
      <w:start w:val="1"/>
      <w:numFmt w:val="lowerRoman"/>
      <w:lvlText w:val="%3."/>
      <w:lvlJc w:val="right"/>
      <w:pPr>
        <w:ind w:left="2520" w:hanging="180"/>
      </w:pPr>
    </w:lvl>
    <w:lvl w:ilvl="3" w:tplc="616283E0">
      <w:start w:val="1"/>
      <w:numFmt w:val="decimal"/>
      <w:lvlText w:val="%4."/>
      <w:lvlJc w:val="left"/>
      <w:pPr>
        <w:ind w:left="3240" w:hanging="360"/>
      </w:pPr>
    </w:lvl>
    <w:lvl w:ilvl="4" w:tplc="C9FA394E">
      <w:start w:val="1"/>
      <w:numFmt w:val="lowerLetter"/>
      <w:lvlText w:val="%5."/>
      <w:lvlJc w:val="left"/>
      <w:pPr>
        <w:ind w:left="3960" w:hanging="360"/>
      </w:pPr>
    </w:lvl>
    <w:lvl w:ilvl="5" w:tplc="E7E601C0">
      <w:start w:val="1"/>
      <w:numFmt w:val="lowerRoman"/>
      <w:lvlText w:val="%6."/>
      <w:lvlJc w:val="right"/>
      <w:pPr>
        <w:ind w:left="4680" w:hanging="180"/>
      </w:pPr>
    </w:lvl>
    <w:lvl w:ilvl="6" w:tplc="96CC9CF2">
      <w:start w:val="1"/>
      <w:numFmt w:val="decimal"/>
      <w:lvlText w:val="%7."/>
      <w:lvlJc w:val="left"/>
      <w:pPr>
        <w:ind w:left="5400" w:hanging="360"/>
      </w:pPr>
    </w:lvl>
    <w:lvl w:ilvl="7" w:tplc="5F28DDC6">
      <w:start w:val="1"/>
      <w:numFmt w:val="lowerLetter"/>
      <w:lvlText w:val="%8."/>
      <w:lvlJc w:val="left"/>
      <w:pPr>
        <w:ind w:left="6120" w:hanging="360"/>
      </w:pPr>
    </w:lvl>
    <w:lvl w:ilvl="8" w:tplc="73EA543C">
      <w:start w:val="1"/>
      <w:numFmt w:val="lowerRoman"/>
      <w:lvlText w:val="%9."/>
      <w:lvlJc w:val="right"/>
      <w:pPr>
        <w:ind w:left="6840" w:hanging="180"/>
      </w:pPr>
    </w:lvl>
  </w:abstractNum>
  <w:abstractNum w:abstractNumId="38"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14E0D24"/>
    <w:multiLevelType w:val="multilevel"/>
    <w:tmpl w:val="A8262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5772614"/>
    <w:multiLevelType w:val="multilevel"/>
    <w:tmpl w:val="F526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5F34BAD"/>
    <w:multiLevelType w:val="multilevel"/>
    <w:tmpl w:val="D3D2D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A7479EB"/>
    <w:multiLevelType w:val="multilevel"/>
    <w:tmpl w:val="07246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36441703">
    <w:abstractNumId w:val="37"/>
  </w:num>
  <w:num w:numId="2" w16cid:durableId="283971753">
    <w:abstractNumId w:val="7"/>
  </w:num>
  <w:num w:numId="3" w16cid:durableId="1689596801">
    <w:abstractNumId w:val="18"/>
  </w:num>
  <w:num w:numId="4" w16cid:durableId="745615663">
    <w:abstractNumId w:val="0"/>
  </w:num>
  <w:num w:numId="5" w16cid:durableId="1839080182">
    <w:abstractNumId w:val="8"/>
  </w:num>
  <w:num w:numId="6" w16cid:durableId="1885289388">
    <w:abstractNumId w:val="2"/>
  </w:num>
  <w:num w:numId="7" w16cid:durableId="1300264589">
    <w:abstractNumId w:val="20"/>
  </w:num>
  <w:num w:numId="8" w16cid:durableId="1916430116">
    <w:abstractNumId w:val="16"/>
  </w:num>
  <w:num w:numId="9" w16cid:durableId="774444084">
    <w:abstractNumId w:val="10"/>
  </w:num>
  <w:num w:numId="10" w16cid:durableId="755786248">
    <w:abstractNumId w:val="1"/>
  </w:num>
  <w:num w:numId="11" w16cid:durableId="211162906">
    <w:abstractNumId w:val="5"/>
  </w:num>
  <w:num w:numId="12" w16cid:durableId="1765422343">
    <w:abstractNumId w:val="35"/>
  </w:num>
  <w:num w:numId="13" w16cid:durableId="533036724">
    <w:abstractNumId w:val="13"/>
  </w:num>
  <w:num w:numId="14" w16cid:durableId="1303802615">
    <w:abstractNumId w:val="39"/>
  </w:num>
  <w:num w:numId="15" w16cid:durableId="1686397867">
    <w:abstractNumId w:val="23"/>
  </w:num>
  <w:num w:numId="16" w16cid:durableId="269627793">
    <w:abstractNumId w:val="15"/>
  </w:num>
  <w:num w:numId="17" w16cid:durableId="1414814297">
    <w:abstractNumId w:val="6"/>
  </w:num>
  <w:num w:numId="18" w16cid:durableId="1261909863">
    <w:abstractNumId w:val="43"/>
  </w:num>
  <w:num w:numId="19" w16cid:durableId="1259408133">
    <w:abstractNumId w:val="32"/>
  </w:num>
  <w:num w:numId="20" w16cid:durableId="1153789929">
    <w:abstractNumId w:val="45"/>
  </w:num>
  <w:num w:numId="21" w16cid:durableId="1020667176">
    <w:abstractNumId w:val="38"/>
  </w:num>
  <w:num w:numId="22" w16cid:durableId="1396928287">
    <w:abstractNumId w:val="31"/>
  </w:num>
  <w:num w:numId="23" w16cid:durableId="1296519620">
    <w:abstractNumId w:val="26"/>
  </w:num>
  <w:num w:numId="24" w16cid:durableId="863665678">
    <w:abstractNumId w:val="9"/>
  </w:num>
  <w:num w:numId="25" w16cid:durableId="732199860">
    <w:abstractNumId w:val="4"/>
  </w:num>
  <w:num w:numId="26" w16cid:durableId="66612530">
    <w:abstractNumId w:val="3"/>
  </w:num>
  <w:num w:numId="27" w16cid:durableId="1444501472">
    <w:abstractNumId w:val="33"/>
  </w:num>
  <w:num w:numId="28" w16cid:durableId="700715332">
    <w:abstractNumId w:val="11"/>
  </w:num>
  <w:num w:numId="29" w16cid:durableId="297496813">
    <w:abstractNumId w:val="29"/>
  </w:num>
  <w:num w:numId="30" w16cid:durableId="629287496">
    <w:abstractNumId w:val="40"/>
  </w:num>
  <w:num w:numId="31" w16cid:durableId="1034769722">
    <w:abstractNumId w:val="41"/>
  </w:num>
  <w:num w:numId="32" w16cid:durableId="1926038243">
    <w:abstractNumId w:val="42"/>
  </w:num>
  <w:num w:numId="33" w16cid:durableId="271400261">
    <w:abstractNumId w:val="27"/>
  </w:num>
  <w:num w:numId="34" w16cid:durableId="1936985080">
    <w:abstractNumId w:val="25"/>
  </w:num>
  <w:num w:numId="35" w16cid:durableId="1218584901">
    <w:abstractNumId w:val="21"/>
  </w:num>
  <w:num w:numId="36" w16cid:durableId="357705488">
    <w:abstractNumId w:val="28"/>
  </w:num>
  <w:num w:numId="37" w16cid:durableId="585725230">
    <w:abstractNumId w:val="46"/>
  </w:num>
  <w:num w:numId="38" w16cid:durableId="280377622">
    <w:abstractNumId w:val="22"/>
  </w:num>
  <w:num w:numId="39" w16cid:durableId="869994141">
    <w:abstractNumId w:val="36"/>
  </w:num>
  <w:num w:numId="40" w16cid:durableId="1045906260">
    <w:abstractNumId w:val="24"/>
  </w:num>
  <w:num w:numId="41" w16cid:durableId="1095592691">
    <w:abstractNumId w:val="44"/>
  </w:num>
  <w:num w:numId="42" w16cid:durableId="190267461">
    <w:abstractNumId w:val="19"/>
  </w:num>
  <w:num w:numId="43" w16cid:durableId="101271917">
    <w:abstractNumId w:val="12"/>
  </w:num>
  <w:num w:numId="44" w16cid:durableId="926496292">
    <w:abstractNumId w:val="30"/>
  </w:num>
  <w:num w:numId="45" w16cid:durableId="604190804">
    <w:abstractNumId w:val="17"/>
  </w:num>
  <w:num w:numId="46" w16cid:durableId="599875165">
    <w:abstractNumId w:val="34"/>
  </w:num>
  <w:num w:numId="47" w16cid:durableId="4258563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02C56"/>
    <w:rsid w:val="00017174"/>
    <w:rsid w:val="00026035"/>
    <w:rsid w:val="000306F9"/>
    <w:rsid w:val="00061C3B"/>
    <w:rsid w:val="0008093C"/>
    <w:rsid w:val="00082149"/>
    <w:rsid w:val="0009188A"/>
    <w:rsid w:val="000953F1"/>
    <w:rsid w:val="000C4F77"/>
    <w:rsid w:val="000D1A39"/>
    <w:rsid w:val="000E11E0"/>
    <w:rsid w:val="000E5F46"/>
    <w:rsid w:val="000F49AC"/>
    <w:rsid w:val="000F606D"/>
    <w:rsid w:val="00100FAC"/>
    <w:rsid w:val="001371B4"/>
    <w:rsid w:val="0013771C"/>
    <w:rsid w:val="001877CC"/>
    <w:rsid w:val="00193969"/>
    <w:rsid w:val="00194F6B"/>
    <w:rsid w:val="001968F6"/>
    <w:rsid w:val="00196F20"/>
    <w:rsid w:val="001A3E0F"/>
    <w:rsid w:val="001A416D"/>
    <w:rsid w:val="001B5300"/>
    <w:rsid w:val="00214836"/>
    <w:rsid w:val="00225BD0"/>
    <w:rsid w:val="0023475F"/>
    <w:rsid w:val="00254C52"/>
    <w:rsid w:val="0026300F"/>
    <w:rsid w:val="00265A37"/>
    <w:rsid w:val="00276E72"/>
    <w:rsid w:val="002827AA"/>
    <w:rsid w:val="00297216"/>
    <w:rsid w:val="002A6005"/>
    <w:rsid w:val="002D3927"/>
    <w:rsid w:val="003022F0"/>
    <w:rsid w:val="00305F7B"/>
    <w:rsid w:val="003133C6"/>
    <w:rsid w:val="00317AD0"/>
    <w:rsid w:val="003310CE"/>
    <w:rsid w:val="00345FB8"/>
    <w:rsid w:val="00346594"/>
    <w:rsid w:val="00346E6F"/>
    <w:rsid w:val="0037345C"/>
    <w:rsid w:val="00384681"/>
    <w:rsid w:val="003A3C07"/>
    <w:rsid w:val="003D32C1"/>
    <w:rsid w:val="003E28A9"/>
    <w:rsid w:val="003E6902"/>
    <w:rsid w:val="003F3746"/>
    <w:rsid w:val="0040421D"/>
    <w:rsid w:val="00404B82"/>
    <w:rsid w:val="004137A7"/>
    <w:rsid w:val="00414399"/>
    <w:rsid w:val="004152F5"/>
    <w:rsid w:val="004608B2"/>
    <w:rsid w:val="00461EC6"/>
    <w:rsid w:val="00462172"/>
    <w:rsid w:val="00463D61"/>
    <w:rsid w:val="00465E83"/>
    <w:rsid w:val="00485029"/>
    <w:rsid w:val="00490F00"/>
    <w:rsid w:val="004A267B"/>
    <w:rsid w:val="004C041B"/>
    <w:rsid w:val="004C799A"/>
    <w:rsid w:val="004D7DD9"/>
    <w:rsid w:val="00522229"/>
    <w:rsid w:val="00533110"/>
    <w:rsid w:val="00551CD4"/>
    <w:rsid w:val="005541FE"/>
    <w:rsid w:val="00556C9D"/>
    <w:rsid w:val="005576E3"/>
    <w:rsid w:val="0057406D"/>
    <w:rsid w:val="005851A0"/>
    <w:rsid w:val="00586725"/>
    <w:rsid w:val="00586C6D"/>
    <w:rsid w:val="005A2499"/>
    <w:rsid w:val="005A6157"/>
    <w:rsid w:val="005C0AB9"/>
    <w:rsid w:val="005C75DF"/>
    <w:rsid w:val="006048B1"/>
    <w:rsid w:val="0063477F"/>
    <w:rsid w:val="00647FB0"/>
    <w:rsid w:val="00673E22"/>
    <w:rsid w:val="006918B9"/>
    <w:rsid w:val="00692E5F"/>
    <w:rsid w:val="006C53BD"/>
    <w:rsid w:val="006F3188"/>
    <w:rsid w:val="007052D4"/>
    <w:rsid w:val="007122B7"/>
    <w:rsid w:val="007137F5"/>
    <w:rsid w:val="007276C0"/>
    <w:rsid w:val="00735AD9"/>
    <w:rsid w:val="00737D5F"/>
    <w:rsid w:val="00741315"/>
    <w:rsid w:val="00753B69"/>
    <w:rsid w:val="007561DD"/>
    <w:rsid w:val="00757113"/>
    <w:rsid w:val="007A04E3"/>
    <w:rsid w:val="007A4DE3"/>
    <w:rsid w:val="007F0793"/>
    <w:rsid w:val="007F5D49"/>
    <w:rsid w:val="007F5D53"/>
    <w:rsid w:val="008626F7"/>
    <w:rsid w:val="008945F4"/>
    <w:rsid w:val="008D02B5"/>
    <w:rsid w:val="008E7F8E"/>
    <w:rsid w:val="0090246A"/>
    <w:rsid w:val="009076A6"/>
    <w:rsid w:val="00910B25"/>
    <w:rsid w:val="00911DA6"/>
    <w:rsid w:val="00920118"/>
    <w:rsid w:val="00940F7A"/>
    <w:rsid w:val="00956794"/>
    <w:rsid w:val="00964473"/>
    <w:rsid w:val="009645F4"/>
    <w:rsid w:val="00964C0D"/>
    <w:rsid w:val="00984093"/>
    <w:rsid w:val="00984395"/>
    <w:rsid w:val="00996E77"/>
    <w:rsid w:val="009A430A"/>
    <w:rsid w:val="009B1E80"/>
    <w:rsid w:val="009D39FE"/>
    <w:rsid w:val="009E723C"/>
    <w:rsid w:val="009F2459"/>
    <w:rsid w:val="00A0494E"/>
    <w:rsid w:val="00A253FE"/>
    <w:rsid w:val="00A32BD5"/>
    <w:rsid w:val="00A3303F"/>
    <w:rsid w:val="00A57C24"/>
    <w:rsid w:val="00A778ED"/>
    <w:rsid w:val="00A919FD"/>
    <w:rsid w:val="00AA7EC0"/>
    <w:rsid w:val="00AB21F0"/>
    <w:rsid w:val="00AC1EEE"/>
    <w:rsid w:val="00AC505E"/>
    <w:rsid w:val="00AD30E1"/>
    <w:rsid w:val="00AD3AF4"/>
    <w:rsid w:val="00B17AB8"/>
    <w:rsid w:val="00B4725D"/>
    <w:rsid w:val="00B85900"/>
    <w:rsid w:val="00B92E47"/>
    <w:rsid w:val="00B939EE"/>
    <w:rsid w:val="00BA20E8"/>
    <w:rsid w:val="00BC0BA0"/>
    <w:rsid w:val="00BD41A0"/>
    <w:rsid w:val="00BD64A2"/>
    <w:rsid w:val="00BE2C17"/>
    <w:rsid w:val="00BF1434"/>
    <w:rsid w:val="00BF2313"/>
    <w:rsid w:val="00BF241A"/>
    <w:rsid w:val="00C02943"/>
    <w:rsid w:val="00C10065"/>
    <w:rsid w:val="00C151B5"/>
    <w:rsid w:val="00C500C2"/>
    <w:rsid w:val="00C63E92"/>
    <w:rsid w:val="00C92B7F"/>
    <w:rsid w:val="00CB02BF"/>
    <w:rsid w:val="00CD4054"/>
    <w:rsid w:val="00CF7D09"/>
    <w:rsid w:val="00D116B8"/>
    <w:rsid w:val="00D2412C"/>
    <w:rsid w:val="00D30FFA"/>
    <w:rsid w:val="00D32AC1"/>
    <w:rsid w:val="00D362A5"/>
    <w:rsid w:val="00D63449"/>
    <w:rsid w:val="00D66C1F"/>
    <w:rsid w:val="00D67828"/>
    <w:rsid w:val="00D70D67"/>
    <w:rsid w:val="00D72A0D"/>
    <w:rsid w:val="00D81957"/>
    <w:rsid w:val="00D93270"/>
    <w:rsid w:val="00DA2B8A"/>
    <w:rsid w:val="00DC0C4D"/>
    <w:rsid w:val="00DD7565"/>
    <w:rsid w:val="00E17BA1"/>
    <w:rsid w:val="00E200AB"/>
    <w:rsid w:val="00E20D32"/>
    <w:rsid w:val="00E20DA9"/>
    <w:rsid w:val="00E4163E"/>
    <w:rsid w:val="00E41AEB"/>
    <w:rsid w:val="00E52B0F"/>
    <w:rsid w:val="00E65697"/>
    <w:rsid w:val="00E65F72"/>
    <w:rsid w:val="00E81B30"/>
    <w:rsid w:val="00EA75D1"/>
    <w:rsid w:val="00EB16E1"/>
    <w:rsid w:val="00EC3C5B"/>
    <w:rsid w:val="00ED0C72"/>
    <w:rsid w:val="00EF133B"/>
    <w:rsid w:val="00F0328C"/>
    <w:rsid w:val="00F20178"/>
    <w:rsid w:val="00F213ED"/>
    <w:rsid w:val="00F5336A"/>
    <w:rsid w:val="00F53FCB"/>
    <w:rsid w:val="00F56BD0"/>
    <w:rsid w:val="00F75DDF"/>
    <w:rsid w:val="00FA24CA"/>
    <w:rsid w:val="00FB42B0"/>
    <w:rsid w:val="00FF01AD"/>
    <w:rsid w:val="00FF2EB5"/>
    <w:rsid w:val="017603DA"/>
    <w:rsid w:val="02420A70"/>
    <w:rsid w:val="02ACAD3A"/>
    <w:rsid w:val="03BB2257"/>
    <w:rsid w:val="0688BF0C"/>
    <w:rsid w:val="0696E396"/>
    <w:rsid w:val="0AB0C650"/>
    <w:rsid w:val="0B1A5AE9"/>
    <w:rsid w:val="0CDB78AF"/>
    <w:rsid w:val="0D57757C"/>
    <w:rsid w:val="0D836D5F"/>
    <w:rsid w:val="0FAE73F0"/>
    <w:rsid w:val="102CC459"/>
    <w:rsid w:val="10A4B40F"/>
    <w:rsid w:val="1124F234"/>
    <w:rsid w:val="113BA86E"/>
    <w:rsid w:val="117AF990"/>
    <w:rsid w:val="126AA7C3"/>
    <w:rsid w:val="13C1757E"/>
    <w:rsid w:val="15927854"/>
    <w:rsid w:val="1C4E4EE2"/>
    <w:rsid w:val="1E6D54E2"/>
    <w:rsid w:val="1FA83E01"/>
    <w:rsid w:val="226DD9B2"/>
    <w:rsid w:val="23C8A9EE"/>
    <w:rsid w:val="25799CD8"/>
    <w:rsid w:val="2589CEA3"/>
    <w:rsid w:val="259858AB"/>
    <w:rsid w:val="25F3DEE8"/>
    <w:rsid w:val="2629BC98"/>
    <w:rsid w:val="2A5465EB"/>
    <w:rsid w:val="2D0B07B3"/>
    <w:rsid w:val="2D748702"/>
    <w:rsid w:val="2F362825"/>
    <w:rsid w:val="3081483B"/>
    <w:rsid w:val="31D83135"/>
    <w:rsid w:val="34661CD1"/>
    <w:rsid w:val="37934930"/>
    <w:rsid w:val="3832C8B4"/>
    <w:rsid w:val="38F50798"/>
    <w:rsid w:val="3A1D8A16"/>
    <w:rsid w:val="3C613C20"/>
    <w:rsid w:val="3C794AED"/>
    <w:rsid w:val="3CA56885"/>
    <w:rsid w:val="3D41CCAD"/>
    <w:rsid w:val="3E56DF62"/>
    <w:rsid w:val="3FEEE0DC"/>
    <w:rsid w:val="419D79C9"/>
    <w:rsid w:val="4469571A"/>
    <w:rsid w:val="46D9BBDE"/>
    <w:rsid w:val="46F447C5"/>
    <w:rsid w:val="475CB6CF"/>
    <w:rsid w:val="4766CD10"/>
    <w:rsid w:val="4858D68D"/>
    <w:rsid w:val="49D7F42A"/>
    <w:rsid w:val="4B627D62"/>
    <w:rsid w:val="4E0B5340"/>
    <w:rsid w:val="4FE0A0E2"/>
    <w:rsid w:val="5064024E"/>
    <w:rsid w:val="51A32482"/>
    <w:rsid w:val="563DCA39"/>
    <w:rsid w:val="5A6F0B3C"/>
    <w:rsid w:val="5C1D3CE2"/>
    <w:rsid w:val="5CCD0152"/>
    <w:rsid w:val="5E74D26A"/>
    <w:rsid w:val="5F2FCD27"/>
    <w:rsid w:val="60715725"/>
    <w:rsid w:val="60F8BB2E"/>
    <w:rsid w:val="611B0A57"/>
    <w:rsid w:val="66BDEF6C"/>
    <w:rsid w:val="67FC612F"/>
    <w:rsid w:val="6921EAE6"/>
    <w:rsid w:val="69881C01"/>
    <w:rsid w:val="6C8D51D9"/>
    <w:rsid w:val="6CFD19E6"/>
    <w:rsid w:val="6E462C52"/>
    <w:rsid w:val="6EBB6FAD"/>
    <w:rsid w:val="71428618"/>
    <w:rsid w:val="740A9E41"/>
    <w:rsid w:val="75093FD4"/>
    <w:rsid w:val="75BDA4A4"/>
    <w:rsid w:val="7608C114"/>
    <w:rsid w:val="77265A8B"/>
    <w:rsid w:val="7786E729"/>
    <w:rsid w:val="7839DF46"/>
    <w:rsid w:val="79219F06"/>
    <w:rsid w:val="79A52DCC"/>
    <w:rsid w:val="7A495D6A"/>
    <w:rsid w:val="7B9D94C4"/>
    <w:rsid w:val="7C996FA0"/>
    <w:rsid w:val="7DC217FC"/>
    <w:rsid w:val="7E721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22DDA8BE-DE65-4236-B5EA-3259EC7C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cfr.gov/current/title-2/section-200.331" TargetMode="External"/><Relationship Id="rId18" Type="http://schemas.openxmlformats.org/officeDocument/2006/relationships/hyperlink" Target="https://www.ecfr.gov/current/title-2/part-200/section-200.1" TargetMode="External"/><Relationship Id="rId26"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9" Type="http://schemas.openxmlformats.org/officeDocument/2006/relationships/hyperlink" Target="https://www.ecfr.gov/cgi-bin/text-idx?SID=81a5f41de81c46a9844617d93a9db081&amp;mc=true&amp;node=pt2.1.175&amp;rgn=div5" TargetMode="External"/><Relationship Id="rId3" Type="http://schemas.openxmlformats.org/officeDocument/2006/relationships/customXml" Target="../customXml/item3.xml"/><Relationship Id="rId21" Type="http://schemas.openxmlformats.org/officeDocument/2006/relationships/hyperlink" Target="https://www.state.gov/m/a/ope/index.htm%20and%202CFR200" TargetMode="External"/><Relationship Id="rId34" Type="http://schemas.openxmlformats.org/officeDocument/2006/relationships/hyperlink" Target="https://www.whitehouse.gov/presidential-actions/2025/04/protecting-american-communities-from-criminal-aliens/" TargetMode="External"/><Relationship Id="rId42" Type="http://schemas.openxmlformats.org/officeDocument/2006/relationships/hyperlink" Target="https://www.ecfr.gov/cgi-bin/text-idx?SID=81a5f41de81c46a9844617d93a9db081&amp;mc=true&amp;tpl=/ecfrbrowse/Title02/2chapterVI.tpl" TargetMode="External"/><Relationship Id="rId47" Type="http://schemas.openxmlformats.org/officeDocument/2006/relationships/hyperlink" Target="https://step.state.gov/step/" TargetMode="External"/><Relationship Id="rId50" Type="http://schemas.openxmlformats.org/officeDocument/2006/relationships/hyperlink" Target="https://travel.state.gov/content/passports/en/alertswarnings.html" TargetMode="External"/><Relationship Id="rId7" Type="http://schemas.openxmlformats.org/officeDocument/2006/relationships/settings" Target="settings.xml"/><Relationship Id="rId12" Type="http://schemas.openxmlformats.org/officeDocument/2006/relationships/hyperlink" Target="mailto:ZambiaAlumni@state.gov" TargetMode="External"/><Relationship Id="rId17" Type="http://schemas.openxmlformats.org/officeDocument/2006/relationships/hyperlink" Target="https://www.grants.gov/forms/forms-repository/sf-424-family" TargetMode="External"/><Relationship Id="rId25"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3" Type="http://schemas.openxmlformats.org/officeDocument/2006/relationships/hyperlink" Target="https://www.whitehouse.gov/presidential-actions/2025/01/ending-illegal-discrimination-and-restoring-merit-based-opportunity/" TargetMode="External"/><Relationship Id="rId38" Type="http://schemas.openxmlformats.org/officeDocument/2006/relationships/hyperlink" Target="https://www.ecfr.gov/cgi-bin/text-idx?SID=81a5f41de81c46a9844617d93a9db081&amp;mc=true&amp;node=pt2.1.170&amp;rgn=div5" TargetMode="External"/><Relationship Id="rId46" Type="http://schemas.openxmlformats.org/officeDocument/2006/relationships/hyperlink" Target="https://www.ecfr.gov/current/title-2/part-200/section-200.1" TargetMode="External"/><Relationship Id="rId2" Type="http://schemas.openxmlformats.org/officeDocument/2006/relationships/customXml" Target="../customXml/item2.xml"/><Relationship Id="rId16" Type="http://schemas.openxmlformats.org/officeDocument/2006/relationships/hyperlink" Target="https://www.grants.gov/forms/forms-repository/sf-424-family" TargetMode="External"/><Relationship Id="rId20" Type="http://schemas.openxmlformats.org/officeDocument/2006/relationships/hyperlink" Target="https://www.ecfr.gov/current/title-2/part-200/section-200.1" TargetMode="External"/><Relationship Id="rId29" Type="http://schemas.openxmlformats.org/officeDocument/2006/relationships/hyperlink" Target="https://www.ecfr.gov/current/title-2/subtitle-A/chapter-I/part-25/subpart-A/section-25.110" TargetMode="External"/><Relationship Id="rId41" Type="http://schemas.openxmlformats.org/officeDocument/2006/relationships/hyperlink" Target="https://www.ecfr.gov/cgi-bin/text-idx?SID=81a5f41de81c46a9844617d93a9db081&amp;mc=true&amp;node=pt2.1.183&amp;rgn=div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file:///C:\Users\CottonME\AppData\Local\Microsoft\Windows\INetCache\Content.Outlook\1BOAL99Q\ZambiaAlumni@state.gov" TargetMode="External"/><Relationship Id="rId32"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37" Type="http://schemas.openxmlformats.org/officeDocument/2006/relationships/hyperlink" Target="https://www.ecfr.gov/cgi-bin/text-idx?SID=81a5f41de81c46a9844617d93a9db081&amp;mc=true&amp;node=pt2.1.25&amp;rgn=div5" TargetMode="External"/><Relationship Id="rId40" Type="http://schemas.openxmlformats.org/officeDocument/2006/relationships/hyperlink" Target="https://www.ecfr.gov/cgi-bin/text-idx?SID=81a5f41de81c46a9844617d93a9db081&amp;mc=true&amp;node=pt2.1.182&amp;rgn=div5" TargetMode="External"/><Relationship Id="rId45" Type="http://schemas.openxmlformats.org/officeDocument/2006/relationships/hyperlink" Target="https://brand.america.gov/"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rants.gov/forms/forms-repository/sf-424-family" TargetMode="External"/><Relationship Id="rId23" Type="http://schemas.openxmlformats.org/officeDocument/2006/relationships/hyperlink" Target="https://zm.usembassy.gov/education/" TargetMode="External"/><Relationship Id="rId28"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6" Type="http://schemas.openxmlformats.org/officeDocument/2006/relationships/hyperlink" Target="https://www.ecfr.gov/cgi-bin/text-idx?SID=81a5f41de81c46a9844617d93a9db081&amp;mc=true&amp;node=pt2.1.200&amp;rgn=div5" TargetMode="External"/><Relationship Id="rId49" Type="http://schemas.openxmlformats.org/officeDocument/2006/relationships/hyperlink" Target="http://travel.state.gov/" TargetMode="External"/><Relationship Id="rId10" Type="http://schemas.openxmlformats.org/officeDocument/2006/relationships/endnotes" Target="endnotes.xml"/><Relationship Id="rId19" Type="http://schemas.openxmlformats.org/officeDocument/2006/relationships/hyperlink" Target="https://www.ecfr.gov/current/title-2/part-200/section-200.1" TargetMode="External"/><Relationship Id="rId31" Type="http://schemas.openxmlformats.org/officeDocument/2006/relationships/hyperlink" Target="https://www.sam.gov/" TargetMode="External"/><Relationship Id="rId44" Type="http://schemas.openxmlformats.org/officeDocument/2006/relationships/hyperlink" Target="https://www.federalregister.gov/"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fr.gov/current/title-2/section-200.331" TargetMode="External"/><Relationship Id="rId22" Type="http://schemas.openxmlformats.org/officeDocument/2006/relationships/hyperlink" Target="https://www.ecfr.gov/cgi-bin/text-idx" TargetMode="External"/><Relationship Id="rId27"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0" Type="http://schemas.openxmlformats.org/officeDocument/2006/relationships/hyperlink" Target="file:///C:\Users\CottonME\AppData\Local\Microsoft\Windows\INetCache\Content.Outlook\1BOAL99Q\ZambiaAlumni@state.gov" TargetMode="External"/><Relationship Id="rId35" Type="http://schemas.openxmlformats.org/officeDocument/2006/relationships/hyperlink" Target="https://www.whitehouse.gov/presidential-actions/2025/01/defending-women-from-gender-ideology-extremism-and-restoring-biological-truth-to-the-federal-government/" TargetMode="External"/><Relationship Id="rId43" Type="http://schemas.openxmlformats.org/officeDocument/2006/relationships/hyperlink" Target="https://www.state.gov/about-us-office-of-the-procurement-executive/" TargetMode="External"/><Relationship Id="rId48" Type="http://schemas.openxmlformats.org/officeDocument/2006/relationships/hyperlink" Target="http://travel.state.gov/" TargetMode="External"/><Relationship Id="rId8" Type="http://schemas.openxmlformats.org/officeDocument/2006/relationships/webSettings" Target="webSettings.xml"/><Relationship Id="rId51"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52AA76B9BFA948A7DCB08EBFBD2D84" ma:contentTypeVersion="28" ma:contentTypeDescription="Create a new document." ma:contentTypeScope="" ma:versionID="58280c285c4fb2960066cf5b9b1394dc">
  <xsd:schema xmlns:xsd="http://www.w3.org/2001/XMLSchema" xmlns:xs="http://www.w3.org/2001/XMLSchema" xmlns:p="http://schemas.microsoft.com/office/2006/metadata/properties" xmlns:ns1="http://schemas.microsoft.com/sharepoint/v3" xmlns:ns2="02bfbf54-facd-4fa6-8650-4a78aa97cbd2" xmlns:ns3="93a311f7-4dcd-4c67-9882-f34441e6bc98" xmlns:ns4="fe173d5d-93ea-4e41-97eb-67a313ff76f0" targetNamespace="http://schemas.microsoft.com/office/2006/metadata/properties" ma:root="true" ma:fieldsID="212b2e2ac80fb3a84bf96edf7d1ca310" ns1:_="" ns2:_="" ns3:_="" ns4:_="">
    <xsd:import namespace="http://schemas.microsoft.com/sharepoint/v3"/>
    <xsd:import namespace="02bfbf54-facd-4fa6-8650-4a78aa97cbd2"/>
    <xsd:import namespace="93a311f7-4dcd-4c67-9882-f34441e6bc98"/>
    <xsd:import namespace="fe173d5d-93ea-4e41-97eb-67a313ff76f0"/>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element ref="ns2:ViewCount_x0028_May2024_x0029_" minOccurs="0"/>
                <xsd:element ref="ns2:Year" minOccurs="0"/>
                <xsd:element ref="ns2:Thumbnail" minOccurs="0"/>
                <xsd:element ref="ns2:ViewCount02_x002d_202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bfbf54-facd-4fa6-8650-4a78aa97cbd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ViewCount_x0028_May2024_x0029_" ma:index="26" nillable="true" ma:displayName="View Count (May 2024)" ma:format="Dropdown" ma:internalName="ViewCount_x0028_May2024_x0029_" ma:percentage="FALSE">
      <xsd:simpleType>
        <xsd:restriction base="dms:Number"/>
      </xsd:simpleType>
    </xsd:element>
    <xsd:element name="Year" ma:index="27" nillable="true" ma:displayName="Year" ma:format="Dropdown" ma:internalName="Year" ma:percentage="FALSE">
      <xsd:simpleType>
        <xsd:restriction base="dms:Number"/>
      </xsd:simpleType>
    </xsd:element>
    <xsd:element name="Thumbnail" ma:index="28" nillable="true" ma:displayName="Thumbnail" ma:format="Thumbnail" ma:internalName="Thumbnail">
      <xsd:simpleType>
        <xsd:restriction base="dms:Unknown"/>
      </xsd:simpleType>
    </xsd:element>
    <xsd:element name="ViewCount02_x002d_2025" ma:index="29" nillable="true" ma:displayName="View Count 02-2025" ma:format="Dropdown" ma:internalName="ViewCount02_x002d_2025"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3a311f7-4dcd-4c67-9882-f34441e6bc9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173d5d-93ea-4e41-97eb-67a313ff76f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f8d81ea-d353-4cdc-9976-7781b9f124f4}" ma:internalName="TaxCatchAll" ma:showField="CatchAllData" ma:web="fe173d5d-93ea-4e41-97eb-67a313ff76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e173d5d-93ea-4e41-97eb-67a313ff76f0" xsi:nil="true"/>
    <lcf76f155ced4ddcb4097134ff3c332f xmlns="02bfbf54-facd-4fa6-8650-4a78aa97cbd2">
      <Terms xmlns="http://schemas.microsoft.com/office/infopath/2007/PartnerControls"/>
    </lcf76f155ced4ddcb4097134ff3c332f>
    <Year xmlns="02bfbf54-facd-4fa6-8650-4a78aa97cbd2" xsi:nil="true"/>
    <ViewCount_x0028_May2024_x0029_ xmlns="02bfbf54-facd-4fa6-8650-4a78aa97cbd2" xsi:nil="true"/>
    <PublishingExpirationDate xmlns="http://schemas.microsoft.com/sharepoint/v3" xsi:nil="true"/>
    <ViewCount02_x002d_2025 xmlns="02bfbf54-facd-4fa6-8650-4a78aa97cbd2" xsi:nil="true"/>
    <PublishingStartDate xmlns="http://schemas.microsoft.com/sharepoint/v3" xsi:nil="true"/>
    <Thumbnail xmlns="02bfbf54-facd-4fa6-8650-4a78aa97cbd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3.xml><?xml version="1.0" encoding="utf-8"?>
<ds:datastoreItem xmlns:ds="http://schemas.openxmlformats.org/officeDocument/2006/customXml" ds:itemID="{1A5CBF58-E2A7-4456-9631-1C0E24144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bfbf54-facd-4fa6-8650-4a78aa97cbd2"/>
    <ds:schemaRef ds:uri="93a311f7-4dcd-4c67-9882-f34441e6bc98"/>
    <ds:schemaRef ds:uri="fe173d5d-93ea-4e41-97eb-67a313ff7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fe173d5d-93ea-4e41-97eb-67a313ff76f0"/>
    <ds:schemaRef ds:uri="02bfbf54-facd-4fa6-8650-4a78aa97cbd2"/>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21</Pages>
  <Words>7818</Words>
  <Characters>44958</Characters>
  <Application>Microsoft Office Word</Application>
  <DocSecurity>0</DocSecurity>
  <Lines>956</Lines>
  <Paragraphs>366</Paragraphs>
  <ScaleCrop>false</ScaleCrop>
  <HeadingPairs>
    <vt:vector size="2" baseType="variant">
      <vt:variant>
        <vt:lpstr>Title</vt:lpstr>
      </vt:variant>
      <vt:variant>
        <vt:i4>1</vt:i4>
      </vt:variant>
    </vt:vector>
  </HeadingPairs>
  <TitlesOfParts>
    <vt:vector size="1" baseType="lpstr">
      <vt:lpstr/>
    </vt:vector>
  </TitlesOfParts>
  <Company>Department of State</Company>
  <LinksUpToDate>false</LinksUpToDate>
  <CharactersWithSpaces>52410</CharactersWithSpaces>
  <SharedDoc>false</SharedDoc>
  <HLinks>
    <vt:vector size="264" baseType="variant">
      <vt:variant>
        <vt:i4>4259907</vt:i4>
      </vt:variant>
      <vt:variant>
        <vt:i4>168</vt:i4>
      </vt:variant>
      <vt:variant>
        <vt:i4>0</vt:i4>
      </vt:variant>
      <vt:variant>
        <vt:i4>5</vt:i4>
      </vt:variant>
      <vt:variant>
        <vt:lpwstr>https://travel.state.gov/content/passports/en/alertswarnings.html</vt:lpwstr>
      </vt:variant>
      <vt:variant>
        <vt:lpwstr/>
      </vt:variant>
      <vt:variant>
        <vt:i4>1769479</vt:i4>
      </vt:variant>
      <vt:variant>
        <vt:i4>165</vt:i4>
      </vt:variant>
      <vt:variant>
        <vt:i4>0</vt:i4>
      </vt:variant>
      <vt:variant>
        <vt:i4>5</vt:i4>
      </vt:variant>
      <vt:variant>
        <vt:lpwstr>http://travel.state.gov/</vt:lpwstr>
      </vt:variant>
      <vt:variant>
        <vt:lpwstr/>
      </vt:variant>
      <vt:variant>
        <vt:i4>1769479</vt:i4>
      </vt:variant>
      <vt:variant>
        <vt:i4>162</vt:i4>
      </vt:variant>
      <vt:variant>
        <vt:i4>0</vt:i4>
      </vt:variant>
      <vt:variant>
        <vt:i4>5</vt:i4>
      </vt:variant>
      <vt:variant>
        <vt:lpwstr>http://travel.state.gov/</vt:lpwstr>
      </vt:variant>
      <vt:variant>
        <vt:lpwstr/>
      </vt:variant>
      <vt:variant>
        <vt:i4>4849682</vt:i4>
      </vt:variant>
      <vt:variant>
        <vt:i4>159</vt:i4>
      </vt:variant>
      <vt:variant>
        <vt:i4>0</vt:i4>
      </vt:variant>
      <vt:variant>
        <vt:i4>5</vt:i4>
      </vt:variant>
      <vt:variant>
        <vt:lpwstr>https://step.state.gov/step/</vt:lpwstr>
      </vt:variant>
      <vt:variant>
        <vt:lpwstr/>
      </vt:variant>
      <vt:variant>
        <vt:i4>4259910</vt:i4>
      </vt:variant>
      <vt:variant>
        <vt:i4>156</vt:i4>
      </vt:variant>
      <vt:variant>
        <vt:i4>0</vt:i4>
      </vt:variant>
      <vt:variant>
        <vt:i4>5</vt:i4>
      </vt:variant>
      <vt:variant>
        <vt:lpwstr>https://www.ecfr.gov/current/title-2/part-200/section-200.1</vt:lpwstr>
      </vt:variant>
      <vt:variant>
        <vt:lpwstr>p-200.1(Modified%20Total%20Direct%20Cost%20(MTDC))</vt:lpwstr>
      </vt:variant>
      <vt:variant>
        <vt:i4>3211322</vt:i4>
      </vt:variant>
      <vt:variant>
        <vt:i4>153</vt:i4>
      </vt:variant>
      <vt:variant>
        <vt:i4>0</vt:i4>
      </vt:variant>
      <vt:variant>
        <vt:i4>5</vt:i4>
      </vt:variant>
      <vt:variant>
        <vt:lpwstr>https://brand.america.gov/</vt:lpwstr>
      </vt:variant>
      <vt:variant>
        <vt:lpwstr/>
      </vt:variant>
      <vt:variant>
        <vt:i4>4456519</vt:i4>
      </vt:variant>
      <vt:variant>
        <vt:i4>147</vt:i4>
      </vt:variant>
      <vt:variant>
        <vt:i4>0</vt:i4>
      </vt:variant>
      <vt:variant>
        <vt:i4>5</vt:i4>
      </vt:variant>
      <vt:variant>
        <vt:lpwstr>https://www.federalregister.gov/</vt:lpwstr>
      </vt:variant>
      <vt:variant>
        <vt:lpwstr/>
      </vt:variant>
      <vt:variant>
        <vt:i4>3670077</vt:i4>
      </vt:variant>
      <vt:variant>
        <vt:i4>144</vt:i4>
      </vt:variant>
      <vt:variant>
        <vt:i4>0</vt:i4>
      </vt:variant>
      <vt:variant>
        <vt:i4>5</vt:i4>
      </vt:variant>
      <vt:variant>
        <vt:lpwstr>https://www.state.gov/about-us-office-of-the-procurement-executive/</vt:lpwstr>
      </vt:variant>
      <vt:variant>
        <vt:lpwstr/>
      </vt:variant>
      <vt:variant>
        <vt:i4>5832782</vt:i4>
      </vt:variant>
      <vt:variant>
        <vt:i4>141</vt:i4>
      </vt:variant>
      <vt:variant>
        <vt:i4>0</vt:i4>
      </vt:variant>
      <vt:variant>
        <vt:i4>5</vt:i4>
      </vt:variant>
      <vt:variant>
        <vt:lpwstr>https://www.ecfr.gov/cgi-bin/text-idx?SID=81a5f41de81c46a9844617d93a9db081&amp;mc=true&amp;tpl=/ecfrbrowse/Title02/2chapterVI.tpl</vt:lpwstr>
      </vt:variant>
      <vt:variant>
        <vt:lpwstr/>
      </vt:variant>
      <vt:variant>
        <vt:i4>7602215</vt:i4>
      </vt:variant>
      <vt:variant>
        <vt:i4>138</vt:i4>
      </vt:variant>
      <vt:variant>
        <vt:i4>0</vt:i4>
      </vt:variant>
      <vt:variant>
        <vt:i4>5</vt:i4>
      </vt:variant>
      <vt:variant>
        <vt:lpwstr>https://www.ecfr.gov/cgi-bin/text-idx?SID=81a5f41de81c46a9844617d93a9db081&amp;mc=true&amp;node=pt2.1.183&amp;rgn=div5</vt:lpwstr>
      </vt:variant>
      <vt:variant>
        <vt:lpwstr/>
      </vt:variant>
      <vt:variant>
        <vt:i4>7602214</vt:i4>
      </vt:variant>
      <vt:variant>
        <vt:i4>135</vt:i4>
      </vt:variant>
      <vt:variant>
        <vt:i4>0</vt:i4>
      </vt:variant>
      <vt:variant>
        <vt:i4>5</vt:i4>
      </vt:variant>
      <vt:variant>
        <vt:lpwstr>https://www.ecfr.gov/cgi-bin/text-idx?SID=81a5f41de81c46a9844617d93a9db081&amp;mc=true&amp;node=pt2.1.182&amp;rgn=div5</vt:lpwstr>
      </vt:variant>
      <vt:variant>
        <vt:lpwstr/>
      </vt:variant>
      <vt:variant>
        <vt:i4>8060961</vt:i4>
      </vt:variant>
      <vt:variant>
        <vt:i4>132</vt:i4>
      </vt:variant>
      <vt:variant>
        <vt:i4>0</vt:i4>
      </vt:variant>
      <vt:variant>
        <vt:i4>5</vt:i4>
      </vt:variant>
      <vt:variant>
        <vt:lpwstr>https://www.ecfr.gov/cgi-bin/text-idx?SID=81a5f41de81c46a9844617d93a9db081&amp;mc=true&amp;node=pt2.1.175&amp;rgn=div5</vt:lpwstr>
      </vt:variant>
      <vt:variant>
        <vt:lpwstr/>
      </vt:variant>
      <vt:variant>
        <vt:i4>8060964</vt:i4>
      </vt:variant>
      <vt:variant>
        <vt:i4>129</vt:i4>
      </vt:variant>
      <vt:variant>
        <vt:i4>0</vt:i4>
      </vt:variant>
      <vt:variant>
        <vt:i4>5</vt:i4>
      </vt:variant>
      <vt:variant>
        <vt:lpwstr>https://www.ecfr.gov/cgi-bin/text-idx?SID=81a5f41de81c46a9844617d93a9db081&amp;mc=true&amp;node=pt2.1.170&amp;rgn=div5</vt:lpwstr>
      </vt:variant>
      <vt:variant>
        <vt:lpwstr/>
      </vt:variant>
      <vt:variant>
        <vt:i4>5701644</vt:i4>
      </vt:variant>
      <vt:variant>
        <vt:i4>126</vt:i4>
      </vt:variant>
      <vt:variant>
        <vt:i4>0</vt:i4>
      </vt:variant>
      <vt:variant>
        <vt:i4>5</vt:i4>
      </vt:variant>
      <vt:variant>
        <vt:lpwstr>https://www.ecfr.gov/cgi-bin/text-idx?SID=81a5f41de81c46a9844617d93a9db081&amp;mc=true&amp;node=pt2.1.25&amp;rgn=div5</vt:lpwstr>
      </vt:variant>
      <vt:variant>
        <vt:lpwstr/>
      </vt:variant>
      <vt:variant>
        <vt:i4>8126503</vt:i4>
      </vt:variant>
      <vt:variant>
        <vt:i4>123</vt:i4>
      </vt:variant>
      <vt:variant>
        <vt:i4>0</vt:i4>
      </vt:variant>
      <vt:variant>
        <vt:i4>5</vt:i4>
      </vt:variant>
      <vt:variant>
        <vt:lpwstr>https://www.ecfr.gov/cgi-bin/text-idx?SID=81a5f41de81c46a9844617d93a9db081&amp;mc=true&amp;node=pt2.1.200&amp;rgn=div5</vt:lpwstr>
      </vt:variant>
      <vt:variant>
        <vt:lpwstr/>
      </vt:variant>
      <vt:variant>
        <vt:i4>4063263</vt:i4>
      </vt:variant>
      <vt:variant>
        <vt:i4>120</vt:i4>
      </vt:variant>
      <vt:variant>
        <vt:i4>0</vt:i4>
      </vt:variant>
      <vt:variant>
        <vt:i4>5</vt:i4>
      </vt:variant>
      <vt:variant>
        <vt:lpwstr/>
      </vt:variant>
      <vt:variant>
        <vt:lpwstr>_heading=h.sjjprf9wq7ry</vt:lpwstr>
      </vt:variant>
      <vt:variant>
        <vt:i4>5898304</vt:i4>
      </vt:variant>
      <vt:variant>
        <vt:i4>117</vt:i4>
      </vt:variant>
      <vt:variant>
        <vt:i4>0</vt:i4>
      </vt:variant>
      <vt:variant>
        <vt:i4>5</vt:i4>
      </vt:variant>
      <vt:variant>
        <vt:lpwstr>https://www.whitehouse.gov/presidential-actions/2025/01/defending-women-from-gender-ideology-extremism-and-restoring-biological-truth-to-the-federal-government/</vt:lpwstr>
      </vt:variant>
      <vt:variant>
        <vt:lpwstr/>
      </vt:variant>
      <vt:variant>
        <vt:i4>1900637</vt:i4>
      </vt:variant>
      <vt:variant>
        <vt:i4>114</vt:i4>
      </vt:variant>
      <vt:variant>
        <vt:i4>0</vt:i4>
      </vt:variant>
      <vt:variant>
        <vt:i4>5</vt:i4>
      </vt:variant>
      <vt:variant>
        <vt:lpwstr>https://www.whitehouse.gov/presidential-actions/2025/04/protecting-american-communities-from-criminal-aliens/</vt:lpwstr>
      </vt:variant>
      <vt:variant>
        <vt:lpwstr/>
      </vt:variant>
      <vt:variant>
        <vt:i4>4587592</vt:i4>
      </vt:variant>
      <vt:variant>
        <vt:i4>111</vt:i4>
      </vt:variant>
      <vt:variant>
        <vt:i4>0</vt:i4>
      </vt:variant>
      <vt:variant>
        <vt:i4>5</vt:i4>
      </vt:variant>
      <vt:variant>
        <vt:lpwstr>https://www.whitehouse.gov/presidential-actions/2025/01/ending-illegal-discrimination-and-restoring-merit-based-opportunity/</vt:lpwstr>
      </vt:variant>
      <vt:variant>
        <vt:lpwstr/>
      </vt:variant>
      <vt:variant>
        <vt:i4>6553697</vt:i4>
      </vt:variant>
      <vt:variant>
        <vt:i4>108</vt:i4>
      </vt:variant>
      <vt:variant>
        <vt:i4>0</vt:i4>
      </vt:variant>
      <vt:variant>
        <vt:i4>5</vt:i4>
      </vt:variant>
      <vt:variant>
        <vt:lpwstr>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vt:lpwstr>
      </vt:variant>
      <vt:variant>
        <vt:lpwstr/>
      </vt:variant>
      <vt:variant>
        <vt:i4>4653135</vt:i4>
      </vt:variant>
      <vt:variant>
        <vt:i4>105</vt:i4>
      </vt:variant>
      <vt:variant>
        <vt:i4>0</vt:i4>
      </vt:variant>
      <vt:variant>
        <vt:i4>5</vt:i4>
      </vt:variant>
      <vt:variant>
        <vt:lpwstr>https://www.sam.gov/</vt:lpwstr>
      </vt:variant>
      <vt:variant>
        <vt:lpwstr/>
      </vt:variant>
      <vt:variant>
        <vt:i4>7077941</vt:i4>
      </vt:variant>
      <vt:variant>
        <vt:i4>84</vt:i4>
      </vt:variant>
      <vt:variant>
        <vt:i4>0</vt:i4>
      </vt:variant>
      <vt:variant>
        <vt:i4>5</vt:i4>
      </vt:variant>
      <vt:variant>
        <vt:lpwstr>https://www.ecfr.gov/current/title-2/subtitle-A/chapter-I/part-25/subpart-A/section-25.110</vt:lpwstr>
      </vt:variant>
      <vt:variant>
        <vt:lpwstr/>
      </vt:variant>
      <vt:variant>
        <vt:i4>3866671</vt:i4>
      </vt:variant>
      <vt:variant>
        <vt:i4>81</vt:i4>
      </vt:variant>
      <vt:variant>
        <vt:i4>0</vt:i4>
      </vt:variant>
      <vt:variant>
        <vt:i4>5</vt:i4>
      </vt:variant>
      <vt:variant>
        <vt:lpwstr>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vt:lpwstr>
      </vt:variant>
      <vt:variant>
        <vt:lpwstr/>
      </vt:variant>
      <vt:variant>
        <vt:i4>3866671</vt:i4>
      </vt:variant>
      <vt:variant>
        <vt:i4>78</vt:i4>
      </vt:variant>
      <vt:variant>
        <vt:i4>0</vt:i4>
      </vt:variant>
      <vt:variant>
        <vt:i4>5</vt:i4>
      </vt:variant>
      <vt:variant>
        <vt:lpwstr>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vt:lpwstr>
      </vt:variant>
      <vt:variant>
        <vt:lpwstr/>
      </vt:variant>
      <vt:variant>
        <vt:i4>3735607</vt:i4>
      </vt:variant>
      <vt:variant>
        <vt:i4>75</vt:i4>
      </vt:variant>
      <vt:variant>
        <vt:i4>0</vt:i4>
      </vt:variant>
      <vt:variant>
        <vt:i4>5</vt:i4>
      </vt:variant>
      <vt:variant>
        <vt:lpwstr>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vt:lpwstr>
      </vt:variant>
      <vt:variant>
        <vt:lpwstr/>
      </vt:variant>
      <vt:variant>
        <vt:i4>3735607</vt:i4>
      </vt:variant>
      <vt:variant>
        <vt:i4>72</vt:i4>
      </vt:variant>
      <vt:variant>
        <vt:i4>0</vt:i4>
      </vt:variant>
      <vt:variant>
        <vt:i4>5</vt:i4>
      </vt:variant>
      <vt:variant>
        <vt:lpwstr>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vt:lpwstr>
      </vt:variant>
      <vt:variant>
        <vt:lpwstr/>
      </vt:variant>
      <vt:variant>
        <vt:i4>720912</vt:i4>
      </vt:variant>
      <vt:variant>
        <vt:i4>63</vt:i4>
      </vt:variant>
      <vt:variant>
        <vt:i4>0</vt:i4>
      </vt:variant>
      <vt:variant>
        <vt:i4>5</vt:i4>
      </vt:variant>
      <vt:variant>
        <vt:lpwstr>https://zm.usembassy.gov/education/</vt:lpwstr>
      </vt:variant>
      <vt:variant>
        <vt:lpwstr>alumni</vt:lpwstr>
      </vt:variant>
      <vt:variant>
        <vt:i4>720985</vt:i4>
      </vt:variant>
      <vt:variant>
        <vt:i4>60</vt:i4>
      </vt:variant>
      <vt:variant>
        <vt:i4>0</vt:i4>
      </vt:variant>
      <vt:variant>
        <vt:i4>5</vt:i4>
      </vt:variant>
      <vt:variant>
        <vt:lpwstr>https://www.ecfr.gov/cgi-bin/text-idx</vt:lpwstr>
      </vt:variant>
      <vt:variant>
        <vt:lpwstr/>
      </vt:variant>
      <vt:variant>
        <vt:i4>6750259</vt:i4>
      </vt:variant>
      <vt:variant>
        <vt:i4>57</vt:i4>
      </vt:variant>
      <vt:variant>
        <vt:i4>0</vt:i4>
      </vt:variant>
      <vt:variant>
        <vt:i4>5</vt:i4>
      </vt:variant>
      <vt:variant>
        <vt:lpwstr>https://www.state.gov/m/a/ope/index.htm and 2CFR200</vt:lpwstr>
      </vt:variant>
      <vt:variant>
        <vt:lpwstr/>
      </vt:variant>
      <vt:variant>
        <vt:i4>4259910</vt:i4>
      </vt:variant>
      <vt:variant>
        <vt:i4>54</vt:i4>
      </vt:variant>
      <vt:variant>
        <vt:i4>0</vt:i4>
      </vt:variant>
      <vt:variant>
        <vt:i4>5</vt:i4>
      </vt:variant>
      <vt:variant>
        <vt:lpwstr>https://www.ecfr.gov/current/title-2/part-200/section-200.1</vt:lpwstr>
      </vt:variant>
      <vt:variant>
        <vt:lpwstr>p-200.1(Modified%20Total%20Direct%20Cost%20(MTDC))</vt:lpwstr>
      </vt:variant>
      <vt:variant>
        <vt:i4>4259910</vt:i4>
      </vt:variant>
      <vt:variant>
        <vt:i4>51</vt:i4>
      </vt:variant>
      <vt:variant>
        <vt:i4>0</vt:i4>
      </vt:variant>
      <vt:variant>
        <vt:i4>5</vt:i4>
      </vt:variant>
      <vt:variant>
        <vt:lpwstr>https://www.ecfr.gov/current/title-2/part-200/section-200.1</vt:lpwstr>
      </vt:variant>
      <vt:variant>
        <vt:lpwstr>p-200.1(Modified%20Total%20Direct%20Cost%20(MTDC))</vt:lpwstr>
      </vt:variant>
      <vt:variant>
        <vt:i4>4259910</vt:i4>
      </vt:variant>
      <vt:variant>
        <vt:i4>48</vt:i4>
      </vt:variant>
      <vt:variant>
        <vt:i4>0</vt:i4>
      </vt:variant>
      <vt:variant>
        <vt:i4>5</vt:i4>
      </vt:variant>
      <vt:variant>
        <vt:lpwstr>https://www.ecfr.gov/current/title-2/part-200/section-200.1</vt:lpwstr>
      </vt:variant>
      <vt:variant>
        <vt:lpwstr>p-200.1(Modified%20Total%20Direct%20Cost%20(MTDC))</vt:lpwstr>
      </vt:variant>
      <vt:variant>
        <vt:i4>524306</vt:i4>
      </vt:variant>
      <vt:variant>
        <vt:i4>36</vt:i4>
      </vt:variant>
      <vt:variant>
        <vt:i4>0</vt:i4>
      </vt:variant>
      <vt:variant>
        <vt:i4>5</vt:i4>
      </vt:variant>
      <vt:variant>
        <vt:lpwstr>https://www.ecfr.gov/current/title-2/section-200.331</vt:lpwstr>
      </vt:variant>
      <vt:variant>
        <vt:lpwstr/>
      </vt:variant>
      <vt:variant>
        <vt:i4>524306</vt:i4>
      </vt:variant>
      <vt:variant>
        <vt:i4>33</vt:i4>
      </vt:variant>
      <vt:variant>
        <vt:i4>0</vt:i4>
      </vt:variant>
      <vt:variant>
        <vt:i4>5</vt:i4>
      </vt:variant>
      <vt:variant>
        <vt:lpwstr>https://www.ecfr.gov/current/title-2/section-200.331</vt:lpwstr>
      </vt:variant>
      <vt:variant>
        <vt:lpwstr/>
      </vt:variant>
      <vt:variant>
        <vt:i4>6750288</vt:i4>
      </vt:variant>
      <vt:variant>
        <vt:i4>30</vt:i4>
      </vt:variant>
      <vt:variant>
        <vt:i4>0</vt:i4>
      </vt:variant>
      <vt:variant>
        <vt:i4>5</vt:i4>
      </vt:variant>
      <vt:variant>
        <vt:lpwstr>mailto:ZambiaAlumni@state.gov</vt:lpwstr>
      </vt:variant>
      <vt:variant>
        <vt:lpwstr/>
      </vt:variant>
      <vt:variant>
        <vt:i4>8126486</vt:i4>
      </vt:variant>
      <vt:variant>
        <vt:i4>26</vt:i4>
      </vt:variant>
      <vt:variant>
        <vt:i4>0</vt:i4>
      </vt:variant>
      <vt:variant>
        <vt:i4>5</vt:i4>
      </vt:variant>
      <vt:variant>
        <vt:lpwstr/>
      </vt:variant>
      <vt:variant>
        <vt:lpwstr>_heading=h.ly6s19dlijuf</vt:lpwstr>
      </vt:variant>
      <vt:variant>
        <vt:i4>3342405</vt:i4>
      </vt:variant>
      <vt:variant>
        <vt:i4>23</vt:i4>
      </vt:variant>
      <vt:variant>
        <vt:i4>0</vt:i4>
      </vt:variant>
      <vt:variant>
        <vt:i4>5</vt:i4>
      </vt:variant>
      <vt:variant>
        <vt:lpwstr/>
      </vt:variant>
      <vt:variant>
        <vt:lpwstr>_heading=h.ucwp9gkzhhdd</vt:lpwstr>
      </vt:variant>
      <vt:variant>
        <vt:i4>7536733</vt:i4>
      </vt:variant>
      <vt:variant>
        <vt:i4>20</vt:i4>
      </vt:variant>
      <vt:variant>
        <vt:i4>0</vt:i4>
      </vt:variant>
      <vt:variant>
        <vt:i4>5</vt:i4>
      </vt:variant>
      <vt:variant>
        <vt:lpwstr/>
      </vt:variant>
      <vt:variant>
        <vt:lpwstr>_heading=h.mtzruaecwzli</vt:lpwstr>
      </vt:variant>
      <vt:variant>
        <vt:i4>7209027</vt:i4>
      </vt:variant>
      <vt:variant>
        <vt:i4>17</vt:i4>
      </vt:variant>
      <vt:variant>
        <vt:i4>0</vt:i4>
      </vt:variant>
      <vt:variant>
        <vt:i4>5</vt:i4>
      </vt:variant>
      <vt:variant>
        <vt:lpwstr/>
      </vt:variant>
      <vt:variant>
        <vt:lpwstr>_heading=h.38p96xyqjhg2</vt:lpwstr>
      </vt:variant>
      <vt:variant>
        <vt:i4>6750272</vt:i4>
      </vt:variant>
      <vt:variant>
        <vt:i4>14</vt:i4>
      </vt:variant>
      <vt:variant>
        <vt:i4>0</vt:i4>
      </vt:variant>
      <vt:variant>
        <vt:i4>5</vt:i4>
      </vt:variant>
      <vt:variant>
        <vt:lpwstr/>
      </vt:variant>
      <vt:variant>
        <vt:lpwstr>_heading=h.nye5z1mffxr9</vt:lpwstr>
      </vt:variant>
      <vt:variant>
        <vt:i4>4063263</vt:i4>
      </vt:variant>
      <vt:variant>
        <vt:i4>11</vt:i4>
      </vt:variant>
      <vt:variant>
        <vt:i4>0</vt:i4>
      </vt:variant>
      <vt:variant>
        <vt:i4>5</vt:i4>
      </vt:variant>
      <vt:variant>
        <vt:lpwstr/>
      </vt:variant>
      <vt:variant>
        <vt:lpwstr>_heading=h.sjjprf9wq7ry</vt:lpwstr>
      </vt:variant>
      <vt:variant>
        <vt:i4>3407942</vt:i4>
      </vt:variant>
      <vt:variant>
        <vt:i4>8</vt:i4>
      </vt:variant>
      <vt:variant>
        <vt:i4>0</vt:i4>
      </vt:variant>
      <vt:variant>
        <vt:i4>5</vt:i4>
      </vt:variant>
      <vt:variant>
        <vt:lpwstr/>
      </vt:variant>
      <vt:variant>
        <vt:lpwstr>_heading=h.t8mx8zggz8ge</vt:lpwstr>
      </vt:variant>
      <vt:variant>
        <vt:i4>8126479</vt:i4>
      </vt:variant>
      <vt:variant>
        <vt:i4>5</vt:i4>
      </vt:variant>
      <vt:variant>
        <vt:i4>0</vt:i4>
      </vt:variant>
      <vt:variant>
        <vt:i4>5</vt:i4>
      </vt:variant>
      <vt:variant>
        <vt:lpwstr/>
      </vt:variant>
      <vt:variant>
        <vt:lpwstr>_heading=h.rgr6zo5vjd6g</vt:lpwstr>
      </vt:variant>
      <vt:variant>
        <vt:i4>8257623</vt:i4>
      </vt:variant>
      <vt:variant>
        <vt:i4>2</vt:i4>
      </vt:variant>
      <vt:variant>
        <vt:i4>0</vt:i4>
      </vt:variant>
      <vt:variant>
        <vt:i4>5</vt:i4>
      </vt:variant>
      <vt:variant>
        <vt:lpwstr/>
      </vt:variant>
      <vt:variant>
        <vt:lpwstr>_heading=h.lawmyfnqgozg</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Parker</dc:creator>
  <cp:lastModifiedBy>Arcand, Maxton Barrett (Lusaka)</cp:lastModifiedBy>
  <cp:revision>21</cp:revision>
  <dcterms:created xsi:type="dcterms:W3CDTF">2026-03-19T14:59:00Z</dcterms:created>
  <dcterms:modified xsi:type="dcterms:W3CDTF">2026-04-10T07:06:00Z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0x0101004452AA76B9BFA948A7DCB08EBFBD2D84</vt:lpwstr>
  </property>
  <property fmtid="{D5CDD505-2E9C-101B-9397-08002B2CF9AE}" pid="10" name="_dlc_DocIdItemGuid">
    <vt:lpwstr>61386499-b93e-456e-a3ad-0b0d159974ff</vt:lpwstr>
  </property>
  <property fmtid="{D5CDD505-2E9C-101B-9397-08002B2CF9AE}" pid="11" name="MediaServiceImageTags">
    <vt:lpwstr/>
  </property>
</Properties>
</file>