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9286F" w:rsidRDefault="00A263BC">
      <w:pPr>
        <w:pBdr>
          <w:top w:val="nil"/>
          <w:left w:val="nil"/>
          <w:bottom w:val="nil"/>
          <w:right w:val="nil"/>
          <w:between w:val="nil"/>
        </w:pBdr>
        <w:spacing w:after="0" w:line="24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color w:val="000000"/>
          <w:sz w:val="36"/>
          <w:szCs w:val="36"/>
        </w:rPr>
        <w:t xml:space="preserve">A  NOTICE OF FUNDING OPPORTUNITY </w:t>
      </w:r>
    </w:p>
    <w:p w14:paraId="00000002" w14:textId="77777777" w:rsidR="00A9286F" w:rsidRDefault="00A263BC">
      <w:pPr>
        <w:pBdr>
          <w:top w:val="nil"/>
          <w:left w:val="nil"/>
          <w:bottom w:val="nil"/>
          <w:right w:val="nil"/>
          <w:between w:val="nil"/>
        </w:pBdr>
        <w:spacing w:after="0" w:line="240" w:lineRule="auto"/>
        <w:jc w:val="center"/>
        <w:rPr>
          <w:rFonts w:ascii="Times New Roman" w:eastAsia="Times New Roman" w:hAnsi="Times New Roman" w:cs="Times New Roman"/>
          <w:b/>
          <w:color w:val="000000"/>
          <w:sz w:val="36"/>
          <w:szCs w:val="36"/>
        </w:rPr>
      </w:pPr>
      <w:r>
        <w:rPr>
          <w:rFonts w:ascii="Times New Roman" w:eastAsia="Times New Roman" w:hAnsi="Times New Roman" w:cs="Times New Roman"/>
          <w:b/>
          <w:sz w:val="36"/>
          <w:szCs w:val="36"/>
        </w:rPr>
        <w:t xml:space="preserve">U.S. Science Envoys - </w:t>
      </w:r>
      <w:r>
        <w:rPr>
          <w:rFonts w:ascii="Times New Roman" w:eastAsia="Times New Roman" w:hAnsi="Times New Roman" w:cs="Times New Roman"/>
          <w:b/>
          <w:color w:val="000000"/>
          <w:sz w:val="36"/>
          <w:szCs w:val="36"/>
        </w:rPr>
        <w:t xml:space="preserve">Building Lasting Legacies for </w:t>
      </w:r>
      <w:r>
        <w:rPr>
          <w:rFonts w:ascii="Times New Roman" w:eastAsia="Times New Roman" w:hAnsi="Times New Roman" w:cs="Times New Roman"/>
          <w:b/>
          <w:sz w:val="36"/>
          <w:szCs w:val="36"/>
        </w:rPr>
        <w:t>U.S. Scientific Values</w:t>
      </w:r>
      <w:r>
        <w:rPr>
          <w:rFonts w:ascii="Times New Roman" w:eastAsia="Times New Roman" w:hAnsi="Times New Roman" w:cs="Times New Roman"/>
          <w:b/>
          <w:color w:val="000000"/>
          <w:sz w:val="36"/>
          <w:szCs w:val="36"/>
        </w:rPr>
        <w:t xml:space="preserve"> - Administrative Support</w:t>
      </w:r>
    </w:p>
    <w:p w14:paraId="00000003" w14:textId="77777777" w:rsidR="00A9286F" w:rsidRDefault="00A9286F">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00000004" w14:textId="77777777" w:rsidR="00A9286F" w:rsidRDefault="00A263BC">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Table of Contents</w:t>
      </w:r>
      <w:r>
        <w:rPr>
          <w:rFonts w:ascii="Times New Roman" w:eastAsia="Times New Roman" w:hAnsi="Times New Roman" w:cs="Times New Roman"/>
          <w:color w:val="000000"/>
          <w:sz w:val="26"/>
          <w:szCs w:val="26"/>
        </w:rPr>
        <w:t>:</w:t>
      </w:r>
    </w:p>
    <w:p w14:paraId="00000005" w14:textId="77777777" w:rsidR="00A9286F" w:rsidRDefault="00A9286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sdt>
      <w:sdtPr>
        <w:id w:val="965498610"/>
        <w:docPartObj>
          <w:docPartGallery w:val="Table of Contents"/>
          <w:docPartUnique/>
        </w:docPartObj>
      </w:sdtPr>
      <w:sdtEndPr/>
      <w:sdtContent>
        <w:p w14:paraId="00000006" w14:textId="77777777" w:rsidR="00A9286F" w:rsidRDefault="00A263BC">
          <w:pPr>
            <w:tabs>
              <w:tab w:val="right" w:pos="9360"/>
            </w:tabs>
            <w:spacing w:before="80" w:line="240" w:lineRule="auto"/>
            <w:rPr>
              <w:rFonts w:ascii="Times New Roman" w:eastAsia="Times New Roman" w:hAnsi="Times New Roman" w:cs="Times New Roman"/>
              <w:color w:val="000000"/>
            </w:rPr>
          </w:pPr>
          <w:r>
            <w:fldChar w:fldCharType="begin"/>
          </w:r>
          <w:r>
            <w:instrText xml:space="preserve"> TOC \h \u \z </w:instrText>
          </w:r>
          <w:r>
            <w:fldChar w:fldCharType="separate"/>
          </w:r>
          <w:hyperlink w:anchor="_gjdgxs">
            <w:r>
              <w:rPr>
                <w:rFonts w:ascii="Times New Roman" w:eastAsia="Times New Roman" w:hAnsi="Times New Roman" w:cs="Times New Roman"/>
                <w:color w:val="000000"/>
              </w:rPr>
              <w:t>U.S. Science Envoys - Building Lasting Legacies for U.S. Scientific Values - Administrative Support</w:t>
            </w:r>
          </w:hyperlink>
          <w:r>
            <w:rPr>
              <w:rFonts w:ascii="Times New Roman" w:eastAsia="Times New Roman" w:hAnsi="Times New Roman" w:cs="Times New Roman"/>
              <w:color w:val="000000"/>
            </w:rPr>
            <w:tab/>
          </w:r>
          <w:r>
            <w:fldChar w:fldCharType="begin"/>
          </w:r>
          <w:r>
            <w:instrText xml:space="preserve"> PAGEREF _gjdgxs \h </w:instrText>
          </w:r>
          <w:r>
            <w:fldChar w:fldCharType="separate"/>
          </w:r>
          <w:r>
            <w:rPr>
              <w:rFonts w:ascii="Times New Roman" w:eastAsia="Times New Roman" w:hAnsi="Times New Roman" w:cs="Times New Roman"/>
              <w:b/>
              <w:color w:val="000000"/>
            </w:rPr>
            <w:t>3</w:t>
          </w:r>
          <w:r>
            <w:fldChar w:fldCharType="end"/>
          </w:r>
        </w:p>
        <w:p w14:paraId="00000007" w14:textId="77777777" w:rsidR="00A9286F" w:rsidRDefault="00333BBD">
          <w:pPr>
            <w:tabs>
              <w:tab w:val="right" w:pos="9360"/>
            </w:tabs>
            <w:spacing w:before="200" w:line="240" w:lineRule="auto"/>
            <w:rPr>
              <w:rFonts w:ascii="Times New Roman" w:eastAsia="Times New Roman" w:hAnsi="Times New Roman" w:cs="Times New Roman"/>
              <w:color w:val="000000"/>
            </w:rPr>
          </w:pPr>
          <w:hyperlink w:anchor="_30j0zll">
            <w:r w:rsidR="00A263BC">
              <w:rPr>
                <w:rFonts w:ascii="Times New Roman" w:eastAsia="Times New Roman" w:hAnsi="Times New Roman" w:cs="Times New Roman"/>
                <w:color w:val="000000"/>
              </w:rPr>
              <w:t>Section A.  Funding Opportunity Program Description</w:t>
            </w:r>
          </w:hyperlink>
          <w:r w:rsidR="00A263BC">
            <w:rPr>
              <w:rFonts w:ascii="Times New Roman" w:eastAsia="Times New Roman" w:hAnsi="Times New Roman" w:cs="Times New Roman"/>
              <w:color w:val="000000"/>
            </w:rPr>
            <w:tab/>
          </w:r>
          <w:r w:rsidR="00A263BC">
            <w:fldChar w:fldCharType="begin"/>
          </w:r>
          <w:r w:rsidR="00A263BC">
            <w:instrText xml:space="preserve"> PAGEREF _30j0zll \h </w:instrText>
          </w:r>
          <w:r w:rsidR="00A263BC">
            <w:fldChar w:fldCharType="separate"/>
          </w:r>
          <w:r w:rsidR="00A263BC">
            <w:rPr>
              <w:rFonts w:ascii="Times New Roman" w:eastAsia="Times New Roman" w:hAnsi="Times New Roman" w:cs="Times New Roman"/>
              <w:b/>
              <w:color w:val="000000"/>
            </w:rPr>
            <w:t>3</w:t>
          </w:r>
          <w:r w:rsidR="00A263BC">
            <w:fldChar w:fldCharType="end"/>
          </w:r>
        </w:p>
        <w:p w14:paraId="00000008"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1fob9te">
            <w:r w:rsidR="00A263BC">
              <w:rPr>
                <w:rFonts w:ascii="Times New Roman" w:eastAsia="Times New Roman" w:hAnsi="Times New Roman" w:cs="Times New Roman"/>
                <w:color w:val="000000"/>
              </w:rPr>
              <w:t>A.1. Background</w:t>
            </w:r>
          </w:hyperlink>
          <w:r w:rsidR="00A263BC">
            <w:rPr>
              <w:rFonts w:ascii="Times New Roman" w:eastAsia="Times New Roman" w:hAnsi="Times New Roman" w:cs="Times New Roman"/>
              <w:color w:val="000000"/>
            </w:rPr>
            <w:tab/>
          </w:r>
          <w:r w:rsidR="00A263BC">
            <w:fldChar w:fldCharType="begin"/>
          </w:r>
          <w:r w:rsidR="00A263BC">
            <w:instrText xml:space="preserve"> PAGEREF _1fob9te \h </w:instrText>
          </w:r>
          <w:r w:rsidR="00A263BC">
            <w:fldChar w:fldCharType="separate"/>
          </w:r>
          <w:r w:rsidR="00A263BC">
            <w:rPr>
              <w:rFonts w:ascii="Times New Roman" w:eastAsia="Times New Roman" w:hAnsi="Times New Roman" w:cs="Times New Roman"/>
              <w:color w:val="000000"/>
            </w:rPr>
            <w:t>4</w:t>
          </w:r>
          <w:r w:rsidR="00A263BC">
            <w:fldChar w:fldCharType="end"/>
          </w:r>
        </w:p>
        <w:p w14:paraId="00000009"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3znysh7">
            <w:r w:rsidR="00A263BC">
              <w:rPr>
                <w:rFonts w:ascii="Times New Roman" w:eastAsia="Times New Roman" w:hAnsi="Times New Roman" w:cs="Times New Roman"/>
                <w:color w:val="000000"/>
              </w:rPr>
              <w:t>A.2. Program Goals</w:t>
            </w:r>
          </w:hyperlink>
          <w:r w:rsidR="00A263BC">
            <w:rPr>
              <w:rFonts w:ascii="Times New Roman" w:eastAsia="Times New Roman" w:hAnsi="Times New Roman" w:cs="Times New Roman"/>
              <w:color w:val="000000"/>
            </w:rPr>
            <w:tab/>
          </w:r>
          <w:r w:rsidR="00A263BC">
            <w:fldChar w:fldCharType="begin"/>
          </w:r>
          <w:r w:rsidR="00A263BC">
            <w:instrText xml:space="preserve"> PAGEREF _3znysh7 \h </w:instrText>
          </w:r>
          <w:r w:rsidR="00A263BC">
            <w:fldChar w:fldCharType="separate"/>
          </w:r>
          <w:r w:rsidR="00A263BC">
            <w:rPr>
              <w:rFonts w:ascii="Times New Roman" w:eastAsia="Times New Roman" w:hAnsi="Times New Roman" w:cs="Times New Roman"/>
              <w:color w:val="000000"/>
            </w:rPr>
            <w:t>5</w:t>
          </w:r>
          <w:r w:rsidR="00A263BC">
            <w:fldChar w:fldCharType="end"/>
          </w:r>
        </w:p>
        <w:p w14:paraId="0000000A"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2et92p0">
            <w:r w:rsidR="00A263BC">
              <w:rPr>
                <w:rFonts w:ascii="Times New Roman" w:eastAsia="Times New Roman" w:hAnsi="Times New Roman" w:cs="Times New Roman"/>
                <w:color w:val="000000"/>
              </w:rPr>
              <w:t>A.3. Expected Results</w:t>
            </w:r>
          </w:hyperlink>
          <w:r w:rsidR="00A263BC">
            <w:rPr>
              <w:rFonts w:ascii="Times New Roman" w:eastAsia="Times New Roman" w:hAnsi="Times New Roman" w:cs="Times New Roman"/>
              <w:color w:val="000000"/>
            </w:rPr>
            <w:tab/>
          </w:r>
          <w:r w:rsidR="00A263BC">
            <w:fldChar w:fldCharType="begin"/>
          </w:r>
          <w:r w:rsidR="00A263BC">
            <w:instrText xml:space="preserve"> PAGEREF _2et92p0 \h </w:instrText>
          </w:r>
          <w:r w:rsidR="00A263BC">
            <w:fldChar w:fldCharType="separate"/>
          </w:r>
          <w:r w:rsidR="00A263BC">
            <w:rPr>
              <w:rFonts w:ascii="Times New Roman" w:eastAsia="Times New Roman" w:hAnsi="Times New Roman" w:cs="Times New Roman"/>
              <w:color w:val="000000"/>
            </w:rPr>
            <w:t>5</w:t>
          </w:r>
          <w:r w:rsidR="00A263BC">
            <w:fldChar w:fldCharType="end"/>
          </w:r>
        </w:p>
        <w:p w14:paraId="0000000B"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tyjcwt">
            <w:r w:rsidR="00A263BC">
              <w:rPr>
                <w:rFonts w:ascii="Times New Roman" w:eastAsia="Times New Roman" w:hAnsi="Times New Roman" w:cs="Times New Roman"/>
                <w:color w:val="000000"/>
              </w:rPr>
              <w:t>A.4. Main Activities</w:t>
            </w:r>
          </w:hyperlink>
          <w:r w:rsidR="00A263BC">
            <w:rPr>
              <w:rFonts w:ascii="Times New Roman" w:eastAsia="Times New Roman" w:hAnsi="Times New Roman" w:cs="Times New Roman"/>
              <w:color w:val="000000"/>
            </w:rPr>
            <w:tab/>
          </w:r>
          <w:r w:rsidR="00A263BC">
            <w:fldChar w:fldCharType="begin"/>
          </w:r>
          <w:r w:rsidR="00A263BC">
            <w:instrText xml:space="preserve"> PAGEREF _tyjcwt \h </w:instrText>
          </w:r>
          <w:r w:rsidR="00A263BC">
            <w:fldChar w:fldCharType="separate"/>
          </w:r>
          <w:r w:rsidR="00A263BC">
            <w:rPr>
              <w:rFonts w:ascii="Times New Roman" w:eastAsia="Times New Roman" w:hAnsi="Times New Roman" w:cs="Times New Roman"/>
              <w:color w:val="000000"/>
            </w:rPr>
            <w:t>6</w:t>
          </w:r>
          <w:r w:rsidR="00A263BC">
            <w:fldChar w:fldCharType="end"/>
          </w:r>
        </w:p>
        <w:p w14:paraId="0000000C"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1t3h5sf">
            <w:r w:rsidR="00A263BC">
              <w:rPr>
                <w:rFonts w:ascii="Times New Roman" w:eastAsia="Times New Roman" w:hAnsi="Times New Roman" w:cs="Times New Roman"/>
                <w:color w:val="000000"/>
              </w:rPr>
              <w:t>A.5. Performance Indicators</w:t>
            </w:r>
          </w:hyperlink>
          <w:r w:rsidR="00A263BC">
            <w:rPr>
              <w:rFonts w:ascii="Times New Roman" w:eastAsia="Times New Roman" w:hAnsi="Times New Roman" w:cs="Times New Roman"/>
              <w:color w:val="000000"/>
            </w:rPr>
            <w:tab/>
          </w:r>
          <w:r w:rsidR="00A263BC">
            <w:fldChar w:fldCharType="begin"/>
          </w:r>
          <w:r w:rsidR="00A263BC">
            <w:instrText xml:space="preserve"> PAGEREF _1t3h5sf \h </w:instrText>
          </w:r>
          <w:r w:rsidR="00A263BC">
            <w:fldChar w:fldCharType="separate"/>
          </w:r>
          <w:r w:rsidR="00A263BC">
            <w:rPr>
              <w:rFonts w:ascii="Times New Roman" w:eastAsia="Times New Roman" w:hAnsi="Times New Roman" w:cs="Times New Roman"/>
              <w:color w:val="000000"/>
            </w:rPr>
            <w:t>7</w:t>
          </w:r>
          <w:r w:rsidR="00A263BC">
            <w:fldChar w:fldCharType="end"/>
          </w:r>
        </w:p>
        <w:p w14:paraId="0000000D" w14:textId="77777777" w:rsidR="00A9286F" w:rsidRDefault="00333BBD">
          <w:pPr>
            <w:tabs>
              <w:tab w:val="right" w:pos="9360"/>
            </w:tabs>
            <w:spacing w:before="200" w:line="240" w:lineRule="auto"/>
            <w:rPr>
              <w:rFonts w:ascii="Times New Roman" w:eastAsia="Times New Roman" w:hAnsi="Times New Roman" w:cs="Times New Roman"/>
              <w:color w:val="000000"/>
            </w:rPr>
          </w:pPr>
          <w:hyperlink w:anchor="_4d34og8">
            <w:r w:rsidR="00A263BC">
              <w:rPr>
                <w:rFonts w:ascii="Times New Roman" w:eastAsia="Times New Roman" w:hAnsi="Times New Roman" w:cs="Times New Roman"/>
                <w:color w:val="000000"/>
              </w:rPr>
              <w:t>Section B. Federal Award Information</w:t>
            </w:r>
          </w:hyperlink>
          <w:r w:rsidR="00A263BC">
            <w:rPr>
              <w:rFonts w:ascii="Times New Roman" w:eastAsia="Times New Roman" w:hAnsi="Times New Roman" w:cs="Times New Roman"/>
              <w:color w:val="000000"/>
            </w:rPr>
            <w:tab/>
          </w:r>
          <w:r w:rsidR="00A263BC">
            <w:fldChar w:fldCharType="begin"/>
          </w:r>
          <w:r w:rsidR="00A263BC">
            <w:instrText xml:space="preserve"> PAGEREF _4d34og8 \h </w:instrText>
          </w:r>
          <w:r w:rsidR="00A263BC">
            <w:fldChar w:fldCharType="separate"/>
          </w:r>
          <w:r w:rsidR="00A263BC">
            <w:rPr>
              <w:rFonts w:ascii="Times New Roman" w:eastAsia="Times New Roman" w:hAnsi="Times New Roman" w:cs="Times New Roman"/>
              <w:b/>
              <w:color w:val="000000"/>
            </w:rPr>
            <w:t>7</w:t>
          </w:r>
          <w:r w:rsidR="00A263BC">
            <w:fldChar w:fldCharType="end"/>
          </w:r>
        </w:p>
        <w:p w14:paraId="0000000E"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2s8eyo1">
            <w:r w:rsidR="00A263BC">
              <w:rPr>
                <w:rFonts w:ascii="Times New Roman" w:eastAsia="Times New Roman" w:hAnsi="Times New Roman" w:cs="Times New Roman"/>
                <w:color w:val="000000"/>
              </w:rPr>
              <w:t>B1.  Available Funding</w:t>
            </w:r>
          </w:hyperlink>
          <w:r w:rsidR="00A263BC">
            <w:rPr>
              <w:rFonts w:ascii="Times New Roman" w:eastAsia="Times New Roman" w:hAnsi="Times New Roman" w:cs="Times New Roman"/>
              <w:color w:val="000000"/>
            </w:rPr>
            <w:tab/>
          </w:r>
          <w:r w:rsidR="00A263BC">
            <w:fldChar w:fldCharType="begin"/>
          </w:r>
          <w:r w:rsidR="00A263BC">
            <w:instrText xml:space="preserve"> PAGEREF _2s8eyo1 \h </w:instrText>
          </w:r>
          <w:r w:rsidR="00A263BC">
            <w:fldChar w:fldCharType="separate"/>
          </w:r>
          <w:r w:rsidR="00A263BC">
            <w:rPr>
              <w:rFonts w:ascii="Times New Roman" w:eastAsia="Times New Roman" w:hAnsi="Times New Roman" w:cs="Times New Roman"/>
              <w:color w:val="000000"/>
            </w:rPr>
            <w:t>7</w:t>
          </w:r>
          <w:r w:rsidR="00A263BC">
            <w:fldChar w:fldCharType="end"/>
          </w:r>
        </w:p>
        <w:p w14:paraId="0000000F"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3rdcrjn">
            <w:r w:rsidR="00A263BC">
              <w:rPr>
                <w:rFonts w:ascii="Times New Roman" w:eastAsia="Times New Roman" w:hAnsi="Times New Roman" w:cs="Times New Roman"/>
                <w:color w:val="000000"/>
              </w:rPr>
              <w:t>B2.  Award Management</w:t>
            </w:r>
          </w:hyperlink>
          <w:r w:rsidR="00A263BC">
            <w:rPr>
              <w:rFonts w:ascii="Times New Roman" w:eastAsia="Times New Roman" w:hAnsi="Times New Roman" w:cs="Times New Roman"/>
              <w:color w:val="000000"/>
            </w:rPr>
            <w:tab/>
          </w:r>
          <w:r w:rsidR="00A263BC">
            <w:fldChar w:fldCharType="begin"/>
          </w:r>
          <w:r w:rsidR="00A263BC">
            <w:instrText xml:space="preserve"> PAGEREF _3rdcrjn \h </w:instrText>
          </w:r>
          <w:r w:rsidR="00A263BC">
            <w:fldChar w:fldCharType="separate"/>
          </w:r>
          <w:r w:rsidR="00A263BC">
            <w:rPr>
              <w:rFonts w:ascii="Times New Roman" w:eastAsia="Times New Roman" w:hAnsi="Times New Roman" w:cs="Times New Roman"/>
              <w:color w:val="000000"/>
            </w:rPr>
            <w:t>8</w:t>
          </w:r>
          <w:r w:rsidR="00A263BC">
            <w:fldChar w:fldCharType="end"/>
          </w:r>
        </w:p>
        <w:p w14:paraId="00000010" w14:textId="77777777" w:rsidR="00A9286F" w:rsidRDefault="00333BBD">
          <w:pPr>
            <w:tabs>
              <w:tab w:val="right" w:pos="9360"/>
            </w:tabs>
            <w:spacing w:before="200" w:line="240" w:lineRule="auto"/>
            <w:rPr>
              <w:rFonts w:ascii="Times New Roman" w:eastAsia="Times New Roman" w:hAnsi="Times New Roman" w:cs="Times New Roman"/>
              <w:color w:val="000000"/>
            </w:rPr>
          </w:pPr>
          <w:hyperlink w:anchor="_lnxbz9">
            <w:r w:rsidR="00A263BC">
              <w:rPr>
                <w:rFonts w:ascii="Times New Roman" w:eastAsia="Times New Roman" w:hAnsi="Times New Roman" w:cs="Times New Roman"/>
                <w:color w:val="000000"/>
              </w:rPr>
              <w:t>Section C.  Eligibility Information</w:t>
            </w:r>
          </w:hyperlink>
          <w:r w:rsidR="00A263BC">
            <w:rPr>
              <w:rFonts w:ascii="Times New Roman" w:eastAsia="Times New Roman" w:hAnsi="Times New Roman" w:cs="Times New Roman"/>
              <w:color w:val="000000"/>
            </w:rPr>
            <w:tab/>
          </w:r>
          <w:r w:rsidR="00A263BC">
            <w:fldChar w:fldCharType="begin"/>
          </w:r>
          <w:r w:rsidR="00A263BC">
            <w:instrText xml:space="preserve"> PAGEREF _lnxbz9 \h </w:instrText>
          </w:r>
          <w:r w:rsidR="00A263BC">
            <w:fldChar w:fldCharType="separate"/>
          </w:r>
          <w:r w:rsidR="00A263BC">
            <w:rPr>
              <w:rFonts w:ascii="Times New Roman" w:eastAsia="Times New Roman" w:hAnsi="Times New Roman" w:cs="Times New Roman"/>
              <w:b/>
              <w:color w:val="000000"/>
            </w:rPr>
            <w:t>9</w:t>
          </w:r>
          <w:r w:rsidR="00A263BC">
            <w:fldChar w:fldCharType="end"/>
          </w:r>
        </w:p>
        <w:p w14:paraId="00000011"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35nkun2">
            <w:r w:rsidR="00A263BC">
              <w:rPr>
                <w:rFonts w:ascii="Times New Roman" w:eastAsia="Times New Roman" w:hAnsi="Times New Roman" w:cs="Times New Roman"/>
                <w:color w:val="000000"/>
              </w:rPr>
              <w:t>C1.  Eligible Applicants</w:t>
            </w:r>
          </w:hyperlink>
          <w:r w:rsidR="00A263BC">
            <w:rPr>
              <w:rFonts w:ascii="Times New Roman" w:eastAsia="Times New Roman" w:hAnsi="Times New Roman" w:cs="Times New Roman"/>
              <w:color w:val="000000"/>
            </w:rPr>
            <w:tab/>
          </w:r>
          <w:r w:rsidR="00A263BC">
            <w:fldChar w:fldCharType="begin"/>
          </w:r>
          <w:r w:rsidR="00A263BC">
            <w:instrText xml:space="preserve"> PAGEREF _35nkun2 \h </w:instrText>
          </w:r>
          <w:r w:rsidR="00A263BC">
            <w:fldChar w:fldCharType="separate"/>
          </w:r>
          <w:r w:rsidR="00A263BC">
            <w:rPr>
              <w:rFonts w:ascii="Times New Roman" w:eastAsia="Times New Roman" w:hAnsi="Times New Roman" w:cs="Times New Roman"/>
              <w:color w:val="000000"/>
            </w:rPr>
            <w:t>9</w:t>
          </w:r>
          <w:r w:rsidR="00A263BC">
            <w:fldChar w:fldCharType="end"/>
          </w:r>
        </w:p>
        <w:p w14:paraId="00000012"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1ksv4uv">
            <w:r w:rsidR="00A263BC">
              <w:rPr>
                <w:rFonts w:ascii="Times New Roman" w:eastAsia="Times New Roman" w:hAnsi="Times New Roman" w:cs="Times New Roman"/>
                <w:color w:val="000000"/>
              </w:rPr>
              <w:t>C2. Cost Share</w:t>
            </w:r>
          </w:hyperlink>
          <w:r w:rsidR="00A263BC">
            <w:rPr>
              <w:rFonts w:ascii="Times New Roman" w:eastAsia="Times New Roman" w:hAnsi="Times New Roman" w:cs="Times New Roman"/>
              <w:color w:val="000000"/>
            </w:rPr>
            <w:tab/>
          </w:r>
          <w:r w:rsidR="00A263BC">
            <w:fldChar w:fldCharType="begin"/>
          </w:r>
          <w:r w:rsidR="00A263BC">
            <w:instrText xml:space="preserve"> PAGEREF _1ksv4uv \h </w:instrText>
          </w:r>
          <w:r w:rsidR="00A263BC">
            <w:fldChar w:fldCharType="separate"/>
          </w:r>
          <w:r w:rsidR="00A263BC">
            <w:rPr>
              <w:rFonts w:ascii="Times New Roman" w:eastAsia="Times New Roman" w:hAnsi="Times New Roman" w:cs="Times New Roman"/>
              <w:color w:val="000000"/>
            </w:rPr>
            <w:t>9</w:t>
          </w:r>
          <w:r w:rsidR="00A263BC">
            <w:fldChar w:fldCharType="end"/>
          </w:r>
        </w:p>
        <w:p w14:paraId="00000013" w14:textId="77777777" w:rsidR="00A9286F" w:rsidRDefault="00333BBD">
          <w:pPr>
            <w:tabs>
              <w:tab w:val="right" w:pos="9360"/>
            </w:tabs>
            <w:spacing w:before="200" w:line="240" w:lineRule="auto"/>
            <w:rPr>
              <w:rFonts w:ascii="Times New Roman" w:eastAsia="Times New Roman" w:hAnsi="Times New Roman" w:cs="Times New Roman"/>
              <w:color w:val="000000"/>
            </w:rPr>
          </w:pPr>
          <w:hyperlink w:anchor="_44sinio">
            <w:r w:rsidR="00A263BC">
              <w:rPr>
                <w:rFonts w:ascii="Times New Roman" w:eastAsia="Times New Roman" w:hAnsi="Times New Roman" w:cs="Times New Roman"/>
                <w:color w:val="000000"/>
              </w:rPr>
              <w:t>Section D.  Application and Submission Information</w:t>
            </w:r>
          </w:hyperlink>
          <w:r w:rsidR="00A263BC">
            <w:rPr>
              <w:rFonts w:ascii="Times New Roman" w:eastAsia="Times New Roman" w:hAnsi="Times New Roman" w:cs="Times New Roman"/>
              <w:color w:val="000000"/>
            </w:rPr>
            <w:tab/>
          </w:r>
          <w:r w:rsidR="00A263BC">
            <w:fldChar w:fldCharType="begin"/>
          </w:r>
          <w:r w:rsidR="00A263BC">
            <w:instrText xml:space="preserve"> PAGEREF _44sinio \h </w:instrText>
          </w:r>
          <w:r w:rsidR="00A263BC">
            <w:fldChar w:fldCharType="separate"/>
          </w:r>
          <w:r w:rsidR="00A263BC">
            <w:rPr>
              <w:rFonts w:ascii="Times New Roman" w:eastAsia="Times New Roman" w:hAnsi="Times New Roman" w:cs="Times New Roman"/>
              <w:b/>
              <w:color w:val="000000"/>
            </w:rPr>
            <w:t>9</w:t>
          </w:r>
          <w:r w:rsidR="00A263BC">
            <w:fldChar w:fldCharType="end"/>
          </w:r>
        </w:p>
        <w:p w14:paraId="00000014"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2jxsxqh">
            <w:r w:rsidR="00A263BC">
              <w:rPr>
                <w:rFonts w:ascii="Times New Roman" w:eastAsia="Times New Roman" w:hAnsi="Times New Roman" w:cs="Times New Roman"/>
                <w:color w:val="000000"/>
              </w:rPr>
              <w:t>D1.  Address to request Application Package</w:t>
            </w:r>
          </w:hyperlink>
          <w:r w:rsidR="00A263BC">
            <w:rPr>
              <w:rFonts w:ascii="Times New Roman" w:eastAsia="Times New Roman" w:hAnsi="Times New Roman" w:cs="Times New Roman"/>
              <w:color w:val="000000"/>
            </w:rPr>
            <w:tab/>
          </w:r>
          <w:r w:rsidR="00A263BC">
            <w:fldChar w:fldCharType="begin"/>
          </w:r>
          <w:r w:rsidR="00A263BC">
            <w:instrText xml:space="preserve"> PAGEREF _2jxsxqh \h </w:instrText>
          </w:r>
          <w:r w:rsidR="00A263BC">
            <w:fldChar w:fldCharType="separate"/>
          </w:r>
          <w:r w:rsidR="00A263BC">
            <w:rPr>
              <w:rFonts w:ascii="Times New Roman" w:eastAsia="Times New Roman" w:hAnsi="Times New Roman" w:cs="Times New Roman"/>
              <w:color w:val="000000"/>
            </w:rPr>
            <w:t>9</w:t>
          </w:r>
          <w:r w:rsidR="00A263BC">
            <w:fldChar w:fldCharType="end"/>
          </w:r>
        </w:p>
        <w:p w14:paraId="00000015"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3j2qqm3">
            <w:r w:rsidR="00A263BC">
              <w:rPr>
                <w:rFonts w:ascii="Times New Roman" w:eastAsia="Times New Roman" w:hAnsi="Times New Roman" w:cs="Times New Roman"/>
                <w:color w:val="000000"/>
              </w:rPr>
              <w:t>D2.  Content and Form of Application Submission</w:t>
            </w:r>
          </w:hyperlink>
          <w:r w:rsidR="00A263BC">
            <w:rPr>
              <w:rFonts w:ascii="Times New Roman" w:eastAsia="Times New Roman" w:hAnsi="Times New Roman" w:cs="Times New Roman"/>
              <w:color w:val="000000"/>
            </w:rPr>
            <w:tab/>
          </w:r>
          <w:r w:rsidR="00A263BC">
            <w:fldChar w:fldCharType="begin"/>
          </w:r>
          <w:r w:rsidR="00A263BC">
            <w:instrText xml:space="preserve"> PAGEREF _3j2qqm3 \h </w:instrText>
          </w:r>
          <w:r w:rsidR="00A263BC">
            <w:fldChar w:fldCharType="separate"/>
          </w:r>
          <w:r w:rsidR="00A263BC">
            <w:rPr>
              <w:rFonts w:ascii="Times New Roman" w:eastAsia="Times New Roman" w:hAnsi="Times New Roman" w:cs="Times New Roman"/>
              <w:color w:val="000000"/>
            </w:rPr>
            <w:t>9</w:t>
          </w:r>
          <w:r w:rsidR="00A263BC">
            <w:fldChar w:fldCharType="end"/>
          </w:r>
        </w:p>
        <w:p w14:paraId="00000016"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1y810tw">
            <w:r w:rsidR="00A263BC">
              <w:rPr>
                <w:rFonts w:ascii="Times New Roman" w:eastAsia="Times New Roman" w:hAnsi="Times New Roman" w:cs="Times New Roman"/>
                <w:color w:val="000000"/>
              </w:rPr>
              <w:t>D3.  Unique entity identifier (DUNS) and System for Award Management (SAM)</w:t>
            </w:r>
          </w:hyperlink>
          <w:r w:rsidR="00A263BC">
            <w:rPr>
              <w:rFonts w:ascii="Times New Roman" w:eastAsia="Times New Roman" w:hAnsi="Times New Roman" w:cs="Times New Roman"/>
              <w:color w:val="000000"/>
            </w:rPr>
            <w:tab/>
          </w:r>
          <w:r w:rsidR="00A263BC">
            <w:fldChar w:fldCharType="begin"/>
          </w:r>
          <w:r w:rsidR="00A263BC">
            <w:instrText xml:space="preserve"> PAGEREF _1y810tw \h </w:instrText>
          </w:r>
          <w:r w:rsidR="00A263BC">
            <w:fldChar w:fldCharType="separate"/>
          </w:r>
          <w:r w:rsidR="00A263BC">
            <w:rPr>
              <w:rFonts w:ascii="Times New Roman" w:eastAsia="Times New Roman" w:hAnsi="Times New Roman" w:cs="Times New Roman"/>
              <w:color w:val="000000"/>
            </w:rPr>
            <w:t>9</w:t>
          </w:r>
          <w:r w:rsidR="00A263BC">
            <w:fldChar w:fldCharType="end"/>
          </w:r>
        </w:p>
        <w:p w14:paraId="00000017"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4i7ojhp">
            <w:r w:rsidR="00A263BC">
              <w:rPr>
                <w:rFonts w:ascii="Times New Roman" w:eastAsia="Times New Roman" w:hAnsi="Times New Roman" w:cs="Times New Roman"/>
                <w:color w:val="000000"/>
              </w:rPr>
              <w:t>D4.  Banking Requirements</w:t>
            </w:r>
          </w:hyperlink>
          <w:r w:rsidR="00A263BC">
            <w:rPr>
              <w:rFonts w:ascii="Times New Roman" w:eastAsia="Times New Roman" w:hAnsi="Times New Roman" w:cs="Times New Roman"/>
              <w:color w:val="000000"/>
            </w:rPr>
            <w:tab/>
          </w:r>
          <w:r w:rsidR="00A263BC">
            <w:fldChar w:fldCharType="begin"/>
          </w:r>
          <w:r w:rsidR="00A263BC">
            <w:instrText xml:space="preserve"> PAGEREF _4i7ojhp \h </w:instrText>
          </w:r>
          <w:r w:rsidR="00A263BC">
            <w:fldChar w:fldCharType="separate"/>
          </w:r>
          <w:r w:rsidR="00A263BC">
            <w:rPr>
              <w:rFonts w:ascii="Times New Roman" w:eastAsia="Times New Roman" w:hAnsi="Times New Roman" w:cs="Times New Roman"/>
              <w:color w:val="000000"/>
            </w:rPr>
            <w:t>10</w:t>
          </w:r>
          <w:r w:rsidR="00A263BC">
            <w:fldChar w:fldCharType="end"/>
          </w:r>
        </w:p>
        <w:p w14:paraId="00000018"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2xcytpi">
            <w:r w:rsidR="00A263BC">
              <w:rPr>
                <w:rFonts w:ascii="Times New Roman" w:eastAsia="Times New Roman" w:hAnsi="Times New Roman" w:cs="Times New Roman"/>
                <w:color w:val="000000"/>
              </w:rPr>
              <w:t>D5.  Online Submission Dates and Times</w:t>
            </w:r>
          </w:hyperlink>
          <w:r w:rsidR="00A263BC">
            <w:rPr>
              <w:rFonts w:ascii="Times New Roman" w:eastAsia="Times New Roman" w:hAnsi="Times New Roman" w:cs="Times New Roman"/>
              <w:color w:val="000000"/>
            </w:rPr>
            <w:tab/>
          </w:r>
          <w:r w:rsidR="00A263BC">
            <w:fldChar w:fldCharType="begin"/>
          </w:r>
          <w:r w:rsidR="00A263BC">
            <w:instrText xml:space="preserve"> PAGEREF _2xcytpi \h </w:instrText>
          </w:r>
          <w:r w:rsidR="00A263BC">
            <w:fldChar w:fldCharType="separate"/>
          </w:r>
          <w:r w:rsidR="00A263BC">
            <w:rPr>
              <w:rFonts w:ascii="Times New Roman" w:eastAsia="Times New Roman" w:hAnsi="Times New Roman" w:cs="Times New Roman"/>
              <w:color w:val="000000"/>
            </w:rPr>
            <w:t>10</w:t>
          </w:r>
          <w:r w:rsidR="00A263BC">
            <w:fldChar w:fldCharType="end"/>
          </w:r>
        </w:p>
        <w:p w14:paraId="00000019"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3whwml4">
            <w:r w:rsidR="00A263BC">
              <w:rPr>
                <w:rFonts w:ascii="Times New Roman" w:eastAsia="Times New Roman" w:hAnsi="Times New Roman" w:cs="Times New Roman"/>
                <w:color w:val="000000"/>
              </w:rPr>
              <w:t>D6.  Proposal Format Requirements</w:t>
            </w:r>
          </w:hyperlink>
          <w:r w:rsidR="00A263BC">
            <w:rPr>
              <w:rFonts w:ascii="Times New Roman" w:eastAsia="Times New Roman" w:hAnsi="Times New Roman" w:cs="Times New Roman"/>
              <w:color w:val="000000"/>
            </w:rPr>
            <w:tab/>
          </w:r>
          <w:r w:rsidR="00A263BC">
            <w:fldChar w:fldCharType="begin"/>
          </w:r>
          <w:r w:rsidR="00A263BC">
            <w:instrText xml:space="preserve"> PAGEREF _3whwml4 \h </w:instrText>
          </w:r>
          <w:r w:rsidR="00A263BC">
            <w:fldChar w:fldCharType="separate"/>
          </w:r>
          <w:r w:rsidR="00A263BC">
            <w:rPr>
              <w:rFonts w:ascii="Times New Roman" w:eastAsia="Times New Roman" w:hAnsi="Times New Roman" w:cs="Times New Roman"/>
              <w:color w:val="000000"/>
            </w:rPr>
            <w:t>10</w:t>
          </w:r>
          <w:r w:rsidR="00A263BC">
            <w:fldChar w:fldCharType="end"/>
          </w:r>
        </w:p>
        <w:p w14:paraId="0000001A" w14:textId="77777777" w:rsidR="00A9286F" w:rsidRDefault="00333BBD">
          <w:pPr>
            <w:tabs>
              <w:tab w:val="right" w:pos="9360"/>
            </w:tabs>
            <w:spacing w:before="200" w:line="240" w:lineRule="auto"/>
            <w:rPr>
              <w:rFonts w:ascii="Times New Roman" w:eastAsia="Times New Roman" w:hAnsi="Times New Roman" w:cs="Times New Roman"/>
              <w:color w:val="000000"/>
            </w:rPr>
          </w:pPr>
          <w:hyperlink w:anchor="_qsh70q">
            <w:r w:rsidR="00A263BC">
              <w:rPr>
                <w:rFonts w:ascii="Times New Roman" w:eastAsia="Times New Roman" w:hAnsi="Times New Roman" w:cs="Times New Roman"/>
                <w:color w:val="000000"/>
              </w:rPr>
              <w:t>Section E. Application Review Information</w:t>
            </w:r>
          </w:hyperlink>
          <w:r w:rsidR="00A263BC">
            <w:rPr>
              <w:rFonts w:ascii="Times New Roman" w:eastAsia="Times New Roman" w:hAnsi="Times New Roman" w:cs="Times New Roman"/>
              <w:color w:val="000000"/>
            </w:rPr>
            <w:tab/>
          </w:r>
          <w:r w:rsidR="00A263BC">
            <w:fldChar w:fldCharType="begin"/>
          </w:r>
          <w:r w:rsidR="00A263BC">
            <w:instrText xml:space="preserve"> PAGEREF _qsh70q \h </w:instrText>
          </w:r>
          <w:r w:rsidR="00A263BC">
            <w:fldChar w:fldCharType="separate"/>
          </w:r>
          <w:r w:rsidR="00A263BC">
            <w:rPr>
              <w:rFonts w:ascii="Times New Roman" w:eastAsia="Times New Roman" w:hAnsi="Times New Roman" w:cs="Times New Roman"/>
              <w:b/>
              <w:color w:val="000000"/>
            </w:rPr>
            <w:t>12</w:t>
          </w:r>
          <w:r w:rsidR="00A263BC">
            <w:fldChar w:fldCharType="end"/>
          </w:r>
        </w:p>
        <w:p w14:paraId="0000001B"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3as4poj">
            <w:r w:rsidR="00A263BC">
              <w:rPr>
                <w:rFonts w:ascii="Times New Roman" w:eastAsia="Times New Roman" w:hAnsi="Times New Roman" w:cs="Times New Roman"/>
                <w:color w:val="000000"/>
              </w:rPr>
              <w:t>E1.  Criteria</w:t>
            </w:r>
          </w:hyperlink>
          <w:r w:rsidR="00A263BC">
            <w:rPr>
              <w:rFonts w:ascii="Times New Roman" w:eastAsia="Times New Roman" w:hAnsi="Times New Roman" w:cs="Times New Roman"/>
              <w:color w:val="000000"/>
            </w:rPr>
            <w:tab/>
          </w:r>
          <w:r w:rsidR="00A263BC">
            <w:fldChar w:fldCharType="begin"/>
          </w:r>
          <w:r w:rsidR="00A263BC">
            <w:instrText xml:space="preserve"> PAGEREF _3as4poj \h </w:instrText>
          </w:r>
          <w:r w:rsidR="00A263BC">
            <w:fldChar w:fldCharType="separate"/>
          </w:r>
          <w:r w:rsidR="00A263BC">
            <w:rPr>
              <w:rFonts w:ascii="Times New Roman" w:eastAsia="Times New Roman" w:hAnsi="Times New Roman" w:cs="Times New Roman"/>
              <w:color w:val="000000"/>
            </w:rPr>
            <w:t>12</w:t>
          </w:r>
          <w:r w:rsidR="00A263BC">
            <w:fldChar w:fldCharType="end"/>
          </w:r>
        </w:p>
        <w:p w14:paraId="0000001C"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1pxezwc">
            <w:r w:rsidR="00A263BC">
              <w:rPr>
                <w:rFonts w:ascii="Times New Roman" w:eastAsia="Times New Roman" w:hAnsi="Times New Roman" w:cs="Times New Roman"/>
                <w:color w:val="000000"/>
              </w:rPr>
              <w:t>E2.  Review and Selection Process</w:t>
            </w:r>
          </w:hyperlink>
          <w:r w:rsidR="00A263BC">
            <w:rPr>
              <w:rFonts w:ascii="Times New Roman" w:eastAsia="Times New Roman" w:hAnsi="Times New Roman" w:cs="Times New Roman"/>
              <w:color w:val="000000"/>
            </w:rPr>
            <w:tab/>
          </w:r>
          <w:r w:rsidR="00A263BC">
            <w:fldChar w:fldCharType="begin"/>
          </w:r>
          <w:r w:rsidR="00A263BC">
            <w:instrText xml:space="preserve"> PAGEREF _1pxezwc \h </w:instrText>
          </w:r>
          <w:r w:rsidR="00A263BC">
            <w:fldChar w:fldCharType="separate"/>
          </w:r>
          <w:r w:rsidR="00A263BC">
            <w:rPr>
              <w:rFonts w:ascii="Times New Roman" w:eastAsia="Times New Roman" w:hAnsi="Times New Roman" w:cs="Times New Roman"/>
              <w:color w:val="000000"/>
            </w:rPr>
            <w:t>13</w:t>
          </w:r>
          <w:r w:rsidR="00A263BC">
            <w:fldChar w:fldCharType="end"/>
          </w:r>
        </w:p>
        <w:p w14:paraId="0000001D" w14:textId="77777777" w:rsidR="00A9286F" w:rsidRDefault="00333BBD">
          <w:pPr>
            <w:tabs>
              <w:tab w:val="right" w:pos="9360"/>
            </w:tabs>
            <w:spacing w:before="200" w:line="240" w:lineRule="auto"/>
            <w:rPr>
              <w:rFonts w:ascii="Times New Roman" w:eastAsia="Times New Roman" w:hAnsi="Times New Roman" w:cs="Times New Roman"/>
              <w:color w:val="000000"/>
            </w:rPr>
          </w:pPr>
          <w:hyperlink w:anchor="_49x2ik5">
            <w:r w:rsidR="00A263BC">
              <w:rPr>
                <w:rFonts w:ascii="Times New Roman" w:eastAsia="Times New Roman" w:hAnsi="Times New Roman" w:cs="Times New Roman"/>
                <w:color w:val="000000"/>
              </w:rPr>
              <w:t>Section F.  Federal Award Administration Information</w:t>
            </w:r>
          </w:hyperlink>
          <w:r w:rsidR="00A263BC">
            <w:rPr>
              <w:rFonts w:ascii="Times New Roman" w:eastAsia="Times New Roman" w:hAnsi="Times New Roman" w:cs="Times New Roman"/>
              <w:color w:val="000000"/>
            </w:rPr>
            <w:tab/>
          </w:r>
          <w:r w:rsidR="00A263BC">
            <w:fldChar w:fldCharType="begin"/>
          </w:r>
          <w:r w:rsidR="00A263BC">
            <w:instrText xml:space="preserve"> PAGEREF _49x2ik5 \h </w:instrText>
          </w:r>
          <w:r w:rsidR="00A263BC">
            <w:fldChar w:fldCharType="separate"/>
          </w:r>
          <w:r w:rsidR="00A263BC">
            <w:rPr>
              <w:rFonts w:ascii="Times New Roman" w:eastAsia="Times New Roman" w:hAnsi="Times New Roman" w:cs="Times New Roman"/>
              <w:b/>
              <w:color w:val="000000"/>
            </w:rPr>
            <w:t>13</w:t>
          </w:r>
          <w:r w:rsidR="00A263BC">
            <w:fldChar w:fldCharType="end"/>
          </w:r>
        </w:p>
        <w:p w14:paraId="0000001E"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2p2csry">
            <w:r w:rsidR="00A263BC">
              <w:rPr>
                <w:rFonts w:ascii="Times New Roman" w:eastAsia="Times New Roman" w:hAnsi="Times New Roman" w:cs="Times New Roman"/>
                <w:color w:val="000000"/>
              </w:rPr>
              <w:t>F1.  Federal Award Notices</w:t>
            </w:r>
          </w:hyperlink>
          <w:r w:rsidR="00A263BC">
            <w:rPr>
              <w:rFonts w:ascii="Times New Roman" w:eastAsia="Times New Roman" w:hAnsi="Times New Roman" w:cs="Times New Roman"/>
              <w:color w:val="000000"/>
            </w:rPr>
            <w:tab/>
          </w:r>
          <w:r w:rsidR="00A263BC">
            <w:fldChar w:fldCharType="begin"/>
          </w:r>
          <w:r w:rsidR="00A263BC">
            <w:instrText xml:space="preserve"> PAGEREF _2p2csry \h </w:instrText>
          </w:r>
          <w:r w:rsidR="00A263BC">
            <w:fldChar w:fldCharType="separate"/>
          </w:r>
          <w:r w:rsidR="00A263BC">
            <w:rPr>
              <w:rFonts w:ascii="Times New Roman" w:eastAsia="Times New Roman" w:hAnsi="Times New Roman" w:cs="Times New Roman"/>
              <w:color w:val="000000"/>
            </w:rPr>
            <w:t>13</w:t>
          </w:r>
          <w:r w:rsidR="00A263BC">
            <w:fldChar w:fldCharType="end"/>
          </w:r>
        </w:p>
        <w:p w14:paraId="0000001F"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3o7alnk">
            <w:r w:rsidR="00A263BC">
              <w:rPr>
                <w:rFonts w:ascii="Times New Roman" w:eastAsia="Times New Roman" w:hAnsi="Times New Roman" w:cs="Times New Roman"/>
                <w:color w:val="000000"/>
              </w:rPr>
              <w:t>F2.  Administrative and National Policy Requirements</w:t>
            </w:r>
          </w:hyperlink>
          <w:r w:rsidR="00A263BC">
            <w:rPr>
              <w:rFonts w:ascii="Times New Roman" w:eastAsia="Times New Roman" w:hAnsi="Times New Roman" w:cs="Times New Roman"/>
              <w:color w:val="000000"/>
            </w:rPr>
            <w:tab/>
          </w:r>
          <w:r w:rsidR="00A263BC">
            <w:fldChar w:fldCharType="begin"/>
          </w:r>
          <w:r w:rsidR="00A263BC">
            <w:instrText xml:space="preserve"> PAGEREF _3o7alnk \h </w:instrText>
          </w:r>
          <w:r w:rsidR="00A263BC">
            <w:fldChar w:fldCharType="separate"/>
          </w:r>
          <w:r w:rsidR="00A263BC">
            <w:rPr>
              <w:rFonts w:ascii="Times New Roman" w:eastAsia="Times New Roman" w:hAnsi="Times New Roman" w:cs="Times New Roman"/>
              <w:color w:val="000000"/>
            </w:rPr>
            <w:t>13</w:t>
          </w:r>
          <w:r w:rsidR="00A263BC">
            <w:fldChar w:fldCharType="end"/>
          </w:r>
        </w:p>
        <w:p w14:paraId="00000020"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ihv636">
            <w:r w:rsidR="00A263BC">
              <w:rPr>
                <w:rFonts w:ascii="Times New Roman" w:eastAsia="Times New Roman" w:hAnsi="Times New Roman" w:cs="Times New Roman"/>
                <w:color w:val="000000"/>
              </w:rPr>
              <w:t>F3.  Reporting</w:t>
            </w:r>
          </w:hyperlink>
          <w:r w:rsidR="00A263BC">
            <w:rPr>
              <w:rFonts w:ascii="Times New Roman" w:eastAsia="Times New Roman" w:hAnsi="Times New Roman" w:cs="Times New Roman"/>
              <w:color w:val="000000"/>
            </w:rPr>
            <w:tab/>
          </w:r>
          <w:r w:rsidR="00A263BC">
            <w:fldChar w:fldCharType="begin"/>
          </w:r>
          <w:r w:rsidR="00A263BC">
            <w:instrText xml:space="preserve"> PAGEREF _ihv636 \h </w:instrText>
          </w:r>
          <w:r w:rsidR="00A263BC">
            <w:fldChar w:fldCharType="separate"/>
          </w:r>
          <w:r w:rsidR="00A263BC">
            <w:rPr>
              <w:rFonts w:ascii="Times New Roman" w:eastAsia="Times New Roman" w:hAnsi="Times New Roman" w:cs="Times New Roman"/>
              <w:color w:val="000000"/>
            </w:rPr>
            <w:t>14</w:t>
          </w:r>
          <w:r w:rsidR="00A263BC">
            <w:fldChar w:fldCharType="end"/>
          </w:r>
        </w:p>
        <w:p w14:paraId="00000021" w14:textId="77777777" w:rsidR="00A9286F" w:rsidRDefault="00333BBD">
          <w:pPr>
            <w:tabs>
              <w:tab w:val="right" w:pos="9360"/>
            </w:tabs>
            <w:spacing w:before="200" w:line="240" w:lineRule="auto"/>
            <w:rPr>
              <w:rFonts w:ascii="Times New Roman" w:eastAsia="Times New Roman" w:hAnsi="Times New Roman" w:cs="Times New Roman"/>
              <w:color w:val="000000"/>
            </w:rPr>
          </w:pPr>
          <w:hyperlink w:anchor="_32hioqz">
            <w:r w:rsidR="00A263BC">
              <w:rPr>
                <w:rFonts w:ascii="Times New Roman" w:eastAsia="Times New Roman" w:hAnsi="Times New Roman" w:cs="Times New Roman"/>
                <w:color w:val="000000"/>
              </w:rPr>
              <w:t>Section G. Agency Contact</w:t>
            </w:r>
          </w:hyperlink>
          <w:r w:rsidR="00A263BC">
            <w:rPr>
              <w:rFonts w:ascii="Times New Roman" w:eastAsia="Times New Roman" w:hAnsi="Times New Roman" w:cs="Times New Roman"/>
              <w:color w:val="000000"/>
            </w:rPr>
            <w:tab/>
          </w:r>
          <w:r w:rsidR="00A263BC">
            <w:fldChar w:fldCharType="begin"/>
          </w:r>
          <w:r w:rsidR="00A263BC">
            <w:instrText xml:space="preserve"> PAGEREF _32hioqz \h </w:instrText>
          </w:r>
          <w:r w:rsidR="00A263BC">
            <w:fldChar w:fldCharType="separate"/>
          </w:r>
          <w:r w:rsidR="00A263BC">
            <w:rPr>
              <w:rFonts w:ascii="Times New Roman" w:eastAsia="Times New Roman" w:hAnsi="Times New Roman" w:cs="Times New Roman"/>
              <w:b/>
              <w:color w:val="000000"/>
            </w:rPr>
            <w:t>15</w:t>
          </w:r>
          <w:r w:rsidR="00A263BC">
            <w:fldChar w:fldCharType="end"/>
          </w:r>
        </w:p>
        <w:p w14:paraId="00000022" w14:textId="77777777" w:rsidR="00A9286F" w:rsidRDefault="00333BBD">
          <w:pPr>
            <w:tabs>
              <w:tab w:val="right" w:pos="9360"/>
            </w:tabs>
            <w:spacing w:before="200" w:line="240" w:lineRule="auto"/>
            <w:rPr>
              <w:rFonts w:ascii="Times New Roman" w:eastAsia="Times New Roman" w:hAnsi="Times New Roman" w:cs="Times New Roman"/>
              <w:color w:val="000000"/>
            </w:rPr>
          </w:pPr>
          <w:hyperlink w:anchor="_1hmsyys">
            <w:r w:rsidR="00A263BC">
              <w:rPr>
                <w:rFonts w:ascii="Times New Roman" w:eastAsia="Times New Roman" w:hAnsi="Times New Roman" w:cs="Times New Roman"/>
                <w:color w:val="000000"/>
              </w:rPr>
              <w:t>Section H.  Other Requirements</w:t>
            </w:r>
          </w:hyperlink>
          <w:r w:rsidR="00A263BC">
            <w:rPr>
              <w:rFonts w:ascii="Times New Roman" w:eastAsia="Times New Roman" w:hAnsi="Times New Roman" w:cs="Times New Roman"/>
              <w:color w:val="000000"/>
            </w:rPr>
            <w:tab/>
          </w:r>
          <w:r w:rsidR="00A263BC">
            <w:fldChar w:fldCharType="begin"/>
          </w:r>
          <w:r w:rsidR="00A263BC">
            <w:instrText xml:space="preserve"> PAGEREF _1hmsyys \h </w:instrText>
          </w:r>
          <w:r w:rsidR="00A263BC">
            <w:fldChar w:fldCharType="separate"/>
          </w:r>
          <w:r w:rsidR="00A263BC">
            <w:rPr>
              <w:rFonts w:ascii="Times New Roman" w:eastAsia="Times New Roman" w:hAnsi="Times New Roman" w:cs="Times New Roman"/>
              <w:b/>
              <w:color w:val="000000"/>
            </w:rPr>
            <w:t>15</w:t>
          </w:r>
          <w:r w:rsidR="00A263BC">
            <w:fldChar w:fldCharType="end"/>
          </w:r>
        </w:p>
        <w:p w14:paraId="00000023"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41mghml">
            <w:r w:rsidR="00A263BC">
              <w:rPr>
                <w:rFonts w:ascii="Times New Roman" w:eastAsia="Times New Roman" w:hAnsi="Times New Roman" w:cs="Times New Roman"/>
                <w:color w:val="000000"/>
              </w:rPr>
              <w:t>H1. Applicant Vetting</w:t>
            </w:r>
          </w:hyperlink>
          <w:r w:rsidR="00A263BC">
            <w:rPr>
              <w:rFonts w:ascii="Times New Roman" w:eastAsia="Times New Roman" w:hAnsi="Times New Roman" w:cs="Times New Roman"/>
              <w:color w:val="000000"/>
            </w:rPr>
            <w:tab/>
          </w:r>
          <w:r w:rsidR="00A263BC">
            <w:fldChar w:fldCharType="begin"/>
          </w:r>
          <w:r w:rsidR="00A263BC">
            <w:instrText xml:space="preserve"> PAGEREF _41mghml \h </w:instrText>
          </w:r>
          <w:r w:rsidR="00A263BC">
            <w:fldChar w:fldCharType="separate"/>
          </w:r>
          <w:r w:rsidR="00A263BC">
            <w:rPr>
              <w:rFonts w:ascii="Times New Roman" w:eastAsia="Times New Roman" w:hAnsi="Times New Roman" w:cs="Times New Roman"/>
              <w:color w:val="000000"/>
            </w:rPr>
            <w:t>15</w:t>
          </w:r>
          <w:r w:rsidR="00A263BC">
            <w:fldChar w:fldCharType="end"/>
          </w:r>
        </w:p>
        <w:p w14:paraId="00000024" w14:textId="77777777" w:rsidR="00A9286F" w:rsidRDefault="00333BBD">
          <w:pPr>
            <w:tabs>
              <w:tab w:val="right" w:pos="9360"/>
            </w:tabs>
            <w:spacing w:before="60" w:line="240" w:lineRule="auto"/>
            <w:ind w:left="360"/>
            <w:rPr>
              <w:rFonts w:ascii="Times New Roman" w:eastAsia="Times New Roman" w:hAnsi="Times New Roman" w:cs="Times New Roman"/>
              <w:color w:val="000000"/>
            </w:rPr>
          </w:pPr>
          <w:hyperlink w:anchor="_2grqrue">
            <w:r w:rsidR="00A263BC">
              <w:rPr>
                <w:rFonts w:ascii="Times New Roman" w:eastAsia="Times New Roman" w:hAnsi="Times New Roman" w:cs="Times New Roman"/>
                <w:color w:val="000000"/>
              </w:rPr>
              <w:t>H2.  Marking Policy</w:t>
            </w:r>
          </w:hyperlink>
          <w:r w:rsidR="00A263BC">
            <w:rPr>
              <w:rFonts w:ascii="Times New Roman" w:eastAsia="Times New Roman" w:hAnsi="Times New Roman" w:cs="Times New Roman"/>
              <w:color w:val="000000"/>
            </w:rPr>
            <w:tab/>
          </w:r>
          <w:r w:rsidR="00A263BC">
            <w:fldChar w:fldCharType="begin"/>
          </w:r>
          <w:r w:rsidR="00A263BC">
            <w:instrText xml:space="preserve"> PAGEREF _2grqrue \h </w:instrText>
          </w:r>
          <w:r w:rsidR="00A263BC">
            <w:fldChar w:fldCharType="separate"/>
          </w:r>
          <w:r w:rsidR="00A263BC">
            <w:rPr>
              <w:rFonts w:ascii="Times New Roman" w:eastAsia="Times New Roman" w:hAnsi="Times New Roman" w:cs="Times New Roman"/>
              <w:color w:val="000000"/>
            </w:rPr>
            <w:t>15</w:t>
          </w:r>
          <w:r w:rsidR="00A263BC">
            <w:fldChar w:fldCharType="end"/>
          </w:r>
        </w:p>
        <w:p w14:paraId="00000025" w14:textId="77777777" w:rsidR="00A9286F" w:rsidRDefault="00333BBD">
          <w:pPr>
            <w:tabs>
              <w:tab w:val="right" w:pos="9360"/>
            </w:tabs>
            <w:spacing w:before="60" w:after="80" w:line="240" w:lineRule="auto"/>
            <w:ind w:left="360"/>
            <w:rPr>
              <w:rFonts w:ascii="Times New Roman" w:eastAsia="Times New Roman" w:hAnsi="Times New Roman" w:cs="Times New Roman"/>
              <w:color w:val="000000"/>
            </w:rPr>
          </w:pPr>
          <w:hyperlink w:anchor="_vx1227">
            <w:r w:rsidR="00A263BC">
              <w:rPr>
                <w:rFonts w:ascii="Times New Roman" w:eastAsia="Times New Roman" w:hAnsi="Times New Roman" w:cs="Times New Roman"/>
                <w:color w:val="000000"/>
              </w:rPr>
              <w:t>H.3. Evaluation Policy</w:t>
            </w:r>
          </w:hyperlink>
          <w:r w:rsidR="00A263BC">
            <w:rPr>
              <w:rFonts w:ascii="Times New Roman" w:eastAsia="Times New Roman" w:hAnsi="Times New Roman" w:cs="Times New Roman"/>
              <w:color w:val="000000"/>
            </w:rPr>
            <w:tab/>
          </w:r>
          <w:r w:rsidR="00A263BC">
            <w:fldChar w:fldCharType="begin"/>
          </w:r>
          <w:r w:rsidR="00A263BC">
            <w:instrText xml:space="preserve"> PAGEREF _vx1227 \h </w:instrText>
          </w:r>
          <w:r w:rsidR="00A263BC">
            <w:fldChar w:fldCharType="separate"/>
          </w:r>
          <w:r w:rsidR="00A263BC">
            <w:rPr>
              <w:rFonts w:ascii="Times New Roman" w:eastAsia="Times New Roman" w:hAnsi="Times New Roman" w:cs="Times New Roman"/>
              <w:color w:val="000000"/>
            </w:rPr>
            <w:t>15</w:t>
          </w:r>
          <w:r w:rsidR="00A263BC">
            <w:fldChar w:fldCharType="end"/>
          </w:r>
          <w:r w:rsidR="00A263BC">
            <w:fldChar w:fldCharType="end"/>
          </w:r>
        </w:p>
      </w:sdtContent>
    </w:sdt>
    <w:p w14:paraId="00000026" w14:textId="77777777" w:rsidR="00A9286F" w:rsidRDefault="00A263BC">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Attachments</w:t>
      </w:r>
      <w:r>
        <w:rPr>
          <w:rFonts w:ascii="Times New Roman" w:eastAsia="Times New Roman" w:hAnsi="Times New Roman" w:cs="Times New Roman"/>
          <w:color w:val="000000"/>
          <w:sz w:val="26"/>
          <w:szCs w:val="26"/>
        </w:rPr>
        <w:t>:</w:t>
      </w:r>
    </w:p>
    <w:p w14:paraId="00000027" w14:textId="77777777" w:rsidR="00A9286F" w:rsidRDefault="00A9286F">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29" w14:textId="77777777" w:rsidR="00A9286F" w:rsidRDefault="00A263BC" w:rsidP="04D065CA">
      <w:pPr>
        <w:pBdr>
          <w:top w:val="nil"/>
          <w:left w:val="nil"/>
          <w:bottom w:val="nil"/>
          <w:right w:val="nil"/>
          <w:between w:val="nil"/>
        </w:pBdr>
        <w:spacing w:after="0" w:line="240" w:lineRule="auto"/>
        <w:rPr>
          <w:rFonts w:ascii="Times New Roman" w:eastAsia="Times New Roman" w:hAnsi="Times New Roman" w:cs="Times New Roman"/>
          <w:b/>
          <w:bCs/>
          <w:color w:val="000000"/>
        </w:rPr>
      </w:pPr>
      <w:r w:rsidRPr="04D065CA">
        <w:rPr>
          <w:rFonts w:ascii="Times New Roman" w:eastAsia="Times New Roman" w:hAnsi="Times New Roman" w:cs="Times New Roman"/>
          <w:color w:val="000000"/>
        </w:rPr>
        <w:t>Appendix 1:</w:t>
      </w:r>
      <w:r>
        <w:rPr>
          <w:rFonts w:ascii="Times New Roman" w:eastAsia="Times New Roman" w:hAnsi="Times New Roman" w:cs="Times New Roman"/>
        </w:rPr>
        <w:tab/>
      </w:r>
      <w:r w:rsidRPr="04D065C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sidRPr="04D065CA">
        <w:rPr>
          <w:rFonts w:ascii="Times New Roman" w:eastAsia="Times New Roman" w:hAnsi="Times New Roman" w:cs="Times New Roman"/>
          <w:color w:val="000000"/>
        </w:rPr>
        <w:t>Performance Indicators</w:t>
      </w:r>
    </w:p>
    <w:p w14:paraId="0000002A" w14:textId="25B77CCC" w:rsidR="00A9286F" w:rsidRDefault="00A263BC" w:rsidP="04D065CA">
      <w:pPr>
        <w:pBdr>
          <w:top w:val="nil"/>
          <w:left w:val="nil"/>
          <w:bottom w:val="nil"/>
          <w:right w:val="nil"/>
          <w:between w:val="nil"/>
        </w:pBdr>
        <w:spacing w:after="0" w:line="240" w:lineRule="auto"/>
        <w:rPr>
          <w:rFonts w:ascii="Times New Roman" w:eastAsia="Times New Roman" w:hAnsi="Times New Roman" w:cs="Times New Roman"/>
          <w:b/>
          <w:bCs/>
          <w:color w:val="000000"/>
        </w:rPr>
      </w:pPr>
      <w:r w:rsidRPr="04D065CA">
        <w:rPr>
          <w:rFonts w:ascii="Times New Roman" w:eastAsia="Times New Roman" w:hAnsi="Times New Roman" w:cs="Times New Roman"/>
          <w:color w:val="000000"/>
        </w:rPr>
        <w:t xml:space="preserve">Appendix </w:t>
      </w:r>
      <w:r w:rsidR="7A58EB55" w:rsidRPr="04D065CA">
        <w:rPr>
          <w:rFonts w:ascii="Times New Roman" w:eastAsia="Times New Roman" w:hAnsi="Times New Roman" w:cs="Times New Roman"/>
          <w:color w:val="000000" w:themeColor="text1"/>
        </w:rPr>
        <w:t>2</w:t>
      </w:r>
      <w:r w:rsidRPr="04D065CA">
        <w:rPr>
          <w:rFonts w:ascii="Times New Roman" w:eastAsia="Times New Roman" w:hAnsi="Times New Roman" w:cs="Times New Roman"/>
          <w:color w:val="000000"/>
        </w:rPr>
        <w:t>:</w:t>
      </w:r>
      <w:r w:rsidRPr="04D065CA">
        <w:rPr>
          <w:rFonts w:ascii="Times New Roman" w:eastAsia="Times New Roman" w:hAnsi="Times New Roman" w:cs="Times New Roman"/>
          <w:b/>
          <w:bCs/>
          <w:color w:val="000000"/>
        </w:rPr>
        <w:t xml:space="preserve">  </w:t>
      </w:r>
      <w:r>
        <w:rPr>
          <w:rFonts w:ascii="Times New Roman" w:eastAsia="Times New Roman" w:hAnsi="Times New Roman" w:cs="Times New Roman"/>
          <w:b/>
          <w:color w:val="000000"/>
        </w:rPr>
        <w:tab/>
      </w:r>
      <w:r w:rsidRPr="04D065CA">
        <w:rPr>
          <w:rFonts w:ascii="Times New Roman" w:eastAsia="Times New Roman" w:hAnsi="Times New Roman" w:cs="Times New Roman"/>
          <w:color w:val="000000"/>
        </w:rPr>
        <w:t>Sample – Letter of Institutional Support</w:t>
      </w:r>
    </w:p>
    <w:p w14:paraId="0000002B" w14:textId="77777777" w:rsidR="00A9286F" w:rsidRDefault="00A263BC">
      <w:pPr>
        <w:spacing w:line="240" w:lineRule="auto"/>
        <w:rPr>
          <w:rFonts w:ascii="Times New Roman" w:eastAsia="Times New Roman" w:hAnsi="Times New Roman" w:cs="Times New Roman"/>
          <w:sz w:val="24"/>
          <w:szCs w:val="24"/>
        </w:rPr>
      </w:pPr>
      <w:r>
        <w:br w:type="page"/>
      </w:r>
    </w:p>
    <w:p w14:paraId="0000002C" w14:textId="77777777" w:rsidR="00A9286F" w:rsidRDefault="00A263BC">
      <w:pPr>
        <w:pStyle w:val="Heading1"/>
        <w:spacing w:line="240" w:lineRule="auto"/>
        <w:jc w:val="center"/>
        <w:rPr>
          <w:rFonts w:ascii="Times New Roman" w:eastAsia="Times New Roman" w:hAnsi="Times New Roman" w:cs="Times New Roman"/>
          <w:color w:val="000000"/>
        </w:rPr>
      </w:pPr>
      <w:bookmarkStart w:id="0" w:name="_gjdgxs" w:colFirst="0" w:colLast="0"/>
      <w:bookmarkEnd w:id="0"/>
      <w:r w:rsidRPr="206556C4">
        <w:rPr>
          <w:rFonts w:ascii="Times New Roman" w:eastAsia="Times New Roman" w:hAnsi="Times New Roman" w:cs="Times New Roman"/>
          <w:color w:val="000000" w:themeColor="text1"/>
        </w:rPr>
        <w:lastRenderedPageBreak/>
        <w:t>U.S. Science Envoys - Building Lasting Legacies for U.S. Scientific Values - Administrative Support</w:t>
      </w:r>
    </w:p>
    <w:p w14:paraId="0000002D" w14:textId="77777777" w:rsidR="00A9286F" w:rsidRDefault="00A263BC">
      <w:pPr>
        <w:pStyle w:val="Heading1"/>
        <w:spacing w:line="240" w:lineRule="auto"/>
        <w:rPr>
          <w:rFonts w:ascii="Times New Roman" w:eastAsia="Times New Roman" w:hAnsi="Times New Roman" w:cs="Times New Roman"/>
          <w:color w:val="000000"/>
        </w:rPr>
      </w:pPr>
      <w:bookmarkStart w:id="1" w:name="_30j0zll" w:colFirst="0" w:colLast="0"/>
      <w:bookmarkEnd w:id="1"/>
      <w:r>
        <w:rPr>
          <w:rFonts w:ascii="Times New Roman" w:eastAsia="Times New Roman" w:hAnsi="Times New Roman" w:cs="Times New Roman"/>
          <w:color w:val="000000"/>
        </w:rPr>
        <w:t xml:space="preserve">Section A. </w:t>
      </w:r>
      <w:r>
        <w:rPr>
          <w:rFonts w:ascii="Times New Roman" w:eastAsia="Times New Roman" w:hAnsi="Times New Roman" w:cs="Times New Roman"/>
          <w:color w:val="000000"/>
        </w:rPr>
        <w:tab/>
        <w:t>Funding Opportunity Program Description</w:t>
      </w:r>
    </w:p>
    <w:p w14:paraId="0000002E" w14:textId="77777777" w:rsidR="00A9286F" w:rsidRDefault="00A9286F">
      <w:pPr>
        <w:spacing w:line="240" w:lineRule="auto"/>
        <w:rPr>
          <w:rFonts w:ascii="Times New Roman" w:eastAsia="Times New Roman" w:hAnsi="Times New Roman" w:cs="Times New Roman"/>
        </w:rPr>
      </w:pPr>
    </w:p>
    <w:p w14:paraId="0000002F" w14:textId="77777777" w:rsidR="00A9286F" w:rsidRDefault="033CD67E" w:rsidP="206556C4">
      <w:pPr>
        <w:pBdr>
          <w:top w:val="nil"/>
          <w:left w:val="nil"/>
          <w:bottom w:val="nil"/>
          <w:right w:val="nil"/>
          <w:between w:val="nil"/>
        </w:pBdr>
        <w:spacing w:after="0" w:line="240" w:lineRule="auto"/>
        <w:rPr>
          <w:rFonts w:ascii="Times New Roman" w:eastAsia="Times New Roman" w:hAnsi="Times New Roman" w:cs="Times New Roman"/>
          <w:color w:val="000000"/>
        </w:rPr>
      </w:pPr>
      <w:r w:rsidRPr="206556C4">
        <w:rPr>
          <w:rFonts w:ascii="Times New Roman" w:eastAsia="Times New Roman" w:hAnsi="Times New Roman" w:cs="Times New Roman"/>
          <w:color w:val="000000"/>
        </w:rPr>
        <w:t xml:space="preserve">Announcement Type: </w:t>
      </w:r>
      <w:r w:rsidR="00A263BC">
        <w:rPr>
          <w:rFonts w:ascii="Times New Roman" w:eastAsia="Times New Roman" w:hAnsi="Times New Roman" w:cs="Times New Roman"/>
          <w:color w:val="000000"/>
        </w:rPr>
        <w:tab/>
      </w:r>
      <w:r w:rsidR="00A263BC">
        <w:rPr>
          <w:rFonts w:ascii="Times New Roman" w:eastAsia="Times New Roman" w:hAnsi="Times New Roman" w:cs="Times New Roman"/>
          <w:color w:val="000000"/>
        </w:rPr>
        <w:tab/>
      </w:r>
      <w:r w:rsidR="00A263BC">
        <w:rPr>
          <w:rFonts w:ascii="Times New Roman" w:eastAsia="Times New Roman" w:hAnsi="Times New Roman" w:cs="Times New Roman"/>
          <w:color w:val="000000"/>
        </w:rPr>
        <w:tab/>
      </w:r>
      <w:r w:rsidRPr="206556C4">
        <w:rPr>
          <w:rFonts w:ascii="Times New Roman" w:eastAsia="Times New Roman" w:hAnsi="Times New Roman" w:cs="Times New Roman"/>
          <w:color w:val="000000"/>
        </w:rPr>
        <w:t>New Cooperative Agreement</w:t>
      </w:r>
    </w:p>
    <w:p w14:paraId="00000030" w14:textId="7AA37DAA" w:rsidR="00A9286F" w:rsidRDefault="033CD67E" w:rsidP="206556C4">
      <w:pPr>
        <w:pBdr>
          <w:top w:val="nil"/>
          <w:left w:val="nil"/>
          <w:bottom w:val="nil"/>
          <w:right w:val="nil"/>
          <w:between w:val="nil"/>
        </w:pBdr>
        <w:spacing w:after="0" w:line="240" w:lineRule="auto"/>
        <w:ind w:left="3600" w:hanging="3600"/>
        <w:rPr>
          <w:rFonts w:ascii="Times New Roman" w:eastAsia="Times New Roman" w:hAnsi="Times New Roman" w:cs="Times New Roman"/>
          <w:b/>
          <w:bCs/>
          <w:color w:val="000000"/>
          <w:sz w:val="30"/>
          <w:szCs w:val="30"/>
        </w:rPr>
      </w:pPr>
      <w:r w:rsidRPr="206556C4">
        <w:rPr>
          <w:rFonts w:ascii="Times New Roman" w:eastAsia="Times New Roman" w:hAnsi="Times New Roman" w:cs="Times New Roman"/>
          <w:color w:val="000000"/>
        </w:rPr>
        <w:t xml:space="preserve">Funding Opportunity Title: </w:t>
      </w:r>
      <w:r w:rsidR="00A263BC">
        <w:rPr>
          <w:rFonts w:ascii="Times New Roman" w:eastAsia="Times New Roman" w:hAnsi="Times New Roman" w:cs="Times New Roman"/>
          <w:color w:val="000000"/>
        </w:rPr>
        <w:tab/>
      </w:r>
      <w:r w:rsidRPr="206556C4">
        <w:rPr>
          <w:rFonts w:ascii="Times New Roman" w:eastAsia="Times New Roman" w:hAnsi="Times New Roman" w:cs="Times New Roman"/>
          <w:color w:val="000000"/>
        </w:rPr>
        <w:t>Building Lasting Legacies for the Science Envoys Program Administrative Support</w:t>
      </w:r>
    </w:p>
    <w:p w14:paraId="00000031" w14:textId="7DF24483" w:rsidR="00A9286F" w:rsidRDefault="00A263BC" w:rsidP="206556C4">
      <w:pPr>
        <w:pBdr>
          <w:top w:val="nil"/>
          <w:left w:val="nil"/>
          <w:bottom w:val="nil"/>
          <w:right w:val="nil"/>
          <w:between w:val="nil"/>
        </w:pBdr>
        <w:spacing w:after="0" w:line="240" w:lineRule="auto"/>
        <w:rPr>
          <w:rFonts w:ascii="Times New Roman" w:eastAsia="Times New Roman" w:hAnsi="Times New Roman" w:cs="Times New Roman"/>
          <w:color w:val="000000"/>
        </w:rPr>
      </w:pPr>
      <w:r w:rsidRPr="206556C4">
        <w:rPr>
          <w:rFonts w:ascii="Times New Roman" w:eastAsia="Times New Roman" w:hAnsi="Times New Roman" w:cs="Times New Roman"/>
          <w:color w:val="000000"/>
        </w:rPr>
        <w:t>Funding Opportunity Number:</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00DE12D3" w:rsidRPr="00DE12D3">
        <w:rPr>
          <w:rFonts w:ascii="Times New Roman" w:eastAsia="Times New Roman" w:hAnsi="Times New Roman" w:cs="Times New Roman"/>
          <w:color w:val="000000"/>
        </w:rPr>
        <w:t>SFOP0007066</w:t>
      </w:r>
    </w:p>
    <w:p w14:paraId="00000032" w14:textId="77777777" w:rsidR="00A9286F" w:rsidRDefault="00A263BC" w:rsidP="206556C4">
      <w:pPr>
        <w:pBdr>
          <w:top w:val="nil"/>
          <w:left w:val="nil"/>
          <w:bottom w:val="nil"/>
          <w:right w:val="nil"/>
          <w:between w:val="nil"/>
        </w:pBdr>
        <w:spacing w:after="0" w:line="240" w:lineRule="auto"/>
        <w:rPr>
          <w:rFonts w:ascii="Times New Roman" w:eastAsia="Times New Roman" w:hAnsi="Times New Roman" w:cs="Times New Roman"/>
          <w:color w:val="000000"/>
        </w:rPr>
      </w:pPr>
      <w:r w:rsidRPr="206556C4">
        <w:rPr>
          <w:rFonts w:ascii="Times New Roman" w:eastAsia="Times New Roman" w:hAnsi="Times New Roman" w:cs="Times New Roman"/>
          <w:color w:val="000000" w:themeColor="text1"/>
        </w:rPr>
        <w:t>Catalog of Federal Domestic</w:t>
      </w:r>
    </w:p>
    <w:p w14:paraId="00000033" w14:textId="77777777" w:rsidR="00A9286F" w:rsidRDefault="00A263BC" w:rsidP="206556C4">
      <w:pPr>
        <w:pBdr>
          <w:top w:val="nil"/>
          <w:left w:val="nil"/>
          <w:bottom w:val="nil"/>
          <w:right w:val="nil"/>
          <w:between w:val="nil"/>
        </w:pBdr>
        <w:spacing w:after="0" w:line="240" w:lineRule="auto"/>
        <w:rPr>
          <w:rFonts w:ascii="Times New Roman" w:eastAsia="Times New Roman" w:hAnsi="Times New Roman" w:cs="Times New Roman"/>
          <w:color w:val="000000"/>
        </w:rPr>
      </w:pPr>
      <w:r w:rsidRPr="206556C4">
        <w:rPr>
          <w:rFonts w:ascii="Times New Roman" w:eastAsia="Times New Roman" w:hAnsi="Times New Roman" w:cs="Times New Roman"/>
          <w:color w:val="000000"/>
        </w:rPr>
        <w:t>Assistance Number:</w:t>
      </w:r>
      <w:r w:rsidRPr="006E1594">
        <w:rPr>
          <w:rFonts w:ascii="Times New Roman" w:eastAsia="Times New Roman" w:hAnsi="Times New Roman" w:cs="Times New Roman"/>
          <w:color w:val="000000"/>
        </w:rPr>
        <w:tab/>
      </w:r>
      <w:r w:rsidRPr="006E1594">
        <w:rPr>
          <w:rFonts w:ascii="Times New Roman" w:eastAsia="Times New Roman" w:hAnsi="Times New Roman" w:cs="Times New Roman"/>
          <w:color w:val="000000"/>
        </w:rPr>
        <w:tab/>
      </w:r>
      <w:r w:rsidRPr="006E1594">
        <w:rPr>
          <w:rFonts w:ascii="Times New Roman" w:eastAsia="Times New Roman" w:hAnsi="Times New Roman" w:cs="Times New Roman"/>
          <w:color w:val="000000"/>
        </w:rPr>
        <w:tab/>
      </w:r>
      <w:r w:rsidRPr="206556C4">
        <w:rPr>
          <w:rFonts w:ascii="Times New Roman" w:eastAsia="Times New Roman" w:hAnsi="Times New Roman" w:cs="Times New Roman"/>
          <w:color w:val="000000"/>
        </w:rPr>
        <w:t>19.017</w:t>
      </w:r>
    </w:p>
    <w:p w14:paraId="00000034" w14:textId="0A6049D4" w:rsidR="00A9286F" w:rsidRDefault="033CD67E" w:rsidP="206556C4">
      <w:pPr>
        <w:pBdr>
          <w:top w:val="nil"/>
          <w:left w:val="nil"/>
          <w:bottom w:val="nil"/>
          <w:right w:val="nil"/>
          <w:between w:val="nil"/>
        </w:pBdr>
        <w:spacing w:after="0" w:line="240" w:lineRule="auto"/>
        <w:ind w:left="3600" w:hanging="3600"/>
        <w:rPr>
          <w:rFonts w:ascii="Times New Roman" w:eastAsia="Times New Roman" w:hAnsi="Times New Roman" w:cs="Times New Roman"/>
          <w:color w:val="000000"/>
        </w:rPr>
      </w:pPr>
      <w:r w:rsidRPr="206556C4">
        <w:rPr>
          <w:rFonts w:ascii="Times New Roman" w:eastAsia="Times New Roman" w:hAnsi="Times New Roman" w:cs="Times New Roman"/>
          <w:color w:val="000000"/>
        </w:rPr>
        <w:t xml:space="preserve">Funding Amount: </w:t>
      </w:r>
      <w:r w:rsidR="00A263BC">
        <w:rPr>
          <w:rFonts w:ascii="Times New Roman" w:eastAsia="Times New Roman" w:hAnsi="Times New Roman" w:cs="Times New Roman"/>
          <w:color w:val="000000"/>
        </w:rPr>
        <w:tab/>
      </w:r>
      <w:r w:rsidRPr="206556C4">
        <w:rPr>
          <w:rFonts w:ascii="Times New Roman" w:eastAsia="Times New Roman" w:hAnsi="Times New Roman" w:cs="Times New Roman"/>
          <w:color w:val="000000"/>
        </w:rPr>
        <w:t>One cooperative agreement – up to $22</w:t>
      </w:r>
      <w:r w:rsidR="6AAD8613" w:rsidRPr="206556C4">
        <w:rPr>
          <w:rFonts w:ascii="Times New Roman" w:eastAsia="Times New Roman" w:hAnsi="Times New Roman" w:cs="Times New Roman"/>
          <w:color w:val="000000"/>
        </w:rPr>
        <w:t>2</w:t>
      </w:r>
      <w:r w:rsidRPr="206556C4">
        <w:rPr>
          <w:rFonts w:ascii="Times New Roman" w:eastAsia="Times New Roman" w:hAnsi="Times New Roman" w:cs="Times New Roman"/>
          <w:color w:val="000000"/>
        </w:rPr>
        <w:t>,000 USD (subject to the availability of funds)</w:t>
      </w:r>
    </w:p>
    <w:p w14:paraId="00000035" w14:textId="77777777" w:rsidR="00A9286F" w:rsidRDefault="00A263BC" w:rsidP="206556C4">
      <w:pPr>
        <w:pBdr>
          <w:top w:val="nil"/>
          <w:left w:val="nil"/>
          <w:bottom w:val="nil"/>
          <w:right w:val="nil"/>
          <w:between w:val="nil"/>
        </w:pBdr>
        <w:spacing w:after="0" w:line="240" w:lineRule="auto"/>
        <w:rPr>
          <w:rFonts w:ascii="Times New Roman" w:eastAsia="Times New Roman" w:hAnsi="Times New Roman" w:cs="Times New Roman"/>
          <w:color w:val="000000"/>
        </w:rPr>
      </w:pPr>
      <w:r w:rsidRPr="206556C4">
        <w:rPr>
          <w:rFonts w:ascii="Times New Roman" w:eastAsia="Times New Roman" w:hAnsi="Times New Roman" w:cs="Times New Roman"/>
          <w:color w:val="000000"/>
        </w:rPr>
        <w:t>Key Dates:</w:t>
      </w:r>
    </w:p>
    <w:p w14:paraId="00000036" w14:textId="0315C625" w:rsidR="00A9286F" w:rsidRDefault="00A263BC" w:rsidP="206556C4">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sidRPr="206556C4">
        <w:rPr>
          <w:rFonts w:ascii="Times New Roman" w:eastAsia="Times New Roman" w:hAnsi="Times New Roman" w:cs="Times New Roman"/>
          <w:color w:val="000000"/>
        </w:rPr>
        <w:t>App</w:t>
      </w:r>
      <w:r w:rsidR="009349CD">
        <w:rPr>
          <w:rFonts w:ascii="Times New Roman" w:eastAsia="Times New Roman" w:hAnsi="Times New Roman" w:cs="Times New Roman"/>
          <w:color w:val="000000"/>
        </w:rPr>
        <w:t>lication must be submitted by 11:59 P.M. ED</w:t>
      </w:r>
      <w:r w:rsidRPr="206556C4">
        <w:rPr>
          <w:rFonts w:ascii="Times New Roman" w:eastAsia="Times New Roman" w:hAnsi="Times New Roman" w:cs="Times New Roman"/>
          <w:color w:val="000000"/>
        </w:rPr>
        <w:t xml:space="preserve">T on </w:t>
      </w:r>
      <w:r w:rsidR="00527542">
        <w:rPr>
          <w:rFonts w:ascii="Times New Roman" w:eastAsia="Times New Roman" w:hAnsi="Times New Roman" w:cs="Times New Roman"/>
          <w:color w:val="000000"/>
        </w:rPr>
        <w:t>Monday</w:t>
      </w:r>
      <w:r w:rsidRPr="206556C4">
        <w:rPr>
          <w:rFonts w:ascii="Times New Roman" w:eastAsia="Times New Roman" w:hAnsi="Times New Roman" w:cs="Times New Roman"/>
          <w:color w:val="000000"/>
        </w:rPr>
        <w:t xml:space="preserve">, </w:t>
      </w:r>
      <w:r w:rsidRPr="206556C4">
        <w:rPr>
          <w:rFonts w:ascii="Times New Roman" w:eastAsia="Times New Roman" w:hAnsi="Times New Roman" w:cs="Times New Roman"/>
        </w:rPr>
        <w:t xml:space="preserve">August </w:t>
      </w:r>
      <w:r w:rsidR="00527542">
        <w:rPr>
          <w:rFonts w:ascii="Times New Roman" w:eastAsia="Times New Roman" w:hAnsi="Times New Roman" w:cs="Times New Roman"/>
        </w:rPr>
        <w:t>3</w:t>
      </w:r>
      <w:r w:rsidRPr="206556C4">
        <w:rPr>
          <w:rFonts w:ascii="Times New Roman" w:eastAsia="Times New Roman" w:hAnsi="Times New Roman" w:cs="Times New Roman"/>
          <w:color w:val="000000"/>
        </w:rPr>
        <w:t xml:space="preserve">, 2020 </w:t>
      </w:r>
    </w:p>
    <w:p w14:paraId="00000037" w14:textId="290F35A7" w:rsidR="00A9286F" w:rsidRDefault="00A263BC" w:rsidP="206556C4">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000000"/>
        </w:rPr>
      </w:pPr>
      <w:r w:rsidRPr="206556C4">
        <w:rPr>
          <w:rFonts w:ascii="Times New Roman" w:eastAsia="Times New Roman" w:hAnsi="Times New Roman" w:cs="Times New Roman"/>
          <w:color w:val="000000"/>
        </w:rPr>
        <w:t xml:space="preserve">Notification of project approval and award signing expected by Friday </w:t>
      </w:r>
      <w:r w:rsidRPr="206556C4">
        <w:rPr>
          <w:rFonts w:ascii="Times New Roman" w:eastAsia="Times New Roman" w:hAnsi="Times New Roman" w:cs="Times New Roman"/>
        </w:rPr>
        <w:t xml:space="preserve">September </w:t>
      </w:r>
      <w:r w:rsidR="74287CA5" w:rsidRPr="206556C4">
        <w:rPr>
          <w:rFonts w:ascii="Times New Roman" w:eastAsia="Times New Roman" w:hAnsi="Times New Roman" w:cs="Times New Roman"/>
        </w:rPr>
        <w:t>30</w:t>
      </w:r>
      <w:r w:rsidRPr="206556C4">
        <w:rPr>
          <w:rFonts w:ascii="Times New Roman" w:eastAsia="Times New Roman" w:hAnsi="Times New Roman" w:cs="Times New Roman"/>
          <w:color w:val="000000"/>
        </w:rPr>
        <w:t>, 2020</w:t>
      </w:r>
    </w:p>
    <w:p w14:paraId="00000038" w14:textId="77777777" w:rsidR="00A9286F" w:rsidRDefault="00A9286F">
      <w:pPr>
        <w:pBdr>
          <w:top w:val="nil"/>
          <w:left w:val="nil"/>
          <w:bottom w:val="nil"/>
          <w:right w:val="nil"/>
          <w:between w:val="nil"/>
        </w:pBdr>
        <w:spacing w:after="0" w:line="240" w:lineRule="auto"/>
        <w:ind w:left="4320" w:hanging="720"/>
        <w:rPr>
          <w:rFonts w:ascii="Times New Roman" w:eastAsia="Times New Roman" w:hAnsi="Times New Roman" w:cs="Times New Roman"/>
          <w:color w:val="000000"/>
        </w:rPr>
      </w:pPr>
    </w:p>
    <w:p w14:paraId="00000039" w14:textId="77777777" w:rsidR="00A9286F" w:rsidRDefault="00A263B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sz w:val="26"/>
          <w:szCs w:val="26"/>
        </w:rPr>
        <w:t>Executive Summary</w:t>
      </w:r>
      <w:r>
        <w:rPr>
          <w:rFonts w:ascii="Times New Roman" w:eastAsia="Times New Roman" w:hAnsi="Times New Roman" w:cs="Times New Roman"/>
          <w:color w:val="000000"/>
        </w:rPr>
        <w:t>:</w:t>
      </w:r>
    </w:p>
    <w:p w14:paraId="0000003A" w14:textId="27B40B80" w:rsidR="00A9286F" w:rsidRDefault="033CD67E" w:rsidP="206556C4">
      <w:pPr>
        <w:pBdr>
          <w:top w:val="nil"/>
          <w:left w:val="nil"/>
          <w:bottom w:val="nil"/>
          <w:right w:val="nil"/>
          <w:between w:val="nil"/>
        </w:pBdr>
        <w:spacing w:after="0" w:line="240" w:lineRule="auto"/>
        <w:rPr>
          <w:rFonts w:ascii="Times New Roman" w:eastAsia="Times New Roman" w:hAnsi="Times New Roman" w:cs="Times New Roman"/>
          <w:color w:val="000000"/>
        </w:rPr>
      </w:pPr>
      <w:r w:rsidRPr="206556C4">
        <w:rPr>
          <w:rFonts w:ascii="Times New Roman" w:eastAsia="Times New Roman" w:hAnsi="Times New Roman" w:cs="Times New Roman"/>
          <w:color w:val="000000"/>
        </w:rPr>
        <w:t xml:space="preserve">The Bureau of Oceans and International Environmental and Scientific Affairs’ (OES) Office of Science and Technology Cooperation (STC) at the U.S. Department of State announces this Notice of Funding Opportunity (NOFO) to provide logistical, administrative and financial management for </w:t>
      </w:r>
      <w:r>
        <w:rPr>
          <w:rFonts w:ascii="Times New Roman" w:eastAsia="Times New Roman" w:hAnsi="Times New Roman" w:cs="Times New Roman"/>
        </w:rPr>
        <w:t>a series</w:t>
      </w:r>
      <w:r w:rsidRPr="206556C4">
        <w:rPr>
          <w:rFonts w:ascii="Times New Roman" w:eastAsia="Times New Roman" w:hAnsi="Times New Roman" w:cs="Times New Roman"/>
          <w:color w:val="000000"/>
        </w:rPr>
        <w:t xml:space="preserve"> of activities to promote </w:t>
      </w:r>
      <w:r>
        <w:rPr>
          <w:rFonts w:ascii="Times New Roman" w:eastAsia="Times New Roman" w:hAnsi="Times New Roman" w:cs="Times New Roman"/>
        </w:rPr>
        <w:t>U.S. science values and</w:t>
      </w:r>
      <w:r w:rsidRPr="206556C4">
        <w:rPr>
          <w:rFonts w:ascii="Times New Roman" w:eastAsia="Times New Roman" w:hAnsi="Times New Roman" w:cs="Times New Roman"/>
          <w:color w:val="000000"/>
        </w:rPr>
        <w:t xml:space="preserve"> lasting U.</w:t>
      </w:r>
      <w:r>
        <w:rPr>
          <w:rFonts w:ascii="Times New Roman" w:eastAsia="Times New Roman" w:hAnsi="Times New Roman" w:cs="Times New Roman"/>
        </w:rPr>
        <w:t>S. leadership in the global scientific enterprise under the brand</w:t>
      </w:r>
      <w:r w:rsidRPr="206556C4">
        <w:rPr>
          <w:rFonts w:ascii="Times New Roman" w:eastAsia="Times New Roman" w:hAnsi="Times New Roman" w:cs="Times New Roman"/>
          <w:color w:val="000000"/>
        </w:rPr>
        <w:t xml:space="preserve"> U.S. Science Envoy Program.  The purpose of this award is to manage the travel itineraries and logistical arrangements associated with these activities, including international and domestic travel and related costs and logistical arrangements including venues, invitations, agendas, etc., as well as the creation and </w:t>
      </w:r>
      <w:r>
        <w:rPr>
          <w:rFonts w:ascii="Times New Roman" w:eastAsia="Times New Roman" w:hAnsi="Times New Roman" w:cs="Times New Roman"/>
        </w:rPr>
        <w:t>implementation of informational campaigns in foreign media markets which feature current and/or former U.S. Science Envoys.</w:t>
      </w:r>
    </w:p>
    <w:p w14:paraId="0000003B" w14:textId="77777777" w:rsidR="00A9286F" w:rsidRDefault="00A9286F" w:rsidP="206556C4">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3C" w14:textId="65AF20F3" w:rsidR="00A9286F" w:rsidRDefault="00A263BC" w:rsidP="09F3A7C6">
      <w:pPr>
        <w:pBdr>
          <w:top w:val="nil"/>
          <w:left w:val="nil"/>
          <w:bottom w:val="nil"/>
          <w:right w:val="nil"/>
          <w:between w:val="nil"/>
        </w:pBdr>
        <w:spacing w:after="0" w:line="240" w:lineRule="auto"/>
        <w:rPr>
          <w:rFonts w:ascii="Times New Roman" w:eastAsia="Times New Roman" w:hAnsi="Times New Roman" w:cs="Times New Roman"/>
          <w:color w:val="000000"/>
        </w:rPr>
      </w:pPr>
      <w:r w:rsidRPr="09F3A7C6">
        <w:rPr>
          <w:rFonts w:ascii="Times New Roman" w:eastAsia="Times New Roman" w:hAnsi="Times New Roman" w:cs="Times New Roman"/>
          <w:color w:val="000000"/>
        </w:rPr>
        <w:t xml:space="preserve">Eligibility is limited to U.S. non-profit/nongovernmental organizations (NGOs) subject to section 501(c)(3) of the U. S. tax code.  Applicants must provide evidence of meeting this eligibility </w:t>
      </w:r>
      <w:r w:rsidR="3E6246A2" w:rsidRPr="09F3A7C6">
        <w:rPr>
          <w:rFonts w:ascii="Times New Roman" w:eastAsia="Times New Roman" w:hAnsi="Times New Roman" w:cs="Times New Roman"/>
          <w:color w:val="000000" w:themeColor="text1"/>
        </w:rPr>
        <w:t xml:space="preserve">requirement </w:t>
      </w:r>
      <w:r w:rsidRPr="09F3A7C6">
        <w:rPr>
          <w:rFonts w:ascii="Times New Roman" w:eastAsia="Times New Roman" w:hAnsi="Times New Roman" w:cs="Times New Roman"/>
          <w:color w:val="000000"/>
        </w:rPr>
        <w:t>and demonstrate that they have significant experience in planning travel itineraries, which comply with all applicable laws and regulations and significant experience in implementing international meetings and events in economically diverse countries for foreign audiences.  One cooperative agreement for up to $22</w:t>
      </w:r>
      <w:r w:rsidR="5A317ABF" w:rsidRPr="09F3A7C6">
        <w:rPr>
          <w:rFonts w:ascii="Times New Roman" w:eastAsia="Times New Roman" w:hAnsi="Times New Roman" w:cs="Times New Roman"/>
          <w:color w:val="000000"/>
        </w:rPr>
        <w:t>2</w:t>
      </w:r>
      <w:r w:rsidRPr="09F3A7C6">
        <w:rPr>
          <w:rFonts w:ascii="Times New Roman" w:eastAsia="Times New Roman" w:hAnsi="Times New Roman" w:cs="Times New Roman"/>
          <w:color w:val="000000"/>
        </w:rPr>
        <w:t xml:space="preserve">,000 U.S. Dollars (USD) in FY 2020 Public Diplomacy Funds (PD) will be awarded. </w:t>
      </w:r>
      <w:r w:rsidR="12066190" w:rsidRPr="09F3A7C6">
        <w:rPr>
          <w:rFonts w:ascii="Times New Roman" w:eastAsia="Times New Roman" w:hAnsi="Times New Roman" w:cs="Times New Roman"/>
          <w:color w:val="000000" w:themeColor="text1"/>
        </w:rPr>
        <w:t xml:space="preserve">The period of performance is </w:t>
      </w:r>
      <w:r w:rsidR="1F04E2D8" w:rsidRPr="09F3A7C6">
        <w:rPr>
          <w:rFonts w:ascii="Times New Roman" w:eastAsia="Times New Roman" w:hAnsi="Times New Roman" w:cs="Times New Roman"/>
          <w:color w:val="000000" w:themeColor="text1"/>
        </w:rPr>
        <w:t>twenty-four months</w:t>
      </w:r>
      <w:r w:rsidR="12066190" w:rsidRPr="09F3A7C6">
        <w:rPr>
          <w:rFonts w:ascii="Times New Roman" w:eastAsia="Times New Roman" w:hAnsi="Times New Roman" w:cs="Times New Roman"/>
          <w:color w:val="000000"/>
        </w:rPr>
        <w:t xml:space="preserve">. </w:t>
      </w:r>
      <w:r w:rsidRPr="09F3A7C6">
        <w:rPr>
          <w:rFonts w:ascii="Times New Roman" w:eastAsia="Times New Roman" w:hAnsi="Times New Roman" w:cs="Times New Roman"/>
          <w:color w:val="000000"/>
        </w:rPr>
        <w:t>Funding authority for this project rests in the U.S. Information and Educational Exchange Act of 1948 (“Smith-Mundt” Act).  All award decisions are contingent upon the availability of funds.  Additional funding may be available to continue or expand selected activities funded in this cycle.</w:t>
      </w:r>
    </w:p>
    <w:p w14:paraId="0000003D" w14:textId="77777777" w:rsidR="00A9286F" w:rsidRDefault="00A9286F" w:rsidP="206556C4">
      <w:pPr>
        <w:pBdr>
          <w:top w:val="nil"/>
          <w:left w:val="nil"/>
          <w:bottom w:val="nil"/>
          <w:right w:val="nil"/>
          <w:between w:val="nil"/>
        </w:pBdr>
        <w:spacing w:after="0" w:line="240" w:lineRule="auto"/>
        <w:rPr>
          <w:rFonts w:ascii="Times New Roman" w:eastAsia="Times New Roman" w:hAnsi="Times New Roman" w:cs="Times New Roman"/>
          <w:i/>
          <w:iCs/>
          <w:color w:val="000000"/>
        </w:rPr>
      </w:pPr>
    </w:p>
    <w:p w14:paraId="0000003E" w14:textId="77777777" w:rsidR="00A9286F" w:rsidRDefault="00A263BC" w:rsidP="206556C4">
      <w:pPr>
        <w:pBdr>
          <w:top w:val="nil"/>
          <w:left w:val="nil"/>
          <w:bottom w:val="nil"/>
          <w:right w:val="nil"/>
          <w:between w:val="nil"/>
        </w:pBdr>
        <w:spacing w:after="0" w:line="240" w:lineRule="auto"/>
        <w:rPr>
          <w:rFonts w:ascii="Times New Roman" w:eastAsia="Times New Roman" w:hAnsi="Times New Roman" w:cs="Times New Roman"/>
          <w:color w:val="000000"/>
        </w:rPr>
      </w:pPr>
      <w:r w:rsidRPr="206556C4">
        <w:rPr>
          <w:rFonts w:ascii="Times New Roman" w:eastAsia="Times New Roman" w:hAnsi="Times New Roman" w:cs="Times New Roman"/>
          <w:b/>
          <w:bCs/>
          <w:color w:val="000000"/>
        </w:rPr>
        <w:t>Contact Persons (please copy all three)</w:t>
      </w:r>
      <w:r w:rsidRPr="206556C4">
        <w:rPr>
          <w:rFonts w:ascii="Times New Roman" w:eastAsia="Times New Roman" w:hAnsi="Times New Roman" w:cs="Times New Roman"/>
          <w:color w:val="000000"/>
        </w:rPr>
        <w:t>:</w:t>
      </w:r>
      <w:r>
        <w:rPr>
          <w:rFonts w:ascii="Times New Roman" w:eastAsia="Times New Roman" w:hAnsi="Times New Roman" w:cs="Times New Roman"/>
          <w:color w:val="000000"/>
        </w:rPr>
        <w:tab/>
      </w:r>
    </w:p>
    <w:p w14:paraId="0000003F" w14:textId="4CEEAB98" w:rsidR="00A9286F" w:rsidRDefault="605E39F6" w:rsidP="3B5F4B2C">
      <w:pPr>
        <w:spacing w:after="0" w:line="240" w:lineRule="auto"/>
        <w:ind w:left="1440" w:firstLine="720"/>
        <w:rPr>
          <w:rFonts w:ascii="Times New Roman" w:eastAsia="Times New Roman" w:hAnsi="Times New Roman" w:cs="Times New Roman"/>
          <w:color w:val="000000" w:themeColor="text1"/>
        </w:rPr>
      </w:pPr>
      <w:r w:rsidRPr="3B5F4B2C">
        <w:rPr>
          <w:rFonts w:ascii="Times New Roman" w:eastAsia="Times New Roman" w:hAnsi="Times New Roman" w:cs="Times New Roman"/>
          <w:color w:val="000000" w:themeColor="text1"/>
        </w:rPr>
        <w:t>Sarah Staton</w:t>
      </w:r>
    </w:p>
    <w:p w14:paraId="00000040" w14:textId="77777777" w:rsidR="00A9286F" w:rsidRPr="006E1594" w:rsidRDefault="00A263BC" w:rsidP="206556C4">
      <w:pPr>
        <w:pBdr>
          <w:top w:val="nil"/>
          <w:left w:val="nil"/>
          <w:bottom w:val="nil"/>
          <w:right w:val="nil"/>
          <w:between w:val="nil"/>
        </w:pBdr>
        <w:spacing w:after="0" w:line="240" w:lineRule="auto"/>
        <w:rPr>
          <w:rFonts w:ascii="Times New Roman" w:eastAsia="Times New Roman" w:hAnsi="Times New Roman" w:cs="Times New Roman"/>
          <w:color w:val="000000"/>
        </w:rPr>
      </w:pPr>
      <w:r w:rsidRPr="006E1594">
        <w:rPr>
          <w:rFonts w:ascii="Times New Roman" w:eastAsia="Times New Roman" w:hAnsi="Times New Roman" w:cs="Times New Roman"/>
          <w:color w:val="000000"/>
        </w:rPr>
        <w:tab/>
      </w:r>
      <w:r w:rsidRPr="006E1594">
        <w:rPr>
          <w:rFonts w:ascii="Times New Roman" w:eastAsia="Times New Roman" w:hAnsi="Times New Roman" w:cs="Times New Roman"/>
          <w:color w:val="000000"/>
        </w:rPr>
        <w:tab/>
      </w:r>
      <w:r w:rsidRPr="006E1594">
        <w:rPr>
          <w:rFonts w:ascii="Times New Roman" w:eastAsia="Times New Roman" w:hAnsi="Times New Roman" w:cs="Times New Roman"/>
          <w:color w:val="000000"/>
        </w:rPr>
        <w:tab/>
        <w:t>Bureau of Oceans and International Environmental and Scientific Affairs</w:t>
      </w:r>
    </w:p>
    <w:p w14:paraId="78593B9E" w14:textId="63F46438" w:rsidR="485A2D13" w:rsidRPr="006E1594" w:rsidRDefault="485A2D13" w:rsidP="3B5F4B2C">
      <w:pPr>
        <w:spacing w:after="0" w:line="240" w:lineRule="auto"/>
        <w:rPr>
          <w:rFonts w:ascii="Times New Roman" w:eastAsia="Times New Roman" w:hAnsi="Times New Roman" w:cs="Times New Roman"/>
          <w:color w:val="000000" w:themeColor="text1"/>
        </w:rPr>
      </w:pPr>
      <w:r w:rsidRPr="006E1594">
        <w:rPr>
          <w:rFonts w:ascii="Times New Roman" w:eastAsia="Times New Roman" w:hAnsi="Times New Roman" w:cs="Times New Roman"/>
          <w:color w:val="000000" w:themeColor="text1"/>
        </w:rPr>
        <w:t xml:space="preserve"> </w:t>
      </w:r>
      <w:r w:rsidR="006E1594">
        <w:rPr>
          <w:rFonts w:ascii="Times New Roman" w:eastAsia="Times New Roman" w:hAnsi="Times New Roman" w:cs="Times New Roman"/>
          <w:color w:val="000000" w:themeColor="text1"/>
        </w:rPr>
        <w:tab/>
      </w:r>
      <w:r w:rsidR="006E1594">
        <w:rPr>
          <w:rFonts w:ascii="Times New Roman" w:eastAsia="Times New Roman" w:hAnsi="Times New Roman" w:cs="Times New Roman"/>
          <w:color w:val="000000" w:themeColor="text1"/>
        </w:rPr>
        <w:tab/>
      </w:r>
      <w:r w:rsidR="006E1594">
        <w:rPr>
          <w:rFonts w:ascii="Times New Roman" w:eastAsia="Times New Roman" w:hAnsi="Times New Roman" w:cs="Times New Roman"/>
          <w:color w:val="000000" w:themeColor="text1"/>
        </w:rPr>
        <w:tab/>
      </w:r>
      <w:hyperlink r:id="rId7" w:history="1">
        <w:r w:rsidR="00A263BC">
          <w:rPr>
            <w:rStyle w:val="Hyperlink"/>
            <w:rFonts w:ascii="Times New Roman" w:eastAsia="Times New Roman" w:hAnsi="Times New Roman" w:cs="Times New Roman"/>
          </w:rPr>
          <w:t>StatonSJ@state.gov</w:t>
        </w:r>
      </w:hyperlink>
    </w:p>
    <w:p w14:paraId="00000042" w14:textId="5478F603" w:rsidR="00A9286F" w:rsidRDefault="00A263BC" w:rsidP="3B5F4B2C">
      <w:pPr>
        <w:pBdr>
          <w:top w:val="nil"/>
          <w:left w:val="nil"/>
          <w:bottom w:val="nil"/>
          <w:right w:val="nil"/>
          <w:between w:val="nil"/>
        </w:pBdr>
        <w:spacing w:after="0" w:line="240" w:lineRule="auto"/>
        <w:rPr>
          <w:rFonts w:ascii="Times New Roman" w:eastAsia="Times New Roman" w:hAnsi="Times New Roman" w:cs="Times New Roman"/>
          <w:color w:val="000000"/>
        </w:rPr>
      </w:pPr>
      <w:r w:rsidRPr="006E1594">
        <w:rPr>
          <w:rFonts w:ascii="Times New Roman" w:eastAsia="Times New Roman" w:hAnsi="Times New Roman" w:cs="Times New Roman"/>
          <w:color w:val="000000"/>
        </w:rPr>
        <w:tab/>
      </w:r>
      <w:r w:rsidRPr="006E1594">
        <w:rPr>
          <w:rFonts w:ascii="Times New Roman" w:eastAsia="Times New Roman" w:hAnsi="Times New Roman" w:cs="Times New Roman"/>
          <w:color w:val="000000"/>
        </w:rPr>
        <w:tab/>
      </w:r>
      <w:r w:rsidRPr="006E1594">
        <w:rPr>
          <w:rFonts w:ascii="Times New Roman" w:eastAsia="Times New Roman" w:hAnsi="Times New Roman" w:cs="Times New Roman"/>
          <w:color w:val="000000"/>
        </w:rPr>
        <w:tab/>
        <w:t>+1-202-6</w:t>
      </w:r>
      <w:r w:rsidR="0646343C" w:rsidRPr="006E1594">
        <w:rPr>
          <w:rFonts w:ascii="Times New Roman" w:eastAsia="Times New Roman" w:hAnsi="Times New Roman" w:cs="Times New Roman"/>
          <w:color w:val="000000"/>
        </w:rPr>
        <w:t>63</w:t>
      </w:r>
      <w:r w:rsidRPr="006E1594">
        <w:rPr>
          <w:rFonts w:ascii="Times New Roman" w:eastAsia="Times New Roman" w:hAnsi="Times New Roman" w:cs="Times New Roman"/>
          <w:color w:val="000000"/>
        </w:rPr>
        <w:t>-</w:t>
      </w:r>
      <w:r w:rsidR="1BF92BF3" w:rsidRPr="006E1594">
        <w:rPr>
          <w:rFonts w:ascii="Times New Roman" w:eastAsia="Times New Roman" w:hAnsi="Times New Roman" w:cs="Times New Roman"/>
          <w:color w:val="000000"/>
        </w:rPr>
        <w:t>3290</w:t>
      </w:r>
    </w:p>
    <w:p w14:paraId="00000043" w14:textId="77777777" w:rsidR="00A9286F" w:rsidRDefault="00A9286F" w:rsidP="206556C4">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44" w14:textId="77777777" w:rsidR="00A9286F" w:rsidRDefault="00A263BC" w:rsidP="206556C4">
      <w:pPr>
        <w:pBdr>
          <w:top w:val="nil"/>
          <w:left w:val="nil"/>
          <w:bottom w:val="nil"/>
          <w:right w:val="nil"/>
          <w:between w:val="nil"/>
        </w:pBdr>
        <w:spacing w:after="0" w:line="240" w:lineRule="auto"/>
        <w:ind w:left="1440" w:firstLine="720"/>
        <w:rPr>
          <w:rFonts w:ascii="Times New Roman" w:eastAsia="Times New Roman" w:hAnsi="Times New Roman" w:cs="Times New Roman"/>
          <w:color w:val="000000"/>
        </w:rPr>
      </w:pPr>
      <w:r w:rsidRPr="206556C4">
        <w:rPr>
          <w:rFonts w:ascii="Times New Roman" w:eastAsia="Times New Roman" w:hAnsi="Times New Roman" w:cs="Times New Roman"/>
          <w:color w:val="000000" w:themeColor="text1"/>
        </w:rPr>
        <w:t>Ted Kupper</w:t>
      </w:r>
    </w:p>
    <w:p w14:paraId="00000045" w14:textId="77777777" w:rsidR="00A9286F" w:rsidRDefault="00A263BC" w:rsidP="206556C4">
      <w:pPr>
        <w:pBdr>
          <w:top w:val="nil"/>
          <w:left w:val="nil"/>
          <w:bottom w:val="nil"/>
          <w:right w:val="nil"/>
          <w:between w:val="nil"/>
        </w:pBdr>
        <w:spacing w:after="0" w:line="259" w:lineRule="auto"/>
        <w:ind w:left="1440" w:firstLine="720"/>
        <w:rPr>
          <w:rFonts w:ascii="Times New Roman" w:eastAsia="Times New Roman" w:hAnsi="Times New Roman" w:cs="Times New Roman"/>
          <w:color w:val="000000"/>
        </w:rPr>
      </w:pPr>
      <w:r w:rsidRPr="206556C4">
        <w:rPr>
          <w:rFonts w:ascii="Times New Roman" w:eastAsia="Times New Roman" w:hAnsi="Times New Roman" w:cs="Times New Roman"/>
          <w:color w:val="000000" w:themeColor="text1"/>
        </w:rPr>
        <w:lastRenderedPageBreak/>
        <w:t>Bureau of Oceans and International Environmental and Scientific Affairs</w:t>
      </w:r>
    </w:p>
    <w:p w14:paraId="00000046" w14:textId="77777777" w:rsidR="00A9286F" w:rsidRDefault="00333BBD" w:rsidP="206556C4">
      <w:pPr>
        <w:pBdr>
          <w:top w:val="nil"/>
          <w:left w:val="nil"/>
          <w:bottom w:val="nil"/>
          <w:right w:val="nil"/>
          <w:between w:val="nil"/>
        </w:pBdr>
        <w:spacing w:after="0" w:line="259" w:lineRule="auto"/>
        <w:ind w:left="1440" w:firstLine="720"/>
        <w:rPr>
          <w:rFonts w:ascii="Times New Roman" w:eastAsia="Times New Roman" w:hAnsi="Times New Roman" w:cs="Times New Roman"/>
          <w:color w:val="000000"/>
        </w:rPr>
      </w:pPr>
      <w:hyperlink r:id="rId8">
        <w:r w:rsidR="00A263BC" w:rsidRPr="206556C4">
          <w:rPr>
            <w:rFonts w:ascii="Times New Roman" w:eastAsia="Times New Roman" w:hAnsi="Times New Roman" w:cs="Times New Roman"/>
            <w:color w:val="0000FF"/>
            <w:u w:val="single"/>
          </w:rPr>
          <w:t>KupperTJ@state.gov</w:t>
        </w:r>
      </w:hyperlink>
    </w:p>
    <w:p w14:paraId="00000047" w14:textId="77777777" w:rsidR="00A9286F" w:rsidRDefault="00A263BC" w:rsidP="206556C4">
      <w:pPr>
        <w:pBdr>
          <w:top w:val="nil"/>
          <w:left w:val="nil"/>
          <w:bottom w:val="nil"/>
          <w:right w:val="nil"/>
          <w:between w:val="nil"/>
        </w:pBdr>
        <w:spacing w:after="0" w:line="240" w:lineRule="auto"/>
        <w:ind w:left="1440" w:firstLine="720"/>
        <w:rPr>
          <w:rFonts w:ascii="Times New Roman" w:eastAsia="Times New Roman" w:hAnsi="Times New Roman" w:cs="Times New Roman"/>
          <w:color w:val="000000"/>
        </w:rPr>
      </w:pPr>
      <w:r w:rsidRPr="206556C4">
        <w:rPr>
          <w:rFonts w:ascii="Times New Roman" w:eastAsia="Times New Roman" w:hAnsi="Times New Roman" w:cs="Times New Roman"/>
          <w:color w:val="000000"/>
        </w:rPr>
        <w:t>+1-202-674-5816</w:t>
      </w:r>
    </w:p>
    <w:p w14:paraId="00000049" w14:textId="77777777" w:rsidR="00A9286F" w:rsidRDefault="00A9286F" w:rsidP="206556C4">
      <w:pPr>
        <w:pBdr>
          <w:top w:val="nil"/>
          <w:left w:val="nil"/>
          <w:bottom w:val="nil"/>
          <w:right w:val="nil"/>
          <w:between w:val="nil"/>
        </w:pBdr>
        <w:spacing w:after="0" w:line="259" w:lineRule="auto"/>
        <w:ind w:left="1440" w:firstLine="720"/>
        <w:rPr>
          <w:rFonts w:ascii="Times New Roman" w:eastAsia="Times New Roman" w:hAnsi="Times New Roman" w:cs="Times New Roman"/>
          <w:color w:val="000000"/>
        </w:rPr>
      </w:pPr>
    </w:p>
    <w:p w14:paraId="0000004A" w14:textId="21C93ACE" w:rsidR="00A9286F" w:rsidRDefault="68E0E293" w:rsidP="3B5F4B2C">
      <w:pPr>
        <w:spacing w:after="0" w:line="240" w:lineRule="auto"/>
        <w:ind w:left="1440" w:firstLine="720"/>
        <w:rPr>
          <w:rFonts w:ascii="Times New Roman" w:eastAsia="Times New Roman" w:hAnsi="Times New Roman" w:cs="Times New Roman"/>
          <w:color w:val="000000" w:themeColor="text1"/>
        </w:rPr>
      </w:pPr>
      <w:r w:rsidRPr="3B5F4B2C">
        <w:rPr>
          <w:rFonts w:ascii="Times New Roman" w:eastAsia="Times New Roman" w:hAnsi="Times New Roman" w:cs="Times New Roman"/>
          <w:color w:val="000000" w:themeColor="text1"/>
        </w:rPr>
        <w:t>Maria Urbina</w:t>
      </w:r>
    </w:p>
    <w:p w14:paraId="0000004B" w14:textId="77777777" w:rsidR="00A9286F" w:rsidRDefault="00A263BC" w:rsidP="206556C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Pr="206556C4">
        <w:rPr>
          <w:rFonts w:ascii="Times New Roman" w:eastAsia="Times New Roman" w:hAnsi="Times New Roman" w:cs="Times New Roman"/>
          <w:color w:val="000000"/>
        </w:rPr>
        <w:t>Bureau of Oceans and International Environmental and Scientific Affairs</w:t>
      </w:r>
    </w:p>
    <w:p w14:paraId="0000004C" w14:textId="6B55C5E6" w:rsidR="00A9286F" w:rsidRDefault="72731BB6" w:rsidP="3B5F4B2C">
      <w:pPr>
        <w:pBdr>
          <w:top w:val="nil"/>
          <w:left w:val="nil"/>
          <w:bottom w:val="nil"/>
          <w:right w:val="nil"/>
          <w:between w:val="nil"/>
        </w:pBdr>
        <w:spacing w:after="0" w:line="240" w:lineRule="auto"/>
        <w:rPr>
          <w:rFonts w:ascii="Times New Roman" w:eastAsia="Times New Roman" w:hAnsi="Times New Roman" w:cs="Times New Roman"/>
          <w:color w:val="000000"/>
        </w:rPr>
      </w:pPr>
      <w:r w:rsidRPr="3B5F4B2C">
        <w:rPr>
          <w:rFonts w:ascii="Times New Roman" w:eastAsia="Times New Roman" w:hAnsi="Times New Roman" w:cs="Times New Roman"/>
          <w:color w:val="000000" w:themeColor="text1"/>
        </w:rPr>
        <w:t xml:space="preserve"> </w:t>
      </w:r>
      <w:r w:rsidR="006E1594">
        <w:rPr>
          <w:rFonts w:ascii="Times New Roman" w:eastAsia="Times New Roman" w:hAnsi="Times New Roman" w:cs="Times New Roman"/>
          <w:color w:val="000000" w:themeColor="text1"/>
        </w:rPr>
        <w:tab/>
      </w:r>
      <w:r w:rsidR="006E1594">
        <w:rPr>
          <w:rFonts w:ascii="Times New Roman" w:eastAsia="Times New Roman" w:hAnsi="Times New Roman" w:cs="Times New Roman"/>
          <w:color w:val="000000" w:themeColor="text1"/>
        </w:rPr>
        <w:tab/>
      </w:r>
      <w:r w:rsidR="006E1594">
        <w:rPr>
          <w:rFonts w:ascii="Times New Roman" w:eastAsia="Times New Roman" w:hAnsi="Times New Roman" w:cs="Times New Roman"/>
          <w:color w:val="000000" w:themeColor="text1"/>
        </w:rPr>
        <w:tab/>
      </w:r>
      <w:hyperlink r:id="rId9" w:history="1">
        <w:r w:rsidR="00A263BC" w:rsidRPr="00A263BC">
          <w:rPr>
            <w:rStyle w:val="Hyperlink"/>
            <w:rFonts w:ascii="Times New Roman" w:eastAsia="Times New Roman" w:hAnsi="Times New Roman" w:cs="Times New Roman"/>
          </w:rPr>
          <w:t>U</w:t>
        </w:r>
        <w:r w:rsidRPr="00A263BC">
          <w:rPr>
            <w:rStyle w:val="Hyperlink"/>
            <w:rFonts w:ascii="Times New Roman" w:eastAsia="Times New Roman" w:hAnsi="Times New Roman" w:cs="Times New Roman"/>
          </w:rPr>
          <w:t>rbina</w:t>
        </w:r>
        <w:r w:rsidR="00A263BC" w:rsidRPr="00A263BC">
          <w:rPr>
            <w:rStyle w:val="Hyperlink"/>
            <w:rFonts w:ascii="Times New Roman" w:eastAsia="Times New Roman" w:hAnsi="Times New Roman" w:cs="Times New Roman"/>
          </w:rPr>
          <w:t>MA</w:t>
        </w:r>
        <w:r w:rsidRPr="00A263BC">
          <w:rPr>
            <w:rStyle w:val="Hyperlink"/>
            <w:rFonts w:ascii="Times New Roman" w:eastAsia="Times New Roman" w:hAnsi="Times New Roman" w:cs="Times New Roman"/>
          </w:rPr>
          <w:t>1@state.gov</w:t>
        </w:r>
      </w:hyperlink>
      <w:r w:rsidR="00A263BC">
        <w:rPr>
          <w:rFonts w:ascii="Times New Roman" w:eastAsia="Times New Roman" w:hAnsi="Times New Roman" w:cs="Times New Roman"/>
          <w:color w:val="000000"/>
        </w:rPr>
        <w:tab/>
      </w:r>
      <w:r w:rsidR="00A263BC">
        <w:rPr>
          <w:rFonts w:ascii="Times New Roman" w:eastAsia="Times New Roman" w:hAnsi="Times New Roman" w:cs="Times New Roman"/>
          <w:color w:val="000000"/>
        </w:rPr>
        <w:tab/>
      </w:r>
      <w:r w:rsidR="00A263BC">
        <w:rPr>
          <w:rFonts w:ascii="Times New Roman" w:eastAsia="Times New Roman" w:hAnsi="Times New Roman" w:cs="Times New Roman"/>
          <w:color w:val="000000"/>
        </w:rPr>
        <w:tab/>
      </w:r>
      <w:r w:rsidR="00A263BC" w:rsidRPr="3B5F4B2C">
        <w:rPr>
          <w:rFonts w:ascii="Times New Roman" w:eastAsia="Times New Roman" w:hAnsi="Times New Roman" w:cs="Times New Roman"/>
          <w:color w:val="000000"/>
        </w:rPr>
        <w:t xml:space="preserve"> </w:t>
      </w:r>
      <w:r w:rsidR="00A263BC">
        <w:rPr>
          <w:rFonts w:ascii="Times New Roman" w:eastAsia="Times New Roman" w:hAnsi="Times New Roman" w:cs="Times New Roman"/>
          <w:color w:val="000000"/>
        </w:rPr>
        <w:tab/>
      </w:r>
    </w:p>
    <w:p w14:paraId="0000004D" w14:textId="5201F295" w:rsidR="00A9286F" w:rsidRDefault="00A263BC" w:rsidP="3B5F4B2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Pr="3B5F4B2C">
        <w:rPr>
          <w:rFonts w:ascii="Times New Roman" w:eastAsia="Times New Roman" w:hAnsi="Times New Roman" w:cs="Times New Roman"/>
          <w:color w:val="000000"/>
        </w:rPr>
        <w:t>+1-202-472-81</w:t>
      </w:r>
      <w:r w:rsidR="0A5EB132" w:rsidRPr="3B5F4B2C">
        <w:rPr>
          <w:rFonts w:ascii="Times New Roman" w:eastAsia="Times New Roman" w:hAnsi="Times New Roman" w:cs="Times New Roman"/>
          <w:color w:val="000000"/>
        </w:rPr>
        <w:t>71</w:t>
      </w:r>
    </w:p>
    <w:p w14:paraId="0000004E" w14:textId="77777777" w:rsidR="00A9286F" w:rsidRDefault="00A263BC" w:rsidP="206556C4">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0000004F" w14:textId="77777777" w:rsidR="00A9286F" w:rsidRDefault="00A263BC" w:rsidP="206556C4">
      <w:pPr>
        <w:pBdr>
          <w:top w:val="nil"/>
          <w:left w:val="nil"/>
          <w:bottom w:val="nil"/>
          <w:right w:val="nil"/>
          <w:between w:val="nil"/>
        </w:pBdr>
        <w:spacing w:after="0" w:line="240" w:lineRule="auto"/>
        <w:rPr>
          <w:rFonts w:ascii="Times New Roman" w:eastAsia="Times New Roman" w:hAnsi="Times New Roman" w:cs="Times New Roman"/>
          <w:color w:val="000000"/>
        </w:rPr>
      </w:pPr>
      <w:r w:rsidRPr="206556C4">
        <w:rPr>
          <w:rFonts w:ascii="Times New Roman" w:eastAsia="Times New Roman" w:hAnsi="Times New Roman" w:cs="Times New Roman"/>
          <w:color w:val="000000"/>
        </w:rPr>
        <w:t xml:space="preserve">Please read carefully the entire solicitation package, </w:t>
      </w:r>
      <w:r w:rsidRPr="206556C4">
        <w:rPr>
          <w:rFonts w:ascii="Times New Roman" w:eastAsia="Times New Roman" w:hAnsi="Times New Roman" w:cs="Times New Roman"/>
          <w:color w:val="000000"/>
          <w:u w:val="single"/>
        </w:rPr>
        <w:t>including Proposal Submission Instructions,</w:t>
      </w:r>
      <w:r w:rsidRPr="206556C4">
        <w:rPr>
          <w:rFonts w:ascii="Times New Roman" w:eastAsia="Times New Roman" w:hAnsi="Times New Roman" w:cs="Times New Roman"/>
          <w:color w:val="000000"/>
        </w:rPr>
        <w:t xml:space="preserve"> if you plan to submit an application; there are steps that you should take immediately in order to make your submissions by the deadline.</w:t>
      </w:r>
    </w:p>
    <w:p w14:paraId="00000050" w14:textId="77777777" w:rsidR="00A9286F" w:rsidRDefault="00A263BC">
      <w:pPr>
        <w:pStyle w:val="Heading2"/>
        <w:spacing w:line="240" w:lineRule="auto"/>
        <w:rPr>
          <w:rFonts w:ascii="Times New Roman" w:eastAsia="Times New Roman" w:hAnsi="Times New Roman" w:cs="Times New Roman"/>
          <w:color w:val="000000"/>
        </w:rPr>
      </w:pPr>
      <w:bookmarkStart w:id="2" w:name="_1fob9te" w:colFirst="0" w:colLast="0"/>
      <w:bookmarkEnd w:id="2"/>
      <w:r>
        <w:rPr>
          <w:rFonts w:ascii="Times New Roman" w:eastAsia="Times New Roman" w:hAnsi="Times New Roman" w:cs="Times New Roman"/>
          <w:color w:val="000000"/>
        </w:rPr>
        <w:t>A.1. Background</w:t>
      </w:r>
    </w:p>
    <w:p w14:paraId="00000051" w14:textId="6C24D5E0" w:rsidR="00A9286F" w:rsidRDefault="00A263BC" w:rsidP="0BBC3CE6">
      <w:pPr>
        <w:spacing w:line="240" w:lineRule="auto"/>
        <w:rPr>
          <w:rFonts w:ascii="Times New Roman" w:eastAsia="Times New Roman" w:hAnsi="Times New Roman" w:cs="Times New Roman"/>
        </w:rPr>
      </w:pPr>
      <w:r w:rsidRPr="04D065CA">
        <w:rPr>
          <w:rFonts w:ascii="Times New Roman" w:eastAsia="Times New Roman" w:hAnsi="Times New Roman" w:cs="Times New Roman"/>
        </w:rPr>
        <w:t xml:space="preserve">The U.S. Science Envoy program deploys preeminent U.S. scientists to build on American scientific and technical ingenuity, support innovation, and demonstrate American leadership across the globe. Individual Science Envoys leverage their international leadership, influence and expertise in priority countries to catalyze opportunities around shared science and technology challenges. Science Envoys travel to foreign countries to elevate the visibility of U.S. interests in pursuing partnerships in science and technology, engineering, </w:t>
      </w:r>
      <w:r w:rsidR="48BA193B" w:rsidRPr="04D065CA">
        <w:rPr>
          <w:rFonts w:ascii="Times New Roman" w:eastAsia="Times New Roman" w:hAnsi="Times New Roman" w:cs="Times New Roman"/>
        </w:rPr>
        <w:t>, health</w:t>
      </w:r>
      <w:r w:rsidRPr="04D065CA">
        <w:rPr>
          <w:rFonts w:ascii="Times New Roman" w:eastAsia="Times New Roman" w:hAnsi="Times New Roman" w:cs="Times New Roman"/>
        </w:rPr>
        <w:t xml:space="preserve">, and innovation. </w:t>
      </w:r>
      <w:r w:rsidR="3E7B116E" w:rsidRPr="04D065CA">
        <w:rPr>
          <w:rFonts w:ascii="Times New Roman" w:eastAsia="Times New Roman" w:hAnsi="Times New Roman" w:cs="Times New Roman"/>
        </w:rPr>
        <w:t xml:space="preserve">Science Envoys promote the U.S. values-based approach to science, which is anchored in transparency, meritocracy, inclusion (including Women in STEM), and integrity. </w:t>
      </w:r>
      <w:r w:rsidRPr="04D065CA">
        <w:rPr>
          <w:rFonts w:ascii="Times New Roman" w:eastAsia="Times New Roman" w:hAnsi="Times New Roman" w:cs="Times New Roman"/>
        </w:rPr>
        <w:t xml:space="preserve">Since 2009, 23 Science Envoys have travelled to more than 50 countries.  In coordination with a broad array of external and U.S. government interagency partners, the Department of State’s Office of Science and Technology Cooperation (STC) within the Bureau of Oceans and International Environmental and Scientific Affairs (OES) manages the Science Envoy program. </w:t>
      </w:r>
    </w:p>
    <w:p w14:paraId="4EE728F9" w14:textId="50DA75C4" w:rsidR="3F522BBA" w:rsidRDefault="3F522BBA" w:rsidP="0BBC3CE6">
      <w:pPr>
        <w:spacing w:after="160" w:line="259" w:lineRule="auto"/>
        <w:rPr>
          <w:rFonts w:ascii="Times New Roman" w:eastAsia="Times New Roman" w:hAnsi="Times New Roman" w:cs="Times New Roman"/>
        </w:rPr>
      </w:pPr>
      <w:r w:rsidRPr="0BBC3CE6">
        <w:rPr>
          <w:rFonts w:ascii="Times New Roman" w:eastAsia="Times New Roman" w:hAnsi="Times New Roman" w:cs="Times New Roman"/>
        </w:rPr>
        <w:t xml:space="preserve"> While Science Envoys have successfully initiated and forged new and impactful scientific relationships, the short-term nature of their tenure (generally 9-15 months) can be an obstacle to systematically supporting long-term outcomes that generate lasting effects for the program.  Through the development of a complementary line of effort for the program, STC seeks to move the program to focus beyond individuals and topics, to focus on promoting U.S. norms and values in the international scientific enterprise.  </w:t>
      </w:r>
    </w:p>
    <w:p w14:paraId="00000052" w14:textId="37C139A0" w:rsidR="00A9286F" w:rsidRDefault="00A263BC">
      <w:pPr>
        <w:spacing w:line="240" w:lineRule="auto"/>
        <w:rPr>
          <w:rFonts w:ascii="Times New Roman" w:eastAsia="Times New Roman" w:hAnsi="Times New Roman" w:cs="Times New Roman"/>
        </w:rPr>
      </w:pPr>
      <w:r w:rsidRPr="04D065CA">
        <w:rPr>
          <w:rFonts w:ascii="Times New Roman" w:eastAsia="Times New Roman" w:hAnsi="Times New Roman" w:cs="Times New Roman"/>
        </w:rPr>
        <w:t xml:space="preserve">Working closely with Public Affairs Officers at U.S. Embassies overseas and relevant State Department regional bureaus, STC plans the Science Envoys’ itineraries and meeting schedules.  Science Envoy activities include meetings with senior government representatives, scientific meetings, and public diplomacy events to enhance U.S. global engagement.  Previous Science Envoys have met with foreign heads of state, ministers and senior government officials, university deans, leading scientists and intellectuals, non-governmental organizations (NGOs), and private-sector business leaders.  Science Envoys engage on specific issues within their professional expertise, as well as address topics the United States has identified as areas of high priority and identify opportunities for science and technology (S&amp;T) cooperation in the region.  </w:t>
      </w:r>
      <w:r w:rsidR="04118EFE" w:rsidRPr="04D065CA">
        <w:rPr>
          <w:rFonts w:ascii="Times New Roman" w:eastAsia="Times New Roman" w:hAnsi="Times New Roman" w:cs="Times New Roman"/>
        </w:rPr>
        <w:t xml:space="preserve">Science </w:t>
      </w:r>
      <w:r w:rsidR="02DFC325" w:rsidRPr="04D065CA">
        <w:rPr>
          <w:rFonts w:ascii="Times New Roman" w:eastAsia="Times New Roman" w:hAnsi="Times New Roman" w:cs="Times New Roman"/>
        </w:rPr>
        <w:t xml:space="preserve">Envoys provide </w:t>
      </w:r>
      <w:r w:rsidR="0E4CAAD9" w:rsidRPr="04D065CA">
        <w:rPr>
          <w:rFonts w:ascii="Times New Roman" w:eastAsia="Times New Roman" w:hAnsi="Times New Roman" w:cs="Times New Roman"/>
        </w:rPr>
        <w:t>recommendations</w:t>
      </w:r>
      <w:r w:rsidR="02DFC325" w:rsidRPr="04D065CA">
        <w:rPr>
          <w:rFonts w:ascii="Times New Roman" w:eastAsia="Times New Roman" w:hAnsi="Times New Roman" w:cs="Times New Roman"/>
        </w:rPr>
        <w:t xml:space="preserve"> in the use of science and technology to support economic activity</w:t>
      </w:r>
      <w:r w:rsidR="7EF0D43E" w:rsidRPr="04D065CA">
        <w:rPr>
          <w:rFonts w:ascii="Times New Roman" w:eastAsia="Times New Roman" w:hAnsi="Times New Roman" w:cs="Times New Roman"/>
        </w:rPr>
        <w:t xml:space="preserve"> and </w:t>
      </w:r>
      <w:r w:rsidR="71FCBC23" w:rsidRPr="04D065CA">
        <w:rPr>
          <w:rFonts w:ascii="Times New Roman" w:eastAsia="Times New Roman" w:hAnsi="Times New Roman" w:cs="Times New Roman"/>
        </w:rPr>
        <w:t xml:space="preserve">share best practices in the use of science as well as provide ideas to pave </w:t>
      </w:r>
      <w:r w:rsidR="58292195" w:rsidRPr="04D065CA">
        <w:rPr>
          <w:rFonts w:ascii="Times New Roman" w:eastAsia="Times New Roman" w:hAnsi="Times New Roman" w:cs="Times New Roman"/>
        </w:rPr>
        <w:t xml:space="preserve">the way of fostering S&amp;T </w:t>
      </w:r>
      <w:r w:rsidR="74B4C1D4" w:rsidRPr="04D065CA">
        <w:rPr>
          <w:rFonts w:ascii="Times New Roman" w:eastAsia="Times New Roman" w:hAnsi="Times New Roman" w:cs="Times New Roman"/>
        </w:rPr>
        <w:t>collaboration</w:t>
      </w:r>
      <w:r w:rsidR="7EF0D43E" w:rsidRPr="04D065CA">
        <w:rPr>
          <w:rFonts w:ascii="Times New Roman" w:eastAsia="Times New Roman" w:hAnsi="Times New Roman" w:cs="Times New Roman"/>
        </w:rPr>
        <w:t>.</w:t>
      </w:r>
    </w:p>
    <w:p w14:paraId="390944BD" w14:textId="0A1DED10" w:rsidR="4B3577D8" w:rsidRDefault="4B3577D8" w:rsidP="0BBC3CE6">
      <w:pPr>
        <w:spacing w:after="160" w:line="259" w:lineRule="auto"/>
        <w:rPr>
          <w:rFonts w:ascii="Times New Roman" w:eastAsia="Times New Roman" w:hAnsi="Times New Roman" w:cs="Times New Roman"/>
        </w:rPr>
      </w:pPr>
      <w:r w:rsidRPr="206556C4">
        <w:rPr>
          <w:rFonts w:ascii="Times New Roman" w:eastAsia="Times New Roman" w:hAnsi="Times New Roman" w:cs="Times New Roman"/>
        </w:rPr>
        <w:t xml:space="preserve">STC intends to fund a new cooperative agreement that supports a series of ongoing conferences, workshops, public presentations or other PD activities to reinforce the U.S. values-based approach to science promoted by Science Envoys across topics and cohorts.  Each activity will be designed as an outgrowth of the work performed by one or more current or former Science Envoys, as appropriate, based upon their individual experience, expertise, and the results of their engagements during their tenure.  OES </w:t>
      </w:r>
      <w:r w:rsidRPr="206556C4">
        <w:rPr>
          <w:rFonts w:ascii="Times New Roman" w:eastAsia="Times New Roman" w:hAnsi="Times New Roman" w:cs="Times New Roman"/>
        </w:rPr>
        <w:lastRenderedPageBreak/>
        <w:t>Offices (including Regional ESTH Officers posted at U.S. Embassies abroad) will be encouraged to proactively suggest activities focused on their individual missions and portfolios, where they intersect with U.S. scientific norms and values.  Some examples of possible activities could, but are not limited to, include: a health conference focused on supporting data integrity and transparency to improve international collaboration on infectious disease response, and/or reciprocal access to research infrastructures and data for U.S. researchers, or activities designed to reinforce the dangers to the public posed by wet markets and wildlife trafficking.  Each conference will aim to create action-oriented outcomes to reinforce the topic of the discussions, e.g. a work plan for increasing the adherence to principles of transparency and inclusion by the participants.</w:t>
      </w:r>
    </w:p>
    <w:p w14:paraId="3E7ADE6C" w14:textId="77777777" w:rsidR="0BBC3CE6" w:rsidRDefault="0BBC3CE6" w:rsidP="0BBC3CE6">
      <w:pPr>
        <w:spacing w:after="160" w:line="259" w:lineRule="auto"/>
        <w:rPr>
          <w:rFonts w:ascii="Times New Roman" w:eastAsia="Times New Roman" w:hAnsi="Times New Roman" w:cs="Times New Roman"/>
        </w:rPr>
      </w:pPr>
    </w:p>
    <w:p w14:paraId="0EAA5534" w14:textId="1668AA96" w:rsidR="4B3577D8" w:rsidRDefault="4B3577D8" w:rsidP="0BBC3CE6">
      <w:pPr>
        <w:spacing w:after="160" w:line="259" w:lineRule="auto"/>
        <w:rPr>
          <w:rFonts w:ascii="Times New Roman" w:eastAsia="Times New Roman" w:hAnsi="Times New Roman" w:cs="Times New Roman"/>
        </w:rPr>
      </w:pPr>
      <w:r w:rsidRPr="206556C4">
        <w:rPr>
          <w:rFonts w:ascii="Times New Roman" w:eastAsia="Times New Roman" w:hAnsi="Times New Roman" w:cs="Times New Roman"/>
        </w:rPr>
        <w:t xml:space="preserve">When possible, the activities will be publicly led by a current and/or former Science Envoy to reinforce and promote the U.S. scientific norms and values that intersect with the relevant Science Envoys’ engagements.   When possible, synergies with prospective or planned events and campaigns will be prioritized, so as to increase the impact and visibility of the events. The </w:t>
      </w:r>
      <w:r w:rsidR="0F74206B" w:rsidRPr="206556C4">
        <w:rPr>
          <w:rFonts w:ascii="Times New Roman" w:eastAsia="Times New Roman" w:hAnsi="Times New Roman" w:cs="Times New Roman"/>
        </w:rPr>
        <w:t>implementor</w:t>
      </w:r>
      <w:r w:rsidRPr="206556C4">
        <w:rPr>
          <w:rFonts w:ascii="Times New Roman" w:eastAsia="Times New Roman" w:hAnsi="Times New Roman" w:cs="Times New Roman"/>
        </w:rPr>
        <w:t xml:space="preserve"> will coordinate with </w:t>
      </w:r>
      <w:r w:rsidR="3DD91D2D" w:rsidRPr="206556C4">
        <w:rPr>
          <w:rFonts w:ascii="Times New Roman" w:eastAsia="Times New Roman" w:hAnsi="Times New Roman" w:cs="Times New Roman"/>
        </w:rPr>
        <w:t>OES</w:t>
      </w:r>
      <w:r w:rsidRPr="206556C4">
        <w:rPr>
          <w:rFonts w:ascii="Times New Roman" w:eastAsia="Times New Roman" w:hAnsi="Times New Roman" w:cs="Times New Roman"/>
        </w:rPr>
        <w:t xml:space="preserve"> to ensure that activities are well covered through social and traditional media, including through #</w:t>
      </w:r>
      <w:r w:rsidR="1786DC28" w:rsidRPr="206556C4">
        <w:rPr>
          <w:rFonts w:ascii="Times New Roman" w:eastAsia="Times New Roman" w:hAnsi="Times New Roman" w:cs="Times New Roman"/>
        </w:rPr>
        <w:t>S</w:t>
      </w:r>
      <w:r w:rsidRPr="206556C4">
        <w:rPr>
          <w:rFonts w:ascii="Times New Roman" w:eastAsia="Times New Roman" w:hAnsi="Times New Roman" w:cs="Times New Roman"/>
        </w:rPr>
        <w:t>cience</w:t>
      </w:r>
      <w:r w:rsidR="1DA7544E" w:rsidRPr="206556C4">
        <w:rPr>
          <w:rFonts w:ascii="Times New Roman" w:eastAsia="Times New Roman" w:hAnsi="Times New Roman" w:cs="Times New Roman"/>
        </w:rPr>
        <w:t>@</w:t>
      </w:r>
      <w:r w:rsidR="3E753D29" w:rsidRPr="206556C4">
        <w:rPr>
          <w:rFonts w:ascii="Times New Roman" w:eastAsia="Times New Roman" w:hAnsi="Times New Roman" w:cs="Times New Roman"/>
        </w:rPr>
        <w:t>S</w:t>
      </w:r>
      <w:r w:rsidRPr="206556C4">
        <w:rPr>
          <w:rFonts w:ascii="Times New Roman" w:eastAsia="Times New Roman" w:hAnsi="Times New Roman" w:cs="Times New Roman"/>
        </w:rPr>
        <w:t xml:space="preserve">tate, press releases, and earned media. The public messaging of the Science Envoys has historically been far-reaching and positive within the respective foreign media markets where activities have taken place, due in no small part to the high-level visibility posed by U.S. scientists at the pinnacle of their field.  Because Science Envoys are often very active on social media with significant numbers of followers, the </w:t>
      </w:r>
      <w:r w:rsidR="0132DE2F" w:rsidRPr="206556C4">
        <w:rPr>
          <w:rFonts w:ascii="Times New Roman" w:eastAsia="Times New Roman" w:hAnsi="Times New Roman" w:cs="Times New Roman"/>
        </w:rPr>
        <w:t>implementor will also work with OES</w:t>
      </w:r>
      <w:r w:rsidRPr="206556C4">
        <w:rPr>
          <w:rFonts w:ascii="Times New Roman" w:eastAsia="Times New Roman" w:hAnsi="Times New Roman" w:cs="Times New Roman"/>
        </w:rPr>
        <w:t xml:space="preserve"> to leverage their networks for broader impact and to develop new audiences for OES social media platforms more broadly.</w:t>
      </w:r>
    </w:p>
    <w:p w14:paraId="3133D29D" w14:textId="77777777" w:rsidR="4B3577D8" w:rsidRDefault="4B3577D8" w:rsidP="0BBC3CE6">
      <w:pPr>
        <w:spacing w:after="160" w:line="259" w:lineRule="auto"/>
        <w:rPr>
          <w:rFonts w:ascii="Times New Roman" w:eastAsia="Times New Roman" w:hAnsi="Times New Roman" w:cs="Times New Roman"/>
        </w:rPr>
      </w:pPr>
      <w:r w:rsidRPr="04D065CA">
        <w:rPr>
          <w:rFonts w:ascii="Times New Roman" w:eastAsia="Times New Roman" w:hAnsi="Times New Roman" w:cs="Times New Roman"/>
        </w:rPr>
        <w:t>In addition, the implementer will also coordinate and fund two-week visits of emerging scientific leaders in the relevant fields to the U.S. to further reinforce the benefits of the U.S. approach to the scientific enterprise, as well as sharing best practices across scientific disciplines in collaboration with the U.S. Science Envoys who may serve as mentors and facilitators.  A second goal will be to solidify the long term connections established by the Science Envoy subject to the availability of funds.  The new line of effort is envisioned to be multi-directional, meaning sending U.S. experts to new partner institutions abroad, and vice versa.  Selection of participants will be made via a transparent process to be designed by the implementer, but will require input from the relevant Science Envoy(s) and be subject to the approval of OES/STC.</w:t>
      </w:r>
    </w:p>
    <w:p w14:paraId="50DF71D8" w14:textId="1BB7EC27" w:rsidR="4B3577D8" w:rsidRDefault="4B3577D8" w:rsidP="0BBC3CE6">
      <w:pPr>
        <w:spacing w:after="160" w:line="259" w:lineRule="auto"/>
        <w:rPr>
          <w:rFonts w:ascii="Times New Roman" w:eastAsia="Times New Roman" w:hAnsi="Times New Roman" w:cs="Times New Roman"/>
        </w:rPr>
      </w:pPr>
      <w:r w:rsidRPr="5A513904">
        <w:rPr>
          <w:rFonts w:ascii="Times New Roman" w:eastAsia="Times New Roman" w:hAnsi="Times New Roman" w:cs="Times New Roman"/>
        </w:rPr>
        <w:t>Finally, in collaboration with the relevant OES offices, the implementer will also design, produce, and distribute media packages for specific scientific topics and values, featuring one or more current or former U.S. Science Envoy.   Distribution will be through a mixture of paid, earned, and social media, including through OES’s platforms and inclusion of the #Science@State hashtag.</w:t>
      </w:r>
    </w:p>
    <w:p w14:paraId="00000053" w14:textId="1BE5D4B1" w:rsidR="00A9286F" w:rsidRDefault="00A263BC">
      <w:pPr>
        <w:spacing w:line="240" w:lineRule="auto"/>
        <w:rPr>
          <w:rFonts w:ascii="Times New Roman" w:eastAsia="Times New Roman" w:hAnsi="Times New Roman" w:cs="Times New Roman"/>
        </w:rPr>
      </w:pPr>
      <w:r w:rsidRPr="5A513904">
        <w:rPr>
          <w:rFonts w:ascii="Times New Roman" w:eastAsia="Times New Roman" w:hAnsi="Times New Roman" w:cs="Times New Roman"/>
        </w:rPr>
        <w:t xml:space="preserve">STC anticipates </w:t>
      </w:r>
      <w:r w:rsidR="78EC2ADA" w:rsidRPr="5A513904">
        <w:rPr>
          <w:rFonts w:ascii="Times New Roman" w:eastAsia="Times New Roman" w:hAnsi="Times New Roman" w:cs="Times New Roman"/>
        </w:rPr>
        <w:t xml:space="preserve">the recipient </w:t>
      </w:r>
      <w:r w:rsidR="516653CF" w:rsidRPr="5A513904">
        <w:rPr>
          <w:rFonts w:ascii="Times New Roman" w:eastAsia="Times New Roman" w:hAnsi="Times New Roman" w:cs="Times New Roman"/>
        </w:rPr>
        <w:t xml:space="preserve">spending </w:t>
      </w:r>
      <w:r w:rsidRPr="5A513904">
        <w:rPr>
          <w:rFonts w:ascii="Times New Roman" w:eastAsia="Times New Roman" w:hAnsi="Times New Roman" w:cs="Times New Roman"/>
        </w:rPr>
        <w:t xml:space="preserve">approximately </w:t>
      </w:r>
      <w:r w:rsidR="51C50022" w:rsidRPr="5A513904">
        <w:rPr>
          <w:rFonts w:ascii="Times New Roman" w:eastAsia="Times New Roman" w:hAnsi="Times New Roman" w:cs="Times New Roman"/>
        </w:rPr>
        <w:t xml:space="preserve">$112,000 or </w:t>
      </w:r>
      <w:r w:rsidRPr="5A513904">
        <w:rPr>
          <w:rFonts w:ascii="Times New Roman" w:eastAsia="Times New Roman" w:hAnsi="Times New Roman" w:cs="Times New Roman"/>
        </w:rPr>
        <w:t xml:space="preserve">half the award </w:t>
      </w:r>
      <w:r w:rsidR="24981295" w:rsidRPr="5A513904">
        <w:rPr>
          <w:rFonts w:ascii="Times New Roman" w:eastAsia="Times New Roman" w:hAnsi="Times New Roman" w:cs="Times New Roman"/>
        </w:rPr>
        <w:t xml:space="preserve">to </w:t>
      </w:r>
      <w:r w:rsidRPr="5A513904">
        <w:rPr>
          <w:rFonts w:ascii="Times New Roman" w:eastAsia="Times New Roman" w:hAnsi="Times New Roman" w:cs="Times New Roman"/>
        </w:rPr>
        <w:t>l fund 2-6 legacy activities over a two year period as an outgrowth of the engagements of current, former, or future Science Envoys in order to build on the fruits of their engagements to elevate U.S. values in science more broadly, while also addressing U.S. foreign policy interests in the global science enterprise.  Such activities likely include conferences, workshops, side events at major international events or similar activities, but will be dependent on the specific opportunities available.  In connection with these activities, STC foresees the possibility of funding the travel of select U.S. or foreign participants to further reinforce the goals of these events though more in-depth personal engagement between U.S. and foreign scientists, researchers, administrators, or other stakeholders in the global scientific enterprise.</w:t>
      </w:r>
    </w:p>
    <w:p w14:paraId="00000054" w14:textId="08537E15" w:rsidR="00A9286F" w:rsidRDefault="00A263BC">
      <w:pPr>
        <w:spacing w:line="240" w:lineRule="auto"/>
        <w:rPr>
          <w:rFonts w:ascii="Times New Roman" w:eastAsia="Times New Roman" w:hAnsi="Times New Roman" w:cs="Times New Roman"/>
        </w:rPr>
      </w:pPr>
      <w:r w:rsidRPr="04D065CA">
        <w:rPr>
          <w:rFonts w:ascii="Times New Roman" w:eastAsia="Times New Roman" w:hAnsi="Times New Roman" w:cs="Times New Roman"/>
        </w:rPr>
        <w:lastRenderedPageBreak/>
        <w:t xml:space="preserve">In addition, approximately half of the funding </w:t>
      </w:r>
      <w:r w:rsidR="0D247FA5" w:rsidRPr="04D065CA">
        <w:rPr>
          <w:rFonts w:ascii="Times New Roman" w:eastAsia="Times New Roman" w:hAnsi="Times New Roman" w:cs="Times New Roman"/>
        </w:rPr>
        <w:t xml:space="preserve">$112,000 </w:t>
      </w:r>
      <w:r w:rsidRPr="04D065CA">
        <w:rPr>
          <w:rFonts w:ascii="Times New Roman" w:eastAsia="Times New Roman" w:hAnsi="Times New Roman" w:cs="Times New Roman"/>
        </w:rPr>
        <w:t>will be devoted to the development, production, and distribution of a series of public outreach media packages featuring current and/or former U.S. Science Envoys to support and reinforce U.S. science values, U.S. leadership in science, and select U.S. foreign interests in science.</w:t>
      </w:r>
    </w:p>
    <w:p w14:paraId="00000055" w14:textId="77777777" w:rsidR="00A9286F" w:rsidRDefault="00A263BC">
      <w:pPr>
        <w:spacing w:line="240" w:lineRule="auto"/>
        <w:rPr>
          <w:rFonts w:ascii="Times New Roman" w:eastAsia="Times New Roman" w:hAnsi="Times New Roman" w:cs="Times New Roman"/>
        </w:rPr>
      </w:pPr>
      <w:r w:rsidRPr="09F3A7C6">
        <w:rPr>
          <w:rFonts w:ascii="Times New Roman" w:eastAsia="Times New Roman" w:hAnsi="Times New Roman" w:cs="Times New Roman"/>
        </w:rPr>
        <w:t>Given the ongoing global COVID-19 pandemic and its impact on travel, large meetings, and other gatherings, the implementer will be expected to show flexibility in regards to the exact distribution of funds time allotted to each component of the award.  Changing realities might necessitate placing a greater or lesser emphasis on any particular line of effort.</w:t>
      </w:r>
    </w:p>
    <w:p w14:paraId="4D4B58D9" w14:textId="0AB0C473" w:rsidR="09F3A7C6" w:rsidRDefault="09F3A7C6" w:rsidP="09F3A7C6">
      <w:pPr>
        <w:pStyle w:val="Heading2"/>
        <w:spacing w:line="240" w:lineRule="auto"/>
        <w:rPr>
          <w:rFonts w:ascii="Times New Roman" w:eastAsia="Times New Roman" w:hAnsi="Times New Roman" w:cs="Times New Roman"/>
          <w:color w:val="000000" w:themeColor="text1"/>
        </w:rPr>
      </w:pPr>
    </w:p>
    <w:p w14:paraId="00000056" w14:textId="09B3A200" w:rsidR="00A9286F" w:rsidRDefault="00A263BC">
      <w:pPr>
        <w:pStyle w:val="Heading2"/>
        <w:spacing w:line="240" w:lineRule="auto"/>
        <w:rPr>
          <w:rFonts w:ascii="Times New Roman" w:eastAsia="Times New Roman" w:hAnsi="Times New Roman" w:cs="Times New Roman"/>
          <w:color w:val="000000"/>
        </w:rPr>
      </w:pPr>
      <w:bookmarkStart w:id="3" w:name="_3znysh7" w:colFirst="0" w:colLast="0"/>
      <w:bookmarkEnd w:id="3"/>
      <w:r w:rsidRPr="09F3A7C6">
        <w:rPr>
          <w:rFonts w:ascii="Times New Roman" w:eastAsia="Times New Roman" w:hAnsi="Times New Roman" w:cs="Times New Roman"/>
          <w:color w:val="000000" w:themeColor="text1"/>
        </w:rPr>
        <w:t>A.2. Program Goals</w:t>
      </w:r>
    </w:p>
    <w:p w14:paraId="00000057" w14:textId="44A2C643" w:rsidR="00A9286F" w:rsidRDefault="00A263BC" w:rsidP="04D065CA">
      <w:pPr>
        <w:spacing w:line="240" w:lineRule="auto"/>
        <w:rPr>
          <w:rFonts w:ascii="Times New Roman" w:eastAsia="Times New Roman" w:hAnsi="Times New Roman" w:cs="Times New Roman"/>
        </w:rPr>
      </w:pPr>
      <w:r w:rsidRPr="04D065CA">
        <w:rPr>
          <w:rFonts w:ascii="Times New Roman" w:eastAsia="Times New Roman" w:hAnsi="Times New Roman" w:cs="Times New Roman"/>
        </w:rPr>
        <w:t>Through the implementation of this cooperative agreement, OES and the Recipient will work to achieve the following:</w:t>
      </w:r>
    </w:p>
    <w:p w14:paraId="21BC23F0" w14:textId="584E83C0" w:rsidR="5AF43E91" w:rsidRDefault="5AF43E91" w:rsidP="04D065CA">
      <w:pPr>
        <w:numPr>
          <w:ilvl w:val="0"/>
          <w:numId w:val="14"/>
        </w:numPr>
        <w:spacing w:after="240" w:line="240" w:lineRule="auto"/>
        <w:rPr>
          <w:rFonts w:ascii="Times New Roman" w:eastAsia="Times New Roman" w:hAnsi="Times New Roman" w:cs="Times New Roman"/>
          <w:color w:val="000000" w:themeColor="text1"/>
        </w:rPr>
      </w:pPr>
      <w:r w:rsidRPr="04D065CA">
        <w:rPr>
          <w:rFonts w:ascii="Times New Roman" w:eastAsia="Times New Roman" w:hAnsi="Times New Roman" w:cs="Times New Roman"/>
        </w:rPr>
        <w:t>Implementation of a series of ongoing conferences, workshops, public presentations or other PD activities to reinforce the U.S. values-based approach to science promoted by Science Envoys across topics and cohorts.</w:t>
      </w:r>
    </w:p>
    <w:p w14:paraId="00000058" w14:textId="3D5822F8" w:rsidR="00A9286F" w:rsidRDefault="00A263BC" w:rsidP="04D065CA">
      <w:pPr>
        <w:numPr>
          <w:ilvl w:val="0"/>
          <w:numId w:val="14"/>
        </w:numPr>
        <w:pBdr>
          <w:top w:val="nil"/>
          <w:left w:val="nil"/>
          <w:bottom w:val="nil"/>
          <w:right w:val="nil"/>
          <w:between w:val="nil"/>
        </w:pBdr>
        <w:spacing w:after="240" w:line="240" w:lineRule="auto"/>
        <w:rPr>
          <w:color w:val="000000"/>
        </w:rPr>
      </w:pPr>
      <w:r w:rsidRPr="04D065CA">
        <w:rPr>
          <w:rFonts w:ascii="Times New Roman" w:eastAsia="Times New Roman" w:hAnsi="Times New Roman" w:cs="Times New Roman"/>
          <w:color w:val="000000"/>
        </w:rPr>
        <w:t>Administrative and logistical arrangements for the legacy building activities.</w:t>
      </w:r>
    </w:p>
    <w:p w14:paraId="00000059" w14:textId="77777777" w:rsidR="00A9286F" w:rsidRDefault="00A263BC">
      <w:pPr>
        <w:numPr>
          <w:ilvl w:val="0"/>
          <w:numId w:val="14"/>
        </w:numPr>
        <w:pBdr>
          <w:top w:val="nil"/>
          <w:left w:val="nil"/>
          <w:bottom w:val="nil"/>
          <w:right w:val="nil"/>
          <w:between w:val="nil"/>
        </w:pBdr>
        <w:spacing w:after="240" w:line="240" w:lineRule="auto"/>
        <w:rPr>
          <w:color w:val="000000"/>
        </w:rPr>
      </w:pPr>
      <w:r>
        <w:rPr>
          <w:rFonts w:ascii="Times New Roman" w:eastAsia="Times New Roman" w:hAnsi="Times New Roman" w:cs="Times New Roman"/>
          <w:color w:val="000000"/>
        </w:rPr>
        <w:t xml:space="preserve">Fiscal management and budgeting of </w:t>
      </w:r>
      <w:r>
        <w:rPr>
          <w:rFonts w:ascii="Times New Roman" w:eastAsia="Times New Roman" w:hAnsi="Times New Roman" w:cs="Times New Roman"/>
        </w:rPr>
        <w:t>p</w:t>
      </w:r>
      <w:r>
        <w:rPr>
          <w:rFonts w:ascii="Times New Roman" w:eastAsia="Times New Roman" w:hAnsi="Times New Roman" w:cs="Times New Roman"/>
          <w:color w:val="000000"/>
        </w:rPr>
        <w:t>rogram expenses.</w:t>
      </w:r>
    </w:p>
    <w:p w14:paraId="0000005A" w14:textId="77777777" w:rsidR="00A9286F" w:rsidRDefault="00A263BC">
      <w:pPr>
        <w:numPr>
          <w:ilvl w:val="0"/>
          <w:numId w:val="14"/>
        </w:numPr>
        <w:pBdr>
          <w:top w:val="nil"/>
          <w:left w:val="nil"/>
          <w:bottom w:val="nil"/>
          <w:right w:val="nil"/>
          <w:between w:val="nil"/>
        </w:pBdr>
        <w:spacing w:after="240" w:line="240" w:lineRule="auto"/>
        <w:rPr>
          <w:color w:val="000000"/>
        </w:rPr>
      </w:pPr>
      <w:r>
        <w:rPr>
          <w:rFonts w:ascii="Times New Roman" w:eastAsia="Times New Roman" w:hAnsi="Times New Roman" w:cs="Times New Roman"/>
          <w:color w:val="000000"/>
        </w:rPr>
        <w:t xml:space="preserve">Support for public diplomacy outreach and events. </w:t>
      </w:r>
    </w:p>
    <w:p w14:paraId="0000005B" w14:textId="77777777" w:rsidR="00A9286F" w:rsidRDefault="00A263BC">
      <w:pPr>
        <w:numPr>
          <w:ilvl w:val="0"/>
          <w:numId w:val="14"/>
        </w:numPr>
        <w:pBdr>
          <w:top w:val="nil"/>
          <w:left w:val="nil"/>
          <w:bottom w:val="nil"/>
          <w:right w:val="nil"/>
          <w:between w:val="nil"/>
        </w:pBdr>
        <w:spacing w:after="240" w:line="240" w:lineRule="auto"/>
        <w:rPr>
          <w:rFonts w:ascii="Times New Roman" w:eastAsia="Times New Roman" w:hAnsi="Times New Roman" w:cs="Times New Roman"/>
        </w:rPr>
      </w:pPr>
      <w:r>
        <w:rPr>
          <w:rFonts w:ascii="Times New Roman" w:eastAsia="Times New Roman" w:hAnsi="Times New Roman" w:cs="Times New Roman"/>
        </w:rPr>
        <w:t>Design, production, and distribution of media product for the information campaign (reasonable use of a third party contractor for this purpose will not be considered disqualifying).</w:t>
      </w:r>
    </w:p>
    <w:p w14:paraId="0000005C" w14:textId="77777777" w:rsidR="00A9286F" w:rsidRDefault="00A9286F">
      <w:pPr>
        <w:spacing w:after="0" w:line="240" w:lineRule="auto"/>
        <w:rPr>
          <w:rFonts w:ascii="Times New Roman" w:eastAsia="Times New Roman" w:hAnsi="Times New Roman" w:cs="Times New Roman"/>
          <w:highlight w:val="yellow"/>
        </w:rPr>
      </w:pPr>
    </w:p>
    <w:p w14:paraId="0000005D" w14:textId="77777777" w:rsidR="00A9286F" w:rsidRDefault="00A263BC">
      <w:pPr>
        <w:pStyle w:val="Heading2"/>
        <w:spacing w:line="240" w:lineRule="auto"/>
        <w:rPr>
          <w:rFonts w:ascii="Times New Roman" w:eastAsia="Times New Roman" w:hAnsi="Times New Roman" w:cs="Times New Roman"/>
          <w:color w:val="000000"/>
        </w:rPr>
      </w:pPr>
      <w:bookmarkStart w:id="4" w:name="_2et92p0" w:colFirst="0" w:colLast="0"/>
      <w:bookmarkEnd w:id="4"/>
      <w:r>
        <w:rPr>
          <w:rFonts w:ascii="Times New Roman" w:eastAsia="Times New Roman" w:hAnsi="Times New Roman" w:cs="Times New Roman"/>
          <w:color w:val="000000"/>
        </w:rPr>
        <w:t>A.3. Expected Results</w:t>
      </w:r>
    </w:p>
    <w:p w14:paraId="0000005E" w14:textId="77777777" w:rsidR="00A9286F" w:rsidRDefault="00A263BC">
      <w:pPr>
        <w:spacing w:line="240" w:lineRule="auto"/>
        <w:rPr>
          <w:rFonts w:ascii="Times New Roman" w:eastAsia="Times New Roman" w:hAnsi="Times New Roman" w:cs="Times New Roman"/>
        </w:rPr>
      </w:pPr>
      <w:r>
        <w:rPr>
          <w:rFonts w:ascii="Times New Roman" w:eastAsia="Times New Roman" w:hAnsi="Times New Roman" w:cs="Times New Roman"/>
        </w:rPr>
        <w:t>Each activity will be unique and will vary depending on location, target audience, deliverables, objectives and the current or former Science Envoy(s) involved.  Media packages will likewise be varied based on their exact details.  Specific results will include, but are not limited to, the following:</w:t>
      </w:r>
    </w:p>
    <w:p w14:paraId="0000005F" w14:textId="77777777" w:rsidR="00A9286F" w:rsidRDefault="00A263BC">
      <w:pPr>
        <w:numPr>
          <w:ilvl w:val="0"/>
          <w:numId w:val="8"/>
        </w:numPr>
        <w:pBdr>
          <w:top w:val="nil"/>
          <w:left w:val="nil"/>
          <w:bottom w:val="nil"/>
          <w:right w:val="nil"/>
          <w:between w:val="nil"/>
        </w:pBdr>
        <w:spacing w:after="240" w:line="240" w:lineRule="auto"/>
        <w:rPr>
          <w:color w:val="000000"/>
        </w:rPr>
      </w:pPr>
      <w:r>
        <w:rPr>
          <w:rFonts w:ascii="Times New Roman" w:eastAsia="Times New Roman" w:hAnsi="Times New Roman" w:cs="Times New Roman"/>
          <w:color w:val="000000"/>
        </w:rPr>
        <w:t>Recipient will arrange and directly bill all allowable logistical costs and services allowable for the activity in question.</w:t>
      </w:r>
    </w:p>
    <w:p w14:paraId="00000060" w14:textId="77777777" w:rsidR="00A9286F" w:rsidRDefault="00A263BC">
      <w:pPr>
        <w:numPr>
          <w:ilvl w:val="0"/>
          <w:numId w:val="8"/>
        </w:numPr>
        <w:pBdr>
          <w:top w:val="nil"/>
          <w:left w:val="nil"/>
          <w:bottom w:val="nil"/>
          <w:right w:val="nil"/>
          <w:between w:val="nil"/>
        </w:pBdr>
        <w:spacing w:after="240" w:line="240" w:lineRule="auto"/>
        <w:rPr>
          <w:color w:val="000000"/>
        </w:rPr>
      </w:pPr>
      <w:r>
        <w:rPr>
          <w:rFonts w:ascii="Times New Roman" w:eastAsia="Times New Roman" w:hAnsi="Times New Roman" w:cs="Times New Roman"/>
          <w:color w:val="000000"/>
        </w:rPr>
        <w:t xml:space="preserve">Recipient will collect receipts and reimburse travel expenses to any covered participants within 30 days of the conclusion of each event. </w:t>
      </w:r>
    </w:p>
    <w:p w14:paraId="00000061" w14:textId="77777777" w:rsidR="00A9286F" w:rsidRDefault="00A263BC">
      <w:pPr>
        <w:numPr>
          <w:ilvl w:val="0"/>
          <w:numId w:val="8"/>
        </w:numPr>
        <w:pBdr>
          <w:top w:val="nil"/>
          <w:left w:val="nil"/>
          <w:bottom w:val="nil"/>
          <w:right w:val="nil"/>
          <w:between w:val="nil"/>
        </w:pBdr>
        <w:spacing w:after="240" w:line="240" w:lineRule="auto"/>
      </w:pPr>
      <w:r>
        <w:rPr>
          <w:rFonts w:ascii="Times New Roman" w:eastAsia="Times New Roman" w:hAnsi="Times New Roman" w:cs="Times New Roman"/>
          <w:color w:val="000000"/>
        </w:rPr>
        <w:t>Recipient shall provide a summary report of all actual costs to OES within 30 days of the conclusion of each event.  The Recipient shall attach a copy of all invoices that substantiate all expenses including travel, lodging, per diem, local transportation, interpreter, and other costs as applicable</w:t>
      </w:r>
      <w:r>
        <w:rPr>
          <w:rFonts w:ascii="Times New Roman" w:eastAsia="Times New Roman" w:hAnsi="Times New Roman" w:cs="Times New Roman"/>
          <w:color w:val="000000"/>
          <w:sz w:val="24"/>
          <w:szCs w:val="24"/>
        </w:rPr>
        <w:t xml:space="preserve">. </w:t>
      </w:r>
    </w:p>
    <w:p w14:paraId="00000062" w14:textId="77777777" w:rsidR="00A9286F" w:rsidRDefault="00A263BC">
      <w:pPr>
        <w:numPr>
          <w:ilvl w:val="0"/>
          <w:numId w:val="8"/>
        </w:numPr>
        <w:pBdr>
          <w:top w:val="nil"/>
          <w:left w:val="nil"/>
          <w:bottom w:val="nil"/>
          <w:right w:val="nil"/>
          <w:between w:val="nil"/>
        </w:pBd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Recipient will design, create, and distribute media packages to inform and persuade foreign audiences of the benefits of U.S. scientific values, and U.S. leadership in the global scientific enterprise, as well as other U.S. foreign policy goals at a nexus with science.</w:t>
      </w:r>
    </w:p>
    <w:p w14:paraId="00000063" w14:textId="77777777" w:rsidR="00A9286F" w:rsidRDefault="00A263BC">
      <w:pPr>
        <w:numPr>
          <w:ilvl w:val="0"/>
          <w:numId w:val="8"/>
        </w:numPr>
        <w:pBdr>
          <w:top w:val="nil"/>
          <w:left w:val="nil"/>
          <w:bottom w:val="nil"/>
          <w:right w:val="nil"/>
          <w:between w:val="nil"/>
        </w:pBd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Recipient will continuously evaluate the impact of media engagements and make changes to the packages and/or distribution as appropriate to increase effective advocacy of the issues with foreign publics.</w:t>
      </w:r>
    </w:p>
    <w:p w14:paraId="00000064" w14:textId="77777777" w:rsidR="00A9286F" w:rsidRDefault="00A263BC">
      <w:pPr>
        <w:pStyle w:val="Heading2"/>
        <w:spacing w:line="240" w:lineRule="auto"/>
        <w:rPr>
          <w:rFonts w:ascii="Times New Roman" w:eastAsia="Times New Roman" w:hAnsi="Times New Roman" w:cs="Times New Roman"/>
          <w:color w:val="000000"/>
        </w:rPr>
      </w:pPr>
      <w:bookmarkStart w:id="5" w:name="_tyjcwt" w:colFirst="0" w:colLast="0"/>
      <w:bookmarkEnd w:id="5"/>
      <w:r>
        <w:rPr>
          <w:rFonts w:ascii="Times New Roman" w:eastAsia="Times New Roman" w:hAnsi="Times New Roman" w:cs="Times New Roman"/>
          <w:color w:val="000000"/>
        </w:rPr>
        <w:t>A.4. Main Activities</w:t>
      </w:r>
    </w:p>
    <w:p w14:paraId="00000065" w14:textId="77777777" w:rsidR="00A9286F" w:rsidRDefault="00A263BC">
      <w:pPr>
        <w:spacing w:line="240" w:lineRule="auto"/>
        <w:rPr>
          <w:rFonts w:ascii="Times New Roman" w:eastAsia="Times New Roman" w:hAnsi="Times New Roman" w:cs="Times New Roman"/>
        </w:rPr>
      </w:pPr>
      <w:r>
        <w:rPr>
          <w:rFonts w:ascii="Times New Roman" w:eastAsia="Times New Roman" w:hAnsi="Times New Roman" w:cs="Times New Roman"/>
        </w:rPr>
        <w:t>To achieve the goals and expected results, the Recipient should execute the following list of activities, though other activities may be necessary.  The Recipient will accomplish the following activities in coordination with OES:</w:t>
      </w:r>
    </w:p>
    <w:p w14:paraId="00000066" w14:textId="77777777" w:rsidR="00A9286F" w:rsidRDefault="00A263BC">
      <w:pPr>
        <w:numPr>
          <w:ilvl w:val="0"/>
          <w:numId w:val="5"/>
        </w:numPr>
        <w:pBdr>
          <w:top w:val="nil"/>
          <w:left w:val="nil"/>
          <w:bottom w:val="nil"/>
          <w:right w:val="nil"/>
          <w:between w:val="nil"/>
        </w:pBdr>
        <w:spacing w:after="240" w:line="240" w:lineRule="auto"/>
        <w:rPr>
          <w:color w:val="000000"/>
        </w:rPr>
      </w:pPr>
      <w:r>
        <w:rPr>
          <w:rFonts w:ascii="Times New Roman" w:eastAsia="Times New Roman" w:hAnsi="Times New Roman" w:cs="Times New Roman"/>
          <w:color w:val="000000"/>
        </w:rPr>
        <w:t>Legacy Activity Arrangements:  The Recipient shall begin making all necessary arrangements for activities in as timely a manner as possible.  This shall include organizing and covering the cost of venue and all associated and allowable costs as directed by OES/STC. In addition, the Recipient shall coordinate with any other co-founders/host organizations to ensure seamless integration of logistics, minimum overlap of duties, and maximum cost effectiveness.</w:t>
      </w:r>
    </w:p>
    <w:p w14:paraId="00000067" w14:textId="77777777" w:rsidR="00A9286F" w:rsidRDefault="00A263BC">
      <w:pPr>
        <w:numPr>
          <w:ilvl w:val="0"/>
          <w:numId w:val="5"/>
        </w:numPr>
        <w:pBdr>
          <w:top w:val="nil"/>
          <w:left w:val="nil"/>
          <w:bottom w:val="nil"/>
          <w:right w:val="nil"/>
          <w:between w:val="nil"/>
        </w:pBdr>
        <w:spacing w:after="240" w:line="240" w:lineRule="auto"/>
        <w:rPr>
          <w:color w:val="000000"/>
        </w:rPr>
      </w:pPr>
      <w:bookmarkStart w:id="6" w:name="_3dy6vkm" w:colFirst="0" w:colLast="0"/>
      <w:bookmarkEnd w:id="6"/>
      <w:r>
        <w:rPr>
          <w:rFonts w:ascii="Times New Roman" w:eastAsia="Times New Roman" w:hAnsi="Times New Roman" w:cs="Times New Roman"/>
          <w:color w:val="000000"/>
        </w:rPr>
        <w:t>International and/or Domestic Travel Arrangements:  The Recipient shall begin planning and making travel arrangements following instructions from the STC technical officer.  The Recipient will arrange for visas, make air travel and hotel reservations, and purchase and distribute tickets for international air and ground travel of participants in the legacy activities, as pre-approved by OES/STC.  The Recipient will purchase the tickets at reasonable and cost-effective prices and will be required to compare government and market rates when making the arrangements. The Recipient shall follow the “Fly America” Act, for the transatlantic/or transpacific portion, in booking international flights and shall provide the tickets and/or other travel documents (travel itineraries and meeting schedules) to the participant no later than five days prior to the start of travel.  With prior approval from STC, the Recipient is authorized to make hotel, air and car rental changes as the need arises, or to reimburse the participant for said expenses in lieu of making the purchases directly.</w:t>
      </w:r>
    </w:p>
    <w:p w14:paraId="00000068" w14:textId="77777777" w:rsidR="00A9286F" w:rsidRDefault="00A263BC">
      <w:pPr>
        <w:numPr>
          <w:ilvl w:val="0"/>
          <w:numId w:val="5"/>
        </w:numPr>
        <w:pBdr>
          <w:top w:val="nil"/>
          <w:left w:val="nil"/>
          <w:bottom w:val="nil"/>
          <w:right w:val="nil"/>
          <w:between w:val="nil"/>
        </w:pBdr>
        <w:spacing w:after="240" w:line="240" w:lineRule="auto"/>
        <w:rPr>
          <w:color w:val="000000"/>
        </w:rPr>
      </w:pPr>
      <w:r>
        <w:rPr>
          <w:rFonts w:ascii="Times New Roman" w:eastAsia="Times New Roman" w:hAnsi="Times New Roman" w:cs="Times New Roman"/>
          <w:color w:val="000000"/>
        </w:rPr>
        <w:t>Lodging, Per diem and Honoraria:  The Recipient shall provide per diem to participants in the legacy activities, as pre-approved by OES/STC, up to allowable USG per diem rates, including honoraria, subject to the approval of OES/STC, which may be distributed in advance.</w:t>
      </w:r>
    </w:p>
    <w:p w14:paraId="00000069" w14:textId="77777777" w:rsidR="00A9286F" w:rsidRDefault="00A263BC">
      <w:pPr>
        <w:numPr>
          <w:ilvl w:val="0"/>
          <w:numId w:val="5"/>
        </w:numPr>
        <w:pBdr>
          <w:top w:val="nil"/>
          <w:left w:val="nil"/>
          <w:bottom w:val="nil"/>
          <w:right w:val="nil"/>
          <w:between w:val="nil"/>
        </w:pBdr>
        <w:spacing w:after="240" w:line="240" w:lineRule="auto"/>
        <w:rPr>
          <w:color w:val="000000"/>
        </w:rPr>
      </w:pPr>
      <w:r>
        <w:rPr>
          <w:rFonts w:ascii="Times New Roman" w:eastAsia="Times New Roman" w:hAnsi="Times New Roman" w:cs="Times New Roman"/>
          <w:color w:val="000000"/>
        </w:rPr>
        <w:t>Translation and Interpretation:  In consultation with STC, the Recipient organization will provide needed translation of material as well as funding for interpretation expenses.</w:t>
      </w:r>
    </w:p>
    <w:p w14:paraId="0000006A" w14:textId="77777777" w:rsidR="00A9286F" w:rsidRDefault="00A263BC">
      <w:pPr>
        <w:numPr>
          <w:ilvl w:val="0"/>
          <w:numId w:val="5"/>
        </w:numPr>
        <w:pBdr>
          <w:top w:val="nil"/>
          <w:left w:val="nil"/>
          <w:bottom w:val="nil"/>
          <w:right w:val="nil"/>
          <w:between w:val="nil"/>
        </w:pBdr>
        <w:spacing w:after="240" w:line="240" w:lineRule="auto"/>
        <w:rPr>
          <w:rFonts w:ascii="Times New Roman" w:eastAsia="Times New Roman" w:hAnsi="Times New Roman" w:cs="Times New Roman"/>
        </w:rPr>
      </w:pPr>
      <w:r>
        <w:rPr>
          <w:rFonts w:ascii="Times New Roman" w:eastAsia="Times New Roman" w:hAnsi="Times New Roman" w:cs="Times New Roman"/>
        </w:rPr>
        <w:t>Creation of Media Packages: In consultation with STC, the Recipient will design and produce media packages (such as videos) which will feature one or more current or former U.S. Science Envoy, to promote specific U.S. science values and other U.S. foreign policy goals.</w:t>
      </w:r>
    </w:p>
    <w:p w14:paraId="0000006B" w14:textId="3D131D1F" w:rsidR="00A9286F" w:rsidRDefault="033CD67E" w:rsidP="033CD67E">
      <w:pPr>
        <w:numPr>
          <w:ilvl w:val="0"/>
          <w:numId w:val="5"/>
        </w:numPr>
        <w:pBdr>
          <w:top w:val="nil"/>
          <w:left w:val="nil"/>
          <w:bottom w:val="nil"/>
          <w:right w:val="nil"/>
          <w:between w:val="nil"/>
        </w:pBdr>
        <w:spacing w:after="240" w:line="240" w:lineRule="auto"/>
        <w:rPr>
          <w:rFonts w:ascii="Times New Roman" w:eastAsia="Times New Roman" w:hAnsi="Times New Roman" w:cs="Times New Roman"/>
        </w:rPr>
      </w:pPr>
      <w:r w:rsidRPr="033CD67E">
        <w:rPr>
          <w:rFonts w:ascii="Times New Roman" w:eastAsia="Times New Roman" w:hAnsi="Times New Roman" w:cs="Times New Roman"/>
        </w:rPr>
        <w:t>Distribution of Media Packages:  In consultation with STC, the Recipient will distribute the media packages to target select foreign audiences.  Distribution shall be through a mixture of paid, earned, and social media platforms, as well as any other appropriate channels.</w:t>
      </w:r>
    </w:p>
    <w:p w14:paraId="0000006C" w14:textId="77777777" w:rsidR="00A9286F" w:rsidRDefault="00A263BC">
      <w:pPr>
        <w:numPr>
          <w:ilvl w:val="0"/>
          <w:numId w:val="5"/>
        </w:numPr>
        <w:pBdr>
          <w:top w:val="nil"/>
          <w:left w:val="nil"/>
          <w:bottom w:val="nil"/>
          <w:right w:val="nil"/>
          <w:between w:val="nil"/>
        </w:pBdr>
        <w:spacing w:after="240" w:line="240" w:lineRule="auto"/>
        <w:rPr>
          <w:color w:val="000000"/>
        </w:rPr>
      </w:pPr>
      <w:r>
        <w:rPr>
          <w:rFonts w:ascii="Times New Roman" w:eastAsia="Times New Roman" w:hAnsi="Times New Roman" w:cs="Times New Roman"/>
          <w:color w:val="000000"/>
        </w:rPr>
        <w:t>Other Direct Costs:  The Recipient shall disburse additional funds for other direct costs as indicated in the project budget and pre-approved by STC.  These other direct costs may include, but are not limited to, expenses for modest public diplomacy outreach and events in selected countries and other miscellaneous expenses which are essential for the functioning of the program.  The amount of other direct costs will be included in the project budget.</w:t>
      </w:r>
    </w:p>
    <w:p w14:paraId="0000006D" w14:textId="77777777" w:rsidR="00A9286F" w:rsidRDefault="00A263BC">
      <w:pPr>
        <w:pStyle w:val="Heading2"/>
        <w:spacing w:line="240" w:lineRule="auto"/>
        <w:rPr>
          <w:rFonts w:ascii="Times New Roman" w:eastAsia="Times New Roman" w:hAnsi="Times New Roman" w:cs="Times New Roman"/>
          <w:b w:val="0"/>
        </w:rPr>
      </w:pPr>
      <w:bookmarkStart w:id="7" w:name="_1t3h5sf" w:colFirst="0" w:colLast="0"/>
      <w:bookmarkEnd w:id="7"/>
      <w:r>
        <w:rPr>
          <w:rFonts w:ascii="Times New Roman" w:eastAsia="Times New Roman" w:hAnsi="Times New Roman" w:cs="Times New Roman"/>
          <w:color w:val="000000"/>
        </w:rPr>
        <w:lastRenderedPageBreak/>
        <w:t>A.5. Performance Indicators</w:t>
      </w:r>
    </w:p>
    <w:p w14:paraId="0000006E" w14:textId="77777777" w:rsidR="00A9286F" w:rsidRDefault="00A263BC">
      <w:pPr>
        <w:spacing w:line="240" w:lineRule="auto"/>
        <w:rPr>
          <w:rFonts w:ascii="Times New Roman" w:eastAsia="Times New Roman" w:hAnsi="Times New Roman" w:cs="Times New Roman"/>
        </w:rPr>
      </w:pPr>
      <w:r>
        <w:rPr>
          <w:rFonts w:ascii="Times New Roman" w:eastAsia="Times New Roman" w:hAnsi="Times New Roman" w:cs="Times New Roman"/>
        </w:rPr>
        <w:t xml:space="preserve">The project should monitor and report on performance indicators that are specific, measurable, achievable, reasonable, and time-bound.  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p>
    <w:p w14:paraId="0000006F" w14:textId="77777777" w:rsidR="00A9286F" w:rsidRDefault="00A263BC">
      <w:pPr>
        <w:spacing w:line="240" w:lineRule="auto"/>
        <w:rPr>
          <w:rFonts w:ascii="Times New Roman" w:eastAsia="Times New Roman" w:hAnsi="Times New Roman" w:cs="Times New Roman"/>
        </w:rPr>
      </w:pPr>
      <w:r>
        <w:rPr>
          <w:rFonts w:ascii="Times New Roman" w:eastAsia="Times New Roman" w:hAnsi="Times New Roman" w:cs="Times New Roman"/>
        </w:rPr>
        <w:t>Potential indicators for this project could include:</w:t>
      </w:r>
    </w:p>
    <w:p w14:paraId="00000070" w14:textId="77777777" w:rsidR="00A9286F" w:rsidRDefault="00A263BC">
      <w:pPr>
        <w:numPr>
          <w:ilvl w:val="0"/>
          <w:numId w:val="3"/>
        </w:numPr>
        <w:pBdr>
          <w:top w:val="nil"/>
          <w:left w:val="nil"/>
          <w:bottom w:val="nil"/>
          <w:right w:val="nil"/>
          <w:between w:val="nil"/>
        </w:pBdr>
        <w:spacing w:after="0" w:line="240" w:lineRule="auto"/>
        <w:rPr>
          <w:color w:val="000000"/>
        </w:rPr>
      </w:pPr>
      <w:r>
        <w:rPr>
          <w:rFonts w:ascii="Times New Roman" w:eastAsia="Times New Roman" w:hAnsi="Times New Roman" w:cs="Times New Roman"/>
          <w:color w:val="000000"/>
        </w:rPr>
        <w:t>Number of non-U.S. individuals participating</w:t>
      </w:r>
    </w:p>
    <w:p w14:paraId="00000071" w14:textId="77777777" w:rsidR="00A9286F" w:rsidRDefault="00A263BC">
      <w:pPr>
        <w:numPr>
          <w:ilvl w:val="0"/>
          <w:numId w:val="3"/>
        </w:numPr>
        <w:pBdr>
          <w:top w:val="nil"/>
          <w:left w:val="nil"/>
          <w:bottom w:val="nil"/>
          <w:right w:val="nil"/>
          <w:between w:val="nil"/>
        </w:pBdr>
        <w:spacing w:after="0" w:line="240" w:lineRule="auto"/>
      </w:pPr>
      <w:r>
        <w:rPr>
          <w:rFonts w:ascii="Times New Roman" w:eastAsia="Times New Roman" w:hAnsi="Times New Roman" w:cs="Times New Roman"/>
          <w:color w:val="000000"/>
        </w:rPr>
        <w:t>Number of people participating</w:t>
      </w:r>
    </w:p>
    <w:p w14:paraId="00000072" w14:textId="77777777" w:rsidR="00A9286F" w:rsidRDefault="00A263BC">
      <w:pPr>
        <w:numPr>
          <w:ilvl w:val="0"/>
          <w:numId w:val="3"/>
        </w:numPr>
        <w:pBdr>
          <w:top w:val="nil"/>
          <w:left w:val="nil"/>
          <w:bottom w:val="nil"/>
          <w:right w:val="nil"/>
          <w:between w:val="nil"/>
        </w:pBdr>
        <w:spacing w:after="0" w:line="240" w:lineRule="auto"/>
        <w:rPr>
          <w:color w:val="000000"/>
        </w:rPr>
      </w:pPr>
      <w:r>
        <w:rPr>
          <w:rFonts w:ascii="Times New Roman" w:eastAsia="Times New Roman" w:hAnsi="Times New Roman" w:cs="Times New Roman"/>
          <w:color w:val="000000"/>
        </w:rPr>
        <w:t>Number of men participating</w:t>
      </w:r>
    </w:p>
    <w:p w14:paraId="00000073" w14:textId="77777777" w:rsidR="00A9286F" w:rsidRDefault="00A263BC" w:rsidP="206556C4">
      <w:pPr>
        <w:numPr>
          <w:ilvl w:val="0"/>
          <w:numId w:val="3"/>
        </w:numPr>
        <w:pBdr>
          <w:top w:val="nil"/>
          <w:left w:val="nil"/>
          <w:bottom w:val="nil"/>
          <w:right w:val="nil"/>
          <w:between w:val="nil"/>
        </w:pBdr>
        <w:spacing w:after="0" w:line="240" w:lineRule="auto"/>
        <w:rPr>
          <w:color w:val="000000"/>
        </w:rPr>
      </w:pPr>
      <w:r w:rsidRPr="206556C4">
        <w:rPr>
          <w:rFonts w:ascii="Times New Roman" w:eastAsia="Times New Roman" w:hAnsi="Times New Roman" w:cs="Times New Roman"/>
          <w:color w:val="000000"/>
        </w:rPr>
        <w:t>Number of women participating</w:t>
      </w:r>
    </w:p>
    <w:p w14:paraId="00000074" w14:textId="77777777" w:rsidR="00A9286F" w:rsidRDefault="00A263BC" w:rsidP="206556C4">
      <w:pPr>
        <w:numPr>
          <w:ilvl w:val="0"/>
          <w:numId w:val="3"/>
        </w:numPr>
        <w:pBdr>
          <w:top w:val="nil"/>
          <w:left w:val="nil"/>
          <w:bottom w:val="nil"/>
          <w:right w:val="nil"/>
          <w:between w:val="nil"/>
        </w:pBdr>
        <w:spacing w:after="0" w:line="240" w:lineRule="auto"/>
        <w:rPr>
          <w:color w:val="000000"/>
        </w:rPr>
      </w:pPr>
      <w:r w:rsidRPr="206556C4">
        <w:rPr>
          <w:rFonts w:ascii="Times New Roman" w:eastAsia="Times New Roman" w:hAnsi="Times New Roman" w:cs="Times New Roman"/>
          <w:color w:val="000000"/>
        </w:rPr>
        <w:t>Partnership Support</w:t>
      </w:r>
    </w:p>
    <w:p w14:paraId="00000075" w14:textId="77777777" w:rsidR="00A9286F" w:rsidRDefault="033CD67E" w:rsidP="206556C4">
      <w:pPr>
        <w:numPr>
          <w:ilvl w:val="0"/>
          <w:numId w:val="3"/>
        </w:numPr>
        <w:pBdr>
          <w:top w:val="nil"/>
          <w:left w:val="nil"/>
          <w:bottom w:val="nil"/>
          <w:right w:val="nil"/>
          <w:between w:val="nil"/>
        </w:pBdr>
        <w:spacing w:after="0" w:line="240" w:lineRule="auto"/>
        <w:rPr>
          <w:color w:val="000000"/>
        </w:rPr>
      </w:pPr>
      <w:r w:rsidRPr="206556C4">
        <w:rPr>
          <w:rFonts w:ascii="Times New Roman" w:eastAsia="Times New Roman" w:hAnsi="Times New Roman" w:cs="Times New Roman"/>
          <w:color w:val="000000"/>
        </w:rPr>
        <w:t xml:space="preserve">Media Reach </w:t>
      </w:r>
    </w:p>
    <w:p w14:paraId="19F579EE" w14:textId="12539FC2" w:rsidR="6D971483" w:rsidRDefault="6D971483" w:rsidP="206556C4">
      <w:pPr>
        <w:numPr>
          <w:ilvl w:val="0"/>
          <w:numId w:val="3"/>
        </w:numPr>
        <w:spacing w:after="0" w:line="240" w:lineRule="auto"/>
        <w:rPr>
          <w:color w:val="000000" w:themeColor="text1"/>
        </w:rPr>
      </w:pPr>
      <w:r w:rsidRPr="206556C4">
        <w:rPr>
          <w:rFonts w:ascii="Times New Roman" w:eastAsia="Times New Roman" w:hAnsi="Times New Roman" w:cs="Times New Roman"/>
          <w:color w:val="000000" w:themeColor="text1"/>
        </w:rPr>
        <w:t>Social Media Reach</w:t>
      </w:r>
    </w:p>
    <w:p w14:paraId="584BEFE2" w14:textId="162D6F22" w:rsidR="6D971483" w:rsidRDefault="6D971483" w:rsidP="206556C4">
      <w:pPr>
        <w:numPr>
          <w:ilvl w:val="0"/>
          <w:numId w:val="3"/>
        </w:numPr>
        <w:spacing w:after="0" w:line="240" w:lineRule="auto"/>
        <w:rPr>
          <w:color w:val="000000" w:themeColor="text1"/>
        </w:rPr>
      </w:pPr>
      <w:r w:rsidRPr="206556C4">
        <w:rPr>
          <w:rFonts w:ascii="Times New Roman" w:eastAsia="Times New Roman" w:hAnsi="Times New Roman" w:cs="Times New Roman"/>
          <w:color w:val="000000" w:themeColor="text1"/>
        </w:rPr>
        <w:t>Social Media Engagement</w:t>
      </w:r>
    </w:p>
    <w:p w14:paraId="00000076" w14:textId="77777777" w:rsidR="00A9286F" w:rsidRDefault="00A9286F" w:rsidP="206556C4">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77" w14:textId="77777777" w:rsidR="00A9286F" w:rsidRDefault="00A263BC" w:rsidP="206556C4">
      <w:pPr>
        <w:pBdr>
          <w:top w:val="nil"/>
          <w:left w:val="nil"/>
          <w:bottom w:val="nil"/>
          <w:right w:val="nil"/>
          <w:between w:val="nil"/>
        </w:pBdr>
        <w:spacing w:after="0" w:line="240" w:lineRule="auto"/>
        <w:rPr>
          <w:rFonts w:ascii="Times New Roman" w:eastAsia="Times New Roman" w:hAnsi="Times New Roman" w:cs="Times New Roman"/>
          <w:color w:val="000000"/>
        </w:rPr>
      </w:pPr>
      <w:r w:rsidRPr="206556C4">
        <w:rPr>
          <w:rFonts w:ascii="Times New Roman" w:eastAsia="Times New Roman" w:hAnsi="Times New Roman" w:cs="Times New Roman"/>
          <w:color w:val="000000"/>
        </w:rPr>
        <w:t xml:space="preserve">Refer to Appendix 1 for a full set of performance indicators and disaggregates. All applicable indicators and outcome metrics should be included in the proposal and subsequent to the award, routine, periodic reporting all outcomes will be required. </w:t>
      </w:r>
    </w:p>
    <w:p w14:paraId="00000078" w14:textId="77777777" w:rsidR="00A9286F" w:rsidRDefault="00A9286F" w:rsidP="206556C4">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079" w14:textId="77777777" w:rsidR="00A9286F" w:rsidRDefault="00A263BC" w:rsidP="206556C4">
      <w:pPr>
        <w:pBdr>
          <w:top w:val="nil"/>
          <w:left w:val="nil"/>
          <w:bottom w:val="nil"/>
          <w:right w:val="nil"/>
          <w:between w:val="nil"/>
        </w:pBdr>
        <w:spacing w:after="0" w:line="240" w:lineRule="auto"/>
        <w:rPr>
          <w:rFonts w:ascii="Times New Roman" w:eastAsia="Times New Roman" w:hAnsi="Times New Roman" w:cs="Times New Roman"/>
          <w:b/>
          <w:bCs/>
          <w:color w:val="000000"/>
        </w:rPr>
      </w:pPr>
      <w:r w:rsidRPr="206556C4">
        <w:rPr>
          <w:rFonts w:ascii="Times New Roman" w:eastAsia="Times New Roman" w:hAnsi="Times New Roman" w:cs="Times New Roman"/>
          <w:color w:val="000000"/>
        </w:rPr>
        <w:t xml:space="preserve">The State Department takes into consideration the quality of data reported by grant recipients as part of the award activities, therefore applicants should be aware that recipients will be subject to data quality assessments. </w:t>
      </w:r>
    </w:p>
    <w:p w14:paraId="0000007A" w14:textId="627AE69E" w:rsidR="00A9286F" w:rsidRDefault="00A263BC">
      <w:pPr>
        <w:pStyle w:val="Heading1"/>
        <w:spacing w:line="240" w:lineRule="auto"/>
        <w:rPr>
          <w:rFonts w:ascii="Times New Roman" w:eastAsia="Times New Roman" w:hAnsi="Times New Roman" w:cs="Times New Roman"/>
          <w:color w:val="000000"/>
        </w:rPr>
      </w:pPr>
      <w:bookmarkStart w:id="8" w:name="_4d34og8" w:colFirst="0" w:colLast="0"/>
      <w:bookmarkEnd w:id="8"/>
      <w:r>
        <w:rPr>
          <w:rFonts w:ascii="Times New Roman" w:eastAsia="Times New Roman" w:hAnsi="Times New Roman" w:cs="Times New Roman"/>
          <w:color w:val="000000"/>
        </w:rPr>
        <w:t>Section B.</w:t>
      </w:r>
      <w:r w:rsidR="5ABD6C1A">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Federal Award Information</w:t>
      </w:r>
    </w:p>
    <w:p w14:paraId="0000007B" w14:textId="77777777" w:rsidR="00A9286F" w:rsidRDefault="00A263BC">
      <w:pPr>
        <w:pStyle w:val="Heading2"/>
        <w:spacing w:line="240" w:lineRule="auto"/>
        <w:rPr>
          <w:rFonts w:ascii="Times New Roman" w:eastAsia="Times New Roman" w:hAnsi="Times New Roman" w:cs="Times New Roman"/>
          <w:color w:val="000000"/>
        </w:rPr>
      </w:pPr>
      <w:bookmarkStart w:id="9" w:name="_2s8eyo1" w:colFirst="0" w:colLast="0"/>
      <w:bookmarkEnd w:id="9"/>
      <w:r w:rsidRPr="206556C4">
        <w:rPr>
          <w:rFonts w:ascii="Times New Roman" w:eastAsia="Times New Roman" w:hAnsi="Times New Roman" w:cs="Times New Roman"/>
          <w:color w:val="000000" w:themeColor="text1"/>
        </w:rPr>
        <w:t xml:space="preserve">B1.  Available Funding </w:t>
      </w:r>
    </w:p>
    <w:p w14:paraId="0000007C" w14:textId="77777777" w:rsidR="00A9286F" w:rsidRDefault="00A9286F">
      <w:pPr>
        <w:spacing w:after="0" w:line="240" w:lineRule="auto"/>
        <w:ind w:right="-187"/>
        <w:rPr>
          <w:rFonts w:ascii="Times New Roman" w:eastAsia="Times New Roman" w:hAnsi="Times New Roman" w:cs="Times New Roman"/>
        </w:rPr>
      </w:pPr>
    </w:p>
    <w:p w14:paraId="0000007D" w14:textId="090CED5D" w:rsidR="00A9286F" w:rsidRDefault="00A263BC">
      <w:pPr>
        <w:spacing w:line="240" w:lineRule="auto"/>
        <w:ind w:right="-180"/>
        <w:rPr>
          <w:rFonts w:ascii="Times New Roman" w:eastAsia="Times New Roman" w:hAnsi="Times New Roman" w:cs="Times New Roman"/>
        </w:rPr>
      </w:pPr>
      <w:r w:rsidRPr="09F3A7C6">
        <w:rPr>
          <w:rFonts w:ascii="Times New Roman" w:eastAsia="Times New Roman" w:hAnsi="Times New Roman" w:cs="Times New Roman"/>
        </w:rPr>
        <w:t>Overall grant making authority for this project is contained in the Smith-Mundt Act.  OES will make funding available for one cooperative agreement of up to $22</w:t>
      </w:r>
      <w:r w:rsidR="06CCB30A" w:rsidRPr="09F3A7C6">
        <w:rPr>
          <w:rFonts w:ascii="Times New Roman" w:eastAsia="Times New Roman" w:hAnsi="Times New Roman" w:cs="Times New Roman"/>
        </w:rPr>
        <w:t>2</w:t>
      </w:r>
      <w:r w:rsidRPr="09F3A7C6">
        <w:rPr>
          <w:rFonts w:ascii="Times New Roman" w:eastAsia="Times New Roman" w:hAnsi="Times New Roman" w:cs="Times New Roman"/>
        </w:rPr>
        <w:t xml:space="preserve">,000 USD for the administration of the Science Envoy program subject to the availability of funds. The initial period of performance will be </w:t>
      </w:r>
      <w:r w:rsidR="0BDCE3D5" w:rsidRPr="09F3A7C6">
        <w:rPr>
          <w:rFonts w:ascii="Times New Roman" w:eastAsia="Times New Roman" w:hAnsi="Times New Roman" w:cs="Times New Roman"/>
        </w:rPr>
        <w:t>twenty-four</w:t>
      </w:r>
      <w:r w:rsidRPr="09F3A7C6">
        <w:rPr>
          <w:rFonts w:ascii="Times New Roman" w:eastAsia="Times New Roman" w:hAnsi="Times New Roman" w:cs="Times New Roman"/>
        </w:rPr>
        <w:t xml:space="preserve"> (24) months.  Depending on the quality of performance and other factors, OES may consider additional supplemental funding </w:t>
      </w:r>
      <w:r w:rsidR="09D041A0" w:rsidRPr="09F3A7C6">
        <w:rPr>
          <w:rFonts w:ascii="Times New Roman" w:eastAsia="Times New Roman" w:hAnsi="Times New Roman" w:cs="Times New Roman"/>
        </w:rPr>
        <w:t xml:space="preserve">(subject to the </w:t>
      </w:r>
      <w:r w:rsidR="3EC236EB" w:rsidRPr="09F3A7C6">
        <w:rPr>
          <w:rFonts w:ascii="Times New Roman" w:eastAsia="Times New Roman" w:hAnsi="Times New Roman" w:cs="Times New Roman"/>
        </w:rPr>
        <w:t>availability</w:t>
      </w:r>
      <w:r w:rsidR="09D041A0" w:rsidRPr="09F3A7C6">
        <w:rPr>
          <w:rFonts w:ascii="Times New Roman" w:eastAsia="Times New Roman" w:hAnsi="Times New Roman" w:cs="Times New Roman"/>
        </w:rPr>
        <w:t xml:space="preserve"> of funding) </w:t>
      </w:r>
      <w:r w:rsidRPr="09F3A7C6">
        <w:rPr>
          <w:rFonts w:ascii="Times New Roman" w:eastAsia="Times New Roman" w:hAnsi="Times New Roman" w:cs="Times New Roman"/>
        </w:rPr>
        <w:t>to continue activities and extend the period of performance or to support work on additional activities and/or in additional countries if funds are available, and OES and the Recipient mutually agree.</w:t>
      </w:r>
    </w:p>
    <w:p w14:paraId="0000007E" w14:textId="77777777" w:rsidR="00A9286F" w:rsidRDefault="00A263BC" w:rsidP="206556C4">
      <w:pPr>
        <w:spacing w:line="240" w:lineRule="auto"/>
        <w:ind w:right="-180"/>
        <w:jc w:val="both"/>
        <w:rPr>
          <w:rFonts w:ascii="Times New Roman" w:eastAsia="Times New Roman" w:hAnsi="Times New Roman" w:cs="Times New Roman"/>
          <w:b/>
          <w:bCs/>
        </w:rPr>
      </w:pPr>
      <w:r w:rsidRPr="206556C4">
        <w:rPr>
          <w:rFonts w:ascii="Times New Roman" w:eastAsia="Times New Roman" w:hAnsi="Times New Roman" w:cs="Times New Roman"/>
          <w:b/>
          <w:bCs/>
        </w:rPr>
        <w:t xml:space="preserve">Summary of Award Information </w:t>
      </w:r>
    </w:p>
    <w:tbl>
      <w:tblPr>
        <w:tblStyle w:val="a"/>
        <w:tblW w:w="935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259"/>
        <w:gridCol w:w="4091"/>
      </w:tblGrid>
      <w:tr w:rsidR="00A9286F" w14:paraId="10513D75" w14:textId="77777777" w:rsidTr="09F3A7C6">
        <w:tc>
          <w:tcPr>
            <w:tcW w:w="5259" w:type="dxa"/>
            <w:vAlign w:val="center"/>
          </w:tcPr>
          <w:p w14:paraId="0000007F" w14:textId="77777777" w:rsidR="00A9286F" w:rsidRDefault="00A263BC" w:rsidP="206556C4">
            <w:pPr>
              <w:spacing w:line="240" w:lineRule="auto"/>
              <w:ind w:right="-180"/>
              <w:rPr>
                <w:rFonts w:ascii="Times New Roman" w:eastAsia="Times New Roman" w:hAnsi="Times New Roman" w:cs="Times New Roman"/>
              </w:rPr>
            </w:pPr>
            <w:r w:rsidRPr="09F3A7C6">
              <w:rPr>
                <w:rFonts w:ascii="Times New Roman" w:eastAsia="Times New Roman" w:hAnsi="Times New Roman" w:cs="Times New Roman"/>
              </w:rPr>
              <w:t>Type of Award</w:t>
            </w:r>
          </w:p>
        </w:tc>
        <w:tc>
          <w:tcPr>
            <w:tcW w:w="4091" w:type="dxa"/>
            <w:vAlign w:val="center"/>
          </w:tcPr>
          <w:p w14:paraId="00000080" w14:textId="77777777" w:rsidR="00A9286F" w:rsidRDefault="00A263BC" w:rsidP="206556C4">
            <w:pPr>
              <w:spacing w:line="240" w:lineRule="auto"/>
              <w:ind w:right="-180"/>
              <w:jc w:val="center"/>
              <w:rPr>
                <w:rFonts w:ascii="Times New Roman" w:eastAsia="Times New Roman" w:hAnsi="Times New Roman" w:cs="Times New Roman"/>
              </w:rPr>
            </w:pPr>
            <w:r w:rsidRPr="09F3A7C6">
              <w:rPr>
                <w:rFonts w:ascii="Times New Roman" w:eastAsia="Times New Roman" w:hAnsi="Times New Roman" w:cs="Times New Roman"/>
              </w:rPr>
              <w:t>Cooperative Agreement</w:t>
            </w:r>
          </w:p>
        </w:tc>
      </w:tr>
      <w:tr w:rsidR="00A9286F" w14:paraId="4316CE39" w14:textId="77777777" w:rsidTr="09F3A7C6">
        <w:tc>
          <w:tcPr>
            <w:tcW w:w="5259" w:type="dxa"/>
            <w:vAlign w:val="center"/>
          </w:tcPr>
          <w:p w14:paraId="00000081" w14:textId="77777777" w:rsidR="00A9286F" w:rsidRDefault="00A263BC" w:rsidP="206556C4">
            <w:pPr>
              <w:spacing w:line="240" w:lineRule="auto"/>
              <w:ind w:right="-180"/>
              <w:rPr>
                <w:rFonts w:ascii="Times New Roman" w:eastAsia="Times New Roman" w:hAnsi="Times New Roman" w:cs="Times New Roman"/>
              </w:rPr>
            </w:pPr>
            <w:r w:rsidRPr="09F3A7C6">
              <w:rPr>
                <w:rFonts w:ascii="Times New Roman" w:eastAsia="Times New Roman" w:hAnsi="Times New Roman" w:cs="Times New Roman"/>
              </w:rPr>
              <w:t>Fiscal Year Funds</w:t>
            </w:r>
          </w:p>
        </w:tc>
        <w:tc>
          <w:tcPr>
            <w:tcW w:w="4091" w:type="dxa"/>
            <w:vAlign w:val="center"/>
          </w:tcPr>
          <w:p w14:paraId="00000082" w14:textId="77777777" w:rsidR="00A9286F" w:rsidRDefault="00A263BC" w:rsidP="206556C4">
            <w:pPr>
              <w:spacing w:line="240" w:lineRule="auto"/>
              <w:ind w:right="-180"/>
              <w:jc w:val="center"/>
              <w:rPr>
                <w:rFonts w:ascii="Times New Roman" w:eastAsia="Times New Roman" w:hAnsi="Times New Roman" w:cs="Times New Roman"/>
              </w:rPr>
            </w:pPr>
            <w:r w:rsidRPr="09F3A7C6">
              <w:rPr>
                <w:rFonts w:ascii="Times New Roman" w:eastAsia="Times New Roman" w:hAnsi="Times New Roman" w:cs="Times New Roman"/>
              </w:rPr>
              <w:t>FY 2020</w:t>
            </w:r>
          </w:p>
        </w:tc>
      </w:tr>
      <w:tr w:rsidR="00A9286F" w14:paraId="386F9806" w14:textId="77777777" w:rsidTr="09F3A7C6">
        <w:tc>
          <w:tcPr>
            <w:tcW w:w="5259" w:type="dxa"/>
            <w:vAlign w:val="center"/>
          </w:tcPr>
          <w:p w14:paraId="00000083" w14:textId="77777777" w:rsidR="00A9286F" w:rsidRDefault="00A263BC" w:rsidP="206556C4">
            <w:pPr>
              <w:spacing w:line="240" w:lineRule="auto"/>
              <w:ind w:right="-180"/>
              <w:rPr>
                <w:rFonts w:ascii="Times New Roman" w:eastAsia="Times New Roman" w:hAnsi="Times New Roman" w:cs="Times New Roman"/>
              </w:rPr>
            </w:pPr>
            <w:r w:rsidRPr="09F3A7C6">
              <w:rPr>
                <w:rFonts w:ascii="Times New Roman" w:eastAsia="Times New Roman" w:hAnsi="Times New Roman" w:cs="Times New Roman"/>
              </w:rPr>
              <w:t>Approximate Total Funding:</w:t>
            </w:r>
          </w:p>
        </w:tc>
        <w:tc>
          <w:tcPr>
            <w:tcW w:w="4091" w:type="dxa"/>
            <w:vAlign w:val="center"/>
          </w:tcPr>
          <w:p w14:paraId="00000084" w14:textId="31451A88" w:rsidR="00A9286F" w:rsidRDefault="00A263BC" w:rsidP="206556C4">
            <w:pPr>
              <w:spacing w:line="240" w:lineRule="auto"/>
              <w:ind w:right="-180"/>
              <w:rPr>
                <w:rFonts w:ascii="Times New Roman" w:eastAsia="Times New Roman" w:hAnsi="Times New Roman" w:cs="Times New Roman"/>
              </w:rPr>
            </w:pPr>
            <w:r w:rsidRPr="09F3A7C6">
              <w:rPr>
                <w:rFonts w:ascii="Times New Roman" w:eastAsia="Times New Roman" w:hAnsi="Times New Roman" w:cs="Times New Roman"/>
              </w:rPr>
              <w:t xml:space="preserve">                             $ 22</w:t>
            </w:r>
            <w:r w:rsidR="5750BD9F" w:rsidRPr="09F3A7C6">
              <w:rPr>
                <w:rFonts w:ascii="Times New Roman" w:eastAsia="Times New Roman" w:hAnsi="Times New Roman" w:cs="Times New Roman"/>
              </w:rPr>
              <w:t>2</w:t>
            </w:r>
            <w:r w:rsidRPr="09F3A7C6">
              <w:rPr>
                <w:rFonts w:ascii="Times New Roman" w:eastAsia="Times New Roman" w:hAnsi="Times New Roman" w:cs="Times New Roman"/>
              </w:rPr>
              <w:t>,000 USD</w:t>
            </w:r>
          </w:p>
        </w:tc>
      </w:tr>
      <w:tr w:rsidR="00A9286F" w14:paraId="1749014A" w14:textId="77777777" w:rsidTr="09F3A7C6">
        <w:tc>
          <w:tcPr>
            <w:tcW w:w="5259" w:type="dxa"/>
            <w:vAlign w:val="center"/>
          </w:tcPr>
          <w:p w14:paraId="00000085" w14:textId="77777777" w:rsidR="00A9286F" w:rsidRDefault="00A263BC" w:rsidP="206556C4">
            <w:pPr>
              <w:spacing w:line="240" w:lineRule="auto"/>
              <w:ind w:right="-180"/>
              <w:rPr>
                <w:rFonts w:ascii="Times New Roman" w:eastAsia="Times New Roman" w:hAnsi="Times New Roman" w:cs="Times New Roman"/>
              </w:rPr>
            </w:pPr>
            <w:r w:rsidRPr="09F3A7C6">
              <w:rPr>
                <w:rFonts w:ascii="Times New Roman" w:eastAsia="Times New Roman" w:hAnsi="Times New Roman" w:cs="Times New Roman"/>
              </w:rPr>
              <w:t>Approximate Number of Awards:</w:t>
            </w:r>
          </w:p>
        </w:tc>
        <w:tc>
          <w:tcPr>
            <w:tcW w:w="4091" w:type="dxa"/>
            <w:vAlign w:val="center"/>
          </w:tcPr>
          <w:p w14:paraId="00000086" w14:textId="77777777" w:rsidR="00A9286F" w:rsidRDefault="00A263BC" w:rsidP="206556C4">
            <w:pPr>
              <w:spacing w:line="240" w:lineRule="auto"/>
              <w:ind w:right="-180"/>
              <w:jc w:val="center"/>
              <w:rPr>
                <w:rFonts w:ascii="Times New Roman" w:eastAsia="Times New Roman" w:hAnsi="Times New Roman" w:cs="Times New Roman"/>
              </w:rPr>
            </w:pPr>
            <w:r w:rsidRPr="09F3A7C6">
              <w:rPr>
                <w:rFonts w:ascii="Times New Roman" w:eastAsia="Times New Roman" w:hAnsi="Times New Roman" w:cs="Times New Roman"/>
              </w:rPr>
              <w:t>1</w:t>
            </w:r>
          </w:p>
        </w:tc>
      </w:tr>
      <w:tr w:rsidR="00A9286F" w14:paraId="2A877350" w14:textId="77777777" w:rsidTr="09F3A7C6">
        <w:tc>
          <w:tcPr>
            <w:tcW w:w="5259" w:type="dxa"/>
          </w:tcPr>
          <w:p w14:paraId="00000087" w14:textId="77777777" w:rsidR="00A9286F" w:rsidRDefault="00A263BC" w:rsidP="206556C4">
            <w:pPr>
              <w:spacing w:line="240" w:lineRule="auto"/>
              <w:ind w:right="-180"/>
              <w:rPr>
                <w:rFonts w:ascii="Times New Roman" w:eastAsia="Times New Roman" w:hAnsi="Times New Roman" w:cs="Times New Roman"/>
              </w:rPr>
            </w:pPr>
            <w:r w:rsidRPr="09F3A7C6">
              <w:rPr>
                <w:rFonts w:ascii="Times New Roman" w:eastAsia="Times New Roman" w:hAnsi="Times New Roman" w:cs="Times New Roman"/>
              </w:rPr>
              <w:t>Anticipated Award Date:</w:t>
            </w:r>
          </w:p>
        </w:tc>
        <w:tc>
          <w:tcPr>
            <w:tcW w:w="4091" w:type="dxa"/>
          </w:tcPr>
          <w:p w14:paraId="00000088" w14:textId="5E847922" w:rsidR="00A9286F" w:rsidRDefault="00A263BC" w:rsidP="206556C4">
            <w:pPr>
              <w:spacing w:line="240" w:lineRule="auto"/>
              <w:ind w:right="-180"/>
              <w:jc w:val="center"/>
              <w:rPr>
                <w:rFonts w:ascii="Times New Roman" w:eastAsia="Times New Roman" w:hAnsi="Times New Roman" w:cs="Times New Roman"/>
              </w:rPr>
            </w:pPr>
            <w:r w:rsidRPr="09F3A7C6">
              <w:rPr>
                <w:rFonts w:ascii="Times New Roman" w:eastAsia="Times New Roman" w:hAnsi="Times New Roman" w:cs="Times New Roman"/>
              </w:rPr>
              <w:t xml:space="preserve">September </w:t>
            </w:r>
            <w:r w:rsidR="7712B2C0" w:rsidRPr="09F3A7C6">
              <w:rPr>
                <w:rFonts w:ascii="Times New Roman" w:eastAsia="Times New Roman" w:hAnsi="Times New Roman" w:cs="Times New Roman"/>
              </w:rPr>
              <w:t>30</w:t>
            </w:r>
            <w:r w:rsidRPr="09F3A7C6">
              <w:rPr>
                <w:rFonts w:ascii="Times New Roman" w:eastAsia="Times New Roman" w:hAnsi="Times New Roman" w:cs="Times New Roman"/>
              </w:rPr>
              <w:t>, 2020</w:t>
            </w:r>
          </w:p>
        </w:tc>
      </w:tr>
      <w:tr w:rsidR="00A9286F" w14:paraId="35B00350" w14:textId="77777777" w:rsidTr="09F3A7C6">
        <w:tc>
          <w:tcPr>
            <w:tcW w:w="5259" w:type="dxa"/>
          </w:tcPr>
          <w:p w14:paraId="00000089" w14:textId="77777777" w:rsidR="00A9286F" w:rsidRDefault="00A263BC" w:rsidP="206556C4">
            <w:pPr>
              <w:spacing w:line="240" w:lineRule="auto"/>
              <w:ind w:right="-180"/>
              <w:rPr>
                <w:rFonts w:ascii="Times New Roman" w:eastAsia="Times New Roman" w:hAnsi="Times New Roman" w:cs="Times New Roman"/>
              </w:rPr>
            </w:pPr>
            <w:r w:rsidRPr="09F3A7C6">
              <w:rPr>
                <w:rFonts w:ascii="Times New Roman" w:eastAsia="Times New Roman" w:hAnsi="Times New Roman" w:cs="Times New Roman"/>
              </w:rPr>
              <w:lastRenderedPageBreak/>
              <w:t>Anticipated Project Completion Date:</w:t>
            </w:r>
          </w:p>
        </w:tc>
        <w:tc>
          <w:tcPr>
            <w:tcW w:w="4091" w:type="dxa"/>
          </w:tcPr>
          <w:p w14:paraId="0000008A" w14:textId="6B74E3CE" w:rsidR="00A9286F" w:rsidRDefault="00A263BC" w:rsidP="206556C4">
            <w:pPr>
              <w:spacing w:line="240" w:lineRule="auto"/>
              <w:ind w:right="-180"/>
              <w:jc w:val="center"/>
              <w:rPr>
                <w:rFonts w:ascii="Times New Roman" w:eastAsia="Times New Roman" w:hAnsi="Times New Roman" w:cs="Times New Roman"/>
              </w:rPr>
            </w:pPr>
            <w:r w:rsidRPr="09F3A7C6">
              <w:rPr>
                <w:rFonts w:ascii="Times New Roman" w:eastAsia="Times New Roman" w:hAnsi="Times New Roman" w:cs="Times New Roman"/>
              </w:rPr>
              <w:t xml:space="preserve">September </w:t>
            </w:r>
            <w:r w:rsidR="675E3AC9" w:rsidRPr="09F3A7C6">
              <w:rPr>
                <w:rFonts w:ascii="Times New Roman" w:eastAsia="Times New Roman" w:hAnsi="Times New Roman" w:cs="Times New Roman"/>
              </w:rPr>
              <w:t>30</w:t>
            </w:r>
            <w:r w:rsidRPr="09F3A7C6">
              <w:rPr>
                <w:rFonts w:ascii="Times New Roman" w:eastAsia="Times New Roman" w:hAnsi="Times New Roman" w:cs="Times New Roman"/>
              </w:rPr>
              <w:t>, 2022</w:t>
            </w:r>
          </w:p>
        </w:tc>
      </w:tr>
    </w:tbl>
    <w:p w14:paraId="0000008B" w14:textId="77777777" w:rsidR="00A9286F" w:rsidRDefault="00A9286F" w:rsidP="206556C4">
      <w:pPr>
        <w:spacing w:line="240" w:lineRule="auto"/>
        <w:ind w:right="-180"/>
        <w:jc w:val="both"/>
        <w:rPr>
          <w:rFonts w:ascii="Times New Roman" w:eastAsia="Times New Roman" w:hAnsi="Times New Roman" w:cs="Times New Roman"/>
          <w:u w:val="single"/>
        </w:rPr>
      </w:pPr>
    </w:p>
    <w:p w14:paraId="0000008C" w14:textId="77777777" w:rsidR="00A9286F" w:rsidRDefault="00A263BC" w:rsidP="206556C4">
      <w:pPr>
        <w:spacing w:line="240" w:lineRule="auto"/>
        <w:ind w:right="-180"/>
        <w:jc w:val="both"/>
        <w:rPr>
          <w:rFonts w:ascii="Times New Roman" w:eastAsia="Times New Roman" w:hAnsi="Times New Roman" w:cs="Times New Roman"/>
          <w:u w:val="single"/>
        </w:rPr>
      </w:pPr>
      <w:r w:rsidRPr="09F3A7C6">
        <w:rPr>
          <w:rFonts w:ascii="Times New Roman" w:eastAsia="Times New Roman" w:hAnsi="Times New Roman" w:cs="Times New Roman"/>
          <w:u w:val="single"/>
        </w:rPr>
        <w:t>Anticipated Timeline for Award Adjudication</w:t>
      </w:r>
    </w:p>
    <w:tbl>
      <w:tblPr>
        <w:tblStyle w:val="a0"/>
        <w:tblW w:w="935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264"/>
        <w:gridCol w:w="4086"/>
      </w:tblGrid>
      <w:tr w:rsidR="00A9286F" w14:paraId="377C9249" w14:textId="77777777" w:rsidTr="09F3A7C6">
        <w:tc>
          <w:tcPr>
            <w:tcW w:w="5264" w:type="dxa"/>
            <w:vAlign w:val="center"/>
          </w:tcPr>
          <w:p w14:paraId="0000008D" w14:textId="77777777" w:rsidR="00A9286F" w:rsidRDefault="00A263BC" w:rsidP="206556C4">
            <w:pPr>
              <w:spacing w:line="240" w:lineRule="auto"/>
              <w:ind w:right="-180"/>
              <w:rPr>
                <w:rFonts w:ascii="Times New Roman" w:eastAsia="Times New Roman" w:hAnsi="Times New Roman" w:cs="Times New Roman"/>
              </w:rPr>
            </w:pPr>
            <w:r w:rsidRPr="09F3A7C6">
              <w:rPr>
                <w:rFonts w:ascii="Times New Roman" w:eastAsia="Times New Roman" w:hAnsi="Times New Roman" w:cs="Times New Roman"/>
              </w:rPr>
              <w:t>Deadline for Applications</w:t>
            </w:r>
          </w:p>
        </w:tc>
        <w:tc>
          <w:tcPr>
            <w:tcW w:w="4086" w:type="dxa"/>
            <w:vAlign w:val="center"/>
          </w:tcPr>
          <w:p w14:paraId="0000008E" w14:textId="5DF63BAE" w:rsidR="00A9286F" w:rsidRDefault="005F4B54" w:rsidP="005F4B54">
            <w:pPr>
              <w:spacing w:line="240" w:lineRule="auto"/>
              <w:ind w:left="720" w:right="-180" w:hanging="720"/>
              <w:jc w:val="center"/>
              <w:rPr>
                <w:rFonts w:ascii="Times New Roman" w:eastAsia="Times New Roman" w:hAnsi="Times New Roman" w:cs="Times New Roman"/>
              </w:rPr>
            </w:pPr>
            <w:r>
              <w:rPr>
                <w:rFonts w:ascii="Times New Roman" w:eastAsia="Times New Roman" w:hAnsi="Times New Roman" w:cs="Times New Roman"/>
              </w:rPr>
              <w:t>August 3</w:t>
            </w:r>
            <w:r w:rsidR="00A263BC" w:rsidRPr="09F3A7C6">
              <w:rPr>
                <w:rFonts w:ascii="Times New Roman" w:eastAsia="Times New Roman" w:hAnsi="Times New Roman" w:cs="Times New Roman"/>
              </w:rPr>
              <w:t>, 2020</w:t>
            </w:r>
          </w:p>
        </w:tc>
      </w:tr>
      <w:tr w:rsidR="00A9286F" w14:paraId="7B1CA361" w14:textId="77777777" w:rsidTr="09F3A7C6">
        <w:tc>
          <w:tcPr>
            <w:tcW w:w="5264" w:type="dxa"/>
            <w:vAlign w:val="center"/>
          </w:tcPr>
          <w:p w14:paraId="0000008F" w14:textId="77777777" w:rsidR="00A9286F" w:rsidRDefault="00A263BC" w:rsidP="206556C4">
            <w:pPr>
              <w:spacing w:line="240" w:lineRule="auto"/>
              <w:ind w:right="-180"/>
              <w:rPr>
                <w:rFonts w:ascii="Times New Roman" w:eastAsia="Times New Roman" w:hAnsi="Times New Roman" w:cs="Times New Roman"/>
              </w:rPr>
            </w:pPr>
            <w:r w:rsidRPr="09F3A7C6">
              <w:rPr>
                <w:rFonts w:ascii="Times New Roman" w:eastAsia="Times New Roman" w:hAnsi="Times New Roman" w:cs="Times New Roman"/>
              </w:rPr>
              <w:t xml:space="preserve">Notification of Project Approval/Disapproval </w:t>
            </w:r>
          </w:p>
        </w:tc>
        <w:tc>
          <w:tcPr>
            <w:tcW w:w="4086" w:type="dxa"/>
          </w:tcPr>
          <w:p w14:paraId="00000090" w14:textId="77777777" w:rsidR="00A9286F" w:rsidRDefault="00A263BC">
            <w:pPr>
              <w:spacing w:line="240" w:lineRule="auto"/>
              <w:jc w:val="center"/>
              <w:rPr>
                <w:rFonts w:ascii="Times New Roman" w:eastAsia="Times New Roman" w:hAnsi="Times New Roman" w:cs="Times New Roman"/>
              </w:rPr>
            </w:pPr>
            <w:r w:rsidRPr="09F3A7C6">
              <w:rPr>
                <w:rFonts w:ascii="Times New Roman" w:eastAsia="Times New Roman" w:hAnsi="Times New Roman" w:cs="Times New Roman"/>
              </w:rPr>
              <w:t>August 21, 2020</w:t>
            </w:r>
          </w:p>
        </w:tc>
      </w:tr>
    </w:tbl>
    <w:p w14:paraId="00000091" w14:textId="77777777" w:rsidR="00A9286F" w:rsidRDefault="00A9286F">
      <w:pPr>
        <w:spacing w:line="240" w:lineRule="auto"/>
        <w:rPr>
          <w:rFonts w:ascii="Times New Roman" w:eastAsia="Times New Roman" w:hAnsi="Times New Roman" w:cs="Times New Roman"/>
          <w:b/>
          <w:color w:val="4F81BD"/>
          <w:sz w:val="26"/>
          <w:szCs w:val="26"/>
        </w:rPr>
      </w:pPr>
      <w:bookmarkStart w:id="10" w:name="_17dp8vu" w:colFirst="0" w:colLast="0"/>
      <w:bookmarkEnd w:id="10"/>
    </w:p>
    <w:p w14:paraId="00000092" w14:textId="77777777" w:rsidR="00A9286F" w:rsidRDefault="00A263BC">
      <w:pPr>
        <w:pStyle w:val="Heading2"/>
        <w:spacing w:line="240" w:lineRule="auto"/>
        <w:rPr>
          <w:rFonts w:ascii="Times New Roman" w:eastAsia="Times New Roman" w:hAnsi="Times New Roman" w:cs="Times New Roman"/>
          <w:color w:val="000000"/>
        </w:rPr>
      </w:pPr>
      <w:bookmarkStart w:id="11" w:name="_3rdcrjn" w:colFirst="0" w:colLast="0"/>
      <w:bookmarkEnd w:id="11"/>
      <w:r>
        <w:rPr>
          <w:rFonts w:ascii="Times New Roman" w:eastAsia="Times New Roman" w:hAnsi="Times New Roman" w:cs="Times New Roman"/>
          <w:color w:val="000000"/>
        </w:rPr>
        <w:t>B2.  Award Management</w:t>
      </w:r>
    </w:p>
    <w:p w14:paraId="00000093" w14:textId="77777777" w:rsidR="00A9286F" w:rsidRDefault="00A9286F">
      <w:pPr>
        <w:spacing w:after="0" w:line="240" w:lineRule="auto"/>
        <w:ind w:right="-187"/>
        <w:rPr>
          <w:rFonts w:ascii="Times New Roman" w:eastAsia="Times New Roman" w:hAnsi="Times New Roman" w:cs="Times New Roman"/>
          <w:b/>
          <w:sz w:val="16"/>
          <w:szCs w:val="16"/>
        </w:rPr>
      </w:pPr>
    </w:p>
    <w:p w14:paraId="00000094" w14:textId="77777777" w:rsidR="00A9286F" w:rsidRDefault="00A263BC">
      <w:pPr>
        <w:widowControl w:val="0"/>
        <w:tabs>
          <w:tab w:val="left" w:pos="360"/>
        </w:tabs>
        <w:spacing w:line="240" w:lineRule="auto"/>
        <w:rPr>
          <w:rFonts w:ascii="Times New Roman" w:eastAsia="Times New Roman" w:hAnsi="Times New Roman" w:cs="Times New Roman"/>
        </w:rPr>
      </w:pPr>
      <w:bookmarkStart w:id="12" w:name="_26in1rg" w:colFirst="0" w:colLast="0"/>
      <w:bookmarkEnd w:id="12"/>
      <w:r>
        <w:rPr>
          <w:rFonts w:ascii="Times New Roman" w:eastAsia="Times New Roman" w:hAnsi="Times New Roman" w:cs="Times New Roman"/>
        </w:rPr>
        <w:t xml:space="preserve">The successful applicant awarded under this NOFO will need to routinely collaborate with relevant U.S. Government agencies, including OES/STC, as well as Meridian International Center (the current implementer of the U.S. Science Envoy Program), in order to coordinate any activities that may benefit from crossover between the two awards, to deconflict scheduling of current and former U.S. Science Envoys, and for other logistical matters.  </w:t>
      </w:r>
    </w:p>
    <w:p w14:paraId="00000095" w14:textId="77777777" w:rsidR="00A9286F" w:rsidRDefault="00A263BC">
      <w:pPr>
        <w:widowControl w:val="0"/>
        <w:tabs>
          <w:tab w:val="left" w:pos="360"/>
        </w:tabs>
        <w:spacing w:line="240" w:lineRule="auto"/>
        <w:rPr>
          <w:rFonts w:ascii="Times New Roman" w:eastAsia="Times New Roman" w:hAnsi="Times New Roman" w:cs="Times New Roman"/>
        </w:rPr>
      </w:pPr>
      <w:r>
        <w:rPr>
          <w:rFonts w:ascii="Times New Roman" w:eastAsia="Times New Roman" w:hAnsi="Times New Roman" w:cs="Times New Roman"/>
        </w:rPr>
        <w:t xml:space="preserve">The substantial involvement of OES in the proposed cooperative agreement under this competition follows: </w:t>
      </w:r>
    </w:p>
    <w:p w14:paraId="00000096" w14:textId="77777777" w:rsidR="00A9286F" w:rsidRDefault="00A263BC">
      <w:pPr>
        <w:widowControl w:val="0"/>
        <w:numPr>
          <w:ilvl w:val="0"/>
          <w:numId w:val="10"/>
        </w:numPr>
        <w:pBdr>
          <w:top w:val="nil"/>
          <w:left w:val="nil"/>
          <w:bottom w:val="nil"/>
          <w:right w:val="nil"/>
          <w:between w:val="nil"/>
        </w:pBdr>
        <w:tabs>
          <w:tab w:val="left" w:pos="360"/>
        </w:tabs>
        <w:spacing w:after="240" w:line="240" w:lineRule="auto"/>
        <w:rPr>
          <w:color w:val="000000"/>
        </w:rPr>
      </w:pPr>
      <w:r>
        <w:rPr>
          <w:rFonts w:ascii="Times New Roman" w:eastAsia="Times New Roman" w:hAnsi="Times New Roman" w:cs="Times New Roman"/>
          <w:color w:val="000000"/>
        </w:rPr>
        <w:t>Review and approve the Recipient’s implementation plan to achieve the expected results described in Section A.3.</w:t>
      </w:r>
    </w:p>
    <w:p w14:paraId="00000097" w14:textId="77777777" w:rsidR="00A9286F" w:rsidRDefault="00A263BC">
      <w:pPr>
        <w:widowControl w:val="0"/>
        <w:numPr>
          <w:ilvl w:val="0"/>
          <w:numId w:val="10"/>
        </w:numPr>
        <w:pBdr>
          <w:top w:val="nil"/>
          <w:left w:val="nil"/>
          <w:bottom w:val="nil"/>
          <w:right w:val="nil"/>
          <w:between w:val="nil"/>
        </w:pBdr>
        <w:tabs>
          <w:tab w:val="left" w:pos="360"/>
        </w:tabs>
        <w:spacing w:after="240" w:line="240" w:lineRule="auto"/>
        <w:rPr>
          <w:color w:val="000000"/>
        </w:rPr>
      </w:pPr>
      <w:r>
        <w:rPr>
          <w:rFonts w:ascii="Times New Roman" w:eastAsia="Times New Roman" w:hAnsi="Times New Roman" w:cs="Times New Roman"/>
          <w:color w:val="000000"/>
        </w:rPr>
        <w:t>Review and approve expenses, budget, staffing level at activities, etc.</w:t>
      </w:r>
    </w:p>
    <w:p w14:paraId="00000098" w14:textId="77777777" w:rsidR="00A9286F" w:rsidRDefault="00A263BC">
      <w:pPr>
        <w:widowControl w:val="0"/>
        <w:numPr>
          <w:ilvl w:val="0"/>
          <w:numId w:val="10"/>
        </w:numPr>
        <w:pBdr>
          <w:top w:val="nil"/>
          <w:left w:val="nil"/>
          <w:bottom w:val="nil"/>
          <w:right w:val="nil"/>
          <w:between w:val="nil"/>
        </w:pBdr>
        <w:tabs>
          <w:tab w:val="left" w:pos="360"/>
        </w:tabs>
        <w:spacing w:after="240" w:line="240" w:lineRule="auto"/>
        <w:rPr>
          <w:color w:val="000000"/>
        </w:rPr>
      </w:pPr>
      <w:r>
        <w:rPr>
          <w:rFonts w:ascii="Times New Roman" w:eastAsia="Times New Roman" w:hAnsi="Times New Roman" w:cs="Times New Roman"/>
          <w:color w:val="000000"/>
        </w:rPr>
        <w:t>Provide ongoing guidance and communication issues related to the Recipient’s implementation plan for outreach events and meetings with scientific community.</w:t>
      </w:r>
    </w:p>
    <w:p w14:paraId="00000099" w14:textId="77777777" w:rsidR="00A9286F" w:rsidRDefault="00A263BC">
      <w:pPr>
        <w:widowControl w:val="0"/>
        <w:numPr>
          <w:ilvl w:val="0"/>
          <w:numId w:val="10"/>
        </w:numPr>
        <w:pBdr>
          <w:top w:val="nil"/>
          <w:left w:val="nil"/>
          <w:bottom w:val="nil"/>
          <w:right w:val="nil"/>
          <w:between w:val="nil"/>
        </w:pBdr>
        <w:tabs>
          <w:tab w:val="left" w:pos="360"/>
        </w:tabs>
        <w:spacing w:after="240" w:line="240" w:lineRule="auto"/>
        <w:rPr>
          <w:color w:val="000000"/>
        </w:rPr>
      </w:pPr>
      <w:r>
        <w:rPr>
          <w:rFonts w:ascii="Times New Roman" w:eastAsia="Times New Roman" w:hAnsi="Times New Roman" w:cs="Times New Roman"/>
          <w:color w:val="000000"/>
        </w:rPr>
        <w:t>Direct the nature, time, topic, local, and other details of the activities taking place under the cooperative agreement.</w:t>
      </w:r>
    </w:p>
    <w:p w14:paraId="0000009A" w14:textId="77777777" w:rsidR="00A9286F" w:rsidRDefault="00A263BC">
      <w:pPr>
        <w:widowControl w:val="0"/>
        <w:numPr>
          <w:ilvl w:val="0"/>
          <w:numId w:val="10"/>
        </w:numPr>
        <w:pBdr>
          <w:top w:val="nil"/>
          <w:left w:val="nil"/>
          <w:bottom w:val="nil"/>
          <w:right w:val="nil"/>
          <w:between w:val="nil"/>
        </w:pBdr>
        <w:tabs>
          <w:tab w:val="left" w:pos="360"/>
        </w:tabs>
        <w:spacing w:after="240" w:line="240" w:lineRule="auto"/>
        <w:rPr>
          <w:color w:val="000000"/>
        </w:rPr>
      </w:pPr>
      <w:r>
        <w:rPr>
          <w:rFonts w:ascii="Times New Roman" w:eastAsia="Times New Roman" w:hAnsi="Times New Roman" w:cs="Times New Roman"/>
        </w:rPr>
        <w:t>Direct the</w:t>
      </w:r>
      <w:r>
        <w:rPr>
          <w:rFonts w:ascii="Times New Roman" w:eastAsia="Times New Roman" w:hAnsi="Times New Roman" w:cs="Times New Roman"/>
          <w:color w:val="000000"/>
        </w:rPr>
        <w:t xml:space="preserve"> current and/or former Science Envoy(s) who will participate in </w:t>
      </w:r>
      <w:r>
        <w:rPr>
          <w:rFonts w:ascii="Times New Roman" w:eastAsia="Times New Roman" w:hAnsi="Times New Roman" w:cs="Times New Roman"/>
        </w:rPr>
        <w:t>activities</w:t>
      </w:r>
    </w:p>
    <w:p w14:paraId="0000009B" w14:textId="7B0918E1" w:rsidR="00A9286F" w:rsidRDefault="00A263BC" w:rsidP="0BAC0452">
      <w:pPr>
        <w:widowControl w:val="0"/>
        <w:numPr>
          <w:ilvl w:val="0"/>
          <w:numId w:val="10"/>
        </w:numPr>
        <w:pBdr>
          <w:top w:val="nil"/>
          <w:left w:val="nil"/>
          <w:bottom w:val="nil"/>
          <w:right w:val="nil"/>
          <w:between w:val="nil"/>
        </w:pBdr>
        <w:tabs>
          <w:tab w:val="left" w:pos="360"/>
        </w:tabs>
        <w:spacing w:after="240" w:line="240" w:lineRule="auto"/>
        <w:rPr>
          <w:rFonts w:ascii="Times New Roman" w:eastAsia="Times New Roman" w:hAnsi="Times New Roman" w:cs="Times New Roman"/>
        </w:rPr>
      </w:pPr>
      <w:r w:rsidRPr="5A513904">
        <w:rPr>
          <w:rFonts w:ascii="Times New Roman" w:eastAsia="Times New Roman" w:hAnsi="Times New Roman" w:cs="Times New Roman"/>
        </w:rPr>
        <w:t xml:space="preserve">Review and </w:t>
      </w:r>
      <w:r w:rsidR="38481532" w:rsidRPr="5A513904">
        <w:rPr>
          <w:rFonts w:ascii="Times New Roman" w:eastAsia="Times New Roman" w:hAnsi="Times New Roman" w:cs="Times New Roman"/>
        </w:rPr>
        <w:t>a</w:t>
      </w:r>
      <w:r w:rsidRPr="5A513904">
        <w:rPr>
          <w:rFonts w:ascii="Times New Roman" w:eastAsia="Times New Roman" w:hAnsi="Times New Roman" w:cs="Times New Roman"/>
        </w:rPr>
        <w:t>pprove all aspects of the design and production of media packages, including scripts, storyboards, cuts, edits, etc.</w:t>
      </w:r>
    </w:p>
    <w:p w14:paraId="0000009C" w14:textId="77777777" w:rsidR="00A9286F" w:rsidRDefault="00A263BC">
      <w:pPr>
        <w:widowControl w:val="0"/>
        <w:numPr>
          <w:ilvl w:val="0"/>
          <w:numId w:val="10"/>
        </w:numPr>
        <w:pBdr>
          <w:top w:val="nil"/>
          <w:left w:val="nil"/>
          <w:bottom w:val="nil"/>
          <w:right w:val="nil"/>
          <w:between w:val="nil"/>
        </w:pBdr>
        <w:tabs>
          <w:tab w:val="left" w:pos="360"/>
        </w:tabs>
        <w:spacing w:after="240" w:line="240" w:lineRule="auto"/>
        <w:rPr>
          <w:rFonts w:ascii="Times New Roman" w:eastAsia="Times New Roman" w:hAnsi="Times New Roman" w:cs="Times New Roman"/>
        </w:rPr>
      </w:pPr>
      <w:r>
        <w:rPr>
          <w:rFonts w:ascii="Times New Roman" w:eastAsia="Times New Roman" w:hAnsi="Times New Roman" w:cs="Times New Roman"/>
        </w:rPr>
        <w:t>Review and approve the plan for and implementation of distribution of media packages, including directing the exact details of distribution when appropriate.</w:t>
      </w:r>
    </w:p>
    <w:p w14:paraId="0000009D" w14:textId="77777777" w:rsidR="00A9286F" w:rsidRDefault="00A263BC">
      <w:pPr>
        <w:spacing w:line="240" w:lineRule="auto"/>
        <w:rPr>
          <w:rFonts w:ascii="Times New Roman" w:eastAsia="Times New Roman" w:hAnsi="Times New Roman" w:cs="Times New Roman"/>
        </w:rPr>
      </w:pPr>
      <w:r>
        <w:rPr>
          <w:rFonts w:ascii="Times New Roman" w:eastAsia="Times New Roman" w:hAnsi="Times New Roman" w:cs="Times New Roman"/>
        </w:rPr>
        <w:t>The Recipient must ensure that all funds are used in a manner consistent with U.S. Government laws on the use of foreign assistance funds, including any applicable restrictions on funding.</w:t>
      </w:r>
    </w:p>
    <w:p w14:paraId="0000009E" w14:textId="77777777" w:rsidR="00A9286F" w:rsidRDefault="00A263BC">
      <w:pPr>
        <w:spacing w:line="240" w:lineRule="auto"/>
        <w:rPr>
          <w:rFonts w:ascii="Times New Roman" w:eastAsia="Times New Roman" w:hAnsi="Times New Roman" w:cs="Times New Roman"/>
        </w:rPr>
      </w:pPr>
      <w:r>
        <w:rPr>
          <w:rFonts w:ascii="Times New Roman" w:eastAsia="Times New Roman" w:hAnsi="Times New Roman" w:cs="Times New Roman"/>
        </w:rPr>
        <w:t>Media packages and all associated media (including outtakes, earlier versions, etc.) will remain the property of the U.S Department of State, subject to relevant federal and state statutes.</w:t>
      </w:r>
    </w:p>
    <w:p w14:paraId="0000009F" w14:textId="77777777" w:rsidR="00A9286F" w:rsidRDefault="00A263BC">
      <w:pPr>
        <w:pStyle w:val="Heading1"/>
        <w:spacing w:line="240" w:lineRule="auto"/>
        <w:rPr>
          <w:rFonts w:ascii="Times New Roman" w:eastAsia="Times New Roman" w:hAnsi="Times New Roman" w:cs="Times New Roman"/>
          <w:color w:val="000000"/>
        </w:rPr>
      </w:pPr>
      <w:bookmarkStart w:id="13" w:name="_lnxbz9" w:colFirst="0" w:colLast="0"/>
      <w:bookmarkEnd w:id="13"/>
      <w:r>
        <w:rPr>
          <w:rFonts w:ascii="Times New Roman" w:eastAsia="Times New Roman" w:hAnsi="Times New Roman" w:cs="Times New Roman"/>
          <w:color w:val="000000"/>
        </w:rPr>
        <w:lastRenderedPageBreak/>
        <w:t xml:space="preserve">Section C.  Eligibility Information </w:t>
      </w:r>
    </w:p>
    <w:p w14:paraId="000000A0" w14:textId="77777777" w:rsidR="00A9286F" w:rsidRDefault="00A263BC">
      <w:pPr>
        <w:pStyle w:val="Heading2"/>
        <w:spacing w:line="240" w:lineRule="auto"/>
        <w:rPr>
          <w:rFonts w:ascii="Times New Roman" w:eastAsia="Times New Roman" w:hAnsi="Times New Roman" w:cs="Times New Roman"/>
          <w:color w:val="000000"/>
        </w:rPr>
      </w:pPr>
      <w:bookmarkStart w:id="14" w:name="_35nkun2" w:colFirst="0" w:colLast="0"/>
      <w:bookmarkEnd w:id="14"/>
      <w:r>
        <w:rPr>
          <w:rFonts w:ascii="Times New Roman" w:eastAsia="Times New Roman" w:hAnsi="Times New Roman" w:cs="Times New Roman"/>
          <w:color w:val="000000"/>
        </w:rPr>
        <w:t>C1.  Eligible Applicants</w:t>
      </w:r>
    </w:p>
    <w:p w14:paraId="000000A1" w14:textId="19E4C480" w:rsidR="00A9286F" w:rsidRDefault="00A263BC">
      <w:pPr>
        <w:spacing w:line="240" w:lineRule="auto"/>
        <w:rPr>
          <w:rFonts w:ascii="Times New Roman" w:eastAsia="Times New Roman" w:hAnsi="Times New Roman" w:cs="Times New Roman"/>
        </w:rPr>
      </w:pPr>
      <w:r>
        <w:rPr>
          <w:rFonts w:ascii="Times New Roman" w:eastAsia="Times New Roman" w:hAnsi="Times New Roman" w:cs="Times New Roman"/>
        </w:rPr>
        <w:t>Eligibility is limited to U.S. non-profit/nongovernmental organizations subject to section 501 (c) (3) of the U.S. tax code</w:t>
      </w:r>
      <w:r w:rsidR="006A3F28">
        <w:rPr>
          <w:rFonts w:ascii="Times New Roman" w:eastAsia="Times New Roman" w:hAnsi="Times New Roman" w:cs="Times New Roman"/>
        </w:rPr>
        <w:t>.</w:t>
      </w:r>
      <w:r>
        <w:rPr>
          <w:rFonts w:ascii="Times New Roman" w:eastAsia="Times New Roman" w:hAnsi="Times New Roman" w:cs="Times New Roman"/>
        </w:rPr>
        <w:t xml:space="preserve">  </w:t>
      </w:r>
    </w:p>
    <w:p w14:paraId="000000A2" w14:textId="0DD284D9" w:rsidR="00A9286F" w:rsidRDefault="00A263BC">
      <w:pPr>
        <w:spacing w:line="240" w:lineRule="auto"/>
        <w:rPr>
          <w:rFonts w:ascii="Times New Roman" w:eastAsia="Times New Roman" w:hAnsi="Times New Roman" w:cs="Times New Roman"/>
        </w:rPr>
      </w:pPr>
      <w:r>
        <w:rPr>
          <w:rFonts w:ascii="Times New Roman" w:eastAsia="Times New Roman" w:hAnsi="Times New Roman" w:cs="Times New Roman"/>
        </w:rPr>
        <w:t xml:space="preserve">Technically eligible submissions are those which: 1) arrive electronically to www.grants.gov or </w:t>
      </w:r>
      <w:hyperlink r:id="rId10" w:history="1">
        <w:r w:rsidR="006E1594" w:rsidRPr="00E27FDF">
          <w:rPr>
            <w:rStyle w:val="Hyperlink"/>
            <w:rFonts w:ascii="Times New Roman" w:eastAsia="Times New Roman" w:hAnsi="Times New Roman" w:cs="Times New Roman"/>
          </w:rPr>
          <w:t>https://mygrants.service-now.com</w:t>
        </w:r>
      </w:hyperlink>
      <w:r>
        <w:rPr>
          <w:rFonts w:ascii="Times New Roman" w:eastAsia="Times New Roman" w:hAnsi="Times New Roman" w:cs="Times New Roman"/>
          <w:color w:val="0000FF"/>
          <w:u w:val="single"/>
        </w:rPr>
        <w:t xml:space="preserve"> </w:t>
      </w:r>
      <w:r>
        <w:rPr>
          <w:rFonts w:ascii="Times New Roman" w:eastAsia="Times New Roman" w:hAnsi="Times New Roman" w:cs="Times New Roman"/>
        </w:rPr>
        <w:t>by the designated deadline;  2) have heeded all instructions contained in the Notice of Funding Opportunity (NOFO), including length and completeness of submission; and 3) do not violate any of the guidelines stated in the solicitation and this document.</w:t>
      </w:r>
    </w:p>
    <w:p w14:paraId="000000A3" w14:textId="77777777" w:rsidR="00A9286F" w:rsidRDefault="00A263BC">
      <w:pPr>
        <w:pStyle w:val="Heading2"/>
        <w:spacing w:line="240" w:lineRule="auto"/>
        <w:rPr>
          <w:rFonts w:ascii="Times New Roman" w:eastAsia="Times New Roman" w:hAnsi="Times New Roman" w:cs="Times New Roman"/>
          <w:color w:val="000000"/>
        </w:rPr>
      </w:pPr>
      <w:bookmarkStart w:id="15" w:name="_1ksv4uv" w:colFirst="0" w:colLast="0"/>
      <w:bookmarkEnd w:id="15"/>
      <w:r>
        <w:rPr>
          <w:rFonts w:ascii="Times New Roman" w:eastAsia="Times New Roman" w:hAnsi="Times New Roman" w:cs="Times New Roman"/>
          <w:color w:val="000000"/>
        </w:rPr>
        <w:t>C2. Cost Share</w:t>
      </w:r>
    </w:p>
    <w:p w14:paraId="000000A4" w14:textId="77777777" w:rsidR="00A9286F" w:rsidRDefault="00A9286F">
      <w:pPr>
        <w:spacing w:after="0" w:line="240" w:lineRule="auto"/>
        <w:rPr>
          <w:rFonts w:ascii="Times New Roman" w:eastAsia="Times New Roman" w:hAnsi="Times New Roman" w:cs="Times New Roman"/>
        </w:rPr>
      </w:pPr>
    </w:p>
    <w:p w14:paraId="000000A6" w14:textId="46083634" w:rsidR="00A9286F" w:rsidRDefault="00A263BC" w:rsidP="5A513904">
      <w:pPr>
        <w:spacing w:line="240" w:lineRule="auto"/>
        <w:ind w:right="-180"/>
        <w:rPr>
          <w:rFonts w:ascii="Times New Roman" w:eastAsia="Times New Roman" w:hAnsi="Times New Roman" w:cs="Times New Roman"/>
          <w:color w:val="000000"/>
        </w:rPr>
      </w:pPr>
      <w:bookmarkStart w:id="16" w:name="_44sinio" w:colFirst="0" w:colLast="0"/>
      <w:bookmarkEnd w:id="16"/>
      <w:r w:rsidRPr="5A513904">
        <w:rPr>
          <w:rFonts w:ascii="Times New Roman" w:eastAsia="Times New Roman" w:hAnsi="Times New Roman" w:cs="Times New Roman"/>
        </w:rPr>
        <w:t>Cost share is not required for this application</w:t>
      </w:r>
      <w:r w:rsidR="5707ED2A" w:rsidRPr="5A513904">
        <w:rPr>
          <w:rFonts w:ascii="Times New Roman" w:eastAsia="Times New Roman" w:hAnsi="Times New Roman" w:cs="Times New Roman"/>
        </w:rPr>
        <w:t>.</w:t>
      </w:r>
      <w:r w:rsidR="5E21B458" w:rsidRPr="5A513904">
        <w:rPr>
          <w:rFonts w:ascii="Times New Roman" w:eastAsia="Times New Roman" w:hAnsi="Times New Roman" w:cs="Times New Roman"/>
        </w:rPr>
        <w:t xml:space="preserve">  </w:t>
      </w:r>
      <w:r>
        <w:rPr>
          <w:rFonts w:ascii="Times New Roman" w:eastAsia="Times New Roman" w:hAnsi="Times New Roman" w:cs="Times New Roman"/>
          <w:color w:val="000000"/>
        </w:rPr>
        <w:t xml:space="preserve">Section D. </w:t>
      </w:r>
      <w:r>
        <w:rPr>
          <w:rFonts w:ascii="Times New Roman" w:eastAsia="Times New Roman" w:hAnsi="Times New Roman" w:cs="Times New Roman"/>
          <w:color w:val="000000"/>
        </w:rPr>
        <w:tab/>
        <w:t>Application and Submission Information</w:t>
      </w:r>
    </w:p>
    <w:p w14:paraId="000000A7" w14:textId="77777777" w:rsidR="00A9286F" w:rsidRDefault="00A263BC">
      <w:pPr>
        <w:pStyle w:val="Heading2"/>
        <w:spacing w:line="240" w:lineRule="auto"/>
        <w:rPr>
          <w:rFonts w:ascii="Times New Roman" w:eastAsia="Times New Roman" w:hAnsi="Times New Roman" w:cs="Times New Roman"/>
          <w:color w:val="000000"/>
        </w:rPr>
      </w:pPr>
      <w:bookmarkStart w:id="17" w:name="_2jxsxqh" w:colFirst="0" w:colLast="0"/>
      <w:bookmarkEnd w:id="17"/>
      <w:r>
        <w:rPr>
          <w:rFonts w:ascii="Times New Roman" w:eastAsia="Times New Roman" w:hAnsi="Times New Roman" w:cs="Times New Roman"/>
          <w:color w:val="000000"/>
        </w:rPr>
        <w:t>D1.  Address to request Application Package</w:t>
      </w:r>
    </w:p>
    <w:p w14:paraId="000000A8" w14:textId="77777777" w:rsidR="00A9286F" w:rsidRDefault="00A9286F">
      <w:pPr>
        <w:spacing w:after="0" w:line="240" w:lineRule="auto"/>
        <w:rPr>
          <w:rFonts w:ascii="Times New Roman" w:eastAsia="Times New Roman" w:hAnsi="Times New Roman" w:cs="Times New Roman"/>
        </w:rPr>
      </w:pPr>
    </w:p>
    <w:p w14:paraId="000000A9"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Please read carefully the entire announcement and follow the guidelines below before sending inquiries or submitting proposals.</w:t>
      </w:r>
    </w:p>
    <w:p w14:paraId="000000AA" w14:textId="77777777" w:rsidR="00A9286F" w:rsidRDefault="00A9286F">
      <w:pPr>
        <w:spacing w:after="0" w:line="240" w:lineRule="auto"/>
        <w:rPr>
          <w:rFonts w:ascii="Times New Roman" w:eastAsia="Times New Roman" w:hAnsi="Times New Roman" w:cs="Times New Roman"/>
        </w:rPr>
      </w:pPr>
    </w:p>
    <w:p w14:paraId="000000AB" w14:textId="77777777" w:rsidR="00A9286F" w:rsidRDefault="00A263BC">
      <w:pPr>
        <w:spacing w:line="240" w:lineRule="auto"/>
        <w:ind w:right="-180"/>
        <w:rPr>
          <w:rFonts w:ascii="Times New Roman" w:eastAsia="Times New Roman" w:hAnsi="Times New Roman" w:cs="Times New Roman"/>
        </w:rPr>
      </w:pPr>
      <w:bookmarkStart w:id="18" w:name="_z337ya" w:colFirst="0" w:colLast="0"/>
      <w:bookmarkEnd w:id="18"/>
      <w:r>
        <w:rPr>
          <w:rFonts w:ascii="Times New Roman" w:eastAsia="Times New Roman" w:hAnsi="Times New Roman" w:cs="Times New Roman"/>
        </w:rPr>
        <w:t>Once the NOFO deadline has passed, OES staff may not discuss this competition with an applicant until the proposal review process has been completed.</w:t>
      </w:r>
    </w:p>
    <w:p w14:paraId="000000AC" w14:textId="77777777" w:rsidR="00A9286F" w:rsidRDefault="00A263BC">
      <w:pPr>
        <w:pStyle w:val="Heading2"/>
        <w:spacing w:line="240" w:lineRule="auto"/>
        <w:rPr>
          <w:rFonts w:ascii="Times New Roman" w:eastAsia="Times New Roman" w:hAnsi="Times New Roman" w:cs="Times New Roman"/>
          <w:color w:val="000000"/>
        </w:rPr>
      </w:pPr>
      <w:bookmarkStart w:id="19" w:name="_3j2qqm3" w:colFirst="0" w:colLast="0"/>
      <w:bookmarkEnd w:id="19"/>
      <w:r>
        <w:rPr>
          <w:rFonts w:ascii="Times New Roman" w:eastAsia="Times New Roman" w:hAnsi="Times New Roman" w:cs="Times New Roman"/>
          <w:color w:val="000000"/>
        </w:rPr>
        <w:t>D2.  Content and Form of Application Submission</w:t>
      </w:r>
    </w:p>
    <w:p w14:paraId="000000AD" w14:textId="77777777" w:rsidR="00A9286F" w:rsidRDefault="00A9286F">
      <w:pPr>
        <w:spacing w:after="0" w:line="240" w:lineRule="auto"/>
        <w:ind w:right="-187"/>
        <w:rPr>
          <w:rFonts w:ascii="Times New Roman" w:eastAsia="Times New Roman" w:hAnsi="Times New Roman" w:cs="Times New Roman"/>
        </w:rPr>
      </w:pPr>
    </w:p>
    <w:p w14:paraId="000000AE" w14:textId="0DAEF981" w:rsidR="00A9286F" w:rsidRDefault="00A263BC" w:rsidP="3B5F4B2C">
      <w:pPr>
        <w:spacing w:line="240" w:lineRule="auto"/>
        <w:ind w:right="-180"/>
        <w:rPr>
          <w:rFonts w:ascii="Times New Roman" w:eastAsia="Times New Roman" w:hAnsi="Times New Roman" w:cs="Times New Roman"/>
        </w:rPr>
      </w:pPr>
      <w:r w:rsidRPr="3B5F4B2C">
        <w:rPr>
          <w:rFonts w:ascii="Times New Roman" w:eastAsia="Times New Roman" w:hAnsi="Times New Roman" w:cs="Times New Roman"/>
        </w:rPr>
        <w:t>Any prospective applicant who has questions concerning the contents of this NOFO should submit them by email to (copy all three) M</w:t>
      </w:r>
      <w:r w:rsidR="50B02621" w:rsidRPr="3B5F4B2C">
        <w:rPr>
          <w:rFonts w:ascii="Times New Roman" w:eastAsia="Times New Roman" w:hAnsi="Times New Roman" w:cs="Times New Roman"/>
        </w:rPr>
        <w:t>s</w:t>
      </w:r>
      <w:r w:rsidRPr="3B5F4B2C">
        <w:rPr>
          <w:rFonts w:ascii="Times New Roman" w:eastAsia="Times New Roman" w:hAnsi="Times New Roman" w:cs="Times New Roman"/>
        </w:rPr>
        <w:t xml:space="preserve">. </w:t>
      </w:r>
      <w:r w:rsidR="285736C9" w:rsidRPr="3B5F4B2C">
        <w:rPr>
          <w:rFonts w:ascii="Times New Roman" w:eastAsia="Times New Roman" w:hAnsi="Times New Roman" w:cs="Times New Roman"/>
        </w:rPr>
        <w:t>Maria Urbina</w:t>
      </w:r>
      <w:r w:rsidRPr="3B5F4B2C">
        <w:rPr>
          <w:rFonts w:ascii="Times New Roman" w:eastAsia="Times New Roman" w:hAnsi="Times New Roman" w:cs="Times New Roman"/>
        </w:rPr>
        <w:t xml:space="preserve"> at</w:t>
      </w:r>
      <w:r w:rsidR="25469511" w:rsidRPr="3B5F4B2C">
        <w:rPr>
          <w:rFonts w:ascii="Times New Roman" w:eastAsia="Times New Roman" w:hAnsi="Times New Roman" w:cs="Times New Roman"/>
        </w:rPr>
        <w:t xml:space="preserve"> </w:t>
      </w:r>
      <w:hyperlink r:id="rId11" w:history="1">
        <w:r w:rsidR="25469511" w:rsidRPr="3B5F4B2C">
          <w:rPr>
            <w:rStyle w:val="Hyperlink"/>
            <w:rFonts w:ascii="Times New Roman" w:eastAsia="Times New Roman" w:hAnsi="Times New Roman" w:cs="Times New Roman"/>
          </w:rPr>
          <w:t>urbinama1@state.gov</w:t>
        </w:r>
      </w:hyperlink>
      <w:r w:rsidR="25469511" w:rsidRPr="3B5F4B2C">
        <w:rPr>
          <w:rFonts w:ascii="Times New Roman" w:eastAsia="Times New Roman" w:hAnsi="Times New Roman" w:cs="Times New Roman"/>
        </w:rPr>
        <w:t>,</w:t>
      </w:r>
      <w:r w:rsidRPr="3B5F4B2C">
        <w:rPr>
          <w:rFonts w:ascii="Times New Roman" w:eastAsia="Times New Roman" w:hAnsi="Times New Roman" w:cs="Times New Roman"/>
        </w:rPr>
        <w:t xml:space="preserve"> </w:t>
      </w:r>
      <w:r w:rsidR="005EA464" w:rsidRPr="3B5F4B2C">
        <w:rPr>
          <w:rFonts w:ascii="Times New Roman" w:eastAsia="Times New Roman" w:hAnsi="Times New Roman" w:cs="Times New Roman"/>
        </w:rPr>
        <w:t xml:space="preserve"> </w:t>
      </w:r>
      <w:r w:rsidRPr="3B5F4B2C">
        <w:rPr>
          <w:rFonts w:ascii="Times New Roman" w:eastAsia="Times New Roman" w:hAnsi="Times New Roman" w:cs="Times New Roman"/>
        </w:rPr>
        <w:t xml:space="preserve"> M</w:t>
      </w:r>
      <w:r w:rsidR="0CAAA99E" w:rsidRPr="3B5F4B2C">
        <w:rPr>
          <w:rFonts w:ascii="Times New Roman" w:eastAsia="Times New Roman" w:hAnsi="Times New Roman" w:cs="Times New Roman"/>
        </w:rPr>
        <w:t>s</w:t>
      </w:r>
      <w:r w:rsidRPr="3B5F4B2C">
        <w:rPr>
          <w:rFonts w:ascii="Times New Roman" w:eastAsia="Times New Roman" w:hAnsi="Times New Roman" w:cs="Times New Roman"/>
        </w:rPr>
        <w:t xml:space="preserve">. </w:t>
      </w:r>
      <w:r w:rsidR="0178CB6E" w:rsidRPr="3B5F4B2C">
        <w:rPr>
          <w:rFonts w:ascii="Times New Roman" w:eastAsia="Times New Roman" w:hAnsi="Times New Roman" w:cs="Times New Roman"/>
        </w:rPr>
        <w:t>Sarah Staton</w:t>
      </w:r>
      <w:r w:rsidRPr="3B5F4B2C">
        <w:rPr>
          <w:rFonts w:ascii="Times New Roman" w:eastAsia="Times New Roman" w:hAnsi="Times New Roman" w:cs="Times New Roman"/>
        </w:rPr>
        <w:t xml:space="preserve"> at </w:t>
      </w:r>
      <w:r w:rsidR="0DF88CD3" w:rsidRPr="3B5F4B2C">
        <w:rPr>
          <w:rFonts w:ascii="Times New Roman" w:eastAsia="Times New Roman" w:hAnsi="Times New Roman" w:cs="Times New Roman"/>
          <w:color w:val="1155CC"/>
          <w:u w:val="single"/>
        </w:rPr>
        <w:t>statonsj@state.gov</w:t>
      </w:r>
      <w:r w:rsidRPr="3B5F4B2C">
        <w:rPr>
          <w:rFonts w:ascii="Times New Roman" w:eastAsia="Times New Roman" w:hAnsi="Times New Roman" w:cs="Times New Roman"/>
        </w:rPr>
        <w:t xml:space="preserve"> and Mr. Ted Kupper at KupperTJ@state.gov. Please refer to the funding opportunity number SFOP0004327 Any updates about this NOFO will also be posted on </w:t>
      </w:r>
      <w:hyperlink r:id="rId12">
        <w:r w:rsidRPr="3B5F4B2C">
          <w:rPr>
            <w:rFonts w:ascii="Times New Roman" w:eastAsia="Times New Roman" w:hAnsi="Times New Roman" w:cs="Times New Roman"/>
            <w:color w:val="0000FF"/>
            <w:u w:val="single"/>
          </w:rPr>
          <w:t>www.grants.gov</w:t>
        </w:r>
      </w:hyperlink>
      <w:r w:rsidRPr="3B5F4B2C">
        <w:rPr>
          <w:rFonts w:ascii="Times New Roman" w:eastAsia="Times New Roman" w:hAnsi="Times New Roman" w:cs="Times New Roman"/>
          <w:color w:val="0000FF"/>
          <w:u w:val="single"/>
        </w:rPr>
        <w:t xml:space="preserve"> and SAMS Domestic (</w:t>
      </w:r>
      <w:hyperlink r:id="rId13">
        <w:r w:rsidRPr="3B5F4B2C">
          <w:rPr>
            <w:rFonts w:ascii="Times New Roman" w:eastAsia="Times New Roman" w:hAnsi="Times New Roman" w:cs="Times New Roman"/>
            <w:color w:val="0000FF"/>
            <w:u w:val="single"/>
          </w:rPr>
          <w:t>https://mygrants.service-now.com</w:t>
        </w:r>
      </w:hyperlink>
      <w:r w:rsidRPr="3B5F4B2C">
        <w:rPr>
          <w:rFonts w:ascii="Times New Roman" w:eastAsia="Times New Roman" w:hAnsi="Times New Roman" w:cs="Times New Roman"/>
          <w:color w:val="0000FF"/>
          <w:u w:val="single"/>
        </w:rPr>
        <w:t>)</w:t>
      </w:r>
      <w:r w:rsidRPr="3B5F4B2C">
        <w:rPr>
          <w:rFonts w:ascii="Times New Roman" w:eastAsia="Times New Roman" w:hAnsi="Times New Roman" w:cs="Times New Roman"/>
        </w:rPr>
        <w:t>.</w:t>
      </w:r>
    </w:p>
    <w:p w14:paraId="000000AF" w14:textId="77777777" w:rsidR="00A9286F" w:rsidRDefault="00A263BC">
      <w:pPr>
        <w:pStyle w:val="Heading2"/>
        <w:spacing w:line="240" w:lineRule="auto"/>
        <w:rPr>
          <w:rFonts w:ascii="Times New Roman" w:eastAsia="Times New Roman" w:hAnsi="Times New Roman" w:cs="Times New Roman"/>
          <w:color w:val="000000"/>
        </w:rPr>
      </w:pPr>
      <w:bookmarkStart w:id="20" w:name="_1y810tw" w:colFirst="0" w:colLast="0"/>
      <w:bookmarkEnd w:id="20"/>
      <w:r>
        <w:rPr>
          <w:rFonts w:ascii="Times New Roman" w:eastAsia="Times New Roman" w:hAnsi="Times New Roman" w:cs="Times New Roman"/>
          <w:color w:val="000000"/>
        </w:rPr>
        <w:t>D3.  Unique entity identifier (DUNS) and System for Award Management (SAM)</w:t>
      </w:r>
    </w:p>
    <w:p w14:paraId="000000B0" w14:textId="77777777" w:rsidR="00A9286F" w:rsidRDefault="00A9286F">
      <w:pPr>
        <w:spacing w:after="0" w:line="240" w:lineRule="auto"/>
        <w:ind w:right="-187"/>
        <w:rPr>
          <w:rFonts w:ascii="Times New Roman" w:eastAsia="Times New Roman" w:hAnsi="Times New Roman" w:cs="Times New Roman"/>
        </w:rPr>
      </w:pPr>
    </w:p>
    <w:p w14:paraId="000000B1" w14:textId="77777777" w:rsidR="00A9286F" w:rsidRDefault="00A263BC">
      <w:pPr>
        <w:spacing w:line="240" w:lineRule="auto"/>
        <w:ind w:right="-180"/>
        <w:rPr>
          <w:rFonts w:ascii="Times New Roman" w:eastAsia="Times New Roman" w:hAnsi="Times New Roman" w:cs="Times New Roman"/>
        </w:rPr>
      </w:pPr>
      <w:r>
        <w:rPr>
          <w:rFonts w:ascii="Times New Roman" w:eastAsia="Times New Roman" w:hAnsi="Times New Roman" w:cs="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000000B2" w14:textId="77777777" w:rsidR="00A9286F" w:rsidRDefault="00A263BC">
      <w:pPr>
        <w:spacing w:line="240" w:lineRule="auto"/>
        <w:rPr>
          <w:rFonts w:ascii="Times New Roman" w:eastAsia="Times New Roman" w:hAnsi="Times New Roman" w:cs="Times New Roman"/>
        </w:rPr>
      </w:pPr>
      <w:r>
        <w:rPr>
          <w:rFonts w:ascii="Times New Roman" w:eastAsia="Times New Roman" w:hAnsi="Times New Roman" w:cs="Times New Roman"/>
        </w:rPr>
        <w:t>In addition, if the organization plans to sub-contract or sub-grant any of the funds under an award, those sub-awardees must also have a unique entity identifier (DUNS) number.  (Certain exceptions apply)</w:t>
      </w:r>
    </w:p>
    <w:p w14:paraId="000000B3" w14:textId="77777777" w:rsidR="00A9286F" w:rsidRDefault="00A263BC">
      <w:pPr>
        <w:pStyle w:val="Heading2"/>
        <w:spacing w:line="240" w:lineRule="auto"/>
        <w:rPr>
          <w:rFonts w:ascii="Times New Roman" w:eastAsia="Times New Roman" w:hAnsi="Times New Roman" w:cs="Times New Roman"/>
          <w:color w:val="000000"/>
        </w:rPr>
      </w:pPr>
      <w:bookmarkStart w:id="21" w:name="_4i7ojhp" w:colFirst="0" w:colLast="0"/>
      <w:bookmarkEnd w:id="21"/>
      <w:r>
        <w:rPr>
          <w:rFonts w:ascii="Times New Roman" w:eastAsia="Times New Roman" w:hAnsi="Times New Roman" w:cs="Times New Roman"/>
          <w:color w:val="000000"/>
        </w:rPr>
        <w:t>D4.  Banking Requirements</w:t>
      </w:r>
    </w:p>
    <w:p w14:paraId="000000B4" w14:textId="77777777" w:rsidR="00A9286F" w:rsidRDefault="00A263BC">
      <w:pPr>
        <w:spacing w:line="240" w:lineRule="auto"/>
        <w:ind w:right="-180"/>
        <w:rPr>
          <w:rFonts w:ascii="Times New Roman" w:eastAsia="Times New Roman" w:hAnsi="Times New Roman" w:cs="Times New Roman"/>
        </w:rPr>
      </w:pPr>
      <w:r>
        <w:rPr>
          <w:rFonts w:ascii="Times New Roman" w:eastAsia="Times New Roman" w:hAnsi="Times New Roman" w:cs="Times New Roman"/>
        </w:rPr>
        <w:t>If the award is approved, payments will be made through the online Payment Management System (PMS).  Please consult with OES regarding how to proceed with PMS registration.</w:t>
      </w:r>
    </w:p>
    <w:p w14:paraId="000000B5" w14:textId="77777777" w:rsidR="00A9286F" w:rsidRDefault="00A263BC">
      <w:pPr>
        <w:pStyle w:val="Heading2"/>
        <w:spacing w:line="240" w:lineRule="auto"/>
        <w:rPr>
          <w:rFonts w:ascii="Times New Roman" w:eastAsia="Times New Roman" w:hAnsi="Times New Roman" w:cs="Times New Roman"/>
          <w:color w:val="000000"/>
        </w:rPr>
      </w:pPr>
      <w:bookmarkStart w:id="22" w:name="_2xcytpi" w:colFirst="0" w:colLast="0"/>
      <w:bookmarkEnd w:id="22"/>
      <w:r>
        <w:rPr>
          <w:rFonts w:ascii="Times New Roman" w:eastAsia="Times New Roman" w:hAnsi="Times New Roman" w:cs="Times New Roman"/>
          <w:color w:val="000000"/>
        </w:rPr>
        <w:lastRenderedPageBreak/>
        <w:t>D5.  Online Submission Dates and Times</w:t>
      </w:r>
    </w:p>
    <w:p w14:paraId="000000B6" w14:textId="77777777" w:rsidR="00A9286F" w:rsidRDefault="00A9286F">
      <w:pPr>
        <w:spacing w:after="0" w:line="240" w:lineRule="auto"/>
        <w:ind w:right="-187"/>
        <w:rPr>
          <w:rFonts w:ascii="Times New Roman" w:eastAsia="Times New Roman" w:hAnsi="Times New Roman" w:cs="Times New Roman"/>
        </w:rPr>
      </w:pPr>
    </w:p>
    <w:p w14:paraId="000000B9" w14:textId="77777777" w:rsidR="00A9286F" w:rsidRDefault="00A263BC">
      <w:pPr>
        <w:spacing w:line="240" w:lineRule="auto"/>
        <w:ind w:right="-180"/>
        <w:rPr>
          <w:rFonts w:ascii="Times New Roman" w:eastAsia="Times New Roman" w:hAnsi="Times New Roman" w:cs="Times New Roman"/>
        </w:rPr>
      </w:pPr>
      <w:r>
        <w:rPr>
          <w:rFonts w:ascii="Times New Roman" w:eastAsia="Times New Roman" w:hAnsi="Times New Roman" w:cs="Times New Roman"/>
        </w:rPr>
        <w:t>Applicants are urged to begin this process well before the submission deadline.  No exceptions will be made for organizations that have not completed the necessary steps.</w:t>
      </w:r>
    </w:p>
    <w:p w14:paraId="000000BA" w14:textId="77777777" w:rsidR="00A9286F" w:rsidRDefault="00A263BC">
      <w:pPr>
        <w:spacing w:line="240" w:lineRule="auto"/>
        <w:ind w:right="-180"/>
        <w:rPr>
          <w:rFonts w:ascii="Times New Roman" w:eastAsia="Times New Roman" w:hAnsi="Times New Roman" w:cs="Times New Roman"/>
        </w:rPr>
      </w:pPr>
      <w:r>
        <w:rPr>
          <w:rFonts w:ascii="Times New Roman" w:eastAsia="Times New Roman" w:hAnsi="Times New Roman" w:cs="Times New Roman"/>
        </w:rPr>
        <w:t>Callers in the U.S. may call toll free 1.866.577.0771; callers outside the U.S. may call at a charge 1.202.401.5282.  The Help Desk is open Monday-Friday, 8:00 a.m. - 6:00 p.m. Eastern Time (U.S.).  Please direct your questions regarding the process of uploading your application to the Help Desk.</w:t>
      </w:r>
    </w:p>
    <w:p w14:paraId="000000BB" w14:textId="13382564" w:rsidR="00A9286F" w:rsidRDefault="00A263BC">
      <w:pPr>
        <w:spacing w:line="240" w:lineRule="auto"/>
        <w:ind w:right="-180"/>
        <w:rPr>
          <w:rFonts w:ascii="Times New Roman" w:eastAsia="Times New Roman" w:hAnsi="Times New Roman" w:cs="Times New Roman"/>
        </w:rPr>
      </w:pPr>
      <w:bookmarkStart w:id="23" w:name="_1ci93xb" w:colFirst="0" w:colLast="0"/>
      <w:bookmarkEnd w:id="23"/>
      <w:r w:rsidRPr="09F3A7C6">
        <w:rPr>
          <w:rFonts w:ascii="Times New Roman" w:eastAsia="Times New Roman" w:hAnsi="Times New Roman" w:cs="Times New Roman"/>
        </w:rPr>
        <w:t>All applications must be submitted by 1</w:t>
      </w:r>
      <w:r w:rsidR="00333BBD">
        <w:rPr>
          <w:rFonts w:ascii="Times New Roman" w:eastAsia="Times New Roman" w:hAnsi="Times New Roman" w:cs="Times New Roman"/>
        </w:rPr>
        <w:t>1:59</w:t>
      </w:r>
      <w:r w:rsidRPr="09F3A7C6">
        <w:rPr>
          <w:rFonts w:ascii="Times New Roman" w:eastAsia="Times New Roman" w:hAnsi="Times New Roman" w:cs="Times New Roman"/>
        </w:rPr>
        <w:t xml:space="preserve"> pm Eastern Daylight Time (EDT) on</w:t>
      </w:r>
      <w:r w:rsidR="004D5002">
        <w:rPr>
          <w:rFonts w:ascii="Times New Roman" w:eastAsia="Times New Roman" w:hAnsi="Times New Roman" w:cs="Times New Roman"/>
          <w:b/>
          <w:bCs/>
        </w:rPr>
        <w:t xml:space="preserve"> August 3</w:t>
      </w:r>
      <w:r w:rsidRPr="09F3A7C6">
        <w:rPr>
          <w:rFonts w:ascii="Times New Roman" w:eastAsia="Times New Roman" w:hAnsi="Times New Roman" w:cs="Times New Roman"/>
          <w:b/>
          <w:bCs/>
        </w:rPr>
        <w:t>, 2020.</w:t>
      </w:r>
      <w:r w:rsidRPr="09F3A7C6">
        <w:rPr>
          <w:rFonts w:ascii="Times New Roman" w:eastAsia="Times New Roman" w:hAnsi="Times New Roman" w:cs="Times New Roman"/>
        </w:rPr>
        <w:t xml:space="preserve">  Applications received after the deadline will not be considered.</w:t>
      </w:r>
    </w:p>
    <w:p w14:paraId="000000BC" w14:textId="77777777" w:rsidR="00A9286F" w:rsidRDefault="00A263BC">
      <w:pPr>
        <w:pStyle w:val="Heading2"/>
        <w:spacing w:line="240" w:lineRule="auto"/>
        <w:rPr>
          <w:rFonts w:ascii="Times New Roman" w:eastAsia="Times New Roman" w:hAnsi="Times New Roman" w:cs="Times New Roman"/>
          <w:color w:val="000000"/>
        </w:rPr>
      </w:pPr>
      <w:bookmarkStart w:id="24" w:name="_3whwml4" w:colFirst="0" w:colLast="0"/>
      <w:bookmarkEnd w:id="24"/>
      <w:r>
        <w:rPr>
          <w:rFonts w:ascii="Times New Roman" w:eastAsia="Times New Roman" w:hAnsi="Times New Roman" w:cs="Times New Roman"/>
          <w:color w:val="000000"/>
        </w:rPr>
        <w:t xml:space="preserve">D6.  Proposal Format Requirements </w:t>
      </w:r>
    </w:p>
    <w:p w14:paraId="000000BD" w14:textId="77777777" w:rsidR="00A9286F" w:rsidRDefault="00A9286F">
      <w:pPr>
        <w:spacing w:after="0" w:line="240" w:lineRule="auto"/>
        <w:ind w:right="-187"/>
        <w:rPr>
          <w:rFonts w:ascii="Times New Roman" w:eastAsia="Times New Roman" w:hAnsi="Times New Roman" w:cs="Times New Roman"/>
        </w:rPr>
      </w:pPr>
      <w:bookmarkStart w:id="25" w:name="_GoBack"/>
      <w:bookmarkEnd w:id="25"/>
    </w:p>
    <w:p w14:paraId="000000BE" w14:textId="77777777" w:rsidR="00A9286F" w:rsidRDefault="00A263BC">
      <w:pPr>
        <w:spacing w:line="240" w:lineRule="auto"/>
        <w:ind w:right="-180"/>
        <w:rPr>
          <w:rFonts w:ascii="Times New Roman" w:eastAsia="Times New Roman" w:hAnsi="Times New Roman" w:cs="Times New Roman"/>
        </w:rPr>
      </w:pPr>
      <w:bookmarkStart w:id="26" w:name="_2bn6wsx" w:colFirst="0" w:colLast="0"/>
      <w:bookmarkEnd w:id="26"/>
      <w:r>
        <w:rPr>
          <w:rFonts w:ascii="Times New Roman" w:eastAsia="Times New Roman" w:hAnsi="Times New Roman" w:cs="Times New Roman"/>
        </w:rPr>
        <w:t xml:space="preserve">Applicants must include the following in the proposal submission.  All submissions must be in English.   </w:t>
      </w:r>
    </w:p>
    <w:p w14:paraId="000000BF" w14:textId="77777777" w:rsidR="00A9286F" w:rsidRDefault="00A263BC" w:rsidP="0BAC0452">
      <w:pPr>
        <w:numPr>
          <w:ilvl w:val="0"/>
          <w:numId w:val="9"/>
        </w:numPr>
        <w:pBdr>
          <w:top w:val="nil"/>
          <w:left w:val="nil"/>
          <w:bottom w:val="nil"/>
          <w:right w:val="nil"/>
          <w:between w:val="nil"/>
        </w:pBdr>
        <w:spacing w:after="0" w:line="240" w:lineRule="auto"/>
        <w:ind w:right="-180"/>
        <w:rPr>
          <w:rFonts w:ascii="Times New Roman" w:eastAsia="Times New Roman" w:hAnsi="Times New Roman" w:cs="Times New Roman"/>
          <w:color w:val="000000"/>
        </w:rPr>
      </w:pPr>
      <w:r w:rsidRPr="0BAC0452">
        <w:rPr>
          <w:rFonts w:ascii="Times New Roman" w:eastAsia="Times New Roman" w:hAnsi="Times New Roman" w:cs="Times New Roman"/>
          <w:color w:val="000000"/>
        </w:rPr>
        <w:t>Table of Contents that lists application contents and attachments (if any);</w:t>
      </w:r>
    </w:p>
    <w:p w14:paraId="000000C0" w14:textId="77777777" w:rsidR="00A9286F" w:rsidRDefault="00A263BC" w:rsidP="0BAC0452">
      <w:pPr>
        <w:numPr>
          <w:ilvl w:val="0"/>
          <w:numId w:val="9"/>
        </w:numPr>
        <w:pBdr>
          <w:top w:val="nil"/>
          <w:left w:val="nil"/>
          <w:bottom w:val="nil"/>
          <w:right w:val="nil"/>
          <w:between w:val="nil"/>
        </w:pBdr>
        <w:spacing w:after="0" w:line="240" w:lineRule="auto"/>
        <w:ind w:right="-180"/>
        <w:rPr>
          <w:rFonts w:ascii="Times New Roman" w:eastAsia="Times New Roman" w:hAnsi="Times New Roman" w:cs="Times New Roman"/>
          <w:color w:val="000000"/>
        </w:rPr>
      </w:pPr>
      <w:r w:rsidRPr="0BAC0452">
        <w:rPr>
          <w:rFonts w:ascii="Times New Roman" w:eastAsia="Times New Roman" w:hAnsi="Times New Roman" w:cs="Times New Roman"/>
          <w:color w:val="000000"/>
        </w:rPr>
        <w:t xml:space="preserve">Completed and signed SF-424, SF-424A and SF424B, as directed on www.grants.gov.  The Certifications and Assurances that your organization is agreeing to in signing the 424 are available at </w:t>
      </w:r>
      <w:hyperlink r:id="rId14">
        <w:r w:rsidRPr="0BAC0452">
          <w:rPr>
            <w:rFonts w:ascii="Times New Roman" w:eastAsia="Times New Roman" w:hAnsi="Times New Roman" w:cs="Times New Roman"/>
            <w:color w:val="0000FF"/>
            <w:u w:val="single"/>
          </w:rPr>
          <w:t>https://www.grants.gov/web/grants/forms/sf-424-mandatory-family.html</w:t>
        </w:r>
      </w:hyperlink>
      <w:r w:rsidRPr="0BAC0452">
        <w:rPr>
          <w:rFonts w:ascii="Times New Roman" w:eastAsia="Times New Roman" w:hAnsi="Times New Roman" w:cs="Times New Roman"/>
          <w:color w:val="000000"/>
        </w:rPr>
        <w:t xml:space="preserve">; </w:t>
      </w:r>
    </w:p>
    <w:p w14:paraId="000000C1" w14:textId="77777777" w:rsidR="00A9286F" w:rsidRDefault="00A263BC" w:rsidP="5A513904">
      <w:pPr>
        <w:numPr>
          <w:ilvl w:val="0"/>
          <w:numId w:val="9"/>
        </w:numPr>
        <w:pBdr>
          <w:top w:val="nil"/>
          <w:left w:val="nil"/>
          <w:bottom w:val="nil"/>
          <w:right w:val="nil"/>
          <w:between w:val="nil"/>
        </w:pBdr>
        <w:spacing w:after="0" w:line="240" w:lineRule="auto"/>
        <w:ind w:right="-180"/>
        <w:rPr>
          <w:rFonts w:ascii="Times New Roman" w:eastAsia="Times New Roman" w:hAnsi="Times New Roman" w:cs="Times New Roman"/>
          <w:color w:val="000000"/>
        </w:rPr>
      </w:pPr>
      <w:r w:rsidRPr="5A513904">
        <w:rPr>
          <w:rFonts w:ascii="Times New Roman" w:eastAsia="Times New Roman" w:hAnsi="Times New Roman" w:cs="Times New Roman"/>
          <w:color w:val="000000"/>
        </w:rPr>
        <w:t>If your organization engages in lobbying activities, a Disclosure of Lobbying Activities (SF-LLL) form is required.</w:t>
      </w:r>
    </w:p>
    <w:p w14:paraId="5A69E27C" w14:textId="15D91EFF" w:rsidR="315004E9" w:rsidRDefault="315004E9" w:rsidP="5A513904">
      <w:pPr>
        <w:numPr>
          <w:ilvl w:val="0"/>
          <w:numId w:val="9"/>
        </w:numPr>
        <w:spacing w:after="0" w:line="240" w:lineRule="auto"/>
        <w:ind w:right="-180"/>
        <w:rPr>
          <w:rFonts w:ascii="Times New Roman" w:eastAsia="Times New Roman" w:hAnsi="Times New Roman" w:cs="Times New Roman"/>
          <w:color w:val="000000" w:themeColor="text1"/>
        </w:rPr>
      </w:pPr>
      <w:r w:rsidRPr="5A513904">
        <w:rPr>
          <w:rFonts w:ascii="Times New Roman" w:eastAsia="Times New Roman" w:hAnsi="Times New Roman" w:cs="Times New Roman"/>
          <w:color w:val="000000" w:themeColor="text1"/>
        </w:rPr>
        <w:t>Contingency plan.  Due to the work disruptions and travel restrictions caused by COVID-19, the applicant must include a contingency plan outlining how to mitigate restrictions/interruptions to the project implementation during the period of performance.  Contingency plans may include project implementation through remote or virtual training tools.</w:t>
      </w:r>
    </w:p>
    <w:p w14:paraId="126B4BDD" w14:textId="791C1891" w:rsidR="42545405" w:rsidRDefault="42545405" w:rsidP="5A513904">
      <w:pPr>
        <w:numPr>
          <w:ilvl w:val="0"/>
          <w:numId w:val="9"/>
        </w:numPr>
        <w:spacing w:after="0" w:line="240" w:lineRule="auto"/>
        <w:ind w:right="-180"/>
        <w:rPr>
          <w:rFonts w:ascii="Times New Roman" w:eastAsia="Times New Roman" w:hAnsi="Times New Roman" w:cs="Times New Roman"/>
          <w:color w:val="000000" w:themeColor="text1"/>
        </w:rPr>
      </w:pPr>
      <w:r w:rsidRPr="5A513904">
        <w:rPr>
          <w:rFonts w:ascii="Times New Roman" w:eastAsia="Times New Roman" w:hAnsi="Times New Roman" w:cs="Times New Roman"/>
        </w:rPr>
        <w:t>Letter of Disclosure for proposed consultants/personnel (if applicable) of potential conflicts of interest, employment with a local/state/federal government; and</w:t>
      </w:r>
    </w:p>
    <w:p w14:paraId="09145177" w14:textId="7D1FAD1F" w:rsidR="42545405" w:rsidRDefault="42545405" w:rsidP="5A513904">
      <w:pPr>
        <w:pStyle w:val="ListParagraph"/>
        <w:numPr>
          <w:ilvl w:val="0"/>
          <w:numId w:val="9"/>
        </w:numPr>
        <w:rPr>
          <w:rFonts w:ascii="Times New Roman" w:eastAsia="Times New Roman" w:hAnsi="Times New Roman" w:cs="Times New Roman"/>
        </w:rPr>
      </w:pPr>
      <w:r w:rsidRPr="5A513904">
        <w:rPr>
          <w:rFonts w:ascii="Times New Roman" w:eastAsia="Times New Roman" w:hAnsi="Times New Roman" w:cs="Times New Roman"/>
        </w:rPr>
        <w:t>Letter(s) of Institutional Support to indicate that your organization’s leadership is providing their support of the application. See sample letter in Appendix 2.</w:t>
      </w:r>
    </w:p>
    <w:p w14:paraId="000000C3" w14:textId="6BB3E041" w:rsidR="00A9286F" w:rsidRDefault="00A263BC" w:rsidP="09F3A7C6">
      <w:pPr>
        <w:spacing w:line="240" w:lineRule="auto"/>
        <w:ind w:right="-180"/>
        <w:rPr>
          <w:rFonts w:ascii="Times New Roman" w:eastAsia="Times New Roman" w:hAnsi="Times New Roman" w:cs="Times New Roman"/>
        </w:rPr>
      </w:pPr>
      <w:r w:rsidRPr="09F3A7C6">
        <w:rPr>
          <w:rFonts w:ascii="Times New Roman" w:eastAsia="Times New Roman" w:hAnsi="Times New Roman" w:cs="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10 page limit).  The point value shown for each section indicates its relative importance in the application review process.  Please see Section E for more information.  Evaluation values are based on five narrative components and two budget components. </w:t>
      </w:r>
    </w:p>
    <w:p w14:paraId="000000C4" w14:textId="77777777" w:rsidR="00A9286F" w:rsidRDefault="00A263BC">
      <w:pPr>
        <w:spacing w:line="240" w:lineRule="auto"/>
        <w:ind w:right="-180"/>
        <w:rPr>
          <w:rFonts w:ascii="Times New Roman" w:eastAsia="Times New Roman" w:hAnsi="Times New Roman" w:cs="Times New Roman"/>
          <w:b/>
        </w:rPr>
      </w:pPr>
      <w:r>
        <w:rPr>
          <w:rFonts w:ascii="Times New Roman" w:eastAsia="Times New Roman" w:hAnsi="Times New Roman" w:cs="Times New Roman"/>
          <w:b/>
        </w:rPr>
        <w:t>Narrative Components</w:t>
      </w:r>
    </w:p>
    <w:p w14:paraId="000000C5" w14:textId="5BA90A5F" w:rsidR="00A9286F" w:rsidRDefault="00A263BC" w:rsidP="5A513904">
      <w:pPr>
        <w:numPr>
          <w:ilvl w:val="0"/>
          <w:numId w:val="11"/>
        </w:numPr>
        <w:pBdr>
          <w:top w:val="nil"/>
          <w:left w:val="nil"/>
          <w:bottom w:val="nil"/>
          <w:right w:val="nil"/>
          <w:between w:val="nil"/>
        </w:pBdr>
        <w:spacing w:after="0" w:line="240" w:lineRule="auto"/>
        <w:ind w:left="360" w:right="-180"/>
        <w:rPr>
          <w:rFonts w:ascii="Times New Roman" w:eastAsia="Times New Roman" w:hAnsi="Times New Roman" w:cs="Times New Roman"/>
          <w:color w:val="000000"/>
          <w:u w:val="single"/>
        </w:rPr>
      </w:pPr>
      <w:r w:rsidRPr="5A513904">
        <w:rPr>
          <w:rFonts w:ascii="Times New Roman" w:eastAsia="Times New Roman" w:hAnsi="Times New Roman" w:cs="Times New Roman"/>
          <w:color w:val="000000"/>
          <w:u w:val="single"/>
        </w:rPr>
        <w:t>Executive Summary</w:t>
      </w:r>
      <w:r w:rsidR="67DEEC29" w:rsidRPr="5A513904">
        <w:rPr>
          <w:rFonts w:ascii="Times New Roman" w:eastAsia="Times New Roman" w:hAnsi="Times New Roman" w:cs="Times New Roman"/>
          <w:color w:val="000000"/>
        </w:rPr>
        <w:t xml:space="preserve"> </w:t>
      </w:r>
      <w:r w:rsidRPr="5A513904">
        <w:rPr>
          <w:rFonts w:ascii="Times New Roman" w:eastAsia="Times New Roman" w:hAnsi="Times New Roman" w:cs="Times New Roman"/>
          <w:color w:val="000000"/>
          <w:u w:val="single"/>
        </w:rPr>
        <w:t>(</w:t>
      </w:r>
      <w:r w:rsidRPr="5A513904">
        <w:rPr>
          <w:rFonts w:ascii="Times New Roman" w:eastAsia="Times New Roman" w:hAnsi="Times New Roman" w:cs="Times New Roman"/>
          <w:color w:val="000000"/>
          <w:sz w:val="24"/>
          <w:szCs w:val="24"/>
        </w:rPr>
        <w:t>5 points)</w:t>
      </w:r>
    </w:p>
    <w:p w14:paraId="000000C6" w14:textId="77777777" w:rsidR="00A9286F" w:rsidRDefault="00A263B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187"/>
        <w:rPr>
          <w:rFonts w:ascii="Times New Roman" w:eastAsia="Times New Roman" w:hAnsi="Times New Roman" w:cs="Times New Roman"/>
        </w:rPr>
      </w:pPr>
      <w:r>
        <w:rPr>
          <w:rFonts w:ascii="Times New Roman" w:eastAsia="Times New Roman" w:hAnsi="Times New Roman" w:cs="Times New Roman"/>
        </w:rPr>
        <w:t xml:space="preserve">This section should be a succinct one-page summary containing information that the applicant believes best represents its proposed program and includes: the name and contact information for the project’s main point of contact; the project’s purpose;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w:t>
      </w:r>
    </w:p>
    <w:p w14:paraId="000000C7" w14:textId="77777777" w:rsidR="00A9286F" w:rsidRDefault="00A9286F">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187"/>
        <w:rPr>
          <w:rFonts w:ascii="Times New Roman" w:eastAsia="Times New Roman" w:hAnsi="Times New Roman" w:cs="Times New Roman"/>
        </w:rPr>
      </w:pPr>
    </w:p>
    <w:p w14:paraId="000000C8" w14:textId="77777777" w:rsidR="00A9286F" w:rsidRDefault="00A263B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187"/>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u w:val="single"/>
        </w:rPr>
        <w:t>Organizational Capacity and Past Performance (</w:t>
      </w:r>
      <w:r>
        <w:rPr>
          <w:rFonts w:ascii="Times New Roman" w:eastAsia="Times New Roman" w:hAnsi="Times New Roman" w:cs="Times New Roman"/>
        </w:rPr>
        <w:t>30 points)</w:t>
      </w:r>
    </w:p>
    <w:p w14:paraId="000000C9" w14:textId="77777777" w:rsidR="00A9286F" w:rsidRDefault="00A263B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187"/>
        <w:rPr>
          <w:rFonts w:ascii="Times New Roman" w:eastAsia="Times New Roman" w:hAnsi="Times New Roman" w:cs="Times New Roman"/>
        </w:rPr>
      </w:pPr>
      <w:r>
        <w:rPr>
          <w:rFonts w:ascii="Times New Roman" w:eastAsia="Times New Roman" w:hAnsi="Times New Roman" w:cs="Times New Roman"/>
        </w:rPr>
        <w:lastRenderedPageBreak/>
        <w:t>This section of the application provides information about the applicant organization.  It provides evidence that the applicant has the ability to successfully carry out the program activities of the agreement.</w:t>
      </w:r>
    </w:p>
    <w:p w14:paraId="000000CA" w14:textId="77777777" w:rsidR="00A9286F" w:rsidRDefault="00A9286F">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187"/>
        <w:rPr>
          <w:rFonts w:ascii="Times New Roman" w:eastAsia="Times New Roman" w:hAnsi="Times New Roman" w:cs="Times New Roman"/>
        </w:rPr>
      </w:pPr>
    </w:p>
    <w:p w14:paraId="000000CB" w14:textId="77777777" w:rsidR="00A9286F" w:rsidRDefault="00A263BC">
      <w:pPr>
        <w:numPr>
          <w:ilvl w:val="0"/>
          <w:numId w:val="3"/>
        </w:numPr>
        <w:pBdr>
          <w:top w:val="nil"/>
          <w:left w:val="nil"/>
          <w:bottom w:val="nil"/>
          <w:right w:val="nil"/>
          <w:between w:val="nil"/>
        </w:pBdr>
        <w:spacing w:after="0" w:line="240" w:lineRule="auto"/>
        <w:ind w:left="360"/>
        <w:rPr>
          <w:color w:val="000000"/>
        </w:rPr>
      </w:pPr>
      <w:r>
        <w:rPr>
          <w:rFonts w:ascii="Times New Roman" w:eastAsia="Times New Roman" w:hAnsi="Times New Roman" w:cs="Times New Roman"/>
          <w:color w:val="000000"/>
        </w:rPr>
        <w:t>Provide a description of the applicant organization – including its general purpose, goals, annual budget (including funding sources), and major past and current activities and projects undertaken.</w:t>
      </w:r>
    </w:p>
    <w:p w14:paraId="000000CC" w14:textId="77777777" w:rsidR="00A9286F" w:rsidRDefault="00A263BC">
      <w:pPr>
        <w:numPr>
          <w:ilvl w:val="0"/>
          <w:numId w:val="3"/>
        </w:numPr>
        <w:pBdr>
          <w:top w:val="nil"/>
          <w:left w:val="nil"/>
          <w:bottom w:val="nil"/>
          <w:right w:val="nil"/>
          <w:between w:val="nil"/>
        </w:pBdr>
        <w:spacing w:after="0" w:line="240" w:lineRule="auto"/>
        <w:ind w:left="360"/>
        <w:rPr>
          <w:color w:val="000000"/>
        </w:rPr>
      </w:pPr>
      <w:r>
        <w:rPr>
          <w:rFonts w:ascii="Times New Roman" w:eastAsia="Times New Roman" w:hAnsi="Times New Roman" w:cs="Times New Roman"/>
          <w:color w:val="000000"/>
        </w:rPr>
        <w:t xml:space="preserve">Discuss the applicant’s experience with science and technology (S&amp;T), executing meetings abroad for international audiences, social media and outreach, international S&amp;T networks (diaspora, diplomatic community, students, universities, etc.), executing public diplomacy programs and budgets, travel management, and other work you deem relevant to this NOFO. </w:t>
      </w:r>
    </w:p>
    <w:p w14:paraId="000000CD" w14:textId="77777777" w:rsidR="00A9286F" w:rsidRDefault="00A263BC">
      <w:pPr>
        <w:numPr>
          <w:ilvl w:val="0"/>
          <w:numId w:val="3"/>
        </w:numPr>
        <w:pBdr>
          <w:top w:val="nil"/>
          <w:left w:val="nil"/>
          <w:bottom w:val="nil"/>
          <w:right w:val="nil"/>
          <w:between w:val="nil"/>
        </w:pBdr>
        <w:spacing w:after="0" w:line="240" w:lineRule="auto"/>
        <w:ind w:left="360"/>
        <w:rPr>
          <w:color w:val="000000"/>
        </w:rPr>
      </w:pPr>
      <w:r>
        <w:rPr>
          <w:rFonts w:ascii="Times New Roman" w:eastAsia="Times New Roman" w:hAnsi="Times New Roman" w:cs="Times New Roman"/>
          <w:color w:val="000000"/>
        </w:rPr>
        <w:t>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000000CE" w14:textId="77777777" w:rsidR="00A9286F" w:rsidRDefault="00A9286F">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180"/>
        <w:rPr>
          <w:rFonts w:ascii="Times New Roman" w:eastAsia="Times New Roman" w:hAnsi="Times New Roman" w:cs="Times New Roman"/>
        </w:rPr>
      </w:pPr>
    </w:p>
    <w:p w14:paraId="000000CF" w14:textId="77777777" w:rsidR="00A9286F" w:rsidRDefault="00A263B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right="-180"/>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u w:val="single"/>
        </w:rPr>
        <w:t>Program Strategy (</w:t>
      </w:r>
      <w:r>
        <w:rPr>
          <w:rFonts w:ascii="Times New Roman" w:eastAsia="Times New Roman" w:hAnsi="Times New Roman" w:cs="Times New Roman"/>
        </w:rPr>
        <w:t>15 points)</w:t>
      </w:r>
    </w:p>
    <w:p w14:paraId="000000D0" w14:textId="77777777" w:rsidR="00A9286F" w:rsidRDefault="00A263BC">
      <w:pPr>
        <w:numPr>
          <w:ilvl w:val="0"/>
          <w:numId w:val="3"/>
        </w:numPr>
        <w:pBdr>
          <w:top w:val="nil"/>
          <w:left w:val="nil"/>
          <w:bottom w:val="nil"/>
          <w:right w:val="nil"/>
          <w:between w:val="nil"/>
        </w:pBdr>
        <w:spacing w:after="0" w:line="240" w:lineRule="auto"/>
        <w:ind w:left="360"/>
        <w:rPr>
          <w:color w:val="000000"/>
        </w:rPr>
      </w:pPr>
      <w:r>
        <w:rPr>
          <w:rFonts w:ascii="Times New Roman" w:eastAsia="Times New Roman" w:hAnsi="Times New Roman" w:cs="Times New Roman"/>
          <w:color w:val="000000"/>
        </w:rPr>
        <w:t xml:space="preserve">Propose a clear and realistic implementation plan to significantly address the Program Goals in Section A2.  </w:t>
      </w:r>
    </w:p>
    <w:p w14:paraId="000000D1" w14:textId="77777777" w:rsidR="00A9286F" w:rsidRDefault="00A263BC">
      <w:pPr>
        <w:numPr>
          <w:ilvl w:val="0"/>
          <w:numId w:val="3"/>
        </w:numPr>
        <w:pBdr>
          <w:top w:val="nil"/>
          <w:left w:val="nil"/>
          <w:bottom w:val="nil"/>
          <w:right w:val="nil"/>
          <w:between w:val="nil"/>
        </w:pBdr>
        <w:spacing w:after="0" w:line="240" w:lineRule="auto"/>
        <w:ind w:left="360"/>
        <w:rPr>
          <w:color w:val="000000"/>
        </w:rPr>
      </w:pPr>
      <w:r>
        <w:rPr>
          <w:rFonts w:ascii="Times New Roman" w:eastAsia="Times New Roman" w:hAnsi="Times New Roman" w:cs="Times New Roman"/>
          <w:color w:val="000000"/>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000000D2" w14:textId="77777777" w:rsidR="00A9286F" w:rsidRDefault="00A263BC">
      <w:pPr>
        <w:numPr>
          <w:ilvl w:val="0"/>
          <w:numId w:val="4"/>
        </w:numPr>
        <w:pBdr>
          <w:top w:val="nil"/>
          <w:left w:val="nil"/>
          <w:bottom w:val="nil"/>
          <w:right w:val="nil"/>
          <w:between w:val="nil"/>
        </w:pBdr>
        <w:spacing w:after="0" w:line="240" w:lineRule="auto"/>
        <w:ind w:left="360"/>
        <w:rPr>
          <w:color w:val="000000"/>
        </w:rPr>
      </w:pPr>
      <w:r>
        <w:rPr>
          <w:rFonts w:ascii="Times New Roman" w:eastAsia="Times New Roman" w:hAnsi="Times New Roman" w:cs="Times New Roman"/>
          <w:color w:val="000000"/>
        </w:rPr>
        <w:t>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is provided as an example.</w:t>
      </w:r>
    </w:p>
    <w:p w14:paraId="000000D3" w14:textId="77777777" w:rsidR="00A9286F" w:rsidRDefault="00A9286F">
      <w:pPr>
        <w:pBdr>
          <w:top w:val="nil"/>
          <w:left w:val="nil"/>
          <w:bottom w:val="nil"/>
          <w:right w:val="nil"/>
          <w:between w:val="nil"/>
        </w:pBdr>
        <w:spacing w:after="0" w:line="240" w:lineRule="auto"/>
        <w:ind w:left="1080" w:hanging="720"/>
        <w:rPr>
          <w:rFonts w:ascii="Times New Roman" w:eastAsia="Times New Roman" w:hAnsi="Times New Roman" w:cs="Times New Roman"/>
          <w:color w:val="000000"/>
        </w:rPr>
      </w:pPr>
    </w:p>
    <w:tbl>
      <w:tblPr>
        <w:tblW w:w="8702" w:type="dxa"/>
        <w:tblInd w:w="64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272"/>
        <w:gridCol w:w="762"/>
        <w:gridCol w:w="762"/>
        <w:gridCol w:w="685"/>
        <w:gridCol w:w="685"/>
        <w:gridCol w:w="685"/>
        <w:gridCol w:w="851"/>
      </w:tblGrid>
      <w:tr w:rsidR="00A9286F" w14:paraId="466DFB13" w14:textId="77777777" w:rsidTr="09F3A7C6">
        <w:trPr>
          <w:trHeight w:val="404"/>
        </w:trPr>
        <w:tc>
          <w:tcPr>
            <w:tcW w:w="4272" w:type="dxa"/>
            <w:shd w:val="clear" w:color="auto" w:fill="FAC090"/>
          </w:tcPr>
          <w:p w14:paraId="1BAA4AD0" w14:textId="7795B0C7" w:rsidR="00A9286F" w:rsidRDefault="00A263BC" w:rsidP="09F3A7C6">
            <w:pPr>
              <w:pBdr>
                <w:top w:val="nil"/>
                <w:left w:val="nil"/>
                <w:bottom w:val="nil"/>
                <w:right w:val="nil"/>
                <w:between w:val="nil"/>
              </w:pBdr>
              <w:spacing w:after="0" w:line="240" w:lineRule="auto"/>
              <w:ind w:hanging="720"/>
              <w:jc w:val="right"/>
              <w:rPr>
                <w:rFonts w:ascii="Times New Roman" w:eastAsia="Times New Roman" w:hAnsi="Times New Roman" w:cs="Times New Roman"/>
                <w:color w:val="000000" w:themeColor="text1"/>
              </w:rPr>
            </w:pPr>
            <w:r w:rsidRPr="09F3A7C6">
              <w:rPr>
                <w:rFonts w:ascii="Times New Roman" w:eastAsia="Times New Roman" w:hAnsi="Times New Roman" w:cs="Times New Roman"/>
                <w:color w:val="000000"/>
              </w:rPr>
              <w:t xml:space="preserve">Primary Activities, Deliverables, </w:t>
            </w:r>
          </w:p>
          <w:p w14:paraId="000000D4" w14:textId="77777777" w:rsidR="00A9286F" w:rsidRDefault="00A263BC" w:rsidP="09F3A7C6">
            <w:pPr>
              <w:pBdr>
                <w:top w:val="nil"/>
                <w:left w:val="nil"/>
                <w:bottom w:val="nil"/>
                <w:right w:val="nil"/>
                <w:between w:val="nil"/>
              </w:pBdr>
              <w:spacing w:after="0"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and/or Milestones</w:t>
            </w:r>
          </w:p>
        </w:tc>
        <w:tc>
          <w:tcPr>
            <w:tcW w:w="762" w:type="dxa"/>
            <w:shd w:val="clear" w:color="auto" w:fill="FAC090"/>
          </w:tcPr>
          <w:p w14:paraId="000000D5" w14:textId="77777777" w:rsidR="00A9286F" w:rsidRDefault="00A263BC" w:rsidP="09F3A7C6">
            <w:pPr>
              <w:pBdr>
                <w:top w:val="nil"/>
                <w:left w:val="nil"/>
                <w:bottom w:val="nil"/>
                <w:right w:val="nil"/>
                <w:between w:val="nil"/>
              </w:pBdr>
              <w:spacing w:after="0"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Q1</w:t>
            </w:r>
          </w:p>
        </w:tc>
        <w:tc>
          <w:tcPr>
            <w:tcW w:w="762" w:type="dxa"/>
            <w:shd w:val="clear" w:color="auto" w:fill="FAC090"/>
            <w:vAlign w:val="bottom"/>
          </w:tcPr>
          <w:p w14:paraId="000000D6"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Q2</w:t>
            </w:r>
          </w:p>
        </w:tc>
        <w:tc>
          <w:tcPr>
            <w:tcW w:w="685" w:type="dxa"/>
            <w:shd w:val="clear" w:color="auto" w:fill="FAC090"/>
            <w:vAlign w:val="bottom"/>
          </w:tcPr>
          <w:p w14:paraId="000000D7"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Q3</w:t>
            </w:r>
          </w:p>
        </w:tc>
        <w:tc>
          <w:tcPr>
            <w:tcW w:w="685" w:type="dxa"/>
            <w:shd w:val="clear" w:color="auto" w:fill="FAC090"/>
            <w:vAlign w:val="bottom"/>
          </w:tcPr>
          <w:p w14:paraId="000000D8"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Q4</w:t>
            </w:r>
          </w:p>
        </w:tc>
        <w:tc>
          <w:tcPr>
            <w:tcW w:w="685" w:type="dxa"/>
            <w:shd w:val="clear" w:color="auto" w:fill="FAC090"/>
            <w:vAlign w:val="bottom"/>
          </w:tcPr>
          <w:p w14:paraId="000000D9"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Q5</w:t>
            </w:r>
          </w:p>
        </w:tc>
        <w:tc>
          <w:tcPr>
            <w:tcW w:w="851" w:type="dxa"/>
            <w:shd w:val="clear" w:color="auto" w:fill="FAC090"/>
            <w:vAlign w:val="bottom"/>
          </w:tcPr>
          <w:p w14:paraId="000000DA"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Etc.</w:t>
            </w:r>
          </w:p>
        </w:tc>
      </w:tr>
      <w:tr w:rsidR="00A9286F" w14:paraId="25FE58D1" w14:textId="77777777" w:rsidTr="09F3A7C6">
        <w:trPr>
          <w:trHeight w:val="890"/>
        </w:trPr>
        <w:tc>
          <w:tcPr>
            <w:tcW w:w="4272" w:type="dxa"/>
          </w:tcPr>
          <w:p w14:paraId="466FDF90" w14:textId="02DA5D1C" w:rsidR="00A9286F" w:rsidRDefault="00A263BC" w:rsidP="09F3A7C6">
            <w:pPr>
              <w:pBdr>
                <w:top w:val="nil"/>
                <w:left w:val="nil"/>
                <w:bottom w:val="nil"/>
                <w:right w:val="nil"/>
                <w:between w:val="nil"/>
              </w:pBdr>
              <w:spacing w:after="0" w:line="240" w:lineRule="auto"/>
              <w:ind w:hanging="720"/>
              <w:jc w:val="right"/>
              <w:rPr>
                <w:rFonts w:ascii="Times New Roman" w:eastAsia="Times New Roman" w:hAnsi="Times New Roman" w:cs="Times New Roman"/>
                <w:color w:val="000000" w:themeColor="text1"/>
              </w:rPr>
            </w:pPr>
            <w:r w:rsidRPr="09F3A7C6">
              <w:rPr>
                <w:rFonts w:ascii="Times New Roman" w:eastAsia="Times New Roman" w:hAnsi="Times New Roman" w:cs="Times New Roman"/>
                <w:color w:val="000000"/>
              </w:rPr>
              <w:t xml:space="preserve">Project Monitoring Plan (may be requested </w:t>
            </w:r>
          </w:p>
          <w:p w14:paraId="0A0E0DA5" w14:textId="3B0B6CE3" w:rsidR="00A9286F" w:rsidRDefault="00A263BC" w:rsidP="09F3A7C6">
            <w:pPr>
              <w:pBdr>
                <w:top w:val="nil"/>
                <w:left w:val="nil"/>
                <w:bottom w:val="nil"/>
                <w:right w:val="nil"/>
                <w:between w:val="nil"/>
              </w:pBdr>
              <w:spacing w:after="0" w:line="240" w:lineRule="auto"/>
              <w:ind w:hanging="720"/>
              <w:jc w:val="right"/>
              <w:rPr>
                <w:rFonts w:ascii="Times New Roman" w:eastAsia="Times New Roman" w:hAnsi="Times New Roman" w:cs="Times New Roman"/>
                <w:color w:val="000000" w:themeColor="text1"/>
              </w:rPr>
            </w:pPr>
            <w:r w:rsidRPr="09F3A7C6">
              <w:rPr>
                <w:rFonts w:ascii="Times New Roman" w:eastAsia="Times New Roman" w:hAnsi="Times New Roman" w:cs="Times New Roman"/>
                <w:color w:val="000000"/>
              </w:rPr>
              <w:t xml:space="preserve">within 90 days after the start of the activity </w:t>
            </w:r>
          </w:p>
          <w:p w14:paraId="000000DB" w14:textId="77777777" w:rsidR="00A9286F" w:rsidRDefault="00A263BC" w:rsidP="09F3A7C6">
            <w:pPr>
              <w:pBdr>
                <w:top w:val="nil"/>
                <w:left w:val="nil"/>
                <w:bottom w:val="nil"/>
                <w:right w:val="nil"/>
                <w:between w:val="nil"/>
              </w:pBdr>
              <w:spacing w:after="0"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(see Attachment A))</w:t>
            </w:r>
          </w:p>
        </w:tc>
        <w:tc>
          <w:tcPr>
            <w:tcW w:w="762" w:type="dxa"/>
          </w:tcPr>
          <w:p w14:paraId="000000DC" w14:textId="77777777" w:rsidR="00A9286F" w:rsidRDefault="00A263BC" w:rsidP="09F3A7C6">
            <w:pPr>
              <w:pBdr>
                <w:top w:val="nil"/>
                <w:left w:val="nil"/>
                <w:bottom w:val="nil"/>
                <w:right w:val="nil"/>
                <w:between w:val="nil"/>
              </w:pBdr>
              <w:spacing w:after="0"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X</w:t>
            </w:r>
          </w:p>
        </w:tc>
        <w:tc>
          <w:tcPr>
            <w:tcW w:w="762" w:type="dxa"/>
            <w:vAlign w:val="bottom"/>
          </w:tcPr>
          <w:p w14:paraId="000000DD"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c>
          <w:tcPr>
            <w:tcW w:w="685" w:type="dxa"/>
            <w:vAlign w:val="bottom"/>
          </w:tcPr>
          <w:p w14:paraId="000000DE"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c>
          <w:tcPr>
            <w:tcW w:w="685" w:type="dxa"/>
            <w:vAlign w:val="bottom"/>
          </w:tcPr>
          <w:p w14:paraId="000000DF"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c>
          <w:tcPr>
            <w:tcW w:w="685" w:type="dxa"/>
            <w:vAlign w:val="bottom"/>
          </w:tcPr>
          <w:p w14:paraId="000000E0"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c>
          <w:tcPr>
            <w:tcW w:w="851" w:type="dxa"/>
            <w:vAlign w:val="bottom"/>
          </w:tcPr>
          <w:p w14:paraId="000000E1"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r>
      <w:tr w:rsidR="00A9286F" w14:paraId="69676B01" w14:textId="77777777" w:rsidTr="09F3A7C6">
        <w:trPr>
          <w:trHeight w:val="395"/>
        </w:trPr>
        <w:tc>
          <w:tcPr>
            <w:tcW w:w="4272" w:type="dxa"/>
            <w:vAlign w:val="bottom"/>
          </w:tcPr>
          <w:p w14:paraId="000000E2"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XYZ Activity</w:t>
            </w:r>
          </w:p>
        </w:tc>
        <w:tc>
          <w:tcPr>
            <w:tcW w:w="762" w:type="dxa"/>
            <w:vAlign w:val="bottom"/>
          </w:tcPr>
          <w:p w14:paraId="000000E3"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X</w:t>
            </w:r>
          </w:p>
        </w:tc>
        <w:tc>
          <w:tcPr>
            <w:tcW w:w="762" w:type="dxa"/>
            <w:vAlign w:val="bottom"/>
          </w:tcPr>
          <w:p w14:paraId="000000E4"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X</w:t>
            </w:r>
          </w:p>
        </w:tc>
        <w:tc>
          <w:tcPr>
            <w:tcW w:w="685" w:type="dxa"/>
            <w:vAlign w:val="bottom"/>
          </w:tcPr>
          <w:p w14:paraId="000000E5"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X</w:t>
            </w:r>
          </w:p>
        </w:tc>
        <w:tc>
          <w:tcPr>
            <w:tcW w:w="685" w:type="dxa"/>
            <w:vAlign w:val="bottom"/>
          </w:tcPr>
          <w:p w14:paraId="000000E6"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X</w:t>
            </w:r>
          </w:p>
        </w:tc>
        <w:tc>
          <w:tcPr>
            <w:tcW w:w="685" w:type="dxa"/>
            <w:vAlign w:val="bottom"/>
          </w:tcPr>
          <w:p w14:paraId="000000E7"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c>
          <w:tcPr>
            <w:tcW w:w="851" w:type="dxa"/>
            <w:vAlign w:val="bottom"/>
          </w:tcPr>
          <w:p w14:paraId="000000E8"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r>
      <w:tr w:rsidR="00A9286F" w14:paraId="460CE13F" w14:textId="77777777" w:rsidTr="09F3A7C6">
        <w:trPr>
          <w:trHeight w:val="73"/>
        </w:trPr>
        <w:tc>
          <w:tcPr>
            <w:tcW w:w="4272" w:type="dxa"/>
            <w:vAlign w:val="bottom"/>
          </w:tcPr>
          <w:p w14:paraId="000000E9"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Activity 123</w:t>
            </w:r>
          </w:p>
        </w:tc>
        <w:tc>
          <w:tcPr>
            <w:tcW w:w="762" w:type="dxa"/>
            <w:vAlign w:val="bottom"/>
          </w:tcPr>
          <w:p w14:paraId="000000EA"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c>
          <w:tcPr>
            <w:tcW w:w="762" w:type="dxa"/>
            <w:vAlign w:val="bottom"/>
          </w:tcPr>
          <w:p w14:paraId="000000EB"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c>
          <w:tcPr>
            <w:tcW w:w="685" w:type="dxa"/>
            <w:vAlign w:val="bottom"/>
          </w:tcPr>
          <w:p w14:paraId="000000EC"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X</w:t>
            </w:r>
          </w:p>
        </w:tc>
        <w:tc>
          <w:tcPr>
            <w:tcW w:w="685" w:type="dxa"/>
            <w:vAlign w:val="bottom"/>
          </w:tcPr>
          <w:p w14:paraId="000000ED"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X</w:t>
            </w:r>
          </w:p>
        </w:tc>
        <w:tc>
          <w:tcPr>
            <w:tcW w:w="685" w:type="dxa"/>
            <w:vAlign w:val="bottom"/>
          </w:tcPr>
          <w:p w14:paraId="000000EE"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X</w:t>
            </w:r>
          </w:p>
        </w:tc>
        <w:tc>
          <w:tcPr>
            <w:tcW w:w="851" w:type="dxa"/>
            <w:vAlign w:val="bottom"/>
          </w:tcPr>
          <w:p w14:paraId="000000EF"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r>
      <w:tr w:rsidR="00A9286F" w14:paraId="639D8FE2" w14:textId="77777777" w:rsidTr="09F3A7C6">
        <w:tc>
          <w:tcPr>
            <w:tcW w:w="4272" w:type="dxa"/>
            <w:vAlign w:val="bottom"/>
          </w:tcPr>
          <w:p w14:paraId="000000F0" w14:textId="77777777" w:rsidR="00A9286F" w:rsidRDefault="00A263BC"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r w:rsidRPr="09F3A7C6">
              <w:rPr>
                <w:rFonts w:ascii="Times New Roman" w:eastAsia="Times New Roman" w:hAnsi="Times New Roman" w:cs="Times New Roman"/>
                <w:color w:val="000000"/>
              </w:rPr>
              <w:t>Etc.</w:t>
            </w:r>
          </w:p>
        </w:tc>
        <w:tc>
          <w:tcPr>
            <w:tcW w:w="762" w:type="dxa"/>
            <w:vAlign w:val="bottom"/>
          </w:tcPr>
          <w:p w14:paraId="000000F1"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c>
          <w:tcPr>
            <w:tcW w:w="762" w:type="dxa"/>
            <w:vAlign w:val="bottom"/>
          </w:tcPr>
          <w:p w14:paraId="000000F2"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c>
          <w:tcPr>
            <w:tcW w:w="685" w:type="dxa"/>
            <w:vAlign w:val="bottom"/>
          </w:tcPr>
          <w:p w14:paraId="000000F3"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c>
          <w:tcPr>
            <w:tcW w:w="685" w:type="dxa"/>
            <w:vAlign w:val="bottom"/>
          </w:tcPr>
          <w:p w14:paraId="000000F4"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c>
          <w:tcPr>
            <w:tcW w:w="685" w:type="dxa"/>
            <w:vAlign w:val="bottom"/>
          </w:tcPr>
          <w:p w14:paraId="000000F5"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c>
          <w:tcPr>
            <w:tcW w:w="851" w:type="dxa"/>
            <w:vAlign w:val="bottom"/>
          </w:tcPr>
          <w:p w14:paraId="000000F6" w14:textId="77777777" w:rsidR="00A9286F" w:rsidRDefault="00A9286F" w:rsidP="09F3A7C6">
            <w:pPr>
              <w:pBdr>
                <w:top w:val="nil"/>
                <w:left w:val="nil"/>
                <w:bottom w:val="nil"/>
                <w:right w:val="nil"/>
                <w:between w:val="nil"/>
              </w:pBdr>
              <w:spacing w:line="240" w:lineRule="auto"/>
              <w:ind w:hanging="720"/>
              <w:jc w:val="right"/>
              <w:rPr>
                <w:rFonts w:ascii="Times New Roman" w:eastAsia="Times New Roman" w:hAnsi="Times New Roman" w:cs="Times New Roman"/>
                <w:color w:val="000000"/>
              </w:rPr>
            </w:pPr>
          </w:p>
        </w:tc>
      </w:tr>
    </w:tbl>
    <w:p w14:paraId="000000F7" w14:textId="77777777" w:rsidR="00A9286F" w:rsidRDefault="00A9286F">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right="-180"/>
        <w:rPr>
          <w:rFonts w:ascii="Times New Roman" w:eastAsia="Times New Roman" w:hAnsi="Times New Roman" w:cs="Times New Roman"/>
          <w:u w:val="single"/>
        </w:rPr>
      </w:pPr>
    </w:p>
    <w:p w14:paraId="000000F8" w14:textId="679B9FA1" w:rsidR="00A9286F" w:rsidRDefault="00A263B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right="-187"/>
        <w:rPr>
          <w:rFonts w:ascii="Times New Roman" w:eastAsia="Times New Roman" w:hAnsi="Times New Roman" w:cs="Times New Roman"/>
        </w:rPr>
      </w:pPr>
      <w:r w:rsidRPr="5A513904">
        <w:rPr>
          <w:rFonts w:ascii="Times New Roman" w:eastAsia="Times New Roman" w:hAnsi="Times New Roman" w:cs="Times New Roman"/>
        </w:rPr>
        <w:t xml:space="preserve">4.  </w:t>
      </w:r>
      <w:r w:rsidRPr="5A513904">
        <w:rPr>
          <w:rFonts w:ascii="Times New Roman" w:eastAsia="Times New Roman" w:hAnsi="Times New Roman" w:cs="Times New Roman"/>
          <w:u w:val="single"/>
        </w:rPr>
        <w:t>Performance Monitoring and Evaluation (</w:t>
      </w:r>
      <w:r w:rsidRPr="5A513904">
        <w:rPr>
          <w:rFonts w:ascii="Times New Roman" w:eastAsia="Times New Roman" w:hAnsi="Times New Roman" w:cs="Times New Roman"/>
        </w:rPr>
        <w:t>1</w:t>
      </w:r>
      <w:r w:rsidR="18DC4EB6" w:rsidRPr="5A513904">
        <w:rPr>
          <w:rFonts w:ascii="Times New Roman" w:eastAsia="Times New Roman" w:hAnsi="Times New Roman" w:cs="Times New Roman"/>
        </w:rPr>
        <w:t>5</w:t>
      </w:r>
      <w:r w:rsidRPr="5A513904">
        <w:rPr>
          <w:rFonts w:ascii="Times New Roman" w:eastAsia="Times New Roman" w:hAnsi="Times New Roman" w:cs="Times New Roman"/>
        </w:rPr>
        <w:t xml:space="preserve"> points)</w:t>
      </w:r>
    </w:p>
    <w:p w14:paraId="000000F9" w14:textId="77777777" w:rsidR="00A9286F" w:rsidRDefault="00A263BC">
      <w:pPr>
        <w:numPr>
          <w:ilvl w:val="0"/>
          <w:numId w:val="3"/>
        </w:numPr>
        <w:pBdr>
          <w:top w:val="nil"/>
          <w:left w:val="nil"/>
          <w:bottom w:val="nil"/>
          <w:right w:val="nil"/>
          <w:between w:val="nil"/>
        </w:pBdr>
        <w:spacing w:after="0" w:line="240" w:lineRule="auto"/>
        <w:ind w:left="360"/>
        <w:rPr>
          <w:color w:val="000000"/>
        </w:rPr>
      </w:pPr>
      <w:r>
        <w:rPr>
          <w:rFonts w:ascii="Times New Roman" w:eastAsia="Times New Roman" w:hAnsi="Times New Roman" w:cs="Times New Roman"/>
          <w:color w:val="000000"/>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w:t>
      </w:r>
      <w:r>
        <w:rPr>
          <w:rFonts w:ascii="Times New Roman" w:eastAsia="Times New Roman" w:hAnsi="Times New Roman" w:cs="Times New Roman"/>
          <w:color w:val="000000"/>
        </w:rPr>
        <w:lastRenderedPageBreak/>
        <w:t xml:space="preserve">linked to specific project objectives in table format and include source of data and proposed frequency of collection.  See the full list of Performance Indicators in Appendix 1.  </w:t>
      </w:r>
    </w:p>
    <w:p w14:paraId="000000FA" w14:textId="77777777" w:rsidR="00A9286F" w:rsidRDefault="00A9286F">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ight="-187"/>
        <w:rPr>
          <w:rFonts w:ascii="Times New Roman" w:eastAsia="Times New Roman" w:hAnsi="Times New Roman" w:cs="Times New Roman"/>
          <w:u w:val="single"/>
        </w:rPr>
      </w:pPr>
    </w:p>
    <w:p w14:paraId="000000FB" w14:textId="437260F3" w:rsidR="00A9286F" w:rsidRDefault="00A263B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right="-187"/>
        <w:rPr>
          <w:rFonts w:ascii="Times New Roman" w:eastAsia="Times New Roman" w:hAnsi="Times New Roman" w:cs="Times New Roman"/>
        </w:rPr>
      </w:pPr>
      <w:r w:rsidRPr="5A513904">
        <w:rPr>
          <w:rFonts w:ascii="Times New Roman" w:eastAsia="Times New Roman" w:hAnsi="Times New Roman" w:cs="Times New Roman"/>
        </w:rPr>
        <w:t xml:space="preserve">5.  </w:t>
      </w:r>
      <w:r w:rsidRPr="5A513904">
        <w:rPr>
          <w:rFonts w:ascii="Times New Roman" w:eastAsia="Times New Roman" w:hAnsi="Times New Roman" w:cs="Times New Roman"/>
          <w:u w:val="single"/>
        </w:rPr>
        <w:t>Management Plan</w:t>
      </w:r>
      <w:r w:rsidRPr="5A513904">
        <w:rPr>
          <w:rFonts w:ascii="Times New Roman" w:eastAsia="Times New Roman" w:hAnsi="Times New Roman" w:cs="Times New Roman"/>
        </w:rPr>
        <w:t xml:space="preserve"> (1</w:t>
      </w:r>
      <w:r w:rsidR="726D0049" w:rsidRPr="5A513904">
        <w:rPr>
          <w:rFonts w:ascii="Times New Roman" w:eastAsia="Times New Roman" w:hAnsi="Times New Roman" w:cs="Times New Roman"/>
        </w:rPr>
        <w:t>5</w:t>
      </w:r>
      <w:r w:rsidRPr="5A513904">
        <w:rPr>
          <w:rFonts w:ascii="Times New Roman" w:eastAsia="Times New Roman" w:hAnsi="Times New Roman" w:cs="Times New Roman"/>
        </w:rPr>
        <w:t xml:space="preserve"> points)</w:t>
      </w:r>
    </w:p>
    <w:p w14:paraId="000000FC" w14:textId="77777777" w:rsidR="00A9286F" w:rsidRDefault="00A263BC">
      <w:pPr>
        <w:numPr>
          <w:ilvl w:val="0"/>
          <w:numId w:val="3"/>
        </w:numPr>
        <w:pBdr>
          <w:top w:val="nil"/>
          <w:left w:val="nil"/>
          <w:bottom w:val="nil"/>
          <w:right w:val="nil"/>
          <w:between w:val="nil"/>
        </w:pBdr>
        <w:spacing w:after="0" w:line="240" w:lineRule="auto"/>
        <w:ind w:left="360"/>
        <w:rPr>
          <w:color w:val="000000"/>
        </w:rPr>
      </w:pPr>
      <w:r>
        <w:rPr>
          <w:rFonts w:ascii="Times New Roman" w:eastAsia="Times New Roman" w:hAnsi="Times New Roman" w:cs="Times New Roman"/>
          <w:color w:val="000000"/>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000000FD" w14:textId="77777777" w:rsidR="00A9286F" w:rsidRDefault="00A263BC" w:rsidP="5A513904">
      <w:pPr>
        <w:numPr>
          <w:ilvl w:val="0"/>
          <w:numId w:val="3"/>
        </w:numPr>
        <w:pBdr>
          <w:top w:val="nil"/>
          <w:left w:val="nil"/>
          <w:bottom w:val="nil"/>
          <w:right w:val="nil"/>
          <w:between w:val="nil"/>
        </w:pBdr>
        <w:spacing w:after="0" w:line="240" w:lineRule="auto"/>
        <w:ind w:left="360"/>
        <w:rPr>
          <w:color w:val="000000"/>
        </w:rPr>
      </w:pPr>
      <w:r w:rsidRPr="5A513904">
        <w:rPr>
          <w:rFonts w:ascii="Times New Roman" w:eastAsia="Times New Roman" w:hAnsi="Times New Roman" w:cs="Times New Roman"/>
          <w:color w:val="000000"/>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5C296D95" w14:textId="61B7CF02" w:rsidR="6FFFCB7D" w:rsidRDefault="6FFFCB7D" w:rsidP="5A513904">
      <w:pPr>
        <w:numPr>
          <w:ilvl w:val="0"/>
          <w:numId w:val="3"/>
        </w:numPr>
        <w:spacing w:after="0" w:line="240" w:lineRule="auto"/>
        <w:ind w:left="360"/>
        <w:rPr>
          <w:rFonts w:ascii="Times New Roman" w:eastAsia="Times New Roman" w:hAnsi="Times New Roman" w:cs="Times New Roman"/>
          <w:color w:val="000000" w:themeColor="text1"/>
        </w:rPr>
      </w:pPr>
      <w:r w:rsidRPr="5A513904">
        <w:rPr>
          <w:rFonts w:ascii="Times New Roman" w:eastAsia="Times New Roman" w:hAnsi="Times New Roman" w:cs="Times New Roman"/>
        </w:rPr>
        <w:t>Recognizing that COVID-19 has limited where and when staff/participants can travel, the Recipient must also include a contingency plan should restricted travel remain through some portion of the period of performance. Contingency plans could include remote or virtual training tools.</w:t>
      </w:r>
    </w:p>
    <w:p w14:paraId="349DFE2C" w14:textId="1EB7273D" w:rsidR="0BAC0452" w:rsidRDefault="0BAC0452" w:rsidP="5A513904">
      <w:pPr>
        <w:spacing w:after="0" w:line="240" w:lineRule="auto"/>
        <w:ind w:left="-360"/>
        <w:rPr>
          <w:color w:val="000000" w:themeColor="text1"/>
        </w:rPr>
      </w:pPr>
    </w:p>
    <w:p w14:paraId="000000FE" w14:textId="77777777" w:rsidR="00A9286F" w:rsidRDefault="00A9286F">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FF" w14:textId="239A75F6" w:rsidR="00A9286F" w:rsidRDefault="00A263BC" w:rsidP="76F91727">
      <w:pPr>
        <w:spacing w:line="240" w:lineRule="auto"/>
        <w:ind w:right="-180"/>
        <w:rPr>
          <w:rFonts w:ascii="Times New Roman" w:eastAsia="Times New Roman" w:hAnsi="Times New Roman" w:cs="Times New Roman"/>
          <w:b/>
          <w:bCs/>
        </w:rPr>
      </w:pPr>
      <w:r w:rsidRPr="76F91727">
        <w:rPr>
          <w:rFonts w:ascii="Times New Roman" w:eastAsia="Times New Roman" w:hAnsi="Times New Roman" w:cs="Times New Roman"/>
          <w:b/>
          <w:bCs/>
        </w:rPr>
        <w:t>Budget Appropriateness and Cost Effectiveness (</w:t>
      </w:r>
      <w:r w:rsidR="1F030439" w:rsidRPr="76F91727">
        <w:rPr>
          <w:rFonts w:ascii="Times New Roman" w:eastAsia="Times New Roman" w:hAnsi="Times New Roman" w:cs="Times New Roman"/>
          <w:b/>
          <w:bCs/>
        </w:rPr>
        <w:t>2</w:t>
      </w:r>
      <w:r>
        <w:rPr>
          <w:rFonts w:ascii="Times New Roman" w:eastAsia="Times New Roman" w:hAnsi="Times New Roman" w:cs="Times New Roman"/>
        </w:rPr>
        <w:t>0 points)</w:t>
      </w:r>
    </w:p>
    <w:p w14:paraId="00000100" w14:textId="77777777" w:rsidR="00A9286F" w:rsidRDefault="00A263BC">
      <w:pPr>
        <w:numPr>
          <w:ilvl w:val="0"/>
          <w:numId w:val="6"/>
        </w:numPr>
        <w:pBdr>
          <w:top w:val="nil"/>
          <w:left w:val="nil"/>
          <w:bottom w:val="nil"/>
          <w:right w:val="nil"/>
          <w:between w:val="nil"/>
        </w:pBdr>
        <w:spacing w:after="0" w:line="240" w:lineRule="auto"/>
        <w:ind w:left="360" w:right="-180"/>
        <w:rPr>
          <w:color w:val="000000"/>
        </w:rPr>
      </w:pPr>
      <w:r>
        <w:rPr>
          <w:rFonts w:ascii="Times New Roman" w:eastAsia="Times New Roman" w:hAnsi="Times New Roman" w:cs="Times New Roman"/>
          <w:color w:val="000000"/>
        </w:rPr>
        <w:t>Refer to the Excel Budget Template for guidance on compiling a budget and associated budget narrative.</w:t>
      </w:r>
    </w:p>
    <w:p w14:paraId="00000101" w14:textId="77777777" w:rsidR="00A9286F" w:rsidRDefault="00A263BC">
      <w:pPr>
        <w:numPr>
          <w:ilvl w:val="0"/>
          <w:numId w:val="6"/>
        </w:numPr>
        <w:pBdr>
          <w:top w:val="nil"/>
          <w:left w:val="nil"/>
          <w:bottom w:val="nil"/>
          <w:right w:val="nil"/>
          <w:between w:val="nil"/>
        </w:pBdr>
        <w:spacing w:after="0" w:line="240" w:lineRule="auto"/>
        <w:ind w:left="360" w:right="-180"/>
        <w:rPr>
          <w:color w:val="000000"/>
        </w:rPr>
      </w:pPr>
      <w:r>
        <w:rPr>
          <w:rFonts w:ascii="Times New Roman" w:eastAsia="Times New Roman" w:hAnsi="Times New Roman" w:cs="Times New Roman"/>
          <w:color w:val="000000"/>
        </w:rPr>
        <w:t>A PDF file copy of your organization’s most recent program (A-133 /2 CFR 200) audit, if applicable.  If not, please include a copy of your most recent independent audit, if available</w:t>
      </w:r>
      <w:r>
        <w:rPr>
          <w:rFonts w:ascii="Times New Roman" w:eastAsia="Times New Roman" w:hAnsi="Times New Roman" w:cs="Times New Roman"/>
        </w:rPr>
        <w:t>.</w:t>
      </w:r>
    </w:p>
    <w:p w14:paraId="00000102" w14:textId="77777777" w:rsidR="00A9286F" w:rsidRDefault="00A263BC">
      <w:pPr>
        <w:numPr>
          <w:ilvl w:val="0"/>
          <w:numId w:val="6"/>
        </w:numPr>
        <w:pBdr>
          <w:top w:val="nil"/>
          <w:left w:val="nil"/>
          <w:bottom w:val="nil"/>
          <w:right w:val="nil"/>
          <w:between w:val="nil"/>
        </w:pBdr>
        <w:spacing w:after="0" w:line="240" w:lineRule="auto"/>
        <w:ind w:left="360" w:right="-180"/>
        <w:rPr>
          <w:rFonts w:ascii="Times New Roman" w:eastAsia="Times New Roman" w:hAnsi="Times New Roman" w:cs="Times New Roman"/>
        </w:rPr>
      </w:pPr>
      <w:r>
        <w:rPr>
          <w:rFonts w:ascii="Times New Roman" w:eastAsia="Times New Roman" w:hAnsi="Times New Roman" w:cs="Times New Roman"/>
        </w:rPr>
        <w:t xml:space="preserve">Cost share is not required, but will be considered favorably. </w:t>
      </w:r>
    </w:p>
    <w:p w14:paraId="00000103" w14:textId="77777777" w:rsidR="00A9286F" w:rsidRDefault="00A9286F">
      <w:pPr>
        <w:spacing w:after="0" w:line="240" w:lineRule="auto"/>
        <w:ind w:right="-180"/>
        <w:rPr>
          <w:rFonts w:ascii="Times New Roman" w:eastAsia="Times New Roman" w:hAnsi="Times New Roman" w:cs="Times New Roman"/>
        </w:rPr>
      </w:pPr>
    </w:p>
    <w:p w14:paraId="00000104" w14:textId="77777777" w:rsidR="00A9286F" w:rsidRDefault="00A263BC">
      <w:pPr>
        <w:pBdr>
          <w:top w:val="nil"/>
          <w:left w:val="nil"/>
          <w:bottom w:val="nil"/>
          <w:right w:val="nil"/>
          <w:between w:val="nil"/>
        </w:pBdr>
        <w:tabs>
          <w:tab w:val="left" w:pos="720"/>
          <w:tab w:val="right" w:pos="810"/>
        </w:tabs>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Before grants are awarded, the Bureau reserves the right to reduce, revise, or increase proposal budgets in accordance with the Bureau’s program needs and availability of funds.</w:t>
      </w:r>
    </w:p>
    <w:p w14:paraId="00000105" w14:textId="3874A553" w:rsidR="00A9286F" w:rsidRDefault="00A263BC">
      <w:pPr>
        <w:pStyle w:val="Heading1"/>
        <w:spacing w:line="240" w:lineRule="auto"/>
        <w:rPr>
          <w:rFonts w:ascii="Times New Roman" w:eastAsia="Times New Roman" w:hAnsi="Times New Roman" w:cs="Times New Roman"/>
          <w:color w:val="000000"/>
          <w:sz w:val="22"/>
          <w:szCs w:val="22"/>
        </w:rPr>
      </w:pPr>
      <w:bookmarkStart w:id="27" w:name="_qsh70q" w:colFirst="0" w:colLast="0"/>
      <w:bookmarkEnd w:id="27"/>
      <w:r>
        <w:rPr>
          <w:rFonts w:ascii="Times New Roman" w:eastAsia="Times New Roman" w:hAnsi="Times New Roman" w:cs="Times New Roman"/>
          <w:color w:val="000000"/>
          <w:sz w:val="22"/>
          <w:szCs w:val="22"/>
        </w:rPr>
        <w:t xml:space="preserve">Section </w:t>
      </w:r>
      <w:r>
        <w:rPr>
          <w:rFonts w:ascii="Times New Roman" w:eastAsia="Times New Roman" w:hAnsi="Times New Roman" w:cs="Times New Roman"/>
          <w:color w:val="000000"/>
          <w:sz w:val="22"/>
          <w:szCs w:val="22"/>
        </w:rPr>
        <w:tab/>
      </w:r>
      <w:r w:rsidR="4BAC8794">
        <w:rPr>
          <w:rFonts w:ascii="Times New Roman" w:eastAsia="Times New Roman" w:hAnsi="Times New Roman" w:cs="Times New Roman"/>
          <w:color w:val="000000"/>
          <w:sz w:val="22"/>
          <w:szCs w:val="22"/>
        </w:rPr>
        <w:t>Application</w:t>
      </w:r>
      <w:r>
        <w:rPr>
          <w:rFonts w:ascii="Times New Roman" w:eastAsia="Times New Roman" w:hAnsi="Times New Roman" w:cs="Times New Roman"/>
          <w:color w:val="000000"/>
          <w:sz w:val="22"/>
          <w:szCs w:val="22"/>
        </w:rPr>
        <w:t xml:space="preserve"> Review Information</w:t>
      </w:r>
    </w:p>
    <w:p w14:paraId="00000106" w14:textId="77777777" w:rsidR="00A9286F" w:rsidRDefault="00A263BC">
      <w:pPr>
        <w:pStyle w:val="Heading2"/>
        <w:spacing w:line="240" w:lineRule="auto"/>
        <w:rPr>
          <w:rFonts w:ascii="Times New Roman" w:eastAsia="Times New Roman" w:hAnsi="Times New Roman" w:cs="Times New Roman"/>
          <w:color w:val="000000"/>
          <w:sz w:val="22"/>
          <w:szCs w:val="22"/>
        </w:rPr>
      </w:pPr>
      <w:bookmarkStart w:id="28" w:name="_3as4poj" w:colFirst="0" w:colLast="0"/>
      <w:bookmarkEnd w:id="28"/>
      <w:r>
        <w:rPr>
          <w:rFonts w:ascii="Times New Roman" w:eastAsia="Times New Roman" w:hAnsi="Times New Roman" w:cs="Times New Roman"/>
          <w:color w:val="000000"/>
          <w:sz w:val="22"/>
          <w:szCs w:val="22"/>
        </w:rPr>
        <w:t xml:space="preserve">E1.  Criteria </w:t>
      </w:r>
    </w:p>
    <w:p w14:paraId="00000107" w14:textId="77777777" w:rsidR="00A9286F" w:rsidRDefault="00A9286F">
      <w:pPr>
        <w:spacing w:after="0" w:line="240" w:lineRule="auto"/>
        <w:ind w:right="-187"/>
        <w:rPr>
          <w:rFonts w:ascii="Times New Roman" w:eastAsia="Times New Roman" w:hAnsi="Times New Roman" w:cs="Times New Roman"/>
        </w:rPr>
      </w:pPr>
    </w:p>
    <w:p w14:paraId="00000108" w14:textId="77777777" w:rsidR="00A9286F" w:rsidRDefault="00A263BC">
      <w:pPr>
        <w:spacing w:line="240" w:lineRule="auto"/>
        <w:ind w:right="-180"/>
        <w:rPr>
          <w:rFonts w:ascii="Times New Roman" w:eastAsia="Times New Roman" w:hAnsi="Times New Roman" w:cs="Times New Roman"/>
        </w:rPr>
      </w:pPr>
      <w:r>
        <w:rPr>
          <w:rFonts w:ascii="Times New Roman" w:eastAsia="Times New Roman" w:hAnsi="Times New Roman" w:cs="Times New Roman"/>
        </w:rPr>
        <w:t xml:space="preserve">Each application will be evaluated and scored on the five part Proposal Components and the two part Budget Components using a 100 point scale by a peer review committee of Department of State and other experts, as appropriate.  </w:t>
      </w:r>
    </w:p>
    <w:p w14:paraId="00000109" w14:textId="77777777" w:rsidR="00A9286F" w:rsidRDefault="00A263BC">
      <w:pPr>
        <w:spacing w:line="240" w:lineRule="auto"/>
        <w:ind w:right="-180"/>
        <w:rPr>
          <w:rFonts w:ascii="Times New Roman" w:eastAsia="Times New Roman" w:hAnsi="Times New Roman" w:cs="Times New Roman"/>
        </w:rPr>
      </w:pPr>
      <w:r>
        <w:rPr>
          <w:rFonts w:ascii="Times New Roman" w:eastAsia="Times New Roman" w:hAnsi="Times New Roman" w:cs="Times New Roman"/>
          <w:i/>
        </w:rPr>
        <w:t>Proposal Narrative</w:t>
      </w:r>
      <w:r>
        <w:rPr>
          <w:rFonts w:ascii="Times New Roman" w:eastAsia="Times New Roman" w:hAnsi="Times New Roman" w:cs="Times New Roman"/>
        </w:rPr>
        <w:t>: The committee will score each of the five sections of the Proposal Narrative based on how completely they address the bulleted points described in the Proposal Narrative Guidance in Section 4D.  The importance of each section is indicated by the maximum score as follows:</w:t>
      </w:r>
    </w:p>
    <w:p w14:paraId="0000010A" w14:textId="77777777" w:rsidR="00A9286F" w:rsidRDefault="00A263BC">
      <w:pPr>
        <w:numPr>
          <w:ilvl w:val="0"/>
          <w:numId w:val="12"/>
        </w:numPr>
        <w:spacing w:after="0" w:line="240" w:lineRule="auto"/>
        <w:ind w:right="-180"/>
      </w:pPr>
      <w:r>
        <w:rPr>
          <w:rFonts w:ascii="Times New Roman" w:eastAsia="Times New Roman" w:hAnsi="Times New Roman" w:cs="Times New Roman"/>
        </w:rPr>
        <w:t>Executive Summary – 5 points</w:t>
      </w:r>
    </w:p>
    <w:p w14:paraId="0000010B" w14:textId="77777777" w:rsidR="00A9286F" w:rsidRDefault="00A263BC">
      <w:pPr>
        <w:numPr>
          <w:ilvl w:val="0"/>
          <w:numId w:val="12"/>
        </w:numPr>
        <w:spacing w:after="0" w:line="240" w:lineRule="auto"/>
        <w:ind w:right="-180"/>
      </w:pPr>
      <w:r>
        <w:rPr>
          <w:rFonts w:ascii="Times New Roman" w:eastAsia="Times New Roman" w:hAnsi="Times New Roman" w:cs="Times New Roman"/>
        </w:rPr>
        <w:t>Organization Capacity and Past Performance – 30 points</w:t>
      </w:r>
    </w:p>
    <w:p w14:paraId="0000010C" w14:textId="77777777" w:rsidR="00A9286F" w:rsidRDefault="00A263BC">
      <w:pPr>
        <w:numPr>
          <w:ilvl w:val="0"/>
          <w:numId w:val="12"/>
        </w:numPr>
        <w:spacing w:after="0" w:line="240" w:lineRule="auto"/>
        <w:ind w:right="-180"/>
      </w:pPr>
      <w:r>
        <w:rPr>
          <w:rFonts w:ascii="Times New Roman" w:eastAsia="Times New Roman" w:hAnsi="Times New Roman" w:cs="Times New Roman"/>
        </w:rPr>
        <w:t>Program Strategy – 15 points</w:t>
      </w:r>
    </w:p>
    <w:p w14:paraId="0000010D" w14:textId="3F207D4F" w:rsidR="00A9286F" w:rsidRDefault="00A263BC">
      <w:pPr>
        <w:numPr>
          <w:ilvl w:val="0"/>
          <w:numId w:val="12"/>
        </w:numPr>
        <w:spacing w:after="0" w:line="240" w:lineRule="auto"/>
        <w:ind w:right="-180"/>
      </w:pPr>
      <w:r w:rsidRPr="5A513904">
        <w:rPr>
          <w:rFonts w:ascii="Times New Roman" w:eastAsia="Times New Roman" w:hAnsi="Times New Roman" w:cs="Times New Roman"/>
        </w:rPr>
        <w:t>Performance Monitoring and Evaluation – 1</w:t>
      </w:r>
      <w:r w:rsidR="4F66BABE" w:rsidRPr="5A513904">
        <w:rPr>
          <w:rFonts w:ascii="Times New Roman" w:eastAsia="Times New Roman" w:hAnsi="Times New Roman" w:cs="Times New Roman"/>
        </w:rPr>
        <w:t>5</w:t>
      </w:r>
      <w:r w:rsidRPr="5A513904">
        <w:rPr>
          <w:rFonts w:ascii="Times New Roman" w:eastAsia="Times New Roman" w:hAnsi="Times New Roman" w:cs="Times New Roman"/>
        </w:rPr>
        <w:t xml:space="preserve"> points</w:t>
      </w:r>
    </w:p>
    <w:p w14:paraId="0000010E" w14:textId="3F176077" w:rsidR="00A9286F" w:rsidRDefault="00A263BC">
      <w:pPr>
        <w:numPr>
          <w:ilvl w:val="0"/>
          <w:numId w:val="12"/>
        </w:numPr>
        <w:spacing w:after="0" w:line="240" w:lineRule="auto"/>
        <w:ind w:right="-180"/>
      </w:pPr>
      <w:r w:rsidRPr="5A513904">
        <w:rPr>
          <w:rFonts w:ascii="Times New Roman" w:eastAsia="Times New Roman" w:hAnsi="Times New Roman" w:cs="Times New Roman"/>
        </w:rPr>
        <w:t>Management Plan – 1</w:t>
      </w:r>
      <w:r w:rsidR="11B0CCBD" w:rsidRPr="5A513904">
        <w:rPr>
          <w:rFonts w:ascii="Times New Roman" w:eastAsia="Times New Roman" w:hAnsi="Times New Roman" w:cs="Times New Roman"/>
        </w:rPr>
        <w:t>5</w:t>
      </w:r>
      <w:r w:rsidRPr="5A513904">
        <w:rPr>
          <w:rFonts w:ascii="Times New Roman" w:eastAsia="Times New Roman" w:hAnsi="Times New Roman" w:cs="Times New Roman"/>
        </w:rPr>
        <w:t xml:space="preserve"> points</w:t>
      </w:r>
    </w:p>
    <w:p w14:paraId="0000010F" w14:textId="77777777" w:rsidR="00A9286F" w:rsidRDefault="00A9286F">
      <w:pPr>
        <w:spacing w:line="240" w:lineRule="auto"/>
        <w:ind w:right="-180"/>
        <w:rPr>
          <w:rFonts w:ascii="Times New Roman" w:eastAsia="Times New Roman" w:hAnsi="Times New Roman" w:cs="Times New Roman"/>
        </w:rPr>
      </w:pPr>
    </w:p>
    <w:p w14:paraId="00000110" w14:textId="0D166566" w:rsidR="00A9286F" w:rsidRDefault="00A263BC">
      <w:pPr>
        <w:spacing w:line="240" w:lineRule="auto"/>
      </w:pPr>
      <w:r w:rsidRPr="5A513904">
        <w:rPr>
          <w:rFonts w:ascii="Times New Roman" w:eastAsia="Times New Roman" w:hAnsi="Times New Roman" w:cs="Times New Roman"/>
          <w:i/>
          <w:iCs/>
        </w:rPr>
        <w:t>Budget</w:t>
      </w:r>
      <w:r>
        <w:rPr>
          <w:rFonts w:ascii="Times New Roman" w:eastAsia="Times New Roman" w:hAnsi="Times New Roman" w:cs="Times New Roman"/>
        </w:rPr>
        <w:t xml:space="preserve">: The committee will also review the budget components in order to assign up to </w:t>
      </w:r>
      <w:r w:rsidR="76E2E250">
        <w:rPr>
          <w:rFonts w:ascii="Times New Roman" w:eastAsia="Times New Roman" w:hAnsi="Times New Roman" w:cs="Times New Roman"/>
        </w:rPr>
        <w:t>2</w:t>
      </w:r>
      <w:r>
        <w:rPr>
          <w:rFonts w:ascii="Times New Roman" w:eastAsia="Times New Roman" w:hAnsi="Times New Roman" w:cs="Times New Roman"/>
        </w:rPr>
        <w:t xml:space="preserve">0 points for the overall program budget and cost-effectiveness.  Proposals should keep estimated overhead and </w:t>
      </w:r>
      <w:r>
        <w:rPr>
          <w:rFonts w:ascii="Times New Roman" w:eastAsia="Times New Roman" w:hAnsi="Times New Roman" w:cs="Times New Roman"/>
        </w:rPr>
        <w:lastRenderedPageBreak/>
        <w:t>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Amount of funding contributed by the applicant, sub-awardees, and other partners shows a commitment to the success of the project.</w:t>
      </w:r>
    </w:p>
    <w:p w14:paraId="00000111" w14:textId="6CCBED15" w:rsidR="00A9286F" w:rsidRDefault="00A263BC" w:rsidP="5A513904">
      <w:pPr>
        <w:numPr>
          <w:ilvl w:val="0"/>
          <w:numId w:val="13"/>
        </w:numPr>
        <w:pBdr>
          <w:top w:val="nil"/>
          <w:left w:val="nil"/>
          <w:bottom w:val="nil"/>
          <w:right w:val="nil"/>
          <w:between w:val="nil"/>
        </w:pBdr>
        <w:spacing w:after="0" w:line="240" w:lineRule="auto"/>
        <w:ind w:right="-180"/>
        <w:rPr>
          <w:color w:val="000000"/>
        </w:rPr>
      </w:pPr>
      <w:r w:rsidRPr="5A513904">
        <w:rPr>
          <w:rFonts w:ascii="Times New Roman" w:eastAsia="Times New Roman" w:hAnsi="Times New Roman" w:cs="Times New Roman"/>
          <w:color w:val="000000"/>
        </w:rPr>
        <w:t xml:space="preserve">Budget Appropriateness </w:t>
      </w:r>
      <w:r>
        <w:rPr>
          <w:rFonts w:ascii="Times New Roman" w:eastAsia="Times New Roman" w:hAnsi="Times New Roman" w:cs="Times New Roman"/>
        </w:rPr>
        <w:t xml:space="preserve">and </w:t>
      </w:r>
      <w:r w:rsidRPr="5A513904">
        <w:rPr>
          <w:rFonts w:ascii="Times New Roman" w:eastAsia="Times New Roman" w:hAnsi="Times New Roman" w:cs="Times New Roman"/>
          <w:color w:val="000000"/>
        </w:rPr>
        <w:t xml:space="preserve">Cost-effectiveness – </w:t>
      </w:r>
      <w:r w:rsidR="737F87AD" w:rsidRPr="5A513904">
        <w:rPr>
          <w:rFonts w:ascii="Times New Roman" w:eastAsia="Times New Roman" w:hAnsi="Times New Roman" w:cs="Times New Roman"/>
          <w:color w:val="000000"/>
        </w:rPr>
        <w:t>2</w:t>
      </w:r>
      <w:r w:rsidRPr="5A513904">
        <w:rPr>
          <w:rFonts w:ascii="Times New Roman" w:eastAsia="Times New Roman" w:hAnsi="Times New Roman" w:cs="Times New Roman"/>
          <w:color w:val="000000"/>
        </w:rPr>
        <w:t xml:space="preserve">0 points </w:t>
      </w:r>
    </w:p>
    <w:p w14:paraId="00000112" w14:textId="77777777" w:rsidR="00A9286F" w:rsidRDefault="00A9286F">
      <w:pPr>
        <w:pBdr>
          <w:top w:val="nil"/>
          <w:left w:val="nil"/>
          <w:bottom w:val="nil"/>
          <w:right w:val="nil"/>
          <w:between w:val="nil"/>
        </w:pBdr>
        <w:spacing w:after="0" w:line="240" w:lineRule="auto"/>
        <w:ind w:left="720" w:right="-180" w:hanging="720"/>
        <w:rPr>
          <w:rFonts w:ascii="Times New Roman" w:eastAsia="Times New Roman" w:hAnsi="Times New Roman" w:cs="Times New Roman"/>
          <w:color w:val="000000"/>
          <w:sz w:val="24"/>
          <w:szCs w:val="24"/>
        </w:rPr>
      </w:pPr>
    </w:p>
    <w:p w14:paraId="00000113" w14:textId="77777777" w:rsidR="00A9286F" w:rsidRDefault="00A263BC">
      <w:pPr>
        <w:pStyle w:val="Heading2"/>
        <w:spacing w:before="0" w:line="240" w:lineRule="auto"/>
        <w:rPr>
          <w:rFonts w:ascii="Times New Roman" w:eastAsia="Times New Roman" w:hAnsi="Times New Roman" w:cs="Times New Roman"/>
          <w:color w:val="000000"/>
        </w:rPr>
      </w:pPr>
      <w:bookmarkStart w:id="29" w:name="_1pxezwc" w:colFirst="0" w:colLast="0"/>
      <w:bookmarkEnd w:id="29"/>
      <w:r>
        <w:rPr>
          <w:rFonts w:ascii="Times New Roman" w:eastAsia="Times New Roman" w:hAnsi="Times New Roman" w:cs="Times New Roman"/>
          <w:color w:val="000000"/>
        </w:rPr>
        <w:t>E2.  Review and Selection Process</w:t>
      </w:r>
    </w:p>
    <w:p w14:paraId="00000114" w14:textId="77777777" w:rsidR="00A9286F" w:rsidRDefault="00A9286F">
      <w:pPr>
        <w:spacing w:after="0" w:line="240" w:lineRule="auto"/>
        <w:rPr>
          <w:rFonts w:ascii="Times New Roman" w:eastAsia="Times New Roman" w:hAnsi="Times New Roman" w:cs="Times New Roman"/>
        </w:rPr>
      </w:pPr>
    </w:p>
    <w:p w14:paraId="00000115" w14:textId="77777777" w:rsidR="00A9286F" w:rsidRDefault="00A263BC">
      <w:pPr>
        <w:spacing w:line="240" w:lineRule="auto"/>
        <w:rPr>
          <w:rFonts w:ascii="Times New Roman" w:eastAsia="Times New Roman" w:hAnsi="Times New Roman" w:cs="Times New Roman"/>
        </w:rPr>
      </w:pPr>
      <w:r>
        <w:rPr>
          <w:rFonts w:ascii="Times New Roman" w:eastAsia="Times New Roman" w:hAnsi="Times New Roman" w:cs="Times New Roman"/>
        </w:rPr>
        <w:t>Applications will be reviewed by a technical review panel.  The applications will be scored based on the strengths and weaknesses of the aforementioned categories and for consistency with the program goals and key areas of interest as contained in this NOFO.</w:t>
      </w:r>
    </w:p>
    <w:p w14:paraId="00000116" w14:textId="77777777" w:rsidR="00A9286F" w:rsidRDefault="00A263BC">
      <w:pPr>
        <w:pStyle w:val="Heading1"/>
        <w:spacing w:line="240" w:lineRule="auto"/>
        <w:rPr>
          <w:rFonts w:ascii="Times New Roman" w:eastAsia="Times New Roman" w:hAnsi="Times New Roman" w:cs="Times New Roman"/>
          <w:color w:val="000000"/>
        </w:rPr>
      </w:pPr>
      <w:bookmarkStart w:id="30" w:name="_49x2ik5" w:colFirst="0" w:colLast="0"/>
      <w:bookmarkEnd w:id="30"/>
      <w:r>
        <w:rPr>
          <w:rFonts w:ascii="Times New Roman" w:eastAsia="Times New Roman" w:hAnsi="Times New Roman" w:cs="Times New Roman"/>
          <w:color w:val="000000"/>
        </w:rPr>
        <w:t>Section F.</w:t>
      </w:r>
      <w:r>
        <w:rPr>
          <w:rFonts w:ascii="Times New Roman" w:eastAsia="Times New Roman" w:hAnsi="Times New Roman" w:cs="Times New Roman"/>
          <w:color w:val="000000"/>
        </w:rPr>
        <w:tab/>
        <w:t xml:space="preserve"> Federal Award Administration Information</w:t>
      </w:r>
    </w:p>
    <w:p w14:paraId="00000117" w14:textId="77777777" w:rsidR="00A9286F" w:rsidRDefault="00A263BC">
      <w:pPr>
        <w:pStyle w:val="Heading2"/>
        <w:spacing w:line="240" w:lineRule="auto"/>
        <w:rPr>
          <w:rFonts w:ascii="Times New Roman" w:eastAsia="Times New Roman" w:hAnsi="Times New Roman" w:cs="Times New Roman"/>
          <w:color w:val="000000"/>
        </w:rPr>
      </w:pPr>
      <w:bookmarkStart w:id="31" w:name="_2p2csry" w:colFirst="0" w:colLast="0"/>
      <w:bookmarkEnd w:id="31"/>
      <w:r>
        <w:rPr>
          <w:rFonts w:ascii="Times New Roman" w:eastAsia="Times New Roman" w:hAnsi="Times New Roman" w:cs="Times New Roman"/>
          <w:color w:val="000000"/>
        </w:rPr>
        <w:t>F1.  Federal Award Notices</w:t>
      </w:r>
    </w:p>
    <w:p w14:paraId="00000118" w14:textId="77777777" w:rsidR="00A9286F" w:rsidRDefault="00A9286F">
      <w:pPr>
        <w:spacing w:after="0" w:line="240" w:lineRule="auto"/>
        <w:ind w:right="-187"/>
        <w:rPr>
          <w:rFonts w:ascii="Times New Roman" w:eastAsia="Times New Roman" w:hAnsi="Times New Roman" w:cs="Times New Roman"/>
        </w:rPr>
      </w:pPr>
    </w:p>
    <w:p w14:paraId="00000119" w14:textId="77777777" w:rsidR="00A9286F" w:rsidRDefault="00A263BC">
      <w:pPr>
        <w:spacing w:line="240" w:lineRule="auto"/>
        <w:ind w:right="-180"/>
        <w:rPr>
          <w:rFonts w:ascii="Times New Roman" w:eastAsia="Times New Roman" w:hAnsi="Times New Roman" w:cs="Times New Roman"/>
        </w:rPr>
      </w:pPr>
      <w:bookmarkStart w:id="32" w:name="_147n2zr" w:colFirst="0" w:colLast="0"/>
      <w:bookmarkEnd w:id="32"/>
      <w:r>
        <w:rPr>
          <w:rFonts w:ascii="Times New Roman" w:eastAsia="Times New Roman" w:hAnsi="Times New Roman" w:cs="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  Organizations whose applications will not be funded will also be notified in writing.</w:t>
      </w:r>
    </w:p>
    <w:p w14:paraId="0000011A" w14:textId="77777777" w:rsidR="00A9286F" w:rsidRDefault="00A263BC">
      <w:pPr>
        <w:spacing w:line="240" w:lineRule="auto"/>
        <w:ind w:right="-180"/>
        <w:rPr>
          <w:rFonts w:ascii="Times New Roman" w:eastAsia="Times New Roman" w:hAnsi="Times New Roman" w:cs="Times New Roman"/>
        </w:rPr>
      </w:pPr>
      <w:r>
        <w:rPr>
          <w:rFonts w:ascii="Times New Roman" w:eastAsia="Times New Roman" w:hAnsi="Times New Roman" w:cs="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0000011B" w14:textId="77777777" w:rsidR="00A9286F" w:rsidRDefault="00A263BC">
      <w:pPr>
        <w:pStyle w:val="Heading2"/>
        <w:spacing w:line="240" w:lineRule="auto"/>
        <w:rPr>
          <w:rFonts w:ascii="Times New Roman" w:eastAsia="Times New Roman" w:hAnsi="Times New Roman" w:cs="Times New Roman"/>
          <w:color w:val="000000"/>
        </w:rPr>
      </w:pPr>
      <w:bookmarkStart w:id="33" w:name="_3o7alnk" w:colFirst="0" w:colLast="0"/>
      <w:bookmarkEnd w:id="33"/>
      <w:r>
        <w:rPr>
          <w:rFonts w:ascii="Times New Roman" w:eastAsia="Times New Roman" w:hAnsi="Times New Roman" w:cs="Times New Roman"/>
          <w:color w:val="000000"/>
        </w:rPr>
        <w:t>F2.  Administrative and National Policy Requirements</w:t>
      </w:r>
    </w:p>
    <w:p w14:paraId="0000011C" w14:textId="77777777" w:rsidR="00A9286F" w:rsidRDefault="00A9286F">
      <w:pPr>
        <w:spacing w:after="0" w:line="240" w:lineRule="auto"/>
        <w:rPr>
          <w:rFonts w:ascii="Times New Roman" w:eastAsia="Times New Roman" w:hAnsi="Times New Roman" w:cs="Times New Roman"/>
        </w:rPr>
      </w:pPr>
    </w:p>
    <w:p w14:paraId="0000011D" w14:textId="77777777" w:rsidR="00A9286F" w:rsidRDefault="00A263BC">
      <w:pPr>
        <w:spacing w:line="240" w:lineRule="auto"/>
        <w:rPr>
          <w:rFonts w:ascii="Times New Roman" w:eastAsia="Times New Roman" w:hAnsi="Times New Roman" w:cs="Times New Roman"/>
        </w:rPr>
      </w:pPr>
      <w:bookmarkStart w:id="34" w:name="_23ckvvd" w:colFirst="0" w:colLast="0"/>
      <w:bookmarkEnd w:id="34"/>
      <w:r>
        <w:rPr>
          <w:rFonts w:ascii="Times New Roman" w:eastAsia="Times New Roman" w:hAnsi="Times New Roman" w:cs="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r>
        <w:rPr>
          <w:rFonts w:ascii="Times New Roman" w:eastAsia="Times New Roman" w:hAnsi="Times New Roman" w:cs="Times New Roman"/>
          <w:color w:val="0000FF"/>
          <w:u w:val="single"/>
        </w:rPr>
        <w:t>https://www.state.gov/m/a/ope/index.htm</w:t>
      </w:r>
    </w:p>
    <w:p w14:paraId="0000011E" w14:textId="77777777" w:rsidR="00A9286F" w:rsidRDefault="00A263BC">
      <w:pPr>
        <w:spacing w:line="240" w:lineRule="auto"/>
        <w:ind w:right="-180"/>
        <w:rPr>
          <w:rFonts w:ascii="Times New Roman" w:eastAsia="Times New Roman" w:hAnsi="Times New Roman" w:cs="Times New Roman"/>
        </w:rPr>
      </w:pPr>
      <w:r>
        <w:rPr>
          <w:rFonts w:ascii="Times New Roman" w:eastAsia="Times New Roman" w:hAnsi="Times New Roman" w:cs="Times New Roman"/>
        </w:rPr>
        <w:t xml:space="preserve">Applicants should plan to coordinate with OES throughout the course of the agreement to ensure assistance is provided only to eligible participants.  </w:t>
      </w:r>
    </w:p>
    <w:p w14:paraId="0000011F" w14:textId="77777777" w:rsidR="00A9286F" w:rsidRDefault="00A263BC">
      <w:pPr>
        <w:pStyle w:val="Heading2"/>
        <w:spacing w:line="240" w:lineRule="auto"/>
        <w:rPr>
          <w:rFonts w:ascii="Times New Roman" w:eastAsia="Times New Roman" w:hAnsi="Times New Roman" w:cs="Times New Roman"/>
          <w:color w:val="000000"/>
        </w:rPr>
      </w:pPr>
      <w:bookmarkStart w:id="35" w:name="_ihv636" w:colFirst="0" w:colLast="0"/>
      <w:bookmarkEnd w:id="35"/>
      <w:r>
        <w:rPr>
          <w:rFonts w:ascii="Times New Roman" w:eastAsia="Times New Roman" w:hAnsi="Times New Roman" w:cs="Times New Roman"/>
          <w:color w:val="000000"/>
        </w:rPr>
        <w:t xml:space="preserve">F3.  Reporting </w:t>
      </w:r>
    </w:p>
    <w:p w14:paraId="00000120" w14:textId="77777777" w:rsidR="00A9286F" w:rsidRDefault="00A9286F">
      <w:pPr>
        <w:spacing w:after="0" w:line="240" w:lineRule="auto"/>
        <w:ind w:right="-187"/>
        <w:jc w:val="both"/>
        <w:rPr>
          <w:rFonts w:ascii="Times New Roman" w:eastAsia="Times New Roman" w:hAnsi="Times New Roman" w:cs="Times New Roman"/>
          <w:b/>
        </w:rPr>
      </w:pPr>
    </w:p>
    <w:p w14:paraId="00000121" w14:textId="77777777" w:rsidR="00A9286F" w:rsidRDefault="00A263BC">
      <w:pPr>
        <w:spacing w:line="240" w:lineRule="auto"/>
        <w:ind w:right="-180"/>
        <w:rPr>
          <w:rFonts w:ascii="Times New Roman" w:eastAsia="Times New Roman" w:hAnsi="Times New Roman" w:cs="Times New Roman"/>
          <w:b/>
        </w:rPr>
      </w:pPr>
      <w:r>
        <w:rPr>
          <w:rFonts w:ascii="Times New Roman" w:eastAsia="Times New Roman" w:hAnsi="Times New Roman" w:cs="Times New Roman"/>
        </w:rPr>
        <w:t xml:space="preserve">The Recipient, at a minimum, shall provide OES with the following reports (Please note that all data collected, supporting documentation, and contact information, must be maintained for a minimum of three years and provided to the Bureau upon request):  </w:t>
      </w:r>
    </w:p>
    <w:p w14:paraId="00000122" w14:textId="77777777" w:rsidR="00A9286F" w:rsidRDefault="00A263BC">
      <w:pPr>
        <w:spacing w:before="60" w:after="0" w:line="240" w:lineRule="auto"/>
        <w:rPr>
          <w:rFonts w:ascii="Times New Roman" w:eastAsia="Times New Roman" w:hAnsi="Times New Roman" w:cs="Times New Roman"/>
          <w:b/>
        </w:rPr>
      </w:pPr>
      <w:r>
        <w:rPr>
          <w:rFonts w:ascii="Times New Roman" w:eastAsia="Times New Roman" w:hAnsi="Times New Roman" w:cs="Times New Roman"/>
          <w:b/>
        </w:rPr>
        <w:t>Financial Reports</w:t>
      </w:r>
    </w:p>
    <w:p w14:paraId="00000123" w14:textId="77777777" w:rsidR="00A9286F" w:rsidRDefault="00A263BC">
      <w:pPr>
        <w:spacing w:before="60" w:line="240" w:lineRule="auto"/>
        <w:rPr>
          <w:rFonts w:ascii="Times New Roman" w:eastAsia="Times New Roman" w:hAnsi="Times New Roman" w:cs="Times New Roman"/>
        </w:rPr>
      </w:pPr>
      <w:r>
        <w:rPr>
          <w:rFonts w:ascii="Times New Roman" w:eastAsia="Times New Roman" w:hAnsi="Times New Roman" w:cs="Times New Roman"/>
        </w:rPr>
        <w:t xml:space="preserve">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w:t>
      </w:r>
      <w:r>
        <w:rPr>
          <w:rFonts w:ascii="Times New Roman" w:eastAsia="Times New Roman" w:hAnsi="Times New Roman" w:cs="Times New Roman"/>
        </w:rPr>
        <w:lastRenderedPageBreak/>
        <w:t xml:space="preserve">be submitted electronically through the Payment Management System. The grantee is also required to upload a pdf version of all financial reports (Federal Financial report) they have submitted in the Payment Management System.  Form FFR (SF-425) can be found on OMB’s website here: </w:t>
      </w:r>
      <w:hyperlink r:id="rId15" w:anchor="sortby=1">
        <w:r>
          <w:rPr>
            <w:rFonts w:ascii="Times New Roman" w:eastAsia="Times New Roman" w:hAnsi="Times New Roman" w:cs="Times New Roman"/>
            <w:color w:val="0000FF"/>
            <w:u w:val="single"/>
          </w:rPr>
          <w:t>https://www.grants.gov/web/grants/forms/post-award-reporting-forms.html#sortby=1</w:t>
        </w:r>
      </w:hyperlink>
      <w:r>
        <w:rPr>
          <w:rFonts w:ascii="Times New Roman" w:eastAsia="Times New Roman" w:hAnsi="Times New Roman" w:cs="Times New Roman"/>
        </w:rPr>
        <w:t xml:space="preserve">.  </w:t>
      </w:r>
    </w:p>
    <w:p w14:paraId="00000124" w14:textId="77777777" w:rsidR="00A9286F" w:rsidRDefault="00A263BC">
      <w:pPr>
        <w:spacing w:before="60" w:line="240" w:lineRule="auto"/>
        <w:rPr>
          <w:rFonts w:ascii="Times New Roman" w:eastAsia="Times New Roman" w:hAnsi="Times New Roman" w:cs="Times New Roman"/>
        </w:rPr>
      </w:pPr>
      <w:r>
        <w:rPr>
          <w:rFonts w:ascii="Times New Roman" w:eastAsia="Times New Roman" w:hAnsi="Times New Roman" w:cs="Times New Roman"/>
        </w:rPr>
        <w:t xml:space="preserve">Financial reports are due on /before 30 days after the end of each quarter. </w:t>
      </w:r>
    </w:p>
    <w:p w14:paraId="00000125" w14:textId="77777777" w:rsidR="00A9286F" w:rsidRDefault="00A263BC">
      <w:pPr>
        <w:spacing w:before="60" w:after="0" w:line="240" w:lineRule="auto"/>
        <w:rPr>
          <w:rFonts w:ascii="Times New Roman" w:eastAsia="Times New Roman" w:hAnsi="Times New Roman" w:cs="Times New Roman"/>
          <w:b/>
        </w:rPr>
      </w:pPr>
      <w:r>
        <w:rPr>
          <w:rFonts w:ascii="Times New Roman" w:eastAsia="Times New Roman" w:hAnsi="Times New Roman" w:cs="Times New Roman"/>
          <w:b/>
        </w:rPr>
        <w:t>Progress Reporting</w:t>
      </w:r>
    </w:p>
    <w:p w14:paraId="00000126"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The awardee is required to upload all progress reports to the award file.  Progress reports must be submitted quarterly.  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is expected to anticipate the reporting due dates by tracking implementation, outcome and financial progress throughout the reporting period. OES may also provide a detailed reporting reminder before the due date for each semiannual report due under this agreement.   At minimum, it is expected that quarterly progress reports will include:</w:t>
      </w:r>
    </w:p>
    <w:p w14:paraId="00000127"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128" w14:textId="77777777" w:rsidR="00A9286F" w:rsidRDefault="00A263BC">
      <w:pPr>
        <w:numPr>
          <w:ilvl w:val="0"/>
          <w:numId w:val="7"/>
        </w:numPr>
        <w:spacing w:after="0" w:line="240" w:lineRule="auto"/>
        <w:ind w:left="360"/>
      </w:pPr>
      <w:r>
        <w:rPr>
          <w:rFonts w:ascii="Times New Roman" w:eastAsia="Times New Roman" w:hAnsi="Times New Roman" w:cs="Times New Roman"/>
        </w:rPr>
        <w:t>Significant activities of the period and how activities reflect progress toward achieving goals;</w:t>
      </w:r>
    </w:p>
    <w:p w14:paraId="00000129" w14:textId="77777777" w:rsidR="00A9286F" w:rsidRDefault="00A263BC">
      <w:pPr>
        <w:numPr>
          <w:ilvl w:val="0"/>
          <w:numId w:val="7"/>
        </w:numPr>
        <w:spacing w:after="0" w:line="240" w:lineRule="auto"/>
        <w:ind w:left="360"/>
      </w:pPr>
      <w:r>
        <w:rPr>
          <w:rFonts w:ascii="Times New Roman" w:eastAsia="Times New Roman" w:hAnsi="Times New Roman" w:cs="Times New Roman"/>
        </w:rPr>
        <w:t>Evaluation of progress on goals/objectives with quantitative and qualitative data, as appropriate;</w:t>
      </w:r>
    </w:p>
    <w:p w14:paraId="0000012A" w14:textId="77777777" w:rsidR="00A9286F" w:rsidRDefault="00A263BC">
      <w:pPr>
        <w:numPr>
          <w:ilvl w:val="0"/>
          <w:numId w:val="7"/>
        </w:numPr>
        <w:spacing w:after="0" w:line="240" w:lineRule="auto"/>
        <w:ind w:left="360"/>
      </w:pPr>
      <w:r>
        <w:rPr>
          <w:rFonts w:ascii="Times New Roman" w:eastAsia="Times New Roman" w:hAnsi="Times New Roman" w:cs="Times New Roman"/>
        </w:rPr>
        <w:t>Any problems/challenges in implementing the project and a corrective action plan;</w:t>
      </w:r>
    </w:p>
    <w:p w14:paraId="0000012B" w14:textId="77777777" w:rsidR="00A9286F" w:rsidRDefault="00A263BC">
      <w:pPr>
        <w:numPr>
          <w:ilvl w:val="0"/>
          <w:numId w:val="7"/>
        </w:numPr>
        <w:spacing w:after="0" w:line="240" w:lineRule="auto"/>
        <w:ind w:left="360"/>
      </w:pPr>
      <w:r>
        <w:rPr>
          <w:rFonts w:ascii="Times New Roman" w:eastAsia="Times New Roman" w:hAnsi="Times New Roman" w:cs="Times New Roman"/>
        </w:rPr>
        <w:t>Evaluation of accomplishments with quantifiable information on goals and objectives to date as available, including reporting on agreed-upon indicators;</w:t>
      </w:r>
    </w:p>
    <w:p w14:paraId="0000012C" w14:textId="77777777" w:rsidR="00A9286F" w:rsidRDefault="00A263BC">
      <w:pPr>
        <w:numPr>
          <w:ilvl w:val="0"/>
          <w:numId w:val="7"/>
        </w:numPr>
        <w:spacing w:after="0" w:line="240" w:lineRule="auto"/>
        <w:ind w:left="360"/>
      </w:pPr>
      <w:r>
        <w:rPr>
          <w:rFonts w:ascii="Times New Roman" w:eastAsia="Times New Roman" w:hAnsi="Times New Roman" w:cs="Times New Roman"/>
        </w:rPr>
        <w:t>An update on expenditures during the reporting period; and</w:t>
      </w:r>
    </w:p>
    <w:p w14:paraId="0000012D" w14:textId="77777777" w:rsidR="00A9286F" w:rsidRDefault="00A263BC">
      <w:pPr>
        <w:numPr>
          <w:ilvl w:val="0"/>
          <w:numId w:val="7"/>
        </w:numPr>
        <w:spacing w:after="0" w:line="240" w:lineRule="auto"/>
        <w:ind w:left="360"/>
      </w:pPr>
      <w:r>
        <w:rPr>
          <w:rFonts w:ascii="Times New Roman" w:eastAsia="Times New Roman" w:hAnsi="Times New Roman" w:cs="Times New Roman"/>
        </w:rPr>
        <w:t>Supporting documentation or products related to project activities (such as surveys, travel, etc.).</w:t>
      </w:r>
    </w:p>
    <w:p w14:paraId="0000012E" w14:textId="77777777" w:rsidR="00A9286F" w:rsidRDefault="00A263BC">
      <w:pPr>
        <w:numPr>
          <w:ilvl w:val="0"/>
          <w:numId w:val="7"/>
        </w:numPr>
        <w:spacing w:after="0" w:line="240" w:lineRule="auto"/>
        <w:ind w:left="360"/>
      </w:pPr>
      <w:r>
        <w:rPr>
          <w:rFonts w:ascii="Times New Roman" w:eastAsia="Times New Roman" w:hAnsi="Times New Roman" w:cs="Times New Roman"/>
        </w:rPr>
        <w:t>Performance indicator results and supporting documentation</w:t>
      </w:r>
    </w:p>
    <w:p w14:paraId="0000012F" w14:textId="77777777" w:rsidR="00A9286F" w:rsidRDefault="00A263BC">
      <w:pPr>
        <w:numPr>
          <w:ilvl w:val="0"/>
          <w:numId w:val="7"/>
        </w:numPr>
        <w:spacing w:after="0" w:line="240" w:lineRule="auto"/>
        <w:ind w:left="360"/>
      </w:pPr>
      <w:r>
        <w:rPr>
          <w:rFonts w:ascii="Times New Roman" w:eastAsia="Times New Roman" w:hAnsi="Times New Roman" w:cs="Times New Roman"/>
        </w:rPr>
        <w:t>Project Spotlight highlighting a significant area of progress under the agreement as well as photos of implementation</w:t>
      </w:r>
    </w:p>
    <w:p w14:paraId="00000130" w14:textId="77777777" w:rsidR="00A9286F" w:rsidRDefault="00A9286F">
      <w:pPr>
        <w:spacing w:after="0" w:line="240" w:lineRule="auto"/>
        <w:ind w:left="720"/>
        <w:rPr>
          <w:rFonts w:ascii="Times New Roman" w:eastAsia="Times New Roman" w:hAnsi="Times New Roman" w:cs="Times New Roman"/>
        </w:rPr>
      </w:pPr>
    </w:p>
    <w:p w14:paraId="00000131"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Quarterly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00000132" w14:textId="77777777" w:rsidR="00A9286F" w:rsidRDefault="00A9286F">
      <w:pPr>
        <w:spacing w:after="0" w:line="240" w:lineRule="auto"/>
        <w:rPr>
          <w:rFonts w:ascii="Times New Roman" w:eastAsia="Times New Roman" w:hAnsi="Times New Roman" w:cs="Times New Roman"/>
          <w:b/>
        </w:rPr>
      </w:pPr>
    </w:p>
    <w:p w14:paraId="00000133" w14:textId="77777777" w:rsidR="00A9286F" w:rsidRDefault="00A263BC">
      <w:pPr>
        <w:spacing w:before="60" w:line="240" w:lineRule="auto"/>
        <w:rPr>
          <w:rFonts w:ascii="Times New Roman" w:eastAsia="Times New Roman" w:hAnsi="Times New Roman" w:cs="Times New Roman"/>
          <w:b/>
        </w:rPr>
      </w:pPr>
      <w:r>
        <w:rPr>
          <w:rFonts w:ascii="Times New Roman" w:eastAsia="Times New Roman" w:hAnsi="Times New Roman" w:cs="Times New Roman"/>
          <w:b/>
        </w:rPr>
        <w:t>Final Report</w:t>
      </w:r>
    </w:p>
    <w:p w14:paraId="00000134"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00000135" w14:textId="3CC3CCA9" w:rsidR="00A9286F" w:rsidRDefault="033CD67E">
      <w:pPr>
        <w:pStyle w:val="Heading1"/>
        <w:spacing w:line="240" w:lineRule="auto"/>
        <w:rPr>
          <w:rFonts w:ascii="Times New Roman" w:eastAsia="Times New Roman" w:hAnsi="Times New Roman" w:cs="Times New Roman"/>
          <w:color w:val="000000"/>
        </w:rPr>
      </w:pPr>
      <w:bookmarkStart w:id="36" w:name="_32hioqz" w:colFirst="0" w:colLast="0"/>
      <w:bookmarkEnd w:id="36"/>
      <w:r>
        <w:rPr>
          <w:rFonts w:ascii="Times New Roman" w:eastAsia="Times New Roman" w:hAnsi="Times New Roman" w:cs="Times New Roman"/>
          <w:color w:val="000000"/>
        </w:rPr>
        <w:t>Section G.</w:t>
      </w:r>
      <w:r w:rsidR="5F6040E6">
        <w:rPr>
          <w:rFonts w:ascii="Times New Roman" w:eastAsia="Times New Roman" w:hAnsi="Times New Roman" w:cs="Times New Roman"/>
          <w:color w:val="000000"/>
        </w:rPr>
        <w:t xml:space="preserve"> </w:t>
      </w:r>
      <w:r w:rsidR="00A263BC">
        <w:rPr>
          <w:rFonts w:ascii="Times New Roman" w:eastAsia="Times New Roman" w:hAnsi="Times New Roman" w:cs="Times New Roman"/>
          <w:color w:val="000000"/>
        </w:rPr>
        <w:tab/>
      </w:r>
      <w:r>
        <w:rPr>
          <w:rFonts w:ascii="Times New Roman" w:eastAsia="Times New Roman" w:hAnsi="Times New Roman" w:cs="Times New Roman"/>
          <w:color w:val="000000"/>
        </w:rPr>
        <w:t>Agency Contact</w:t>
      </w:r>
    </w:p>
    <w:p w14:paraId="00000136" w14:textId="09458FCF" w:rsidR="00A9286F" w:rsidRDefault="00A263BC" w:rsidP="3B5F4B2C">
      <w:pPr>
        <w:spacing w:line="240" w:lineRule="auto"/>
        <w:ind w:right="-180"/>
        <w:rPr>
          <w:rFonts w:ascii="Times New Roman" w:eastAsia="Times New Roman" w:hAnsi="Times New Roman" w:cs="Times New Roman"/>
        </w:rPr>
      </w:pPr>
      <w:r>
        <w:rPr>
          <w:rFonts w:ascii="Times New Roman" w:eastAsia="Times New Roman" w:hAnsi="Times New Roman" w:cs="Times New Roman"/>
        </w:rPr>
        <w:t xml:space="preserve">Any prospective applicant who has questions concerning the contents of this NOFO should email them to </w:t>
      </w:r>
      <w:r w:rsidRPr="206556C4">
        <w:rPr>
          <w:rFonts w:ascii="Times New Roman" w:eastAsia="Times New Roman" w:hAnsi="Times New Roman" w:cs="Times New Roman"/>
        </w:rPr>
        <w:t xml:space="preserve">(copy all three) </w:t>
      </w:r>
      <w:r w:rsidR="5BD8C501" w:rsidRPr="3B5F4B2C">
        <w:rPr>
          <w:rFonts w:ascii="Times New Roman" w:eastAsia="Times New Roman" w:hAnsi="Times New Roman" w:cs="Times New Roman"/>
        </w:rPr>
        <w:t xml:space="preserve"> Ms. Maria Urbina at </w:t>
      </w:r>
      <w:r w:rsidR="5BD8C501" w:rsidRPr="3B5F4B2C">
        <w:rPr>
          <w:rStyle w:val="Hyperlink"/>
          <w:rFonts w:ascii="Times New Roman" w:eastAsia="Times New Roman" w:hAnsi="Times New Roman" w:cs="Times New Roman"/>
        </w:rPr>
        <w:t>urbinama1@state.gov</w:t>
      </w:r>
      <w:r w:rsidR="5BD8C501" w:rsidRPr="3B5F4B2C">
        <w:rPr>
          <w:rFonts w:ascii="Times New Roman" w:eastAsia="Times New Roman" w:hAnsi="Times New Roman" w:cs="Times New Roman"/>
        </w:rPr>
        <w:t xml:space="preserve">,   Ms. Sarah Staton at </w:t>
      </w:r>
      <w:r w:rsidR="5BD8C501" w:rsidRPr="3B5F4B2C">
        <w:rPr>
          <w:rFonts w:ascii="Times New Roman" w:eastAsia="Times New Roman" w:hAnsi="Times New Roman" w:cs="Times New Roman"/>
          <w:color w:val="1155CC"/>
          <w:u w:val="single"/>
        </w:rPr>
        <w:t>statonsj@state.gov</w:t>
      </w:r>
      <w:r w:rsidR="5BD8C501" w:rsidRPr="3B5F4B2C">
        <w:rPr>
          <w:rFonts w:ascii="Times New Roman" w:eastAsia="Times New Roman" w:hAnsi="Times New Roman" w:cs="Times New Roman"/>
        </w:rPr>
        <w:t xml:space="preserve"> and Mr. Ted Kupper at </w:t>
      </w:r>
      <w:hyperlink r:id="rId16" w:history="1">
        <w:r w:rsidR="5BD8C501" w:rsidRPr="3B5F4B2C">
          <w:rPr>
            <w:rStyle w:val="Hyperlink"/>
            <w:rFonts w:ascii="Times New Roman" w:eastAsia="Times New Roman" w:hAnsi="Times New Roman" w:cs="Times New Roman"/>
          </w:rPr>
          <w:t>KupperTJ@state.gov</w:t>
        </w:r>
      </w:hyperlink>
      <w:r w:rsidRPr="206556C4">
        <w:rPr>
          <w:rFonts w:ascii="Times New Roman" w:eastAsia="Times New Roman" w:hAnsi="Times New Roman" w:cs="Times New Roman"/>
        </w:rPr>
        <w:t>.</w:t>
      </w:r>
    </w:p>
    <w:p w14:paraId="00000137" w14:textId="77777777" w:rsidR="00A9286F" w:rsidRDefault="00A263BC">
      <w:pPr>
        <w:spacing w:line="240" w:lineRule="auto"/>
        <w:ind w:right="-180"/>
        <w:rPr>
          <w:rFonts w:ascii="Times New Roman" w:eastAsia="Times New Roman" w:hAnsi="Times New Roman" w:cs="Times New Roman"/>
        </w:rPr>
      </w:pPr>
      <w:r>
        <w:rPr>
          <w:rFonts w:ascii="Times New Roman" w:eastAsia="Times New Roman" w:hAnsi="Times New Roman" w:cs="Times New Roman"/>
        </w:rPr>
        <w:t>Note that once the NOFO deadline has passed State Department staff in Washington DC and overseas at U.S. Embassies/Missions may not discuss this competition with applicants until the review process has been completed.</w:t>
      </w:r>
    </w:p>
    <w:p w14:paraId="00000138" w14:textId="77777777" w:rsidR="00A9286F" w:rsidRDefault="00A263BC">
      <w:pPr>
        <w:pStyle w:val="Heading1"/>
        <w:spacing w:line="240" w:lineRule="auto"/>
        <w:rPr>
          <w:rFonts w:ascii="Times New Roman" w:eastAsia="Times New Roman" w:hAnsi="Times New Roman" w:cs="Times New Roman"/>
          <w:color w:val="000000"/>
        </w:rPr>
      </w:pPr>
      <w:bookmarkStart w:id="37" w:name="_1hmsyys" w:colFirst="0" w:colLast="0"/>
      <w:bookmarkEnd w:id="37"/>
      <w:r>
        <w:rPr>
          <w:rFonts w:ascii="Times New Roman" w:eastAsia="Times New Roman" w:hAnsi="Times New Roman" w:cs="Times New Roman"/>
          <w:color w:val="000000"/>
        </w:rPr>
        <w:lastRenderedPageBreak/>
        <w:t>Section H.  Other Requirements</w:t>
      </w:r>
    </w:p>
    <w:p w14:paraId="00000139" w14:textId="0DB9188A" w:rsidR="00A9286F" w:rsidRDefault="00A263BC">
      <w:pPr>
        <w:pStyle w:val="Heading2"/>
        <w:spacing w:line="240" w:lineRule="auto"/>
        <w:rPr>
          <w:rFonts w:ascii="Times New Roman" w:eastAsia="Times New Roman" w:hAnsi="Times New Roman" w:cs="Times New Roman"/>
          <w:b w:val="0"/>
          <w:color w:val="000000"/>
        </w:rPr>
      </w:pPr>
      <w:bookmarkStart w:id="38" w:name="_41mghml" w:colFirst="0" w:colLast="0"/>
      <w:bookmarkEnd w:id="38"/>
      <w:r>
        <w:rPr>
          <w:rFonts w:ascii="Times New Roman" w:eastAsia="Times New Roman" w:hAnsi="Times New Roman" w:cs="Times New Roman"/>
          <w:color w:val="000000"/>
        </w:rPr>
        <w:t>H1.</w:t>
      </w:r>
      <w:r w:rsidR="3C95B22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t>Applicant Vetting</w:t>
      </w:r>
    </w:p>
    <w:p w14:paraId="0000013A"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17">
        <w:r>
          <w:rPr>
            <w:rFonts w:ascii="Times New Roman" w:eastAsia="Times New Roman" w:hAnsi="Times New Roman" w:cs="Times New Roman"/>
            <w:color w:val="0000FF"/>
            <w:u w:val="single"/>
          </w:rPr>
          <w:t>https://ramportal.state.gov</w:t>
        </w:r>
      </w:hyperlink>
      <w:r>
        <w:rPr>
          <w:rFonts w:ascii="Times New Roman" w:eastAsia="Times New Roman" w:hAnsi="Times New Roman" w:cs="Times New Roman"/>
        </w:rPr>
        <w:t xml:space="preserve">, via Email to </w:t>
      </w:r>
      <w:hyperlink r:id="rId18">
        <w:r>
          <w:rPr>
            <w:rFonts w:ascii="Times New Roman" w:eastAsia="Times New Roman" w:hAnsi="Times New Roman" w:cs="Times New Roman"/>
            <w:color w:val="0000FF"/>
            <w:u w:val="single"/>
          </w:rPr>
          <w:t>RAM@state.gov</w:t>
        </w:r>
      </w:hyperlink>
      <w:r>
        <w:rPr>
          <w:rFonts w:ascii="Times New Roman" w:eastAsia="Times New Roman" w:hAnsi="Times New Roman" w:cs="Times New Roman"/>
        </w:rPr>
        <w:t xml:space="preserve">, or hardcopy to the Grants Officer  </w:t>
      </w:r>
    </w:p>
    <w:p w14:paraId="0000013B" w14:textId="77777777" w:rsidR="00A9286F" w:rsidRDefault="00A9286F">
      <w:pPr>
        <w:spacing w:after="0" w:line="240" w:lineRule="auto"/>
        <w:rPr>
          <w:rFonts w:ascii="Times New Roman" w:eastAsia="Times New Roman" w:hAnsi="Times New Roman" w:cs="Times New Roman"/>
        </w:rPr>
      </w:pPr>
    </w:p>
    <w:p w14:paraId="0000013C"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Questions about the form may be emailed to </w:t>
      </w:r>
      <w:hyperlink r:id="rId19">
        <w:r>
          <w:rPr>
            <w:rFonts w:ascii="Times New Roman" w:eastAsia="Times New Roman" w:hAnsi="Times New Roman" w:cs="Times New Roman"/>
            <w:color w:val="0000FF"/>
            <w:u w:val="single"/>
          </w:rPr>
          <w:t>RAM@state.gov</w:t>
        </w:r>
      </w:hyperlink>
      <w:r>
        <w:rPr>
          <w:rFonts w:ascii="Times New Roman" w:eastAsia="Times New Roman" w:hAnsi="Times New Roman" w:cs="Times New Roman"/>
        </w:rPr>
        <w:t>. Failure to submit information when requested, or failure to pass vetting may be grounds for rejecting your proposal.</w:t>
      </w:r>
    </w:p>
    <w:p w14:paraId="0000013D" w14:textId="77777777" w:rsidR="00A9286F" w:rsidRDefault="00A263BC">
      <w:pPr>
        <w:pStyle w:val="Heading2"/>
        <w:spacing w:line="240" w:lineRule="auto"/>
        <w:rPr>
          <w:rFonts w:ascii="Times New Roman" w:eastAsia="Times New Roman" w:hAnsi="Times New Roman" w:cs="Times New Roman"/>
          <w:color w:val="000000"/>
        </w:rPr>
      </w:pPr>
      <w:bookmarkStart w:id="39" w:name="_2grqrue" w:colFirst="0" w:colLast="0"/>
      <w:bookmarkEnd w:id="39"/>
      <w:r>
        <w:rPr>
          <w:rFonts w:ascii="Times New Roman" w:eastAsia="Times New Roman" w:hAnsi="Times New Roman" w:cs="Times New Roman"/>
          <w:color w:val="000000"/>
        </w:rPr>
        <w:t>H2.  Marking Policy</w:t>
      </w:r>
    </w:p>
    <w:p w14:paraId="0000013E" w14:textId="77777777" w:rsidR="00A9286F" w:rsidRDefault="00A263BC">
      <w:pPr>
        <w:spacing w:after="0" w:line="240" w:lineRule="auto"/>
        <w:rPr>
          <w:rFonts w:ascii="Times New Roman" w:eastAsia="Times New Roman" w:hAnsi="Times New Roman" w:cs="Times New Roman"/>
          <w:color w:val="0000FF"/>
          <w:sz w:val="24"/>
          <w:szCs w:val="24"/>
          <w:u w:val="single"/>
        </w:rPr>
      </w:pPr>
      <w:r>
        <w:rPr>
          <w:rFonts w:ascii="Times New Roman" w:eastAsia="Times New Roman" w:hAnsi="Times New Roman" w:cs="Times New Roman"/>
        </w:rPr>
        <w:t xml:space="preserve">Applicants are advised that recipients and sub-recipients of Federal assistance awards are subject to the State Department’s Marking Policy.  More information on this policy can be found on:  </w:t>
      </w:r>
      <w:hyperlink r:id="rId20">
        <w:r>
          <w:rPr>
            <w:rFonts w:ascii="Times New Roman" w:eastAsia="Times New Roman" w:hAnsi="Times New Roman" w:cs="Times New Roman"/>
            <w:color w:val="0000FF"/>
            <w:sz w:val="24"/>
            <w:szCs w:val="24"/>
            <w:u w:val="single"/>
          </w:rPr>
          <w:t>https://www.state.gov/m/a/ope/index.htm</w:t>
        </w:r>
      </w:hyperlink>
    </w:p>
    <w:p w14:paraId="0000013F" w14:textId="77777777" w:rsidR="00A9286F" w:rsidRDefault="00A263BC">
      <w:pPr>
        <w:pStyle w:val="Heading2"/>
        <w:spacing w:line="240" w:lineRule="auto"/>
        <w:rPr>
          <w:rFonts w:ascii="Times New Roman" w:eastAsia="Times New Roman" w:hAnsi="Times New Roman" w:cs="Times New Roman"/>
          <w:color w:val="000000"/>
        </w:rPr>
      </w:pPr>
      <w:bookmarkStart w:id="40" w:name="_vx1227" w:colFirst="0" w:colLast="0"/>
      <w:bookmarkEnd w:id="40"/>
      <w:r>
        <w:rPr>
          <w:rFonts w:ascii="Times New Roman" w:eastAsia="Times New Roman" w:hAnsi="Times New Roman" w:cs="Times New Roman"/>
          <w:color w:val="000000"/>
        </w:rPr>
        <w:t>H.3. Evaluation Policy</w:t>
      </w:r>
    </w:p>
    <w:p w14:paraId="00000157" w14:textId="3355C04A" w:rsidR="00A9286F" w:rsidRDefault="00A263BC" w:rsidP="0BBC3CE6">
      <w:pPr>
        <w:spacing w:after="0" w:line="240" w:lineRule="auto"/>
      </w:pPr>
      <w:r w:rsidRPr="0BBC3CE6">
        <w:rPr>
          <w:rFonts w:ascii="Times New Roman" w:eastAsia="Times New Roman" w:hAnsi="Times New Roman" w:cs="Times New Roman"/>
        </w:rPr>
        <w:t xml:space="preserve">Applicants are advised that recipients and sub-recipients of Federal assistance awards are subject to the Department of State Evaluation Policy.  More information on this policy can be found here: </w:t>
      </w:r>
      <w:hyperlink r:id="rId21">
        <w:r w:rsidRPr="0BBC3CE6">
          <w:rPr>
            <w:rFonts w:ascii="Times New Roman" w:eastAsia="Times New Roman" w:hAnsi="Times New Roman" w:cs="Times New Roman"/>
            <w:color w:val="0000FF"/>
            <w:u w:val="single"/>
          </w:rPr>
          <w:t>http://www.state.gov/s/d/rm/rls/evaluation/2015/236970.htm</w:t>
        </w:r>
      </w:hyperlink>
      <w:r w:rsidRPr="0BBC3CE6">
        <w:rPr>
          <w:rFonts w:ascii="Times New Roman" w:eastAsia="Times New Roman" w:hAnsi="Times New Roman" w:cs="Times New Roman"/>
        </w:rPr>
        <w:t xml:space="preserve"> </w:t>
      </w:r>
      <w:r>
        <w:br w:type="page"/>
      </w:r>
    </w:p>
    <w:p w14:paraId="00000158" w14:textId="49DF6692" w:rsidR="00A9286F" w:rsidRDefault="00A263BC" w:rsidP="0BBC3CE6">
      <w:pPr>
        <w:spacing w:line="240" w:lineRule="auto"/>
        <w:rPr>
          <w:rFonts w:ascii="Times New Roman" w:eastAsia="Times New Roman" w:hAnsi="Times New Roman" w:cs="Times New Roman"/>
          <w:b/>
          <w:bCs/>
          <w:sz w:val="28"/>
          <w:szCs w:val="28"/>
        </w:rPr>
      </w:pPr>
      <w:r w:rsidRPr="0BBC3CE6">
        <w:rPr>
          <w:rFonts w:ascii="Times New Roman" w:eastAsia="Times New Roman" w:hAnsi="Times New Roman" w:cs="Times New Roman"/>
          <w:b/>
          <w:bCs/>
          <w:sz w:val="32"/>
          <w:szCs w:val="32"/>
        </w:rPr>
        <w:lastRenderedPageBreak/>
        <w:t xml:space="preserve">APPENDIX </w:t>
      </w:r>
      <w:r w:rsidR="7A5C199C" w:rsidRPr="0BBC3CE6">
        <w:rPr>
          <w:rFonts w:ascii="Times New Roman" w:eastAsia="Times New Roman" w:hAnsi="Times New Roman" w:cs="Times New Roman"/>
          <w:b/>
          <w:bCs/>
          <w:sz w:val="32"/>
          <w:szCs w:val="32"/>
        </w:rPr>
        <w:t>1</w:t>
      </w:r>
      <w:r w:rsidRPr="0BBC3CE6">
        <w:rPr>
          <w:rFonts w:ascii="Times New Roman" w:eastAsia="Times New Roman" w:hAnsi="Times New Roman" w:cs="Times New Roman"/>
          <w:b/>
          <w:bCs/>
          <w:sz w:val="32"/>
          <w:szCs w:val="32"/>
        </w:rPr>
        <w:t xml:space="preserve"> – PERFORMANCE INDICATORS</w:t>
      </w:r>
    </w:p>
    <w:p w14:paraId="00000159" w14:textId="77777777" w:rsidR="00A9286F" w:rsidRDefault="00A263B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Below is the full set of performance indicators and disaggregates. All applicable indicators and outcome metrics should be included in the proposal and subsequent to the award, routine, periodic reporting all outcomes will be required. </w:t>
      </w:r>
    </w:p>
    <w:p w14:paraId="0000015A" w14:textId="77777777" w:rsidR="00A9286F" w:rsidRDefault="00A9286F">
      <w:pPr>
        <w:pBdr>
          <w:top w:val="nil"/>
          <w:left w:val="nil"/>
          <w:bottom w:val="nil"/>
          <w:right w:val="nil"/>
          <w:between w:val="nil"/>
        </w:pBdr>
        <w:spacing w:after="0" w:line="240" w:lineRule="auto"/>
        <w:rPr>
          <w:rFonts w:ascii="Times New Roman" w:eastAsia="Times New Roman" w:hAnsi="Times New Roman" w:cs="Times New Roman"/>
          <w:color w:val="000000"/>
        </w:rPr>
      </w:pPr>
    </w:p>
    <w:p w14:paraId="0000015B" w14:textId="77777777" w:rsidR="00A9286F" w:rsidRDefault="00A263BC">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State Department takes into consideration the quality of data reported by grant recipients as part of the award activities, therefore applicants should be aware that recipients will be subject to data quality assessments. </w:t>
      </w:r>
    </w:p>
    <w:p w14:paraId="0000015C" w14:textId="77777777" w:rsidR="00A9286F" w:rsidRDefault="00A9286F">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0000015D"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Number of non-U.S. individuals participating</w:t>
      </w:r>
    </w:p>
    <w:p w14:paraId="0000015E"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Number of people participating</w:t>
      </w:r>
    </w:p>
    <w:p w14:paraId="0000015F"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Number of men participating</w:t>
      </w:r>
    </w:p>
    <w:p w14:paraId="69E5EDA4" w14:textId="7129A12C" w:rsidR="00A9286F" w:rsidRDefault="00A263BC" w:rsidP="04D065CA">
      <w:pPr>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Number of women participating</w:t>
      </w:r>
    </w:p>
    <w:p w14:paraId="00000162" w14:textId="0EFFCCC0" w:rsidR="00A9286F" w:rsidRDefault="00A263BC">
      <w:pPr>
        <w:spacing w:after="0" w:line="240" w:lineRule="auto"/>
        <w:rPr>
          <w:rFonts w:ascii="Times New Roman" w:eastAsia="Times New Roman" w:hAnsi="Times New Roman" w:cs="Times New Roman"/>
        </w:rPr>
      </w:pPr>
      <w:r w:rsidRPr="04D065CA">
        <w:rPr>
          <w:rFonts w:ascii="Times New Roman" w:eastAsia="Times New Roman" w:hAnsi="Times New Roman" w:cs="Times New Roman"/>
        </w:rPr>
        <w:t>●</w:t>
      </w:r>
      <w:r>
        <w:rPr>
          <w:rFonts w:ascii="Times New Roman" w:eastAsia="Times New Roman" w:hAnsi="Times New Roman" w:cs="Times New Roman"/>
        </w:rPr>
        <w:tab/>
        <w:t>Partnership Support</w:t>
      </w:r>
    </w:p>
    <w:p w14:paraId="00000163" w14:textId="7246D154" w:rsidR="00A9286F" w:rsidRDefault="033CD67E" w:rsidP="033CD67E">
      <w:pPr>
        <w:spacing w:after="0" w:line="240" w:lineRule="auto"/>
        <w:rPr>
          <w:rFonts w:ascii="Times New Roman" w:eastAsia="Times New Roman" w:hAnsi="Times New Roman" w:cs="Times New Roman"/>
          <w:b/>
          <w:bCs/>
        </w:rPr>
      </w:pPr>
      <w:r>
        <w:rPr>
          <w:rFonts w:ascii="Times New Roman" w:eastAsia="Times New Roman" w:hAnsi="Times New Roman" w:cs="Times New Roman"/>
        </w:rPr>
        <w:t>●</w:t>
      </w:r>
      <w:r w:rsidR="00A263BC">
        <w:rPr>
          <w:rFonts w:ascii="Times New Roman" w:eastAsia="Times New Roman" w:hAnsi="Times New Roman" w:cs="Times New Roman"/>
        </w:rPr>
        <w:tab/>
      </w:r>
      <w:r>
        <w:rPr>
          <w:rFonts w:ascii="Times New Roman" w:eastAsia="Times New Roman" w:hAnsi="Times New Roman" w:cs="Times New Roman"/>
        </w:rPr>
        <w:t xml:space="preserve">Media Reach </w:t>
      </w:r>
      <w:r w:rsidR="00A263BC">
        <w:br w:type="page"/>
      </w:r>
    </w:p>
    <w:p w14:paraId="00000164" w14:textId="133843A6" w:rsidR="00A9286F" w:rsidRDefault="00A263BC" w:rsidP="0BBC3CE6">
      <w:pPr>
        <w:spacing w:line="240" w:lineRule="auto"/>
        <w:rPr>
          <w:rFonts w:ascii="Times New Roman" w:eastAsia="Times New Roman" w:hAnsi="Times New Roman" w:cs="Times New Roman"/>
          <w:b/>
          <w:bCs/>
          <w:sz w:val="32"/>
          <w:szCs w:val="32"/>
        </w:rPr>
      </w:pPr>
      <w:r w:rsidRPr="0BBC3CE6">
        <w:rPr>
          <w:rFonts w:ascii="Times New Roman" w:eastAsia="Times New Roman" w:hAnsi="Times New Roman" w:cs="Times New Roman"/>
          <w:b/>
          <w:bCs/>
          <w:sz w:val="32"/>
          <w:szCs w:val="32"/>
        </w:rPr>
        <w:lastRenderedPageBreak/>
        <w:t xml:space="preserve">APPENDIX </w:t>
      </w:r>
      <w:r w:rsidR="07CD8902" w:rsidRPr="0BBC3CE6">
        <w:rPr>
          <w:rFonts w:ascii="Times New Roman" w:eastAsia="Times New Roman" w:hAnsi="Times New Roman" w:cs="Times New Roman"/>
          <w:b/>
          <w:bCs/>
          <w:sz w:val="32"/>
          <w:szCs w:val="32"/>
        </w:rPr>
        <w:t>2</w:t>
      </w:r>
      <w:r w:rsidRPr="0BBC3CE6">
        <w:rPr>
          <w:rFonts w:ascii="Times New Roman" w:eastAsia="Times New Roman" w:hAnsi="Times New Roman" w:cs="Times New Roman"/>
          <w:b/>
          <w:bCs/>
          <w:sz w:val="32"/>
          <w:szCs w:val="32"/>
        </w:rPr>
        <w:t xml:space="preserve"> – SAMPLE: LETTER OF INSTITUTIONAL SUPPORT</w:t>
      </w:r>
    </w:p>
    <w:p w14:paraId="00000165" w14:textId="77777777" w:rsidR="00A9286F" w:rsidRDefault="00A9286F">
      <w:pPr>
        <w:spacing w:after="0" w:line="240" w:lineRule="auto"/>
        <w:rPr>
          <w:rFonts w:ascii="Times New Roman" w:eastAsia="Times New Roman" w:hAnsi="Times New Roman" w:cs="Times New Roman"/>
          <w:b/>
          <w:sz w:val="32"/>
          <w:szCs w:val="32"/>
        </w:rPr>
      </w:pPr>
    </w:p>
    <w:p w14:paraId="00000166" w14:textId="77777777" w:rsidR="00A9286F" w:rsidRDefault="00A263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Bureau of Oceans, and International Environmental and Scientific Affairs (OES)</w:t>
      </w:r>
    </w:p>
    <w:p w14:paraId="00000167" w14:textId="77777777" w:rsidR="00A9286F" w:rsidRDefault="00A263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U.S. Department of State</w:t>
      </w:r>
    </w:p>
    <w:p w14:paraId="00000168" w14:textId="77777777" w:rsidR="00A9286F" w:rsidRDefault="00A263BC">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rPr>
        <w:t>Room 2201 C Street, NW</w:t>
      </w:r>
    </w:p>
    <w:p w14:paraId="00000169" w14:textId="77777777" w:rsidR="00A9286F" w:rsidRDefault="00A263BC">
      <w:pPr>
        <w:spacing w:after="0" w:line="240" w:lineRule="auto"/>
        <w:jc w:val="center"/>
        <w:rPr>
          <w:rFonts w:ascii="Times New Roman" w:eastAsia="Times New Roman" w:hAnsi="Times New Roman" w:cs="Times New Roman"/>
        </w:rPr>
      </w:pPr>
      <w:bookmarkStart w:id="41" w:name="_3fwokq0" w:colFirst="0" w:colLast="0"/>
      <w:bookmarkEnd w:id="41"/>
      <w:r>
        <w:rPr>
          <w:rFonts w:ascii="Times New Roman" w:eastAsia="Times New Roman" w:hAnsi="Times New Roman" w:cs="Times New Roman"/>
        </w:rPr>
        <w:t>Washington, D.C. 20520</w:t>
      </w:r>
    </w:p>
    <w:p w14:paraId="0000016A" w14:textId="77777777" w:rsidR="00A9286F" w:rsidRDefault="00A9286F">
      <w:pPr>
        <w:pStyle w:val="Heading1"/>
        <w:spacing w:before="0" w:line="240" w:lineRule="auto"/>
        <w:rPr>
          <w:rFonts w:ascii="Times New Roman" w:eastAsia="Times New Roman" w:hAnsi="Times New Roman" w:cs="Times New Roman"/>
          <w:b w:val="0"/>
        </w:rPr>
      </w:pPr>
    </w:p>
    <w:p w14:paraId="0000016B"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[applicant Institution Letterhead]</w:t>
      </w:r>
    </w:p>
    <w:p w14:paraId="0000016C" w14:textId="77777777" w:rsidR="00A9286F" w:rsidRDefault="00A9286F">
      <w:pPr>
        <w:spacing w:after="0" w:line="240" w:lineRule="auto"/>
        <w:rPr>
          <w:rFonts w:ascii="Times New Roman" w:eastAsia="Times New Roman" w:hAnsi="Times New Roman" w:cs="Times New Roman"/>
        </w:rPr>
      </w:pPr>
    </w:p>
    <w:p w14:paraId="0000016D"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Date:</w:t>
      </w:r>
    </w:p>
    <w:p w14:paraId="0000016E" w14:textId="77777777" w:rsidR="00A9286F" w:rsidRDefault="00A9286F">
      <w:pPr>
        <w:spacing w:after="0" w:line="240" w:lineRule="auto"/>
        <w:rPr>
          <w:rFonts w:ascii="Times New Roman" w:eastAsia="Times New Roman" w:hAnsi="Times New Roman" w:cs="Times New Roman"/>
        </w:rPr>
      </w:pPr>
    </w:p>
    <w:p w14:paraId="0000016F"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[name of higher executive supportive of the proposal submission}</w:t>
      </w:r>
    </w:p>
    <w:p w14:paraId="00000170"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Street Address</w:t>
      </w:r>
    </w:p>
    <w:p w14:paraId="00000171"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State, and zip code</w:t>
      </w:r>
    </w:p>
    <w:p w14:paraId="00000172" w14:textId="77777777" w:rsidR="00A9286F" w:rsidRDefault="00A9286F">
      <w:pPr>
        <w:spacing w:after="0" w:line="240" w:lineRule="auto"/>
        <w:rPr>
          <w:rFonts w:ascii="Times New Roman" w:eastAsia="Times New Roman" w:hAnsi="Times New Roman" w:cs="Times New Roman"/>
        </w:rPr>
      </w:pPr>
    </w:p>
    <w:p w14:paraId="00000173" w14:textId="77777777" w:rsidR="00A9286F" w:rsidRDefault="00A9286F">
      <w:pPr>
        <w:spacing w:after="0" w:line="240" w:lineRule="auto"/>
        <w:rPr>
          <w:rFonts w:ascii="Times New Roman" w:eastAsia="Times New Roman" w:hAnsi="Times New Roman" w:cs="Times New Roman"/>
        </w:rPr>
      </w:pPr>
    </w:p>
    <w:p w14:paraId="00000174"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Attention: </w:t>
      </w:r>
      <w:r>
        <w:rPr>
          <w:rFonts w:ascii="Times New Roman" w:eastAsia="Times New Roman" w:hAnsi="Times New Roman" w:cs="Times New Roman"/>
        </w:rPr>
        <w:tab/>
        <w:t>Maria Urbina</w:t>
      </w:r>
    </w:p>
    <w:p w14:paraId="00000175" w14:textId="77777777" w:rsidR="00A9286F" w:rsidRDefault="00A263BC">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Bureau of Oceans, Environmental and International Affairs</w:t>
      </w:r>
    </w:p>
    <w:p w14:paraId="00000176" w14:textId="77777777" w:rsidR="00A9286F" w:rsidRDefault="00A263BC">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rPr>
        <w:t>U.S. Department of State</w:t>
      </w:r>
    </w:p>
    <w:p w14:paraId="00000177" w14:textId="77777777" w:rsidR="00A9286F" w:rsidRDefault="00A9286F">
      <w:pPr>
        <w:spacing w:after="0" w:line="240" w:lineRule="auto"/>
        <w:rPr>
          <w:rFonts w:ascii="Times New Roman" w:eastAsia="Times New Roman" w:hAnsi="Times New Roman" w:cs="Times New Roman"/>
        </w:rPr>
      </w:pPr>
    </w:p>
    <w:p w14:paraId="00000178" w14:textId="77777777" w:rsidR="00A9286F" w:rsidRDefault="00A9286F">
      <w:pPr>
        <w:spacing w:after="0" w:line="240" w:lineRule="auto"/>
        <w:rPr>
          <w:rFonts w:ascii="Times New Roman" w:eastAsia="Times New Roman" w:hAnsi="Times New Roman" w:cs="Times New Roman"/>
          <w:b/>
        </w:rPr>
      </w:pPr>
    </w:p>
    <w:p w14:paraId="00000179" w14:textId="77777777" w:rsidR="00A9286F" w:rsidRDefault="00A263BC">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RE: Letter of support for Request for Applications # xxx </w:t>
      </w:r>
    </w:p>
    <w:p w14:paraId="0000017A" w14:textId="77777777" w:rsidR="00A9286F" w:rsidRDefault="00A9286F">
      <w:pPr>
        <w:spacing w:after="0" w:line="240" w:lineRule="auto"/>
        <w:rPr>
          <w:rFonts w:ascii="Times New Roman" w:eastAsia="Times New Roman" w:hAnsi="Times New Roman" w:cs="Times New Roman"/>
        </w:rPr>
      </w:pPr>
    </w:p>
    <w:p w14:paraId="0000017B" w14:textId="77777777" w:rsidR="00A9286F" w:rsidRDefault="00A9286F">
      <w:pPr>
        <w:spacing w:after="0" w:line="240" w:lineRule="auto"/>
        <w:rPr>
          <w:rFonts w:ascii="Times New Roman" w:eastAsia="Times New Roman" w:hAnsi="Times New Roman" w:cs="Times New Roman"/>
        </w:rPr>
      </w:pPr>
    </w:p>
    <w:p w14:paraId="0000017C"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0000017D" w14:textId="77777777" w:rsidR="00A9286F" w:rsidRDefault="00A9286F">
      <w:pPr>
        <w:spacing w:after="0" w:line="240" w:lineRule="auto"/>
        <w:rPr>
          <w:rFonts w:ascii="Times New Roman" w:eastAsia="Times New Roman" w:hAnsi="Times New Roman" w:cs="Times New Roman"/>
        </w:rPr>
      </w:pPr>
    </w:p>
    <w:p w14:paraId="0000017E"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0000017F"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180"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Sincerely, </w:t>
      </w:r>
    </w:p>
    <w:p w14:paraId="00000181" w14:textId="77777777" w:rsidR="00A9286F" w:rsidRDefault="00A9286F">
      <w:pPr>
        <w:spacing w:after="0" w:line="240" w:lineRule="auto"/>
        <w:rPr>
          <w:rFonts w:ascii="Times New Roman" w:eastAsia="Times New Roman" w:hAnsi="Times New Roman" w:cs="Times New Roman"/>
        </w:rPr>
      </w:pPr>
    </w:p>
    <w:p w14:paraId="00000182" w14:textId="77777777" w:rsidR="00A9286F" w:rsidRDefault="00A9286F">
      <w:pPr>
        <w:spacing w:after="0" w:line="240" w:lineRule="auto"/>
        <w:rPr>
          <w:rFonts w:ascii="Times New Roman" w:eastAsia="Times New Roman" w:hAnsi="Times New Roman" w:cs="Times New Roman"/>
        </w:rPr>
      </w:pPr>
    </w:p>
    <w:p w14:paraId="00000183"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[Sr. officer of the institution] </w:t>
      </w:r>
    </w:p>
    <w:p w14:paraId="00000184"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Signature of President or</w:t>
      </w:r>
    </w:p>
    <w:p w14:paraId="00000185" w14:textId="77777777" w:rsidR="00A9286F" w:rsidRDefault="00A263BC">
      <w:pPr>
        <w:spacing w:after="0" w:line="240" w:lineRule="auto"/>
        <w:rPr>
          <w:rFonts w:ascii="Times New Roman" w:eastAsia="Times New Roman" w:hAnsi="Times New Roman" w:cs="Times New Roman"/>
        </w:rPr>
      </w:pPr>
      <w:r>
        <w:rPr>
          <w:rFonts w:ascii="Times New Roman" w:eastAsia="Times New Roman" w:hAnsi="Times New Roman" w:cs="Times New Roman"/>
        </w:rPr>
        <w:t>Executive Office</w:t>
      </w:r>
    </w:p>
    <w:p w14:paraId="00000186" w14:textId="77777777" w:rsidR="00A9286F" w:rsidRDefault="00A263BC">
      <w:pPr>
        <w:spacing w:after="0" w:line="240" w:lineRule="auto"/>
        <w:rPr>
          <w:rFonts w:ascii="Times New Roman" w:eastAsia="Times New Roman" w:hAnsi="Times New Roman" w:cs="Times New Roman"/>
        </w:rPr>
      </w:pPr>
      <w:r>
        <w:br w:type="page"/>
      </w:r>
    </w:p>
    <w:p w14:paraId="00000187" w14:textId="77777777" w:rsidR="00A9286F" w:rsidRDefault="00A263BC">
      <w:pPr>
        <w:spacing w:line="240" w:lineRule="auto"/>
        <w:rPr>
          <w:rFonts w:ascii="Times New Roman" w:eastAsia="Times New Roman" w:hAnsi="Times New Roman" w:cs="Times New Roman"/>
        </w:rPr>
      </w:pPr>
      <w:r>
        <w:rPr>
          <w:noProof/>
        </w:rPr>
        <w:lastRenderedPageBreak/>
        <mc:AlternateContent>
          <mc:Choice Requires="wps">
            <w:drawing>
              <wp:anchor distT="0" distB="0" distL="114300" distR="114300" simplePos="0" relativeHeight="251658240" behindDoc="0" locked="0" layoutInCell="1" hidden="0" allowOverlap="1" wp14:anchorId="421A9212" wp14:editId="07777777">
                <wp:simplePos x="0" y="0"/>
                <wp:positionH relativeFrom="column">
                  <wp:posOffset>1</wp:posOffset>
                </wp:positionH>
                <wp:positionV relativeFrom="paragraph">
                  <wp:posOffset>139700</wp:posOffset>
                </wp:positionV>
                <wp:extent cx="5865495" cy="2893060"/>
                <wp:effectExtent l="0" t="0" r="0" b="0"/>
                <wp:wrapNone/>
                <wp:docPr id="1" name=""/>
                <wp:cNvGraphicFramePr/>
                <a:graphic xmlns:a="http://schemas.openxmlformats.org/drawingml/2006/main">
                  <a:graphicData uri="http://schemas.microsoft.com/office/word/2010/wordprocessingShape">
                    <wps:wsp>
                      <wps:cNvSpPr/>
                      <wps:spPr>
                        <a:xfrm>
                          <a:off x="2419603" y="2339820"/>
                          <a:ext cx="5852795" cy="2880360"/>
                        </a:xfrm>
                        <a:prstGeom prst="rect">
                          <a:avLst/>
                        </a:prstGeom>
                        <a:noFill/>
                        <a:ln w="12700" cap="flat" cmpd="sng">
                          <a:solidFill>
                            <a:srgbClr val="000000"/>
                          </a:solidFill>
                          <a:prstDash val="solid"/>
                          <a:miter lim="800000"/>
                          <a:headEnd type="none" w="sm" len="sm"/>
                          <a:tailEnd type="none" w="sm" len="sm"/>
                        </a:ln>
                      </wps:spPr>
                      <wps:txbx>
                        <w:txbxContent>
                          <w:p w14:paraId="672A6659" w14:textId="77777777" w:rsidR="00A263BC" w:rsidRDefault="00A263BC">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21A9212" id="_x0000_s1026" style="position:absolute;margin-left:0;margin-top:11pt;width:461.85pt;height:227.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" filled="f" strokeweight="1pt">
                <v:stroke startarrowwidth="narrow" startarrowlength="short" endarrowwidth="narrow" endarrowlength="short"/>
                <v:textbox inset="2.53958mm,2.53958mm,2.53958mm,2.53958mm">
                  <w:txbxContent>
                    <w:p w14:paraId="672A6659" w14:textId="77777777" w:rsidR="00A263BC" w:rsidRDefault="00A263BC">
                      <w:pPr>
                        <w:spacing w:after="0" w:line="240" w:lineRule="auto"/>
                        <w:textDirection w:val="btLr"/>
                      </w:pPr>
                    </w:p>
                  </w:txbxContent>
                </v:textbox>
              </v:rect>
            </w:pict>
          </mc:Fallback>
        </mc:AlternateContent>
      </w:r>
    </w:p>
    <w:p w14:paraId="00000188" w14:textId="77777777" w:rsidR="00A9286F" w:rsidRDefault="00A263BC">
      <w:pPr>
        <w:spacing w:line="240" w:lineRule="auto"/>
        <w:rPr>
          <w:rFonts w:ascii="Times New Roman" w:eastAsia="Times New Roman" w:hAnsi="Times New Roman" w:cs="Times New Roman"/>
          <w:b/>
          <w:i/>
        </w:rPr>
      </w:pPr>
      <w:r>
        <w:rPr>
          <w:rFonts w:ascii="Times New Roman" w:eastAsia="Times New Roman" w:hAnsi="Times New Roman" w:cs="Times New Roman"/>
          <w:b/>
          <w:i/>
        </w:rPr>
        <w:t xml:space="preserve"> FOR INTERNAL USE ONLY AT Department of State</w:t>
      </w:r>
    </w:p>
    <w:p w14:paraId="00000189" w14:textId="77777777" w:rsidR="00A9286F" w:rsidRDefault="00A9286F">
      <w:pPr>
        <w:spacing w:line="240" w:lineRule="auto"/>
        <w:rPr>
          <w:rFonts w:ascii="Times New Roman" w:eastAsia="Times New Roman" w:hAnsi="Times New Roman" w:cs="Times New Roman"/>
        </w:rPr>
      </w:pPr>
    </w:p>
    <w:p w14:paraId="0000018A" w14:textId="77777777" w:rsidR="00A9286F" w:rsidRDefault="00A263BC">
      <w:pPr>
        <w:spacing w:line="240" w:lineRule="auto"/>
        <w:rPr>
          <w:rFonts w:ascii="Times New Roman" w:eastAsia="Times New Roman" w:hAnsi="Times New Roman" w:cs="Times New Roman"/>
        </w:rPr>
      </w:pPr>
      <w:r>
        <w:rPr>
          <w:rFonts w:ascii="Times New Roman" w:eastAsia="Times New Roman" w:hAnsi="Times New Roman" w:cs="Times New Roman"/>
        </w:rPr>
        <w:t xml:space="preserve">   Reviewed by:  ____________________________________________________________________</w:t>
      </w:r>
    </w:p>
    <w:p w14:paraId="0000018B" w14:textId="77777777" w:rsidR="00A9286F" w:rsidRDefault="00A263BC">
      <w:pPr>
        <w:spacing w:line="240" w:lineRule="auto"/>
        <w:rPr>
          <w:rFonts w:ascii="Times New Roman" w:eastAsia="Times New Roman" w:hAnsi="Times New Roman" w:cs="Times New Roman"/>
        </w:rPr>
      </w:pPr>
      <w:r>
        <w:rPr>
          <w:rFonts w:ascii="Times New Roman" w:eastAsia="Times New Roman" w:hAnsi="Times New Roman" w:cs="Times New Roman"/>
        </w:rPr>
        <w:t xml:space="preserve">   Date:  __________________________________________________________________________</w:t>
      </w:r>
    </w:p>
    <w:p w14:paraId="0000018C" w14:textId="77777777" w:rsidR="00A9286F" w:rsidRDefault="00A263BC">
      <w:pPr>
        <w:spacing w:line="240" w:lineRule="auto"/>
        <w:rPr>
          <w:rFonts w:ascii="Times New Roman" w:eastAsia="Times New Roman" w:hAnsi="Times New Roman" w:cs="Times New Roman"/>
        </w:rPr>
      </w:pPr>
      <w:r>
        <w:rPr>
          <w:rFonts w:ascii="Times New Roman" w:eastAsia="Times New Roman" w:hAnsi="Times New Roman" w:cs="Times New Roman"/>
        </w:rPr>
        <w:t xml:space="preserve">   Comments:</w:t>
      </w:r>
    </w:p>
    <w:p w14:paraId="0000018D" w14:textId="77777777" w:rsidR="00A9286F" w:rsidRDefault="00A9286F">
      <w:pPr>
        <w:spacing w:line="240" w:lineRule="auto"/>
        <w:rPr>
          <w:rFonts w:ascii="Times New Roman" w:eastAsia="Times New Roman" w:hAnsi="Times New Roman" w:cs="Times New Roman"/>
          <w:b/>
        </w:rPr>
      </w:pPr>
    </w:p>
    <w:p w14:paraId="0000018E" w14:textId="77777777" w:rsidR="00A9286F" w:rsidRDefault="00A9286F">
      <w:pPr>
        <w:spacing w:line="240" w:lineRule="auto"/>
        <w:rPr>
          <w:rFonts w:ascii="Times New Roman" w:eastAsia="Times New Roman" w:hAnsi="Times New Roman" w:cs="Times New Roman"/>
          <w:b/>
        </w:rPr>
      </w:pPr>
    </w:p>
    <w:p w14:paraId="0000018F" w14:textId="77777777" w:rsidR="00A9286F" w:rsidRDefault="00A9286F">
      <w:pPr>
        <w:spacing w:line="240" w:lineRule="auto"/>
        <w:rPr>
          <w:rFonts w:ascii="Times New Roman" w:eastAsia="Times New Roman" w:hAnsi="Times New Roman" w:cs="Times New Roman"/>
          <w:b/>
        </w:rPr>
      </w:pPr>
    </w:p>
    <w:p w14:paraId="00000190" w14:textId="77777777" w:rsidR="00A9286F" w:rsidRDefault="00A9286F">
      <w:pPr>
        <w:spacing w:line="240" w:lineRule="auto"/>
        <w:rPr>
          <w:rFonts w:ascii="Times New Roman" w:eastAsia="Times New Roman" w:hAnsi="Times New Roman" w:cs="Times New Roman"/>
          <w:b/>
        </w:rPr>
      </w:pPr>
    </w:p>
    <w:p w14:paraId="00000191" w14:textId="77777777" w:rsidR="00A9286F" w:rsidRDefault="00A9286F">
      <w:pPr>
        <w:spacing w:line="240" w:lineRule="auto"/>
        <w:rPr>
          <w:rFonts w:ascii="Times New Roman" w:eastAsia="Times New Roman" w:hAnsi="Times New Roman" w:cs="Times New Roman"/>
          <w:b/>
        </w:rPr>
      </w:pPr>
    </w:p>
    <w:p w14:paraId="00000192" w14:textId="77777777" w:rsidR="00A9286F" w:rsidRDefault="00A9286F">
      <w:pPr>
        <w:spacing w:line="240" w:lineRule="auto"/>
        <w:rPr>
          <w:rFonts w:ascii="Times New Roman" w:eastAsia="Times New Roman" w:hAnsi="Times New Roman" w:cs="Times New Roman"/>
        </w:rPr>
      </w:pPr>
    </w:p>
    <w:p w14:paraId="00000193" w14:textId="77777777" w:rsidR="00A9286F" w:rsidRDefault="00A9286F">
      <w:pPr>
        <w:spacing w:after="0" w:line="240" w:lineRule="auto"/>
        <w:rPr>
          <w:rFonts w:ascii="Times New Roman" w:eastAsia="Times New Roman" w:hAnsi="Times New Roman" w:cs="Times New Roman"/>
        </w:rPr>
      </w:pPr>
    </w:p>
    <w:p w14:paraId="00000194" w14:textId="77777777" w:rsidR="00A9286F" w:rsidRDefault="00A9286F">
      <w:pPr>
        <w:spacing w:after="0" w:line="240" w:lineRule="auto"/>
        <w:rPr>
          <w:rFonts w:ascii="Times New Roman" w:eastAsia="Times New Roman" w:hAnsi="Times New Roman" w:cs="Times New Roman"/>
        </w:rPr>
      </w:pPr>
    </w:p>
    <w:sectPr w:rsidR="00A9286F">
      <w:headerReference w:type="default" r:id="rId22"/>
      <w:footerReference w:type="default" r:id="rId23"/>
      <w:pgSz w:w="12240" w:h="15840"/>
      <w:pgMar w:top="1440" w:right="1440" w:bottom="1440" w:left="1440" w:header="720" w:footer="720" w:gutter="0"/>
      <w:pgNumType w:start="1"/>
      <w:cols w:space="72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6E32CC" w14:textId="77777777" w:rsidR="00A263BC" w:rsidRDefault="00A263BC">
      <w:pPr>
        <w:spacing w:after="0" w:line="240" w:lineRule="auto"/>
      </w:pPr>
      <w:r>
        <w:separator/>
      </w:r>
    </w:p>
  </w:endnote>
  <w:endnote w:type="continuationSeparator" w:id="0">
    <w:p w14:paraId="7BB61DA3" w14:textId="77777777" w:rsidR="00A263BC" w:rsidRDefault="00A2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95" w14:textId="5E95883B" w:rsidR="00A263BC" w:rsidRDefault="00A263BC">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33BBD">
      <w:rPr>
        <w:noProof/>
        <w:color w:val="000000"/>
      </w:rPr>
      <w:t>11</w:t>
    </w:r>
    <w:r>
      <w:rPr>
        <w:color w:val="000000"/>
      </w:rPr>
      <w:fldChar w:fldCharType="end"/>
    </w:r>
  </w:p>
  <w:p w14:paraId="00000196" w14:textId="77777777" w:rsidR="00A263BC" w:rsidRDefault="00A263B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6E6C5" w14:textId="77777777" w:rsidR="00A263BC" w:rsidRDefault="00A263BC">
      <w:pPr>
        <w:spacing w:after="0" w:line="240" w:lineRule="auto"/>
      </w:pPr>
      <w:r>
        <w:separator/>
      </w:r>
    </w:p>
  </w:footnote>
  <w:footnote w:type="continuationSeparator" w:id="0">
    <w:p w14:paraId="3D481DAF" w14:textId="77777777" w:rsidR="00A263BC" w:rsidRDefault="00A263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A263BC" w14:paraId="70AF778F" w14:textId="77777777" w:rsidTr="04D065CA">
      <w:tc>
        <w:tcPr>
          <w:tcW w:w="3120" w:type="dxa"/>
        </w:tcPr>
        <w:p w14:paraId="7BCC4A87" w14:textId="348270D1" w:rsidR="00A263BC" w:rsidRDefault="00A263BC" w:rsidP="04D065CA">
          <w:pPr>
            <w:pStyle w:val="Header"/>
            <w:ind w:left="-115"/>
          </w:pPr>
        </w:p>
      </w:tc>
      <w:tc>
        <w:tcPr>
          <w:tcW w:w="3120" w:type="dxa"/>
        </w:tcPr>
        <w:p w14:paraId="4E73B395" w14:textId="64146FC6" w:rsidR="00A263BC" w:rsidRDefault="00A263BC" w:rsidP="04D065CA">
          <w:pPr>
            <w:pStyle w:val="Header"/>
            <w:jc w:val="center"/>
          </w:pPr>
        </w:p>
      </w:tc>
      <w:tc>
        <w:tcPr>
          <w:tcW w:w="3120" w:type="dxa"/>
        </w:tcPr>
        <w:p w14:paraId="420542A6" w14:textId="78AFF9AE" w:rsidR="00A263BC" w:rsidRDefault="00A263BC" w:rsidP="04D065CA">
          <w:pPr>
            <w:pStyle w:val="Header"/>
            <w:ind w:right="-115"/>
            <w:jc w:val="right"/>
          </w:pPr>
        </w:p>
      </w:tc>
    </w:tr>
  </w:tbl>
  <w:p w14:paraId="4682C03F" w14:textId="69A3A2EF" w:rsidR="00A263BC" w:rsidRDefault="00A263BC" w:rsidP="04D065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165F0"/>
    <w:multiLevelType w:val="multilevel"/>
    <w:tmpl w:val="DB7806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764883"/>
    <w:multiLevelType w:val="multilevel"/>
    <w:tmpl w:val="38766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DF7DCD"/>
    <w:multiLevelType w:val="multilevel"/>
    <w:tmpl w:val="EBAA9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795768"/>
    <w:multiLevelType w:val="multilevel"/>
    <w:tmpl w:val="CE263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32676EB"/>
    <w:multiLevelType w:val="multilevel"/>
    <w:tmpl w:val="C2B4E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6B6174D"/>
    <w:multiLevelType w:val="multilevel"/>
    <w:tmpl w:val="43BE40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9762A5"/>
    <w:multiLevelType w:val="hybridMultilevel"/>
    <w:tmpl w:val="36EA2904"/>
    <w:lvl w:ilvl="0" w:tplc="C4520CA4">
      <w:start w:val="1"/>
      <w:numFmt w:val="decimal"/>
      <w:lvlText w:val="%1."/>
      <w:lvlJc w:val="left"/>
      <w:pPr>
        <w:ind w:left="720" w:hanging="360"/>
      </w:pPr>
    </w:lvl>
    <w:lvl w:ilvl="1" w:tplc="46E2AD18">
      <w:start w:val="1"/>
      <w:numFmt w:val="lowerLetter"/>
      <w:lvlText w:val="%2."/>
      <w:lvlJc w:val="left"/>
      <w:pPr>
        <w:ind w:left="1440" w:hanging="360"/>
      </w:pPr>
    </w:lvl>
    <w:lvl w:ilvl="2" w:tplc="E4A4FFE4">
      <w:start w:val="1"/>
      <w:numFmt w:val="lowerRoman"/>
      <w:lvlText w:val="%3."/>
      <w:lvlJc w:val="right"/>
      <w:pPr>
        <w:ind w:left="2160" w:hanging="180"/>
      </w:pPr>
    </w:lvl>
    <w:lvl w:ilvl="3" w:tplc="9610809C">
      <w:start w:val="1"/>
      <w:numFmt w:val="decimal"/>
      <w:lvlText w:val="%4."/>
      <w:lvlJc w:val="left"/>
      <w:pPr>
        <w:ind w:left="2880" w:hanging="360"/>
      </w:pPr>
    </w:lvl>
    <w:lvl w:ilvl="4" w:tplc="41C6C6EA">
      <w:start w:val="1"/>
      <w:numFmt w:val="lowerLetter"/>
      <w:lvlText w:val="%5."/>
      <w:lvlJc w:val="left"/>
      <w:pPr>
        <w:ind w:left="3600" w:hanging="360"/>
      </w:pPr>
    </w:lvl>
    <w:lvl w:ilvl="5" w:tplc="946EB62A">
      <w:start w:val="1"/>
      <w:numFmt w:val="lowerRoman"/>
      <w:lvlText w:val="%6."/>
      <w:lvlJc w:val="right"/>
      <w:pPr>
        <w:ind w:left="4320" w:hanging="180"/>
      </w:pPr>
    </w:lvl>
    <w:lvl w:ilvl="6" w:tplc="F9A4C804">
      <w:start w:val="1"/>
      <w:numFmt w:val="decimal"/>
      <w:lvlText w:val="%7."/>
      <w:lvlJc w:val="left"/>
      <w:pPr>
        <w:ind w:left="5040" w:hanging="360"/>
      </w:pPr>
    </w:lvl>
    <w:lvl w:ilvl="7" w:tplc="EE304AAE">
      <w:start w:val="1"/>
      <w:numFmt w:val="lowerLetter"/>
      <w:lvlText w:val="%8."/>
      <w:lvlJc w:val="left"/>
      <w:pPr>
        <w:ind w:left="5760" w:hanging="360"/>
      </w:pPr>
    </w:lvl>
    <w:lvl w:ilvl="8" w:tplc="84F8B92E">
      <w:start w:val="1"/>
      <w:numFmt w:val="lowerRoman"/>
      <w:lvlText w:val="%9."/>
      <w:lvlJc w:val="right"/>
      <w:pPr>
        <w:ind w:left="6480" w:hanging="180"/>
      </w:pPr>
    </w:lvl>
  </w:abstractNum>
  <w:abstractNum w:abstractNumId="7" w15:restartNumberingAfterBreak="0">
    <w:nsid w:val="3EE05C53"/>
    <w:multiLevelType w:val="multilevel"/>
    <w:tmpl w:val="6BCE4B7A"/>
    <w:lvl w:ilvl="0">
      <w:start w:val="1"/>
      <w:numFmt w:val="bullet"/>
      <w:lvlText w:val="●"/>
      <w:lvlJc w:val="left"/>
      <w:pPr>
        <w:ind w:left="1080" w:hanging="360"/>
      </w:pPr>
      <w:rPr>
        <w:rFonts w:ascii="Noto Sans Symbols" w:eastAsia="Noto Sans Symbols" w:hAnsi="Noto Sans Symbols" w:cs="Noto Sans Symbols"/>
        <w:b w:val="0"/>
      </w:rPr>
    </w:lvl>
    <w:lvl w:ilvl="1">
      <w:start w:val="1"/>
      <w:numFmt w:val="lowerRoman"/>
      <w:lvlText w:val="%2."/>
      <w:lvlJc w:val="left"/>
      <w:pPr>
        <w:ind w:left="1800" w:hanging="360"/>
      </w:p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47316AAE"/>
    <w:multiLevelType w:val="multilevel"/>
    <w:tmpl w:val="AC1C1E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75120D8"/>
    <w:multiLevelType w:val="multilevel"/>
    <w:tmpl w:val="5FC6B7B0"/>
    <w:lvl w:ilvl="0">
      <w:start w:val="1"/>
      <w:numFmt w:val="decimal"/>
      <w:lvlText w:val="%1."/>
      <w:lvlJc w:val="left"/>
      <w:pPr>
        <w:ind w:left="3960" w:hanging="360"/>
      </w:pPr>
    </w:lvl>
    <w:lvl w:ilvl="1">
      <w:start w:val="1"/>
      <w:numFmt w:val="lowerLetter"/>
      <w:lvlText w:val="%2."/>
      <w:lvlJc w:val="left"/>
      <w:pPr>
        <w:ind w:left="4680" w:hanging="360"/>
      </w:pPr>
    </w:lvl>
    <w:lvl w:ilvl="2">
      <w:start w:val="1"/>
      <w:numFmt w:val="lowerRoman"/>
      <w:lvlText w:val="%3."/>
      <w:lvlJc w:val="right"/>
      <w:pPr>
        <w:ind w:left="5400" w:hanging="180"/>
      </w:pPr>
    </w:lvl>
    <w:lvl w:ilvl="3">
      <w:start w:val="1"/>
      <w:numFmt w:val="decimal"/>
      <w:lvlText w:val="%4."/>
      <w:lvlJc w:val="left"/>
      <w:pPr>
        <w:ind w:left="6120" w:hanging="360"/>
      </w:pPr>
    </w:lvl>
    <w:lvl w:ilvl="4">
      <w:start w:val="1"/>
      <w:numFmt w:val="lowerLetter"/>
      <w:lvlText w:val="%5."/>
      <w:lvlJc w:val="left"/>
      <w:pPr>
        <w:ind w:left="6840" w:hanging="360"/>
      </w:pPr>
    </w:lvl>
    <w:lvl w:ilvl="5">
      <w:start w:val="1"/>
      <w:numFmt w:val="lowerRoman"/>
      <w:lvlText w:val="%6."/>
      <w:lvlJc w:val="right"/>
      <w:pPr>
        <w:ind w:left="7560" w:hanging="180"/>
      </w:pPr>
    </w:lvl>
    <w:lvl w:ilvl="6">
      <w:start w:val="1"/>
      <w:numFmt w:val="decimal"/>
      <w:lvlText w:val="%7."/>
      <w:lvlJc w:val="left"/>
      <w:pPr>
        <w:ind w:left="8280" w:hanging="360"/>
      </w:pPr>
    </w:lvl>
    <w:lvl w:ilvl="7">
      <w:start w:val="1"/>
      <w:numFmt w:val="lowerLetter"/>
      <w:lvlText w:val="%8."/>
      <w:lvlJc w:val="left"/>
      <w:pPr>
        <w:ind w:left="9000" w:hanging="360"/>
      </w:pPr>
    </w:lvl>
    <w:lvl w:ilvl="8">
      <w:start w:val="1"/>
      <w:numFmt w:val="lowerRoman"/>
      <w:lvlText w:val="%9."/>
      <w:lvlJc w:val="right"/>
      <w:pPr>
        <w:ind w:left="9720" w:hanging="180"/>
      </w:pPr>
    </w:lvl>
  </w:abstractNum>
  <w:abstractNum w:abstractNumId="10" w15:restartNumberingAfterBreak="0">
    <w:nsid w:val="4C470090"/>
    <w:multiLevelType w:val="multilevel"/>
    <w:tmpl w:val="A17A4A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D3638C8"/>
    <w:multiLevelType w:val="multilevel"/>
    <w:tmpl w:val="1040EB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7AB561D"/>
    <w:multiLevelType w:val="multilevel"/>
    <w:tmpl w:val="DCB0FDD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6D92447F"/>
    <w:multiLevelType w:val="multilevel"/>
    <w:tmpl w:val="0FA0EF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9"/>
  </w:num>
  <w:num w:numId="3">
    <w:abstractNumId w:val="5"/>
  </w:num>
  <w:num w:numId="4">
    <w:abstractNumId w:val="7"/>
  </w:num>
  <w:num w:numId="5">
    <w:abstractNumId w:val="1"/>
  </w:num>
  <w:num w:numId="6">
    <w:abstractNumId w:val="8"/>
  </w:num>
  <w:num w:numId="7">
    <w:abstractNumId w:val="12"/>
  </w:num>
  <w:num w:numId="8">
    <w:abstractNumId w:val="4"/>
  </w:num>
  <w:num w:numId="9">
    <w:abstractNumId w:val="0"/>
  </w:num>
  <w:num w:numId="10">
    <w:abstractNumId w:val="11"/>
  </w:num>
  <w:num w:numId="11">
    <w:abstractNumId w:val="13"/>
  </w:num>
  <w:num w:numId="12">
    <w:abstractNumId w:val="3"/>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33CD67E"/>
    <w:rsid w:val="00333BBD"/>
    <w:rsid w:val="004D5002"/>
    <w:rsid w:val="00527542"/>
    <w:rsid w:val="005EA464"/>
    <w:rsid w:val="005F4B54"/>
    <w:rsid w:val="006A3F28"/>
    <w:rsid w:val="006E1594"/>
    <w:rsid w:val="008A0490"/>
    <w:rsid w:val="009349CD"/>
    <w:rsid w:val="00A263BC"/>
    <w:rsid w:val="00A9286F"/>
    <w:rsid w:val="00DE12D3"/>
    <w:rsid w:val="00E42F22"/>
    <w:rsid w:val="00F672E4"/>
    <w:rsid w:val="0132DE2F"/>
    <w:rsid w:val="016CBE20"/>
    <w:rsid w:val="0178CB6E"/>
    <w:rsid w:val="02DFC325"/>
    <w:rsid w:val="033CD67E"/>
    <w:rsid w:val="04118EFE"/>
    <w:rsid w:val="04B0A254"/>
    <w:rsid w:val="04D065CA"/>
    <w:rsid w:val="04DD8E96"/>
    <w:rsid w:val="052EE501"/>
    <w:rsid w:val="05E25D83"/>
    <w:rsid w:val="0646343C"/>
    <w:rsid w:val="06873A20"/>
    <w:rsid w:val="06CCB30A"/>
    <w:rsid w:val="07AF95ED"/>
    <w:rsid w:val="07CD8902"/>
    <w:rsid w:val="07D36A4F"/>
    <w:rsid w:val="07F4C483"/>
    <w:rsid w:val="09769905"/>
    <w:rsid w:val="09D041A0"/>
    <w:rsid w:val="09F3A7C6"/>
    <w:rsid w:val="0A5EB132"/>
    <w:rsid w:val="0BAC0452"/>
    <w:rsid w:val="0BBC3CE6"/>
    <w:rsid w:val="0BC9DDFC"/>
    <w:rsid w:val="0BDCE3D5"/>
    <w:rsid w:val="0CAAA99E"/>
    <w:rsid w:val="0D247FA5"/>
    <w:rsid w:val="0D2BDD78"/>
    <w:rsid w:val="0D401422"/>
    <w:rsid w:val="0DF88CD3"/>
    <w:rsid w:val="0E4CAAD9"/>
    <w:rsid w:val="0EECF5A2"/>
    <w:rsid w:val="0F74206B"/>
    <w:rsid w:val="0FF354FB"/>
    <w:rsid w:val="1135CCDB"/>
    <w:rsid w:val="11B0CCBD"/>
    <w:rsid w:val="12066190"/>
    <w:rsid w:val="123EB016"/>
    <w:rsid w:val="13064C1C"/>
    <w:rsid w:val="142ABFF1"/>
    <w:rsid w:val="14368385"/>
    <w:rsid w:val="144C4CE1"/>
    <w:rsid w:val="1484A13C"/>
    <w:rsid w:val="152BA675"/>
    <w:rsid w:val="1786DC28"/>
    <w:rsid w:val="180DEB9E"/>
    <w:rsid w:val="1836134A"/>
    <w:rsid w:val="18DC4EB6"/>
    <w:rsid w:val="190B8DD5"/>
    <w:rsid w:val="196730AD"/>
    <w:rsid w:val="1AC8EEB9"/>
    <w:rsid w:val="1BF92BF3"/>
    <w:rsid w:val="1C9AE994"/>
    <w:rsid w:val="1D4496BD"/>
    <w:rsid w:val="1D98B69A"/>
    <w:rsid w:val="1DA7544E"/>
    <w:rsid w:val="1DEAE7E1"/>
    <w:rsid w:val="1E695246"/>
    <w:rsid w:val="1E853C05"/>
    <w:rsid w:val="1EB22EFF"/>
    <w:rsid w:val="1F030439"/>
    <w:rsid w:val="1F04E2D8"/>
    <w:rsid w:val="206556C4"/>
    <w:rsid w:val="21FD98D9"/>
    <w:rsid w:val="22E32D0C"/>
    <w:rsid w:val="22E789BE"/>
    <w:rsid w:val="232F397C"/>
    <w:rsid w:val="23892596"/>
    <w:rsid w:val="23DE19B7"/>
    <w:rsid w:val="24596A4F"/>
    <w:rsid w:val="24981295"/>
    <w:rsid w:val="24A4A5F0"/>
    <w:rsid w:val="24E8784C"/>
    <w:rsid w:val="250C454A"/>
    <w:rsid w:val="25469511"/>
    <w:rsid w:val="25A44890"/>
    <w:rsid w:val="26C62FBD"/>
    <w:rsid w:val="26E32895"/>
    <w:rsid w:val="27490092"/>
    <w:rsid w:val="27C242B2"/>
    <w:rsid w:val="27EF2A6E"/>
    <w:rsid w:val="280AF108"/>
    <w:rsid w:val="285736C9"/>
    <w:rsid w:val="2A3069A0"/>
    <w:rsid w:val="2A813251"/>
    <w:rsid w:val="2CA7BFA3"/>
    <w:rsid w:val="2D5CF02E"/>
    <w:rsid w:val="2DE8A2B0"/>
    <w:rsid w:val="2E5421FA"/>
    <w:rsid w:val="2ED6995D"/>
    <w:rsid w:val="30252C35"/>
    <w:rsid w:val="30626871"/>
    <w:rsid w:val="3135DFC8"/>
    <w:rsid w:val="315004E9"/>
    <w:rsid w:val="3161695C"/>
    <w:rsid w:val="334A2260"/>
    <w:rsid w:val="336265BF"/>
    <w:rsid w:val="3379118E"/>
    <w:rsid w:val="34AAEF95"/>
    <w:rsid w:val="364A4E85"/>
    <w:rsid w:val="36D7F84F"/>
    <w:rsid w:val="38481532"/>
    <w:rsid w:val="3899E061"/>
    <w:rsid w:val="39CCE818"/>
    <w:rsid w:val="3B5F4B2C"/>
    <w:rsid w:val="3BD5DDC4"/>
    <w:rsid w:val="3C95B223"/>
    <w:rsid w:val="3DD34571"/>
    <w:rsid w:val="3DD91D2D"/>
    <w:rsid w:val="3E6246A2"/>
    <w:rsid w:val="3E753D29"/>
    <w:rsid w:val="3E7B116E"/>
    <w:rsid w:val="3EC236EB"/>
    <w:rsid w:val="3F522BBA"/>
    <w:rsid w:val="4191C4CA"/>
    <w:rsid w:val="42182EB7"/>
    <w:rsid w:val="42545405"/>
    <w:rsid w:val="434CBD21"/>
    <w:rsid w:val="444150BE"/>
    <w:rsid w:val="45159F72"/>
    <w:rsid w:val="4536EB59"/>
    <w:rsid w:val="45543E31"/>
    <w:rsid w:val="485A2D13"/>
    <w:rsid w:val="48636888"/>
    <w:rsid w:val="48BA193B"/>
    <w:rsid w:val="4982B16A"/>
    <w:rsid w:val="49C5E20D"/>
    <w:rsid w:val="4B12348A"/>
    <w:rsid w:val="4B17DA29"/>
    <w:rsid w:val="4B3577D8"/>
    <w:rsid w:val="4B8574F6"/>
    <w:rsid w:val="4BAC8794"/>
    <w:rsid w:val="4C7A3E95"/>
    <w:rsid w:val="4D0B3D48"/>
    <w:rsid w:val="4D3D8A26"/>
    <w:rsid w:val="4E2CC70B"/>
    <w:rsid w:val="4F66BABE"/>
    <w:rsid w:val="4FF6C9D6"/>
    <w:rsid w:val="50B02621"/>
    <w:rsid w:val="50BA217B"/>
    <w:rsid w:val="50CAECB7"/>
    <w:rsid w:val="516653CF"/>
    <w:rsid w:val="51A5F056"/>
    <w:rsid w:val="51C50022"/>
    <w:rsid w:val="51DA4966"/>
    <w:rsid w:val="52188EE7"/>
    <w:rsid w:val="52FAA280"/>
    <w:rsid w:val="548D5D15"/>
    <w:rsid w:val="54FC85CF"/>
    <w:rsid w:val="555C0195"/>
    <w:rsid w:val="5656A510"/>
    <w:rsid w:val="569FAFB9"/>
    <w:rsid w:val="5707ED2A"/>
    <w:rsid w:val="5750BD9F"/>
    <w:rsid w:val="576BE40D"/>
    <w:rsid w:val="57EB39CB"/>
    <w:rsid w:val="58292195"/>
    <w:rsid w:val="58354C62"/>
    <w:rsid w:val="59311D59"/>
    <w:rsid w:val="5A317ABF"/>
    <w:rsid w:val="5A317CA8"/>
    <w:rsid w:val="5A513904"/>
    <w:rsid w:val="5ABD6C1A"/>
    <w:rsid w:val="5AF43E91"/>
    <w:rsid w:val="5B152DFF"/>
    <w:rsid w:val="5B550DA3"/>
    <w:rsid w:val="5BD8C501"/>
    <w:rsid w:val="5CC90506"/>
    <w:rsid w:val="5CCBF5FC"/>
    <w:rsid w:val="5CE2010D"/>
    <w:rsid w:val="5D824E5D"/>
    <w:rsid w:val="5D8EDBA8"/>
    <w:rsid w:val="5DBDF012"/>
    <w:rsid w:val="5E21B458"/>
    <w:rsid w:val="5F0697A3"/>
    <w:rsid w:val="5F46838A"/>
    <w:rsid w:val="5F6040E6"/>
    <w:rsid w:val="600E30A0"/>
    <w:rsid w:val="605E39F6"/>
    <w:rsid w:val="61B7A9DF"/>
    <w:rsid w:val="6226FFB3"/>
    <w:rsid w:val="629D6B88"/>
    <w:rsid w:val="63103186"/>
    <w:rsid w:val="635C91F4"/>
    <w:rsid w:val="63D7545A"/>
    <w:rsid w:val="6407FB20"/>
    <w:rsid w:val="64D186C6"/>
    <w:rsid w:val="65174DF0"/>
    <w:rsid w:val="6576D58C"/>
    <w:rsid w:val="66E8692E"/>
    <w:rsid w:val="67093873"/>
    <w:rsid w:val="675E3AC9"/>
    <w:rsid w:val="6783D83B"/>
    <w:rsid w:val="67C4731A"/>
    <w:rsid w:val="67DEEC29"/>
    <w:rsid w:val="6892C0F5"/>
    <w:rsid w:val="68E0E293"/>
    <w:rsid w:val="6909FBB3"/>
    <w:rsid w:val="69D95250"/>
    <w:rsid w:val="6A0001FC"/>
    <w:rsid w:val="6A7E80A4"/>
    <w:rsid w:val="6AAD8613"/>
    <w:rsid w:val="6AFB2711"/>
    <w:rsid w:val="6BADF001"/>
    <w:rsid w:val="6BC381D8"/>
    <w:rsid w:val="6C99E9E0"/>
    <w:rsid w:val="6CC54838"/>
    <w:rsid w:val="6CE289E4"/>
    <w:rsid w:val="6D623AAC"/>
    <w:rsid w:val="6D971483"/>
    <w:rsid w:val="6DE9ACF2"/>
    <w:rsid w:val="6F610D7C"/>
    <w:rsid w:val="6F7B85CF"/>
    <w:rsid w:val="6FFFCB7D"/>
    <w:rsid w:val="71E95D53"/>
    <w:rsid w:val="71FCBC23"/>
    <w:rsid w:val="726D0049"/>
    <w:rsid w:val="72731BB6"/>
    <w:rsid w:val="737F87AD"/>
    <w:rsid w:val="73AC108D"/>
    <w:rsid w:val="73D3F65A"/>
    <w:rsid w:val="74287CA5"/>
    <w:rsid w:val="74B4C1D4"/>
    <w:rsid w:val="74F04015"/>
    <w:rsid w:val="75624019"/>
    <w:rsid w:val="759FDDD6"/>
    <w:rsid w:val="75F9540F"/>
    <w:rsid w:val="76E2E250"/>
    <w:rsid w:val="76F383EE"/>
    <w:rsid w:val="76F91727"/>
    <w:rsid w:val="7712B2C0"/>
    <w:rsid w:val="77321FB3"/>
    <w:rsid w:val="77958FEB"/>
    <w:rsid w:val="77CE25F6"/>
    <w:rsid w:val="78EC2ADA"/>
    <w:rsid w:val="798CAE9D"/>
    <w:rsid w:val="79E0DE83"/>
    <w:rsid w:val="7A46BDFE"/>
    <w:rsid w:val="7A58EB55"/>
    <w:rsid w:val="7A5C199C"/>
    <w:rsid w:val="7A6AD918"/>
    <w:rsid w:val="7B16028C"/>
    <w:rsid w:val="7B2FADD1"/>
    <w:rsid w:val="7BC27990"/>
    <w:rsid w:val="7CB1EFBD"/>
    <w:rsid w:val="7CBA1A3D"/>
    <w:rsid w:val="7D31280E"/>
    <w:rsid w:val="7D3C4C8C"/>
    <w:rsid w:val="7DA6B70C"/>
    <w:rsid w:val="7E1FB488"/>
    <w:rsid w:val="7EA9C41F"/>
    <w:rsid w:val="7EF0D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01F60"/>
  <w15:docId w15:val="{31C88CB0-16B2-4DC9-B4DB-8AE3B4D0A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0"/>
      <w:outlineLvl w:val="0"/>
    </w:pPr>
    <w:rPr>
      <w:rFonts w:ascii="Cambria" w:eastAsia="Cambria" w:hAnsi="Cambria" w:cs="Cambria"/>
      <w:b/>
      <w:color w:val="365F91"/>
      <w:sz w:val="28"/>
      <w:szCs w:val="28"/>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sz w:val="20"/>
      <w:szCs w:val="20"/>
    </w:rPr>
    <w:tblPr>
      <w:tblStyleRowBandSize w:val="1"/>
      <w:tblStyleColBandSize w:val="1"/>
    </w:tbl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rsid w:val="006E1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5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upperTJ@state.gov" TargetMode="External"/><Relationship Id="rId13" Type="http://schemas.openxmlformats.org/officeDocument/2006/relationships/hyperlink" Target="https://mygrants.service-now.com" TargetMode="External"/><Relationship Id="rId18" Type="http://schemas.openxmlformats.org/officeDocument/2006/relationships/hyperlink" Target="mailto:RAM@state.gov" TargetMode="External"/><Relationship Id="rId3" Type="http://schemas.openxmlformats.org/officeDocument/2006/relationships/settings" Target="settings.xml"/><Relationship Id="rId21" Type="http://schemas.openxmlformats.org/officeDocument/2006/relationships/hyperlink" Target="http://www.state.gov/s/d/rm/rls/evaluation/2015/236970.htm" TargetMode="External"/><Relationship Id="rId7" Type="http://schemas.openxmlformats.org/officeDocument/2006/relationships/hyperlink" Target="mailto:StatonSJ@state.gov" TargetMode="External"/><Relationship Id="rId12" Type="http://schemas.openxmlformats.org/officeDocument/2006/relationships/hyperlink" Target="http://www.grants.gov" TargetMode="External"/><Relationship Id="rId17" Type="http://schemas.openxmlformats.org/officeDocument/2006/relationships/hyperlink" Target="https://ramportal.state.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upperTJ@state.gov" TargetMode="External"/><Relationship Id="rId20" Type="http://schemas.openxmlformats.org/officeDocument/2006/relationships/hyperlink" Target="https://www.state.gov/m/a/ope/index.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urbinama1@state.gov" TargetMode="External"/><Relationship Id="rId24" Type="http://schemas.openxmlformats.org/officeDocument/2006/relationships/fontTable" Target="fontTable.xml"/><Relationship Id="R4c5deec7fb6546a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https://www.grants.gov/web/grants/forms/post-award-reporting-forms.html" TargetMode="External"/><Relationship Id="rId23" Type="http://schemas.openxmlformats.org/officeDocument/2006/relationships/footer" Target="footer1.xml"/><Relationship Id="rId10" Type="http://schemas.openxmlformats.org/officeDocument/2006/relationships/hyperlink" Target="https://mygrants.service-now.com" TargetMode="External"/><Relationship Id="rId19" Type="http://schemas.openxmlformats.org/officeDocument/2006/relationships/hyperlink" Target="mailto:RAM@state.gov" TargetMode="External"/><Relationship Id="rId4" Type="http://schemas.openxmlformats.org/officeDocument/2006/relationships/webSettings" Target="webSettings.xml"/><Relationship Id="rId9" Type="http://schemas.openxmlformats.org/officeDocument/2006/relationships/hyperlink" Target="UrbinaMA1@state.gov" TargetMode="External"/><Relationship Id="rId14" Type="http://schemas.openxmlformats.org/officeDocument/2006/relationships/hyperlink" Target="https://www.grants.gov/web/grants/forms/sf-424-mandatory-family.htm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19</Pages>
  <Words>7097</Words>
  <Characters>40458</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Judaprawira, Andrew J</dc:creator>
  <cp:lastModifiedBy>Andrew Judaprawira</cp:lastModifiedBy>
  <cp:revision>10</cp:revision>
  <dcterms:created xsi:type="dcterms:W3CDTF">2020-06-09T15:42:00Z</dcterms:created>
  <dcterms:modified xsi:type="dcterms:W3CDTF">2020-06-10T13:50:00Z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JudaprawiraAJ@state.gov</vt:lpwstr>
  </property>
  <property fmtid="{D5CDD505-2E9C-101B-9397-08002B2CF9AE}" pid="5" name="MSIP_Label_1665d9ee-429a-4d5f-97cc-cfb56e044a6e_SetDate">
    <vt:lpwstr>2020-06-09T15:39:29.2138732Z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a80b64dd-8a87-48a9-a182-a3aa8439fa4b</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