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1BA6B" w14:textId="7E4AD7A0" w:rsidR="002D5E97" w:rsidRDefault="00583A9A" w:rsidP="00583A9A">
      <w:pPr>
        <w:jc w:val="center"/>
        <w:rPr>
          <w:rFonts w:asciiTheme="minorHAnsi" w:hAnsiTheme="minorHAnsi" w:cstheme="minorHAnsi"/>
          <w:b/>
          <w:sz w:val="22"/>
          <w:szCs w:val="22"/>
        </w:rPr>
      </w:pPr>
      <w:r>
        <w:rPr>
          <w:rFonts w:asciiTheme="minorHAnsi" w:hAnsiTheme="minorHAnsi" w:cstheme="minorHAnsi"/>
          <w:b/>
          <w:sz w:val="22"/>
          <w:szCs w:val="22"/>
        </w:rPr>
        <w:t>E</w:t>
      </w:r>
      <w:r w:rsidR="002D5E97" w:rsidRPr="004A7CC2">
        <w:rPr>
          <w:rFonts w:asciiTheme="minorHAnsi" w:hAnsiTheme="minorHAnsi" w:cstheme="minorHAnsi"/>
          <w:b/>
          <w:sz w:val="22"/>
          <w:szCs w:val="22"/>
        </w:rPr>
        <w:t>ndangered Species Conservation- Wolf Livestock Loss Compensation and Prevention</w:t>
      </w:r>
      <w:r w:rsidR="008C2660">
        <w:rPr>
          <w:rFonts w:asciiTheme="minorHAnsi" w:hAnsiTheme="minorHAnsi" w:cstheme="minorHAnsi"/>
          <w:b/>
          <w:sz w:val="22"/>
          <w:szCs w:val="22"/>
        </w:rPr>
        <w:t xml:space="preserve"> Grants</w:t>
      </w:r>
    </w:p>
    <w:p w14:paraId="083B1F0E" w14:textId="32A0482A" w:rsidR="00583A9A" w:rsidRPr="004A7CC2" w:rsidRDefault="00583A9A" w:rsidP="00583A9A">
      <w:pPr>
        <w:jc w:val="center"/>
        <w:rPr>
          <w:rFonts w:asciiTheme="minorHAnsi" w:hAnsiTheme="minorHAnsi" w:cstheme="minorHAnsi"/>
          <w:b/>
          <w:sz w:val="22"/>
          <w:szCs w:val="22"/>
        </w:rPr>
      </w:pPr>
      <w:r>
        <w:rPr>
          <w:rFonts w:asciiTheme="minorHAnsi" w:hAnsiTheme="minorHAnsi" w:cstheme="minorHAnsi"/>
          <w:b/>
          <w:sz w:val="22"/>
          <w:szCs w:val="22"/>
        </w:rPr>
        <w:t>FY 2020 Notice of Funding Opportunity</w:t>
      </w:r>
    </w:p>
    <w:p w14:paraId="46CEE768" w14:textId="77777777" w:rsidR="002D5E97" w:rsidRDefault="002D5E97" w:rsidP="00877F12">
      <w:pPr>
        <w:pStyle w:val="Title"/>
        <w:spacing w:after="240"/>
        <w:jc w:val="left"/>
        <w:rPr>
          <w:rFonts w:asciiTheme="minorHAnsi" w:hAnsiTheme="minorHAnsi"/>
          <w:sz w:val="22"/>
          <w:szCs w:val="22"/>
        </w:rPr>
      </w:pPr>
    </w:p>
    <w:p w14:paraId="7F32930C" w14:textId="18636AFB" w:rsidR="003F4AF4" w:rsidRPr="003F4AF4" w:rsidRDefault="003F4AF4" w:rsidP="00877F12">
      <w:pPr>
        <w:pStyle w:val="Title"/>
        <w:spacing w:after="240"/>
        <w:jc w:val="left"/>
        <w:rPr>
          <w:rFonts w:asciiTheme="minorHAnsi" w:hAnsiTheme="minorHAnsi"/>
          <w:b w:val="0"/>
          <w:sz w:val="22"/>
          <w:szCs w:val="22"/>
        </w:rPr>
      </w:pPr>
      <w:r>
        <w:rPr>
          <w:rFonts w:asciiTheme="minorHAnsi" w:hAnsiTheme="minorHAnsi"/>
          <w:sz w:val="22"/>
          <w:szCs w:val="22"/>
        </w:rPr>
        <w:t>Notice of Funding Opportunity Number</w:t>
      </w:r>
      <w:r w:rsidRPr="00FB4023">
        <w:rPr>
          <w:rFonts w:asciiTheme="minorHAnsi" w:hAnsiTheme="minorHAnsi"/>
          <w:sz w:val="22"/>
          <w:szCs w:val="22"/>
        </w:rPr>
        <w:t>:</w:t>
      </w:r>
      <w:r w:rsidRPr="00FB4023">
        <w:rPr>
          <w:rFonts w:asciiTheme="minorHAnsi" w:hAnsiTheme="minorHAnsi"/>
          <w:b w:val="0"/>
          <w:sz w:val="22"/>
          <w:szCs w:val="22"/>
        </w:rPr>
        <w:t xml:space="preserve"> </w:t>
      </w:r>
      <w:r w:rsidR="00FB4023" w:rsidRPr="00FB4023">
        <w:rPr>
          <w:rFonts w:asciiTheme="minorHAnsi" w:hAnsiTheme="minorHAnsi"/>
          <w:b w:val="0"/>
          <w:sz w:val="22"/>
          <w:szCs w:val="22"/>
        </w:rPr>
        <w:t>F19AS00406</w:t>
      </w:r>
    </w:p>
    <w:p w14:paraId="0AE903D6" w14:textId="5DE916C4" w:rsidR="007F5414" w:rsidRPr="00F45C68"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 </w:t>
      </w:r>
      <w:r w:rsidR="002D5E97">
        <w:rPr>
          <w:rFonts w:asciiTheme="minorHAnsi" w:hAnsiTheme="minorHAnsi"/>
          <w:b w:val="0"/>
          <w:sz w:val="22"/>
          <w:szCs w:val="22"/>
        </w:rPr>
        <w:t>Ecological Services</w:t>
      </w:r>
    </w:p>
    <w:p w14:paraId="7C39043E" w14:textId="64050896"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2D5E97">
        <w:rPr>
          <w:rFonts w:asciiTheme="minorHAnsi" w:hAnsiTheme="minorHAnsi"/>
          <w:b w:val="0"/>
          <w:sz w:val="22"/>
          <w:szCs w:val="22"/>
        </w:rPr>
        <w:t>15.666</w:t>
      </w:r>
    </w:p>
    <w:p w14:paraId="30BFB5A6" w14:textId="42CCB6A5"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8C2660" w:rsidRPr="004A7CC2">
        <w:rPr>
          <w:rFonts w:asciiTheme="minorHAnsi" w:eastAsia="Calibri" w:hAnsiTheme="minorHAnsi" w:cstheme="minorHAnsi"/>
          <w:b w:val="0"/>
          <w:sz w:val="22"/>
          <w:szCs w:val="22"/>
        </w:rPr>
        <w:t>Fish and Wildlife Coordination Act of 1934, U.S.C. 16 et seq.; Endangered Species Act of 1973, 16 U.S.C. 1531 et. seq., as amended; Public Law 111-11.</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w:t>
      </w:r>
      <w:r w:rsidR="006B0A3B" w:rsidRPr="008C2660">
        <w:rPr>
          <w:rFonts w:asciiTheme="minorHAnsi" w:eastAsia="Calibri" w:hAnsiTheme="minorHAnsi" w:cs="Calibri"/>
          <w:sz w:val="22"/>
          <w:szCs w:val="22"/>
        </w:rPr>
        <w:t xml:space="preserve">evaluate performance.  </w:t>
      </w:r>
      <w:r w:rsidRPr="008C2660">
        <w:rPr>
          <w:rFonts w:asciiTheme="minorHAnsi" w:eastAsia="Calibri" w:hAnsiTheme="minorHAnsi" w:cs="Calibri"/>
          <w:sz w:val="22"/>
          <w:szCs w:val="22"/>
        </w:rPr>
        <w:t>We may not conduct or sponsor and you are not required to respond to a collection of information unless i</w:t>
      </w:r>
      <w:r w:rsidR="0037425F" w:rsidRPr="008C2660">
        <w:rPr>
          <w:rFonts w:asciiTheme="minorHAnsi" w:eastAsia="Calibri" w:hAnsiTheme="minorHAnsi" w:cs="Calibri"/>
          <w:sz w:val="22"/>
          <w:szCs w:val="22"/>
        </w:rPr>
        <w:t>t displays a currently valid Office of Management and Budget (OMB)</w:t>
      </w:r>
      <w:r w:rsidR="006B0A3B" w:rsidRPr="008C2660">
        <w:rPr>
          <w:rFonts w:asciiTheme="minorHAnsi" w:eastAsia="Calibri" w:hAnsiTheme="minorHAnsi" w:cs="Calibri"/>
          <w:sz w:val="22"/>
          <w:szCs w:val="22"/>
        </w:rPr>
        <w:t xml:space="preserve"> </w:t>
      </w:r>
      <w:r w:rsidRPr="008C2660">
        <w:rPr>
          <w:rFonts w:asciiTheme="minorHAnsi" w:eastAsia="Calibri" w:hAnsiTheme="minorHAnsi" w:cs="Calibri"/>
          <w:sz w:val="22"/>
          <w:szCs w:val="22"/>
        </w:rPr>
        <w:t xml:space="preserve">control number. </w:t>
      </w:r>
      <w:r w:rsidR="006B0A3B" w:rsidRPr="008C2660">
        <w:rPr>
          <w:rFonts w:asciiTheme="minorHAnsi" w:eastAsia="Calibri" w:hAnsiTheme="minorHAnsi" w:cs="Calibri"/>
          <w:sz w:val="22"/>
          <w:szCs w:val="22"/>
        </w:rPr>
        <w:t xml:space="preserve"> </w:t>
      </w:r>
      <w:r w:rsidRPr="008C2660">
        <w:rPr>
          <w:rFonts w:asciiTheme="minorHAnsi" w:eastAsia="Calibri" w:hAnsiTheme="minorHAnsi" w:cs="Calibri"/>
          <w:sz w:val="22"/>
          <w:szCs w:val="22"/>
        </w:rPr>
        <w:t xml:space="preserve">We estimate that it will take you </w:t>
      </w:r>
      <w:r w:rsidR="002C2EFD" w:rsidRPr="008C2660">
        <w:rPr>
          <w:rFonts w:asciiTheme="minorHAnsi" w:eastAsia="Calibri" w:hAnsiTheme="minorHAnsi" w:cs="Calibri"/>
          <w:sz w:val="22"/>
          <w:szCs w:val="22"/>
        </w:rPr>
        <w:t xml:space="preserve">on average </w:t>
      </w:r>
      <w:r w:rsidR="006B0A3B" w:rsidRPr="008C2660">
        <w:rPr>
          <w:rFonts w:asciiTheme="minorHAnsi" w:eastAsia="Calibri" w:hAnsiTheme="minorHAnsi" w:cs="Calibri"/>
          <w:sz w:val="22"/>
          <w:szCs w:val="22"/>
        </w:rPr>
        <w:t xml:space="preserve">about </w:t>
      </w:r>
      <w:r w:rsidR="002C2EFD" w:rsidRPr="008C2660">
        <w:rPr>
          <w:rFonts w:asciiTheme="minorHAnsi" w:eastAsia="Calibri" w:hAnsiTheme="minorHAnsi" w:cs="Calibri"/>
          <w:sz w:val="22"/>
          <w:szCs w:val="22"/>
        </w:rPr>
        <w:t>40</w:t>
      </w:r>
      <w:r w:rsidRPr="008C2660">
        <w:rPr>
          <w:rFonts w:asciiTheme="minorHAnsi" w:eastAsia="Calibri" w:hAnsiTheme="minorHAnsi" w:cs="Calibri"/>
          <w:sz w:val="22"/>
          <w:szCs w:val="22"/>
        </w:rPr>
        <w:t xml:space="preserve"> hours to complete an initial application, </w:t>
      </w:r>
      <w:r w:rsidR="00C516D7" w:rsidRPr="008C2660">
        <w:rPr>
          <w:rFonts w:asciiTheme="minorHAnsi" w:eastAsia="Calibri" w:hAnsiTheme="minorHAnsi" w:cs="Calibri"/>
          <w:sz w:val="22"/>
          <w:szCs w:val="22"/>
        </w:rPr>
        <w:t xml:space="preserve">about </w:t>
      </w:r>
      <w:r w:rsidR="002C2EFD" w:rsidRPr="008C2660">
        <w:rPr>
          <w:rFonts w:asciiTheme="minorHAnsi" w:eastAsia="Calibri" w:hAnsiTheme="minorHAnsi" w:cs="Calibri"/>
          <w:sz w:val="22"/>
          <w:szCs w:val="22"/>
        </w:rPr>
        <w:t>3</w:t>
      </w:r>
      <w:r w:rsidRPr="008C2660">
        <w:rPr>
          <w:rFonts w:asciiTheme="minorHAnsi" w:eastAsia="Calibri" w:hAnsiTheme="minorHAnsi" w:cs="Calibri"/>
          <w:sz w:val="22"/>
          <w:szCs w:val="22"/>
        </w:rPr>
        <w:t xml:space="preserve"> hours to revise the terms of an award, and </w:t>
      </w:r>
      <w:r w:rsidR="00C516D7" w:rsidRPr="008C2660">
        <w:rPr>
          <w:rFonts w:asciiTheme="minorHAnsi" w:eastAsia="Calibri" w:hAnsiTheme="minorHAnsi" w:cs="Calibri"/>
          <w:sz w:val="22"/>
          <w:szCs w:val="22"/>
        </w:rPr>
        <w:t xml:space="preserve">about </w:t>
      </w:r>
      <w:r w:rsidR="002C2EFD" w:rsidRPr="008C2660">
        <w:rPr>
          <w:rFonts w:asciiTheme="minorHAnsi" w:eastAsia="Calibri" w:hAnsiTheme="minorHAnsi" w:cs="Calibri"/>
          <w:sz w:val="22"/>
          <w:szCs w:val="22"/>
        </w:rPr>
        <w:t>8</w:t>
      </w:r>
      <w:r w:rsidRPr="008C2660">
        <w:rPr>
          <w:rFonts w:asciiTheme="minorHAnsi" w:eastAsia="Calibri" w:hAnsiTheme="minorHAnsi" w:cs="Calibri"/>
          <w:sz w:val="22"/>
          <w:szCs w:val="22"/>
        </w:rPr>
        <w:t xml:space="preserve"> hours </w:t>
      </w:r>
      <w:r w:rsidR="002C2EFD" w:rsidRPr="008C2660">
        <w:rPr>
          <w:rFonts w:asciiTheme="minorHAnsi" w:eastAsia="Calibri" w:hAnsiTheme="minorHAnsi" w:cs="Calibri"/>
          <w:sz w:val="22"/>
          <w:szCs w:val="22"/>
        </w:rPr>
        <w:t>per report to</w:t>
      </w:r>
      <w:r w:rsidRPr="008C2660">
        <w:rPr>
          <w:rFonts w:asciiTheme="minorHAnsi" w:hAnsiTheme="minorHAnsi"/>
          <w:sz w:val="22"/>
          <w:szCs w:val="22"/>
        </w:rPr>
        <w:t xml:space="preserve"> prepare and submit </w:t>
      </w:r>
      <w:r w:rsidR="002C2EFD" w:rsidRPr="008C2660">
        <w:rPr>
          <w:rFonts w:asciiTheme="minorHAnsi" w:hAnsiTheme="minorHAnsi"/>
          <w:sz w:val="22"/>
          <w:szCs w:val="22"/>
        </w:rPr>
        <w:t xml:space="preserve">financial and performance </w:t>
      </w:r>
      <w:r w:rsidRPr="008C2660">
        <w:rPr>
          <w:rFonts w:asciiTheme="minorHAnsi" w:hAnsiTheme="minorHAnsi"/>
          <w:sz w:val="22"/>
          <w:szCs w:val="22"/>
        </w:rPr>
        <w:t>report</w:t>
      </w:r>
      <w:r w:rsidR="002C2EFD" w:rsidRPr="008C2660">
        <w:rPr>
          <w:rFonts w:asciiTheme="minorHAnsi" w:hAnsiTheme="minorHAnsi"/>
          <w:sz w:val="22"/>
          <w:szCs w:val="22"/>
        </w:rPr>
        <w:t>s</w:t>
      </w:r>
      <w:r w:rsidRPr="008C2660">
        <w:rPr>
          <w:rFonts w:asciiTheme="minorHAnsi" w:hAnsiTheme="minorHAnsi"/>
          <w:sz w:val="22"/>
          <w:szCs w:val="22"/>
        </w:rPr>
        <w:t>, including time to maintain records and gather information</w:t>
      </w:r>
      <w:r w:rsidRPr="008C2660">
        <w:rPr>
          <w:rFonts w:asciiTheme="minorHAnsi" w:eastAsia="Calibri" w:hAnsiTheme="minorHAnsi" w:cs="Calibri"/>
          <w:sz w:val="22"/>
          <w:szCs w:val="22"/>
        </w:rPr>
        <w:t xml:space="preserve">. </w:t>
      </w:r>
      <w:r w:rsidR="006B0A3B" w:rsidRPr="008C2660">
        <w:rPr>
          <w:rFonts w:asciiTheme="minorHAnsi" w:eastAsia="Calibri" w:hAnsiTheme="minorHAnsi" w:cs="Calibri"/>
          <w:sz w:val="22"/>
          <w:szCs w:val="22"/>
        </w:rPr>
        <w:t xml:space="preserve"> </w:t>
      </w:r>
      <w:r w:rsidR="002C2EFD" w:rsidRPr="008C2660">
        <w:rPr>
          <w:rFonts w:asciiTheme="minorHAnsi" w:eastAsia="Calibri" w:hAnsiTheme="minorHAnsi" w:cs="Calibri"/>
          <w:sz w:val="22"/>
          <w:szCs w:val="22"/>
        </w:rPr>
        <w:t xml:space="preserve">Actual time for these activities will vary depending on program-specific requirements.  </w:t>
      </w:r>
      <w:r w:rsidRPr="008C2660">
        <w:rPr>
          <w:rFonts w:asciiTheme="minorHAnsi" w:eastAsia="Calibri" w:hAnsiTheme="minorHAnsi" w:cs="Calibri"/>
          <w:sz w:val="22"/>
          <w:szCs w:val="22"/>
        </w:rPr>
        <w:t>You may send comments on the burden estimate or any other aspect of this information collection to the Information Collection Clearance Officer</w:t>
      </w:r>
      <w:r w:rsidRPr="00F45C68">
        <w:rPr>
          <w:rFonts w:asciiTheme="minorHAnsi" w:eastAsia="Calibri" w:hAnsiTheme="minorHAnsi" w:cs="Calibri"/>
          <w:sz w:val="22"/>
          <w:szCs w:val="22"/>
        </w:rPr>
        <w:t xml:space="preserve">,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25C3A594" w:rsidR="00562DF7" w:rsidRDefault="000F100B" w:rsidP="000F100B">
      <w:pPr>
        <w:pStyle w:val="Heading2"/>
        <w:rPr>
          <w:rFonts w:asciiTheme="minorHAnsi" w:hAnsiTheme="minorHAnsi"/>
          <w:sz w:val="24"/>
        </w:rPr>
      </w:pPr>
      <w:r w:rsidRPr="000F100B">
        <w:rPr>
          <w:rFonts w:asciiTheme="minorHAnsi" w:hAnsiTheme="minorHAnsi"/>
          <w:b w:val="0"/>
          <w:bCs w:val="0"/>
          <w:sz w:val="24"/>
        </w:rPr>
        <w:t>I.</w:t>
      </w:r>
      <w:r>
        <w:rPr>
          <w:rFonts w:asciiTheme="minorHAnsi" w:hAnsiTheme="minorHAnsi"/>
          <w:sz w:val="24"/>
        </w:rPr>
        <w:t xml:space="preserve"> </w:t>
      </w:r>
      <w:r w:rsidR="00D56B55" w:rsidRPr="00122837">
        <w:rPr>
          <w:rFonts w:asciiTheme="minorHAnsi" w:hAnsiTheme="minorHAnsi"/>
          <w:sz w:val="24"/>
        </w:rPr>
        <w:t>Program Description</w:t>
      </w:r>
    </w:p>
    <w:p w14:paraId="6FD3FDB5" w14:textId="77777777" w:rsidR="000F100B" w:rsidRPr="000F100B" w:rsidRDefault="000F100B" w:rsidP="000F100B"/>
    <w:p w14:paraId="4F455563" w14:textId="77777777" w:rsidR="008C2660" w:rsidRPr="008C2660" w:rsidRDefault="008C2660" w:rsidP="008C2660">
      <w:pPr>
        <w:ind w:left="120"/>
        <w:rPr>
          <w:rFonts w:asciiTheme="minorHAnsi" w:eastAsia="Calibri" w:hAnsiTheme="minorHAnsi" w:cs="Calibri"/>
          <w:sz w:val="22"/>
          <w:szCs w:val="22"/>
        </w:rPr>
      </w:pPr>
      <w:r w:rsidRPr="008C2660">
        <w:rPr>
          <w:rFonts w:asciiTheme="minorHAnsi" w:eastAsia="Calibri" w:hAnsiTheme="minorHAnsi" w:cs="Calibri"/>
          <w:sz w:val="22"/>
          <w:szCs w:val="22"/>
        </w:rPr>
        <w:t xml:space="preserve">Subtitle C of the Omnibus Public Lands Management Act of 2009 (P.L. 111-11) authorized the Wolf Livestock Loss Demonstration Project (WLLDP) with two purposes: </w:t>
      </w:r>
    </w:p>
    <w:p w14:paraId="31E98797" w14:textId="77777777" w:rsidR="008C2660" w:rsidRPr="008C2660" w:rsidRDefault="008C2660" w:rsidP="008C2660">
      <w:pPr>
        <w:rPr>
          <w:rFonts w:asciiTheme="minorHAnsi" w:eastAsia="Calibri" w:hAnsiTheme="minorHAnsi" w:cs="Calibri"/>
          <w:sz w:val="22"/>
          <w:szCs w:val="22"/>
        </w:rPr>
      </w:pPr>
    </w:p>
    <w:p w14:paraId="6703706A" w14:textId="77777777" w:rsidR="008C2660" w:rsidRPr="008C2660" w:rsidRDefault="008C2660" w:rsidP="008C2660">
      <w:pPr>
        <w:ind w:left="120"/>
        <w:rPr>
          <w:rFonts w:asciiTheme="minorHAnsi" w:eastAsia="Calibri" w:hAnsiTheme="minorHAnsi" w:cs="Calibri"/>
          <w:sz w:val="22"/>
          <w:szCs w:val="22"/>
        </w:rPr>
      </w:pPr>
      <w:r w:rsidRPr="008C2660">
        <w:rPr>
          <w:rFonts w:asciiTheme="minorHAnsi" w:eastAsia="Calibri" w:hAnsiTheme="minorHAnsi" w:cs="Calibri"/>
          <w:sz w:val="22"/>
          <w:szCs w:val="22"/>
        </w:rPr>
        <w:t xml:space="preserve">1) Prevention - Provide funding to assist livestock producers in undertaking proactive, nonlethal activities to reduce the risk of livestock loss due to predation by wolves; and </w:t>
      </w:r>
    </w:p>
    <w:p w14:paraId="09FC7411" w14:textId="77777777" w:rsidR="008C2660" w:rsidRPr="008C2660" w:rsidRDefault="008C2660" w:rsidP="008C2660">
      <w:pPr>
        <w:rPr>
          <w:rFonts w:asciiTheme="minorHAnsi" w:eastAsia="Calibri" w:hAnsiTheme="minorHAnsi" w:cs="Calibri"/>
          <w:sz w:val="22"/>
          <w:szCs w:val="22"/>
        </w:rPr>
      </w:pPr>
    </w:p>
    <w:p w14:paraId="34FD76AF" w14:textId="77777777" w:rsidR="008C2660" w:rsidRPr="008C2660" w:rsidRDefault="008C2660" w:rsidP="008C2660">
      <w:pPr>
        <w:ind w:left="120"/>
        <w:rPr>
          <w:rFonts w:asciiTheme="minorHAnsi" w:eastAsia="Calibri" w:hAnsiTheme="minorHAnsi" w:cs="Calibri"/>
          <w:sz w:val="22"/>
          <w:szCs w:val="22"/>
        </w:rPr>
      </w:pPr>
      <w:r w:rsidRPr="008C2660">
        <w:rPr>
          <w:rFonts w:asciiTheme="minorHAnsi" w:eastAsia="Calibri" w:hAnsiTheme="minorHAnsi" w:cs="Calibri"/>
          <w:sz w:val="22"/>
          <w:szCs w:val="22"/>
        </w:rPr>
        <w:t>2) Compensation - Provide funding to reimburse livestock producers for livestock losses due to such predation.</w:t>
      </w:r>
    </w:p>
    <w:p w14:paraId="7ABEEE7D" w14:textId="77777777" w:rsidR="008C2660" w:rsidRPr="008C2660" w:rsidRDefault="008C2660" w:rsidP="008C2660">
      <w:pPr>
        <w:rPr>
          <w:rFonts w:asciiTheme="minorHAnsi" w:eastAsia="Calibri" w:hAnsiTheme="minorHAnsi" w:cs="Calibri"/>
          <w:sz w:val="22"/>
          <w:szCs w:val="22"/>
        </w:rPr>
      </w:pPr>
    </w:p>
    <w:p w14:paraId="12E71238" w14:textId="4CD9C9B7" w:rsidR="0087038F" w:rsidRDefault="0087038F" w:rsidP="008C2660">
      <w:pPr>
        <w:ind w:left="120"/>
        <w:rPr>
          <w:rFonts w:asciiTheme="minorHAnsi" w:eastAsia="Calibri" w:hAnsiTheme="minorHAnsi" w:cs="Calibri"/>
          <w:sz w:val="22"/>
          <w:szCs w:val="22"/>
        </w:rPr>
      </w:pPr>
      <w:r w:rsidRPr="00C131F6">
        <w:rPr>
          <w:rFonts w:asciiTheme="minorHAnsi" w:hAnsiTheme="minorHAnsi" w:cstheme="minorHAnsi"/>
          <w:sz w:val="22"/>
          <w:szCs w:val="22"/>
        </w:rPr>
        <w:t>Federal financial assistance, provided in the form of grants, can be used to support the implementation of State wolf-livestock interaction programs administered to assist livestock producers in undertaking proactive, nonlethal activities to reduce the risk of livestock loss due to predation by wolves and to compensate livestock producers for livestock losses due to such predation</w:t>
      </w:r>
      <w:r>
        <w:rPr>
          <w:rFonts w:asciiTheme="minorHAnsi" w:hAnsiTheme="minorHAnsi" w:cstheme="minorHAnsi"/>
          <w:sz w:val="22"/>
          <w:szCs w:val="22"/>
        </w:rPr>
        <w:t xml:space="preserve">.  </w:t>
      </w:r>
      <w:r w:rsidRPr="008C2660">
        <w:rPr>
          <w:rFonts w:asciiTheme="minorHAnsi" w:eastAsia="Calibri" w:hAnsiTheme="minorHAnsi" w:cs="Calibri"/>
          <w:sz w:val="22"/>
          <w:szCs w:val="22"/>
        </w:rPr>
        <w:t>Included in the authorizing language is direction to award this Federal financial assistance through a competitive grant program and to expend funds equally betw</w:t>
      </w:r>
      <w:r>
        <w:rPr>
          <w:rFonts w:asciiTheme="minorHAnsi" w:eastAsia="Calibri" w:hAnsiTheme="minorHAnsi" w:cs="Calibri"/>
          <w:sz w:val="22"/>
          <w:szCs w:val="22"/>
        </w:rPr>
        <w:t>een the program’s two purposes</w:t>
      </w:r>
      <w:r w:rsidR="000705FC">
        <w:rPr>
          <w:rFonts w:asciiTheme="minorHAnsi" w:eastAsia="Calibri" w:hAnsiTheme="minorHAnsi" w:cs="Calibri"/>
          <w:sz w:val="22"/>
          <w:szCs w:val="22"/>
        </w:rPr>
        <w:t>.</w:t>
      </w:r>
    </w:p>
    <w:p w14:paraId="30651DC3" w14:textId="77777777" w:rsidR="0087038F" w:rsidRDefault="0087038F" w:rsidP="008C2660">
      <w:pPr>
        <w:ind w:left="120"/>
        <w:rPr>
          <w:rFonts w:asciiTheme="minorHAnsi" w:eastAsia="Calibri" w:hAnsiTheme="minorHAnsi" w:cs="Calibri"/>
          <w:sz w:val="22"/>
          <w:szCs w:val="22"/>
        </w:rPr>
      </w:pPr>
    </w:p>
    <w:p w14:paraId="3388F6CC" w14:textId="43BF0851" w:rsidR="005C40A5" w:rsidRPr="005C40A5" w:rsidRDefault="005C40A5" w:rsidP="005C40A5">
      <w:pPr>
        <w:ind w:left="120"/>
        <w:rPr>
          <w:rFonts w:asciiTheme="minorHAnsi" w:eastAsia="Calibri" w:hAnsiTheme="minorHAnsi" w:cs="Calibri"/>
          <w:sz w:val="22"/>
          <w:szCs w:val="22"/>
        </w:rPr>
      </w:pPr>
      <w:r w:rsidRPr="005C40A5">
        <w:rPr>
          <w:rFonts w:asciiTheme="minorHAnsi" w:eastAsia="Calibri" w:hAnsiTheme="minorHAnsi" w:cs="Calibri"/>
          <w:sz w:val="22"/>
          <w:szCs w:val="22"/>
        </w:rPr>
        <w:lastRenderedPageBreak/>
        <w:t xml:space="preserve">Proactive, nonlethal preventive measures eligible for funding include, but are not limited to fencing, livestock guard dogs, and range riders who patrol areas occupied by livestock and are susceptible to predation by wolves.  Depredation Compensation funding may be used for the reimbursement of livestock losses due to confirmed wolf depredation. Qualifying livestock includes cattle, swine, horses, mules, sheep, goats, livestock guard animals, and other domestic animals.  </w:t>
      </w:r>
      <w:r w:rsidRPr="008C2660">
        <w:rPr>
          <w:rFonts w:asciiTheme="minorHAnsi" w:eastAsia="Calibri" w:hAnsiTheme="minorHAnsi" w:cs="Calibri"/>
          <w:sz w:val="22"/>
          <w:szCs w:val="22"/>
        </w:rPr>
        <w:t>States and Tribes (</w:t>
      </w:r>
      <w:r>
        <w:rPr>
          <w:rFonts w:asciiTheme="minorHAnsi" w:eastAsia="Calibri" w:hAnsiTheme="minorHAnsi" w:cs="Calibri"/>
          <w:sz w:val="22"/>
          <w:szCs w:val="22"/>
        </w:rPr>
        <w:t xml:space="preserve">hereafter, States) may apply for a Depredation Compensation grant for the </w:t>
      </w:r>
      <w:r w:rsidRPr="008C2660">
        <w:rPr>
          <w:rFonts w:asciiTheme="minorHAnsi" w:eastAsia="Calibri" w:hAnsiTheme="minorHAnsi" w:cs="Calibri"/>
          <w:sz w:val="22"/>
          <w:szCs w:val="22"/>
        </w:rPr>
        <w:t xml:space="preserve">reimbursement of livestock losses and/or a </w:t>
      </w:r>
      <w:r>
        <w:rPr>
          <w:rFonts w:asciiTheme="minorHAnsi" w:eastAsia="Calibri" w:hAnsiTheme="minorHAnsi" w:cs="Calibri"/>
          <w:sz w:val="22"/>
          <w:szCs w:val="22"/>
        </w:rPr>
        <w:t>Depredation Prevention grant</w:t>
      </w:r>
      <w:r w:rsidRPr="008C2660">
        <w:rPr>
          <w:rFonts w:asciiTheme="minorHAnsi" w:eastAsia="Calibri" w:hAnsiTheme="minorHAnsi" w:cs="Calibri"/>
          <w:sz w:val="22"/>
          <w:szCs w:val="22"/>
        </w:rPr>
        <w:t xml:space="preserve"> to fund preventative management activities that occur on Federal, State, or private land, or land owned by, or held in trust for the benefit of, a Tribe.</w:t>
      </w:r>
      <w:r>
        <w:rPr>
          <w:rFonts w:asciiTheme="minorHAnsi" w:eastAsia="Calibri" w:hAnsiTheme="minorHAnsi" w:cs="Calibri"/>
          <w:sz w:val="22"/>
          <w:szCs w:val="22"/>
        </w:rPr>
        <w:t xml:space="preserve">  </w:t>
      </w:r>
    </w:p>
    <w:p w14:paraId="11573971" w14:textId="77777777" w:rsidR="008C2660" w:rsidRPr="008C2660" w:rsidRDefault="008C2660" w:rsidP="008C2660">
      <w:pPr>
        <w:rPr>
          <w:rFonts w:asciiTheme="minorHAnsi" w:eastAsia="Calibri" w:hAnsiTheme="minorHAnsi" w:cs="Calibri"/>
          <w:sz w:val="22"/>
          <w:szCs w:val="22"/>
        </w:rPr>
      </w:pPr>
    </w:p>
    <w:p w14:paraId="5A436AA2" w14:textId="640001EF" w:rsidR="008C2660" w:rsidRPr="008C2660" w:rsidRDefault="008C2660" w:rsidP="008C2660">
      <w:pPr>
        <w:ind w:left="120"/>
        <w:rPr>
          <w:rFonts w:asciiTheme="minorHAnsi" w:eastAsia="Calibri" w:hAnsiTheme="minorHAnsi" w:cs="Calibri"/>
          <w:sz w:val="22"/>
          <w:szCs w:val="22"/>
        </w:rPr>
      </w:pPr>
      <w:r w:rsidRPr="008C2660">
        <w:rPr>
          <w:rFonts w:asciiTheme="minorHAnsi" w:eastAsia="Calibri" w:hAnsiTheme="minorHAnsi" w:cs="Calibri"/>
          <w:sz w:val="22"/>
          <w:szCs w:val="22"/>
        </w:rPr>
        <w:t>Grants</w:t>
      </w:r>
      <w:r w:rsidR="005C40A5">
        <w:rPr>
          <w:rFonts w:asciiTheme="minorHAnsi" w:eastAsia="Calibri" w:hAnsiTheme="minorHAnsi" w:cs="Calibri"/>
          <w:sz w:val="22"/>
          <w:szCs w:val="22"/>
        </w:rPr>
        <w:t xml:space="preserve"> </w:t>
      </w:r>
      <w:r w:rsidR="00E65839">
        <w:rPr>
          <w:rFonts w:asciiTheme="minorHAnsi" w:eastAsia="Calibri" w:hAnsiTheme="minorHAnsi" w:cs="Calibri"/>
          <w:sz w:val="22"/>
          <w:szCs w:val="22"/>
        </w:rPr>
        <w:t xml:space="preserve">are </w:t>
      </w:r>
      <w:r w:rsidRPr="008C2660">
        <w:rPr>
          <w:rFonts w:asciiTheme="minorHAnsi" w:eastAsia="Calibri" w:hAnsiTheme="minorHAnsi" w:cs="Calibri"/>
          <w:sz w:val="22"/>
          <w:szCs w:val="22"/>
        </w:rPr>
        <w:t xml:space="preserve">awarded directly to States that must establish their own procedures for accepting applications from private entities (including individual </w:t>
      </w:r>
      <w:r w:rsidRPr="00A431CD">
        <w:rPr>
          <w:rFonts w:asciiTheme="minorHAnsi" w:eastAsia="Calibri" w:hAnsiTheme="minorHAnsi" w:cs="Calibri"/>
          <w:sz w:val="22"/>
          <w:szCs w:val="22"/>
        </w:rPr>
        <w:t>ranchers, for-profit corporations, and</w:t>
      </w:r>
      <w:r w:rsidRPr="008C2660">
        <w:rPr>
          <w:rFonts w:asciiTheme="minorHAnsi" w:eastAsia="Calibri" w:hAnsiTheme="minorHAnsi" w:cs="Calibri"/>
          <w:sz w:val="22"/>
          <w:szCs w:val="22"/>
        </w:rPr>
        <w:t xml:space="preserve"> not-for-profit </w:t>
      </w:r>
      <w:r w:rsidR="00E65839">
        <w:rPr>
          <w:rFonts w:asciiTheme="minorHAnsi" w:eastAsia="Calibri" w:hAnsiTheme="minorHAnsi" w:cs="Calibri"/>
          <w:sz w:val="22"/>
          <w:szCs w:val="22"/>
        </w:rPr>
        <w:t>organizations</w:t>
      </w:r>
      <w:r w:rsidRPr="008C2660">
        <w:rPr>
          <w:rFonts w:asciiTheme="minorHAnsi" w:eastAsia="Calibri" w:hAnsiTheme="minorHAnsi" w:cs="Calibri"/>
          <w:sz w:val="22"/>
          <w:szCs w:val="22"/>
        </w:rPr>
        <w:t xml:space="preserve">) interested in obtaining WLLDP funds. </w:t>
      </w:r>
      <w:r w:rsidR="0087038F">
        <w:rPr>
          <w:rFonts w:asciiTheme="minorHAnsi" w:eastAsia="Calibri" w:hAnsiTheme="minorHAnsi" w:cs="Calibri"/>
          <w:sz w:val="22"/>
          <w:szCs w:val="22"/>
        </w:rPr>
        <w:t>Those</w:t>
      </w:r>
      <w:r w:rsidRPr="008C2660">
        <w:rPr>
          <w:rFonts w:asciiTheme="minorHAnsi" w:eastAsia="Calibri" w:hAnsiTheme="minorHAnsi" w:cs="Calibri"/>
          <w:sz w:val="22"/>
          <w:szCs w:val="22"/>
        </w:rPr>
        <w:t xml:space="preserve"> seeking funds will need to work through the procedures established by their State wildlife management/animal damage control agency.  </w:t>
      </w:r>
    </w:p>
    <w:p w14:paraId="2D9FA104" w14:textId="77777777" w:rsidR="008C2660" w:rsidRPr="008C2660" w:rsidRDefault="008C2660" w:rsidP="008C2660">
      <w:pPr>
        <w:ind w:left="120"/>
        <w:rPr>
          <w:rFonts w:asciiTheme="minorHAnsi" w:eastAsia="Calibri" w:hAnsiTheme="minorHAnsi" w:cs="Calibri"/>
          <w:sz w:val="22"/>
          <w:szCs w:val="22"/>
        </w:rPr>
      </w:pPr>
    </w:p>
    <w:p w14:paraId="675EA6BC" w14:textId="634F650F" w:rsidR="008C2660" w:rsidRDefault="008C2660" w:rsidP="008C2660">
      <w:pPr>
        <w:ind w:left="120"/>
        <w:rPr>
          <w:color w:val="222222"/>
          <w:shd w:val="clear" w:color="auto" w:fill="FFFFFF"/>
        </w:rPr>
      </w:pPr>
      <w:r w:rsidRPr="008C2660">
        <w:rPr>
          <w:rFonts w:asciiTheme="minorHAnsi" w:eastAsia="Calibri" w:hAnsiTheme="minorHAnsi" w:cs="Calibri"/>
          <w:sz w:val="22"/>
          <w:szCs w:val="22"/>
        </w:rPr>
        <w:t xml:space="preserve">States are eligible to compete for either a </w:t>
      </w:r>
      <w:r w:rsidR="00D2769D">
        <w:rPr>
          <w:rFonts w:asciiTheme="minorHAnsi" w:eastAsia="Calibri" w:hAnsiTheme="minorHAnsi" w:cs="Calibri"/>
          <w:sz w:val="22"/>
          <w:szCs w:val="22"/>
        </w:rPr>
        <w:t xml:space="preserve">Depredation </w:t>
      </w:r>
      <w:r w:rsidRPr="008C2660">
        <w:rPr>
          <w:rFonts w:asciiTheme="minorHAnsi" w:eastAsia="Calibri" w:hAnsiTheme="minorHAnsi" w:cs="Calibri"/>
          <w:sz w:val="22"/>
          <w:szCs w:val="22"/>
        </w:rPr>
        <w:t xml:space="preserve">Compensation or </w:t>
      </w:r>
      <w:r w:rsidR="00D2769D">
        <w:rPr>
          <w:rFonts w:asciiTheme="minorHAnsi" w:eastAsia="Calibri" w:hAnsiTheme="minorHAnsi" w:cs="Calibri"/>
          <w:sz w:val="22"/>
          <w:szCs w:val="22"/>
        </w:rPr>
        <w:t xml:space="preserve">Depredation </w:t>
      </w:r>
      <w:r w:rsidRPr="008C2660">
        <w:rPr>
          <w:rFonts w:asciiTheme="minorHAnsi" w:eastAsia="Calibri" w:hAnsiTheme="minorHAnsi" w:cs="Calibri"/>
          <w:sz w:val="22"/>
          <w:szCs w:val="22"/>
        </w:rPr>
        <w:t xml:space="preserve">Prevention Program grant, or both. </w:t>
      </w:r>
      <w:r w:rsidRPr="008C2660">
        <w:rPr>
          <w:rFonts w:asciiTheme="minorHAnsi" w:eastAsia="Calibri" w:hAnsiTheme="minorHAnsi" w:cs="Calibri"/>
          <w:b/>
          <w:sz w:val="22"/>
          <w:szCs w:val="22"/>
          <w:u w:val="single"/>
        </w:rPr>
        <w:t xml:space="preserve">States must submit </w:t>
      </w:r>
      <w:r w:rsidRPr="00A431CD">
        <w:rPr>
          <w:rFonts w:asciiTheme="minorHAnsi" w:eastAsia="Calibri" w:hAnsiTheme="minorHAnsi" w:cs="Calibri"/>
          <w:b/>
          <w:sz w:val="22"/>
          <w:szCs w:val="22"/>
          <w:u w:val="single"/>
        </w:rPr>
        <w:t>separate proposals for each grant</w:t>
      </w:r>
      <w:r w:rsidR="00D2769D" w:rsidRPr="00A431CD">
        <w:rPr>
          <w:rFonts w:asciiTheme="minorHAnsi" w:eastAsia="Calibri" w:hAnsiTheme="minorHAnsi" w:cs="Calibri"/>
          <w:b/>
          <w:sz w:val="22"/>
          <w:szCs w:val="22"/>
          <w:u w:val="single"/>
        </w:rPr>
        <w:t xml:space="preserve">.  </w:t>
      </w:r>
      <w:r w:rsidRPr="00A431CD">
        <w:rPr>
          <w:shd w:val="clear" w:color="auto" w:fill="FFFFFF"/>
        </w:rPr>
        <w:t xml:space="preserve"> </w:t>
      </w:r>
    </w:p>
    <w:p w14:paraId="4C04061D" w14:textId="004937A0" w:rsidR="008C2660" w:rsidRDefault="008C2660" w:rsidP="008C2660">
      <w:pPr>
        <w:ind w:left="120"/>
      </w:pPr>
    </w:p>
    <w:p w14:paraId="04DD81F9" w14:textId="059F5CA1" w:rsidR="008C2660" w:rsidRPr="000F100B" w:rsidRDefault="008C2660" w:rsidP="008C2660">
      <w:pPr>
        <w:ind w:left="120"/>
        <w:rPr>
          <w:rFonts w:asciiTheme="minorHAnsi" w:hAnsiTheme="minorHAnsi" w:cstheme="minorHAnsi"/>
          <w:b/>
          <w:i/>
          <w:sz w:val="22"/>
          <w:szCs w:val="22"/>
          <w:highlight w:val="yellow"/>
        </w:rPr>
      </w:pPr>
      <w:r w:rsidRPr="000F100B">
        <w:rPr>
          <w:rFonts w:asciiTheme="minorHAnsi" w:hAnsiTheme="minorHAnsi" w:cstheme="minorHAnsi"/>
          <w:b/>
          <w:i/>
          <w:sz w:val="22"/>
          <w:szCs w:val="22"/>
        </w:rPr>
        <w:t xml:space="preserve">General Program Funding Priorities </w:t>
      </w:r>
    </w:p>
    <w:p w14:paraId="4DB13DA4" w14:textId="477D64F7" w:rsidR="0087038F" w:rsidRDefault="0087038F" w:rsidP="008C2660">
      <w:pPr>
        <w:ind w:left="120"/>
        <w:rPr>
          <w:rFonts w:asciiTheme="minorHAnsi" w:hAnsiTheme="minorHAnsi" w:cstheme="minorHAnsi"/>
          <w:i/>
          <w:sz w:val="22"/>
          <w:szCs w:val="22"/>
          <w:highlight w:val="yellow"/>
        </w:rPr>
      </w:pPr>
    </w:p>
    <w:p w14:paraId="2C612B45" w14:textId="1F5D9808" w:rsidR="0087038F" w:rsidRPr="004A7CC2" w:rsidRDefault="0087038F" w:rsidP="0087038F">
      <w:pPr>
        <w:ind w:left="120"/>
        <w:rPr>
          <w:rFonts w:asciiTheme="minorHAnsi" w:hAnsiTheme="minorHAnsi" w:cstheme="minorHAnsi"/>
          <w:sz w:val="22"/>
          <w:szCs w:val="22"/>
        </w:rPr>
      </w:pPr>
      <w:r w:rsidRPr="004A7CC2">
        <w:rPr>
          <w:rFonts w:asciiTheme="minorHAnsi" w:hAnsiTheme="minorHAnsi" w:cstheme="minorHAnsi"/>
          <w:sz w:val="22"/>
          <w:szCs w:val="22"/>
        </w:rPr>
        <w:t xml:space="preserve">Funding </w:t>
      </w:r>
      <w:r>
        <w:rPr>
          <w:rFonts w:asciiTheme="minorHAnsi" w:hAnsiTheme="minorHAnsi" w:cstheme="minorHAnsi"/>
          <w:sz w:val="22"/>
          <w:szCs w:val="22"/>
        </w:rPr>
        <w:t>priorities</w:t>
      </w:r>
      <w:r w:rsidRPr="004A7CC2">
        <w:rPr>
          <w:rFonts w:asciiTheme="minorHAnsi" w:hAnsiTheme="minorHAnsi" w:cstheme="minorHAnsi"/>
          <w:sz w:val="22"/>
          <w:szCs w:val="22"/>
        </w:rPr>
        <w:t xml:space="preserve"> </w:t>
      </w:r>
      <w:r>
        <w:rPr>
          <w:rFonts w:asciiTheme="minorHAnsi" w:hAnsiTheme="minorHAnsi" w:cstheme="minorHAnsi"/>
          <w:sz w:val="22"/>
          <w:szCs w:val="22"/>
        </w:rPr>
        <w:t xml:space="preserve">are determined </w:t>
      </w:r>
      <w:r w:rsidRPr="004A7CC2">
        <w:rPr>
          <w:rFonts w:asciiTheme="minorHAnsi" w:hAnsiTheme="minorHAnsi" w:cstheme="minorHAnsi"/>
          <w:sz w:val="22"/>
          <w:szCs w:val="22"/>
        </w:rPr>
        <w:t>pursuant to Section 6202 (d) of P.L. 111-11, as follows:</w:t>
      </w:r>
      <w:r w:rsidRPr="004A7CC2">
        <w:rPr>
          <w:rFonts w:asciiTheme="minorHAnsi" w:hAnsiTheme="minorHAnsi" w:cstheme="minorHAnsi"/>
          <w:sz w:val="22"/>
          <w:szCs w:val="22"/>
        </w:rPr>
        <w:tab/>
      </w:r>
    </w:p>
    <w:p w14:paraId="5042E8DA" w14:textId="5950371A" w:rsidR="0087038F" w:rsidRDefault="0087038F" w:rsidP="0087038F">
      <w:pPr>
        <w:pStyle w:val="ListParagraph"/>
        <w:numPr>
          <w:ilvl w:val="0"/>
          <w:numId w:val="15"/>
        </w:numPr>
        <w:rPr>
          <w:rFonts w:asciiTheme="minorHAnsi" w:hAnsiTheme="minorHAnsi" w:cstheme="minorHAnsi"/>
          <w:sz w:val="22"/>
          <w:szCs w:val="22"/>
        </w:rPr>
      </w:pPr>
      <w:r w:rsidRPr="0087038F">
        <w:rPr>
          <w:rFonts w:asciiTheme="minorHAnsi" w:hAnsiTheme="minorHAnsi" w:cstheme="minorHAnsi"/>
          <w:sz w:val="22"/>
          <w:szCs w:val="22"/>
        </w:rPr>
        <w:t>the level of livestock predation in the State or on the land owned by, or held in trust for the benefit of, the Indian tribe;</w:t>
      </w:r>
      <w:r w:rsidRPr="0087038F">
        <w:rPr>
          <w:rFonts w:asciiTheme="minorHAnsi" w:hAnsiTheme="minorHAnsi" w:cstheme="minorHAnsi"/>
          <w:sz w:val="22"/>
          <w:szCs w:val="22"/>
        </w:rPr>
        <w:tab/>
      </w:r>
    </w:p>
    <w:p w14:paraId="75E0AD06" w14:textId="1BCFBEB3" w:rsidR="0087038F" w:rsidRDefault="0087038F" w:rsidP="0087038F">
      <w:pPr>
        <w:pStyle w:val="ListParagraph"/>
        <w:numPr>
          <w:ilvl w:val="0"/>
          <w:numId w:val="15"/>
        </w:numPr>
        <w:rPr>
          <w:rFonts w:asciiTheme="minorHAnsi" w:hAnsiTheme="minorHAnsi" w:cstheme="minorHAnsi"/>
          <w:sz w:val="22"/>
          <w:szCs w:val="22"/>
        </w:rPr>
      </w:pPr>
      <w:r w:rsidRPr="0087038F">
        <w:rPr>
          <w:rFonts w:asciiTheme="minorHAnsi" w:hAnsiTheme="minorHAnsi" w:cstheme="minorHAnsi"/>
          <w:sz w:val="22"/>
          <w:szCs w:val="22"/>
        </w:rPr>
        <w:t>whether the State or Indian tribe is located in a geographical area that is at high risk for livestock predation; and</w:t>
      </w:r>
    </w:p>
    <w:p w14:paraId="2B03FD33" w14:textId="34F39E11" w:rsidR="0087038F" w:rsidRDefault="0087038F" w:rsidP="0087038F">
      <w:pPr>
        <w:pStyle w:val="ListParagraph"/>
        <w:numPr>
          <w:ilvl w:val="0"/>
          <w:numId w:val="15"/>
        </w:numPr>
        <w:rPr>
          <w:rFonts w:asciiTheme="minorHAnsi" w:hAnsiTheme="minorHAnsi" w:cstheme="minorHAnsi"/>
          <w:sz w:val="22"/>
          <w:szCs w:val="22"/>
        </w:rPr>
      </w:pPr>
      <w:r w:rsidRPr="0087038F">
        <w:rPr>
          <w:rFonts w:asciiTheme="minorHAnsi" w:hAnsiTheme="minorHAnsi" w:cstheme="minorHAnsi"/>
          <w:sz w:val="22"/>
          <w:szCs w:val="22"/>
        </w:rPr>
        <w:t>other factors that the S</w:t>
      </w:r>
      <w:r>
        <w:rPr>
          <w:rFonts w:asciiTheme="minorHAnsi" w:hAnsiTheme="minorHAnsi" w:cstheme="minorHAnsi"/>
          <w:sz w:val="22"/>
          <w:szCs w:val="22"/>
        </w:rPr>
        <w:t>ecretary d</w:t>
      </w:r>
      <w:r w:rsidR="00D2769D">
        <w:rPr>
          <w:rFonts w:asciiTheme="minorHAnsi" w:hAnsiTheme="minorHAnsi" w:cstheme="minorHAnsi"/>
          <w:sz w:val="22"/>
          <w:szCs w:val="22"/>
        </w:rPr>
        <w:t>etermines appropriate including:</w:t>
      </w:r>
      <w:r>
        <w:rPr>
          <w:rFonts w:asciiTheme="minorHAnsi" w:hAnsiTheme="minorHAnsi" w:cstheme="minorHAnsi"/>
          <w:sz w:val="22"/>
          <w:szCs w:val="22"/>
        </w:rPr>
        <w:t xml:space="preserve"> </w:t>
      </w:r>
    </w:p>
    <w:p w14:paraId="50E36BE7" w14:textId="1037D614" w:rsidR="00D2769D" w:rsidRDefault="00D2769D" w:rsidP="00D2769D">
      <w:pPr>
        <w:pStyle w:val="ListParagraph"/>
        <w:numPr>
          <w:ilvl w:val="1"/>
          <w:numId w:val="15"/>
        </w:numPr>
        <w:rPr>
          <w:rFonts w:asciiTheme="minorHAnsi" w:hAnsiTheme="minorHAnsi" w:cstheme="minorHAnsi"/>
          <w:sz w:val="22"/>
          <w:szCs w:val="22"/>
        </w:rPr>
      </w:pPr>
      <w:r>
        <w:rPr>
          <w:rFonts w:asciiTheme="minorHAnsi" w:hAnsiTheme="minorHAnsi" w:cstheme="minorHAnsi"/>
          <w:sz w:val="22"/>
          <w:szCs w:val="22"/>
        </w:rPr>
        <w:t>number of wolves in the State or on the land owned by, or held in trust for the benefit of, the Indian tribe;</w:t>
      </w:r>
    </w:p>
    <w:p w14:paraId="37453EB3" w14:textId="74ECCE2D" w:rsidR="0087038F" w:rsidRDefault="0087038F" w:rsidP="00D2769D">
      <w:pPr>
        <w:pStyle w:val="ListParagraph"/>
        <w:numPr>
          <w:ilvl w:val="1"/>
          <w:numId w:val="15"/>
        </w:numPr>
        <w:rPr>
          <w:rFonts w:asciiTheme="minorHAnsi" w:hAnsiTheme="minorHAnsi" w:cstheme="minorHAnsi"/>
          <w:sz w:val="22"/>
          <w:szCs w:val="22"/>
        </w:rPr>
      </w:pPr>
      <w:r>
        <w:rPr>
          <w:rFonts w:asciiTheme="minorHAnsi" w:hAnsiTheme="minorHAnsi" w:cstheme="minorHAnsi"/>
          <w:sz w:val="22"/>
          <w:szCs w:val="22"/>
        </w:rPr>
        <w:t>listing status of the wolf pursuant to the Endangered Species</w:t>
      </w:r>
      <w:r w:rsidR="00D2769D">
        <w:rPr>
          <w:rFonts w:asciiTheme="minorHAnsi" w:hAnsiTheme="minorHAnsi" w:cstheme="minorHAnsi"/>
          <w:sz w:val="22"/>
          <w:szCs w:val="22"/>
        </w:rPr>
        <w:t xml:space="preserve"> Act</w:t>
      </w:r>
      <w:r w:rsidR="00112AFF">
        <w:rPr>
          <w:rFonts w:asciiTheme="minorHAnsi" w:hAnsiTheme="minorHAnsi" w:cstheme="minorHAnsi"/>
          <w:sz w:val="22"/>
          <w:szCs w:val="22"/>
        </w:rPr>
        <w:t xml:space="preserve"> (ESA)</w:t>
      </w:r>
      <w:r w:rsidR="00D2769D">
        <w:rPr>
          <w:rFonts w:asciiTheme="minorHAnsi" w:hAnsiTheme="minorHAnsi" w:cstheme="minorHAnsi"/>
          <w:sz w:val="22"/>
          <w:szCs w:val="22"/>
        </w:rPr>
        <w:t xml:space="preserve"> in the State</w:t>
      </w:r>
      <w:r>
        <w:rPr>
          <w:rFonts w:asciiTheme="minorHAnsi" w:hAnsiTheme="minorHAnsi" w:cstheme="minorHAnsi"/>
          <w:sz w:val="22"/>
          <w:szCs w:val="22"/>
        </w:rPr>
        <w:t xml:space="preserve"> of on the land owned by , or held in trust for the benefit of, the Indian tribe;</w:t>
      </w:r>
    </w:p>
    <w:p w14:paraId="02B54B18" w14:textId="77777777" w:rsidR="00D2769D" w:rsidRDefault="00D2769D" w:rsidP="00D2769D">
      <w:pPr>
        <w:pStyle w:val="ListParagraph"/>
        <w:ind w:left="1560"/>
        <w:rPr>
          <w:rFonts w:asciiTheme="minorHAnsi" w:hAnsiTheme="minorHAnsi" w:cstheme="minorHAnsi"/>
          <w:sz w:val="22"/>
          <w:szCs w:val="22"/>
        </w:rPr>
      </w:pPr>
    </w:p>
    <w:p w14:paraId="21CF7BB2" w14:textId="08C84C96" w:rsidR="00D2769D" w:rsidRPr="00C131F6" w:rsidRDefault="00D2769D" w:rsidP="00D2769D">
      <w:pPr>
        <w:ind w:left="120"/>
        <w:rPr>
          <w:rFonts w:asciiTheme="minorHAnsi" w:hAnsiTheme="minorHAnsi" w:cstheme="minorHAnsi"/>
          <w:sz w:val="22"/>
          <w:szCs w:val="22"/>
        </w:rPr>
      </w:pPr>
      <w:r w:rsidRPr="00D2769D">
        <w:rPr>
          <w:rFonts w:asciiTheme="minorHAnsi" w:hAnsiTheme="minorHAnsi" w:cstheme="minorHAnsi"/>
          <w:sz w:val="22"/>
          <w:szCs w:val="22"/>
        </w:rPr>
        <w:t xml:space="preserve">Further, State programs with high percentages of livestock producer participation and support the utilization of a wide variety of deterrents and techniques will be prioritized for Depredation Prevention funding.  State programs that are robust in terms of investigation management, record keeping and reporting, </w:t>
      </w:r>
      <w:r>
        <w:rPr>
          <w:rFonts w:asciiTheme="minorHAnsi" w:hAnsiTheme="minorHAnsi" w:cstheme="minorHAnsi"/>
          <w:sz w:val="22"/>
          <w:szCs w:val="22"/>
        </w:rPr>
        <w:t xml:space="preserve">and </w:t>
      </w:r>
      <w:r w:rsidRPr="00D2769D">
        <w:rPr>
          <w:rFonts w:asciiTheme="minorHAnsi" w:hAnsiTheme="minorHAnsi" w:cstheme="minorHAnsi"/>
          <w:sz w:val="22"/>
          <w:szCs w:val="22"/>
        </w:rPr>
        <w:t>public transparency will be prioritized for Depredation Compensation funding.</w:t>
      </w:r>
      <w:r w:rsidR="005C40A5">
        <w:rPr>
          <w:rFonts w:asciiTheme="minorHAnsi" w:hAnsiTheme="minorHAnsi" w:cstheme="minorHAnsi"/>
          <w:sz w:val="22"/>
          <w:szCs w:val="22"/>
        </w:rPr>
        <w:t xml:space="preserve">  Finally, States that have a Depredation Prevention program will be prioritized for Depredation Compensation funding.  </w:t>
      </w:r>
    </w:p>
    <w:p w14:paraId="3D3F69DC" w14:textId="14F76B51" w:rsidR="0087038F" w:rsidRPr="00D2769D" w:rsidRDefault="0087038F" w:rsidP="00D2769D">
      <w:pPr>
        <w:rPr>
          <w:rFonts w:asciiTheme="minorHAnsi" w:hAnsiTheme="minorHAnsi" w:cstheme="minorHAnsi"/>
          <w:sz w:val="22"/>
          <w:szCs w:val="22"/>
        </w:rPr>
      </w:pPr>
    </w:p>
    <w:p w14:paraId="5522B324" w14:textId="2F65F343" w:rsidR="008C2660" w:rsidRPr="004A7CC2" w:rsidRDefault="008C2660" w:rsidP="005C40A5">
      <w:pPr>
        <w:rPr>
          <w:rFonts w:asciiTheme="minorHAnsi" w:hAnsiTheme="minorHAnsi" w:cstheme="minorHAnsi"/>
          <w:sz w:val="22"/>
          <w:szCs w:val="22"/>
        </w:rPr>
      </w:pPr>
    </w:p>
    <w:p w14:paraId="2F3F52E2" w14:textId="1968C480" w:rsidR="008C2660" w:rsidRPr="000F100B" w:rsidRDefault="008C2660" w:rsidP="008C2660">
      <w:pPr>
        <w:ind w:left="120"/>
        <w:rPr>
          <w:rFonts w:asciiTheme="minorHAnsi" w:hAnsiTheme="minorHAnsi" w:cstheme="minorHAnsi"/>
          <w:b/>
          <w:i/>
          <w:sz w:val="22"/>
          <w:szCs w:val="22"/>
        </w:rPr>
      </w:pPr>
      <w:r w:rsidRPr="000F100B">
        <w:rPr>
          <w:rFonts w:asciiTheme="minorHAnsi" w:hAnsiTheme="minorHAnsi" w:cstheme="minorHAnsi"/>
          <w:b/>
          <w:i/>
          <w:sz w:val="22"/>
          <w:szCs w:val="22"/>
        </w:rPr>
        <w:t>Department of Interior Priorities</w:t>
      </w:r>
      <w:r w:rsidR="000F100B">
        <w:rPr>
          <w:rFonts w:asciiTheme="minorHAnsi" w:hAnsiTheme="minorHAnsi" w:cstheme="minorHAnsi"/>
          <w:b/>
          <w:i/>
          <w:sz w:val="22"/>
          <w:szCs w:val="22"/>
        </w:rPr>
        <w:t xml:space="preserve"> for Federal Financial Assistance</w:t>
      </w:r>
    </w:p>
    <w:p w14:paraId="2B5B63AC" w14:textId="77777777" w:rsidR="008C2660" w:rsidRPr="004A7CC2" w:rsidRDefault="008C2660" w:rsidP="008C2660">
      <w:pPr>
        <w:rPr>
          <w:rFonts w:asciiTheme="minorHAnsi" w:hAnsiTheme="minorHAnsi" w:cstheme="minorHAnsi"/>
          <w:sz w:val="22"/>
          <w:szCs w:val="22"/>
        </w:rPr>
      </w:pPr>
    </w:p>
    <w:p w14:paraId="6C0B8078" w14:textId="7C1BB04D" w:rsidR="008C2660" w:rsidRPr="00E62BE6" w:rsidRDefault="008C2660" w:rsidP="008C2660">
      <w:pPr>
        <w:ind w:left="120"/>
        <w:rPr>
          <w:rFonts w:asciiTheme="minorHAnsi" w:hAnsiTheme="minorHAnsi" w:cstheme="minorHAnsi"/>
          <w:sz w:val="22"/>
          <w:szCs w:val="22"/>
        </w:rPr>
      </w:pPr>
      <w:r w:rsidRPr="004A7CC2">
        <w:rPr>
          <w:rFonts w:asciiTheme="minorHAnsi" w:hAnsiTheme="minorHAnsi" w:cstheme="minorHAnsi"/>
          <w:sz w:val="22"/>
          <w:szCs w:val="22"/>
        </w:rPr>
        <w:t xml:space="preserve">In addition, grants awarded through the Wolf Livestock Loss Demonstration Project support the Department of Interior priority for Federal financial assistance by “Restoring trust with local communities.” Through the WLLDP grants, the Service is working to be a better neighbor with those closest to our resources by leveraging State investment to assist livestock producers in finding ways to coexist with wolves on the landscape. These awards encourage the development and implementation of proactive management techniques to reduce the frequency of predation events and compensate </w:t>
      </w:r>
      <w:r w:rsidRPr="004A7CC2">
        <w:rPr>
          <w:rFonts w:asciiTheme="minorHAnsi" w:hAnsiTheme="minorHAnsi" w:cstheme="minorHAnsi"/>
          <w:sz w:val="22"/>
          <w:szCs w:val="22"/>
        </w:rPr>
        <w:lastRenderedPageBreak/>
        <w:t xml:space="preserve">producers when such predation does occur. Because of their authorities and close working relationships with local governments and landowners, States are in a unique position to assist the Service in implementing all aspects of the </w:t>
      </w:r>
      <w:r w:rsidR="00112AFF">
        <w:rPr>
          <w:rFonts w:asciiTheme="minorHAnsi" w:hAnsiTheme="minorHAnsi" w:cstheme="minorHAnsi"/>
          <w:sz w:val="22"/>
          <w:szCs w:val="22"/>
        </w:rPr>
        <w:t>ESA</w:t>
      </w:r>
      <w:r w:rsidRPr="004A7CC2">
        <w:rPr>
          <w:rFonts w:asciiTheme="minorHAnsi" w:hAnsiTheme="minorHAnsi" w:cstheme="minorHAnsi"/>
          <w:sz w:val="22"/>
          <w:szCs w:val="22"/>
        </w:rPr>
        <w:t>. Through these grants, the Service works collaboratively with States to manage and conserve wolves in a manner that respects State management and leverages State investment. This grant program reflects our common commitment to actively advance the purpose and policies of the ESA by providing financial assistance to foster relationships with public and private</w:t>
      </w:r>
      <w:r w:rsidRPr="00E62BE6">
        <w:rPr>
          <w:rFonts w:asciiTheme="minorHAnsi" w:hAnsiTheme="minorHAnsi" w:cstheme="minorHAnsi"/>
          <w:sz w:val="22"/>
          <w:szCs w:val="22"/>
        </w:rPr>
        <w:t xml:space="preserve"> partners, reduce conflicts between listed species and economic development activities, and promote the long-term conservation of the species. Finally, these grants encourage the cooperative implementation of the ESA by leveraging local investment in species recovery and demonstrate the Service’s commitment to cooperative conservation at the local level.</w:t>
      </w:r>
    </w:p>
    <w:p w14:paraId="13E7A109" w14:textId="77777777" w:rsidR="008C2660" w:rsidRPr="00C444E3" w:rsidRDefault="008C2660" w:rsidP="008C2660">
      <w:pPr>
        <w:ind w:left="120"/>
      </w:pP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12106378" w14:textId="52A5C242" w:rsidR="0087038F" w:rsidRDefault="0087038F" w:rsidP="00D2769D">
      <w:pPr>
        <w:ind w:left="120"/>
        <w:rPr>
          <w:rFonts w:asciiTheme="minorHAnsi" w:hAnsiTheme="minorHAnsi" w:cstheme="minorHAnsi"/>
          <w:sz w:val="22"/>
          <w:szCs w:val="22"/>
        </w:rPr>
      </w:pPr>
    </w:p>
    <w:p w14:paraId="034AFDB7" w14:textId="7C399A61" w:rsidR="00112AFF" w:rsidRPr="00112AFF" w:rsidRDefault="00C26453" w:rsidP="00112AFF">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A431CD">
        <w:rPr>
          <w:rFonts w:asciiTheme="minorHAnsi" w:hAnsiTheme="minorHAnsi" w:cstheme="minorHAnsi"/>
          <w:sz w:val="22"/>
          <w:szCs w:val="22"/>
        </w:rPr>
        <w:t>The Service expects to award at least $</w:t>
      </w:r>
      <w:r w:rsidR="00C33854" w:rsidRPr="00A431CD">
        <w:rPr>
          <w:rFonts w:asciiTheme="minorHAnsi" w:hAnsiTheme="minorHAnsi" w:cstheme="minorHAnsi"/>
          <w:sz w:val="22"/>
          <w:szCs w:val="22"/>
        </w:rPr>
        <w:t>1,800</w:t>
      </w:r>
      <w:r w:rsidRPr="00A431CD">
        <w:rPr>
          <w:rFonts w:asciiTheme="minorHAnsi" w:hAnsiTheme="minorHAnsi" w:cstheme="minorHAnsi"/>
          <w:sz w:val="22"/>
          <w:szCs w:val="22"/>
        </w:rPr>
        <w:t xml:space="preserve">,000 through this funding opportunity.  </w:t>
      </w:r>
      <w:r w:rsidR="00C33854" w:rsidRPr="00A431CD">
        <w:rPr>
          <w:rFonts w:asciiTheme="minorHAnsi" w:hAnsiTheme="minorHAnsi" w:cstheme="minorHAnsi"/>
          <w:sz w:val="22"/>
          <w:szCs w:val="22"/>
        </w:rPr>
        <w:t xml:space="preserve">Available funding </w:t>
      </w:r>
      <w:r w:rsidR="008C23B8">
        <w:rPr>
          <w:rFonts w:asciiTheme="minorHAnsi" w:hAnsiTheme="minorHAnsi" w:cstheme="minorHAnsi"/>
          <w:sz w:val="22"/>
          <w:szCs w:val="22"/>
        </w:rPr>
        <w:t>is</w:t>
      </w:r>
      <w:r w:rsidR="00C33854" w:rsidRPr="00A431CD">
        <w:rPr>
          <w:rFonts w:asciiTheme="minorHAnsi" w:hAnsiTheme="minorHAnsi" w:cstheme="minorHAnsi"/>
          <w:sz w:val="22"/>
          <w:szCs w:val="22"/>
        </w:rPr>
        <w:t xml:space="preserve"> subject to final Congressional appropriations for Fiscal Year 2020</w:t>
      </w:r>
      <w:r w:rsidR="00112AFF" w:rsidRPr="00A431CD">
        <w:rPr>
          <w:rFonts w:asciiTheme="minorHAnsi" w:hAnsiTheme="minorHAnsi" w:cstheme="minorHAnsi"/>
          <w:sz w:val="22"/>
          <w:szCs w:val="22"/>
        </w:rPr>
        <w:t xml:space="preserve">. </w:t>
      </w:r>
      <w:r w:rsidRPr="00A431CD">
        <w:rPr>
          <w:rFonts w:asciiTheme="minorHAnsi" w:hAnsiTheme="minorHAnsi" w:cstheme="minorHAnsi"/>
          <w:sz w:val="22"/>
          <w:szCs w:val="22"/>
        </w:rPr>
        <w:t xml:space="preserve">The </w:t>
      </w:r>
      <w:r w:rsidR="00112AFF" w:rsidRPr="00A431CD">
        <w:rPr>
          <w:rFonts w:asciiTheme="minorHAnsi" w:hAnsiTheme="minorHAnsi" w:cstheme="minorHAnsi"/>
          <w:sz w:val="22"/>
          <w:szCs w:val="22"/>
        </w:rPr>
        <w:t xml:space="preserve">Service will make award selections for these competitive </w:t>
      </w:r>
      <w:r w:rsidR="00D86E9B" w:rsidRPr="00A431CD">
        <w:rPr>
          <w:rFonts w:asciiTheme="minorHAnsi" w:hAnsiTheme="minorHAnsi" w:cstheme="minorHAnsi"/>
          <w:sz w:val="22"/>
          <w:szCs w:val="22"/>
        </w:rPr>
        <w:t>grants</w:t>
      </w:r>
      <w:r w:rsidR="00112AFF" w:rsidRPr="00A431CD">
        <w:rPr>
          <w:rFonts w:asciiTheme="minorHAnsi" w:hAnsiTheme="minorHAnsi" w:cstheme="minorHAnsi"/>
          <w:sz w:val="22"/>
          <w:szCs w:val="22"/>
        </w:rPr>
        <w:t xml:space="preserve"> based upon the proposals submitted for consider</w:t>
      </w:r>
      <w:r w:rsidR="00D86E9B" w:rsidRPr="00A431CD">
        <w:rPr>
          <w:rFonts w:asciiTheme="minorHAnsi" w:hAnsiTheme="minorHAnsi" w:cstheme="minorHAnsi"/>
          <w:sz w:val="22"/>
          <w:szCs w:val="22"/>
        </w:rPr>
        <w:t xml:space="preserve">ation through this announcement and award funding equally between Depredation Prevention and Depredation Compensation pursuant to P.L. 111-11.  </w:t>
      </w:r>
      <w:r w:rsidRPr="00A431CD">
        <w:rPr>
          <w:rFonts w:asciiTheme="minorHAnsi" w:hAnsiTheme="minorHAnsi" w:cstheme="minorHAnsi"/>
          <w:sz w:val="22"/>
          <w:szCs w:val="22"/>
        </w:rPr>
        <w:t xml:space="preserve">States are encouraged to apply for funding to support their </w:t>
      </w:r>
      <w:r w:rsidR="008C23B8">
        <w:rPr>
          <w:rFonts w:asciiTheme="minorHAnsi" w:hAnsiTheme="minorHAnsi" w:cstheme="minorHAnsi"/>
          <w:sz w:val="22"/>
          <w:szCs w:val="22"/>
        </w:rPr>
        <w:t>S</w:t>
      </w:r>
      <w:r w:rsidRPr="00A431CD">
        <w:rPr>
          <w:rFonts w:asciiTheme="minorHAnsi" w:hAnsiTheme="minorHAnsi" w:cstheme="minorHAnsi"/>
          <w:sz w:val="22"/>
          <w:szCs w:val="22"/>
        </w:rPr>
        <w:t>tate wolf-livestock interaction programs with the understand</w:t>
      </w:r>
      <w:r w:rsidR="008C23B8">
        <w:rPr>
          <w:rFonts w:asciiTheme="minorHAnsi" w:hAnsiTheme="minorHAnsi" w:cstheme="minorHAnsi"/>
          <w:sz w:val="22"/>
          <w:szCs w:val="22"/>
        </w:rPr>
        <w:t>ing</w:t>
      </w:r>
      <w:r w:rsidRPr="00A431CD">
        <w:rPr>
          <w:rFonts w:asciiTheme="minorHAnsi" w:hAnsiTheme="minorHAnsi" w:cstheme="minorHAnsi"/>
          <w:sz w:val="22"/>
          <w:szCs w:val="22"/>
        </w:rPr>
        <w:t xml:space="preserve"> that full funding cannot be guaranteed prior </w:t>
      </w:r>
      <w:r w:rsidR="008C23B8">
        <w:rPr>
          <w:rFonts w:asciiTheme="minorHAnsi" w:hAnsiTheme="minorHAnsi" w:cstheme="minorHAnsi"/>
          <w:sz w:val="22"/>
          <w:szCs w:val="22"/>
        </w:rPr>
        <w:t xml:space="preserve">to </w:t>
      </w:r>
      <w:r w:rsidRPr="00A431CD">
        <w:rPr>
          <w:rFonts w:asciiTheme="minorHAnsi" w:hAnsiTheme="minorHAnsi" w:cstheme="minorHAnsi"/>
          <w:sz w:val="22"/>
          <w:szCs w:val="22"/>
        </w:rPr>
        <w:t>a final fiscal year 2020 budget.</w:t>
      </w:r>
      <w:r>
        <w:rPr>
          <w:rFonts w:asciiTheme="minorHAnsi" w:hAnsiTheme="minorHAnsi" w:cstheme="minorHAnsi"/>
          <w:sz w:val="22"/>
          <w:szCs w:val="22"/>
        </w:rPr>
        <w:t xml:space="preserve">  </w:t>
      </w:r>
    </w:p>
    <w:p w14:paraId="3C1A460D" w14:textId="77777777" w:rsidR="00112AFF" w:rsidRDefault="00112AFF" w:rsidP="00D2769D">
      <w:pPr>
        <w:ind w:left="120"/>
        <w:rPr>
          <w:rFonts w:asciiTheme="minorHAnsi" w:hAnsiTheme="minorHAnsi" w:cstheme="minorHAnsi"/>
          <w:sz w:val="22"/>
          <w:szCs w:val="22"/>
        </w:rPr>
      </w:pPr>
    </w:p>
    <w:p w14:paraId="251E1763" w14:textId="47418C81" w:rsidR="00112AFF" w:rsidRDefault="008C2660" w:rsidP="00112AFF">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8C2660">
        <w:rPr>
          <w:rFonts w:asciiTheme="minorHAnsi" w:hAnsiTheme="minorHAnsi" w:cstheme="minorHAnsi"/>
          <w:sz w:val="22"/>
          <w:szCs w:val="22"/>
        </w:rPr>
        <w:t>The Service awarded approximately $900,000</w:t>
      </w:r>
      <w:r w:rsidR="00A431CD">
        <w:rPr>
          <w:rFonts w:asciiTheme="minorHAnsi" w:hAnsiTheme="minorHAnsi" w:cstheme="minorHAnsi"/>
          <w:sz w:val="22"/>
          <w:szCs w:val="22"/>
        </w:rPr>
        <w:t xml:space="preserve"> of FY 2018 funding</w:t>
      </w:r>
      <w:r w:rsidRPr="008C2660">
        <w:rPr>
          <w:rFonts w:asciiTheme="minorHAnsi" w:hAnsiTheme="minorHAnsi" w:cstheme="minorHAnsi"/>
          <w:sz w:val="22"/>
          <w:szCs w:val="22"/>
        </w:rPr>
        <w:t xml:space="preserve"> to 15 projects in fiscal year 2018</w:t>
      </w:r>
      <w:r w:rsidR="00D86E9B">
        <w:rPr>
          <w:rFonts w:asciiTheme="minorHAnsi" w:hAnsiTheme="minorHAnsi" w:cstheme="minorHAnsi"/>
          <w:sz w:val="22"/>
          <w:szCs w:val="22"/>
        </w:rPr>
        <w:t xml:space="preserve">.  </w:t>
      </w:r>
      <w:r w:rsidR="00112AFF" w:rsidRPr="00112AFF">
        <w:rPr>
          <w:rFonts w:asciiTheme="minorHAnsi" w:hAnsiTheme="minorHAnsi" w:cstheme="minorHAnsi"/>
          <w:sz w:val="22"/>
          <w:szCs w:val="22"/>
        </w:rPr>
        <w:t xml:space="preserve">The range of grant awards was between $11,000 and $90,000.  </w:t>
      </w:r>
      <w:r w:rsidR="00112AFF">
        <w:rPr>
          <w:rFonts w:asciiTheme="minorHAnsi" w:hAnsiTheme="minorHAnsi" w:cstheme="minorHAnsi"/>
          <w:sz w:val="22"/>
          <w:szCs w:val="22"/>
        </w:rPr>
        <w:t>Depredation Compensation</w:t>
      </w:r>
      <w:r w:rsidRPr="008C2660">
        <w:rPr>
          <w:rFonts w:asciiTheme="minorHAnsi" w:hAnsiTheme="minorHAnsi" w:cstheme="minorHAnsi"/>
          <w:sz w:val="22"/>
          <w:szCs w:val="22"/>
        </w:rPr>
        <w:t xml:space="preserve"> grants were awarded to eight states totaling $450,000 with an average award </w:t>
      </w:r>
      <w:r w:rsidR="00112AFF">
        <w:rPr>
          <w:rFonts w:asciiTheme="minorHAnsi" w:hAnsiTheme="minorHAnsi" w:cstheme="minorHAnsi"/>
          <w:sz w:val="22"/>
          <w:szCs w:val="22"/>
        </w:rPr>
        <w:t xml:space="preserve">amount </w:t>
      </w:r>
      <w:r w:rsidRPr="008C2660">
        <w:rPr>
          <w:rFonts w:asciiTheme="minorHAnsi" w:hAnsiTheme="minorHAnsi" w:cstheme="minorHAnsi"/>
          <w:sz w:val="22"/>
          <w:szCs w:val="22"/>
        </w:rPr>
        <w:t xml:space="preserve">of $56,250.  </w:t>
      </w:r>
      <w:r w:rsidR="00112AFF">
        <w:rPr>
          <w:rFonts w:asciiTheme="minorHAnsi" w:hAnsiTheme="minorHAnsi" w:cstheme="minorHAnsi"/>
          <w:sz w:val="22"/>
          <w:szCs w:val="22"/>
        </w:rPr>
        <w:t>Depredation Prevention</w:t>
      </w:r>
      <w:r w:rsidRPr="008C2660">
        <w:rPr>
          <w:rFonts w:asciiTheme="minorHAnsi" w:hAnsiTheme="minorHAnsi" w:cstheme="minorHAnsi"/>
          <w:sz w:val="22"/>
          <w:szCs w:val="22"/>
        </w:rPr>
        <w:t xml:space="preserve"> grants were awarded to six States and one Tribe totaling $450,000 with an average award </w:t>
      </w:r>
      <w:r w:rsidR="00112AFF">
        <w:rPr>
          <w:rFonts w:asciiTheme="minorHAnsi" w:hAnsiTheme="minorHAnsi" w:cstheme="minorHAnsi"/>
          <w:sz w:val="22"/>
          <w:szCs w:val="22"/>
        </w:rPr>
        <w:t xml:space="preserve">amount </w:t>
      </w:r>
      <w:r w:rsidRPr="008C2660">
        <w:rPr>
          <w:rFonts w:asciiTheme="minorHAnsi" w:hAnsiTheme="minorHAnsi" w:cstheme="minorHAnsi"/>
          <w:sz w:val="22"/>
          <w:szCs w:val="22"/>
        </w:rPr>
        <w:t>of $64,285.  </w:t>
      </w:r>
    </w:p>
    <w:p w14:paraId="6132D52A" w14:textId="7D598D77" w:rsidR="008C2660" w:rsidRDefault="008C2660" w:rsidP="00D86E9B">
      <w:pPr>
        <w:pStyle w:val="Heading2"/>
        <w:ind w:left="0" w:firstLine="0"/>
        <w:rPr>
          <w:rFonts w:asciiTheme="minorHAnsi" w:hAnsiTheme="minorHAnsi" w:cstheme="minorHAnsi"/>
          <w:b w:val="0"/>
          <w:bCs w:val="0"/>
          <w:szCs w:val="22"/>
        </w:rPr>
      </w:pPr>
    </w:p>
    <w:p w14:paraId="10E0BD09" w14:textId="57DE295D"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Proposals may address new or ongoing work funded through State wolf-livestock interaction programs.</w:t>
      </w:r>
      <w:r w:rsidR="00FE1A48">
        <w:rPr>
          <w:rFonts w:asciiTheme="minorHAnsi" w:hAnsiTheme="minorHAnsi" w:cstheme="minorHAnsi"/>
          <w:sz w:val="22"/>
          <w:szCs w:val="22"/>
        </w:rPr>
        <w:t xml:space="preserve">  </w:t>
      </w:r>
      <w:r w:rsidR="00FE1A48" w:rsidRPr="008C23B8">
        <w:rPr>
          <w:rFonts w:asciiTheme="minorHAnsi" w:hAnsiTheme="minorHAnsi" w:cstheme="minorHAnsi"/>
          <w:sz w:val="22"/>
          <w:szCs w:val="22"/>
        </w:rPr>
        <w:t>However, all funds will be awarded as new grants</w:t>
      </w:r>
      <w:r w:rsidR="00FE1A48" w:rsidRPr="00AD33C6">
        <w:rPr>
          <w:rFonts w:asciiTheme="minorHAnsi" w:hAnsiTheme="minorHAnsi" w:cstheme="minorHAnsi"/>
          <w:sz w:val="22"/>
          <w:szCs w:val="22"/>
        </w:rPr>
        <w:t xml:space="preserve">.  </w:t>
      </w:r>
      <w:r w:rsidRPr="00AD33C6">
        <w:rPr>
          <w:rFonts w:asciiTheme="minorHAnsi" w:hAnsiTheme="minorHAnsi" w:cstheme="minorHAnsi"/>
          <w:sz w:val="22"/>
          <w:szCs w:val="22"/>
        </w:rPr>
        <w:t xml:space="preserve">If </w:t>
      </w:r>
      <w:r w:rsidR="00FE1A48" w:rsidRPr="00AD33C6">
        <w:rPr>
          <w:rFonts w:asciiTheme="minorHAnsi" w:hAnsiTheme="minorHAnsi" w:cstheme="minorHAnsi"/>
          <w:sz w:val="22"/>
          <w:szCs w:val="22"/>
        </w:rPr>
        <w:t>a</w:t>
      </w:r>
      <w:r w:rsidRPr="006B25ED">
        <w:rPr>
          <w:rFonts w:asciiTheme="minorHAnsi" w:hAnsiTheme="minorHAnsi" w:cstheme="minorHAnsi"/>
          <w:sz w:val="22"/>
          <w:szCs w:val="22"/>
        </w:rPr>
        <w:t xml:space="preserve"> proposal includes a continuation of previous or ongoing work, a brief discussion of accomplishments and a justification for the continuation of the work must be included in the Project Narrative (See Section IV Application Requirement B). Further, if there is any overlap between the proposed project and any other active or anticipated projects in terms of activities, costs, or time commitment of key personnel, applicants must provide a description of the overlap and state if the proposal submitted for consideration under this program is/is not in any way duplicative of any proposal that was/will be submitted for funding consideration to any other potential funding source (Section IV Application Requirement I).</w:t>
      </w:r>
    </w:p>
    <w:p w14:paraId="4DF5D773" w14:textId="77777777" w:rsidR="006B25ED" w:rsidRPr="006B25ED" w:rsidRDefault="006B25ED" w:rsidP="006B25ED"/>
    <w:p w14:paraId="5E19C642" w14:textId="77777777" w:rsidR="008C2660" w:rsidRPr="008C2660" w:rsidRDefault="008C2660" w:rsidP="008C2660"/>
    <w:p w14:paraId="365F18C2" w14:textId="423B77E9" w:rsidR="00F923EC" w:rsidRDefault="00562DF7" w:rsidP="008C2660">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7E740FF7" w14:textId="77777777" w:rsidR="006B25ED" w:rsidRPr="006B25ED" w:rsidRDefault="006B25ED" w:rsidP="006B25ED"/>
    <w:p w14:paraId="0FF0A235" w14:textId="0D1184A7" w:rsidR="00480139" w:rsidRPr="00480139" w:rsidRDefault="00C61371" w:rsidP="00480139">
      <w:pPr>
        <w:pStyle w:val="Heading3"/>
      </w:pPr>
      <w:r w:rsidRPr="00480139">
        <w:t>Eligible Applicants</w:t>
      </w:r>
    </w:p>
    <w:p w14:paraId="5AFA2E76" w14:textId="77777777" w:rsidR="006B25ED" w:rsidRDefault="006B25ED" w:rsidP="006B25ED">
      <w:pPr>
        <w:ind w:left="120"/>
        <w:rPr>
          <w:color w:val="222222"/>
          <w:shd w:val="clear" w:color="auto" w:fill="FFFFFF"/>
        </w:rPr>
      </w:pPr>
    </w:p>
    <w:p w14:paraId="3342E2DE" w14:textId="0240C0E1" w:rsidR="006B25ED" w:rsidRPr="006B25ED" w:rsidRDefault="00D86E9B"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T</w:t>
      </w:r>
      <w:r w:rsidR="006B25ED" w:rsidRPr="006B25ED">
        <w:rPr>
          <w:rFonts w:asciiTheme="minorHAnsi" w:hAnsiTheme="minorHAnsi" w:cstheme="minorHAnsi"/>
          <w:sz w:val="22"/>
          <w:szCs w:val="22"/>
        </w:rPr>
        <w:t>o be eligible to receive a grant</w:t>
      </w:r>
      <w:r>
        <w:rPr>
          <w:rFonts w:asciiTheme="minorHAnsi" w:hAnsiTheme="minorHAnsi" w:cstheme="minorHAnsi"/>
          <w:sz w:val="22"/>
          <w:szCs w:val="22"/>
        </w:rPr>
        <w:t xml:space="preserve"> p</w:t>
      </w:r>
      <w:r w:rsidRPr="006B25ED">
        <w:rPr>
          <w:rFonts w:asciiTheme="minorHAnsi" w:hAnsiTheme="minorHAnsi" w:cstheme="minorHAnsi"/>
          <w:sz w:val="22"/>
          <w:szCs w:val="22"/>
        </w:rPr>
        <w:t>ursuant to P.L. 111-11</w:t>
      </w:r>
      <w:r w:rsidR="006B25ED" w:rsidRPr="006B25ED">
        <w:rPr>
          <w:rFonts w:asciiTheme="minorHAnsi" w:hAnsiTheme="minorHAnsi" w:cstheme="minorHAnsi"/>
          <w:sz w:val="22"/>
          <w:szCs w:val="22"/>
        </w:rPr>
        <w:t>, a State or Tribe must:</w:t>
      </w:r>
    </w:p>
    <w:p w14:paraId="467F9839" w14:textId="6EB7D494" w:rsid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(1) designate an appropriate agency of the State or tribal government to administer one or both aspects of the program funded by the grant;</w:t>
      </w:r>
    </w:p>
    <w:p w14:paraId="2DB7AE8A" w14:textId="0D690866" w:rsid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(2) establish one or more accounts to receive grant funds;</w:t>
      </w:r>
    </w:p>
    <w:p w14:paraId="22251281" w14:textId="79F85080" w:rsid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(3) maintain files of all claims received under programs funded by the grant, including supporting documentation;</w:t>
      </w:r>
    </w:p>
    <w:p w14:paraId="5C304557" w14:textId="7ABD885D"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 xml:space="preserve">(4) submit to the </w:t>
      </w:r>
      <w:r>
        <w:rPr>
          <w:rFonts w:asciiTheme="minorHAnsi" w:hAnsiTheme="minorHAnsi" w:cstheme="minorHAnsi"/>
          <w:sz w:val="22"/>
          <w:szCs w:val="22"/>
        </w:rPr>
        <w:t xml:space="preserve">appropriate </w:t>
      </w:r>
      <w:r w:rsidRPr="006B25ED">
        <w:rPr>
          <w:rFonts w:asciiTheme="minorHAnsi" w:hAnsiTheme="minorHAnsi" w:cstheme="minorHAnsi"/>
          <w:sz w:val="22"/>
          <w:szCs w:val="22"/>
        </w:rPr>
        <w:t>Service</w:t>
      </w:r>
      <w:r>
        <w:rPr>
          <w:rFonts w:asciiTheme="minorHAnsi" w:hAnsiTheme="minorHAnsi" w:cstheme="minorHAnsi"/>
          <w:sz w:val="22"/>
          <w:szCs w:val="22"/>
        </w:rPr>
        <w:t xml:space="preserve"> </w:t>
      </w:r>
      <w:r w:rsidRPr="006B25ED">
        <w:rPr>
          <w:rFonts w:asciiTheme="minorHAnsi" w:hAnsiTheme="minorHAnsi" w:cstheme="minorHAnsi"/>
          <w:sz w:val="22"/>
          <w:szCs w:val="22"/>
        </w:rPr>
        <w:t xml:space="preserve">Program Coordinator </w:t>
      </w:r>
      <w:r w:rsidRPr="000F100B">
        <w:rPr>
          <w:rFonts w:asciiTheme="minorHAnsi" w:hAnsiTheme="minorHAnsi" w:cstheme="minorHAnsi"/>
          <w:sz w:val="22"/>
          <w:szCs w:val="22"/>
        </w:rPr>
        <w:t>(see Section VIII)</w:t>
      </w:r>
    </w:p>
    <w:p w14:paraId="42E10108" w14:textId="77777777"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ab/>
        <w:t>(A) annual reports that include:</w:t>
      </w:r>
    </w:p>
    <w:p w14:paraId="2513C753" w14:textId="77777777" w:rsidR="006B25ED" w:rsidRDefault="006B25ED" w:rsidP="006B25ED">
      <w:pPr>
        <w:tabs>
          <w:tab w:val="left" w:pos="936"/>
          <w:tab w:val="left" w:pos="4680"/>
          <w:tab w:val="left" w:pos="5040"/>
          <w:tab w:val="left" w:pos="5760"/>
          <w:tab w:val="left" w:pos="6480"/>
          <w:tab w:val="left" w:pos="7200"/>
          <w:tab w:val="left" w:pos="7920"/>
          <w:tab w:val="left" w:pos="8640"/>
          <w:tab w:val="right" w:pos="9360"/>
        </w:tabs>
        <w:ind w:left="1440"/>
        <w:rPr>
          <w:rFonts w:asciiTheme="minorHAnsi" w:hAnsiTheme="minorHAnsi" w:cstheme="minorHAnsi"/>
          <w:sz w:val="22"/>
          <w:szCs w:val="22"/>
        </w:rPr>
      </w:pPr>
      <w:r w:rsidRPr="006B25ED">
        <w:rPr>
          <w:rFonts w:asciiTheme="minorHAnsi" w:hAnsiTheme="minorHAnsi" w:cstheme="minorHAnsi"/>
          <w:sz w:val="22"/>
          <w:szCs w:val="22"/>
        </w:rPr>
        <w:t xml:space="preserve">(i) a summary of claims and expenditures under the program during the year; and </w:t>
      </w:r>
    </w:p>
    <w:p w14:paraId="4CF1755C" w14:textId="1AF0DB24"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ind w:left="1440"/>
        <w:rPr>
          <w:rFonts w:asciiTheme="minorHAnsi" w:hAnsiTheme="minorHAnsi" w:cstheme="minorHAnsi"/>
          <w:sz w:val="22"/>
          <w:szCs w:val="22"/>
        </w:rPr>
      </w:pPr>
      <w:r w:rsidRPr="006B25ED">
        <w:rPr>
          <w:rFonts w:asciiTheme="minorHAnsi" w:hAnsiTheme="minorHAnsi" w:cstheme="minorHAnsi"/>
          <w:sz w:val="22"/>
          <w:szCs w:val="22"/>
        </w:rPr>
        <w:t>(ii) a description of any action taken on the claims; and</w:t>
      </w:r>
    </w:p>
    <w:p w14:paraId="66302203" w14:textId="1A858404"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ind w:left="936"/>
        <w:rPr>
          <w:rFonts w:asciiTheme="minorHAnsi" w:hAnsiTheme="minorHAnsi" w:cstheme="minorHAnsi"/>
          <w:sz w:val="22"/>
          <w:szCs w:val="22"/>
        </w:rPr>
      </w:pPr>
      <w:r w:rsidRPr="006B25ED">
        <w:rPr>
          <w:rFonts w:asciiTheme="minorHAnsi" w:hAnsiTheme="minorHAnsi" w:cstheme="minorHAnsi"/>
          <w:sz w:val="22"/>
          <w:szCs w:val="22"/>
        </w:rPr>
        <w:t>(B) such other reports as the Secretary may require to assist in determining the effectiveness of activities provided assistance under this program; and</w:t>
      </w:r>
    </w:p>
    <w:p w14:paraId="5F95B3E4" w14:textId="54549E2E"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(5) promulgate rules for reimbursing livestock producers under the program</w:t>
      </w:r>
      <w:r>
        <w:rPr>
          <w:rFonts w:asciiTheme="minorHAnsi" w:hAnsiTheme="minorHAnsi" w:cstheme="minorHAnsi"/>
          <w:sz w:val="22"/>
          <w:szCs w:val="22"/>
        </w:rPr>
        <w:t>.</w:t>
      </w:r>
      <w:r w:rsidRPr="006B25ED">
        <w:rPr>
          <w:rFonts w:asciiTheme="minorHAnsi" w:hAnsiTheme="minorHAnsi" w:cstheme="minorHAnsi"/>
          <w:sz w:val="22"/>
          <w:szCs w:val="22"/>
        </w:rPr>
        <w:t xml:space="preserve"> </w:t>
      </w:r>
    </w:p>
    <w:p w14:paraId="0D2313C3" w14:textId="77777777"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p>
    <w:p w14:paraId="7C62D0E8" w14:textId="1AA75155" w:rsid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 xml:space="preserve">Further, </w:t>
      </w:r>
      <w:r w:rsidRPr="006B25ED">
        <w:rPr>
          <w:rFonts w:asciiTheme="minorHAnsi" w:hAnsiTheme="minorHAnsi" w:cstheme="minorHAnsi"/>
          <w:sz w:val="22"/>
          <w:szCs w:val="22"/>
        </w:rPr>
        <w:t xml:space="preserve">to be eligible to receive a </w:t>
      </w:r>
      <w:r>
        <w:rPr>
          <w:rFonts w:asciiTheme="minorHAnsi" w:hAnsiTheme="minorHAnsi" w:cstheme="minorHAnsi"/>
          <w:sz w:val="22"/>
          <w:szCs w:val="22"/>
        </w:rPr>
        <w:t xml:space="preserve">Depredation Compensation </w:t>
      </w:r>
      <w:r w:rsidRPr="006B25ED">
        <w:rPr>
          <w:rFonts w:asciiTheme="minorHAnsi" w:hAnsiTheme="minorHAnsi" w:cstheme="minorHAnsi"/>
          <w:sz w:val="22"/>
          <w:szCs w:val="22"/>
        </w:rPr>
        <w:t>grant, a State or Tribe must:</w:t>
      </w:r>
    </w:p>
    <w:p w14:paraId="71C4D971" w14:textId="3E490FEE" w:rsidR="006B25ED" w:rsidRDefault="006B25ED" w:rsidP="00CB6DD3">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E</w:t>
      </w:r>
      <w:r w:rsidRPr="006B25ED">
        <w:rPr>
          <w:rFonts w:asciiTheme="minorHAnsi" w:hAnsiTheme="minorHAnsi" w:cstheme="minorHAnsi"/>
          <w:sz w:val="22"/>
          <w:szCs w:val="22"/>
        </w:rPr>
        <w:t>nsure proper documentati</w:t>
      </w:r>
      <w:r w:rsidR="005C40A5">
        <w:rPr>
          <w:rFonts w:asciiTheme="minorHAnsi" w:hAnsiTheme="minorHAnsi" w:cstheme="minorHAnsi"/>
          <w:sz w:val="22"/>
          <w:szCs w:val="22"/>
        </w:rPr>
        <w:t xml:space="preserve">on, retain receipts, and record </w:t>
      </w:r>
      <w:r w:rsidRPr="006B25ED">
        <w:rPr>
          <w:rFonts w:asciiTheme="minorHAnsi" w:hAnsiTheme="minorHAnsi" w:cstheme="minorHAnsi"/>
          <w:sz w:val="22"/>
          <w:szCs w:val="22"/>
        </w:rPr>
        <w:t>matching funds expended.</w:t>
      </w:r>
    </w:p>
    <w:p w14:paraId="7F1CE3D6" w14:textId="2960630E" w:rsidR="006B25ED" w:rsidRPr="006B25ED" w:rsidRDefault="006B25ED" w:rsidP="00CB6DD3">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 xml:space="preserve">Have the ability to protect the evidence of depredation. </w:t>
      </w:r>
    </w:p>
    <w:p w14:paraId="125D7E28" w14:textId="20855ECC" w:rsidR="006B25ED" w:rsidRPr="006B25ED" w:rsidRDefault="006B25ED" w:rsidP="006B25ED">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Coordinat</w:t>
      </w:r>
      <w:r>
        <w:rPr>
          <w:rFonts w:asciiTheme="minorHAnsi" w:hAnsiTheme="minorHAnsi" w:cstheme="minorHAnsi"/>
          <w:sz w:val="22"/>
          <w:szCs w:val="22"/>
        </w:rPr>
        <w:t>e</w:t>
      </w:r>
      <w:r w:rsidRPr="006B25ED">
        <w:rPr>
          <w:rFonts w:asciiTheme="minorHAnsi" w:hAnsiTheme="minorHAnsi" w:cstheme="minorHAnsi"/>
          <w:sz w:val="22"/>
          <w:szCs w:val="22"/>
        </w:rPr>
        <w:t xml:space="preserve"> with local United States Department of Agriculture (USDA) Animal and Plant Health Inspection Service (APHIS)-Wildlife Services field representatives, or other authorized official, who will coordinate an investigation.</w:t>
      </w:r>
    </w:p>
    <w:p w14:paraId="27BD9049" w14:textId="7240D0D2" w:rsidR="006B25ED" w:rsidRPr="006B25ED" w:rsidRDefault="006B25ED" w:rsidP="006B25ED">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 xml:space="preserve">Document payments </w:t>
      </w:r>
      <w:r>
        <w:rPr>
          <w:rFonts w:asciiTheme="minorHAnsi" w:hAnsiTheme="minorHAnsi" w:cstheme="minorHAnsi"/>
          <w:sz w:val="22"/>
          <w:szCs w:val="22"/>
        </w:rPr>
        <w:t xml:space="preserve">to </w:t>
      </w:r>
      <w:r w:rsidR="00D86E9B">
        <w:rPr>
          <w:rFonts w:asciiTheme="minorHAnsi" w:hAnsiTheme="minorHAnsi" w:cstheme="minorHAnsi"/>
          <w:sz w:val="22"/>
          <w:szCs w:val="22"/>
        </w:rPr>
        <w:t>ensure</w:t>
      </w:r>
      <w:r w:rsidRPr="006B25ED">
        <w:rPr>
          <w:rFonts w:asciiTheme="minorHAnsi" w:hAnsiTheme="minorHAnsi" w:cstheme="minorHAnsi"/>
          <w:sz w:val="22"/>
          <w:szCs w:val="22"/>
        </w:rPr>
        <w:t xml:space="preserve"> fair-market value.</w:t>
      </w:r>
    </w:p>
    <w:p w14:paraId="2E550C80" w14:textId="77777777" w:rsidR="006B25ED" w:rsidRP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6B25ED">
        <w:rPr>
          <w:rFonts w:asciiTheme="minorHAnsi" w:hAnsiTheme="minorHAnsi" w:cstheme="minorHAnsi"/>
          <w:sz w:val="22"/>
          <w:szCs w:val="22"/>
        </w:rPr>
        <w:t xml:space="preserve"> </w:t>
      </w:r>
    </w:p>
    <w:p w14:paraId="7B2CFE27" w14:textId="7D4D9BCB" w:rsidR="006B25ED" w:rsidRDefault="006B25ED" w:rsidP="006B25ED">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 xml:space="preserve">Further, </w:t>
      </w:r>
      <w:r w:rsidRPr="006B25ED">
        <w:rPr>
          <w:rFonts w:asciiTheme="minorHAnsi" w:hAnsiTheme="minorHAnsi" w:cstheme="minorHAnsi"/>
          <w:sz w:val="22"/>
          <w:szCs w:val="22"/>
        </w:rPr>
        <w:t xml:space="preserve">to be eligible to receive a </w:t>
      </w:r>
      <w:r>
        <w:rPr>
          <w:rFonts w:asciiTheme="minorHAnsi" w:hAnsiTheme="minorHAnsi" w:cstheme="minorHAnsi"/>
          <w:sz w:val="22"/>
          <w:szCs w:val="22"/>
        </w:rPr>
        <w:t xml:space="preserve">Depredation Prevention </w:t>
      </w:r>
      <w:r w:rsidRPr="006B25ED">
        <w:rPr>
          <w:rFonts w:asciiTheme="minorHAnsi" w:hAnsiTheme="minorHAnsi" w:cstheme="minorHAnsi"/>
          <w:sz w:val="22"/>
          <w:szCs w:val="22"/>
        </w:rPr>
        <w:t>grant, a State or Tribe must:</w:t>
      </w:r>
    </w:p>
    <w:p w14:paraId="60CD5619" w14:textId="77777777" w:rsidR="005C40A5" w:rsidRDefault="005C40A5" w:rsidP="005C40A5">
      <w:pPr>
        <w:pStyle w:val="ListParagraph"/>
        <w:numPr>
          <w:ilvl w:val="0"/>
          <w:numId w:val="19"/>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E</w:t>
      </w:r>
      <w:r w:rsidRPr="006B25ED">
        <w:rPr>
          <w:rFonts w:asciiTheme="minorHAnsi" w:hAnsiTheme="minorHAnsi" w:cstheme="minorHAnsi"/>
          <w:sz w:val="22"/>
          <w:szCs w:val="22"/>
        </w:rPr>
        <w:t>nsure proper documentati</w:t>
      </w:r>
      <w:r>
        <w:rPr>
          <w:rFonts w:asciiTheme="minorHAnsi" w:hAnsiTheme="minorHAnsi" w:cstheme="minorHAnsi"/>
          <w:sz w:val="22"/>
          <w:szCs w:val="22"/>
        </w:rPr>
        <w:t xml:space="preserve">on, retain receipts, and record </w:t>
      </w:r>
      <w:r w:rsidRPr="006B25ED">
        <w:rPr>
          <w:rFonts w:asciiTheme="minorHAnsi" w:hAnsiTheme="minorHAnsi" w:cstheme="minorHAnsi"/>
          <w:sz w:val="22"/>
          <w:szCs w:val="22"/>
        </w:rPr>
        <w:t>matching funds expended.</w:t>
      </w:r>
    </w:p>
    <w:p w14:paraId="621CA9E2" w14:textId="50CE0254" w:rsidR="006B25ED" w:rsidRPr="005C40A5" w:rsidRDefault="005C40A5" w:rsidP="005C40A5">
      <w:pPr>
        <w:pStyle w:val="ListParagraph"/>
        <w:numPr>
          <w:ilvl w:val="0"/>
          <w:numId w:val="19"/>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Ensure applicant demonstration of</w:t>
      </w:r>
      <w:r w:rsidR="006B25ED" w:rsidRPr="005C40A5">
        <w:rPr>
          <w:rFonts w:asciiTheme="minorHAnsi" w:hAnsiTheme="minorHAnsi" w:cstheme="minorHAnsi"/>
          <w:sz w:val="22"/>
          <w:szCs w:val="22"/>
        </w:rPr>
        <w:t xml:space="preserve"> good faith effort to avoid conflicts.</w:t>
      </w:r>
    </w:p>
    <w:p w14:paraId="00AE348C" w14:textId="0EE3E5CF" w:rsidR="006B25ED" w:rsidRDefault="005C40A5" w:rsidP="005C40A5">
      <w:pPr>
        <w:pStyle w:val="ListParagraph"/>
        <w:numPr>
          <w:ilvl w:val="0"/>
          <w:numId w:val="19"/>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Pr>
          <w:rFonts w:asciiTheme="minorHAnsi" w:hAnsiTheme="minorHAnsi" w:cstheme="minorHAnsi"/>
          <w:sz w:val="22"/>
          <w:szCs w:val="22"/>
        </w:rPr>
        <w:t>Demonstrate</w:t>
      </w:r>
      <w:r w:rsidR="006B25ED" w:rsidRPr="005C40A5">
        <w:rPr>
          <w:rFonts w:asciiTheme="minorHAnsi" w:hAnsiTheme="minorHAnsi" w:cstheme="minorHAnsi"/>
          <w:sz w:val="22"/>
          <w:szCs w:val="22"/>
        </w:rPr>
        <w:t xml:space="preserve"> effectiveness of non-lethal measures.</w:t>
      </w:r>
    </w:p>
    <w:p w14:paraId="57F3F570" w14:textId="77777777" w:rsidR="005C40A5" w:rsidRPr="005C40A5" w:rsidRDefault="005C40A5" w:rsidP="005C40A5">
      <w:pPr>
        <w:pStyle w:val="ListParagraph"/>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p>
    <w:p w14:paraId="47CC8A83" w14:textId="1C413817" w:rsidR="00480139" w:rsidRPr="00480139" w:rsidRDefault="005543CC" w:rsidP="00D2403C">
      <w:pPr>
        <w:pStyle w:val="Heading3"/>
      </w:pPr>
      <w:r w:rsidRPr="00F45C68">
        <w:t>Cost Sharing or Matching</w:t>
      </w:r>
    </w:p>
    <w:p w14:paraId="39585D85" w14:textId="773FA223" w:rsidR="002877CE" w:rsidRDefault="005C40A5" w:rsidP="005C40A5">
      <w:pPr>
        <w:ind w:left="360"/>
        <w:rPr>
          <w:rFonts w:asciiTheme="minorHAnsi" w:hAnsiTheme="minorHAnsi"/>
          <w:color w:val="000000"/>
          <w:sz w:val="22"/>
          <w:szCs w:val="22"/>
        </w:rPr>
      </w:pPr>
      <w:r>
        <w:rPr>
          <w:rFonts w:asciiTheme="minorHAnsi" w:hAnsiTheme="minorHAnsi"/>
          <w:color w:val="000000"/>
          <w:sz w:val="22"/>
          <w:szCs w:val="22"/>
        </w:rPr>
        <w:t>Proposals</w:t>
      </w:r>
      <w:r w:rsidRPr="005C40A5">
        <w:rPr>
          <w:rFonts w:asciiTheme="minorHAnsi" w:hAnsiTheme="minorHAnsi"/>
          <w:color w:val="000000"/>
          <w:sz w:val="22"/>
          <w:szCs w:val="22"/>
        </w:rPr>
        <w:t xml:space="preserve"> must include </w:t>
      </w:r>
      <w:r>
        <w:rPr>
          <w:rFonts w:asciiTheme="minorHAnsi" w:hAnsiTheme="minorHAnsi"/>
          <w:color w:val="000000"/>
          <w:sz w:val="22"/>
          <w:szCs w:val="22"/>
        </w:rPr>
        <w:t>a minimum</w:t>
      </w:r>
      <w:r w:rsidRPr="005C40A5">
        <w:rPr>
          <w:rFonts w:asciiTheme="minorHAnsi" w:hAnsiTheme="minorHAnsi"/>
          <w:color w:val="000000"/>
          <w:sz w:val="22"/>
          <w:szCs w:val="22"/>
        </w:rPr>
        <w:t xml:space="preserve"> 50 percent non-Federal cost share. The cost share may be cash or a third party in-kind contribution, such as volunteer efforts and donations of goods or services. </w:t>
      </w:r>
      <w:r w:rsidRPr="00D86E9B">
        <w:rPr>
          <w:rFonts w:asciiTheme="minorHAnsi" w:hAnsiTheme="minorHAnsi"/>
          <w:color w:val="000000"/>
          <w:sz w:val="22"/>
          <w:szCs w:val="22"/>
        </w:rPr>
        <w:t>Applicants may attribute some or all of their allowable indirect costs as voluntary committed cost share.</w:t>
      </w:r>
    </w:p>
    <w:p w14:paraId="6334332A" w14:textId="77777777" w:rsidR="005C40A5" w:rsidRPr="005C40A5" w:rsidRDefault="005C40A5" w:rsidP="005C40A5">
      <w:pPr>
        <w:ind w:left="360"/>
        <w:rPr>
          <w:rFonts w:asciiTheme="minorHAnsi" w:hAnsiTheme="minorHAnsi"/>
          <w:color w:val="000000"/>
          <w:sz w:val="22"/>
          <w:szCs w:val="22"/>
        </w:rPr>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60F4B203" w14:textId="77777777" w:rsidR="005C40A5" w:rsidRDefault="005C40A5" w:rsidP="005C40A5">
      <w:pPr>
        <w:ind w:left="120" w:right="460"/>
        <w:rPr>
          <w:rFonts w:asciiTheme="minorHAnsi" w:hAnsiTheme="minorHAnsi" w:cstheme="minorHAnsi"/>
          <w:color w:val="000000"/>
          <w:sz w:val="22"/>
          <w:szCs w:val="22"/>
          <w:highlight w:val="lightGray"/>
        </w:rPr>
      </w:pPr>
    </w:p>
    <w:p w14:paraId="055767CF" w14:textId="327046E8" w:rsidR="005C40A5" w:rsidRPr="00A431CD" w:rsidRDefault="005C40A5" w:rsidP="005C40A5">
      <w:p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A431CD">
        <w:rPr>
          <w:rFonts w:asciiTheme="minorHAnsi" w:hAnsiTheme="minorHAnsi" w:cstheme="minorHAnsi"/>
          <w:sz w:val="22"/>
          <w:szCs w:val="22"/>
        </w:rPr>
        <w:t>The following additional criteria apply to all grants and must be satisfied for a project to receive funding:</w:t>
      </w:r>
    </w:p>
    <w:p w14:paraId="207BCE43" w14:textId="431B3C80" w:rsidR="00D86E9B" w:rsidRPr="00A431CD" w:rsidRDefault="00D86E9B" w:rsidP="00D86E9B">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A431CD">
        <w:rPr>
          <w:rFonts w:asciiTheme="minorHAnsi" w:hAnsiTheme="minorHAnsi" w:cstheme="minorHAnsi"/>
          <w:sz w:val="22"/>
          <w:szCs w:val="22"/>
        </w:rPr>
        <w:t>Only confirmed wolf depredation events investigated by a local USDA Wildlife Services (Wildlife Services) field representative, or other authoriz</w:t>
      </w:r>
      <w:r w:rsidR="00DA2C65" w:rsidRPr="00A431CD">
        <w:rPr>
          <w:rFonts w:asciiTheme="minorHAnsi" w:hAnsiTheme="minorHAnsi" w:cstheme="minorHAnsi"/>
          <w:sz w:val="22"/>
          <w:szCs w:val="22"/>
        </w:rPr>
        <w:t xml:space="preserve">ed State or tribal investigator will be evaluated and considered for funding under this opportunity.  </w:t>
      </w:r>
      <w:r w:rsidRPr="00A431CD">
        <w:rPr>
          <w:rFonts w:asciiTheme="minorHAnsi" w:hAnsiTheme="minorHAnsi" w:cstheme="minorHAnsi"/>
          <w:sz w:val="22"/>
          <w:szCs w:val="22"/>
        </w:rPr>
        <w:t xml:space="preserve"> </w:t>
      </w:r>
    </w:p>
    <w:p w14:paraId="0917949E" w14:textId="25EE1202" w:rsidR="005C40A5" w:rsidRPr="005C40A5" w:rsidRDefault="005C40A5" w:rsidP="005C40A5">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5C40A5">
        <w:rPr>
          <w:rFonts w:asciiTheme="minorHAnsi" w:hAnsiTheme="minorHAnsi" w:cstheme="minorHAnsi"/>
          <w:sz w:val="22"/>
          <w:szCs w:val="22"/>
        </w:rPr>
        <w:t>A proposal cannot include U.S. Fish and Wildlife Service Full-Time Equivalent (FTE) costs.</w:t>
      </w:r>
    </w:p>
    <w:p w14:paraId="56C84766" w14:textId="3EF03400" w:rsidR="005C40A5" w:rsidRPr="005C40A5" w:rsidRDefault="005C40A5" w:rsidP="005C40A5">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5C40A5">
        <w:rPr>
          <w:rFonts w:asciiTheme="minorHAnsi" w:hAnsiTheme="minorHAnsi" w:cstheme="minorHAnsi"/>
          <w:sz w:val="22"/>
          <w:szCs w:val="22"/>
        </w:rPr>
        <w:t xml:space="preserve"> A proposal cannot seek funding for projects that serve to satisfy regulatory requirements of the ESA, including complying with a biological opinion under section 7 or fulfilling commitments of a Habitat Conservation Plan under section 10, or for projects that serve to satisfy other Federal regulatory requirements (e.g., mitigation for Federal permits).</w:t>
      </w:r>
    </w:p>
    <w:p w14:paraId="1A0FDC83" w14:textId="3268DF11" w:rsidR="005C40A5" w:rsidRDefault="005C40A5" w:rsidP="005C40A5">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5C40A5">
        <w:rPr>
          <w:rFonts w:asciiTheme="minorHAnsi" w:hAnsiTheme="minorHAnsi" w:cstheme="minorHAnsi"/>
          <w:sz w:val="22"/>
          <w:szCs w:val="22"/>
        </w:rPr>
        <w:t>Administrative costs must either be assumed by the State</w:t>
      </w:r>
      <w:r w:rsidR="00B13D3C">
        <w:rPr>
          <w:rFonts w:asciiTheme="minorHAnsi" w:hAnsiTheme="minorHAnsi" w:cstheme="minorHAnsi"/>
          <w:sz w:val="22"/>
          <w:szCs w:val="22"/>
        </w:rPr>
        <w:t>,</w:t>
      </w:r>
      <w:r w:rsidRPr="005C40A5">
        <w:rPr>
          <w:rFonts w:asciiTheme="minorHAnsi" w:hAnsiTheme="minorHAnsi" w:cstheme="minorHAnsi"/>
          <w:sz w:val="22"/>
          <w:szCs w:val="22"/>
        </w:rPr>
        <w:t>, or included in the proposal in accordance with Federal requirements.</w:t>
      </w:r>
    </w:p>
    <w:p w14:paraId="15513810" w14:textId="7B15E242" w:rsidR="005C40A5" w:rsidRPr="005C40A5" w:rsidRDefault="005C40A5" w:rsidP="00B13D3C">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5C40A5">
        <w:rPr>
          <w:rFonts w:asciiTheme="minorHAnsi" w:hAnsiTheme="minorHAnsi" w:cstheme="minorHAnsi"/>
          <w:sz w:val="22"/>
          <w:szCs w:val="22"/>
        </w:rPr>
        <w:t>Land acquisition is not an eligible use of these funds.</w:t>
      </w:r>
    </w:p>
    <w:p w14:paraId="5797DE5C" w14:textId="541F2F7A" w:rsidR="00281E9A" w:rsidRPr="005C40A5" w:rsidRDefault="005C40A5" w:rsidP="005C40A5">
      <w:pPr>
        <w:pStyle w:val="ListParagraph"/>
        <w:numPr>
          <w:ilvl w:val="0"/>
          <w:numId w:val="18"/>
        </w:numPr>
        <w:tabs>
          <w:tab w:val="left" w:pos="936"/>
          <w:tab w:val="left" w:pos="4680"/>
          <w:tab w:val="left" w:pos="5040"/>
          <w:tab w:val="left" w:pos="5760"/>
          <w:tab w:val="left" w:pos="6480"/>
          <w:tab w:val="left" w:pos="7200"/>
          <w:tab w:val="left" w:pos="7920"/>
          <w:tab w:val="left" w:pos="8640"/>
          <w:tab w:val="right" w:pos="9360"/>
        </w:tabs>
        <w:rPr>
          <w:rFonts w:asciiTheme="minorHAnsi" w:hAnsiTheme="minorHAnsi" w:cstheme="minorHAnsi"/>
          <w:sz w:val="22"/>
          <w:szCs w:val="22"/>
        </w:rPr>
      </w:pPr>
      <w:r w:rsidRPr="005C40A5">
        <w:rPr>
          <w:rFonts w:asciiTheme="minorHAnsi" w:hAnsiTheme="minorHAnsi" w:cstheme="minorHAnsi"/>
          <w:sz w:val="22"/>
          <w:szCs w:val="22"/>
        </w:rPr>
        <w:t>Environmental effects of projects funded through these grants must be minor or negligible</w:t>
      </w:r>
      <w:r w:rsidR="00B13D3C">
        <w:rPr>
          <w:rFonts w:asciiTheme="minorHAnsi" w:hAnsiTheme="minorHAnsi" w:cstheme="minorHAnsi"/>
          <w:sz w:val="22"/>
          <w:szCs w:val="22"/>
        </w:rPr>
        <w:t>.</w:t>
      </w:r>
    </w:p>
    <w:p w14:paraId="758A60A1" w14:textId="77777777" w:rsidR="00B13D3C" w:rsidRDefault="00B13D3C" w:rsidP="00207421">
      <w:pPr>
        <w:spacing w:after="240"/>
        <w:ind w:left="360"/>
        <w:rPr>
          <w:rFonts w:asciiTheme="minorHAnsi" w:hAnsiTheme="minorHAnsi" w:cstheme="minorHAnsi"/>
          <w:b/>
          <w:sz w:val="22"/>
          <w:szCs w:val="22"/>
          <w:shd w:val="clear" w:color="auto" w:fill="CCECFF"/>
        </w:rPr>
      </w:pPr>
    </w:p>
    <w:p w14:paraId="1DD7EE3D" w14:textId="19693E5E"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8"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3275C8CB" w:rsidR="00414783"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6BA4D947" w14:textId="77777777" w:rsidR="00DA2C65" w:rsidRPr="00DA2C65" w:rsidRDefault="00DA2C65" w:rsidP="00DA2C65"/>
    <w:p w14:paraId="1E216E3B" w14:textId="04CEB01B" w:rsidR="00D2403C" w:rsidRDefault="00885F11" w:rsidP="006A6278">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17B22A0C" w14:textId="36100524" w:rsidR="00DA2C65" w:rsidRDefault="00DA2C65" w:rsidP="00DA2C65">
      <w:pPr>
        <w:pStyle w:val="Heading3"/>
        <w:numPr>
          <w:ilvl w:val="0"/>
          <w:numId w:val="0"/>
        </w:numPr>
        <w:rPr>
          <w:rFonts w:ascii="Calibri" w:hAnsi="Calibri" w:cs="Calibri"/>
          <w:b w:val="0"/>
          <w:bCs w:val="0"/>
          <w:color w:val="000000"/>
          <w:sz w:val="23"/>
          <w:szCs w:val="23"/>
        </w:rPr>
      </w:pPr>
      <w:r w:rsidRPr="00DA2C65">
        <w:rPr>
          <w:rFonts w:ascii="Calibri" w:hAnsi="Calibri" w:cs="Calibri"/>
          <w:b w:val="0"/>
          <w:bCs w:val="0"/>
          <w:sz w:val="23"/>
          <w:szCs w:val="23"/>
        </w:rPr>
        <w:t xml:space="preserve">You can download the application package for the </w:t>
      </w:r>
      <w:r>
        <w:rPr>
          <w:rFonts w:ascii="Calibri" w:hAnsi="Calibri" w:cs="Calibri"/>
          <w:b w:val="0"/>
          <w:bCs w:val="0"/>
          <w:sz w:val="23"/>
          <w:szCs w:val="23"/>
        </w:rPr>
        <w:t>WLLDP Grant</w:t>
      </w:r>
      <w:r w:rsidRPr="00DA2C65">
        <w:rPr>
          <w:rFonts w:ascii="Calibri" w:hAnsi="Calibri" w:cs="Calibri"/>
          <w:b w:val="0"/>
          <w:bCs w:val="0"/>
          <w:sz w:val="23"/>
          <w:szCs w:val="23"/>
        </w:rPr>
        <w:t xml:space="preserve"> Program </w:t>
      </w:r>
      <w:hyperlink r:id="rId10" w:history="1">
        <w:r w:rsidRPr="00DA2C65">
          <w:rPr>
            <w:rStyle w:val="Hyperlink"/>
            <w:rFonts w:ascii="Calibri" w:hAnsi="Calibri" w:cs="Calibri"/>
            <w:b w:val="0"/>
            <w:bCs w:val="0"/>
            <w:sz w:val="23"/>
            <w:szCs w:val="23"/>
          </w:rPr>
          <w:t>here</w:t>
        </w:r>
      </w:hyperlink>
      <w:r w:rsidRPr="00DA2C65">
        <w:rPr>
          <w:rFonts w:ascii="Calibri" w:hAnsi="Calibri" w:cs="Calibri"/>
          <w:b w:val="0"/>
          <w:bCs w:val="0"/>
          <w:color w:val="000000"/>
          <w:sz w:val="23"/>
          <w:szCs w:val="23"/>
        </w:rPr>
        <w:t xml:space="preserve">, by entering Funding Opportunity Number </w:t>
      </w:r>
      <w:r w:rsidR="00FB4023">
        <w:t>F19AS00406</w:t>
      </w:r>
      <w:r w:rsidRPr="00DA2C65">
        <w:rPr>
          <w:rFonts w:ascii="Calibri" w:hAnsi="Calibri" w:cs="Calibri"/>
          <w:b w:val="0"/>
          <w:bCs w:val="0"/>
          <w:color w:val="000000"/>
          <w:sz w:val="23"/>
          <w:szCs w:val="23"/>
        </w:rPr>
        <w:t xml:space="preserve">. You can also download application forms through the </w:t>
      </w:r>
      <w:r w:rsidRPr="00DA2C65">
        <w:rPr>
          <w:rFonts w:ascii="Calibri" w:hAnsi="Calibri" w:cs="Calibri"/>
          <w:b w:val="0"/>
          <w:bCs w:val="0"/>
          <w:color w:val="0000FF"/>
          <w:sz w:val="23"/>
          <w:szCs w:val="23"/>
        </w:rPr>
        <w:t xml:space="preserve">WSFR toolkit </w:t>
      </w:r>
      <w:r w:rsidRPr="00DA2C65">
        <w:rPr>
          <w:rFonts w:ascii="Calibri" w:hAnsi="Calibri" w:cs="Calibri"/>
          <w:b w:val="0"/>
          <w:bCs w:val="0"/>
          <w:color w:val="000000"/>
          <w:sz w:val="23"/>
          <w:szCs w:val="23"/>
        </w:rPr>
        <w:t xml:space="preserve">under “Forms.” If you have trouble applying, contact </w:t>
      </w:r>
      <w:r>
        <w:rPr>
          <w:rFonts w:ascii="Calibri" w:hAnsi="Calibri" w:cs="Calibri"/>
          <w:b w:val="0"/>
          <w:bCs w:val="0"/>
          <w:color w:val="000000"/>
          <w:sz w:val="23"/>
          <w:szCs w:val="23"/>
        </w:rPr>
        <w:t xml:space="preserve">the appropriate Program Coordinator listed in Section VIII.  </w:t>
      </w:r>
    </w:p>
    <w:p w14:paraId="0F9DCEAA" w14:textId="77777777" w:rsidR="00DA2C65" w:rsidRDefault="00DA2C65" w:rsidP="00DA2C65">
      <w:pPr>
        <w:pStyle w:val="Heading3"/>
        <w:numPr>
          <w:ilvl w:val="0"/>
          <w:numId w:val="0"/>
        </w:numPr>
        <w:rPr>
          <w:rFonts w:ascii="Calibri" w:hAnsi="Calibri" w:cs="Calibri"/>
          <w:b w:val="0"/>
          <w:bCs w:val="0"/>
          <w:color w:val="000000"/>
          <w:sz w:val="23"/>
          <w:szCs w:val="23"/>
        </w:rPr>
      </w:pPr>
      <w:bookmarkStart w:id="0" w:name="_GoBack"/>
      <w:bookmarkEnd w:id="0"/>
    </w:p>
    <w:p w14:paraId="32241B18" w14:textId="6BE01BF7" w:rsidR="00993876" w:rsidRPr="00F45C68" w:rsidRDefault="00993876" w:rsidP="00DA2C65">
      <w:pPr>
        <w:pStyle w:val="Heading3"/>
        <w:numPr>
          <w:ilvl w:val="0"/>
          <w:numId w:val="0"/>
        </w:numPr>
      </w:pPr>
      <w:r w:rsidRPr="00F45C68">
        <w:t>Application Form</w:t>
      </w:r>
      <w:r w:rsidR="003D2743" w:rsidRPr="00F45C68">
        <w:t xml:space="preserve"> and Content Requirements</w:t>
      </w:r>
    </w:p>
    <w:p w14:paraId="4B69C9D7" w14:textId="77777777" w:rsidR="00DA2C65" w:rsidRDefault="00DA2C65" w:rsidP="004801DC">
      <w:pPr>
        <w:pStyle w:val="BodyText"/>
        <w:spacing w:after="240"/>
        <w:ind w:left="360"/>
        <w:jc w:val="left"/>
        <w:rPr>
          <w:rFonts w:asciiTheme="minorHAnsi" w:hAnsiTheme="minorHAnsi"/>
          <w:szCs w:val="22"/>
        </w:rPr>
      </w:pPr>
    </w:p>
    <w:p w14:paraId="4EB2CCAB" w14:textId="00270C2C" w:rsidR="00993876" w:rsidRPr="00F45C68" w:rsidRDefault="000F100B" w:rsidP="004801DC">
      <w:pPr>
        <w:pStyle w:val="BodyText"/>
        <w:spacing w:after="240"/>
        <w:ind w:left="360"/>
        <w:jc w:val="left"/>
        <w:rPr>
          <w:rFonts w:asciiTheme="minorHAnsi" w:hAnsiTheme="minorHAnsi"/>
          <w:szCs w:val="22"/>
        </w:rPr>
      </w:pPr>
      <w:r>
        <w:rPr>
          <w:rFonts w:asciiTheme="minorHAnsi" w:hAnsiTheme="minorHAnsi"/>
          <w:szCs w:val="22"/>
        </w:rPr>
        <w:t>To be considered for funding, a</w:t>
      </w:r>
      <w:r w:rsidR="000E3BB4">
        <w:rPr>
          <w:rFonts w:asciiTheme="minorHAnsi" w:hAnsiTheme="minorHAnsi"/>
          <w:szCs w:val="22"/>
        </w:rPr>
        <w:t>pplicants must submit the following</w:t>
      </w:r>
      <w:r>
        <w:rPr>
          <w:rFonts w:asciiTheme="minorHAnsi" w:hAnsiTheme="minorHAnsi"/>
          <w:szCs w:val="22"/>
        </w:rPr>
        <w:t>:</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1"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2"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3"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4"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58E776A0" w14:textId="7B5089CB" w:rsidR="00B21DD2" w:rsidRDefault="00CB6DD3" w:rsidP="00A44DC0">
      <w:pPr>
        <w:pStyle w:val="BodyText"/>
        <w:spacing w:after="240"/>
        <w:ind w:left="720"/>
        <w:jc w:val="left"/>
        <w:rPr>
          <w:rFonts w:asciiTheme="minorHAnsi" w:hAnsiTheme="minorHAnsi"/>
          <w:szCs w:val="22"/>
        </w:rPr>
      </w:pPr>
      <w:r>
        <w:rPr>
          <w:rFonts w:asciiTheme="minorHAnsi" w:hAnsiTheme="minorHAnsi"/>
          <w:szCs w:val="22"/>
        </w:rPr>
        <w:t xml:space="preserve">Provide a project narrative containing the elements listed below.  </w:t>
      </w:r>
      <w:r w:rsidR="00B21DD2" w:rsidRPr="00B21DD2">
        <w:rPr>
          <w:rFonts w:asciiTheme="minorHAnsi" w:hAnsiTheme="minorHAnsi"/>
          <w:szCs w:val="22"/>
        </w:rPr>
        <w:t>Please refer to Section VI. Application Review Information for the evaluation criteria used to determine funding recommendations. Project narratives that clearly address the specific review criteria in an organized manner will facilitate proposal review and scoring.</w:t>
      </w:r>
    </w:p>
    <w:p w14:paraId="796CF7F0" w14:textId="127AC630" w:rsidR="00CB6DD3" w:rsidRPr="00D318D2" w:rsidRDefault="00CB6DD3" w:rsidP="00CB6DD3">
      <w:pPr>
        <w:ind w:left="720"/>
        <w:rPr>
          <w:rFonts w:asciiTheme="minorHAnsi" w:hAnsiTheme="minorHAnsi" w:cstheme="minorHAnsi"/>
          <w:b/>
          <w:i/>
          <w:color w:val="000000"/>
          <w:sz w:val="22"/>
          <w:szCs w:val="22"/>
        </w:rPr>
      </w:pPr>
      <w:r w:rsidRPr="00D318D2">
        <w:rPr>
          <w:rFonts w:asciiTheme="minorHAnsi" w:hAnsiTheme="minorHAnsi" w:cstheme="minorHAnsi"/>
          <w:b/>
          <w:bCs/>
          <w:i/>
          <w:color w:val="000000"/>
          <w:sz w:val="22"/>
          <w:szCs w:val="22"/>
        </w:rPr>
        <w:t>Statement of Need</w:t>
      </w:r>
      <w:r w:rsidRPr="00D318D2">
        <w:rPr>
          <w:rFonts w:asciiTheme="minorHAnsi" w:hAnsiTheme="minorHAnsi" w:cstheme="minorHAnsi"/>
          <w:b/>
          <w:i/>
          <w:color w:val="000000"/>
          <w:sz w:val="22"/>
          <w:szCs w:val="22"/>
        </w:rPr>
        <w:t xml:space="preserve"> </w:t>
      </w:r>
    </w:p>
    <w:p w14:paraId="0B11C92D" w14:textId="77777777" w:rsidR="00D318D2" w:rsidRPr="002841F8" w:rsidRDefault="00D318D2" w:rsidP="00CB6DD3">
      <w:pPr>
        <w:ind w:left="720"/>
        <w:rPr>
          <w:rFonts w:asciiTheme="minorHAnsi" w:hAnsiTheme="minorHAnsi" w:cstheme="minorHAnsi"/>
          <w:i/>
          <w:sz w:val="22"/>
          <w:szCs w:val="22"/>
        </w:rPr>
      </w:pPr>
    </w:p>
    <w:p w14:paraId="5AFFA562" w14:textId="77777777" w:rsidR="00CB6DD3" w:rsidRPr="002841F8" w:rsidRDefault="00CB6DD3" w:rsidP="00CB6DD3">
      <w:pPr>
        <w:pStyle w:val="ListParagraph"/>
        <w:rPr>
          <w:rFonts w:asciiTheme="minorHAnsi" w:hAnsiTheme="minorHAnsi" w:cstheme="minorHAnsi"/>
          <w:sz w:val="22"/>
          <w:szCs w:val="22"/>
        </w:rPr>
      </w:pPr>
      <w:r w:rsidRPr="00C131F6">
        <w:rPr>
          <w:rFonts w:asciiTheme="minorHAnsi" w:hAnsiTheme="minorHAnsi" w:cstheme="minorHAnsi"/>
          <w:sz w:val="22"/>
          <w:szCs w:val="22"/>
        </w:rPr>
        <w:t xml:space="preserve">Describe why this project is being undertaken and how it advances program priorities as discussed </w:t>
      </w:r>
      <w:r>
        <w:rPr>
          <w:rFonts w:asciiTheme="minorHAnsi" w:hAnsiTheme="minorHAnsi" w:cstheme="minorHAnsi"/>
          <w:sz w:val="22"/>
          <w:szCs w:val="22"/>
        </w:rPr>
        <w:t xml:space="preserve">in Section I.  </w:t>
      </w:r>
      <w:r w:rsidRPr="002841F8">
        <w:rPr>
          <w:rFonts w:asciiTheme="minorHAnsi" w:hAnsiTheme="minorHAnsi" w:cstheme="minorHAnsi"/>
          <w:sz w:val="22"/>
          <w:szCs w:val="22"/>
        </w:rPr>
        <w:t>Char</w:t>
      </w:r>
      <w:r>
        <w:rPr>
          <w:rFonts w:asciiTheme="minorHAnsi" w:hAnsiTheme="minorHAnsi" w:cstheme="minorHAnsi"/>
          <w:sz w:val="22"/>
          <w:szCs w:val="22"/>
        </w:rPr>
        <w:t xml:space="preserve">acterize the area to be covered, the number of wolves present, the listing status of the population,  </w:t>
      </w:r>
      <w:r w:rsidRPr="002841F8">
        <w:rPr>
          <w:rFonts w:asciiTheme="minorHAnsi" w:hAnsiTheme="minorHAnsi" w:cstheme="minorHAnsi"/>
          <w:sz w:val="22"/>
          <w:szCs w:val="22"/>
        </w:rPr>
        <w:t xml:space="preserve">and the extent of wolf depredation </w:t>
      </w:r>
      <w:r>
        <w:rPr>
          <w:rFonts w:asciiTheme="minorHAnsi" w:hAnsiTheme="minorHAnsi" w:cstheme="minorHAnsi"/>
          <w:sz w:val="22"/>
          <w:szCs w:val="22"/>
        </w:rPr>
        <w:t>events</w:t>
      </w:r>
      <w:r w:rsidRPr="002841F8">
        <w:rPr>
          <w:rFonts w:asciiTheme="minorHAnsi" w:hAnsiTheme="minorHAnsi" w:cstheme="minorHAnsi"/>
          <w:sz w:val="22"/>
          <w:szCs w:val="22"/>
        </w:rPr>
        <w:t xml:space="preserve"> that ha</w:t>
      </w:r>
      <w:r>
        <w:rPr>
          <w:rFonts w:asciiTheme="minorHAnsi" w:hAnsiTheme="minorHAnsi" w:cstheme="minorHAnsi"/>
          <w:sz w:val="22"/>
          <w:szCs w:val="22"/>
        </w:rPr>
        <w:t xml:space="preserve">ve occurred </w:t>
      </w:r>
      <w:r w:rsidRPr="002841F8">
        <w:rPr>
          <w:rFonts w:asciiTheme="minorHAnsi" w:hAnsiTheme="minorHAnsi" w:cstheme="minorHAnsi"/>
          <w:sz w:val="22"/>
          <w:szCs w:val="22"/>
        </w:rPr>
        <w:t>in the past 12 months or an average of the past three years</w:t>
      </w:r>
      <w:r>
        <w:rPr>
          <w:rFonts w:asciiTheme="minorHAnsi" w:hAnsiTheme="minorHAnsi" w:cstheme="minorHAnsi"/>
          <w:sz w:val="22"/>
          <w:szCs w:val="22"/>
        </w:rPr>
        <w:t xml:space="preserve">.  </w:t>
      </w:r>
      <w:r w:rsidRPr="002841F8">
        <w:rPr>
          <w:rFonts w:asciiTheme="minorHAnsi" w:hAnsiTheme="minorHAnsi" w:cstheme="minorHAnsi"/>
          <w:sz w:val="22"/>
          <w:szCs w:val="22"/>
        </w:rPr>
        <w:t>Describe how the required non-Federal cost-share will be achieved.</w:t>
      </w:r>
    </w:p>
    <w:p w14:paraId="6470A487" w14:textId="110923D9" w:rsidR="00CB6DD3" w:rsidRPr="002841F8" w:rsidRDefault="00CB6DD3" w:rsidP="00CB6DD3">
      <w:pPr>
        <w:pStyle w:val="ListParagraph"/>
        <w:rPr>
          <w:rFonts w:asciiTheme="minorHAnsi" w:hAnsiTheme="minorHAnsi" w:cstheme="minorHAnsi"/>
          <w:sz w:val="22"/>
          <w:szCs w:val="22"/>
        </w:rPr>
      </w:pPr>
      <w:r>
        <w:rPr>
          <w:rFonts w:asciiTheme="minorHAnsi" w:hAnsiTheme="minorHAnsi" w:cstheme="minorHAnsi"/>
          <w:sz w:val="22"/>
          <w:szCs w:val="22"/>
        </w:rPr>
        <w:t xml:space="preserve"> </w:t>
      </w:r>
    </w:p>
    <w:p w14:paraId="5064B013" w14:textId="77777777" w:rsidR="00CB6DD3" w:rsidRPr="002841F8" w:rsidRDefault="00CB6DD3" w:rsidP="00CB6DD3">
      <w:pPr>
        <w:ind w:left="120"/>
        <w:rPr>
          <w:rFonts w:asciiTheme="minorHAnsi" w:hAnsiTheme="minorHAnsi" w:cstheme="minorHAnsi"/>
          <w:sz w:val="22"/>
          <w:szCs w:val="22"/>
        </w:rPr>
      </w:pPr>
      <w:r w:rsidRPr="002841F8">
        <w:rPr>
          <w:rFonts w:asciiTheme="minorHAnsi" w:hAnsiTheme="minorHAnsi" w:cstheme="minorHAnsi"/>
          <w:color w:val="000000"/>
          <w:sz w:val="22"/>
          <w:szCs w:val="22"/>
          <w:shd w:val="clear" w:color="auto" w:fill="F3F3F3"/>
        </w:rPr>
        <w:t xml:space="preserve"> </w:t>
      </w:r>
    </w:p>
    <w:p w14:paraId="41C3AB5C" w14:textId="0040B87A" w:rsidR="00CB6DD3" w:rsidRPr="00D318D2" w:rsidRDefault="00CB6DD3" w:rsidP="00CB6DD3">
      <w:pPr>
        <w:ind w:left="720"/>
        <w:rPr>
          <w:rFonts w:asciiTheme="minorHAnsi" w:hAnsiTheme="minorHAnsi" w:cstheme="minorHAnsi"/>
          <w:b/>
          <w:bCs/>
          <w:i/>
          <w:color w:val="000000"/>
          <w:sz w:val="22"/>
          <w:szCs w:val="22"/>
        </w:rPr>
      </w:pPr>
      <w:r w:rsidRPr="00D318D2">
        <w:rPr>
          <w:rFonts w:asciiTheme="minorHAnsi" w:hAnsiTheme="minorHAnsi" w:cstheme="minorHAnsi"/>
          <w:b/>
          <w:bCs/>
          <w:i/>
          <w:color w:val="000000"/>
          <w:sz w:val="22"/>
          <w:szCs w:val="22"/>
        </w:rPr>
        <w:t>Approach  </w:t>
      </w:r>
    </w:p>
    <w:p w14:paraId="4DF1D4B2" w14:textId="77777777" w:rsidR="00D318D2" w:rsidRPr="002841F8" w:rsidRDefault="00D318D2" w:rsidP="00CB6DD3">
      <w:pPr>
        <w:ind w:left="720"/>
        <w:rPr>
          <w:rFonts w:asciiTheme="minorHAnsi" w:hAnsiTheme="minorHAnsi" w:cstheme="minorHAnsi"/>
          <w:bCs/>
          <w:i/>
          <w:color w:val="000000"/>
          <w:sz w:val="22"/>
          <w:szCs w:val="22"/>
        </w:rPr>
      </w:pPr>
    </w:p>
    <w:p w14:paraId="0A91B5D4" w14:textId="77777777" w:rsidR="00CB6DD3" w:rsidRPr="00F45538" w:rsidRDefault="00CB6DD3" w:rsidP="00CB6DD3">
      <w:pPr>
        <w:pStyle w:val="ListParagraph"/>
        <w:rPr>
          <w:rFonts w:asciiTheme="minorHAnsi" w:hAnsiTheme="minorHAnsi" w:cstheme="minorHAnsi"/>
          <w:sz w:val="22"/>
          <w:szCs w:val="22"/>
        </w:rPr>
      </w:pPr>
      <w:r w:rsidRPr="00C131F6">
        <w:rPr>
          <w:rFonts w:asciiTheme="minorHAnsi" w:hAnsiTheme="minorHAnsi" w:cstheme="minorHAnsi"/>
          <w:sz w:val="22"/>
          <w:szCs w:val="22"/>
        </w:rPr>
        <w:t>List the proposed project activities, methods, and timetable and describe how they relate to the statement of need.</w:t>
      </w:r>
    </w:p>
    <w:p w14:paraId="12F92B7C" w14:textId="77777777" w:rsidR="00CB6DD3" w:rsidRPr="002841F8" w:rsidRDefault="00CB6DD3" w:rsidP="00CB6DD3">
      <w:pPr>
        <w:pStyle w:val="ListParagraph"/>
        <w:rPr>
          <w:rFonts w:asciiTheme="minorHAnsi" w:hAnsiTheme="minorHAnsi" w:cstheme="minorHAnsi"/>
          <w:sz w:val="22"/>
          <w:szCs w:val="22"/>
        </w:rPr>
      </w:pPr>
    </w:p>
    <w:p w14:paraId="7C05E0A0" w14:textId="7D49F349" w:rsidR="00CB6DD3" w:rsidRPr="002841F8" w:rsidRDefault="00CB6DD3" w:rsidP="00CB6DD3">
      <w:pPr>
        <w:pStyle w:val="ListParagraph"/>
        <w:rPr>
          <w:rFonts w:asciiTheme="minorHAnsi" w:hAnsiTheme="minorHAnsi" w:cstheme="minorHAnsi"/>
          <w:sz w:val="22"/>
          <w:szCs w:val="22"/>
        </w:rPr>
      </w:pPr>
      <w:r w:rsidRPr="002841F8">
        <w:rPr>
          <w:rFonts w:asciiTheme="minorHAnsi" w:hAnsiTheme="minorHAnsi" w:cstheme="minorHAnsi"/>
          <w:sz w:val="22"/>
          <w:szCs w:val="22"/>
          <w:u w:val="single"/>
        </w:rPr>
        <w:t>For Prevention Program Grants</w:t>
      </w:r>
      <w:r w:rsidRPr="002841F8">
        <w:rPr>
          <w:rFonts w:asciiTheme="minorHAnsi" w:hAnsiTheme="minorHAnsi" w:cstheme="minorHAnsi"/>
          <w:sz w:val="22"/>
          <w:szCs w:val="22"/>
        </w:rPr>
        <w:t xml:space="preserve"> – </w:t>
      </w:r>
      <w:r w:rsidR="008C23B8" w:rsidRPr="002841F8">
        <w:rPr>
          <w:rFonts w:asciiTheme="minorHAnsi" w:hAnsiTheme="minorHAnsi" w:cstheme="minorHAnsi"/>
          <w:sz w:val="22"/>
          <w:szCs w:val="22"/>
        </w:rPr>
        <w:t xml:space="preserve">Describe </w:t>
      </w:r>
      <w:r w:rsidR="008C23B8">
        <w:rPr>
          <w:rFonts w:asciiTheme="minorHAnsi" w:hAnsiTheme="minorHAnsi" w:cstheme="minorHAnsi"/>
          <w:sz w:val="22"/>
          <w:szCs w:val="22"/>
        </w:rPr>
        <w:t>the</w:t>
      </w:r>
      <w:r w:rsidRPr="002841F8">
        <w:rPr>
          <w:rFonts w:asciiTheme="minorHAnsi" w:hAnsiTheme="minorHAnsi" w:cstheme="minorHAnsi"/>
          <w:sz w:val="22"/>
          <w:szCs w:val="22"/>
        </w:rPr>
        <w:t xml:space="preserve"> activities the requested funds will be used to support </w:t>
      </w:r>
      <w:r>
        <w:rPr>
          <w:rFonts w:asciiTheme="minorHAnsi" w:hAnsiTheme="minorHAnsi" w:cstheme="minorHAnsi"/>
          <w:sz w:val="22"/>
          <w:szCs w:val="22"/>
        </w:rPr>
        <w:t xml:space="preserve">such as </w:t>
      </w:r>
      <w:r w:rsidRPr="002841F8">
        <w:rPr>
          <w:rFonts w:asciiTheme="minorHAnsi" w:hAnsiTheme="minorHAnsi" w:cstheme="minorHAnsi"/>
          <w:sz w:val="22"/>
          <w:szCs w:val="22"/>
        </w:rPr>
        <w:t>range riders, guard dogs, fladry</w:t>
      </w:r>
      <w:r w:rsidR="00BB3BE1">
        <w:rPr>
          <w:rFonts w:asciiTheme="minorHAnsi" w:hAnsiTheme="minorHAnsi" w:cstheme="minorHAnsi"/>
          <w:sz w:val="22"/>
          <w:szCs w:val="22"/>
        </w:rPr>
        <w:t>,</w:t>
      </w:r>
      <w:r>
        <w:rPr>
          <w:rFonts w:asciiTheme="minorHAnsi" w:hAnsiTheme="minorHAnsi" w:cstheme="minorHAnsi"/>
          <w:sz w:val="22"/>
          <w:szCs w:val="22"/>
        </w:rPr>
        <w:t xml:space="preserve"> and fencing</w:t>
      </w:r>
      <w:r w:rsidRPr="002841F8">
        <w:rPr>
          <w:rFonts w:asciiTheme="minorHAnsi" w:hAnsiTheme="minorHAnsi" w:cstheme="minorHAnsi"/>
          <w:sz w:val="22"/>
          <w:szCs w:val="22"/>
        </w:rPr>
        <w:t xml:space="preserve">. </w:t>
      </w:r>
      <w:r w:rsidR="00A431CD">
        <w:rPr>
          <w:rFonts w:asciiTheme="minorHAnsi" w:hAnsiTheme="minorHAnsi" w:cstheme="minorHAnsi"/>
          <w:sz w:val="22"/>
          <w:szCs w:val="22"/>
        </w:rPr>
        <w:t>List</w:t>
      </w:r>
      <w:r w:rsidRPr="002841F8">
        <w:rPr>
          <w:rFonts w:asciiTheme="minorHAnsi" w:hAnsiTheme="minorHAnsi" w:cstheme="minorHAnsi"/>
          <w:sz w:val="22"/>
          <w:szCs w:val="22"/>
        </w:rPr>
        <w:t xml:space="preserve"> key cooperators </w:t>
      </w:r>
      <w:r w:rsidR="00A431CD" w:rsidRPr="002841F8">
        <w:rPr>
          <w:rFonts w:asciiTheme="minorHAnsi" w:hAnsiTheme="minorHAnsi" w:cstheme="minorHAnsi"/>
          <w:sz w:val="22"/>
          <w:szCs w:val="22"/>
        </w:rPr>
        <w:t>(e.g., Wildlife Services, non-governmental organizations)</w:t>
      </w:r>
      <w:r w:rsidR="00A431CD">
        <w:rPr>
          <w:rFonts w:asciiTheme="minorHAnsi" w:hAnsiTheme="minorHAnsi" w:cstheme="minorHAnsi"/>
          <w:sz w:val="22"/>
          <w:szCs w:val="22"/>
        </w:rPr>
        <w:t xml:space="preserve"> </w:t>
      </w:r>
      <w:r w:rsidRPr="002841F8">
        <w:rPr>
          <w:rFonts w:asciiTheme="minorHAnsi" w:hAnsiTheme="minorHAnsi" w:cstheme="minorHAnsi"/>
          <w:sz w:val="22"/>
          <w:szCs w:val="22"/>
        </w:rPr>
        <w:t>and</w:t>
      </w:r>
      <w:r w:rsidR="00A431CD">
        <w:rPr>
          <w:rFonts w:asciiTheme="minorHAnsi" w:hAnsiTheme="minorHAnsi" w:cstheme="minorHAnsi"/>
          <w:sz w:val="22"/>
          <w:szCs w:val="22"/>
        </w:rPr>
        <w:t xml:space="preserve"> describe</w:t>
      </w:r>
      <w:r w:rsidRPr="002841F8">
        <w:rPr>
          <w:rFonts w:asciiTheme="minorHAnsi" w:hAnsiTheme="minorHAnsi" w:cstheme="minorHAnsi"/>
          <w:sz w:val="22"/>
          <w:szCs w:val="22"/>
        </w:rPr>
        <w:t xml:space="preserve"> their respective roles in the program. Describe the public involvement</w:t>
      </w:r>
      <w:r w:rsidR="00A431CD">
        <w:rPr>
          <w:rFonts w:asciiTheme="minorHAnsi" w:hAnsiTheme="minorHAnsi" w:cstheme="minorHAnsi"/>
          <w:sz w:val="22"/>
          <w:szCs w:val="22"/>
        </w:rPr>
        <w:t>, if any,</w:t>
      </w:r>
      <w:r w:rsidRPr="002841F8">
        <w:rPr>
          <w:rFonts w:asciiTheme="minorHAnsi" w:hAnsiTheme="minorHAnsi" w:cstheme="minorHAnsi"/>
          <w:sz w:val="22"/>
          <w:szCs w:val="22"/>
        </w:rPr>
        <w:t xml:space="preserve"> in the administration of your prevention program</w:t>
      </w:r>
      <w:r w:rsidR="00A431CD">
        <w:rPr>
          <w:rFonts w:asciiTheme="minorHAnsi" w:hAnsiTheme="minorHAnsi" w:cstheme="minorHAnsi"/>
          <w:sz w:val="22"/>
          <w:szCs w:val="22"/>
        </w:rPr>
        <w:t xml:space="preserve">.  </w:t>
      </w:r>
      <w:r w:rsidRPr="002841F8">
        <w:rPr>
          <w:rFonts w:asciiTheme="minorHAnsi" w:hAnsiTheme="minorHAnsi" w:cstheme="minorHAnsi"/>
          <w:sz w:val="22"/>
          <w:szCs w:val="22"/>
        </w:rPr>
        <w:t xml:space="preserve">Describe your program’s procedures to maintain records </w:t>
      </w:r>
      <w:r w:rsidR="00A431CD">
        <w:rPr>
          <w:rFonts w:asciiTheme="minorHAnsi" w:hAnsiTheme="minorHAnsi" w:cstheme="minorHAnsi"/>
          <w:sz w:val="22"/>
          <w:szCs w:val="22"/>
        </w:rPr>
        <w:t xml:space="preserve">for </w:t>
      </w:r>
      <w:r w:rsidRPr="002841F8">
        <w:rPr>
          <w:rFonts w:asciiTheme="minorHAnsi" w:hAnsiTheme="minorHAnsi" w:cstheme="minorHAnsi"/>
          <w:sz w:val="22"/>
          <w:szCs w:val="22"/>
        </w:rPr>
        <w:t>reporting to the Service how the funds were expended.  Describe efforts to encourage participation in prevention activities and how grant funds will promote such participation</w:t>
      </w:r>
      <w:r>
        <w:rPr>
          <w:rFonts w:asciiTheme="minorHAnsi" w:hAnsiTheme="minorHAnsi" w:cstheme="minorHAnsi"/>
          <w:sz w:val="22"/>
          <w:szCs w:val="22"/>
        </w:rPr>
        <w:t xml:space="preserve">.  </w:t>
      </w:r>
      <w:r w:rsidRPr="00F45538">
        <w:rPr>
          <w:rFonts w:asciiTheme="minorHAnsi" w:hAnsiTheme="minorHAnsi" w:cstheme="minorHAnsi"/>
          <w:sz w:val="22"/>
          <w:szCs w:val="22"/>
        </w:rPr>
        <w:t xml:space="preserve">Describe how </w:t>
      </w:r>
      <w:r w:rsidR="00A431CD">
        <w:rPr>
          <w:rFonts w:asciiTheme="minorHAnsi" w:hAnsiTheme="minorHAnsi" w:cstheme="minorHAnsi"/>
          <w:sz w:val="22"/>
          <w:szCs w:val="22"/>
        </w:rPr>
        <w:t>you</w:t>
      </w:r>
      <w:r w:rsidRPr="00F45538">
        <w:rPr>
          <w:rFonts w:asciiTheme="minorHAnsi" w:hAnsiTheme="minorHAnsi" w:cstheme="minorHAnsi"/>
          <w:sz w:val="22"/>
          <w:szCs w:val="22"/>
        </w:rPr>
        <w:t xml:space="preserve"> will assess the effectiveness of funded prevention activities an</w:t>
      </w:r>
      <w:r w:rsidRPr="002841F8">
        <w:rPr>
          <w:rFonts w:asciiTheme="minorHAnsi" w:hAnsiTheme="minorHAnsi" w:cstheme="minorHAnsi"/>
          <w:sz w:val="22"/>
          <w:szCs w:val="22"/>
        </w:rPr>
        <w:t xml:space="preserve">d report those results to the Service. </w:t>
      </w:r>
    </w:p>
    <w:p w14:paraId="08875D41" w14:textId="77777777" w:rsidR="00CB6DD3" w:rsidRPr="002841F8" w:rsidRDefault="00CB6DD3" w:rsidP="00CB6DD3">
      <w:pPr>
        <w:pStyle w:val="ListParagraph"/>
        <w:rPr>
          <w:rFonts w:asciiTheme="minorHAnsi" w:hAnsiTheme="minorHAnsi" w:cstheme="minorHAnsi"/>
          <w:sz w:val="22"/>
          <w:szCs w:val="22"/>
        </w:rPr>
      </w:pPr>
    </w:p>
    <w:p w14:paraId="4C11354B" w14:textId="32721FB8" w:rsidR="00CB6DD3" w:rsidRPr="002841F8" w:rsidRDefault="00CB6DD3" w:rsidP="00CB6DD3">
      <w:pPr>
        <w:pStyle w:val="ListParagraph"/>
        <w:rPr>
          <w:rFonts w:asciiTheme="minorHAnsi" w:hAnsiTheme="minorHAnsi" w:cstheme="minorHAnsi"/>
          <w:sz w:val="22"/>
          <w:szCs w:val="22"/>
        </w:rPr>
      </w:pPr>
      <w:r w:rsidRPr="002841F8">
        <w:rPr>
          <w:rFonts w:asciiTheme="minorHAnsi" w:hAnsiTheme="minorHAnsi" w:cstheme="minorHAnsi"/>
          <w:sz w:val="22"/>
          <w:szCs w:val="22"/>
          <w:u w:val="single"/>
        </w:rPr>
        <w:t>For Compensation Program Grants</w:t>
      </w:r>
      <w:r w:rsidRPr="002841F8">
        <w:rPr>
          <w:rFonts w:asciiTheme="minorHAnsi" w:hAnsiTheme="minorHAnsi" w:cstheme="minorHAnsi"/>
          <w:sz w:val="22"/>
          <w:szCs w:val="22"/>
        </w:rPr>
        <w:t xml:space="preserve"> – </w:t>
      </w:r>
      <w:r>
        <w:rPr>
          <w:rFonts w:asciiTheme="minorHAnsi" w:hAnsiTheme="minorHAnsi" w:cstheme="minorHAnsi"/>
          <w:sz w:val="22"/>
          <w:szCs w:val="22"/>
        </w:rPr>
        <w:t>Based on</w:t>
      </w:r>
      <w:r w:rsidRPr="002841F8">
        <w:rPr>
          <w:rFonts w:asciiTheme="minorHAnsi" w:hAnsiTheme="minorHAnsi" w:cstheme="minorHAnsi"/>
          <w:sz w:val="22"/>
          <w:szCs w:val="22"/>
        </w:rPr>
        <w:t xml:space="preserve"> past depredation events</w:t>
      </w:r>
      <w:r w:rsidR="001C3605">
        <w:rPr>
          <w:rFonts w:asciiTheme="minorHAnsi" w:hAnsiTheme="minorHAnsi" w:cstheme="minorHAnsi"/>
          <w:sz w:val="22"/>
          <w:szCs w:val="22"/>
        </w:rPr>
        <w:t xml:space="preserve">, state the </w:t>
      </w:r>
      <w:r w:rsidRPr="002841F8">
        <w:rPr>
          <w:rFonts w:asciiTheme="minorHAnsi" w:hAnsiTheme="minorHAnsi" w:cstheme="minorHAnsi"/>
          <w:sz w:val="22"/>
          <w:szCs w:val="22"/>
        </w:rPr>
        <w:t>anticipated need for depredation dollars</w:t>
      </w:r>
      <w:r w:rsidR="001C3605">
        <w:rPr>
          <w:rFonts w:asciiTheme="minorHAnsi" w:hAnsiTheme="minorHAnsi" w:cstheme="minorHAnsi"/>
          <w:sz w:val="22"/>
          <w:szCs w:val="22"/>
        </w:rPr>
        <w:t>.  Desc</w:t>
      </w:r>
      <w:r w:rsidRPr="002841F8">
        <w:rPr>
          <w:rFonts w:asciiTheme="minorHAnsi" w:hAnsiTheme="minorHAnsi" w:cstheme="minorHAnsi"/>
          <w:sz w:val="22"/>
          <w:szCs w:val="22"/>
        </w:rPr>
        <w:t>ribe how the value of reimbursement is determined and the procedures that will be used to verify that available funds will be used to compensate for</w:t>
      </w:r>
      <w:r w:rsidR="001C3605">
        <w:rPr>
          <w:rFonts w:asciiTheme="minorHAnsi" w:hAnsiTheme="minorHAnsi" w:cstheme="minorHAnsi"/>
          <w:sz w:val="22"/>
          <w:szCs w:val="22"/>
        </w:rPr>
        <w:t xml:space="preserve"> confirmed</w:t>
      </w:r>
      <w:r w:rsidRPr="002841F8">
        <w:rPr>
          <w:rFonts w:asciiTheme="minorHAnsi" w:hAnsiTheme="minorHAnsi" w:cstheme="minorHAnsi"/>
          <w:sz w:val="22"/>
          <w:szCs w:val="22"/>
        </w:rPr>
        <w:t xml:space="preserve"> losses</w:t>
      </w:r>
      <w:r w:rsidR="001C3605">
        <w:rPr>
          <w:rFonts w:asciiTheme="minorHAnsi" w:hAnsiTheme="minorHAnsi" w:cstheme="minorHAnsi"/>
          <w:sz w:val="22"/>
          <w:szCs w:val="22"/>
        </w:rPr>
        <w:t xml:space="preserve"> and/or injuries</w:t>
      </w:r>
      <w:r w:rsidRPr="002841F8">
        <w:rPr>
          <w:rFonts w:asciiTheme="minorHAnsi" w:hAnsiTheme="minorHAnsi" w:cstheme="minorHAnsi"/>
          <w:sz w:val="22"/>
          <w:szCs w:val="22"/>
        </w:rPr>
        <w:t xml:space="preserve"> caused by wolves. Describe key cooperators and their respective roles in the program. Describe the extent of public involvement in the administration of your compensation program. Describe your program’s procedures to maintain records </w:t>
      </w:r>
      <w:r w:rsidR="00A431CD">
        <w:rPr>
          <w:rFonts w:asciiTheme="minorHAnsi" w:hAnsiTheme="minorHAnsi" w:cstheme="minorHAnsi"/>
          <w:sz w:val="22"/>
          <w:szCs w:val="22"/>
        </w:rPr>
        <w:t>for</w:t>
      </w:r>
      <w:r w:rsidRPr="002841F8">
        <w:rPr>
          <w:rFonts w:asciiTheme="minorHAnsi" w:hAnsiTheme="minorHAnsi" w:cstheme="minorHAnsi"/>
          <w:sz w:val="22"/>
          <w:szCs w:val="22"/>
        </w:rPr>
        <w:t xml:space="preserve"> reporting to the Service how the funds were expended. </w:t>
      </w:r>
    </w:p>
    <w:p w14:paraId="7FBF1F9C" w14:textId="7647B9B2" w:rsidR="00B21DD2" w:rsidRDefault="00B21DD2" w:rsidP="00A44DC0">
      <w:pPr>
        <w:pStyle w:val="BodyText"/>
        <w:spacing w:after="240"/>
        <w:ind w:left="720"/>
        <w:jc w:val="left"/>
        <w:rPr>
          <w:rFonts w:cstheme="minorHAnsi"/>
          <w:b/>
        </w:rPr>
      </w:pPr>
    </w:p>
    <w:p w14:paraId="14EBD1EE" w14:textId="5E81775F" w:rsidR="008B4A5B" w:rsidRPr="00A431CD" w:rsidRDefault="008B4A5B" w:rsidP="008B4A5B">
      <w:pPr>
        <w:ind w:left="720"/>
        <w:rPr>
          <w:rFonts w:asciiTheme="minorHAnsi" w:hAnsiTheme="minorHAnsi" w:cstheme="minorHAnsi"/>
          <w:b/>
          <w:bCs/>
          <w:i/>
          <w:color w:val="000000"/>
          <w:sz w:val="22"/>
          <w:szCs w:val="22"/>
        </w:rPr>
      </w:pPr>
      <w:r w:rsidRPr="00A431CD">
        <w:rPr>
          <w:rFonts w:asciiTheme="minorHAnsi" w:hAnsiTheme="minorHAnsi" w:cstheme="minorHAnsi"/>
          <w:b/>
          <w:bCs/>
          <w:i/>
          <w:color w:val="000000"/>
          <w:sz w:val="22"/>
          <w:szCs w:val="22"/>
        </w:rPr>
        <w:t xml:space="preserve">Responses to Merit Review Evaluation Criteria </w:t>
      </w:r>
    </w:p>
    <w:p w14:paraId="1E1A0374" w14:textId="77777777" w:rsidR="008B4A5B" w:rsidRPr="00A431CD" w:rsidRDefault="008B4A5B" w:rsidP="008B4A5B">
      <w:pPr>
        <w:pStyle w:val="ListParagraph"/>
        <w:rPr>
          <w:rFonts w:asciiTheme="minorHAnsi" w:hAnsiTheme="minorHAnsi" w:cstheme="minorHAnsi"/>
          <w:sz w:val="22"/>
          <w:szCs w:val="22"/>
        </w:rPr>
      </w:pPr>
    </w:p>
    <w:p w14:paraId="57FFE81C" w14:textId="01364CE7" w:rsidR="008B4A5B" w:rsidRDefault="008B4A5B" w:rsidP="00FF68EA">
      <w:pPr>
        <w:pStyle w:val="BodyText"/>
        <w:spacing w:after="240"/>
        <w:ind w:left="720"/>
        <w:jc w:val="left"/>
        <w:rPr>
          <w:sz w:val="23"/>
          <w:szCs w:val="23"/>
        </w:rPr>
      </w:pPr>
      <w:r w:rsidRPr="00A431CD">
        <w:rPr>
          <w:sz w:val="23"/>
          <w:szCs w:val="23"/>
        </w:rPr>
        <w:t>Provide a description with appropriate documentation of how the propose</w:t>
      </w:r>
      <w:r w:rsidR="00FF68EA" w:rsidRPr="00A431CD">
        <w:rPr>
          <w:sz w:val="23"/>
          <w:szCs w:val="23"/>
        </w:rPr>
        <w:t xml:space="preserve">d project addresses each of the numeric ranking criteria described below.  Please refer to Section VI. Application Review Information for the evaluation criteria used to determine funding recommendations. </w:t>
      </w:r>
      <w:r w:rsidRPr="00A431CD">
        <w:rPr>
          <w:sz w:val="23"/>
          <w:szCs w:val="23"/>
        </w:rPr>
        <w:t>We recommend that you address each ranking criterion individually with a brief statement or table</w:t>
      </w: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5"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6"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7"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26682408" w:rsidR="00F45C68" w:rsidRPr="00F45C68" w:rsidRDefault="00F45C68" w:rsidP="00A44DC0">
      <w:pPr>
        <w:pStyle w:val="BodyText"/>
        <w:spacing w:after="240"/>
        <w:ind w:left="720"/>
        <w:jc w:val="left"/>
        <w:rPr>
          <w:rFonts w:asciiTheme="minorHAnsi" w:hAnsiTheme="minorHAnsi"/>
          <w:b/>
          <w:szCs w:val="22"/>
        </w:rPr>
      </w:pPr>
      <w:r w:rsidRPr="001C3605">
        <w:rPr>
          <w:rFonts w:asciiTheme="minorHAnsi" w:hAnsiTheme="minorHAnsi"/>
          <w:szCs w:val="22"/>
        </w:rPr>
        <w:t xml:space="preserve">Describe and justify </w:t>
      </w:r>
      <w:r w:rsidRPr="002E51F1">
        <w:rPr>
          <w:rFonts w:asciiTheme="minorHAnsi" w:hAnsiTheme="minorHAnsi"/>
          <w:szCs w:val="22"/>
        </w:rPr>
        <w:t>requested budget items and costs.  Detail how the SF</w:t>
      </w:r>
      <w:r w:rsidR="00264210" w:rsidRPr="002E51F1">
        <w:rPr>
          <w:rFonts w:asciiTheme="minorHAnsi" w:hAnsiTheme="minorHAnsi"/>
          <w:szCs w:val="22"/>
        </w:rPr>
        <w:t>-</w:t>
      </w:r>
      <w:r w:rsidRPr="002E51F1">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E51F1">
        <w:rPr>
          <w:rFonts w:asciiTheme="minorHAnsi" w:hAnsiTheme="minorHAnsi"/>
          <w:szCs w:val="22"/>
        </w:rPr>
        <w:t>r the Federal cost principles.  S</w:t>
      </w:r>
      <w:r w:rsidRPr="002E51F1">
        <w:rPr>
          <w:rFonts w:asciiTheme="minorHAnsi" w:hAnsiTheme="minorHAnsi"/>
          <w:szCs w:val="22"/>
        </w:rPr>
        <w:t xml:space="preserve">ee </w:t>
      </w:r>
      <w:hyperlink r:id="rId18" w:history="1">
        <w:r w:rsidRPr="002E51F1">
          <w:rPr>
            <w:rStyle w:val="Hyperlink"/>
            <w:rFonts w:asciiTheme="minorHAnsi" w:hAnsiTheme="minorHAnsi"/>
            <w:szCs w:val="22"/>
          </w:rPr>
          <w:t>2 CFR 200.407</w:t>
        </w:r>
      </w:hyperlink>
      <w:r w:rsidRPr="002E51F1">
        <w:rPr>
          <w:rFonts w:asciiTheme="minorHAnsi" w:hAnsiTheme="minorHAnsi"/>
          <w:szCs w:val="22"/>
        </w:rPr>
        <w:t xml:space="preserve"> “Prior written approva</w:t>
      </w:r>
      <w:r w:rsidR="003C5C66" w:rsidRPr="002E51F1">
        <w:rPr>
          <w:rFonts w:asciiTheme="minorHAnsi" w:hAnsiTheme="minorHAnsi"/>
          <w:szCs w:val="22"/>
        </w:rPr>
        <w:t>l (prior approval)” for more information</w:t>
      </w:r>
      <w:r w:rsidR="001C3605" w:rsidRPr="002E51F1">
        <w:rPr>
          <w:rFonts w:asciiTheme="minorHAnsi" w:hAnsiTheme="minorHAnsi"/>
          <w:szCs w:val="22"/>
        </w:rPr>
        <w:t>.</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9"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0"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5A8A650" w14:textId="77777777" w:rsidR="000F100B" w:rsidRDefault="000F100B" w:rsidP="002467FC">
      <w:pPr>
        <w:pStyle w:val="Heading5"/>
        <w:spacing w:after="0"/>
      </w:pPr>
    </w:p>
    <w:p w14:paraId="0630EEA6" w14:textId="77777777" w:rsidR="000F100B" w:rsidRDefault="000F100B" w:rsidP="002467FC">
      <w:pPr>
        <w:pStyle w:val="Heading5"/>
        <w:spacing w:after="0"/>
      </w:pPr>
    </w:p>
    <w:p w14:paraId="116D0FE9" w14:textId="1CABCF00"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6A6278">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F45C68">
        <w:rPr>
          <w:rFonts w:asciiTheme="minorHAnsi" w:hAnsiTheme="minorHAnsi"/>
          <w:sz w:val="22"/>
          <w:szCs w:val="22"/>
          <w:highlight w:val="lightGray"/>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sidR="006E5AED">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sidR="006E5AED">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1" w:anchor="se2.1.200_168" w:history="1">
        <w:r w:rsidRPr="001575BF">
          <w:rPr>
            <w:rStyle w:val="Hyperlink"/>
            <w:rFonts w:asciiTheme="minorHAnsi" w:hAnsiTheme="minorHAnsi"/>
            <w:bCs/>
            <w:sz w:val="22"/>
            <w:szCs w:val="22"/>
            <w:highlight w:val="lightGray"/>
          </w:rPr>
          <w:t>2 CFR 2</w:t>
        </w:r>
        <w:r w:rsidR="001575BF" w:rsidRPr="001575BF">
          <w:rPr>
            <w:rStyle w:val="Hyperlink"/>
            <w:rFonts w:asciiTheme="minorHAnsi" w:hAnsiTheme="minorHAnsi"/>
            <w:bCs/>
            <w:sz w:val="22"/>
            <w:szCs w:val="22"/>
            <w:highlight w:val="lightGray"/>
          </w:rPr>
          <w:t>0</w:t>
        </w:r>
        <w:r w:rsidRPr="001575BF">
          <w:rPr>
            <w:rStyle w:val="Hyperlink"/>
            <w:rFonts w:asciiTheme="minorHAnsi" w:hAnsiTheme="minorHAnsi"/>
            <w:bCs/>
            <w:sz w:val="22"/>
            <w:szCs w:val="22"/>
            <w:highlight w:val="lightGray"/>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2"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6A6278">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7A898C10" w14:textId="5651C9AF" w:rsidR="003067FE"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w:t>
      </w:r>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w:t>
      </w:r>
      <w:r w:rsidR="003067FE">
        <w:rPr>
          <w:rFonts w:asciiTheme="minorHAnsi" w:hAnsiTheme="minorHAnsi"/>
          <w:sz w:val="22"/>
          <w:szCs w:val="22"/>
          <w:lang w:val="en"/>
        </w:rPr>
        <w:t xml:space="preserve">  </w:t>
      </w:r>
      <w:r w:rsidR="003067FE" w:rsidRPr="003067FE">
        <w:rPr>
          <w:rFonts w:asciiTheme="minorHAnsi" w:hAnsiTheme="minorHAnsi"/>
          <w:sz w:val="22"/>
          <w:szCs w:val="22"/>
          <w:lang w:val="en"/>
        </w:rPr>
        <w:t>Applicants may not solicit, obtain, or use non-public information that may be of competitive interest to the entity, including information regarding the funding opportunity, evaluation, award, or administration of an award to the entity.</w:t>
      </w:r>
      <w:r w:rsidR="003067FE">
        <w:rPr>
          <w:rFonts w:asciiTheme="minorHAnsi" w:hAnsiTheme="minorHAnsi"/>
          <w:sz w:val="22"/>
          <w:szCs w:val="22"/>
          <w:lang w:val="en"/>
        </w:rPr>
        <w:t xml:space="preserve">  </w:t>
      </w:r>
      <w:r w:rsidRPr="00F45C68">
        <w:rPr>
          <w:rFonts w:asciiTheme="minorHAnsi" w:hAnsiTheme="minorHAnsi"/>
          <w:sz w:val="22"/>
          <w:szCs w:val="22"/>
          <w:lang w:val="en"/>
        </w:rPr>
        <w:t xml:space="preserve">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003067FE">
        <w:rPr>
          <w:rFonts w:asciiTheme="minorHAnsi" w:hAnsiTheme="minorHAnsi"/>
          <w:sz w:val="22"/>
          <w:szCs w:val="22"/>
          <w:lang w:val="en"/>
        </w:rPr>
        <w:t>Applicants may not have</w:t>
      </w:r>
      <w:r w:rsidR="003067FE" w:rsidRPr="003067FE">
        <w:rPr>
          <w:rFonts w:asciiTheme="minorHAnsi" w:hAnsiTheme="minorHAnsi"/>
          <w:sz w:val="22"/>
          <w:szCs w:val="22"/>
          <w:lang w:val="en"/>
        </w:rPr>
        <w:t xml:space="preserve"> a former Federal employee as </w:t>
      </w:r>
      <w:r w:rsidR="003067FE">
        <w:rPr>
          <w:rFonts w:asciiTheme="minorHAnsi" w:hAnsiTheme="minorHAnsi"/>
          <w:sz w:val="22"/>
          <w:szCs w:val="22"/>
          <w:lang w:val="en"/>
        </w:rPr>
        <w:t xml:space="preserve">a </w:t>
      </w:r>
      <w:r w:rsidR="003067FE" w:rsidRPr="003067FE">
        <w:rPr>
          <w:rFonts w:asciiTheme="minorHAnsi" w:hAnsiTheme="minorHAnsi"/>
          <w:sz w:val="22"/>
          <w:szCs w:val="22"/>
          <w:lang w:val="en"/>
        </w:rPr>
        <w:t xml:space="preserve">key project official, or </w:t>
      </w:r>
      <w:r w:rsidR="003067FE">
        <w:rPr>
          <w:rFonts w:asciiTheme="minorHAnsi" w:hAnsiTheme="minorHAnsi"/>
          <w:sz w:val="22"/>
          <w:szCs w:val="22"/>
          <w:lang w:val="en"/>
        </w:rPr>
        <w:t xml:space="preserve">in any other substantial role for </w:t>
      </w:r>
      <w:r w:rsidR="003067FE" w:rsidRPr="003067FE">
        <w:rPr>
          <w:rFonts w:asciiTheme="minorHAnsi" w:hAnsiTheme="minorHAnsi"/>
          <w:sz w:val="22"/>
          <w:szCs w:val="22"/>
          <w:lang w:val="en"/>
        </w:rPr>
        <w:t>the proposed project, whose participation</w:t>
      </w:r>
      <w:r w:rsidR="00A4240B">
        <w:rPr>
          <w:rFonts w:asciiTheme="minorHAnsi" w:hAnsiTheme="minorHAnsi"/>
          <w:sz w:val="22"/>
          <w:szCs w:val="22"/>
          <w:lang w:val="en"/>
        </w:rPr>
        <w:t xml:space="preserve"> puts</w:t>
      </w:r>
      <w:r w:rsidR="003067FE" w:rsidRPr="003067FE">
        <w:rPr>
          <w:rFonts w:asciiTheme="minorHAnsi" w:hAnsiTheme="minorHAnsi"/>
          <w:sz w:val="22"/>
          <w:szCs w:val="22"/>
          <w:lang w:val="en"/>
        </w:rPr>
        <w:t xml:space="preserve"> them out of compliance with the legal authorities </w:t>
      </w:r>
      <w:r w:rsidR="003067FE">
        <w:rPr>
          <w:rFonts w:asciiTheme="minorHAnsi" w:hAnsiTheme="minorHAnsi"/>
          <w:sz w:val="22"/>
          <w:szCs w:val="22"/>
          <w:lang w:val="en"/>
        </w:rPr>
        <w:t>addressing</w:t>
      </w:r>
      <w:r w:rsidR="003067FE" w:rsidRPr="003067FE">
        <w:rPr>
          <w:rFonts w:asciiTheme="minorHAnsi" w:hAnsiTheme="minorHAnsi"/>
          <w:sz w:val="22"/>
          <w:szCs w:val="22"/>
          <w:lang w:val="en"/>
        </w:rPr>
        <w:t xml:space="preserve"> post-Government employment restrictions.  See the U.S. Office of Government Ethic’s website at https://oge.gov/ for more information on these restrictions.</w:t>
      </w:r>
      <w:r w:rsidR="003067FE">
        <w:rPr>
          <w:rFonts w:asciiTheme="minorHAnsi" w:hAnsiTheme="minorHAnsi"/>
          <w:sz w:val="22"/>
          <w:szCs w:val="22"/>
          <w:lang w:val="en"/>
        </w:rPr>
        <w:t xml:space="preserve">  </w:t>
      </w:r>
      <w:r w:rsidR="00DF73F1" w:rsidRPr="00DF73F1">
        <w:rPr>
          <w:rFonts w:asciiTheme="minorHAnsi" w:hAnsiTheme="minorHAnsi"/>
          <w:sz w:val="22"/>
          <w:szCs w:val="22"/>
          <w:lang w:val="en"/>
        </w:rPr>
        <w:t xml:space="preserve">The Service will examine each conflict of interest disclosure based on its particular facts and the nature of the proposed </w:t>
      </w:r>
      <w:r w:rsidR="00FC76E6">
        <w:rPr>
          <w:rFonts w:asciiTheme="minorHAnsi" w:hAnsiTheme="minorHAnsi"/>
          <w:sz w:val="22"/>
          <w:szCs w:val="22"/>
          <w:lang w:val="en"/>
        </w:rPr>
        <w:t xml:space="preserve">project </w:t>
      </w:r>
      <w:r w:rsidR="00DF73F1" w:rsidRPr="00DF73F1">
        <w:rPr>
          <w:rFonts w:asciiTheme="minorHAnsi" w:hAnsiTheme="minorHAnsi"/>
          <w:sz w:val="22"/>
          <w:szCs w:val="22"/>
          <w:lang w:val="en"/>
        </w:rPr>
        <w:t xml:space="preserve">and will determine whether a significant potential conflict exists.  If it does, the Service </w:t>
      </w:r>
      <w:r w:rsidR="00DF73F1">
        <w:rPr>
          <w:rFonts w:asciiTheme="minorHAnsi" w:hAnsiTheme="minorHAnsi"/>
          <w:sz w:val="22"/>
          <w:szCs w:val="22"/>
          <w:lang w:val="en"/>
        </w:rPr>
        <w:t>may</w:t>
      </w:r>
      <w:r w:rsidR="00DF73F1" w:rsidRPr="00DF73F1">
        <w:rPr>
          <w:rFonts w:asciiTheme="minorHAnsi" w:hAnsiTheme="minorHAnsi"/>
          <w:sz w:val="22"/>
          <w:szCs w:val="22"/>
          <w:lang w:val="en"/>
        </w:rPr>
        <w:t xml:space="preserve"> work with the applicant determine an appropriate resolution.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3"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4"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5"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6"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27"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D568C8" w:rsidRDefault="00EB4C6F" w:rsidP="00EB4C6F">
      <w:pPr>
        <w:pStyle w:val="Heading4"/>
        <w:rPr>
          <w:rFonts w:cstheme="minorHAnsi"/>
        </w:rPr>
      </w:pPr>
      <w:r>
        <w:t>APPLICATION CHECKLIST</w:t>
      </w:r>
    </w:p>
    <w:p w14:paraId="5AE1865C" w14:textId="0B574C1A" w:rsidR="00D568C8"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D568C8" w:rsidRPr="00D568C8">
        <w:rPr>
          <w:rFonts w:asciiTheme="minorHAnsi" w:hAnsiTheme="minorHAnsi"/>
          <w:b/>
          <w:sz w:val="22"/>
          <w:szCs w:val="22"/>
        </w:rPr>
        <w:t>424</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5760DF" w:rsidRPr="00D568C8">
        <w:rPr>
          <w:rFonts w:asciiTheme="minorHAnsi" w:hAnsiTheme="minorHAnsi"/>
          <w:b/>
          <w:sz w:val="22"/>
          <w:szCs w:val="22"/>
        </w:rPr>
        <w:t>Application for Federal Assistance</w:t>
      </w:r>
      <w:r w:rsidR="00D568C8" w:rsidRPr="00D568C8">
        <w:rPr>
          <w:rFonts w:asciiTheme="minorHAnsi" w:hAnsiTheme="minorHAnsi"/>
          <w:b/>
          <w:sz w:val="22"/>
          <w:szCs w:val="22"/>
        </w:rPr>
        <w:t xml:space="preserve"> or</w:t>
      </w:r>
      <w:r w:rsidR="00D568C8">
        <w:rPr>
          <w:rFonts w:asciiTheme="minorHAnsi" w:hAnsiTheme="minorHAnsi"/>
          <w:b/>
          <w:sz w:val="22"/>
          <w:szCs w:val="22"/>
        </w:rPr>
        <w:t xml:space="preserve"> </w:t>
      </w:r>
      <w:r w:rsidR="00D568C8" w:rsidRPr="00D568C8">
        <w:rPr>
          <w:rFonts w:asciiTheme="minorHAnsi" w:hAnsiTheme="minorHAnsi"/>
          <w:b/>
          <w:sz w:val="22"/>
          <w:szCs w:val="22"/>
        </w:rPr>
        <w:t>Application for Federal Assistance</w:t>
      </w:r>
      <w:r w:rsidR="00D568C8">
        <w:rPr>
          <w:rFonts w:asciiTheme="minorHAnsi" w:hAnsiTheme="minorHAnsi"/>
          <w:b/>
          <w:sz w:val="22"/>
          <w:szCs w:val="22"/>
        </w:rPr>
        <w:t>-Individual</w:t>
      </w:r>
    </w:p>
    <w:p w14:paraId="16565DB4" w14:textId="0E4EDF1A" w:rsidR="005760DF"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A313C1" w:rsidRPr="00D568C8">
        <w:rPr>
          <w:rFonts w:asciiTheme="minorHAnsi" w:hAnsiTheme="minorHAnsi"/>
          <w:b/>
          <w:sz w:val="22"/>
          <w:szCs w:val="22"/>
        </w:rPr>
        <w:t>424</w:t>
      </w:r>
      <w:r w:rsidR="001C3605">
        <w:rPr>
          <w:rFonts w:asciiTheme="minorHAnsi" w:hAnsiTheme="minorHAnsi"/>
          <w:b/>
          <w:sz w:val="22"/>
          <w:szCs w:val="22"/>
        </w:rPr>
        <w:t>B</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A313C1" w:rsidRPr="00D568C8">
        <w:rPr>
          <w:rFonts w:asciiTheme="minorHAnsi" w:hAnsiTheme="minorHAnsi"/>
          <w:b/>
          <w:sz w:val="22"/>
          <w:szCs w:val="22"/>
        </w:rPr>
        <w:t>Assurances</w:t>
      </w:r>
    </w:p>
    <w:p w14:paraId="0B04FDEB" w14:textId="767A8735" w:rsidR="00DA26B4" w:rsidRDefault="00F04A45" w:rsidP="00D568C8">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sidR="00A80EBB">
        <w:rPr>
          <w:rFonts w:asciiTheme="minorHAnsi" w:hAnsiTheme="minorHAnsi"/>
          <w:b/>
          <w:sz w:val="22"/>
          <w:szCs w:val="22"/>
        </w:rPr>
        <w:t>N</w:t>
      </w:r>
      <w:r w:rsidR="00BE2F7C" w:rsidRPr="00A80EBB">
        <w:rPr>
          <w:rFonts w:asciiTheme="minorHAnsi" w:hAnsiTheme="minorHAnsi"/>
          <w:b/>
          <w:sz w:val="22"/>
          <w:szCs w:val="22"/>
        </w:rPr>
        <w:t>arrative</w:t>
      </w:r>
    </w:p>
    <w:p w14:paraId="55A1E634" w14:textId="182732CA" w:rsidR="00A80EBB" w:rsidRDefault="001C3605" w:rsidP="00D568C8">
      <w:pPr>
        <w:numPr>
          <w:ilvl w:val="0"/>
          <w:numId w:val="2"/>
        </w:numPr>
        <w:rPr>
          <w:rFonts w:asciiTheme="minorHAnsi" w:hAnsiTheme="minorHAnsi"/>
          <w:b/>
          <w:sz w:val="22"/>
          <w:szCs w:val="22"/>
        </w:rPr>
      </w:pPr>
      <w:r>
        <w:rPr>
          <w:rFonts w:asciiTheme="minorHAnsi" w:hAnsiTheme="minorHAnsi"/>
          <w:b/>
          <w:sz w:val="22"/>
          <w:szCs w:val="22"/>
        </w:rPr>
        <w:t>SF-424A</w:t>
      </w:r>
      <w:r w:rsidR="00A61634">
        <w:rPr>
          <w:rFonts w:asciiTheme="minorHAnsi" w:hAnsiTheme="minorHAnsi"/>
          <w:b/>
          <w:sz w:val="22"/>
          <w:szCs w:val="22"/>
        </w:rPr>
        <w:t>,</w:t>
      </w:r>
      <w:r w:rsidR="00D568C8">
        <w:rPr>
          <w:rFonts w:asciiTheme="minorHAnsi" w:hAnsiTheme="minorHAnsi"/>
          <w:b/>
          <w:sz w:val="22"/>
          <w:szCs w:val="22"/>
        </w:rPr>
        <w:t xml:space="preserve"> </w:t>
      </w:r>
      <w:r w:rsidR="00A80EBB">
        <w:rPr>
          <w:rFonts w:asciiTheme="minorHAnsi" w:hAnsiTheme="minorHAnsi"/>
          <w:b/>
          <w:sz w:val="22"/>
          <w:szCs w:val="22"/>
        </w:rPr>
        <w:t>Budget Information</w:t>
      </w:r>
    </w:p>
    <w:p w14:paraId="03EBAA6F" w14:textId="288499D6" w:rsidR="00A80EBB" w:rsidRDefault="00A80EBB" w:rsidP="00D568C8">
      <w:pPr>
        <w:numPr>
          <w:ilvl w:val="0"/>
          <w:numId w:val="2"/>
        </w:numPr>
        <w:rPr>
          <w:rFonts w:asciiTheme="minorHAnsi" w:hAnsiTheme="minorHAnsi"/>
          <w:b/>
          <w:sz w:val="22"/>
          <w:szCs w:val="22"/>
        </w:rPr>
      </w:pPr>
      <w:r>
        <w:rPr>
          <w:rFonts w:asciiTheme="minorHAnsi" w:hAnsiTheme="minorHAnsi"/>
          <w:b/>
          <w:sz w:val="22"/>
          <w:szCs w:val="22"/>
        </w:rPr>
        <w:t>Budget Narrative</w:t>
      </w:r>
    </w:p>
    <w:p w14:paraId="40CCB98B" w14:textId="63F18A32" w:rsidR="00756430" w:rsidRDefault="00A80EBB" w:rsidP="00D568C8">
      <w:pPr>
        <w:numPr>
          <w:ilvl w:val="0"/>
          <w:numId w:val="2"/>
        </w:numPr>
        <w:rPr>
          <w:rFonts w:asciiTheme="minorHAnsi" w:hAnsiTheme="minorHAnsi"/>
          <w:b/>
          <w:sz w:val="22"/>
          <w:szCs w:val="22"/>
        </w:rPr>
      </w:pPr>
      <w:r>
        <w:rPr>
          <w:rFonts w:asciiTheme="minorHAnsi" w:hAnsiTheme="minorHAnsi"/>
          <w:b/>
          <w:sz w:val="22"/>
          <w:szCs w:val="22"/>
        </w:rPr>
        <w:t>Indirect Cost Statement</w:t>
      </w:r>
      <w:r w:rsidR="00756430">
        <w:rPr>
          <w:rFonts w:asciiTheme="minorHAnsi" w:hAnsiTheme="minorHAnsi"/>
          <w:b/>
          <w:sz w:val="22"/>
          <w:szCs w:val="22"/>
        </w:rPr>
        <w:t xml:space="preserve"> and related documentation </w:t>
      </w:r>
    </w:p>
    <w:p w14:paraId="43BA3492" w14:textId="1B545F6C" w:rsidR="00A80EBB" w:rsidRPr="00A80EBB" w:rsidRDefault="00A80EBB" w:rsidP="00D568C8">
      <w:pPr>
        <w:numPr>
          <w:ilvl w:val="0"/>
          <w:numId w:val="2"/>
        </w:numPr>
        <w:rPr>
          <w:rFonts w:asciiTheme="minorHAnsi" w:hAnsiTheme="minorHAnsi"/>
          <w:b/>
          <w:sz w:val="22"/>
          <w:szCs w:val="22"/>
        </w:rPr>
      </w:pPr>
      <w:r>
        <w:rPr>
          <w:rFonts w:asciiTheme="minorHAnsi" w:hAnsiTheme="minorHAnsi"/>
          <w:b/>
          <w:sz w:val="22"/>
          <w:szCs w:val="22"/>
        </w:rPr>
        <w:t>Conflict of Interest Disclosure</w:t>
      </w:r>
      <w:r w:rsidR="000E3BB4">
        <w:rPr>
          <w:rFonts w:asciiTheme="minorHAnsi" w:hAnsiTheme="minorHAnsi"/>
          <w:b/>
          <w:sz w:val="22"/>
          <w:szCs w:val="22"/>
        </w:rPr>
        <w:t xml:space="preserve"> </w:t>
      </w:r>
    </w:p>
    <w:p w14:paraId="1B3AF320" w14:textId="40607006" w:rsidR="00826098" w:rsidRPr="00A80EBB" w:rsidRDefault="005760DF" w:rsidP="00D568C8">
      <w:pPr>
        <w:numPr>
          <w:ilvl w:val="0"/>
          <w:numId w:val="2"/>
        </w:numPr>
        <w:rPr>
          <w:rFonts w:asciiTheme="minorHAnsi" w:hAnsiTheme="minorHAnsi"/>
          <w:sz w:val="22"/>
          <w:szCs w:val="22"/>
        </w:rPr>
      </w:pPr>
      <w:r w:rsidRPr="00A80EBB">
        <w:rPr>
          <w:rFonts w:asciiTheme="minorHAnsi" w:hAnsiTheme="minorHAnsi"/>
          <w:b/>
          <w:sz w:val="22"/>
          <w:szCs w:val="22"/>
        </w:rPr>
        <w:t>S</w:t>
      </w:r>
      <w:r w:rsidR="00DA26B4" w:rsidRPr="00A80EBB">
        <w:rPr>
          <w:rFonts w:asciiTheme="minorHAnsi" w:hAnsiTheme="minorHAnsi"/>
          <w:b/>
          <w:sz w:val="22"/>
          <w:szCs w:val="22"/>
        </w:rPr>
        <w:t xml:space="preserve">ingle </w:t>
      </w:r>
      <w:r w:rsidRPr="00A80EBB">
        <w:rPr>
          <w:rFonts w:asciiTheme="minorHAnsi" w:hAnsiTheme="minorHAnsi"/>
          <w:b/>
          <w:sz w:val="22"/>
          <w:szCs w:val="22"/>
        </w:rPr>
        <w:t>A</w:t>
      </w:r>
      <w:r w:rsidR="00DA26B4" w:rsidRPr="00A80EBB">
        <w:rPr>
          <w:rFonts w:asciiTheme="minorHAnsi" w:hAnsiTheme="minorHAnsi"/>
          <w:b/>
          <w:sz w:val="22"/>
          <w:szCs w:val="22"/>
        </w:rPr>
        <w:t xml:space="preserve">udit </w:t>
      </w:r>
      <w:r w:rsidRPr="00A80EBB">
        <w:rPr>
          <w:rFonts w:asciiTheme="minorHAnsi" w:hAnsiTheme="minorHAnsi"/>
          <w:b/>
          <w:sz w:val="22"/>
          <w:szCs w:val="22"/>
        </w:rPr>
        <w:t>R</w:t>
      </w:r>
      <w:r w:rsidR="00DA26B4" w:rsidRPr="00A80EBB">
        <w:rPr>
          <w:rFonts w:asciiTheme="minorHAnsi" w:hAnsiTheme="minorHAnsi"/>
          <w:b/>
          <w:sz w:val="22"/>
          <w:szCs w:val="22"/>
        </w:rPr>
        <w:t xml:space="preserve">eporting </w:t>
      </w:r>
      <w:r w:rsidR="00A80EBB">
        <w:rPr>
          <w:rFonts w:asciiTheme="minorHAnsi" w:hAnsiTheme="minorHAnsi"/>
          <w:b/>
          <w:sz w:val="22"/>
          <w:szCs w:val="22"/>
        </w:rPr>
        <w:t>S</w:t>
      </w:r>
      <w:r w:rsidR="00DA26B4" w:rsidRPr="00A80EBB">
        <w:rPr>
          <w:rFonts w:asciiTheme="minorHAnsi" w:hAnsiTheme="minorHAnsi"/>
          <w:b/>
          <w:sz w:val="22"/>
          <w:szCs w:val="22"/>
        </w:rPr>
        <w:t>tatement</w:t>
      </w:r>
      <w:r w:rsidR="000E3BB4">
        <w:rPr>
          <w:rFonts w:asciiTheme="minorHAnsi" w:hAnsiTheme="minorHAnsi"/>
          <w:b/>
          <w:sz w:val="22"/>
          <w:szCs w:val="22"/>
        </w:rPr>
        <w:t xml:space="preserve"> </w:t>
      </w:r>
    </w:p>
    <w:p w14:paraId="2CFB766C" w14:textId="517F0322" w:rsidR="000E3BB4" w:rsidRDefault="00A61634" w:rsidP="00D568C8">
      <w:pPr>
        <w:numPr>
          <w:ilvl w:val="0"/>
          <w:numId w:val="2"/>
        </w:numPr>
        <w:rPr>
          <w:rFonts w:asciiTheme="minorHAnsi" w:hAnsiTheme="minorHAnsi"/>
          <w:b/>
          <w:sz w:val="22"/>
          <w:szCs w:val="22"/>
        </w:rPr>
      </w:pPr>
      <w:r>
        <w:rPr>
          <w:rFonts w:asciiTheme="minorHAnsi" w:hAnsiTheme="minorHAnsi"/>
          <w:b/>
          <w:sz w:val="22"/>
          <w:szCs w:val="22"/>
        </w:rPr>
        <w:t>SF-</w:t>
      </w:r>
      <w:r w:rsidR="000E3BB4">
        <w:rPr>
          <w:rFonts w:asciiTheme="minorHAnsi" w:hAnsiTheme="minorHAnsi"/>
          <w:b/>
          <w:sz w:val="22"/>
          <w:szCs w:val="22"/>
        </w:rPr>
        <w:t>LLL</w:t>
      </w:r>
      <w:r>
        <w:rPr>
          <w:rFonts w:asciiTheme="minorHAnsi" w:hAnsiTheme="minorHAnsi"/>
          <w:b/>
          <w:sz w:val="22"/>
          <w:szCs w:val="22"/>
        </w:rPr>
        <w:t>,</w:t>
      </w:r>
      <w:r w:rsidR="000E3BB4">
        <w:rPr>
          <w:rFonts w:asciiTheme="minorHAnsi" w:hAnsiTheme="minorHAnsi"/>
          <w:b/>
          <w:sz w:val="22"/>
          <w:szCs w:val="22"/>
        </w:rPr>
        <w:t xml:space="preserve"> Disclosure of Lobbying Activities </w:t>
      </w:r>
    </w:p>
    <w:p w14:paraId="3837D454" w14:textId="77777777" w:rsidR="000E3BB4" w:rsidRPr="001C3605" w:rsidRDefault="000E3BB4" w:rsidP="00D568C8">
      <w:pPr>
        <w:numPr>
          <w:ilvl w:val="0"/>
          <w:numId w:val="2"/>
        </w:numPr>
        <w:rPr>
          <w:rFonts w:asciiTheme="minorHAnsi" w:hAnsiTheme="minorHAnsi"/>
          <w:sz w:val="22"/>
          <w:szCs w:val="22"/>
        </w:rPr>
      </w:pPr>
      <w:r w:rsidRPr="001C3605">
        <w:rPr>
          <w:rFonts w:asciiTheme="minorHAnsi" w:hAnsiTheme="minorHAnsi"/>
          <w:b/>
          <w:sz w:val="22"/>
          <w:szCs w:val="22"/>
        </w:rPr>
        <w:t>Overlap or Duplication of Effort Statement</w:t>
      </w:r>
    </w:p>
    <w:p w14:paraId="3096328A" w14:textId="77777777" w:rsidR="001C3605" w:rsidRDefault="001C3605" w:rsidP="00D568C8">
      <w:pPr>
        <w:spacing w:after="240"/>
        <w:ind w:left="720"/>
        <w:rPr>
          <w:rFonts w:asciiTheme="minorHAnsi" w:hAnsiTheme="minorHAnsi"/>
          <w:sz w:val="22"/>
          <w:szCs w:val="22"/>
        </w:rPr>
      </w:pPr>
    </w:p>
    <w:p w14:paraId="2979C99A" w14:textId="2DF87B12"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6A6278">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28"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6A6278">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9"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0"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1"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2"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3"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4"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778C0F73" w14:textId="190725AB" w:rsidR="00D318D2" w:rsidRPr="002841F8" w:rsidRDefault="00D318D2" w:rsidP="00D318D2">
      <w:pPr>
        <w:pStyle w:val="ListParagraph"/>
        <w:spacing w:after="240"/>
        <w:ind w:left="360"/>
        <w:rPr>
          <w:rFonts w:asciiTheme="minorHAnsi" w:hAnsiTheme="minorHAnsi" w:cstheme="minorHAnsi"/>
          <w:sz w:val="22"/>
          <w:szCs w:val="22"/>
        </w:rPr>
      </w:pPr>
      <w:r w:rsidRPr="002841F8">
        <w:rPr>
          <w:rFonts w:asciiTheme="minorHAnsi" w:hAnsiTheme="minorHAnsi" w:cstheme="minorHAnsi"/>
          <w:sz w:val="22"/>
          <w:szCs w:val="22"/>
        </w:rPr>
        <w:t xml:space="preserve">Applications must be received by close of business in your time zone, </w:t>
      </w:r>
      <w:r w:rsidR="008C23B8">
        <w:rPr>
          <w:rFonts w:asciiTheme="minorHAnsi" w:hAnsiTheme="minorHAnsi" w:cstheme="minorHAnsi"/>
          <w:sz w:val="22"/>
          <w:szCs w:val="22"/>
        </w:rPr>
        <w:t>9</w:t>
      </w:r>
      <w:r w:rsidR="008C23B8" w:rsidRPr="002841F8">
        <w:rPr>
          <w:rFonts w:asciiTheme="minorHAnsi" w:hAnsiTheme="minorHAnsi" w:cstheme="minorHAnsi"/>
          <w:sz w:val="22"/>
          <w:szCs w:val="22"/>
        </w:rPr>
        <w:t xml:space="preserve">0 </w:t>
      </w:r>
      <w:r w:rsidRPr="002841F8">
        <w:rPr>
          <w:rFonts w:asciiTheme="minorHAnsi" w:hAnsiTheme="minorHAnsi" w:cstheme="minorHAnsi"/>
          <w:sz w:val="22"/>
          <w:szCs w:val="22"/>
        </w:rPr>
        <w:t xml:space="preserve">days from the date this </w:t>
      </w:r>
      <w:r>
        <w:rPr>
          <w:rFonts w:asciiTheme="minorHAnsi" w:hAnsiTheme="minorHAnsi" w:cstheme="minorHAnsi"/>
          <w:sz w:val="22"/>
          <w:szCs w:val="22"/>
        </w:rPr>
        <w:t>funding opportunity</w:t>
      </w:r>
      <w:r w:rsidRPr="002841F8">
        <w:rPr>
          <w:rFonts w:asciiTheme="minorHAnsi" w:hAnsiTheme="minorHAnsi" w:cstheme="minorHAnsi"/>
          <w:sz w:val="22"/>
          <w:szCs w:val="22"/>
        </w:rPr>
        <w:t xml:space="preserve"> is posted</w:t>
      </w:r>
      <w:r>
        <w:rPr>
          <w:rFonts w:asciiTheme="minorHAnsi" w:hAnsiTheme="minorHAnsi" w:cstheme="minorHAnsi"/>
          <w:sz w:val="22"/>
          <w:szCs w:val="22"/>
        </w:rPr>
        <w:t xml:space="preserve"> on grants.gov</w:t>
      </w:r>
      <w:r w:rsidRPr="002841F8">
        <w:rPr>
          <w:rFonts w:asciiTheme="minorHAnsi" w:hAnsiTheme="minorHAnsi" w:cstheme="minorHAnsi"/>
          <w:sz w:val="22"/>
          <w:szCs w:val="22"/>
        </w:rPr>
        <w:t>.</w:t>
      </w:r>
    </w:p>
    <w:p w14:paraId="09C165E6" w14:textId="096BDB6E" w:rsidR="00D2403C" w:rsidRPr="00D318D2" w:rsidRDefault="00D2403C" w:rsidP="00D2403C">
      <w:pPr>
        <w:pStyle w:val="Heading3"/>
      </w:pPr>
      <w:r w:rsidRPr="00D318D2">
        <w:t>Intergovernmental Review</w:t>
      </w:r>
    </w:p>
    <w:p w14:paraId="53E778BD" w14:textId="1080D863" w:rsidR="00D425B6" w:rsidRPr="00D318D2" w:rsidRDefault="00D425B6" w:rsidP="00D2403C">
      <w:pPr>
        <w:pStyle w:val="ListParagraph"/>
        <w:spacing w:after="240"/>
        <w:ind w:left="360"/>
        <w:rPr>
          <w:rFonts w:asciiTheme="minorHAnsi" w:hAnsiTheme="minorHAnsi"/>
          <w:sz w:val="22"/>
          <w:szCs w:val="22"/>
        </w:rPr>
      </w:pPr>
      <w:r w:rsidRPr="00D318D2">
        <w:rPr>
          <w:rFonts w:asciiTheme="minorHAnsi" w:hAnsiTheme="minorHAnsi"/>
          <w:bCs/>
          <w:color w:val="000000"/>
          <w:sz w:val="22"/>
          <w:szCs w:val="22"/>
        </w:rPr>
        <w:t xml:space="preserve">Prior to </w:t>
      </w:r>
      <w:r w:rsidR="00231A7A" w:rsidRPr="00D318D2">
        <w:rPr>
          <w:rFonts w:asciiTheme="minorHAnsi" w:hAnsiTheme="minorHAnsi"/>
          <w:bCs/>
          <w:color w:val="000000"/>
          <w:sz w:val="22"/>
          <w:szCs w:val="22"/>
        </w:rPr>
        <w:t>application</w:t>
      </w:r>
      <w:r w:rsidRPr="00D318D2">
        <w:rPr>
          <w:rFonts w:asciiTheme="minorHAnsi" w:hAnsiTheme="minorHAnsi"/>
          <w:bCs/>
          <w:color w:val="000000"/>
          <w:sz w:val="22"/>
          <w:szCs w:val="22"/>
        </w:rPr>
        <w:t xml:space="preserve"> submission</w:t>
      </w:r>
      <w:r w:rsidR="00231A7A" w:rsidRPr="00D318D2">
        <w:rPr>
          <w:rFonts w:asciiTheme="minorHAnsi" w:hAnsiTheme="minorHAnsi"/>
          <w:bCs/>
          <w:color w:val="000000"/>
          <w:sz w:val="22"/>
          <w:szCs w:val="22"/>
        </w:rPr>
        <w:t>, U.S. s</w:t>
      </w:r>
      <w:r w:rsidR="00231A7A" w:rsidRPr="00D318D2">
        <w:rPr>
          <w:rFonts w:asciiTheme="minorHAnsi" w:hAnsiTheme="minorHAnsi"/>
          <w:color w:val="000000"/>
          <w:sz w:val="22"/>
          <w:szCs w:val="22"/>
        </w:rPr>
        <w:t xml:space="preserve">tate and local government applicants </w:t>
      </w:r>
      <w:r w:rsidRPr="00D318D2">
        <w:rPr>
          <w:rFonts w:asciiTheme="minorHAnsi" w:hAnsiTheme="minorHAnsi"/>
          <w:color w:val="000000"/>
          <w:sz w:val="22"/>
          <w:szCs w:val="22"/>
        </w:rPr>
        <w:t xml:space="preserve">should </w:t>
      </w:r>
      <w:r w:rsidR="00756FEC" w:rsidRPr="00D318D2">
        <w:rPr>
          <w:rFonts w:asciiTheme="minorHAnsi" w:hAnsiTheme="minorHAnsi"/>
          <w:color w:val="000000"/>
          <w:sz w:val="22"/>
          <w:szCs w:val="22"/>
        </w:rPr>
        <w:t xml:space="preserve">visit </w:t>
      </w:r>
      <w:r w:rsidR="003425A6" w:rsidRPr="00D318D2">
        <w:rPr>
          <w:rFonts w:asciiTheme="minorHAnsi" w:hAnsiTheme="minorHAnsi"/>
          <w:color w:val="000000"/>
          <w:sz w:val="22"/>
          <w:szCs w:val="22"/>
        </w:rPr>
        <w:t xml:space="preserve">the </w:t>
      </w:r>
      <w:hyperlink r:id="rId35" w:history="1">
        <w:r w:rsidR="003425A6" w:rsidRPr="00D318D2">
          <w:rPr>
            <w:rStyle w:val="Hyperlink"/>
            <w:rFonts w:asciiTheme="minorHAnsi" w:hAnsiTheme="minorHAnsi"/>
            <w:sz w:val="22"/>
            <w:szCs w:val="22"/>
          </w:rPr>
          <w:t>OMB Office of Federal Financial Management website</w:t>
        </w:r>
      </w:hyperlink>
      <w:r w:rsidR="003425A6" w:rsidRPr="00D318D2">
        <w:rPr>
          <w:rFonts w:asciiTheme="minorHAnsi" w:hAnsiTheme="minorHAnsi"/>
          <w:color w:val="000000"/>
          <w:sz w:val="22"/>
          <w:szCs w:val="22"/>
        </w:rPr>
        <w:t xml:space="preserve"> </w:t>
      </w:r>
      <w:r w:rsidR="00231A7A" w:rsidRPr="00D318D2">
        <w:rPr>
          <w:rFonts w:asciiTheme="minorHAnsi" w:hAnsiTheme="minorHAnsi"/>
          <w:color w:val="000000"/>
          <w:sz w:val="22"/>
          <w:szCs w:val="22"/>
        </w:rPr>
        <w:t xml:space="preserve"> </w:t>
      </w:r>
      <w:r w:rsidRPr="00D318D2">
        <w:rPr>
          <w:rFonts w:asciiTheme="minorHAnsi" w:hAnsiTheme="minorHAnsi"/>
          <w:color w:val="000000"/>
          <w:sz w:val="22"/>
          <w:szCs w:val="22"/>
        </w:rPr>
        <w:t xml:space="preserve">and view the “State Point of Contact (SPOC) List” </w:t>
      </w:r>
      <w:r w:rsidR="00231A7A" w:rsidRPr="00D318D2">
        <w:rPr>
          <w:rFonts w:asciiTheme="minorHAnsi" w:hAnsiTheme="minorHAnsi"/>
          <w:color w:val="000000"/>
          <w:sz w:val="22"/>
          <w:szCs w:val="22"/>
        </w:rPr>
        <w:t xml:space="preserve">to determine whether their application is subject to the state intergovernmental review process </w:t>
      </w:r>
      <w:r w:rsidR="00756FEC" w:rsidRPr="00D318D2">
        <w:rPr>
          <w:rFonts w:asciiTheme="minorHAnsi" w:hAnsiTheme="minorHAnsi"/>
          <w:color w:val="000000"/>
          <w:sz w:val="22"/>
          <w:szCs w:val="22"/>
        </w:rPr>
        <w:t>under</w:t>
      </w:r>
      <w:r w:rsidR="00231A7A" w:rsidRPr="00D318D2">
        <w:rPr>
          <w:rFonts w:asciiTheme="minorHAnsi" w:hAnsiTheme="minorHAnsi"/>
          <w:color w:val="000000"/>
          <w:sz w:val="22"/>
          <w:szCs w:val="22"/>
        </w:rPr>
        <w:t xml:space="preserve"> Executive Order </w:t>
      </w:r>
      <w:r w:rsidR="00347982" w:rsidRPr="00D318D2">
        <w:rPr>
          <w:rFonts w:asciiTheme="minorHAnsi" w:hAnsiTheme="minorHAnsi"/>
          <w:color w:val="000000"/>
          <w:sz w:val="22"/>
          <w:szCs w:val="22"/>
        </w:rPr>
        <w:t xml:space="preserve">(E.O.) </w:t>
      </w:r>
      <w:r w:rsidRPr="00D318D2">
        <w:rPr>
          <w:rFonts w:asciiTheme="minorHAnsi" w:hAnsiTheme="minorHAnsi"/>
          <w:color w:val="000000"/>
          <w:sz w:val="22"/>
          <w:szCs w:val="22"/>
        </w:rPr>
        <w:t>12372 “Intergovernmental R</w:t>
      </w:r>
      <w:r w:rsidR="00231A7A" w:rsidRPr="00D318D2">
        <w:rPr>
          <w:rFonts w:asciiTheme="minorHAnsi" w:hAnsiTheme="minorHAnsi"/>
          <w:color w:val="000000"/>
          <w:sz w:val="22"/>
          <w:szCs w:val="22"/>
        </w:rPr>
        <w:t>eview of Federal Programs.”</w:t>
      </w:r>
      <w:r w:rsidR="00756FEC" w:rsidRPr="00D318D2">
        <w:rPr>
          <w:rFonts w:asciiTheme="minorHAnsi" w:hAnsiTheme="minorHAnsi"/>
          <w:color w:val="000000"/>
          <w:sz w:val="22"/>
          <w:szCs w:val="22"/>
        </w:rPr>
        <w:t xml:space="preserve">  </w:t>
      </w:r>
      <w:r w:rsidRPr="00D318D2">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D318D2">
        <w:rPr>
          <w:rFonts w:asciiTheme="minorHAnsi" w:hAnsiTheme="minorHAnsi"/>
          <w:color w:val="000000"/>
          <w:sz w:val="22"/>
          <w:szCs w:val="22"/>
        </w:rPr>
        <w:t xml:space="preserve">is </w:t>
      </w:r>
      <w:r w:rsidRPr="00D318D2">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2A27B0D5" w:rsidR="00D2403C" w:rsidRDefault="00D2403C" w:rsidP="00D2403C">
      <w:pPr>
        <w:pStyle w:val="Heading3"/>
      </w:pPr>
      <w:r>
        <w:t>Funding Restrictions</w:t>
      </w:r>
    </w:p>
    <w:p w14:paraId="6FC27624" w14:textId="41094F28" w:rsidR="005E7D3E" w:rsidRDefault="005E7D3E" w:rsidP="005E7D3E">
      <w:pPr>
        <w:pStyle w:val="Default"/>
        <w:numPr>
          <w:ilvl w:val="0"/>
          <w:numId w:val="36"/>
        </w:numPr>
        <w:rPr>
          <w:sz w:val="23"/>
          <w:szCs w:val="23"/>
        </w:rPr>
      </w:pPr>
      <w:r>
        <w:rPr>
          <w:sz w:val="23"/>
          <w:szCs w:val="23"/>
        </w:rPr>
        <w:t xml:space="preserve">A proposal cannot include U.S. Fish and Wildlife Service Full-Time Equivalent (FTE) costs. </w:t>
      </w:r>
    </w:p>
    <w:p w14:paraId="123B47C7" w14:textId="1D2E97F6" w:rsidR="005E7D3E" w:rsidRPr="008C23B8" w:rsidRDefault="005E7D3E" w:rsidP="005E7D3E">
      <w:pPr>
        <w:pStyle w:val="Heading4"/>
        <w:numPr>
          <w:ilvl w:val="0"/>
          <w:numId w:val="36"/>
        </w:numPr>
        <w:rPr>
          <w:rFonts w:ascii="Calibri" w:hAnsi="Calibri" w:cs="Calibri"/>
          <w:b w:val="0"/>
          <w:color w:val="000000"/>
          <w:sz w:val="23"/>
          <w:szCs w:val="23"/>
          <w:lang w:val="en-US"/>
        </w:rPr>
      </w:pPr>
      <w:r w:rsidRPr="008C23B8">
        <w:rPr>
          <w:rFonts w:ascii="Calibri" w:hAnsi="Calibri" w:cs="Calibri"/>
          <w:b w:val="0"/>
          <w:color w:val="000000"/>
          <w:sz w:val="23"/>
          <w:szCs w:val="23"/>
          <w:lang w:val="en-US"/>
        </w:rPr>
        <w:t xml:space="preserve">A </w:t>
      </w:r>
      <w:r w:rsidRPr="005E7D3E">
        <w:rPr>
          <w:rFonts w:ascii="Calibri" w:hAnsi="Calibri" w:cs="Calibri"/>
          <w:b w:val="0"/>
          <w:color w:val="000000"/>
          <w:sz w:val="23"/>
          <w:szCs w:val="23"/>
          <w:lang w:val="en-US"/>
        </w:rPr>
        <w:t>proposal cannot seek funding for projects that serve to satisfy regulatory requirements of the ESA, including complying with a biological opinion under section 7 or fulfilling commitments of a Habitat Conservation Plan under section 10, or for projects that serve to satisfy other Federal regulatory requirements (e.g., mitigation for Federal permits).</w:t>
      </w:r>
      <w:r w:rsidRPr="008C23B8">
        <w:rPr>
          <w:rFonts w:ascii="Calibri" w:hAnsi="Calibri" w:cs="Calibri"/>
          <w:b w:val="0"/>
          <w:color w:val="000000"/>
          <w:sz w:val="23"/>
          <w:szCs w:val="23"/>
          <w:lang w:val="en-US"/>
        </w:rPr>
        <w:t xml:space="preserve"> </w:t>
      </w:r>
    </w:p>
    <w:p w14:paraId="073D6B26" w14:textId="0FDF43F8" w:rsidR="005E7D3E" w:rsidRPr="008C23B8" w:rsidRDefault="005E7D3E" w:rsidP="005E7D3E">
      <w:pPr>
        <w:pStyle w:val="Heading4"/>
        <w:numPr>
          <w:ilvl w:val="0"/>
          <w:numId w:val="36"/>
        </w:numPr>
        <w:rPr>
          <w:rFonts w:ascii="Calibri" w:hAnsi="Calibri" w:cs="Calibri"/>
          <w:b w:val="0"/>
          <w:color w:val="000000"/>
          <w:sz w:val="23"/>
          <w:szCs w:val="23"/>
          <w:lang w:val="en-US"/>
        </w:rPr>
      </w:pPr>
      <w:r w:rsidRPr="008C23B8">
        <w:rPr>
          <w:rFonts w:ascii="Calibri" w:hAnsi="Calibri" w:cs="Calibri"/>
          <w:b w:val="0"/>
          <w:color w:val="000000"/>
          <w:sz w:val="23"/>
          <w:szCs w:val="23"/>
          <w:lang w:val="en-US"/>
        </w:rPr>
        <w:t xml:space="preserve">Administrative costs must either be assumed by the State or Tribe, or included in the proposal in accordance with Federal requirements. </w:t>
      </w:r>
    </w:p>
    <w:p w14:paraId="06670211" w14:textId="09C087EE" w:rsidR="005E7D3E" w:rsidRDefault="005E7D3E" w:rsidP="005E7D3E">
      <w:pPr>
        <w:pStyle w:val="Default"/>
        <w:numPr>
          <w:ilvl w:val="0"/>
          <w:numId w:val="39"/>
        </w:numPr>
        <w:rPr>
          <w:sz w:val="23"/>
          <w:szCs w:val="23"/>
        </w:rPr>
      </w:pPr>
      <w:r>
        <w:rPr>
          <w:sz w:val="23"/>
          <w:szCs w:val="23"/>
        </w:rPr>
        <w:t xml:space="preserve">Land acquisition is not an eligible use of these funds. </w:t>
      </w:r>
    </w:p>
    <w:p w14:paraId="396FBF21" w14:textId="2DE156CF" w:rsidR="005E7D3E" w:rsidRPr="008C23B8" w:rsidRDefault="005E7D3E" w:rsidP="005E7D3E">
      <w:pPr>
        <w:pStyle w:val="ListParagraph"/>
        <w:numPr>
          <w:ilvl w:val="0"/>
          <w:numId w:val="39"/>
        </w:numPr>
        <w:rPr>
          <w:rFonts w:ascii="Calibri" w:hAnsi="Calibri" w:cs="Calibri"/>
          <w:color w:val="000000"/>
          <w:sz w:val="23"/>
          <w:szCs w:val="23"/>
        </w:rPr>
      </w:pPr>
      <w:r w:rsidRPr="008C23B8">
        <w:rPr>
          <w:rFonts w:ascii="Calibri" w:hAnsi="Calibri" w:cs="Calibri"/>
          <w:color w:val="000000"/>
          <w:sz w:val="23"/>
          <w:szCs w:val="23"/>
        </w:rPr>
        <w:t>Environmental effects of projects funded through these grants must be minor or negligible</w:t>
      </w:r>
    </w:p>
    <w:p w14:paraId="034E7F74" w14:textId="77777777" w:rsidR="005E7D3E" w:rsidRDefault="005E7D3E" w:rsidP="005E7D3E">
      <w:pPr>
        <w:rPr>
          <w:sz w:val="23"/>
          <w:szCs w:val="23"/>
        </w:rPr>
      </w:pPr>
    </w:p>
    <w:p w14:paraId="24D3A80A" w14:textId="77777777" w:rsidR="005E7D3E" w:rsidRDefault="005E7D3E" w:rsidP="005E7D3E">
      <w:pPr>
        <w:rPr>
          <w:sz w:val="23"/>
          <w:szCs w:val="23"/>
        </w:rPr>
      </w:pPr>
    </w:p>
    <w:p w14:paraId="4FB7A9C1" w14:textId="315BAB9E" w:rsidR="00A867E3" w:rsidRPr="00A867E3" w:rsidRDefault="005E7D3E" w:rsidP="005E7D3E">
      <w:r>
        <w:rPr>
          <w:sz w:val="23"/>
          <w:szCs w:val="23"/>
        </w:rPr>
        <w:t>.</w:t>
      </w:r>
    </w:p>
    <w:p w14:paraId="77893B0A" w14:textId="6EE3D6A5" w:rsidR="00D2403C" w:rsidRPr="00D2403C" w:rsidRDefault="00D2403C" w:rsidP="00D2403C">
      <w:pPr>
        <w:pStyle w:val="Heading3"/>
        <w:rPr>
          <w:sz w:val="24"/>
        </w:rPr>
      </w:pPr>
      <w:r>
        <w:t>Submission Instructions</w:t>
      </w:r>
    </w:p>
    <w:p w14:paraId="6E2060AE" w14:textId="264CEB41" w:rsidR="004D7B9C" w:rsidRPr="00E02D63" w:rsidRDefault="002D03C5" w:rsidP="00EB4C6F">
      <w:pPr>
        <w:pStyle w:val="BodyText"/>
        <w:spacing w:after="240"/>
        <w:ind w:left="360"/>
        <w:jc w:val="left"/>
        <w:rPr>
          <w:rFonts w:asciiTheme="minorHAnsi" w:hAnsiTheme="minorHAnsi"/>
          <w:szCs w:val="22"/>
        </w:rPr>
      </w:pPr>
      <w:bookmarkStart w:id="3" w:name="OLE_LINK2"/>
      <w:bookmarkStart w:id="4" w:name="OLE_LINK3"/>
      <w:r w:rsidRPr="00D318D2">
        <w:rPr>
          <w:rFonts w:asciiTheme="minorHAnsi" w:hAnsiTheme="minorHAnsi"/>
          <w:szCs w:val="22"/>
        </w:rPr>
        <w:t>This program</w:t>
      </w:r>
      <w:r w:rsidR="00D318D2">
        <w:rPr>
          <w:rFonts w:asciiTheme="minorHAnsi" w:hAnsiTheme="minorHAnsi"/>
          <w:szCs w:val="22"/>
        </w:rPr>
        <w:t xml:space="preserve"> encourages</w:t>
      </w:r>
      <w:r w:rsidRPr="00D318D2">
        <w:rPr>
          <w:rFonts w:asciiTheme="minorHAnsi" w:hAnsiTheme="minorHAnsi"/>
          <w:szCs w:val="22"/>
        </w:rPr>
        <w:t xml:space="preserve"> applicants to submit their applications online through Grants.gov.</w:t>
      </w:r>
      <w:r w:rsidR="005C745F" w:rsidRPr="00D318D2">
        <w:rPr>
          <w:rFonts w:asciiTheme="minorHAnsi" w:hAnsiTheme="minorHAnsi"/>
          <w:szCs w:val="22"/>
        </w:rPr>
        <w:t xml:space="preserve">  Follow these steps to apply through Grants.gov.</w:t>
      </w:r>
    </w:p>
    <w:p w14:paraId="76092EB4" w14:textId="2A122B56" w:rsidR="00EB4C6F" w:rsidRPr="00E02D63" w:rsidRDefault="00865444" w:rsidP="006A6278">
      <w:pPr>
        <w:pStyle w:val="Heading4"/>
        <w:numPr>
          <w:ilvl w:val="0"/>
          <w:numId w:val="12"/>
        </w:numPr>
      </w:pPr>
      <w:r w:rsidRPr="00E02D63">
        <w:t xml:space="preserve">Register </w:t>
      </w:r>
      <w:r w:rsidR="004D7B9C" w:rsidRPr="00E02D63">
        <w:t>with Grants.gov</w:t>
      </w:r>
    </w:p>
    <w:p w14:paraId="739DCF16" w14:textId="6BDC1B1E" w:rsidR="002D03C5" w:rsidRPr="00E02D63" w:rsidRDefault="006D22E9" w:rsidP="00EB4C6F">
      <w:pPr>
        <w:pStyle w:val="BodyText"/>
        <w:spacing w:after="240"/>
        <w:ind w:left="720"/>
        <w:jc w:val="left"/>
        <w:rPr>
          <w:rFonts w:asciiTheme="minorHAnsi" w:hAnsiTheme="minorHAnsi"/>
          <w:szCs w:val="22"/>
        </w:rPr>
      </w:pPr>
      <w:r w:rsidRPr="00E02D63">
        <w:rPr>
          <w:rFonts w:asciiTheme="minorHAnsi" w:hAnsiTheme="minorHAnsi"/>
          <w:szCs w:val="22"/>
        </w:rPr>
        <w:t>A</w:t>
      </w:r>
      <w:r w:rsidR="002D03C5" w:rsidRPr="00E02D63">
        <w:rPr>
          <w:rFonts w:asciiTheme="minorHAnsi" w:hAnsiTheme="minorHAnsi"/>
          <w:szCs w:val="22"/>
        </w:rPr>
        <w:t xml:space="preserve">pplicants must first </w:t>
      </w:r>
      <w:hyperlink r:id="rId36" w:history="1">
        <w:r w:rsidR="002D03C5" w:rsidRPr="00E02D63">
          <w:rPr>
            <w:rStyle w:val="Hyperlink"/>
            <w:rFonts w:asciiTheme="minorHAnsi" w:hAnsiTheme="minorHAnsi"/>
            <w:szCs w:val="22"/>
          </w:rPr>
          <w:t>register an account with Grants.gov</w:t>
        </w:r>
      </w:hyperlink>
      <w:r w:rsidRPr="00E02D63">
        <w:rPr>
          <w:rFonts w:asciiTheme="minorHAnsi" w:hAnsiTheme="minorHAnsi"/>
          <w:szCs w:val="22"/>
        </w:rPr>
        <w:t xml:space="preserve"> </w:t>
      </w:r>
      <w:r w:rsidR="00D035AF" w:rsidRPr="00E02D63">
        <w:rPr>
          <w:rFonts w:asciiTheme="minorHAnsi" w:hAnsiTheme="minorHAnsi"/>
          <w:szCs w:val="22"/>
        </w:rPr>
        <w:t xml:space="preserve">and complete all steps of the registration process </w:t>
      </w:r>
      <w:r w:rsidRPr="00E02D63">
        <w:rPr>
          <w:rFonts w:asciiTheme="minorHAnsi" w:hAnsiTheme="minorHAnsi"/>
          <w:szCs w:val="22"/>
        </w:rPr>
        <w:t xml:space="preserve">before </w:t>
      </w:r>
      <w:r w:rsidR="00D035AF" w:rsidRPr="00E02D63">
        <w:rPr>
          <w:rFonts w:asciiTheme="minorHAnsi" w:hAnsiTheme="minorHAnsi"/>
          <w:szCs w:val="22"/>
        </w:rPr>
        <w:t>they can apply</w:t>
      </w:r>
      <w:r w:rsidRPr="00E02D63">
        <w:rPr>
          <w:rFonts w:asciiTheme="minorHAnsi" w:hAnsiTheme="minorHAnsi"/>
          <w:szCs w:val="22"/>
        </w:rPr>
        <w:t xml:space="preserve"> through Grants.gov.  </w:t>
      </w:r>
      <w:r w:rsidR="002D03C5" w:rsidRPr="00E02D63">
        <w:rPr>
          <w:rFonts w:asciiTheme="minorHAnsi" w:hAnsiTheme="minorHAnsi"/>
          <w:szCs w:val="22"/>
        </w:rPr>
        <w:t>Grants.gov registration requires the entity t</w:t>
      </w:r>
      <w:r w:rsidR="00D035AF" w:rsidRPr="00E02D63">
        <w:rPr>
          <w:rFonts w:asciiTheme="minorHAnsi" w:hAnsiTheme="minorHAnsi"/>
          <w:szCs w:val="22"/>
        </w:rPr>
        <w:t xml:space="preserve">o create an account, create an account </w:t>
      </w:r>
      <w:r w:rsidR="002D03C5" w:rsidRPr="00E02D63">
        <w:rPr>
          <w:rFonts w:asciiTheme="minorHAnsi" w:hAnsiTheme="minorHAnsi"/>
          <w:szCs w:val="22"/>
        </w:rPr>
        <w:t xml:space="preserve">profile, and establish authorized profile roles, including the </w:t>
      </w:r>
      <w:r w:rsidR="003F2CE4" w:rsidRPr="00E02D63">
        <w:rPr>
          <w:rFonts w:asciiTheme="minorHAnsi" w:hAnsiTheme="minorHAnsi"/>
          <w:szCs w:val="22"/>
        </w:rPr>
        <w:t>applicant</w:t>
      </w:r>
      <w:r w:rsidR="002D03C5" w:rsidRPr="00E02D63">
        <w:rPr>
          <w:rFonts w:asciiTheme="minorHAnsi" w:hAnsiTheme="minorHAnsi"/>
          <w:szCs w:val="22"/>
        </w:rPr>
        <w:t>’s authorized representative.</w:t>
      </w:r>
      <w:r w:rsidR="004D7B9C" w:rsidRPr="00E02D63">
        <w:rPr>
          <w:rFonts w:asciiTheme="minorHAnsi" w:hAnsiTheme="minorHAnsi"/>
          <w:szCs w:val="22"/>
        </w:rPr>
        <w:t xml:space="preserve">  Registration can take three to five business days or longer, if </w:t>
      </w:r>
      <w:r w:rsidR="00D035AF" w:rsidRPr="00E02D63">
        <w:rPr>
          <w:rFonts w:asciiTheme="minorHAnsi" w:hAnsiTheme="minorHAnsi"/>
          <w:szCs w:val="22"/>
        </w:rPr>
        <w:t>you do</w:t>
      </w:r>
      <w:r w:rsidR="004D7B9C" w:rsidRPr="00E02D63">
        <w:rPr>
          <w:rFonts w:asciiTheme="minorHAnsi" w:hAnsiTheme="minorHAnsi"/>
          <w:szCs w:val="22"/>
        </w:rPr>
        <w:t xml:space="preserve"> not complete the required steps in a timely manner.</w:t>
      </w:r>
    </w:p>
    <w:p w14:paraId="027442C8" w14:textId="644D53EF" w:rsidR="00EB4C6F" w:rsidRPr="00E02D63" w:rsidRDefault="00865444" w:rsidP="00EB4C6F">
      <w:pPr>
        <w:pStyle w:val="Heading4"/>
      </w:pPr>
      <w:r w:rsidRPr="00E02D63">
        <w:t>Grants.gov Workspace Application</w:t>
      </w:r>
    </w:p>
    <w:p w14:paraId="1FB6FC92" w14:textId="0892CAA1" w:rsidR="002928ED" w:rsidRPr="00E02D63" w:rsidRDefault="006D22E9" w:rsidP="00EB4C6F">
      <w:pPr>
        <w:pStyle w:val="BodyText"/>
        <w:spacing w:after="240"/>
        <w:ind w:left="720"/>
        <w:jc w:val="left"/>
        <w:rPr>
          <w:rFonts w:asciiTheme="minorHAnsi" w:hAnsiTheme="minorHAnsi"/>
          <w:szCs w:val="22"/>
        </w:rPr>
      </w:pPr>
      <w:r w:rsidRPr="00E02D63">
        <w:rPr>
          <w:rFonts w:asciiTheme="minorHAnsi" w:hAnsiTheme="minorHAnsi"/>
          <w:szCs w:val="22"/>
        </w:rPr>
        <w:t xml:space="preserve">Grants.gov applicants apply online using Workspace.  Workspace is a shared, online environment where members of a grant team may simultaneously access and edit different webforms within an application. For each funding opportunity announcement, you can create individual instances of a workspace.  To apply, the applicant will </w:t>
      </w:r>
      <w:hyperlink r:id="rId37" w:history="1">
        <w:r w:rsidRPr="00E02D63">
          <w:rPr>
            <w:rStyle w:val="Hyperlink"/>
            <w:rFonts w:asciiTheme="minorHAnsi" w:hAnsiTheme="minorHAnsi"/>
            <w:szCs w:val="22"/>
          </w:rPr>
          <w:t>create, complete, and submit a Workspace application package for this Funding Opportunity directly on Grants.gov</w:t>
        </w:r>
      </w:hyperlink>
      <w:r w:rsidRPr="00E02D63">
        <w:rPr>
          <w:rFonts w:asciiTheme="minorHAnsi" w:hAnsiTheme="minorHAnsi"/>
          <w:szCs w:val="22"/>
        </w:rPr>
        <w:t xml:space="preserve">.  Grants.gov recommends submitting your application package at least 24-48 hours prior to the close date to allow time to correct any potential technical issues that may disrupt the application submission.  </w:t>
      </w:r>
      <w:r w:rsidR="00A93AAA" w:rsidRPr="00E02D63">
        <w:rPr>
          <w:rFonts w:asciiTheme="minorHAnsi" w:hAnsiTheme="minorHAnsi"/>
          <w:szCs w:val="22"/>
        </w:rPr>
        <w:t>When attaching files to the Grants.gov application, please do not assign file names longer than 20 characters</w:t>
      </w:r>
      <w:r w:rsidR="00FF3243" w:rsidRPr="00E02D63">
        <w:rPr>
          <w:rFonts w:asciiTheme="minorHAnsi" w:hAnsiTheme="minorHAnsi"/>
          <w:szCs w:val="22"/>
        </w:rPr>
        <w:t>,</w:t>
      </w:r>
      <w:r w:rsidR="00A93AAA" w:rsidRPr="00E02D63">
        <w:rPr>
          <w:rFonts w:asciiTheme="minorHAnsi" w:hAnsiTheme="minorHAnsi"/>
          <w:szCs w:val="22"/>
        </w:rPr>
        <w:t xml:space="preserve"> including spaces.  File names longer than 20 characters will prevent your application received by Grants.gov from automatically downloading into the Service’s financial assistance management system.  </w:t>
      </w:r>
      <w:r w:rsidRPr="00E02D63">
        <w:rPr>
          <w:rFonts w:asciiTheme="minorHAnsi" w:hAnsiTheme="minorHAnsi"/>
          <w:szCs w:val="22"/>
        </w:rPr>
        <w:t xml:space="preserve">Applicants using slow internet, such as dial-up connections, should be aware that </w:t>
      </w:r>
      <w:r w:rsidR="002928ED" w:rsidRPr="00E02D63">
        <w:rPr>
          <w:rFonts w:asciiTheme="minorHAnsi" w:hAnsiTheme="minorHAnsi"/>
          <w:szCs w:val="22"/>
        </w:rPr>
        <w:t xml:space="preserve">the transmission of the application to </w:t>
      </w:r>
      <w:r w:rsidRPr="00E02D63">
        <w:rPr>
          <w:rFonts w:asciiTheme="minorHAnsi" w:hAnsiTheme="minorHAnsi"/>
          <w:szCs w:val="22"/>
        </w:rPr>
        <w:t xml:space="preserve">Grants.gov </w:t>
      </w:r>
      <w:r w:rsidR="002928ED" w:rsidRPr="00E02D63">
        <w:rPr>
          <w:rFonts w:asciiTheme="minorHAnsi" w:hAnsiTheme="minorHAnsi"/>
          <w:szCs w:val="22"/>
        </w:rPr>
        <w:t xml:space="preserve">takes time.  Grants.gov sends either an error message or a “successfully received” message by email to the </w:t>
      </w:r>
      <w:r w:rsidR="003F2CE4" w:rsidRPr="00E02D63">
        <w:rPr>
          <w:rFonts w:asciiTheme="minorHAnsi" w:hAnsiTheme="minorHAnsi"/>
          <w:szCs w:val="22"/>
        </w:rPr>
        <w:t>applicant</w:t>
      </w:r>
      <w:r w:rsidR="002928ED" w:rsidRPr="00E02D63">
        <w:rPr>
          <w:rFonts w:asciiTheme="minorHAnsi" w:hAnsiTheme="minorHAnsi"/>
          <w:szCs w:val="22"/>
        </w:rPr>
        <w:t>’s authorized representative once the transmission is complete.  Please do not end the transmission process before re</w:t>
      </w:r>
      <w:r w:rsidR="00FF3243" w:rsidRPr="00E02D63">
        <w:rPr>
          <w:rFonts w:asciiTheme="minorHAnsi" w:hAnsiTheme="minorHAnsi"/>
          <w:szCs w:val="22"/>
        </w:rPr>
        <w:t>ceiving that</w:t>
      </w:r>
      <w:r w:rsidR="002928ED" w:rsidRPr="00E02D63">
        <w:rPr>
          <w:rFonts w:asciiTheme="minorHAnsi" w:hAnsiTheme="minorHAnsi"/>
          <w:szCs w:val="22"/>
        </w:rPr>
        <w:t xml:space="preserve"> message.</w:t>
      </w:r>
    </w:p>
    <w:p w14:paraId="1439F9EE" w14:textId="77777777" w:rsidR="00EB4C6F" w:rsidRPr="00E02D63" w:rsidRDefault="00EB4C6F" w:rsidP="00EB4C6F">
      <w:pPr>
        <w:pStyle w:val="Heading4"/>
      </w:pPr>
      <w:r w:rsidRPr="00E02D63">
        <w:t>Proof of Timely Submission</w:t>
      </w:r>
    </w:p>
    <w:p w14:paraId="6C0E3E0B" w14:textId="6923C2A3" w:rsidR="008A7B85" w:rsidRDefault="002928ED" w:rsidP="00EB4C6F">
      <w:pPr>
        <w:pStyle w:val="BodyText"/>
        <w:spacing w:after="240"/>
        <w:ind w:left="720"/>
        <w:jc w:val="left"/>
        <w:rPr>
          <w:rFonts w:asciiTheme="minorHAnsi" w:hAnsiTheme="minorHAnsi"/>
          <w:szCs w:val="22"/>
        </w:rPr>
      </w:pPr>
      <w:r w:rsidRPr="00E02D63">
        <w:rPr>
          <w:rFonts w:asciiTheme="minorHAnsi" w:hAnsiTheme="minorHAnsi"/>
          <w:szCs w:val="22"/>
        </w:rPr>
        <w:t>Grants.gov automaticall</w:t>
      </w:r>
      <w:r w:rsidR="003F2CE4" w:rsidRPr="00E02D63">
        <w:rPr>
          <w:rFonts w:asciiTheme="minorHAnsi" w:hAnsiTheme="minorHAnsi"/>
          <w:szCs w:val="22"/>
        </w:rPr>
        <w:t xml:space="preserve">y generates an electronic date and time stamp in the system </w:t>
      </w:r>
      <w:r w:rsidR="00FF3243" w:rsidRPr="00E02D63">
        <w:rPr>
          <w:rFonts w:asciiTheme="minorHAnsi" w:hAnsiTheme="minorHAnsi"/>
          <w:szCs w:val="22"/>
        </w:rPr>
        <w:t>upon application receipt.</w:t>
      </w:r>
      <w:r w:rsidR="003F2CE4" w:rsidRPr="00E02D63">
        <w:rPr>
          <w:rFonts w:asciiTheme="minorHAnsi" w:hAnsiTheme="minorHAnsi"/>
          <w:szCs w:val="22"/>
        </w:rPr>
        <w:t xml:space="preserve">  Grants.gov sends an acknowledgement of receipt with the date and time stamp </w:t>
      </w:r>
      <w:r w:rsidR="00FF3243" w:rsidRPr="00E02D63">
        <w:rPr>
          <w:rFonts w:asciiTheme="minorHAnsi" w:hAnsiTheme="minorHAnsi"/>
          <w:szCs w:val="22"/>
        </w:rPr>
        <w:t xml:space="preserve">and </w:t>
      </w:r>
      <w:r w:rsidR="003F2CE4" w:rsidRPr="00E02D63">
        <w:rPr>
          <w:rFonts w:asciiTheme="minorHAnsi" w:hAnsiTheme="minorHAnsi"/>
          <w:szCs w:val="22"/>
        </w:rPr>
        <w:t>a unique Grants.gov application tracking number to the authorized representative</w:t>
      </w:r>
      <w:r w:rsidR="00FF3243" w:rsidRPr="00E02D63">
        <w:rPr>
          <w:rFonts w:asciiTheme="minorHAnsi" w:hAnsiTheme="minorHAnsi"/>
          <w:szCs w:val="22"/>
        </w:rPr>
        <w:t xml:space="preserve"> by email</w:t>
      </w:r>
      <w:r w:rsidR="003F2CE4" w:rsidRPr="00E02D63">
        <w:rPr>
          <w:rFonts w:asciiTheme="minorHAnsi" w:hAnsiTheme="minorHAnsi"/>
          <w:szCs w:val="22"/>
        </w:rPr>
        <w:t>.  This email</w:t>
      </w:r>
      <w:r w:rsidR="00A93AAA" w:rsidRPr="00E02D63">
        <w:rPr>
          <w:rFonts w:asciiTheme="minorHAnsi" w:hAnsiTheme="minorHAnsi"/>
          <w:szCs w:val="22"/>
        </w:rPr>
        <w:t xml:space="preserve"> from Grants.gov</w:t>
      </w:r>
      <w:r w:rsidR="003F2CE4" w:rsidRPr="00E02D63">
        <w:rPr>
          <w:rFonts w:asciiTheme="minorHAnsi" w:hAnsiTheme="minorHAnsi"/>
          <w:szCs w:val="22"/>
        </w:rPr>
        <w:t xml:space="preserve"> serves as</w:t>
      </w:r>
      <w:r w:rsidR="00FF3243" w:rsidRPr="00E02D63">
        <w:rPr>
          <w:rFonts w:asciiTheme="minorHAnsi" w:hAnsiTheme="minorHAnsi"/>
          <w:szCs w:val="22"/>
        </w:rPr>
        <w:t xml:space="preserve"> </w:t>
      </w:r>
      <w:r w:rsidR="00F713D1">
        <w:rPr>
          <w:rFonts w:asciiTheme="minorHAnsi" w:hAnsiTheme="minorHAnsi"/>
          <w:szCs w:val="22"/>
        </w:rPr>
        <w:t>your</w:t>
      </w:r>
      <w:r w:rsidR="00FF3243" w:rsidRPr="00E02D63">
        <w:rPr>
          <w:rFonts w:asciiTheme="minorHAnsi" w:hAnsiTheme="minorHAnsi"/>
          <w:szCs w:val="22"/>
        </w:rPr>
        <w:t xml:space="preserve"> </w:t>
      </w:r>
      <w:r w:rsidR="003F2CE4" w:rsidRPr="00E02D63">
        <w:rPr>
          <w:rFonts w:asciiTheme="minorHAnsi" w:hAnsiTheme="minorHAnsi"/>
          <w:szCs w:val="22"/>
        </w:rPr>
        <w:t>proof of timely submission.</w:t>
      </w:r>
    </w:p>
    <w:p w14:paraId="3626BA19" w14:textId="77777777" w:rsidR="00D318D2" w:rsidRPr="002841F8" w:rsidRDefault="00D318D2" w:rsidP="00D318D2">
      <w:pPr>
        <w:pStyle w:val="Heading4"/>
        <w:numPr>
          <w:ilvl w:val="0"/>
          <w:numId w:val="0"/>
        </w:numPr>
        <w:ind w:left="720" w:hanging="360"/>
        <w:rPr>
          <w:rFonts w:cstheme="minorHAnsi"/>
        </w:rPr>
      </w:pPr>
      <w:r w:rsidRPr="002841F8">
        <w:rPr>
          <w:rFonts w:cstheme="minorHAnsi"/>
        </w:rPr>
        <w:t>To submit an application by e-mail or mail:</w:t>
      </w:r>
    </w:p>
    <w:p w14:paraId="06BE3172" w14:textId="77777777" w:rsidR="00D318D2" w:rsidRPr="002841F8" w:rsidRDefault="00D318D2" w:rsidP="00D318D2">
      <w:pPr>
        <w:pStyle w:val="BodyText"/>
        <w:ind w:left="360"/>
        <w:jc w:val="left"/>
        <w:rPr>
          <w:rFonts w:asciiTheme="minorHAnsi" w:hAnsiTheme="minorHAnsi" w:cstheme="minorHAnsi"/>
          <w:szCs w:val="22"/>
        </w:rPr>
      </w:pPr>
      <w:r w:rsidRPr="002841F8">
        <w:rPr>
          <w:rFonts w:asciiTheme="minorHAnsi" w:hAnsiTheme="minorHAnsi" w:cstheme="minorHAnsi"/>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E-mail your application to the Service program point of contact identified in Section VIII. </w:t>
      </w:r>
    </w:p>
    <w:p w14:paraId="497B8628" w14:textId="77777777" w:rsidR="00D318D2" w:rsidRPr="002841F8" w:rsidRDefault="00D318D2" w:rsidP="00D318D2">
      <w:pPr>
        <w:pStyle w:val="BodyText"/>
        <w:ind w:left="720"/>
        <w:jc w:val="left"/>
        <w:rPr>
          <w:rFonts w:asciiTheme="minorHAnsi" w:hAnsiTheme="minorHAnsi" w:cstheme="minorHAnsi"/>
          <w:szCs w:val="22"/>
        </w:rPr>
      </w:pPr>
    </w:p>
    <w:p w14:paraId="22D678A9" w14:textId="77777777" w:rsidR="00D318D2" w:rsidRPr="002841F8" w:rsidRDefault="00D318D2" w:rsidP="00D318D2">
      <w:pPr>
        <w:pStyle w:val="BodyText"/>
        <w:ind w:left="360"/>
        <w:jc w:val="left"/>
        <w:rPr>
          <w:rFonts w:asciiTheme="minorHAnsi" w:hAnsiTheme="minorHAnsi" w:cstheme="minorHAnsi"/>
          <w:szCs w:val="22"/>
        </w:rPr>
      </w:pPr>
      <w:r w:rsidRPr="002841F8">
        <w:rPr>
          <w:rFonts w:asciiTheme="minorHAnsi" w:hAnsiTheme="minorHAnsi" w:cstheme="minorHAnsi"/>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1BEECC85" w14:textId="77777777" w:rsidR="00D318D2" w:rsidRPr="00E02D63" w:rsidRDefault="00D318D2" w:rsidP="00EB4C6F">
      <w:pPr>
        <w:pStyle w:val="BodyText"/>
        <w:spacing w:after="240"/>
        <w:ind w:left="720"/>
        <w:jc w:val="left"/>
        <w:rPr>
          <w:rFonts w:asciiTheme="minorHAnsi" w:hAnsiTheme="minorHAnsi"/>
          <w:szCs w:val="22"/>
        </w:rPr>
      </w:pPr>
    </w:p>
    <w:bookmarkEnd w:id="3"/>
    <w:bookmarkEnd w:id="4"/>
    <w:p w14:paraId="70175FD0" w14:textId="528ECD1C"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4FC08647" w14:textId="77777777" w:rsidR="00FF68EA" w:rsidRDefault="00FF68EA" w:rsidP="00FF68EA">
      <w:pPr>
        <w:pStyle w:val="Heading3"/>
        <w:numPr>
          <w:ilvl w:val="0"/>
          <w:numId w:val="0"/>
        </w:numPr>
        <w:ind w:left="360"/>
      </w:pPr>
    </w:p>
    <w:p w14:paraId="24CE47D5" w14:textId="7C6BD468" w:rsidR="00D2403C" w:rsidRPr="00D2403C" w:rsidRDefault="00D2403C" w:rsidP="006A6278">
      <w:pPr>
        <w:pStyle w:val="Heading3"/>
        <w:numPr>
          <w:ilvl w:val="0"/>
          <w:numId w:val="8"/>
        </w:numPr>
      </w:pPr>
      <w:r>
        <w:t>Criteria</w:t>
      </w:r>
    </w:p>
    <w:p w14:paraId="3E7029D1" w14:textId="77777777" w:rsidR="008C541B" w:rsidRDefault="008C541B" w:rsidP="008C541B">
      <w:pPr>
        <w:pStyle w:val="NormalWeb"/>
        <w:rPr>
          <w:rFonts w:asciiTheme="minorHAnsi" w:hAnsiTheme="minorHAnsi" w:cstheme="minorHAnsi"/>
          <w:sz w:val="22"/>
          <w:szCs w:val="22"/>
          <w:u w:val="single"/>
        </w:rPr>
      </w:pPr>
    </w:p>
    <w:p w14:paraId="46C92518" w14:textId="56CAD592" w:rsidR="00950185" w:rsidRPr="008C541B" w:rsidRDefault="000F100B" w:rsidP="008C541B">
      <w:pPr>
        <w:pStyle w:val="NormalWeb"/>
        <w:rPr>
          <w:rFonts w:asciiTheme="minorHAnsi" w:hAnsiTheme="minorHAnsi" w:cstheme="minorHAnsi"/>
          <w:b/>
          <w:sz w:val="22"/>
          <w:szCs w:val="22"/>
          <w:u w:val="single"/>
        </w:rPr>
      </w:pPr>
      <w:r w:rsidRPr="008C541B">
        <w:rPr>
          <w:rFonts w:asciiTheme="minorHAnsi" w:hAnsiTheme="minorHAnsi" w:cstheme="minorHAnsi"/>
          <w:b/>
          <w:sz w:val="22"/>
          <w:szCs w:val="22"/>
          <w:u w:val="single"/>
        </w:rPr>
        <w:t>Depredation Compensation</w:t>
      </w:r>
      <w:r w:rsidR="00950185" w:rsidRPr="008C541B">
        <w:rPr>
          <w:rFonts w:asciiTheme="minorHAnsi" w:hAnsiTheme="minorHAnsi" w:cstheme="minorHAnsi"/>
          <w:b/>
          <w:sz w:val="22"/>
          <w:szCs w:val="22"/>
          <w:u w:val="single"/>
        </w:rPr>
        <w:t xml:space="preserve"> Program Grant</w:t>
      </w:r>
      <w:r w:rsidRPr="008C541B">
        <w:rPr>
          <w:rFonts w:asciiTheme="minorHAnsi" w:hAnsiTheme="minorHAnsi" w:cstheme="minorHAnsi"/>
          <w:b/>
          <w:sz w:val="22"/>
          <w:szCs w:val="22"/>
          <w:u w:val="single"/>
        </w:rPr>
        <w:t>s</w:t>
      </w:r>
    </w:p>
    <w:p w14:paraId="2DA0D3E6" w14:textId="77777777" w:rsidR="00950185" w:rsidRPr="002841F8" w:rsidRDefault="00950185" w:rsidP="00950185">
      <w:pPr>
        <w:pStyle w:val="ListParagraph"/>
        <w:ind w:left="810"/>
        <w:rPr>
          <w:rFonts w:asciiTheme="minorHAnsi" w:hAnsiTheme="minorHAnsi" w:cstheme="minorHAnsi"/>
          <w:sz w:val="22"/>
          <w:szCs w:val="22"/>
        </w:rPr>
      </w:pPr>
    </w:p>
    <w:p w14:paraId="0DEDF1A7" w14:textId="0EE4D538" w:rsidR="00950185" w:rsidRPr="000F100B" w:rsidRDefault="00950185" w:rsidP="000F100B">
      <w:pPr>
        <w:pStyle w:val="Heading3"/>
        <w:numPr>
          <w:ilvl w:val="0"/>
          <w:numId w:val="31"/>
        </w:numPr>
        <w:rPr>
          <w:rFonts w:cstheme="minorHAnsi"/>
        </w:rPr>
      </w:pPr>
      <w:r w:rsidRPr="000F100B">
        <w:rPr>
          <w:rFonts w:cstheme="minorHAnsi"/>
        </w:rPr>
        <w:t>Extent of Wolf Depredation (2</w:t>
      </w:r>
      <w:r w:rsidR="00FF68EA">
        <w:rPr>
          <w:rFonts w:cstheme="minorHAnsi"/>
        </w:rPr>
        <w:t>0</w:t>
      </w:r>
      <w:r w:rsidRPr="000F100B">
        <w:rPr>
          <w:rFonts w:cstheme="minorHAnsi"/>
        </w:rPr>
        <w:t xml:space="preserve"> points</w:t>
      </w:r>
      <w:r w:rsidR="008C541B">
        <w:rPr>
          <w:rFonts w:cstheme="minorHAnsi"/>
        </w:rPr>
        <w:t xml:space="preserve"> maximum</w:t>
      </w:r>
      <w:r w:rsidRPr="000F100B">
        <w:rPr>
          <w:rFonts w:cstheme="minorHAnsi"/>
        </w:rPr>
        <w:t>)</w:t>
      </w:r>
    </w:p>
    <w:p w14:paraId="7C5C5800" w14:textId="0D8F59A3" w:rsidR="00950185" w:rsidRPr="002841F8" w:rsidRDefault="00950185" w:rsidP="000F100B">
      <w:pPr>
        <w:ind w:left="300"/>
        <w:rPr>
          <w:rFonts w:asciiTheme="minorHAnsi" w:hAnsiTheme="minorHAnsi" w:cstheme="minorHAnsi"/>
          <w:sz w:val="22"/>
          <w:szCs w:val="22"/>
        </w:rPr>
      </w:pPr>
      <w:r w:rsidRPr="002841F8">
        <w:rPr>
          <w:rFonts w:asciiTheme="minorHAnsi" w:hAnsiTheme="minorHAnsi" w:cstheme="minorHAnsi"/>
          <w:sz w:val="22"/>
          <w:szCs w:val="22"/>
        </w:rPr>
        <w:t xml:space="preserve">The purpose of this section is to assess the anticipated need for compensation funds by reviewing the past numbers and appraised value of livestock depredation by wolves. </w:t>
      </w:r>
      <w:r w:rsidR="002E51F1">
        <w:rPr>
          <w:rFonts w:asciiTheme="minorHAnsi" w:hAnsiTheme="minorHAnsi" w:cstheme="minorHAnsi"/>
          <w:sz w:val="22"/>
          <w:szCs w:val="22"/>
        </w:rPr>
        <w:t>Only include</w:t>
      </w:r>
      <w:r w:rsidR="002E51F1" w:rsidRPr="002841F8">
        <w:rPr>
          <w:rFonts w:asciiTheme="minorHAnsi" w:hAnsiTheme="minorHAnsi" w:cstheme="minorHAnsi"/>
          <w:sz w:val="22"/>
          <w:szCs w:val="22"/>
        </w:rPr>
        <w:t xml:space="preserve"> </w:t>
      </w:r>
      <w:r w:rsidR="002E51F1" w:rsidRPr="002841F8">
        <w:rPr>
          <w:rFonts w:asciiTheme="minorHAnsi" w:hAnsiTheme="minorHAnsi" w:cstheme="minorHAnsi"/>
          <w:sz w:val="22"/>
          <w:szCs w:val="22"/>
        </w:rPr>
        <w:t xml:space="preserve">events </w:t>
      </w:r>
      <w:r w:rsidR="002E51F1">
        <w:rPr>
          <w:rFonts w:asciiTheme="minorHAnsi" w:hAnsiTheme="minorHAnsi" w:cstheme="minorHAnsi"/>
          <w:sz w:val="22"/>
          <w:szCs w:val="22"/>
        </w:rPr>
        <w:t>if</w:t>
      </w:r>
      <w:r w:rsidRPr="002841F8">
        <w:rPr>
          <w:rFonts w:asciiTheme="minorHAnsi" w:hAnsiTheme="minorHAnsi" w:cstheme="minorHAnsi"/>
          <w:sz w:val="22"/>
          <w:szCs w:val="22"/>
        </w:rPr>
        <w:t xml:space="preserve"> investigated by a local USDA Wildlife Services (Wildlife Services) field representative, or other authorized State or tribal investigator. </w:t>
      </w:r>
    </w:p>
    <w:p w14:paraId="7DA8EB03"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544CCB66" w14:textId="77777777" w:rsidR="00950185" w:rsidRPr="002841F8" w:rsidRDefault="00950185" w:rsidP="000F100B">
      <w:pPr>
        <w:ind w:left="300"/>
        <w:rPr>
          <w:rFonts w:asciiTheme="minorHAnsi" w:hAnsiTheme="minorHAnsi" w:cstheme="minorHAnsi"/>
          <w:sz w:val="22"/>
          <w:szCs w:val="22"/>
        </w:rPr>
      </w:pPr>
      <w:r w:rsidRPr="002841F8">
        <w:rPr>
          <w:rFonts w:asciiTheme="minorHAnsi" w:hAnsiTheme="minorHAnsi" w:cstheme="minorHAnsi"/>
          <w:sz w:val="22"/>
          <w:szCs w:val="22"/>
        </w:rPr>
        <w:t>Review the number of confirmed wolf depredation events in past 12 months, or the average number of confirmed events in the past 3 years as an estimate of future depredation events. Summarize fair market value of losses. Indirect costs (moving animals, etc.) are not covered; however, veterinary bills for confirmed injuries to livestock caused by wolves may be covered.</w:t>
      </w:r>
    </w:p>
    <w:p w14:paraId="2123E4E5"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19DF96B5" w14:textId="77777777" w:rsidR="000A438E" w:rsidRDefault="00950185" w:rsidP="000F100B">
      <w:pPr>
        <w:ind w:left="300"/>
        <w:rPr>
          <w:rFonts w:asciiTheme="minorHAnsi" w:hAnsiTheme="minorHAnsi" w:cstheme="minorHAnsi"/>
          <w:sz w:val="22"/>
          <w:szCs w:val="22"/>
        </w:rPr>
      </w:pPr>
      <w:r w:rsidRPr="000F100B">
        <w:rPr>
          <w:rFonts w:asciiTheme="minorHAnsi" w:hAnsiTheme="minorHAnsi" w:cstheme="minorHAnsi"/>
          <w:b/>
          <w:sz w:val="22"/>
          <w:szCs w:val="22"/>
        </w:rPr>
        <w:t>Score:</w:t>
      </w:r>
      <w:r w:rsidRPr="002841F8">
        <w:rPr>
          <w:rFonts w:asciiTheme="minorHAnsi" w:hAnsiTheme="minorHAnsi" w:cstheme="minorHAnsi"/>
          <w:sz w:val="22"/>
          <w:szCs w:val="22"/>
        </w:rPr>
        <w:t xml:space="preserve"> On a scale of 1 to 2</w:t>
      </w:r>
      <w:r w:rsidR="00FF68EA">
        <w:rPr>
          <w:rFonts w:asciiTheme="minorHAnsi" w:hAnsiTheme="minorHAnsi" w:cstheme="minorHAnsi"/>
          <w:sz w:val="22"/>
          <w:szCs w:val="22"/>
        </w:rPr>
        <w:t>0</w:t>
      </w:r>
      <w:r w:rsidRPr="002841F8">
        <w:rPr>
          <w:rFonts w:asciiTheme="minorHAnsi" w:hAnsiTheme="minorHAnsi" w:cstheme="minorHAnsi"/>
          <w:sz w:val="22"/>
          <w:szCs w:val="22"/>
        </w:rPr>
        <w:t>, rank the total annual anticipated need of depredation compensation with 1 being less than $25,000/year, 5 being appr</w:t>
      </w:r>
      <w:r w:rsidR="00FF68EA">
        <w:rPr>
          <w:rFonts w:asciiTheme="minorHAnsi" w:hAnsiTheme="minorHAnsi" w:cstheme="minorHAnsi"/>
          <w:sz w:val="22"/>
          <w:szCs w:val="22"/>
        </w:rPr>
        <w:t xml:space="preserve">oximately $100,000/year, </w:t>
      </w:r>
      <w:r w:rsidR="000A438E">
        <w:rPr>
          <w:rFonts w:asciiTheme="minorHAnsi" w:hAnsiTheme="minorHAnsi" w:cstheme="minorHAnsi"/>
          <w:sz w:val="22"/>
          <w:szCs w:val="22"/>
        </w:rPr>
        <w:t xml:space="preserve">10 being approximately $175,000 a year </w:t>
      </w:r>
      <w:r w:rsidR="00FF68EA">
        <w:rPr>
          <w:rFonts w:asciiTheme="minorHAnsi" w:hAnsiTheme="minorHAnsi" w:cstheme="minorHAnsi"/>
          <w:sz w:val="22"/>
          <w:szCs w:val="22"/>
        </w:rPr>
        <w:t xml:space="preserve">and 20 </w:t>
      </w:r>
      <w:r w:rsidRPr="002841F8">
        <w:rPr>
          <w:rFonts w:asciiTheme="minorHAnsi" w:hAnsiTheme="minorHAnsi" w:cstheme="minorHAnsi"/>
          <w:sz w:val="22"/>
          <w:szCs w:val="22"/>
        </w:rPr>
        <w:t xml:space="preserve">representing an anticipated need of </w:t>
      </w:r>
      <w:r w:rsidR="000A438E">
        <w:rPr>
          <w:rFonts w:asciiTheme="minorHAnsi" w:hAnsiTheme="minorHAnsi" w:cstheme="minorHAnsi"/>
          <w:sz w:val="22"/>
          <w:szCs w:val="22"/>
        </w:rPr>
        <w:t>approximately</w:t>
      </w:r>
      <w:r w:rsidRPr="002841F8">
        <w:rPr>
          <w:rFonts w:asciiTheme="minorHAnsi" w:hAnsiTheme="minorHAnsi" w:cstheme="minorHAnsi"/>
          <w:sz w:val="22"/>
          <w:szCs w:val="22"/>
        </w:rPr>
        <w:t xml:space="preserve"> $250,000/year. </w:t>
      </w:r>
    </w:p>
    <w:p w14:paraId="7910DAB0" w14:textId="400F7A40" w:rsidR="00950185" w:rsidRPr="000A438E" w:rsidRDefault="00950185" w:rsidP="000F100B">
      <w:pPr>
        <w:ind w:left="300"/>
        <w:rPr>
          <w:rFonts w:asciiTheme="minorHAnsi" w:hAnsiTheme="minorHAnsi" w:cstheme="minorHAnsi"/>
          <w:sz w:val="22"/>
          <w:szCs w:val="22"/>
          <w:u w:val="single"/>
        </w:rPr>
      </w:pPr>
      <w:r w:rsidRPr="000A438E">
        <w:rPr>
          <w:rFonts w:asciiTheme="minorHAnsi" w:hAnsiTheme="minorHAnsi" w:cstheme="minorHAnsi"/>
          <w:sz w:val="22"/>
          <w:szCs w:val="22"/>
          <w:u w:val="single"/>
        </w:rPr>
        <w:t xml:space="preserve">No points provided for unconfirmed or missing livestock. </w:t>
      </w:r>
    </w:p>
    <w:p w14:paraId="16A2864E"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74071541" w14:textId="097D891E" w:rsidR="00950185" w:rsidRPr="000F100B" w:rsidRDefault="00950185" w:rsidP="000F100B">
      <w:pPr>
        <w:pStyle w:val="ListParagraph"/>
        <w:numPr>
          <w:ilvl w:val="0"/>
          <w:numId w:val="31"/>
        </w:numPr>
        <w:rPr>
          <w:rFonts w:asciiTheme="minorHAnsi" w:hAnsiTheme="minorHAnsi" w:cstheme="minorHAnsi"/>
          <w:b/>
          <w:sz w:val="22"/>
          <w:szCs w:val="22"/>
        </w:rPr>
      </w:pPr>
      <w:r w:rsidRPr="000F100B">
        <w:rPr>
          <w:rFonts w:asciiTheme="minorHAnsi" w:hAnsiTheme="minorHAnsi" w:cstheme="minorHAnsi"/>
          <w:b/>
          <w:sz w:val="22"/>
          <w:szCs w:val="22"/>
        </w:rPr>
        <w:t>Program Evaluation and Recordkeeping (</w:t>
      </w:r>
      <w:r w:rsidR="000A438E">
        <w:rPr>
          <w:rFonts w:asciiTheme="minorHAnsi" w:hAnsiTheme="minorHAnsi" w:cstheme="minorHAnsi"/>
          <w:b/>
          <w:sz w:val="22"/>
          <w:szCs w:val="22"/>
        </w:rPr>
        <w:t>15</w:t>
      </w:r>
      <w:r w:rsidRPr="000F100B">
        <w:rPr>
          <w:rFonts w:asciiTheme="minorHAnsi" w:hAnsiTheme="minorHAnsi" w:cstheme="minorHAnsi"/>
          <w:b/>
          <w:sz w:val="22"/>
          <w:szCs w:val="22"/>
        </w:rPr>
        <w:t xml:space="preserve"> points</w:t>
      </w:r>
      <w:r w:rsidR="008C541B">
        <w:rPr>
          <w:rFonts w:asciiTheme="minorHAnsi" w:hAnsiTheme="minorHAnsi" w:cstheme="minorHAnsi"/>
          <w:b/>
          <w:sz w:val="22"/>
          <w:szCs w:val="22"/>
        </w:rPr>
        <w:t xml:space="preserve"> maximum</w:t>
      </w:r>
      <w:r w:rsidRPr="000F100B">
        <w:rPr>
          <w:rFonts w:asciiTheme="minorHAnsi" w:hAnsiTheme="minorHAnsi" w:cstheme="minorHAnsi"/>
          <w:b/>
          <w:sz w:val="22"/>
          <w:szCs w:val="22"/>
        </w:rPr>
        <w:t>)</w:t>
      </w:r>
    </w:p>
    <w:p w14:paraId="4EC76449" w14:textId="77777777" w:rsidR="00950185" w:rsidRPr="002841F8" w:rsidRDefault="00950185" w:rsidP="000F100B">
      <w:pPr>
        <w:ind w:left="360"/>
        <w:rPr>
          <w:rFonts w:asciiTheme="minorHAnsi" w:hAnsiTheme="minorHAnsi" w:cstheme="minorHAnsi"/>
          <w:sz w:val="22"/>
          <w:szCs w:val="22"/>
        </w:rPr>
      </w:pPr>
      <w:r w:rsidRPr="002841F8">
        <w:rPr>
          <w:rFonts w:asciiTheme="minorHAnsi" w:hAnsiTheme="minorHAnsi" w:cstheme="minorHAnsi"/>
          <w:sz w:val="22"/>
          <w:szCs w:val="22"/>
        </w:rPr>
        <w:t>The purpose of this section is to evaluate how robust the State or tribal wolf-livestock program is in terms of the procedures for investigation management and record keeping.</w:t>
      </w:r>
    </w:p>
    <w:p w14:paraId="525F2028"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26617DFE" w14:textId="77777777" w:rsidR="00950185" w:rsidRPr="002841F8" w:rsidRDefault="00950185" w:rsidP="000F100B">
      <w:pPr>
        <w:ind w:left="360"/>
        <w:rPr>
          <w:rFonts w:asciiTheme="minorHAnsi" w:hAnsiTheme="minorHAnsi" w:cstheme="minorHAnsi"/>
          <w:sz w:val="22"/>
          <w:szCs w:val="22"/>
        </w:rPr>
      </w:pPr>
      <w:r w:rsidRPr="002841F8">
        <w:rPr>
          <w:rFonts w:asciiTheme="minorHAnsi" w:hAnsiTheme="minorHAnsi" w:cstheme="minorHAnsi"/>
          <w:sz w:val="22"/>
          <w:szCs w:val="22"/>
        </w:rPr>
        <w:t xml:space="preserve">Rank program efficiencies. Review the rigor of the applicant’s program, including the process for confirming depredation by wolves, the availability of trained investigators, procedures for differentiating confirmed versus probable wolf depredations and the adequacy of record keeping. </w:t>
      </w:r>
    </w:p>
    <w:p w14:paraId="052B3C7D"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66BC3843" w14:textId="77777777" w:rsidR="00950185" w:rsidRPr="002841F8" w:rsidRDefault="00950185" w:rsidP="000F100B">
      <w:pPr>
        <w:ind w:left="360"/>
        <w:rPr>
          <w:rFonts w:asciiTheme="minorHAnsi" w:hAnsiTheme="minorHAnsi" w:cstheme="minorHAnsi"/>
          <w:sz w:val="22"/>
          <w:szCs w:val="22"/>
        </w:rPr>
      </w:pPr>
      <w:r w:rsidRPr="000F100B">
        <w:rPr>
          <w:rFonts w:asciiTheme="minorHAnsi" w:hAnsiTheme="minorHAnsi" w:cstheme="minorHAnsi"/>
          <w:b/>
          <w:sz w:val="22"/>
          <w:szCs w:val="22"/>
        </w:rPr>
        <w:t>Score:</w:t>
      </w:r>
      <w:r w:rsidRPr="002841F8">
        <w:rPr>
          <w:rFonts w:asciiTheme="minorHAnsi" w:hAnsiTheme="minorHAnsi" w:cstheme="minorHAnsi"/>
          <w:sz w:val="22"/>
          <w:szCs w:val="22"/>
        </w:rPr>
        <w:t xml:space="preserve">  One a scale of 1 (low) to 15 (high) rank the effectiveness of the program, focusing on the depredation investigation and record keeping procedures.  </w:t>
      </w:r>
    </w:p>
    <w:p w14:paraId="5DC74CA9"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41D4E5EE" w14:textId="726A858D" w:rsidR="00950185" w:rsidRPr="000F100B" w:rsidRDefault="00950185" w:rsidP="000F100B">
      <w:pPr>
        <w:pStyle w:val="ListParagraph"/>
        <w:numPr>
          <w:ilvl w:val="0"/>
          <w:numId w:val="31"/>
        </w:numPr>
        <w:rPr>
          <w:rFonts w:asciiTheme="minorHAnsi" w:hAnsiTheme="minorHAnsi" w:cstheme="minorHAnsi"/>
          <w:b/>
          <w:sz w:val="22"/>
          <w:szCs w:val="22"/>
        </w:rPr>
      </w:pPr>
      <w:r w:rsidRPr="000F100B">
        <w:rPr>
          <w:rFonts w:asciiTheme="minorHAnsi" w:hAnsiTheme="minorHAnsi" w:cstheme="minorHAnsi"/>
          <w:b/>
          <w:sz w:val="22"/>
          <w:szCs w:val="22"/>
        </w:rPr>
        <w:t>Reporting and Coordination (15 points</w:t>
      </w:r>
      <w:r w:rsidR="008C541B">
        <w:rPr>
          <w:rFonts w:asciiTheme="minorHAnsi" w:hAnsiTheme="minorHAnsi" w:cstheme="minorHAnsi"/>
          <w:b/>
          <w:sz w:val="22"/>
          <w:szCs w:val="22"/>
        </w:rPr>
        <w:t xml:space="preserve"> maximum</w:t>
      </w:r>
      <w:r w:rsidRPr="000F100B">
        <w:rPr>
          <w:rFonts w:asciiTheme="minorHAnsi" w:hAnsiTheme="minorHAnsi" w:cstheme="minorHAnsi"/>
          <w:b/>
          <w:sz w:val="22"/>
          <w:szCs w:val="22"/>
        </w:rPr>
        <w:t>)</w:t>
      </w:r>
    </w:p>
    <w:p w14:paraId="1F85C2F0" w14:textId="77777777" w:rsidR="00950185" w:rsidRPr="002841F8" w:rsidRDefault="00950185" w:rsidP="000F100B">
      <w:pPr>
        <w:ind w:left="360"/>
        <w:rPr>
          <w:rFonts w:asciiTheme="minorHAnsi" w:hAnsiTheme="minorHAnsi" w:cstheme="minorHAnsi"/>
          <w:sz w:val="22"/>
          <w:szCs w:val="22"/>
        </w:rPr>
      </w:pPr>
      <w:r w:rsidRPr="002841F8">
        <w:rPr>
          <w:rFonts w:asciiTheme="minorHAnsi" w:hAnsiTheme="minorHAnsi" w:cstheme="minorHAnsi"/>
          <w:sz w:val="22"/>
          <w:szCs w:val="22"/>
        </w:rPr>
        <w:t>The purpose of this section is to evaluate the procedures for reporting documenting livestock depredation and the coordination with local USDA Wildlife Services field representatives or other authorized State or tribal investigator, and other partners.  </w:t>
      </w:r>
    </w:p>
    <w:p w14:paraId="6994451B"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782C076E" w14:textId="423CC532" w:rsidR="00950185" w:rsidRPr="002841F8" w:rsidRDefault="00950185" w:rsidP="000F100B">
      <w:pPr>
        <w:ind w:left="360"/>
        <w:rPr>
          <w:rFonts w:asciiTheme="minorHAnsi" w:hAnsiTheme="minorHAnsi" w:cstheme="minorHAnsi"/>
          <w:sz w:val="22"/>
          <w:szCs w:val="22"/>
        </w:rPr>
      </w:pPr>
      <w:r w:rsidRPr="002841F8">
        <w:rPr>
          <w:rFonts w:asciiTheme="minorHAnsi" w:hAnsiTheme="minorHAnsi" w:cstheme="minorHAnsi"/>
          <w:sz w:val="22"/>
          <w:szCs w:val="22"/>
        </w:rPr>
        <w:t>Review the process for reporting depredation investigations, and the transparency of the program with partners and the public. A higher ranking should also be given to established programs with a high percentage of livestock producers participating</w:t>
      </w:r>
      <w:r w:rsidR="002E51F1">
        <w:rPr>
          <w:rFonts w:asciiTheme="minorHAnsi" w:hAnsiTheme="minorHAnsi" w:cstheme="minorHAnsi"/>
          <w:sz w:val="22"/>
          <w:szCs w:val="22"/>
        </w:rPr>
        <w:t xml:space="preserve"> and to </w:t>
      </w:r>
      <w:r w:rsidRPr="002841F8">
        <w:rPr>
          <w:rFonts w:asciiTheme="minorHAnsi" w:hAnsiTheme="minorHAnsi" w:cstheme="minorHAnsi"/>
          <w:sz w:val="22"/>
          <w:szCs w:val="22"/>
        </w:rPr>
        <w:t xml:space="preserve">programs with coordinated wolf-livestock interaction prevention programs. </w:t>
      </w:r>
    </w:p>
    <w:p w14:paraId="4C25F302"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66E86ADE" w14:textId="77777777" w:rsidR="00950185" w:rsidRPr="002841F8" w:rsidRDefault="00950185" w:rsidP="000F100B">
      <w:pPr>
        <w:ind w:firstLine="360"/>
        <w:rPr>
          <w:rFonts w:asciiTheme="minorHAnsi" w:hAnsiTheme="minorHAnsi" w:cstheme="minorHAnsi"/>
          <w:sz w:val="22"/>
          <w:szCs w:val="22"/>
        </w:rPr>
      </w:pPr>
      <w:r w:rsidRPr="000F100B">
        <w:rPr>
          <w:rFonts w:asciiTheme="minorHAnsi" w:hAnsiTheme="minorHAnsi" w:cstheme="minorHAnsi"/>
          <w:b/>
          <w:sz w:val="22"/>
          <w:szCs w:val="22"/>
        </w:rPr>
        <w:t>Score:</w:t>
      </w:r>
      <w:r w:rsidRPr="002841F8">
        <w:rPr>
          <w:rFonts w:asciiTheme="minorHAnsi" w:hAnsiTheme="minorHAnsi" w:cstheme="minorHAnsi"/>
          <w:sz w:val="22"/>
          <w:szCs w:val="22"/>
        </w:rPr>
        <w:t xml:space="preserve"> On a scale of 1 to 15, rank the reliability of the reporting and coordination procedures.  </w:t>
      </w:r>
    </w:p>
    <w:p w14:paraId="7D58AA00" w14:textId="1D1D0AEE" w:rsidR="00950185" w:rsidRDefault="00950185" w:rsidP="00950185">
      <w:pPr>
        <w:ind w:left="810"/>
        <w:rPr>
          <w:rFonts w:asciiTheme="minorHAnsi" w:hAnsiTheme="minorHAnsi" w:cstheme="minorHAnsi"/>
          <w:sz w:val="22"/>
          <w:szCs w:val="22"/>
        </w:rPr>
      </w:pPr>
    </w:p>
    <w:p w14:paraId="7E3906AD" w14:textId="77777777" w:rsidR="005E7D3E" w:rsidRPr="002841F8" w:rsidRDefault="005E7D3E" w:rsidP="00950185">
      <w:pPr>
        <w:ind w:left="810"/>
        <w:rPr>
          <w:rFonts w:asciiTheme="minorHAnsi" w:hAnsiTheme="minorHAnsi" w:cstheme="minorHAnsi"/>
          <w:sz w:val="22"/>
          <w:szCs w:val="22"/>
        </w:rPr>
      </w:pPr>
    </w:p>
    <w:p w14:paraId="4D7EBCA8" w14:textId="736CE532" w:rsidR="00950185" w:rsidRPr="002841F8" w:rsidRDefault="000F100B" w:rsidP="000F100B">
      <w:pPr>
        <w:pStyle w:val="ListParagraph"/>
        <w:numPr>
          <w:ilvl w:val="0"/>
          <w:numId w:val="31"/>
        </w:numPr>
        <w:rPr>
          <w:rFonts w:asciiTheme="minorHAnsi" w:hAnsiTheme="minorHAnsi" w:cstheme="minorHAnsi"/>
          <w:sz w:val="22"/>
          <w:szCs w:val="22"/>
        </w:rPr>
      </w:pPr>
      <w:r w:rsidRPr="000F100B">
        <w:rPr>
          <w:rFonts w:asciiTheme="minorHAnsi" w:hAnsiTheme="minorHAnsi" w:cstheme="minorHAnsi"/>
          <w:b/>
          <w:sz w:val="22"/>
          <w:szCs w:val="22"/>
        </w:rPr>
        <w:t>Current Listing Status</w:t>
      </w:r>
      <w:r w:rsidR="008C541B">
        <w:rPr>
          <w:rFonts w:asciiTheme="minorHAnsi" w:hAnsiTheme="minorHAnsi" w:cstheme="minorHAnsi"/>
          <w:b/>
          <w:sz w:val="22"/>
          <w:szCs w:val="22"/>
        </w:rPr>
        <w:t xml:space="preserve"> of Wolf Populations in Project Area </w:t>
      </w:r>
      <w:r>
        <w:rPr>
          <w:rFonts w:asciiTheme="minorHAnsi" w:hAnsiTheme="minorHAnsi" w:cstheme="minorHAnsi"/>
          <w:sz w:val="22"/>
          <w:szCs w:val="22"/>
        </w:rPr>
        <w:t xml:space="preserve"> </w:t>
      </w:r>
      <w:r w:rsidR="00950185" w:rsidRPr="000F100B">
        <w:rPr>
          <w:rFonts w:asciiTheme="minorHAnsi" w:hAnsiTheme="minorHAnsi" w:cstheme="minorHAnsi"/>
          <w:b/>
          <w:sz w:val="22"/>
          <w:szCs w:val="22"/>
        </w:rPr>
        <w:t>(</w:t>
      </w:r>
      <w:r w:rsidR="000A438E">
        <w:rPr>
          <w:rFonts w:asciiTheme="minorHAnsi" w:hAnsiTheme="minorHAnsi" w:cstheme="minorHAnsi"/>
          <w:b/>
          <w:sz w:val="22"/>
          <w:szCs w:val="22"/>
        </w:rPr>
        <w:t>20</w:t>
      </w:r>
      <w:r w:rsidR="00950185" w:rsidRPr="000F100B">
        <w:rPr>
          <w:rFonts w:asciiTheme="minorHAnsi" w:hAnsiTheme="minorHAnsi" w:cstheme="minorHAnsi"/>
          <w:b/>
          <w:sz w:val="22"/>
          <w:szCs w:val="22"/>
        </w:rPr>
        <w:t xml:space="preserve"> </w:t>
      </w:r>
      <w:r w:rsidR="008C541B">
        <w:rPr>
          <w:rFonts w:asciiTheme="minorHAnsi" w:hAnsiTheme="minorHAnsi" w:cstheme="minorHAnsi"/>
          <w:b/>
          <w:sz w:val="22"/>
          <w:szCs w:val="22"/>
        </w:rPr>
        <w:t>p</w:t>
      </w:r>
      <w:r w:rsidR="00950185" w:rsidRPr="000F100B">
        <w:rPr>
          <w:rFonts w:asciiTheme="minorHAnsi" w:hAnsiTheme="minorHAnsi" w:cstheme="minorHAnsi"/>
          <w:b/>
          <w:sz w:val="22"/>
          <w:szCs w:val="22"/>
        </w:rPr>
        <w:t>oints</w:t>
      </w:r>
      <w:r w:rsidR="008C541B">
        <w:rPr>
          <w:rFonts w:asciiTheme="minorHAnsi" w:hAnsiTheme="minorHAnsi" w:cstheme="minorHAnsi"/>
          <w:b/>
          <w:sz w:val="22"/>
          <w:szCs w:val="22"/>
        </w:rPr>
        <w:t xml:space="preserve"> maximum</w:t>
      </w:r>
      <w:r w:rsidR="00950185" w:rsidRPr="002841F8">
        <w:rPr>
          <w:rFonts w:asciiTheme="minorHAnsi" w:hAnsiTheme="minorHAnsi" w:cstheme="minorHAnsi"/>
          <w:sz w:val="22"/>
          <w:szCs w:val="22"/>
        </w:rPr>
        <w:t>)</w:t>
      </w:r>
    </w:p>
    <w:p w14:paraId="5E4D44F8" w14:textId="77777777" w:rsidR="008C541B" w:rsidRDefault="008C541B" w:rsidP="008C541B">
      <w:pPr>
        <w:autoSpaceDE w:val="0"/>
        <w:autoSpaceDN w:val="0"/>
        <w:adjustRightInd w:val="0"/>
        <w:ind w:left="360" w:firstLine="360"/>
        <w:contextualSpacing/>
        <w:rPr>
          <w:rFonts w:asciiTheme="minorHAnsi" w:hAnsiTheme="minorHAnsi" w:cstheme="minorHAnsi"/>
          <w:sz w:val="22"/>
          <w:szCs w:val="22"/>
        </w:rPr>
      </w:pPr>
      <w:r w:rsidRPr="008C541B">
        <w:rPr>
          <w:rFonts w:asciiTheme="minorHAnsi" w:hAnsiTheme="minorHAnsi" w:cstheme="minorHAnsi"/>
          <w:b/>
          <w:sz w:val="22"/>
          <w:szCs w:val="22"/>
        </w:rPr>
        <w:t>Score:</w:t>
      </w:r>
      <w:r w:rsidRPr="008C541B">
        <w:rPr>
          <w:rFonts w:asciiTheme="minorHAnsi" w:hAnsiTheme="minorHAnsi" w:cstheme="minorHAnsi"/>
          <w:sz w:val="22"/>
          <w:szCs w:val="22"/>
        </w:rPr>
        <w:t xml:space="preserve"> </w:t>
      </w:r>
      <w:r w:rsidRPr="008C541B">
        <w:rPr>
          <w:rFonts w:asciiTheme="minorHAnsi" w:hAnsiTheme="minorHAnsi" w:cstheme="minorHAnsi"/>
          <w:sz w:val="22"/>
          <w:szCs w:val="22"/>
        </w:rPr>
        <w:tab/>
      </w:r>
    </w:p>
    <w:p w14:paraId="12186036" w14:textId="1201E0D7" w:rsidR="00950185" w:rsidRPr="008C541B" w:rsidRDefault="000A438E" w:rsidP="008C541B">
      <w:pPr>
        <w:pStyle w:val="ListParagraph"/>
        <w:numPr>
          <w:ilvl w:val="0"/>
          <w:numId w:val="33"/>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Endangered = 2</w:t>
      </w:r>
      <w:r w:rsidR="00950185" w:rsidRPr="008C541B">
        <w:rPr>
          <w:rFonts w:asciiTheme="minorHAnsi" w:hAnsiTheme="minorHAnsi" w:cstheme="minorHAnsi"/>
          <w:sz w:val="22"/>
          <w:szCs w:val="22"/>
        </w:rPr>
        <w:t xml:space="preserve">0 points </w:t>
      </w:r>
    </w:p>
    <w:p w14:paraId="4C2FAFAA" w14:textId="2739A554" w:rsidR="00950185" w:rsidRPr="002841F8" w:rsidRDefault="00950185" w:rsidP="00950185">
      <w:pPr>
        <w:pStyle w:val="ListParagraph"/>
        <w:numPr>
          <w:ilvl w:val="0"/>
          <w:numId w:val="24"/>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T</w:t>
      </w:r>
      <w:r w:rsidR="000A438E">
        <w:rPr>
          <w:rFonts w:asciiTheme="minorHAnsi" w:hAnsiTheme="minorHAnsi" w:cstheme="minorHAnsi"/>
          <w:sz w:val="22"/>
          <w:szCs w:val="22"/>
        </w:rPr>
        <w:t>hreatened = 15</w:t>
      </w:r>
      <w:r w:rsidR="008C541B">
        <w:rPr>
          <w:rFonts w:asciiTheme="minorHAnsi" w:hAnsiTheme="minorHAnsi" w:cstheme="minorHAnsi"/>
          <w:sz w:val="22"/>
          <w:szCs w:val="22"/>
        </w:rPr>
        <w:t xml:space="preserve"> points </w:t>
      </w:r>
    </w:p>
    <w:p w14:paraId="5C72E180" w14:textId="1D9B75C9" w:rsidR="00950185" w:rsidRPr="002841F8" w:rsidRDefault="00950185" w:rsidP="00950185">
      <w:pPr>
        <w:pStyle w:val="ListParagraph"/>
        <w:numPr>
          <w:ilvl w:val="0"/>
          <w:numId w:val="24"/>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 xml:space="preserve">Mixed status = </w:t>
      </w:r>
      <w:r w:rsidR="000A438E">
        <w:rPr>
          <w:rFonts w:asciiTheme="minorHAnsi" w:hAnsiTheme="minorHAnsi" w:cstheme="minorHAnsi"/>
          <w:sz w:val="22"/>
          <w:szCs w:val="22"/>
        </w:rPr>
        <w:t>10</w:t>
      </w:r>
      <w:r w:rsidRPr="002841F8">
        <w:rPr>
          <w:rFonts w:asciiTheme="minorHAnsi" w:hAnsiTheme="minorHAnsi" w:cstheme="minorHAnsi"/>
          <w:sz w:val="22"/>
          <w:szCs w:val="22"/>
        </w:rPr>
        <w:t xml:space="preserve"> points</w:t>
      </w:r>
    </w:p>
    <w:p w14:paraId="3E41D60C" w14:textId="5EBF9567" w:rsidR="00950185" w:rsidRPr="002841F8" w:rsidRDefault="00950185" w:rsidP="00950185">
      <w:pPr>
        <w:pStyle w:val="ListParagraph"/>
        <w:numPr>
          <w:ilvl w:val="1"/>
          <w:numId w:val="24"/>
        </w:numPr>
        <w:autoSpaceDE w:val="0"/>
        <w:autoSpaceDN w:val="0"/>
        <w:adjustRightInd w:val="0"/>
        <w:rPr>
          <w:rFonts w:asciiTheme="minorHAnsi" w:hAnsiTheme="minorHAnsi" w:cstheme="minorHAnsi"/>
          <w:sz w:val="22"/>
          <w:szCs w:val="22"/>
        </w:rPr>
      </w:pPr>
      <w:r w:rsidRPr="002841F8">
        <w:rPr>
          <w:rFonts w:asciiTheme="minorHAnsi" w:hAnsiTheme="minorHAnsi" w:cstheme="minorHAnsi"/>
          <w:sz w:val="22"/>
          <w:szCs w:val="22"/>
        </w:rPr>
        <w:t xml:space="preserve">Endangered/ Delisted due to recovery </w:t>
      </w:r>
    </w:p>
    <w:p w14:paraId="342257C5" w14:textId="3DB95AC8" w:rsidR="008C541B" w:rsidRPr="008C541B" w:rsidRDefault="00950185" w:rsidP="008C541B">
      <w:pPr>
        <w:pStyle w:val="ListParagraph"/>
        <w:numPr>
          <w:ilvl w:val="1"/>
          <w:numId w:val="24"/>
        </w:numPr>
        <w:autoSpaceDE w:val="0"/>
        <w:autoSpaceDN w:val="0"/>
        <w:adjustRightInd w:val="0"/>
        <w:rPr>
          <w:rFonts w:asciiTheme="minorHAnsi" w:hAnsiTheme="minorHAnsi" w:cstheme="minorHAnsi"/>
          <w:sz w:val="22"/>
          <w:szCs w:val="22"/>
        </w:rPr>
      </w:pPr>
      <w:r w:rsidRPr="002841F8">
        <w:rPr>
          <w:rFonts w:asciiTheme="minorHAnsi" w:hAnsiTheme="minorHAnsi" w:cstheme="minorHAnsi"/>
          <w:sz w:val="22"/>
          <w:szCs w:val="22"/>
        </w:rPr>
        <w:t xml:space="preserve">Endangered/ Non-Essential ExPop </w:t>
      </w:r>
    </w:p>
    <w:p w14:paraId="4468F6CD" w14:textId="27F572BC" w:rsidR="00950185" w:rsidRPr="008C541B" w:rsidRDefault="000A438E" w:rsidP="008C541B">
      <w:pPr>
        <w:pStyle w:val="ListParagraph"/>
        <w:numPr>
          <w:ilvl w:val="0"/>
          <w:numId w:val="24"/>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Delisted due to recovery = 5</w:t>
      </w:r>
      <w:r w:rsidR="00950185" w:rsidRPr="008C541B">
        <w:rPr>
          <w:rFonts w:asciiTheme="minorHAnsi" w:hAnsiTheme="minorHAnsi" w:cstheme="minorHAnsi"/>
          <w:sz w:val="22"/>
          <w:szCs w:val="22"/>
        </w:rPr>
        <w:t xml:space="preserve"> points </w:t>
      </w:r>
    </w:p>
    <w:p w14:paraId="09D0EB85" w14:textId="77777777" w:rsidR="00950185" w:rsidRPr="002841F8" w:rsidRDefault="00950185" w:rsidP="00950185">
      <w:pPr>
        <w:pStyle w:val="ListParagraph"/>
        <w:autoSpaceDE w:val="0"/>
        <w:autoSpaceDN w:val="0"/>
        <w:adjustRightInd w:val="0"/>
        <w:rPr>
          <w:rFonts w:asciiTheme="minorHAnsi" w:hAnsiTheme="minorHAnsi" w:cstheme="minorHAnsi"/>
          <w:sz w:val="22"/>
          <w:szCs w:val="22"/>
        </w:rPr>
      </w:pPr>
    </w:p>
    <w:p w14:paraId="1661D2B0" w14:textId="77777777" w:rsidR="00950185" w:rsidRPr="00C131F6" w:rsidRDefault="00950185" w:rsidP="00950185">
      <w:pPr>
        <w:pStyle w:val="ListParagraph"/>
        <w:ind w:left="1530"/>
        <w:rPr>
          <w:rFonts w:asciiTheme="minorHAnsi" w:hAnsiTheme="minorHAnsi" w:cstheme="minorHAnsi"/>
          <w:sz w:val="22"/>
          <w:szCs w:val="22"/>
        </w:rPr>
      </w:pPr>
    </w:p>
    <w:p w14:paraId="41DC6030" w14:textId="3949668D" w:rsidR="00950185" w:rsidRDefault="00950185" w:rsidP="000F100B">
      <w:pPr>
        <w:pStyle w:val="ListParagraph"/>
        <w:numPr>
          <w:ilvl w:val="0"/>
          <w:numId w:val="31"/>
        </w:numPr>
        <w:rPr>
          <w:rFonts w:asciiTheme="minorHAnsi" w:hAnsiTheme="minorHAnsi" w:cstheme="minorHAnsi"/>
          <w:b/>
          <w:sz w:val="22"/>
          <w:szCs w:val="22"/>
        </w:rPr>
      </w:pPr>
      <w:r w:rsidRPr="008C541B">
        <w:rPr>
          <w:rFonts w:asciiTheme="minorHAnsi" w:hAnsiTheme="minorHAnsi" w:cstheme="minorHAnsi"/>
          <w:b/>
          <w:sz w:val="22"/>
          <w:szCs w:val="22"/>
        </w:rPr>
        <w:t>Number of Wolves Within</w:t>
      </w:r>
      <w:r w:rsidR="000A438E">
        <w:rPr>
          <w:rFonts w:asciiTheme="minorHAnsi" w:hAnsiTheme="minorHAnsi" w:cstheme="minorHAnsi"/>
          <w:b/>
          <w:sz w:val="22"/>
          <w:szCs w:val="22"/>
        </w:rPr>
        <w:t xml:space="preserve"> State/Tribal Jurisdiction (20</w:t>
      </w:r>
      <w:r w:rsidR="008C541B">
        <w:rPr>
          <w:rFonts w:asciiTheme="minorHAnsi" w:hAnsiTheme="minorHAnsi" w:cstheme="minorHAnsi"/>
          <w:b/>
          <w:sz w:val="22"/>
          <w:szCs w:val="22"/>
        </w:rPr>
        <w:t xml:space="preserve"> p</w:t>
      </w:r>
      <w:r w:rsidRPr="008C541B">
        <w:rPr>
          <w:rFonts w:asciiTheme="minorHAnsi" w:hAnsiTheme="minorHAnsi" w:cstheme="minorHAnsi"/>
          <w:b/>
          <w:sz w:val="22"/>
          <w:szCs w:val="22"/>
        </w:rPr>
        <w:t>oints</w:t>
      </w:r>
      <w:r w:rsidR="008C541B" w:rsidRPr="008C541B">
        <w:rPr>
          <w:rFonts w:asciiTheme="minorHAnsi" w:hAnsiTheme="minorHAnsi" w:cstheme="minorHAnsi"/>
          <w:b/>
          <w:sz w:val="22"/>
          <w:szCs w:val="22"/>
        </w:rPr>
        <w:t xml:space="preserve"> maximum</w:t>
      </w:r>
      <w:r w:rsidRPr="008C541B">
        <w:rPr>
          <w:rFonts w:asciiTheme="minorHAnsi" w:hAnsiTheme="minorHAnsi" w:cstheme="minorHAnsi"/>
          <w:b/>
          <w:sz w:val="22"/>
          <w:szCs w:val="22"/>
        </w:rPr>
        <w:t>)</w:t>
      </w:r>
    </w:p>
    <w:p w14:paraId="25D621C0" w14:textId="5FBDB212" w:rsidR="008C541B" w:rsidRPr="008C541B" w:rsidRDefault="008C541B" w:rsidP="008C541B">
      <w:pPr>
        <w:pStyle w:val="ListParagraph"/>
        <w:rPr>
          <w:rFonts w:asciiTheme="minorHAnsi" w:hAnsiTheme="minorHAnsi" w:cstheme="minorHAnsi"/>
          <w:b/>
          <w:sz w:val="22"/>
          <w:szCs w:val="22"/>
        </w:rPr>
      </w:pPr>
      <w:r w:rsidRPr="008C541B">
        <w:rPr>
          <w:rFonts w:asciiTheme="minorHAnsi" w:hAnsiTheme="minorHAnsi" w:cstheme="minorHAnsi"/>
          <w:b/>
          <w:sz w:val="22"/>
          <w:szCs w:val="22"/>
        </w:rPr>
        <w:t>Score:</w:t>
      </w:r>
    </w:p>
    <w:p w14:paraId="38DB762C" w14:textId="4D69EDE6" w:rsidR="00950185" w:rsidRDefault="008C541B" w:rsidP="00950185">
      <w:pPr>
        <w:pStyle w:val="ListParagraph"/>
        <w:numPr>
          <w:ilvl w:val="0"/>
          <w:numId w:val="25"/>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1,000 or more individuals</w:t>
      </w:r>
      <w:r w:rsidR="000A438E">
        <w:rPr>
          <w:rFonts w:asciiTheme="minorHAnsi" w:hAnsiTheme="minorHAnsi" w:cstheme="minorHAnsi"/>
          <w:sz w:val="22"/>
          <w:szCs w:val="22"/>
        </w:rPr>
        <w:t xml:space="preserve"> = 20</w:t>
      </w:r>
      <w:r w:rsidR="00950185" w:rsidRPr="002841F8">
        <w:rPr>
          <w:rFonts w:asciiTheme="minorHAnsi" w:hAnsiTheme="minorHAnsi" w:cstheme="minorHAnsi"/>
          <w:sz w:val="22"/>
          <w:szCs w:val="22"/>
        </w:rPr>
        <w:t xml:space="preserve"> points</w:t>
      </w:r>
    </w:p>
    <w:p w14:paraId="02EC0B4C" w14:textId="51681CCE" w:rsidR="008C541B" w:rsidRPr="002841F8" w:rsidRDefault="008C541B" w:rsidP="008C541B">
      <w:pPr>
        <w:pStyle w:val="ListParagraph"/>
        <w:numPr>
          <w:ilvl w:val="0"/>
          <w:numId w:val="25"/>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500-1000</w:t>
      </w:r>
      <w:r>
        <w:rPr>
          <w:rFonts w:asciiTheme="minorHAnsi" w:hAnsiTheme="minorHAnsi" w:cstheme="minorHAnsi"/>
          <w:sz w:val="22"/>
          <w:szCs w:val="22"/>
        </w:rPr>
        <w:t xml:space="preserve"> individuals</w:t>
      </w:r>
      <w:r w:rsidRPr="002841F8">
        <w:rPr>
          <w:rFonts w:asciiTheme="minorHAnsi" w:hAnsiTheme="minorHAnsi" w:cstheme="minorHAnsi"/>
          <w:sz w:val="22"/>
          <w:szCs w:val="22"/>
        </w:rPr>
        <w:t xml:space="preserve"> = 10 points</w:t>
      </w:r>
    </w:p>
    <w:p w14:paraId="05BC56FC" w14:textId="77777777" w:rsidR="008C541B" w:rsidRPr="002841F8" w:rsidRDefault="008C541B" w:rsidP="008C541B">
      <w:pPr>
        <w:pStyle w:val="ListParagraph"/>
        <w:numPr>
          <w:ilvl w:val="0"/>
          <w:numId w:val="25"/>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Under 500</w:t>
      </w:r>
      <w:r>
        <w:rPr>
          <w:rFonts w:asciiTheme="minorHAnsi" w:hAnsiTheme="minorHAnsi" w:cstheme="minorHAnsi"/>
          <w:sz w:val="22"/>
          <w:szCs w:val="22"/>
        </w:rPr>
        <w:t xml:space="preserve"> individuals</w:t>
      </w:r>
      <w:r w:rsidRPr="002841F8">
        <w:rPr>
          <w:rFonts w:asciiTheme="minorHAnsi" w:hAnsiTheme="minorHAnsi" w:cstheme="minorHAnsi"/>
          <w:sz w:val="22"/>
          <w:szCs w:val="22"/>
        </w:rPr>
        <w:t xml:space="preserve"> = 5 points</w:t>
      </w:r>
    </w:p>
    <w:p w14:paraId="608DEFA1" w14:textId="77777777" w:rsidR="008C541B" w:rsidRPr="002841F8" w:rsidRDefault="008C541B" w:rsidP="008C541B">
      <w:pPr>
        <w:pStyle w:val="ListParagraph"/>
        <w:autoSpaceDE w:val="0"/>
        <w:autoSpaceDN w:val="0"/>
        <w:adjustRightInd w:val="0"/>
        <w:ind w:left="2250"/>
        <w:contextualSpacing/>
        <w:rPr>
          <w:rFonts w:asciiTheme="minorHAnsi" w:hAnsiTheme="minorHAnsi" w:cstheme="minorHAnsi"/>
          <w:sz w:val="22"/>
          <w:szCs w:val="22"/>
        </w:rPr>
      </w:pPr>
    </w:p>
    <w:p w14:paraId="565158F7" w14:textId="77777777" w:rsidR="00950185" w:rsidRPr="00C131F6" w:rsidRDefault="00950185" w:rsidP="00950185">
      <w:pPr>
        <w:rPr>
          <w:rFonts w:asciiTheme="minorHAnsi" w:hAnsiTheme="minorHAnsi" w:cstheme="minorHAnsi"/>
          <w:sz w:val="22"/>
          <w:szCs w:val="22"/>
        </w:rPr>
      </w:pPr>
    </w:p>
    <w:p w14:paraId="09CED38D" w14:textId="7DD95EF3" w:rsidR="00950185" w:rsidRPr="008C541B" w:rsidRDefault="00950185" w:rsidP="000F100B">
      <w:pPr>
        <w:pStyle w:val="ListParagraph"/>
        <w:numPr>
          <w:ilvl w:val="0"/>
          <w:numId w:val="31"/>
        </w:numPr>
        <w:rPr>
          <w:rFonts w:asciiTheme="minorHAnsi" w:hAnsiTheme="minorHAnsi" w:cstheme="minorHAnsi"/>
          <w:b/>
          <w:sz w:val="22"/>
          <w:szCs w:val="22"/>
        </w:rPr>
      </w:pPr>
      <w:r w:rsidRPr="008C541B">
        <w:rPr>
          <w:rFonts w:asciiTheme="minorHAnsi" w:hAnsiTheme="minorHAnsi" w:cstheme="minorHAnsi"/>
          <w:b/>
          <w:sz w:val="22"/>
          <w:szCs w:val="22"/>
        </w:rPr>
        <w:t>Project Costs (</w:t>
      </w:r>
      <w:r w:rsidR="008C541B">
        <w:rPr>
          <w:rFonts w:asciiTheme="minorHAnsi" w:hAnsiTheme="minorHAnsi" w:cstheme="minorHAnsi"/>
          <w:b/>
          <w:sz w:val="22"/>
          <w:szCs w:val="22"/>
        </w:rPr>
        <w:t>5 points maximum</w:t>
      </w:r>
      <w:r w:rsidRPr="008C541B">
        <w:rPr>
          <w:rFonts w:asciiTheme="minorHAnsi" w:hAnsiTheme="minorHAnsi" w:cstheme="minorHAnsi"/>
          <w:b/>
          <w:sz w:val="22"/>
          <w:szCs w:val="22"/>
        </w:rPr>
        <w:t>)</w:t>
      </w:r>
    </w:p>
    <w:p w14:paraId="5E967733" w14:textId="77777777" w:rsidR="00950185" w:rsidRPr="002841F8" w:rsidRDefault="00950185" w:rsidP="008C541B">
      <w:pPr>
        <w:ind w:left="360"/>
        <w:rPr>
          <w:rFonts w:asciiTheme="minorHAnsi" w:hAnsiTheme="minorHAnsi" w:cstheme="minorHAnsi"/>
          <w:sz w:val="22"/>
          <w:szCs w:val="22"/>
        </w:rPr>
      </w:pPr>
      <w:r w:rsidRPr="002841F8">
        <w:rPr>
          <w:rFonts w:asciiTheme="minorHAnsi" w:hAnsiTheme="minorHAnsi" w:cstheme="minorHAnsi"/>
          <w:sz w:val="22"/>
          <w:szCs w:val="22"/>
        </w:rPr>
        <w:t>Reviewers will evaluate the budget to determine if it is sufficiently detailed, realistic and commensurate with the project needs and timeframe. Reviewers will consider whether sufficient detail was provided to evaluate how costs were estimated.  </w:t>
      </w:r>
    </w:p>
    <w:p w14:paraId="4D67DB75"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245B01FB" w14:textId="121ED96F" w:rsidR="00950185" w:rsidRPr="002841F8" w:rsidRDefault="00950185" w:rsidP="008C541B">
      <w:pPr>
        <w:ind w:left="360"/>
        <w:rPr>
          <w:rFonts w:asciiTheme="minorHAnsi" w:hAnsiTheme="minorHAnsi" w:cstheme="minorHAnsi"/>
          <w:sz w:val="22"/>
          <w:szCs w:val="22"/>
        </w:rPr>
      </w:pPr>
      <w:r w:rsidRPr="008C541B">
        <w:rPr>
          <w:rFonts w:asciiTheme="minorHAnsi" w:hAnsiTheme="minorHAnsi" w:cstheme="minorHAnsi"/>
          <w:sz w:val="22"/>
          <w:szCs w:val="22"/>
        </w:rPr>
        <w:t>Scor</w:t>
      </w:r>
      <w:r w:rsidR="008C541B" w:rsidRPr="008C541B">
        <w:rPr>
          <w:rFonts w:asciiTheme="minorHAnsi" w:hAnsiTheme="minorHAnsi" w:cstheme="minorHAnsi"/>
          <w:sz w:val="22"/>
          <w:szCs w:val="22"/>
        </w:rPr>
        <w:t>e</w:t>
      </w:r>
      <w:r w:rsidRPr="008C541B">
        <w:rPr>
          <w:rFonts w:asciiTheme="minorHAnsi" w:hAnsiTheme="minorHAnsi" w:cstheme="minorHAnsi"/>
          <w:sz w:val="22"/>
          <w:szCs w:val="22"/>
        </w:rPr>
        <w:t>:</w:t>
      </w:r>
      <w:r w:rsidRPr="002841F8">
        <w:rPr>
          <w:rFonts w:asciiTheme="minorHAnsi" w:hAnsiTheme="minorHAnsi" w:cstheme="minorHAnsi"/>
          <w:sz w:val="22"/>
          <w:szCs w:val="22"/>
        </w:rPr>
        <w:t xml:space="preserve"> 1-</w:t>
      </w:r>
      <w:r w:rsidRPr="00C131F6">
        <w:rPr>
          <w:rFonts w:asciiTheme="minorHAnsi" w:hAnsiTheme="minorHAnsi" w:cstheme="minorHAnsi"/>
          <w:sz w:val="22"/>
          <w:szCs w:val="22"/>
        </w:rPr>
        <w:t>5 points; where, for example, 1= unrealistic and lacking suffi</w:t>
      </w:r>
      <w:r w:rsidRPr="00F45538">
        <w:rPr>
          <w:rFonts w:asciiTheme="minorHAnsi" w:hAnsiTheme="minorHAnsi" w:cstheme="minorHAnsi"/>
          <w:sz w:val="22"/>
          <w:szCs w:val="22"/>
        </w:rPr>
        <w:t>cient detail; 3= adequat</w:t>
      </w:r>
      <w:r w:rsidRPr="002841F8">
        <w:rPr>
          <w:rFonts w:asciiTheme="minorHAnsi" w:hAnsiTheme="minorHAnsi" w:cstheme="minorHAnsi"/>
          <w:sz w:val="22"/>
          <w:szCs w:val="22"/>
        </w:rPr>
        <w:t>ely detailed and realistic; 5= extremely detailed and realistic.</w:t>
      </w:r>
    </w:p>
    <w:p w14:paraId="5267B1EE" w14:textId="77777777" w:rsidR="00950185" w:rsidRPr="002841F8" w:rsidRDefault="00950185" w:rsidP="00950185">
      <w:pPr>
        <w:ind w:left="810"/>
        <w:rPr>
          <w:rFonts w:asciiTheme="minorHAnsi" w:hAnsiTheme="minorHAnsi" w:cstheme="minorHAnsi"/>
          <w:sz w:val="22"/>
          <w:szCs w:val="22"/>
        </w:rPr>
      </w:pPr>
    </w:p>
    <w:p w14:paraId="6F21D6B1" w14:textId="04031D76" w:rsidR="00950185" w:rsidRPr="008C541B" w:rsidRDefault="00950185" w:rsidP="000F100B">
      <w:pPr>
        <w:pStyle w:val="ListParagraph"/>
        <w:numPr>
          <w:ilvl w:val="0"/>
          <w:numId w:val="31"/>
        </w:numPr>
        <w:rPr>
          <w:rFonts w:asciiTheme="minorHAnsi" w:hAnsiTheme="minorHAnsi" w:cstheme="minorHAnsi"/>
          <w:b/>
          <w:sz w:val="22"/>
          <w:szCs w:val="22"/>
        </w:rPr>
      </w:pPr>
      <w:r w:rsidRPr="008C541B">
        <w:rPr>
          <w:rFonts w:asciiTheme="minorHAnsi" w:hAnsiTheme="minorHAnsi" w:cstheme="minorHAnsi"/>
          <w:b/>
          <w:sz w:val="22"/>
          <w:szCs w:val="22"/>
        </w:rPr>
        <w:t>Secretarial Priorities</w:t>
      </w:r>
      <w:r w:rsidR="008C541B" w:rsidRPr="008C541B">
        <w:rPr>
          <w:rFonts w:asciiTheme="minorHAnsi" w:hAnsiTheme="minorHAnsi" w:cstheme="minorHAnsi"/>
          <w:b/>
          <w:sz w:val="22"/>
          <w:szCs w:val="22"/>
        </w:rPr>
        <w:t xml:space="preserve"> for Federal Financial Assistance</w:t>
      </w:r>
      <w:r w:rsidRPr="008C541B">
        <w:rPr>
          <w:rFonts w:asciiTheme="minorHAnsi" w:hAnsiTheme="minorHAnsi" w:cstheme="minorHAnsi"/>
          <w:b/>
          <w:sz w:val="22"/>
          <w:szCs w:val="22"/>
        </w:rPr>
        <w:t xml:space="preserve"> (5 Points)</w:t>
      </w:r>
    </w:p>
    <w:p w14:paraId="00363F56" w14:textId="77777777" w:rsidR="00950185" w:rsidRPr="002841F8" w:rsidRDefault="00950185" w:rsidP="008C541B">
      <w:pPr>
        <w:pStyle w:val="NormalWeb"/>
        <w:ind w:left="360"/>
        <w:rPr>
          <w:rFonts w:asciiTheme="minorHAnsi" w:hAnsiTheme="minorHAnsi" w:cstheme="minorHAnsi"/>
          <w:sz w:val="22"/>
          <w:szCs w:val="22"/>
        </w:rPr>
      </w:pPr>
      <w:r w:rsidRPr="002841F8">
        <w:rPr>
          <w:rFonts w:asciiTheme="minorHAnsi" w:hAnsiTheme="minorHAnsi" w:cstheme="minorHAnsi"/>
          <w:sz w:val="22"/>
          <w:szCs w:val="22"/>
        </w:rPr>
        <w:t>In order to support the Department of Interior’s Priorities for Federal Financial Assistance, proposals are to be evaluated with the following priorities: Restoring trust with local communities; Be a better neighbor with those closest to our resources by improving dialogue and relationships with persons and entities bordering our lands; and Expand the lines of communication with Governors, state natural resource offices, Fish and Wildlife Service offices, water authorities, county commissioners, Tribes, and local communities.</w:t>
      </w:r>
    </w:p>
    <w:p w14:paraId="3C28839C" w14:textId="77777777" w:rsidR="00950185" w:rsidRPr="002841F8" w:rsidRDefault="00950185" w:rsidP="00950185">
      <w:pPr>
        <w:ind w:left="810"/>
        <w:rPr>
          <w:rFonts w:asciiTheme="minorHAnsi" w:hAnsiTheme="minorHAnsi" w:cstheme="minorHAnsi"/>
          <w:sz w:val="22"/>
          <w:szCs w:val="22"/>
        </w:rPr>
      </w:pPr>
    </w:p>
    <w:p w14:paraId="794DC871" w14:textId="4117F2B4" w:rsidR="00950185" w:rsidRPr="002841F8" w:rsidRDefault="008C541B" w:rsidP="008C541B">
      <w:pPr>
        <w:ind w:left="360"/>
        <w:rPr>
          <w:rFonts w:asciiTheme="minorHAnsi" w:hAnsiTheme="minorHAnsi" w:cstheme="minorHAnsi"/>
          <w:sz w:val="22"/>
          <w:szCs w:val="22"/>
        </w:rPr>
      </w:pPr>
      <w:r w:rsidRPr="008C541B">
        <w:rPr>
          <w:rFonts w:asciiTheme="minorHAnsi" w:hAnsiTheme="minorHAnsi" w:cstheme="minorHAnsi"/>
          <w:b/>
          <w:sz w:val="22"/>
          <w:szCs w:val="22"/>
        </w:rPr>
        <w:t>Score</w:t>
      </w:r>
      <w:r w:rsidR="00950185" w:rsidRPr="008C541B">
        <w:rPr>
          <w:rFonts w:asciiTheme="minorHAnsi" w:hAnsiTheme="minorHAnsi" w:cstheme="minorHAnsi"/>
          <w:b/>
          <w:sz w:val="22"/>
          <w:szCs w:val="22"/>
        </w:rPr>
        <w:t>:</w:t>
      </w:r>
      <w:r w:rsidR="00950185" w:rsidRPr="002841F8">
        <w:rPr>
          <w:rFonts w:asciiTheme="minorHAnsi" w:hAnsiTheme="minorHAnsi" w:cstheme="minorHAnsi"/>
          <w:sz w:val="22"/>
          <w:szCs w:val="22"/>
        </w:rPr>
        <w:t xml:space="preserve"> 1-5 points; where 0= no importance/relevance to Secretarial priorities and 5= extremely relevant to Secretarial priorities.</w:t>
      </w:r>
    </w:p>
    <w:p w14:paraId="380F9E4C" w14:textId="77777777" w:rsidR="00950185" w:rsidRPr="002841F8" w:rsidRDefault="00950185" w:rsidP="00950185">
      <w:pPr>
        <w:ind w:left="810"/>
        <w:rPr>
          <w:rFonts w:asciiTheme="minorHAnsi" w:hAnsiTheme="minorHAnsi" w:cstheme="minorHAnsi"/>
          <w:sz w:val="22"/>
          <w:szCs w:val="22"/>
        </w:rPr>
      </w:pPr>
    </w:p>
    <w:p w14:paraId="4A389E34" w14:textId="77777777" w:rsidR="00950185" w:rsidRPr="00C131F6" w:rsidRDefault="00950185" w:rsidP="00950185">
      <w:pPr>
        <w:pStyle w:val="NormalWeb"/>
        <w:ind w:left="810"/>
        <w:rPr>
          <w:rFonts w:asciiTheme="minorHAnsi" w:hAnsiTheme="minorHAnsi" w:cstheme="minorHAnsi"/>
          <w:sz w:val="22"/>
          <w:szCs w:val="22"/>
        </w:rPr>
      </w:pPr>
    </w:p>
    <w:p w14:paraId="791A0D80" w14:textId="07FFB2E6" w:rsidR="00950185" w:rsidRPr="00A72C21" w:rsidRDefault="008C541B" w:rsidP="008C541B">
      <w:pPr>
        <w:rPr>
          <w:rFonts w:asciiTheme="minorHAnsi" w:hAnsiTheme="minorHAnsi" w:cstheme="minorHAnsi"/>
          <w:b/>
          <w:sz w:val="22"/>
          <w:szCs w:val="22"/>
          <w:u w:val="single"/>
        </w:rPr>
      </w:pPr>
      <w:r w:rsidRPr="00A72C21">
        <w:rPr>
          <w:rFonts w:asciiTheme="minorHAnsi" w:hAnsiTheme="minorHAnsi" w:cstheme="minorHAnsi"/>
          <w:b/>
          <w:sz w:val="22"/>
          <w:szCs w:val="22"/>
          <w:u w:val="single"/>
        </w:rPr>
        <w:t xml:space="preserve">Depredation Prevention Program Grants </w:t>
      </w:r>
    </w:p>
    <w:p w14:paraId="7784D4D1" w14:textId="77777777" w:rsidR="00950185" w:rsidRPr="00F45538" w:rsidRDefault="00950185" w:rsidP="00950185">
      <w:pPr>
        <w:ind w:left="810"/>
        <w:textAlignment w:val="baseline"/>
        <w:rPr>
          <w:rFonts w:asciiTheme="minorHAnsi" w:hAnsiTheme="minorHAnsi" w:cstheme="minorHAnsi"/>
          <w:sz w:val="22"/>
          <w:szCs w:val="22"/>
        </w:rPr>
      </w:pPr>
    </w:p>
    <w:p w14:paraId="3DE556BA" w14:textId="0ADDA439" w:rsidR="00950185" w:rsidRPr="008C541B" w:rsidRDefault="002D0932" w:rsidP="008C541B">
      <w:pPr>
        <w:pStyle w:val="Heading3"/>
        <w:numPr>
          <w:ilvl w:val="0"/>
          <w:numId w:val="35"/>
        </w:numPr>
        <w:rPr>
          <w:rFonts w:cstheme="minorHAnsi"/>
        </w:rPr>
      </w:pPr>
      <w:r>
        <w:rPr>
          <w:rFonts w:cstheme="minorHAnsi"/>
        </w:rPr>
        <w:t>Extent of Wolf Depredation (2</w:t>
      </w:r>
      <w:r w:rsidR="000A438E">
        <w:rPr>
          <w:rFonts w:cstheme="minorHAnsi"/>
        </w:rPr>
        <w:t>0</w:t>
      </w:r>
      <w:r w:rsidR="00950185" w:rsidRPr="008C541B">
        <w:rPr>
          <w:rFonts w:cstheme="minorHAnsi"/>
        </w:rPr>
        <w:t xml:space="preserve"> points</w:t>
      </w:r>
      <w:r>
        <w:rPr>
          <w:rFonts w:cstheme="minorHAnsi"/>
        </w:rPr>
        <w:t xml:space="preserve"> maximum</w:t>
      </w:r>
      <w:r w:rsidR="00950185" w:rsidRPr="008C541B">
        <w:rPr>
          <w:rFonts w:cstheme="minorHAnsi"/>
        </w:rPr>
        <w:t>)</w:t>
      </w:r>
    </w:p>
    <w:p w14:paraId="223D00B4" w14:textId="2B58E122" w:rsidR="00950185" w:rsidRPr="00F45538" w:rsidRDefault="00950185" w:rsidP="008C541B">
      <w:pPr>
        <w:ind w:left="360"/>
        <w:rPr>
          <w:rFonts w:asciiTheme="minorHAnsi" w:hAnsiTheme="minorHAnsi" w:cstheme="minorHAnsi"/>
          <w:sz w:val="22"/>
          <w:szCs w:val="22"/>
        </w:rPr>
      </w:pPr>
      <w:r w:rsidRPr="002841F8">
        <w:rPr>
          <w:rFonts w:asciiTheme="minorHAnsi" w:hAnsiTheme="minorHAnsi" w:cstheme="minorHAnsi"/>
          <w:sz w:val="22"/>
          <w:szCs w:val="22"/>
        </w:rPr>
        <w:t xml:space="preserve">The purpose of this section is to assess the anticipated need for </w:t>
      </w:r>
      <w:r w:rsidR="002D0932">
        <w:rPr>
          <w:rFonts w:asciiTheme="minorHAnsi" w:hAnsiTheme="minorHAnsi" w:cstheme="minorHAnsi"/>
          <w:sz w:val="22"/>
          <w:szCs w:val="22"/>
        </w:rPr>
        <w:t>prevention</w:t>
      </w:r>
      <w:r w:rsidRPr="002841F8">
        <w:rPr>
          <w:rFonts w:asciiTheme="minorHAnsi" w:hAnsiTheme="minorHAnsi" w:cstheme="minorHAnsi"/>
          <w:sz w:val="22"/>
          <w:szCs w:val="22"/>
        </w:rPr>
        <w:t xml:space="preserve"> funds by reviewing the past numbers and appraised value of livestock depredation by wolves. Estimate events only if investigated by a local USDA Wildlife Services (Wildlife Services) field representative, or other authorized State or tribal investigator. </w:t>
      </w:r>
    </w:p>
    <w:p w14:paraId="1950B8C8"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48CD9DC2" w14:textId="77777777" w:rsidR="00950185" w:rsidRPr="002841F8" w:rsidRDefault="00950185" w:rsidP="002D0932">
      <w:pPr>
        <w:ind w:left="360"/>
        <w:rPr>
          <w:rFonts w:asciiTheme="minorHAnsi" w:hAnsiTheme="minorHAnsi" w:cstheme="minorHAnsi"/>
          <w:sz w:val="22"/>
          <w:szCs w:val="22"/>
        </w:rPr>
      </w:pPr>
      <w:r w:rsidRPr="002841F8">
        <w:rPr>
          <w:rFonts w:asciiTheme="minorHAnsi" w:hAnsiTheme="minorHAnsi" w:cstheme="minorHAnsi"/>
          <w:sz w:val="22"/>
          <w:szCs w:val="22"/>
        </w:rPr>
        <w:t>Review the number of confirmed wolf depredation events in past 12 months, or the average number of confirmed events in the past 3 years as an estimate of future depredation events. Summarize fair market value of losses. Indirect costs (moving animals, etc.) are not covered; however, veterinary bills for confirmed injuries to livestock caused by wolves may be covered.</w:t>
      </w:r>
    </w:p>
    <w:p w14:paraId="1329F1CC"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4C4705B3" w14:textId="77777777" w:rsidR="000A438E" w:rsidRDefault="000A438E" w:rsidP="000A438E">
      <w:pPr>
        <w:ind w:left="300"/>
        <w:rPr>
          <w:rFonts w:asciiTheme="minorHAnsi" w:hAnsiTheme="minorHAnsi" w:cstheme="minorHAnsi"/>
          <w:sz w:val="22"/>
          <w:szCs w:val="22"/>
        </w:rPr>
      </w:pPr>
      <w:r w:rsidRPr="000F100B">
        <w:rPr>
          <w:rFonts w:asciiTheme="minorHAnsi" w:hAnsiTheme="minorHAnsi" w:cstheme="minorHAnsi"/>
          <w:b/>
          <w:sz w:val="22"/>
          <w:szCs w:val="22"/>
        </w:rPr>
        <w:t>Score:</w:t>
      </w:r>
      <w:r w:rsidRPr="002841F8">
        <w:rPr>
          <w:rFonts w:asciiTheme="minorHAnsi" w:hAnsiTheme="minorHAnsi" w:cstheme="minorHAnsi"/>
          <w:sz w:val="22"/>
          <w:szCs w:val="22"/>
        </w:rPr>
        <w:t xml:space="preserve"> On a scale of 1 to 2</w:t>
      </w:r>
      <w:r>
        <w:rPr>
          <w:rFonts w:asciiTheme="minorHAnsi" w:hAnsiTheme="minorHAnsi" w:cstheme="minorHAnsi"/>
          <w:sz w:val="22"/>
          <w:szCs w:val="22"/>
        </w:rPr>
        <w:t>0</w:t>
      </w:r>
      <w:r w:rsidRPr="002841F8">
        <w:rPr>
          <w:rFonts w:asciiTheme="minorHAnsi" w:hAnsiTheme="minorHAnsi" w:cstheme="minorHAnsi"/>
          <w:sz w:val="22"/>
          <w:szCs w:val="22"/>
        </w:rPr>
        <w:t>, rank the total annual anticipated need of depredation compensation with 1 being less than $25,000/year, 5 being appr</w:t>
      </w:r>
      <w:r>
        <w:rPr>
          <w:rFonts w:asciiTheme="minorHAnsi" w:hAnsiTheme="minorHAnsi" w:cstheme="minorHAnsi"/>
          <w:sz w:val="22"/>
          <w:szCs w:val="22"/>
        </w:rPr>
        <w:t xml:space="preserve">oximately $100,000/year, 10 being approximately $175,000 a year and 20 </w:t>
      </w:r>
      <w:r w:rsidRPr="002841F8">
        <w:rPr>
          <w:rFonts w:asciiTheme="minorHAnsi" w:hAnsiTheme="minorHAnsi" w:cstheme="minorHAnsi"/>
          <w:sz w:val="22"/>
          <w:szCs w:val="22"/>
        </w:rPr>
        <w:t xml:space="preserve">representing an anticipated need of </w:t>
      </w:r>
      <w:r>
        <w:rPr>
          <w:rFonts w:asciiTheme="minorHAnsi" w:hAnsiTheme="minorHAnsi" w:cstheme="minorHAnsi"/>
          <w:sz w:val="22"/>
          <w:szCs w:val="22"/>
        </w:rPr>
        <w:t>approximately</w:t>
      </w:r>
      <w:r w:rsidRPr="002841F8">
        <w:rPr>
          <w:rFonts w:asciiTheme="minorHAnsi" w:hAnsiTheme="minorHAnsi" w:cstheme="minorHAnsi"/>
          <w:sz w:val="22"/>
          <w:szCs w:val="22"/>
        </w:rPr>
        <w:t xml:space="preserve"> $250,000/year. </w:t>
      </w:r>
    </w:p>
    <w:p w14:paraId="5BB272B3" w14:textId="77777777" w:rsidR="000A438E" w:rsidRPr="000A438E" w:rsidRDefault="000A438E" w:rsidP="000A438E">
      <w:pPr>
        <w:ind w:left="300"/>
        <w:rPr>
          <w:rFonts w:asciiTheme="minorHAnsi" w:hAnsiTheme="minorHAnsi" w:cstheme="minorHAnsi"/>
          <w:sz w:val="22"/>
          <w:szCs w:val="22"/>
          <w:u w:val="single"/>
        </w:rPr>
      </w:pPr>
      <w:r w:rsidRPr="000A438E">
        <w:rPr>
          <w:rFonts w:asciiTheme="minorHAnsi" w:hAnsiTheme="minorHAnsi" w:cstheme="minorHAnsi"/>
          <w:sz w:val="22"/>
          <w:szCs w:val="22"/>
          <w:u w:val="single"/>
        </w:rPr>
        <w:t xml:space="preserve">No compensation points provided for unconfirmed or missing livestock. </w:t>
      </w:r>
    </w:p>
    <w:p w14:paraId="3964859C" w14:textId="2A5F9D24" w:rsidR="00950185" w:rsidRDefault="00950185" w:rsidP="00950185">
      <w:pPr>
        <w:pStyle w:val="ListParagraph"/>
        <w:ind w:left="1530"/>
        <w:textAlignment w:val="baseline"/>
        <w:rPr>
          <w:rFonts w:asciiTheme="minorHAnsi" w:hAnsiTheme="minorHAnsi" w:cstheme="minorHAnsi"/>
          <w:sz w:val="22"/>
          <w:szCs w:val="22"/>
        </w:rPr>
      </w:pPr>
    </w:p>
    <w:p w14:paraId="311C42F9" w14:textId="77777777" w:rsidR="000A438E" w:rsidRPr="002841F8" w:rsidRDefault="000A438E" w:rsidP="00950185">
      <w:pPr>
        <w:pStyle w:val="ListParagraph"/>
        <w:ind w:left="1530"/>
        <w:textAlignment w:val="baseline"/>
        <w:rPr>
          <w:rFonts w:asciiTheme="minorHAnsi" w:hAnsiTheme="minorHAnsi" w:cstheme="minorHAnsi"/>
          <w:sz w:val="22"/>
          <w:szCs w:val="22"/>
        </w:rPr>
      </w:pPr>
    </w:p>
    <w:p w14:paraId="606694A7" w14:textId="52E5407A" w:rsidR="00950185" w:rsidRPr="002D0932" w:rsidRDefault="00950185" w:rsidP="002D0932">
      <w:pPr>
        <w:pStyle w:val="ListParagraph"/>
        <w:numPr>
          <w:ilvl w:val="0"/>
          <w:numId w:val="35"/>
        </w:numPr>
        <w:textAlignment w:val="baseline"/>
        <w:rPr>
          <w:rFonts w:asciiTheme="minorHAnsi" w:hAnsiTheme="minorHAnsi" w:cstheme="minorHAnsi"/>
          <w:b/>
          <w:sz w:val="22"/>
          <w:szCs w:val="22"/>
        </w:rPr>
      </w:pPr>
      <w:r w:rsidRPr="002D0932">
        <w:rPr>
          <w:rFonts w:asciiTheme="minorHAnsi" w:hAnsiTheme="minorHAnsi" w:cstheme="minorHAnsi"/>
          <w:b/>
          <w:sz w:val="22"/>
          <w:szCs w:val="22"/>
        </w:rPr>
        <w:t>Proactive Techniques (</w:t>
      </w:r>
      <w:r w:rsidR="000A438E">
        <w:rPr>
          <w:rFonts w:asciiTheme="minorHAnsi" w:hAnsiTheme="minorHAnsi" w:cstheme="minorHAnsi"/>
          <w:b/>
          <w:sz w:val="22"/>
          <w:szCs w:val="22"/>
        </w:rPr>
        <w:t>15</w:t>
      </w:r>
      <w:r w:rsidRPr="002D0932">
        <w:rPr>
          <w:rFonts w:asciiTheme="minorHAnsi" w:hAnsiTheme="minorHAnsi" w:cstheme="minorHAnsi"/>
          <w:b/>
          <w:sz w:val="22"/>
          <w:szCs w:val="22"/>
        </w:rPr>
        <w:t xml:space="preserve"> points</w:t>
      </w:r>
      <w:r w:rsidR="002D0932">
        <w:rPr>
          <w:rFonts w:asciiTheme="minorHAnsi" w:hAnsiTheme="minorHAnsi" w:cstheme="minorHAnsi"/>
          <w:b/>
          <w:sz w:val="22"/>
          <w:szCs w:val="22"/>
        </w:rPr>
        <w:t xml:space="preserve"> maximum</w:t>
      </w:r>
      <w:r w:rsidRPr="002D0932">
        <w:rPr>
          <w:rFonts w:asciiTheme="minorHAnsi" w:hAnsiTheme="minorHAnsi" w:cstheme="minorHAnsi"/>
          <w:b/>
          <w:sz w:val="22"/>
          <w:szCs w:val="22"/>
        </w:rPr>
        <w:t>)</w:t>
      </w:r>
    </w:p>
    <w:p w14:paraId="5A61A27C" w14:textId="4488204F" w:rsidR="00950185" w:rsidRPr="002841F8" w:rsidRDefault="00950185" w:rsidP="002D0932">
      <w:pPr>
        <w:ind w:left="360"/>
        <w:rPr>
          <w:rFonts w:asciiTheme="minorHAnsi" w:hAnsiTheme="minorHAnsi" w:cstheme="minorHAnsi"/>
          <w:sz w:val="22"/>
          <w:szCs w:val="22"/>
        </w:rPr>
      </w:pPr>
      <w:r w:rsidRPr="002841F8">
        <w:rPr>
          <w:rFonts w:asciiTheme="minorHAnsi" w:hAnsiTheme="minorHAnsi" w:cstheme="minorHAnsi"/>
          <w:sz w:val="22"/>
          <w:szCs w:val="22"/>
        </w:rPr>
        <w:t xml:space="preserve">The purpose of this section is to evaluate the extent to which the requested funds </w:t>
      </w:r>
      <w:r w:rsidR="00A867E3" w:rsidRPr="002841F8">
        <w:rPr>
          <w:rFonts w:asciiTheme="minorHAnsi" w:hAnsiTheme="minorHAnsi" w:cstheme="minorHAnsi"/>
          <w:sz w:val="22"/>
          <w:szCs w:val="22"/>
        </w:rPr>
        <w:t>w</w:t>
      </w:r>
      <w:r w:rsidR="00A867E3">
        <w:rPr>
          <w:rFonts w:asciiTheme="minorHAnsi" w:hAnsiTheme="minorHAnsi" w:cstheme="minorHAnsi"/>
          <w:sz w:val="22"/>
          <w:szCs w:val="22"/>
        </w:rPr>
        <w:t>ill</w:t>
      </w:r>
      <w:r w:rsidR="00A867E3" w:rsidRPr="002841F8">
        <w:rPr>
          <w:rFonts w:asciiTheme="minorHAnsi" w:hAnsiTheme="minorHAnsi" w:cstheme="minorHAnsi"/>
          <w:sz w:val="22"/>
          <w:szCs w:val="22"/>
        </w:rPr>
        <w:t xml:space="preserve"> </w:t>
      </w:r>
      <w:r w:rsidRPr="002841F8">
        <w:rPr>
          <w:rFonts w:asciiTheme="minorHAnsi" w:hAnsiTheme="minorHAnsi" w:cstheme="minorHAnsi"/>
          <w:sz w:val="22"/>
          <w:szCs w:val="22"/>
        </w:rPr>
        <w:t>foster increased use of prevention measures or encourage the development of new preventative measures. Prevention tools and incentives should be designed to decrease the risk of wolf-livestock interactions, and reduce the extent of livestock losses caused by wolves.</w:t>
      </w:r>
    </w:p>
    <w:p w14:paraId="6EA34463"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088385E6" w14:textId="77777777" w:rsidR="00950185" w:rsidRPr="002841F8" w:rsidRDefault="00950185" w:rsidP="002D0932">
      <w:pPr>
        <w:ind w:left="360"/>
        <w:rPr>
          <w:rFonts w:asciiTheme="minorHAnsi" w:hAnsiTheme="minorHAnsi" w:cstheme="minorHAnsi"/>
          <w:sz w:val="22"/>
          <w:szCs w:val="22"/>
        </w:rPr>
      </w:pPr>
      <w:r w:rsidRPr="002841F8">
        <w:rPr>
          <w:rFonts w:asciiTheme="minorHAnsi" w:hAnsiTheme="minorHAnsi" w:cstheme="minorHAnsi"/>
          <w:sz w:val="22"/>
          <w:szCs w:val="22"/>
        </w:rPr>
        <w:t xml:space="preserve">Consider the percentage of landowners in wolf areas using non-lethal techniques to deter or preclude wolf depredation of livestock. A variety of visual and auditory scare devices may be used, including electric fences, fladry or other flagging, range riders, increased monitoring, Radio‐Activated Guard (RAG) devices, livestock guard dogs, and modification of husbandry practices. State/tribal agencies may purchase and loan prevention supplies, such as radio receivers in accordance with applicable Federal financial assistance regulations. Funds may be used to pay salaries of range riders and for the care and feeding of documented livestock guard dogs. Consideration may also be given for incentives to participate in the program. </w:t>
      </w:r>
    </w:p>
    <w:p w14:paraId="38B48CD1"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018AF39D" w14:textId="77777777" w:rsidR="00950185" w:rsidRPr="002841F8" w:rsidRDefault="00950185" w:rsidP="002D0932">
      <w:pPr>
        <w:pStyle w:val="NormalWeb"/>
        <w:ind w:left="360"/>
        <w:rPr>
          <w:rFonts w:asciiTheme="minorHAnsi" w:hAnsiTheme="minorHAnsi" w:cstheme="minorHAnsi"/>
          <w:sz w:val="22"/>
          <w:szCs w:val="22"/>
        </w:rPr>
      </w:pPr>
      <w:r w:rsidRPr="002D0932">
        <w:rPr>
          <w:rFonts w:asciiTheme="minorHAnsi" w:hAnsiTheme="minorHAnsi" w:cstheme="minorHAnsi"/>
          <w:b/>
          <w:sz w:val="22"/>
          <w:szCs w:val="22"/>
        </w:rPr>
        <w:t>Score:</w:t>
      </w:r>
      <w:r w:rsidRPr="002841F8">
        <w:rPr>
          <w:rFonts w:asciiTheme="minorHAnsi" w:hAnsiTheme="minorHAnsi" w:cstheme="minorHAnsi"/>
          <w:sz w:val="22"/>
          <w:szCs w:val="22"/>
        </w:rPr>
        <w:t xml:space="preserve"> Consider the percentage of livestock producers using non-lethal techniques, incentives for implementing non-lethal strategies, and the demonstrated effectiveness of any ongoing prevention measures or the likelihood of success if the proposal is to develop new techniques. Rank from 1 (low) to 15 (high) planned non-lethal techniques used with various number/age/type of livestock and the areas to be protected.              </w:t>
      </w:r>
      <w:r w:rsidRPr="002841F8">
        <w:rPr>
          <w:rFonts w:asciiTheme="minorHAnsi" w:hAnsiTheme="minorHAnsi" w:cstheme="minorHAnsi"/>
          <w:sz w:val="22"/>
          <w:szCs w:val="22"/>
        </w:rPr>
        <w:tab/>
      </w:r>
    </w:p>
    <w:p w14:paraId="4AB07EAA"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6FF8152D" w14:textId="6DA6CD62" w:rsidR="00950185" w:rsidRPr="002D0932" w:rsidRDefault="002D0932" w:rsidP="002D0932">
      <w:pPr>
        <w:pStyle w:val="ListParagraph"/>
        <w:numPr>
          <w:ilvl w:val="0"/>
          <w:numId w:val="35"/>
        </w:numPr>
        <w:rPr>
          <w:rFonts w:asciiTheme="minorHAnsi" w:hAnsiTheme="minorHAnsi" w:cstheme="minorHAnsi"/>
          <w:b/>
          <w:sz w:val="22"/>
          <w:szCs w:val="22"/>
        </w:rPr>
      </w:pPr>
      <w:r>
        <w:rPr>
          <w:rFonts w:asciiTheme="minorHAnsi" w:hAnsiTheme="minorHAnsi" w:cstheme="minorHAnsi"/>
          <w:b/>
          <w:sz w:val="22"/>
          <w:szCs w:val="22"/>
        </w:rPr>
        <w:t>Outreach and Coordination (15</w:t>
      </w:r>
      <w:r w:rsidR="00950185" w:rsidRPr="002D0932">
        <w:rPr>
          <w:rFonts w:asciiTheme="minorHAnsi" w:hAnsiTheme="minorHAnsi" w:cstheme="minorHAnsi"/>
          <w:b/>
          <w:sz w:val="22"/>
          <w:szCs w:val="22"/>
        </w:rPr>
        <w:t xml:space="preserve"> points</w:t>
      </w:r>
      <w:r w:rsidRPr="002D0932">
        <w:rPr>
          <w:rFonts w:asciiTheme="minorHAnsi" w:hAnsiTheme="minorHAnsi" w:cstheme="minorHAnsi"/>
          <w:b/>
          <w:sz w:val="22"/>
          <w:szCs w:val="22"/>
        </w:rPr>
        <w:t xml:space="preserve"> maximum</w:t>
      </w:r>
      <w:r w:rsidR="00950185" w:rsidRPr="002D0932">
        <w:rPr>
          <w:rFonts w:asciiTheme="minorHAnsi" w:hAnsiTheme="minorHAnsi" w:cstheme="minorHAnsi"/>
          <w:b/>
          <w:sz w:val="22"/>
          <w:szCs w:val="22"/>
        </w:rPr>
        <w:t>)</w:t>
      </w:r>
    </w:p>
    <w:p w14:paraId="1B51475A" w14:textId="77777777" w:rsidR="00950185" w:rsidRPr="00F45538" w:rsidRDefault="00950185" w:rsidP="002D0932">
      <w:pPr>
        <w:ind w:left="360"/>
        <w:rPr>
          <w:rFonts w:asciiTheme="minorHAnsi" w:hAnsiTheme="minorHAnsi" w:cstheme="minorHAnsi"/>
          <w:sz w:val="22"/>
          <w:szCs w:val="22"/>
        </w:rPr>
      </w:pPr>
      <w:r w:rsidRPr="00F45538">
        <w:rPr>
          <w:rFonts w:asciiTheme="minorHAnsi" w:hAnsiTheme="minorHAnsi" w:cstheme="minorHAnsi"/>
          <w:sz w:val="22"/>
          <w:szCs w:val="22"/>
        </w:rPr>
        <w:t>The purpose of this section is to evaluate coordination strategies of States/tribes with partners regarding livestock depredation management and efforts to reduce wolf-livestock interactions.</w:t>
      </w:r>
    </w:p>
    <w:p w14:paraId="182AFFAB"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449F10E6" w14:textId="3065F238" w:rsidR="00950185" w:rsidRPr="002841F8" w:rsidRDefault="00950185" w:rsidP="002D0932">
      <w:pPr>
        <w:ind w:left="360"/>
        <w:rPr>
          <w:rFonts w:asciiTheme="minorHAnsi" w:hAnsiTheme="minorHAnsi" w:cstheme="minorHAnsi"/>
          <w:sz w:val="22"/>
          <w:szCs w:val="22"/>
        </w:rPr>
      </w:pPr>
      <w:r w:rsidRPr="002841F8">
        <w:rPr>
          <w:rFonts w:asciiTheme="minorHAnsi" w:hAnsiTheme="minorHAnsi" w:cstheme="minorHAnsi"/>
          <w:sz w:val="22"/>
          <w:szCs w:val="22"/>
        </w:rPr>
        <w:t>Review the program’s demonstrated or planned work with partners including local USDA Wildlife Services and nongovernmental organizations. A higher score should be provided to States/</w:t>
      </w:r>
      <w:r w:rsidR="00AD33C6">
        <w:rPr>
          <w:rFonts w:asciiTheme="minorHAnsi" w:hAnsiTheme="minorHAnsi" w:cstheme="minorHAnsi"/>
          <w:sz w:val="22"/>
          <w:szCs w:val="22"/>
        </w:rPr>
        <w:t>T</w:t>
      </w:r>
      <w:r w:rsidRPr="002841F8">
        <w:rPr>
          <w:rFonts w:asciiTheme="minorHAnsi" w:hAnsiTheme="minorHAnsi" w:cstheme="minorHAnsi"/>
          <w:sz w:val="22"/>
          <w:szCs w:val="22"/>
        </w:rPr>
        <w:t>ribes with a cooperative or interagency system to approve projects, or programs that use the results of local nonlethal strategies to guide future nonlethal preventative measures and expenditures. The highest ranking will go to programs committed to fostering coexistence between wolves and livestock producers.</w:t>
      </w:r>
    </w:p>
    <w:p w14:paraId="25580FDD"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3E654FA0" w14:textId="1D747852" w:rsidR="00950185" w:rsidRPr="002841F8" w:rsidRDefault="00950185" w:rsidP="002D0932">
      <w:pPr>
        <w:ind w:left="360"/>
        <w:rPr>
          <w:rFonts w:asciiTheme="minorHAnsi" w:hAnsiTheme="minorHAnsi" w:cstheme="minorHAnsi"/>
          <w:sz w:val="22"/>
          <w:szCs w:val="22"/>
        </w:rPr>
      </w:pPr>
      <w:r w:rsidRPr="002D0932">
        <w:rPr>
          <w:rFonts w:asciiTheme="minorHAnsi" w:hAnsiTheme="minorHAnsi" w:cstheme="minorHAnsi"/>
          <w:b/>
          <w:sz w:val="22"/>
          <w:szCs w:val="22"/>
        </w:rPr>
        <w:t>Score:</w:t>
      </w:r>
      <w:r w:rsidRPr="002841F8">
        <w:rPr>
          <w:rFonts w:asciiTheme="minorHAnsi" w:hAnsiTheme="minorHAnsi" w:cstheme="minorHAnsi"/>
          <w:sz w:val="22"/>
          <w:szCs w:val="22"/>
        </w:rPr>
        <w:t xml:space="preserve">  Consider the program’s efforts to involve potentially affected livestock producers, the planned coordination with USDA Wildlife Services and other partners, and the contribution of the program to wolf conservation</w:t>
      </w:r>
      <w:r w:rsidR="000A438E">
        <w:rPr>
          <w:rFonts w:asciiTheme="minorHAnsi" w:hAnsiTheme="minorHAnsi" w:cstheme="minorHAnsi"/>
          <w:sz w:val="22"/>
          <w:szCs w:val="22"/>
        </w:rPr>
        <w:t>.</w:t>
      </w:r>
      <w:r w:rsidRPr="002841F8">
        <w:rPr>
          <w:rFonts w:asciiTheme="minorHAnsi" w:hAnsiTheme="minorHAnsi" w:cstheme="minorHAnsi"/>
          <w:sz w:val="22"/>
          <w:szCs w:val="22"/>
        </w:rPr>
        <w:t xml:space="preserve">  </w:t>
      </w:r>
    </w:p>
    <w:p w14:paraId="4FAC8BC2" w14:textId="77777777" w:rsidR="00950185" w:rsidRPr="002841F8" w:rsidRDefault="00950185" w:rsidP="00950185">
      <w:pPr>
        <w:ind w:left="810"/>
        <w:rPr>
          <w:rFonts w:asciiTheme="minorHAnsi" w:hAnsiTheme="minorHAnsi" w:cstheme="minorHAnsi"/>
          <w:sz w:val="22"/>
          <w:szCs w:val="22"/>
        </w:rPr>
      </w:pPr>
    </w:p>
    <w:p w14:paraId="6D818897" w14:textId="323C76B9" w:rsidR="000A438E" w:rsidRPr="000A438E" w:rsidRDefault="000A438E" w:rsidP="000A438E">
      <w:pPr>
        <w:pStyle w:val="ListParagraph"/>
        <w:numPr>
          <w:ilvl w:val="0"/>
          <w:numId w:val="35"/>
        </w:numPr>
        <w:rPr>
          <w:rFonts w:asciiTheme="minorHAnsi" w:hAnsiTheme="minorHAnsi" w:cstheme="minorHAnsi"/>
          <w:sz w:val="22"/>
          <w:szCs w:val="22"/>
        </w:rPr>
      </w:pPr>
      <w:r w:rsidRPr="000A438E">
        <w:rPr>
          <w:rFonts w:asciiTheme="minorHAnsi" w:hAnsiTheme="minorHAnsi" w:cstheme="minorHAnsi"/>
          <w:b/>
          <w:sz w:val="22"/>
          <w:szCs w:val="22"/>
        </w:rPr>
        <w:t xml:space="preserve">Current Listing Status of Wolf Populations in Project Area </w:t>
      </w:r>
      <w:r w:rsidRPr="000A438E">
        <w:rPr>
          <w:rFonts w:asciiTheme="minorHAnsi" w:hAnsiTheme="minorHAnsi" w:cstheme="minorHAnsi"/>
          <w:sz w:val="22"/>
          <w:szCs w:val="22"/>
        </w:rPr>
        <w:t xml:space="preserve"> </w:t>
      </w:r>
      <w:r w:rsidRPr="000A438E">
        <w:rPr>
          <w:rFonts w:asciiTheme="minorHAnsi" w:hAnsiTheme="minorHAnsi" w:cstheme="minorHAnsi"/>
          <w:b/>
          <w:sz w:val="22"/>
          <w:szCs w:val="22"/>
        </w:rPr>
        <w:t>(20 points maximum</w:t>
      </w:r>
      <w:r w:rsidRPr="000A438E">
        <w:rPr>
          <w:rFonts w:asciiTheme="minorHAnsi" w:hAnsiTheme="minorHAnsi" w:cstheme="minorHAnsi"/>
          <w:sz w:val="22"/>
          <w:szCs w:val="22"/>
        </w:rPr>
        <w:t>)</w:t>
      </w:r>
    </w:p>
    <w:p w14:paraId="1D61FE92" w14:textId="77777777" w:rsidR="000A438E" w:rsidRDefault="000A438E" w:rsidP="000A438E">
      <w:pPr>
        <w:autoSpaceDE w:val="0"/>
        <w:autoSpaceDN w:val="0"/>
        <w:adjustRightInd w:val="0"/>
        <w:ind w:left="360" w:firstLine="360"/>
        <w:contextualSpacing/>
        <w:rPr>
          <w:rFonts w:asciiTheme="minorHAnsi" w:hAnsiTheme="minorHAnsi" w:cstheme="minorHAnsi"/>
          <w:sz w:val="22"/>
          <w:szCs w:val="22"/>
        </w:rPr>
      </w:pPr>
      <w:r w:rsidRPr="008C541B">
        <w:rPr>
          <w:rFonts w:asciiTheme="minorHAnsi" w:hAnsiTheme="minorHAnsi" w:cstheme="minorHAnsi"/>
          <w:b/>
          <w:sz w:val="22"/>
          <w:szCs w:val="22"/>
        </w:rPr>
        <w:t>Score:</w:t>
      </w:r>
      <w:r w:rsidRPr="008C541B">
        <w:rPr>
          <w:rFonts w:asciiTheme="minorHAnsi" w:hAnsiTheme="minorHAnsi" w:cstheme="minorHAnsi"/>
          <w:sz w:val="22"/>
          <w:szCs w:val="22"/>
        </w:rPr>
        <w:t xml:space="preserve"> </w:t>
      </w:r>
      <w:r w:rsidRPr="008C541B">
        <w:rPr>
          <w:rFonts w:asciiTheme="minorHAnsi" w:hAnsiTheme="minorHAnsi" w:cstheme="minorHAnsi"/>
          <w:sz w:val="22"/>
          <w:szCs w:val="22"/>
        </w:rPr>
        <w:tab/>
      </w:r>
    </w:p>
    <w:p w14:paraId="536FE84D" w14:textId="77777777" w:rsidR="000A438E" w:rsidRPr="008C541B" w:rsidRDefault="000A438E" w:rsidP="000A438E">
      <w:pPr>
        <w:pStyle w:val="ListParagraph"/>
        <w:numPr>
          <w:ilvl w:val="0"/>
          <w:numId w:val="33"/>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Endangered = 2</w:t>
      </w:r>
      <w:r w:rsidRPr="008C541B">
        <w:rPr>
          <w:rFonts w:asciiTheme="minorHAnsi" w:hAnsiTheme="minorHAnsi" w:cstheme="minorHAnsi"/>
          <w:sz w:val="22"/>
          <w:szCs w:val="22"/>
        </w:rPr>
        <w:t xml:space="preserve">0 points </w:t>
      </w:r>
    </w:p>
    <w:p w14:paraId="072FB3D5" w14:textId="77777777" w:rsidR="000A438E" w:rsidRPr="002841F8" w:rsidRDefault="000A438E" w:rsidP="000A438E">
      <w:pPr>
        <w:pStyle w:val="ListParagraph"/>
        <w:numPr>
          <w:ilvl w:val="0"/>
          <w:numId w:val="24"/>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T</w:t>
      </w:r>
      <w:r>
        <w:rPr>
          <w:rFonts w:asciiTheme="minorHAnsi" w:hAnsiTheme="minorHAnsi" w:cstheme="minorHAnsi"/>
          <w:sz w:val="22"/>
          <w:szCs w:val="22"/>
        </w:rPr>
        <w:t xml:space="preserve">hreatened = 15 points </w:t>
      </w:r>
    </w:p>
    <w:p w14:paraId="4C12AE65" w14:textId="77777777" w:rsidR="000A438E" w:rsidRPr="002841F8" w:rsidRDefault="000A438E" w:rsidP="000A438E">
      <w:pPr>
        <w:pStyle w:val="ListParagraph"/>
        <w:numPr>
          <w:ilvl w:val="0"/>
          <w:numId w:val="24"/>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 xml:space="preserve">Mixed status = </w:t>
      </w:r>
      <w:r>
        <w:rPr>
          <w:rFonts w:asciiTheme="minorHAnsi" w:hAnsiTheme="minorHAnsi" w:cstheme="minorHAnsi"/>
          <w:sz w:val="22"/>
          <w:szCs w:val="22"/>
        </w:rPr>
        <w:t>10</w:t>
      </w:r>
      <w:r w:rsidRPr="002841F8">
        <w:rPr>
          <w:rFonts w:asciiTheme="minorHAnsi" w:hAnsiTheme="minorHAnsi" w:cstheme="minorHAnsi"/>
          <w:sz w:val="22"/>
          <w:szCs w:val="22"/>
        </w:rPr>
        <w:t xml:space="preserve"> points</w:t>
      </w:r>
    </w:p>
    <w:p w14:paraId="03B9457E" w14:textId="77777777" w:rsidR="000A438E" w:rsidRPr="002841F8" w:rsidRDefault="000A438E" w:rsidP="000A438E">
      <w:pPr>
        <w:pStyle w:val="ListParagraph"/>
        <w:numPr>
          <w:ilvl w:val="1"/>
          <w:numId w:val="24"/>
        </w:numPr>
        <w:autoSpaceDE w:val="0"/>
        <w:autoSpaceDN w:val="0"/>
        <w:adjustRightInd w:val="0"/>
        <w:rPr>
          <w:rFonts w:asciiTheme="minorHAnsi" w:hAnsiTheme="minorHAnsi" w:cstheme="minorHAnsi"/>
          <w:sz w:val="22"/>
          <w:szCs w:val="22"/>
        </w:rPr>
      </w:pPr>
      <w:r w:rsidRPr="002841F8">
        <w:rPr>
          <w:rFonts w:asciiTheme="minorHAnsi" w:hAnsiTheme="minorHAnsi" w:cstheme="minorHAnsi"/>
          <w:sz w:val="22"/>
          <w:szCs w:val="22"/>
        </w:rPr>
        <w:t xml:space="preserve">Endangered/ Delisted due to recovery </w:t>
      </w:r>
    </w:p>
    <w:p w14:paraId="75AB9C5B" w14:textId="77777777" w:rsidR="000A438E" w:rsidRPr="008C541B" w:rsidRDefault="000A438E" w:rsidP="000A438E">
      <w:pPr>
        <w:pStyle w:val="ListParagraph"/>
        <w:numPr>
          <w:ilvl w:val="1"/>
          <w:numId w:val="24"/>
        </w:numPr>
        <w:autoSpaceDE w:val="0"/>
        <w:autoSpaceDN w:val="0"/>
        <w:adjustRightInd w:val="0"/>
        <w:rPr>
          <w:rFonts w:asciiTheme="minorHAnsi" w:hAnsiTheme="minorHAnsi" w:cstheme="minorHAnsi"/>
          <w:sz w:val="22"/>
          <w:szCs w:val="22"/>
        </w:rPr>
      </w:pPr>
      <w:r w:rsidRPr="002841F8">
        <w:rPr>
          <w:rFonts w:asciiTheme="minorHAnsi" w:hAnsiTheme="minorHAnsi" w:cstheme="minorHAnsi"/>
          <w:sz w:val="22"/>
          <w:szCs w:val="22"/>
        </w:rPr>
        <w:t xml:space="preserve">Endangered/ Non-Essential ExPop </w:t>
      </w:r>
    </w:p>
    <w:p w14:paraId="539A47FE" w14:textId="77777777" w:rsidR="000A438E" w:rsidRPr="008C541B" w:rsidRDefault="000A438E" w:rsidP="000A438E">
      <w:pPr>
        <w:pStyle w:val="ListParagraph"/>
        <w:numPr>
          <w:ilvl w:val="0"/>
          <w:numId w:val="24"/>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Delisted due to recovery = 5</w:t>
      </w:r>
      <w:r w:rsidRPr="008C541B">
        <w:rPr>
          <w:rFonts w:asciiTheme="minorHAnsi" w:hAnsiTheme="minorHAnsi" w:cstheme="minorHAnsi"/>
          <w:sz w:val="22"/>
          <w:szCs w:val="22"/>
        </w:rPr>
        <w:t xml:space="preserve"> points </w:t>
      </w:r>
    </w:p>
    <w:p w14:paraId="60C8BBB4" w14:textId="1D07F8C3" w:rsidR="000A438E" w:rsidRDefault="000A438E" w:rsidP="000A438E">
      <w:pPr>
        <w:pStyle w:val="ListParagraph"/>
        <w:autoSpaceDE w:val="0"/>
        <w:autoSpaceDN w:val="0"/>
        <w:adjustRightInd w:val="0"/>
        <w:rPr>
          <w:rFonts w:asciiTheme="minorHAnsi" w:hAnsiTheme="minorHAnsi" w:cstheme="minorHAnsi"/>
          <w:sz w:val="22"/>
          <w:szCs w:val="22"/>
        </w:rPr>
      </w:pPr>
    </w:p>
    <w:p w14:paraId="314A8EF0" w14:textId="2C7A2522" w:rsidR="000A438E" w:rsidRPr="00BB3BE1" w:rsidRDefault="000A438E" w:rsidP="005E7D3E">
      <w:pPr>
        <w:autoSpaceDE w:val="0"/>
        <w:autoSpaceDN w:val="0"/>
        <w:adjustRightInd w:val="0"/>
        <w:rPr>
          <w:rFonts w:asciiTheme="minorHAnsi" w:hAnsiTheme="minorHAnsi" w:cstheme="minorHAnsi"/>
          <w:sz w:val="22"/>
          <w:szCs w:val="22"/>
        </w:rPr>
      </w:pPr>
    </w:p>
    <w:p w14:paraId="0FD5DFD4" w14:textId="77777777" w:rsidR="000A438E" w:rsidRPr="00C131F6" w:rsidRDefault="000A438E" w:rsidP="000A438E">
      <w:pPr>
        <w:pStyle w:val="ListParagraph"/>
        <w:ind w:left="1530"/>
        <w:rPr>
          <w:rFonts w:asciiTheme="minorHAnsi" w:hAnsiTheme="minorHAnsi" w:cstheme="minorHAnsi"/>
          <w:sz w:val="22"/>
          <w:szCs w:val="22"/>
        </w:rPr>
      </w:pPr>
    </w:p>
    <w:p w14:paraId="1AF89006" w14:textId="77777777" w:rsidR="000A438E" w:rsidRDefault="000A438E" w:rsidP="000A438E">
      <w:pPr>
        <w:pStyle w:val="ListParagraph"/>
        <w:numPr>
          <w:ilvl w:val="0"/>
          <w:numId w:val="35"/>
        </w:numPr>
        <w:rPr>
          <w:rFonts w:asciiTheme="minorHAnsi" w:hAnsiTheme="minorHAnsi" w:cstheme="minorHAnsi"/>
          <w:b/>
          <w:sz w:val="22"/>
          <w:szCs w:val="22"/>
        </w:rPr>
      </w:pPr>
      <w:r w:rsidRPr="008C541B">
        <w:rPr>
          <w:rFonts w:asciiTheme="minorHAnsi" w:hAnsiTheme="minorHAnsi" w:cstheme="minorHAnsi"/>
          <w:b/>
          <w:sz w:val="22"/>
          <w:szCs w:val="22"/>
        </w:rPr>
        <w:t>Number of Wolves Within</w:t>
      </w:r>
      <w:r>
        <w:rPr>
          <w:rFonts w:asciiTheme="minorHAnsi" w:hAnsiTheme="minorHAnsi" w:cstheme="minorHAnsi"/>
          <w:b/>
          <w:sz w:val="22"/>
          <w:szCs w:val="22"/>
        </w:rPr>
        <w:t xml:space="preserve"> State/Tribal Jurisdiction (20 p</w:t>
      </w:r>
      <w:r w:rsidRPr="008C541B">
        <w:rPr>
          <w:rFonts w:asciiTheme="minorHAnsi" w:hAnsiTheme="minorHAnsi" w:cstheme="minorHAnsi"/>
          <w:b/>
          <w:sz w:val="22"/>
          <w:szCs w:val="22"/>
        </w:rPr>
        <w:t>oints maximum)</w:t>
      </w:r>
    </w:p>
    <w:p w14:paraId="4CB9FF02" w14:textId="77777777" w:rsidR="000A438E" w:rsidRPr="008C541B" w:rsidRDefault="000A438E" w:rsidP="000A438E">
      <w:pPr>
        <w:pStyle w:val="ListParagraph"/>
        <w:rPr>
          <w:rFonts w:asciiTheme="minorHAnsi" w:hAnsiTheme="minorHAnsi" w:cstheme="minorHAnsi"/>
          <w:b/>
          <w:sz w:val="22"/>
          <w:szCs w:val="22"/>
        </w:rPr>
      </w:pPr>
      <w:r w:rsidRPr="008C541B">
        <w:rPr>
          <w:rFonts w:asciiTheme="minorHAnsi" w:hAnsiTheme="minorHAnsi" w:cstheme="minorHAnsi"/>
          <w:b/>
          <w:sz w:val="22"/>
          <w:szCs w:val="22"/>
        </w:rPr>
        <w:t>Score:</w:t>
      </w:r>
    </w:p>
    <w:p w14:paraId="1678DED9" w14:textId="77777777" w:rsidR="000A438E" w:rsidRDefault="000A438E" w:rsidP="000A438E">
      <w:pPr>
        <w:pStyle w:val="ListParagraph"/>
        <w:numPr>
          <w:ilvl w:val="0"/>
          <w:numId w:val="25"/>
        </w:num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1,000 or more individuals = 20</w:t>
      </w:r>
      <w:r w:rsidRPr="002841F8">
        <w:rPr>
          <w:rFonts w:asciiTheme="minorHAnsi" w:hAnsiTheme="minorHAnsi" w:cstheme="minorHAnsi"/>
          <w:sz w:val="22"/>
          <w:szCs w:val="22"/>
        </w:rPr>
        <w:t xml:space="preserve"> points</w:t>
      </w:r>
    </w:p>
    <w:p w14:paraId="3609EC9F" w14:textId="77777777" w:rsidR="000A438E" w:rsidRPr="002841F8" w:rsidRDefault="000A438E" w:rsidP="000A438E">
      <w:pPr>
        <w:pStyle w:val="ListParagraph"/>
        <w:numPr>
          <w:ilvl w:val="0"/>
          <w:numId w:val="25"/>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500-1000</w:t>
      </w:r>
      <w:r>
        <w:rPr>
          <w:rFonts w:asciiTheme="minorHAnsi" w:hAnsiTheme="minorHAnsi" w:cstheme="minorHAnsi"/>
          <w:sz w:val="22"/>
          <w:szCs w:val="22"/>
        </w:rPr>
        <w:t xml:space="preserve"> individuals</w:t>
      </w:r>
      <w:r w:rsidRPr="002841F8">
        <w:rPr>
          <w:rFonts w:asciiTheme="minorHAnsi" w:hAnsiTheme="minorHAnsi" w:cstheme="minorHAnsi"/>
          <w:sz w:val="22"/>
          <w:szCs w:val="22"/>
        </w:rPr>
        <w:t xml:space="preserve"> = 10 points</w:t>
      </w:r>
    </w:p>
    <w:p w14:paraId="35C755AC" w14:textId="77777777" w:rsidR="000A438E" w:rsidRPr="002841F8" w:rsidRDefault="000A438E" w:rsidP="000A438E">
      <w:pPr>
        <w:pStyle w:val="ListParagraph"/>
        <w:numPr>
          <w:ilvl w:val="0"/>
          <w:numId w:val="25"/>
        </w:numPr>
        <w:autoSpaceDE w:val="0"/>
        <w:autoSpaceDN w:val="0"/>
        <w:adjustRightInd w:val="0"/>
        <w:contextualSpacing/>
        <w:rPr>
          <w:rFonts w:asciiTheme="minorHAnsi" w:hAnsiTheme="minorHAnsi" w:cstheme="minorHAnsi"/>
          <w:sz w:val="22"/>
          <w:szCs w:val="22"/>
        </w:rPr>
      </w:pPr>
      <w:r w:rsidRPr="002841F8">
        <w:rPr>
          <w:rFonts w:asciiTheme="minorHAnsi" w:hAnsiTheme="minorHAnsi" w:cstheme="minorHAnsi"/>
          <w:sz w:val="22"/>
          <w:szCs w:val="22"/>
        </w:rPr>
        <w:t>Under 500</w:t>
      </w:r>
      <w:r>
        <w:rPr>
          <w:rFonts w:asciiTheme="minorHAnsi" w:hAnsiTheme="minorHAnsi" w:cstheme="minorHAnsi"/>
          <w:sz w:val="22"/>
          <w:szCs w:val="22"/>
        </w:rPr>
        <w:t xml:space="preserve"> individuals</w:t>
      </w:r>
      <w:r w:rsidRPr="002841F8">
        <w:rPr>
          <w:rFonts w:asciiTheme="minorHAnsi" w:hAnsiTheme="minorHAnsi" w:cstheme="minorHAnsi"/>
          <w:sz w:val="22"/>
          <w:szCs w:val="22"/>
        </w:rPr>
        <w:t xml:space="preserve"> = 5 points</w:t>
      </w:r>
    </w:p>
    <w:p w14:paraId="7CD5189D" w14:textId="77777777" w:rsidR="00950185" w:rsidRPr="002841F8" w:rsidRDefault="00950185" w:rsidP="00950185">
      <w:pPr>
        <w:rPr>
          <w:rFonts w:asciiTheme="minorHAnsi" w:hAnsiTheme="minorHAnsi" w:cstheme="minorHAnsi"/>
          <w:sz w:val="22"/>
          <w:szCs w:val="22"/>
        </w:rPr>
      </w:pPr>
    </w:p>
    <w:p w14:paraId="161E3BF2" w14:textId="46D3D7A5" w:rsidR="00950185" w:rsidRPr="002D0932" w:rsidRDefault="00950185" w:rsidP="000A438E">
      <w:pPr>
        <w:pStyle w:val="ListParagraph"/>
        <w:numPr>
          <w:ilvl w:val="0"/>
          <w:numId w:val="35"/>
        </w:numPr>
        <w:rPr>
          <w:rFonts w:asciiTheme="minorHAnsi" w:hAnsiTheme="minorHAnsi" w:cstheme="minorHAnsi"/>
          <w:b/>
          <w:sz w:val="22"/>
          <w:szCs w:val="22"/>
        </w:rPr>
      </w:pPr>
      <w:r w:rsidRPr="002D0932">
        <w:rPr>
          <w:rFonts w:asciiTheme="minorHAnsi" w:hAnsiTheme="minorHAnsi" w:cstheme="minorHAnsi"/>
          <w:b/>
          <w:sz w:val="22"/>
          <w:szCs w:val="22"/>
        </w:rPr>
        <w:t>Project Costs (</w:t>
      </w:r>
      <w:r w:rsidR="002D0932">
        <w:rPr>
          <w:rFonts w:asciiTheme="minorHAnsi" w:hAnsiTheme="minorHAnsi" w:cstheme="minorHAnsi"/>
          <w:b/>
          <w:sz w:val="22"/>
          <w:szCs w:val="22"/>
        </w:rPr>
        <w:t>5</w:t>
      </w:r>
      <w:r w:rsidRPr="002D0932">
        <w:rPr>
          <w:rFonts w:asciiTheme="minorHAnsi" w:hAnsiTheme="minorHAnsi" w:cstheme="minorHAnsi"/>
          <w:b/>
          <w:sz w:val="22"/>
          <w:szCs w:val="22"/>
        </w:rPr>
        <w:t xml:space="preserve"> </w:t>
      </w:r>
      <w:r w:rsidR="002D0932" w:rsidRPr="002D0932">
        <w:rPr>
          <w:rFonts w:asciiTheme="minorHAnsi" w:hAnsiTheme="minorHAnsi" w:cstheme="minorHAnsi"/>
          <w:b/>
          <w:sz w:val="22"/>
          <w:szCs w:val="22"/>
        </w:rPr>
        <w:t>p</w:t>
      </w:r>
      <w:r w:rsidRPr="002D0932">
        <w:rPr>
          <w:rFonts w:asciiTheme="minorHAnsi" w:hAnsiTheme="minorHAnsi" w:cstheme="minorHAnsi"/>
          <w:b/>
          <w:sz w:val="22"/>
          <w:szCs w:val="22"/>
        </w:rPr>
        <w:t>oints</w:t>
      </w:r>
      <w:r w:rsidR="002D0932" w:rsidRPr="002D0932">
        <w:rPr>
          <w:rFonts w:asciiTheme="minorHAnsi" w:hAnsiTheme="minorHAnsi" w:cstheme="minorHAnsi"/>
          <w:b/>
          <w:sz w:val="22"/>
          <w:szCs w:val="22"/>
        </w:rPr>
        <w:t xml:space="preserve"> maximum</w:t>
      </w:r>
      <w:r w:rsidRPr="002D0932">
        <w:rPr>
          <w:rFonts w:asciiTheme="minorHAnsi" w:hAnsiTheme="minorHAnsi" w:cstheme="minorHAnsi"/>
          <w:b/>
          <w:sz w:val="22"/>
          <w:szCs w:val="22"/>
        </w:rPr>
        <w:t>)</w:t>
      </w:r>
    </w:p>
    <w:p w14:paraId="20EE5E99" w14:textId="77777777" w:rsidR="00950185" w:rsidRPr="00F45538" w:rsidRDefault="00950185" w:rsidP="002D0932">
      <w:pPr>
        <w:ind w:left="360"/>
        <w:rPr>
          <w:rFonts w:asciiTheme="minorHAnsi" w:hAnsiTheme="minorHAnsi" w:cstheme="minorHAnsi"/>
          <w:sz w:val="22"/>
          <w:szCs w:val="22"/>
        </w:rPr>
      </w:pPr>
      <w:r w:rsidRPr="00F45538">
        <w:rPr>
          <w:rFonts w:asciiTheme="minorHAnsi" w:hAnsiTheme="minorHAnsi" w:cstheme="minorHAnsi"/>
          <w:sz w:val="22"/>
          <w:szCs w:val="22"/>
        </w:rPr>
        <w:t>Reviewers will evaluate the budget to determine if it is sufficiently detailed, realistic and commensurate with the project needs and timeframe. Reviewers will consider whether sufficient detail was provided to evaluate how costs were estimated.  </w:t>
      </w:r>
    </w:p>
    <w:p w14:paraId="73AFE972" w14:textId="77777777" w:rsidR="00950185" w:rsidRPr="002841F8" w:rsidRDefault="00950185" w:rsidP="00950185">
      <w:pPr>
        <w:ind w:left="810"/>
        <w:rPr>
          <w:rFonts w:asciiTheme="minorHAnsi" w:hAnsiTheme="minorHAnsi" w:cstheme="minorHAnsi"/>
          <w:sz w:val="22"/>
          <w:szCs w:val="22"/>
        </w:rPr>
      </w:pPr>
      <w:r w:rsidRPr="002841F8">
        <w:rPr>
          <w:rFonts w:asciiTheme="minorHAnsi" w:hAnsiTheme="minorHAnsi" w:cstheme="minorHAnsi"/>
          <w:sz w:val="22"/>
          <w:szCs w:val="22"/>
        </w:rPr>
        <w:t xml:space="preserve"> </w:t>
      </w:r>
    </w:p>
    <w:p w14:paraId="3E9BC0C3" w14:textId="3DC6F906" w:rsidR="00950185" w:rsidRPr="00C131F6" w:rsidRDefault="002D0932" w:rsidP="002D0932">
      <w:pPr>
        <w:ind w:left="360"/>
        <w:rPr>
          <w:rFonts w:asciiTheme="minorHAnsi" w:hAnsiTheme="minorHAnsi" w:cstheme="minorHAnsi"/>
          <w:sz w:val="22"/>
          <w:szCs w:val="22"/>
        </w:rPr>
      </w:pPr>
      <w:r w:rsidRPr="002D0932">
        <w:rPr>
          <w:rFonts w:asciiTheme="minorHAnsi" w:hAnsiTheme="minorHAnsi" w:cstheme="minorHAnsi"/>
          <w:b/>
          <w:sz w:val="22"/>
          <w:szCs w:val="22"/>
        </w:rPr>
        <w:t>Score</w:t>
      </w:r>
      <w:r w:rsidR="00950185" w:rsidRPr="002D0932">
        <w:rPr>
          <w:rFonts w:asciiTheme="minorHAnsi" w:hAnsiTheme="minorHAnsi" w:cstheme="minorHAnsi"/>
          <w:b/>
          <w:sz w:val="22"/>
          <w:szCs w:val="22"/>
        </w:rPr>
        <w:t>:</w:t>
      </w:r>
      <w:r w:rsidR="00950185" w:rsidRPr="002841F8">
        <w:rPr>
          <w:rFonts w:asciiTheme="minorHAnsi" w:hAnsiTheme="minorHAnsi" w:cstheme="minorHAnsi"/>
          <w:sz w:val="22"/>
          <w:szCs w:val="22"/>
        </w:rPr>
        <w:t xml:space="preserve"> 1-</w:t>
      </w:r>
      <w:r w:rsidR="00950185" w:rsidRPr="00C131F6">
        <w:rPr>
          <w:rFonts w:asciiTheme="minorHAnsi" w:hAnsiTheme="minorHAnsi" w:cstheme="minorHAnsi"/>
          <w:sz w:val="22"/>
          <w:szCs w:val="22"/>
        </w:rPr>
        <w:t xml:space="preserve">5 points; where, for example, 1= unrealistic and lacking sufficient detail; </w:t>
      </w:r>
      <w:r w:rsidR="000A438E">
        <w:rPr>
          <w:rFonts w:asciiTheme="minorHAnsi" w:hAnsiTheme="minorHAnsi" w:cstheme="minorHAnsi"/>
          <w:sz w:val="22"/>
          <w:szCs w:val="22"/>
        </w:rPr>
        <w:t>3</w:t>
      </w:r>
      <w:r w:rsidR="00950185" w:rsidRPr="00C131F6">
        <w:rPr>
          <w:rFonts w:asciiTheme="minorHAnsi" w:hAnsiTheme="minorHAnsi" w:cstheme="minorHAnsi"/>
          <w:sz w:val="22"/>
          <w:szCs w:val="22"/>
        </w:rPr>
        <w:t>= adequ</w:t>
      </w:r>
      <w:r w:rsidR="000A438E">
        <w:rPr>
          <w:rFonts w:asciiTheme="minorHAnsi" w:hAnsiTheme="minorHAnsi" w:cstheme="minorHAnsi"/>
          <w:sz w:val="22"/>
          <w:szCs w:val="22"/>
        </w:rPr>
        <w:t>ately detailed and realistic; 5</w:t>
      </w:r>
      <w:r w:rsidR="00950185" w:rsidRPr="00C131F6">
        <w:rPr>
          <w:rFonts w:asciiTheme="minorHAnsi" w:hAnsiTheme="minorHAnsi" w:cstheme="minorHAnsi"/>
          <w:sz w:val="22"/>
          <w:szCs w:val="22"/>
        </w:rPr>
        <w:t>= extremely detailed and realistic.</w:t>
      </w:r>
    </w:p>
    <w:p w14:paraId="783EC68A" w14:textId="77777777" w:rsidR="00950185" w:rsidRPr="00C131F6" w:rsidRDefault="00950185" w:rsidP="00950185">
      <w:pPr>
        <w:ind w:left="810"/>
        <w:rPr>
          <w:rFonts w:asciiTheme="minorHAnsi" w:hAnsiTheme="minorHAnsi" w:cstheme="minorHAnsi"/>
          <w:sz w:val="22"/>
          <w:szCs w:val="22"/>
        </w:rPr>
      </w:pPr>
      <w:r w:rsidRPr="00C131F6">
        <w:rPr>
          <w:rFonts w:asciiTheme="minorHAnsi" w:hAnsiTheme="minorHAnsi" w:cstheme="minorHAnsi"/>
          <w:sz w:val="22"/>
          <w:szCs w:val="22"/>
        </w:rPr>
        <w:t xml:space="preserve"> </w:t>
      </w:r>
    </w:p>
    <w:p w14:paraId="5890834B" w14:textId="080F278E" w:rsidR="002D0932" w:rsidRPr="002D0932" w:rsidRDefault="002D0932" w:rsidP="002D0932">
      <w:pPr>
        <w:pStyle w:val="ListParagraph"/>
        <w:numPr>
          <w:ilvl w:val="0"/>
          <w:numId w:val="35"/>
        </w:numPr>
        <w:rPr>
          <w:rFonts w:asciiTheme="minorHAnsi" w:hAnsiTheme="minorHAnsi" w:cstheme="minorHAnsi"/>
          <w:b/>
          <w:sz w:val="22"/>
          <w:szCs w:val="22"/>
        </w:rPr>
      </w:pPr>
      <w:r w:rsidRPr="002D0932">
        <w:rPr>
          <w:rFonts w:asciiTheme="minorHAnsi" w:hAnsiTheme="minorHAnsi" w:cstheme="minorHAnsi"/>
          <w:b/>
          <w:sz w:val="22"/>
          <w:szCs w:val="22"/>
        </w:rPr>
        <w:t>Secretarial Priorities for Federal Financial Assistance (5 Points)</w:t>
      </w:r>
    </w:p>
    <w:p w14:paraId="6DF56B33" w14:textId="77777777" w:rsidR="00950185" w:rsidRPr="002841F8" w:rsidRDefault="00950185" w:rsidP="002D0932">
      <w:pPr>
        <w:pStyle w:val="NormalWeb"/>
        <w:ind w:left="360"/>
        <w:rPr>
          <w:rFonts w:asciiTheme="minorHAnsi" w:hAnsiTheme="minorHAnsi" w:cstheme="minorHAnsi"/>
          <w:sz w:val="22"/>
          <w:szCs w:val="22"/>
        </w:rPr>
      </w:pPr>
      <w:r w:rsidRPr="00F45538">
        <w:rPr>
          <w:rFonts w:asciiTheme="minorHAnsi" w:hAnsiTheme="minorHAnsi" w:cstheme="minorHAnsi"/>
          <w:sz w:val="22"/>
          <w:szCs w:val="22"/>
        </w:rPr>
        <w:t>In order to support the Department of Interior’s Priorities for Federal Financial Assistance, proposals are to be evaluated with the following priorities: Restoring trust with local communities; Be a better neighbor with those closest to our resources by imp</w:t>
      </w:r>
      <w:r w:rsidRPr="002841F8">
        <w:rPr>
          <w:rFonts w:asciiTheme="minorHAnsi" w:hAnsiTheme="minorHAnsi" w:cstheme="minorHAnsi"/>
          <w:sz w:val="22"/>
          <w:szCs w:val="22"/>
        </w:rPr>
        <w:t>roving dialogue and relationships with persons and entities bordering our lands; and Expand the lines of communication with Governors, state natural resource offices, Fish and Wildlife Service offices, water authorities, county commissioners, Tribes, and local communities.</w:t>
      </w:r>
    </w:p>
    <w:p w14:paraId="7B1E8826" w14:textId="77777777" w:rsidR="00950185" w:rsidRPr="002841F8" w:rsidRDefault="00950185" w:rsidP="00950185">
      <w:pPr>
        <w:ind w:left="810"/>
        <w:rPr>
          <w:rFonts w:asciiTheme="minorHAnsi" w:hAnsiTheme="minorHAnsi" w:cstheme="minorHAnsi"/>
          <w:sz w:val="22"/>
          <w:szCs w:val="22"/>
        </w:rPr>
      </w:pPr>
    </w:p>
    <w:p w14:paraId="5D5A0720" w14:textId="13B11990" w:rsidR="00950185" w:rsidRPr="002841F8" w:rsidRDefault="002D0932" w:rsidP="002D0932">
      <w:pPr>
        <w:ind w:left="360"/>
        <w:rPr>
          <w:rFonts w:asciiTheme="minorHAnsi" w:hAnsiTheme="minorHAnsi" w:cstheme="minorHAnsi"/>
          <w:sz w:val="22"/>
          <w:szCs w:val="22"/>
        </w:rPr>
      </w:pPr>
      <w:r w:rsidRPr="002D0932">
        <w:rPr>
          <w:rFonts w:asciiTheme="minorHAnsi" w:hAnsiTheme="minorHAnsi" w:cstheme="minorHAnsi"/>
          <w:b/>
          <w:sz w:val="22"/>
          <w:szCs w:val="22"/>
        </w:rPr>
        <w:t>Score</w:t>
      </w:r>
      <w:r w:rsidR="00950185" w:rsidRPr="002D0932">
        <w:rPr>
          <w:rFonts w:asciiTheme="minorHAnsi" w:hAnsiTheme="minorHAnsi" w:cstheme="minorHAnsi"/>
          <w:b/>
          <w:sz w:val="22"/>
          <w:szCs w:val="22"/>
        </w:rPr>
        <w:t>:</w:t>
      </w:r>
      <w:r w:rsidR="00950185" w:rsidRPr="002841F8">
        <w:rPr>
          <w:rFonts w:asciiTheme="minorHAnsi" w:hAnsiTheme="minorHAnsi" w:cstheme="minorHAnsi"/>
          <w:sz w:val="22"/>
          <w:szCs w:val="22"/>
        </w:rPr>
        <w:t xml:space="preserve"> 1-5 points; </w:t>
      </w:r>
      <w:r w:rsidR="008C23B8" w:rsidRPr="002841F8">
        <w:rPr>
          <w:rFonts w:asciiTheme="minorHAnsi" w:hAnsiTheme="minorHAnsi" w:cstheme="minorHAnsi"/>
          <w:sz w:val="22"/>
          <w:szCs w:val="22"/>
        </w:rPr>
        <w:t>where 0</w:t>
      </w:r>
      <w:r w:rsidR="00950185" w:rsidRPr="002841F8">
        <w:rPr>
          <w:rFonts w:asciiTheme="minorHAnsi" w:hAnsiTheme="minorHAnsi" w:cstheme="minorHAnsi"/>
          <w:sz w:val="22"/>
          <w:szCs w:val="22"/>
        </w:rPr>
        <w:t>= no importance/relevance to Secretarial priorities and 5</w:t>
      </w:r>
      <w:r w:rsidR="008C23B8" w:rsidRPr="002841F8">
        <w:rPr>
          <w:rFonts w:asciiTheme="minorHAnsi" w:hAnsiTheme="minorHAnsi" w:cstheme="minorHAnsi"/>
          <w:sz w:val="22"/>
          <w:szCs w:val="22"/>
        </w:rPr>
        <w:t>= extremely</w:t>
      </w:r>
      <w:r w:rsidR="00950185" w:rsidRPr="002841F8">
        <w:rPr>
          <w:rFonts w:asciiTheme="minorHAnsi" w:hAnsiTheme="minorHAnsi" w:cstheme="minorHAnsi"/>
          <w:sz w:val="22"/>
          <w:szCs w:val="22"/>
        </w:rPr>
        <w:t xml:space="preserve"> relevant to Secretarial priorities</w:t>
      </w:r>
    </w:p>
    <w:p w14:paraId="61D03110" w14:textId="77777777" w:rsidR="00950185" w:rsidRPr="00CA2C4F" w:rsidRDefault="00950185" w:rsidP="00950185">
      <w:pPr>
        <w:pStyle w:val="NormalWeb"/>
        <w:ind w:left="450"/>
        <w:rPr>
          <w:rFonts w:asciiTheme="minorHAnsi" w:hAnsiTheme="minorHAnsi" w:cstheme="minorHAnsi"/>
          <w:sz w:val="22"/>
          <w:szCs w:val="22"/>
        </w:rPr>
      </w:pPr>
    </w:p>
    <w:p w14:paraId="473F5E37" w14:textId="77777777" w:rsidR="00950185" w:rsidRPr="00F45538" w:rsidRDefault="00950185" w:rsidP="00950185">
      <w:pPr>
        <w:ind w:left="810"/>
        <w:rPr>
          <w:rFonts w:asciiTheme="minorHAnsi" w:hAnsiTheme="minorHAnsi" w:cstheme="minorHAnsi"/>
          <w:sz w:val="22"/>
          <w:szCs w:val="22"/>
        </w:rPr>
      </w:pPr>
    </w:p>
    <w:p w14:paraId="4C1B8950" w14:textId="4670EAC0" w:rsidR="00D2403C" w:rsidRPr="00D2403C" w:rsidRDefault="00DF5E66" w:rsidP="00D2403C">
      <w:pPr>
        <w:pStyle w:val="Heading3"/>
      </w:pPr>
      <w:r w:rsidRPr="009C3223">
        <w:t>Review and Selection Process</w:t>
      </w:r>
    </w:p>
    <w:p w14:paraId="2DF5301D" w14:textId="77777777" w:rsidR="00950185" w:rsidRDefault="00950185" w:rsidP="00950185">
      <w:pPr>
        <w:ind w:left="120"/>
        <w:rPr>
          <w:rFonts w:asciiTheme="minorHAnsi" w:hAnsiTheme="minorHAnsi" w:cstheme="minorHAnsi"/>
          <w:sz w:val="22"/>
          <w:szCs w:val="22"/>
        </w:rPr>
      </w:pPr>
    </w:p>
    <w:p w14:paraId="41AE18F1" w14:textId="6BA46C4A" w:rsidR="00950185" w:rsidRPr="002841F8" w:rsidRDefault="00950185" w:rsidP="00950185">
      <w:pPr>
        <w:ind w:left="120"/>
        <w:rPr>
          <w:rFonts w:asciiTheme="minorHAnsi" w:hAnsiTheme="minorHAnsi" w:cstheme="minorHAnsi"/>
          <w:sz w:val="22"/>
          <w:szCs w:val="22"/>
        </w:rPr>
      </w:pPr>
      <w:r w:rsidRPr="00F45538">
        <w:rPr>
          <w:rFonts w:asciiTheme="minorHAnsi" w:hAnsiTheme="minorHAnsi" w:cstheme="minorHAnsi"/>
          <w:sz w:val="22"/>
          <w:szCs w:val="22"/>
        </w:rPr>
        <w:t xml:space="preserve">Proposals submitted for consideration will be reviewed by representatives from Service staff. </w:t>
      </w:r>
      <w:r w:rsidR="008C23B8">
        <w:rPr>
          <w:rFonts w:asciiTheme="minorHAnsi" w:hAnsiTheme="minorHAnsi" w:cstheme="minorHAnsi"/>
          <w:sz w:val="22"/>
          <w:szCs w:val="22"/>
        </w:rPr>
        <w:t xml:space="preserve">  </w:t>
      </w:r>
      <w:r w:rsidRPr="00950185">
        <w:rPr>
          <w:rFonts w:asciiTheme="minorHAnsi" w:hAnsiTheme="minorHAnsi" w:cstheme="minorHAnsi"/>
          <w:sz w:val="22"/>
          <w:szCs w:val="22"/>
        </w:rPr>
        <w:t>Initial Screening for Completeness and Eligibility:</w:t>
      </w:r>
      <w:r w:rsidRPr="00F45538">
        <w:rPr>
          <w:rFonts w:asciiTheme="minorHAnsi" w:hAnsiTheme="minorHAnsi" w:cstheme="minorHAnsi"/>
          <w:sz w:val="22"/>
          <w:szCs w:val="22"/>
        </w:rPr>
        <w:t xml:space="preserve"> Proposals will be screened to ensure that application packages have all required forms, application elements, and meet all of the eligibility criteria and program policies. Regions will review the SAM.gov Exclusion database, status of applicants’ administration of other grants, including Single Audit submissions, past performance, financial strength and management capabilities, and procedures and methods for monitoring subrecipients or vendors. Applica</w:t>
      </w:r>
      <w:r w:rsidRPr="002841F8">
        <w:rPr>
          <w:rFonts w:asciiTheme="minorHAnsi" w:hAnsiTheme="minorHAnsi" w:cstheme="minorHAnsi"/>
          <w:sz w:val="22"/>
          <w:szCs w:val="22"/>
        </w:rPr>
        <w:t>nts in poor standing may not be considered for funding. If there are any questions about the ability of the project to be completed in compliance with Federal laws and regulations, additional information may be requested from the State. A project may be disqualified if Service staff determine the project cannot meet Federal requirements. Incomplete applications will be returned for corrections. Corrections must be submitted within two weeks of the returned application. Applicants that do not respond within two weeks with corrected materials will be disqualified. The Service, in its sole discretion, may continue the review process for applications with non-substantive issues that may be easily rectified or cured.</w:t>
      </w:r>
    </w:p>
    <w:p w14:paraId="4EFFA965" w14:textId="77777777" w:rsidR="00950185" w:rsidRPr="002841F8" w:rsidRDefault="00950185" w:rsidP="00950185">
      <w:pPr>
        <w:pStyle w:val="NormalWeb"/>
        <w:ind w:left="450"/>
        <w:rPr>
          <w:rFonts w:asciiTheme="minorHAnsi" w:hAnsiTheme="minorHAnsi" w:cstheme="minorHAnsi"/>
          <w:sz w:val="22"/>
          <w:szCs w:val="22"/>
        </w:rPr>
      </w:pPr>
      <w:r w:rsidRPr="002841F8">
        <w:rPr>
          <w:rFonts w:asciiTheme="minorHAnsi" w:hAnsiTheme="minorHAnsi" w:cstheme="minorHAnsi"/>
          <w:sz w:val="22"/>
          <w:szCs w:val="22"/>
        </w:rPr>
        <w:t xml:space="preserve"> </w:t>
      </w:r>
    </w:p>
    <w:p w14:paraId="41126B59" w14:textId="4DC89823" w:rsidR="00950185" w:rsidRPr="00F45538" w:rsidRDefault="00950185" w:rsidP="00950185">
      <w:pPr>
        <w:ind w:left="120"/>
        <w:rPr>
          <w:rFonts w:asciiTheme="minorHAnsi" w:hAnsiTheme="minorHAnsi" w:cstheme="minorHAnsi"/>
          <w:sz w:val="22"/>
          <w:szCs w:val="22"/>
        </w:rPr>
      </w:pPr>
      <w:r w:rsidRPr="00950185">
        <w:rPr>
          <w:rFonts w:asciiTheme="minorHAnsi" w:hAnsiTheme="minorHAnsi" w:cstheme="minorHAnsi"/>
          <w:sz w:val="22"/>
          <w:szCs w:val="22"/>
        </w:rPr>
        <w:t>Merit Review</w:t>
      </w:r>
      <w:r w:rsidRPr="002841F8">
        <w:rPr>
          <w:rFonts w:asciiTheme="minorHAnsi" w:hAnsiTheme="minorHAnsi" w:cstheme="minorHAnsi"/>
          <w:sz w:val="22"/>
          <w:szCs w:val="22"/>
        </w:rPr>
        <w:t xml:space="preserve">:  After initial screening, applications meeting the basic eligibility requirements will undergo initial merit review by the </w:t>
      </w:r>
      <w:r w:rsidR="000B2A89">
        <w:rPr>
          <w:rFonts w:asciiTheme="minorHAnsi" w:hAnsiTheme="minorHAnsi" w:cstheme="minorHAnsi"/>
          <w:sz w:val="22"/>
          <w:szCs w:val="22"/>
        </w:rPr>
        <w:t>National</w:t>
      </w:r>
      <w:r w:rsidR="00BB3BE1">
        <w:rPr>
          <w:rFonts w:asciiTheme="minorHAnsi" w:hAnsiTheme="minorHAnsi" w:cstheme="minorHAnsi"/>
          <w:sz w:val="22"/>
          <w:szCs w:val="22"/>
        </w:rPr>
        <w:t xml:space="preserve"> </w:t>
      </w:r>
      <w:r w:rsidR="000B2A89">
        <w:rPr>
          <w:rFonts w:asciiTheme="minorHAnsi" w:hAnsiTheme="minorHAnsi" w:cstheme="minorHAnsi"/>
          <w:sz w:val="22"/>
          <w:szCs w:val="22"/>
        </w:rPr>
        <w:t>M</w:t>
      </w:r>
      <w:r w:rsidR="00BB3BE1">
        <w:rPr>
          <w:rFonts w:asciiTheme="minorHAnsi" w:hAnsiTheme="minorHAnsi" w:cstheme="minorHAnsi"/>
          <w:sz w:val="22"/>
          <w:szCs w:val="22"/>
        </w:rPr>
        <w:t xml:space="preserve">erit </w:t>
      </w:r>
      <w:r w:rsidR="000B2A89">
        <w:rPr>
          <w:rFonts w:asciiTheme="minorHAnsi" w:hAnsiTheme="minorHAnsi" w:cstheme="minorHAnsi"/>
          <w:sz w:val="22"/>
          <w:szCs w:val="22"/>
        </w:rPr>
        <w:t>Review T</w:t>
      </w:r>
      <w:r w:rsidR="00BB3BE1">
        <w:rPr>
          <w:rFonts w:asciiTheme="minorHAnsi" w:hAnsiTheme="minorHAnsi" w:cstheme="minorHAnsi"/>
          <w:sz w:val="22"/>
          <w:szCs w:val="22"/>
        </w:rPr>
        <w:t xml:space="preserve">eam </w:t>
      </w:r>
      <w:r w:rsidRPr="002841F8">
        <w:rPr>
          <w:rFonts w:asciiTheme="minorHAnsi" w:hAnsiTheme="minorHAnsi" w:cstheme="minorHAnsi"/>
          <w:sz w:val="22"/>
          <w:szCs w:val="22"/>
        </w:rPr>
        <w:t>based on the criteria outlined below.</w:t>
      </w:r>
      <w:r w:rsidR="00BB3BE1">
        <w:rPr>
          <w:rFonts w:asciiTheme="minorHAnsi" w:hAnsiTheme="minorHAnsi" w:cstheme="minorHAnsi"/>
          <w:sz w:val="22"/>
          <w:szCs w:val="22"/>
        </w:rPr>
        <w:t xml:space="preserve"> Prior to participating in any review or evaluation process, all merit review members must sign and return to the program office point of contact the “Department of the Interior” Conflict of Interest Certification”</w:t>
      </w:r>
      <w:r w:rsidR="00A867E3">
        <w:rPr>
          <w:rFonts w:asciiTheme="minorHAnsi" w:hAnsiTheme="minorHAnsi" w:cstheme="minorHAnsi"/>
          <w:sz w:val="22"/>
          <w:szCs w:val="22"/>
        </w:rPr>
        <w:t xml:space="preserve"> </w:t>
      </w:r>
      <w:r w:rsidR="00BB3BE1">
        <w:rPr>
          <w:rFonts w:asciiTheme="minorHAnsi" w:hAnsiTheme="minorHAnsi" w:cstheme="minorHAnsi"/>
          <w:sz w:val="22"/>
          <w:szCs w:val="22"/>
        </w:rPr>
        <w:t>form.</w:t>
      </w:r>
      <w:r w:rsidRPr="002841F8">
        <w:rPr>
          <w:rFonts w:asciiTheme="minorHAnsi" w:hAnsiTheme="minorHAnsi" w:cstheme="minorHAnsi"/>
          <w:sz w:val="22"/>
          <w:szCs w:val="22"/>
        </w:rPr>
        <w:t xml:space="preserve"> Each application will be reviewed, evaluated, and scored independently by </w:t>
      </w:r>
      <w:r w:rsidR="00BB3BE1">
        <w:rPr>
          <w:rFonts w:asciiTheme="minorHAnsi" w:hAnsiTheme="minorHAnsi" w:cstheme="minorHAnsi"/>
          <w:sz w:val="22"/>
          <w:szCs w:val="22"/>
        </w:rPr>
        <w:t>the merit review team members</w:t>
      </w:r>
      <w:r w:rsidR="00BB3BE1" w:rsidRPr="002841F8">
        <w:rPr>
          <w:rFonts w:asciiTheme="minorHAnsi" w:hAnsiTheme="minorHAnsi" w:cstheme="minorHAnsi"/>
          <w:sz w:val="22"/>
          <w:szCs w:val="22"/>
        </w:rPr>
        <w:t xml:space="preserve"> </w:t>
      </w:r>
      <w:r w:rsidRPr="002841F8">
        <w:rPr>
          <w:rFonts w:asciiTheme="minorHAnsi" w:hAnsiTheme="minorHAnsi" w:cstheme="minorHAnsi"/>
          <w:sz w:val="22"/>
          <w:szCs w:val="22"/>
        </w:rPr>
        <w:t xml:space="preserve">with appropriate subject-matter expertise (e.g., wolf recovery, ESA policy and programs, Federal financial assistance). Reviewers may discuss individual applications, but all scoring will be non-consensus. Successful proposals will then be forwarded to the Regional Director for assignment of Discretionary Points and then forwarded to the Headquarters Office for </w:t>
      </w:r>
      <w:r w:rsidR="00BB3BE1">
        <w:rPr>
          <w:rFonts w:asciiTheme="minorHAnsi" w:hAnsiTheme="minorHAnsi" w:cstheme="minorHAnsi"/>
          <w:sz w:val="22"/>
          <w:szCs w:val="22"/>
        </w:rPr>
        <w:t>final</w:t>
      </w:r>
      <w:r w:rsidRPr="002841F8">
        <w:rPr>
          <w:rFonts w:asciiTheme="minorHAnsi" w:hAnsiTheme="minorHAnsi" w:cstheme="minorHAnsi"/>
          <w:sz w:val="22"/>
          <w:szCs w:val="22"/>
        </w:rPr>
        <w:t xml:space="preserve"> </w:t>
      </w:r>
      <w:r w:rsidR="00BB3BE1">
        <w:rPr>
          <w:rFonts w:asciiTheme="minorHAnsi" w:hAnsiTheme="minorHAnsi" w:cstheme="minorHAnsi"/>
          <w:sz w:val="22"/>
          <w:szCs w:val="22"/>
        </w:rPr>
        <w:t xml:space="preserve">ranking to </w:t>
      </w:r>
      <w:r w:rsidRPr="002841F8">
        <w:rPr>
          <w:rFonts w:asciiTheme="minorHAnsi" w:hAnsiTheme="minorHAnsi" w:cstheme="minorHAnsi"/>
          <w:sz w:val="22"/>
          <w:szCs w:val="22"/>
        </w:rPr>
        <w:t xml:space="preserve">determine funding order and maximize the number of </w:t>
      </w:r>
      <w:r w:rsidR="00A867E3">
        <w:rPr>
          <w:rFonts w:asciiTheme="minorHAnsi" w:hAnsiTheme="minorHAnsi" w:cstheme="minorHAnsi"/>
          <w:sz w:val="22"/>
          <w:szCs w:val="22"/>
        </w:rPr>
        <w:t xml:space="preserve">qualified </w:t>
      </w:r>
      <w:r w:rsidRPr="002841F8">
        <w:rPr>
          <w:rFonts w:asciiTheme="minorHAnsi" w:hAnsiTheme="minorHAnsi" w:cstheme="minorHAnsi"/>
          <w:sz w:val="22"/>
          <w:szCs w:val="22"/>
        </w:rPr>
        <w:t xml:space="preserve">grants awarded. </w:t>
      </w:r>
      <w:r w:rsidRPr="00C131F6">
        <w:rPr>
          <w:rFonts w:asciiTheme="minorHAnsi" w:hAnsiTheme="minorHAnsi" w:cstheme="minorHAnsi"/>
          <w:sz w:val="22"/>
          <w:szCs w:val="22"/>
        </w:rPr>
        <w:t>The Assistant Director on behalf of the Director, may award Director’s discretionary points</w:t>
      </w:r>
      <w:r w:rsidR="005E7D3E">
        <w:rPr>
          <w:rFonts w:asciiTheme="minorHAnsi" w:hAnsiTheme="minorHAnsi" w:cstheme="minorHAnsi"/>
          <w:sz w:val="22"/>
          <w:szCs w:val="22"/>
        </w:rPr>
        <w:t xml:space="preserve"> based on the Secretary and Director’s priorities</w:t>
      </w:r>
      <w:r w:rsidRPr="00C131F6">
        <w:rPr>
          <w:rFonts w:asciiTheme="minorHAnsi" w:hAnsiTheme="minorHAnsi" w:cstheme="minorHAnsi"/>
          <w:sz w:val="22"/>
          <w:szCs w:val="22"/>
        </w:rPr>
        <w:t xml:space="preserve"> to establish the final ranking.</w:t>
      </w:r>
    </w:p>
    <w:p w14:paraId="39A13059" w14:textId="77777777" w:rsidR="00950185" w:rsidRDefault="00950185" w:rsidP="00950185">
      <w:pPr>
        <w:ind w:left="120"/>
        <w:rPr>
          <w:rFonts w:asciiTheme="minorHAnsi" w:hAnsiTheme="minorHAnsi" w:cstheme="minorHAnsi"/>
          <w:sz w:val="22"/>
          <w:szCs w:val="22"/>
        </w:rPr>
      </w:pPr>
    </w:p>
    <w:p w14:paraId="59C4B855" w14:textId="0415D0B5" w:rsidR="00950185" w:rsidRPr="002841F8" w:rsidRDefault="00950185" w:rsidP="00950185">
      <w:pPr>
        <w:ind w:left="120"/>
        <w:rPr>
          <w:rFonts w:asciiTheme="minorHAnsi" w:hAnsiTheme="minorHAnsi" w:cstheme="minorHAnsi"/>
          <w:sz w:val="22"/>
          <w:szCs w:val="22"/>
        </w:rPr>
      </w:pPr>
      <w:r w:rsidRPr="002841F8">
        <w:rPr>
          <w:rFonts w:asciiTheme="minorHAnsi" w:hAnsiTheme="minorHAnsi" w:cstheme="minorHAnsi"/>
          <w:sz w:val="22"/>
          <w:szCs w:val="22"/>
        </w:rPr>
        <w:t xml:space="preserve">Proposals selected for funding will be submitted for final award and obligation approval through the Department of Interior’s financial assistance review of discretionary grants and cooperative agreements process effective in fiscal year 2018, </w:t>
      </w:r>
      <w:r>
        <w:rPr>
          <w:rFonts w:asciiTheme="minorHAnsi" w:hAnsiTheme="minorHAnsi" w:cstheme="minorHAnsi"/>
          <w:sz w:val="22"/>
          <w:szCs w:val="22"/>
        </w:rPr>
        <w:t>as</w:t>
      </w:r>
      <w:r w:rsidRPr="002841F8">
        <w:rPr>
          <w:rFonts w:asciiTheme="minorHAnsi" w:hAnsiTheme="minorHAnsi" w:cstheme="minorHAnsi"/>
          <w:sz w:val="22"/>
          <w:szCs w:val="22"/>
        </w:rPr>
        <w:t xml:space="preserve"> necessary.</w:t>
      </w:r>
    </w:p>
    <w:p w14:paraId="1D034EAB" w14:textId="77777777" w:rsidR="00950185" w:rsidRDefault="00950185" w:rsidP="00950185">
      <w:pPr>
        <w:pStyle w:val="NormalWeb"/>
        <w:rPr>
          <w:rFonts w:asciiTheme="minorHAnsi" w:hAnsiTheme="minorHAnsi" w:cstheme="minorHAnsi"/>
          <w:sz w:val="22"/>
          <w:szCs w:val="22"/>
        </w:rPr>
      </w:pPr>
    </w:p>
    <w:p w14:paraId="3EE1DC11" w14:textId="110967EA" w:rsidR="00950185" w:rsidRPr="002841F8" w:rsidRDefault="000A438E" w:rsidP="00950185">
      <w:pPr>
        <w:pStyle w:val="NormalWeb"/>
        <w:rPr>
          <w:rFonts w:asciiTheme="minorHAnsi" w:hAnsiTheme="minorHAnsi" w:cstheme="minorHAnsi"/>
          <w:sz w:val="22"/>
          <w:szCs w:val="22"/>
          <w:u w:val="single"/>
        </w:rPr>
      </w:pPr>
      <w:r>
        <w:rPr>
          <w:rFonts w:asciiTheme="minorHAnsi" w:hAnsiTheme="minorHAnsi" w:cstheme="minorHAnsi"/>
          <w:sz w:val="22"/>
          <w:szCs w:val="22"/>
          <w:u w:val="single"/>
        </w:rPr>
        <w:t>Directorate’s</w:t>
      </w:r>
      <w:r w:rsidR="00950185">
        <w:rPr>
          <w:rFonts w:asciiTheme="minorHAnsi" w:hAnsiTheme="minorHAnsi" w:cstheme="minorHAnsi"/>
          <w:sz w:val="22"/>
          <w:szCs w:val="22"/>
          <w:u w:val="single"/>
        </w:rPr>
        <w:t xml:space="preserve"> Discretion</w:t>
      </w:r>
    </w:p>
    <w:p w14:paraId="1CB49885" w14:textId="77777777" w:rsidR="00950185" w:rsidRDefault="00950185" w:rsidP="00950185">
      <w:pPr>
        <w:pStyle w:val="NormalWeb"/>
        <w:rPr>
          <w:rFonts w:asciiTheme="minorHAnsi" w:hAnsiTheme="minorHAnsi" w:cstheme="minorHAnsi"/>
          <w:sz w:val="22"/>
          <w:szCs w:val="22"/>
        </w:rPr>
      </w:pPr>
    </w:p>
    <w:p w14:paraId="79C45CCD" w14:textId="7FC0A631" w:rsidR="00950185" w:rsidRPr="002841F8" w:rsidRDefault="00950185" w:rsidP="00950185">
      <w:pPr>
        <w:pStyle w:val="NormalWeb"/>
        <w:rPr>
          <w:rFonts w:asciiTheme="minorHAnsi" w:hAnsiTheme="minorHAnsi" w:cstheme="minorHAnsi"/>
          <w:sz w:val="22"/>
          <w:szCs w:val="22"/>
        </w:rPr>
      </w:pPr>
      <w:r w:rsidRPr="00F45538">
        <w:rPr>
          <w:rFonts w:asciiTheme="minorHAnsi" w:hAnsiTheme="minorHAnsi" w:cstheme="minorHAnsi"/>
          <w:sz w:val="22"/>
          <w:szCs w:val="22"/>
        </w:rPr>
        <w:t xml:space="preserve">Projects will be funded by the rank order of the review criteria unless a proposal is justified to be selected by the </w:t>
      </w:r>
      <w:r>
        <w:rPr>
          <w:rFonts w:asciiTheme="minorHAnsi" w:hAnsiTheme="minorHAnsi" w:cstheme="minorHAnsi"/>
          <w:sz w:val="22"/>
          <w:szCs w:val="22"/>
        </w:rPr>
        <w:t>Assistant</w:t>
      </w:r>
      <w:r w:rsidRPr="00F45538">
        <w:rPr>
          <w:rFonts w:asciiTheme="minorHAnsi" w:hAnsiTheme="minorHAnsi" w:cstheme="minorHAnsi"/>
          <w:sz w:val="22"/>
          <w:szCs w:val="22"/>
        </w:rPr>
        <w:t xml:space="preserve"> Director or Director out of rank order based upon the following considerations, where applicable:</w:t>
      </w:r>
    </w:p>
    <w:p w14:paraId="7D292280" w14:textId="77777777" w:rsidR="00950185" w:rsidRPr="002841F8" w:rsidRDefault="00950185" w:rsidP="00950185">
      <w:pPr>
        <w:pStyle w:val="NormalWeb"/>
        <w:ind w:left="450"/>
        <w:rPr>
          <w:rFonts w:asciiTheme="minorHAnsi" w:hAnsiTheme="minorHAnsi" w:cstheme="minorHAnsi"/>
          <w:sz w:val="22"/>
          <w:szCs w:val="22"/>
        </w:rPr>
      </w:pPr>
    </w:p>
    <w:p w14:paraId="2E1D766C"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Regional Priority,</w:t>
      </w:r>
    </w:p>
    <w:p w14:paraId="3B54D2B2"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Applicant’s ability to use partial funding,</w:t>
      </w:r>
    </w:p>
    <w:p w14:paraId="4023B8C0"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Availability of funding,</w:t>
      </w:r>
    </w:p>
    <w:p w14:paraId="35737F88"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Matching funds greater than the requirement,</w:t>
      </w:r>
    </w:p>
    <w:p w14:paraId="2AF05FD2"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Balance/distribution of funds geographically within a Region,</w:t>
      </w:r>
    </w:p>
    <w:p w14:paraId="6298C5D7"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Balance/distribution of funds geographically across Regions,</w:t>
      </w:r>
    </w:p>
    <w:p w14:paraId="19EABF0C"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Whether this project duplicates other projects funded by the Service or other Interior agencies,</w:t>
      </w:r>
    </w:p>
    <w:p w14:paraId="5DAFDF16" w14:textId="7777777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The applicant’s prior award performance,</w:t>
      </w:r>
    </w:p>
    <w:p w14:paraId="3F0E43E1" w14:textId="34E1F367" w:rsidR="00950185" w:rsidRPr="002841F8" w:rsidRDefault="00950185" w:rsidP="00950185">
      <w:pPr>
        <w:pStyle w:val="NormalWeb"/>
        <w:numPr>
          <w:ilvl w:val="0"/>
          <w:numId w:val="27"/>
        </w:numPr>
        <w:ind w:left="1080"/>
        <w:rPr>
          <w:rFonts w:asciiTheme="minorHAnsi" w:hAnsiTheme="minorHAnsi" w:cstheme="minorHAnsi"/>
          <w:sz w:val="22"/>
          <w:szCs w:val="22"/>
        </w:rPr>
      </w:pPr>
      <w:r w:rsidRPr="002841F8">
        <w:rPr>
          <w:rFonts w:asciiTheme="minorHAnsi" w:hAnsiTheme="minorHAnsi" w:cstheme="minorHAnsi"/>
          <w:sz w:val="22"/>
          <w:szCs w:val="22"/>
        </w:rPr>
        <w:t>Partnerships with and/or participation of targeted groups</w:t>
      </w:r>
    </w:p>
    <w:p w14:paraId="3F89BBEF" w14:textId="77777777" w:rsidR="00950185" w:rsidRDefault="00950185" w:rsidP="009C3223">
      <w:pPr>
        <w:pStyle w:val="ListParagraph"/>
        <w:spacing w:after="240"/>
        <w:ind w:left="360"/>
        <w:rPr>
          <w:rFonts w:asciiTheme="minorHAnsi" w:hAnsiTheme="minorHAnsi"/>
          <w:sz w:val="22"/>
          <w:szCs w:val="22"/>
        </w:rPr>
      </w:pPr>
    </w:p>
    <w:p w14:paraId="0C117856" w14:textId="71114B7C"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8"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39"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0"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1"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6A6278">
      <w:pPr>
        <w:pStyle w:val="Heading3"/>
        <w:numPr>
          <w:ilvl w:val="0"/>
          <w:numId w:val="9"/>
        </w:numPr>
      </w:pPr>
      <w:r w:rsidRPr="00C70C2E">
        <w:t xml:space="preserve">Federal </w:t>
      </w:r>
      <w:r w:rsidR="008A7B85" w:rsidRPr="00C70C2E">
        <w:t>Award Notices</w:t>
      </w:r>
    </w:p>
    <w:p w14:paraId="1EC15E8F" w14:textId="6CCB4224" w:rsidR="00950185" w:rsidRPr="00F45538" w:rsidRDefault="00950185" w:rsidP="00950185">
      <w:pPr>
        <w:pStyle w:val="ListParagraph"/>
        <w:spacing w:after="240"/>
        <w:ind w:left="360"/>
        <w:rPr>
          <w:rFonts w:asciiTheme="minorHAnsi" w:hAnsiTheme="minorHAnsi" w:cstheme="minorHAnsi"/>
          <w:sz w:val="22"/>
          <w:szCs w:val="22"/>
        </w:rPr>
      </w:pPr>
      <w:r w:rsidRPr="00F45538">
        <w:rPr>
          <w:rFonts w:asciiTheme="minorHAnsi" w:hAnsiTheme="minorHAnsi" w:cstheme="minorHAnsi"/>
          <w:sz w:val="22"/>
          <w:szCs w:val="22"/>
        </w:rPr>
        <w:t>Following review</w:t>
      </w:r>
      <w:r>
        <w:rPr>
          <w:rFonts w:asciiTheme="minorHAnsi" w:hAnsiTheme="minorHAnsi" w:cstheme="minorHAnsi"/>
          <w:sz w:val="22"/>
          <w:szCs w:val="22"/>
        </w:rPr>
        <w:t xml:space="preserve"> and selection</w:t>
      </w:r>
      <w:r w:rsidRPr="00C131F6">
        <w:rPr>
          <w:rFonts w:asciiTheme="minorHAnsi" w:hAnsiTheme="minorHAnsi" w:cstheme="minorHAnsi"/>
          <w:sz w:val="22"/>
          <w:szCs w:val="22"/>
        </w:rPr>
        <w:t>,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w:t>
      </w:r>
      <w:r w:rsidRPr="00F45538">
        <w:rPr>
          <w:rFonts w:asciiTheme="minorHAnsi" w:hAnsiTheme="minorHAnsi" w:cstheme="minorHAnsi"/>
          <w:sz w:val="22"/>
          <w:szCs w:val="22"/>
        </w:rPr>
        <w:t xml:space="preserve">S).  Award recipients are not required to sign/return the Notice of Award document.  </w:t>
      </w:r>
    </w:p>
    <w:p w14:paraId="60D22035" w14:textId="6C87547E"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501D2D4C"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2"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r w:rsidR="00DF73F1">
        <w:rPr>
          <w:rFonts w:asciiTheme="minorHAnsi" w:hAnsiTheme="minorHAnsi"/>
          <w:sz w:val="22"/>
          <w:szCs w:val="22"/>
        </w:rPr>
        <w:t xml:space="preserve">  The </w:t>
      </w:r>
      <w:r w:rsidR="00627219">
        <w:rPr>
          <w:rFonts w:asciiTheme="minorHAnsi" w:hAnsiTheme="minorHAnsi"/>
          <w:sz w:val="22"/>
          <w:szCs w:val="22"/>
        </w:rPr>
        <w:t>“</w:t>
      </w:r>
      <w:r w:rsidR="00DF73F1">
        <w:rPr>
          <w:rFonts w:asciiTheme="minorHAnsi" w:hAnsiTheme="minorHAnsi"/>
          <w:sz w:val="22"/>
          <w:szCs w:val="22"/>
        </w:rPr>
        <w:t>Department of the Interior</w:t>
      </w:r>
      <w:r w:rsidR="00627219">
        <w:rPr>
          <w:rFonts w:asciiTheme="minorHAnsi" w:hAnsiTheme="minorHAnsi"/>
          <w:sz w:val="22"/>
          <w:szCs w:val="22"/>
        </w:rPr>
        <w:t xml:space="preserve"> (DOI)</w:t>
      </w:r>
      <w:r w:rsidR="00DF73F1">
        <w:rPr>
          <w:rFonts w:asciiTheme="minorHAnsi" w:hAnsiTheme="minorHAnsi"/>
          <w:sz w:val="22"/>
          <w:szCs w:val="22"/>
        </w:rPr>
        <w:t xml:space="preserve"> </w:t>
      </w:r>
      <w:r w:rsidR="00627219">
        <w:rPr>
          <w:rFonts w:asciiTheme="minorHAnsi" w:hAnsiTheme="minorHAnsi"/>
          <w:sz w:val="22"/>
          <w:szCs w:val="22"/>
        </w:rPr>
        <w:t>Award Provisions</w:t>
      </w:r>
      <w:r w:rsidR="00DF73F1">
        <w:rPr>
          <w:rFonts w:asciiTheme="minorHAnsi" w:hAnsiTheme="minorHAnsi"/>
          <w:sz w:val="22"/>
          <w:szCs w:val="22"/>
        </w:rPr>
        <w:t xml:space="preserve">” attached to this Funding Opportunity </w:t>
      </w:r>
      <w:r w:rsidR="00627219">
        <w:rPr>
          <w:rFonts w:asciiTheme="minorHAnsi" w:hAnsiTheme="minorHAnsi"/>
          <w:sz w:val="22"/>
          <w:szCs w:val="22"/>
        </w:rPr>
        <w:t>also apply to Service awards</w:t>
      </w:r>
      <w:r w:rsidR="00DF73F1">
        <w:rPr>
          <w:rFonts w:asciiTheme="minorHAnsi" w:hAnsiTheme="minorHAnsi"/>
          <w:sz w:val="22"/>
          <w:szCs w:val="22"/>
        </w:rPr>
        <w:t xml:space="preserve"> (Attachment A). </w:t>
      </w:r>
      <w:r>
        <w:rPr>
          <w:rFonts w:asciiTheme="minorHAnsi" w:hAnsiTheme="minorHAnsi"/>
          <w:sz w:val="22"/>
          <w:szCs w:val="22"/>
        </w:rPr>
        <w:t xml:space="preserve"> </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6A6278">
      <w:pPr>
        <w:pStyle w:val="Heading4"/>
        <w:numPr>
          <w:ilvl w:val="0"/>
          <w:numId w:val="13"/>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w:t>
      </w:r>
      <w:r w:rsidRPr="00AD33C6">
        <w:rPr>
          <w:rFonts w:asciiTheme="minorHAnsi" w:hAnsiTheme="minorHAnsi"/>
          <w:sz w:val="22"/>
          <w:szCs w:val="22"/>
        </w:rPr>
        <w:t>termination date.</w:t>
      </w:r>
      <w:r w:rsidR="00305418" w:rsidRPr="00AD33C6">
        <w:rPr>
          <w:rFonts w:asciiTheme="minorHAnsi" w:hAnsiTheme="minorHAnsi"/>
          <w:sz w:val="22"/>
          <w:szCs w:val="22"/>
        </w:rPr>
        <w:t xml:space="preserve">  For awards with periods of performance longer than 12 months, recipients are required to submit </w:t>
      </w:r>
      <w:r w:rsidR="00305418" w:rsidRPr="00AD33C6">
        <w:rPr>
          <w:rFonts w:asciiTheme="minorHAnsi" w:hAnsiTheme="minorHAnsi"/>
          <w:b/>
          <w:sz w:val="22"/>
          <w:szCs w:val="22"/>
        </w:rPr>
        <w:t>interim</w:t>
      </w:r>
      <w:r w:rsidR="00305418" w:rsidRPr="00AD33C6">
        <w:rPr>
          <w:rFonts w:asciiTheme="minorHAnsi" w:hAnsiTheme="minorHAnsi"/>
          <w:sz w:val="22"/>
          <w:szCs w:val="22"/>
        </w:rPr>
        <w:t xml:space="preserve"> financial reports</w:t>
      </w:r>
      <w:r w:rsidR="002B255D" w:rsidRPr="00AD33C6">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950185">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950185">
        <w:rPr>
          <w:rFonts w:asciiTheme="minorHAnsi" w:hAnsiTheme="minorHAnsi"/>
          <w:b/>
          <w:sz w:val="22"/>
          <w:szCs w:val="22"/>
        </w:rPr>
        <w:t>final</w:t>
      </w:r>
      <w:r w:rsidRPr="00950185">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950185">
        <w:rPr>
          <w:rFonts w:asciiTheme="minorHAnsi" w:hAnsiTheme="minorHAnsi"/>
          <w:b/>
          <w:sz w:val="22"/>
          <w:szCs w:val="22"/>
        </w:rPr>
        <w:t>interim</w:t>
      </w:r>
      <w:r w:rsidRPr="00950185">
        <w:rPr>
          <w:rFonts w:asciiTheme="minorHAnsi" w:hAnsiTheme="minorHAnsi"/>
          <w:sz w:val="22"/>
          <w:szCs w:val="22"/>
        </w:rPr>
        <w:t xml:space="preserve"> financial reports on the frequency established in the Notice of Award.  See Service policy </w:t>
      </w:r>
      <w:hyperlink r:id="rId45" w:history="1">
        <w:r w:rsidRPr="00950185">
          <w:rPr>
            <w:rStyle w:val="Hyperlink"/>
            <w:rFonts w:asciiTheme="minorHAnsi" w:hAnsiTheme="minorHAnsi"/>
            <w:sz w:val="22"/>
            <w:szCs w:val="22"/>
          </w:rPr>
          <w:t>516 FW 1, Monitoring Financial and Performance Reporting for Financial Assistance</w:t>
        </w:r>
      </w:hyperlink>
      <w:r w:rsidR="009C3223" w:rsidRPr="00950185">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5443C669"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conflict of interest that arise during the life of their Federal</w:t>
      </w:r>
      <w:r w:rsidRPr="00F45C68">
        <w:rPr>
          <w:rFonts w:asciiTheme="minorHAnsi" w:hAnsiTheme="minorHAnsi"/>
          <w:sz w:val="22"/>
          <w:szCs w:val="22"/>
          <w:lang w:val="en"/>
        </w:rPr>
        <w:t xml:space="preserve"> award</w:t>
      </w:r>
      <w:r w:rsidR="00FC76E6">
        <w:rPr>
          <w:rFonts w:asciiTheme="minorHAnsi" w:hAnsiTheme="minorHAnsi"/>
          <w:sz w:val="22"/>
          <w:szCs w:val="22"/>
          <w:lang w:val="en"/>
        </w:rPr>
        <w:t>, including those reported to them by any subrecipient under the award</w:t>
      </w:r>
      <w:r w:rsidRPr="00F45C68">
        <w:rPr>
          <w:rFonts w:asciiTheme="minorHAnsi" w:hAnsiTheme="minorHAnsi"/>
          <w:sz w:val="22"/>
          <w:szCs w:val="22"/>
          <w:lang w:val="en"/>
        </w:rPr>
        <w:t xml:space="preserve">.  </w:t>
      </w:r>
      <w:r w:rsidR="0081434C">
        <w:rPr>
          <w:rFonts w:asciiTheme="minorHAnsi" w:hAnsiTheme="minorHAnsi"/>
          <w:sz w:val="22"/>
          <w:szCs w:val="22"/>
          <w:lang w:val="en"/>
        </w:rPr>
        <w:t>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including subrecipient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00FC76E6">
        <w:rPr>
          <w:rFonts w:asciiTheme="minorHAnsi" w:hAnsiTheme="minorHAnsi"/>
          <w:sz w:val="22"/>
          <w:szCs w:val="22"/>
          <w:lang w:val="en"/>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46" w:history="1">
        <w:r w:rsidR="00FC76E6" w:rsidRPr="00CD1EFD">
          <w:rPr>
            <w:rStyle w:val="Hyperlink"/>
            <w:rFonts w:asciiTheme="minorHAnsi" w:hAnsiTheme="minorHAnsi"/>
            <w:sz w:val="22"/>
            <w:szCs w:val="22"/>
            <w:lang w:val="en"/>
          </w:rPr>
          <w:t>https://oge.gov/</w:t>
        </w:r>
      </w:hyperlink>
      <w:r w:rsidR="00FC76E6">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17157A46" w14:textId="77777777" w:rsidR="00950185" w:rsidRDefault="00950185">
      <w:pPr>
        <w:rPr>
          <w:rFonts w:asciiTheme="minorHAnsi" w:hAnsiTheme="minorHAnsi"/>
          <w:sz w:val="22"/>
          <w:szCs w:val="22"/>
          <w:highlight w:val="lightGray"/>
          <w:lang w:val="pt-BR"/>
        </w:rPr>
      </w:pPr>
    </w:p>
    <w:p w14:paraId="2CBD2670" w14:textId="77777777" w:rsidR="00950185" w:rsidRPr="00950185" w:rsidRDefault="00950185">
      <w:pPr>
        <w:rPr>
          <w:rFonts w:asciiTheme="minorHAnsi" w:hAnsiTheme="minorHAnsi"/>
          <w:b/>
          <w:sz w:val="22"/>
          <w:szCs w:val="22"/>
          <w:highlight w:val="lightGray"/>
          <w:u w:val="single"/>
          <w:lang w:val="pt-BR"/>
        </w:rPr>
      </w:pPr>
      <w:r w:rsidRPr="00950185">
        <w:rPr>
          <w:rFonts w:asciiTheme="minorHAnsi" w:hAnsiTheme="minorHAnsi" w:cstheme="minorHAnsi"/>
          <w:b/>
          <w:color w:val="000000"/>
          <w:sz w:val="22"/>
          <w:szCs w:val="22"/>
          <w:u w:val="single"/>
        </w:rPr>
        <w:t>Idaho, Oregon, Washington</w:t>
      </w:r>
      <w:r w:rsidRPr="00950185">
        <w:rPr>
          <w:rFonts w:asciiTheme="minorHAnsi" w:hAnsiTheme="minorHAnsi"/>
          <w:b/>
          <w:sz w:val="22"/>
          <w:szCs w:val="22"/>
          <w:highlight w:val="lightGray"/>
          <w:u w:val="single"/>
          <w:lang w:val="pt-BR"/>
        </w:rPr>
        <w:t xml:space="preserve"> </w:t>
      </w:r>
    </w:p>
    <w:p w14:paraId="4569E853" w14:textId="77777777" w:rsidR="00950185" w:rsidRDefault="00950185">
      <w:pPr>
        <w:rPr>
          <w:rFonts w:asciiTheme="minorHAnsi" w:hAnsiTheme="minorHAnsi"/>
          <w:sz w:val="22"/>
          <w:szCs w:val="22"/>
          <w:highlight w:val="lightGray"/>
          <w:lang w:val="pt-BR"/>
        </w:rPr>
      </w:pPr>
    </w:p>
    <w:p w14:paraId="75CBB12F" w14:textId="77777777" w:rsidR="00950185" w:rsidRPr="00E7648C"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 xml:space="preserve">U.S. Fish and Wildlife Service </w:t>
      </w:r>
    </w:p>
    <w:p w14:paraId="22595369"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Eastside Federal Complex</w:t>
      </w:r>
    </w:p>
    <w:p w14:paraId="57E19605"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911 N.E. 11th Avenue</w:t>
      </w:r>
    </w:p>
    <w:p w14:paraId="04452479"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Portland, OR 97232-4181</w:t>
      </w:r>
    </w:p>
    <w:p w14:paraId="6B94E396"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 xml:space="preserve"> </w:t>
      </w:r>
    </w:p>
    <w:p w14:paraId="49EBE315" w14:textId="35C0C9A8"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Jesse D’Elia (503/231-2349)</w:t>
      </w:r>
    </w:p>
    <w:p w14:paraId="5FB112F3" w14:textId="77777777" w:rsidR="00950185" w:rsidRPr="00950185" w:rsidRDefault="00A431CD" w:rsidP="00950185">
      <w:pPr>
        <w:rPr>
          <w:rFonts w:asciiTheme="minorHAnsi" w:hAnsiTheme="minorHAnsi" w:cstheme="minorHAnsi"/>
          <w:color w:val="000000"/>
          <w:sz w:val="22"/>
          <w:szCs w:val="22"/>
        </w:rPr>
      </w:pPr>
      <w:hyperlink r:id="rId50" w:history="1">
        <w:r w:rsidR="00950185" w:rsidRPr="00950185">
          <w:rPr>
            <w:rFonts w:asciiTheme="minorHAnsi" w:hAnsiTheme="minorHAnsi" w:cstheme="minorHAnsi"/>
            <w:color w:val="000000"/>
            <w:sz w:val="22"/>
            <w:szCs w:val="22"/>
          </w:rPr>
          <w:t>Jesse_DElia@fws.gov</w:t>
        </w:r>
      </w:hyperlink>
    </w:p>
    <w:p w14:paraId="13BDB19E" w14:textId="77777777" w:rsidR="00950185" w:rsidRDefault="00950185">
      <w:pPr>
        <w:rPr>
          <w:rFonts w:asciiTheme="minorHAnsi" w:hAnsiTheme="minorHAnsi"/>
          <w:sz w:val="22"/>
          <w:szCs w:val="22"/>
          <w:highlight w:val="lightGray"/>
          <w:lang w:val="pt-BR"/>
        </w:rPr>
      </w:pPr>
    </w:p>
    <w:p w14:paraId="1BF8DC3C" w14:textId="77777777" w:rsidR="00950185" w:rsidRPr="00950185" w:rsidRDefault="00950185" w:rsidP="00950185">
      <w:pPr>
        <w:rPr>
          <w:rFonts w:asciiTheme="minorHAnsi" w:hAnsiTheme="minorHAnsi" w:cstheme="minorHAnsi"/>
          <w:b/>
          <w:color w:val="000000"/>
          <w:sz w:val="22"/>
          <w:szCs w:val="22"/>
          <w:u w:val="single"/>
        </w:rPr>
      </w:pPr>
      <w:r w:rsidRPr="00950185">
        <w:rPr>
          <w:rFonts w:asciiTheme="minorHAnsi" w:hAnsiTheme="minorHAnsi" w:cstheme="minorHAnsi"/>
          <w:b/>
          <w:color w:val="000000"/>
          <w:sz w:val="22"/>
          <w:szCs w:val="22"/>
          <w:u w:val="single"/>
        </w:rPr>
        <w:t xml:space="preserve">Arizona, New Mexico </w:t>
      </w:r>
    </w:p>
    <w:p w14:paraId="3525B7CC" w14:textId="77777777" w:rsidR="00950185" w:rsidRPr="00E7648C" w:rsidRDefault="00950185" w:rsidP="00950185">
      <w:pPr>
        <w:pStyle w:val="NormalWeb"/>
        <w:ind w:left="120"/>
        <w:rPr>
          <w:rFonts w:asciiTheme="minorHAnsi" w:hAnsiTheme="minorHAnsi" w:cstheme="minorHAnsi"/>
          <w:color w:val="000000"/>
          <w:sz w:val="22"/>
          <w:szCs w:val="22"/>
        </w:rPr>
      </w:pPr>
    </w:p>
    <w:p w14:paraId="0308EA53"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U.S. Fish and Wildlife Service</w:t>
      </w:r>
    </w:p>
    <w:p w14:paraId="08122422"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500 Gold Avenue SW., Room 6018</w:t>
      </w:r>
    </w:p>
    <w:p w14:paraId="3B00E5C0"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Albuquerque, NM 87102</w:t>
      </w:r>
    </w:p>
    <w:p w14:paraId="2C7AC677"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 xml:space="preserve"> </w:t>
      </w:r>
    </w:p>
    <w:p w14:paraId="7D1C97F9" w14:textId="77777777" w:rsidR="00950185" w:rsidRPr="00950185" w:rsidRDefault="00950185" w:rsidP="00950185">
      <w:pPr>
        <w:rPr>
          <w:rFonts w:asciiTheme="minorHAnsi" w:hAnsiTheme="minorHAnsi" w:cstheme="minorHAnsi"/>
          <w:color w:val="000000"/>
          <w:sz w:val="22"/>
          <w:szCs w:val="22"/>
        </w:rPr>
      </w:pPr>
      <w:r w:rsidRPr="00E7648C">
        <w:rPr>
          <w:rFonts w:asciiTheme="minorHAnsi" w:hAnsiTheme="minorHAnsi" w:cstheme="minorHAnsi"/>
          <w:color w:val="000000"/>
          <w:sz w:val="22"/>
          <w:szCs w:val="22"/>
        </w:rPr>
        <w:t>Kano Williams (505/ 761-4771)</w:t>
      </w:r>
    </w:p>
    <w:p w14:paraId="719CF22B" w14:textId="77777777" w:rsidR="00F9123D" w:rsidRDefault="00950185" w:rsidP="00950185">
      <w:pPr>
        <w:rPr>
          <w:rFonts w:asciiTheme="minorHAnsi" w:hAnsiTheme="minorHAnsi"/>
          <w:sz w:val="22"/>
          <w:szCs w:val="22"/>
          <w:highlight w:val="lightGray"/>
          <w:lang w:val="pt-BR"/>
        </w:rPr>
      </w:pPr>
      <w:r w:rsidRPr="00950185">
        <w:rPr>
          <w:rFonts w:asciiTheme="minorHAnsi" w:hAnsiTheme="minorHAnsi" w:cstheme="minorHAnsi"/>
          <w:color w:val="000000"/>
          <w:sz w:val="22"/>
          <w:szCs w:val="22"/>
        </w:rPr>
        <w:t>Kano_Williams@fws.gov</w:t>
      </w:r>
      <w:r>
        <w:rPr>
          <w:rFonts w:asciiTheme="minorHAnsi" w:hAnsiTheme="minorHAnsi"/>
          <w:sz w:val="22"/>
          <w:szCs w:val="22"/>
          <w:highlight w:val="lightGray"/>
          <w:lang w:val="pt-BR"/>
        </w:rPr>
        <w:t xml:space="preserve"> </w:t>
      </w:r>
    </w:p>
    <w:p w14:paraId="60FC20E8" w14:textId="77777777" w:rsidR="00F9123D" w:rsidRDefault="00F9123D" w:rsidP="00950185">
      <w:pPr>
        <w:rPr>
          <w:rFonts w:asciiTheme="minorHAnsi" w:hAnsiTheme="minorHAnsi"/>
          <w:sz w:val="22"/>
          <w:szCs w:val="22"/>
          <w:highlight w:val="lightGray"/>
          <w:lang w:val="pt-BR"/>
        </w:rPr>
      </w:pPr>
    </w:p>
    <w:p w14:paraId="00C679A0" w14:textId="094A62A0" w:rsidR="00F9123D" w:rsidRPr="00F9123D" w:rsidRDefault="00F9123D" w:rsidP="00F9123D">
      <w:pPr>
        <w:rPr>
          <w:rFonts w:asciiTheme="minorHAnsi" w:hAnsiTheme="minorHAnsi" w:cstheme="minorHAnsi"/>
          <w:b/>
          <w:color w:val="000000"/>
          <w:sz w:val="22"/>
          <w:szCs w:val="22"/>
          <w:u w:val="single"/>
        </w:rPr>
      </w:pPr>
      <w:r w:rsidRPr="00F9123D">
        <w:rPr>
          <w:rFonts w:asciiTheme="minorHAnsi" w:hAnsiTheme="minorHAnsi" w:cstheme="minorHAnsi"/>
          <w:b/>
          <w:color w:val="000000"/>
          <w:sz w:val="22"/>
          <w:szCs w:val="22"/>
          <w:u w:val="single"/>
        </w:rPr>
        <w:t>Michigan, Minnesota, and Wisconsin</w:t>
      </w:r>
    </w:p>
    <w:p w14:paraId="59349F4D" w14:textId="77777777" w:rsidR="00F9123D" w:rsidRPr="00E7648C" w:rsidRDefault="00F9123D" w:rsidP="00F9123D">
      <w:pPr>
        <w:rPr>
          <w:rFonts w:asciiTheme="minorHAnsi" w:hAnsiTheme="minorHAnsi" w:cstheme="minorHAnsi"/>
          <w:sz w:val="22"/>
          <w:szCs w:val="22"/>
        </w:rPr>
      </w:pPr>
    </w:p>
    <w:p w14:paraId="52D0454F"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U.S. Fish and Wildlife Service</w:t>
      </w:r>
    </w:p>
    <w:p w14:paraId="1AFFC211"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Ecological Services</w:t>
      </w:r>
    </w:p>
    <w:p w14:paraId="60C4BBE6"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5600 American Blvd. West</w:t>
      </w:r>
    </w:p>
    <w:p w14:paraId="76694975"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Suite 990</w:t>
      </w:r>
    </w:p>
    <w:p w14:paraId="403404B7"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Bloomington, Minnesota 55437-1458</w:t>
      </w:r>
    </w:p>
    <w:p w14:paraId="2B7AF12F" w14:textId="6DF20503" w:rsidR="00F9123D" w:rsidRDefault="00F9123D" w:rsidP="000A438E">
      <w:pPr>
        <w:pStyle w:val="NormalWeb"/>
        <w:ind w:left="120"/>
        <w:rPr>
          <w:rFonts w:asciiTheme="minorHAnsi" w:hAnsiTheme="minorHAnsi" w:cstheme="minorHAnsi"/>
          <w:color w:val="000000"/>
          <w:sz w:val="22"/>
          <w:szCs w:val="22"/>
        </w:rPr>
      </w:pPr>
      <w:r w:rsidRPr="00E7648C">
        <w:rPr>
          <w:rFonts w:asciiTheme="minorHAnsi" w:hAnsiTheme="minorHAnsi" w:cstheme="minorHAnsi"/>
          <w:color w:val="000000"/>
          <w:sz w:val="22"/>
          <w:szCs w:val="22"/>
        </w:rPr>
        <w:t xml:space="preserve"> </w:t>
      </w:r>
    </w:p>
    <w:p w14:paraId="3EDE2DFB" w14:textId="3F5142C2" w:rsidR="00F9123D" w:rsidRPr="00E7648C"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Laura Ragan</w:t>
      </w:r>
    </w:p>
    <w:p w14:paraId="6C96B9B1" w14:textId="77777777" w:rsidR="00F9123D" w:rsidRPr="00E7648C"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(612/713-5194) &amp;</w:t>
      </w:r>
    </w:p>
    <w:p w14:paraId="6D5EAE63" w14:textId="77777777" w:rsidR="00F9123D" w:rsidRPr="00E7648C"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Erik Olsen</w:t>
      </w:r>
    </w:p>
    <w:p w14:paraId="64550C2A" w14:textId="77777777" w:rsidR="00F9123D" w:rsidRPr="00E7648C"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(612-713-5488)</w:t>
      </w:r>
    </w:p>
    <w:p w14:paraId="2DC09F5F" w14:textId="77777777" w:rsidR="00F9123D" w:rsidRPr="00C131F6" w:rsidRDefault="00A431CD" w:rsidP="00F9123D">
      <w:pPr>
        <w:rPr>
          <w:rFonts w:asciiTheme="minorHAnsi" w:hAnsiTheme="minorHAnsi" w:cstheme="minorHAnsi"/>
          <w:color w:val="000000"/>
          <w:sz w:val="22"/>
          <w:szCs w:val="22"/>
        </w:rPr>
      </w:pPr>
      <w:hyperlink r:id="rId51" w:history="1">
        <w:r w:rsidR="00F9123D" w:rsidRPr="002841F8">
          <w:rPr>
            <w:rFonts w:asciiTheme="minorHAnsi" w:hAnsiTheme="minorHAnsi" w:cstheme="minorHAnsi"/>
            <w:color w:val="000000"/>
            <w:sz w:val="22"/>
            <w:szCs w:val="22"/>
          </w:rPr>
          <w:t>R3FedAid@fws.gov</w:t>
        </w:r>
      </w:hyperlink>
      <w:r w:rsidR="00F9123D" w:rsidRPr="00C131F6">
        <w:rPr>
          <w:rFonts w:asciiTheme="minorHAnsi" w:hAnsiTheme="minorHAnsi" w:cstheme="minorHAnsi"/>
          <w:color w:val="000000"/>
          <w:sz w:val="22"/>
          <w:szCs w:val="22"/>
        </w:rPr>
        <w:t xml:space="preserve"> </w:t>
      </w:r>
    </w:p>
    <w:p w14:paraId="49883EE5" w14:textId="77777777" w:rsidR="00F9123D" w:rsidRDefault="00F9123D" w:rsidP="00950185">
      <w:pPr>
        <w:rPr>
          <w:rFonts w:asciiTheme="minorHAnsi" w:hAnsiTheme="minorHAnsi"/>
          <w:sz w:val="22"/>
          <w:szCs w:val="22"/>
          <w:highlight w:val="lightGray"/>
          <w:lang w:val="pt-BR"/>
        </w:rPr>
      </w:pPr>
    </w:p>
    <w:p w14:paraId="27603DB4" w14:textId="77777777" w:rsidR="00F9123D" w:rsidRPr="00F9123D" w:rsidRDefault="00F9123D" w:rsidP="00F9123D">
      <w:pPr>
        <w:rPr>
          <w:rFonts w:asciiTheme="minorHAnsi" w:hAnsiTheme="minorHAnsi" w:cstheme="minorHAnsi"/>
          <w:b/>
          <w:color w:val="000000"/>
          <w:sz w:val="22"/>
          <w:szCs w:val="22"/>
          <w:u w:val="single"/>
        </w:rPr>
      </w:pPr>
      <w:r w:rsidRPr="00F9123D">
        <w:rPr>
          <w:rFonts w:asciiTheme="minorHAnsi" w:hAnsiTheme="minorHAnsi" w:cstheme="minorHAnsi"/>
          <w:b/>
          <w:color w:val="000000"/>
          <w:sz w:val="22"/>
          <w:szCs w:val="22"/>
          <w:u w:val="single"/>
        </w:rPr>
        <w:t>Montana and Wyoming</w:t>
      </w:r>
    </w:p>
    <w:p w14:paraId="322BDEB6" w14:textId="77777777" w:rsidR="00F9123D" w:rsidRPr="00E7648C" w:rsidRDefault="00F9123D" w:rsidP="00F9123D">
      <w:pPr>
        <w:pStyle w:val="NormalWeb"/>
        <w:ind w:left="120"/>
        <w:rPr>
          <w:rFonts w:asciiTheme="minorHAnsi" w:hAnsiTheme="minorHAnsi" w:cstheme="minorHAnsi"/>
          <w:sz w:val="22"/>
          <w:szCs w:val="22"/>
        </w:rPr>
      </w:pPr>
      <w:r w:rsidRPr="00E7648C">
        <w:rPr>
          <w:rFonts w:asciiTheme="minorHAnsi" w:hAnsiTheme="minorHAnsi" w:cstheme="minorHAnsi"/>
          <w:color w:val="000000"/>
          <w:sz w:val="22"/>
          <w:szCs w:val="22"/>
        </w:rPr>
        <w:t xml:space="preserve"> </w:t>
      </w:r>
    </w:p>
    <w:p w14:paraId="580BA80F"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U.S. Fish and Wildlife Service</w:t>
      </w:r>
    </w:p>
    <w:p w14:paraId="523B2D47"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Ecological Services</w:t>
      </w:r>
    </w:p>
    <w:p w14:paraId="4344D0DD"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134 Union Blvd., Suite 645</w:t>
      </w:r>
    </w:p>
    <w:p w14:paraId="420D807B"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Lakewood, CO 80228</w:t>
      </w:r>
    </w:p>
    <w:p w14:paraId="1B06D27E" w14:textId="77777777" w:rsidR="00F9123D" w:rsidRPr="00E7648C" w:rsidRDefault="00F9123D" w:rsidP="00F9123D">
      <w:pPr>
        <w:pStyle w:val="NormalWeb"/>
        <w:ind w:left="120"/>
        <w:rPr>
          <w:rFonts w:asciiTheme="minorHAnsi" w:hAnsiTheme="minorHAnsi" w:cstheme="minorHAnsi"/>
          <w:sz w:val="22"/>
          <w:szCs w:val="22"/>
        </w:rPr>
      </w:pPr>
      <w:r w:rsidRPr="00E7648C">
        <w:rPr>
          <w:rFonts w:asciiTheme="minorHAnsi" w:hAnsiTheme="minorHAnsi" w:cstheme="minorHAnsi"/>
          <w:color w:val="000000"/>
          <w:sz w:val="22"/>
          <w:szCs w:val="22"/>
        </w:rPr>
        <w:t xml:space="preserve"> </w:t>
      </w:r>
    </w:p>
    <w:p w14:paraId="6FC5DD26"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Scott Becker (307/399-8445)</w:t>
      </w:r>
    </w:p>
    <w:p w14:paraId="14C1EF8C" w14:textId="77777777" w:rsidR="00F9123D" w:rsidRPr="00F9123D" w:rsidRDefault="00F9123D" w:rsidP="00F9123D">
      <w:pPr>
        <w:rPr>
          <w:rFonts w:asciiTheme="minorHAnsi" w:hAnsiTheme="minorHAnsi" w:cstheme="minorHAnsi"/>
          <w:color w:val="000000"/>
          <w:sz w:val="22"/>
          <w:szCs w:val="22"/>
        </w:rPr>
      </w:pPr>
      <w:r w:rsidRPr="00F9123D">
        <w:rPr>
          <w:rFonts w:asciiTheme="minorHAnsi" w:hAnsiTheme="minorHAnsi" w:cstheme="minorHAnsi"/>
          <w:color w:val="000000"/>
          <w:sz w:val="22"/>
          <w:szCs w:val="22"/>
        </w:rPr>
        <w:t>Scott_Becker</w:t>
      </w:r>
      <w:hyperlink r:id="rId52" w:history="1">
        <w:r w:rsidRPr="00F9123D">
          <w:rPr>
            <w:rFonts w:asciiTheme="minorHAnsi" w:hAnsiTheme="minorHAnsi" w:cstheme="minorHAnsi"/>
            <w:color w:val="000000"/>
            <w:sz w:val="22"/>
            <w:szCs w:val="22"/>
          </w:rPr>
          <w:t>@fws.gov</w:t>
        </w:r>
      </w:hyperlink>
    </w:p>
    <w:p w14:paraId="3FCFD54A" w14:textId="77777777" w:rsidR="00F9123D" w:rsidRDefault="00F9123D" w:rsidP="00950185">
      <w:pPr>
        <w:rPr>
          <w:rFonts w:asciiTheme="minorHAnsi" w:hAnsiTheme="minorHAnsi"/>
          <w:sz w:val="22"/>
          <w:szCs w:val="22"/>
          <w:highlight w:val="lightGray"/>
          <w:lang w:val="pt-BR"/>
        </w:rPr>
      </w:pPr>
    </w:p>
    <w:p w14:paraId="5AA5E863" w14:textId="77777777" w:rsidR="00F9123D" w:rsidRDefault="00F9123D" w:rsidP="00950185">
      <w:pPr>
        <w:rPr>
          <w:rFonts w:asciiTheme="minorHAnsi" w:hAnsiTheme="minorHAnsi" w:cstheme="minorHAnsi"/>
          <w:b/>
          <w:color w:val="000000"/>
          <w:sz w:val="22"/>
          <w:szCs w:val="22"/>
          <w:u w:val="single"/>
        </w:rPr>
      </w:pPr>
      <w:r w:rsidRPr="00F9123D">
        <w:rPr>
          <w:rFonts w:asciiTheme="minorHAnsi" w:hAnsiTheme="minorHAnsi" w:cstheme="minorHAnsi"/>
          <w:b/>
          <w:color w:val="000000"/>
          <w:sz w:val="22"/>
          <w:szCs w:val="22"/>
          <w:u w:val="single"/>
        </w:rPr>
        <w:t xml:space="preserve">California </w:t>
      </w:r>
    </w:p>
    <w:p w14:paraId="1034DA75" w14:textId="77777777" w:rsidR="00F9123D" w:rsidRDefault="00F9123D" w:rsidP="00950185">
      <w:pPr>
        <w:rPr>
          <w:rFonts w:asciiTheme="minorHAnsi" w:hAnsiTheme="minorHAnsi" w:cstheme="minorHAnsi"/>
          <w:b/>
          <w:color w:val="000000"/>
          <w:sz w:val="22"/>
          <w:szCs w:val="22"/>
          <w:u w:val="single"/>
        </w:rPr>
      </w:pPr>
    </w:p>
    <w:p w14:paraId="4A0B1BAF"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U.S. Fish and Wildlife Service</w:t>
      </w:r>
    </w:p>
    <w:p w14:paraId="2731EB8E"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2800 Cottage Way, Room W-2606</w:t>
      </w:r>
    </w:p>
    <w:p w14:paraId="41267E67"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Sacramento, CA 95825-1846</w:t>
      </w:r>
    </w:p>
    <w:p w14:paraId="7CCC0AC2" w14:textId="77777777" w:rsidR="00F9123D" w:rsidRPr="00E7648C" w:rsidRDefault="00F9123D" w:rsidP="00F9123D">
      <w:pPr>
        <w:pStyle w:val="NormalWeb"/>
        <w:ind w:left="120"/>
        <w:rPr>
          <w:rFonts w:asciiTheme="minorHAnsi" w:hAnsiTheme="minorHAnsi" w:cstheme="minorHAnsi"/>
          <w:sz w:val="22"/>
          <w:szCs w:val="22"/>
        </w:rPr>
      </w:pPr>
      <w:r w:rsidRPr="00E7648C">
        <w:rPr>
          <w:rFonts w:asciiTheme="minorHAnsi" w:hAnsiTheme="minorHAnsi" w:cstheme="minorHAnsi"/>
          <w:color w:val="000000"/>
          <w:sz w:val="22"/>
          <w:szCs w:val="22"/>
        </w:rPr>
        <w:t xml:space="preserve"> </w:t>
      </w:r>
    </w:p>
    <w:p w14:paraId="3AC5B069"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Elizabeth Willy</w:t>
      </w:r>
    </w:p>
    <w:p w14:paraId="4D0D7067" w14:textId="77777777" w:rsidR="00F9123D" w:rsidRPr="00F9123D" w:rsidRDefault="00F9123D" w:rsidP="00F9123D">
      <w:pPr>
        <w:rPr>
          <w:rFonts w:asciiTheme="minorHAnsi" w:hAnsiTheme="minorHAnsi" w:cstheme="minorHAnsi"/>
          <w:color w:val="000000"/>
          <w:sz w:val="22"/>
          <w:szCs w:val="22"/>
        </w:rPr>
      </w:pPr>
      <w:r w:rsidRPr="00E7648C">
        <w:rPr>
          <w:rFonts w:asciiTheme="minorHAnsi" w:hAnsiTheme="minorHAnsi" w:cstheme="minorHAnsi"/>
          <w:color w:val="000000"/>
          <w:sz w:val="22"/>
          <w:szCs w:val="22"/>
        </w:rPr>
        <w:t>(541/885-2525)</w:t>
      </w:r>
    </w:p>
    <w:p w14:paraId="179E0B78" w14:textId="77777777" w:rsidR="00F9123D" w:rsidRPr="00F9123D" w:rsidRDefault="00F9123D" w:rsidP="00F9123D">
      <w:pPr>
        <w:rPr>
          <w:rFonts w:asciiTheme="minorHAnsi" w:hAnsiTheme="minorHAnsi" w:cstheme="minorHAnsi"/>
          <w:color w:val="000000"/>
          <w:sz w:val="22"/>
          <w:szCs w:val="22"/>
        </w:rPr>
      </w:pPr>
      <w:r w:rsidRPr="00F9123D">
        <w:rPr>
          <w:rFonts w:asciiTheme="minorHAnsi" w:hAnsiTheme="minorHAnsi" w:cstheme="minorHAnsi"/>
          <w:color w:val="000000"/>
          <w:sz w:val="22"/>
          <w:szCs w:val="22"/>
        </w:rPr>
        <w:t>Elizabeth_Willy@fws.gov</w:t>
      </w:r>
    </w:p>
    <w:p w14:paraId="48652134" w14:textId="7F08D087" w:rsidR="000B00C2" w:rsidRDefault="000B00C2" w:rsidP="00950185">
      <w:pPr>
        <w:rPr>
          <w:rFonts w:asciiTheme="minorHAnsi" w:hAnsiTheme="minorHAnsi"/>
          <w:sz w:val="22"/>
          <w:szCs w:val="22"/>
          <w:highlight w:val="lightGray"/>
          <w:lang w:val="pt-BR"/>
        </w:rPr>
      </w:pPr>
      <w:r>
        <w:rPr>
          <w:rFonts w:asciiTheme="minorHAnsi" w:hAnsiTheme="minorHAnsi"/>
          <w:sz w:val="22"/>
          <w:szCs w:val="22"/>
          <w:highlight w:val="lightGray"/>
          <w:lang w:val="pt-BR"/>
        </w:rPr>
        <w:br w:type="page"/>
      </w:r>
    </w:p>
    <w:p w14:paraId="06C93C14" w14:textId="64781D43" w:rsidR="00DF73F1" w:rsidRPr="005B22DD" w:rsidRDefault="00DF73F1" w:rsidP="005B22DD">
      <w:pPr>
        <w:pStyle w:val="Heading2"/>
        <w:spacing w:after="120"/>
        <w:rPr>
          <w:rFonts w:asciiTheme="minorHAnsi" w:hAnsiTheme="minorHAnsi"/>
          <w:sz w:val="24"/>
        </w:rPr>
      </w:pPr>
      <w:r w:rsidRPr="005B22DD">
        <w:rPr>
          <w:rFonts w:asciiTheme="minorHAnsi" w:hAnsiTheme="minorHAnsi"/>
          <w:sz w:val="24"/>
        </w:rPr>
        <w:t xml:space="preserve">Attachment A: </w:t>
      </w:r>
      <w:r w:rsidR="00627219" w:rsidRPr="005B22DD">
        <w:rPr>
          <w:rFonts w:asciiTheme="minorHAnsi" w:hAnsiTheme="minorHAnsi"/>
          <w:sz w:val="24"/>
        </w:rPr>
        <w:t xml:space="preserve">DOI </w:t>
      </w:r>
      <w:r w:rsidRPr="005B22DD">
        <w:rPr>
          <w:rFonts w:asciiTheme="minorHAnsi" w:hAnsiTheme="minorHAnsi"/>
          <w:sz w:val="24"/>
        </w:rPr>
        <w:t>Award Provisions</w:t>
      </w:r>
    </w:p>
    <w:p w14:paraId="4D66BD17" w14:textId="3C98842E" w:rsidR="000B00C2" w:rsidRPr="005B22DD" w:rsidRDefault="000B00C2" w:rsidP="005B22DD">
      <w:pPr>
        <w:spacing w:after="120"/>
        <w:rPr>
          <w:rFonts w:asciiTheme="minorHAnsi" w:hAnsiTheme="minorHAnsi" w:cstheme="minorHAnsi"/>
          <w:b/>
          <w:sz w:val="22"/>
          <w:szCs w:val="22"/>
        </w:rPr>
      </w:pPr>
      <w:r w:rsidRPr="005B22DD">
        <w:rPr>
          <w:rFonts w:asciiTheme="minorHAnsi" w:hAnsiTheme="minorHAnsi" w:cstheme="minorHAnsi"/>
          <w:b/>
          <w:sz w:val="22"/>
          <w:szCs w:val="22"/>
        </w:rPr>
        <w:t xml:space="preserve"> I. Conflicts of Interest</w:t>
      </w:r>
    </w:p>
    <w:p w14:paraId="1880D6CC" w14:textId="7DDAC93A" w:rsidR="00030371" w:rsidRPr="005B22DD" w:rsidRDefault="00030371" w:rsidP="005B22DD">
      <w:pPr>
        <w:spacing w:after="120"/>
        <w:rPr>
          <w:rFonts w:asciiTheme="minorHAnsi" w:hAnsiTheme="minorHAnsi" w:cstheme="minorHAnsi"/>
          <w:sz w:val="22"/>
          <w:szCs w:val="22"/>
        </w:rPr>
      </w:pPr>
      <w:r w:rsidRPr="005B22DD">
        <w:rPr>
          <w:rFonts w:asciiTheme="minorHAnsi" w:hAnsiTheme="minorHAnsi" w:cstheme="minorHAnsi"/>
          <w:sz w:val="22"/>
          <w:szCs w:val="22"/>
        </w:rPr>
        <w:t>(a) Applicability.</w:t>
      </w:r>
    </w:p>
    <w:p w14:paraId="1394DCCF" w14:textId="62198C1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This section intends to ensure that non-Federal entities and their employees take appropriate steps to avoid conflicts of interest in their responsibilities under or with respect to Federal financial assistance agreements.</w:t>
      </w:r>
    </w:p>
    <w:p w14:paraId="619B6815" w14:textId="3019DA7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In the procurement of supplies, equipment, construction, and services by recipients and by subrecipients, the conflict of interest provisions in 2 CFR 200.318 apply.</w:t>
      </w:r>
    </w:p>
    <w:p w14:paraId="540B1A33" w14:textId="0F5E2A09" w:rsidR="00030371" w:rsidRPr="00030371" w:rsidRDefault="00030371" w:rsidP="005B22DD">
      <w:pPr>
        <w:spacing w:after="120"/>
        <w:rPr>
          <w:rFonts w:asciiTheme="minorHAnsi" w:hAnsiTheme="minorHAnsi"/>
          <w:sz w:val="22"/>
          <w:szCs w:val="22"/>
        </w:rPr>
      </w:pPr>
      <w:r w:rsidRPr="00030371">
        <w:rPr>
          <w:rFonts w:asciiTheme="minorHAnsi" w:hAnsiTheme="minorHAnsi"/>
          <w:sz w:val="22"/>
          <w:szCs w:val="22"/>
        </w:rPr>
        <w:t>(b) Requirements.</w:t>
      </w:r>
    </w:p>
    <w:p w14:paraId="304E371F" w14:textId="1F98E05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43A56AE4" w14:textId="6FF238CC"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2A7F653A" w14:textId="767550D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(3) </w:t>
      </w:r>
      <w:r w:rsidRPr="00030371">
        <w:rPr>
          <w:rFonts w:asciiTheme="minorHAnsi" w:hAnsiTheme="minorHAnsi"/>
          <w:sz w:val="22"/>
          <w:szCs w:val="22"/>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12CFC133" w14:textId="39BAC713" w:rsidR="00030371" w:rsidRPr="00030371" w:rsidRDefault="00030371" w:rsidP="005B22DD">
      <w:pPr>
        <w:spacing w:after="120"/>
        <w:rPr>
          <w:rFonts w:asciiTheme="minorHAnsi" w:hAnsiTheme="minorHAnsi"/>
          <w:sz w:val="22"/>
          <w:szCs w:val="22"/>
        </w:rPr>
      </w:pPr>
      <w:r>
        <w:rPr>
          <w:rFonts w:asciiTheme="minorHAnsi" w:hAnsiTheme="minorHAnsi"/>
          <w:sz w:val="22"/>
          <w:szCs w:val="22"/>
        </w:rPr>
        <w:t>(</w:t>
      </w:r>
      <w:r w:rsidRPr="00030371">
        <w:rPr>
          <w:rFonts w:asciiTheme="minorHAnsi" w:hAnsiTheme="minorHAnsi"/>
          <w:sz w:val="22"/>
          <w:szCs w:val="22"/>
        </w:rPr>
        <w:t>c) Notification.</w:t>
      </w:r>
    </w:p>
    <w:p w14:paraId="6686A697" w14:textId="7672F94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including applicants for financial assistance awards, must disclose in writing any conflict of interest to the DOI awarding agency or pass-through entity in accordance with 2 CFR 200.112, Conflicts of</w:t>
      </w:r>
      <w:r>
        <w:rPr>
          <w:rFonts w:asciiTheme="minorHAnsi" w:hAnsiTheme="minorHAnsi"/>
          <w:sz w:val="22"/>
          <w:szCs w:val="22"/>
        </w:rPr>
        <w:t xml:space="preserve"> </w:t>
      </w:r>
      <w:r w:rsidRPr="00030371">
        <w:rPr>
          <w:rFonts w:asciiTheme="minorHAnsi" w:hAnsiTheme="minorHAnsi"/>
          <w:sz w:val="22"/>
          <w:szCs w:val="22"/>
        </w:rPr>
        <w:t>lnterest.</w:t>
      </w:r>
    </w:p>
    <w:p w14:paraId="70AD5A6C" w14:textId="6B6753B9"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584BB491" w14:textId="61820818"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(d) </w:t>
      </w:r>
      <w:r w:rsidRPr="00030371">
        <w:rPr>
          <w:rFonts w:asciiTheme="minorHAnsi" w:hAnsiTheme="minorHAnsi"/>
          <w:sz w:val="22"/>
          <w:szCs w:val="22"/>
        </w:rPr>
        <w:t>Restrictions on Lobbying. Non-Federal entities are strictly prohibited from using funds under this grant or cooperative agreement for lobbying activities and must provide the required certifications and disclosures pursuant to 4 3 CFR Part 18 and 31 USC 13 52.</w:t>
      </w:r>
    </w:p>
    <w:p w14:paraId="6B5AFC09" w14:textId="47251E04"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(e) </w:t>
      </w:r>
      <w:r w:rsidRPr="00030371">
        <w:rPr>
          <w:rFonts w:asciiTheme="minorHAnsi" w:hAnsiTheme="minorHAnsi"/>
          <w:sz w:val="22"/>
          <w:szCs w:val="22"/>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2F1FCB6F" w14:textId="4DBD483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(f) </w:t>
      </w:r>
      <w:r w:rsidRPr="00030371">
        <w:rPr>
          <w:rFonts w:asciiTheme="minorHAnsi" w:hAnsiTheme="minorHAnsi"/>
          <w:sz w:val="22"/>
          <w:szCs w:val="22"/>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171A7884" w14:textId="7B2D05CA" w:rsidR="00030371" w:rsidRPr="005B22DD" w:rsidRDefault="00030371" w:rsidP="005B22DD">
      <w:pPr>
        <w:spacing w:after="120"/>
        <w:rPr>
          <w:rFonts w:asciiTheme="minorHAnsi" w:hAnsiTheme="minorHAnsi"/>
          <w:b/>
          <w:sz w:val="22"/>
          <w:szCs w:val="22"/>
        </w:rPr>
      </w:pPr>
      <w:r w:rsidRPr="005B22DD">
        <w:rPr>
          <w:rFonts w:asciiTheme="minorHAnsi" w:hAnsiTheme="minorHAnsi"/>
          <w:b/>
          <w:sz w:val="22"/>
          <w:szCs w:val="22"/>
        </w:rPr>
        <w:t>II. Data Availability</w:t>
      </w:r>
    </w:p>
    <w:p w14:paraId="7F2929BF" w14:textId="7220739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(a) </w:t>
      </w:r>
      <w:r w:rsidRPr="00030371">
        <w:rPr>
          <w:rFonts w:asciiTheme="minorHAnsi" w:hAnsiTheme="minorHAnsi"/>
          <w:sz w:val="22"/>
          <w:szCs w:val="22"/>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69337035" w14:textId="7941FFF0"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(b) </w:t>
      </w:r>
      <w:r w:rsidRPr="00030371">
        <w:rPr>
          <w:rFonts w:asciiTheme="minorHAnsi" w:hAnsiTheme="minorHAnsi"/>
          <w:sz w:val="22"/>
          <w:szCs w:val="22"/>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56489C7" w14:textId="27D000C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(c) </w:t>
      </w:r>
      <w:r w:rsidRPr="00030371">
        <w:rPr>
          <w:rFonts w:asciiTheme="minorHAnsi" w:hAnsiTheme="minorHAnsi"/>
          <w:sz w:val="22"/>
          <w:szCs w:val="22"/>
        </w:rPr>
        <w:t>Availability of Data. The recipient shall make the data produced under this award and any subaward(s) available to the Government for public release, consistent with applicable law, to allow meaningful third party evaluation and reproduction of the following:</w:t>
      </w:r>
    </w:p>
    <w:p w14:paraId="2D06800B" w14:textId="14BF23D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The scientific data relied upon;</w:t>
      </w:r>
    </w:p>
    <w:p w14:paraId="6D6AFD6F" w14:textId="5A35F8D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The analysis relied upon; and</w:t>
      </w:r>
    </w:p>
    <w:p w14:paraId="41DB2153" w14:textId="74367AB9" w:rsidR="00DF73F1" w:rsidRDefault="00030371" w:rsidP="005B22DD">
      <w:pPr>
        <w:spacing w:after="120"/>
        <w:rPr>
          <w:rFonts w:asciiTheme="minorHAnsi" w:hAnsiTheme="minorHAnsi"/>
          <w:sz w:val="22"/>
          <w:szCs w:val="22"/>
          <w:lang w:val="pt-BR"/>
        </w:rPr>
      </w:pPr>
      <w:r>
        <w:rPr>
          <w:rFonts w:asciiTheme="minorHAnsi" w:hAnsiTheme="minorHAnsi"/>
          <w:sz w:val="22"/>
          <w:szCs w:val="22"/>
        </w:rPr>
        <w:t xml:space="preserve">(3) </w:t>
      </w:r>
      <w:r w:rsidRPr="00030371">
        <w:rPr>
          <w:rFonts w:asciiTheme="minorHAnsi" w:hAnsiTheme="minorHAnsi"/>
          <w:sz w:val="22"/>
          <w:szCs w:val="22"/>
        </w:rPr>
        <w:t>The methodology, including models, used to gather and analyze data.</w:t>
      </w:r>
    </w:p>
    <w:sectPr w:rsidR="00DF73F1" w:rsidSect="00D84397">
      <w:footerReference w:type="default" r:id="rId53"/>
      <w:pgSz w:w="12240" w:h="15840"/>
      <w:pgMar w:top="1440" w:right="1440" w:bottom="1440" w:left="1440" w:header="720" w:footer="504"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495FAC" w16cid:durableId="2135A812"/>
  <w16cid:commentId w16cid:paraId="2B180DF4" w16cid:durableId="2135A813"/>
  <w16cid:commentId w16cid:paraId="084C4A1E" w16cid:durableId="2135A814"/>
  <w16cid:commentId w16cid:paraId="0225217C" w16cid:durableId="2135A815"/>
  <w16cid:commentId w16cid:paraId="0B9337BC" w16cid:durableId="2135A816"/>
  <w16cid:commentId w16cid:paraId="2982568D" w16cid:durableId="2135A817"/>
  <w16cid:commentId w16cid:paraId="3242BF81" w16cid:durableId="2135A818"/>
  <w16cid:commentId w16cid:paraId="5898D045" w16cid:durableId="2135A819"/>
  <w16cid:commentId w16cid:paraId="2F5584B0" w16cid:durableId="2135A8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88784" w14:textId="77777777" w:rsidR="00A431CD" w:rsidRDefault="00A431CD">
      <w:r>
        <w:separator/>
      </w:r>
    </w:p>
    <w:p w14:paraId="54339ABC" w14:textId="77777777" w:rsidR="00A431CD" w:rsidRDefault="00A431CD"/>
    <w:p w14:paraId="5AC3F896" w14:textId="77777777" w:rsidR="00A431CD" w:rsidRDefault="00A431CD" w:rsidP="00885F11"/>
  </w:endnote>
  <w:endnote w:type="continuationSeparator" w:id="0">
    <w:p w14:paraId="2EA7B2B3" w14:textId="77777777" w:rsidR="00A431CD" w:rsidRDefault="00A431CD">
      <w:r>
        <w:continuationSeparator/>
      </w:r>
    </w:p>
    <w:p w14:paraId="727F4D7F" w14:textId="77777777" w:rsidR="00A431CD" w:rsidRDefault="00A431CD"/>
    <w:p w14:paraId="18CD047D" w14:textId="77777777" w:rsidR="00A431CD" w:rsidRDefault="00A431CD" w:rsidP="00885F11"/>
  </w:endnote>
  <w:endnote w:type="continuationNotice" w:id="1">
    <w:p w14:paraId="73411475" w14:textId="77777777" w:rsidR="00A431CD" w:rsidRDefault="00A43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AE011CC" w:rsidR="00A431CD" w:rsidRPr="00FD0C0A" w:rsidRDefault="00A431CD"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FB4023">
      <w:rPr>
        <w:rFonts w:asciiTheme="minorHAnsi" w:hAnsiTheme="minorHAnsi" w:cstheme="minorHAnsi"/>
        <w:b/>
        <w:bCs/>
        <w:noProof/>
        <w:sz w:val="20"/>
        <w:szCs w:val="20"/>
      </w:rPr>
      <w:t>6</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FB4023">
      <w:rPr>
        <w:rFonts w:asciiTheme="minorHAnsi" w:hAnsiTheme="minorHAnsi" w:cstheme="minorHAnsi"/>
        <w:b/>
        <w:bCs/>
        <w:noProof/>
        <w:sz w:val="20"/>
        <w:szCs w:val="20"/>
      </w:rPr>
      <w:t>24</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2CBF3" w14:textId="77777777" w:rsidR="00A431CD" w:rsidRDefault="00A431CD">
      <w:r>
        <w:separator/>
      </w:r>
    </w:p>
    <w:p w14:paraId="51A6F388" w14:textId="77777777" w:rsidR="00A431CD" w:rsidRDefault="00A431CD"/>
    <w:p w14:paraId="0CD98279" w14:textId="77777777" w:rsidR="00A431CD" w:rsidRDefault="00A431CD" w:rsidP="00885F11"/>
  </w:footnote>
  <w:footnote w:type="continuationSeparator" w:id="0">
    <w:p w14:paraId="34989103" w14:textId="77777777" w:rsidR="00A431CD" w:rsidRDefault="00A431CD">
      <w:r>
        <w:continuationSeparator/>
      </w:r>
    </w:p>
    <w:p w14:paraId="5BFFEF70" w14:textId="77777777" w:rsidR="00A431CD" w:rsidRDefault="00A431CD"/>
    <w:p w14:paraId="0491833E" w14:textId="77777777" w:rsidR="00A431CD" w:rsidRDefault="00A431CD" w:rsidP="00885F11"/>
  </w:footnote>
  <w:footnote w:type="continuationNotice" w:id="1">
    <w:p w14:paraId="76DD30DC" w14:textId="77777777" w:rsidR="00A431CD" w:rsidRDefault="00A431C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F5A"/>
    <w:multiLevelType w:val="hybridMultilevel"/>
    <w:tmpl w:val="431E3482"/>
    <w:lvl w:ilvl="0" w:tplc="0409001B">
      <w:start w:val="1"/>
      <w:numFmt w:val="lowerRoman"/>
      <w:lvlText w:val="%1."/>
      <w:lvlJc w:val="righ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5D7801"/>
    <w:multiLevelType w:val="hybridMultilevel"/>
    <w:tmpl w:val="1EACE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756C3"/>
    <w:multiLevelType w:val="hybridMultilevel"/>
    <w:tmpl w:val="620036D4"/>
    <w:lvl w:ilvl="0" w:tplc="04090001">
      <w:start w:val="1"/>
      <w:numFmt w:val="bullet"/>
      <w:lvlText w:val=""/>
      <w:lvlJc w:val="left"/>
      <w:pPr>
        <w:ind w:left="2250" w:hanging="720"/>
      </w:pPr>
      <w:rPr>
        <w:rFonts w:ascii="Symbol" w:hAnsi="Symbol"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07F1B"/>
    <w:multiLevelType w:val="hybridMultilevel"/>
    <w:tmpl w:val="A44C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57C0D"/>
    <w:multiLevelType w:val="hybridMultilevel"/>
    <w:tmpl w:val="E21E530E"/>
    <w:lvl w:ilvl="0" w:tplc="339E9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B17A8"/>
    <w:multiLevelType w:val="hybridMultilevel"/>
    <w:tmpl w:val="79029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DD0108"/>
    <w:multiLevelType w:val="hybridMultilevel"/>
    <w:tmpl w:val="DAA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D43AD"/>
    <w:multiLevelType w:val="hybridMultilevel"/>
    <w:tmpl w:val="7F44B3B0"/>
    <w:lvl w:ilvl="0" w:tplc="B636A7AE">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A02142"/>
    <w:multiLevelType w:val="hybridMultilevel"/>
    <w:tmpl w:val="17CE7D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3007EA8"/>
    <w:multiLevelType w:val="hybridMultilevel"/>
    <w:tmpl w:val="86E6C1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B371DCB"/>
    <w:multiLevelType w:val="hybridMultilevel"/>
    <w:tmpl w:val="4F6C59C4"/>
    <w:lvl w:ilvl="0" w:tplc="339E9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D4095"/>
    <w:multiLevelType w:val="hybridMultilevel"/>
    <w:tmpl w:val="B1A8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50738"/>
    <w:multiLevelType w:val="hybridMultilevel"/>
    <w:tmpl w:val="42D66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2C7170"/>
    <w:multiLevelType w:val="hybridMultilevel"/>
    <w:tmpl w:val="EAFC806C"/>
    <w:lvl w:ilvl="0" w:tplc="0409001B">
      <w:start w:val="1"/>
      <w:numFmt w:val="lowerRoman"/>
      <w:lvlText w:val="%1."/>
      <w:lvlJc w:val="righ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D353654"/>
    <w:multiLevelType w:val="hybridMultilevel"/>
    <w:tmpl w:val="F24A8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327F4B"/>
    <w:multiLevelType w:val="hybridMultilevel"/>
    <w:tmpl w:val="F5C66DFA"/>
    <w:lvl w:ilvl="0" w:tplc="B636A7AE">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3AC3F2D"/>
    <w:multiLevelType w:val="hybridMultilevel"/>
    <w:tmpl w:val="DC5C60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57D604C"/>
    <w:multiLevelType w:val="hybridMultilevel"/>
    <w:tmpl w:val="C524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301B"/>
    <w:multiLevelType w:val="hybridMultilevel"/>
    <w:tmpl w:val="C9684730"/>
    <w:lvl w:ilvl="0" w:tplc="04090001">
      <w:start w:val="1"/>
      <w:numFmt w:val="bullet"/>
      <w:lvlText w:val=""/>
      <w:lvlJc w:val="left"/>
      <w:pPr>
        <w:ind w:left="1800" w:hanging="360"/>
      </w:pPr>
      <w:rPr>
        <w:rFonts w:ascii="Symbol" w:hAnsi="Symbol" w:hint="default"/>
      </w:rPr>
    </w:lvl>
    <w:lvl w:ilvl="1" w:tplc="BF84DEE2">
      <w:numFmt w:val="bullet"/>
      <w:lvlText w:val="-"/>
      <w:lvlJc w:val="left"/>
      <w:pPr>
        <w:ind w:left="2520" w:hanging="360"/>
      </w:pPr>
      <w:rPr>
        <w:rFonts w:ascii="Times New Roman" w:eastAsia="Times New Rom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E672D9A"/>
    <w:multiLevelType w:val="hybridMultilevel"/>
    <w:tmpl w:val="0ACC7DF2"/>
    <w:lvl w:ilvl="0" w:tplc="435ED7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E762C6"/>
    <w:multiLevelType w:val="hybridMultilevel"/>
    <w:tmpl w:val="14C41318"/>
    <w:lvl w:ilvl="0" w:tplc="C83ACEFC">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0F60BD"/>
    <w:multiLevelType w:val="hybridMultilevel"/>
    <w:tmpl w:val="D4BCC124"/>
    <w:lvl w:ilvl="0" w:tplc="21CE3C38">
      <w:start w:val="1"/>
      <w:numFmt w:val="upperRoman"/>
      <w:pStyle w:val="Heading6"/>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25"/>
  </w:num>
  <w:num w:numId="4">
    <w:abstractNumId w:val="3"/>
  </w:num>
  <w:num w:numId="5">
    <w:abstractNumId w:val="19"/>
  </w:num>
  <w:num w:numId="6">
    <w:abstractNumId w:val="25"/>
    <w:lvlOverride w:ilvl="0">
      <w:startOverride w:val="1"/>
    </w:lvlOverride>
  </w:num>
  <w:num w:numId="7">
    <w:abstractNumId w:val="25"/>
    <w:lvlOverride w:ilvl="0">
      <w:startOverride w:val="1"/>
    </w:lvlOverride>
  </w:num>
  <w:num w:numId="8">
    <w:abstractNumId w:val="25"/>
    <w:lvlOverride w:ilvl="0">
      <w:startOverride w:val="1"/>
    </w:lvlOverride>
  </w:num>
  <w:num w:numId="9">
    <w:abstractNumId w:val="25"/>
    <w:lvlOverride w:ilvl="0">
      <w:startOverride w:val="1"/>
    </w:lvlOverride>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26"/>
  </w:num>
  <w:num w:numId="15">
    <w:abstractNumId w:val="11"/>
  </w:num>
  <w:num w:numId="16">
    <w:abstractNumId w:val="16"/>
  </w:num>
  <w:num w:numId="17">
    <w:abstractNumId w:val="1"/>
  </w:num>
  <w:num w:numId="18">
    <w:abstractNumId w:val="4"/>
  </w:num>
  <w:num w:numId="19">
    <w:abstractNumId w:val="8"/>
  </w:num>
  <w:num w:numId="20">
    <w:abstractNumId w:val="7"/>
  </w:num>
  <w:num w:numId="21">
    <w:abstractNumId w:val="13"/>
  </w:num>
  <w:num w:numId="22">
    <w:abstractNumId w:val="9"/>
  </w:num>
  <w:num w:numId="23">
    <w:abstractNumId w:val="20"/>
  </w:num>
  <w:num w:numId="24">
    <w:abstractNumId w:val="23"/>
  </w:num>
  <w:num w:numId="25">
    <w:abstractNumId w:val="2"/>
  </w:num>
  <w:num w:numId="26">
    <w:abstractNumId w:val="17"/>
  </w:num>
  <w:num w:numId="27">
    <w:abstractNumId w:val="0"/>
  </w:num>
  <w:num w:numId="28">
    <w:abstractNumId w:val="24"/>
  </w:num>
  <w:num w:numId="29">
    <w:abstractNumId w:val="25"/>
  </w:num>
  <w:num w:numId="30">
    <w:abstractNumId w:val="25"/>
    <w:lvlOverride w:ilvl="0">
      <w:startOverride w:val="1"/>
    </w:lvlOverride>
  </w:num>
  <w:num w:numId="31">
    <w:abstractNumId w:val="14"/>
  </w:num>
  <w:num w:numId="32">
    <w:abstractNumId w:val="18"/>
  </w:num>
  <w:num w:numId="33">
    <w:abstractNumId w:val="21"/>
  </w:num>
  <w:num w:numId="34">
    <w:abstractNumId w:val="25"/>
  </w:num>
  <w:num w:numId="35">
    <w:abstractNumId w:val="6"/>
  </w:num>
  <w:num w:numId="36">
    <w:abstractNumId w:val="15"/>
  </w:num>
  <w:num w:numId="37">
    <w:abstractNumId w:val="5"/>
  </w:num>
  <w:num w:numId="38">
    <w:abstractNumId w:val="5"/>
  </w:num>
  <w:num w:numId="39">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0371"/>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852"/>
    <w:rsid w:val="00065DD1"/>
    <w:rsid w:val="00066BE5"/>
    <w:rsid w:val="000705FC"/>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118B"/>
    <w:rsid w:val="000A2D7E"/>
    <w:rsid w:val="000A2DF1"/>
    <w:rsid w:val="000A3897"/>
    <w:rsid w:val="000A438E"/>
    <w:rsid w:val="000A43D1"/>
    <w:rsid w:val="000A6650"/>
    <w:rsid w:val="000A76AF"/>
    <w:rsid w:val="000A77A6"/>
    <w:rsid w:val="000B00C2"/>
    <w:rsid w:val="000B13AD"/>
    <w:rsid w:val="000B1FA4"/>
    <w:rsid w:val="000B1FA8"/>
    <w:rsid w:val="000B23DB"/>
    <w:rsid w:val="000B2A89"/>
    <w:rsid w:val="000B35AF"/>
    <w:rsid w:val="000B57B8"/>
    <w:rsid w:val="000C12CC"/>
    <w:rsid w:val="000C12D1"/>
    <w:rsid w:val="000C37F8"/>
    <w:rsid w:val="000C39F2"/>
    <w:rsid w:val="000C5B08"/>
    <w:rsid w:val="000C6F70"/>
    <w:rsid w:val="000C7319"/>
    <w:rsid w:val="000C7584"/>
    <w:rsid w:val="000D183F"/>
    <w:rsid w:val="000D4515"/>
    <w:rsid w:val="000D4F95"/>
    <w:rsid w:val="000D7D63"/>
    <w:rsid w:val="000E3BB4"/>
    <w:rsid w:val="000E42C2"/>
    <w:rsid w:val="000E51A1"/>
    <w:rsid w:val="000E7FC6"/>
    <w:rsid w:val="000F02C1"/>
    <w:rsid w:val="000F078E"/>
    <w:rsid w:val="000F100B"/>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2AFF"/>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605"/>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31F7"/>
    <w:rsid w:val="002842BB"/>
    <w:rsid w:val="00284D53"/>
    <w:rsid w:val="002877CE"/>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932"/>
    <w:rsid w:val="002D0BFF"/>
    <w:rsid w:val="002D52E3"/>
    <w:rsid w:val="002D5E97"/>
    <w:rsid w:val="002D6CEC"/>
    <w:rsid w:val="002D6FCF"/>
    <w:rsid w:val="002D7229"/>
    <w:rsid w:val="002D75DC"/>
    <w:rsid w:val="002E31C2"/>
    <w:rsid w:val="002E33A4"/>
    <w:rsid w:val="002E3E1E"/>
    <w:rsid w:val="002E435C"/>
    <w:rsid w:val="002E51F1"/>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067FE"/>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1F56"/>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FB4"/>
    <w:rsid w:val="004527B0"/>
    <w:rsid w:val="00462983"/>
    <w:rsid w:val="00463275"/>
    <w:rsid w:val="00465709"/>
    <w:rsid w:val="00471F58"/>
    <w:rsid w:val="00472494"/>
    <w:rsid w:val="0047364F"/>
    <w:rsid w:val="0047398F"/>
    <w:rsid w:val="004754BC"/>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ACF"/>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1EBB"/>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3A9A"/>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22DD"/>
    <w:rsid w:val="005B50C6"/>
    <w:rsid w:val="005B5907"/>
    <w:rsid w:val="005B5925"/>
    <w:rsid w:val="005B606B"/>
    <w:rsid w:val="005C029C"/>
    <w:rsid w:val="005C0FB7"/>
    <w:rsid w:val="005C137B"/>
    <w:rsid w:val="005C1BFC"/>
    <w:rsid w:val="005C40A5"/>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E7D3E"/>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0F96"/>
    <w:rsid w:val="00622B89"/>
    <w:rsid w:val="006232E3"/>
    <w:rsid w:val="00626DB1"/>
    <w:rsid w:val="00627219"/>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278"/>
    <w:rsid w:val="006A6D87"/>
    <w:rsid w:val="006B0A3B"/>
    <w:rsid w:val="006B11AB"/>
    <w:rsid w:val="006B1A60"/>
    <w:rsid w:val="006B25ED"/>
    <w:rsid w:val="006B4E37"/>
    <w:rsid w:val="006C0580"/>
    <w:rsid w:val="006C10C0"/>
    <w:rsid w:val="006C1931"/>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C8D"/>
    <w:rsid w:val="007A3F68"/>
    <w:rsid w:val="007A5245"/>
    <w:rsid w:val="007A5B19"/>
    <w:rsid w:val="007A6CDE"/>
    <w:rsid w:val="007A7827"/>
    <w:rsid w:val="007B2CA9"/>
    <w:rsid w:val="007B3015"/>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38F"/>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4A5B"/>
    <w:rsid w:val="008B54C5"/>
    <w:rsid w:val="008B6C48"/>
    <w:rsid w:val="008C0D0B"/>
    <w:rsid w:val="008C23B8"/>
    <w:rsid w:val="008C2660"/>
    <w:rsid w:val="008C3FED"/>
    <w:rsid w:val="008C525C"/>
    <w:rsid w:val="008C541B"/>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3F07"/>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662A"/>
    <w:rsid w:val="00937D4D"/>
    <w:rsid w:val="009453CD"/>
    <w:rsid w:val="00950185"/>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26B"/>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40B"/>
    <w:rsid w:val="00A426EC"/>
    <w:rsid w:val="00A431CD"/>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2527"/>
    <w:rsid w:val="00A72C21"/>
    <w:rsid w:val="00A733EA"/>
    <w:rsid w:val="00A778A7"/>
    <w:rsid w:val="00A80122"/>
    <w:rsid w:val="00A80EBB"/>
    <w:rsid w:val="00A81C25"/>
    <w:rsid w:val="00A81E17"/>
    <w:rsid w:val="00A83ECC"/>
    <w:rsid w:val="00A841EC"/>
    <w:rsid w:val="00A84A78"/>
    <w:rsid w:val="00A852E3"/>
    <w:rsid w:val="00A8539E"/>
    <w:rsid w:val="00A856DC"/>
    <w:rsid w:val="00A86329"/>
    <w:rsid w:val="00A867E3"/>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3C6"/>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75C9"/>
    <w:rsid w:val="00B1022B"/>
    <w:rsid w:val="00B135B6"/>
    <w:rsid w:val="00B1375A"/>
    <w:rsid w:val="00B13D3C"/>
    <w:rsid w:val="00B141AC"/>
    <w:rsid w:val="00B14E24"/>
    <w:rsid w:val="00B16EAE"/>
    <w:rsid w:val="00B21DD2"/>
    <w:rsid w:val="00B22A18"/>
    <w:rsid w:val="00B23C23"/>
    <w:rsid w:val="00B23D33"/>
    <w:rsid w:val="00B2463F"/>
    <w:rsid w:val="00B24D54"/>
    <w:rsid w:val="00B24E2C"/>
    <w:rsid w:val="00B25FBB"/>
    <w:rsid w:val="00B26547"/>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3BE1"/>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406F"/>
    <w:rsid w:val="00C25D2E"/>
    <w:rsid w:val="00C26453"/>
    <w:rsid w:val="00C26EAB"/>
    <w:rsid w:val="00C27065"/>
    <w:rsid w:val="00C27079"/>
    <w:rsid w:val="00C30608"/>
    <w:rsid w:val="00C30EDD"/>
    <w:rsid w:val="00C3296D"/>
    <w:rsid w:val="00C32D5E"/>
    <w:rsid w:val="00C33854"/>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4982"/>
    <w:rsid w:val="00CB5D59"/>
    <w:rsid w:val="00CB6AF1"/>
    <w:rsid w:val="00CB6DD3"/>
    <w:rsid w:val="00CC0B3A"/>
    <w:rsid w:val="00CC27A1"/>
    <w:rsid w:val="00CC3BD5"/>
    <w:rsid w:val="00CC5E11"/>
    <w:rsid w:val="00CD0517"/>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734"/>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2769D"/>
    <w:rsid w:val="00D318D2"/>
    <w:rsid w:val="00D319E2"/>
    <w:rsid w:val="00D352B5"/>
    <w:rsid w:val="00D35708"/>
    <w:rsid w:val="00D35934"/>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16F"/>
    <w:rsid w:val="00D71546"/>
    <w:rsid w:val="00D71EB2"/>
    <w:rsid w:val="00D72DF0"/>
    <w:rsid w:val="00D7330C"/>
    <w:rsid w:val="00D80A18"/>
    <w:rsid w:val="00D8162E"/>
    <w:rsid w:val="00D84397"/>
    <w:rsid w:val="00D86E9B"/>
    <w:rsid w:val="00D93480"/>
    <w:rsid w:val="00D93509"/>
    <w:rsid w:val="00D96261"/>
    <w:rsid w:val="00DA0F37"/>
    <w:rsid w:val="00DA1BBD"/>
    <w:rsid w:val="00DA26B4"/>
    <w:rsid w:val="00DA2C65"/>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DF73F1"/>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839"/>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23D"/>
    <w:rsid w:val="00F9193C"/>
    <w:rsid w:val="00F923EC"/>
    <w:rsid w:val="00F926C5"/>
    <w:rsid w:val="00F94985"/>
    <w:rsid w:val="00F94C30"/>
    <w:rsid w:val="00F96E53"/>
    <w:rsid w:val="00F96F93"/>
    <w:rsid w:val="00FA3BD7"/>
    <w:rsid w:val="00FB080B"/>
    <w:rsid w:val="00FB18C2"/>
    <w:rsid w:val="00FB369B"/>
    <w:rsid w:val="00FB3993"/>
    <w:rsid w:val="00FB4023"/>
    <w:rsid w:val="00FB54CB"/>
    <w:rsid w:val="00FB65E7"/>
    <w:rsid w:val="00FB7C80"/>
    <w:rsid w:val="00FC050F"/>
    <w:rsid w:val="00FC08F0"/>
    <w:rsid w:val="00FC1DA7"/>
    <w:rsid w:val="00FC3760"/>
    <w:rsid w:val="00FC4F27"/>
    <w:rsid w:val="00FC5354"/>
    <w:rsid w:val="00FC5D13"/>
    <w:rsid w:val="00FC76E6"/>
    <w:rsid w:val="00FD0C0A"/>
    <w:rsid w:val="00FD17D7"/>
    <w:rsid w:val="00FD1FCF"/>
    <w:rsid w:val="00FD4E3B"/>
    <w:rsid w:val="00FD569D"/>
    <w:rsid w:val="00FE1A48"/>
    <w:rsid w:val="00FE3118"/>
    <w:rsid w:val="00FE3C0D"/>
    <w:rsid w:val="00FE3CD7"/>
    <w:rsid w:val="00FE724E"/>
    <w:rsid w:val="00FF3243"/>
    <w:rsid w:val="00FF68EA"/>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9"/>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ListParagraph"/>
    <w:next w:val="Normal"/>
    <w:qFormat/>
    <w:rsid w:val="000B00C2"/>
    <w:pPr>
      <w:numPr>
        <w:numId w:val="14"/>
      </w:numPr>
      <w:outlineLvl w:val="5"/>
    </w:pPr>
    <w:rPr>
      <w:rFonts w:asciiTheme="minorHAnsi" w:hAnsiTheme="minorHAnsi" w:cstheme="minorHAnsi"/>
      <w:sz w:val="22"/>
      <w:szCs w:val="22"/>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paragraph" w:customStyle="1" w:styleId="Default">
    <w:name w:val="Default"/>
    <w:rsid w:val="008B4A5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57737414">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ecfr.gov/cgi-bin/text-idx?SID=9557df1830f0558e853e91c94dd8a3ff&amp;mc=true&amp;node=se2.1.200_1407&amp;rgn=div8" TargetMode="External"/><Relationship Id="rId26" Type="http://schemas.openxmlformats.org/officeDocument/2006/relationships/hyperlink" Target="http://www.grants.gov/web/grants/forms/post-award-reporting-forms.html" TargetMode="External"/><Relationship Id="rId39" Type="http://schemas.openxmlformats.org/officeDocument/2006/relationships/hyperlink" Target="https://www.fws.gov/grants/pdfs/FWSForm3-2462Web01-06-17.pdf"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hyperlink" Target="https://www.fsd.gov/" TargetMode="External"/><Relationship Id="rId42" Type="http://schemas.openxmlformats.org/officeDocument/2006/relationships/hyperlink" Target="https://www.fws.gov/grants/atc.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yperlink" Target="mailto:Jesse_DElia@fws.go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web/grants/forms/sf-424-family.html" TargetMode="External"/><Relationship Id="rId29" Type="http://schemas.openxmlformats.org/officeDocument/2006/relationships/hyperlink" Target="http://fedgov.dnb.com/webform" TargetMode="External"/><Relationship Id="rId11" Type="http://schemas.openxmlformats.org/officeDocument/2006/relationships/hyperlink" Target="https://www.grants.gov/web/grants/forms/sf-424-individual-family.html" TargetMode="External"/><Relationship Id="rId24" Type="http://schemas.openxmlformats.org/officeDocument/2006/relationships/hyperlink" Target="https://harvester.census.gov/facdissem/Main.aspx" TargetMode="External"/><Relationship Id="rId32" Type="http://schemas.openxmlformats.org/officeDocument/2006/relationships/hyperlink" Target="http://www.sam.gov/" TargetMode="External"/><Relationship Id="rId37" Type="http://schemas.openxmlformats.org/officeDocument/2006/relationships/hyperlink" Target="https://www.grants.gov/web/grants/applicants/workspace-overview.html" TargetMode="External"/><Relationship Id="rId40" Type="http://schemas.openxmlformats.org/officeDocument/2006/relationships/hyperlink" Target="https://www.fapiis.gov/fapiis/index.action" TargetMode="External"/><Relationship Id="rId45" Type="http://schemas.openxmlformats.org/officeDocument/2006/relationships/hyperlink" Target="https://www.fws.gov/policy/516fw1.html" TargetMode="External"/><Relationship Id="rId53" Type="http://schemas.openxmlformats.org/officeDocument/2006/relationships/footer" Target="footer1.xml"/><Relationship Id="rId58"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yperlink" Target="https://www.grants.gov/" TargetMode="External"/><Relationship Id="rId19" Type="http://schemas.openxmlformats.org/officeDocument/2006/relationships/hyperlink" Target="https://www.doi.gov/ibc/contactus/icsfeedback" TargetMode="External"/><Relationship Id="rId31" Type="http://schemas.openxmlformats.org/officeDocument/2006/relationships/hyperlink" Target="https://www.grants.gov/web/grants/applicants/organization-registration/step-1-obtain-duns-number.html" TargetMode="External"/><Relationship Id="rId44" Type="http://schemas.openxmlformats.org/officeDocument/2006/relationships/hyperlink" Target="https://www.fws.gov/policy/516fw1.html" TargetMode="External"/><Relationship Id="rId52" Type="http://schemas.openxmlformats.org/officeDocument/2006/relationships/hyperlink" Target="mailto:Kevin_Burgess@fws.gov" TargetMode="Externa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www.ecfr.gov/cgi-bin/text-idx?SID=0bb1f5386f36f965f85dc05b2ad8a804&amp;mc=true&amp;node=pt2.1.200&amp;rgn=div5"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mailto:%20SAMHelp@dnb.com" TargetMode="External"/><Relationship Id="rId35" Type="http://schemas.openxmlformats.org/officeDocument/2006/relationships/hyperlink" Target="https://www.whitehouse.gov/omb/management/office-federal-financial-management/"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hyperlink" Target="mailto:R3FedAid@fws.gov" TargetMode="Externa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fws.gov/grants/atc.html" TargetMode="Externa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https://www.grants.gov/web/grants/applicants/organization-registration/step-2-register-with-sam.html" TargetMode="External"/><Relationship Id="rId38" Type="http://schemas.openxmlformats.org/officeDocument/2006/relationships/hyperlink" Target="https://www.ecfr.gov/cgi-bin/text-idx?SID=936f3f7f79de0e8eaf3f4f1150dc5f9d&amp;mc=true&amp;node=pt2.1.200&amp;rgn=div5" TargetMode="External"/><Relationship Id="rId46" Type="http://schemas.openxmlformats.org/officeDocument/2006/relationships/hyperlink" Target="https://oge.gov/" TargetMode="External"/><Relationship Id="rId20" Type="http://schemas.openxmlformats.org/officeDocument/2006/relationships/hyperlink" Target="https://www.doi.gov/ibc/services/finance/indirect-cost-services" TargetMode="External"/><Relationship Id="rId41" Type="http://schemas.openxmlformats.org/officeDocument/2006/relationships/hyperlink" Target="https://www.ecfr.gov/cgi-bin/text-idx?SID=936f3f7f79de0e8eaf3f4f1150dc5f9d&amp;mc=true&amp;node=pt2.1.200&amp;rgn=div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ides/Account/Login.aspx" TargetMode="External"/><Relationship Id="rId28" Type="http://schemas.openxmlformats.org/officeDocument/2006/relationships/hyperlink" Target="https://www.ecfr.gov/cgi-bin/text-idx?SID=66668a4d924572f2b7b5feaf237a6ea0&amp;mc=true&amp;node=pt2.1.25&amp;rgn=div5" TargetMode="External"/><Relationship Id="rId36" Type="http://schemas.openxmlformats.org/officeDocument/2006/relationships/hyperlink" Target="https://www.grants.gov/web/grants/applicants/registration.html" TargetMode="External"/><Relationship Id="rId49" Type="http://schemas.openxmlformats.org/officeDocument/2006/relationships/hyperlink" Target="https://www.ecfr.gov/cgi-bin/text-idx?SID=4c57b6ab635c4b861f153e3cd79cf1c6&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54E2D-53AD-446F-A915-807090497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10318</Words>
  <Characters>62971</Characters>
  <Application>Microsoft Office Word</Application>
  <DocSecurity>0</DocSecurity>
  <Lines>524</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2019-09-30T22:27:00Z</dcterms:created>
  <dcterms:modified xsi:type="dcterms:W3CDTF">2019-09-30T22:27:00Z</dcterms:modified>
</cp:coreProperties>
</file>