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A3594" w14:textId="77777777" w:rsidR="0031091D" w:rsidRPr="002C70A9" w:rsidRDefault="0031091D" w:rsidP="00A82BB0">
      <w:pPr>
        <w:pStyle w:val="Title"/>
      </w:pPr>
      <w:r w:rsidRPr="002C70A9">
        <w:t>BUREAU OF LAND MANAGEMENT</w:t>
      </w:r>
    </w:p>
    <w:p w14:paraId="2C56618F" w14:textId="77777777" w:rsidR="0031091D" w:rsidRPr="002C70A9" w:rsidRDefault="0031091D" w:rsidP="0031091D">
      <w:pPr>
        <w:rPr>
          <w:sz w:val="22"/>
        </w:rPr>
      </w:pPr>
      <w:r w:rsidRPr="002C70A9">
        <w:rPr>
          <w:bCs/>
          <w:noProof/>
          <w:sz w:val="22"/>
        </w:rPr>
        <w:drawing>
          <wp:anchor distT="0" distB="0" distL="114300" distR="114300" simplePos="0" relativeHeight="251659264" behindDoc="0" locked="0" layoutInCell="1" allowOverlap="1" wp14:anchorId="3AEC1276" wp14:editId="0D8D1ED9">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08E968EB" w14:textId="77777777" w:rsidR="0031091D" w:rsidRPr="008D4F07" w:rsidRDefault="0031091D" w:rsidP="0031091D">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7D6ABB29" w14:textId="77777777" w:rsidR="0031091D" w:rsidRPr="002C70A9" w:rsidRDefault="0031091D" w:rsidP="0031091D">
      <w:pPr>
        <w:widowControl/>
        <w:tabs>
          <w:tab w:val="left" w:pos="-1440"/>
          <w:tab w:val="left" w:pos="540"/>
          <w:tab w:val="left" w:pos="1800"/>
        </w:tabs>
        <w:jc w:val="center"/>
        <w:outlineLvl w:val="0"/>
        <w:rPr>
          <w:b/>
          <w:bCs/>
          <w:caps/>
          <w:sz w:val="32"/>
        </w:rPr>
      </w:pPr>
      <w:r w:rsidRPr="002C70A9">
        <w:rPr>
          <w:b/>
          <w:bCs/>
          <w:caps/>
          <w:sz w:val="32"/>
        </w:rPr>
        <w:t>PROJECT PROPOSAL</w:t>
      </w:r>
    </w:p>
    <w:p w14:paraId="029B1227" w14:textId="77777777" w:rsidR="0031091D" w:rsidRPr="002C70A9" w:rsidRDefault="0031091D" w:rsidP="0031091D">
      <w:pPr>
        <w:jc w:val="center"/>
      </w:pPr>
      <w:r w:rsidRPr="002C70A9">
        <w:t>(Suggested Format)</w:t>
      </w:r>
    </w:p>
    <w:p w14:paraId="12141832" w14:textId="77777777" w:rsidR="0031091D" w:rsidRPr="002C70A9" w:rsidRDefault="0031091D" w:rsidP="0031091D">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31091D" w:rsidRPr="002C70A9" w14:paraId="600983B5" w14:textId="77777777" w:rsidTr="00232023">
        <w:tc>
          <w:tcPr>
            <w:tcW w:w="9360" w:type="dxa"/>
            <w:shd w:val="clear" w:color="auto" w:fill="D9D9D9" w:themeFill="background1" w:themeFillShade="D9"/>
            <w:vAlign w:val="center"/>
          </w:tcPr>
          <w:p w14:paraId="27F0E838" w14:textId="77777777" w:rsidR="0031091D" w:rsidRPr="002C70A9" w:rsidRDefault="0031091D"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680EAF03" w14:textId="77777777" w:rsidR="0031091D" w:rsidRPr="002C70A9" w:rsidRDefault="0031091D" w:rsidP="0031091D">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31091D" w:rsidRPr="002C70A9" w14:paraId="16858DBE" w14:textId="77777777" w:rsidTr="00232023">
        <w:tc>
          <w:tcPr>
            <w:tcW w:w="3388" w:type="dxa"/>
            <w:shd w:val="clear" w:color="auto" w:fill="auto"/>
            <w:vAlign w:val="center"/>
          </w:tcPr>
          <w:p w14:paraId="165CF463" w14:textId="77777777" w:rsidR="0031091D" w:rsidRPr="002C70A9" w:rsidRDefault="0031091D"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07183BD5" w14:textId="77777777" w:rsidR="0031091D" w:rsidRPr="002C70A9" w:rsidRDefault="0031091D" w:rsidP="00232023">
            <w:pPr>
              <w:widowControl/>
              <w:tabs>
                <w:tab w:val="left" w:pos="540"/>
              </w:tabs>
              <w:autoSpaceDE/>
              <w:autoSpaceDN/>
              <w:adjustRightInd/>
              <w:rPr>
                <w:bCs/>
                <w:sz w:val="22"/>
              </w:rPr>
            </w:pPr>
          </w:p>
        </w:tc>
        <w:tc>
          <w:tcPr>
            <w:tcW w:w="720" w:type="dxa"/>
            <w:shd w:val="clear" w:color="auto" w:fill="auto"/>
            <w:vAlign w:val="center"/>
          </w:tcPr>
          <w:p w14:paraId="47BC00E4" w14:textId="77777777" w:rsidR="0031091D" w:rsidRPr="002C70A9" w:rsidRDefault="0031091D"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127B129B" w14:textId="77777777" w:rsidR="0031091D" w:rsidRPr="002C70A9" w:rsidRDefault="0031091D" w:rsidP="00232023">
            <w:pPr>
              <w:widowControl/>
              <w:tabs>
                <w:tab w:val="left" w:pos="540"/>
              </w:tabs>
              <w:autoSpaceDE/>
              <w:autoSpaceDN/>
              <w:adjustRightInd/>
              <w:rPr>
                <w:bCs/>
                <w:sz w:val="22"/>
              </w:rPr>
            </w:pPr>
          </w:p>
        </w:tc>
      </w:tr>
      <w:tr w:rsidR="0031091D" w:rsidRPr="002C70A9" w14:paraId="796065EF" w14:textId="77777777" w:rsidTr="00232023">
        <w:tc>
          <w:tcPr>
            <w:tcW w:w="3388" w:type="dxa"/>
            <w:shd w:val="clear" w:color="auto" w:fill="auto"/>
            <w:vAlign w:val="center"/>
          </w:tcPr>
          <w:p w14:paraId="1C9B65CD" w14:textId="77777777" w:rsidR="0031091D" w:rsidRPr="002C70A9" w:rsidRDefault="0031091D"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109D30A8" w14:textId="77777777" w:rsidR="0031091D" w:rsidRPr="002C70A9" w:rsidRDefault="0031091D" w:rsidP="00232023">
            <w:pPr>
              <w:widowControl/>
              <w:tabs>
                <w:tab w:val="left" w:pos="540"/>
              </w:tabs>
              <w:autoSpaceDE/>
              <w:autoSpaceDN/>
              <w:adjustRightInd/>
              <w:rPr>
                <w:bCs/>
                <w:sz w:val="22"/>
              </w:rPr>
            </w:pPr>
          </w:p>
        </w:tc>
      </w:tr>
      <w:tr w:rsidR="0031091D" w:rsidRPr="002C70A9" w14:paraId="165BF823" w14:textId="77777777" w:rsidTr="00232023">
        <w:trPr>
          <w:trHeight w:val="194"/>
        </w:trPr>
        <w:tc>
          <w:tcPr>
            <w:tcW w:w="3388" w:type="dxa"/>
            <w:shd w:val="clear" w:color="auto" w:fill="auto"/>
            <w:vAlign w:val="center"/>
          </w:tcPr>
          <w:p w14:paraId="023377EA" w14:textId="77777777" w:rsidR="0031091D" w:rsidRPr="002C70A9" w:rsidRDefault="0031091D"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0B8C09AD" w14:textId="77777777" w:rsidR="0031091D" w:rsidRPr="002C70A9" w:rsidRDefault="0031091D" w:rsidP="00232023">
            <w:pPr>
              <w:widowControl/>
              <w:tabs>
                <w:tab w:val="left" w:pos="540"/>
              </w:tabs>
              <w:autoSpaceDE/>
              <w:autoSpaceDN/>
              <w:adjustRightInd/>
              <w:rPr>
                <w:bCs/>
                <w:sz w:val="22"/>
              </w:rPr>
            </w:pPr>
          </w:p>
        </w:tc>
      </w:tr>
      <w:tr w:rsidR="0031091D" w:rsidRPr="002C70A9" w14:paraId="6505BC42" w14:textId="77777777" w:rsidTr="00232023">
        <w:tc>
          <w:tcPr>
            <w:tcW w:w="3388" w:type="dxa"/>
            <w:shd w:val="clear" w:color="auto" w:fill="auto"/>
            <w:vAlign w:val="center"/>
          </w:tcPr>
          <w:p w14:paraId="614B095B" w14:textId="77777777" w:rsidR="0031091D" w:rsidRDefault="0031091D" w:rsidP="00232023">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sz="4" w:space="0" w:color="auto"/>
              <w:bottom w:val="single" w:sz="4" w:space="0" w:color="auto"/>
            </w:tcBorders>
            <w:shd w:val="clear" w:color="auto" w:fill="auto"/>
            <w:vAlign w:val="center"/>
          </w:tcPr>
          <w:p w14:paraId="16B2D0EC" w14:textId="77777777" w:rsidR="0031091D" w:rsidRPr="002C70A9" w:rsidRDefault="0031091D" w:rsidP="00232023">
            <w:pPr>
              <w:widowControl/>
              <w:tabs>
                <w:tab w:val="left" w:pos="540"/>
              </w:tabs>
              <w:autoSpaceDE/>
              <w:autoSpaceDN/>
              <w:adjustRightInd/>
              <w:rPr>
                <w:bCs/>
                <w:sz w:val="22"/>
              </w:rPr>
            </w:pPr>
          </w:p>
        </w:tc>
      </w:tr>
      <w:tr w:rsidR="0031091D" w:rsidRPr="002C70A9" w14:paraId="435AAADB" w14:textId="77777777" w:rsidTr="00232023">
        <w:tc>
          <w:tcPr>
            <w:tcW w:w="3388" w:type="dxa"/>
            <w:shd w:val="clear" w:color="auto" w:fill="auto"/>
            <w:vAlign w:val="center"/>
          </w:tcPr>
          <w:p w14:paraId="2814179B" w14:textId="77777777" w:rsidR="0031091D" w:rsidRPr="002C70A9" w:rsidRDefault="0031091D"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25DA50CE" w14:textId="77777777" w:rsidR="0031091D" w:rsidRPr="002C70A9" w:rsidRDefault="0031091D" w:rsidP="00232023">
            <w:pPr>
              <w:widowControl/>
              <w:tabs>
                <w:tab w:val="left" w:pos="540"/>
              </w:tabs>
              <w:autoSpaceDE/>
              <w:autoSpaceDN/>
              <w:adjustRightInd/>
              <w:rPr>
                <w:bCs/>
                <w:sz w:val="22"/>
              </w:rPr>
            </w:pPr>
          </w:p>
        </w:tc>
      </w:tr>
      <w:tr w:rsidR="0031091D" w:rsidRPr="002C70A9" w14:paraId="75AC9E46" w14:textId="77777777" w:rsidTr="00232023">
        <w:tc>
          <w:tcPr>
            <w:tcW w:w="3388" w:type="dxa"/>
            <w:shd w:val="clear" w:color="auto" w:fill="auto"/>
            <w:vAlign w:val="center"/>
          </w:tcPr>
          <w:p w14:paraId="085959FF" w14:textId="77777777" w:rsidR="0031091D" w:rsidRPr="002C70A9" w:rsidRDefault="0031091D"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66DE3538" w14:textId="77777777" w:rsidR="0031091D" w:rsidRPr="002C70A9" w:rsidRDefault="0031091D" w:rsidP="00232023">
            <w:pPr>
              <w:widowControl/>
              <w:tabs>
                <w:tab w:val="left" w:pos="540"/>
              </w:tabs>
              <w:autoSpaceDE/>
              <w:autoSpaceDN/>
              <w:adjustRightInd/>
              <w:rPr>
                <w:bCs/>
                <w:sz w:val="22"/>
              </w:rPr>
            </w:pPr>
          </w:p>
        </w:tc>
      </w:tr>
      <w:tr w:rsidR="0031091D" w:rsidRPr="002C70A9" w14:paraId="465E539D" w14:textId="77777777" w:rsidTr="00232023">
        <w:tc>
          <w:tcPr>
            <w:tcW w:w="3388" w:type="dxa"/>
            <w:shd w:val="clear" w:color="auto" w:fill="auto"/>
            <w:vAlign w:val="center"/>
          </w:tcPr>
          <w:p w14:paraId="7A40EA13" w14:textId="77777777" w:rsidR="0031091D" w:rsidRPr="00B43896" w:rsidRDefault="0031091D" w:rsidP="00232023">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2760C47A" w14:textId="77777777" w:rsidR="0031091D" w:rsidRPr="00B43896" w:rsidRDefault="0031091D" w:rsidP="00232023">
            <w:pPr>
              <w:widowControl/>
              <w:tabs>
                <w:tab w:val="left" w:pos="540"/>
              </w:tabs>
              <w:autoSpaceDE/>
              <w:autoSpaceDN/>
              <w:adjustRightInd/>
              <w:rPr>
                <w:bCs/>
                <w:sz w:val="22"/>
              </w:rPr>
            </w:pPr>
          </w:p>
        </w:tc>
      </w:tr>
    </w:tbl>
    <w:p w14:paraId="2BBA78F7" w14:textId="77777777" w:rsidR="0031091D" w:rsidRDefault="0031091D" w:rsidP="0031091D">
      <w:pPr>
        <w:widowControl/>
        <w:tabs>
          <w:tab w:val="left" w:pos="360"/>
        </w:tabs>
        <w:autoSpaceDE/>
        <w:autoSpaceDN/>
        <w:adjustRightInd/>
        <w:rPr>
          <w:bCs/>
          <w:sz w:val="16"/>
        </w:rPr>
      </w:pPr>
    </w:p>
    <w:p w14:paraId="20AD6E37" w14:textId="77777777" w:rsidR="008309B9" w:rsidRDefault="008309B9" w:rsidP="008309B9">
      <w:pPr>
        <w:widowControl/>
        <w:tabs>
          <w:tab w:val="left" w:pos="360"/>
        </w:tabs>
        <w:autoSpaceDE/>
        <w:adjustRightInd/>
        <w:rPr>
          <w:bCs/>
          <w:sz w:val="16"/>
        </w:rPr>
      </w:pPr>
    </w:p>
    <w:p w14:paraId="3869FEE9" w14:textId="77777777" w:rsidR="008309B9" w:rsidRDefault="008309B9" w:rsidP="008309B9">
      <w:pPr>
        <w:widowControl/>
        <w:tabs>
          <w:tab w:val="left" w:pos="360"/>
        </w:tabs>
        <w:autoSpaceDE/>
        <w:adjustRightInd/>
        <w:rPr>
          <w:b/>
          <w:bCs/>
          <w:sz w:val="24"/>
          <w:highlight w:val="green"/>
        </w:rPr>
      </w:pPr>
      <w:r>
        <w:rPr>
          <w:b/>
          <w:bCs/>
          <w:sz w:val="24"/>
        </w:rPr>
        <w:t>STATEMENT OF NEED:</w:t>
      </w:r>
    </w:p>
    <w:p w14:paraId="5564FCB2" w14:textId="77777777" w:rsidR="008309B9" w:rsidRDefault="008309B9" w:rsidP="008309B9">
      <w:pPr>
        <w:widowControl/>
        <w:autoSpaceDE/>
        <w:adjustRightInd/>
        <w:ind w:hanging="7"/>
        <w:rPr>
          <w:color w:val="808080" w:themeColor="background1" w:themeShade="80"/>
          <w:sz w:val="22"/>
          <w:szCs w:val="22"/>
        </w:rPr>
      </w:pPr>
      <w:r>
        <w:rPr>
          <w:color w:val="808080" w:themeColor="background1" w:themeShade="80"/>
          <w:sz w:val="22"/>
          <w:szCs w:val="22"/>
        </w:rPr>
        <w:t>Describe your mission and objectives, including what the project is expected to achieve.</w:t>
      </w:r>
    </w:p>
    <w:p w14:paraId="1E3F2084" w14:textId="77777777" w:rsidR="008309B9" w:rsidRDefault="008309B9" w:rsidP="008309B9">
      <w:pPr>
        <w:widowControl/>
        <w:autoSpaceDE/>
        <w:adjustRightInd/>
        <w:ind w:hanging="7"/>
        <w:rPr>
          <w:color w:val="808080" w:themeColor="background1" w:themeShade="80"/>
          <w:sz w:val="24"/>
        </w:rPr>
      </w:pPr>
      <w:r>
        <w:rPr>
          <w:color w:val="808080" w:themeColor="background1" w:themeShade="80"/>
          <w:sz w:val="22"/>
          <w:szCs w:val="22"/>
        </w:rPr>
        <w:t xml:space="preserve">Describe how your </w:t>
      </w:r>
      <w:proofErr w:type="gramStart"/>
      <w:r>
        <w:rPr>
          <w:color w:val="808080" w:themeColor="background1" w:themeShade="80"/>
          <w:sz w:val="22"/>
          <w:szCs w:val="22"/>
        </w:rPr>
        <w:t>objectives</w:t>
      </w:r>
      <w:proofErr w:type="gramEnd"/>
      <w:r>
        <w:rPr>
          <w:color w:val="808080" w:themeColor="background1" w:themeShade="80"/>
          <w:sz w:val="22"/>
          <w:szCs w:val="22"/>
        </w:rPr>
        <w:t xml:space="preserve"> of your project meets DOI priorities described in this announcement</w:t>
      </w:r>
      <w:r>
        <w:rPr>
          <w:color w:val="808080" w:themeColor="background1" w:themeShade="80"/>
          <w:sz w:val="24"/>
        </w:rPr>
        <w:t>.</w:t>
      </w:r>
    </w:p>
    <w:p w14:paraId="76CF3859" w14:textId="77777777" w:rsidR="008309B9" w:rsidRDefault="008309B9" w:rsidP="008309B9">
      <w:pPr>
        <w:widowControl/>
        <w:tabs>
          <w:tab w:val="left" w:pos="360"/>
        </w:tabs>
        <w:autoSpaceDE/>
        <w:adjustRightInd/>
        <w:rPr>
          <w:bCs/>
          <w:color w:val="7F7F7F" w:themeColor="text1" w:themeTint="80"/>
          <w:sz w:val="22"/>
          <w:szCs w:val="22"/>
          <w:highlight w:val="green"/>
        </w:rPr>
      </w:pPr>
    </w:p>
    <w:p w14:paraId="06B1AAB8" w14:textId="77777777" w:rsidR="008309B9" w:rsidRDefault="008309B9" w:rsidP="008309B9">
      <w:pPr>
        <w:widowControl/>
        <w:tabs>
          <w:tab w:val="left" w:pos="360"/>
        </w:tabs>
        <w:autoSpaceDE/>
        <w:adjustRightInd/>
        <w:rPr>
          <w:b/>
          <w:bCs/>
          <w:sz w:val="24"/>
          <w:highlight w:val="green"/>
        </w:rPr>
      </w:pPr>
      <w:r>
        <w:rPr>
          <w:b/>
          <w:bCs/>
          <w:sz w:val="24"/>
        </w:rPr>
        <w:t>TECHNICAL APPROACH:</w:t>
      </w:r>
    </w:p>
    <w:p w14:paraId="68EEF609" w14:textId="77777777" w:rsidR="008309B9" w:rsidRDefault="008309B9" w:rsidP="008309B9">
      <w:pPr>
        <w:widowControl/>
        <w:autoSpaceDE/>
        <w:adjustRightInd/>
        <w:ind w:hanging="7"/>
        <w:rPr>
          <w:color w:val="808080" w:themeColor="background1" w:themeShade="80"/>
          <w:sz w:val="22"/>
          <w:szCs w:val="22"/>
        </w:rPr>
      </w:pPr>
      <w:r>
        <w:rPr>
          <w:color w:val="808080" w:themeColor="background1" w:themeShade="80"/>
          <w:sz w:val="22"/>
          <w:szCs w:val="22"/>
        </w:rPr>
        <w:t>Describe the techniques, processes, methodologies to be used.</w:t>
      </w:r>
    </w:p>
    <w:p w14:paraId="3261A304" w14:textId="77777777" w:rsidR="008309B9" w:rsidRDefault="008309B9" w:rsidP="008309B9">
      <w:pPr>
        <w:widowControl/>
        <w:autoSpaceDE/>
        <w:adjustRightInd/>
        <w:ind w:hanging="7"/>
        <w:rPr>
          <w:color w:val="808080" w:themeColor="background1" w:themeShade="80"/>
          <w:sz w:val="22"/>
          <w:szCs w:val="22"/>
        </w:rPr>
      </w:pPr>
      <w:r>
        <w:rPr>
          <w:color w:val="808080" w:themeColor="background1" w:themeShade="80"/>
          <w:sz w:val="22"/>
          <w:szCs w:val="22"/>
        </w:rPr>
        <w:t>Describe how data collection, analysis, and means of interpretation will be accomplished.</w:t>
      </w:r>
    </w:p>
    <w:p w14:paraId="66B7B1EF" w14:textId="77777777" w:rsidR="008309B9" w:rsidRDefault="008309B9" w:rsidP="008309B9">
      <w:pPr>
        <w:widowControl/>
        <w:autoSpaceDE/>
        <w:adjustRightInd/>
        <w:ind w:hanging="7"/>
        <w:rPr>
          <w:color w:val="808080" w:themeColor="background1" w:themeShade="80"/>
          <w:sz w:val="22"/>
          <w:szCs w:val="22"/>
        </w:rPr>
      </w:pPr>
      <w:r>
        <w:rPr>
          <w:color w:val="808080" w:themeColor="background1" w:themeShade="80"/>
          <w:sz w:val="22"/>
          <w:szCs w:val="22"/>
        </w:rPr>
        <w:t>Describe how the proposed objectives will be achieved within the proposed period of performance (POP).</w:t>
      </w:r>
    </w:p>
    <w:p w14:paraId="303203BA" w14:textId="77777777" w:rsidR="008309B9" w:rsidRDefault="008309B9" w:rsidP="008309B9">
      <w:pPr>
        <w:widowControl/>
        <w:autoSpaceDE/>
        <w:adjustRightInd/>
        <w:ind w:hanging="7"/>
        <w:rPr>
          <w:color w:val="808080" w:themeColor="background1" w:themeShade="80"/>
          <w:sz w:val="22"/>
          <w:szCs w:val="22"/>
        </w:rPr>
      </w:pPr>
      <w:r>
        <w:rPr>
          <w:color w:val="808080" w:themeColor="background1" w:themeShade="80"/>
          <w:sz w:val="22"/>
          <w:szCs w:val="22"/>
        </w:rPr>
        <w:t>Describe significant outputs and expected outcomes of the project with a clear set of milestones and how they will be measured.</w:t>
      </w:r>
    </w:p>
    <w:p w14:paraId="09C5D19D" w14:textId="77777777" w:rsidR="008309B9" w:rsidRDefault="008309B9" w:rsidP="008309B9">
      <w:pPr>
        <w:widowControl/>
        <w:autoSpaceDE/>
        <w:adjustRightInd/>
        <w:ind w:hanging="7"/>
        <w:rPr>
          <w:color w:val="808080" w:themeColor="background1" w:themeShade="80"/>
          <w:sz w:val="22"/>
          <w:szCs w:val="22"/>
        </w:rPr>
      </w:pPr>
      <w:r>
        <w:rPr>
          <w:color w:val="808080" w:themeColor="background1" w:themeShade="80"/>
          <w:sz w:val="22"/>
          <w:szCs w:val="22"/>
        </w:rPr>
        <w:t>Describe what tasks will be performed by partners organizations, sub awards, contractors, consultants, if applicable.</w:t>
      </w:r>
    </w:p>
    <w:p w14:paraId="05071BC0" w14:textId="77777777" w:rsidR="008309B9" w:rsidRDefault="008309B9" w:rsidP="008309B9">
      <w:pPr>
        <w:widowControl/>
        <w:autoSpaceDE/>
        <w:adjustRightInd/>
        <w:ind w:hanging="7"/>
        <w:rPr>
          <w:color w:val="808080" w:themeColor="background1" w:themeShade="80"/>
          <w:sz w:val="22"/>
          <w:szCs w:val="22"/>
        </w:rPr>
      </w:pPr>
      <w:r>
        <w:rPr>
          <w:color w:val="808080" w:themeColor="background1" w:themeShade="80"/>
          <w:sz w:val="22"/>
          <w:szCs w:val="22"/>
        </w:rPr>
        <w:t>Information to support environmental compliance review requirements,</w:t>
      </w:r>
    </w:p>
    <w:p w14:paraId="7CC05290" w14:textId="77777777" w:rsidR="008309B9" w:rsidRDefault="008309B9" w:rsidP="008309B9">
      <w:pPr>
        <w:widowControl/>
        <w:autoSpaceDE/>
        <w:adjustRightInd/>
        <w:ind w:hanging="7"/>
        <w:rPr>
          <w:color w:val="808080" w:themeColor="background1" w:themeShade="80"/>
          <w:sz w:val="22"/>
          <w:szCs w:val="22"/>
        </w:rPr>
      </w:pPr>
      <w:r>
        <w:rPr>
          <w:color w:val="808080" w:themeColor="background1" w:themeShade="80"/>
          <w:sz w:val="22"/>
          <w:szCs w:val="22"/>
        </w:rPr>
        <w:t>Project monitoring and evaluation plan, including how you will measure project performance and assessment tools to be used. Should include monitoring of sub-recipients, contractors, consultants, volunteers, etc.</w:t>
      </w:r>
    </w:p>
    <w:p w14:paraId="792C58E4" w14:textId="77777777" w:rsidR="008309B9" w:rsidRDefault="008309B9" w:rsidP="008309B9">
      <w:pPr>
        <w:widowControl/>
        <w:autoSpaceDE/>
        <w:adjustRightInd/>
        <w:rPr>
          <w:b/>
          <w:bCs/>
          <w:sz w:val="24"/>
        </w:rPr>
      </w:pPr>
    </w:p>
    <w:p w14:paraId="355B2953" w14:textId="77777777" w:rsidR="008309B9" w:rsidRDefault="008309B9" w:rsidP="008309B9">
      <w:pPr>
        <w:widowControl/>
        <w:tabs>
          <w:tab w:val="left" w:pos="360"/>
        </w:tabs>
        <w:autoSpaceDE/>
        <w:adjustRightInd/>
        <w:rPr>
          <w:b/>
          <w:bCs/>
          <w:sz w:val="24"/>
          <w:highlight w:val="green"/>
        </w:rPr>
      </w:pPr>
      <w:r>
        <w:rPr>
          <w:b/>
          <w:bCs/>
          <w:sz w:val="24"/>
        </w:rPr>
        <w:t>PROJECT MONITORING AND EVALUTION PLAN:</w:t>
      </w:r>
    </w:p>
    <w:p w14:paraId="054D30CB" w14:textId="77777777" w:rsidR="008309B9" w:rsidRDefault="008309B9" w:rsidP="008309B9">
      <w:pPr>
        <w:widowControl/>
        <w:tabs>
          <w:tab w:val="left" w:pos="360"/>
        </w:tabs>
        <w:autoSpaceDE/>
        <w:adjustRightInd/>
        <w:rPr>
          <w:b/>
          <w:sz w:val="22"/>
          <w:szCs w:val="22"/>
        </w:rPr>
      </w:pPr>
      <w:r>
        <w:rPr>
          <w:bCs/>
          <w:color w:val="7F7F7F" w:themeColor="text1" w:themeTint="80"/>
          <w:sz w:val="22"/>
          <w:szCs w:val="22"/>
        </w:rPr>
        <w:t>Describe how you will measure project performance and assessment tools to be used and how you will evaluate performance of subawards, subrecipients, contractors etc.</w:t>
      </w:r>
      <w:r>
        <w:rPr>
          <w:bCs/>
          <w:sz w:val="22"/>
          <w:szCs w:val="22"/>
        </w:rPr>
        <w:t xml:space="preserve">  </w:t>
      </w:r>
    </w:p>
    <w:p w14:paraId="7D5594D7" w14:textId="77777777" w:rsidR="008309B9" w:rsidRDefault="008309B9" w:rsidP="008309B9">
      <w:pPr>
        <w:widowControl/>
        <w:tabs>
          <w:tab w:val="left" w:pos="360"/>
        </w:tabs>
        <w:rPr>
          <w:b/>
          <w:sz w:val="24"/>
        </w:rPr>
      </w:pPr>
    </w:p>
    <w:p w14:paraId="573BE5AE" w14:textId="77777777" w:rsidR="008309B9" w:rsidRDefault="008309B9" w:rsidP="008309B9">
      <w:pPr>
        <w:widowControl/>
        <w:tabs>
          <w:tab w:val="left" w:pos="360"/>
        </w:tabs>
        <w:rPr>
          <w:b/>
          <w:sz w:val="24"/>
        </w:rPr>
      </w:pPr>
      <w:r>
        <w:rPr>
          <w:b/>
          <w:sz w:val="24"/>
        </w:rPr>
        <w:t>TIMETABLE OR MILESTONES TO COMPLETE EXPECTED OUTCOMES:</w:t>
      </w:r>
    </w:p>
    <w:p w14:paraId="2FE71B81" w14:textId="77777777" w:rsidR="008309B9" w:rsidRDefault="008309B9" w:rsidP="008309B9">
      <w:pPr>
        <w:widowControl/>
        <w:tabs>
          <w:tab w:val="left" w:pos="360"/>
        </w:tabs>
        <w:rPr>
          <w:b/>
          <w:sz w:val="22"/>
        </w:rPr>
      </w:pPr>
      <w:r>
        <w:rPr>
          <w:b/>
          <w:sz w:val="24"/>
        </w:rPr>
        <w:t>[Suggested table below]:</w:t>
      </w:r>
    </w:p>
    <w:p w14:paraId="5016EECA" w14:textId="77777777" w:rsidR="008309B9" w:rsidRDefault="008309B9" w:rsidP="008309B9">
      <w:pPr>
        <w:widowControl/>
        <w:tabs>
          <w:tab w:val="left" w:pos="360"/>
        </w:tabs>
        <w:rPr>
          <w:rStyle w:val="None"/>
          <w:bCs/>
          <w:color w:val="7F7F7F" w:themeColor="text1" w:themeTint="80"/>
          <w:szCs w:val="22"/>
        </w:rPr>
      </w:pPr>
      <w:r>
        <w:rPr>
          <w:rStyle w:val="None"/>
          <w:bCs/>
          <w:color w:val="7F7F7F" w:themeColor="text1" w:themeTint="80"/>
          <w:sz w:val="22"/>
          <w:szCs w:val="22"/>
        </w:rPr>
        <w:t>Describe significant outputs and expected outcomes of the project with a clear set of milestones and how they will be measured</w:t>
      </w:r>
    </w:p>
    <w:p w14:paraId="1AD3ADCD" w14:textId="77777777" w:rsidR="008309B9" w:rsidRDefault="008309B9" w:rsidP="008309B9">
      <w:pPr>
        <w:widowControl/>
        <w:tabs>
          <w:tab w:val="left" w:pos="360"/>
        </w:tabs>
        <w:rPr>
          <w:rStyle w:val="None"/>
          <w:bCs/>
          <w:color w:val="7F7F7F" w:themeColor="text1" w:themeTint="80"/>
          <w:sz w:val="22"/>
          <w:szCs w:val="22"/>
        </w:rPr>
      </w:pPr>
    </w:p>
    <w:p w14:paraId="45BF52F6" w14:textId="77777777" w:rsidR="008309B9" w:rsidRDefault="008309B9" w:rsidP="008309B9">
      <w:pPr>
        <w:widowControl/>
        <w:tabs>
          <w:tab w:val="left" w:pos="360"/>
        </w:tabs>
      </w:pPr>
      <w:r>
        <w:rPr>
          <w:color w:val="7F7F7F" w:themeColor="text1" w:themeTint="80"/>
          <w:sz w:val="22"/>
          <w:szCs w:val="22"/>
        </w:rPr>
        <w:t xml:space="preserve">Proposals must have measurable outcomes. The success of the projects funded under this announcement shall be validated and tracked by BLM Program Officers. </w:t>
      </w:r>
    </w:p>
    <w:p w14:paraId="57DE77C4" w14:textId="77777777" w:rsidR="008309B9" w:rsidRDefault="008309B9" w:rsidP="008309B9">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8309B9" w14:paraId="58EE1D79" w14:textId="77777777" w:rsidTr="008309B9">
        <w:tc>
          <w:tcPr>
            <w:tcW w:w="5612" w:type="dxa"/>
            <w:tcBorders>
              <w:top w:val="nil"/>
              <w:left w:val="nil"/>
              <w:bottom w:val="single" w:sz="4" w:space="0" w:color="auto"/>
              <w:right w:val="nil"/>
            </w:tcBorders>
            <w:vAlign w:val="center"/>
            <w:hideMark/>
          </w:tcPr>
          <w:p w14:paraId="0CA57039" w14:textId="77777777" w:rsidR="008309B9" w:rsidRDefault="008309B9">
            <w:pPr>
              <w:keepNext/>
              <w:keepLines/>
              <w:widowControl/>
              <w:autoSpaceDE/>
              <w:adjustRightInd/>
              <w:spacing w:line="256" w:lineRule="auto"/>
              <w:rPr>
                <w:b/>
                <w:szCs w:val="20"/>
              </w:rPr>
            </w:pPr>
            <w:r>
              <w:rPr>
                <w:b/>
                <w:szCs w:val="20"/>
              </w:rPr>
              <w:t>Milestone / Task / Activity</w:t>
            </w:r>
          </w:p>
        </w:tc>
        <w:tc>
          <w:tcPr>
            <w:tcW w:w="1873" w:type="dxa"/>
            <w:tcBorders>
              <w:top w:val="nil"/>
              <w:left w:val="nil"/>
              <w:bottom w:val="single" w:sz="4" w:space="0" w:color="auto"/>
              <w:right w:val="nil"/>
            </w:tcBorders>
            <w:vAlign w:val="center"/>
            <w:hideMark/>
          </w:tcPr>
          <w:p w14:paraId="41CF0244" w14:textId="77777777" w:rsidR="008309B9" w:rsidRDefault="008309B9">
            <w:pPr>
              <w:keepNext/>
              <w:keepLines/>
              <w:widowControl/>
              <w:autoSpaceDE/>
              <w:adjustRightInd/>
              <w:spacing w:line="256" w:lineRule="auto"/>
              <w:rPr>
                <w:b/>
                <w:szCs w:val="20"/>
              </w:rPr>
            </w:pPr>
            <w:r>
              <w:rPr>
                <w:b/>
                <w:szCs w:val="20"/>
              </w:rPr>
              <w:t>Start Date</w:t>
            </w:r>
          </w:p>
        </w:tc>
        <w:tc>
          <w:tcPr>
            <w:tcW w:w="1875" w:type="dxa"/>
            <w:tcBorders>
              <w:top w:val="nil"/>
              <w:left w:val="nil"/>
              <w:bottom w:val="single" w:sz="4" w:space="0" w:color="auto"/>
              <w:right w:val="nil"/>
            </w:tcBorders>
            <w:vAlign w:val="center"/>
            <w:hideMark/>
          </w:tcPr>
          <w:p w14:paraId="3D96B016" w14:textId="77777777" w:rsidR="008309B9" w:rsidRDefault="008309B9">
            <w:pPr>
              <w:keepNext/>
              <w:keepLines/>
              <w:widowControl/>
              <w:autoSpaceDE/>
              <w:adjustRightInd/>
              <w:spacing w:line="256" w:lineRule="auto"/>
              <w:rPr>
                <w:b/>
                <w:szCs w:val="20"/>
              </w:rPr>
            </w:pPr>
            <w:r>
              <w:rPr>
                <w:b/>
                <w:szCs w:val="20"/>
              </w:rPr>
              <w:t>Completion Date</w:t>
            </w:r>
          </w:p>
        </w:tc>
      </w:tr>
      <w:tr w:rsidR="008309B9" w14:paraId="46B2A43B" w14:textId="77777777" w:rsidTr="008309B9">
        <w:tc>
          <w:tcPr>
            <w:tcW w:w="5612" w:type="dxa"/>
            <w:tcBorders>
              <w:top w:val="single" w:sz="4" w:space="0" w:color="auto"/>
              <w:left w:val="single" w:sz="4" w:space="0" w:color="auto"/>
              <w:bottom w:val="single" w:sz="4" w:space="0" w:color="auto"/>
              <w:right w:val="single" w:sz="4" w:space="0" w:color="auto"/>
            </w:tcBorders>
            <w:hideMark/>
          </w:tcPr>
          <w:p w14:paraId="41ED90DC" w14:textId="77777777" w:rsidR="008309B9" w:rsidRDefault="008309B9">
            <w:pPr>
              <w:keepNext/>
              <w:keepLines/>
              <w:widowControl/>
              <w:autoSpaceDE/>
              <w:adjustRightInd/>
              <w:spacing w:line="256" w:lineRule="auto"/>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draft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tcPr>
          <w:p w14:paraId="51DB22F6" w14:textId="77777777" w:rsidR="008309B9" w:rsidRDefault="008309B9">
            <w:pPr>
              <w:keepNext/>
              <w:keepLines/>
              <w:widowControl/>
              <w:autoSpaceDE/>
              <w:adjustRightInd/>
              <w:spacing w:line="256" w:lineRule="auto"/>
              <w:rPr>
                <w:szCs w:val="20"/>
                <w:highlight w:val="yellow"/>
              </w:rPr>
            </w:pPr>
          </w:p>
        </w:tc>
        <w:tc>
          <w:tcPr>
            <w:tcW w:w="1875" w:type="dxa"/>
            <w:tcBorders>
              <w:top w:val="single" w:sz="4" w:space="0" w:color="auto"/>
              <w:left w:val="single" w:sz="4" w:space="0" w:color="auto"/>
              <w:bottom w:val="single" w:sz="4" w:space="0" w:color="auto"/>
              <w:right w:val="single" w:sz="4" w:space="0" w:color="auto"/>
            </w:tcBorders>
          </w:tcPr>
          <w:p w14:paraId="5ED90571" w14:textId="77777777" w:rsidR="008309B9" w:rsidRDefault="008309B9">
            <w:pPr>
              <w:keepNext/>
              <w:keepLines/>
              <w:widowControl/>
              <w:autoSpaceDE/>
              <w:adjustRightInd/>
              <w:spacing w:line="256" w:lineRule="auto"/>
              <w:rPr>
                <w:szCs w:val="20"/>
                <w:highlight w:val="yellow"/>
              </w:rPr>
            </w:pPr>
          </w:p>
        </w:tc>
      </w:tr>
      <w:tr w:rsidR="008309B9" w14:paraId="5542C6C2" w14:textId="77777777" w:rsidTr="008309B9">
        <w:tc>
          <w:tcPr>
            <w:tcW w:w="5612" w:type="dxa"/>
            <w:tcBorders>
              <w:top w:val="single" w:sz="4" w:space="0" w:color="auto"/>
              <w:left w:val="single" w:sz="4" w:space="0" w:color="auto"/>
              <w:bottom w:val="single" w:sz="4" w:space="0" w:color="auto"/>
              <w:right w:val="single" w:sz="4" w:space="0" w:color="auto"/>
            </w:tcBorders>
          </w:tcPr>
          <w:p w14:paraId="4E533FA7" w14:textId="77777777" w:rsidR="008309B9" w:rsidRDefault="008309B9">
            <w:pPr>
              <w:keepNext/>
              <w:keepLines/>
              <w:widowControl/>
              <w:autoSpaceDE/>
              <w:adjustRightInd/>
              <w:spacing w:line="256" w:lineRule="auto"/>
              <w:rPr>
                <w:szCs w:val="20"/>
                <w:highlight w:val="yellow"/>
              </w:rPr>
            </w:pPr>
          </w:p>
        </w:tc>
        <w:tc>
          <w:tcPr>
            <w:tcW w:w="1873" w:type="dxa"/>
            <w:tcBorders>
              <w:top w:val="single" w:sz="4" w:space="0" w:color="auto"/>
              <w:left w:val="single" w:sz="4" w:space="0" w:color="auto"/>
              <w:bottom w:val="single" w:sz="4" w:space="0" w:color="auto"/>
              <w:right w:val="single" w:sz="4" w:space="0" w:color="auto"/>
            </w:tcBorders>
          </w:tcPr>
          <w:p w14:paraId="6ABDC9CC" w14:textId="77777777" w:rsidR="008309B9" w:rsidRDefault="008309B9">
            <w:pPr>
              <w:keepNext/>
              <w:keepLines/>
              <w:widowControl/>
              <w:autoSpaceDE/>
              <w:adjustRightInd/>
              <w:spacing w:line="256" w:lineRule="auto"/>
              <w:rPr>
                <w:szCs w:val="20"/>
                <w:highlight w:val="yellow"/>
              </w:rPr>
            </w:pPr>
          </w:p>
        </w:tc>
        <w:tc>
          <w:tcPr>
            <w:tcW w:w="1875" w:type="dxa"/>
            <w:tcBorders>
              <w:top w:val="single" w:sz="4" w:space="0" w:color="auto"/>
              <w:left w:val="single" w:sz="4" w:space="0" w:color="auto"/>
              <w:bottom w:val="single" w:sz="4" w:space="0" w:color="auto"/>
              <w:right w:val="single" w:sz="4" w:space="0" w:color="auto"/>
            </w:tcBorders>
          </w:tcPr>
          <w:p w14:paraId="0DF3990A" w14:textId="77777777" w:rsidR="008309B9" w:rsidRDefault="008309B9">
            <w:pPr>
              <w:keepNext/>
              <w:keepLines/>
              <w:widowControl/>
              <w:autoSpaceDE/>
              <w:adjustRightInd/>
              <w:spacing w:line="256" w:lineRule="auto"/>
              <w:rPr>
                <w:szCs w:val="20"/>
                <w:highlight w:val="yellow"/>
              </w:rPr>
            </w:pPr>
          </w:p>
        </w:tc>
      </w:tr>
      <w:tr w:rsidR="008309B9" w14:paraId="5490ACC9" w14:textId="77777777" w:rsidTr="008309B9">
        <w:tc>
          <w:tcPr>
            <w:tcW w:w="5612" w:type="dxa"/>
            <w:tcBorders>
              <w:top w:val="single" w:sz="4" w:space="0" w:color="auto"/>
              <w:left w:val="single" w:sz="4" w:space="0" w:color="auto"/>
              <w:bottom w:val="single" w:sz="4" w:space="0" w:color="auto"/>
              <w:right w:val="single" w:sz="4" w:space="0" w:color="auto"/>
            </w:tcBorders>
          </w:tcPr>
          <w:p w14:paraId="7DCFEE2B" w14:textId="77777777" w:rsidR="008309B9" w:rsidRDefault="008309B9">
            <w:pPr>
              <w:keepNext/>
              <w:keepLines/>
              <w:widowControl/>
              <w:autoSpaceDE/>
              <w:adjustRightInd/>
              <w:spacing w:line="256" w:lineRule="auto"/>
              <w:rPr>
                <w:szCs w:val="20"/>
                <w:highlight w:val="yellow"/>
              </w:rPr>
            </w:pPr>
          </w:p>
        </w:tc>
        <w:tc>
          <w:tcPr>
            <w:tcW w:w="1873" w:type="dxa"/>
            <w:tcBorders>
              <w:top w:val="single" w:sz="4" w:space="0" w:color="auto"/>
              <w:left w:val="single" w:sz="4" w:space="0" w:color="auto"/>
              <w:bottom w:val="single" w:sz="4" w:space="0" w:color="auto"/>
              <w:right w:val="single" w:sz="4" w:space="0" w:color="auto"/>
            </w:tcBorders>
          </w:tcPr>
          <w:p w14:paraId="2CF0E4D4" w14:textId="77777777" w:rsidR="008309B9" w:rsidRDefault="008309B9">
            <w:pPr>
              <w:keepNext/>
              <w:keepLines/>
              <w:widowControl/>
              <w:autoSpaceDE/>
              <w:adjustRightInd/>
              <w:spacing w:line="256" w:lineRule="auto"/>
              <w:rPr>
                <w:szCs w:val="20"/>
                <w:highlight w:val="yellow"/>
              </w:rPr>
            </w:pPr>
          </w:p>
        </w:tc>
        <w:tc>
          <w:tcPr>
            <w:tcW w:w="1875" w:type="dxa"/>
            <w:tcBorders>
              <w:top w:val="single" w:sz="4" w:space="0" w:color="auto"/>
              <w:left w:val="single" w:sz="4" w:space="0" w:color="auto"/>
              <w:bottom w:val="single" w:sz="4" w:space="0" w:color="auto"/>
              <w:right w:val="single" w:sz="4" w:space="0" w:color="auto"/>
            </w:tcBorders>
          </w:tcPr>
          <w:p w14:paraId="30876093" w14:textId="77777777" w:rsidR="008309B9" w:rsidRDefault="008309B9">
            <w:pPr>
              <w:keepNext/>
              <w:keepLines/>
              <w:widowControl/>
              <w:autoSpaceDE/>
              <w:adjustRightInd/>
              <w:spacing w:line="256" w:lineRule="auto"/>
              <w:rPr>
                <w:szCs w:val="20"/>
                <w:highlight w:val="yellow"/>
              </w:rPr>
            </w:pPr>
          </w:p>
        </w:tc>
      </w:tr>
      <w:tr w:rsidR="008309B9" w14:paraId="6D7C5894" w14:textId="77777777" w:rsidTr="008309B9">
        <w:tc>
          <w:tcPr>
            <w:tcW w:w="5612" w:type="dxa"/>
            <w:tcBorders>
              <w:top w:val="single" w:sz="4" w:space="0" w:color="auto"/>
              <w:left w:val="single" w:sz="4" w:space="0" w:color="auto"/>
              <w:bottom w:val="single" w:sz="4" w:space="0" w:color="auto"/>
              <w:right w:val="single" w:sz="4" w:space="0" w:color="auto"/>
            </w:tcBorders>
          </w:tcPr>
          <w:p w14:paraId="4D417C80" w14:textId="77777777" w:rsidR="008309B9" w:rsidRDefault="008309B9">
            <w:pPr>
              <w:keepNext/>
              <w:keepLines/>
              <w:widowControl/>
              <w:autoSpaceDE/>
              <w:adjustRightInd/>
              <w:spacing w:line="256" w:lineRule="auto"/>
              <w:rPr>
                <w:szCs w:val="20"/>
                <w:highlight w:val="yellow"/>
              </w:rPr>
            </w:pPr>
          </w:p>
        </w:tc>
        <w:tc>
          <w:tcPr>
            <w:tcW w:w="1873" w:type="dxa"/>
            <w:tcBorders>
              <w:top w:val="single" w:sz="4" w:space="0" w:color="auto"/>
              <w:left w:val="single" w:sz="4" w:space="0" w:color="auto"/>
              <w:bottom w:val="single" w:sz="4" w:space="0" w:color="auto"/>
              <w:right w:val="single" w:sz="4" w:space="0" w:color="auto"/>
            </w:tcBorders>
          </w:tcPr>
          <w:p w14:paraId="64522067" w14:textId="77777777" w:rsidR="008309B9" w:rsidRDefault="008309B9">
            <w:pPr>
              <w:keepNext/>
              <w:keepLines/>
              <w:widowControl/>
              <w:autoSpaceDE/>
              <w:adjustRightInd/>
              <w:spacing w:line="256" w:lineRule="auto"/>
              <w:rPr>
                <w:szCs w:val="20"/>
                <w:highlight w:val="yellow"/>
              </w:rPr>
            </w:pPr>
          </w:p>
        </w:tc>
        <w:tc>
          <w:tcPr>
            <w:tcW w:w="1875" w:type="dxa"/>
            <w:tcBorders>
              <w:top w:val="single" w:sz="4" w:space="0" w:color="auto"/>
              <w:left w:val="single" w:sz="4" w:space="0" w:color="auto"/>
              <w:bottom w:val="single" w:sz="4" w:space="0" w:color="auto"/>
              <w:right w:val="single" w:sz="4" w:space="0" w:color="auto"/>
            </w:tcBorders>
          </w:tcPr>
          <w:p w14:paraId="3DB1EA75" w14:textId="77777777" w:rsidR="008309B9" w:rsidRDefault="008309B9">
            <w:pPr>
              <w:keepNext/>
              <w:keepLines/>
              <w:widowControl/>
              <w:autoSpaceDE/>
              <w:adjustRightInd/>
              <w:spacing w:line="256" w:lineRule="auto"/>
              <w:rPr>
                <w:szCs w:val="20"/>
                <w:highlight w:val="yellow"/>
              </w:rPr>
            </w:pPr>
          </w:p>
        </w:tc>
      </w:tr>
    </w:tbl>
    <w:p w14:paraId="565F09F2" w14:textId="77777777" w:rsidR="008309B9" w:rsidRDefault="008309B9" w:rsidP="008309B9">
      <w:pPr>
        <w:widowControl/>
        <w:tabs>
          <w:tab w:val="left" w:pos="360"/>
        </w:tabs>
        <w:autoSpaceDE/>
        <w:adjustRightInd/>
        <w:rPr>
          <w:b/>
          <w:bCs/>
          <w:sz w:val="24"/>
          <w:highlight w:val="green"/>
        </w:rPr>
      </w:pPr>
    </w:p>
    <w:p w14:paraId="170D5D36" w14:textId="77777777" w:rsidR="008309B9" w:rsidRDefault="008309B9" w:rsidP="008309B9">
      <w:pPr>
        <w:widowControl/>
        <w:spacing w:after="120"/>
        <w:rPr>
          <w:b/>
          <w:bCs/>
          <w:sz w:val="24"/>
        </w:rPr>
      </w:pPr>
      <w:r>
        <w:rPr>
          <w:b/>
          <w:sz w:val="24"/>
        </w:rPr>
        <w:t>PUBLIC BENEFIT AND PROGRAM INTEREST OF THE BLM</w:t>
      </w:r>
      <w:r>
        <w:rPr>
          <w:b/>
          <w:bCs/>
          <w:sz w:val="24"/>
        </w:rPr>
        <w:t>:</w:t>
      </w:r>
    </w:p>
    <w:p w14:paraId="76BDA15A" w14:textId="77777777" w:rsidR="008309B9" w:rsidRDefault="008309B9" w:rsidP="008309B9">
      <w:pPr>
        <w:widowControl/>
        <w:tabs>
          <w:tab w:val="left" w:pos="360"/>
        </w:tabs>
        <w:autoSpaceDE/>
        <w:adjustRightInd/>
        <w:rPr>
          <w:bCs/>
          <w:color w:val="7F7F7F" w:themeColor="text1" w:themeTint="80"/>
          <w:sz w:val="22"/>
          <w:szCs w:val="22"/>
        </w:rPr>
      </w:pPr>
      <w:r>
        <w:rPr>
          <w:bCs/>
          <w:color w:val="7F7F7F" w:themeColor="text1" w:themeTint="80"/>
          <w:sz w:val="22"/>
          <w:szCs w:val="22"/>
        </w:rPr>
        <w:t>Describe how this project benefits the public.</w:t>
      </w:r>
    </w:p>
    <w:p w14:paraId="63E3F780" w14:textId="77777777" w:rsidR="008309B9" w:rsidRDefault="008309B9" w:rsidP="008309B9">
      <w:pPr>
        <w:widowControl/>
        <w:tabs>
          <w:tab w:val="left" w:pos="360"/>
        </w:tabs>
        <w:rPr>
          <w:color w:val="808080" w:themeColor="background1" w:themeShade="80"/>
          <w:sz w:val="22"/>
        </w:rPr>
      </w:pPr>
      <w:r>
        <w:rPr>
          <w:color w:val="808080" w:themeColor="background1" w:themeShade="80"/>
          <w:sz w:val="22"/>
        </w:rPr>
        <w:t>Describe how BLM receives the indirect benefit of recreation activities.</w:t>
      </w:r>
    </w:p>
    <w:p w14:paraId="3B9AC271" w14:textId="77777777" w:rsidR="008309B9" w:rsidRDefault="008309B9" w:rsidP="008309B9">
      <w:pPr>
        <w:widowControl/>
        <w:tabs>
          <w:tab w:val="left" w:pos="360"/>
        </w:tabs>
        <w:rPr>
          <w:sz w:val="22"/>
          <w:highlight w:val="green"/>
        </w:rPr>
      </w:pPr>
    </w:p>
    <w:p w14:paraId="3B2233D4" w14:textId="77777777" w:rsidR="008309B9" w:rsidRDefault="008309B9" w:rsidP="008309B9">
      <w:pPr>
        <w:widowControl/>
        <w:tabs>
          <w:tab w:val="left" w:pos="360"/>
        </w:tabs>
        <w:autoSpaceDE/>
        <w:adjustRightInd/>
        <w:rPr>
          <w:b/>
          <w:bCs/>
          <w:sz w:val="24"/>
        </w:rPr>
      </w:pPr>
      <w:r>
        <w:rPr>
          <w:b/>
          <w:bCs/>
          <w:sz w:val="24"/>
        </w:rPr>
        <w:t>QUALIFICATIONS/PAST PERFORMANCE:</w:t>
      </w:r>
    </w:p>
    <w:p w14:paraId="2A2B307F" w14:textId="77777777" w:rsidR="008309B9" w:rsidRDefault="008309B9" w:rsidP="008309B9">
      <w:pPr>
        <w:widowControl/>
        <w:autoSpaceDE/>
        <w:adjustRightInd/>
        <w:ind w:hanging="7"/>
        <w:rPr>
          <w:color w:val="808080" w:themeColor="background1" w:themeShade="80"/>
          <w:sz w:val="22"/>
          <w:szCs w:val="22"/>
        </w:rPr>
      </w:pPr>
      <w:r>
        <w:rPr>
          <w:color w:val="808080" w:themeColor="background1" w:themeShade="80"/>
          <w:sz w:val="22"/>
          <w:szCs w:val="22"/>
        </w:rPr>
        <w:t>List key project personnel and responsibilities, along with their contact information.</w:t>
      </w:r>
    </w:p>
    <w:p w14:paraId="55F041DD" w14:textId="77777777" w:rsidR="008309B9" w:rsidRDefault="008309B9" w:rsidP="008309B9">
      <w:pPr>
        <w:widowControl/>
        <w:autoSpaceDE/>
        <w:adjustRightInd/>
        <w:ind w:hanging="7"/>
        <w:rPr>
          <w:color w:val="808080" w:themeColor="background1" w:themeShade="80"/>
          <w:sz w:val="22"/>
          <w:szCs w:val="22"/>
        </w:rPr>
      </w:pPr>
      <w:r>
        <w:rPr>
          <w:color w:val="808080" w:themeColor="background1" w:themeShade="80"/>
          <w:sz w:val="22"/>
          <w:szCs w:val="22"/>
        </w:rPr>
        <w:t>Description of stakeholder coordination or involvement.</w:t>
      </w:r>
    </w:p>
    <w:p w14:paraId="7D1BB14B" w14:textId="77777777" w:rsidR="008309B9" w:rsidRDefault="008309B9" w:rsidP="008309B9">
      <w:pPr>
        <w:widowControl/>
        <w:autoSpaceDE/>
        <w:adjustRightInd/>
        <w:ind w:hanging="7"/>
        <w:rPr>
          <w:color w:val="808080" w:themeColor="background1" w:themeShade="80"/>
          <w:sz w:val="22"/>
          <w:szCs w:val="22"/>
        </w:rPr>
      </w:pPr>
      <w:r>
        <w:rPr>
          <w:color w:val="808080" w:themeColor="background1" w:themeShade="80"/>
          <w:sz w:val="22"/>
          <w:szCs w:val="22"/>
        </w:rPr>
        <w:t>Describe the time to be dedicated to the project, and how their experience and qualifications are appropriate to success of the project.</w:t>
      </w:r>
    </w:p>
    <w:p w14:paraId="2A6D8DAC" w14:textId="77777777" w:rsidR="008309B9" w:rsidRDefault="008309B9" w:rsidP="008309B9">
      <w:pPr>
        <w:widowControl/>
        <w:autoSpaceDE/>
        <w:adjustRightInd/>
        <w:ind w:hanging="7"/>
        <w:rPr>
          <w:color w:val="808080" w:themeColor="background1" w:themeShade="80"/>
          <w:sz w:val="22"/>
          <w:szCs w:val="22"/>
        </w:rPr>
      </w:pPr>
      <w:r>
        <w:rPr>
          <w:color w:val="808080" w:themeColor="background1" w:themeShade="80"/>
          <w:sz w:val="22"/>
          <w:szCs w:val="22"/>
        </w:rPr>
        <w:t>List contractors, sub awards, consultants, if known, and their qualifications.</w:t>
      </w:r>
    </w:p>
    <w:p w14:paraId="47E0CA0A" w14:textId="77777777" w:rsidR="008309B9" w:rsidRDefault="008309B9" w:rsidP="008309B9">
      <w:pPr>
        <w:widowControl/>
        <w:autoSpaceDE/>
        <w:adjustRightInd/>
        <w:ind w:hanging="7"/>
        <w:rPr>
          <w:color w:val="7F7F7F" w:themeColor="text1" w:themeTint="80"/>
        </w:rPr>
      </w:pPr>
      <w:r>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 </w:t>
      </w:r>
      <w:r>
        <w:rPr>
          <w:color w:val="7F7F7F" w:themeColor="text1" w:themeTint="80"/>
        </w:rPr>
        <w:t xml:space="preserve"> </w:t>
      </w:r>
    </w:p>
    <w:p w14:paraId="15B3B136" w14:textId="77777777" w:rsidR="008309B9" w:rsidRDefault="008309B9" w:rsidP="008309B9">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29A21459" w14:textId="77777777" w:rsidR="008309B9" w:rsidRDefault="008309B9" w:rsidP="008309B9">
      <w:pPr>
        <w:widowControl/>
        <w:autoSpaceDE/>
        <w:adjustRightInd/>
        <w:rPr>
          <w:b/>
          <w:sz w:val="24"/>
        </w:rPr>
      </w:pPr>
      <w:r>
        <w:rPr>
          <w:b/>
          <w:sz w:val="24"/>
        </w:rPr>
        <w:t xml:space="preserve">LEVERAGING OF RESOURCES </w:t>
      </w:r>
    </w:p>
    <w:p w14:paraId="49F368DB" w14:textId="77777777" w:rsidR="008309B9" w:rsidRDefault="008309B9" w:rsidP="008309B9">
      <w:pPr>
        <w:widowControl/>
        <w:autoSpaceDE/>
        <w:adjustRightInd/>
        <w:rPr>
          <w:sz w:val="22"/>
          <w:szCs w:val="22"/>
        </w:rPr>
      </w:pPr>
      <w:r>
        <w:rPr>
          <w:color w:val="7F7F7F" w:themeColor="text1" w:themeTint="80"/>
          <w:sz w:val="22"/>
          <w:szCs w:val="22"/>
        </w:rPr>
        <w:t>Demonstrate how you leverage funds or resources with other federal and/or non-federal sources of funds or resources to carry out the proposed project.</w:t>
      </w:r>
      <w:r>
        <w:rPr>
          <w:sz w:val="22"/>
          <w:szCs w:val="22"/>
        </w:rPr>
        <w:t xml:space="preserve"> </w:t>
      </w:r>
    </w:p>
    <w:p w14:paraId="1A0A8130" w14:textId="77777777" w:rsidR="008309B9" w:rsidRDefault="008309B9" w:rsidP="008309B9">
      <w:pPr>
        <w:widowControl/>
        <w:autoSpaceDE/>
        <w:adjustRightInd/>
        <w:rPr>
          <w:b/>
          <w:sz w:val="24"/>
        </w:rPr>
      </w:pPr>
    </w:p>
    <w:p w14:paraId="200AC9EF" w14:textId="77777777" w:rsidR="008309B9" w:rsidRDefault="008309B9" w:rsidP="008309B9">
      <w:pPr>
        <w:widowControl/>
        <w:autoSpaceDE/>
        <w:adjustRightInd/>
        <w:rPr>
          <w:b/>
          <w:sz w:val="24"/>
        </w:rPr>
      </w:pPr>
      <w:r>
        <w:rPr>
          <w:b/>
          <w:sz w:val="24"/>
        </w:rPr>
        <w:t>OVERLAP OR DUPLICATION OF EFFORT STATEMENT</w:t>
      </w:r>
    </w:p>
    <w:p w14:paraId="58F191D7" w14:textId="77777777" w:rsidR="008309B9" w:rsidRDefault="008309B9" w:rsidP="008309B9">
      <w:pPr>
        <w:widowControl/>
        <w:autoSpaceDE/>
        <w:adjustRightInd/>
        <w:rPr>
          <w:i/>
          <w:sz w:val="22"/>
          <w:szCs w:val="22"/>
        </w:rPr>
      </w:pPr>
      <w:r>
        <w:rPr>
          <w:sz w:val="22"/>
          <w:szCs w:val="22"/>
        </w:rPr>
        <w:t xml:space="preserve">Provide a statement indicating if there is any overlap between this Federal application and any other Federal application, or funded project, </w:t>
      </w:r>
      <w:proofErr w:type="gramStart"/>
      <w:r>
        <w:rPr>
          <w:sz w:val="22"/>
          <w:szCs w:val="22"/>
        </w:rPr>
        <w:t>in regards to</w:t>
      </w:r>
      <w:proofErr w:type="gramEnd"/>
      <w:r>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Pr>
          <w:sz w:val="22"/>
          <w:szCs w:val="22"/>
        </w:rPr>
        <w:t>in regards to</w:t>
      </w:r>
      <w:proofErr w:type="gramEnd"/>
      <w:r>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Pr>
          <w:i/>
          <w:sz w:val="22"/>
          <w:szCs w:val="22"/>
        </w:rPr>
        <w:t>.</w:t>
      </w:r>
    </w:p>
    <w:p w14:paraId="4674D1E7" w14:textId="77777777" w:rsidR="008309B9" w:rsidRDefault="008309B9" w:rsidP="008309B9">
      <w:pPr>
        <w:widowControl/>
        <w:autoSpaceDE/>
        <w:adjustRightInd/>
        <w:rPr>
          <w:b/>
          <w:sz w:val="24"/>
        </w:rPr>
      </w:pPr>
    </w:p>
    <w:p w14:paraId="0AA55ADF" w14:textId="77777777" w:rsidR="008309B9" w:rsidRDefault="008309B9" w:rsidP="008309B9">
      <w:pPr>
        <w:widowControl/>
        <w:autoSpaceDE/>
        <w:adjustRightInd/>
        <w:rPr>
          <w:sz w:val="22"/>
          <w:szCs w:val="22"/>
        </w:rPr>
      </w:pPr>
      <w:r>
        <w:rPr>
          <w:sz w:val="22"/>
          <w:szCs w:val="22"/>
        </w:rPr>
        <w:t xml:space="preserve">If no such overlap or duplication exists, state: </w:t>
      </w:r>
    </w:p>
    <w:p w14:paraId="049BC939" w14:textId="77777777" w:rsidR="008309B9" w:rsidRDefault="008309B9" w:rsidP="008309B9">
      <w:pPr>
        <w:widowControl/>
        <w:autoSpaceDE/>
        <w:adjustRightInd/>
        <w:rPr>
          <w:i/>
          <w:sz w:val="22"/>
          <w:szCs w:val="22"/>
        </w:rPr>
      </w:pPr>
      <w:r>
        <w:rPr>
          <w:i/>
          <w:sz w:val="22"/>
          <w:szCs w:val="22"/>
        </w:rPr>
        <w:t xml:space="preserve">“There is no overlap or duplication between this application and any of our other Federal applications or funded projects, including activities, costs, or time commitment of key personnel”.  </w:t>
      </w:r>
    </w:p>
    <w:p w14:paraId="678349A0" w14:textId="77777777" w:rsidR="008309B9" w:rsidRDefault="008309B9" w:rsidP="008309B9">
      <w:pPr>
        <w:widowControl/>
        <w:autoSpaceDE/>
        <w:adjustRightInd/>
        <w:rPr>
          <w:sz w:val="22"/>
          <w:szCs w:val="22"/>
        </w:rPr>
      </w:pPr>
    </w:p>
    <w:p w14:paraId="32AC68A0" w14:textId="77777777" w:rsidR="008309B9" w:rsidRDefault="008309B9" w:rsidP="008309B9">
      <w:pPr>
        <w:widowControl/>
        <w:autoSpaceDE/>
        <w:adjustRightInd/>
        <w:rPr>
          <w:sz w:val="22"/>
          <w:szCs w:val="22"/>
        </w:rPr>
      </w:pPr>
      <w:r>
        <w:rPr>
          <w:sz w:val="22"/>
          <w:szCs w:val="22"/>
        </w:rPr>
        <w:t>When overlap exists, your statement must end with:</w:t>
      </w:r>
    </w:p>
    <w:p w14:paraId="1B369260" w14:textId="77777777" w:rsidR="008309B9" w:rsidRDefault="008309B9" w:rsidP="008309B9">
      <w:pPr>
        <w:widowControl/>
        <w:autoSpaceDE/>
        <w:adjustRightInd/>
        <w:rPr>
          <w:i/>
          <w:sz w:val="22"/>
          <w:szCs w:val="22"/>
        </w:rPr>
      </w:pPr>
      <w:r>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NOFO in writing.”</w:t>
      </w:r>
    </w:p>
    <w:p w14:paraId="2EB1767D" w14:textId="2E662BDC" w:rsidR="0031091D" w:rsidRPr="008601F8" w:rsidRDefault="0031091D" w:rsidP="008309B9">
      <w:pPr>
        <w:widowControl/>
        <w:tabs>
          <w:tab w:val="left" w:pos="360"/>
        </w:tabs>
        <w:autoSpaceDE/>
        <w:autoSpaceDN/>
        <w:adjustRightInd/>
      </w:pPr>
    </w:p>
    <w:sectPr w:rsidR="0031091D" w:rsidRPr="008601F8" w:rsidSect="00DB72AA">
      <w:headerReference w:type="even" r:id="rId7"/>
      <w:headerReference w:type="default" r:id="rId8"/>
      <w:footerReference w:type="even" r:id="rId9"/>
      <w:footerReference w:type="default" r:id="rId10"/>
      <w:headerReference w:type="first" r:id="rId11"/>
      <w:footerReference w:type="first" r:id="rId12"/>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36E4B" w14:textId="77777777" w:rsidR="00937219" w:rsidRDefault="002340A8">
      <w:r>
        <w:separator/>
      </w:r>
    </w:p>
  </w:endnote>
  <w:endnote w:type="continuationSeparator" w:id="0">
    <w:p w14:paraId="6014172F" w14:textId="77777777" w:rsidR="00937219" w:rsidRDefault="00234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E5FB9" w14:textId="77777777" w:rsidR="00166934" w:rsidRDefault="001669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3D525" w14:textId="77777777" w:rsidR="00513AE6" w:rsidRDefault="000F1A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E2FE2" w14:textId="77777777" w:rsidR="00513AE6" w:rsidRPr="00C202BC" w:rsidRDefault="000F1A54"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3E9652" w14:textId="77777777" w:rsidR="00937219" w:rsidRDefault="002340A8">
      <w:r>
        <w:separator/>
      </w:r>
    </w:p>
  </w:footnote>
  <w:footnote w:type="continuationSeparator" w:id="0">
    <w:p w14:paraId="02488819" w14:textId="77777777" w:rsidR="00937219" w:rsidRDefault="002340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C4685" w14:textId="03DCEB54" w:rsidR="00166934" w:rsidRDefault="000F1A54">
    <w:pPr>
      <w:pStyle w:val="Header"/>
    </w:pPr>
    <w:r>
      <w:rPr>
        <w:noProof/>
      </w:rPr>
      <w:pict w14:anchorId="27585C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681641" o:spid="_x0000_s2050" type="#_x0000_t136" style="position:absolute;margin-left:0;margin-top:0;width:631.8pt;height:28.05pt;rotation:315;z-index:-251655168;mso-position-horizontal:center;mso-position-horizontal-relative:margin;mso-position-vertical:center;mso-position-vertical-relative:margin" o:allowincell="f" fillcolor="#c00000" stroked="f">
          <v:fill opacity=".5"/>
          <v:textpath style="font-family:&quot;Times New Roman&quot;;font-size:1pt" string="15.225 Recreation &amp; Visitor Services FY 202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5C20F" w14:textId="756449C8" w:rsidR="00513AE6" w:rsidRPr="00C202BC" w:rsidRDefault="000F1A54" w:rsidP="00DB72AA">
    <w:pPr>
      <w:pStyle w:val="Header"/>
      <w:tabs>
        <w:tab w:val="clear" w:pos="4680"/>
      </w:tabs>
      <w:rPr>
        <w:b/>
        <w:noProof/>
      </w:rPr>
    </w:pPr>
    <w:r>
      <w:rPr>
        <w:noProof/>
      </w:rPr>
      <w:pict w14:anchorId="1709FE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681642" o:spid="_x0000_s2051" type="#_x0000_t136" style="position:absolute;margin-left:0;margin-top:0;width:631.8pt;height:28.05pt;rotation:315;z-index:-251653120;mso-position-horizontal:center;mso-position-horizontal-relative:margin;mso-position-vertical:center;mso-position-vertical-relative:margin" o:allowincell="f" fillcolor="#c00000" stroked="f">
          <v:fill opacity=".5"/>
          <v:textpath style="font-family:&quot;Times New Roman&quot;;font-size:1pt" string="15.225 Recreation &amp; Visitor Services FY 2023"/>
          <w10:wrap anchorx="margin" anchory="margin"/>
        </v:shape>
      </w:pict>
    </w:r>
    <w:r w:rsidR="0031091D" w:rsidRPr="00C202BC">
      <w:rPr>
        <w:b/>
      </w:rPr>
      <w:tab/>
      <w:t xml:space="preserve">Page </w:t>
    </w:r>
    <w:r w:rsidR="0031091D" w:rsidRPr="00C202BC">
      <w:rPr>
        <w:b/>
      </w:rPr>
      <w:fldChar w:fldCharType="begin"/>
    </w:r>
    <w:r w:rsidR="0031091D" w:rsidRPr="00C202BC">
      <w:rPr>
        <w:b/>
      </w:rPr>
      <w:instrText xml:space="preserve"> PAGE   \* MERGEFORMAT </w:instrText>
    </w:r>
    <w:r w:rsidR="0031091D" w:rsidRPr="00C202BC">
      <w:rPr>
        <w:b/>
      </w:rPr>
      <w:fldChar w:fldCharType="separate"/>
    </w:r>
    <w:r w:rsidR="0031091D">
      <w:rPr>
        <w:b/>
        <w:noProof/>
      </w:rPr>
      <w:t>2</w:t>
    </w:r>
    <w:r w:rsidR="0031091D" w:rsidRPr="00C202BC">
      <w:rPr>
        <w:b/>
        <w:noProof/>
      </w:rPr>
      <w:fldChar w:fldCharType="end"/>
    </w:r>
  </w:p>
  <w:p w14:paraId="4DF2911D" w14:textId="77777777" w:rsidR="00513AE6" w:rsidRPr="00C202BC" w:rsidRDefault="000F1A54" w:rsidP="00DB72AA">
    <w:pPr>
      <w:pStyle w:val="Header"/>
      <w:tabs>
        <w:tab w:val="clear" w:pos="4680"/>
      </w:tabs>
      <w:rPr>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8EE7D" w14:textId="36F74982" w:rsidR="00513AE6" w:rsidRPr="00302BBE" w:rsidRDefault="000F1A54" w:rsidP="00DB72AA">
    <w:pPr>
      <w:pStyle w:val="Header"/>
      <w:jc w:val="right"/>
    </w:pPr>
    <w:r>
      <w:rPr>
        <w:noProof/>
      </w:rPr>
      <w:pict w14:anchorId="157B51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681640" o:spid="_x0000_s2049" type="#_x0000_t136" style="position:absolute;left:0;text-align:left;margin-left:0;margin-top:0;width:631.8pt;height:28.05pt;rotation:315;z-index:-251657216;mso-position-horizontal:center;mso-position-horizontal-relative:margin;mso-position-vertical:center;mso-position-vertical-relative:margin" o:allowincell="f" fillcolor="#c00000" stroked="f">
          <v:fill opacity=".5"/>
          <v:textpath style="font-family:&quot;Times New Roman&quot;;font-size:1pt" string="15.225 Recreation &amp; Visitor Services FY 2023"/>
          <w10:wrap anchorx="margin" anchory="margin"/>
        </v:shape>
      </w:pict>
    </w:r>
    <w:r w:rsidR="0031091D">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91D"/>
    <w:rsid w:val="000F1A54"/>
    <w:rsid w:val="00166934"/>
    <w:rsid w:val="002340A8"/>
    <w:rsid w:val="002972F2"/>
    <w:rsid w:val="0031091D"/>
    <w:rsid w:val="005823F3"/>
    <w:rsid w:val="007E5ADA"/>
    <w:rsid w:val="008309B9"/>
    <w:rsid w:val="00937219"/>
    <w:rsid w:val="00A82B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B249D29"/>
  <w15:chartTrackingRefBased/>
  <w15:docId w15:val="{79A15D7D-06CA-4538-A74C-C78594888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091D"/>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1091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1091D"/>
    <w:pPr>
      <w:tabs>
        <w:tab w:val="center" w:pos="4680"/>
        <w:tab w:val="right" w:pos="9360"/>
      </w:tabs>
    </w:pPr>
  </w:style>
  <w:style w:type="character" w:customStyle="1" w:styleId="HeaderChar">
    <w:name w:val="Header Char"/>
    <w:basedOn w:val="DefaultParagraphFont"/>
    <w:link w:val="Header"/>
    <w:uiPriority w:val="99"/>
    <w:rsid w:val="0031091D"/>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31091D"/>
    <w:pPr>
      <w:tabs>
        <w:tab w:val="center" w:pos="4680"/>
        <w:tab w:val="right" w:pos="9360"/>
      </w:tabs>
    </w:pPr>
  </w:style>
  <w:style w:type="character" w:customStyle="1" w:styleId="FooterChar">
    <w:name w:val="Footer Char"/>
    <w:basedOn w:val="DefaultParagraphFont"/>
    <w:link w:val="Footer"/>
    <w:uiPriority w:val="99"/>
    <w:rsid w:val="0031091D"/>
    <w:rPr>
      <w:rFonts w:ascii="Times New Roman" w:eastAsia="Times New Roman" w:hAnsi="Times New Roman" w:cs="Times New Roman"/>
      <w:sz w:val="20"/>
      <w:szCs w:val="24"/>
    </w:rPr>
  </w:style>
  <w:style w:type="character" w:styleId="Hyperlink">
    <w:name w:val="Hyperlink"/>
    <w:uiPriority w:val="99"/>
    <w:rsid w:val="0031091D"/>
    <w:rPr>
      <w:color w:val="0000FF"/>
      <w:u w:val="single"/>
    </w:rPr>
  </w:style>
  <w:style w:type="paragraph" w:styleId="BodyText">
    <w:name w:val="Body Text"/>
    <w:basedOn w:val="Normal"/>
    <w:link w:val="BodyTextChar"/>
    <w:rsid w:val="0031091D"/>
    <w:rPr>
      <w:b/>
      <w:bCs/>
      <w:sz w:val="24"/>
    </w:rPr>
  </w:style>
  <w:style w:type="character" w:customStyle="1" w:styleId="BodyTextChar">
    <w:name w:val="Body Text Char"/>
    <w:basedOn w:val="DefaultParagraphFont"/>
    <w:link w:val="BodyText"/>
    <w:rsid w:val="0031091D"/>
    <w:rPr>
      <w:rFonts w:ascii="Times New Roman" w:eastAsia="Times New Roman" w:hAnsi="Times New Roman" w:cs="Times New Roman"/>
      <w:b/>
      <w:bCs/>
      <w:sz w:val="24"/>
      <w:szCs w:val="24"/>
    </w:rPr>
  </w:style>
  <w:style w:type="paragraph" w:styleId="Title">
    <w:name w:val="Title"/>
    <w:basedOn w:val="Normal"/>
    <w:link w:val="TitleChar"/>
    <w:qFormat/>
    <w:rsid w:val="0031091D"/>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31091D"/>
    <w:rPr>
      <w:rFonts w:ascii="Univers" w:eastAsia="Times New Roman" w:hAnsi="Univers" w:cs="Times New Roman"/>
      <w:b/>
      <w:bCs/>
      <w:sz w:val="28"/>
      <w:szCs w:val="28"/>
    </w:rPr>
  </w:style>
  <w:style w:type="character" w:customStyle="1" w:styleId="None">
    <w:name w:val="None"/>
    <w:rsid w:val="0031091D"/>
  </w:style>
  <w:style w:type="paragraph" w:customStyle="1" w:styleId="Normal1">
    <w:name w:val="Normal1"/>
    <w:basedOn w:val="Normal"/>
    <w:rsid w:val="007E5ADA"/>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340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768</Words>
  <Characters>4379</Characters>
  <Application>Microsoft Office Word</Application>
  <DocSecurity>0</DocSecurity>
  <Lines>36</Lines>
  <Paragraphs>10</Paragraphs>
  <ScaleCrop>false</ScaleCrop>
  <Company/>
  <LinksUpToDate>false</LinksUpToDate>
  <CharactersWithSpaces>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Keenoo, Allegra D</cp:lastModifiedBy>
  <cp:revision>7</cp:revision>
  <dcterms:created xsi:type="dcterms:W3CDTF">2021-01-13T17:21:00Z</dcterms:created>
  <dcterms:modified xsi:type="dcterms:W3CDTF">2023-01-20T15:37:00Z</dcterms:modified>
</cp:coreProperties>
</file>