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930C5" w14:textId="73299192" w:rsidR="009C71D5" w:rsidRDefault="0004217B" w:rsidP="009C71D5">
      <w:pPr>
        <w:ind w:left="0" w:firstLine="0"/>
        <w:jc w:val="center"/>
        <w:rPr>
          <w:rFonts w:ascii="Times New Roman" w:eastAsia="Times New Roman" w:hAnsi="Times New Roman" w:cs="Times New Roman"/>
          <w:b/>
          <w:bCs/>
          <w:color w:val="000000"/>
          <w:sz w:val="24"/>
          <w:szCs w:val="24"/>
        </w:rPr>
      </w:pPr>
      <w:r w:rsidRPr="006E7A7A">
        <w:rPr>
          <w:rFonts w:ascii="Times New Roman" w:eastAsia="Times New Roman" w:hAnsi="Times New Roman" w:cs="Times New Roman"/>
          <w:b/>
          <w:bCs/>
          <w:color w:val="000000"/>
          <w:sz w:val="24"/>
          <w:szCs w:val="24"/>
        </w:rPr>
        <w:t>202</w:t>
      </w:r>
      <w:r w:rsidR="00875AB2">
        <w:rPr>
          <w:rFonts w:ascii="Times New Roman" w:eastAsia="Times New Roman" w:hAnsi="Times New Roman" w:cs="Times New Roman"/>
          <w:b/>
          <w:bCs/>
          <w:color w:val="000000"/>
          <w:sz w:val="24"/>
          <w:szCs w:val="24"/>
        </w:rPr>
        <w:t>4</w:t>
      </w:r>
      <w:r w:rsidRPr="006E7A7A">
        <w:rPr>
          <w:rFonts w:ascii="Times New Roman" w:eastAsia="Times New Roman" w:hAnsi="Times New Roman" w:cs="Times New Roman"/>
          <w:b/>
          <w:bCs/>
          <w:color w:val="000000"/>
          <w:sz w:val="24"/>
          <w:szCs w:val="24"/>
        </w:rPr>
        <w:t xml:space="preserve"> Emerging Infections Program (EIP) </w:t>
      </w:r>
      <w:r w:rsidR="009C71D5">
        <w:rPr>
          <w:rFonts w:ascii="Times New Roman" w:eastAsia="Times New Roman" w:hAnsi="Times New Roman" w:cs="Times New Roman"/>
          <w:b/>
          <w:bCs/>
          <w:color w:val="000000"/>
          <w:sz w:val="24"/>
          <w:szCs w:val="24"/>
        </w:rPr>
        <w:t>Notice of Funding Opportunity (</w:t>
      </w:r>
      <w:r w:rsidRPr="006E7A7A">
        <w:rPr>
          <w:rFonts w:ascii="Times New Roman" w:eastAsia="Times New Roman" w:hAnsi="Times New Roman" w:cs="Times New Roman"/>
          <w:b/>
          <w:bCs/>
          <w:color w:val="000000"/>
          <w:sz w:val="24"/>
          <w:szCs w:val="24"/>
        </w:rPr>
        <w:t>NOFO</w:t>
      </w:r>
      <w:r w:rsidR="009C71D5">
        <w:rPr>
          <w:rFonts w:ascii="Times New Roman" w:eastAsia="Times New Roman" w:hAnsi="Times New Roman" w:cs="Times New Roman"/>
          <w:b/>
          <w:bCs/>
          <w:color w:val="000000"/>
          <w:sz w:val="24"/>
          <w:szCs w:val="24"/>
        </w:rPr>
        <w:t>)</w:t>
      </w:r>
      <w:r w:rsidRPr="006E7A7A">
        <w:rPr>
          <w:rFonts w:ascii="Times New Roman" w:eastAsia="Times New Roman" w:hAnsi="Times New Roman" w:cs="Times New Roman"/>
          <w:b/>
          <w:bCs/>
          <w:color w:val="000000"/>
          <w:sz w:val="24"/>
          <w:szCs w:val="24"/>
        </w:rPr>
        <w:t>:</w:t>
      </w:r>
    </w:p>
    <w:p w14:paraId="6AA4CCCD" w14:textId="4A1121CA" w:rsidR="009C71D5" w:rsidRDefault="009C71D5" w:rsidP="009C71D5">
      <w:pPr>
        <w:ind w:left="0"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Application Template for Background Section</w:t>
      </w:r>
      <w:r w:rsidR="0004217B" w:rsidRPr="006E7A7A">
        <w:rPr>
          <w:rFonts w:ascii="Times New Roman" w:eastAsia="Times New Roman" w:hAnsi="Times New Roman" w:cs="Times New Roman"/>
          <w:b/>
          <w:bCs/>
          <w:color w:val="000000"/>
          <w:sz w:val="24"/>
          <w:szCs w:val="24"/>
        </w:rPr>
        <w:t xml:space="preserve"> </w:t>
      </w:r>
    </w:p>
    <w:p w14:paraId="0D1473AB" w14:textId="77777777" w:rsidR="009C71D5" w:rsidRDefault="009C71D5" w:rsidP="0004217B">
      <w:pPr>
        <w:ind w:left="0" w:firstLine="0"/>
        <w:rPr>
          <w:rFonts w:ascii="Times New Roman" w:eastAsia="Times New Roman" w:hAnsi="Times New Roman" w:cs="Times New Roman"/>
          <w:b/>
          <w:bCs/>
          <w:color w:val="000000"/>
          <w:sz w:val="24"/>
          <w:szCs w:val="24"/>
        </w:rPr>
      </w:pPr>
    </w:p>
    <w:p w14:paraId="64A61340" w14:textId="0800A4E4" w:rsidR="009C71D5" w:rsidRPr="00DD444C" w:rsidRDefault="009C71D5" w:rsidP="009C71D5">
      <w:pPr>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Please refer to the NOFO </w:t>
      </w:r>
      <w:r w:rsidRPr="0014417F">
        <w:rPr>
          <w:rFonts w:ascii="Times New Roman" w:eastAsia="Times New Roman" w:hAnsi="Times New Roman" w:cs="Times New Roman"/>
          <w:b/>
          <w:bCs/>
          <w:color w:val="000000"/>
          <w:sz w:val="24"/>
          <w:szCs w:val="24"/>
        </w:rPr>
        <w:t>H. Other Information</w:t>
      </w:r>
      <w:r>
        <w:rPr>
          <w:rFonts w:ascii="Times New Roman" w:eastAsia="Times New Roman" w:hAnsi="Times New Roman" w:cs="Times New Roman"/>
          <w:b/>
          <w:bCs/>
          <w:color w:val="000000"/>
          <w:sz w:val="24"/>
          <w:szCs w:val="24"/>
        </w:rPr>
        <w:t xml:space="preserve"> for application instructions. </w:t>
      </w:r>
      <w:r w:rsidR="00472249">
        <w:rPr>
          <w:rFonts w:ascii="TimesNewRoman" w:hAnsi="TimesNewRoman" w:cs="TimesNewRoman"/>
          <w:b/>
          <w:bCs/>
          <w:sz w:val="24"/>
          <w:szCs w:val="24"/>
        </w:rPr>
        <w:t>A</w:t>
      </w:r>
      <w:r w:rsidR="00F8027D">
        <w:rPr>
          <w:rFonts w:ascii="TimesNewRoman" w:hAnsi="TimesNewRoman" w:cs="TimesNewRoman"/>
          <w:b/>
          <w:bCs/>
          <w:sz w:val="24"/>
          <w:szCs w:val="24"/>
        </w:rPr>
        <w:t>pplicants</w:t>
      </w:r>
      <w:r w:rsidRPr="00DD444C">
        <w:rPr>
          <w:rFonts w:ascii="TimesNewRoman" w:hAnsi="TimesNewRoman" w:cs="TimesNewRoman"/>
          <w:b/>
          <w:bCs/>
          <w:sz w:val="24"/>
          <w:szCs w:val="24"/>
        </w:rPr>
        <w:t xml:space="preserve"> </w:t>
      </w:r>
      <w:r w:rsidR="00400037">
        <w:rPr>
          <w:rFonts w:ascii="TimesNewRoman" w:hAnsi="TimesNewRoman" w:cs="TimesNewRoman"/>
          <w:b/>
          <w:bCs/>
          <w:sz w:val="24"/>
          <w:szCs w:val="24"/>
        </w:rPr>
        <w:t xml:space="preserve">are strongly encouraged to </w:t>
      </w:r>
      <w:r w:rsidRPr="00DD444C">
        <w:rPr>
          <w:rFonts w:ascii="TimesNewRoman" w:hAnsi="TimesNewRoman" w:cs="TimesNewRoman"/>
          <w:b/>
          <w:bCs/>
          <w:sz w:val="24"/>
          <w:szCs w:val="24"/>
        </w:rPr>
        <w:t>use the application template tools provided by EIP for NOFO submission.</w:t>
      </w:r>
    </w:p>
    <w:p w14:paraId="5974C189" w14:textId="4F51B834" w:rsidR="0004217B" w:rsidRPr="006E7A7A" w:rsidRDefault="0004217B" w:rsidP="0004217B">
      <w:pPr>
        <w:ind w:left="0" w:firstLine="0"/>
        <w:rPr>
          <w:rFonts w:ascii="Times New Roman" w:eastAsia="Times New Roman" w:hAnsi="Times New Roman" w:cs="Times New Roman"/>
          <w:b/>
          <w:bCs/>
          <w:color w:val="000000"/>
          <w:sz w:val="24"/>
          <w:szCs w:val="24"/>
        </w:rPr>
      </w:pPr>
      <w:r w:rsidRPr="006E7A7A">
        <w:rPr>
          <w:rFonts w:ascii="Times New Roman" w:eastAsia="Times New Roman" w:hAnsi="Times New Roman" w:cs="Times New Roman"/>
          <w:b/>
          <w:bCs/>
          <w:color w:val="000000"/>
          <w:sz w:val="24"/>
          <w:szCs w:val="24"/>
        </w:rPr>
        <w:t> </w:t>
      </w:r>
    </w:p>
    <w:tbl>
      <w:tblPr>
        <w:tblStyle w:val="TableGrid"/>
        <w:tblpPr w:leftFromText="180" w:rightFromText="180" w:vertAnchor="text" w:horzAnchor="page" w:tblpX="2721" w:tblpY="278"/>
        <w:tblW w:w="0" w:type="auto"/>
        <w:tblLook w:val="04A0" w:firstRow="1" w:lastRow="0" w:firstColumn="1" w:lastColumn="0" w:noHBand="0" w:noVBand="1"/>
      </w:tblPr>
      <w:tblGrid>
        <w:gridCol w:w="8095"/>
      </w:tblGrid>
      <w:tr w:rsidR="003570F7" w:rsidRPr="006E7A7A" w14:paraId="453C519B" w14:textId="77777777" w:rsidTr="00011328">
        <w:tc>
          <w:tcPr>
            <w:tcW w:w="8095" w:type="dxa"/>
          </w:tcPr>
          <w:p w14:paraId="6F23A34A" w14:textId="77777777" w:rsidR="003570F7" w:rsidRPr="006E7A7A" w:rsidRDefault="003570F7" w:rsidP="003570F7">
            <w:pPr>
              <w:ind w:left="0" w:firstLine="0"/>
              <w:rPr>
                <w:rFonts w:ascii="Times New Roman" w:hAnsi="Times New Roman" w:cs="Times New Roman"/>
                <w:sz w:val="24"/>
                <w:szCs w:val="24"/>
              </w:rPr>
            </w:pPr>
          </w:p>
        </w:tc>
      </w:tr>
    </w:tbl>
    <w:p w14:paraId="5979B0D7" w14:textId="2C821F05" w:rsidR="0004217B" w:rsidRPr="006E7A7A" w:rsidRDefault="0004217B" w:rsidP="0004217B">
      <w:pPr>
        <w:ind w:left="0" w:firstLine="0"/>
        <w:rPr>
          <w:rFonts w:ascii="Times New Roman" w:hAnsi="Times New Roman" w:cs="Times New Roman"/>
          <w:sz w:val="24"/>
          <w:szCs w:val="24"/>
        </w:rPr>
      </w:pPr>
    </w:p>
    <w:p w14:paraId="58A2EEB4" w14:textId="2AF48989" w:rsidR="004A5B79" w:rsidRPr="006E7A7A" w:rsidRDefault="009974DD" w:rsidP="0004217B">
      <w:pPr>
        <w:ind w:left="0" w:firstLine="0"/>
        <w:rPr>
          <w:rFonts w:ascii="Times New Roman" w:hAnsi="Times New Roman" w:cs="Times New Roman"/>
          <w:sz w:val="24"/>
          <w:szCs w:val="24"/>
        </w:rPr>
      </w:pPr>
      <w:r w:rsidRPr="006E7A7A">
        <w:rPr>
          <w:rFonts w:ascii="Times New Roman" w:hAnsi="Times New Roman" w:cs="Times New Roman"/>
          <w:b/>
          <w:bCs/>
          <w:sz w:val="24"/>
          <w:szCs w:val="24"/>
        </w:rPr>
        <w:t>Applicant</w:t>
      </w:r>
      <w:r w:rsidR="0072337F" w:rsidRPr="006E7A7A">
        <w:rPr>
          <w:rFonts w:ascii="Times New Roman" w:hAnsi="Times New Roman" w:cs="Times New Roman"/>
          <w:b/>
          <w:bCs/>
          <w:sz w:val="24"/>
          <w:szCs w:val="24"/>
        </w:rPr>
        <w:t>:</w:t>
      </w:r>
      <w:r w:rsidR="00540FF2" w:rsidRPr="006E7A7A">
        <w:rPr>
          <w:rFonts w:ascii="Times New Roman" w:hAnsi="Times New Roman" w:cs="Times New Roman"/>
          <w:b/>
          <w:bCs/>
          <w:sz w:val="24"/>
          <w:szCs w:val="24"/>
        </w:rPr>
        <w:t xml:space="preserve"> </w:t>
      </w:r>
      <w:r w:rsidR="00540FF2" w:rsidRPr="006E7A7A">
        <w:rPr>
          <w:rFonts w:ascii="Times New Roman" w:hAnsi="Times New Roman" w:cs="Times New Roman"/>
          <w:b/>
          <w:bCs/>
          <w:sz w:val="24"/>
          <w:szCs w:val="24"/>
        </w:rPr>
        <w:tab/>
      </w:r>
    </w:p>
    <w:p w14:paraId="1B336CBC" w14:textId="77777777" w:rsidR="004A5B79" w:rsidRPr="006E7A7A" w:rsidRDefault="004A5B79" w:rsidP="004A5B79">
      <w:pPr>
        <w:pStyle w:val="Heading1"/>
        <w:spacing w:line="300" w:lineRule="auto"/>
        <w:rPr>
          <w:rFonts w:ascii="Times New Roman" w:hAnsi="Times New Roman" w:cs="Times New Roman"/>
          <w:b/>
          <w:bCs/>
          <w:color w:val="auto"/>
          <w:sz w:val="24"/>
          <w:szCs w:val="24"/>
        </w:rPr>
      </w:pPr>
      <w:bookmarkStart w:id="0" w:name="_Navigation"/>
      <w:bookmarkStart w:id="1" w:name="_Toc382993479"/>
      <w:bookmarkEnd w:id="0"/>
      <w:r w:rsidRPr="006E7A7A">
        <w:rPr>
          <w:rFonts w:ascii="Times New Roman" w:hAnsi="Times New Roman" w:cs="Times New Roman"/>
          <w:b/>
          <w:bCs/>
          <w:color w:val="auto"/>
          <w:sz w:val="24"/>
          <w:szCs w:val="24"/>
        </w:rPr>
        <w:t>Navigation</w:t>
      </w:r>
      <w:bookmarkEnd w:id="1"/>
      <w:r w:rsidRPr="006E7A7A">
        <w:rPr>
          <w:rFonts w:ascii="Times New Roman" w:hAnsi="Times New Roman" w:cs="Times New Roman"/>
          <w:b/>
          <w:bCs/>
          <w:color w:val="auto"/>
          <w:sz w:val="24"/>
          <w:szCs w:val="24"/>
        </w:rPr>
        <w:t xml:space="preserve"> </w:t>
      </w:r>
    </w:p>
    <w:p w14:paraId="33AFD8BE" w14:textId="7014C76B" w:rsidR="00526FBB" w:rsidRPr="006E7A7A" w:rsidRDefault="004A5B79" w:rsidP="00835B93">
      <w:pPr>
        <w:pStyle w:val="NoSpacing"/>
        <w:spacing w:line="300" w:lineRule="auto"/>
        <w:rPr>
          <w:rFonts w:ascii="Times New Roman" w:hAnsi="Times New Roman" w:cs="Times New Roman"/>
          <w:szCs w:val="24"/>
        </w:rPr>
      </w:pPr>
      <w:r w:rsidRPr="006E7A7A">
        <w:rPr>
          <w:rFonts w:ascii="Times New Roman" w:hAnsi="Times New Roman" w:cs="Times New Roman"/>
          <w:szCs w:val="24"/>
        </w:rPr>
        <w:t xml:space="preserve">Click CTRL + Link to jump to specific sections of this document: </w:t>
      </w:r>
      <w:bookmarkStart w:id="2" w:name="navigation"/>
      <w:bookmarkEnd w:id="2"/>
    </w:p>
    <w:p w14:paraId="68335100" w14:textId="77777777" w:rsidR="0006505B" w:rsidRPr="006E7A7A" w:rsidRDefault="0006505B" w:rsidP="00835B93">
      <w:pPr>
        <w:pStyle w:val="NoSpacing"/>
        <w:spacing w:line="300" w:lineRule="auto"/>
        <w:rPr>
          <w:rFonts w:ascii="Times New Roman" w:hAnsi="Times New Roman" w:cs="Times New Roman"/>
          <w:szCs w:val="24"/>
        </w:rPr>
      </w:pPr>
    </w:p>
    <w:p w14:paraId="3F606734" w14:textId="5F78D4B3" w:rsidR="00526FBB" w:rsidRPr="006E7A7A" w:rsidRDefault="000216F0" w:rsidP="0006505B">
      <w:pPr>
        <w:pStyle w:val="NoSpacing"/>
        <w:spacing w:line="300" w:lineRule="auto"/>
        <w:rPr>
          <w:rStyle w:val="Hyperlink"/>
          <w:rFonts w:ascii="Times New Roman" w:hAnsi="Times New Roman" w:cs="Times New Roman"/>
          <w:szCs w:val="24"/>
        </w:rPr>
      </w:pPr>
      <w:hyperlink w:anchor="_Background" w:history="1">
        <w:r w:rsidR="00526FBB" w:rsidRPr="006E7A7A">
          <w:rPr>
            <w:rStyle w:val="Hyperlink"/>
            <w:rFonts w:ascii="Times New Roman" w:hAnsi="Times New Roman" w:cs="Times New Roman"/>
            <w:i/>
            <w:iCs/>
            <w:szCs w:val="24"/>
          </w:rPr>
          <w:t>Background</w:t>
        </w:r>
      </w:hyperlink>
    </w:p>
    <w:p w14:paraId="6DEBE02D" w14:textId="39D64902" w:rsidR="00526FBB" w:rsidRPr="006E7A7A" w:rsidRDefault="000216F0" w:rsidP="0006505B">
      <w:pPr>
        <w:pStyle w:val="NoSpacing"/>
        <w:numPr>
          <w:ilvl w:val="0"/>
          <w:numId w:val="15"/>
        </w:numPr>
        <w:spacing w:line="300" w:lineRule="auto"/>
        <w:rPr>
          <w:rStyle w:val="Hyperlink"/>
          <w:rFonts w:ascii="Times New Roman" w:hAnsi="Times New Roman" w:cs="Times New Roman"/>
          <w:i/>
          <w:iCs/>
          <w:szCs w:val="24"/>
        </w:rPr>
      </w:pPr>
      <w:hyperlink w:anchor="_Catchment_Area_and" w:history="1">
        <w:r w:rsidR="00526FBB" w:rsidRPr="006E7A7A">
          <w:rPr>
            <w:rStyle w:val="Hyperlink"/>
            <w:rFonts w:ascii="Times New Roman" w:hAnsi="Times New Roman" w:cs="Times New Roman"/>
            <w:i/>
            <w:iCs/>
            <w:szCs w:val="24"/>
          </w:rPr>
          <w:t>Catchment Area and Strategy</w:t>
        </w:r>
      </w:hyperlink>
    </w:p>
    <w:p w14:paraId="0AF1A612" w14:textId="5397A912" w:rsidR="00526FBB" w:rsidRPr="006E7A7A" w:rsidRDefault="000216F0" w:rsidP="0006505B">
      <w:pPr>
        <w:pStyle w:val="NoSpacing"/>
        <w:numPr>
          <w:ilvl w:val="0"/>
          <w:numId w:val="15"/>
        </w:numPr>
        <w:spacing w:line="300" w:lineRule="auto"/>
        <w:rPr>
          <w:rStyle w:val="Hyperlink"/>
          <w:rFonts w:ascii="Times New Roman" w:hAnsi="Times New Roman" w:cs="Times New Roman"/>
          <w:i/>
          <w:iCs/>
          <w:szCs w:val="24"/>
        </w:rPr>
      </w:pPr>
      <w:hyperlink w:anchor="_Structure_and_Organization" w:history="1">
        <w:r w:rsidR="00526FBB" w:rsidRPr="006E7A7A">
          <w:rPr>
            <w:rStyle w:val="Hyperlink"/>
            <w:rFonts w:ascii="Times New Roman" w:hAnsi="Times New Roman" w:cs="Times New Roman"/>
            <w:i/>
            <w:iCs/>
            <w:szCs w:val="24"/>
          </w:rPr>
          <w:t>Structure and Organization</w:t>
        </w:r>
      </w:hyperlink>
    </w:p>
    <w:p w14:paraId="1C414C3F" w14:textId="7C1ABFB2" w:rsidR="0004217B" w:rsidRPr="006E7A7A" w:rsidRDefault="000216F0" w:rsidP="0006505B">
      <w:pPr>
        <w:pStyle w:val="NoSpacing"/>
        <w:numPr>
          <w:ilvl w:val="0"/>
          <w:numId w:val="15"/>
        </w:numPr>
        <w:spacing w:line="300" w:lineRule="auto"/>
        <w:rPr>
          <w:rFonts w:ascii="Times New Roman" w:hAnsi="Times New Roman" w:cs="Times New Roman"/>
          <w:i/>
          <w:iCs/>
          <w:szCs w:val="24"/>
        </w:rPr>
      </w:pPr>
      <w:hyperlink w:anchor="_Overall_Approach" w:history="1">
        <w:r w:rsidR="00526FBB" w:rsidRPr="006E7A7A">
          <w:rPr>
            <w:rStyle w:val="Hyperlink"/>
            <w:rFonts w:ascii="Times New Roman" w:hAnsi="Times New Roman" w:cs="Times New Roman"/>
            <w:i/>
            <w:iCs/>
            <w:szCs w:val="24"/>
          </w:rPr>
          <w:t>Overall Approach</w:t>
        </w:r>
      </w:hyperlink>
      <w:r w:rsidR="00526FBB" w:rsidRPr="006E7A7A">
        <w:rPr>
          <w:rFonts w:ascii="Times New Roman" w:hAnsi="Times New Roman" w:cs="Times New Roman"/>
          <w:i/>
          <w:iCs/>
          <w:szCs w:val="24"/>
        </w:rPr>
        <w:t xml:space="preserve"> </w:t>
      </w:r>
    </w:p>
    <w:p w14:paraId="2CE6D1B1" w14:textId="77777777" w:rsidR="00526FBB" w:rsidRPr="006E7A7A" w:rsidRDefault="00526FBB" w:rsidP="00526FBB">
      <w:pPr>
        <w:ind w:left="0" w:firstLine="0"/>
        <w:rPr>
          <w:rFonts w:ascii="Times New Roman" w:hAnsi="Times New Roman" w:cs="Times New Roman"/>
          <w:i/>
          <w:iCs/>
          <w:color w:val="4472C4" w:themeColor="accent1"/>
          <w:sz w:val="24"/>
          <w:szCs w:val="24"/>
        </w:rPr>
      </w:pPr>
    </w:p>
    <w:p w14:paraId="54ABCF1E" w14:textId="5E35A12A" w:rsidR="002A0101" w:rsidRPr="006E7A7A" w:rsidRDefault="0004217B" w:rsidP="002A0101">
      <w:pPr>
        <w:pStyle w:val="Heading1"/>
        <w:rPr>
          <w:rFonts w:ascii="Times New Roman" w:hAnsi="Times New Roman" w:cs="Times New Roman"/>
          <w:b/>
          <w:bCs/>
          <w:color w:val="auto"/>
          <w:sz w:val="24"/>
          <w:szCs w:val="24"/>
        </w:rPr>
      </w:pPr>
      <w:bookmarkStart w:id="3" w:name="_Background"/>
      <w:bookmarkEnd w:id="3"/>
      <w:r w:rsidRPr="006E7A7A">
        <w:rPr>
          <w:rFonts w:ascii="Times New Roman" w:hAnsi="Times New Roman" w:cs="Times New Roman"/>
          <w:b/>
          <w:bCs/>
          <w:color w:val="auto"/>
          <w:sz w:val="24"/>
          <w:szCs w:val="24"/>
        </w:rPr>
        <w:t>Background</w:t>
      </w:r>
    </w:p>
    <w:p w14:paraId="07ED239B" w14:textId="07564EE1" w:rsidR="0004217B" w:rsidRPr="006E7A7A" w:rsidRDefault="0004217B" w:rsidP="002A0101">
      <w:pPr>
        <w:pStyle w:val="Heading2"/>
        <w:ind w:left="0" w:firstLine="0"/>
        <w:rPr>
          <w:rFonts w:ascii="Times New Roman" w:hAnsi="Times New Roman" w:cs="Times New Roman"/>
          <w:color w:val="auto"/>
          <w:sz w:val="24"/>
          <w:szCs w:val="24"/>
        </w:rPr>
      </w:pPr>
      <w:bookmarkStart w:id="4" w:name="_Catchment_Area_and"/>
      <w:bookmarkEnd w:id="4"/>
      <w:r w:rsidRPr="006E7A7A">
        <w:rPr>
          <w:rFonts w:ascii="Times New Roman" w:hAnsi="Times New Roman" w:cs="Times New Roman"/>
          <w:color w:val="auto"/>
          <w:sz w:val="24"/>
          <w:szCs w:val="24"/>
        </w:rPr>
        <w:t>Catchment Area and Strategy</w:t>
      </w:r>
    </w:p>
    <w:p w14:paraId="014C9A68" w14:textId="77777777" w:rsidR="00CF1232" w:rsidRPr="006E7A7A" w:rsidRDefault="00CF1232" w:rsidP="00CF1232">
      <w:pPr>
        <w:ind w:left="0" w:firstLine="0"/>
        <w:rPr>
          <w:rFonts w:ascii="Times New Roman" w:eastAsia="Times New Roman" w:hAnsi="Times New Roman" w:cs="Times New Roman"/>
          <w:b/>
          <w:bCs/>
          <w:color w:val="000000"/>
          <w:sz w:val="24"/>
          <w:szCs w:val="24"/>
        </w:rPr>
      </w:pPr>
    </w:p>
    <w:p w14:paraId="220924AD" w14:textId="1F3D7985" w:rsidR="00DF07EB" w:rsidRPr="006E7A7A" w:rsidRDefault="007D261E" w:rsidP="00E77868">
      <w:pPr>
        <w:ind w:left="0" w:firstLine="0"/>
        <w:rPr>
          <w:rFonts w:ascii="Times New Roman" w:eastAsia="Times New Roman" w:hAnsi="Times New Roman" w:cs="Times New Roman"/>
          <w:b/>
          <w:bCs/>
          <w:color w:val="000000"/>
          <w:sz w:val="24"/>
          <w:szCs w:val="24"/>
        </w:rPr>
        <w:sectPr w:rsidR="00DF07EB" w:rsidRPr="006E7A7A" w:rsidSect="00983DF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r w:rsidRPr="006E7A7A">
        <w:rPr>
          <w:rFonts w:ascii="Times New Roman" w:hAnsi="Times New Roman" w:cs="Times New Roman"/>
          <w:sz w:val="24"/>
          <w:szCs w:val="24"/>
        </w:rPr>
        <w:t xml:space="preserve">a. i. </w:t>
      </w:r>
      <w:r w:rsidR="00C2424A" w:rsidRPr="006E7A7A">
        <w:rPr>
          <w:rFonts w:ascii="Times New Roman" w:hAnsi="Times New Roman" w:cs="Times New Roman"/>
          <w:sz w:val="24"/>
          <w:szCs w:val="24"/>
        </w:rPr>
        <w:t>In</w:t>
      </w:r>
      <w:r w:rsidR="00E9341A" w:rsidRPr="006E7A7A">
        <w:rPr>
          <w:rFonts w:ascii="Times New Roman" w:hAnsi="Times New Roman" w:cs="Times New Roman"/>
          <w:sz w:val="24"/>
          <w:szCs w:val="24"/>
        </w:rPr>
        <w:t xml:space="preserve"> the </w:t>
      </w:r>
      <w:r w:rsidR="003C36C0">
        <w:rPr>
          <w:rFonts w:ascii="Times New Roman" w:hAnsi="Times New Roman" w:cs="Times New Roman"/>
          <w:sz w:val="24"/>
          <w:szCs w:val="24"/>
        </w:rPr>
        <w:t>boxes</w:t>
      </w:r>
      <w:r w:rsidR="00E9341A" w:rsidRPr="006E7A7A">
        <w:rPr>
          <w:rFonts w:ascii="Times New Roman" w:hAnsi="Times New Roman" w:cs="Times New Roman"/>
          <w:sz w:val="24"/>
          <w:szCs w:val="24"/>
        </w:rPr>
        <w:t xml:space="preserve"> below</w:t>
      </w:r>
      <w:r w:rsidR="00C2424A" w:rsidRPr="006E7A7A">
        <w:rPr>
          <w:rFonts w:ascii="Times New Roman" w:hAnsi="Times New Roman" w:cs="Times New Roman"/>
          <w:sz w:val="24"/>
          <w:szCs w:val="24"/>
        </w:rPr>
        <w:t>, p</w:t>
      </w:r>
      <w:r w:rsidR="00CF1232" w:rsidRPr="006E7A7A">
        <w:rPr>
          <w:rFonts w:ascii="Times New Roman" w:hAnsi="Times New Roman" w:cs="Times New Roman"/>
          <w:sz w:val="24"/>
          <w:szCs w:val="24"/>
        </w:rPr>
        <w:t xml:space="preserve">rovide information on </w:t>
      </w:r>
      <w:r w:rsidR="00907238">
        <w:rPr>
          <w:rFonts w:ascii="Times New Roman" w:hAnsi="Times New Roman" w:cs="Times New Roman"/>
          <w:sz w:val="24"/>
          <w:szCs w:val="24"/>
        </w:rPr>
        <w:t>the applicant</w:t>
      </w:r>
      <w:r w:rsidR="00F8027D">
        <w:rPr>
          <w:rFonts w:ascii="Times New Roman" w:hAnsi="Times New Roman" w:cs="Times New Roman"/>
          <w:sz w:val="24"/>
          <w:szCs w:val="24"/>
        </w:rPr>
        <w:t>’</w:t>
      </w:r>
      <w:r w:rsidR="00907238">
        <w:rPr>
          <w:rFonts w:ascii="Times New Roman" w:hAnsi="Times New Roman" w:cs="Times New Roman"/>
          <w:sz w:val="24"/>
          <w:szCs w:val="24"/>
        </w:rPr>
        <w:t xml:space="preserve">s </w:t>
      </w:r>
      <w:r w:rsidR="00CF1232" w:rsidRPr="006E7A7A">
        <w:rPr>
          <w:rFonts w:ascii="Times New Roman" w:hAnsi="Times New Roman" w:cs="Times New Roman"/>
          <w:sz w:val="24"/>
          <w:szCs w:val="24"/>
        </w:rPr>
        <w:t>proposed catchment area</w:t>
      </w:r>
      <w:r w:rsidR="00D76020">
        <w:rPr>
          <w:rFonts w:ascii="Times New Roman" w:hAnsi="Times New Roman" w:cs="Times New Roman"/>
          <w:sz w:val="24"/>
          <w:szCs w:val="24"/>
        </w:rPr>
        <w:t>.</w:t>
      </w:r>
      <w:r w:rsidR="00C2424A" w:rsidRPr="006E7A7A">
        <w:rPr>
          <w:rFonts w:ascii="Times New Roman" w:hAnsi="Times New Roman" w:cs="Times New Roman"/>
          <w:sz w:val="24"/>
          <w:szCs w:val="24"/>
        </w:rPr>
        <w:t xml:space="preserve"> </w:t>
      </w:r>
      <w:r w:rsidR="00196FF8" w:rsidRPr="00FB12ED">
        <w:rPr>
          <w:rFonts w:ascii="Times New Roman" w:hAnsi="Times New Roman" w:cs="Times New Roman"/>
          <w:sz w:val="24"/>
          <w:szCs w:val="24"/>
        </w:rPr>
        <w:t xml:space="preserve"> </w:t>
      </w:r>
      <w:r w:rsidR="00C2424A" w:rsidRPr="006E7A7A">
        <w:rPr>
          <w:rFonts w:ascii="Times New Roman" w:hAnsi="Times New Roman" w:cs="Times New Roman"/>
          <w:sz w:val="24"/>
          <w:szCs w:val="24"/>
          <w:u w:val="single"/>
        </w:rPr>
        <w:t xml:space="preserve"> </w:t>
      </w:r>
    </w:p>
    <w:p w14:paraId="22C78FD3" w14:textId="7E7B626C" w:rsidR="00CF799E" w:rsidRPr="006E7A7A" w:rsidRDefault="00CF799E" w:rsidP="002A0101">
      <w:pPr>
        <w:ind w:left="0" w:firstLine="0"/>
        <w:rPr>
          <w:rFonts w:ascii="Times New Roman" w:hAnsi="Times New Roman" w:cs="Times New Roman"/>
          <w:sz w:val="24"/>
          <w:szCs w:val="24"/>
        </w:rPr>
      </w:pPr>
    </w:p>
    <w:p w14:paraId="21C2D2AC" w14:textId="04872B65" w:rsidR="006A3FE7" w:rsidRDefault="00313FDC" w:rsidP="006A3FE7">
      <w:pPr>
        <w:ind w:left="0" w:firstLine="0"/>
        <w:rPr>
          <w:rFonts w:ascii="Times New Roman" w:eastAsia="Times New Roman" w:hAnsi="Times New Roman" w:cs="Times New Roman"/>
          <w:color w:val="000000"/>
          <w:sz w:val="24"/>
          <w:szCs w:val="24"/>
        </w:rPr>
      </w:pPr>
      <w:r>
        <w:rPr>
          <w:rFonts w:ascii="Times New Roman" w:hAnsi="Times New Roman" w:cs="Times New Roman"/>
          <w:b/>
          <w:bCs/>
          <w:sz w:val="24"/>
          <w:szCs w:val="24"/>
        </w:rPr>
        <w:t xml:space="preserve">Identify </w:t>
      </w:r>
      <w:r w:rsidR="00A37608">
        <w:rPr>
          <w:rFonts w:ascii="Times New Roman" w:hAnsi="Times New Roman" w:cs="Times New Roman"/>
          <w:b/>
          <w:bCs/>
          <w:sz w:val="24"/>
          <w:szCs w:val="24"/>
        </w:rPr>
        <w:t>Catchment Area</w:t>
      </w:r>
      <w:r w:rsidR="006A3FE7">
        <w:rPr>
          <w:rFonts w:ascii="Times New Roman" w:hAnsi="Times New Roman" w:cs="Times New Roman"/>
          <w:b/>
          <w:bCs/>
          <w:sz w:val="24"/>
          <w:szCs w:val="24"/>
        </w:rPr>
        <w:t xml:space="preserve"> </w:t>
      </w:r>
      <w:r w:rsidR="00AB1F9D">
        <w:rPr>
          <w:rFonts w:ascii="Times New Roman" w:eastAsia="Times New Roman" w:hAnsi="Times New Roman" w:cs="Times New Roman"/>
          <w:color w:val="000000"/>
          <w:sz w:val="24"/>
          <w:szCs w:val="24"/>
        </w:rPr>
        <w:t>[</w:t>
      </w:r>
      <w:r w:rsidR="00472249">
        <w:rPr>
          <w:rFonts w:ascii="Times New Roman" w:eastAsia="Times New Roman" w:hAnsi="Times New Roman" w:cs="Times New Roman"/>
          <w:color w:val="000000"/>
          <w:sz w:val="24"/>
          <w:szCs w:val="24"/>
        </w:rPr>
        <w:t>e.g.,</w:t>
      </w:r>
      <w:r w:rsidR="006A3FE7">
        <w:rPr>
          <w:rFonts w:ascii="Times New Roman" w:eastAsia="Times New Roman" w:hAnsi="Times New Roman" w:cs="Times New Roman"/>
          <w:color w:val="000000"/>
          <w:sz w:val="24"/>
          <w:szCs w:val="24"/>
        </w:rPr>
        <w:t xml:space="preserve"> name state</w:t>
      </w:r>
      <w:r w:rsidR="00BA5EB1">
        <w:rPr>
          <w:rFonts w:ascii="Times New Roman" w:eastAsia="Times New Roman" w:hAnsi="Times New Roman" w:cs="Times New Roman"/>
          <w:color w:val="000000"/>
          <w:sz w:val="24"/>
          <w:szCs w:val="24"/>
        </w:rPr>
        <w:t xml:space="preserve"> and the</w:t>
      </w:r>
      <w:r w:rsidR="006A3FE7">
        <w:rPr>
          <w:rFonts w:ascii="Times New Roman" w:eastAsia="Times New Roman" w:hAnsi="Times New Roman" w:cs="Times New Roman"/>
          <w:color w:val="000000"/>
          <w:sz w:val="24"/>
          <w:szCs w:val="24"/>
        </w:rPr>
        <w:t xml:space="preserve"> count</w:t>
      </w:r>
      <w:r w:rsidR="00BA086B">
        <w:rPr>
          <w:rFonts w:ascii="Times New Roman" w:eastAsia="Times New Roman" w:hAnsi="Times New Roman" w:cs="Times New Roman"/>
          <w:color w:val="000000"/>
          <w:sz w:val="24"/>
          <w:szCs w:val="24"/>
        </w:rPr>
        <w:t>ies</w:t>
      </w:r>
      <w:r w:rsidR="006A3FE7">
        <w:rPr>
          <w:rFonts w:ascii="Times New Roman" w:eastAsia="Times New Roman" w:hAnsi="Times New Roman" w:cs="Times New Roman"/>
          <w:color w:val="000000"/>
          <w:sz w:val="24"/>
          <w:szCs w:val="24"/>
        </w:rPr>
        <w:t xml:space="preserve"> and</w:t>
      </w:r>
      <w:r w:rsidR="00BA5EB1">
        <w:rPr>
          <w:rFonts w:ascii="Times New Roman" w:eastAsia="Times New Roman" w:hAnsi="Times New Roman" w:cs="Times New Roman"/>
          <w:color w:val="000000"/>
          <w:sz w:val="24"/>
          <w:szCs w:val="24"/>
        </w:rPr>
        <w:t xml:space="preserve"> census tract identifier(s) (i.e., FIPS codes) of any additional</w:t>
      </w:r>
      <w:r w:rsidR="00AB1F9D">
        <w:rPr>
          <w:rFonts w:ascii="Times New Roman" w:eastAsia="Times New Roman" w:hAnsi="Times New Roman" w:cs="Times New Roman"/>
          <w:color w:val="000000"/>
          <w:sz w:val="24"/>
          <w:szCs w:val="24"/>
        </w:rPr>
        <w:t xml:space="preserve"> or excluded (whichever is most efficient for describing </w:t>
      </w:r>
      <w:r w:rsidR="00A0482E">
        <w:rPr>
          <w:rFonts w:ascii="Times New Roman" w:eastAsia="Times New Roman" w:hAnsi="Times New Roman" w:cs="Times New Roman"/>
          <w:color w:val="000000"/>
          <w:sz w:val="24"/>
          <w:szCs w:val="24"/>
        </w:rPr>
        <w:t xml:space="preserve">the </w:t>
      </w:r>
      <w:r w:rsidR="00AB1F9D">
        <w:rPr>
          <w:rFonts w:ascii="Times New Roman" w:eastAsia="Times New Roman" w:hAnsi="Times New Roman" w:cs="Times New Roman"/>
          <w:color w:val="000000"/>
          <w:sz w:val="24"/>
          <w:szCs w:val="24"/>
        </w:rPr>
        <w:t>catchment area)</w:t>
      </w:r>
      <w:r w:rsidR="00BA5EB1">
        <w:rPr>
          <w:rFonts w:ascii="Times New Roman" w:eastAsia="Times New Roman" w:hAnsi="Times New Roman" w:cs="Times New Roman"/>
          <w:color w:val="000000"/>
          <w:sz w:val="24"/>
          <w:szCs w:val="24"/>
        </w:rPr>
        <w:t xml:space="preserve"> sub-county areas within the state</w:t>
      </w:r>
      <w:r w:rsidR="00AB1F9D">
        <w:rPr>
          <w:rFonts w:ascii="Times New Roman" w:eastAsia="Times New Roman" w:hAnsi="Times New Roman" w:cs="Times New Roman"/>
          <w:color w:val="000000"/>
          <w:sz w:val="24"/>
          <w:szCs w:val="24"/>
        </w:rPr>
        <w:t>]</w:t>
      </w:r>
    </w:p>
    <w:p w14:paraId="2F2DB4AD" w14:textId="60112605" w:rsidR="00E77868" w:rsidRDefault="00E77868" w:rsidP="006A3FE7">
      <w:pPr>
        <w:ind w:left="0" w:firstLine="0"/>
        <w:rPr>
          <w:rFonts w:ascii="Times New Roman" w:eastAsia="Times New Roman" w:hAnsi="Times New Roman" w:cs="Times New Roman"/>
          <w:color w:val="000000"/>
          <w:sz w:val="24"/>
          <w:szCs w:val="24"/>
        </w:rPr>
      </w:pPr>
    </w:p>
    <w:p w14:paraId="0CEC8089" w14:textId="76138AC0" w:rsidR="002F6E39" w:rsidRPr="001D256B" w:rsidRDefault="002F6E39" w:rsidP="006A3FE7">
      <w:pPr>
        <w:ind w:left="0" w:firstLine="0"/>
        <w:rPr>
          <w:rFonts w:ascii="Times New Roman" w:eastAsia="Times New Roman" w:hAnsi="Times New Roman" w:cs="Times New Roman"/>
          <w:b/>
          <w:bCs/>
          <w:color w:val="000000"/>
          <w:sz w:val="24"/>
          <w:szCs w:val="24"/>
        </w:rPr>
      </w:pPr>
      <w:r w:rsidRPr="001D256B">
        <w:rPr>
          <w:rFonts w:ascii="Times New Roman" w:eastAsia="Times New Roman" w:hAnsi="Times New Roman" w:cs="Times New Roman"/>
          <w:b/>
          <w:bCs/>
          <w:color w:val="000000"/>
          <w:sz w:val="24"/>
          <w:szCs w:val="24"/>
        </w:rPr>
        <w:t>State</w:t>
      </w:r>
    </w:p>
    <w:tbl>
      <w:tblPr>
        <w:tblStyle w:val="TableGrid"/>
        <w:tblpPr w:leftFromText="180" w:rightFromText="180" w:vertAnchor="text" w:horzAnchor="margin" w:tblpY="25"/>
        <w:tblOverlap w:val="never"/>
        <w:tblW w:w="101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160"/>
      </w:tblGrid>
      <w:tr w:rsidR="006A3FE7" w14:paraId="3D1AB6A2" w14:textId="77777777" w:rsidTr="00CF7553">
        <w:trPr>
          <w:trHeight w:val="520"/>
        </w:trPr>
        <w:tc>
          <w:tcPr>
            <w:tcW w:w="10160" w:type="dxa"/>
          </w:tcPr>
          <w:p w14:paraId="53B76140" w14:textId="77777777" w:rsidR="006A3FE7" w:rsidRDefault="006A3FE7" w:rsidP="006A3FE7">
            <w:pPr>
              <w:ind w:left="0" w:firstLine="0"/>
              <w:rPr>
                <w:rFonts w:ascii="Times New Roman" w:eastAsia="Times New Roman" w:hAnsi="Times New Roman" w:cs="Times New Roman"/>
                <w:color w:val="000000"/>
                <w:sz w:val="24"/>
                <w:szCs w:val="24"/>
              </w:rPr>
            </w:pPr>
          </w:p>
        </w:tc>
      </w:tr>
    </w:tbl>
    <w:p w14:paraId="67824215" w14:textId="1F93CD29" w:rsidR="002F6E39" w:rsidRDefault="002F6E39" w:rsidP="0004217B">
      <w:pPr>
        <w:ind w:left="0" w:firstLine="0"/>
        <w:rPr>
          <w:rFonts w:ascii="Times New Roman" w:hAnsi="Times New Roman" w:cs="Times New Roman"/>
          <w:b/>
          <w:bCs/>
          <w:sz w:val="24"/>
          <w:szCs w:val="24"/>
        </w:rPr>
      </w:pPr>
    </w:p>
    <w:p w14:paraId="04324E87" w14:textId="7DEC0E69" w:rsidR="002F6E39" w:rsidRDefault="002F6E39" w:rsidP="0004217B">
      <w:pPr>
        <w:ind w:left="0" w:firstLine="0"/>
        <w:rPr>
          <w:rFonts w:ascii="Times New Roman" w:hAnsi="Times New Roman" w:cs="Times New Roman"/>
          <w:b/>
          <w:bCs/>
          <w:sz w:val="24"/>
          <w:szCs w:val="24"/>
        </w:rPr>
      </w:pPr>
      <w:r>
        <w:rPr>
          <w:rFonts w:ascii="Times New Roman" w:hAnsi="Times New Roman" w:cs="Times New Roman"/>
          <w:b/>
          <w:bCs/>
          <w:sz w:val="24"/>
          <w:szCs w:val="24"/>
        </w:rPr>
        <w:t>Counties</w:t>
      </w:r>
    </w:p>
    <w:tbl>
      <w:tblPr>
        <w:tblStyle w:val="TableGrid"/>
        <w:tblpPr w:leftFromText="180" w:rightFromText="180" w:vertAnchor="text" w:horzAnchor="margin" w:tblpY="25"/>
        <w:tblOverlap w:val="never"/>
        <w:tblW w:w="101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160"/>
      </w:tblGrid>
      <w:tr w:rsidR="002F6E39" w14:paraId="6A41F4D1" w14:textId="77777777" w:rsidTr="00F71DBD">
        <w:trPr>
          <w:trHeight w:val="520"/>
        </w:trPr>
        <w:tc>
          <w:tcPr>
            <w:tcW w:w="10160" w:type="dxa"/>
          </w:tcPr>
          <w:p w14:paraId="383527BB" w14:textId="77777777" w:rsidR="002F6E39" w:rsidRDefault="002F6E39" w:rsidP="00F71DBD">
            <w:pPr>
              <w:ind w:left="0" w:firstLine="0"/>
              <w:rPr>
                <w:rFonts w:ascii="Times New Roman" w:eastAsia="Times New Roman" w:hAnsi="Times New Roman" w:cs="Times New Roman"/>
                <w:color w:val="000000"/>
                <w:sz w:val="24"/>
                <w:szCs w:val="24"/>
              </w:rPr>
            </w:pPr>
          </w:p>
        </w:tc>
      </w:tr>
    </w:tbl>
    <w:p w14:paraId="5D34200F" w14:textId="43DEA2FB" w:rsidR="002F6E39" w:rsidRDefault="002F6E39" w:rsidP="0004217B">
      <w:pPr>
        <w:ind w:left="0" w:firstLine="0"/>
        <w:rPr>
          <w:rFonts w:ascii="Times New Roman" w:hAnsi="Times New Roman" w:cs="Times New Roman"/>
          <w:b/>
          <w:bCs/>
          <w:sz w:val="24"/>
          <w:szCs w:val="24"/>
        </w:rPr>
      </w:pPr>
    </w:p>
    <w:p w14:paraId="4F1F55AB" w14:textId="523D6B60" w:rsidR="002F6E39" w:rsidRDefault="0038745C" w:rsidP="0004217B">
      <w:pPr>
        <w:ind w:left="0" w:firstLine="0"/>
        <w:rPr>
          <w:rFonts w:ascii="Times New Roman" w:hAnsi="Times New Roman" w:cs="Times New Roman"/>
          <w:b/>
          <w:bCs/>
          <w:sz w:val="24"/>
          <w:szCs w:val="24"/>
        </w:rPr>
      </w:pPr>
      <w:r w:rsidRPr="00BD04E5">
        <w:rPr>
          <w:rFonts w:ascii="Times New Roman" w:hAnsi="Times New Roman" w:cs="Times New Roman"/>
          <w:b/>
          <w:bCs/>
          <w:color w:val="FF0000"/>
          <w:sz w:val="24"/>
          <w:szCs w:val="24"/>
        </w:rPr>
        <w:t xml:space="preserve">If applicable </w:t>
      </w:r>
      <w:r>
        <w:rPr>
          <w:rFonts w:ascii="Times New Roman" w:hAnsi="Times New Roman" w:cs="Times New Roman"/>
          <w:b/>
          <w:bCs/>
          <w:sz w:val="24"/>
          <w:szCs w:val="24"/>
        </w:rPr>
        <w:t xml:space="preserve">– </w:t>
      </w:r>
      <w:r w:rsidR="002F6E39">
        <w:rPr>
          <w:rFonts w:ascii="Times New Roman" w:hAnsi="Times New Roman" w:cs="Times New Roman"/>
          <w:b/>
          <w:bCs/>
          <w:sz w:val="24"/>
          <w:szCs w:val="24"/>
        </w:rPr>
        <w:t>Census Tract</w:t>
      </w:r>
      <w:r w:rsidR="001D256B">
        <w:rPr>
          <w:rFonts w:ascii="Times New Roman" w:hAnsi="Times New Roman" w:cs="Times New Roman"/>
          <w:b/>
          <w:bCs/>
          <w:sz w:val="24"/>
          <w:szCs w:val="24"/>
        </w:rPr>
        <w:t xml:space="preserve"> Identifier(s) (i.e., FIPS codes)</w:t>
      </w:r>
      <w:r>
        <w:rPr>
          <w:rFonts w:ascii="Times New Roman" w:hAnsi="Times New Roman" w:cs="Times New Roman"/>
          <w:b/>
          <w:bCs/>
          <w:sz w:val="24"/>
          <w:szCs w:val="24"/>
        </w:rPr>
        <w:t xml:space="preserve"> of any </w:t>
      </w:r>
      <w:r w:rsidRPr="00302959">
        <w:rPr>
          <w:rFonts w:ascii="Times New Roman" w:hAnsi="Times New Roman" w:cs="Times New Roman"/>
          <w:b/>
          <w:bCs/>
          <w:sz w:val="24"/>
          <w:szCs w:val="24"/>
        </w:rPr>
        <w:t>ADDITIONAL</w:t>
      </w:r>
      <w:r w:rsidRPr="00BD04E5">
        <w:rPr>
          <w:rFonts w:ascii="Times New Roman" w:hAnsi="Times New Roman" w:cs="Times New Roman"/>
          <w:b/>
          <w:bCs/>
          <w:color w:val="FF0000"/>
          <w:sz w:val="24"/>
          <w:szCs w:val="24"/>
        </w:rPr>
        <w:t xml:space="preserve"> </w:t>
      </w:r>
      <w:r>
        <w:rPr>
          <w:rFonts w:ascii="Times New Roman" w:hAnsi="Times New Roman" w:cs="Times New Roman"/>
          <w:b/>
          <w:bCs/>
          <w:sz w:val="24"/>
          <w:szCs w:val="24"/>
        </w:rPr>
        <w:t>sub-county areas within the state</w:t>
      </w:r>
    </w:p>
    <w:tbl>
      <w:tblPr>
        <w:tblStyle w:val="TableGrid"/>
        <w:tblpPr w:leftFromText="180" w:rightFromText="180" w:vertAnchor="text" w:horzAnchor="margin" w:tblpY="25"/>
        <w:tblOverlap w:val="never"/>
        <w:tblW w:w="101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160"/>
      </w:tblGrid>
      <w:tr w:rsidR="002F6E39" w14:paraId="6DD1DF12" w14:textId="77777777" w:rsidTr="00F71DBD">
        <w:trPr>
          <w:trHeight w:val="520"/>
        </w:trPr>
        <w:tc>
          <w:tcPr>
            <w:tcW w:w="10160" w:type="dxa"/>
          </w:tcPr>
          <w:p w14:paraId="0B58EEE8" w14:textId="77777777" w:rsidR="002F6E39" w:rsidRDefault="002F6E39" w:rsidP="00F71DBD">
            <w:pPr>
              <w:ind w:left="0" w:firstLine="0"/>
              <w:rPr>
                <w:rFonts w:ascii="Times New Roman" w:eastAsia="Times New Roman" w:hAnsi="Times New Roman" w:cs="Times New Roman"/>
                <w:color w:val="000000"/>
                <w:sz w:val="24"/>
                <w:szCs w:val="24"/>
              </w:rPr>
            </w:pPr>
          </w:p>
        </w:tc>
      </w:tr>
    </w:tbl>
    <w:p w14:paraId="292798B1" w14:textId="512D982F" w:rsidR="006A3FE7" w:rsidRDefault="00A37608" w:rsidP="0004217B">
      <w:pPr>
        <w:ind w:left="0" w:firstLine="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240C6A23" w14:textId="77777777" w:rsidR="00472249" w:rsidRDefault="00472249" w:rsidP="0038745C">
      <w:pPr>
        <w:ind w:left="0" w:firstLine="0"/>
        <w:rPr>
          <w:rFonts w:ascii="Times New Roman" w:hAnsi="Times New Roman" w:cs="Times New Roman"/>
          <w:b/>
          <w:bCs/>
          <w:color w:val="FF0000"/>
          <w:sz w:val="24"/>
          <w:szCs w:val="24"/>
        </w:rPr>
      </w:pPr>
    </w:p>
    <w:p w14:paraId="1E5C5815" w14:textId="3F9A7878" w:rsidR="0038745C" w:rsidRDefault="0038745C" w:rsidP="0038745C">
      <w:pPr>
        <w:ind w:left="0" w:firstLine="0"/>
        <w:rPr>
          <w:rFonts w:ascii="Times New Roman" w:hAnsi="Times New Roman" w:cs="Times New Roman"/>
          <w:b/>
          <w:bCs/>
          <w:sz w:val="24"/>
          <w:szCs w:val="24"/>
        </w:rPr>
      </w:pPr>
      <w:r w:rsidRPr="00BD04E5">
        <w:rPr>
          <w:rFonts w:ascii="Times New Roman" w:hAnsi="Times New Roman" w:cs="Times New Roman"/>
          <w:b/>
          <w:bCs/>
          <w:color w:val="FF0000"/>
          <w:sz w:val="24"/>
          <w:szCs w:val="24"/>
        </w:rPr>
        <w:lastRenderedPageBreak/>
        <w:t xml:space="preserve">If applicable </w:t>
      </w:r>
      <w:r>
        <w:rPr>
          <w:rFonts w:ascii="Times New Roman" w:hAnsi="Times New Roman" w:cs="Times New Roman"/>
          <w:b/>
          <w:bCs/>
          <w:sz w:val="24"/>
          <w:szCs w:val="24"/>
        </w:rPr>
        <w:t xml:space="preserve">– Census Tract Identifier(s) (i.e., FIPS codes) of any </w:t>
      </w:r>
      <w:r w:rsidRPr="00302959">
        <w:rPr>
          <w:rFonts w:ascii="Times New Roman" w:hAnsi="Times New Roman" w:cs="Times New Roman"/>
          <w:b/>
          <w:bCs/>
          <w:sz w:val="24"/>
          <w:szCs w:val="24"/>
        </w:rPr>
        <w:t>EXCLUDED</w:t>
      </w:r>
      <w:r w:rsidRPr="00D967C8">
        <w:rPr>
          <w:rFonts w:ascii="Times New Roman" w:hAnsi="Times New Roman" w:cs="Times New Roman"/>
          <w:b/>
          <w:bCs/>
          <w:color w:val="FF0000"/>
          <w:sz w:val="24"/>
          <w:szCs w:val="24"/>
        </w:rPr>
        <w:t xml:space="preserve"> </w:t>
      </w:r>
      <w:r>
        <w:rPr>
          <w:rFonts w:ascii="Times New Roman" w:hAnsi="Times New Roman" w:cs="Times New Roman"/>
          <w:b/>
          <w:bCs/>
          <w:sz w:val="24"/>
          <w:szCs w:val="24"/>
        </w:rPr>
        <w:t>sub-county areas within the state</w:t>
      </w:r>
    </w:p>
    <w:tbl>
      <w:tblPr>
        <w:tblStyle w:val="TableGrid"/>
        <w:tblpPr w:leftFromText="180" w:rightFromText="180" w:vertAnchor="text" w:horzAnchor="margin" w:tblpY="25"/>
        <w:tblOverlap w:val="never"/>
        <w:tblW w:w="101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0160"/>
      </w:tblGrid>
      <w:tr w:rsidR="0038745C" w14:paraId="79F9D701" w14:textId="77777777" w:rsidTr="00D967C8">
        <w:trPr>
          <w:trHeight w:val="520"/>
        </w:trPr>
        <w:tc>
          <w:tcPr>
            <w:tcW w:w="10160" w:type="dxa"/>
          </w:tcPr>
          <w:p w14:paraId="57ABEEED" w14:textId="77777777" w:rsidR="0038745C" w:rsidRDefault="0038745C" w:rsidP="00D967C8">
            <w:pPr>
              <w:ind w:left="0" w:firstLine="0"/>
              <w:rPr>
                <w:rFonts w:ascii="Times New Roman" w:eastAsia="Times New Roman" w:hAnsi="Times New Roman" w:cs="Times New Roman"/>
                <w:color w:val="000000"/>
                <w:sz w:val="24"/>
                <w:szCs w:val="24"/>
              </w:rPr>
            </w:pPr>
          </w:p>
        </w:tc>
      </w:tr>
    </w:tbl>
    <w:p w14:paraId="22F788F0" w14:textId="77777777" w:rsidR="00AE2F5D" w:rsidRDefault="00AE2F5D" w:rsidP="0004217B">
      <w:pPr>
        <w:ind w:left="0" w:firstLine="0"/>
        <w:rPr>
          <w:rFonts w:ascii="Times New Roman" w:hAnsi="Times New Roman" w:cs="Times New Roman"/>
          <w:b/>
          <w:bCs/>
          <w:sz w:val="24"/>
          <w:szCs w:val="24"/>
        </w:rPr>
      </w:pPr>
    </w:p>
    <w:p w14:paraId="39BB88CB" w14:textId="77777777" w:rsidR="00AE2F5D" w:rsidRDefault="00AE2F5D" w:rsidP="0004217B">
      <w:pPr>
        <w:ind w:left="0" w:firstLine="0"/>
        <w:rPr>
          <w:rFonts w:ascii="Times New Roman" w:hAnsi="Times New Roman" w:cs="Times New Roman"/>
          <w:b/>
          <w:bCs/>
          <w:sz w:val="24"/>
          <w:szCs w:val="24"/>
        </w:rPr>
      </w:pPr>
    </w:p>
    <w:p w14:paraId="43047BF5" w14:textId="253D3F8B" w:rsidR="00313FDC" w:rsidRDefault="00A37608" w:rsidP="0004217B">
      <w:pPr>
        <w:ind w:left="0" w:firstLine="0"/>
        <w:rPr>
          <w:rFonts w:ascii="Times New Roman" w:eastAsia="Times New Roman" w:hAnsi="Times New Roman" w:cs="Times New Roman"/>
          <w:color w:val="000000"/>
          <w:sz w:val="24"/>
          <w:szCs w:val="24"/>
        </w:rPr>
      </w:pPr>
      <w:r>
        <w:rPr>
          <w:rFonts w:ascii="Times New Roman" w:hAnsi="Times New Roman" w:cs="Times New Roman"/>
          <w:b/>
          <w:bCs/>
          <w:sz w:val="24"/>
          <w:szCs w:val="24"/>
        </w:rPr>
        <w:t>Catchment Population</w:t>
      </w:r>
      <w:r w:rsidR="006A3FE7">
        <w:rPr>
          <w:rFonts w:ascii="Times New Roman" w:hAnsi="Times New Roman" w:cs="Times New Roman"/>
          <w:b/>
          <w:bCs/>
          <w:sz w:val="24"/>
          <w:szCs w:val="24"/>
        </w:rPr>
        <w:t xml:space="preserve"> </w:t>
      </w:r>
    </w:p>
    <w:p w14:paraId="55C942F8" w14:textId="77777777" w:rsidR="003001D5" w:rsidRDefault="003001D5" w:rsidP="0004217B">
      <w:pPr>
        <w:ind w:left="0" w:firstLine="0"/>
        <w:rPr>
          <w:rFonts w:ascii="Times New Roman" w:eastAsia="Times New Roman" w:hAnsi="Times New Roman" w:cs="Times New Roman"/>
          <w:color w:val="000000"/>
          <w:sz w:val="24"/>
          <w:szCs w:val="24"/>
        </w:rPr>
      </w:pPr>
    </w:p>
    <w:p w14:paraId="50CB8D0D" w14:textId="173FCB27" w:rsidR="003001D5" w:rsidRDefault="003001D5" w:rsidP="003001D5">
      <w:pPr>
        <w:ind w:left="0" w:firstLine="0"/>
        <w:rPr>
          <w:rFonts w:ascii="Times New Roman" w:hAnsi="Times New Roman" w:cs="Times New Roman"/>
          <w:sz w:val="24"/>
          <w:szCs w:val="24"/>
        </w:rPr>
      </w:pPr>
      <w:r>
        <w:rPr>
          <w:rFonts w:ascii="Times New Roman" w:hAnsi="Times New Roman" w:cs="Times New Roman"/>
          <w:sz w:val="24"/>
          <w:szCs w:val="24"/>
        </w:rPr>
        <w:t xml:space="preserve">1) Total population </w:t>
      </w:r>
      <w:r w:rsidR="007B77BF">
        <w:rPr>
          <w:rFonts w:ascii="Times New Roman" w:hAnsi="Times New Roman" w:cs="Times New Roman"/>
          <w:sz w:val="24"/>
          <w:szCs w:val="24"/>
        </w:rPr>
        <w:t xml:space="preserve">associated with catchment area </w:t>
      </w:r>
      <w:r>
        <w:rPr>
          <w:rFonts w:ascii="Times New Roman" w:hAnsi="Times New Roman" w:cs="Times New Roman"/>
          <w:sz w:val="24"/>
          <w:szCs w:val="24"/>
        </w:rPr>
        <w:t>(total number</w:t>
      </w:r>
      <w:r w:rsidR="00777F21">
        <w:rPr>
          <w:rFonts w:ascii="Times New Roman" w:hAnsi="Times New Roman" w:cs="Times New Roman"/>
          <w:sz w:val="24"/>
          <w:szCs w:val="24"/>
        </w:rPr>
        <w:t xml:space="preserve">) </w:t>
      </w:r>
      <w:r w:rsidR="00302959">
        <w:rPr>
          <w:rFonts w:ascii="Times New Roman" w:hAnsi="Times New Roman" w:cs="Times New Roman"/>
          <w:sz w:val="24"/>
          <w:szCs w:val="24"/>
        </w:rPr>
        <w:t>–</w:t>
      </w:r>
      <w:r w:rsidR="00777F21">
        <w:rPr>
          <w:rFonts w:ascii="Times New Roman" w:hAnsi="Times New Roman" w:cs="Times New Roman"/>
          <w:sz w:val="24"/>
          <w:szCs w:val="24"/>
        </w:rPr>
        <w:t xml:space="preserve"> Use</w:t>
      </w:r>
      <w:r w:rsidR="007B77BF">
        <w:rPr>
          <w:rFonts w:ascii="Times New Roman" w:hAnsi="Times New Roman" w:cs="Times New Roman"/>
          <w:sz w:val="24"/>
          <w:szCs w:val="24"/>
        </w:rPr>
        <w:t xml:space="preserve"> </w:t>
      </w:r>
      <w:r w:rsidR="00B76081">
        <w:rPr>
          <w:rFonts w:ascii="Times New Roman" w:hAnsi="Times New Roman" w:cs="Times New Roman"/>
          <w:sz w:val="24"/>
          <w:szCs w:val="24"/>
        </w:rPr>
        <w:t xml:space="preserve">the </w:t>
      </w:r>
      <w:r w:rsidR="00B76081" w:rsidRPr="00B76081">
        <w:rPr>
          <w:rFonts w:ascii="Times New Roman" w:hAnsi="Times New Roman" w:cs="Times New Roman"/>
          <w:sz w:val="24"/>
          <w:szCs w:val="24"/>
        </w:rPr>
        <w:t xml:space="preserve">most recently released 5-year </w:t>
      </w:r>
      <w:r w:rsidR="00BC7327">
        <w:rPr>
          <w:rFonts w:ascii="Times New Roman" w:hAnsi="Times New Roman" w:cs="Times New Roman"/>
          <w:sz w:val="24"/>
          <w:szCs w:val="24"/>
        </w:rPr>
        <w:t>American Community Survey (</w:t>
      </w:r>
      <w:r w:rsidR="00B76081" w:rsidRPr="00B76081">
        <w:rPr>
          <w:rFonts w:ascii="Times New Roman" w:hAnsi="Times New Roman" w:cs="Times New Roman"/>
          <w:sz w:val="24"/>
          <w:szCs w:val="24"/>
        </w:rPr>
        <w:t>ACS</w:t>
      </w:r>
      <w:r w:rsidR="00BC7327">
        <w:rPr>
          <w:rFonts w:ascii="Times New Roman" w:hAnsi="Times New Roman" w:cs="Times New Roman"/>
          <w:sz w:val="24"/>
          <w:szCs w:val="24"/>
        </w:rPr>
        <w:t>)</w:t>
      </w:r>
      <w:r w:rsidR="00B76081" w:rsidRPr="00B76081">
        <w:rPr>
          <w:rFonts w:ascii="Times New Roman" w:hAnsi="Times New Roman" w:cs="Times New Roman"/>
          <w:sz w:val="24"/>
          <w:szCs w:val="24"/>
        </w:rPr>
        <w:t xml:space="preserve"> dataset</w:t>
      </w:r>
      <w:r w:rsidR="00777F21">
        <w:rPr>
          <w:rFonts w:ascii="Times New Roman" w:hAnsi="Times New Roman" w:cs="Times New Roman"/>
          <w:sz w:val="24"/>
          <w:szCs w:val="24"/>
        </w:rPr>
        <w:t xml:space="preserve"> available for U.S. Census table DP05 at data.census.gov</w:t>
      </w:r>
      <w:r w:rsidR="008F06FA">
        <w:rPr>
          <w:rFonts w:ascii="Times New Roman" w:hAnsi="Times New Roman" w:cs="Times New Roman"/>
          <w:sz w:val="24"/>
          <w:szCs w:val="24"/>
        </w:rPr>
        <w:t>.</w:t>
      </w:r>
    </w:p>
    <w:tbl>
      <w:tblPr>
        <w:tblStyle w:val="TableGrid"/>
        <w:tblpPr w:leftFromText="180" w:rightFromText="180" w:vertAnchor="text" w:horzAnchor="margin" w:tblpY="109"/>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3001D5" w14:paraId="0F27AF49" w14:textId="77777777" w:rsidTr="00CF7553">
        <w:trPr>
          <w:trHeight w:val="610"/>
        </w:trPr>
        <w:tc>
          <w:tcPr>
            <w:tcW w:w="10160" w:type="dxa"/>
          </w:tcPr>
          <w:p w14:paraId="11F75D94" w14:textId="77777777" w:rsidR="00CF7553" w:rsidRDefault="00CF7553" w:rsidP="00BB110D">
            <w:pPr>
              <w:ind w:left="0" w:firstLine="0"/>
              <w:rPr>
                <w:rFonts w:ascii="Times New Roman" w:eastAsia="Times New Roman" w:hAnsi="Times New Roman" w:cs="Times New Roman"/>
                <w:color w:val="000000"/>
                <w:sz w:val="24"/>
                <w:szCs w:val="24"/>
              </w:rPr>
            </w:pPr>
          </w:p>
          <w:p w14:paraId="2BEF1C91" w14:textId="7ABFA50E" w:rsidR="003001D5" w:rsidRDefault="00CF7553" w:rsidP="00BB110D">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Number</w:t>
            </w:r>
            <w:r>
              <w:rPr>
                <w:rFonts w:ascii="Times New Roman" w:eastAsia="Times New Roman" w:hAnsi="Times New Roman" w:cs="Times New Roman"/>
                <w:color w:val="000000"/>
                <w:sz w:val="24"/>
                <w:szCs w:val="24"/>
                <w:u w:val="single"/>
              </w:rPr>
              <w:t>                                </w:t>
            </w:r>
          </w:p>
        </w:tc>
      </w:tr>
    </w:tbl>
    <w:p w14:paraId="1258C63D" w14:textId="7A621914" w:rsidR="00902D11" w:rsidRDefault="00902D11" w:rsidP="003001D5">
      <w:pPr>
        <w:ind w:left="0" w:firstLine="0"/>
        <w:rPr>
          <w:rFonts w:ascii="Times New Roman" w:hAnsi="Times New Roman" w:cs="Times New Roman"/>
          <w:sz w:val="24"/>
          <w:szCs w:val="24"/>
        </w:rPr>
      </w:pPr>
    </w:p>
    <w:p w14:paraId="2069099B" w14:textId="77777777" w:rsidR="006D11C6" w:rsidRDefault="006D11C6" w:rsidP="003001D5">
      <w:pPr>
        <w:ind w:left="0" w:firstLine="0"/>
        <w:rPr>
          <w:rFonts w:ascii="Times New Roman" w:hAnsi="Times New Roman" w:cs="Times New Roman"/>
          <w:sz w:val="24"/>
          <w:szCs w:val="24"/>
        </w:rPr>
      </w:pPr>
    </w:p>
    <w:p w14:paraId="77F50724" w14:textId="43EFFFBC" w:rsidR="003001D5" w:rsidRDefault="003001D5" w:rsidP="003001D5">
      <w:pPr>
        <w:ind w:left="0" w:firstLine="0"/>
        <w:rPr>
          <w:rFonts w:ascii="Times New Roman" w:hAnsi="Times New Roman" w:cs="Times New Roman"/>
          <w:sz w:val="24"/>
          <w:szCs w:val="24"/>
        </w:rPr>
      </w:pPr>
      <w:r>
        <w:rPr>
          <w:rFonts w:ascii="Times New Roman" w:hAnsi="Times New Roman" w:cs="Times New Roman"/>
          <w:sz w:val="24"/>
          <w:szCs w:val="24"/>
        </w:rPr>
        <w:t xml:space="preserve">2) </w:t>
      </w:r>
      <w:r w:rsidR="00BC7327">
        <w:rPr>
          <w:rFonts w:ascii="Times New Roman" w:hAnsi="Times New Roman" w:cs="Times New Roman"/>
          <w:sz w:val="24"/>
          <w:szCs w:val="24"/>
        </w:rPr>
        <w:t>Urban</w:t>
      </w:r>
      <w:r w:rsidR="004E3A01">
        <w:rPr>
          <w:rFonts w:ascii="Times New Roman" w:hAnsi="Times New Roman" w:cs="Times New Roman"/>
          <w:sz w:val="24"/>
          <w:szCs w:val="24"/>
        </w:rPr>
        <w:t xml:space="preserve"> </w:t>
      </w:r>
      <w:r w:rsidR="00BC7327">
        <w:rPr>
          <w:rFonts w:ascii="Times New Roman" w:hAnsi="Times New Roman" w:cs="Times New Roman"/>
          <w:sz w:val="24"/>
          <w:szCs w:val="24"/>
        </w:rPr>
        <w:t>and r</w:t>
      </w:r>
      <w:r w:rsidR="00693AB6">
        <w:rPr>
          <w:rFonts w:ascii="Times New Roman" w:hAnsi="Times New Roman" w:cs="Times New Roman"/>
          <w:sz w:val="24"/>
          <w:szCs w:val="24"/>
        </w:rPr>
        <w:t xml:space="preserve">ural </w:t>
      </w:r>
      <w:r>
        <w:rPr>
          <w:rFonts w:ascii="Times New Roman" w:hAnsi="Times New Roman" w:cs="Times New Roman"/>
          <w:sz w:val="24"/>
          <w:szCs w:val="24"/>
        </w:rPr>
        <w:t>population</w:t>
      </w:r>
      <w:r w:rsidR="00BC7327">
        <w:rPr>
          <w:rFonts w:ascii="Times New Roman" w:hAnsi="Times New Roman" w:cs="Times New Roman"/>
          <w:sz w:val="24"/>
          <w:szCs w:val="24"/>
        </w:rPr>
        <w:t>s</w:t>
      </w:r>
      <w:r>
        <w:rPr>
          <w:rFonts w:ascii="Times New Roman" w:hAnsi="Times New Roman" w:cs="Times New Roman"/>
          <w:sz w:val="24"/>
          <w:szCs w:val="24"/>
        </w:rPr>
        <w:t xml:space="preserve"> (total number and percentage</w:t>
      </w:r>
      <w:r w:rsidR="00C228FA">
        <w:rPr>
          <w:rFonts w:ascii="Times New Roman" w:hAnsi="Times New Roman" w:cs="Times New Roman"/>
          <w:sz w:val="24"/>
          <w:szCs w:val="24"/>
        </w:rPr>
        <w:t xml:space="preserve"> of catchment population</w:t>
      </w:r>
      <w:r w:rsidR="00034BF9">
        <w:rPr>
          <w:rFonts w:ascii="Times New Roman" w:hAnsi="Times New Roman" w:cs="Times New Roman"/>
          <w:sz w:val="24"/>
          <w:szCs w:val="24"/>
        </w:rPr>
        <w:t xml:space="preserve">) - </w:t>
      </w:r>
      <w:r w:rsidR="008F06FA">
        <w:rPr>
          <w:rFonts w:ascii="Times New Roman" w:hAnsi="Times New Roman" w:cs="Times New Roman"/>
          <w:sz w:val="24"/>
          <w:szCs w:val="24"/>
        </w:rPr>
        <w:t xml:space="preserve">Use the </w:t>
      </w:r>
      <w:r w:rsidR="008F06FA" w:rsidRPr="00B76081">
        <w:rPr>
          <w:rFonts w:ascii="Times New Roman" w:hAnsi="Times New Roman" w:cs="Times New Roman"/>
          <w:sz w:val="24"/>
          <w:szCs w:val="24"/>
        </w:rPr>
        <w:t xml:space="preserve">most recently released </w:t>
      </w:r>
      <w:r w:rsidR="008F06FA">
        <w:rPr>
          <w:rFonts w:ascii="Times New Roman" w:hAnsi="Times New Roman" w:cs="Times New Roman"/>
          <w:sz w:val="24"/>
          <w:szCs w:val="24"/>
        </w:rPr>
        <w:t>data available for U.S. Census table P2 at data.census.gov</w:t>
      </w:r>
      <w:r w:rsidR="00BC7327">
        <w:rPr>
          <w:rFonts w:ascii="Times New Roman" w:hAnsi="Times New Roman" w:cs="Times New Roman"/>
          <w:sz w:val="24"/>
          <w:szCs w:val="24"/>
        </w:rPr>
        <w:t>. C</w:t>
      </w:r>
      <w:r w:rsidR="008F06FA">
        <w:rPr>
          <w:rFonts w:ascii="Times New Roman" w:hAnsi="Times New Roman" w:cs="Times New Roman"/>
          <w:sz w:val="24"/>
          <w:szCs w:val="24"/>
        </w:rPr>
        <w:t xml:space="preserve">alculate the percentage based on the “Total” from table P2, not the percentage of the total catchment area reported in #1 above. </w:t>
      </w:r>
    </w:p>
    <w:p w14:paraId="00D749E9" w14:textId="77777777" w:rsidR="00EF67B0" w:rsidRDefault="00EF67B0" w:rsidP="003001D5">
      <w:pPr>
        <w:ind w:left="0" w:firstLine="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85"/>
        <w:gridCol w:w="3690"/>
        <w:gridCol w:w="3775"/>
      </w:tblGrid>
      <w:tr w:rsidR="0061536C" w14:paraId="5A598104" w14:textId="77777777" w:rsidTr="0061536C">
        <w:tc>
          <w:tcPr>
            <w:tcW w:w="1885" w:type="dxa"/>
          </w:tcPr>
          <w:p w14:paraId="0D72DB60"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Pr>
                <w:rStyle w:val="CommentReference"/>
                <w:rFonts w:ascii="Times New Roman" w:eastAsia="Times New Roman" w:hAnsi="Times New Roman" w:cs="Times New Roman"/>
                <w:color w:val="000000"/>
                <w:sz w:val="24"/>
                <w:szCs w:val="24"/>
              </w:rPr>
              <w:t>Urban</w:t>
            </w:r>
          </w:p>
        </w:tc>
        <w:tc>
          <w:tcPr>
            <w:tcW w:w="3690" w:type="dxa"/>
          </w:tcPr>
          <w:p w14:paraId="0A56B996"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sidRPr="00FF562F">
              <w:rPr>
                <w:rFonts w:ascii="Times New Roman" w:eastAsia="Times New Roman" w:hAnsi="Times New Roman" w:cs="Times New Roman"/>
                <w:color w:val="000000"/>
                <w:sz w:val="24"/>
                <w:szCs w:val="24"/>
              </w:rPr>
              <w:t>Number</w:t>
            </w:r>
          </w:p>
        </w:tc>
        <w:tc>
          <w:tcPr>
            <w:tcW w:w="3775" w:type="dxa"/>
          </w:tcPr>
          <w:p w14:paraId="3C1A5C73"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sidRPr="00FF562F">
              <w:rPr>
                <w:rFonts w:ascii="Times New Roman" w:eastAsia="Times New Roman" w:hAnsi="Times New Roman" w:cs="Times New Roman"/>
                <w:color w:val="000000"/>
                <w:sz w:val="24"/>
                <w:szCs w:val="24"/>
              </w:rPr>
              <w:t>%</w:t>
            </w:r>
          </w:p>
        </w:tc>
      </w:tr>
      <w:tr w:rsidR="0061536C" w14:paraId="34B96A69" w14:textId="77777777" w:rsidTr="0061536C">
        <w:tc>
          <w:tcPr>
            <w:tcW w:w="1885" w:type="dxa"/>
          </w:tcPr>
          <w:p w14:paraId="319AE507"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Pr>
                <w:rStyle w:val="CommentReference"/>
                <w:rFonts w:ascii="Times New Roman" w:eastAsia="Times New Roman" w:hAnsi="Times New Roman" w:cs="Times New Roman"/>
                <w:color w:val="000000"/>
                <w:sz w:val="24"/>
                <w:szCs w:val="24"/>
              </w:rPr>
              <w:t>Rural</w:t>
            </w:r>
          </w:p>
        </w:tc>
        <w:tc>
          <w:tcPr>
            <w:tcW w:w="3690" w:type="dxa"/>
          </w:tcPr>
          <w:p w14:paraId="1E510F71"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sidRPr="00FF562F">
              <w:rPr>
                <w:rFonts w:ascii="Times New Roman" w:eastAsia="Times New Roman" w:hAnsi="Times New Roman" w:cs="Times New Roman"/>
                <w:color w:val="000000"/>
                <w:sz w:val="24"/>
                <w:szCs w:val="24"/>
              </w:rPr>
              <w:t>Number</w:t>
            </w:r>
          </w:p>
        </w:tc>
        <w:tc>
          <w:tcPr>
            <w:tcW w:w="3775" w:type="dxa"/>
          </w:tcPr>
          <w:p w14:paraId="26CA29FC" w14:textId="77777777" w:rsidR="0061536C" w:rsidRDefault="0061536C" w:rsidP="00602F1F">
            <w:pPr>
              <w:ind w:left="0" w:firstLine="0"/>
              <w:rPr>
                <w:rStyle w:val="CommentReference"/>
                <w:rFonts w:ascii="Times New Roman" w:eastAsia="Times New Roman" w:hAnsi="Times New Roman" w:cs="Times New Roman"/>
                <w:color w:val="000000"/>
                <w:sz w:val="24"/>
                <w:szCs w:val="24"/>
              </w:rPr>
            </w:pPr>
            <w:r w:rsidRPr="00FF562F">
              <w:rPr>
                <w:rFonts w:ascii="Times New Roman" w:eastAsia="Times New Roman" w:hAnsi="Times New Roman" w:cs="Times New Roman"/>
                <w:color w:val="000000"/>
                <w:sz w:val="24"/>
                <w:szCs w:val="24"/>
              </w:rPr>
              <w:t>%</w:t>
            </w:r>
          </w:p>
        </w:tc>
      </w:tr>
    </w:tbl>
    <w:p w14:paraId="0EDE7551" w14:textId="2498CF11" w:rsidR="00902D11" w:rsidRDefault="00902D11" w:rsidP="0004217B">
      <w:pPr>
        <w:ind w:left="0" w:firstLine="0"/>
        <w:rPr>
          <w:rStyle w:val="CommentReference"/>
          <w:rFonts w:ascii="Times New Roman" w:eastAsia="Times New Roman" w:hAnsi="Times New Roman" w:cs="Times New Roman"/>
          <w:color w:val="000000"/>
          <w:sz w:val="24"/>
          <w:szCs w:val="24"/>
        </w:rPr>
      </w:pPr>
    </w:p>
    <w:p w14:paraId="154C768D" w14:textId="77777777" w:rsidR="00401033" w:rsidRPr="00A37608" w:rsidRDefault="00401033" w:rsidP="0004217B">
      <w:pPr>
        <w:ind w:left="0" w:firstLine="0"/>
        <w:rPr>
          <w:rStyle w:val="CommentReference"/>
          <w:rFonts w:ascii="Times New Roman" w:eastAsia="Times New Roman" w:hAnsi="Times New Roman" w:cs="Times New Roman"/>
          <w:color w:val="000000"/>
          <w:sz w:val="24"/>
          <w:szCs w:val="24"/>
        </w:rPr>
      </w:pPr>
    </w:p>
    <w:p w14:paraId="7DD04533" w14:textId="1E17FE45" w:rsidR="00AC70FF" w:rsidRDefault="007D261E" w:rsidP="003001D5">
      <w:pPr>
        <w:pStyle w:val="ListParagraph"/>
        <w:numPr>
          <w:ilvl w:val="0"/>
          <w:numId w:val="19"/>
        </w:numPr>
        <w:rPr>
          <w:rFonts w:ascii="Times New Roman" w:hAnsi="Times New Roman" w:cs="Times New Roman"/>
          <w:sz w:val="24"/>
          <w:szCs w:val="24"/>
        </w:rPr>
      </w:pPr>
      <w:r w:rsidRPr="003001D5">
        <w:rPr>
          <w:rFonts w:ascii="Times New Roman" w:hAnsi="Times New Roman" w:cs="Times New Roman"/>
          <w:sz w:val="24"/>
          <w:szCs w:val="24"/>
        </w:rPr>
        <w:t>ii.</w:t>
      </w:r>
      <w:r w:rsidR="00084FE7" w:rsidRPr="003001D5">
        <w:rPr>
          <w:rFonts w:ascii="Times New Roman" w:hAnsi="Times New Roman" w:cs="Times New Roman"/>
          <w:sz w:val="24"/>
          <w:szCs w:val="24"/>
        </w:rPr>
        <w:t xml:space="preserve"> </w:t>
      </w:r>
      <w:r w:rsidR="00FA507F" w:rsidRPr="003001D5">
        <w:rPr>
          <w:rFonts w:ascii="Times New Roman" w:hAnsi="Times New Roman" w:cs="Times New Roman"/>
          <w:sz w:val="24"/>
          <w:szCs w:val="24"/>
        </w:rPr>
        <w:t>P</w:t>
      </w:r>
      <w:r w:rsidR="00481902" w:rsidRPr="003001D5">
        <w:rPr>
          <w:rFonts w:ascii="Times New Roman" w:hAnsi="Times New Roman" w:cs="Times New Roman"/>
          <w:sz w:val="24"/>
          <w:szCs w:val="24"/>
        </w:rPr>
        <w:t xml:space="preserve">lease provide </w:t>
      </w:r>
      <w:r w:rsidR="00FA507F" w:rsidRPr="003001D5">
        <w:rPr>
          <w:rFonts w:ascii="Times New Roman" w:hAnsi="Times New Roman" w:cs="Times New Roman"/>
          <w:sz w:val="24"/>
          <w:szCs w:val="24"/>
        </w:rPr>
        <w:t xml:space="preserve">data on the </w:t>
      </w:r>
      <w:r w:rsidR="00481902" w:rsidRPr="003001D5">
        <w:rPr>
          <w:rFonts w:ascii="Times New Roman" w:hAnsi="Times New Roman" w:cs="Times New Roman"/>
          <w:sz w:val="24"/>
          <w:szCs w:val="24"/>
        </w:rPr>
        <w:t xml:space="preserve">following factors that may define the diversity of populations in the catchment area: </w:t>
      </w:r>
    </w:p>
    <w:p w14:paraId="433D760C" w14:textId="54E74941" w:rsidR="002E4D30" w:rsidRDefault="002E4D30" w:rsidP="002E4D30">
      <w:pPr>
        <w:rPr>
          <w:rFonts w:ascii="Times New Roman" w:hAnsi="Times New Roman" w:cs="Times New Roman"/>
          <w:sz w:val="24"/>
          <w:szCs w:val="24"/>
        </w:rPr>
      </w:pPr>
    </w:p>
    <w:p w14:paraId="47F22478" w14:textId="4699CD54" w:rsidR="002E4D30" w:rsidRDefault="00242C7B" w:rsidP="00430B99">
      <w:pPr>
        <w:pStyle w:val="ListParagraph"/>
        <w:numPr>
          <w:ilvl w:val="0"/>
          <w:numId w:val="23"/>
        </w:numPr>
        <w:rPr>
          <w:rFonts w:ascii="Times New Roman" w:hAnsi="Times New Roman" w:cs="Times New Roman"/>
          <w:sz w:val="24"/>
          <w:szCs w:val="24"/>
        </w:rPr>
      </w:pPr>
      <w:r w:rsidRPr="00430B99">
        <w:rPr>
          <w:rFonts w:ascii="Times New Roman" w:hAnsi="Times New Roman" w:cs="Times New Roman"/>
          <w:sz w:val="24"/>
          <w:szCs w:val="24"/>
        </w:rPr>
        <w:t>Age distribution (</w:t>
      </w:r>
      <w:r w:rsidR="00F34706">
        <w:rPr>
          <w:rFonts w:ascii="Times New Roman" w:hAnsi="Times New Roman" w:cs="Times New Roman"/>
          <w:sz w:val="24"/>
          <w:szCs w:val="24"/>
        </w:rPr>
        <w:t>total number and percentage for each age category of the catchment population using 2020 Census data)</w:t>
      </w:r>
    </w:p>
    <w:p w14:paraId="62AC5235" w14:textId="77777777" w:rsidR="00EF67B0" w:rsidRPr="00430B99" w:rsidRDefault="00EF67B0" w:rsidP="00EF67B0">
      <w:pPr>
        <w:pStyle w:val="ListParagraph"/>
        <w:ind w:left="360" w:firstLine="0"/>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065"/>
        <w:gridCol w:w="3515"/>
        <w:gridCol w:w="3050"/>
      </w:tblGrid>
      <w:tr w:rsidR="001A051B" w14:paraId="528FD69C" w14:textId="77777777" w:rsidTr="001A051B">
        <w:tc>
          <w:tcPr>
            <w:tcW w:w="2065" w:type="dxa"/>
            <w:tcBorders>
              <w:top w:val="nil"/>
              <w:left w:val="nil"/>
              <w:bottom w:val="nil"/>
              <w:right w:val="single" w:sz="4" w:space="0" w:color="auto"/>
            </w:tcBorders>
          </w:tcPr>
          <w:p w14:paraId="6425BD52" w14:textId="13F06151"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 xml:space="preserve">Under 5 years:  </w:t>
            </w:r>
          </w:p>
        </w:tc>
        <w:tc>
          <w:tcPr>
            <w:tcW w:w="3515" w:type="dxa"/>
            <w:tcBorders>
              <w:left w:val="single" w:sz="4" w:space="0" w:color="auto"/>
            </w:tcBorders>
          </w:tcPr>
          <w:p w14:paraId="16DCCC68" w14:textId="108E6FB6"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3050" w:type="dxa"/>
          </w:tcPr>
          <w:p w14:paraId="2F9A6E8D" w14:textId="6D0CF1FB"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1A051B" w14:paraId="780C9380" w14:textId="77777777" w:rsidTr="001A051B">
        <w:tc>
          <w:tcPr>
            <w:tcW w:w="2065" w:type="dxa"/>
            <w:tcBorders>
              <w:top w:val="nil"/>
              <w:left w:val="nil"/>
              <w:bottom w:val="nil"/>
              <w:right w:val="single" w:sz="4" w:space="0" w:color="auto"/>
            </w:tcBorders>
          </w:tcPr>
          <w:p w14:paraId="73291222" w14:textId="6AA598CB"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 xml:space="preserve">5 to 17 years:  </w:t>
            </w:r>
          </w:p>
        </w:tc>
        <w:tc>
          <w:tcPr>
            <w:tcW w:w="3515" w:type="dxa"/>
            <w:tcBorders>
              <w:left w:val="single" w:sz="4" w:space="0" w:color="auto"/>
            </w:tcBorders>
          </w:tcPr>
          <w:p w14:paraId="09A99F09" w14:textId="7CEC4E8D"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3050" w:type="dxa"/>
          </w:tcPr>
          <w:p w14:paraId="4B46D956" w14:textId="08E5A58E"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1A051B" w14:paraId="62B46ABE" w14:textId="77777777" w:rsidTr="001A051B">
        <w:tc>
          <w:tcPr>
            <w:tcW w:w="2065" w:type="dxa"/>
            <w:tcBorders>
              <w:top w:val="nil"/>
              <w:left w:val="nil"/>
              <w:bottom w:val="nil"/>
              <w:right w:val="single" w:sz="4" w:space="0" w:color="auto"/>
            </w:tcBorders>
          </w:tcPr>
          <w:p w14:paraId="15839ED9" w14:textId="589A2B80"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 xml:space="preserve">18 to 44 years:  </w:t>
            </w:r>
          </w:p>
        </w:tc>
        <w:tc>
          <w:tcPr>
            <w:tcW w:w="3515" w:type="dxa"/>
            <w:tcBorders>
              <w:left w:val="single" w:sz="4" w:space="0" w:color="auto"/>
            </w:tcBorders>
          </w:tcPr>
          <w:p w14:paraId="75719C5B" w14:textId="4F6F53BD"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3050" w:type="dxa"/>
          </w:tcPr>
          <w:p w14:paraId="228851BC" w14:textId="42ABAF42"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1A051B" w14:paraId="277B29F2" w14:textId="77777777" w:rsidTr="001A051B">
        <w:tc>
          <w:tcPr>
            <w:tcW w:w="2065" w:type="dxa"/>
            <w:tcBorders>
              <w:top w:val="nil"/>
              <w:left w:val="nil"/>
              <w:bottom w:val="nil"/>
              <w:right w:val="single" w:sz="4" w:space="0" w:color="auto"/>
            </w:tcBorders>
          </w:tcPr>
          <w:p w14:paraId="3E6FE5DF" w14:textId="397E3A3E"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 xml:space="preserve">45 to 64 years:  </w:t>
            </w:r>
          </w:p>
        </w:tc>
        <w:tc>
          <w:tcPr>
            <w:tcW w:w="3515" w:type="dxa"/>
            <w:tcBorders>
              <w:left w:val="single" w:sz="4" w:space="0" w:color="auto"/>
            </w:tcBorders>
          </w:tcPr>
          <w:p w14:paraId="65D27699" w14:textId="43604F97"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3050" w:type="dxa"/>
          </w:tcPr>
          <w:p w14:paraId="561CBC93" w14:textId="281A02AE"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1A051B" w14:paraId="5E332C14" w14:textId="77777777" w:rsidTr="001A051B">
        <w:tc>
          <w:tcPr>
            <w:tcW w:w="2065" w:type="dxa"/>
            <w:tcBorders>
              <w:top w:val="nil"/>
              <w:left w:val="nil"/>
              <w:bottom w:val="nil"/>
              <w:right w:val="single" w:sz="4" w:space="0" w:color="auto"/>
            </w:tcBorders>
          </w:tcPr>
          <w:p w14:paraId="3B04FAE3" w14:textId="0C4FBB13"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 xml:space="preserve">65 years and over:  </w:t>
            </w:r>
          </w:p>
        </w:tc>
        <w:tc>
          <w:tcPr>
            <w:tcW w:w="3515" w:type="dxa"/>
            <w:tcBorders>
              <w:left w:val="single" w:sz="4" w:space="0" w:color="auto"/>
            </w:tcBorders>
          </w:tcPr>
          <w:p w14:paraId="4919A55D" w14:textId="60DA2FB7"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3050" w:type="dxa"/>
          </w:tcPr>
          <w:p w14:paraId="77E9C4E3" w14:textId="2D6573D8" w:rsidR="001A051B" w:rsidRDefault="001A051B" w:rsidP="00430B99">
            <w:pPr>
              <w:pStyle w:val="ListParagraph"/>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bl>
    <w:p w14:paraId="79A4BF2A" w14:textId="77777777" w:rsidR="00430B99" w:rsidRPr="00430B99" w:rsidRDefault="00430B99" w:rsidP="00430B99">
      <w:pPr>
        <w:pStyle w:val="ListParagraph"/>
        <w:ind w:firstLine="0"/>
        <w:rPr>
          <w:rFonts w:ascii="Times New Roman" w:hAnsi="Times New Roman" w:cs="Times New Roman"/>
          <w:sz w:val="24"/>
          <w:szCs w:val="24"/>
        </w:rPr>
      </w:pPr>
    </w:p>
    <w:p w14:paraId="198AE903" w14:textId="77777777" w:rsidR="003001D5" w:rsidRPr="003001D5" w:rsidRDefault="003001D5" w:rsidP="003001D5">
      <w:pPr>
        <w:pStyle w:val="ListParagraph"/>
        <w:ind w:firstLine="0"/>
        <w:rPr>
          <w:rFonts w:ascii="Times New Roman" w:hAnsi="Times New Roman" w:cs="Times New Roman"/>
          <w:sz w:val="24"/>
          <w:szCs w:val="24"/>
        </w:rPr>
      </w:pPr>
    </w:p>
    <w:p w14:paraId="43CE67BB" w14:textId="59B86A03" w:rsidR="00AC70FF" w:rsidRDefault="00430B99" w:rsidP="00EF67B0">
      <w:pPr>
        <w:pStyle w:val="ListParagraph"/>
        <w:numPr>
          <w:ilvl w:val="0"/>
          <w:numId w:val="23"/>
        </w:numPr>
        <w:rPr>
          <w:rFonts w:ascii="Times New Roman" w:hAnsi="Times New Roman" w:cs="Times New Roman"/>
          <w:sz w:val="24"/>
          <w:szCs w:val="24"/>
        </w:rPr>
      </w:pPr>
      <w:r w:rsidRPr="00EF67B0">
        <w:rPr>
          <w:rFonts w:ascii="Times New Roman" w:hAnsi="Times New Roman" w:cs="Times New Roman"/>
          <w:sz w:val="24"/>
          <w:szCs w:val="24"/>
        </w:rPr>
        <w:t>R</w:t>
      </w:r>
      <w:r w:rsidR="00481902" w:rsidRPr="00EF67B0">
        <w:rPr>
          <w:rFonts w:ascii="Times New Roman" w:hAnsi="Times New Roman" w:cs="Times New Roman"/>
          <w:sz w:val="24"/>
          <w:szCs w:val="24"/>
        </w:rPr>
        <w:t>ace/ethnicity</w:t>
      </w:r>
      <w:r w:rsidR="00FA507F" w:rsidRPr="00EF67B0">
        <w:rPr>
          <w:rFonts w:ascii="Times New Roman" w:hAnsi="Times New Roman" w:cs="Times New Roman"/>
          <w:sz w:val="24"/>
          <w:szCs w:val="24"/>
        </w:rPr>
        <w:t xml:space="preserve"> (</w:t>
      </w:r>
      <w:r w:rsidRPr="00EF67B0">
        <w:rPr>
          <w:rFonts w:ascii="Times New Roman" w:hAnsi="Times New Roman" w:cs="Times New Roman"/>
          <w:sz w:val="24"/>
          <w:szCs w:val="24"/>
        </w:rPr>
        <w:t>total number and percentage for each race/ethnicity category of the catchment population</w:t>
      </w:r>
      <w:r w:rsidR="00F34706">
        <w:rPr>
          <w:rFonts w:ascii="Times New Roman" w:hAnsi="Times New Roman" w:cs="Times New Roman"/>
          <w:sz w:val="24"/>
          <w:szCs w:val="24"/>
        </w:rPr>
        <w:t xml:space="preserve"> using 2020 Census data</w:t>
      </w:r>
      <w:r w:rsidR="00FA507F" w:rsidRPr="00EF67B0">
        <w:rPr>
          <w:rFonts w:ascii="Times New Roman" w:hAnsi="Times New Roman" w:cs="Times New Roman"/>
          <w:sz w:val="24"/>
          <w:szCs w:val="24"/>
        </w:rPr>
        <w:t>)</w:t>
      </w:r>
      <w:r w:rsidR="008F06FA" w:rsidRPr="00EF67B0">
        <w:rPr>
          <w:rFonts w:ascii="Times New Roman" w:hAnsi="Times New Roman" w:cs="Times New Roman"/>
          <w:sz w:val="24"/>
          <w:szCs w:val="24"/>
        </w:rPr>
        <w:t xml:space="preserve"> </w:t>
      </w:r>
    </w:p>
    <w:p w14:paraId="5F7C3319" w14:textId="70891C49" w:rsidR="00EF67B0" w:rsidRDefault="00EF67B0" w:rsidP="00EF67B0">
      <w:pPr>
        <w:pStyle w:val="ListParagraph"/>
        <w:ind w:left="360" w:firstLine="0"/>
        <w:rPr>
          <w:rFonts w:ascii="Times New Roman" w:hAnsi="Times New Roman" w:cs="Times New Roman"/>
          <w:sz w:val="24"/>
          <w:szCs w:val="24"/>
        </w:rPr>
      </w:pPr>
    </w:p>
    <w:p w14:paraId="570F1D2C" w14:textId="4738B0F4" w:rsidR="00DF54A7" w:rsidRPr="00EF67B0" w:rsidRDefault="00DF54A7" w:rsidP="00EF67B0">
      <w:pPr>
        <w:pStyle w:val="ListParagraph"/>
        <w:ind w:left="360" w:firstLine="0"/>
        <w:rPr>
          <w:rFonts w:ascii="Times New Roman" w:hAnsi="Times New Roman" w:cs="Times New Roman"/>
          <w:sz w:val="24"/>
          <w:szCs w:val="24"/>
        </w:rPr>
      </w:pPr>
      <w:r>
        <w:rPr>
          <w:rFonts w:ascii="Times New Roman" w:hAnsi="Times New Roman" w:cs="Times New Roman"/>
          <w:sz w:val="24"/>
          <w:szCs w:val="24"/>
        </w:rPr>
        <w:t>Race:</w:t>
      </w:r>
    </w:p>
    <w:tbl>
      <w:tblPr>
        <w:tblStyle w:val="TableGrid"/>
        <w:tblW w:w="0" w:type="auto"/>
        <w:tblInd w:w="720" w:type="dxa"/>
        <w:tblLook w:val="04A0" w:firstRow="1" w:lastRow="0" w:firstColumn="1" w:lastColumn="0" w:noHBand="0" w:noVBand="1"/>
      </w:tblPr>
      <w:tblGrid>
        <w:gridCol w:w="3775"/>
        <w:gridCol w:w="2610"/>
        <w:gridCol w:w="2245"/>
      </w:tblGrid>
      <w:tr w:rsidR="00EF67B0" w14:paraId="05AB029F" w14:textId="77777777" w:rsidTr="00DF54A7">
        <w:trPr>
          <w:trHeight w:val="566"/>
        </w:trPr>
        <w:tc>
          <w:tcPr>
            <w:tcW w:w="3775" w:type="dxa"/>
          </w:tcPr>
          <w:p w14:paraId="0C4572CA" w14:textId="6956FAE7"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American Indian or Alaska Native:  </w:t>
            </w:r>
          </w:p>
        </w:tc>
        <w:tc>
          <w:tcPr>
            <w:tcW w:w="2610" w:type="dxa"/>
          </w:tcPr>
          <w:p w14:paraId="5F51713E" w14:textId="69D2DDCA"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52724AC3" w14:textId="59936C31"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EF67B0" w14:paraId="16F48D63" w14:textId="77777777" w:rsidTr="00DF54A7">
        <w:tc>
          <w:tcPr>
            <w:tcW w:w="3775" w:type="dxa"/>
          </w:tcPr>
          <w:p w14:paraId="0C9030D5" w14:textId="7723F394"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Asian:  </w:t>
            </w:r>
          </w:p>
        </w:tc>
        <w:tc>
          <w:tcPr>
            <w:tcW w:w="2610" w:type="dxa"/>
          </w:tcPr>
          <w:p w14:paraId="12AE0F28" w14:textId="07AA7D87"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3A8838B7" w14:textId="329E62D6"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EF67B0" w14:paraId="12FE6C41" w14:textId="77777777" w:rsidTr="00DF54A7">
        <w:tc>
          <w:tcPr>
            <w:tcW w:w="3775" w:type="dxa"/>
          </w:tcPr>
          <w:p w14:paraId="3EE0DEB0" w14:textId="0A95C4B5"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Black or African American:  </w:t>
            </w:r>
          </w:p>
        </w:tc>
        <w:tc>
          <w:tcPr>
            <w:tcW w:w="2610" w:type="dxa"/>
          </w:tcPr>
          <w:p w14:paraId="53CBE9F7" w14:textId="01426777"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50DB9560" w14:textId="6B87EACA"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EF67B0" w14:paraId="39F6A7B0" w14:textId="77777777" w:rsidTr="00DF54A7">
        <w:tc>
          <w:tcPr>
            <w:tcW w:w="3775" w:type="dxa"/>
          </w:tcPr>
          <w:p w14:paraId="458BAE10" w14:textId="641469D8"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Native Hawaiian or Other Pacific Islander:  </w:t>
            </w:r>
          </w:p>
        </w:tc>
        <w:tc>
          <w:tcPr>
            <w:tcW w:w="2610" w:type="dxa"/>
          </w:tcPr>
          <w:p w14:paraId="1AA17B59" w14:textId="584727D1"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4005CF83" w14:textId="3CCF599D"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EF67B0" w14:paraId="331B4172" w14:textId="77777777" w:rsidTr="00DF54A7">
        <w:tc>
          <w:tcPr>
            <w:tcW w:w="3775" w:type="dxa"/>
          </w:tcPr>
          <w:p w14:paraId="468BCF46" w14:textId="40351D8E"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White:</w:t>
            </w:r>
            <w:r w:rsidR="00EF67B0">
              <w:rPr>
                <w:rFonts w:ascii="Times New Roman" w:eastAsia="Times New Roman" w:hAnsi="Times New Roman" w:cs="Times New Roman"/>
                <w:color w:val="000000"/>
                <w:sz w:val="24"/>
                <w:szCs w:val="24"/>
              </w:rPr>
              <w:t xml:space="preserve">  </w:t>
            </w:r>
          </w:p>
        </w:tc>
        <w:tc>
          <w:tcPr>
            <w:tcW w:w="2610" w:type="dxa"/>
          </w:tcPr>
          <w:p w14:paraId="7C9B7D14" w14:textId="79ADA9F5"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741A617F" w14:textId="165E189D"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EF67B0" w14:paraId="7B7E7CBD" w14:textId="77777777" w:rsidTr="00DF54A7">
        <w:tc>
          <w:tcPr>
            <w:tcW w:w="3775" w:type="dxa"/>
          </w:tcPr>
          <w:p w14:paraId="37AA7314" w14:textId="4085A69F" w:rsidR="00EF67B0" w:rsidRDefault="00DF54A7" w:rsidP="00EF67B0">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Unknown:</w:t>
            </w:r>
            <w:r w:rsidR="00EF67B0">
              <w:rPr>
                <w:rFonts w:ascii="Times New Roman" w:eastAsia="Times New Roman" w:hAnsi="Times New Roman" w:cs="Times New Roman"/>
                <w:color w:val="000000"/>
                <w:sz w:val="24"/>
                <w:szCs w:val="24"/>
              </w:rPr>
              <w:t xml:space="preserve">  </w:t>
            </w:r>
          </w:p>
        </w:tc>
        <w:tc>
          <w:tcPr>
            <w:tcW w:w="2610" w:type="dxa"/>
          </w:tcPr>
          <w:p w14:paraId="210D96BE" w14:textId="32E2F536"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215CADA6" w14:textId="47E5D89B" w:rsidR="00EF67B0" w:rsidRDefault="00EF67B0" w:rsidP="00EF67B0">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bl>
    <w:p w14:paraId="66239E4A" w14:textId="77777777" w:rsidR="00DF54A7" w:rsidRDefault="00DF54A7" w:rsidP="00EF67B0">
      <w:pPr>
        <w:rPr>
          <w:rFonts w:ascii="Times New Roman" w:hAnsi="Times New Roman" w:cs="Times New Roman"/>
          <w:sz w:val="24"/>
          <w:szCs w:val="24"/>
        </w:rPr>
      </w:pPr>
    </w:p>
    <w:p w14:paraId="09216F71" w14:textId="7F7C7A02" w:rsidR="00EF67B0" w:rsidRDefault="00DF54A7" w:rsidP="00EF67B0">
      <w:pPr>
        <w:rPr>
          <w:rFonts w:ascii="Times New Roman" w:hAnsi="Times New Roman" w:cs="Times New Roman"/>
          <w:sz w:val="24"/>
          <w:szCs w:val="24"/>
        </w:rPr>
      </w:pPr>
      <w:r>
        <w:rPr>
          <w:rFonts w:ascii="Times New Roman" w:hAnsi="Times New Roman" w:cs="Times New Roman"/>
          <w:sz w:val="24"/>
          <w:szCs w:val="24"/>
        </w:rPr>
        <w:t>Ethnicity:</w:t>
      </w:r>
    </w:p>
    <w:tbl>
      <w:tblPr>
        <w:tblStyle w:val="TableGrid"/>
        <w:tblW w:w="0" w:type="auto"/>
        <w:tblInd w:w="720" w:type="dxa"/>
        <w:tblLook w:val="04A0" w:firstRow="1" w:lastRow="0" w:firstColumn="1" w:lastColumn="0" w:noHBand="0" w:noVBand="1"/>
      </w:tblPr>
      <w:tblGrid>
        <w:gridCol w:w="3775"/>
        <w:gridCol w:w="2610"/>
        <w:gridCol w:w="2245"/>
      </w:tblGrid>
      <w:tr w:rsidR="00DF54A7" w14:paraId="78E1BF8D" w14:textId="77777777" w:rsidTr="00DF54A7">
        <w:tc>
          <w:tcPr>
            <w:tcW w:w="3775" w:type="dxa"/>
          </w:tcPr>
          <w:p w14:paraId="7144EF08" w14:textId="2D5F7053" w:rsidR="00DF54A7" w:rsidRDefault="00DF54A7" w:rsidP="00DF54A7">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Hispanic or Latino:   </w:t>
            </w:r>
          </w:p>
        </w:tc>
        <w:tc>
          <w:tcPr>
            <w:tcW w:w="2610" w:type="dxa"/>
          </w:tcPr>
          <w:p w14:paraId="7C9309B4" w14:textId="3DAF9541"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2FE82BB6" w14:textId="13FDAE1D"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DF54A7" w14:paraId="07295674" w14:textId="77777777" w:rsidTr="00DF54A7">
        <w:tc>
          <w:tcPr>
            <w:tcW w:w="3775" w:type="dxa"/>
          </w:tcPr>
          <w:p w14:paraId="077E8DA5" w14:textId="633D01CD" w:rsidR="00DF54A7" w:rsidRDefault="00DF54A7" w:rsidP="00DF54A7">
            <w:pPr>
              <w:ind w:left="0" w:firstLine="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Not Hispanic or Latino:   </w:t>
            </w:r>
          </w:p>
        </w:tc>
        <w:tc>
          <w:tcPr>
            <w:tcW w:w="2610" w:type="dxa"/>
          </w:tcPr>
          <w:p w14:paraId="1D0CAB84" w14:textId="060D5DAA"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0A1C9FC1" w14:textId="49CEEF0A"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r w:rsidR="00DF54A7" w14:paraId="34604333" w14:textId="77777777" w:rsidTr="00DF54A7">
        <w:tc>
          <w:tcPr>
            <w:tcW w:w="3775" w:type="dxa"/>
          </w:tcPr>
          <w:p w14:paraId="57E6617A" w14:textId="36876C84" w:rsidR="00DF54A7" w:rsidRDefault="00DF54A7" w:rsidP="00DF54A7">
            <w:pPr>
              <w:ind w:left="0" w:firstLine="0"/>
              <w:rPr>
                <w:rFonts w:ascii="Times New Roman" w:hAnsi="Times New Roman" w:cs="Times New Roman"/>
                <w:sz w:val="24"/>
                <w:szCs w:val="24"/>
              </w:rPr>
            </w:pPr>
            <w:r>
              <w:rPr>
                <w:rFonts w:ascii="Times New Roman" w:hAnsi="Times New Roman" w:cs="Times New Roman"/>
                <w:sz w:val="24"/>
                <w:szCs w:val="24"/>
              </w:rPr>
              <w:t>Unknown:</w:t>
            </w:r>
          </w:p>
        </w:tc>
        <w:tc>
          <w:tcPr>
            <w:tcW w:w="2610" w:type="dxa"/>
          </w:tcPr>
          <w:p w14:paraId="3C366E25" w14:textId="22B539E3"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Number</w:t>
            </w:r>
          </w:p>
        </w:tc>
        <w:tc>
          <w:tcPr>
            <w:tcW w:w="2245" w:type="dxa"/>
          </w:tcPr>
          <w:p w14:paraId="0F2C5FB4" w14:textId="1D7A787B" w:rsidR="00DF54A7" w:rsidRDefault="00DF54A7" w:rsidP="00DF54A7">
            <w:pPr>
              <w:ind w:left="0" w:firstLine="0"/>
              <w:rPr>
                <w:rFonts w:ascii="Times New Roman" w:hAnsi="Times New Roman" w:cs="Times New Roman"/>
                <w:sz w:val="24"/>
                <w:szCs w:val="24"/>
              </w:rPr>
            </w:pPr>
            <w:r w:rsidRPr="00FF562F">
              <w:rPr>
                <w:rFonts w:ascii="Times New Roman" w:eastAsia="Times New Roman" w:hAnsi="Times New Roman" w:cs="Times New Roman"/>
                <w:color w:val="000000"/>
                <w:sz w:val="24"/>
                <w:szCs w:val="24"/>
              </w:rPr>
              <w:t>%</w:t>
            </w:r>
          </w:p>
        </w:tc>
      </w:tr>
    </w:tbl>
    <w:p w14:paraId="058A2F82" w14:textId="77777777" w:rsidR="00AD5458" w:rsidRPr="00E415AE" w:rsidRDefault="00AD5458" w:rsidP="00E415AE">
      <w:pPr>
        <w:ind w:left="0" w:firstLine="0"/>
        <w:rPr>
          <w:rFonts w:ascii="Times New Roman" w:hAnsi="Times New Roman" w:cs="Times New Roman"/>
          <w:sz w:val="24"/>
          <w:szCs w:val="24"/>
        </w:rPr>
      </w:pPr>
    </w:p>
    <w:p w14:paraId="17C05B26" w14:textId="77777777" w:rsidR="00DB4C9F" w:rsidRPr="006E7A7A" w:rsidRDefault="00DB4C9F" w:rsidP="0004217B">
      <w:pPr>
        <w:ind w:left="0" w:firstLine="0"/>
        <w:rPr>
          <w:rFonts w:ascii="Times New Roman" w:hAnsi="Times New Roman" w:cs="Times New Roman"/>
          <w:b/>
          <w:bCs/>
          <w:sz w:val="24"/>
          <w:szCs w:val="24"/>
        </w:rPr>
      </w:pPr>
    </w:p>
    <w:p w14:paraId="5BF14D95" w14:textId="7A0B13F7" w:rsidR="00172663" w:rsidRPr="006E7A7A" w:rsidRDefault="004A5B79" w:rsidP="004A5B79">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b.</w:t>
      </w:r>
      <w:r w:rsidR="00E9341A" w:rsidRPr="006E7A7A">
        <w:rPr>
          <w:rFonts w:ascii="Times New Roman" w:eastAsia="Times New Roman" w:hAnsi="Times New Roman" w:cs="Times New Roman"/>
          <w:color w:val="000000"/>
          <w:sz w:val="24"/>
          <w:szCs w:val="24"/>
        </w:rPr>
        <w:t xml:space="preserve"> </w:t>
      </w:r>
      <w:r w:rsidR="00172663" w:rsidRPr="006E7A7A">
        <w:rPr>
          <w:rFonts w:ascii="Times New Roman" w:eastAsia="Times New Roman" w:hAnsi="Times New Roman" w:cs="Times New Roman"/>
          <w:color w:val="000000"/>
          <w:sz w:val="24"/>
          <w:szCs w:val="24"/>
        </w:rPr>
        <w:t xml:space="preserve">i. </w:t>
      </w:r>
      <w:r w:rsidR="001423BC">
        <w:rPr>
          <w:rFonts w:ascii="Times New Roman" w:eastAsia="Times New Roman" w:hAnsi="Times New Roman" w:cs="Times New Roman"/>
          <w:color w:val="000000"/>
          <w:sz w:val="24"/>
          <w:szCs w:val="24"/>
        </w:rPr>
        <w:t>Describe the rationale for the selection</w:t>
      </w:r>
      <w:r w:rsidRPr="006E7A7A">
        <w:rPr>
          <w:rFonts w:ascii="Times New Roman" w:eastAsia="Times New Roman" w:hAnsi="Times New Roman" w:cs="Times New Roman"/>
          <w:color w:val="000000"/>
          <w:sz w:val="24"/>
          <w:szCs w:val="24"/>
        </w:rPr>
        <w:t xml:space="preserve"> of </w:t>
      </w:r>
      <w:r w:rsidR="00907238">
        <w:rPr>
          <w:rFonts w:ascii="Times New Roman" w:eastAsia="Times New Roman" w:hAnsi="Times New Roman" w:cs="Times New Roman"/>
          <w:color w:val="000000"/>
          <w:sz w:val="24"/>
          <w:szCs w:val="24"/>
        </w:rPr>
        <w:t>the applicant</w:t>
      </w:r>
      <w:r w:rsidR="00396DB4">
        <w:rPr>
          <w:rFonts w:ascii="Times New Roman" w:eastAsia="Times New Roman" w:hAnsi="Times New Roman" w:cs="Times New Roman"/>
          <w:color w:val="000000"/>
          <w:sz w:val="24"/>
          <w:szCs w:val="24"/>
        </w:rPr>
        <w:t>’</w:t>
      </w:r>
      <w:r w:rsidR="00907238">
        <w:rPr>
          <w:rFonts w:ascii="Times New Roman" w:eastAsia="Times New Roman" w:hAnsi="Times New Roman" w:cs="Times New Roman"/>
          <w:color w:val="000000"/>
          <w:sz w:val="24"/>
          <w:szCs w:val="24"/>
        </w:rPr>
        <w:t>s</w:t>
      </w:r>
      <w:r w:rsidR="000B327D">
        <w:rPr>
          <w:rFonts w:ascii="Times New Roman" w:eastAsia="Times New Roman" w:hAnsi="Times New Roman" w:cs="Times New Roman"/>
          <w:color w:val="000000"/>
          <w:sz w:val="24"/>
          <w:szCs w:val="24"/>
        </w:rPr>
        <w:t xml:space="preserve"> </w:t>
      </w:r>
      <w:r w:rsidR="001423BC">
        <w:rPr>
          <w:rFonts w:ascii="Times New Roman" w:eastAsia="Times New Roman" w:hAnsi="Times New Roman" w:cs="Times New Roman"/>
          <w:color w:val="000000"/>
          <w:sz w:val="24"/>
          <w:szCs w:val="24"/>
        </w:rPr>
        <w:t xml:space="preserve">proposed </w:t>
      </w:r>
      <w:r w:rsidRPr="006E7A7A">
        <w:rPr>
          <w:rFonts w:ascii="Times New Roman" w:eastAsia="Times New Roman" w:hAnsi="Times New Roman" w:cs="Times New Roman"/>
          <w:color w:val="000000"/>
          <w:sz w:val="24"/>
          <w:szCs w:val="24"/>
        </w:rPr>
        <w:t xml:space="preserve">catchment area.  </w:t>
      </w:r>
      <w:r w:rsidR="001423BC">
        <w:rPr>
          <w:rFonts w:ascii="Times New Roman" w:eastAsia="Times New Roman" w:hAnsi="Times New Roman" w:cs="Times New Roman"/>
          <w:color w:val="000000"/>
          <w:sz w:val="24"/>
          <w:szCs w:val="24"/>
        </w:rPr>
        <w:t xml:space="preserve">If </w:t>
      </w:r>
      <w:r w:rsidR="00907238">
        <w:rPr>
          <w:rFonts w:ascii="Times New Roman" w:eastAsia="Times New Roman" w:hAnsi="Times New Roman" w:cs="Times New Roman"/>
          <w:color w:val="000000"/>
          <w:sz w:val="24"/>
          <w:szCs w:val="24"/>
        </w:rPr>
        <w:t>the</w:t>
      </w:r>
      <w:r w:rsidR="001423BC">
        <w:rPr>
          <w:rFonts w:ascii="Times New Roman" w:eastAsia="Times New Roman" w:hAnsi="Times New Roman" w:cs="Times New Roman"/>
          <w:color w:val="000000"/>
          <w:sz w:val="24"/>
          <w:szCs w:val="24"/>
        </w:rPr>
        <w:t xml:space="preserve"> proposed catchment area does not include the </w:t>
      </w:r>
      <w:r w:rsidRPr="006E7A7A">
        <w:rPr>
          <w:rFonts w:ascii="Times New Roman" w:eastAsia="Times New Roman" w:hAnsi="Times New Roman" w:cs="Times New Roman"/>
          <w:color w:val="000000"/>
          <w:sz w:val="24"/>
          <w:szCs w:val="24"/>
        </w:rPr>
        <w:t>entire jurisdiction</w:t>
      </w:r>
      <w:r w:rsidR="001423BC">
        <w:rPr>
          <w:rFonts w:ascii="Times New Roman" w:eastAsia="Times New Roman" w:hAnsi="Times New Roman" w:cs="Times New Roman"/>
          <w:color w:val="000000"/>
          <w:sz w:val="24"/>
          <w:szCs w:val="24"/>
        </w:rPr>
        <w:t xml:space="preserve">, please comment on the </w:t>
      </w:r>
      <w:r w:rsidRPr="006E7A7A">
        <w:rPr>
          <w:rFonts w:ascii="Times New Roman" w:eastAsia="Times New Roman" w:hAnsi="Times New Roman" w:cs="Times New Roman"/>
          <w:color w:val="000000"/>
          <w:sz w:val="24"/>
          <w:szCs w:val="24"/>
        </w:rPr>
        <w:t>feasibility for expansion</w:t>
      </w:r>
      <w:r w:rsidR="001423BC">
        <w:rPr>
          <w:rFonts w:ascii="Times New Roman" w:eastAsia="Times New Roman" w:hAnsi="Times New Roman" w:cs="Times New Roman"/>
          <w:color w:val="000000"/>
          <w:sz w:val="24"/>
          <w:szCs w:val="24"/>
        </w:rPr>
        <w:t xml:space="preserve"> for specific projects</w:t>
      </w:r>
      <w:r w:rsidRPr="006E7A7A">
        <w:rPr>
          <w:rFonts w:ascii="Times New Roman" w:eastAsia="Times New Roman" w:hAnsi="Times New Roman" w:cs="Times New Roman"/>
          <w:color w:val="000000"/>
          <w:sz w:val="24"/>
          <w:szCs w:val="24"/>
        </w:rPr>
        <w:t xml:space="preserve">. </w:t>
      </w:r>
    </w:p>
    <w:p w14:paraId="698C02DA" w14:textId="77777777" w:rsidR="00DF07EB" w:rsidRPr="006E7A7A" w:rsidRDefault="00DF07EB" w:rsidP="00DF07EB">
      <w:pPr>
        <w:ind w:left="0" w:firstLine="0"/>
        <w:rPr>
          <w:rFonts w:ascii="Times New Roman" w:eastAsia="Times New Roman" w:hAnsi="Times New Roman" w:cs="Times New Roman"/>
          <w:b/>
          <w:bCs/>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7B93F633" w14:textId="77777777" w:rsidTr="00DB6EEB">
        <w:trPr>
          <w:trHeight w:val="439"/>
        </w:trPr>
        <w:tc>
          <w:tcPr>
            <w:tcW w:w="10160" w:type="dxa"/>
          </w:tcPr>
          <w:p w14:paraId="3B565F54" w14:textId="77777777" w:rsidR="00DF07EB" w:rsidRPr="006E7A7A" w:rsidRDefault="00DF07EB" w:rsidP="00DB6EEB">
            <w:pPr>
              <w:ind w:left="0" w:firstLine="0"/>
              <w:rPr>
                <w:rFonts w:ascii="Times New Roman" w:eastAsia="Times New Roman" w:hAnsi="Times New Roman" w:cs="Times New Roman"/>
                <w:color w:val="000000"/>
                <w:sz w:val="24"/>
                <w:szCs w:val="24"/>
              </w:rPr>
            </w:pPr>
            <w:bookmarkStart w:id="5" w:name="_Hlk98773649"/>
          </w:p>
        </w:tc>
      </w:tr>
      <w:bookmarkEnd w:id="5"/>
    </w:tbl>
    <w:p w14:paraId="7CBE7E2E" w14:textId="77777777" w:rsidR="00172663" w:rsidRPr="006E7A7A" w:rsidRDefault="00172663" w:rsidP="004A5B79">
      <w:pPr>
        <w:ind w:left="0" w:firstLine="0"/>
        <w:rPr>
          <w:rFonts w:ascii="Times New Roman" w:eastAsia="Times New Roman" w:hAnsi="Times New Roman" w:cs="Times New Roman"/>
          <w:b/>
          <w:bCs/>
          <w:color w:val="000000"/>
          <w:sz w:val="24"/>
          <w:szCs w:val="24"/>
        </w:rPr>
      </w:pPr>
    </w:p>
    <w:p w14:paraId="2DB4D91A" w14:textId="1A21D9FC" w:rsidR="004A5B79" w:rsidRPr="006E7A7A" w:rsidRDefault="00172663" w:rsidP="004A5B79">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b. ii</w:t>
      </w:r>
      <w:r w:rsidR="003E289A">
        <w:rPr>
          <w:rFonts w:ascii="Times New Roman" w:eastAsia="Times New Roman" w:hAnsi="Times New Roman" w:cs="Times New Roman"/>
          <w:color w:val="000000"/>
          <w:sz w:val="24"/>
          <w:szCs w:val="24"/>
        </w:rPr>
        <w:t xml:space="preserve">. </w:t>
      </w:r>
      <w:r w:rsidR="000E68C9">
        <w:rPr>
          <w:rFonts w:ascii="Times New Roman" w:eastAsia="Times New Roman" w:hAnsi="Times New Roman" w:cs="Times New Roman"/>
          <w:color w:val="000000"/>
          <w:sz w:val="24"/>
          <w:szCs w:val="24"/>
        </w:rPr>
        <w:t>Describe the feasibility of conducting comprehensive and active population-based surveillance in the catchment area.</w:t>
      </w:r>
    </w:p>
    <w:p w14:paraId="4E01862B"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27CA70E3" w14:textId="77777777" w:rsidTr="00DB6EEB">
        <w:trPr>
          <w:trHeight w:val="439"/>
        </w:trPr>
        <w:tc>
          <w:tcPr>
            <w:tcW w:w="10160" w:type="dxa"/>
          </w:tcPr>
          <w:p w14:paraId="2B84FC29"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760CC92D" w14:textId="2E9245D0" w:rsidR="003570F7" w:rsidRPr="006E7A7A" w:rsidRDefault="003570F7" w:rsidP="0004217B">
      <w:pPr>
        <w:ind w:left="0" w:firstLine="0"/>
        <w:rPr>
          <w:rFonts w:ascii="Times New Roman" w:eastAsia="Times New Roman" w:hAnsi="Times New Roman" w:cs="Times New Roman"/>
          <w:color w:val="000000"/>
          <w:sz w:val="24"/>
          <w:szCs w:val="24"/>
        </w:rPr>
      </w:pPr>
    </w:p>
    <w:p w14:paraId="567EE00D" w14:textId="6B12DCE1" w:rsidR="00172663" w:rsidRPr="006E7A7A" w:rsidRDefault="003570F7"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c. </w:t>
      </w:r>
      <w:r w:rsidR="00172663" w:rsidRPr="006E7A7A">
        <w:rPr>
          <w:rFonts w:ascii="Times New Roman" w:eastAsia="Times New Roman" w:hAnsi="Times New Roman" w:cs="Times New Roman"/>
          <w:color w:val="000000"/>
          <w:sz w:val="24"/>
          <w:szCs w:val="24"/>
        </w:rPr>
        <w:t>Provide an overview of morbidity and mortality related to infectious diseases in this catchment area.</w:t>
      </w:r>
      <w:r w:rsidR="00FB12ED">
        <w:rPr>
          <w:rFonts w:ascii="Times New Roman" w:eastAsia="Times New Roman" w:hAnsi="Times New Roman" w:cs="Times New Roman"/>
          <w:color w:val="000000"/>
          <w:sz w:val="24"/>
          <w:szCs w:val="24"/>
        </w:rPr>
        <w:t xml:space="preserve"> </w:t>
      </w:r>
      <w:r w:rsidR="00172663" w:rsidRPr="006E7A7A">
        <w:rPr>
          <w:rFonts w:ascii="Times New Roman" w:eastAsia="Times New Roman" w:hAnsi="Times New Roman" w:cs="Times New Roman"/>
          <w:color w:val="000000"/>
          <w:sz w:val="24"/>
          <w:szCs w:val="24"/>
        </w:rPr>
        <w:t xml:space="preserve">Include </w:t>
      </w:r>
      <w:r w:rsidR="00D70930">
        <w:rPr>
          <w:rFonts w:ascii="Times New Roman" w:eastAsia="Times New Roman" w:hAnsi="Times New Roman" w:cs="Times New Roman"/>
          <w:color w:val="000000"/>
          <w:sz w:val="24"/>
          <w:szCs w:val="24"/>
        </w:rPr>
        <w:t>information on</w:t>
      </w:r>
      <w:r w:rsidR="00172663" w:rsidRPr="006E7A7A">
        <w:rPr>
          <w:rFonts w:ascii="Times New Roman" w:eastAsia="Times New Roman" w:hAnsi="Times New Roman" w:cs="Times New Roman"/>
          <w:color w:val="000000"/>
          <w:sz w:val="24"/>
          <w:szCs w:val="24"/>
        </w:rPr>
        <w:t xml:space="preserve"> </w:t>
      </w:r>
      <w:r w:rsidR="00464E74">
        <w:rPr>
          <w:rFonts w:ascii="Times New Roman" w:eastAsia="Times New Roman" w:hAnsi="Times New Roman" w:cs="Times New Roman"/>
          <w:color w:val="000000"/>
          <w:sz w:val="24"/>
          <w:szCs w:val="24"/>
        </w:rPr>
        <w:t xml:space="preserve">specific </w:t>
      </w:r>
      <w:r w:rsidR="00172663" w:rsidRPr="006E7A7A">
        <w:rPr>
          <w:rFonts w:ascii="Times New Roman" w:eastAsia="Times New Roman" w:hAnsi="Times New Roman" w:cs="Times New Roman"/>
          <w:color w:val="000000"/>
          <w:sz w:val="24"/>
          <w:szCs w:val="24"/>
        </w:rPr>
        <w:t xml:space="preserve">infectious diseases </w:t>
      </w:r>
      <w:r w:rsidR="001423BC">
        <w:rPr>
          <w:rFonts w:ascii="Times New Roman" w:eastAsia="Times New Roman" w:hAnsi="Times New Roman" w:cs="Times New Roman"/>
          <w:color w:val="000000"/>
          <w:sz w:val="24"/>
          <w:szCs w:val="24"/>
        </w:rPr>
        <w:t>being investigated as part of</w:t>
      </w:r>
      <w:hyperlink r:id="rId14" w:history="1">
        <w:r w:rsidR="00172663" w:rsidRPr="006A3FE7">
          <w:rPr>
            <w:rStyle w:val="Hyperlink"/>
            <w:rFonts w:ascii="Times New Roman" w:eastAsia="Times New Roman" w:hAnsi="Times New Roman" w:cs="Times New Roman"/>
            <w:sz w:val="24"/>
            <w:szCs w:val="24"/>
          </w:rPr>
          <w:t xml:space="preserve"> EIP’s</w:t>
        </w:r>
      </w:hyperlink>
      <w:r w:rsidR="00172663" w:rsidRPr="006E7A7A">
        <w:rPr>
          <w:rFonts w:ascii="Times New Roman" w:eastAsia="Times New Roman" w:hAnsi="Times New Roman" w:cs="Times New Roman"/>
          <w:color w:val="000000"/>
          <w:sz w:val="24"/>
          <w:szCs w:val="24"/>
        </w:rPr>
        <w:t xml:space="preserve"> large programs (</w:t>
      </w:r>
      <w:r w:rsidR="00E965BB" w:rsidRPr="006E7A7A">
        <w:rPr>
          <w:rFonts w:ascii="Times New Roman" w:eastAsia="Times New Roman" w:hAnsi="Times New Roman" w:cs="Times New Roman"/>
          <w:color w:val="000000"/>
          <w:sz w:val="24"/>
          <w:szCs w:val="24"/>
        </w:rPr>
        <w:t xml:space="preserve">FluSurv-NET, </w:t>
      </w:r>
      <w:r w:rsidR="00A36100" w:rsidRPr="006E7A7A">
        <w:rPr>
          <w:rFonts w:ascii="Times New Roman" w:eastAsia="Times New Roman" w:hAnsi="Times New Roman" w:cs="Times New Roman"/>
          <w:color w:val="000000"/>
          <w:sz w:val="24"/>
          <w:szCs w:val="24"/>
        </w:rPr>
        <w:t xml:space="preserve">COVID-NET, </w:t>
      </w:r>
      <w:r w:rsidR="00E965BB" w:rsidRPr="006E7A7A">
        <w:rPr>
          <w:rFonts w:ascii="Times New Roman" w:eastAsia="Times New Roman" w:hAnsi="Times New Roman" w:cs="Times New Roman"/>
          <w:color w:val="000000"/>
          <w:sz w:val="24"/>
          <w:szCs w:val="24"/>
        </w:rPr>
        <w:t xml:space="preserve">RSV-NET, </w:t>
      </w:r>
      <w:r w:rsidR="00172663" w:rsidRPr="006E7A7A">
        <w:rPr>
          <w:rFonts w:ascii="Times New Roman" w:eastAsia="Times New Roman" w:hAnsi="Times New Roman" w:cs="Times New Roman"/>
          <w:color w:val="000000"/>
          <w:sz w:val="24"/>
          <w:szCs w:val="24"/>
        </w:rPr>
        <w:t>ABCs, FoodNet, HAIC).</w:t>
      </w:r>
    </w:p>
    <w:p w14:paraId="2DA79235"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013EF7E2" w14:textId="77777777" w:rsidTr="00DB6EEB">
        <w:trPr>
          <w:trHeight w:val="439"/>
        </w:trPr>
        <w:tc>
          <w:tcPr>
            <w:tcW w:w="10160" w:type="dxa"/>
          </w:tcPr>
          <w:p w14:paraId="10A0BB52"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5056C4F0" w14:textId="77777777" w:rsidR="00172663" w:rsidRPr="006E7A7A" w:rsidRDefault="00172663" w:rsidP="004A5B79">
      <w:pPr>
        <w:ind w:left="0" w:firstLine="0"/>
        <w:rPr>
          <w:rFonts w:ascii="Times New Roman" w:eastAsia="Times New Roman" w:hAnsi="Times New Roman" w:cs="Times New Roman"/>
          <w:color w:val="000000"/>
          <w:sz w:val="24"/>
          <w:szCs w:val="24"/>
        </w:rPr>
      </w:pPr>
    </w:p>
    <w:p w14:paraId="48E7E392" w14:textId="66BDDDE2" w:rsidR="00491652" w:rsidRPr="006E7A7A" w:rsidRDefault="004A5B79" w:rsidP="004A5B79">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d.</w:t>
      </w:r>
      <w:r w:rsidR="00172663" w:rsidRPr="006E7A7A">
        <w:rPr>
          <w:rFonts w:ascii="Times New Roman" w:eastAsia="Times New Roman" w:hAnsi="Times New Roman" w:cs="Times New Roman"/>
          <w:color w:val="000000"/>
          <w:sz w:val="24"/>
          <w:szCs w:val="24"/>
        </w:rPr>
        <w:t xml:space="preserve"> </w:t>
      </w:r>
      <w:r w:rsidRPr="006E7A7A">
        <w:rPr>
          <w:rFonts w:ascii="Times New Roman" w:eastAsia="Times New Roman" w:hAnsi="Times New Roman" w:cs="Times New Roman"/>
          <w:color w:val="000000"/>
          <w:sz w:val="24"/>
          <w:szCs w:val="24"/>
        </w:rPr>
        <w:t xml:space="preserve">Describe the healthcare infrastructure in </w:t>
      </w:r>
      <w:r w:rsidR="00907238">
        <w:rPr>
          <w:rFonts w:ascii="Times New Roman" w:eastAsia="Times New Roman" w:hAnsi="Times New Roman" w:cs="Times New Roman"/>
          <w:color w:val="000000"/>
          <w:sz w:val="24"/>
          <w:szCs w:val="24"/>
        </w:rPr>
        <w:t>the applicant</w:t>
      </w:r>
      <w:r w:rsidR="00396DB4">
        <w:rPr>
          <w:rFonts w:ascii="Times New Roman" w:eastAsia="Times New Roman" w:hAnsi="Times New Roman" w:cs="Times New Roman"/>
          <w:color w:val="000000"/>
          <w:sz w:val="24"/>
          <w:szCs w:val="24"/>
        </w:rPr>
        <w:t>’</w:t>
      </w:r>
      <w:r w:rsidR="00907238">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catchment area as it relates to the EIP, focusing on healthcare access and coverage.</w:t>
      </w:r>
      <w:r w:rsidR="00FB12ED">
        <w:rPr>
          <w:rFonts w:ascii="Times New Roman" w:eastAsia="Times New Roman" w:hAnsi="Times New Roman" w:cs="Times New Roman"/>
          <w:color w:val="000000"/>
          <w:sz w:val="24"/>
          <w:szCs w:val="24"/>
        </w:rPr>
        <w:t xml:space="preserve"> </w:t>
      </w:r>
      <w:r w:rsidRPr="006E7A7A">
        <w:rPr>
          <w:rFonts w:ascii="Times New Roman" w:eastAsia="Times New Roman" w:hAnsi="Times New Roman" w:cs="Times New Roman"/>
          <w:color w:val="000000"/>
          <w:sz w:val="24"/>
          <w:szCs w:val="24"/>
        </w:rPr>
        <w:t xml:space="preserve">Explain </w:t>
      </w:r>
      <w:r w:rsidR="00907238">
        <w:rPr>
          <w:rFonts w:ascii="Times New Roman" w:eastAsia="Times New Roman" w:hAnsi="Times New Roman" w:cs="Times New Roman"/>
          <w:color w:val="000000"/>
          <w:sz w:val="24"/>
          <w:szCs w:val="24"/>
        </w:rPr>
        <w:t>the applicant’</w:t>
      </w:r>
      <w:r w:rsidR="00396DB4">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understanding of variations </w:t>
      </w:r>
      <w:r w:rsidR="00D70930">
        <w:rPr>
          <w:rFonts w:ascii="Times New Roman" w:eastAsia="Times New Roman" w:hAnsi="Times New Roman" w:cs="Times New Roman"/>
          <w:color w:val="000000"/>
          <w:sz w:val="24"/>
          <w:szCs w:val="24"/>
        </w:rPr>
        <w:t xml:space="preserve">in healthcare and public health infrastructure </w:t>
      </w:r>
      <w:r w:rsidRPr="006E7A7A">
        <w:rPr>
          <w:rFonts w:ascii="Times New Roman" w:eastAsia="Times New Roman" w:hAnsi="Times New Roman" w:cs="Times New Roman"/>
          <w:color w:val="000000"/>
          <w:sz w:val="24"/>
          <w:szCs w:val="24"/>
        </w:rPr>
        <w:t xml:space="preserve">within </w:t>
      </w:r>
      <w:r w:rsidR="00907238">
        <w:rPr>
          <w:rFonts w:ascii="Times New Roman" w:eastAsia="Times New Roman" w:hAnsi="Times New Roman" w:cs="Times New Roman"/>
          <w:color w:val="000000"/>
          <w:sz w:val="24"/>
          <w:szCs w:val="24"/>
        </w:rPr>
        <w:t>the</w:t>
      </w:r>
      <w:r w:rsidRPr="006E7A7A">
        <w:rPr>
          <w:rFonts w:ascii="Times New Roman" w:eastAsia="Times New Roman" w:hAnsi="Times New Roman" w:cs="Times New Roman"/>
          <w:color w:val="000000"/>
          <w:sz w:val="24"/>
          <w:szCs w:val="24"/>
        </w:rPr>
        <w:t xml:space="preserve"> jurisdiction that may impact surveillance activities.</w:t>
      </w:r>
      <w:r w:rsidR="00FB12ED">
        <w:rPr>
          <w:rFonts w:ascii="Times New Roman" w:eastAsia="Times New Roman" w:hAnsi="Times New Roman" w:cs="Times New Roman"/>
          <w:color w:val="000000"/>
          <w:sz w:val="24"/>
          <w:szCs w:val="24"/>
        </w:rPr>
        <w:t xml:space="preserve"> </w:t>
      </w:r>
    </w:p>
    <w:p w14:paraId="67B84A54"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703D93D2" w14:textId="77777777" w:rsidTr="00DB6EEB">
        <w:trPr>
          <w:trHeight w:val="439"/>
        </w:trPr>
        <w:tc>
          <w:tcPr>
            <w:tcW w:w="10160" w:type="dxa"/>
          </w:tcPr>
          <w:p w14:paraId="24085F52"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7CB92F27" w14:textId="77777777" w:rsidR="00172663" w:rsidRPr="006E7A7A" w:rsidRDefault="00172663" w:rsidP="0004217B">
      <w:pPr>
        <w:ind w:left="0" w:firstLine="0"/>
        <w:rPr>
          <w:rFonts w:ascii="Times New Roman" w:hAnsi="Times New Roman" w:cs="Times New Roman"/>
          <w:sz w:val="24"/>
          <w:szCs w:val="24"/>
        </w:rPr>
      </w:pPr>
    </w:p>
    <w:p w14:paraId="7221F8DE" w14:textId="644CFF5A" w:rsidR="00A94D9B" w:rsidRPr="006E7A7A" w:rsidRDefault="00A94D9B" w:rsidP="00A94D9B">
      <w:pPr>
        <w:pStyle w:val="Heading2"/>
        <w:ind w:left="0" w:firstLine="0"/>
        <w:rPr>
          <w:rFonts w:ascii="Times New Roman" w:hAnsi="Times New Roman" w:cs="Times New Roman"/>
          <w:color w:val="auto"/>
          <w:sz w:val="24"/>
          <w:szCs w:val="24"/>
        </w:rPr>
      </w:pPr>
      <w:bookmarkStart w:id="6" w:name="_Structure_and_Organization"/>
      <w:bookmarkEnd w:id="6"/>
      <w:r w:rsidRPr="006E7A7A">
        <w:rPr>
          <w:rFonts w:ascii="Times New Roman" w:hAnsi="Times New Roman" w:cs="Times New Roman"/>
          <w:color w:val="auto"/>
          <w:sz w:val="24"/>
          <w:szCs w:val="24"/>
        </w:rPr>
        <w:t>Structure and Organization</w:t>
      </w:r>
    </w:p>
    <w:p w14:paraId="113F8FE0" w14:textId="20ACD9BA" w:rsidR="00A94D9B" w:rsidRPr="006E7A7A" w:rsidRDefault="00A94D9B" w:rsidP="0004217B">
      <w:pPr>
        <w:ind w:left="0" w:firstLine="0"/>
        <w:rPr>
          <w:rFonts w:ascii="Times New Roman" w:hAnsi="Times New Roman" w:cs="Times New Roman"/>
          <w:sz w:val="24"/>
          <w:szCs w:val="24"/>
        </w:rPr>
      </w:pPr>
    </w:p>
    <w:p w14:paraId="5218EEBD" w14:textId="7D8ED964" w:rsidR="00AE1721" w:rsidRPr="006E7A7A" w:rsidRDefault="00A94D9B"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e. Provide an overview of </w:t>
      </w:r>
      <w:r w:rsidR="00907238">
        <w:rPr>
          <w:rFonts w:ascii="Times New Roman" w:eastAsia="Times New Roman" w:hAnsi="Times New Roman" w:cs="Times New Roman"/>
          <w:color w:val="000000"/>
          <w:sz w:val="24"/>
          <w:szCs w:val="24"/>
        </w:rPr>
        <w:t>the</w:t>
      </w:r>
      <w:r w:rsidRPr="006E7A7A">
        <w:rPr>
          <w:rFonts w:ascii="Times New Roman" w:eastAsia="Times New Roman" w:hAnsi="Times New Roman" w:cs="Times New Roman"/>
          <w:color w:val="000000"/>
          <w:sz w:val="24"/>
          <w:szCs w:val="24"/>
        </w:rPr>
        <w:t xml:space="preserve"> </w:t>
      </w:r>
      <w:r w:rsidR="00A62E30">
        <w:rPr>
          <w:rFonts w:ascii="Times New Roman" w:eastAsia="Times New Roman" w:hAnsi="Times New Roman" w:cs="Times New Roman"/>
          <w:color w:val="000000"/>
          <w:sz w:val="24"/>
          <w:szCs w:val="24"/>
        </w:rPr>
        <w:t>applicant</w:t>
      </w:r>
      <w:r w:rsidR="00396DB4">
        <w:rPr>
          <w:rFonts w:ascii="Times New Roman" w:eastAsia="Times New Roman" w:hAnsi="Times New Roman" w:cs="Times New Roman"/>
          <w:color w:val="000000"/>
          <w:sz w:val="24"/>
          <w:szCs w:val="24"/>
        </w:rPr>
        <w:t>’</w:t>
      </w:r>
      <w:r w:rsidR="00A62E30">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organization</w:t>
      </w:r>
      <w:r w:rsidR="001B3E24">
        <w:rPr>
          <w:rFonts w:ascii="Times New Roman" w:eastAsia="Times New Roman" w:hAnsi="Times New Roman" w:cs="Times New Roman"/>
          <w:color w:val="000000"/>
          <w:sz w:val="24"/>
          <w:szCs w:val="24"/>
        </w:rPr>
        <w:t>al structure</w:t>
      </w:r>
      <w:r w:rsidRPr="006E7A7A">
        <w:rPr>
          <w:rFonts w:ascii="Times New Roman" w:eastAsia="Times New Roman" w:hAnsi="Times New Roman" w:cs="Times New Roman"/>
          <w:color w:val="000000"/>
          <w:sz w:val="24"/>
          <w:szCs w:val="24"/>
        </w:rPr>
        <w:t xml:space="preserve"> (</w:t>
      </w:r>
      <w:r w:rsidR="00FB12ED" w:rsidRPr="006E7A7A">
        <w:rPr>
          <w:rFonts w:ascii="Times New Roman" w:eastAsia="Times New Roman" w:hAnsi="Times New Roman" w:cs="Times New Roman"/>
          <w:color w:val="000000"/>
          <w:sz w:val="24"/>
          <w:szCs w:val="24"/>
        </w:rPr>
        <w:t>e.g.,</w:t>
      </w:r>
      <w:r w:rsidRPr="006E7A7A">
        <w:rPr>
          <w:rFonts w:ascii="Times New Roman" w:eastAsia="Times New Roman" w:hAnsi="Times New Roman" w:cs="Times New Roman"/>
          <w:color w:val="000000"/>
          <w:sz w:val="24"/>
          <w:szCs w:val="24"/>
        </w:rPr>
        <w:t xml:space="preserve"> if a health department, </w:t>
      </w:r>
      <w:r w:rsidR="00E0458A">
        <w:rPr>
          <w:rFonts w:ascii="Times New Roman" w:eastAsia="Times New Roman" w:hAnsi="Times New Roman" w:cs="Times New Roman"/>
          <w:color w:val="000000"/>
          <w:sz w:val="24"/>
          <w:szCs w:val="24"/>
        </w:rPr>
        <w:t>is it</w:t>
      </w:r>
      <w:r w:rsidRPr="006E7A7A">
        <w:rPr>
          <w:rFonts w:ascii="Times New Roman" w:eastAsia="Times New Roman" w:hAnsi="Times New Roman" w:cs="Times New Roman"/>
          <w:color w:val="000000"/>
          <w:sz w:val="24"/>
          <w:szCs w:val="24"/>
        </w:rPr>
        <w:t xml:space="preserve"> centralized, decentralized or hybrid). Provide an organizational chart as an </w:t>
      </w:r>
      <w:r w:rsidR="00AE1721" w:rsidRPr="006E7A7A">
        <w:rPr>
          <w:rFonts w:ascii="Times New Roman" w:eastAsia="Times New Roman" w:hAnsi="Times New Roman" w:cs="Times New Roman"/>
          <w:color w:val="000000"/>
          <w:sz w:val="24"/>
          <w:szCs w:val="24"/>
        </w:rPr>
        <w:t xml:space="preserve">attachment and describe that chart in this </w:t>
      </w:r>
      <w:r w:rsidR="005C1FE6">
        <w:rPr>
          <w:rFonts w:ascii="Times New Roman" w:eastAsia="Times New Roman" w:hAnsi="Times New Roman" w:cs="Times New Roman"/>
          <w:color w:val="000000"/>
          <w:sz w:val="24"/>
          <w:szCs w:val="24"/>
        </w:rPr>
        <w:t>section</w:t>
      </w:r>
      <w:r w:rsidR="00AE1721" w:rsidRPr="006E7A7A">
        <w:rPr>
          <w:rFonts w:ascii="Times New Roman" w:eastAsia="Times New Roman" w:hAnsi="Times New Roman" w:cs="Times New Roman"/>
          <w:color w:val="000000"/>
          <w:sz w:val="24"/>
          <w:szCs w:val="24"/>
        </w:rPr>
        <w:t xml:space="preserve">, pointing out key leadership that will be involved in the EIP if </w:t>
      </w:r>
      <w:r w:rsidR="00E0458A">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t>
      </w:r>
      <w:r w:rsidR="00E0458A">
        <w:rPr>
          <w:rFonts w:ascii="Times New Roman" w:eastAsia="Times New Roman" w:hAnsi="Times New Roman" w:cs="Times New Roman"/>
          <w:color w:val="000000"/>
          <w:sz w:val="24"/>
          <w:szCs w:val="24"/>
        </w:rPr>
        <w:t xml:space="preserve">is </w:t>
      </w:r>
      <w:r w:rsidR="005C1FE6">
        <w:rPr>
          <w:rFonts w:ascii="Times New Roman" w:eastAsia="Times New Roman" w:hAnsi="Times New Roman" w:cs="Times New Roman"/>
          <w:color w:val="000000"/>
          <w:sz w:val="24"/>
          <w:szCs w:val="24"/>
        </w:rPr>
        <w:t>selected</w:t>
      </w:r>
      <w:r w:rsidR="00EF0F24">
        <w:rPr>
          <w:rFonts w:ascii="Times New Roman" w:eastAsia="Times New Roman" w:hAnsi="Times New Roman" w:cs="Times New Roman"/>
          <w:color w:val="000000"/>
          <w:sz w:val="24"/>
          <w:szCs w:val="24"/>
        </w:rPr>
        <w:t xml:space="preserve"> </w:t>
      </w:r>
      <w:r w:rsidR="008E2E17">
        <w:rPr>
          <w:rFonts w:ascii="Times New Roman" w:eastAsia="Times New Roman" w:hAnsi="Times New Roman" w:cs="Times New Roman"/>
          <w:color w:val="000000"/>
          <w:sz w:val="24"/>
          <w:szCs w:val="24"/>
        </w:rPr>
        <w:t>for funding</w:t>
      </w:r>
      <w:r w:rsidR="00AE1721" w:rsidRPr="006E7A7A">
        <w:rPr>
          <w:rFonts w:ascii="Times New Roman" w:eastAsia="Times New Roman" w:hAnsi="Times New Roman" w:cs="Times New Roman"/>
          <w:color w:val="000000"/>
          <w:sz w:val="24"/>
          <w:szCs w:val="24"/>
        </w:rPr>
        <w:t>.</w:t>
      </w:r>
      <w:r w:rsidR="007310E0" w:rsidRPr="006E7A7A">
        <w:rPr>
          <w:rFonts w:ascii="Times New Roman" w:eastAsia="Times New Roman" w:hAnsi="Times New Roman" w:cs="Times New Roman"/>
          <w:color w:val="000000"/>
          <w:sz w:val="24"/>
          <w:szCs w:val="24"/>
        </w:rPr>
        <w:t xml:space="preserve"> Briefly summarize the qualifications of these key leaders for implementing and managing the EIP overall. Include their full Curricula Vitae in </w:t>
      </w:r>
      <w:r w:rsidR="00907238">
        <w:rPr>
          <w:rFonts w:ascii="Times New Roman" w:eastAsia="Times New Roman" w:hAnsi="Times New Roman" w:cs="Times New Roman"/>
          <w:color w:val="000000"/>
          <w:sz w:val="24"/>
          <w:szCs w:val="24"/>
        </w:rPr>
        <w:t>the</w:t>
      </w:r>
      <w:r w:rsidR="007310E0" w:rsidRPr="006E7A7A">
        <w:rPr>
          <w:rFonts w:ascii="Times New Roman" w:eastAsia="Times New Roman" w:hAnsi="Times New Roman" w:cs="Times New Roman"/>
          <w:color w:val="000000"/>
          <w:sz w:val="24"/>
          <w:szCs w:val="24"/>
        </w:rPr>
        <w:t xml:space="preserve"> application attachments</w:t>
      </w:r>
      <w:r w:rsidR="006656F2" w:rsidRPr="006E7A7A">
        <w:rPr>
          <w:rFonts w:ascii="Times New Roman" w:eastAsia="Times New Roman" w:hAnsi="Times New Roman" w:cs="Times New Roman"/>
          <w:color w:val="000000"/>
          <w:sz w:val="24"/>
          <w:szCs w:val="24"/>
        </w:rPr>
        <w:t>.</w:t>
      </w:r>
    </w:p>
    <w:p w14:paraId="5EF23ED2"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34673AA0" w14:textId="77777777" w:rsidTr="00DB6EEB">
        <w:trPr>
          <w:trHeight w:val="439"/>
        </w:trPr>
        <w:tc>
          <w:tcPr>
            <w:tcW w:w="10160" w:type="dxa"/>
          </w:tcPr>
          <w:p w14:paraId="0E60D8BB"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34FE6765" w14:textId="70288E91" w:rsidR="00AE1721" w:rsidRPr="006E7A7A" w:rsidRDefault="00AE1721" w:rsidP="0004217B">
      <w:pPr>
        <w:ind w:left="0" w:firstLine="0"/>
        <w:rPr>
          <w:rFonts w:ascii="Times New Roman" w:eastAsia="Times New Roman" w:hAnsi="Times New Roman" w:cs="Times New Roman"/>
          <w:color w:val="000000"/>
          <w:sz w:val="24"/>
          <w:szCs w:val="24"/>
        </w:rPr>
      </w:pPr>
    </w:p>
    <w:p w14:paraId="66B1B9CF" w14:textId="4B3238D4" w:rsidR="00A94D9B" w:rsidRPr="006E7A7A" w:rsidRDefault="00A94D9B" w:rsidP="0004217B">
      <w:pPr>
        <w:ind w:left="0" w:firstLine="0"/>
        <w:rPr>
          <w:rFonts w:ascii="Times New Roman" w:eastAsia="Times New Roman" w:hAnsi="Times New Roman" w:cs="Times New Roman"/>
          <w:color w:val="000000"/>
          <w:sz w:val="24"/>
          <w:szCs w:val="24"/>
        </w:rPr>
      </w:pPr>
    </w:p>
    <w:p w14:paraId="32391409" w14:textId="7F0B9112" w:rsidR="00315EB4" w:rsidRPr="00454FBB" w:rsidRDefault="00A94D9B" w:rsidP="00315EB4">
      <w:pPr>
        <w:ind w:left="0" w:firstLine="0"/>
        <w:rPr>
          <w:rFonts w:ascii="Times New Roman" w:eastAsia="Times New Roman" w:hAnsi="Times New Roman" w:cs="Times New Roman"/>
          <w:b/>
          <w:bCs/>
          <w:color w:val="000000"/>
          <w:sz w:val="24"/>
          <w:szCs w:val="24"/>
        </w:rPr>
      </w:pPr>
      <w:r w:rsidRPr="006E7A7A">
        <w:rPr>
          <w:rFonts w:ascii="Times New Roman" w:eastAsia="Times New Roman" w:hAnsi="Times New Roman" w:cs="Times New Roman"/>
          <w:color w:val="000000"/>
          <w:sz w:val="24"/>
          <w:szCs w:val="24"/>
        </w:rPr>
        <w:t xml:space="preserve">f. Describe </w:t>
      </w:r>
      <w:r w:rsidR="00907238">
        <w:rPr>
          <w:rFonts w:ascii="Times New Roman" w:eastAsia="Times New Roman" w:hAnsi="Times New Roman" w:cs="Times New Roman"/>
          <w:color w:val="000000"/>
          <w:sz w:val="24"/>
          <w:szCs w:val="24"/>
        </w:rPr>
        <w:t>the</w:t>
      </w:r>
      <w:r w:rsidRPr="006E7A7A">
        <w:rPr>
          <w:rFonts w:ascii="Times New Roman" w:eastAsia="Times New Roman" w:hAnsi="Times New Roman" w:cs="Times New Roman"/>
          <w:color w:val="000000"/>
          <w:sz w:val="24"/>
          <w:szCs w:val="24"/>
        </w:rPr>
        <w:t xml:space="preserve"> organization</w:t>
      </w:r>
      <w:r w:rsidR="008E2E17">
        <w:rPr>
          <w:rFonts w:ascii="Times New Roman" w:eastAsia="Times New Roman" w:hAnsi="Times New Roman" w:cs="Times New Roman"/>
          <w:color w:val="000000"/>
          <w:sz w:val="24"/>
          <w:szCs w:val="24"/>
        </w:rPr>
        <w:t>’</w:t>
      </w:r>
      <w:r w:rsidRPr="006E7A7A">
        <w:rPr>
          <w:rFonts w:ascii="Times New Roman" w:eastAsia="Times New Roman" w:hAnsi="Times New Roman" w:cs="Times New Roman"/>
          <w:color w:val="000000"/>
          <w:sz w:val="24"/>
          <w:szCs w:val="24"/>
        </w:rPr>
        <w:t xml:space="preserve">s public health authority, including legislative mandate or otherwise demonstrate legal access to the requisite data to conduct population-based infectious disease surveillance. Explain if this authority allows unique and specific access to datasets from multiple data sources that are required to implement the activities outlined in the individual EIP Programmatic “Approach” sections. </w:t>
      </w:r>
      <w:r w:rsidR="00D06950" w:rsidRPr="006E7A7A">
        <w:rPr>
          <w:rFonts w:ascii="Times New Roman" w:eastAsia="Times New Roman" w:hAnsi="Times New Roman" w:cs="Times New Roman"/>
          <w:color w:val="000000"/>
          <w:sz w:val="24"/>
          <w:szCs w:val="24"/>
        </w:rPr>
        <w:t xml:space="preserve">Also, explain if this authority allows for statutory authority and responsibility for the health of the population </w:t>
      </w:r>
      <w:r w:rsidR="00907238">
        <w:rPr>
          <w:rFonts w:ascii="Times New Roman" w:eastAsia="Times New Roman" w:hAnsi="Times New Roman" w:cs="Times New Roman"/>
          <w:color w:val="000000"/>
          <w:sz w:val="24"/>
          <w:szCs w:val="24"/>
        </w:rPr>
        <w:t>the applicant</w:t>
      </w:r>
      <w:r w:rsidR="00D06950" w:rsidRPr="006E7A7A">
        <w:rPr>
          <w:rFonts w:ascii="Times New Roman" w:eastAsia="Times New Roman" w:hAnsi="Times New Roman" w:cs="Times New Roman"/>
          <w:color w:val="000000"/>
          <w:sz w:val="24"/>
          <w:szCs w:val="24"/>
        </w:rPr>
        <w:t xml:space="preserve"> serve</w:t>
      </w:r>
      <w:r w:rsidR="008E2E17">
        <w:rPr>
          <w:rFonts w:ascii="Times New Roman" w:eastAsia="Times New Roman" w:hAnsi="Times New Roman" w:cs="Times New Roman"/>
          <w:color w:val="000000"/>
          <w:sz w:val="24"/>
          <w:szCs w:val="24"/>
        </w:rPr>
        <w:t>s</w:t>
      </w:r>
      <w:r w:rsidR="00D06950" w:rsidRPr="006E7A7A">
        <w:rPr>
          <w:rFonts w:ascii="Times New Roman" w:eastAsia="Times New Roman" w:hAnsi="Times New Roman" w:cs="Times New Roman"/>
          <w:color w:val="000000"/>
          <w:sz w:val="24"/>
          <w:szCs w:val="24"/>
        </w:rPr>
        <w:t xml:space="preserve">, a demonstrated ability to execute public health priorities for </w:t>
      </w:r>
      <w:r w:rsidR="00907238">
        <w:rPr>
          <w:rFonts w:ascii="Times New Roman" w:eastAsia="Times New Roman" w:hAnsi="Times New Roman" w:cs="Times New Roman"/>
          <w:color w:val="000000"/>
          <w:sz w:val="24"/>
          <w:szCs w:val="24"/>
        </w:rPr>
        <w:t>the</w:t>
      </w:r>
      <w:r w:rsidR="00D06950" w:rsidRPr="006E7A7A">
        <w:rPr>
          <w:rFonts w:ascii="Times New Roman" w:eastAsia="Times New Roman" w:hAnsi="Times New Roman" w:cs="Times New Roman"/>
          <w:color w:val="000000"/>
          <w:sz w:val="24"/>
          <w:szCs w:val="24"/>
        </w:rPr>
        <w:t xml:space="preserve"> jurisdiction, authority to collect public health data, and infrastructure to carry out the proposed activities.</w:t>
      </w:r>
      <w:r w:rsidR="00D06950" w:rsidRPr="006E7A7A">
        <w:rPr>
          <w:rFonts w:ascii="Times New Roman" w:hAnsi="Times New Roman" w:cs="Times New Roman"/>
          <w:sz w:val="24"/>
          <w:szCs w:val="24"/>
        </w:rPr>
        <w:t xml:space="preserve"> </w:t>
      </w:r>
      <w:r w:rsidR="00AE1721" w:rsidRPr="006E7A7A">
        <w:rPr>
          <w:rFonts w:ascii="Times New Roman" w:eastAsia="Times New Roman" w:hAnsi="Times New Roman" w:cs="Times New Roman"/>
          <w:color w:val="000000"/>
          <w:sz w:val="24"/>
          <w:szCs w:val="24"/>
        </w:rPr>
        <w:t xml:space="preserve">In addition to the description here, document this authority in "Other Attachment Forms" with attachment name "Legal Authority" with a short memo identifying the legal authority within </w:t>
      </w:r>
      <w:r w:rsidR="00907238">
        <w:rPr>
          <w:rFonts w:ascii="Times New Roman" w:eastAsia="Times New Roman" w:hAnsi="Times New Roman" w:cs="Times New Roman"/>
          <w:color w:val="000000"/>
          <w:sz w:val="24"/>
          <w:szCs w:val="24"/>
        </w:rPr>
        <w:t>the applicant</w:t>
      </w:r>
      <w:r w:rsidR="008E2E17">
        <w:rPr>
          <w:rFonts w:ascii="Times New Roman" w:eastAsia="Times New Roman" w:hAnsi="Times New Roman" w:cs="Times New Roman"/>
          <w:color w:val="000000"/>
          <w:sz w:val="24"/>
          <w:szCs w:val="24"/>
        </w:rPr>
        <w:t>’</w:t>
      </w:r>
      <w:r w:rsidR="00907238">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jurisdiction. </w:t>
      </w:r>
      <w:r w:rsidR="00315EB4" w:rsidRPr="00315EB4">
        <w:rPr>
          <w:rFonts w:ascii="Times New Roman" w:eastAsia="Times New Roman" w:hAnsi="Times New Roman" w:cs="Times New Roman"/>
          <w:b/>
          <w:bCs/>
          <w:color w:val="FF0000"/>
          <w:sz w:val="24"/>
          <w:szCs w:val="24"/>
        </w:rPr>
        <w:t>CDC will consider any application that does not include this required documentation as non-responsive, and it will receive no further review.</w:t>
      </w:r>
      <w:r w:rsidR="00315EB4" w:rsidRPr="00315EB4">
        <w:rPr>
          <w:rFonts w:ascii="Times New Roman" w:eastAsia="Times New Roman" w:hAnsi="Times New Roman" w:cs="Times New Roman"/>
          <w:color w:val="000000"/>
          <w:sz w:val="24"/>
          <w:szCs w:val="24"/>
        </w:rPr>
        <w:t xml:space="preserve"> </w:t>
      </w:r>
      <w:r w:rsidR="00400037" w:rsidRPr="00454FBB">
        <w:rPr>
          <w:rFonts w:ascii="Times New Roman" w:eastAsia="Times New Roman" w:hAnsi="Times New Roman" w:cs="Times New Roman"/>
          <w:color w:val="000000"/>
          <w:sz w:val="24"/>
        </w:rPr>
        <w:t xml:space="preserve">NOTE: </w:t>
      </w:r>
      <w:r w:rsidR="00400037" w:rsidRPr="00454FBB">
        <w:rPr>
          <w:rFonts w:ascii="Times New Roman" w:eastAsia="Times New Roman" w:hAnsi="Times New Roman" w:cs="Times New Roman"/>
          <w:color w:val="000000"/>
          <w:sz w:val="24"/>
          <w:szCs w:val="24"/>
        </w:rPr>
        <w:t xml:space="preserve">For applicants who do not explicitly possess public health authority or a legislative mandate but are able to receive access to data (as described in the EIP NOFO “Additional Information on Eligibility/Phase I Review” section) from their respective public health agency, refer to </w:t>
      </w:r>
      <w:r w:rsidR="0058303F" w:rsidRPr="002A0F2E">
        <w:rPr>
          <w:rFonts w:ascii="Times New Roman" w:eastAsia="Times New Roman" w:hAnsi="Times New Roman" w:cs="Times New Roman"/>
          <w:b/>
          <w:bCs/>
          <w:color w:val="000000"/>
          <w:sz w:val="24"/>
          <w:szCs w:val="24"/>
        </w:rPr>
        <w:t>section</w:t>
      </w:r>
      <w:r w:rsidR="0058303F">
        <w:rPr>
          <w:rFonts w:ascii="Times New Roman" w:eastAsia="Times New Roman" w:hAnsi="Times New Roman" w:cs="Times New Roman"/>
          <w:color w:val="000000"/>
          <w:sz w:val="24"/>
          <w:szCs w:val="24"/>
        </w:rPr>
        <w:t xml:space="preserve"> </w:t>
      </w:r>
      <w:r w:rsidR="0058303F" w:rsidRPr="002A0F2E">
        <w:rPr>
          <w:rFonts w:ascii="Times New Roman" w:eastAsia="Times New Roman" w:hAnsi="Times New Roman" w:cs="Times New Roman"/>
          <w:b/>
          <w:bCs/>
          <w:color w:val="000000"/>
          <w:sz w:val="24"/>
          <w:szCs w:val="24"/>
        </w:rPr>
        <w:t>(m)</w:t>
      </w:r>
      <w:r w:rsidR="00400037" w:rsidRPr="00454FBB">
        <w:rPr>
          <w:rFonts w:ascii="Times New Roman" w:eastAsia="Times New Roman" w:hAnsi="Times New Roman" w:cs="Times New Roman"/>
          <w:color w:val="000000"/>
          <w:sz w:val="24"/>
          <w:szCs w:val="24"/>
        </w:rPr>
        <w:t xml:space="preserve"> in this section </w:t>
      </w:r>
      <w:r w:rsidR="00400037" w:rsidRPr="00D2144E">
        <w:rPr>
          <w:rFonts w:ascii="Times New Roman" w:eastAsia="Times New Roman" w:hAnsi="Times New Roman" w:cs="Times New Roman"/>
          <w:color w:val="000000"/>
          <w:sz w:val="24"/>
          <w:szCs w:val="24"/>
        </w:rPr>
        <w:t>and</w:t>
      </w:r>
      <w:r w:rsidR="00400037" w:rsidRPr="00454FBB">
        <w:rPr>
          <w:rFonts w:ascii="Times New Roman" w:eastAsia="Times New Roman" w:hAnsi="Times New Roman" w:cs="Times New Roman"/>
          <w:b/>
          <w:bCs/>
          <w:color w:val="000000"/>
          <w:sz w:val="24"/>
          <w:szCs w:val="24"/>
        </w:rPr>
        <w:t xml:space="preserve"> respond to all the requirements and questions.</w:t>
      </w:r>
    </w:p>
    <w:p w14:paraId="09E0FDA9"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3F6B6BFD" w14:textId="77777777" w:rsidTr="00DB6EEB">
        <w:trPr>
          <w:trHeight w:val="439"/>
        </w:trPr>
        <w:tc>
          <w:tcPr>
            <w:tcW w:w="10160" w:type="dxa"/>
          </w:tcPr>
          <w:p w14:paraId="1770048E"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4788691D" w14:textId="6FF2C610" w:rsidR="00172663" w:rsidRPr="006E7A7A" w:rsidRDefault="00172663" w:rsidP="0004217B">
      <w:pPr>
        <w:ind w:left="0" w:firstLine="0"/>
        <w:rPr>
          <w:rFonts w:ascii="Times New Roman" w:eastAsia="Times New Roman" w:hAnsi="Times New Roman" w:cs="Times New Roman"/>
          <w:color w:val="000000"/>
          <w:sz w:val="24"/>
          <w:szCs w:val="24"/>
        </w:rPr>
      </w:pPr>
    </w:p>
    <w:p w14:paraId="0B11FCF7" w14:textId="1E3206AC" w:rsidR="00172663" w:rsidRPr="006E7A7A" w:rsidRDefault="00172663"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g. </w:t>
      </w:r>
      <w:r w:rsidR="00AE1721" w:rsidRPr="006E7A7A">
        <w:rPr>
          <w:rFonts w:ascii="Times New Roman" w:eastAsia="Times New Roman" w:hAnsi="Times New Roman" w:cs="Times New Roman"/>
          <w:color w:val="000000"/>
          <w:sz w:val="24"/>
          <w:szCs w:val="24"/>
        </w:rPr>
        <w:t xml:space="preserve">i. </w:t>
      </w:r>
      <w:r w:rsidRPr="00A62E30">
        <w:rPr>
          <w:rFonts w:ascii="Times New Roman" w:eastAsia="Times New Roman" w:hAnsi="Times New Roman" w:cs="Times New Roman"/>
          <w:color w:val="000000"/>
          <w:sz w:val="24"/>
          <w:szCs w:val="24"/>
        </w:rPr>
        <w:t xml:space="preserve">Describe </w:t>
      </w:r>
      <w:r w:rsidR="001A62BF" w:rsidRPr="00A62E30">
        <w:rPr>
          <w:rFonts w:ascii="Times New Roman" w:eastAsia="Times New Roman" w:hAnsi="Times New Roman" w:cs="Times New Roman"/>
          <w:color w:val="000000"/>
          <w:sz w:val="24"/>
          <w:szCs w:val="24"/>
        </w:rPr>
        <w:t>the</w:t>
      </w:r>
      <w:r w:rsidRPr="00A62E30">
        <w:rPr>
          <w:rFonts w:ascii="Times New Roman" w:eastAsia="Times New Roman" w:hAnsi="Times New Roman" w:cs="Times New Roman"/>
          <w:color w:val="000000"/>
          <w:sz w:val="24"/>
          <w:szCs w:val="24"/>
        </w:rPr>
        <w:t xml:space="preserve"> organization’s experience working as part of a network or multi-partner collaboration to conduct activities or projects</w:t>
      </w:r>
      <w:r w:rsidR="00E035C7" w:rsidRPr="00A62E30">
        <w:rPr>
          <w:rFonts w:ascii="Times New Roman" w:eastAsia="Times New Roman" w:hAnsi="Times New Roman" w:cs="Times New Roman"/>
          <w:color w:val="000000"/>
          <w:sz w:val="24"/>
          <w:szCs w:val="24"/>
        </w:rPr>
        <w:t xml:space="preserve"> related to </w:t>
      </w:r>
      <w:r w:rsidR="00FA7082" w:rsidRPr="00A62E30">
        <w:rPr>
          <w:rFonts w:ascii="Times New Roman" w:eastAsia="Times New Roman" w:hAnsi="Times New Roman" w:cs="Times New Roman"/>
          <w:color w:val="000000"/>
          <w:sz w:val="24"/>
          <w:szCs w:val="24"/>
        </w:rPr>
        <w:t xml:space="preserve">enhanced surveillance for </w:t>
      </w:r>
      <w:r w:rsidR="00E035C7" w:rsidRPr="00A62E30">
        <w:rPr>
          <w:rFonts w:ascii="Times New Roman" w:eastAsia="Times New Roman" w:hAnsi="Times New Roman" w:cs="Times New Roman"/>
          <w:color w:val="000000"/>
          <w:sz w:val="24"/>
          <w:szCs w:val="24"/>
        </w:rPr>
        <w:t>infectious diseases</w:t>
      </w:r>
      <w:r w:rsidR="00FA7082" w:rsidRPr="00A62E30">
        <w:rPr>
          <w:rFonts w:ascii="Times New Roman" w:eastAsia="Times New Roman" w:hAnsi="Times New Roman" w:cs="Times New Roman"/>
          <w:color w:val="000000"/>
          <w:sz w:val="24"/>
          <w:szCs w:val="24"/>
        </w:rPr>
        <w:t xml:space="preserve"> including active population-based surveillance.</w:t>
      </w:r>
      <w:r w:rsidRPr="006E7A7A">
        <w:rPr>
          <w:rFonts w:ascii="Times New Roman" w:eastAsia="Times New Roman" w:hAnsi="Times New Roman" w:cs="Times New Roman"/>
          <w:color w:val="000000"/>
          <w:sz w:val="24"/>
          <w:szCs w:val="24"/>
        </w:rPr>
        <w:t xml:space="preserve">   </w:t>
      </w:r>
    </w:p>
    <w:p w14:paraId="75D69AEB"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7AF6ECB4" w14:textId="77777777" w:rsidTr="00DB6EEB">
        <w:trPr>
          <w:trHeight w:val="439"/>
        </w:trPr>
        <w:tc>
          <w:tcPr>
            <w:tcW w:w="10160" w:type="dxa"/>
          </w:tcPr>
          <w:p w14:paraId="45020E99"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4726015F" w14:textId="5DE5F355" w:rsidR="00172663" w:rsidRPr="006E7A7A" w:rsidRDefault="00172663" w:rsidP="0004217B">
      <w:pPr>
        <w:ind w:left="0" w:firstLine="0"/>
        <w:rPr>
          <w:rFonts w:ascii="Times New Roman" w:eastAsia="Times New Roman" w:hAnsi="Times New Roman" w:cs="Times New Roman"/>
          <w:color w:val="000000"/>
          <w:sz w:val="24"/>
          <w:szCs w:val="24"/>
        </w:rPr>
      </w:pPr>
    </w:p>
    <w:p w14:paraId="33468D3B" w14:textId="4E855B21" w:rsidR="00AE1721" w:rsidRPr="006E7A7A" w:rsidRDefault="00AE1721" w:rsidP="00AE1721">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g. ii. </w:t>
      </w:r>
      <w:r w:rsidRPr="00A62E30">
        <w:rPr>
          <w:rFonts w:ascii="Times New Roman" w:eastAsia="Times New Roman" w:hAnsi="Times New Roman" w:cs="Times New Roman"/>
          <w:color w:val="000000"/>
          <w:sz w:val="24"/>
          <w:szCs w:val="24"/>
        </w:rPr>
        <w:t xml:space="preserve">Describe </w:t>
      </w:r>
      <w:r w:rsidR="00A62E30" w:rsidRPr="00A62E30">
        <w:rPr>
          <w:rFonts w:ascii="Times New Roman" w:eastAsia="Times New Roman" w:hAnsi="Times New Roman" w:cs="Times New Roman"/>
          <w:color w:val="000000"/>
          <w:sz w:val="24"/>
          <w:szCs w:val="24"/>
        </w:rPr>
        <w:t>the applicant</w:t>
      </w:r>
      <w:r w:rsidR="008E2E17">
        <w:rPr>
          <w:rFonts w:ascii="Times New Roman" w:eastAsia="Times New Roman" w:hAnsi="Times New Roman" w:cs="Times New Roman"/>
          <w:color w:val="000000"/>
          <w:sz w:val="24"/>
          <w:szCs w:val="24"/>
        </w:rPr>
        <w:t>’</w:t>
      </w:r>
      <w:r w:rsidR="00A62E30" w:rsidRPr="00A62E30">
        <w:rPr>
          <w:rFonts w:ascii="Times New Roman" w:eastAsia="Times New Roman" w:hAnsi="Times New Roman" w:cs="Times New Roman"/>
          <w:color w:val="000000"/>
          <w:sz w:val="24"/>
          <w:szCs w:val="24"/>
        </w:rPr>
        <w:t>s</w:t>
      </w:r>
      <w:r w:rsidRPr="00A62E30">
        <w:rPr>
          <w:rFonts w:ascii="Times New Roman" w:eastAsia="Times New Roman" w:hAnsi="Times New Roman" w:cs="Times New Roman"/>
          <w:color w:val="000000"/>
          <w:sz w:val="24"/>
          <w:szCs w:val="24"/>
        </w:rPr>
        <w:t xml:space="preserve"> experience in establishing successful collaborations and partnerships with other organizations in </w:t>
      </w:r>
      <w:r w:rsidR="00A62E30" w:rsidRPr="00A62E30">
        <w:rPr>
          <w:rFonts w:ascii="Times New Roman" w:eastAsia="Times New Roman" w:hAnsi="Times New Roman" w:cs="Times New Roman"/>
          <w:color w:val="000000"/>
          <w:sz w:val="24"/>
          <w:szCs w:val="24"/>
        </w:rPr>
        <w:t>the</w:t>
      </w:r>
      <w:r w:rsidRPr="00A62E30">
        <w:rPr>
          <w:rFonts w:ascii="Times New Roman" w:eastAsia="Times New Roman" w:hAnsi="Times New Roman" w:cs="Times New Roman"/>
          <w:color w:val="000000"/>
          <w:sz w:val="24"/>
          <w:szCs w:val="24"/>
        </w:rPr>
        <w:t xml:space="preserve"> jurisdiction (e.g., county/city health departments, local non-government organizations or health service providers, etc.).</w:t>
      </w:r>
    </w:p>
    <w:p w14:paraId="52D18484"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7F30DACB" w14:textId="77777777" w:rsidTr="00DB6EEB">
        <w:trPr>
          <w:trHeight w:val="439"/>
        </w:trPr>
        <w:tc>
          <w:tcPr>
            <w:tcW w:w="10160" w:type="dxa"/>
          </w:tcPr>
          <w:p w14:paraId="4AD597E4"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59B4F70B" w14:textId="002FD04A" w:rsidR="00AE1721" w:rsidRPr="006E7A7A" w:rsidRDefault="00AE1721" w:rsidP="0004217B">
      <w:pPr>
        <w:ind w:left="0" w:firstLine="0"/>
        <w:rPr>
          <w:rFonts w:ascii="Times New Roman" w:eastAsia="Times New Roman" w:hAnsi="Times New Roman" w:cs="Times New Roman"/>
          <w:color w:val="000000"/>
          <w:sz w:val="24"/>
          <w:szCs w:val="24"/>
        </w:rPr>
      </w:pPr>
    </w:p>
    <w:p w14:paraId="265E37A0" w14:textId="60A7682D" w:rsidR="00172663" w:rsidRPr="006E7A7A" w:rsidRDefault="00172663"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h. </w:t>
      </w:r>
      <w:r w:rsidR="00AE1721" w:rsidRPr="006E7A7A">
        <w:rPr>
          <w:rFonts w:ascii="Times New Roman" w:eastAsia="Times New Roman" w:hAnsi="Times New Roman" w:cs="Times New Roman"/>
          <w:color w:val="000000"/>
          <w:sz w:val="24"/>
          <w:szCs w:val="24"/>
        </w:rPr>
        <w:t xml:space="preserve">i. </w:t>
      </w:r>
      <w:r w:rsidRPr="006E7A7A">
        <w:rPr>
          <w:rFonts w:ascii="Times New Roman" w:eastAsia="Times New Roman" w:hAnsi="Times New Roman" w:cs="Times New Roman"/>
          <w:color w:val="000000"/>
          <w:sz w:val="24"/>
          <w:szCs w:val="24"/>
        </w:rPr>
        <w:t xml:space="preserve">Provide examples of how </w:t>
      </w:r>
      <w:r w:rsidR="00E0458A">
        <w:rPr>
          <w:rFonts w:ascii="Times New Roman" w:eastAsia="Times New Roman" w:hAnsi="Times New Roman" w:cs="Times New Roman"/>
          <w:color w:val="000000"/>
          <w:sz w:val="24"/>
          <w:szCs w:val="24"/>
        </w:rPr>
        <w:t>the applicant has</w:t>
      </w:r>
      <w:r w:rsidRPr="006E7A7A">
        <w:rPr>
          <w:rFonts w:ascii="Times New Roman" w:eastAsia="Times New Roman" w:hAnsi="Times New Roman" w:cs="Times New Roman"/>
          <w:color w:val="000000"/>
          <w:sz w:val="24"/>
          <w:szCs w:val="24"/>
        </w:rPr>
        <w:t xml:space="preserve"> </w:t>
      </w:r>
      <w:r w:rsidR="00AF5063">
        <w:rPr>
          <w:rFonts w:ascii="Times New Roman" w:eastAsia="Times New Roman" w:hAnsi="Times New Roman" w:cs="Times New Roman"/>
          <w:color w:val="000000"/>
          <w:sz w:val="24"/>
          <w:szCs w:val="24"/>
        </w:rPr>
        <w:t>conducted public health responses/interventions</w:t>
      </w:r>
      <w:r w:rsidR="00AF5063" w:rsidRPr="006E7A7A">
        <w:rPr>
          <w:rFonts w:ascii="Times New Roman" w:eastAsia="Times New Roman" w:hAnsi="Times New Roman" w:cs="Times New Roman"/>
          <w:color w:val="000000"/>
          <w:sz w:val="24"/>
          <w:szCs w:val="24"/>
        </w:rPr>
        <w:t xml:space="preserve"> </w:t>
      </w:r>
      <w:r w:rsidRPr="006E7A7A">
        <w:rPr>
          <w:rFonts w:ascii="Times New Roman" w:eastAsia="Times New Roman" w:hAnsi="Times New Roman" w:cs="Times New Roman"/>
          <w:color w:val="000000"/>
          <w:sz w:val="24"/>
          <w:szCs w:val="24"/>
        </w:rPr>
        <w:t xml:space="preserve">in a flexible and timely manner </w:t>
      </w:r>
      <w:r w:rsidR="00A055EE">
        <w:rPr>
          <w:rFonts w:ascii="Times New Roman" w:eastAsia="Times New Roman" w:hAnsi="Times New Roman" w:cs="Times New Roman"/>
          <w:color w:val="000000"/>
          <w:sz w:val="24"/>
          <w:szCs w:val="24"/>
        </w:rPr>
        <w:t>using</w:t>
      </w:r>
      <w:r w:rsidRPr="006E7A7A">
        <w:rPr>
          <w:rFonts w:ascii="Times New Roman" w:eastAsia="Times New Roman" w:hAnsi="Times New Roman" w:cs="Times New Roman"/>
          <w:color w:val="000000"/>
          <w:sz w:val="24"/>
          <w:szCs w:val="24"/>
        </w:rPr>
        <w:t xml:space="preserve"> </w:t>
      </w:r>
      <w:r w:rsidR="00A055EE">
        <w:rPr>
          <w:rFonts w:ascii="Times New Roman" w:eastAsia="Times New Roman" w:hAnsi="Times New Roman" w:cs="Times New Roman"/>
          <w:color w:val="000000"/>
          <w:sz w:val="24"/>
          <w:szCs w:val="24"/>
        </w:rPr>
        <w:t xml:space="preserve">early surveillance data to address </w:t>
      </w:r>
      <w:r w:rsidRPr="006E7A7A">
        <w:rPr>
          <w:rFonts w:ascii="Times New Roman" w:eastAsia="Times New Roman" w:hAnsi="Times New Roman" w:cs="Times New Roman"/>
          <w:color w:val="000000"/>
          <w:sz w:val="24"/>
          <w:szCs w:val="24"/>
        </w:rPr>
        <w:t>emerging or critical public health infectious disease threats.</w:t>
      </w:r>
    </w:p>
    <w:p w14:paraId="00098652"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33887136" w14:textId="77777777" w:rsidTr="00DB6EEB">
        <w:trPr>
          <w:trHeight w:val="439"/>
        </w:trPr>
        <w:tc>
          <w:tcPr>
            <w:tcW w:w="10160" w:type="dxa"/>
          </w:tcPr>
          <w:p w14:paraId="0872B4A2"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6AC73B0F" w14:textId="3D7654D4" w:rsidR="00172663" w:rsidRPr="006E7A7A" w:rsidRDefault="00172663" w:rsidP="0004217B">
      <w:pPr>
        <w:ind w:left="0" w:firstLine="0"/>
        <w:rPr>
          <w:rFonts w:ascii="Times New Roman" w:eastAsia="Times New Roman" w:hAnsi="Times New Roman" w:cs="Times New Roman"/>
          <w:color w:val="000000"/>
          <w:sz w:val="24"/>
          <w:szCs w:val="24"/>
        </w:rPr>
      </w:pPr>
    </w:p>
    <w:p w14:paraId="26048C2D" w14:textId="04E4CAF1" w:rsidR="00AE1721" w:rsidRPr="006E7A7A" w:rsidRDefault="00AE1721"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h. ii. Discuss </w:t>
      </w:r>
      <w:r w:rsidR="00A055EE">
        <w:rPr>
          <w:rFonts w:ascii="Times New Roman" w:eastAsia="Times New Roman" w:hAnsi="Times New Roman" w:cs="Times New Roman"/>
          <w:color w:val="000000"/>
          <w:sz w:val="24"/>
          <w:szCs w:val="24"/>
        </w:rPr>
        <w:t xml:space="preserve">the management controls and processes in place to ensure </w:t>
      </w:r>
      <w:r w:rsidRPr="006E7A7A">
        <w:rPr>
          <w:rFonts w:ascii="Times New Roman" w:eastAsia="Times New Roman" w:hAnsi="Times New Roman" w:cs="Times New Roman"/>
          <w:color w:val="000000"/>
          <w:sz w:val="24"/>
          <w:szCs w:val="24"/>
        </w:rPr>
        <w:t xml:space="preserve">flexibility and timely </w:t>
      </w:r>
      <w:r w:rsidR="00AF5063">
        <w:rPr>
          <w:rFonts w:ascii="Times New Roman" w:eastAsia="Times New Roman" w:hAnsi="Times New Roman" w:cs="Times New Roman"/>
          <w:color w:val="000000"/>
          <w:sz w:val="24"/>
          <w:szCs w:val="24"/>
        </w:rPr>
        <w:t xml:space="preserve">public health </w:t>
      </w:r>
      <w:r w:rsidRPr="006E7A7A">
        <w:rPr>
          <w:rFonts w:ascii="Times New Roman" w:eastAsia="Times New Roman" w:hAnsi="Times New Roman" w:cs="Times New Roman"/>
          <w:color w:val="000000"/>
          <w:sz w:val="24"/>
          <w:szCs w:val="24"/>
        </w:rPr>
        <w:t>response</w:t>
      </w:r>
      <w:r w:rsidR="00054198">
        <w:rPr>
          <w:rFonts w:ascii="Times New Roman" w:eastAsia="Times New Roman" w:hAnsi="Times New Roman" w:cs="Times New Roman"/>
          <w:color w:val="000000"/>
          <w:sz w:val="24"/>
          <w:szCs w:val="24"/>
        </w:rPr>
        <w:t>s</w:t>
      </w:r>
      <w:r w:rsidR="00AF5063">
        <w:rPr>
          <w:rFonts w:ascii="Times New Roman" w:eastAsia="Times New Roman" w:hAnsi="Times New Roman" w:cs="Times New Roman"/>
          <w:color w:val="000000"/>
          <w:sz w:val="24"/>
          <w:szCs w:val="24"/>
        </w:rPr>
        <w:t>/interventions</w:t>
      </w:r>
      <w:r w:rsidR="00054198">
        <w:rPr>
          <w:rFonts w:ascii="Times New Roman" w:eastAsia="Times New Roman" w:hAnsi="Times New Roman" w:cs="Times New Roman"/>
          <w:color w:val="000000"/>
          <w:sz w:val="24"/>
          <w:szCs w:val="24"/>
        </w:rPr>
        <w:t xml:space="preserve"> at </w:t>
      </w:r>
      <w:r w:rsidR="00FF0E25">
        <w:rPr>
          <w:rFonts w:ascii="Times New Roman" w:eastAsia="Times New Roman" w:hAnsi="Times New Roman" w:cs="Times New Roman"/>
          <w:color w:val="000000"/>
          <w:sz w:val="24"/>
          <w:szCs w:val="24"/>
        </w:rPr>
        <w:t>the applicant</w:t>
      </w:r>
      <w:r w:rsidR="0044220D">
        <w:rPr>
          <w:rFonts w:ascii="Times New Roman" w:eastAsia="Times New Roman" w:hAnsi="Times New Roman" w:cs="Times New Roman"/>
          <w:color w:val="000000"/>
          <w:sz w:val="24"/>
          <w:szCs w:val="24"/>
        </w:rPr>
        <w:t>’</w:t>
      </w:r>
      <w:r w:rsidR="00FF0E25">
        <w:rPr>
          <w:rFonts w:ascii="Times New Roman" w:eastAsia="Times New Roman" w:hAnsi="Times New Roman" w:cs="Times New Roman"/>
          <w:color w:val="000000"/>
          <w:sz w:val="24"/>
          <w:szCs w:val="24"/>
        </w:rPr>
        <w:t>s</w:t>
      </w:r>
      <w:r w:rsidR="00042EE7">
        <w:rPr>
          <w:rFonts w:ascii="Times New Roman" w:eastAsia="Times New Roman" w:hAnsi="Times New Roman" w:cs="Times New Roman"/>
          <w:color w:val="000000"/>
          <w:sz w:val="24"/>
          <w:szCs w:val="24"/>
        </w:rPr>
        <w:t xml:space="preserve"> </w:t>
      </w:r>
      <w:r w:rsidR="00054198">
        <w:rPr>
          <w:rFonts w:ascii="Times New Roman" w:eastAsia="Times New Roman" w:hAnsi="Times New Roman" w:cs="Times New Roman"/>
          <w:color w:val="000000"/>
          <w:sz w:val="24"/>
          <w:szCs w:val="24"/>
        </w:rPr>
        <w:t>site.</w:t>
      </w:r>
    </w:p>
    <w:p w14:paraId="0D92BDB0"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48F39CBF" w14:textId="77777777" w:rsidTr="00DB6EEB">
        <w:trPr>
          <w:trHeight w:val="439"/>
        </w:trPr>
        <w:tc>
          <w:tcPr>
            <w:tcW w:w="10160" w:type="dxa"/>
          </w:tcPr>
          <w:p w14:paraId="5183D0F1"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26D6A7E0" w14:textId="73264FB7" w:rsidR="00C6371A" w:rsidRPr="006E7A7A" w:rsidRDefault="00C6371A" w:rsidP="0004217B">
      <w:pPr>
        <w:ind w:left="0" w:firstLine="0"/>
        <w:rPr>
          <w:rFonts w:ascii="Times New Roman" w:eastAsia="Times New Roman" w:hAnsi="Times New Roman" w:cs="Times New Roman"/>
          <w:color w:val="000000"/>
          <w:sz w:val="24"/>
          <w:szCs w:val="24"/>
        </w:rPr>
      </w:pPr>
    </w:p>
    <w:p w14:paraId="206B8371" w14:textId="52986A54" w:rsidR="00172663" w:rsidRPr="006E7A7A" w:rsidRDefault="00AE1721"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i. </w:t>
      </w:r>
      <w:r w:rsidR="007310E0" w:rsidRPr="006E7A7A">
        <w:rPr>
          <w:rFonts w:ascii="Times New Roman" w:eastAsia="Times New Roman" w:hAnsi="Times New Roman" w:cs="Times New Roman"/>
          <w:color w:val="000000"/>
          <w:sz w:val="24"/>
          <w:szCs w:val="24"/>
        </w:rPr>
        <w:t>i.</w:t>
      </w:r>
      <w:r w:rsidRPr="006E7A7A">
        <w:rPr>
          <w:rFonts w:ascii="Times New Roman" w:eastAsia="Times New Roman" w:hAnsi="Times New Roman" w:cs="Times New Roman"/>
          <w:color w:val="000000"/>
          <w:sz w:val="24"/>
          <w:szCs w:val="24"/>
        </w:rPr>
        <w:t xml:space="preserve"> Describe </w:t>
      </w:r>
      <w:r w:rsidR="00FF0E25">
        <w:rPr>
          <w:rFonts w:ascii="Times New Roman" w:eastAsia="Times New Roman" w:hAnsi="Times New Roman" w:cs="Times New Roman"/>
          <w:color w:val="000000"/>
          <w:sz w:val="24"/>
          <w:szCs w:val="24"/>
        </w:rPr>
        <w:t>the applicant</w:t>
      </w:r>
      <w:r w:rsidR="0044220D">
        <w:rPr>
          <w:rFonts w:ascii="Times New Roman" w:eastAsia="Times New Roman" w:hAnsi="Times New Roman" w:cs="Times New Roman"/>
          <w:color w:val="000000"/>
          <w:sz w:val="24"/>
          <w:szCs w:val="24"/>
        </w:rPr>
        <w:t>’</w:t>
      </w:r>
      <w:r w:rsidR="00FF0E25">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capacity </w:t>
      </w:r>
      <w:r w:rsidR="00594905">
        <w:rPr>
          <w:rFonts w:ascii="Times New Roman" w:eastAsia="Times New Roman" w:hAnsi="Times New Roman" w:cs="Times New Roman"/>
          <w:color w:val="000000"/>
          <w:sz w:val="24"/>
          <w:szCs w:val="24"/>
        </w:rPr>
        <w:t xml:space="preserve">and timeliness </w:t>
      </w:r>
      <w:r w:rsidRPr="006E7A7A">
        <w:rPr>
          <w:rFonts w:ascii="Times New Roman" w:eastAsia="Times New Roman" w:hAnsi="Times New Roman" w:cs="Times New Roman"/>
          <w:color w:val="000000"/>
          <w:sz w:val="24"/>
          <w:szCs w:val="24"/>
        </w:rPr>
        <w:t xml:space="preserve">to acquire new staff and execute contracts.  Explain </w:t>
      </w:r>
      <w:r w:rsidR="00054198">
        <w:rPr>
          <w:rFonts w:ascii="Times New Roman" w:eastAsia="Times New Roman" w:hAnsi="Times New Roman" w:cs="Times New Roman"/>
          <w:color w:val="000000"/>
          <w:sz w:val="24"/>
          <w:szCs w:val="24"/>
        </w:rPr>
        <w:t xml:space="preserve">existing challenges with </w:t>
      </w:r>
      <w:r w:rsidR="001423BC">
        <w:rPr>
          <w:rFonts w:ascii="Times New Roman" w:eastAsia="Times New Roman" w:hAnsi="Times New Roman" w:cs="Times New Roman"/>
          <w:color w:val="000000"/>
          <w:sz w:val="24"/>
          <w:szCs w:val="24"/>
        </w:rPr>
        <w:t xml:space="preserve">funded but </w:t>
      </w:r>
      <w:r w:rsidRPr="006E7A7A">
        <w:rPr>
          <w:rFonts w:ascii="Times New Roman" w:eastAsia="Times New Roman" w:hAnsi="Times New Roman" w:cs="Times New Roman"/>
          <w:color w:val="000000"/>
          <w:sz w:val="24"/>
          <w:szCs w:val="24"/>
        </w:rPr>
        <w:t>unfilled</w:t>
      </w:r>
      <w:r w:rsidR="001423BC">
        <w:rPr>
          <w:rFonts w:ascii="Times New Roman" w:eastAsia="Times New Roman" w:hAnsi="Times New Roman" w:cs="Times New Roman"/>
          <w:color w:val="000000"/>
          <w:sz w:val="24"/>
          <w:szCs w:val="24"/>
        </w:rPr>
        <w:t xml:space="preserve"> staff positions</w:t>
      </w:r>
      <w:r w:rsidRPr="006E7A7A">
        <w:rPr>
          <w:rFonts w:ascii="Times New Roman" w:eastAsia="Times New Roman" w:hAnsi="Times New Roman" w:cs="Times New Roman"/>
          <w:color w:val="000000"/>
          <w:sz w:val="24"/>
          <w:szCs w:val="24"/>
        </w:rPr>
        <w:t xml:space="preserve"> or </w:t>
      </w:r>
      <w:r w:rsidR="00054198">
        <w:rPr>
          <w:rFonts w:ascii="Times New Roman" w:eastAsia="Times New Roman" w:hAnsi="Times New Roman" w:cs="Times New Roman"/>
          <w:color w:val="000000"/>
          <w:sz w:val="24"/>
          <w:szCs w:val="24"/>
        </w:rPr>
        <w:t xml:space="preserve">unawarded </w:t>
      </w:r>
      <w:r w:rsidRPr="006E7A7A">
        <w:rPr>
          <w:rFonts w:ascii="Times New Roman" w:eastAsia="Times New Roman" w:hAnsi="Times New Roman" w:cs="Times New Roman"/>
          <w:color w:val="000000"/>
          <w:sz w:val="24"/>
          <w:szCs w:val="24"/>
        </w:rPr>
        <w:t>contracts related to infectious disease work.</w:t>
      </w:r>
    </w:p>
    <w:p w14:paraId="23FE913B"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0A2ED781" w14:textId="77777777" w:rsidTr="00DB6EEB">
        <w:trPr>
          <w:trHeight w:val="439"/>
        </w:trPr>
        <w:tc>
          <w:tcPr>
            <w:tcW w:w="10160" w:type="dxa"/>
          </w:tcPr>
          <w:p w14:paraId="78164A57"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6D4DF37D" w14:textId="515AF5BC" w:rsidR="00172663" w:rsidRPr="006E7A7A" w:rsidRDefault="00172663" w:rsidP="0004217B">
      <w:pPr>
        <w:ind w:left="0" w:firstLine="0"/>
        <w:rPr>
          <w:rFonts w:ascii="Times New Roman" w:eastAsia="Times New Roman" w:hAnsi="Times New Roman" w:cs="Times New Roman"/>
          <w:color w:val="000000"/>
          <w:sz w:val="24"/>
          <w:szCs w:val="24"/>
        </w:rPr>
      </w:pPr>
    </w:p>
    <w:p w14:paraId="06A8B62D" w14:textId="4B5CE6FD" w:rsidR="00AE1721" w:rsidRPr="006E7A7A" w:rsidRDefault="00AE1721" w:rsidP="0004217B">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i. ii. If </w:t>
      </w:r>
      <w:r w:rsidR="00FF0E25">
        <w:rPr>
          <w:rFonts w:ascii="Times New Roman" w:eastAsia="Times New Roman" w:hAnsi="Times New Roman" w:cs="Times New Roman"/>
          <w:color w:val="000000"/>
          <w:sz w:val="24"/>
          <w:szCs w:val="24"/>
        </w:rPr>
        <w:t>the applicant</w:t>
      </w:r>
      <w:r w:rsidRPr="006E7A7A">
        <w:rPr>
          <w:rFonts w:ascii="Times New Roman" w:eastAsia="Times New Roman" w:hAnsi="Times New Roman" w:cs="Times New Roman"/>
          <w:color w:val="000000"/>
          <w:sz w:val="24"/>
          <w:szCs w:val="24"/>
        </w:rPr>
        <w:t xml:space="preserve"> ha</w:t>
      </w:r>
      <w:r w:rsidR="0044220D">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received federal funding for </w:t>
      </w:r>
      <w:r w:rsidR="00054198">
        <w:rPr>
          <w:rFonts w:ascii="Times New Roman" w:eastAsia="Times New Roman" w:hAnsi="Times New Roman" w:cs="Times New Roman"/>
          <w:color w:val="000000"/>
          <w:sz w:val="24"/>
          <w:szCs w:val="24"/>
        </w:rPr>
        <w:t xml:space="preserve">the </w:t>
      </w:r>
      <w:r w:rsidRPr="006E7A7A">
        <w:rPr>
          <w:rFonts w:ascii="Times New Roman" w:eastAsia="Times New Roman" w:hAnsi="Times New Roman" w:cs="Times New Roman"/>
          <w:color w:val="000000"/>
          <w:sz w:val="24"/>
          <w:szCs w:val="24"/>
        </w:rPr>
        <w:t xml:space="preserve">COVID-19 response, describe </w:t>
      </w:r>
      <w:r w:rsidR="00FF0E25">
        <w:rPr>
          <w:rFonts w:ascii="Times New Roman" w:eastAsia="Times New Roman" w:hAnsi="Times New Roman" w:cs="Times New Roman"/>
          <w:color w:val="000000"/>
          <w:sz w:val="24"/>
          <w:szCs w:val="24"/>
        </w:rPr>
        <w:t>their</w:t>
      </w:r>
      <w:r w:rsidRPr="006E7A7A">
        <w:rPr>
          <w:rFonts w:ascii="Times New Roman" w:eastAsia="Times New Roman" w:hAnsi="Times New Roman" w:cs="Times New Roman"/>
          <w:color w:val="000000"/>
          <w:sz w:val="24"/>
          <w:szCs w:val="24"/>
        </w:rPr>
        <w:t xml:space="preserve"> </w:t>
      </w:r>
      <w:r w:rsidR="00594905">
        <w:rPr>
          <w:rFonts w:ascii="Times New Roman" w:eastAsia="Times New Roman" w:hAnsi="Times New Roman" w:cs="Times New Roman"/>
          <w:color w:val="000000"/>
          <w:sz w:val="24"/>
          <w:szCs w:val="24"/>
        </w:rPr>
        <w:t xml:space="preserve">success in </w:t>
      </w:r>
      <w:r w:rsidRPr="006E7A7A">
        <w:rPr>
          <w:rFonts w:ascii="Times New Roman" w:eastAsia="Times New Roman" w:hAnsi="Times New Roman" w:cs="Times New Roman"/>
          <w:color w:val="000000"/>
          <w:sz w:val="24"/>
          <w:szCs w:val="24"/>
        </w:rPr>
        <w:t>spend</w:t>
      </w:r>
      <w:r w:rsidR="00594905">
        <w:rPr>
          <w:rFonts w:ascii="Times New Roman" w:eastAsia="Times New Roman" w:hAnsi="Times New Roman" w:cs="Times New Roman"/>
          <w:color w:val="000000"/>
          <w:sz w:val="24"/>
          <w:szCs w:val="24"/>
        </w:rPr>
        <w:t>ing</w:t>
      </w:r>
      <w:r w:rsidRPr="006E7A7A">
        <w:rPr>
          <w:rFonts w:ascii="Times New Roman" w:eastAsia="Times New Roman" w:hAnsi="Times New Roman" w:cs="Times New Roman"/>
          <w:color w:val="000000"/>
          <w:sz w:val="24"/>
          <w:szCs w:val="24"/>
        </w:rPr>
        <w:t xml:space="preserve"> those funds according to </w:t>
      </w:r>
      <w:r w:rsidR="00FF0E25">
        <w:rPr>
          <w:rFonts w:ascii="Times New Roman" w:eastAsia="Times New Roman" w:hAnsi="Times New Roman" w:cs="Times New Roman"/>
          <w:color w:val="000000"/>
          <w:sz w:val="24"/>
          <w:szCs w:val="24"/>
        </w:rPr>
        <w:t>their</w:t>
      </w:r>
      <w:r w:rsidRPr="006E7A7A">
        <w:rPr>
          <w:rFonts w:ascii="Times New Roman" w:eastAsia="Times New Roman" w:hAnsi="Times New Roman" w:cs="Times New Roman"/>
          <w:color w:val="000000"/>
          <w:sz w:val="24"/>
          <w:szCs w:val="24"/>
        </w:rPr>
        <w:t xml:space="preserve"> initial workplan and describe how </w:t>
      </w:r>
      <w:r w:rsidR="00FF0E25">
        <w:rPr>
          <w:rFonts w:ascii="Times New Roman" w:eastAsia="Times New Roman" w:hAnsi="Times New Roman" w:cs="Times New Roman"/>
          <w:color w:val="000000"/>
          <w:sz w:val="24"/>
          <w:szCs w:val="24"/>
        </w:rPr>
        <w:t>they</w:t>
      </w:r>
      <w:r w:rsidRPr="006E7A7A">
        <w:rPr>
          <w:rFonts w:ascii="Times New Roman" w:eastAsia="Times New Roman" w:hAnsi="Times New Roman" w:cs="Times New Roman"/>
          <w:color w:val="000000"/>
          <w:sz w:val="24"/>
          <w:szCs w:val="24"/>
        </w:rPr>
        <w:t xml:space="preserve"> overcame, or are overcoming, barriers to implementation.</w:t>
      </w:r>
    </w:p>
    <w:p w14:paraId="36AA6D08"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169F1EB3" w14:textId="77777777" w:rsidTr="00DB6EEB">
        <w:trPr>
          <w:trHeight w:val="439"/>
        </w:trPr>
        <w:tc>
          <w:tcPr>
            <w:tcW w:w="10160" w:type="dxa"/>
          </w:tcPr>
          <w:p w14:paraId="4325A7B2"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51928FFF" w14:textId="77777777" w:rsidR="0094188E" w:rsidRDefault="0094188E" w:rsidP="00AE1721">
      <w:pPr>
        <w:ind w:left="0" w:firstLine="0"/>
        <w:rPr>
          <w:rFonts w:ascii="Times New Roman" w:eastAsia="Times New Roman" w:hAnsi="Times New Roman" w:cs="Times New Roman"/>
          <w:color w:val="000000"/>
          <w:sz w:val="24"/>
          <w:szCs w:val="24"/>
        </w:rPr>
      </w:pPr>
    </w:p>
    <w:p w14:paraId="798730A3" w14:textId="77C2129C" w:rsidR="00AE1721" w:rsidRPr="00C92257" w:rsidRDefault="00AE1721" w:rsidP="00AE1721">
      <w:pPr>
        <w:ind w:left="0" w:firstLine="0"/>
        <w:rPr>
          <w:rFonts w:ascii="Times New Roman" w:eastAsia="Times New Roman" w:hAnsi="Times New Roman" w:cs="Times New Roman"/>
          <w:b/>
          <w:bCs/>
          <w:color w:val="000000"/>
          <w:sz w:val="24"/>
          <w:szCs w:val="24"/>
        </w:rPr>
      </w:pPr>
      <w:r w:rsidRPr="006E7A7A">
        <w:rPr>
          <w:rFonts w:ascii="Times New Roman" w:eastAsia="Times New Roman" w:hAnsi="Times New Roman" w:cs="Times New Roman"/>
          <w:color w:val="000000"/>
          <w:sz w:val="24"/>
          <w:szCs w:val="24"/>
        </w:rPr>
        <w:t>j.</w:t>
      </w:r>
      <w:r w:rsidR="007310E0" w:rsidRPr="006E7A7A">
        <w:rPr>
          <w:rFonts w:ascii="Times New Roman" w:eastAsia="Times New Roman" w:hAnsi="Times New Roman" w:cs="Times New Roman"/>
          <w:color w:val="000000"/>
          <w:sz w:val="24"/>
          <w:szCs w:val="24"/>
        </w:rPr>
        <w:t xml:space="preserve"> i.</w:t>
      </w:r>
      <w:r w:rsidRPr="006E7A7A">
        <w:rPr>
          <w:rFonts w:ascii="Times New Roman" w:eastAsia="Times New Roman" w:hAnsi="Times New Roman" w:cs="Times New Roman"/>
          <w:color w:val="000000"/>
          <w:sz w:val="24"/>
          <w:szCs w:val="24"/>
        </w:rPr>
        <w:t xml:space="preserve"> Identify all proposed partner organizations/institution</w:t>
      </w:r>
      <w:r w:rsidR="00054198">
        <w:rPr>
          <w:rFonts w:ascii="Times New Roman" w:eastAsia="Times New Roman" w:hAnsi="Times New Roman" w:cs="Times New Roman"/>
          <w:color w:val="000000"/>
          <w:sz w:val="24"/>
          <w:szCs w:val="24"/>
        </w:rPr>
        <w:t>s</w:t>
      </w:r>
      <w:r w:rsidRPr="006E7A7A">
        <w:rPr>
          <w:rFonts w:ascii="Times New Roman" w:eastAsia="Times New Roman" w:hAnsi="Times New Roman" w:cs="Times New Roman"/>
          <w:color w:val="000000"/>
          <w:sz w:val="24"/>
          <w:szCs w:val="24"/>
        </w:rPr>
        <w:t xml:space="preserve">, </w:t>
      </w:r>
      <w:r w:rsidRPr="006E7A7A">
        <w:rPr>
          <w:rFonts w:ascii="Times New Roman" w:eastAsia="Times New Roman" w:hAnsi="Times New Roman" w:cs="Times New Roman"/>
          <w:color w:val="FF0000"/>
          <w:sz w:val="24"/>
          <w:szCs w:val="24"/>
        </w:rPr>
        <w:t>including at least one</w:t>
      </w:r>
      <w:r w:rsidR="0033721F">
        <w:rPr>
          <w:rFonts w:ascii="Times New Roman" w:eastAsia="Times New Roman" w:hAnsi="Times New Roman" w:cs="Times New Roman"/>
          <w:color w:val="FF0000"/>
          <w:sz w:val="24"/>
          <w:szCs w:val="24"/>
        </w:rPr>
        <w:t xml:space="preserve"> academic institution, </w:t>
      </w:r>
      <w:r w:rsidR="00400037">
        <w:rPr>
          <w:rFonts w:ascii="Times New Roman" w:eastAsia="Times New Roman" w:hAnsi="Times New Roman" w:cs="Times New Roman"/>
          <w:color w:val="FF0000"/>
          <w:sz w:val="24"/>
          <w:szCs w:val="24"/>
        </w:rPr>
        <w:t>unless an applicant is an</w:t>
      </w:r>
      <w:r w:rsidRPr="006E7A7A">
        <w:rPr>
          <w:rFonts w:ascii="Times New Roman" w:eastAsia="Times New Roman" w:hAnsi="Times New Roman" w:cs="Times New Roman"/>
          <w:color w:val="FF0000"/>
          <w:sz w:val="24"/>
          <w:szCs w:val="24"/>
        </w:rPr>
        <w:t xml:space="preserve"> academic institution.  </w:t>
      </w:r>
      <w:r w:rsidR="00AF05CD" w:rsidRPr="00C92257">
        <w:rPr>
          <w:rFonts w:ascii="Times New Roman" w:eastAsia="Times New Roman" w:hAnsi="Times New Roman" w:cs="Times New Roman"/>
          <w:b/>
          <w:bCs/>
          <w:color w:val="FF0000"/>
          <w:sz w:val="24"/>
          <w:szCs w:val="24"/>
        </w:rPr>
        <w:t>REQUIRED:  Provide a “Letter of Support” from the partner as an Attachment to this application (on Attachment titled “Letters of Support” that includes letters of support from all proposed partners).</w:t>
      </w:r>
    </w:p>
    <w:p w14:paraId="78F38EED"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68CB28DB" w14:textId="77777777" w:rsidTr="00DB6EEB">
        <w:trPr>
          <w:trHeight w:val="439"/>
        </w:trPr>
        <w:tc>
          <w:tcPr>
            <w:tcW w:w="10160" w:type="dxa"/>
          </w:tcPr>
          <w:p w14:paraId="32BF1D13"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4CB55695" w14:textId="77777777" w:rsidR="003570F7" w:rsidRPr="006E7A7A" w:rsidRDefault="003570F7" w:rsidP="00AE1721">
      <w:pPr>
        <w:ind w:left="0" w:firstLine="0"/>
        <w:rPr>
          <w:rFonts w:ascii="Times New Roman" w:eastAsia="Times New Roman" w:hAnsi="Times New Roman" w:cs="Times New Roman"/>
          <w:color w:val="000000"/>
          <w:sz w:val="24"/>
          <w:szCs w:val="24"/>
        </w:rPr>
      </w:pPr>
    </w:p>
    <w:p w14:paraId="373BF140" w14:textId="5E10FC8B" w:rsidR="00DF07EB" w:rsidRPr="003C36C0" w:rsidRDefault="00057AF7" w:rsidP="00AE1721">
      <w:pPr>
        <w:ind w:left="0" w:firstLine="0"/>
        <w:rPr>
          <w:rFonts w:ascii="Times New Roman" w:eastAsia="Times New Roman" w:hAnsi="Times New Roman" w:cs="Times New Roman"/>
          <w:b/>
          <w:bCs/>
          <w:color w:val="000000"/>
          <w:sz w:val="24"/>
          <w:szCs w:val="24"/>
        </w:rPr>
      </w:pPr>
      <w:r w:rsidRPr="003C36C0">
        <w:rPr>
          <w:rFonts w:ascii="Times New Roman" w:eastAsia="Times New Roman" w:hAnsi="Times New Roman" w:cs="Times New Roman"/>
          <w:b/>
          <w:bCs/>
          <w:color w:val="000000"/>
          <w:sz w:val="24"/>
          <w:szCs w:val="24"/>
        </w:rPr>
        <w:t>For each proposed partner:</w:t>
      </w:r>
    </w:p>
    <w:p w14:paraId="4FB83DA7" w14:textId="479E1318" w:rsidR="00AE1721" w:rsidRPr="006E7A7A" w:rsidRDefault="006A728C" w:rsidP="006656F2">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j. </w:t>
      </w:r>
      <w:r w:rsidR="007310E0" w:rsidRPr="006E7A7A">
        <w:rPr>
          <w:rFonts w:ascii="Times New Roman" w:eastAsia="Times New Roman" w:hAnsi="Times New Roman" w:cs="Times New Roman"/>
          <w:color w:val="000000"/>
          <w:sz w:val="24"/>
          <w:szCs w:val="24"/>
        </w:rPr>
        <w:t>ii</w:t>
      </w:r>
      <w:r w:rsidR="00AE1721" w:rsidRPr="006E7A7A">
        <w:rPr>
          <w:rFonts w:ascii="Times New Roman" w:eastAsia="Times New Roman" w:hAnsi="Times New Roman" w:cs="Times New Roman"/>
          <w:color w:val="000000"/>
          <w:sz w:val="24"/>
          <w:szCs w:val="24"/>
        </w:rPr>
        <w:t xml:space="preserve">. Describe </w:t>
      </w:r>
      <w:r w:rsidR="00FF0E25">
        <w:rPr>
          <w:rFonts w:ascii="Times New Roman" w:eastAsia="Times New Roman" w:hAnsi="Times New Roman" w:cs="Times New Roman"/>
          <w:color w:val="000000"/>
          <w:sz w:val="24"/>
          <w:szCs w:val="24"/>
        </w:rPr>
        <w:t>the applicant</w:t>
      </w:r>
      <w:r w:rsidR="004B3C5D">
        <w:rPr>
          <w:rFonts w:ascii="Times New Roman" w:eastAsia="Times New Roman" w:hAnsi="Times New Roman" w:cs="Times New Roman"/>
          <w:color w:val="000000"/>
          <w:sz w:val="24"/>
          <w:szCs w:val="24"/>
        </w:rPr>
        <w:t>’</w:t>
      </w:r>
      <w:r w:rsidR="00FF0E25">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overall strategy of collaboration with the partner. Include the</w:t>
      </w:r>
      <w:r w:rsidR="0098434E">
        <w:rPr>
          <w:rFonts w:ascii="Times New Roman" w:eastAsia="Times New Roman" w:hAnsi="Times New Roman" w:cs="Times New Roman"/>
          <w:color w:val="000000"/>
          <w:sz w:val="24"/>
          <w:szCs w:val="24"/>
        </w:rPr>
        <w:t xml:space="preserve"> partner’s</w:t>
      </w:r>
      <w:r w:rsidR="00AE1721" w:rsidRPr="006E7A7A">
        <w:rPr>
          <w:rFonts w:ascii="Times New Roman" w:eastAsia="Times New Roman" w:hAnsi="Times New Roman" w:cs="Times New Roman"/>
          <w:color w:val="000000"/>
          <w:sz w:val="24"/>
          <w:szCs w:val="24"/>
        </w:rPr>
        <w:t xml:space="preserve"> role(s) in EIP activities and the capabilities </w:t>
      </w:r>
      <w:r w:rsidR="0098434E">
        <w:rPr>
          <w:rFonts w:ascii="Times New Roman" w:eastAsia="Times New Roman" w:hAnsi="Times New Roman" w:cs="Times New Roman"/>
          <w:color w:val="000000"/>
          <w:sz w:val="24"/>
          <w:szCs w:val="24"/>
        </w:rPr>
        <w:t>expected</w:t>
      </w:r>
      <w:r w:rsidR="00AE1721" w:rsidRPr="006E7A7A">
        <w:rPr>
          <w:rFonts w:ascii="Times New Roman" w:eastAsia="Times New Roman" w:hAnsi="Times New Roman" w:cs="Times New Roman"/>
          <w:color w:val="000000"/>
          <w:sz w:val="24"/>
          <w:szCs w:val="24"/>
        </w:rPr>
        <w:t xml:space="preserve">. Describe how </w:t>
      </w:r>
      <w:r w:rsidR="00FF0E25">
        <w:rPr>
          <w:rFonts w:ascii="Times New Roman" w:eastAsia="Times New Roman" w:hAnsi="Times New Roman" w:cs="Times New Roman"/>
          <w:color w:val="000000"/>
          <w:sz w:val="24"/>
          <w:szCs w:val="24"/>
        </w:rPr>
        <w:t>the</w:t>
      </w:r>
      <w:r w:rsidR="00AE1721" w:rsidRPr="006E7A7A">
        <w:rPr>
          <w:rFonts w:ascii="Times New Roman" w:eastAsia="Times New Roman" w:hAnsi="Times New Roman" w:cs="Times New Roman"/>
          <w:color w:val="000000"/>
          <w:sz w:val="24"/>
          <w:szCs w:val="24"/>
        </w:rPr>
        <w:t xml:space="preserve"> selected partner will be an asset in conducting </w:t>
      </w:r>
      <w:r w:rsidR="00FF0E25">
        <w:rPr>
          <w:rFonts w:ascii="Times New Roman" w:eastAsia="Times New Roman" w:hAnsi="Times New Roman" w:cs="Times New Roman"/>
          <w:color w:val="000000"/>
          <w:sz w:val="24"/>
          <w:szCs w:val="24"/>
        </w:rPr>
        <w:t>the</w:t>
      </w:r>
      <w:r w:rsidR="00116ADB">
        <w:rPr>
          <w:rFonts w:ascii="Times New Roman" w:eastAsia="Times New Roman" w:hAnsi="Times New Roman" w:cs="Times New Roman"/>
          <w:color w:val="000000"/>
          <w:sz w:val="24"/>
          <w:szCs w:val="24"/>
        </w:rPr>
        <w:t xml:space="preserve"> proposed</w:t>
      </w:r>
      <w:r w:rsidR="00FF0E25">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EIP activities.</w:t>
      </w:r>
    </w:p>
    <w:p w14:paraId="35DBEF7B"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7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70"/>
      </w:tblGrid>
      <w:tr w:rsidR="00DF07EB" w:rsidRPr="006E7A7A" w14:paraId="139D7D5F" w14:textId="77777777" w:rsidTr="006656F2">
        <w:trPr>
          <w:trHeight w:val="439"/>
        </w:trPr>
        <w:tc>
          <w:tcPr>
            <w:tcW w:w="10170" w:type="dxa"/>
          </w:tcPr>
          <w:p w14:paraId="517F16E0"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7C887199" w14:textId="4D6B5152" w:rsidR="00AE1721" w:rsidRDefault="00AE1721" w:rsidP="00DF07EB">
      <w:pPr>
        <w:ind w:left="0" w:firstLine="0"/>
        <w:rPr>
          <w:rFonts w:ascii="Times New Roman" w:eastAsia="Times New Roman" w:hAnsi="Times New Roman" w:cs="Times New Roman"/>
          <w:color w:val="000000"/>
          <w:sz w:val="24"/>
          <w:szCs w:val="24"/>
        </w:rPr>
      </w:pPr>
    </w:p>
    <w:p w14:paraId="291B9DF8" w14:textId="0EC7B0E7" w:rsidR="00AF5063" w:rsidRPr="003C36C0" w:rsidRDefault="00AF5063" w:rsidP="00DF07EB">
      <w:pPr>
        <w:ind w:left="0" w:firstLine="0"/>
        <w:rPr>
          <w:rFonts w:ascii="Times New Roman" w:eastAsia="Times New Roman" w:hAnsi="Times New Roman" w:cs="Times New Roman"/>
          <w:b/>
          <w:bCs/>
          <w:color w:val="000000"/>
          <w:sz w:val="24"/>
          <w:szCs w:val="24"/>
        </w:rPr>
      </w:pPr>
      <w:r w:rsidRPr="003C36C0">
        <w:rPr>
          <w:rFonts w:ascii="Times New Roman" w:eastAsia="Times New Roman" w:hAnsi="Times New Roman" w:cs="Times New Roman"/>
          <w:b/>
          <w:bCs/>
          <w:color w:val="000000"/>
          <w:sz w:val="24"/>
          <w:szCs w:val="24"/>
        </w:rPr>
        <w:t>For each proposed partner:</w:t>
      </w:r>
    </w:p>
    <w:p w14:paraId="1CC5F06C" w14:textId="084D8077" w:rsidR="00AE1721" w:rsidRPr="006E7A7A" w:rsidRDefault="006A728C" w:rsidP="006656F2">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 xml:space="preserve">j. </w:t>
      </w:r>
      <w:r w:rsidR="007310E0" w:rsidRPr="006E7A7A">
        <w:rPr>
          <w:rFonts w:ascii="Times New Roman" w:eastAsia="Times New Roman" w:hAnsi="Times New Roman" w:cs="Times New Roman"/>
          <w:color w:val="000000"/>
          <w:sz w:val="24"/>
          <w:szCs w:val="24"/>
        </w:rPr>
        <w:t>iii</w:t>
      </w:r>
      <w:r w:rsidR="00AE1721" w:rsidRPr="006E7A7A">
        <w:rPr>
          <w:rFonts w:ascii="Times New Roman" w:eastAsia="Times New Roman" w:hAnsi="Times New Roman" w:cs="Times New Roman"/>
          <w:color w:val="000000"/>
          <w:sz w:val="24"/>
          <w:szCs w:val="24"/>
        </w:rPr>
        <w:t xml:space="preserve">. Discuss any barriers that may impact this </w:t>
      </w:r>
      <w:r w:rsidR="008E0960">
        <w:rPr>
          <w:rFonts w:ascii="Times New Roman" w:eastAsia="Times New Roman" w:hAnsi="Times New Roman" w:cs="Times New Roman"/>
          <w:color w:val="000000"/>
          <w:sz w:val="24"/>
          <w:szCs w:val="24"/>
        </w:rPr>
        <w:t>partnership</w:t>
      </w:r>
      <w:r w:rsidR="00AE1721" w:rsidRPr="006E7A7A">
        <w:rPr>
          <w:rFonts w:ascii="Times New Roman" w:eastAsia="Times New Roman" w:hAnsi="Times New Roman" w:cs="Times New Roman"/>
          <w:color w:val="000000"/>
          <w:sz w:val="24"/>
          <w:szCs w:val="24"/>
        </w:rPr>
        <w:t xml:space="preserve">. For example, describe if </w:t>
      </w:r>
      <w:r w:rsidR="00E0458A">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t>
      </w:r>
      <w:r w:rsidR="00E0458A">
        <w:rPr>
          <w:rFonts w:ascii="Times New Roman" w:eastAsia="Times New Roman" w:hAnsi="Times New Roman" w:cs="Times New Roman"/>
          <w:color w:val="000000"/>
          <w:sz w:val="24"/>
          <w:szCs w:val="24"/>
        </w:rPr>
        <w:t>has</w:t>
      </w:r>
      <w:r w:rsidR="00AE1721" w:rsidRPr="006E7A7A">
        <w:rPr>
          <w:rFonts w:ascii="Times New Roman" w:eastAsia="Times New Roman" w:hAnsi="Times New Roman" w:cs="Times New Roman"/>
          <w:color w:val="000000"/>
          <w:sz w:val="24"/>
          <w:szCs w:val="24"/>
        </w:rPr>
        <w:t xml:space="preserve"> previously contracted with this organization or institution and, if so, have </w:t>
      </w:r>
      <w:r w:rsidR="00E0458A">
        <w:rPr>
          <w:rFonts w:ascii="Times New Roman" w:eastAsia="Times New Roman" w:hAnsi="Times New Roman" w:cs="Times New Roman"/>
          <w:color w:val="000000"/>
          <w:sz w:val="24"/>
          <w:szCs w:val="24"/>
        </w:rPr>
        <w:t>they</w:t>
      </w:r>
      <w:r w:rsidR="00AE1721" w:rsidRPr="006E7A7A">
        <w:rPr>
          <w:rFonts w:ascii="Times New Roman" w:eastAsia="Times New Roman" w:hAnsi="Times New Roman" w:cs="Times New Roman"/>
          <w:color w:val="000000"/>
          <w:sz w:val="24"/>
          <w:szCs w:val="24"/>
        </w:rPr>
        <w:t xml:space="preserve"> been able to allocate funds to them efficiently and have those dollars always been expended</w:t>
      </w:r>
      <w:r w:rsidR="001423BC">
        <w:rPr>
          <w:rFonts w:ascii="Times New Roman" w:eastAsia="Times New Roman" w:hAnsi="Times New Roman" w:cs="Times New Roman"/>
          <w:color w:val="000000"/>
          <w:sz w:val="24"/>
          <w:szCs w:val="24"/>
        </w:rPr>
        <w:t xml:space="preserve"> appropriately</w:t>
      </w:r>
      <w:r w:rsidR="00AE1721" w:rsidRPr="006E7A7A">
        <w:rPr>
          <w:rFonts w:ascii="Times New Roman" w:eastAsia="Times New Roman" w:hAnsi="Times New Roman" w:cs="Times New Roman"/>
          <w:color w:val="000000"/>
          <w:sz w:val="24"/>
          <w:szCs w:val="24"/>
        </w:rPr>
        <w:t>?</w:t>
      </w:r>
    </w:p>
    <w:p w14:paraId="75F88837"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70"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70"/>
      </w:tblGrid>
      <w:tr w:rsidR="00DF07EB" w:rsidRPr="006E7A7A" w14:paraId="2D310EC2" w14:textId="77777777" w:rsidTr="006656F2">
        <w:trPr>
          <w:trHeight w:val="439"/>
        </w:trPr>
        <w:tc>
          <w:tcPr>
            <w:tcW w:w="10170" w:type="dxa"/>
          </w:tcPr>
          <w:p w14:paraId="5A8EA3DC"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751CB6D1" w14:textId="4E0FE82A" w:rsidR="00AE1721" w:rsidRPr="006E7A7A" w:rsidRDefault="00AE1721" w:rsidP="005F4348">
      <w:pPr>
        <w:ind w:left="0" w:firstLine="0"/>
        <w:rPr>
          <w:rFonts w:ascii="Times New Roman" w:eastAsia="Times New Roman" w:hAnsi="Times New Roman" w:cs="Times New Roman"/>
          <w:color w:val="000000"/>
          <w:sz w:val="24"/>
          <w:szCs w:val="24"/>
        </w:rPr>
      </w:pPr>
    </w:p>
    <w:p w14:paraId="7BE7AED6" w14:textId="3F8CDF89" w:rsidR="00AE1721" w:rsidRPr="006E7A7A" w:rsidRDefault="006A728C" w:rsidP="00AE1721">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k</w:t>
      </w:r>
      <w:r w:rsidR="00AE1721" w:rsidRPr="006E7A7A">
        <w:rPr>
          <w:rFonts w:ascii="Times New Roman" w:eastAsia="Times New Roman" w:hAnsi="Times New Roman" w:cs="Times New Roman"/>
          <w:color w:val="000000"/>
          <w:sz w:val="24"/>
          <w:szCs w:val="24"/>
        </w:rPr>
        <w:t xml:space="preserve">. i. Describe </w:t>
      </w:r>
      <w:r w:rsidR="0097615E">
        <w:rPr>
          <w:rFonts w:ascii="Times New Roman" w:eastAsia="Times New Roman" w:hAnsi="Times New Roman" w:cs="Times New Roman"/>
          <w:color w:val="000000"/>
          <w:sz w:val="24"/>
          <w:szCs w:val="24"/>
        </w:rPr>
        <w:t>the applicant</w:t>
      </w:r>
      <w:r w:rsidR="00116ADB">
        <w:rPr>
          <w:rFonts w:ascii="Times New Roman" w:eastAsia="Times New Roman" w:hAnsi="Times New Roman" w:cs="Times New Roman"/>
          <w:color w:val="000000"/>
          <w:sz w:val="24"/>
          <w:szCs w:val="24"/>
        </w:rPr>
        <w:t>’</w:t>
      </w:r>
      <w:r w:rsidR="0097615E">
        <w:rPr>
          <w:rFonts w:ascii="Times New Roman" w:eastAsia="Times New Roman" w:hAnsi="Times New Roman" w:cs="Times New Roman"/>
          <w:color w:val="000000"/>
          <w:sz w:val="24"/>
          <w:szCs w:val="24"/>
        </w:rPr>
        <w:t>s</w:t>
      </w:r>
      <w:r w:rsidR="006921B0">
        <w:rPr>
          <w:rFonts w:ascii="Times New Roman" w:eastAsia="Times New Roman" w:hAnsi="Times New Roman" w:cs="Times New Roman"/>
          <w:color w:val="000000"/>
          <w:sz w:val="24"/>
          <w:szCs w:val="24"/>
        </w:rPr>
        <w:t xml:space="preserve"> collaborations</w:t>
      </w:r>
      <w:r w:rsidR="00AE1721" w:rsidRPr="006E7A7A">
        <w:rPr>
          <w:rFonts w:ascii="Times New Roman" w:eastAsia="Times New Roman" w:hAnsi="Times New Roman" w:cs="Times New Roman"/>
          <w:color w:val="000000"/>
          <w:sz w:val="24"/>
          <w:szCs w:val="24"/>
        </w:rPr>
        <w:t xml:space="preserve"> with other CDC infectious disease-related cooperative agreements</w:t>
      </w:r>
      <w:r w:rsidR="006921B0">
        <w:rPr>
          <w:rFonts w:ascii="Times New Roman" w:eastAsia="Times New Roman" w:hAnsi="Times New Roman" w:cs="Times New Roman"/>
          <w:color w:val="000000"/>
          <w:sz w:val="24"/>
          <w:szCs w:val="24"/>
        </w:rPr>
        <w:t xml:space="preserve"> (e.g., </w:t>
      </w:r>
      <w:r w:rsidR="00AE1721" w:rsidRPr="006E7A7A">
        <w:rPr>
          <w:rFonts w:ascii="Times New Roman" w:eastAsia="Times New Roman" w:hAnsi="Times New Roman" w:cs="Times New Roman"/>
          <w:color w:val="000000"/>
          <w:sz w:val="24"/>
          <w:szCs w:val="24"/>
        </w:rPr>
        <w:t>Epidemiology and Laboratory Capacity for</w:t>
      </w:r>
      <w:r w:rsidR="00AB1F9D">
        <w:rPr>
          <w:rFonts w:ascii="Times New Roman" w:eastAsia="Times New Roman" w:hAnsi="Times New Roman" w:cs="Times New Roman"/>
          <w:color w:val="000000"/>
          <w:sz w:val="24"/>
          <w:szCs w:val="24"/>
        </w:rPr>
        <w:t xml:space="preserve"> Prevention and Control of Emerging</w:t>
      </w:r>
      <w:r w:rsidR="00AE1721" w:rsidRPr="006E7A7A">
        <w:rPr>
          <w:rFonts w:ascii="Times New Roman" w:eastAsia="Times New Roman" w:hAnsi="Times New Roman" w:cs="Times New Roman"/>
          <w:color w:val="000000"/>
          <w:sz w:val="24"/>
          <w:szCs w:val="24"/>
        </w:rPr>
        <w:t xml:space="preserve"> Infectious Diseases (ELC) and Public Health Emergency Preparedness (PHEP) Cooperative Agreements</w:t>
      </w:r>
      <w:r w:rsidR="006921B0">
        <w:rPr>
          <w:rFonts w:ascii="Times New Roman" w:eastAsia="Times New Roman" w:hAnsi="Times New Roman" w:cs="Times New Roman"/>
          <w:color w:val="000000"/>
          <w:sz w:val="24"/>
          <w:szCs w:val="24"/>
        </w:rPr>
        <w:t>)</w:t>
      </w:r>
      <w:r w:rsidR="00AE1721" w:rsidRPr="006E7A7A">
        <w:rPr>
          <w:rFonts w:ascii="Times New Roman" w:eastAsia="Times New Roman" w:hAnsi="Times New Roman" w:cs="Times New Roman"/>
          <w:color w:val="000000"/>
          <w:sz w:val="24"/>
          <w:szCs w:val="24"/>
        </w:rPr>
        <w:t xml:space="preserve">. </w:t>
      </w:r>
      <w:r w:rsidR="006921B0">
        <w:rPr>
          <w:rFonts w:ascii="Times New Roman" w:eastAsia="Times New Roman" w:hAnsi="Times New Roman" w:cs="Times New Roman"/>
          <w:color w:val="000000"/>
          <w:sz w:val="24"/>
          <w:szCs w:val="24"/>
        </w:rPr>
        <w:t>Please describe</w:t>
      </w:r>
      <w:r w:rsidR="007310E0" w:rsidRPr="006E7A7A">
        <w:rPr>
          <w:rFonts w:ascii="Times New Roman" w:eastAsia="Times New Roman" w:hAnsi="Times New Roman" w:cs="Times New Roman"/>
          <w:color w:val="000000"/>
          <w:sz w:val="24"/>
          <w:szCs w:val="24"/>
        </w:rPr>
        <w:t xml:space="preserve"> how capacities supported by those cooperative agreements (and other CDC cooperative agreements) would provide a base on which to build these enhanced EIP activities</w:t>
      </w:r>
      <w:r w:rsidR="006921B0">
        <w:rPr>
          <w:rFonts w:ascii="Times New Roman" w:eastAsia="Times New Roman" w:hAnsi="Times New Roman" w:cs="Times New Roman"/>
          <w:color w:val="000000"/>
          <w:sz w:val="24"/>
          <w:szCs w:val="24"/>
        </w:rPr>
        <w:t xml:space="preserve"> without duplication</w:t>
      </w:r>
      <w:r w:rsidR="007310E0" w:rsidRPr="006E7A7A">
        <w:rPr>
          <w:rFonts w:ascii="Times New Roman" w:eastAsia="Times New Roman" w:hAnsi="Times New Roman" w:cs="Times New Roman"/>
          <w:color w:val="000000"/>
          <w:sz w:val="24"/>
          <w:szCs w:val="24"/>
        </w:rPr>
        <w:t xml:space="preserve">.  </w:t>
      </w:r>
    </w:p>
    <w:p w14:paraId="54893F84"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0264EF18" w14:textId="77777777" w:rsidTr="00DB6EEB">
        <w:trPr>
          <w:trHeight w:val="439"/>
        </w:trPr>
        <w:tc>
          <w:tcPr>
            <w:tcW w:w="10160" w:type="dxa"/>
          </w:tcPr>
          <w:p w14:paraId="30568624"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4C422B10" w14:textId="2A88C118" w:rsidR="00AE1721" w:rsidRPr="006E7A7A" w:rsidRDefault="00AE1721" w:rsidP="00AE1721">
      <w:pPr>
        <w:ind w:left="0" w:firstLine="0"/>
        <w:rPr>
          <w:rFonts w:ascii="Times New Roman" w:eastAsia="Times New Roman" w:hAnsi="Times New Roman" w:cs="Times New Roman"/>
          <w:color w:val="000000"/>
          <w:sz w:val="24"/>
          <w:szCs w:val="24"/>
        </w:rPr>
      </w:pPr>
    </w:p>
    <w:p w14:paraId="07211030" w14:textId="4C08553B" w:rsidR="00AE1721" w:rsidRPr="006E7A7A" w:rsidRDefault="00DF07EB" w:rsidP="00AE1721">
      <w:pPr>
        <w:ind w:left="0" w:firstLine="0"/>
        <w:rPr>
          <w:rFonts w:ascii="Times New Roman" w:eastAsia="Times New Roman" w:hAnsi="Times New Roman" w:cs="Times New Roman"/>
          <w:color w:val="000000"/>
          <w:sz w:val="24"/>
          <w:szCs w:val="24"/>
        </w:rPr>
      </w:pPr>
      <w:r w:rsidRPr="006E7A7A">
        <w:rPr>
          <w:rFonts w:ascii="Times New Roman" w:eastAsia="Times New Roman" w:hAnsi="Times New Roman" w:cs="Times New Roman"/>
          <w:color w:val="000000"/>
          <w:sz w:val="24"/>
          <w:szCs w:val="24"/>
        </w:rPr>
        <w:t>k</w:t>
      </w:r>
      <w:r w:rsidR="00AE1721" w:rsidRPr="006E7A7A">
        <w:rPr>
          <w:rFonts w:ascii="Times New Roman" w:eastAsia="Times New Roman" w:hAnsi="Times New Roman" w:cs="Times New Roman"/>
          <w:color w:val="000000"/>
          <w:sz w:val="24"/>
          <w:szCs w:val="24"/>
        </w:rPr>
        <w:t xml:space="preserve">. ii.  If there are additional federal programs that will have important linkages to </w:t>
      </w:r>
      <w:r w:rsidR="00A24DF8">
        <w:rPr>
          <w:rFonts w:ascii="Times New Roman" w:eastAsia="Times New Roman" w:hAnsi="Times New Roman" w:cs="Times New Roman"/>
          <w:color w:val="000000"/>
          <w:sz w:val="24"/>
          <w:szCs w:val="24"/>
        </w:rPr>
        <w:t>the EIP</w:t>
      </w:r>
      <w:r w:rsidR="00C718F6">
        <w:rPr>
          <w:rFonts w:ascii="Times New Roman" w:eastAsia="Times New Roman" w:hAnsi="Times New Roman" w:cs="Times New Roman"/>
          <w:color w:val="000000"/>
          <w:sz w:val="24"/>
          <w:szCs w:val="24"/>
        </w:rPr>
        <w:t xml:space="preserve"> activities</w:t>
      </w:r>
      <w:r w:rsidR="00A24DF8">
        <w:rPr>
          <w:rFonts w:ascii="Times New Roman" w:eastAsia="Times New Roman" w:hAnsi="Times New Roman" w:cs="Times New Roman"/>
          <w:color w:val="000000"/>
          <w:sz w:val="24"/>
          <w:szCs w:val="24"/>
        </w:rPr>
        <w:t xml:space="preserve"> that </w:t>
      </w:r>
      <w:r w:rsidR="00E0458A">
        <w:rPr>
          <w:rFonts w:ascii="Times New Roman" w:eastAsia="Times New Roman" w:hAnsi="Times New Roman" w:cs="Times New Roman"/>
          <w:color w:val="000000"/>
          <w:sz w:val="24"/>
          <w:szCs w:val="24"/>
        </w:rPr>
        <w:t>the applicant</w:t>
      </w:r>
      <w:r w:rsidR="00A24DF8">
        <w:rPr>
          <w:rFonts w:ascii="Times New Roman" w:eastAsia="Times New Roman" w:hAnsi="Times New Roman" w:cs="Times New Roman"/>
          <w:color w:val="000000"/>
          <w:sz w:val="24"/>
          <w:szCs w:val="24"/>
        </w:rPr>
        <w:t xml:space="preserve"> </w:t>
      </w:r>
      <w:r w:rsidR="00E0458A">
        <w:rPr>
          <w:rFonts w:ascii="Times New Roman" w:eastAsia="Times New Roman" w:hAnsi="Times New Roman" w:cs="Times New Roman"/>
          <w:color w:val="000000"/>
          <w:sz w:val="24"/>
          <w:szCs w:val="24"/>
        </w:rPr>
        <w:t>is</w:t>
      </w:r>
      <w:r w:rsidR="00A24DF8">
        <w:rPr>
          <w:rFonts w:ascii="Times New Roman" w:eastAsia="Times New Roman" w:hAnsi="Times New Roman" w:cs="Times New Roman"/>
          <w:color w:val="000000"/>
          <w:sz w:val="24"/>
          <w:szCs w:val="24"/>
        </w:rPr>
        <w:t xml:space="preserve"> applying for</w:t>
      </w:r>
      <w:r w:rsidR="00AE1721" w:rsidRPr="006E7A7A">
        <w:rPr>
          <w:rFonts w:ascii="Times New Roman" w:eastAsia="Times New Roman" w:hAnsi="Times New Roman" w:cs="Times New Roman"/>
          <w:color w:val="000000"/>
          <w:sz w:val="24"/>
          <w:szCs w:val="24"/>
        </w:rPr>
        <w:t>, please describe those.</w:t>
      </w:r>
    </w:p>
    <w:p w14:paraId="722ED558"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77B52515" w14:textId="77777777" w:rsidTr="00DB6EEB">
        <w:trPr>
          <w:trHeight w:val="439"/>
        </w:trPr>
        <w:tc>
          <w:tcPr>
            <w:tcW w:w="10160" w:type="dxa"/>
          </w:tcPr>
          <w:p w14:paraId="09BB7647"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36F64C8D" w14:textId="254CD169" w:rsidR="00AE1721" w:rsidRPr="006E7A7A" w:rsidRDefault="00AE1721" w:rsidP="00AE1721">
      <w:pPr>
        <w:ind w:left="0" w:firstLine="0"/>
        <w:rPr>
          <w:rFonts w:ascii="Times New Roman" w:eastAsia="Times New Roman" w:hAnsi="Times New Roman" w:cs="Times New Roman"/>
          <w:color w:val="000000"/>
          <w:sz w:val="24"/>
          <w:szCs w:val="24"/>
        </w:rPr>
      </w:pPr>
    </w:p>
    <w:p w14:paraId="3246DC93" w14:textId="6D3FE026" w:rsidR="00AE1721" w:rsidRPr="006E7A7A" w:rsidRDefault="008A248B"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AE1721" w:rsidRPr="006E7A7A">
        <w:rPr>
          <w:rFonts w:ascii="Times New Roman" w:eastAsia="Times New Roman" w:hAnsi="Times New Roman" w:cs="Times New Roman"/>
          <w:color w:val="000000"/>
          <w:sz w:val="24"/>
          <w:szCs w:val="24"/>
        </w:rPr>
        <w:t xml:space="preserve">. Describe how </w:t>
      </w:r>
      <w:r w:rsidR="0097615E">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will create and incorporate opportunities for</w:t>
      </w:r>
      <w:r w:rsidR="00215979" w:rsidRPr="006E7A7A">
        <w:rPr>
          <w:rFonts w:ascii="Times New Roman" w:eastAsia="Times New Roman" w:hAnsi="Times New Roman" w:cs="Times New Roman"/>
          <w:color w:val="000000"/>
          <w:sz w:val="24"/>
          <w:szCs w:val="24"/>
        </w:rPr>
        <w:t xml:space="preserve"> student and</w:t>
      </w:r>
      <w:r w:rsidR="00215979">
        <w:rPr>
          <w:rFonts w:ascii="Times New Roman" w:eastAsia="Times New Roman" w:hAnsi="Times New Roman" w:cs="Times New Roman"/>
          <w:color w:val="000000"/>
          <w:sz w:val="24"/>
          <w:szCs w:val="24"/>
        </w:rPr>
        <w:t xml:space="preserve"> other</w:t>
      </w:r>
      <w:r w:rsidR="00215979" w:rsidRPr="006E7A7A">
        <w:rPr>
          <w:rFonts w:ascii="Times New Roman" w:eastAsia="Times New Roman" w:hAnsi="Times New Roman" w:cs="Times New Roman"/>
          <w:color w:val="000000"/>
          <w:sz w:val="24"/>
          <w:szCs w:val="24"/>
        </w:rPr>
        <w:t xml:space="preserve"> public health professional </w:t>
      </w:r>
      <w:r w:rsidR="00AE1721" w:rsidRPr="006E7A7A">
        <w:rPr>
          <w:rFonts w:ascii="Times New Roman" w:eastAsia="Times New Roman" w:hAnsi="Times New Roman" w:cs="Times New Roman"/>
          <w:color w:val="000000"/>
          <w:sz w:val="24"/>
          <w:szCs w:val="24"/>
        </w:rPr>
        <w:t>training to expand public health workforce capacity</w:t>
      </w:r>
      <w:r w:rsidR="00215979">
        <w:rPr>
          <w:rFonts w:ascii="Times New Roman" w:eastAsia="Times New Roman" w:hAnsi="Times New Roman" w:cs="Times New Roman"/>
          <w:color w:val="000000"/>
          <w:sz w:val="24"/>
          <w:szCs w:val="24"/>
        </w:rPr>
        <w:t xml:space="preserve"> related to</w:t>
      </w:r>
      <w:r w:rsidR="006921B0">
        <w:rPr>
          <w:rFonts w:ascii="Times New Roman" w:eastAsia="Times New Roman" w:hAnsi="Times New Roman" w:cs="Times New Roman"/>
          <w:color w:val="000000"/>
          <w:sz w:val="24"/>
          <w:szCs w:val="24"/>
        </w:rPr>
        <w:t xml:space="preserve"> </w:t>
      </w:r>
      <w:r w:rsidR="006921B0" w:rsidRPr="006E7A7A">
        <w:rPr>
          <w:rFonts w:ascii="Times New Roman" w:eastAsia="Times New Roman" w:hAnsi="Times New Roman" w:cs="Times New Roman"/>
          <w:color w:val="000000"/>
          <w:sz w:val="24"/>
          <w:szCs w:val="24"/>
        </w:rPr>
        <w:t xml:space="preserve">EIP </w:t>
      </w:r>
      <w:r w:rsidR="00215979">
        <w:rPr>
          <w:rFonts w:ascii="Times New Roman" w:eastAsia="Times New Roman" w:hAnsi="Times New Roman" w:cs="Times New Roman"/>
          <w:color w:val="000000"/>
          <w:sz w:val="24"/>
          <w:szCs w:val="24"/>
        </w:rPr>
        <w:t xml:space="preserve">activities.  </w:t>
      </w:r>
    </w:p>
    <w:p w14:paraId="2780F8D1" w14:textId="77777777" w:rsidR="00DF07EB" w:rsidRPr="006E7A7A" w:rsidRDefault="00DF07EB" w:rsidP="00DF07EB">
      <w:pPr>
        <w:ind w:left="0" w:firstLine="0"/>
        <w:rPr>
          <w:rFonts w:ascii="Times New Roman" w:eastAsia="Times New Roman" w:hAnsi="Times New Roman" w:cs="Times New Roman"/>
          <w:b/>
          <w:bCs/>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4BAD8AFA" w14:textId="77777777" w:rsidTr="00DB6EEB">
        <w:trPr>
          <w:trHeight w:val="439"/>
        </w:trPr>
        <w:tc>
          <w:tcPr>
            <w:tcW w:w="10160" w:type="dxa"/>
          </w:tcPr>
          <w:p w14:paraId="19D641F8"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00F19F7D" w14:textId="77777777" w:rsidR="003C36C0" w:rsidRDefault="003C36C0" w:rsidP="00AE1721">
      <w:pPr>
        <w:pStyle w:val="Heading2"/>
        <w:ind w:left="0" w:firstLine="0"/>
        <w:rPr>
          <w:rFonts w:ascii="Times New Roman" w:hAnsi="Times New Roman" w:cs="Times New Roman"/>
          <w:color w:val="auto"/>
          <w:sz w:val="24"/>
          <w:szCs w:val="24"/>
        </w:rPr>
      </w:pPr>
      <w:bookmarkStart w:id="7" w:name="_Overall_Approach"/>
      <w:bookmarkEnd w:id="7"/>
    </w:p>
    <w:p w14:paraId="73254264" w14:textId="759F734F" w:rsidR="0033721F" w:rsidRPr="002A0F2E" w:rsidRDefault="0058303F" w:rsidP="002A0F2E">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 </w:t>
      </w:r>
      <w:r w:rsidR="0033721F" w:rsidRPr="002A0F2E">
        <w:rPr>
          <w:rFonts w:ascii="Times New Roman" w:eastAsia="Times New Roman" w:hAnsi="Times New Roman" w:cs="Times New Roman"/>
          <w:color w:val="000000"/>
          <w:sz w:val="24"/>
          <w:szCs w:val="24"/>
        </w:rPr>
        <w:t xml:space="preserve">For eligible applicants who do </w:t>
      </w:r>
      <w:r w:rsidR="0033721F" w:rsidRPr="002A0F2E">
        <w:rPr>
          <w:rFonts w:ascii="Times New Roman" w:eastAsia="Times New Roman" w:hAnsi="Times New Roman" w:cs="Times New Roman"/>
          <w:b/>
          <w:bCs/>
          <w:color w:val="000000"/>
          <w:sz w:val="24"/>
          <w:szCs w:val="24"/>
        </w:rPr>
        <w:t>not</w:t>
      </w:r>
      <w:r w:rsidR="0033721F" w:rsidRPr="002A0F2E">
        <w:rPr>
          <w:rFonts w:ascii="Times New Roman" w:eastAsia="Times New Roman" w:hAnsi="Times New Roman" w:cs="Times New Roman"/>
          <w:color w:val="000000"/>
          <w:sz w:val="24"/>
          <w:szCs w:val="24"/>
        </w:rPr>
        <w:t xml:space="preserve"> explicitly possess the public health authority or legislative mandate but are able to receive access to data (with a commitment and pathway to taking public health action) from their respective public health agency, these applicants must submit a signed letter from public health agency leadership or designee on organizational letterhead. This data access must allow for unique and specific access to individual-level identifiable data from multiple data sources that are required to implement the activities outlined in this NOFO and in the individual EIP Programmatic “Approach” sections in Attachment 1 – EIP 2024 Activities. </w:t>
      </w:r>
      <w:r w:rsidR="0033721F" w:rsidRPr="002A0F2E">
        <w:rPr>
          <w:rFonts w:ascii="Times New Roman" w:eastAsia="Times New Roman" w:hAnsi="Times New Roman" w:cs="Times New Roman"/>
          <w:b/>
          <w:bCs/>
          <w:color w:val="000000"/>
          <w:sz w:val="24"/>
          <w:szCs w:val="24"/>
        </w:rPr>
        <w:t>In order to be responsive to the “Additional Information on Eligibility/Phase I Review” section of this NOFO</w:t>
      </w:r>
      <w:r w:rsidR="0033721F" w:rsidRPr="002A0F2E">
        <w:rPr>
          <w:rFonts w:ascii="Times New Roman" w:eastAsia="Times New Roman" w:hAnsi="Times New Roman" w:cs="Times New Roman"/>
          <w:color w:val="000000"/>
          <w:sz w:val="24"/>
          <w:szCs w:val="24"/>
        </w:rPr>
        <w:t xml:space="preserve">, the signed letter by the public health agency leadership or designee must also include the role(s) of the public health agency (e.g., co-lead and participate in which EIP activities throughout the five-year period of performance, etc.) and explicitly state that they agree to provide the applicant access to public health data needed for the proposed EIP activities for the catchment population of [enter catchment population for your jurisdiction] in [enter your jurisdiction]. </w:t>
      </w:r>
      <w:r w:rsidR="002A0F2E" w:rsidRPr="00C92257">
        <w:rPr>
          <w:rFonts w:ascii="Times New Roman" w:eastAsia="Times New Roman" w:hAnsi="Times New Roman" w:cs="Times New Roman"/>
          <w:b/>
          <w:bCs/>
          <w:color w:val="FF0000"/>
          <w:sz w:val="24"/>
          <w:szCs w:val="24"/>
        </w:rPr>
        <w:t>REQUIRED:</w:t>
      </w:r>
      <w:r w:rsidR="002A0F2E">
        <w:rPr>
          <w:rFonts w:ascii="Times New Roman" w:eastAsia="Times New Roman" w:hAnsi="Times New Roman" w:cs="Times New Roman"/>
          <w:b/>
          <w:bCs/>
          <w:color w:val="FF0000"/>
          <w:sz w:val="24"/>
          <w:szCs w:val="24"/>
        </w:rPr>
        <w:t xml:space="preserve"> </w:t>
      </w:r>
      <w:r w:rsidR="0033721F" w:rsidRPr="002A0F2E">
        <w:rPr>
          <w:rFonts w:ascii="Times New Roman" w:eastAsia="Times New Roman" w:hAnsi="Times New Roman" w:cs="Times New Roman"/>
          <w:color w:val="FF0000"/>
          <w:sz w:val="24"/>
          <w:szCs w:val="24"/>
        </w:rPr>
        <w:t xml:space="preserve">Eligible applicants must document this </w:t>
      </w:r>
      <w:r w:rsidR="00FF7403">
        <w:rPr>
          <w:rFonts w:ascii="Times New Roman" w:eastAsia="Times New Roman" w:hAnsi="Times New Roman" w:cs="Times New Roman"/>
          <w:color w:val="FF0000"/>
          <w:sz w:val="24"/>
          <w:szCs w:val="24"/>
        </w:rPr>
        <w:t>data access</w:t>
      </w:r>
      <w:r w:rsidR="0033721F" w:rsidRPr="002A0F2E">
        <w:rPr>
          <w:rFonts w:ascii="Times New Roman" w:eastAsia="Times New Roman" w:hAnsi="Times New Roman" w:cs="Times New Roman"/>
          <w:color w:val="FF0000"/>
          <w:sz w:val="24"/>
          <w:szCs w:val="24"/>
        </w:rPr>
        <w:t xml:space="preserve"> in </w:t>
      </w:r>
      <w:r w:rsidRPr="002A0F2E">
        <w:rPr>
          <w:rFonts w:ascii="Times New Roman" w:eastAsia="Times New Roman" w:hAnsi="Times New Roman" w:cs="Times New Roman"/>
          <w:color w:val="FF0000"/>
          <w:sz w:val="24"/>
          <w:szCs w:val="24"/>
        </w:rPr>
        <w:t>“</w:t>
      </w:r>
      <w:r w:rsidR="0033721F" w:rsidRPr="002A0F2E">
        <w:rPr>
          <w:rFonts w:ascii="Times New Roman" w:eastAsia="Times New Roman" w:hAnsi="Times New Roman" w:cs="Times New Roman"/>
          <w:color w:val="FF0000"/>
          <w:sz w:val="24"/>
          <w:szCs w:val="24"/>
        </w:rPr>
        <w:t>Other Attachment Forms</w:t>
      </w:r>
      <w:r w:rsidRPr="002A0F2E">
        <w:rPr>
          <w:rFonts w:ascii="Times New Roman" w:eastAsia="Times New Roman" w:hAnsi="Times New Roman" w:cs="Times New Roman"/>
          <w:color w:val="FF0000"/>
          <w:sz w:val="24"/>
          <w:szCs w:val="24"/>
        </w:rPr>
        <w:t>”</w:t>
      </w:r>
      <w:r w:rsidR="0033721F" w:rsidRPr="002A0F2E">
        <w:rPr>
          <w:rFonts w:ascii="Times New Roman" w:eastAsia="Times New Roman" w:hAnsi="Times New Roman" w:cs="Times New Roman"/>
          <w:color w:val="FF0000"/>
          <w:sz w:val="24"/>
          <w:szCs w:val="24"/>
        </w:rPr>
        <w:t xml:space="preserve"> with attachment name </w:t>
      </w:r>
      <w:r w:rsidRPr="002A0F2E">
        <w:rPr>
          <w:rFonts w:ascii="Times New Roman" w:eastAsia="Times New Roman" w:hAnsi="Times New Roman" w:cs="Times New Roman"/>
          <w:color w:val="FF0000"/>
          <w:sz w:val="24"/>
          <w:szCs w:val="24"/>
        </w:rPr>
        <w:t>“</w:t>
      </w:r>
      <w:r w:rsidR="0033721F" w:rsidRPr="002A0F2E">
        <w:rPr>
          <w:rFonts w:ascii="Times New Roman" w:eastAsia="Times New Roman" w:hAnsi="Times New Roman" w:cs="Times New Roman"/>
          <w:color w:val="FF0000"/>
          <w:sz w:val="24"/>
          <w:szCs w:val="24"/>
        </w:rPr>
        <w:t>Data Access</w:t>
      </w:r>
      <w:r w:rsidRPr="002A0F2E">
        <w:rPr>
          <w:rFonts w:ascii="Times New Roman" w:eastAsia="Times New Roman" w:hAnsi="Times New Roman" w:cs="Times New Roman"/>
          <w:color w:val="FF0000"/>
          <w:sz w:val="24"/>
          <w:szCs w:val="24"/>
        </w:rPr>
        <w:t>”</w:t>
      </w:r>
      <w:r w:rsidR="0033721F" w:rsidRPr="002A0F2E">
        <w:rPr>
          <w:rFonts w:ascii="Times New Roman" w:eastAsia="Times New Roman" w:hAnsi="Times New Roman" w:cs="Times New Roman"/>
          <w:color w:val="FF0000"/>
          <w:sz w:val="24"/>
          <w:szCs w:val="24"/>
        </w:rPr>
        <w:t xml:space="preserve">. </w:t>
      </w:r>
      <w:r w:rsidR="0033721F" w:rsidRPr="002A0F2E">
        <w:rPr>
          <w:rFonts w:ascii="Times New Roman" w:eastAsia="Times New Roman" w:hAnsi="Times New Roman" w:cs="Times New Roman"/>
          <w:b/>
          <w:bCs/>
          <w:color w:val="FF0000"/>
          <w:sz w:val="24"/>
          <w:szCs w:val="24"/>
        </w:rPr>
        <w:t>CDC will consider any application that does not include this required documentation as non-responsive, and it will receive no further review.</w:t>
      </w:r>
    </w:p>
    <w:p w14:paraId="0B261150" w14:textId="77777777" w:rsidR="0033721F" w:rsidRDefault="0033721F" w:rsidP="00400037">
      <w:pPr>
        <w:ind w:left="0" w:firstLine="0"/>
        <w:rPr>
          <w:rFonts w:ascii="Times New Roman" w:eastAsia="Times New Roman" w:hAnsi="Times New Roman" w:cs="Times New Roman"/>
          <w:i/>
          <w:iCs/>
          <w:color w:val="000000"/>
          <w:sz w:val="24"/>
          <w:szCs w:val="24"/>
        </w:rPr>
      </w:pPr>
    </w:p>
    <w:p w14:paraId="2A83B005" w14:textId="340A532F" w:rsidR="00400037" w:rsidRDefault="00400037" w:rsidP="00400037">
      <w:pPr>
        <w:ind w:left="0" w:firstLine="0"/>
        <w:rPr>
          <w:rFonts w:ascii="Times New Roman" w:eastAsia="Times New Roman" w:hAnsi="Times New Roman" w:cs="Times New Roman"/>
          <w:i/>
          <w:iCs/>
          <w:color w:val="000000"/>
          <w:sz w:val="24"/>
          <w:szCs w:val="24"/>
        </w:rPr>
      </w:pPr>
      <w:r w:rsidRPr="00400037">
        <w:rPr>
          <w:rFonts w:ascii="Times New Roman" w:eastAsia="Times New Roman" w:hAnsi="Times New Roman" w:cs="Times New Roman"/>
          <w:i/>
          <w:iCs/>
          <w:color w:val="000000"/>
          <w:sz w:val="24"/>
          <w:szCs w:val="24"/>
        </w:rPr>
        <w:t xml:space="preserve">For eligible applicants who do </w:t>
      </w:r>
      <w:r w:rsidRPr="00400037">
        <w:rPr>
          <w:rFonts w:ascii="Times New Roman" w:eastAsia="Times New Roman" w:hAnsi="Times New Roman" w:cs="Times New Roman"/>
          <w:b/>
          <w:bCs/>
          <w:i/>
          <w:iCs/>
          <w:color w:val="000000"/>
          <w:sz w:val="24"/>
          <w:szCs w:val="24"/>
        </w:rPr>
        <w:t>not</w:t>
      </w:r>
      <w:r w:rsidRPr="00400037">
        <w:rPr>
          <w:rFonts w:ascii="Times New Roman" w:eastAsia="Times New Roman" w:hAnsi="Times New Roman" w:cs="Times New Roman"/>
          <w:i/>
          <w:iCs/>
          <w:color w:val="000000"/>
          <w:sz w:val="24"/>
          <w:szCs w:val="24"/>
        </w:rPr>
        <w:t xml:space="preserve"> explicitly possess the public health authority or legislative mandate but are able to receive access to data (with a commitment and pathway to taking public health action) from their respective public health agency: </w:t>
      </w:r>
    </w:p>
    <w:p w14:paraId="4B5BB5BE" w14:textId="77777777" w:rsidR="00400037" w:rsidRDefault="00400037" w:rsidP="00400037">
      <w:pPr>
        <w:ind w:left="0" w:firstLine="0"/>
        <w:rPr>
          <w:rFonts w:ascii="Times New Roman" w:eastAsia="Times New Roman" w:hAnsi="Times New Roman" w:cs="Times New Roman"/>
          <w:i/>
          <w:iCs/>
          <w:color w:val="000000"/>
          <w:sz w:val="24"/>
          <w:szCs w:val="24"/>
        </w:rPr>
      </w:pPr>
    </w:p>
    <w:p w14:paraId="5CC24EE8" w14:textId="467F7BF1" w:rsidR="00400037" w:rsidRPr="006E7A7A" w:rsidRDefault="00400037" w:rsidP="00400037">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Pr="006E7A7A">
        <w:rPr>
          <w:rFonts w:ascii="Times New Roman" w:eastAsia="Times New Roman" w:hAnsi="Times New Roman" w:cs="Times New Roman"/>
          <w:color w:val="000000"/>
          <w:sz w:val="24"/>
          <w:szCs w:val="24"/>
        </w:rPr>
        <w:t>.</w:t>
      </w:r>
      <w:r w:rsidR="0058303F">
        <w:rPr>
          <w:rFonts w:ascii="Times New Roman" w:eastAsia="Times New Roman" w:hAnsi="Times New Roman" w:cs="Times New Roman"/>
          <w:color w:val="000000"/>
          <w:sz w:val="24"/>
          <w:szCs w:val="24"/>
        </w:rPr>
        <w:t xml:space="preserve"> i.</w:t>
      </w:r>
      <w:r w:rsidRPr="006E7A7A">
        <w:rPr>
          <w:rFonts w:ascii="Times New Roman" w:eastAsia="Times New Roman" w:hAnsi="Times New Roman" w:cs="Times New Roman"/>
          <w:color w:val="000000"/>
          <w:sz w:val="24"/>
          <w:szCs w:val="24"/>
        </w:rPr>
        <w:t xml:space="preserve"> </w:t>
      </w:r>
      <w:r w:rsidRPr="00400037">
        <w:rPr>
          <w:rFonts w:ascii="Times New Roman" w:eastAsia="Times New Roman" w:hAnsi="Times New Roman" w:cs="Times New Roman"/>
          <w:color w:val="000000"/>
          <w:sz w:val="24"/>
          <w:szCs w:val="24"/>
        </w:rPr>
        <w:t>Describe how the applicant will gain and maintain access throughout the period of performance to the various data systems and requisite data (via secure measures) to perform the activities they are applying for in Attachment 1 – EIP 2024 Activities. Describe any issues that may be encountered as the applicant gains and maintains access to the data systems and requisite data, and how these issues will be resolved in a timely manner.</w:t>
      </w:r>
    </w:p>
    <w:p w14:paraId="255A0907" w14:textId="77777777" w:rsidR="00400037" w:rsidRPr="006E7A7A" w:rsidRDefault="00400037" w:rsidP="00400037">
      <w:pPr>
        <w:ind w:left="0" w:firstLine="0"/>
        <w:rPr>
          <w:rFonts w:ascii="Times New Roman" w:eastAsia="Times New Roman" w:hAnsi="Times New Roman" w:cs="Times New Roman"/>
          <w:b/>
          <w:bCs/>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400037" w:rsidRPr="006E7A7A" w14:paraId="7F8E83B5" w14:textId="77777777" w:rsidTr="002C1FC0">
        <w:trPr>
          <w:trHeight w:val="439"/>
        </w:trPr>
        <w:tc>
          <w:tcPr>
            <w:tcW w:w="10160" w:type="dxa"/>
          </w:tcPr>
          <w:p w14:paraId="0A1916DB" w14:textId="77777777" w:rsidR="00400037" w:rsidRPr="006E7A7A" w:rsidRDefault="00400037" w:rsidP="002C1FC0">
            <w:pPr>
              <w:ind w:left="0" w:firstLine="0"/>
              <w:rPr>
                <w:rFonts w:ascii="Times New Roman" w:eastAsia="Times New Roman" w:hAnsi="Times New Roman" w:cs="Times New Roman"/>
                <w:color w:val="000000"/>
                <w:sz w:val="24"/>
                <w:szCs w:val="24"/>
              </w:rPr>
            </w:pPr>
          </w:p>
        </w:tc>
      </w:tr>
    </w:tbl>
    <w:p w14:paraId="3E9C62F4" w14:textId="77777777" w:rsidR="00400037" w:rsidRDefault="00400037" w:rsidP="00400037">
      <w:pPr>
        <w:ind w:left="0" w:firstLine="0"/>
        <w:rPr>
          <w:rFonts w:ascii="Times New Roman" w:eastAsia="Times New Roman" w:hAnsi="Times New Roman" w:cs="Times New Roman"/>
          <w:color w:val="000000"/>
          <w:sz w:val="24"/>
          <w:szCs w:val="24"/>
        </w:rPr>
      </w:pPr>
    </w:p>
    <w:p w14:paraId="09298D41" w14:textId="77777777" w:rsidR="00400037" w:rsidRDefault="00400037" w:rsidP="00400037">
      <w:pPr>
        <w:ind w:left="0" w:firstLine="0"/>
        <w:rPr>
          <w:rFonts w:ascii="Times New Roman" w:eastAsia="Times New Roman" w:hAnsi="Times New Roman" w:cs="Times New Roman"/>
          <w:i/>
          <w:iCs/>
          <w:color w:val="000000"/>
          <w:sz w:val="24"/>
          <w:szCs w:val="24"/>
        </w:rPr>
      </w:pPr>
      <w:r w:rsidRPr="00400037">
        <w:rPr>
          <w:rFonts w:ascii="Times New Roman" w:eastAsia="Times New Roman" w:hAnsi="Times New Roman" w:cs="Times New Roman"/>
          <w:i/>
          <w:iCs/>
          <w:color w:val="000000"/>
          <w:sz w:val="24"/>
          <w:szCs w:val="24"/>
        </w:rPr>
        <w:t xml:space="preserve">For eligible applicants who do </w:t>
      </w:r>
      <w:r w:rsidRPr="00400037">
        <w:rPr>
          <w:rFonts w:ascii="Times New Roman" w:eastAsia="Times New Roman" w:hAnsi="Times New Roman" w:cs="Times New Roman"/>
          <w:b/>
          <w:bCs/>
          <w:i/>
          <w:iCs/>
          <w:color w:val="000000"/>
          <w:sz w:val="24"/>
          <w:szCs w:val="24"/>
        </w:rPr>
        <w:t>not</w:t>
      </w:r>
      <w:r w:rsidRPr="00400037">
        <w:rPr>
          <w:rFonts w:ascii="Times New Roman" w:eastAsia="Times New Roman" w:hAnsi="Times New Roman" w:cs="Times New Roman"/>
          <w:i/>
          <w:iCs/>
          <w:color w:val="000000"/>
          <w:sz w:val="24"/>
          <w:szCs w:val="24"/>
        </w:rPr>
        <w:t xml:space="preserve"> explicitly possess the public health authority or legislative mandate but are able to receive access to data (with a commitment and pathway to taking public health action) from their respective public health agency: </w:t>
      </w:r>
    </w:p>
    <w:p w14:paraId="61038406" w14:textId="77777777" w:rsidR="00400037" w:rsidRDefault="00400037" w:rsidP="00400037">
      <w:pPr>
        <w:ind w:left="0" w:firstLine="0"/>
        <w:rPr>
          <w:rFonts w:ascii="Times New Roman" w:eastAsia="Times New Roman" w:hAnsi="Times New Roman" w:cs="Times New Roman"/>
          <w:color w:val="000000"/>
          <w:sz w:val="24"/>
          <w:szCs w:val="24"/>
        </w:rPr>
      </w:pPr>
    </w:p>
    <w:p w14:paraId="4E169B97" w14:textId="77780869" w:rsidR="00400037" w:rsidRPr="006E7A7A" w:rsidRDefault="0058303F" w:rsidP="00400037">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400037" w:rsidRPr="006E7A7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ii.</w:t>
      </w:r>
      <w:r w:rsidR="00400037" w:rsidRPr="006E7A7A">
        <w:rPr>
          <w:rFonts w:ascii="Times New Roman" w:eastAsia="Times New Roman" w:hAnsi="Times New Roman" w:cs="Times New Roman"/>
          <w:color w:val="000000"/>
          <w:sz w:val="24"/>
          <w:szCs w:val="24"/>
        </w:rPr>
        <w:t xml:space="preserve"> </w:t>
      </w:r>
      <w:r w:rsidR="00400037" w:rsidRPr="00400037">
        <w:rPr>
          <w:rFonts w:ascii="Times New Roman" w:eastAsia="Times New Roman" w:hAnsi="Times New Roman" w:cs="Times New Roman"/>
          <w:color w:val="000000"/>
          <w:sz w:val="24"/>
          <w:szCs w:val="24"/>
        </w:rPr>
        <w:t xml:space="preserve">Describe the level of collaboration with the public health agency. Describe the </w:t>
      </w:r>
      <w:r w:rsidR="000216F0">
        <w:rPr>
          <w:rFonts w:ascii="Times New Roman" w:eastAsia="Times New Roman" w:hAnsi="Times New Roman" w:cs="Times New Roman"/>
          <w:color w:val="000000"/>
          <w:sz w:val="24"/>
          <w:szCs w:val="24"/>
        </w:rPr>
        <w:t xml:space="preserve">commitment, </w:t>
      </w:r>
      <w:r w:rsidR="00400037" w:rsidRPr="00400037">
        <w:rPr>
          <w:rFonts w:ascii="Times New Roman" w:eastAsia="Times New Roman" w:hAnsi="Times New Roman" w:cs="Times New Roman"/>
          <w:color w:val="000000"/>
          <w:sz w:val="24"/>
          <w:szCs w:val="24"/>
        </w:rPr>
        <w:t>communication</w:t>
      </w:r>
      <w:r w:rsidR="000216F0">
        <w:rPr>
          <w:rFonts w:ascii="Times New Roman" w:eastAsia="Times New Roman" w:hAnsi="Times New Roman" w:cs="Times New Roman"/>
          <w:color w:val="000000"/>
          <w:sz w:val="24"/>
          <w:szCs w:val="24"/>
        </w:rPr>
        <w:t>,</w:t>
      </w:r>
      <w:r w:rsidR="00400037" w:rsidRPr="00400037">
        <w:rPr>
          <w:rFonts w:ascii="Times New Roman" w:eastAsia="Times New Roman" w:hAnsi="Times New Roman" w:cs="Times New Roman"/>
          <w:color w:val="000000"/>
          <w:sz w:val="24"/>
          <w:szCs w:val="24"/>
        </w:rPr>
        <w:t xml:space="preserve"> and action plans that the applicant and public health agency will undertake to ensure the data resulting from the proposed EIP Activities will be used for public health action for their jurisdiction, including but not limited to, monitoring emerging infectious diseases, evaluating public health interventions, and informing public health policy.</w:t>
      </w:r>
    </w:p>
    <w:p w14:paraId="545BBF94" w14:textId="77777777" w:rsidR="00400037" w:rsidRPr="006E7A7A" w:rsidRDefault="00400037" w:rsidP="00400037">
      <w:pPr>
        <w:ind w:left="0" w:firstLine="0"/>
        <w:rPr>
          <w:rFonts w:ascii="Times New Roman" w:eastAsia="Times New Roman" w:hAnsi="Times New Roman" w:cs="Times New Roman"/>
          <w:b/>
          <w:bCs/>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400037" w:rsidRPr="006E7A7A" w14:paraId="247A7C65" w14:textId="77777777" w:rsidTr="002C1FC0">
        <w:trPr>
          <w:trHeight w:val="439"/>
        </w:trPr>
        <w:tc>
          <w:tcPr>
            <w:tcW w:w="10160" w:type="dxa"/>
          </w:tcPr>
          <w:p w14:paraId="5ED174CB" w14:textId="77777777" w:rsidR="00400037" w:rsidRPr="006E7A7A" w:rsidRDefault="00400037" w:rsidP="002C1FC0">
            <w:pPr>
              <w:ind w:left="0" w:firstLine="0"/>
              <w:rPr>
                <w:rFonts w:ascii="Times New Roman" w:eastAsia="Times New Roman" w:hAnsi="Times New Roman" w:cs="Times New Roman"/>
                <w:color w:val="000000"/>
                <w:sz w:val="24"/>
                <w:szCs w:val="24"/>
              </w:rPr>
            </w:pPr>
          </w:p>
        </w:tc>
      </w:tr>
    </w:tbl>
    <w:p w14:paraId="4BC92502" w14:textId="77777777" w:rsidR="00400037" w:rsidRDefault="00400037" w:rsidP="00AE1721">
      <w:pPr>
        <w:pStyle w:val="Heading2"/>
        <w:ind w:left="0" w:firstLine="0"/>
        <w:rPr>
          <w:rFonts w:ascii="Times New Roman" w:hAnsi="Times New Roman" w:cs="Times New Roman"/>
          <w:color w:val="auto"/>
          <w:sz w:val="24"/>
          <w:szCs w:val="24"/>
        </w:rPr>
      </w:pPr>
    </w:p>
    <w:p w14:paraId="10169029" w14:textId="0581488E" w:rsidR="00AE1721" w:rsidRPr="006E7A7A" w:rsidRDefault="00AE1721" w:rsidP="00AE1721">
      <w:pPr>
        <w:pStyle w:val="Heading2"/>
        <w:ind w:left="0" w:firstLine="0"/>
        <w:rPr>
          <w:rFonts w:ascii="Times New Roman" w:hAnsi="Times New Roman" w:cs="Times New Roman"/>
          <w:color w:val="auto"/>
          <w:sz w:val="24"/>
          <w:szCs w:val="24"/>
        </w:rPr>
      </w:pPr>
      <w:r w:rsidRPr="006E7A7A">
        <w:rPr>
          <w:rFonts w:ascii="Times New Roman" w:hAnsi="Times New Roman" w:cs="Times New Roman"/>
          <w:color w:val="auto"/>
          <w:sz w:val="24"/>
          <w:szCs w:val="24"/>
        </w:rPr>
        <w:t>Overall Approach</w:t>
      </w:r>
    </w:p>
    <w:p w14:paraId="3D0DE7A4" w14:textId="597C65D4" w:rsidR="00AE1721" w:rsidRPr="006E7A7A" w:rsidRDefault="00AE1721" w:rsidP="00AE1721">
      <w:pPr>
        <w:rPr>
          <w:rFonts w:ascii="Times New Roman" w:hAnsi="Times New Roman" w:cs="Times New Roman"/>
          <w:sz w:val="24"/>
          <w:szCs w:val="24"/>
        </w:rPr>
      </w:pPr>
    </w:p>
    <w:p w14:paraId="145B5B66" w14:textId="3535641C" w:rsidR="00AE1721" w:rsidRPr="006E7A7A" w:rsidRDefault="0058303F" w:rsidP="00AE1721">
      <w:pPr>
        <w:ind w:left="0" w:firstLine="0"/>
        <w:rPr>
          <w:rFonts w:ascii="Times New Roman" w:hAnsi="Times New Roman" w:cs="Times New Roman"/>
          <w:sz w:val="24"/>
          <w:szCs w:val="24"/>
        </w:rPr>
      </w:pPr>
      <w:r>
        <w:rPr>
          <w:rFonts w:ascii="Times New Roman" w:hAnsi="Times New Roman" w:cs="Times New Roman"/>
          <w:sz w:val="24"/>
          <w:szCs w:val="24"/>
        </w:rPr>
        <w:t>n</w:t>
      </w:r>
      <w:r w:rsidR="00AE1721" w:rsidRPr="006E7A7A">
        <w:rPr>
          <w:rFonts w:ascii="Times New Roman" w:hAnsi="Times New Roman" w:cs="Times New Roman"/>
          <w:sz w:val="24"/>
          <w:szCs w:val="24"/>
        </w:rPr>
        <w:t xml:space="preserve">. i. Describe the overarching goals for </w:t>
      </w:r>
      <w:r w:rsidR="0097615E">
        <w:rPr>
          <w:rFonts w:ascii="Times New Roman" w:hAnsi="Times New Roman" w:cs="Times New Roman"/>
          <w:sz w:val="24"/>
          <w:szCs w:val="24"/>
        </w:rPr>
        <w:t>the applicant</w:t>
      </w:r>
      <w:r w:rsidR="00116ADB">
        <w:rPr>
          <w:rFonts w:ascii="Times New Roman" w:hAnsi="Times New Roman" w:cs="Times New Roman"/>
          <w:sz w:val="24"/>
          <w:szCs w:val="24"/>
        </w:rPr>
        <w:t>’</w:t>
      </w:r>
      <w:r w:rsidR="0097615E">
        <w:rPr>
          <w:rFonts w:ascii="Times New Roman" w:hAnsi="Times New Roman" w:cs="Times New Roman"/>
          <w:sz w:val="24"/>
          <w:szCs w:val="24"/>
        </w:rPr>
        <w:t>s</w:t>
      </w:r>
      <w:r w:rsidR="00AE1721" w:rsidRPr="006E7A7A">
        <w:rPr>
          <w:rFonts w:ascii="Times New Roman" w:hAnsi="Times New Roman" w:cs="Times New Roman"/>
          <w:sz w:val="24"/>
          <w:szCs w:val="24"/>
        </w:rPr>
        <w:t xml:space="preserve"> proposed EIP</w:t>
      </w:r>
      <w:r w:rsidR="006921B0">
        <w:rPr>
          <w:rFonts w:ascii="Times New Roman" w:hAnsi="Times New Roman" w:cs="Times New Roman"/>
          <w:sz w:val="24"/>
          <w:szCs w:val="24"/>
        </w:rPr>
        <w:t xml:space="preserve"> site</w:t>
      </w:r>
      <w:r w:rsidR="00AE1721" w:rsidRPr="006E7A7A">
        <w:rPr>
          <w:rFonts w:ascii="Times New Roman" w:hAnsi="Times New Roman" w:cs="Times New Roman"/>
          <w:sz w:val="24"/>
          <w:szCs w:val="24"/>
        </w:rPr>
        <w:t xml:space="preserve"> (in addition to the CDC defined goals and objectives that appear in this NOFO).</w:t>
      </w:r>
    </w:p>
    <w:p w14:paraId="77B2298F" w14:textId="77777777" w:rsidR="00DF07EB" w:rsidRPr="006E7A7A" w:rsidRDefault="00DF07EB" w:rsidP="00DF07E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2C1E5BC8" w14:textId="77777777" w:rsidTr="00DB6EEB">
        <w:trPr>
          <w:trHeight w:val="439"/>
        </w:trPr>
        <w:tc>
          <w:tcPr>
            <w:tcW w:w="10160" w:type="dxa"/>
          </w:tcPr>
          <w:p w14:paraId="08F14CDC" w14:textId="77777777"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53FD8CA2" w14:textId="32313D9E" w:rsidR="00AE1721" w:rsidRDefault="00AE1721" w:rsidP="00AE1721">
      <w:pPr>
        <w:ind w:left="0" w:firstLine="0"/>
        <w:rPr>
          <w:rFonts w:ascii="Times New Roman" w:eastAsia="Times New Roman" w:hAnsi="Times New Roman" w:cs="Times New Roman"/>
          <w:color w:val="000000"/>
          <w:sz w:val="24"/>
          <w:szCs w:val="24"/>
        </w:rPr>
      </w:pPr>
    </w:p>
    <w:p w14:paraId="261598DD" w14:textId="34138D66" w:rsidR="00084FE7"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w:t>
      </w:r>
      <w:r w:rsidR="00084FE7" w:rsidRPr="006E7A7A">
        <w:rPr>
          <w:rFonts w:ascii="Times New Roman" w:eastAsia="Times New Roman" w:hAnsi="Times New Roman" w:cs="Times New Roman"/>
          <w:color w:val="000000"/>
          <w:sz w:val="24"/>
          <w:szCs w:val="24"/>
        </w:rPr>
        <w:t xml:space="preserve">. ii. </w:t>
      </w:r>
      <w:r w:rsidR="0098434E">
        <w:rPr>
          <w:rFonts w:ascii="Times New Roman" w:eastAsia="Times New Roman" w:hAnsi="Times New Roman" w:cs="Times New Roman"/>
          <w:color w:val="000000"/>
          <w:sz w:val="24"/>
          <w:szCs w:val="24"/>
        </w:rPr>
        <w:t xml:space="preserve">If selected, what strengths, skills, or advantages would </w:t>
      </w:r>
      <w:r w:rsidR="0097615E">
        <w:rPr>
          <w:rFonts w:ascii="Times New Roman" w:eastAsia="Times New Roman" w:hAnsi="Times New Roman" w:cs="Times New Roman"/>
          <w:color w:val="000000"/>
          <w:sz w:val="24"/>
          <w:szCs w:val="24"/>
        </w:rPr>
        <w:t>the applicant</w:t>
      </w:r>
      <w:r w:rsidR="00116ADB">
        <w:rPr>
          <w:rFonts w:ascii="Times New Roman" w:eastAsia="Times New Roman" w:hAnsi="Times New Roman" w:cs="Times New Roman"/>
          <w:color w:val="000000"/>
          <w:sz w:val="24"/>
          <w:szCs w:val="24"/>
        </w:rPr>
        <w:t>’</w:t>
      </w:r>
      <w:r w:rsidR="0097615E">
        <w:rPr>
          <w:rFonts w:ascii="Times New Roman" w:eastAsia="Times New Roman" w:hAnsi="Times New Roman" w:cs="Times New Roman"/>
          <w:color w:val="000000"/>
          <w:sz w:val="24"/>
          <w:szCs w:val="24"/>
        </w:rPr>
        <w:t>s</w:t>
      </w:r>
      <w:r w:rsidR="00084FE7" w:rsidRPr="006E7A7A">
        <w:rPr>
          <w:rFonts w:ascii="Times New Roman" w:eastAsia="Times New Roman" w:hAnsi="Times New Roman" w:cs="Times New Roman"/>
          <w:color w:val="000000"/>
          <w:sz w:val="24"/>
          <w:szCs w:val="24"/>
        </w:rPr>
        <w:t xml:space="preserve"> jurisdiction</w:t>
      </w:r>
      <w:r w:rsidR="00084FE7">
        <w:rPr>
          <w:rFonts w:ascii="Times New Roman" w:eastAsia="Times New Roman" w:hAnsi="Times New Roman" w:cs="Times New Roman"/>
          <w:color w:val="000000"/>
          <w:sz w:val="24"/>
          <w:szCs w:val="24"/>
        </w:rPr>
        <w:t xml:space="preserve"> bring to the EIP collaboration</w:t>
      </w:r>
      <w:r w:rsidR="0098434E">
        <w:rPr>
          <w:rFonts w:ascii="Times New Roman" w:eastAsia="Times New Roman" w:hAnsi="Times New Roman" w:cs="Times New Roman"/>
          <w:color w:val="000000"/>
          <w:sz w:val="24"/>
          <w:szCs w:val="24"/>
        </w:rPr>
        <w:t>?</w:t>
      </w:r>
    </w:p>
    <w:p w14:paraId="1F8E9588" w14:textId="77777777" w:rsidR="00084FE7" w:rsidRPr="006E7A7A" w:rsidRDefault="00084FE7" w:rsidP="00AE1721">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DF07EB" w:rsidRPr="006E7A7A" w14:paraId="0862A7C0" w14:textId="77777777" w:rsidTr="00DB6EEB">
        <w:trPr>
          <w:trHeight w:val="439"/>
        </w:trPr>
        <w:tc>
          <w:tcPr>
            <w:tcW w:w="10160" w:type="dxa"/>
          </w:tcPr>
          <w:p w14:paraId="3AD7EB17" w14:textId="649B3AF2" w:rsidR="00DF07EB" w:rsidRPr="006E7A7A" w:rsidRDefault="00DF07EB" w:rsidP="00DB6EEB">
            <w:pPr>
              <w:ind w:left="0" w:firstLine="0"/>
              <w:rPr>
                <w:rFonts w:ascii="Times New Roman" w:eastAsia="Times New Roman" w:hAnsi="Times New Roman" w:cs="Times New Roman"/>
                <w:color w:val="000000"/>
                <w:sz w:val="24"/>
                <w:szCs w:val="24"/>
              </w:rPr>
            </w:pPr>
          </w:p>
        </w:tc>
      </w:tr>
    </w:tbl>
    <w:p w14:paraId="19F14BC3" w14:textId="58F4276B" w:rsidR="00AE1721" w:rsidRPr="006E7A7A" w:rsidRDefault="00AE1721" w:rsidP="00AE1721">
      <w:pPr>
        <w:ind w:left="0" w:firstLine="0"/>
        <w:rPr>
          <w:rFonts w:ascii="Times New Roman" w:eastAsia="Times New Roman" w:hAnsi="Times New Roman" w:cs="Times New Roman"/>
          <w:color w:val="000000"/>
          <w:sz w:val="24"/>
          <w:szCs w:val="24"/>
        </w:rPr>
      </w:pPr>
    </w:p>
    <w:p w14:paraId="02CFBC34" w14:textId="21585914" w:rsidR="00EA732B" w:rsidRPr="006E7A7A"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AE1721" w:rsidRPr="006E7A7A">
        <w:rPr>
          <w:rFonts w:ascii="Times New Roman" w:eastAsia="Times New Roman" w:hAnsi="Times New Roman" w:cs="Times New Roman"/>
          <w:color w:val="000000"/>
          <w:sz w:val="24"/>
          <w:szCs w:val="24"/>
        </w:rPr>
        <w:t>.</w:t>
      </w:r>
      <w:r w:rsidR="007310E0" w:rsidRPr="006E7A7A">
        <w:rPr>
          <w:rFonts w:ascii="Times New Roman" w:eastAsia="Times New Roman" w:hAnsi="Times New Roman" w:cs="Times New Roman"/>
          <w:color w:val="000000"/>
          <w:sz w:val="24"/>
          <w:szCs w:val="24"/>
        </w:rPr>
        <w:t xml:space="preserve"> i.</w:t>
      </w:r>
      <w:r w:rsidR="00AE1721" w:rsidRPr="006E7A7A">
        <w:rPr>
          <w:rFonts w:ascii="Times New Roman" w:eastAsia="Times New Roman" w:hAnsi="Times New Roman" w:cs="Times New Roman"/>
          <w:color w:val="000000"/>
          <w:sz w:val="24"/>
          <w:szCs w:val="24"/>
        </w:rPr>
        <w:t xml:space="preserve"> </w:t>
      </w:r>
      <w:r w:rsidR="00AE1721" w:rsidRPr="0097615E">
        <w:rPr>
          <w:rFonts w:ascii="Times New Roman" w:eastAsia="Times New Roman" w:hAnsi="Times New Roman" w:cs="Times New Roman"/>
          <w:color w:val="000000"/>
          <w:sz w:val="24"/>
          <w:szCs w:val="24"/>
        </w:rPr>
        <w:t xml:space="preserve">Describe </w:t>
      </w:r>
      <w:r w:rsidR="0097615E" w:rsidRPr="0097615E">
        <w:rPr>
          <w:rFonts w:ascii="Times New Roman" w:eastAsia="Times New Roman" w:hAnsi="Times New Roman" w:cs="Times New Roman"/>
          <w:color w:val="000000"/>
          <w:sz w:val="24"/>
          <w:szCs w:val="24"/>
        </w:rPr>
        <w:t>the applicant</w:t>
      </w:r>
      <w:r w:rsidR="00116ADB">
        <w:rPr>
          <w:rFonts w:ascii="Times New Roman" w:eastAsia="Times New Roman" w:hAnsi="Times New Roman" w:cs="Times New Roman"/>
          <w:color w:val="000000"/>
          <w:sz w:val="24"/>
          <w:szCs w:val="24"/>
        </w:rPr>
        <w:t>’</w:t>
      </w:r>
      <w:r w:rsidR="0097615E" w:rsidRPr="0097615E">
        <w:rPr>
          <w:rFonts w:ascii="Times New Roman" w:eastAsia="Times New Roman" w:hAnsi="Times New Roman" w:cs="Times New Roman"/>
          <w:color w:val="000000"/>
          <w:sz w:val="24"/>
          <w:szCs w:val="24"/>
        </w:rPr>
        <w:t>s</w:t>
      </w:r>
      <w:r w:rsidR="00AE1721" w:rsidRPr="0097615E">
        <w:rPr>
          <w:rFonts w:ascii="Times New Roman" w:eastAsia="Times New Roman" w:hAnsi="Times New Roman" w:cs="Times New Roman"/>
          <w:color w:val="000000"/>
          <w:sz w:val="24"/>
          <w:szCs w:val="24"/>
        </w:rPr>
        <w:t xml:space="preserve"> capacity and demonstrated experience with </w:t>
      </w:r>
      <w:r w:rsidR="00AF05CD" w:rsidRPr="0097615E">
        <w:rPr>
          <w:rFonts w:ascii="Times New Roman" w:eastAsia="Times New Roman" w:hAnsi="Times New Roman" w:cs="Times New Roman"/>
          <w:color w:val="000000"/>
          <w:sz w:val="24"/>
          <w:szCs w:val="24"/>
        </w:rPr>
        <w:t>e</w:t>
      </w:r>
      <w:r w:rsidR="00FA7082" w:rsidRPr="0097615E">
        <w:rPr>
          <w:rFonts w:ascii="Times New Roman" w:eastAsia="Times New Roman" w:hAnsi="Times New Roman" w:cs="Times New Roman"/>
          <w:color w:val="000000"/>
          <w:sz w:val="24"/>
          <w:szCs w:val="24"/>
        </w:rPr>
        <w:t>nhanced surveillance activities for infectious diseases, including active population-based surveillance</w:t>
      </w:r>
      <w:r w:rsidR="00587BF0" w:rsidRPr="0097615E">
        <w:rPr>
          <w:rFonts w:ascii="Times New Roman" w:eastAsia="Times New Roman" w:hAnsi="Times New Roman" w:cs="Times New Roman"/>
          <w:color w:val="000000"/>
          <w:sz w:val="24"/>
          <w:szCs w:val="24"/>
        </w:rPr>
        <w:t>, and applied public health research</w:t>
      </w:r>
      <w:r w:rsidR="00FA7082" w:rsidRPr="0097615E">
        <w:rPr>
          <w:rFonts w:ascii="Times New Roman" w:eastAsia="Times New Roman" w:hAnsi="Times New Roman" w:cs="Times New Roman"/>
          <w:color w:val="000000"/>
          <w:sz w:val="24"/>
          <w:szCs w:val="24"/>
        </w:rPr>
        <w:t>.</w:t>
      </w: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EA732B" w:rsidRPr="006E7A7A" w14:paraId="44D17746" w14:textId="77777777" w:rsidTr="00EA732B">
        <w:trPr>
          <w:trHeight w:val="421"/>
        </w:trPr>
        <w:tc>
          <w:tcPr>
            <w:tcW w:w="10160" w:type="dxa"/>
          </w:tcPr>
          <w:p w14:paraId="7045E790" w14:textId="77777777" w:rsidR="00EA732B" w:rsidRPr="006E7A7A" w:rsidRDefault="00EA732B" w:rsidP="00AE1721">
            <w:pPr>
              <w:ind w:left="0" w:firstLine="0"/>
              <w:rPr>
                <w:rFonts w:ascii="Times New Roman" w:eastAsia="Times New Roman" w:hAnsi="Times New Roman" w:cs="Times New Roman"/>
                <w:color w:val="000000"/>
                <w:sz w:val="24"/>
                <w:szCs w:val="24"/>
              </w:rPr>
            </w:pPr>
          </w:p>
        </w:tc>
      </w:tr>
    </w:tbl>
    <w:p w14:paraId="221623DA" w14:textId="38FDEB57" w:rsidR="00AE1721" w:rsidRPr="006E7A7A" w:rsidRDefault="00AE1721" w:rsidP="00AE1721">
      <w:pPr>
        <w:ind w:left="0" w:firstLine="0"/>
        <w:rPr>
          <w:rFonts w:ascii="Times New Roman" w:eastAsia="Times New Roman" w:hAnsi="Times New Roman" w:cs="Times New Roman"/>
          <w:color w:val="000000"/>
          <w:sz w:val="24"/>
          <w:szCs w:val="24"/>
        </w:rPr>
      </w:pPr>
    </w:p>
    <w:p w14:paraId="49CFC184" w14:textId="555E2856" w:rsidR="00AE1721" w:rsidRPr="006E7A7A" w:rsidRDefault="0058303F" w:rsidP="006A728C">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6A728C" w:rsidRPr="006E7A7A">
        <w:rPr>
          <w:rFonts w:ascii="Times New Roman" w:eastAsia="Times New Roman" w:hAnsi="Times New Roman" w:cs="Times New Roman"/>
          <w:color w:val="000000"/>
          <w:sz w:val="24"/>
          <w:szCs w:val="24"/>
        </w:rPr>
        <w:t xml:space="preserve">. </w:t>
      </w:r>
      <w:r w:rsidR="007310E0" w:rsidRPr="006E7A7A">
        <w:rPr>
          <w:rFonts w:ascii="Times New Roman" w:eastAsia="Times New Roman" w:hAnsi="Times New Roman" w:cs="Times New Roman"/>
          <w:color w:val="000000"/>
          <w:sz w:val="24"/>
          <w:szCs w:val="24"/>
        </w:rPr>
        <w:t>i</w:t>
      </w:r>
      <w:r w:rsidR="006A728C" w:rsidRPr="006E7A7A">
        <w:rPr>
          <w:rFonts w:ascii="Times New Roman" w:eastAsia="Times New Roman" w:hAnsi="Times New Roman" w:cs="Times New Roman"/>
          <w:color w:val="000000"/>
          <w:sz w:val="24"/>
          <w:szCs w:val="24"/>
        </w:rPr>
        <w:t>i</w:t>
      </w:r>
      <w:r w:rsidR="007310E0" w:rsidRPr="006E7A7A">
        <w:rPr>
          <w:rFonts w:ascii="Times New Roman" w:eastAsia="Times New Roman" w:hAnsi="Times New Roman" w:cs="Times New Roman"/>
          <w:color w:val="000000"/>
          <w:sz w:val="24"/>
          <w:szCs w:val="24"/>
        </w:rPr>
        <w:t>.</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 xml:space="preserve">Discuss how </w:t>
      </w:r>
      <w:r w:rsidR="0097615E">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will optimally leverage the existing healthcare system in </w:t>
      </w:r>
      <w:r w:rsidR="0097615E">
        <w:rPr>
          <w:rFonts w:ascii="Times New Roman" w:eastAsia="Times New Roman" w:hAnsi="Times New Roman" w:cs="Times New Roman"/>
          <w:color w:val="000000"/>
          <w:sz w:val="24"/>
          <w:szCs w:val="24"/>
        </w:rPr>
        <w:t>their</w:t>
      </w:r>
      <w:r w:rsidR="00AE1721" w:rsidRPr="006E7A7A">
        <w:rPr>
          <w:rFonts w:ascii="Times New Roman" w:eastAsia="Times New Roman" w:hAnsi="Times New Roman" w:cs="Times New Roman"/>
          <w:color w:val="000000"/>
          <w:sz w:val="24"/>
          <w:szCs w:val="24"/>
        </w:rPr>
        <w:t xml:space="preserve"> jurisdiction to accomplish EIP objectives.</w:t>
      </w:r>
      <w:r w:rsidR="00595F84">
        <w:rPr>
          <w:rFonts w:ascii="Times New Roman" w:eastAsia="Times New Roman" w:hAnsi="Times New Roman" w:cs="Times New Roman"/>
          <w:color w:val="000000"/>
          <w:sz w:val="24"/>
          <w:szCs w:val="24"/>
        </w:rPr>
        <w:t xml:space="preserve"> Include electronic data exchange </w:t>
      </w:r>
      <w:r w:rsidR="00C37D70">
        <w:rPr>
          <w:rFonts w:ascii="Times New Roman" w:eastAsia="Times New Roman" w:hAnsi="Times New Roman" w:cs="Times New Roman"/>
          <w:color w:val="000000"/>
          <w:sz w:val="24"/>
          <w:szCs w:val="24"/>
        </w:rPr>
        <w:t xml:space="preserve">activities </w:t>
      </w:r>
      <w:r w:rsidR="00595F84">
        <w:rPr>
          <w:rFonts w:ascii="Times New Roman" w:eastAsia="Times New Roman" w:hAnsi="Times New Roman" w:cs="Times New Roman"/>
          <w:color w:val="000000"/>
          <w:sz w:val="24"/>
          <w:szCs w:val="24"/>
        </w:rPr>
        <w:t>and data modernization approaches to improve the efficiency of obtaining data from these healthcare systems.</w:t>
      </w:r>
      <w:r w:rsidR="00AE1721" w:rsidRPr="006E7A7A">
        <w:rPr>
          <w:rFonts w:ascii="Times New Roman" w:eastAsia="Times New Roman" w:hAnsi="Times New Roman" w:cs="Times New Roman"/>
          <w:color w:val="000000"/>
          <w:sz w:val="24"/>
          <w:szCs w:val="24"/>
        </w:rPr>
        <w:t xml:space="preserve">  </w:t>
      </w:r>
    </w:p>
    <w:p w14:paraId="3A9F4A92" w14:textId="650FB5DD" w:rsidR="00AE1721" w:rsidRPr="006E7A7A" w:rsidRDefault="00AE1721" w:rsidP="00EA732B">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EA732B" w:rsidRPr="006E7A7A" w14:paraId="2DB74D1B" w14:textId="77777777" w:rsidTr="00EA732B">
        <w:trPr>
          <w:trHeight w:val="430"/>
        </w:trPr>
        <w:tc>
          <w:tcPr>
            <w:tcW w:w="10160" w:type="dxa"/>
          </w:tcPr>
          <w:p w14:paraId="0BF41431" w14:textId="77777777" w:rsidR="00EA732B" w:rsidRPr="006E7A7A" w:rsidRDefault="00EA732B" w:rsidP="00EA732B">
            <w:pPr>
              <w:ind w:left="0" w:firstLine="0"/>
              <w:rPr>
                <w:rFonts w:ascii="Times New Roman" w:eastAsia="Times New Roman" w:hAnsi="Times New Roman" w:cs="Times New Roman"/>
                <w:color w:val="000000"/>
                <w:sz w:val="24"/>
                <w:szCs w:val="24"/>
              </w:rPr>
            </w:pPr>
          </w:p>
        </w:tc>
      </w:tr>
    </w:tbl>
    <w:p w14:paraId="4919763A" w14:textId="18489BFD" w:rsidR="00AE1721" w:rsidRPr="006E7A7A" w:rsidRDefault="00AE1721" w:rsidP="00AE1721">
      <w:pPr>
        <w:ind w:left="0" w:firstLine="0"/>
        <w:rPr>
          <w:rFonts w:ascii="Times New Roman" w:eastAsia="Times New Roman" w:hAnsi="Times New Roman" w:cs="Times New Roman"/>
          <w:color w:val="000000"/>
          <w:sz w:val="24"/>
          <w:szCs w:val="24"/>
        </w:rPr>
      </w:pPr>
    </w:p>
    <w:p w14:paraId="3494FC0C" w14:textId="37AD478B" w:rsidR="00AE1721" w:rsidRPr="006E7A7A"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ii</w:t>
      </w:r>
      <w:r w:rsidR="007310E0" w:rsidRPr="006E7A7A">
        <w:rPr>
          <w:rFonts w:ascii="Times New Roman" w:eastAsia="Times New Roman" w:hAnsi="Times New Roman" w:cs="Times New Roman"/>
          <w:color w:val="000000"/>
          <w:sz w:val="24"/>
          <w:szCs w:val="24"/>
        </w:rPr>
        <w:t>i</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 xml:space="preserve">Provide a description of </w:t>
      </w:r>
      <w:r w:rsidR="0097615E">
        <w:rPr>
          <w:rFonts w:ascii="Times New Roman" w:eastAsia="Times New Roman" w:hAnsi="Times New Roman" w:cs="Times New Roman"/>
          <w:color w:val="000000"/>
          <w:sz w:val="24"/>
          <w:szCs w:val="24"/>
        </w:rPr>
        <w:t>the applicant</w:t>
      </w:r>
      <w:r w:rsidR="00116ADB">
        <w:rPr>
          <w:rFonts w:ascii="Times New Roman" w:eastAsia="Times New Roman" w:hAnsi="Times New Roman" w:cs="Times New Roman"/>
          <w:color w:val="000000"/>
          <w:sz w:val="24"/>
          <w:szCs w:val="24"/>
        </w:rPr>
        <w:t>’</w:t>
      </w:r>
      <w:r w:rsidR="0097615E">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previous experience with programs/projects like </w:t>
      </w:r>
      <w:r w:rsidR="00587BF0">
        <w:rPr>
          <w:rFonts w:ascii="Times New Roman" w:eastAsia="Times New Roman" w:hAnsi="Times New Roman" w:cs="Times New Roman"/>
          <w:color w:val="000000"/>
          <w:sz w:val="24"/>
          <w:szCs w:val="24"/>
        </w:rPr>
        <w:t xml:space="preserve">those </w:t>
      </w:r>
      <w:r w:rsidR="00AE1721" w:rsidRPr="006E7A7A">
        <w:rPr>
          <w:rFonts w:ascii="Times New Roman" w:eastAsia="Times New Roman" w:hAnsi="Times New Roman" w:cs="Times New Roman"/>
          <w:color w:val="000000"/>
          <w:sz w:val="24"/>
          <w:szCs w:val="24"/>
        </w:rPr>
        <w:t>appearing in the Attachment 1 for this NOFO. Include content specific to each of EIP</w:t>
      </w:r>
      <w:r w:rsidR="00AF05CD">
        <w:rPr>
          <w:rFonts w:ascii="Times New Roman" w:eastAsia="Times New Roman" w:hAnsi="Times New Roman" w:cs="Times New Roman"/>
          <w:color w:val="000000"/>
          <w:sz w:val="24"/>
          <w:szCs w:val="24"/>
        </w:rPr>
        <w:t>’</w:t>
      </w:r>
      <w:r w:rsidR="00AE1721" w:rsidRPr="006E7A7A">
        <w:rPr>
          <w:rFonts w:ascii="Times New Roman" w:eastAsia="Times New Roman" w:hAnsi="Times New Roman" w:cs="Times New Roman"/>
          <w:color w:val="000000"/>
          <w:sz w:val="24"/>
          <w:szCs w:val="24"/>
        </w:rPr>
        <w:t xml:space="preserve">s major programs for which </w:t>
      </w:r>
      <w:r w:rsidR="0097615E">
        <w:rPr>
          <w:rFonts w:ascii="Times New Roman" w:eastAsia="Times New Roman" w:hAnsi="Times New Roman" w:cs="Times New Roman"/>
          <w:color w:val="000000"/>
          <w:sz w:val="24"/>
          <w:szCs w:val="24"/>
        </w:rPr>
        <w:t>the applicant</w:t>
      </w:r>
      <w:r w:rsidR="00247CE3">
        <w:rPr>
          <w:rFonts w:ascii="Times New Roman" w:eastAsia="Times New Roman" w:hAnsi="Times New Roman" w:cs="Times New Roman"/>
          <w:color w:val="000000"/>
          <w:sz w:val="24"/>
          <w:szCs w:val="24"/>
        </w:rPr>
        <w:t xml:space="preserve"> is</w:t>
      </w:r>
      <w:r w:rsidR="00AE1721" w:rsidRPr="006E7A7A">
        <w:rPr>
          <w:rFonts w:ascii="Times New Roman" w:eastAsia="Times New Roman" w:hAnsi="Times New Roman" w:cs="Times New Roman"/>
          <w:color w:val="000000"/>
          <w:sz w:val="24"/>
          <w:szCs w:val="24"/>
        </w:rPr>
        <w:t xml:space="preserve"> applying: </w:t>
      </w:r>
      <w:r w:rsidR="006D29D7" w:rsidRPr="006E7A7A">
        <w:rPr>
          <w:rFonts w:ascii="Times New Roman" w:eastAsia="Times New Roman" w:hAnsi="Times New Roman" w:cs="Times New Roman"/>
          <w:color w:val="000000"/>
          <w:sz w:val="24"/>
          <w:szCs w:val="24"/>
        </w:rPr>
        <w:t xml:space="preserve">FluSurv-NET, </w:t>
      </w:r>
      <w:r w:rsidR="009626EC" w:rsidRPr="006E7A7A">
        <w:rPr>
          <w:rFonts w:ascii="Times New Roman" w:eastAsia="Times New Roman" w:hAnsi="Times New Roman" w:cs="Times New Roman"/>
          <w:color w:val="000000"/>
          <w:sz w:val="24"/>
          <w:szCs w:val="24"/>
        </w:rPr>
        <w:t xml:space="preserve">COVID-NET, </w:t>
      </w:r>
      <w:r w:rsidR="006D29D7" w:rsidRPr="006E7A7A">
        <w:rPr>
          <w:rFonts w:ascii="Times New Roman" w:eastAsia="Times New Roman" w:hAnsi="Times New Roman" w:cs="Times New Roman"/>
          <w:color w:val="000000"/>
          <w:sz w:val="24"/>
          <w:szCs w:val="24"/>
        </w:rPr>
        <w:t>RSV-NET</w:t>
      </w:r>
      <w:r w:rsidR="00AE1721" w:rsidRPr="006E7A7A">
        <w:rPr>
          <w:rFonts w:ascii="Times New Roman" w:eastAsia="Times New Roman" w:hAnsi="Times New Roman" w:cs="Times New Roman"/>
          <w:color w:val="000000"/>
          <w:sz w:val="24"/>
          <w:szCs w:val="24"/>
        </w:rPr>
        <w:t>, ABCs, FoodNet, and HAIC.</w:t>
      </w:r>
    </w:p>
    <w:p w14:paraId="6FC1A8D2" w14:textId="0B0A31BC" w:rsidR="00AE1721" w:rsidRPr="006E7A7A" w:rsidRDefault="00AE1721" w:rsidP="00AE1721">
      <w:pPr>
        <w:ind w:left="0" w:firstLine="0"/>
        <w:rPr>
          <w:rFonts w:ascii="Times New Roman" w:eastAsia="Times New Roman" w:hAnsi="Times New Roman" w:cs="Times New Roman"/>
          <w:color w:val="000000"/>
          <w:sz w:val="24"/>
          <w:szCs w:val="24"/>
        </w:rPr>
      </w:pPr>
    </w:p>
    <w:tbl>
      <w:tblPr>
        <w:tblStyle w:val="TableGrid"/>
        <w:tblW w:w="10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250"/>
      </w:tblGrid>
      <w:tr w:rsidR="00EA732B" w:rsidRPr="006E7A7A" w14:paraId="104A086E" w14:textId="77777777" w:rsidTr="00EA732B">
        <w:trPr>
          <w:trHeight w:val="421"/>
        </w:trPr>
        <w:tc>
          <w:tcPr>
            <w:tcW w:w="10250" w:type="dxa"/>
          </w:tcPr>
          <w:p w14:paraId="73E76CE8" w14:textId="77777777" w:rsidR="00EA732B" w:rsidRPr="006E7A7A" w:rsidRDefault="00EA732B" w:rsidP="00AE1721">
            <w:pPr>
              <w:ind w:left="0" w:firstLine="0"/>
              <w:rPr>
                <w:rFonts w:ascii="Times New Roman" w:eastAsia="Times New Roman" w:hAnsi="Times New Roman" w:cs="Times New Roman"/>
                <w:color w:val="000000"/>
                <w:sz w:val="24"/>
                <w:szCs w:val="24"/>
              </w:rPr>
            </w:pPr>
          </w:p>
        </w:tc>
      </w:tr>
    </w:tbl>
    <w:p w14:paraId="65A0B0C0" w14:textId="60A9ABE9" w:rsidR="00AE1721" w:rsidRPr="006E7A7A" w:rsidRDefault="00AE1721" w:rsidP="00AE1721">
      <w:pPr>
        <w:ind w:left="0" w:firstLine="0"/>
        <w:rPr>
          <w:rFonts w:ascii="Times New Roman" w:eastAsia="Times New Roman" w:hAnsi="Times New Roman" w:cs="Times New Roman"/>
          <w:color w:val="000000"/>
          <w:sz w:val="24"/>
          <w:szCs w:val="24"/>
        </w:rPr>
      </w:pPr>
    </w:p>
    <w:p w14:paraId="7DCE6E31" w14:textId="7B45A84F" w:rsidR="00AE1721" w:rsidRPr="006E7A7A"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i</w:t>
      </w:r>
      <w:r w:rsidR="007310E0" w:rsidRPr="006E7A7A">
        <w:rPr>
          <w:rFonts w:ascii="Times New Roman" w:eastAsia="Times New Roman" w:hAnsi="Times New Roman" w:cs="Times New Roman"/>
          <w:color w:val="000000"/>
          <w:sz w:val="24"/>
          <w:szCs w:val="24"/>
        </w:rPr>
        <w:t>v</w:t>
      </w:r>
      <w:r w:rsidR="00AE1721" w:rsidRPr="006E7A7A">
        <w:rPr>
          <w:rFonts w:ascii="Times New Roman" w:eastAsia="Times New Roman" w:hAnsi="Times New Roman" w:cs="Times New Roman"/>
          <w:color w:val="000000"/>
          <w:sz w:val="24"/>
          <w:szCs w:val="24"/>
        </w:rPr>
        <w:t xml:space="preserve">. Describe </w:t>
      </w:r>
      <w:r w:rsidR="0097615E">
        <w:rPr>
          <w:rFonts w:ascii="Times New Roman" w:eastAsia="Times New Roman" w:hAnsi="Times New Roman" w:cs="Times New Roman"/>
          <w:color w:val="000000"/>
          <w:sz w:val="24"/>
          <w:szCs w:val="24"/>
        </w:rPr>
        <w:t>the applicant</w:t>
      </w:r>
      <w:r w:rsidR="00247CE3">
        <w:rPr>
          <w:rFonts w:ascii="Times New Roman" w:eastAsia="Times New Roman" w:hAnsi="Times New Roman" w:cs="Times New Roman"/>
          <w:color w:val="000000"/>
          <w:sz w:val="24"/>
          <w:szCs w:val="24"/>
        </w:rPr>
        <w:t>’</w:t>
      </w:r>
      <w:r w:rsidR="0097615E">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ability to collect and analyze health record data to supplement standard infectious disease surveillance.</w:t>
      </w:r>
      <w:r w:rsidR="00C37D70">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 xml:space="preserve">Include information on the volume and variables </w:t>
      </w:r>
      <w:r w:rsidR="0097615E">
        <w:rPr>
          <w:rFonts w:ascii="Times New Roman" w:eastAsia="Times New Roman" w:hAnsi="Times New Roman" w:cs="Times New Roman"/>
          <w:color w:val="000000"/>
          <w:sz w:val="24"/>
          <w:szCs w:val="24"/>
        </w:rPr>
        <w:t>they</w:t>
      </w:r>
      <w:r w:rsidR="00AE1721" w:rsidRPr="006E7A7A">
        <w:rPr>
          <w:rFonts w:ascii="Times New Roman" w:eastAsia="Times New Roman" w:hAnsi="Times New Roman" w:cs="Times New Roman"/>
          <w:color w:val="000000"/>
          <w:sz w:val="24"/>
          <w:szCs w:val="24"/>
        </w:rPr>
        <w:t xml:space="preserve"> have been able to collect and analyze</w:t>
      </w:r>
      <w:r w:rsidR="00D0119A">
        <w:rPr>
          <w:rFonts w:ascii="Times New Roman" w:eastAsia="Times New Roman" w:hAnsi="Times New Roman" w:cs="Times New Roman"/>
          <w:color w:val="000000"/>
          <w:sz w:val="24"/>
          <w:szCs w:val="24"/>
        </w:rPr>
        <w:t xml:space="preserve"> for infectious disease</w:t>
      </w:r>
      <w:r w:rsidR="00EB1F43">
        <w:rPr>
          <w:rFonts w:ascii="Times New Roman" w:eastAsia="Times New Roman" w:hAnsi="Times New Roman" w:cs="Times New Roman"/>
          <w:color w:val="000000"/>
          <w:sz w:val="24"/>
          <w:szCs w:val="24"/>
        </w:rPr>
        <w:t xml:space="preserve"> surveillance</w:t>
      </w:r>
      <w:r w:rsidR="00AE1721" w:rsidRPr="006E7A7A">
        <w:rPr>
          <w:rFonts w:ascii="Times New Roman" w:eastAsia="Times New Roman" w:hAnsi="Times New Roman" w:cs="Times New Roman"/>
          <w:color w:val="000000"/>
          <w:sz w:val="24"/>
          <w:szCs w:val="24"/>
        </w:rPr>
        <w:t xml:space="preserve">. </w:t>
      </w:r>
      <w:r w:rsidR="00C37D70">
        <w:rPr>
          <w:rFonts w:ascii="Times New Roman" w:eastAsia="Times New Roman" w:hAnsi="Times New Roman" w:cs="Times New Roman"/>
          <w:color w:val="000000"/>
          <w:sz w:val="24"/>
          <w:szCs w:val="24"/>
        </w:rPr>
        <w:t xml:space="preserve">Provide a description of any work to improve </w:t>
      </w:r>
      <w:r w:rsidR="0097615E">
        <w:rPr>
          <w:rFonts w:ascii="Times New Roman" w:eastAsia="Times New Roman" w:hAnsi="Times New Roman" w:cs="Times New Roman"/>
          <w:color w:val="000000"/>
          <w:sz w:val="24"/>
          <w:szCs w:val="24"/>
        </w:rPr>
        <w:t>their</w:t>
      </w:r>
      <w:r w:rsidR="00C37D70">
        <w:rPr>
          <w:rFonts w:ascii="Times New Roman" w:eastAsia="Times New Roman" w:hAnsi="Times New Roman" w:cs="Times New Roman"/>
          <w:color w:val="000000"/>
          <w:sz w:val="24"/>
          <w:szCs w:val="24"/>
        </w:rPr>
        <w:t xml:space="preserve"> ability to efficiently access these data. </w:t>
      </w:r>
      <w:r w:rsidR="00AE1721" w:rsidRPr="006E7A7A">
        <w:rPr>
          <w:rFonts w:ascii="Times New Roman" w:eastAsia="Times New Roman" w:hAnsi="Times New Roman" w:cs="Times New Roman"/>
          <w:color w:val="000000"/>
          <w:sz w:val="24"/>
          <w:szCs w:val="24"/>
        </w:rPr>
        <w:t>Provide information on current and planned methods for collection of these data (</w:t>
      </w:r>
      <w:r w:rsidR="00FB12ED" w:rsidRPr="006E7A7A">
        <w:rPr>
          <w:rFonts w:ascii="Times New Roman" w:eastAsia="Times New Roman" w:hAnsi="Times New Roman" w:cs="Times New Roman"/>
          <w:color w:val="000000"/>
          <w:sz w:val="24"/>
          <w:szCs w:val="24"/>
        </w:rPr>
        <w:t>e.g.,</w:t>
      </w:r>
      <w:r w:rsidR="00AE1721" w:rsidRPr="006E7A7A">
        <w:rPr>
          <w:rFonts w:ascii="Times New Roman" w:eastAsia="Times New Roman" w:hAnsi="Times New Roman" w:cs="Times New Roman"/>
          <w:color w:val="000000"/>
          <w:sz w:val="24"/>
          <w:szCs w:val="24"/>
        </w:rPr>
        <w:t xml:space="preserve"> data entry from faxes, interoperable EHRs, etc.). Describe the data repository </w:t>
      </w:r>
      <w:r w:rsidR="00587BF0">
        <w:rPr>
          <w:rFonts w:ascii="Times New Roman" w:eastAsia="Times New Roman" w:hAnsi="Times New Roman" w:cs="Times New Roman"/>
          <w:color w:val="000000"/>
          <w:sz w:val="24"/>
          <w:szCs w:val="24"/>
        </w:rPr>
        <w:t>for</w:t>
      </w:r>
      <w:r w:rsidR="00AE1721" w:rsidRPr="006E7A7A">
        <w:rPr>
          <w:rFonts w:ascii="Times New Roman" w:eastAsia="Times New Roman" w:hAnsi="Times New Roman" w:cs="Times New Roman"/>
          <w:color w:val="000000"/>
          <w:sz w:val="24"/>
          <w:szCs w:val="24"/>
        </w:rPr>
        <w:t xml:space="preserve"> health record data and provide information on interoperab</w:t>
      </w:r>
      <w:r w:rsidR="00FD6413">
        <w:rPr>
          <w:rFonts w:ascii="Times New Roman" w:eastAsia="Times New Roman" w:hAnsi="Times New Roman" w:cs="Times New Roman"/>
          <w:color w:val="000000"/>
          <w:sz w:val="24"/>
          <w:szCs w:val="24"/>
        </w:rPr>
        <w:t>ility</w:t>
      </w:r>
      <w:r w:rsidR="00AE1721" w:rsidRPr="006E7A7A">
        <w:rPr>
          <w:rFonts w:ascii="Times New Roman" w:eastAsia="Times New Roman" w:hAnsi="Times New Roman" w:cs="Times New Roman"/>
          <w:color w:val="000000"/>
          <w:sz w:val="24"/>
          <w:szCs w:val="24"/>
        </w:rPr>
        <w:t xml:space="preserve"> with other surveillance</w:t>
      </w:r>
      <w:r w:rsidR="00FD6413">
        <w:rPr>
          <w:rFonts w:ascii="Times New Roman" w:eastAsia="Times New Roman" w:hAnsi="Times New Roman" w:cs="Times New Roman"/>
          <w:color w:val="000000"/>
          <w:sz w:val="24"/>
          <w:szCs w:val="24"/>
        </w:rPr>
        <w:t xml:space="preserve"> systems</w:t>
      </w:r>
      <w:r w:rsidR="00AE1721" w:rsidRPr="006E7A7A">
        <w:rPr>
          <w:rFonts w:ascii="Times New Roman" w:eastAsia="Times New Roman" w:hAnsi="Times New Roman" w:cs="Times New Roman"/>
          <w:color w:val="000000"/>
          <w:sz w:val="24"/>
          <w:szCs w:val="24"/>
        </w:rPr>
        <w:t>.</w:t>
      </w:r>
    </w:p>
    <w:p w14:paraId="36699282" w14:textId="3AD8B96B" w:rsidR="00AE1721" w:rsidRPr="006E7A7A" w:rsidRDefault="00AE1721" w:rsidP="00AE1721">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EA732B" w:rsidRPr="006E7A7A" w14:paraId="7E2F9E17" w14:textId="77777777" w:rsidTr="00EA732B">
        <w:trPr>
          <w:trHeight w:val="439"/>
        </w:trPr>
        <w:tc>
          <w:tcPr>
            <w:tcW w:w="10160" w:type="dxa"/>
          </w:tcPr>
          <w:p w14:paraId="4F6559B7" w14:textId="77777777" w:rsidR="00EA732B" w:rsidRPr="006E7A7A" w:rsidRDefault="00EA732B" w:rsidP="00AE1721">
            <w:pPr>
              <w:ind w:left="0" w:firstLine="0"/>
              <w:rPr>
                <w:rFonts w:ascii="Times New Roman" w:eastAsia="Times New Roman" w:hAnsi="Times New Roman" w:cs="Times New Roman"/>
                <w:color w:val="000000"/>
                <w:sz w:val="24"/>
                <w:szCs w:val="24"/>
              </w:rPr>
            </w:pPr>
          </w:p>
        </w:tc>
      </w:tr>
    </w:tbl>
    <w:p w14:paraId="274E1637" w14:textId="77777777" w:rsidR="00EA732B" w:rsidRPr="006E7A7A" w:rsidRDefault="00EA732B" w:rsidP="00AE1721">
      <w:pPr>
        <w:ind w:left="0" w:firstLine="0"/>
        <w:rPr>
          <w:rFonts w:ascii="Times New Roman" w:eastAsia="Times New Roman" w:hAnsi="Times New Roman" w:cs="Times New Roman"/>
          <w:color w:val="000000"/>
          <w:sz w:val="24"/>
          <w:szCs w:val="24"/>
        </w:rPr>
      </w:pPr>
    </w:p>
    <w:p w14:paraId="59172C7C" w14:textId="6912840F" w:rsidR="00AE1721" w:rsidRPr="006E7A7A" w:rsidRDefault="00AE1721" w:rsidP="00AE1721">
      <w:pPr>
        <w:ind w:left="0" w:firstLine="0"/>
        <w:rPr>
          <w:rFonts w:ascii="Times New Roman" w:eastAsia="Times New Roman" w:hAnsi="Times New Roman" w:cs="Times New Roman"/>
          <w:color w:val="000000"/>
          <w:sz w:val="24"/>
          <w:szCs w:val="24"/>
        </w:rPr>
      </w:pPr>
    </w:p>
    <w:p w14:paraId="06612CB0" w14:textId="0205478A" w:rsidR="00AE1721" w:rsidRPr="006E7A7A"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 xml:space="preserve">v. Explain </w:t>
      </w:r>
      <w:r w:rsidR="0097615E">
        <w:rPr>
          <w:rFonts w:ascii="Times New Roman" w:eastAsia="Times New Roman" w:hAnsi="Times New Roman" w:cs="Times New Roman"/>
          <w:color w:val="000000"/>
          <w:sz w:val="24"/>
          <w:szCs w:val="24"/>
        </w:rPr>
        <w:t>the applicant</w:t>
      </w:r>
      <w:r w:rsidR="00247CE3">
        <w:rPr>
          <w:rFonts w:ascii="Times New Roman" w:eastAsia="Times New Roman" w:hAnsi="Times New Roman" w:cs="Times New Roman"/>
          <w:color w:val="000000"/>
          <w:sz w:val="24"/>
          <w:szCs w:val="24"/>
        </w:rPr>
        <w:t>’</w:t>
      </w:r>
      <w:r w:rsidR="0097615E">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overall method(s) for data management and isolate collection</w:t>
      </w:r>
      <w:r w:rsidR="006921B0">
        <w:rPr>
          <w:rFonts w:ascii="Times New Roman" w:eastAsia="Times New Roman" w:hAnsi="Times New Roman" w:cs="Times New Roman"/>
          <w:color w:val="000000"/>
          <w:sz w:val="24"/>
          <w:szCs w:val="24"/>
        </w:rPr>
        <w:t xml:space="preserve"> including how </w:t>
      </w:r>
      <w:r w:rsidR="00E0458A">
        <w:rPr>
          <w:rFonts w:ascii="Times New Roman" w:eastAsia="Times New Roman" w:hAnsi="Times New Roman" w:cs="Times New Roman"/>
          <w:color w:val="000000"/>
          <w:sz w:val="24"/>
          <w:szCs w:val="24"/>
        </w:rPr>
        <w:t>they</w:t>
      </w:r>
      <w:r w:rsidR="006921B0">
        <w:rPr>
          <w:rFonts w:ascii="Times New Roman" w:eastAsia="Times New Roman" w:hAnsi="Times New Roman" w:cs="Times New Roman"/>
          <w:color w:val="000000"/>
          <w:sz w:val="24"/>
          <w:szCs w:val="24"/>
        </w:rPr>
        <w:t xml:space="preserve"> would ensure confidentiality</w:t>
      </w:r>
      <w:r w:rsidR="00AE1721" w:rsidRPr="006E7A7A">
        <w:rPr>
          <w:rFonts w:ascii="Times New Roman" w:eastAsia="Times New Roman" w:hAnsi="Times New Roman" w:cs="Times New Roman"/>
          <w:color w:val="000000"/>
          <w:sz w:val="24"/>
          <w:szCs w:val="24"/>
        </w:rPr>
        <w:t xml:space="preserve">. Include tools and information on how </w:t>
      </w:r>
      <w:r w:rsidR="00E0458A">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would pilot new methods of surveillance and </w:t>
      </w:r>
      <w:r w:rsidR="00FD6413">
        <w:rPr>
          <w:rFonts w:ascii="Times New Roman" w:eastAsia="Times New Roman" w:hAnsi="Times New Roman" w:cs="Times New Roman"/>
          <w:color w:val="000000"/>
          <w:sz w:val="24"/>
          <w:szCs w:val="24"/>
        </w:rPr>
        <w:t xml:space="preserve">use </w:t>
      </w:r>
      <w:r w:rsidR="00AE1721" w:rsidRPr="006E7A7A">
        <w:rPr>
          <w:rFonts w:ascii="Times New Roman" w:eastAsia="Times New Roman" w:hAnsi="Times New Roman" w:cs="Times New Roman"/>
          <w:color w:val="000000"/>
          <w:sz w:val="24"/>
          <w:szCs w:val="24"/>
        </w:rPr>
        <w:t xml:space="preserve">data exchange for surveillance and research as local/state information systems </w:t>
      </w:r>
      <w:r w:rsidR="00FD6413">
        <w:rPr>
          <w:rFonts w:ascii="Times New Roman" w:eastAsia="Times New Roman" w:hAnsi="Times New Roman" w:cs="Times New Roman"/>
          <w:color w:val="000000"/>
          <w:sz w:val="24"/>
          <w:szCs w:val="24"/>
        </w:rPr>
        <w:t>modernize</w:t>
      </w:r>
      <w:r w:rsidR="00AE1721" w:rsidRPr="006E7A7A">
        <w:rPr>
          <w:rFonts w:ascii="Times New Roman" w:eastAsia="Times New Roman" w:hAnsi="Times New Roman" w:cs="Times New Roman"/>
          <w:color w:val="000000"/>
          <w:sz w:val="24"/>
          <w:szCs w:val="24"/>
        </w:rPr>
        <w:t>.</w:t>
      </w:r>
    </w:p>
    <w:p w14:paraId="242673C0" w14:textId="0E340CA8" w:rsidR="00AE1721" w:rsidRPr="006E7A7A" w:rsidRDefault="00AE1721" w:rsidP="00AE1721">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EA732B" w:rsidRPr="006E7A7A" w14:paraId="5E0FE731" w14:textId="77777777" w:rsidTr="00EA732B">
        <w:trPr>
          <w:trHeight w:val="394"/>
        </w:trPr>
        <w:tc>
          <w:tcPr>
            <w:tcW w:w="10160" w:type="dxa"/>
          </w:tcPr>
          <w:p w14:paraId="5DD20B7F" w14:textId="77777777" w:rsidR="00EA732B" w:rsidRPr="006E7A7A" w:rsidRDefault="00EA732B" w:rsidP="00AE1721">
            <w:pPr>
              <w:ind w:left="0" w:firstLine="0"/>
              <w:rPr>
                <w:rFonts w:ascii="Times New Roman" w:eastAsia="Times New Roman" w:hAnsi="Times New Roman" w:cs="Times New Roman"/>
                <w:color w:val="000000"/>
                <w:sz w:val="24"/>
                <w:szCs w:val="24"/>
              </w:rPr>
            </w:pPr>
          </w:p>
        </w:tc>
      </w:tr>
    </w:tbl>
    <w:p w14:paraId="584CEE29" w14:textId="1A599302" w:rsidR="00AE1721" w:rsidRPr="006E7A7A" w:rsidRDefault="00AE1721" w:rsidP="00AE1721">
      <w:pPr>
        <w:ind w:left="0" w:firstLine="0"/>
        <w:rPr>
          <w:rFonts w:ascii="Times New Roman" w:eastAsia="Times New Roman" w:hAnsi="Times New Roman" w:cs="Times New Roman"/>
          <w:color w:val="000000"/>
          <w:sz w:val="24"/>
          <w:szCs w:val="24"/>
        </w:rPr>
      </w:pPr>
    </w:p>
    <w:p w14:paraId="79696DB8" w14:textId="0A25C744" w:rsidR="00AE1721" w:rsidRPr="006E7A7A" w:rsidRDefault="0058303F" w:rsidP="00AE1721">
      <w:pPr>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6A728C" w:rsidRPr="006E7A7A">
        <w:rPr>
          <w:rFonts w:ascii="Times New Roman" w:eastAsia="Times New Roman" w:hAnsi="Times New Roman" w:cs="Times New Roman"/>
          <w:color w:val="000000"/>
          <w:sz w:val="24"/>
          <w:szCs w:val="24"/>
        </w:rPr>
        <w:t xml:space="preserve">. </w:t>
      </w:r>
      <w:r w:rsidR="00AE1721" w:rsidRPr="006E7A7A">
        <w:rPr>
          <w:rFonts w:ascii="Times New Roman" w:eastAsia="Times New Roman" w:hAnsi="Times New Roman" w:cs="Times New Roman"/>
          <w:color w:val="000000"/>
          <w:sz w:val="24"/>
          <w:szCs w:val="24"/>
        </w:rPr>
        <w:t>v</w:t>
      </w:r>
      <w:r w:rsidR="007310E0" w:rsidRPr="006E7A7A">
        <w:rPr>
          <w:rFonts w:ascii="Times New Roman" w:eastAsia="Times New Roman" w:hAnsi="Times New Roman" w:cs="Times New Roman"/>
          <w:color w:val="000000"/>
          <w:sz w:val="24"/>
          <w:szCs w:val="24"/>
        </w:rPr>
        <w:t>i</w:t>
      </w:r>
      <w:r w:rsidR="00AE1721" w:rsidRPr="006E7A7A">
        <w:rPr>
          <w:rFonts w:ascii="Times New Roman" w:eastAsia="Times New Roman" w:hAnsi="Times New Roman" w:cs="Times New Roman"/>
          <w:color w:val="000000"/>
          <w:sz w:val="24"/>
          <w:szCs w:val="24"/>
        </w:rPr>
        <w:t xml:space="preserve">. Describe how </w:t>
      </w:r>
      <w:r w:rsidR="00E0458A">
        <w:rPr>
          <w:rFonts w:ascii="Times New Roman" w:eastAsia="Times New Roman" w:hAnsi="Times New Roman" w:cs="Times New Roman"/>
          <w:color w:val="000000"/>
          <w:sz w:val="24"/>
          <w:szCs w:val="24"/>
        </w:rPr>
        <w:t>the applicant</w:t>
      </w:r>
      <w:r w:rsidR="00AE1721" w:rsidRPr="006E7A7A">
        <w:rPr>
          <w:rFonts w:ascii="Times New Roman" w:eastAsia="Times New Roman" w:hAnsi="Times New Roman" w:cs="Times New Roman"/>
          <w:color w:val="000000"/>
          <w:sz w:val="24"/>
          <w:szCs w:val="24"/>
        </w:rPr>
        <w:t xml:space="preserve"> would communicate and disseminate finding</w:t>
      </w:r>
      <w:r w:rsidR="00C718F6">
        <w:rPr>
          <w:rFonts w:ascii="Times New Roman" w:eastAsia="Times New Roman" w:hAnsi="Times New Roman" w:cs="Times New Roman"/>
          <w:color w:val="000000"/>
          <w:sz w:val="24"/>
          <w:szCs w:val="24"/>
        </w:rPr>
        <w:t>s</w:t>
      </w:r>
      <w:r w:rsidR="00AE1721" w:rsidRPr="006E7A7A">
        <w:rPr>
          <w:rFonts w:ascii="Times New Roman" w:eastAsia="Times New Roman" w:hAnsi="Times New Roman" w:cs="Times New Roman"/>
          <w:color w:val="000000"/>
          <w:sz w:val="24"/>
          <w:szCs w:val="24"/>
        </w:rPr>
        <w:t xml:space="preserve"> and lessons learned in the EIP to the local public health community</w:t>
      </w:r>
      <w:r w:rsidR="00A2152E">
        <w:rPr>
          <w:rFonts w:ascii="Times New Roman" w:eastAsia="Times New Roman" w:hAnsi="Times New Roman" w:cs="Times New Roman"/>
          <w:color w:val="000000"/>
          <w:sz w:val="24"/>
          <w:szCs w:val="24"/>
        </w:rPr>
        <w:t>,</w:t>
      </w:r>
      <w:r w:rsidR="00FD6413">
        <w:rPr>
          <w:rFonts w:ascii="Times New Roman" w:eastAsia="Times New Roman" w:hAnsi="Times New Roman" w:cs="Times New Roman"/>
          <w:color w:val="000000"/>
          <w:sz w:val="24"/>
          <w:szCs w:val="24"/>
        </w:rPr>
        <w:t xml:space="preserve"> jurisdictional</w:t>
      </w:r>
      <w:r w:rsidR="00AE1721" w:rsidRPr="006E7A7A">
        <w:rPr>
          <w:rFonts w:ascii="Times New Roman" w:eastAsia="Times New Roman" w:hAnsi="Times New Roman" w:cs="Times New Roman"/>
          <w:color w:val="000000"/>
          <w:sz w:val="24"/>
          <w:szCs w:val="24"/>
        </w:rPr>
        <w:t xml:space="preserve"> health departments</w:t>
      </w:r>
      <w:r w:rsidR="00A2152E">
        <w:rPr>
          <w:rFonts w:ascii="Times New Roman" w:eastAsia="Times New Roman" w:hAnsi="Times New Roman" w:cs="Times New Roman"/>
          <w:color w:val="000000"/>
          <w:sz w:val="24"/>
          <w:szCs w:val="24"/>
        </w:rPr>
        <w:t>, and the public</w:t>
      </w:r>
      <w:r w:rsidR="00AE1721" w:rsidRPr="006E7A7A">
        <w:rPr>
          <w:rFonts w:ascii="Times New Roman" w:eastAsia="Times New Roman" w:hAnsi="Times New Roman" w:cs="Times New Roman"/>
          <w:color w:val="000000"/>
          <w:sz w:val="24"/>
          <w:szCs w:val="24"/>
        </w:rPr>
        <w:t xml:space="preserve"> as appropriate.</w:t>
      </w:r>
    </w:p>
    <w:p w14:paraId="2DCC9A7B" w14:textId="2BD39CF3" w:rsidR="00AE1721" w:rsidRPr="006E7A7A" w:rsidRDefault="00AE1721" w:rsidP="00AE1721">
      <w:pPr>
        <w:ind w:left="0" w:firstLine="0"/>
        <w:rPr>
          <w:rFonts w:ascii="Times New Roman" w:eastAsia="Times New Roman" w:hAnsi="Times New Roman" w:cs="Times New Roman"/>
          <w:color w:val="000000"/>
          <w:sz w:val="24"/>
          <w:szCs w:val="24"/>
        </w:rPr>
      </w:pPr>
    </w:p>
    <w:tbl>
      <w:tblPr>
        <w:tblStyle w:val="TableGrid"/>
        <w:tblW w:w="101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160"/>
      </w:tblGrid>
      <w:tr w:rsidR="00EA732B" w:rsidRPr="006E7A7A" w14:paraId="5C8526F5" w14:textId="77777777" w:rsidTr="00EA732B">
        <w:trPr>
          <w:trHeight w:val="439"/>
        </w:trPr>
        <w:tc>
          <w:tcPr>
            <w:tcW w:w="10160" w:type="dxa"/>
          </w:tcPr>
          <w:p w14:paraId="283A380E" w14:textId="77777777" w:rsidR="00EA732B" w:rsidRPr="006E7A7A" w:rsidRDefault="00EA732B" w:rsidP="00AE1721">
            <w:pPr>
              <w:ind w:left="0" w:firstLine="0"/>
              <w:rPr>
                <w:rFonts w:ascii="Times New Roman" w:eastAsia="Times New Roman" w:hAnsi="Times New Roman" w:cs="Times New Roman"/>
                <w:color w:val="000000"/>
                <w:sz w:val="24"/>
                <w:szCs w:val="24"/>
              </w:rPr>
            </w:pPr>
          </w:p>
        </w:tc>
      </w:tr>
    </w:tbl>
    <w:p w14:paraId="227BC3F0" w14:textId="77777777" w:rsidR="00AE1721" w:rsidRPr="006E7A7A" w:rsidRDefault="00AE1721" w:rsidP="00AE1721">
      <w:pPr>
        <w:ind w:left="0" w:firstLine="0"/>
        <w:rPr>
          <w:rFonts w:ascii="Times New Roman" w:eastAsia="Times New Roman" w:hAnsi="Times New Roman" w:cs="Times New Roman"/>
          <w:color w:val="000000"/>
          <w:sz w:val="24"/>
          <w:szCs w:val="24"/>
        </w:rPr>
      </w:pPr>
    </w:p>
    <w:sectPr w:rsidR="00AE1721" w:rsidRPr="006E7A7A" w:rsidSect="00DF07EB">
      <w:type w:val="continuous"/>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6631F5" w14:textId="77777777" w:rsidR="00781836" w:rsidRDefault="00781836" w:rsidP="009A0E97">
      <w:r>
        <w:separator/>
      </w:r>
    </w:p>
  </w:endnote>
  <w:endnote w:type="continuationSeparator" w:id="0">
    <w:p w14:paraId="42F108D4" w14:textId="77777777" w:rsidR="00781836" w:rsidRDefault="00781836" w:rsidP="009A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4E757" w14:textId="77777777" w:rsidR="003C36C0" w:rsidRDefault="003C3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D1130" w14:textId="77777777" w:rsidR="003C36C0" w:rsidRDefault="003C36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8C960" w14:textId="77777777" w:rsidR="003C36C0" w:rsidRDefault="003C3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8A982" w14:textId="77777777" w:rsidR="00781836" w:rsidRDefault="00781836" w:rsidP="009A0E97">
      <w:r>
        <w:separator/>
      </w:r>
    </w:p>
  </w:footnote>
  <w:footnote w:type="continuationSeparator" w:id="0">
    <w:p w14:paraId="0AED3155" w14:textId="77777777" w:rsidR="00781836" w:rsidRDefault="00781836" w:rsidP="009A0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A715D" w14:textId="77777777" w:rsidR="003C36C0" w:rsidRDefault="003C3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DE2F1" w14:textId="77777777" w:rsidR="003C36C0" w:rsidRDefault="003C36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84E1F" w14:textId="77777777" w:rsidR="003C36C0" w:rsidRDefault="003C36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E1B4F"/>
    <w:multiLevelType w:val="hybridMultilevel"/>
    <w:tmpl w:val="EB5E20E2"/>
    <w:lvl w:ilvl="0" w:tplc="3FBA3C40">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BC7963"/>
    <w:multiLevelType w:val="hybridMultilevel"/>
    <w:tmpl w:val="B28A10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E599B"/>
    <w:multiLevelType w:val="hybridMultilevel"/>
    <w:tmpl w:val="10EA45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C84757"/>
    <w:multiLevelType w:val="hybridMultilevel"/>
    <w:tmpl w:val="5D4A7C3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9356DF1"/>
    <w:multiLevelType w:val="hybridMultilevel"/>
    <w:tmpl w:val="C5F874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1C7D"/>
    <w:multiLevelType w:val="hybridMultilevel"/>
    <w:tmpl w:val="3F3A2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41DD1"/>
    <w:multiLevelType w:val="hybridMultilevel"/>
    <w:tmpl w:val="DCAE86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E4FAA"/>
    <w:multiLevelType w:val="hybridMultilevel"/>
    <w:tmpl w:val="E02C9278"/>
    <w:lvl w:ilvl="0" w:tplc="F30A6EA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A4B3768"/>
    <w:multiLevelType w:val="hybridMultilevel"/>
    <w:tmpl w:val="8764B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B5F17"/>
    <w:multiLevelType w:val="hybridMultilevel"/>
    <w:tmpl w:val="EF2CFA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27737"/>
    <w:multiLevelType w:val="hybridMultilevel"/>
    <w:tmpl w:val="ACF4975E"/>
    <w:lvl w:ilvl="0" w:tplc="714601C8">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1" w15:restartNumberingAfterBreak="0">
    <w:nsid w:val="36127FAB"/>
    <w:multiLevelType w:val="hybridMultilevel"/>
    <w:tmpl w:val="C9647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B5B32"/>
    <w:multiLevelType w:val="hybridMultilevel"/>
    <w:tmpl w:val="D26E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C310F2"/>
    <w:multiLevelType w:val="hybridMultilevel"/>
    <w:tmpl w:val="0C405BBA"/>
    <w:lvl w:ilvl="0" w:tplc="BD18F6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1C0482"/>
    <w:multiLevelType w:val="multilevel"/>
    <w:tmpl w:val="3E2A3A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52564C"/>
    <w:multiLevelType w:val="hybridMultilevel"/>
    <w:tmpl w:val="C3D2081A"/>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43360"/>
    <w:multiLevelType w:val="hybridMultilevel"/>
    <w:tmpl w:val="B4769B18"/>
    <w:lvl w:ilvl="0" w:tplc="6C045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3D2D3B"/>
    <w:multiLevelType w:val="hybridMultilevel"/>
    <w:tmpl w:val="814E00E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BE6421A"/>
    <w:multiLevelType w:val="hybridMultilevel"/>
    <w:tmpl w:val="A596E0F2"/>
    <w:lvl w:ilvl="0" w:tplc="2798792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2D56DA"/>
    <w:multiLevelType w:val="hybridMultilevel"/>
    <w:tmpl w:val="4E58F57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6B2A84"/>
    <w:multiLevelType w:val="hybridMultilevel"/>
    <w:tmpl w:val="7DB2B834"/>
    <w:lvl w:ilvl="0" w:tplc="50D0B30E">
      <w:start w:val="1"/>
      <w:numFmt w:val="lowerLetter"/>
      <w:lvlText w:val="%1."/>
      <w:lvlJc w:val="left"/>
      <w:pPr>
        <w:ind w:left="720" w:hanging="360"/>
      </w:pPr>
      <w:rPr>
        <w:i/>
        <w:iCs/>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1269B4"/>
    <w:multiLevelType w:val="hybridMultilevel"/>
    <w:tmpl w:val="EB6E7CD6"/>
    <w:lvl w:ilvl="0" w:tplc="81147B8A">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E8606B"/>
    <w:multiLevelType w:val="hybridMultilevel"/>
    <w:tmpl w:val="09961F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A93CB9"/>
    <w:multiLevelType w:val="hybridMultilevel"/>
    <w:tmpl w:val="4D06771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93820B5"/>
    <w:multiLevelType w:val="hybridMultilevel"/>
    <w:tmpl w:val="0552924E"/>
    <w:lvl w:ilvl="0" w:tplc="5170850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9CF552C"/>
    <w:multiLevelType w:val="multilevel"/>
    <w:tmpl w:val="79CF552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96411394">
    <w:abstractNumId w:val="2"/>
  </w:num>
  <w:num w:numId="2" w16cid:durableId="1790738167">
    <w:abstractNumId w:val="5"/>
  </w:num>
  <w:num w:numId="3" w16cid:durableId="984822914">
    <w:abstractNumId w:val="13"/>
  </w:num>
  <w:num w:numId="4" w16cid:durableId="1229339195">
    <w:abstractNumId w:val="11"/>
  </w:num>
  <w:num w:numId="5" w16cid:durableId="1493327125">
    <w:abstractNumId w:val="23"/>
  </w:num>
  <w:num w:numId="6" w16cid:durableId="1863471276">
    <w:abstractNumId w:val="12"/>
  </w:num>
  <w:num w:numId="7" w16cid:durableId="1601260284">
    <w:abstractNumId w:val="16"/>
  </w:num>
  <w:num w:numId="8" w16cid:durableId="894900976">
    <w:abstractNumId w:val="4"/>
  </w:num>
  <w:num w:numId="9" w16cid:durableId="1457140012">
    <w:abstractNumId w:val="15"/>
  </w:num>
  <w:num w:numId="10" w16cid:durableId="1614440421">
    <w:abstractNumId w:val="18"/>
  </w:num>
  <w:num w:numId="11" w16cid:durableId="1327049064">
    <w:abstractNumId w:val="21"/>
  </w:num>
  <w:num w:numId="12" w16cid:durableId="968440026">
    <w:abstractNumId w:val="0"/>
  </w:num>
  <w:num w:numId="13" w16cid:durableId="1479882588">
    <w:abstractNumId w:val="24"/>
  </w:num>
  <w:num w:numId="14" w16cid:durableId="1013533135">
    <w:abstractNumId w:val="6"/>
  </w:num>
  <w:num w:numId="15" w16cid:durableId="1870020794">
    <w:abstractNumId w:val="20"/>
  </w:num>
  <w:num w:numId="16" w16cid:durableId="1491020737">
    <w:abstractNumId w:val="7"/>
  </w:num>
  <w:num w:numId="17" w16cid:durableId="382213523">
    <w:abstractNumId w:val="9"/>
  </w:num>
  <w:num w:numId="18" w16cid:durableId="1013529208">
    <w:abstractNumId w:val="19"/>
  </w:num>
  <w:num w:numId="19" w16cid:durableId="1850171596">
    <w:abstractNumId w:val="3"/>
  </w:num>
  <w:num w:numId="20" w16cid:durableId="304242799">
    <w:abstractNumId w:val="1"/>
  </w:num>
  <w:num w:numId="21" w16cid:durableId="1647589227">
    <w:abstractNumId w:val="8"/>
  </w:num>
  <w:num w:numId="22" w16cid:durableId="295259808">
    <w:abstractNumId w:val="22"/>
  </w:num>
  <w:num w:numId="23" w16cid:durableId="22245211">
    <w:abstractNumId w:val="17"/>
  </w:num>
  <w:num w:numId="24" w16cid:durableId="388653412">
    <w:abstractNumId w:val="14"/>
  </w:num>
  <w:num w:numId="25" w16cid:durableId="589508004">
    <w:abstractNumId w:val="10"/>
  </w:num>
  <w:num w:numId="26" w16cid:durableId="164187927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17B"/>
    <w:rsid w:val="00006302"/>
    <w:rsid w:val="00011328"/>
    <w:rsid w:val="00020A81"/>
    <w:rsid w:val="000216F0"/>
    <w:rsid w:val="000250CC"/>
    <w:rsid w:val="00034BF9"/>
    <w:rsid w:val="000412BE"/>
    <w:rsid w:val="0004217B"/>
    <w:rsid w:val="00042717"/>
    <w:rsid w:val="00042EE7"/>
    <w:rsid w:val="00054198"/>
    <w:rsid w:val="00056B04"/>
    <w:rsid w:val="00057AF7"/>
    <w:rsid w:val="00063A59"/>
    <w:rsid w:val="000642C7"/>
    <w:rsid w:val="0006505B"/>
    <w:rsid w:val="00084FE7"/>
    <w:rsid w:val="000B327D"/>
    <w:rsid w:val="000C7E1D"/>
    <w:rsid w:val="000E14D1"/>
    <w:rsid w:val="000E68C9"/>
    <w:rsid w:val="00116ADB"/>
    <w:rsid w:val="00117899"/>
    <w:rsid w:val="001218BD"/>
    <w:rsid w:val="00122F04"/>
    <w:rsid w:val="00135C9E"/>
    <w:rsid w:val="00135EFB"/>
    <w:rsid w:val="001423BC"/>
    <w:rsid w:val="00143F45"/>
    <w:rsid w:val="00157817"/>
    <w:rsid w:val="00172663"/>
    <w:rsid w:val="00182851"/>
    <w:rsid w:val="00186DF5"/>
    <w:rsid w:val="001926A1"/>
    <w:rsid w:val="00193CAB"/>
    <w:rsid w:val="0019558A"/>
    <w:rsid w:val="00195FC8"/>
    <w:rsid w:val="00196FF8"/>
    <w:rsid w:val="001A051B"/>
    <w:rsid w:val="001A0CE8"/>
    <w:rsid w:val="001A62BF"/>
    <w:rsid w:val="001B3E24"/>
    <w:rsid w:val="001B4169"/>
    <w:rsid w:val="001C0F9E"/>
    <w:rsid w:val="001C186D"/>
    <w:rsid w:val="001D0A19"/>
    <w:rsid w:val="001D256B"/>
    <w:rsid w:val="0020113A"/>
    <w:rsid w:val="00212CFB"/>
    <w:rsid w:val="00215979"/>
    <w:rsid w:val="00242C7B"/>
    <w:rsid w:val="00247CE3"/>
    <w:rsid w:val="002574B7"/>
    <w:rsid w:val="002A0101"/>
    <w:rsid w:val="002A0F2E"/>
    <w:rsid w:val="002C2215"/>
    <w:rsid w:val="002E0EB4"/>
    <w:rsid w:val="002E4D30"/>
    <w:rsid w:val="002E524C"/>
    <w:rsid w:val="002F216D"/>
    <w:rsid w:val="002F2504"/>
    <w:rsid w:val="002F6BF1"/>
    <w:rsid w:val="002F6E39"/>
    <w:rsid w:val="003001D5"/>
    <w:rsid w:val="00302959"/>
    <w:rsid w:val="003125D1"/>
    <w:rsid w:val="00313FDC"/>
    <w:rsid w:val="00315EB4"/>
    <w:rsid w:val="00317ACE"/>
    <w:rsid w:val="00320428"/>
    <w:rsid w:val="00325214"/>
    <w:rsid w:val="00326D12"/>
    <w:rsid w:val="0033721F"/>
    <w:rsid w:val="003404F5"/>
    <w:rsid w:val="003570F7"/>
    <w:rsid w:val="00361DF0"/>
    <w:rsid w:val="00365569"/>
    <w:rsid w:val="0038745C"/>
    <w:rsid w:val="003909E9"/>
    <w:rsid w:val="00396DB4"/>
    <w:rsid w:val="00397DA6"/>
    <w:rsid w:val="003A4C51"/>
    <w:rsid w:val="003A733A"/>
    <w:rsid w:val="003C0592"/>
    <w:rsid w:val="003C36C0"/>
    <w:rsid w:val="003E289A"/>
    <w:rsid w:val="003E3B9A"/>
    <w:rsid w:val="003E7DFB"/>
    <w:rsid w:val="00400037"/>
    <w:rsid w:val="00401033"/>
    <w:rsid w:val="00430B99"/>
    <w:rsid w:val="0044220D"/>
    <w:rsid w:val="00445BFB"/>
    <w:rsid w:val="00454FBB"/>
    <w:rsid w:val="0045776A"/>
    <w:rsid w:val="004605D6"/>
    <w:rsid w:val="00464E74"/>
    <w:rsid w:val="00472249"/>
    <w:rsid w:val="00476C74"/>
    <w:rsid w:val="00481902"/>
    <w:rsid w:val="00487D11"/>
    <w:rsid w:val="00491652"/>
    <w:rsid w:val="004A343E"/>
    <w:rsid w:val="004A5B79"/>
    <w:rsid w:val="004B1FB6"/>
    <w:rsid w:val="004B3C5D"/>
    <w:rsid w:val="004E3A01"/>
    <w:rsid w:val="00526FBB"/>
    <w:rsid w:val="00540FF2"/>
    <w:rsid w:val="0055181C"/>
    <w:rsid w:val="0058303F"/>
    <w:rsid w:val="00585AAB"/>
    <w:rsid w:val="00587BF0"/>
    <w:rsid w:val="00594905"/>
    <w:rsid w:val="00595F84"/>
    <w:rsid w:val="005C0239"/>
    <w:rsid w:val="005C1FE6"/>
    <w:rsid w:val="005E6DD1"/>
    <w:rsid w:val="005F4348"/>
    <w:rsid w:val="005F724D"/>
    <w:rsid w:val="0061536C"/>
    <w:rsid w:val="00616129"/>
    <w:rsid w:val="00622909"/>
    <w:rsid w:val="00627227"/>
    <w:rsid w:val="00627608"/>
    <w:rsid w:val="006378AB"/>
    <w:rsid w:val="00641D05"/>
    <w:rsid w:val="006423F8"/>
    <w:rsid w:val="00661D87"/>
    <w:rsid w:val="006642DB"/>
    <w:rsid w:val="006656F2"/>
    <w:rsid w:val="006760F2"/>
    <w:rsid w:val="0068463F"/>
    <w:rsid w:val="006921B0"/>
    <w:rsid w:val="00693AB6"/>
    <w:rsid w:val="0069649C"/>
    <w:rsid w:val="006A3633"/>
    <w:rsid w:val="006A3BC3"/>
    <w:rsid w:val="006A3FE7"/>
    <w:rsid w:val="006A728C"/>
    <w:rsid w:val="006A7AF2"/>
    <w:rsid w:val="006B1714"/>
    <w:rsid w:val="006B4D29"/>
    <w:rsid w:val="006C055F"/>
    <w:rsid w:val="006C1B04"/>
    <w:rsid w:val="006D11C6"/>
    <w:rsid w:val="006D29D7"/>
    <w:rsid w:val="006E7A7A"/>
    <w:rsid w:val="006F28E2"/>
    <w:rsid w:val="007044FA"/>
    <w:rsid w:val="00721A4A"/>
    <w:rsid w:val="0072337F"/>
    <w:rsid w:val="007310E0"/>
    <w:rsid w:val="00775AEB"/>
    <w:rsid w:val="00777F21"/>
    <w:rsid w:val="007803C6"/>
    <w:rsid w:val="00781836"/>
    <w:rsid w:val="00783D65"/>
    <w:rsid w:val="007B77BF"/>
    <w:rsid w:val="007C47D3"/>
    <w:rsid w:val="007C7DA3"/>
    <w:rsid w:val="007D261E"/>
    <w:rsid w:val="007E0340"/>
    <w:rsid w:val="007F189C"/>
    <w:rsid w:val="007F7F49"/>
    <w:rsid w:val="00814290"/>
    <w:rsid w:val="00831147"/>
    <w:rsid w:val="00835B93"/>
    <w:rsid w:val="008364CD"/>
    <w:rsid w:val="0084761A"/>
    <w:rsid w:val="00857A75"/>
    <w:rsid w:val="00875AB2"/>
    <w:rsid w:val="0088279B"/>
    <w:rsid w:val="0089243B"/>
    <w:rsid w:val="008A248B"/>
    <w:rsid w:val="008B0B97"/>
    <w:rsid w:val="008B5546"/>
    <w:rsid w:val="008D6A84"/>
    <w:rsid w:val="008E0960"/>
    <w:rsid w:val="008E2E17"/>
    <w:rsid w:val="008F06FA"/>
    <w:rsid w:val="00902D11"/>
    <w:rsid w:val="00907238"/>
    <w:rsid w:val="009075FD"/>
    <w:rsid w:val="00910B63"/>
    <w:rsid w:val="0091199C"/>
    <w:rsid w:val="009133F7"/>
    <w:rsid w:val="00927598"/>
    <w:rsid w:val="0094188E"/>
    <w:rsid w:val="00951A57"/>
    <w:rsid w:val="009626EC"/>
    <w:rsid w:val="0097063A"/>
    <w:rsid w:val="0097615E"/>
    <w:rsid w:val="0097626C"/>
    <w:rsid w:val="00980530"/>
    <w:rsid w:val="00982ACC"/>
    <w:rsid w:val="00983DF3"/>
    <w:rsid w:val="0098434E"/>
    <w:rsid w:val="00987550"/>
    <w:rsid w:val="009974DD"/>
    <w:rsid w:val="009A0E97"/>
    <w:rsid w:val="009C71D5"/>
    <w:rsid w:val="009D1769"/>
    <w:rsid w:val="009D48F6"/>
    <w:rsid w:val="009F3BCF"/>
    <w:rsid w:val="009F7317"/>
    <w:rsid w:val="00A0482E"/>
    <w:rsid w:val="00A0546D"/>
    <w:rsid w:val="00A055EE"/>
    <w:rsid w:val="00A2152E"/>
    <w:rsid w:val="00A24DF8"/>
    <w:rsid w:val="00A26F46"/>
    <w:rsid w:val="00A36100"/>
    <w:rsid w:val="00A37608"/>
    <w:rsid w:val="00A579EA"/>
    <w:rsid w:val="00A62E30"/>
    <w:rsid w:val="00A71991"/>
    <w:rsid w:val="00A774A8"/>
    <w:rsid w:val="00A94D9B"/>
    <w:rsid w:val="00AA5A38"/>
    <w:rsid w:val="00AB1F9D"/>
    <w:rsid w:val="00AC70FF"/>
    <w:rsid w:val="00AD5458"/>
    <w:rsid w:val="00AD73BB"/>
    <w:rsid w:val="00AE1721"/>
    <w:rsid w:val="00AE2F5D"/>
    <w:rsid w:val="00AF05CD"/>
    <w:rsid w:val="00AF5063"/>
    <w:rsid w:val="00B00496"/>
    <w:rsid w:val="00B0162F"/>
    <w:rsid w:val="00B03976"/>
    <w:rsid w:val="00B3443E"/>
    <w:rsid w:val="00B52D24"/>
    <w:rsid w:val="00B60882"/>
    <w:rsid w:val="00B67D56"/>
    <w:rsid w:val="00B7124B"/>
    <w:rsid w:val="00B76081"/>
    <w:rsid w:val="00BA086B"/>
    <w:rsid w:val="00BA4217"/>
    <w:rsid w:val="00BA5EB1"/>
    <w:rsid w:val="00BB4C1D"/>
    <w:rsid w:val="00BC1322"/>
    <w:rsid w:val="00BC7327"/>
    <w:rsid w:val="00BD04E5"/>
    <w:rsid w:val="00BD3229"/>
    <w:rsid w:val="00C10DCB"/>
    <w:rsid w:val="00C11A61"/>
    <w:rsid w:val="00C228FA"/>
    <w:rsid w:val="00C2424A"/>
    <w:rsid w:val="00C36C2D"/>
    <w:rsid w:val="00C37D70"/>
    <w:rsid w:val="00C52002"/>
    <w:rsid w:val="00C6371A"/>
    <w:rsid w:val="00C718F6"/>
    <w:rsid w:val="00C76C38"/>
    <w:rsid w:val="00C774BF"/>
    <w:rsid w:val="00C92257"/>
    <w:rsid w:val="00C97B9D"/>
    <w:rsid w:val="00CB57D2"/>
    <w:rsid w:val="00CC7A4A"/>
    <w:rsid w:val="00CD304B"/>
    <w:rsid w:val="00CD3126"/>
    <w:rsid w:val="00CF1232"/>
    <w:rsid w:val="00CF3AA2"/>
    <w:rsid w:val="00CF7553"/>
    <w:rsid w:val="00CF799E"/>
    <w:rsid w:val="00D0119A"/>
    <w:rsid w:val="00D06311"/>
    <w:rsid w:val="00D06950"/>
    <w:rsid w:val="00D2144E"/>
    <w:rsid w:val="00D2785D"/>
    <w:rsid w:val="00D31FB3"/>
    <w:rsid w:val="00D50612"/>
    <w:rsid w:val="00D60A75"/>
    <w:rsid w:val="00D70930"/>
    <w:rsid w:val="00D72674"/>
    <w:rsid w:val="00D76020"/>
    <w:rsid w:val="00DB4C9F"/>
    <w:rsid w:val="00DB6EEB"/>
    <w:rsid w:val="00DC2417"/>
    <w:rsid w:val="00DC4995"/>
    <w:rsid w:val="00DC7FB8"/>
    <w:rsid w:val="00DD08D0"/>
    <w:rsid w:val="00DD4051"/>
    <w:rsid w:val="00DE1F49"/>
    <w:rsid w:val="00DE7C0C"/>
    <w:rsid w:val="00DF07EB"/>
    <w:rsid w:val="00DF54A7"/>
    <w:rsid w:val="00E00C8E"/>
    <w:rsid w:val="00E01F30"/>
    <w:rsid w:val="00E035C7"/>
    <w:rsid w:val="00E0458A"/>
    <w:rsid w:val="00E415AE"/>
    <w:rsid w:val="00E462FD"/>
    <w:rsid w:val="00E470FF"/>
    <w:rsid w:val="00E4774F"/>
    <w:rsid w:val="00E525AD"/>
    <w:rsid w:val="00E65D01"/>
    <w:rsid w:val="00E77868"/>
    <w:rsid w:val="00E9341A"/>
    <w:rsid w:val="00E965BB"/>
    <w:rsid w:val="00EA56C4"/>
    <w:rsid w:val="00EA732B"/>
    <w:rsid w:val="00EB1F43"/>
    <w:rsid w:val="00EC4380"/>
    <w:rsid w:val="00ED26FF"/>
    <w:rsid w:val="00ED3390"/>
    <w:rsid w:val="00ED3D81"/>
    <w:rsid w:val="00EE1DED"/>
    <w:rsid w:val="00EF0F24"/>
    <w:rsid w:val="00EF548F"/>
    <w:rsid w:val="00EF5582"/>
    <w:rsid w:val="00EF67B0"/>
    <w:rsid w:val="00F029E2"/>
    <w:rsid w:val="00F073DD"/>
    <w:rsid w:val="00F07DA9"/>
    <w:rsid w:val="00F22336"/>
    <w:rsid w:val="00F309AD"/>
    <w:rsid w:val="00F31ABF"/>
    <w:rsid w:val="00F34706"/>
    <w:rsid w:val="00F61EEE"/>
    <w:rsid w:val="00F70A48"/>
    <w:rsid w:val="00F729EF"/>
    <w:rsid w:val="00F8027D"/>
    <w:rsid w:val="00F901E8"/>
    <w:rsid w:val="00F92D24"/>
    <w:rsid w:val="00FA507F"/>
    <w:rsid w:val="00FA7082"/>
    <w:rsid w:val="00FB12ED"/>
    <w:rsid w:val="00FC0E0C"/>
    <w:rsid w:val="00FD3DCA"/>
    <w:rsid w:val="00FD6413"/>
    <w:rsid w:val="00FF0E25"/>
    <w:rsid w:val="00FF5614"/>
    <w:rsid w:val="00FF562F"/>
    <w:rsid w:val="00FF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9B4DD"/>
  <w15:chartTrackingRefBased/>
  <w15:docId w15:val="{8A14637A-7E41-40E0-BCA5-ADB474838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C7B"/>
  </w:style>
  <w:style w:type="paragraph" w:styleId="Heading1">
    <w:name w:val="heading 1"/>
    <w:basedOn w:val="Title"/>
    <w:next w:val="Normal"/>
    <w:link w:val="Heading1Char"/>
    <w:uiPriority w:val="9"/>
    <w:qFormat/>
    <w:rsid w:val="00DB4C9F"/>
    <w:pPr>
      <w:pBdr>
        <w:top w:val="single" w:sz="18" w:space="1" w:color="4472C4" w:themeColor="accent1"/>
      </w:pBdr>
      <w:spacing w:after="300"/>
      <w:ind w:left="0" w:firstLine="0"/>
      <w:outlineLvl w:val="0"/>
    </w:pPr>
    <w:rPr>
      <w:color w:val="2F5496" w:themeColor="accent1" w:themeShade="BF"/>
      <w:spacing w:val="5"/>
      <w:sz w:val="52"/>
      <w:szCs w:val="52"/>
    </w:rPr>
  </w:style>
  <w:style w:type="paragraph" w:styleId="Heading2">
    <w:name w:val="heading 2"/>
    <w:basedOn w:val="Normal"/>
    <w:next w:val="Normal"/>
    <w:link w:val="Heading2Char"/>
    <w:uiPriority w:val="9"/>
    <w:unhideWhenUsed/>
    <w:qFormat/>
    <w:rsid w:val="002A0101"/>
    <w:pPr>
      <w:keepNext/>
      <w:keepLines/>
      <w:spacing w:before="40"/>
      <w:outlineLvl w:val="1"/>
    </w:pPr>
    <w:rPr>
      <w:rFonts w:ascii="Cambria" w:eastAsiaTheme="majorEastAsia" w:hAnsi="Cambria" w:cstheme="majorBidi"/>
      <w:b/>
      <w:color w:val="2F5496" w:themeColor="accent1" w:themeShade="BF"/>
      <w:sz w:val="32"/>
      <w:szCs w:val="26"/>
    </w:rPr>
  </w:style>
  <w:style w:type="paragraph" w:styleId="Heading3">
    <w:name w:val="heading 3"/>
    <w:basedOn w:val="Normal"/>
    <w:next w:val="Normal"/>
    <w:link w:val="Heading3Char"/>
    <w:uiPriority w:val="9"/>
    <w:unhideWhenUsed/>
    <w:qFormat/>
    <w:rsid w:val="002A0101"/>
    <w:pPr>
      <w:keepNext/>
      <w:keepLines/>
      <w:spacing w:before="40"/>
      <w:outlineLvl w:val="2"/>
    </w:pPr>
    <w:rPr>
      <w:rFonts w:ascii="Cambria" w:eastAsiaTheme="majorEastAsia" w:hAnsi="Cambria" w:cstheme="majorBidi"/>
      <w:b/>
      <w:color w:val="1F3763" w:themeColor="accent1" w:themeShade="7F"/>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C9F"/>
    <w:rPr>
      <w:rFonts w:asciiTheme="majorHAnsi" w:eastAsiaTheme="majorEastAsia" w:hAnsiTheme="majorHAnsi" w:cstheme="majorBidi"/>
      <w:color w:val="2F5496" w:themeColor="accent1" w:themeShade="BF"/>
      <w:spacing w:val="5"/>
      <w:kern w:val="28"/>
      <w:sz w:val="52"/>
      <w:szCs w:val="52"/>
    </w:rPr>
  </w:style>
  <w:style w:type="paragraph" w:styleId="NoSpacing">
    <w:name w:val="No Spacing"/>
    <w:link w:val="NoSpacingChar"/>
    <w:uiPriority w:val="1"/>
    <w:qFormat/>
    <w:rsid w:val="004A5B79"/>
    <w:pPr>
      <w:spacing w:after="120"/>
      <w:ind w:left="0" w:firstLine="0"/>
      <w:contextualSpacing/>
    </w:pPr>
    <w:rPr>
      <w:sz w:val="24"/>
    </w:rPr>
  </w:style>
  <w:style w:type="paragraph" w:styleId="TOC1">
    <w:name w:val="toc 1"/>
    <w:basedOn w:val="Normal"/>
    <w:next w:val="Normal"/>
    <w:autoRedefine/>
    <w:uiPriority w:val="39"/>
    <w:unhideWhenUsed/>
    <w:rsid w:val="002A0101"/>
    <w:pPr>
      <w:tabs>
        <w:tab w:val="right" w:pos="10790"/>
      </w:tabs>
      <w:spacing w:after="100" w:line="300" w:lineRule="auto"/>
      <w:ind w:left="0" w:firstLine="0"/>
    </w:pPr>
    <w:rPr>
      <w:color w:val="000000" w:themeColor="text1"/>
    </w:rPr>
  </w:style>
  <w:style w:type="character" w:styleId="Hyperlink">
    <w:name w:val="Hyperlink"/>
    <w:basedOn w:val="DefaultParagraphFont"/>
    <w:uiPriority w:val="99"/>
    <w:unhideWhenUsed/>
    <w:rsid w:val="004A5B79"/>
    <w:rPr>
      <w:color w:val="0563C1" w:themeColor="hyperlink"/>
      <w:u w:val="single"/>
    </w:rPr>
  </w:style>
  <w:style w:type="character" w:customStyle="1" w:styleId="NoSpacingChar">
    <w:name w:val="No Spacing Char"/>
    <w:link w:val="NoSpacing"/>
    <w:uiPriority w:val="1"/>
    <w:locked/>
    <w:rsid w:val="004A5B79"/>
    <w:rPr>
      <w:sz w:val="24"/>
    </w:rPr>
  </w:style>
  <w:style w:type="paragraph" w:styleId="Title">
    <w:name w:val="Title"/>
    <w:basedOn w:val="Normal"/>
    <w:next w:val="Normal"/>
    <w:link w:val="TitleChar"/>
    <w:uiPriority w:val="10"/>
    <w:qFormat/>
    <w:rsid w:val="004A5B7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B7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2A0101"/>
    <w:rPr>
      <w:rFonts w:ascii="Cambria" w:eastAsiaTheme="majorEastAsia" w:hAnsi="Cambria" w:cstheme="majorBidi"/>
      <w:b/>
      <w:color w:val="2F5496" w:themeColor="accent1" w:themeShade="BF"/>
      <w:sz w:val="32"/>
      <w:szCs w:val="26"/>
    </w:rPr>
  </w:style>
  <w:style w:type="character" w:styleId="UnresolvedMention">
    <w:name w:val="Unresolved Mention"/>
    <w:basedOn w:val="DefaultParagraphFont"/>
    <w:uiPriority w:val="99"/>
    <w:semiHidden/>
    <w:unhideWhenUsed/>
    <w:rsid w:val="002A0101"/>
    <w:rPr>
      <w:color w:val="605E5C"/>
      <w:shd w:val="clear" w:color="auto" w:fill="E1DFDD"/>
    </w:rPr>
  </w:style>
  <w:style w:type="character" w:customStyle="1" w:styleId="Heading3Char">
    <w:name w:val="Heading 3 Char"/>
    <w:basedOn w:val="DefaultParagraphFont"/>
    <w:link w:val="Heading3"/>
    <w:uiPriority w:val="9"/>
    <w:rsid w:val="002A0101"/>
    <w:rPr>
      <w:rFonts w:ascii="Cambria" w:eastAsiaTheme="majorEastAsia" w:hAnsi="Cambria" w:cstheme="majorBidi"/>
      <w:b/>
      <w:color w:val="1F3763" w:themeColor="accent1" w:themeShade="7F"/>
      <w:sz w:val="20"/>
      <w:szCs w:val="24"/>
    </w:rPr>
  </w:style>
  <w:style w:type="paragraph" w:styleId="ListParagraph">
    <w:name w:val="List Paragraph"/>
    <w:basedOn w:val="Normal"/>
    <w:uiPriority w:val="34"/>
    <w:qFormat/>
    <w:rsid w:val="00DB4C9F"/>
    <w:pPr>
      <w:contextualSpacing/>
    </w:pPr>
  </w:style>
  <w:style w:type="table" w:styleId="TableGrid">
    <w:name w:val="Table Grid"/>
    <w:basedOn w:val="TableNormal"/>
    <w:uiPriority w:val="39"/>
    <w:rsid w:val="00DB4C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E0EB4"/>
    <w:pPr>
      <w:ind w:left="0" w:firstLine="0"/>
    </w:pPr>
  </w:style>
  <w:style w:type="paragraph" w:styleId="TOC2">
    <w:name w:val="toc 2"/>
    <w:basedOn w:val="Normal"/>
    <w:next w:val="Normal"/>
    <w:autoRedefine/>
    <w:uiPriority w:val="39"/>
    <w:unhideWhenUsed/>
    <w:rsid w:val="006A3633"/>
    <w:pPr>
      <w:spacing w:after="100"/>
      <w:ind w:left="220"/>
    </w:pPr>
  </w:style>
  <w:style w:type="character" w:styleId="CommentReference">
    <w:name w:val="annotation reference"/>
    <w:basedOn w:val="DefaultParagraphFont"/>
    <w:uiPriority w:val="99"/>
    <w:semiHidden/>
    <w:unhideWhenUsed/>
    <w:rsid w:val="00C6371A"/>
    <w:rPr>
      <w:sz w:val="16"/>
      <w:szCs w:val="16"/>
    </w:rPr>
  </w:style>
  <w:style w:type="paragraph" w:styleId="CommentText">
    <w:name w:val="annotation text"/>
    <w:basedOn w:val="Normal"/>
    <w:link w:val="CommentTextChar"/>
    <w:uiPriority w:val="99"/>
    <w:unhideWhenUsed/>
    <w:rsid w:val="00C6371A"/>
    <w:pPr>
      <w:ind w:left="0" w:firstLine="0"/>
    </w:pPr>
    <w:rPr>
      <w:sz w:val="20"/>
      <w:szCs w:val="20"/>
    </w:rPr>
  </w:style>
  <w:style w:type="character" w:customStyle="1" w:styleId="CommentTextChar">
    <w:name w:val="Comment Text Char"/>
    <w:basedOn w:val="DefaultParagraphFont"/>
    <w:link w:val="CommentText"/>
    <w:uiPriority w:val="99"/>
    <w:rsid w:val="00C6371A"/>
    <w:rPr>
      <w:sz w:val="20"/>
      <w:szCs w:val="20"/>
    </w:rPr>
  </w:style>
  <w:style w:type="character" w:styleId="FollowedHyperlink">
    <w:name w:val="FollowedHyperlink"/>
    <w:basedOn w:val="DefaultParagraphFont"/>
    <w:uiPriority w:val="99"/>
    <w:semiHidden/>
    <w:unhideWhenUsed/>
    <w:rsid w:val="00526FBB"/>
    <w:rPr>
      <w:color w:val="954F72" w:themeColor="followedHyperlink"/>
      <w:u w:val="single"/>
    </w:rPr>
  </w:style>
  <w:style w:type="character" w:styleId="PlaceholderText">
    <w:name w:val="Placeholder Text"/>
    <w:basedOn w:val="DefaultParagraphFont"/>
    <w:uiPriority w:val="99"/>
    <w:semiHidden/>
    <w:rsid w:val="001B4169"/>
    <w:rPr>
      <w:color w:val="808080"/>
    </w:rPr>
  </w:style>
  <w:style w:type="paragraph" w:styleId="Header">
    <w:name w:val="header"/>
    <w:basedOn w:val="Normal"/>
    <w:link w:val="HeaderChar"/>
    <w:uiPriority w:val="99"/>
    <w:unhideWhenUsed/>
    <w:rsid w:val="001218BD"/>
    <w:pPr>
      <w:tabs>
        <w:tab w:val="center" w:pos="4680"/>
        <w:tab w:val="right" w:pos="9360"/>
      </w:tabs>
    </w:pPr>
  </w:style>
  <w:style w:type="character" w:customStyle="1" w:styleId="HeaderChar">
    <w:name w:val="Header Char"/>
    <w:basedOn w:val="DefaultParagraphFont"/>
    <w:link w:val="Header"/>
    <w:uiPriority w:val="99"/>
    <w:rsid w:val="001218BD"/>
  </w:style>
  <w:style w:type="paragraph" w:styleId="Footer">
    <w:name w:val="footer"/>
    <w:basedOn w:val="Normal"/>
    <w:link w:val="FooterChar"/>
    <w:uiPriority w:val="99"/>
    <w:unhideWhenUsed/>
    <w:rsid w:val="001218BD"/>
    <w:pPr>
      <w:tabs>
        <w:tab w:val="center" w:pos="4680"/>
        <w:tab w:val="right" w:pos="9360"/>
      </w:tabs>
    </w:pPr>
  </w:style>
  <w:style w:type="character" w:customStyle="1" w:styleId="FooterChar">
    <w:name w:val="Footer Char"/>
    <w:basedOn w:val="DefaultParagraphFont"/>
    <w:link w:val="Footer"/>
    <w:uiPriority w:val="99"/>
    <w:rsid w:val="001218BD"/>
  </w:style>
  <w:style w:type="paragraph" w:styleId="CommentSubject">
    <w:name w:val="annotation subject"/>
    <w:basedOn w:val="CommentText"/>
    <w:next w:val="CommentText"/>
    <w:link w:val="CommentSubjectChar"/>
    <w:uiPriority w:val="99"/>
    <w:semiHidden/>
    <w:unhideWhenUsed/>
    <w:rsid w:val="007310E0"/>
    <w:pPr>
      <w:ind w:left="720" w:hanging="360"/>
    </w:pPr>
    <w:rPr>
      <w:b/>
      <w:bCs/>
    </w:rPr>
  </w:style>
  <w:style w:type="character" w:customStyle="1" w:styleId="CommentSubjectChar">
    <w:name w:val="Comment Subject Char"/>
    <w:basedOn w:val="CommentTextChar"/>
    <w:link w:val="CommentSubject"/>
    <w:uiPriority w:val="99"/>
    <w:semiHidden/>
    <w:rsid w:val="007310E0"/>
    <w:rPr>
      <w:b/>
      <w:bCs/>
      <w:sz w:val="20"/>
      <w:szCs w:val="20"/>
    </w:rPr>
  </w:style>
  <w:style w:type="character" w:customStyle="1" w:styleId="highlightanyCharacter">
    <w:name w:val="highlight_any Character"/>
    <w:basedOn w:val="DefaultParagraphFont"/>
    <w:rsid w:val="00400037"/>
    <w:rPr>
      <w:shd w:val="clear" w:color="auto" w:fill="FFF7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79705">
      <w:bodyDiv w:val="1"/>
      <w:marLeft w:val="0"/>
      <w:marRight w:val="0"/>
      <w:marTop w:val="0"/>
      <w:marBottom w:val="0"/>
      <w:divBdr>
        <w:top w:val="none" w:sz="0" w:space="0" w:color="auto"/>
        <w:left w:val="none" w:sz="0" w:space="0" w:color="auto"/>
        <w:bottom w:val="none" w:sz="0" w:space="0" w:color="auto"/>
        <w:right w:val="none" w:sz="0" w:space="0" w:color="auto"/>
      </w:divBdr>
    </w:div>
    <w:div w:id="392436467">
      <w:bodyDiv w:val="1"/>
      <w:marLeft w:val="0"/>
      <w:marRight w:val="0"/>
      <w:marTop w:val="0"/>
      <w:marBottom w:val="0"/>
      <w:divBdr>
        <w:top w:val="none" w:sz="0" w:space="0" w:color="auto"/>
        <w:left w:val="none" w:sz="0" w:space="0" w:color="auto"/>
        <w:bottom w:val="none" w:sz="0" w:space="0" w:color="auto"/>
        <w:right w:val="none" w:sz="0" w:space="0" w:color="auto"/>
      </w:divBdr>
    </w:div>
    <w:div w:id="461533266">
      <w:bodyDiv w:val="1"/>
      <w:marLeft w:val="0"/>
      <w:marRight w:val="0"/>
      <w:marTop w:val="0"/>
      <w:marBottom w:val="0"/>
      <w:divBdr>
        <w:top w:val="none" w:sz="0" w:space="0" w:color="auto"/>
        <w:left w:val="none" w:sz="0" w:space="0" w:color="auto"/>
        <w:bottom w:val="none" w:sz="0" w:space="0" w:color="auto"/>
        <w:right w:val="none" w:sz="0" w:space="0" w:color="auto"/>
      </w:divBdr>
    </w:div>
    <w:div w:id="992493155">
      <w:bodyDiv w:val="1"/>
      <w:marLeft w:val="0"/>
      <w:marRight w:val="0"/>
      <w:marTop w:val="0"/>
      <w:marBottom w:val="0"/>
      <w:divBdr>
        <w:top w:val="none" w:sz="0" w:space="0" w:color="auto"/>
        <w:left w:val="none" w:sz="0" w:space="0" w:color="auto"/>
        <w:bottom w:val="none" w:sz="0" w:space="0" w:color="auto"/>
        <w:right w:val="none" w:sz="0" w:space="0" w:color="auto"/>
      </w:divBdr>
    </w:div>
    <w:div w:id="1052191036">
      <w:bodyDiv w:val="1"/>
      <w:marLeft w:val="0"/>
      <w:marRight w:val="0"/>
      <w:marTop w:val="0"/>
      <w:marBottom w:val="0"/>
      <w:divBdr>
        <w:top w:val="none" w:sz="0" w:space="0" w:color="auto"/>
        <w:left w:val="none" w:sz="0" w:space="0" w:color="auto"/>
        <w:bottom w:val="none" w:sz="0" w:space="0" w:color="auto"/>
        <w:right w:val="none" w:sz="0" w:space="0" w:color="auto"/>
      </w:divBdr>
      <w:divsChild>
        <w:div w:id="932977382">
          <w:marLeft w:val="0"/>
          <w:marRight w:val="0"/>
          <w:marTop w:val="0"/>
          <w:marBottom w:val="600"/>
          <w:divBdr>
            <w:top w:val="none" w:sz="0" w:space="0" w:color="auto"/>
            <w:left w:val="none" w:sz="0" w:space="0" w:color="auto"/>
            <w:bottom w:val="none" w:sz="0" w:space="0" w:color="auto"/>
            <w:right w:val="none" w:sz="0" w:space="0" w:color="auto"/>
          </w:divBdr>
        </w:div>
        <w:div w:id="528379193">
          <w:marLeft w:val="0"/>
          <w:marRight w:val="0"/>
          <w:marTop w:val="0"/>
          <w:marBottom w:val="0"/>
          <w:divBdr>
            <w:top w:val="none" w:sz="0" w:space="0" w:color="auto"/>
            <w:left w:val="none" w:sz="0" w:space="0" w:color="auto"/>
            <w:bottom w:val="none" w:sz="0" w:space="0" w:color="auto"/>
            <w:right w:val="none" w:sz="0" w:space="0" w:color="auto"/>
          </w:divBdr>
          <w:divsChild>
            <w:div w:id="2098863270">
              <w:marLeft w:val="0"/>
              <w:marRight w:val="0"/>
              <w:marTop w:val="0"/>
              <w:marBottom w:val="0"/>
              <w:divBdr>
                <w:top w:val="none" w:sz="0" w:space="0" w:color="auto"/>
                <w:left w:val="none" w:sz="0" w:space="0" w:color="auto"/>
                <w:bottom w:val="none" w:sz="0" w:space="0" w:color="auto"/>
                <w:right w:val="none" w:sz="0" w:space="0" w:color="auto"/>
              </w:divBdr>
              <w:divsChild>
                <w:div w:id="2140105061">
                  <w:marLeft w:val="0"/>
                  <w:marRight w:val="0"/>
                  <w:marTop w:val="0"/>
                  <w:marBottom w:val="0"/>
                  <w:divBdr>
                    <w:top w:val="none" w:sz="0" w:space="0" w:color="auto"/>
                    <w:left w:val="none" w:sz="0" w:space="0" w:color="auto"/>
                    <w:bottom w:val="none" w:sz="0" w:space="0" w:color="auto"/>
                    <w:right w:val="none" w:sz="0" w:space="0" w:color="auto"/>
                  </w:divBdr>
                  <w:divsChild>
                    <w:div w:id="208883804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064915943">
      <w:bodyDiv w:val="1"/>
      <w:marLeft w:val="0"/>
      <w:marRight w:val="0"/>
      <w:marTop w:val="0"/>
      <w:marBottom w:val="0"/>
      <w:divBdr>
        <w:top w:val="none" w:sz="0" w:space="0" w:color="auto"/>
        <w:left w:val="none" w:sz="0" w:space="0" w:color="auto"/>
        <w:bottom w:val="none" w:sz="0" w:space="0" w:color="auto"/>
        <w:right w:val="none" w:sz="0" w:space="0" w:color="auto"/>
      </w:divBdr>
    </w:div>
    <w:div w:id="1653212905">
      <w:bodyDiv w:val="1"/>
      <w:marLeft w:val="0"/>
      <w:marRight w:val="0"/>
      <w:marTop w:val="0"/>
      <w:marBottom w:val="0"/>
      <w:divBdr>
        <w:top w:val="none" w:sz="0" w:space="0" w:color="auto"/>
        <w:left w:val="none" w:sz="0" w:space="0" w:color="auto"/>
        <w:bottom w:val="none" w:sz="0" w:space="0" w:color="auto"/>
        <w:right w:val="none" w:sz="0" w:space="0" w:color="auto"/>
      </w:divBdr>
    </w:div>
    <w:div w:id="1786802946">
      <w:bodyDiv w:val="1"/>
      <w:marLeft w:val="0"/>
      <w:marRight w:val="0"/>
      <w:marTop w:val="0"/>
      <w:marBottom w:val="0"/>
      <w:divBdr>
        <w:top w:val="none" w:sz="0" w:space="0" w:color="auto"/>
        <w:left w:val="none" w:sz="0" w:space="0" w:color="auto"/>
        <w:bottom w:val="none" w:sz="0" w:space="0" w:color="auto"/>
        <w:right w:val="none" w:sz="0" w:space="0" w:color="auto"/>
      </w:divBdr>
    </w:div>
    <w:div w:id="1991133407">
      <w:bodyDiv w:val="1"/>
      <w:marLeft w:val="0"/>
      <w:marRight w:val="0"/>
      <w:marTop w:val="0"/>
      <w:marBottom w:val="0"/>
      <w:divBdr>
        <w:top w:val="none" w:sz="0" w:space="0" w:color="auto"/>
        <w:left w:val="none" w:sz="0" w:space="0" w:color="auto"/>
        <w:bottom w:val="none" w:sz="0" w:space="0" w:color="auto"/>
        <w:right w:val="none" w:sz="0" w:space="0" w:color="auto"/>
      </w:divBdr>
      <w:divsChild>
        <w:div w:id="1587568291">
          <w:marLeft w:val="0"/>
          <w:marRight w:val="0"/>
          <w:marTop w:val="0"/>
          <w:marBottom w:val="600"/>
          <w:divBdr>
            <w:top w:val="none" w:sz="0" w:space="0" w:color="auto"/>
            <w:left w:val="none" w:sz="0" w:space="0" w:color="auto"/>
            <w:bottom w:val="none" w:sz="0" w:space="0" w:color="auto"/>
            <w:right w:val="none" w:sz="0" w:space="0" w:color="auto"/>
          </w:divBdr>
        </w:div>
        <w:div w:id="10617399">
          <w:marLeft w:val="0"/>
          <w:marRight w:val="0"/>
          <w:marTop w:val="0"/>
          <w:marBottom w:val="0"/>
          <w:divBdr>
            <w:top w:val="none" w:sz="0" w:space="0" w:color="auto"/>
            <w:left w:val="none" w:sz="0" w:space="0" w:color="auto"/>
            <w:bottom w:val="none" w:sz="0" w:space="0" w:color="auto"/>
            <w:right w:val="none" w:sz="0" w:space="0" w:color="auto"/>
          </w:divBdr>
          <w:divsChild>
            <w:div w:id="787505876">
              <w:marLeft w:val="0"/>
              <w:marRight w:val="0"/>
              <w:marTop w:val="0"/>
              <w:marBottom w:val="0"/>
              <w:divBdr>
                <w:top w:val="none" w:sz="0" w:space="0" w:color="auto"/>
                <w:left w:val="none" w:sz="0" w:space="0" w:color="auto"/>
                <w:bottom w:val="none" w:sz="0" w:space="0" w:color="auto"/>
                <w:right w:val="none" w:sz="0" w:space="0" w:color="auto"/>
              </w:divBdr>
              <w:divsChild>
                <w:div w:id="737435235">
                  <w:marLeft w:val="0"/>
                  <w:marRight w:val="0"/>
                  <w:marTop w:val="0"/>
                  <w:marBottom w:val="0"/>
                  <w:divBdr>
                    <w:top w:val="none" w:sz="0" w:space="0" w:color="auto"/>
                    <w:left w:val="none" w:sz="0" w:space="0" w:color="auto"/>
                    <w:bottom w:val="none" w:sz="0" w:space="0" w:color="auto"/>
                    <w:right w:val="none" w:sz="0" w:space="0" w:color="auto"/>
                  </w:divBdr>
                  <w:divsChild>
                    <w:div w:id="116339680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200515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dc.gov/ncezid/dpei/eip/eip-network-activ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AA06B-FA93-41CB-9678-13C3E7A5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Mellachervu, Nagavineela</dc:creator>
  <cp:keywords/>
  <dc:description/>
  <cp:lastModifiedBy>Fuller, Susan M. (CDC/DDID/NCEZID/DPEI)</cp:lastModifiedBy>
  <cp:revision>2</cp:revision>
  <dcterms:created xsi:type="dcterms:W3CDTF">2023-04-07T00:36:00Z</dcterms:created>
  <dcterms:modified xsi:type="dcterms:W3CDTF">2023-04-07T00:36:00Z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2022-01-28T03:22:57Z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211ae723-dfb6-4a86-84ab-ce6f80e0a36e</vt:lpwstr>
  </property>
  <property fmtid="{D5CDD505-2E9C-101B-9397-08002B2CF9AE}" pid="8" name="MSIP_Label_ea60d57e-af5b-4752-ac57-3e4f28ca11dc_ContentBits">
    <vt:lpwstr>0</vt:lpwstr>
  </property>
  <property fmtid="{D5CDD505-2E9C-101B-9397-08002B2CF9AE}" pid="9" name="MSIP_Label_7b94a7b8-f06c-4dfe-bdcc-9b548fd58c31_Enabled">
    <vt:lpwstr>true</vt:lpwstr>
  </property>
  <property fmtid="{D5CDD505-2E9C-101B-9397-08002B2CF9AE}" pid="10" name="MSIP_Label_7b94a7b8-f06c-4dfe-bdcc-9b548fd58c31_SetDate">
    <vt:lpwstr>2022-02-15T18:04:27Z</vt:lpwstr>
  </property>
  <property fmtid="{D5CDD505-2E9C-101B-9397-08002B2CF9AE}" pid="11" name="MSIP_Label_7b94a7b8-f06c-4dfe-bdcc-9b548fd58c31_Method">
    <vt:lpwstr>Privileged</vt:lpwstr>
  </property>
  <property fmtid="{D5CDD505-2E9C-101B-9397-08002B2CF9AE}" pid="12" name="MSIP_Label_7b94a7b8-f06c-4dfe-bdcc-9b548fd58c31_Name">
    <vt:lpwstr>7b94a7b8-f06c-4dfe-bdcc-9b548fd58c31</vt:lpwstr>
  </property>
  <property fmtid="{D5CDD505-2E9C-101B-9397-08002B2CF9AE}" pid="13" name="MSIP_Label_7b94a7b8-f06c-4dfe-bdcc-9b548fd58c31_SiteId">
    <vt:lpwstr>9ce70869-60db-44fd-abe8-d2767077fc8f</vt:lpwstr>
  </property>
  <property fmtid="{D5CDD505-2E9C-101B-9397-08002B2CF9AE}" pid="14" name="MSIP_Label_7b94a7b8-f06c-4dfe-bdcc-9b548fd58c31_ActionId">
    <vt:lpwstr>52d1379f-710e-4dd8-a4c6-f44ec8c23d8b</vt:lpwstr>
  </property>
  <property fmtid="{D5CDD505-2E9C-101B-9397-08002B2CF9AE}" pid="15" name="MSIP_Label_7b94a7b8-f06c-4dfe-bdcc-9b548fd58c31_ContentBits">
    <vt:lpwstr>0</vt:lpwstr>
  </property>
  <property fmtid="{D5CDD505-2E9C-101B-9397-08002B2CF9AE}" pid="16" name="GrammarlyDocumentId">
    <vt:lpwstr>5eba50669049708d31164a4b8e7f6ccb40278a05e7ea3de2955aac27b448a217</vt:lpwstr>
  </property>
</Properties>
</file>