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0D7DA3" w:rsidRDefault="000D7DA3" w:rsidP="000D7DA3">
      <w:pPr>
        <w:spacing w:after="0" w:line="240" w:lineRule="auto"/>
        <w:rPr>
          <w:rFonts w:ascii="Times New Roman" w:hAnsi="Times New Roman" w:cs="Times New Roman"/>
          <w:i/>
          <w:noProof/>
          <w:sz w:val="24"/>
          <w:szCs w:val="24"/>
        </w:rPr>
      </w:pPr>
    </w:p>
    <w:p w:rsidR="000D7DA3" w:rsidRDefault="000D7DA3" w:rsidP="000D7DA3">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Office of Financial Resources</w:t>
      </w:r>
    </w:p>
    <w:p w:rsidR="000D7DA3" w:rsidRDefault="000D7DA3" w:rsidP="000D7DA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1B2CD6BD2D1B41A4A50FB2D1C13EB5C5"/>
          </w:placeholder>
        </w:sdtPr>
        <w:sdtEndPr/>
        <w:sdtContent>
          <w:r w:rsidR="00DB20F4">
            <w:rPr>
              <w:rFonts w:ascii="Times New Roman" w:hAnsi="Times New Roman" w:cs="Times New Roman"/>
              <w:sz w:val="24"/>
              <w:szCs w:val="24"/>
            </w:rPr>
            <w:t>93.079</w:t>
          </w:r>
        </w:sdtContent>
      </w:sdt>
    </w:p>
    <w:p w:rsidR="000D7DA3" w:rsidRDefault="000D7DA3" w:rsidP="000D7DA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Funding Opport</w:t>
      </w:r>
      <w:r w:rsidR="00EC5499">
        <w:rPr>
          <w:rFonts w:ascii="Times New Roman" w:hAnsi="Times New Roman" w:cs="Times New Roman"/>
          <w:sz w:val="24"/>
          <w:szCs w:val="24"/>
        </w:rPr>
        <w:t>unity Announcement (FOA) Number</w:t>
      </w:r>
      <w:bookmarkStart w:id="0" w:name="_GoBack"/>
      <w:bookmarkEnd w:id="0"/>
      <w:r>
        <w:rPr>
          <w:rFonts w:ascii="Times New Roman" w:hAnsi="Times New Roman" w:cs="Times New Roman"/>
          <w:sz w:val="24"/>
          <w:szCs w:val="24"/>
        </w:rPr>
        <w:t xml:space="preserve">: </w:t>
      </w:r>
      <w:sdt>
        <w:sdtPr>
          <w:rPr>
            <w:rFonts w:ascii="Times New Roman" w:hAnsi="Times New Roman" w:cs="Times New Roman"/>
            <w:sz w:val="24"/>
            <w:szCs w:val="24"/>
          </w:rPr>
          <w:alias w:val="Enter FOA Number"/>
          <w:tag w:val="Enter FOA Number"/>
          <w:id w:val="-719981039"/>
          <w:placeholder>
            <w:docPart w:val="8FBFCDC1949847D9AADBB40B91B43857"/>
          </w:placeholder>
        </w:sdtPr>
        <w:sdtEndPr/>
        <w:sdtContent>
          <w:r w:rsidR="00DB20F4">
            <w:rPr>
              <w:rFonts w:ascii="Times New Roman" w:hAnsi="Times New Roman" w:cs="Times New Roman"/>
              <w:sz w:val="24"/>
              <w:szCs w:val="24"/>
            </w:rPr>
            <w:t>CDC-RFA-PS13-130805CONT17</w:t>
          </w:r>
        </w:sdtContent>
      </w:sdt>
    </w:p>
    <w:p w:rsidR="000D7DA3" w:rsidRDefault="000D7DA3" w:rsidP="000D7DA3">
      <w:pPr>
        <w:spacing w:after="0" w:line="240" w:lineRule="auto"/>
        <w:jc w:val="center"/>
        <w:rPr>
          <w:rFonts w:ascii="Times New Roman" w:hAnsi="Times New Roman" w:cs="Times New Roman"/>
          <w:sz w:val="24"/>
          <w:szCs w:val="24"/>
        </w:rPr>
      </w:pPr>
    </w:p>
    <w:p w:rsidR="000D7DA3" w:rsidRPr="00982A19" w:rsidRDefault="00EC5499" w:rsidP="000D7DA3">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CA77EADFBDAC4172AFD981910C83C36D"/>
          </w:placeholder>
        </w:sdtPr>
        <w:sdtEndPr/>
        <w:sdtContent>
          <w:r w:rsidR="00852C6F" w:rsidRPr="00A6119C">
            <w:rPr>
              <w:rFonts w:ascii="Times New Roman" w:hAnsi="Times New Roman"/>
              <w:noProof/>
              <w:color w:val="000000" w:themeColor="text1"/>
              <w:sz w:val="24"/>
            </w:rPr>
            <w:t>Promoting Adolescent Health through School-Based HIV/STD Prevention and School-Based Surveillance</w:t>
          </w:r>
        </w:sdtContent>
      </w:sdt>
    </w:p>
    <w:sdt>
      <w:sdtPr>
        <w:rPr>
          <w:rFonts w:ascii="Times New Roman" w:hAnsi="Times New Roman" w:cs="Times New Roman"/>
          <w:sz w:val="24"/>
          <w:szCs w:val="24"/>
        </w:rPr>
        <w:alias w:val="Enter Name of CIO"/>
        <w:tag w:val="Enter Name of CIO"/>
        <w:id w:val="1797179483"/>
        <w:placeholder>
          <w:docPart w:val="48C399CF67184E4992C0617D3D6431B4"/>
        </w:placeholder>
      </w:sdtPr>
      <w:sdtEndPr/>
      <w:sdtContent>
        <w:p w:rsidR="00852C6F" w:rsidRDefault="00EC5499" w:rsidP="00852C6F">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ind w:left="720" w:right="720"/>
            <w:jc w:val="center"/>
            <w:rPr>
              <w:rFonts w:ascii="Times New Roman" w:hAnsi="Times New Roman" w:cs="Times New Roman"/>
              <w:sz w:val="24"/>
              <w:szCs w:val="24"/>
            </w:rPr>
          </w:pPr>
          <w:sdt>
            <w:sdtPr>
              <w:rPr>
                <w:rFonts w:ascii="Times New Roman" w:hAnsi="Times New Roman" w:cs="Times New Roman"/>
                <w:sz w:val="24"/>
                <w:szCs w:val="24"/>
              </w:rPr>
              <w:alias w:val="Enter Name of CIO"/>
              <w:tag w:val="Enter Name of CIO"/>
              <w:id w:val="-246191166"/>
              <w:placeholder>
                <w:docPart w:val="70813B2072E54BC29B5D4EEF01239A4A"/>
              </w:placeholder>
            </w:sdtPr>
            <w:sdtEndPr/>
            <w:sdtContent>
              <w:r w:rsidR="00852C6F" w:rsidRPr="00A6119C">
                <w:rPr>
                  <w:rFonts w:ascii="Times New Roman" w:hAnsi="Times New Roman"/>
                  <w:noProof/>
                  <w:color w:val="000000" w:themeColor="text1"/>
                  <w:sz w:val="24"/>
                </w:rPr>
                <w:t>National Center for HIV/AIDS, Viral Hepatitis, STD, and TB Prevention, Division of Adolescent and School Health</w:t>
              </w:r>
            </w:sdtContent>
          </w:sdt>
        </w:p>
        <w:p w:rsidR="000D7DA3" w:rsidRDefault="00EC5499" w:rsidP="000D7DA3">
          <w:pPr>
            <w:spacing w:after="0" w:line="240" w:lineRule="auto"/>
            <w:jc w:val="center"/>
            <w:rPr>
              <w:rFonts w:ascii="Times New Roman" w:hAnsi="Times New Roman" w:cs="Times New Roman"/>
              <w:sz w:val="24"/>
              <w:szCs w:val="24"/>
            </w:rPr>
          </w:pPr>
        </w:p>
      </w:sdtContent>
    </w:sdt>
    <w:p w:rsidR="000D7DA3" w:rsidRDefault="000D7DA3" w:rsidP="000D7DA3">
      <w:pPr>
        <w:spacing w:after="0" w:line="240" w:lineRule="auto"/>
        <w:rPr>
          <w:rFonts w:ascii="Times New Roman" w:hAnsi="Times New Roman" w:cs="Times New Roman"/>
          <w:sz w:val="24"/>
          <w:szCs w:val="24"/>
        </w:rPr>
      </w:pPr>
    </w:p>
    <w:p w:rsidR="000D7DA3" w:rsidRPr="003A0A0B" w:rsidRDefault="000D7DA3" w:rsidP="000D7DA3">
      <w:pPr>
        <w:spacing w:after="0" w:line="240" w:lineRule="auto"/>
        <w:rPr>
          <w:rFonts w:ascii="Times New Roman" w:hAnsi="Times New Roman" w:cs="Times New Roman"/>
          <w:b/>
          <w:sz w:val="36"/>
          <w:szCs w:val="36"/>
        </w:rPr>
      </w:pPr>
      <w:r w:rsidRPr="003A0A0B">
        <w:rPr>
          <w:rFonts w:ascii="Times New Roman" w:hAnsi="Times New Roman" w:cs="Times New Roman"/>
          <w:b/>
          <w:sz w:val="36"/>
          <w:szCs w:val="36"/>
        </w:rPr>
        <w:t>Eligibility:</w:t>
      </w:r>
    </w:p>
    <w:p w:rsidR="000D7DA3" w:rsidRDefault="000D7DA3" w:rsidP="000D7DA3">
      <w:pPr>
        <w:spacing w:after="0" w:line="240" w:lineRule="auto"/>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07F3F0E8DEBF49C5BEAAAC5EA27768A3"/>
          </w:placeholder>
        </w:sdtPr>
        <w:sdtEndPr/>
        <w:sdtContent>
          <w:sdt>
            <w:sdtPr>
              <w:rPr>
                <w:rFonts w:ascii="Times New Roman" w:hAnsi="Times New Roman" w:cs="Times New Roman"/>
                <w:b/>
                <w:sz w:val="24"/>
                <w:szCs w:val="24"/>
              </w:rPr>
              <w:alias w:val="Enter Name and Number of FOA"/>
              <w:tag w:val="Enter Name and Number of FOA"/>
              <w:id w:val="1499381188"/>
              <w:placeholder>
                <w:docPart w:val="CA3108F5A07B4FF1A125033684F0971C"/>
              </w:placeholder>
            </w:sdtPr>
            <w:sdtEndPr>
              <w:rPr>
                <w:b w:val="0"/>
              </w:rPr>
            </w:sdtEndPr>
            <w:sdtContent>
              <w:r w:rsidR="00A5518B">
                <w:rPr>
                  <w:rFonts w:ascii="Times New Roman" w:hAnsi="Times New Roman" w:cs="Times New Roman"/>
                  <w:b/>
                  <w:sz w:val="24"/>
                  <w:szCs w:val="24"/>
                </w:rPr>
                <w:t>CDC-RFA-</w:t>
              </w:r>
              <w:r w:rsidR="002E5406" w:rsidRPr="00A5518B">
                <w:rPr>
                  <w:rFonts w:ascii="Times New Roman" w:hAnsi="Times New Roman" w:cs="Times New Roman"/>
                  <w:b/>
                  <w:sz w:val="24"/>
                  <w:szCs w:val="24"/>
                </w:rPr>
                <w:t>PS13-1308</w:t>
              </w:r>
              <w:r w:rsidR="002E5406" w:rsidRPr="00E750E6">
                <w:rPr>
                  <w:rFonts w:ascii="Times New Roman" w:hAnsi="Times New Roman" w:cs="Times New Roman"/>
                  <w:sz w:val="24"/>
                  <w:szCs w:val="24"/>
                </w:rPr>
                <w:t>: Promoting Adolescent Health through School-Based HIV/STD Prevention and School-Based Surveillance</w:t>
              </w:r>
            </w:sdtContent>
          </w:sdt>
          <w:r w:rsidR="002E5406" w:rsidRPr="00E750E6">
            <w:rPr>
              <w:rFonts w:ascii="Times New Roman" w:hAnsi="Times New Roman" w:cs="Times New Roman"/>
              <w:sz w:val="24"/>
              <w:szCs w:val="24"/>
            </w:rPr>
            <w:t>.</w:t>
          </w:r>
        </w:sdtContent>
      </w:sdt>
      <w:r>
        <w:rPr>
          <w:rFonts w:ascii="Times New Roman" w:hAnsi="Times New Roman" w:cs="Times New Roman"/>
          <w:b/>
          <w:sz w:val="24"/>
          <w:szCs w:val="24"/>
        </w:rPr>
        <w:t xml:space="preserve">    </w:t>
      </w:r>
    </w:p>
    <w:p w:rsidR="000D7DA3" w:rsidRDefault="000D7DA3" w:rsidP="000D7DA3">
      <w:pPr>
        <w:spacing w:after="0" w:line="240" w:lineRule="auto"/>
        <w:rPr>
          <w:rFonts w:ascii="Times New Roman" w:hAnsi="Times New Roman" w:cs="Times New Roman"/>
          <w:b/>
          <w:color w:val="FF0000"/>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CDC requires grantees to submit their Annual Performance Rep</w:t>
      </w:r>
      <w:r w:rsidR="00A40294">
        <w:rPr>
          <w:rFonts w:ascii="Times New Roman" w:hAnsi="Times New Roman" w:cs="Times New Roman"/>
          <w:sz w:val="24"/>
          <w:szCs w:val="24"/>
        </w:rPr>
        <w:t xml:space="preserve">orts (APR), which serves as the non-competing </w:t>
      </w:r>
      <w:r>
        <w:rPr>
          <w:rFonts w:ascii="Times New Roman" w:hAnsi="Times New Roman" w:cs="Times New Roman"/>
          <w:sz w:val="24"/>
          <w:szCs w:val="24"/>
        </w:rPr>
        <w:t xml:space="preserve">continuation application, through </w:t>
      </w:r>
      <w:hyperlink r:id="rId13"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xml:space="preserve"> </w:t>
      </w:r>
      <w:r>
        <w:rPr>
          <w:rFonts w:ascii="Times New Roman" w:hAnsi="Times New Roman" w:cs="Times New Roman"/>
          <w:sz w:val="24"/>
          <w:szCs w:val="24"/>
        </w:rPr>
        <w:t xml:space="preserve">NLT </w:t>
      </w:r>
      <w:r w:rsidRPr="00E46B5C">
        <w:rPr>
          <w:rFonts w:ascii="Times New Roman" w:hAnsi="Times New Roman" w:cs="Times New Roman"/>
          <w:sz w:val="24"/>
          <w:szCs w:val="24"/>
        </w:rPr>
        <w:t>120</w:t>
      </w:r>
      <w:r>
        <w:rPr>
          <w:rFonts w:ascii="Times New Roman" w:hAnsi="Times New Roman" w:cs="Times New Roman"/>
          <w:sz w:val="24"/>
          <w:szCs w:val="24"/>
        </w:rPr>
        <w:t xml:space="preserve">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00D32176" w:rsidRPr="00491D7E">
          <w:rPr>
            <w:rStyle w:val="Hyperlink"/>
            <w:rFonts w:ascii="Times New Roman" w:hAnsi="Times New Roman" w:cs="Times New Roman"/>
            <w:noProof/>
            <w:sz w:val="24"/>
            <w:szCs w:val="24"/>
          </w:rPr>
          <w:t>www.grantsolutions.gov</w:t>
        </w:r>
      </w:hyperlink>
      <w:r>
        <w:rPr>
          <w:rFonts w:ascii="Times New Roman" w:hAnsi="Times New Roman" w:cs="Times New Roman"/>
          <w:noProof/>
          <w:sz w:val="24"/>
          <w:szCs w:val="24"/>
        </w:rPr>
        <w:t xml:space="preserve">, please contact </w:t>
      </w:r>
      <w:r w:rsidR="00D32176">
        <w:rPr>
          <w:rFonts w:ascii="Times New Roman" w:hAnsi="Times New Roman" w:cs="Times New Roman"/>
          <w:noProof/>
          <w:sz w:val="24"/>
          <w:szCs w:val="24"/>
        </w:rPr>
        <w:t xml:space="preserve">the GrantSolutions helpdesk at 866-577-0771 or email </w:t>
      </w:r>
      <w:hyperlink r:id="rId15" w:history="1">
        <w:r w:rsidR="00D32176" w:rsidRPr="00491D7E">
          <w:rPr>
            <w:rStyle w:val="Hyperlink"/>
            <w:rFonts w:ascii="Times New Roman" w:hAnsi="Times New Roman" w:cs="Times New Roman"/>
            <w:noProof/>
            <w:sz w:val="24"/>
            <w:szCs w:val="24"/>
          </w:rPr>
          <w:t>help@grantsolutions.gov</w:t>
        </w:r>
      </w:hyperlink>
      <w:r w:rsidR="00D32176">
        <w:rPr>
          <w:rFonts w:ascii="Times New Roman" w:hAnsi="Times New Roman" w:cs="Times New Roman"/>
          <w:noProof/>
          <w:sz w:val="24"/>
          <w:szCs w:val="24"/>
        </w:rPr>
        <w:t xml:space="preserve"> </w:t>
      </w:r>
      <w:r>
        <w:rPr>
          <w:rFonts w:ascii="Times New Roman" w:hAnsi="Times New Roman" w:cs="Times New Roman"/>
          <w:noProof/>
          <w:sz w:val="24"/>
          <w:szCs w:val="24"/>
        </w:rPr>
        <w:t xml:space="preserve">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956631273"/>
          <w:placeholder>
            <w:docPart w:val="EA36054728654057A1BE59B2D4F913F5"/>
          </w:placeholder>
        </w:sdtPr>
        <w:sdtEndPr/>
        <w:sdtContent>
          <w:r w:rsidR="006A7111">
            <w:rPr>
              <w:rFonts w:ascii="Times New Roman" w:hAnsi="Times New Roman" w:cs="Times New Roman"/>
              <w:sz w:val="24"/>
              <w:szCs w:val="24"/>
            </w:rPr>
            <w:t>Michael Vance</w:t>
          </w:r>
        </w:sdtContent>
      </w:sdt>
      <w:r>
        <w:rPr>
          <w:rFonts w:ascii="Times New Roman" w:hAnsi="Times New Roman" w:cs="Times New Roman"/>
          <w:sz w:val="24"/>
          <w:szCs w:val="24"/>
        </w:rPr>
        <w:t xml:space="preserve">, Grants Management </w:t>
      </w:r>
      <w:r w:rsidR="00E078D3">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6A7111">
            <w:rPr>
              <w:rFonts w:ascii="Times New Roman" w:hAnsi="Times New Roman" w:cs="Times New Roman"/>
              <w:sz w:val="24"/>
              <w:szCs w:val="24"/>
            </w:rPr>
            <w:t>(770) 488-2686</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6A7111">
            <w:rPr>
              <w:rFonts w:ascii="Times New Roman" w:hAnsi="Times New Roman" w:cs="Times New Roman"/>
              <w:sz w:val="24"/>
              <w:szCs w:val="24"/>
            </w:rPr>
            <w:t>John Canfield</w:t>
          </w:r>
        </w:sdtContent>
      </w:sdt>
      <w:r>
        <w:rPr>
          <w:rFonts w:ascii="Times New Roman" w:hAnsi="Times New Roman" w:cs="Times New Roman"/>
          <w:sz w:val="24"/>
          <w:szCs w:val="24"/>
        </w:rPr>
        <w:t xml:space="preserve">, </w:t>
      </w:r>
      <w:r w:rsidR="008A0B30">
        <w:rPr>
          <w:rFonts w:ascii="Times New Roman" w:hAnsi="Times New Roman" w:cs="Times New Roman"/>
          <w:sz w:val="24"/>
          <w:szCs w:val="24"/>
        </w:rPr>
        <w:t>Deputy Branch Chief</w:t>
      </w:r>
      <w:r>
        <w:rPr>
          <w:rFonts w:ascii="Times New Roman" w:hAnsi="Times New Roman" w:cs="Times New Roman"/>
          <w:sz w:val="24"/>
          <w:szCs w:val="24"/>
        </w:rPr>
        <w:t xml:space="preserve">, at </w:t>
      </w:r>
      <w:r w:rsidR="006A7111">
        <w:rPr>
          <w:rFonts w:ascii="Times New Roman" w:hAnsi="Times New Roman" w:cs="Times New Roman"/>
          <w:sz w:val="24"/>
          <w:szCs w:val="24"/>
        </w:rPr>
        <w:t>(</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6A7111">
            <w:rPr>
              <w:rFonts w:ascii="Times New Roman" w:hAnsi="Times New Roman" w:cs="Times New Roman"/>
              <w:sz w:val="24"/>
              <w:szCs w:val="24"/>
            </w:rPr>
            <w:t>404</w:t>
          </w:r>
        </w:sdtContent>
      </w:sdt>
      <w:r w:rsidR="006A7111">
        <w:rPr>
          <w:rFonts w:ascii="Times New Roman" w:hAnsi="Times New Roman" w:cs="Times New Roman"/>
          <w:sz w:val="24"/>
          <w:szCs w:val="24"/>
        </w:rPr>
        <w:t>) 718-8333</w:t>
      </w:r>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A5518B" w:rsidP="007F5E8D">
      <w:pPr>
        <w:spacing w:after="0" w:line="240" w:lineRule="auto"/>
        <w:rPr>
          <w:rFonts w:ascii="Times New Roman" w:hAnsi="Times New Roman" w:cs="Times New Roman"/>
          <w:sz w:val="24"/>
          <w:szCs w:val="24"/>
        </w:rPr>
      </w:pPr>
      <w:r>
        <w:rPr>
          <w:rFonts w:ascii="Times New Roman" w:hAnsi="Times New Roman" w:cs="Times New Roman"/>
          <w:color w:val="000000" w:themeColor="text1"/>
          <w:sz w:val="24"/>
          <w:szCs w:val="24"/>
        </w:rPr>
        <w:t xml:space="preserve">Reports must be submitted by </w:t>
      </w:r>
      <w:r w:rsidRPr="00A5518B">
        <w:rPr>
          <w:rFonts w:ascii="Times New Roman" w:hAnsi="Times New Roman" w:cs="Times New Roman"/>
          <w:b/>
          <w:i/>
          <w:color w:val="FF0000"/>
          <w:sz w:val="24"/>
          <w:szCs w:val="24"/>
        </w:rPr>
        <w:t>April 3, 2017</w:t>
      </w:r>
      <w:r w:rsidR="005B013D" w:rsidRPr="00A5518B">
        <w:rPr>
          <w:rFonts w:ascii="Times New Roman" w:hAnsi="Times New Roman" w:cs="Times New Roman"/>
          <w:b/>
          <w:i/>
          <w:color w:val="FF0000"/>
          <w:sz w:val="24"/>
          <w:szCs w:val="24"/>
        </w:rPr>
        <w:t xml:space="preserve"> 11:59pm Eastern Standard Time on</w:t>
      </w:r>
      <w:r w:rsidR="005B013D" w:rsidRPr="00A5518B">
        <w:rPr>
          <w:rFonts w:ascii="Times New Roman" w:hAnsi="Times New Roman" w:cs="Times New Roman"/>
          <w:color w:val="FF0000"/>
          <w:sz w:val="24"/>
          <w:szCs w:val="24"/>
        </w:rPr>
        <w:t xml:space="preserve"> </w:t>
      </w:r>
      <w:hyperlink r:id="rId16" w:history="1">
        <w:r w:rsidR="00D32176" w:rsidRPr="00491D7E">
          <w:rPr>
            <w:rStyle w:val="Hyperlink"/>
            <w:rFonts w:ascii="Times New Roman" w:hAnsi="Times New Roman" w:cs="Times New Roman"/>
            <w:sz w:val="24"/>
            <w:szCs w:val="24"/>
          </w:rPr>
          <w:t>www.grantsolutions.gov</w:t>
        </w:r>
      </w:hyperlink>
      <w:r w:rsidR="005B013D">
        <w:rPr>
          <w:rFonts w:ascii="Times New Roman" w:hAnsi="Times New Roman" w:cs="Times New Roman"/>
          <w:sz w:val="24"/>
          <w:szCs w:val="24"/>
        </w:rPr>
        <w:t xml:space="preserve"> </w:t>
      </w:r>
      <w:r w:rsidR="007A0DC8">
        <w:rPr>
          <w:rFonts w:ascii="Times New Roman" w:hAnsi="Times New Roman" w:cs="Times New Roman"/>
          <w:sz w:val="24"/>
          <w:szCs w:val="24"/>
        </w:rPr>
        <w:t xml:space="preserve">for Reporting </w:t>
      </w:r>
      <w:r w:rsidR="007A0DC8" w:rsidRPr="00014825">
        <w:rPr>
          <w:rFonts w:ascii="Times New Roman" w:hAnsi="Times New Roman" w:cs="Times New Roman"/>
          <w:sz w:val="24"/>
          <w:szCs w:val="24"/>
        </w:rPr>
        <w:t xml:space="preserve">Period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6-08-01T00:00:00Z">
            <w:dateFormat w:val="M/d/yyyy"/>
            <w:lid w:val="en-US"/>
            <w:storeMappedDataAs w:val="dateTime"/>
            <w:calendar w:val="gregorian"/>
          </w:date>
        </w:sdtPr>
        <w:sdtEndPr/>
        <w:sdtContent>
          <w:r w:rsidR="006A7111" w:rsidRPr="00014825">
            <w:rPr>
              <w:rFonts w:ascii="Times New Roman" w:hAnsi="Times New Roman" w:cs="Times New Roman"/>
              <w:sz w:val="24"/>
              <w:szCs w:val="24"/>
            </w:rPr>
            <w:t>8/1/2016</w:t>
          </w:r>
        </w:sdtContent>
      </w:sdt>
      <w:r w:rsidR="007A0DC8" w:rsidRPr="00014825">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7-01-31T00:00:00Z">
            <w:dateFormat w:val="M/d/yyyy"/>
            <w:lid w:val="en-US"/>
            <w:storeMappedDataAs w:val="dateTime"/>
            <w:calendar w:val="gregorian"/>
          </w:date>
        </w:sdtPr>
        <w:sdtEndPr/>
        <w:sdtContent>
          <w:r w:rsidR="006A7111" w:rsidRPr="00014825">
            <w:rPr>
              <w:rFonts w:ascii="Times New Roman" w:hAnsi="Times New Roman" w:cs="Times New Roman"/>
              <w:sz w:val="24"/>
              <w:szCs w:val="24"/>
            </w:rPr>
            <w:t>1/31/2017</w:t>
          </w:r>
        </w:sdtContent>
      </w:sdt>
      <w:r w:rsidR="00BA018C" w:rsidRPr="00014825">
        <w:rPr>
          <w:rFonts w:ascii="Times New Roman" w:hAnsi="Times New Roman" w:cs="Times New Roman"/>
          <w:sz w:val="24"/>
          <w:szCs w:val="24"/>
        </w:rPr>
        <w:t>.</w:t>
      </w:r>
      <w:r w:rsidR="00BF244C" w:rsidRPr="00014825">
        <w:rPr>
          <w:rFonts w:ascii="Times New Roman" w:hAnsi="Times New Roman" w:cs="Times New Roman"/>
          <w:sz w:val="24"/>
          <w:szCs w:val="24"/>
        </w:rPr>
        <w:t xml:space="preserve">  </w:t>
      </w:r>
      <w:r w:rsidR="007A0DC8" w:rsidRPr="00014825">
        <w:rPr>
          <w:rFonts w:ascii="Times New Roman" w:hAnsi="Times New Roman" w:cs="Times New Roman"/>
          <w:sz w:val="24"/>
          <w:szCs w:val="24"/>
        </w:rPr>
        <w:t>Late or</w:t>
      </w:r>
      <w:r w:rsidR="007A0DC8">
        <w:rPr>
          <w:rFonts w:ascii="Times New Roman" w:hAnsi="Times New Roman" w:cs="Times New Roman"/>
          <w:sz w:val="24"/>
          <w:szCs w:val="24"/>
        </w:rPr>
        <w:t xml:space="preserve"> incomplete reports could result in an enforcement action such as a delay in the award or a reduction in funds.  CDC </w:t>
      </w:r>
      <w:proofErr w:type="gramStart"/>
      <w:r w:rsidR="007A0DC8">
        <w:rPr>
          <w:rFonts w:ascii="Times New Roman" w:hAnsi="Times New Roman" w:cs="Times New Roman"/>
          <w:sz w:val="24"/>
          <w:szCs w:val="24"/>
        </w:rPr>
        <w:t>will</w:t>
      </w:r>
      <w:proofErr w:type="gramEnd"/>
      <w:r w:rsidR="007A0DC8">
        <w:rPr>
          <w:rFonts w:ascii="Times New Roman" w:hAnsi="Times New Roman" w:cs="Times New Roman"/>
          <w:sz w:val="24"/>
          <w:szCs w:val="24"/>
        </w:rPr>
        <w:t xml:space="preserve">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submitted </w:t>
      </w:r>
      <w:r w:rsidR="00CB4027">
        <w:rPr>
          <w:rFonts w:ascii="Times New Roman" w:hAnsi="Times New Roman" w:cs="Times New Roman"/>
          <w:sz w:val="24"/>
          <w:szCs w:val="24"/>
        </w:rPr>
        <w:t xml:space="preserve">to your GMS/GMO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014825">
        <w:rPr>
          <w:rFonts w:ascii="Times New Roman" w:hAnsi="Times New Roman" w:cs="Times New Roman"/>
          <w:sz w:val="24"/>
          <w:szCs w:val="24"/>
        </w:rPr>
        <w:t xml:space="preserve">Period </w:t>
      </w:r>
      <w:r w:rsidR="000C1912" w:rsidRPr="00014825">
        <w:rPr>
          <w:rFonts w:ascii="Times New Roman" w:hAnsi="Times New Roman" w:cs="Times New Roman"/>
          <w:sz w:val="24"/>
          <w:szCs w:val="24"/>
        </w:rPr>
        <w:t>8</w:t>
      </w:r>
      <w:r w:rsidR="004E191D" w:rsidRPr="00014825">
        <w:rPr>
          <w:rFonts w:ascii="Times New Roman" w:hAnsi="Times New Roman" w:cs="Times New Roman"/>
          <w:sz w:val="24"/>
          <w:szCs w:val="24"/>
        </w:rPr>
        <w:t>/1/201</w:t>
      </w:r>
      <w:r w:rsidR="00CB4027" w:rsidRPr="00014825">
        <w:rPr>
          <w:rFonts w:ascii="Times New Roman" w:hAnsi="Times New Roman" w:cs="Times New Roman"/>
          <w:sz w:val="24"/>
          <w:szCs w:val="24"/>
        </w:rPr>
        <w:t>6</w:t>
      </w:r>
      <w:r w:rsidR="004E191D" w:rsidRPr="00014825">
        <w:rPr>
          <w:rFonts w:ascii="Times New Roman" w:hAnsi="Times New Roman" w:cs="Times New Roman"/>
          <w:sz w:val="24"/>
          <w:szCs w:val="24"/>
        </w:rPr>
        <w:t xml:space="preserve"> – </w:t>
      </w:r>
      <w:r w:rsidR="000C1912" w:rsidRPr="00014825">
        <w:rPr>
          <w:rFonts w:ascii="Times New Roman" w:hAnsi="Times New Roman" w:cs="Times New Roman"/>
          <w:sz w:val="24"/>
          <w:szCs w:val="24"/>
        </w:rPr>
        <w:t>7</w:t>
      </w:r>
      <w:r w:rsidR="004E191D" w:rsidRPr="00014825">
        <w:rPr>
          <w:rFonts w:ascii="Times New Roman" w:hAnsi="Times New Roman" w:cs="Times New Roman"/>
          <w:sz w:val="24"/>
          <w:szCs w:val="24"/>
        </w:rPr>
        <w:t>/31/201</w:t>
      </w:r>
      <w:r w:rsidR="00CB4027" w:rsidRPr="00014825">
        <w:rPr>
          <w:rFonts w:ascii="Times New Roman" w:hAnsi="Times New Roman" w:cs="Times New Roman"/>
          <w:sz w:val="24"/>
          <w:szCs w:val="24"/>
        </w:rPr>
        <w:t>7</w:t>
      </w:r>
      <w:r w:rsidR="004E191D" w:rsidRPr="00014825">
        <w:rPr>
          <w:rFonts w:ascii="Times New Roman" w:hAnsi="Times New Roman" w:cs="Times New Roman"/>
          <w:sz w:val="24"/>
          <w:szCs w:val="24"/>
        </w:rPr>
        <w:t xml:space="preserve"> is due to the GMS/GMO by </w:t>
      </w:r>
      <w:r w:rsidR="004E191D" w:rsidRPr="00006309">
        <w:rPr>
          <w:rFonts w:ascii="Times New Roman" w:hAnsi="Times New Roman" w:cs="Times New Roman"/>
          <w:b/>
          <w:color w:val="FF0000"/>
          <w:sz w:val="24"/>
          <w:szCs w:val="24"/>
        </w:rPr>
        <w:t>1</w:t>
      </w:r>
      <w:r w:rsidR="00006309" w:rsidRPr="00006309">
        <w:rPr>
          <w:rFonts w:ascii="Times New Roman" w:hAnsi="Times New Roman" w:cs="Times New Roman"/>
          <w:b/>
          <w:color w:val="FF0000"/>
          <w:sz w:val="24"/>
          <w:szCs w:val="24"/>
        </w:rPr>
        <w:t>2</w:t>
      </w:r>
      <w:r w:rsidR="004E191D" w:rsidRPr="00006309">
        <w:rPr>
          <w:rFonts w:ascii="Times New Roman" w:hAnsi="Times New Roman" w:cs="Times New Roman"/>
          <w:b/>
          <w:color w:val="FF0000"/>
          <w:sz w:val="24"/>
          <w:szCs w:val="24"/>
        </w:rPr>
        <w:t>/3</w:t>
      </w:r>
      <w:r w:rsidR="00006309" w:rsidRPr="00006309">
        <w:rPr>
          <w:rFonts w:ascii="Times New Roman" w:hAnsi="Times New Roman" w:cs="Times New Roman"/>
          <w:b/>
          <w:color w:val="FF0000"/>
          <w:sz w:val="24"/>
          <w:szCs w:val="24"/>
        </w:rPr>
        <w:t>1</w:t>
      </w:r>
      <w:r w:rsidR="004E191D" w:rsidRPr="00006309">
        <w:rPr>
          <w:rFonts w:ascii="Times New Roman" w:hAnsi="Times New Roman" w:cs="Times New Roman"/>
          <w:b/>
          <w:color w:val="FF0000"/>
          <w:sz w:val="24"/>
          <w:szCs w:val="24"/>
        </w:rPr>
        <w:t>/201</w:t>
      </w:r>
      <w:r w:rsidR="00CB4027" w:rsidRPr="00006309">
        <w:rPr>
          <w:rFonts w:ascii="Times New Roman" w:hAnsi="Times New Roman" w:cs="Times New Roman"/>
          <w:b/>
          <w:color w:val="FF0000"/>
          <w:sz w:val="24"/>
          <w:szCs w:val="24"/>
        </w:rPr>
        <w:t>7</w:t>
      </w:r>
      <w:r w:rsidR="004E191D" w:rsidRPr="00014825">
        <w:rPr>
          <w:rFonts w:ascii="Times New Roman" w:hAnsi="Times New Roman" w:cs="Times New Roman"/>
          <w:sz w:val="24"/>
          <w:szCs w:val="24"/>
        </w:rPr>
        <w:t>.</w:t>
      </w:r>
      <w:r w:rsidR="00D32176" w:rsidRPr="00014825">
        <w:rPr>
          <w:rFonts w:ascii="Times New Roman" w:hAnsi="Times New Roman" w:cs="Times New Roman"/>
          <w:sz w:val="24"/>
          <w:szCs w:val="24"/>
        </w:rPr>
        <w:t xml:space="preserve"> To</w:t>
      </w:r>
      <w:r w:rsidR="00D32176">
        <w:rPr>
          <w:rFonts w:ascii="Times New Roman" w:hAnsi="Times New Roman" w:cs="Times New Roman"/>
          <w:sz w:val="24"/>
          <w:szCs w:val="24"/>
        </w:rPr>
        <w:t xml:space="preserve"> submit your FFR, login </w:t>
      </w:r>
      <w:r w:rsidR="00D32176">
        <w:rPr>
          <w:rFonts w:ascii="Times New Roman" w:hAnsi="Times New Roman" w:cs="Times New Roman"/>
          <w:sz w:val="24"/>
          <w:szCs w:val="24"/>
        </w:rPr>
        <w:lastRenderedPageBreak/>
        <w:t xml:space="preserve">to </w:t>
      </w:r>
      <w:hyperlink r:id="rId17"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8A0B30" w:rsidRDefault="008A0B30" w:rsidP="007F5E8D">
      <w:pPr>
        <w:spacing w:after="0" w:line="240" w:lineRule="auto"/>
        <w:rPr>
          <w:rFonts w:ascii="Times New Roman" w:hAnsi="Times New Roman" w:cs="Times New Roman"/>
          <w:b/>
          <w:sz w:val="24"/>
          <w:szCs w:val="24"/>
        </w:rPr>
      </w:pP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w:t>
      </w:r>
      <w:r w:rsidR="00290684">
        <w:rPr>
          <w:rFonts w:ascii="Times New Roman" w:hAnsi="Times New Roman" w:cs="Times New Roman"/>
          <w:sz w:val="24"/>
          <w:szCs w:val="24"/>
        </w:rPr>
        <w:t>stance Version 2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w:t>
      </w:r>
      <w:r w:rsidR="00290684">
        <w:rPr>
          <w:rFonts w:ascii="Times New Roman" w:hAnsi="Times New Roman" w:cs="Times New Roman"/>
          <w:sz w:val="24"/>
          <w:szCs w:val="24"/>
        </w:rPr>
        <w:t>mation-Non-Construction (online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r w:rsidR="001522BD">
        <w:rPr>
          <w:rFonts w:ascii="Times New Roman" w:hAnsi="Times New Roman" w:cs="Times New Roman"/>
          <w:sz w:val="24"/>
          <w:szCs w:val="24"/>
        </w:rPr>
        <w:t xml:space="preserve"> (miscellaneous attachment)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r w:rsidR="001522BD">
        <w:rPr>
          <w:rFonts w:ascii="Times New Roman" w:hAnsi="Times New Roman" w:cs="Times New Roman"/>
          <w:sz w:val="24"/>
          <w:szCs w:val="24"/>
        </w:rPr>
        <w:t xml:space="preserve"> (miscellaneous attachment)</w:t>
      </w:r>
    </w:p>
    <w:p w:rsidR="0025068D" w:rsidRDefault="00290684"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Abstract Summary (online form)</w:t>
      </w:r>
    </w:p>
    <w:p w:rsidR="00CB4027"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r w:rsidR="00290684">
        <w:rPr>
          <w:rFonts w:ascii="Times New Roman" w:hAnsi="Times New Roman" w:cs="Times New Roman"/>
          <w:sz w:val="24"/>
          <w:szCs w:val="24"/>
        </w:rPr>
        <w:t>-Non-Construction (online form)</w:t>
      </w:r>
    </w:p>
    <w:p w:rsidR="001522BD" w:rsidRDefault="00CB4027"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r w:rsidR="00682830">
        <w:rPr>
          <w:rFonts w:ascii="Times New Roman" w:hAnsi="Times New Roman" w:cs="Times New Roman"/>
          <w:sz w:val="24"/>
          <w:szCs w:val="24"/>
        </w:rPr>
        <w:t xml:space="preserve"> and Assurances</w:t>
      </w:r>
      <w:r w:rsidR="00706131">
        <w:rPr>
          <w:rFonts w:ascii="Times New Roman" w:hAnsi="Times New Roman" w:cs="Times New Roman"/>
          <w:sz w:val="24"/>
          <w:szCs w:val="24"/>
        </w:rPr>
        <w:t xml:space="preserve"> (miscellaneous attachment)</w:t>
      </w:r>
    </w:p>
    <w:p w:rsidR="00CB4027" w:rsidRDefault="001522BD"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SF-LLL Disclosure of Lobbying Activities (online form) </w:t>
      </w:r>
    </w:p>
    <w:p w:rsidR="00682830" w:rsidRPr="00CB4027" w:rsidRDefault="00682830" w:rsidP="00CB4027">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Interim Federal Financial Report SF-425 (FFR) (miscellaneous attachment)</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8" w:history="1">
        <w:r w:rsidR="00820530" w:rsidRPr="00491D7E">
          <w:rPr>
            <w:rStyle w:val="Hyperlink"/>
            <w:rFonts w:ascii="Times New Roman" w:hAnsi="Times New Roman" w:cs="Times New Roman"/>
            <w:sz w:val="24"/>
            <w:szCs w:val="24"/>
          </w:rPr>
          <w:t>www.grantsolutions.gov</w:t>
        </w:r>
      </w:hyperlink>
    </w:p>
    <w:p w:rsidR="0025068D" w:rsidRPr="0025068D" w:rsidRDefault="00820530" w:rsidP="0025068D">
      <w:pPr>
        <w:pStyle w:val="ListParagraph"/>
        <w:numPr>
          <w:ilvl w:val="0"/>
          <w:numId w:val="12"/>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Access</w:t>
      </w:r>
      <w:r w:rsidR="0025068D" w:rsidRPr="0025068D">
        <w:rPr>
          <w:rFonts w:ascii="Times New Roman" w:hAnsi="Times New Roman" w:cs="Times New Roman"/>
          <w:b/>
          <w:sz w:val="24"/>
          <w:szCs w:val="24"/>
        </w:rPr>
        <w:t>:</w:t>
      </w:r>
      <w:r>
        <w:rPr>
          <w:rFonts w:ascii="Times New Roman" w:hAnsi="Times New Roman" w:cs="Times New Roman"/>
          <w:sz w:val="24"/>
          <w:szCs w:val="24"/>
        </w:rPr>
        <w:t xml:space="preserve"> My Grants List Screen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00820530">
        <w:rPr>
          <w:rFonts w:ascii="Times New Roman" w:hAnsi="Times New Roman" w:cs="Times New Roman"/>
          <w:sz w:val="24"/>
          <w:szCs w:val="24"/>
        </w:rPr>
        <w:t xml:space="preserve"> “Apply for Non-Competing Award</w:t>
      </w:r>
      <w:r w:rsidRPr="0025068D">
        <w:rPr>
          <w:rFonts w:ascii="Times New Roman" w:hAnsi="Times New Roman" w:cs="Times New Roman"/>
          <w:sz w:val="24"/>
          <w:szCs w:val="24"/>
        </w:rPr>
        <w:t>”</w:t>
      </w:r>
    </w:p>
    <w:p w:rsidR="0025068D" w:rsidRPr="004B4E7B" w:rsidRDefault="00820530" w:rsidP="0025068D">
      <w:pPr>
        <w:pStyle w:val="ListParagraph"/>
        <w:numPr>
          <w:ilvl w:val="0"/>
          <w:numId w:val="12"/>
        </w:numPr>
        <w:spacing w:after="0" w:line="240" w:lineRule="auto"/>
        <w:ind w:left="360"/>
        <w:rPr>
          <w:rFonts w:ascii="Times New Roman" w:hAnsi="Times New Roman" w:cs="Times New Roman"/>
          <w:sz w:val="24"/>
          <w:szCs w:val="24"/>
        </w:rPr>
      </w:pPr>
      <w:r>
        <w:rPr>
          <w:rFonts w:ascii="Times New Roman" w:hAnsi="Times New Roman" w:cs="Times New Roman"/>
          <w:b/>
          <w:sz w:val="24"/>
          <w:szCs w:val="24"/>
        </w:rPr>
        <w:t>Complete:</w:t>
      </w:r>
      <w:r w:rsidR="0025068D" w:rsidRPr="0025068D">
        <w:rPr>
          <w:rFonts w:ascii="Times New Roman" w:hAnsi="Times New Roman" w:cs="Times New Roman"/>
          <w:b/>
          <w:sz w:val="24"/>
          <w:szCs w:val="24"/>
        </w:rPr>
        <w:t xml:space="preserve"> </w:t>
      </w:r>
      <w:r w:rsidRPr="004B4E7B">
        <w:rPr>
          <w:rFonts w:ascii="Times New Roman" w:hAnsi="Times New Roman" w:cs="Times New Roman"/>
          <w:sz w:val="24"/>
          <w:szCs w:val="24"/>
        </w:rPr>
        <w:t xml:space="preserve">The </w:t>
      </w:r>
      <w:proofErr w:type="spellStart"/>
      <w:r w:rsidRPr="004B4E7B">
        <w:rPr>
          <w:rFonts w:ascii="Times New Roman" w:hAnsi="Times New Roman" w:cs="Times New Roman"/>
          <w:sz w:val="24"/>
          <w:szCs w:val="24"/>
        </w:rPr>
        <w:t>GrantSolutions</w:t>
      </w:r>
      <w:proofErr w:type="spellEnd"/>
      <w:r w:rsidRPr="004B4E7B">
        <w:rPr>
          <w:rFonts w:ascii="Times New Roman" w:hAnsi="Times New Roman" w:cs="Times New Roman"/>
          <w:sz w:val="24"/>
          <w:szCs w:val="24"/>
        </w:rPr>
        <w:t xml:space="preserve"> Non</w:t>
      </w:r>
      <w:r w:rsidR="004B4E7B" w:rsidRPr="004B4E7B">
        <w:rPr>
          <w:rFonts w:ascii="Times New Roman" w:hAnsi="Times New Roman" w:cs="Times New Roman"/>
          <w:sz w:val="24"/>
          <w:szCs w:val="24"/>
        </w:rPr>
        <w:t>-Competing Continuation Application Control Checklist</w:t>
      </w:r>
      <w:r w:rsidR="0025068D" w:rsidRPr="004B4E7B">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25068D" w:rsidRPr="0025068D"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E46B5C">
        <w:rPr>
          <w:rFonts w:ascii="Times New Roman" w:hAnsi="Times New Roman" w:cs="Times New Roman"/>
          <w:sz w:val="24"/>
          <w:szCs w:val="24"/>
        </w:rPr>
        <w:t>Financial Official infor</w:t>
      </w:r>
      <w:r w:rsidRPr="00E46B5C">
        <w:rPr>
          <w:rFonts w:ascii="Times New Roman" w:hAnsi="Times New Roman" w:cs="Times New Roman"/>
          <w:sz w:val="24"/>
          <w:szCs w:val="24"/>
        </w:rPr>
        <w:t>mation in Block #8.</w:t>
      </w:r>
      <w:r w:rsidR="0025068D"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Based on the current rate of obligation, if it appears there will be </w:t>
      </w:r>
      <w:r>
        <w:rPr>
          <w:rFonts w:ascii="Times New Roman" w:hAnsi="Times New Roman" w:cs="Times New Roman"/>
          <w:bCs/>
          <w:sz w:val="24"/>
          <w:szCs w:val="24"/>
        </w:rPr>
        <w:t xml:space="preserve">un-obligated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r w:rsidR="006F5C7C">
        <w:rPr>
          <w:rFonts w:ascii="Times New Roman" w:hAnsi="Times New Roman" w:cs="Times New Roman"/>
          <w:sz w:val="24"/>
          <w:szCs w:val="24"/>
        </w:rPr>
        <w:t xml:space="preserve">These funds are estimated because the budget year has not closed and a final FFR cannot be prepared.  </w:t>
      </w:r>
      <w:r w:rsidR="00812E44">
        <w:rPr>
          <w:rFonts w:ascii="Times New Roman" w:hAnsi="Times New Roman" w:cs="Times New Roman"/>
          <w:sz w:val="24"/>
          <w:szCs w:val="24"/>
        </w:rPr>
        <w:t>For budget years that have closed, grantees may request carry over based on the final FFR for that budget period.</w:t>
      </w:r>
      <w:r w:rsidR="006F5C7C">
        <w:rPr>
          <w:rFonts w:ascii="Times New Roman" w:hAnsi="Times New Roman" w:cs="Times New Roman"/>
          <w:color w:val="FF0000"/>
          <w:sz w:val="24"/>
          <w:szCs w:val="24"/>
        </w:rPr>
        <w:t xml:space="preserve">  </w:t>
      </w:r>
    </w:p>
    <w:p w:rsidR="00171322" w:rsidRDefault="0025068D" w:rsidP="00171322">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424A and submit an interim</w:t>
      </w:r>
      <w:r w:rsidR="004B4E7B">
        <w:rPr>
          <w:rFonts w:ascii="Times New Roman" w:hAnsi="Times New Roman" w:cs="Times New Roman"/>
          <w:sz w:val="24"/>
          <w:szCs w:val="24"/>
        </w:rPr>
        <w:t xml:space="preserve"> </w:t>
      </w:r>
      <w:r w:rsidR="004B4E7B" w:rsidRPr="004B4E7B">
        <w:rPr>
          <w:rFonts w:ascii="Times New Roman" w:hAnsi="Times New Roman" w:cs="Times New Roman"/>
          <w:b/>
          <w:sz w:val="24"/>
          <w:szCs w:val="24"/>
        </w:rPr>
        <w:t>hardcopy</w:t>
      </w:r>
      <w:r w:rsidR="000B3A1D">
        <w:rPr>
          <w:rFonts w:ascii="Times New Roman" w:hAnsi="Times New Roman" w:cs="Times New Roman"/>
          <w:b/>
          <w:sz w:val="24"/>
          <w:szCs w:val="24"/>
        </w:rPr>
        <w:t xml:space="preserve"> </w:t>
      </w:r>
      <w:r w:rsidR="00682830" w:rsidRPr="00682830">
        <w:rPr>
          <w:rFonts w:ascii="Times New Roman" w:hAnsi="Times New Roman" w:cs="Times New Roman"/>
          <w:sz w:val="24"/>
          <w:szCs w:val="24"/>
        </w:rPr>
        <w:t>in miscellaneous</w:t>
      </w:r>
      <w:r w:rsidR="000B3A1D" w:rsidRPr="00682830">
        <w:rPr>
          <w:rFonts w:ascii="Times New Roman" w:hAnsi="Times New Roman" w:cs="Times New Roman"/>
          <w:sz w:val="24"/>
          <w:szCs w:val="24"/>
        </w:rPr>
        <w:t xml:space="preserve"> attachment</w:t>
      </w:r>
      <w:r w:rsidR="00682830" w:rsidRPr="00682830">
        <w:rPr>
          <w:rFonts w:ascii="Times New Roman" w:hAnsi="Times New Roman" w:cs="Times New Roman"/>
          <w:sz w:val="24"/>
          <w:szCs w:val="24"/>
        </w:rPr>
        <w:t xml:space="preserve"> section </w:t>
      </w:r>
      <w:r w:rsidR="000B3A1D" w:rsidRPr="00682830">
        <w:rPr>
          <w:rFonts w:ascii="Times New Roman" w:hAnsi="Times New Roman" w:cs="Times New Roman"/>
          <w:sz w:val="24"/>
          <w:szCs w:val="24"/>
        </w:rPr>
        <w:t>and title: “Interim FFR</w:t>
      </w:r>
      <w:r w:rsidR="00171322">
        <w:rPr>
          <w:rFonts w:ascii="Times New Roman" w:hAnsi="Times New Roman" w:cs="Times New Roman"/>
          <w:sz w:val="24"/>
          <w:szCs w:val="24"/>
        </w:rPr>
        <w:t>”.</w:t>
      </w:r>
    </w:p>
    <w:p w:rsidR="0097250A" w:rsidRDefault="0097250A" w:rsidP="00171322">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3B6A94" w:rsidRDefault="0025068D" w:rsidP="00B576D1">
      <w:pPr>
        <w:numPr>
          <w:ilvl w:val="0"/>
          <w:numId w:val="8"/>
        </w:numPr>
        <w:spacing w:after="0" w:line="240" w:lineRule="auto"/>
        <w:rPr>
          <w:rFonts w:ascii="Times New Roman" w:hAnsi="Times New Roman" w:cs="Times New Roman"/>
          <w:sz w:val="24"/>
          <w:szCs w:val="24"/>
        </w:rPr>
      </w:pPr>
      <w:r w:rsidRPr="003B6A94">
        <w:rPr>
          <w:rFonts w:ascii="Times New Roman" w:hAnsi="Times New Roman" w:cs="Times New Roman"/>
          <w:sz w:val="24"/>
          <w:szCs w:val="24"/>
        </w:rPr>
        <w:t>The proposed budget should be based on the federal funding level stated in the letter from CDC</w:t>
      </w:r>
      <w:r w:rsidR="003B6A94">
        <w:rPr>
          <w:rFonts w:ascii="Times New Roman" w:hAnsi="Times New Roman" w:cs="Times New Roman"/>
          <w:sz w:val="24"/>
          <w:szCs w:val="24"/>
        </w:rPr>
        <w:t>.</w:t>
      </w:r>
    </w:p>
    <w:p w:rsidR="0025068D" w:rsidRPr="003B6A94" w:rsidRDefault="0025068D" w:rsidP="00B576D1">
      <w:pPr>
        <w:numPr>
          <w:ilvl w:val="0"/>
          <w:numId w:val="8"/>
        </w:numPr>
        <w:spacing w:after="0" w:line="240" w:lineRule="auto"/>
        <w:rPr>
          <w:rFonts w:ascii="Times New Roman" w:hAnsi="Times New Roman" w:cs="Times New Roman"/>
          <w:sz w:val="24"/>
          <w:szCs w:val="24"/>
        </w:rPr>
      </w:pPr>
      <w:r w:rsidRPr="003B6A94">
        <w:rPr>
          <w:rFonts w:ascii="Times New Roman" w:hAnsi="Times New Roman" w:cs="Times New Roman"/>
          <w:sz w:val="24"/>
          <w:szCs w:val="24"/>
        </w:rPr>
        <w:t>In a separate narrative, provide a detailed, line-item budget justification of the funding amount requested</w:t>
      </w:r>
      <w:r w:rsidR="0097250A" w:rsidRPr="003B6A94">
        <w:rPr>
          <w:rFonts w:ascii="Times New Roman" w:hAnsi="Times New Roman" w:cs="Times New Roman"/>
          <w:sz w:val="24"/>
          <w:szCs w:val="24"/>
        </w:rPr>
        <w:t>, including any request to use unobligated funds,</w:t>
      </w:r>
      <w:r w:rsidRPr="003B6A94">
        <w:rPr>
          <w:rFonts w:ascii="Times New Roman" w:hAnsi="Times New Roman" w:cs="Times New Roman"/>
          <w:sz w:val="24"/>
          <w:szCs w:val="24"/>
        </w:rPr>
        <w:t xml:space="preserve"> to support the activities to be carried out with those funds.  Attach in the “</w:t>
      </w:r>
      <w:r w:rsidR="0097250A" w:rsidRPr="003B6A94">
        <w:rPr>
          <w:rFonts w:ascii="Times New Roman" w:hAnsi="Times New Roman" w:cs="Times New Roman"/>
          <w:sz w:val="24"/>
          <w:szCs w:val="24"/>
        </w:rPr>
        <w:t>Miscellaneous</w:t>
      </w:r>
      <w:r w:rsidRPr="003B6A94">
        <w:rPr>
          <w:rFonts w:ascii="Times New Roman" w:hAnsi="Times New Roman" w:cs="Times New Roman"/>
          <w:sz w:val="24"/>
          <w:szCs w:val="24"/>
        </w:rPr>
        <w:t xml:space="preserve"> </w:t>
      </w:r>
      <w:r w:rsidR="00AF4DE5" w:rsidRPr="003B6A94">
        <w:rPr>
          <w:rFonts w:ascii="Times New Roman" w:hAnsi="Times New Roman" w:cs="Times New Roman"/>
          <w:sz w:val="24"/>
          <w:szCs w:val="24"/>
        </w:rPr>
        <w:t>Attachments</w:t>
      </w:r>
      <w:r w:rsidRPr="003B6A94">
        <w:rPr>
          <w:rFonts w:ascii="Times New Roman" w:hAnsi="Times New Roman" w:cs="Times New Roman"/>
          <w:sz w:val="24"/>
          <w:szCs w:val="24"/>
        </w:rPr>
        <w:t xml:space="preserve">” </w:t>
      </w:r>
      <w:r w:rsidR="00937930" w:rsidRPr="003B6A94">
        <w:rPr>
          <w:rFonts w:ascii="Times New Roman" w:hAnsi="Times New Roman" w:cs="Times New Roman"/>
          <w:sz w:val="24"/>
          <w:szCs w:val="24"/>
        </w:rPr>
        <w:t xml:space="preserve">section </w:t>
      </w:r>
      <w:r w:rsidR="0097250A" w:rsidRPr="003B6A94">
        <w:rPr>
          <w:rFonts w:ascii="Times New Roman" w:hAnsi="Times New Roman" w:cs="Times New Roman"/>
          <w:sz w:val="24"/>
          <w:szCs w:val="24"/>
        </w:rPr>
        <w:t>and title it</w:t>
      </w:r>
      <w:r w:rsidRPr="003B6A94">
        <w:rPr>
          <w:rFonts w:ascii="Times New Roman" w:hAnsi="Times New Roman" w:cs="Times New Roman"/>
          <w:sz w:val="24"/>
          <w:szCs w:val="24"/>
        </w:rPr>
        <w:t xml:space="preserve"> “Budget Narrative</w:t>
      </w:r>
      <w:r w:rsidR="003B6A94">
        <w:rPr>
          <w:rFonts w:ascii="Times New Roman" w:hAnsi="Times New Roman" w:cs="Times New Roman"/>
          <w:sz w:val="24"/>
          <w:szCs w:val="24"/>
        </w:rPr>
        <w:t>.</w:t>
      </w:r>
      <w:r w:rsidRPr="003B6A94">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19" w:history="1">
        <w:r w:rsidR="0079677B" w:rsidRPr="00D53AEF">
          <w:rPr>
            <w:rStyle w:val="Hyperlink"/>
            <w:rFonts w:ascii="Times New Roman" w:hAnsi="Times New Roman" w:cs="Times New Roman"/>
            <w:sz w:val="24"/>
            <w:szCs w:val="24"/>
          </w:rPr>
          <w:t>http://www.cdc.gov/grants/applying/application-resources.html</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6F5F81">
      <w:pPr>
        <w:spacing w:after="0" w:line="240" w:lineRule="auto"/>
        <w:ind w:left="14" w:right="14"/>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p>
    <w:p w:rsidR="00937930" w:rsidRPr="00484880" w:rsidRDefault="008A0B30" w:rsidP="006F5F81">
      <w:pPr>
        <w:spacing w:after="0" w:line="240" w:lineRule="auto"/>
        <w:ind w:left="14" w:right="14"/>
        <w:rPr>
          <w:rFonts w:ascii="Times New Roman" w:eastAsia="Times New Roman" w:hAnsi="Times New Roman" w:cs="Times New Roman"/>
          <w:color w:val="000000"/>
          <w:sz w:val="24"/>
          <w:szCs w:val="24"/>
          <w:u w:color="000000"/>
        </w:rPr>
      </w:pPr>
      <w:proofErr w:type="gramStart"/>
      <w:r>
        <w:rPr>
          <w:rFonts w:ascii="Times New Roman" w:eastAsia="Times New Roman" w:hAnsi="Times New Roman" w:cs="Times New Roman"/>
          <w:color w:val="000000"/>
          <w:sz w:val="24"/>
          <w:szCs w:val="24"/>
          <w:u w:color="000000"/>
        </w:rPr>
        <w:t>r</w:t>
      </w:r>
      <w:r w:rsidR="00937930" w:rsidRPr="00484880">
        <w:rPr>
          <w:rFonts w:ascii="Times New Roman" w:eastAsia="Times New Roman" w:hAnsi="Times New Roman" w:cs="Times New Roman"/>
          <w:color w:val="000000"/>
          <w:sz w:val="24"/>
          <w:szCs w:val="24"/>
          <w:u w:color="000000"/>
        </w:rPr>
        <w:t>ate</w:t>
      </w:r>
      <w:proofErr w:type="gramEnd"/>
      <w:r w:rsidR="00937930" w:rsidRPr="00484880">
        <w:rPr>
          <w:rFonts w:ascii="Times New Roman" w:eastAsia="Times New Roman" w:hAnsi="Times New Roman" w:cs="Times New Roman"/>
          <w:color w:val="000000"/>
          <w:sz w:val="24"/>
          <w:szCs w:val="24"/>
          <w:u w:color="000000"/>
        </w:rPr>
        <w:t xml:space="preserve"> in effect for the last year of the negotiated rate agreement will be used to determine indirect costs for the duration of the period of performance.  Grantees subject to 45 CFR part 75 </w:t>
      </w:r>
      <w:r w:rsidR="00937930" w:rsidRPr="00484880">
        <w:rPr>
          <w:rFonts w:ascii="Times New Roman" w:eastAsia="Times New Roman" w:hAnsi="Times New Roman" w:cs="Times New Roman"/>
          <w:color w:val="000000"/>
          <w:sz w:val="24"/>
          <w:szCs w:val="24"/>
          <w:u w:color="000000"/>
        </w:rPr>
        <w:lastRenderedPageBreak/>
        <w:t>Appendix III may not re</w:t>
      </w:r>
      <w:r w:rsidR="00171322">
        <w:rPr>
          <w:rFonts w:ascii="Times New Roman" w:eastAsia="Times New Roman" w:hAnsi="Times New Roman" w:cs="Times New Roman"/>
          <w:color w:val="000000"/>
          <w:sz w:val="24"/>
          <w:szCs w:val="24"/>
          <w:u w:color="000000"/>
        </w:rPr>
        <w:t>-</w:t>
      </w:r>
      <w:r w:rsidR="00937930" w:rsidRPr="00484880">
        <w:rPr>
          <w:rFonts w:ascii="Times New Roman" w:eastAsia="Times New Roman" w:hAnsi="Times New Roman" w:cs="Times New Roman"/>
          <w:color w:val="000000"/>
          <w:sz w:val="24"/>
          <w:szCs w:val="24"/>
          <w:u w:color="000000"/>
        </w:rPr>
        <w:t xml:space="preserv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8A0B30" w:rsidRDefault="008A0B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0"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937930">
        <w:rPr>
          <w:rFonts w:ascii="Times New Roman" w:hAnsi="Times New Roman" w:cs="Times New Roman"/>
          <w:sz w:val="24"/>
          <w:szCs w:val="24"/>
        </w:rPr>
        <w:t>Miscellaneous Attachments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section and n</w:t>
      </w:r>
      <w:r w:rsidRPr="0025068D">
        <w:rPr>
          <w:rFonts w:ascii="Times New Roman" w:hAnsi="Times New Roman" w:cs="Times New Roman"/>
          <w:sz w:val="24"/>
          <w:szCs w:val="24"/>
        </w:rPr>
        <w:t>am</w:t>
      </w:r>
      <w:r w:rsidR="00F23EE2">
        <w:rPr>
          <w:rFonts w:ascii="Times New Roman" w:hAnsi="Times New Roman" w:cs="Times New Roman"/>
          <w:sz w:val="24"/>
          <w:szCs w:val="24"/>
        </w:rPr>
        <w:t>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911C67" w:rsidRDefault="00911C67" w:rsidP="006A22CD">
      <w:pPr>
        <w:spacing w:after="0" w:line="240" w:lineRule="auto"/>
        <w:rPr>
          <w:rFonts w:ascii="Times New Roman" w:hAnsi="Times New Roman" w:cs="Times New Roman"/>
          <w:sz w:val="24"/>
          <w:szCs w:val="24"/>
        </w:rPr>
      </w:pPr>
    </w:p>
    <w:p w:rsidR="00F338CF"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00F338CF">
        <w:rPr>
          <w:rFonts w:ascii="Times New Roman" w:hAnsi="Times New Roman" w:cs="Times New Roman"/>
          <w:b/>
          <w:bCs/>
          <w:sz w:val="24"/>
          <w:szCs w:val="24"/>
        </w:rPr>
        <w:t>:</w:t>
      </w:r>
    </w:p>
    <w:p w:rsidR="00F338CF" w:rsidRPr="00454311" w:rsidRDefault="00F338CF" w:rsidP="0025068D">
      <w:pPr>
        <w:spacing w:after="0" w:line="240" w:lineRule="auto"/>
        <w:rPr>
          <w:rFonts w:ascii="Times New Roman" w:hAnsi="Times New Roman" w:cs="Times New Roman"/>
          <w:b/>
          <w:bCs/>
          <w:color w:val="FF0000"/>
          <w:sz w:val="24"/>
          <w:szCs w:val="24"/>
          <w:u w:val="single"/>
        </w:rPr>
      </w:pPr>
    </w:p>
    <w:p w:rsidR="00F338CF" w:rsidRPr="00730FC7" w:rsidRDefault="00F338CF" w:rsidP="00F338CF">
      <w:p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 xml:space="preserve">CDC appreciates your time and effort in preparing the </w:t>
      </w:r>
      <w:r w:rsidR="00014825">
        <w:rPr>
          <w:rFonts w:ascii="Times New Roman" w:hAnsi="Times New Roman" w:cs="Times New Roman"/>
          <w:bCs/>
          <w:sz w:val="24"/>
          <w:szCs w:val="24"/>
        </w:rPr>
        <w:t xml:space="preserve">Current Budget Period Progress </w:t>
      </w:r>
      <w:r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 </w:t>
      </w:r>
      <w:r w:rsidRPr="00730FC7">
        <w:rPr>
          <w:rFonts w:ascii="Times New Roman" w:hAnsi="Times New Roman" w:cs="Times New Roman"/>
          <w:bCs/>
          <w:sz w:val="24"/>
          <w:szCs w:val="24"/>
        </w:rPr>
        <w:t xml:space="preserve">and the </w:t>
      </w:r>
      <w:r w:rsidR="00014825">
        <w:rPr>
          <w:rFonts w:ascii="Times New Roman" w:hAnsi="Times New Roman" w:cs="Times New Roman"/>
          <w:bCs/>
          <w:sz w:val="24"/>
          <w:szCs w:val="24"/>
        </w:rPr>
        <w:t>New Budget Proposed Strategies and Activi</w:t>
      </w:r>
      <w:r w:rsidR="008A0B30">
        <w:rPr>
          <w:rFonts w:ascii="Times New Roman" w:hAnsi="Times New Roman" w:cs="Times New Roman"/>
          <w:bCs/>
          <w:sz w:val="24"/>
          <w:szCs w:val="24"/>
        </w:rPr>
        <w:t>ti</w:t>
      </w:r>
      <w:r w:rsidR="00014825">
        <w:rPr>
          <w:rFonts w:ascii="Times New Roman" w:hAnsi="Times New Roman" w:cs="Times New Roman"/>
          <w:bCs/>
          <w:sz w:val="24"/>
          <w:szCs w:val="24"/>
        </w:rPr>
        <w:t>es</w:t>
      </w:r>
      <w:r w:rsidRPr="00730FC7">
        <w:rPr>
          <w:rFonts w:ascii="Times New Roman" w:hAnsi="Times New Roman" w:cs="Times New Roman"/>
          <w:bCs/>
          <w:sz w:val="24"/>
          <w:szCs w:val="24"/>
        </w:rPr>
        <w:t xml:space="preserve"> below.</w:t>
      </w:r>
    </w:p>
    <w:p w:rsidR="00F338CF" w:rsidRPr="00730FC7" w:rsidRDefault="00F338CF" w:rsidP="00F338CF">
      <w:pPr>
        <w:spacing w:after="0" w:line="240" w:lineRule="auto"/>
        <w:rPr>
          <w:rFonts w:ascii="Times New Roman" w:hAnsi="Times New Roman" w:cs="Times New Roman"/>
          <w:bCs/>
          <w:sz w:val="24"/>
          <w:szCs w:val="24"/>
        </w:rPr>
      </w:pPr>
    </w:p>
    <w:p w:rsidR="00F338CF" w:rsidRPr="00730FC7" w:rsidRDefault="00014825" w:rsidP="00014825">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SECTION 1: </w:t>
      </w:r>
      <w:r w:rsidRPr="00014825">
        <w:rPr>
          <w:rFonts w:ascii="Times New Roman" w:hAnsi="Times New Roman" w:cs="Times New Roman"/>
          <w:b/>
          <w:bCs/>
          <w:sz w:val="24"/>
          <w:szCs w:val="24"/>
        </w:rPr>
        <w:t>Current Budget Period Progress Project Report</w:t>
      </w:r>
      <w:r w:rsidR="00F338CF" w:rsidRPr="00730FC7">
        <w:rPr>
          <w:rFonts w:ascii="Times New Roman" w:hAnsi="Times New Roman" w:cs="Times New Roman"/>
          <w:b/>
          <w:bCs/>
          <w:sz w:val="24"/>
          <w:szCs w:val="24"/>
          <w:u w:val="single"/>
        </w:rPr>
        <w:t xml:space="preserve"> (August 1, 201</w:t>
      </w:r>
      <w:r w:rsidR="00F338CF">
        <w:rPr>
          <w:rFonts w:ascii="Times New Roman" w:hAnsi="Times New Roman" w:cs="Times New Roman"/>
          <w:b/>
          <w:bCs/>
          <w:sz w:val="24"/>
          <w:szCs w:val="24"/>
          <w:u w:val="single"/>
        </w:rPr>
        <w:t>6</w:t>
      </w:r>
      <w:r w:rsidR="00F338CF" w:rsidRPr="00730FC7">
        <w:rPr>
          <w:rFonts w:ascii="Times New Roman" w:hAnsi="Times New Roman" w:cs="Times New Roman"/>
          <w:b/>
          <w:bCs/>
          <w:sz w:val="24"/>
          <w:szCs w:val="24"/>
          <w:u w:val="single"/>
        </w:rPr>
        <w:t xml:space="preserve"> – January 31, 201</w:t>
      </w:r>
      <w:r w:rsidR="00F338CF">
        <w:rPr>
          <w:rFonts w:ascii="Times New Roman" w:hAnsi="Times New Roman" w:cs="Times New Roman"/>
          <w:b/>
          <w:bCs/>
          <w:sz w:val="24"/>
          <w:szCs w:val="24"/>
          <w:u w:val="single"/>
        </w:rPr>
        <w:t>7</w:t>
      </w:r>
      <w:r w:rsidR="00F338CF" w:rsidRPr="00730FC7">
        <w:rPr>
          <w:rFonts w:ascii="Times New Roman" w:hAnsi="Times New Roman" w:cs="Times New Roman"/>
          <w:b/>
          <w:bCs/>
          <w:sz w:val="24"/>
          <w:szCs w:val="24"/>
          <w:u w:val="single"/>
        </w:rPr>
        <w:t>)</w:t>
      </w:r>
    </w:p>
    <w:p w:rsidR="00F338CF" w:rsidRPr="00730FC7" w:rsidRDefault="00F338CF" w:rsidP="00014825">
      <w:p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 xml:space="preserve">The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for Year </w:t>
      </w:r>
      <w:r>
        <w:rPr>
          <w:rFonts w:ascii="Times New Roman" w:hAnsi="Times New Roman" w:cs="Times New Roman"/>
          <w:bCs/>
          <w:sz w:val="24"/>
          <w:szCs w:val="24"/>
        </w:rPr>
        <w:t>4</w:t>
      </w:r>
      <w:r w:rsidRPr="00730FC7">
        <w:rPr>
          <w:rFonts w:ascii="Times New Roman" w:hAnsi="Times New Roman" w:cs="Times New Roman"/>
          <w:bCs/>
          <w:sz w:val="24"/>
          <w:szCs w:val="24"/>
        </w:rPr>
        <w:t xml:space="preserve"> is the Project Narrative component of the Annual Performance Report.  The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is a six-month report on the progress of the Year </w:t>
      </w:r>
      <w:r>
        <w:rPr>
          <w:rFonts w:ascii="Times New Roman" w:hAnsi="Times New Roman" w:cs="Times New Roman"/>
          <w:bCs/>
          <w:sz w:val="24"/>
          <w:szCs w:val="24"/>
        </w:rPr>
        <w:t>4</w:t>
      </w:r>
      <w:r w:rsidRPr="00730FC7">
        <w:rPr>
          <w:rFonts w:ascii="Times New Roman" w:hAnsi="Times New Roman" w:cs="Times New Roman"/>
          <w:bCs/>
          <w:sz w:val="24"/>
          <w:szCs w:val="24"/>
        </w:rPr>
        <w:t xml:space="preserve"> Work Plan (August 1, 201</w:t>
      </w:r>
      <w:r>
        <w:rPr>
          <w:rFonts w:ascii="Times New Roman" w:hAnsi="Times New Roman" w:cs="Times New Roman"/>
          <w:bCs/>
          <w:sz w:val="24"/>
          <w:szCs w:val="24"/>
        </w:rPr>
        <w:t>6</w:t>
      </w:r>
      <w:r w:rsidRPr="00730FC7">
        <w:rPr>
          <w:rFonts w:ascii="Times New Roman" w:hAnsi="Times New Roman" w:cs="Times New Roman"/>
          <w:bCs/>
          <w:sz w:val="24"/>
          <w:szCs w:val="24"/>
        </w:rPr>
        <w:t xml:space="preserve"> – January 31, 201</w:t>
      </w:r>
      <w:r>
        <w:rPr>
          <w:rFonts w:ascii="Times New Roman" w:hAnsi="Times New Roman" w:cs="Times New Roman"/>
          <w:bCs/>
          <w:sz w:val="24"/>
          <w:szCs w:val="24"/>
        </w:rPr>
        <w:t>7</w:t>
      </w:r>
      <w:r w:rsidRPr="00730FC7">
        <w:rPr>
          <w:rFonts w:ascii="Times New Roman" w:hAnsi="Times New Roman" w:cs="Times New Roman"/>
          <w:bCs/>
          <w:sz w:val="24"/>
          <w:szCs w:val="24"/>
        </w:rPr>
        <w:t xml:space="preserve">).  The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00014825" w:rsidRPr="00730FC7">
        <w:rPr>
          <w:rFonts w:ascii="Times New Roman" w:hAnsi="Times New Roman" w:cs="Times New Roman"/>
          <w:bCs/>
          <w:sz w:val="24"/>
          <w:szCs w:val="24"/>
        </w:rPr>
        <w:t xml:space="preserve"> </w:t>
      </w:r>
      <w:r w:rsidRPr="00730FC7">
        <w:rPr>
          <w:rFonts w:ascii="Times New Roman" w:hAnsi="Times New Roman" w:cs="Times New Roman"/>
          <w:bCs/>
          <w:sz w:val="24"/>
          <w:szCs w:val="24"/>
        </w:rPr>
        <w:t>should provide brief commentary addressing the following elements of each objective and activity:</w:t>
      </w:r>
    </w:p>
    <w:p w:rsidR="00F338CF" w:rsidRPr="00730FC7" w:rsidRDefault="00F338CF" w:rsidP="00F338CF">
      <w:pPr>
        <w:numPr>
          <w:ilvl w:val="0"/>
          <w:numId w:val="32"/>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 xml:space="preserve">Successes: Indication of the completion status of the goals, objectives, and activities of the Year </w:t>
      </w:r>
      <w:r>
        <w:rPr>
          <w:rFonts w:ascii="Times New Roman" w:hAnsi="Times New Roman" w:cs="Times New Roman"/>
          <w:bCs/>
          <w:sz w:val="24"/>
          <w:szCs w:val="24"/>
        </w:rPr>
        <w:t>4</w:t>
      </w:r>
      <w:r w:rsidRPr="00730FC7">
        <w:rPr>
          <w:rFonts w:ascii="Times New Roman" w:hAnsi="Times New Roman" w:cs="Times New Roman"/>
          <w:bCs/>
          <w:sz w:val="24"/>
          <w:szCs w:val="24"/>
        </w:rPr>
        <w:t xml:space="preserve"> work plan (for example: met, in progress, or not met);</w:t>
      </w:r>
    </w:p>
    <w:p w:rsidR="00F338CF" w:rsidRPr="00730FC7" w:rsidRDefault="00F338CF" w:rsidP="00F338CF">
      <w:pPr>
        <w:numPr>
          <w:ilvl w:val="0"/>
          <w:numId w:val="32"/>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Challenges that hindered completion of the activities in the work plan through January 31, 201</w:t>
      </w:r>
      <w:r>
        <w:rPr>
          <w:rFonts w:ascii="Times New Roman" w:hAnsi="Times New Roman" w:cs="Times New Roman"/>
          <w:bCs/>
          <w:sz w:val="24"/>
          <w:szCs w:val="24"/>
        </w:rPr>
        <w:t>7</w:t>
      </w:r>
      <w:r w:rsidRPr="00730FC7">
        <w:rPr>
          <w:rFonts w:ascii="Times New Roman" w:hAnsi="Times New Roman" w:cs="Times New Roman"/>
          <w:bCs/>
          <w:sz w:val="24"/>
          <w:szCs w:val="24"/>
        </w:rPr>
        <w:t>;</w:t>
      </w:r>
    </w:p>
    <w:p w:rsidR="00F338CF" w:rsidRPr="00730FC7" w:rsidRDefault="00F338CF" w:rsidP="00F338CF">
      <w:pPr>
        <w:numPr>
          <w:ilvl w:val="0"/>
          <w:numId w:val="32"/>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CDC program support to awardees (a description of how CDC could assist you in overcoming any challenges); and</w:t>
      </w:r>
    </w:p>
    <w:p w:rsidR="00F338CF" w:rsidRPr="00730FC7" w:rsidRDefault="00F338CF" w:rsidP="00F338CF">
      <w:pPr>
        <w:numPr>
          <w:ilvl w:val="0"/>
          <w:numId w:val="32"/>
        </w:numPr>
        <w:spacing w:after="0" w:line="240" w:lineRule="auto"/>
        <w:rPr>
          <w:rFonts w:ascii="Times New Roman" w:hAnsi="Times New Roman" w:cs="Times New Roman"/>
          <w:bCs/>
          <w:sz w:val="24"/>
          <w:szCs w:val="24"/>
        </w:rPr>
      </w:pPr>
      <w:r w:rsidRPr="00730FC7">
        <w:rPr>
          <w:rFonts w:ascii="Times New Roman" w:hAnsi="Times New Roman" w:cs="Times New Roman"/>
          <w:bCs/>
          <w:sz w:val="24"/>
          <w:szCs w:val="24"/>
        </w:rPr>
        <w:t>Evaluation results through January 31, 201</w:t>
      </w:r>
      <w:r>
        <w:rPr>
          <w:rFonts w:ascii="Times New Roman" w:hAnsi="Times New Roman" w:cs="Times New Roman"/>
          <w:bCs/>
          <w:sz w:val="24"/>
          <w:szCs w:val="24"/>
        </w:rPr>
        <w:t>7</w:t>
      </w:r>
      <w:r w:rsidRPr="00730FC7">
        <w:rPr>
          <w:rFonts w:ascii="Times New Roman" w:hAnsi="Times New Roman" w:cs="Times New Roman"/>
          <w:bCs/>
          <w:sz w:val="24"/>
          <w:szCs w:val="24"/>
        </w:rPr>
        <w:t>, if applicable.</w:t>
      </w:r>
    </w:p>
    <w:p w:rsidR="00F338CF" w:rsidRPr="00730FC7" w:rsidRDefault="00F338CF" w:rsidP="00F338CF">
      <w:pPr>
        <w:spacing w:after="0" w:line="240" w:lineRule="auto"/>
        <w:rPr>
          <w:rFonts w:ascii="Times New Roman" w:hAnsi="Times New Roman" w:cs="Times New Roman"/>
          <w:bCs/>
          <w:sz w:val="24"/>
          <w:szCs w:val="24"/>
        </w:rPr>
      </w:pPr>
    </w:p>
    <w:p w:rsidR="00F338CF" w:rsidRPr="00F338CF" w:rsidRDefault="00F338CF" w:rsidP="00F338CF">
      <w:pPr>
        <w:spacing w:after="0" w:line="240" w:lineRule="auto"/>
        <w:rPr>
          <w:rFonts w:ascii="Times New Roman" w:hAnsi="Times New Roman" w:cs="Times New Roman"/>
          <w:sz w:val="24"/>
          <w:szCs w:val="24"/>
        </w:rPr>
      </w:pPr>
      <w:r w:rsidRPr="00730FC7">
        <w:rPr>
          <w:rFonts w:ascii="Times New Roman" w:hAnsi="Times New Roman" w:cs="Times New Roman"/>
          <w:bCs/>
          <w:sz w:val="24"/>
          <w:szCs w:val="24"/>
        </w:rPr>
        <w:t xml:space="preserve">The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should be attached in the application through </w:t>
      </w:r>
      <w:hyperlink r:id="rId21" w:history="1">
        <w:r>
          <w:rPr>
            <w:rStyle w:val="Hyperlink"/>
            <w:rFonts w:ascii="Times New Roman" w:hAnsi="Times New Roman" w:cs="Times New Roman"/>
            <w:bCs/>
            <w:sz w:val="24"/>
            <w:szCs w:val="24"/>
          </w:rPr>
          <w:t>G</w:t>
        </w:r>
        <w:r w:rsidRPr="00730FC7">
          <w:rPr>
            <w:rStyle w:val="Hyperlink"/>
            <w:rFonts w:ascii="Times New Roman" w:hAnsi="Times New Roman" w:cs="Times New Roman"/>
            <w:bCs/>
            <w:sz w:val="24"/>
            <w:szCs w:val="24"/>
          </w:rPr>
          <w:t>rant</w:t>
        </w:r>
        <w:r w:rsidR="00014825">
          <w:rPr>
            <w:rStyle w:val="Hyperlink"/>
            <w:rFonts w:ascii="Times New Roman" w:hAnsi="Times New Roman" w:cs="Times New Roman"/>
            <w:bCs/>
            <w:sz w:val="24"/>
            <w:szCs w:val="24"/>
          </w:rPr>
          <w:t>Solutions</w:t>
        </w:r>
        <w:r w:rsidRPr="00730FC7">
          <w:rPr>
            <w:rStyle w:val="Hyperlink"/>
            <w:rFonts w:ascii="Times New Roman" w:hAnsi="Times New Roman" w:cs="Times New Roman"/>
            <w:bCs/>
            <w:sz w:val="24"/>
            <w:szCs w:val="24"/>
          </w:rPr>
          <w:t>.gov</w:t>
        </w:r>
      </w:hyperlink>
      <w:r w:rsidRPr="00730FC7">
        <w:rPr>
          <w:rFonts w:ascii="Times New Roman" w:hAnsi="Times New Roman" w:cs="Times New Roman"/>
          <w:bCs/>
          <w:sz w:val="24"/>
          <w:szCs w:val="24"/>
        </w:rPr>
        <w:t xml:space="preserve">.  Please name the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as follows: “{Strategy} </w:t>
      </w:r>
      <w:r w:rsidR="00014825">
        <w:rPr>
          <w:rFonts w:ascii="Times New Roman" w:hAnsi="Times New Roman" w:cs="Times New Roman"/>
          <w:bCs/>
          <w:sz w:val="24"/>
          <w:szCs w:val="24"/>
        </w:rPr>
        <w:t>CBP</w:t>
      </w:r>
      <w:r w:rsidR="00014825" w:rsidRPr="00730FC7">
        <w:rPr>
          <w:rFonts w:ascii="Times New Roman" w:hAnsi="Times New Roman" w:cs="Times New Roman"/>
          <w:bCs/>
          <w:sz w:val="24"/>
          <w:szCs w:val="24"/>
        </w:rPr>
        <w:t>P</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Year </w:t>
      </w:r>
      <w:r>
        <w:rPr>
          <w:rFonts w:ascii="Times New Roman" w:hAnsi="Times New Roman" w:cs="Times New Roman"/>
          <w:bCs/>
          <w:sz w:val="24"/>
          <w:szCs w:val="24"/>
        </w:rPr>
        <w:t>4</w:t>
      </w:r>
      <w:r w:rsidRPr="00730FC7">
        <w:rPr>
          <w:rFonts w:ascii="Times New Roman" w:hAnsi="Times New Roman" w:cs="Times New Roman"/>
          <w:bCs/>
          <w:sz w:val="24"/>
          <w:szCs w:val="24"/>
        </w:rPr>
        <w:t xml:space="preserve"> {Agency}.” Please provide a separate </w:t>
      </w:r>
      <w:r w:rsidR="00014825">
        <w:rPr>
          <w:rFonts w:ascii="Times New Roman" w:hAnsi="Times New Roman" w:cs="Times New Roman"/>
          <w:bCs/>
          <w:sz w:val="24"/>
          <w:szCs w:val="24"/>
        </w:rPr>
        <w:t xml:space="preserve">Current Budget Period Progress </w:t>
      </w:r>
      <w:r w:rsidR="00014825" w:rsidRPr="00730FC7">
        <w:rPr>
          <w:rFonts w:ascii="Times New Roman" w:hAnsi="Times New Roman" w:cs="Times New Roman"/>
          <w:bCs/>
          <w:sz w:val="24"/>
          <w:szCs w:val="24"/>
        </w:rPr>
        <w:t>Project</w:t>
      </w:r>
      <w:r w:rsidR="00014825">
        <w:rPr>
          <w:rFonts w:ascii="Times New Roman" w:hAnsi="Times New Roman" w:cs="Times New Roman"/>
          <w:bCs/>
          <w:sz w:val="24"/>
          <w:szCs w:val="24"/>
        </w:rPr>
        <w:t xml:space="preserve"> Report</w:t>
      </w:r>
      <w:r w:rsidRPr="00730FC7">
        <w:rPr>
          <w:rFonts w:ascii="Times New Roman" w:hAnsi="Times New Roman" w:cs="Times New Roman"/>
          <w:bCs/>
          <w:sz w:val="24"/>
          <w:szCs w:val="24"/>
        </w:rPr>
        <w:t xml:space="preserve"> for each Strategy area for which you receive funding (Strategy 1: School-Based Surveillance; Strategy 2: School-Based HIV/STD Prevention; Strategy 3: Capacity Building Assistance for School-Based HIV/STD Prevention; and/or Strategy 4: School-Centered HIV/STD Prevention for Young Men Who Have Sex with Men).</w:t>
      </w:r>
    </w:p>
    <w:p w:rsidR="00F338CF" w:rsidRPr="00A71E17" w:rsidRDefault="00F338CF" w:rsidP="00CF18E5">
      <w:pPr>
        <w:spacing w:after="0" w:line="240" w:lineRule="auto"/>
        <w:rPr>
          <w:rFonts w:ascii="Times New Roman" w:hAnsi="Times New Roman" w:cs="Times New Roman"/>
          <w:sz w:val="24"/>
          <w:szCs w:val="24"/>
        </w:rPr>
      </w:pPr>
    </w:p>
    <w:p w:rsidR="00A71E17" w:rsidRPr="00225E6C" w:rsidRDefault="00911C67" w:rsidP="00A71E17">
      <w:pPr>
        <w:spacing w:after="0" w:line="240" w:lineRule="auto"/>
        <w:rPr>
          <w:rFonts w:ascii="Times New Roman" w:hAnsi="Times New Roman" w:cs="Times New Roman"/>
          <w:bCs/>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A71E17" w:rsidRPr="00225E6C">
        <w:rPr>
          <w:rFonts w:ascii="Times New Roman" w:hAnsi="Times New Roman" w:cs="Times New Roman"/>
          <w:b/>
          <w:bCs/>
          <w:sz w:val="24"/>
          <w:szCs w:val="24"/>
          <w:u w:val="single"/>
        </w:rPr>
        <w:t>August 1, 201</w:t>
      </w:r>
      <w:r w:rsidR="00A71E17">
        <w:rPr>
          <w:rFonts w:ascii="Times New Roman" w:hAnsi="Times New Roman" w:cs="Times New Roman"/>
          <w:b/>
          <w:bCs/>
          <w:sz w:val="24"/>
          <w:szCs w:val="24"/>
          <w:u w:val="single"/>
        </w:rPr>
        <w:t>7</w:t>
      </w:r>
      <w:r w:rsidR="00A71E17" w:rsidRPr="00225E6C">
        <w:rPr>
          <w:rFonts w:ascii="Times New Roman" w:hAnsi="Times New Roman" w:cs="Times New Roman"/>
          <w:b/>
          <w:bCs/>
          <w:sz w:val="24"/>
          <w:szCs w:val="24"/>
          <w:u w:val="single"/>
        </w:rPr>
        <w:t xml:space="preserve"> – July 31, 201</w:t>
      </w:r>
      <w:r w:rsidR="00A71E17">
        <w:rPr>
          <w:rFonts w:ascii="Times New Roman" w:hAnsi="Times New Roman" w:cs="Times New Roman"/>
          <w:b/>
          <w:bCs/>
          <w:sz w:val="24"/>
          <w:szCs w:val="24"/>
          <w:u w:val="single"/>
        </w:rPr>
        <w:t>8</w:t>
      </w:r>
      <w:r w:rsidR="00A71E17" w:rsidRPr="00225E6C">
        <w:rPr>
          <w:rFonts w:ascii="Times New Roman" w:hAnsi="Times New Roman" w:cs="Times New Roman"/>
          <w:b/>
          <w:bCs/>
          <w:sz w:val="24"/>
          <w:szCs w:val="24"/>
          <w:u w:val="single"/>
        </w:rPr>
        <w:t>)</w:t>
      </w:r>
      <w:r w:rsidR="00454311">
        <w:rPr>
          <w:rFonts w:ascii="Times New Roman" w:hAnsi="Times New Roman" w:cs="Times New Roman"/>
          <w:b/>
          <w:bCs/>
          <w:iCs/>
          <w:sz w:val="24"/>
          <w:szCs w:val="24"/>
        </w:rPr>
        <w:t xml:space="preserve"> </w:t>
      </w:r>
      <w:r w:rsidR="00A71E17" w:rsidRPr="00225E6C">
        <w:rPr>
          <w:rFonts w:ascii="Times New Roman" w:hAnsi="Times New Roman" w:cs="Times New Roman"/>
          <w:bCs/>
          <w:sz w:val="24"/>
          <w:szCs w:val="24"/>
        </w:rPr>
        <w:t xml:space="preserve">The </w:t>
      </w:r>
      <w:r w:rsidR="00A71E17" w:rsidRPr="00A71E17">
        <w:rPr>
          <w:rFonts w:ascii="Times New Roman" w:hAnsi="Times New Roman" w:cs="Times New Roman"/>
          <w:bCs/>
          <w:sz w:val="24"/>
          <w:szCs w:val="24"/>
        </w:rPr>
        <w:t>New Budget Period Proposed Strategies and Activities</w:t>
      </w:r>
      <w:r w:rsidR="00A71E17" w:rsidRPr="00225E6C">
        <w:rPr>
          <w:rFonts w:ascii="Times New Roman" w:hAnsi="Times New Roman" w:cs="Times New Roman"/>
          <w:bCs/>
          <w:sz w:val="24"/>
          <w:szCs w:val="24"/>
        </w:rPr>
        <w:t xml:space="preserve"> for Year </w:t>
      </w:r>
      <w:r w:rsidR="00A71E17">
        <w:rPr>
          <w:rFonts w:ascii="Times New Roman" w:hAnsi="Times New Roman" w:cs="Times New Roman"/>
          <w:bCs/>
          <w:sz w:val="24"/>
          <w:szCs w:val="24"/>
        </w:rPr>
        <w:t>5</w:t>
      </w:r>
      <w:r w:rsidR="00A71E17" w:rsidRPr="00225E6C">
        <w:rPr>
          <w:rFonts w:ascii="Times New Roman" w:hAnsi="Times New Roman" w:cs="Times New Roman"/>
          <w:bCs/>
          <w:sz w:val="24"/>
          <w:szCs w:val="24"/>
        </w:rPr>
        <w:t xml:space="preserve"> (August 1, 201</w:t>
      </w:r>
      <w:r w:rsidR="00A71E17">
        <w:rPr>
          <w:rFonts w:ascii="Times New Roman" w:hAnsi="Times New Roman" w:cs="Times New Roman"/>
          <w:bCs/>
          <w:sz w:val="24"/>
          <w:szCs w:val="24"/>
        </w:rPr>
        <w:t>7</w:t>
      </w:r>
      <w:r w:rsidR="00A71E17" w:rsidRPr="00225E6C">
        <w:rPr>
          <w:rFonts w:ascii="Times New Roman" w:hAnsi="Times New Roman" w:cs="Times New Roman"/>
          <w:bCs/>
          <w:sz w:val="24"/>
          <w:szCs w:val="24"/>
        </w:rPr>
        <w:t xml:space="preserve"> – July 31, 201</w:t>
      </w:r>
      <w:r w:rsidR="00A71E17">
        <w:rPr>
          <w:rFonts w:ascii="Times New Roman" w:hAnsi="Times New Roman" w:cs="Times New Roman"/>
          <w:bCs/>
          <w:sz w:val="24"/>
          <w:szCs w:val="24"/>
        </w:rPr>
        <w:t>8</w:t>
      </w:r>
      <w:r w:rsidR="00A71E17" w:rsidRPr="00225E6C">
        <w:rPr>
          <w:rFonts w:ascii="Times New Roman" w:hAnsi="Times New Roman" w:cs="Times New Roman"/>
          <w:bCs/>
          <w:sz w:val="24"/>
          <w:szCs w:val="24"/>
        </w:rPr>
        <w:t xml:space="preserve">) includes a detailed Year </w:t>
      </w:r>
      <w:r w:rsidR="00A71E17">
        <w:rPr>
          <w:rFonts w:ascii="Times New Roman" w:hAnsi="Times New Roman" w:cs="Times New Roman"/>
          <w:bCs/>
          <w:sz w:val="24"/>
          <w:szCs w:val="24"/>
        </w:rPr>
        <w:t>5</w:t>
      </w:r>
      <w:r w:rsidR="00A71E17" w:rsidRPr="00225E6C">
        <w:rPr>
          <w:rFonts w:ascii="Times New Roman" w:hAnsi="Times New Roman" w:cs="Times New Roman"/>
          <w:bCs/>
          <w:sz w:val="24"/>
          <w:szCs w:val="24"/>
        </w:rPr>
        <w:t xml:space="preserve"> Work Plan. Please refer to the required activities in Funding Opportunity Announcement (FOA) PS13-1308 when preparing the Year </w:t>
      </w:r>
      <w:r w:rsidR="00A71E17">
        <w:rPr>
          <w:rFonts w:ascii="Times New Roman" w:hAnsi="Times New Roman" w:cs="Times New Roman"/>
          <w:bCs/>
          <w:sz w:val="24"/>
          <w:szCs w:val="24"/>
        </w:rPr>
        <w:t>5</w:t>
      </w:r>
      <w:r w:rsidR="00A71E17" w:rsidRPr="00225E6C">
        <w:rPr>
          <w:rFonts w:ascii="Times New Roman" w:hAnsi="Times New Roman" w:cs="Times New Roman"/>
          <w:bCs/>
          <w:sz w:val="24"/>
          <w:szCs w:val="24"/>
        </w:rPr>
        <w:t xml:space="preserve"> Work Plan and budget. Each Strategy has its own required activities.  All programmatic efforts should align with the funding opportunity announcement’s required activities. FOA PS13-1308 can be found on the DASH Funded Partner Site at:  </w:t>
      </w:r>
      <w:hyperlink r:id="rId22" w:history="1">
        <w:r w:rsidR="00A71E17" w:rsidRPr="00225E6C">
          <w:rPr>
            <w:rStyle w:val="Hyperlink"/>
            <w:rFonts w:ascii="Times New Roman" w:hAnsi="Times New Roman" w:cs="Times New Roman"/>
            <w:bCs/>
            <w:sz w:val="24"/>
            <w:szCs w:val="24"/>
          </w:rPr>
          <w:t>http://www.cdc.gov/healthyyouth/FOA/1308FOA/index.htm</w:t>
        </w:r>
      </w:hyperlink>
      <w:r w:rsidR="00A71E17" w:rsidRPr="00225E6C">
        <w:rPr>
          <w:rFonts w:ascii="Times New Roman" w:hAnsi="Times New Roman" w:cs="Times New Roman"/>
          <w:bCs/>
          <w:sz w:val="24"/>
          <w:szCs w:val="24"/>
        </w:rPr>
        <w:t>.</w:t>
      </w:r>
    </w:p>
    <w:p w:rsidR="00A71E17" w:rsidRPr="00225E6C" w:rsidRDefault="00A71E17" w:rsidP="00A71E17">
      <w:pPr>
        <w:spacing w:after="0" w:line="240" w:lineRule="auto"/>
        <w:ind w:left="360"/>
        <w:rPr>
          <w:rFonts w:ascii="Times New Roman" w:hAnsi="Times New Roman" w:cs="Times New Roman"/>
          <w:bCs/>
          <w:sz w:val="24"/>
          <w:szCs w:val="24"/>
        </w:rPr>
      </w:pPr>
    </w:p>
    <w:p w:rsidR="00A71E17" w:rsidRDefault="00A71E17" w:rsidP="00A71E17">
      <w:pPr>
        <w:spacing w:after="0" w:line="240" w:lineRule="auto"/>
        <w:rPr>
          <w:rStyle w:val="Hyperlink"/>
          <w:rFonts w:ascii="Times New Roman" w:hAnsi="Times New Roman" w:cs="Times New Roman"/>
          <w:bCs/>
          <w:sz w:val="24"/>
          <w:szCs w:val="24"/>
        </w:rPr>
      </w:pPr>
      <w:r w:rsidRPr="00225E6C">
        <w:rPr>
          <w:rFonts w:ascii="Times New Roman" w:hAnsi="Times New Roman" w:cs="Times New Roman"/>
          <w:bCs/>
          <w:sz w:val="24"/>
          <w:szCs w:val="24"/>
        </w:rPr>
        <w:t xml:space="preserve">A suggested Year </w:t>
      </w:r>
      <w:r>
        <w:rPr>
          <w:rFonts w:ascii="Times New Roman" w:hAnsi="Times New Roman" w:cs="Times New Roman"/>
          <w:bCs/>
          <w:sz w:val="24"/>
          <w:szCs w:val="24"/>
        </w:rPr>
        <w:t>5</w:t>
      </w:r>
      <w:r w:rsidRPr="00225E6C">
        <w:rPr>
          <w:rFonts w:ascii="Times New Roman" w:hAnsi="Times New Roman" w:cs="Times New Roman"/>
          <w:bCs/>
          <w:sz w:val="24"/>
          <w:szCs w:val="24"/>
        </w:rPr>
        <w:t xml:space="preserve"> Work Plan template is available at </w:t>
      </w:r>
      <w:hyperlink r:id="rId23" w:history="1">
        <w:r w:rsidRPr="00225E6C">
          <w:rPr>
            <w:rStyle w:val="Hyperlink"/>
            <w:rFonts w:ascii="Times New Roman" w:hAnsi="Times New Roman" w:cs="Times New Roman"/>
            <w:bCs/>
            <w:sz w:val="24"/>
            <w:szCs w:val="24"/>
          </w:rPr>
          <w:t>http://www.cdc.gov/healthyyouth/fundedpartners/1308/reporting.htm</w:t>
        </w:r>
      </w:hyperlink>
    </w:p>
    <w:p w:rsidR="00A71E17" w:rsidRDefault="00A71E17" w:rsidP="00A71E17">
      <w:pPr>
        <w:spacing w:after="0" w:line="240" w:lineRule="auto"/>
        <w:ind w:left="360"/>
        <w:rPr>
          <w:rFonts w:ascii="Times New Roman" w:hAnsi="Times New Roman" w:cs="Times New Roman"/>
          <w:bCs/>
          <w:sz w:val="24"/>
          <w:szCs w:val="24"/>
        </w:rPr>
      </w:pPr>
    </w:p>
    <w:p w:rsidR="00A71E17" w:rsidRPr="00225E6C" w:rsidRDefault="00A71E17" w:rsidP="00A71E17">
      <w:pPr>
        <w:spacing w:after="0" w:line="240" w:lineRule="auto"/>
        <w:rPr>
          <w:rFonts w:ascii="Times New Roman" w:hAnsi="Times New Roman" w:cs="Times New Roman"/>
          <w:b/>
          <w:bCs/>
          <w:sz w:val="24"/>
          <w:szCs w:val="24"/>
        </w:rPr>
      </w:pPr>
      <w:r w:rsidRPr="00225E6C">
        <w:rPr>
          <w:rFonts w:ascii="Times New Roman" w:hAnsi="Times New Roman" w:cs="Times New Roman"/>
          <w:b/>
          <w:bCs/>
          <w:sz w:val="24"/>
          <w:szCs w:val="24"/>
        </w:rPr>
        <w:t xml:space="preserve">Year </w:t>
      </w:r>
      <w:r>
        <w:rPr>
          <w:rFonts w:ascii="Times New Roman" w:hAnsi="Times New Roman" w:cs="Times New Roman"/>
          <w:b/>
          <w:bCs/>
          <w:sz w:val="24"/>
          <w:szCs w:val="24"/>
        </w:rPr>
        <w:t>5</w:t>
      </w:r>
      <w:r w:rsidRPr="00225E6C">
        <w:rPr>
          <w:rFonts w:ascii="Times New Roman" w:hAnsi="Times New Roman" w:cs="Times New Roman"/>
          <w:b/>
          <w:bCs/>
          <w:sz w:val="24"/>
          <w:szCs w:val="24"/>
        </w:rPr>
        <w:t xml:space="preserve"> Work Plan</w:t>
      </w:r>
    </w:p>
    <w:p w:rsidR="00A71E17" w:rsidRPr="00225E6C" w:rsidRDefault="00A71E17" w:rsidP="00A71E17">
      <w:pPr>
        <w:spacing w:after="0" w:line="240" w:lineRule="auto"/>
        <w:rPr>
          <w:rFonts w:ascii="Times New Roman" w:hAnsi="Times New Roman" w:cs="Times New Roman"/>
          <w:bCs/>
          <w:sz w:val="24"/>
          <w:szCs w:val="24"/>
        </w:rPr>
      </w:pPr>
      <w:r w:rsidRPr="00225E6C">
        <w:rPr>
          <w:rFonts w:ascii="Times New Roman" w:hAnsi="Times New Roman" w:cs="Times New Roman"/>
          <w:bCs/>
          <w:sz w:val="24"/>
          <w:szCs w:val="24"/>
        </w:rPr>
        <w:t xml:space="preserve">Please identify all of the following in your Year </w:t>
      </w:r>
      <w:r>
        <w:rPr>
          <w:rFonts w:ascii="Times New Roman" w:hAnsi="Times New Roman" w:cs="Times New Roman"/>
          <w:bCs/>
          <w:sz w:val="24"/>
          <w:szCs w:val="24"/>
        </w:rPr>
        <w:t>5</w:t>
      </w:r>
      <w:r w:rsidRPr="00225E6C">
        <w:rPr>
          <w:rFonts w:ascii="Times New Roman" w:hAnsi="Times New Roman" w:cs="Times New Roman"/>
          <w:bCs/>
          <w:sz w:val="24"/>
          <w:szCs w:val="24"/>
        </w:rPr>
        <w:t xml:space="preserve"> Work Plan:</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sz w:val="24"/>
          <w:szCs w:val="24"/>
        </w:rPr>
        <w:t xml:space="preserve">5 Year </w:t>
      </w:r>
      <w:r w:rsidRPr="00225E6C">
        <w:rPr>
          <w:rFonts w:ascii="Times New Roman" w:hAnsi="Times New Roman" w:cs="Times New Roman"/>
          <w:bCs/>
          <w:iCs/>
          <w:sz w:val="24"/>
          <w:szCs w:val="24"/>
        </w:rPr>
        <w:t>Goal(s);</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iCs/>
          <w:sz w:val="24"/>
          <w:szCs w:val="24"/>
        </w:rPr>
        <w:t xml:space="preserve">The required activities under each </w:t>
      </w:r>
      <w:r>
        <w:rPr>
          <w:rFonts w:ascii="Times New Roman" w:hAnsi="Times New Roman" w:cs="Times New Roman"/>
          <w:bCs/>
          <w:iCs/>
          <w:sz w:val="24"/>
          <w:szCs w:val="24"/>
        </w:rPr>
        <w:t>G</w:t>
      </w:r>
      <w:r w:rsidRPr="00225E6C">
        <w:rPr>
          <w:rFonts w:ascii="Times New Roman" w:hAnsi="Times New Roman" w:cs="Times New Roman"/>
          <w:bCs/>
          <w:iCs/>
          <w:sz w:val="24"/>
          <w:szCs w:val="24"/>
        </w:rPr>
        <w:t xml:space="preserve">oal that will be addressed in Year </w:t>
      </w:r>
      <w:r>
        <w:rPr>
          <w:rFonts w:ascii="Times New Roman" w:hAnsi="Times New Roman" w:cs="Times New Roman"/>
          <w:bCs/>
          <w:iCs/>
          <w:sz w:val="24"/>
          <w:szCs w:val="24"/>
        </w:rPr>
        <w:t>5</w:t>
      </w:r>
      <w:r w:rsidRPr="00225E6C">
        <w:rPr>
          <w:rFonts w:ascii="Times New Roman" w:hAnsi="Times New Roman" w:cs="Times New Roman"/>
          <w:bCs/>
          <w:iCs/>
          <w:sz w:val="24"/>
          <w:szCs w:val="24"/>
        </w:rPr>
        <w:t>;</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iCs/>
          <w:sz w:val="24"/>
          <w:szCs w:val="24"/>
        </w:rPr>
        <w:t>The factors and trends (program context) in the school/community environment that may influence program success or failure for each goal;</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sz w:val="24"/>
          <w:szCs w:val="24"/>
        </w:rPr>
        <w:t xml:space="preserve">Action steps for each required activity that will addressed in Year </w:t>
      </w:r>
      <w:r>
        <w:rPr>
          <w:rFonts w:ascii="Times New Roman" w:hAnsi="Times New Roman" w:cs="Times New Roman"/>
          <w:bCs/>
          <w:sz w:val="24"/>
          <w:szCs w:val="24"/>
        </w:rPr>
        <w:t>5</w:t>
      </w:r>
      <w:r w:rsidRPr="00225E6C">
        <w:rPr>
          <w:rFonts w:ascii="Times New Roman" w:hAnsi="Times New Roman" w:cs="Times New Roman"/>
          <w:bCs/>
          <w:sz w:val="24"/>
          <w:szCs w:val="24"/>
        </w:rPr>
        <w:t>;</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sz w:val="24"/>
          <w:szCs w:val="24"/>
        </w:rPr>
        <w:t>Target audience for each action step;</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iCs/>
          <w:sz w:val="24"/>
          <w:szCs w:val="24"/>
        </w:rPr>
        <w:t>Person or agency responsible for accomplishing the action step;</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iCs/>
          <w:sz w:val="24"/>
          <w:szCs w:val="24"/>
        </w:rPr>
        <w:t>Documentation of completion for each action step; and</w:t>
      </w:r>
    </w:p>
    <w:p w:rsidR="00A71E17" w:rsidRPr="00225E6C" w:rsidRDefault="00A71E17" w:rsidP="00A71E17">
      <w:pPr>
        <w:numPr>
          <w:ilvl w:val="0"/>
          <w:numId w:val="36"/>
        </w:numPr>
        <w:spacing w:after="0" w:line="240" w:lineRule="auto"/>
        <w:ind w:left="720"/>
        <w:rPr>
          <w:rFonts w:ascii="Times New Roman" w:hAnsi="Times New Roman" w:cs="Times New Roman"/>
          <w:bCs/>
          <w:sz w:val="24"/>
          <w:szCs w:val="24"/>
        </w:rPr>
      </w:pPr>
      <w:r w:rsidRPr="00225E6C">
        <w:rPr>
          <w:rFonts w:ascii="Times New Roman" w:hAnsi="Times New Roman" w:cs="Times New Roman"/>
          <w:bCs/>
          <w:iCs/>
          <w:sz w:val="24"/>
          <w:szCs w:val="24"/>
        </w:rPr>
        <w:t>Any technical assistance requests needed from DASH</w:t>
      </w:r>
      <w:r w:rsidRPr="00225E6C">
        <w:rPr>
          <w:rFonts w:ascii="Times New Roman" w:hAnsi="Times New Roman" w:cs="Times New Roman"/>
          <w:bCs/>
          <w:sz w:val="24"/>
          <w:szCs w:val="24"/>
        </w:rPr>
        <w:t xml:space="preserve">.  </w:t>
      </w:r>
    </w:p>
    <w:p w:rsidR="00A71E17" w:rsidRPr="00225E6C" w:rsidRDefault="00A71E17" w:rsidP="00A71E17">
      <w:pPr>
        <w:spacing w:after="0" w:line="240" w:lineRule="auto"/>
        <w:rPr>
          <w:rFonts w:ascii="Times New Roman" w:hAnsi="Times New Roman" w:cs="Times New Roman"/>
          <w:bCs/>
          <w:sz w:val="24"/>
          <w:szCs w:val="24"/>
        </w:rPr>
      </w:pPr>
    </w:p>
    <w:p w:rsidR="00A71E17" w:rsidRPr="00225E6C" w:rsidRDefault="00A71E17" w:rsidP="00A71E17">
      <w:pPr>
        <w:spacing w:after="0" w:line="240" w:lineRule="auto"/>
        <w:rPr>
          <w:rFonts w:ascii="Times New Roman" w:hAnsi="Times New Roman" w:cs="Times New Roman"/>
          <w:bCs/>
          <w:sz w:val="24"/>
          <w:szCs w:val="24"/>
        </w:rPr>
      </w:pPr>
      <w:r w:rsidRPr="00225E6C">
        <w:rPr>
          <w:rFonts w:ascii="Times New Roman" w:hAnsi="Times New Roman" w:cs="Times New Roman"/>
          <w:bCs/>
          <w:sz w:val="24"/>
          <w:szCs w:val="24"/>
        </w:rPr>
        <w:t xml:space="preserve">Further explanations on each of these work plan elements are found in the suggested Year </w:t>
      </w:r>
      <w:r>
        <w:rPr>
          <w:rFonts w:ascii="Times New Roman" w:hAnsi="Times New Roman" w:cs="Times New Roman"/>
          <w:bCs/>
          <w:sz w:val="24"/>
          <w:szCs w:val="24"/>
        </w:rPr>
        <w:t>5</w:t>
      </w:r>
      <w:r w:rsidRPr="00225E6C">
        <w:rPr>
          <w:rFonts w:ascii="Times New Roman" w:hAnsi="Times New Roman" w:cs="Times New Roman"/>
          <w:bCs/>
          <w:sz w:val="24"/>
          <w:szCs w:val="24"/>
        </w:rPr>
        <w:t xml:space="preserve"> Work Plan template available on the DASH Funded Partner Site under “PS13-1308 Work Plan Template” at:  </w:t>
      </w:r>
      <w:hyperlink r:id="rId24" w:history="1">
        <w:r w:rsidRPr="00225E6C">
          <w:rPr>
            <w:rStyle w:val="Hyperlink"/>
            <w:rFonts w:ascii="Times New Roman" w:hAnsi="Times New Roman" w:cs="Times New Roman"/>
            <w:bCs/>
            <w:sz w:val="24"/>
            <w:szCs w:val="24"/>
          </w:rPr>
          <w:t>http://www.cdc.gov/healthyyouth/fundedpartners/1308/reporting.htm</w:t>
        </w:r>
      </w:hyperlink>
    </w:p>
    <w:p w:rsidR="00A71E17" w:rsidRPr="00225E6C" w:rsidRDefault="00A71E17" w:rsidP="00A71E17">
      <w:pPr>
        <w:spacing w:after="0" w:line="240" w:lineRule="auto"/>
        <w:ind w:left="360"/>
        <w:rPr>
          <w:rFonts w:ascii="Times New Roman" w:hAnsi="Times New Roman" w:cs="Times New Roman"/>
          <w:bCs/>
          <w:sz w:val="24"/>
          <w:szCs w:val="24"/>
        </w:rPr>
      </w:pPr>
    </w:p>
    <w:p w:rsidR="00A71E17" w:rsidRDefault="00A71E17" w:rsidP="00A71E17">
      <w:pPr>
        <w:spacing w:after="0" w:line="240" w:lineRule="auto"/>
        <w:rPr>
          <w:rFonts w:ascii="Times New Roman" w:hAnsi="Times New Roman" w:cs="Times New Roman"/>
          <w:bCs/>
          <w:sz w:val="24"/>
          <w:szCs w:val="24"/>
        </w:rPr>
      </w:pPr>
      <w:r w:rsidRPr="00225E6C">
        <w:rPr>
          <w:rFonts w:ascii="Times New Roman" w:hAnsi="Times New Roman" w:cs="Times New Roman"/>
          <w:bCs/>
          <w:sz w:val="24"/>
          <w:szCs w:val="24"/>
        </w:rPr>
        <w:t xml:space="preserve">The Year </w:t>
      </w:r>
      <w:r>
        <w:rPr>
          <w:rFonts w:ascii="Times New Roman" w:hAnsi="Times New Roman" w:cs="Times New Roman"/>
          <w:bCs/>
          <w:sz w:val="24"/>
          <w:szCs w:val="24"/>
        </w:rPr>
        <w:t>5</w:t>
      </w:r>
      <w:r w:rsidRPr="00225E6C">
        <w:rPr>
          <w:rFonts w:ascii="Times New Roman" w:hAnsi="Times New Roman" w:cs="Times New Roman"/>
          <w:bCs/>
          <w:sz w:val="24"/>
          <w:szCs w:val="24"/>
        </w:rPr>
        <w:t xml:space="preserve"> Work Plan should be attached in the application</w:t>
      </w:r>
      <w:r w:rsidR="002E5EAE">
        <w:rPr>
          <w:rFonts w:ascii="Times New Roman" w:hAnsi="Times New Roman" w:cs="Times New Roman"/>
          <w:bCs/>
          <w:sz w:val="24"/>
          <w:szCs w:val="24"/>
        </w:rPr>
        <w:t xml:space="preserve"> </w:t>
      </w:r>
      <w:r w:rsidR="002E5EAE" w:rsidRPr="00730FC7">
        <w:rPr>
          <w:rFonts w:ascii="Times New Roman" w:hAnsi="Times New Roman" w:cs="Times New Roman"/>
          <w:bCs/>
          <w:sz w:val="24"/>
          <w:szCs w:val="24"/>
        </w:rPr>
        <w:t xml:space="preserve">through </w:t>
      </w:r>
      <w:hyperlink r:id="rId25" w:history="1">
        <w:r w:rsidR="002E5EAE">
          <w:rPr>
            <w:rStyle w:val="Hyperlink"/>
            <w:rFonts w:ascii="Times New Roman" w:hAnsi="Times New Roman" w:cs="Times New Roman"/>
            <w:bCs/>
            <w:sz w:val="24"/>
            <w:szCs w:val="24"/>
          </w:rPr>
          <w:t>G</w:t>
        </w:r>
        <w:r w:rsidR="002E5EAE" w:rsidRPr="00730FC7">
          <w:rPr>
            <w:rStyle w:val="Hyperlink"/>
            <w:rFonts w:ascii="Times New Roman" w:hAnsi="Times New Roman" w:cs="Times New Roman"/>
            <w:bCs/>
            <w:sz w:val="24"/>
            <w:szCs w:val="24"/>
          </w:rPr>
          <w:t>rant</w:t>
        </w:r>
        <w:r w:rsidR="002E5EAE">
          <w:rPr>
            <w:rStyle w:val="Hyperlink"/>
            <w:rFonts w:ascii="Times New Roman" w:hAnsi="Times New Roman" w:cs="Times New Roman"/>
            <w:bCs/>
            <w:sz w:val="24"/>
            <w:szCs w:val="24"/>
          </w:rPr>
          <w:t>Solutions</w:t>
        </w:r>
        <w:r w:rsidR="002E5EAE" w:rsidRPr="00730FC7">
          <w:rPr>
            <w:rStyle w:val="Hyperlink"/>
            <w:rFonts w:ascii="Times New Roman" w:hAnsi="Times New Roman" w:cs="Times New Roman"/>
            <w:bCs/>
            <w:sz w:val="24"/>
            <w:szCs w:val="24"/>
          </w:rPr>
          <w:t>.gov</w:t>
        </w:r>
      </w:hyperlink>
      <w:r w:rsidR="002E5EAE" w:rsidRPr="00730FC7">
        <w:rPr>
          <w:rFonts w:ascii="Times New Roman" w:hAnsi="Times New Roman" w:cs="Times New Roman"/>
          <w:bCs/>
          <w:sz w:val="24"/>
          <w:szCs w:val="24"/>
        </w:rPr>
        <w:t>.</w:t>
      </w:r>
      <w:r w:rsidRPr="00225E6C">
        <w:rPr>
          <w:rFonts w:ascii="Times New Roman" w:hAnsi="Times New Roman" w:cs="Times New Roman"/>
          <w:bCs/>
          <w:sz w:val="24"/>
          <w:szCs w:val="24"/>
        </w:rPr>
        <w:t xml:space="preserve"> Name the work plan “{Strategy} Year </w:t>
      </w:r>
      <w:r>
        <w:rPr>
          <w:rFonts w:ascii="Times New Roman" w:hAnsi="Times New Roman" w:cs="Times New Roman"/>
          <w:bCs/>
          <w:sz w:val="24"/>
          <w:szCs w:val="24"/>
        </w:rPr>
        <w:t>5</w:t>
      </w:r>
      <w:r w:rsidRPr="00225E6C">
        <w:rPr>
          <w:rFonts w:ascii="Times New Roman" w:hAnsi="Times New Roman" w:cs="Times New Roman"/>
          <w:bCs/>
          <w:sz w:val="24"/>
          <w:szCs w:val="24"/>
        </w:rPr>
        <w:t xml:space="preserve"> Work Plan {Agency}.” Provide a separate work plan for each Strategy area for which you receive funding (Strategy 1: School-Based Surveillance; Strategy 2: School-Based HIV/STD Prevention; Strategy 3: Capacity Building Assistance for School-Based HIV/STD Prevention; and/or Strategy 4: School-Centered HIV/STD Prevention for Young Men Who Have Sex with Men).</w:t>
      </w:r>
    </w:p>
    <w:p w:rsidR="00A71E17" w:rsidRDefault="00A71E17" w:rsidP="00A71E17">
      <w:pPr>
        <w:spacing w:after="0" w:line="240" w:lineRule="auto"/>
        <w:rPr>
          <w:rFonts w:ascii="Times New Roman" w:hAnsi="Times New Roman" w:cs="Times New Roman"/>
          <w:bCs/>
          <w:sz w:val="24"/>
          <w:szCs w:val="24"/>
        </w:rPr>
      </w:pPr>
    </w:p>
    <w:p w:rsidR="00D861D5" w:rsidRPr="0025068D" w:rsidRDefault="00D861D5" w:rsidP="00D861D5">
      <w:pPr>
        <w:spacing w:after="0" w:line="240" w:lineRule="auto"/>
        <w:rPr>
          <w:rFonts w:ascii="Times New Roman" w:hAnsi="Times New Roman" w:cs="Times New Roman"/>
          <w:b/>
          <w:bCs/>
          <w:sz w:val="24"/>
          <w:szCs w:val="24"/>
          <w:u w:val="single"/>
        </w:rPr>
      </w:pPr>
      <w:r w:rsidRPr="007E4D3E">
        <w:rPr>
          <w:rFonts w:ascii="Times New Roman" w:hAnsi="Times New Roman" w:cs="Times New Roman"/>
          <w:b/>
          <w:sz w:val="24"/>
          <w:szCs w:val="24"/>
        </w:rPr>
        <w:t>Additional Program Requirements:</w:t>
      </w:r>
    </w:p>
    <w:p w:rsidR="007C6046" w:rsidRPr="00A04BC7" w:rsidRDefault="007C6046" w:rsidP="00A71E17">
      <w:pPr>
        <w:spacing w:after="0" w:line="240" w:lineRule="auto"/>
        <w:rPr>
          <w:rFonts w:ascii="Times New Roman" w:eastAsia="Times New Roman" w:hAnsi="Times New Roman" w:cs="Times New Roman"/>
          <w:b/>
          <w:color w:val="000000"/>
          <w:sz w:val="24"/>
          <w:szCs w:val="24"/>
        </w:rPr>
      </w:pPr>
      <w:r w:rsidRPr="00A04BC7">
        <w:rPr>
          <w:rFonts w:ascii="Times New Roman" w:eastAsia="Times New Roman" w:hAnsi="Times New Roman" w:cs="Times New Roman"/>
          <w:b/>
          <w:sz w:val="24"/>
          <w:szCs w:val="24"/>
          <w:u w:val="single"/>
        </w:rPr>
        <w:t>HIV Materials Review</w:t>
      </w:r>
      <w:r w:rsidRPr="00A04BC7">
        <w:rPr>
          <w:rFonts w:ascii="Times New Roman" w:eastAsia="Times New Roman" w:hAnsi="Times New Roman" w:cs="Times New Roman"/>
          <w:sz w:val="24"/>
          <w:szCs w:val="24"/>
        </w:rPr>
        <w:t xml:space="preserve"> (Required for all Strategy 2, 3, and 4 funded agencies.)</w:t>
      </w:r>
    </w:p>
    <w:p w:rsidR="007C6046" w:rsidRPr="00A04BC7" w:rsidRDefault="007C6046" w:rsidP="00A71E17">
      <w:pPr>
        <w:widowControl w:val="0"/>
        <w:numPr>
          <w:ilvl w:val="0"/>
          <w:numId w:val="33"/>
        </w:numPr>
        <w:tabs>
          <w:tab w:val="clear" w:pos="1080"/>
        </w:tabs>
        <w:autoSpaceDE w:val="0"/>
        <w:autoSpaceDN w:val="0"/>
        <w:adjustRightInd w:val="0"/>
        <w:spacing w:after="0" w:line="240" w:lineRule="auto"/>
        <w:ind w:left="360"/>
        <w:rPr>
          <w:rFonts w:ascii="Times New Roman" w:eastAsia="Times New Roman" w:hAnsi="Times New Roman" w:cs="Times New Roman"/>
          <w:bCs/>
          <w:sz w:val="24"/>
          <w:szCs w:val="24"/>
        </w:rPr>
      </w:pPr>
      <w:r w:rsidRPr="00A04BC7">
        <w:rPr>
          <w:rFonts w:ascii="Times New Roman" w:eastAsia="Times New Roman" w:hAnsi="Times New Roman" w:cs="Times New Roman"/>
          <w:bCs/>
          <w:sz w:val="24"/>
          <w:szCs w:val="24"/>
        </w:rPr>
        <w:t xml:space="preserve">Grantee </w:t>
      </w:r>
      <w:r>
        <w:rPr>
          <w:rFonts w:ascii="Times New Roman" w:eastAsia="Times New Roman" w:hAnsi="Times New Roman" w:cs="Times New Roman"/>
          <w:bCs/>
          <w:sz w:val="24"/>
          <w:szCs w:val="24"/>
        </w:rPr>
        <w:t xml:space="preserve">must </w:t>
      </w:r>
      <w:r w:rsidRPr="00A04BC7">
        <w:rPr>
          <w:rFonts w:ascii="Times New Roman" w:eastAsia="Times New Roman" w:hAnsi="Times New Roman" w:cs="Times New Roman"/>
          <w:bCs/>
          <w:sz w:val="24"/>
          <w:szCs w:val="24"/>
        </w:rPr>
        <w:t xml:space="preserve">complete and submit CDC Form 0.1113 “Assurance of Compliance with the Requirements for Contents of AIDS-Related Written Materials, Pictorials, Audiovisuals, Questionnaires, Survey Instruments, and Educational Sessions in Centers for Disease Control and Prevention (CDC) Assistance Programs” if funded for Strategy 2, 3, or 4.  </w:t>
      </w:r>
    </w:p>
    <w:p w:rsidR="007C6046" w:rsidRPr="00A04BC7" w:rsidRDefault="007C6046" w:rsidP="00A71E17">
      <w:pPr>
        <w:widowControl w:val="0"/>
        <w:numPr>
          <w:ilvl w:val="0"/>
          <w:numId w:val="33"/>
        </w:numPr>
        <w:tabs>
          <w:tab w:val="clear" w:pos="1080"/>
        </w:tabs>
        <w:autoSpaceDE w:val="0"/>
        <w:autoSpaceDN w:val="0"/>
        <w:adjustRightInd w:val="0"/>
        <w:spacing w:after="0" w:line="240" w:lineRule="auto"/>
        <w:ind w:left="360"/>
        <w:rPr>
          <w:rFonts w:ascii="Times New Roman" w:eastAsia="Times New Roman" w:hAnsi="Times New Roman" w:cs="Times New Roman"/>
          <w:sz w:val="24"/>
          <w:szCs w:val="24"/>
        </w:rPr>
      </w:pPr>
      <w:r w:rsidRPr="00A04BC7">
        <w:rPr>
          <w:rFonts w:ascii="Times New Roman" w:eastAsia="Times New Roman" w:hAnsi="Times New Roman" w:cs="Times New Roman"/>
          <w:sz w:val="24"/>
          <w:szCs w:val="24"/>
        </w:rPr>
        <w:t xml:space="preserve">The HIV Materials Review Assurance of Compliance form must be updated and included showing </w:t>
      </w:r>
      <w:r>
        <w:rPr>
          <w:rFonts w:ascii="Times New Roman" w:eastAsia="Times New Roman" w:hAnsi="Times New Roman" w:cs="Times New Roman"/>
          <w:sz w:val="24"/>
          <w:szCs w:val="24"/>
        </w:rPr>
        <w:t>Year 5 (August 1, 2017 – July 31, 2018)</w:t>
      </w:r>
      <w:r w:rsidRPr="00A04BC7">
        <w:rPr>
          <w:rFonts w:ascii="Times New Roman" w:eastAsia="Times New Roman" w:hAnsi="Times New Roman" w:cs="Times New Roman"/>
          <w:sz w:val="24"/>
          <w:szCs w:val="24"/>
        </w:rPr>
        <w:t xml:space="preserve"> members and their affiliations.  The HIV Materials Review Assurance of Compliance form can be found </w:t>
      </w:r>
      <w:r w:rsidRPr="00A04BC7">
        <w:rPr>
          <w:rFonts w:ascii="Times New Roman" w:eastAsia="Times New Roman" w:hAnsi="Times New Roman" w:cs="Times New Roman"/>
          <w:bCs/>
          <w:kern w:val="36"/>
          <w:sz w:val="24"/>
          <w:szCs w:val="24"/>
        </w:rPr>
        <w:t>on the Adolescent School Health Resources s</w:t>
      </w:r>
      <w:r w:rsidRPr="00A04BC7">
        <w:rPr>
          <w:rFonts w:ascii="Times New Roman" w:eastAsia="Times New Roman" w:hAnsi="Times New Roman" w:cs="Times New Roman"/>
          <w:sz w:val="24"/>
          <w:szCs w:val="24"/>
        </w:rPr>
        <w:t>ite under “</w:t>
      </w:r>
      <w:r w:rsidRPr="00A04BC7">
        <w:rPr>
          <w:rFonts w:ascii="Times New Roman" w:eastAsia="Times New Roman" w:hAnsi="Times New Roman" w:cs="Times New Roman"/>
          <w:sz w:val="24"/>
          <w:szCs w:val="24"/>
          <w:lang w:val="en"/>
        </w:rPr>
        <w:t>HIV Program Review Panel Information</w:t>
      </w:r>
      <w:r w:rsidRPr="00A04BC7">
        <w:rPr>
          <w:rFonts w:ascii="Times New Roman" w:eastAsia="Times New Roman" w:hAnsi="Times New Roman" w:cs="Times New Roman"/>
          <w:sz w:val="24"/>
          <w:szCs w:val="24"/>
        </w:rPr>
        <w:t xml:space="preserve">” at: </w:t>
      </w:r>
      <w:hyperlink r:id="rId26" w:history="1">
        <w:r w:rsidRPr="00A04BC7">
          <w:rPr>
            <w:rFonts w:ascii="Times New Roman" w:eastAsia="Times New Roman" w:hAnsi="Times New Roman" w:cs="Times New Roman"/>
            <w:color w:val="0000FF"/>
            <w:sz w:val="24"/>
            <w:szCs w:val="24"/>
            <w:u w:val="single"/>
          </w:rPr>
          <w:t>http://www.cdc.gov/healthyyouth/fundedpartners/1308/pdf/assurance_compliance_form.pdf</w:t>
        </w:r>
      </w:hyperlink>
      <w:r w:rsidRPr="00A04BC7">
        <w:rPr>
          <w:rFonts w:ascii="Times New Roman" w:eastAsia="Times New Roman" w:hAnsi="Times New Roman" w:cs="Times New Roman"/>
          <w:sz w:val="24"/>
          <w:szCs w:val="24"/>
        </w:rPr>
        <w:t>.</w:t>
      </w:r>
    </w:p>
    <w:p w:rsidR="007C6046" w:rsidRPr="00A04BC7" w:rsidRDefault="007C6046" w:rsidP="00A71E17">
      <w:pPr>
        <w:widowControl w:val="0"/>
        <w:numPr>
          <w:ilvl w:val="0"/>
          <w:numId w:val="33"/>
        </w:numPr>
        <w:tabs>
          <w:tab w:val="clear" w:pos="1080"/>
        </w:tabs>
        <w:autoSpaceDE w:val="0"/>
        <w:autoSpaceDN w:val="0"/>
        <w:adjustRightInd w:val="0"/>
        <w:spacing w:after="0" w:line="240" w:lineRule="auto"/>
        <w:ind w:left="360"/>
        <w:rPr>
          <w:rFonts w:ascii="Times New Roman" w:eastAsia="Times New Roman" w:hAnsi="Times New Roman" w:cs="Times New Roman"/>
          <w:sz w:val="24"/>
          <w:szCs w:val="24"/>
        </w:rPr>
      </w:pPr>
      <w:r w:rsidRPr="00A04BC7">
        <w:rPr>
          <w:rFonts w:ascii="Times New Roman" w:eastAsia="Times New Roman" w:hAnsi="Times New Roman" w:cs="Times New Roman"/>
          <w:sz w:val="24"/>
          <w:szCs w:val="24"/>
        </w:rPr>
        <w:t>CDC Form 0.1113 should be a</w:t>
      </w:r>
      <w:r w:rsidRPr="00A04BC7">
        <w:rPr>
          <w:rFonts w:ascii="Times New Roman" w:eastAsia="Times New Roman" w:hAnsi="Times New Roman" w:cs="Times New Roman"/>
          <w:bCs/>
          <w:sz w:val="24"/>
          <w:szCs w:val="24"/>
        </w:rPr>
        <w:t xml:space="preserve">ttached </w:t>
      </w:r>
      <w:r w:rsidRPr="00A04BC7">
        <w:rPr>
          <w:rFonts w:ascii="Times New Roman" w:eastAsia="Times New Roman" w:hAnsi="Times New Roman" w:cs="Times New Roman"/>
          <w:sz w:val="24"/>
          <w:szCs w:val="24"/>
        </w:rPr>
        <w:t>to the application</w:t>
      </w:r>
      <w:r w:rsidR="002E5EAE">
        <w:rPr>
          <w:rFonts w:ascii="Times New Roman" w:eastAsia="Times New Roman" w:hAnsi="Times New Roman" w:cs="Times New Roman"/>
          <w:sz w:val="24"/>
          <w:szCs w:val="24"/>
        </w:rPr>
        <w:t xml:space="preserve"> </w:t>
      </w:r>
      <w:r w:rsidR="002E5EAE" w:rsidRPr="00730FC7">
        <w:rPr>
          <w:rFonts w:ascii="Times New Roman" w:hAnsi="Times New Roman" w:cs="Times New Roman"/>
          <w:bCs/>
          <w:sz w:val="24"/>
          <w:szCs w:val="24"/>
        </w:rPr>
        <w:t xml:space="preserve">through </w:t>
      </w:r>
      <w:hyperlink r:id="rId27" w:history="1">
        <w:r w:rsidR="002E5EAE">
          <w:rPr>
            <w:rStyle w:val="Hyperlink"/>
            <w:rFonts w:ascii="Times New Roman" w:hAnsi="Times New Roman" w:cs="Times New Roman"/>
            <w:bCs/>
            <w:sz w:val="24"/>
            <w:szCs w:val="24"/>
          </w:rPr>
          <w:t>G</w:t>
        </w:r>
        <w:r w:rsidR="002E5EAE" w:rsidRPr="00730FC7">
          <w:rPr>
            <w:rStyle w:val="Hyperlink"/>
            <w:rFonts w:ascii="Times New Roman" w:hAnsi="Times New Roman" w:cs="Times New Roman"/>
            <w:bCs/>
            <w:sz w:val="24"/>
            <w:szCs w:val="24"/>
          </w:rPr>
          <w:t>rant</w:t>
        </w:r>
        <w:r w:rsidR="002E5EAE">
          <w:rPr>
            <w:rStyle w:val="Hyperlink"/>
            <w:rFonts w:ascii="Times New Roman" w:hAnsi="Times New Roman" w:cs="Times New Roman"/>
            <w:bCs/>
            <w:sz w:val="24"/>
            <w:szCs w:val="24"/>
          </w:rPr>
          <w:t>Solutions</w:t>
        </w:r>
        <w:r w:rsidR="002E5EAE" w:rsidRPr="00730FC7">
          <w:rPr>
            <w:rStyle w:val="Hyperlink"/>
            <w:rFonts w:ascii="Times New Roman" w:hAnsi="Times New Roman" w:cs="Times New Roman"/>
            <w:bCs/>
            <w:sz w:val="24"/>
            <w:szCs w:val="24"/>
          </w:rPr>
          <w:t>.gov</w:t>
        </w:r>
      </w:hyperlink>
      <w:r w:rsidR="002E5EAE" w:rsidRPr="00730FC7">
        <w:rPr>
          <w:rFonts w:ascii="Times New Roman" w:hAnsi="Times New Roman" w:cs="Times New Roman"/>
          <w:bCs/>
          <w:sz w:val="24"/>
          <w:szCs w:val="24"/>
        </w:rPr>
        <w:t>.</w:t>
      </w:r>
      <w:r w:rsidRPr="00A04BC7">
        <w:rPr>
          <w:rFonts w:ascii="Times New Roman" w:eastAsia="Times New Roman" w:hAnsi="Times New Roman" w:cs="Times New Roman"/>
          <w:sz w:val="24"/>
          <w:szCs w:val="24"/>
        </w:rPr>
        <w:t xml:space="preserve"> Name the document “HIV Materials Review </w:t>
      </w:r>
      <w:r>
        <w:rPr>
          <w:rFonts w:ascii="Times New Roman" w:eastAsia="Times New Roman" w:hAnsi="Times New Roman" w:cs="Times New Roman"/>
          <w:sz w:val="24"/>
          <w:szCs w:val="24"/>
        </w:rPr>
        <w:t xml:space="preserve">Panel </w:t>
      </w:r>
      <w:r w:rsidRPr="00A04BC7">
        <w:rPr>
          <w:rFonts w:ascii="Times New Roman" w:eastAsia="Times New Roman" w:hAnsi="Times New Roman" w:cs="Times New Roman"/>
          <w:sz w:val="24"/>
          <w:szCs w:val="24"/>
        </w:rPr>
        <w:t xml:space="preserve">Year </w:t>
      </w:r>
      <w:r>
        <w:rPr>
          <w:rFonts w:ascii="Times New Roman" w:eastAsia="Times New Roman" w:hAnsi="Times New Roman" w:cs="Times New Roman"/>
          <w:sz w:val="24"/>
          <w:szCs w:val="24"/>
        </w:rPr>
        <w:t>5</w:t>
      </w:r>
      <w:r w:rsidRPr="00A04BC7">
        <w:rPr>
          <w:rFonts w:ascii="Times New Roman" w:eastAsia="Times New Roman" w:hAnsi="Times New Roman" w:cs="Times New Roman"/>
          <w:sz w:val="24"/>
          <w:szCs w:val="24"/>
        </w:rPr>
        <w:t xml:space="preserve"> {Agency}.”</w:t>
      </w:r>
    </w:p>
    <w:p w:rsidR="007C6046" w:rsidRPr="00A04BC7" w:rsidRDefault="007C6046" w:rsidP="007C6046">
      <w:pPr>
        <w:spacing w:after="0" w:line="240" w:lineRule="auto"/>
        <w:rPr>
          <w:rFonts w:ascii="Times New Roman" w:eastAsia="Times New Roman" w:hAnsi="Times New Roman" w:cs="Times New Roman"/>
          <w:sz w:val="24"/>
          <w:szCs w:val="24"/>
        </w:rPr>
      </w:pPr>
    </w:p>
    <w:p w:rsidR="007C6046" w:rsidRPr="00A04BC7" w:rsidRDefault="007C6046" w:rsidP="00A71E17">
      <w:pPr>
        <w:spacing w:after="0" w:line="240" w:lineRule="auto"/>
        <w:outlineLvl w:val="1"/>
        <w:rPr>
          <w:rFonts w:ascii="Times New Roman" w:eastAsia="Times New Roman" w:hAnsi="Times New Roman" w:cs="Times New Roman"/>
          <w:bCs/>
          <w:color w:val="000000"/>
          <w:kern w:val="36"/>
          <w:sz w:val="24"/>
          <w:szCs w:val="24"/>
          <w:u w:val="single"/>
        </w:rPr>
      </w:pPr>
      <w:r w:rsidRPr="00A04BC7">
        <w:rPr>
          <w:rFonts w:ascii="Times New Roman" w:eastAsia="Times New Roman" w:hAnsi="Times New Roman" w:cs="Times New Roman"/>
          <w:b/>
          <w:color w:val="000000"/>
          <w:sz w:val="24"/>
          <w:szCs w:val="24"/>
          <w:u w:val="single"/>
        </w:rPr>
        <w:t xml:space="preserve">Travel </w:t>
      </w:r>
    </w:p>
    <w:p w:rsidR="007C6046" w:rsidRPr="00A04BC7" w:rsidRDefault="007C6046" w:rsidP="00A71E17">
      <w:pPr>
        <w:widowControl w:val="0"/>
        <w:numPr>
          <w:ilvl w:val="0"/>
          <w:numId w:val="34"/>
        </w:numPr>
        <w:autoSpaceDE w:val="0"/>
        <w:autoSpaceDN w:val="0"/>
        <w:adjustRightInd w:val="0"/>
        <w:spacing w:after="0" w:line="240" w:lineRule="auto"/>
        <w:ind w:left="36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 xml:space="preserve">In accordance with FOA PS13-1308, page 10, active participation in at least five DASH-sponsored or approved professional development events (e.g., onsite, webinars, DASH-approved conferences) </w:t>
      </w:r>
      <w:r>
        <w:rPr>
          <w:rFonts w:ascii="Times New Roman" w:eastAsia="Times New Roman" w:hAnsi="Times New Roman" w:cs="Times New Roman"/>
          <w:sz w:val="24"/>
          <w:szCs w:val="24"/>
        </w:rPr>
        <w:t xml:space="preserve">is required </w:t>
      </w:r>
      <w:r w:rsidRPr="00A04BC7">
        <w:rPr>
          <w:rFonts w:ascii="Times New Roman" w:eastAsia="Times New Roman" w:hAnsi="Times New Roman" w:cs="Times New Roman"/>
          <w:sz w:val="24"/>
          <w:szCs w:val="24"/>
        </w:rPr>
        <w:t>annually</w:t>
      </w:r>
      <w:r>
        <w:rPr>
          <w:rFonts w:ascii="Times New Roman" w:eastAsia="Times New Roman" w:hAnsi="Times New Roman" w:cs="Times New Roman"/>
          <w:sz w:val="24"/>
          <w:szCs w:val="24"/>
        </w:rPr>
        <w:t xml:space="preserve"> for Strategies 2-4 funded agencies</w:t>
      </w:r>
      <w:r w:rsidRPr="00A04BC7">
        <w:rPr>
          <w:rFonts w:ascii="Times New Roman" w:eastAsia="Times New Roman" w:hAnsi="Times New Roman" w:cs="Times New Roman"/>
          <w:sz w:val="24"/>
          <w:szCs w:val="24"/>
        </w:rPr>
        <w:t xml:space="preserve">. The budget should reflect travel costs for these conferences and meetings.  Please include in your Year </w:t>
      </w:r>
      <w:r>
        <w:rPr>
          <w:rFonts w:ascii="Times New Roman" w:eastAsia="Times New Roman" w:hAnsi="Times New Roman" w:cs="Times New Roman"/>
          <w:sz w:val="24"/>
          <w:szCs w:val="24"/>
        </w:rPr>
        <w:t>5</w:t>
      </w:r>
      <w:r w:rsidRPr="00A04BC7">
        <w:rPr>
          <w:rFonts w:ascii="Times New Roman" w:eastAsia="Times New Roman" w:hAnsi="Times New Roman" w:cs="Times New Roman"/>
          <w:sz w:val="24"/>
          <w:szCs w:val="24"/>
        </w:rPr>
        <w:t xml:space="preserve"> Work Plan what travel you plan to attend under this cooperative agreement </w:t>
      </w:r>
      <w:r>
        <w:rPr>
          <w:rFonts w:ascii="Times New Roman" w:eastAsia="Times New Roman" w:hAnsi="Times New Roman" w:cs="Times New Roman"/>
          <w:sz w:val="24"/>
          <w:szCs w:val="24"/>
        </w:rPr>
        <w:t>during Year 5</w:t>
      </w:r>
      <w:r w:rsidRPr="00A04BC7">
        <w:rPr>
          <w:rFonts w:ascii="Times New Roman" w:eastAsia="Times New Roman" w:hAnsi="Times New Roman" w:cs="Times New Roman"/>
          <w:sz w:val="24"/>
          <w:szCs w:val="24"/>
        </w:rPr>
        <w:t>.</w:t>
      </w:r>
    </w:p>
    <w:p w:rsidR="007C6046" w:rsidRPr="00A04BC7" w:rsidRDefault="007C6046" w:rsidP="00A71E17">
      <w:pPr>
        <w:widowControl w:val="0"/>
        <w:numPr>
          <w:ilvl w:val="0"/>
          <w:numId w:val="34"/>
        </w:numPr>
        <w:autoSpaceDE w:val="0"/>
        <w:autoSpaceDN w:val="0"/>
        <w:adjustRightInd w:val="0"/>
        <w:spacing w:after="0" w:line="240" w:lineRule="auto"/>
        <w:ind w:left="36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DASH also expects this funding to support travel expenses within the applicant’s jurisdiction that directly relate to the approved programmatic activities outlined in the work plan</w:t>
      </w:r>
      <w:r>
        <w:rPr>
          <w:rFonts w:ascii="Times New Roman" w:eastAsia="Times New Roman" w:hAnsi="Times New Roman" w:cs="Times New Roman"/>
          <w:sz w:val="24"/>
          <w:szCs w:val="24"/>
        </w:rPr>
        <w:t xml:space="preserve"> (this applies to all Strategies)</w:t>
      </w:r>
      <w:r w:rsidRPr="00A04BC7">
        <w:rPr>
          <w:rFonts w:ascii="Times New Roman" w:eastAsia="Times New Roman" w:hAnsi="Times New Roman" w:cs="Times New Roman"/>
          <w:sz w:val="24"/>
          <w:szCs w:val="24"/>
        </w:rPr>
        <w:t>.</w:t>
      </w:r>
    </w:p>
    <w:p w:rsidR="007C6046" w:rsidRPr="00A04BC7" w:rsidRDefault="007C6046" w:rsidP="00A71E17">
      <w:pPr>
        <w:widowControl w:val="0"/>
        <w:numPr>
          <w:ilvl w:val="0"/>
          <w:numId w:val="34"/>
        </w:numPr>
        <w:autoSpaceDE w:val="0"/>
        <w:autoSpaceDN w:val="0"/>
        <w:adjustRightInd w:val="0"/>
        <w:spacing w:after="0" w:line="240" w:lineRule="auto"/>
        <w:ind w:left="360"/>
        <w:rPr>
          <w:rFonts w:ascii="Times New Roman" w:eastAsia="Times New Roman" w:hAnsi="Times New Roman" w:cs="Times New Roman"/>
          <w:bCs/>
          <w:sz w:val="24"/>
          <w:szCs w:val="24"/>
        </w:rPr>
      </w:pPr>
      <w:r w:rsidRPr="00A04BC7">
        <w:rPr>
          <w:rFonts w:ascii="Times New Roman" w:eastAsia="Times New Roman" w:hAnsi="Times New Roman" w:cs="Times New Roman"/>
          <w:sz w:val="24"/>
          <w:szCs w:val="24"/>
        </w:rPr>
        <w:t xml:space="preserve">Participation or attendance in non-CDC sponsored professional meetings requires approval by your </w:t>
      </w:r>
      <w:r>
        <w:rPr>
          <w:rFonts w:ascii="Times New Roman" w:eastAsia="Times New Roman" w:hAnsi="Times New Roman" w:cs="Times New Roman"/>
          <w:sz w:val="24"/>
          <w:szCs w:val="24"/>
        </w:rPr>
        <w:t>Program Consultant</w:t>
      </w:r>
      <w:r w:rsidRPr="00A04BC7">
        <w:rPr>
          <w:rFonts w:ascii="Times New Roman" w:eastAsia="Times New Roman" w:hAnsi="Times New Roman" w:cs="Times New Roman"/>
          <w:sz w:val="24"/>
          <w:szCs w:val="24"/>
        </w:rPr>
        <w:t xml:space="preserve"> and must be directly related to the work plan activities.</w:t>
      </w:r>
    </w:p>
    <w:p w:rsidR="00D861D5" w:rsidRPr="0025068D" w:rsidRDefault="00D861D5" w:rsidP="00D861D5">
      <w:pPr>
        <w:spacing w:after="0" w:line="240" w:lineRule="auto"/>
        <w:rPr>
          <w:rFonts w:ascii="Times New Roman" w:hAnsi="Times New Roman" w:cs="Times New Roman"/>
          <w:sz w:val="24"/>
          <w:szCs w:val="24"/>
        </w:rPr>
      </w:pPr>
    </w:p>
    <w:p w:rsidR="00D861D5" w:rsidRDefault="00D861D5" w:rsidP="00D861D5">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7C6046">
            <w:rPr>
              <w:rFonts w:ascii="Times New Roman" w:hAnsi="Times New Roman" w:cs="Times New Roman"/>
              <w:sz w:val="24"/>
              <w:szCs w:val="24"/>
            </w:rPr>
            <w:t>Michael Vance</w:t>
          </w:r>
        </w:sdtContent>
      </w:sdt>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7C6046">
            <w:rPr>
              <w:rFonts w:ascii="Times New Roman" w:hAnsi="Times New Roman" w:cs="Times New Roman"/>
              <w:sz w:val="24"/>
              <w:szCs w:val="24"/>
            </w:rPr>
            <w:t>(770) 488-2686</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7C6046">
            <w:rPr>
              <w:rFonts w:ascii="Times New Roman" w:hAnsi="Times New Roman" w:cs="Times New Roman"/>
              <w:sz w:val="24"/>
              <w:szCs w:val="24"/>
            </w:rPr>
            <w:t>John Canfield</w:t>
          </w:r>
          <w:r>
            <w:rPr>
              <w:rFonts w:ascii="Times New Roman" w:hAnsi="Times New Roman" w:cs="Times New Roman"/>
              <w:sz w:val="24"/>
              <w:szCs w:val="24"/>
            </w:rPr>
            <w:t>,</w:t>
          </w:r>
          <w:r w:rsidR="007C6046">
            <w:rPr>
              <w:rFonts w:ascii="Times New Roman" w:hAnsi="Times New Roman" w:cs="Times New Roman"/>
              <w:sz w:val="24"/>
              <w:szCs w:val="24"/>
            </w:rPr>
            <w:t xml:space="preserve"> </w:t>
          </w:r>
        </w:sdtContent>
      </w:sdt>
      <w:r w:rsidR="008A0B30">
        <w:rPr>
          <w:rFonts w:ascii="Times New Roman" w:hAnsi="Times New Roman" w:cs="Times New Roman"/>
          <w:sz w:val="24"/>
          <w:szCs w:val="24"/>
        </w:rPr>
        <w:t>Deputy Branch Chief</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7C6046">
            <w:rPr>
              <w:rFonts w:ascii="Times New Roman" w:hAnsi="Times New Roman" w:cs="Times New Roman"/>
              <w:sz w:val="24"/>
              <w:szCs w:val="24"/>
            </w:rPr>
            <w:t>(404) 718-8333</w:t>
          </w:r>
        </w:sdtContent>
      </w:sdt>
      <w:r>
        <w:rPr>
          <w:rFonts w:ascii="Times New Roman" w:hAnsi="Times New Roman" w:cs="Times New Roman"/>
          <w:sz w:val="24"/>
          <w:szCs w:val="24"/>
        </w:rPr>
        <w:t>.</w:t>
      </w:r>
    </w:p>
    <w:sectPr w:rsidR="00D861D5" w:rsidSect="009C44A8">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503" w:rsidRDefault="00B93503" w:rsidP="0063263F">
      <w:pPr>
        <w:spacing w:after="0" w:line="240" w:lineRule="auto"/>
      </w:pPr>
      <w:r>
        <w:separator/>
      </w:r>
    </w:p>
  </w:endnote>
  <w:endnote w:type="continuationSeparator" w:id="0">
    <w:p w:rsidR="00B93503" w:rsidRDefault="00B93503"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EC549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EC5499">
              <w:rPr>
                <w:b/>
                <w:bCs/>
                <w:noProof/>
              </w:rPr>
              <w:t>6</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503" w:rsidRDefault="00B93503" w:rsidP="0063263F">
      <w:pPr>
        <w:spacing w:after="0" w:line="240" w:lineRule="auto"/>
      </w:pPr>
      <w:r>
        <w:separator/>
      </w:r>
    </w:p>
  </w:footnote>
  <w:footnote w:type="continuationSeparator" w:id="0">
    <w:p w:rsidR="00B93503" w:rsidRDefault="00B93503"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E732C"/>
    <w:multiLevelType w:val="hybridMultilevel"/>
    <w:tmpl w:val="8544F6E4"/>
    <w:lvl w:ilvl="0" w:tplc="3BBC1F80">
      <w:start w:val="1"/>
      <w:numFmt w:val="upperLetter"/>
      <w:lvlText w:val="%1."/>
      <w:lvlJc w:val="left"/>
      <w:pPr>
        <w:tabs>
          <w:tab w:val="num" w:pos="1080"/>
        </w:tabs>
        <w:ind w:left="1080" w:hanging="360"/>
      </w:pPr>
      <w:rPr>
        <w:rFonts w:ascii="Times New Roman" w:hAnsi="Times New Roman" w:cs="Times New Roman" w:hint="default"/>
        <w:sz w:val="24"/>
        <w:szCs w:val="24"/>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3"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523AE7"/>
    <w:multiLevelType w:val="hybridMultilevel"/>
    <w:tmpl w:val="AE462A72"/>
    <w:lvl w:ilvl="0" w:tplc="AFE0AAA0">
      <w:start w:val="1"/>
      <w:numFmt w:val="decimal"/>
      <w:lvlText w:val="%1."/>
      <w:lvlJc w:val="left"/>
      <w:pPr>
        <w:tabs>
          <w:tab w:val="num" w:pos="1800"/>
        </w:tabs>
        <w:ind w:left="1800" w:hanging="360"/>
      </w:pPr>
      <w:rPr>
        <w:rFonts w:hint="default"/>
        <w:b w:val="0"/>
        <w:i w:val="0"/>
        <w:sz w:val="24"/>
        <w:szCs w:val="24"/>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2"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23695E"/>
    <w:multiLevelType w:val="hybridMultilevel"/>
    <w:tmpl w:val="32D43DA0"/>
    <w:lvl w:ilvl="0" w:tplc="0382E1FC">
      <w:start w:val="1"/>
      <w:numFmt w:val="bullet"/>
      <w:lvlText w:val=""/>
      <w:lvlJc w:val="left"/>
      <w:pPr>
        <w:tabs>
          <w:tab w:val="num" w:pos="0"/>
        </w:tabs>
        <w:ind w:left="0" w:hanging="360"/>
      </w:pPr>
      <w:rPr>
        <w:rFonts w:ascii="Wingdings 2" w:hAnsi="Wingdings 2" w:hint="default"/>
        <w:b w:val="0"/>
        <w:i w:val="0"/>
        <w:sz w:val="16"/>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9"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CE5293"/>
    <w:multiLevelType w:val="hybridMultilevel"/>
    <w:tmpl w:val="429CBA64"/>
    <w:lvl w:ilvl="0" w:tplc="931C4582">
      <w:start w:val="1"/>
      <w:numFmt w:val="decimal"/>
      <w:lvlText w:val="%1."/>
      <w:lvlJc w:val="left"/>
      <w:pPr>
        <w:tabs>
          <w:tab w:val="num" w:pos="1800"/>
        </w:tabs>
        <w:ind w:left="1800" w:hanging="360"/>
      </w:pPr>
      <w:rPr>
        <w:rFonts w:hint="default"/>
        <w:b/>
        <w:i w:val="0"/>
        <w:color w:val="000000"/>
      </w:rPr>
    </w:lvl>
    <w:lvl w:ilvl="1" w:tplc="0E1A3792">
      <w:start w:val="1"/>
      <w:numFmt w:val="upperLetter"/>
      <w:lvlText w:val="%2."/>
      <w:lvlJc w:val="left"/>
      <w:pPr>
        <w:tabs>
          <w:tab w:val="num" w:pos="1440"/>
        </w:tabs>
        <w:ind w:left="1440" w:hanging="360"/>
      </w:pPr>
      <w:rPr>
        <w:rFonts w:ascii="Times New Roman" w:eastAsia="Times New Roman" w:hAnsi="Times New Roman" w:cs="Times New Roman"/>
        <w:b/>
      </w:rPr>
    </w:lvl>
    <w:lvl w:ilvl="2" w:tplc="24C4C1B2">
      <w:start w:val="1"/>
      <w:numFmt w:val="lowerRoman"/>
      <w:lvlText w:val="%3."/>
      <w:lvlJc w:val="right"/>
      <w:pPr>
        <w:tabs>
          <w:tab w:val="num" w:pos="2880"/>
        </w:tabs>
        <w:ind w:left="2880" w:hanging="180"/>
      </w:pPr>
      <w:rPr>
        <w:b w:val="0"/>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1B7D35"/>
    <w:multiLevelType w:val="hybridMultilevel"/>
    <w:tmpl w:val="59F0CE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3"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E17D73"/>
    <w:multiLevelType w:val="hybridMultilevel"/>
    <w:tmpl w:val="D4461D7C"/>
    <w:lvl w:ilvl="0" w:tplc="04090015">
      <w:start w:val="1"/>
      <w:numFmt w:val="upperLetter"/>
      <w:lvlText w:val="%1."/>
      <w:lvlJc w:val="left"/>
      <w:pPr>
        <w:tabs>
          <w:tab w:val="num" w:pos="2520"/>
        </w:tabs>
        <w:ind w:left="2520" w:hanging="360"/>
      </w:pPr>
      <w:rPr>
        <w:rFonts w:hint="default"/>
        <w:b w:val="0"/>
        <w:i w:val="0"/>
        <w:color w:val="auto"/>
        <w:sz w:val="24"/>
        <w:szCs w:val="28"/>
      </w:rPr>
    </w:lvl>
    <w:lvl w:ilvl="1" w:tplc="04090003">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num w:numId="1">
    <w:abstractNumId w:val="22"/>
  </w:num>
  <w:num w:numId="2">
    <w:abstractNumId w:val="20"/>
  </w:num>
  <w:num w:numId="3">
    <w:abstractNumId w:val="5"/>
  </w:num>
  <w:num w:numId="4">
    <w:abstractNumId w:val="25"/>
  </w:num>
  <w:num w:numId="5">
    <w:abstractNumId w:val="15"/>
  </w:num>
  <w:num w:numId="6">
    <w:abstractNumId w:val="30"/>
  </w:num>
  <w:num w:numId="7">
    <w:abstractNumId w:val="6"/>
  </w:num>
  <w:num w:numId="8">
    <w:abstractNumId w:val="0"/>
  </w:num>
  <w:num w:numId="9">
    <w:abstractNumId w:val="21"/>
  </w:num>
  <w:num w:numId="10">
    <w:abstractNumId w:val="8"/>
  </w:num>
  <w:num w:numId="11">
    <w:abstractNumId w:val="7"/>
  </w:num>
  <w:num w:numId="12">
    <w:abstractNumId w:val="3"/>
  </w:num>
  <w:num w:numId="13">
    <w:abstractNumId w:val="26"/>
  </w:num>
  <w:num w:numId="14">
    <w:abstractNumId w:val="16"/>
  </w:num>
  <w:num w:numId="15">
    <w:abstractNumId w:val="31"/>
  </w:num>
  <w:num w:numId="16">
    <w:abstractNumId w:val="4"/>
  </w:num>
  <w:num w:numId="17">
    <w:abstractNumId w:val="10"/>
  </w:num>
  <w:num w:numId="18">
    <w:abstractNumId w:val="33"/>
  </w:num>
  <w:num w:numId="19">
    <w:abstractNumId w:val="12"/>
  </w:num>
  <w:num w:numId="20">
    <w:abstractNumId w:val="13"/>
  </w:num>
  <w:num w:numId="21">
    <w:abstractNumId w:val="32"/>
  </w:num>
  <w:num w:numId="22">
    <w:abstractNumId w:val="28"/>
  </w:num>
  <w:num w:numId="23">
    <w:abstractNumId w:val="2"/>
  </w:num>
  <w:num w:numId="24">
    <w:abstractNumId w:val="19"/>
  </w:num>
  <w:num w:numId="25">
    <w:abstractNumId w:val="14"/>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9"/>
  </w:num>
  <w:num w:numId="29">
    <w:abstractNumId w:val="17"/>
  </w:num>
  <w:num w:numId="30">
    <w:abstractNumId w:val="29"/>
  </w:num>
  <w:num w:numId="31">
    <w:abstractNumId w:val="23"/>
  </w:num>
  <w:num w:numId="32">
    <w:abstractNumId w:val="27"/>
  </w:num>
  <w:num w:numId="33">
    <w:abstractNumId w:val="1"/>
  </w:num>
  <w:num w:numId="34">
    <w:abstractNumId w:val="34"/>
  </w:num>
  <w:num w:numId="35">
    <w:abstractNumId w:val="11"/>
  </w:num>
  <w:num w:numId="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6309"/>
    <w:rsid w:val="000079DA"/>
    <w:rsid w:val="00014825"/>
    <w:rsid w:val="0002065E"/>
    <w:rsid w:val="00024659"/>
    <w:rsid w:val="000279CB"/>
    <w:rsid w:val="00034649"/>
    <w:rsid w:val="00047BA8"/>
    <w:rsid w:val="000520C6"/>
    <w:rsid w:val="0006201B"/>
    <w:rsid w:val="00066059"/>
    <w:rsid w:val="00070B7C"/>
    <w:rsid w:val="000739F1"/>
    <w:rsid w:val="00083195"/>
    <w:rsid w:val="00094704"/>
    <w:rsid w:val="000B3153"/>
    <w:rsid w:val="000B3A1D"/>
    <w:rsid w:val="000C1912"/>
    <w:rsid w:val="000C2BBA"/>
    <w:rsid w:val="000D748C"/>
    <w:rsid w:val="000D7DA3"/>
    <w:rsid w:val="000E2081"/>
    <w:rsid w:val="000E291C"/>
    <w:rsid w:val="0011186E"/>
    <w:rsid w:val="001163BC"/>
    <w:rsid w:val="00133C55"/>
    <w:rsid w:val="001353DB"/>
    <w:rsid w:val="001376F9"/>
    <w:rsid w:val="00146C25"/>
    <w:rsid w:val="001522BD"/>
    <w:rsid w:val="00171322"/>
    <w:rsid w:val="0017257C"/>
    <w:rsid w:val="00175A7D"/>
    <w:rsid w:val="00177BED"/>
    <w:rsid w:val="00185E2F"/>
    <w:rsid w:val="00196D4A"/>
    <w:rsid w:val="001A35C7"/>
    <w:rsid w:val="001A38FC"/>
    <w:rsid w:val="001B27CB"/>
    <w:rsid w:val="001B7E42"/>
    <w:rsid w:val="001D29D1"/>
    <w:rsid w:val="001D3018"/>
    <w:rsid w:val="001E08DB"/>
    <w:rsid w:val="002022A2"/>
    <w:rsid w:val="00203C8A"/>
    <w:rsid w:val="002041A9"/>
    <w:rsid w:val="00205FC6"/>
    <w:rsid w:val="002067B6"/>
    <w:rsid w:val="00225D9D"/>
    <w:rsid w:val="00225FB9"/>
    <w:rsid w:val="0023177D"/>
    <w:rsid w:val="00241592"/>
    <w:rsid w:val="0024304D"/>
    <w:rsid w:val="0025068D"/>
    <w:rsid w:val="002726BA"/>
    <w:rsid w:val="00272C81"/>
    <w:rsid w:val="00281DA3"/>
    <w:rsid w:val="00290684"/>
    <w:rsid w:val="00292BBF"/>
    <w:rsid w:val="002A4A93"/>
    <w:rsid w:val="002A51CF"/>
    <w:rsid w:val="002B3340"/>
    <w:rsid w:val="002B7CE2"/>
    <w:rsid w:val="002D61B3"/>
    <w:rsid w:val="002E5406"/>
    <w:rsid w:val="002E5EAE"/>
    <w:rsid w:val="002E7AC1"/>
    <w:rsid w:val="002F0A76"/>
    <w:rsid w:val="002F7141"/>
    <w:rsid w:val="00311C4E"/>
    <w:rsid w:val="00331A08"/>
    <w:rsid w:val="0034059C"/>
    <w:rsid w:val="003804FF"/>
    <w:rsid w:val="00383F81"/>
    <w:rsid w:val="003935D8"/>
    <w:rsid w:val="0039702F"/>
    <w:rsid w:val="003B6A94"/>
    <w:rsid w:val="003C2452"/>
    <w:rsid w:val="003C26AB"/>
    <w:rsid w:val="003C45DC"/>
    <w:rsid w:val="003D2081"/>
    <w:rsid w:val="00401EDF"/>
    <w:rsid w:val="00423F17"/>
    <w:rsid w:val="00430F9B"/>
    <w:rsid w:val="00435ACD"/>
    <w:rsid w:val="004360EB"/>
    <w:rsid w:val="00437A1E"/>
    <w:rsid w:val="00445DF3"/>
    <w:rsid w:val="00454311"/>
    <w:rsid w:val="0047624E"/>
    <w:rsid w:val="00493832"/>
    <w:rsid w:val="004B0A84"/>
    <w:rsid w:val="004B4AFA"/>
    <w:rsid w:val="004B4E7B"/>
    <w:rsid w:val="004B7ADD"/>
    <w:rsid w:val="004B7C77"/>
    <w:rsid w:val="004C6186"/>
    <w:rsid w:val="004D1B46"/>
    <w:rsid w:val="004D74C4"/>
    <w:rsid w:val="004E191D"/>
    <w:rsid w:val="004E75CE"/>
    <w:rsid w:val="005159FE"/>
    <w:rsid w:val="005242B0"/>
    <w:rsid w:val="00524E2E"/>
    <w:rsid w:val="005348D9"/>
    <w:rsid w:val="0054693A"/>
    <w:rsid w:val="00550CF8"/>
    <w:rsid w:val="00551262"/>
    <w:rsid w:val="00562688"/>
    <w:rsid w:val="0057310F"/>
    <w:rsid w:val="005848E3"/>
    <w:rsid w:val="00587299"/>
    <w:rsid w:val="005B013D"/>
    <w:rsid w:val="005B7669"/>
    <w:rsid w:val="005C3861"/>
    <w:rsid w:val="005E1469"/>
    <w:rsid w:val="005E39A8"/>
    <w:rsid w:val="005E4614"/>
    <w:rsid w:val="005F5A5D"/>
    <w:rsid w:val="0061538D"/>
    <w:rsid w:val="0063263F"/>
    <w:rsid w:val="00633F26"/>
    <w:rsid w:val="006409AF"/>
    <w:rsid w:val="00646819"/>
    <w:rsid w:val="006601D8"/>
    <w:rsid w:val="006640A9"/>
    <w:rsid w:val="00670A12"/>
    <w:rsid w:val="00674C43"/>
    <w:rsid w:val="00676B05"/>
    <w:rsid w:val="00682830"/>
    <w:rsid w:val="00686878"/>
    <w:rsid w:val="006909C2"/>
    <w:rsid w:val="00695B28"/>
    <w:rsid w:val="00696E32"/>
    <w:rsid w:val="006A22CD"/>
    <w:rsid w:val="006A7111"/>
    <w:rsid w:val="006B2FFC"/>
    <w:rsid w:val="006D6C6D"/>
    <w:rsid w:val="006E1918"/>
    <w:rsid w:val="006F5C7C"/>
    <w:rsid w:val="006F5F81"/>
    <w:rsid w:val="00706131"/>
    <w:rsid w:val="00714CAA"/>
    <w:rsid w:val="00722D2F"/>
    <w:rsid w:val="007569F0"/>
    <w:rsid w:val="00756B6F"/>
    <w:rsid w:val="00756DCC"/>
    <w:rsid w:val="0076197A"/>
    <w:rsid w:val="00791226"/>
    <w:rsid w:val="0079677B"/>
    <w:rsid w:val="007A0DC8"/>
    <w:rsid w:val="007A6FD3"/>
    <w:rsid w:val="007B714E"/>
    <w:rsid w:val="007C0959"/>
    <w:rsid w:val="007C25E2"/>
    <w:rsid w:val="007C2E95"/>
    <w:rsid w:val="007C6046"/>
    <w:rsid w:val="007D4365"/>
    <w:rsid w:val="007E4D3E"/>
    <w:rsid w:val="007F5E8D"/>
    <w:rsid w:val="007F71A8"/>
    <w:rsid w:val="00812E44"/>
    <w:rsid w:val="008167DA"/>
    <w:rsid w:val="00820530"/>
    <w:rsid w:val="0082644F"/>
    <w:rsid w:val="008300E4"/>
    <w:rsid w:val="0083331A"/>
    <w:rsid w:val="00852C6F"/>
    <w:rsid w:val="0087027C"/>
    <w:rsid w:val="00872EB4"/>
    <w:rsid w:val="0087732F"/>
    <w:rsid w:val="008A0B30"/>
    <w:rsid w:val="008C2416"/>
    <w:rsid w:val="008D0164"/>
    <w:rsid w:val="008E2684"/>
    <w:rsid w:val="008F353F"/>
    <w:rsid w:val="0090768D"/>
    <w:rsid w:val="00911C67"/>
    <w:rsid w:val="00937930"/>
    <w:rsid w:val="00947C8F"/>
    <w:rsid w:val="009501C3"/>
    <w:rsid w:val="00962C8A"/>
    <w:rsid w:val="0097250A"/>
    <w:rsid w:val="00980A9D"/>
    <w:rsid w:val="00982A19"/>
    <w:rsid w:val="00983508"/>
    <w:rsid w:val="009A231B"/>
    <w:rsid w:val="009B1701"/>
    <w:rsid w:val="009C44A8"/>
    <w:rsid w:val="009D71AF"/>
    <w:rsid w:val="009F0B3B"/>
    <w:rsid w:val="009F4BC1"/>
    <w:rsid w:val="009F70BF"/>
    <w:rsid w:val="00A25A22"/>
    <w:rsid w:val="00A2638E"/>
    <w:rsid w:val="00A265B7"/>
    <w:rsid w:val="00A26716"/>
    <w:rsid w:val="00A40294"/>
    <w:rsid w:val="00A43C74"/>
    <w:rsid w:val="00A52ADE"/>
    <w:rsid w:val="00A545A9"/>
    <w:rsid w:val="00A5518B"/>
    <w:rsid w:val="00A71E17"/>
    <w:rsid w:val="00A94DF4"/>
    <w:rsid w:val="00A956D9"/>
    <w:rsid w:val="00AB4927"/>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542F"/>
    <w:rsid w:val="00B83E34"/>
    <w:rsid w:val="00B93503"/>
    <w:rsid w:val="00BA018C"/>
    <w:rsid w:val="00BA5446"/>
    <w:rsid w:val="00BC2BEA"/>
    <w:rsid w:val="00BE60A1"/>
    <w:rsid w:val="00BF11CC"/>
    <w:rsid w:val="00BF244C"/>
    <w:rsid w:val="00BF4DCD"/>
    <w:rsid w:val="00BF7F57"/>
    <w:rsid w:val="00C1269F"/>
    <w:rsid w:val="00C22A11"/>
    <w:rsid w:val="00C261C5"/>
    <w:rsid w:val="00C35EB4"/>
    <w:rsid w:val="00C3665A"/>
    <w:rsid w:val="00C41C6D"/>
    <w:rsid w:val="00C814CE"/>
    <w:rsid w:val="00C85428"/>
    <w:rsid w:val="00CA1E83"/>
    <w:rsid w:val="00CB4027"/>
    <w:rsid w:val="00CC4403"/>
    <w:rsid w:val="00CE21CB"/>
    <w:rsid w:val="00CE4A5C"/>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6B0F"/>
    <w:rsid w:val="00DA6B21"/>
    <w:rsid w:val="00DB20F4"/>
    <w:rsid w:val="00DC041B"/>
    <w:rsid w:val="00DD3180"/>
    <w:rsid w:val="00DE4D61"/>
    <w:rsid w:val="00DF6599"/>
    <w:rsid w:val="00E078D3"/>
    <w:rsid w:val="00E2045A"/>
    <w:rsid w:val="00E20BE9"/>
    <w:rsid w:val="00E30758"/>
    <w:rsid w:val="00E30C96"/>
    <w:rsid w:val="00E378AE"/>
    <w:rsid w:val="00E4525F"/>
    <w:rsid w:val="00E45D69"/>
    <w:rsid w:val="00E46B5C"/>
    <w:rsid w:val="00E62C7C"/>
    <w:rsid w:val="00E73580"/>
    <w:rsid w:val="00E76A58"/>
    <w:rsid w:val="00E85094"/>
    <w:rsid w:val="00E901FC"/>
    <w:rsid w:val="00EC5499"/>
    <w:rsid w:val="00EC6C58"/>
    <w:rsid w:val="00ED4129"/>
    <w:rsid w:val="00ED48BF"/>
    <w:rsid w:val="00EE56EE"/>
    <w:rsid w:val="00EE77B5"/>
    <w:rsid w:val="00EF7539"/>
    <w:rsid w:val="00F23EE2"/>
    <w:rsid w:val="00F305FC"/>
    <w:rsid w:val="00F30A5E"/>
    <w:rsid w:val="00F338CF"/>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0A08"/>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olutions.gov" TargetMode="External"/><Relationship Id="rId18" Type="http://schemas.openxmlformats.org/officeDocument/2006/relationships/hyperlink" Target="http://www.grantsolutions.gov" TargetMode="External"/><Relationship Id="rId26" Type="http://schemas.openxmlformats.org/officeDocument/2006/relationships/hyperlink" Target="http://www.cdc.gov/healthyyouth/fundedpartners/1308/pdf/assurance_compliance_form.pdf" TargetMode="External"/><Relationship Id="rId3" Type="http://schemas.openxmlformats.org/officeDocument/2006/relationships/customXml" Target="../customXml/item3.xml"/><Relationship Id="rId21" Type="http://schemas.openxmlformats.org/officeDocument/2006/relationships/hyperlink" Target="http://www.grantsolutions.gov/"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olutions.gov" TargetMode="External"/><Relationship Id="rId25" Type="http://schemas.openxmlformats.org/officeDocument/2006/relationships/hyperlink" Target="http://www.grantsolutions.gov/" TargetMode="Externa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cdc.gov/grants/applying/application-resources.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dc.gov/healthyyouth/fundedpartners/1308/reporting.ht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help@grantsolutions.gov" TargetMode="External"/><Relationship Id="rId23" Type="http://schemas.openxmlformats.org/officeDocument/2006/relationships/hyperlink" Target="http://www.cdc.gov/healthyyouth/fundedpartners/1308/reporting.htm"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cdc.gov/grants/applying/application-resources.html"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olutions.gov" TargetMode="External"/><Relationship Id="rId22" Type="http://schemas.openxmlformats.org/officeDocument/2006/relationships/hyperlink" Target="http://www.cdc.gov/healthyyouth/FOA/1308FOA/index.htm" TargetMode="External"/><Relationship Id="rId27" Type="http://schemas.openxmlformats.org/officeDocument/2006/relationships/hyperlink" Target="http://www.grantsolutions.gov/"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A36054728654057A1BE59B2D4F913F5"/>
        <w:category>
          <w:name w:val="General"/>
          <w:gallery w:val="placeholder"/>
        </w:category>
        <w:types>
          <w:type w:val="bbPlcHdr"/>
        </w:types>
        <w:behaviors>
          <w:behavior w:val="content"/>
        </w:behaviors>
        <w:guid w:val="{9844852C-2729-4672-BA9C-421B4F59CA28}"/>
      </w:docPartPr>
      <w:docPartBody>
        <w:p w:rsidR="00C56E65" w:rsidRDefault="008D41AE" w:rsidP="008D41AE">
          <w:pPr>
            <w:pStyle w:val="EA36054728654057A1BE59B2D4F913F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77EADFBDAC4172AFD981910C83C36D"/>
        <w:category>
          <w:name w:val="General"/>
          <w:gallery w:val="placeholder"/>
        </w:category>
        <w:types>
          <w:type w:val="bbPlcHdr"/>
        </w:types>
        <w:behaviors>
          <w:behavior w:val="content"/>
        </w:behaviors>
        <w:guid w:val="{B4EB7B4D-F704-4196-BD9A-1A2BDCAA9B6A}"/>
      </w:docPartPr>
      <w:docPartBody>
        <w:p w:rsidR="00CC78C7" w:rsidRDefault="00A039CB" w:rsidP="00A039CB">
          <w:pPr>
            <w:pStyle w:val="CA77EADFBDAC4172AFD981910C83C36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48C399CF67184E4992C0617D3D6431B4"/>
        <w:category>
          <w:name w:val="General"/>
          <w:gallery w:val="placeholder"/>
        </w:category>
        <w:types>
          <w:type w:val="bbPlcHdr"/>
        </w:types>
        <w:behaviors>
          <w:behavior w:val="content"/>
        </w:behaviors>
        <w:guid w:val="{A0E39DE0-74A3-4CCA-94E1-97D40A38938A}"/>
      </w:docPartPr>
      <w:docPartBody>
        <w:p w:rsidR="00CC78C7" w:rsidRDefault="00A039CB" w:rsidP="00A039CB">
          <w:pPr>
            <w:pStyle w:val="48C399CF67184E4992C0617D3D6431B4"/>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7F3F0E8DEBF49C5BEAAAC5EA27768A3"/>
        <w:category>
          <w:name w:val="General"/>
          <w:gallery w:val="placeholder"/>
        </w:category>
        <w:types>
          <w:type w:val="bbPlcHdr"/>
        </w:types>
        <w:behaviors>
          <w:behavior w:val="content"/>
        </w:behaviors>
        <w:guid w:val="{E7F79C5C-62A1-463E-A98C-6DCFE10C1B0B}"/>
      </w:docPartPr>
      <w:docPartBody>
        <w:p w:rsidR="00CC78C7" w:rsidRDefault="00A039CB" w:rsidP="00A039CB">
          <w:pPr>
            <w:pStyle w:val="07F3F0E8DEBF49C5BEAAAC5EA27768A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B2147A"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B2147A"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B2147A"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B2147A"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0813B2072E54BC29B5D4EEF01239A4A"/>
        <w:category>
          <w:name w:val="General"/>
          <w:gallery w:val="placeholder"/>
        </w:category>
        <w:types>
          <w:type w:val="bbPlcHdr"/>
        </w:types>
        <w:behaviors>
          <w:behavior w:val="content"/>
        </w:behaviors>
        <w:guid w:val="{CC8F2F74-AD1C-4090-A2B7-A26E34072477}"/>
      </w:docPartPr>
      <w:docPartBody>
        <w:p w:rsidR="00DF1DEF" w:rsidRDefault="003477EA" w:rsidP="003477EA">
          <w:pPr>
            <w:pStyle w:val="70813B2072E54BC29B5D4EEF01239A4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CA3108F5A07B4FF1A125033684F0971C"/>
        <w:category>
          <w:name w:val="General"/>
          <w:gallery w:val="placeholder"/>
        </w:category>
        <w:types>
          <w:type w:val="bbPlcHdr"/>
        </w:types>
        <w:behaviors>
          <w:behavior w:val="content"/>
        </w:behaviors>
        <w:guid w:val="{68926767-6265-4D63-BD76-5C312FF49206}"/>
      </w:docPartPr>
      <w:docPartBody>
        <w:p w:rsidR="00DF1DEF" w:rsidRDefault="003477EA" w:rsidP="003477EA">
          <w:pPr>
            <w:pStyle w:val="CA3108F5A07B4FF1A125033684F0971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F0C8E"/>
    <w:rsid w:val="003477EA"/>
    <w:rsid w:val="004E326C"/>
    <w:rsid w:val="005B6ABF"/>
    <w:rsid w:val="0062273C"/>
    <w:rsid w:val="00694383"/>
    <w:rsid w:val="006D4B85"/>
    <w:rsid w:val="00726CE9"/>
    <w:rsid w:val="00731DB5"/>
    <w:rsid w:val="00734031"/>
    <w:rsid w:val="007616E8"/>
    <w:rsid w:val="00896E83"/>
    <w:rsid w:val="008C6DFC"/>
    <w:rsid w:val="008D41AE"/>
    <w:rsid w:val="00905ED9"/>
    <w:rsid w:val="00A039CB"/>
    <w:rsid w:val="00A5639D"/>
    <w:rsid w:val="00B00F57"/>
    <w:rsid w:val="00B2147A"/>
    <w:rsid w:val="00B25DFE"/>
    <w:rsid w:val="00C100CD"/>
    <w:rsid w:val="00C56E65"/>
    <w:rsid w:val="00CC78C7"/>
    <w:rsid w:val="00D15F48"/>
    <w:rsid w:val="00DA6EB1"/>
    <w:rsid w:val="00DF1DEF"/>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77EA"/>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70813B2072E54BC29B5D4EEF01239A4A">
    <w:name w:val="70813B2072E54BC29B5D4EEF01239A4A"/>
    <w:rsid w:val="003477EA"/>
    <w:pPr>
      <w:spacing w:after="160" w:line="259" w:lineRule="auto"/>
    </w:pPr>
  </w:style>
  <w:style w:type="paragraph" w:customStyle="1" w:styleId="CA3108F5A07B4FF1A125033684F0971C">
    <w:name w:val="CA3108F5A07B4FF1A125033684F0971C"/>
    <w:rsid w:val="003477E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D0CE7-2ED0-4830-9073-C4BB7F9D845F}">
  <ds:schemaRefs>
    <ds:schemaRef ds:uri="http://schemas.microsoft.com/office/2006/metadata/properties"/>
    <ds:schemaRef ds:uri="http://schemas.microsoft.com/office/2006/documentManagement/types"/>
    <ds:schemaRef ds:uri="8db09d17-d6c0-42ca-aac4-15a300dca9f7"/>
    <ds:schemaRef ds:uri="http://schemas.openxmlformats.org/package/2006/metadata/core-properties"/>
    <ds:schemaRef ds:uri="http://purl.org/dc/elements/1.1/"/>
    <ds:schemaRef ds:uri="http://schemas.microsoft.com/office/infopath/2007/PartnerControls"/>
    <ds:schemaRef ds:uri="c0b586d1-ce07-4b74-a48d-5205590952ea"/>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5.xml><?xml version="1.0" encoding="utf-8"?>
<ds:datastoreItem xmlns:ds="http://schemas.openxmlformats.org/officeDocument/2006/customXml" ds:itemID="{F12C9C42-EEA8-478B-B173-38EA3BB6F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2351</Words>
  <Characters>13407</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MINGO, KEONDRA (CDC/OCOO/OFR/OGS) (CTR)</cp:lastModifiedBy>
  <cp:revision>3</cp:revision>
  <cp:lastPrinted>2017-01-11T12:52:00Z</cp:lastPrinted>
  <dcterms:created xsi:type="dcterms:W3CDTF">2017-02-08T19:32:00Z</dcterms:created>
  <dcterms:modified xsi:type="dcterms:W3CDTF">2017-02-08T19:35:00Z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