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133F0"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45525C73" w14:textId="2A141018" w:rsidR="0005092E" w:rsidRPr="00971785" w:rsidRDefault="0005092E" w:rsidP="00971785">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550E51">
        <w:rPr>
          <w:rFonts w:ascii="Times New Roman" w:eastAsia="Times New Roman" w:hAnsi="Times New Roman"/>
          <w:b/>
          <w:szCs w:val="24"/>
          <w:lang w:val="en-US"/>
        </w:rPr>
        <w:t>Gulf Coast</w:t>
      </w:r>
      <w:r w:rsidR="00B670C0">
        <w:rPr>
          <w:rFonts w:ascii="Times New Roman" w:eastAsia="Times New Roman" w:hAnsi="Times New Roman"/>
          <w:b/>
          <w:szCs w:val="24"/>
          <w:lang w:val="en-US"/>
        </w:rPr>
        <w:t xml:space="preserve"> </w:t>
      </w:r>
      <w:r w:rsidR="00410B12">
        <w:rPr>
          <w:rFonts w:ascii="Times New Roman" w:eastAsia="Times New Roman" w:hAnsi="Times New Roman"/>
          <w:b/>
          <w:szCs w:val="24"/>
          <w:lang w:val="en-US"/>
        </w:rPr>
        <w:t>Cooperative Ecosystem Studies Unit</w:t>
      </w:r>
      <w:r w:rsidR="00B670C0">
        <w:rPr>
          <w:rFonts w:ascii="Times New Roman" w:hAnsi="Times New Roman"/>
          <w:b/>
          <w:szCs w:val="24"/>
        </w:rPr>
        <w:t xml:space="preserve"> </w:t>
      </w:r>
    </w:p>
    <w:p w14:paraId="03B16E97"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48EC3CEB" w14:textId="3287D038" w:rsidR="00CD2CA5" w:rsidRPr="003B14AF" w:rsidRDefault="0011764A" w:rsidP="4FA566C3">
      <w:pPr>
        <w:pStyle w:val="NormalWeb"/>
        <w:tabs>
          <w:tab w:val="left" w:pos="9360"/>
        </w:tabs>
        <w:spacing w:before="0" w:beforeAutospacing="0" w:after="0" w:afterAutospacing="0"/>
        <w:rPr>
          <w:color w:val="222222"/>
          <w:lang w:eastAsia="x-none"/>
        </w:rPr>
      </w:pPr>
      <w:r w:rsidRPr="4FA566C3">
        <w:rPr>
          <w:color w:val="222222"/>
        </w:rPr>
        <w:t>The USGS is offering a funding opportunity to</w:t>
      </w:r>
      <w:r w:rsidR="00EE280B" w:rsidRPr="4FA566C3">
        <w:rPr>
          <w:color w:val="222222"/>
        </w:rPr>
        <w:t xml:space="preserve"> a CESU partner for technical assistance to the U.S. Department of the Interior </w:t>
      </w:r>
      <w:r w:rsidR="00DC3D60" w:rsidRPr="4FA566C3">
        <w:rPr>
          <w:color w:val="222222"/>
        </w:rPr>
        <w:t xml:space="preserve">(DOI) </w:t>
      </w:r>
      <w:r w:rsidR="00EE280B" w:rsidRPr="4FA566C3">
        <w:rPr>
          <w:color w:val="222222"/>
        </w:rPr>
        <w:t xml:space="preserve">on </w:t>
      </w:r>
      <w:r w:rsidR="005C32ED" w:rsidRPr="4FA566C3">
        <w:rPr>
          <w:color w:val="222222"/>
        </w:rPr>
        <w:t xml:space="preserve">native and invasive </w:t>
      </w:r>
      <w:r w:rsidR="00EE280B" w:rsidRPr="4FA566C3">
        <w:rPr>
          <w:color w:val="222222"/>
        </w:rPr>
        <w:t>wildlife disease</w:t>
      </w:r>
      <w:r w:rsidR="00580776" w:rsidRPr="4FA566C3">
        <w:rPr>
          <w:color w:val="222222"/>
        </w:rPr>
        <w:t xml:space="preserve"> surveillance and investigations</w:t>
      </w:r>
      <w:r w:rsidR="00DC3D60" w:rsidRPr="4FA566C3">
        <w:rPr>
          <w:color w:val="222222"/>
        </w:rPr>
        <w:t xml:space="preserve"> with</w:t>
      </w:r>
      <w:r w:rsidR="00580776" w:rsidRPr="4FA566C3">
        <w:rPr>
          <w:color w:val="222222"/>
        </w:rPr>
        <w:t xml:space="preserve"> dissemination of information through the proper channels for use in wildlife management and public relations.</w:t>
      </w:r>
      <w:r w:rsidR="00762476" w:rsidRPr="4FA566C3">
        <w:rPr>
          <w:color w:val="222222"/>
        </w:rPr>
        <w:t xml:space="preserve">  Disease investigation priorities will include avian influenza, white-nose syndrome</w:t>
      </w:r>
      <w:r w:rsidR="00DB7819" w:rsidRPr="4FA566C3">
        <w:rPr>
          <w:color w:val="222222"/>
        </w:rPr>
        <w:t xml:space="preserve">, </w:t>
      </w:r>
      <w:r w:rsidR="00762476" w:rsidRPr="4FA566C3">
        <w:rPr>
          <w:color w:val="222222"/>
        </w:rPr>
        <w:t>cervid health</w:t>
      </w:r>
      <w:r w:rsidR="00043525" w:rsidRPr="4FA566C3">
        <w:rPr>
          <w:color w:val="222222"/>
        </w:rPr>
        <w:t xml:space="preserve"> including Chronic Wasting Disease</w:t>
      </w:r>
      <w:r w:rsidR="008136B5" w:rsidRPr="4FA566C3">
        <w:rPr>
          <w:color w:val="222222"/>
        </w:rPr>
        <w:t xml:space="preserve">, herptile diseases, </w:t>
      </w:r>
      <w:r w:rsidR="00043525" w:rsidRPr="4FA566C3">
        <w:rPr>
          <w:color w:val="222222"/>
        </w:rPr>
        <w:t>tick-</w:t>
      </w:r>
      <w:r w:rsidR="00EA385F" w:rsidRPr="4FA566C3">
        <w:rPr>
          <w:color w:val="222222"/>
        </w:rPr>
        <w:t xml:space="preserve">  </w:t>
      </w:r>
      <w:r w:rsidR="00043525" w:rsidRPr="4FA566C3">
        <w:rPr>
          <w:color w:val="222222"/>
        </w:rPr>
        <w:t>borne</w:t>
      </w:r>
      <w:r w:rsidR="00EA385F" w:rsidRPr="4FA566C3">
        <w:rPr>
          <w:color w:val="222222"/>
        </w:rPr>
        <w:t>-</w:t>
      </w:r>
      <w:r w:rsidR="00043525" w:rsidRPr="4FA566C3">
        <w:rPr>
          <w:color w:val="222222"/>
        </w:rPr>
        <w:t>diseases</w:t>
      </w:r>
      <w:r w:rsidR="00EA385F" w:rsidRPr="4FA566C3">
        <w:rPr>
          <w:color w:val="222222"/>
        </w:rPr>
        <w:t xml:space="preserve">, </w:t>
      </w:r>
      <w:r w:rsidR="008136B5" w:rsidRPr="4FA566C3">
        <w:rPr>
          <w:color w:val="222222"/>
        </w:rPr>
        <w:t>and wildlife zoonoses</w:t>
      </w:r>
      <w:r w:rsidR="00762476" w:rsidRPr="4FA566C3">
        <w:rPr>
          <w:color w:val="222222"/>
        </w:rPr>
        <w:t xml:space="preserve">.  </w:t>
      </w:r>
      <w:r w:rsidR="00DC3D60" w:rsidRPr="4FA566C3">
        <w:rPr>
          <w:color w:val="222222"/>
        </w:rPr>
        <w:t xml:space="preserve">Information dissemination will include integration of </w:t>
      </w:r>
      <w:r w:rsidR="004407E9" w:rsidRPr="4FA566C3">
        <w:rPr>
          <w:color w:val="222222"/>
        </w:rPr>
        <w:t xml:space="preserve">the CESU partner’s </w:t>
      </w:r>
      <w:r w:rsidR="00DC3D60" w:rsidRPr="4FA566C3">
        <w:rPr>
          <w:color w:val="222222"/>
        </w:rPr>
        <w:t xml:space="preserve">disease surveillance data into </w:t>
      </w:r>
      <w:r w:rsidR="008136B5" w:rsidRPr="4FA566C3">
        <w:rPr>
          <w:color w:val="222222"/>
        </w:rPr>
        <w:t>the</w:t>
      </w:r>
      <w:r w:rsidR="00DC3D60" w:rsidRPr="4FA566C3">
        <w:rPr>
          <w:color w:val="222222"/>
        </w:rPr>
        <w:t xml:space="preserve"> </w:t>
      </w:r>
      <w:r w:rsidR="008136B5" w:rsidRPr="4FA566C3">
        <w:rPr>
          <w:color w:val="222222"/>
        </w:rPr>
        <w:t>National Wildlife Disease Database (</w:t>
      </w:r>
      <w:r w:rsidR="00DC3D60" w:rsidRPr="4FA566C3">
        <w:rPr>
          <w:color w:val="222222"/>
        </w:rPr>
        <w:t>USGS’s Wildlife Health Information Sharing Partnership – Event Reporting System (</w:t>
      </w:r>
      <w:hyperlink r:id="rId8">
        <w:r w:rsidR="00DC3D60" w:rsidRPr="4FA566C3">
          <w:rPr>
            <w:rStyle w:val="Hyperlink"/>
          </w:rPr>
          <w:t>WHISPers</w:t>
        </w:r>
      </w:hyperlink>
      <w:r w:rsidR="007045AC" w:rsidRPr="4FA566C3">
        <w:rPr>
          <w:color w:val="222222"/>
        </w:rPr>
        <w:t>)</w:t>
      </w:r>
      <w:r w:rsidR="00202266" w:rsidRPr="4FA566C3">
        <w:rPr>
          <w:color w:val="222222"/>
        </w:rPr>
        <w:t xml:space="preserve"> and the </w:t>
      </w:r>
      <w:r w:rsidR="001F01AD">
        <w:t>Aquatic Disease and Pathogen Repository (AquaDePTH)</w:t>
      </w:r>
      <w:r w:rsidR="008136B5" w:rsidRPr="4FA566C3">
        <w:rPr>
          <w:color w:val="222222"/>
        </w:rPr>
        <w:t xml:space="preserve">) that was mandated under </w:t>
      </w:r>
      <w:r w:rsidR="00325C8B" w:rsidRPr="4FA566C3">
        <w:rPr>
          <w:color w:val="222222"/>
        </w:rPr>
        <w:t>Section 6003</w:t>
      </w:r>
      <w:r w:rsidR="004407E9" w:rsidRPr="4FA566C3">
        <w:rPr>
          <w:color w:val="222222"/>
        </w:rPr>
        <w:t>(a)</w:t>
      </w:r>
      <w:r w:rsidR="00325C8B" w:rsidRPr="4FA566C3">
        <w:rPr>
          <w:color w:val="222222"/>
        </w:rPr>
        <w:t xml:space="preserve"> of </w:t>
      </w:r>
      <w:r w:rsidR="008136B5" w:rsidRPr="4FA566C3">
        <w:rPr>
          <w:color w:val="222222"/>
        </w:rPr>
        <w:t>the American Rescue Plan Act</w:t>
      </w:r>
      <w:r w:rsidR="00202266" w:rsidRPr="4FA566C3">
        <w:rPr>
          <w:color w:val="222222"/>
        </w:rPr>
        <w:t xml:space="preserve"> (</w:t>
      </w:r>
      <w:hyperlink r:id="rId9">
        <w:r w:rsidR="00202266" w:rsidRPr="4FA566C3">
          <w:rPr>
            <w:rStyle w:val="Hyperlink"/>
          </w:rPr>
          <w:t>Public Law 117-2</w:t>
        </w:r>
      </w:hyperlink>
      <w:r w:rsidR="00202266" w:rsidRPr="4FA566C3">
        <w:rPr>
          <w:color w:val="222222"/>
        </w:rPr>
        <w:t>)</w:t>
      </w:r>
      <w:r w:rsidR="00DC3D60" w:rsidRPr="4FA566C3">
        <w:rPr>
          <w:color w:val="222222"/>
        </w:rPr>
        <w:t xml:space="preserve">.  </w:t>
      </w:r>
      <w:r w:rsidR="00EB5A1B" w:rsidRPr="4FA566C3">
        <w:rPr>
          <w:color w:val="222222"/>
        </w:rPr>
        <w:t xml:space="preserve">Information dissemination will also include presentations and participation in meetings with </w:t>
      </w:r>
      <w:r w:rsidR="007553EE" w:rsidRPr="4FA566C3">
        <w:rPr>
          <w:color w:val="222222"/>
        </w:rPr>
        <w:t>USGS</w:t>
      </w:r>
      <w:r w:rsidR="00EB5A1B" w:rsidRPr="4FA566C3">
        <w:rPr>
          <w:color w:val="222222"/>
        </w:rPr>
        <w:t xml:space="preserve"> scientists to encourage academic-federal collaborations on wildlife disease surveillance</w:t>
      </w:r>
      <w:r w:rsidR="008E7678" w:rsidRPr="4FA566C3">
        <w:rPr>
          <w:color w:val="222222"/>
        </w:rPr>
        <w:t xml:space="preserve">, morbidity and mortality </w:t>
      </w:r>
      <w:r w:rsidR="00EB5A1B" w:rsidRPr="4FA566C3">
        <w:rPr>
          <w:color w:val="222222"/>
        </w:rPr>
        <w:t>investigations</w:t>
      </w:r>
      <w:r w:rsidR="008E7678" w:rsidRPr="4FA566C3">
        <w:rPr>
          <w:color w:val="222222"/>
        </w:rPr>
        <w:t xml:space="preserve">, and </w:t>
      </w:r>
      <w:r w:rsidR="4C8C86CA" w:rsidRPr="4FA566C3">
        <w:rPr>
          <w:color w:val="222222"/>
        </w:rPr>
        <w:t xml:space="preserve">evidence-based </w:t>
      </w:r>
      <w:r w:rsidR="008E7678" w:rsidRPr="4FA566C3">
        <w:rPr>
          <w:color w:val="222222"/>
        </w:rPr>
        <w:t>disease management strategies</w:t>
      </w:r>
      <w:r w:rsidR="00EB5A1B" w:rsidRPr="4FA566C3">
        <w:rPr>
          <w:color w:val="222222"/>
        </w:rPr>
        <w:t xml:space="preserve">. Wildlife includes native and invasive species.  </w:t>
      </w:r>
    </w:p>
    <w:p w14:paraId="29E9E7B4" w14:textId="77777777" w:rsidR="003E64A2" w:rsidRPr="003B14AF" w:rsidRDefault="003E64A2" w:rsidP="00CD2CA5">
      <w:pPr>
        <w:pStyle w:val="NormalWeb"/>
        <w:tabs>
          <w:tab w:val="left" w:pos="9360"/>
        </w:tabs>
        <w:spacing w:before="0" w:beforeAutospacing="0" w:after="0" w:afterAutospacing="0"/>
        <w:rPr>
          <w:color w:val="000000"/>
        </w:rPr>
      </w:pPr>
    </w:p>
    <w:p w14:paraId="0D6AA030" w14:textId="3ECA0C69" w:rsidR="003E64A2" w:rsidRDefault="00596C5C" w:rsidP="003E64A2">
      <w:r>
        <w:t xml:space="preserve">USGS </w:t>
      </w:r>
      <w:hyperlink r:id="rId10" w:history="1">
        <w:r w:rsidRPr="002D19EF">
          <w:rPr>
            <w:rStyle w:val="Hyperlink"/>
          </w:rPr>
          <w:t>National Wildlife Health Center</w:t>
        </w:r>
      </w:hyperlink>
      <w:r>
        <w:t xml:space="preserve"> (</w:t>
      </w:r>
      <w:r w:rsidR="007D49BE">
        <w:t>NWHC</w:t>
      </w:r>
      <w:r>
        <w:t>)</w:t>
      </w:r>
      <w:r w:rsidR="007D49BE">
        <w:t xml:space="preserve"> </w:t>
      </w:r>
      <w:r w:rsidR="009A0AB9">
        <w:t xml:space="preserve">curates </w:t>
      </w:r>
      <w:r w:rsidR="007045AC">
        <w:t xml:space="preserve">WHISPers, </w:t>
      </w:r>
      <w:r w:rsidR="007D49BE">
        <w:t xml:space="preserve">an online </w:t>
      </w:r>
      <w:r w:rsidR="002D19EF">
        <w:t xml:space="preserve">wildlife disease </w:t>
      </w:r>
      <w:r w:rsidR="007D49BE">
        <w:t xml:space="preserve">database for </w:t>
      </w:r>
      <w:r w:rsidR="0070194E">
        <w:t>stakeholders</w:t>
      </w:r>
      <w:r w:rsidR="007D49BE">
        <w:t>.</w:t>
      </w:r>
      <w:r w:rsidR="0070194E">
        <w:t xml:space="preserve">  An essential component of WHISPers </w:t>
      </w:r>
      <w:r w:rsidR="003E64A2" w:rsidRPr="007E524B">
        <w:t xml:space="preserve">is the collection and organization of historical and contemporary </w:t>
      </w:r>
      <w:r w:rsidR="0070194E">
        <w:t>wildlife disease diagnostic</w:t>
      </w:r>
      <w:r w:rsidR="003E64A2" w:rsidRPr="007E524B">
        <w:t xml:space="preserve"> data for animal species across the </w:t>
      </w:r>
      <w:r w:rsidR="003E64A2">
        <w:t>n</w:t>
      </w:r>
      <w:r w:rsidR="003E64A2" w:rsidRPr="007E524B">
        <w:t>ation</w:t>
      </w:r>
      <w:r w:rsidR="00DC5AE1">
        <w:t>.</w:t>
      </w:r>
      <w:r w:rsidR="003E64A2" w:rsidRPr="007E524B">
        <w:t xml:space="preserve"> </w:t>
      </w:r>
      <w:r w:rsidR="00DC5AE1">
        <w:t>I</w:t>
      </w:r>
      <w:r w:rsidR="00DC5AE1" w:rsidRPr="007E524B">
        <w:t xml:space="preserve">n </w:t>
      </w:r>
      <w:r w:rsidR="003E64A2" w:rsidRPr="007E524B">
        <w:t xml:space="preserve">addition, </w:t>
      </w:r>
      <w:r w:rsidR="0070194E">
        <w:t>WHISPers</w:t>
      </w:r>
      <w:r w:rsidR="003E64A2" w:rsidRPr="007E524B" w:rsidDel="00E32AF0">
        <w:t xml:space="preserve"> </w:t>
      </w:r>
      <w:r w:rsidR="00CD50CC" w:rsidRPr="007E524B">
        <w:t>seek</w:t>
      </w:r>
      <w:r w:rsidR="00CD50CC">
        <w:t>s</w:t>
      </w:r>
      <w:r w:rsidR="003E64A2" w:rsidRPr="007E524B">
        <w:t xml:space="preserve"> to deliver data to a broad variety of data users, ranging from scientists to resource managers, de</w:t>
      </w:r>
      <w:r w:rsidR="0070194E">
        <w:t xml:space="preserve">cision-makers, and the public. </w:t>
      </w:r>
    </w:p>
    <w:p w14:paraId="4E9002F7" w14:textId="77777777" w:rsidR="00244D56" w:rsidRDefault="00244D56" w:rsidP="003E64A2"/>
    <w:p w14:paraId="05CE9A0C" w14:textId="7EBB7115" w:rsidR="00244D56" w:rsidRDefault="00244D56" w:rsidP="003E64A2">
      <w:r>
        <w:t xml:space="preserve">USGS supports </w:t>
      </w:r>
      <w:r w:rsidR="00366B93">
        <w:t xml:space="preserve">DOI and </w:t>
      </w:r>
      <w:r w:rsidR="00317340">
        <w:t xml:space="preserve">the </w:t>
      </w:r>
      <w:hyperlink r:id="rId11" w:history="1">
        <w:r w:rsidR="00317340" w:rsidRPr="005C4EEF">
          <w:rPr>
            <w:rStyle w:val="Hyperlink"/>
          </w:rPr>
          <w:t>National Invasive Species Council</w:t>
        </w:r>
      </w:hyperlink>
      <w:r w:rsidR="00317340">
        <w:t xml:space="preserve"> in </w:t>
      </w:r>
      <w:r w:rsidR="009C5638">
        <w:t>e</w:t>
      </w:r>
      <w:r>
        <w:t xml:space="preserve">arly detection and rapid response </w:t>
      </w:r>
      <w:r w:rsidR="00317340">
        <w:t>to invasive species</w:t>
      </w:r>
      <w:r>
        <w:t xml:space="preserve">.  This includes linkages between </w:t>
      </w:r>
      <w:r w:rsidR="00366B93">
        <w:t xml:space="preserve">aquatic and terrestrial </w:t>
      </w:r>
      <w:r>
        <w:t>invasive species and disease.</w:t>
      </w:r>
      <w:r w:rsidR="004751E3">
        <w:t xml:space="preserve">  USGS </w:t>
      </w:r>
      <w:r w:rsidR="00F542F9">
        <w:t xml:space="preserve">actively participates in the </w:t>
      </w:r>
      <w:r w:rsidR="004751E3">
        <w:t>Federal Interagency Committee for Invasive Terrestrial Animals and Pathogens (</w:t>
      </w:r>
      <w:hyperlink r:id="rId12" w:history="1">
        <w:r w:rsidR="004751E3" w:rsidRPr="00D520B9">
          <w:rPr>
            <w:rStyle w:val="Hyperlink"/>
          </w:rPr>
          <w:t>www.itap.gov</w:t>
        </w:r>
      </w:hyperlink>
      <w:r w:rsidR="004751E3">
        <w:t>)</w:t>
      </w:r>
      <w:r w:rsidR="00D86608">
        <w:t xml:space="preserve"> and the Aquatic Nuisance Species Task Force (</w:t>
      </w:r>
      <w:hyperlink r:id="rId13" w:history="1">
        <w:r w:rsidR="00D86608" w:rsidRPr="00D520B9">
          <w:rPr>
            <w:rStyle w:val="Hyperlink"/>
          </w:rPr>
          <w:t>https://www.anstaskforce.gov</w:t>
        </w:r>
      </w:hyperlink>
      <w:r w:rsidR="00D86608">
        <w:t>)</w:t>
      </w:r>
      <w:r w:rsidR="004751E3">
        <w:t>.  The role of invasive animal species</w:t>
      </w:r>
      <w:r w:rsidR="00F542F9">
        <w:t>, including arthropod vectors,</w:t>
      </w:r>
      <w:r w:rsidR="004751E3">
        <w:t xml:space="preserve"> in disease introduction, persistence and spread is a</w:t>
      </w:r>
      <w:r w:rsidR="00CD0BB9">
        <w:t xml:space="preserve"> focus</w:t>
      </w:r>
      <w:r w:rsidR="004751E3">
        <w:t xml:space="preserve"> area for USGS as well as the emergence of invasive animal pathogens in the US.  </w:t>
      </w:r>
      <w:r w:rsidR="00366B93">
        <w:t xml:space="preserve"> </w:t>
      </w:r>
    </w:p>
    <w:p w14:paraId="61F86971" w14:textId="77777777" w:rsidR="00CD2CA5" w:rsidRDefault="00CD2CA5" w:rsidP="00CD2CA5">
      <w:pPr>
        <w:pStyle w:val="NormalWeb"/>
        <w:tabs>
          <w:tab w:val="left" w:pos="9360"/>
        </w:tabs>
        <w:spacing w:before="0" w:beforeAutospacing="0" w:after="0" w:afterAutospacing="0"/>
        <w:rPr>
          <w:color w:val="000000"/>
          <w:sz w:val="22"/>
          <w:szCs w:val="22"/>
        </w:rPr>
      </w:pPr>
    </w:p>
    <w:p w14:paraId="11F1FEE7" w14:textId="77777777" w:rsidR="003E64A2" w:rsidRPr="0091783D" w:rsidRDefault="003E64A2" w:rsidP="003E64A2">
      <w:pPr>
        <w:pStyle w:val="NormalWeb"/>
        <w:tabs>
          <w:tab w:val="left" w:pos="9360"/>
        </w:tabs>
        <w:spacing w:before="0" w:beforeAutospacing="0" w:after="0" w:afterAutospacing="0"/>
        <w:rPr>
          <w:rFonts w:eastAsia="TimesNewRoman"/>
          <w:b/>
          <w:color w:val="000000"/>
          <w:sz w:val="22"/>
          <w:szCs w:val="22"/>
        </w:rPr>
      </w:pPr>
      <w:r>
        <w:rPr>
          <w:rFonts w:eastAsia="TimesNewRoman"/>
          <w:b/>
          <w:i/>
          <w:color w:val="000000"/>
          <w:sz w:val="22"/>
          <w:szCs w:val="22"/>
        </w:rPr>
        <w:t xml:space="preserve">Research </w:t>
      </w:r>
      <w:r w:rsidRPr="0091783D">
        <w:rPr>
          <w:rFonts w:eastAsia="TimesNewRoman"/>
          <w:b/>
          <w:i/>
          <w:color w:val="000000"/>
          <w:sz w:val="22"/>
          <w:szCs w:val="22"/>
        </w:rPr>
        <w:t>Objectives</w:t>
      </w:r>
      <w:r w:rsidRPr="0091783D">
        <w:rPr>
          <w:rFonts w:eastAsia="TimesNewRoman"/>
          <w:b/>
          <w:color w:val="000000"/>
          <w:sz w:val="22"/>
          <w:szCs w:val="22"/>
        </w:rPr>
        <w:t>:</w:t>
      </w:r>
    </w:p>
    <w:p w14:paraId="0BCC9826" w14:textId="77777777" w:rsidR="003E64A2" w:rsidRDefault="003E64A2" w:rsidP="00CD2CA5">
      <w:pPr>
        <w:pStyle w:val="NormalWeb"/>
        <w:tabs>
          <w:tab w:val="left" w:pos="9360"/>
        </w:tabs>
        <w:spacing w:before="0" w:beforeAutospacing="0" w:after="0" w:afterAutospacing="0"/>
        <w:rPr>
          <w:color w:val="000000"/>
          <w:sz w:val="22"/>
          <w:szCs w:val="22"/>
        </w:rPr>
      </w:pPr>
    </w:p>
    <w:p w14:paraId="42F58E12" w14:textId="77777777" w:rsidR="004D2B3E" w:rsidRDefault="004D2B3E" w:rsidP="004D2B3E">
      <w:r>
        <w:t>This is e</w:t>
      </w:r>
      <w:r w:rsidRPr="007E524B">
        <w:t>nvision</w:t>
      </w:r>
      <w:r>
        <w:t>ed</w:t>
      </w:r>
      <w:r w:rsidRPr="007E524B">
        <w:t xml:space="preserve"> </w:t>
      </w:r>
      <w:r>
        <w:t xml:space="preserve">as a multi-year </w:t>
      </w:r>
      <w:r w:rsidRPr="007E524B">
        <w:t>project with the following objectives:</w:t>
      </w:r>
    </w:p>
    <w:p w14:paraId="61581F14" w14:textId="77777777" w:rsidR="004D2B3E" w:rsidRDefault="004D2B3E" w:rsidP="004D2B3E"/>
    <w:p w14:paraId="0CAD3A9B" w14:textId="18E8C5FE" w:rsidR="003E64A2" w:rsidRPr="00092D90" w:rsidRDefault="00E26E4E" w:rsidP="004D2B3E">
      <w:pPr>
        <w:numPr>
          <w:ilvl w:val="0"/>
          <w:numId w:val="43"/>
        </w:numPr>
      </w:pPr>
      <w:r>
        <w:rPr>
          <w:i/>
          <w:iCs/>
        </w:rPr>
        <w:t>Contributions to WHISPers</w:t>
      </w:r>
      <w:r w:rsidR="002F4A13">
        <w:rPr>
          <w:i/>
          <w:iCs/>
        </w:rPr>
        <w:t xml:space="preserve"> database</w:t>
      </w:r>
      <w:r>
        <w:rPr>
          <w:i/>
          <w:iCs/>
        </w:rPr>
        <w:t xml:space="preserve">. </w:t>
      </w:r>
      <w:r w:rsidR="0070194E" w:rsidRPr="00092D90">
        <w:t>Con</w:t>
      </w:r>
      <w:r w:rsidR="003E64A2" w:rsidRPr="00092D90">
        <w:t>t</w:t>
      </w:r>
      <w:r w:rsidR="0070194E" w:rsidRPr="00092D90">
        <w:t>r</w:t>
      </w:r>
      <w:r w:rsidR="003E64A2" w:rsidRPr="00092D90">
        <w:t xml:space="preserve">ibute </w:t>
      </w:r>
      <w:r w:rsidR="00092D90" w:rsidRPr="0034759C">
        <w:rPr>
          <w:color w:val="000000"/>
          <w:shd w:val="clear" w:color="auto" w:fill="FFFFFF"/>
        </w:rPr>
        <w:t>to the online Wildlife Health Information Sharing Partnership-Event Reporting System (WHISPers). At a minimum, diagnostic case report information will be uploaded into WHISPers on a quarterly basis (January, April, July, and October).  Quarterly CESU reports to USGS Ecosystems Mission Area and USGS’s National Wildlife Health Center (NWHC) should include summary data on diagnostic accessions and surveillance. SCWDS will be acknowledged in WHISPers entries to provide online visibility of the partnership between SCWDS and DOI/USGS. Quarterly report summaries will include but not be limited to:</w:t>
      </w:r>
    </w:p>
    <w:p w14:paraId="6CADF4D8" w14:textId="77777777" w:rsidR="00E32053" w:rsidRPr="00092D90" w:rsidRDefault="00E32053" w:rsidP="00E32053">
      <w:pPr>
        <w:pStyle w:val="ListParagraph"/>
      </w:pPr>
    </w:p>
    <w:p w14:paraId="6896E692" w14:textId="5C17BB5A" w:rsidR="00E32053" w:rsidRDefault="00E32053" w:rsidP="00E32053">
      <w:pPr>
        <w:numPr>
          <w:ilvl w:val="1"/>
          <w:numId w:val="43"/>
        </w:numPr>
      </w:pPr>
      <w:r>
        <w:lastRenderedPageBreak/>
        <w:t>Wildlife submissions from DOI</w:t>
      </w:r>
      <w:r w:rsidR="00A76006">
        <w:t xml:space="preserve">-managed lands </w:t>
      </w:r>
      <w:r>
        <w:t>(e.g., deer herd health evaluations on National Wildlife Refuges or National Parks)</w:t>
      </w:r>
    </w:p>
    <w:p w14:paraId="001862A8" w14:textId="76AED2FC" w:rsidR="00E32053" w:rsidRDefault="00E32053" w:rsidP="00E32053">
      <w:pPr>
        <w:numPr>
          <w:ilvl w:val="1"/>
          <w:numId w:val="43"/>
        </w:numPr>
      </w:pPr>
      <w:r>
        <w:t xml:space="preserve">Federal </w:t>
      </w:r>
      <w:r w:rsidR="00C118B8">
        <w:t>trust</w:t>
      </w:r>
      <w:r>
        <w:t xml:space="preserve"> </w:t>
      </w:r>
      <w:r w:rsidR="00C118B8">
        <w:t>species</w:t>
      </w:r>
      <w:r>
        <w:t xml:space="preserve"> (</w:t>
      </w:r>
      <w:r w:rsidR="00FF5A43">
        <w:t>migratory birds, threatened species, endangered species, interjurisdictional fish, marine mammals, and other species of concern (16 U.S.C. 3772(1))</w:t>
      </w:r>
    </w:p>
    <w:p w14:paraId="428D84EC" w14:textId="77777777" w:rsidR="00E32053" w:rsidRDefault="00E32053" w:rsidP="00E32053">
      <w:pPr>
        <w:numPr>
          <w:ilvl w:val="1"/>
          <w:numId w:val="43"/>
        </w:numPr>
      </w:pPr>
      <w:r>
        <w:t>Bats (including WNS cases)</w:t>
      </w:r>
    </w:p>
    <w:p w14:paraId="4A312CEC" w14:textId="1EA436D9" w:rsidR="00E32053" w:rsidRDefault="00E32053" w:rsidP="00E32053">
      <w:pPr>
        <w:numPr>
          <w:ilvl w:val="1"/>
          <w:numId w:val="43"/>
        </w:numPr>
      </w:pPr>
      <w:r>
        <w:t>Amphibians (including chytrid fungi</w:t>
      </w:r>
      <w:r w:rsidR="00306D41">
        <w:t>, ranavirus</w:t>
      </w:r>
      <w:r w:rsidR="00261DE8">
        <w:t xml:space="preserve">, snake fungal disease, </w:t>
      </w:r>
      <w:r w:rsidR="00306D41">
        <w:t xml:space="preserve">and </w:t>
      </w:r>
      <w:r w:rsidR="00306D41" w:rsidRPr="007437AB">
        <w:rPr>
          <w:i/>
          <w:iCs/>
        </w:rPr>
        <w:t>Perkinsea</w:t>
      </w:r>
      <w:r w:rsidR="00306D41">
        <w:t xml:space="preserve"> infections</w:t>
      </w:r>
      <w:r>
        <w:t>)</w:t>
      </w:r>
    </w:p>
    <w:p w14:paraId="5B954362" w14:textId="77777777" w:rsidR="00E32053" w:rsidRDefault="00E32053" w:rsidP="00E32053">
      <w:pPr>
        <w:numPr>
          <w:ilvl w:val="1"/>
          <w:numId w:val="43"/>
        </w:numPr>
      </w:pPr>
      <w:r>
        <w:t>Reptiles (including snake fungal disease)</w:t>
      </w:r>
    </w:p>
    <w:p w14:paraId="0846E4CA" w14:textId="4E4F492F" w:rsidR="00E32053" w:rsidRDefault="00E32053" w:rsidP="00E32053">
      <w:pPr>
        <w:numPr>
          <w:ilvl w:val="1"/>
          <w:numId w:val="43"/>
        </w:numPr>
      </w:pPr>
      <w:r>
        <w:t>Reports of disease in invasive species and/or the detection of invasive or non-native animal pathogens.</w:t>
      </w:r>
    </w:p>
    <w:p w14:paraId="52B770A8" w14:textId="632640FB" w:rsidR="00837F7A" w:rsidRDefault="00837F7A" w:rsidP="00E32053">
      <w:pPr>
        <w:numPr>
          <w:ilvl w:val="1"/>
          <w:numId w:val="43"/>
        </w:numPr>
      </w:pPr>
      <w:r>
        <w:t>Tick</w:t>
      </w:r>
      <w:r w:rsidR="0021776E">
        <w:t xml:space="preserve"> species</w:t>
      </w:r>
      <w:r>
        <w:t xml:space="preserve"> detections and tick-borne pathogens across taxa</w:t>
      </w:r>
    </w:p>
    <w:p w14:paraId="22C3D939" w14:textId="77777777" w:rsidR="003E64A2" w:rsidRDefault="003E64A2" w:rsidP="003E64A2">
      <w:pPr>
        <w:pStyle w:val="ListParagraph"/>
      </w:pPr>
    </w:p>
    <w:p w14:paraId="4E713041" w14:textId="6F39E687" w:rsidR="00A22513" w:rsidRDefault="00C43647" w:rsidP="00A22513">
      <w:pPr>
        <w:numPr>
          <w:ilvl w:val="0"/>
          <w:numId w:val="43"/>
        </w:numPr>
      </w:pPr>
      <w:r>
        <w:rPr>
          <w:i/>
          <w:iCs/>
        </w:rPr>
        <w:t xml:space="preserve">White-Nose Syndrome Response Team. </w:t>
      </w:r>
      <w:r w:rsidR="00206904">
        <w:t>Actively p</w:t>
      </w:r>
      <w:r w:rsidR="00A22513">
        <w:t>articipate in the national WNS Diagnostics Working Group led by USGS (</w:t>
      </w:r>
      <w:hyperlink r:id="rId14" w:history="1">
        <w:r w:rsidR="00A22513" w:rsidRPr="00D520B9">
          <w:rPr>
            <w:rStyle w:val="Hyperlink"/>
          </w:rPr>
          <w:t>https://www.whitenosesyndrome.org/national-plan/work-group-details/107</w:t>
        </w:r>
      </w:hyperlink>
      <w:r w:rsidR="00A22513">
        <w:t>).</w:t>
      </w:r>
      <w:r>
        <w:t xml:space="preserve"> As able, participate in monthly WNS stakeholder calls and hybrid </w:t>
      </w:r>
      <w:r w:rsidR="000E7CA4">
        <w:t xml:space="preserve">National </w:t>
      </w:r>
      <w:r>
        <w:t xml:space="preserve">WNS </w:t>
      </w:r>
      <w:r w:rsidR="000E7CA4">
        <w:t>Annual Meeting.</w:t>
      </w:r>
    </w:p>
    <w:p w14:paraId="1064576E" w14:textId="3823BD5C" w:rsidR="00667A14" w:rsidRDefault="00A22513" w:rsidP="00963772">
      <w:pPr>
        <w:ind w:left="720"/>
      </w:pPr>
      <w:r>
        <w:t xml:space="preserve">  </w:t>
      </w:r>
    </w:p>
    <w:p w14:paraId="0B187FC5" w14:textId="157EBC35" w:rsidR="009126D9" w:rsidRDefault="003F0A06" w:rsidP="003F0A06">
      <w:pPr>
        <w:numPr>
          <w:ilvl w:val="0"/>
          <w:numId w:val="43"/>
        </w:numPr>
      </w:pPr>
      <w:r w:rsidRPr="63660D17">
        <w:rPr>
          <w:i/>
          <w:iCs/>
        </w:rPr>
        <w:t>Amphibian Disease Surveillance.</w:t>
      </w:r>
      <w:r w:rsidR="00667A14">
        <w:t xml:space="preserve"> </w:t>
      </w:r>
      <w:r w:rsidR="006E343E">
        <w:t xml:space="preserve">Participate in the </w:t>
      </w:r>
      <w:hyperlink r:id="rId15">
        <w:r w:rsidR="006E343E" w:rsidRPr="108DB60B">
          <w:rPr>
            <w:rStyle w:val="Hyperlink"/>
          </w:rPr>
          <w:t>Student Network for Amphibian Pathogen Surveillance</w:t>
        </w:r>
      </w:hyperlink>
      <w:r w:rsidR="006E343E">
        <w:t xml:space="preserve"> (SNAPS) by processing swabs from at least </w:t>
      </w:r>
      <w:r w:rsidR="00210795">
        <w:t>three</w:t>
      </w:r>
      <w:r w:rsidR="69453AA8">
        <w:t xml:space="preserve"> </w:t>
      </w:r>
      <w:r w:rsidR="7A542E12">
        <w:t>classe</w:t>
      </w:r>
      <w:r w:rsidR="006E343E">
        <w:t xml:space="preserve">s with 20-30 swabs per class. Work with the </w:t>
      </w:r>
      <w:hyperlink r:id="rId16" w:history="1">
        <w:r w:rsidR="006E343E" w:rsidRPr="00754338">
          <w:rPr>
            <w:rStyle w:val="Hyperlink"/>
          </w:rPr>
          <w:t>USGS Amphibian Research and Monitoring Initiative</w:t>
        </w:r>
      </w:hyperlink>
      <w:r w:rsidR="006E343E">
        <w:t xml:space="preserve"> Coordinator to identify  classes. Processing of swabs includes a duplex PCR test for </w:t>
      </w:r>
      <w:r w:rsidR="001B7D0A" w:rsidRPr="63660D17">
        <w:rPr>
          <w:i/>
          <w:iCs/>
          <w:shd w:val="clear" w:color="auto" w:fill="FFFFFF"/>
        </w:rPr>
        <w:t xml:space="preserve">Batrachochytrium dendrobatidis </w:t>
      </w:r>
      <w:r w:rsidR="001B7D0A" w:rsidRPr="00963772">
        <w:rPr>
          <w:shd w:val="clear" w:color="auto" w:fill="FFFFFF"/>
        </w:rPr>
        <w:t>(</w:t>
      </w:r>
      <w:r w:rsidR="006E343E">
        <w:t>Bd</w:t>
      </w:r>
      <w:r w:rsidR="001B7D0A">
        <w:t xml:space="preserve">) and </w:t>
      </w:r>
      <w:r w:rsidR="001B7D0A" w:rsidRPr="63660D17">
        <w:rPr>
          <w:i/>
          <w:iCs/>
          <w:shd w:val="clear" w:color="auto" w:fill="FFFFFF"/>
        </w:rPr>
        <w:t>Batrachochytrium salamandrivorans (</w:t>
      </w:r>
      <w:r w:rsidR="006E343E" w:rsidRPr="001B7D0A">
        <w:t>Bsal</w:t>
      </w:r>
      <w:r w:rsidR="001B7D0A" w:rsidRPr="001B7D0A">
        <w:t>)</w:t>
      </w:r>
      <w:r w:rsidR="001B7D0A">
        <w:t>.</w:t>
      </w:r>
      <w:r w:rsidR="006E343E">
        <w:t xml:space="preserve"> </w:t>
      </w:r>
      <w:r w:rsidR="001B7D0A">
        <w:t>D</w:t>
      </w:r>
      <w:r w:rsidR="006E343E">
        <w:t xml:space="preserve">ata processing </w:t>
      </w:r>
      <w:r w:rsidR="001B7D0A">
        <w:t xml:space="preserve">will be </w:t>
      </w:r>
      <w:r w:rsidR="006E343E">
        <w:t xml:space="preserve">in accordance with SNAPS procedures.  </w:t>
      </w:r>
    </w:p>
    <w:p w14:paraId="0E5F1DAA" w14:textId="6A4CC993" w:rsidR="00963772" w:rsidRDefault="00963772" w:rsidP="002F4A13"/>
    <w:p w14:paraId="19A0BBC2" w14:textId="44CA83B6" w:rsidR="00CD50CC" w:rsidRPr="00963772" w:rsidRDefault="00CD50CC" w:rsidP="00CD50CC">
      <w:pPr>
        <w:numPr>
          <w:ilvl w:val="0"/>
          <w:numId w:val="43"/>
        </w:numPr>
        <w:rPr>
          <w:rStyle w:val="normaltextrun"/>
          <w:i/>
          <w:iCs/>
        </w:rPr>
      </w:pPr>
      <w:r w:rsidRPr="00ED2792">
        <w:rPr>
          <w:i/>
          <w:iCs/>
        </w:rPr>
        <w:t xml:space="preserve">Ticks and Tick-Borne Disease in northern New England (Vermont, Maine, New Hampshire).  </w:t>
      </w:r>
      <w:r>
        <w:t xml:space="preserve">Partner with USGS and northern New England wildlife agencies and universities to support development and implementation of a regional surveillance </w:t>
      </w:r>
      <w:r w:rsidR="00BB685F">
        <w:t xml:space="preserve">plan for ticks (native and invasive) and tick-borne pathogens.  Surveillance will be leveraged to assess efficacy of tick biocontrol methods, cervid management, and </w:t>
      </w:r>
      <w:r w:rsidR="00FA0EC4">
        <w:t xml:space="preserve">habitat management.  </w:t>
      </w:r>
      <w:r w:rsidR="00CF6871" w:rsidRPr="00ED2792">
        <w:rPr>
          <w:rStyle w:val="normaltextrun"/>
          <w:color w:val="000000"/>
          <w:shd w:val="clear" w:color="auto" w:fill="FFFFFF"/>
        </w:rPr>
        <w:t xml:space="preserve">The focus will be on winter ticks that significantly impact moose populations, the invasive Asian longhorned tick that affects domestic animals, and ticks of public health importance (e.g., blacklegged tick, lonestar tick) that are detected on wildlife or use wildlife as a bloodmeal source.  </w:t>
      </w:r>
      <w:r w:rsidR="00400CBD" w:rsidRPr="00776334">
        <w:rPr>
          <w:rStyle w:val="normaltextrun"/>
        </w:rPr>
        <w:t xml:space="preserve">Actively participate in </w:t>
      </w:r>
      <w:hyperlink r:id="rId17" w:history="1">
        <w:r w:rsidR="00400CBD" w:rsidRPr="00776334">
          <w:rPr>
            <w:rStyle w:val="Hyperlink"/>
          </w:rPr>
          <w:t>USGS E</w:t>
        </w:r>
        <w:r w:rsidR="00303463" w:rsidRPr="00776334">
          <w:rPr>
            <w:rStyle w:val="Hyperlink"/>
          </w:rPr>
          <w:t xml:space="preserve">astern </w:t>
        </w:r>
        <w:r w:rsidR="00400CBD" w:rsidRPr="00776334">
          <w:rPr>
            <w:rStyle w:val="Hyperlink"/>
          </w:rPr>
          <w:t>E</w:t>
        </w:r>
        <w:r w:rsidR="00303463" w:rsidRPr="00776334">
          <w:rPr>
            <w:rStyle w:val="Hyperlink"/>
          </w:rPr>
          <w:t xml:space="preserve">cological </w:t>
        </w:r>
        <w:r w:rsidR="00400CBD" w:rsidRPr="00776334">
          <w:rPr>
            <w:rStyle w:val="Hyperlink"/>
          </w:rPr>
          <w:t>S</w:t>
        </w:r>
        <w:r w:rsidR="00303463" w:rsidRPr="00776334">
          <w:rPr>
            <w:rStyle w:val="Hyperlink"/>
          </w:rPr>
          <w:t xml:space="preserve">cience </w:t>
        </w:r>
        <w:r w:rsidR="00400CBD" w:rsidRPr="00776334">
          <w:rPr>
            <w:rStyle w:val="Hyperlink"/>
          </w:rPr>
          <w:t>C</w:t>
        </w:r>
        <w:r w:rsidR="00303463" w:rsidRPr="00776334">
          <w:rPr>
            <w:rStyle w:val="Hyperlink"/>
          </w:rPr>
          <w:t>enter</w:t>
        </w:r>
      </w:hyperlink>
      <w:r w:rsidR="00400CBD" w:rsidRPr="00776334">
        <w:rPr>
          <w:rStyle w:val="normaltextrun"/>
        </w:rPr>
        <w:t>-led workshops and meetings with other groups in the NE to ensure surveillance and research efforts are integrated into an interjurisdictional One Health approach to tick management across the NE region</w:t>
      </w:r>
      <w:r w:rsidR="00ED2792" w:rsidRPr="00ED2792">
        <w:rPr>
          <w:rStyle w:val="normaltextrun"/>
        </w:rPr>
        <w:t xml:space="preserve">.  Provide technical assistance for the development and implementation of tick and tick-borne disease training workshops for biologists and technicians from regional state </w:t>
      </w:r>
      <w:r w:rsidR="00ED2792">
        <w:rPr>
          <w:rStyle w:val="normaltextrun"/>
        </w:rPr>
        <w:t xml:space="preserve">and tribal agencies. </w:t>
      </w:r>
    </w:p>
    <w:p w14:paraId="282BC8F1" w14:textId="5EBA2B67" w:rsidR="00963772" w:rsidRDefault="00963772" w:rsidP="00963772">
      <w:pPr>
        <w:ind w:left="720"/>
        <w:rPr>
          <w:i/>
          <w:iCs/>
        </w:rPr>
      </w:pPr>
    </w:p>
    <w:p w14:paraId="27200196" w14:textId="11E991F0" w:rsidR="00331221" w:rsidRDefault="00331221" w:rsidP="00963772">
      <w:pPr>
        <w:ind w:left="720"/>
        <w:rPr>
          <w:i/>
          <w:iCs/>
        </w:rPr>
      </w:pPr>
    </w:p>
    <w:p w14:paraId="489071BD" w14:textId="6868396C" w:rsidR="00331221" w:rsidRDefault="00331221" w:rsidP="00963772">
      <w:pPr>
        <w:ind w:left="720"/>
        <w:rPr>
          <w:i/>
          <w:iCs/>
        </w:rPr>
      </w:pPr>
    </w:p>
    <w:p w14:paraId="016FD54E" w14:textId="3A56C87C" w:rsidR="00331221" w:rsidRDefault="00331221" w:rsidP="00963772">
      <w:pPr>
        <w:ind w:left="720"/>
        <w:rPr>
          <w:i/>
          <w:iCs/>
        </w:rPr>
      </w:pPr>
    </w:p>
    <w:p w14:paraId="2E560AE6" w14:textId="35ECF44B" w:rsidR="00331221" w:rsidRDefault="00331221" w:rsidP="00963772">
      <w:pPr>
        <w:ind w:left="720"/>
        <w:rPr>
          <w:i/>
          <w:iCs/>
        </w:rPr>
      </w:pPr>
    </w:p>
    <w:p w14:paraId="5E64B9CF" w14:textId="77777777" w:rsidR="00331221" w:rsidRPr="00ED2792" w:rsidRDefault="00331221" w:rsidP="00963772">
      <w:pPr>
        <w:ind w:left="720"/>
        <w:rPr>
          <w:i/>
          <w:iCs/>
        </w:rPr>
      </w:pPr>
    </w:p>
    <w:p w14:paraId="2658FB46" w14:textId="3F7A61F3" w:rsidR="00837C0D" w:rsidRDefault="00837C0D" w:rsidP="00FF50C3">
      <w:pPr>
        <w:numPr>
          <w:ilvl w:val="0"/>
          <w:numId w:val="43"/>
        </w:numPr>
      </w:pPr>
      <w:r w:rsidRPr="00210795">
        <w:rPr>
          <w:i/>
          <w:iCs/>
        </w:rPr>
        <w:lastRenderedPageBreak/>
        <w:t>Surveillance and Research on Avian Influenza</w:t>
      </w:r>
      <w:r>
        <w:rPr>
          <w:i/>
          <w:iCs/>
        </w:rPr>
        <w:t xml:space="preserve"> in the Environment</w:t>
      </w:r>
      <w:r>
        <w:t xml:space="preserve">.  Partner with USGS Upper Midwest Water Science Center </w:t>
      </w:r>
      <w:r w:rsidR="001C6ADF">
        <w:t xml:space="preserve">to research the persistence of avian influenza viruses in wetlands.  Extract viral RNA from water samples, detect Influenza A viruses </w:t>
      </w:r>
      <w:r w:rsidR="00343B77">
        <w:t xml:space="preserve">(IAVs) </w:t>
      </w:r>
      <w:r w:rsidR="001C6ADF">
        <w:t>using rRT-PCR for the matrix gene, subject IAV</w:t>
      </w:r>
      <w:r w:rsidR="00240A46">
        <w:t>-</w:t>
      </w:r>
      <w:r w:rsidR="001C6ADF">
        <w:t xml:space="preserve">positive samples to </w:t>
      </w:r>
      <w:r w:rsidR="00240A46">
        <w:t xml:space="preserve">virus isolation using </w:t>
      </w:r>
      <w:r w:rsidR="00343B77">
        <w:t xml:space="preserve">embryonated chicken eggs (ECE) </w:t>
      </w:r>
      <w:r w:rsidR="001C6ADF">
        <w:t>and hemagglutination assay screen followed by viral RNA extraction, matrix gene RT-PCR</w:t>
      </w:r>
      <w:r w:rsidR="00240A46">
        <w:t>,</w:t>
      </w:r>
      <w:r w:rsidR="001C6ADF">
        <w:t xml:space="preserve"> and screening for highly pathogenic avian influenza (HPAI) virus with more specific primers.</w:t>
      </w:r>
      <w:r w:rsidR="00343B77">
        <w:t xml:space="preserve">  PCR-positive samples will be sent to USDA’s National Veterinary Services Laboratory for HPAI confirmatory testing.</w:t>
      </w:r>
      <w:r w:rsidR="00240A46">
        <w:t xml:space="preserve"> </w:t>
      </w:r>
      <w:r w:rsidR="00343B77">
        <w:t>A subset of primary samples from which an isolate was obtained will be titrated in ECE through ten-fold dilution series until an end point is reached. Samples that do not hemagglutinate after one passage will be subjected to a second passage, HA assay</w:t>
      </w:r>
      <w:r w:rsidR="00240A46">
        <w:t>,</w:t>
      </w:r>
      <w:r w:rsidR="00343B77">
        <w:t xml:space="preserve"> and PCR.  Low pathogenic avian influenza viral stocks will be stored at -80</w:t>
      </w:r>
      <w:r w:rsidR="00240A46">
        <w:t xml:space="preserve"> degrees </w:t>
      </w:r>
      <w:r w:rsidR="00343B77">
        <w:t>C</w:t>
      </w:r>
      <w:r w:rsidR="00240A46">
        <w:t>elsius</w:t>
      </w:r>
      <w:r w:rsidR="00343B77">
        <w:t xml:space="preserve">.  </w:t>
      </w:r>
      <w:r w:rsidR="007969CD">
        <w:t>Environmental IAV surveillance will be refined as needed to optimize</w:t>
      </w:r>
      <w:r w:rsidR="00240A46">
        <w:t xml:space="preserve"> detection methods.  </w:t>
      </w:r>
      <w:r w:rsidR="00343B77">
        <w:t xml:space="preserve">As feasible, genetic sequences from wetland-recovered AIVs will be compared with those from wild birds congregating in those waters.  </w:t>
      </w:r>
    </w:p>
    <w:p w14:paraId="36F3981C" w14:textId="77777777" w:rsidR="00837C0D" w:rsidRDefault="00837C0D" w:rsidP="00210795">
      <w:pPr>
        <w:pStyle w:val="ListParagraph"/>
      </w:pPr>
    </w:p>
    <w:p w14:paraId="7E24D529" w14:textId="40F5876B" w:rsidR="009126D9" w:rsidRDefault="003F0A06" w:rsidP="00240A46">
      <w:pPr>
        <w:numPr>
          <w:ilvl w:val="0"/>
          <w:numId w:val="43"/>
        </w:numPr>
      </w:pPr>
      <w:r w:rsidRPr="00240A46">
        <w:rPr>
          <w:i/>
          <w:iCs/>
        </w:rPr>
        <w:t xml:space="preserve">Interjurisdictional Approach to Wildlife Disease </w:t>
      </w:r>
      <w:r w:rsidR="00E8754D" w:rsidRPr="00240A46">
        <w:rPr>
          <w:i/>
          <w:iCs/>
        </w:rPr>
        <w:t>Research</w:t>
      </w:r>
      <w:r w:rsidR="00011858" w:rsidRPr="00240A46">
        <w:rPr>
          <w:i/>
          <w:iCs/>
        </w:rPr>
        <w:t xml:space="preserve"> for</w:t>
      </w:r>
      <w:r w:rsidRPr="00240A46">
        <w:rPr>
          <w:i/>
          <w:iCs/>
        </w:rPr>
        <w:t xml:space="preserve"> an </w:t>
      </w:r>
      <w:r w:rsidR="0026674F" w:rsidRPr="00240A46">
        <w:rPr>
          <w:i/>
          <w:iCs/>
        </w:rPr>
        <w:t xml:space="preserve">Evidence-Based Management </w:t>
      </w:r>
      <w:r w:rsidRPr="00240A46">
        <w:rPr>
          <w:i/>
          <w:iCs/>
        </w:rPr>
        <w:t xml:space="preserve">Response. </w:t>
      </w:r>
      <w:r w:rsidR="00625B40">
        <w:t xml:space="preserve">Conduct collaborative research </w:t>
      </w:r>
      <w:r w:rsidR="0026674F">
        <w:t xml:space="preserve">with USGS </w:t>
      </w:r>
      <w:r w:rsidR="00625B40">
        <w:t>a</w:t>
      </w:r>
      <w:r w:rsidR="0026674F">
        <w:t>n</w:t>
      </w:r>
      <w:r w:rsidR="00625B40">
        <w:t xml:space="preserve">d other partners for </w:t>
      </w:r>
      <w:r w:rsidR="007469C8">
        <w:t xml:space="preserve">interjurisdictional </w:t>
      </w:r>
      <w:r w:rsidR="0026674F">
        <w:t>wildlife disease</w:t>
      </w:r>
      <w:r w:rsidR="00625B40">
        <w:t xml:space="preserve"> applied </w:t>
      </w:r>
      <w:r w:rsidR="0026674F">
        <w:t xml:space="preserve">research efforts (e.g., avian influenza, white-nose syndrome, </w:t>
      </w:r>
      <w:r w:rsidR="00CD50CC">
        <w:t>cervid health</w:t>
      </w:r>
      <w:r w:rsidR="0026674F">
        <w:t xml:space="preserve">, </w:t>
      </w:r>
      <w:r w:rsidR="00CD50CC">
        <w:t>tick</w:t>
      </w:r>
      <w:r w:rsidR="0026674F">
        <w:t>-borne disease, invasive species and disease)</w:t>
      </w:r>
      <w:r w:rsidR="00963772">
        <w:t xml:space="preserve"> to inform evidence-based </w:t>
      </w:r>
      <w:r w:rsidR="002F4A13">
        <w:t>wildlife disease management strategies</w:t>
      </w:r>
      <w:r w:rsidR="0026674F">
        <w:t>. USGS’s Wildlife Disease Coordinator can assist in facilitating partnerships and collaborations.</w:t>
      </w:r>
      <w:r w:rsidR="00CE5D3D">
        <w:t xml:space="preserve"> </w:t>
      </w:r>
    </w:p>
    <w:p w14:paraId="413055DB" w14:textId="77777777" w:rsidR="007B132F" w:rsidRDefault="007B132F" w:rsidP="00AA220B">
      <w:pPr>
        <w:widowControl w:val="0"/>
        <w:rPr>
          <w:rFonts w:eastAsia="TimesNewRoman"/>
          <w:sz w:val="22"/>
          <w:szCs w:val="22"/>
          <w:lang w:eastAsia="ar-SA"/>
        </w:rPr>
      </w:pPr>
    </w:p>
    <w:p w14:paraId="0D443A26" w14:textId="77777777" w:rsidR="00525D75" w:rsidRPr="007B132F" w:rsidRDefault="00525D75" w:rsidP="00AA220B">
      <w:pPr>
        <w:widowControl w:val="0"/>
        <w:rPr>
          <w:rFonts w:eastAsia="TimesNewRoman"/>
          <w:sz w:val="22"/>
          <w:szCs w:val="22"/>
          <w:lang w:eastAsia="ar-SA"/>
        </w:rPr>
      </w:pPr>
    </w:p>
    <w:p w14:paraId="0D7780E0" w14:textId="77777777" w:rsidR="007F068E" w:rsidRDefault="007F068E" w:rsidP="007F068E">
      <w:pPr>
        <w:rPr>
          <w:b/>
          <w:bCs/>
        </w:rPr>
      </w:pPr>
      <w:r w:rsidRPr="00467004">
        <w:rPr>
          <w:b/>
          <w:bCs/>
        </w:rPr>
        <w:t>Award information</w:t>
      </w:r>
    </w:p>
    <w:p w14:paraId="3C97C646" w14:textId="77777777" w:rsidR="00421B7B" w:rsidRDefault="00421B7B" w:rsidP="00421B7B">
      <w:pPr>
        <w:rPr>
          <w:i/>
          <w:color w:val="000000"/>
          <w:sz w:val="22"/>
          <w:szCs w:val="22"/>
        </w:rPr>
      </w:pPr>
    </w:p>
    <w:p w14:paraId="259E4E69" w14:textId="77777777" w:rsidR="00421B7B" w:rsidRDefault="00421B7B" w:rsidP="00421B7B">
      <w:pPr>
        <w:widowControl w:val="0"/>
        <w:autoSpaceDE w:val="0"/>
        <w:autoSpaceDN w:val="0"/>
        <w:adjustRightInd w:val="0"/>
      </w:pPr>
      <w:r w:rsidRPr="007E524B">
        <w:t xml:space="preserve">This project will rely on close collaborations between </w:t>
      </w:r>
      <w:r>
        <w:t xml:space="preserve">USGS scientists and academic collaborators (e.g., representatives of the Gulf States CESU). </w:t>
      </w:r>
      <w:r w:rsidRPr="007E524B">
        <w:t>As such, clear communication, collaborative decision-making, regular reporting, and a good working relationship between all parties will be required for project success.</w:t>
      </w:r>
    </w:p>
    <w:p w14:paraId="4532E9F6" w14:textId="77777777" w:rsidR="00421B7B" w:rsidRDefault="00421B7B" w:rsidP="00421B7B">
      <w:pPr>
        <w:widowControl w:val="0"/>
        <w:autoSpaceDE w:val="0"/>
        <w:autoSpaceDN w:val="0"/>
        <w:adjustRightInd w:val="0"/>
      </w:pPr>
    </w:p>
    <w:p w14:paraId="4D4657B6" w14:textId="4243C08D" w:rsidR="00325899" w:rsidRPr="00325899" w:rsidRDefault="00325899" w:rsidP="00325899">
      <w:pPr>
        <w:contextualSpacing/>
        <w:rPr>
          <w:rFonts w:eastAsia="Calibri"/>
        </w:rPr>
      </w:pPr>
      <w:r w:rsidRPr="00325899">
        <w:rPr>
          <w:rFonts w:eastAsia="Calibri"/>
        </w:rPr>
        <w:t xml:space="preserve">It is anticipated that one award will be made with one base year.   </w:t>
      </w:r>
      <w:r w:rsidR="00151341">
        <w:rPr>
          <w:rFonts w:eastAsia="Calibri"/>
        </w:rPr>
        <w:t>The total estimated amount of this agreement will be $</w:t>
      </w:r>
      <w:r w:rsidR="00BA2FFA">
        <w:rPr>
          <w:rFonts w:eastAsia="Calibri"/>
        </w:rPr>
        <w:t>181,500</w:t>
      </w:r>
      <w:r w:rsidR="00151341">
        <w:rPr>
          <w:rFonts w:eastAsia="Calibri"/>
        </w:rPr>
        <w:t xml:space="preserve">.  </w:t>
      </w:r>
      <w:r w:rsidRPr="00325899">
        <w:rPr>
          <w:rFonts w:eastAsia="Calibri"/>
        </w:rPr>
        <w:t xml:space="preserve">Additional funding will be based upon satisfactory progress and the availability of funding. </w:t>
      </w:r>
    </w:p>
    <w:p w14:paraId="1E9FB6B0" w14:textId="77777777" w:rsidR="00325899" w:rsidRPr="007E524B" w:rsidRDefault="00325899" w:rsidP="00421B7B">
      <w:pPr>
        <w:widowControl w:val="0"/>
        <w:autoSpaceDE w:val="0"/>
        <w:autoSpaceDN w:val="0"/>
        <w:adjustRightInd w:val="0"/>
      </w:pPr>
    </w:p>
    <w:p w14:paraId="7030420B" w14:textId="77777777" w:rsidR="007F068E" w:rsidRPr="003B14AF" w:rsidRDefault="007F068E" w:rsidP="007F068E">
      <w:pPr>
        <w:rPr>
          <w:b/>
        </w:rPr>
      </w:pPr>
      <w:r w:rsidRPr="003B14AF">
        <w:rPr>
          <w:b/>
        </w:rPr>
        <w:t>Eligibility Information</w:t>
      </w:r>
    </w:p>
    <w:p w14:paraId="0662A479" w14:textId="77777777" w:rsidR="006242A6" w:rsidRPr="003B14AF" w:rsidRDefault="006242A6" w:rsidP="0011764A">
      <w:pPr>
        <w:rPr>
          <w:b/>
        </w:rPr>
      </w:pPr>
    </w:p>
    <w:p w14:paraId="114C6ED5" w14:textId="77777777" w:rsidR="0011764A" w:rsidRPr="003B14AF" w:rsidRDefault="0011764A" w:rsidP="0011764A">
      <w:r w:rsidRPr="003B14AF">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A64666" w:rsidRPr="003B14AF">
        <w:t xml:space="preserve">Gulf Coast </w:t>
      </w:r>
      <w:r w:rsidRPr="003B14AF">
        <w:t xml:space="preserve">Cooperative Ecosystem Studies Unit (CESU) Program.  </w:t>
      </w:r>
    </w:p>
    <w:p w14:paraId="3C448FAF" w14:textId="77777777" w:rsidR="0011764A" w:rsidRDefault="0011764A" w:rsidP="0011764A">
      <w:pPr>
        <w:rPr>
          <w:sz w:val="22"/>
          <w:szCs w:val="22"/>
        </w:rPr>
      </w:pPr>
    </w:p>
    <w:p w14:paraId="2D491028" w14:textId="77777777" w:rsidR="0011764A" w:rsidRDefault="0011764A" w:rsidP="0011764A">
      <w:pPr>
        <w:rPr>
          <w:b/>
          <w:sz w:val="22"/>
          <w:szCs w:val="22"/>
        </w:rPr>
      </w:pPr>
      <w:r w:rsidRPr="0011764A">
        <w:rPr>
          <w:b/>
          <w:sz w:val="22"/>
          <w:szCs w:val="22"/>
        </w:rPr>
        <w:t>Application and Submission Information</w:t>
      </w:r>
    </w:p>
    <w:p w14:paraId="66FD915E" w14:textId="77777777" w:rsidR="00CD2CA5" w:rsidRPr="0011764A" w:rsidRDefault="00CD2CA5" w:rsidP="0011764A">
      <w:pPr>
        <w:rPr>
          <w:b/>
          <w:sz w:val="22"/>
          <w:szCs w:val="22"/>
        </w:rPr>
      </w:pPr>
    </w:p>
    <w:p w14:paraId="28BE9DE3" w14:textId="77777777" w:rsidR="0011764A" w:rsidRPr="0011764A" w:rsidRDefault="0011764A" w:rsidP="0011764A">
      <w:pPr>
        <w:rPr>
          <w:sz w:val="22"/>
          <w:szCs w:val="22"/>
        </w:rPr>
      </w:pPr>
      <w:r w:rsidRPr="0011764A">
        <w:rPr>
          <w:sz w:val="22"/>
          <w:szCs w:val="22"/>
        </w:rPr>
        <w:t xml:space="preserve">  Apply electronically through grants.gov.  Questions are to be directed to Faith Graves: </w:t>
      </w:r>
      <w:r w:rsidRPr="0011764A">
        <w:rPr>
          <w:sz w:val="22"/>
          <w:szCs w:val="22"/>
        </w:rPr>
        <w:tab/>
        <w:t>fgraves@usgs.gov</w:t>
      </w:r>
    </w:p>
    <w:p w14:paraId="33BBE608" w14:textId="77777777" w:rsidR="0011764A" w:rsidRPr="0011764A" w:rsidRDefault="0011764A" w:rsidP="0011764A">
      <w:pPr>
        <w:keepNext/>
        <w:spacing w:before="240" w:after="60"/>
        <w:outlineLvl w:val="1"/>
        <w:rPr>
          <w:b/>
          <w:bCs/>
          <w:i/>
          <w:iCs/>
          <w:sz w:val="22"/>
          <w:szCs w:val="22"/>
        </w:rPr>
      </w:pPr>
      <w:r w:rsidRPr="0011764A">
        <w:rPr>
          <w:bCs/>
          <w:i/>
          <w:iCs/>
          <w:sz w:val="22"/>
          <w:szCs w:val="22"/>
        </w:rPr>
        <w:lastRenderedPageBreak/>
        <w:tab/>
        <w:t>Content and Form of Application</w:t>
      </w:r>
      <w:r w:rsidRPr="0011764A">
        <w:rPr>
          <w:b/>
          <w:bCs/>
          <w:i/>
          <w:iCs/>
          <w:sz w:val="22"/>
          <w:szCs w:val="22"/>
        </w:rPr>
        <w:t xml:space="preserve">: </w:t>
      </w:r>
    </w:p>
    <w:p w14:paraId="4A748F35" w14:textId="77777777" w:rsidR="0011764A" w:rsidRPr="0011764A" w:rsidRDefault="0011764A" w:rsidP="0011764A">
      <w:pPr>
        <w:numPr>
          <w:ilvl w:val="0"/>
          <w:numId w:val="21"/>
        </w:numPr>
        <w:spacing w:before="120" w:after="60"/>
        <w:rPr>
          <w:sz w:val="22"/>
          <w:szCs w:val="22"/>
        </w:rPr>
      </w:pPr>
      <w:r w:rsidRPr="0011764A">
        <w:rPr>
          <w:sz w:val="22"/>
          <w:szCs w:val="22"/>
        </w:rPr>
        <w:t>Recipient’s Name</w:t>
      </w:r>
    </w:p>
    <w:p w14:paraId="74A6B6F9" w14:textId="77777777" w:rsidR="0011764A" w:rsidRPr="0011764A" w:rsidRDefault="0011764A" w:rsidP="0011764A">
      <w:pPr>
        <w:numPr>
          <w:ilvl w:val="0"/>
          <w:numId w:val="21"/>
        </w:numPr>
        <w:spacing w:before="120" w:after="60"/>
        <w:rPr>
          <w:sz w:val="22"/>
          <w:szCs w:val="22"/>
        </w:rPr>
      </w:pPr>
      <w:r w:rsidRPr="0011764A">
        <w:rPr>
          <w:sz w:val="22"/>
          <w:szCs w:val="22"/>
        </w:rPr>
        <w:t>Principal Investigator (individual who will oversee the cooperative agreement) including address, phone number, fax number, and email address</w:t>
      </w:r>
    </w:p>
    <w:p w14:paraId="3AC65CAD" w14:textId="77777777" w:rsidR="0011764A" w:rsidRPr="0011764A" w:rsidRDefault="0011764A" w:rsidP="0011764A">
      <w:pPr>
        <w:numPr>
          <w:ilvl w:val="0"/>
          <w:numId w:val="21"/>
        </w:numPr>
        <w:spacing w:before="120" w:after="60"/>
        <w:rPr>
          <w:sz w:val="22"/>
          <w:szCs w:val="22"/>
        </w:rPr>
      </w:pPr>
      <w:r w:rsidRPr="0011764A">
        <w:rPr>
          <w:sz w:val="22"/>
          <w:szCs w:val="22"/>
        </w:rPr>
        <w:t>Technical contact (Staff member(s) who will administer the cooperative agreement) including address, phone number, fax number, and email address</w:t>
      </w:r>
    </w:p>
    <w:p w14:paraId="66DE3A2D" w14:textId="77777777" w:rsidR="0011764A" w:rsidRPr="0011764A" w:rsidRDefault="0011764A" w:rsidP="0011764A">
      <w:pPr>
        <w:numPr>
          <w:ilvl w:val="0"/>
          <w:numId w:val="21"/>
        </w:numPr>
        <w:spacing w:before="120" w:after="60"/>
        <w:rPr>
          <w:sz w:val="22"/>
          <w:szCs w:val="22"/>
        </w:rPr>
      </w:pPr>
      <w:r w:rsidRPr="0011764A">
        <w:rPr>
          <w:sz w:val="22"/>
          <w:szCs w:val="22"/>
        </w:rPr>
        <w:t xml:space="preserve">List laboratories, field equipment, and facilities available for project work. </w:t>
      </w:r>
    </w:p>
    <w:p w14:paraId="766ACEAC" w14:textId="77777777" w:rsidR="0011764A" w:rsidRDefault="0011764A" w:rsidP="0011764A">
      <w:pPr>
        <w:numPr>
          <w:ilvl w:val="0"/>
          <w:numId w:val="21"/>
        </w:numPr>
        <w:spacing w:before="120" w:after="60"/>
        <w:rPr>
          <w:sz w:val="22"/>
          <w:szCs w:val="22"/>
        </w:rPr>
      </w:pPr>
      <w:r w:rsidRPr="0011764A">
        <w:rPr>
          <w:sz w:val="22"/>
          <w:szCs w:val="22"/>
        </w:rPr>
        <w:t xml:space="preserve">Experience of staff to conduct the stated work objectives of the project. </w:t>
      </w:r>
    </w:p>
    <w:p w14:paraId="7A87A620" w14:textId="77777777" w:rsidR="00B92D29" w:rsidRPr="00B92D29" w:rsidRDefault="00B92D29" w:rsidP="00B92D29">
      <w:pPr>
        <w:spacing w:before="120" w:after="60"/>
        <w:ind w:left="1440"/>
        <w:rPr>
          <w:sz w:val="22"/>
          <w:szCs w:val="22"/>
        </w:rPr>
      </w:pPr>
    </w:p>
    <w:p w14:paraId="40FD0D64" w14:textId="77777777" w:rsidR="0011764A" w:rsidRPr="0011764A" w:rsidRDefault="0011764A" w:rsidP="0011764A">
      <w:pPr>
        <w:autoSpaceDE w:val="0"/>
        <w:autoSpaceDN w:val="0"/>
        <w:adjustRightInd w:val="0"/>
        <w:rPr>
          <w:sz w:val="22"/>
          <w:szCs w:val="22"/>
        </w:rPr>
      </w:pPr>
      <w:r w:rsidRPr="0011764A">
        <w:rPr>
          <w:bCs/>
          <w:sz w:val="22"/>
          <w:szCs w:val="22"/>
        </w:rPr>
        <w:t xml:space="preserve">  Proposal Text</w:t>
      </w:r>
      <w:r w:rsidRPr="0011764A">
        <w:rPr>
          <w:sz w:val="22"/>
          <w:szCs w:val="22"/>
        </w:rPr>
        <w:t xml:space="preserve"> -  Please include the following:</w:t>
      </w:r>
    </w:p>
    <w:p w14:paraId="46F7813B" w14:textId="77777777" w:rsidR="0011764A" w:rsidRPr="0011764A" w:rsidRDefault="0011764A" w:rsidP="0011764A">
      <w:pPr>
        <w:autoSpaceDE w:val="0"/>
        <w:autoSpaceDN w:val="0"/>
        <w:adjustRightInd w:val="0"/>
        <w:rPr>
          <w:sz w:val="22"/>
          <w:szCs w:val="22"/>
        </w:rPr>
      </w:pPr>
    </w:p>
    <w:p w14:paraId="20258E5A" w14:textId="77777777" w:rsidR="0011764A" w:rsidRPr="0011764A" w:rsidRDefault="0011764A" w:rsidP="0011764A">
      <w:pPr>
        <w:autoSpaceDE w:val="0"/>
        <w:autoSpaceDN w:val="0"/>
        <w:adjustRightInd w:val="0"/>
        <w:rPr>
          <w:sz w:val="22"/>
          <w:szCs w:val="22"/>
        </w:rPr>
      </w:pPr>
      <w:r w:rsidRPr="0011764A">
        <w:rPr>
          <w:sz w:val="22"/>
          <w:szCs w:val="22"/>
        </w:rPr>
        <w:tab/>
        <w:t>b. Proposal text should include the following</w:t>
      </w:r>
    </w:p>
    <w:p w14:paraId="5BD2C4F9" w14:textId="77777777" w:rsidR="0011764A" w:rsidRPr="0011764A" w:rsidRDefault="0011764A" w:rsidP="0011764A">
      <w:pPr>
        <w:tabs>
          <w:tab w:val="left" w:pos="1080"/>
          <w:tab w:val="left" w:pos="1440"/>
        </w:tabs>
        <w:autoSpaceDE w:val="0"/>
        <w:autoSpaceDN w:val="0"/>
        <w:adjustRightInd w:val="0"/>
        <w:ind w:left="1440" w:hanging="720"/>
        <w:rPr>
          <w:sz w:val="22"/>
          <w:szCs w:val="22"/>
        </w:rPr>
      </w:pPr>
      <w:r w:rsidRPr="0011764A">
        <w:rPr>
          <w:sz w:val="22"/>
          <w:szCs w:val="22"/>
        </w:rPr>
        <w:t>a.</w:t>
      </w:r>
      <w:r w:rsidRPr="0011764A">
        <w:rPr>
          <w:sz w:val="22"/>
          <w:szCs w:val="22"/>
        </w:rPr>
        <w:tab/>
      </w:r>
      <w:r w:rsidRPr="0011764A">
        <w:rPr>
          <w:sz w:val="22"/>
          <w:szCs w:val="22"/>
          <w:u w:val="single"/>
        </w:rPr>
        <w:t>Introduction and Statement of Problem</w:t>
      </w:r>
      <w:r w:rsidRPr="0011764A">
        <w:rPr>
          <w:sz w:val="22"/>
          <w:szCs w:val="22"/>
        </w:rPr>
        <w:t>.  Give a brief introduction to the research problem.  Provide a brief summary of findings or outcomes of any prior work that has been completed or is ongoing in this area</w:t>
      </w:r>
    </w:p>
    <w:p w14:paraId="3FDB59BA" w14:textId="77777777" w:rsidR="0011764A" w:rsidRPr="0011764A" w:rsidRDefault="0011764A" w:rsidP="0011764A">
      <w:pPr>
        <w:tabs>
          <w:tab w:val="left" w:pos="1080"/>
          <w:tab w:val="left" w:pos="1440"/>
        </w:tabs>
        <w:autoSpaceDE w:val="0"/>
        <w:autoSpaceDN w:val="0"/>
        <w:adjustRightInd w:val="0"/>
        <w:ind w:left="1440" w:hanging="720"/>
        <w:rPr>
          <w:sz w:val="22"/>
          <w:szCs w:val="22"/>
        </w:rPr>
      </w:pPr>
      <w:r w:rsidRPr="0011764A">
        <w:rPr>
          <w:sz w:val="22"/>
          <w:szCs w:val="22"/>
        </w:rPr>
        <w:t>b.</w:t>
      </w:r>
      <w:r w:rsidRPr="0011764A">
        <w:rPr>
          <w:sz w:val="22"/>
          <w:szCs w:val="22"/>
        </w:rPr>
        <w:tab/>
      </w:r>
      <w:r w:rsidRPr="0011764A">
        <w:rPr>
          <w:sz w:val="22"/>
          <w:szCs w:val="22"/>
          <w:u w:val="single"/>
        </w:rPr>
        <w:t>Objectives</w:t>
      </w:r>
      <w:r w:rsidRPr="0011764A">
        <w:rPr>
          <w:sz w:val="22"/>
          <w:szCs w:val="22"/>
        </w:rPr>
        <w:t>.  Clearly define goals of project.  State how the proposal addresses USGS goals and its relevance and impact.  Explain why the work is important.</w:t>
      </w:r>
      <w:r w:rsidRPr="0011764A">
        <w:rPr>
          <w:b/>
          <w:bCs/>
          <w:sz w:val="22"/>
          <w:szCs w:val="22"/>
        </w:rPr>
        <w:t xml:space="preserve"> </w:t>
      </w:r>
    </w:p>
    <w:p w14:paraId="5D0E032B" w14:textId="77777777" w:rsidR="0011764A" w:rsidRPr="0011764A" w:rsidRDefault="0011764A" w:rsidP="0011764A">
      <w:pPr>
        <w:tabs>
          <w:tab w:val="left" w:pos="1080"/>
          <w:tab w:val="left" w:pos="1440"/>
        </w:tabs>
        <w:autoSpaceDE w:val="0"/>
        <w:autoSpaceDN w:val="0"/>
        <w:adjustRightInd w:val="0"/>
        <w:ind w:left="1440" w:hanging="720"/>
        <w:rPr>
          <w:b/>
          <w:bCs/>
          <w:sz w:val="22"/>
          <w:szCs w:val="22"/>
        </w:rPr>
      </w:pPr>
      <w:r w:rsidRPr="0011764A">
        <w:rPr>
          <w:sz w:val="22"/>
          <w:szCs w:val="22"/>
        </w:rPr>
        <w:t>c.</w:t>
      </w:r>
      <w:r w:rsidRPr="0011764A">
        <w:rPr>
          <w:sz w:val="22"/>
          <w:szCs w:val="22"/>
        </w:rPr>
        <w:tab/>
      </w:r>
      <w:r w:rsidRPr="0011764A">
        <w:rPr>
          <w:sz w:val="22"/>
          <w:szCs w:val="22"/>
          <w:u w:val="single"/>
        </w:rPr>
        <w:t>Methods</w:t>
      </w:r>
      <w:r w:rsidRPr="0011764A">
        <w:rPr>
          <w:sz w:val="22"/>
          <w:szCs w:val="22"/>
        </w:rPr>
        <w:t>.  This section should include a fairly detailed discussion of the work plan and technical approach to both field and laboratory techniques</w:t>
      </w:r>
      <w:r w:rsidRPr="0011764A">
        <w:rPr>
          <w:b/>
          <w:bCs/>
          <w:sz w:val="22"/>
          <w:szCs w:val="22"/>
        </w:rPr>
        <w:t xml:space="preserve">.  </w:t>
      </w:r>
    </w:p>
    <w:p w14:paraId="7D9C7736" w14:textId="77777777" w:rsidR="0011764A" w:rsidRPr="0011764A" w:rsidRDefault="0011764A" w:rsidP="0011764A">
      <w:pPr>
        <w:tabs>
          <w:tab w:val="left" w:pos="1080"/>
          <w:tab w:val="left" w:pos="1440"/>
        </w:tabs>
        <w:autoSpaceDE w:val="0"/>
        <w:autoSpaceDN w:val="0"/>
        <w:adjustRightInd w:val="0"/>
        <w:ind w:left="1440" w:hanging="720"/>
        <w:rPr>
          <w:sz w:val="22"/>
          <w:szCs w:val="22"/>
        </w:rPr>
      </w:pPr>
      <w:r w:rsidRPr="0011764A">
        <w:rPr>
          <w:sz w:val="22"/>
          <w:szCs w:val="22"/>
        </w:rPr>
        <w:t>d.</w:t>
      </w:r>
      <w:r w:rsidRPr="0011764A">
        <w:rPr>
          <w:sz w:val="22"/>
          <w:szCs w:val="22"/>
        </w:rPr>
        <w:tab/>
      </w:r>
      <w:r w:rsidRPr="0011764A">
        <w:rPr>
          <w:sz w:val="22"/>
          <w:szCs w:val="22"/>
          <w:u w:val="single"/>
        </w:rPr>
        <w:t>Planned Products and Dissemination of Research Results</w:t>
      </w:r>
      <w:r w:rsidRPr="0011764A">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769656B6" w14:textId="77777777" w:rsidR="0011764A" w:rsidRPr="0011764A" w:rsidRDefault="0011764A" w:rsidP="0011764A">
      <w:pPr>
        <w:tabs>
          <w:tab w:val="left" w:pos="1080"/>
          <w:tab w:val="left" w:pos="1440"/>
        </w:tabs>
        <w:autoSpaceDE w:val="0"/>
        <w:autoSpaceDN w:val="0"/>
        <w:adjustRightInd w:val="0"/>
        <w:ind w:left="1440" w:hanging="720"/>
        <w:rPr>
          <w:sz w:val="22"/>
          <w:szCs w:val="22"/>
        </w:rPr>
      </w:pPr>
      <w:r w:rsidRPr="0011764A">
        <w:rPr>
          <w:sz w:val="22"/>
          <w:szCs w:val="22"/>
        </w:rPr>
        <w:t>e.</w:t>
      </w:r>
      <w:r w:rsidRPr="0011764A">
        <w:rPr>
          <w:sz w:val="22"/>
          <w:szCs w:val="22"/>
        </w:rPr>
        <w:tab/>
      </w:r>
      <w:r w:rsidRPr="0011764A">
        <w:rPr>
          <w:sz w:val="22"/>
          <w:szCs w:val="22"/>
          <w:u w:val="single"/>
        </w:rPr>
        <w:t>References Cited</w:t>
      </w:r>
      <w:r w:rsidRPr="0011764A">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14:paraId="00898D51" w14:textId="77777777" w:rsidR="0011764A" w:rsidRPr="0011764A" w:rsidRDefault="0011764A" w:rsidP="0011764A">
      <w:pPr>
        <w:tabs>
          <w:tab w:val="left" w:pos="180"/>
          <w:tab w:val="left" w:pos="720"/>
          <w:tab w:val="left" w:pos="2160"/>
        </w:tabs>
        <w:autoSpaceDE w:val="0"/>
        <w:autoSpaceDN w:val="0"/>
        <w:adjustRightInd w:val="0"/>
        <w:ind w:left="720" w:hanging="360"/>
        <w:rPr>
          <w:bCs/>
          <w:sz w:val="22"/>
          <w:szCs w:val="22"/>
        </w:rPr>
      </w:pPr>
    </w:p>
    <w:p w14:paraId="37FF0004" w14:textId="77777777" w:rsidR="0011764A" w:rsidRPr="0011764A" w:rsidRDefault="0011764A" w:rsidP="0011764A">
      <w:pPr>
        <w:tabs>
          <w:tab w:val="left" w:pos="180"/>
          <w:tab w:val="left" w:pos="720"/>
          <w:tab w:val="left" w:pos="2160"/>
        </w:tabs>
        <w:autoSpaceDE w:val="0"/>
        <w:autoSpaceDN w:val="0"/>
        <w:adjustRightInd w:val="0"/>
        <w:ind w:left="720" w:hanging="360"/>
        <w:rPr>
          <w:sz w:val="22"/>
          <w:szCs w:val="22"/>
        </w:rPr>
      </w:pPr>
      <w:r w:rsidRPr="0011764A">
        <w:rPr>
          <w:bCs/>
          <w:sz w:val="22"/>
          <w:szCs w:val="22"/>
        </w:rPr>
        <w:t>Budget Sheets</w:t>
      </w:r>
      <w:r w:rsidRPr="0011764A">
        <w:rPr>
          <w:sz w:val="22"/>
          <w:szCs w:val="22"/>
        </w:rPr>
        <w:t xml:space="preserve"> - This information will provide more details than what is required under the SF 424A form.  Please include the following:</w:t>
      </w:r>
    </w:p>
    <w:p w14:paraId="4CB07E02" w14:textId="77777777" w:rsidR="0011764A" w:rsidRPr="0011764A" w:rsidRDefault="0011764A" w:rsidP="0011764A">
      <w:pPr>
        <w:tabs>
          <w:tab w:val="left" w:pos="180"/>
          <w:tab w:val="left" w:pos="720"/>
          <w:tab w:val="left" w:pos="2160"/>
        </w:tabs>
        <w:autoSpaceDE w:val="0"/>
        <w:autoSpaceDN w:val="0"/>
        <w:adjustRightInd w:val="0"/>
        <w:ind w:left="720" w:hanging="360"/>
        <w:rPr>
          <w:sz w:val="22"/>
          <w:szCs w:val="22"/>
        </w:rPr>
      </w:pPr>
    </w:p>
    <w:p w14:paraId="29DEEEE4"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r w:rsidRPr="0011764A">
        <w:rPr>
          <w:sz w:val="22"/>
          <w:szCs w:val="22"/>
        </w:rPr>
        <w:t>a.</w:t>
      </w:r>
      <w:r w:rsidRPr="0011764A">
        <w:rPr>
          <w:sz w:val="22"/>
          <w:szCs w:val="22"/>
        </w:rPr>
        <w:tab/>
      </w:r>
      <w:r w:rsidRPr="0011764A">
        <w:rPr>
          <w:sz w:val="22"/>
          <w:szCs w:val="22"/>
          <w:u w:val="single"/>
        </w:rPr>
        <w:t>Salaries and Wages</w:t>
      </w:r>
      <w:r w:rsidRPr="0011764A">
        <w:rPr>
          <w:sz w:val="22"/>
          <w:szCs w:val="22"/>
        </w:rPr>
        <w:t>.  List names, positions, and rate of compensation. include their total time, rate of compensation, job titles, and roles.</w:t>
      </w:r>
    </w:p>
    <w:p w14:paraId="687F6456"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r w:rsidRPr="0011764A">
        <w:rPr>
          <w:sz w:val="22"/>
          <w:szCs w:val="22"/>
        </w:rPr>
        <w:t>b.</w:t>
      </w:r>
      <w:r w:rsidRPr="0011764A">
        <w:rPr>
          <w:sz w:val="22"/>
          <w:szCs w:val="22"/>
        </w:rPr>
        <w:tab/>
      </w:r>
      <w:r w:rsidRPr="0011764A">
        <w:rPr>
          <w:sz w:val="22"/>
          <w:szCs w:val="22"/>
          <w:u w:val="single"/>
        </w:rPr>
        <w:t>Fringe benefits/labor overhead</w:t>
      </w:r>
      <w:r w:rsidRPr="0011764A">
        <w:rPr>
          <w:sz w:val="22"/>
          <w:szCs w:val="22"/>
        </w:rPr>
        <w:t xml:space="preserve">.  Indicate the rates/amounts in conformance with normal accounting procedures.  Explain what costs are covered in this category and the basis of the rate computations.  </w:t>
      </w:r>
    </w:p>
    <w:p w14:paraId="7A392A54"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r w:rsidRPr="0011764A">
        <w:rPr>
          <w:sz w:val="22"/>
          <w:szCs w:val="22"/>
        </w:rPr>
        <w:t>c.</w:t>
      </w:r>
      <w:r w:rsidRPr="0011764A">
        <w:rPr>
          <w:sz w:val="22"/>
          <w:szCs w:val="22"/>
        </w:rPr>
        <w:tab/>
      </w:r>
      <w:r w:rsidRPr="0011764A">
        <w:rPr>
          <w:sz w:val="22"/>
          <w:szCs w:val="22"/>
          <w:u w:val="single"/>
        </w:rPr>
        <w:t>Field Expenses</w:t>
      </w:r>
      <w:r w:rsidRPr="0011764A">
        <w:rPr>
          <w:sz w:val="22"/>
          <w:szCs w:val="22"/>
        </w:rPr>
        <w:t>.  Briefly itemize the estimated travel costs (i.e., number of people, number of travel days, lodging and transportation costs, and other travel costs).</w:t>
      </w:r>
    </w:p>
    <w:p w14:paraId="7E19D8B7"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r w:rsidRPr="0011764A">
        <w:rPr>
          <w:sz w:val="22"/>
          <w:szCs w:val="22"/>
        </w:rPr>
        <w:t>d.</w:t>
      </w:r>
      <w:r w:rsidRPr="0011764A">
        <w:rPr>
          <w:sz w:val="22"/>
          <w:szCs w:val="22"/>
        </w:rPr>
        <w:tab/>
      </w:r>
      <w:r w:rsidRPr="0011764A">
        <w:rPr>
          <w:sz w:val="22"/>
          <w:szCs w:val="22"/>
          <w:u w:val="single"/>
        </w:rPr>
        <w:t>Lab Analyses</w:t>
      </w:r>
      <w:r w:rsidRPr="0011764A">
        <w:rPr>
          <w:sz w:val="22"/>
          <w:szCs w:val="22"/>
        </w:rPr>
        <w:t>.  Include geochemical analyses, radiocarbon age dating, etc.  Briefly itemize cost of all analytical work (if applicable)</w:t>
      </w:r>
    </w:p>
    <w:p w14:paraId="409BDC97"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r w:rsidRPr="0011764A">
        <w:rPr>
          <w:sz w:val="22"/>
          <w:szCs w:val="22"/>
        </w:rPr>
        <w:t>e.</w:t>
      </w:r>
      <w:r w:rsidRPr="0011764A">
        <w:rPr>
          <w:sz w:val="22"/>
          <w:szCs w:val="22"/>
        </w:rPr>
        <w:tab/>
      </w:r>
      <w:r w:rsidRPr="0011764A">
        <w:rPr>
          <w:sz w:val="22"/>
          <w:szCs w:val="22"/>
          <w:u w:val="single"/>
        </w:rPr>
        <w:t>Supplies</w:t>
      </w:r>
      <w:r w:rsidRPr="0011764A">
        <w:rPr>
          <w:sz w:val="22"/>
          <w:szCs w:val="22"/>
        </w:rPr>
        <w:t>.  Enter the cost for all tangible property. Include the cost of office, laboratory, computing, and field supplies separately. Provide detail on any specific item, which represents a significant portion of the proposed amount.</w:t>
      </w:r>
    </w:p>
    <w:p w14:paraId="366A6D4A"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r w:rsidRPr="0011764A">
        <w:rPr>
          <w:sz w:val="22"/>
          <w:szCs w:val="22"/>
        </w:rPr>
        <w:lastRenderedPageBreak/>
        <w:t>f.</w:t>
      </w:r>
      <w:r w:rsidRPr="0011764A">
        <w:rPr>
          <w:sz w:val="22"/>
          <w:szCs w:val="22"/>
        </w:rPr>
        <w:tab/>
      </w:r>
      <w:r w:rsidRPr="0011764A">
        <w:rPr>
          <w:sz w:val="22"/>
          <w:szCs w:val="22"/>
          <w:u w:val="single"/>
        </w:rPr>
        <w:t>Equipment</w:t>
      </w:r>
      <w:r w:rsidRPr="0011764A">
        <w:rPr>
          <w:sz w:val="22"/>
          <w:szCs w:val="22"/>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2BEF80F5"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r w:rsidRPr="0011764A">
        <w:rPr>
          <w:sz w:val="22"/>
          <w:szCs w:val="22"/>
        </w:rPr>
        <w:t>g.</w:t>
      </w:r>
      <w:r w:rsidRPr="0011764A">
        <w:rPr>
          <w:sz w:val="22"/>
          <w:szCs w:val="22"/>
        </w:rPr>
        <w:tab/>
      </w:r>
      <w:r w:rsidRPr="0011764A">
        <w:rPr>
          <w:sz w:val="22"/>
          <w:szCs w:val="22"/>
          <w:u w:val="single"/>
        </w:rPr>
        <w:t>Services or consultants</w:t>
      </w:r>
      <w:r w:rsidRPr="0011764A">
        <w:rPr>
          <w:sz w:val="22"/>
          <w:szCs w:val="22"/>
        </w:rPr>
        <w:t xml:space="preserve">. Identify the tasks or problems for which such services would be used.  List the contemplated sub-recipients by name (including consultants), the estimated amount of time required, and the quoted rate per day or hour.  </w:t>
      </w:r>
    </w:p>
    <w:p w14:paraId="1E32FF03"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r w:rsidRPr="0011764A">
        <w:rPr>
          <w:sz w:val="22"/>
          <w:szCs w:val="22"/>
        </w:rPr>
        <w:t>h.</w:t>
      </w:r>
      <w:r w:rsidRPr="0011764A">
        <w:rPr>
          <w:sz w:val="22"/>
          <w:szCs w:val="22"/>
        </w:rPr>
        <w:tab/>
      </w:r>
      <w:r w:rsidRPr="0011764A">
        <w:rPr>
          <w:sz w:val="22"/>
          <w:szCs w:val="22"/>
          <w:u w:val="single"/>
        </w:rPr>
        <w:t>Travel</w:t>
      </w:r>
      <w:r w:rsidRPr="0011764A">
        <w:rPr>
          <w:sz w:val="22"/>
          <w:szCs w:val="22"/>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256DDEEC"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r w:rsidRPr="0011764A">
        <w:rPr>
          <w:sz w:val="22"/>
          <w:szCs w:val="22"/>
        </w:rPr>
        <w:t>i.</w:t>
      </w:r>
      <w:r w:rsidRPr="0011764A">
        <w:rPr>
          <w:sz w:val="22"/>
          <w:szCs w:val="22"/>
        </w:rPr>
        <w:tab/>
      </w:r>
      <w:r w:rsidRPr="0011764A">
        <w:rPr>
          <w:sz w:val="22"/>
          <w:szCs w:val="22"/>
          <w:u w:val="single"/>
        </w:rPr>
        <w:t>Publication costs</w:t>
      </w:r>
      <w:r w:rsidRPr="0011764A">
        <w:rPr>
          <w:sz w:val="22"/>
          <w:szCs w:val="22"/>
        </w:rPr>
        <w:t xml:space="preserve">.  Show the estimated cost of publishing the results of the research, including the final report.  Include costs of drafting or graphics, reproduction, page or illustration charges, and a minimum number of reprints.  </w:t>
      </w:r>
    </w:p>
    <w:p w14:paraId="030DCC7E"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r w:rsidRPr="0011764A">
        <w:rPr>
          <w:sz w:val="22"/>
          <w:szCs w:val="22"/>
        </w:rPr>
        <w:t>j.</w:t>
      </w:r>
      <w:r w:rsidRPr="0011764A">
        <w:rPr>
          <w:sz w:val="22"/>
          <w:szCs w:val="22"/>
        </w:rPr>
        <w:tab/>
      </w:r>
      <w:r w:rsidRPr="0011764A">
        <w:rPr>
          <w:sz w:val="22"/>
          <w:szCs w:val="22"/>
          <w:u w:val="single"/>
        </w:rPr>
        <w:t>Other direct costs</w:t>
      </w:r>
      <w:r w:rsidRPr="0011764A">
        <w:rPr>
          <w:sz w:val="22"/>
          <w:szCs w:val="22"/>
        </w:rPr>
        <w:t>.  Itemize the different types of costs not included elsewhere; such as, shipping, computing, equipment-use charges, or other services.</w:t>
      </w:r>
    </w:p>
    <w:p w14:paraId="436ABF90"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r w:rsidRPr="0011764A">
        <w:rPr>
          <w:sz w:val="22"/>
          <w:szCs w:val="22"/>
        </w:rPr>
        <w:t>k.</w:t>
      </w:r>
      <w:r w:rsidRPr="0011764A">
        <w:rPr>
          <w:sz w:val="22"/>
          <w:szCs w:val="22"/>
        </w:rPr>
        <w:tab/>
      </w:r>
      <w:r w:rsidRPr="0011764A">
        <w:rPr>
          <w:sz w:val="22"/>
          <w:szCs w:val="22"/>
          <w:u w:val="single"/>
        </w:rPr>
        <w:t>Total Direct Charges</w:t>
      </w:r>
      <w:r w:rsidRPr="0011764A">
        <w:rPr>
          <w:sz w:val="22"/>
          <w:szCs w:val="22"/>
        </w:rPr>
        <w:t>.  Totals for items a - j.</w:t>
      </w:r>
    </w:p>
    <w:p w14:paraId="7143BD38" w14:textId="77777777" w:rsidR="0011764A" w:rsidRPr="00B670C0" w:rsidRDefault="0011764A" w:rsidP="0011764A">
      <w:pPr>
        <w:tabs>
          <w:tab w:val="left" w:pos="1080"/>
          <w:tab w:val="left" w:pos="1440"/>
          <w:tab w:val="left" w:pos="3780"/>
        </w:tabs>
        <w:autoSpaceDE w:val="0"/>
        <w:autoSpaceDN w:val="0"/>
        <w:adjustRightInd w:val="0"/>
        <w:ind w:left="1440" w:hanging="720"/>
        <w:rPr>
          <w:b/>
          <w:sz w:val="22"/>
          <w:szCs w:val="22"/>
        </w:rPr>
      </w:pPr>
      <w:r w:rsidRPr="0011764A">
        <w:rPr>
          <w:sz w:val="22"/>
          <w:szCs w:val="22"/>
        </w:rPr>
        <w:t>l.</w:t>
      </w:r>
      <w:r w:rsidRPr="0011764A">
        <w:rPr>
          <w:sz w:val="22"/>
          <w:szCs w:val="22"/>
        </w:rPr>
        <w:tab/>
      </w:r>
      <w:r w:rsidRPr="0011764A">
        <w:rPr>
          <w:sz w:val="22"/>
          <w:szCs w:val="22"/>
          <w:u w:val="single"/>
        </w:rPr>
        <w:t>Indirect Charges (Overhead)</w:t>
      </w:r>
      <w:r w:rsidRPr="0011764A">
        <w:rPr>
          <w:sz w:val="22"/>
          <w:szCs w:val="22"/>
        </w:rPr>
        <w:t>.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w:t>
      </w:r>
      <w:r w:rsidR="00B670C0">
        <w:rPr>
          <w:sz w:val="22"/>
          <w:szCs w:val="22"/>
        </w:rPr>
        <w:t xml:space="preserve">  </w:t>
      </w:r>
      <w:r w:rsidR="00B670C0" w:rsidRPr="00B670C0">
        <w:rPr>
          <w:b/>
          <w:sz w:val="22"/>
          <w:szCs w:val="22"/>
        </w:rPr>
        <w:t>NOTE:  CESU IDC IS 17.5%</w:t>
      </w:r>
    </w:p>
    <w:p w14:paraId="4EBF103E" w14:textId="77777777" w:rsidR="0011764A" w:rsidRPr="0011764A" w:rsidRDefault="0011764A" w:rsidP="0011764A">
      <w:pPr>
        <w:tabs>
          <w:tab w:val="left" w:pos="1080"/>
          <w:tab w:val="left" w:pos="1440"/>
          <w:tab w:val="left" w:pos="3780"/>
        </w:tabs>
        <w:autoSpaceDE w:val="0"/>
        <w:autoSpaceDN w:val="0"/>
        <w:adjustRightInd w:val="0"/>
        <w:ind w:left="1440" w:hanging="720"/>
        <w:rPr>
          <w:sz w:val="22"/>
          <w:szCs w:val="22"/>
        </w:rPr>
      </w:pPr>
      <w:r w:rsidRPr="0011764A">
        <w:rPr>
          <w:sz w:val="22"/>
          <w:szCs w:val="22"/>
        </w:rPr>
        <w:t>m.</w:t>
      </w:r>
      <w:r w:rsidRPr="0011764A">
        <w:rPr>
          <w:sz w:val="22"/>
          <w:szCs w:val="22"/>
        </w:rPr>
        <w:tab/>
      </w:r>
      <w:r w:rsidRPr="0011764A">
        <w:rPr>
          <w:sz w:val="22"/>
          <w:szCs w:val="22"/>
          <w:u w:val="single"/>
        </w:rPr>
        <w:t>Amount proposed</w:t>
      </w:r>
      <w:r w:rsidRPr="0011764A">
        <w:rPr>
          <w:sz w:val="22"/>
          <w:szCs w:val="22"/>
        </w:rPr>
        <w:t>. Total items k and l.</w:t>
      </w:r>
    </w:p>
    <w:p w14:paraId="12DF00F4" w14:textId="77777777" w:rsidR="0011764A" w:rsidRDefault="0011764A" w:rsidP="0011764A">
      <w:r w:rsidRPr="0011764A">
        <w:t xml:space="preserve">            n.  Provide copy of  recipient’s rate agreement</w:t>
      </w:r>
    </w:p>
    <w:p w14:paraId="10344FBC" w14:textId="77777777" w:rsidR="00325899" w:rsidRDefault="00325899" w:rsidP="0011764A"/>
    <w:p w14:paraId="41E39086" w14:textId="77777777" w:rsidR="00325899" w:rsidRPr="003B6F2D" w:rsidRDefault="00325899" w:rsidP="00325899">
      <w:pPr>
        <w:shd w:val="clear" w:color="auto" w:fill="FFFFFF"/>
        <w:rPr>
          <w:b/>
        </w:rPr>
      </w:pPr>
      <w:r w:rsidRPr="003B6F2D">
        <w:rPr>
          <w:b/>
        </w:rPr>
        <w:t>USGS Data Management Plan Requirements</w:t>
      </w:r>
    </w:p>
    <w:p w14:paraId="522C4B7B" w14:textId="77777777" w:rsidR="00325899" w:rsidRPr="003B6F2D" w:rsidRDefault="00325899" w:rsidP="00325899">
      <w:pPr>
        <w:shd w:val="clear" w:color="auto" w:fill="FFFFFF"/>
      </w:pPr>
    </w:p>
    <w:p w14:paraId="08588F9E" w14:textId="77777777" w:rsidR="00325899" w:rsidRPr="003B6F2D" w:rsidRDefault="00325899" w:rsidP="00325899">
      <w:pPr>
        <w:shd w:val="clear" w:color="auto" w:fill="FFFFFF"/>
      </w:pPr>
      <w:r w:rsidRPr="003B6F2D">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488A6362" w14:textId="77777777" w:rsidR="00325899" w:rsidRPr="003B6F2D" w:rsidRDefault="00325899" w:rsidP="00325899">
      <w:pPr>
        <w:shd w:val="clear" w:color="auto" w:fill="FFFFFF"/>
      </w:pPr>
    </w:p>
    <w:p w14:paraId="00138F48" w14:textId="77777777" w:rsidR="00325899" w:rsidRPr="003B6F2D" w:rsidRDefault="00325899" w:rsidP="00325899">
      <w:pPr>
        <w:numPr>
          <w:ilvl w:val="0"/>
          <w:numId w:val="45"/>
        </w:numPr>
        <w:shd w:val="clear" w:color="auto" w:fill="FFFFFF"/>
        <w:spacing w:after="200" w:line="276" w:lineRule="auto"/>
        <w:ind w:left="945"/>
      </w:pPr>
      <w:r w:rsidRPr="003B6F2D">
        <w:t>the types of data, samples, physical collections, software, curriculum materials, and other materials to be produced in the course of the project;</w:t>
      </w:r>
    </w:p>
    <w:p w14:paraId="096C671F" w14:textId="77777777" w:rsidR="00325899" w:rsidRPr="003B6F2D" w:rsidRDefault="00325899" w:rsidP="00325899">
      <w:pPr>
        <w:numPr>
          <w:ilvl w:val="0"/>
          <w:numId w:val="45"/>
        </w:numPr>
        <w:shd w:val="clear" w:color="auto" w:fill="FFFFFF"/>
        <w:spacing w:after="200" w:line="276" w:lineRule="auto"/>
        <w:ind w:left="945"/>
      </w:pPr>
      <w:r w:rsidRPr="003B6F2D">
        <w:t>the standards to be used for data and metadata format and content (where existing standards are absent or deemed inadequate, this should be documented along with any proposed solutions or remedies);</w:t>
      </w:r>
    </w:p>
    <w:p w14:paraId="1EBCB8F4" w14:textId="77777777" w:rsidR="00325899" w:rsidRPr="003B6F2D" w:rsidRDefault="00325899" w:rsidP="00325899">
      <w:pPr>
        <w:numPr>
          <w:ilvl w:val="0"/>
          <w:numId w:val="45"/>
        </w:numPr>
        <w:shd w:val="clear" w:color="auto" w:fill="FFFFFF"/>
        <w:spacing w:after="200" w:line="276" w:lineRule="auto"/>
        <w:ind w:left="945"/>
      </w:pPr>
      <w:r w:rsidRPr="003B6F2D">
        <w:t>policies for access and sharing including provisions for appropriate protection of privacy, confidentiality, security, intellectual property, or other rights or requirements;</w:t>
      </w:r>
    </w:p>
    <w:p w14:paraId="49101B9C" w14:textId="77777777" w:rsidR="00325899" w:rsidRPr="003B6F2D" w:rsidRDefault="00325899" w:rsidP="00325899">
      <w:pPr>
        <w:numPr>
          <w:ilvl w:val="0"/>
          <w:numId w:val="45"/>
        </w:numPr>
        <w:shd w:val="clear" w:color="auto" w:fill="FFFFFF"/>
        <w:spacing w:after="200" w:line="276" w:lineRule="auto"/>
        <w:ind w:left="945"/>
      </w:pPr>
      <w:r w:rsidRPr="003B6F2D">
        <w:lastRenderedPageBreak/>
        <w:t>provisions for re-use, re-distribution, and the production of derivatives; and</w:t>
      </w:r>
    </w:p>
    <w:p w14:paraId="0A00156E" w14:textId="77777777" w:rsidR="00325899" w:rsidRPr="003B6F2D" w:rsidRDefault="00325899" w:rsidP="00325899">
      <w:pPr>
        <w:numPr>
          <w:ilvl w:val="0"/>
          <w:numId w:val="45"/>
        </w:numPr>
        <w:shd w:val="clear" w:color="auto" w:fill="FFFFFF"/>
        <w:spacing w:after="200" w:line="276" w:lineRule="auto"/>
        <w:ind w:left="945"/>
      </w:pPr>
      <w:r w:rsidRPr="003B6F2D">
        <w:t>plans for archiving data, samples, and other research products, and for preservation of free public access to them.</w:t>
      </w:r>
    </w:p>
    <w:p w14:paraId="4042C3B3" w14:textId="77777777" w:rsidR="00325899" w:rsidRPr="003B6F2D" w:rsidRDefault="00325899" w:rsidP="00325899">
      <w:pPr>
        <w:shd w:val="clear" w:color="auto" w:fill="FFFFFF"/>
        <w:ind w:left="945"/>
      </w:pPr>
    </w:p>
    <w:p w14:paraId="5C5A8058" w14:textId="77777777" w:rsidR="00325899" w:rsidRPr="003B6F2D" w:rsidRDefault="00325899" w:rsidP="00325899">
      <w:pPr>
        <w:shd w:val="clear" w:color="auto" w:fill="FFFFFF"/>
      </w:pPr>
      <w:r w:rsidRPr="003B6F2D">
        <w:t>Additional guidance on data management plans is available from the USGS Data Management web site here: </w:t>
      </w:r>
      <w:hyperlink r:id="rId18" w:tgtFrame="_blank" w:history="1">
        <w:r w:rsidRPr="003B6F2D">
          <w:t>http://www.usgs.gov/datamanagement/plan/dmplans.php</w:t>
        </w:r>
      </w:hyperlink>
    </w:p>
    <w:p w14:paraId="16FA9367" w14:textId="77777777" w:rsidR="00325899" w:rsidRPr="003B6F2D" w:rsidRDefault="00325899" w:rsidP="00325899">
      <w:pPr>
        <w:shd w:val="clear" w:color="auto" w:fill="FFFFFF"/>
      </w:pPr>
    </w:p>
    <w:p w14:paraId="25F58B52" w14:textId="77777777" w:rsidR="00325899" w:rsidRPr="003B6F2D" w:rsidRDefault="00325899" w:rsidP="00325899">
      <w:pPr>
        <w:shd w:val="clear" w:color="auto" w:fill="FFFFFF"/>
      </w:pPr>
      <w:r w:rsidRPr="003B6F2D">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57EE8568" w14:textId="77777777" w:rsidR="00325899" w:rsidRPr="003B6F2D" w:rsidRDefault="00325899" w:rsidP="00325899">
      <w:pPr>
        <w:rPr>
          <w:rFonts w:eastAsia="Calibri"/>
          <w:color w:val="222222"/>
          <w:shd w:val="clear" w:color="auto" w:fill="FFFFFF"/>
        </w:rPr>
      </w:pPr>
    </w:p>
    <w:p w14:paraId="7480BE98" w14:textId="77777777" w:rsidR="00325899" w:rsidRPr="003B6F2D" w:rsidRDefault="00325899" w:rsidP="00325899"/>
    <w:p w14:paraId="0A1CC8EE" w14:textId="77777777" w:rsidR="00325899" w:rsidRPr="003B6F2D" w:rsidRDefault="00325899" w:rsidP="00325899">
      <w:pPr>
        <w:rPr>
          <w:b/>
          <w:bCs/>
          <w:color w:val="000000"/>
        </w:rPr>
      </w:pPr>
      <w:r w:rsidRPr="003B6F2D">
        <w:rPr>
          <w:b/>
          <w:bCs/>
          <w:color w:val="000000"/>
        </w:rPr>
        <w:t>Prohibition on Issuing Financial Assistance Awards to Entities that Require Certain Internal Confidentiality Agreements</w:t>
      </w:r>
    </w:p>
    <w:p w14:paraId="0D5501BE" w14:textId="77777777" w:rsidR="00325899" w:rsidRPr="003B6F2D" w:rsidRDefault="00325899" w:rsidP="00325899"/>
    <w:p w14:paraId="1130A11B" w14:textId="77777777" w:rsidR="00325899" w:rsidRPr="003B6F2D" w:rsidRDefault="00325899" w:rsidP="00325899">
      <w:r w:rsidRPr="003B6F2D">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1A13C70" w14:textId="77777777" w:rsidR="00325899" w:rsidRPr="003B6F2D" w:rsidRDefault="00325899" w:rsidP="00325899"/>
    <w:p w14:paraId="71984DEE" w14:textId="77777777" w:rsidR="00325899" w:rsidRPr="003B6F2D" w:rsidRDefault="00325899" w:rsidP="00325899">
      <w:r w:rsidRPr="003B6F2D">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AF29AF8" w14:textId="77777777" w:rsidR="00325899" w:rsidRPr="003B6F2D" w:rsidRDefault="00325899" w:rsidP="00325899">
      <w:pPr>
        <w:rPr>
          <w:rFonts w:eastAsia="Calibri"/>
        </w:rPr>
      </w:pPr>
      <w:r w:rsidRPr="003B6F2D">
        <w:br/>
      </w:r>
      <w:r w:rsidRPr="003B6F2D">
        <w:rPr>
          <w:color w:val="000000"/>
        </w:rPr>
        <w:t>Recipients must notify their employees or contractors that existing internal confidentiality agreements covered by this condition are no longer in effect.</w:t>
      </w:r>
    </w:p>
    <w:p w14:paraId="48301182" w14:textId="77777777" w:rsidR="00325899" w:rsidRPr="0011764A" w:rsidRDefault="00325899" w:rsidP="0011764A"/>
    <w:p w14:paraId="771C73FA" w14:textId="77777777" w:rsidR="0011764A" w:rsidRDefault="0011764A" w:rsidP="0011764A">
      <w:pPr>
        <w:rPr>
          <w:sz w:val="22"/>
          <w:szCs w:val="22"/>
        </w:rPr>
      </w:pPr>
    </w:p>
    <w:p w14:paraId="199A302A" w14:textId="77777777" w:rsidR="00182C00" w:rsidRDefault="00182C00" w:rsidP="00182C00">
      <w:pPr>
        <w:rPr>
          <w:b/>
          <w:bCs/>
        </w:rPr>
      </w:pPr>
      <w:r w:rsidRPr="00467004">
        <w:rPr>
          <w:b/>
          <w:bCs/>
        </w:rPr>
        <w:t>Application review information</w:t>
      </w:r>
    </w:p>
    <w:p w14:paraId="4B3675ED" w14:textId="77777777" w:rsidR="00182C00" w:rsidRDefault="00182C00" w:rsidP="00182C00">
      <w:pPr>
        <w:rPr>
          <w:b/>
          <w:bCs/>
        </w:rPr>
      </w:pPr>
    </w:p>
    <w:p w14:paraId="0356E78F" w14:textId="21256C04" w:rsidR="00182C00" w:rsidRDefault="00182C00" w:rsidP="00182C00">
      <w:r>
        <w:t xml:space="preserve">Overview of preferred experience and qualifications:  </w:t>
      </w:r>
      <w:r w:rsidRPr="007E524B">
        <w:t>Preferred appl</w:t>
      </w:r>
      <w:r>
        <w:t>icants have a proven record in wildlife disease diagnostics, surveillance</w:t>
      </w:r>
      <w:r w:rsidR="00505BFC">
        <w:t>,</w:t>
      </w:r>
      <w:r>
        <w:t xml:space="preserve"> and research, including wild birds, bats, cervids, </w:t>
      </w:r>
      <w:r w:rsidR="00167614">
        <w:t>reptiles and amphibians</w:t>
      </w:r>
      <w:r w:rsidRPr="007E524B">
        <w:t xml:space="preserve">; demonstrated history of collaboration and coordination with the </w:t>
      </w:r>
      <w:r w:rsidR="00167614">
        <w:t xml:space="preserve">USGS and/or other DOI bureaus. </w:t>
      </w:r>
    </w:p>
    <w:p w14:paraId="37FDFFFD" w14:textId="77777777" w:rsidR="00325899" w:rsidRDefault="00325899" w:rsidP="00182C00"/>
    <w:p w14:paraId="265258BD" w14:textId="77777777" w:rsidR="00325899" w:rsidRDefault="00325899" w:rsidP="00182C00"/>
    <w:p w14:paraId="40231D9B" w14:textId="77777777" w:rsidR="00167614" w:rsidRDefault="00167614" w:rsidP="00182C00"/>
    <w:p w14:paraId="1E33A012" w14:textId="77777777" w:rsidR="00325899" w:rsidRPr="00325899" w:rsidRDefault="00325899" w:rsidP="00325899">
      <w:pPr>
        <w:autoSpaceDE w:val="0"/>
        <w:autoSpaceDN w:val="0"/>
        <w:adjustRightInd w:val="0"/>
        <w:ind w:left="360"/>
      </w:pPr>
      <w:r w:rsidRPr="00325899">
        <w:rPr>
          <w:b/>
        </w:rPr>
        <w:lastRenderedPageBreak/>
        <w:t xml:space="preserve">Review and Selection Process:  </w:t>
      </w:r>
      <w:r w:rsidRPr="00325899">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3D90A76F" w14:textId="77777777" w:rsidR="00325899" w:rsidRPr="00325899" w:rsidRDefault="00325899" w:rsidP="00325899">
      <w:pPr>
        <w:autoSpaceDE w:val="0"/>
        <w:autoSpaceDN w:val="0"/>
        <w:adjustRightInd w:val="0"/>
        <w:ind w:left="1080"/>
      </w:pPr>
    </w:p>
    <w:p w14:paraId="71741F71" w14:textId="77777777" w:rsidR="00325899" w:rsidRPr="00325899" w:rsidRDefault="00325899" w:rsidP="00325899">
      <w:pPr>
        <w:ind w:left="360"/>
      </w:pPr>
      <w:r w:rsidRPr="00325899">
        <w:t>Proposals are reviewed by the U.S. Geological Survey technical personnel.  Individual proposals are evaluated and scored.  The evaluations and scores will be submitted to the contracting officer for final award determination.</w:t>
      </w:r>
    </w:p>
    <w:p w14:paraId="0EE73541" w14:textId="77777777" w:rsidR="00325899" w:rsidRPr="00325899" w:rsidRDefault="00325899" w:rsidP="00325899">
      <w:pPr>
        <w:ind w:left="360"/>
      </w:pPr>
    </w:p>
    <w:p w14:paraId="56F2B430" w14:textId="77777777" w:rsidR="00325899" w:rsidRPr="00325899" w:rsidRDefault="00325899" w:rsidP="00325899">
      <w:pPr>
        <w:ind w:left="360"/>
      </w:pPr>
      <w:r w:rsidRPr="00325899">
        <w:t>Proposals will be evaluated on the following criteria:</w:t>
      </w:r>
    </w:p>
    <w:p w14:paraId="37F76A68" w14:textId="77777777" w:rsidR="00182C00" w:rsidRDefault="00182C00" w:rsidP="00182C00"/>
    <w:p w14:paraId="29B9F0DF" w14:textId="77777777" w:rsidR="00182C00" w:rsidRPr="00B815EC" w:rsidRDefault="00182C00" w:rsidP="00182C00">
      <w:pPr>
        <w:rPr>
          <w:b/>
        </w:rPr>
      </w:pPr>
      <w:r w:rsidRPr="00B815EC">
        <w:rPr>
          <w:b/>
        </w:rPr>
        <w:t>Purpose, Objectives, and Relevance: (25 points)</w:t>
      </w:r>
    </w:p>
    <w:p w14:paraId="5D5A73BA" w14:textId="77777777" w:rsidR="00182C00" w:rsidRDefault="00182C00" w:rsidP="00182C00"/>
    <w:p w14:paraId="721682CE" w14:textId="77777777" w:rsidR="00182C00" w:rsidRDefault="00182C00" w:rsidP="00182C00">
      <w:r>
        <w:t>(a)  How well does the proposed work meet the needs of this funding opportunity?</w:t>
      </w:r>
    </w:p>
    <w:p w14:paraId="64A509AD" w14:textId="77777777" w:rsidR="00182C00" w:rsidRDefault="00182C00" w:rsidP="00182C00">
      <w:r>
        <w:t xml:space="preserve">(b)  </w:t>
      </w:r>
      <w:r w:rsidR="00325899">
        <w:t>How well does the proposed demonstrate the</w:t>
      </w:r>
      <w:r>
        <w:t xml:space="preserve"> work produce usable outcomes? </w:t>
      </w:r>
    </w:p>
    <w:p w14:paraId="2A7120F8" w14:textId="77777777" w:rsidR="00182C00" w:rsidRDefault="00182C00" w:rsidP="00182C00">
      <w:r>
        <w:t xml:space="preserve">(c)  </w:t>
      </w:r>
      <w:r w:rsidR="00325899">
        <w:t>How well d</w:t>
      </w:r>
      <w:r>
        <w:t>oes the applicant</w:t>
      </w:r>
      <w:r w:rsidR="00325899">
        <w:t xml:space="preserve"> demonstrate they</w:t>
      </w:r>
      <w:r>
        <w:t xml:space="preserve"> have a proven record </w:t>
      </w:r>
      <w:r w:rsidR="00167614">
        <w:t>in wildlife disease diagnostics, surveillance and research</w:t>
      </w:r>
      <w:r>
        <w:t>?</w:t>
      </w:r>
    </w:p>
    <w:p w14:paraId="510A8BE1" w14:textId="77777777" w:rsidR="00182C00" w:rsidRDefault="00182C00" w:rsidP="00182C00">
      <w:r>
        <w:t>(d)  How well are the objectives defined, measurable, and realistic for the project’s anticipated timeframe?</w:t>
      </w:r>
    </w:p>
    <w:p w14:paraId="1CA52303" w14:textId="77777777" w:rsidR="00182C00" w:rsidRDefault="00182C00" w:rsidP="00182C00"/>
    <w:p w14:paraId="063CEFA1" w14:textId="77777777" w:rsidR="00182C00" w:rsidRPr="00B815EC" w:rsidRDefault="00182C00" w:rsidP="00182C00">
      <w:pPr>
        <w:rPr>
          <w:b/>
        </w:rPr>
      </w:pPr>
      <w:r w:rsidRPr="00B815EC">
        <w:rPr>
          <w:b/>
        </w:rPr>
        <w:t>Technical Approach: (25 points)</w:t>
      </w:r>
    </w:p>
    <w:p w14:paraId="6AC1962E" w14:textId="77777777" w:rsidR="00182C00" w:rsidRPr="00B815EC" w:rsidRDefault="00182C00" w:rsidP="00182C00">
      <w:pPr>
        <w:rPr>
          <w:b/>
        </w:rPr>
      </w:pPr>
    </w:p>
    <w:p w14:paraId="1FAB4060" w14:textId="77777777" w:rsidR="00182C00" w:rsidRDefault="00182C00" w:rsidP="00182C00">
      <w:r>
        <w:t xml:space="preserve">(a)  How well does the project summary provide a description of the tasks, milestones, and goals? </w:t>
      </w:r>
    </w:p>
    <w:p w14:paraId="07D1584D" w14:textId="77777777" w:rsidR="00182C00" w:rsidRDefault="00182C00" w:rsidP="00182C00">
      <w:r>
        <w:t xml:space="preserve">(b)  </w:t>
      </w:r>
      <w:r w:rsidR="00325899">
        <w:t xml:space="preserve">How well does the proposed demonstrate </w:t>
      </w:r>
      <w:r>
        <w:t>the milestones</w:t>
      </w:r>
      <w:r w:rsidR="00325899">
        <w:t xml:space="preserve"> are</w:t>
      </w:r>
      <w:r>
        <w:t xml:space="preserve"> supported by a schedule that can be accomplished during the period of performance?</w:t>
      </w:r>
    </w:p>
    <w:p w14:paraId="05354902" w14:textId="77777777" w:rsidR="00182C00" w:rsidRDefault="00182C00" w:rsidP="00182C00">
      <w:r>
        <w:t xml:space="preserve">(c) </w:t>
      </w:r>
      <w:r w:rsidR="00325899">
        <w:t xml:space="preserve"> How well does the proposed demonstrate </w:t>
      </w:r>
      <w:r>
        <w:t xml:space="preserve">evidence of prior extensive experience with </w:t>
      </w:r>
      <w:r w:rsidR="00787D04">
        <w:t>wildlife disease diagnostics</w:t>
      </w:r>
      <w:r>
        <w:t xml:space="preserve">? </w:t>
      </w:r>
    </w:p>
    <w:p w14:paraId="683E8CB1" w14:textId="77777777" w:rsidR="00182C00" w:rsidRDefault="00182C00" w:rsidP="00182C00">
      <w:r>
        <w:t xml:space="preserve">(d)  How well does the applicant build on past efforts or effectively coordinate planned work with other related project plans, including recent workshops devoted to planning and development of </w:t>
      </w:r>
      <w:r w:rsidR="00787D04">
        <w:t>wildlife disease diagnostics</w:t>
      </w:r>
      <w:r>
        <w:t>?</w:t>
      </w:r>
    </w:p>
    <w:p w14:paraId="42A860A1" w14:textId="77777777" w:rsidR="00182C00" w:rsidRDefault="00182C00" w:rsidP="00182C00">
      <w:r>
        <w:t xml:space="preserve"> </w:t>
      </w:r>
    </w:p>
    <w:p w14:paraId="508FE3C5" w14:textId="77777777" w:rsidR="00182C00" w:rsidRPr="00B815EC" w:rsidRDefault="00182C00" w:rsidP="00182C00">
      <w:pPr>
        <w:rPr>
          <w:b/>
        </w:rPr>
      </w:pPr>
      <w:r w:rsidRPr="00B815EC">
        <w:rPr>
          <w:b/>
        </w:rPr>
        <w:t>Budget Justification and Clarity: (25 points)</w:t>
      </w:r>
    </w:p>
    <w:p w14:paraId="3B21C9E5" w14:textId="77777777" w:rsidR="00182C00" w:rsidRDefault="00182C00" w:rsidP="00182C00"/>
    <w:p w14:paraId="1A4B1B0E" w14:textId="10EE4935" w:rsidR="00182C00" w:rsidRDefault="00182C00" w:rsidP="00182C00">
      <w:r>
        <w:t xml:space="preserve">(a)  </w:t>
      </w:r>
      <w:r w:rsidR="00325899">
        <w:t>How well does the proposal demonstrate t</w:t>
      </w:r>
      <w:r>
        <w:t>he staff is sufficient to accomplish proposed goals</w:t>
      </w:r>
      <w:r w:rsidR="00216756">
        <w:t>?</w:t>
      </w:r>
    </w:p>
    <w:p w14:paraId="4E5998CA" w14:textId="2EA98BDE" w:rsidR="00182C00" w:rsidRDefault="00182C00" w:rsidP="00182C00">
      <w:r>
        <w:t xml:space="preserve">(b)  </w:t>
      </w:r>
      <w:r w:rsidR="00325899">
        <w:t>How well does the proposal demonstrate t</w:t>
      </w:r>
      <w:r>
        <w:t>he budget line items are appropriate and reasonable and commensurate with the level of effort needed to accomplish project objectives</w:t>
      </w:r>
      <w:r w:rsidR="00216756">
        <w:t>?</w:t>
      </w:r>
    </w:p>
    <w:p w14:paraId="5E4759C5" w14:textId="77777777" w:rsidR="00182C00" w:rsidRDefault="00182C00" w:rsidP="00182C00"/>
    <w:p w14:paraId="724BB2FB" w14:textId="77777777" w:rsidR="00182C00" w:rsidRPr="00B815EC" w:rsidRDefault="00182C00" w:rsidP="00182C00">
      <w:pPr>
        <w:rPr>
          <w:b/>
        </w:rPr>
      </w:pPr>
      <w:r w:rsidRPr="00B815EC">
        <w:rPr>
          <w:b/>
        </w:rPr>
        <w:t>Qualifications, Experience, Past Performance: (25 points)</w:t>
      </w:r>
    </w:p>
    <w:p w14:paraId="5D1E2DE9" w14:textId="77777777" w:rsidR="00182C00" w:rsidRDefault="00182C00" w:rsidP="00182C00"/>
    <w:p w14:paraId="69D41EAE" w14:textId="0E340789" w:rsidR="00182C00" w:rsidRDefault="00182C00" w:rsidP="00182C00">
      <w:r>
        <w:t xml:space="preserve">(a)  How </w:t>
      </w:r>
      <w:r w:rsidR="00331221">
        <w:t xml:space="preserve">well </w:t>
      </w:r>
      <w:r>
        <w:t>does the applicant demonstrate the qualifications needed to successfully carry out the proposed project?</w:t>
      </w:r>
    </w:p>
    <w:p w14:paraId="09A9EDA7" w14:textId="77777777" w:rsidR="00182C00" w:rsidRDefault="00182C00" w:rsidP="00182C00">
      <w:r>
        <w:t xml:space="preserve">(b)  </w:t>
      </w:r>
      <w:r w:rsidR="00325899">
        <w:t xml:space="preserve">How well does the proposal demonstrate </w:t>
      </w:r>
      <w:r>
        <w:t>the applicant successfully completed other projects of this type?</w:t>
      </w:r>
    </w:p>
    <w:p w14:paraId="570EDD7C" w14:textId="77777777" w:rsidR="00182C00" w:rsidRDefault="00182C00" w:rsidP="00182C00">
      <w:r>
        <w:t xml:space="preserve">(c)  </w:t>
      </w:r>
      <w:r w:rsidR="00325899">
        <w:t xml:space="preserve">How well does the proposal demonstrate </w:t>
      </w:r>
      <w:r>
        <w:t xml:space="preserve">the applicant published or produced appropriate documentation on relevant </w:t>
      </w:r>
      <w:r w:rsidR="00787D04">
        <w:t>wildlife disease topics</w:t>
      </w:r>
      <w:r>
        <w:t>?</w:t>
      </w:r>
    </w:p>
    <w:p w14:paraId="7053B243" w14:textId="77777777" w:rsidR="00182C00" w:rsidRDefault="00182C00" w:rsidP="00182C00">
      <w:pPr>
        <w:pStyle w:val="PlainText"/>
        <w:rPr>
          <w:rFonts w:ascii="Times New Roman" w:eastAsia="Times New Roman" w:hAnsi="Times New Roman"/>
          <w:lang w:val="en-US"/>
        </w:rPr>
      </w:pPr>
      <w:r w:rsidRPr="00C63023">
        <w:rPr>
          <w:rFonts w:ascii="Times New Roman" w:hAnsi="Times New Roman"/>
          <w:b/>
          <w:kern w:val="32"/>
        </w:rPr>
        <w:lastRenderedPageBreak/>
        <w:t>Award Administration Information</w:t>
      </w:r>
      <w:r w:rsidRPr="00C63023">
        <w:rPr>
          <w:rFonts w:ascii="Times New Roman" w:eastAsia="Times New Roman" w:hAnsi="Times New Roman"/>
        </w:rPr>
        <w:t xml:space="preserve"> </w:t>
      </w:r>
    </w:p>
    <w:p w14:paraId="55EABAD6" w14:textId="77777777" w:rsidR="00182C00" w:rsidRPr="005F75A5" w:rsidRDefault="00182C00" w:rsidP="00182C00">
      <w:r w:rsidRPr="007E524B">
        <w:t xml:space="preserve">The successful awardee will coordinate project activities with the </w:t>
      </w:r>
      <w:r w:rsidR="00787D04">
        <w:t>USGS Ecosystems Mission Area Wildlife Disease Coordinator</w:t>
      </w:r>
      <w:r w:rsidRPr="007E524B">
        <w:t>.</w:t>
      </w:r>
      <w:r>
        <w:t xml:space="preserve">  </w:t>
      </w:r>
      <w:r w:rsidRPr="005F75A5">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290E7F62" w14:textId="77777777" w:rsidR="00B670C0" w:rsidRPr="005F75A5" w:rsidRDefault="00B670C0" w:rsidP="00787D04">
      <w:pPr>
        <w:spacing w:line="240" w:lineRule="atLeast"/>
        <w:rPr>
          <w:b/>
        </w:rPr>
      </w:pPr>
    </w:p>
    <w:p w14:paraId="466B2E49" w14:textId="77777777" w:rsidR="00331221" w:rsidRPr="005770DB" w:rsidRDefault="00331221" w:rsidP="00331221">
      <w:pPr>
        <w:spacing w:before="120" w:after="60"/>
      </w:pPr>
      <w:bookmarkStart w:id="0" w:name="OLE_LINK1"/>
      <w:bookmarkStart w:id="1" w:name="OLE_LINK2"/>
      <w:bookmarkStart w:id="2" w:name="OLE_LINK3"/>
      <w:bookmarkStart w:id="3" w:name="_Hlk109193892"/>
      <w:bookmarkStart w:id="4" w:name="_Hlk39754760"/>
      <w:r w:rsidRPr="005770DB">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18DB7951" w14:textId="77777777" w:rsidR="00331221" w:rsidRPr="005770DB" w:rsidRDefault="00331221" w:rsidP="00331221">
      <w:pPr>
        <w:spacing w:before="120" w:after="60"/>
      </w:pPr>
    </w:p>
    <w:p w14:paraId="36C9E740" w14:textId="77777777" w:rsidR="00331221" w:rsidRPr="005770DB" w:rsidRDefault="00331221" w:rsidP="00331221">
      <w:pPr>
        <w:ind w:left="-89"/>
      </w:pPr>
      <w:r w:rsidRPr="005770DB">
        <w:rPr>
          <w:b/>
        </w:rPr>
        <w:tab/>
      </w:r>
      <w:bookmarkEnd w:id="0"/>
      <w:bookmarkEnd w:id="1"/>
      <w:bookmarkEnd w:id="2"/>
      <w:r w:rsidRPr="005770DB">
        <w:rPr>
          <w:b/>
          <w:u w:val="single"/>
        </w:rPr>
        <w:t>Progress Reports</w:t>
      </w:r>
    </w:p>
    <w:p w14:paraId="7AB95F62" w14:textId="77777777" w:rsidR="00331221" w:rsidRPr="005770DB" w:rsidRDefault="00331221" w:rsidP="00331221">
      <w:pPr>
        <w:ind w:left="-89"/>
      </w:pPr>
    </w:p>
    <w:p w14:paraId="348D2A57" w14:textId="77777777" w:rsidR="00331221" w:rsidRPr="005770DB" w:rsidRDefault="00331221" w:rsidP="00331221">
      <w:pPr>
        <w:numPr>
          <w:ilvl w:val="0"/>
          <w:numId w:val="48"/>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69E0946" w14:textId="77777777" w:rsidR="00331221" w:rsidRPr="005770DB" w:rsidRDefault="00331221" w:rsidP="00331221">
      <w:pPr>
        <w:ind w:left="270"/>
      </w:pPr>
    </w:p>
    <w:p w14:paraId="17D688B7" w14:textId="77777777" w:rsidR="00331221" w:rsidRPr="005770DB" w:rsidRDefault="00331221" w:rsidP="00331221">
      <w:pPr>
        <w:numPr>
          <w:ilvl w:val="0"/>
          <w:numId w:val="48"/>
        </w:numPr>
        <w:ind w:hanging="359"/>
      </w:pPr>
      <w:r w:rsidRPr="005770DB">
        <w:t>The progress reports shall include the following information:</w:t>
      </w:r>
    </w:p>
    <w:p w14:paraId="1C47967F" w14:textId="77777777" w:rsidR="00331221" w:rsidRPr="005770DB" w:rsidRDefault="00331221" w:rsidP="00331221">
      <w:pPr>
        <w:ind w:left="-89"/>
      </w:pPr>
    </w:p>
    <w:p w14:paraId="01653A97" w14:textId="77777777" w:rsidR="00331221" w:rsidRPr="005770DB" w:rsidRDefault="00331221" w:rsidP="00331221">
      <w:pPr>
        <w:numPr>
          <w:ilvl w:val="0"/>
          <w:numId w:val="47"/>
        </w:numPr>
        <w:ind w:hanging="719"/>
      </w:pPr>
      <w:r w:rsidRPr="005770DB">
        <w:t>A comparison of actual accomplishments to the objectives of the Agreement established for the budget period and overall progress in response to the performance metrics.</w:t>
      </w:r>
    </w:p>
    <w:p w14:paraId="23856C07" w14:textId="77777777" w:rsidR="00331221" w:rsidRPr="005770DB" w:rsidRDefault="00331221" w:rsidP="00331221">
      <w:pPr>
        <w:numPr>
          <w:ilvl w:val="0"/>
          <w:numId w:val="47"/>
        </w:numPr>
        <w:ind w:hanging="719"/>
      </w:pPr>
      <w:r w:rsidRPr="005770DB">
        <w:t>The reasons why established goals were not met, if appropriate.</w:t>
      </w:r>
    </w:p>
    <w:p w14:paraId="508E12B9" w14:textId="77777777" w:rsidR="00331221" w:rsidRPr="005770DB" w:rsidRDefault="00331221" w:rsidP="00331221">
      <w:pPr>
        <w:numPr>
          <w:ilvl w:val="0"/>
          <w:numId w:val="47"/>
        </w:numPr>
        <w:ind w:hanging="719"/>
      </w:pPr>
      <w:r w:rsidRPr="005770DB">
        <w:t>Additional pertinent information including, when appropriate, analysis and explanation of cost overruns or high unit costs.</w:t>
      </w:r>
    </w:p>
    <w:p w14:paraId="757121CD" w14:textId="77777777" w:rsidR="00331221" w:rsidRPr="005770DB" w:rsidRDefault="00331221" w:rsidP="00331221">
      <w:pPr>
        <w:numPr>
          <w:ilvl w:val="0"/>
          <w:numId w:val="47"/>
        </w:numPr>
        <w:ind w:hanging="719"/>
      </w:pPr>
      <w:r w:rsidRPr="005770DB">
        <w:t>An outline of anticipated activities and adjustments to the program during the next budget period.</w:t>
      </w:r>
    </w:p>
    <w:p w14:paraId="102AAEDC" w14:textId="77777777" w:rsidR="00331221" w:rsidRPr="005770DB" w:rsidRDefault="00331221" w:rsidP="00331221">
      <w:pPr>
        <w:ind w:left="1440"/>
      </w:pPr>
    </w:p>
    <w:p w14:paraId="5082EB4A" w14:textId="77777777" w:rsidR="00331221" w:rsidRPr="005770DB" w:rsidRDefault="00331221" w:rsidP="00331221">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498946A8" w14:textId="77777777" w:rsidR="00331221" w:rsidRPr="005770DB" w:rsidRDefault="00331221" w:rsidP="00331221">
      <w:pPr>
        <w:ind w:left="1440" w:hanging="719"/>
      </w:pPr>
    </w:p>
    <w:p w14:paraId="32686D87" w14:textId="77777777" w:rsidR="00331221" w:rsidRPr="005770DB" w:rsidRDefault="00331221" w:rsidP="00331221">
      <w:pPr>
        <w:numPr>
          <w:ilvl w:val="1"/>
          <w:numId w:val="47"/>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B3EAD5B" w14:textId="77777777" w:rsidR="00331221" w:rsidRPr="005770DB" w:rsidRDefault="00331221" w:rsidP="00331221">
      <w:pPr>
        <w:numPr>
          <w:ilvl w:val="1"/>
          <w:numId w:val="47"/>
        </w:numPr>
        <w:ind w:left="1440" w:hanging="719"/>
      </w:pPr>
      <w:r w:rsidRPr="005770DB">
        <w:lastRenderedPageBreak/>
        <w:t>Favorable developments which enable meeting time schedules and objectives sooner or at less cost than anticipated or producing more or  different beneficial results than originally planned.</w:t>
      </w:r>
    </w:p>
    <w:p w14:paraId="0396B8AB" w14:textId="77777777" w:rsidR="00331221" w:rsidRPr="005770DB" w:rsidRDefault="00331221" w:rsidP="00331221">
      <w:pPr>
        <w:ind w:left="2520"/>
      </w:pPr>
    </w:p>
    <w:p w14:paraId="483722D4" w14:textId="77777777" w:rsidR="00331221" w:rsidRPr="005770DB" w:rsidRDefault="00331221" w:rsidP="00331221">
      <w:pPr>
        <w:ind w:left="-89"/>
      </w:pPr>
      <w:r w:rsidRPr="005770DB">
        <w:rPr>
          <w:b/>
          <w:u w:val="single"/>
        </w:rPr>
        <w:t>Final Technical Report</w:t>
      </w:r>
    </w:p>
    <w:p w14:paraId="06400D64" w14:textId="77777777" w:rsidR="00331221" w:rsidRPr="005770DB" w:rsidRDefault="00331221" w:rsidP="00331221">
      <w:pPr>
        <w:ind w:left="-89"/>
      </w:pPr>
    </w:p>
    <w:p w14:paraId="624E57CB" w14:textId="77777777" w:rsidR="00331221" w:rsidRPr="005770DB" w:rsidRDefault="00331221" w:rsidP="00331221">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728AF5DD" w14:textId="77777777" w:rsidR="00331221" w:rsidRPr="005770DB" w:rsidRDefault="00331221" w:rsidP="00331221">
      <w:pPr>
        <w:ind w:left="360" w:hanging="449"/>
      </w:pPr>
    </w:p>
    <w:p w14:paraId="5807076F" w14:textId="77777777" w:rsidR="00331221" w:rsidRPr="005770DB" w:rsidRDefault="00331221" w:rsidP="00331221">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0B519BF" w14:textId="77777777" w:rsidR="00331221" w:rsidRPr="005770DB" w:rsidRDefault="00331221" w:rsidP="00331221"/>
    <w:p w14:paraId="5EA987DB" w14:textId="77777777" w:rsidR="00331221" w:rsidRPr="005770DB" w:rsidRDefault="00331221" w:rsidP="00331221">
      <w:pPr>
        <w:tabs>
          <w:tab w:val="left" w:pos="432"/>
          <w:tab w:val="left" w:pos="864"/>
          <w:tab w:val="left" w:pos="1296"/>
        </w:tabs>
        <w:spacing w:after="240"/>
      </w:pPr>
      <w:r w:rsidRPr="005770DB">
        <w:rPr>
          <w:b/>
          <w:u w:val="single"/>
        </w:rPr>
        <w:t>Annual Financial Reports</w:t>
      </w:r>
    </w:p>
    <w:p w14:paraId="28CDC3BD" w14:textId="77777777" w:rsidR="00331221" w:rsidRPr="005770DB" w:rsidRDefault="00331221" w:rsidP="00331221">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78DAE1B4" w14:textId="77777777" w:rsidR="00331221" w:rsidRDefault="00331221" w:rsidP="00331221">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011B181" w14:textId="77777777" w:rsidR="00331221" w:rsidRDefault="00331221" w:rsidP="00331221">
      <w:pPr>
        <w:tabs>
          <w:tab w:val="left" w:pos="432"/>
          <w:tab w:val="left" w:pos="864"/>
          <w:tab w:val="left" w:pos="1296"/>
        </w:tabs>
        <w:ind w:left="432" w:hanging="431"/>
      </w:pPr>
    </w:p>
    <w:p w14:paraId="41D33FC3" w14:textId="77777777" w:rsidR="00331221" w:rsidRPr="005770DB" w:rsidRDefault="00331221" w:rsidP="00331221">
      <w:pPr>
        <w:spacing w:before="280" w:after="280"/>
      </w:pPr>
      <w:r w:rsidRPr="005770DB">
        <w:rPr>
          <w:b/>
          <w:u w:val="single"/>
        </w:rPr>
        <w:t>Final Financial Report</w:t>
      </w:r>
    </w:p>
    <w:p w14:paraId="6041E186" w14:textId="77777777" w:rsidR="00331221" w:rsidRPr="005770DB" w:rsidRDefault="00331221" w:rsidP="00331221">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5A75B64F" w14:textId="4A8A86E7" w:rsidR="00331221" w:rsidRDefault="00331221" w:rsidP="00331221">
      <w:pPr>
        <w:spacing w:after="280"/>
        <w:ind w:left="432" w:hanging="431"/>
      </w:pPr>
      <w:r w:rsidRPr="005770DB">
        <w:t>b)</w:t>
      </w:r>
      <w:r w:rsidRPr="005770DB">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3F661D24" w14:textId="4B78C405" w:rsidR="00331221" w:rsidRDefault="00331221" w:rsidP="00331221">
      <w:pPr>
        <w:spacing w:after="280"/>
        <w:ind w:left="432" w:hanging="431"/>
      </w:pPr>
    </w:p>
    <w:p w14:paraId="7304DAC4" w14:textId="77777777" w:rsidR="00331221" w:rsidRPr="005770DB" w:rsidRDefault="00331221" w:rsidP="00331221">
      <w:pPr>
        <w:spacing w:after="280"/>
        <w:ind w:left="432" w:hanging="431"/>
      </w:pPr>
    </w:p>
    <w:p w14:paraId="70DFCC5D" w14:textId="77777777" w:rsidR="00331221" w:rsidRPr="005770DB" w:rsidRDefault="00331221" w:rsidP="00331221">
      <w:pPr>
        <w:spacing w:after="280"/>
        <w:ind w:left="432" w:hanging="431"/>
      </w:pPr>
      <w:r w:rsidRPr="005770DB">
        <w:lastRenderedPageBreak/>
        <w:t>c)</w:t>
      </w:r>
      <w:r w:rsidRPr="005770DB">
        <w:tab/>
        <w:t>Subsequent revision to the final SF 425 will be considered only as follows:</w:t>
      </w:r>
    </w:p>
    <w:p w14:paraId="54AFF98E" w14:textId="77777777" w:rsidR="00331221" w:rsidRPr="005770DB" w:rsidRDefault="00331221" w:rsidP="00331221">
      <w:pPr>
        <w:spacing w:after="280"/>
        <w:ind w:left="1440" w:hanging="719"/>
      </w:pPr>
      <w:r w:rsidRPr="005770DB">
        <w:t>i.</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E059A78" w14:textId="77777777" w:rsidR="00331221" w:rsidRPr="005770DB" w:rsidRDefault="00331221" w:rsidP="00331221">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803DE49" w14:textId="77777777" w:rsidR="00331221" w:rsidRPr="005770DB" w:rsidRDefault="00331221" w:rsidP="00331221">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0773778E" w14:textId="77777777" w:rsidR="00331221" w:rsidRPr="005770DB" w:rsidRDefault="00331221" w:rsidP="00331221">
      <w:pPr>
        <w:spacing w:after="240"/>
        <w:ind w:left="360" w:hanging="360"/>
      </w:pPr>
      <w:r w:rsidRPr="005770DB">
        <w:t>a)</w:t>
      </w:r>
      <w:r w:rsidRPr="005770DB">
        <w:tab/>
      </w:r>
      <w:r w:rsidRPr="005770DB">
        <w:rPr>
          <w:u w:val="single"/>
        </w:rPr>
        <w:t>Acknowledgment of Support</w:t>
      </w:r>
    </w:p>
    <w:p w14:paraId="73BE3EAD" w14:textId="77777777" w:rsidR="00331221" w:rsidRPr="005770DB" w:rsidRDefault="00331221" w:rsidP="00331221">
      <w:pPr>
        <w:spacing w:after="240"/>
        <w:ind w:right="432" w:firstLine="360"/>
      </w:pPr>
      <w:r w:rsidRPr="005770DB">
        <w:t>Recipient is responsible for assuring that an acknowledgment of USGS support:</w:t>
      </w:r>
    </w:p>
    <w:p w14:paraId="6477669C" w14:textId="77777777" w:rsidR="00331221" w:rsidRPr="005770DB" w:rsidRDefault="00331221" w:rsidP="00331221">
      <w:pPr>
        <w:spacing w:after="240"/>
        <w:ind w:left="720" w:hanging="360"/>
      </w:pPr>
      <w:r w:rsidRPr="005770DB">
        <w:t>1.</w:t>
      </w:r>
      <w:r w:rsidRPr="005770DB">
        <w:tab/>
        <w:t>is made in any publication (including World Wide Web pages) of any material based on or developed under this Agreement, in the following terms:</w:t>
      </w:r>
    </w:p>
    <w:p w14:paraId="53A860F0" w14:textId="77777777" w:rsidR="00331221" w:rsidRPr="005770DB" w:rsidRDefault="00331221" w:rsidP="00331221">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7D9BB119" w14:textId="77777777" w:rsidR="00331221" w:rsidRPr="005770DB" w:rsidRDefault="00331221" w:rsidP="00331221">
      <w:pPr>
        <w:spacing w:after="240"/>
        <w:ind w:left="720" w:hanging="360"/>
      </w:pPr>
      <w:r w:rsidRPr="005770DB">
        <w:t>2.</w:t>
      </w:r>
      <w:r w:rsidRPr="005770DB">
        <w:tab/>
        <w:t>is orally acknowledged during all news media interviews, including popular media such as radio, television and news magazines.</w:t>
      </w:r>
    </w:p>
    <w:p w14:paraId="58E60B16" w14:textId="77777777" w:rsidR="00331221" w:rsidRPr="005770DB" w:rsidRDefault="00331221" w:rsidP="00331221">
      <w:pPr>
        <w:spacing w:after="240"/>
        <w:ind w:left="360" w:hanging="360"/>
      </w:pPr>
      <w:r w:rsidRPr="005770DB">
        <w:t>b)</w:t>
      </w:r>
      <w:r w:rsidRPr="005770DB">
        <w:tab/>
      </w:r>
      <w:r w:rsidRPr="005770DB">
        <w:rPr>
          <w:u w:val="single"/>
        </w:rPr>
        <w:t>Disclaimer</w:t>
      </w:r>
    </w:p>
    <w:p w14:paraId="0C442057" w14:textId="77777777" w:rsidR="00331221" w:rsidRPr="005770DB" w:rsidRDefault="00331221" w:rsidP="00331221">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2C9958D0" w14:textId="1C498113" w:rsidR="00331221" w:rsidRDefault="00331221" w:rsidP="00331221">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AE970B9" w14:textId="7896333C" w:rsidR="00331221" w:rsidRDefault="00331221" w:rsidP="00331221">
      <w:pPr>
        <w:spacing w:after="240"/>
        <w:ind w:left="720" w:right="432"/>
      </w:pPr>
    </w:p>
    <w:p w14:paraId="35387052" w14:textId="5139C671" w:rsidR="00331221" w:rsidRDefault="00331221" w:rsidP="00331221">
      <w:pPr>
        <w:spacing w:after="240"/>
        <w:ind w:left="720" w:right="432"/>
      </w:pPr>
    </w:p>
    <w:p w14:paraId="307EAFEC" w14:textId="77777777" w:rsidR="00331221" w:rsidRPr="005770DB" w:rsidRDefault="00331221" w:rsidP="00331221">
      <w:pPr>
        <w:spacing w:after="240"/>
        <w:ind w:left="720" w:right="432"/>
      </w:pPr>
    </w:p>
    <w:p w14:paraId="11F0E7AD" w14:textId="77777777" w:rsidR="00331221" w:rsidRPr="005770DB" w:rsidRDefault="00331221" w:rsidP="0033122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lastRenderedPageBreak/>
        <w:t>c)</w:t>
      </w:r>
      <w:r w:rsidRPr="005770DB">
        <w:tab/>
      </w:r>
      <w:r w:rsidRPr="005770DB">
        <w:rPr>
          <w:u w:val="single"/>
        </w:rPr>
        <w:t>Publication</w:t>
      </w:r>
    </w:p>
    <w:p w14:paraId="61F48F98" w14:textId="77777777" w:rsidR="00331221" w:rsidRPr="005770DB" w:rsidRDefault="00331221" w:rsidP="0033122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7E359973" w14:textId="77777777" w:rsidR="00331221" w:rsidRPr="005770DB" w:rsidRDefault="00331221" w:rsidP="0033122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94CCBCF" w14:textId="77777777" w:rsidR="00331221" w:rsidRPr="005770DB" w:rsidRDefault="00331221" w:rsidP="0033122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233A7EE" w14:textId="77777777" w:rsidR="00331221" w:rsidRPr="005770DB" w:rsidRDefault="00331221" w:rsidP="0033122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52BE263C" w14:textId="77777777" w:rsidR="00331221" w:rsidRPr="005770DB" w:rsidRDefault="00331221" w:rsidP="0033122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3CD9E4B" w14:textId="77777777" w:rsidR="00331221" w:rsidRPr="005770DB" w:rsidRDefault="00331221" w:rsidP="0033122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623E7C8F" w14:textId="77777777" w:rsidR="00331221" w:rsidRPr="005770DB" w:rsidRDefault="00331221" w:rsidP="0033122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23D6793" w14:textId="77777777" w:rsidR="00331221" w:rsidRPr="005770DB" w:rsidRDefault="00331221" w:rsidP="0033122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58BB1BE9" w14:textId="77777777" w:rsidR="00331221" w:rsidRPr="005770DB" w:rsidRDefault="00331221" w:rsidP="0033122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1D2AAB9D" w14:textId="77777777" w:rsidR="00331221" w:rsidRPr="005770DB" w:rsidRDefault="00331221" w:rsidP="0033122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09066414" w14:textId="77777777" w:rsidR="00331221" w:rsidRPr="005770DB" w:rsidRDefault="00331221" w:rsidP="0033122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553A1607" w14:textId="77777777" w:rsidR="00331221" w:rsidRPr="005770DB" w:rsidRDefault="00331221" w:rsidP="0033122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306BDE50" w14:textId="77777777" w:rsidR="00331221" w:rsidRPr="005770DB" w:rsidRDefault="00331221" w:rsidP="0033122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53C7FC0" w14:textId="77777777" w:rsidR="00331221" w:rsidRPr="005770DB" w:rsidRDefault="00331221" w:rsidP="0033122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6CFDB6AC" w14:textId="77777777" w:rsidR="00331221" w:rsidRPr="005770DB" w:rsidRDefault="00331221" w:rsidP="0033122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5C55E117" w14:textId="77777777" w:rsidR="00331221" w:rsidRPr="005770DB" w:rsidRDefault="00331221" w:rsidP="0033122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65A90BE4" w14:textId="77777777" w:rsidR="00331221" w:rsidRPr="005770DB" w:rsidRDefault="00331221" w:rsidP="0033122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213A102F" w14:textId="77777777" w:rsidR="00331221" w:rsidRPr="005770DB" w:rsidRDefault="00331221" w:rsidP="0033122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4B8B9332" w14:textId="77777777" w:rsidR="00331221" w:rsidRPr="005770DB" w:rsidRDefault="00331221" w:rsidP="00331221">
      <w:pPr>
        <w:ind w:firstLine="720"/>
      </w:pPr>
      <w:r w:rsidRPr="005770DB">
        <w:t>Washington, DC 20240</w:t>
      </w:r>
    </w:p>
    <w:p w14:paraId="449AC0E0" w14:textId="77777777" w:rsidR="00331221" w:rsidRPr="005770DB" w:rsidRDefault="00331221" w:rsidP="00331221">
      <w:pPr>
        <w:tabs>
          <w:tab w:val="left" w:pos="90"/>
          <w:tab w:val="left" w:pos="1530"/>
          <w:tab w:val="left" w:pos="2250"/>
          <w:tab w:val="left" w:pos="2970"/>
        </w:tabs>
      </w:pPr>
    </w:p>
    <w:p w14:paraId="7FE637CC" w14:textId="77777777" w:rsidR="00331221" w:rsidRPr="005770DB" w:rsidRDefault="00331221" w:rsidP="00331221">
      <w:pPr>
        <w:spacing w:line="240" w:lineRule="atLeast"/>
        <w:ind w:left="-90"/>
      </w:pPr>
      <w:r w:rsidRPr="005770DB">
        <w:rPr>
          <w:b/>
          <w:u w:val="single"/>
        </w:rPr>
        <w:t>Payment</w:t>
      </w:r>
    </w:p>
    <w:p w14:paraId="3DF798ED" w14:textId="77777777" w:rsidR="00331221" w:rsidRPr="005770DB" w:rsidRDefault="00331221" w:rsidP="00331221">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5EB293D6" w14:textId="77777777" w:rsidR="00331221" w:rsidRPr="005770DB" w:rsidRDefault="00331221" w:rsidP="0033122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9" w:history="1">
        <w:r w:rsidRPr="005770DB">
          <w:rPr>
            <w:color w:val="0000FF"/>
            <w:u w:val="single"/>
          </w:rPr>
          <w:t>www.asap.gov</w:t>
        </w:r>
      </w:hyperlink>
      <w:r w:rsidRPr="005770DB">
        <w:t>).</w:t>
      </w:r>
    </w:p>
    <w:p w14:paraId="03DE6D7C" w14:textId="77777777" w:rsidR="00331221" w:rsidRPr="005770DB" w:rsidRDefault="00331221" w:rsidP="0033122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071AE160" w14:textId="77777777" w:rsidR="00331221" w:rsidRPr="005770DB" w:rsidRDefault="00331221" w:rsidP="0033122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2D44E39D" w14:textId="77777777" w:rsidR="00331221" w:rsidRPr="005770DB" w:rsidRDefault="00331221" w:rsidP="0033122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6DCB94E" w14:textId="77777777" w:rsidR="00331221" w:rsidRPr="005770DB" w:rsidRDefault="00331221" w:rsidP="0033122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CBDB2D0" w14:textId="77777777" w:rsidR="00331221" w:rsidRPr="005770DB" w:rsidRDefault="00331221" w:rsidP="0033122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481A85C" w14:textId="77777777" w:rsidR="00331221" w:rsidRPr="005770DB" w:rsidRDefault="00331221" w:rsidP="0033122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6D24A03E" w14:textId="77777777" w:rsidR="00331221" w:rsidRPr="005770DB" w:rsidRDefault="00331221" w:rsidP="0033122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1246E06" w14:textId="77777777" w:rsidR="00331221" w:rsidRPr="005770DB" w:rsidRDefault="00331221" w:rsidP="0033122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5D9DADA0" w14:textId="77777777" w:rsidR="00331221" w:rsidRPr="005770DB" w:rsidRDefault="00331221" w:rsidP="00331221"/>
    <w:p w14:paraId="5713B274" w14:textId="796F1D85" w:rsidR="00331221" w:rsidRPr="005770DB" w:rsidRDefault="00331221" w:rsidP="00331221">
      <w:pPr>
        <w:spacing w:before="192"/>
        <w:rPr>
          <w:rFonts w:eastAsia="+mn-ea"/>
          <w:b/>
          <w:bCs/>
          <w:color w:val="1D1D1D"/>
          <w:kern w:val="24"/>
          <w:u w:val="single"/>
        </w:rPr>
      </w:pPr>
      <w:r>
        <w:rPr>
          <w:rFonts w:eastAsia="+mn-ea"/>
          <w:b/>
          <w:bCs/>
          <w:color w:val="1D1D1D"/>
          <w:kern w:val="24"/>
        </w:rPr>
        <w:t>F</w:t>
      </w:r>
      <w:r w:rsidRPr="005770DB">
        <w:rPr>
          <w:rFonts w:eastAsia="+mn-ea"/>
          <w:b/>
          <w:bCs/>
          <w:color w:val="1D1D1D"/>
          <w:kern w:val="24"/>
        </w:rPr>
        <w:t xml:space="preserve">ederal Awardee Performance and Integrity Information System </w:t>
      </w:r>
      <w:r w:rsidRPr="005770DB">
        <w:rPr>
          <w:rFonts w:eastAsia="+mn-ea"/>
          <w:b/>
          <w:bCs/>
          <w:color w:val="1D1D1D"/>
          <w:kern w:val="24"/>
          <w:u w:val="single"/>
        </w:rPr>
        <w:t xml:space="preserve">FAPIIS Checks (PPIRS) </w:t>
      </w:r>
    </w:p>
    <w:p w14:paraId="29B1DE1D" w14:textId="77777777" w:rsidR="00331221" w:rsidRPr="005770DB" w:rsidRDefault="00331221" w:rsidP="00331221"/>
    <w:p w14:paraId="27A2CD70" w14:textId="77777777" w:rsidR="00331221" w:rsidRPr="005770DB" w:rsidRDefault="00331221" w:rsidP="00331221">
      <w:r w:rsidRPr="005770DB">
        <w:rPr>
          <w:rFonts w:eastAsia="+mn-ea"/>
          <w:b/>
          <w:bCs/>
          <w:color w:val="1D1D1D"/>
          <w:kern w:val="24"/>
        </w:rPr>
        <w:t>Funding Opportunity (2 CFR 200 Appendix I)</w:t>
      </w:r>
    </w:p>
    <w:p w14:paraId="2BAFFF6E" w14:textId="77777777" w:rsidR="00331221" w:rsidRPr="005770DB" w:rsidRDefault="00331221" w:rsidP="00331221">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19E6EC37" w14:textId="77777777" w:rsidR="00331221" w:rsidRPr="005770DB" w:rsidRDefault="00331221" w:rsidP="00331221"/>
    <w:p w14:paraId="4B00B7DF" w14:textId="77777777" w:rsidR="00331221" w:rsidRPr="005770DB" w:rsidRDefault="00331221" w:rsidP="00331221">
      <w:r w:rsidRPr="005770DB">
        <w:rPr>
          <w:rFonts w:eastAsia="+mn-ea"/>
          <w:b/>
          <w:bCs/>
          <w:color w:val="1D1D1D"/>
          <w:kern w:val="24"/>
        </w:rPr>
        <w:t>Pre-Award Review of FAPIIS (2 CFR 200.205)</w:t>
      </w:r>
    </w:p>
    <w:p w14:paraId="759AC132" w14:textId="77777777" w:rsidR="00331221" w:rsidRPr="005770DB" w:rsidRDefault="00331221" w:rsidP="00331221">
      <w:r w:rsidRPr="005770DB">
        <w:rPr>
          <w:rFonts w:eastAsia="+mn-ea"/>
          <w:color w:val="1D1D1D"/>
          <w:kern w:val="24"/>
        </w:rPr>
        <w:t>Where Federal share is expected to exceed SAT ($150,000) during Period of Performance, Information must demonstrate satisfactory record of executing programs under Federal grants, agreements, or procurements; and integrity and business ethics.</w:t>
      </w:r>
    </w:p>
    <w:p w14:paraId="4CF29D8A" w14:textId="77777777" w:rsidR="00331221" w:rsidRDefault="00331221" w:rsidP="00331221"/>
    <w:p w14:paraId="12929313" w14:textId="77777777" w:rsidR="00331221" w:rsidRPr="005770DB" w:rsidRDefault="00331221" w:rsidP="00331221"/>
    <w:p w14:paraId="1C20EE83" w14:textId="77777777" w:rsidR="00331221" w:rsidRPr="005770DB" w:rsidRDefault="00331221" w:rsidP="00331221">
      <w:pPr>
        <w:keepNext/>
        <w:outlineLvl w:val="1"/>
        <w:rPr>
          <w:b/>
          <w:bCs/>
          <w:iCs/>
          <w:lang w:eastAsia="x-none"/>
        </w:rPr>
      </w:pPr>
      <w:r w:rsidRPr="005770DB">
        <w:rPr>
          <w:b/>
          <w:bCs/>
          <w:iCs/>
          <w:lang w:val="x-none" w:eastAsia="x-none"/>
        </w:rPr>
        <w:t>Agency Contacts</w:t>
      </w:r>
    </w:p>
    <w:p w14:paraId="366ACA51" w14:textId="77777777" w:rsidR="00331221" w:rsidRPr="005770DB" w:rsidRDefault="00331221" w:rsidP="00331221">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39E05E24" w14:textId="77777777" w:rsidR="00331221" w:rsidRPr="005770DB" w:rsidRDefault="00331221" w:rsidP="00331221">
      <w:r w:rsidRPr="005770DB">
        <w:t xml:space="preserve">Faith D. Graves  </w:t>
      </w:r>
    </w:p>
    <w:p w14:paraId="6F886750" w14:textId="77777777" w:rsidR="00331221" w:rsidRPr="005770DB" w:rsidRDefault="00331221" w:rsidP="00331221">
      <w:r w:rsidRPr="005770DB">
        <w:t xml:space="preserve">CESU Contract Specialist  </w:t>
      </w:r>
    </w:p>
    <w:p w14:paraId="5EF058E7" w14:textId="77777777" w:rsidR="00331221" w:rsidRPr="005770DB" w:rsidRDefault="00331221" w:rsidP="00331221">
      <w:r w:rsidRPr="005770DB">
        <w:t>U.S. Geological Survey</w:t>
      </w:r>
    </w:p>
    <w:p w14:paraId="458F8509" w14:textId="77777777" w:rsidR="00331221" w:rsidRPr="005770DB" w:rsidRDefault="00331221" w:rsidP="00331221">
      <w:r w:rsidRPr="005770DB">
        <w:t xml:space="preserve">Mail Stop 205G  </w:t>
      </w:r>
    </w:p>
    <w:p w14:paraId="2DEF926C" w14:textId="77777777" w:rsidR="00331221" w:rsidRPr="005770DB" w:rsidRDefault="00331221" w:rsidP="00331221">
      <w:r w:rsidRPr="005770DB">
        <w:t xml:space="preserve">12201 Sunrise Valley Drive  </w:t>
      </w:r>
    </w:p>
    <w:p w14:paraId="5AD0FF24" w14:textId="77777777" w:rsidR="00331221" w:rsidRPr="005770DB" w:rsidRDefault="00331221" w:rsidP="00331221">
      <w:r w:rsidRPr="005770DB">
        <w:t xml:space="preserve">Reston, VA 20192  </w:t>
      </w:r>
    </w:p>
    <w:p w14:paraId="1ED8F3FA" w14:textId="77777777" w:rsidR="00331221" w:rsidRPr="005770DB" w:rsidRDefault="00331221" w:rsidP="00331221">
      <w:r w:rsidRPr="005770DB">
        <w:t xml:space="preserve">Phone: (703) 648-7356 </w:t>
      </w:r>
    </w:p>
    <w:p w14:paraId="041486E1" w14:textId="77777777" w:rsidR="00331221" w:rsidRPr="005770DB" w:rsidRDefault="00331221" w:rsidP="00331221">
      <w:r w:rsidRPr="005770DB">
        <w:t xml:space="preserve">Fax: (703) 648-7901  </w:t>
      </w:r>
    </w:p>
    <w:p w14:paraId="22871D0A" w14:textId="77777777" w:rsidR="00331221" w:rsidRPr="005770DB" w:rsidRDefault="00331221" w:rsidP="00331221">
      <w:r w:rsidRPr="005770DB">
        <w:t xml:space="preserve">Email: </w:t>
      </w:r>
      <w:hyperlink r:id="rId20" w:history="1">
        <w:r w:rsidRPr="005770DB">
          <w:rPr>
            <w:color w:val="0000FF"/>
            <w:u w:val="single"/>
          </w:rPr>
          <w:t>fgraves@usgs.gov</w:t>
        </w:r>
      </w:hyperlink>
    </w:p>
    <w:bookmarkEnd w:id="3"/>
    <w:p w14:paraId="3471BE0F" w14:textId="77777777" w:rsidR="00331221" w:rsidRPr="005770DB" w:rsidRDefault="00331221" w:rsidP="00331221">
      <w:pPr>
        <w:spacing w:before="120" w:after="120"/>
        <w:rPr>
          <w:rFonts w:eastAsia="Times"/>
        </w:rPr>
      </w:pPr>
    </w:p>
    <w:bookmarkEnd w:id="4"/>
    <w:p w14:paraId="28046AE3" w14:textId="77777777" w:rsidR="00BE7E01" w:rsidRDefault="00BE7E01" w:rsidP="00331221">
      <w:pPr>
        <w:spacing w:before="120" w:after="60"/>
      </w:pPr>
    </w:p>
    <w:sectPr w:rsidR="00BE7E01" w:rsidSect="00C4315C">
      <w:footerReference w:type="default" r:id="rId2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E8E9B" w14:textId="77777777" w:rsidR="00C80929" w:rsidRDefault="00C80929" w:rsidP="00F80EDE">
      <w:r>
        <w:separator/>
      </w:r>
    </w:p>
  </w:endnote>
  <w:endnote w:type="continuationSeparator" w:id="0">
    <w:p w14:paraId="2DD12865" w14:textId="77777777" w:rsidR="00C80929" w:rsidRDefault="00C80929" w:rsidP="00F80EDE">
      <w:r>
        <w:continuationSeparator/>
      </w:r>
    </w:p>
  </w:endnote>
  <w:endnote w:type="continuationNotice" w:id="1">
    <w:p w14:paraId="5768A798" w14:textId="77777777" w:rsidR="00C80929" w:rsidRDefault="00C809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Yu Gothic"/>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D4BBB" w14:textId="77777777" w:rsidR="00325899" w:rsidRDefault="00325899">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151341">
      <w:rPr>
        <w:noProof/>
      </w:rPr>
      <w:t>3</w:t>
    </w:r>
    <w:r>
      <w:rPr>
        <w:noProof/>
        <w:color w:val="2B579A"/>
        <w:shd w:val="clear" w:color="auto" w:fill="E6E6E6"/>
      </w:rPr>
      <w:fldChar w:fldCharType="end"/>
    </w:r>
  </w:p>
  <w:p w14:paraId="073EE4C8" w14:textId="77777777" w:rsidR="00325899" w:rsidRDefault="003258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F4043" w14:textId="77777777" w:rsidR="00C80929" w:rsidRDefault="00C80929" w:rsidP="00F80EDE">
      <w:r>
        <w:separator/>
      </w:r>
    </w:p>
  </w:footnote>
  <w:footnote w:type="continuationSeparator" w:id="0">
    <w:p w14:paraId="25DB966E" w14:textId="77777777" w:rsidR="00C80929" w:rsidRDefault="00C80929" w:rsidP="00F80EDE">
      <w:r>
        <w:continuationSeparator/>
      </w:r>
    </w:p>
  </w:footnote>
  <w:footnote w:type="continuationNotice" w:id="1">
    <w:p w14:paraId="0BB8A947" w14:textId="77777777" w:rsidR="00C80929" w:rsidRDefault="00C809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3374E"/>
    <w:multiLevelType w:val="hybridMultilevel"/>
    <w:tmpl w:val="F2AEC45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546EDB"/>
    <w:multiLevelType w:val="multilevel"/>
    <w:tmpl w:val="2556C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8"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9"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2"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9F0211"/>
    <w:multiLevelType w:val="hybridMultilevel"/>
    <w:tmpl w:val="B87A94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8" w15:restartNumberingAfterBreak="0">
    <w:nsid w:val="326B6BA8"/>
    <w:multiLevelType w:val="hybridMultilevel"/>
    <w:tmpl w:val="F524E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DC7371E"/>
    <w:multiLevelType w:val="hybridMultilevel"/>
    <w:tmpl w:val="5B4AB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4"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6"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1"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6"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06699351">
    <w:abstractNumId w:val="16"/>
  </w:num>
  <w:num w:numId="2" w16cid:durableId="484050609">
    <w:abstractNumId w:val="3"/>
  </w:num>
  <w:num w:numId="3" w16cid:durableId="1894778457">
    <w:abstractNumId w:val="9"/>
  </w:num>
  <w:num w:numId="4" w16cid:durableId="249392590">
    <w:abstractNumId w:val="13"/>
  </w:num>
  <w:num w:numId="5" w16cid:durableId="535049682">
    <w:abstractNumId w:val="19"/>
  </w:num>
  <w:num w:numId="6" w16cid:durableId="1292904774">
    <w:abstractNumId w:val="30"/>
  </w:num>
  <w:num w:numId="7" w16cid:durableId="616565240">
    <w:abstractNumId w:val="24"/>
  </w:num>
  <w:num w:numId="8" w16cid:durableId="331031649">
    <w:abstractNumId w:val="31"/>
  </w:num>
  <w:num w:numId="9" w16cid:durableId="1874540341">
    <w:abstractNumId w:val="29"/>
  </w:num>
  <w:num w:numId="10" w16cid:durableId="1830294407">
    <w:abstractNumId w:val="33"/>
  </w:num>
  <w:num w:numId="11" w16cid:durableId="381948943">
    <w:abstractNumId w:val="6"/>
  </w:num>
  <w:num w:numId="12" w16cid:durableId="530922781">
    <w:abstractNumId w:val="42"/>
  </w:num>
  <w:num w:numId="13" w16cid:durableId="1214270136">
    <w:abstractNumId w:val="46"/>
  </w:num>
  <w:num w:numId="14" w16cid:durableId="540019970">
    <w:abstractNumId w:val="38"/>
  </w:num>
  <w:num w:numId="15" w16cid:durableId="473528602">
    <w:abstractNumId w:val="45"/>
  </w:num>
  <w:num w:numId="16" w16cid:durableId="1769038445">
    <w:abstractNumId w:val="34"/>
  </w:num>
  <w:num w:numId="17" w16cid:durableId="548032034">
    <w:abstractNumId w:val="20"/>
  </w:num>
  <w:num w:numId="18" w16cid:durableId="1290865100">
    <w:abstractNumId w:val="1"/>
  </w:num>
  <w:num w:numId="19" w16cid:durableId="710152205">
    <w:abstractNumId w:val="47"/>
  </w:num>
  <w:num w:numId="20" w16cid:durableId="2003502012">
    <w:abstractNumId w:val="43"/>
  </w:num>
  <w:num w:numId="21" w16cid:durableId="2053534966">
    <w:abstractNumId w:val="11"/>
  </w:num>
  <w:num w:numId="22" w16cid:durableId="825783008">
    <w:abstractNumId w:val="25"/>
  </w:num>
  <w:num w:numId="23" w16cid:durableId="553739118">
    <w:abstractNumId w:val="41"/>
  </w:num>
  <w:num w:numId="24" w16cid:durableId="315183230">
    <w:abstractNumId w:val="10"/>
  </w:num>
  <w:num w:numId="25" w16cid:durableId="596206720">
    <w:abstractNumId w:val="15"/>
  </w:num>
  <w:num w:numId="26" w16cid:durableId="701904210">
    <w:abstractNumId w:val="22"/>
  </w:num>
  <w:num w:numId="27" w16cid:durableId="182594431">
    <w:abstractNumId w:val="32"/>
  </w:num>
  <w:num w:numId="28" w16cid:durableId="1215894444">
    <w:abstractNumId w:val="39"/>
  </w:num>
  <w:num w:numId="29" w16cid:durableId="812335489">
    <w:abstractNumId w:val="35"/>
  </w:num>
  <w:num w:numId="30" w16cid:durableId="77799717">
    <w:abstractNumId w:val="8"/>
  </w:num>
  <w:num w:numId="31" w16cid:durableId="830025120">
    <w:abstractNumId w:val="28"/>
  </w:num>
  <w:num w:numId="32" w16cid:durableId="1462259858">
    <w:abstractNumId w:val="26"/>
  </w:num>
  <w:num w:numId="33" w16cid:durableId="733351384">
    <w:abstractNumId w:val="17"/>
  </w:num>
  <w:num w:numId="34" w16cid:durableId="1433357953">
    <w:abstractNumId w:val="37"/>
  </w:num>
  <w:num w:numId="35" w16cid:durableId="2024895692">
    <w:abstractNumId w:val="44"/>
  </w:num>
  <w:num w:numId="36" w16cid:durableId="1014189327">
    <w:abstractNumId w:val="12"/>
  </w:num>
  <w:num w:numId="37" w16cid:durableId="825239619">
    <w:abstractNumId w:val="36"/>
  </w:num>
  <w:num w:numId="38" w16cid:durableId="1873304557">
    <w:abstractNumId w:val="27"/>
  </w:num>
  <w:num w:numId="39" w16cid:durableId="1301421657">
    <w:abstractNumId w:val="7"/>
  </w:num>
  <w:num w:numId="40" w16cid:durableId="981428306">
    <w:abstractNumId w:val="5"/>
  </w:num>
  <w:num w:numId="41" w16cid:durableId="532697112">
    <w:abstractNumId w:val="0"/>
  </w:num>
  <w:num w:numId="42" w16cid:durableId="753210397">
    <w:abstractNumId w:val="21"/>
  </w:num>
  <w:num w:numId="43" w16cid:durableId="904291425">
    <w:abstractNumId w:val="14"/>
  </w:num>
  <w:num w:numId="44" w16cid:durableId="2039768024">
    <w:abstractNumId w:val="18"/>
  </w:num>
  <w:num w:numId="45" w16cid:durableId="515195064">
    <w:abstractNumId w:val="2"/>
  </w:num>
  <w:num w:numId="46" w16cid:durableId="735664859">
    <w:abstractNumId w:val="4"/>
  </w:num>
  <w:num w:numId="47" w16cid:durableId="1712924701">
    <w:abstractNumId w:val="23"/>
  </w:num>
  <w:num w:numId="48" w16cid:durableId="47607587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4E56"/>
    <w:rsid w:val="000117EA"/>
    <w:rsid w:val="00011858"/>
    <w:rsid w:val="00022758"/>
    <w:rsid w:val="00043044"/>
    <w:rsid w:val="00043525"/>
    <w:rsid w:val="0005092E"/>
    <w:rsid w:val="000525D4"/>
    <w:rsid w:val="00053D68"/>
    <w:rsid w:val="0005774B"/>
    <w:rsid w:val="00081AA3"/>
    <w:rsid w:val="000848E3"/>
    <w:rsid w:val="00092D90"/>
    <w:rsid w:val="00097273"/>
    <w:rsid w:val="000A6D9F"/>
    <w:rsid w:val="000B1796"/>
    <w:rsid w:val="000B7EF9"/>
    <w:rsid w:val="000C4EA4"/>
    <w:rsid w:val="000C5DF7"/>
    <w:rsid w:val="000D25DA"/>
    <w:rsid w:val="000D5E1A"/>
    <w:rsid w:val="000E519C"/>
    <w:rsid w:val="000E6799"/>
    <w:rsid w:val="000E7CA4"/>
    <w:rsid w:val="000F5A19"/>
    <w:rsid w:val="0010642E"/>
    <w:rsid w:val="0011764A"/>
    <w:rsid w:val="0015040C"/>
    <w:rsid w:val="00151341"/>
    <w:rsid w:val="0015281C"/>
    <w:rsid w:val="00157BBE"/>
    <w:rsid w:val="00160C55"/>
    <w:rsid w:val="00167614"/>
    <w:rsid w:val="00182C00"/>
    <w:rsid w:val="001B5BAF"/>
    <w:rsid w:val="001B7D0A"/>
    <w:rsid w:val="001C6ADF"/>
    <w:rsid w:val="001E2182"/>
    <w:rsid w:val="001E374C"/>
    <w:rsid w:val="001E553C"/>
    <w:rsid w:val="001F01AD"/>
    <w:rsid w:val="001F47FC"/>
    <w:rsid w:val="00202266"/>
    <w:rsid w:val="00202586"/>
    <w:rsid w:val="00206464"/>
    <w:rsid w:val="00206904"/>
    <w:rsid w:val="00207A46"/>
    <w:rsid w:val="00210795"/>
    <w:rsid w:val="00216756"/>
    <w:rsid w:val="0021776E"/>
    <w:rsid w:val="00217793"/>
    <w:rsid w:val="00225260"/>
    <w:rsid w:val="00226479"/>
    <w:rsid w:val="0023093F"/>
    <w:rsid w:val="00235E0E"/>
    <w:rsid w:val="00240A46"/>
    <w:rsid w:val="00244D56"/>
    <w:rsid w:val="00244EBF"/>
    <w:rsid w:val="00256E8B"/>
    <w:rsid w:val="00261DE8"/>
    <w:rsid w:val="0026674F"/>
    <w:rsid w:val="00283164"/>
    <w:rsid w:val="00287FBA"/>
    <w:rsid w:val="002A433C"/>
    <w:rsid w:val="002B55D4"/>
    <w:rsid w:val="002C4114"/>
    <w:rsid w:val="002C5620"/>
    <w:rsid w:val="002D19EF"/>
    <w:rsid w:val="002D49B9"/>
    <w:rsid w:val="002E4901"/>
    <w:rsid w:val="002F4A13"/>
    <w:rsid w:val="002F5F70"/>
    <w:rsid w:val="00303463"/>
    <w:rsid w:val="00306D41"/>
    <w:rsid w:val="00317340"/>
    <w:rsid w:val="00320252"/>
    <w:rsid w:val="003206AB"/>
    <w:rsid w:val="00324F1F"/>
    <w:rsid w:val="00325899"/>
    <w:rsid w:val="00325C8B"/>
    <w:rsid w:val="00331221"/>
    <w:rsid w:val="00340DA2"/>
    <w:rsid w:val="00343B77"/>
    <w:rsid w:val="0034759C"/>
    <w:rsid w:val="00351B07"/>
    <w:rsid w:val="00366A8F"/>
    <w:rsid w:val="00366B93"/>
    <w:rsid w:val="00375CD9"/>
    <w:rsid w:val="003776A5"/>
    <w:rsid w:val="00383A71"/>
    <w:rsid w:val="00385EC6"/>
    <w:rsid w:val="0038654D"/>
    <w:rsid w:val="00397DFF"/>
    <w:rsid w:val="003B14AF"/>
    <w:rsid w:val="003B444F"/>
    <w:rsid w:val="003C2AA3"/>
    <w:rsid w:val="003C321B"/>
    <w:rsid w:val="003D3D65"/>
    <w:rsid w:val="003D6C88"/>
    <w:rsid w:val="003E64A2"/>
    <w:rsid w:val="003F0A06"/>
    <w:rsid w:val="003F3126"/>
    <w:rsid w:val="00400CBD"/>
    <w:rsid w:val="0040229A"/>
    <w:rsid w:val="00403083"/>
    <w:rsid w:val="00404241"/>
    <w:rsid w:val="00407A9D"/>
    <w:rsid w:val="00410B12"/>
    <w:rsid w:val="00415944"/>
    <w:rsid w:val="004217A2"/>
    <w:rsid w:val="004217A6"/>
    <w:rsid w:val="00421B7B"/>
    <w:rsid w:val="00424546"/>
    <w:rsid w:val="0042754D"/>
    <w:rsid w:val="0043184C"/>
    <w:rsid w:val="004407E9"/>
    <w:rsid w:val="00464A4A"/>
    <w:rsid w:val="004751E3"/>
    <w:rsid w:val="00477445"/>
    <w:rsid w:val="0048542A"/>
    <w:rsid w:val="0049500E"/>
    <w:rsid w:val="004A23BD"/>
    <w:rsid w:val="004B6CD3"/>
    <w:rsid w:val="004C0419"/>
    <w:rsid w:val="004C0E01"/>
    <w:rsid w:val="004D0780"/>
    <w:rsid w:val="004D2B3E"/>
    <w:rsid w:val="004D6EF9"/>
    <w:rsid w:val="004E02C4"/>
    <w:rsid w:val="004E1F76"/>
    <w:rsid w:val="004E5DE3"/>
    <w:rsid w:val="00505BFC"/>
    <w:rsid w:val="00525D75"/>
    <w:rsid w:val="0053633F"/>
    <w:rsid w:val="005451F7"/>
    <w:rsid w:val="005474F6"/>
    <w:rsid w:val="00550E51"/>
    <w:rsid w:val="00551EDB"/>
    <w:rsid w:val="00561580"/>
    <w:rsid w:val="00564CFC"/>
    <w:rsid w:val="00574290"/>
    <w:rsid w:val="00580776"/>
    <w:rsid w:val="00593C57"/>
    <w:rsid w:val="00596C5C"/>
    <w:rsid w:val="005B2853"/>
    <w:rsid w:val="005C32ED"/>
    <w:rsid w:val="005C39DF"/>
    <w:rsid w:val="005C4EEF"/>
    <w:rsid w:val="005D1EA1"/>
    <w:rsid w:val="005D4E50"/>
    <w:rsid w:val="005F37CF"/>
    <w:rsid w:val="005F5794"/>
    <w:rsid w:val="005F7DF7"/>
    <w:rsid w:val="0060474B"/>
    <w:rsid w:val="006151C5"/>
    <w:rsid w:val="006242A6"/>
    <w:rsid w:val="006251D7"/>
    <w:rsid w:val="00625B40"/>
    <w:rsid w:val="00652D12"/>
    <w:rsid w:val="00657A18"/>
    <w:rsid w:val="00667A14"/>
    <w:rsid w:val="006712A7"/>
    <w:rsid w:val="006732F8"/>
    <w:rsid w:val="006828DB"/>
    <w:rsid w:val="00686F85"/>
    <w:rsid w:val="006928CD"/>
    <w:rsid w:val="006974A7"/>
    <w:rsid w:val="006A3590"/>
    <w:rsid w:val="006C0ADD"/>
    <w:rsid w:val="006C128C"/>
    <w:rsid w:val="006D50E3"/>
    <w:rsid w:val="006E343E"/>
    <w:rsid w:val="006E5D99"/>
    <w:rsid w:val="006F0E6E"/>
    <w:rsid w:val="0070194E"/>
    <w:rsid w:val="00702F1C"/>
    <w:rsid w:val="007045AC"/>
    <w:rsid w:val="007160C5"/>
    <w:rsid w:val="00717A48"/>
    <w:rsid w:val="007225C9"/>
    <w:rsid w:val="007336BC"/>
    <w:rsid w:val="00737E2F"/>
    <w:rsid w:val="0074227C"/>
    <w:rsid w:val="007437AB"/>
    <w:rsid w:val="007469C8"/>
    <w:rsid w:val="00750124"/>
    <w:rsid w:val="00754338"/>
    <w:rsid w:val="007553EE"/>
    <w:rsid w:val="00762476"/>
    <w:rsid w:val="00775782"/>
    <w:rsid w:val="00776334"/>
    <w:rsid w:val="00787D04"/>
    <w:rsid w:val="007969CD"/>
    <w:rsid w:val="007A44A1"/>
    <w:rsid w:val="007A52EC"/>
    <w:rsid w:val="007B0338"/>
    <w:rsid w:val="007B132F"/>
    <w:rsid w:val="007D3BD4"/>
    <w:rsid w:val="007D49BE"/>
    <w:rsid w:val="007E0502"/>
    <w:rsid w:val="007F068E"/>
    <w:rsid w:val="00800298"/>
    <w:rsid w:val="00812984"/>
    <w:rsid w:val="008136B5"/>
    <w:rsid w:val="00837C0D"/>
    <w:rsid w:val="00837F7A"/>
    <w:rsid w:val="00841151"/>
    <w:rsid w:val="008509EA"/>
    <w:rsid w:val="00857006"/>
    <w:rsid w:val="00857B5E"/>
    <w:rsid w:val="0086340F"/>
    <w:rsid w:val="00881111"/>
    <w:rsid w:val="00893F30"/>
    <w:rsid w:val="00894237"/>
    <w:rsid w:val="008E7678"/>
    <w:rsid w:val="008F593B"/>
    <w:rsid w:val="00903855"/>
    <w:rsid w:val="00907B3B"/>
    <w:rsid w:val="009126D9"/>
    <w:rsid w:val="00915012"/>
    <w:rsid w:val="009151CC"/>
    <w:rsid w:val="00917770"/>
    <w:rsid w:val="0091783D"/>
    <w:rsid w:val="009245E9"/>
    <w:rsid w:val="009376D3"/>
    <w:rsid w:val="00963772"/>
    <w:rsid w:val="00970232"/>
    <w:rsid w:val="00971785"/>
    <w:rsid w:val="00973556"/>
    <w:rsid w:val="0097473D"/>
    <w:rsid w:val="00976D4B"/>
    <w:rsid w:val="009A0AB9"/>
    <w:rsid w:val="009B4BC3"/>
    <w:rsid w:val="009C5638"/>
    <w:rsid w:val="009D6A3B"/>
    <w:rsid w:val="009F5318"/>
    <w:rsid w:val="00A05289"/>
    <w:rsid w:val="00A11F97"/>
    <w:rsid w:val="00A22513"/>
    <w:rsid w:val="00A4039C"/>
    <w:rsid w:val="00A64666"/>
    <w:rsid w:val="00A64F7E"/>
    <w:rsid w:val="00A6689D"/>
    <w:rsid w:val="00A76006"/>
    <w:rsid w:val="00A91091"/>
    <w:rsid w:val="00A97DAE"/>
    <w:rsid w:val="00AA220B"/>
    <w:rsid w:val="00AB1AA6"/>
    <w:rsid w:val="00AB3ABE"/>
    <w:rsid w:val="00AB6623"/>
    <w:rsid w:val="00AD16F2"/>
    <w:rsid w:val="00AF31C4"/>
    <w:rsid w:val="00B02C33"/>
    <w:rsid w:val="00B32281"/>
    <w:rsid w:val="00B34763"/>
    <w:rsid w:val="00B37E67"/>
    <w:rsid w:val="00B648E5"/>
    <w:rsid w:val="00B65529"/>
    <w:rsid w:val="00B670C0"/>
    <w:rsid w:val="00B84BE4"/>
    <w:rsid w:val="00B86BDA"/>
    <w:rsid w:val="00B92D29"/>
    <w:rsid w:val="00BA2FFA"/>
    <w:rsid w:val="00BB685F"/>
    <w:rsid w:val="00BC37AC"/>
    <w:rsid w:val="00BE2383"/>
    <w:rsid w:val="00BE7E01"/>
    <w:rsid w:val="00BF002E"/>
    <w:rsid w:val="00BF05CB"/>
    <w:rsid w:val="00BF06BE"/>
    <w:rsid w:val="00BF3B80"/>
    <w:rsid w:val="00C01FD7"/>
    <w:rsid w:val="00C05555"/>
    <w:rsid w:val="00C118B8"/>
    <w:rsid w:val="00C15E70"/>
    <w:rsid w:val="00C20444"/>
    <w:rsid w:val="00C20F2F"/>
    <w:rsid w:val="00C25255"/>
    <w:rsid w:val="00C260EA"/>
    <w:rsid w:val="00C37FD7"/>
    <w:rsid w:val="00C4315C"/>
    <w:rsid w:val="00C43647"/>
    <w:rsid w:val="00C4610D"/>
    <w:rsid w:val="00C46253"/>
    <w:rsid w:val="00C803BB"/>
    <w:rsid w:val="00C80929"/>
    <w:rsid w:val="00C95FEF"/>
    <w:rsid w:val="00CB404E"/>
    <w:rsid w:val="00CC21C5"/>
    <w:rsid w:val="00CC784E"/>
    <w:rsid w:val="00CD0BB9"/>
    <w:rsid w:val="00CD2CA5"/>
    <w:rsid w:val="00CD50CC"/>
    <w:rsid w:val="00CD640C"/>
    <w:rsid w:val="00CE5D3D"/>
    <w:rsid w:val="00CF5816"/>
    <w:rsid w:val="00CF6871"/>
    <w:rsid w:val="00D066D8"/>
    <w:rsid w:val="00D21157"/>
    <w:rsid w:val="00D22884"/>
    <w:rsid w:val="00D26D3E"/>
    <w:rsid w:val="00D33D11"/>
    <w:rsid w:val="00D46BD2"/>
    <w:rsid w:val="00D60B80"/>
    <w:rsid w:val="00D65504"/>
    <w:rsid w:val="00D66515"/>
    <w:rsid w:val="00D767FD"/>
    <w:rsid w:val="00D8277D"/>
    <w:rsid w:val="00D855F4"/>
    <w:rsid w:val="00D86608"/>
    <w:rsid w:val="00DA2CD7"/>
    <w:rsid w:val="00DB6B9D"/>
    <w:rsid w:val="00DB7000"/>
    <w:rsid w:val="00DB7819"/>
    <w:rsid w:val="00DC0077"/>
    <w:rsid w:val="00DC0CB9"/>
    <w:rsid w:val="00DC3D60"/>
    <w:rsid w:val="00DC5AE1"/>
    <w:rsid w:val="00DD4EE4"/>
    <w:rsid w:val="00DE0244"/>
    <w:rsid w:val="00DE0A16"/>
    <w:rsid w:val="00DF4686"/>
    <w:rsid w:val="00E005F4"/>
    <w:rsid w:val="00E04CB0"/>
    <w:rsid w:val="00E105CC"/>
    <w:rsid w:val="00E26E4E"/>
    <w:rsid w:val="00E274EA"/>
    <w:rsid w:val="00E32053"/>
    <w:rsid w:val="00E32B8A"/>
    <w:rsid w:val="00E67F8F"/>
    <w:rsid w:val="00E71C08"/>
    <w:rsid w:val="00E76E3E"/>
    <w:rsid w:val="00E8754D"/>
    <w:rsid w:val="00E915A9"/>
    <w:rsid w:val="00E9438F"/>
    <w:rsid w:val="00EA385F"/>
    <w:rsid w:val="00EB2DD4"/>
    <w:rsid w:val="00EB5A1B"/>
    <w:rsid w:val="00EC642C"/>
    <w:rsid w:val="00ED2792"/>
    <w:rsid w:val="00ED6CA6"/>
    <w:rsid w:val="00EE280B"/>
    <w:rsid w:val="00EE311D"/>
    <w:rsid w:val="00EE4FF2"/>
    <w:rsid w:val="00EE51ED"/>
    <w:rsid w:val="00F036E5"/>
    <w:rsid w:val="00F13263"/>
    <w:rsid w:val="00F15F2A"/>
    <w:rsid w:val="00F275CF"/>
    <w:rsid w:val="00F3134D"/>
    <w:rsid w:val="00F374B1"/>
    <w:rsid w:val="00F45FFA"/>
    <w:rsid w:val="00F51AFE"/>
    <w:rsid w:val="00F542F9"/>
    <w:rsid w:val="00F7532F"/>
    <w:rsid w:val="00F80EDE"/>
    <w:rsid w:val="00F87115"/>
    <w:rsid w:val="00FA0EC4"/>
    <w:rsid w:val="00FC5BB9"/>
    <w:rsid w:val="00FE5A2D"/>
    <w:rsid w:val="00FF50C3"/>
    <w:rsid w:val="00FF5A43"/>
    <w:rsid w:val="00FF6A7E"/>
    <w:rsid w:val="0B038C59"/>
    <w:rsid w:val="108DB60B"/>
    <w:rsid w:val="1A88D206"/>
    <w:rsid w:val="1D593CAB"/>
    <w:rsid w:val="2DDE8418"/>
    <w:rsid w:val="2E5639D8"/>
    <w:rsid w:val="2FF20A39"/>
    <w:rsid w:val="35FC4F49"/>
    <w:rsid w:val="3EED5E0A"/>
    <w:rsid w:val="453E83FC"/>
    <w:rsid w:val="45B639BC"/>
    <w:rsid w:val="4AC1F013"/>
    <w:rsid w:val="4C8C86CA"/>
    <w:rsid w:val="4FA566C3"/>
    <w:rsid w:val="4FE4AC00"/>
    <w:rsid w:val="63660D17"/>
    <w:rsid w:val="66EE3DDD"/>
    <w:rsid w:val="69453AA8"/>
    <w:rsid w:val="75F61564"/>
    <w:rsid w:val="7A542E12"/>
    <w:rsid w:val="7C0995A9"/>
    <w:rsid w:val="7D1C9D15"/>
    <w:rsid w:val="7DA566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2F0BF"/>
  <w15:chartTrackingRefBased/>
  <w15:docId w15:val="{5313C55A-1E4A-4F87-98C9-A60A1933E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A6689D"/>
    <w:rPr>
      <w:sz w:val="16"/>
      <w:szCs w:val="16"/>
    </w:rPr>
  </w:style>
  <w:style w:type="paragraph" w:styleId="CommentText">
    <w:name w:val="annotation text"/>
    <w:basedOn w:val="Normal"/>
    <w:link w:val="CommentTextChar"/>
    <w:rsid w:val="00A6689D"/>
    <w:rPr>
      <w:sz w:val="20"/>
      <w:szCs w:val="20"/>
    </w:rPr>
  </w:style>
  <w:style w:type="character" w:customStyle="1" w:styleId="CommentTextChar">
    <w:name w:val="Comment Text Char"/>
    <w:basedOn w:val="DefaultParagraphFont"/>
    <w:link w:val="CommentText"/>
    <w:rsid w:val="00A6689D"/>
  </w:style>
  <w:style w:type="paragraph" w:styleId="CommentSubject">
    <w:name w:val="annotation subject"/>
    <w:basedOn w:val="CommentText"/>
    <w:next w:val="CommentText"/>
    <w:link w:val="CommentSubjectChar"/>
    <w:rsid w:val="00A6689D"/>
    <w:rPr>
      <w:b/>
      <w:bCs/>
    </w:rPr>
  </w:style>
  <w:style w:type="character" w:customStyle="1" w:styleId="CommentSubjectChar">
    <w:name w:val="Comment Subject Char"/>
    <w:link w:val="CommentSubject"/>
    <w:rsid w:val="00A6689D"/>
    <w:rPr>
      <w:b/>
      <w:bCs/>
    </w:rPr>
  </w:style>
  <w:style w:type="character" w:styleId="UnresolvedMention">
    <w:name w:val="Unresolved Mention"/>
    <w:uiPriority w:val="99"/>
    <w:semiHidden/>
    <w:unhideWhenUsed/>
    <w:rsid w:val="008136B5"/>
    <w:rPr>
      <w:color w:val="605E5C"/>
      <w:shd w:val="clear" w:color="auto" w:fill="E1DFDD"/>
    </w:rPr>
  </w:style>
  <w:style w:type="paragraph" w:styleId="Revision">
    <w:name w:val="Revision"/>
    <w:hidden/>
    <w:uiPriority w:val="99"/>
    <w:semiHidden/>
    <w:rsid w:val="009C5638"/>
    <w:rPr>
      <w:sz w:val="24"/>
      <w:szCs w:val="24"/>
    </w:rPr>
  </w:style>
  <w:style w:type="character" w:styleId="Mention">
    <w:name w:val="Mention"/>
    <w:uiPriority w:val="99"/>
    <w:unhideWhenUsed/>
    <w:rPr>
      <w:color w:val="2B579A"/>
      <w:shd w:val="clear" w:color="auto" w:fill="E6E6E6"/>
    </w:rPr>
  </w:style>
  <w:style w:type="character" w:customStyle="1" w:styleId="normaltextrun">
    <w:name w:val="normaltextrun"/>
    <w:basedOn w:val="DefaultParagraphFont"/>
    <w:rsid w:val="00CF6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849429">
      <w:bodyDiv w:val="1"/>
      <w:marLeft w:val="0"/>
      <w:marRight w:val="0"/>
      <w:marTop w:val="0"/>
      <w:marBottom w:val="0"/>
      <w:divBdr>
        <w:top w:val="none" w:sz="0" w:space="0" w:color="auto"/>
        <w:left w:val="none" w:sz="0" w:space="0" w:color="auto"/>
        <w:bottom w:val="none" w:sz="0" w:space="0" w:color="auto"/>
        <w:right w:val="none" w:sz="0" w:space="0" w:color="auto"/>
      </w:divBdr>
      <w:divsChild>
        <w:div w:id="159077498">
          <w:marLeft w:val="0"/>
          <w:marRight w:val="0"/>
          <w:marTop w:val="0"/>
          <w:marBottom w:val="0"/>
          <w:divBdr>
            <w:top w:val="none" w:sz="0" w:space="0" w:color="auto"/>
            <w:left w:val="none" w:sz="0" w:space="0" w:color="auto"/>
            <w:bottom w:val="none" w:sz="0" w:space="0" w:color="auto"/>
            <w:right w:val="none" w:sz="0" w:space="0" w:color="auto"/>
          </w:divBdr>
        </w:div>
        <w:div w:id="1648321657">
          <w:marLeft w:val="0"/>
          <w:marRight w:val="0"/>
          <w:marTop w:val="0"/>
          <w:marBottom w:val="0"/>
          <w:divBdr>
            <w:top w:val="none" w:sz="0" w:space="0" w:color="auto"/>
            <w:left w:val="none" w:sz="0" w:space="0" w:color="auto"/>
            <w:bottom w:val="none" w:sz="0" w:space="0" w:color="auto"/>
            <w:right w:val="none" w:sz="0" w:space="0" w:color="auto"/>
          </w:divBdr>
        </w:div>
        <w:div w:id="389034746">
          <w:marLeft w:val="0"/>
          <w:marRight w:val="0"/>
          <w:marTop w:val="0"/>
          <w:marBottom w:val="0"/>
          <w:divBdr>
            <w:top w:val="none" w:sz="0" w:space="0" w:color="auto"/>
            <w:left w:val="none" w:sz="0" w:space="0" w:color="auto"/>
            <w:bottom w:val="none" w:sz="0" w:space="0" w:color="auto"/>
            <w:right w:val="none" w:sz="0" w:space="0" w:color="auto"/>
          </w:divBdr>
          <w:divsChild>
            <w:div w:id="142143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73070">
      <w:bodyDiv w:val="1"/>
      <w:marLeft w:val="0"/>
      <w:marRight w:val="0"/>
      <w:marTop w:val="0"/>
      <w:marBottom w:val="0"/>
      <w:divBdr>
        <w:top w:val="none" w:sz="0" w:space="0" w:color="auto"/>
        <w:left w:val="none" w:sz="0" w:space="0" w:color="auto"/>
        <w:bottom w:val="none" w:sz="0" w:space="0" w:color="auto"/>
        <w:right w:val="none" w:sz="0" w:space="0" w:color="auto"/>
      </w:divBdr>
      <w:divsChild>
        <w:div w:id="204487989">
          <w:marLeft w:val="0"/>
          <w:marRight w:val="0"/>
          <w:marTop w:val="0"/>
          <w:marBottom w:val="0"/>
          <w:divBdr>
            <w:top w:val="none" w:sz="0" w:space="0" w:color="auto"/>
            <w:left w:val="none" w:sz="0" w:space="0" w:color="auto"/>
            <w:bottom w:val="none" w:sz="0" w:space="0" w:color="auto"/>
            <w:right w:val="none" w:sz="0" w:space="0" w:color="auto"/>
          </w:divBdr>
        </w:div>
        <w:div w:id="814486827">
          <w:marLeft w:val="0"/>
          <w:marRight w:val="0"/>
          <w:marTop w:val="0"/>
          <w:marBottom w:val="0"/>
          <w:divBdr>
            <w:top w:val="none" w:sz="0" w:space="0" w:color="auto"/>
            <w:left w:val="none" w:sz="0" w:space="0" w:color="auto"/>
            <w:bottom w:val="none" w:sz="0" w:space="0" w:color="auto"/>
            <w:right w:val="none" w:sz="0" w:space="0" w:color="auto"/>
          </w:divBdr>
        </w:div>
        <w:div w:id="2137066051">
          <w:marLeft w:val="0"/>
          <w:marRight w:val="0"/>
          <w:marTop w:val="0"/>
          <w:marBottom w:val="0"/>
          <w:divBdr>
            <w:top w:val="none" w:sz="0" w:space="0" w:color="auto"/>
            <w:left w:val="none" w:sz="0" w:space="0" w:color="auto"/>
            <w:bottom w:val="none" w:sz="0" w:space="0" w:color="auto"/>
            <w:right w:val="none" w:sz="0" w:space="0" w:color="auto"/>
          </w:divBdr>
          <w:divsChild>
            <w:div w:id="95278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hispers.usgs.gov/home" TargetMode="External"/><Relationship Id="rId13" Type="http://schemas.openxmlformats.org/officeDocument/2006/relationships/hyperlink" Target="https://www.anstaskforce.gov" TargetMode="External"/><Relationship Id="rId18" Type="http://schemas.openxmlformats.org/officeDocument/2006/relationships/hyperlink" Target="http://www.usgs.gov/datamanagement/plan/dmplans.php"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itap.gov" TargetMode="External"/><Relationship Id="rId17" Type="http://schemas.openxmlformats.org/officeDocument/2006/relationships/hyperlink" Target="https://www.usgs.gov/centers/eesc/disease-decision-analysis-and-research" TargetMode="External"/><Relationship Id="rId2" Type="http://schemas.openxmlformats.org/officeDocument/2006/relationships/numbering" Target="numbering.xml"/><Relationship Id="rId16" Type="http://schemas.openxmlformats.org/officeDocument/2006/relationships/hyperlink" Target="https://armi.usgs.gov/index.php" TargetMode="External"/><Relationship Id="rId20" Type="http://schemas.openxmlformats.org/officeDocument/2006/relationships/hyperlink" Target="mailto:fgraves@usg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oi.gov/invasivespecies" TargetMode="External"/><Relationship Id="rId5" Type="http://schemas.openxmlformats.org/officeDocument/2006/relationships/webSettings" Target="webSettings.xml"/><Relationship Id="rId15" Type="http://schemas.openxmlformats.org/officeDocument/2006/relationships/hyperlink" Target="https://snaps.amphibiandisease.org/" TargetMode="External"/><Relationship Id="rId23" Type="http://schemas.openxmlformats.org/officeDocument/2006/relationships/theme" Target="theme/theme1.xml"/><Relationship Id="rId10" Type="http://schemas.openxmlformats.org/officeDocument/2006/relationships/hyperlink" Target="https://www.usgs.gov/centers/nwhc" TargetMode="External"/><Relationship Id="rId19" Type="http://schemas.openxmlformats.org/officeDocument/2006/relationships/hyperlink" Target="http://www.asap.gov" TargetMode="External"/><Relationship Id="rId4" Type="http://schemas.openxmlformats.org/officeDocument/2006/relationships/settings" Target="settings.xml"/><Relationship Id="rId9" Type="http://schemas.openxmlformats.org/officeDocument/2006/relationships/hyperlink" Target="https://www.congress.gov/bill/117th-congress/house-bill/1319/text" TargetMode="External"/><Relationship Id="rId14" Type="http://schemas.openxmlformats.org/officeDocument/2006/relationships/hyperlink" Target="https://www.whitenosesyndrome.org/national-plan/work-group-details/10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765314-C2A9-4797-920C-2BA693473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4619</Words>
  <Characters>26332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30890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M. Camille Hopkins</dc:creator>
  <cp:keywords/>
  <cp:lastModifiedBy>Graves, Faith D</cp:lastModifiedBy>
  <cp:revision>3</cp:revision>
  <cp:lastPrinted>2013-06-13T13:28:00Z</cp:lastPrinted>
  <dcterms:created xsi:type="dcterms:W3CDTF">2023-06-27T08:46:00Z</dcterms:created>
  <dcterms:modified xsi:type="dcterms:W3CDTF">2023-06-28T18:03:00Z</dcterms:modified>
</cp:coreProperties>
</file>