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A4AEA" w14:textId="77777777" w:rsidR="00FD6443" w:rsidRPr="00D63D0D" w:rsidRDefault="00FD6443" w:rsidP="00AF172C">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Pr="00D63D0D">
        <w:rPr>
          <w:rFonts w:ascii="Times New Roman" w:hAnsi="Times New Roman"/>
          <w:b/>
          <w:sz w:val="28"/>
          <w:szCs w:val="24"/>
        </w:rPr>
        <w:t xml:space="preserve"> </w:t>
      </w:r>
    </w:p>
    <w:p w14:paraId="5E48D8AF" w14:textId="77777777" w:rsidR="00FD6443" w:rsidRDefault="00FD6443" w:rsidP="00311FC1">
      <w:pPr>
        <w:pStyle w:val="NoSpacing"/>
        <w:jc w:val="center"/>
        <w:rPr>
          <w:rFonts w:ascii="Times New Roman" w:hAnsi="Times New Roman"/>
          <w:b/>
          <w:sz w:val="28"/>
          <w:szCs w:val="24"/>
        </w:rPr>
      </w:pPr>
      <w:r w:rsidRPr="00D63D0D" w:rsidDel="00FD6443">
        <w:rPr>
          <w:rFonts w:ascii="Times New Roman" w:hAnsi="Times New Roman"/>
          <w:b/>
          <w:sz w:val="28"/>
          <w:szCs w:val="24"/>
        </w:rPr>
        <w:t xml:space="preserve"> </w:t>
      </w:r>
      <w:r w:rsidR="0057356C" w:rsidRPr="00D63D0D">
        <w:rPr>
          <w:rFonts w:ascii="Times New Roman" w:hAnsi="Times New Roman"/>
          <w:b/>
          <w:sz w:val="28"/>
          <w:szCs w:val="24"/>
        </w:rPr>
        <w:t xml:space="preserve">Bureau of </w:t>
      </w:r>
      <w:r w:rsidR="00311FC1" w:rsidRPr="00D63D0D">
        <w:rPr>
          <w:rFonts w:ascii="Times New Roman" w:hAnsi="Times New Roman"/>
          <w:b/>
          <w:sz w:val="28"/>
          <w:szCs w:val="24"/>
        </w:rPr>
        <w:t>Counterterrorism (CT)</w:t>
      </w:r>
    </w:p>
    <w:p w14:paraId="2BAD9E12" w14:textId="77777777" w:rsidR="00C05AC9" w:rsidRDefault="00C05AC9" w:rsidP="00C05AC9">
      <w:pPr>
        <w:pStyle w:val="NoSpacing"/>
        <w:jc w:val="center"/>
        <w:rPr>
          <w:rFonts w:ascii="Times New Roman" w:hAnsi="Times New Roman"/>
          <w:sz w:val="24"/>
          <w:szCs w:val="24"/>
        </w:rPr>
      </w:pPr>
      <w:r w:rsidRPr="00565152">
        <w:rPr>
          <w:rFonts w:ascii="Times New Roman" w:hAnsi="Times New Roman"/>
          <w:b/>
          <w:sz w:val="28"/>
          <w:szCs w:val="24"/>
        </w:rPr>
        <w:t>U.S. Department of State</w:t>
      </w:r>
    </w:p>
    <w:p w14:paraId="3E95F2FA" w14:textId="77777777" w:rsidR="00C05AC9" w:rsidRDefault="00C05AC9" w:rsidP="00C05AC9">
      <w:pPr>
        <w:pStyle w:val="NoSpacing"/>
        <w:rPr>
          <w:rFonts w:ascii="Times New Roman" w:hAnsi="Times New Roman"/>
          <w:sz w:val="24"/>
          <w:szCs w:val="24"/>
        </w:rPr>
      </w:pPr>
    </w:p>
    <w:p w14:paraId="199743E1" w14:textId="77777777" w:rsidR="001357D6" w:rsidRDefault="001357D6" w:rsidP="00AF172C">
      <w:pPr>
        <w:pStyle w:val="NoSpacing"/>
        <w:rPr>
          <w:rFonts w:ascii="Times New Roman" w:hAnsi="Times New Roman"/>
          <w:sz w:val="24"/>
          <w:szCs w:val="24"/>
        </w:rPr>
      </w:pPr>
    </w:p>
    <w:p w14:paraId="5B13C728" w14:textId="77777777"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20CC411E" w14:textId="77777777" w:rsidR="006D69F2" w:rsidRPr="00F7052E" w:rsidRDefault="00CB520A" w:rsidP="009D0A83">
      <w:pPr>
        <w:pStyle w:val="NoSpacing"/>
        <w:ind w:left="3600" w:hanging="3600"/>
        <w:rPr>
          <w:rFonts w:ascii="Times New Roman" w:hAnsi="Times New Roman"/>
          <w:b/>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4D059E">
        <w:rPr>
          <w:rFonts w:ascii="Times New Roman" w:hAnsi="Times New Roman"/>
          <w:sz w:val="24"/>
          <w:szCs w:val="24"/>
        </w:rPr>
        <w:t>Preventing</w:t>
      </w:r>
      <w:r w:rsidR="00861955">
        <w:rPr>
          <w:rFonts w:ascii="Times New Roman" w:hAnsi="Times New Roman"/>
          <w:sz w:val="24"/>
          <w:szCs w:val="24"/>
        </w:rPr>
        <w:t xml:space="preserve"> Terrorism </w:t>
      </w:r>
      <w:r w:rsidR="00AC0187">
        <w:rPr>
          <w:rFonts w:ascii="Times New Roman" w:hAnsi="Times New Roman"/>
          <w:sz w:val="24"/>
          <w:szCs w:val="24"/>
        </w:rPr>
        <w:t>through</w:t>
      </w:r>
      <w:r w:rsidR="00861955">
        <w:rPr>
          <w:rFonts w:ascii="Times New Roman" w:hAnsi="Times New Roman"/>
          <w:sz w:val="24"/>
          <w:szCs w:val="24"/>
        </w:rPr>
        <w:t xml:space="preserve"> </w:t>
      </w:r>
      <w:r w:rsidR="00506A33">
        <w:rPr>
          <w:rFonts w:ascii="Times New Roman" w:hAnsi="Times New Roman"/>
          <w:sz w:val="24"/>
          <w:szCs w:val="24"/>
        </w:rPr>
        <w:t>Community</w:t>
      </w:r>
      <w:r w:rsidR="00861955">
        <w:rPr>
          <w:rFonts w:ascii="Times New Roman" w:hAnsi="Times New Roman"/>
          <w:sz w:val="24"/>
          <w:szCs w:val="24"/>
        </w:rPr>
        <w:t xml:space="preserve">-Based </w:t>
      </w:r>
      <w:r w:rsidR="00756A76">
        <w:rPr>
          <w:rFonts w:ascii="Times New Roman" w:hAnsi="Times New Roman"/>
          <w:sz w:val="24"/>
          <w:szCs w:val="24"/>
        </w:rPr>
        <w:t>Interventions</w:t>
      </w:r>
    </w:p>
    <w:p w14:paraId="56EAF1D7" w14:textId="77777777" w:rsidR="006D69F2" w:rsidRPr="002E0A58" w:rsidRDefault="00FC3CD5" w:rsidP="00AF172C">
      <w:pPr>
        <w:pStyle w:val="NoSpacing"/>
        <w:rPr>
          <w:rFonts w:ascii="Times New Roman" w:hAnsi="Times New Roman"/>
          <w:sz w:val="24"/>
          <w:szCs w:val="24"/>
        </w:rPr>
      </w:pPr>
      <w:r w:rsidRPr="002E0A58">
        <w:rPr>
          <w:rFonts w:ascii="Times New Roman" w:hAnsi="Times New Roman"/>
          <w:sz w:val="24"/>
          <w:szCs w:val="24"/>
        </w:rPr>
        <w:t>Catalog of Federal Domestic</w:t>
      </w:r>
    </w:p>
    <w:p w14:paraId="0E4CAC0F" w14:textId="77777777" w:rsidR="006D69F2" w:rsidRPr="002E0A58" w:rsidRDefault="00FC3CD5" w:rsidP="00AF172C">
      <w:pPr>
        <w:pStyle w:val="NoSpacing"/>
        <w:rPr>
          <w:rFonts w:ascii="Times New Roman" w:hAnsi="Times New Roman"/>
          <w:sz w:val="24"/>
          <w:szCs w:val="24"/>
        </w:rPr>
      </w:pPr>
      <w:r w:rsidRPr="002E0A58">
        <w:rPr>
          <w:rFonts w:ascii="Times New Roman" w:hAnsi="Times New Roman"/>
          <w:sz w:val="24"/>
          <w:szCs w:val="24"/>
        </w:rPr>
        <w:t xml:space="preserve">Assistance </w:t>
      </w:r>
      <w:r w:rsidR="00215E10" w:rsidRPr="002E0A58">
        <w:rPr>
          <w:rFonts w:ascii="Times New Roman" w:hAnsi="Times New Roman"/>
          <w:sz w:val="24"/>
          <w:szCs w:val="24"/>
        </w:rPr>
        <w:t xml:space="preserve">(CFDA) </w:t>
      </w:r>
      <w:r w:rsidRPr="002E0A58">
        <w:rPr>
          <w:rFonts w:ascii="Times New Roman" w:hAnsi="Times New Roman"/>
          <w:sz w:val="24"/>
          <w:szCs w:val="24"/>
        </w:rPr>
        <w:t>Number:</w:t>
      </w:r>
      <w:r w:rsidRPr="002E0A58">
        <w:rPr>
          <w:rFonts w:ascii="Times New Roman" w:hAnsi="Times New Roman"/>
          <w:sz w:val="24"/>
          <w:szCs w:val="24"/>
        </w:rPr>
        <w:tab/>
      </w:r>
      <w:r w:rsidR="007E36A8" w:rsidRPr="002E0A58">
        <w:rPr>
          <w:rFonts w:ascii="Times New Roman" w:hAnsi="Times New Roman"/>
          <w:sz w:val="24"/>
          <w:szCs w:val="24"/>
        </w:rPr>
        <w:tab/>
      </w:r>
      <w:r w:rsidR="00074274" w:rsidRPr="002E0A58">
        <w:rPr>
          <w:rFonts w:ascii="Times New Roman" w:hAnsi="Times New Roman"/>
          <w:sz w:val="24"/>
          <w:szCs w:val="24"/>
        </w:rPr>
        <w:t>19.7</w:t>
      </w:r>
      <w:r w:rsidR="003D6398" w:rsidRPr="002E0A58">
        <w:rPr>
          <w:rFonts w:ascii="Times New Roman" w:hAnsi="Times New Roman"/>
          <w:sz w:val="24"/>
          <w:szCs w:val="24"/>
        </w:rPr>
        <w:t>0</w:t>
      </w:r>
      <w:r w:rsidR="00311FC1" w:rsidRPr="002E0A58">
        <w:rPr>
          <w:rFonts w:ascii="Times New Roman" w:hAnsi="Times New Roman"/>
          <w:sz w:val="24"/>
          <w:szCs w:val="24"/>
        </w:rPr>
        <w:t>1</w:t>
      </w:r>
    </w:p>
    <w:p w14:paraId="2E7184F5" w14:textId="77777777" w:rsidR="006D69F2" w:rsidRPr="00D97FEB" w:rsidRDefault="00FC3CD5" w:rsidP="0017325C">
      <w:pPr>
        <w:pStyle w:val="NoSpacing"/>
        <w:rPr>
          <w:rFonts w:ascii="Times New Roman" w:hAnsi="Times New Roman"/>
          <w:sz w:val="24"/>
          <w:szCs w:val="24"/>
        </w:rPr>
      </w:pPr>
      <w:r w:rsidRPr="002E0A58">
        <w:rPr>
          <w:rFonts w:ascii="Times New Roman" w:hAnsi="Times New Roman"/>
          <w:sz w:val="24"/>
          <w:szCs w:val="24"/>
        </w:rPr>
        <w:t>Funding Amount:</w:t>
      </w:r>
      <w:r w:rsidRPr="002E0A58">
        <w:rPr>
          <w:rFonts w:ascii="Times New Roman" w:hAnsi="Times New Roman"/>
          <w:sz w:val="24"/>
          <w:szCs w:val="24"/>
        </w:rPr>
        <w:tab/>
      </w:r>
      <w:r w:rsidRPr="002E0A58">
        <w:rPr>
          <w:rFonts w:ascii="Times New Roman" w:hAnsi="Times New Roman"/>
          <w:sz w:val="24"/>
          <w:szCs w:val="24"/>
        </w:rPr>
        <w:tab/>
      </w:r>
      <w:r w:rsidR="007E36A8" w:rsidRPr="002E0A58">
        <w:rPr>
          <w:rFonts w:ascii="Times New Roman" w:hAnsi="Times New Roman"/>
          <w:sz w:val="24"/>
          <w:szCs w:val="24"/>
        </w:rPr>
        <w:tab/>
      </w:r>
      <w:r w:rsidR="0017325C" w:rsidRPr="00D97FEB">
        <w:rPr>
          <w:rFonts w:ascii="Times New Roman" w:hAnsi="Times New Roman"/>
          <w:sz w:val="24"/>
          <w:szCs w:val="24"/>
        </w:rPr>
        <w:t>$</w:t>
      </w:r>
      <w:r w:rsidR="00067AB6" w:rsidRPr="00D97FEB">
        <w:rPr>
          <w:rFonts w:ascii="Times New Roman" w:hAnsi="Times New Roman"/>
          <w:sz w:val="24"/>
          <w:szCs w:val="24"/>
        </w:rPr>
        <w:t>1,975,000</w:t>
      </w:r>
    </w:p>
    <w:p w14:paraId="540665BF" w14:textId="77777777" w:rsidR="00FD0CB7" w:rsidRPr="00D97FEB" w:rsidRDefault="00FD0CB7" w:rsidP="00F702A4">
      <w:pPr>
        <w:widowControl/>
        <w:tabs>
          <w:tab w:val="left" w:pos="2880"/>
        </w:tabs>
        <w:spacing w:after="0" w:line="240" w:lineRule="auto"/>
        <w:ind w:left="3600"/>
        <w:rPr>
          <w:rFonts w:ascii="Times New Roman" w:eastAsia="Calibri" w:hAnsi="Times New Roman" w:cs="Times New Roman"/>
          <w:sz w:val="24"/>
          <w:szCs w:val="24"/>
        </w:rPr>
      </w:pPr>
      <w:r w:rsidRPr="00D97FEB">
        <w:rPr>
          <w:rFonts w:ascii="Times New Roman" w:eastAsia="Calibri" w:hAnsi="Times New Roman" w:cs="Times New Roman"/>
          <w:sz w:val="24"/>
          <w:szCs w:val="24"/>
        </w:rPr>
        <w:t xml:space="preserve">NOTE:  </w:t>
      </w:r>
      <w:r w:rsidR="00F702A4" w:rsidRPr="00D97FEB">
        <w:rPr>
          <w:rFonts w:ascii="Times New Roman" w:eastAsia="Calibri" w:hAnsi="Times New Roman" w:cs="Times New Roman"/>
          <w:sz w:val="24"/>
          <w:szCs w:val="24"/>
        </w:rPr>
        <w:t xml:space="preserve">Each organization can submit up to </w:t>
      </w:r>
      <w:r w:rsidR="00C354AE">
        <w:rPr>
          <w:rFonts w:ascii="Times New Roman" w:eastAsia="Calibri" w:hAnsi="Times New Roman" w:cs="Times New Roman"/>
          <w:sz w:val="24"/>
          <w:szCs w:val="24"/>
        </w:rPr>
        <w:t xml:space="preserve">one (1) </w:t>
      </w:r>
      <w:r w:rsidR="00F702A4" w:rsidRPr="00D97FEB">
        <w:rPr>
          <w:rFonts w:ascii="Times New Roman" w:eastAsia="Calibri" w:hAnsi="Times New Roman" w:cs="Times New Roman"/>
          <w:sz w:val="24"/>
          <w:szCs w:val="24"/>
        </w:rPr>
        <w:t xml:space="preserve">proposal in response to this NOFO. CT may issue </w:t>
      </w:r>
      <w:r w:rsidR="00C354AE">
        <w:rPr>
          <w:rFonts w:ascii="Times New Roman" w:eastAsia="Calibri" w:hAnsi="Times New Roman" w:cs="Times New Roman"/>
          <w:sz w:val="24"/>
          <w:szCs w:val="24"/>
        </w:rPr>
        <w:t>one (1)</w:t>
      </w:r>
      <w:r w:rsidR="002E0A58" w:rsidRPr="00D97FEB">
        <w:rPr>
          <w:rFonts w:ascii="Times New Roman" w:eastAsia="Calibri" w:hAnsi="Times New Roman" w:cs="Times New Roman"/>
          <w:sz w:val="24"/>
          <w:szCs w:val="24"/>
        </w:rPr>
        <w:t xml:space="preserve"> award </w:t>
      </w:r>
      <w:r w:rsidR="00F702A4" w:rsidRPr="00D97FEB">
        <w:rPr>
          <w:rFonts w:ascii="Times New Roman" w:eastAsia="Calibri" w:hAnsi="Times New Roman" w:cs="Times New Roman"/>
          <w:sz w:val="24"/>
          <w:szCs w:val="24"/>
        </w:rPr>
        <w:t xml:space="preserve">resulting </w:t>
      </w:r>
      <w:r w:rsidR="00730D5A" w:rsidRPr="00D97FEB">
        <w:rPr>
          <w:rFonts w:ascii="Times New Roman" w:eastAsia="Calibri" w:hAnsi="Times New Roman" w:cs="Times New Roman"/>
          <w:sz w:val="24"/>
          <w:szCs w:val="24"/>
        </w:rPr>
        <w:t>from this NOFO to the applicant</w:t>
      </w:r>
      <w:r w:rsidR="005616FF">
        <w:rPr>
          <w:rFonts w:ascii="Times New Roman" w:eastAsia="Calibri" w:hAnsi="Times New Roman" w:cs="Times New Roman"/>
          <w:sz w:val="24"/>
          <w:szCs w:val="24"/>
        </w:rPr>
        <w:t xml:space="preserve"> </w:t>
      </w:r>
      <w:r w:rsidR="00F702A4" w:rsidRPr="00D97FEB">
        <w:rPr>
          <w:rFonts w:ascii="Times New Roman" w:eastAsia="Calibri" w:hAnsi="Times New Roman" w:cs="Times New Roman"/>
          <w:sz w:val="24"/>
          <w:szCs w:val="24"/>
        </w:rPr>
        <w:t>whose application</w:t>
      </w:r>
      <w:r w:rsidR="005616FF">
        <w:rPr>
          <w:rFonts w:ascii="Times New Roman" w:eastAsia="Calibri" w:hAnsi="Times New Roman" w:cs="Times New Roman"/>
          <w:sz w:val="24"/>
          <w:szCs w:val="24"/>
        </w:rPr>
        <w:t xml:space="preserve"> </w:t>
      </w:r>
      <w:r w:rsidR="00F702A4" w:rsidRPr="00D97FEB">
        <w:rPr>
          <w:rFonts w:ascii="Times New Roman" w:eastAsia="Calibri" w:hAnsi="Times New Roman" w:cs="Times New Roman"/>
          <w:sz w:val="24"/>
          <w:szCs w:val="24"/>
        </w:rPr>
        <w:t xml:space="preserve">conforming to this NOFO </w:t>
      </w:r>
      <w:r w:rsidR="00C354AE">
        <w:rPr>
          <w:rFonts w:ascii="Times New Roman" w:eastAsia="Calibri" w:hAnsi="Times New Roman" w:cs="Times New Roman"/>
          <w:sz w:val="24"/>
          <w:szCs w:val="24"/>
        </w:rPr>
        <w:t>is</w:t>
      </w:r>
      <w:r w:rsidR="00C354AE" w:rsidRPr="00D97FEB">
        <w:rPr>
          <w:rFonts w:ascii="Times New Roman" w:eastAsia="Calibri" w:hAnsi="Times New Roman" w:cs="Times New Roman"/>
          <w:sz w:val="24"/>
          <w:szCs w:val="24"/>
        </w:rPr>
        <w:t xml:space="preserve"> </w:t>
      </w:r>
      <w:r w:rsidR="00F702A4" w:rsidRPr="00D97FEB">
        <w:rPr>
          <w:rFonts w:ascii="Times New Roman" w:eastAsia="Calibri" w:hAnsi="Times New Roman" w:cs="Times New Roman"/>
          <w:sz w:val="24"/>
          <w:szCs w:val="24"/>
        </w:rPr>
        <w:t xml:space="preserve">the most responsive. </w:t>
      </w:r>
    </w:p>
    <w:p w14:paraId="147A39D0" w14:textId="77777777" w:rsidR="00CB520A" w:rsidRDefault="00CB520A" w:rsidP="00AF172C">
      <w:pPr>
        <w:widowControl/>
        <w:tabs>
          <w:tab w:val="left" w:pos="2880"/>
        </w:tabs>
        <w:spacing w:after="0" w:line="240" w:lineRule="auto"/>
        <w:rPr>
          <w:rFonts w:ascii="Times New Roman" w:eastAsia="Calibri" w:hAnsi="Times New Roman" w:cs="Times New Roman"/>
          <w:sz w:val="24"/>
          <w:szCs w:val="24"/>
        </w:rPr>
      </w:pPr>
      <w:r w:rsidRPr="00D97FEB">
        <w:rPr>
          <w:rFonts w:ascii="Times New Roman" w:eastAsia="Calibri" w:hAnsi="Times New Roman" w:cs="Times New Roman"/>
          <w:sz w:val="24"/>
          <w:szCs w:val="24"/>
        </w:rPr>
        <w:t>Number of Awards:</w:t>
      </w:r>
      <w:r w:rsidRPr="00D97FEB">
        <w:rPr>
          <w:rFonts w:ascii="Times New Roman" w:eastAsia="Calibri" w:hAnsi="Times New Roman" w:cs="Times New Roman"/>
          <w:sz w:val="24"/>
          <w:szCs w:val="24"/>
        </w:rPr>
        <w:tab/>
      </w:r>
      <w:r w:rsidR="007E36A8" w:rsidRPr="00D97FEB">
        <w:rPr>
          <w:rFonts w:ascii="Times New Roman" w:eastAsia="Calibri" w:hAnsi="Times New Roman" w:cs="Times New Roman"/>
          <w:sz w:val="24"/>
          <w:szCs w:val="24"/>
        </w:rPr>
        <w:tab/>
      </w:r>
      <w:r w:rsidR="00C354AE">
        <w:rPr>
          <w:rFonts w:ascii="Times New Roman" w:eastAsia="Calibri" w:hAnsi="Times New Roman" w:cs="Times New Roman"/>
          <w:sz w:val="24"/>
          <w:szCs w:val="24"/>
        </w:rPr>
        <w:t>One (1)</w:t>
      </w:r>
      <w:r w:rsidR="002E0A58">
        <w:rPr>
          <w:rFonts w:ascii="Times New Roman" w:eastAsia="Calibri" w:hAnsi="Times New Roman" w:cs="Times New Roman"/>
          <w:sz w:val="24"/>
          <w:szCs w:val="24"/>
        </w:rPr>
        <w:t xml:space="preserve"> </w:t>
      </w:r>
    </w:p>
    <w:p w14:paraId="3008A9D8" w14:textId="77777777" w:rsidR="00CB520A" w:rsidRPr="00BA1518" w:rsidRDefault="00CB520A" w:rsidP="00AF172C">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57688FAB" w14:textId="77777777" w:rsidR="0017325C" w:rsidRDefault="0017325C"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615C88E8" w14:textId="77777777" w:rsidR="007E6D2E" w:rsidRPr="00ED2D39" w:rsidRDefault="007E6D2E" w:rsidP="007E6D2E">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 xml:space="preserve">Assistance Type: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 xml:space="preserve">Cooperative Agreement </w:t>
      </w:r>
    </w:p>
    <w:p w14:paraId="35FD1ACD"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Type: </w:t>
      </w:r>
      <w:r w:rsidRPr="00ED2D39">
        <w:rPr>
          <w:rFonts w:ascii="Times New Roman" w:hAnsi="Times New Roman" w:cs="Times New Roman"/>
          <w:sz w:val="24"/>
          <w:szCs w:val="24"/>
        </w:rPr>
        <w:tab/>
        <w:t>Discretionary</w:t>
      </w:r>
    </w:p>
    <w:p w14:paraId="49FA013D"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Authority:</w:t>
      </w:r>
      <w:r w:rsidRPr="00ED2D39">
        <w:rPr>
          <w:rFonts w:ascii="Times New Roman" w:hAnsi="Times New Roman" w:cs="Times New Roman"/>
          <w:sz w:val="24"/>
          <w:szCs w:val="24"/>
        </w:rPr>
        <w:tab/>
        <w:t>Foreign Assistance Act of 1961</w:t>
      </w:r>
      <w:r>
        <w:rPr>
          <w:rFonts w:ascii="Times New Roman" w:hAnsi="Times New Roman" w:cs="Times New Roman"/>
          <w:sz w:val="24"/>
          <w:szCs w:val="24"/>
        </w:rPr>
        <w:t xml:space="preserve"> </w:t>
      </w:r>
      <w:r w:rsidRPr="00ED2D39">
        <w:rPr>
          <w:rFonts w:ascii="Times New Roman" w:hAnsi="Times New Roman" w:cs="Times New Roman"/>
          <w:sz w:val="24"/>
          <w:szCs w:val="24"/>
        </w:rPr>
        <w:t xml:space="preserve">as amended  </w:t>
      </w:r>
    </w:p>
    <w:p w14:paraId="170E680A" w14:textId="77777777" w:rsidR="007E6D2E" w:rsidRPr="00ED2D39"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Source of Funding</w:t>
      </w:r>
      <w:r w:rsidRPr="00ED2D39">
        <w:rPr>
          <w:rFonts w:ascii="Times New Roman" w:eastAsia="Times New Roman" w:hAnsi="Times New Roman" w:cs="Times New Roman"/>
          <w:sz w:val="24"/>
          <w:szCs w:val="24"/>
        </w:rPr>
        <w:tab/>
      </w:r>
      <w:r w:rsidR="00756A76">
        <w:rPr>
          <w:rFonts w:ascii="Times New Roman" w:eastAsia="Times New Roman" w:hAnsi="Times New Roman" w:cs="Times New Roman"/>
          <w:sz w:val="24"/>
          <w:szCs w:val="24"/>
        </w:rPr>
        <w:t>Economic Support Funds (ESF)</w:t>
      </w:r>
    </w:p>
    <w:p w14:paraId="1EBA0A2C"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Activity Category: </w:t>
      </w:r>
      <w:r w:rsidRPr="00ED2D39">
        <w:rPr>
          <w:rFonts w:ascii="Times New Roman" w:hAnsi="Times New Roman" w:cs="Times New Roman"/>
          <w:sz w:val="24"/>
          <w:szCs w:val="24"/>
        </w:rPr>
        <w:tab/>
      </w:r>
      <w:r w:rsidR="00756A76">
        <w:rPr>
          <w:rFonts w:ascii="Times New Roman" w:hAnsi="Times New Roman" w:cs="Times New Roman"/>
          <w:sz w:val="24"/>
          <w:szCs w:val="24"/>
        </w:rPr>
        <w:t>Other</w:t>
      </w:r>
    </w:p>
    <w:p w14:paraId="6224F8D9"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3F6B85E2" w14:textId="77777777" w:rsidR="007E6D2E" w:rsidRPr="007D4768"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NOFO Issuance Date:</w:t>
      </w:r>
      <w:r w:rsidRPr="00ED2D39">
        <w:rPr>
          <w:rFonts w:ascii="Times New Roman" w:eastAsia="Times New Roman" w:hAnsi="Times New Roman" w:cs="Times New Roman"/>
          <w:sz w:val="24"/>
          <w:szCs w:val="24"/>
        </w:rPr>
        <w:tab/>
      </w:r>
      <w:r w:rsidR="007D4768" w:rsidRPr="007D4768">
        <w:rPr>
          <w:rFonts w:ascii="Times New Roman" w:eastAsia="Times New Roman" w:hAnsi="Times New Roman" w:cs="Times New Roman"/>
          <w:sz w:val="24"/>
          <w:szCs w:val="24"/>
        </w:rPr>
        <w:t>May 15, 2018</w:t>
      </w:r>
      <w:r w:rsidRPr="007D4768">
        <w:rPr>
          <w:rFonts w:ascii="Times New Roman" w:eastAsia="Times New Roman" w:hAnsi="Times New Roman" w:cs="Times New Roman"/>
          <w:sz w:val="24"/>
          <w:szCs w:val="24"/>
        </w:rPr>
        <w:t xml:space="preserve">  </w:t>
      </w:r>
    </w:p>
    <w:p w14:paraId="1AFBFBE8" w14:textId="77777777" w:rsidR="007E6D2E" w:rsidRPr="007D4768"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7D4768">
        <w:rPr>
          <w:rFonts w:ascii="Times New Roman" w:eastAsia="Times New Roman" w:hAnsi="Times New Roman" w:cs="Times New Roman"/>
          <w:sz w:val="24"/>
          <w:szCs w:val="24"/>
        </w:rPr>
        <w:t>Closing Date for Sub</w:t>
      </w:r>
      <w:r w:rsidRPr="007D4768">
        <w:rPr>
          <w:rFonts w:ascii="Times New Roman" w:eastAsia="Times New Roman" w:hAnsi="Times New Roman" w:cs="Times New Roman"/>
          <w:spacing w:val="-2"/>
          <w:sz w:val="24"/>
          <w:szCs w:val="24"/>
        </w:rPr>
        <w:t>m</w:t>
      </w:r>
      <w:r w:rsidRPr="007D4768">
        <w:rPr>
          <w:rFonts w:ascii="Times New Roman" w:eastAsia="Times New Roman" w:hAnsi="Times New Roman" w:cs="Times New Roman"/>
          <w:sz w:val="24"/>
          <w:szCs w:val="24"/>
        </w:rPr>
        <w:t xml:space="preserve">ission of         Complete proposal packages must be submitted through     </w:t>
      </w:r>
    </w:p>
    <w:p w14:paraId="4FFBADBA" w14:textId="4C68D117" w:rsidR="007E6D2E" w:rsidRPr="007D4768"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7D4768">
        <w:rPr>
          <w:rFonts w:ascii="Times New Roman" w:eastAsia="Times New Roman" w:hAnsi="Times New Roman" w:cs="Times New Roman"/>
          <w:sz w:val="24"/>
          <w:szCs w:val="24"/>
        </w:rPr>
        <w:t xml:space="preserve">Applications:                                       www.grants.gov by </w:t>
      </w:r>
      <w:r w:rsidR="007D4768" w:rsidRPr="007D4768">
        <w:rPr>
          <w:rFonts w:ascii="Times New Roman" w:eastAsia="Times New Roman" w:hAnsi="Times New Roman" w:cs="Times New Roman"/>
          <w:sz w:val="24"/>
          <w:szCs w:val="24"/>
        </w:rPr>
        <w:t>June 2</w:t>
      </w:r>
      <w:r w:rsidR="00297179">
        <w:rPr>
          <w:rFonts w:ascii="Times New Roman" w:eastAsia="Times New Roman" w:hAnsi="Times New Roman" w:cs="Times New Roman"/>
          <w:sz w:val="24"/>
          <w:szCs w:val="24"/>
        </w:rPr>
        <w:t>5</w:t>
      </w:r>
      <w:r w:rsidR="007D4768" w:rsidRPr="007D4768">
        <w:rPr>
          <w:rFonts w:ascii="Times New Roman" w:eastAsia="Times New Roman" w:hAnsi="Times New Roman" w:cs="Times New Roman"/>
          <w:sz w:val="24"/>
          <w:szCs w:val="24"/>
        </w:rPr>
        <w:t>, 2018</w:t>
      </w:r>
      <w:r w:rsidRPr="007D4768">
        <w:rPr>
          <w:rFonts w:ascii="Times New Roman" w:eastAsia="Times New Roman" w:hAnsi="Times New Roman" w:cs="Times New Roman"/>
          <w:sz w:val="24"/>
          <w:szCs w:val="24"/>
        </w:rPr>
        <w:t xml:space="preserve">; 11:59 pm Eastern   </w:t>
      </w:r>
    </w:p>
    <w:p w14:paraId="05448620" w14:textId="77777777" w:rsidR="007E6D2E" w:rsidRPr="007D4768"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7D4768">
        <w:rPr>
          <w:rFonts w:ascii="Times New Roman" w:eastAsia="Times New Roman" w:hAnsi="Times New Roman" w:cs="Times New Roman"/>
          <w:sz w:val="24"/>
          <w:szCs w:val="24"/>
        </w:rPr>
        <w:lastRenderedPageBreak/>
        <w:t xml:space="preserve">                                                            Standard Time (EST)</w:t>
      </w:r>
    </w:p>
    <w:p w14:paraId="30DA2D07" w14:textId="6C2A3FC9"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7D4768">
        <w:rPr>
          <w:rFonts w:ascii="Times New Roman" w:eastAsia="Times New Roman" w:hAnsi="Times New Roman" w:cs="Times New Roman"/>
          <w:sz w:val="24"/>
          <w:szCs w:val="24"/>
        </w:rPr>
        <w:t xml:space="preserve">Deadline for Receipt of Questions:    </w:t>
      </w:r>
      <w:r w:rsidR="007D4768" w:rsidRPr="007D4768">
        <w:rPr>
          <w:rFonts w:ascii="Times New Roman" w:eastAsia="Times New Roman" w:hAnsi="Times New Roman" w:cs="Times New Roman"/>
          <w:sz w:val="24"/>
          <w:szCs w:val="24"/>
        </w:rPr>
        <w:t xml:space="preserve">June </w:t>
      </w:r>
      <w:r w:rsidR="00297179">
        <w:rPr>
          <w:rFonts w:ascii="Times New Roman" w:eastAsia="Times New Roman" w:hAnsi="Times New Roman" w:cs="Times New Roman"/>
          <w:sz w:val="24"/>
          <w:szCs w:val="24"/>
        </w:rPr>
        <w:t>12</w:t>
      </w:r>
      <w:r w:rsidRPr="007D4768">
        <w:rPr>
          <w:rFonts w:ascii="Times New Roman" w:eastAsia="Times New Roman" w:hAnsi="Times New Roman" w:cs="Times New Roman"/>
          <w:sz w:val="24"/>
          <w:szCs w:val="24"/>
        </w:rPr>
        <w:t>, 5:00 pm, EST</w:t>
      </w:r>
    </w:p>
    <w:p w14:paraId="3CFE303F"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7E8DBE65" w14:textId="77777777" w:rsidR="007436A5" w:rsidRPr="00ED2D39" w:rsidRDefault="006D177F" w:rsidP="007436A5">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Eligibility Category: </w:t>
      </w:r>
      <w:r w:rsidRPr="00ED2D39">
        <w:rPr>
          <w:rFonts w:ascii="Times New Roman" w:eastAsia="Calibri" w:hAnsi="Times New Roman" w:cs="Times New Roman"/>
          <w:sz w:val="24"/>
          <w:szCs w:val="24"/>
        </w:rPr>
        <w:tab/>
      </w:r>
      <w:r w:rsidR="007436A5" w:rsidRPr="00ED2D39">
        <w:rPr>
          <w:rFonts w:ascii="Times New Roman" w:eastAsia="Calibri" w:hAnsi="Times New Roman" w:cs="Times New Roman"/>
          <w:sz w:val="24"/>
          <w:szCs w:val="24"/>
        </w:rPr>
        <w:t>U.S.-based non-profit/non-g</w:t>
      </w:r>
      <w:r w:rsidR="007436A5">
        <w:rPr>
          <w:rFonts w:ascii="Times New Roman" w:eastAsia="Calibri" w:hAnsi="Times New Roman" w:cs="Times New Roman"/>
          <w:sz w:val="24"/>
          <w:szCs w:val="24"/>
        </w:rPr>
        <w:t xml:space="preserve">overnmental </w:t>
      </w:r>
      <w:r w:rsidR="00707283">
        <w:rPr>
          <w:rFonts w:ascii="Times New Roman" w:eastAsia="Calibri" w:hAnsi="Times New Roman" w:cs="Times New Roman"/>
          <w:sz w:val="24"/>
          <w:szCs w:val="24"/>
        </w:rPr>
        <w:t xml:space="preserve">organizations </w:t>
      </w:r>
      <w:r w:rsidR="00707283" w:rsidRPr="00ED2D39">
        <w:rPr>
          <w:rFonts w:ascii="Times New Roman" w:eastAsia="Calibri" w:hAnsi="Times New Roman" w:cs="Times New Roman"/>
          <w:sz w:val="24"/>
          <w:szCs w:val="24"/>
        </w:rPr>
        <w:t>having</w:t>
      </w:r>
      <w:r w:rsidR="007436A5" w:rsidRPr="00ED2D39">
        <w:rPr>
          <w:rFonts w:ascii="Times New Roman" w:eastAsia="Calibri" w:hAnsi="Times New Roman" w:cs="Times New Roman"/>
          <w:sz w:val="24"/>
          <w:szCs w:val="24"/>
        </w:rPr>
        <w:t xml:space="preserve"> a 501(c) (3) status with the IRS; overseas non-governmental</w:t>
      </w:r>
      <w:r w:rsidR="007436A5">
        <w:rPr>
          <w:rFonts w:ascii="Times New Roman" w:eastAsia="Calibri" w:hAnsi="Times New Roman" w:cs="Times New Roman"/>
          <w:sz w:val="24"/>
          <w:szCs w:val="24"/>
        </w:rPr>
        <w:t xml:space="preserve"> non-profit</w:t>
      </w:r>
      <w:r w:rsidR="007436A5" w:rsidRPr="00ED2D39">
        <w:rPr>
          <w:rFonts w:ascii="Times New Roman" w:eastAsia="Calibri" w:hAnsi="Times New Roman" w:cs="Times New Roman"/>
          <w:sz w:val="24"/>
          <w:szCs w:val="24"/>
        </w:rPr>
        <w:t xml:space="preserve"> organizations; Foreign Public Entities </w:t>
      </w:r>
      <w:r w:rsidR="007436A5">
        <w:rPr>
          <w:rFonts w:ascii="Times New Roman" w:eastAsia="Calibri" w:hAnsi="Times New Roman" w:cs="Times New Roman"/>
          <w:sz w:val="24"/>
          <w:szCs w:val="24"/>
        </w:rPr>
        <w:t xml:space="preserve">(FPEs) </w:t>
      </w:r>
      <w:r w:rsidR="007436A5" w:rsidRPr="00ED2D39">
        <w:rPr>
          <w:rFonts w:ascii="Times New Roman" w:eastAsia="Calibri" w:hAnsi="Times New Roman" w:cs="Times New Roman"/>
          <w:sz w:val="24"/>
          <w:szCs w:val="24"/>
        </w:rPr>
        <w:t xml:space="preserve">and Public International Organizations (PIOs).  </w:t>
      </w:r>
    </w:p>
    <w:p w14:paraId="1ECE1CE8" w14:textId="77777777" w:rsidR="006D177F" w:rsidRPr="00ED2D39" w:rsidRDefault="006D177F" w:rsidP="006D177F">
      <w:pPr>
        <w:spacing w:after="0" w:line="240" w:lineRule="auto"/>
        <w:ind w:left="3600" w:hanging="3600"/>
        <w:rPr>
          <w:rFonts w:ascii="Times New Roman" w:eastAsia="Calibri" w:hAnsi="Times New Roman" w:cs="Times New Roman"/>
          <w:sz w:val="24"/>
          <w:szCs w:val="24"/>
        </w:rPr>
      </w:pPr>
    </w:p>
    <w:p w14:paraId="6437BFA1" w14:textId="77777777" w:rsidR="006D177F" w:rsidRPr="00ED2D39" w:rsidRDefault="006D177F" w:rsidP="007436A5">
      <w:pPr>
        <w:spacing w:after="0" w:line="240" w:lineRule="auto"/>
        <w:ind w:left="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For-profit and commercial firms are </w:t>
      </w:r>
      <w:r w:rsidRPr="007436A5">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eligible to apply in response to this NOFO</w:t>
      </w:r>
      <w:r>
        <w:rPr>
          <w:rFonts w:ascii="Times New Roman" w:eastAsia="Calibri" w:hAnsi="Times New Roman" w:cs="Times New Roman"/>
          <w:sz w:val="24"/>
          <w:szCs w:val="24"/>
        </w:rPr>
        <w:t>.</w:t>
      </w:r>
    </w:p>
    <w:p w14:paraId="49BF6B0A"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4F7A3985" w14:textId="77777777" w:rsidR="006D177F" w:rsidRPr="00D97FEB" w:rsidRDefault="006D177F" w:rsidP="006D177F">
      <w:pPr>
        <w:spacing w:after="0" w:line="240" w:lineRule="auto"/>
        <w:rPr>
          <w:rFonts w:ascii="Times New Roman" w:hAnsi="Times New Roman" w:cs="Times New Roman"/>
          <w:sz w:val="24"/>
          <w:szCs w:val="24"/>
        </w:rPr>
      </w:pPr>
      <w:r w:rsidRPr="00D97FEB">
        <w:rPr>
          <w:rFonts w:ascii="Times New Roman" w:hAnsi="Times New Roman" w:cs="Times New Roman"/>
          <w:sz w:val="24"/>
          <w:szCs w:val="24"/>
        </w:rPr>
        <w:t>Type of Applicant:</w:t>
      </w:r>
      <w:r w:rsidRPr="00D97FEB">
        <w:rPr>
          <w:rFonts w:ascii="Times New Roman" w:hAnsi="Times New Roman" w:cs="Times New Roman"/>
          <w:sz w:val="24"/>
          <w:szCs w:val="24"/>
        </w:rPr>
        <w:tab/>
      </w:r>
      <w:r w:rsidRPr="00D97FEB">
        <w:rPr>
          <w:rFonts w:ascii="Times New Roman" w:hAnsi="Times New Roman" w:cs="Times New Roman"/>
          <w:sz w:val="24"/>
          <w:szCs w:val="24"/>
        </w:rPr>
        <w:tab/>
      </w:r>
      <w:r w:rsidRPr="00D97FEB">
        <w:rPr>
          <w:rFonts w:ascii="Times New Roman" w:hAnsi="Times New Roman" w:cs="Times New Roman"/>
          <w:sz w:val="24"/>
          <w:szCs w:val="24"/>
        </w:rPr>
        <w:tab/>
        <w:t>Organizations.   Individuals are not eligible to apply</w:t>
      </w:r>
    </w:p>
    <w:p w14:paraId="1EFD89D2" w14:textId="77777777" w:rsidR="006D177F" w:rsidRPr="00D97FEB" w:rsidRDefault="006D177F" w:rsidP="006D177F">
      <w:pPr>
        <w:spacing w:after="0" w:line="240" w:lineRule="auto"/>
        <w:ind w:left="3600" w:hanging="3600"/>
        <w:rPr>
          <w:rFonts w:ascii="Times New Roman" w:hAnsi="Times New Roman" w:cs="Times New Roman"/>
          <w:sz w:val="24"/>
          <w:szCs w:val="24"/>
        </w:rPr>
      </w:pPr>
      <w:r w:rsidRPr="00D97FEB">
        <w:rPr>
          <w:rFonts w:ascii="Times New Roman" w:hAnsi="Times New Roman" w:cs="Times New Roman"/>
          <w:sz w:val="24"/>
          <w:szCs w:val="24"/>
        </w:rPr>
        <w:t xml:space="preserve">Electronic Requirement: </w:t>
      </w:r>
      <w:r w:rsidRPr="00D97FEB">
        <w:rPr>
          <w:rFonts w:ascii="Times New Roman" w:hAnsi="Times New Roman" w:cs="Times New Roman"/>
          <w:sz w:val="24"/>
          <w:szCs w:val="24"/>
        </w:rPr>
        <w:tab/>
        <w:t xml:space="preserve">Yes.  </w:t>
      </w:r>
      <w:r w:rsidRPr="00D97FEB">
        <w:rPr>
          <w:rFonts w:ascii="Times New Roman" w:eastAsia="Calibri" w:hAnsi="Times New Roman" w:cs="Times New Roman"/>
          <w:sz w:val="24"/>
          <w:szCs w:val="24"/>
        </w:rPr>
        <w:t xml:space="preserve">E-mailed or faxed proposal packages will </w:t>
      </w:r>
      <w:r w:rsidRPr="00D97FEB">
        <w:rPr>
          <w:rFonts w:ascii="Times New Roman" w:eastAsia="Calibri" w:hAnsi="Times New Roman" w:cs="Times New Roman"/>
          <w:b/>
          <w:sz w:val="24"/>
          <w:szCs w:val="24"/>
        </w:rPr>
        <w:t>not</w:t>
      </w:r>
      <w:r w:rsidRPr="00D97FEB">
        <w:rPr>
          <w:rFonts w:ascii="Times New Roman" w:eastAsia="Calibri" w:hAnsi="Times New Roman" w:cs="Times New Roman"/>
          <w:sz w:val="24"/>
          <w:szCs w:val="24"/>
        </w:rPr>
        <w:t xml:space="preserve"> be considered</w:t>
      </w:r>
    </w:p>
    <w:p w14:paraId="7F9D0358" w14:textId="77777777" w:rsidR="00623BA3" w:rsidRPr="00D97FEB" w:rsidRDefault="006D177F" w:rsidP="00623BA3">
      <w:pPr>
        <w:tabs>
          <w:tab w:val="left" w:pos="3600"/>
        </w:tabs>
        <w:spacing w:after="0" w:line="240" w:lineRule="auto"/>
        <w:ind w:left="3600" w:right="-20" w:hanging="3600"/>
        <w:rPr>
          <w:rFonts w:ascii="Times New Roman" w:eastAsia="Calibri" w:hAnsi="Times New Roman" w:cs="Times New Roman"/>
          <w:sz w:val="24"/>
          <w:szCs w:val="24"/>
        </w:rPr>
      </w:pPr>
      <w:r w:rsidRPr="00D97FEB">
        <w:rPr>
          <w:rFonts w:ascii="Times New Roman" w:eastAsia="Calibri" w:hAnsi="Times New Roman" w:cs="Times New Roman"/>
          <w:sz w:val="24"/>
          <w:szCs w:val="24"/>
        </w:rPr>
        <w:t>Number of Applications:</w:t>
      </w:r>
      <w:r w:rsidRPr="00D97FEB">
        <w:rPr>
          <w:rFonts w:ascii="Times New Roman" w:eastAsia="Calibri" w:hAnsi="Times New Roman" w:cs="Times New Roman"/>
          <w:sz w:val="24"/>
          <w:szCs w:val="24"/>
        </w:rPr>
        <w:tab/>
      </w:r>
      <w:r w:rsidR="00C354AE">
        <w:rPr>
          <w:rFonts w:ascii="Times New Roman" w:eastAsia="Calibri" w:hAnsi="Times New Roman" w:cs="Times New Roman"/>
          <w:sz w:val="24"/>
          <w:szCs w:val="24"/>
        </w:rPr>
        <w:t>One (1)</w:t>
      </w:r>
      <w:r w:rsidR="00623BA3" w:rsidRPr="00D97FEB">
        <w:rPr>
          <w:rFonts w:ascii="Times New Roman" w:eastAsia="Calibri" w:hAnsi="Times New Roman" w:cs="Times New Roman"/>
          <w:sz w:val="24"/>
          <w:szCs w:val="24"/>
        </w:rPr>
        <w:t xml:space="preserve"> </w:t>
      </w:r>
      <w:r w:rsidR="002A5131" w:rsidRPr="00D97FEB">
        <w:rPr>
          <w:rFonts w:ascii="Times New Roman" w:eastAsia="Calibri" w:hAnsi="Times New Roman" w:cs="Times New Roman"/>
          <w:sz w:val="24"/>
          <w:szCs w:val="24"/>
        </w:rPr>
        <w:t xml:space="preserve">maximum </w:t>
      </w:r>
      <w:r w:rsidR="00623BA3" w:rsidRPr="00D97FEB">
        <w:rPr>
          <w:rFonts w:ascii="Times New Roman" w:eastAsia="Calibri" w:hAnsi="Times New Roman" w:cs="Times New Roman"/>
          <w:sz w:val="24"/>
          <w:szCs w:val="24"/>
        </w:rPr>
        <w:t xml:space="preserve">per applicant organization </w:t>
      </w:r>
    </w:p>
    <w:p w14:paraId="459640CD" w14:textId="77777777" w:rsidR="00063092" w:rsidRPr="00D97FEB" w:rsidRDefault="00623BA3" w:rsidP="00063092">
      <w:pPr>
        <w:tabs>
          <w:tab w:val="left" w:pos="3600"/>
        </w:tabs>
        <w:spacing w:after="0" w:line="240" w:lineRule="auto"/>
        <w:ind w:left="3600" w:right="-20" w:hanging="3600"/>
        <w:rPr>
          <w:rFonts w:ascii="Times New Roman" w:eastAsia="Calibri" w:hAnsi="Times New Roman" w:cs="Times New Roman"/>
          <w:sz w:val="24"/>
          <w:szCs w:val="24"/>
        </w:rPr>
      </w:pPr>
      <w:r w:rsidRPr="00D97FEB">
        <w:rPr>
          <w:rFonts w:ascii="Times New Roman" w:eastAsia="Calibri" w:hAnsi="Times New Roman" w:cs="Times New Roman"/>
          <w:sz w:val="24"/>
          <w:szCs w:val="24"/>
        </w:rPr>
        <w:tab/>
        <w:t>NOTE:  Organizations may form consortia and submit a combined proposal</w:t>
      </w:r>
      <w:r w:rsidR="00C354AE">
        <w:rPr>
          <w:rFonts w:ascii="Times New Roman" w:eastAsia="Calibri" w:hAnsi="Times New Roman" w:cs="Times New Roman"/>
          <w:sz w:val="24"/>
          <w:szCs w:val="24"/>
        </w:rPr>
        <w:t xml:space="preserve">.  </w:t>
      </w:r>
      <w:r w:rsidR="00063092" w:rsidRPr="00D97FEB">
        <w:rPr>
          <w:rFonts w:ascii="Times New Roman" w:eastAsia="Calibri" w:hAnsi="Times New Roman" w:cs="Times New Roman"/>
          <w:sz w:val="24"/>
          <w:szCs w:val="24"/>
        </w:rPr>
        <w:t xml:space="preserve">However, only </w:t>
      </w:r>
      <w:r w:rsidR="00063092" w:rsidRPr="00D97FEB">
        <w:rPr>
          <w:rFonts w:ascii="Times New Roman" w:eastAsia="Calibri" w:hAnsi="Times New Roman" w:cs="Times New Roman"/>
          <w:sz w:val="24"/>
          <w:szCs w:val="24"/>
          <w:u w:val="single"/>
        </w:rPr>
        <w:t>one</w:t>
      </w:r>
      <w:r w:rsidR="00063092" w:rsidRPr="00D97FEB">
        <w:rPr>
          <w:rFonts w:ascii="Times New Roman" w:eastAsia="Calibri" w:hAnsi="Times New Roman" w:cs="Times New Roman"/>
          <w:sz w:val="24"/>
          <w:szCs w:val="24"/>
        </w:rPr>
        <w:t xml:space="preserve"> organization must be designated as the lead applicant for each proposal.  The lead applicant </w:t>
      </w:r>
      <w:r w:rsidR="00315490">
        <w:rPr>
          <w:rFonts w:ascii="Times New Roman" w:eastAsia="Calibri" w:hAnsi="Times New Roman" w:cs="Times New Roman"/>
          <w:sz w:val="24"/>
          <w:szCs w:val="24"/>
        </w:rPr>
        <w:t xml:space="preserve">for </w:t>
      </w:r>
      <w:r w:rsidR="00C354AE">
        <w:rPr>
          <w:rFonts w:ascii="Times New Roman" w:eastAsia="Calibri" w:hAnsi="Times New Roman" w:cs="Times New Roman"/>
          <w:sz w:val="24"/>
          <w:szCs w:val="24"/>
        </w:rPr>
        <w:t xml:space="preserve">the </w:t>
      </w:r>
      <w:r w:rsidR="00315490">
        <w:rPr>
          <w:rFonts w:ascii="Times New Roman" w:eastAsia="Calibri" w:hAnsi="Times New Roman" w:cs="Times New Roman"/>
          <w:sz w:val="24"/>
          <w:szCs w:val="24"/>
        </w:rPr>
        <w:t xml:space="preserve">proposal </w:t>
      </w:r>
      <w:r w:rsidR="00063092" w:rsidRPr="00D97FEB">
        <w:rPr>
          <w:rFonts w:ascii="Times New Roman" w:eastAsia="Calibri" w:hAnsi="Times New Roman" w:cs="Times New Roman"/>
          <w:sz w:val="24"/>
          <w:szCs w:val="24"/>
        </w:rPr>
        <w:t xml:space="preserve">must meet the eligibility criteria listed above.  </w:t>
      </w:r>
    </w:p>
    <w:p w14:paraId="3040DFCD" w14:textId="77777777" w:rsidR="00623BA3" w:rsidRPr="00D97FEB" w:rsidRDefault="00623BA3" w:rsidP="00623BA3">
      <w:pPr>
        <w:tabs>
          <w:tab w:val="left" w:pos="3600"/>
        </w:tabs>
        <w:spacing w:after="0" w:line="240" w:lineRule="auto"/>
        <w:ind w:left="3600" w:right="-20" w:hanging="3600"/>
        <w:rPr>
          <w:rFonts w:ascii="Times New Roman" w:eastAsia="Calibri" w:hAnsi="Times New Roman" w:cs="Times New Roman"/>
          <w:sz w:val="24"/>
          <w:szCs w:val="24"/>
        </w:rPr>
      </w:pPr>
      <w:r w:rsidRPr="00D97FEB">
        <w:rPr>
          <w:rFonts w:ascii="Times New Roman" w:eastAsia="Calibri" w:hAnsi="Times New Roman" w:cs="Times New Roman"/>
          <w:sz w:val="24"/>
          <w:szCs w:val="24"/>
        </w:rPr>
        <w:t xml:space="preserve"> </w:t>
      </w:r>
    </w:p>
    <w:p w14:paraId="43D68175" w14:textId="2BDDF975" w:rsidR="007E6D2E" w:rsidRPr="00D97FEB" w:rsidRDefault="006D177F" w:rsidP="00623BA3">
      <w:pPr>
        <w:tabs>
          <w:tab w:val="left" w:pos="3600"/>
        </w:tabs>
        <w:spacing w:after="0" w:line="240" w:lineRule="auto"/>
        <w:ind w:left="3600" w:right="-20" w:hanging="3600"/>
        <w:rPr>
          <w:rFonts w:ascii="Times New Roman" w:eastAsia="Times New Roman" w:hAnsi="Times New Roman" w:cs="Times New Roman"/>
          <w:sz w:val="24"/>
          <w:szCs w:val="24"/>
        </w:rPr>
      </w:pPr>
      <w:r w:rsidRPr="00D97FEB">
        <w:rPr>
          <w:rFonts w:ascii="Times New Roman" w:eastAsia="Calibri" w:hAnsi="Times New Roman" w:cs="Times New Roman"/>
          <w:sz w:val="24"/>
          <w:szCs w:val="24"/>
        </w:rPr>
        <w:t xml:space="preserve">Anticipated Award Date: </w:t>
      </w:r>
      <w:r w:rsidRPr="00D97FEB">
        <w:rPr>
          <w:rFonts w:ascii="Times New Roman" w:eastAsia="Calibri" w:hAnsi="Times New Roman" w:cs="Times New Roman"/>
          <w:sz w:val="24"/>
          <w:szCs w:val="24"/>
        </w:rPr>
        <w:tab/>
      </w:r>
      <w:r w:rsidR="007522E0" w:rsidRPr="00D97FEB">
        <w:rPr>
          <w:rFonts w:ascii="Times New Roman" w:eastAsia="Calibri" w:hAnsi="Times New Roman" w:cs="Times New Roman"/>
          <w:sz w:val="24"/>
          <w:szCs w:val="24"/>
        </w:rPr>
        <w:t xml:space="preserve">Within approximately </w:t>
      </w:r>
      <w:r w:rsidR="00297179">
        <w:rPr>
          <w:rFonts w:ascii="Times New Roman" w:eastAsia="Calibri" w:hAnsi="Times New Roman" w:cs="Times New Roman"/>
          <w:sz w:val="24"/>
          <w:szCs w:val="24"/>
        </w:rPr>
        <w:t>eight to ten</w:t>
      </w:r>
      <w:r w:rsidR="00137361" w:rsidRPr="00D97FEB">
        <w:rPr>
          <w:rFonts w:ascii="Times New Roman" w:eastAsia="Calibri" w:hAnsi="Times New Roman" w:cs="Times New Roman"/>
          <w:sz w:val="24"/>
          <w:szCs w:val="24"/>
        </w:rPr>
        <w:t xml:space="preserve"> </w:t>
      </w:r>
      <w:r w:rsidR="007522E0" w:rsidRPr="00D97FEB">
        <w:rPr>
          <w:rFonts w:ascii="Times New Roman" w:eastAsia="Calibri" w:hAnsi="Times New Roman" w:cs="Times New Roman"/>
          <w:sz w:val="24"/>
          <w:szCs w:val="24"/>
        </w:rPr>
        <w:t>weeks of the closing of this announcement.  The successful applicant</w:t>
      </w:r>
      <w:r w:rsidR="008F5AC7" w:rsidRPr="00D97FEB">
        <w:rPr>
          <w:rFonts w:ascii="Times New Roman" w:eastAsia="Calibri" w:hAnsi="Times New Roman" w:cs="Times New Roman"/>
          <w:sz w:val="24"/>
          <w:szCs w:val="24"/>
        </w:rPr>
        <w:t>(</w:t>
      </w:r>
      <w:r w:rsidR="008F5AC7">
        <w:rPr>
          <w:rFonts w:ascii="Times New Roman" w:eastAsia="Calibri" w:hAnsi="Times New Roman" w:cs="Times New Roman"/>
          <w:sz w:val="24"/>
          <w:szCs w:val="24"/>
        </w:rPr>
        <w:t>s)</w:t>
      </w:r>
      <w:r w:rsidR="007522E0" w:rsidRPr="00ED2D39">
        <w:rPr>
          <w:rFonts w:ascii="Times New Roman" w:eastAsia="Calibri" w:hAnsi="Times New Roman" w:cs="Times New Roman"/>
          <w:sz w:val="24"/>
          <w:szCs w:val="24"/>
        </w:rPr>
        <w:t xml:space="preserve"> will receive notification.  The U.S. </w:t>
      </w:r>
      <w:r w:rsidR="007522E0" w:rsidRPr="00D97FEB">
        <w:rPr>
          <w:rFonts w:ascii="Times New Roman" w:eastAsia="Calibri" w:hAnsi="Times New Roman" w:cs="Times New Roman"/>
          <w:sz w:val="24"/>
          <w:szCs w:val="24"/>
        </w:rPr>
        <w:t>Department of State is under no obligation to fund any of the proposals submitted under this funding opportunity.</w:t>
      </w:r>
    </w:p>
    <w:p w14:paraId="17313202" w14:textId="77777777" w:rsidR="006D177F" w:rsidRPr="00D97FEB" w:rsidRDefault="00E06E78" w:rsidP="006D177F">
      <w:pPr>
        <w:spacing w:after="0" w:line="240" w:lineRule="auto"/>
        <w:ind w:left="3600" w:hanging="3600"/>
        <w:rPr>
          <w:rFonts w:ascii="Times New Roman" w:eastAsia="Calibri" w:hAnsi="Times New Roman" w:cs="Times New Roman"/>
          <w:sz w:val="24"/>
          <w:szCs w:val="24"/>
        </w:rPr>
      </w:pPr>
      <w:r w:rsidRPr="00D97FEB">
        <w:rPr>
          <w:rFonts w:ascii="Times New Roman" w:eastAsia="Calibri" w:hAnsi="Times New Roman" w:cs="Times New Roman"/>
          <w:color w:val="FF0000"/>
          <w:sz w:val="24"/>
          <w:szCs w:val="24"/>
        </w:rPr>
        <w:tab/>
      </w:r>
      <w:r w:rsidRPr="00D97FEB">
        <w:rPr>
          <w:rFonts w:ascii="Times New Roman" w:eastAsia="Calibri" w:hAnsi="Times New Roman" w:cs="Times New Roman"/>
          <w:sz w:val="24"/>
          <w:szCs w:val="24"/>
        </w:rPr>
        <w:t xml:space="preserve"> </w:t>
      </w:r>
    </w:p>
    <w:p w14:paraId="55583BA9" w14:textId="77777777" w:rsidR="007522E0" w:rsidRPr="00D97FEB" w:rsidRDefault="00CB520A" w:rsidP="007522E0">
      <w:pPr>
        <w:spacing w:after="0" w:line="240" w:lineRule="auto"/>
        <w:rPr>
          <w:rFonts w:ascii="Times New Roman" w:eastAsia="Calibri" w:hAnsi="Times New Roman" w:cs="Times New Roman"/>
          <w:sz w:val="24"/>
          <w:szCs w:val="24"/>
        </w:rPr>
      </w:pPr>
      <w:r w:rsidRPr="00D97FEB">
        <w:rPr>
          <w:rFonts w:ascii="Times New Roman" w:eastAsia="Calibri" w:hAnsi="Times New Roman" w:cs="Times New Roman"/>
          <w:sz w:val="24"/>
          <w:szCs w:val="24"/>
        </w:rPr>
        <w:t>Est. Project Start Date:</w:t>
      </w:r>
      <w:r w:rsidRPr="00D97FEB">
        <w:rPr>
          <w:rFonts w:ascii="Times New Roman" w:eastAsia="Calibri" w:hAnsi="Times New Roman" w:cs="Times New Roman"/>
          <w:sz w:val="24"/>
          <w:szCs w:val="24"/>
        </w:rPr>
        <w:tab/>
      </w:r>
      <w:r w:rsidRPr="00D97FEB">
        <w:rPr>
          <w:rFonts w:ascii="Times New Roman" w:eastAsia="Calibri" w:hAnsi="Times New Roman" w:cs="Times New Roman"/>
          <w:sz w:val="24"/>
          <w:szCs w:val="24"/>
        </w:rPr>
        <w:tab/>
      </w:r>
      <w:r w:rsidR="0043298B" w:rsidRPr="00D97FEB">
        <w:rPr>
          <w:rFonts w:ascii="Times New Roman" w:eastAsia="Times New Roman" w:hAnsi="Times New Roman" w:cs="Times New Roman"/>
          <w:sz w:val="24"/>
          <w:szCs w:val="24"/>
        </w:rPr>
        <w:t>August / September 2018</w:t>
      </w:r>
    </w:p>
    <w:p w14:paraId="34F5A06E" w14:textId="7DB7C5A8" w:rsidR="007522E0" w:rsidRPr="00D97FEB" w:rsidRDefault="00CB520A" w:rsidP="007522E0">
      <w:pPr>
        <w:spacing w:after="0" w:line="240" w:lineRule="auto"/>
        <w:rPr>
          <w:rFonts w:ascii="Times New Roman" w:eastAsia="Times New Roman" w:hAnsi="Times New Roman" w:cs="Times New Roman"/>
          <w:sz w:val="24"/>
          <w:szCs w:val="24"/>
        </w:rPr>
      </w:pPr>
      <w:r w:rsidRPr="00D97FEB">
        <w:rPr>
          <w:rFonts w:ascii="Times New Roman" w:eastAsia="Calibri" w:hAnsi="Times New Roman" w:cs="Times New Roman"/>
          <w:sz w:val="24"/>
          <w:szCs w:val="24"/>
        </w:rPr>
        <w:t xml:space="preserve">Est. Project End Date: </w:t>
      </w:r>
      <w:r w:rsidRPr="00D97FEB">
        <w:rPr>
          <w:rFonts w:ascii="Times New Roman" w:eastAsia="Calibri" w:hAnsi="Times New Roman" w:cs="Times New Roman"/>
          <w:sz w:val="24"/>
          <w:szCs w:val="24"/>
        </w:rPr>
        <w:tab/>
      </w:r>
      <w:r w:rsidRPr="00D97FEB">
        <w:rPr>
          <w:rFonts w:ascii="Times New Roman" w:eastAsia="Calibri" w:hAnsi="Times New Roman" w:cs="Times New Roman"/>
          <w:sz w:val="24"/>
          <w:szCs w:val="24"/>
        </w:rPr>
        <w:tab/>
      </w:r>
      <w:r w:rsidR="00297179" w:rsidRPr="00D97FEB">
        <w:rPr>
          <w:rFonts w:ascii="Times New Roman" w:eastAsia="Times New Roman" w:hAnsi="Times New Roman" w:cs="Times New Roman"/>
          <w:sz w:val="24"/>
          <w:szCs w:val="24"/>
        </w:rPr>
        <w:t>August / September 20</w:t>
      </w:r>
      <w:r w:rsidR="00297179">
        <w:rPr>
          <w:rFonts w:ascii="Times New Roman" w:eastAsia="Times New Roman" w:hAnsi="Times New Roman" w:cs="Times New Roman"/>
          <w:sz w:val="24"/>
          <w:szCs w:val="24"/>
        </w:rPr>
        <w:t>20</w:t>
      </w:r>
    </w:p>
    <w:p w14:paraId="4E18743A" w14:textId="77777777" w:rsidR="007522E0" w:rsidRPr="00D97FEB" w:rsidRDefault="007522E0" w:rsidP="007522E0">
      <w:pPr>
        <w:spacing w:after="0" w:line="240" w:lineRule="auto"/>
        <w:rPr>
          <w:rFonts w:ascii="Times New Roman" w:eastAsia="Times New Roman" w:hAnsi="Times New Roman" w:cs="Times New Roman"/>
          <w:sz w:val="24"/>
          <w:szCs w:val="24"/>
        </w:rPr>
      </w:pPr>
    </w:p>
    <w:p w14:paraId="1B2FADDD" w14:textId="77777777" w:rsidR="006D177F" w:rsidRPr="00D97FEB" w:rsidRDefault="006D177F" w:rsidP="006D177F">
      <w:pPr>
        <w:widowControl/>
        <w:spacing w:after="0" w:line="240" w:lineRule="auto"/>
        <w:ind w:left="3600" w:hanging="3600"/>
        <w:rPr>
          <w:rFonts w:ascii="Times New Roman" w:eastAsia="Calibri" w:hAnsi="Times New Roman" w:cs="Times New Roman"/>
          <w:sz w:val="24"/>
          <w:szCs w:val="24"/>
        </w:rPr>
      </w:pPr>
      <w:r w:rsidRPr="00D97FEB">
        <w:rPr>
          <w:rFonts w:ascii="Times New Roman" w:eastAsia="Times New Roman" w:hAnsi="Times New Roman" w:cs="Times New Roman"/>
          <w:sz w:val="24"/>
          <w:szCs w:val="24"/>
        </w:rPr>
        <w:t>Project Duration:</w:t>
      </w:r>
      <w:r w:rsidRPr="00D97FEB">
        <w:rPr>
          <w:rFonts w:ascii="Times New Roman" w:eastAsia="Times New Roman" w:hAnsi="Times New Roman" w:cs="Times New Roman"/>
          <w:sz w:val="24"/>
          <w:szCs w:val="24"/>
        </w:rPr>
        <w:tab/>
      </w:r>
      <w:r w:rsidRPr="00D97FEB">
        <w:rPr>
          <w:rFonts w:ascii="Times New Roman" w:eastAsia="Calibri" w:hAnsi="Times New Roman" w:cs="Times New Roman"/>
          <w:sz w:val="24"/>
          <w:szCs w:val="24"/>
        </w:rPr>
        <w:t>24 months</w:t>
      </w:r>
    </w:p>
    <w:p w14:paraId="0F2DB421" w14:textId="77777777" w:rsidR="006D177F" w:rsidRPr="00756A76" w:rsidRDefault="006D177F" w:rsidP="006D177F">
      <w:pPr>
        <w:widowControl/>
        <w:spacing w:after="0" w:line="240" w:lineRule="auto"/>
        <w:ind w:left="3600" w:hanging="3600"/>
        <w:rPr>
          <w:rFonts w:ascii="Times New Roman" w:eastAsia="Calibri" w:hAnsi="Times New Roman" w:cs="Times New Roman"/>
          <w:sz w:val="24"/>
          <w:szCs w:val="24"/>
        </w:rPr>
      </w:pPr>
      <w:r w:rsidRPr="00D97FEB">
        <w:rPr>
          <w:rFonts w:ascii="Times New Roman" w:eastAsia="Calibri" w:hAnsi="Times New Roman" w:cs="Times New Roman"/>
          <w:sz w:val="24"/>
          <w:szCs w:val="24"/>
        </w:rPr>
        <w:tab/>
        <w:t>Pending availability of additional funding and satisfactory performance of the recipient</w:t>
      </w:r>
      <w:r w:rsidR="008F5AC7" w:rsidRPr="00D97FEB">
        <w:rPr>
          <w:rFonts w:ascii="Times New Roman" w:eastAsia="Calibri" w:hAnsi="Times New Roman" w:cs="Times New Roman"/>
          <w:sz w:val="24"/>
          <w:szCs w:val="24"/>
        </w:rPr>
        <w:t>(s)</w:t>
      </w:r>
      <w:r w:rsidRPr="00D97FEB">
        <w:rPr>
          <w:rFonts w:ascii="Times New Roman" w:eastAsia="Calibri" w:hAnsi="Times New Roman" w:cs="Times New Roman"/>
          <w:sz w:val="24"/>
          <w:szCs w:val="24"/>
        </w:rPr>
        <w:t>, the award</w:t>
      </w:r>
      <w:r w:rsidR="001C1CFE">
        <w:rPr>
          <w:rFonts w:ascii="Times New Roman" w:eastAsia="Calibri" w:hAnsi="Times New Roman" w:cs="Times New Roman"/>
          <w:sz w:val="24"/>
          <w:szCs w:val="24"/>
        </w:rPr>
        <w:t xml:space="preserve"> </w:t>
      </w:r>
      <w:r w:rsidRPr="00D97FEB">
        <w:rPr>
          <w:rFonts w:ascii="Times New Roman" w:eastAsia="Calibri" w:hAnsi="Times New Roman" w:cs="Times New Roman"/>
          <w:sz w:val="24"/>
          <w:szCs w:val="24"/>
        </w:rPr>
        <w:t>may be extended</w:t>
      </w:r>
      <w:r w:rsidRPr="00756A76">
        <w:rPr>
          <w:rFonts w:ascii="Times New Roman" w:eastAsia="Calibri" w:hAnsi="Times New Roman" w:cs="Times New Roman"/>
          <w:sz w:val="24"/>
          <w:szCs w:val="24"/>
        </w:rPr>
        <w:t xml:space="preserve"> </w:t>
      </w:r>
    </w:p>
    <w:p w14:paraId="67641C58" w14:textId="77777777" w:rsidR="006D177F" w:rsidRPr="00756A76" w:rsidRDefault="006D177F" w:rsidP="00AF172C">
      <w:pPr>
        <w:spacing w:after="0" w:line="240" w:lineRule="auto"/>
        <w:rPr>
          <w:rFonts w:ascii="Times New Roman" w:eastAsia="Calibri" w:hAnsi="Times New Roman" w:cs="Times New Roman"/>
          <w:i/>
          <w:sz w:val="24"/>
        </w:rPr>
      </w:pPr>
    </w:p>
    <w:p w14:paraId="06A04B51" w14:textId="77777777" w:rsidR="003870AE" w:rsidRPr="00756A76" w:rsidRDefault="003870AE" w:rsidP="003870AE">
      <w:pPr>
        <w:tabs>
          <w:tab w:val="left" w:pos="3600"/>
        </w:tabs>
        <w:spacing w:after="0" w:line="240" w:lineRule="auto"/>
        <w:ind w:left="3600" w:right="-20" w:hanging="3600"/>
        <w:rPr>
          <w:rFonts w:ascii="Times New Roman" w:eastAsia="Calibri" w:hAnsi="Times New Roman" w:cs="Times New Roman"/>
          <w:sz w:val="24"/>
          <w:szCs w:val="24"/>
        </w:rPr>
      </w:pPr>
      <w:r w:rsidRPr="00A83462">
        <w:rPr>
          <w:rFonts w:ascii="Times New Roman" w:eastAsia="Times New Roman" w:hAnsi="Times New Roman" w:cs="Times New Roman"/>
          <w:sz w:val="24"/>
          <w:szCs w:val="24"/>
        </w:rPr>
        <w:t>Sub</w:t>
      </w:r>
      <w:r w:rsidRPr="00A83462">
        <w:rPr>
          <w:rFonts w:ascii="Times New Roman" w:eastAsia="Times New Roman" w:hAnsi="Times New Roman" w:cs="Times New Roman"/>
          <w:spacing w:val="-2"/>
          <w:sz w:val="24"/>
          <w:szCs w:val="24"/>
        </w:rPr>
        <w:t>m</w:t>
      </w:r>
      <w:r w:rsidRPr="00A83462">
        <w:rPr>
          <w:rFonts w:ascii="Times New Roman" w:eastAsia="Times New Roman" w:hAnsi="Times New Roman" w:cs="Times New Roman"/>
          <w:sz w:val="24"/>
          <w:szCs w:val="24"/>
        </w:rPr>
        <w:t>ission of Applications:</w:t>
      </w:r>
      <w:r w:rsidRPr="00A83462">
        <w:rPr>
          <w:rFonts w:ascii="Times New Roman" w:eastAsia="Times New Roman" w:hAnsi="Times New Roman" w:cs="Times New Roman"/>
          <w:sz w:val="24"/>
          <w:szCs w:val="24"/>
        </w:rPr>
        <w:tab/>
      </w:r>
      <w:r w:rsidR="00623BA3" w:rsidRPr="00590E75">
        <w:rPr>
          <w:rFonts w:ascii="Times New Roman" w:eastAsia="Times New Roman" w:hAnsi="Times New Roman" w:cs="Times New Roman"/>
          <w:sz w:val="24"/>
          <w:szCs w:val="24"/>
        </w:rPr>
        <w:t xml:space="preserve">Application packages must be submitted </w:t>
      </w:r>
      <w:r w:rsidR="00623BA3" w:rsidRPr="00590E75">
        <w:rPr>
          <w:rFonts w:ascii="Times New Roman" w:eastAsia="Calibri" w:hAnsi="Times New Roman" w:cs="Times New Roman"/>
          <w:sz w:val="24"/>
          <w:szCs w:val="24"/>
        </w:rPr>
        <w:t>via Grants.gov (</w:t>
      </w:r>
      <w:hyperlink r:id="rId8" w:history="1">
        <w:r w:rsidR="00623BA3" w:rsidRPr="00590E75">
          <w:rPr>
            <w:rStyle w:val="Hyperlink"/>
            <w:rFonts w:ascii="Times New Roman" w:eastAsia="Calibri" w:hAnsi="Times New Roman" w:cs="Times New Roman"/>
            <w:sz w:val="24"/>
            <w:szCs w:val="24"/>
          </w:rPr>
          <w:t>www.grants.gov</w:t>
        </w:r>
      </w:hyperlink>
      <w:r w:rsidR="00623BA3" w:rsidRPr="00590E75">
        <w:rPr>
          <w:rStyle w:val="Hyperlink"/>
          <w:rFonts w:ascii="Times New Roman" w:eastAsia="Calibri" w:hAnsi="Times New Roman" w:cs="Times New Roman"/>
          <w:color w:val="auto"/>
          <w:sz w:val="24"/>
          <w:szCs w:val="24"/>
          <w:u w:val="none"/>
        </w:rPr>
        <w:t>)</w:t>
      </w:r>
      <w:r w:rsidR="00623BA3">
        <w:rPr>
          <w:rFonts w:ascii="Times New Roman" w:eastAsia="Calibri" w:hAnsi="Times New Roman" w:cs="Times New Roman"/>
          <w:sz w:val="24"/>
          <w:szCs w:val="24"/>
        </w:rPr>
        <w:t>, see page 1.</w:t>
      </w:r>
    </w:p>
    <w:p w14:paraId="4E7612C1" w14:textId="77777777" w:rsidR="00CB520A" w:rsidRPr="0067288D"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22BA5606"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756A76">
        <w:rPr>
          <w:rFonts w:ascii="Times New Roman" w:eastAsia="Calibri" w:hAnsi="Times New Roman" w:cs="Times New Roman"/>
          <w:sz w:val="24"/>
          <w:szCs w:val="24"/>
        </w:rPr>
        <w:t>This funding opportunity is posted on grants.gov and may be amended.</w:t>
      </w:r>
      <w:r w:rsidRPr="00ED2D39">
        <w:rPr>
          <w:rFonts w:ascii="Times New Roman" w:eastAsia="Calibri" w:hAnsi="Times New Roman" w:cs="Times New Roman"/>
          <w:sz w:val="24"/>
          <w:szCs w:val="24"/>
        </w:rPr>
        <w:t xml:space="preserve">  Answers to questions </w:t>
      </w:r>
    </w:p>
    <w:p w14:paraId="6182EAD6"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from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 should </w:t>
      </w:r>
    </w:p>
    <w:p w14:paraId="7677F898"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regularly check the </w:t>
      </w:r>
      <w:hyperlink r:id="rId9"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 this </w:t>
      </w:r>
    </w:p>
    <w:p w14:paraId="7388CBC9" w14:textId="77777777" w:rsidR="006D177F" w:rsidRPr="009528DF" w:rsidRDefault="006D177F" w:rsidP="006D177F">
      <w:pPr>
        <w:spacing w:after="0" w:line="240" w:lineRule="auto"/>
        <w:ind w:left="3600" w:right="-20" w:hanging="3600"/>
        <w:rPr>
          <w:rFonts w:ascii="Times New Roman" w:eastAsia="Calibri" w:hAnsi="Times New Roman" w:cs="Times New Roman"/>
          <w:b/>
          <w:sz w:val="24"/>
          <w:szCs w:val="24"/>
        </w:rPr>
      </w:pPr>
      <w:r w:rsidRPr="00ED2D39">
        <w:rPr>
          <w:rFonts w:ascii="Times New Roman" w:eastAsia="Calibri" w:hAnsi="Times New Roman" w:cs="Times New Roman"/>
          <w:sz w:val="24"/>
          <w:szCs w:val="24"/>
        </w:rPr>
        <w:t xml:space="preserve">NOFO.  </w:t>
      </w:r>
      <w:r w:rsidRPr="009528DF">
        <w:rPr>
          <w:rFonts w:ascii="Times New Roman" w:eastAsia="Calibri" w:hAnsi="Times New Roman" w:cs="Times New Roman"/>
          <w:b/>
          <w:sz w:val="24"/>
          <w:szCs w:val="24"/>
        </w:rPr>
        <w:t xml:space="preserve">Department of State/CT Bureau bears no responsibility for data errors resulting </w:t>
      </w:r>
    </w:p>
    <w:p w14:paraId="61FEE5DD" w14:textId="77777777" w:rsidR="006D177F" w:rsidRPr="009528DF" w:rsidRDefault="007522E0" w:rsidP="006D177F">
      <w:pPr>
        <w:spacing w:after="0" w:line="240" w:lineRule="auto"/>
        <w:ind w:left="3600" w:right="-20" w:hanging="3600"/>
        <w:rPr>
          <w:rFonts w:ascii="Times New Roman" w:eastAsia="Times New Roman" w:hAnsi="Times New Roman" w:cs="Times New Roman"/>
          <w:b/>
          <w:sz w:val="24"/>
          <w:szCs w:val="24"/>
        </w:rPr>
      </w:pPr>
      <w:r w:rsidRPr="009528DF">
        <w:rPr>
          <w:rFonts w:ascii="Times New Roman" w:eastAsia="Calibri" w:hAnsi="Times New Roman" w:cs="Times New Roman"/>
          <w:b/>
          <w:sz w:val="24"/>
          <w:szCs w:val="24"/>
        </w:rPr>
        <w:t>f</w:t>
      </w:r>
      <w:r w:rsidR="006D177F" w:rsidRPr="009528DF">
        <w:rPr>
          <w:rFonts w:ascii="Times New Roman" w:eastAsia="Calibri" w:hAnsi="Times New Roman" w:cs="Times New Roman"/>
          <w:b/>
          <w:sz w:val="24"/>
          <w:szCs w:val="24"/>
        </w:rPr>
        <w:t xml:space="preserve">rom </w:t>
      </w:r>
      <w:r w:rsidR="006D177F" w:rsidRPr="009528DF">
        <w:rPr>
          <w:rFonts w:ascii="Times New Roman" w:eastAsia="Times New Roman" w:hAnsi="Times New Roman" w:cs="Times New Roman"/>
          <w:b/>
          <w:sz w:val="24"/>
          <w:szCs w:val="24"/>
        </w:rPr>
        <w:t>trans</w:t>
      </w:r>
      <w:r w:rsidR="006D177F" w:rsidRPr="009528DF">
        <w:rPr>
          <w:rFonts w:ascii="Times New Roman" w:eastAsia="Times New Roman" w:hAnsi="Times New Roman" w:cs="Times New Roman"/>
          <w:b/>
          <w:spacing w:val="-2"/>
          <w:sz w:val="24"/>
          <w:szCs w:val="24"/>
        </w:rPr>
        <w:t>m</w:t>
      </w:r>
      <w:r w:rsidR="006D177F" w:rsidRPr="009528DF">
        <w:rPr>
          <w:rFonts w:ascii="Times New Roman" w:eastAsia="Times New Roman" w:hAnsi="Times New Roman" w:cs="Times New Roman"/>
          <w:b/>
          <w:sz w:val="24"/>
          <w:szCs w:val="24"/>
        </w:rPr>
        <w:t>ission or conversion processes ass</w:t>
      </w:r>
      <w:r w:rsidR="006D177F" w:rsidRPr="009528DF">
        <w:rPr>
          <w:rFonts w:ascii="Times New Roman" w:eastAsia="Times New Roman" w:hAnsi="Times New Roman" w:cs="Times New Roman"/>
          <w:b/>
          <w:spacing w:val="1"/>
          <w:sz w:val="24"/>
          <w:szCs w:val="24"/>
        </w:rPr>
        <w:t>o</w:t>
      </w:r>
      <w:r w:rsidR="006D177F" w:rsidRPr="009528DF">
        <w:rPr>
          <w:rFonts w:ascii="Times New Roman" w:eastAsia="Times New Roman" w:hAnsi="Times New Roman" w:cs="Times New Roman"/>
          <w:b/>
          <w:sz w:val="24"/>
          <w:szCs w:val="24"/>
        </w:rPr>
        <w:t>ciated with electronic sub</w:t>
      </w:r>
      <w:r w:rsidR="006D177F" w:rsidRPr="009528DF">
        <w:rPr>
          <w:rFonts w:ascii="Times New Roman" w:eastAsia="Times New Roman" w:hAnsi="Times New Roman" w:cs="Times New Roman"/>
          <w:b/>
          <w:spacing w:val="-2"/>
          <w:sz w:val="24"/>
          <w:szCs w:val="24"/>
        </w:rPr>
        <w:t>m</w:t>
      </w:r>
      <w:r w:rsidR="006D177F" w:rsidRPr="009528DF">
        <w:rPr>
          <w:rFonts w:ascii="Times New Roman" w:eastAsia="Times New Roman" w:hAnsi="Times New Roman" w:cs="Times New Roman"/>
          <w:b/>
          <w:sz w:val="24"/>
          <w:szCs w:val="24"/>
        </w:rPr>
        <w:t>issions.</w:t>
      </w:r>
    </w:p>
    <w:p w14:paraId="0AC53544" w14:textId="77777777" w:rsidR="006D177F" w:rsidRPr="00D561D3" w:rsidRDefault="006D177F" w:rsidP="00AF172C">
      <w:pPr>
        <w:tabs>
          <w:tab w:val="left" w:pos="3600"/>
        </w:tabs>
        <w:spacing w:after="0" w:line="240" w:lineRule="auto"/>
        <w:ind w:left="3600" w:right="-20" w:hanging="3600"/>
        <w:rPr>
          <w:rFonts w:ascii="Times New Roman" w:eastAsia="Calibri" w:hAnsi="Times New Roman" w:cs="Times New Roman"/>
          <w:sz w:val="24"/>
          <w:szCs w:val="24"/>
        </w:rPr>
      </w:pPr>
    </w:p>
    <w:p w14:paraId="4A992D59" w14:textId="77777777" w:rsidR="00CB520A" w:rsidRPr="00476BF1" w:rsidRDefault="00192351" w:rsidP="00AF172C">
      <w:pPr>
        <w:tabs>
          <w:tab w:val="left" w:pos="3600"/>
        </w:tabs>
        <w:spacing w:after="0" w:line="240" w:lineRule="auto"/>
        <w:ind w:right="-20"/>
        <w:rPr>
          <w:rFonts w:ascii="Times New Roman" w:eastAsia="Times New Roman" w:hAnsi="Times New Roman" w:cs="Times New Roman"/>
          <w:sz w:val="24"/>
          <w:szCs w:val="24"/>
        </w:rPr>
      </w:pPr>
      <w:hyperlink r:id="rId10"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receiving 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14:paraId="716D7949" w14:textId="77777777" w:rsidR="00CB520A" w:rsidRPr="00476BF1" w:rsidRDefault="00CB520A" w:rsidP="00AF172C">
      <w:pPr>
        <w:spacing w:after="0" w:line="240" w:lineRule="auto"/>
        <w:ind w:left="2160" w:right="-20" w:hanging="2160"/>
        <w:rPr>
          <w:rFonts w:ascii="Times New Roman" w:eastAsia="Times New Roman" w:hAnsi="Times New Roman" w:cs="Times New Roman"/>
          <w:sz w:val="24"/>
          <w:szCs w:val="24"/>
        </w:rPr>
      </w:pPr>
    </w:p>
    <w:p w14:paraId="0FD2CA14" w14:textId="77777777" w:rsidR="006D177F" w:rsidRDefault="00CB520A" w:rsidP="006D177F">
      <w:pPr>
        <w:spacing w:after="0" w:line="240" w:lineRule="auto"/>
        <w:ind w:right="-20"/>
        <w:rPr>
          <w:rFonts w:ascii="Times New Roman" w:hAnsi="Times New Roman" w:cs="Times New Roman"/>
          <w:sz w:val="24"/>
          <w:szCs w:val="24"/>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 on</w:t>
      </w:r>
      <w:r w:rsidR="008219FA" w:rsidRPr="00FD2DF5">
        <w:rPr>
          <w:rFonts w:ascii="Times New Roman" w:hAnsi="Times New Roman" w:cs="Times New Roman"/>
          <w:sz w:val="24"/>
          <w:szCs w:val="24"/>
        </w:rPr>
        <w:t xml:space="preserve"> Grants.gov.</w:t>
      </w:r>
      <w:r w:rsidR="006D177F">
        <w:rPr>
          <w:rFonts w:ascii="Times New Roman" w:hAnsi="Times New Roman" w:cs="Times New Roman"/>
          <w:sz w:val="24"/>
          <w:szCs w:val="24"/>
        </w:rPr>
        <w:t xml:space="preserve"> </w:t>
      </w:r>
      <w:r w:rsidR="006D177F" w:rsidRPr="00ED2D39">
        <w:rPr>
          <w:rFonts w:ascii="Times New Roman" w:hAnsi="Times New Roman" w:cs="Times New Roman"/>
          <w:sz w:val="24"/>
          <w:szCs w:val="24"/>
        </w:rPr>
        <w:t xml:space="preserve">Applicants that do not have a valid DUNS number will be considered </w:t>
      </w:r>
      <w:r w:rsidR="006D177F" w:rsidRPr="00ED2D39">
        <w:rPr>
          <w:rFonts w:ascii="Times New Roman" w:hAnsi="Times New Roman" w:cs="Times New Roman"/>
          <w:b/>
          <w:sz w:val="24"/>
          <w:szCs w:val="24"/>
        </w:rPr>
        <w:t>ineligible</w:t>
      </w:r>
      <w:r w:rsidR="006D177F" w:rsidRPr="00ED2D39">
        <w:rPr>
          <w:rFonts w:ascii="Times New Roman" w:hAnsi="Times New Roman" w:cs="Times New Roman"/>
          <w:sz w:val="24"/>
          <w:szCs w:val="24"/>
        </w:rPr>
        <w:t xml:space="preserve">. </w:t>
      </w:r>
    </w:p>
    <w:p w14:paraId="249F0BC1" w14:textId="77777777" w:rsidR="00E06E78" w:rsidRPr="00476BF1" w:rsidRDefault="00E06E78" w:rsidP="00AF172C">
      <w:pPr>
        <w:spacing w:after="0" w:line="240" w:lineRule="auto"/>
        <w:ind w:right="-20"/>
        <w:rPr>
          <w:rFonts w:ascii="Times New Roman" w:eastAsia="Times New Roman" w:hAnsi="Times New Roman" w:cs="Times New Roman"/>
          <w:b/>
          <w:sz w:val="24"/>
          <w:szCs w:val="24"/>
        </w:rPr>
      </w:pPr>
    </w:p>
    <w:p w14:paraId="04929E38" w14:textId="77777777"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r w:rsidR="002D427C">
        <w:rPr>
          <w:rFonts w:ascii="Times New Roman" w:eastAsia="Times New Roman" w:hAnsi="Times New Roman" w:cs="Times New Roman"/>
          <w:b/>
          <w:sz w:val="24"/>
          <w:szCs w:val="24"/>
        </w:rPr>
        <w:t xml:space="preserve"> </w:t>
      </w:r>
    </w:p>
    <w:p w14:paraId="07CC792D"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4A517AFB" w14:textId="77777777" w:rsidR="00092267" w:rsidRDefault="007461D5" w:rsidP="00092267">
      <w:pPr>
        <w:pStyle w:val="ListParagraph"/>
        <w:spacing w:after="0" w:line="240" w:lineRule="auto"/>
        <w:ind w:left="0"/>
        <w:rPr>
          <w:rFonts w:ascii="Times New Roman" w:hAnsi="Times New Roman"/>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Bureau of Counterterrorism (CT)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w:t>
      </w:r>
      <w:r w:rsidR="002A47E5">
        <w:rPr>
          <w:rFonts w:ascii="Times New Roman" w:eastAsia="Times New Roman" w:hAnsi="Times New Roman"/>
          <w:sz w:val="24"/>
          <w:szCs w:val="24"/>
        </w:rPr>
        <w:t xml:space="preserve">Notice </w:t>
      </w:r>
      <w:r w:rsidR="0018694E">
        <w:rPr>
          <w:rFonts w:ascii="Times New Roman" w:eastAsia="Times New Roman" w:hAnsi="Times New Roman"/>
          <w:sz w:val="24"/>
          <w:szCs w:val="24"/>
        </w:rPr>
        <w:t>o</w:t>
      </w:r>
      <w:r w:rsidR="00C35F5A" w:rsidRPr="00B744AF">
        <w:rPr>
          <w:rFonts w:ascii="Times New Roman" w:eastAsia="Times New Roman" w:hAnsi="Times New Roman"/>
          <w:sz w:val="24"/>
          <w:szCs w:val="24"/>
        </w:rPr>
        <w:t>f Funding O</w:t>
      </w:r>
      <w:r w:rsidR="00992C8F" w:rsidRPr="00B744AF">
        <w:rPr>
          <w:rFonts w:ascii="Times New Roman" w:eastAsia="Times New Roman" w:hAnsi="Times New Roman"/>
          <w:sz w:val="24"/>
          <w:szCs w:val="24"/>
        </w:rPr>
        <w:t xml:space="preserve">pportunity (NOFO) </w:t>
      </w:r>
      <w:r w:rsidR="0067288D">
        <w:rPr>
          <w:rFonts w:ascii="Times New Roman" w:eastAsia="Times New Roman" w:hAnsi="Times New Roman"/>
          <w:sz w:val="24"/>
          <w:szCs w:val="24"/>
        </w:rPr>
        <w:t>for</w:t>
      </w:r>
      <w:r w:rsidR="00E940B7">
        <w:rPr>
          <w:rFonts w:ascii="Times New Roman" w:eastAsia="Times New Roman" w:hAnsi="Times New Roman"/>
          <w:sz w:val="24"/>
          <w:szCs w:val="24"/>
        </w:rPr>
        <w:t xml:space="preserve"> the development of </w:t>
      </w:r>
      <w:r w:rsidR="00203F0A">
        <w:rPr>
          <w:rFonts w:ascii="Times New Roman" w:eastAsia="Times New Roman" w:hAnsi="Times New Roman"/>
          <w:sz w:val="24"/>
          <w:szCs w:val="24"/>
        </w:rPr>
        <w:t xml:space="preserve">new </w:t>
      </w:r>
      <w:r w:rsidR="0067288D">
        <w:rPr>
          <w:rFonts w:ascii="Times New Roman" w:eastAsia="Times New Roman" w:hAnsi="Times New Roman"/>
          <w:sz w:val="24"/>
          <w:szCs w:val="24"/>
        </w:rPr>
        <w:t xml:space="preserve">community-based, </w:t>
      </w:r>
      <w:r w:rsidR="0067288D">
        <w:rPr>
          <w:rFonts w:ascii="Times New Roman" w:eastAsia="Times New Roman" w:hAnsi="Times New Roman"/>
          <w:sz w:val="24"/>
          <w:szCs w:val="24"/>
        </w:rPr>
        <w:lastRenderedPageBreak/>
        <w:t xml:space="preserve">multidisciplinary </w:t>
      </w:r>
      <w:r w:rsidR="00ED2E59">
        <w:rPr>
          <w:rFonts w:ascii="Times New Roman" w:eastAsia="Times New Roman" w:hAnsi="Times New Roman"/>
          <w:sz w:val="24"/>
          <w:szCs w:val="24"/>
        </w:rPr>
        <w:t xml:space="preserve">early </w:t>
      </w:r>
      <w:r w:rsidR="0067288D">
        <w:rPr>
          <w:rFonts w:ascii="Times New Roman" w:eastAsia="Times New Roman" w:hAnsi="Times New Roman"/>
          <w:sz w:val="24"/>
          <w:szCs w:val="24"/>
        </w:rPr>
        <w:t>intervention model</w:t>
      </w:r>
      <w:r w:rsidR="00B312A0">
        <w:rPr>
          <w:rFonts w:ascii="Times New Roman" w:eastAsia="Times New Roman" w:hAnsi="Times New Roman"/>
          <w:sz w:val="24"/>
          <w:szCs w:val="24"/>
        </w:rPr>
        <w:t>s</w:t>
      </w:r>
      <w:r w:rsidR="00203F0A">
        <w:rPr>
          <w:rFonts w:ascii="Times New Roman" w:eastAsia="Times New Roman" w:hAnsi="Times New Roman"/>
          <w:sz w:val="24"/>
          <w:szCs w:val="24"/>
        </w:rPr>
        <w:t xml:space="preserve"> </w:t>
      </w:r>
      <w:r w:rsidR="00203F0A">
        <w:rPr>
          <w:rFonts w:ascii="Times New Roman" w:hAnsi="Times New Roman"/>
          <w:sz w:val="24"/>
          <w:szCs w:val="24"/>
        </w:rPr>
        <w:t xml:space="preserve">for </w:t>
      </w:r>
      <w:r w:rsidR="00861955">
        <w:rPr>
          <w:rFonts w:ascii="Times New Roman" w:hAnsi="Times New Roman"/>
          <w:sz w:val="24"/>
          <w:szCs w:val="24"/>
        </w:rPr>
        <w:t xml:space="preserve">the purpose of terrorism prevention </w:t>
      </w:r>
      <w:r w:rsidR="00203F0A">
        <w:rPr>
          <w:rFonts w:ascii="Times New Roman" w:hAnsi="Times New Roman"/>
          <w:sz w:val="24"/>
          <w:szCs w:val="24"/>
        </w:rPr>
        <w:t xml:space="preserve">in targeted countries. </w:t>
      </w:r>
      <w:r w:rsidR="00092267">
        <w:rPr>
          <w:rFonts w:ascii="Times New Roman" w:hAnsi="Times New Roman"/>
          <w:sz w:val="24"/>
          <w:szCs w:val="24"/>
        </w:rPr>
        <w:t xml:space="preserve"> </w:t>
      </w:r>
      <w:r w:rsidR="00092267" w:rsidRPr="00092267">
        <w:rPr>
          <w:rFonts w:ascii="Times New Roman" w:hAnsi="Times New Roman"/>
          <w:sz w:val="24"/>
          <w:szCs w:val="24"/>
        </w:rPr>
        <w:t xml:space="preserve">Early intervention </w:t>
      </w:r>
      <w:r w:rsidR="00B96C02">
        <w:rPr>
          <w:rFonts w:ascii="Times New Roman" w:hAnsi="Times New Roman"/>
          <w:sz w:val="24"/>
          <w:szCs w:val="24"/>
        </w:rPr>
        <w:t>programs</w:t>
      </w:r>
      <w:r w:rsidR="00B96C02" w:rsidRPr="00092267">
        <w:rPr>
          <w:rFonts w:ascii="Times New Roman" w:hAnsi="Times New Roman"/>
          <w:sz w:val="24"/>
          <w:szCs w:val="24"/>
        </w:rPr>
        <w:t xml:space="preserve"> </w:t>
      </w:r>
      <w:r w:rsidR="00092267" w:rsidRPr="00092267">
        <w:rPr>
          <w:rFonts w:ascii="Times New Roman" w:hAnsi="Times New Roman"/>
          <w:sz w:val="24"/>
          <w:szCs w:val="24"/>
        </w:rPr>
        <w:t xml:space="preserve">provide support to vulnerable individuals who </w:t>
      </w:r>
      <w:r w:rsidR="00861955">
        <w:rPr>
          <w:rFonts w:ascii="Times New Roman" w:hAnsi="Times New Roman"/>
          <w:sz w:val="24"/>
          <w:szCs w:val="24"/>
        </w:rPr>
        <w:t xml:space="preserve">have been exposed to terrorist propaganda </w:t>
      </w:r>
      <w:r w:rsidR="007F1007">
        <w:rPr>
          <w:rFonts w:ascii="Times New Roman" w:hAnsi="Times New Roman"/>
          <w:sz w:val="24"/>
          <w:szCs w:val="24"/>
        </w:rPr>
        <w:t xml:space="preserve">and/or </w:t>
      </w:r>
      <w:r w:rsidR="00092267" w:rsidRPr="00092267">
        <w:rPr>
          <w:rFonts w:ascii="Times New Roman" w:hAnsi="Times New Roman"/>
          <w:sz w:val="24"/>
          <w:szCs w:val="24"/>
        </w:rPr>
        <w:t xml:space="preserve">are </w:t>
      </w:r>
      <w:r w:rsidR="002A0B54">
        <w:rPr>
          <w:rFonts w:ascii="Times New Roman" w:hAnsi="Times New Roman"/>
          <w:sz w:val="24"/>
          <w:szCs w:val="24"/>
        </w:rPr>
        <w:t xml:space="preserve">clearly </w:t>
      </w:r>
      <w:r w:rsidR="00092267" w:rsidRPr="00092267">
        <w:rPr>
          <w:rFonts w:ascii="Times New Roman" w:hAnsi="Times New Roman"/>
          <w:sz w:val="24"/>
          <w:szCs w:val="24"/>
        </w:rPr>
        <w:t>drawn to</w:t>
      </w:r>
      <w:r w:rsidR="002A47E5">
        <w:rPr>
          <w:rFonts w:ascii="Times New Roman" w:hAnsi="Times New Roman"/>
          <w:sz w:val="24"/>
          <w:szCs w:val="24"/>
        </w:rPr>
        <w:t xml:space="preserve"> </w:t>
      </w:r>
      <w:r w:rsidR="00092267" w:rsidRPr="00092267">
        <w:rPr>
          <w:rFonts w:ascii="Times New Roman" w:hAnsi="Times New Roman"/>
          <w:sz w:val="24"/>
          <w:szCs w:val="24"/>
        </w:rPr>
        <w:t xml:space="preserve">or are in the process of </w:t>
      </w:r>
      <w:r w:rsidR="002A47E5">
        <w:rPr>
          <w:rFonts w:ascii="Times New Roman" w:hAnsi="Times New Roman"/>
          <w:sz w:val="24"/>
          <w:szCs w:val="24"/>
        </w:rPr>
        <w:t xml:space="preserve">being radicalized </w:t>
      </w:r>
      <w:r w:rsidR="00092267" w:rsidRPr="00092267">
        <w:rPr>
          <w:rFonts w:ascii="Times New Roman" w:hAnsi="Times New Roman"/>
          <w:sz w:val="24"/>
          <w:szCs w:val="24"/>
        </w:rPr>
        <w:t xml:space="preserve">to terrorism.  Intervention programs often include community-based referral mechanisms and engage </w:t>
      </w:r>
      <w:r w:rsidR="002A0B54">
        <w:rPr>
          <w:rFonts w:ascii="Times New Roman" w:hAnsi="Times New Roman"/>
          <w:sz w:val="24"/>
          <w:szCs w:val="24"/>
        </w:rPr>
        <w:t xml:space="preserve">and build the capacity of </w:t>
      </w:r>
      <w:r w:rsidR="00092267" w:rsidRPr="00092267">
        <w:rPr>
          <w:rFonts w:ascii="Times New Roman" w:hAnsi="Times New Roman"/>
          <w:sz w:val="24"/>
          <w:szCs w:val="24"/>
        </w:rPr>
        <w:t xml:space="preserve">local community stakeholders, such as social workers, mental health practitioners, and </w:t>
      </w:r>
      <w:r w:rsidR="007F1007">
        <w:rPr>
          <w:rFonts w:ascii="Times New Roman" w:hAnsi="Times New Roman"/>
          <w:sz w:val="24"/>
          <w:szCs w:val="24"/>
        </w:rPr>
        <w:t>educators</w:t>
      </w:r>
      <w:r w:rsidR="002A47E5">
        <w:rPr>
          <w:rFonts w:ascii="Times New Roman" w:hAnsi="Times New Roman"/>
          <w:sz w:val="24"/>
          <w:szCs w:val="24"/>
        </w:rPr>
        <w:t>,</w:t>
      </w:r>
      <w:r w:rsidR="007F1007" w:rsidRPr="00092267">
        <w:rPr>
          <w:rFonts w:ascii="Times New Roman" w:hAnsi="Times New Roman"/>
          <w:sz w:val="24"/>
          <w:szCs w:val="24"/>
        </w:rPr>
        <w:t xml:space="preserve"> </w:t>
      </w:r>
      <w:r w:rsidR="00092267" w:rsidRPr="00092267">
        <w:rPr>
          <w:rFonts w:ascii="Times New Roman" w:hAnsi="Times New Roman"/>
          <w:sz w:val="24"/>
          <w:szCs w:val="24"/>
        </w:rPr>
        <w:t xml:space="preserve">to provide psycho-social support </w:t>
      </w:r>
      <w:r w:rsidR="002A47E5">
        <w:rPr>
          <w:rFonts w:ascii="Times New Roman" w:hAnsi="Times New Roman"/>
          <w:sz w:val="24"/>
          <w:szCs w:val="24"/>
        </w:rPr>
        <w:t xml:space="preserve">to </w:t>
      </w:r>
      <w:r w:rsidR="00092267" w:rsidRPr="00092267">
        <w:rPr>
          <w:rFonts w:ascii="Times New Roman" w:hAnsi="Times New Roman"/>
          <w:sz w:val="24"/>
          <w:szCs w:val="24"/>
        </w:rPr>
        <w:t xml:space="preserve">and </w:t>
      </w:r>
      <w:r w:rsidR="002A47E5">
        <w:rPr>
          <w:rFonts w:ascii="Times New Roman" w:hAnsi="Times New Roman"/>
          <w:sz w:val="24"/>
          <w:szCs w:val="24"/>
        </w:rPr>
        <w:t xml:space="preserve">help </w:t>
      </w:r>
      <w:r w:rsidR="00092267" w:rsidRPr="00092267">
        <w:rPr>
          <w:rFonts w:ascii="Times New Roman" w:hAnsi="Times New Roman"/>
          <w:sz w:val="24"/>
          <w:szCs w:val="24"/>
        </w:rPr>
        <w:t>“off-ramp” referred</w:t>
      </w:r>
      <w:r w:rsidR="002A47E5">
        <w:rPr>
          <w:rFonts w:ascii="Times New Roman" w:hAnsi="Times New Roman"/>
          <w:sz w:val="24"/>
          <w:szCs w:val="24"/>
        </w:rPr>
        <w:t xml:space="preserve"> </w:t>
      </w:r>
      <w:r w:rsidR="00092267" w:rsidRPr="00092267">
        <w:rPr>
          <w:rFonts w:ascii="Times New Roman" w:hAnsi="Times New Roman"/>
          <w:sz w:val="24"/>
          <w:szCs w:val="24"/>
        </w:rPr>
        <w:t>individuals.</w:t>
      </w:r>
      <w:r w:rsidR="00F5635F">
        <w:rPr>
          <w:rFonts w:ascii="Times New Roman" w:hAnsi="Times New Roman"/>
          <w:sz w:val="24"/>
          <w:szCs w:val="24"/>
        </w:rPr>
        <w:t xml:space="preserve">  </w:t>
      </w:r>
      <w:r w:rsidR="00CF3152">
        <w:rPr>
          <w:rFonts w:ascii="Times New Roman" w:hAnsi="Times New Roman"/>
          <w:sz w:val="24"/>
          <w:szCs w:val="24"/>
        </w:rPr>
        <w:t>Such programs may also include engagement with and support for families of such individuals and support for peers as mentors or positive role models.</w:t>
      </w:r>
    </w:p>
    <w:p w14:paraId="32E7BB89" w14:textId="77777777" w:rsidR="003C54A4" w:rsidRPr="00D97FEB" w:rsidRDefault="003C54A4" w:rsidP="00D97FEB">
      <w:pPr>
        <w:spacing w:after="0" w:line="240" w:lineRule="auto"/>
        <w:rPr>
          <w:rFonts w:ascii="Times New Roman" w:eastAsia="Times New Roman" w:hAnsi="Times New Roman"/>
          <w:b/>
          <w:sz w:val="24"/>
          <w:szCs w:val="24"/>
        </w:rPr>
      </w:pPr>
    </w:p>
    <w:p w14:paraId="7F125420" w14:textId="5255CE64" w:rsidR="00092267" w:rsidRPr="00D97FEB" w:rsidRDefault="00092267" w:rsidP="00D97FEB">
      <w:pPr>
        <w:tabs>
          <w:tab w:val="left" w:pos="360"/>
        </w:tabs>
        <w:autoSpaceDE w:val="0"/>
        <w:autoSpaceDN w:val="0"/>
        <w:adjustRightInd w:val="0"/>
        <w:spacing w:after="0" w:line="240" w:lineRule="auto"/>
        <w:rPr>
          <w:rFonts w:ascii="Times New Roman" w:hAnsi="Times New Roman"/>
          <w:b/>
          <w:sz w:val="24"/>
          <w:szCs w:val="24"/>
        </w:rPr>
      </w:pPr>
      <w:r w:rsidRPr="00D97FEB">
        <w:rPr>
          <w:rFonts w:ascii="Times New Roman" w:hAnsi="Times New Roman"/>
          <w:b/>
          <w:sz w:val="24"/>
          <w:szCs w:val="24"/>
        </w:rPr>
        <w:t xml:space="preserve">The CT Bureau will support the development of community-based </w:t>
      </w:r>
      <w:r w:rsidR="00ED2E59">
        <w:rPr>
          <w:rFonts w:ascii="Times New Roman" w:hAnsi="Times New Roman"/>
          <w:b/>
          <w:sz w:val="24"/>
          <w:szCs w:val="24"/>
        </w:rPr>
        <w:t xml:space="preserve">early </w:t>
      </w:r>
      <w:r w:rsidRPr="00D97FEB">
        <w:rPr>
          <w:rFonts w:ascii="Times New Roman" w:hAnsi="Times New Roman"/>
          <w:b/>
          <w:sz w:val="24"/>
          <w:szCs w:val="24"/>
        </w:rPr>
        <w:t>intervention model</w:t>
      </w:r>
      <w:r w:rsidR="002A47E5" w:rsidRPr="00D97FEB">
        <w:rPr>
          <w:rFonts w:ascii="Times New Roman" w:hAnsi="Times New Roman"/>
          <w:b/>
          <w:sz w:val="24"/>
          <w:szCs w:val="24"/>
        </w:rPr>
        <w:t>s</w:t>
      </w:r>
      <w:r w:rsidRPr="00D97FEB">
        <w:rPr>
          <w:rFonts w:ascii="Times New Roman" w:hAnsi="Times New Roman"/>
          <w:b/>
          <w:sz w:val="24"/>
          <w:szCs w:val="24"/>
        </w:rPr>
        <w:t xml:space="preserve"> in </w:t>
      </w:r>
      <w:r w:rsidR="00B239BD">
        <w:rPr>
          <w:rFonts w:ascii="Times New Roman" w:hAnsi="Times New Roman"/>
          <w:b/>
          <w:sz w:val="24"/>
          <w:szCs w:val="24"/>
        </w:rPr>
        <w:t xml:space="preserve">Bangladesh </w:t>
      </w:r>
      <w:r w:rsidRPr="00D97FEB">
        <w:rPr>
          <w:rFonts w:ascii="Times New Roman" w:hAnsi="Times New Roman"/>
          <w:b/>
          <w:sz w:val="24"/>
          <w:szCs w:val="24"/>
        </w:rPr>
        <w:t xml:space="preserve">and </w:t>
      </w:r>
      <w:r w:rsidR="00B239BD">
        <w:rPr>
          <w:rFonts w:ascii="Times New Roman" w:hAnsi="Times New Roman"/>
          <w:b/>
          <w:sz w:val="24"/>
          <w:szCs w:val="24"/>
        </w:rPr>
        <w:t xml:space="preserve">Macedonia </w:t>
      </w:r>
      <w:r w:rsidRPr="00D97FEB">
        <w:rPr>
          <w:rFonts w:ascii="Times New Roman" w:hAnsi="Times New Roman"/>
          <w:b/>
          <w:sz w:val="24"/>
          <w:szCs w:val="24"/>
        </w:rPr>
        <w:t xml:space="preserve">in </w:t>
      </w:r>
      <w:r w:rsidR="007F1007" w:rsidRPr="00D97FEB">
        <w:rPr>
          <w:rFonts w:ascii="Times New Roman" w:hAnsi="Times New Roman"/>
          <w:b/>
          <w:sz w:val="24"/>
          <w:szCs w:val="24"/>
        </w:rPr>
        <w:t>communities</w:t>
      </w:r>
      <w:r w:rsidRPr="00D97FEB">
        <w:rPr>
          <w:rFonts w:ascii="Times New Roman" w:hAnsi="Times New Roman"/>
          <w:b/>
          <w:sz w:val="24"/>
          <w:szCs w:val="24"/>
        </w:rPr>
        <w:t xml:space="preserve"> with documented</w:t>
      </w:r>
      <w:r w:rsidR="002A47E5" w:rsidRPr="00D97FEB">
        <w:rPr>
          <w:rFonts w:ascii="Times New Roman" w:hAnsi="Times New Roman"/>
          <w:b/>
          <w:sz w:val="24"/>
          <w:szCs w:val="24"/>
        </w:rPr>
        <w:t xml:space="preserve"> </w:t>
      </w:r>
      <w:r w:rsidRPr="00D97FEB">
        <w:rPr>
          <w:rFonts w:ascii="Times New Roman" w:hAnsi="Times New Roman"/>
          <w:b/>
          <w:sz w:val="24"/>
          <w:szCs w:val="24"/>
        </w:rPr>
        <w:t xml:space="preserve">cases of terrorist recruitment and radicalization.  </w:t>
      </w:r>
      <w:r w:rsidR="00F52870" w:rsidRPr="00D97FEB">
        <w:rPr>
          <w:rFonts w:ascii="Times New Roman" w:hAnsi="Times New Roman" w:cs="Times New Roman"/>
          <w:b/>
          <w:sz w:val="24"/>
          <w:szCs w:val="24"/>
        </w:rPr>
        <w:t>CT aims to fund one proposal, pending the overall quality of project ideas and availability of funding.</w:t>
      </w:r>
      <w:r w:rsidR="0084075E">
        <w:rPr>
          <w:rFonts w:ascii="Times New Roman" w:hAnsi="Times New Roman" w:cs="Times New Roman"/>
          <w:b/>
          <w:sz w:val="24"/>
          <w:szCs w:val="24"/>
        </w:rPr>
        <w:t xml:space="preserve">  </w:t>
      </w:r>
    </w:p>
    <w:p w14:paraId="7D325C43" w14:textId="77777777" w:rsidR="00092267" w:rsidRPr="00D97FEB" w:rsidRDefault="00092267" w:rsidP="00BD6764">
      <w:pPr>
        <w:pStyle w:val="ListParagraph"/>
        <w:tabs>
          <w:tab w:val="left" w:pos="360"/>
        </w:tabs>
        <w:spacing w:after="0" w:line="240" w:lineRule="auto"/>
        <w:ind w:left="0"/>
        <w:rPr>
          <w:rFonts w:ascii="Times New Roman" w:hAnsi="Times New Roman"/>
          <w:sz w:val="24"/>
          <w:szCs w:val="24"/>
        </w:rPr>
      </w:pPr>
    </w:p>
    <w:p w14:paraId="100A744C" w14:textId="77777777" w:rsidR="002D427C" w:rsidRPr="00D97FEB" w:rsidRDefault="002D427C" w:rsidP="00E24309">
      <w:pPr>
        <w:pStyle w:val="NoSpacing"/>
        <w:rPr>
          <w:rFonts w:ascii="Times New Roman" w:eastAsia="Times New Roman" w:hAnsi="Times New Roman"/>
          <w:b/>
          <w:sz w:val="24"/>
          <w:szCs w:val="24"/>
        </w:rPr>
      </w:pPr>
      <w:r w:rsidRPr="00D97FEB">
        <w:rPr>
          <w:rFonts w:ascii="Times New Roman" w:eastAsia="Times New Roman" w:hAnsi="Times New Roman"/>
          <w:b/>
          <w:sz w:val="24"/>
          <w:szCs w:val="24"/>
        </w:rPr>
        <w:t xml:space="preserve">The CT Bureau reserves the right to fund any or none of the proposals submitted and reserves the right to reduce, revise, or increase </w:t>
      </w:r>
      <w:r w:rsidR="00B312A0" w:rsidRPr="00D97FEB">
        <w:rPr>
          <w:rFonts w:ascii="Times New Roman" w:eastAsia="Times New Roman" w:hAnsi="Times New Roman"/>
          <w:b/>
          <w:sz w:val="24"/>
          <w:szCs w:val="24"/>
        </w:rPr>
        <w:t xml:space="preserve">the </w:t>
      </w:r>
      <w:r w:rsidRPr="00D97FEB">
        <w:rPr>
          <w:rFonts w:ascii="Times New Roman" w:eastAsia="Times New Roman" w:hAnsi="Times New Roman"/>
          <w:b/>
          <w:sz w:val="24"/>
          <w:szCs w:val="24"/>
        </w:rPr>
        <w:t xml:space="preserve">proposal budget in accordance with the needs of the project and the availability of funds.  </w:t>
      </w:r>
    </w:p>
    <w:p w14:paraId="7C1C481F" w14:textId="77777777" w:rsidR="002D427C" w:rsidRPr="00D97FEB" w:rsidRDefault="002D427C" w:rsidP="00E24309">
      <w:pPr>
        <w:pStyle w:val="NoSpacing"/>
        <w:rPr>
          <w:rFonts w:ascii="Times New Roman" w:eastAsia="Times New Roman" w:hAnsi="Times New Roman"/>
          <w:sz w:val="24"/>
          <w:szCs w:val="24"/>
        </w:rPr>
      </w:pPr>
    </w:p>
    <w:p w14:paraId="6407B629" w14:textId="77777777" w:rsidR="002D427C" w:rsidRDefault="002D427C" w:rsidP="002D427C">
      <w:pPr>
        <w:spacing w:after="0" w:line="240" w:lineRule="auto"/>
        <w:ind w:right="-20"/>
        <w:rPr>
          <w:rFonts w:ascii="Times New Roman" w:eastAsia="Times New Roman" w:hAnsi="Times New Roman" w:cs="Times New Roman"/>
          <w:sz w:val="24"/>
          <w:szCs w:val="24"/>
        </w:rPr>
      </w:pPr>
      <w:r w:rsidRPr="00D97FEB">
        <w:rPr>
          <w:rFonts w:ascii="Times New Roman" w:eastAsia="Times New Roman" w:hAnsi="Times New Roman" w:cs="Times New Roman"/>
          <w:sz w:val="24"/>
          <w:szCs w:val="24"/>
        </w:rPr>
        <w:t xml:space="preserve">The Federal award signed by the Grants Officer is the </w:t>
      </w:r>
      <w:r w:rsidRPr="00D97FEB">
        <w:rPr>
          <w:rFonts w:ascii="Times New Roman" w:eastAsia="Times New Roman" w:hAnsi="Times New Roman" w:cs="Times New Roman"/>
          <w:b/>
          <w:sz w:val="24"/>
          <w:szCs w:val="24"/>
        </w:rPr>
        <w:t>only</w:t>
      </w:r>
      <w:r w:rsidRPr="00D97FEB">
        <w:rPr>
          <w:rFonts w:ascii="Times New Roman" w:eastAsia="Times New Roman" w:hAnsi="Times New Roman" w:cs="Times New Roman"/>
          <w:sz w:val="24"/>
          <w:szCs w:val="24"/>
        </w:rPr>
        <w:t xml:space="preserve"> authorizing</w:t>
      </w:r>
      <w:r>
        <w:rPr>
          <w:rFonts w:ascii="Times New Roman" w:eastAsia="Times New Roman" w:hAnsi="Times New Roman" w:cs="Times New Roman"/>
          <w:sz w:val="24"/>
          <w:szCs w:val="24"/>
        </w:rPr>
        <w:t xml:space="preserve"> document.</w:t>
      </w:r>
    </w:p>
    <w:p w14:paraId="16E42820" w14:textId="77777777" w:rsidR="002D427C" w:rsidRDefault="002D427C" w:rsidP="002D427C">
      <w:pPr>
        <w:spacing w:after="0" w:line="240" w:lineRule="auto"/>
        <w:ind w:right="-20"/>
        <w:rPr>
          <w:rFonts w:ascii="Times New Roman" w:eastAsia="Times New Roman" w:hAnsi="Times New Roman" w:cs="Times New Roman"/>
          <w:sz w:val="24"/>
          <w:szCs w:val="24"/>
        </w:rPr>
      </w:pPr>
    </w:p>
    <w:p w14:paraId="49E41650" w14:textId="77777777" w:rsidR="002D427C" w:rsidRDefault="002D427C" w:rsidP="002D427C">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consists of this cover page plus 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4E38C7DD" w14:textId="77777777" w:rsidR="002D427C" w:rsidRDefault="002D427C" w:rsidP="002D427C">
      <w:pPr>
        <w:spacing w:after="0" w:line="240" w:lineRule="auto"/>
        <w:ind w:left="1440" w:right="342" w:hanging="630"/>
        <w:jc w:val="both"/>
        <w:rPr>
          <w:rFonts w:ascii="Times New Roman" w:eastAsia="Times New Roman" w:hAnsi="Times New Roman" w:cs="Times New Roman"/>
          <w:sz w:val="24"/>
          <w:szCs w:val="24"/>
        </w:rPr>
      </w:pPr>
    </w:p>
    <w:p w14:paraId="73584A17" w14:textId="77777777"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Funding Opportunity Description</w:t>
      </w:r>
    </w:p>
    <w:p w14:paraId="1D1F4846" w14:textId="77777777"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14:paraId="542458E8" w14:textId="77777777"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11738DF5" w14:textId="77777777"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1919A308"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p>
    <w:p w14:paraId="07903823"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complete solicitation package also includes the mandatory Proposal Submission Instructions (PSI) and Application Review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w:t>
      </w:r>
    </w:p>
    <w:p w14:paraId="42C63C1B" w14:textId="77777777" w:rsidR="009D2720" w:rsidRDefault="009D2720" w:rsidP="00E24309">
      <w:pPr>
        <w:spacing w:after="0" w:line="240" w:lineRule="auto"/>
        <w:rPr>
          <w:rFonts w:ascii="Times New Roman" w:hAnsi="Times New Roman" w:cs="Times New Roman"/>
          <w:sz w:val="24"/>
          <w:szCs w:val="24"/>
        </w:rPr>
      </w:pPr>
    </w:p>
    <w:p w14:paraId="49FCA3C9" w14:textId="77777777" w:rsidR="00A060A0" w:rsidRDefault="00A060A0" w:rsidP="00A060A0">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Eligi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 or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tere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ed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ation are enco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ged to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 this NOFO thoroughly to understand the type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sought and the application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and review process.</w:t>
      </w:r>
    </w:p>
    <w:p w14:paraId="7C2436E6" w14:textId="77777777" w:rsidR="0022244E" w:rsidRDefault="0022244E" w:rsidP="00A060A0">
      <w:pPr>
        <w:tabs>
          <w:tab w:val="left" w:pos="540"/>
        </w:tabs>
        <w:spacing w:after="0" w:line="240" w:lineRule="auto"/>
        <w:ind w:right="-20"/>
        <w:rPr>
          <w:rFonts w:ascii="Times New Roman" w:eastAsia="Times New Roman" w:hAnsi="Times New Roman" w:cs="Times New Roman"/>
          <w:sz w:val="24"/>
          <w:szCs w:val="24"/>
        </w:rPr>
      </w:pPr>
    </w:p>
    <w:p w14:paraId="145B1071" w14:textId="77777777"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14:paraId="04926E56" w14:textId="77777777" w:rsidR="006D69F2"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14:paraId="009F7DF6" w14:textId="77777777" w:rsidR="0067288D" w:rsidRPr="00D05DEB" w:rsidRDefault="0067288D" w:rsidP="00E24309">
      <w:pPr>
        <w:tabs>
          <w:tab w:val="left" w:pos="540"/>
        </w:tabs>
        <w:spacing w:after="0" w:line="240" w:lineRule="auto"/>
        <w:ind w:right="3267"/>
        <w:rPr>
          <w:rFonts w:ascii="Times New Roman" w:eastAsia="Times New Roman" w:hAnsi="Times New Roman" w:cs="Times New Roman"/>
          <w:b/>
          <w:bCs/>
          <w:sz w:val="24"/>
          <w:szCs w:val="24"/>
        </w:rPr>
      </w:pPr>
    </w:p>
    <w:p w14:paraId="01AFF9FF" w14:textId="77777777" w:rsidR="00D05DEB" w:rsidRPr="000C0450" w:rsidRDefault="00D05DEB" w:rsidP="00D05DEB">
      <w:pPr>
        <w:pStyle w:val="ListParagraph"/>
        <w:spacing w:after="0" w:line="240" w:lineRule="auto"/>
        <w:ind w:left="0"/>
        <w:rPr>
          <w:rFonts w:ascii="Times New Roman" w:hAnsi="Times New Roman"/>
          <w:iCs/>
          <w:sz w:val="24"/>
          <w:szCs w:val="24"/>
        </w:rPr>
      </w:pPr>
      <w:r w:rsidRPr="00D97FEB">
        <w:rPr>
          <w:rFonts w:ascii="Times New Roman" w:hAnsi="Times New Roman"/>
          <w:iCs/>
          <w:sz w:val="24"/>
          <w:szCs w:val="24"/>
        </w:rPr>
        <w:t xml:space="preserve">To address challenges with radicalization to terrorism, countries such as Australia, Canada, Denmark, Germany, </w:t>
      </w:r>
      <w:r w:rsidR="005C52E9" w:rsidRPr="00D97FEB">
        <w:rPr>
          <w:rFonts w:ascii="Times New Roman" w:hAnsi="Times New Roman"/>
          <w:iCs/>
          <w:sz w:val="24"/>
          <w:szCs w:val="24"/>
        </w:rPr>
        <w:t>the Netherlands</w:t>
      </w:r>
      <w:r w:rsidR="005C52E9">
        <w:rPr>
          <w:rFonts w:ascii="Times New Roman" w:hAnsi="Times New Roman"/>
          <w:iCs/>
          <w:sz w:val="24"/>
          <w:szCs w:val="24"/>
        </w:rPr>
        <w:t>,</w:t>
      </w:r>
      <w:r w:rsidR="005C52E9" w:rsidRPr="00D97FEB">
        <w:rPr>
          <w:rFonts w:ascii="Times New Roman" w:hAnsi="Times New Roman"/>
          <w:iCs/>
          <w:sz w:val="24"/>
          <w:szCs w:val="24"/>
        </w:rPr>
        <w:t xml:space="preserve"> and </w:t>
      </w:r>
      <w:r w:rsidRPr="00D97FEB">
        <w:rPr>
          <w:rFonts w:ascii="Times New Roman" w:hAnsi="Times New Roman"/>
          <w:iCs/>
          <w:sz w:val="24"/>
          <w:szCs w:val="24"/>
        </w:rPr>
        <w:t>the United Kingdom</w:t>
      </w:r>
      <w:r w:rsidR="005C52E9">
        <w:rPr>
          <w:rFonts w:ascii="Times New Roman" w:hAnsi="Times New Roman"/>
          <w:iCs/>
          <w:sz w:val="24"/>
          <w:szCs w:val="24"/>
        </w:rPr>
        <w:t xml:space="preserve"> </w:t>
      </w:r>
      <w:r w:rsidRPr="00D97FEB">
        <w:rPr>
          <w:rFonts w:ascii="Times New Roman" w:hAnsi="Times New Roman"/>
          <w:iCs/>
          <w:sz w:val="24"/>
          <w:szCs w:val="24"/>
        </w:rPr>
        <w:t>have developed early, community-based intervention programs that engage vulnerable individuals who are drawn to or are in the process of radicalization to terrorism.  These intervention programs convene, coordinate, and build the capacity of a consortia of local service providers</w:t>
      </w:r>
      <w:r w:rsidRPr="000C0450">
        <w:rPr>
          <w:rFonts w:ascii="Times New Roman" w:hAnsi="Times New Roman"/>
          <w:iCs/>
          <w:sz w:val="24"/>
          <w:szCs w:val="24"/>
        </w:rPr>
        <w:t xml:space="preserve">, such as social workers, educators, community </w:t>
      </w:r>
      <w:r w:rsidR="00C44163">
        <w:rPr>
          <w:rFonts w:ascii="Times New Roman" w:hAnsi="Times New Roman"/>
          <w:iCs/>
          <w:sz w:val="24"/>
          <w:szCs w:val="24"/>
        </w:rPr>
        <w:t xml:space="preserve">and religious </w:t>
      </w:r>
      <w:r w:rsidRPr="000C0450">
        <w:rPr>
          <w:rFonts w:ascii="Times New Roman" w:hAnsi="Times New Roman"/>
          <w:iCs/>
          <w:sz w:val="24"/>
          <w:szCs w:val="24"/>
        </w:rPr>
        <w:t xml:space="preserve">leaders, and mental health practitioners, to provide psycho-social support to vulnerable individuals and their families. Though programs differ by context, interventions models often include a referral mechanism, assessment process, individualized support plan, and monitoring and evaluation.  This approach aims to “interrupt” the radicalization process and provide a means to “off-ramp” individuals away from terrorism.  As part of this approach, some countries have developed locally relevant counter-messaging campaigns through traditional or social media, and have also used online messaging to push at-risk individuals towards “off-line” resources to provide community-based support. </w:t>
      </w:r>
      <w:r w:rsidR="00ED2E59">
        <w:rPr>
          <w:rFonts w:ascii="Times New Roman" w:hAnsi="Times New Roman"/>
          <w:iCs/>
          <w:sz w:val="24"/>
          <w:szCs w:val="24"/>
        </w:rPr>
        <w:t xml:space="preserve"> </w:t>
      </w:r>
      <w:r w:rsidRPr="000C0450">
        <w:rPr>
          <w:rFonts w:ascii="Times New Roman" w:hAnsi="Times New Roman"/>
          <w:iCs/>
          <w:sz w:val="24"/>
          <w:szCs w:val="24"/>
        </w:rPr>
        <w:t xml:space="preserve">In other contexts, interventions programs have established parental support and counseling networks for families dealing directly with radicalization issues within the home.  </w:t>
      </w:r>
      <w:r w:rsidR="00C44163">
        <w:rPr>
          <w:rFonts w:ascii="Times New Roman" w:hAnsi="Times New Roman"/>
          <w:iCs/>
          <w:sz w:val="24"/>
          <w:szCs w:val="24"/>
        </w:rPr>
        <w:t>In some cases, peer to peer counseling and mentoring has been used as an additional resource.</w:t>
      </w:r>
    </w:p>
    <w:p w14:paraId="571664E2" w14:textId="77777777" w:rsidR="00D05DEB" w:rsidRPr="000C0450" w:rsidRDefault="00D05DEB" w:rsidP="00D05DEB">
      <w:pPr>
        <w:pStyle w:val="ListParagraph"/>
        <w:spacing w:after="0" w:line="240" w:lineRule="auto"/>
        <w:ind w:left="0"/>
        <w:rPr>
          <w:rFonts w:ascii="Times New Roman" w:hAnsi="Times New Roman"/>
          <w:iCs/>
          <w:sz w:val="24"/>
          <w:szCs w:val="24"/>
        </w:rPr>
      </w:pPr>
    </w:p>
    <w:p w14:paraId="11290EC0" w14:textId="7415652E" w:rsidR="00D05DEB" w:rsidRPr="005616FF" w:rsidRDefault="00D05DEB" w:rsidP="00D05DEB">
      <w:pPr>
        <w:pStyle w:val="ListParagraph"/>
        <w:spacing w:after="0" w:line="240" w:lineRule="auto"/>
        <w:ind w:left="0"/>
        <w:rPr>
          <w:rFonts w:ascii="Times New Roman" w:hAnsi="Times New Roman"/>
          <w:iCs/>
          <w:sz w:val="24"/>
          <w:szCs w:val="24"/>
        </w:rPr>
      </w:pPr>
      <w:r w:rsidRPr="000C0450">
        <w:rPr>
          <w:rFonts w:ascii="Times New Roman" w:hAnsi="Times New Roman"/>
          <w:iCs/>
          <w:sz w:val="24"/>
          <w:szCs w:val="24"/>
        </w:rPr>
        <w:t>Many developing countries with terroris</w:t>
      </w:r>
      <w:r w:rsidR="005C52E9">
        <w:rPr>
          <w:rFonts w:ascii="Times New Roman" w:hAnsi="Times New Roman"/>
          <w:iCs/>
          <w:sz w:val="24"/>
          <w:szCs w:val="24"/>
        </w:rPr>
        <w:t>t recruitment and</w:t>
      </w:r>
      <w:r w:rsidRPr="000C0450">
        <w:rPr>
          <w:rFonts w:ascii="Times New Roman" w:hAnsi="Times New Roman"/>
          <w:iCs/>
          <w:sz w:val="24"/>
          <w:szCs w:val="24"/>
        </w:rPr>
        <w:t xml:space="preserve"> radicalization challenges lack resources and have other </w:t>
      </w:r>
      <w:r w:rsidR="00585DAC">
        <w:rPr>
          <w:rFonts w:ascii="Times New Roman" w:hAnsi="Times New Roman"/>
          <w:iCs/>
          <w:sz w:val="24"/>
          <w:szCs w:val="24"/>
        </w:rPr>
        <w:t xml:space="preserve">particular </w:t>
      </w:r>
      <w:r w:rsidRPr="000C0450">
        <w:rPr>
          <w:rFonts w:ascii="Times New Roman" w:hAnsi="Times New Roman"/>
          <w:iCs/>
          <w:sz w:val="24"/>
          <w:szCs w:val="24"/>
        </w:rPr>
        <w:t xml:space="preserve">circumstances, making it difficult to </w:t>
      </w:r>
      <w:r w:rsidR="00995967">
        <w:rPr>
          <w:rFonts w:ascii="Times New Roman" w:hAnsi="Times New Roman"/>
          <w:iCs/>
          <w:sz w:val="24"/>
          <w:szCs w:val="24"/>
        </w:rPr>
        <w:t xml:space="preserve">create </w:t>
      </w:r>
      <w:r w:rsidRPr="000C0450">
        <w:rPr>
          <w:rFonts w:ascii="Times New Roman" w:hAnsi="Times New Roman"/>
          <w:iCs/>
          <w:sz w:val="24"/>
          <w:szCs w:val="24"/>
        </w:rPr>
        <w:t xml:space="preserve">intervention models.  </w:t>
      </w:r>
      <w:r w:rsidR="00ED2E59" w:rsidRPr="000C0450">
        <w:rPr>
          <w:rFonts w:ascii="Times New Roman" w:hAnsi="Times New Roman"/>
          <w:iCs/>
          <w:sz w:val="24"/>
          <w:szCs w:val="24"/>
        </w:rPr>
        <w:t xml:space="preserve">These challenges can include lack of capacity, </w:t>
      </w:r>
      <w:r w:rsidR="00ED2E59">
        <w:rPr>
          <w:rFonts w:ascii="Times New Roman" w:hAnsi="Times New Roman"/>
          <w:iCs/>
          <w:sz w:val="24"/>
          <w:szCs w:val="24"/>
        </w:rPr>
        <w:t>lack</w:t>
      </w:r>
      <w:r w:rsidR="00ED2E59" w:rsidRPr="000C0450">
        <w:rPr>
          <w:rFonts w:ascii="Times New Roman" w:hAnsi="Times New Roman"/>
          <w:iCs/>
          <w:sz w:val="24"/>
          <w:szCs w:val="24"/>
        </w:rPr>
        <w:t xml:space="preserve"> of political will or support, legal restrictions, fear of police surveillance, </w:t>
      </w:r>
      <w:r w:rsidR="00ED2E59" w:rsidRPr="004D60D5">
        <w:rPr>
          <w:rFonts w:ascii="Times New Roman" w:hAnsi="Times New Roman"/>
          <w:iCs/>
          <w:sz w:val="24"/>
          <w:szCs w:val="24"/>
        </w:rPr>
        <w:t xml:space="preserve">cultural stereotypes </w:t>
      </w:r>
      <w:r w:rsidR="00ED2E59">
        <w:rPr>
          <w:rFonts w:ascii="Times New Roman" w:hAnsi="Times New Roman"/>
          <w:iCs/>
          <w:sz w:val="24"/>
          <w:szCs w:val="24"/>
        </w:rPr>
        <w:t>that neglect</w:t>
      </w:r>
      <w:r w:rsidR="00ED2E59" w:rsidRPr="004D60D5">
        <w:rPr>
          <w:rFonts w:ascii="Times New Roman" w:hAnsi="Times New Roman"/>
          <w:iCs/>
          <w:sz w:val="24"/>
          <w:szCs w:val="24"/>
        </w:rPr>
        <w:t xml:space="preserve"> </w:t>
      </w:r>
      <w:r w:rsidR="00995967">
        <w:rPr>
          <w:rFonts w:ascii="Times New Roman" w:hAnsi="Times New Roman"/>
          <w:iCs/>
          <w:sz w:val="24"/>
          <w:szCs w:val="24"/>
        </w:rPr>
        <w:t xml:space="preserve">to </w:t>
      </w:r>
      <w:r w:rsidR="00995967">
        <w:rPr>
          <w:rFonts w:ascii="Times New Roman" w:hAnsi="Times New Roman"/>
          <w:iCs/>
          <w:sz w:val="24"/>
          <w:szCs w:val="24"/>
        </w:rPr>
        <w:lastRenderedPageBreak/>
        <w:t xml:space="preserve">identify </w:t>
      </w:r>
      <w:r w:rsidR="00ED2E59" w:rsidRPr="004D60D5">
        <w:rPr>
          <w:rFonts w:ascii="Times New Roman" w:hAnsi="Times New Roman"/>
          <w:iCs/>
          <w:sz w:val="24"/>
          <w:szCs w:val="24"/>
        </w:rPr>
        <w:t xml:space="preserve">women as </w:t>
      </w:r>
      <w:r w:rsidR="00ED2E59">
        <w:rPr>
          <w:rFonts w:ascii="Times New Roman" w:hAnsi="Times New Roman"/>
          <w:iCs/>
          <w:sz w:val="24"/>
          <w:szCs w:val="24"/>
        </w:rPr>
        <w:t xml:space="preserve">potential </w:t>
      </w:r>
      <w:r w:rsidR="00ED2E59" w:rsidRPr="004D60D5">
        <w:rPr>
          <w:rFonts w:ascii="Times New Roman" w:hAnsi="Times New Roman"/>
          <w:iCs/>
          <w:sz w:val="24"/>
          <w:szCs w:val="24"/>
        </w:rPr>
        <w:t>perpetrators of terrorism,</w:t>
      </w:r>
      <w:r w:rsidR="00ED2E59">
        <w:rPr>
          <w:rFonts w:ascii="Times New Roman" w:hAnsi="Times New Roman"/>
          <w:iCs/>
          <w:sz w:val="24"/>
          <w:szCs w:val="24"/>
        </w:rPr>
        <w:t xml:space="preserve"> </w:t>
      </w:r>
      <w:r w:rsidR="00ED2E59" w:rsidRPr="000C0450">
        <w:rPr>
          <w:rFonts w:ascii="Times New Roman" w:hAnsi="Times New Roman"/>
          <w:iCs/>
          <w:sz w:val="24"/>
          <w:szCs w:val="24"/>
        </w:rPr>
        <w:t>and broader cultural stigmas associated with mental health</w:t>
      </w:r>
      <w:r w:rsidR="007637CF">
        <w:rPr>
          <w:rFonts w:ascii="Times New Roman" w:hAnsi="Times New Roman"/>
          <w:iCs/>
          <w:sz w:val="24"/>
          <w:szCs w:val="24"/>
        </w:rPr>
        <w:t>.</w:t>
      </w:r>
      <w:r w:rsidRPr="000C0450">
        <w:rPr>
          <w:rFonts w:ascii="Times New Roman" w:hAnsi="Times New Roman"/>
          <w:iCs/>
          <w:sz w:val="24"/>
          <w:szCs w:val="24"/>
        </w:rPr>
        <w:t xml:space="preserve"> </w:t>
      </w:r>
      <w:r w:rsidR="007637CF">
        <w:rPr>
          <w:rFonts w:ascii="Times New Roman" w:hAnsi="Times New Roman"/>
          <w:iCs/>
          <w:sz w:val="24"/>
          <w:szCs w:val="24"/>
        </w:rPr>
        <w:t xml:space="preserve"> </w:t>
      </w:r>
      <w:r w:rsidR="00ED2E59" w:rsidRPr="000C0450">
        <w:rPr>
          <w:rFonts w:ascii="Times New Roman" w:hAnsi="Times New Roman"/>
          <w:iCs/>
          <w:sz w:val="24"/>
          <w:szCs w:val="24"/>
        </w:rPr>
        <w:t>Despite these constraints, there is a growing awareness that early interventions programs focusing on at-risk i</w:t>
      </w:r>
      <w:r w:rsidR="00ED2E59" w:rsidRPr="005616FF">
        <w:rPr>
          <w:rFonts w:ascii="Times New Roman" w:hAnsi="Times New Roman"/>
          <w:iCs/>
          <w:sz w:val="24"/>
          <w:szCs w:val="24"/>
        </w:rPr>
        <w:t>ndividuals</w:t>
      </w:r>
      <w:r w:rsidR="00ED2E59">
        <w:rPr>
          <w:rFonts w:ascii="Times New Roman" w:hAnsi="Times New Roman"/>
          <w:iCs/>
          <w:sz w:val="24"/>
          <w:szCs w:val="24"/>
        </w:rPr>
        <w:t>, both men and women,</w:t>
      </w:r>
      <w:r w:rsidR="00ED2E59" w:rsidRPr="005616FF">
        <w:rPr>
          <w:rFonts w:ascii="Times New Roman" w:hAnsi="Times New Roman"/>
          <w:iCs/>
          <w:sz w:val="24"/>
          <w:szCs w:val="24"/>
        </w:rPr>
        <w:t xml:space="preserve"> are a necessary complement to broad-based terrorism prevention activities on one hand, and security-focused interdiction efforts on the other hand.</w:t>
      </w:r>
      <w:r w:rsidR="00585DAC">
        <w:rPr>
          <w:rFonts w:ascii="Times New Roman" w:hAnsi="Times New Roman"/>
          <w:iCs/>
          <w:sz w:val="24"/>
          <w:szCs w:val="24"/>
        </w:rPr>
        <w:t xml:space="preserve">  There are also nascent, local actors and efforts attempting to address this phase of terrorist radicalization.</w:t>
      </w:r>
    </w:p>
    <w:p w14:paraId="6F27A268" w14:textId="77777777" w:rsidR="006049C7" w:rsidRPr="005616FF" w:rsidRDefault="006049C7" w:rsidP="00E24309">
      <w:pPr>
        <w:pStyle w:val="NoSpacing"/>
        <w:rPr>
          <w:rFonts w:ascii="Times New Roman" w:hAnsi="Times New Roman"/>
          <w:sz w:val="24"/>
          <w:szCs w:val="24"/>
        </w:rPr>
      </w:pPr>
    </w:p>
    <w:p w14:paraId="5E8E54A2" w14:textId="77777777" w:rsidR="006D69F2" w:rsidRPr="005616FF" w:rsidRDefault="00807B08" w:rsidP="00E24309">
      <w:pPr>
        <w:spacing w:after="0" w:line="240" w:lineRule="auto"/>
        <w:ind w:right="-20"/>
        <w:rPr>
          <w:rFonts w:ascii="Times New Roman" w:eastAsia="Times New Roman" w:hAnsi="Times New Roman" w:cs="Times New Roman"/>
          <w:b/>
          <w:bCs/>
          <w:sz w:val="24"/>
          <w:szCs w:val="24"/>
        </w:rPr>
      </w:pPr>
      <w:r w:rsidRPr="005616FF">
        <w:rPr>
          <w:rFonts w:ascii="Times New Roman" w:eastAsia="Times New Roman" w:hAnsi="Times New Roman" w:cs="Times New Roman"/>
          <w:b/>
          <w:bCs/>
          <w:sz w:val="24"/>
          <w:szCs w:val="24"/>
        </w:rPr>
        <w:t>PROJECT GOAL, DESCRIPTION, AND OBJECTIVES</w:t>
      </w:r>
    </w:p>
    <w:p w14:paraId="3BE4C54B" w14:textId="3F8E473E" w:rsidR="005616FF" w:rsidRDefault="005616FF" w:rsidP="005616FF">
      <w:pPr>
        <w:pStyle w:val="NoSpacing"/>
        <w:rPr>
          <w:rFonts w:ascii="Times New Roman" w:hAnsi="Times New Roman"/>
          <w:sz w:val="24"/>
          <w:szCs w:val="24"/>
        </w:rPr>
      </w:pPr>
    </w:p>
    <w:p w14:paraId="504FF3C8" w14:textId="0B3820BD" w:rsidR="00EA7CA1" w:rsidRPr="00EA7CA1" w:rsidRDefault="00EA7CA1" w:rsidP="005616FF">
      <w:pPr>
        <w:pStyle w:val="NoSpacing"/>
        <w:rPr>
          <w:rFonts w:ascii="Times New Roman" w:hAnsi="Times New Roman"/>
          <w:sz w:val="24"/>
          <w:szCs w:val="24"/>
        </w:rPr>
      </w:pPr>
      <w:r w:rsidRPr="00EA7CA1">
        <w:rPr>
          <w:rFonts w:ascii="Times New Roman" w:hAnsi="Times New Roman"/>
          <w:sz w:val="24"/>
          <w:szCs w:val="24"/>
        </w:rPr>
        <w:t xml:space="preserve">The CT Bureau intends to support the development of new community-based multidisciplinary intervention mechanisms for the benefit of two countries, Bangladesh and Macedonia – by supporting the pilot development of such a model in communities with documented cases of terrorist recruitment and radicalization.  </w:t>
      </w:r>
    </w:p>
    <w:p w14:paraId="5E72F832" w14:textId="77777777" w:rsidR="00EA7CA1" w:rsidRPr="00EA7CA1" w:rsidRDefault="00EA7CA1" w:rsidP="005616FF">
      <w:pPr>
        <w:pStyle w:val="NoSpacing"/>
        <w:rPr>
          <w:rFonts w:ascii="Times New Roman" w:hAnsi="Times New Roman"/>
          <w:sz w:val="24"/>
          <w:szCs w:val="24"/>
        </w:rPr>
      </w:pPr>
    </w:p>
    <w:p w14:paraId="5271AE3A" w14:textId="77777777" w:rsidR="00F5635F" w:rsidRPr="00EA7CA1" w:rsidRDefault="00F5635F" w:rsidP="005616FF">
      <w:pPr>
        <w:pStyle w:val="NoSpacing"/>
        <w:rPr>
          <w:rFonts w:ascii="Times New Roman" w:hAnsi="Times New Roman"/>
          <w:b/>
          <w:sz w:val="24"/>
          <w:szCs w:val="24"/>
        </w:rPr>
      </w:pPr>
      <w:r w:rsidRPr="00EA7CA1">
        <w:rPr>
          <w:rFonts w:ascii="Times New Roman" w:hAnsi="Times New Roman"/>
          <w:b/>
          <w:sz w:val="24"/>
          <w:szCs w:val="24"/>
        </w:rPr>
        <w:t>Bangladesh:</w:t>
      </w:r>
    </w:p>
    <w:p w14:paraId="6E35DB0F" w14:textId="61A78E92" w:rsidR="00F5635F" w:rsidRPr="005616FF" w:rsidRDefault="00142A15" w:rsidP="005616FF">
      <w:pPr>
        <w:pStyle w:val="NoSpacing"/>
        <w:rPr>
          <w:rFonts w:ascii="Times New Roman" w:hAnsi="Times New Roman"/>
          <w:sz w:val="24"/>
          <w:szCs w:val="24"/>
        </w:rPr>
      </w:pPr>
      <w:r w:rsidRPr="00EA7CA1">
        <w:rPr>
          <w:rFonts w:ascii="Times New Roman" w:hAnsi="Times New Roman"/>
          <w:sz w:val="24"/>
          <w:szCs w:val="24"/>
        </w:rPr>
        <w:t xml:space="preserve">Since 2015, ISIS and al-Qaeda have claimed responsibility for almost 40 attacks in Bangladesh, including a July 2016 </w:t>
      </w:r>
      <w:r w:rsidRPr="00142A15">
        <w:rPr>
          <w:rFonts w:ascii="Times New Roman" w:hAnsi="Times New Roman"/>
          <w:sz w:val="24"/>
          <w:szCs w:val="24"/>
        </w:rPr>
        <w:t>attack on a popular restaurant that claimed the lives of 24 victims.</w:t>
      </w:r>
      <w:r w:rsidR="00F5635F" w:rsidRPr="005616FF">
        <w:rPr>
          <w:rFonts w:ascii="Times New Roman" w:hAnsi="Times New Roman"/>
          <w:sz w:val="24"/>
          <w:szCs w:val="24"/>
        </w:rPr>
        <w:t xml:space="preserve">  Bangladeshis were shocked to learn that </w:t>
      </w:r>
      <w:r w:rsidR="00812B2F">
        <w:rPr>
          <w:rFonts w:ascii="Times New Roman" w:hAnsi="Times New Roman"/>
          <w:sz w:val="24"/>
          <w:szCs w:val="24"/>
        </w:rPr>
        <w:t>a majority of the</w:t>
      </w:r>
      <w:r w:rsidR="00F5635F" w:rsidRPr="005616FF">
        <w:rPr>
          <w:rFonts w:ascii="Times New Roman" w:hAnsi="Times New Roman"/>
          <w:sz w:val="24"/>
          <w:szCs w:val="24"/>
        </w:rPr>
        <w:t xml:space="preserve"> attackers</w:t>
      </w:r>
      <w:r>
        <w:rPr>
          <w:rFonts w:ascii="Times New Roman" w:hAnsi="Times New Roman"/>
          <w:sz w:val="24"/>
          <w:szCs w:val="24"/>
        </w:rPr>
        <w:t xml:space="preserve"> in the July 2016 attack</w:t>
      </w:r>
      <w:r w:rsidR="00812B2F">
        <w:rPr>
          <w:rFonts w:ascii="Times New Roman" w:hAnsi="Times New Roman"/>
          <w:sz w:val="24"/>
          <w:szCs w:val="24"/>
        </w:rPr>
        <w:t xml:space="preserve"> </w:t>
      </w:r>
      <w:r w:rsidR="00F5635F" w:rsidRPr="005616FF">
        <w:rPr>
          <w:rFonts w:ascii="Times New Roman" w:hAnsi="Times New Roman"/>
          <w:sz w:val="24"/>
          <w:szCs w:val="24"/>
        </w:rPr>
        <w:t>attended private universities in Bangladesh</w:t>
      </w:r>
      <w:r>
        <w:rPr>
          <w:rFonts w:ascii="Times New Roman" w:hAnsi="Times New Roman"/>
          <w:sz w:val="24"/>
          <w:szCs w:val="24"/>
        </w:rPr>
        <w:t xml:space="preserve">, and </w:t>
      </w:r>
      <w:r w:rsidR="00BD7CAE">
        <w:rPr>
          <w:rFonts w:ascii="Times New Roman" w:hAnsi="Times New Roman"/>
          <w:sz w:val="24"/>
          <w:szCs w:val="24"/>
        </w:rPr>
        <w:t xml:space="preserve">many </w:t>
      </w:r>
      <w:r>
        <w:rPr>
          <w:rFonts w:ascii="Times New Roman" w:hAnsi="Times New Roman"/>
          <w:sz w:val="24"/>
          <w:szCs w:val="24"/>
        </w:rPr>
        <w:t xml:space="preserve">other Bangladesh-based militants have similarly come from prosperous or middle-class backgrounds, </w:t>
      </w:r>
      <w:r w:rsidR="00BD7CAE">
        <w:rPr>
          <w:rFonts w:ascii="Times New Roman" w:hAnsi="Times New Roman"/>
          <w:sz w:val="24"/>
          <w:szCs w:val="24"/>
        </w:rPr>
        <w:t xml:space="preserve">including university students. </w:t>
      </w:r>
      <w:r w:rsidR="00F5635F" w:rsidRPr="005616FF">
        <w:rPr>
          <w:rFonts w:ascii="Times New Roman" w:hAnsi="Times New Roman"/>
          <w:sz w:val="24"/>
          <w:szCs w:val="24"/>
        </w:rPr>
        <w:t xml:space="preserve">To counter this trend, </w:t>
      </w:r>
      <w:r w:rsidR="000F6108">
        <w:rPr>
          <w:rFonts w:ascii="Times New Roman" w:hAnsi="Times New Roman"/>
          <w:sz w:val="24"/>
          <w:szCs w:val="24"/>
        </w:rPr>
        <w:t xml:space="preserve">U.S. </w:t>
      </w:r>
      <w:r w:rsidR="00F5635F" w:rsidRPr="005616FF">
        <w:rPr>
          <w:rFonts w:ascii="Times New Roman" w:hAnsi="Times New Roman"/>
          <w:sz w:val="24"/>
          <w:szCs w:val="24"/>
        </w:rPr>
        <w:t xml:space="preserve">Embassy Dhaka has been working to build the capacity of </w:t>
      </w:r>
      <w:r w:rsidR="00585DAC">
        <w:rPr>
          <w:rFonts w:ascii="Times New Roman" w:hAnsi="Times New Roman"/>
          <w:sz w:val="24"/>
          <w:szCs w:val="24"/>
        </w:rPr>
        <w:t xml:space="preserve">select </w:t>
      </w:r>
      <w:r w:rsidR="00F5635F" w:rsidRPr="005616FF">
        <w:rPr>
          <w:rFonts w:ascii="Times New Roman" w:hAnsi="Times New Roman"/>
          <w:sz w:val="24"/>
          <w:szCs w:val="24"/>
        </w:rPr>
        <w:t xml:space="preserve">mental health professionals and counselors on relevant campuses throughout Bangladesh.  There is no referral mechanism for conducting community-led interventions in Bangladesh and the country has fewer than 200 certified mental health professionals.  Expertise is required to identify, engage, and train relevant stakeholders (e.g., mental health professionals, educators, religious leaders, etc.), develop training materials tailored to </w:t>
      </w:r>
      <w:r w:rsidR="00585DAC">
        <w:rPr>
          <w:rFonts w:ascii="Times New Roman" w:hAnsi="Times New Roman"/>
          <w:sz w:val="24"/>
          <w:szCs w:val="24"/>
        </w:rPr>
        <w:t xml:space="preserve">national and </w:t>
      </w:r>
      <w:r w:rsidR="00812B2F">
        <w:rPr>
          <w:rFonts w:ascii="Times New Roman" w:hAnsi="Times New Roman"/>
          <w:sz w:val="24"/>
          <w:szCs w:val="24"/>
        </w:rPr>
        <w:t xml:space="preserve">provincial </w:t>
      </w:r>
      <w:r w:rsidR="00F5635F" w:rsidRPr="005616FF">
        <w:rPr>
          <w:rFonts w:ascii="Times New Roman" w:hAnsi="Times New Roman"/>
          <w:sz w:val="24"/>
          <w:szCs w:val="24"/>
        </w:rPr>
        <w:t>context</w:t>
      </w:r>
      <w:r w:rsidR="00585DAC">
        <w:rPr>
          <w:rFonts w:ascii="Times New Roman" w:hAnsi="Times New Roman"/>
          <w:sz w:val="24"/>
          <w:szCs w:val="24"/>
        </w:rPr>
        <w:t>s</w:t>
      </w:r>
      <w:r w:rsidR="00F5635F" w:rsidRPr="005616FF">
        <w:rPr>
          <w:rFonts w:ascii="Times New Roman" w:hAnsi="Times New Roman"/>
          <w:sz w:val="24"/>
          <w:szCs w:val="24"/>
        </w:rPr>
        <w:t xml:space="preserve">, and mentor </w:t>
      </w:r>
      <w:r w:rsidR="00585DAC">
        <w:rPr>
          <w:rFonts w:ascii="Times New Roman" w:hAnsi="Times New Roman"/>
          <w:sz w:val="24"/>
          <w:szCs w:val="24"/>
        </w:rPr>
        <w:t xml:space="preserve">and advise </w:t>
      </w:r>
      <w:r w:rsidR="00F5635F" w:rsidRPr="005616FF">
        <w:rPr>
          <w:rFonts w:ascii="Times New Roman" w:hAnsi="Times New Roman"/>
          <w:sz w:val="24"/>
          <w:szCs w:val="24"/>
        </w:rPr>
        <w:t xml:space="preserve">individuals conducting early interventions.  Any programming should be </w:t>
      </w:r>
      <w:r w:rsidR="00585DAC">
        <w:rPr>
          <w:rFonts w:ascii="Times New Roman" w:hAnsi="Times New Roman"/>
          <w:sz w:val="24"/>
          <w:szCs w:val="24"/>
        </w:rPr>
        <w:t xml:space="preserve">(1) </w:t>
      </w:r>
      <w:r w:rsidR="00585DAC">
        <w:rPr>
          <w:rFonts w:ascii="Times New Roman" w:hAnsi="Times New Roman"/>
          <w:sz w:val="24"/>
          <w:szCs w:val="24"/>
        </w:rPr>
        <w:lastRenderedPageBreak/>
        <w:t>designed and implemented with existing local efforts and actors in mind;</w:t>
      </w:r>
      <w:r w:rsidR="007D4768">
        <w:rPr>
          <w:rFonts w:ascii="Times New Roman" w:hAnsi="Times New Roman"/>
          <w:sz w:val="24"/>
          <w:szCs w:val="24"/>
        </w:rPr>
        <w:t xml:space="preserve"> and</w:t>
      </w:r>
      <w:r w:rsidR="00585DAC">
        <w:rPr>
          <w:rFonts w:ascii="Times New Roman" w:hAnsi="Times New Roman"/>
          <w:sz w:val="24"/>
          <w:szCs w:val="24"/>
        </w:rPr>
        <w:t xml:space="preserve"> (2) </w:t>
      </w:r>
      <w:r w:rsidR="00F5635F" w:rsidRPr="005616FF">
        <w:rPr>
          <w:rFonts w:ascii="Times New Roman" w:hAnsi="Times New Roman"/>
          <w:sz w:val="24"/>
          <w:szCs w:val="24"/>
        </w:rPr>
        <w:t xml:space="preserve">coordinated </w:t>
      </w:r>
      <w:r w:rsidR="00585DAC">
        <w:rPr>
          <w:rFonts w:ascii="Times New Roman" w:hAnsi="Times New Roman"/>
          <w:sz w:val="24"/>
          <w:szCs w:val="24"/>
        </w:rPr>
        <w:t xml:space="preserve">as appropriate </w:t>
      </w:r>
      <w:r w:rsidR="00F5635F" w:rsidRPr="005616FF">
        <w:rPr>
          <w:rFonts w:ascii="Times New Roman" w:hAnsi="Times New Roman"/>
          <w:sz w:val="24"/>
          <w:szCs w:val="24"/>
        </w:rPr>
        <w:t>with the CT Bureau</w:t>
      </w:r>
      <w:r w:rsidR="007D4768">
        <w:rPr>
          <w:rFonts w:ascii="Times New Roman" w:hAnsi="Times New Roman"/>
          <w:sz w:val="24"/>
          <w:szCs w:val="24"/>
        </w:rPr>
        <w:t>.</w:t>
      </w:r>
      <w:r w:rsidR="00F5635F" w:rsidRPr="005616FF">
        <w:rPr>
          <w:rFonts w:ascii="Times New Roman" w:hAnsi="Times New Roman"/>
          <w:sz w:val="24"/>
          <w:szCs w:val="24"/>
        </w:rPr>
        <w:t xml:space="preserve"> </w:t>
      </w:r>
      <w:r w:rsidR="00812B2F">
        <w:rPr>
          <w:rFonts w:ascii="Times New Roman" w:hAnsi="Times New Roman"/>
          <w:sz w:val="24"/>
          <w:szCs w:val="24"/>
        </w:rPr>
        <w:t>Successful proposals</w:t>
      </w:r>
      <w:r w:rsidR="006347DC">
        <w:rPr>
          <w:rFonts w:ascii="Times New Roman" w:hAnsi="Times New Roman"/>
          <w:sz w:val="24"/>
          <w:szCs w:val="24"/>
        </w:rPr>
        <w:t xml:space="preserve"> should </w:t>
      </w:r>
      <w:r w:rsidR="00812B2F">
        <w:rPr>
          <w:rFonts w:ascii="Times New Roman" w:hAnsi="Times New Roman"/>
          <w:sz w:val="24"/>
          <w:szCs w:val="24"/>
        </w:rPr>
        <w:t xml:space="preserve">address </w:t>
      </w:r>
      <w:r w:rsidR="00B239BD">
        <w:rPr>
          <w:rFonts w:ascii="Times New Roman" w:hAnsi="Times New Roman"/>
          <w:sz w:val="24"/>
          <w:szCs w:val="24"/>
        </w:rPr>
        <w:t xml:space="preserve">how to </w:t>
      </w:r>
      <w:r w:rsidR="00812B2F">
        <w:rPr>
          <w:rFonts w:ascii="Times New Roman" w:hAnsi="Times New Roman"/>
          <w:sz w:val="24"/>
          <w:szCs w:val="24"/>
        </w:rPr>
        <w:t>build interventions models for Dhaka, Chittagong, Rajshahi, and Sylhet</w:t>
      </w:r>
      <w:r w:rsidR="007637CF">
        <w:rPr>
          <w:rFonts w:ascii="Times New Roman" w:hAnsi="Times New Roman"/>
          <w:sz w:val="24"/>
          <w:szCs w:val="24"/>
        </w:rPr>
        <w:t>.</w:t>
      </w:r>
    </w:p>
    <w:p w14:paraId="2321AF2F" w14:textId="77777777" w:rsidR="00F5635F" w:rsidRDefault="00F5635F" w:rsidP="00180BB4">
      <w:pPr>
        <w:tabs>
          <w:tab w:val="left" w:pos="360"/>
        </w:tabs>
        <w:spacing w:after="0" w:line="240" w:lineRule="auto"/>
        <w:rPr>
          <w:rFonts w:ascii="Times New Roman" w:hAnsi="Times New Roman" w:cs="Times New Roman"/>
          <w:sz w:val="24"/>
          <w:szCs w:val="24"/>
        </w:rPr>
      </w:pPr>
    </w:p>
    <w:p w14:paraId="5E4A64BB" w14:textId="77777777" w:rsidR="00F5635F" w:rsidRPr="005616FF" w:rsidRDefault="00F5635F" w:rsidP="00180BB4">
      <w:pPr>
        <w:tabs>
          <w:tab w:val="left" w:pos="360"/>
        </w:tabs>
        <w:spacing w:after="0" w:line="240" w:lineRule="auto"/>
        <w:rPr>
          <w:rFonts w:ascii="Times New Roman" w:hAnsi="Times New Roman" w:cs="Times New Roman"/>
          <w:b/>
          <w:sz w:val="24"/>
          <w:szCs w:val="24"/>
        </w:rPr>
      </w:pPr>
      <w:r w:rsidRPr="005616FF">
        <w:rPr>
          <w:rFonts w:ascii="Times New Roman" w:hAnsi="Times New Roman" w:cs="Times New Roman"/>
          <w:b/>
          <w:sz w:val="24"/>
          <w:szCs w:val="24"/>
        </w:rPr>
        <w:t>Macedonia:</w:t>
      </w:r>
    </w:p>
    <w:p w14:paraId="67073EC9" w14:textId="77777777" w:rsidR="00ED2E59" w:rsidRDefault="00ED2E59" w:rsidP="00ED2E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Terrorist recruitment and radicalization remains a concern in Macedonia, with at least 150 Macedonian nationals traveling to join terrorist organizations in Syria and Iraq since 2012.  In response to the threat of radicalization to terrorism, the Government of Macedonia recently adopted a National CVE Strategy, which includes a mechanism to intervene in cases of recruitment of individuals to join terrorist organizations.  Using a multidisciplinary approach, support is needed to conduct community-led interventions for individuals in the early stages of the radicalization process.  Building on the preliminary work that has been done to establish an interventions mechanism, expertise is required to identify, engage, and train relevant stakeholders (e.g., mental health professionals, educators, religious leaders, etc.), develop training materials tailored to the local context, and mentor </w:t>
      </w:r>
      <w:r w:rsidR="0063039F">
        <w:rPr>
          <w:rFonts w:ascii="Times New Roman" w:hAnsi="Times New Roman" w:cs="Times New Roman"/>
          <w:sz w:val="24"/>
          <w:szCs w:val="24"/>
        </w:rPr>
        <w:t xml:space="preserve">and advise </w:t>
      </w:r>
      <w:r>
        <w:rPr>
          <w:rFonts w:ascii="Times New Roman" w:hAnsi="Times New Roman" w:cs="Times New Roman"/>
          <w:sz w:val="24"/>
          <w:szCs w:val="24"/>
        </w:rPr>
        <w:t>individuals conducting early interventions.  A</w:t>
      </w:r>
      <w:r w:rsidR="00995967">
        <w:rPr>
          <w:rFonts w:ascii="Times New Roman" w:hAnsi="Times New Roman" w:cs="Times New Roman"/>
          <w:sz w:val="24"/>
          <w:szCs w:val="24"/>
        </w:rPr>
        <w:t>ll</w:t>
      </w:r>
      <w:r>
        <w:rPr>
          <w:rFonts w:ascii="Times New Roman" w:hAnsi="Times New Roman" w:cs="Times New Roman"/>
          <w:sz w:val="24"/>
          <w:szCs w:val="24"/>
        </w:rPr>
        <w:t xml:space="preserve"> programming </w:t>
      </w:r>
      <w:r w:rsidR="00995967">
        <w:rPr>
          <w:rFonts w:ascii="Times New Roman" w:hAnsi="Times New Roman" w:cs="Times New Roman"/>
          <w:sz w:val="24"/>
          <w:szCs w:val="24"/>
        </w:rPr>
        <w:t xml:space="preserve">must </w:t>
      </w:r>
      <w:r>
        <w:rPr>
          <w:rFonts w:ascii="Times New Roman" w:hAnsi="Times New Roman" w:cs="Times New Roman"/>
          <w:sz w:val="24"/>
          <w:szCs w:val="24"/>
        </w:rPr>
        <w:t>be coordinated with the CT Bureau.</w:t>
      </w:r>
    </w:p>
    <w:p w14:paraId="1C009198" w14:textId="77777777" w:rsidR="00C354AE" w:rsidRDefault="00C354AE" w:rsidP="00D97FEB">
      <w:pPr>
        <w:autoSpaceDE w:val="0"/>
        <w:autoSpaceDN w:val="0"/>
        <w:adjustRightInd w:val="0"/>
        <w:spacing w:after="0" w:line="240" w:lineRule="auto"/>
        <w:rPr>
          <w:rFonts w:ascii="Times New Roman" w:hAnsi="Times New Roman"/>
          <w:b/>
          <w:sz w:val="24"/>
          <w:szCs w:val="24"/>
        </w:rPr>
      </w:pPr>
    </w:p>
    <w:p w14:paraId="5CDE2F43" w14:textId="77777777" w:rsidR="00C354AE" w:rsidRDefault="00C354AE" w:rsidP="00D97FEB">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All proposals should address the </w:t>
      </w:r>
      <w:r w:rsidRPr="005616FF">
        <w:rPr>
          <w:rFonts w:ascii="Times New Roman" w:hAnsi="Times New Roman"/>
          <w:b/>
          <w:sz w:val="24"/>
          <w:szCs w:val="24"/>
        </w:rPr>
        <w:t>following</w:t>
      </w:r>
      <w:r w:rsidR="005616FF" w:rsidRPr="005616FF">
        <w:rPr>
          <w:rFonts w:ascii="Times New Roman" w:hAnsi="Times New Roman"/>
          <w:b/>
          <w:sz w:val="24"/>
          <w:szCs w:val="24"/>
        </w:rPr>
        <w:t xml:space="preserve"> seven (7)</w:t>
      </w:r>
      <w:r w:rsidR="00865A04" w:rsidRPr="005616FF">
        <w:rPr>
          <w:rFonts w:ascii="Times New Roman" w:hAnsi="Times New Roman"/>
          <w:b/>
          <w:sz w:val="24"/>
          <w:szCs w:val="24"/>
        </w:rPr>
        <w:t xml:space="preserve"> </w:t>
      </w:r>
      <w:r>
        <w:rPr>
          <w:rFonts w:ascii="Times New Roman" w:hAnsi="Times New Roman"/>
          <w:b/>
          <w:sz w:val="24"/>
          <w:szCs w:val="24"/>
        </w:rPr>
        <w:t>objectives:</w:t>
      </w:r>
    </w:p>
    <w:p w14:paraId="52C7FC46" w14:textId="77777777" w:rsidR="00EB597F" w:rsidRPr="00D97FEB" w:rsidRDefault="00EB597F" w:rsidP="00D97FEB">
      <w:pPr>
        <w:autoSpaceDE w:val="0"/>
        <w:autoSpaceDN w:val="0"/>
        <w:adjustRightInd w:val="0"/>
        <w:spacing w:after="0" w:line="240" w:lineRule="auto"/>
        <w:rPr>
          <w:rFonts w:ascii="Times New Roman" w:hAnsi="Times New Roman"/>
          <w:sz w:val="24"/>
          <w:szCs w:val="24"/>
        </w:rPr>
      </w:pPr>
    </w:p>
    <w:p w14:paraId="5D25E896" w14:textId="77777777" w:rsidR="00771FAD" w:rsidRPr="00D97FEB" w:rsidRDefault="00771FAD" w:rsidP="00D97FEB">
      <w:pPr>
        <w:pStyle w:val="ListParagraph"/>
        <w:tabs>
          <w:tab w:val="left" w:pos="360"/>
        </w:tabs>
        <w:spacing w:after="0" w:line="240" w:lineRule="auto"/>
        <w:ind w:left="0"/>
        <w:contextualSpacing w:val="0"/>
        <w:rPr>
          <w:rFonts w:ascii="Times New Roman" w:eastAsiaTheme="minorHAnsi" w:hAnsi="Times New Roman"/>
          <w:sz w:val="24"/>
          <w:szCs w:val="24"/>
        </w:rPr>
      </w:pPr>
      <w:r w:rsidRPr="00D97FEB">
        <w:rPr>
          <w:rFonts w:ascii="Times New Roman" w:eastAsiaTheme="minorHAnsi" w:hAnsi="Times New Roman"/>
          <w:sz w:val="24"/>
          <w:szCs w:val="24"/>
        </w:rPr>
        <w:t xml:space="preserve">1.  </w:t>
      </w:r>
      <w:r w:rsidRPr="00393A2D">
        <w:rPr>
          <w:rFonts w:ascii="Times New Roman" w:eastAsiaTheme="minorHAnsi" w:hAnsi="Times New Roman"/>
          <w:b/>
          <w:sz w:val="24"/>
          <w:szCs w:val="24"/>
        </w:rPr>
        <w:t xml:space="preserve"> </w:t>
      </w:r>
      <w:r w:rsidRPr="00393A2D">
        <w:rPr>
          <w:rFonts w:ascii="Times New Roman" w:eastAsiaTheme="minorHAnsi" w:hAnsi="Times New Roman"/>
          <w:b/>
          <w:sz w:val="24"/>
          <w:szCs w:val="24"/>
          <w:u w:val="single"/>
        </w:rPr>
        <w:t>Objective 1</w:t>
      </w:r>
      <w:r w:rsidRPr="00393A2D">
        <w:rPr>
          <w:rFonts w:ascii="Times New Roman" w:eastAsiaTheme="minorHAnsi" w:hAnsi="Times New Roman"/>
          <w:b/>
          <w:sz w:val="24"/>
          <w:szCs w:val="24"/>
        </w:rPr>
        <w:t>:</w:t>
      </w:r>
      <w:r w:rsidRPr="00D97FEB">
        <w:rPr>
          <w:rFonts w:ascii="Times New Roman" w:eastAsiaTheme="minorHAnsi" w:hAnsi="Times New Roman"/>
          <w:sz w:val="24"/>
          <w:szCs w:val="24"/>
        </w:rPr>
        <w:t xml:space="preserve"> </w:t>
      </w:r>
      <w:r w:rsidR="00393A2D">
        <w:rPr>
          <w:rFonts w:ascii="Times New Roman" w:eastAsiaTheme="minorHAnsi" w:hAnsi="Times New Roman"/>
          <w:sz w:val="24"/>
          <w:szCs w:val="24"/>
        </w:rPr>
        <w:t xml:space="preserve"> </w:t>
      </w:r>
      <w:r w:rsidR="007637CF">
        <w:rPr>
          <w:rFonts w:ascii="Times New Roman" w:eastAsiaTheme="minorHAnsi" w:hAnsi="Times New Roman"/>
          <w:sz w:val="24"/>
          <w:szCs w:val="24"/>
        </w:rPr>
        <w:t>Capture</w:t>
      </w:r>
      <w:r w:rsidR="00807B08" w:rsidRPr="00D97FEB">
        <w:rPr>
          <w:rFonts w:ascii="Times New Roman" w:eastAsiaTheme="minorHAnsi" w:hAnsi="Times New Roman"/>
          <w:sz w:val="24"/>
          <w:szCs w:val="24"/>
        </w:rPr>
        <w:t xml:space="preserve"> high-level, summarized cataloguing of existing community-based intervention models related to individuals vulnerable to terrorist recruitment and radicalization</w:t>
      </w:r>
      <w:r w:rsidR="007637CF">
        <w:rPr>
          <w:rFonts w:ascii="Times New Roman" w:eastAsiaTheme="minorHAnsi" w:hAnsi="Times New Roman"/>
          <w:sz w:val="24"/>
          <w:szCs w:val="24"/>
        </w:rPr>
        <w:t>;</w:t>
      </w:r>
      <w:r w:rsidR="00807B08" w:rsidRPr="00D97FEB">
        <w:rPr>
          <w:rFonts w:ascii="Times New Roman" w:eastAsiaTheme="minorHAnsi" w:hAnsi="Times New Roman"/>
          <w:sz w:val="24"/>
          <w:szCs w:val="24"/>
        </w:rPr>
        <w:t xml:space="preserve"> </w:t>
      </w:r>
    </w:p>
    <w:p w14:paraId="1258B68F" w14:textId="77777777" w:rsidR="00771FAD" w:rsidRPr="00D97FEB" w:rsidRDefault="00771FAD" w:rsidP="00D97FEB">
      <w:pPr>
        <w:pStyle w:val="ListParagraph"/>
        <w:spacing w:after="0" w:line="240" w:lineRule="auto"/>
        <w:ind w:left="360"/>
        <w:contextualSpacing w:val="0"/>
        <w:jc w:val="both"/>
        <w:rPr>
          <w:rFonts w:ascii="Times New Roman" w:eastAsiaTheme="minorHAnsi" w:hAnsi="Times New Roman"/>
          <w:sz w:val="24"/>
          <w:szCs w:val="24"/>
        </w:rPr>
      </w:pPr>
    </w:p>
    <w:p w14:paraId="70604D49" w14:textId="240C6F7D" w:rsidR="00ED2E59" w:rsidRPr="00D97FEB" w:rsidRDefault="00771FAD" w:rsidP="00ED2E59">
      <w:pPr>
        <w:spacing w:after="0" w:line="240" w:lineRule="auto"/>
        <w:rPr>
          <w:rFonts w:ascii="Times New Roman" w:hAnsi="Times New Roman" w:cs="Times New Roman"/>
          <w:sz w:val="24"/>
          <w:szCs w:val="24"/>
        </w:rPr>
      </w:pPr>
      <w:r w:rsidRPr="00D97FEB">
        <w:rPr>
          <w:rFonts w:ascii="Times New Roman" w:hAnsi="Times New Roman" w:cs="Times New Roman"/>
          <w:sz w:val="24"/>
          <w:szCs w:val="24"/>
        </w:rPr>
        <w:t>2</w:t>
      </w:r>
      <w:r w:rsidRPr="00393A2D">
        <w:rPr>
          <w:rFonts w:ascii="Times New Roman" w:hAnsi="Times New Roman" w:cs="Times New Roman"/>
          <w:b/>
          <w:sz w:val="24"/>
          <w:szCs w:val="24"/>
        </w:rPr>
        <w:t xml:space="preserve">.  </w:t>
      </w:r>
      <w:r w:rsidR="005616FF" w:rsidRPr="00393A2D">
        <w:rPr>
          <w:rFonts w:ascii="Times New Roman" w:hAnsi="Times New Roman" w:cs="Times New Roman"/>
          <w:b/>
          <w:sz w:val="24"/>
          <w:szCs w:val="24"/>
        </w:rPr>
        <w:t xml:space="preserve"> </w:t>
      </w:r>
      <w:r w:rsidRPr="00393A2D">
        <w:rPr>
          <w:rFonts w:ascii="Times New Roman" w:hAnsi="Times New Roman" w:cs="Times New Roman"/>
          <w:b/>
          <w:sz w:val="24"/>
          <w:szCs w:val="24"/>
          <w:u w:val="single"/>
        </w:rPr>
        <w:t>Objective 2</w:t>
      </w:r>
      <w:r w:rsidRPr="00393A2D">
        <w:rPr>
          <w:rFonts w:ascii="Times New Roman" w:hAnsi="Times New Roman" w:cs="Times New Roman"/>
          <w:b/>
          <w:sz w:val="24"/>
          <w:szCs w:val="24"/>
        </w:rPr>
        <w:t>:</w:t>
      </w:r>
      <w:r w:rsidRPr="00D97FEB">
        <w:rPr>
          <w:rFonts w:ascii="Times New Roman" w:hAnsi="Times New Roman" w:cs="Times New Roman"/>
          <w:sz w:val="24"/>
          <w:szCs w:val="24"/>
        </w:rPr>
        <w:t xml:space="preserve"> </w:t>
      </w:r>
      <w:r w:rsidR="00393A2D">
        <w:rPr>
          <w:rFonts w:ascii="Times New Roman" w:hAnsi="Times New Roman" w:cs="Times New Roman"/>
          <w:sz w:val="24"/>
          <w:szCs w:val="24"/>
        </w:rPr>
        <w:t xml:space="preserve"> </w:t>
      </w:r>
      <w:r w:rsidR="000F6108">
        <w:rPr>
          <w:rFonts w:ascii="Times New Roman" w:hAnsi="Times New Roman" w:cs="Times New Roman"/>
          <w:sz w:val="24"/>
          <w:szCs w:val="24"/>
        </w:rPr>
        <w:t>R</w:t>
      </w:r>
      <w:r w:rsidR="00807B08" w:rsidRPr="00D97FEB">
        <w:rPr>
          <w:rFonts w:ascii="Times New Roman" w:hAnsi="Times New Roman" w:cs="Times New Roman"/>
          <w:sz w:val="24"/>
          <w:szCs w:val="24"/>
        </w:rPr>
        <w:t xml:space="preserve">eview existing intervention </w:t>
      </w:r>
      <w:r w:rsidR="00ED2E59" w:rsidRPr="00D97FEB">
        <w:rPr>
          <w:rFonts w:ascii="Times New Roman" w:hAnsi="Times New Roman" w:cs="Times New Roman"/>
          <w:sz w:val="24"/>
          <w:szCs w:val="24"/>
        </w:rPr>
        <w:t>programs</w:t>
      </w:r>
      <w:r w:rsidR="008E276C">
        <w:rPr>
          <w:rFonts w:ascii="Times New Roman" w:hAnsi="Times New Roman" w:cs="Times New Roman"/>
          <w:sz w:val="24"/>
          <w:szCs w:val="24"/>
        </w:rPr>
        <w:t>, including the Kosovo model,</w:t>
      </w:r>
      <w:r w:rsidR="00ED2E59" w:rsidRPr="00D97FEB">
        <w:rPr>
          <w:rFonts w:ascii="Times New Roman" w:hAnsi="Times New Roman" w:cs="Times New Roman"/>
          <w:sz w:val="24"/>
          <w:szCs w:val="24"/>
        </w:rPr>
        <w:t xml:space="preserve"> to address individuals who have started on the pathway to terrorist radicalization through the use of community-based referral mechanisms; potential risk analysis of existing models</w:t>
      </w:r>
      <w:r w:rsidR="00ED2E59">
        <w:rPr>
          <w:rFonts w:ascii="Times New Roman" w:hAnsi="Times New Roman" w:cs="Times New Roman"/>
          <w:sz w:val="24"/>
          <w:szCs w:val="24"/>
        </w:rPr>
        <w:t xml:space="preserve">; </w:t>
      </w:r>
      <w:r w:rsidR="00ED2E59" w:rsidRPr="00D97FEB">
        <w:rPr>
          <w:rFonts w:ascii="Times New Roman" w:hAnsi="Times New Roman" w:cs="Times New Roman"/>
          <w:sz w:val="24"/>
          <w:szCs w:val="24"/>
        </w:rPr>
        <w:t>and mitigation strategies for those referred in existing models;</w:t>
      </w:r>
    </w:p>
    <w:p w14:paraId="3981D258" w14:textId="77777777" w:rsidR="00C354AE" w:rsidRPr="00D97FEB" w:rsidRDefault="00C354AE" w:rsidP="00ED2E59">
      <w:pPr>
        <w:spacing w:after="0" w:line="240" w:lineRule="auto"/>
        <w:rPr>
          <w:rFonts w:ascii="Times New Roman" w:hAnsi="Times New Roman" w:cs="Times New Roman"/>
          <w:sz w:val="24"/>
          <w:szCs w:val="24"/>
        </w:rPr>
      </w:pPr>
    </w:p>
    <w:p w14:paraId="446F584E" w14:textId="77777777" w:rsidR="00771FAD" w:rsidRPr="00D97FEB" w:rsidRDefault="00771FAD" w:rsidP="00D97FEB">
      <w:pPr>
        <w:spacing w:after="0" w:line="240" w:lineRule="auto"/>
        <w:rPr>
          <w:rFonts w:ascii="Times New Roman" w:hAnsi="Times New Roman" w:cs="Times New Roman"/>
          <w:sz w:val="24"/>
          <w:szCs w:val="24"/>
        </w:rPr>
      </w:pPr>
      <w:r w:rsidRPr="00D97FEB">
        <w:rPr>
          <w:rFonts w:ascii="Times New Roman" w:hAnsi="Times New Roman" w:cs="Times New Roman"/>
          <w:sz w:val="24"/>
          <w:szCs w:val="24"/>
        </w:rPr>
        <w:lastRenderedPageBreak/>
        <w:t xml:space="preserve">3. </w:t>
      </w:r>
      <w:r w:rsidR="005616FF">
        <w:rPr>
          <w:rFonts w:ascii="Times New Roman" w:hAnsi="Times New Roman" w:cs="Times New Roman"/>
          <w:sz w:val="24"/>
          <w:szCs w:val="24"/>
        </w:rPr>
        <w:t xml:space="preserve">  </w:t>
      </w:r>
      <w:r w:rsidRPr="00393A2D">
        <w:rPr>
          <w:rFonts w:ascii="Times New Roman" w:hAnsi="Times New Roman" w:cs="Times New Roman"/>
          <w:b/>
          <w:sz w:val="24"/>
          <w:szCs w:val="24"/>
          <w:u w:val="single"/>
        </w:rPr>
        <w:t>Objective 3</w:t>
      </w:r>
      <w:r w:rsidRPr="00393A2D">
        <w:rPr>
          <w:rFonts w:ascii="Times New Roman" w:hAnsi="Times New Roman" w:cs="Times New Roman"/>
          <w:b/>
          <w:sz w:val="24"/>
          <w:szCs w:val="24"/>
        </w:rPr>
        <w:t>:</w:t>
      </w:r>
      <w:r w:rsidRPr="00D97FEB">
        <w:rPr>
          <w:rFonts w:ascii="Times New Roman" w:hAnsi="Times New Roman" w:cs="Times New Roman"/>
          <w:sz w:val="24"/>
          <w:szCs w:val="24"/>
        </w:rPr>
        <w:t xml:space="preserve">  Provide </w:t>
      </w:r>
      <w:r w:rsidR="00807B08" w:rsidRPr="00D97FEB">
        <w:rPr>
          <w:rFonts w:ascii="Times New Roman" w:hAnsi="Times New Roman" w:cs="Times New Roman"/>
          <w:sz w:val="24"/>
          <w:szCs w:val="24"/>
        </w:rPr>
        <w:t xml:space="preserve">detailed analysis with attention to </w:t>
      </w:r>
      <w:r w:rsidR="0084075E" w:rsidRPr="007637CF">
        <w:rPr>
          <w:rFonts w:ascii="Times New Roman" w:hAnsi="Times New Roman" w:cs="Times New Roman"/>
          <w:i/>
          <w:sz w:val="24"/>
          <w:szCs w:val="24"/>
        </w:rPr>
        <w:t xml:space="preserve"> </w:t>
      </w:r>
      <w:r w:rsidR="0084075E">
        <w:rPr>
          <w:rFonts w:ascii="Times New Roman" w:hAnsi="Times New Roman" w:cs="Times New Roman"/>
          <w:sz w:val="24"/>
          <w:szCs w:val="24"/>
        </w:rPr>
        <w:t>Macedonia</w:t>
      </w:r>
      <w:r w:rsidRPr="00D97FEB">
        <w:rPr>
          <w:rFonts w:ascii="Times New Roman" w:hAnsi="Times New Roman" w:cs="Times New Roman"/>
          <w:sz w:val="24"/>
          <w:szCs w:val="24"/>
        </w:rPr>
        <w:t xml:space="preserve"> </w:t>
      </w:r>
      <w:r w:rsidR="00807B08" w:rsidRPr="00D97FEB">
        <w:rPr>
          <w:rFonts w:ascii="Times New Roman" w:hAnsi="Times New Roman" w:cs="Times New Roman"/>
          <w:sz w:val="24"/>
          <w:szCs w:val="24"/>
        </w:rPr>
        <w:t xml:space="preserve">country-specific contexts </w:t>
      </w:r>
      <w:r w:rsidR="00812B2F">
        <w:rPr>
          <w:rFonts w:ascii="Times New Roman" w:hAnsi="Times New Roman" w:cs="Times New Roman"/>
          <w:sz w:val="24"/>
          <w:szCs w:val="24"/>
        </w:rPr>
        <w:t xml:space="preserve">and Bangladeshi provincial contexts: Dhaka, Sylhet, Rajshahi, and Chittagong </w:t>
      </w:r>
      <w:r w:rsidR="00807B08" w:rsidRPr="00D97FEB">
        <w:rPr>
          <w:rFonts w:ascii="Times New Roman" w:hAnsi="Times New Roman" w:cs="Times New Roman"/>
          <w:sz w:val="24"/>
          <w:szCs w:val="24"/>
        </w:rPr>
        <w:t xml:space="preserve">with limited infrastructure, financial resources, limited training, and lack of trained, relevant community stakeholders (e.g., mental health practitioners, social workers, counselors, coaches, educators, religious leaders, parents, etc.) to provide psycho-social support;  </w:t>
      </w:r>
      <w:r w:rsidRPr="00D97FEB">
        <w:rPr>
          <w:rFonts w:ascii="Times New Roman" w:hAnsi="Times New Roman" w:cs="Times New Roman"/>
          <w:sz w:val="24"/>
          <w:szCs w:val="24"/>
        </w:rPr>
        <w:t xml:space="preserve"> </w:t>
      </w:r>
    </w:p>
    <w:p w14:paraId="7E9B761C" w14:textId="77777777" w:rsidR="00771FAD" w:rsidRPr="00D97FEB" w:rsidRDefault="00771FAD" w:rsidP="00D97FEB">
      <w:pPr>
        <w:spacing w:after="0" w:line="240" w:lineRule="auto"/>
        <w:rPr>
          <w:rFonts w:ascii="Times New Roman" w:hAnsi="Times New Roman" w:cs="Times New Roman"/>
          <w:sz w:val="24"/>
          <w:szCs w:val="24"/>
        </w:rPr>
      </w:pPr>
    </w:p>
    <w:p w14:paraId="2D0EFED8" w14:textId="77777777" w:rsidR="00771FAD" w:rsidRPr="00D97FEB" w:rsidRDefault="00771FAD" w:rsidP="00D97FEB">
      <w:pPr>
        <w:spacing w:after="0" w:line="240" w:lineRule="auto"/>
        <w:rPr>
          <w:rFonts w:ascii="Times New Roman" w:hAnsi="Times New Roman" w:cs="Times New Roman"/>
          <w:sz w:val="24"/>
          <w:szCs w:val="24"/>
        </w:rPr>
      </w:pPr>
      <w:r w:rsidRPr="00D97FEB">
        <w:rPr>
          <w:rFonts w:ascii="Times New Roman" w:hAnsi="Times New Roman" w:cs="Times New Roman"/>
          <w:sz w:val="24"/>
          <w:szCs w:val="24"/>
        </w:rPr>
        <w:t>4</w:t>
      </w:r>
      <w:r w:rsidR="00AB0696">
        <w:rPr>
          <w:rFonts w:ascii="Times New Roman" w:hAnsi="Times New Roman" w:cs="Times New Roman"/>
          <w:sz w:val="24"/>
          <w:szCs w:val="24"/>
        </w:rPr>
        <w:t>.</w:t>
      </w:r>
      <w:r w:rsidRPr="00D97FEB">
        <w:rPr>
          <w:rFonts w:ascii="Times New Roman" w:hAnsi="Times New Roman" w:cs="Times New Roman"/>
          <w:sz w:val="24"/>
          <w:szCs w:val="24"/>
        </w:rPr>
        <w:t xml:space="preserve">  </w:t>
      </w:r>
      <w:r w:rsidRPr="00393A2D">
        <w:rPr>
          <w:rFonts w:ascii="Times New Roman" w:hAnsi="Times New Roman" w:cs="Times New Roman"/>
          <w:b/>
          <w:sz w:val="24"/>
          <w:szCs w:val="24"/>
          <w:u w:val="single"/>
        </w:rPr>
        <w:t>Objective 4</w:t>
      </w:r>
      <w:r w:rsidRPr="00393A2D">
        <w:rPr>
          <w:rFonts w:ascii="Times New Roman" w:hAnsi="Times New Roman" w:cs="Times New Roman"/>
          <w:b/>
          <w:sz w:val="24"/>
          <w:szCs w:val="24"/>
        </w:rPr>
        <w:t>:</w:t>
      </w:r>
      <w:r w:rsidRPr="00D97FEB">
        <w:rPr>
          <w:rFonts w:ascii="Times New Roman" w:hAnsi="Times New Roman" w:cs="Times New Roman"/>
          <w:sz w:val="24"/>
          <w:szCs w:val="24"/>
        </w:rPr>
        <w:t xml:space="preserve"> </w:t>
      </w:r>
      <w:r w:rsidR="00393A2D">
        <w:rPr>
          <w:rFonts w:ascii="Times New Roman" w:hAnsi="Times New Roman" w:cs="Times New Roman"/>
          <w:sz w:val="24"/>
          <w:szCs w:val="24"/>
        </w:rPr>
        <w:t xml:space="preserve"> </w:t>
      </w:r>
      <w:r w:rsidRPr="00D97FEB">
        <w:rPr>
          <w:rFonts w:ascii="Times New Roman" w:hAnsi="Times New Roman" w:cs="Times New Roman"/>
          <w:sz w:val="24"/>
          <w:szCs w:val="24"/>
        </w:rPr>
        <w:t xml:space="preserve">Develop </w:t>
      </w:r>
      <w:r w:rsidR="00807B08" w:rsidRPr="00D97FEB">
        <w:rPr>
          <w:rFonts w:ascii="Times New Roman" w:hAnsi="Times New Roman" w:cs="Times New Roman"/>
          <w:sz w:val="24"/>
          <w:szCs w:val="24"/>
        </w:rPr>
        <w:t xml:space="preserve">a multi-layered framework that applies a country and </w:t>
      </w:r>
      <w:r w:rsidR="00DF0CBF">
        <w:rPr>
          <w:rFonts w:ascii="Times New Roman" w:hAnsi="Times New Roman" w:cs="Times New Roman"/>
          <w:sz w:val="24"/>
          <w:szCs w:val="24"/>
        </w:rPr>
        <w:t>province</w:t>
      </w:r>
      <w:r w:rsidR="00807B08" w:rsidRPr="00D97FEB">
        <w:rPr>
          <w:rFonts w:ascii="Times New Roman" w:hAnsi="Times New Roman" w:cs="Times New Roman"/>
          <w:sz w:val="24"/>
          <w:szCs w:val="24"/>
        </w:rPr>
        <w:t xml:space="preserve">-specific, multidisciplinary approach that considers municipalities, communities, schools, </w:t>
      </w:r>
      <w:r w:rsidR="0063039F">
        <w:rPr>
          <w:rFonts w:ascii="Times New Roman" w:hAnsi="Times New Roman" w:cs="Times New Roman"/>
          <w:sz w:val="24"/>
          <w:szCs w:val="24"/>
        </w:rPr>
        <w:t xml:space="preserve">peers/peer groups </w:t>
      </w:r>
      <w:r w:rsidR="00807B08" w:rsidRPr="00D97FEB">
        <w:rPr>
          <w:rFonts w:ascii="Times New Roman" w:hAnsi="Times New Roman" w:cs="Times New Roman"/>
          <w:sz w:val="24"/>
          <w:szCs w:val="24"/>
        </w:rPr>
        <w:t>and families in community-based intervention methods and referral mechanisms for appropriate service providers</w:t>
      </w:r>
      <w:r w:rsidRPr="00D97FEB">
        <w:rPr>
          <w:rFonts w:ascii="Times New Roman" w:hAnsi="Times New Roman" w:cs="Times New Roman"/>
          <w:sz w:val="24"/>
          <w:szCs w:val="24"/>
        </w:rPr>
        <w:t xml:space="preserve">;  </w:t>
      </w:r>
    </w:p>
    <w:p w14:paraId="335362E3" w14:textId="77777777" w:rsidR="00771FAD" w:rsidRPr="00D97FEB" w:rsidRDefault="00771FAD" w:rsidP="00D97FEB">
      <w:pPr>
        <w:spacing w:after="0" w:line="240" w:lineRule="auto"/>
        <w:rPr>
          <w:rFonts w:ascii="Times New Roman" w:hAnsi="Times New Roman" w:cs="Times New Roman"/>
          <w:sz w:val="24"/>
          <w:szCs w:val="24"/>
        </w:rPr>
      </w:pPr>
    </w:p>
    <w:p w14:paraId="21055DB5" w14:textId="77777777" w:rsidR="00ED2E59" w:rsidRPr="00D97FEB" w:rsidRDefault="00ED2E59" w:rsidP="00ED2E59">
      <w:pPr>
        <w:pStyle w:val="ListParagraph"/>
        <w:numPr>
          <w:ilvl w:val="0"/>
          <w:numId w:val="42"/>
        </w:numPr>
        <w:spacing w:after="0" w:line="240" w:lineRule="auto"/>
        <w:ind w:left="360" w:firstLine="0"/>
        <w:rPr>
          <w:rFonts w:ascii="Times New Roman" w:hAnsi="Times New Roman"/>
          <w:sz w:val="24"/>
          <w:szCs w:val="24"/>
        </w:rPr>
      </w:pPr>
      <w:r w:rsidRPr="00D97FEB">
        <w:rPr>
          <w:rFonts w:ascii="Times New Roman" w:hAnsi="Times New Roman"/>
          <w:sz w:val="24"/>
          <w:szCs w:val="24"/>
        </w:rPr>
        <w:t xml:space="preserve">Outline a plan for delineated roles for a range of community-oriented stakeholders </w:t>
      </w:r>
      <w:r>
        <w:rPr>
          <w:rFonts w:ascii="Times New Roman" w:hAnsi="Times New Roman"/>
          <w:sz w:val="24"/>
          <w:szCs w:val="24"/>
        </w:rPr>
        <w:t xml:space="preserve">in Bangladesh and Macedonia </w:t>
      </w:r>
      <w:r w:rsidRPr="00D97FEB">
        <w:rPr>
          <w:rFonts w:ascii="Times New Roman" w:hAnsi="Times New Roman"/>
          <w:sz w:val="24"/>
          <w:szCs w:val="24"/>
        </w:rPr>
        <w:t>including but not limited to mental health practitioners, social workers, counselors, coaches, educators, religious leaders, and parents to assess the needs of individuals</w:t>
      </w:r>
      <w:r>
        <w:rPr>
          <w:rFonts w:ascii="Times New Roman" w:hAnsi="Times New Roman"/>
          <w:sz w:val="24"/>
          <w:szCs w:val="24"/>
        </w:rPr>
        <w:t>, both men and women,</w:t>
      </w:r>
      <w:r w:rsidRPr="00D97FEB">
        <w:rPr>
          <w:rFonts w:ascii="Times New Roman" w:hAnsi="Times New Roman"/>
          <w:sz w:val="24"/>
          <w:szCs w:val="24"/>
        </w:rPr>
        <w:t xml:space="preserve"> who may be in the process of radicalization to terrorism. </w:t>
      </w:r>
    </w:p>
    <w:p w14:paraId="65E8A7EB" w14:textId="77777777" w:rsidR="00ED2E59" w:rsidRPr="00D97FEB" w:rsidRDefault="00ED2E59" w:rsidP="00ED2E59">
      <w:pPr>
        <w:pStyle w:val="ListParagraph"/>
        <w:spacing w:after="0" w:line="240" w:lineRule="auto"/>
        <w:ind w:left="360"/>
        <w:rPr>
          <w:rFonts w:ascii="Times New Roman" w:hAnsi="Times New Roman"/>
          <w:sz w:val="24"/>
          <w:szCs w:val="24"/>
        </w:rPr>
      </w:pPr>
    </w:p>
    <w:p w14:paraId="297EC0EF" w14:textId="77777777" w:rsidR="00ED2E59" w:rsidRPr="00D97FEB" w:rsidRDefault="00ED2E59" w:rsidP="00ED2E59">
      <w:pPr>
        <w:pStyle w:val="ListParagraph"/>
        <w:numPr>
          <w:ilvl w:val="0"/>
          <w:numId w:val="42"/>
        </w:numPr>
        <w:spacing w:after="0" w:line="240" w:lineRule="auto"/>
        <w:ind w:left="360" w:firstLine="0"/>
        <w:rPr>
          <w:rFonts w:ascii="Times New Roman" w:hAnsi="Times New Roman"/>
          <w:sz w:val="24"/>
          <w:szCs w:val="24"/>
        </w:rPr>
      </w:pPr>
      <w:r w:rsidRPr="00D97FEB">
        <w:rPr>
          <w:rFonts w:ascii="Times New Roman" w:hAnsi="Times New Roman"/>
          <w:sz w:val="24"/>
          <w:szCs w:val="24"/>
        </w:rPr>
        <w:t xml:space="preserve">Develop a vision of how these various roles will work together in a “team structure” or format. </w:t>
      </w:r>
    </w:p>
    <w:p w14:paraId="7EBC4D23" w14:textId="77777777" w:rsidR="00ED2E59" w:rsidRPr="00D97FEB" w:rsidRDefault="00ED2E59" w:rsidP="00ED2E59">
      <w:pPr>
        <w:pStyle w:val="ListParagraph"/>
        <w:rPr>
          <w:rFonts w:ascii="Times New Roman" w:hAnsi="Times New Roman"/>
          <w:sz w:val="24"/>
          <w:szCs w:val="24"/>
        </w:rPr>
      </w:pPr>
    </w:p>
    <w:p w14:paraId="18E84063" w14:textId="77777777" w:rsidR="00ED2E59" w:rsidRPr="00D97FEB" w:rsidRDefault="00ED2E59" w:rsidP="00ED2E59">
      <w:pPr>
        <w:pStyle w:val="ListParagraph"/>
        <w:numPr>
          <w:ilvl w:val="0"/>
          <w:numId w:val="42"/>
        </w:numPr>
        <w:spacing w:after="0" w:line="240" w:lineRule="auto"/>
        <w:ind w:left="360" w:firstLine="0"/>
        <w:rPr>
          <w:rFonts w:ascii="Times New Roman" w:hAnsi="Times New Roman"/>
          <w:sz w:val="24"/>
          <w:szCs w:val="24"/>
        </w:rPr>
      </w:pPr>
      <w:r w:rsidRPr="00D97FEB">
        <w:rPr>
          <w:rFonts w:ascii="Times New Roman" w:hAnsi="Times New Roman"/>
          <w:sz w:val="24"/>
          <w:szCs w:val="24"/>
        </w:rPr>
        <w:t xml:space="preserve">Incorporate strategic development of referral mechanisms and “off-ramp” processes, such as online-to-offline psycho-social messaging and support (i.e., hotline, in-person services, etc.) to re-direct individuals on the pathway to terrorist radicalization to in-person intervention programs; </w:t>
      </w:r>
    </w:p>
    <w:p w14:paraId="20FAD56E" w14:textId="77777777" w:rsidR="0063039F" w:rsidRDefault="0063039F" w:rsidP="00D97FEB">
      <w:pPr>
        <w:spacing w:after="0" w:line="240" w:lineRule="auto"/>
        <w:rPr>
          <w:rFonts w:ascii="Times New Roman" w:hAnsi="Times New Roman"/>
          <w:sz w:val="24"/>
          <w:szCs w:val="24"/>
        </w:rPr>
      </w:pPr>
    </w:p>
    <w:p w14:paraId="51DAB108" w14:textId="77777777" w:rsidR="00771FAD" w:rsidRPr="00D97FEB" w:rsidRDefault="00AB0696" w:rsidP="00D97FEB">
      <w:pPr>
        <w:spacing w:after="0" w:line="240" w:lineRule="auto"/>
        <w:rPr>
          <w:rFonts w:ascii="Times New Roman" w:eastAsia="Malgun Gothic" w:hAnsi="Times New Roman" w:cs="Times New Roman"/>
          <w:sz w:val="24"/>
          <w:szCs w:val="24"/>
        </w:rPr>
      </w:pPr>
      <w:r>
        <w:rPr>
          <w:rFonts w:ascii="Times New Roman" w:hAnsi="Times New Roman"/>
          <w:sz w:val="24"/>
          <w:szCs w:val="24"/>
        </w:rPr>
        <w:t xml:space="preserve">5. </w:t>
      </w:r>
      <w:r w:rsidR="00771FAD" w:rsidRPr="00D97FEB">
        <w:rPr>
          <w:rFonts w:ascii="Times New Roman" w:hAnsi="Times New Roman"/>
          <w:sz w:val="24"/>
          <w:szCs w:val="24"/>
        </w:rPr>
        <w:t xml:space="preserve"> </w:t>
      </w:r>
      <w:r w:rsidR="00771FAD" w:rsidRPr="00393A2D">
        <w:rPr>
          <w:rFonts w:ascii="Times New Roman" w:hAnsi="Times New Roman"/>
          <w:b/>
          <w:sz w:val="24"/>
          <w:szCs w:val="24"/>
          <w:u w:val="single"/>
        </w:rPr>
        <w:t>Objective 5</w:t>
      </w:r>
      <w:r w:rsidR="00771FAD" w:rsidRPr="00393A2D">
        <w:rPr>
          <w:rFonts w:ascii="Times New Roman" w:hAnsi="Times New Roman"/>
          <w:b/>
          <w:sz w:val="24"/>
          <w:szCs w:val="24"/>
        </w:rPr>
        <w:t>:</w:t>
      </w:r>
      <w:r w:rsidR="00771FAD" w:rsidRPr="00D97FEB">
        <w:rPr>
          <w:rFonts w:ascii="Times New Roman" w:hAnsi="Times New Roman"/>
          <w:sz w:val="24"/>
          <w:szCs w:val="24"/>
        </w:rPr>
        <w:t xml:space="preserve"> </w:t>
      </w:r>
      <w:r w:rsidR="00393A2D">
        <w:rPr>
          <w:rFonts w:ascii="Times New Roman" w:hAnsi="Times New Roman"/>
          <w:sz w:val="24"/>
          <w:szCs w:val="24"/>
        </w:rPr>
        <w:t xml:space="preserve"> </w:t>
      </w:r>
      <w:r w:rsidR="00771FAD" w:rsidRPr="00D97FEB">
        <w:rPr>
          <w:rFonts w:ascii="Times New Roman" w:hAnsi="Times New Roman"/>
          <w:sz w:val="24"/>
          <w:szCs w:val="24"/>
        </w:rPr>
        <w:t xml:space="preserve">Provide </w:t>
      </w:r>
      <w:r w:rsidR="00807B08" w:rsidRPr="00D97FEB">
        <w:rPr>
          <w:rFonts w:ascii="Times New Roman" w:hAnsi="Times New Roman"/>
          <w:sz w:val="24"/>
          <w:szCs w:val="24"/>
        </w:rPr>
        <w:t>training and technical assistance for service providers on an evidence-based referral mechanisms (e.g., referral process, appropriate support plans tailored to the vulnerable individual, etc.);</w:t>
      </w:r>
    </w:p>
    <w:p w14:paraId="4DC6521A" w14:textId="77777777" w:rsidR="00952912" w:rsidRPr="00D97FEB" w:rsidRDefault="00952912" w:rsidP="00D97FEB">
      <w:pPr>
        <w:spacing w:after="0" w:line="240" w:lineRule="auto"/>
        <w:rPr>
          <w:rFonts w:ascii="Times New Roman" w:hAnsi="Times New Roman"/>
          <w:sz w:val="24"/>
          <w:szCs w:val="24"/>
        </w:rPr>
      </w:pPr>
    </w:p>
    <w:p w14:paraId="4C489340" w14:textId="77777777" w:rsidR="00952912" w:rsidRPr="00D97FEB" w:rsidRDefault="00AB0696" w:rsidP="00D97FEB">
      <w:pPr>
        <w:spacing w:after="0" w:line="240" w:lineRule="auto"/>
        <w:rPr>
          <w:rFonts w:ascii="Times New Roman" w:hAnsi="Times New Roman"/>
          <w:sz w:val="24"/>
          <w:szCs w:val="24"/>
        </w:rPr>
      </w:pPr>
      <w:r>
        <w:rPr>
          <w:rFonts w:ascii="Times New Roman" w:hAnsi="Times New Roman"/>
          <w:sz w:val="24"/>
          <w:szCs w:val="24"/>
        </w:rPr>
        <w:lastRenderedPageBreak/>
        <w:t>6.</w:t>
      </w:r>
      <w:r w:rsidR="00952912" w:rsidRPr="00D97FEB">
        <w:rPr>
          <w:rFonts w:ascii="Times New Roman" w:hAnsi="Times New Roman"/>
          <w:sz w:val="24"/>
          <w:szCs w:val="24"/>
        </w:rPr>
        <w:t xml:space="preserve"> </w:t>
      </w:r>
      <w:r w:rsidR="007D4768">
        <w:rPr>
          <w:rFonts w:ascii="Times New Roman" w:hAnsi="Times New Roman"/>
          <w:sz w:val="24"/>
          <w:szCs w:val="24"/>
        </w:rPr>
        <w:t xml:space="preserve"> </w:t>
      </w:r>
      <w:r w:rsidR="00952912" w:rsidRPr="00393A2D">
        <w:rPr>
          <w:rFonts w:ascii="Times New Roman" w:hAnsi="Times New Roman"/>
          <w:b/>
          <w:sz w:val="24"/>
          <w:szCs w:val="24"/>
          <w:u w:val="single"/>
        </w:rPr>
        <w:t>Objective 6</w:t>
      </w:r>
      <w:r w:rsidR="00952912" w:rsidRPr="00393A2D">
        <w:rPr>
          <w:rFonts w:ascii="Times New Roman" w:hAnsi="Times New Roman"/>
          <w:b/>
          <w:sz w:val="24"/>
          <w:szCs w:val="24"/>
        </w:rPr>
        <w:t>:</w:t>
      </w:r>
      <w:r w:rsidR="00952912" w:rsidRPr="00D97FEB">
        <w:rPr>
          <w:rFonts w:ascii="Times New Roman" w:hAnsi="Times New Roman"/>
          <w:sz w:val="24"/>
          <w:szCs w:val="24"/>
        </w:rPr>
        <w:t xml:space="preserve">  Ensure </w:t>
      </w:r>
      <w:r w:rsidR="00807B08" w:rsidRPr="00D97FEB">
        <w:rPr>
          <w:rFonts w:ascii="Times New Roman" w:hAnsi="Times New Roman"/>
          <w:sz w:val="24"/>
          <w:szCs w:val="24"/>
        </w:rPr>
        <w:t xml:space="preserve">engagement and coordination or communication mechanisms with law enforcement in cases where the individual on the pathway to terrorist radicalization may be a danger to themselves or others. </w:t>
      </w:r>
    </w:p>
    <w:p w14:paraId="1745D5FE" w14:textId="77777777" w:rsidR="00952912" w:rsidRPr="00D97FEB" w:rsidRDefault="00952912" w:rsidP="00D97FEB">
      <w:pPr>
        <w:spacing w:after="0" w:line="240" w:lineRule="auto"/>
        <w:rPr>
          <w:rFonts w:ascii="Times New Roman" w:hAnsi="Times New Roman"/>
          <w:sz w:val="24"/>
          <w:szCs w:val="24"/>
        </w:rPr>
      </w:pPr>
    </w:p>
    <w:p w14:paraId="6D2F3FA5" w14:textId="77777777" w:rsidR="00807B08" w:rsidRPr="00D97FEB" w:rsidRDefault="00807B08" w:rsidP="00D97FEB">
      <w:pPr>
        <w:pStyle w:val="ListParagraph"/>
        <w:numPr>
          <w:ilvl w:val="0"/>
          <w:numId w:val="43"/>
        </w:numPr>
        <w:tabs>
          <w:tab w:val="left" w:pos="720"/>
        </w:tabs>
        <w:spacing w:after="0" w:line="240" w:lineRule="auto"/>
        <w:ind w:left="360" w:firstLine="0"/>
        <w:rPr>
          <w:rFonts w:ascii="Times New Roman" w:eastAsiaTheme="minorHAnsi" w:hAnsi="Times New Roman" w:cstheme="minorBidi"/>
          <w:sz w:val="24"/>
          <w:szCs w:val="24"/>
        </w:rPr>
      </w:pPr>
      <w:r w:rsidRPr="00D97FEB">
        <w:rPr>
          <w:rFonts w:ascii="Times New Roman" w:eastAsiaTheme="minorHAnsi" w:hAnsi="Times New Roman" w:cstheme="minorBidi"/>
          <w:sz w:val="24"/>
          <w:szCs w:val="24"/>
        </w:rPr>
        <w:t xml:space="preserve"> Specifically, in these cases, the framework should contain strategies of engagement with law enforcement. </w:t>
      </w:r>
    </w:p>
    <w:p w14:paraId="48A99CFE" w14:textId="77777777" w:rsidR="00807B08" w:rsidRPr="00D97FEB" w:rsidRDefault="00807B08" w:rsidP="00D97FEB">
      <w:pPr>
        <w:pStyle w:val="ListParagraph"/>
        <w:tabs>
          <w:tab w:val="left" w:pos="360"/>
        </w:tabs>
        <w:spacing w:after="0" w:line="240" w:lineRule="auto"/>
        <w:ind w:left="0"/>
        <w:contextualSpacing w:val="0"/>
        <w:rPr>
          <w:rFonts w:ascii="Times New Roman" w:eastAsiaTheme="minorHAnsi" w:hAnsi="Times New Roman" w:cstheme="minorBidi"/>
          <w:sz w:val="24"/>
          <w:szCs w:val="24"/>
        </w:rPr>
      </w:pPr>
    </w:p>
    <w:p w14:paraId="2DF8A673" w14:textId="77777777" w:rsidR="00807B08" w:rsidRDefault="00AB0696" w:rsidP="00AB0696">
      <w:pPr>
        <w:pStyle w:val="ListParagraph"/>
        <w:tabs>
          <w:tab w:val="left" w:pos="360"/>
          <w:tab w:val="left" w:pos="720"/>
        </w:tabs>
        <w:spacing w:after="0" w:line="240" w:lineRule="auto"/>
        <w:ind w:left="0"/>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7. </w:t>
      </w:r>
      <w:r w:rsidR="00952912" w:rsidRPr="00393A2D">
        <w:rPr>
          <w:rFonts w:ascii="Times New Roman" w:eastAsiaTheme="minorHAnsi" w:hAnsi="Times New Roman" w:cstheme="minorBidi"/>
          <w:b/>
          <w:sz w:val="24"/>
          <w:szCs w:val="24"/>
          <w:u w:val="single"/>
        </w:rPr>
        <w:t>Objective 7</w:t>
      </w:r>
      <w:r w:rsidR="00952912" w:rsidRPr="00393A2D">
        <w:rPr>
          <w:rFonts w:ascii="Times New Roman" w:eastAsiaTheme="minorHAnsi" w:hAnsi="Times New Roman" w:cstheme="minorBidi"/>
          <w:b/>
          <w:sz w:val="24"/>
          <w:szCs w:val="24"/>
        </w:rPr>
        <w:t>:</w:t>
      </w:r>
      <w:r w:rsidR="00952912" w:rsidRPr="00D97FEB">
        <w:rPr>
          <w:rFonts w:ascii="Times New Roman" w:eastAsiaTheme="minorHAnsi" w:hAnsi="Times New Roman" w:cstheme="minorBidi"/>
          <w:sz w:val="24"/>
          <w:szCs w:val="24"/>
        </w:rPr>
        <w:t xml:space="preserve"> Consider solutions and plans for </w:t>
      </w:r>
      <w:r w:rsidR="00807B08" w:rsidRPr="00D97FEB">
        <w:rPr>
          <w:rFonts w:ascii="Times New Roman" w:eastAsiaTheme="minorHAnsi" w:hAnsi="Times New Roman" w:cstheme="minorBidi"/>
          <w:sz w:val="24"/>
          <w:szCs w:val="24"/>
        </w:rPr>
        <w:t xml:space="preserve">the integration of proposed government and financial resources towards the </w:t>
      </w:r>
      <w:r w:rsidR="00952912" w:rsidRPr="00D97FEB">
        <w:rPr>
          <w:rFonts w:ascii="Times New Roman" w:eastAsiaTheme="minorHAnsi" w:hAnsi="Times New Roman" w:cstheme="minorBidi"/>
          <w:sz w:val="24"/>
          <w:szCs w:val="24"/>
        </w:rPr>
        <w:t xml:space="preserve">proposed, </w:t>
      </w:r>
      <w:r w:rsidR="00807B08" w:rsidRPr="00D97FEB">
        <w:rPr>
          <w:rFonts w:ascii="Times New Roman" w:eastAsiaTheme="minorHAnsi" w:hAnsi="Times New Roman" w:cstheme="minorBidi"/>
          <w:sz w:val="24"/>
          <w:szCs w:val="24"/>
        </w:rPr>
        <w:t>new intervention model.</w:t>
      </w:r>
    </w:p>
    <w:p w14:paraId="37164C04" w14:textId="77777777" w:rsidR="0084075E" w:rsidRDefault="0084075E" w:rsidP="00AB0696">
      <w:pPr>
        <w:pStyle w:val="ListParagraph"/>
        <w:tabs>
          <w:tab w:val="left" w:pos="360"/>
          <w:tab w:val="left" w:pos="720"/>
        </w:tabs>
        <w:spacing w:after="0" w:line="240" w:lineRule="auto"/>
        <w:ind w:left="0"/>
        <w:rPr>
          <w:rFonts w:ascii="Times New Roman" w:eastAsiaTheme="minorHAnsi" w:hAnsi="Times New Roman" w:cstheme="minorBidi"/>
          <w:sz w:val="24"/>
          <w:szCs w:val="24"/>
        </w:rPr>
      </w:pPr>
    </w:p>
    <w:p w14:paraId="6D6EFECE" w14:textId="77777777" w:rsidR="0084075E" w:rsidRPr="00D97FEB" w:rsidRDefault="0084075E" w:rsidP="0084075E">
      <w:pPr>
        <w:pStyle w:val="NoSpacing"/>
        <w:rPr>
          <w:rFonts w:ascii="Times New Roman" w:hAnsi="Times New Roman"/>
          <w:sz w:val="24"/>
          <w:szCs w:val="24"/>
        </w:rPr>
      </w:pPr>
      <w:r w:rsidRPr="00D97FEB">
        <w:rPr>
          <w:rFonts w:ascii="Times New Roman" w:hAnsi="Times New Roman"/>
          <w:sz w:val="24"/>
          <w:szCs w:val="24"/>
        </w:rPr>
        <w:t xml:space="preserve">The successful applicant will be issued a cooperative agreement with substantial involvement from the CT Bureau in the Recipient’s management of this program and will be expected to coordinate closely with the DC-based </w:t>
      </w:r>
      <w:r w:rsidR="005616FF">
        <w:rPr>
          <w:rFonts w:ascii="Times New Roman" w:hAnsi="Times New Roman"/>
          <w:sz w:val="24"/>
          <w:szCs w:val="24"/>
        </w:rPr>
        <w:t>CT Bureau</w:t>
      </w:r>
      <w:r w:rsidRPr="00D97FEB">
        <w:rPr>
          <w:rFonts w:ascii="Times New Roman" w:hAnsi="Times New Roman"/>
          <w:sz w:val="24"/>
          <w:szCs w:val="24"/>
        </w:rPr>
        <w:t xml:space="preserve"> program manager.    </w:t>
      </w:r>
    </w:p>
    <w:p w14:paraId="56321E5E" w14:textId="77777777" w:rsidR="0084075E" w:rsidRPr="00D97FEB" w:rsidRDefault="0084075E" w:rsidP="0084075E">
      <w:pPr>
        <w:autoSpaceDE w:val="0"/>
        <w:autoSpaceDN w:val="0"/>
        <w:adjustRightInd w:val="0"/>
        <w:spacing w:after="0" w:line="240" w:lineRule="auto"/>
        <w:rPr>
          <w:rFonts w:ascii="Times New Roman" w:hAnsi="Times New Roman" w:cs="Times New Roman"/>
          <w:sz w:val="24"/>
          <w:szCs w:val="24"/>
        </w:rPr>
      </w:pPr>
    </w:p>
    <w:p w14:paraId="5BC3EDF7" w14:textId="77777777" w:rsidR="0084075E" w:rsidRPr="00D97FEB" w:rsidRDefault="0084075E" w:rsidP="0084075E">
      <w:pPr>
        <w:autoSpaceDE w:val="0"/>
        <w:autoSpaceDN w:val="0"/>
        <w:adjustRightInd w:val="0"/>
        <w:spacing w:after="0" w:line="240" w:lineRule="auto"/>
        <w:rPr>
          <w:rFonts w:ascii="Times New Roman" w:hAnsi="Times New Roman" w:cs="Times New Roman"/>
          <w:sz w:val="24"/>
          <w:szCs w:val="24"/>
        </w:rPr>
      </w:pPr>
      <w:r w:rsidRPr="00D97FEB">
        <w:rPr>
          <w:rFonts w:ascii="Times New Roman" w:hAnsi="Times New Roman" w:cs="Times New Roman"/>
          <w:sz w:val="24"/>
          <w:szCs w:val="24"/>
        </w:rPr>
        <w:t xml:space="preserve">The CT Bureau will closely work with the Recipient </w:t>
      </w:r>
      <w:r w:rsidR="005002CC">
        <w:rPr>
          <w:rFonts w:ascii="Times New Roman" w:hAnsi="Times New Roman" w:cs="Times New Roman"/>
          <w:sz w:val="24"/>
          <w:szCs w:val="24"/>
        </w:rPr>
        <w:t xml:space="preserve">– and in close consultation with U.S. Embassies - </w:t>
      </w:r>
      <w:r w:rsidRPr="00D97FEB">
        <w:rPr>
          <w:rFonts w:ascii="Times New Roman" w:hAnsi="Times New Roman" w:cs="Times New Roman"/>
          <w:sz w:val="24"/>
          <w:szCs w:val="24"/>
        </w:rPr>
        <w:t>to provide direction and facilitate discussions with relevant host nation or city government, local civil society, and community and/or mental health organizations on targets of potential assistance, including but not limited to, the selection of projects and sub-award mechanisms.</w:t>
      </w:r>
    </w:p>
    <w:p w14:paraId="068CF334" w14:textId="77777777" w:rsidR="00EB597F" w:rsidRPr="00C5314D" w:rsidRDefault="00EB597F" w:rsidP="00015CB2">
      <w:pPr>
        <w:pStyle w:val="NoSpacing"/>
        <w:rPr>
          <w:rFonts w:ascii="Times New Roman" w:eastAsia="Times New Roman" w:hAnsi="Times New Roman"/>
          <w:sz w:val="24"/>
          <w:szCs w:val="24"/>
        </w:rPr>
      </w:pPr>
    </w:p>
    <w:p w14:paraId="685AB687" w14:textId="77777777" w:rsidR="000B5598" w:rsidRPr="00D97FEB" w:rsidRDefault="000B5598" w:rsidP="000B5598">
      <w:pPr>
        <w:pStyle w:val="NoSpacing"/>
        <w:tabs>
          <w:tab w:val="left" w:pos="360"/>
        </w:tabs>
        <w:rPr>
          <w:rFonts w:ascii="Times New Roman" w:eastAsia="Times New Roman" w:hAnsi="Times New Roman"/>
          <w:b/>
          <w:bCs/>
          <w:sz w:val="24"/>
          <w:szCs w:val="24"/>
        </w:rPr>
      </w:pPr>
      <w:r w:rsidRPr="00D97FEB">
        <w:rPr>
          <w:rFonts w:ascii="Times New Roman" w:eastAsia="Times New Roman" w:hAnsi="Times New Roman"/>
          <w:b/>
          <w:bCs/>
          <w:sz w:val="24"/>
          <w:szCs w:val="24"/>
        </w:rPr>
        <w:t>ADDITIONAL PROJECT GUIDELINES</w:t>
      </w:r>
      <w:r w:rsidR="00BC1AFD" w:rsidRPr="00D97FEB">
        <w:rPr>
          <w:rFonts w:ascii="Times New Roman" w:eastAsia="Times New Roman" w:hAnsi="Times New Roman"/>
          <w:b/>
          <w:bCs/>
          <w:sz w:val="24"/>
          <w:szCs w:val="24"/>
        </w:rPr>
        <w:t xml:space="preserve"> FOR REGIONAL TOPICS</w:t>
      </w:r>
    </w:p>
    <w:p w14:paraId="7B19526C" w14:textId="77777777" w:rsidR="00BC1AFD" w:rsidRPr="00D97FEB" w:rsidRDefault="00BC1AFD" w:rsidP="000B5598">
      <w:pPr>
        <w:tabs>
          <w:tab w:val="left" w:pos="360"/>
        </w:tabs>
        <w:spacing w:after="0" w:line="240" w:lineRule="auto"/>
        <w:ind w:right="405"/>
        <w:rPr>
          <w:rFonts w:ascii="Times New Roman" w:hAnsi="Times New Roman" w:cs="Times New Roman"/>
          <w:sz w:val="24"/>
          <w:szCs w:val="24"/>
        </w:rPr>
      </w:pPr>
    </w:p>
    <w:p w14:paraId="157C0355" w14:textId="4526CDC7" w:rsidR="000B5598" w:rsidRPr="00D97FEB" w:rsidRDefault="00BC1AFD" w:rsidP="000B5598">
      <w:pPr>
        <w:tabs>
          <w:tab w:val="left" w:pos="360"/>
        </w:tabs>
        <w:spacing w:after="0" w:line="240" w:lineRule="auto"/>
        <w:ind w:right="405"/>
        <w:rPr>
          <w:rFonts w:ascii="Times New Roman" w:eastAsia="Times New Roman" w:hAnsi="Times New Roman" w:cs="Times New Roman"/>
          <w:bCs/>
          <w:color w:val="000000" w:themeColor="text1"/>
          <w:sz w:val="24"/>
          <w:szCs w:val="24"/>
        </w:rPr>
      </w:pPr>
      <w:r w:rsidRPr="00D97FEB">
        <w:rPr>
          <w:rFonts w:ascii="Times New Roman" w:hAnsi="Times New Roman" w:cs="Times New Roman"/>
          <w:sz w:val="24"/>
          <w:szCs w:val="24"/>
        </w:rPr>
        <w:t>W</w:t>
      </w:r>
      <w:r w:rsidR="000B5598" w:rsidRPr="00D97FEB">
        <w:rPr>
          <w:rFonts w:ascii="Times New Roman" w:eastAsia="Times New Roman" w:hAnsi="Times New Roman" w:cs="Times New Roman"/>
          <w:bCs/>
          <w:color w:val="000000" w:themeColor="text1"/>
          <w:sz w:val="24"/>
          <w:szCs w:val="24"/>
        </w:rPr>
        <w:t xml:space="preserve">ithin 45 days of </w:t>
      </w:r>
      <w:r w:rsidR="00297179">
        <w:rPr>
          <w:rFonts w:ascii="Times New Roman" w:eastAsia="Times New Roman" w:hAnsi="Times New Roman" w:cs="Times New Roman"/>
          <w:bCs/>
          <w:color w:val="000000" w:themeColor="text1"/>
          <w:sz w:val="24"/>
          <w:szCs w:val="24"/>
        </w:rPr>
        <w:t>the issuance of award</w:t>
      </w:r>
      <w:r w:rsidR="000B5598" w:rsidRPr="00D97FEB">
        <w:rPr>
          <w:rFonts w:ascii="Times New Roman" w:eastAsia="Times New Roman" w:hAnsi="Times New Roman" w:cs="Times New Roman"/>
          <w:bCs/>
          <w:color w:val="000000" w:themeColor="text1"/>
          <w:sz w:val="24"/>
          <w:szCs w:val="24"/>
        </w:rPr>
        <w:t xml:space="preserve">, </w:t>
      </w:r>
      <w:r w:rsidR="00EB597F" w:rsidRPr="00D97FEB">
        <w:rPr>
          <w:rFonts w:ascii="Times New Roman" w:eastAsia="Times New Roman" w:hAnsi="Times New Roman" w:cs="Times New Roman"/>
          <w:bCs/>
          <w:color w:val="000000" w:themeColor="text1"/>
          <w:sz w:val="24"/>
          <w:szCs w:val="24"/>
        </w:rPr>
        <w:t xml:space="preserve">award </w:t>
      </w:r>
      <w:r w:rsidR="000B5598" w:rsidRPr="00D97FEB">
        <w:rPr>
          <w:rFonts w:ascii="Times New Roman" w:eastAsia="Times New Roman" w:hAnsi="Times New Roman" w:cs="Times New Roman"/>
          <w:bCs/>
          <w:color w:val="000000" w:themeColor="text1"/>
          <w:sz w:val="24"/>
          <w:szCs w:val="24"/>
        </w:rPr>
        <w:t>recipient</w:t>
      </w:r>
      <w:r w:rsidR="00EB597F" w:rsidRPr="00D97FEB">
        <w:rPr>
          <w:rFonts w:ascii="Times New Roman" w:eastAsia="Times New Roman" w:hAnsi="Times New Roman" w:cs="Times New Roman"/>
          <w:bCs/>
          <w:color w:val="000000" w:themeColor="text1"/>
          <w:sz w:val="24"/>
          <w:szCs w:val="24"/>
        </w:rPr>
        <w:t>(</w:t>
      </w:r>
      <w:r w:rsidR="000B5598" w:rsidRPr="00D97FEB">
        <w:rPr>
          <w:rFonts w:ascii="Times New Roman" w:eastAsia="Times New Roman" w:hAnsi="Times New Roman" w:cs="Times New Roman"/>
          <w:bCs/>
          <w:color w:val="000000" w:themeColor="text1"/>
          <w:sz w:val="24"/>
          <w:szCs w:val="24"/>
        </w:rPr>
        <w:t>s</w:t>
      </w:r>
      <w:r w:rsidR="00EB597F" w:rsidRPr="00D97FEB">
        <w:rPr>
          <w:rFonts w:ascii="Times New Roman" w:eastAsia="Times New Roman" w:hAnsi="Times New Roman" w:cs="Times New Roman"/>
          <w:bCs/>
          <w:color w:val="000000" w:themeColor="text1"/>
          <w:sz w:val="24"/>
          <w:szCs w:val="24"/>
        </w:rPr>
        <w:t>)</w:t>
      </w:r>
      <w:r w:rsidR="000B5598" w:rsidRPr="00D97FEB">
        <w:rPr>
          <w:rFonts w:ascii="Times New Roman" w:eastAsia="Times New Roman" w:hAnsi="Times New Roman" w:cs="Times New Roman"/>
          <w:bCs/>
          <w:color w:val="000000" w:themeColor="text1"/>
          <w:sz w:val="24"/>
          <w:szCs w:val="24"/>
        </w:rPr>
        <w:t xml:space="preserve"> will submit a results-based work plan tailored to activities with significant input from CT. </w:t>
      </w:r>
      <w:r w:rsidR="005616FF">
        <w:rPr>
          <w:rFonts w:ascii="Times New Roman" w:eastAsia="Times New Roman" w:hAnsi="Times New Roman" w:cs="Times New Roman"/>
          <w:bCs/>
          <w:color w:val="000000" w:themeColor="text1"/>
          <w:sz w:val="24"/>
          <w:szCs w:val="24"/>
        </w:rPr>
        <w:t xml:space="preserve"> </w:t>
      </w:r>
      <w:r w:rsidR="000B5598" w:rsidRPr="00D97FEB">
        <w:rPr>
          <w:rFonts w:ascii="Times New Roman" w:eastAsia="Times New Roman" w:hAnsi="Times New Roman" w:cs="Times New Roman"/>
          <w:bCs/>
          <w:color w:val="000000" w:themeColor="text1"/>
          <w:sz w:val="24"/>
          <w:szCs w:val="24"/>
        </w:rPr>
        <w:t xml:space="preserve">The work plan will describe the measures proposed by the recipient to capture and synthesize the information as well as to demonstrate progress towards achieving the project objectives. </w:t>
      </w:r>
    </w:p>
    <w:p w14:paraId="51987E5D" w14:textId="77777777" w:rsidR="000B5598" w:rsidRPr="00D97FEB" w:rsidRDefault="000B5598" w:rsidP="000B5598">
      <w:pPr>
        <w:tabs>
          <w:tab w:val="left" w:pos="360"/>
        </w:tabs>
        <w:spacing w:after="0" w:line="240" w:lineRule="auto"/>
        <w:ind w:right="405"/>
        <w:rPr>
          <w:rFonts w:ascii="Times New Roman" w:eastAsia="Times New Roman" w:hAnsi="Times New Roman" w:cs="Times New Roman"/>
          <w:bCs/>
          <w:color w:val="000000" w:themeColor="text1"/>
          <w:sz w:val="24"/>
          <w:szCs w:val="24"/>
        </w:rPr>
      </w:pPr>
    </w:p>
    <w:p w14:paraId="1943F4EB" w14:textId="77777777" w:rsidR="00D8477C" w:rsidRPr="00D97FEB" w:rsidRDefault="00D8477C" w:rsidP="00C467E1">
      <w:pPr>
        <w:spacing w:after="0" w:line="240" w:lineRule="auto"/>
        <w:ind w:right="-20"/>
        <w:rPr>
          <w:rFonts w:ascii="Times New Roman" w:eastAsia="Times New Roman" w:hAnsi="Times New Roman" w:cs="Times New Roman"/>
          <w:b/>
          <w:bCs/>
          <w:sz w:val="28"/>
          <w:szCs w:val="28"/>
        </w:rPr>
      </w:pPr>
    </w:p>
    <w:p w14:paraId="5F179B0F" w14:textId="77777777" w:rsidR="00C467E1" w:rsidRPr="00E06E78" w:rsidRDefault="00E06E78" w:rsidP="00C467E1">
      <w:pPr>
        <w:spacing w:after="0" w:line="240" w:lineRule="auto"/>
        <w:ind w:right="-20"/>
        <w:rPr>
          <w:rFonts w:ascii="Times New Roman" w:eastAsia="Times New Roman" w:hAnsi="Times New Roman" w:cs="Times New Roman"/>
          <w:sz w:val="28"/>
          <w:szCs w:val="28"/>
        </w:rPr>
      </w:pPr>
      <w:r w:rsidRPr="00D97FEB">
        <w:rPr>
          <w:rFonts w:ascii="Times New Roman" w:eastAsia="Times New Roman" w:hAnsi="Times New Roman" w:cs="Times New Roman"/>
          <w:b/>
          <w:bCs/>
          <w:sz w:val="28"/>
          <w:szCs w:val="28"/>
        </w:rPr>
        <w:t xml:space="preserve">II. </w:t>
      </w:r>
      <w:r w:rsidR="00C467E1" w:rsidRPr="00D97FEB">
        <w:rPr>
          <w:rFonts w:ascii="Times New Roman" w:eastAsia="Times New Roman" w:hAnsi="Times New Roman" w:cs="Times New Roman"/>
          <w:b/>
          <w:bCs/>
          <w:sz w:val="28"/>
          <w:szCs w:val="28"/>
        </w:rPr>
        <w:t>AWARD INFORMATION</w:t>
      </w:r>
      <w:r w:rsidR="00BA1518" w:rsidRPr="00D97FEB">
        <w:rPr>
          <w:rFonts w:ascii="Times New Roman" w:eastAsia="Times New Roman" w:hAnsi="Times New Roman" w:cs="Times New Roman"/>
          <w:b/>
          <w:bCs/>
          <w:sz w:val="28"/>
          <w:szCs w:val="28"/>
        </w:rPr>
        <w:t xml:space="preserve"> AND APPLICATION EVALUATION </w:t>
      </w:r>
      <w:r w:rsidR="00BA1518" w:rsidRPr="00D97FEB">
        <w:rPr>
          <w:rFonts w:ascii="Times New Roman" w:eastAsia="Times New Roman" w:hAnsi="Times New Roman" w:cs="Times New Roman"/>
          <w:b/>
          <w:bCs/>
          <w:sz w:val="28"/>
          <w:szCs w:val="28"/>
        </w:rPr>
        <w:lastRenderedPageBreak/>
        <w:t>AND SCORING</w:t>
      </w:r>
    </w:p>
    <w:p w14:paraId="27A4776D" w14:textId="77777777" w:rsidR="00FA2440" w:rsidRPr="00D97FEB" w:rsidRDefault="00FA2440" w:rsidP="00D8477C">
      <w:pPr>
        <w:spacing w:after="0" w:line="240" w:lineRule="auto"/>
      </w:pPr>
    </w:p>
    <w:p w14:paraId="6B86566E" w14:textId="77777777" w:rsidR="00762917" w:rsidRPr="00D97FEB" w:rsidRDefault="00762917" w:rsidP="00762917">
      <w:pPr>
        <w:spacing w:after="0" w:line="240" w:lineRule="auto"/>
        <w:ind w:right="470"/>
        <w:rPr>
          <w:rFonts w:ascii="Times New Roman" w:eastAsia="Times New Roman" w:hAnsi="Times New Roman" w:cs="Times New Roman"/>
          <w:sz w:val="24"/>
          <w:szCs w:val="24"/>
        </w:rPr>
      </w:pPr>
      <w:r w:rsidRPr="00D97FEB">
        <w:rPr>
          <w:rFonts w:ascii="Times New Roman" w:eastAsia="Times New Roman" w:hAnsi="Times New Roman" w:cs="Times New Roman"/>
          <w:sz w:val="24"/>
          <w:szCs w:val="24"/>
        </w:rPr>
        <w:t>The U.S. govern</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ent</w:t>
      </w:r>
      <w:r w:rsidR="00F621D3">
        <w:rPr>
          <w:rFonts w:ascii="Times New Roman" w:eastAsia="Times New Roman" w:hAnsi="Times New Roman" w:cs="Times New Roman"/>
          <w:sz w:val="24"/>
          <w:szCs w:val="24"/>
        </w:rPr>
        <w:t>/CT Bureau</w:t>
      </w:r>
      <w:r w:rsidRPr="00D97FEB">
        <w:rPr>
          <w:rFonts w:ascii="Times New Roman" w:eastAsia="Times New Roman" w:hAnsi="Times New Roman" w:cs="Times New Roman"/>
          <w:sz w:val="24"/>
          <w:szCs w:val="24"/>
        </w:rPr>
        <w:t xml:space="preserve"> </w:t>
      </w:r>
      <w:r w:rsidR="001C1CFE" w:rsidRPr="00D97FEB">
        <w:rPr>
          <w:rFonts w:ascii="Times New Roman" w:eastAsia="Times New Roman" w:hAnsi="Times New Roman" w:cs="Times New Roman"/>
          <w:spacing w:val="-2"/>
          <w:sz w:val="24"/>
          <w:szCs w:val="24"/>
        </w:rPr>
        <w:t xml:space="preserve">intends to issue </w:t>
      </w:r>
      <w:r w:rsidR="00F621D3">
        <w:rPr>
          <w:rFonts w:ascii="Times New Roman" w:eastAsia="Times New Roman" w:hAnsi="Times New Roman" w:cs="Times New Roman"/>
          <w:spacing w:val="-2"/>
          <w:sz w:val="24"/>
          <w:szCs w:val="24"/>
        </w:rPr>
        <w:t>one (1)</w:t>
      </w:r>
      <w:r w:rsidR="001C1CFE" w:rsidRPr="00D97FEB">
        <w:rPr>
          <w:rFonts w:ascii="Times New Roman" w:eastAsia="Times New Roman" w:hAnsi="Times New Roman" w:cs="Times New Roman"/>
          <w:spacing w:val="-2"/>
          <w:sz w:val="24"/>
          <w:szCs w:val="24"/>
        </w:rPr>
        <w:t xml:space="preserve"> </w:t>
      </w:r>
      <w:r w:rsidRPr="00D97FEB">
        <w:rPr>
          <w:rFonts w:ascii="Times New Roman" w:eastAsia="Times New Roman" w:hAnsi="Times New Roman" w:cs="Times New Roman"/>
          <w:sz w:val="24"/>
          <w:szCs w:val="24"/>
        </w:rPr>
        <w:t>award resulting from</w:t>
      </w:r>
      <w:r w:rsidRPr="00D97FEB">
        <w:rPr>
          <w:rFonts w:ascii="Times New Roman" w:eastAsia="Times New Roman" w:hAnsi="Times New Roman" w:cs="Times New Roman"/>
          <w:spacing w:val="-2"/>
          <w:sz w:val="24"/>
          <w:szCs w:val="24"/>
        </w:rPr>
        <w:t xml:space="preserve"> </w:t>
      </w:r>
      <w:r w:rsidRPr="00D97FEB">
        <w:rPr>
          <w:rFonts w:ascii="Times New Roman" w:eastAsia="Times New Roman" w:hAnsi="Times New Roman" w:cs="Times New Roman"/>
          <w:sz w:val="24"/>
          <w:szCs w:val="24"/>
        </w:rPr>
        <w:t>this NOFO to those responsible applicants whose</w:t>
      </w:r>
      <w:r w:rsidRPr="00D97FEB">
        <w:rPr>
          <w:rFonts w:ascii="Times New Roman" w:eastAsia="Times New Roman" w:hAnsi="Times New Roman" w:cs="Times New Roman"/>
          <w:spacing w:val="-1"/>
          <w:sz w:val="24"/>
          <w:szCs w:val="24"/>
        </w:rPr>
        <w:t xml:space="preserve"> </w:t>
      </w:r>
      <w:r w:rsidRPr="00D97FEB">
        <w:rPr>
          <w:rFonts w:ascii="Times New Roman" w:eastAsia="Times New Roman" w:hAnsi="Times New Roman" w:cs="Times New Roman"/>
          <w:sz w:val="24"/>
          <w:szCs w:val="24"/>
        </w:rPr>
        <w:t>application</w:t>
      </w:r>
      <w:r w:rsidR="00600E9C" w:rsidRPr="00D97FEB">
        <w:rPr>
          <w:rFonts w:ascii="Times New Roman" w:eastAsia="Times New Roman" w:hAnsi="Times New Roman" w:cs="Times New Roman"/>
          <w:sz w:val="24"/>
          <w:szCs w:val="24"/>
        </w:rPr>
        <w:t>s</w:t>
      </w:r>
      <w:r w:rsidRPr="00D97FEB">
        <w:rPr>
          <w:rFonts w:ascii="Times New Roman" w:eastAsia="Times New Roman" w:hAnsi="Times New Roman" w:cs="Times New Roman"/>
          <w:sz w:val="24"/>
          <w:szCs w:val="24"/>
        </w:rPr>
        <w:t xml:space="preserve"> </w:t>
      </w:r>
      <w:r w:rsidR="00600E9C" w:rsidRPr="00D97FEB">
        <w:rPr>
          <w:rFonts w:ascii="Times New Roman" w:eastAsia="Times New Roman" w:hAnsi="Times New Roman" w:cs="Times New Roman"/>
          <w:sz w:val="24"/>
          <w:szCs w:val="24"/>
        </w:rPr>
        <w:t xml:space="preserve">are </w:t>
      </w:r>
      <w:r w:rsidRPr="00D97FEB">
        <w:rPr>
          <w:rFonts w:ascii="Times New Roman" w:eastAsia="Times New Roman" w:hAnsi="Times New Roman" w:cs="Times New Roman"/>
          <w:sz w:val="24"/>
          <w:szCs w:val="24"/>
        </w:rPr>
        <w:t xml:space="preserve">the </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ost responsive to the goals and objectives set forth in this NOFO.  The U.S. govern</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 xml:space="preserve">ent </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 xml:space="preserve">ay (a) reject any or all applications, </w:t>
      </w:r>
      <w:r w:rsidRPr="00D97FEB">
        <w:rPr>
          <w:rFonts w:ascii="Times New Roman" w:eastAsia="Times New Roman" w:hAnsi="Times New Roman" w:cs="Times New Roman"/>
          <w:spacing w:val="-1"/>
          <w:sz w:val="24"/>
          <w:szCs w:val="24"/>
        </w:rPr>
        <w:t>a</w:t>
      </w:r>
      <w:r w:rsidRPr="00D97FEB">
        <w:rPr>
          <w:rFonts w:ascii="Times New Roman" w:eastAsia="Times New Roman" w:hAnsi="Times New Roman" w:cs="Times New Roman"/>
          <w:sz w:val="24"/>
          <w:szCs w:val="24"/>
        </w:rPr>
        <w:t>nd/or (b) wai</w:t>
      </w:r>
      <w:r w:rsidRPr="00D97FEB">
        <w:rPr>
          <w:rFonts w:ascii="Times New Roman" w:eastAsia="Times New Roman" w:hAnsi="Times New Roman" w:cs="Times New Roman"/>
          <w:spacing w:val="-1"/>
          <w:sz w:val="24"/>
          <w:szCs w:val="24"/>
        </w:rPr>
        <w:t>v</w:t>
      </w:r>
      <w:r w:rsidRPr="00D97FEB">
        <w:rPr>
          <w:rFonts w:ascii="Times New Roman" w:eastAsia="Times New Roman" w:hAnsi="Times New Roman" w:cs="Times New Roman"/>
          <w:sz w:val="24"/>
          <w:szCs w:val="24"/>
        </w:rPr>
        <w:t>e</w:t>
      </w:r>
      <w:r w:rsidRPr="00D97FEB">
        <w:rPr>
          <w:rFonts w:ascii="Times New Roman" w:eastAsia="Times New Roman" w:hAnsi="Times New Roman" w:cs="Times New Roman"/>
          <w:spacing w:val="-1"/>
          <w:sz w:val="24"/>
          <w:szCs w:val="24"/>
        </w:rPr>
        <w:t xml:space="preserve"> </w:t>
      </w:r>
      <w:r w:rsidRPr="00D97FEB">
        <w:rPr>
          <w:rFonts w:ascii="Times New Roman" w:eastAsia="Times New Roman" w:hAnsi="Times New Roman" w:cs="Times New Roman"/>
          <w:sz w:val="24"/>
          <w:szCs w:val="24"/>
        </w:rPr>
        <w:t>in</w:t>
      </w:r>
      <w:r w:rsidRPr="00D97FEB">
        <w:rPr>
          <w:rFonts w:ascii="Times New Roman" w:eastAsia="Times New Roman" w:hAnsi="Times New Roman" w:cs="Times New Roman"/>
          <w:spacing w:val="-1"/>
          <w:sz w:val="24"/>
          <w:szCs w:val="24"/>
        </w:rPr>
        <w:t>f</w:t>
      </w:r>
      <w:r w:rsidRPr="00D97FEB">
        <w:rPr>
          <w:rFonts w:ascii="Times New Roman" w:eastAsia="Times New Roman" w:hAnsi="Times New Roman" w:cs="Times New Roman"/>
          <w:sz w:val="24"/>
          <w:szCs w:val="24"/>
        </w:rPr>
        <w:t>or</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aliti</w:t>
      </w:r>
      <w:r w:rsidRPr="00D97FEB">
        <w:rPr>
          <w:rFonts w:ascii="Times New Roman" w:eastAsia="Times New Roman" w:hAnsi="Times New Roman" w:cs="Times New Roman"/>
          <w:spacing w:val="-1"/>
          <w:sz w:val="24"/>
          <w:szCs w:val="24"/>
        </w:rPr>
        <w:t>e</w:t>
      </w:r>
      <w:r w:rsidRPr="00D97FEB">
        <w:rPr>
          <w:rFonts w:ascii="Times New Roman" w:eastAsia="Times New Roman" w:hAnsi="Times New Roman" w:cs="Times New Roman"/>
          <w:sz w:val="24"/>
          <w:szCs w:val="24"/>
        </w:rPr>
        <w:t xml:space="preserve">s and </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pacing w:val="1"/>
          <w:sz w:val="24"/>
          <w:szCs w:val="24"/>
        </w:rPr>
        <w:t>i</w:t>
      </w:r>
      <w:r w:rsidRPr="00D97FEB">
        <w:rPr>
          <w:rFonts w:ascii="Times New Roman" w:eastAsia="Times New Roman" w:hAnsi="Times New Roman" w:cs="Times New Roman"/>
          <w:sz w:val="24"/>
          <w:szCs w:val="24"/>
        </w:rPr>
        <w:t>nor irreg</w:t>
      </w:r>
      <w:r w:rsidRPr="00D97FEB">
        <w:rPr>
          <w:rFonts w:ascii="Times New Roman" w:eastAsia="Times New Roman" w:hAnsi="Times New Roman" w:cs="Times New Roman"/>
          <w:spacing w:val="-1"/>
          <w:sz w:val="24"/>
          <w:szCs w:val="24"/>
        </w:rPr>
        <w:t>u</w:t>
      </w:r>
      <w:r w:rsidRPr="00D97FEB">
        <w:rPr>
          <w:rFonts w:ascii="Times New Roman" w:eastAsia="Times New Roman" w:hAnsi="Times New Roman" w:cs="Times New Roman"/>
          <w:sz w:val="24"/>
          <w:szCs w:val="24"/>
        </w:rPr>
        <w:t>l</w:t>
      </w:r>
      <w:r w:rsidRPr="00D97FEB">
        <w:rPr>
          <w:rFonts w:ascii="Times New Roman" w:eastAsia="Times New Roman" w:hAnsi="Times New Roman" w:cs="Times New Roman"/>
          <w:spacing w:val="-1"/>
          <w:sz w:val="24"/>
          <w:szCs w:val="24"/>
        </w:rPr>
        <w:t>a</w:t>
      </w:r>
      <w:r w:rsidRPr="00D97FEB">
        <w:rPr>
          <w:rFonts w:ascii="Times New Roman" w:eastAsia="Times New Roman" w:hAnsi="Times New Roman" w:cs="Times New Roman"/>
          <w:sz w:val="24"/>
          <w:szCs w:val="24"/>
        </w:rPr>
        <w:t>rities</w:t>
      </w:r>
      <w:r w:rsidRPr="00D97FEB">
        <w:rPr>
          <w:rFonts w:ascii="Times New Roman" w:eastAsia="Times New Roman" w:hAnsi="Times New Roman" w:cs="Times New Roman"/>
          <w:spacing w:val="-1"/>
          <w:sz w:val="24"/>
          <w:szCs w:val="24"/>
        </w:rPr>
        <w:t xml:space="preserve"> </w:t>
      </w:r>
      <w:r w:rsidRPr="00D97FEB">
        <w:rPr>
          <w:rFonts w:ascii="Times New Roman" w:eastAsia="Times New Roman" w:hAnsi="Times New Roman" w:cs="Times New Roman"/>
          <w:sz w:val="24"/>
          <w:szCs w:val="24"/>
        </w:rPr>
        <w:t>in applications received.</w:t>
      </w:r>
    </w:p>
    <w:p w14:paraId="1BAE9EE4" w14:textId="77777777" w:rsidR="00D8477C" w:rsidRPr="00D97FEB" w:rsidRDefault="00D8477C" w:rsidP="00D8477C">
      <w:pPr>
        <w:spacing w:after="0" w:line="240" w:lineRule="auto"/>
      </w:pPr>
    </w:p>
    <w:p w14:paraId="15125E15" w14:textId="4068F2A4" w:rsidR="00BC1AFD" w:rsidRDefault="00D8477C" w:rsidP="00D8477C">
      <w:pPr>
        <w:spacing w:after="0" w:line="240" w:lineRule="auto"/>
        <w:ind w:right="470"/>
        <w:rPr>
          <w:rFonts w:ascii="Times New Roman" w:eastAsia="Times New Roman" w:hAnsi="Times New Roman" w:cs="Times New Roman"/>
          <w:sz w:val="24"/>
          <w:szCs w:val="24"/>
        </w:rPr>
      </w:pPr>
      <w:r w:rsidRPr="00D97FEB">
        <w:rPr>
          <w:rFonts w:ascii="Times New Roman" w:eastAsia="Times New Roman" w:hAnsi="Times New Roman" w:cs="Times New Roman"/>
          <w:sz w:val="24"/>
          <w:szCs w:val="24"/>
        </w:rPr>
        <w:t xml:space="preserve">The U.S. government may make award(s) on the basis of initial applications received, without discussions or negotiations.  Therefore, each initial application should contain the applicant's best terms from a cost and technical standpoint.  </w:t>
      </w:r>
    </w:p>
    <w:p w14:paraId="7CB00984" w14:textId="77777777" w:rsidR="00FA2440" w:rsidRDefault="00FA2440" w:rsidP="00FA2440">
      <w:pPr>
        <w:autoSpaceDE w:val="0"/>
        <w:autoSpaceDN w:val="0"/>
        <w:adjustRightInd w:val="0"/>
        <w:spacing w:after="0" w:line="240" w:lineRule="auto"/>
        <w:rPr>
          <w:rFonts w:ascii="Times New Roman" w:eastAsia="Calibri" w:hAnsi="Times New Roman" w:cs="Times New Roman"/>
          <w:b/>
          <w:sz w:val="24"/>
        </w:rPr>
      </w:pPr>
    </w:p>
    <w:p w14:paraId="086A0E82" w14:textId="77777777" w:rsidR="00FA2440" w:rsidRPr="00D97FEB" w:rsidRDefault="00FA2440" w:rsidP="00FA2440">
      <w:pPr>
        <w:autoSpaceDE w:val="0"/>
        <w:autoSpaceDN w:val="0"/>
        <w:adjustRightInd w:val="0"/>
        <w:spacing w:after="0" w:line="240" w:lineRule="auto"/>
        <w:rPr>
          <w:rFonts w:ascii="Times New Roman" w:eastAsia="Calibri" w:hAnsi="Times New Roman" w:cs="Times New Roman"/>
          <w:b/>
          <w:sz w:val="24"/>
        </w:rPr>
      </w:pPr>
      <w:r w:rsidRPr="00D97FEB">
        <w:rPr>
          <w:rFonts w:ascii="Times New Roman" w:eastAsia="Calibri" w:hAnsi="Times New Roman" w:cs="Times New Roman"/>
          <w:sz w:val="24"/>
        </w:rPr>
        <w:t xml:space="preserve">It is U.S. Department of State policy that English is the official language of all documents. </w:t>
      </w:r>
    </w:p>
    <w:p w14:paraId="67BB46F3" w14:textId="77777777" w:rsidR="00FA2440" w:rsidRPr="00D97FEB" w:rsidRDefault="00FA2440" w:rsidP="00FA2440">
      <w:pPr>
        <w:autoSpaceDE w:val="0"/>
        <w:autoSpaceDN w:val="0"/>
        <w:adjustRightInd w:val="0"/>
        <w:spacing w:after="0" w:line="240" w:lineRule="auto"/>
        <w:rPr>
          <w:rFonts w:ascii="Times New Roman" w:eastAsia="Calibri" w:hAnsi="Times New Roman" w:cs="Times New Roman"/>
          <w:sz w:val="24"/>
        </w:rPr>
      </w:pPr>
      <w:r w:rsidRPr="00D97FEB">
        <w:rPr>
          <w:rFonts w:ascii="Times New Roman" w:eastAsia="Calibri" w:hAnsi="Times New Roman" w:cs="Times New Roman"/>
          <w:sz w:val="24"/>
        </w:rPr>
        <w:t xml:space="preserve">U.S. dollar is the controlling currency.  Proposal and related supporting documents must be English and accompanying budget in U.S. dollars.  </w:t>
      </w:r>
    </w:p>
    <w:p w14:paraId="169DBB2F" w14:textId="77777777" w:rsidR="00E27853" w:rsidRPr="00D97FEB" w:rsidRDefault="00E27853" w:rsidP="00EC1F11">
      <w:pPr>
        <w:spacing w:after="0" w:line="240" w:lineRule="auto"/>
        <w:ind w:right="470"/>
        <w:rPr>
          <w:rFonts w:ascii="Times New Roman" w:eastAsia="Times New Roman" w:hAnsi="Times New Roman" w:cs="Times New Roman"/>
          <w:sz w:val="24"/>
          <w:szCs w:val="24"/>
        </w:rPr>
      </w:pPr>
    </w:p>
    <w:p w14:paraId="1DCF9933" w14:textId="6ECBF1C3" w:rsidR="00EC1F11" w:rsidRDefault="00EC1F11" w:rsidP="00EC1F11">
      <w:pPr>
        <w:spacing w:after="0" w:line="240" w:lineRule="auto"/>
        <w:ind w:right="470"/>
        <w:rPr>
          <w:rFonts w:ascii="Times New Roman" w:hAnsi="Times New Roman"/>
          <w:sz w:val="24"/>
          <w:szCs w:val="24"/>
        </w:rPr>
      </w:pPr>
      <w:r w:rsidRPr="00D97FEB">
        <w:rPr>
          <w:rFonts w:ascii="Times New Roman" w:eastAsia="Times New Roman" w:hAnsi="Times New Roman" w:cs="Times New Roman"/>
          <w:sz w:val="24"/>
          <w:szCs w:val="24"/>
        </w:rPr>
        <w:t xml:space="preserve">Applicants should note that the following criteria will serve as a standard against which all applications will be evaluated.  Department of State will issue </w:t>
      </w:r>
      <w:r w:rsidR="00BC1AFD" w:rsidRPr="00D97FEB">
        <w:rPr>
          <w:rFonts w:ascii="Times New Roman" w:eastAsia="Times New Roman" w:hAnsi="Times New Roman" w:cs="Times New Roman"/>
          <w:sz w:val="24"/>
          <w:szCs w:val="24"/>
        </w:rPr>
        <w:t>award</w:t>
      </w:r>
      <w:r w:rsidR="001C1CFE" w:rsidRPr="00D97FEB">
        <w:rPr>
          <w:rFonts w:ascii="Times New Roman" w:eastAsia="Times New Roman" w:hAnsi="Times New Roman" w:cs="Times New Roman"/>
          <w:sz w:val="24"/>
          <w:szCs w:val="24"/>
        </w:rPr>
        <w:t>s</w:t>
      </w:r>
      <w:r w:rsidRPr="00D97FEB">
        <w:rPr>
          <w:rFonts w:ascii="Times New Roman" w:eastAsia="Times New Roman" w:hAnsi="Times New Roman" w:cs="Times New Roman"/>
          <w:sz w:val="24"/>
          <w:szCs w:val="24"/>
        </w:rPr>
        <w:t xml:space="preserve"> to the applicant</w:t>
      </w:r>
      <w:r w:rsidR="000C2951" w:rsidRPr="00D97FEB">
        <w:rPr>
          <w:rFonts w:ascii="Times New Roman" w:eastAsia="Times New Roman" w:hAnsi="Times New Roman" w:cs="Times New Roman"/>
          <w:sz w:val="24"/>
          <w:szCs w:val="24"/>
        </w:rPr>
        <w:t xml:space="preserve">(s) </w:t>
      </w:r>
      <w:r w:rsidRPr="00D97FEB">
        <w:rPr>
          <w:rFonts w:ascii="Times New Roman" w:eastAsia="Times New Roman" w:hAnsi="Times New Roman" w:cs="Times New Roman"/>
          <w:sz w:val="24"/>
          <w:szCs w:val="24"/>
        </w:rPr>
        <w:t>whose proposal represents the best value to the U.S. Government on the basis of technical merit, efficient use of U</w:t>
      </w:r>
      <w:r w:rsidR="00FA2440" w:rsidRPr="00D97FEB">
        <w:rPr>
          <w:rFonts w:ascii="Times New Roman" w:eastAsia="Times New Roman" w:hAnsi="Times New Roman" w:cs="Times New Roman"/>
          <w:sz w:val="24"/>
          <w:szCs w:val="24"/>
        </w:rPr>
        <w:t>.S. government</w:t>
      </w:r>
      <w:r w:rsidRPr="00D97FEB">
        <w:rPr>
          <w:rFonts w:ascii="Times New Roman" w:eastAsia="Times New Roman" w:hAnsi="Times New Roman" w:cs="Times New Roman"/>
          <w:sz w:val="24"/>
          <w:szCs w:val="24"/>
        </w:rPr>
        <w:t xml:space="preserve"> funds, and satisfactory organizational capacity.  </w:t>
      </w:r>
      <w:r w:rsidR="00297179" w:rsidRPr="00D97FEB">
        <w:rPr>
          <w:rFonts w:ascii="Times New Roman" w:hAnsi="Times New Roman"/>
          <w:sz w:val="24"/>
          <w:szCs w:val="24"/>
        </w:rPr>
        <w:t>In addition, each application will be evaluated and scored on the Proposal Components using a 100-point scale by a</w:t>
      </w:r>
      <w:r w:rsidR="00297179">
        <w:rPr>
          <w:rFonts w:ascii="Times New Roman" w:hAnsi="Times New Roman"/>
          <w:sz w:val="24"/>
          <w:szCs w:val="24"/>
        </w:rPr>
        <w:t>n independent review panel</w:t>
      </w:r>
      <w:r w:rsidR="00297179" w:rsidRPr="00D97FEB">
        <w:rPr>
          <w:rFonts w:ascii="Times New Roman" w:hAnsi="Times New Roman"/>
          <w:sz w:val="24"/>
          <w:szCs w:val="24"/>
        </w:rPr>
        <w:t xml:space="preserve">.  </w:t>
      </w:r>
    </w:p>
    <w:p w14:paraId="58F29F09" w14:textId="77777777" w:rsidR="00297179" w:rsidRPr="00D97FEB" w:rsidRDefault="00297179" w:rsidP="00EC1F11">
      <w:pPr>
        <w:spacing w:after="0" w:line="240" w:lineRule="auto"/>
        <w:ind w:right="470"/>
        <w:rPr>
          <w:rFonts w:ascii="Times New Roman" w:hAnsi="Times New Roman"/>
          <w:sz w:val="24"/>
          <w:szCs w:val="24"/>
        </w:rPr>
      </w:pPr>
    </w:p>
    <w:p w14:paraId="40350EB9" w14:textId="77777777" w:rsidR="00EC1F11" w:rsidRPr="00D97FEB" w:rsidRDefault="00EC1F11" w:rsidP="00EC1F11">
      <w:pPr>
        <w:spacing w:after="0" w:line="240" w:lineRule="auto"/>
        <w:ind w:right="470"/>
        <w:rPr>
          <w:rFonts w:ascii="Times New Roman" w:hAnsi="Times New Roman"/>
          <w:sz w:val="24"/>
          <w:szCs w:val="24"/>
        </w:rPr>
      </w:pPr>
      <w:r w:rsidRPr="00D97FEB">
        <w:rPr>
          <w:rFonts w:ascii="Times New Roman" w:hAnsi="Times New Roman"/>
          <w:sz w:val="24"/>
          <w:szCs w:val="24"/>
        </w:rPr>
        <w:t xml:space="preserve">Bureau will conduct a merit review of all </w:t>
      </w:r>
      <w:r w:rsidRPr="00D97FEB">
        <w:rPr>
          <w:rFonts w:ascii="Times New Roman" w:hAnsi="Times New Roman"/>
          <w:i/>
          <w:sz w:val="24"/>
          <w:szCs w:val="24"/>
        </w:rPr>
        <w:t>eligible</w:t>
      </w:r>
      <w:r w:rsidRPr="00D97FEB">
        <w:rPr>
          <w:rFonts w:ascii="Times New Roman" w:hAnsi="Times New Roman"/>
          <w:sz w:val="24"/>
          <w:szCs w:val="24"/>
        </w:rPr>
        <w:t xml:space="preserve"> applications as outlined in this NOFO.  Applications will be reviewed by an independent review panel consisting of qualified representatives from other DOS bureaus and offices or Posts.  Final approval resides with the DOS Grants Office.</w:t>
      </w:r>
    </w:p>
    <w:p w14:paraId="4E8296D7" w14:textId="77777777" w:rsidR="00EC1F11" w:rsidRPr="00D97FEB" w:rsidRDefault="00EC1F11" w:rsidP="00EC1F11">
      <w:pPr>
        <w:spacing w:after="0" w:line="240" w:lineRule="auto"/>
        <w:ind w:right="470"/>
        <w:rPr>
          <w:rFonts w:ascii="Times New Roman" w:hAnsi="Times New Roman"/>
          <w:sz w:val="24"/>
          <w:szCs w:val="24"/>
        </w:rPr>
      </w:pPr>
    </w:p>
    <w:p w14:paraId="02E18276" w14:textId="77777777" w:rsidR="00EC1F11" w:rsidRPr="00D97FEB" w:rsidRDefault="00EC1F11" w:rsidP="00EC1F11">
      <w:pPr>
        <w:spacing w:after="0" w:line="240" w:lineRule="auto"/>
        <w:ind w:right="470"/>
        <w:rPr>
          <w:rFonts w:ascii="Times New Roman" w:hAnsi="Times New Roman"/>
          <w:sz w:val="24"/>
          <w:szCs w:val="24"/>
        </w:rPr>
      </w:pPr>
      <w:r w:rsidRPr="00D97FEB">
        <w:rPr>
          <w:rFonts w:ascii="Times New Roman" w:hAnsi="Times New Roman"/>
          <w:sz w:val="24"/>
          <w:szCs w:val="24"/>
        </w:rPr>
        <w:lastRenderedPageBreak/>
        <w:t xml:space="preserve">Based on eligible applications that are responsive to the requirements outlined above, the review panel will use the following criteria when rating </w:t>
      </w:r>
      <w:r w:rsidR="00EB597F" w:rsidRPr="00D97FEB">
        <w:rPr>
          <w:rFonts w:ascii="Times New Roman" w:hAnsi="Times New Roman"/>
          <w:sz w:val="24"/>
          <w:szCs w:val="24"/>
        </w:rPr>
        <w:t xml:space="preserve">the two regional </w:t>
      </w:r>
      <w:r w:rsidRPr="00D97FEB">
        <w:rPr>
          <w:rFonts w:ascii="Times New Roman" w:hAnsi="Times New Roman"/>
          <w:sz w:val="24"/>
          <w:szCs w:val="24"/>
        </w:rPr>
        <w:t xml:space="preserve">proposals: </w:t>
      </w:r>
    </w:p>
    <w:p w14:paraId="20569FDE" w14:textId="77777777" w:rsidR="0022244E" w:rsidRPr="00D97FEB" w:rsidRDefault="0022244E" w:rsidP="00EC1F11">
      <w:pPr>
        <w:spacing w:after="0" w:line="240" w:lineRule="auto"/>
        <w:ind w:right="470"/>
        <w:rPr>
          <w:rFonts w:ascii="Times New Roman" w:hAnsi="Times New Roman"/>
          <w:sz w:val="24"/>
          <w:szCs w:val="24"/>
        </w:rPr>
      </w:pPr>
    </w:p>
    <w:p w14:paraId="363FC791" w14:textId="77777777" w:rsidR="00F564CF" w:rsidRPr="00D97FEB" w:rsidRDefault="00F564CF" w:rsidP="00F564CF">
      <w:pPr>
        <w:ind w:right="182"/>
        <w:rPr>
          <w:rFonts w:ascii="Times New Roman" w:hAnsi="Times New Roman"/>
          <w:bCs/>
          <w:i/>
          <w:sz w:val="24"/>
          <w:szCs w:val="24"/>
        </w:rPr>
      </w:pPr>
      <w:r w:rsidRPr="00D97FEB">
        <w:rPr>
          <w:rFonts w:ascii="Times New Roman" w:hAnsi="Times New Roman"/>
          <w:b/>
          <w:bCs/>
          <w:sz w:val="24"/>
          <w:szCs w:val="24"/>
        </w:rPr>
        <w:t xml:space="preserve">Quality of Project </w:t>
      </w:r>
      <w:r w:rsidR="00952912" w:rsidRPr="00D97FEB">
        <w:rPr>
          <w:rFonts w:ascii="Times New Roman" w:hAnsi="Times New Roman"/>
          <w:b/>
          <w:bCs/>
          <w:sz w:val="24"/>
          <w:szCs w:val="24"/>
        </w:rPr>
        <w:t>Idea (</w:t>
      </w:r>
      <w:r w:rsidRPr="00D97FEB">
        <w:rPr>
          <w:rFonts w:ascii="Times New Roman" w:hAnsi="Times New Roman"/>
          <w:b/>
          <w:bCs/>
          <w:sz w:val="24"/>
          <w:szCs w:val="24"/>
        </w:rPr>
        <w:t>2</w:t>
      </w:r>
      <w:r w:rsidR="00EB597F" w:rsidRPr="00D97FEB">
        <w:rPr>
          <w:rFonts w:ascii="Times New Roman" w:hAnsi="Times New Roman"/>
          <w:b/>
          <w:bCs/>
          <w:sz w:val="24"/>
          <w:szCs w:val="24"/>
        </w:rPr>
        <w:t>5</w:t>
      </w:r>
      <w:r w:rsidRPr="00D97FEB">
        <w:rPr>
          <w:rFonts w:ascii="Times New Roman" w:hAnsi="Times New Roman"/>
          <w:b/>
          <w:bCs/>
          <w:sz w:val="24"/>
          <w:szCs w:val="24"/>
        </w:rPr>
        <w:t xml:space="preserve"> points)</w:t>
      </w:r>
      <w:r w:rsidR="009B1A77">
        <w:rPr>
          <w:rFonts w:ascii="Times New Roman" w:hAnsi="Times New Roman"/>
          <w:b/>
          <w:bCs/>
          <w:sz w:val="24"/>
          <w:szCs w:val="24"/>
        </w:rPr>
        <w:t xml:space="preserve">  </w:t>
      </w:r>
    </w:p>
    <w:p w14:paraId="47D7CDD5" w14:textId="77777777" w:rsidR="00BD30D0" w:rsidRPr="00D97FEB" w:rsidRDefault="00F564CF" w:rsidP="00BD30D0">
      <w:pPr>
        <w:pStyle w:val="ListParagraph"/>
        <w:numPr>
          <w:ilvl w:val="0"/>
          <w:numId w:val="19"/>
        </w:numPr>
        <w:spacing w:after="0" w:line="240" w:lineRule="auto"/>
        <w:ind w:right="182"/>
        <w:rPr>
          <w:rFonts w:ascii="Times New Roman" w:hAnsi="Times New Roman"/>
          <w:sz w:val="24"/>
          <w:szCs w:val="24"/>
        </w:rPr>
      </w:pPr>
      <w:r w:rsidRPr="00D97FEB">
        <w:rPr>
          <w:rFonts w:ascii="Times New Roman" w:hAnsi="Times New Roman"/>
          <w:sz w:val="24"/>
          <w:szCs w:val="24"/>
        </w:rPr>
        <w:t xml:space="preserve">The project idea responds to the solicitation and appropriate in the country context </w:t>
      </w:r>
    </w:p>
    <w:p w14:paraId="3D003B25" w14:textId="77777777" w:rsidR="00BD30D0" w:rsidRPr="00D97FEB" w:rsidRDefault="00F564CF" w:rsidP="00BD30D0">
      <w:pPr>
        <w:pStyle w:val="ListParagraph"/>
        <w:numPr>
          <w:ilvl w:val="0"/>
          <w:numId w:val="19"/>
        </w:numPr>
        <w:spacing w:after="0" w:line="240" w:lineRule="auto"/>
        <w:ind w:right="182"/>
        <w:rPr>
          <w:rFonts w:ascii="Times New Roman" w:hAnsi="Times New Roman"/>
          <w:sz w:val="24"/>
          <w:szCs w:val="24"/>
        </w:rPr>
      </w:pPr>
      <w:r w:rsidRPr="00D97FEB">
        <w:rPr>
          <w:rFonts w:ascii="Times New Roman" w:hAnsi="Times New Roman"/>
          <w:sz w:val="24"/>
          <w:szCs w:val="24"/>
        </w:rPr>
        <w:t xml:space="preserve">The project idea clearly states a theory of change and proposed approach toward developing a community-based intervention model </w:t>
      </w:r>
    </w:p>
    <w:p w14:paraId="4CE9E151" w14:textId="77777777" w:rsidR="00BD30D0" w:rsidRPr="00D97FEB" w:rsidRDefault="00BD30D0" w:rsidP="00BD30D0">
      <w:pPr>
        <w:pStyle w:val="ListParagraph"/>
        <w:numPr>
          <w:ilvl w:val="0"/>
          <w:numId w:val="19"/>
        </w:numPr>
        <w:spacing w:after="0" w:line="240" w:lineRule="auto"/>
        <w:ind w:right="182"/>
        <w:rPr>
          <w:rFonts w:ascii="Times New Roman" w:hAnsi="Times New Roman"/>
          <w:sz w:val="24"/>
          <w:szCs w:val="24"/>
        </w:rPr>
      </w:pPr>
      <w:r w:rsidRPr="00D97FEB">
        <w:rPr>
          <w:rFonts w:ascii="Times New Roman" w:hAnsi="Times New Roman"/>
          <w:sz w:val="24"/>
          <w:szCs w:val="24"/>
        </w:rPr>
        <w:t xml:space="preserve">The project idea exhibits originality but is feasible </w:t>
      </w:r>
    </w:p>
    <w:p w14:paraId="4375C953" w14:textId="77777777" w:rsidR="00F564CF" w:rsidRPr="00D97FEB" w:rsidRDefault="00F564CF" w:rsidP="00A06AF7">
      <w:pPr>
        <w:pStyle w:val="ListParagraph"/>
        <w:numPr>
          <w:ilvl w:val="0"/>
          <w:numId w:val="19"/>
        </w:numPr>
        <w:tabs>
          <w:tab w:val="left" w:pos="360"/>
        </w:tabs>
        <w:spacing w:after="0" w:line="240" w:lineRule="auto"/>
        <w:ind w:left="0" w:firstLine="0"/>
        <w:rPr>
          <w:rFonts w:ascii="Times New Roman" w:hAnsi="Times New Roman"/>
          <w:sz w:val="24"/>
          <w:szCs w:val="24"/>
        </w:rPr>
      </w:pPr>
      <w:r w:rsidRPr="00D97FEB">
        <w:rPr>
          <w:rFonts w:ascii="Times New Roman" w:hAnsi="Times New Roman"/>
          <w:sz w:val="24"/>
          <w:szCs w:val="24"/>
        </w:rPr>
        <w:t xml:space="preserve">The project idea directly connects proposed activities and the desired results </w:t>
      </w:r>
    </w:p>
    <w:p w14:paraId="18B95A62" w14:textId="77777777" w:rsidR="00F564CF" w:rsidRPr="00D97FEB" w:rsidRDefault="00F564CF" w:rsidP="00A06AF7">
      <w:pPr>
        <w:pStyle w:val="ListParagraph"/>
        <w:tabs>
          <w:tab w:val="left" w:pos="360"/>
        </w:tabs>
        <w:spacing w:after="0" w:line="240" w:lineRule="auto"/>
        <w:ind w:left="0"/>
        <w:rPr>
          <w:rFonts w:ascii="Times New Roman" w:hAnsi="Times New Roman"/>
          <w:sz w:val="24"/>
          <w:szCs w:val="24"/>
        </w:rPr>
      </w:pPr>
    </w:p>
    <w:p w14:paraId="19CD244A" w14:textId="77777777" w:rsidR="00F564CF" w:rsidRPr="00D97FEB" w:rsidRDefault="00F564CF" w:rsidP="00A06AF7">
      <w:pPr>
        <w:tabs>
          <w:tab w:val="left" w:pos="360"/>
        </w:tabs>
        <w:rPr>
          <w:rFonts w:ascii="Times New Roman" w:hAnsi="Times New Roman"/>
          <w:b/>
          <w:bCs/>
          <w:sz w:val="24"/>
          <w:szCs w:val="24"/>
        </w:rPr>
      </w:pPr>
      <w:r w:rsidRPr="00D97FEB">
        <w:rPr>
          <w:rFonts w:ascii="Times New Roman" w:hAnsi="Times New Roman"/>
          <w:b/>
          <w:bCs/>
          <w:sz w:val="24"/>
          <w:szCs w:val="24"/>
        </w:rPr>
        <w:t>Project Planning/Ability to Achieve Objectives (</w:t>
      </w:r>
      <w:r w:rsidR="00BD30D0" w:rsidRPr="00D97FEB">
        <w:rPr>
          <w:rFonts w:ascii="Times New Roman" w:hAnsi="Times New Roman"/>
          <w:b/>
          <w:bCs/>
          <w:sz w:val="24"/>
          <w:szCs w:val="24"/>
        </w:rPr>
        <w:t>20</w:t>
      </w:r>
      <w:r w:rsidRPr="00D97FEB">
        <w:rPr>
          <w:rFonts w:ascii="Times New Roman" w:hAnsi="Times New Roman"/>
          <w:b/>
          <w:bCs/>
          <w:sz w:val="24"/>
          <w:szCs w:val="24"/>
        </w:rPr>
        <w:t xml:space="preserve"> points)</w:t>
      </w:r>
    </w:p>
    <w:p w14:paraId="6DF5F7AF" w14:textId="77777777" w:rsidR="009528DF" w:rsidRPr="00D97FEB" w:rsidRDefault="009528DF" w:rsidP="009528DF">
      <w:pPr>
        <w:pStyle w:val="ListParagraph"/>
        <w:numPr>
          <w:ilvl w:val="0"/>
          <w:numId w:val="31"/>
        </w:numPr>
        <w:tabs>
          <w:tab w:val="left" w:pos="360"/>
        </w:tabs>
        <w:autoSpaceDE w:val="0"/>
        <w:autoSpaceDN w:val="0"/>
        <w:spacing w:after="0" w:line="240" w:lineRule="auto"/>
        <w:ind w:left="0" w:firstLine="0"/>
        <w:rPr>
          <w:rFonts w:ascii="Times New Roman" w:hAnsi="Times New Roman"/>
          <w:sz w:val="24"/>
          <w:szCs w:val="24"/>
        </w:rPr>
      </w:pPr>
      <w:r w:rsidRPr="00D97FEB">
        <w:rPr>
          <w:rFonts w:ascii="Times New Roman" w:hAnsi="Times New Roman"/>
          <w:sz w:val="24"/>
          <w:szCs w:val="24"/>
        </w:rPr>
        <w:t xml:space="preserve">The proposal provides a detailed work plan of proposed project activities and includes a clear articulation of how the proposed project activities contribute to the overall project objectives </w:t>
      </w:r>
    </w:p>
    <w:p w14:paraId="102BD563" w14:textId="77777777" w:rsidR="00F564CF" w:rsidRPr="00D97FEB" w:rsidRDefault="009528DF" w:rsidP="009528DF">
      <w:pPr>
        <w:pStyle w:val="ListParagraph"/>
        <w:numPr>
          <w:ilvl w:val="0"/>
          <w:numId w:val="31"/>
        </w:numPr>
        <w:tabs>
          <w:tab w:val="left" w:pos="360"/>
        </w:tabs>
        <w:autoSpaceDE w:val="0"/>
        <w:autoSpaceDN w:val="0"/>
        <w:spacing w:after="0" w:line="240" w:lineRule="auto"/>
        <w:ind w:left="0" w:firstLine="0"/>
        <w:rPr>
          <w:rFonts w:ascii="Times New Roman" w:hAnsi="Times New Roman"/>
          <w:sz w:val="24"/>
          <w:szCs w:val="24"/>
        </w:rPr>
      </w:pPr>
      <w:r w:rsidRPr="00D97FEB">
        <w:rPr>
          <w:rFonts w:ascii="Times New Roman" w:hAnsi="Times New Roman"/>
          <w:sz w:val="24"/>
          <w:szCs w:val="24"/>
        </w:rPr>
        <w:t xml:space="preserve">The proposal articulates the project activities that are specific, measurable, attainable, and placed in a reasonable timeframe (SMART) </w:t>
      </w:r>
    </w:p>
    <w:p w14:paraId="7CA5DE26" w14:textId="77777777" w:rsidR="00F564CF" w:rsidRPr="00D97FEB" w:rsidRDefault="00F564CF" w:rsidP="00A06AF7">
      <w:pPr>
        <w:pStyle w:val="ListParagraph"/>
        <w:numPr>
          <w:ilvl w:val="0"/>
          <w:numId w:val="20"/>
        </w:numPr>
        <w:tabs>
          <w:tab w:val="left" w:pos="360"/>
        </w:tabs>
        <w:autoSpaceDE w:val="0"/>
        <w:autoSpaceDN w:val="0"/>
        <w:spacing w:after="0" w:line="240" w:lineRule="auto"/>
        <w:ind w:left="0" w:firstLine="0"/>
        <w:rPr>
          <w:rFonts w:ascii="Times New Roman" w:hAnsi="Times New Roman"/>
          <w:sz w:val="24"/>
          <w:szCs w:val="24"/>
        </w:rPr>
      </w:pPr>
      <w:r w:rsidRPr="00D97FEB">
        <w:rPr>
          <w:rFonts w:ascii="Times New Roman" w:hAnsi="Times New Roman"/>
          <w:sz w:val="24"/>
          <w:szCs w:val="24"/>
        </w:rPr>
        <w:t xml:space="preserve">The </w:t>
      </w:r>
      <w:r w:rsidR="00FA2440" w:rsidRPr="00D97FEB">
        <w:rPr>
          <w:rFonts w:ascii="Times New Roman" w:hAnsi="Times New Roman"/>
          <w:sz w:val="24"/>
          <w:szCs w:val="24"/>
        </w:rPr>
        <w:t>proposal</w:t>
      </w:r>
      <w:r w:rsidRPr="00D97FEB">
        <w:rPr>
          <w:rFonts w:ascii="Times New Roman" w:hAnsi="Times New Roman"/>
          <w:sz w:val="24"/>
          <w:szCs w:val="24"/>
        </w:rPr>
        <w:t xml:space="preserve"> includes contingency recommendations for potential difficulties in executing the original work plan </w:t>
      </w:r>
    </w:p>
    <w:p w14:paraId="024857F0" w14:textId="77777777" w:rsidR="00F564CF" w:rsidRPr="00D97FEB" w:rsidRDefault="00F564CF" w:rsidP="00A06AF7">
      <w:pPr>
        <w:tabs>
          <w:tab w:val="left" w:pos="360"/>
        </w:tabs>
        <w:autoSpaceDE w:val="0"/>
        <w:autoSpaceDN w:val="0"/>
        <w:spacing w:after="0" w:line="240" w:lineRule="auto"/>
        <w:rPr>
          <w:rFonts w:ascii="Times New Roman" w:hAnsi="Times New Roman"/>
          <w:sz w:val="24"/>
          <w:szCs w:val="24"/>
        </w:rPr>
      </w:pPr>
    </w:p>
    <w:p w14:paraId="2C6236AE" w14:textId="77777777" w:rsidR="00F564CF" w:rsidRPr="00D97FEB" w:rsidRDefault="00F564CF" w:rsidP="00A06AF7">
      <w:pPr>
        <w:tabs>
          <w:tab w:val="left" w:pos="360"/>
        </w:tabs>
        <w:autoSpaceDE w:val="0"/>
        <w:autoSpaceDN w:val="0"/>
        <w:spacing w:after="0" w:line="240" w:lineRule="auto"/>
        <w:rPr>
          <w:rFonts w:ascii="Times New Roman" w:hAnsi="Times New Roman"/>
          <w:b/>
          <w:sz w:val="24"/>
          <w:szCs w:val="24"/>
        </w:rPr>
      </w:pPr>
      <w:r w:rsidRPr="00D97FEB">
        <w:rPr>
          <w:rFonts w:ascii="Times New Roman" w:hAnsi="Times New Roman"/>
          <w:b/>
          <w:sz w:val="24"/>
          <w:szCs w:val="24"/>
        </w:rPr>
        <w:t>Organizational Capability and Record of Performance / Institutional Capacity (</w:t>
      </w:r>
      <w:r w:rsidR="00A845D7" w:rsidRPr="00D97FEB">
        <w:rPr>
          <w:rFonts w:ascii="Times New Roman" w:hAnsi="Times New Roman"/>
          <w:b/>
          <w:sz w:val="24"/>
          <w:szCs w:val="24"/>
        </w:rPr>
        <w:t>25</w:t>
      </w:r>
      <w:r w:rsidRPr="00D97FEB">
        <w:rPr>
          <w:rFonts w:ascii="Times New Roman" w:hAnsi="Times New Roman"/>
          <w:b/>
          <w:sz w:val="24"/>
          <w:szCs w:val="24"/>
        </w:rPr>
        <w:t xml:space="preserve"> points)</w:t>
      </w:r>
    </w:p>
    <w:p w14:paraId="4ED8764C" w14:textId="77777777" w:rsidR="00F564CF" w:rsidRPr="00D97FEB" w:rsidRDefault="00F564CF" w:rsidP="00A06AF7">
      <w:pPr>
        <w:tabs>
          <w:tab w:val="left" w:pos="360"/>
        </w:tabs>
        <w:autoSpaceDE w:val="0"/>
        <w:autoSpaceDN w:val="0"/>
        <w:spacing w:after="0" w:line="240" w:lineRule="auto"/>
        <w:rPr>
          <w:rFonts w:ascii="Times New Roman" w:hAnsi="Times New Roman"/>
          <w:b/>
          <w:sz w:val="24"/>
          <w:szCs w:val="24"/>
        </w:rPr>
      </w:pPr>
    </w:p>
    <w:p w14:paraId="613F1E38" w14:textId="6A319197" w:rsidR="00F564CF" w:rsidRPr="00D97FEB" w:rsidRDefault="00F564CF" w:rsidP="00A06AF7">
      <w:pPr>
        <w:pStyle w:val="ListParagraph"/>
        <w:numPr>
          <w:ilvl w:val="0"/>
          <w:numId w:val="20"/>
        </w:numPr>
        <w:tabs>
          <w:tab w:val="left" w:pos="360"/>
        </w:tabs>
        <w:autoSpaceDE w:val="0"/>
        <w:autoSpaceDN w:val="0"/>
        <w:spacing w:after="0" w:line="240" w:lineRule="auto"/>
        <w:ind w:left="0" w:firstLine="0"/>
        <w:rPr>
          <w:rFonts w:ascii="Times New Roman" w:hAnsi="Times New Roman"/>
          <w:sz w:val="24"/>
          <w:szCs w:val="24"/>
        </w:rPr>
      </w:pPr>
      <w:r w:rsidRPr="00D97FEB">
        <w:rPr>
          <w:rFonts w:ascii="Times New Roman" w:hAnsi="Times New Roman"/>
          <w:sz w:val="24"/>
          <w:szCs w:val="24"/>
        </w:rPr>
        <w:t xml:space="preserve">The proposal demonstrates an institutional record of successful projects in target regions (South Asia </w:t>
      </w:r>
      <w:r w:rsidR="00297179">
        <w:rPr>
          <w:rFonts w:ascii="Times New Roman" w:hAnsi="Times New Roman"/>
          <w:sz w:val="24"/>
          <w:szCs w:val="24"/>
        </w:rPr>
        <w:t>and</w:t>
      </w:r>
      <w:r w:rsidR="00297179" w:rsidRPr="00D97FEB">
        <w:rPr>
          <w:rFonts w:ascii="Times New Roman" w:hAnsi="Times New Roman"/>
          <w:sz w:val="24"/>
          <w:szCs w:val="24"/>
        </w:rPr>
        <w:t xml:space="preserve"> </w:t>
      </w:r>
      <w:r w:rsidRPr="00D97FEB">
        <w:rPr>
          <w:rFonts w:ascii="Times New Roman" w:hAnsi="Times New Roman"/>
          <w:sz w:val="24"/>
          <w:szCs w:val="24"/>
        </w:rPr>
        <w:t xml:space="preserve">Western Balkans) </w:t>
      </w:r>
    </w:p>
    <w:p w14:paraId="4D7737AA" w14:textId="77777777" w:rsidR="00F564CF" w:rsidRPr="00D97FEB" w:rsidRDefault="00F564CF" w:rsidP="00A06AF7">
      <w:pPr>
        <w:pStyle w:val="ListParagraph"/>
        <w:numPr>
          <w:ilvl w:val="0"/>
          <w:numId w:val="20"/>
        </w:numPr>
        <w:tabs>
          <w:tab w:val="left" w:pos="360"/>
        </w:tabs>
        <w:autoSpaceDE w:val="0"/>
        <w:autoSpaceDN w:val="0"/>
        <w:spacing w:after="0" w:line="240" w:lineRule="auto"/>
        <w:ind w:left="0" w:firstLine="0"/>
        <w:rPr>
          <w:rFonts w:ascii="Times New Roman" w:hAnsi="Times New Roman"/>
          <w:sz w:val="24"/>
          <w:szCs w:val="24"/>
        </w:rPr>
      </w:pPr>
      <w:r w:rsidRPr="00D97FEB">
        <w:rPr>
          <w:rFonts w:ascii="Times New Roman" w:hAnsi="Times New Roman"/>
          <w:sz w:val="24"/>
          <w:szCs w:val="24"/>
        </w:rPr>
        <w:t xml:space="preserve">The proposal </w:t>
      </w:r>
      <w:r w:rsidR="00BD30D0" w:rsidRPr="00D97FEB">
        <w:rPr>
          <w:rFonts w:ascii="Times New Roman" w:hAnsi="Times New Roman"/>
          <w:sz w:val="24"/>
          <w:szCs w:val="24"/>
        </w:rPr>
        <w:t xml:space="preserve">articulates past experience in working </w:t>
      </w:r>
      <w:r w:rsidR="008756D9" w:rsidRPr="00D97FEB">
        <w:rPr>
          <w:rFonts w:ascii="Times New Roman" w:hAnsi="Times New Roman"/>
          <w:sz w:val="24"/>
          <w:szCs w:val="24"/>
        </w:rPr>
        <w:t>with foreign</w:t>
      </w:r>
      <w:r w:rsidR="00BD30D0" w:rsidRPr="00D97FEB">
        <w:rPr>
          <w:rFonts w:ascii="Times New Roman" w:hAnsi="Times New Roman"/>
          <w:sz w:val="24"/>
          <w:szCs w:val="24"/>
        </w:rPr>
        <w:t xml:space="preserve"> governments, </w:t>
      </w:r>
      <w:r w:rsidRPr="00D97FEB">
        <w:rPr>
          <w:rFonts w:ascii="Times New Roman" w:hAnsi="Times New Roman"/>
          <w:sz w:val="24"/>
          <w:szCs w:val="24"/>
        </w:rPr>
        <w:t xml:space="preserve">community and/or mental health organizations, or relevant stakeholders (e.g., counselors, mental health practitioners, </w:t>
      </w:r>
      <w:r w:rsidR="008703CE">
        <w:rPr>
          <w:rFonts w:ascii="Times New Roman" w:hAnsi="Times New Roman"/>
          <w:sz w:val="24"/>
          <w:szCs w:val="24"/>
        </w:rPr>
        <w:t>educators</w:t>
      </w:r>
      <w:r w:rsidRPr="00D97FEB">
        <w:rPr>
          <w:rFonts w:ascii="Times New Roman" w:hAnsi="Times New Roman"/>
          <w:sz w:val="24"/>
          <w:szCs w:val="24"/>
        </w:rPr>
        <w:t xml:space="preserve">, </w:t>
      </w:r>
      <w:r w:rsidR="008703CE">
        <w:rPr>
          <w:rFonts w:ascii="Times New Roman" w:hAnsi="Times New Roman"/>
          <w:sz w:val="24"/>
          <w:szCs w:val="24"/>
        </w:rPr>
        <w:t>religious leaders</w:t>
      </w:r>
      <w:r w:rsidRPr="00D97FEB">
        <w:rPr>
          <w:rFonts w:ascii="Times New Roman" w:hAnsi="Times New Roman"/>
          <w:sz w:val="24"/>
          <w:szCs w:val="24"/>
        </w:rPr>
        <w:t>, and other community members)</w:t>
      </w:r>
      <w:r w:rsidR="009528DF" w:rsidRPr="00D97FEB">
        <w:rPr>
          <w:rFonts w:ascii="Times New Roman" w:hAnsi="Times New Roman"/>
          <w:sz w:val="24"/>
          <w:szCs w:val="24"/>
        </w:rPr>
        <w:t xml:space="preserve"> </w:t>
      </w:r>
    </w:p>
    <w:p w14:paraId="719F4F1E" w14:textId="77777777" w:rsidR="009528DF" w:rsidRPr="00D97FEB" w:rsidRDefault="009528DF" w:rsidP="009528DF">
      <w:pPr>
        <w:pStyle w:val="ListParagraph"/>
        <w:numPr>
          <w:ilvl w:val="0"/>
          <w:numId w:val="20"/>
        </w:numPr>
        <w:tabs>
          <w:tab w:val="left" w:pos="360"/>
        </w:tabs>
        <w:autoSpaceDE w:val="0"/>
        <w:autoSpaceDN w:val="0"/>
        <w:spacing w:after="0" w:line="240" w:lineRule="auto"/>
        <w:ind w:left="0" w:firstLine="0"/>
        <w:rPr>
          <w:rFonts w:ascii="Times New Roman" w:hAnsi="Times New Roman"/>
          <w:b/>
          <w:bCs/>
          <w:sz w:val="24"/>
          <w:szCs w:val="24"/>
        </w:rPr>
      </w:pPr>
      <w:r w:rsidRPr="00D97FEB">
        <w:rPr>
          <w:rFonts w:ascii="Times New Roman" w:hAnsi="Times New Roman"/>
          <w:sz w:val="24"/>
          <w:szCs w:val="24"/>
        </w:rPr>
        <w:lastRenderedPageBreak/>
        <w:t xml:space="preserve">The proposal describes the division of labor among the direct applicant organization and any partners; addresses how the project will engage or obtain support from relevant stakeholders; and identifies local partner organizations where appropriate </w:t>
      </w:r>
    </w:p>
    <w:p w14:paraId="07AB345A" w14:textId="77777777" w:rsidR="009528DF" w:rsidRPr="00D97FEB" w:rsidRDefault="009528DF" w:rsidP="00762917">
      <w:pPr>
        <w:pStyle w:val="ListParagraph"/>
        <w:numPr>
          <w:ilvl w:val="0"/>
          <w:numId w:val="20"/>
        </w:numPr>
        <w:tabs>
          <w:tab w:val="left" w:pos="360"/>
        </w:tabs>
        <w:autoSpaceDE w:val="0"/>
        <w:autoSpaceDN w:val="0"/>
        <w:spacing w:after="0" w:line="240" w:lineRule="auto"/>
        <w:ind w:left="0" w:firstLine="0"/>
        <w:rPr>
          <w:rFonts w:ascii="Times New Roman" w:hAnsi="Times New Roman"/>
          <w:b/>
          <w:bCs/>
          <w:sz w:val="24"/>
          <w:szCs w:val="24"/>
        </w:rPr>
      </w:pPr>
      <w:r w:rsidRPr="00D97FEB">
        <w:rPr>
          <w:rFonts w:ascii="Times New Roman" w:hAnsi="Times New Roman"/>
          <w:sz w:val="24"/>
          <w:szCs w:val="24"/>
        </w:rPr>
        <w:t xml:space="preserve">The proposal clearly states the roles and responsibilities of primary staff.  Proposed personnel and organizational resources should be adequate and appropriate to achieve the project's goals. </w:t>
      </w:r>
    </w:p>
    <w:p w14:paraId="4E041D50" w14:textId="77777777" w:rsidR="009528DF" w:rsidRPr="00D97FEB" w:rsidRDefault="009528DF" w:rsidP="00762917">
      <w:pPr>
        <w:pStyle w:val="ListParagraph"/>
        <w:autoSpaceDE w:val="0"/>
        <w:autoSpaceDN w:val="0"/>
        <w:spacing w:after="0" w:line="240" w:lineRule="auto"/>
        <w:ind w:left="0"/>
        <w:rPr>
          <w:rFonts w:ascii="Times New Roman" w:hAnsi="Times New Roman"/>
          <w:b/>
          <w:bCs/>
          <w:sz w:val="24"/>
          <w:szCs w:val="24"/>
        </w:rPr>
      </w:pPr>
    </w:p>
    <w:p w14:paraId="0EE55DE2" w14:textId="77777777" w:rsidR="00F564CF" w:rsidRDefault="00F564CF" w:rsidP="00762917">
      <w:pPr>
        <w:pStyle w:val="BodyText"/>
        <w:tabs>
          <w:tab w:val="left" w:pos="360"/>
        </w:tabs>
        <w:contextualSpacing/>
      </w:pPr>
      <w:r w:rsidRPr="00D97FEB">
        <w:t xml:space="preserve">Cost Effectiveness (10 points) </w:t>
      </w:r>
    </w:p>
    <w:p w14:paraId="104F5616" w14:textId="77777777" w:rsidR="007637CF" w:rsidRPr="00D97FEB" w:rsidRDefault="007637CF" w:rsidP="00762917">
      <w:pPr>
        <w:pStyle w:val="BodyText"/>
        <w:tabs>
          <w:tab w:val="left" w:pos="360"/>
        </w:tabs>
        <w:contextualSpacing/>
      </w:pPr>
    </w:p>
    <w:p w14:paraId="4EA63932" w14:textId="77777777" w:rsidR="00F564CF" w:rsidRPr="00D97FEB" w:rsidRDefault="00F564CF" w:rsidP="00762917">
      <w:pPr>
        <w:pStyle w:val="BodyText"/>
        <w:numPr>
          <w:ilvl w:val="0"/>
          <w:numId w:val="21"/>
        </w:numPr>
        <w:tabs>
          <w:tab w:val="left" w:pos="360"/>
        </w:tabs>
        <w:ind w:left="0" w:firstLine="0"/>
        <w:contextualSpacing/>
        <w:rPr>
          <w:b w:val="0"/>
          <w:bCs w:val="0"/>
        </w:rPr>
      </w:pPr>
      <w:r w:rsidRPr="00D97FEB">
        <w:rPr>
          <w:b w:val="0"/>
          <w:bCs w:val="0"/>
        </w:rPr>
        <w:t>The overhead and administration of the proposal</w:t>
      </w:r>
      <w:r w:rsidR="008756D9" w:rsidRPr="00D97FEB">
        <w:rPr>
          <w:b w:val="0"/>
          <w:bCs w:val="0"/>
        </w:rPr>
        <w:t xml:space="preserve"> budget</w:t>
      </w:r>
      <w:r w:rsidRPr="00D97FEB">
        <w:rPr>
          <w:b w:val="0"/>
          <w:bCs w:val="0"/>
        </w:rPr>
        <w:t xml:space="preserve">, including salaries and honoraria, are explained and justified for the work involved </w:t>
      </w:r>
    </w:p>
    <w:p w14:paraId="59ED1DA3" w14:textId="77777777" w:rsidR="005616FF" w:rsidRPr="00393A2D" w:rsidRDefault="00F564CF" w:rsidP="00393A2D">
      <w:pPr>
        <w:pStyle w:val="BodyText"/>
        <w:numPr>
          <w:ilvl w:val="0"/>
          <w:numId w:val="21"/>
        </w:numPr>
        <w:tabs>
          <w:tab w:val="left" w:pos="360"/>
        </w:tabs>
        <w:ind w:left="0" w:firstLine="0"/>
        <w:rPr>
          <w:b w:val="0"/>
          <w:bCs w:val="0"/>
        </w:rPr>
      </w:pPr>
      <w:r w:rsidRPr="00393A2D">
        <w:rPr>
          <w:b w:val="0"/>
          <w:bCs w:val="0"/>
        </w:rPr>
        <w:t xml:space="preserve">All budget items are allocable, reasonable and necessary, and  linked to program objectives and demonstrate efficient use of U.S. </w:t>
      </w:r>
      <w:r w:rsidR="00FA2440" w:rsidRPr="00393A2D">
        <w:rPr>
          <w:b w:val="0"/>
          <w:bCs w:val="0"/>
        </w:rPr>
        <w:t xml:space="preserve">government </w:t>
      </w:r>
      <w:r w:rsidRPr="00393A2D">
        <w:rPr>
          <w:b w:val="0"/>
          <w:bCs w:val="0"/>
        </w:rPr>
        <w:t xml:space="preserve">funds </w:t>
      </w:r>
    </w:p>
    <w:p w14:paraId="7896D452" w14:textId="77777777" w:rsidR="00F564CF" w:rsidRPr="00D97FEB" w:rsidRDefault="00F564CF" w:rsidP="00A06AF7">
      <w:pPr>
        <w:pStyle w:val="BodyText"/>
        <w:tabs>
          <w:tab w:val="left" w:pos="360"/>
        </w:tabs>
        <w:rPr>
          <w:b w:val="0"/>
          <w:bCs w:val="0"/>
        </w:rPr>
      </w:pPr>
      <w:r w:rsidRPr="00D97FEB">
        <w:rPr>
          <w:b w:val="0"/>
          <w:bCs w:val="0"/>
        </w:rPr>
        <w:t>Note:  Cost share is not required.  Applicants may offer cost share, however cost share will not be considered or factored in when proposals are reviewed.</w:t>
      </w:r>
    </w:p>
    <w:p w14:paraId="4D5C5363" w14:textId="77777777" w:rsidR="00F564CF" w:rsidRPr="00D97FEB" w:rsidRDefault="00F564CF" w:rsidP="00A06AF7">
      <w:pPr>
        <w:pStyle w:val="BodyText"/>
        <w:tabs>
          <w:tab w:val="left" w:pos="360"/>
        </w:tabs>
        <w:rPr>
          <w:b w:val="0"/>
          <w:bCs w:val="0"/>
        </w:rPr>
      </w:pPr>
    </w:p>
    <w:p w14:paraId="69F7D1B5" w14:textId="77777777" w:rsidR="00F564CF" w:rsidRDefault="00F564CF" w:rsidP="00A06AF7">
      <w:pPr>
        <w:tabs>
          <w:tab w:val="left" w:pos="360"/>
        </w:tabs>
        <w:spacing w:after="0"/>
        <w:rPr>
          <w:rFonts w:ascii="Times New Roman" w:hAnsi="Times New Roman"/>
          <w:b/>
          <w:bCs/>
          <w:sz w:val="24"/>
          <w:szCs w:val="24"/>
        </w:rPr>
      </w:pPr>
      <w:r w:rsidRPr="00D97FEB">
        <w:rPr>
          <w:rFonts w:ascii="Times New Roman" w:hAnsi="Times New Roman"/>
          <w:b/>
          <w:bCs/>
          <w:sz w:val="24"/>
          <w:szCs w:val="24"/>
        </w:rPr>
        <w:t xml:space="preserve">Project Monitoring and Evaluation (15 points) </w:t>
      </w:r>
    </w:p>
    <w:p w14:paraId="6334F74D" w14:textId="77777777" w:rsidR="007637CF" w:rsidRPr="00D97FEB" w:rsidRDefault="007637CF" w:rsidP="00A06AF7">
      <w:pPr>
        <w:tabs>
          <w:tab w:val="left" w:pos="360"/>
        </w:tabs>
        <w:spacing w:after="0"/>
        <w:rPr>
          <w:rFonts w:ascii="Times New Roman" w:hAnsi="Times New Roman"/>
          <w:b/>
          <w:bCs/>
          <w:sz w:val="24"/>
          <w:szCs w:val="24"/>
        </w:rPr>
      </w:pPr>
    </w:p>
    <w:p w14:paraId="02002A0E" w14:textId="77777777" w:rsidR="00F564CF" w:rsidRPr="00D97FEB" w:rsidRDefault="00F564CF" w:rsidP="00A06AF7">
      <w:pPr>
        <w:pStyle w:val="ListParagraph"/>
        <w:numPr>
          <w:ilvl w:val="0"/>
          <w:numId w:val="22"/>
        </w:numPr>
        <w:tabs>
          <w:tab w:val="left" w:pos="360"/>
        </w:tabs>
        <w:autoSpaceDE w:val="0"/>
        <w:autoSpaceDN w:val="0"/>
        <w:spacing w:after="0" w:line="240" w:lineRule="auto"/>
        <w:ind w:left="0" w:firstLine="0"/>
        <w:rPr>
          <w:rFonts w:ascii="Times New Roman" w:hAnsi="Times New Roman"/>
          <w:sz w:val="24"/>
          <w:szCs w:val="24"/>
        </w:rPr>
      </w:pPr>
      <w:r w:rsidRPr="00D97FEB">
        <w:rPr>
          <w:rFonts w:ascii="Times New Roman" w:hAnsi="Times New Roman"/>
          <w:sz w:val="24"/>
          <w:szCs w:val="24"/>
        </w:rPr>
        <w:t xml:space="preserve">The Monitoring and Evaluation (M&amp;E) Plan includes: </w:t>
      </w:r>
    </w:p>
    <w:p w14:paraId="5B5A0FD6" w14:textId="77777777" w:rsidR="00F564CF" w:rsidRPr="00D97FEB" w:rsidRDefault="00F564CF" w:rsidP="00320D63">
      <w:pPr>
        <w:pStyle w:val="ListParagraph"/>
        <w:numPr>
          <w:ilvl w:val="1"/>
          <w:numId w:val="22"/>
        </w:numPr>
        <w:autoSpaceDE w:val="0"/>
        <w:autoSpaceDN w:val="0"/>
        <w:spacing w:after="0" w:line="240" w:lineRule="auto"/>
        <w:ind w:left="360" w:firstLine="0"/>
        <w:rPr>
          <w:rFonts w:ascii="Times New Roman" w:hAnsi="Times New Roman"/>
          <w:sz w:val="24"/>
          <w:szCs w:val="24"/>
        </w:rPr>
      </w:pPr>
      <w:r w:rsidRPr="00D97FEB">
        <w:rPr>
          <w:rFonts w:ascii="Times New Roman" w:hAnsi="Times New Roman"/>
          <w:sz w:val="24"/>
          <w:szCs w:val="24"/>
        </w:rPr>
        <w:t xml:space="preserve">Narrative explaining how monitoring and evaluation will be carried out and who will be responsible for monitoring and evaluation activities </w:t>
      </w:r>
    </w:p>
    <w:p w14:paraId="291E59CA" w14:textId="77777777" w:rsidR="00F564CF" w:rsidRPr="00F621D3" w:rsidRDefault="00F564CF" w:rsidP="00762917">
      <w:pPr>
        <w:pStyle w:val="ListParagraph"/>
        <w:numPr>
          <w:ilvl w:val="1"/>
          <w:numId w:val="22"/>
        </w:numPr>
        <w:autoSpaceDE w:val="0"/>
        <w:autoSpaceDN w:val="0"/>
        <w:spacing w:after="0" w:line="240" w:lineRule="auto"/>
        <w:ind w:left="360" w:firstLine="0"/>
        <w:rPr>
          <w:rFonts w:ascii="Times New Roman" w:hAnsi="Times New Roman"/>
          <w:sz w:val="24"/>
          <w:szCs w:val="24"/>
        </w:rPr>
      </w:pPr>
      <w:r w:rsidRPr="00D97FEB">
        <w:rPr>
          <w:rFonts w:ascii="Times New Roman" w:hAnsi="Times New Roman"/>
          <w:sz w:val="24"/>
          <w:szCs w:val="24"/>
        </w:rPr>
        <w:t xml:space="preserve">Table listing by project objectives the output- and outcome-based performance indicators with baselines and (yearly and cumulative) targets; data collection tools; data sources; types </w:t>
      </w:r>
      <w:r w:rsidRPr="00F621D3">
        <w:rPr>
          <w:rFonts w:ascii="Times New Roman" w:hAnsi="Times New Roman"/>
          <w:sz w:val="24"/>
          <w:szCs w:val="24"/>
        </w:rPr>
        <w:t xml:space="preserve">of data disaggregation, if applicable; and frequency of monitoring and evaluation </w:t>
      </w:r>
    </w:p>
    <w:p w14:paraId="0C676B16" w14:textId="77777777" w:rsidR="00F621D3" w:rsidRDefault="00F621D3" w:rsidP="00F621D3">
      <w:pPr>
        <w:pStyle w:val="ListParagraph"/>
        <w:numPr>
          <w:ilvl w:val="1"/>
          <w:numId w:val="22"/>
        </w:numPr>
        <w:autoSpaceDE w:val="0"/>
        <w:autoSpaceDN w:val="0"/>
        <w:spacing w:after="0" w:line="240" w:lineRule="auto"/>
        <w:ind w:left="360" w:firstLine="0"/>
        <w:rPr>
          <w:rFonts w:ascii="Times New Roman" w:hAnsi="Times New Roman"/>
          <w:sz w:val="24"/>
          <w:szCs w:val="24"/>
        </w:rPr>
      </w:pPr>
      <w:r w:rsidRPr="00F621D3">
        <w:rPr>
          <w:rFonts w:ascii="Times New Roman" w:hAnsi="Times New Roman"/>
          <w:sz w:val="24"/>
          <w:szCs w:val="24"/>
        </w:rPr>
        <w:t xml:space="preserve">M&amp;E plan is designed with no less than 5% of the total award amount allocated for M&amp;E costs, to include up to three discrete evaluations: </w:t>
      </w:r>
      <w:r w:rsidRPr="00F621D3">
        <w:rPr>
          <w:rFonts w:ascii="Times New Roman" w:hAnsi="Times New Roman"/>
          <w:color w:val="000000"/>
          <w:sz w:val="24"/>
          <w:szCs w:val="24"/>
        </w:rPr>
        <w:t xml:space="preserve">1) </w:t>
      </w:r>
      <w:r w:rsidRPr="00F621D3">
        <w:rPr>
          <w:rFonts w:ascii="Times New Roman" w:hAnsi="Times New Roman"/>
          <w:sz w:val="24"/>
          <w:szCs w:val="24"/>
        </w:rPr>
        <w:t xml:space="preserve">at the start of the period of performance for this tranche of funding as a means of determining what aspects of the previous awards have been more effective and successful; 2) at the midpoint, as a means of determining how well the implementer builds upon the effective </w:t>
      </w:r>
      <w:r w:rsidRPr="00F621D3">
        <w:rPr>
          <w:rFonts w:ascii="Times New Roman" w:hAnsi="Times New Roman"/>
          <w:sz w:val="24"/>
          <w:szCs w:val="24"/>
        </w:rPr>
        <w:lastRenderedPageBreak/>
        <w:t xml:space="preserve">mechanisms identified; and 3) at the end of the period of performance, in order to determine overall progress towards the overarching goals and objectives of this project </w:t>
      </w:r>
    </w:p>
    <w:p w14:paraId="7683D027" w14:textId="77777777" w:rsidR="003E00F7" w:rsidRDefault="003E00F7" w:rsidP="00393A2D">
      <w:pPr>
        <w:autoSpaceDE w:val="0"/>
        <w:autoSpaceDN w:val="0"/>
        <w:spacing w:after="0" w:line="240" w:lineRule="auto"/>
        <w:rPr>
          <w:rFonts w:ascii="Times New Roman" w:hAnsi="Times New Roman"/>
          <w:sz w:val="24"/>
          <w:szCs w:val="24"/>
        </w:rPr>
      </w:pPr>
    </w:p>
    <w:p w14:paraId="39D56BF8" w14:textId="77777777" w:rsidR="00F564CF" w:rsidRDefault="00F564CF" w:rsidP="00762917">
      <w:pPr>
        <w:spacing w:after="0" w:line="240" w:lineRule="auto"/>
        <w:rPr>
          <w:rFonts w:ascii="Times New Roman" w:hAnsi="Times New Roman"/>
          <w:b/>
          <w:bCs/>
          <w:sz w:val="24"/>
          <w:szCs w:val="24"/>
        </w:rPr>
      </w:pPr>
      <w:r w:rsidRPr="00D97FEB">
        <w:rPr>
          <w:rFonts w:ascii="Times New Roman" w:hAnsi="Times New Roman"/>
          <w:b/>
          <w:bCs/>
          <w:sz w:val="24"/>
          <w:szCs w:val="24"/>
        </w:rPr>
        <w:t xml:space="preserve">Sustainability of Impact (5 points) </w:t>
      </w:r>
    </w:p>
    <w:p w14:paraId="4B9BD00D" w14:textId="77777777" w:rsidR="007637CF" w:rsidRPr="00D97FEB" w:rsidRDefault="007637CF" w:rsidP="00762917">
      <w:pPr>
        <w:spacing w:after="0" w:line="240" w:lineRule="auto"/>
        <w:rPr>
          <w:rFonts w:ascii="Times New Roman" w:hAnsi="Times New Roman"/>
          <w:b/>
          <w:bCs/>
          <w:sz w:val="24"/>
          <w:szCs w:val="24"/>
        </w:rPr>
      </w:pPr>
    </w:p>
    <w:p w14:paraId="33895D16" w14:textId="77777777" w:rsidR="00F564CF" w:rsidRPr="00D97FEB" w:rsidRDefault="00F564CF" w:rsidP="00762917">
      <w:pPr>
        <w:pStyle w:val="ListParagraph"/>
        <w:numPr>
          <w:ilvl w:val="0"/>
          <w:numId w:val="23"/>
        </w:numPr>
        <w:spacing w:after="0" w:line="240" w:lineRule="auto"/>
        <w:ind w:left="360" w:right="405"/>
        <w:rPr>
          <w:rFonts w:ascii="Times New Roman" w:eastAsia="Times New Roman" w:hAnsi="Times New Roman"/>
          <w:b/>
          <w:bCs/>
          <w:color w:val="FF0000"/>
          <w:sz w:val="24"/>
          <w:szCs w:val="24"/>
        </w:rPr>
      </w:pPr>
      <w:r w:rsidRPr="00D97FEB">
        <w:rPr>
          <w:rFonts w:ascii="Times New Roman" w:hAnsi="Times New Roman"/>
          <w:color w:val="000000" w:themeColor="text1"/>
          <w:sz w:val="24"/>
          <w:szCs w:val="24"/>
        </w:rPr>
        <w:t xml:space="preserve">Clearly </w:t>
      </w:r>
      <w:r w:rsidRPr="00D97FEB">
        <w:rPr>
          <w:rFonts w:ascii="Times New Roman" w:hAnsi="Times New Roman"/>
          <w:sz w:val="24"/>
          <w:szCs w:val="24"/>
        </w:rPr>
        <w:t xml:space="preserve">delineates how impact will be sustainable beyond the life of the grant (5) </w:t>
      </w:r>
    </w:p>
    <w:p w14:paraId="37C4F114" w14:textId="77777777" w:rsidR="00A61AD5" w:rsidRPr="00D97FEB" w:rsidRDefault="00A61AD5" w:rsidP="00A61AD5">
      <w:pPr>
        <w:pStyle w:val="ListParagraph"/>
        <w:spacing w:after="0" w:line="240" w:lineRule="auto"/>
        <w:ind w:left="360" w:right="405"/>
        <w:rPr>
          <w:rFonts w:ascii="Times New Roman" w:eastAsia="Times New Roman" w:hAnsi="Times New Roman"/>
          <w:b/>
          <w:bCs/>
          <w:color w:val="FF0000"/>
          <w:sz w:val="24"/>
          <w:szCs w:val="24"/>
        </w:rPr>
      </w:pPr>
    </w:p>
    <w:p w14:paraId="19616F2C" w14:textId="77777777" w:rsidR="00E06E78" w:rsidRDefault="00E06E78" w:rsidP="00E06E78">
      <w:pPr>
        <w:spacing w:after="0" w:line="240" w:lineRule="auto"/>
        <w:ind w:right="148"/>
        <w:rPr>
          <w:rFonts w:ascii="Times New Roman" w:eastAsia="Times New Roman" w:hAnsi="Times New Roman" w:cs="Times New Roman"/>
          <w:b/>
          <w:sz w:val="24"/>
          <w:szCs w:val="24"/>
        </w:rPr>
      </w:pPr>
      <w:r w:rsidRPr="00D97FEB">
        <w:rPr>
          <w:rFonts w:ascii="Times New Roman" w:eastAsia="Times New Roman" w:hAnsi="Times New Roman" w:cs="Times New Roman"/>
          <w:b/>
          <w:sz w:val="24"/>
          <w:szCs w:val="24"/>
        </w:rPr>
        <w:t>APPLICATION AND SUBMISSION INFORMATION:</w:t>
      </w:r>
    </w:p>
    <w:p w14:paraId="49F2BBD5" w14:textId="77777777" w:rsidR="007637CF" w:rsidRPr="00D97FEB" w:rsidRDefault="007637CF" w:rsidP="00E06E78">
      <w:pPr>
        <w:spacing w:after="0" w:line="240" w:lineRule="auto"/>
        <w:ind w:right="148"/>
        <w:rPr>
          <w:rFonts w:ascii="Times New Roman" w:eastAsia="Times New Roman" w:hAnsi="Times New Roman" w:cs="Times New Roman"/>
          <w:b/>
          <w:sz w:val="24"/>
          <w:szCs w:val="24"/>
        </w:rPr>
      </w:pPr>
    </w:p>
    <w:p w14:paraId="001CB3D9" w14:textId="77777777" w:rsidR="005E5CD5" w:rsidRPr="00D97FEB" w:rsidRDefault="005E5CD5" w:rsidP="005E5CD5">
      <w:pPr>
        <w:spacing w:after="0" w:line="240" w:lineRule="auto"/>
        <w:ind w:right="148"/>
        <w:rPr>
          <w:rFonts w:ascii="Times New Roman" w:eastAsia="Times New Roman" w:hAnsi="Times New Roman" w:cs="Times New Roman"/>
          <w:sz w:val="24"/>
          <w:szCs w:val="24"/>
        </w:rPr>
      </w:pPr>
      <w:r w:rsidRPr="00D97FEB">
        <w:rPr>
          <w:rFonts w:ascii="Times New Roman" w:eastAsia="Times New Roman" w:hAnsi="Times New Roman" w:cs="Times New Roman"/>
          <w:sz w:val="24"/>
          <w:szCs w:val="24"/>
        </w:rPr>
        <w:t xml:space="preserve">Please refer to the Proposal Submission Instructions (PSI) for more information and complete instructions on how to apply to this NOFO, including information on format.  Please use both the PSI and the announcement to ensure that the proposal package submission is in full compliance with the requirements. Proposal submissions that do not meet all of the requirements outlined in the NOFO and PSI will </w:t>
      </w:r>
      <w:r w:rsidRPr="00D97FEB">
        <w:rPr>
          <w:rFonts w:ascii="Times New Roman" w:eastAsia="Times New Roman" w:hAnsi="Times New Roman" w:cs="Times New Roman"/>
          <w:b/>
          <w:sz w:val="24"/>
          <w:szCs w:val="24"/>
        </w:rPr>
        <w:t>not</w:t>
      </w:r>
      <w:r w:rsidRPr="00D97FEB">
        <w:rPr>
          <w:rFonts w:ascii="Times New Roman" w:eastAsia="Times New Roman" w:hAnsi="Times New Roman" w:cs="Times New Roman"/>
          <w:sz w:val="24"/>
          <w:szCs w:val="24"/>
        </w:rPr>
        <w:t xml:space="preserve"> be considered.  </w:t>
      </w:r>
    </w:p>
    <w:p w14:paraId="682C3AA9" w14:textId="77777777" w:rsidR="003440CB" w:rsidRPr="00D97FEB" w:rsidRDefault="003440CB" w:rsidP="003440CB">
      <w:pPr>
        <w:spacing w:after="0" w:line="240" w:lineRule="auto"/>
        <w:ind w:right="155"/>
        <w:rPr>
          <w:rFonts w:ascii="Times New Roman" w:eastAsia="Times New Roman" w:hAnsi="Times New Roman" w:cs="Times New Roman"/>
          <w:sz w:val="24"/>
          <w:szCs w:val="24"/>
        </w:rPr>
      </w:pPr>
    </w:p>
    <w:p w14:paraId="03D35365" w14:textId="77777777" w:rsidR="00604000" w:rsidRPr="00D97FEB" w:rsidRDefault="00604000" w:rsidP="00604000">
      <w:pPr>
        <w:spacing w:after="0" w:line="240" w:lineRule="auto"/>
        <w:ind w:right="148"/>
        <w:rPr>
          <w:rFonts w:ascii="Times New Roman" w:eastAsia="Times New Roman" w:hAnsi="Times New Roman" w:cs="Times New Roman"/>
          <w:b/>
          <w:sz w:val="24"/>
          <w:szCs w:val="24"/>
        </w:rPr>
      </w:pPr>
      <w:r w:rsidRPr="00D97FEB">
        <w:rPr>
          <w:rFonts w:ascii="Times New Roman" w:eastAsia="Times New Roman" w:hAnsi="Times New Roman" w:cs="Times New Roman"/>
          <w:b/>
          <w:sz w:val="24"/>
          <w:szCs w:val="24"/>
        </w:rPr>
        <w:t>FEDERAL AWARD ADMINISTRATION INFORMATION:</w:t>
      </w:r>
    </w:p>
    <w:p w14:paraId="5D32FE11" w14:textId="77777777" w:rsidR="00604000" w:rsidRPr="00D97FEB" w:rsidRDefault="00604000" w:rsidP="00604000">
      <w:pPr>
        <w:widowControl/>
        <w:spacing w:after="0" w:line="240" w:lineRule="auto"/>
        <w:rPr>
          <w:rFonts w:ascii="Times New Roman" w:eastAsia="Calibri" w:hAnsi="Times New Roman" w:cs="Times New Roman"/>
          <w:sz w:val="24"/>
          <w:szCs w:val="24"/>
        </w:rPr>
      </w:pPr>
    </w:p>
    <w:p w14:paraId="0849AABF" w14:textId="77777777" w:rsidR="00604000" w:rsidRPr="00D97FEB" w:rsidRDefault="00604000" w:rsidP="00604000">
      <w:pPr>
        <w:spacing w:after="0" w:line="240" w:lineRule="auto"/>
        <w:ind w:right="112"/>
        <w:rPr>
          <w:rFonts w:ascii="Times New Roman" w:eastAsia="Times New Roman" w:hAnsi="Times New Roman" w:cs="Times New Roman"/>
          <w:sz w:val="24"/>
          <w:szCs w:val="24"/>
        </w:rPr>
      </w:pPr>
      <w:r w:rsidRPr="00D97FEB">
        <w:rPr>
          <w:rFonts w:ascii="Times New Roman" w:eastAsia="Times New Roman" w:hAnsi="Times New Roman" w:cs="Times New Roman"/>
          <w:sz w:val="24"/>
          <w:szCs w:val="24"/>
        </w:rPr>
        <w:t>Pursuant to 2 CFR 200.400 g, it is</w:t>
      </w:r>
      <w:r w:rsidRPr="00D97FEB">
        <w:rPr>
          <w:rFonts w:ascii="Times New Roman" w:eastAsia="Times New Roman" w:hAnsi="Times New Roman" w:cs="Times New Roman"/>
          <w:spacing w:val="2"/>
          <w:sz w:val="24"/>
          <w:szCs w:val="24"/>
        </w:rPr>
        <w:t xml:space="preserve"> U.S. Department of State</w:t>
      </w:r>
      <w:r w:rsidRPr="00D97FEB">
        <w:rPr>
          <w:rFonts w:ascii="Times New Roman" w:eastAsia="Times New Roman" w:hAnsi="Times New Roman" w:cs="Times New Roman"/>
          <w:sz w:val="24"/>
          <w:szCs w:val="24"/>
        </w:rPr>
        <w:t xml:space="preserve"> policy </w:t>
      </w:r>
      <w:r w:rsidRPr="00D97FEB">
        <w:rPr>
          <w:rFonts w:ascii="Times New Roman" w:eastAsia="Times New Roman" w:hAnsi="Times New Roman" w:cs="Times New Roman"/>
          <w:b/>
          <w:sz w:val="24"/>
          <w:szCs w:val="24"/>
        </w:rPr>
        <w:t>not</w:t>
      </w:r>
      <w:r w:rsidRPr="00D97FEB">
        <w:rPr>
          <w:rFonts w:ascii="Times New Roman" w:eastAsia="Times New Roman" w:hAnsi="Times New Roman" w:cs="Times New Roman"/>
          <w:sz w:val="24"/>
          <w:szCs w:val="24"/>
        </w:rPr>
        <w:t xml:space="preserve"> to award pro</w:t>
      </w:r>
      <w:r w:rsidRPr="00D97FEB">
        <w:rPr>
          <w:rFonts w:ascii="Times New Roman" w:eastAsia="Times New Roman" w:hAnsi="Times New Roman" w:cs="Times New Roman"/>
          <w:spacing w:val="1"/>
          <w:sz w:val="24"/>
          <w:szCs w:val="24"/>
        </w:rPr>
        <w:t>f</w:t>
      </w:r>
      <w:r w:rsidRPr="00D97FEB">
        <w:rPr>
          <w:rFonts w:ascii="Times New Roman" w:eastAsia="Times New Roman" w:hAnsi="Times New Roman" w:cs="Times New Roman"/>
          <w:sz w:val="24"/>
          <w:szCs w:val="24"/>
        </w:rPr>
        <w:t>it under assistance instru</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 xml:space="preserve">ents. </w:t>
      </w:r>
    </w:p>
    <w:p w14:paraId="0D280954" w14:textId="77777777" w:rsidR="00604000" w:rsidRPr="00D97FEB" w:rsidRDefault="00604000" w:rsidP="00604000">
      <w:pPr>
        <w:spacing w:after="0" w:line="240" w:lineRule="auto"/>
        <w:ind w:right="155"/>
        <w:rPr>
          <w:rFonts w:ascii="Times New Roman" w:eastAsia="Times New Roman" w:hAnsi="Times New Roman" w:cs="Times New Roman"/>
          <w:sz w:val="24"/>
          <w:szCs w:val="24"/>
        </w:rPr>
      </w:pPr>
    </w:p>
    <w:p w14:paraId="53FA87DF" w14:textId="77777777" w:rsidR="00604000" w:rsidRPr="00D97FEB" w:rsidRDefault="00604000" w:rsidP="00604000">
      <w:pPr>
        <w:spacing w:after="0" w:line="240" w:lineRule="auto"/>
        <w:ind w:right="305"/>
        <w:rPr>
          <w:rFonts w:ascii="Times New Roman" w:eastAsia="Times New Roman" w:hAnsi="Times New Roman" w:cs="Times New Roman"/>
          <w:sz w:val="24"/>
          <w:szCs w:val="24"/>
        </w:rPr>
      </w:pPr>
      <w:r w:rsidRPr="00D97FEB">
        <w:rPr>
          <w:rFonts w:ascii="Times New Roman" w:eastAsia="Times New Roman" w:hAnsi="Times New Roman" w:cs="Times New Roman"/>
          <w:sz w:val="24"/>
          <w:szCs w:val="24"/>
        </w:rPr>
        <w:t>Issuance of this NOFO does not constitute an a</w:t>
      </w:r>
      <w:r w:rsidRPr="00D97FEB">
        <w:rPr>
          <w:rFonts w:ascii="Times New Roman" w:eastAsia="Times New Roman" w:hAnsi="Times New Roman" w:cs="Times New Roman"/>
          <w:spacing w:val="-1"/>
          <w:sz w:val="24"/>
          <w:szCs w:val="24"/>
        </w:rPr>
        <w:t>w</w:t>
      </w:r>
      <w:r w:rsidRPr="00D97FEB">
        <w:rPr>
          <w:rFonts w:ascii="Times New Roman" w:eastAsia="Times New Roman" w:hAnsi="Times New Roman" w:cs="Times New Roman"/>
          <w:sz w:val="24"/>
          <w:szCs w:val="24"/>
        </w:rPr>
        <w:t>ard com</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i</w:t>
      </w:r>
      <w:r w:rsidRPr="00D97FEB">
        <w:rPr>
          <w:rFonts w:ascii="Times New Roman" w:eastAsia="Times New Roman" w:hAnsi="Times New Roman" w:cs="Times New Roman"/>
          <w:spacing w:val="2"/>
          <w:sz w:val="24"/>
          <w:szCs w:val="24"/>
        </w:rPr>
        <w:t>t</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ent on the part of the U.S. govern</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ent, nor does it com</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it the U.S. govern</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ent to pay for c</w:t>
      </w:r>
      <w:r w:rsidRPr="00D97FEB">
        <w:rPr>
          <w:rFonts w:ascii="Times New Roman" w:eastAsia="Times New Roman" w:hAnsi="Times New Roman" w:cs="Times New Roman"/>
          <w:spacing w:val="-1"/>
          <w:sz w:val="24"/>
          <w:szCs w:val="24"/>
        </w:rPr>
        <w:t>o</w:t>
      </w:r>
      <w:r w:rsidRPr="00D97FEB">
        <w:rPr>
          <w:rFonts w:ascii="Times New Roman" w:eastAsia="Times New Roman" w:hAnsi="Times New Roman" w:cs="Times New Roman"/>
          <w:sz w:val="24"/>
          <w:szCs w:val="24"/>
        </w:rPr>
        <w:t>sts inc</w:t>
      </w:r>
      <w:r w:rsidRPr="00D97FEB">
        <w:rPr>
          <w:rFonts w:ascii="Times New Roman" w:eastAsia="Times New Roman" w:hAnsi="Times New Roman" w:cs="Times New Roman"/>
          <w:spacing w:val="-1"/>
          <w:sz w:val="24"/>
          <w:szCs w:val="24"/>
        </w:rPr>
        <w:t>u</w:t>
      </w:r>
      <w:r w:rsidRPr="00D97FEB">
        <w:rPr>
          <w:rFonts w:ascii="Times New Roman" w:eastAsia="Times New Roman" w:hAnsi="Times New Roman" w:cs="Times New Roman"/>
          <w:sz w:val="24"/>
          <w:szCs w:val="24"/>
        </w:rPr>
        <w:t xml:space="preserve">rred in the </w:t>
      </w:r>
      <w:r w:rsidRPr="00D97FEB">
        <w:rPr>
          <w:rFonts w:ascii="Times New Roman" w:eastAsia="Times New Roman" w:hAnsi="Times New Roman" w:cs="Times New Roman"/>
          <w:spacing w:val="-1"/>
          <w:sz w:val="24"/>
          <w:szCs w:val="24"/>
        </w:rPr>
        <w:t>p</w:t>
      </w:r>
      <w:r w:rsidRPr="00D97FEB">
        <w:rPr>
          <w:rFonts w:ascii="Times New Roman" w:eastAsia="Times New Roman" w:hAnsi="Times New Roman" w:cs="Times New Roman"/>
          <w:sz w:val="24"/>
          <w:szCs w:val="24"/>
        </w:rPr>
        <w:t>reparation and sub</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ission of an application.  In a</w:t>
      </w:r>
      <w:r w:rsidRPr="00D97FEB">
        <w:rPr>
          <w:rFonts w:ascii="Times New Roman" w:eastAsia="Times New Roman" w:hAnsi="Times New Roman" w:cs="Times New Roman"/>
          <w:spacing w:val="-1"/>
          <w:sz w:val="24"/>
          <w:szCs w:val="24"/>
        </w:rPr>
        <w:t>d</w:t>
      </w:r>
      <w:r w:rsidRPr="00D97FEB">
        <w:rPr>
          <w:rFonts w:ascii="Times New Roman" w:eastAsia="Times New Roman" w:hAnsi="Times New Roman" w:cs="Times New Roman"/>
          <w:sz w:val="24"/>
          <w:szCs w:val="24"/>
        </w:rPr>
        <w:t>dit</w:t>
      </w:r>
      <w:r w:rsidRPr="00D97FEB">
        <w:rPr>
          <w:rFonts w:ascii="Times New Roman" w:eastAsia="Times New Roman" w:hAnsi="Times New Roman" w:cs="Times New Roman"/>
          <w:spacing w:val="-1"/>
          <w:sz w:val="24"/>
          <w:szCs w:val="24"/>
        </w:rPr>
        <w:t>i</w:t>
      </w:r>
      <w:r w:rsidRPr="00D97FEB">
        <w:rPr>
          <w:rFonts w:ascii="Times New Roman" w:eastAsia="Times New Roman" w:hAnsi="Times New Roman" w:cs="Times New Roman"/>
          <w:sz w:val="24"/>
          <w:szCs w:val="24"/>
        </w:rPr>
        <w:t xml:space="preserve">on, a final award cannot be </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 xml:space="preserve">ade until funds have </w:t>
      </w:r>
      <w:r w:rsidRPr="00D97FEB">
        <w:rPr>
          <w:rFonts w:ascii="Times New Roman" w:eastAsia="Times New Roman" w:hAnsi="Times New Roman" w:cs="Times New Roman"/>
          <w:spacing w:val="-1"/>
          <w:sz w:val="24"/>
          <w:szCs w:val="24"/>
        </w:rPr>
        <w:t>b</w:t>
      </w:r>
      <w:r w:rsidRPr="00D97FEB">
        <w:rPr>
          <w:rFonts w:ascii="Times New Roman" w:eastAsia="Times New Roman" w:hAnsi="Times New Roman" w:cs="Times New Roman"/>
          <w:sz w:val="24"/>
          <w:szCs w:val="24"/>
        </w:rPr>
        <w:t>een fully a</w:t>
      </w:r>
      <w:r w:rsidRPr="00D97FEB">
        <w:rPr>
          <w:rFonts w:ascii="Times New Roman" w:eastAsia="Times New Roman" w:hAnsi="Times New Roman" w:cs="Times New Roman"/>
          <w:spacing w:val="-1"/>
          <w:sz w:val="24"/>
          <w:szCs w:val="24"/>
        </w:rPr>
        <w:t>p</w:t>
      </w:r>
      <w:r w:rsidRPr="00D97FEB">
        <w:rPr>
          <w:rFonts w:ascii="Times New Roman" w:eastAsia="Times New Roman" w:hAnsi="Times New Roman" w:cs="Times New Roman"/>
          <w:sz w:val="24"/>
          <w:szCs w:val="24"/>
        </w:rPr>
        <w:t>propriated, allocated, and</w:t>
      </w:r>
      <w:r w:rsidRPr="00D97FEB">
        <w:rPr>
          <w:rFonts w:ascii="Times New Roman" w:eastAsia="Times New Roman" w:hAnsi="Times New Roman" w:cs="Times New Roman"/>
          <w:spacing w:val="-1"/>
          <w:sz w:val="24"/>
          <w:szCs w:val="24"/>
        </w:rPr>
        <w:t xml:space="preserve"> </w:t>
      </w:r>
      <w:r w:rsidRPr="00D97FEB">
        <w:rPr>
          <w:rFonts w:ascii="Times New Roman" w:eastAsia="Times New Roman" w:hAnsi="Times New Roman" w:cs="Times New Roman"/>
          <w:sz w:val="24"/>
          <w:szCs w:val="24"/>
        </w:rPr>
        <w:t>com</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 xml:space="preserve">itted through internal </w:t>
      </w:r>
      <w:r w:rsidR="00137361" w:rsidRPr="00D97FEB">
        <w:rPr>
          <w:rFonts w:ascii="Times New Roman" w:eastAsia="Times New Roman" w:hAnsi="Times New Roman" w:cs="Times New Roman"/>
          <w:sz w:val="24"/>
          <w:szCs w:val="24"/>
        </w:rPr>
        <w:t>DOS/</w:t>
      </w:r>
      <w:r w:rsidRPr="00D97FEB">
        <w:rPr>
          <w:rFonts w:ascii="Times New Roman" w:eastAsia="Times New Roman" w:hAnsi="Times New Roman" w:cs="Times New Roman"/>
          <w:sz w:val="24"/>
          <w:szCs w:val="24"/>
        </w:rPr>
        <w:t>CT Bureau procedu</w:t>
      </w:r>
      <w:r w:rsidRPr="00D97FEB">
        <w:rPr>
          <w:rFonts w:ascii="Times New Roman" w:eastAsia="Times New Roman" w:hAnsi="Times New Roman" w:cs="Times New Roman"/>
          <w:spacing w:val="-1"/>
          <w:sz w:val="24"/>
          <w:szCs w:val="24"/>
        </w:rPr>
        <w:t>r</w:t>
      </w:r>
      <w:r w:rsidRPr="00D97FEB">
        <w:rPr>
          <w:rFonts w:ascii="Times New Roman" w:eastAsia="Times New Roman" w:hAnsi="Times New Roman" w:cs="Times New Roman"/>
          <w:sz w:val="24"/>
          <w:szCs w:val="24"/>
        </w:rPr>
        <w:t xml:space="preserve">es.  </w:t>
      </w:r>
      <w:r w:rsidRPr="00D97FEB">
        <w:rPr>
          <w:rFonts w:ascii="Times New Roman" w:eastAsia="Times New Roman" w:hAnsi="Times New Roman" w:cs="Times New Roman"/>
          <w:spacing w:val="-2"/>
          <w:sz w:val="24"/>
          <w:szCs w:val="24"/>
        </w:rPr>
        <w:t>W</w:t>
      </w:r>
      <w:r w:rsidRPr="00D97FEB">
        <w:rPr>
          <w:rFonts w:ascii="Times New Roman" w:eastAsia="Times New Roman" w:hAnsi="Times New Roman" w:cs="Times New Roman"/>
          <w:sz w:val="24"/>
          <w:szCs w:val="24"/>
        </w:rPr>
        <w:t>hile it is anti</w:t>
      </w:r>
      <w:r w:rsidRPr="00D97FEB">
        <w:rPr>
          <w:rFonts w:ascii="Times New Roman" w:eastAsia="Times New Roman" w:hAnsi="Times New Roman" w:cs="Times New Roman"/>
          <w:spacing w:val="-1"/>
          <w:sz w:val="24"/>
          <w:szCs w:val="24"/>
        </w:rPr>
        <w:t>c</w:t>
      </w:r>
      <w:r w:rsidRPr="00D97FEB">
        <w:rPr>
          <w:rFonts w:ascii="Times New Roman" w:eastAsia="Times New Roman" w:hAnsi="Times New Roman" w:cs="Times New Roman"/>
          <w:sz w:val="24"/>
          <w:szCs w:val="24"/>
        </w:rPr>
        <w:t>ipated that t</w:t>
      </w:r>
      <w:r w:rsidRPr="00D97FEB">
        <w:rPr>
          <w:rFonts w:ascii="Times New Roman" w:eastAsia="Times New Roman" w:hAnsi="Times New Roman" w:cs="Times New Roman"/>
          <w:spacing w:val="-1"/>
          <w:sz w:val="24"/>
          <w:szCs w:val="24"/>
        </w:rPr>
        <w:t>h</w:t>
      </w:r>
      <w:r w:rsidRPr="00D97FEB">
        <w:rPr>
          <w:rFonts w:ascii="Times New Roman" w:eastAsia="Times New Roman" w:hAnsi="Times New Roman" w:cs="Times New Roman"/>
          <w:sz w:val="24"/>
          <w:szCs w:val="24"/>
        </w:rPr>
        <w:t>ese procedures will be</w:t>
      </w:r>
      <w:r w:rsidRPr="00D97FEB">
        <w:rPr>
          <w:rFonts w:ascii="Times New Roman" w:eastAsia="Times New Roman" w:hAnsi="Times New Roman" w:cs="Times New Roman"/>
          <w:spacing w:val="-1"/>
          <w:sz w:val="24"/>
          <w:szCs w:val="24"/>
        </w:rPr>
        <w:t xml:space="preserve"> </w:t>
      </w:r>
      <w:r w:rsidRPr="00D97FEB">
        <w:rPr>
          <w:rFonts w:ascii="Times New Roman" w:eastAsia="Times New Roman" w:hAnsi="Times New Roman" w:cs="Times New Roman"/>
          <w:sz w:val="24"/>
          <w:szCs w:val="24"/>
        </w:rPr>
        <w:t>success</w:t>
      </w:r>
      <w:r w:rsidRPr="00D97FEB">
        <w:rPr>
          <w:rFonts w:ascii="Times New Roman" w:eastAsia="Times New Roman" w:hAnsi="Times New Roman" w:cs="Times New Roman"/>
          <w:spacing w:val="-1"/>
          <w:sz w:val="24"/>
          <w:szCs w:val="24"/>
        </w:rPr>
        <w:t>fu</w:t>
      </w:r>
      <w:r w:rsidRPr="00D97FEB">
        <w:rPr>
          <w:rFonts w:ascii="Times New Roman" w:eastAsia="Times New Roman" w:hAnsi="Times New Roman" w:cs="Times New Roman"/>
          <w:sz w:val="24"/>
          <w:szCs w:val="24"/>
        </w:rPr>
        <w:t>lly co</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plet</w:t>
      </w:r>
      <w:r w:rsidRPr="00D97FEB">
        <w:rPr>
          <w:rFonts w:ascii="Times New Roman" w:eastAsia="Times New Roman" w:hAnsi="Times New Roman" w:cs="Times New Roman"/>
          <w:spacing w:val="-1"/>
          <w:sz w:val="24"/>
          <w:szCs w:val="24"/>
        </w:rPr>
        <w:t>e</w:t>
      </w:r>
      <w:r w:rsidRPr="00D97FEB">
        <w:rPr>
          <w:rFonts w:ascii="Times New Roman" w:eastAsia="Times New Roman" w:hAnsi="Times New Roman" w:cs="Times New Roman"/>
          <w:sz w:val="24"/>
          <w:szCs w:val="24"/>
        </w:rPr>
        <w:t>d, potential applicants are her</w:t>
      </w:r>
      <w:r w:rsidRPr="00D97FEB">
        <w:rPr>
          <w:rFonts w:ascii="Times New Roman" w:eastAsia="Times New Roman" w:hAnsi="Times New Roman" w:cs="Times New Roman"/>
          <w:spacing w:val="-1"/>
          <w:sz w:val="24"/>
          <w:szCs w:val="24"/>
        </w:rPr>
        <w:t>e</w:t>
      </w:r>
      <w:r w:rsidRPr="00D97FEB">
        <w:rPr>
          <w:rFonts w:ascii="Times New Roman" w:eastAsia="Times New Roman" w:hAnsi="Times New Roman" w:cs="Times New Roman"/>
          <w:sz w:val="24"/>
          <w:szCs w:val="24"/>
        </w:rPr>
        <w:t>by notified of these require</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pacing w:val="-1"/>
          <w:sz w:val="24"/>
          <w:szCs w:val="24"/>
        </w:rPr>
        <w:t>e</w:t>
      </w:r>
      <w:r w:rsidRPr="00D97FEB">
        <w:rPr>
          <w:rFonts w:ascii="Times New Roman" w:eastAsia="Times New Roman" w:hAnsi="Times New Roman" w:cs="Times New Roman"/>
          <w:sz w:val="24"/>
          <w:szCs w:val="24"/>
        </w:rPr>
        <w:t>nts and conditions for award.  Applications</w:t>
      </w:r>
      <w:r w:rsidRPr="00D97FEB">
        <w:rPr>
          <w:rFonts w:ascii="Times New Roman" w:eastAsia="Times New Roman" w:hAnsi="Times New Roman" w:cs="Times New Roman"/>
          <w:spacing w:val="-1"/>
          <w:sz w:val="24"/>
          <w:szCs w:val="24"/>
        </w:rPr>
        <w:t xml:space="preserve"> </w:t>
      </w:r>
      <w:r w:rsidRPr="00D97FEB">
        <w:rPr>
          <w:rFonts w:ascii="Times New Roman" w:eastAsia="Times New Roman" w:hAnsi="Times New Roman" w:cs="Times New Roman"/>
          <w:sz w:val="24"/>
          <w:szCs w:val="24"/>
        </w:rPr>
        <w:t>are sub</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itted at t</w:t>
      </w:r>
      <w:r w:rsidRPr="00D97FEB">
        <w:rPr>
          <w:rFonts w:ascii="Times New Roman" w:eastAsia="Times New Roman" w:hAnsi="Times New Roman" w:cs="Times New Roman"/>
          <w:spacing w:val="-1"/>
          <w:sz w:val="24"/>
          <w:szCs w:val="24"/>
        </w:rPr>
        <w:t>h</w:t>
      </w:r>
      <w:r w:rsidRPr="00D97FEB">
        <w:rPr>
          <w:rFonts w:ascii="Times New Roman" w:eastAsia="Times New Roman" w:hAnsi="Times New Roman" w:cs="Times New Roman"/>
          <w:sz w:val="24"/>
          <w:szCs w:val="24"/>
        </w:rPr>
        <w:t>e ri</w:t>
      </w:r>
      <w:r w:rsidRPr="00D97FEB">
        <w:rPr>
          <w:rFonts w:ascii="Times New Roman" w:eastAsia="Times New Roman" w:hAnsi="Times New Roman" w:cs="Times New Roman"/>
          <w:spacing w:val="-1"/>
          <w:sz w:val="24"/>
          <w:szCs w:val="24"/>
        </w:rPr>
        <w:t>s</w:t>
      </w:r>
      <w:r w:rsidRPr="00D97FEB">
        <w:rPr>
          <w:rFonts w:ascii="Times New Roman" w:eastAsia="Times New Roman" w:hAnsi="Times New Roman" w:cs="Times New Roman"/>
          <w:sz w:val="24"/>
          <w:szCs w:val="24"/>
        </w:rPr>
        <w:t xml:space="preserve">k of the </w:t>
      </w:r>
      <w:r w:rsidRPr="00D97FEB">
        <w:rPr>
          <w:rFonts w:ascii="Times New Roman" w:eastAsia="Times New Roman" w:hAnsi="Times New Roman" w:cs="Times New Roman"/>
          <w:spacing w:val="-1"/>
          <w:sz w:val="24"/>
          <w:szCs w:val="24"/>
        </w:rPr>
        <w:t>a</w:t>
      </w:r>
      <w:r w:rsidRPr="00D97FEB">
        <w:rPr>
          <w:rFonts w:ascii="Times New Roman" w:eastAsia="Times New Roman" w:hAnsi="Times New Roman" w:cs="Times New Roman"/>
          <w:sz w:val="24"/>
          <w:szCs w:val="24"/>
        </w:rPr>
        <w:t>pplicant. All preparation and sub</w:t>
      </w:r>
      <w:r w:rsidRPr="00D97FEB">
        <w:rPr>
          <w:rFonts w:ascii="Times New Roman" w:eastAsia="Times New Roman" w:hAnsi="Times New Roman" w:cs="Times New Roman"/>
          <w:spacing w:val="-2"/>
          <w:sz w:val="24"/>
          <w:szCs w:val="24"/>
        </w:rPr>
        <w:t>m</w:t>
      </w:r>
      <w:r w:rsidRPr="00D97FEB">
        <w:rPr>
          <w:rFonts w:ascii="Times New Roman" w:eastAsia="Times New Roman" w:hAnsi="Times New Roman" w:cs="Times New Roman"/>
          <w:sz w:val="24"/>
          <w:szCs w:val="24"/>
        </w:rPr>
        <w:t>ission costs are at the applicant</w:t>
      </w:r>
      <w:r w:rsidRPr="00D97FEB">
        <w:rPr>
          <w:rFonts w:ascii="Times New Roman" w:eastAsia="Times New Roman" w:hAnsi="Times New Roman" w:cs="Times New Roman"/>
          <w:spacing w:val="-1"/>
          <w:sz w:val="24"/>
          <w:szCs w:val="24"/>
        </w:rPr>
        <w:t>’</w:t>
      </w:r>
      <w:r w:rsidRPr="00D97FEB">
        <w:rPr>
          <w:rFonts w:ascii="Times New Roman" w:eastAsia="Times New Roman" w:hAnsi="Times New Roman" w:cs="Times New Roman"/>
          <w:sz w:val="24"/>
          <w:szCs w:val="24"/>
        </w:rPr>
        <w:t>s expense.</w:t>
      </w:r>
    </w:p>
    <w:p w14:paraId="4D3B643B" w14:textId="77777777" w:rsidR="00604000" w:rsidRPr="00D97FEB" w:rsidRDefault="00604000" w:rsidP="00604000">
      <w:pPr>
        <w:spacing w:after="0" w:line="240" w:lineRule="auto"/>
        <w:ind w:right="112"/>
        <w:rPr>
          <w:rFonts w:ascii="Times New Roman" w:eastAsia="Times New Roman" w:hAnsi="Times New Roman" w:cs="Times New Roman"/>
          <w:sz w:val="24"/>
          <w:szCs w:val="24"/>
        </w:rPr>
      </w:pPr>
    </w:p>
    <w:p w14:paraId="7A810CB0" w14:textId="77777777" w:rsidR="00137361" w:rsidRPr="00D97FEB" w:rsidRDefault="00137361" w:rsidP="00137361">
      <w:pPr>
        <w:spacing w:after="0" w:line="240" w:lineRule="auto"/>
        <w:ind w:right="155"/>
        <w:rPr>
          <w:rFonts w:ascii="Times New Roman" w:eastAsia="Times New Roman" w:hAnsi="Times New Roman" w:cs="Times New Roman"/>
          <w:sz w:val="24"/>
          <w:szCs w:val="24"/>
        </w:rPr>
      </w:pPr>
      <w:r w:rsidRPr="00D97FEB">
        <w:rPr>
          <w:rFonts w:ascii="Times New Roman" w:eastAsia="Times New Roman" w:hAnsi="Times New Roman" w:cs="Times New Roman"/>
          <w:sz w:val="24"/>
          <w:szCs w:val="24"/>
        </w:rPr>
        <w:lastRenderedPageBreak/>
        <w:t xml:space="preserve">It is the responsibility of the applicant to ensure that the application package has been received by Grants.gov in its </w:t>
      </w:r>
      <w:r w:rsidRPr="00D97FEB">
        <w:rPr>
          <w:rFonts w:ascii="Times New Roman" w:eastAsia="Times New Roman" w:hAnsi="Times New Roman" w:cs="Times New Roman"/>
          <w:b/>
          <w:sz w:val="24"/>
          <w:szCs w:val="24"/>
        </w:rPr>
        <w:t>entirety.</w:t>
      </w:r>
      <w:r w:rsidRPr="00D97FEB">
        <w:rPr>
          <w:rFonts w:ascii="Times New Roman" w:eastAsia="Times New Roman" w:hAnsi="Times New Roman" w:cs="Times New Roman"/>
          <w:sz w:val="24"/>
          <w:szCs w:val="24"/>
        </w:rPr>
        <w:t xml:space="preserve">  Incomplete applications will be considered </w:t>
      </w:r>
      <w:r w:rsidRPr="00D97FEB">
        <w:rPr>
          <w:rFonts w:ascii="Times New Roman" w:eastAsia="Times New Roman" w:hAnsi="Times New Roman" w:cs="Times New Roman"/>
          <w:b/>
          <w:sz w:val="24"/>
          <w:szCs w:val="24"/>
        </w:rPr>
        <w:t>ineligible.</w:t>
      </w:r>
      <w:r w:rsidRPr="00D97FEB">
        <w:rPr>
          <w:rFonts w:ascii="Times New Roman" w:eastAsia="Times New Roman" w:hAnsi="Times New Roman" w:cs="Times New Roman"/>
          <w:sz w:val="24"/>
          <w:szCs w:val="24"/>
        </w:rPr>
        <w:t xml:space="preserve"> </w:t>
      </w:r>
    </w:p>
    <w:p w14:paraId="43D0B34C" w14:textId="77777777" w:rsidR="00604000" w:rsidRPr="00D97FEB" w:rsidRDefault="00604000" w:rsidP="003440CB">
      <w:pPr>
        <w:spacing w:after="0" w:line="240" w:lineRule="auto"/>
        <w:ind w:right="155"/>
        <w:rPr>
          <w:rFonts w:ascii="Times New Roman" w:eastAsia="Times New Roman" w:hAnsi="Times New Roman" w:cs="Times New Roman"/>
          <w:sz w:val="24"/>
          <w:szCs w:val="24"/>
        </w:rPr>
      </w:pPr>
    </w:p>
    <w:p w14:paraId="387B5216" w14:textId="77777777" w:rsidR="003440CB" w:rsidRPr="00D97FEB" w:rsidRDefault="003440CB" w:rsidP="003440CB">
      <w:pPr>
        <w:spacing w:after="0" w:line="240" w:lineRule="auto"/>
        <w:ind w:right="155"/>
        <w:rPr>
          <w:rFonts w:ascii="Times New Roman" w:eastAsia="Times New Roman" w:hAnsi="Times New Roman" w:cs="Times New Roman"/>
          <w:b/>
          <w:sz w:val="24"/>
          <w:szCs w:val="24"/>
        </w:rPr>
      </w:pPr>
      <w:r w:rsidRPr="00D97FEB">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6E08E9E9" w14:textId="77777777" w:rsidR="003440CB" w:rsidRPr="00D97FEB" w:rsidRDefault="003440CB" w:rsidP="003440CB">
      <w:pPr>
        <w:spacing w:after="0" w:line="240" w:lineRule="auto"/>
        <w:ind w:right="112"/>
        <w:rPr>
          <w:rFonts w:ascii="Times New Roman" w:eastAsia="Times New Roman" w:hAnsi="Times New Roman" w:cs="Times New Roman"/>
          <w:sz w:val="24"/>
          <w:szCs w:val="24"/>
        </w:rPr>
      </w:pPr>
    </w:p>
    <w:p w14:paraId="67027A44" w14:textId="77777777" w:rsidR="003440CB" w:rsidRPr="00D97FEB" w:rsidRDefault="003440CB" w:rsidP="003440CB">
      <w:pPr>
        <w:spacing w:after="0" w:line="240" w:lineRule="auto"/>
        <w:ind w:right="112"/>
        <w:rPr>
          <w:rFonts w:ascii="Times New Roman" w:eastAsia="Times New Roman" w:hAnsi="Times New Roman" w:cs="Times New Roman"/>
          <w:sz w:val="24"/>
          <w:szCs w:val="24"/>
        </w:rPr>
      </w:pPr>
      <w:r w:rsidRPr="00D97FEB">
        <w:rPr>
          <w:rFonts w:ascii="Times New Roman" w:eastAsia="Times New Roman" w:hAnsi="Times New Roman" w:cs="Times New Roman"/>
          <w:sz w:val="24"/>
          <w:szCs w:val="24"/>
        </w:rPr>
        <w:t xml:space="preserve">The Federal award signed by the Grants Officer is the only authorizing document. </w:t>
      </w:r>
    </w:p>
    <w:p w14:paraId="65196ED3" w14:textId="77777777" w:rsidR="003440CB" w:rsidRPr="00D97FEB" w:rsidRDefault="003440CB" w:rsidP="00EC1F11">
      <w:pPr>
        <w:widowControl/>
        <w:spacing w:after="0" w:line="240" w:lineRule="auto"/>
        <w:rPr>
          <w:rFonts w:ascii="Times New Roman" w:eastAsia="Calibri" w:hAnsi="Times New Roman" w:cs="Times New Roman"/>
          <w:sz w:val="24"/>
          <w:szCs w:val="24"/>
        </w:rPr>
      </w:pPr>
    </w:p>
    <w:p w14:paraId="1BBD729D" w14:textId="77777777" w:rsidR="00EC1F11" w:rsidRPr="00D97FEB" w:rsidRDefault="00EC1F11" w:rsidP="00EC1F11">
      <w:pPr>
        <w:spacing w:after="0" w:line="240" w:lineRule="auto"/>
        <w:rPr>
          <w:rFonts w:ascii="Times New Roman" w:eastAsia="Calibri" w:hAnsi="Times New Roman" w:cs="Times New Roman"/>
          <w:b/>
          <w:sz w:val="24"/>
        </w:rPr>
      </w:pPr>
      <w:r w:rsidRPr="00D97FEB">
        <w:rPr>
          <w:rFonts w:ascii="Times New Roman" w:eastAsia="Calibri" w:hAnsi="Times New Roman" w:cs="Times New Roman"/>
          <w:b/>
          <w:sz w:val="24"/>
        </w:rPr>
        <w:t>Reporting Requirements</w:t>
      </w:r>
    </w:p>
    <w:p w14:paraId="4DE2C255" w14:textId="77777777" w:rsidR="00320D63" w:rsidRPr="00565152" w:rsidRDefault="00137361" w:rsidP="00320D63">
      <w:pPr>
        <w:spacing w:after="0" w:line="240" w:lineRule="auto"/>
        <w:rPr>
          <w:rFonts w:ascii="Times New Roman" w:eastAsia="Calibri" w:hAnsi="Times New Roman" w:cs="Times New Roman"/>
          <w:sz w:val="24"/>
        </w:rPr>
      </w:pPr>
      <w:r w:rsidRPr="00D97FEB">
        <w:rPr>
          <w:rFonts w:ascii="Times New Roman" w:eastAsia="Calibri" w:hAnsi="Times New Roman" w:cs="Times New Roman"/>
          <w:sz w:val="24"/>
        </w:rPr>
        <w:t xml:space="preserve">Recipient will be required to submit Quarterly Progress Reports and Quarterly Financial Reports (SF-425), unless special conditions apply, describing key activities undertaken during the quarter towards accomplishment of the stated objectives.  </w:t>
      </w:r>
      <w:r w:rsidR="00320D63" w:rsidRPr="00D97FEB">
        <w:rPr>
          <w:rFonts w:ascii="Times New Roman" w:eastAsia="Calibri" w:hAnsi="Times New Roman" w:cs="Times New Roman"/>
          <w:sz w:val="24"/>
        </w:rPr>
        <w:t>Progress Reports will compare actual to planned performance and indicate the progress made in accomplishing each assistance award task/goal noted in the grant agreement and will contain analysis and summary of findings, both</w:t>
      </w:r>
      <w:r w:rsidR="00320D63" w:rsidRPr="00565152">
        <w:rPr>
          <w:rFonts w:ascii="Times New Roman" w:eastAsia="Calibri" w:hAnsi="Times New Roman" w:cs="Times New Roman"/>
          <w:sz w:val="24"/>
        </w:rPr>
        <w:t xml:space="preserve"> quantitative and qualitative, for key indicators.  Financial Reports provide a means of monitoring expenditures and comparing costs incurred with progress.  </w:t>
      </w:r>
    </w:p>
    <w:p w14:paraId="0F4613CB" w14:textId="77777777" w:rsidR="003440CB" w:rsidRPr="000C0450" w:rsidRDefault="003440CB" w:rsidP="003440CB">
      <w:pPr>
        <w:spacing w:after="0" w:line="240" w:lineRule="auto"/>
        <w:rPr>
          <w:rFonts w:ascii="Times New Roman" w:eastAsia="Calibri" w:hAnsi="Times New Roman" w:cs="Times New Roman"/>
          <w:b/>
          <w:sz w:val="24"/>
        </w:rPr>
      </w:pPr>
    </w:p>
    <w:p w14:paraId="0E720F37" w14:textId="77777777" w:rsidR="003440CB" w:rsidRPr="000C0450" w:rsidRDefault="003440CB" w:rsidP="003440CB">
      <w:pPr>
        <w:autoSpaceDE w:val="0"/>
        <w:autoSpaceDN w:val="0"/>
        <w:adjustRightInd w:val="0"/>
        <w:spacing w:after="0" w:line="240" w:lineRule="auto"/>
        <w:rPr>
          <w:rFonts w:ascii="Times New Roman" w:eastAsia="Calibri" w:hAnsi="Times New Roman" w:cs="Times New Roman"/>
          <w:b/>
          <w:sz w:val="24"/>
        </w:rPr>
      </w:pPr>
      <w:r w:rsidRPr="00FA2440">
        <w:rPr>
          <w:rFonts w:ascii="Times New Roman" w:eastAsia="Calibri" w:hAnsi="Times New Roman" w:cs="Times New Roman"/>
          <w:b/>
          <w:sz w:val="24"/>
        </w:rPr>
        <w:t xml:space="preserve">NOTE:  </w:t>
      </w:r>
      <w:r w:rsidRPr="000C0450">
        <w:rPr>
          <w:rFonts w:ascii="Times New Roman" w:eastAsia="Calibri" w:hAnsi="Times New Roman" w:cs="Times New Roman"/>
          <w:b/>
          <w:sz w:val="24"/>
        </w:rPr>
        <w:t xml:space="preserve">It is Department of State policy that English is the official language of all documents.  If reports or any supporting documents are provided in both English and a foreign language, it must be stated in each version that the </w:t>
      </w:r>
      <w:r w:rsidRPr="00FA2440">
        <w:rPr>
          <w:rFonts w:ascii="Times New Roman" w:eastAsia="Calibri" w:hAnsi="Times New Roman" w:cs="Times New Roman"/>
          <w:b/>
          <w:sz w:val="24"/>
        </w:rPr>
        <w:t xml:space="preserve">English language version is the controlling version.  U.S. dollar is the controlling currency. </w:t>
      </w:r>
      <w:r w:rsidRPr="000C0450">
        <w:rPr>
          <w:rFonts w:ascii="Times New Roman" w:eastAsia="Calibri" w:hAnsi="Times New Roman" w:cs="Times New Roman"/>
          <w:b/>
          <w:sz w:val="24"/>
        </w:rPr>
        <w:t xml:space="preserve"> </w:t>
      </w:r>
    </w:p>
    <w:p w14:paraId="48BE7ADC" w14:textId="77777777" w:rsidR="003440CB" w:rsidRDefault="003440CB" w:rsidP="00EC1F11">
      <w:pPr>
        <w:spacing w:after="0" w:line="240" w:lineRule="auto"/>
        <w:rPr>
          <w:rFonts w:ascii="Times New Roman" w:eastAsia="Calibri" w:hAnsi="Times New Roman" w:cs="Times New Roman"/>
          <w:sz w:val="24"/>
        </w:rPr>
      </w:pPr>
    </w:p>
    <w:p w14:paraId="4E7C2782"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Mandatory disclosures (2 CFR 200.113)</w:t>
      </w:r>
    </w:p>
    <w:p w14:paraId="0C047B0D" w14:textId="77777777" w:rsidR="00320D63" w:rsidRDefault="00320D63" w:rsidP="00320D63">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Non-federal entity, recipient or applicant </w:t>
      </w:r>
      <w:r w:rsidRPr="00C80B3D">
        <w:rPr>
          <w:rFonts w:ascii="Times New Roman" w:eastAsia="Calibri" w:hAnsi="Times New Roman" w:cs="Times New Roman"/>
          <w:sz w:val="24"/>
        </w:rPr>
        <w:t>for a federal award must disclose, in a timely manner, in writing to the federal awarding agency or pass-through entity all violations of federal criminal law involving fraud, bribery, or gratuity violations potentially</w:t>
      </w:r>
      <w:r>
        <w:rPr>
          <w:rFonts w:ascii="Times New Roman" w:eastAsia="Calibri" w:hAnsi="Times New Roman" w:cs="Times New Roman"/>
          <w:sz w:val="24"/>
        </w:rPr>
        <w:t xml:space="preserve"> affecting the federal award.  Non-federal entities that have received a Federal award including the </w:t>
      </w:r>
      <w:r>
        <w:rPr>
          <w:rFonts w:ascii="Times New Roman" w:eastAsia="Calibri" w:hAnsi="Times New Roman" w:cs="Times New Roman"/>
          <w:sz w:val="24"/>
        </w:rPr>
        <w:lastRenderedPageBreak/>
        <w:t>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14:paraId="22F14684" w14:textId="77777777" w:rsidR="00EC1F11" w:rsidRDefault="00EC1F11" w:rsidP="00EC1F11">
      <w:pPr>
        <w:spacing w:after="0" w:line="240" w:lineRule="auto"/>
        <w:rPr>
          <w:rFonts w:ascii="Times New Roman" w:eastAsia="Calibri" w:hAnsi="Times New Roman" w:cs="Times New Roman"/>
          <w:sz w:val="24"/>
        </w:rPr>
      </w:pPr>
    </w:p>
    <w:p w14:paraId="1D2AF08D"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Federal Awardee Performance and Integrity Information System (FAPIIS)</w:t>
      </w:r>
    </w:p>
    <w:p w14:paraId="135B065A" w14:textId="77777777" w:rsidR="00320D63" w:rsidRDefault="00320D63" w:rsidP="00320D63">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w:t>
      </w:r>
      <w:hyperlink r:id="rId11" w:history="1">
        <w:r w:rsidRPr="00933698">
          <w:rPr>
            <w:rStyle w:val="Hyperlink"/>
            <w:rFonts w:ascii="Times New Roman" w:eastAsia="Calibri" w:hAnsi="Times New Roman" w:cs="Times New Roman"/>
            <w:sz w:val="24"/>
          </w:rPr>
          <w:t>www.sam.gov</w:t>
        </w:r>
      </w:hyperlink>
      <w:r>
        <w:rPr>
          <w:rFonts w:ascii="Times New Roman" w:eastAsia="Calibri" w:hAnsi="Times New Roman" w:cs="Times New Roman"/>
          <w:sz w:val="24"/>
        </w:rPr>
        <w:t xml:space="preserve">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260F55DB" w14:textId="77777777" w:rsidR="00320D63" w:rsidRDefault="00320D63" w:rsidP="00320D63">
      <w:pPr>
        <w:spacing w:after="0" w:line="240" w:lineRule="auto"/>
        <w:rPr>
          <w:rFonts w:ascii="Times New Roman" w:eastAsia="Calibri" w:hAnsi="Times New Roman" w:cs="Times New Roman"/>
          <w:sz w:val="24"/>
        </w:rPr>
      </w:pPr>
    </w:p>
    <w:p w14:paraId="355D7E03" w14:textId="77777777" w:rsidR="00E06E78" w:rsidRDefault="00E06E78" w:rsidP="00E06E78">
      <w:pPr>
        <w:widowControl/>
        <w:spacing w:after="0" w:line="240" w:lineRule="auto"/>
        <w:rPr>
          <w:rFonts w:ascii="Times New Roman" w:eastAsia="Times New Roman" w:hAnsi="Times New Roman" w:cs="Times New Roman"/>
          <w:b/>
          <w:sz w:val="24"/>
          <w:szCs w:val="20"/>
        </w:rPr>
      </w:pPr>
      <w:r w:rsidRPr="00E06E78">
        <w:rPr>
          <w:rFonts w:ascii="Times New Roman" w:eastAsia="Times New Roman" w:hAnsi="Times New Roman" w:cs="Times New Roman"/>
          <w:b/>
          <w:sz w:val="24"/>
          <w:szCs w:val="20"/>
        </w:rPr>
        <w:t>OTHER INFORMATION</w:t>
      </w:r>
    </w:p>
    <w:p w14:paraId="5EB80F8E" w14:textId="77777777" w:rsidR="00D15539" w:rsidRDefault="00D15539" w:rsidP="00E06E78">
      <w:pPr>
        <w:widowControl/>
        <w:spacing w:after="0" w:line="240" w:lineRule="auto"/>
        <w:rPr>
          <w:rFonts w:ascii="Times New Roman" w:eastAsia="Times New Roman" w:hAnsi="Times New Roman" w:cs="Times New Roman"/>
          <w:b/>
          <w:sz w:val="24"/>
          <w:szCs w:val="20"/>
        </w:rPr>
      </w:pPr>
    </w:p>
    <w:p w14:paraId="5639ABF4" w14:textId="77777777" w:rsidR="003440CB" w:rsidRPr="00565152" w:rsidRDefault="003440CB" w:rsidP="003440CB">
      <w:pPr>
        <w:widowControl/>
        <w:spacing w:after="0" w:line="240" w:lineRule="auto"/>
        <w:rPr>
          <w:rFonts w:ascii="Times New Roman" w:eastAsia="Times New Roman" w:hAnsi="Times New Roman" w:cs="Times New Roman"/>
          <w:sz w:val="24"/>
          <w:szCs w:val="20"/>
        </w:rPr>
      </w:pPr>
      <w:r w:rsidRPr="00C80B3D">
        <w:rPr>
          <w:rFonts w:ascii="Times New Roman" w:eastAsia="Times New Roman" w:hAnsi="Times New Roman" w:cs="Times New Roman"/>
          <w:sz w:val="24"/>
          <w:szCs w:val="20"/>
        </w:rPr>
        <w:t>Applicant organizations must demonstrate adherence to equal opportunity employment practices and commitment to non-discrimination with respect to beneficiaries. Non-discrimination</w:t>
      </w:r>
      <w:r w:rsidRPr="00565152">
        <w:rPr>
          <w:rFonts w:ascii="Times New Roman" w:eastAsia="Times New Roman" w:hAnsi="Times New Roman" w:cs="Times New Roman"/>
          <w:sz w:val="24"/>
          <w:szCs w:val="20"/>
        </w:rPr>
        <w:t xml:space="preserve"> includes equal treatment without regard to race, religion, ethnicity, gender, and political affiliation.  Applicants are reminded that U.S. Executive Orders and U.S. law prohibits transactions with or support to individuals or organizations associated with terrorism. </w:t>
      </w:r>
    </w:p>
    <w:p w14:paraId="7D8682A8" w14:textId="77777777" w:rsidR="00D15539" w:rsidRDefault="00D15539" w:rsidP="00D15539">
      <w:pPr>
        <w:widowControl/>
        <w:spacing w:after="0" w:line="240" w:lineRule="auto"/>
        <w:rPr>
          <w:rFonts w:ascii="Times New Roman" w:eastAsia="Times New Roman" w:hAnsi="Times New Roman" w:cs="Times New Roman"/>
          <w:sz w:val="24"/>
          <w:szCs w:val="20"/>
        </w:rPr>
      </w:pPr>
    </w:p>
    <w:p w14:paraId="2C4F7120" w14:textId="77777777" w:rsidR="00D15539" w:rsidRDefault="00D15539">
      <w:pPr>
        <w:spacing w:after="0" w:line="240" w:lineRule="auto"/>
        <w:ind w:right="253"/>
        <w:rPr>
          <w:rFonts w:ascii="Times New Roman" w:eastAsia="Times New Roman" w:hAnsi="Times New Roman" w:cs="Times New Roman"/>
          <w:sz w:val="24"/>
          <w:szCs w:val="24"/>
        </w:rPr>
      </w:pPr>
      <w:r w:rsidRPr="002E707E">
        <w:rPr>
          <w:rFonts w:ascii="Times New Roman" w:eastAsia="Times New Roman" w:hAnsi="Times New Roman" w:cs="Times New Roman"/>
          <w:b/>
          <w:sz w:val="24"/>
          <w:szCs w:val="20"/>
        </w:rPr>
        <w:lastRenderedPageBreak/>
        <w:t>P</w:t>
      </w:r>
      <w:r>
        <w:rPr>
          <w:rFonts w:ascii="Times New Roman" w:eastAsia="Times New Roman" w:hAnsi="Times New Roman" w:cs="Times New Roman"/>
          <w:b/>
          <w:sz w:val="24"/>
          <w:szCs w:val="24"/>
        </w:rPr>
        <w:t xml:space="preserve">roposals that reflect any type of support for any member, affiliate, or representative of a designated to terrorist organization or narcotics trafficker, including elected members of government, will NOT be considered. </w:t>
      </w:r>
      <w:r>
        <w:rPr>
          <w:rFonts w:ascii="Times New Roman" w:eastAsia="Times New Roman" w:hAnsi="Times New Roman" w:cs="Times New Roman"/>
          <w:sz w:val="24"/>
          <w:szCs w:val="24"/>
        </w:rPr>
        <w:t xml:space="preserve">This provision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be included in any sub</w:t>
      </w:r>
      <w:r>
        <w:rPr>
          <w:rFonts w:ascii="Cambria" w:eastAsia="Cambria" w:hAnsi="Cambria" w:cs="Times New Roman"/>
          <w:sz w:val="24"/>
          <w:szCs w:val="24"/>
        </w:rPr>
        <w:t>‐</w:t>
      </w:r>
      <w:r>
        <w:rPr>
          <w:rFonts w:ascii="Times New Roman" w:eastAsia="Times New Roman" w:hAnsi="Times New Roman" w:cs="Times New Roman"/>
          <w:sz w:val="24"/>
          <w:szCs w:val="24"/>
        </w:rPr>
        <w:t>awards/sub-contracts issued under this award.</w:t>
      </w:r>
    </w:p>
    <w:p w14:paraId="7EB3A978" w14:textId="77777777" w:rsidR="007637CF" w:rsidRDefault="007637CF">
      <w:pPr>
        <w:spacing w:after="0" w:line="240" w:lineRule="auto"/>
        <w:ind w:right="253"/>
        <w:rPr>
          <w:rFonts w:ascii="Times New Roman" w:eastAsia="Times New Roman" w:hAnsi="Times New Roman" w:cs="Times New Roman"/>
          <w:sz w:val="24"/>
          <w:szCs w:val="24"/>
        </w:rPr>
      </w:pPr>
    </w:p>
    <w:p w14:paraId="4D79606C" w14:textId="77777777" w:rsidR="00C25A33" w:rsidRPr="00D97FEB" w:rsidRDefault="00C83E1C">
      <w:pPr>
        <w:spacing w:after="0" w:line="240" w:lineRule="auto"/>
        <w:ind w:right="2270"/>
        <w:rPr>
          <w:rFonts w:ascii="Times New Roman" w:eastAsia="Times New Roman" w:hAnsi="Times New Roman" w:cs="Times New Roman"/>
          <w:b/>
          <w:bCs/>
          <w:sz w:val="28"/>
          <w:szCs w:val="28"/>
        </w:rPr>
      </w:pPr>
      <w:r w:rsidRPr="00D97FEB">
        <w:rPr>
          <w:rFonts w:ascii="Times New Roman" w:eastAsia="Times New Roman" w:hAnsi="Times New Roman" w:cs="Times New Roman"/>
          <w:b/>
          <w:bCs/>
          <w:sz w:val="28"/>
          <w:szCs w:val="28"/>
        </w:rPr>
        <w:t>III</w:t>
      </w:r>
      <w:r w:rsidR="00E06E78" w:rsidRPr="00D97FEB">
        <w:rPr>
          <w:rFonts w:ascii="Times New Roman" w:eastAsia="Times New Roman" w:hAnsi="Times New Roman" w:cs="Times New Roman"/>
          <w:b/>
          <w:bCs/>
          <w:sz w:val="28"/>
          <w:szCs w:val="28"/>
        </w:rPr>
        <w:t xml:space="preserve">. </w:t>
      </w:r>
      <w:r w:rsidRPr="00D97FEB">
        <w:rPr>
          <w:rFonts w:ascii="Times New Roman" w:eastAsia="Times New Roman" w:hAnsi="Times New Roman" w:cs="Times New Roman"/>
          <w:b/>
          <w:bCs/>
          <w:sz w:val="28"/>
          <w:szCs w:val="28"/>
        </w:rPr>
        <w:t>ELIGIBLITY INFORMATION</w:t>
      </w:r>
      <w:r w:rsidR="00C25A33" w:rsidRPr="00D97FEB">
        <w:rPr>
          <w:rFonts w:ascii="Times New Roman" w:eastAsia="Times New Roman" w:hAnsi="Times New Roman" w:cs="Times New Roman"/>
          <w:b/>
          <w:bCs/>
          <w:sz w:val="28"/>
          <w:szCs w:val="28"/>
        </w:rPr>
        <w:t xml:space="preserve"> </w:t>
      </w:r>
    </w:p>
    <w:p w14:paraId="4474E494" w14:textId="77777777" w:rsidR="00C25A33" w:rsidRPr="00D97FEB" w:rsidRDefault="00C25A33">
      <w:pPr>
        <w:spacing w:after="0" w:line="240" w:lineRule="auto"/>
        <w:ind w:right="2270"/>
        <w:rPr>
          <w:rFonts w:ascii="Times New Roman" w:eastAsia="Times New Roman" w:hAnsi="Times New Roman" w:cs="Times New Roman"/>
          <w:b/>
          <w:bCs/>
          <w:sz w:val="24"/>
          <w:szCs w:val="24"/>
        </w:rPr>
      </w:pPr>
    </w:p>
    <w:p w14:paraId="5371D755" w14:textId="77777777" w:rsidR="000B5598" w:rsidRPr="00D97FEB" w:rsidRDefault="008D7ABB">
      <w:pPr>
        <w:pStyle w:val="ListParagraph"/>
        <w:numPr>
          <w:ilvl w:val="0"/>
          <w:numId w:val="24"/>
        </w:numPr>
        <w:spacing w:after="0" w:line="240" w:lineRule="auto"/>
        <w:rPr>
          <w:rFonts w:ascii="Times New Roman" w:hAnsi="Times New Roman"/>
          <w:sz w:val="24"/>
          <w:szCs w:val="24"/>
        </w:rPr>
      </w:pPr>
      <w:r w:rsidRPr="00D97FEB">
        <w:rPr>
          <w:rFonts w:ascii="Times New Roman" w:hAnsi="Times New Roman"/>
          <w:sz w:val="24"/>
          <w:szCs w:val="24"/>
        </w:rPr>
        <w:t xml:space="preserve">Previous experience working </w:t>
      </w:r>
      <w:r w:rsidR="00AC73FD" w:rsidRPr="00D97FEB">
        <w:rPr>
          <w:rFonts w:ascii="Times New Roman" w:hAnsi="Times New Roman"/>
          <w:sz w:val="24"/>
          <w:szCs w:val="24"/>
        </w:rPr>
        <w:t>on</w:t>
      </w:r>
      <w:r w:rsidR="000B5598" w:rsidRPr="00D97FEB">
        <w:rPr>
          <w:rFonts w:ascii="Times New Roman" w:hAnsi="Times New Roman"/>
          <w:sz w:val="24"/>
          <w:szCs w:val="24"/>
        </w:rPr>
        <w:t xml:space="preserve"> interventions </w:t>
      </w:r>
      <w:r w:rsidR="00AC73FD" w:rsidRPr="00D97FEB">
        <w:rPr>
          <w:rFonts w:ascii="Times New Roman" w:hAnsi="Times New Roman"/>
          <w:sz w:val="24"/>
          <w:szCs w:val="24"/>
        </w:rPr>
        <w:t xml:space="preserve">related to terrorism prevention </w:t>
      </w:r>
      <w:r w:rsidR="000B5598" w:rsidRPr="00D97FEB">
        <w:rPr>
          <w:rFonts w:ascii="Times New Roman" w:hAnsi="Times New Roman"/>
          <w:sz w:val="24"/>
          <w:szCs w:val="24"/>
        </w:rPr>
        <w:t xml:space="preserve">is strongly preferred. </w:t>
      </w:r>
    </w:p>
    <w:p w14:paraId="515EC25A" w14:textId="77777777" w:rsidR="00C50FEC" w:rsidRPr="00D97FEB" w:rsidRDefault="000B5598">
      <w:pPr>
        <w:pStyle w:val="ListParagraph"/>
        <w:numPr>
          <w:ilvl w:val="0"/>
          <w:numId w:val="24"/>
        </w:numPr>
        <w:spacing w:after="0" w:line="240" w:lineRule="auto"/>
        <w:rPr>
          <w:rFonts w:ascii="Times New Roman" w:hAnsi="Times New Roman"/>
          <w:sz w:val="24"/>
          <w:szCs w:val="24"/>
        </w:rPr>
      </w:pPr>
      <w:r w:rsidRPr="00D97FEB">
        <w:rPr>
          <w:rFonts w:ascii="Times New Roman" w:hAnsi="Times New Roman"/>
          <w:sz w:val="24"/>
          <w:szCs w:val="24"/>
        </w:rPr>
        <w:t xml:space="preserve">Previous </w:t>
      </w:r>
      <w:r w:rsidR="008D7ABB" w:rsidRPr="00D97FEB">
        <w:rPr>
          <w:rFonts w:ascii="Times New Roman" w:hAnsi="Times New Roman"/>
          <w:sz w:val="24"/>
          <w:szCs w:val="24"/>
        </w:rPr>
        <w:t>experience in</w:t>
      </w:r>
      <w:r w:rsidRPr="00D97FEB">
        <w:rPr>
          <w:rFonts w:ascii="Times New Roman" w:hAnsi="Times New Roman"/>
          <w:sz w:val="24"/>
          <w:szCs w:val="24"/>
        </w:rPr>
        <w:t xml:space="preserve"> </w:t>
      </w:r>
      <w:r w:rsidR="00382A6D" w:rsidRPr="00D97FEB">
        <w:rPr>
          <w:rFonts w:ascii="Times New Roman" w:hAnsi="Times New Roman"/>
          <w:sz w:val="24"/>
          <w:szCs w:val="24"/>
        </w:rPr>
        <w:t>Bangladesh</w:t>
      </w:r>
      <w:r w:rsidRPr="00D97FEB">
        <w:rPr>
          <w:rFonts w:ascii="Times New Roman" w:hAnsi="Times New Roman"/>
          <w:sz w:val="24"/>
          <w:szCs w:val="24"/>
        </w:rPr>
        <w:t xml:space="preserve"> </w:t>
      </w:r>
      <w:r w:rsidR="00B239BD">
        <w:rPr>
          <w:rFonts w:ascii="Times New Roman" w:hAnsi="Times New Roman"/>
          <w:sz w:val="24"/>
          <w:szCs w:val="24"/>
        </w:rPr>
        <w:t xml:space="preserve">and Macedonia </w:t>
      </w:r>
      <w:r w:rsidR="008D7ABB" w:rsidRPr="00D97FEB">
        <w:rPr>
          <w:rFonts w:ascii="Times New Roman" w:hAnsi="Times New Roman"/>
          <w:sz w:val="24"/>
          <w:szCs w:val="24"/>
        </w:rPr>
        <w:t>is preferred.</w:t>
      </w:r>
    </w:p>
    <w:p w14:paraId="3B52D4CE" w14:textId="77777777" w:rsidR="00DD1290" w:rsidRPr="00D97FEB" w:rsidRDefault="00DD1290">
      <w:pPr>
        <w:pStyle w:val="NoSpacing"/>
        <w:numPr>
          <w:ilvl w:val="0"/>
          <w:numId w:val="14"/>
        </w:numPr>
        <w:rPr>
          <w:rFonts w:ascii="Times New Roman" w:hAnsi="Times New Roman"/>
          <w:sz w:val="24"/>
          <w:szCs w:val="24"/>
        </w:rPr>
      </w:pPr>
      <w:r w:rsidRPr="00D97FEB">
        <w:rPr>
          <w:rFonts w:ascii="Times New Roman" w:hAnsi="Times New Roman"/>
          <w:sz w:val="24"/>
          <w:szCs w:val="24"/>
        </w:rPr>
        <w:t>Applica</w:t>
      </w:r>
      <w:r w:rsidR="003440CB" w:rsidRPr="00D97FEB">
        <w:rPr>
          <w:rFonts w:ascii="Times New Roman" w:hAnsi="Times New Roman"/>
          <w:sz w:val="24"/>
          <w:szCs w:val="24"/>
        </w:rPr>
        <w:t>nts</w:t>
      </w:r>
      <w:r w:rsidRPr="00D97FEB">
        <w:rPr>
          <w:rFonts w:ascii="Times New Roman" w:hAnsi="Times New Roman"/>
          <w:sz w:val="24"/>
          <w:szCs w:val="24"/>
        </w:rPr>
        <w:t xml:space="preserve"> </w:t>
      </w:r>
      <w:r w:rsidR="00320D63" w:rsidRPr="00D97FEB">
        <w:rPr>
          <w:rFonts w:ascii="Times New Roman" w:hAnsi="Times New Roman"/>
          <w:sz w:val="24"/>
          <w:szCs w:val="24"/>
        </w:rPr>
        <w:t>should:</w:t>
      </w:r>
    </w:p>
    <w:p w14:paraId="73BAC211" w14:textId="77777777" w:rsidR="00DD1290" w:rsidRPr="00D97FEB" w:rsidRDefault="00DD1290">
      <w:pPr>
        <w:pStyle w:val="ListParagraph"/>
        <w:autoSpaceDE w:val="0"/>
        <w:autoSpaceDN w:val="0"/>
        <w:adjustRightInd w:val="0"/>
        <w:spacing w:after="0" w:line="240" w:lineRule="auto"/>
        <w:ind w:left="1080"/>
        <w:rPr>
          <w:rFonts w:ascii="Times New Roman" w:hAnsi="Times New Roman"/>
          <w:sz w:val="24"/>
          <w:szCs w:val="24"/>
        </w:rPr>
      </w:pPr>
    </w:p>
    <w:p w14:paraId="5EB40135" w14:textId="77777777" w:rsidR="00DD1290" w:rsidRPr="00D97FEB" w:rsidRDefault="00DD1290" w:rsidP="000C0450">
      <w:pPr>
        <w:pStyle w:val="ListParagraph"/>
        <w:numPr>
          <w:ilvl w:val="0"/>
          <w:numId w:val="14"/>
        </w:numPr>
        <w:tabs>
          <w:tab w:val="left" w:pos="1080"/>
        </w:tabs>
        <w:autoSpaceDE w:val="0"/>
        <w:autoSpaceDN w:val="0"/>
        <w:adjustRightInd w:val="0"/>
        <w:spacing w:after="0" w:line="240" w:lineRule="auto"/>
        <w:ind w:firstLine="0"/>
        <w:rPr>
          <w:rFonts w:ascii="Times New Roman" w:hAnsi="Times New Roman"/>
          <w:sz w:val="24"/>
          <w:szCs w:val="24"/>
        </w:rPr>
      </w:pPr>
      <w:r w:rsidRPr="00D97FEB">
        <w:rPr>
          <w:rFonts w:ascii="Times New Roman" w:hAnsi="Times New Roman"/>
          <w:sz w:val="24"/>
          <w:szCs w:val="24"/>
        </w:rPr>
        <w:t>Demonstrate an</w:t>
      </w:r>
      <w:r w:rsidR="00E65C77" w:rsidRPr="00D97FEB">
        <w:rPr>
          <w:rFonts w:ascii="Times New Roman" w:hAnsi="Times New Roman"/>
          <w:sz w:val="24"/>
          <w:szCs w:val="24"/>
        </w:rPr>
        <w:t xml:space="preserve"> expertise</w:t>
      </w:r>
      <w:r w:rsidR="00C25A33" w:rsidRPr="00D97FEB">
        <w:rPr>
          <w:rFonts w:ascii="Times New Roman" w:hAnsi="Times New Roman"/>
          <w:sz w:val="24"/>
          <w:szCs w:val="24"/>
        </w:rPr>
        <w:t xml:space="preserve"> of </w:t>
      </w:r>
      <w:r w:rsidR="00B239BD">
        <w:rPr>
          <w:rFonts w:ascii="Times New Roman" w:hAnsi="Times New Roman"/>
          <w:sz w:val="24"/>
          <w:szCs w:val="24"/>
        </w:rPr>
        <w:t>these countries’</w:t>
      </w:r>
      <w:r w:rsidR="00B239BD" w:rsidRPr="00D97FEB">
        <w:rPr>
          <w:rFonts w:ascii="Times New Roman" w:hAnsi="Times New Roman"/>
          <w:sz w:val="24"/>
          <w:szCs w:val="24"/>
        </w:rPr>
        <w:t xml:space="preserve"> </w:t>
      </w:r>
      <w:r w:rsidRPr="00D97FEB">
        <w:rPr>
          <w:rFonts w:ascii="Times New Roman" w:hAnsi="Times New Roman"/>
          <w:sz w:val="24"/>
          <w:szCs w:val="24"/>
        </w:rPr>
        <w:t>cultural contexts and governance structures.</w:t>
      </w:r>
    </w:p>
    <w:p w14:paraId="3A9F31FC" w14:textId="77777777" w:rsidR="00320D63" w:rsidRPr="00D97FEB" w:rsidRDefault="00DD1290" w:rsidP="000C0450">
      <w:pPr>
        <w:pStyle w:val="ListParagraph"/>
        <w:numPr>
          <w:ilvl w:val="0"/>
          <w:numId w:val="14"/>
        </w:numPr>
        <w:tabs>
          <w:tab w:val="left" w:pos="1080"/>
        </w:tabs>
        <w:spacing w:after="0" w:line="240" w:lineRule="auto"/>
        <w:ind w:firstLine="0"/>
        <w:rPr>
          <w:rFonts w:ascii="Times New Roman" w:hAnsi="Times New Roman"/>
          <w:sz w:val="24"/>
          <w:szCs w:val="24"/>
        </w:rPr>
      </w:pPr>
      <w:r w:rsidRPr="00D97FEB">
        <w:rPr>
          <w:rFonts w:ascii="Times New Roman" w:hAnsi="Times New Roman"/>
          <w:sz w:val="24"/>
          <w:szCs w:val="24"/>
        </w:rPr>
        <w:t xml:space="preserve">Demonstrate </w:t>
      </w:r>
      <w:r w:rsidR="00C11051" w:rsidRPr="00D97FEB">
        <w:rPr>
          <w:rFonts w:ascii="Times New Roman" w:hAnsi="Times New Roman"/>
          <w:sz w:val="24"/>
          <w:szCs w:val="24"/>
        </w:rPr>
        <w:t>working with</w:t>
      </w:r>
      <w:r w:rsidRPr="00D97FEB">
        <w:rPr>
          <w:rFonts w:ascii="Times New Roman" w:hAnsi="Times New Roman"/>
          <w:sz w:val="24"/>
          <w:szCs w:val="24"/>
        </w:rPr>
        <w:t xml:space="preserve"> existing civil society organizations </w:t>
      </w:r>
      <w:r w:rsidR="003440CB" w:rsidRPr="00D97FEB">
        <w:rPr>
          <w:rFonts w:ascii="Times New Roman" w:hAnsi="Times New Roman"/>
          <w:sz w:val="24"/>
          <w:szCs w:val="24"/>
        </w:rPr>
        <w:t>and/</w:t>
      </w:r>
      <w:r w:rsidRPr="00D97FEB">
        <w:rPr>
          <w:rFonts w:ascii="Times New Roman" w:hAnsi="Times New Roman"/>
          <w:sz w:val="24"/>
          <w:szCs w:val="24"/>
        </w:rPr>
        <w:t xml:space="preserve">or mental health organizations in </w:t>
      </w:r>
      <w:r w:rsidR="00B239BD">
        <w:rPr>
          <w:rFonts w:ascii="Times New Roman" w:hAnsi="Times New Roman"/>
          <w:sz w:val="24"/>
          <w:szCs w:val="24"/>
        </w:rPr>
        <w:t>these countries</w:t>
      </w:r>
      <w:r w:rsidR="001C1CFE" w:rsidRPr="00D97FEB">
        <w:rPr>
          <w:rFonts w:ascii="Times New Roman" w:hAnsi="Times New Roman"/>
          <w:sz w:val="24"/>
          <w:szCs w:val="24"/>
        </w:rPr>
        <w:t>.</w:t>
      </w:r>
      <w:r w:rsidRPr="00D97FEB">
        <w:rPr>
          <w:rFonts w:ascii="Times New Roman" w:hAnsi="Times New Roman"/>
          <w:sz w:val="24"/>
          <w:szCs w:val="24"/>
        </w:rPr>
        <w:t xml:space="preserve"> </w:t>
      </w:r>
    </w:p>
    <w:p w14:paraId="084D6153" w14:textId="77777777" w:rsidR="00DD1290" w:rsidRPr="00D97FEB" w:rsidRDefault="00DD1290" w:rsidP="000C0450">
      <w:pPr>
        <w:pStyle w:val="ListParagraph"/>
        <w:numPr>
          <w:ilvl w:val="0"/>
          <w:numId w:val="17"/>
        </w:numPr>
        <w:tabs>
          <w:tab w:val="left" w:pos="1080"/>
        </w:tabs>
        <w:autoSpaceDE w:val="0"/>
        <w:autoSpaceDN w:val="0"/>
        <w:adjustRightInd w:val="0"/>
        <w:spacing w:after="0" w:line="240" w:lineRule="auto"/>
        <w:ind w:firstLine="0"/>
        <w:rPr>
          <w:rFonts w:ascii="Times New Roman" w:hAnsi="Times New Roman"/>
          <w:sz w:val="24"/>
          <w:szCs w:val="24"/>
        </w:rPr>
      </w:pPr>
      <w:r w:rsidRPr="00D97FEB">
        <w:rPr>
          <w:rFonts w:ascii="Times New Roman" w:hAnsi="Times New Roman"/>
          <w:sz w:val="24"/>
          <w:szCs w:val="24"/>
        </w:rPr>
        <w:t>Demonstrate an understanding of existing, community-based intervention models focused on terrorism prevention.</w:t>
      </w:r>
    </w:p>
    <w:p w14:paraId="1B9B594A" w14:textId="77777777" w:rsidR="00DD1290" w:rsidRPr="00D97FEB" w:rsidRDefault="00DD1290" w:rsidP="000C0450">
      <w:pPr>
        <w:pStyle w:val="ListParagraph"/>
        <w:numPr>
          <w:ilvl w:val="0"/>
          <w:numId w:val="17"/>
        </w:numPr>
        <w:tabs>
          <w:tab w:val="left" w:pos="1080"/>
        </w:tabs>
        <w:autoSpaceDE w:val="0"/>
        <w:autoSpaceDN w:val="0"/>
        <w:adjustRightInd w:val="0"/>
        <w:spacing w:after="0" w:line="240" w:lineRule="auto"/>
        <w:ind w:firstLine="0"/>
        <w:rPr>
          <w:rFonts w:ascii="Times New Roman" w:hAnsi="Times New Roman"/>
          <w:sz w:val="24"/>
          <w:szCs w:val="24"/>
        </w:rPr>
      </w:pPr>
      <w:r w:rsidRPr="00D97FEB">
        <w:rPr>
          <w:rFonts w:ascii="Times New Roman" w:hAnsi="Times New Roman"/>
          <w:sz w:val="24"/>
          <w:szCs w:val="24"/>
        </w:rPr>
        <w:t xml:space="preserve">Demonstrate knowledge of </w:t>
      </w:r>
      <w:r w:rsidR="003440CB" w:rsidRPr="00D97FEB">
        <w:rPr>
          <w:rFonts w:ascii="Times New Roman" w:hAnsi="Times New Roman"/>
          <w:sz w:val="24"/>
          <w:szCs w:val="24"/>
        </w:rPr>
        <w:t xml:space="preserve">community-based interventions </w:t>
      </w:r>
      <w:r w:rsidRPr="00D97FEB">
        <w:rPr>
          <w:rFonts w:ascii="Times New Roman" w:hAnsi="Times New Roman"/>
          <w:sz w:val="24"/>
          <w:szCs w:val="24"/>
        </w:rPr>
        <w:t>referral mechanisms</w:t>
      </w:r>
      <w:r w:rsidR="003440CB" w:rsidRPr="00D97FEB">
        <w:rPr>
          <w:rFonts w:ascii="Times New Roman" w:hAnsi="Times New Roman"/>
          <w:sz w:val="24"/>
          <w:szCs w:val="24"/>
        </w:rPr>
        <w:t xml:space="preserve">, </w:t>
      </w:r>
      <w:r w:rsidRPr="00D97FEB">
        <w:rPr>
          <w:rFonts w:ascii="Times New Roman" w:hAnsi="Times New Roman"/>
          <w:sz w:val="24"/>
          <w:szCs w:val="24"/>
        </w:rPr>
        <w:t>off-ramp processes</w:t>
      </w:r>
      <w:r w:rsidR="003440CB" w:rsidRPr="00D97FEB">
        <w:rPr>
          <w:rFonts w:ascii="Times New Roman" w:hAnsi="Times New Roman"/>
          <w:sz w:val="24"/>
          <w:szCs w:val="24"/>
        </w:rPr>
        <w:t>,</w:t>
      </w:r>
      <w:r w:rsidR="005C27A0" w:rsidRPr="00D97FEB">
        <w:rPr>
          <w:rFonts w:ascii="Times New Roman" w:hAnsi="Times New Roman"/>
          <w:sz w:val="24"/>
          <w:szCs w:val="24"/>
        </w:rPr>
        <w:t xml:space="preserve"> in addition to potential challenges or </w:t>
      </w:r>
      <w:r w:rsidRPr="00D97FEB">
        <w:rPr>
          <w:rFonts w:ascii="Times New Roman" w:hAnsi="Times New Roman"/>
          <w:sz w:val="24"/>
          <w:szCs w:val="24"/>
        </w:rPr>
        <w:t>risk</w:t>
      </w:r>
      <w:r w:rsidR="003440CB" w:rsidRPr="00D97FEB">
        <w:rPr>
          <w:rFonts w:ascii="Times New Roman" w:hAnsi="Times New Roman"/>
          <w:sz w:val="24"/>
          <w:szCs w:val="24"/>
        </w:rPr>
        <w:t>s associated with existing</w:t>
      </w:r>
      <w:r w:rsidR="00320D63" w:rsidRPr="00D97FEB">
        <w:rPr>
          <w:rFonts w:ascii="Times New Roman" w:hAnsi="Times New Roman"/>
          <w:sz w:val="24"/>
          <w:szCs w:val="24"/>
        </w:rPr>
        <w:t xml:space="preserve"> community-based</w:t>
      </w:r>
      <w:r w:rsidR="003440CB" w:rsidRPr="00D97FEB">
        <w:rPr>
          <w:rFonts w:ascii="Times New Roman" w:hAnsi="Times New Roman"/>
          <w:sz w:val="24"/>
          <w:szCs w:val="24"/>
        </w:rPr>
        <w:t xml:space="preserve"> intervention programs</w:t>
      </w:r>
      <w:r w:rsidR="0078506A" w:rsidRPr="00D97FEB">
        <w:rPr>
          <w:rFonts w:ascii="Times New Roman" w:hAnsi="Times New Roman"/>
          <w:sz w:val="24"/>
          <w:szCs w:val="24"/>
        </w:rPr>
        <w:t>.</w:t>
      </w:r>
    </w:p>
    <w:p w14:paraId="31BD1ED6" w14:textId="6E4D4EDA" w:rsidR="00DD1290" w:rsidRDefault="001C1CFE" w:rsidP="000C0450">
      <w:pPr>
        <w:pStyle w:val="ListParagraph"/>
        <w:numPr>
          <w:ilvl w:val="0"/>
          <w:numId w:val="17"/>
        </w:numPr>
        <w:tabs>
          <w:tab w:val="left" w:pos="1080"/>
        </w:tabs>
        <w:autoSpaceDE w:val="0"/>
        <w:autoSpaceDN w:val="0"/>
        <w:adjustRightInd w:val="0"/>
        <w:spacing w:after="0" w:line="240" w:lineRule="auto"/>
        <w:ind w:firstLine="0"/>
        <w:rPr>
          <w:rFonts w:ascii="Times New Roman" w:hAnsi="Times New Roman"/>
          <w:sz w:val="24"/>
          <w:szCs w:val="24"/>
        </w:rPr>
      </w:pPr>
      <w:r w:rsidRPr="00D97FEB">
        <w:rPr>
          <w:rFonts w:ascii="Times New Roman" w:hAnsi="Times New Roman"/>
          <w:sz w:val="24"/>
          <w:szCs w:val="24"/>
        </w:rPr>
        <w:t xml:space="preserve">Illustrate </w:t>
      </w:r>
      <w:r w:rsidR="00DD1290" w:rsidRPr="00D97FEB">
        <w:rPr>
          <w:rFonts w:ascii="Times New Roman" w:hAnsi="Times New Roman"/>
          <w:sz w:val="24"/>
          <w:szCs w:val="24"/>
        </w:rPr>
        <w:t>knowledge</w:t>
      </w:r>
      <w:r w:rsidR="003440CB" w:rsidRPr="00D97FEB">
        <w:rPr>
          <w:rFonts w:ascii="Times New Roman" w:hAnsi="Times New Roman"/>
          <w:sz w:val="24"/>
          <w:szCs w:val="24"/>
        </w:rPr>
        <w:t xml:space="preserve"> of</w:t>
      </w:r>
      <w:r w:rsidR="00DD1290" w:rsidRPr="00D97FEB">
        <w:rPr>
          <w:rFonts w:ascii="Times New Roman" w:hAnsi="Times New Roman"/>
          <w:sz w:val="24"/>
          <w:szCs w:val="24"/>
        </w:rPr>
        <w:t xml:space="preserve"> </w:t>
      </w:r>
      <w:r w:rsidR="003440CB" w:rsidRPr="00D97FEB">
        <w:rPr>
          <w:rFonts w:ascii="Times New Roman" w:hAnsi="Times New Roman"/>
          <w:sz w:val="24"/>
          <w:szCs w:val="24"/>
        </w:rPr>
        <w:t xml:space="preserve">or experience with </w:t>
      </w:r>
      <w:r w:rsidR="00DD1290" w:rsidRPr="00D97FEB">
        <w:rPr>
          <w:rFonts w:ascii="Times New Roman" w:hAnsi="Times New Roman"/>
          <w:sz w:val="24"/>
          <w:szCs w:val="24"/>
        </w:rPr>
        <w:t xml:space="preserve">online messaging or online counter-messaging methods and tools. </w:t>
      </w:r>
    </w:p>
    <w:p w14:paraId="26D6FB2E" w14:textId="77777777" w:rsidR="00297179" w:rsidRPr="00D97FEB" w:rsidRDefault="00297179" w:rsidP="00297179">
      <w:pPr>
        <w:pStyle w:val="ListParagraph"/>
        <w:tabs>
          <w:tab w:val="left" w:pos="1080"/>
        </w:tabs>
        <w:autoSpaceDE w:val="0"/>
        <w:autoSpaceDN w:val="0"/>
        <w:adjustRightInd w:val="0"/>
        <w:spacing w:after="0" w:line="240" w:lineRule="auto"/>
        <w:rPr>
          <w:rFonts w:ascii="Times New Roman" w:hAnsi="Times New Roman"/>
          <w:sz w:val="24"/>
          <w:szCs w:val="24"/>
        </w:rPr>
      </w:pPr>
    </w:p>
    <w:p w14:paraId="3F54BF00" w14:textId="77777777" w:rsidR="009A733C" w:rsidRPr="004F643B" w:rsidRDefault="009A733C" w:rsidP="009A733C">
      <w:pPr>
        <w:spacing w:before="29" w:after="0" w:line="240" w:lineRule="auto"/>
        <w:ind w:right="-20"/>
        <w:rPr>
          <w:rFonts w:ascii="Times New Roman" w:eastAsia="Times New Roman" w:hAnsi="Times New Roman" w:cs="Times New Roman"/>
          <w:sz w:val="28"/>
          <w:szCs w:val="28"/>
        </w:rPr>
      </w:pPr>
      <w:r w:rsidRPr="004F643B">
        <w:rPr>
          <w:rFonts w:ascii="Times New Roman" w:eastAsia="Times New Roman" w:hAnsi="Times New Roman" w:cs="Times New Roman"/>
          <w:b/>
          <w:bCs/>
          <w:sz w:val="28"/>
          <w:szCs w:val="28"/>
        </w:rPr>
        <w:t>I</w:t>
      </w:r>
      <w:r w:rsidR="00E06E78">
        <w:rPr>
          <w:rFonts w:ascii="Times New Roman" w:eastAsia="Times New Roman" w:hAnsi="Times New Roman" w:cs="Times New Roman"/>
          <w:b/>
          <w:bCs/>
          <w:sz w:val="28"/>
          <w:szCs w:val="28"/>
        </w:rPr>
        <w:t>V</w:t>
      </w:r>
      <w:r w:rsidRPr="004F643B">
        <w:rPr>
          <w:rFonts w:ascii="Times New Roman" w:eastAsia="Times New Roman" w:hAnsi="Times New Roman" w:cs="Times New Roman"/>
          <w:b/>
          <w:bCs/>
          <w:sz w:val="28"/>
          <w:szCs w:val="28"/>
        </w:rPr>
        <w:t>. AGENCY CONTACTS</w:t>
      </w:r>
    </w:p>
    <w:p w14:paraId="313032E0" w14:textId="77777777" w:rsidR="008D7ABB" w:rsidRDefault="008D7ABB" w:rsidP="008D7ABB">
      <w:pPr>
        <w:spacing w:after="0" w:line="240" w:lineRule="auto"/>
        <w:ind w:right="73"/>
        <w:rPr>
          <w:rFonts w:ascii="Times New Roman" w:eastAsia="Times New Roman" w:hAnsi="Times New Roman" w:cs="Times New Roman"/>
          <w:sz w:val="24"/>
          <w:szCs w:val="24"/>
        </w:rPr>
      </w:pPr>
    </w:p>
    <w:p w14:paraId="211C86FB" w14:textId="77777777" w:rsidR="008D7ABB" w:rsidRDefault="008D7ABB" w:rsidP="008D7ABB">
      <w:pPr>
        <w:spacing w:after="0" w:line="240" w:lineRule="auto"/>
        <w:ind w:right="73"/>
        <w:rPr>
          <w:rFonts w:ascii="Times New Roman" w:eastAsia="Times New Roman" w:hAnsi="Times New Roman" w:cs="Times New Roman"/>
          <w:sz w:val="24"/>
          <w:szCs w:val="24"/>
        </w:rPr>
      </w:pPr>
      <w:r>
        <w:rPr>
          <w:rFonts w:ascii="Times New Roman" w:eastAsia="Times New Roman" w:hAnsi="Times New Roman" w:cs="Times New Roman"/>
          <w:sz w:val="24"/>
          <w:szCs w:val="24"/>
        </w:rPr>
        <w:t>Any prospective applicant desiring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explanation or interpretation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NOFO must request it in writing by the </w:t>
      </w:r>
      <w:r>
        <w:rPr>
          <w:rFonts w:ascii="Times New Roman" w:eastAsia="Times New Roman" w:hAnsi="Times New Roman" w:cs="Times New Roman"/>
          <w:i/>
          <w:sz w:val="24"/>
          <w:szCs w:val="24"/>
        </w:rPr>
        <w:t>deadline for questions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specified in the cover letter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w a reply to reach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prospective applicants before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 their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applications.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lastRenderedPageBreak/>
        <w:t>Any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given to a prospective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ant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ncerning this NOFO will 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urnished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ptly to all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her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 Questions and Answers a</w:t>
      </w:r>
      <w:r>
        <w:rPr>
          <w:rFonts w:ascii="Times New Roman" w:eastAsia="Times New Roman" w:hAnsi="Times New Roman" w:cs="Times New Roman"/>
          <w:spacing w:val="-2"/>
          <w:sz w:val="24"/>
          <w:szCs w:val="24"/>
        </w:rPr>
        <w:t>ttachment</w:t>
      </w:r>
      <w:r>
        <w:rPr>
          <w:rFonts w:ascii="Times New Roman" w:eastAsia="Times New Roman" w:hAnsi="Times New Roman" w:cs="Times New Roman"/>
          <w:sz w:val="24"/>
          <w:szCs w:val="24"/>
        </w:rPr>
        <w:t xml:space="preserve"> to this NOFO, 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nece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sary in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lack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it would be prejudicial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other prospective applicants.</w:t>
      </w:r>
    </w:p>
    <w:p w14:paraId="5E730939" w14:textId="77777777" w:rsidR="009A733C" w:rsidRPr="00B558BA" w:rsidRDefault="009A733C" w:rsidP="009A733C">
      <w:pPr>
        <w:spacing w:after="0" w:line="240" w:lineRule="auto"/>
        <w:ind w:right="299"/>
        <w:rPr>
          <w:rFonts w:ascii="Times New Roman" w:eastAsia="Times New Roman" w:hAnsi="Times New Roman" w:cs="Times New Roman"/>
          <w:sz w:val="24"/>
          <w:szCs w:val="24"/>
        </w:rPr>
      </w:pPr>
    </w:p>
    <w:p w14:paraId="7E35B8D4" w14:textId="77777777" w:rsidR="009A733C" w:rsidRDefault="009A733C" w:rsidP="009A733C">
      <w:pPr>
        <w:spacing w:after="0" w:line="240" w:lineRule="auto"/>
        <w:ind w:right="299"/>
        <w:rPr>
          <w:rFonts w:ascii="Times New Roman" w:eastAsia="Times New Roman" w:hAnsi="Times New Roman" w:cs="Times New Roman"/>
          <w:sz w:val="24"/>
          <w:szCs w:val="24"/>
        </w:rPr>
      </w:pPr>
      <w:r w:rsidRPr="00A83462">
        <w:rPr>
          <w:rFonts w:ascii="Times New Roman" w:eastAsia="Times New Roman" w:hAnsi="Times New Roman" w:cs="Times New Roman"/>
          <w:sz w:val="24"/>
          <w:szCs w:val="24"/>
        </w:rPr>
        <w:t>Any questi</w:t>
      </w:r>
      <w:r w:rsidRPr="00A83462">
        <w:rPr>
          <w:rFonts w:ascii="Times New Roman" w:eastAsia="Times New Roman" w:hAnsi="Times New Roman" w:cs="Times New Roman"/>
          <w:spacing w:val="-1"/>
          <w:sz w:val="24"/>
          <w:szCs w:val="24"/>
        </w:rPr>
        <w:t>o</w:t>
      </w:r>
      <w:r w:rsidRPr="00A83462">
        <w:rPr>
          <w:rFonts w:ascii="Times New Roman" w:eastAsia="Times New Roman" w:hAnsi="Times New Roman" w:cs="Times New Roman"/>
          <w:sz w:val="24"/>
          <w:szCs w:val="24"/>
        </w:rPr>
        <w:t>ns con</w:t>
      </w:r>
      <w:r w:rsidRPr="00A83462">
        <w:rPr>
          <w:rFonts w:ascii="Times New Roman" w:eastAsia="Times New Roman" w:hAnsi="Times New Roman" w:cs="Times New Roman"/>
          <w:spacing w:val="-1"/>
          <w:sz w:val="24"/>
          <w:szCs w:val="24"/>
        </w:rPr>
        <w:t>c</w:t>
      </w:r>
      <w:r w:rsidRPr="00A83462">
        <w:rPr>
          <w:rFonts w:ascii="Times New Roman" w:eastAsia="Times New Roman" w:hAnsi="Times New Roman" w:cs="Times New Roman"/>
          <w:sz w:val="24"/>
          <w:szCs w:val="24"/>
        </w:rPr>
        <w:t>er</w:t>
      </w:r>
      <w:r w:rsidRPr="00A83462">
        <w:rPr>
          <w:rFonts w:ascii="Times New Roman" w:eastAsia="Times New Roman" w:hAnsi="Times New Roman" w:cs="Times New Roman"/>
          <w:spacing w:val="-1"/>
          <w:sz w:val="24"/>
          <w:szCs w:val="24"/>
        </w:rPr>
        <w:t>n</w:t>
      </w:r>
      <w:r w:rsidRPr="00A83462">
        <w:rPr>
          <w:rFonts w:ascii="Times New Roman" w:eastAsia="Times New Roman" w:hAnsi="Times New Roman" w:cs="Times New Roman"/>
          <w:spacing w:val="1"/>
          <w:sz w:val="24"/>
          <w:szCs w:val="24"/>
        </w:rPr>
        <w:t>i</w:t>
      </w:r>
      <w:r w:rsidRPr="00A83462">
        <w:rPr>
          <w:rFonts w:ascii="Times New Roman" w:eastAsia="Times New Roman" w:hAnsi="Times New Roman" w:cs="Times New Roman"/>
          <w:sz w:val="24"/>
          <w:szCs w:val="24"/>
        </w:rPr>
        <w:t>ng this NOFO</w:t>
      </w:r>
      <w:r w:rsidRPr="00A83462">
        <w:rPr>
          <w:rFonts w:ascii="Times New Roman" w:eastAsia="Times New Roman" w:hAnsi="Times New Roman" w:cs="Times New Roman"/>
          <w:spacing w:val="1"/>
          <w:sz w:val="24"/>
          <w:szCs w:val="24"/>
        </w:rPr>
        <w:t xml:space="preserve"> </w:t>
      </w:r>
      <w:r w:rsidRPr="00A83462">
        <w:rPr>
          <w:rFonts w:ascii="Times New Roman" w:eastAsia="Times New Roman" w:hAnsi="Times New Roman" w:cs="Times New Roman"/>
          <w:spacing w:val="-2"/>
          <w:sz w:val="24"/>
          <w:szCs w:val="24"/>
        </w:rPr>
        <w:t>m</w:t>
      </w:r>
      <w:r w:rsidRPr="00A83462">
        <w:rPr>
          <w:rFonts w:ascii="Times New Roman" w:eastAsia="Times New Roman" w:hAnsi="Times New Roman" w:cs="Times New Roman"/>
          <w:sz w:val="24"/>
          <w:szCs w:val="24"/>
        </w:rPr>
        <w:t>ust be sub</w:t>
      </w:r>
      <w:r w:rsidRPr="00A83462">
        <w:rPr>
          <w:rFonts w:ascii="Times New Roman" w:eastAsia="Times New Roman" w:hAnsi="Times New Roman" w:cs="Times New Roman"/>
          <w:spacing w:val="-2"/>
          <w:sz w:val="24"/>
          <w:szCs w:val="24"/>
        </w:rPr>
        <w:t>m</w:t>
      </w:r>
      <w:r w:rsidRPr="00A83462">
        <w:rPr>
          <w:rFonts w:ascii="Times New Roman" w:eastAsia="Times New Roman" w:hAnsi="Times New Roman" w:cs="Times New Roman"/>
          <w:sz w:val="24"/>
          <w:szCs w:val="24"/>
        </w:rPr>
        <w:t xml:space="preserve">itted in writing by </w:t>
      </w:r>
      <w:r w:rsidRPr="00A83462">
        <w:rPr>
          <w:rFonts w:ascii="Times New Roman" w:eastAsia="Times New Roman" w:hAnsi="Times New Roman" w:cs="Times New Roman"/>
          <w:spacing w:val="-1"/>
          <w:sz w:val="24"/>
          <w:szCs w:val="24"/>
        </w:rPr>
        <w:t>e</w:t>
      </w:r>
      <w:r w:rsidRPr="00A83462">
        <w:rPr>
          <w:rFonts w:ascii="Times New Roman" w:eastAsia="Times New Roman" w:hAnsi="Times New Roman" w:cs="Times New Roman"/>
          <w:spacing w:val="-2"/>
          <w:sz w:val="24"/>
          <w:szCs w:val="24"/>
        </w:rPr>
        <w:t>m</w:t>
      </w:r>
      <w:r w:rsidRPr="00A83462">
        <w:rPr>
          <w:rFonts w:ascii="Times New Roman" w:eastAsia="Times New Roman" w:hAnsi="Times New Roman" w:cs="Times New Roman"/>
          <w:sz w:val="24"/>
          <w:szCs w:val="24"/>
        </w:rPr>
        <w:t xml:space="preserve">ail to </w:t>
      </w:r>
      <w:r w:rsidR="00F517B1" w:rsidRPr="00A83462">
        <w:rPr>
          <w:rFonts w:ascii="Times New Roman" w:eastAsia="Times New Roman" w:hAnsi="Times New Roman" w:cs="Times New Roman"/>
          <w:sz w:val="24"/>
          <w:szCs w:val="24"/>
        </w:rPr>
        <w:t>the Bureau of Counterterrorism</w:t>
      </w:r>
      <w:r w:rsidR="00A83462" w:rsidRPr="00A83462">
        <w:rPr>
          <w:rFonts w:ascii="Times New Roman" w:eastAsia="Times New Roman" w:hAnsi="Times New Roman" w:cs="Times New Roman"/>
          <w:sz w:val="24"/>
          <w:szCs w:val="24"/>
        </w:rPr>
        <w:t>,</w:t>
      </w:r>
      <w:r w:rsidR="007637CF">
        <w:rPr>
          <w:rFonts w:ascii="Times New Roman" w:eastAsia="Times New Roman" w:hAnsi="Times New Roman" w:cs="Times New Roman"/>
          <w:sz w:val="24"/>
          <w:szCs w:val="24"/>
        </w:rPr>
        <w:t xml:space="preserve"> Olga Kalashnikova at </w:t>
      </w:r>
      <w:hyperlink r:id="rId12" w:history="1">
        <w:r w:rsidR="007637CF" w:rsidRPr="00E50250">
          <w:rPr>
            <w:rStyle w:val="Hyperlink"/>
            <w:rFonts w:ascii="Times New Roman" w:eastAsia="Times New Roman" w:hAnsi="Times New Roman" w:cs="Times New Roman"/>
            <w:sz w:val="24"/>
            <w:szCs w:val="24"/>
          </w:rPr>
          <w:t>KalashnikovaO@sate.gov</w:t>
        </w:r>
      </w:hyperlink>
      <w:r w:rsidR="00A83462" w:rsidRPr="00A83462">
        <w:rPr>
          <w:rFonts w:ascii="Times New Roman" w:eastAsia="Times New Roman" w:hAnsi="Times New Roman" w:cs="Times New Roman"/>
          <w:sz w:val="24"/>
          <w:szCs w:val="24"/>
        </w:rPr>
        <w:t>,</w:t>
      </w:r>
      <w:r w:rsidR="007637CF">
        <w:rPr>
          <w:rFonts w:ascii="Times New Roman" w:eastAsia="Times New Roman" w:hAnsi="Times New Roman" w:cs="Times New Roman"/>
          <w:sz w:val="24"/>
          <w:szCs w:val="24"/>
        </w:rPr>
        <w:t xml:space="preserve"> </w:t>
      </w:r>
      <w:r w:rsidR="008D7ABB" w:rsidRPr="00A83462">
        <w:rPr>
          <w:rFonts w:ascii="Times New Roman" w:eastAsia="Times New Roman" w:hAnsi="Times New Roman" w:cs="Times New Roman"/>
          <w:sz w:val="24"/>
          <w:szCs w:val="24"/>
        </w:rPr>
        <w:t xml:space="preserve">with the project title, </w:t>
      </w:r>
      <w:r w:rsidR="00A83462" w:rsidRPr="00A83462">
        <w:rPr>
          <w:rFonts w:ascii="Times New Roman" w:eastAsia="Times New Roman" w:hAnsi="Times New Roman" w:cs="Times New Roman"/>
          <w:sz w:val="24"/>
          <w:szCs w:val="24"/>
        </w:rPr>
        <w:t>“</w:t>
      </w:r>
      <w:r w:rsidR="00AC73FD">
        <w:rPr>
          <w:rFonts w:ascii="Times New Roman" w:hAnsi="Times New Roman"/>
          <w:sz w:val="24"/>
          <w:szCs w:val="24"/>
        </w:rPr>
        <w:t>Preventing Terrorism Through Community-Based Interventions</w:t>
      </w:r>
      <w:r w:rsidR="00A83462" w:rsidRPr="00A83462">
        <w:rPr>
          <w:rFonts w:ascii="Times New Roman" w:eastAsia="Times New Roman" w:hAnsi="Times New Roman" w:cs="Times New Roman"/>
          <w:sz w:val="24"/>
          <w:szCs w:val="24"/>
        </w:rPr>
        <w:t xml:space="preserve">,” </w:t>
      </w:r>
      <w:r w:rsidR="008D7ABB" w:rsidRPr="00A83462">
        <w:rPr>
          <w:rFonts w:ascii="Times New Roman" w:eastAsia="Times New Roman" w:hAnsi="Times New Roman" w:cs="Times New Roman"/>
          <w:sz w:val="24"/>
          <w:szCs w:val="24"/>
        </w:rPr>
        <w:t xml:space="preserve">the opportunity number, </w:t>
      </w:r>
      <w:r w:rsidR="005E04CC" w:rsidRPr="00A83462">
        <w:rPr>
          <w:rFonts w:ascii="Times New Roman" w:eastAsia="Times New Roman" w:hAnsi="Times New Roman" w:cs="Times New Roman"/>
          <w:sz w:val="24"/>
          <w:szCs w:val="24"/>
        </w:rPr>
        <w:t>and your organization’s name in the subject line</w:t>
      </w:r>
      <w:r w:rsidR="008D7ABB" w:rsidRPr="00A83462">
        <w:rPr>
          <w:rFonts w:ascii="Times New Roman" w:eastAsia="Times New Roman" w:hAnsi="Times New Roman" w:cs="Times New Roman"/>
          <w:sz w:val="24"/>
          <w:szCs w:val="24"/>
        </w:rPr>
        <w:t>.</w:t>
      </w:r>
    </w:p>
    <w:p w14:paraId="6E009725" w14:textId="77777777" w:rsidR="002E707E" w:rsidRDefault="002E707E" w:rsidP="009A733C">
      <w:pPr>
        <w:spacing w:after="0" w:line="240" w:lineRule="auto"/>
        <w:ind w:right="299"/>
        <w:rPr>
          <w:rFonts w:ascii="Times New Roman" w:eastAsia="Times New Roman" w:hAnsi="Times New Roman" w:cs="Times New Roman"/>
          <w:sz w:val="24"/>
          <w:szCs w:val="24"/>
        </w:rPr>
      </w:pPr>
    </w:p>
    <w:p w14:paraId="27B369A5" w14:textId="77777777" w:rsidR="002E707E" w:rsidRDefault="002E707E" w:rsidP="009A733C">
      <w:pPr>
        <w:spacing w:after="0" w:line="240" w:lineRule="auto"/>
        <w:ind w:right="299"/>
        <w:rPr>
          <w:rFonts w:ascii="Times New Roman" w:eastAsia="Times New Roman" w:hAnsi="Times New Roman" w:cs="Times New Roman"/>
          <w:sz w:val="24"/>
          <w:szCs w:val="24"/>
        </w:rPr>
      </w:pPr>
    </w:p>
    <w:p w14:paraId="28E89484" w14:textId="77777777" w:rsidR="00393A2D" w:rsidRDefault="00393A2D" w:rsidP="009A733C">
      <w:pPr>
        <w:spacing w:after="0" w:line="240" w:lineRule="auto"/>
        <w:ind w:right="299"/>
        <w:rPr>
          <w:rFonts w:ascii="Times New Roman" w:eastAsia="Times New Roman" w:hAnsi="Times New Roman" w:cs="Times New Roman"/>
          <w:sz w:val="24"/>
          <w:szCs w:val="24"/>
        </w:rPr>
      </w:pPr>
    </w:p>
    <w:p w14:paraId="7D9660EB" w14:textId="77777777" w:rsidR="00393A2D" w:rsidRDefault="00393A2D" w:rsidP="009A733C">
      <w:pPr>
        <w:spacing w:after="0" w:line="240" w:lineRule="auto"/>
        <w:ind w:right="299"/>
        <w:rPr>
          <w:rFonts w:ascii="Times New Roman" w:eastAsia="Times New Roman" w:hAnsi="Times New Roman" w:cs="Times New Roman"/>
          <w:sz w:val="24"/>
          <w:szCs w:val="24"/>
        </w:rPr>
      </w:pPr>
    </w:p>
    <w:p w14:paraId="0D1116D4" w14:textId="77777777" w:rsidR="00393A2D" w:rsidRDefault="00393A2D" w:rsidP="009A733C">
      <w:pPr>
        <w:spacing w:after="0" w:line="240" w:lineRule="auto"/>
        <w:ind w:right="299"/>
        <w:rPr>
          <w:rFonts w:ascii="Times New Roman" w:eastAsia="Times New Roman" w:hAnsi="Times New Roman" w:cs="Times New Roman"/>
          <w:sz w:val="24"/>
          <w:szCs w:val="24"/>
        </w:rPr>
      </w:pPr>
    </w:p>
    <w:p w14:paraId="63A57571" w14:textId="77777777" w:rsidR="00393A2D" w:rsidRDefault="00393A2D" w:rsidP="009A733C">
      <w:pPr>
        <w:spacing w:after="0" w:line="240" w:lineRule="auto"/>
        <w:ind w:right="299"/>
        <w:rPr>
          <w:rFonts w:ascii="Times New Roman" w:eastAsia="Times New Roman" w:hAnsi="Times New Roman" w:cs="Times New Roman"/>
          <w:sz w:val="24"/>
          <w:szCs w:val="24"/>
        </w:rPr>
      </w:pPr>
    </w:p>
    <w:p w14:paraId="0D399D19" w14:textId="77777777" w:rsidR="000B247E" w:rsidRDefault="000B247E" w:rsidP="005616FF">
      <w:pPr>
        <w:pStyle w:val="NoSpacing"/>
        <w:rPr>
          <w:rFonts w:ascii="Times New Roman" w:hAnsi="Times New Roman"/>
          <w:sz w:val="24"/>
          <w:szCs w:val="24"/>
        </w:rPr>
      </w:pPr>
    </w:p>
    <w:p w14:paraId="71633524" w14:textId="77777777" w:rsidR="000B247E" w:rsidRDefault="000B247E" w:rsidP="005616FF">
      <w:pPr>
        <w:pStyle w:val="NoSpacing"/>
        <w:rPr>
          <w:rFonts w:ascii="Times New Roman" w:hAnsi="Times New Roman"/>
          <w:sz w:val="24"/>
          <w:szCs w:val="24"/>
        </w:rPr>
      </w:pPr>
    </w:p>
    <w:p w14:paraId="168E56D0" w14:textId="77777777" w:rsidR="00D56177" w:rsidRDefault="00D56177" w:rsidP="009A733C">
      <w:pPr>
        <w:spacing w:after="0" w:line="240" w:lineRule="auto"/>
        <w:ind w:right="299"/>
        <w:rPr>
          <w:rFonts w:ascii="Times New Roman" w:eastAsia="Times New Roman" w:hAnsi="Times New Roman" w:cs="Times New Roman"/>
          <w:sz w:val="24"/>
          <w:szCs w:val="24"/>
        </w:rPr>
      </w:pPr>
      <w:bookmarkStart w:id="0" w:name="_GoBack"/>
      <w:bookmarkEnd w:id="0"/>
    </w:p>
    <w:p w14:paraId="6DA52474"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73746D80" w14:textId="77777777" w:rsidR="00D56177" w:rsidRDefault="00D56177" w:rsidP="009A733C">
      <w:pPr>
        <w:spacing w:after="0" w:line="240" w:lineRule="auto"/>
        <w:ind w:right="299"/>
        <w:rPr>
          <w:rFonts w:ascii="Times New Roman" w:eastAsia="Times New Roman" w:hAnsi="Times New Roman" w:cs="Times New Roman"/>
          <w:sz w:val="24"/>
          <w:szCs w:val="24"/>
        </w:rPr>
      </w:pPr>
    </w:p>
    <w:p w14:paraId="5499AEFA" w14:textId="77777777" w:rsidR="00D56177" w:rsidRPr="00B558BA" w:rsidRDefault="00D56177" w:rsidP="009A733C">
      <w:pPr>
        <w:spacing w:after="0" w:line="240" w:lineRule="auto"/>
        <w:ind w:right="299"/>
        <w:rPr>
          <w:rFonts w:ascii="Times New Roman" w:eastAsia="Times New Roman" w:hAnsi="Times New Roman" w:cs="Times New Roman"/>
          <w:sz w:val="24"/>
          <w:szCs w:val="24"/>
        </w:rPr>
      </w:pPr>
    </w:p>
    <w:sectPr w:rsidR="00D56177" w:rsidRPr="00B558BA" w:rsidSect="0078362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B3A44" w14:textId="77777777" w:rsidR="00E56303" w:rsidRDefault="00E56303" w:rsidP="00A6746C">
      <w:pPr>
        <w:spacing w:after="0" w:line="240" w:lineRule="auto"/>
      </w:pPr>
      <w:r>
        <w:separator/>
      </w:r>
    </w:p>
  </w:endnote>
  <w:endnote w:type="continuationSeparator" w:id="0">
    <w:p w14:paraId="51AC5E46" w14:textId="77777777" w:rsidR="00E56303" w:rsidRDefault="00E56303"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B2BAC" w14:textId="77777777" w:rsidR="00E56303" w:rsidRDefault="00E56303" w:rsidP="00A6746C">
      <w:pPr>
        <w:spacing w:after="0" w:line="240" w:lineRule="auto"/>
      </w:pPr>
      <w:r>
        <w:separator/>
      </w:r>
    </w:p>
  </w:footnote>
  <w:footnote w:type="continuationSeparator" w:id="0">
    <w:p w14:paraId="24B57172" w14:textId="77777777" w:rsidR="00E56303" w:rsidRDefault="00E56303"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8680D"/>
    <w:multiLevelType w:val="hybridMultilevel"/>
    <w:tmpl w:val="F358FE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007C7"/>
    <w:multiLevelType w:val="hybridMultilevel"/>
    <w:tmpl w:val="CD8E7470"/>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F5ACF"/>
    <w:multiLevelType w:val="hybridMultilevel"/>
    <w:tmpl w:val="6AD85C62"/>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33A36"/>
    <w:multiLevelType w:val="hybridMultilevel"/>
    <w:tmpl w:val="ED04456E"/>
    <w:lvl w:ilvl="0" w:tplc="04090003">
      <w:start w:val="1"/>
      <w:numFmt w:val="bullet"/>
      <w:lvlText w:val="o"/>
      <w:lvlJc w:val="left"/>
      <w:pPr>
        <w:ind w:left="720" w:hanging="360"/>
      </w:pPr>
      <w:rPr>
        <w:rFonts w:ascii="Courier New" w:hAnsi="Courier New" w:cs="Courier New" w:hint="default"/>
      </w:rPr>
    </w:lvl>
    <w:lvl w:ilvl="1" w:tplc="D828F952">
      <w:numFmt w:val="bullet"/>
      <w:lvlText w:val="•"/>
      <w:lvlJc w:val="left"/>
      <w:pPr>
        <w:ind w:left="99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C0780"/>
    <w:multiLevelType w:val="hybridMultilevel"/>
    <w:tmpl w:val="E588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EA2A8F"/>
    <w:multiLevelType w:val="hybridMultilevel"/>
    <w:tmpl w:val="6E229976"/>
    <w:lvl w:ilvl="0" w:tplc="04090001">
      <w:start w:val="1"/>
      <w:numFmt w:val="bullet"/>
      <w:lvlText w:val=""/>
      <w:lvlJc w:val="left"/>
      <w:pPr>
        <w:ind w:left="720" w:hanging="360"/>
      </w:pPr>
      <w:rPr>
        <w:rFonts w:ascii="Symbol" w:hAnsi="Symbol" w:hint="default"/>
      </w:rPr>
    </w:lvl>
    <w:lvl w:ilvl="1" w:tplc="D828F952">
      <w:numFmt w:val="bullet"/>
      <w:lvlText w:val="•"/>
      <w:lvlJc w:val="left"/>
      <w:pPr>
        <w:ind w:left="99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B672F"/>
    <w:multiLevelType w:val="hybridMultilevel"/>
    <w:tmpl w:val="A9F8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026906"/>
    <w:multiLevelType w:val="hybridMultilevel"/>
    <w:tmpl w:val="462A4B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540C8"/>
    <w:multiLevelType w:val="hybridMultilevel"/>
    <w:tmpl w:val="8E863D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2C43AD"/>
    <w:multiLevelType w:val="hybridMultilevel"/>
    <w:tmpl w:val="0FF44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42630"/>
    <w:multiLevelType w:val="hybridMultilevel"/>
    <w:tmpl w:val="68223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A3926"/>
    <w:multiLevelType w:val="hybridMultilevel"/>
    <w:tmpl w:val="8F66CB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7758D5"/>
    <w:multiLevelType w:val="hybridMultilevel"/>
    <w:tmpl w:val="5A26FC64"/>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2ED558BA"/>
    <w:multiLevelType w:val="hybridMultilevel"/>
    <w:tmpl w:val="613C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1B37DA"/>
    <w:multiLevelType w:val="hybridMultilevel"/>
    <w:tmpl w:val="54FCAA86"/>
    <w:lvl w:ilvl="0" w:tplc="75D01CD0">
      <w:start w:val="1"/>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C67CCB"/>
    <w:multiLevelType w:val="hybridMultilevel"/>
    <w:tmpl w:val="B4AA6B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A016B6"/>
    <w:multiLevelType w:val="hybridMultilevel"/>
    <w:tmpl w:val="29C0F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CC757B"/>
    <w:multiLevelType w:val="hybridMultilevel"/>
    <w:tmpl w:val="22C2DF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950A3"/>
    <w:multiLevelType w:val="hybridMultilevel"/>
    <w:tmpl w:val="F37CA6E0"/>
    <w:lvl w:ilvl="0" w:tplc="04090001">
      <w:start w:val="1"/>
      <w:numFmt w:val="bullet"/>
      <w:lvlText w:val=""/>
      <w:lvlJc w:val="left"/>
      <w:pPr>
        <w:ind w:left="1158" w:hanging="360"/>
      </w:pPr>
      <w:rPr>
        <w:rFonts w:ascii="Symbol" w:hAnsi="Symbol" w:hint="default"/>
        <w:sz w:val="28"/>
        <w:szCs w:val="28"/>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26" w15:restartNumberingAfterBreak="0">
    <w:nsid w:val="4320722D"/>
    <w:multiLevelType w:val="hybridMultilevel"/>
    <w:tmpl w:val="0C6A8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777843"/>
    <w:multiLevelType w:val="hybridMultilevel"/>
    <w:tmpl w:val="FB3CBE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E21F3A"/>
    <w:multiLevelType w:val="hybridMultilevel"/>
    <w:tmpl w:val="77F44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6AA2A88">
      <w:start w:val="4"/>
      <w:numFmt w:val="bullet"/>
      <w:lvlText w:val="•"/>
      <w:lvlJc w:val="left"/>
      <w:pPr>
        <w:ind w:left="2520" w:hanging="720"/>
      </w:pPr>
      <w:rPr>
        <w:rFonts w:ascii="Times New Roman" w:eastAsia="Malgun Gothic"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FD27EE"/>
    <w:multiLevelType w:val="hybridMultilevel"/>
    <w:tmpl w:val="F962D5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2751FF"/>
    <w:multiLevelType w:val="hybridMultilevel"/>
    <w:tmpl w:val="3B1050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E518E7"/>
    <w:multiLevelType w:val="hybridMultilevel"/>
    <w:tmpl w:val="0AE0A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5B2CE9"/>
    <w:multiLevelType w:val="hybridMultilevel"/>
    <w:tmpl w:val="59DCD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BB7C60"/>
    <w:multiLevelType w:val="hybridMultilevel"/>
    <w:tmpl w:val="6546AEC2"/>
    <w:lvl w:ilvl="0" w:tplc="D464B328">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1" w15:restartNumberingAfterBreak="0">
    <w:nsid w:val="642933F7"/>
    <w:multiLevelType w:val="hybridMultilevel"/>
    <w:tmpl w:val="322E5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EB3C1E"/>
    <w:multiLevelType w:val="hybridMultilevel"/>
    <w:tmpl w:val="D46820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6A5265"/>
    <w:multiLevelType w:val="hybridMultilevel"/>
    <w:tmpl w:val="7334FA96"/>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39"/>
  </w:num>
  <w:num w:numId="3">
    <w:abstractNumId w:val="0"/>
  </w:num>
  <w:num w:numId="4">
    <w:abstractNumId w:val="32"/>
  </w:num>
  <w:num w:numId="5">
    <w:abstractNumId w:val="7"/>
  </w:num>
  <w:num w:numId="6">
    <w:abstractNumId w:val="9"/>
  </w:num>
  <w:num w:numId="7">
    <w:abstractNumId w:val="40"/>
  </w:num>
  <w:num w:numId="8">
    <w:abstractNumId w:val="36"/>
  </w:num>
  <w:num w:numId="9">
    <w:abstractNumId w:val="43"/>
  </w:num>
  <w:num w:numId="10">
    <w:abstractNumId w:val="6"/>
  </w:num>
  <w:num w:numId="11">
    <w:abstractNumId w:val="4"/>
  </w:num>
  <w:num w:numId="12">
    <w:abstractNumId w:val="16"/>
  </w:num>
  <w:num w:numId="13">
    <w:abstractNumId w:val="33"/>
  </w:num>
  <w:num w:numId="14">
    <w:abstractNumId w:val="10"/>
  </w:num>
  <w:num w:numId="15">
    <w:abstractNumId w:val="14"/>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num>
  <w:num w:numId="18">
    <w:abstractNumId w:val="10"/>
  </w:num>
  <w:num w:numId="19">
    <w:abstractNumId w:val="42"/>
  </w:num>
  <w:num w:numId="20">
    <w:abstractNumId w:val="31"/>
  </w:num>
  <w:num w:numId="21">
    <w:abstractNumId w:val="47"/>
  </w:num>
  <w:num w:numId="22">
    <w:abstractNumId w:val="35"/>
  </w:num>
  <w:num w:numId="23">
    <w:abstractNumId w:val="38"/>
  </w:num>
  <w:num w:numId="24">
    <w:abstractNumId w:val="48"/>
  </w:num>
  <w:num w:numId="25">
    <w:abstractNumId w:val="28"/>
  </w:num>
  <w:num w:numId="26">
    <w:abstractNumId w:val="19"/>
  </w:num>
  <w:num w:numId="27">
    <w:abstractNumId w:val="37"/>
  </w:num>
  <w:num w:numId="28">
    <w:abstractNumId w:val="34"/>
  </w:num>
  <w:num w:numId="29">
    <w:abstractNumId w:val="17"/>
  </w:num>
  <w:num w:numId="30">
    <w:abstractNumId w:val="26"/>
  </w:num>
  <w:num w:numId="31">
    <w:abstractNumId w:val="20"/>
  </w:num>
  <w:num w:numId="32">
    <w:abstractNumId w:val="5"/>
  </w:num>
  <w:num w:numId="33">
    <w:abstractNumId w:val="13"/>
  </w:num>
  <w:num w:numId="34">
    <w:abstractNumId w:val="23"/>
  </w:num>
  <w:num w:numId="35">
    <w:abstractNumId w:val="12"/>
  </w:num>
  <w:num w:numId="36">
    <w:abstractNumId w:val="1"/>
  </w:num>
  <w:num w:numId="37">
    <w:abstractNumId w:val="22"/>
  </w:num>
  <w:num w:numId="38">
    <w:abstractNumId w:val="41"/>
  </w:num>
  <w:num w:numId="39">
    <w:abstractNumId w:val="30"/>
  </w:num>
  <w:num w:numId="40">
    <w:abstractNumId w:val="18"/>
  </w:num>
  <w:num w:numId="41">
    <w:abstractNumId w:val="3"/>
  </w:num>
  <w:num w:numId="42">
    <w:abstractNumId w:val="21"/>
  </w:num>
  <w:num w:numId="43">
    <w:abstractNumId w:val="29"/>
  </w:num>
  <w:num w:numId="44">
    <w:abstractNumId w:val="45"/>
  </w:num>
  <w:num w:numId="45">
    <w:abstractNumId w:val="27"/>
  </w:num>
  <w:num w:numId="46">
    <w:abstractNumId w:val="24"/>
  </w:num>
  <w:num w:numId="47">
    <w:abstractNumId w:val="15"/>
  </w:num>
  <w:num w:numId="48">
    <w:abstractNumId w:val="2"/>
  </w:num>
  <w:num w:numId="49">
    <w:abstractNumId w:val="8"/>
  </w:num>
  <w:num w:numId="50">
    <w:abstractNumId w:val="25"/>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52BB"/>
    <w:rsid w:val="000059E3"/>
    <w:rsid w:val="00007006"/>
    <w:rsid w:val="0001369C"/>
    <w:rsid w:val="0001462B"/>
    <w:rsid w:val="00015610"/>
    <w:rsid w:val="00015CB2"/>
    <w:rsid w:val="00022391"/>
    <w:rsid w:val="000223D3"/>
    <w:rsid w:val="00026CDC"/>
    <w:rsid w:val="000272FF"/>
    <w:rsid w:val="0003144C"/>
    <w:rsid w:val="0003376A"/>
    <w:rsid w:val="000337C4"/>
    <w:rsid w:val="00044A4E"/>
    <w:rsid w:val="00045814"/>
    <w:rsid w:val="000472A0"/>
    <w:rsid w:val="00051955"/>
    <w:rsid w:val="00052DFE"/>
    <w:rsid w:val="00063092"/>
    <w:rsid w:val="000656B1"/>
    <w:rsid w:val="00067AB6"/>
    <w:rsid w:val="00070B6A"/>
    <w:rsid w:val="00071B4F"/>
    <w:rsid w:val="00074274"/>
    <w:rsid w:val="00076B19"/>
    <w:rsid w:val="00081CA7"/>
    <w:rsid w:val="00082386"/>
    <w:rsid w:val="000829D1"/>
    <w:rsid w:val="00085A72"/>
    <w:rsid w:val="000868E6"/>
    <w:rsid w:val="0009007B"/>
    <w:rsid w:val="000917E6"/>
    <w:rsid w:val="00092267"/>
    <w:rsid w:val="0009308F"/>
    <w:rsid w:val="000A1410"/>
    <w:rsid w:val="000A1D2C"/>
    <w:rsid w:val="000A2BD1"/>
    <w:rsid w:val="000A52CF"/>
    <w:rsid w:val="000A57BA"/>
    <w:rsid w:val="000A7375"/>
    <w:rsid w:val="000B247E"/>
    <w:rsid w:val="000B4DBA"/>
    <w:rsid w:val="000B5598"/>
    <w:rsid w:val="000C0450"/>
    <w:rsid w:val="000C2951"/>
    <w:rsid w:val="000C44C5"/>
    <w:rsid w:val="000C70D9"/>
    <w:rsid w:val="000D024D"/>
    <w:rsid w:val="000D17E8"/>
    <w:rsid w:val="000D6591"/>
    <w:rsid w:val="000E235E"/>
    <w:rsid w:val="000F18E4"/>
    <w:rsid w:val="000F6108"/>
    <w:rsid w:val="000F648B"/>
    <w:rsid w:val="000F75D2"/>
    <w:rsid w:val="001024EF"/>
    <w:rsid w:val="00105D13"/>
    <w:rsid w:val="00112EFB"/>
    <w:rsid w:val="00113963"/>
    <w:rsid w:val="00116434"/>
    <w:rsid w:val="00117DF9"/>
    <w:rsid w:val="00122EF6"/>
    <w:rsid w:val="00126970"/>
    <w:rsid w:val="001330C3"/>
    <w:rsid w:val="00135697"/>
    <w:rsid w:val="001357D6"/>
    <w:rsid w:val="001367C1"/>
    <w:rsid w:val="00137361"/>
    <w:rsid w:val="0014060F"/>
    <w:rsid w:val="00140C56"/>
    <w:rsid w:val="00142A15"/>
    <w:rsid w:val="0014660D"/>
    <w:rsid w:val="00147C77"/>
    <w:rsid w:val="00147D11"/>
    <w:rsid w:val="0015001A"/>
    <w:rsid w:val="00153357"/>
    <w:rsid w:val="001617ED"/>
    <w:rsid w:val="00161C33"/>
    <w:rsid w:val="00161DC3"/>
    <w:rsid w:val="0017325C"/>
    <w:rsid w:val="001761BF"/>
    <w:rsid w:val="001772C7"/>
    <w:rsid w:val="00180BB4"/>
    <w:rsid w:val="00181B9F"/>
    <w:rsid w:val="00184911"/>
    <w:rsid w:val="001849A2"/>
    <w:rsid w:val="0018694E"/>
    <w:rsid w:val="0018728F"/>
    <w:rsid w:val="00192351"/>
    <w:rsid w:val="00192CA2"/>
    <w:rsid w:val="001958D0"/>
    <w:rsid w:val="001A0DE3"/>
    <w:rsid w:val="001A5E6A"/>
    <w:rsid w:val="001B346E"/>
    <w:rsid w:val="001B36BA"/>
    <w:rsid w:val="001B5675"/>
    <w:rsid w:val="001C1CFE"/>
    <w:rsid w:val="001C41E5"/>
    <w:rsid w:val="001C4C95"/>
    <w:rsid w:val="001C5613"/>
    <w:rsid w:val="001D1015"/>
    <w:rsid w:val="001D2D6A"/>
    <w:rsid w:val="001D5319"/>
    <w:rsid w:val="001D66F0"/>
    <w:rsid w:val="001E09EA"/>
    <w:rsid w:val="001E3A1C"/>
    <w:rsid w:val="001E3C7E"/>
    <w:rsid w:val="001E5ED4"/>
    <w:rsid w:val="00200B98"/>
    <w:rsid w:val="0020115B"/>
    <w:rsid w:val="00203F0A"/>
    <w:rsid w:val="00211214"/>
    <w:rsid w:val="00213014"/>
    <w:rsid w:val="00215E10"/>
    <w:rsid w:val="00221C66"/>
    <w:rsid w:val="0022244E"/>
    <w:rsid w:val="00222F0F"/>
    <w:rsid w:val="002233B6"/>
    <w:rsid w:val="00223632"/>
    <w:rsid w:val="00224067"/>
    <w:rsid w:val="00225B82"/>
    <w:rsid w:val="002340C6"/>
    <w:rsid w:val="00243DC5"/>
    <w:rsid w:val="0024413D"/>
    <w:rsid w:val="00245DB8"/>
    <w:rsid w:val="00257618"/>
    <w:rsid w:val="00261CF5"/>
    <w:rsid w:val="002623F1"/>
    <w:rsid w:val="002749B1"/>
    <w:rsid w:val="00275DA3"/>
    <w:rsid w:val="00277506"/>
    <w:rsid w:val="00284222"/>
    <w:rsid w:val="00287EC7"/>
    <w:rsid w:val="00292AC5"/>
    <w:rsid w:val="00297179"/>
    <w:rsid w:val="002A0B54"/>
    <w:rsid w:val="002A23F1"/>
    <w:rsid w:val="002A3F39"/>
    <w:rsid w:val="002A474C"/>
    <w:rsid w:val="002A47E5"/>
    <w:rsid w:val="002A5131"/>
    <w:rsid w:val="002A5FBD"/>
    <w:rsid w:val="002B2151"/>
    <w:rsid w:val="002B4334"/>
    <w:rsid w:val="002B4383"/>
    <w:rsid w:val="002B55E1"/>
    <w:rsid w:val="002B7C33"/>
    <w:rsid w:val="002C0111"/>
    <w:rsid w:val="002C131F"/>
    <w:rsid w:val="002C2635"/>
    <w:rsid w:val="002C704D"/>
    <w:rsid w:val="002D1D6E"/>
    <w:rsid w:val="002D427C"/>
    <w:rsid w:val="002D7A4C"/>
    <w:rsid w:val="002E0A58"/>
    <w:rsid w:val="002E1718"/>
    <w:rsid w:val="002E3631"/>
    <w:rsid w:val="002E707E"/>
    <w:rsid w:val="002F06DD"/>
    <w:rsid w:val="002F62CD"/>
    <w:rsid w:val="002F7A1F"/>
    <w:rsid w:val="003036BD"/>
    <w:rsid w:val="00303F05"/>
    <w:rsid w:val="003100DF"/>
    <w:rsid w:val="00311FC1"/>
    <w:rsid w:val="00315490"/>
    <w:rsid w:val="003154FD"/>
    <w:rsid w:val="00316C78"/>
    <w:rsid w:val="00320D63"/>
    <w:rsid w:val="003218F7"/>
    <w:rsid w:val="00324CCB"/>
    <w:rsid w:val="00326B19"/>
    <w:rsid w:val="00336E78"/>
    <w:rsid w:val="00341B77"/>
    <w:rsid w:val="003440CB"/>
    <w:rsid w:val="00353961"/>
    <w:rsid w:val="00354974"/>
    <w:rsid w:val="003553A0"/>
    <w:rsid w:val="0035548A"/>
    <w:rsid w:val="00356730"/>
    <w:rsid w:val="003567A4"/>
    <w:rsid w:val="0036289B"/>
    <w:rsid w:val="00362D3E"/>
    <w:rsid w:val="00366CA6"/>
    <w:rsid w:val="003671B0"/>
    <w:rsid w:val="003709B1"/>
    <w:rsid w:val="0037204D"/>
    <w:rsid w:val="00373B8B"/>
    <w:rsid w:val="00375036"/>
    <w:rsid w:val="00376FB3"/>
    <w:rsid w:val="00382A6D"/>
    <w:rsid w:val="0038308A"/>
    <w:rsid w:val="00385809"/>
    <w:rsid w:val="003870AE"/>
    <w:rsid w:val="003921B3"/>
    <w:rsid w:val="00393A2D"/>
    <w:rsid w:val="00394553"/>
    <w:rsid w:val="003A3D38"/>
    <w:rsid w:val="003A5B10"/>
    <w:rsid w:val="003A5C68"/>
    <w:rsid w:val="003A683B"/>
    <w:rsid w:val="003A7712"/>
    <w:rsid w:val="003A7DC2"/>
    <w:rsid w:val="003B1AFF"/>
    <w:rsid w:val="003B3350"/>
    <w:rsid w:val="003B5617"/>
    <w:rsid w:val="003B7231"/>
    <w:rsid w:val="003C54A4"/>
    <w:rsid w:val="003C5D7F"/>
    <w:rsid w:val="003C64A9"/>
    <w:rsid w:val="003C690E"/>
    <w:rsid w:val="003D08B8"/>
    <w:rsid w:val="003D26A9"/>
    <w:rsid w:val="003D3575"/>
    <w:rsid w:val="003D371A"/>
    <w:rsid w:val="003D6398"/>
    <w:rsid w:val="003D677A"/>
    <w:rsid w:val="003D6A68"/>
    <w:rsid w:val="003E00F7"/>
    <w:rsid w:val="003E17D1"/>
    <w:rsid w:val="003E258B"/>
    <w:rsid w:val="003E2DFA"/>
    <w:rsid w:val="003E4353"/>
    <w:rsid w:val="003E753A"/>
    <w:rsid w:val="003F6A3B"/>
    <w:rsid w:val="004005EE"/>
    <w:rsid w:val="004042EF"/>
    <w:rsid w:val="0040749F"/>
    <w:rsid w:val="00412F0B"/>
    <w:rsid w:val="004200B6"/>
    <w:rsid w:val="00422290"/>
    <w:rsid w:val="004325B1"/>
    <w:rsid w:val="0043298B"/>
    <w:rsid w:val="00433BCB"/>
    <w:rsid w:val="0043446B"/>
    <w:rsid w:val="004415E8"/>
    <w:rsid w:val="004425EC"/>
    <w:rsid w:val="00442CB9"/>
    <w:rsid w:val="004505D9"/>
    <w:rsid w:val="00453B11"/>
    <w:rsid w:val="00454ABC"/>
    <w:rsid w:val="00454F54"/>
    <w:rsid w:val="0045799A"/>
    <w:rsid w:val="004616EB"/>
    <w:rsid w:val="00465D5C"/>
    <w:rsid w:val="00466B86"/>
    <w:rsid w:val="00467826"/>
    <w:rsid w:val="004714C1"/>
    <w:rsid w:val="004731CE"/>
    <w:rsid w:val="00476BF1"/>
    <w:rsid w:val="004803E3"/>
    <w:rsid w:val="00480E8B"/>
    <w:rsid w:val="0048283C"/>
    <w:rsid w:val="004900B5"/>
    <w:rsid w:val="004918C4"/>
    <w:rsid w:val="004938D5"/>
    <w:rsid w:val="004A1870"/>
    <w:rsid w:val="004A18D8"/>
    <w:rsid w:val="004A3025"/>
    <w:rsid w:val="004A45A8"/>
    <w:rsid w:val="004A4CDC"/>
    <w:rsid w:val="004A6E4D"/>
    <w:rsid w:val="004A7FD7"/>
    <w:rsid w:val="004B10E0"/>
    <w:rsid w:val="004B7853"/>
    <w:rsid w:val="004B7ACE"/>
    <w:rsid w:val="004C19A8"/>
    <w:rsid w:val="004C1C52"/>
    <w:rsid w:val="004C1D53"/>
    <w:rsid w:val="004C3D14"/>
    <w:rsid w:val="004D059E"/>
    <w:rsid w:val="004D0864"/>
    <w:rsid w:val="004D105D"/>
    <w:rsid w:val="004E5173"/>
    <w:rsid w:val="004F037C"/>
    <w:rsid w:val="004F14F1"/>
    <w:rsid w:val="004F34D2"/>
    <w:rsid w:val="004F476D"/>
    <w:rsid w:val="004F7D01"/>
    <w:rsid w:val="005002CC"/>
    <w:rsid w:val="0050133B"/>
    <w:rsid w:val="005019F7"/>
    <w:rsid w:val="00503690"/>
    <w:rsid w:val="00505D17"/>
    <w:rsid w:val="00506A33"/>
    <w:rsid w:val="005138B4"/>
    <w:rsid w:val="00517117"/>
    <w:rsid w:val="00525168"/>
    <w:rsid w:val="0053081C"/>
    <w:rsid w:val="00533EE0"/>
    <w:rsid w:val="00537891"/>
    <w:rsid w:val="005403E7"/>
    <w:rsid w:val="005419A6"/>
    <w:rsid w:val="00542518"/>
    <w:rsid w:val="0054373A"/>
    <w:rsid w:val="00545497"/>
    <w:rsid w:val="00556826"/>
    <w:rsid w:val="005616FF"/>
    <w:rsid w:val="005624A1"/>
    <w:rsid w:val="00562BDA"/>
    <w:rsid w:val="00563159"/>
    <w:rsid w:val="005656F7"/>
    <w:rsid w:val="00565D5A"/>
    <w:rsid w:val="005664A3"/>
    <w:rsid w:val="00571B24"/>
    <w:rsid w:val="0057356C"/>
    <w:rsid w:val="00575BAD"/>
    <w:rsid w:val="00575F76"/>
    <w:rsid w:val="005818C6"/>
    <w:rsid w:val="005833E1"/>
    <w:rsid w:val="00585DAC"/>
    <w:rsid w:val="0058610F"/>
    <w:rsid w:val="00590158"/>
    <w:rsid w:val="00590828"/>
    <w:rsid w:val="0059679E"/>
    <w:rsid w:val="005A0609"/>
    <w:rsid w:val="005A17E7"/>
    <w:rsid w:val="005A2208"/>
    <w:rsid w:val="005A5ADC"/>
    <w:rsid w:val="005A5CCD"/>
    <w:rsid w:val="005A6351"/>
    <w:rsid w:val="005A6C7B"/>
    <w:rsid w:val="005A7629"/>
    <w:rsid w:val="005A7CB7"/>
    <w:rsid w:val="005B0B00"/>
    <w:rsid w:val="005B199D"/>
    <w:rsid w:val="005B3D7A"/>
    <w:rsid w:val="005B5584"/>
    <w:rsid w:val="005B5CB3"/>
    <w:rsid w:val="005B6489"/>
    <w:rsid w:val="005B719C"/>
    <w:rsid w:val="005B76D0"/>
    <w:rsid w:val="005C1168"/>
    <w:rsid w:val="005C19B1"/>
    <w:rsid w:val="005C1F77"/>
    <w:rsid w:val="005C27A0"/>
    <w:rsid w:val="005C28C0"/>
    <w:rsid w:val="005C52E9"/>
    <w:rsid w:val="005C560C"/>
    <w:rsid w:val="005D0D30"/>
    <w:rsid w:val="005D233C"/>
    <w:rsid w:val="005D68FE"/>
    <w:rsid w:val="005D7FFE"/>
    <w:rsid w:val="005E04CC"/>
    <w:rsid w:val="005E05A6"/>
    <w:rsid w:val="005E0D21"/>
    <w:rsid w:val="005E1439"/>
    <w:rsid w:val="005E5CD5"/>
    <w:rsid w:val="005E71A3"/>
    <w:rsid w:val="005E7867"/>
    <w:rsid w:val="005F3750"/>
    <w:rsid w:val="00600E9C"/>
    <w:rsid w:val="00602257"/>
    <w:rsid w:val="0060250A"/>
    <w:rsid w:val="00604000"/>
    <w:rsid w:val="006049C7"/>
    <w:rsid w:val="0062304F"/>
    <w:rsid w:val="00623762"/>
    <w:rsid w:val="00623BA3"/>
    <w:rsid w:val="0063039F"/>
    <w:rsid w:val="00630ABE"/>
    <w:rsid w:val="00632839"/>
    <w:rsid w:val="006332BE"/>
    <w:rsid w:val="00633E12"/>
    <w:rsid w:val="006347DC"/>
    <w:rsid w:val="00634CD1"/>
    <w:rsid w:val="0064016E"/>
    <w:rsid w:val="00640616"/>
    <w:rsid w:val="00645EEE"/>
    <w:rsid w:val="006465A0"/>
    <w:rsid w:val="00646EB0"/>
    <w:rsid w:val="006549A9"/>
    <w:rsid w:val="0066129F"/>
    <w:rsid w:val="00661E05"/>
    <w:rsid w:val="006677E8"/>
    <w:rsid w:val="00667B2D"/>
    <w:rsid w:val="006712D4"/>
    <w:rsid w:val="0067288D"/>
    <w:rsid w:val="00674659"/>
    <w:rsid w:val="0067538B"/>
    <w:rsid w:val="00676E49"/>
    <w:rsid w:val="00680B32"/>
    <w:rsid w:val="00683EF0"/>
    <w:rsid w:val="006867C2"/>
    <w:rsid w:val="00686A73"/>
    <w:rsid w:val="006941C3"/>
    <w:rsid w:val="006A24D0"/>
    <w:rsid w:val="006A3772"/>
    <w:rsid w:val="006A7222"/>
    <w:rsid w:val="006A7516"/>
    <w:rsid w:val="006B15DF"/>
    <w:rsid w:val="006B3BC3"/>
    <w:rsid w:val="006B6C04"/>
    <w:rsid w:val="006C03F3"/>
    <w:rsid w:val="006D177F"/>
    <w:rsid w:val="006D5675"/>
    <w:rsid w:val="006D69F2"/>
    <w:rsid w:val="006E40E1"/>
    <w:rsid w:val="006E44EF"/>
    <w:rsid w:val="006E6DDF"/>
    <w:rsid w:val="006F081A"/>
    <w:rsid w:val="006F5B5C"/>
    <w:rsid w:val="006F6860"/>
    <w:rsid w:val="006F686F"/>
    <w:rsid w:val="00700235"/>
    <w:rsid w:val="007024CF"/>
    <w:rsid w:val="0070374C"/>
    <w:rsid w:val="00707283"/>
    <w:rsid w:val="007113FD"/>
    <w:rsid w:val="007158B5"/>
    <w:rsid w:val="007161D0"/>
    <w:rsid w:val="00720D1F"/>
    <w:rsid w:val="00722060"/>
    <w:rsid w:val="0072221D"/>
    <w:rsid w:val="00727056"/>
    <w:rsid w:val="007271DE"/>
    <w:rsid w:val="00727D35"/>
    <w:rsid w:val="00730D5A"/>
    <w:rsid w:val="007350BD"/>
    <w:rsid w:val="00737667"/>
    <w:rsid w:val="00740575"/>
    <w:rsid w:val="00741237"/>
    <w:rsid w:val="00742EFF"/>
    <w:rsid w:val="007436A5"/>
    <w:rsid w:val="007461D5"/>
    <w:rsid w:val="0075177E"/>
    <w:rsid w:val="007522E0"/>
    <w:rsid w:val="00752BF3"/>
    <w:rsid w:val="00753B87"/>
    <w:rsid w:val="00756A76"/>
    <w:rsid w:val="00762917"/>
    <w:rsid w:val="007637CF"/>
    <w:rsid w:val="0077002A"/>
    <w:rsid w:val="00771FAD"/>
    <w:rsid w:val="00772A83"/>
    <w:rsid w:val="00777E0D"/>
    <w:rsid w:val="00780292"/>
    <w:rsid w:val="007818A2"/>
    <w:rsid w:val="00783621"/>
    <w:rsid w:val="0078506A"/>
    <w:rsid w:val="007853A3"/>
    <w:rsid w:val="00792DDA"/>
    <w:rsid w:val="007942CF"/>
    <w:rsid w:val="0079516C"/>
    <w:rsid w:val="007A5244"/>
    <w:rsid w:val="007A7713"/>
    <w:rsid w:val="007B66F1"/>
    <w:rsid w:val="007B6C3B"/>
    <w:rsid w:val="007C57D7"/>
    <w:rsid w:val="007C6DD7"/>
    <w:rsid w:val="007D4768"/>
    <w:rsid w:val="007D5454"/>
    <w:rsid w:val="007D5B3A"/>
    <w:rsid w:val="007E0649"/>
    <w:rsid w:val="007E0E18"/>
    <w:rsid w:val="007E1418"/>
    <w:rsid w:val="007E1AC7"/>
    <w:rsid w:val="007E36A8"/>
    <w:rsid w:val="007E6D2E"/>
    <w:rsid w:val="007F1007"/>
    <w:rsid w:val="007F30ED"/>
    <w:rsid w:val="007F4646"/>
    <w:rsid w:val="007F73E0"/>
    <w:rsid w:val="00800DB7"/>
    <w:rsid w:val="008051AB"/>
    <w:rsid w:val="00807B08"/>
    <w:rsid w:val="008100AA"/>
    <w:rsid w:val="008117F8"/>
    <w:rsid w:val="00812B2F"/>
    <w:rsid w:val="0081339E"/>
    <w:rsid w:val="00814A00"/>
    <w:rsid w:val="00814A19"/>
    <w:rsid w:val="00814CD2"/>
    <w:rsid w:val="00814F36"/>
    <w:rsid w:val="00815DEE"/>
    <w:rsid w:val="008219A7"/>
    <w:rsid w:val="008219FA"/>
    <w:rsid w:val="00824A57"/>
    <w:rsid w:val="0082562C"/>
    <w:rsid w:val="0082784C"/>
    <w:rsid w:val="00830FE5"/>
    <w:rsid w:val="0083431C"/>
    <w:rsid w:val="0084075E"/>
    <w:rsid w:val="008408E4"/>
    <w:rsid w:val="008476B6"/>
    <w:rsid w:val="00847EEC"/>
    <w:rsid w:val="00853EE8"/>
    <w:rsid w:val="00860948"/>
    <w:rsid w:val="008614EB"/>
    <w:rsid w:val="00861955"/>
    <w:rsid w:val="00864877"/>
    <w:rsid w:val="00864BD0"/>
    <w:rsid w:val="00865A04"/>
    <w:rsid w:val="00867766"/>
    <w:rsid w:val="008703CE"/>
    <w:rsid w:val="00870A9E"/>
    <w:rsid w:val="00871254"/>
    <w:rsid w:val="00872E5D"/>
    <w:rsid w:val="008756D9"/>
    <w:rsid w:val="00875A7E"/>
    <w:rsid w:val="00877099"/>
    <w:rsid w:val="0088097C"/>
    <w:rsid w:val="00882041"/>
    <w:rsid w:val="00885F25"/>
    <w:rsid w:val="0088731B"/>
    <w:rsid w:val="008916AB"/>
    <w:rsid w:val="00892004"/>
    <w:rsid w:val="008A0D7B"/>
    <w:rsid w:val="008A1EF6"/>
    <w:rsid w:val="008A474F"/>
    <w:rsid w:val="008A6647"/>
    <w:rsid w:val="008A7EDB"/>
    <w:rsid w:val="008B1FBC"/>
    <w:rsid w:val="008B22F2"/>
    <w:rsid w:val="008B51E6"/>
    <w:rsid w:val="008B6702"/>
    <w:rsid w:val="008C1B1A"/>
    <w:rsid w:val="008C2935"/>
    <w:rsid w:val="008C324A"/>
    <w:rsid w:val="008C3DB8"/>
    <w:rsid w:val="008C48C6"/>
    <w:rsid w:val="008D3D3B"/>
    <w:rsid w:val="008D57E3"/>
    <w:rsid w:val="008D6B61"/>
    <w:rsid w:val="008D7ABB"/>
    <w:rsid w:val="008E074A"/>
    <w:rsid w:val="008E276C"/>
    <w:rsid w:val="008E4B57"/>
    <w:rsid w:val="008E641E"/>
    <w:rsid w:val="008E7918"/>
    <w:rsid w:val="008F2FD2"/>
    <w:rsid w:val="008F3213"/>
    <w:rsid w:val="008F5AC7"/>
    <w:rsid w:val="00901BBD"/>
    <w:rsid w:val="0090416E"/>
    <w:rsid w:val="009042AD"/>
    <w:rsid w:val="0091024C"/>
    <w:rsid w:val="009241FD"/>
    <w:rsid w:val="00925140"/>
    <w:rsid w:val="00933887"/>
    <w:rsid w:val="00937966"/>
    <w:rsid w:val="00942081"/>
    <w:rsid w:val="009424F6"/>
    <w:rsid w:val="0094452D"/>
    <w:rsid w:val="00950377"/>
    <w:rsid w:val="009528DF"/>
    <w:rsid w:val="00952912"/>
    <w:rsid w:val="009535F9"/>
    <w:rsid w:val="009553FC"/>
    <w:rsid w:val="00956D3F"/>
    <w:rsid w:val="00971E55"/>
    <w:rsid w:val="0097479B"/>
    <w:rsid w:val="00977CE1"/>
    <w:rsid w:val="00980BA0"/>
    <w:rsid w:val="00980FAB"/>
    <w:rsid w:val="00983520"/>
    <w:rsid w:val="0098494C"/>
    <w:rsid w:val="009850B0"/>
    <w:rsid w:val="0098686E"/>
    <w:rsid w:val="00987BEB"/>
    <w:rsid w:val="00992C8F"/>
    <w:rsid w:val="00995967"/>
    <w:rsid w:val="009A733C"/>
    <w:rsid w:val="009A7EF3"/>
    <w:rsid w:val="009B1A77"/>
    <w:rsid w:val="009B3928"/>
    <w:rsid w:val="009B70EC"/>
    <w:rsid w:val="009D0A83"/>
    <w:rsid w:val="009D2720"/>
    <w:rsid w:val="009D2A05"/>
    <w:rsid w:val="009D4ABE"/>
    <w:rsid w:val="009E2B5C"/>
    <w:rsid w:val="009E3171"/>
    <w:rsid w:val="009E6EA5"/>
    <w:rsid w:val="009E6F0E"/>
    <w:rsid w:val="00A04CB5"/>
    <w:rsid w:val="00A05F37"/>
    <w:rsid w:val="00A060A0"/>
    <w:rsid w:val="00A064F1"/>
    <w:rsid w:val="00A06AF7"/>
    <w:rsid w:val="00A10AEB"/>
    <w:rsid w:val="00A10B80"/>
    <w:rsid w:val="00A1681D"/>
    <w:rsid w:val="00A21E29"/>
    <w:rsid w:val="00A21F58"/>
    <w:rsid w:val="00A32131"/>
    <w:rsid w:val="00A368E2"/>
    <w:rsid w:val="00A40E90"/>
    <w:rsid w:val="00A43FF9"/>
    <w:rsid w:val="00A45A58"/>
    <w:rsid w:val="00A46B99"/>
    <w:rsid w:val="00A56668"/>
    <w:rsid w:val="00A56D5F"/>
    <w:rsid w:val="00A56F63"/>
    <w:rsid w:val="00A61AD5"/>
    <w:rsid w:val="00A654B7"/>
    <w:rsid w:val="00A65753"/>
    <w:rsid w:val="00A6746C"/>
    <w:rsid w:val="00A70D4D"/>
    <w:rsid w:val="00A714D0"/>
    <w:rsid w:val="00A72FCD"/>
    <w:rsid w:val="00A73730"/>
    <w:rsid w:val="00A82A89"/>
    <w:rsid w:val="00A83462"/>
    <w:rsid w:val="00A845D7"/>
    <w:rsid w:val="00A84C75"/>
    <w:rsid w:val="00A84D73"/>
    <w:rsid w:val="00A86C91"/>
    <w:rsid w:val="00A86D4C"/>
    <w:rsid w:val="00A91226"/>
    <w:rsid w:val="00A93F9D"/>
    <w:rsid w:val="00A97959"/>
    <w:rsid w:val="00AA316C"/>
    <w:rsid w:val="00AA6EBD"/>
    <w:rsid w:val="00AB0696"/>
    <w:rsid w:val="00AB1E1C"/>
    <w:rsid w:val="00AB2AA1"/>
    <w:rsid w:val="00AB79E0"/>
    <w:rsid w:val="00AC0187"/>
    <w:rsid w:val="00AC07EA"/>
    <w:rsid w:val="00AC0DFD"/>
    <w:rsid w:val="00AC14CA"/>
    <w:rsid w:val="00AC1ED4"/>
    <w:rsid w:val="00AC73FD"/>
    <w:rsid w:val="00AD169B"/>
    <w:rsid w:val="00AD3A58"/>
    <w:rsid w:val="00AD4419"/>
    <w:rsid w:val="00AD6624"/>
    <w:rsid w:val="00AD775A"/>
    <w:rsid w:val="00AE24F2"/>
    <w:rsid w:val="00AE2B84"/>
    <w:rsid w:val="00AE4AD8"/>
    <w:rsid w:val="00AE789D"/>
    <w:rsid w:val="00AF172C"/>
    <w:rsid w:val="00AF5CA9"/>
    <w:rsid w:val="00AF6CA3"/>
    <w:rsid w:val="00B004B2"/>
    <w:rsid w:val="00B02BC7"/>
    <w:rsid w:val="00B02BDA"/>
    <w:rsid w:val="00B0458B"/>
    <w:rsid w:val="00B130AB"/>
    <w:rsid w:val="00B13B25"/>
    <w:rsid w:val="00B1771E"/>
    <w:rsid w:val="00B239BD"/>
    <w:rsid w:val="00B248D5"/>
    <w:rsid w:val="00B25BB8"/>
    <w:rsid w:val="00B25C66"/>
    <w:rsid w:val="00B267BB"/>
    <w:rsid w:val="00B30DB5"/>
    <w:rsid w:val="00B312A0"/>
    <w:rsid w:val="00B31546"/>
    <w:rsid w:val="00B330F5"/>
    <w:rsid w:val="00B373E8"/>
    <w:rsid w:val="00B4091E"/>
    <w:rsid w:val="00B40CD6"/>
    <w:rsid w:val="00B42E0C"/>
    <w:rsid w:val="00B43A71"/>
    <w:rsid w:val="00B43F56"/>
    <w:rsid w:val="00B50E6D"/>
    <w:rsid w:val="00B51F1D"/>
    <w:rsid w:val="00B52A54"/>
    <w:rsid w:val="00B558BA"/>
    <w:rsid w:val="00B644AA"/>
    <w:rsid w:val="00B70B80"/>
    <w:rsid w:val="00B71D8C"/>
    <w:rsid w:val="00B744AF"/>
    <w:rsid w:val="00B81B92"/>
    <w:rsid w:val="00B93325"/>
    <w:rsid w:val="00B95CBA"/>
    <w:rsid w:val="00B95E08"/>
    <w:rsid w:val="00B96C02"/>
    <w:rsid w:val="00BA1013"/>
    <w:rsid w:val="00BA1518"/>
    <w:rsid w:val="00BA5D73"/>
    <w:rsid w:val="00BA77B9"/>
    <w:rsid w:val="00BB11A1"/>
    <w:rsid w:val="00BB40C6"/>
    <w:rsid w:val="00BB6F23"/>
    <w:rsid w:val="00BC0200"/>
    <w:rsid w:val="00BC02AD"/>
    <w:rsid w:val="00BC1AFD"/>
    <w:rsid w:val="00BC23C0"/>
    <w:rsid w:val="00BC32EF"/>
    <w:rsid w:val="00BC5EA0"/>
    <w:rsid w:val="00BD0846"/>
    <w:rsid w:val="00BD30D0"/>
    <w:rsid w:val="00BD6764"/>
    <w:rsid w:val="00BD6CE1"/>
    <w:rsid w:val="00BD7CAE"/>
    <w:rsid w:val="00BE1A53"/>
    <w:rsid w:val="00BE4074"/>
    <w:rsid w:val="00BE5007"/>
    <w:rsid w:val="00BE54D0"/>
    <w:rsid w:val="00BE6510"/>
    <w:rsid w:val="00BE76FD"/>
    <w:rsid w:val="00BF11F1"/>
    <w:rsid w:val="00BF1D73"/>
    <w:rsid w:val="00BF2934"/>
    <w:rsid w:val="00BF3A47"/>
    <w:rsid w:val="00BF3C17"/>
    <w:rsid w:val="00BF71FC"/>
    <w:rsid w:val="00C00C81"/>
    <w:rsid w:val="00C05AC9"/>
    <w:rsid w:val="00C11051"/>
    <w:rsid w:val="00C134E2"/>
    <w:rsid w:val="00C22AC9"/>
    <w:rsid w:val="00C25A33"/>
    <w:rsid w:val="00C33A8B"/>
    <w:rsid w:val="00C345B7"/>
    <w:rsid w:val="00C354AE"/>
    <w:rsid w:val="00C35F5A"/>
    <w:rsid w:val="00C36623"/>
    <w:rsid w:val="00C37C4B"/>
    <w:rsid w:val="00C40228"/>
    <w:rsid w:val="00C414D6"/>
    <w:rsid w:val="00C42F3A"/>
    <w:rsid w:val="00C44163"/>
    <w:rsid w:val="00C467E1"/>
    <w:rsid w:val="00C506CC"/>
    <w:rsid w:val="00C50FEC"/>
    <w:rsid w:val="00C519C3"/>
    <w:rsid w:val="00C5314D"/>
    <w:rsid w:val="00C53BA4"/>
    <w:rsid w:val="00C55347"/>
    <w:rsid w:val="00C603FF"/>
    <w:rsid w:val="00C657BF"/>
    <w:rsid w:val="00C65C47"/>
    <w:rsid w:val="00C668AD"/>
    <w:rsid w:val="00C67517"/>
    <w:rsid w:val="00C707C8"/>
    <w:rsid w:val="00C71FDA"/>
    <w:rsid w:val="00C83E1C"/>
    <w:rsid w:val="00C869EF"/>
    <w:rsid w:val="00C942BF"/>
    <w:rsid w:val="00C94644"/>
    <w:rsid w:val="00C94926"/>
    <w:rsid w:val="00C94BED"/>
    <w:rsid w:val="00C953AF"/>
    <w:rsid w:val="00C95AC9"/>
    <w:rsid w:val="00C971EF"/>
    <w:rsid w:val="00CA10BE"/>
    <w:rsid w:val="00CA2EA0"/>
    <w:rsid w:val="00CA3164"/>
    <w:rsid w:val="00CA34FE"/>
    <w:rsid w:val="00CA5589"/>
    <w:rsid w:val="00CA6B34"/>
    <w:rsid w:val="00CA6D65"/>
    <w:rsid w:val="00CB0918"/>
    <w:rsid w:val="00CB3F7E"/>
    <w:rsid w:val="00CB520A"/>
    <w:rsid w:val="00CB75C9"/>
    <w:rsid w:val="00CC09FC"/>
    <w:rsid w:val="00CC0EDA"/>
    <w:rsid w:val="00CC1464"/>
    <w:rsid w:val="00CC5968"/>
    <w:rsid w:val="00CC68AF"/>
    <w:rsid w:val="00CC727E"/>
    <w:rsid w:val="00CE0488"/>
    <w:rsid w:val="00CE7A57"/>
    <w:rsid w:val="00CF0319"/>
    <w:rsid w:val="00CF21E8"/>
    <w:rsid w:val="00CF3152"/>
    <w:rsid w:val="00CF37FB"/>
    <w:rsid w:val="00CF4A49"/>
    <w:rsid w:val="00D00E0B"/>
    <w:rsid w:val="00D01979"/>
    <w:rsid w:val="00D023CC"/>
    <w:rsid w:val="00D05DEB"/>
    <w:rsid w:val="00D11661"/>
    <w:rsid w:val="00D11866"/>
    <w:rsid w:val="00D11EAA"/>
    <w:rsid w:val="00D15539"/>
    <w:rsid w:val="00D17D25"/>
    <w:rsid w:val="00D2475E"/>
    <w:rsid w:val="00D270A1"/>
    <w:rsid w:val="00D300CD"/>
    <w:rsid w:val="00D31DD9"/>
    <w:rsid w:val="00D3311A"/>
    <w:rsid w:val="00D336C8"/>
    <w:rsid w:val="00D33DCF"/>
    <w:rsid w:val="00D34290"/>
    <w:rsid w:val="00D344C1"/>
    <w:rsid w:val="00D408C2"/>
    <w:rsid w:val="00D415CC"/>
    <w:rsid w:val="00D41AC9"/>
    <w:rsid w:val="00D46AEB"/>
    <w:rsid w:val="00D470C3"/>
    <w:rsid w:val="00D47318"/>
    <w:rsid w:val="00D5475C"/>
    <w:rsid w:val="00D56177"/>
    <w:rsid w:val="00D561D3"/>
    <w:rsid w:val="00D562C5"/>
    <w:rsid w:val="00D57638"/>
    <w:rsid w:val="00D60F6F"/>
    <w:rsid w:val="00D6364D"/>
    <w:rsid w:val="00D63D0D"/>
    <w:rsid w:val="00D64EF0"/>
    <w:rsid w:val="00D662C7"/>
    <w:rsid w:val="00D66586"/>
    <w:rsid w:val="00D724A0"/>
    <w:rsid w:val="00D81FBA"/>
    <w:rsid w:val="00D8477C"/>
    <w:rsid w:val="00D909AE"/>
    <w:rsid w:val="00D914A3"/>
    <w:rsid w:val="00D925EE"/>
    <w:rsid w:val="00D97FEA"/>
    <w:rsid w:val="00D97FEB"/>
    <w:rsid w:val="00DA4490"/>
    <w:rsid w:val="00DA46B9"/>
    <w:rsid w:val="00DB3CC2"/>
    <w:rsid w:val="00DC07A3"/>
    <w:rsid w:val="00DC1079"/>
    <w:rsid w:val="00DD1290"/>
    <w:rsid w:val="00DD19F7"/>
    <w:rsid w:val="00DD2DBB"/>
    <w:rsid w:val="00DD3630"/>
    <w:rsid w:val="00DE4FB3"/>
    <w:rsid w:val="00DF0CBF"/>
    <w:rsid w:val="00DF41F0"/>
    <w:rsid w:val="00DF4C76"/>
    <w:rsid w:val="00DF5A80"/>
    <w:rsid w:val="00E05992"/>
    <w:rsid w:val="00E05ED7"/>
    <w:rsid w:val="00E06E78"/>
    <w:rsid w:val="00E10907"/>
    <w:rsid w:val="00E11E5B"/>
    <w:rsid w:val="00E1320C"/>
    <w:rsid w:val="00E16730"/>
    <w:rsid w:val="00E21377"/>
    <w:rsid w:val="00E24309"/>
    <w:rsid w:val="00E2502D"/>
    <w:rsid w:val="00E26C45"/>
    <w:rsid w:val="00E27587"/>
    <w:rsid w:val="00E27853"/>
    <w:rsid w:val="00E31739"/>
    <w:rsid w:val="00E322E7"/>
    <w:rsid w:val="00E3620E"/>
    <w:rsid w:val="00E36FB3"/>
    <w:rsid w:val="00E421AA"/>
    <w:rsid w:val="00E44CD6"/>
    <w:rsid w:val="00E453D4"/>
    <w:rsid w:val="00E4592E"/>
    <w:rsid w:val="00E462AB"/>
    <w:rsid w:val="00E517AB"/>
    <w:rsid w:val="00E52AA2"/>
    <w:rsid w:val="00E533CC"/>
    <w:rsid w:val="00E54C2B"/>
    <w:rsid w:val="00E56303"/>
    <w:rsid w:val="00E57E97"/>
    <w:rsid w:val="00E63387"/>
    <w:rsid w:val="00E63B78"/>
    <w:rsid w:val="00E65C77"/>
    <w:rsid w:val="00E74CD8"/>
    <w:rsid w:val="00E76E8F"/>
    <w:rsid w:val="00E83080"/>
    <w:rsid w:val="00E83C0B"/>
    <w:rsid w:val="00E843DC"/>
    <w:rsid w:val="00E87443"/>
    <w:rsid w:val="00E931C1"/>
    <w:rsid w:val="00E940B7"/>
    <w:rsid w:val="00E95D63"/>
    <w:rsid w:val="00EA0951"/>
    <w:rsid w:val="00EA4C52"/>
    <w:rsid w:val="00EA7CA1"/>
    <w:rsid w:val="00EB1DE4"/>
    <w:rsid w:val="00EB30EA"/>
    <w:rsid w:val="00EB4A1F"/>
    <w:rsid w:val="00EB597F"/>
    <w:rsid w:val="00EC1F11"/>
    <w:rsid w:val="00EC5916"/>
    <w:rsid w:val="00EC5AC8"/>
    <w:rsid w:val="00EC69D2"/>
    <w:rsid w:val="00ED1CC1"/>
    <w:rsid w:val="00ED2E59"/>
    <w:rsid w:val="00ED632F"/>
    <w:rsid w:val="00ED77CF"/>
    <w:rsid w:val="00ED7DCB"/>
    <w:rsid w:val="00EE3A25"/>
    <w:rsid w:val="00EE4064"/>
    <w:rsid w:val="00EE65DA"/>
    <w:rsid w:val="00EE733A"/>
    <w:rsid w:val="00EF263F"/>
    <w:rsid w:val="00EF3573"/>
    <w:rsid w:val="00EF6CBB"/>
    <w:rsid w:val="00EF763B"/>
    <w:rsid w:val="00F01315"/>
    <w:rsid w:val="00F03489"/>
    <w:rsid w:val="00F06C0E"/>
    <w:rsid w:val="00F111A6"/>
    <w:rsid w:val="00F11EA6"/>
    <w:rsid w:val="00F1491C"/>
    <w:rsid w:val="00F16933"/>
    <w:rsid w:val="00F16C99"/>
    <w:rsid w:val="00F17BA0"/>
    <w:rsid w:val="00F20C45"/>
    <w:rsid w:val="00F23A72"/>
    <w:rsid w:val="00F26F12"/>
    <w:rsid w:val="00F40ED9"/>
    <w:rsid w:val="00F415D9"/>
    <w:rsid w:val="00F42539"/>
    <w:rsid w:val="00F455C5"/>
    <w:rsid w:val="00F50CC9"/>
    <w:rsid w:val="00F517B1"/>
    <w:rsid w:val="00F5225C"/>
    <w:rsid w:val="00F52870"/>
    <w:rsid w:val="00F53433"/>
    <w:rsid w:val="00F54FF7"/>
    <w:rsid w:val="00F55AAA"/>
    <w:rsid w:val="00F561D8"/>
    <w:rsid w:val="00F5635F"/>
    <w:rsid w:val="00F564CF"/>
    <w:rsid w:val="00F60D9D"/>
    <w:rsid w:val="00F621D3"/>
    <w:rsid w:val="00F63C17"/>
    <w:rsid w:val="00F659E2"/>
    <w:rsid w:val="00F6633A"/>
    <w:rsid w:val="00F66E65"/>
    <w:rsid w:val="00F70074"/>
    <w:rsid w:val="00F702A4"/>
    <w:rsid w:val="00F7052E"/>
    <w:rsid w:val="00F70CA8"/>
    <w:rsid w:val="00F719A8"/>
    <w:rsid w:val="00F74409"/>
    <w:rsid w:val="00F80A16"/>
    <w:rsid w:val="00F82442"/>
    <w:rsid w:val="00F82EB7"/>
    <w:rsid w:val="00FA02EA"/>
    <w:rsid w:val="00FA2440"/>
    <w:rsid w:val="00FA4877"/>
    <w:rsid w:val="00FB27FD"/>
    <w:rsid w:val="00FC3CD5"/>
    <w:rsid w:val="00FC5D8E"/>
    <w:rsid w:val="00FC7299"/>
    <w:rsid w:val="00FD0CB7"/>
    <w:rsid w:val="00FD2DF5"/>
    <w:rsid w:val="00FD3BC2"/>
    <w:rsid w:val="00FD4DEA"/>
    <w:rsid w:val="00FD6443"/>
    <w:rsid w:val="00FD65CE"/>
    <w:rsid w:val="00FD78E1"/>
    <w:rsid w:val="00FE1B1C"/>
    <w:rsid w:val="00FE2BD2"/>
    <w:rsid w:val="00FE4FBF"/>
    <w:rsid w:val="00FE6601"/>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7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iPriority w:val="99"/>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uiPriority w:val="99"/>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uiPriority w:val="99"/>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uiPriority w:val="99"/>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62034468">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931354264">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lashnikovaO@sat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5" Type="http://schemas.openxmlformats.org/officeDocument/2006/relationships/webSettings" Target="webSettings.xml"/><Relationship Id="rId10"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99395-F165-4A16-8616-3C544EC0D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4065</Words>
  <Characters>23172</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2018-05-15T13:46:00Z</dcterms:created>
  <dcterms:modified xsi:type="dcterms:W3CDTF">2018-05-15T13:46:00Z</dcterms:modified>
</cp:coreProperties>
</file>