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C6FAD98" w:rsidR="00B61396" w:rsidRPr="009C6B45" w:rsidRDefault="2FDE5C63" w:rsidP="5DB6A8C2">
      <w:pPr>
        <w:spacing w:after="0" w:line="240" w:lineRule="auto"/>
        <w:jc w:val="center"/>
        <w:rPr>
          <w:rFonts w:ascii="Times New Roman" w:eastAsia="Times New Roman" w:hAnsi="Times New Roman" w:cs="Times New Roman"/>
          <w:b/>
          <w:bCs/>
          <w:i/>
          <w:iCs/>
          <w:color w:val="FF0000"/>
          <w:sz w:val="24"/>
          <w:szCs w:val="24"/>
        </w:rPr>
      </w:pPr>
      <w:r w:rsidRPr="009C6B45">
        <w:rPr>
          <w:rFonts w:ascii="Times New Roman" w:eastAsia="Times New Roman" w:hAnsi="Times New Roman" w:cs="Times New Roman"/>
          <w:b/>
          <w:bCs/>
          <w:sz w:val="24"/>
          <w:szCs w:val="24"/>
          <w:bdr w:val="none" w:sz="0" w:space="0" w:color="auto" w:frame="1"/>
        </w:rPr>
        <w:t>U</w:t>
      </w:r>
      <w:r w:rsidR="00B61396" w:rsidRPr="009C6B45">
        <w:rPr>
          <w:rFonts w:ascii="Times New Roman" w:eastAsia="Times New Roman" w:hAnsi="Times New Roman" w:cs="Times New Roman"/>
          <w:b/>
          <w:bCs/>
          <w:sz w:val="24"/>
          <w:szCs w:val="24"/>
          <w:bdr w:val="none" w:sz="0" w:space="0" w:color="auto" w:frame="1"/>
        </w:rPr>
        <w:t>.S. DEPARTMENT OF STATE</w:t>
      </w:r>
      <w:r w:rsidR="00B61396" w:rsidRPr="009C6B45">
        <w:rPr>
          <w:rFonts w:ascii="Times New Roman" w:eastAsia="Times New Roman" w:hAnsi="Times New Roman" w:cs="Times New Roman"/>
          <w:b/>
          <w:bCs/>
          <w:sz w:val="24"/>
          <w:szCs w:val="24"/>
          <w:bdr w:val="none" w:sz="0" w:space="0" w:color="auto" w:frame="1"/>
        </w:rPr>
        <w:br/>
      </w:r>
      <w:r w:rsidR="00E16B3D" w:rsidRPr="009C6B45">
        <w:rPr>
          <w:rFonts w:ascii="Times New Roman" w:eastAsia="Times New Roman" w:hAnsi="Times New Roman" w:cs="Times New Roman"/>
          <w:b/>
          <w:bCs/>
          <w:sz w:val="24"/>
          <w:szCs w:val="24"/>
          <w:bdr w:val="none" w:sz="0" w:space="0" w:color="auto" w:frame="1"/>
        </w:rPr>
        <w:t>U.S. EMB</w:t>
      </w:r>
      <w:r w:rsidR="00AD6DF6" w:rsidRPr="009C6B45">
        <w:rPr>
          <w:rFonts w:ascii="Times New Roman" w:eastAsia="Times New Roman" w:hAnsi="Times New Roman" w:cs="Times New Roman"/>
          <w:b/>
          <w:bCs/>
          <w:sz w:val="24"/>
          <w:szCs w:val="24"/>
          <w:bdr w:val="none" w:sz="0" w:space="0" w:color="auto" w:frame="1"/>
        </w:rPr>
        <w:t>A</w:t>
      </w:r>
      <w:r w:rsidR="00E16B3D" w:rsidRPr="009C6B45">
        <w:rPr>
          <w:rFonts w:ascii="Times New Roman" w:eastAsia="Times New Roman" w:hAnsi="Times New Roman" w:cs="Times New Roman"/>
          <w:b/>
          <w:bCs/>
          <w:sz w:val="24"/>
          <w:szCs w:val="24"/>
          <w:bdr w:val="none" w:sz="0" w:space="0" w:color="auto" w:frame="1"/>
        </w:rPr>
        <w:t>SSY BAMAKO</w:t>
      </w:r>
    </w:p>
    <w:p w14:paraId="501A587F" w14:textId="6FE3C15C" w:rsidR="0023368A" w:rsidRPr="009C6B4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N</w:t>
      </w:r>
      <w:r w:rsidR="00E16B3D" w:rsidRPr="009C6B45">
        <w:rPr>
          <w:rFonts w:ascii="Times New Roman" w:eastAsia="Times New Roman" w:hAnsi="Times New Roman" w:cs="Times New Roman"/>
          <w:b/>
          <w:bCs/>
          <w:sz w:val="24"/>
          <w:szCs w:val="24"/>
          <w:bdr w:val="none" w:sz="0" w:space="0" w:color="auto" w:frame="1"/>
        </w:rPr>
        <w:t>OTICE OF FUNDING OPPORTINUTY</w:t>
      </w:r>
    </w:p>
    <w:p w14:paraId="1DC1F181" w14:textId="77777777" w:rsidR="0023368A" w:rsidRPr="009C6B4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7C54D44A" w:rsidR="00B61396" w:rsidRPr="009C6B45" w:rsidRDefault="00B61396" w:rsidP="00935236">
      <w:pPr>
        <w:spacing w:after="0" w:line="240" w:lineRule="auto"/>
        <w:ind w:left="3600" w:hanging="3600"/>
        <w:rPr>
          <w:rFonts w:ascii="Times New Roman" w:eastAsia="Times New Roman" w:hAnsi="Times New Roman" w:cs="Times New Roman"/>
          <w:i/>
          <w:iCs/>
          <w:color w:val="FF0000"/>
          <w:sz w:val="24"/>
          <w:szCs w:val="24"/>
        </w:rPr>
      </w:pPr>
      <w:r w:rsidRPr="009C6B45">
        <w:rPr>
          <w:rFonts w:ascii="Times New Roman" w:eastAsia="Times New Roman" w:hAnsi="Times New Roman" w:cs="Times New Roman"/>
          <w:b/>
          <w:bCs/>
          <w:sz w:val="24"/>
          <w:szCs w:val="24"/>
          <w:bdr w:val="none" w:sz="0" w:space="0" w:color="auto" w:frame="1"/>
        </w:rPr>
        <w:t>Funding Opportunity Title: </w:t>
      </w:r>
      <w:r w:rsidR="00E16B3D" w:rsidRPr="009C6B45">
        <w:rPr>
          <w:rFonts w:ascii="Times New Roman" w:eastAsia="Times New Roman" w:hAnsi="Times New Roman" w:cs="Times New Roman"/>
          <w:i/>
          <w:iCs/>
          <w:sz w:val="24"/>
          <w:szCs w:val="24"/>
        </w:rPr>
        <w:t xml:space="preserve">         </w:t>
      </w:r>
      <w:r w:rsidR="00E16B3D" w:rsidRPr="009C6B45">
        <w:rPr>
          <w:rFonts w:ascii="Times New Roman" w:eastAsia="Times New Roman" w:hAnsi="Times New Roman" w:cs="Times New Roman"/>
          <w:sz w:val="24"/>
          <w:szCs w:val="24"/>
        </w:rPr>
        <w:t xml:space="preserve">  </w:t>
      </w:r>
      <w:bookmarkStart w:id="0" w:name="_Hlk72142113"/>
      <w:r w:rsidR="004B5580" w:rsidRPr="009C6B45">
        <w:rPr>
          <w:rFonts w:ascii="Times New Roman" w:eastAsia="Times New Roman" w:hAnsi="Times New Roman" w:cs="Times New Roman"/>
          <w:sz w:val="24"/>
          <w:szCs w:val="24"/>
        </w:rPr>
        <w:t>Trans-Sahara Counterterrorism Partnership (TSCTP)</w:t>
      </w:r>
      <w:r w:rsidR="00935236">
        <w:rPr>
          <w:rFonts w:ascii="Times New Roman" w:eastAsia="Times New Roman" w:hAnsi="Times New Roman" w:cs="Times New Roman"/>
          <w:sz w:val="24"/>
          <w:szCs w:val="24"/>
        </w:rPr>
        <w:t xml:space="preserve">: </w:t>
      </w:r>
      <w:r w:rsidR="00935236">
        <w:rPr>
          <w:rFonts w:ascii="Times New Roman" w:eastAsia="Times New Roman" w:hAnsi="Times New Roman" w:cs="Times New Roman"/>
          <w:sz w:val="24"/>
          <w:szCs w:val="24"/>
        </w:rPr>
        <w:t>C</w:t>
      </w:r>
      <w:r w:rsidR="00935236" w:rsidRPr="009C6B45">
        <w:rPr>
          <w:rFonts w:ascii="Times New Roman" w:eastAsia="Times New Roman" w:hAnsi="Times New Roman" w:cs="Times New Roman"/>
          <w:sz w:val="24"/>
          <w:szCs w:val="24"/>
        </w:rPr>
        <w:t xml:space="preserve">ommunity-scale, </w:t>
      </w:r>
      <w:r w:rsidR="00935236">
        <w:rPr>
          <w:rFonts w:ascii="Times New Roman" w:eastAsia="Times New Roman" w:hAnsi="Times New Roman" w:cs="Times New Roman"/>
          <w:sz w:val="24"/>
          <w:szCs w:val="24"/>
        </w:rPr>
        <w:t>E</w:t>
      </w:r>
      <w:r w:rsidR="00935236" w:rsidRPr="009C6B45">
        <w:rPr>
          <w:rFonts w:ascii="Times New Roman" w:eastAsia="Times New Roman" w:hAnsi="Times New Roman" w:cs="Times New Roman"/>
          <w:sz w:val="24"/>
          <w:szCs w:val="24"/>
        </w:rPr>
        <w:t xml:space="preserve">vidence-based, </w:t>
      </w:r>
      <w:r w:rsidR="00935236">
        <w:rPr>
          <w:rFonts w:ascii="Times New Roman" w:eastAsia="Times New Roman" w:hAnsi="Times New Roman" w:cs="Times New Roman"/>
          <w:sz w:val="24"/>
          <w:szCs w:val="24"/>
        </w:rPr>
        <w:t>W</w:t>
      </w:r>
      <w:r w:rsidR="00935236" w:rsidRPr="009C6B45">
        <w:rPr>
          <w:rFonts w:ascii="Times New Roman" w:eastAsia="Times New Roman" w:hAnsi="Times New Roman" w:cs="Times New Roman"/>
          <w:sz w:val="24"/>
          <w:szCs w:val="24"/>
        </w:rPr>
        <w:t xml:space="preserve">omen-generated </w:t>
      </w:r>
      <w:r w:rsidR="00935236">
        <w:rPr>
          <w:rFonts w:ascii="Times New Roman" w:eastAsia="Times New Roman" w:hAnsi="Times New Roman" w:cs="Times New Roman"/>
          <w:sz w:val="24"/>
          <w:szCs w:val="24"/>
        </w:rPr>
        <w:t>S</w:t>
      </w:r>
      <w:r w:rsidR="00935236" w:rsidRPr="009C6B45">
        <w:rPr>
          <w:rFonts w:ascii="Times New Roman" w:eastAsia="Times New Roman" w:hAnsi="Times New Roman" w:cs="Times New Roman"/>
          <w:sz w:val="24"/>
          <w:szCs w:val="24"/>
        </w:rPr>
        <w:t>olutions</w:t>
      </w:r>
      <w:bookmarkEnd w:id="0"/>
      <w:r w:rsidR="00935236">
        <w:rPr>
          <w:rFonts w:ascii="Times New Roman" w:eastAsia="Times New Roman" w:hAnsi="Times New Roman" w:cs="Times New Roman"/>
          <w:sz w:val="24"/>
          <w:szCs w:val="24"/>
        </w:rPr>
        <w:t xml:space="preserve"> to Combat Violent Extremism in Mali</w:t>
      </w:r>
    </w:p>
    <w:p w14:paraId="03CE25C2" w14:textId="77777777" w:rsidR="000B24DE" w:rsidRDefault="000B24DE" w:rsidP="00C961BD">
      <w:pPr>
        <w:tabs>
          <w:tab w:val="left" w:pos="3600"/>
        </w:tabs>
        <w:spacing w:after="0" w:line="240" w:lineRule="auto"/>
        <w:rPr>
          <w:rFonts w:ascii="Times New Roman" w:eastAsia="Times New Roman" w:hAnsi="Times New Roman" w:cs="Times New Roman"/>
          <w:b/>
          <w:bCs/>
          <w:sz w:val="24"/>
          <w:szCs w:val="24"/>
        </w:rPr>
      </w:pPr>
    </w:p>
    <w:p w14:paraId="1436B85D" w14:textId="10F8307D" w:rsidR="00B61396" w:rsidRPr="009C6B45" w:rsidRDefault="00E956A6" w:rsidP="00C961BD">
      <w:pPr>
        <w:tabs>
          <w:tab w:val="left" w:pos="3600"/>
        </w:tabs>
        <w:spacing w:after="0" w:line="240" w:lineRule="auto"/>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Deadline for</w:t>
      </w:r>
      <w:r w:rsidR="00B61396" w:rsidRPr="009C6B45">
        <w:rPr>
          <w:rFonts w:ascii="Times New Roman" w:eastAsia="Times New Roman" w:hAnsi="Times New Roman" w:cs="Times New Roman"/>
          <w:b/>
          <w:bCs/>
          <w:sz w:val="24"/>
          <w:szCs w:val="24"/>
        </w:rPr>
        <w:t xml:space="preserve"> Application</w:t>
      </w:r>
      <w:r w:rsidR="006E07C9" w:rsidRPr="009C6B45">
        <w:rPr>
          <w:rFonts w:ascii="Times New Roman" w:eastAsia="Times New Roman" w:hAnsi="Times New Roman" w:cs="Times New Roman"/>
          <w:b/>
          <w:bCs/>
          <w:sz w:val="24"/>
          <w:szCs w:val="24"/>
        </w:rPr>
        <w:t>s</w:t>
      </w:r>
      <w:r w:rsidR="00B61396" w:rsidRPr="009C6B45">
        <w:rPr>
          <w:rFonts w:ascii="Times New Roman" w:eastAsia="Times New Roman" w:hAnsi="Times New Roman" w:cs="Times New Roman"/>
          <w:sz w:val="24"/>
          <w:szCs w:val="24"/>
        </w:rPr>
        <w:t xml:space="preserve">: </w:t>
      </w:r>
      <w:r w:rsidR="00E16B3D" w:rsidRPr="009C6B45">
        <w:rPr>
          <w:rFonts w:ascii="Times New Roman" w:eastAsia="Times New Roman" w:hAnsi="Times New Roman" w:cs="Times New Roman"/>
          <w:i/>
          <w:iCs/>
          <w:color w:val="FF0000"/>
          <w:sz w:val="24"/>
          <w:szCs w:val="24"/>
        </w:rPr>
        <w:t xml:space="preserve">   </w:t>
      </w:r>
      <w:r w:rsidR="00C961BD" w:rsidRPr="009C6B45">
        <w:rPr>
          <w:rFonts w:ascii="Times New Roman" w:eastAsia="Times New Roman" w:hAnsi="Times New Roman" w:cs="Times New Roman"/>
          <w:i/>
          <w:iCs/>
          <w:color w:val="FF0000"/>
          <w:sz w:val="24"/>
          <w:szCs w:val="24"/>
        </w:rPr>
        <w:tab/>
      </w:r>
      <w:r w:rsidR="00A53F47">
        <w:rPr>
          <w:rFonts w:ascii="Times New Roman" w:eastAsia="Times New Roman" w:hAnsi="Times New Roman" w:cs="Times New Roman"/>
          <w:sz w:val="24"/>
          <w:szCs w:val="24"/>
        </w:rPr>
        <w:t>July 30</w:t>
      </w:r>
      <w:r w:rsidR="00E16B3D" w:rsidRPr="009C6B45">
        <w:rPr>
          <w:rFonts w:ascii="Times New Roman" w:eastAsia="Times New Roman" w:hAnsi="Times New Roman" w:cs="Times New Roman"/>
          <w:sz w:val="24"/>
          <w:szCs w:val="24"/>
        </w:rPr>
        <w:t>, 2021</w:t>
      </w:r>
      <w:r w:rsidRPr="009C6B45">
        <w:rPr>
          <w:rFonts w:ascii="Times New Roman" w:eastAsia="Times New Roman" w:hAnsi="Times New Roman" w:cs="Times New Roman"/>
          <w:color w:val="333333"/>
          <w:sz w:val="24"/>
          <w:szCs w:val="24"/>
        </w:rPr>
        <w:tab/>
      </w:r>
    </w:p>
    <w:p w14:paraId="73D9968E" w14:textId="77777777" w:rsidR="000B24DE" w:rsidRDefault="000B24DE" w:rsidP="004B1935">
      <w:pPr>
        <w:tabs>
          <w:tab w:val="left" w:pos="3600"/>
        </w:tabs>
        <w:spacing w:after="0" w:line="240" w:lineRule="auto"/>
        <w:ind w:left="3600" w:hanging="3600"/>
        <w:rPr>
          <w:rFonts w:ascii="Times New Roman" w:eastAsia="Times New Roman" w:hAnsi="Times New Roman" w:cs="Times New Roman"/>
          <w:b/>
          <w:bCs/>
          <w:sz w:val="24"/>
          <w:szCs w:val="24"/>
          <w:bdr w:val="none" w:sz="0" w:space="0" w:color="auto" w:frame="1"/>
        </w:rPr>
      </w:pPr>
    </w:p>
    <w:p w14:paraId="2EE11037" w14:textId="168B2A11" w:rsidR="00C961BD" w:rsidRPr="009C6B45" w:rsidRDefault="00C961BD" w:rsidP="004B1935">
      <w:pPr>
        <w:tabs>
          <w:tab w:val="left" w:pos="3600"/>
        </w:tabs>
        <w:spacing w:after="0" w:line="240" w:lineRule="auto"/>
        <w:ind w:left="3600" w:hanging="3600"/>
        <w:rPr>
          <w:rFonts w:ascii="Times New Roman" w:eastAsia="Times New Roman" w:hAnsi="Times New Roman" w:cs="Times New Roman"/>
          <w:b/>
          <w:bCs/>
          <w:color w:val="333333"/>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 xml:space="preserve">Type of Funding: </w:t>
      </w:r>
      <w:r w:rsidRPr="009C6B45">
        <w:rPr>
          <w:rFonts w:ascii="Times New Roman" w:eastAsia="Times New Roman" w:hAnsi="Times New Roman" w:cs="Times New Roman"/>
          <w:b/>
          <w:bCs/>
          <w:sz w:val="24"/>
          <w:szCs w:val="24"/>
          <w:bdr w:val="none" w:sz="0" w:space="0" w:color="auto" w:frame="1"/>
        </w:rPr>
        <w:tab/>
      </w:r>
      <w:r w:rsidRPr="009C6B45">
        <w:rPr>
          <w:rFonts w:ascii="Times New Roman" w:eastAsia="Times New Roman" w:hAnsi="Times New Roman" w:cs="Times New Roman"/>
          <w:sz w:val="24"/>
          <w:szCs w:val="24"/>
          <w:bdr w:val="none" w:sz="0" w:space="0" w:color="auto" w:frame="1"/>
        </w:rPr>
        <w:t>Economic Support Funds under the Foreign Assistance Act</w:t>
      </w:r>
      <w:r w:rsidR="004B1935" w:rsidRPr="009C6B45">
        <w:rPr>
          <w:rFonts w:ascii="Times New Roman" w:eastAsia="Times New Roman" w:hAnsi="Times New Roman" w:cs="Times New Roman"/>
          <w:sz w:val="24"/>
          <w:szCs w:val="24"/>
          <w:bdr w:val="none" w:sz="0" w:space="0" w:color="auto" w:frame="1"/>
        </w:rPr>
        <w:t xml:space="preserve"> FY 202</w:t>
      </w:r>
      <w:r w:rsidR="009261D2" w:rsidRPr="009C6B45">
        <w:rPr>
          <w:rFonts w:ascii="Times New Roman" w:eastAsia="Times New Roman" w:hAnsi="Times New Roman" w:cs="Times New Roman"/>
          <w:sz w:val="24"/>
          <w:szCs w:val="24"/>
          <w:bdr w:val="none" w:sz="0" w:space="0" w:color="auto" w:frame="1"/>
        </w:rPr>
        <w:t>1</w:t>
      </w:r>
    </w:p>
    <w:p w14:paraId="0DAA0B91" w14:textId="77777777" w:rsidR="000B24DE" w:rsidRDefault="000B24DE" w:rsidP="00C961BD">
      <w:pPr>
        <w:tabs>
          <w:tab w:val="left" w:pos="3600"/>
        </w:tabs>
        <w:spacing w:after="0" w:line="240" w:lineRule="auto"/>
        <w:rPr>
          <w:rFonts w:ascii="Times New Roman" w:eastAsia="Times New Roman" w:hAnsi="Times New Roman" w:cs="Times New Roman"/>
          <w:b/>
          <w:bCs/>
          <w:sz w:val="24"/>
          <w:szCs w:val="24"/>
        </w:rPr>
      </w:pPr>
    </w:p>
    <w:p w14:paraId="708EFC7D" w14:textId="7D71B141" w:rsidR="008F0AB2" w:rsidRPr="009C6B45" w:rsidRDefault="00C961BD" w:rsidP="00C961BD">
      <w:pPr>
        <w:tabs>
          <w:tab w:val="left" w:pos="3600"/>
        </w:tabs>
        <w:spacing w:after="0" w:line="240" w:lineRule="auto"/>
        <w:rPr>
          <w:rFonts w:ascii="Times New Roman" w:eastAsia="Times New Roman" w:hAnsi="Times New Roman" w:cs="Times New Roman"/>
          <w:sz w:val="24"/>
          <w:szCs w:val="24"/>
          <w:bdr w:val="none" w:sz="0" w:space="0" w:color="auto" w:frame="1"/>
        </w:rPr>
      </w:pPr>
      <w:r w:rsidRPr="009C6B45">
        <w:rPr>
          <w:rFonts w:ascii="Times New Roman" w:eastAsia="Times New Roman" w:hAnsi="Times New Roman" w:cs="Times New Roman"/>
          <w:b/>
          <w:bCs/>
          <w:sz w:val="24"/>
          <w:szCs w:val="24"/>
        </w:rPr>
        <w:t xml:space="preserve">Maximum Award: </w:t>
      </w:r>
      <w:r w:rsidRPr="009C6B45">
        <w:rPr>
          <w:rFonts w:ascii="Times New Roman" w:eastAsia="Times New Roman" w:hAnsi="Times New Roman" w:cs="Times New Roman"/>
          <w:b/>
          <w:bCs/>
          <w:sz w:val="24"/>
          <w:szCs w:val="24"/>
        </w:rPr>
        <w:tab/>
      </w:r>
      <w:r w:rsidRPr="009C6B45">
        <w:rPr>
          <w:rFonts w:ascii="Times New Roman" w:eastAsia="Times New Roman" w:hAnsi="Times New Roman" w:cs="Times New Roman"/>
          <w:sz w:val="24"/>
          <w:szCs w:val="24"/>
        </w:rPr>
        <w:t>$</w:t>
      </w:r>
      <w:r w:rsidR="00F300F1" w:rsidRPr="009C6B45">
        <w:rPr>
          <w:rFonts w:ascii="Times New Roman" w:eastAsia="Times New Roman" w:hAnsi="Times New Roman" w:cs="Times New Roman"/>
          <w:sz w:val="24"/>
          <w:szCs w:val="24"/>
        </w:rPr>
        <w:t>25</w:t>
      </w:r>
      <w:r w:rsidRPr="009C6B45">
        <w:rPr>
          <w:rFonts w:ascii="Times New Roman" w:eastAsia="Times New Roman" w:hAnsi="Times New Roman" w:cs="Times New Roman"/>
          <w:sz w:val="24"/>
          <w:szCs w:val="24"/>
        </w:rPr>
        <w:t>0,000</w:t>
      </w:r>
    </w:p>
    <w:p w14:paraId="1BE039B8" w14:textId="77777777" w:rsidR="000B24DE" w:rsidRDefault="000B24DE" w:rsidP="000B24DE">
      <w:pPr>
        <w:shd w:val="clear" w:color="auto" w:fill="FFFFFF" w:themeFill="background1"/>
        <w:tabs>
          <w:tab w:val="left" w:pos="360"/>
        </w:tabs>
        <w:spacing w:after="0" w:line="240" w:lineRule="auto"/>
        <w:textAlignment w:val="baseline"/>
        <w:rPr>
          <w:rFonts w:ascii="Times New Roman" w:eastAsia="Times New Roman" w:hAnsi="Times New Roman" w:cs="Times New Roman"/>
          <w:b/>
          <w:bCs/>
          <w:sz w:val="24"/>
          <w:szCs w:val="24"/>
          <w:bdr w:val="none" w:sz="0" w:space="0" w:color="auto" w:frame="1"/>
        </w:rPr>
      </w:pPr>
    </w:p>
    <w:p w14:paraId="16675167" w14:textId="77777777" w:rsidR="000B24DE" w:rsidRDefault="000B24DE" w:rsidP="000B24DE">
      <w:pPr>
        <w:shd w:val="clear" w:color="auto" w:fill="FFFFFF" w:themeFill="background1"/>
        <w:tabs>
          <w:tab w:val="left" w:pos="360"/>
        </w:tabs>
        <w:spacing w:after="0" w:line="240" w:lineRule="auto"/>
        <w:textAlignment w:val="baseline"/>
        <w:rPr>
          <w:rFonts w:ascii="Times New Roman" w:eastAsia="Times New Roman" w:hAnsi="Times New Roman" w:cs="Times New Roman"/>
          <w:b/>
          <w:bCs/>
          <w:sz w:val="24"/>
          <w:szCs w:val="24"/>
          <w:bdr w:val="none" w:sz="0" w:space="0" w:color="auto" w:frame="1"/>
        </w:rPr>
      </w:pPr>
    </w:p>
    <w:p w14:paraId="70C07A72" w14:textId="77777777" w:rsidR="000B24DE" w:rsidRDefault="000B24DE" w:rsidP="000B24DE">
      <w:pPr>
        <w:shd w:val="clear" w:color="auto" w:fill="FFFFFF" w:themeFill="background1"/>
        <w:tabs>
          <w:tab w:val="left" w:pos="360"/>
        </w:tabs>
        <w:spacing w:after="0" w:line="240" w:lineRule="auto"/>
        <w:textAlignment w:val="baseline"/>
        <w:rPr>
          <w:rFonts w:ascii="Times New Roman" w:eastAsia="Times New Roman" w:hAnsi="Times New Roman" w:cs="Times New Roman"/>
          <w:b/>
          <w:bCs/>
          <w:sz w:val="24"/>
          <w:szCs w:val="24"/>
          <w:bdr w:val="none" w:sz="0" w:space="0" w:color="auto" w:frame="1"/>
        </w:rPr>
      </w:pPr>
    </w:p>
    <w:p w14:paraId="4DE92328" w14:textId="14AA9FC8" w:rsidR="000B24DE" w:rsidRPr="000B24DE" w:rsidRDefault="006E07C9" w:rsidP="000B24DE">
      <w:pPr>
        <w:shd w:val="clear" w:color="auto" w:fill="FFFFFF" w:themeFill="background1"/>
        <w:tabs>
          <w:tab w:val="left" w:pos="360"/>
        </w:tabs>
        <w:spacing w:after="0" w:line="240" w:lineRule="auto"/>
        <w:textAlignment w:val="baseline"/>
        <w:rPr>
          <w:rFonts w:ascii="Times New Roman" w:eastAsia="Times New Roman" w:hAnsi="Times New Roman" w:cs="Times New Roman"/>
          <w:sz w:val="24"/>
          <w:szCs w:val="24"/>
        </w:rPr>
      </w:pPr>
      <w:r w:rsidRPr="000B24DE">
        <w:rPr>
          <w:rFonts w:ascii="Times New Roman" w:eastAsia="Times New Roman" w:hAnsi="Times New Roman" w:cs="Times New Roman"/>
          <w:b/>
          <w:bCs/>
          <w:sz w:val="24"/>
          <w:szCs w:val="24"/>
          <w:bdr w:val="none" w:sz="0" w:space="0" w:color="auto" w:frame="1"/>
        </w:rPr>
        <w:t>PROGRAM DESCRIPTION</w:t>
      </w:r>
      <w:r w:rsidR="00B61396" w:rsidRPr="000B24DE">
        <w:rPr>
          <w:rFonts w:ascii="Times New Roman" w:eastAsia="Times New Roman" w:hAnsi="Times New Roman" w:cs="Times New Roman"/>
          <w:b/>
          <w:bCs/>
          <w:sz w:val="24"/>
          <w:szCs w:val="24"/>
          <w:bdr w:val="none" w:sz="0" w:space="0" w:color="auto" w:frame="1"/>
        </w:rPr>
        <w:br/>
      </w:r>
    </w:p>
    <w:p w14:paraId="24BBA72C" w14:textId="026A021F" w:rsidR="00B61396" w:rsidRPr="00FE7015" w:rsidRDefault="00B61396" w:rsidP="000B24DE">
      <w:pPr>
        <w:pStyle w:val="ListParagraph"/>
        <w:shd w:val="clear" w:color="auto" w:fill="FFFFFF" w:themeFill="background1"/>
        <w:tabs>
          <w:tab w:val="left" w:pos="360"/>
        </w:tabs>
        <w:spacing w:after="0" w:line="240" w:lineRule="auto"/>
        <w:ind w:left="0"/>
        <w:textAlignment w:val="baseline"/>
        <w:rPr>
          <w:rFonts w:ascii="Times New Roman" w:eastAsia="Times New Roman" w:hAnsi="Times New Roman" w:cs="Times New Roman"/>
          <w:sz w:val="24"/>
          <w:szCs w:val="24"/>
        </w:rPr>
      </w:pPr>
      <w:r w:rsidRPr="00FE7015">
        <w:rPr>
          <w:rFonts w:ascii="Times New Roman" w:eastAsia="Times New Roman" w:hAnsi="Times New Roman" w:cs="Times New Roman"/>
          <w:sz w:val="24"/>
          <w:szCs w:val="24"/>
        </w:rPr>
        <w:t xml:space="preserve">The </w:t>
      </w:r>
      <w:r w:rsidR="00AE0ADA">
        <w:rPr>
          <w:rFonts w:ascii="Times New Roman" w:eastAsia="Times New Roman" w:hAnsi="Times New Roman" w:cs="Times New Roman"/>
          <w:i/>
          <w:iCs/>
          <w:sz w:val="24"/>
          <w:szCs w:val="24"/>
        </w:rPr>
        <w:t>United States</w:t>
      </w:r>
      <w:r w:rsidRPr="00FE7015">
        <w:rPr>
          <w:rFonts w:ascii="Times New Roman" w:eastAsia="Times New Roman" w:hAnsi="Times New Roman" w:cs="Times New Roman"/>
          <w:i/>
          <w:iCs/>
          <w:sz w:val="24"/>
          <w:szCs w:val="24"/>
        </w:rPr>
        <w:t xml:space="preserve"> Embassy </w:t>
      </w:r>
      <w:r w:rsidR="00E16B3D" w:rsidRPr="00FE7015">
        <w:rPr>
          <w:rFonts w:ascii="Times New Roman" w:eastAsia="Times New Roman" w:hAnsi="Times New Roman" w:cs="Times New Roman"/>
          <w:i/>
          <w:iCs/>
          <w:sz w:val="24"/>
          <w:szCs w:val="24"/>
        </w:rPr>
        <w:t>in Bamako, Mali</w:t>
      </w:r>
      <w:r w:rsidR="009E55FB">
        <w:rPr>
          <w:rFonts w:ascii="Times New Roman" w:eastAsia="Times New Roman" w:hAnsi="Times New Roman" w:cs="Times New Roman"/>
          <w:i/>
          <w:iCs/>
          <w:sz w:val="24"/>
          <w:szCs w:val="24"/>
        </w:rPr>
        <w:t xml:space="preserve"> </w:t>
      </w:r>
      <w:r w:rsidR="006B14BA" w:rsidRPr="00FE7015">
        <w:rPr>
          <w:rFonts w:ascii="Times New Roman" w:eastAsia="Times New Roman" w:hAnsi="Times New Roman" w:cs="Times New Roman"/>
          <w:sz w:val="24"/>
          <w:szCs w:val="24"/>
        </w:rPr>
        <w:t xml:space="preserve">announces an open competition for organizations </w:t>
      </w:r>
      <w:r w:rsidR="00A572BB" w:rsidRPr="00FE7015">
        <w:rPr>
          <w:rFonts w:ascii="Times New Roman" w:eastAsia="Times New Roman" w:hAnsi="Times New Roman" w:cs="Times New Roman"/>
          <w:sz w:val="24"/>
          <w:szCs w:val="24"/>
        </w:rPr>
        <w:t>to submit applications to</w:t>
      </w:r>
      <w:r w:rsidR="00E16B3D" w:rsidRPr="00FE7015">
        <w:rPr>
          <w:rFonts w:ascii="Times New Roman" w:eastAsia="Times New Roman" w:hAnsi="Times New Roman" w:cs="Times New Roman"/>
          <w:sz w:val="24"/>
          <w:szCs w:val="24"/>
        </w:rPr>
        <w:t xml:space="preserve"> carry out projects through the</w:t>
      </w:r>
      <w:r w:rsidR="007518B1" w:rsidRPr="00FE7015">
        <w:rPr>
          <w:rFonts w:ascii="Times New Roman" w:eastAsia="Times New Roman" w:hAnsi="Times New Roman" w:cs="Times New Roman"/>
          <w:sz w:val="24"/>
          <w:szCs w:val="24"/>
        </w:rPr>
        <w:t xml:space="preserve"> Trans-Sahara Counterterrorism Partnership (TSCTP) </w:t>
      </w:r>
      <w:r w:rsidR="00E16B3D" w:rsidRPr="00FE7015">
        <w:rPr>
          <w:rFonts w:ascii="Times New Roman" w:eastAsia="Times New Roman" w:hAnsi="Times New Roman" w:cs="Times New Roman"/>
          <w:sz w:val="24"/>
          <w:szCs w:val="24"/>
        </w:rPr>
        <w:t>Program</w:t>
      </w:r>
      <w:r w:rsidRPr="00FE7015">
        <w:rPr>
          <w:rFonts w:ascii="Times New Roman" w:eastAsia="Times New Roman" w:hAnsi="Times New Roman" w:cs="Times New Roman"/>
          <w:sz w:val="24"/>
          <w:szCs w:val="24"/>
        </w:rPr>
        <w:t xml:space="preserve">. </w:t>
      </w:r>
      <w:r w:rsidR="007002F0" w:rsidRPr="00FE7015">
        <w:rPr>
          <w:rFonts w:ascii="Times New Roman" w:eastAsia="Times New Roman" w:hAnsi="Times New Roman" w:cs="Times New Roman"/>
          <w:sz w:val="24"/>
          <w:szCs w:val="24"/>
        </w:rPr>
        <w:t xml:space="preserve"> </w:t>
      </w:r>
      <w:r w:rsidRPr="00FE7015">
        <w:rPr>
          <w:rFonts w:ascii="Times New Roman" w:eastAsia="Times New Roman" w:hAnsi="Times New Roman" w:cs="Times New Roman"/>
          <w:sz w:val="24"/>
          <w:szCs w:val="24"/>
        </w:rPr>
        <w:t>Please follow all instructions below.</w:t>
      </w:r>
    </w:p>
    <w:p w14:paraId="61CFAC9C" w14:textId="77777777" w:rsidR="00FE7015" w:rsidRPr="00FE7015" w:rsidRDefault="00FE7015" w:rsidP="00FE701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76A5C78" w14:textId="77777777" w:rsidR="00BC7870" w:rsidRPr="00CB7988" w:rsidRDefault="00BC7870" w:rsidP="00BC7870">
      <w:pPr>
        <w:shd w:val="clear" w:color="auto" w:fill="FFFFFF"/>
        <w:spacing w:after="0" w:line="240" w:lineRule="auto"/>
        <w:textAlignment w:val="baseline"/>
        <w:rPr>
          <w:rFonts w:ascii="Times New Roman" w:eastAsia="Times New Roman" w:hAnsi="Times New Roman" w:cs="Times New Roman"/>
          <w:b/>
          <w:bCs/>
          <w:sz w:val="24"/>
          <w:szCs w:val="24"/>
        </w:rPr>
      </w:pPr>
      <w:r w:rsidRPr="00CB7988">
        <w:rPr>
          <w:rFonts w:ascii="Times New Roman" w:eastAsia="Times New Roman" w:hAnsi="Times New Roman" w:cs="Times New Roman"/>
          <w:b/>
          <w:bCs/>
          <w:sz w:val="24"/>
          <w:szCs w:val="24"/>
        </w:rPr>
        <w:t>A.1. Background</w:t>
      </w:r>
    </w:p>
    <w:p w14:paraId="2ABDB408" w14:textId="77777777" w:rsidR="0098647F" w:rsidRPr="009C6B45" w:rsidRDefault="0098647F" w:rsidP="0098647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DAED998" w14:textId="0ED6BFFD" w:rsidR="00C57474" w:rsidRPr="00315319" w:rsidRDefault="00C57474" w:rsidP="00C57474">
      <w:pPr>
        <w:pBdr>
          <w:top w:val="nil"/>
          <w:left w:val="nil"/>
          <w:bottom w:val="nil"/>
          <w:right w:val="nil"/>
          <w:between w:val="nil"/>
        </w:pBdr>
        <w:rPr>
          <w:rFonts w:ascii="Times New Roman" w:hAnsi="Times New Roman" w:cs="Times New Roman"/>
          <w:sz w:val="24"/>
          <w:szCs w:val="24"/>
        </w:rPr>
      </w:pPr>
      <w:r w:rsidRPr="00315319">
        <w:rPr>
          <w:rFonts w:ascii="Times New Roman" w:hAnsi="Times New Roman" w:cs="Times New Roman"/>
          <w:sz w:val="24"/>
          <w:szCs w:val="24"/>
        </w:rPr>
        <w:t xml:space="preserve">Mali is </w:t>
      </w:r>
      <w:r w:rsidR="00AE0ADA">
        <w:rPr>
          <w:rFonts w:ascii="Times New Roman" w:hAnsi="Times New Roman" w:cs="Times New Roman"/>
          <w:sz w:val="24"/>
          <w:szCs w:val="24"/>
        </w:rPr>
        <w:t xml:space="preserve">a </w:t>
      </w:r>
      <w:r w:rsidRPr="00315319">
        <w:rPr>
          <w:rFonts w:ascii="Times New Roman" w:hAnsi="Times New Roman" w:cs="Times New Roman"/>
          <w:sz w:val="24"/>
          <w:szCs w:val="24"/>
        </w:rPr>
        <w:t xml:space="preserve">fragile </w:t>
      </w:r>
      <w:r w:rsidR="00AE0ADA">
        <w:rPr>
          <w:rFonts w:ascii="Times New Roman" w:hAnsi="Times New Roman" w:cs="Times New Roman"/>
          <w:sz w:val="24"/>
          <w:szCs w:val="24"/>
        </w:rPr>
        <w:t>state that</w:t>
      </w:r>
      <w:r w:rsidR="00AE0ADA" w:rsidRPr="00315319">
        <w:rPr>
          <w:rFonts w:ascii="Times New Roman" w:hAnsi="Times New Roman" w:cs="Times New Roman"/>
          <w:sz w:val="24"/>
          <w:szCs w:val="24"/>
        </w:rPr>
        <w:t xml:space="preserve"> </w:t>
      </w:r>
      <w:r w:rsidRPr="00315319">
        <w:rPr>
          <w:rFonts w:ascii="Times New Roman" w:hAnsi="Times New Roman" w:cs="Times New Roman"/>
          <w:sz w:val="24"/>
          <w:szCs w:val="24"/>
        </w:rPr>
        <w:t>lacks the capacity to effectively provide basic services</w:t>
      </w:r>
      <w:r w:rsidR="009E55FB">
        <w:rPr>
          <w:rFonts w:ascii="Times New Roman" w:hAnsi="Times New Roman" w:cs="Times New Roman"/>
          <w:sz w:val="24"/>
          <w:szCs w:val="24"/>
        </w:rPr>
        <w:t xml:space="preserve"> </w:t>
      </w:r>
      <w:r w:rsidR="00AE0ADA">
        <w:rPr>
          <w:rFonts w:ascii="Times New Roman" w:hAnsi="Times New Roman" w:cs="Times New Roman"/>
          <w:sz w:val="24"/>
          <w:szCs w:val="24"/>
        </w:rPr>
        <w:t>and</w:t>
      </w:r>
      <w:r w:rsidRPr="00315319">
        <w:rPr>
          <w:rFonts w:ascii="Times New Roman" w:hAnsi="Times New Roman" w:cs="Times New Roman"/>
          <w:sz w:val="24"/>
          <w:szCs w:val="24"/>
        </w:rPr>
        <w:t xml:space="preserve"> combat violent extremism</w:t>
      </w:r>
      <w:r w:rsidR="009E55FB">
        <w:rPr>
          <w:rFonts w:ascii="Times New Roman" w:hAnsi="Times New Roman" w:cs="Times New Roman"/>
          <w:sz w:val="24"/>
          <w:szCs w:val="24"/>
        </w:rPr>
        <w:t xml:space="preserve"> </w:t>
      </w:r>
      <w:r w:rsidR="00AE0ADA">
        <w:rPr>
          <w:rFonts w:ascii="Times New Roman" w:hAnsi="Times New Roman" w:cs="Times New Roman"/>
          <w:sz w:val="24"/>
          <w:szCs w:val="24"/>
        </w:rPr>
        <w:t>throughout its territory</w:t>
      </w:r>
      <w:r w:rsidRPr="00315319">
        <w:rPr>
          <w:rFonts w:ascii="Times New Roman" w:hAnsi="Times New Roman" w:cs="Times New Roman"/>
          <w:sz w:val="24"/>
          <w:szCs w:val="24"/>
        </w:rPr>
        <w:t xml:space="preserve">. </w:t>
      </w:r>
      <w:r w:rsidR="00AE0ADA">
        <w:rPr>
          <w:rFonts w:ascii="Times New Roman" w:hAnsi="Times New Roman" w:cs="Times New Roman"/>
          <w:sz w:val="24"/>
          <w:szCs w:val="24"/>
        </w:rPr>
        <w:t>The</w:t>
      </w:r>
      <w:r w:rsidRPr="00315319">
        <w:rPr>
          <w:rFonts w:ascii="Times New Roman" w:hAnsi="Times New Roman" w:cs="Times New Roman"/>
          <w:sz w:val="24"/>
          <w:szCs w:val="24"/>
        </w:rPr>
        <w:t xml:space="preserve"> lack of government services combined with trans-national organized crime in many areas of Mali has eroded trust in government. </w:t>
      </w:r>
      <w:r w:rsidR="00AE0ADA">
        <w:rPr>
          <w:rFonts w:ascii="Times New Roman" w:hAnsi="Times New Roman" w:cs="Times New Roman"/>
          <w:sz w:val="24"/>
          <w:szCs w:val="24"/>
        </w:rPr>
        <w:t>W</w:t>
      </w:r>
      <w:r w:rsidR="005B2394" w:rsidRPr="00315319">
        <w:rPr>
          <w:rFonts w:ascii="Times New Roman" w:hAnsi="Times New Roman" w:cs="Times New Roman"/>
          <w:sz w:val="24"/>
          <w:szCs w:val="24"/>
        </w:rPr>
        <w:t xml:space="preserve">omen have been conspicuously under-represented </w:t>
      </w:r>
      <w:r w:rsidR="00AE0ADA">
        <w:rPr>
          <w:rFonts w:ascii="Times New Roman" w:hAnsi="Times New Roman" w:cs="Times New Roman"/>
          <w:sz w:val="24"/>
          <w:szCs w:val="24"/>
        </w:rPr>
        <w:t xml:space="preserve">in Mali’s governing bodies </w:t>
      </w:r>
      <w:r w:rsidR="005B2394" w:rsidRPr="00315319">
        <w:rPr>
          <w:rFonts w:ascii="Times New Roman" w:hAnsi="Times New Roman" w:cs="Times New Roman"/>
          <w:sz w:val="24"/>
          <w:szCs w:val="24"/>
        </w:rPr>
        <w:t xml:space="preserve">despite both UN and Malian constitutional requirements for women’s participation in all levels of governance. </w:t>
      </w:r>
      <w:r w:rsidR="00196342" w:rsidRPr="00315319">
        <w:rPr>
          <w:rFonts w:ascii="Times New Roman" w:hAnsi="Times New Roman" w:cs="Times New Roman"/>
          <w:sz w:val="24"/>
          <w:szCs w:val="24"/>
        </w:rPr>
        <w:t xml:space="preserve">In the fight against terrorism in Mali, women’s role </w:t>
      </w:r>
      <w:r w:rsidR="006D2AF6" w:rsidRPr="00315319">
        <w:rPr>
          <w:rFonts w:ascii="Times New Roman" w:hAnsi="Times New Roman" w:cs="Times New Roman"/>
          <w:sz w:val="24"/>
          <w:szCs w:val="24"/>
        </w:rPr>
        <w:t xml:space="preserve">in both preventing violent extremism and as members of violent extremist groups has gone largely ignored.  </w:t>
      </w:r>
      <w:proofErr w:type="gramStart"/>
      <w:r w:rsidR="00611023" w:rsidRPr="00315319">
        <w:rPr>
          <w:rFonts w:ascii="Times New Roman" w:hAnsi="Times New Roman" w:cs="Times New Roman"/>
          <w:sz w:val="24"/>
          <w:szCs w:val="24"/>
        </w:rPr>
        <w:t>In order to</w:t>
      </w:r>
      <w:proofErr w:type="gramEnd"/>
      <w:r w:rsidR="00611023" w:rsidRPr="00315319">
        <w:rPr>
          <w:rFonts w:ascii="Times New Roman" w:hAnsi="Times New Roman" w:cs="Times New Roman"/>
          <w:sz w:val="24"/>
          <w:szCs w:val="24"/>
        </w:rPr>
        <w:t xml:space="preserve"> support women as </w:t>
      </w:r>
      <w:r w:rsidRPr="00315319">
        <w:rPr>
          <w:rFonts w:ascii="Times New Roman" w:hAnsi="Times New Roman" w:cs="Times New Roman"/>
          <w:sz w:val="24"/>
          <w:szCs w:val="24"/>
        </w:rPr>
        <w:t>effective peace and security leaders</w:t>
      </w:r>
      <w:r w:rsidR="00611023" w:rsidRPr="00315319">
        <w:rPr>
          <w:rFonts w:ascii="Times New Roman" w:hAnsi="Times New Roman" w:cs="Times New Roman"/>
          <w:sz w:val="24"/>
          <w:szCs w:val="24"/>
        </w:rPr>
        <w:t xml:space="preserve">, it is critical to understand the role women play in </w:t>
      </w:r>
      <w:r w:rsidR="00315319" w:rsidRPr="00315319">
        <w:rPr>
          <w:rFonts w:ascii="Times New Roman" w:hAnsi="Times New Roman" w:cs="Times New Roman"/>
          <w:sz w:val="24"/>
          <w:szCs w:val="24"/>
        </w:rPr>
        <w:t xml:space="preserve">their communities in the context of violent extremist recruitment.  </w:t>
      </w:r>
    </w:p>
    <w:p w14:paraId="00DF34CD" w14:textId="0DF95473" w:rsidR="00CB7988" w:rsidRDefault="00CB7988" w:rsidP="00B61396">
      <w:pPr>
        <w:shd w:val="clear" w:color="auto" w:fill="FFFFFF"/>
        <w:spacing w:after="0" w:line="240" w:lineRule="auto"/>
        <w:textAlignment w:val="baseline"/>
        <w:rPr>
          <w:rFonts w:ascii="Times New Roman" w:eastAsia="Times New Roman" w:hAnsi="Times New Roman" w:cs="Times New Roman"/>
          <w:sz w:val="24"/>
          <w:szCs w:val="24"/>
        </w:rPr>
      </w:pPr>
    </w:p>
    <w:p w14:paraId="31296731" w14:textId="1C68969C" w:rsidR="00CB7988" w:rsidRDefault="00CB7988" w:rsidP="00B61396">
      <w:pPr>
        <w:shd w:val="clear" w:color="auto" w:fill="FFFFFF"/>
        <w:spacing w:after="0" w:line="240" w:lineRule="auto"/>
        <w:textAlignment w:val="baseline"/>
        <w:rPr>
          <w:rFonts w:ascii="Times New Roman" w:eastAsia="Times New Roman" w:hAnsi="Times New Roman" w:cs="Times New Roman"/>
          <w:sz w:val="24"/>
          <w:szCs w:val="24"/>
        </w:rPr>
      </w:pPr>
    </w:p>
    <w:p w14:paraId="7366ABA8" w14:textId="77777777" w:rsidR="00CB7988" w:rsidRPr="009C6B45" w:rsidRDefault="00CB7988" w:rsidP="00B61396">
      <w:pPr>
        <w:shd w:val="clear" w:color="auto" w:fill="FFFFFF"/>
        <w:spacing w:after="0" w:line="240" w:lineRule="auto"/>
        <w:textAlignment w:val="baseline"/>
        <w:rPr>
          <w:rFonts w:ascii="Times New Roman" w:eastAsia="Times New Roman" w:hAnsi="Times New Roman" w:cs="Times New Roman"/>
          <w:sz w:val="24"/>
          <w:szCs w:val="24"/>
        </w:rPr>
      </w:pPr>
    </w:p>
    <w:p w14:paraId="36B6C776" w14:textId="5F630F2C" w:rsidR="00C961BD" w:rsidRPr="009C6B45" w:rsidRDefault="00CB7988" w:rsidP="00C961B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A.2. </w:t>
      </w:r>
      <w:r w:rsidR="00AC4691">
        <w:rPr>
          <w:rFonts w:ascii="Times New Roman" w:hAnsi="Times New Roman" w:cs="Times New Roman"/>
          <w:b/>
          <w:bCs/>
          <w:sz w:val="24"/>
          <w:szCs w:val="24"/>
        </w:rPr>
        <w:t>Program Goals and Objectives</w:t>
      </w:r>
    </w:p>
    <w:p w14:paraId="0B5E1664" w14:textId="338DB765" w:rsidR="00F20665" w:rsidRPr="009C6B45" w:rsidRDefault="00F20665" w:rsidP="00C961BD">
      <w:pPr>
        <w:autoSpaceDE w:val="0"/>
        <w:autoSpaceDN w:val="0"/>
        <w:adjustRightInd w:val="0"/>
        <w:spacing w:after="0" w:line="240" w:lineRule="auto"/>
        <w:rPr>
          <w:rFonts w:ascii="Times New Roman" w:hAnsi="Times New Roman" w:cs="Times New Roman"/>
          <w:b/>
          <w:bCs/>
          <w:sz w:val="24"/>
          <w:szCs w:val="24"/>
        </w:rPr>
      </w:pPr>
    </w:p>
    <w:p w14:paraId="18F84DDB" w14:textId="707D0748" w:rsidR="00F20665" w:rsidRPr="009C6B45" w:rsidRDefault="00F20665" w:rsidP="00F20665">
      <w:pPr>
        <w:rPr>
          <w:rFonts w:ascii="Times New Roman" w:eastAsia="Times New Roman" w:hAnsi="Times New Roman" w:cs="Times New Roman"/>
          <w:sz w:val="24"/>
          <w:szCs w:val="24"/>
        </w:rPr>
      </w:pPr>
      <w:r w:rsidRPr="00AC4691">
        <w:rPr>
          <w:rFonts w:ascii="Times New Roman" w:eastAsia="Times New Roman" w:hAnsi="Times New Roman" w:cs="Times New Roman"/>
          <w:b/>
          <w:bCs/>
          <w:sz w:val="24"/>
          <w:szCs w:val="24"/>
        </w:rPr>
        <w:t>Goal</w:t>
      </w:r>
      <w:r w:rsidRPr="009C6B45">
        <w:rPr>
          <w:rFonts w:ascii="Times New Roman" w:eastAsia="Times New Roman" w:hAnsi="Times New Roman" w:cs="Times New Roman"/>
          <w:sz w:val="24"/>
          <w:szCs w:val="24"/>
        </w:rPr>
        <w:t>: The program aims to provide women community leaders with research-based understanding, training, and tools to identify, prevent, and disrupt violent extremism in their communities through community-scale, evidence</w:t>
      </w:r>
      <w:r w:rsidR="00C5750C" w:rsidRPr="009C6B45">
        <w:rPr>
          <w:rFonts w:ascii="Times New Roman" w:eastAsia="Times New Roman" w:hAnsi="Times New Roman" w:cs="Times New Roman"/>
          <w:sz w:val="24"/>
          <w:szCs w:val="24"/>
        </w:rPr>
        <w:t>-</w:t>
      </w:r>
      <w:r w:rsidRPr="009C6B45">
        <w:rPr>
          <w:rFonts w:ascii="Times New Roman" w:eastAsia="Times New Roman" w:hAnsi="Times New Roman" w:cs="Times New Roman"/>
          <w:sz w:val="24"/>
          <w:szCs w:val="24"/>
        </w:rPr>
        <w:t xml:space="preserve">based, women-generated solutions. </w:t>
      </w:r>
    </w:p>
    <w:p w14:paraId="1D02FB59" w14:textId="10A7AD1B" w:rsidR="00F20665" w:rsidRPr="009C6B45" w:rsidRDefault="00F20665" w:rsidP="00F20665">
      <w:pPr>
        <w:rPr>
          <w:rFonts w:ascii="Times New Roman" w:eastAsia="Times New Roman" w:hAnsi="Times New Roman" w:cs="Times New Roman"/>
          <w:sz w:val="24"/>
          <w:szCs w:val="24"/>
        </w:rPr>
      </w:pPr>
      <w:r w:rsidRPr="00AC4691">
        <w:rPr>
          <w:rFonts w:ascii="Times New Roman" w:eastAsia="Times New Roman" w:hAnsi="Times New Roman" w:cs="Times New Roman"/>
          <w:b/>
          <w:bCs/>
          <w:sz w:val="24"/>
          <w:szCs w:val="24"/>
        </w:rPr>
        <w:lastRenderedPageBreak/>
        <w:t>Objective 1</w:t>
      </w:r>
      <w:r w:rsidRPr="009C6B45">
        <w:rPr>
          <w:rFonts w:ascii="Times New Roman" w:eastAsia="Times New Roman" w:hAnsi="Times New Roman" w:cs="Times New Roman"/>
          <w:sz w:val="24"/>
          <w:szCs w:val="24"/>
        </w:rPr>
        <w:t>: Thirty women community leaders from the fifteen regions of Mali will have the capacity to recognize the drivers of violent extremism, and lead trainings for other women in their communities to recognize the drivers for recruitment as well.</w:t>
      </w:r>
    </w:p>
    <w:p w14:paraId="4FAAC24D" w14:textId="1FA6CFF9" w:rsidR="00F20665" w:rsidRDefault="00F20665" w:rsidP="00F20665">
      <w:pPr>
        <w:rPr>
          <w:rFonts w:ascii="Times New Roman" w:eastAsia="Times New Roman" w:hAnsi="Times New Roman" w:cs="Times New Roman"/>
          <w:sz w:val="24"/>
          <w:szCs w:val="24"/>
        </w:rPr>
      </w:pPr>
      <w:r w:rsidRPr="00AC4691">
        <w:rPr>
          <w:rFonts w:ascii="Times New Roman" w:eastAsia="Times New Roman" w:hAnsi="Times New Roman" w:cs="Times New Roman"/>
          <w:b/>
          <w:bCs/>
          <w:sz w:val="24"/>
          <w:szCs w:val="24"/>
        </w:rPr>
        <w:t>Objective 2</w:t>
      </w:r>
      <w:r w:rsidRPr="009C6B45">
        <w:rPr>
          <w:rFonts w:ascii="Times New Roman" w:eastAsia="Times New Roman" w:hAnsi="Times New Roman" w:cs="Times New Roman"/>
          <w:sz w:val="24"/>
          <w:szCs w:val="24"/>
        </w:rPr>
        <w:t>: Work together with U.S. Embassy Bamako to mentor women leaders to build capacity around program management and project design, so that by September 2022 the community leaders will support a total of six CVE projects in high-risk communities funded through this award.</w:t>
      </w:r>
    </w:p>
    <w:p w14:paraId="780B7040" w14:textId="0B2049E5" w:rsidR="004812A2" w:rsidRPr="005A52AD" w:rsidRDefault="003B2B0D" w:rsidP="005A52AD">
      <w:pPr>
        <w:rPr>
          <w:rFonts w:ascii="Times New Roman" w:eastAsia="Times New Roman" w:hAnsi="Times New Roman" w:cs="Times New Roman"/>
          <w:sz w:val="24"/>
          <w:szCs w:val="24"/>
        </w:rPr>
      </w:pPr>
      <w:r w:rsidRPr="005A52AD">
        <w:rPr>
          <w:rFonts w:ascii="Times New Roman" w:eastAsia="Times New Roman" w:hAnsi="Times New Roman" w:cs="Times New Roman"/>
          <w:sz w:val="24"/>
          <w:szCs w:val="24"/>
        </w:rPr>
        <w:t xml:space="preserve">[Note: </w:t>
      </w:r>
      <w:r w:rsidR="00CC12E1" w:rsidRPr="005A52AD">
        <w:rPr>
          <w:rFonts w:ascii="Times New Roman" w:eastAsia="Times New Roman" w:hAnsi="Times New Roman" w:cs="Times New Roman"/>
          <w:sz w:val="24"/>
          <w:szCs w:val="24"/>
        </w:rPr>
        <w:t>This award will make use of data collected in a separate project that will survey</w:t>
      </w:r>
      <w:r w:rsidR="00E2696F" w:rsidRPr="005A52AD">
        <w:rPr>
          <w:rFonts w:ascii="Times New Roman" w:eastAsia="Times New Roman" w:hAnsi="Times New Roman" w:cs="Times New Roman"/>
          <w:sz w:val="24"/>
          <w:szCs w:val="24"/>
        </w:rPr>
        <w:t xml:space="preserve"> Mali’s major towns (with a strong focus on geographical areas of implementation) to identify the role that women play in violent extremism both as actors of prevention and as members of VEOs. </w:t>
      </w:r>
      <w:r w:rsidR="005A52AD" w:rsidRPr="005A52AD">
        <w:rPr>
          <w:rFonts w:ascii="Times New Roman" w:eastAsia="Times New Roman" w:hAnsi="Times New Roman" w:cs="Times New Roman"/>
          <w:sz w:val="24"/>
          <w:szCs w:val="24"/>
        </w:rPr>
        <w:t>The survey data will be used for this award, to inform and train women community leaders to recognize the drivers of violent extremism, and lead trainings for other women in their communities to recognize the drivers for recruitment as well.</w:t>
      </w:r>
      <w:r w:rsidR="008D13A3">
        <w:rPr>
          <w:rFonts w:ascii="Times New Roman" w:eastAsia="Times New Roman" w:hAnsi="Times New Roman" w:cs="Times New Roman"/>
          <w:sz w:val="24"/>
          <w:szCs w:val="24"/>
        </w:rPr>
        <w:t xml:space="preserve">  End note.</w:t>
      </w:r>
      <w:r w:rsidR="005A52AD" w:rsidRPr="005A52AD">
        <w:rPr>
          <w:rFonts w:ascii="Times New Roman" w:eastAsia="Times New Roman" w:hAnsi="Times New Roman" w:cs="Times New Roman"/>
          <w:sz w:val="24"/>
          <w:szCs w:val="24"/>
        </w:rPr>
        <w:t>]</w:t>
      </w:r>
    </w:p>
    <w:p w14:paraId="088C2B79" w14:textId="77777777" w:rsidR="00E2696F" w:rsidRPr="009C6B45" w:rsidRDefault="00E2696F" w:rsidP="00C961BD">
      <w:pPr>
        <w:autoSpaceDE w:val="0"/>
        <w:autoSpaceDN w:val="0"/>
        <w:adjustRightInd w:val="0"/>
        <w:spacing w:after="0" w:line="240" w:lineRule="auto"/>
        <w:rPr>
          <w:rFonts w:ascii="Times New Roman" w:hAnsi="Times New Roman" w:cs="Times New Roman"/>
          <w:b/>
          <w:bCs/>
          <w:sz w:val="24"/>
          <w:szCs w:val="24"/>
        </w:rPr>
      </w:pPr>
    </w:p>
    <w:p w14:paraId="2D397A10" w14:textId="000ECCC2" w:rsidR="0023368A" w:rsidRPr="002C4430" w:rsidRDefault="002C4430" w:rsidP="002C4430">
      <w:pPr>
        <w:shd w:val="clear" w:color="auto" w:fill="FFFFFF"/>
        <w:spacing w:after="0" w:line="240" w:lineRule="auto"/>
        <w:textAlignment w:val="baseline"/>
        <w:rPr>
          <w:rFonts w:ascii="Times New Roman" w:eastAsia="Times New Roman" w:hAnsi="Times New Roman" w:cs="Times New Roman"/>
          <w:color w:val="FF0000"/>
          <w:sz w:val="24"/>
          <w:szCs w:val="24"/>
        </w:rPr>
      </w:pPr>
      <w:r>
        <w:rPr>
          <w:rFonts w:ascii="Times New Roman" w:hAnsi="Times New Roman" w:cs="Times New Roman"/>
          <w:b/>
          <w:bCs/>
          <w:sz w:val="24"/>
          <w:szCs w:val="24"/>
        </w:rPr>
        <w:t xml:space="preserve">A.3. </w:t>
      </w:r>
      <w:r w:rsidR="0023368A" w:rsidRPr="002C4430">
        <w:rPr>
          <w:rFonts w:ascii="Times New Roman" w:hAnsi="Times New Roman" w:cs="Times New Roman"/>
          <w:b/>
          <w:bCs/>
          <w:sz w:val="24"/>
          <w:szCs w:val="24"/>
        </w:rPr>
        <w:t>Participants and Audiences:</w:t>
      </w:r>
    </w:p>
    <w:p w14:paraId="110C9148" w14:textId="28DF91F4" w:rsidR="00B61396" w:rsidRPr="009C6B45" w:rsidRDefault="00E16B3D" w:rsidP="00B6139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9C6B45">
        <w:rPr>
          <w:rFonts w:ascii="Times New Roman" w:eastAsia="Times New Roman" w:hAnsi="Times New Roman" w:cs="Times New Roman"/>
          <w:bCs/>
          <w:iCs/>
          <w:sz w:val="24"/>
          <w:szCs w:val="24"/>
          <w:bdr w:val="none" w:sz="0" w:space="0" w:color="auto" w:frame="1"/>
        </w:rPr>
        <w:t>All participants must be registered Non-Profit Organizations (NPOs)</w:t>
      </w:r>
      <w:r w:rsidR="00BA23D8" w:rsidRPr="009C6B45">
        <w:rPr>
          <w:rFonts w:ascii="Times New Roman" w:eastAsia="Times New Roman" w:hAnsi="Times New Roman" w:cs="Times New Roman"/>
          <w:bCs/>
          <w:iCs/>
          <w:sz w:val="24"/>
          <w:szCs w:val="24"/>
          <w:bdr w:val="none" w:sz="0" w:space="0" w:color="auto" w:frame="1"/>
        </w:rPr>
        <w:t xml:space="preserve"> and have been in operation for at least one year to be eligible for funding. Proposals are welcome from community-based organizations, faith-based </w:t>
      </w:r>
      <w:r w:rsidR="00951BE8" w:rsidRPr="009C6B45">
        <w:rPr>
          <w:rFonts w:ascii="Times New Roman" w:eastAsia="Times New Roman" w:hAnsi="Times New Roman" w:cs="Times New Roman"/>
          <w:bCs/>
          <w:iCs/>
          <w:sz w:val="24"/>
          <w:szCs w:val="24"/>
          <w:bdr w:val="none" w:sz="0" w:space="0" w:color="auto" w:frame="1"/>
        </w:rPr>
        <w:t>organizations</w:t>
      </w:r>
      <w:r w:rsidR="00BA23D8" w:rsidRPr="009C6B45">
        <w:rPr>
          <w:rFonts w:ascii="Times New Roman" w:eastAsia="Times New Roman" w:hAnsi="Times New Roman" w:cs="Times New Roman"/>
          <w:bCs/>
          <w:iCs/>
          <w:sz w:val="24"/>
          <w:szCs w:val="24"/>
          <w:bdr w:val="none" w:sz="0" w:space="0" w:color="auto" w:frame="1"/>
        </w:rPr>
        <w:t xml:space="preserve">, and non-governmental </w:t>
      </w:r>
      <w:r w:rsidR="00951BE8" w:rsidRPr="009C6B45">
        <w:rPr>
          <w:rFonts w:ascii="Times New Roman" w:eastAsia="Times New Roman" w:hAnsi="Times New Roman" w:cs="Times New Roman"/>
          <w:bCs/>
          <w:iCs/>
          <w:sz w:val="24"/>
          <w:szCs w:val="24"/>
          <w:bdr w:val="none" w:sz="0" w:space="0" w:color="auto" w:frame="1"/>
        </w:rPr>
        <w:t>organizations</w:t>
      </w:r>
      <w:r w:rsidR="00BA23D8" w:rsidRPr="009C6B45">
        <w:rPr>
          <w:rFonts w:ascii="Times New Roman" w:eastAsia="Times New Roman" w:hAnsi="Times New Roman" w:cs="Times New Roman"/>
          <w:bCs/>
          <w:iCs/>
          <w:sz w:val="24"/>
          <w:szCs w:val="24"/>
          <w:bdr w:val="none" w:sz="0" w:space="0" w:color="auto" w:frame="1"/>
        </w:rPr>
        <w:t xml:space="preserve"> that work directly with communities</w:t>
      </w:r>
      <w:r w:rsidR="00BA23D8" w:rsidRPr="009C6B45">
        <w:rPr>
          <w:rFonts w:ascii="Times New Roman" w:eastAsia="Times New Roman" w:hAnsi="Times New Roman" w:cs="Times New Roman"/>
          <w:bCs/>
          <w:i/>
          <w:color w:val="FF0000"/>
          <w:sz w:val="24"/>
          <w:szCs w:val="24"/>
          <w:bdr w:val="none" w:sz="0" w:space="0" w:color="auto" w:frame="1"/>
        </w:rPr>
        <w:t>.</w:t>
      </w:r>
      <w:r w:rsidRPr="009C6B45">
        <w:rPr>
          <w:rFonts w:ascii="Times New Roman" w:eastAsia="Times New Roman" w:hAnsi="Times New Roman" w:cs="Times New Roman"/>
          <w:bCs/>
          <w:i/>
          <w:color w:val="FF0000"/>
          <w:sz w:val="24"/>
          <w:szCs w:val="24"/>
          <w:bdr w:val="none" w:sz="0" w:space="0" w:color="auto" w:frame="1"/>
        </w:rPr>
        <w:t xml:space="preserve"> </w:t>
      </w:r>
    </w:p>
    <w:p w14:paraId="492D5EB1" w14:textId="77777777" w:rsidR="00B61396" w:rsidRPr="009C6B45"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6C967910" w14:textId="77777777" w:rsidR="00E956A6" w:rsidRPr="009C6B45"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B</w:t>
      </w:r>
      <w:r w:rsidR="00B61396" w:rsidRPr="009C6B45">
        <w:rPr>
          <w:rFonts w:ascii="Times New Roman" w:eastAsia="Times New Roman" w:hAnsi="Times New Roman" w:cs="Times New Roman"/>
          <w:b/>
          <w:bCs/>
          <w:sz w:val="24"/>
          <w:szCs w:val="24"/>
          <w:bdr w:val="none" w:sz="0" w:space="0" w:color="auto" w:frame="1"/>
        </w:rPr>
        <w:t xml:space="preserve">. </w:t>
      </w:r>
      <w:r w:rsidRPr="009C6B45">
        <w:rPr>
          <w:rFonts w:ascii="Times New Roman" w:eastAsia="Times New Roman" w:hAnsi="Times New Roman" w:cs="Times New Roman"/>
          <w:b/>
          <w:bCs/>
          <w:sz w:val="24"/>
          <w:szCs w:val="24"/>
          <w:bdr w:val="none" w:sz="0" w:space="0" w:color="auto" w:frame="1"/>
        </w:rPr>
        <w:t xml:space="preserve">FEDERAL </w:t>
      </w:r>
      <w:r w:rsidR="00B61396" w:rsidRPr="009C6B45">
        <w:rPr>
          <w:rFonts w:ascii="Times New Roman" w:eastAsia="Times New Roman" w:hAnsi="Times New Roman" w:cs="Times New Roman"/>
          <w:b/>
          <w:bCs/>
          <w:sz w:val="24"/>
          <w:szCs w:val="24"/>
          <w:bdr w:val="none" w:sz="0" w:space="0" w:color="auto" w:frame="1"/>
        </w:rPr>
        <w:t>AWARD INFORMATION</w:t>
      </w:r>
      <w:r w:rsidR="00B61396" w:rsidRPr="009C6B45">
        <w:rPr>
          <w:rFonts w:ascii="Times New Roman" w:eastAsia="Times New Roman" w:hAnsi="Times New Roman" w:cs="Times New Roman"/>
          <w:b/>
          <w:bCs/>
          <w:sz w:val="24"/>
          <w:szCs w:val="24"/>
          <w:bdr w:val="none" w:sz="0" w:space="0" w:color="auto" w:frame="1"/>
        </w:rPr>
        <w:br/>
      </w:r>
    </w:p>
    <w:p w14:paraId="4B3EA9EB" w14:textId="00C029F4" w:rsidR="00CC141E" w:rsidRPr="009C6B45" w:rsidRDefault="00E956A6" w:rsidP="00CC141E">
      <w:pPr>
        <w:rPr>
          <w:rFonts w:ascii="Times New Roman" w:eastAsia="Times New Roman" w:hAnsi="Times New Roman" w:cs="Times New Roman"/>
          <w:b/>
          <w:bCs/>
          <w:sz w:val="24"/>
          <w:szCs w:val="24"/>
        </w:rPr>
      </w:pPr>
      <w:r w:rsidRPr="009C6B45">
        <w:rPr>
          <w:rFonts w:ascii="Times New Roman" w:eastAsia="Times New Roman" w:hAnsi="Times New Roman" w:cs="Times New Roman"/>
          <w:bCs/>
          <w:sz w:val="24"/>
          <w:szCs w:val="24"/>
          <w:bdr w:val="none" w:sz="0" w:space="0" w:color="auto" w:frame="1"/>
        </w:rPr>
        <w:t>Length of performance period:</w:t>
      </w:r>
      <w:r w:rsidR="00BA23D8" w:rsidRPr="009C6B45">
        <w:rPr>
          <w:rFonts w:ascii="Times New Roman" w:eastAsia="Times New Roman" w:hAnsi="Times New Roman" w:cs="Times New Roman"/>
          <w:bCs/>
          <w:sz w:val="24"/>
          <w:szCs w:val="24"/>
          <w:bdr w:val="none" w:sz="0" w:space="0" w:color="auto" w:frame="1"/>
        </w:rPr>
        <w:t xml:space="preserve"> </w:t>
      </w:r>
      <w:r w:rsidR="00F20665" w:rsidRPr="009C6B45">
        <w:rPr>
          <w:rFonts w:ascii="Times New Roman" w:eastAsia="Times New Roman" w:hAnsi="Times New Roman" w:cs="Times New Roman"/>
          <w:bCs/>
          <w:sz w:val="24"/>
          <w:szCs w:val="24"/>
          <w:bdr w:val="none" w:sz="0" w:space="0" w:color="auto" w:frame="1"/>
        </w:rPr>
        <w:t>February</w:t>
      </w:r>
      <w:r w:rsidR="00CC141E" w:rsidRPr="009C6B45">
        <w:rPr>
          <w:rFonts w:ascii="Times New Roman" w:eastAsia="Times New Roman" w:hAnsi="Times New Roman" w:cs="Times New Roman"/>
          <w:sz w:val="24"/>
          <w:szCs w:val="24"/>
        </w:rPr>
        <w:t xml:space="preserve"> 202</w:t>
      </w:r>
      <w:r w:rsidR="00F20665" w:rsidRPr="009C6B45">
        <w:rPr>
          <w:rFonts w:ascii="Times New Roman" w:eastAsia="Times New Roman" w:hAnsi="Times New Roman" w:cs="Times New Roman"/>
          <w:sz w:val="24"/>
          <w:szCs w:val="24"/>
        </w:rPr>
        <w:t>2</w:t>
      </w:r>
      <w:r w:rsidR="00CC141E" w:rsidRPr="009C6B45">
        <w:rPr>
          <w:rFonts w:ascii="Times New Roman" w:eastAsia="Times New Roman" w:hAnsi="Times New Roman" w:cs="Times New Roman"/>
          <w:sz w:val="24"/>
          <w:szCs w:val="24"/>
        </w:rPr>
        <w:t xml:space="preserve"> – </w:t>
      </w:r>
      <w:r w:rsidR="0001296E" w:rsidRPr="009C6B45">
        <w:rPr>
          <w:rFonts w:ascii="Times New Roman" w:eastAsia="Times New Roman" w:hAnsi="Times New Roman" w:cs="Times New Roman"/>
          <w:sz w:val="24"/>
          <w:szCs w:val="24"/>
        </w:rPr>
        <w:t>February</w:t>
      </w:r>
      <w:r w:rsidR="00CC141E" w:rsidRPr="009C6B45">
        <w:rPr>
          <w:rFonts w:ascii="Times New Roman" w:eastAsia="Times New Roman" w:hAnsi="Times New Roman" w:cs="Times New Roman"/>
          <w:sz w:val="24"/>
          <w:szCs w:val="24"/>
        </w:rPr>
        <w:t xml:space="preserve"> 2023</w:t>
      </w:r>
    </w:p>
    <w:p w14:paraId="1A61B055" w14:textId="6716375A" w:rsidR="00DE7373" w:rsidRPr="009C6B45" w:rsidRDefault="00E956A6" w:rsidP="00DE7373">
      <w:pPr>
        <w:rPr>
          <w:rFonts w:ascii="Times New Roman" w:eastAsia="Times New Roman" w:hAnsi="Times New Roman" w:cs="Times New Roman"/>
          <w:b/>
          <w:bCs/>
          <w:sz w:val="24"/>
          <w:szCs w:val="24"/>
        </w:rPr>
      </w:pPr>
      <w:r w:rsidRPr="009C6B45">
        <w:rPr>
          <w:rFonts w:ascii="Times New Roman" w:eastAsia="Times New Roman" w:hAnsi="Times New Roman" w:cs="Times New Roman"/>
          <w:bCs/>
          <w:sz w:val="24"/>
          <w:szCs w:val="24"/>
          <w:bdr w:val="none" w:sz="0" w:space="0" w:color="auto" w:frame="1"/>
        </w:rPr>
        <w:t>Number of awards anticipated:</w:t>
      </w:r>
      <w:r w:rsidR="00BA23D8" w:rsidRPr="009C6B45">
        <w:rPr>
          <w:rFonts w:ascii="Times New Roman" w:eastAsia="Times New Roman" w:hAnsi="Times New Roman" w:cs="Times New Roman"/>
          <w:bCs/>
          <w:sz w:val="24"/>
          <w:szCs w:val="24"/>
          <w:bdr w:val="none" w:sz="0" w:space="0" w:color="auto" w:frame="1"/>
        </w:rPr>
        <w:t xml:space="preserve"> </w:t>
      </w:r>
      <w:r w:rsidR="00BE5D57" w:rsidRPr="009C6B45">
        <w:rPr>
          <w:rFonts w:ascii="Times New Roman" w:eastAsia="Times New Roman" w:hAnsi="Times New Roman" w:cs="Times New Roman"/>
          <w:bCs/>
          <w:sz w:val="24"/>
          <w:szCs w:val="24"/>
          <w:bdr w:val="none" w:sz="0" w:space="0" w:color="auto" w:frame="1"/>
        </w:rPr>
        <w:t xml:space="preserve">One </w:t>
      </w:r>
      <w:r w:rsidR="00BA23D8" w:rsidRPr="009C6B45">
        <w:rPr>
          <w:rFonts w:ascii="Times New Roman" w:eastAsia="Times New Roman" w:hAnsi="Times New Roman" w:cs="Times New Roman"/>
          <w:bCs/>
          <w:sz w:val="24"/>
          <w:szCs w:val="24"/>
          <w:bdr w:val="none" w:sz="0" w:space="0" w:color="auto" w:frame="1"/>
        </w:rPr>
        <w:t>(</w:t>
      </w:r>
      <w:r w:rsidR="006B1E2C" w:rsidRPr="009C6B45">
        <w:rPr>
          <w:rFonts w:ascii="Times New Roman" w:eastAsia="Times New Roman" w:hAnsi="Times New Roman" w:cs="Times New Roman"/>
          <w:bCs/>
          <w:sz w:val="24"/>
          <w:szCs w:val="24"/>
          <w:bdr w:val="none" w:sz="0" w:space="0" w:color="auto" w:frame="1"/>
        </w:rPr>
        <w:t>1</w:t>
      </w:r>
      <w:r w:rsidR="00BA23D8" w:rsidRPr="009C6B45">
        <w:rPr>
          <w:rFonts w:ascii="Times New Roman" w:eastAsia="Times New Roman" w:hAnsi="Times New Roman" w:cs="Times New Roman"/>
          <w:bCs/>
          <w:sz w:val="24"/>
          <w:szCs w:val="24"/>
          <w:bdr w:val="none" w:sz="0" w:space="0" w:color="auto" w:frame="1"/>
        </w:rPr>
        <w:t>)</w:t>
      </w:r>
      <w:r w:rsidRPr="009C6B45">
        <w:rPr>
          <w:rFonts w:ascii="Times New Roman" w:eastAsia="Times New Roman" w:hAnsi="Times New Roman" w:cs="Times New Roman"/>
          <w:bCs/>
          <w:i/>
          <w:sz w:val="24"/>
          <w:szCs w:val="24"/>
          <w:bdr w:val="none" w:sz="0" w:space="0" w:color="auto" w:frame="1"/>
        </w:rPr>
        <w:t xml:space="preserve"> </w:t>
      </w:r>
      <w:r w:rsidRPr="009C6B45">
        <w:rPr>
          <w:rFonts w:ascii="Times New Roman" w:eastAsia="Times New Roman" w:hAnsi="Times New Roman" w:cs="Times New Roman"/>
          <w:bCs/>
          <w:sz w:val="24"/>
          <w:szCs w:val="24"/>
          <w:bdr w:val="none" w:sz="0" w:space="0" w:color="auto" w:frame="1"/>
        </w:rPr>
        <w:t xml:space="preserve">award </w:t>
      </w:r>
    </w:p>
    <w:p w14:paraId="27407C15" w14:textId="5A565D00" w:rsidR="00E956A6" w:rsidRPr="009C6B45" w:rsidRDefault="00E956A6" w:rsidP="00DE7373">
      <w:pPr>
        <w:rPr>
          <w:rFonts w:ascii="Times New Roman" w:eastAsia="Times New Roman" w:hAnsi="Times New Roman" w:cs="Times New Roman"/>
          <w:b/>
          <w:bCs/>
          <w:sz w:val="24"/>
          <w:szCs w:val="24"/>
        </w:rPr>
      </w:pPr>
      <w:r w:rsidRPr="009C6B45">
        <w:rPr>
          <w:rFonts w:ascii="Times New Roman" w:eastAsia="Times New Roman" w:hAnsi="Times New Roman" w:cs="Times New Roman"/>
          <w:bCs/>
          <w:sz w:val="24"/>
          <w:szCs w:val="24"/>
          <w:bdr w:val="none" w:sz="0" w:space="0" w:color="auto" w:frame="1"/>
        </w:rPr>
        <w:t xml:space="preserve">Award amount: </w:t>
      </w:r>
      <w:r w:rsidR="00F26130" w:rsidRPr="009C6B45">
        <w:rPr>
          <w:rFonts w:ascii="Times New Roman" w:eastAsia="Times New Roman" w:hAnsi="Times New Roman" w:cs="Times New Roman"/>
          <w:sz w:val="24"/>
          <w:szCs w:val="24"/>
        </w:rPr>
        <w:t>$250,000</w:t>
      </w:r>
    </w:p>
    <w:p w14:paraId="6FE5053F" w14:textId="23D12234" w:rsidR="00A572BB" w:rsidRPr="009C6B45"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9C6B45">
        <w:rPr>
          <w:rFonts w:ascii="Times New Roman" w:eastAsia="Times New Roman" w:hAnsi="Times New Roman" w:cs="Times New Roman"/>
          <w:bCs/>
          <w:sz w:val="24"/>
          <w:szCs w:val="24"/>
          <w:bdr w:val="none" w:sz="0" w:space="0" w:color="auto" w:frame="1"/>
        </w:rPr>
        <w:t>Type of Funding:</w:t>
      </w:r>
      <w:r w:rsidR="00BA23D8" w:rsidRPr="009C6B45">
        <w:rPr>
          <w:rFonts w:ascii="Times New Roman" w:eastAsia="Times New Roman" w:hAnsi="Times New Roman" w:cs="Times New Roman"/>
          <w:bCs/>
          <w:sz w:val="24"/>
          <w:szCs w:val="24"/>
          <w:bdr w:val="none" w:sz="0" w:space="0" w:color="auto" w:frame="1"/>
        </w:rPr>
        <w:t xml:space="preserve"> </w:t>
      </w:r>
      <w:r w:rsidR="00324DD4" w:rsidRPr="009C6B45">
        <w:rPr>
          <w:rFonts w:ascii="Times New Roman" w:eastAsia="Times New Roman" w:hAnsi="Times New Roman" w:cs="Times New Roman"/>
          <w:bCs/>
          <w:sz w:val="24"/>
          <w:szCs w:val="24"/>
          <w:bdr w:val="none" w:sz="0" w:space="0" w:color="auto" w:frame="1"/>
        </w:rPr>
        <w:t xml:space="preserve">Economic Support Funds </w:t>
      </w:r>
    </w:p>
    <w:p w14:paraId="40073700" w14:textId="4CE5A2C8" w:rsidR="00E956A6" w:rsidRPr="009C6B45"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9C6B45">
        <w:rPr>
          <w:rFonts w:ascii="Times New Roman" w:eastAsia="Times New Roman" w:hAnsi="Times New Roman" w:cs="Times New Roman"/>
          <w:bCs/>
          <w:sz w:val="24"/>
          <w:szCs w:val="24"/>
          <w:bdr w:val="none" w:sz="0" w:space="0" w:color="auto" w:frame="1"/>
        </w:rPr>
        <w:t xml:space="preserve">Anticipated </w:t>
      </w:r>
      <w:proofErr w:type="gramStart"/>
      <w:r w:rsidR="00951BE8" w:rsidRPr="009C6B45">
        <w:rPr>
          <w:rFonts w:ascii="Times New Roman" w:eastAsia="Times New Roman" w:hAnsi="Times New Roman" w:cs="Times New Roman"/>
          <w:bCs/>
          <w:sz w:val="24"/>
          <w:szCs w:val="24"/>
          <w:bdr w:val="none" w:sz="0" w:space="0" w:color="auto" w:frame="1"/>
        </w:rPr>
        <w:t>program</w:t>
      </w:r>
      <w:proofErr w:type="gramEnd"/>
      <w:r w:rsidRPr="009C6B45">
        <w:rPr>
          <w:rFonts w:ascii="Times New Roman" w:eastAsia="Times New Roman" w:hAnsi="Times New Roman" w:cs="Times New Roman"/>
          <w:bCs/>
          <w:sz w:val="24"/>
          <w:szCs w:val="24"/>
          <w:bdr w:val="none" w:sz="0" w:space="0" w:color="auto" w:frame="1"/>
        </w:rPr>
        <w:t xml:space="preserve"> start </w:t>
      </w:r>
      <w:r w:rsidR="00D9095D" w:rsidRPr="009C6B45">
        <w:rPr>
          <w:rFonts w:ascii="Times New Roman" w:eastAsia="Times New Roman" w:hAnsi="Times New Roman" w:cs="Times New Roman"/>
          <w:bCs/>
          <w:sz w:val="24"/>
          <w:szCs w:val="24"/>
          <w:bdr w:val="none" w:sz="0" w:space="0" w:color="auto" w:frame="1"/>
        </w:rPr>
        <w:t>date:</w:t>
      </w:r>
      <w:r w:rsidR="00C70D71" w:rsidRPr="009C6B45">
        <w:rPr>
          <w:rFonts w:ascii="Times New Roman" w:eastAsia="Times New Roman" w:hAnsi="Times New Roman" w:cs="Times New Roman"/>
          <w:bCs/>
          <w:sz w:val="24"/>
          <w:szCs w:val="24"/>
          <w:bdr w:val="none" w:sz="0" w:space="0" w:color="auto" w:frame="1"/>
        </w:rPr>
        <w:t xml:space="preserve"> </w:t>
      </w:r>
      <w:r w:rsidR="0001296E" w:rsidRPr="009C6B45">
        <w:rPr>
          <w:rFonts w:ascii="Times New Roman" w:eastAsia="Times New Roman" w:hAnsi="Times New Roman" w:cs="Times New Roman"/>
          <w:bCs/>
          <w:sz w:val="24"/>
          <w:szCs w:val="24"/>
          <w:bdr w:val="none" w:sz="0" w:space="0" w:color="auto" w:frame="1"/>
        </w:rPr>
        <w:t>February</w:t>
      </w:r>
      <w:r w:rsidR="007147D5" w:rsidRPr="009C6B45">
        <w:rPr>
          <w:rFonts w:ascii="Times New Roman" w:eastAsia="Times New Roman" w:hAnsi="Times New Roman" w:cs="Times New Roman"/>
          <w:bCs/>
          <w:sz w:val="24"/>
          <w:szCs w:val="24"/>
          <w:bdr w:val="none" w:sz="0" w:space="0" w:color="auto" w:frame="1"/>
        </w:rPr>
        <w:t xml:space="preserve"> </w:t>
      </w:r>
      <w:r w:rsidR="007147D5" w:rsidRPr="009C6B45">
        <w:rPr>
          <w:rFonts w:ascii="Times New Roman" w:eastAsia="Times New Roman" w:hAnsi="Times New Roman" w:cs="Times New Roman"/>
          <w:bCs/>
          <w:iCs/>
          <w:sz w:val="24"/>
          <w:szCs w:val="24"/>
          <w:bdr w:val="none" w:sz="0" w:space="0" w:color="auto" w:frame="1"/>
        </w:rPr>
        <w:t>202</w:t>
      </w:r>
      <w:r w:rsidR="0001296E" w:rsidRPr="009C6B45">
        <w:rPr>
          <w:rFonts w:ascii="Times New Roman" w:eastAsia="Times New Roman" w:hAnsi="Times New Roman" w:cs="Times New Roman"/>
          <w:bCs/>
          <w:iCs/>
          <w:sz w:val="24"/>
          <w:szCs w:val="24"/>
          <w:bdr w:val="none" w:sz="0" w:space="0" w:color="auto" w:frame="1"/>
        </w:rPr>
        <w:t>2</w:t>
      </w:r>
    </w:p>
    <w:p w14:paraId="6FD5D13D" w14:textId="77777777" w:rsidR="008B454C" w:rsidRPr="009C6B45"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9C6B45" w:rsidRDefault="00C015BA" w:rsidP="00C015BA">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9C6B45"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350E52A" w14:textId="5D990FA9" w:rsidR="00B61396" w:rsidRPr="009C6B45" w:rsidRDefault="0085271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 xml:space="preserve">Funding Instrument </w:t>
      </w:r>
      <w:r w:rsidR="00B61396" w:rsidRPr="009C6B45">
        <w:rPr>
          <w:rFonts w:ascii="Times New Roman" w:eastAsia="Times New Roman" w:hAnsi="Times New Roman" w:cs="Times New Roman"/>
          <w:b/>
          <w:bCs/>
          <w:sz w:val="24"/>
          <w:szCs w:val="24"/>
          <w:bdr w:val="none" w:sz="0" w:space="0" w:color="auto" w:frame="1"/>
        </w:rPr>
        <w:t>Type:  </w:t>
      </w:r>
      <w:r w:rsidR="00B166C2" w:rsidRPr="009C6B45">
        <w:rPr>
          <w:rFonts w:ascii="Times New Roman" w:eastAsia="Times New Roman" w:hAnsi="Times New Roman" w:cs="Times New Roman"/>
          <w:sz w:val="24"/>
          <w:szCs w:val="24"/>
        </w:rPr>
        <w:t>Grant</w:t>
      </w:r>
    </w:p>
    <w:p w14:paraId="2E750980" w14:textId="77777777" w:rsidR="0001296E" w:rsidRPr="009C6B45" w:rsidRDefault="0001296E"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165DFB0E" w:rsidR="00B61396" w:rsidRPr="009C6B45"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9C6B45">
        <w:rPr>
          <w:rFonts w:ascii="Times New Roman" w:eastAsia="Times New Roman" w:hAnsi="Times New Roman" w:cs="Times New Roman"/>
          <w:b/>
          <w:bCs/>
          <w:sz w:val="24"/>
          <w:szCs w:val="24"/>
          <w:bdr w:val="none" w:sz="0" w:space="0" w:color="auto" w:frame="1"/>
        </w:rPr>
        <w:t>Program</w:t>
      </w:r>
      <w:r w:rsidR="00B61396" w:rsidRPr="009C6B45">
        <w:rPr>
          <w:rFonts w:ascii="Times New Roman" w:eastAsia="Times New Roman" w:hAnsi="Times New Roman" w:cs="Times New Roman"/>
          <w:b/>
          <w:bCs/>
          <w:sz w:val="24"/>
          <w:szCs w:val="24"/>
          <w:bdr w:val="none" w:sz="0" w:space="0" w:color="auto" w:frame="1"/>
        </w:rPr>
        <w:t xml:space="preserve"> </w:t>
      </w:r>
      <w:r w:rsidR="00C015BA" w:rsidRPr="009C6B45">
        <w:rPr>
          <w:rFonts w:ascii="Times New Roman" w:eastAsia="Times New Roman" w:hAnsi="Times New Roman" w:cs="Times New Roman"/>
          <w:b/>
          <w:bCs/>
          <w:sz w:val="24"/>
          <w:szCs w:val="24"/>
          <w:bdr w:val="none" w:sz="0" w:space="0" w:color="auto" w:frame="1"/>
        </w:rPr>
        <w:t>Performance</w:t>
      </w:r>
      <w:r w:rsidR="00B61396" w:rsidRPr="009C6B45">
        <w:rPr>
          <w:rFonts w:ascii="Times New Roman" w:eastAsia="Times New Roman" w:hAnsi="Times New Roman" w:cs="Times New Roman"/>
          <w:b/>
          <w:bCs/>
          <w:sz w:val="24"/>
          <w:szCs w:val="24"/>
          <w:bdr w:val="none" w:sz="0" w:space="0" w:color="auto" w:frame="1"/>
        </w:rPr>
        <w:t xml:space="preserve"> Period</w:t>
      </w:r>
      <w:r w:rsidR="00B166C2" w:rsidRPr="009C6B45">
        <w:rPr>
          <w:rFonts w:ascii="Times New Roman" w:eastAsia="Times New Roman" w:hAnsi="Times New Roman" w:cs="Times New Roman"/>
          <w:sz w:val="24"/>
          <w:szCs w:val="24"/>
        </w:rPr>
        <w:t xml:space="preserve">: Proposed </w:t>
      </w:r>
      <w:r w:rsidRPr="009C6B45">
        <w:rPr>
          <w:rFonts w:ascii="Times New Roman" w:eastAsia="Times New Roman" w:hAnsi="Times New Roman" w:cs="Times New Roman"/>
          <w:sz w:val="24"/>
          <w:szCs w:val="24"/>
        </w:rPr>
        <w:t>program</w:t>
      </w:r>
      <w:r w:rsidR="00B61396" w:rsidRPr="009C6B45">
        <w:rPr>
          <w:rFonts w:ascii="Times New Roman" w:eastAsia="Times New Roman" w:hAnsi="Times New Roman" w:cs="Times New Roman"/>
          <w:sz w:val="24"/>
          <w:szCs w:val="24"/>
        </w:rPr>
        <w:t xml:space="preserve"> should be completed in</w:t>
      </w:r>
      <w:r w:rsidR="00B54D8E" w:rsidRPr="009C6B45">
        <w:rPr>
          <w:rFonts w:ascii="Times New Roman" w:eastAsia="Times New Roman" w:hAnsi="Times New Roman" w:cs="Times New Roman"/>
          <w:sz w:val="24"/>
          <w:szCs w:val="24"/>
        </w:rPr>
        <w:t xml:space="preserve"> </w:t>
      </w:r>
      <w:r w:rsidR="0001296E" w:rsidRPr="009C6B45">
        <w:rPr>
          <w:rFonts w:ascii="Times New Roman" w:eastAsia="Times New Roman" w:hAnsi="Times New Roman" w:cs="Times New Roman"/>
          <w:sz w:val="24"/>
          <w:szCs w:val="24"/>
        </w:rPr>
        <w:t>one year.</w:t>
      </w:r>
    </w:p>
    <w:p w14:paraId="6A9754F6" w14:textId="77777777" w:rsidR="00B61396" w:rsidRPr="009C6B4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C</w:t>
      </w:r>
      <w:r w:rsidR="00B61396" w:rsidRPr="009C6B45">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9C6B4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9C6B45" w:rsidRDefault="006B1AFD" w:rsidP="00AD648C">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Eligible Applicants</w:t>
      </w:r>
    </w:p>
    <w:p w14:paraId="3F11DB41" w14:textId="77777777" w:rsidR="006B1AFD" w:rsidRPr="009C6B4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7E3EC452" w14:textId="0D2EDD06" w:rsidR="003771F4" w:rsidRPr="009C6B45" w:rsidRDefault="00CC72E5" w:rsidP="00E0269F">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Trans-Sahara Counterterrorism Partnership (TSCTP) Program</w:t>
      </w:r>
      <w:r w:rsidR="00E0269F" w:rsidRPr="009C6B45">
        <w:rPr>
          <w:rFonts w:ascii="Times New Roman" w:eastAsia="Times New Roman" w:hAnsi="Times New Roman" w:cs="Times New Roman"/>
          <w:sz w:val="24"/>
          <w:szCs w:val="24"/>
        </w:rPr>
        <w:t xml:space="preserve"> will only accept proposals from:</w:t>
      </w:r>
    </w:p>
    <w:p w14:paraId="2EF7F13F" w14:textId="5614AE04" w:rsidR="00E0269F" w:rsidRPr="009C6B45" w:rsidRDefault="00951BE8" w:rsidP="00951BE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
          <w:sz w:val="24"/>
          <w:szCs w:val="24"/>
        </w:rPr>
      </w:pPr>
      <w:r w:rsidRPr="009C6B45">
        <w:rPr>
          <w:rFonts w:ascii="Times New Roman" w:eastAsia="Times New Roman" w:hAnsi="Times New Roman" w:cs="Times New Roman"/>
          <w:i/>
          <w:sz w:val="24"/>
          <w:szCs w:val="24"/>
        </w:rPr>
        <w:t xml:space="preserve">Registered not-for-profit organizations, including </w:t>
      </w:r>
      <w:r w:rsidR="0048121B" w:rsidRPr="009C6B45">
        <w:rPr>
          <w:rFonts w:ascii="Times New Roman" w:eastAsia="Times New Roman" w:hAnsi="Times New Roman" w:cs="Times New Roman"/>
          <w:i/>
          <w:sz w:val="24"/>
          <w:szCs w:val="24"/>
        </w:rPr>
        <w:t>civil</w:t>
      </w:r>
      <w:r w:rsidRPr="009C6B45">
        <w:rPr>
          <w:rFonts w:ascii="Times New Roman" w:eastAsia="Times New Roman" w:hAnsi="Times New Roman" w:cs="Times New Roman"/>
          <w:i/>
          <w:sz w:val="24"/>
          <w:szCs w:val="24"/>
        </w:rPr>
        <w:t xml:space="preserve"> society/non-governmental organizations.</w:t>
      </w:r>
    </w:p>
    <w:p w14:paraId="716EE72E" w14:textId="1AB8F34C" w:rsidR="00951BE8" w:rsidRPr="009C6B45" w:rsidRDefault="00951BE8" w:rsidP="00951BE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i/>
          <w:sz w:val="24"/>
          <w:szCs w:val="24"/>
        </w:rPr>
        <w:lastRenderedPageBreak/>
        <w:t>Established, registered grassroots community-based organizations and faith-based organization</w:t>
      </w:r>
      <w:r w:rsidRPr="009C6B45">
        <w:rPr>
          <w:rFonts w:ascii="Times New Roman" w:eastAsia="Times New Roman" w:hAnsi="Times New Roman" w:cs="Times New Roman"/>
          <w:i/>
          <w:color w:val="FF0000"/>
          <w:sz w:val="24"/>
          <w:szCs w:val="24"/>
        </w:rPr>
        <w:t>.</w:t>
      </w:r>
    </w:p>
    <w:p w14:paraId="48FE8316" w14:textId="10EED9DD" w:rsidR="00B61396" w:rsidRPr="009C6B4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3628A03E" w14:textId="630B43B9" w:rsidR="00C961BD" w:rsidRPr="009C6B45" w:rsidRDefault="00C961BD" w:rsidP="00B6139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hAnsi="Times New Roman" w:cs="Times New Roman"/>
          <w:b/>
          <w:bCs/>
          <w:i/>
          <w:iCs/>
          <w:sz w:val="24"/>
          <w:szCs w:val="24"/>
        </w:rPr>
        <w:t>For-profit commercial entities and individuals are not eligible to apply.</w:t>
      </w:r>
    </w:p>
    <w:p w14:paraId="1F6C767E" w14:textId="77777777" w:rsidR="00C961BD" w:rsidRPr="009C6B45" w:rsidRDefault="00C961BD" w:rsidP="00B61396">
      <w:pPr>
        <w:shd w:val="clear" w:color="auto" w:fill="FFFFFF"/>
        <w:spacing w:after="0" w:line="240" w:lineRule="auto"/>
        <w:textAlignment w:val="baseline"/>
        <w:rPr>
          <w:rFonts w:ascii="Times New Roman" w:eastAsia="Times New Roman" w:hAnsi="Times New Roman" w:cs="Times New Roman"/>
          <w:sz w:val="24"/>
          <w:szCs w:val="24"/>
        </w:rPr>
      </w:pPr>
    </w:p>
    <w:p w14:paraId="2479D93E" w14:textId="2088360A" w:rsidR="00B96D26" w:rsidRPr="009C6B45" w:rsidRDefault="006B1AFD" w:rsidP="00951BE8">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Cost Sharing or Matching</w:t>
      </w:r>
      <w:r w:rsidR="0001296E" w:rsidRPr="009C6B45">
        <w:rPr>
          <w:rFonts w:ascii="Times New Roman" w:eastAsia="Times New Roman" w:hAnsi="Times New Roman" w:cs="Times New Roman"/>
          <w:b/>
          <w:bCs/>
          <w:sz w:val="24"/>
          <w:szCs w:val="24"/>
        </w:rPr>
        <w:t xml:space="preserve"> is not/not required</w:t>
      </w:r>
      <w:r w:rsidR="00B96D26" w:rsidRPr="009C6B45">
        <w:rPr>
          <w:rFonts w:ascii="Times New Roman" w:hAnsi="Times New Roman" w:cs="Times New Roman"/>
          <w:i/>
          <w:sz w:val="24"/>
          <w:szCs w:val="24"/>
        </w:rPr>
        <w:t xml:space="preserve"> </w:t>
      </w:r>
    </w:p>
    <w:p w14:paraId="37EBBE29" w14:textId="77777777" w:rsidR="006B1AFD" w:rsidRPr="009C6B4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9C6B45" w:rsidRDefault="006B1AFD" w:rsidP="00AD648C">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Other Eligibility Requirements</w:t>
      </w:r>
    </w:p>
    <w:p w14:paraId="77F37409" w14:textId="77777777" w:rsidR="006B1AFD" w:rsidRPr="009C6B45" w:rsidRDefault="006B1AFD" w:rsidP="00B61396">
      <w:pPr>
        <w:shd w:val="clear" w:color="auto" w:fill="FFFFFF"/>
        <w:spacing w:after="0" w:line="240" w:lineRule="auto"/>
        <w:textAlignment w:val="baseline"/>
        <w:rPr>
          <w:rFonts w:ascii="Times New Roman" w:eastAsia="Times New Roman" w:hAnsi="Times New Roman" w:cs="Times New Roman"/>
          <w:b/>
          <w:bCs/>
          <w:sz w:val="24"/>
          <w:szCs w:val="24"/>
        </w:rPr>
      </w:pPr>
    </w:p>
    <w:p w14:paraId="4A314148" w14:textId="77777777" w:rsidR="00C961BD" w:rsidRPr="009C6B45" w:rsidRDefault="00C961BD" w:rsidP="00C961BD">
      <w:pPr>
        <w:autoSpaceDE w:val="0"/>
        <w:autoSpaceDN w:val="0"/>
        <w:adjustRightInd w:val="0"/>
        <w:spacing w:after="0" w:line="240" w:lineRule="auto"/>
        <w:rPr>
          <w:rFonts w:ascii="Times New Roman" w:hAnsi="Times New Roman" w:cs="Times New Roman"/>
          <w:color w:val="000000"/>
          <w:sz w:val="24"/>
          <w:szCs w:val="24"/>
        </w:rPr>
      </w:pPr>
      <w:r w:rsidRPr="009C6B45">
        <w:rPr>
          <w:rFonts w:ascii="Times New Roman" w:hAnsi="Times New Roman" w:cs="Times New Roman"/>
          <w:color w:val="000000"/>
          <w:sz w:val="24"/>
          <w:szCs w:val="24"/>
        </w:rPr>
        <w:t>Applicants are only allowed to submit one proposal per organization. If more than one proposal</w:t>
      </w:r>
    </w:p>
    <w:p w14:paraId="5EA25047" w14:textId="77777777" w:rsidR="00C961BD" w:rsidRPr="009C6B45" w:rsidRDefault="00C961BD" w:rsidP="00C961BD">
      <w:pPr>
        <w:autoSpaceDE w:val="0"/>
        <w:autoSpaceDN w:val="0"/>
        <w:adjustRightInd w:val="0"/>
        <w:spacing w:after="0" w:line="240" w:lineRule="auto"/>
        <w:rPr>
          <w:rFonts w:ascii="Times New Roman" w:hAnsi="Times New Roman" w:cs="Times New Roman"/>
          <w:color w:val="000000"/>
          <w:sz w:val="24"/>
          <w:szCs w:val="24"/>
        </w:rPr>
      </w:pPr>
      <w:r w:rsidRPr="009C6B45">
        <w:rPr>
          <w:rFonts w:ascii="Times New Roman" w:hAnsi="Times New Roman" w:cs="Times New Roman"/>
          <w:color w:val="000000"/>
          <w:sz w:val="24"/>
          <w:szCs w:val="24"/>
        </w:rPr>
        <w:t>is submitted from an organization, all proposals from that institution will be considered ineligible</w:t>
      </w:r>
    </w:p>
    <w:p w14:paraId="13EEADEE" w14:textId="77777777" w:rsidR="00C961BD" w:rsidRPr="009C6B45" w:rsidRDefault="00C961BD" w:rsidP="00C961BD">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color w:val="000000"/>
          <w:sz w:val="24"/>
          <w:szCs w:val="24"/>
        </w:rPr>
        <w:t xml:space="preserve">for funding. </w:t>
      </w:r>
      <w:r w:rsidRPr="009C6B45">
        <w:rPr>
          <w:rFonts w:ascii="Times New Roman" w:hAnsi="Times New Roman" w:cs="Times New Roman"/>
          <w:sz w:val="24"/>
          <w:szCs w:val="24"/>
        </w:rPr>
        <w:t>If you submitted an unsolicited application prior to the publication of this Notice of</w:t>
      </w:r>
    </w:p>
    <w:p w14:paraId="09BC43CB" w14:textId="469339C9" w:rsidR="00C961BD" w:rsidRPr="009C6B45" w:rsidRDefault="00C961BD" w:rsidP="00C961BD">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hAnsi="Times New Roman" w:cs="Times New Roman"/>
          <w:sz w:val="24"/>
          <w:szCs w:val="24"/>
        </w:rPr>
        <w:t xml:space="preserve">Funding Opportunity, you must re-submit your application </w:t>
      </w:r>
      <w:proofErr w:type="gramStart"/>
      <w:r w:rsidRPr="009C6B45">
        <w:rPr>
          <w:rFonts w:ascii="Times New Roman" w:hAnsi="Times New Roman" w:cs="Times New Roman"/>
          <w:sz w:val="24"/>
          <w:szCs w:val="24"/>
        </w:rPr>
        <w:t>in order to</w:t>
      </w:r>
      <w:proofErr w:type="gramEnd"/>
      <w:r w:rsidRPr="009C6B45">
        <w:rPr>
          <w:rFonts w:ascii="Times New Roman" w:hAnsi="Times New Roman" w:cs="Times New Roman"/>
          <w:sz w:val="24"/>
          <w:szCs w:val="24"/>
        </w:rPr>
        <w:t xml:space="preserve"> be considered for funding.</w:t>
      </w:r>
    </w:p>
    <w:p w14:paraId="7F6A9CD5" w14:textId="77777777" w:rsidR="00C961BD" w:rsidRPr="009C6B45" w:rsidRDefault="00C961BD" w:rsidP="003F3266">
      <w:pPr>
        <w:shd w:val="clear" w:color="auto" w:fill="FFFFFF"/>
        <w:spacing w:after="0" w:line="240" w:lineRule="auto"/>
        <w:textAlignment w:val="baseline"/>
        <w:rPr>
          <w:rFonts w:ascii="Times New Roman" w:eastAsia="Times New Roman" w:hAnsi="Times New Roman" w:cs="Times New Roman"/>
          <w:sz w:val="24"/>
          <w:szCs w:val="24"/>
        </w:rPr>
      </w:pPr>
    </w:p>
    <w:p w14:paraId="51B7723B" w14:textId="0445A4FE" w:rsidR="003F3266" w:rsidRPr="009C6B45" w:rsidRDefault="0001296E"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T</w:t>
      </w:r>
      <w:r w:rsidR="003F3266" w:rsidRPr="009C6B45">
        <w:rPr>
          <w:rFonts w:ascii="Times New Roman" w:eastAsia="Times New Roman" w:hAnsi="Times New Roman" w:cs="Times New Roman"/>
          <w:sz w:val="24"/>
          <w:szCs w:val="24"/>
        </w:rPr>
        <w:t xml:space="preserve">o receive an award, all organizations must have a </w:t>
      </w:r>
      <w:r w:rsidR="00B96D26" w:rsidRPr="009C6B45">
        <w:rPr>
          <w:rFonts w:ascii="Times New Roman" w:eastAsia="Times New Roman" w:hAnsi="Times New Roman" w:cs="Times New Roman"/>
          <w:sz w:val="24"/>
          <w:szCs w:val="24"/>
        </w:rPr>
        <w:t>unique entity identifier (</w:t>
      </w:r>
      <w:r w:rsidR="003F3266" w:rsidRPr="009C6B45">
        <w:rPr>
          <w:rFonts w:ascii="Times New Roman" w:eastAsia="Times New Roman" w:hAnsi="Times New Roman" w:cs="Times New Roman"/>
          <w:sz w:val="24"/>
          <w:szCs w:val="24"/>
        </w:rPr>
        <w:t>Data Universal Numbering System</w:t>
      </w:r>
      <w:r w:rsidR="00B96D26" w:rsidRPr="009C6B45">
        <w:rPr>
          <w:rFonts w:ascii="Times New Roman" w:eastAsia="Times New Roman" w:hAnsi="Times New Roman" w:cs="Times New Roman"/>
          <w:sz w:val="24"/>
          <w:szCs w:val="24"/>
        </w:rPr>
        <w:t>/</w:t>
      </w:r>
      <w:r w:rsidR="003F3266" w:rsidRPr="009C6B45">
        <w:rPr>
          <w:rFonts w:ascii="Times New Roman" w:eastAsia="Times New Roman" w:hAnsi="Times New Roman" w:cs="Times New Roman"/>
          <w:sz w:val="24"/>
          <w:szCs w:val="24"/>
        </w:rPr>
        <w:t>DUNS number</w:t>
      </w:r>
      <w:r w:rsidR="00114AEF" w:rsidRPr="009C6B45">
        <w:rPr>
          <w:rFonts w:ascii="Times New Roman" w:eastAsia="Times New Roman" w:hAnsi="Times New Roman" w:cs="Times New Roman"/>
          <w:sz w:val="24"/>
          <w:szCs w:val="24"/>
        </w:rPr>
        <w:t xml:space="preserve">, </w:t>
      </w:r>
      <w:r w:rsidR="0032041B" w:rsidRPr="009C6B45">
        <w:rPr>
          <w:rFonts w:ascii="Times New Roman" w:eastAsia="Times New Roman" w:hAnsi="Times New Roman" w:cs="Times New Roman"/>
          <w:sz w:val="24"/>
          <w:szCs w:val="24"/>
        </w:rPr>
        <w:t>NCAGE/CAGE code</w:t>
      </w:r>
      <w:r w:rsidR="00114AEF" w:rsidRPr="009C6B45">
        <w:rPr>
          <w:rFonts w:ascii="Times New Roman" w:eastAsia="Times New Roman" w:hAnsi="Times New Roman" w:cs="Times New Roman"/>
          <w:sz w:val="24"/>
          <w:szCs w:val="24"/>
        </w:rPr>
        <w:t xml:space="preserve">, </w:t>
      </w:r>
      <w:r w:rsidR="003F3266" w:rsidRPr="009C6B45">
        <w:rPr>
          <w:rFonts w:ascii="Times New Roman" w:eastAsia="Times New Roman" w:hAnsi="Times New Roman" w:cs="Times New Roman"/>
          <w:sz w:val="24"/>
          <w:szCs w:val="24"/>
        </w:rPr>
        <w:t>as well as a valid registration on www.SAM.gov. Please see Section D</w:t>
      </w:r>
      <w:r w:rsidR="00FD0E36" w:rsidRPr="009C6B45">
        <w:rPr>
          <w:rFonts w:ascii="Times New Roman" w:eastAsia="Times New Roman" w:hAnsi="Times New Roman" w:cs="Times New Roman"/>
          <w:sz w:val="24"/>
          <w:szCs w:val="24"/>
        </w:rPr>
        <w:t>.</w:t>
      </w:r>
      <w:r w:rsidR="00114AEF" w:rsidRPr="009C6B45">
        <w:rPr>
          <w:rFonts w:ascii="Times New Roman" w:eastAsia="Times New Roman" w:hAnsi="Times New Roman" w:cs="Times New Roman"/>
          <w:sz w:val="24"/>
          <w:szCs w:val="24"/>
        </w:rPr>
        <w:t>6</w:t>
      </w:r>
      <w:r w:rsidR="003F3266" w:rsidRPr="009C6B45">
        <w:rPr>
          <w:rFonts w:ascii="Times New Roman" w:eastAsia="Times New Roman" w:hAnsi="Times New Roman" w:cs="Times New Roman"/>
          <w:sz w:val="24"/>
          <w:szCs w:val="24"/>
        </w:rPr>
        <w:t xml:space="preserve"> </w:t>
      </w:r>
      <w:r w:rsidR="00114AEF" w:rsidRPr="009C6B45">
        <w:rPr>
          <w:rFonts w:ascii="Times New Roman" w:eastAsia="Times New Roman" w:hAnsi="Times New Roman" w:cs="Times New Roman"/>
          <w:i/>
          <w:iCs/>
          <w:sz w:val="24"/>
          <w:szCs w:val="24"/>
        </w:rPr>
        <w:t>Required Registrations</w:t>
      </w:r>
      <w:r w:rsidR="00114AEF" w:rsidRPr="009C6B45">
        <w:rPr>
          <w:rFonts w:ascii="Times New Roman" w:eastAsia="Times New Roman" w:hAnsi="Times New Roman" w:cs="Times New Roman"/>
          <w:sz w:val="24"/>
          <w:szCs w:val="24"/>
        </w:rPr>
        <w:t xml:space="preserve"> </w:t>
      </w:r>
      <w:r w:rsidR="003F3266" w:rsidRPr="009C6B45">
        <w:rPr>
          <w:rFonts w:ascii="Times New Roman" w:eastAsia="Times New Roman" w:hAnsi="Times New Roman" w:cs="Times New Roman"/>
          <w:sz w:val="24"/>
          <w:szCs w:val="24"/>
        </w:rPr>
        <w:t xml:space="preserve">for information on how to obtain these registrations.  </w:t>
      </w:r>
    </w:p>
    <w:p w14:paraId="0F4B8C57" w14:textId="7ED74A7C" w:rsidR="009F745E" w:rsidRPr="009C6B45" w:rsidRDefault="009F745E"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i/>
          <w:color w:val="FF0000"/>
          <w:sz w:val="24"/>
          <w:szCs w:val="24"/>
        </w:rPr>
        <w:t xml:space="preserve"> </w:t>
      </w:r>
    </w:p>
    <w:p w14:paraId="02CB44CE" w14:textId="6A40E263" w:rsidR="00B61396" w:rsidRPr="009C6B4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D</w:t>
      </w:r>
      <w:r w:rsidR="00B61396" w:rsidRPr="009C6B45">
        <w:rPr>
          <w:rFonts w:ascii="Times New Roman" w:eastAsia="Times New Roman" w:hAnsi="Times New Roman" w:cs="Times New Roman"/>
          <w:b/>
          <w:bCs/>
          <w:sz w:val="24"/>
          <w:szCs w:val="24"/>
          <w:bdr w:val="none" w:sz="0" w:space="0" w:color="auto" w:frame="1"/>
        </w:rPr>
        <w:t xml:space="preserve">. APPLICATION </w:t>
      </w:r>
      <w:r w:rsidRPr="009C6B45">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9C6B45"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9C6B45" w:rsidRDefault="003F3266" w:rsidP="00AD648C">
      <w:pPr>
        <w:pStyle w:val="ListParagraph"/>
        <w:numPr>
          <w:ilvl w:val="0"/>
          <w:numId w:val="26"/>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Address to Request Application Package</w:t>
      </w:r>
    </w:p>
    <w:p w14:paraId="0CBC9E40"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rPr>
      </w:pPr>
    </w:p>
    <w:p w14:paraId="3B0FBA51" w14:textId="2CF01019"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sz w:val="24"/>
          <w:szCs w:val="24"/>
        </w:rPr>
        <w:t>Application forms required below are available at</w:t>
      </w:r>
      <w:r w:rsidR="0048121B" w:rsidRPr="009C6B45">
        <w:rPr>
          <w:rFonts w:ascii="Times New Roman" w:eastAsia="Times New Roman" w:hAnsi="Times New Roman" w:cs="Times New Roman"/>
          <w:sz w:val="24"/>
          <w:szCs w:val="24"/>
        </w:rPr>
        <w:t xml:space="preserve">: </w:t>
      </w:r>
      <w:hyperlink r:id="rId10" w:history="1">
        <w:r w:rsidR="0048121B" w:rsidRPr="009C6B45">
          <w:rPr>
            <w:rStyle w:val="Hyperlink"/>
            <w:rFonts w:ascii="Times New Roman" w:eastAsia="Times New Roman" w:hAnsi="Times New Roman" w:cs="Times New Roman"/>
            <w:sz w:val="24"/>
            <w:szCs w:val="24"/>
          </w:rPr>
          <w:t>https://www.grants.gov/web/grants/forms/sf424-family.html</w:t>
        </w:r>
      </w:hyperlink>
      <w:r w:rsidR="0048121B" w:rsidRPr="009C6B45">
        <w:rPr>
          <w:rFonts w:ascii="Times New Roman" w:eastAsia="Times New Roman" w:hAnsi="Times New Roman" w:cs="Times New Roman"/>
          <w:sz w:val="24"/>
          <w:szCs w:val="24"/>
        </w:rPr>
        <w:t xml:space="preserve"> </w:t>
      </w:r>
    </w:p>
    <w:p w14:paraId="656B90B0"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A9A92EA" w14:textId="1EC43B20" w:rsidR="003F3266" w:rsidRPr="009C6B45" w:rsidRDefault="003F3266" w:rsidP="00AD648C">
      <w:pPr>
        <w:pStyle w:val="ListParagraph"/>
        <w:numPr>
          <w:ilvl w:val="0"/>
          <w:numId w:val="26"/>
        </w:numPr>
        <w:shd w:val="clear" w:color="auto" w:fill="FFFFFF"/>
        <w:spacing w:after="0" w:line="240" w:lineRule="auto"/>
        <w:ind w:left="360"/>
        <w:textAlignment w:val="baseline"/>
        <w:rPr>
          <w:rFonts w:ascii="Times New Roman" w:eastAsia="Times New Roman" w:hAnsi="Times New Roman" w:cs="Times New Roman"/>
          <w:b/>
          <w:bCs/>
          <w:i/>
          <w:sz w:val="24"/>
          <w:szCs w:val="24"/>
        </w:rPr>
      </w:pPr>
      <w:r w:rsidRPr="009C6B45">
        <w:rPr>
          <w:rFonts w:ascii="Times New Roman" w:eastAsia="Times New Roman" w:hAnsi="Times New Roman" w:cs="Times New Roman"/>
          <w:b/>
          <w:bCs/>
          <w:sz w:val="24"/>
          <w:szCs w:val="24"/>
        </w:rPr>
        <w:t xml:space="preserve">Content and Form of Application </w:t>
      </w:r>
      <w:r w:rsidR="00C971A7" w:rsidRPr="009C6B45">
        <w:rPr>
          <w:rFonts w:ascii="Times New Roman" w:eastAsia="Times New Roman" w:hAnsi="Times New Roman" w:cs="Times New Roman"/>
          <w:b/>
          <w:bCs/>
          <w:sz w:val="24"/>
          <w:szCs w:val="24"/>
        </w:rPr>
        <w:t xml:space="preserve">Submission </w:t>
      </w:r>
    </w:p>
    <w:p w14:paraId="47031930"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CEA1BC8"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u w:val="single"/>
        </w:rPr>
        <w:t>Please follow all instructions below carefully</w:t>
      </w:r>
      <w:r w:rsidRPr="009C6B45">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9C6B45">
        <w:rPr>
          <w:rFonts w:ascii="Times New Roman" w:eastAsia="Times New Roman" w:hAnsi="Times New Roman" w:cs="Times New Roman"/>
          <w:b/>
          <w:sz w:val="24"/>
          <w:szCs w:val="24"/>
        </w:rPr>
        <w:t>Content of Application</w:t>
      </w:r>
    </w:p>
    <w:p w14:paraId="389988D2"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Please ensure:</w:t>
      </w:r>
    </w:p>
    <w:p w14:paraId="7522BF85" w14:textId="0F47C11E" w:rsidR="003F3266" w:rsidRPr="009C6B4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The proposal clearly addresses the goals</w:t>
      </w:r>
      <w:r w:rsidR="00114AEF" w:rsidRPr="009C6B45">
        <w:rPr>
          <w:rFonts w:ascii="Times New Roman" w:eastAsia="Times New Roman" w:hAnsi="Times New Roman" w:cs="Times New Roman"/>
          <w:sz w:val="24"/>
          <w:szCs w:val="24"/>
        </w:rPr>
        <w:t>,</w:t>
      </w:r>
      <w:r w:rsidRPr="009C6B45">
        <w:rPr>
          <w:rFonts w:ascii="Times New Roman" w:eastAsia="Times New Roman" w:hAnsi="Times New Roman" w:cs="Times New Roman"/>
          <w:sz w:val="24"/>
          <w:szCs w:val="24"/>
        </w:rPr>
        <w:t xml:space="preserve"> objectives</w:t>
      </w:r>
      <w:r w:rsidR="00114AEF" w:rsidRPr="009C6B45">
        <w:rPr>
          <w:rFonts w:ascii="Times New Roman" w:eastAsia="Times New Roman" w:hAnsi="Times New Roman" w:cs="Times New Roman"/>
          <w:sz w:val="24"/>
          <w:szCs w:val="24"/>
        </w:rPr>
        <w:t>, and indicators of success</w:t>
      </w:r>
      <w:r w:rsidRPr="009C6B45">
        <w:rPr>
          <w:rFonts w:ascii="Times New Roman" w:eastAsia="Times New Roman" w:hAnsi="Times New Roman" w:cs="Times New Roman"/>
          <w:sz w:val="24"/>
          <w:szCs w:val="24"/>
        </w:rPr>
        <w:t xml:space="preserve"> </w:t>
      </w:r>
    </w:p>
    <w:p w14:paraId="511A4C59" w14:textId="77777777" w:rsidR="003F3266" w:rsidRPr="009C6B4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All documents are in English</w:t>
      </w:r>
    </w:p>
    <w:p w14:paraId="78EFD60F" w14:textId="77777777" w:rsidR="003F3266" w:rsidRPr="009C6B4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All budgets are in U.S. dollars</w:t>
      </w:r>
    </w:p>
    <w:p w14:paraId="60FAF123" w14:textId="705B87BD" w:rsidR="003F3266" w:rsidRPr="009C6B45" w:rsidRDefault="003F3266" w:rsidP="00C961BD">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All pages are numbered</w:t>
      </w:r>
    </w:p>
    <w:p w14:paraId="1601B2F8" w14:textId="48AEF4D3" w:rsidR="003F3266" w:rsidRPr="009C6B45" w:rsidRDefault="003F3266" w:rsidP="00AD648C">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All Microsoft Word documents are single-spaced, </w:t>
      </w:r>
      <w:r w:rsidR="0048121B" w:rsidRPr="009C6B45">
        <w:rPr>
          <w:rFonts w:ascii="Times New Roman" w:eastAsia="Times New Roman" w:hAnsi="Times New Roman" w:cs="Times New Roman"/>
          <w:sz w:val="24"/>
          <w:szCs w:val="24"/>
        </w:rPr>
        <w:t>12-point</w:t>
      </w:r>
      <w:r w:rsidRPr="009C6B45">
        <w:rPr>
          <w:rFonts w:ascii="Times New Roman" w:eastAsia="Times New Roman" w:hAnsi="Times New Roman" w:cs="Times New Roman"/>
          <w:sz w:val="24"/>
          <w:szCs w:val="24"/>
        </w:rPr>
        <w:t xml:space="preserve"> Times New Roman font, with a minimum of 1-inch margins.</w:t>
      </w:r>
    </w:p>
    <w:p w14:paraId="5A3B931B"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027359D2"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The following documents are </w:t>
      </w:r>
      <w:r w:rsidRPr="009C6B45">
        <w:rPr>
          <w:rFonts w:ascii="Times New Roman" w:eastAsia="Times New Roman" w:hAnsi="Times New Roman" w:cs="Times New Roman"/>
          <w:b/>
          <w:sz w:val="24"/>
          <w:szCs w:val="24"/>
          <w:u w:val="single"/>
        </w:rPr>
        <w:t>required</w:t>
      </w:r>
      <w:r w:rsidRPr="009C6B45">
        <w:rPr>
          <w:rFonts w:ascii="Times New Roman" w:eastAsia="Times New Roman" w:hAnsi="Times New Roman" w:cs="Times New Roman"/>
          <w:sz w:val="24"/>
          <w:szCs w:val="24"/>
        </w:rPr>
        <w:t>:</w:t>
      </w:r>
      <w:r w:rsidR="00175026" w:rsidRPr="009C6B45">
        <w:rPr>
          <w:rFonts w:ascii="Times New Roman" w:eastAsia="Times New Roman" w:hAnsi="Times New Roman" w:cs="Times New Roman"/>
          <w:sz w:val="24"/>
          <w:szCs w:val="24"/>
        </w:rPr>
        <w:t xml:space="preserve">  </w:t>
      </w:r>
    </w:p>
    <w:p w14:paraId="1E498005" w14:textId="77777777" w:rsidR="00C961BD" w:rsidRPr="009C6B45" w:rsidRDefault="00C961BD"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7F27BAA" w14:textId="1BCC5E75" w:rsidR="003F3266" w:rsidRPr="009C6B45" w:rsidRDefault="003F3266" w:rsidP="00673EED">
      <w:pPr>
        <w:pStyle w:val="ListParagraph"/>
        <w:numPr>
          <w:ilvl w:val="0"/>
          <w:numId w:val="37"/>
        </w:numPr>
        <w:shd w:val="clear" w:color="auto" w:fill="FFFFFF"/>
        <w:spacing w:after="0" w:line="240" w:lineRule="auto"/>
        <w:ind w:left="360"/>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Mandatory application form</w:t>
      </w:r>
      <w:r w:rsidR="00114AEF" w:rsidRPr="009C6B45">
        <w:rPr>
          <w:rFonts w:ascii="Times New Roman" w:eastAsia="Times New Roman" w:hAnsi="Times New Roman" w:cs="Times New Roman"/>
          <w:b/>
          <w:bCs/>
          <w:sz w:val="24"/>
          <w:szCs w:val="24"/>
          <w:bdr w:val="none" w:sz="0" w:space="0" w:color="auto" w:frame="1"/>
        </w:rPr>
        <w:t>s</w:t>
      </w:r>
    </w:p>
    <w:p w14:paraId="47B8E8EB" w14:textId="77777777" w:rsidR="00114AEF" w:rsidRPr="009C6B45" w:rsidRDefault="00114AEF" w:rsidP="00114AEF">
      <w:pPr>
        <w:pStyle w:val="ListParagraph"/>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C7F30AE" w14:textId="0240D433" w:rsidR="003F3266" w:rsidRPr="009C6B45" w:rsidRDefault="003F3266" w:rsidP="003F3266">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SF-424 </w:t>
      </w:r>
      <w:r w:rsidRPr="009C6B45">
        <w:rPr>
          <w:rFonts w:ascii="Times New Roman" w:eastAsia="Times New Roman" w:hAnsi="Times New Roman" w:cs="Times New Roman"/>
          <w:b/>
          <w:bCs/>
          <w:i/>
          <w:iCs/>
          <w:sz w:val="24"/>
          <w:szCs w:val="24"/>
          <w:bdr w:val="none" w:sz="0" w:space="0" w:color="auto" w:frame="1"/>
        </w:rPr>
        <w:t>(Application for Federal Assistance – organizations)</w:t>
      </w:r>
      <w:r w:rsidRPr="009C6B45">
        <w:rPr>
          <w:rFonts w:ascii="Times New Roman" w:eastAsia="Times New Roman" w:hAnsi="Times New Roman" w:cs="Times New Roman"/>
          <w:sz w:val="24"/>
          <w:szCs w:val="24"/>
        </w:rPr>
        <w:t> </w:t>
      </w:r>
    </w:p>
    <w:p w14:paraId="267B49DF" w14:textId="15CC2267" w:rsidR="003F3266" w:rsidRPr="009C6B45"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SF</w:t>
      </w:r>
      <w:r w:rsidR="009C3034" w:rsidRPr="009C6B45">
        <w:rPr>
          <w:rFonts w:ascii="Times New Roman" w:eastAsia="Times New Roman" w:hAnsi="Times New Roman" w:cs="Times New Roman"/>
          <w:b/>
          <w:bCs/>
          <w:sz w:val="24"/>
          <w:szCs w:val="24"/>
          <w:bdr w:val="none" w:sz="0" w:space="0" w:color="auto" w:frame="1"/>
        </w:rPr>
        <w:t>-</w:t>
      </w:r>
      <w:r w:rsidRPr="009C6B45">
        <w:rPr>
          <w:rFonts w:ascii="Times New Roman" w:eastAsia="Times New Roman" w:hAnsi="Times New Roman" w:cs="Times New Roman"/>
          <w:b/>
          <w:bCs/>
          <w:sz w:val="24"/>
          <w:szCs w:val="24"/>
          <w:bdr w:val="none" w:sz="0" w:space="0" w:color="auto" w:frame="1"/>
        </w:rPr>
        <w:t>424A</w:t>
      </w:r>
      <w:r w:rsidRPr="009C6B45">
        <w:rPr>
          <w:rFonts w:ascii="Times New Roman" w:eastAsia="Times New Roman" w:hAnsi="Times New Roman" w:cs="Times New Roman"/>
          <w:sz w:val="24"/>
          <w:szCs w:val="24"/>
        </w:rPr>
        <w:t> </w:t>
      </w:r>
      <w:r w:rsidRPr="009C6B45">
        <w:rPr>
          <w:rFonts w:ascii="Times New Roman" w:eastAsia="Times New Roman" w:hAnsi="Times New Roman" w:cs="Times New Roman"/>
          <w:b/>
          <w:bCs/>
          <w:i/>
          <w:iCs/>
          <w:sz w:val="24"/>
          <w:szCs w:val="24"/>
          <w:bdr w:val="none" w:sz="0" w:space="0" w:color="auto" w:frame="1"/>
        </w:rPr>
        <w:t xml:space="preserve">(Budget Information for Non-Construction programs) </w:t>
      </w:r>
    </w:p>
    <w:p w14:paraId="62CDAE80" w14:textId="49333783" w:rsidR="003F3266" w:rsidRPr="009C6B45"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lastRenderedPageBreak/>
        <w:t>SF</w:t>
      </w:r>
      <w:r w:rsidR="009C3034" w:rsidRPr="009C6B45">
        <w:rPr>
          <w:rFonts w:ascii="Times New Roman" w:eastAsia="Times New Roman" w:hAnsi="Times New Roman" w:cs="Times New Roman"/>
          <w:b/>
          <w:bCs/>
          <w:sz w:val="24"/>
          <w:szCs w:val="24"/>
          <w:bdr w:val="none" w:sz="0" w:space="0" w:color="auto" w:frame="1"/>
        </w:rPr>
        <w:t>-</w:t>
      </w:r>
      <w:r w:rsidRPr="009C6B45">
        <w:rPr>
          <w:rFonts w:ascii="Times New Roman" w:eastAsia="Times New Roman" w:hAnsi="Times New Roman" w:cs="Times New Roman"/>
          <w:b/>
          <w:bCs/>
          <w:sz w:val="24"/>
          <w:szCs w:val="24"/>
          <w:bdr w:val="none" w:sz="0" w:space="0" w:color="auto" w:frame="1"/>
        </w:rPr>
        <w:t>424B</w:t>
      </w:r>
      <w:r w:rsidRPr="009C6B45">
        <w:rPr>
          <w:rFonts w:ascii="Times New Roman" w:eastAsia="Times New Roman" w:hAnsi="Times New Roman" w:cs="Times New Roman"/>
          <w:sz w:val="24"/>
          <w:szCs w:val="24"/>
        </w:rPr>
        <w:t> </w:t>
      </w:r>
      <w:r w:rsidRPr="009C6B45">
        <w:rPr>
          <w:rFonts w:ascii="Times New Roman" w:eastAsia="Times New Roman" w:hAnsi="Times New Roman" w:cs="Times New Roman"/>
          <w:b/>
          <w:bCs/>
          <w:i/>
          <w:iCs/>
          <w:sz w:val="24"/>
          <w:szCs w:val="24"/>
          <w:bdr w:val="none" w:sz="0" w:space="0" w:color="auto" w:frame="1"/>
        </w:rPr>
        <w:t xml:space="preserve">(Assurances for Non-Construction programs) </w:t>
      </w:r>
    </w:p>
    <w:p w14:paraId="07AC5113"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8AF00F1" w14:textId="05A770B8"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 xml:space="preserve">2. Summary </w:t>
      </w:r>
      <w:r w:rsidR="00C961BD" w:rsidRPr="009C6B45">
        <w:rPr>
          <w:rFonts w:ascii="Times New Roman" w:eastAsia="Times New Roman" w:hAnsi="Times New Roman" w:cs="Times New Roman"/>
          <w:b/>
          <w:bCs/>
          <w:sz w:val="24"/>
          <w:szCs w:val="24"/>
          <w:bdr w:val="none" w:sz="0" w:space="0" w:color="auto" w:frame="1"/>
        </w:rPr>
        <w:t>Coversheet</w:t>
      </w:r>
      <w:r w:rsidRPr="009C6B45">
        <w:rPr>
          <w:rFonts w:ascii="Times New Roman" w:eastAsia="Times New Roman" w:hAnsi="Times New Roman" w:cs="Times New Roman"/>
          <w:b/>
          <w:bCs/>
          <w:sz w:val="24"/>
          <w:szCs w:val="24"/>
          <w:bdr w:val="none" w:sz="0" w:space="0" w:color="auto" w:frame="1"/>
        </w:rPr>
        <w:t>: </w:t>
      </w:r>
      <w:r w:rsidRPr="009C6B45">
        <w:rPr>
          <w:rFonts w:ascii="Times New Roman" w:eastAsia="Times New Roman" w:hAnsi="Times New Roman" w:cs="Times New Roman"/>
          <w:sz w:val="24"/>
          <w:szCs w:val="24"/>
        </w:rPr>
        <w:t xml:space="preserve">Cover sheet stating the </w:t>
      </w:r>
      <w:proofErr w:type="gramStart"/>
      <w:r w:rsidRPr="009C6B45">
        <w:rPr>
          <w:rFonts w:ascii="Times New Roman" w:eastAsia="Times New Roman" w:hAnsi="Times New Roman" w:cs="Times New Roman"/>
          <w:sz w:val="24"/>
          <w:szCs w:val="24"/>
        </w:rPr>
        <w:t>applicant</w:t>
      </w:r>
      <w:proofErr w:type="gramEnd"/>
      <w:r w:rsidRPr="009C6B45">
        <w:rPr>
          <w:rFonts w:ascii="Times New Roman" w:eastAsia="Times New Roman" w:hAnsi="Times New Roman" w:cs="Times New Roman"/>
          <w:sz w:val="24"/>
          <w:szCs w:val="24"/>
        </w:rPr>
        <w:t xml:space="preserve"> name and organization, proposal date,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title,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period </w:t>
      </w:r>
      <w:r w:rsidR="00C961BD" w:rsidRPr="009C6B45">
        <w:rPr>
          <w:rFonts w:ascii="Times New Roman" w:eastAsia="Times New Roman" w:hAnsi="Times New Roman" w:cs="Times New Roman"/>
          <w:sz w:val="24"/>
          <w:szCs w:val="24"/>
        </w:rPr>
        <w:t>(</w:t>
      </w:r>
      <w:r w:rsidRPr="009C6B45">
        <w:rPr>
          <w:rFonts w:ascii="Times New Roman" w:eastAsia="Times New Roman" w:hAnsi="Times New Roman" w:cs="Times New Roman"/>
          <w:sz w:val="24"/>
          <w:szCs w:val="24"/>
        </w:rPr>
        <w:t>proposed start and end date</w:t>
      </w:r>
      <w:r w:rsidR="00C961BD" w:rsidRPr="009C6B45">
        <w:rPr>
          <w:rFonts w:ascii="Times New Roman" w:eastAsia="Times New Roman" w:hAnsi="Times New Roman" w:cs="Times New Roman"/>
          <w:sz w:val="24"/>
          <w:szCs w:val="24"/>
        </w:rPr>
        <w:t>)</w:t>
      </w:r>
      <w:r w:rsidRPr="009C6B45">
        <w:rPr>
          <w:rFonts w:ascii="Times New Roman" w:eastAsia="Times New Roman" w:hAnsi="Times New Roman" w:cs="Times New Roman"/>
          <w:sz w:val="24"/>
          <w:szCs w:val="24"/>
        </w:rPr>
        <w:t xml:space="preserve">, and brief purpose of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w:t>
      </w:r>
    </w:p>
    <w:p w14:paraId="6CC422D9"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79BE11" w14:textId="721EB0D8"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 xml:space="preserve">3. Proposal </w:t>
      </w:r>
      <w:r w:rsidRPr="009C6B45">
        <w:rPr>
          <w:rFonts w:ascii="Times New Roman" w:eastAsia="Times New Roman" w:hAnsi="Times New Roman" w:cs="Times New Roman"/>
          <w:b/>
          <w:bCs/>
          <w:color w:val="333333"/>
          <w:sz w:val="24"/>
          <w:szCs w:val="24"/>
          <w:bdr w:val="none" w:sz="0" w:space="0" w:color="auto" w:frame="1"/>
        </w:rPr>
        <w:t>(</w:t>
      </w:r>
      <w:r w:rsidR="0048121B" w:rsidRPr="009C6B45">
        <w:rPr>
          <w:rFonts w:ascii="Times New Roman" w:eastAsia="Times New Roman" w:hAnsi="Times New Roman" w:cs="Times New Roman"/>
          <w:b/>
          <w:bCs/>
          <w:i/>
          <w:sz w:val="24"/>
          <w:szCs w:val="24"/>
          <w:bdr w:val="none" w:sz="0" w:space="0" w:color="auto" w:frame="1"/>
        </w:rPr>
        <w:t>5</w:t>
      </w:r>
      <w:r w:rsidRPr="009C6B45">
        <w:rPr>
          <w:rFonts w:ascii="Times New Roman" w:eastAsia="Times New Roman" w:hAnsi="Times New Roman" w:cs="Times New Roman"/>
          <w:b/>
          <w:bCs/>
          <w:i/>
          <w:color w:val="333333"/>
          <w:sz w:val="24"/>
          <w:szCs w:val="24"/>
          <w:bdr w:val="none" w:sz="0" w:space="0" w:color="auto" w:frame="1"/>
        </w:rPr>
        <w:t xml:space="preserve"> </w:t>
      </w:r>
      <w:r w:rsidRPr="009C6B45">
        <w:rPr>
          <w:rFonts w:ascii="Times New Roman" w:eastAsia="Times New Roman" w:hAnsi="Times New Roman" w:cs="Times New Roman"/>
          <w:b/>
          <w:bCs/>
          <w:sz w:val="24"/>
          <w:szCs w:val="24"/>
          <w:bdr w:val="none" w:sz="0" w:space="0" w:color="auto" w:frame="1"/>
        </w:rPr>
        <w:t>pages maximum): </w:t>
      </w:r>
      <w:r w:rsidRPr="009C6B4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87D66EB" w14:textId="49CD7131" w:rsidR="003F3266" w:rsidRPr="009C6B45" w:rsidRDefault="003F3266" w:rsidP="003F3266">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 xml:space="preserve">Proposal Summary: </w:t>
      </w:r>
      <w:r w:rsidRPr="009C6B45">
        <w:rPr>
          <w:rFonts w:ascii="Times New Roman" w:eastAsia="Times New Roman" w:hAnsi="Times New Roman" w:cs="Times New Roman"/>
          <w:bCs/>
          <w:sz w:val="24"/>
          <w:szCs w:val="24"/>
          <w:bdr w:val="none" w:sz="0" w:space="0" w:color="auto" w:frame="1"/>
        </w:rPr>
        <w:t>Short</w:t>
      </w:r>
      <w:r w:rsidRPr="009C6B45">
        <w:rPr>
          <w:rFonts w:ascii="Times New Roman" w:eastAsia="Times New Roman" w:hAnsi="Times New Roman" w:cs="Times New Roman"/>
          <w:sz w:val="24"/>
          <w:szCs w:val="24"/>
        </w:rPr>
        <w:t xml:space="preserve"> narrative that outlines the proposed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including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objectives</w:t>
      </w:r>
      <w:r w:rsidR="00114AEF" w:rsidRPr="009C6B45">
        <w:rPr>
          <w:rFonts w:ascii="Times New Roman" w:eastAsia="Times New Roman" w:hAnsi="Times New Roman" w:cs="Times New Roman"/>
          <w:sz w:val="24"/>
          <w:szCs w:val="24"/>
        </w:rPr>
        <w:t>,</w:t>
      </w:r>
      <w:r w:rsidRPr="009C6B45">
        <w:rPr>
          <w:rFonts w:ascii="Times New Roman" w:eastAsia="Times New Roman" w:hAnsi="Times New Roman" w:cs="Times New Roman"/>
          <w:sz w:val="24"/>
          <w:szCs w:val="24"/>
        </w:rPr>
        <w:t xml:space="preserve"> anticipated impact</w:t>
      </w:r>
      <w:r w:rsidR="00114AEF" w:rsidRPr="009C6B45">
        <w:rPr>
          <w:rFonts w:ascii="Times New Roman" w:eastAsia="Times New Roman" w:hAnsi="Times New Roman" w:cs="Times New Roman"/>
          <w:sz w:val="24"/>
          <w:szCs w:val="24"/>
        </w:rPr>
        <w:t>, and indicators of success</w:t>
      </w:r>
    </w:p>
    <w:p w14:paraId="0DE22FEC" w14:textId="697C417C" w:rsidR="003F3266" w:rsidRPr="009C6B45"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Introduction to the Organization</w:t>
      </w:r>
      <w:r w:rsidRPr="009C6B45">
        <w:rPr>
          <w:rFonts w:ascii="Times New Roman" w:eastAsia="Times New Roman" w:hAnsi="Times New Roman" w:cs="Times New Roman"/>
          <w:sz w:val="24"/>
          <w:szCs w:val="24"/>
        </w:rPr>
        <w:t xml:space="preserve">: A description of past and present operations, showing ability to carry out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including information on all previous grants from the U.S. Embassy and/or U.S. government agencies.</w:t>
      </w:r>
    </w:p>
    <w:p w14:paraId="39552F73" w14:textId="77777777" w:rsidR="003F3266" w:rsidRPr="009C6B45"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 xml:space="preserve">Problem Statement: </w:t>
      </w:r>
      <w:r w:rsidRPr="009C6B45">
        <w:rPr>
          <w:rFonts w:ascii="Times New Roman" w:eastAsia="Times New Roman" w:hAnsi="Times New Roman" w:cs="Times New Roman"/>
          <w:sz w:val="24"/>
          <w:szCs w:val="24"/>
        </w:rPr>
        <w:t xml:space="preserve">Clear, </w:t>
      </w:r>
      <w:proofErr w:type="gramStart"/>
      <w:r w:rsidRPr="009C6B45">
        <w:rPr>
          <w:rFonts w:ascii="Times New Roman" w:eastAsia="Times New Roman" w:hAnsi="Times New Roman" w:cs="Times New Roman"/>
          <w:sz w:val="24"/>
          <w:szCs w:val="24"/>
        </w:rPr>
        <w:t>concise</w:t>
      </w:r>
      <w:proofErr w:type="gramEnd"/>
      <w:r w:rsidRPr="009C6B45">
        <w:rPr>
          <w:rFonts w:ascii="Times New Roman" w:eastAsia="Times New Roman" w:hAnsi="Times New Roman" w:cs="Times New Roman"/>
          <w:sz w:val="24"/>
          <w:szCs w:val="24"/>
        </w:rPr>
        <w:t xml:space="preserve"> and well-supported statement of the problem to be addressed and why the proposed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is needed</w:t>
      </w:r>
    </w:p>
    <w:p w14:paraId="140A29E5" w14:textId="0CD38DE0" w:rsidR="003F3266" w:rsidRPr="009C6B45"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Program</w:t>
      </w:r>
      <w:r w:rsidR="003F3266" w:rsidRPr="009C6B45">
        <w:rPr>
          <w:rFonts w:ascii="Times New Roman" w:eastAsia="Times New Roman" w:hAnsi="Times New Roman" w:cs="Times New Roman"/>
          <w:b/>
          <w:bCs/>
          <w:sz w:val="24"/>
          <w:szCs w:val="24"/>
          <w:bdr w:val="none" w:sz="0" w:space="0" w:color="auto" w:frame="1"/>
        </w:rPr>
        <w:t xml:space="preserve"> Goals and Objectives:  </w:t>
      </w:r>
      <w:r w:rsidR="003F3266" w:rsidRPr="009C6B45">
        <w:rPr>
          <w:rFonts w:ascii="Times New Roman" w:eastAsia="Times New Roman" w:hAnsi="Times New Roman" w:cs="Times New Roman"/>
          <w:sz w:val="24"/>
          <w:szCs w:val="24"/>
        </w:rPr>
        <w:t xml:space="preserve">The “goals” describe what the </w:t>
      </w:r>
      <w:r w:rsidRPr="009C6B45">
        <w:rPr>
          <w:rFonts w:ascii="Times New Roman" w:eastAsia="Times New Roman" w:hAnsi="Times New Roman" w:cs="Times New Roman"/>
          <w:sz w:val="24"/>
          <w:szCs w:val="24"/>
        </w:rPr>
        <w:t>program</w:t>
      </w:r>
      <w:r w:rsidR="003F3266" w:rsidRPr="009C6B45">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r w:rsidR="00114AEF" w:rsidRPr="009C6B45">
        <w:rPr>
          <w:rFonts w:ascii="Times New Roman" w:eastAsia="Times New Roman" w:hAnsi="Times New Roman" w:cs="Times New Roman"/>
          <w:sz w:val="24"/>
          <w:szCs w:val="24"/>
        </w:rPr>
        <w:t xml:space="preserve"> “Indicators of Success” should be built into the activities as benchmarks.</w:t>
      </w:r>
    </w:p>
    <w:p w14:paraId="4466CA22" w14:textId="023D0F1B" w:rsidR="003F3266" w:rsidRPr="009C6B45" w:rsidRDefault="00B37DD1" w:rsidP="00114AEF">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Program</w:t>
      </w:r>
      <w:r w:rsidR="003F3266" w:rsidRPr="009C6B45">
        <w:rPr>
          <w:rFonts w:ascii="Times New Roman" w:eastAsia="Times New Roman" w:hAnsi="Times New Roman" w:cs="Times New Roman"/>
          <w:b/>
          <w:bCs/>
          <w:sz w:val="24"/>
          <w:szCs w:val="24"/>
          <w:bdr w:val="none" w:sz="0" w:space="0" w:color="auto" w:frame="1"/>
        </w:rPr>
        <w:t xml:space="preserve"> </w:t>
      </w:r>
      <w:r w:rsidR="00114AEF" w:rsidRPr="009C6B45">
        <w:rPr>
          <w:rFonts w:ascii="Times New Roman" w:eastAsia="Times New Roman" w:hAnsi="Times New Roman" w:cs="Times New Roman"/>
          <w:b/>
          <w:bCs/>
          <w:sz w:val="24"/>
          <w:szCs w:val="24"/>
          <w:bdr w:val="none" w:sz="0" w:space="0" w:color="auto" w:frame="1"/>
        </w:rPr>
        <w:t xml:space="preserve">Design, </w:t>
      </w:r>
      <w:r w:rsidR="003F3266" w:rsidRPr="009C6B45">
        <w:rPr>
          <w:rFonts w:ascii="Times New Roman" w:eastAsia="Times New Roman" w:hAnsi="Times New Roman" w:cs="Times New Roman"/>
          <w:b/>
          <w:bCs/>
          <w:sz w:val="24"/>
          <w:szCs w:val="24"/>
          <w:bdr w:val="none" w:sz="0" w:space="0" w:color="auto" w:frame="1"/>
        </w:rPr>
        <w:t>Activities</w:t>
      </w:r>
      <w:r w:rsidR="00114AEF" w:rsidRPr="009C6B45">
        <w:rPr>
          <w:rFonts w:ascii="Times New Roman" w:eastAsia="Times New Roman" w:hAnsi="Times New Roman" w:cs="Times New Roman"/>
          <w:b/>
          <w:bCs/>
          <w:sz w:val="24"/>
          <w:szCs w:val="24"/>
          <w:bdr w:val="none" w:sz="0" w:space="0" w:color="auto" w:frame="1"/>
        </w:rPr>
        <w:t>, Evaluation, &amp; Timeline</w:t>
      </w:r>
      <w:r w:rsidR="003F3266" w:rsidRPr="009C6B45">
        <w:rPr>
          <w:rFonts w:ascii="Times New Roman" w:eastAsia="Times New Roman" w:hAnsi="Times New Roman" w:cs="Times New Roman"/>
          <w:sz w:val="24"/>
          <w:szCs w:val="24"/>
        </w:rPr>
        <w:t xml:space="preserve">: </w:t>
      </w:r>
      <w:r w:rsidR="00114AEF" w:rsidRPr="009C6B45">
        <w:rPr>
          <w:rFonts w:ascii="Times New Roman" w:eastAsia="Times New Roman" w:hAnsi="Times New Roman" w:cs="Times New Roman"/>
          <w:sz w:val="24"/>
          <w:szCs w:val="24"/>
        </w:rPr>
        <w:t>How the program is expected to work to solve the stated problem and achieve the goal; how the activities will help achieve the objectives; how the activities will be monitored to ensure they are happening in a timely manner and meet the goals of the grant; and t</w:t>
      </w:r>
      <w:r w:rsidR="003F3266" w:rsidRPr="009C6B45">
        <w:rPr>
          <w:rFonts w:ascii="Times New Roman" w:eastAsia="Times New Roman" w:hAnsi="Times New Roman" w:cs="Times New Roman"/>
          <w:sz w:val="24"/>
          <w:szCs w:val="24"/>
        </w:rPr>
        <w:t xml:space="preserve">he proposed timeline for the </w:t>
      </w:r>
      <w:r w:rsidRPr="009C6B45">
        <w:rPr>
          <w:rFonts w:ascii="Times New Roman" w:eastAsia="Times New Roman" w:hAnsi="Times New Roman" w:cs="Times New Roman"/>
          <w:sz w:val="24"/>
          <w:szCs w:val="24"/>
        </w:rPr>
        <w:t>program</w:t>
      </w:r>
      <w:r w:rsidR="003F3266" w:rsidRPr="009C6B45">
        <w:rPr>
          <w:rFonts w:ascii="Times New Roman" w:eastAsia="Times New Roman" w:hAnsi="Times New Roman" w:cs="Times New Roman"/>
          <w:sz w:val="24"/>
          <w:szCs w:val="24"/>
        </w:rPr>
        <w:t xml:space="preserve"> activities</w:t>
      </w:r>
      <w:r w:rsidR="00114AEF" w:rsidRPr="009C6B45">
        <w:rPr>
          <w:rFonts w:ascii="Times New Roman" w:eastAsia="Times New Roman" w:hAnsi="Times New Roman" w:cs="Times New Roman"/>
          <w:sz w:val="24"/>
          <w:szCs w:val="24"/>
        </w:rPr>
        <w:t xml:space="preserve"> i</w:t>
      </w:r>
      <w:r w:rsidR="000B2AFF">
        <w:rPr>
          <w:rFonts w:ascii="Times New Roman" w:eastAsia="Times New Roman" w:hAnsi="Times New Roman" w:cs="Times New Roman"/>
          <w:sz w:val="24"/>
          <w:szCs w:val="24"/>
        </w:rPr>
        <w:t>n</w:t>
      </w:r>
      <w:r w:rsidR="003F3266" w:rsidRPr="009C6B45">
        <w:rPr>
          <w:rFonts w:ascii="Times New Roman" w:eastAsia="Times New Roman" w:hAnsi="Times New Roman" w:cs="Times New Roman"/>
          <w:sz w:val="24"/>
          <w:szCs w:val="24"/>
        </w:rPr>
        <w:t>clud</w:t>
      </w:r>
      <w:r w:rsidR="00114AEF" w:rsidRPr="009C6B45">
        <w:rPr>
          <w:rFonts w:ascii="Times New Roman" w:eastAsia="Times New Roman" w:hAnsi="Times New Roman" w:cs="Times New Roman"/>
          <w:sz w:val="24"/>
          <w:szCs w:val="24"/>
        </w:rPr>
        <w:t>ing</w:t>
      </w:r>
      <w:r w:rsidR="003F3266" w:rsidRPr="009C6B45">
        <w:rPr>
          <w:rFonts w:ascii="Times New Roman" w:eastAsia="Times New Roman" w:hAnsi="Times New Roman" w:cs="Times New Roman"/>
          <w:sz w:val="24"/>
          <w:szCs w:val="24"/>
        </w:rPr>
        <w:t xml:space="preserve"> the dates, times, and locations of planned activities and events.</w:t>
      </w:r>
    </w:p>
    <w:p w14:paraId="366556F7" w14:textId="77777777" w:rsidR="003F3266" w:rsidRPr="009C6B45"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Key Personnel: </w:t>
      </w:r>
      <w:r w:rsidRPr="009C6B45">
        <w:rPr>
          <w:rFonts w:ascii="Times New Roman" w:eastAsia="Times New Roman" w:hAnsi="Times New Roman" w:cs="Times New Roman"/>
          <w:sz w:val="24"/>
          <w:szCs w:val="24"/>
        </w:rPr>
        <w:t xml:space="preserve">Names, titles, </w:t>
      </w:r>
      <w:proofErr w:type="gramStart"/>
      <w:r w:rsidRPr="009C6B45">
        <w:rPr>
          <w:rFonts w:ascii="Times New Roman" w:eastAsia="Times New Roman" w:hAnsi="Times New Roman" w:cs="Times New Roman"/>
          <w:sz w:val="24"/>
          <w:szCs w:val="24"/>
        </w:rPr>
        <w:t>roles</w:t>
      </w:r>
      <w:proofErr w:type="gramEnd"/>
      <w:r w:rsidRPr="009C6B45">
        <w:rPr>
          <w:rFonts w:ascii="Times New Roman" w:eastAsia="Times New Roman" w:hAnsi="Times New Roman" w:cs="Times New Roman"/>
          <w:sz w:val="24"/>
          <w:szCs w:val="24"/>
        </w:rPr>
        <w:t xml:space="preserve"> and experience/qualifications of key personnel involved in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What proportion of their time will be used in support of this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w:t>
      </w:r>
    </w:p>
    <w:p w14:paraId="68C608AF" w14:textId="77777777" w:rsidR="003F3266" w:rsidRPr="009C6B45"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Program</w:t>
      </w:r>
      <w:r w:rsidR="003F3266" w:rsidRPr="009C6B45">
        <w:rPr>
          <w:rFonts w:ascii="Times New Roman" w:eastAsia="Times New Roman" w:hAnsi="Times New Roman" w:cs="Times New Roman"/>
          <w:b/>
          <w:bCs/>
          <w:sz w:val="24"/>
          <w:szCs w:val="24"/>
          <w:bdr w:val="none" w:sz="0" w:space="0" w:color="auto" w:frame="1"/>
        </w:rPr>
        <w:t xml:space="preserve"> Partners:</w:t>
      </w:r>
      <w:r w:rsidR="003F3266" w:rsidRPr="009C6B45">
        <w:rPr>
          <w:rFonts w:ascii="Times New Roman" w:eastAsia="Times New Roman" w:hAnsi="Times New Roman" w:cs="Times New Roman"/>
          <w:sz w:val="24"/>
          <w:szCs w:val="24"/>
        </w:rPr>
        <w:t xml:space="preserve">  List the names and type of involvement of key partner organizations and sub-awardees.</w:t>
      </w:r>
    </w:p>
    <w:p w14:paraId="6B5A1E1A" w14:textId="77777777" w:rsidR="00114AEF" w:rsidRPr="009C6B45" w:rsidRDefault="00114AEF" w:rsidP="00114AEF">
      <w:pPr>
        <w:shd w:val="clear" w:color="auto" w:fill="FFFFFF"/>
        <w:spacing w:after="0" w:line="240" w:lineRule="auto"/>
        <w:textAlignment w:val="baseline"/>
        <w:rPr>
          <w:rFonts w:ascii="Times New Roman" w:eastAsia="Times New Roman" w:hAnsi="Times New Roman" w:cs="Times New Roman"/>
          <w:sz w:val="24"/>
          <w:szCs w:val="24"/>
        </w:rPr>
      </w:pPr>
    </w:p>
    <w:p w14:paraId="44148DE8" w14:textId="3A47B0E5" w:rsidR="003F3266" w:rsidRPr="009C6B45" w:rsidRDefault="003F3266" w:rsidP="00114AEF">
      <w:pPr>
        <w:shd w:val="clear" w:color="auto" w:fill="FFFFFF"/>
        <w:spacing w:after="0" w:line="240" w:lineRule="auto"/>
        <w:ind w:left="270" w:hanging="27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sz w:val="24"/>
          <w:szCs w:val="24"/>
        </w:rPr>
        <w:t xml:space="preserve">4. </w:t>
      </w:r>
      <w:r w:rsidRPr="009C6B45">
        <w:rPr>
          <w:rFonts w:ascii="Times New Roman" w:eastAsia="Times New Roman" w:hAnsi="Times New Roman" w:cs="Times New Roman"/>
          <w:b/>
          <w:bCs/>
          <w:sz w:val="24"/>
          <w:szCs w:val="24"/>
          <w:bdr w:val="none" w:sz="0" w:space="0" w:color="auto" w:frame="1"/>
        </w:rPr>
        <w:t>Budget Justification Narrative</w:t>
      </w:r>
      <w:r w:rsidRPr="009C6B45">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9C6B45">
        <w:rPr>
          <w:rFonts w:ascii="Times New Roman" w:eastAsia="Times New Roman" w:hAnsi="Times New Roman" w:cs="Times New Roman"/>
          <w:i/>
          <w:iCs/>
          <w:sz w:val="24"/>
          <w:szCs w:val="24"/>
          <w:bdr w:val="none" w:sz="0" w:space="0" w:color="auto" w:frame="1"/>
        </w:rPr>
        <w:t>H. Other Information: Guidelines for Budget Submissions</w:t>
      </w:r>
      <w:r w:rsidRPr="009C6B45">
        <w:rPr>
          <w:rFonts w:ascii="Times New Roman" w:eastAsia="Times New Roman" w:hAnsi="Times New Roman" w:cs="Times New Roman"/>
          <w:sz w:val="24"/>
          <w:szCs w:val="24"/>
        </w:rPr>
        <w:t> below for further information.</w:t>
      </w:r>
    </w:p>
    <w:p w14:paraId="6394D6D2" w14:textId="77777777"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0021273" w14:textId="75F8449B" w:rsidR="003F3266" w:rsidRPr="009C6B45"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9C6B45">
        <w:rPr>
          <w:rFonts w:ascii="Times New Roman" w:eastAsia="Times New Roman" w:hAnsi="Times New Roman" w:cs="Times New Roman"/>
          <w:b/>
          <w:sz w:val="24"/>
          <w:szCs w:val="24"/>
        </w:rPr>
        <w:t xml:space="preserve">5.  </w:t>
      </w:r>
      <w:r w:rsidR="00E27CB6" w:rsidRPr="009C6B45">
        <w:rPr>
          <w:rFonts w:ascii="Times New Roman" w:eastAsia="Times New Roman" w:hAnsi="Times New Roman" w:cs="Times New Roman"/>
          <w:b/>
          <w:sz w:val="24"/>
          <w:szCs w:val="24"/>
        </w:rPr>
        <w:t>Attachments:</w:t>
      </w:r>
    </w:p>
    <w:p w14:paraId="1162A78B" w14:textId="77777777" w:rsidR="00C961BD" w:rsidRPr="009C6B45" w:rsidRDefault="003F3266" w:rsidP="00C961BD">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Official permission letters, if required for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activities</w:t>
      </w:r>
    </w:p>
    <w:p w14:paraId="07B117BD" w14:textId="09E13613" w:rsidR="00C961BD" w:rsidRPr="009C6B45" w:rsidRDefault="00C961BD" w:rsidP="00C961BD">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hAnsi="Times New Roman" w:cs="Times New Roman"/>
          <w:sz w:val="24"/>
          <w:szCs w:val="24"/>
        </w:rPr>
        <w:t>A list of Committee/Board members (names, positions, addresses, phone numbers)</w:t>
      </w:r>
    </w:p>
    <w:p w14:paraId="7976F3E5" w14:textId="3F06ECA4" w:rsidR="00C961BD" w:rsidRPr="009C6B45" w:rsidRDefault="00C961BD" w:rsidP="00C961BD">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A copy of your organization registration with the proper authorities</w:t>
      </w:r>
    </w:p>
    <w:p w14:paraId="63778B21" w14:textId="6448DDDE" w:rsidR="00C961BD" w:rsidRPr="009C6B45" w:rsidRDefault="00C961BD" w:rsidP="00C961BD">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Curriculum vitae (CV) of project manager(s)</w:t>
      </w:r>
    </w:p>
    <w:p w14:paraId="7C216367" w14:textId="2EED5AAC" w:rsidR="00C961BD" w:rsidRPr="009C6B45" w:rsidRDefault="00C961BD" w:rsidP="00C961BD">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A list of all people working in the organization (including all staff and volunteers) with</w:t>
      </w:r>
    </w:p>
    <w:p w14:paraId="27EF4E45" w14:textId="77777777" w:rsidR="00C961BD" w:rsidRPr="009C6B45" w:rsidRDefault="00C961BD" w:rsidP="00F74053">
      <w:pPr>
        <w:pStyle w:val="ListParagraph"/>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names, positions and starting dates</w:t>
      </w:r>
    </w:p>
    <w:p w14:paraId="229A7D9E" w14:textId="149EEF36" w:rsidR="00C961BD" w:rsidRPr="009C6B45" w:rsidRDefault="00C961BD" w:rsidP="00C961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Copies of your most recent bank statements for every account held by your organization</w:t>
      </w:r>
    </w:p>
    <w:p w14:paraId="13987EB2" w14:textId="19F75F12" w:rsidR="00C961BD" w:rsidRPr="009C6B45" w:rsidRDefault="00C961BD" w:rsidP="00C961BD">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hAnsi="Times New Roman" w:cs="Times New Roman"/>
          <w:sz w:val="24"/>
          <w:szCs w:val="24"/>
        </w:rPr>
        <w:t>A copy of the most recent audited financial statement</w:t>
      </w:r>
    </w:p>
    <w:p w14:paraId="5EED39A7" w14:textId="77777777" w:rsidR="003F3266" w:rsidRPr="009C6B45" w:rsidRDefault="003F3266"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C9B042" w14:textId="77777777" w:rsidR="00D21A4B" w:rsidRPr="009C6B45" w:rsidRDefault="00D21A4B"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3444926" w14:textId="40D25D63" w:rsidR="00114AEF" w:rsidRPr="009C6B45" w:rsidRDefault="00114AEF" w:rsidP="00114AEF">
      <w:pPr>
        <w:pStyle w:val="ListParagraph"/>
        <w:numPr>
          <w:ilvl w:val="0"/>
          <w:numId w:val="36"/>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bdr w:val="none" w:sz="0" w:space="0" w:color="auto" w:frame="1"/>
        </w:rPr>
        <w:t>Required Registrations:</w:t>
      </w:r>
    </w:p>
    <w:p w14:paraId="5412C288" w14:textId="77777777" w:rsidR="00B65F6F" w:rsidRDefault="00B65F6F" w:rsidP="00B65F6F">
      <w:pPr>
        <w:shd w:val="clear" w:color="auto" w:fill="FFFFFF"/>
        <w:spacing w:after="0" w:line="240" w:lineRule="auto"/>
        <w:textAlignment w:val="baseline"/>
        <w:rPr>
          <w:rFonts w:ascii="Times New Roman" w:eastAsia="Times New Roman" w:hAnsi="Times New Roman" w:cs="Times New Roman"/>
          <w:iCs/>
          <w:sz w:val="24"/>
          <w:szCs w:val="24"/>
        </w:rPr>
      </w:pPr>
    </w:p>
    <w:p w14:paraId="4C6D830A" w14:textId="5F0814CC" w:rsidR="00B65F6F" w:rsidRPr="00B65F6F" w:rsidRDefault="00B65F6F" w:rsidP="00B65F6F">
      <w:pPr>
        <w:shd w:val="clear" w:color="auto" w:fill="FFFFFF"/>
        <w:spacing w:after="0" w:line="240" w:lineRule="auto"/>
        <w:textAlignment w:val="baseline"/>
        <w:rPr>
          <w:rFonts w:ascii="Times New Roman" w:eastAsia="Times New Roman" w:hAnsi="Times New Roman" w:cs="Times New Roman"/>
          <w:iCs/>
          <w:sz w:val="24"/>
          <w:szCs w:val="24"/>
        </w:rPr>
      </w:pPr>
      <w:r w:rsidRPr="00B65F6F">
        <w:rPr>
          <w:rFonts w:ascii="Times New Roman" w:eastAsia="Times New Roman" w:hAnsi="Times New Roman" w:cs="Times New Roman"/>
          <w:iCs/>
          <w:sz w:val="24"/>
          <w:szCs w:val="24"/>
        </w:rPr>
        <w:t>All organizations applying for grants must obtain these registrations before sending in their applications. All are free of charge:</w:t>
      </w:r>
    </w:p>
    <w:p w14:paraId="60BACC12" w14:textId="77777777" w:rsidR="00B65F6F" w:rsidRPr="00B40FDF" w:rsidRDefault="00B65F6F" w:rsidP="00B65F6F">
      <w:pPr>
        <w:shd w:val="clear" w:color="auto" w:fill="FFFFFF"/>
        <w:spacing w:after="0" w:line="240" w:lineRule="auto"/>
        <w:ind w:left="270"/>
        <w:textAlignment w:val="baseline"/>
        <w:rPr>
          <w:rFonts w:ascii="Times New Roman" w:eastAsia="Times New Roman" w:hAnsi="Times New Roman" w:cs="Times New Roman"/>
          <w:sz w:val="24"/>
          <w:szCs w:val="24"/>
        </w:rPr>
      </w:pPr>
    </w:p>
    <w:p w14:paraId="7933A7B3" w14:textId="77777777" w:rsidR="00B65F6F" w:rsidRPr="00B40FDF" w:rsidRDefault="00B65F6F" w:rsidP="00B65F6F">
      <w:pPr>
        <w:pStyle w:val="Default"/>
        <w:numPr>
          <w:ilvl w:val="0"/>
          <w:numId w:val="23"/>
        </w:numPr>
        <w:spacing w:after="9"/>
      </w:pPr>
      <w:r w:rsidRPr="00B40FDF">
        <w:t xml:space="preserve">Unique entity identifier from Dun &amp; Bradstreet (DUNS number) </w:t>
      </w:r>
    </w:p>
    <w:p w14:paraId="4DB58413" w14:textId="77777777" w:rsidR="00B65F6F" w:rsidRPr="00B40FDF" w:rsidRDefault="00B65F6F" w:rsidP="00B65F6F">
      <w:pPr>
        <w:pStyle w:val="Default"/>
        <w:numPr>
          <w:ilvl w:val="0"/>
          <w:numId w:val="23"/>
        </w:numPr>
        <w:spacing w:after="9"/>
      </w:pPr>
      <w:r w:rsidRPr="00B40FDF">
        <w:t xml:space="preserve">NCAGE/CAGE code </w:t>
      </w:r>
    </w:p>
    <w:p w14:paraId="4798A518" w14:textId="77777777" w:rsidR="00B65F6F" w:rsidRPr="00B40FDF" w:rsidRDefault="00B65F6F" w:rsidP="00B65F6F">
      <w:pPr>
        <w:pStyle w:val="Default"/>
        <w:numPr>
          <w:ilvl w:val="0"/>
          <w:numId w:val="23"/>
        </w:numPr>
      </w:pPr>
      <w:r w:rsidRPr="00B40FDF">
        <w:t xml:space="preserve">www.SAM.gov registration </w:t>
      </w:r>
    </w:p>
    <w:p w14:paraId="46025B8A" w14:textId="77777777" w:rsidR="00B65F6F" w:rsidRPr="00B40FDF" w:rsidRDefault="00B65F6F" w:rsidP="00B65F6F">
      <w:pPr>
        <w:pStyle w:val="Default"/>
        <w:rPr>
          <w:bCs/>
        </w:rPr>
      </w:pPr>
    </w:p>
    <w:p w14:paraId="637EA475" w14:textId="77777777" w:rsidR="00B65F6F" w:rsidRPr="00B40FDF" w:rsidRDefault="00B65F6F" w:rsidP="00B65F6F">
      <w:pPr>
        <w:pStyle w:val="Default"/>
      </w:pPr>
      <w:r w:rsidRPr="00B40FDF">
        <w:rPr>
          <w:bCs/>
          <w:u w:val="single"/>
        </w:rPr>
        <w:t>Step 1</w:t>
      </w:r>
      <w:r w:rsidRPr="00B40FDF">
        <w:rPr>
          <w:bCs/>
        </w:rPr>
        <w:t xml:space="preserve">: </w:t>
      </w:r>
      <w:r w:rsidRPr="00B40FDF">
        <w:t xml:space="preserve">Apply for a </w:t>
      </w:r>
      <w:proofErr w:type="gramStart"/>
      <w:r w:rsidRPr="00B40FDF">
        <w:t>DUNS</w:t>
      </w:r>
      <w:proofErr w:type="gramEnd"/>
      <w:r w:rsidRPr="00B40FDF">
        <w:t xml:space="preserve"> number and an NCAGE number (these can be completed simultaneously) </w:t>
      </w:r>
    </w:p>
    <w:p w14:paraId="0C7808DB" w14:textId="77777777" w:rsidR="00B65F6F" w:rsidRPr="00B40FDF" w:rsidRDefault="00B65F6F" w:rsidP="00B65F6F">
      <w:pPr>
        <w:pStyle w:val="Default"/>
      </w:pPr>
    </w:p>
    <w:p w14:paraId="73F85FB2" w14:textId="77777777" w:rsidR="00B65F6F" w:rsidRPr="00B40FDF" w:rsidRDefault="00B65F6F" w:rsidP="00B65F6F">
      <w:pPr>
        <w:pStyle w:val="Default"/>
      </w:pPr>
      <w:r w:rsidRPr="00D87154">
        <w:rPr>
          <w:b/>
          <w:bCs/>
        </w:rPr>
        <w:t>DUNS application</w:t>
      </w:r>
      <w:r w:rsidRPr="00B40FDF">
        <w:t xml:space="preserve">: Organizations must have a Data Universal Numbering System (DUNS) number from Dun &amp; Bradstreet. If your organization does not have one already, you may obtain one by calling 1-866-705-5711 or visiting </w:t>
      </w:r>
      <w:hyperlink r:id="rId11" w:history="1">
        <w:r w:rsidRPr="00B40FDF">
          <w:rPr>
            <w:rStyle w:val="Hyperlink"/>
          </w:rPr>
          <w:t>http://fedgov.dnb.com/webform</w:t>
        </w:r>
      </w:hyperlink>
      <w:r w:rsidRPr="00B40FDF">
        <w:t xml:space="preserve">  </w:t>
      </w:r>
    </w:p>
    <w:p w14:paraId="1A7C1AF7" w14:textId="77777777" w:rsidR="00B65F6F" w:rsidRPr="00B40FDF" w:rsidRDefault="00B65F6F" w:rsidP="00B65F6F">
      <w:pPr>
        <w:pStyle w:val="Default"/>
      </w:pPr>
    </w:p>
    <w:p w14:paraId="26232D67" w14:textId="77777777" w:rsidR="00B65F6F" w:rsidRDefault="00B65F6F" w:rsidP="00B65F6F">
      <w:pPr>
        <w:pStyle w:val="Default"/>
      </w:pPr>
      <w:r w:rsidRPr="00D87154">
        <w:rPr>
          <w:b/>
          <w:bCs/>
        </w:rPr>
        <w:t>NCAGE application</w:t>
      </w:r>
      <w:r w:rsidRPr="00B40FDF">
        <w:t xml:space="preserve">: Application page here: </w:t>
      </w:r>
    </w:p>
    <w:p w14:paraId="2E91A0AF" w14:textId="77777777" w:rsidR="00B65F6F" w:rsidRDefault="00B65F6F" w:rsidP="00B65F6F">
      <w:pPr>
        <w:pStyle w:val="Default"/>
      </w:pPr>
    </w:p>
    <w:p w14:paraId="23CE325E" w14:textId="77777777" w:rsidR="00B65F6F" w:rsidRPr="00B40FDF" w:rsidRDefault="004006AC" w:rsidP="00B65F6F">
      <w:pPr>
        <w:pStyle w:val="Default"/>
      </w:pPr>
      <w:hyperlink r:id="rId12" w:history="1">
        <w:r w:rsidR="00B65F6F" w:rsidRPr="00E245D9">
          <w:rPr>
            <w:rStyle w:val="Hyperlink"/>
          </w:rPr>
          <w:t>https://eportal.nspa.nato.int/AC135Public/scage/CageList.aspx</w:t>
        </w:r>
      </w:hyperlink>
      <w:r w:rsidR="00B65F6F" w:rsidRPr="00B40FDF">
        <w:t xml:space="preserve">  </w:t>
      </w:r>
    </w:p>
    <w:p w14:paraId="386EFCFE" w14:textId="77777777" w:rsidR="00B65F6F" w:rsidRDefault="00B65F6F" w:rsidP="00B65F6F">
      <w:pPr>
        <w:pStyle w:val="Default"/>
      </w:pPr>
    </w:p>
    <w:p w14:paraId="14EC62A2" w14:textId="77777777" w:rsidR="00B65F6F" w:rsidRPr="00B40FDF" w:rsidRDefault="00B65F6F" w:rsidP="00B65F6F">
      <w:pPr>
        <w:pStyle w:val="Default"/>
      </w:pPr>
      <w:r w:rsidRPr="00B40FDF">
        <w:t xml:space="preserve">Instructions for the NCAGE application process: </w:t>
      </w:r>
    </w:p>
    <w:p w14:paraId="4B90A9D5" w14:textId="77777777" w:rsidR="00B65F6F" w:rsidRDefault="00B65F6F" w:rsidP="00B65F6F">
      <w:pPr>
        <w:pStyle w:val="Default"/>
      </w:pPr>
    </w:p>
    <w:p w14:paraId="07D02713" w14:textId="77777777" w:rsidR="00B65F6F" w:rsidRPr="00B40FDF" w:rsidRDefault="004006AC" w:rsidP="00B65F6F">
      <w:pPr>
        <w:pStyle w:val="Default"/>
      </w:pPr>
      <w:hyperlink r:id="rId13" w:history="1">
        <w:r w:rsidR="00B65F6F" w:rsidRPr="00E245D9">
          <w:rPr>
            <w:rStyle w:val="Hyperlink"/>
          </w:rPr>
          <w:t>https://eportal.nspa.nato.int/AC135Public/Docs/US%20Instructions%20for%20NSPA%20NCAGE.pdf</w:t>
        </w:r>
      </w:hyperlink>
      <w:r w:rsidR="00B65F6F" w:rsidRPr="00B40FDF">
        <w:t xml:space="preserve">  </w:t>
      </w:r>
    </w:p>
    <w:p w14:paraId="5777BD72" w14:textId="77777777" w:rsidR="00B65F6F" w:rsidRPr="00B40FDF" w:rsidRDefault="00B65F6F" w:rsidP="00B65F6F">
      <w:pPr>
        <w:pStyle w:val="Default"/>
      </w:pPr>
    </w:p>
    <w:p w14:paraId="27ABAB70" w14:textId="77777777" w:rsidR="00B65F6F" w:rsidRPr="00B40FDF" w:rsidRDefault="00B65F6F" w:rsidP="00B65F6F">
      <w:pPr>
        <w:pStyle w:val="Default"/>
      </w:pPr>
      <w:r w:rsidRPr="00B40FDF">
        <w:t xml:space="preserve">For NCAGE help from within the U.S., call 1-888-227-2423 </w:t>
      </w:r>
    </w:p>
    <w:p w14:paraId="7FDCA62D" w14:textId="77777777" w:rsidR="00B65F6F" w:rsidRPr="00B40FDF" w:rsidRDefault="00B65F6F" w:rsidP="00B65F6F">
      <w:pPr>
        <w:pStyle w:val="Default"/>
      </w:pPr>
      <w:r w:rsidRPr="00B40FDF">
        <w:t xml:space="preserve">For NCAGE help from outside the U.S., call 1-269-961-7766 </w:t>
      </w:r>
    </w:p>
    <w:p w14:paraId="4EDFF8EB" w14:textId="77777777" w:rsidR="00B65F6F" w:rsidRPr="00B40FDF" w:rsidRDefault="00B65F6F" w:rsidP="00B65F6F">
      <w:pPr>
        <w:pStyle w:val="Default"/>
      </w:pPr>
      <w:r w:rsidRPr="00B40FDF">
        <w:t xml:space="preserve">Email NCAGE@dlis.dla.mil for any problems in getting an NCAGE code. </w:t>
      </w:r>
    </w:p>
    <w:p w14:paraId="015D30DB" w14:textId="35857B26" w:rsidR="00B65F6F" w:rsidRDefault="00B65F6F" w:rsidP="00B65F6F">
      <w:pPr>
        <w:pStyle w:val="Default"/>
      </w:pPr>
    </w:p>
    <w:p w14:paraId="462DA3DB" w14:textId="77777777" w:rsidR="00B65F6F" w:rsidRDefault="00B65F6F" w:rsidP="00B65F6F">
      <w:pPr>
        <w:autoSpaceDE w:val="0"/>
        <w:autoSpaceDN w:val="0"/>
        <w:adjustRightInd w:val="0"/>
        <w:spacing w:after="0" w:line="240" w:lineRule="auto"/>
        <w:rPr>
          <w:rFonts w:ascii="Times New Roman" w:hAnsi="Times New Roman" w:cs="Times New Roman"/>
          <w:color w:val="000000"/>
          <w:sz w:val="24"/>
          <w:szCs w:val="24"/>
        </w:rPr>
      </w:pPr>
      <w:r w:rsidRPr="009C6B45">
        <w:rPr>
          <w:rFonts w:ascii="Times New Roman" w:hAnsi="Times New Roman" w:cs="Times New Roman"/>
          <w:sz w:val="24"/>
          <w:szCs w:val="24"/>
          <w:u w:val="single"/>
        </w:rPr>
        <w:t>Step 2</w:t>
      </w:r>
      <w:r w:rsidRPr="009C6B45">
        <w:rPr>
          <w:rFonts w:ascii="Times New Roman" w:hAnsi="Times New Roman" w:cs="Times New Roman"/>
          <w:sz w:val="24"/>
          <w:szCs w:val="24"/>
        </w:rPr>
        <w:t xml:space="preserve">: After receiving the NCAGE Code, proceed to register in </w:t>
      </w:r>
      <w:r w:rsidRPr="009C6B45">
        <w:rPr>
          <w:rFonts w:ascii="Times New Roman" w:hAnsi="Times New Roman" w:cs="Times New Roman"/>
          <w:color w:val="000000"/>
          <w:sz w:val="24"/>
          <w:szCs w:val="24"/>
        </w:rPr>
        <w:t xml:space="preserve">in </w:t>
      </w:r>
      <w:r w:rsidRPr="009C6B45">
        <w:rPr>
          <w:rFonts w:ascii="Times New Roman" w:hAnsi="Times New Roman" w:cs="Times New Roman"/>
          <w:b/>
          <w:bCs/>
          <w:color w:val="000000"/>
          <w:sz w:val="24"/>
          <w:szCs w:val="24"/>
        </w:rPr>
        <w:t>SAM</w:t>
      </w:r>
      <w:r w:rsidRPr="009C6B45">
        <w:rPr>
          <w:rFonts w:ascii="Times New Roman" w:hAnsi="Times New Roman" w:cs="Times New Roman"/>
          <w:color w:val="000000"/>
          <w:sz w:val="24"/>
          <w:szCs w:val="24"/>
        </w:rPr>
        <w:t xml:space="preserve"> by logging onto: </w:t>
      </w:r>
    </w:p>
    <w:p w14:paraId="2CCDB75F" w14:textId="77777777" w:rsidR="00B65F6F" w:rsidRDefault="00B65F6F" w:rsidP="00B65F6F">
      <w:pPr>
        <w:autoSpaceDE w:val="0"/>
        <w:autoSpaceDN w:val="0"/>
        <w:adjustRightInd w:val="0"/>
        <w:spacing w:after="0" w:line="240" w:lineRule="auto"/>
        <w:rPr>
          <w:rFonts w:ascii="Times New Roman" w:hAnsi="Times New Roman" w:cs="Times New Roman"/>
          <w:color w:val="000000"/>
          <w:sz w:val="24"/>
          <w:szCs w:val="24"/>
        </w:rPr>
      </w:pPr>
    </w:p>
    <w:p w14:paraId="6B008223" w14:textId="77777777" w:rsidR="00B65F6F" w:rsidRDefault="004006AC" w:rsidP="00B65F6F">
      <w:pPr>
        <w:pStyle w:val="Default"/>
      </w:pPr>
      <w:hyperlink r:id="rId14" w:history="1">
        <w:r w:rsidR="00B65F6F" w:rsidRPr="00E245D9">
          <w:rPr>
            <w:rStyle w:val="Hyperlink"/>
          </w:rPr>
          <w:t>https://www.sam.gov</w:t>
        </w:r>
      </w:hyperlink>
    </w:p>
    <w:p w14:paraId="06E626D0" w14:textId="77777777" w:rsidR="00B65F6F" w:rsidRDefault="00B65F6F" w:rsidP="00B65F6F">
      <w:pPr>
        <w:autoSpaceDE w:val="0"/>
        <w:autoSpaceDN w:val="0"/>
        <w:adjustRightInd w:val="0"/>
        <w:spacing w:after="0" w:line="240" w:lineRule="auto"/>
        <w:rPr>
          <w:rFonts w:ascii="Times New Roman" w:hAnsi="Times New Roman" w:cs="Times New Roman"/>
          <w:color w:val="0000FF"/>
          <w:sz w:val="24"/>
          <w:szCs w:val="24"/>
        </w:rPr>
      </w:pPr>
    </w:p>
    <w:p w14:paraId="60F66973" w14:textId="2EE3AA92" w:rsidR="00B65F6F" w:rsidRPr="0011560F" w:rsidRDefault="00B65F6F" w:rsidP="0011560F">
      <w:pPr>
        <w:autoSpaceDE w:val="0"/>
        <w:autoSpaceDN w:val="0"/>
        <w:adjustRightInd w:val="0"/>
        <w:spacing w:after="0" w:line="240" w:lineRule="auto"/>
        <w:rPr>
          <w:rFonts w:ascii="Times New Roman" w:hAnsi="Times New Roman" w:cs="Times New Roman"/>
          <w:color w:val="000000"/>
          <w:sz w:val="24"/>
          <w:szCs w:val="24"/>
        </w:rPr>
      </w:pPr>
      <w:r w:rsidRPr="009C6B45">
        <w:rPr>
          <w:rFonts w:ascii="Times New Roman" w:hAnsi="Times New Roman" w:cs="Times New Roman"/>
          <w:color w:val="000000"/>
          <w:sz w:val="24"/>
          <w:szCs w:val="24"/>
        </w:rPr>
        <w:t xml:space="preserve">(use Chrome browser). Start by creating an individual account, log in, and then proceed to register your entity. </w:t>
      </w:r>
      <w:r w:rsidR="0011560F">
        <w:rPr>
          <w:rFonts w:ascii="Times New Roman" w:hAnsi="Times New Roman" w:cs="Times New Roman"/>
          <w:color w:val="000000"/>
          <w:sz w:val="24"/>
          <w:szCs w:val="24"/>
        </w:rPr>
        <w:t xml:space="preserve"> </w:t>
      </w:r>
      <w:r w:rsidRPr="00D87154">
        <w:rPr>
          <w:b/>
          <w:bCs/>
        </w:rPr>
        <w:t>SAM registration</w:t>
      </w:r>
      <w:r w:rsidRPr="00B40FDF">
        <w:t xml:space="preserve"> must be renewed annually.</w:t>
      </w:r>
    </w:p>
    <w:p w14:paraId="20183592" w14:textId="77777777" w:rsidR="00EC04E8" w:rsidRPr="009C6B45" w:rsidRDefault="00EC04E8" w:rsidP="00C971A7">
      <w:pPr>
        <w:shd w:val="clear" w:color="auto" w:fill="FFFFFF"/>
        <w:spacing w:after="0" w:line="240" w:lineRule="auto"/>
        <w:textAlignment w:val="baseline"/>
        <w:rPr>
          <w:rFonts w:ascii="Times New Roman" w:eastAsia="Times New Roman" w:hAnsi="Times New Roman" w:cs="Times New Roman"/>
          <w:iCs/>
          <w:sz w:val="24"/>
          <w:szCs w:val="24"/>
        </w:rPr>
      </w:pPr>
    </w:p>
    <w:p w14:paraId="186F50F8" w14:textId="77777777" w:rsidR="00C70DDA" w:rsidRPr="009C6B45" w:rsidRDefault="00C70DDA" w:rsidP="00C70DDA">
      <w:pPr>
        <w:autoSpaceDE w:val="0"/>
        <w:autoSpaceDN w:val="0"/>
        <w:adjustRightInd w:val="0"/>
        <w:spacing w:after="0" w:line="240" w:lineRule="auto"/>
        <w:rPr>
          <w:rFonts w:ascii="Times New Roman" w:hAnsi="Times New Roman" w:cs="Times New Roman"/>
          <w:b/>
          <w:bCs/>
          <w:sz w:val="24"/>
          <w:szCs w:val="24"/>
        </w:rPr>
      </w:pPr>
      <w:r w:rsidRPr="009C6B45">
        <w:rPr>
          <w:rFonts w:ascii="Times New Roman" w:hAnsi="Times New Roman" w:cs="Times New Roman"/>
          <w:b/>
          <w:bCs/>
          <w:sz w:val="24"/>
          <w:szCs w:val="24"/>
        </w:rPr>
        <w:t>The U.S. Embassy will verify your SAM.gov registration status before accepting your</w:t>
      </w:r>
    </w:p>
    <w:p w14:paraId="15ABCA3E" w14:textId="70BF9EF2" w:rsidR="00C70DDA" w:rsidRDefault="00C70DDA" w:rsidP="00C70DDA">
      <w:pPr>
        <w:pStyle w:val="Default"/>
        <w:rPr>
          <w:b/>
          <w:bCs/>
        </w:rPr>
      </w:pPr>
      <w:r w:rsidRPr="009C6B45">
        <w:rPr>
          <w:b/>
          <w:bCs/>
        </w:rPr>
        <w:t>application.</w:t>
      </w:r>
    </w:p>
    <w:p w14:paraId="02419212" w14:textId="77777777" w:rsidR="008D13A3" w:rsidRPr="009C6B45" w:rsidRDefault="008D13A3" w:rsidP="00C70DDA">
      <w:pPr>
        <w:pStyle w:val="Default"/>
      </w:pPr>
    </w:p>
    <w:p w14:paraId="4CECAC8E" w14:textId="493369E6" w:rsidR="003F3266" w:rsidRPr="009C6B45" w:rsidRDefault="003F3266" w:rsidP="00C70DDA">
      <w:pPr>
        <w:pStyle w:val="ListParagraph"/>
        <w:numPr>
          <w:ilvl w:val="0"/>
          <w:numId w:val="36"/>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Submission Dates and Times</w:t>
      </w:r>
    </w:p>
    <w:p w14:paraId="2EA497CF" w14:textId="77777777" w:rsidR="003F3266" w:rsidRPr="009C6B45"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3AC7E569" w:rsidR="00406653" w:rsidRPr="009C6B45" w:rsidRDefault="006B676B" w:rsidP="00C70DDA">
      <w:pPr>
        <w:autoSpaceDE w:val="0"/>
        <w:autoSpaceDN w:val="0"/>
        <w:adjustRightInd w:val="0"/>
        <w:spacing w:after="0" w:line="240" w:lineRule="auto"/>
        <w:rPr>
          <w:rFonts w:ascii="Times New Roman" w:hAnsi="Times New Roman" w:cs="Times New Roman"/>
          <w:sz w:val="24"/>
          <w:szCs w:val="24"/>
        </w:rPr>
      </w:pPr>
      <w:r w:rsidRPr="009C6B45">
        <w:rPr>
          <w:rFonts w:ascii="Times New Roman" w:eastAsia="Times New Roman" w:hAnsi="Times New Roman" w:cs="Times New Roman"/>
          <w:sz w:val="24"/>
          <w:szCs w:val="24"/>
        </w:rPr>
        <w:t xml:space="preserve">Applications are due no later </w:t>
      </w:r>
      <w:r w:rsidR="00095CB1" w:rsidRPr="009C6B45">
        <w:rPr>
          <w:rFonts w:ascii="Times New Roman" w:eastAsia="Times New Roman" w:hAnsi="Times New Roman" w:cs="Times New Roman"/>
          <w:sz w:val="24"/>
          <w:szCs w:val="24"/>
        </w:rPr>
        <w:t>than</w:t>
      </w:r>
      <w:r w:rsidR="00EC04E8" w:rsidRPr="009C6B45">
        <w:rPr>
          <w:rFonts w:ascii="Times New Roman" w:eastAsia="Times New Roman" w:hAnsi="Times New Roman" w:cs="Times New Roman"/>
          <w:sz w:val="24"/>
          <w:szCs w:val="24"/>
        </w:rPr>
        <w:t xml:space="preserve"> </w:t>
      </w:r>
      <w:r w:rsidR="00EC04E8" w:rsidRPr="009C6B45">
        <w:rPr>
          <w:rFonts w:ascii="Times New Roman" w:eastAsia="Times New Roman" w:hAnsi="Times New Roman" w:cs="Times New Roman"/>
          <w:b/>
          <w:bCs/>
          <w:sz w:val="24"/>
          <w:szCs w:val="24"/>
        </w:rPr>
        <w:t>July 30</w:t>
      </w:r>
      <w:r w:rsidR="00095CB1" w:rsidRPr="009C6B45">
        <w:rPr>
          <w:rFonts w:ascii="Times New Roman" w:eastAsia="Times New Roman" w:hAnsi="Times New Roman" w:cs="Times New Roman"/>
          <w:b/>
          <w:bCs/>
          <w:sz w:val="24"/>
          <w:szCs w:val="24"/>
        </w:rPr>
        <w:t>,</w:t>
      </w:r>
      <w:r w:rsidR="001D0A10" w:rsidRPr="009C6B45">
        <w:rPr>
          <w:rFonts w:ascii="Times New Roman" w:eastAsia="Times New Roman" w:hAnsi="Times New Roman" w:cs="Times New Roman"/>
          <w:b/>
          <w:bCs/>
          <w:sz w:val="24"/>
          <w:szCs w:val="24"/>
        </w:rPr>
        <w:t xml:space="preserve"> 2021</w:t>
      </w:r>
      <w:r w:rsidR="00C70DDA" w:rsidRPr="009C6B45">
        <w:rPr>
          <w:rFonts w:ascii="Times New Roman" w:eastAsia="Times New Roman" w:hAnsi="Times New Roman" w:cs="Times New Roman"/>
          <w:sz w:val="24"/>
          <w:szCs w:val="24"/>
        </w:rPr>
        <w:t xml:space="preserve">.  </w:t>
      </w:r>
      <w:r w:rsidR="00C70DDA" w:rsidRPr="009C6B45">
        <w:rPr>
          <w:rFonts w:ascii="Times New Roman" w:hAnsi="Times New Roman" w:cs="Times New Roman"/>
          <w:sz w:val="24"/>
          <w:szCs w:val="24"/>
        </w:rPr>
        <w:t>Applications received by the U.S. Embassy after the closing date will not be considered.</w:t>
      </w:r>
    </w:p>
    <w:p w14:paraId="21B8CABB" w14:textId="49463CC1" w:rsidR="00EC04E8" w:rsidRPr="009C6B45" w:rsidRDefault="00EC04E8" w:rsidP="00C70DDA">
      <w:pPr>
        <w:autoSpaceDE w:val="0"/>
        <w:autoSpaceDN w:val="0"/>
        <w:adjustRightInd w:val="0"/>
        <w:spacing w:after="0" w:line="240" w:lineRule="auto"/>
        <w:rPr>
          <w:rFonts w:ascii="Times New Roman" w:hAnsi="Times New Roman" w:cs="Times New Roman"/>
          <w:sz w:val="24"/>
          <w:szCs w:val="24"/>
        </w:rPr>
      </w:pPr>
    </w:p>
    <w:p w14:paraId="50D9A8A9" w14:textId="77777777" w:rsidR="00EC04E8" w:rsidRPr="009C6B45" w:rsidRDefault="00EC04E8" w:rsidP="00EC04E8">
      <w:pPr>
        <w:autoSpaceDE w:val="0"/>
        <w:autoSpaceDN w:val="0"/>
        <w:adjustRightInd w:val="0"/>
        <w:spacing w:after="0" w:line="240" w:lineRule="auto"/>
        <w:rPr>
          <w:rFonts w:ascii="Times New Roman" w:hAnsi="Times New Roman" w:cs="Times New Roman"/>
          <w:color w:val="000000"/>
          <w:sz w:val="24"/>
          <w:szCs w:val="24"/>
        </w:rPr>
      </w:pPr>
      <w:r w:rsidRPr="009C6B45">
        <w:rPr>
          <w:rFonts w:ascii="Times New Roman" w:hAnsi="Times New Roman" w:cs="Times New Roman"/>
          <w:color w:val="000000"/>
          <w:sz w:val="24"/>
          <w:szCs w:val="24"/>
        </w:rPr>
        <w:t xml:space="preserve">Complete proposals can be emailed to: </w:t>
      </w:r>
      <w:r w:rsidRPr="009C6B45">
        <w:rPr>
          <w:rFonts w:ascii="Times New Roman" w:hAnsi="Times New Roman" w:cs="Times New Roman"/>
          <w:b/>
          <w:bCs/>
          <w:color w:val="0000FF"/>
          <w:sz w:val="24"/>
          <w:szCs w:val="24"/>
        </w:rPr>
        <w:t>BamakoEcon@state.gov</w:t>
      </w:r>
    </w:p>
    <w:p w14:paraId="26958345" w14:textId="77777777" w:rsidR="00EC04E8" w:rsidRPr="009C6B45" w:rsidRDefault="00EC04E8" w:rsidP="00C70DDA">
      <w:pPr>
        <w:autoSpaceDE w:val="0"/>
        <w:autoSpaceDN w:val="0"/>
        <w:adjustRightInd w:val="0"/>
        <w:spacing w:after="0" w:line="240" w:lineRule="auto"/>
        <w:rPr>
          <w:rFonts w:ascii="Times New Roman" w:hAnsi="Times New Roman" w:cs="Times New Roman"/>
          <w:sz w:val="24"/>
          <w:szCs w:val="24"/>
        </w:rPr>
      </w:pPr>
    </w:p>
    <w:p w14:paraId="5384BE94" w14:textId="77777777" w:rsidR="00EC04E8" w:rsidRPr="009C6B45" w:rsidRDefault="00EC04E8" w:rsidP="00EC04E8">
      <w:pPr>
        <w:shd w:val="clear" w:color="auto" w:fill="FFFFFF"/>
        <w:spacing w:after="0" w:line="240" w:lineRule="auto"/>
        <w:textAlignment w:val="baseline"/>
        <w:rPr>
          <w:rFonts w:ascii="Times New Roman" w:eastAsia="Times New Roman" w:hAnsi="Times New Roman" w:cs="Times New Roman"/>
          <w:color w:val="FF0000"/>
          <w:sz w:val="24"/>
          <w:szCs w:val="24"/>
        </w:rPr>
      </w:pPr>
      <w:r w:rsidRPr="009C6B45">
        <w:rPr>
          <w:rFonts w:ascii="Times New Roman" w:hAnsi="Times New Roman" w:cs="Times New Roman"/>
          <w:color w:val="000000"/>
          <w:sz w:val="24"/>
          <w:szCs w:val="24"/>
        </w:rPr>
        <w:t>All applicants will be notified of the status of their proposals after the review process is completed.</w:t>
      </w:r>
    </w:p>
    <w:p w14:paraId="43FF9AA8" w14:textId="77777777" w:rsidR="008F0AB2" w:rsidRPr="009C6B45"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9C6B45" w:rsidRDefault="003F3266" w:rsidP="00C70DDA">
      <w:pPr>
        <w:pStyle w:val="ListParagraph"/>
        <w:numPr>
          <w:ilvl w:val="0"/>
          <w:numId w:val="36"/>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Funding Restrictions</w:t>
      </w:r>
    </w:p>
    <w:p w14:paraId="430AF8B7" w14:textId="14481F1B" w:rsidR="003F3266" w:rsidRPr="009C6B45" w:rsidRDefault="001D0A10"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sz w:val="24"/>
          <w:szCs w:val="24"/>
        </w:rPr>
        <w:t>Any cost incurred in preparation of your proposal or in advance of an award will not be reimbursed</w:t>
      </w:r>
      <w:r w:rsidRPr="009C6B45">
        <w:rPr>
          <w:rFonts w:ascii="Times New Roman" w:eastAsia="Times New Roman" w:hAnsi="Times New Roman" w:cs="Times New Roman"/>
          <w:color w:val="FF0000"/>
          <w:sz w:val="24"/>
          <w:szCs w:val="24"/>
        </w:rPr>
        <w:t xml:space="preserve">. </w:t>
      </w:r>
    </w:p>
    <w:p w14:paraId="6B810AFF" w14:textId="2F5DC128" w:rsidR="005D6448" w:rsidRPr="009C6B45" w:rsidRDefault="005D6448" w:rsidP="00C70DDA">
      <w:pPr>
        <w:autoSpaceDE w:val="0"/>
        <w:autoSpaceDN w:val="0"/>
        <w:adjustRightInd w:val="0"/>
        <w:spacing w:after="0" w:line="240" w:lineRule="auto"/>
        <w:rPr>
          <w:rFonts w:ascii="Times New Roman" w:hAnsi="Times New Roman" w:cs="Times New Roman"/>
          <w:color w:val="000000"/>
          <w:sz w:val="24"/>
          <w:szCs w:val="24"/>
        </w:rPr>
      </w:pPr>
    </w:p>
    <w:p w14:paraId="0AB813E9" w14:textId="77777777" w:rsidR="00B61396" w:rsidRPr="009C6B45"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9C6B45"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E</w:t>
      </w:r>
      <w:r w:rsidR="00B61396" w:rsidRPr="009C6B45">
        <w:rPr>
          <w:rFonts w:ascii="Times New Roman" w:eastAsia="Times New Roman" w:hAnsi="Times New Roman" w:cs="Times New Roman"/>
          <w:b/>
          <w:bCs/>
          <w:sz w:val="24"/>
          <w:szCs w:val="24"/>
          <w:bdr w:val="none" w:sz="0" w:space="0" w:color="auto" w:frame="1"/>
        </w:rPr>
        <w:t xml:space="preserve">. </w:t>
      </w:r>
      <w:r w:rsidR="00FD0E36" w:rsidRPr="009C6B45">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9C6B45"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9C6B45" w:rsidRDefault="00FD0E36" w:rsidP="00C70DDA">
      <w:pPr>
        <w:pStyle w:val="ListParagraph"/>
        <w:numPr>
          <w:ilvl w:val="0"/>
          <w:numId w:val="27"/>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Criteria</w:t>
      </w:r>
    </w:p>
    <w:p w14:paraId="1DB25EFF"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EE56ACC"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Each application will be evaluated </w:t>
      </w:r>
      <w:proofErr w:type="gramStart"/>
      <w:r w:rsidRPr="009C6B45">
        <w:rPr>
          <w:rFonts w:ascii="Times New Roman" w:eastAsia="Times New Roman" w:hAnsi="Times New Roman" w:cs="Times New Roman"/>
          <w:sz w:val="24"/>
          <w:szCs w:val="24"/>
        </w:rPr>
        <w:t>on the basis of</w:t>
      </w:r>
      <w:proofErr w:type="gramEnd"/>
      <w:r w:rsidRPr="009C6B45">
        <w:rPr>
          <w:rFonts w:ascii="Times New Roman" w:eastAsia="Times New Roman" w:hAnsi="Times New Roman" w:cs="Times New Roman"/>
          <w:sz w:val="24"/>
          <w:szCs w:val="24"/>
        </w:rPr>
        <w:t xml:space="preserve"> the evaluation criteria outlined below. </w:t>
      </w:r>
    </w:p>
    <w:p w14:paraId="5845E50B" w14:textId="4E58FFC0" w:rsidR="00FD0E36" w:rsidRPr="009C6B45" w:rsidRDefault="00DA4A60" w:rsidP="00FD0E3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 </w:t>
      </w:r>
      <w:r w:rsidR="00FD0E36" w:rsidRPr="009C6B45">
        <w:rPr>
          <w:rFonts w:ascii="Times New Roman" w:eastAsia="Times New Roman" w:hAnsi="Times New Roman" w:cs="Times New Roman"/>
          <w:i/>
          <w:color w:val="FF0000"/>
          <w:sz w:val="24"/>
          <w:szCs w:val="24"/>
        </w:rPr>
        <w:t xml:space="preserve">  </w:t>
      </w:r>
    </w:p>
    <w:p w14:paraId="07F57E82" w14:textId="3633947D" w:rsidR="00EC04E8" w:rsidRPr="009C6B45" w:rsidRDefault="00EC04E8" w:rsidP="006B676B">
      <w:pPr>
        <w:shd w:val="clear" w:color="auto" w:fill="FFFFFF"/>
        <w:spacing w:after="390" w:line="240" w:lineRule="auto"/>
        <w:textAlignment w:val="baseline"/>
        <w:rPr>
          <w:rFonts w:ascii="Times New Roman" w:eastAsia="Times New Roman" w:hAnsi="Times New Roman" w:cs="Times New Roman"/>
          <w:bCs/>
          <w:sz w:val="24"/>
          <w:szCs w:val="24"/>
        </w:rPr>
      </w:pPr>
      <w:r w:rsidRPr="009C6B45">
        <w:rPr>
          <w:rFonts w:ascii="Times New Roman" w:eastAsia="Times New Roman" w:hAnsi="Times New Roman" w:cs="Times New Roman"/>
          <w:b/>
          <w:sz w:val="24"/>
          <w:szCs w:val="24"/>
        </w:rPr>
        <w:t>Addresses Purpose of Award</w:t>
      </w:r>
      <w:r w:rsidRPr="009C6B45">
        <w:rPr>
          <w:rFonts w:ascii="Times New Roman" w:eastAsia="Times New Roman" w:hAnsi="Times New Roman" w:cs="Times New Roman"/>
          <w:bCs/>
          <w:sz w:val="24"/>
          <w:szCs w:val="24"/>
        </w:rPr>
        <w:t xml:space="preserve">: </w:t>
      </w:r>
      <w:r w:rsidRPr="009C6B45">
        <w:rPr>
          <w:rFonts w:ascii="Times New Roman" w:eastAsia="Times New Roman" w:hAnsi="Times New Roman" w:cs="Times New Roman"/>
          <w:sz w:val="24"/>
          <w:szCs w:val="24"/>
        </w:rPr>
        <w:t>The program aims to provide women community leaders with research-based understanding, training, and tools to identify, prevent, and disrupt violent extremism in their communities through community-scale, evidence=based, women-generated solutions.</w:t>
      </w:r>
    </w:p>
    <w:p w14:paraId="7B927A61" w14:textId="77777777" w:rsidR="00EC04E8" w:rsidRPr="009C6B45" w:rsidRDefault="006B676B" w:rsidP="006B676B">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sz w:val="24"/>
          <w:szCs w:val="24"/>
        </w:rPr>
        <w:t>Quality and Feasibility of the Program Idea</w:t>
      </w:r>
      <w:r w:rsidR="00B55E59" w:rsidRPr="009C6B45">
        <w:rPr>
          <w:rFonts w:ascii="Times New Roman" w:eastAsia="Times New Roman" w:hAnsi="Times New Roman" w:cs="Times New Roman"/>
          <w:b/>
          <w:sz w:val="24"/>
          <w:szCs w:val="24"/>
        </w:rPr>
        <w:t>:</w:t>
      </w:r>
      <w:r w:rsidR="00B55E59" w:rsidRPr="009C6B45">
        <w:rPr>
          <w:rFonts w:ascii="Times New Roman" w:eastAsia="Times New Roman" w:hAnsi="Times New Roman" w:cs="Times New Roman"/>
          <w:sz w:val="24"/>
          <w:szCs w:val="24"/>
        </w:rPr>
        <w:t xml:space="preserve">  </w:t>
      </w:r>
      <w:r w:rsidR="00EC04E8" w:rsidRPr="009C6B45">
        <w:rPr>
          <w:rFonts w:ascii="Times New Roman" w:eastAsia="Times New Roman" w:hAnsi="Times New Roman" w:cs="Times New Roman"/>
          <w:sz w:val="24"/>
          <w:szCs w:val="24"/>
        </w:rPr>
        <w:tab/>
      </w:r>
    </w:p>
    <w:p w14:paraId="20178C40" w14:textId="77777777" w:rsidR="00EC04E8" w:rsidRPr="009C6B45" w:rsidRDefault="006B676B" w:rsidP="0011560F">
      <w:pPr>
        <w:pStyle w:val="ListParagraph"/>
        <w:numPr>
          <w:ilvl w:val="0"/>
          <w:numId w:val="39"/>
        </w:numPr>
        <w:shd w:val="clear" w:color="auto" w:fill="FFFFFF"/>
        <w:spacing w:after="390" w:line="240" w:lineRule="auto"/>
        <w:ind w:left="45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The program idea is well developed, with detail about how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activities will be carried out. </w:t>
      </w:r>
    </w:p>
    <w:p w14:paraId="0C70B9FB" w14:textId="42426C17" w:rsidR="006B676B" w:rsidRPr="009C6B45" w:rsidRDefault="006B676B" w:rsidP="0011560F">
      <w:pPr>
        <w:pStyle w:val="ListParagraph"/>
        <w:numPr>
          <w:ilvl w:val="0"/>
          <w:numId w:val="39"/>
        </w:numPr>
        <w:shd w:val="clear" w:color="auto" w:fill="FFFFFF"/>
        <w:spacing w:after="390" w:line="240" w:lineRule="auto"/>
        <w:ind w:left="45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The proposal includes a reasonable implementation timeline. </w:t>
      </w:r>
      <w:r w:rsidR="00B55E59" w:rsidRPr="009C6B45">
        <w:rPr>
          <w:rFonts w:ascii="Times New Roman" w:eastAsia="Times New Roman" w:hAnsi="Times New Roman" w:cs="Times New Roman"/>
          <w:sz w:val="24"/>
          <w:szCs w:val="24"/>
        </w:rPr>
        <w:t xml:space="preserve">  </w:t>
      </w:r>
    </w:p>
    <w:p w14:paraId="002D6C33" w14:textId="77777777" w:rsidR="00EC04E8" w:rsidRPr="009C6B45" w:rsidRDefault="00EC04E8" w:rsidP="0011560F">
      <w:pPr>
        <w:pStyle w:val="ListParagraph"/>
        <w:numPr>
          <w:ilvl w:val="0"/>
          <w:numId w:val="39"/>
        </w:numPr>
        <w:shd w:val="clear" w:color="auto" w:fill="FFFFFF"/>
        <w:spacing w:after="390" w:line="240" w:lineRule="auto"/>
        <w:ind w:left="45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Goals and objectives are clearly stated, and program approach is likely to provide maximum impact in achieving the proposed results.</w:t>
      </w:r>
    </w:p>
    <w:p w14:paraId="09398EF1" w14:textId="61B195E9" w:rsidR="00EC04E8" w:rsidRPr="009C6B45" w:rsidRDefault="00EC04E8" w:rsidP="0011560F">
      <w:pPr>
        <w:pStyle w:val="ListParagraph"/>
        <w:numPr>
          <w:ilvl w:val="0"/>
          <w:numId w:val="39"/>
        </w:numPr>
        <w:shd w:val="clear" w:color="auto" w:fill="FFFFFF"/>
        <w:spacing w:after="390" w:line="240" w:lineRule="auto"/>
        <w:ind w:left="45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Applicant demonstrates it </w:t>
      </w:r>
      <w:proofErr w:type="gramStart"/>
      <w:r w:rsidRPr="009C6B45">
        <w:rPr>
          <w:rFonts w:ascii="Times New Roman" w:eastAsia="Times New Roman" w:hAnsi="Times New Roman" w:cs="Times New Roman"/>
          <w:sz w:val="24"/>
          <w:szCs w:val="24"/>
        </w:rPr>
        <w:t>is able to</w:t>
      </w:r>
      <w:proofErr w:type="gramEnd"/>
      <w:r w:rsidRPr="009C6B45">
        <w:rPr>
          <w:rFonts w:ascii="Times New Roman" w:eastAsia="Times New Roman" w:hAnsi="Times New Roman" w:cs="Times New Roman"/>
          <w:sz w:val="24"/>
          <w:szCs w:val="24"/>
        </w:rPr>
        <w:t xml:space="preserve"> measure program success against key indicators and provides milestones to indicate progress toward goals outlined in the proposal.</w:t>
      </w:r>
    </w:p>
    <w:p w14:paraId="74D1058D" w14:textId="7D6B1872" w:rsidR="00EC04E8" w:rsidRPr="009C6B45" w:rsidRDefault="00EC04E8" w:rsidP="0011560F">
      <w:pPr>
        <w:pStyle w:val="ListParagraph"/>
        <w:numPr>
          <w:ilvl w:val="0"/>
          <w:numId w:val="39"/>
        </w:numPr>
        <w:shd w:val="clear" w:color="auto" w:fill="FFFFFF"/>
        <w:spacing w:after="390" w:line="240" w:lineRule="auto"/>
        <w:ind w:left="450"/>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Applicant identifies indicators of success and builds these into project.</w:t>
      </w:r>
    </w:p>
    <w:p w14:paraId="5B9B83A3" w14:textId="7CCE608B" w:rsidR="00FD0E36" w:rsidRPr="009C6B45" w:rsidRDefault="00B55E59" w:rsidP="00FD0E3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sz w:val="24"/>
          <w:szCs w:val="24"/>
        </w:rPr>
        <w:t>Organizational Capacity and Record on Previous G</w:t>
      </w:r>
      <w:r w:rsidR="00FD0E36" w:rsidRPr="009C6B45">
        <w:rPr>
          <w:rFonts w:ascii="Times New Roman" w:eastAsia="Times New Roman" w:hAnsi="Times New Roman" w:cs="Times New Roman"/>
          <w:b/>
          <w:sz w:val="24"/>
          <w:szCs w:val="24"/>
        </w:rPr>
        <w:t>rants</w:t>
      </w:r>
      <w:r w:rsidRPr="009C6B45">
        <w:rPr>
          <w:rFonts w:ascii="Times New Roman" w:eastAsia="Times New Roman" w:hAnsi="Times New Roman" w:cs="Times New Roman"/>
          <w:b/>
          <w:sz w:val="24"/>
          <w:szCs w:val="24"/>
        </w:rPr>
        <w:t>:</w:t>
      </w:r>
      <w:r w:rsidRPr="009C6B45">
        <w:rPr>
          <w:rFonts w:ascii="Times New Roman" w:eastAsia="Times New Roman" w:hAnsi="Times New Roman" w:cs="Times New Roman"/>
          <w:sz w:val="24"/>
          <w:szCs w:val="24"/>
        </w:rPr>
        <w:t xml:space="preserve"> </w:t>
      </w:r>
      <w:r w:rsidR="00FD0E36" w:rsidRPr="009C6B45">
        <w:rPr>
          <w:rFonts w:ascii="Times New Roman" w:eastAsia="Times New Roman" w:hAnsi="Times New Roman" w:cs="Times New Roman"/>
          <w:sz w:val="24"/>
          <w:szCs w:val="24"/>
        </w:rPr>
        <w:t xml:space="preserve">The organization has expertise in its stated field </w:t>
      </w:r>
      <w:r w:rsidR="00B96D26" w:rsidRPr="009C6B45">
        <w:rPr>
          <w:rFonts w:ascii="Times New Roman" w:eastAsia="Times New Roman" w:hAnsi="Times New Roman" w:cs="Times New Roman"/>
          <w:sz w:val="24"/>
          <w:szCs w:val="24"/>
        </w:rPr>
        <w:t>and has the internal controls in place to manage federal funds</w:t>
      </w:r>
      <w:r w:rsidR="00FD0E36" w:rsidRPr="009C6B45">
        <w:rPr>
          <w:rFonts w:ascii="Times New Roman" w:eastAsia="Times New Roman" w:hAnsi="Times New Roman" w:cs="Times New Roman"/>
          <w:sz w:val="24"/>
          <w:szCs w:val="24"/>
        </w:rPr>
        <w:t>.  This includes a financial management system and a bank account.</w:t>
      </w:r>
    </w:p>
    <w:p w14:paraId="7815D98E"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7580D49" w14:textId="5D73FE5A" w:rsidR="00B96D26" w:rsidRPr="009C6B45" w:rsidRDefault="00FD0E36" w:rsidP="00EC04E8">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sz w:val="24"/>
          <w:szCs w:val="24"/>
        </w:rPr>
        <w:t>Budget:</w:t>
      </w:r>
      <w:r w:rsidRPr="009C6B45">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54CF2293" w14:textId="77777777" w:rsidR="00FD0E36" w:rsidRPr="009C6B45" w:rsidRDefault="00FD0E36" w:rsidP="00C70DDA">
      <w:pPr>
        <w:pStyle w:val="ListParagraph"/>
        <w:numPr>
          <w:ilvl w:val="0"/>
          <w:numId w:val="27"/>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Review and Selection Process</w:t>
      </w:r>
    </w:p>
    <w:p w14:paraId="296E3EFD" w14:textId="77777777" w:rsidR="00856FBB" w:rsidRPr="009C6B45"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ECF6892" w14:textId="77777777" w:rsidR="00AD648C" w:rsidRPr="009C6B45" w:rsidRDefault="00AD648C" w:rsidP="00AD648C">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The Political and Economic Section will conduct a preliminary review of all applications to</w:t>
      </w:r>
    </w:p>
    <w:p w14:paraId="32208516" w14:textId="5845C58D" w:rsidR="006B676B" w:rsidRPr="009C6B45" w:rsidRDefault="00AD648C" w:rsidP="00687D16">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 xml:space="preserve">determine completeness. </w:t>
      </w:r>
      <w:r w:rsidR="00EC04E8" w:rsidRPr="009C6B45">
        <w:rPr>
          <w:rFonts w:ascii="Times New Roman" w:hAnsi="Times New Roman" w:cs="Times New Roman"/>
          <w:sz w:val="24"/>
          <w:szCs w:val="24"/>
        </w:rPr>
        <w:t xml:space="preserve"> All proposals that do not meet the funding guidelines/award purpose and proposal criteria will not be reviewed.  </w:t>
      </w:r>
      <w:r w:rsidR="00574846" w:rsidRPr="009C6B45">
        <w:rPr>
          <w:rFonts w:ascii="Times New Roman" w:hAnsi="Times New Roman" w:cs="Times New Roman"/>
          <w:sz w:val="24"/>
          <w:szCs w:val="24"/>
        </w:rPr>
        <w:t xml:space="preserve">All proposals that meet the criteria will be reviewed </w:t>
      </w:r>
      <w:r w:rsidR="00574846" w:rsidRPr="009C6B45">
        <w:rPr>
          <w:rFonts w:ascii="Times New Roman" w:hAnsi="Times New Roman" w:cs="Times New Roman"/>
          <w:sz w:val="24"/>
          <w:szCs w:val="24"/>
        </w:rPr>
        <w:lastRenderedPageBreak/>
        <w:t xml:space="preserve">by </w:t>
      </w:r>
      <w:r w:rsidR="00267799" w:rsidRPr="009C6B45">
        <w:rPr>
          <w:rFonts w:ascii="Times New Roman" w:hAnsi="Times New Roman" w:cs="Times New Roman"/>
          <w:sz w:val="24"/>
          <w:szCs w:val="24"/>
        </w:rPr>
        <w:t>the grants committee</w:t>
      </w:r>
      <w:r w:rsidR="00574846" w:rsidRPr="009C6B45">
        <w:rPr>
          <w:rFonts w:ascii="Times New Roman" w:hAnsi="Times New Roman" w:cs="Times New Roman"/>
          <w:sz w:val="24"/>
          <w:szCs w:val="24"/>
        </w:rPr>
        <w:t xml:space="preserve">.  </w:t>
      </w:r>
      <w:r w:rsidRPr="009C6B45">
        <w:rPr>
          <w:rFonts w:ascii="Times New Roman" w:hAnsi="Times New Roman" w:cs="Times New Roman"/>
          <w:sz w:val="24"/>
          <w:szCs w:val="24"/>
        </w:rPr>
        <w:t>The Political and Economic Section will notify each applicant about the status of</w:t>
      </w:r>
      <w:r w:rsidR="00267799" w:rsidRPr="009C6B45">
        <w:rPr>
          <w:rFonts w:ascii="Times New Roman" w:hAnsi="Times New Roman" w:cs="Times New Roman"/>
          <w:sz w:val="24"/>
          <w:szCs w:val="24"/>
        </w:rPr>
        <w:t xml:space="preserve"> </w:t>
      </w:r>
      <w:r w:rsidR="00574846" w:rsidRPr="009C6B45">
        <w:rPr>
          <w:rFonts w:ascii="Times New Roman" w:hAnsi="Times New Roman" w:cs="Times New Roman"/>
          <w:sz w:val="24"/>
          <w:szCs w:val="24"/>
        </w:rPr>
        <w:t>the organization’s</w:t>
      </w:r>
      <w:r w:rsidRPr="009C6B45">
        <w:rPr>
          <w:rFonts w:ascii="Times New Roman" w:hAnsi="Times New Roman" w:cs="Times New Roman"/>
          <w:sz w:val="24"/>
          <w:szCs w:val="24"/>
        </w:rPr>
        <w:t xml:space="preserve"> proposal.</w:t>
      </w:r>
    </w:p>
    <w:p w14:paraId="7003EEC6"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6ECB1E1" w14:textId="77777777" w:rsidR="005A068C" w:rsidRPr="009C6B45"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9C6B45"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F</w:t>
      </w:r>
      <w:r w:rsidR="00B61396" w:rsidRPr="009C6B45">
        <w:rPr>
          <w:rFonts w:ascii="Times New Roman" w:eastAsia="Times New Roman" w:hAnsi="Times New Roman" w:cs="Times New Roman"/>
          <w:b/>
          <w:bCs/>
          <w:sz w:val="24"/>
          <w:szCs w:val="24"/>
          <w:bdr w:val="none" w:sz="0" w:space="0" w:color="auto" w:frame="1"/>
        </w:rPr>
        <w:t xml:space="preserve">. </w:t>
      </w:r>
      <w:r w:rsidRPr="009C6B45">
        <w:rPr>
          <w:rFonts w:ascii="Times New Roman" w:eastAsia="Times New Roman" w:hAnsi="Times New Roman" w:cs="Times New Roman"/>
          <w:b/>
          <w:bCs/>
          <w:sz w:val="24"/>
          <w:szCs w:val="24"/>
          <w:bdr w:val="none" w:sz="0" w:space="0" w:color="auto" w:frame="1"/>
        </w:rPr>
        <w:t xml:space="preserve">FEDERAL </w:t>
      </w:r>
      <w:r w:rsidR="00B61396" w:rsidRPr="009C6B45">
        <w:rPr>
          <w:rFonts w:ascii="Times New Roman" w:eastAsia="Times New Roman" w:hAnsi="Times New Roman" w:cs="Times New Roman"/>
          <w:b/>
          <w:bCs/>
          <w:sz w:val="24"/>
          <w:szCs w:val="24"/>
          <w:bdr w:val="none" w:sz="0" w:space="0" w:color="auto" w:frame="1"/>
        </w:rPr>
        <w:t>AWARD ADMINISTRATION</w:t>
      </w:r>
      <w:r w:rsidRPr="009C6B45">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9C6B4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594B6B6D" w:rsidR="00FD0E36" w:rsidRPr="009C6B45" w:rsidRDefault="00FD0E36" w:rsidP="00AD648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Federal Award Notices</w:t>
      </w:r>
    </w:p>
    <w:p w14:paraId="2C5CD8F9" w14:textId="77777777" w:rsidR="00B12515" w:rsidRPr="009C6B4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294D1216" w:rsidR="00D0290D" w:rsidRPr="009C6B45"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 xml:space="preserve">The grant award </w:t>
      </w:r>
      <w:r w:rsidR="00D0290D" w:rsidRPr="009C6B45">
        <w:rPr>
          <w:rFonts w:ascii="Times New Roman" w:eastAsia="Times New Roman" w:hAnsi="Times New Roman" w:cs="Times New Roman"/>
          <w:sz w:val="24"/>
          <w:szCs w:val="24"/>
        </w:rPr>
        <w:t>will</w:t>
      </w:r>
      <w:r w:rsidRPr="009C6B45">
        <w:rPr>
          <w:rFonts w:ascii="Times New Roman" w:eastAsia="Times New Roman" w:hAnsi="Times New Roman" w:cs="Times New Roman"/>
          <w:sz w:val="24"/>
          <w:szCs w:val="24"/>
        </w:rPr>
        <w:t xml:space="preserve"> be written, </w:t>
      </w:r>
      <w:proofErr w:type="gramStart"/>
      <w:r w:rsidRPr="009C6B45">
        <w:rPr>
          <w:rFonts w:ascii="Times New Roman" w:eastAsia="Times New Roman" w:hAnsi="Times New Roman" w:cs="Times New Roman"/>
          <w:sz w:val="24"/>
          <w:szCs w:val="24"/>
        </w:rPr>
        <w:t>signed</w:t>
      </w:r>
      <w:proofErr w:type="gramEnd"/>
      <w:r w:rsidR="000D1CCF" w:rsidRPr="009C6B45">
        <w:rPr>
          <w:rFonts w:ascii="Times New Roman" w:eastAsia="Times New Roman" w:hAnsi="Times New Roman" w:cs="Times New Roman"/>
          <w:sz w:val="24"/>
          <w:szCs w:val="24"/>
        </w:rPr>
        <w:t xml:space="preserve"> and </w:t>
      </w:r>
      <w:r w:rsidRPr="009C6B45">
        <w:rPr>
          <w:rFonts w:ascii="Times New Roman" w:eastAsia="Times New Roman" w:hAnsi="Times New Roman" w:cs="Times New Roman"/>
          <w:sz w:val="24"/>
          <w:szCs w:val="24"/>
        </w:rPr>
        <w:t>awarded by the Grants Officer</w:t>
      </w:r>
      <w:r w:rsidR="000D1CCF" w:rsidRPr="009C6B45">
        <w:rPr>
          <w:rFonts w:ascii="Times New Roman" w:eastAsia="Times New Roman" w:hAnsi="Times New Roman" w:cs="Times New Roman"/>
          <w:sz w:val="24"/>
          <w:szCs w:val="24"/>
        </w:rPr>
        <w:t xml:space="preserve"> and administered by </w:t>
      </w:r>
      <w:r w:rsidR="00A76BF7" w:rsidRPr="009C6B45">
        <w:rPr>
          <w:rFonts w:ascii="Times New Roman" w:eastAsia="Times New Roman" w:hAnsi="Times New Roman" w:cs="Times New Roman"/>
          <w:sz w:val="24"/>
          <w:szCs w:val="24"/>
        </w:rPr>
        <w:t>his/her Representative</w:t>
      </w:r>
      <w:r w:rsidRPr="009C6B45">
        <w:rPr>
          <w:rFonts w:ascii="Times New Roman" w:eastAsia="Times New Roman" w:hAnsi="Times New Roman" w:cs="Times New Roman"/>
          <w:sz w:val="24"/>
          <w:szCs w:val="24"/>
        </w:rPr>
        <w:t xml:space="preserve">. The </w:t>
      </w:r>
      <w:r w:rsidR="00A76BF7" w:rsidRPr="009C6B45">
        <w:rPr>
          <w:rFonts w:ascii="Times New Roman" w:eastAsia="Times New Roman" w:hAnsi="Times New Roman" w:cs="Times New Roman"/>
          <w:sz w:val="24"/>
          <w:szCs w:val="24"/>
        </w:rPr>
        <w:t>grant</w:t>
      </w:r>
      <w:r w:rsidRPr="009C6B45">
        <w:rPr>
          <w:rFonts w:ascii="Times New Roman" w:eastAsia="Times New Roman" w:hAnsi="Times New Roman" w:cs="Times New Roman"/>
          <w:sz w:val="24"/>
          <w:szCs w:val="24"/>
        </w:rPr>
        <w:t xml:space="preserve"> agreement is the authorizing </w:t>
      </w:r>
      <w:r w:rsidR="003838B6" w:rsidRPr="009C6B45">
        <w:rPr>
          <w:rFonts w:ascii="Times New Roman" w:eastAsia="Times New Roman" w:hAnsi="Times New Roman" w:cs="Times New Roman"/>
          <w:sz w:val="24"/>
          <w:szCs w:val="24"/>
        </w:rPr>
        <w:t>document,</w:t>
      </w:r>
      <w:r w:rsidRPr="009C6B45">
        <w:rPr>
          <w:rFonts w:ascii="Times New Roman" w:eastAsia="Times New Roman" w:hAnsi="Times New Roman" w:cs="Times New Roman"/>
          <w:sz w:val="24"/>
          <w:szCs w:val="24"/>
        </w:rPr>
        <w:t xml:space="preserve"> and it will be provided to the recipient</w:t>
      </w:r>
      <w:r w:rsidR="00D0290D" w:rsidRPr="009C6B45">
        <w:rPr>
          <w:rFonts w:ascii="Times New Roman" w:eastAsia="Times New Roman" w:hAnsi="Times New Roman" w:cs="Times New Roman"/>
          <w:sz w:val="24"/>
          <w:szCs w:val="24"/>
        </w:rPr>
        <w:t xml:space="preserve"> for review and signature by email</w:t>
      </w:r>
      <w:r w:rsidRPr="009C6B45">
        <w:rPr>
          <w:rFonts w:ascii="Times New Roman" w:eastAsia="Times New Roman" w:hAnsi="Times New Roman" w:cs="Times New Roman"/>
          <w:sz w:val="24"/>
          <w:szCs w:val="24"/>
        </w:rPr>
        <w:t xml:space="preserve">. </w:t>
      </w:r>
      <w:r w:rsidR="00D0290D" w:rsidRPr="009C6B45">
        <w:rPr>
          <w:rFonts w:ascii="Times New Roman" w:eastAsia="Times New Roman" w:hAnsi="Times New Roman" w:cs="Times New Roman"/>
          <w:sz w:val="24"/>
          <w:szCs w:val="24"/>
        </w:rPr>
        <w:t xml:space="preserve">The recipient may only start incurring </w:t>
      </w:r>
      <w:r w:rsidR="00B37DD1" w:rsidRPr="009C6B45">
        <w:rPr>
          <w:rFonts w:ascii="Times New Roman" w:eastAsia="Times New Roman" w:hAnsi="Times New Roman" w:cs="Times New Roman"/>
          <w:sz w:val="24"/>
          <w:szCs w:val="24"/>
        </w:rPr>
        <w:t>program</w:t>
      </w:r>
      <w:r w:rsidR="008D356F" w:rsidRPr="009C6B45">
        <w:rPr>
          <w:rFonts w:ascii="Times New Roman" w:eastAsia="Times New Roman" w:hAnsi="Times New Roman" w:cs="Times New Roman"/>
          <w:sz w:val="24"/>
          <w:szCs w:val="24"/>
        </w:rPr>
        <w:t xml:space="preserve"> </w:t>
      </w:r>
      <w:r w:rsidR="00D0290D" w:rsidRPr="009C6B45">
        <w:rPr>
          <w:rFonts w:ascii="Times New Roman" w:eastAsia="Times New Roman" w:hAnsi="Times New Roman" w:cs="Times New Roman"/>
          <w:sz w:val="24"/>
          <w:szCs w:val="24"/>
        </w:rPr>
        <w:t xml:space="preserve">expenses beginning on the start date </w:t>
      </w:r>
      <w:r w:rsidR="008D356F" w:rsidRPr="009C6B45">
        <w:rPr>
          <w:rFonts w:ascii="Times New Roman" w:eastAsia="Times New Roman" w:hAnsi="Times New Roman" w:cs="Times New Roman"/>
          <w:sz w:val="24"/>
          <w:szCs w:val="24"/>
        </w:rPr>
        <w:t>shown</w:t>
      </w:r>
      <w:r w:rsidR="00D0290D" w:rsidRPr="009C6B45">
        <w:rPr>
          <w:rFonts w:ascii="Times New Roman" w:eastAsia="Times New Roman" w:hAnsi="Times New Roman" w:cs="Times New Roman"/>
          <w:sz w:val="24"/>
          <w:szCs w:val="24"/>
        </w:rPr>
        <w:t xml:space="preserve"> </w:t>
      </w:r>
      <w:r w:rsidR="008D356F" w:rsidRPr="009C6B45">
        <w:rPr>
          <w:rFonts w:ascii="Times New Roman" w:eastAsia="Times New Roman" w:hAnsi="Times New Roman" w:cs="Times New Roman"/>
          <w:sz w:val="24"/>
          <w:szCs w:val="24"/>
        </w:rPr>
        <w:t>on</w:t>
      </w:r>
      <w:r w:rsidR="00D0290D" w:rsidRPr="009C6B45">
        <w:rPr>
          <w:rFonts w:ascii="Times New Roman" w:eastAsia="Times New Roman" w:hAnsi="Times New Roman" w:cs="Times New Roman"/>
          <w:sz w:val="24"/>
          <w:szCs w:val="24"/>
        </w:rPr>
        <w:t xml:space="preserve"> the </w:t>
      </w:r>
      <w:r w:rsidR="008D356F" w:rsidRPr="009C6B45">
        <w:rPr>
          <w:rFonts w:ascii="Times New Roman" w:eastAsia="Times New Roman" w:hAnsi="Times New Roman" w:cs="Times New Roman"/>
          <w:sz w:val="24"/>
          <w:szCs w:val="24"/>
        </w:rPr>
        <w:t xml:space="preserve">grant award document </w:t>
      </w:r>
      <w:r w:rsidR="00D0290D" w:rsidRPr="009C6B45">
        <w:rPr>
          <w:rFonts w:ascii="Times New Roman" w:eastAsia="Times New Roman" w:hAnsi="Times New Roman" w:cs="Times New Roman"/>
          <w:sz w:val="24"/>
          <w:szCs w:val="24"/>
        </w:rPr>
        <w:t>signed by the Grants Officer.</w:t>
      </w:r>
    </w:p>
    <w:p w14:paraId="7341F970" w14:textId="77777777" w:rsidR="006B676B" w:rsidRPr="009C6B45"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77777777" w:rsidR="00FD0E36" w:rsidRPr="009C6B45" w:rsidRDefault="00FD0E36" w:rsidP="00FD0E36">
      <w:pPr>
        <w:shd w:val="clear" w:color="auto" w:fill="FFFFFF"/>
        <w:spacing w:after="0" w:line="240" w:lineRule="auto"/>
        <w:textAlignment w:val="baseline"/>
        <w:rPr>
          <w:rFonts w:ascii="Times New Roman" w:hAnsi="Times New Roman" w:cs="Times New Roman"/>
          <w:sz w:val="24"/>
          <w:szCs w:val="24"/>
        </w:rPr>
      </w:pPr>
      <w:r w:rsidRPr="009C6B45">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9C6B45">
        <w:rPr>
          <w:rFonts w:ascii="Times New Roman" w:hAnsi="Times New Roman" w:cs="Times New Roman"/>
          <w:sz w:val="24"/>
          <w:szCs w:val="24"/>
        </w:rPr>
        <w:t xml:space="preserve"> </w:t>
      </w:r>
    </w:p>
    <w:p w14:paraId="5B5DB098"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9C6B45"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CA07EBF" w14:textId="3B705BF3"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b/>
          <w:sz w:val="24"/>
          <w:szCs w:val="24"/>
        </w:rPr>
        <w:t>Payment Method:</w:t>
      </w:r>
      <w:r w:rsidR="00A76BF7" w:rsidRPr="009C6B45">
        <w:rPr>
          <w:rFonts w:ascii="Times New Roman" w:eastAsia="Times New Roman" w:hAnsi="Times New Roman" w:cs="Times New Roman"/>
          <w:sz w:val="24"/>
          <w:szCs w:val="24"/>
        </w:rPr>
        <w:t xml:space="preserve"> Payments will be made by electronic funds transfer in at least one advance, as needed to carry out the project activities and based on agreed milestones.</w:t>
      </w:r>
      <w:r w:rsidR="006B676B" w:rsidRPr="009C6B45">
        <w:rPr>
          <w:rFonts w:ascii="Times New Roman" w:eastAsia="Times New Roman" w:hAnsi="Times New Roman" w:cs="Times New Roman"/>
          <w:i/>
          <w:color w:val="FF0000"/>
          <w:sz w:val="24"/>
          <w:szCs w:val="24"/>
        </w:rPr>
        <w:t xml:space="preserve">  </w:t>
      </w:r>
    </w:p>
    <w:p w14:paraId="25EC965F" w14:textId="77777777" w:rsidR="006B676B" w:rsidRPr="009C6B45"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9C6B45" w:rsidRDefault="00FD0E36" w:rsidP="00AD648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Administrative and National Policy Requirements</w:t>
      </w:r>
    </w:p>
    <w:p w14:paraId="5122FB7E" w14:textId="77777777" w:rsidR="00FD0E36" w:rsidRPr="009C6B45"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FC47761" w14:textId="77777777" w:rsidR="00AD648C" w:rsidRPr="009C6B45" w:rsidRDefault="00AD648C" w:rsidP="00AD648C">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b/>
          <w:bCs/>
          <w:sz w:val="24"/>
          <w:szCs w:val="24"/>
        </w:rPr>
        <w:t xml:space="preserve">Terms and Conditions: </w:t>
      </w:r>
      <w:r w:rsidRPr="009C6B45">
        <w:rPr>
          <w:rFonts w:ascii="Times New Roman" w:hAnsi="Times New Roman" w:cs="Times New Roman"/>
          <w:sz w:val="24"/>
          <w:szCs w:val="24"/>
        </w:rPr>
        <w:t xml:space="preserve">Before </w:t>
      </w:r>
      <w:proofErr w:type="gramStart"/>
      <w:r w:rsidRPr="009C6B45">
        <w:rPr>
          <w:rFonts w:ascii="Times New Roman" w:hAnsi="Times New Roman" w:cs="Times New Roman"/>
          <w:sz w:val="24"/>
          <w:szCs w:val="24"/>
        </w:rPr>
        <w:t>submitting an application</w:t>
      </w:r>
      <w:proofErr w:type="gramEnd"/>
      <w:r w:rsidRPr="009C6B45">
        <w:rPr>
          <w:rFonts w:ascii="Times New Roman" w:hAnsi="Times New Roman" w:cs="Times New Roman"/>
          <w:sz w:val="24"/>
          <w:szCs w:val="24"/>
        </w:rPr>
        <w:t>, applicants should review all the terms</w:t>
      </w:r>
    </w:p>
    <w:p w14:paraId="5F24A92A" w14:textId="77777777" w:rsidR="00AD648C" w:rsidRPr="009C6B45" w:rsidRDefault="00AD648C" w:rsidP="00AD648C">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and conditions and required certifications which will apply to this award, to ensure that they will</w:t>
      </w:r>
    </w:p>
    <w:p w14:paraId="1C7AA3E0" w14:textId="77777777" w:rsidR="00AD648C" w:rsidRPr="009C6B45" w:rsidRDefault="00AD648C" w:rsidP="00AD648C">
      <w:pPr>
        <w:autoSpaceDE w:val="0"/>
        <w:autoSpaceDN w:val="0"/>
        <w:adjustRightInd w:val="0"/>
        <w:spacing w:after="0" w:line="240" w:lineRule="auto"/>
        <w:rPr>
          <w:rFonts w:ascii="Times New Roman" w:hAnsi="Times New Roman" w:cs="Times New Roman"/>
          <w:sz w:val="24"/>
          <w:szCs w:val="24"/>
        </w:rPr>
      </w:pPr>
      <w:r w:rsidRPr="009C6B45">
        <w:rPr>
          <w:rFonts w:ascii="Times New Roman" w:hAnsi="Times New Roman" w:cs="Times New Roman"/>
          <w:sz w:val="24"/>
          <w:szCs w:val="24"/>
        </w:rPr>
        <w:t>be able to comply. These include: 2 CFR 200, 2 CFR 600, Certifications and Assurances, and</w:t>
      </w:r>
    </w:p>
    <w:p w14:paraId="06C8B32A" w14:textId="6B2B9600" w:rsidR="00FD0E36" w:rsidRPr="009C6B45" w:rsidRDefault="00AD648C" w:rsidP="00AD648C">
      <w:pPr>
        <w:shd w:val="clear" w:color="auto" w:fill="FFFFFF"/>
        <w:spacing w:after="0" w:line="240" w:lineRule="auto"/>
        <w:textAlignment w:val="baseline"/>
        <w:rPr>
          <w:rFonts w:ascii="Times New Roman" w:hAnsi="Times New Roman" w:cs="Times New Roman"/>
          <w:sz w:val="24"/>
          <w:szCs w:val="24"/>
        </w:rPr>
      </w:pPr>
      <w:r w:rsidRPr="009C6B45">
        <w:rPr>
          <w:rFonts w:ascii="Times New Roman" w:hAnsi="Times New Roman" w:cs="Times New Roman"/>
          <w:sz w:val="24"/>
          <w:szCs w:val="24"/>
        </w:rPr>
        <w:t>the Department of State Standard Terms and Conditions.</w:t>
      </w:r>
    </w:p>
    <w:p w14:paraId="0226809B" w14:textId="77777777" w:rsidR="00AD648C" w:rsidRPr="009C6B45" w:rsidRDefault="00AD648C" w:rsidP="00AD648C">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9C6B45" w:rsidRDefault="00FD0E36" w:rsidP="00AD648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b/>
          <w:bCs/>
          <w:sz w:val="24"/>
          <w:szCs w:val="24"/>
        </w:rPr>
      </w:pPr>
      <w:r w:rsidRPr="009C6B45">
        <w:rPr>
          <w:rFonts w:ascii="Times New Roman" w:eastAsia="Times New Roman" w:hAnsi="Times New Roman" w:cs="Times New Roman"/>
          <w:b/>
          <w:bCs/>
          <w:sz w:val="24"/>
          <w:szCs w:val="24"/>
        </w:rPr>
        <w:t>Reporting</w:t>
      </w:r>
    </w:p>
    <w:p w14:paraId="4DD841FB" w14:textId="77777777" w:rsidR="00FD0E36" w:rsidRPr="009C6B4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BB9F604" w14:textId="5EDCB324" w:rsidR="00E57671" w:rsidRPr="009C6B45" w:rsidRDefault="00FD0E36"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b/>
          <w:sz w:val="24"/>
          <w:szCs w:val="24"/>
        </w:rPr>
        <w:t xml:space="preserve">Reporting Requirements: </w:t>
      </w:r>
      <w:r w:rsidRPr="009C6B45">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681FC8AC" w14:textId="77777777" w:rsidR="00E57671" w:rsidRPr="009C6B45"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178AFDAE" w:rsidR="00E57671" w:rsidRPr="009C6B45"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9C6B45">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15" w:anchor="ap2.1.200_1521.xii" w:history="1">
        <w:r w:rsidRPr="009C6B45">
          <w:rPr>
            <w:rStyle w:val="Hyperlink"/>
            <w:rFonts w:ascii="Times New Roman" w:hAnsi="Times New Roman" w:cs="Times New Roman"/>
            <w:sz w:val="24"/>
            <w:szCs w:val="24"/>
          </w:rPr>
          <w:t>2 CFR 200 Appendix XII—Award Term and Condition for Recipient Integrity and Performance Matters</w:t>
        </w:r>
      </w:hyperlink>
      <w:r w:rsidRPr="009C6B45">
        <w:rPr>
          <w:rFonts w:ascii="Times New Roman" w:eastAsia="Times New Roman" w:hAnsi="Times New Roman" w:cs="Times New Roman"/>
          <w:color w:val="000000" w:themeColor="text1"/>
          <w:sz w:val="24"/>
          <w:szCs w:val="24"/>
        </w:rPr>
        <w:t>.</w:t>
      </w:r>
    </w:p>
    <w:p w14:paraId="4A32B468" w14:textId="163FDC77" w:rsidR="00C3134C" w:rsidRPr="009C6B45"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6028CFE8" w:rsidR="00D0290D" w:rsidRPr="009C6B45"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9C6B45">
        <w:rPr>
          <w:rFonts w:ascii="Times New Roman" w:eastAsia="Times New Roman" w:hAnsi="Times New Roman" w:cs="Times New Roman"/>
          <w:b/>
          <w:color w:val="000000" w:themeColor="text1"/>
          <w:sz w:val="24"/>
          <w:szCs w:val="24"/>
        </w:rPr>
        <w:t>Foreign Assistance Data Review:</w:t>
      </w:r>
      <w:r w:rsidRPr="009C6B45">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w:t>
      </w:r>
      <w:r w:rsidRPr="009C6B45">
        <w:rPr>
          <w:rFonts w:ascii="Times New Roman" w:eastAsia="Times New Roman" w:hAnsi="Times New Roman" w:cs="Times New Roman"/>
          <w:color w:val="000000" w:themeColor="text1"/>
          <w:sz w:val="24"/>
          <w:szCs w:val="24"/>
        </w:rPr>
        <w:lastRenderedPageBreak/>
        <w:t>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9C6B45"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9C6B45"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C6B45">
        <w:rPr>
          <w:rFonts w:ascii="Times New Roman" w:eastAsia="Times New Roman" w:hAnsi="Times New Roman" w:cs="Times New Roman"/>
          <w:b/>
          <w:bCs/>
          <w:sz w:val="24"/>
          <w:szCs w:val="24"/>
          <w:bdr w:val="none" w:sz="0" w:space="0" w:color="auto" w:frame="1"/>
        </w:rPr>
        <w:t xml:space="preserve">G.  </w:t>
      </w:r>
      <w:r w:rsidR="005A068C" w:rsidRPr="009C6B45">
        <w:rPr>
          <w:rFonts w:ascii="Times New Roman" w:eastAsia="Times New Roman" w:hAnsi="Times New Roman" w:cs="Times New Roman"/>
          <w:b/>
          <w:bCs/>
          <w:sz w:val="24"/>
          <w:szCs w:val="24"/>
          <w:bdr w:val="none" w:sz="0" w:space="0" w:color="auto" w:frame="1"/>
        </w:rPr>
        <w:t>FEDERAL AWARDING AGENCY CONTACTS</w:t>
      </w:r>
    </w:p>
    <w:p w14:paraId="66A016CE" w14:textId="509A6375" w:rsidR="00B61396" w:rsidRPr="009C6B45"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If you hav</w:t>
      </w:r>
      <w:r w:rsidR="005A068C" w:rsidRPr="009C6B45">
        <w:rPr>
          <w:rFonts w:ascii="Times New Roman" w:eastAsia="Times New Roman" w:hAnsi="Times New Roman" w:cs="Times New Roman"/>
          <w:sz w:val="24"/>
          <w:szCs w:val="24"/>
        </w:rPr>
        <w:t>e any questions about the grant</w:t>
      </w:r>
      <w:r w:rsidRPr="009C6B45">
        <w:rPr>
          <w:rFonts w:ascii="Times New Roman" w:eastAsia="Times New Roman" w:hAnsi="Times New Roman" w:cs="Times New Roman"/>
          <w:sz w:val="24"/>
          <w:szCs w:val="24"/>
        </w:rPr>
        <w:t xml:space="preserve"> application process, please contact</w:t>
      </w:r>
      <w:r w:rsidR="00A76BF7" w:rsidRPr="009C6B45">
        <w:rPr>
          <w:rFonts w:ascii="Times New Roman" w:eastAsia="Times New Roman" w:hAnsi="Times New Roman" w:cs="Times New Roman"/>
          <w:sz w:val="24"/>
          <w:szCs w:val="24"/>
        </w:rPr>
        <w:t xml:space="preserve"> the Political and Economic Section at</w:t>
      </w:r>
      <w:r w:rsidRPr="009C6B45">
        <w:rPr>
          <w:rFonts w:ascii="Times New Roman" w:eastAsia="Times New Roman" w:hAnsi="Times New Roman" w:cs="Times New Roman"/>
          <w:sz w:val="24"/>
          <w:szCs w:val="24"/>
        </w:rPr>
        <w:t>: </w:t>
      </w:r>
      <w:r w:rsidR="00A76BF7" w:rsidRPr="009C6B45">
        <w:rPr>
          <w:rFonts w:ascii="Times New Roman" w:eastAsia="Times New Roman" w:hAnsi="Times New Roman" w:cs="Times New Roman"/>
          <w:sz w:val="24"/>
          <w:szCs w:val="24"/>
        </w:rPr>
        <w:t>BamakoEcon</w:t>
      </w:r>
      <w:hyperlink r:id="rId16" w:history="1">
        <w:r w:rsidR="005A068C" w:rsidRPr="009C6B45">
          <w:rPr>
            <w:rStyle w:val="Hyperlink"/>
            <w:rFonts w:ascii="Times New Roman" w:eastAsia="Times New Roman" w:hAnsi="Times New Roman" w:cs="Times New Roman"/>
            <w:i/>
            <w:color w:val="auto"/>
            <w:sz w:val="24"/>
            <w:szCs w:val="24"/>
            <w:bdr w:val="none" w:sz="0" w:space="0" w:color="auto" w:frame="1"/>
          </w:rPr>
          <w:t>@state.gov</w:t>
        </w:r>
      </w:hyperlink>
      <w:r w:rsidRPr="009C6B45">
        <w:rPr>
          <w:rFonts w:ascii="Times New Roman" w:eastAsia="Times New Roman" w:hAnsi="Times New Roman" w:cs="Times New Roman"/>
          <w:sz w:val="24"/>
          <w:szCs w:val="24"/>
        </w:rPr>
        <w:t>.</w:t>
      </w:r>
    </w:p>
    <w:p w14:paraId="2697CF67" w14:textId="77777777" w:rsidR="0021787D" w:rsidRPr="009C6B45"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8FC71D8" w14:textId="1EEC44A5" w:rsidR="00B61396" w:rsidRPr="009C6B45" w:rsidRDefault="00A76BF7" w:rsidP="00B61396">
      <w:pPr>
        <w:shd w:val="clear" w:color="auto" w:fill="FFFFFF"/>
        <w:spacing w:after="390" w:line="240" w:lineRule="auto"/>
        <w:textAlignment w:val="baseline"/>
        <w:rPr>
          <w:rFonts w:ascii="Times New Roman" w:eastAsia="Times New Roman" w:hAnsi="Times New Roman" w:cs="Times New Roman"/>
          <w:i/>
          <w:color w:val="FF0000"/>
          <w:sz w:val="24"/>
          <w:szCs w:val="24"/>
        </w:rPr>
      </w:pPr>
      <w:r w:rsidRPr="009C6B45">
        <w:rPr>
          <w:rFonts w:ascii="Times New Roman" w:eastAsia="Times New Roman" w:hAnsi="Times New Roman" w:cs="Times New Roman"/>
          <w:b/>
          <w:bCs/>
          <w:i/>
          <w:sz w:val="24"/>
          <w:szCs w:val="24"/>
        </w:rPr>
        <w:t>Note</w:t>
      </w:r>
      <w:r w:rsidR="00020C9E" w:rsidRPr="009C6B45">
        <w:rPr>
          <w:rFonts w:ascii="Times New Roman" w:eastAsia="Times New Roman" w:hAnsi="Times New Roman" w:cs="Times New Roman"/>
          <w:b/>
          <w:bCs/>
          <w:i/>
          <w:sz w:val="24"/>
          <w:szCs w:val="24"/>
        </w:rPr>
        <w:t>:</w:t>
      </w:r>
      <w:r w:rsidR="00020C9E" w:rsidRPr="009C6B45">
        <w:rPr>
          <w:rFonts w:ascii="Times New Roman" w:eastAsia="Times New Roman" w:hAnsi="Times New Roman" w:cs="Times New Roman"/>
          <w:i/>
          <w:sz w:val="24"/>
          <w:szCs w:val="24"/>
        </w:rPr>
        <w:t xml:space="preserve"> We do not provide </w:t>
      </w:r>
      <w:r w:rsidR="005D6448" w:rsidRPr="009C6B45">
        <w:rPr>
          <w:rFonts w:ascii="Times New Roman" w:eastAsia="Times New Roman" w:hAnsi="Times New Roman" w:cs="Times New Roman"/>
          <w:i/>
          <w:sz w:val="24"/>
          <w:szCs w:val="24"/>
        </w:rPr>
        <w:t>any</w:t>
      </w:r>
      <w:r w:rsidR="00020C9E" w:rsidRPr="009C6B45">
        <w:rPr>
          <w:rFonts w:ascii="Times New Roman" w:eastAsia="Times New Roman" w:hAnsi="Times New Roman" w:cs="Times New Roman"/>
          <w:i/>
          <w:sz w:val="24"/>
          <w:szCs w:val="24"/>
        </w:rPr>
        <w:t xml:space="preserve"> pre-consultation for application related questions that are addressed in the NOFO. Once an application has been submitted, State Department officials will not discuss this competition with applicants until the entire proposal review process is completed</w:t>
      </w:r>
      <w:r w:rsidR="00020C9E" w:rsidRPr="009C6B45">
        <w:rPr>
          <w:rFonts w:ascii="Times New Roman" w:eastAsia="Times New Roman" w:hAnsi="Times New Roman" w:cs="Times New Roman"/>
          <w:i/>
          <w:color w:val="FF0000"/>
          <w:sz w:val="24"/>
          <w:szCs w:val="24"/>
        </w:rPr>
        <w:t>.</w:t>
      </w:r>
      <w:r w:rsidR="0021787D" w:rsidRPr="009C6B45">
        <w:rPr>
          <w:rFonts w:ascii="Times New Roman" w:eastAsia="Times New Roman" w:hAnsi="Times New Roman" w:cs="Times New Roman"/>
          <w:i/>
          <w:color w:val="FF0000"/>
          <w:sz w:val="24"/>
          <w:szCs w:val="24"/>
        </w:rPr>
        <w:t xml:space="preserve"> </w:t>
      </w:r>
    </w:p>
    <w:p w14:paraId="77A8339F" w14:textId="77777777" w:rsidR="006C74AC" w:rsidRPr="009C6B45" w:rsidRDefault="005A068C">
      <w:pPr>
        <w:rPr>
          <w:rFonts w:ascii="Times New Roman" w:hAnsi="Times New Roman" w:cs="Times New Roman"/>
          <w:b/>
          <w:sz w:val="24"/>
          <w:szCs w:val="24"/>
        </w:rPr>
      </w:pPr>
      <w:r w:rsidRPr="009C6B45">
        <w:rPr>
          <w:rFonts w:ascii="Times New Roman" w:hAnsi="Times New Roman" w:cs="Times New Roman"/>
          <w:b/>
          <w:sz w:val="24"/>
          <w:szCs w:val="24"/>
        </w:rPr>
        <w:t xml:space="preserve">H.  OTHER INFORMATION </w:t>
      </w:r>
    </w:p>
    <w:p w14:paraId="66D62413" w14:textId="4032DA00" w:rsidR="00AD648C" w:rsidRPr="009C6B45" w:rsidRDefault="005A068C" w:rsidP="00AD648C">
      <w:pPr>
        <w:shd w:val="clear" w:color="auto" w:fill="FFFFFF"/>
        <w:spacing w:after="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bdr w:val="none" w:sz="0" w:space="0" w:color="auto" w:frame="1"/>
        </w:rPr>
        <w:t>Guidelines for Budget Justification</w:t>
      </w:r>
    </w:p>
    <w:p w14:paraId="6CDF2BF4" w14:textId="77777777" w:rsidR="00AD648C" w:rsidRPr="009C6B45" w:rsidRDefault="00AD648C" w:rsidP="00AD648C">
      <w:pPr>
        <w:shd w:val="clear" w:color="auto" w:fill="FFFFFF"/>
        <w:spacing w:after="0" w:line="240" w:lineRule="auto"/>
        <w:textAlignment w:val="baseline"/>
        <w:rPr>
          <w:rFonts w:ascii="Times New Roman" w:eastAsia="Times New Roman" w:hAnsi="Times New Roman" w:cs="Times New Roman"/>
          <w:b/>
          <w:bCs/>
          <w:sz w:val="24"/>
          <w:szCs w:val="24"/>
        </w:rPr>
      </w:pPr>
    </w:p>
    <w:p w14:paraId="1C25ACDB" w14:textId="79E1F775"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Personnel</w:t>
      </w:r>
      <w:r w:rsidR="0021787D" w:rsidRPr="009C6B45">
        <w:rPr>
          <w:rFonts w:ascii="Times New Roman" w:eastAsia="Times New Roman" w:hAnsi="Times New Roman" w:cs="Times New Roman"/>
          <w:b/>
          <w:bCs/>
          <w:sz w:val="24"/>
          <w:szCs w:val="24"/>
        </w:rPr>
        <w:t xml:space="preserve"> and Fringe Benefits</w:t>
      </w:r>
      <w:r w:rsidRPr="009C6B45">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and the percentage of their time that will be spent on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w:t>
      </w:r>
    </w:p>
    <w:p w14:paraId="6C651E07" w14:textId="77777777"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Travel</w:t>
      </w:r>
      <w:r w:rsidRPr="009C6B45">
        <w:rPr>
          <w:rFonts w:ascii="Times New Roman" w:eastAsia="Times New Roman" w:hAnsi="Times New Roman" w:cs="Times New Roman"/>
          <w:sz w:val="24"/>
          <w:szCs w:val="24"/>
        </w:rPr>
        <w:t xml:space="preserve">: Estimate the costs of travel and per diem for this </w:t>
      </w:r>
      <w:r w:rsidR="00B37DD1" w:rsidRPr="009C6B45">
        <w:rPr>
          <w:rFonts w:ascii="Times New Roman" w:eastAsia="Times New Roman" w:hAnsi="Times New Roman" w:cs="Times New Roman"/>
          <w:sz w:val="24"/>
          <w:szCs w:val="24"/>
        </w:rPr>
        <w:t>program</w:t>
      </w:r>
      <w:r w:rsidR="0021787D" w:rsidRPr="009C6B45">
        <w:rPr>
          <w:rFonts w:ascii="Times New Roman" w:eastAsia="Times New Roman" w:hAnsi="Times New Roman" w:cs="Times New Roman"/>
          <w:sz w:val="24"/>
          <w:szCs w:val="24"/>
        </w:rPr>
        <w:t>, for program staff, consultants or speakers, and participants/beneficiaries</w:t>
      </w:r>
      <w:r w:rsidRPr="009C6B45">
        <w:rPr>
          <w:rFonts w:ascii="Times New Roman" w:eastAsia="Times New Roman" w:hAnsi="Times New Roman" w:cs="Times New Roman"/>
          <w:sz w:val="24"/>
          <w:szCs w:val="24"/>
        </w:rPr>
        <w:t xml:space="preserve">. If the </w:t>
      </w:r>
      <w:r w:rsidR="00B37DD1" w:rsidRPr="009C6B45">
        <w:rPr>
          <w:rFonts w:ascii="Times New Roman" w:eastAsia="Times New Roman" w:hAnsi="Times New Roman" w:cs="Times New Roman"/>
          <w:sz w:val="24"/>
          <w:szCs w:val="24"/>
        </w:rPr>
        <w:t xml:space="preserve">program </w:t>
      </w:r>
      <w:r w:rsidRPr="009C6B45">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Equipment</w:t>
      </w:r>
      <w:r w:rsidRPr="009C6B45">
        <w:rPr>
          <w:rFonts w:ascii="Times New Roman" w:eastAsia="Times New Roman" w:hAnsi="Times New Roman" w:cs="Times New Roman"/>
          <w:sz w:val="24"/>
          <w:szCs w:val="24"/>
        </w:rPr>
        <w:t xml:space="preserve">: Describe any machinery, furniture, or other personal property that is required for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which has a useful life of more than one year (or a life longer than the duration of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and costs at least $5,000 per unit.</w:t>
      </w:r>
    </w:p>
    <w:p w14:paraId="2A0F15B4" w14:textId="77777777"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Supplies:</w:t>
      </w:r>
      <w:r w:rsidRPr="009C6B45">
        <w:rPr>
          <w:rFonts w:ascii="Times New Roman" w:eastAsia="Times New Roman" w:hAnsi="Times New Roman" w:cs="Times New Roman"/>
          <w:sz w:val="24"/>
          <w:szCs w:val="24"/>
        </w:rPr>
        <w:t xml:space="preserve"> List and describe all the items and materials, including any computer devices, that are needed for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Contractual</w:t>
      </w:r>
      <w:r w:rsidRPr="009C6B45">
        <w:rPr>
          <w:rFonts w:ascii="Times New Roman" w:eastAsia="Times New Roman" w:hAnsi="Times New Roman" w:cs="Times New Roman"/>
          <w:sz w:val="24"/>
          <w:szCs w:val="24"/>
        </w:rPr>
        <w:t xml:space="preserve">: </w:t>
      </w:r>
      <w:r w:rsidR="009C7E59" w:rsidRPr="009C6B45">
        <w:rPr>
          <w:rFonts w:ascii="Times New Roman" w:eastAsia="Times New Roman" w:hAnsi="Times New Roman" w:cs="Times New Roman"/>
          <w:sz w:val="24"/>
          <w:szCs w:val="24"/>
        </w:rPr>
        <w:t xml:space="preserve">Describe </w:t>
      </w:r>
      <w:r w:rsidRPr="009C6B45">
        <w:rPr>
          <w:rFonts w:ascii="Times New Roman" w:eastAsia="Times New Roman" w:hAnsi="Times New Roman" w:cs="Times New Roman"/>
          <w:sz w:val="24"/>
          <w:szCs w:val="24"/>
        </w:rPr>
        <w:t xml:space="preserve">goods and services that the applicant </w:t>
      </w:r>
      <w:r w:rsidR="009C7E59" w:rsidRPr="009C6B45">
        <w:rPr>
          <w:rFonts w:ascii="Times New Roman" w:eastAsia="Times New Roman" w:hAnsi="Times New Roman" w:cs="Times New Roman"/>
          <w:sz w:val="24"/>
          <w:szCs w:val="24"/>
        </w:rPr>
        <w:t xml:space="preserve">plans </w:t>
      </w:r>
      <w:r w:rsidRPr="009C6B45">
        <w:rPr>
          <w:rFonts w:ascii="Times New Roman" w:eastAsia="Times New Roman" w:hAnsi="Times New Roman" w:cs="Times New Roman"/>
          <w:sz w:val="24"/>
          <w:szCs w:val="24"/>
        </w:rPr>
        <w:t>to acquire t</w:t>
      </w:r>
      <w:r w:rsidR="009C7E59" w:rsidRPr="009C6B45">
        <w:rPr>
          <w:rFonts w:ascii="Times New Roman" w:eastAsia="Times New Roman" w:hAnsi="Times New Roman" w:cs="Times New Roman"/>
          <w:sz w:val="24"/>
          <w:szCs w:val="24"/>
        </w:rPr>
        <w:t>hrough a contract with a vendor.  Also describe</w:t>
      </w:r>
      <w:r w:rsidRPr="009C6B45">
        <w:rPr>
          <w:rFonts w:ascii="Times New Roman" w:eastAsia="Times New Roman" w:hAnsi="Times New Roman" w:cs="Times New Roman"/>
          <w:sz w:val="24"/>
          <w:szCs w:val="24"/>
        </w:rPr>
        <w:t xml:space="preserve"> any sub-awards to non-profit partners that will help carry out the </w:t>
      </w:r>
      <w:r w:rsidR="00B37DD1" w:rsidRPr="009C6B45">
        <w:rPr>
          <w:rFonts w:ascii="Times New Roman" w:eastAsia="Times New Roman" w:hAnsi="Times New Roman" w:cs="Times New Roman"/>
          <w:sz w:val="24"/>
          <w:szCs w:val="24"/>
        </w:rPr>
        <w:t xml:space="preserve">program </w:t>
      </w:r>
      <w:r w:rsidRPr="009C6B45">
        <w:rPr>
          <w:rFonts w:ascii="Times New Roman" w:eastAsia="Times New Roman" w:hAnsi="Times New Roman" w:cs="Times New Roman"/>
          <w:sz w:val="24"/>
          <w:szCs w:val="24"/>
        </w:rPr>
        <w:t xml:space="preserve">activities. </w:t>
      </w:r>
    </w:p>
    <w:p w14:paraId="3343A39C" w14:textId="6AF18C09"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Other Direct Costs</w:t>
      </w:r>
      <w:r w:rsidRPr="009C6B45">
        <w:rPr>
          <w:rFonts w:ascii="Times New Roman" w:eastAsia="Times New Roman" w:hAnsi="Times New Roman" w:cs="Times New Roman"/>
          <w:sz w:val="24"/>
          <w:szCs w:val="24"/>
        </w:rPr>
        <w:t xml:space="preserve">: </w:t>
      </w:r>
      <w:r w:rsidR="009C7E59" w:rsidRPr="009C6B45">
        <w:rPr>
          <w:rFonts w:ascii="Times New Roman" w:eastAsia="Times New Roman" w:hAnsi="Times New Roman" w:cs="Times New Roman"/>
          <w:sz w:val="24"/>
          <w:szCs w:val="24"/>
        </w:rPr>
        <w:t>Describe o</w:t>
      </w:r>
      <w:r w:rsidRPr="009C6B45">
        <w:rPr>
          <w:rFonts w:ascii="Times New Roman" w:eastAsia="Times New Roman" w:hAnsi="Times New Roman" w:cs="Times New Roman"/>
          <w:sz w:val="24"/>
          <w:szCs w:val="24"/>
        </w:rPr>
        <w:t xml:space="preserve">ther costs directly associated with the </w:t>
      </w:r>
      <w:r w:rsidR="00B37DD1" w:rsidRPr="009C6B45">
        <w:rPr>
          <w:rFonts w:ascii="Times New Roman" w:eastAsia="Times New Roman" w:hAnsi="Times New Roman" w:cs="Times New Roman"/>
          <w:sz w:val="24"/>
          <w:szCs w:val="24"/>
        </w:rPr>
        <w:t>program</w:t>
      </w:r>
      <w:r w:rsidRPr="009C6B45">
        <w:rPr>
          <w:rFonts w:ascii="Times New Roman" w:eastAsia="Times New Roman" w:hAnsi="Times New Roman" w:cs="Times New Roman"/>
          <w:sz w:val="24"/>
          <w:szCs w:val="24"/>
        </w:rPr>
        <w:t xml:space="preserve">, which do not fit </w:t>
      </w:r>
      <w:r w:rsidR="009C7E59" w:rsidRPr="009C6B45">
        <w:rPr>
          <w:rFonts w:ascii="Times New Roman" w:eastAsia="Times New Roman" w:hAnsi="Times New Roman" w:cs="Times New Roman"/>
          <w:sz w:val="24"/>
          <w:szCs w:val="24"/>
        </w:rPr>
        <w:t>in</w:t>
      </w:r>
      <w:r w:rsidRPr="009C6B45">
        <w:rPr>
          <w:rFonts w:ascii="Times New Roman" w:eastAsia="Times New Roman" w:hAnsi="Times New Roman" w:cs="Times New Roman"/>
          <w:sz w:val="24"/>
          <w:szCs w:val="24"/>
        </w:rPr>
        <w:t xml:space="preserve"> the other categories. </w:t>
      </w:r>
      <w:r w:rsidR="00336AD6" w:rsidRPr="009C6B45">
        <w:rPr>
          <w:rFonts w:ascii="Times New Roman" w:eastAsia="Times New Roman" w:hAnsi="Times New Roman" w:cs="Times New Roman"/>
          <w:sz w:val="24"/>
          <w:szCs w:val="24"/>
        </w:rPr>
        <w:t>For example, s</w:t>
      </w:r>
      <w:r w:rsidRPr="009C6B45">
        <w:rPr>
          <w:rFonts w:ascii="Times New Roman" w:eastAsia="Times New Roman" w:hAnsi="Times New Roman" w:cs="Times New Roman"/>
          <w:sz w:val="24"/>
          <w:szCs w:val="24"/>
        </w:rPr>
        <w:t xml:space="preserve">hipping costs for materials </w:t>
      </w:r>
      <w:r w:rsidR="00336AD6" w:rsidRPr="009C6B45">
        <w:rPr>
          <w:rFonts w:ascii="Times New Roman" w:eastAsia="Times New Roman" w:hAnsi="Times New Roman" w:cs="Times New Roman"/>
          <w:sz w:val="24"/>
          <w:szCs w:val="24"/>
        </w:rPr>
        <w:t>and equipment</w:t>
      </w:r>
      <w:r w:rsidRPr="009C6B45">
        <w:rPr>
          <w:rFonts w:ascii="Times New Roman" w:eastAsia="Times New Roman" w:hAnsi="Times New Roman" w:cs="Times New Roman"/>
          <w:sz w:val="24"/>
          <w:szCs w:val="24"/>
        </w:rPr>
        <w:t>.</w:t>
      </w:r>
      <w:r w:rsidR="00336AD6" w:rsidRPr="009C6B45">
        <w:rPr>
          <w:rFonts w:ascii="Times New Roman" w:eastAsia="Times New Roman" w:hAnsi="Times New Roman" w:cs="Times New Roman"/>
          <w:sz w:val="24"/>
          <w:szCs w:val="24"/>
        </w:rPr>
        <w:t xml:space="preserve"> All </w:t>
      </w:r>
      <w:r w:rsidRPr="009C6B45">
        <w:rPr>
          <w:rFonts w:ascii="Times New Roman" w:eastAsia="Times New Roman" w:hAnsi="Times New Roman" w:cs="Times New Roman"/>
          <w:sz w:val="24"/>
          <w:szCs w:val="24"/>
        </w:rPr>
        <w:t>“Other” or “Miscellaneous” expenses must be itemized and explained.</w:t>
      </w:r>
    </w:p>
    <w:p w14:paraId="44E86539" w14:textId="77777777" w:rsidR="00336AD6" w:rsidRPr="009C6B45"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b/>
          <w:bCs/>
          <w:sz w:val="24"/>
          <w:szCs w:val="24"/>
        </w:rPr>
        <w:t>Indirect Costs</w:t>
      </w:r>
      <w:r w:rsidRPr="009C6B45">
        <w:rPr>
          <w:rFonts w:ascii="Times New Roman" w:eastAsia="Times New Roman" w:hAnsi="Times New Roman" w:cs="Times New Roman"/>
          <w:sz w:val="24"/>
          <w:szCs w:val="24"/>
        </w:rPr>
        <w:t xml:space="preserve">:  These are costs that cannot be linked directly to the </w:t>
      </w:r>
      <w:r w:rsidR="00B37DD1" w:rsidRPr="009C6B45">
        <w:rPr>
          <w:rFonts w:ascii="Times New Roman" w:eastAsia="Times New Roman" w:hAnsi="Times New Roman" w:cs="Times New Roman"/>
          <w:sz w:val="24"/>
          <w:szCs w:val="24"/>
        </w:rPr>
        <w:t xml:space="preserve">program </w:t>
      </w:r>
      <w:r w:rsidRPr="009C6B45">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w:t>
      </w:r>
      <w:r w:rsidRPr="009C6B45">
        <w:rPr>
          <w:rFonts w:ascii="Times New Roman" w:eastAsia="Times New Roman" w:hAnsi="Times New Roman" w:cs="Times New Roman"/>
          <w:sz w:val="24"/>
          <w:szCs w:val="24"/>
        </w:rPr>
        <w:lastRenderedPageBreak/>
        <w:t xml:space="preserve">copy of your latest NICRA. Organizations that have never had a NICRA </w:t>
      </w:r>
      <w:r w:rsidR="00D74581" w:rsidRPr="009C6B45">
        <w:rPr>
          <w:rFonts w:ascii="Times New Roman" w:eastAsia="Times New Roman" w:hAnsi="Times New Roman" w:cs="Times New Roman"/>
          <w:sz w:val="24"/>
          <w:szCs w:val="24"/>
        </w:rPr>
        <w:t xml:space="preserve">may </w:t>
      </w:r>
      <w:r w:rsidRPr="009C6B45">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9C6B45"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9C6B45">
        <w:rPr>
          <w:rFonts w:ascii="Times New Roman" w:eastAsia="Times New Roman" w:hAnsi="Times New Roman" w:cs="Times New Roman"/>
          <w:sz w:val="24"/>
          <w:szCs w:val="24"/>
        </w:rPr>
        <w:t>“</w:t>
      </w:r>
      <w:r w:rsidRPr="009C6B45">
        <w:rPr>
          <w:rFonts w:ascii="Times New Roman" w:eastAsia="Times New Roman" w:hAnsi="Times New Roman" w:cs="Times New Roman"/>
          <w:b/>
          <w:bCs/>
          <w:sz w:val="24"/>
          <w:szCs w:val="24"/>
        </w:rPr>
        <w:t>Cost Sharing</w:t>
      </w:r>
      <w:r w:rsidRPr="009C6B45">
        <w:rPr>
          <w:rFonts w:ascii="Times New Roman" w:eastAsia="Times New Roman" w:hAnsi="Times New Roman" w:cs="Times New Roman"/>
          <w:sz w:val="24"/>
          <w:szCs w:val="24"/>
        </w:rPr>
        <w:t xml:space="preserve">” </w:t>
      </w:r>
      <w:r w:rsidR="00336AD6" w:rsidRPr="009C6B45">
        <w:rPr>
          <w:rFonts w:ascii="Times New Roman" w:eastAsia="Times New Roman" w:hAnsi="Times New Roman" w:cs="Times New Roman"/>
          <w:sz w:val="24"/>
          <w:szCs w:val="24"/>
        </w:rPr>
        <w:t xml:space="preserve">refers to contributions from the organization or other entities </w:t>
      </w:r>
      <w:r w:rsidR="004653B3" w:rsidRPr="009C6B45">
        <w:rPr>
          <w:rFonts w:ascii="Times New Roman" w:eastAsia="Times New Roman" w:hAnsi="Times New Roman" w:cs="Times New Roman"/>
          <w:sz w:val="24"/>
          <w:szCs w:val="24"/>
        </w:rPr>
        <w:t xml:space="preserve">other than the U.S. Embassy.  </w:t>
      </w:r>
      <w:r w:rsidRPr="009C6B45">
        <w:rPr>
          <w:rFonts w:ascii="Times New Roman" w:eastAsia="Times New Roman" w:hAnsi="Times New Roman" w:cs="Times New Roman"/>
          <w:sz w:val="24"/>
          <w:szCs w:val="24"/>
        </w:rPr>
        <w:t xml:space="preserve"> It </w:t>
      </w:r>
      <w:r w:rsidR="004653B3" w:rsidRPr="009C6B45">
        <w:rPr>
          <w:rFonts w:ascii="Times New Roman" w:eastAsia="Times New Roman" w:hAnsi="Times New Roman" w:cs="Times New Roman"/>
          <w:sz w:val="24"/>
          <w:szCs w:val="24"/>
        </w:rPr>
        <w:t xml:space="preserve">also </w:t>
      </w:r>
      <w:r w:rsidRPr="009C6B45">
        <w:rPr>
          <w:rFonts w:ascii="Times New Roman" w:eastAsia="Times New Roman" w:hAnsi="Times New Roman" w:cs="Times New Roman"/>
          <w:sz w:val="24"/>
          <w:szCs w:val="24"/>
        </w:rPr>
        <w:t>includes in-kind contrib</w:t>
      </w:r>
      <w:r w:rsidR="004653B3" w:rsidRPr="009C6B45">
        <w:rPr>
          <w:rFonts w:ascii="Times New Roman" w:eastAsia="Times New Roman" w:hAnsi="Times New Roman" w:cs="Times New Roman"/>
          <w:sz w:val="24"/>
          <w:szCs w:val="24"/>
        </w:rPr>
        <w:t>utions such as volunteers’ time and</w:t>
      </w:r>
      <w:r w:rsidRPr="009C6B45">
        <w:rPr>
          <w:rFonts w:ascii="Times New Roman" w:eastAsia="Times New Roman" w:hAnsi="Times New Roman" w:cs="Times New Roman"/>
          <w:sz w:val="24"/>
          <w:szCs w:val="24"/>
        </w:rPr>
        <w:t xml:space="preserve"> donated venues.</w:t>
      </w:r>
    </w:p>
    <w:p w14:paraId="5D7B69E7" w14:textId="62930793" w:rsidR="005A068C" w:rsidRPr="009C6B45" w:rsidRDefault="005A068C" w:rsidP="00AD64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9C6B45">
        <w:rPr>
          <w:rFonts w:ascii="Times New Roman" w:eastAsia="Times New Roman" w:hAnsi="Times New Roman" w:cs="Times New Roman"/>
          <w:b/>
          <w:bCs/>
          <w:sz w:val="24"/>
          <w:szCs w:val="24"/>
        </w:rPr>
        <w:t>Alcoholic Beverages</w:t>
      </w:r>
      <w:r w:rsidRPr="009C6B45">
        <w:rPr>
          <w:rFonts w:ascii="Times New Roman" w:eastAsia="Times New Roman" w:hAnsi="Times New Roman" w:cs="Times New Roman"/>
          <w:sz w:val="24"/>
          <w:szCs w:val="24"/>
        </w:rPr>
        <w:t xml:space="preserve">:  Please note that </w:t>
      </w:r>
      <w:r w:rsidR="00FD0E36" w:rsidRPr="009C6B45">
        <w:rPr>
          <w:rFonts w:ascii="Times New Roman" w:eastAsia="Times New Roman" w:hAnsi="Times New Roman" w:cs="Times New Roman"/>
          <w:sz w:val="24"/>
          <w:szCs w:val="24"/>
        </w:rPr>
        <w:t xml:space="preserve">award </w:t>
      </w:r>
      <w:r w:rsidR="00336AD6" w:rsidRPr="009C6B45">
        <w:rPr>
          <w:rFonts w:ascii="Times New Roman" w:eastAsia="Times New Roman" w:hAnsi="Times New Roman" w:cs="Times New Roman"/>
          <w:sz w:val="24"/>
          <w:szCs w:val="24"/>
        </w:rPr>
        <w:t>funds</w:t>
      </w:r>
      <w:r w:rsidRPr="009C6B45">
        <w:rPr>
          <w:rFonts w:ascii="Times New Roman" w:eastAsia="Times New Roman" w:hAnsi="Times New Roman" w:cs="Times New Roman"/>
          <w:sz w:val="24"/>
          <w:szCs w:val="24"/>
        </w:rPr>
        <w:t xml:space="preserve"> </w:t>
      </w:r>
      <w:r w:rsidR="00336AD6" w:rsidRPr="009C6B45">
        <w:rPr>
          <w:rFonts w:ascii="Times New Roman" w:eastAsia="Times New Roman" w:hAnsi="Times New Roman" w:cs="Times New Roman"/>
          <w:sz w:val="24"/>
          <w:szCs w:val="24"/>
        </w:rPr>
        <w:t>cannot be used for</w:t>
      </w:r>
      <w:r w:rsidRPr="009C6B45">
        <w:rPr>
          <w:rFonts w:ascii="Times New Roman" w:eastAsia="Times New Roman" w:hAnsi="Times New Roman" w:cs="Times New Roman"/>
          <w:sz w:val="24"/>
          <w:szCs w:val="24"/>
        </w:rPr>
        <w:t xml:space="preserve"> alcoholic beverages</w:t>
      </w:r>
      <w:r w:rsidRPr="009C6B45">
        <w:rPr>
          <w:rFonts w:ascii="Times New Roman" w:eastAsia="Times New Roman" w:hAnsi="Times New Roman" w:cs="Times New Roman"/>
          <w:color w:val="333333"/>
          <w:sz w:val="24"/>
          <w:szCs w:val="24"/>
        </w:rPr>
        <w:t xml:space="preserve">. </w:t>
      </w:r>
    </w:p>
    <w:sectPr w:rsidR="005A068C" w:rsidRPr="009C6B45"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1B09" w14:textId="77777777" w:rsidR="00B834DE" w:rsidRDefault="00B834DE" w:rsidP="00DB74F9">
      <w:pPr>
        <w:spacing w:after="0" w:line="240" w:lineRule="auto"/>
      </w:pPr>
      <w:r>
        <w:separator/>
      </w:r>
    </w:p>
  </w:endnote>
  <w:endnote w:type="continuationSeparator" w:id="0">
    <w:p w14:paraId="15734DF1" w14:textId="77777777" w:rsidR="00B834DE" w:rsidRDefault="00B834DE"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514D" w14:textId="77777777" w:rsidR="00B834DE" w:rsidRDefault="00B834DE" w:rsidP="00DB74F9">
      <w:pPr>
        <w:spacing w:after="0" w:line="240" w:lineRule="auto"/>
      </w:pPr>
      <w:r>
        <w:separator/>
      </w:r>
    </w:p>
  </w:footnote>
  <w:footnote w:type="continuationSeparator" w:id="0">
    <w:p w14:paraId="1F8B9BC7" w14:textId="77777777" w:rsidR="00B834DE" w:rsidRDefault="00B834DE"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04BAD"/>
    <w:multiLevelType w:val="hybridMultilevel"/>
    <w:tmpl w:val="9F6EE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C03364"/>
    <w:multiLevelType w:val="hybridMultilevel"/>
    <w:tmpl w:val="40FA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EF2AE0"/>
    <w:multiLevelType w:val="hybridMultilevel"/>
    <w:tmpl w:val="B87601A8"/>
    <w:lvl w:ilvl="0" w:tplc="0F188160">
      <w:start w:val="2"/>
      <w:numFmt w:val="bullet"/>
      <w:lvlText w:val="-"/>
      <w:lvlJc w:val="left"/>
      <w:pPr>
        <w:ind w:left="720" w:hanging="360"/>
      </w:pPr>
      <w:rPr>
        <w:rFonts w:ascii="Times New Roman" w:eastAsia="Times New Roman" w:hAnsi="Times New Roman" w:cs="Times New Roman"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3D05EE"/>
    <w:multiLevelType w:val="hybridMultilevel"/>
    <w:tmpl w:val="8F5682B4"/>
    <w:lvl w:ilvl="0" w:tplc="0409000F">
      <w:start w:val="6"/>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D6D3B53"/>
    <w:multiLevelType w:val="hybridMultilevel"/>
    <w:tmpl w:val="5FE89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E01A4A"/>
    <w:multiLevelType w:val="hybridMultilevel"/>
    <w:tmpl w:val="9A203E00"/>
    <w:lvl w:ilvl="0" w:tplc="B1A0D91C">
      <w:start w:val="1"/>
      <w:numFmt w:val="upperLetter"/>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036AE4"/>
    <w:multiLevelType w:val="hybridMultilevel"/>
    <w:tmpl w:val="4030CEB2"/>
    <w:lvl w:ilvl="0" w:tplc="B79C5A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A303E3"/>
    <w:multiLevelType w:val="hybridMultilevel"/>
    <w:tmpl w:val="548CE3E0"/>
    <w:lvl w:ilvl="0" w:tplc="913643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C9528D"/>
    <w:multiLevelType w:val="hybridMultilevel"/>
    <w:tmpl w:val="7FC4F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34"/>
  </w:num>
  <w:num w:numId="4">
    <w:abstractNumId w:val="31"/>
  </w:num>
  <w:num w:numId="5">
    <w:abstractNumId w:val="15"/>
  </w:num>
  <w:num w:numId="6">
    <w:abstractNumId w:val="39"/>
  </w:num>
  <w:num w:numId="7">
    <w:abstractNumId w:val="11"/>
  </w:num>
  <w:num w:numId="8">
    <w:abstractNumId w:val="28"/>
  </w:num>
  <w:num w:numId="9">
    <w:abstractNumId w:val="27"/>
  </w:num>
  <w:num w:numId="10">
    <w:abstractNumId w:val="1"/>
  </w:num>
  <w:num w:numId="11">
    <w:abstractNumId w:val="33"/>
  </w:num>
  <w:num w:numId="12">
    <w:abstractNumId w:val="7"/>
  </w:num>
  <w:num w:numId="13">
    <w:abstractNumId w:val="36"/>
  </w:num>
  <w:num w:numId="14">
    <w:abstractNumId w:val="2"/>
  </w:num>
  <w:num w:numId="15">
    <w:abstractNumId w:val="0"/>
  </w:num>
  <w:num w:numId="16">
    <w:abstractNumId w:val="38"/>
  </w:num>
  <w:num w:numId="17">
    <w:abstractNumId w:val="18"/>
  </w:num>
  <w:num w:numId="18">
    <w:abstractNumId w:val="4"/>
  </w:num>
  <w:num w:numId="19">
    <w:abstractNumId w:val="40"/>
  </w:num>
  <w:num w:numId="20">
    <w:abstractNumId w:val="3"/>
  </w:num>
  <w:num w:numId="21">
    <w:abstractNumId w:val="9"/>
  </w:num>
  <w:num w:numId="22">
    <w:abstractNumId w:val="26"/>
  </w:num>
  <w:num w:numId="23">
    <w:abstractNumId w:val="17"/>
  </w:num>
  <w:num w:numId="24">
    <w:abstractNumId w:val="35"/>
  </w:num>
  <w:num w:numId="25">
    <w:abstractNumId w:val="32"/>
  </w:num>
  <w:num w:numId="26">
    <w:abstractNumId w:val="37"/>
  </w:num>
  <w:num w:numId="27">
    <w:abstractNumId w:val="25"/>
  </w:num>
  <w:num w:numId="28">
    <w:abstractNumId w:val="24"/>
  </w:num>
  <w:num w:numId="29">
    <w:abstractNumId w:val="21"/>
  </w:num>
  <w:num w:numId="30">
    <w:abstractNumId w:val="19"/>
  </w:num>
  <w:num w:numId="31">
    <w:abstractNumId w:val="10"/>
  </w:num>
  <w:num w:numId="32">
    <w:abstractNumId w:val="6"/>
  </w:num>
  <w:num w:numId="33">
    <w:abstractNumId w:val="12"/>
  </w:num>
  <w:num w:numId="34">
    <w:abstractNumId w:val="23"/>
  </w:num>
  <w:num w:numId="35">
    <w:abstractNumId w:val="8"/>
  </w:num>
  <w:num w:numId="36">
    <w:abstractNumId w:val="16"/>
  </w:num>
  <w:num w:numId="37">
    <w:abstractNumId w:val="5"/>
  </w:num>
  <w:num w:numId="38">
    <w:abstractNumId w:val="20"/>
  </w:num>
  <w:num w:numId="39">
    <w:abstractNumId w:val="30"/>
  </w:num>
  <w:num w:numId="40">
    <w:abstractNumId w:val="2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11586"/>
    <w:rsid w:val="00011669"/>
    <w:rsid w:val="0001296E"/>
    <w:rsid w:val="00015127"/>
    <w:rsid w:val="00020C9E"/>
    <w:rsid w:val="0003510C"/>
    <w:rsid w:val="000672CB"/>
    <w:rsid w:val="00095932"/>
    <w:rsid w:val="00095CB1"/>
    <w:rsid w:val="000A3EF9"/>
    <w:rsid w:val="000B0E75"/>
    <w:rsid w:val="000B24DE"/>
    <w:rsid w:val="000B2AFF"/>
    <w:rsid w:val="000D1CCF"/>
    <w:rsid w:val="00114AEF"/>
    <w:rsid w:val="0011560F"/>
    <w:rsid w:val="00117B61"/>
    <w:rsid w:val="00171AEC"/>
    <w:rsid w:val="00175026"/>
    <w:rsid w:val="00183ED4"/>
    <w:rsid w:val="00196342"/>
    <w:rsid w:val="001A646E"/>
    <w:rsid w:val="001A6992"/>
    <w:rsid w:val="001B2DD2"/>
    <w:rsid w:val="001C2971"/>
    <w:rsid w:val="001D0A10"/>
    <w:rsid w:val="001D0A32"/>
    <w:rsid w:val="001D1254"/>
    <w:rsid w:val="002038D4"/>
    <w:rsid w:val="0021124B"/>
    <w:rsid w:val="0021787D"/>
    <w:rsid w:val="0023368A"/>
    <w:rsid w:val="00245772"/>
    <w:rsid w:val="00256DB4"/>
    <w:rsid w:val="0026367E"/>
    <w:rsid w:val="00267799"/>
    <w:rsid w:val="002872E7"/>
    <w:rsid w:val="00292F07"/>
    <w:rsid w:val="002C4430"/>
    <w:rsid w:val="002D7B24"/>
    <w:rsid w:val="002E440C"/>
    <w:rsid w:val="003140A5"/>
    <w:rsid w:val="00315319"/>
    <w:rsid w:val="0032041B"/>
    <w:rsid w:val="00324DD4"/>
    <w:rsid w:val="00336AD6"/>
    <w:rsid w:val="003771F4"/>
    <w:rsid w:val="003838B6"/>
    <w:rsid w:val="00384B69"/>
    <w:rsid w:val="003B2B0D"/>
    <w:rsid w:val="003C0C9C"/>
    <w:rsid w:val="003E3306"/>
    <w:rsid w:val="003F3266"/>
    <w:rsid w:val="004006AC"/>
    <w:rsid w:val="00405086"/>
    <w:rsid w:val="00406653"/>
    <w:rsid w:val="00442A9F"/>
    <w:rsid w:val="00460BB1"/>
    <w:rsid w:val="004653B3"/>
    <w:rsid w:val="004668EC"/>
    <w:rsid w:val="0048121B"/>
    <w:rsid w:val="004812A2"/>
    <w:rsid w:val="00484B83"/>
    <w:rsid w:val="004B1935"/>
    <w:rsid w:val="004B3F47"/>
    <w:rsid w:val="004B5580"/>
    <w:rsid w:val="004D0AFD"/>
    <w:rsid w:val="004E1A04"/>
    <w:rsid w:val="004F7C6C"/>
    <w:rsid w:val="00506C41"/>
    <w:rsid w:val="0053417B"/>
    <w:rsid w:val="00556589"/>
    <w:rsid w:val="00560BB9"/>
    <w:rsid w:val="00574846"/>
    <w:rsid w:val="005849F7"/>
    <w:rsid w:val="005A068C"/>
    <w:rsid w:val="005A121A"/>
    <w:rsid w:val="005A52AD"/>
    <w:rsid w:val="005A616B"/>
    <w:rsid w:val="005B2394"/>
    <w:rsid w:val="005B635F"/>
    <w:rsid w:val="005D6448"/>
    <w:rsid w:val="00611023"/>
    <w:rsid w:val="00612110"/>
    <w:rsid w:val="00621673"/>
    <w:rsid w:val="00660943"/>
    <w:rsid w:val="00673EED"/>
    <w:rsid w:val="00687D16"/>
    <w:rsid w:val="006B14BA"/>
    <w:rsid w:val="006B1AFD"/>
    <w:rsid w:val="006B1E2C"/>
    <w:rsid w:val="006B676B"/>
    <w:rsid w:val="006C5EE1"/>
    <w:rsid w:val="006D2AF6"/>
    <w:rsid w:val="006E07C9"/>
    <w:rsid w:val="007002F0"/>
    <w:rsid w:val="007147D5"/>
    <w:rsid w:val="00716D05"/>
    <w:rsid w:val="00731219"/>
    <w:rsid w:val="00735117"/>
    <w:rsid w:val="007518B1"/>
    <w:rsid w:val="0079248A"/>
    <w:rsid w:val="007B68A3"/>
    <w:rsid w:val="007C2AF4"/>
    <w:rsid w:val="0081566C"/>
    <w:rsid w:val="00843598"/>
    <w:rsid w:val="00852712"/>
    <w:rsid w:val="00856FBB"/>
    <w:rsid w:val="00896243"/>
    <w:rsid w:val="008B454C"/>
    <w:rsid w:val="008C21E2"/>
    <w:rsid w:val="008D13A3"/>
    <w:rsid w:val="008D356F"/>
    <w:rsid w:val="008F021E"/>
    <w:rsid w:val="008F0AB2"/>
    <w:rsid w:val="0090648F"/>
    <w:rsid w:val="00914FB7"/>
    <w:rsid w:val="00924017"/>
    <w:rsid w:val="009261D2"/>
    <w:rsid w:val="00935236"/>
    <w:rsid w:val="00950CC7"/>
    <w:rsid w:val="00951BE8"/>
    <w:rsid w:val="009606F6"/>
    <w:rsid w:val="0098647F"/>
    <w:rsid w:val="009A639E"/>
    <w:rsid w:val="009C3034"/>
    <w:rsid w:val="009C6B45"/>
    <w:rsid w:val="009C7E59"/>
    <w:rsid w:val="009E55FB"/>
    <w:rsid w:val="009F53AA"/>
    <w:rsid w:val="009F745E"/>
    <w:rsid w:val="00A01707"/>
    <w:rsid w:val="00A134E6"/>
    <w:rsid w:val="00A252D3"/>
    <w:rsid w:val="00A47ECF"/>
    <w:rsid w:val="00A53F47"/>
    <w:rsid w:val="00A572BB"/>
    <w:rsid w:val="00A67B40"/>
    <w:rsid w:val="00A76242"/>
    <w:rsid w:val="00A76BF7"/>
    <w:rsid w:val="00A9372A"/>
    <w:rsid w:val="00AB704C"/>
    <w:rsid w:val="00AC4691"/>
    <w:rsid w:val="00AD648C"/>
    <w:rsid w:val="00AD6DF6"/>
    <w:rsid w:val="00AE0ADA"/>
    <w:rsid w:val="00AF2FFB"/>
    <w:rsid w:val="00B12515"/>
    <w:rsid w:val="00B14D30"/>
    <w:rsid w:val="00B166C2"/>
    <w:rsid w:val="00B37DD1"/>
    <w:rsid w:val="00B54D8E"/>
    <w:rsid w:val="00B55E59"/>
    <w:rsid w:val="00B61396"/>
    <w:rsid w:val="00B65F6F"/>
    <w:rsid w:val="00B76C93"/>
    <w:rsid w:val="00B834DE"/>
    <w:rsid w:val="00B96D26"/>
    <w:rsid w:val="00BA23D8"/>
    <w:rsid w:val="00BA5F62"/>
    <w:rsid w:val="00BB36C2"/>
    <w:rsid w:val="00BC7870"/>
    <w:rsid w:val="00BE4266"/>
    <w:rsid w:val="00BE5D57"/>
    <w:rsid w:val="00BF09B5"/>
    <w:rsid w:val="00BF3B80"/>
    <w:rsid w:val="00C015BA"/>
    <w:rsid w:val="00C05BD6"/>
    <w:rsid w:val="00C2164B"/>
    <w:rsid w:val="00C23567"/>
    <w:rsid w:val="00C3134C"/>
    <w:rsid w:val="00C46460"/>
    <w:rsid w:val="00C52BBC"/>
    <w:rsid w:val="00C57474"/>
    <w:rsid w:val="00C5750C"/>
    <w:rsid w:val="00C70D71"/>
    <w:rsid w:val="00C70DDA"/>
    <w:rsid w:val="00C71D27"/>
    <w:rsid w:val="00C92038"/>
    <w:rsid w:val="00C961BD"/>
    <w:rsid w:val="00C971A7"/>
    <w:rsid w:val="00CB7988"/>
    <w:rsid w:val="00CC12E1"/>
    <w:rsid w:val="00CC141E"/>
    <w:rsid w:val="00CC72E5"/>
    <w:rsid w:val="00CD0E2B"/>
    <w:rsid w:val="00CD3610"/>
    <w:rsid w:val="00D0290D"/>
    <w:rsid w:val="00D21A4B"/>
    <w:rsid w:val="00D41ED9"/>
    <w:rsid w:val="00D61B54"/>
    <w:rsid w:val="00D63835"/>
    <w:rsid w:val="00D73C07"/>
    <w:rsid w:val="00D74581"/>
    <w:rsid w:val="00D87344"/>
    <w:rsid w:val="00D9095D"/>
    <w:rsid w:val="00DA4A60"/>
    <w:rsid w:val="00DB15DE"/>
    <w:rsid w:val="00DB74F9"/>
    <w:rsid w:val="00DE3A2E"/>
    <w:rsid w:val="00DE7373"/>
    <w:rsid w:val="00E0269F"/>
    <w:rsid w:val="00E11041"/>
    <w:rsid w:val="00E16B3D"/>
    <w:rsid w:val="00E2696F"/>
    <w:rsid w:val="00E27CB6"/>
    <w:rsid w:val="00E479F0"/>
    <w:rsid w:val="00E57671"/>
    <w:rsid w:val="00E87591"/>
    <w:rsid w:val="00E956A6"/>
    <w:rsid w:val="00E979F1"/>
    <w:rsid w:val="00EC04E8"/>
    <w:rsid w:val="00EE0C53"/>
    <w:rsid w:val="00EE4A8A"/>
    <w:rsid w:val="00EF0189"/>
    <w:rsid w:val="00EF3F21"/>
    <w:rsid w:val="00EF7DCE"/>
    <w:rsid w:val="00F013BD"/>
    <w:rsid w:val="00F20665"/>
    <w:rsid w:val="00F26130"/>
    <w:rsid w:val="00F300F1"/>
    <w:rsid w:val="00F74053"/>
    <w:rsid w:val="00F9148D"/>
    <w:rsid w:val="00FA0A6B"/>
    <w:rsid w:val="00FD0E36"/>
    <w:rsid w:val="00FD256D"/>
    <w:rsid w:val="00FE7015"/>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32041B"/>
    <w:rPr>
      <w:color w:val="605E5C"/>
      <w:shd w:val="clear" w:color="auto" w:fill="E1DFDD"/>
    </w:rPr>
  </w:style>
  <w:style w:type="paragraph" w:styleId="NoSpacing">
    <w:name w:val="No Spacing"/>
    <w:uiPriority w:val="1"/>
    <w:qFormat/>
    <w:rsid w:val="00A67B4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213131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Docs/US%20Instructions%20for%20NSPA%20NCAG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portal.nspa.nato.int/AC135Public/scage/CageLis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XXXX@stat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edgov.dnb.com/webform" TargetMode="External"/><Relationship Id="rId5" Type="http://schemas.openxmlformats.org/officeDocument/2006/relationships/styles" Target="styles.xml"/><Relationship Id="rId15" Type="http://schemas.openxmlformats.org/officeDocument/2006/relationships/hyperlink" Target="https://www.ecfr.gov/cgi-bin/retrieveECFR?gp=&amp;SID=027fb85899500d580fc71df69d11573a&amp;mc=true&amp;n=pt2.1.200&amp;r=PART&amp;ty=HTML%20-%20ap2.1.200_1521.i" TargetMode="External"/><Relationship Id="rId10" Type="http://schemas.openxmlformats.org/officeDocument/2006/relationships/hyperlink" Target="https://www.grants.gov/web/grants/forms/sf424-famil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3cd4b08-1e1e-4154-b8f6-beaff3d9baa2">
      <UserInfo>
        <DisplayName>Furman, Bryan J (Kyiv)</DisplayName>
        <AccountId>25243</AccountId>
        <AccountType/>
      </UserInfo>
      <UserInfo>
        <DisplayName>O'Hara, Sean P (Kyiv)</DisplayName>
        <AccountId>3674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0" ma:contentTypeDescription="Create a new document." ma:contentTypeScope="" ma:versionID="8e2b628157fb1b949cf68d01fc8a624b">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76491f4953daf4b3cf243b023f5d6656"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286E-E9DB-4205-9B9B-7CF6F982ECB5}">
  <ds:schemaRefs>
    <ds:schemaRef ds:uri="http://schemas.openxmlformats.org/package/2006/metadata/core-properties"/>
    <ds:schemaRef ds:uri="http://purl.org/dc/dcmitype/"/>
    <ds:schemaRef ds:uri="63cd4b08-1e1e-4154-b8f6-beaff3d9baa2"/>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f9ed9578-d32b-44f4-833c-23a98eae8c72"/>
    <ds:schemaRef ds:uri="http://www.w3.org/XML/1998/namespace"/>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9CCA79F9-F05B-4FFB-BB9E-B93393D49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2021-07-19T08:22:00Z</dcterms:created>
  <dcterms:modified xsi:type="dcterms:W3CDTF">2021-07-19T08:22:00Z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0x010100AF4B01F029692041A7486645BF369C0F</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