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09785F4A" w:rsidR="00B61396" w:rsidRPr="00380226" w:rsidRDefault="2FDE5C63" w:rsidP="0D973E97">
      <w:pPr>
        <w:spacing w:after="0" w:line="240" w:lineRule="auto"/>
        <w:jc w:val="center"/>
        <w:rPr>
          <w:rFonts w:eastAsia="Times New Roman"/>
          <w:b/>
          <w:bCs/>
          <w:i/>
          <w:iCs/>
          <w:color w:val="FF0000"/>
          <w:sz w:val="24"/>
          <w:szCs w:val="24"/>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r w:rsidR="00B61396" w:rsidRPr="005C01D7">
        <w:rPr>
          <w:rFonts w:eastAsia="Times New Roman" w:cstheme="minorHAnsi"/>
          <w:b/>
          <w:bCs/>
          <w:sz w:val="24"/>
          <w:szCs w:val="24"/>
          <w:bdr w:val="none" w:sz="0" w:space="0" w:color="auto" w:frame="1"/>
        </w:rPr>
        <w:br/>
      </w:r>
      <w:r w:rsidR="00106055" w:rsidRPr="00106055">
        <w:rPr>
          <w:rFonts w:eastAsia="Times New Roman"/>
          <w:b/>
          <w:bCs/>
          <w:i/>
          <w:iCs/>
          <w:sz w:val="24"/>
          <w:szCs w:val="24"/>
          <w:bdr w:val="none" w:sz="0" w:space="0" w:color="auto" w:frame="1"/>
        </w:rPr>
        <w:t>U.S. Embassy Belgrade</w:t>
      </w:r>
    </w:p>
    <w:p w14:paraId="501A587F" w14:textId="77777777" w:rsidR="0023368A" w:rsidRPr="005C01D7" w:rsidRDefault="0023368A" w:rsidP="0023368A">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7064FFE7" w:rsidR="00B61396" w:rsidRPr="005C01D7" w:rsidRDefault="00B61396" w:rsidP="1B79058A">
      <w:pPr>
        <w:spacing w:after="0" w:line="240" w:lineRule="auto"/>
        <w:rPr>
          <w:rFonts w:eastAsia="Times New Roman"/>
          <w:i/>
          <w:iCs/>
          <w:color w:val="FF0000"/>
          <w:sz w:val="24"/>
          <w:szCs w:val="24"/>
        </w:rPr>
      </w:pPr>
      <w:r w:rsidRPr="1B79058A">
        <w:rPr>
          <w:rFonts w:eastAsia="Times New Roman"/>
          <w:b/>
          <w:bCs/>
          <w:sz w:val="24"/>
          <w:szCs w:val="24"/>
          <w:bdr w:val="none" w:sz="0" w:space="0" w:color="auto" w:frame="1"/>
        </w:rPr>
        <w:t>Funding Opportunity Title: </w:t>
      </w:r>
      <w:r w:rsidR="00A9034F">
        <w:rPr>
          <w:rFonts w:eastAsia="Times New Roman"/>
          <w:i/>
          <w:iCs/>
          <w:sz w:val="24"/>
          <w:szCs w:val="24"/>
          <w:bdr w:val="none" w:sz="0" w:space="0" w:color="auto" w:frame="1"/>
        </w:rPr>
        <w:t>Democracy Commission Small Grants</w:t>
      </w:r>
      <w:r w:rsidR="00106055" w:rsidRPr="1B79058A">
        <w:rPr>
          <w:rFonts w:eastAsia="Times New Roman"/>
          <w:i/>
          <w:iCs/>
          <w:sz w:val="24"/>
          <w:szCs w:val="24"/>
          <w:bdr w:val="none" w:sz="0" w:space="0" w:color="auto" w:frame="1"/>
        </w:rPr>
        <w:t xml:space="preserve"> Program (FY2024</w:t>
      </w:r>
      <w:r w:rsidR="1AD18E99" w:rsidRPr="1B79058A">
        <w:rPr>
          <w:rFonts w:eastAsia="Times New Roman"/>
          <w:i/>
          <w:iCs/>
          <w:sz w:val="24"/>
          <w:szCs w:val="24"/>
          <w:bdr w:val="none" w:sz="0" w:space="0" w:color="auto" w:frame="1"/>
        </w:rPr>
        <w:t>)</w:t>
      </w:r>
    </w:p>
    <w:p w14:paraId="16DA25D5" w14:textId="48A4C7A6" w:rsidR="00B61396" w:rsidRPr="005C01D7" w:rsidRDefault="00B61396" w:rsidP="006E07C9">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8D114F" w:rsidRPr="006045BD">
        <w:rPr>
          <w:rFonts w:eastAsia="Times New Roman" w:cstheme="minorHAnsi"/>
          <w:i/>
          <w:iCs/>
          <w:sz w:val="24"/>
          <w:szCs w:val="24"/>
          <w:bdr w:val="none" w:sz="0" w:space="0" w:color="auto" w:frame="1"/>
        </w:rPr>
        <w:t>SRB10024</w:t>
      </w:r>
      <w:r w:rsidR="00C6409A" w:rsidRPr="006045BD">
        <w:rPr>
          <w:rFonts w:eastAsia="Times New Roman" w:cstheme="minorHAnsi"/>
          <w:i/>
          <w:iCs/>
          <w:sz w:val="24"/>
          <w:szCs w:val="24"/>
          <w:bdr w:val="none" w:sz="0" w:space="0" w:color="auto" w:frame="1"/>
        </w:rPr>
        <w:t>FO-0</w:t>
      </w:r>
      <w:r w:rsidR="006045BD" w:rsidRPr="006045BD">
        <w:rPr>
          <w:rFonts w:eastAsia="Times New Roman" w:cstheme="minorHAnsi"/>
          <w:i/>
          <w:iCs/>
          <w:sz w:val="24"/>
          <w:szCs w:val="24"/>
          <w:bdr w:val="none" w:sz="0" w:space="0" w:color="auto" w:frame="1"/>
        </w:rPr>
        <w:t>3</w:t>
      </w:r>
    </w:p>
    <w:p w14:paraId="1436B85D" w14:textId="684D5ED3" w:rsidR="00B61396" w:rsidRPr="005C01D7" w:rsidRDefault="00E956A6" w:rsidP="79E74576">
      <w:pPr>
        <w:spacing w:after="0" w:line="240" w:lineRule="auto"/>
        <w:rPr>
          <w:rFonts w:eastAsia="Times New Roman" w:cstheme="minorHAnsi"/>
          <w:sz w:val="24"/>
          <w:szCs w:val="24"/>
        </w:rPr>
      </w:pPr>
      <w:r w:rsidRPr="005C01D7">
        <w:rPr>
          <w:rFonts w:eastAsia="Times New Roman" w:cstheme="minorHAnsi"/>
          <w:b/>
          <w:bCs/>
          <w:sz w:val="24"/>
          <w:szCs w:val="24"/>
        </w:rPr>
        <w:t>Deadline for</w:t>
      </w:r>
      <w:r w:rsidR="00B61396" w:rsidRPr="005C01D7">
        <w:rPr>
          <w:rFonts w:eastAsia="Times New Roman" w:cstheme="minorHAnsi"/>
          <w:b/>
          <w:bCs/>
          <w:sz w:val="24"/>
          <w:szCs w:val="24"/>
        </w:rPr>
        <w:t xml:space="preserve"> Application</w:t>
      </w:r>
      <w:r w:rsidR="006E07C9" w:rsidRPr="005C01D7">
        <w:rPr>
          <w:rFonts w:eastAsia="Times New Roman" w:cstheme="minorHAnsi"/>
          <w:b/>
          <w:bCs/>
          <w:sz w:val="24"/>
          <w:szCs w:val="24"/>
        </w:rPr>
        <w:t>s</w:t>
      </w:r>
      <w:r w:rsidR="00B61396" w:rsidRPr="005C01D7">
        <w:rPr>
          <w:rFonts w:eastAsia="Times New Roman" w:cstheme="minorHAnsi"/>
          <w:sz w:val="24"/>
          <w:szCs w:val="24"/>
        </w:rPr>
        <w:t xml:space="preserve">: </w:t>
      </w:r>
      <w:r w:rsidR="00A9034F" w:rsidRPr="00A9034F">
        <w:rPr>
          <w:rFonts w:eastAsia="Times New Roman" w:cstheme="minorHAnsi"/>
          <w:i/>
          <w:iCs/>
          <w:sz w:val="24"/>
          <w:szCs w:val="24"/>
        </w:rPr>
        <w:t>May 10, 2024, at 15:00h</w:t>
      </w:r>
      <w:r w:rsidR="00A9034F" w:rsidRPr="00A9034F">
        <w:rPr>
          <w:rFonts w:eastAsia="Times New Roman" w:cstheme="minorHAnsi"/>
          <w:i/>
          <w:iCs/>
          <w:sz w:val="24"/>
          <w:szCs w:val="24"/>
        </w:rPr>
        <w:tab/>
      </w:r>
      <w:r w:rsidRPr="005C01D7">
        <w:rPr>
          <w:rFonts w:eastAsia="Times New Roman" w:cstheme="minorHAnsi"/>
          <w:color w:val="333333"/>
          <w:sz w:val="24"/>
          <w:szCs w:val="24"/>
        </w:rPr>
        <w:tab/>
      </w:r>
      <w:r w:rsidRPr="005C01D7">
        <w:rPr>
          <w:rFonts w:eastAsia="Times New Roman" w:cstheme="minorHAnsi"/>
          <w:color w:val="333333"/>
          <w:sz w:val="24"/>
          <w:szCs w:val="24"/>
        </w:rPr>
        <w:tab/>
      </w:r>
    </w:p>
    <w:p w14:paraId="7B941EF5" w14:textId="5EFEC21F" w:rsidR="00E956A6" w:rsidRPr="005C01D7" w:rsidRDefault="009C3034"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sz="0" w:space="0" w:color="auto" w:frame="1"/>
        </w:rPr>
        <w:t xml:space="preserve">Assistance Listing </w:t>
      </w:r>
      <w:r w:rsidR="00E956A6" w:rsidRPr="005C01D7">
        <w:rPr>
          <w:rFonts w:eastAsia="Times New Roman" w:cstheme="minorHAnsi"/>
          <w:b/>
          <w:bCs/>
          <w:sz w:val="24"/>
          <w:szCs w:val="24"/>
          <w:bdr w:val="none" w:sz="0" w:space="0" w:color="auto" w:frame="1"/>
        </w:rPr>
        <w:t>Number: </w:t>
      </w:r>
      <w:r w:rsidR="33541027" w:rsidRPr="0064578D">
        <w:rPr>
          <w:rFonts w:eastAsia="Times New Roman" w:cstheme="minorHAnsi"/>
          <w:i/>
          <w:iCs/>
          <w:sz w:val="24"/>
          <w:szCs w:val="24"/>
        </w:rPr>
        <w:t>19.</w:t>
      </w:r>
      <w:r w:rsidR="0064578D" w:rsidRPr="0064578D">
        <w:rPr>
          <w:rFonts w:eastAsia="Times New Roman" w:cstheme="minorHAnsi"/>
          <w:i/>
          <w:iCs/>
          <w:sz w:val="24"/>
          <w:szCs w:val="24"/>
        </w:rPr>
        <w:t>900</w:t>
      </w:r>
      <w:r w:rsidR="00E956A6" w:rsidRPr="005C01D7">
        <w:rPr>
          <w:rFonts w:eastAsia="Times New Roman" w:cstheme="minorHAnsi"/>
          <w:b/>
          <w:bCs/>
          <w:color w:val="333333"/>
          <w:sz w:val="24"/>
          <w:szCs w:val="24"/>
          <w:bdr w:val="none" w:sz="0" w:space="0" w:color="auto" w:frame="1"/>
        </w:rPr>
        <w:tab/>
      </w:r>
      <w:r w:rsidR="00E956A6" w:rsidRPr="005C01D7">
        <w:rPr>
          <w:rFonts w:eastAsia="Times New Roman" w:cstheme="minorHAnsi"/>
          <w:b/>
          <w:bCs/>
          <w:color w:val="333333"/>
          <w:sz w:val="24"/>
          <w:szCs w:val="24"/>
          <w:bdr w:val="none" w:sz="0" w:space="0" w:color="auto" w:frame="1"/>
        </w:rPr>
        <w:tab/>
      </w:r>
    </w:p>
    <w:p w14:paraId="708EFC7D" w14:textId="5DBC12FE" w:rsidR="008F0AB2" w:rsidRPr="0064578D" w:rsidRDefault="008F0AB2" w:rsidP="79E74576">
      <w:pPr>
        <w:spacing w:after="0" w:line="240" w:lineRule="auto"/>
        <w:rPr>
          <w:rFonts w:eastAsia="Times New Roman" w:cstheme="minorHAnsi"/>
          <w:i/>
          <w:iCs/>
          <w:sz w:val="24"/>
          <w:szCs w:val="24"/>
        </w:rPr>
      </w:pPr>
      <w:r w:rsidRPr="0064578D">
        <w:rPr>
          <w:rFonts w:eastAsia="Times New Roman" w:cstheme="minorHAnsi"/>
          <w:b/>
          <w:bCs/>
          <w:sz w:val="24"/>
          <w:szCs w:val="24"/>
        </w:rPr>
        <w:t>Total Amount Available:</w:t>
      </w:r>
      <w:r w:rsidR="00FA0A6B" w:rsidRPr="0064578D">
        <w:rPr>
          <w:rFonts w:eastAsia="Times New Roman" w:cstheme="minorHAnsi"/>
          <w:sz w:val="24"/>
          <w:szCs w:val="24"/>
        </w:rPr>
        <w:t xml:space="preserve"> </w:t>
      </w:r>
      <w:r w:rsidRPr="0064578D">
        <w:rPr>
          <w:rFonts w:eastAsia="Times New Roman" w:cstheme="minorHAnsi"/>
          <w:i/>
          <w:iCs/>
          <w:sz w:val="24"/>
          <w:szCs w:val="24"/>
        </w:rPr>
        <w:t>$</w:t>
      </w:r>
      <w:r w:rsidR="00A9034F">
        <w:rPr>
          <w:rFonts w:eastAsia="Times New Roman" w:cstheme="minorHAnsi"/>
          <w:i/>
          <w:iCs/>
          <w:sz w:val="24"/>
          <w:szCs w:val="24"/>
        </w:rPr>
        <w:t>265</w:t>
      </w:r>
      <w:r w:rsidR="0064578D" w:rsidRPr="0064578D">
        <w:rPr>
          <w:rFonts w:eastAsia="Times New Roman" w:cstheme="minorHAnsi"/>
          <w:i/>
          <w:iCs/>
          <w:sz w:val="24"/>
          <w:szCs w:val="24"/>
        </w:rPr>
        <w:t>,000</w:t>
      </w:r>
    </w:p>
    <w:p w14:paraId="0332222A" w14:textId="77777777" w:rsidR="006E07C9" w:rsidRPr="005C01D7"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5C01D7"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26441CF1" w:rsidR="00B61396" w:rsidRPr="005C01D7" w:rsidRDefault="00E956A6" w:rsidP="1B79058A">
      <w:pPr>
        <w:shd w:val="clear" w:color="auto" w:fill="FFFFFF" w:themeFill="background1"/>
        <w:spacing w:after="0" w:line="240" w:lineRule="auto"/>
        <w:textAlignment w:val="baseline"/>
        <w:rPr>
          <w:rFonts w:eastAsia="Times New Roman"/>
          <w:sz w:val="24"/>
          <w:szCs w:val="24"/>
        </w:rPr>
      </w:pPr>
      <w:r w:rsidRPr="1B79058A">
        <w:rPr>
          <w:rFonts w:eastAsia="Times New Roman"/>
          <w:b/>
          <w:bCs/>
          <w:sz w:val="24"/>
          <w:szCs w:val="24"/>
          <w:bdr w:val="none" w:sz="0" w:space="0" w:color="auto" w:frame="1"/>
        </w:rPr>
        <w:t>A</w:t>
      </w:r>
      <w:r w:rsidR="00B61396" w:rsidRPr="1B79058A">
        <w:rPr>
          <w:rFonts w:eastAsia="Times New Roman"/>
          <w:b/>
          <w:bCs/>
          <w:sz w:val="24"/>
          <w:szCs w:val="24"/>
          <w:bdr w:val="none" w:sz="0" w:space="0" w:color="auto" w:frame="1"/>
        </w:rPr>
        <w:t xml:space="preserve">. </w:t>
      </w:r>
      <w:r w:rsidR="006E07C9" w:rsidRPr="1B79058A">
        <w:rPr>
          <w:rFonts w:eastAsia="Times New Roman"/>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1B79058A">
        <w:rPr>
          <w:rFonts w:eastAsia="Times New Roman"/>
          <w:sz w:val="24"/>
          <w:szCs w:val="24"/>
        </w:rPr>
        <w:t xml:space="preserve">U.S. Embassy </w:t>
      </w:r>
      <w:r w:rsidR="006665C6" w:rsidRPr="1B79058A">
        <w:rPr>
          <w:rFonts w:eastAsia="Times New Roman"/>
          <w:sz w:val="24"/>
          <w:szCs w:val="24"/>
        </w:rPr>
        <w:t>Belgrade</w:t>
      </w:r>
      <w:r w:rsidR="386F362C" w:rsidRPr="1B79058A">
        <w:rPr>
          <w:rFonts w:eastAsia="Times New Roman"/>
          <w:i/>
          <w:iCs/>
          <w:color w:val="FF0000"/>
          <w:sz w:val="24"/>
          <w:szCs w:val="24"/>
        </w:rPr>
        <w:t xml:space="preserve"> </w:t>
      </w:r>
      <w:r w:rsidR="00B61396" w:rsidRPr="1B79058A">
        <w:rPr>
          <w:rFonts w:eastAsia="Times New Roman"/>
          <w:sz w:val="24"/>
          <w:szCs w:val="24"/>
        </w:rPr>
        <w:t xml:space="preserve">of the U.S. Department of State </w:t>
      </w:r>
      <w:r w:rsidR="006B14BA" w:rsidRPr="1B79058A">
        <w:rPr>
          <w:rFonts w:eastAsia="Times New Roman"/>
          <w:sz w:val="24"/>
          <w:szCs w:val="24"/>
        </w:rPr>
        <w:t xml:space="preserve">announces an open competition for organizations </w:t>
      </w:r>
      <w:r w:rsidR="00A572BB" w:rsidRPr="1B79058A">
        <w:rPr>
          <w:rFonts w:eastAsia="Times New Roman"/>
          <w:sz w:val="24"/>
          <w:szCs w:val="24"/>
        </w:rPr>
        <w:t xml:space="preserve">to submit applications </w:t>
      </w:r>
      <w:r w:rsidR="001A1FAE" w:rsidRPr="1B79058A">
        <w:rPr>
          <w:rFonts w:eastAsia="Times New Roman"/>
          <w:sz w:val="24"/>
          <w:szCs w:val="24"/>
        </w:rPr>
        <w:t>for the</w:t>
      </w:r>
      <w:r w:rsidR="001A1FAE" w:rsidRPr="1B79058A">
        <w:rPr>
          <w:rFonts w:eastAsia="Times New Roman"/>
          <w:b/>
          <w:bCs/>
          <w:sz w:val="24"/>
          <w:szCs w:val="24"/>
        </w:rPr>
        <w:t xml:space="preserve"> </w:t>
      </w:r>
      <w:r w:rsidR="00A9034F">
        <w:rPr>
          <w:rFonts w:eastAsia="Times New Roman"/>
          <w:b/>
          <w:bCs/>
          <w:sz w:val="24"/>
          <w:szCs w:val="24"/>
        </w:rPr>
        <w:t>Democracy Commission Small Grants</w:t>
      </w:r>
      <w:r w:rsidR="001A1FAE" w:rsidRPr="1B79058A">
        <w:rPr>
          <w:rFonts w:eastAsia="Times New Roman"/>
          <w:b/>
          <w:bCs/>
          <w:sz w:val="24"/>
          <w:szCs w:val="24"/>
        </w:rPr>
        <w:t xml:space="preserve"> Program</w:t>
      </w:r>
      <w:r w:rsidR="00B61396" w:rsidRPr="1B79058A">
        <w:rPr>
          <w:rFonts w:eastAsia="Times New Roman"/>
          <w:sz w:val="24"/>
          <w:szCs w:val="24"/>
        </w:rPr>
        <w:t xml:space="preserve">. </w:t>
      </w:r>
      <w:r w:rsidR="007002F0" w:rsidRPr="1B79058A">
        <w:rPr>
          <w:rFonts w:eastAsia="Times New Roman"/>
          <w:sz w:val="24"/>
          <w:szCs w:val="24"/>
        </w:rPr>
        <w:t xml:space="preserve"> </w:t>
      </w:r>
      <w:r w:rsidR="00B61396" w:rsidRPr="1B79058A">
        <w:rPr>
          <w:rFonts w:eastAsia="Times New Roman"/>
          <w:sz w:val="24"/>
          <w:szCs w:val="24"/>
        </w:rPr>
        <w:t>Please follow all instructions below.</w:t>
      </w:r>
    </w:p>
    <w:p w14:paraId="4E091807" w14:textId="77777777" w:rsidR="00B61396" w:rsidRPr="005C01D7"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0A457061" w:rsidR="00A572BB" w:rsidRPr="005C01D7" w:rsidRDefault="00A572BB" w:rsidP="00B61396">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B61396" w:rsidRPr="005C01D7">
        <w:rPr>
          <w:rFonts w:eastAsia="Times New Roman" w:cstheme="minorHAnsi"/>
          <w:b/>
          <w:bCs/>
          <w:sz w:val="24"/>
          <w:szCs w:val="24"/>
          <w:bdr w:val="none" w:sz="0" w:space="0" w:color="auto" w:frame="1"/>
        </w:rPr>
        <w:t>: </w:t>
      </w:r>
      <w:r w:rsidR="00DC05A6" w:rsidRPr="00DC05A6">
        <w:rPr>
          <w:rFonts w:eastAsia="Times New Roman" w:cstheme="minorHAnsi"/>
          <w:sz w:val="24"/>
          <w:szCs w:val="24"/>
          <w:bdr w:val="none" w:sz="0" w:space="0" w:color="auto" w:frame="1"/>
        </w:rPr>
        <w:t>Serbia</w:t>
      </w:r>
    </w:p>
    <w:p w14:paraId="64167C8A" w14:textId="77777777"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5C01D7" w:rsidRDefault="00B37DD1" w:rsidP="00B61396">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3DCE48D4"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Proposals should align with the U.S. Embassy’s objectives to strengthen democracy and</w:t>
      </w:r>
    </w:p>
    <w:p w14:paraId="2DCCCD73"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 xml:space="preserve">protect human rights and empower local organizations to advance these changes and </w:t>
      </w:r>
      <w:proofErr w:type="gramStart"/>
      <w:r w:rsidRPr="00A9034F">
        <w:rPr>
          <w:rFonts w:eastAsia="Times New Roman" w:cstheme="minorHAnsi"/>
          <w:iCs/>
          <w:sz w:val="24"/>
          <w:szCs w:val="24"/>
        </w:rPr>
        <w:t>reforms</w:t>
      </w:r>
      <w:proofErr w:type="gramEnd"/>
    </w:p>
    <w:p w14:paraId="24F285DA"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throughout Serbia.</w:t>
      </w:r>
    </w:p>
    <w:p w14:paraId="0705C435"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0344C7BA"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Grant activities may take any number of forms, including trainings, conferences, workshops,</w:t>
      </w:r>
    </w:p>
    <w:p w14:paraId="00AECCF7"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courses, academic competitions, summer camps (focused on language study, sports, etc.),</w:t>
      </w:r>
    </w:p>
    <w:p w14:paraId="4CF9E185"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cross-border exchanges, curriculum development, exhibits, hackathons, or app development,</w:t>
      </w:r>
    </w:p>
    <w:p w14:paraId="294D8839"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online projects, mock trials or moot court competitions, simulations, and role-playing</w:t>
      </w:r>
    </w:p>
    <w:p w14:paraId="1E6FC26F"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activities (e.g., Model Congress, Model United Nations), film or theater festivals,</w:t>
      </w:r>
    </w:p>
    <w:p w14:paraId="4082D9FE"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performances, or other activities.</w:t>
      </w:r>
    </w:p>
    <w:p w14:paraId="76F1AB8E"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304F4EF6"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 xml:space="preserve">Democracy Commission small grants proposals should be crafted with a S.M.A.R.T. </w:t>
      </w:r>
      <w:proofErr w:type="gramStart"/>
      <w:r w:rsidRPr="00A9034F">
        <w:rPr>
          <w:rFonts w:eastAsia="Times New Roman" w:cstheme="minorHAnsi"/>
          <w:iCs/>
          <w:sz w:val="24"/>
          <w:szCs w:val="24"/>
        </w:rPr>
        <w:t>logic</w:t>
      </w:r>
      <w:proofErr w:type="gramEnd"/>
    </w:p>
    <w:p w14:paraId="6D950E41"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model. The objective of your activity should be: Specific, Measurable, Achievable, Relevant to</w:t>
      </w:r>
    </w:p>
    <w:p w14:paraId="0A50BA1E"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the problem or challenge, and Time-based, meaning that you will meet them by a certain date.</w:t>
      </w:r>
    </w:p>
    <w:p w14:paraId="5600D6F5"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In accordance with the Executive Order on Advancing Racial Equity and Underserved Communities, proposals should demonstrate how the program advances equity with respect to race, ethnicity, religion, income, geography, gender identity, sexual orientation, and disability.</w:t>
      </w:r>
    </w:p>
    <w:p w14:paraId="79434879"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25403123"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t>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AA9C3D6"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04EC47DF" w14:textId="4DCAC474" w:rsidR="004E77C7" w:rsidRDefault="00A9034F" w:rsidP="00A9034F">
      <w:p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rPr>
        <w:lastRenderedPageBreak/>
        <w:t>Grantees are expected to: publicize your activities, including through social media and/or traditional press outlets; and highlight U.S. Embassy support, with our logo included on project-related materials.</w:t>
      </w:r>
    </w:p>
    <w:p w14:paraId="76BAAC20" w14:textId="77777777" w:rsidR="00A9034F" w:rsidRDefault="00A9034F" w:rsidP="00A9034F">
      <w:pPr>
        <w:shd w:val="clear" w:color="auto" w:fill="FFFFFF"/>
        <w:spacing w:after="0" w:line="240" w:lineRule="auto"/>
        <w:textAlignment w:val="baseline"/>
        <w:rPr>
          <w:rFonts w:eastAsia="Times New Roman" w:cstheme="minorHAnsi"/>
          <w:iCs/>
          <w:sz w:val="24"/>
          <w:szCs w:val="24"/>
        </w:rPr>
      </w:pPr>
    </w:p>
    <w:p w14:paraId="1AB80019" w14:textId="77777777" w:rsidR="00A9034F" w:rsidRPr="00A9034F" w:rsidRDefault="004E77C7" w:rsidP="00A9034F">
      <w:pPr>
        <w:shd w:val="clear" w:color="auto" w:fill="FFFFFF"/>
        <w:spacing w:after="0" w:line="240" w:lineRule="auto"/>
        <w:textAlignment w:val="baseline"/>
        <w:rPr>
          <w:rFonts w:eastAsia="Times New Roman" w:cstheme="minorHAnsi"/>
          <w:iCs/>
          <w:sz w:val="24"/>
          <w:szCs w:val="24"/>
        </w:rPr>
      </w:pPr>
      <w:r w:rsidRPr="004E77C7">
        <w:rPr>
          <w:rFonts w:eastAsia="Times New Roman" w:cstheme="minorHAnsi"/>
          <w:b/>
          <w:bCs/>
          <w:iCs/>
          <w:sz w:val="24"/>
          <w:szCs w:val="24"/>
        </w:rPr>
        <w:t>Program Themes:</w:t>
      </w:r>
      <w:r>
        <w:rPr>
          <w:rFonts w:eastAsia="Times New Roman" w:cstheme="minorHAnsi"/>
          <w:iCs/>
          <w:sz w:val="24"/>
          <w:szCs w:val="24"/>
        </w:rPr>
        <w:t xml:space="preserve"> </w:t>
      </w:r>
      <w:r w:rsidR="00A9034F" w:rsidRPr="00A9034F">
        <w:rPr>
          <w:rFonts w:eastAsia="Times New Roman" w:cstheme="minorHAnsi"/>
          <w:iCs/>
          <w:sz w:val="24"/>
          <w:szCs w:val="24"/>
        </w:rPr>
        <w:t>The Embassy seeks applications focusing on the themes below.  We have included ideas about what your project could do, but we welcome creative approaches and activities.</w:t>
      </w:r>
    </w:p>
    <w:p w14:paraId="1FE86E37"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32D8F120" w14:textId="77777777" w:rsidR="00A9034F" w:rsidRPr="00A9034F" w:rsidRDefault="00A9034F" w:rsidP="00A9034F">
      <w:pPr>
        <w:pStyle w:val="ListParagraph"/>
        <w:numPr>
          <w:ilvl w:val="0"/>
          <w:numId w:val="44"/>
        </w:num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u w:val="single"/>
        </w:rPr>
        <w:t>Participatory Democracy</w:t>
      </w:r>
      <w:r w:rsidRPr="00A9034F">
        <w:rPr>
          <w:rFonts w:eastAsia="Times New Roman" w:cstheme="minorHAnsi"/>
          <w:iCs/>
          <w:sz w:val="24"/>
          <w:szCs w:val="24"/>
        </w:rPr>
        <w:t>: Promoting increased civic participation by informed citizens in the democratic process. Supporting effective advocacy on behalf of communities or groups, promoting government responsiveness to constituents, strengthening transparency, and combating corruption. Education of voters and young people, even if they cannot yet vote, about policy choices and the decision-making processes. Public debate over matters of public interest or concern.</w:t>
      </w:r>
    </w:p>
    <w:p w14:paraId="47A7147E" w14:textId="77777777" w:rsidR="00A9034F" w:rsidRPr="00A9034F" w:rsidRDefault="00A9034F" w:rsidP="00A9034F">
      <w:pPr>
        <w:shd w:val="clear" w:color="auto" w:fill="FFFFFF"/>
        <w:spacing w:after="0" w:line="240" w:lineRule="auto"/>
        <w:textAlignment w:val="baseline"/>
        <w:rPr>
          <w:rFonts w:eastAsia="Times New Roman" w:cstheme="minorHAnsi"/>
          <w:iCs/>
          <w:sz w:val="24"/>
          <w:szCs w:val="24"/>
        </w:rPr>
      </w:pPr>
    </w:p>
    <w:p w14:paraId="6FCA04A1" w14:textId="77777777" w:rsidR="00A9034F" w:rsidRPr="00A9034F" w:rsidRDefault="00A9034F" w:rsidP="00A9034F">
      <w:pPr>
        <w:pStyle w:val="ListParagraph"/>
        <w:numPr>
          <w:ilvl w:val="0"/>
          <w:numId w:val="44"/>
        </w:numPr>
        <w:shd w:val="clear" w:color="auto" w:fill="FFFFFF"/>
        <w:spacing w:after="0" w:line="240" w:lineRule="auto"/>
        <w:textAlignment w:val="baseline"/>
        <w:rPr>
          <w:rFonts w:eastAsia="Times New Roman" w:cstheme="minorHAnsi"/>
          <w:iCs/>
          <w:sz w:val="24"/>
          <w:szCs w:val="24"/>
        </w:rPr>
      </w:pPr>
      <w:r w:rsidRPr="00A9034F">
        <w:rPr>
          <w:rFonts w:eastAsia="Times New Roman" w:cstheme="minorHAnsi"/>
          <w:iCs/>
          <w:sz w:val="24"/>
          <w:szCs w:val="24"/>
          <w:u w:val="single"/>
        </w:rPr>
        <w:t>Human Rights</w:t>
      </w:r>
      <w:r w:rsidRPr="00A9034F">
        <w:rPr>
          <w:rFonts w:eastAsia="Times New Roman" w:cstheme="minorHAnsi"/>
          <w:iCs/>
          <w:sz w:val="24"/>
          <w:szCs w:val="24"/>
        </w:rPr>
        <w:t xml:space="preserve">: Promoting tolerance of, understanding of, and equality for vulnerable populations, particularly, but not limited to, Persons with Disabilities (PWDs), ethnic and religious minorities, the LGBTQ community, migrants and refugees, victims of gender-based violence or human trafficking, etc. Furthering gender equality and women’s empowerment. </w:t>
      </w:r>
    </w:p>
    <w:p w14:paraId="2309EBC2" w14:textId="3420930B" w:rsidR="00DC05A6" w:rsidRDefault="00DC05A6" w:rsidP="00A9034F">
      <w:pPr>
        <w:shd w:val="clear" w:color="auto" w:fill="FFFFFF"/>
        <w:spacing w:after="0" w:line="240" w:lineRule="auto"/>
        <w:textAlignment w:val="baseline"/>
        <w:rPr>
          <w:rFonts w:eastAsia="Times New Roman" w:cstheme="minorHAnsi"/>
          <w:i/>
          <w:color w:val="FF0000"/>
          <w:sz w:val="24"/>
          <w:szCs w:val="24"/>
        </w:rPr>
      </w:pPr>
    </w:p>
    <w:p w14:paraId="2D397A10" w14:textId="77777777" w:rsidR="0023368A" w:rsidRPr="005C01D7" w:rsidRDefault="0023368A" w:rsidP="0023368A">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65720469"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r w:rsidRPr="00A9034F">
        <w:rPr>
          <w:rFonts w:eastAsia="Times New Roman" w:cstheme="minorHAnsi"/>
          <w:bCs/>
          <w:iCs/>
          <w:sz w:val="24"/>
          <w:szCs w:val="24"/>
          <w:bdr w:val="none" w:sz="0" w:space="0" w:color="auto" w:frame="1"/>
        </w:rPr>
        <w:t>Primary audiences for proposals should be youth, students, teachers and administrators, young professionals, and/or others related to your program theme.</w:t>
      </w:r>
    </w:p>
    <w:p w14:paraId="62202E3F"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p>
    <w:p w14:paraId="079B1BA1"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r w:rsidRPr="00A9034F">
        <w:rPr>
          <w:rFonts w:eastAsia="Times New Roman" w:cstheme="minorHAnsi"/>
          <w:bCs/>
          <w:iCs/>
          <w:sz w:val="24"/>
          <w:szCs w:val="24"/>
          <w:bdr w:val="none" w:sz="0" w:space="0" w:color="auto" w:frame="1"/>
        </w:rPr>
        <w:t>Depending on focus, projects may have secondary audiences or beneficiaries including media, civil society organizations or wider professional audiences, which you may note in the proposal.</w:t>
      </w:r>
    </w:p>
    <w:p w14:paraId="647FA2D0"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p>
    <w:p w14:paraId="0F95EFAA"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r w:rsidRPr="00A9034F">
        <w:rPr>
          <w:rFonts w:eastAsia="Times New Roman" w:cstheme="minorHAnsi"/>
          <w:bCs/>
          <w:iCs/>
          <w:sz w:val="24"/>
          <w:szCs w:val="24"/>
          <w:bdr w:val="none" w:sz="0" w:space="0" w:color="auto" w:frame="1"/>
        </w:rPr>
        <w:t xml:space="preserve">Participants or audiences for the proposal should be citizens or legal residents of Serbia.  </w:t>
      </w:r>
    </w:p>
    <w:p w14:paraId="06180808" w14:textId="77777777" w:rsidR="00A9034F" w:rsidRPr="00A9034F"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p>
    <w:p w14:paraId="2A2E317D" w14:textId="62F8C204" w:rsidR="0023368A" w:rsidRDefault="00A9034F" w:rsidP="00A9034F">
      <w:pPr>
        <w:shd w:val="clear" w:color="auto" w:fill="FFFFFF"/>
        <w:spacing w:after="0" w:line="240" w:lineRule="auto"/>
        <w:textAlignment w:val="baseline"/>
        <w:rPr>
          <w:rFonts w:eastAsia="Times New Roman" w:cstheme="minorHAnsi"/>
          <w:bCs/>
          <w:iCs/>
          <w:sz w:val="24"/>
          <w:szCs w:val="24"/>
          <w:bdr w:val="none" w:sz="0" w:space="0" w:color="auto" w:frame="1"/>
        </w:rPr>
      </w:pPr>
      <w:r w:rsidRPr="00A9034F">
        <w:rPr>
          <w:rFonts w:eastAsia="Times New Roman" w:cstheme="minorHAnsi"/>
          <w:bCs/>
          <w:iCs/>
          <w:sz w:val="24"/>
          <w:szCs w:val="24"/>
          <w:bdr w:val="none" w:sz="0" w:space="0" w:color="auto" w:frame="1"/>
        </w:rPr>
        <w:t xml:space="preserve">If your project idea might involve citizens of other countries, please see C.4. below, to understand restrictions on funding.  </w:t>
      </w:r>
    </w:p>
    <w:p w14:paraId="0D48B1DD" w14:textId="77777777" w:rsidR="00A9034F" w:rsidRDefault="00A9034F" w:rsidP="00A9034F">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57685B28" w:rsidR="00E956A6" w:rsidRPr="00A9034F" w:rsidRDefault="00E956A6" w:rsidP="00A9034F">
      <w:pPr>
        <w:pStyle w:val="ListParagraph"/>
        <w:numPr>
          <w:ilvl w:val="0"/>
          <w:numId w:val="45"/>
        </w:num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A9034F">
        <w:rPr>
          <w:rFonts w:eastAsia="Times New Roman" w:cstheme="minorHAnsi"/>
          <w:bCs/>
          <w:sz w:val="24"/>
          <w:szCs w:val="24"/>
          <w:u w:val="single"/>
          <w:bdr w:val="none" w:sz="0" w:space="0" w:color="auto" w:frame="1"/>
        </w:rPr>
        <w:t>Length of performance period:</w:t>
      </w:r>
      <w:r w:rsidRPr="00A9034F">
        <w:rPr>
          <w:rFonts w:eastAsia="Times New Roman" w:cstheme="minorHAnsi"/>
          <w:bCs/>
          <w:sz w:val="24"/>
          <w:szCs w:val="24"/>
          <w:bdr w:val="none" w:sz="0" w:space="0" w:color="auto" w:frame="1"/>
        </w:rPr>
        <w:t xml:space="preserve"> </w:t>
      </w:r>
      <w:r w:rsidR="00A9034F" w:rsidRPr="00A9034F">
        <w:rPr>
          <w:rFonts w:eastAsia="Times New Roman" w:cstheme="minorHAnsi"/>
          <w:bCs/>
          <w:sz w:val="24"/>
          <w:szCs w:val="24"/>
          <w:bdr w:val="none" w:sz="0" w:space="0" w:color="auto" w:frame="1"/>
        </w:rPr>
        <w:t>Any length of time up to a maximum of 18 months (including the 3-month evaluation period).</w:t>
      </w:r>
    </w:p>
    <w:p w14:paraId="56EAB54E" w14:textId="5BCED3C5" w:rsidR="00E956A6" w:rsidRPr="00A9034F" w:rsidRDefault="00E956A6" w:rsidP="00A9034F">
      <w:pPr>
        <w:pStyle w:val="ListParagraph"/>
        <w:numPr>
          <w:ilvl w:val="0"/>
          <w:numId w:val="45"/>
        </w:numPr>
        <w:shd w:val="clear" w:color="auto" w:fill="FFFFFF"/>
        <w:spacing w:after="0" w:line="240" w:lineRule="auto"/>
        <w:textAlignment w:val="baseline"/>
        <w:rPr>
          <w:rFonts w:eastAsia="Times New Roman" w:cstheme="minorHAnsi"/>
          <w:bCs/>
          <w:color w:val="333333"/>
          <w:sz w:val="24"/>
          <w:szCs w:val="24"/>
          <w:bdr w:val="none" w:sz="0" w:space="0" w:color="auto" w:frame="1"/>
        </w:rPr>
      </w:pPr>
      <w:r w:rsidRPr="00A9034F">
        <w:rPr>
          <w:rFonts w:eastAsia="Times New Roman" w:cstheme="minorHAnsi"/>
          <w:bCs/>
          <w:sz w:val="24"/>
          <w:szCs w:val="24"/>
          <w:u w:val="single"/>
          <w:bdr w:val="none" w:sz="0" w:space="0" w:color="auto" w:frame="1"/>
        </w:rPr>
        <w:t>Number of awards anticipated</w:t>
      </w:r>
      <w:r w:rsidRPr="00A9034F">
        <w:rPr>
          <w:rFonts w:eastAsia="Times New Roman" w:cstheme="minorHAnsi"/>
          <w:bCs/>
          <w:sz w:val="24"/>
          <w:szCs w:val="24"/>
          <w:bdr w:val="none" w:sz="0" w:space="0" w:color="auto" w:frame="1"/>
        </w:rPr>
        <w:t xml:space="preserve">: </w:t>
      </w:r>
      <w:r w:rsidR="00A9034F" w:rsidRPr="00A9034F">
        <w:rPr>
          <w:rFonts w:eastAsia="Times New Roman" w:cstheme="minorHAnsi"/>
          <w:bCs/>
          <w:sz w:val="24"/>
          <w:szCs w:val="24"/>
          <w:bdr w:val="none" w:sz="0" w:space="0" w:color="auto" w:frame="1"/>
        </w:rPr>
        <w:t>Approximately 10 awards (dependent on amounts)</w:t>
      </w:r>
    </w:p>
    <w:p w14:paraId="13640F44" w14:textId="77777777" w:rsidR="00A9034F" w:rsidRPr="00A9034F" w:rsidRDefault="1267D85A" w:rsidP="00A9034F">
      <w:pPr>
        <w:pStyle w:val="ListParagraph"/>
        <w:numPr>
          <w:ilvl w:val="0"/>
          <w:numId w:val="45"/>
        </w:numPr>
        <w:shd w:val="clear" w:color="auto" w:fill="FFFFFF" w:themeFill="background1"/>
        <w:spacing w:after="0" w:line="240" w:lineRule="auto"/>
        <w:textAlignment w:val="baseline"/>
        <w:rPr>
          <w:rFonts w:eastAsia="Times New Roman"/>
          <w:sz w:val="24"/>
          <w:szCs w:val="24"/>
          <w:bdr w:val="none" w:sz="0" w:space="0" w:color="auto" w:frame="1"/>
        </w:rPr>
      </w:pPr>
      <w:r w:rsidRPr="00A9034F">
        <w:rPr>
          <w:rFonts w:eastAsia="Times New Roman"/>
          <w:sz w:val="24"/>
          <w:szCs w:val="24"/>
          <w:u w:val="single"/>
          <w:bdr w:val="none" w:sz="0" w:space="0" w:color="auto" w:frame="1"/>
        </w:rPr>
        <w:t>Award amounts</w:t>
      </w:r>
      <w:r w:rsidRPr="00A9034F">
        <w:rPr>
          <w:rFonts w:eastAsia="Times New Roman"/>
          <w:sz w:val="24"/>
          <w:szCs w:val="24"/>
          <w:bdr w:val="none" w:sz="0" w:space="0" w:color="auto" w:frame="1"/>
        </w:rPr>
        <w:t xml:space="preserve">: </w:t>
      </w:r>
      <w:r w:rsidR="00A9034F" w:rsidRPr="00A9034F">
        <w:rPr>
          <w:rFonts w:eastAsia="Times New Roman"/>
          <w:sz w:val="24"/>
          <w:szCs w:val="24"/>
          <w:bdr w:val="none" w:sz="0" w:space="0" w:color="auto" w:frame="1"/>
        </w:rPr>
        <w:t xml:space="preserve">awards may range from a minimum of $10,000 to a maximum of </w:t>
      </w:r>
      <w:proofErr w:type="gramStart"/>
      <w:r w:rsidR="00A9034F" w:rsidRPr="00A9034F">
        <w:rPr>
          <w:rFonts w:eastAsia="Times New Roman"/>
          <w:sz w:val="24"/>
          <w:szCs w:val="24"/>
          <w:bdr w:val="none" w:sz="0" w:space="0" w:color="auto" w:frame="1"/>
        </w:rPr>
        <w:t>$50,000</w:t>
      </w:r>
      <w:proofErr w:type="gramEnd"/>
    </w:p>
    <w:p w14:paraId="27407C15" w14:textId="44B94A4C" w:rsidR="00E956A6" w:rsidRPr="00A9034F" w:rsidRDefault="00E956A6" w:rsidP="00A9034F">
      <w:pPr>
        <w:pStyle w:val="ListParagraph"/>
        <w:numPr>
          <w:ilvl w:val="0"/>
          <w:numId w:val="45"/>
        </w:numPr>
        <w:shd w:val="clear" w:color="auto" w:fill="FFFFFF" w:themeFill="background1"/>
        <w:spacing w:after="0" w:line="240" w:lineRule="auto"/>
        <w:textAlignment w:val="baseline"/>
        <w:rPr>
          <w:rFonts w:eastAsia="Times New Roman" w:cstheme="minorHAnsi"/>
          <w:bCs/>
          <w:i/>
          <w:color w:val="FF0000"/>
          <w:sz w:val="24"/>
          <w:szCs w:val="24"/>
          <w:bdr w:val="none" w:sz="0" w:space="0" w:color="auto" w:frame="1"/>
        </w:rPr>
      </w:pPr>
      <w:r w:rsidRPr="00A9034F">
        <w:rPr>
          <w:rFonts w:eastAsia="Times New Roman" w:cstheme="minorHAnsi"/>
          <w:bCs/>
          <w:sz w:val="24"/>
          <w:szCs w:val="24"/>
          <w:u w:val="single"/>
          <w:bdr w:val="none" w:sz="0" w:space="0" w:color="auto" w:frame="1"/>
        </w:rPr>
        <w:t>Total available funding</w:t>
      </w:r>
      <w:r w:rsidRPr="00A9034F">
        <w:rPr>
          <w:rFonts w:eastAsia="Times New Roman" w:cstheme="minorHAnsi"/>
          <w:bCs/>
          <w:sz w:val="24"/>
          <w:szCs w:val="24"/>
          <w:bdr w:val="none" w:sz="0" w:space="0" w:color="auto" w:frame="1"/>
        </w:rPr>
        <w:t xml:space="preserve">: </w:t>
      </w:r>
      <w:r w:rsidRPr="00A9034F">
        <w:rPr>
          <w:rFonts w:eastAsia="Times New Roman" w:cstheme="minorHAnsi"/>
          <w:bCs/>
          <w:iCs/>
          <w:sz w:val="24"/>
          <w:szCs w:val="24"/>
          <w:bdr w:val="none" w:sz="0" w:space="0" w:color="auto" w:frame="1"/>
        </w:rPr>
        <w:t>$</w:t>
      </w:r>
      <w:r w:rsidR="00A9034F" w:rsidRPr="00A9034F">
        <w:rPr>
          <w:rFonts w:eastAsia="Times New Roman" w:cstheme="minorHAnsi"/>
          <w:bCs/>
          <w:iCs/>
          <w:sz w:val="24"/>
          <w:szCs w:val="24"/>
          <w:bdr w:val="none" w:sz="0" w:space="0" w:color="auto" w:frame="1"/>
        </w:rPr>
        <w:t>265</w:t>
      </w:r>
      <w:r w:rsidR="005D23A5" w:rsidRPr="00A9034F">
        <w:rPr>
          <w:rFonts w:eastAsia="Times New Roman" w:cstheme="minorHAnsi"/>
          <w:bCs/>
          <w:iCs/>
          <w:sz w:val="24"/>
          <w:szCs w:val="24"/>
          <w:bdr w:val="none" w:sz="0" w:space="0" w:color="auto" w:frame="1"/>
        </w:rPr>
        <w:t>,000</w:t>
      </w:r>
    </w:p>
    <w:p w14:paraId="6FE5053F" w14:textId="64E9A707" w:rsidR="00A572BB" w:rsidRPr="00A9034F" w:rsidRDefault="00E956A6" w:rsidP="00A9034F">
      <w:pPr>
        <w:pStyle w:val="ListParagraph"/>
        <w:numPr>
          <w:ilvl w:val="0"/>
          <w:numId w:val="45"/>
        </w:numPr>
        <w:shd w:val="clear" w:color="auto" w:fill="FFFFFF"/>
        <w:spacing w:after="0" w:line="240" w:lineRule="auto"/>
        <w:textAlignment w:val="baseline"/>
        <w:rPr>
          <w:rFonts w:eastAsia="Times New Roman" w:cstheme="minorHAnsi"/>
          <w:bCs/>
          <w:sz w:val="24"/>
          <w:szCs w:val="24"/>
          <w:bdr w:val="none" w:sz="0" w:space="0" w:color="auto" w:frame="1"/>
        </w:rPr>
      </w:pPr>
      <w:r w:rsidRPr="00A9034F">
        <w:rPr>
          <w:rFonts w:eastAsia="Times New Roman" w:cstheme="minorHAnsi"/>
          <w:bCs/>
          <w:sz w:val="24"/>
          <w:szCs w:val="24"/>
          <w:u w:val="single"/>
          <w:bdr w:val="none" w:sz="0" w:space="0" w:color="auto" w:frame="1"/>
        </w:rPr>
        <w:t>Type of Funding:</w:t>
      </w:r>
      <w:r w:rsidRPr="00A9034F">
        <w:rPr>
          <w:rFonts w:eastAsia="Times New Roman" w:cstheme="minorHAnsi"/>
          <w:bCs/>
          <w:sz w:val="24"/>
          <w:szCs w:val="24"/>
          <w:bdr w:val="none" w:sz="0" w:space="0" w:color="auto" w:frame="1"/>
        </w:rPr>
        <w:t xml:space="preserve">  </w:t>
      </w:r>
      <w:r w:rsidR="00526983" w:rsidRPr="00A9034F">
        <w:rPr>
          <w:rFonts w:eastAsia="Times New Roman" w:cstheme="minorHAnsi"/>
          <w:bCs/>
          <w:sz w:val="24"/>
          <w:szCs w:val="24"/>
          <w:bdr w:val="none" w:sz="0" w:space="0" w:color="auto" w:frame="1"/>
        </w:rPr>
        <w:t xml:space="preserve">FY23/24 </w:t>
      </w:r>
      <w:r w:rsidR="00A572BB" w:rsidRPr="00A9034F">
        <w:rPr>
          <w:rFonts w:eastAsia="Times New Roman" w:cstheme="minorHAnsi"/>
          <w:bCs/>
          <w:sz w:val="24"/>
          <w:szCs w:val="24"/>
          <w:bdr w:val="none" w:sz="0" w:space="0" w:color="auto" w:frame="1"/>
        </w:rPr>
        <w:t>Economic Support Funds under the Foreign Assistance Act</w:t>
      </w:r>
      <w:r w:rsidR="00526983" w:rsidRPr="00A9034F">
        <w:rPr>
          <w:rFonts w:eastAsia="Times New Roman" w:cstheme="minorHAnsi"/>
          <w:bCs/>
          <w:sz w:val="24"/>
          <w:szCs w:val="24"/>
          <w:bdr w:val="none" w:sz="0" w:space="0" w:color="auto" w:frame="1"/>
        </w:rPr>
        <w:t>.</w:t>
      </w:r>
    </w:p>
    <w:p w14:paraId="6FD5D13D" w14:textId="38EB8124" w:rsidR="008B454C" w:rsidRPr="00A9034F" w:rsidRDefault="00E956A6" w:rsidP="00A9034F">
      <w:pPr>
        <w:pStyle w:val="ListParagraph"/>
        <w:numPr>
          <w:ilvl w:val="0"/>
          <w:numId w:val="45"/>
        </w:numPr>
        <w:shd w:val="clear" w:color="auto" w:fill="FFFFFF"/>
        <w:spacing w:after="0" w:line="240" w:lineRule="auto"/>
        <w:textAlignment w:val="baseline"/>
        <w:rPr>
          <w:rFonts w:eastAsia="Times New Roman" w:cstheme="minorHAnsi"/>
          <w:bCs/>
          <w:sz w:val="24"/>
          <w:szCs w:val="24"/>
          <w:bdr w:val="none" w:sz="0" w:space="0" w:color="auto" w:frame="1"/>
        </w:rPr>
      </w:pPr>
      <w:r w:rsidRPr="00A9034F">
        <w:rPr>
          <w:rFonts w:eastAsia="Times New Roman" w:cstheme="minorHAnsi"/>
          <w:bCs/>
          <w:sz w:val="24"/>
          <w:szCs w:val="24"/>
          <w:u w:val="single"/>
          <w:bdr w:val="none" w:sz="0" w:space="0" w:color="auto" w:frame="1"/>
        </w:rPr>
        <w:lastRenderedPageBreak/>
        <w:t xml:space="preserve">Anticipated </w:t>
      </w:r>
      <w:proofErr w:type="gramStart"/>
      <w:r w:rsidR="00B37DD1" w:rsidRPr="00A9034F">
        <w:rPr>
          <w:rFonts w:eastAsia="Times New Roman" w:cstheme="minorHAnsi"/>
          <w:bCs/>
          <w:sz w:val="24"/>
          <w:szCs w:val="24"/>
          <w:u w:val="single"/>
          <w:bdr w:val="none" w:sz="0" w:space="0" w:color="auto" w:frame="1"/>
        </w:rPr>
        <w:t>program</w:t>
      </w:r>
      <w:proofErr w:type="gramEnd"/>
      <w:r w:rsidRPr="00A9034F">
        <w:rPr>
          <w:rFonts w:eastAsia="Times New Roman" w:cstheme="minorHAnsi"/>
          <w:bCs/>
          <w:sz w:val="24"/>
          <w:szCs w:val="24"/>
          <w:u w:val="single"/>
          <w:bdr w:val="none" w:sz="0" w:space="0" w:color="auto" w:frame="1"/>
        </w:rPr>
        <w:t xml:space="preserve"> start date</w:t>
      </w:r>
      <w:r w:rsidRPr="00A9034F">
        <w:rPr>
          <w:rFonts w:eastAsia="Times New Roman" w:cstheme="minorHAnsi"/>
          <w:bCs/>
          <w:sz w:val="24"/>
          <w:szCs w:val="24"/>
          <w:bdr w:val="none" w:sz="0" w:space="0" w:color="auto" w:frame="1"/>
        </w:rPr>
        <w:t xml:space="preserve">:  </w:t>
      </w:r>
      <w:r w:rsidR="00A9034F" w:rsidRPr="00A9034F">
        <w:rPr>
          <w:rFonts w:eastAsia="Times New Roman" w:cstheme="minorHAnsi"/>
          <w:bCs/>
          <w:sz w:val="24"/>
          <w:szCs w:val="24"/>
          <w:bdr w:val="none" w:sz="0" w:space="0" w:color="auto" w:frame="1"/>
        </w:rPr>
        <w:t>Your project should start no earlier than July 1, 2024, and no later than September 30, 202</w:t>
      </w:r>
      <w:r w:rsidR="00C7464C">
        <w:rPr>
          <w:rFonts w:eastAsia="Times New Roman" w:cstheme="minorHAnsi"/>
          <w:bCs/>
          <w:sz w:val="24"/>
          <w:szCs w:val="24"/>
          <w:bdr w:val="none" w:sz="0" w:space="0" w:color="auto" w:frame="1"/>
        </w:rPr>
        <w:t>5</w:t>
      </w:r>
      <w:r w:rsidR="00A9034F" w:rsidRPr="00A9034F">
        <w:rPr>
          <w:rFonts w:eastAsia="Times New Roman" w:cstheme="minorHAnsi"/>
          <w:bCs/>
          <w:sz w:val="24"/>
          <w:szCs w:val="24"/>
          <w:bdr w:val="none" w:sz="0" w:space="0" w:color="auto" w:frame="1"/>
        </w:rPr>
        <w:t>.</w:t>
      </w:r>
    </w:p>
    <w:p w14:paraId="3EAE3198" w14:textId="77777777" w:rsidR="0048360B" w:rsidRPr="005C01D7" w:rsidRDefault="0048360B"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C015BA">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350E52A" w14:textId="31C36620" w:rsidR="00B61396" w:rsidRDefault="00A9034F"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A9034F">
        <w:rPr>
          <w:rFonts w:eastAsia="Times New Roman" w:cstheme="minorHAnsi"/>
          <w:b/>
          <w:bCs/>
          <w:sz w:val="24"/>
          <w:szCs w:val="24"/>
          <w:bdr w:val="none" w:sz="0" w:space="0" w:color="auto" w:frame="1"/>
        </w:rPr>
        <w:t xml:space="preserve">Note: </w:t>
      </w:r>
      <w:r w:rsidRPr="00A9034F">
        <w:rPr>
          <w:rFonts w:eastAsia="Times New Roman" w:cstheme="minorHAnsi"/>
          <w:sz w:val="24"/>
          <w:szCs w:val="24"/>
          <w:bdr w:val="none" w:sz="0" w:space="0" w:color="auto" w:frame="1"/>
        </w:rPr>
        <w:t>PDS strongly recommends that first-time applicants keep their budget under $25,000.</w:t>
      </w:r>
    </w:p>
    <w:p w14:paraId="7B886760" w14:textId="77777777" w:rsidR="00A9034F" w:rsidRPr="005C01D7" w:rsidRDefault="00A9034F"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51564434" w14:textId="77777777" w:rsidR="00A9034F" w:rsidRPr="00A9034F" w:rsidRDefault="00B37DD1" w:rsidP="00A9034F">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w:t>
      </w:r>
      <w:r w:rsidR="00A9034F" w:rsidRPr="00A9034F">
        <w:rPr>
          <w:rFonts w:eastAsia="Times New Roman" w:cstheme="minorHAnsi"/>
          <w:sz w:val="24"/>
          <w:szCs w:val="24"/>
        </w:rPr>
        <w:t>Proposed programs should be completed in 18 months or less. (This includes the time for assessment and evaluation, as well as the drafting of the final report.)</w:t>
      </w:r>
    </w:p>
    <w:p w14:paraId="75836E15"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p>
    <w:p w14:paraId="3EB2C0B2" w14:textId="4E230ABF" w:rsidR="00C015BA" w:rsidRDefault="00A9034F" w:rsidP="00A9034F">
      <w:p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The Department of State may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512938E9" w14:textId="77777777" w:rsidR="00A9034F" w:rsidRPr="005C01D7" w:rsidRDefault="00A9034F" w:rsidP="00A9034F">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934D26">
        <w:rPr>
          <w:rFonts w:eastAsia="Times New Roman" w:cstheme="minorHAnsi"/>
          <w:b/>
          <w:bCs/>
          <w:sz w:val="24"/>
          <w:szCs w:val="24"/>
          <w:bdr w:val="none" w:sz="0" w:space="0" w:color="auto" w:frame="1"/>
        </w:rPr>
        <w:t>C</w:t>
      </w:r>
      <w:r w:rsidR="00B61396" w:rsidRPr="00934D26">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Eligible Applicants</w:t>
      </w:r>
    </w:p>
    <w:p w14:paraId="3F11DB41"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49005327" w14:textId="77777777" w:rsidR="00A9034F" w:rsidRPr="00A9034F" w:rsidRDefault="00A9034F" w:rsidP="00A9034F">
      <w:pPr>
        <w:shd w:val="clear" w:color="auto" w:fill="FFFFFF"/>
        <w:spacing w:after="0" w:line="240" w:lineRule="auto"/>
        <w:ind w:left="720"/>
        <w:textAlignment w:val="baseline"/>
        <w:rPr>
          <w:rFonts w:eastAsia="Times New Roman" w:cstheme="minorHAnsi"/>
          <w:iCs/>
          <w:sz w:val="24"/>
          <w:szCs w:val="24"/>
        </w:rPr>
      </w:pPr>
      <w:r w:rsidRPr="00A9034F">
        <w:rPr>
          <w:rFonts w:eastAsia="Times New Roman" w:cstheme="minorHAnsi"/>
          <w:iCs/>
          <w:sz w:val="24"/>
          <w:szCs w:val="24"/>
        </w:rPr>
        <w:t xml:space="preserve">To be eligible for consideration, applicants must be a local, non-profit civil society or non-governmental organizations (CSOs or NGOs) or an independent media outlet legally registered in Serbia.  </w:t>
      </w:r>
    </w:p>
    <w:p w14:paraId="2C82CE85" w14:textId="77777777" w:rsidR="00A9034F" w:rsidRPr="00A9034F" w:rsidRDefault="00A9034F" w:rsidP="00A9034F">
      <w:pPr>
        <w:shd w:val="clear" w:color="auto" w:fill="FFFFFF"/>
        <w:spacing w:after="0" w:line="240" w:lineRule="auto"/>
        <w:ind w:left="720"/>
        <w:textAlignment w:val="baseline"/>
        <w:rPr>
          <w:rFonts w:eastAsia="Times New Roman" w:cstheme="minorHAnsi"/>
          <w:iCs/>
          <w:sz w:val="24"/>
          <w:szCs w:val="24"/>
        </w:rPr>
      </w:pPr>
    </w:p>
    <w:p w14:paraId="25774813" w14:textId="31398581" w:rsidR="005E1086" w:rsidRDefault="00A9034F" w:rsidP="00A9034F">
      <w:pPr>
        <w:shd w:val="clear" w:color="auto" w:fill="FFFFFF"/>
        <w:spacing w:after="0" w:line="240" w:lineRule="auto"/>
        <w:ind w:left="720"/>
        <w:textAlignment w:val="baseline"/>
        <w:rPr>
          <w:rFonts w:eastAsia="Times New Roman" w:cstheme="minorHAnsi"/>
          <w:iCs/>
          <w:sz w:val="24"/>
          <w:szCs w:val="24"/>
        </w:rPr>
      </w:pPr>
      <w:r w:rsidRPr="00A9034F">
        <w:rPr>
          <w:rFonts w:eastAsia="Times New Roman" w:cstheme="minorHAnsi"/>
          <w:iCs/>
          <w:sz w:val="24"/>
          <w:szCs w:val="24"/>
        </w:rPr>
        <w:t xml:space="preserve">To be eligible for consideration, every Serbia-based applicant organization must be registered in the territory of the Republic of Serbia with the </w:t>
      </w:r>
      <w:proofErr w:type="spellStart"/>
      <w:r w:rsidRPr="00A9034F">
        <w:rPr>
          <w:rFonts w:eastAsia="Times New Roman" w:cstheme="minorHAnsi"/>
          <w:iCs/>
          <w:sz w:val="24"/>
          <w:szCs w:val="24"/>
        </w:rPr>
        <w:t>Agencija</w:t>
      </w:r>
      <w:proofErr w:type="spellEnd"/>
      <w:r w:rsidRPr="00A9034F">
        <w:rPr>
          <w:rFonts w:eastAsia="Times New Roman" w:cstheme="minorHAnsi"/>
          <w:iCs/>
          <w:sz w:val="24"/>
          <w:szCs w:val="24"/>
        </w:rPr>
        <w:t xml:space="preserve"> za </w:t>
      </w:r>
      <w:proofErr w:type="spellStart"/>
      <w:r w:rsidRPr="00A9034F">
        <w:rPr>
          <w:rFonts w:eastAsia="Times New Roman" w:cstheme="minorHAnsi"/>
          <w:iCs/>
          <w:sz w:val="24"/>
          <w:szCs w:val="24"/>
        </w:rPr>
        <w:t>privredne</w:t>
      </w:r>
      <w:proofErr w:type="spellEnd"/>
      <w:r w:rsidRPr="00A9034F">
        <w:rPr>
          <w:rFonts w:eastAsia="Times New Roman" w:cstheme="minorHAnsi"/>
          <w:iCs/>
          <w:sz w:val="24"/>
          <w:szCs w:val="24"/>
        </w:rPr>
        <w:t xml:space="preserve"> </w:t>
      </w:r>
      <w:proofErr w:type="spellStart"/>
      <w:r w:rsidRPr="00A9034F">
        <w:rPr>
          <w:rFonts w:eastAsia="Times New Roman" w:cstheme="minorHAnsi"/>
          <w:iCs/>
          <w:sz w:val="24"/>
          <w:szCs w:val="24"/>
        </w:rPr>
        <w:t>registre</w:t>
      </w:r>
      <w:proofErr w:type="spellEnd"/>
      <w:r w:rsidRPr="00A9034F">
        <w:rPr>
          <w:rFonts w:eastAsia="Times New Roman" w:cstheme="minorHAnsi"/>
          <w:iCs/>
          <w:sz w:val="24"/>
          <w:szCs w:val="24"/>
        </w:rPr>
        <w:t xml:space="preserve"> (APR), or a relevant court.</w:t>
      </w:r>
    </w:p>
    <w:p w14:paraId="42BADC0E" w14:textId="77777777" w:rsidR="00A9034F" w:rsidRDefault="00A9034F" w:rsidP="00A9034F">
      <w:pPr>
        <w:shd w:val="clear" w:color="auto" w:fill="FFFFFF"/>
        <w:spacing w:after="0" w:line="240" w:lineRule="auto"/>
        <w:ind w:left="720"/>
        <w:textAlignment w:val="baseline"/>
        <w:rPr>
          <w:rFonts w:eastAsia="Times New Roman" w:cstheme="minorHAnsi"/>
          <w:iCs/>
          <w:sz w:val="24"/>
          <w:szCs w:val="24"/>
        </w:rPr>
      </w:pPr>
    </w:p>
    <w:p w14:paraId="48FE8316" w14:textId="77777777" w:rsidR="00B61396" w:rsidRPr="005C01D7"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Cost Sharing or Matching</w:t>
      </w:r>
    </w:p>
    <w:p w14:paraId="49E2FFBD" w14:textId="77777777" w:rsidR="008F0AB2" w:rsidRPr="005C01D7"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1179E597" w14:textId="77777777" w:rsidR="00EB7CCE" w:rsidRDefault="00165B5F" w:rsidP="00165B5F">
      <w:pPr>
        <w:pStyle w:val="Default"/>
        <w:rPr>
          <w:rFonts w:asciiTheme="minorHAnsi" w:eastAsia="Times New Roman" w:hAnsiTheme="minorHAnsi" w:cstheme="minorHAnsi"/>
          <w:iCs/>
          <w:color w:val="auto"/>
        </w:rPr>
      </w:pPr>
      <w:r>
        <w:rPr>
          <w:rFonts w:asciiTheme="minorHAnsi" w:eastAsia="Times New Roman" w:hAnsiTheme="minorHAnsi" w:cstheme="minorHAnsi"/>
          <w:iCs/>
          <w:color w:val="auto"/>
        </w:rPr>
        <w:t xml:space="preserve">Cost sharing is allowed but </w:t>
      </w:r>
      <w:r w:rsidRPr="00EB7CCE">
        <w:rPr>
          <w:rFonts w:asciiTheme="minorHAnsi" w:eastAsia="Times New Roman" w:hAnsiTheme="minorHAnsi" w:cstheme="minorHAnsi"/>
          <w:iCs/>
          <w:color w:val="auto"/>
          <w:u w:val="single"/>
        </w:rPr>
        <w:t>not</w:t>
      </w:r>
      <w:r>
        <w:rPr>
          <w:rFonts w:asciiTheme="minorHAnsi" w:eastAsia="Times New Roman" w:hAnsiTheme="minorHAnsi" w:cstheme="minorHAnsi"/>
          <w:iCs/>
          <w:color w:val="auto"/>
        </w:rPr>
        <w:t xml:space="preserve"> required and will </w:t>
      </w:r>
      <w:r w:rsidRPr="00EB7CCE">
        <w:rPr>
          <w:rFonts w:asciiTheme="minorHAnsi" w:eastAsia="Times New Roman" w:hAnsiTheme="minorHAnsi" w:cstheme="minorHAnsi"/>
          <w:iCs/>
          <w:color w:val="auto"/>
          <w:u w:val="single"/>
        </w:rPr>
        <w:t>not</w:t>
      </w:r>
      <w:r>
        <w:rPr>
          <w:rFonts w:asciiTheme="minorHAnsi" w:eastAsia="Times New Roman" w:hAnsiTheme="minorHAnsi" w:cstheme="minorHAnsi"/>
          <w:iCs/>
          <w:color w:val="auto"/>
        </w:rPr>
        <w:t xml:space="preserve"> impact </w:t>
      </w:r>
      <w:r w:rsidR="00EB7CCE">
        <w:rPr>
          <w:rFonts w:asciiTheme="minorHAnsi" w:eastAsia="Times New Roman" w:hAnsiTheme="minorHAnsi" w:cstheme="minorHAnsi"/>
          <w:iCs/>
          <w:color w:val="auto"/>
        </w:rPr>
        <w:t>funding decisions.</w:t>
      </w:r>
    </w:p>
    <w:p w14:paraId="49632613" w14:textId="77777777" w:rsidR="00EB7CCE" w:rsidRDefault="00EB7CCE" w:rsidP="00165B5F">
      <w:pPr>
        <w:pStyle w:val="Default"/>
        <w:rPr>
          <w:rFonts w:asciiTheme="minorHAnsi" w:eastAsia="Times New Roman" w:hAnsiTheme="minorHAnsi" w:cstheme="minorHAnsi"/>
          <w:iCs/>
          <w:color w:val="auto"/>
        </w:rPr>
      </w:pPr>
    </w:p>
    <w:p w14:paraId="2479D93E" w14:textId="20D024DE" w:rsidR="00B96D26" w:rsidRPr="005C01D7" w:rsidRDefault="00EB7CCE" w:rsidP="00165B5F">
      <w:pPr>
        <w:pStyle w:val="Default"/>
        <w:rPr>
          <w:rFonts w:asciiTheme="minorHAnsi" w:hAnsiTheme="minorHAnsi" w:cstheme="minorHAnsi"/>
          <w:i/>
          <w:color w:val="FF0000"/>
        </w:rPr>
      </w:pPr>
      <w:r>
        <w:rPr>
          <w:rFonts w:asciiTheme="minorHAnsi" w:eastAsia="Times New Roman" w:hAnsiTheme="minorHAnsi" w:cstheme="minorHAnsi"/>
          <w:iCs/>
          <w:color w:val="auto"/>
        </w:rPr>
        <w:t xml:space="preserve">While filling out the application, you will be required to tell us whether you are also receiving funding from other donors for your project.  Please be aware, however, that you must be able to carry out all </w:t>
      </w:r>
      <w:r w:rsidR="008C07F0">
        <w:rPr>
          <w:rFonts w:asciiTheme="minorHAnsi" w:eastAsia="Times New Roman" w:hAnsiTheme="minorHAnsi" w:cstheme="minorHAnsi"/>
          <w:iCs/>
          <w:color w:val="auto"/>
        </w:rPr>
        <w:t>the activities described in your application with the funding you receive, even if the contributions from other donors or other funding sources fail to materialize.</w:t>
      </w:r>
      <w:r w:rsidR="00B96D26" w:rsidRPr="005C01D7">
        <w:rPr>
          <w:rFonts w:asciiTheme="minorHAnsi" w:hAnsiTheme="minorHAnsi" w:cstheme="minorHAnsi"/>
          <w:i/>
          <w:color w:val="FF0000"/>
          <w:sz w:val="23"/>
          <w:szCs w:val="23"/>
        </w:rPr>
        <w:t xml:space="preserve"> </w:t>
      </w:r>
    </w:p>
    <w:p w14:paraId="718FE25B" w14:textId="77777777" w:rsidR="006B1AFD" w:rsidRPr="005C01D7" w:rsidRDefault="006B1AFD" w:rsidP="006B1AFD">
      <w:pPr>
        <w:shd w:val="clear" w:color="auto" w:fill="FFFFFF"/>
        <w:spacing w:after="0" w:line="240" w:lineRule="auto"/>
        <w:textAlignment w:val="baseline"/>
        <w:rPr>
          <w:rFonts w:eastAsia="Times New Roman" w:cstheme="minorHAnsi"/>
          <w:color w:val="FF0000"/>
          <w:sz w:val="24"/>
          <w:szCs w:val="24"/>
        </w:rPr>
      </w:pPr>
    </w:p>
    <w:p w14:paraId="37EBBE29"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5C01D7"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05A6301B" w14:textId="26D88CFC" w:rsidR="009F745E" w:rsidRDefault="00636849" w:rsidP="00F400F6">
      <w:pPr>
        <w:shd w:val="clear" w:color="auto" w:fill="FFFFFF"/>
        <w:spacing w:after="0" w:line="240" w:lineRule="auto"/>
        <w:textAlignment w:val="baseline"/>
        <w:rPr>
          <w:rFonts w:eastAsia="Times New Roman" w:cstheme="minorHAnsi"/>
          <w:sz w:val="24"/>
          <w:szCs w:val="24"/>
        </w:rPr>
      </w:pPr>
      <w:proofErr w:type="gramStart"/>
      <w:r w:rsidRPr="005C01D7">
        <w:rPr>
          <w:rFonts w:eastAsia="Times New Roman" w:cstheme="minorHAnsi"/>
          <w:sz w:val="24"/>
          <w:szCs w:val="24"/>
        </w:rPr>
        <w:t>In order to</w:t>
      </w:r>
      <w:proofErr w:type="gramEnd"/>
      <w:r w:rsidRPr="005C01D7">
        <w:rPr>
          <w:rFonts w:eastAsia="Times New Roman" w:cstheme="minorHAnsi"/>
          <w:sz w:val="24"/>
          <w:szCs w:val="24"/>
        </w:rPr>
        <w:t xml:space="preserve"> be eligible to receive an award, all organizations must have a Unique Entity Identifier (UEI) number issued via </w:t>
      </w:r>
      <w:hyperlink r:id="rId10" w:history="1">
        <w:r w:rsidRPr="005C01D7">
          <w:rPr>
            <w:rStyle w:val="Hyperlink"/>
            <w:rFonts w:eastAsia="Times New Roman" w:cstheme="minorHAnsi"/>
            <w:sz w:val="24"/>
            <w:szCs w:val="24"/>
          </w:rPr>
          <w:t>www.SAM.gov</w:t>
        </w:r>
      </w:hyperlink>
      <w:r w:rsidRPr="005C01D7">
        <w:rPr>
          <w:rFonts w:eastAsia="Times New Roman" w:cstheme="minorHAnsi"/>
          <w:sz w:val="24"/>
          <w:szCs w:val="24"/>
        </w:rPr>
        <w:t xml:space="preserve"> as well as a valid registration on www.SAM.gov. Please </w:t>
      </w:r>
      <w:r w:rsidRPr="005C01D7">
        <w:rPr>
          <w:rFonts w:eastAsia="Times New Roman" w:cstheme="minorHAnsi"/>
          <w:sz w:val="24"/>
          <w:szCs w:val="24"/>
        </w:rPr>
        <w:lastRenderedPageBreak/>
        <w:t>see Section D.3 for more information. Individuals are not required to have a UEI or be registered in SAM.gov.</w:t>
      </w:r>
    </w:p>
    <w:p w14:paraId="51A7AE39" w14:textId="77777777" w:rsidR="00F400F6" w:rsidRDefault="00F400F6" w:rsidP="00F400F6">
      <w:pPr>
        <w:shd w:val="clear" w:color="auto" w:fill="FFFFFF"/>
        <w:spacing w:after="0" w:line="240" w:lineRule="auto"/>
        <w:textAlignment w:val="baseline"/>
        <w:rPr>
          <w:rFonts w:eastAsia="Times New Roman" w:cstheme="minorHAnsi"/>
          <w:sz w:val="24"/>
          <w:szCs w:val="24"/>
        </w:rPr>
      </w:pPr>
    </w:p>
    <w:p w14:paraId="5C4C56F5" w14:textId="5781F746" w:rsidR="00F400F6" w:rsidRDefault="00220147" w:rsidP="00F400F6">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If an applicant has already received a grant from the U.S. Embassy and the grant period for the new project will overlap with the existing one, or if an organization has submitted more than one project proposal, please use section “y” in the </w:t>
      </w:r>
      <w:r w:rsidR="00E55FB0">
        <w:rPr>
          <w:rFonts w:eastAsia="Times New Roman" w:cstheme="minorHAnsi"/>
          <w:sz w:val="24"/>
          <w:szCs w:val="24"/>
        </w:rPr>
        <w:t>application form to explain how you will manage more than one project and describe your capacity to do so.</w:t>
      </w:r>
    </w:p>
    <w:p w14:paraId="645BC3A6" w14:textId="12216516" w:rsidR="00A9034F" w:rsidRPr="00A9034F" w:rsidRDefault="00A9034F" w:rsidP="00A9034F">
      <w:pPr>
        <w:shd w:val="clear" w:color="auto" w:fill="FFFFFF"/>
        <w:spacing w:after="0" w:line="240" w:lineRule="auto"/>
        <w:textAlignment w:val="baseline"/>
        <w:rPr>
          <w:rFonts w:eastAsia="Times New Roman" w:cstheme="minorHAnsi"/>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F00CCC5" w14:textId="0EB56DCD"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Request</w:t>
      </w:r>
      <w:r w:rsidR="001458FB">
        <w:rPr>
          <w:rFonts w:eastAsia="Times New Roman" w:cstheme="minorHAnsi"/>
          <w:sz w:val="24"/>
          <w:szCs w:val="24"/>
        </w:rPr>
        <w:t>ing the</w:t>
      </w:r>
      <w:r w:rsidRPr="005C01D7">
        <w:rPr>
          <w:rFonts w:eastAsia="Times New Roman" w:cstheme="minorHAnsi"/>
          <w:sz w:val="24"/>
          <w:szCs w:val="24"/>
        </w:rPr>
        <w:t xml:space="preserve"> Application Package</w:t>
      </w:r>
    </w:p>
    <w:p w14:paraId="0CBC9E4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20471A76" w14:textId="2DAD399B" w:rsidR="00110085" w:rsidRDefault="003F326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Application forms required below are available at </w:t>
      </w:r>
      <w:hyperlink r:id="rId11" w:history="1">
        <w:r w:rsidR="00110085" w:rsidRPr="00CE3347">
          <w:rPr>
            <w:rStyle w:val="Hyperlink"/>
            <w:rFonts w:eastAsia="Times New Roman"/>
            <w:sz w:val="24"/>
            <w:szCs w:val="24"/>
          </w:rPr>
          <w:t>https://rs.usembassy.gov/grants-programs</w:t>
        </w:r>
      </w:hyperlink>
    </w:p>
    <w:p w14:paraId="656B90B0" w14:textId="77777777" w:rsidR="003F3266" w:rsidRPr="005C01D7" w:rsidRDefault="003F3266" w:rsidP="003F3266">
      <w:pPr>
        <w:shd w:val="clear" w:color="auto" w:fill="FFFFFF"/>
        <w:spacing w:after="0" w:line="240" w:lineRule="auto"/>
        <w:textAlignment w:val="baseline"/>
        <w:rPr>
          <w:rFonts w:eastAsia="Times New Roman" w:cstheme="minorHAnsi"/>
          <w:sz w:val="24"/>
          <w:szCs w:val="24"/>
        </w:rPr>
      </w:pPr>
    </w:p>
    <w:p w14:paraId="6A9A92EA" w14:textId="70D91145" w:rsidR="003F3266" w:rsidRPr="005C01D7" w:rsidRDefault="003F3266" w:rsidP="008F0AB2">
      <w:pPr>
        <w:pStyle w:val="ListParagraph"/>
        <w:numPr>
          <w:ilvl w:val="0"/>
          <w:numId w:val="28"/>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Content and Form of Application Submission</w:t>
      </w:r>
    </w:p>
    <w:p w14:paraId="47031930"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5CEA1BC8"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5C01D7" w:rsidRDefault="003F3266" w:rsidP="00CA5CC4">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t>Content of Application</w:t>
      </w:r>
    </w:p>
    <w:p w14:paraId="389988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The proposal clearly addresses the goals and objectives of this funding </w:t>
      </w:r>
      <w:proofErr w:type="gramStart"/>
      <w:r w:rsidRPr="005C01D7">
        <w:rPr>
          <w:rFonts w:eastAsia="Times New Roman" w:cstheme="minorHAnsi"/>
          <w:sz w:val="24"/>
          <w:szCs w:val="24"/>
        </w:rPr>
        <w:t>opportunity</w:t>
      </w:r>
      <w:proofErr w:type="gramEnd"/>
    </w:p>
    <w:p w14:paraId="511A4C59"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All documents are in </w:t>
      </w:r>
      <w:proofErr w:type="gramStart"/>
      <w:r w:rsidRPr="005C01D7">
        <w:rPr>
          <w:rFonts w:eastAsia="Times New Roman" w:cstheme="minorHAnsi"/>
          <w:sz w:val="24"/>
          <w:szCs w:val="24"/>
        </w:rPr>
        <w:t>English</w:t>
      </w:r>
      <w:proofErr w:type="gramEnd"/>
    </w:p>
    <w:p w14:paraId="78EFD60F"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budgets are in U.S. </w:t>
      </w:r>
      <w:proofErr w:type="gramStart"/>
      <w:r w:rsidRPr="005C01D7">
        <w:rPr>
          <w:rFonts w:eastAsia="Times New Roman" w:cstheme="minorHAnsi"/>
          <w:sz w:val="24"/>
          <w:szCs w:val="24"/>
        </w:rPr>
        <w:t>dollars</w:t>
      </w:r>
      <w:proofErr w:type="gramEnd"/>
    </w:p>
    <w:p w14:paraId="23F3F496"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 xml:space="preserve">All pages are </w:t>
      </w:r>
      <w:proofErr w:type="gramStart"/>
      <w:r w:rsidRPr="005C01D7">
        <w:rPr>
          <w:rFonts w:eastAsia="Times New Roman" w:cstheme="minorHAnsi"/>
          <w:sz w:val="24"/>
          <w:szCs w:val="24"/>
        </w:rPr>
        <w:t>numbered</w:t>
      </w:r>
      <w:proofErr w:type="gramEnd"/>
    </w:p>
    <w:p w14:paraId="60FAF123"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 and</w:t>
      </w:r>
    </w:p>
    <w:p w14:paraId="1601B2F8" w14:textId="3AAA6697" w:rsidR="003F3266" w:rsidRPr="00380226"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w:t>
      </w:r>
      <w:proofErr w:type="gramStart"/>
      <w:r w:rsidRPr="005C01D7">
        <w:rPr>
          <w:rFonts w:eastAsia="Times New Roman"/>
          <w:sz w:val="24"/>
          <w:szCs w:val="24"/>
        </w:rPr>
        <w:t>12 point</w:t>
      </w:r>
      <w:proofErr w:type="gramEnd"/>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45D18E5A" w14:textId="77777777" w:rsidR="00A9034F" w:rsidRPr="005C01D7" w:rsidRDefault="00A9034F"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CA5CC4">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558D864F" w:rsidR="003F3266" w:rsidRPr="007742ED" w:rsidRDefault="003F3266" w:rsidP="00CA5CC4">
      <w:pPr>
        <w:pStyle w:val="ListParagraph"/>
        <w:numPr>
          <w:ilvl w:val="0"/>
          <w:numId w:val="24"/>
        </w:numPr>
        <w:shd w:val="clear" w:color="auto" w:fill="FFFFFF"/>
        <w:tabs>
          <w:tab w:val="clear" w:pos="720"/>
          <w:tab w:val="num" w:pos="1080"/>
          <w:tab w:val="left" w:pos="2160"/>
        </w:tabs>
        <w:spacing w:after="0" w:line="240" w:lineRule="auto"/>
        <w:ind w:left="1080"/>
        <w:textAlignment w:val="baseline"/>
        <w:rPr>
          <w:rFonts w:eastAsia="Times New Roman" w:cstheme="minorHAnsi"/>
          <w:sz w:val="24"/>
          <w:szCs w:val="24"/>
        </w:rPr>
      </w:pPr>
      <w:r w:rsidRPr="007742ED">
        <w:rPr>
          <w:rFonts w:eastAsia="Times New Roman" w:cstheme="minorHAnsi"/>
          <w:b/>
          <w:bCs/>
          <w:sz w:val="24"/>
          <w:szCs w:val="24"/>
          <w:bdr w:val="none" w:sz="0" w:space="0" w:color="auto" w:frame="1"/>
        </w:rPr>
        <w:t>SF-424 </w:t>
      </w:r>
      <w:r w:rsidRPr="007742ED">
        <w:rPr>
          <w:rFonts w:eastAsia="Times New Roman" w:cstheme="minorHAnsi"/>
          <w:b/>
          <w:bCs/>
          <w:i/>
          <w:iCs/>
          <w:sz w:val="24"/>
          <w:szCs w:val="24"/>
          <w:bdr w:val="none" w:sz="0" w:space="0" w:color="auto" w:frame="1"/>
        </w:rPr>
        <w:t>(Application for Federal Assistance – organizations)</w:t>
      </w:r>
    </w:p>
    <w:p w14:paraId="267B49DF" w14:textId="79EB2743" w:rsidR="003F3266" w:rsidRPr="005C01D7" w:rsidRDefault="003F3266" w:rsidP="1B79058A">
      <w:pPr>
        <w:pStyle w:val="ListParagraph"/>
        <w:numPr>
          <w:ilvl w:val="0"/>
          <w:numId w:val="24"/>
        </w:numPr>
        <w:shd w:val="clear" w:color="auto" w:fill="FFFFFF" w:themeFill="background1"/>
        <w:tabs>
          <w:tab w:val="clear" w:pos="720"/>
          <w:tab w:val="num" w:pos="1080"/>
        </w:tabs>
        <w:spacing w:after="0" w:line="240" w:lineRule="auto"/>
        <w:ind w:left="1080"/>
        <w:rPr>
          <w:rFonts w:eastAsia="Times New Roman"/>
          <w:b/>
          <w:bCs/>
          <w:sz w:val="24"/>
          <w:szCs w:val="24"/>
        </w:rPr>
      </w:pPr>
      <w:r w:rsidRPr="1B79058A">
        <w:rPr>
          <w:rFonts w:eastAsia="Times New Roman"/>
          <w:b/>
          <w:bCs/>
          <w:sz w:val="24"/>
          <w:szCs w:val="24"/>
        </w:rPr>
        <w:t>SF</w:t>
      </w:r>
      <w:r w:rsidR="009C3034" w:rsidRPr="1B79058A">
        <w:rPr>
          <w:rFonts w:eastAsia="Times New Roman"/>
          <w:b/>
          <w:bCs/>
          <w:sz w:val="24"/>
          <w:szCs w:val="24"/>
        </w:rPr>
        <w:t>-</w:t>
      </w:r>
      <w:r w:rsidRPr="1B79058A">
        <w:rPr>
          <w:rFonts w:eastAsia="Times New Roman"/>
          <w:b/>
          <w:bCs/>
          <w:sz w:val="24"/>
          <w:szCs w:val="24"/>
        </w:rPr>
        <w:t>424A (Budget Information for Non-Construction programs)</w:t>
      </w:r>
    </w:p>
    <w:p w14:paraId="62CDAE80" w14:textId="2C43DC1E" w:rsidR="003F3266" w:rsidRPr="00EB5633"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SF</w:t>
      </w:r>
      <w:r w:rsidR="009C3034" w:rsidRPr="005C01D7">
        <w:rPr>
          <w:rFonts w:eastAsia="Times New Roman" w:cstheme="minorHAnsi"/>
          <w:b/>
          <w:bCs/>
          <w:sz w:val="24"/>
          <w:szCs w:val="24"/>
          <w:bdr w:val="none" w:sz="0" w:space="0" w:color="auto" w:frame="1"/>
        </w:rPr>
        <w:t>-</w:t>
      </w:r>
      <w:r w:rsidRPr="005C01D7">
        <w:rPr>
          <w:rFonts w:eastAsia="Times New Roman" w:cstheme="minorHAnsi"/>
          <w:b/>
          <w:bCs/>
          <w:sz w:val="24"/>
          <w:szCs w:val="24"/>
          <w:bdr w:val="none" w:sz="0" w:space="0" w:color="auto" w:frame="1"/>
        </w:rPr>
        <w:t>424B</w:t>
      </w:r>
      <w:r w:rsidRPr="005C01D7">
        <w:rPr>
          <w:rFonts w:eastAsia="Times New Roman" w:cstheme="minorHAnsi"/>
          <w:sz w:val="24"/>
          <w:szCs w:val="24"/>
        </w:rPr>
        <w:t> </w:t>
      </w:r>
      <w:r w:rsidRPr="005C01D7">
        <w:rPr>
          <w:rFonts w:eastAsia="Times New Roman" w:cstheme="minorHAnsi"/>
          <w:b/>
          <w:bCs/>
          <w:i/>
          <w:iCs/>
          <w:sz w:val="24"/>
          <w:szCs w:val="24"/>
          <w:bdr w:val="none" w:sz="0" w:space="0" w:color="auto" w:frame="1"/>
        </w:rPr>
        <w:t>(Assurances for Non-Construction programs)</w:t>
      </w:r>
      <w:r w:rsidR="009C3034" w:rsidRPr="00EB5633">
        <w:rPr>
          <w:rFonts w:eastAsia="Times New Roman" w:cstheme="minorHAnsi"/>
          <w:b/>
          <w:bCs/>
          <w:i/>
          <w:iCs/>
          <w:sz w:val="24"/>
          <w:szCs w:val="24"/>
          <w:bdr w:val="none" w:sz="0" w:space="0" w:color="auto" w:frame="1"/>
        </w:rPr>
        <w:t xml:space="preserve"> (note: the SF-424B is only required for individuals and for organizations not registered in SAM.gov)</w:t>
      </w:r>
    </w:p>
    <w:p w14:paraId="07AC5113" w14:textId="77777777" w:rsidR="003F3266" w:rsidRPr="00EB5633"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79A25F49" w:rsidR="0052336C" w:rsidRPr="005C01D7" w:rsidRDefault="003F3266" w:rsidP="0052336C">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w:t>
      </w:r>
      <w:r w:rsidR="00EB5633">
        <w:rPr>
          <w:rFonts w:eastAsia="Times New Roman" w:cstheme="minorHAnsi"/>
          <w:b/>
          <w:bCs/>
          <w:sz w:val="24"/>
          <w:szCs w:val="24"/>
          <w:bdr w:val="none" w:sz="0" w:space="0" w:color="auto" w:frame="1"/>
        </w:rPr>
        <w:t>Grant Application Form for FY2024</w:t>
      </w:r>
      <w:r w:rsidR="0052336C">
        <w:rPr>
          <w:rFonts w:eastAsia="Times New Roman" w:cstheme="minorHAnsi"/>
          <w:b/>
          <w:bCs/>
          <w:sz w:val="24"/>
          <w:szCs w:val="24"/>
          <w:bdr w:val="none" w:sz="0" w:space="0" w:color="auto" w:frame="1"/>
        </w:rPr>
        <w:t xml:space="preserve"> (Fiscal year 2024).  </w:t>
      </w:r>
      <w:r w:rsidR="0052336C">
        <w:rPr>
          <w:rFonts w:eastAsia="Times New Roman" w:cstheme="minorHAnsi"/>
          <w:sz w:val="24"/>
          <w:szCs w:val="24"/>
          <w:bdr w:val="none" w:sz="0" w:space="0" w:color="auto" w:frame="1"/>
        </w:rPr>
        <w:t>Note: Detailed instructions for filling out the grant application are included with the form.</w:t>
      </w:r>
      <w:r w:rsidR="0052336C" w:rsidRPr="005C01D7">
        <w:rPr>
          <w:rFonts w:eastAsia="Times New Roman" w:cstheme="minorHAnsi"/>
          <w:sz w:val="24"/>
          <w:szCs w:val="24"/>
        </w:rPr>
        <w:t xml:space="preserve"> </w:t>
      </w:r>
    </w:p>
    <w:p w14:paraId="79CCE25A" w14:textId="77777777" w:rsidR="003F3266" w:rsidRPr="005C01D7" w:rsidRDefault="003F3266" w:rsidP="00CA5CC4">
      <w:pPr>
        <w:shd w:val="clear" w:color="auto" w:fill="FFFFFF"/>
        <w:spacing w:after="0" w:line="240" w:lineRule="auto"/>
        <w:ind w:left="1080"/>
        <w:textAlignment w:val="baseline"/>
        <w:rPr>
          <w:rFonts w:eastAsia="Times New Roman" w:cstheme="minorHAnsi"/>
          <w:sz w:val="24"/>
          <w:szCs w:val="24"/>
        </w:rPr>
      </w:pPr>
    </w:p>
    <w:p w14:paraId="44148DE8" w14:textId="4840E67C" w:rsidR="003F3266" w:rsidRPr="005C01D7" w:rsidRDefault="001A666E" w:rsidP="00CA5CC4">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sz w:val="24"/>
          <w:szCs w:val="24"/>
        </w:rPr>
        <w:t>3</w:t>
      </w:r>
      <w:r w:rsidR="003F3266" w:rsidRPr="005C01D7">
        <w:rPr>
          <w:rFonts w:eastAsia="Times New Roman" w:cstheme="minorHAnsi"/>
          <w:b/>
          <w:sz w:val="24"/>
          <w:szCs w:val="24"/>
        </w:rPr>
        <w:t xml:space="preserve">. </w:t>
      </w:r>
      <w:r w:rsidR="003F3266" w:rsidRPr="005C01D7">
        <w:rPr>
          <w:rFonts w:eastAsia="Times New Roman" w:cstheme="minorHAnsi"/>
          <w:b/>
          <w:bCs/>
          <w:sz w:val="24"/>
          <w:szCs w:val="24"/>
          <w:bdr w:val="none" w:sz="0" w:space="0" w:color="auto" w:frame="1"/>
        </w:rPr>
        <w:t>Budget Justification Narrative</w:t>
      </w:r>
      <w:r>
        <w:rPr>
          <w:rFonts w:eastAsia="Times New Roman" w:cstheme="minorHAnsi"/>
          <w:b/>
          <w:bCs/>
          <w:sz w:val="24"/>
          <w:szCs w:val="24"/>
          <w:bdr w:val="none" w:sz="0" w:space="0" w:color="auto" w:frame="1"/>
        </w:rPr>
        <w:t xml:space="preserve"> (Excel Spreadsheet)</w:t>
      </w:r>
      <w:r w:rsidR="003F3266" w:rsidRPr="005C01D7">
        <w:rPr>
          <w:rFonts w:eastAsia="Times New Roman" w:cstheme="minorHAnsi"/>
          <w:sz w:val="24"/>
          <w:szCs w:val="24"/>
        </w:rPr>
        <w:t xml:space="preserve">:  After filling out the SF-424A Budget (above), use </w:t>
      </w:r>
      <w:r w:rsidR="00285162">
        <w:rPr>
          <w:rFonts w:eastAsia="Times New Roman" w:cstheme="minorHAnsi"/>
          <w:sz w:val="24"/>
          <w:szCs w:val="24"/>
        </w:rPr>
        <w:t xml:space="preserve">the Excel spreadsheet template to describe and explain each of the budget </w:t>
      </w:r>
      <w:r w:rsidR="00285162">
        <w:rPr>
          <w:rFonts w:eastAsia="Times New Roman" w:cstheme="minorHAnsi"/>
          <w:sz w:val="24"/>
          <w:szCs w:val="24"/>
        </w:rPr>
        <w:lastRenderedPageBreak/>
        <w:t>expenses in detail</w:t>
      </w:r>
      <w:r w:rsidR="003F3266" w:rsidRPr="005C01D7">
        <w:rPr>
          <w:rFonts w:eastAsia="Times New Roman" w:cstheme="minorHAnsi"/>
          <w:sz w:val="24"/>
          <w:szCs w:val="24"/>
        </w:rPr>
        <w:t xml:space="preserve">.  See </w:t>
      </w:r>
      <w:r w:rsidR="003F3266" w:rsidRPr="00FD7128">
        <w:rPr>
          <w:rFonts w:eastAsia="Times New Roman" w:cstheme="minorHAnsi"/>
          <w:sz w:val="24"/>
          <w:szCs w:val="24"/>
        </w:rPr>
        <w:t>section </w:t>
      </w:r>
      <w:r w:rsidR="003F3266" w:rsidRPr="00FD7128">
        <w:rPr>
          <w:rFonts w:eastAsia="Times New Roman" w:cstheme="minorHAnsi"/>
          <w:i/>
          <w:iCs/>
          <w:sz w:val="24"/>
          <w:szCs w:val="24"/>
          <w:bdr w:val="none" w:sz="0" w:space="0" w:color="auto" w:frame="1"/>
        </w:rPr>
        <w:t>H. Other Information: Guidelines for Budget Submissions</w:t>
      </w:r>
      <w:r w:rsidR="003F3266" w:rsidRPr="00FD7128">
        <w:rPr>
          <w:rFonts w:eastAsia="Times New Roman" w:cstheme="minorHAnsi"/>
          <w:sz w:val="24"/>
          <w:szCs w:val="24"/>
        </w:rPr>
        <w:t> below for f</w:t>
      </w:r>
      <w:r w:rsidR="003F3266" w:rsidRPr="005C01D7">
        <w:rPr>
          <w:rFonts w:eastAsia="Times New Roman" w:cstheme="minorHAnsi"/>
          <w:sz w:val="24"/>
          <w:szCs w:val="24"/>
        </w:rPr>
        <w:t>urther information.</w:t>
      </w:r>
    </w:p>
    <w:p w14:paraId="6394D6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49171134" w:rsidR="003F3266" w:rsidRPr="005C01D7" w:rsidRDefault="00644C3C" w:rsidP="00CA5CC4">
      <w:pPr>
        <w:shd w:val="clear" w:color="auto" w:fill="FFFFFF"/>
        <w:spacing w:after="0" w:line="240" w:lineRule="auto"/>
        <w:ind w:left="360"/>
        <w:textAlignment w:val="baseline"/>
        <w:rPr>
          <w:rFonts w:eastAsia="Times New Roman" w:cstheme="minorHAnsi"/>
          <w:b/>
          <w:color w:val="333333"/>
          <w:sz w:val="24"/>
          <w:szCs w:val="24"/>
        </w:rPr>
      </w:pPr>
      <w:r>
        <w:rPr>
          <w:rFonts w:eastAsia="Times New Roman" w:cstheme="minorHAnsi"/>
          <w:b/>
          <w:sz w:val="24"/>
          <w:szCs w:val="24"/>
        </w:rPr>
        <w:t>4</w:t>
      </w:r>
      <w:r w:rsidR="003F3266" w:rsidRPr="005C01D7">
        <w:rPr>
          <w:rFonts w:eastAsia="Times New Roman" w:cstheme="minorHAnsi"/>
          <w:b/>
          <w:sz w:val="24"/>
          <w:szCs w:val="24"/>
        </w:rPr>
        <w:t>.  Attachments</w:t>
      </w:r>
      <w:r w:rsidR="003F3266" w:rsidRPr="00450987">
        <w:rPr>
          <w:rFonts w:eastAsia="Times New Roman" w:cstheme="minorHAnsi"/>
          <w:b/>
          <w:bCs/>
          <w:iCs/>
          <w:sz w:val="24"/>
          <w:szCs w:val="24"/>
        </w:rPr>
        <w:t>:</w:t>
      </w:r>
    </w:p>
    <w:p w14:paraId="76BCB397"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1-page CV or resume of all key personnel who are proposed for the program</w:t>
      </w:r>
    </w:p>
    <w:p w14:paraId="4042AD61"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Letters of support from program partners describing the roles and responsibilities of each partner, if applicable.</w:t>
      </w:r>
    </w:p>
    <w:p w14:paraId="59023016"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If your organization has a Negotiated Indirect Cost Rate Agreement (NICRA) and includes NICRA charges in the budget, your latest NICRA should be included as a PDF file.</w:t>
      </w:r>
    </w:p>
    <w:p w14:paraId="43FBB1A1"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Official permission letters, if required for program activities.</w:t>
      </w:r>
    </w:p>
    <w:p w14:paraId="29DA4E13"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If you still have not completed SAM.gov registration, a screenshot from SAM.gov reflecting that you have started the process.</w:t>
      </w:r>
    </w:p>
    <w:p w14:paraId="36F1E78D" w14:textId="77777777" w:rsidR="00A9034F" w:rsidRPr="00A9034F" w:rsidRDefault="00A9034F" w:rsidP="00A9034F">
      <w:pPr>
        <w:pStyle w:val="ListParagraph"/>
        <w:numPr>
          <w:ilvl w:val="0"/>
          <w:numId w:val="48"/>
        </w:numPr>
        <w:shd w:val="clear" w:color="auto" w:fill="FFFFFF" w:themeFill="background1"/>
        <w:spacing w:after="0" w:line="240" w:lineRule="auto"/>
        <w:textAlignment w:val="baseline"/>
        <w:rPr>
          <w:rFonts w:eastAsia="Times New Roman" w:cstheme="minorHAnsi"/>
          <w:sz w:val="24"/>
          <w:szCs w:val="24"/>
        </w:rPr>
      </w:pPr>
      <w:r w:rsidRPr="00A9034F">
        <w:rPr>
          <w:rFonts w:eastAsia="Times New Roman" w:cstheme="minorHAnsi"/>
          <w:sz w:val="24"/>
          <w:szCs w:val="24"/>
        </w:rPr>
        <w:t>APR (</w:t>
      </w:r>
      <w:proofErr w:type="spellStart"/>
      <w:r w:rsidRPr="00A9034F">
        <w:rPr>
          <w:rFonts w:eastAsia="Times New Roman" w:cstheme="minorHAnsi"/>
          <w:sz w:val="24"/>
          <w:szCs w:val="24"/>
        </w:rPr>
        <w:t>Agencija</w:t>
      </w:r>
      <w:proofErr w:type="spellEnd"/>
      <w:r w:rsidRPr="00A9034F">
        <w:rPr>
          <w:rFonts w:eastAsia="Times New Roman" w:cstheme="minorHAnsi"/>
          <w:sz w:val="24"/>
          <w:szCs w:val="24"/>
        </w:rPr>
        <w:t xml:space="preserve"> za </w:t>
      </w:r>
      <w:proofErr w:type="spellStart"/>
      <w:r w:rsidRPr="00A9034F">
        <w:rPr>
          <w:rFonts w:eastAsia="Times New Roman" w:cstheme="minorHAnsi"/>
          <w:sz w:val="24"/>
          <w:szCs w:val="24"/>
        </w:rPr>
        <w:t>privredne</w:t>
      </w:r>
      <w:proofErr w:type="spellEnd"/>
      <w:r w:rsidRPr="00A9034F">
        <w:rPr>
          <w:rFonts w:eastAsia="Times New Roman" w:cstheme="minorHAnsi"/>
          <w:sz w:val="24"/>
          <w:szCs w:val="24"/>
        </w:rPr>
        <w:t xml:space="preserve"> </w:t>
      </w:r>
      <w:proofErr w:type="spellStart"/>
      <w:r w:rsidRPr="00A9034F">
        <w:rPr>
          <w:rFonts w:eastAsia="Times New Roman" w:cstheme="minorHAnsi"/>
          <w:sz w:val="24"/>
          <w:szCs w:val="24"/>
        </w:rPr>
        <w:t>registre</w:t>
      </w:r>
      <w:proofErr w:type="spellEnd"/>
      <w:r w:rsidRPr="00A9034F">
        <w:rPr>
          <w:rFonts w:eastAsia="Times New Roman" w:cstheme="minorHAnsi"/>
          <w:sz w:val="24"/>
          <w:szCs w:val="24"/>
        </w:rPr>
        <w:t xml:space="preserve">) document to prove that your organization is a non-profit organization. </w:t>
      </w:r>
    </w:p>
    <w:p w14:paraId="4DC9B042" w14:textId="77777777" w:rsidR="00D21A4B" w:rsidRPr="005C01D7" w:rsidRDefault="00D21A4B" w:rsidP="3D114966">
      <w:pPr>
        <w:pStyle w:val="ListParagraph"/>
        <w:shd w:val="clear" w:color="auto" w:fill="FFFFFF" w:themeFill="background1"/>
        <w:spacing w:after="0" w:line="240" w:lineRule="auto"/>
        <w:ind w:left="1080"/>
        <w:textAlignment w:val="baseline"/>
        <w:rPr>
          <w:rFonts w:eastAsia="Times New Roman"/>
          <w:sz w:val="24"/>
          <w:szCs w:val="24"/>
        </w:rPr>
      </w:pPr>
    </w:p>
    <w:p w14:paraId="4D7B9FBB" w14:textId="2E41F304" w:rsidR="003F3266" w:rsidRPr="005C01D7" w:rsidRDefault="003F3266" w:rsidP="3D114966">
      <w:pPr>
        <w:pStyle w:val="ListParagraph"/>
        <w:numPr>
          <w:ilvl w:val="0"/>
          <w:numId w:val="43"/>
        </w:numPr>
        <w:shd w:val="clear" w:color="auto" w:fill="FFFFFF" w:themeFill="background1"/>
        <w:spacing w:after="0" w:line="240" w:lineRule="auto"/>
        <w:textAlignment w:val="baseline"/>
        <w:rPr>
          <w:rFonts w:eastAsia="Times New Roman"/>
          <w:b/>
          <w:bCs/>
          <w:sz w:val="24"/>
          <w:szCs w:val="24"/>
        </w:rPr>
      </w:pPr>
      <w:r w:rsidRPr="3D114966">
        <w:rPr>
          <w:rFonts w:eastAsia="Times New Roman"/>
          <w:b/>
          <w:bCs/>
          <w:sz w:val="24"/>
          <w:szCs w:val="24"/>
        </w:rPr>
        <w:t>Unique Entity Identifier and System for Award Management (SAM.gov)</w:t>
      </w:r>
      <w:r w:rsidR="00183ED4" w:rsidRPr="3D114966">
        <w:rPr>
          <w:rFonts w:eastAsia="Times New Roman"/>
          <w:b/>
          <w:bCs/>
          <w:color w:val="FF0000"/>
          <w:sz w:val="24"/>
          <w:szCs w:val="24"/>
        </w:rPr>
        <w:t xml:space="preserve"> </w:t>
      </w:r>
    </w:p>
    <w:p w14:paraId="1AAB94EA" w14:textId="77777777" w:rsidR="00D21A4B" w:rsidRPr="005C01D7" w:rsidRDefault="00D21A4B" w:rsidP="3D114966">
      <w:pPr>
        <w:pStyle w:val="ListParagraph"/>
        <w:shd w:val="clear" w:color="auto" w:fill="FFFFFF" w:themeFill="background1"/>
        <w:spacing w:after="0" w:line="240" w:lineRule="auto"/>
        <w:ind w:left="1080"/>
        <w:textAlignment w:val="baseline"/>
        <w:rPr>
          <w:rFonts w:eastAsia="Times New Roman"/>
          <w:sz w:val="24"/>
          <w:szCs w:val="24"/>
        </w:rPr>
      </w:pPr>
    </w:p>
    <w:p w14:paraId="24122AF9" w14:textId="6188862B" w:rsidR="00CA5CC4" w:rsidRPr="005C01D7" w:rsidRDefault="00A07B70" w:rsidP="00CA5CC4">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7A073403" w14:textId="2AC8F9D2" w:rsidR="00CA5CC4" w:rsidRPr="005C01D7" w:rsidRDefault="00CA5CC4" w:rsidP="00CA5CC4">
      <w:pPr>
        <w:ind w:left="360"/>
        <w:rPr>
          <w:rFonts w:cstheme="minorHAnsi"/>
          <w:sz w:val="24"/>
          <w:szCs w:val="24"/>
        </w:rPr>
      </w:pPr>
      <w:r w:rsidRPr="005C01D7">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00CA5CC4">
      <w:pPr>
        <w:ind w:left="360"/>
        <w:rPr>
          <w:rFonts w:cstheme="minorHAnsi"/>
          <w:b/>
          <w:bCs/>
          <w:i/>
          <w:iCs/>
          <w:sz w:val="24"/>
          <w:szCs w:val="24"/>
        </w:rPr>
      </w:pPr>
      <w:r w:rsidRPr="005C01D7">
        <w:rPr>
          <w:rFonts w:cstheme="minorHAnsi"/>
          <w:b/>
          <w:bCs/>
          <w:i/>
          <w:iCs/>
          <w:sz w:val="24"/>
          <w:szCs w:val="24"/>
        </w:rPr>
        <w:t xml:space="preserve">Note:  As of April 2022, a </w:t>
      </w:r>
      <w:proofErr w:type="gramStart"/>
      <w:r w:rsidRPr="005C01D7">
        <w:rPr>
          <w:rFonts w:cstheme="minorHAnsi"/>
          <w:b/>
          <w:bCs/>
          <w:i/>
          <w:iCs/>
          <w:sz w:val="24"/>
          <w:szCs w:val="24"/>
        </w:rPr>
        <w:t>DUNS</w:t>
      </w:r>
      <w:proofErr w:type="gramEnd"/>
      <w:r w:rsidRPr="005C01D7">
        <w:rPr>
          <w:rFonts w:cstheme="minorHAnsi"/>
          <w:b/>
          <w:bCs/>
          <w:i/>
          <w:iCs/>
          <w:sz w:val="24"/>
          <w:szCs w:val="24"/>
        </w:rPr>
        <w:t xml:space="preserve"> number is no longer required for federal assistance applications.</w:t>
      </w:r>
    </w:p>
    <w:p w14:paraId="7E471236" w14:textId="2EBB2ED1" w:rsidR="00CA5CC4" w:rsidRPr="005C01D7" w:rsidRDefault="00CA5CC4" w:rsidP="00CA5CC4">
      <w:pPr>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Pr="00380226" w:rsidRDefault="00CA5CC4" w:rsidP="00CA5CC4">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2AF849DD" w14:textId="5DFFD2DA" w:rsidR="00CA5CC4" w:rsidRPr="005C01D7"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CA5CC4">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20BBDC3A" w14:textId="3CC5E514" w:rsidR="00FA33AD" w:rsidRPr="001028D1" w:rsidRDefault="00CA5CC4" w:rsidP="00CA5CC4">
      <w:pPr>
        <w:numPr>
          <w:ilvl w:val="0"/>
          <w:numId w:val="36"/>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outside of the United States</w:t>
      </w:r>
      <w:r w:rsidRPr="005C01D7">
        <w:rPr>
          <w:rFonts w:eastAsia="Times New Roman" w:cstheme="minorHAnsi"/>
          <w:sz w:val="24"/>
          <w:szCs w:val="24"/>
        </w:rPr>
        <w:t xml:space="preserve"> and that do not pay employees within the United States do not need an EIN from the IRS but do need a UEI number prior to registering in SAM.gov.  </w:t>
      </w:r>
    </w:p>
    <w:p w14:paraId="21AD4696" w14:textId="77777777" w:rsidR="001028D1" w:rsidRPr="005C01D7" w:rsidRDefault="001028D1" w:rsidP="001028D1">
      <w:pPr>
        <w:spacing w:after="0" w:line="240" w:lineRule="auto"/>
        <w:rPr>
          <w:rFonts w:eastAsia="Times New Roman" w:cstheme="minorHAnsi"/>
          <w:color w:val="252525"/>
          <w:sz w:val="24"/>
          <w:szCs w:val="24"/>
        </w:rPr>
      </w:pPr>
    </w:p>
    <w:p w14:paraId="2E373543" w14:textId="6E6B7184" w:rsidR="00CA5CC4" w:rsidRPr="005C01D7" w:rsidRDefault="00FA33AD" w:rsidP="005C01D7">
      <w:pPr>
        <w:numPr>
          <w:ilvl w:val="0"/>
          <w:numId w:val="36"/>
        </w:numPr>
        <w:spacing w:after="0" w:line="240" w:lineRule="auto"/>
        <w:ind w:left="1080" w:hanging="360"/>
        <w:rPr>
          <w:rFonts w:eastAsia="Times New Roman"/>
          <w:sz w:val="24"/>
          <w:szCs w:val="24"/>
        </w:rPr>
      </w:pPr>
      <w:r w:rsidRPr="0D973E97">
        <w:rPr>
          <w:rFonts w:eastAsia="Times New Roman"/>
          <w:b/>
          <w:bCs/>
          <w:sz w:val="24"/>
          <w:szCs w:val="24"/>
          <w:u w:val="single"/>
        </w:rPr>
        <w:lastRenderedPageBreak/>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2"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3"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 xml:space="preserve">after this incident is resolved </w:t>
      </w:r>
      <w:proofErr w:type="gramStart"/>
      <w:r w:rsidR="2D640E29" w:rsidRPr="005C01D7">
        <w:rPr>
          <w:rFonts w:eastAsia="Times New Roman"/>
          <w:sz w:val="24"/>
          <w:szCs w:val="24"/>
        </w:rPr>
        <w:t>in order to</w:t>
      </w:r>
      <w:proofErr w:type="gramEnd"/>
      <w:r w:rsidR="2D640E29" w:rsidRPr="005C01D7">
        <w:rPr>
          <w:rFonts w:eastAsia="Times New Roman"/>
          <w:sz w:val="24"/>
          <w:szCs w:val="24"/>
        </w:rPr>
        <w:t xml:space="preserve"> have my registration activated.”</w:t>
      </w:r>
    </w:p>
    <w:p w14:paraId="4E8DB041"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0A3AD37B" w14:textId="1236775C"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CA5CC4">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CA5CC4">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CA5CC4">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t> </w:t>
      </w:r>
    </w:p>
    <w:p w14:paraId="1DCBC3D0" w14:textId="77777777" w:rsidR="00CA5CC4" w:rsidRPr="006045BD" w:rsidRDefault="00CA5CC4" w:rsidP="00CA5CC4">
      <w:pPr>
        <w:pStyle w:val="paragraph"/>
        <w:spacing w:before="0" w:beforeAutospacing="0" w:after="0" w:afterAutospacing="0"/>
        <w:ind w:left="1080"/>
        <w:textAlignment w:val="baseline"/>
        <w:rPr>
          <w:rFonts w:asciiTheme="minorHAnsi" w:hAnsiTheme="minorHAnsi" w:cstheme="minorHAnsi"/>
          <w:sz w:val="18"/>
          <w:szCs w:val="18"/>
          <w:lang w:val="fr-FR"/>
        </w:rPr>
      </w:pPr>
      <w:r w:rsidRPr="006045BD">
        <w:rPr>
          <w:rStyle w:val="normaltextrun"/>
          <w:rFonts w:asciiTheme="minorHAnsi" w:hAnsiTheme="minorHAnsi" w:cstheme="minorHAnsi"/>
          <w:lang w:val="fr-FR"/>
        </w:rPr>
        <w:t xml:space="preserve">NCAGE </w:t>
      </w:r>
      <w:proofErr w:type="spellStart"/>
      <w:proofErr w:type="gramStart"/>
      <w:r w:rsidRPr="006045BD">
        <w:rPr>
          <w:rStyle w:val="normaltextrun"/>
          <w:rFonts w:asciiTheme="minorHAnsi" w:hAnsiTheme="minorHAnsi" w:cstheme="minorHAnsi"/>
          <w:lang w:val="fr-FR"/>
        </w:rPr>
        <w:t>Homepage</w:t>
      </w:r>
      <w:proofErr w:type="spellEnd"/>
      <w:r w:rsidRPr="006045BD">
        <w:rPr>
          <w:rStyle w:val="normaltextrun"/>
          <w:rFonts w:asciiTheme="minorHAnsi" w:hAnsiTheme="minorHAnsi" w:cstheme="minorHAnsi"/>
          <w:lang w:val="fr-FR"/>
        </w:rPr>
        <w:t>:</w:t>
      </w:r>
      <w:proofErr w:type="gramEnd"/>
      <w:r w:rsidRPr="006045BD">
        <w:rPr>
          <w:rStyle w:val="eop"/>
          <w:rFonts w:asciiTheme="minorHAnsi" w:hAnsiTheme="minorHAnsi" w:cstheme="minorHAnsi"/>
          <w:lang w:val="fr-FR"/>
        </w:rPr>
        <w:t> </w:t>
      </w:r>
    </w:p>
    <w:p w14:paraId="4FF41952" w14:textId="2CAF916B" w:rsidR="00CA5CC4" w:rsidRPr="006045BD" w:rsidRDefault="00C42E4C" w:rsidP="00CA5CC4">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4" w:tgtFrame="_blank" w:history="1">
        <w:r w:rsidR="00CA5CC4" w:rsidRPr="006045BD">
          <w:rPr>
            <w:rStyle w:val="normaltextrun"/>
            <w:rFonts w:asciiTheme="minorHAnsi" w:hAnsiTheme="minorHAnsi" w:cstheme="minorHAnsi"/>
            <w:color w:val="0000FF"/>
            <w:lang w:val="fr-FR"/>
          </w:rPr>
          <w:t>https://eportal.nspa.nato.int/AC135Public/sc/CageList.aspx</w:t>
        </w:r>
      </w:hyperlink>
      <w:r w:rsidR="00CA5CC4" w:rsidRPr="006045BD">
        <w:rPr>
          <w:rStyle w:val="normaltextrun"/>
          <w:rFonts w:asciiTheme="minorHAnsi" w:hAnsiTheme="minorHAnsi" w:cstheme="minorHAnsi"/>
          <w:lang w:val="fr-FR"/>
        </w:rPr>
        <w:t>  </w:t>
      </w:r>
      <w:r w:rsidR="00CA5CC4" w:rsidRPr="006045BD">
        <w:rPr>
          <w:rStyle w:val="eop"/>
          <w:rFonts w:asciiTheme="minorHAnsi" w:hAnsiTheme="minorHAnsi" w:cstheme="minorHAnsi"/>
          <w:lang w:val="fr-FR"/>
        </w:rPr>
        <w:t> </w:t>
      </w:r>
    </w:p>
    <w:p w14:paraId="627C2E23" w14:textId="77777777" w:rsidR="00CA5CC4" w:rsidRPr="006045BD" w:rsidRDefault="00CA5CC4" w:rsidP="0D973E97">
      <w:pPr>
        <w:pStyle w:val="paragraph"/>
        <w:spacing w:before="0" w:beforeAutospacing="0" w:after="0" w:afterAutospacing="0"/>
        <w:ind w:left="1080"/>
        <w:textAlignment w:val="baseline"/>
        <w:rPr>
          <w:rFonts w:asciiTheme="minorHAnsi" w:hAnsiTheme="minorHAnsi" w:cstheme="minorBidi"/>
          <w:sz w:val="18"/>
          <w:szCs w:val="18"/>
          <w:lang w:val="fr-FR"/>
        </w:rPr>
      </w:pPr>
      <w:r w:rsidRPr="006045BD">
        <w:rPr>
          <w:rStyle w:val="normaltextrun"/>
          <w:rFonts w:asciiTheme="minorHAnsi" w:hAnsiTheme="minorHAnsi" w:cstheme="minorBidi"/>
          <w:lang w:val="fr-FR"/>
        </w:rPr>
        <w:t xml:space="preserve">NCAGE Code </w:t>
      </w:r>
      <w:proofErr w:type="spellStart"/>
      <w:r w:rsidRPr="006045BD">
        <w:rPr>
          <w:rStyle w:val="normaltextrun"/>
          <w:rFonts w:asciiTheme="minorHAnsi" w:hAnsiTheme="minorHAnsi" w:cstheme="minorBidi"/>
          <w:lang w:val="fr-FR"/>
        </w:rPr>
        <w:t>Request</w:t>
      </w:r>
      <w:proofErr w:type="spellEnd"/>
      <w:r w:rsidRPr="006045BD">
        <w:rPr>
          <w:rStyle w:val="normaltextrun"/>
          <w:rFonts w:asciiTheme="minorHAnsi" w:hAnsiTheme="minorHAnsi" w:cstheme="minorBidi"/>
          <w:lang w:val="fr-FR"/>
        </w:rPr>
        <w:t xml:space="preserve"> Tool (NCRT</w:t>
      </w:r>
      <w:proofErr w:type="gramStart"/>
      <w:r w:rsidRPr="006045BD">
        <w:rPr>
          <w:rStyle w:val="normaltextrun"/>
          <w:rFonts w:asciiTheme="minorHAnsi" w:hAnsiTheme="minorHAnsi" w:cstheme="minorBidi"/>
          <w:lang w:val="fr-FR"/>
        </w:rPr>
        <w:t>):</w:t>
      </w:r>
      <w:proofErr w:type="gramEnd"/>
      <w:r w:rsidRPr="006045BD">
        <w:rPr>
          <w:rStyle w:val="normaltextrun"/>
          <w:rFonts w:asciiTheme="minorHAnsi" w:hAnsiTheme="minorHAnsi" w:cstheme="minorBidi"/>
          <w:lang w:val="fr-FR"/>
        </w:rPr>
        <w:t> </w:t>
      </w:r>
      <w:r w:rsidRPr="006045BD">
        <w:rPr>
          <w:rStyle w:val="eop"/>
          <w:rFonts w:asciiTheme="minorHAnsi" w:hAnsiTheme="minorHAnsi" w:cstheme="minorBidi"/>
          <w:lang w:val="fr-FR"/>
        </w:rPr>
        <w:t> </w:t>
      </w:r>
    </w:p>
    <w:p w14:paraId="159B0AF7" w14:textId="496D8F87" w:rsidR="0D973E97" w:rsidRPr="006045BD" w:rsidRDefault="0D973E97" w:rsidP="0D973E97">
      <w:pPr>
        <w:pStyle w:val="paragraph"/>
        <w:spacing w:before="0" w:beforeAutospacing="0" w:after="0" w:afterAutospacing="0"/>
        <w:ind w:left="1080"/>
        <w:rPr>
          <w:rStyle w:val="eop"/>
          <w:rFonts w:asciiTheme="minorHAnsi" w:hAnsiTheme="minorHAnsi" w:cstheme="minorBidi"/>
          <w:lang w:val="fr-FR"/>
        </w:rPr>
      </w:pPr>
    </w:p>
    <w:p w14:paraId="469C5DD3" w14:textId="1A0C745F" w:rsidR="31F9DBB3" w:rsidRPr="005C01D7" w:rsidRDefault="31F9DBB3" w:rsidP="005C01D7">
      <w:pPr>
        <w:pStyle w:val="null"/>
        <w:spacing w:before="0" w:beforeAutospacing="0" w:after="0" w:afterAutospacing="0"/>
        <w:ind w:left="360"/>
        <w:rPr>
          <w:rStyle w:val="null1"/>
          <w:rFonts w:asciiTheme="minorHAnsi" w:hAnsiTheme="minorHAnsi" w:cstheme="minorBidi"/>
          <w:b/>
          <w:bCs/>
          <w:sz w:val="24"/>
          <w:szCs w:val="24"/>
        </w:rPr>
      </w:pPr>
      <w:r w:rsidRPr="005C01D7">
        <w:rPr>
          <w:rStyle w:val="null1"/>
          <w:rFonts w:asciiTheme="minorHAnsi" w:hAnsiTheme="minorHAnsi" w:cstheme="minorBidi"/>
          <w:b/>
          <w:bCs/>
          <w:sz w:val="24"/>
          <w:szCs w:val="24"/>
        </w:rPr>
        <w:t>Exemptions</w:t>
      </w:r>
    </w:p>
    <w:p w14:paraId="32D96D44" w14:textId="0B067F4F" w:rsidR="31F9DBB3" w:rsidRPr="005C01D7" w:rsidRDefault="31F9DBB3" w:rsidP="005C01D7">
      <w:pPr>
        <w:ind w:left="360"/>
        <w:rPr>
          <w:rFonts w:eastAsiaTheme="minorEastAsia"/>
          <w:color w:val="000000" w:themeColor="text1"/>
          <w:sz w:val="24"/>
          <w:szCs w:val="24"/>
        </w:rPr>
      </w:pPr>
      <w:r w:rsidRPr="005C01D7">
        <w:rPr>
          <w:rFonts w:eastAsiaTheme="minorEastAsia"/>
          <w:color w:val="000000" w:themeColor="text1"/>
          <w:sz w:val="24"/>
          <w:szCs w:val="24"/>
        </w:rPr>
        <w:t>An exemption from the</w:t>
      </w:r>
      <w:r w:rsidR="38607217" w:rsidRPr="0D973E97">
        <w:rPr>
          <w:rFonts w:eastAsiaTheme="minorEastAsia"/>
          <w:color w:val="000000" w:themeColor="text1"/>
          <w:sz w:val="24"/>
          <w:szCs w:val="24"/>
        </w:rPr>
        <w:t xml:space="preserve"> UEI and</w:t>
      </w:r>
      <w:r w:rsidRPr="0D973E97">
        <w:rPr>
          <w:rFonts w:eastAsiaTheme="minorEastAsia"/>
          <w:color w:val="000000" w:themeColor="text1"/>
          <w:sz w:val="24"/>
          <w:szCs w:val="24"/>
        </w:rPr>
        <w:t xml:space="preserve"> sam.gov regist</w:t>
      </w:r>
      <w:r w:rsidR="62D03A52" w:rsidRPr="0D973E97">
        <w:rPr>
          <w:rFonts w:eastAsiaTheme="minorEastAsia"/>
          <w:color w:val="000000" w:themeColor="text1"/>
          <w:sz w:val="24"/>
          <w:szCs w:val="24"/>
        </w:rPr>
        <w:t>ration</w:t>
      </w:r>
      <w:r w:rsidRPr="005C01D7">
        <w:rPr>
          <w:rFonts w:eastAsiaTheme="minorEastAsia"/>
          <w:color w:val="000000" w:themeColor="text1"/>
          <w:sz w:val="24"/>
          <w:szCs w:val="24"/>
        </w:rPr>
        <w:t xml:space="preserve"> requirements may be permitted on a case-by-case basis if:</w:t>
      </w:r>
    </w:p>
    <w:p w14:paraId="0A955F85" w14:textId="51082CE4" w:rsidR="31F9DBB3" w:rsidRPr="005C01D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0157DA12" w:rsidR="0D973E97" w:rsidRDefault="31F9DBB3" w:rsidP="005C01D7">
      <w:pPr>
        <w:pStyle w:val="ListParagraph"/>
        <w:numPr>
          <w:ilvl w:val="0"/>
          <w:numId w:val="37"/>
        </w:numPr>
        <w:spacing w:after="0" w:line="240" w:lineRule="auto"/>
        <w:rPr>
          <w:rFonts w:eastAsiaTheme="minorEastAsia"/>
          <w:color w:val="000000" w:themeColor="text1"/>
          <w:sz w:val="24"/>
          <w:szCs w:val="24"/>
        </w:rPr>
      </w:pPr>
      <w:r w:rsidRPr="005C01D7">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5C01D7">
        <w:rPr>
          <w:rFonts w:eastAsiaTheme="minorEastAsia"/>
          <w:color w:val="000000" w:themeColor="text1"/>
          <w:sz w:val="24"/>
          <w:szCs w:val="24"/>
        </w:rPr>
        <w:t>Federal</w:t>
      </w:r>
      <w:proofErr w:type="gramEnd"/>
      <w:r w:rsidRPr="005C01D7">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22558B34" w14:textId="77777777" w:rsidR="005C01D7" w:rsidRPr="005C01D7" w:rsidRDefault="005C01D7" w:rsidP="005C01D7">
      <w:pPr>
        <w:pStyle w:val="ListParagraph"/>
        <w:spacing w:after="0" w:line="240" w:lineRule="auto"/>
        <w:rPr>
          <w:rFonts w:eastAsiaTheme="minorEastAsia"/>
          <w:color w:val="000000" w:themeColor="text1"/>
          <w:sz w:val="24"/>
          <w:szCs w:val="24"/>
        </w:rPr>
      </w:pPr>
    </w:p>
    <w:p w14:paraId="4A14879F" w14:textId="57B08F2B" w:rsidR="0D973E97" w:rsidRPr="00167A07" w:rsidRDefault="31F9DBB3" w:rsidP="00167A07">
      <w:pPr>
        <w:ind w:left="360"/>
        <w:rPr>
          <w:rStyle w:val="eop"/>
          <w:rFonts w:eastAsiaTheme="minorEastAsia"/>
          <w:color w:val="000000" w:themeColor="text1"/>
          <w:sz w:val="24"/>
          <w:szCs w:val="24"/>
        </w:rPr>
      </w:pPr>
      <w:r w:rsidRPr="005C01D7">
        <w:rPr>
          <w:rFonts w:eastAsiaTheme="minorEastAsia"/>
          <w:color w:val="000000" w:themeColor="text1"/>
          <w:sz w:val="24"/>
          <w:szCs w:val="24"/>
        </w:rPr>
        <w:lastRenderedPageBreak/>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785A3E1" w14:textId="77777777" w:rsidR="00183ED4" w:rsidRPr="005C01D7" w:rsidRDefault="00183ED4" w:rsidP="00FD0E36">
      <w:pPr>
        <w:pStyle w:val="Default"/>
        <w:rPr>
          <w:rFonts w:asciiTheme="minorHAnsi" w:hAnsiTheme="minorHAnsi" w:cstheme="minorHAnsi"/>
        </w:rPr>
      </w:pPr>
    </w:p>
    <w:p w14:paraId="4CECAC8E" w14:textId="77777777" w:rsidR="003F3266" w:rsidRPr="005C01D7" w:rsidRDefault="003F3266" w:rsidP="00644C3C">
      <w:pPr>
        <w:pStyle w:val="ListParagraph"/>
        <w:numPr>
          <w:ilvl w:val="0"/>
          <w:numId w:val="4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Submission Dates and Times</w:t>
      </w:r>
    </w:p>
    <w:p w14:paraId="2EA497CF" w14:textId="77777777" w:rsidR="003F3266" w:rsidRPr="005C01D7"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7B6099F7" w14:textId="338B2E6F" w:rsidR="00406653" w:rsidRPr="005C01D7" w:rsidRDefault="006B676B" w:rsidP="00CA5CC4">
      <w:pPr>
        <w:shd w:val="clear" w:color="auto" w:fill="FFFFFF"/>
        <w:spacing w:after="0" w:line="240" w:lineRule="auto"/>
        <w:ind w:left="360"/>
        <w:textAlignment w:val="baseline"/>
        <w:rPr>
          <w:rFonts w:eastAsia="Times New Roman" w:cstheme="minorHAnsi"/>
          <w:i/>
          <w:color w:val="FF0000"/>
          <w:sz w:val="24"/>
          <w:szCs w:val="24"/>
        </w:rPr>
      </w:pPr>
      <w:r w:rsidRPr="005C01D7">
        <w:rPr>
          <w:rFonts w:eastAsia="Times New Roman" w:cstheme="minorHAnsi"/>
          <w:sz w:val="24"/>
          <w:szCs w:val="24"/>
        </w:rPr>
        <w:t>Applications are due no later than</w:t>
      </w:r>
      <w:r w:rsidR="00167A07">
        <w:rPr>
          <w:rFonts w:eastAsia="Times New Roman" w:cstheme="minorHAnsi"/>
          <w:sz w:val="24"/>
          <w:szCs w:val="24"/>
        </w:rPr>
        <w:t xml:space="preserve"> May 1</w:t>
      </w:r>
      <w:r w:rsidR="00A9034F">
        <w:rPr>
          <w:rFonts w:eastAsia="Times New Roman" w:cstheme="minorHAnsi"/>
          <w:sz w:val="24"/>
          <w:szCs w:val="24"/>
        </w:rPr>
        <w:t>0</w:t>
      </w:r>
      <w:r w:rsidR="00167A07">
        <w:rPr>
          <w:rFonts w:eastAsia="Times New Roman" w:cstheme="minorHAnsi"/>
          <w:sz w:val="24"/>
          <w:szCs w:val="24"/>
        </w:rPr>
        <w:t xml:space="preserve">, </w:t>
      </w:r>
      <w:proofErr w:type="gramStart"/>
      <w:r w:rsidR="00167A07">
        <w:rPr>
          <w:rFonts w:eastAsia="Times New Roman" w:cstheme="minorHAnsi"/>
          <w:sz w:val="24"/>
          <w:szCs w:val="24"/>
        </w:rPr>
        <w:t>2024</w:t>
      </w:r>
      <w:proofErr w:type="gramEnd"/>
      <w:r w:rsidR="00A9034F">
        <w:rPr>
          <w:rFonts w:eastAsia="Times New Roman" w:cstheme="minorHAnsi"/>
          <w:sz w:val="24"/>
          <w:szCs w:val="24"/>
        </w:rPr>
        <w:t xml:space="preserve"> at 15:00h. </w:t>
      </w:r>
    </w:p>
    <w:p w14:paraId="43FF9AA8" w14:textId="77777777" w:rsidR="008F0AB2" w:rsidRPr="005C01D7" w:rsidRDefault="008F0AB2" w:rsidP="00B61396">
      <w:pPr>
        <w:shd w:val="clear" w:color="auto" w:fill="FFFFFF"/>
        <w:spacing w:after="0" w:line="240" w:lineRule="auto"/>
        <w:textAlignment w:val="baseline"/>
        <w:rPr>
          <w:rFonts w:eastAsia="Times New Roman" w:cstheme="minorHAnsi"/>
          <w:sz w:val="24"/>
          <w:szCs w:val="24"/>
        </w:rPr>
      </w:pPr>
    </w:p>
    <w:p w14:paraId="3FDCF7AC" w14:textId="77777777" w:rsidR="003F3266" w:rsidRDefault="003F3266" w:rsidP="00644C3C">
      <w:pPr>
        <w:pStyle w:val="ListParagraph"/>
        <w:numPr>
          <w:ilvl w:val="0"/>
          <w:numId w:val="4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Funding Restrictions</w:t>
      </w:r>
    </w:p>
    <w:p w14:paraId="4B7F7F97" w14:textId="77777777" w:rsidR="00384BD2" w:rsidRDefault="00384BD2" w:rsidP="00384BD2">
      <w:pPr>
        <w:shd w:val="clear" w:color="auto" w:fill="FFFFFF"/>
        <w:spacing w:after="0" w:line="240" w:lineRule="auto"/>
        <w:textAlignment w:val="baseline"/>
        <w:rPr>
          <w:rFonts w:eastAsia="Times New Roman" w:cstheme="minorHAnsi"/>
          <w:sz w:val="24"/>
          <w:szCs w:val="24"/>
        </w:rPr>
      </w:pPr>
    </w:p>
    <w:p w14:paraId="44D8EC3D" w14:textId="3922596C" w:rsidR="00384BD2" w:rsidRPr="00384BD2" w:rsidRDefault="00384BD2" w:rsidP="00384BD2">
      <w:pPr>
        <w:shd w:val="clear" w:color="auto" w:fill="FFFFFF"/>
        <w:spacing w:after="0" w:line="240" w:lineRule="auto"/>
        <w:ind w:firstLine="360"/>
        <w:textAlignment w:val="baseline"/>
        <w:rPr>
          <w:rFonts w:eastAsia="Times New Roman" w:cstheme="minorHAnsi"/>
          <w:sz w:val="24"/>
          <w:szCs w:val="24"/>
        </w:rPr>
      </w:pPr>
      <w:r w:rsidRPr="00384BD2">
        <w:rPr>
          <w:rFonts w:eastAsia="Times New Roman" w:cstheme="minorHAnsi"/>
          <w:sz w:val="24"/>
          <w:szCs w:val="24"/>
        </w:rPr>
        <w:t>You may NOT apply for a grant from PDS if your project:</w:t>
      </w:r>
    </w:p>
    <w:p w14:paraId="1B1656C1" w14:textId="77777777" w:rsidR="003F3266" w:rsidRPr="005C01D7" w:rsidRDefault="003F3266" w:rsidP="003F3266">
      <w:pPr>
        <w:shd w:val="clear" w:color="auto" w:fill="FFFFFF"/>
        <w:spacing w:after="0" w:line="240" w:lineRule="auto"/>
        <w:textAlignment w:val="baseline"/>
        <w:rPr>
          <w:rFonts w:eastAsia="Times New Roman" w:cstheme="minorHAnsi"/>
          <w:color w:val="FF0000"/>
          <w:sz w:val="24"/>
          <w:szCs w:val="24"/>
        </w:rPr>
      </w:pPr>
    </w:p>
    <w:p w14:paraId="1DBC7521"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involves partisan political activity.</w:t>
      </w:r>
    </w:p>
    <w:p w14:paraId="61E63599"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 xml:space="preserve">funds attendance at overseas conferences or trips abroad.  </w:t>
      </w:r>
    </w:p>
    <w:p w14:paraId="57A31AC7"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 xml:space="preserve">international travel to/from the U.S. or countries outside the Balkan region. </w:t>
      </w:r>
    </w:p>
    <w:p w14:paraId="27472939"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involves giving charitable activity and humanitarian aid.</w:t>
      </w:r>
    </w:p>
    <w:p w14:paraId="70053CE1"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involves fundraising.</w:t>
      </w:r>
    </w:p>
    <w:p w14:paraId="13FD8764"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is commercial in nature, i.e., you are making money.</w:t>
      </w:r>
    </w:p>
    <w:p w14:paraId="003FC05A"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focuses on academic or scientific research.</w:t>
      </w:r>
    </w:p>
    <w:p w14:paraId="28C2F8F0"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is focused on arts, culture, or any other areas beyond the themes listed above.</w:t>
      </w:r>
    </w:p>
    <w:p w14:paraId="5AD4EA86"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is focused on skill learning or training programs unless the activity is specifically aimed at promoting the integration of disadvantaged groups into society.</w:t>
      </w:r>
    </w:p>
    <w:p w14:paraId="35360F04"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duplicates an already existing project.</w:t>
      </w:r>
    </w:p>
    <w:p w14:paraId="75EADB5A" w14:textId="77777777" w:rsidR="00A9034F" w:rsidRPr="00A9034F" w:rsidRDefault="00A9034F" w:rsidP="00A9034F">
      <w:pPr>
        <w:pStyle w:val="ListParagraph"/>
        <w:numPr>
          <w:ilvl w:val="0"/>
          <w:numId w:val="46"/>
        </w:num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involves the provision of health care or services, childcare, food subsidies, or other social services to populations.</w:t>
      </w:r>
    </w:p>
    <w:p w14:paraId="4DEDEFCD" w14:textId="77777777" w:rsidR="00A9034F" w:rsidRDefault="00A9034F" w:rsidP="00A9034F">
      <w:pPr>
        <w:shd w:val="clear" w:color="auto" w:fill="FFFFFF"/>
        <w:spacing w:after="0" w:line="240" w:lineRule="auto"/>
        <w:textAlignment w:val="baseline"/>
        <w:rPr>
          <w:rFonts w:eastAsia="Times New Roman" w:cstheme="minorHAnsi"/>
          <w:sz w:val="24"/>
          <w:szCs w:val="24"/>
        </w:rPr>
      </w:pPr>
    </w:p>
    <w:p w14:paraId="3C1558B9"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This funding opportunity aims to support specific projects with objectives which can be achieved within a set timeframe.  We will not accept applications which are aimed more broadly at supporting your organization’s usual or typical daily activities and operations.  Those will be deemed technically ineligible and will not be considered for funding by the review committee.</w:t>
      </w:r>
    </w:p>
    <w:p w14:paraId="19F99577"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p>
    <w:p w14:paraId="16E7AB0F"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 xml:space="preserve">For this </w:t>
      </w:r>
      <w:proofErr w:type="gramStart"/>
      <w:r w:rsidRPr="00A9034F">
        <w:rPr>
          <w:rFonts w:eastAsia="Times New Roman" w:cstheme="minorHAnsi"/>
          <w:sz w:val="24"/>
          <w:szCs w:val="24"/>
        </w:rPr>
        <w:t>particular NOFO</w:t>
      </w:r>
      <w:proofErr w:type="gramEnd"/>
      <w:r w:rsidRPr="00A9034F">
        <w:rPr>
          <w:rFonts w:eastAsia="Times New Roman" w:cstheme="minorHAnsi"/>
          <w:sz w:val="24"/>
          <w:szCs w:val="24"/>
        </w:rPr>
        <w:t xml:space="preserve">, grant funding can be used to cover the cost of travel within the region if attendance by participants from neighboring countries is an essential part of the project. </w:t>
      </w:r>
      <w:proofErr w:type="gramStart"/>
      <w:r w:rsidRPr="00A9034F">
        <w:rPr>
          <w:rFonts w:eastAsia="Times New Roman" w:cstheme="minorHAnsi"/>
          <w:sz w:val="24"/>
          <w:szCs w:val="24"/>
        </w:rPr>
        <w:t>As a general rule</w:t>
      </w:r>
      <w:proofErr w:type="gramEnd"/>
      <w:r w:rsidRPr="00A9034F">
        <w:rPr>
          <w:rFonts w:eastAsia="Times New Roman" w:cstheme="minorHAnsi"/>
          <w:sz w:val="24"/>
          <w:szCs w:val="24"/>
        </w:rPr>
        <w:t xml:space="preserve">, at least half the participants in your project should be citizens of Serbia. Please contact PDS if you have further questions about projects involving participants from other countries besides Serbia. </w:t>
      </w:r>
    </w:p>
    <w:p w14:paraId="509A1419"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p>
    <w:p w14:paraId="4201DF05"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proofErr w:type="gramStart"/>
      <w:r w:rsidRPr="00A9034F">
        <w:rPr>
          <w:rFonts w:eastAsia="Times New Roman" w:cstheme="minorHAnsi"/>
          <w:sz w:val="24"/>
          <w:szCs w:val="24"/>
        </w:rPr>
        <w:t>As a general rule</w:t>
      </w:r>
      <w:proofErr w:type="gramEnd"/>
      <w:r w:rsidRPr="00A9034F">
        <w:rPr>
          <w:rFonts w:eastAsia="Times New Roman" w:cstheme="minorHAnsi"/>
          <w:sz w:val="24"/>
          <w:szCs w:val="24"/>
        </w:rPr>
        <w:t xml:space="preserve">, participants or audiences should not be charged for taking part in any PDS-funded activity.  If you envisage that your project activity will not be free for some reason, please contact PDS while you are in the process of completing the application to see whether </w:t>
      </w:r>
      <w:r w:rsidRPr="00A9034F">
        <w:rPr>
          <w:rFonts w:eastAsia="Times New Roman" w:cstheme="minorHAnsi"/>
          <w:sz w:val="24"/>
          <w:szCs w:val="24"/>
        </w:rPr>
        <w:lastRenderedPageBreak/>
        <w:t>that could be allowed.   Depending on the funding source, PDS might be able to support your project, but only if you can demonstrate how the revenue generated will be used to support the larger objectives and explain that your organization will profit from the modest entrance fee.</w:t>
      </w:r>
    </w:p>
    <w:p w14:paraId="5CD597C9"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p>
    <w:p w14:paraId="092CD31D" w14:textId="77777777" w:rsidR="00A9034F" w:rsidRDefault="00A9034F" w:rsidP="00A9034F">
      <w:p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See also “Guidelines for Budget Justification” under Section H below for more information on budget items.</w:t>
      </w:r>
    </w:p>
    <w:p w14:paraId="16F44CB7" w14:textId="77777777" w:rsidR="008F0AB2" w:rsidRPr="005C01D7" w:rsidRDefault="008F0AB2" w:rsidP="00CA5CC4">
      <w:pPr>
        <w:shd w:val="clear" w:color="auto" w:fill="FFFFFF"/>
        <w:spacing w:after="0" w:line="240" w:lineRule="auto"/>
        <w:ind w:left="360"/>
        <w:textAlignment w:val="baseline"/>
        <w:rPr>
          <w:rFonts w:eastAsia="Times New Roman" w:cstheme="minorHAnsi"/>
          <w:i/>
          <w:color w:val="FF0000"/>
          <w:sz w:val="24"/>
          <w:szCs w:val="24"/>
        </w:rPr>
      </w:pPr>
    </w:p>
    <w:p w14:paraId="352FBFDA" w14:textId="77777777" w:rsidR="003F3266" w:rsidRPr="005C01D7" w:rsidRDefault="003F3266" w:rsidP="00644C3C">
      <w:pPr>
        <w:pStyle w:val="ListParagraph"/>
        <w:numPr>
          <w:ilvl w:val="0"/>
          <w:numId w:val="43"/>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Other Submission Requirements</w:t>
      </w:r>
    </w:p>
    <w:p w14:paraId="03DFF0F4" w14:textId="77777777" w:rsidR="003F3266" w:rsidRPr="005C01D7" w:rsidRDefault="003F3266" w:rsidP="00B61396">
      <w:pPr>
        <w:shd w:val="clear" w:color="auto" w:fill="FFFFFF"/>
        <w:spacing w:after="0" w:line="240" w:lineRule="auto"/>
        <w:textAlignment w:val="baseline"/>
        <w:rPr>
          <w:rFonts w:eastAsia="Times New Roman" w:cstheme="minorHAnsi"/>
          <w:color w:val="FF0000"/>
          <w:sz w:val="24"/>
          <w:szCs w:val="24"/>
        </w:rPr>
      </w:pPr>
    </w:p>
    <w:p w14:paraId="0D176528" w14:textId="77777777" w:rsidR="00A9034F" w:rsidRPr="00A9034F" w:rsidRDefault="00A9034F" w:rsidP="00A9034F">
      <w:pPr>
        <w:shd w:val="clear" w:color="auto" w:fill="FFFFFF"/>
        <w:spacing w:after="0" w:line="240" w:lineRule="auto"/>
        <w:textAlignment w:val="baseline"/>
        <w:rPr>
          <w:rFonts w:eastAsia="Times New Roman" w:cstheme="minorHAnsi"/>
          <w:sz w:val="24"/>
          <w:szCs w:val="24"/>
        </w:rPr>
      </w:pPr>
      <w:r w:rsidRPr="00A9034F">
        <w:rPr>
          <w:rFonts w:eastAsia="Times New Roman" w:cstheme="minorHAnsi"/>
          <w:sz w:val="24"/>
          <w:szCs w:val="24"/>
        </w:rPr>
        <w:t xml:space="preserve">All application materials must be submitted by email to </w:t>
      </w:r>
      <w:hyperlink r:id="rId15" w:history="1">
        <w:r w:rsidRPr="00A9034F">
          <w:rPr>
            <w:rStyle w:val="Hyperlink"/>
            <w:rFonts w:eastAsia="Times New Roman" w:cstheme="minorHAnsi"/>
            <w:iCs/>
            <w:sz w:val="24"/>
            <w:szCs w:val="24"/>
          </w:rPr>
          <w:t>DemComSerbia@state.gov</w:t>
        </w:r>
      </w:hyperlink>
      <w:r w:rsidRPr="00A9034F">
        <w:rPr>
          <w:rFonts w:eastAsia="Times New Roman" w:cstheme="minorHAnsi"/>
          <w:sz w:val="24"/>
          <w:szCs w:val="24"/>
        </w:rPr>
        <w:t xml:space="preserve">.  </w:t>
      </w:r>
    </w:p>
    <w:p w14:paraId="55906F4B" w14:textId="77777777" w:rsidR="00A9034F" w:rsidRPr="00A9034F" w:rsidRDefault="00A9034F" w:rsidP="00A9034F">
      <w:pPr>
        <w:shd w:val="clear" w:color="auto" w:fill="FFFFFF"/>
        <w:spacing w:after="0" w:line="240" w:lineRule="auto"/>
        <w:textAlignment w:val="baseline"/>
        <w:rPr>
          <w:rFonts w:eastAsia="Times New Roman" w:cstheme="minorHAnsi"/>
          <w:color w:val="FF0000"/>
          <w:sz w:val="24"/>
          <w:szCs w:val="24"/>
        </w:rPr>
      </w:pPr>
    </w:p>
    <w:p w14:paraId="210A8031" w14:textId="77777777" w:rsidR="00A9034F" w:rsidRPr="00A9034F" w:rsidRDefault="00A9034F" w:rsidP="00A9034F">
      <w:pPr>
        <w:shd w:val="clear" w:color="auto" w:fill="FFFFFF"/>
        <w:spacing w:after="0" w:line="240" w:lineRule="auto"/>
        <w:textAlignment w:val="baseline"/>
        <w:rPr>
          <w:rFonts w:eastAsia="Calibri" w:cstheme="minorHAnsi"/>
          <w:sz w:val="24"/>
          <w:szCs w:val="24"/>
        </w:rPr>
      </w:pPr>
      <w:r w:rsidRPr="00A9034F">
        <w:rPr>
          <w:rFonts w:eastAsia="Calibri" w:cstheme="minorHAnsi"/>
          <w:sz w:val="24"/>
          <w:szCs w:val="24"/>
        </w:rPr>
        <w:t xml:space="preserve">If PDS does not receive a complete project proposal at the above address by the deadline, it will be considered </w:t>
      </w:r>
      <w:r w:rsidRPr="00A9034F">
        <w:rPr>
          <w:rFonts w:eastAsia="Calibri" w:cstheme="minorHAnsi"/>
          <w:sz w:val="24"/>
          <w:szCs w:val="24"/>
          <w:u w:val="single"/>
        </w:rPr>
        <w:t>technically ineligible</w:t>
      </w:r>
      <w:r w:rsidRPr="00A9034F">
        <w:rPr>
          <w:rFonts w:eastAsia="Calibri" w:cstheme="minorHAnsi"/>
          <w:sz w:val="24"/>
          <w:szCs w:val="24"/>
        </w:rPr>
        <w:t xml:space="preserve"> and will not be considered for funding.</w:t>
      </w:r>
    </w:p>
    <w:p w14:paraId="2AE49984" w14:textId="77777777" w:rsidR="00A9034F" w:rsidRPr="00A9034F" w:rsidRDefault="00A9034F" w:rsidP="00A9034F">
      <w:pPr>
        <w:shd w:val="clear" w:color="auto" w:fill="FFFFFF"/>
        <w:spacing w:after="0" w:line="240" w:lineRule="auto"/>
        <w:textAlignment w:val="baseline"/>
        <w:rPr>
          <w:rFonts w:eastAsia="Calibri" w:cstheme="minorHAnsi"/>
          <w:sz w:val="24"/>
          <w:szCs w:val="24"/>
        </w:rPr>
      </w:pPr>
    </w:p>
    <w:p w14:paraId="1EE21BE5"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MAXIMUM LENGTH IS 10 (TEN) PAGES (NOT INCLUDING ATTACHMENTS).</w:t>
      </w:r>
    </w:p>
    <w:p w14:paraId="6354E9D8"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p>
    <w:p w14:paraId="4B9BF283"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As a backup, we strongly recommend that you also send a paper copy via post (postmarked before the deadline) to the following address:</w:t>
      </w:r>
    </w:p>
    <w:p w14:paraId="38B36CC6"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p>
    <w:p w14:paraId="5660B1F5"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Democracy Commission</w:t>
      </w:r>
    </w:p>
    <w:p w14:paraId="5697EF86"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Public Diplomacy Section (PDS), U.S. Embassy</w:t>
      </w:r>
    </w:p>
    <w:p w14:paraId="1DCCDA9F"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Bulevar Kneza Aleksandra Karadjordjevica 92</w:t>
      </w:r>
    </w:p>
    <w:p w14:paraId="56EBD1AA" w14:textId="77777777" w:rsidR="00A9034F" w:rsidRPr="00A9034F" w:rsidRDefault="00A9034F" w:rsidP="00A9034F">
      <w:pPr>
        <w:shd w:val="clear" w:color="auto" w:fill="FFFFFF" w:themeFill="background1"/>
        <w:spacing w:after="0" w:line="240" w:lineRule="auto"/>
        <w:textAlignment w:val="baseline"/>
        <w:rPr>
          <w:rFonts w:cstheme="minorHAnsi"/>
          <w:sz w:val="24"/>
          <w:szCs w:val="24"/>
        </w:rPr>
      </w:pPr>
      <w:r w:rsidRPr="00A9034F">
        <w:rPr>
          <w:rFonts w:cstheme="minorHAnsi"/>
          <w:sz w:val="24"/>
          <w:szCs w:val="24"/>
        </w:rPr>
        <w:t>11040 Belgrade</w:t>
      </w:r>
    </w:p>
    <w:p w14:paraId="2FD740AC" w14:textId="77777777" w:rsidR="00A9034F" w:rsidRPr="00A9034F" w:rsidRDefault="00A9034F" w:rsidP="00A9034F">
      <w:pPr>
        <w:shd w:val="clear" w:color="auto" w:fill="FFFFFF"/>
        <w:spacing w:after="0" w:line="240" w:lineRule="auto"/>
        <w:textAlignment w:val="baseline"/>
        <w:rPr>
          <w:rFonts w:eastAsia="Times New Roman" w:cstheme="minorHAnsi"/>
          <w:color w:val="333333"/>
          <w:sz w:val="24"/>
          <w:szCs w:val="24"/>
        </w:rPr>
      </w:pPr>
    </w:p>
    <w:p w14:paraId="3D6299EE" w14:textId="77777777" w:rsidR="00384B69" w:rsidRPr="005C01D7" w:rsidRDefault="00384B69" w:rsidP="00B61396">
      <w:pPr>
        <w:shd w:val="clear" w:color="auto" w:fill="FFFFFF"/>
        <w:spacing w:after="0" w:line="240" w:lineRule="auto"/>
        <w:textAlignment w:val="baseline"/>
        <w:rPr>
          <w:rFonts w:eastAsia="Times New Roman" w:cstheme="minorHAnsi"/>
          <w:color w:val="FF0000"/>
          <w:sz w:val="24"/>
          <w:szCs w:val="24"/>
        </w:rPr>
      </w:pPr>
    </w:p>
    <w:p w14:paraId="52E079F5" w14:textId="77777777" w:rsidR="00B61396" w:rsidRPr="005C01D7" w:rsidRDefault="00BB36C2" w:rsidP="00D0290D">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D0290D">
      <w:pPr>
        <w:shd w:val="clear" w:color="auto" w:fill="FFFFFF"/>
        <w:spacing w:after="0" w:line="240" w:lineRule="auto"/>
        <w:textAlignment w:val="baseline"/>
        <w:rPr>
          <w:rFonts w:eastAsia="Times New Roman" w:cstheme="minorHAnsi"/>
          <w:sz w:val="24"/>
          <w:szCs w:val="24"/>
        </w:rPr>
      </w:pPr>
    </w:p>
    <w:p w14:paraId="688A5381" w14:textId="77777777" w:rsidR="00FD0E36" w:rsidRPr="005C01D7" w:rsidRDefault="00FD0E36" w:rsidP="008F0AB2">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Criteria</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EF31C06"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w:t>
      </w:r>
      <w:proofErr w:type="gramStart"/>
      <w:r w:rsidRPr="005C01D7">
        <w:rPr>
          <w:rFonts w:eastAsia="Times New Roman" w:cstheme="minorHAnsi"/>
          <w:sz w:val="24"/>
          <w:szCs w:val="24"/>
        </w:rPr>
        <w:t>on the basis of</w:t>
      </w:r>
      <w:proofErr w:type="gramEnd"/>
      <w:r w:rsidRPr="005C01D7">
        <w:rPr>
          <w:rFonts w:eastAsia="Times New Roman" w:cstheme="minorHAnsi"/>
          <w:sz w:val="24"/>
          <w:szCs w:val="24"/>
        </w:rPr>
        <w:t xml:space="preserve"> the evaluation criteria outlined below. </w:t>
      </w:r>
    </w:p>
    <w:p w14:paraId="2F8705A5"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6CEE2DF5" w14:textId="22FB228F"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 xml:space="preserve">Quality of the project proposal.  </w:t>
      </w:r>
      <w:r w:rsidRPr="00A9034F">
        <w:rPr>
          <w:rFonts w:eastAsia="Times New Roman" w:cstheme="minorHAnsi"/>
          <w:sz w:val="24"/>
          <w:szCs w:val="24"/>
        </w:rPr>
        <w:t>The proposal is well-developed, clear, and innovative.  It offers a creative approach and/or solutions to deal with the stated problem or challenge, focused on specific audiences or participants, with an approach that is likely to achieve results and have an impact.  The application includes sufficient details that spell out exactly what the project activities will entail, and how and when elements will be carried out, with a reasonable implementation timeline and clear milestones provided.  Appropriate partners, if applicable, have been identified and have agreed to take part in the activity.  (40 points)</w:t>
      </w:r>
    </w:p>
    <w:p w14:paraId="0865FCE1" w14:textId="7777777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p>
    <w:p w14:paraId="4BA2F45E" w14:textId="000F6224"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Organizational capacity and (if applicable) record on previous grants</w:t>
      </w:r>
      <w:r w:rsidRPr="00A9034F">
        <w:rPr>
          <w:rFonts w:eastAsia="Times New Roman" w:cstheme="minorHAnsi"/>
          <w:sz w:val="24"/>
          <w:szCs w:val="24"/>
        </w:rPr>
        <w:t xml:space="preserve">.  The individual or organization submitting this application has the qualifications, skills, talent, drive, and/or </w:t>
      </w:r>
      <w:r w:rsidRPr="00A9034F">
        <w:rPr>
          <w:rFonts w:eastAsia="Times New Roman" w:cstheme="minorHAnsi"/>
          <w:sz w:val="24"/>
          <w:szCs w:val="24"/>
        </w:rPr>
        <w:lastRenderedPageBreak/>
        <w:t>demonstrated ability, perhaps with the assistance of an identified partner organization or contractor, to carry out the grant activities (outputs) with the participants, which will</w:t>
      </w:r>
      <w:r w:rsidRPr="00A9034F">
        <w:rPr>
          <w:rFonts w:eastAsia="Times New Roman" w:cstheme="minorHAnsi"/>
          <w:b/>
          <w:bCs/>
          <w:sz w:val="24"/>
          <w:szCs w:val="24"/>
        </w:rPr>
        <w:t xml:space="preserve"> </w:t>
      </w:r>
      <w:r w:rsidRPr="00A9034F">
        <w:rPr>
          <w:rFonts w:eastAsia="Times New Roman" w:cstheme="minorHAnsi"/>
          <w:sz w:val="24"/>
          <w:szCs w:val="24"/>
        </w:rPr>
        <w:t>provide a good chance of achieving the goals and objectives laid out in the proposal.  Applicant has sufficient internal controls in place to monitor activities, track spending, etc.  If the applicant has received a grant (or grants) in the past from PDS or others, those were carried out in line with the project proposal[s], reports were filed in a timely manner, etc. (20 points)</w:t>
      </w:r>
    </w:p>
    <w:p w14:paraId="45858F91" w14:textId="7777777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p>
    <w:p w14:paraId="2FE18A37" w14:textId="26617D7D"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 xml:space="preserve">Monitoring and Evaluation (M&amp;E) Plan.  </w:t>
      </w:r>
      <w:r w:rsidRPr="00A9034F">
        <w:rPr>
          <w:rFonts w:eastAsia="Times New Roman" w:cstheme="minorHAnsi"/>
          <w:sz w:val="24"/>
          <w:szCs w:val="24"/>
        </w:rPr>
        <w:t xml:space="preserve">The project has a clearly identified, S.M.A.R.T. objectives (in addition to outputs), with a good approach to measure the impact of the grant activity on target audiences and/or to bring about some change.  (S.M.A.R.T. stands for: Specific, Measurable, Achievable, Relevant, and Time-bound.)  The proposal outlines in sufficient detail how activities will be monitored or tracked.  The applicant also has a plan for how to measure or evaluate impact or results, giving the organization the ability to explain in a report or what has changed </w:t>
      </w:r>
      <w:proofErr w:type="gramStart"/>
      <w:r w:rsidRPr="00A9034F">
        <w:rPr>
          <w:rFonts w:eastAsia="Times New Roman" w:cstheme="minorHAnsi"/>
          <w:sz w:val="24"/>
          <w:szCs w:val="24"/>
        </w:rPr>
        <w:t>as a result of</w:t>
      </w:r>
      <w:proofErr w:type="gramEnd"/>
      <w:r w:rsidRPr="00A9034F">
        <w:rPr>
          <w:rFonts w:eastAsia="Times New Roman" w:cstheme="minorHAnsi"/>
          <w:sz w:val="24"/>
          <w:szCs w:val="24"/>
        </w:rPr>
        <w:t xml:space="preserve"> the project, where the project succeeded, where it might have fallen short, and to discuss lessons learned.  (15 points)</w:t>
      </w:r>
    </w:p>
    <w:p w14:paraId="7A801FF7" w14:textId="7777777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p>
    <w:p w14:paraId="20574B95" w14:textId="05A849E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 xml:space="preserve">Support of Underserved Communities. </w:t>
      </w:r>
      <w:r w:rsidRPr="00A9034F">
        <w:rPr>
          <w:rFonts w:eastAsia="Times New Roman" w:cstheme="minorHAnsi"/>
          <w:sz w:val="24"/>
          <w:szCs w:val="24"/>
        </w:rPr>
        <w:t>The proposal should clearly demonstrate how the program will support and advance equity and engage underserved communities in program administration, design, and implementation. (5 points)</w:t>
      </w:r>
    </w:p>
    <w:p w14:paraId="4FFB488D" w14:textId="7777777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p>
    <w:p w14:paraId="761B369D" w14:textId="3CC700B4"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 xml:space="preserve">Budget.  </w:t>
      </w:r>
      <w:r w:rsidRPr="00A9034F">
        <w:rPr>
          <w:rFonts w:eastAsia="Times New Roman" w:cstheme="minorHAnsi"/>
          <w:sz w:val="24"/>
          <w:szCs w:val="24"/>
        </w:rPr>
        <w:t xml:space="preserve">The figures, narrative, and justification are complete and reasonable in relation to the proposed activities and anticipated results.  The budget accounts for all necessary expenses and the justification </w:t>
      </w:r>
      <w:proofErr w:type="gramStart"/>
      <w:r w:rsidRPr="00A9034F">
        <w:rPr>
          <w:rFonts w:eastAsia="Times New Roman" w:cstheme="minorHAnsi"/>
          <w:sz w:val="24"/>
          <w:szCs w:val="24"/>
        </w:rPr>
        <w:t>is</w:t>
      </w:r>
      <w:proofErr w:type="gramEnd"/>
      <w:r w:rsidRPr="00A9034F">
        <w:rPr>
          <w:rFonts w:eastAsia="Times New Roman" w:cstheme="minorHAnsi"/>
          <w:sz w:val="24"/>
          <w:szCs w:val="24"/>
        </w:rPr>
        <w:t xml:space="preserve"> detailed.  Costs are reasonable and realistic in relation to the proposed activities and anticipated results. (20 points)</w:t>
      </w:r>
    </w:p>
    <w:p w14:paraId="0D0B2CBC" w14:textId="7777777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p>
    <w:p w14:paraId="00BFD9FB" w14:textId="11D95BF7" w:rsidR="00A9034F" w:rsidRPr="00A9034F" w:rsidRDefault="00A9034F" w:rsidP="00A9034F">
      <w:pPr>
        <w:shd w:val="clear" w:color="auto" w:fill="FFFFFF"/>
        <w:spacing w:after="0" w:line="240" w:lineRule="auto"/>
        <w:ind w:left="360"/>
        <w:textAlignment w:val="baseline"/>
        <w:rPr>
          <w:rFonts w:eastAsia="Times New Roman" w:cstheme="minorHAnsi"/>
          <w:b/>
          <w:bCs/>
          <w:sz w:val="24"/>
          <w:szCs w:val="24"/>
        </w:rPr>
      </w:pPr>
      <w:r w:rsidRPr="00A9034F">
        <w:rPr>
          <w:rFonts w:eastAsia="Times New Roman" w:cstheme="minorHAnsi"/>
          <w:b/>
          <w:bCs/>
          <w:sz w:val="24"/>
          <w:szCs w:val="24"/>
        </w:rPr>
        <w:t xml:space="preserve">Potential for Multiplier Effect/Longer-term Impact/Sustainability. </w:t>
      </w:r>
      <w:r w:rsidRPr="00A9034F">
        <w:rPr>
          <w:rFonts w:eastAsia="Times New Roman" w:cstheme="minorHAnsi"/>
          <w:sz w:val="24"/>
          <w:szCs w:val="24"/>
        </w:rPr>
        <w:t>The proposal includes a discussion of the follow-on impact of the funded activity even after the end of the program through the multiplier effect or through expected follow-on activities by the applicant and/or partners and/or primary or secondary audiences.  (Up to 10 points extra)</w:t>
      </w:r>
    </w:p>
    <w:p w14:paraId="11182BE1" w14:textId="77777777" w:rsidR="00B96D26" w:rsidRPr="005C01D7" w:rsidRDefault="00B96D26" w:rsidP="00CA5CC4">
      <w:pPr>
        <w:shd w:val="clear" w:color="auto" w:fill="FFFFFF"/>
        <w:spacing w:after="0" w:line="240" w:lineRule="auto"/>
        <w:ind w:left="360"/>
        <w:textAlignment w:val="baseline"/>
        <w:rPr>
          <w:rFonts w:eastAsia="Times New Roman" w:cstheme="minorHAnsi"/>
          <w:sz w:val="24"/>
          <w:szCs w:val="24"/>
        </w:rPr>
      </w:pPr>
    </w:p>
    <w:p w14:paraId="54CF2293" w14:textId="77777777" w:rsidR="00FD0E36" w:rsidRPr="005C01D7" w:rsidRDefault="00FD0E36" w:rsidP="00856FBB">
      <w:pPr>
        <w:pStyle w:val="ListParagraph"/>
        <w:numPr>
          <w:ilvl w:val="0"/>
          <w:numId w:val="29"/>
        </w:num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Review and Selection Process</w:t>
      </w:r>
    </w:p>
    <w:p w14:paraId="296E3EFD" w14:textId="77777777" w:rsidR="00856FBB" w:rsidRPr="005C01D7"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057344BC" w14:textId="6ED40457" w:rsidR="00856FBB" w:rsidRPr="0038022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sz w:val="24"/>
          <w:szCs w:val="24"/>
        </w:rPr>
        <w:t>A</w:t>
      </w:r>
      <w:r w:rsidR="00EE0C53" w:rsidRPr="005C01D7">
        <w:rPr>
          <w:rFonts w:eastAsia="Times New Roman"/>
          <w:sz w:val="24"/>
          <w:szCs w:val="24"/>
        </w:rPr>
        <w:t xml:space="preserve"> review committee</w:t>
      </w:r>
      <w:r w:rsidRPr="005C01D7">
        <w:rPr>
          <w:rFonts w:eastAsia="Times New Roman"/>
          <w:sz w:val="24"/>
          <w:szCs w:val="24"/>
        </w:rPr>
        <w:t xml:space="preserve"> will evaluate all eligible applications.</w:t>
      </w:r>
      <w:r w:rsidR="00DD3F2D">
        <w:rPr>
          <w:rFonts w:eastAsia="Times New Roman"/>
          <w:sz w:val="24"/>
          <w:szCs w:val="24"/>
        </w:rPr>
        <w:t xml:space="preserve">  You </w:t>
      </w:r>
      <w:r w:rsidR="00DD3F2D" w:rsidRPr="00DD3F2D">
        <w:rPr>
          <w:rFonts w:eastAsia="Times New Roman"/>
          <w:sz w:val="24"/>
          <w:szCs w:val="24"/>
          <w:u w:val="single"/>
        </w:rPr>
        <w:t>may</w:t>
      </w:r>
      <w:r w:rsidR="00DD3F2D">
        <w:rPr>
          <w:rFonts w:eastAsia="Times New Roman"/>
          <w:sz w:val="24"/>
          <w:szCs w:val="24"/>
        </w:rPr>
        <w:t xml:space="preserve"> be asked </w:t>
      </w:r>
      <w:r w:rsidR="00FA0E13">
        <w:rPr>
          <w:rFonts w:eastAsia="Times New Roman"/>
          <w:sz w:val="24"/>
          <w:szCs w:val="24"/>
        </w:rPr>
        <w:t xml:space="preserve">to submit additional information and/or a revised budget.  Please also be aware that, depending on the availability </w:t>
      </w:r>
      <w:r w:rsidR="00284A82">
        <w:rPr>
          <w:rFonts w:eastAsia="Times New Roman"/>
          <w:sz w:val="24"/>
          <w:szCs w:val="24"/>
        </w:rPr>
        <w:t>of funding</w:t>
      </w:r>
      <w:r w:rsidR="00FA0E13">
        <w:rPr>
          <w:rFonts w:eastAsia="Times New Roman"/>
          <w:sz w:val="24"/>
          <w:szCs w:val="24"/>
        </w:rPr>
        <w:t xml:space="preserve">, PDS might be able to fund only </w:t>
      </w:r>
      <w:r w:rsidR="00FA0E13" w:rsidRPr="00FA0E13">
        <w:rPr>
          <w:rFonts w:eastAsia="Times New Roman"/>
          <w:sz w:val="24"/>
          <w:szCs w:val="24"/>
          <w:u w:val="single"/>
        </w:rPr>
        <w:t>part</w:t>
      </w:r>
      <w:r w:rsidR="00FA0E13">
        <w:rPr>
          <w:rFonts w:eastAsia="Times New Roman"/>
          <w:sz w:val="24"/>
          <w:szCs w:val="24"/>
        </w:rPr>
        <w:t xml:space="preserve"> of the budget that you have requested.</w:t>
      </w:r>
      <w:r w:rsidR="006B676B" w:rsidRPr="005C01D7">
        <w:rPr>
          <w:rFonts w:eastAsia="Times New Roman"/>
          <w:i/>
          <w:iCs/>
          <w:color w:val="FF0000"/>
          <w:sz w:val="24"/>
          <w:szCs w:val="24"/>
        </w:rPr>
        <w:t xml:space="preserve"> </w:t>
      </w:r>
    </w:p>
    <w:p w14:paraId="32208516" w14:textId="77777777" w:rsidR="006B676B" w:rsidRPr="005C01D7" w:rsidRDefault="006B676B" w:rsidP="00856FBB">
      <w:pPr>
        <w:shd w:val="clear" w:color="auto" w:fill="FFFFFF"/>
        <w:spacing w:after="0" w:line="240" w:lineRule="auto"/>
        <w:textAlignment w:val="baseline"/>
        <w:rPr>
          <w:rFonts w:eastAsia="Times New Roman" w:cstheme="minorHAnsi"/>
          <w:sz w:val="24"/>
          <w:szCs w:val="24"/>
        </w:rPr>
      </w:pPr>
    </w:p>
    <w:p w14:paraId="249E7DF4" w14:textId="2FA59C34" w:rsidR="00FD0E36" w:rsidRPr="00380226" w:rsidRDefault="00856FBB" w:rsidP="0D973E97">
      <w:pPr>
        <w:shd w:val="clear" w:color="auto" w:fill="FFFFFF" w:themeFill="background1"/>
        <w:spacing w:after="0" w:line="240" w:lineRule="auto"/>
        <w:ind w:left="720" w:hanging="360"/>
        <w:textAlignment w:val="baseline"/>
        <w:rPr>
          <w:rFonts w:eastAsia="Times New Roman"/>
          <w:sz w:val="24"/>
          <w:szCs w:val="24"/>
        </w:rPr>
      </w:pPr>
      <w:r w:rsidRPr="005C01D7">
        <w:rPr>
          <w:rFonts w:eastAsia="Times New Roman"/>
          <w:sz w:val="24"/>
          <w:szCs w:val="24"/>
        </w:rPr>
        <w:t>3.</w:t>
      </w:r>
      <w:r>
        <w:tab/>
      </w:r>
      <w:r w:rsidR="0BDF02B9" w:rsidRPr="0D973E97">
        <w:rPr>
          <w:rFonts w:eastAsia="Times New Roman"/>
          <w:sz w:val="24"/>
          <w:szCs w:val="24"/>
        </w:rPr>
        <w:t>Responsibility/Qualification Information in S</w:t>
      </w:r>
      <w:r w:rsidR="005C01D7">
        <w:rPr>
          <w:rFonts w:eastAsia="Times New Roman"/>
          <w:sz w:val="24"/>
          <w:szCs w:val="24"/>
        </w:rPr>
        <w:t>AM</w:t>
      </w:r>
      <w:r w:rsidR="0BDF02B9" w:rsidRPr="0D973E97">
        <w:rPr>
          <w:rFonts w:eastAsia="Times New Roman"/>
          <w:sz w:val="24"/>
          <w:szCs w:val="24"/>
        </w:rPr>
        <w:t>.gov</w:t>
      </w:r>
      <w:r w:rsidR="007D6EE3">
        <w:rPr>
          <w:rFonts w:eastAsia="Times New Roman"/>
          <w:sz w:val="24"/>
          <w:szCs w:val="24"/>
        </w:rPr>
        <w:t xml:space="preserve"> (formerly, FAPIIS)</w:t>
      </w:r>
    </w:p>
    <w:p w14:paraId="6F52AEC3"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20766B9" w14:textId="2BE5099E" w:rsidR="00FD0E36" w:rsidRPr="005D7E88" w:rsidRDefault="00FD0E36" w:rsidP="0D973E97">
      <w:pPr>
        <w:shd w:val="clear" w:color="auto" w:fill="FFFFFF" w:themeFill="background1"/>
        <w:spacing w:after="0" w:line="240" w:lineRule="auto"/>
        <w:ind w:left="360"/>
        <w:textAlignment w:val="baseline"/>
        <w:rPr>
          <w:rFonts w:eastAsia="Times New Roman"/>
          <w:sz w:val="24"/>
          <w:szCs w:val="24"/>
        </w:rPr>
      </w:pPr>
      <w:r w:rsidRPr="005D7E88">
        <w:rPr>
          <w:rFonts w:eastAsia="Times New Roman"/>
          <w:sz w:val="24"/>
          <w:szCs w:val="24"/>
        </w:rPr>
        <w:t>For any Federal award under a notice of funding opportunity, if the Federal awarding agency anticipates that the total Federal share will be greater than the simplified acquisition threshold over the period of performance (see §200.</w:t>
      </w:r>
      <w:r w:rsidR="00CA5CC4" w:rsidRPr="005D7E88">
        <w:rPr>
          <w:rFonts w:eastAsia="Times New Roman"/>
          <w:sz w:val="24"/>
          <w:szCs w:val="24"/>
        </w:rPr>
        <w:t>01</w:t>
      </w:r>
      <w:r w:rsidRPr="005D7E88">
        <w:rPr>
          <w:rFonts w:eastAsia="Times New Roman"/>
          <w:sz w:val="24"/>
          <w:szCs w:val="24"/>
        </w:rPr>
        <w:t xml:space="preserve"> Simplified Acquisition Threshold), this section must also inform applicants</w:t>
      </w:r>
      <w:r w:rsidR="4C4722BB" w:rsidRPr="005D7E88">
        <w:rPr>
          <w:rFonts w:eastAsia="Times New Roman"/>
          <w:sz w:val="24"/>
          <w:szCs w:val="24"/>
        </w:rPr>
        <w:t xml:space="preserve"> that</w:t>
      </w:r>
      <w:r w:rsidRPr="005D7E88">
        <w:rPr>
          <w:rFonts w:eastAsia="Times New Roman"/>
          <w:sz w:val="24"/>
          <w:szCs w:val="24"/>
        </w:rPr>
        <w:t>:</w:t>
      </w:r>
    </w:p>
    <w:p w14:paraId="00FCB907"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7A52F1A5" w14:textId="2CCB5304"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 The Federal awarding agency, prior to making a </w:t>
      </w:r>
      <w:proofErr w:type="gramStart"/>
      <w:r w:rsidRPr="005C01D7">
        <w:rPr>
          <w:rFonts w:eastAsia="Times New Roman"/>
          <w:sz w:val="24"/>
          <w:szCs w:val="24"/>
        </w:rPr>
        <w:t>Federal</w:t>
      </w:r>
      <w:proofErr w:type="gramEnd"/>
      <w:r w:rsidRPr="005C01D7">
        <w:rPr>
          <w:rFonts w:eastAsia="Times New Roman"/>
          <w:sz w:val="24"/>
          <w:szCs w:val="24"/>
        </w:rPr>
        <w:t xml:space="preserve"> award with a total amount of Federal share greater than the simplified acquisition threshold, is required to review and consider any information about the applicant that is in the </w:t>
      </w:r>
      <w:r w:rsidR="25D18EBF" w:rsidRPr="0D973E97">
        <w:rPr>
          <w:rFonts w:eastAsia="Times New Roman"/>
          <w:sz w:val="24"/>
          <w:szCs w:val="24"/>
        </w:rPr>
        <w:t xml:space="preserve">U.S. government </w:t>
      </w:r>
      <w:r w:rsidRPr="005C01D7">
        <w:rPr>
          <w:rFonts w:eastAsia="Times New Roman"/>
          <w:sz w:val="24"/>
          <w:szCs w:val="24"/>
        </w:rPr>
        <w:t>designated integrity and performance system accessible through SAM</w:t>
      </w:r>
      <w:r w:rsidR="005C01D7">
        <w:rPr>
          <w:rFonts w:eastAsia="Times New Roman"/>
          <w:sz w:val="24"/>
          <w:szCs w:val="24"/>
        </w:rPr>
        <w:t>.gov</w:t>
      </w:r>
      <w:r w:rsidRPr="005C01D7">
        <w:rPr>
          <w:rFonts w:eastAsia="Times New Roman"/>
          <w:sz w:val="24"/>
          <w:szCs w:val="24"/>
        </w:rPr>
        <w:t xml:space="preserve"> (see 41 U.S.C. 2313);</w:t>
      </w:r>
    </w:p>
    <w:p w14:paraId="5B0D384F"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25360D56" w14:textId="584401FF"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 xml:space="preserve">ii. </w:t>
      </w:r>
      <w:r w:rsidR="53DEC318" w:rsidRPr="0D973E97">
        <w:rPr>
          <w:rFonts w:eastAsia="Times New Roman"/>
          <w:sz w:val="24"/>
          <w:szCs w:val="24"/>
        </w:rPr>
        <w:t>A</w:t>
      </w:r>
      <w:r w:rsidRPr="005C01D7">
        <w:rPr>
          <w:rFonts w:eastAsia="Times New Roman"/>
          <w:sz w:val="24"/>
          <w:szCs w:val="24"/>
        </w:rPr>
        <w:t>n applicant, at its option, may review</w:t>
      </w:r>
      <w:r w:rsidR="31FCA75A" w:rsidRPr="0D973E97">
        <w:rPr>
          <w:rFonts w:eastAsia="Times New Roman"/>
          <w:sz w:val="24"/>
          <w:szCs w:val="24"/>
        </w:rPr>
        <w:t xml:space="preserve"> and comment on any</w:t>
      </w:r>
      <w:r w:rsidRPr="005C01D7">
        <w:rPr>
          <w:rFonts w:eastAsia="Times New Roman"/>
          <w:sz w:val="24"/>
          <w:szCs w:val="24"/>
        </w:rPr>
        <w:t xml:space="preserve"> information</w:t>
      </w:r>
      <w:r w:rsidR="005C01D7">
        <w:rPr>
          <w:rFonts w:eastAsia="Times New Roman"/>
          <w:sz w:val="24"/>
          <w:szCs w:val="24"/>
        </w:rPr>
        <w:t xml:space="preserve"> </w:t>
      </w:r>
      <w:r w:rsidRPr="005C01D7">
        <w:rPr>
          <w:rFonts w:eastAsia="Times New Roman"/>
          <w:sz w:val="24"/>
          <w:szCs w:val="24"/>
        </w:rPr>
        <w:t xml:space="preserve">about itself that a </w:t>
      </w:r>
      <w:proofErr w:type="gramStart"/>
      <w:r w:rsidRPr="005C01D7">
        <w:rPr>
          <w:rFonts w:eastAsia="Times New Roman"/>
          <w:sz w:val="24"/>
          <w:szCs w:val="24"/>
        </w:rPr>
        <w:t>Federal</w:t>
      </w:r>
      <w:proofErr w:type="gramEnd"/>
      <w:r w:rsidRPr="005C01D7">
        <w:rPr>
          <w:rFonts w:eastAsia="Times New Roman"/>
          <w:sz w:val="24"/>
          <w:szCs w:val="24"/>
        </w:rPr>
        <w:t xml:space="preserve"> awarding agency previously entered</w:t>
      </w:r>
      <w:r w:rsidR="006FA3F9" w:rsidRPr="0D973E97">
        <w:rPr>
          <w:rFonts w:eastAsia="Times New Roman"/>
          <w:sz w:val="24"/>
          <w:szCs w:val="24"/>
        </w:rPr>
        <w:t xml:space="preserve">. </w:t>
      </w:r>
      <w:r w:rsidR="006FA3F9" w:rsidRPr="005C01D7">
        <w:rPr>
          <w:rFonts w:eastAsia="Times New Roman"/>
          <w:sz w:val="24"/>
          <w:szCs w:val="24"/>
        </w:rPr>
        <w:t xml:space="preserve">Currently, federal agencies create integrity records in the integrity module of </w:t>
      </w:r>
      <w:r w:rsidR="767CC06F" w:rsidRPr="0D973E97">
        <w:rPr>
          <w:rFonts w:eastAsia="Times New Roman"/>
          <w:sz w:val="24"/>
          <w:szCs w:val="24"/>
        </w:rPr>
        <w:t>the Contractor Performance Assessment and Reporting System (</w:t>
      </w:r>
      <w:r w:rsidR="006FA3F9" w:rsidRPr="005C01D7">
        <w:rPr>
          <w:rFonts w:eastAsia="Times New Roman"/>
          <w:sz w:val="24"/>
          <w:szCs w:val="24"/>
        </w:rPr>
        <w:t>CPARS</w:t>
      </w:r>
      <w:r w:rsidR="5711604F" w:rsidRPr="0D973E97">
        <w:rPr>
          <w:rFonts w:eastAsia="Times New Roman"/>
          <w:sz w:val="24"/>
          <w:szCs w:val="24"/>
        </w:rPr>
        <w:t>)</w:t>
      </w:r>
      <w:r w:rsidR="006FA3F9" w:rsidRPr="005C01D7">
        <w:rPr>
          <w:rFonts w:eastAsia="Times New Roman"/>
          <w:sz w:val="24"/>
          <w:szCs w:val="24"/>
        </w:rPr>
        <w:t xml:space="preserve"> and these records </w:t>
      </w:r>
      <w:r w:rsidR="011B6E22" w:rsidRPr="0D973E97">
        <w:rPr>
          <w:rFonts w:eastAsia="Times New Roman"/>
          <w:sz w:val="24"/>
          <w:szCs w:val="24"/>
        </w:rPr>
        <w:t>are</w:t>
      </w:r>
      <w:r w:rsidR="006FA3F9" w:rsidRPr="005C01D7">
        <w:rPr>
          <w:rFonts w:eastAsia="Times New Roman"/>
          <w:sz w:val="24"/>
          <w:szCs w:val="24"/>
        </w:rPr>
        <w:t xml:space="preserve"> visible as responsibility/qualification records in </w:t>
      </w:r>
      <w:proofErr w:type="gramStart"/>
      <w:r w:rsidR="006FA3F9" w:rsidRPr="005C01D7">
        <w:rPr>
          <w:rFonts w:eastAsia="Times New Roman"/>
          <w:sz w:val="24"/>
          <w:szCs w:val="24"/>
        </w:rPr>
        <w:t>SAM.gov</w:t>
      </w:r>
      <w:r w:rsidRPr="005C01D7">
        <w:rPr>
          <w:rFonts w:eastAsia="Times New Roman"/>
          <w:sz w:val="24"/>
          <w:szCs w:val="24"/>
        </w:rPr>
        <w:t>;</w:t>
      </w:r>
      <w:proofErr w:type="gramEnd"/>
    </w:p>
    <w:p w14:paraId="25AA5F8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141F9C3B" w14:textId="56BF71CE" w:rsidR="00FD0E36" w:rsidRPr="00380226" w:rsidRDefault="00FD0E36" w:rsidP="0D973E97">
      <w:pPr>
        <w:shd w:val="clear" w:color="auto" w:fill="FFFFFF" w:themeFill="background1"/>
        <w:spacing w:after="0" w:line="240" w:lineRule="auto"/>
        <w:ind w:left="360"/>
        <w:textAlignment w:val="baseline"/>
        <w:rPr>
          <w:rFonts w:eastAsia="Times New Roman"/>
          <w:sz w:val="24"/>
          <w:szCs w:val="24"/>
        </w:rPr>
      </w:pPr>
      <w:r w:rsidRPr="005C01D7">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5C01D7">
        <w:rPr>
          <w:rFonts w:eastAsia="Times New Roman"/>
          <w:sz w:val="24"/>
          <w:szCs w:val="24"/>
        </w:rPr>
        <w:t>6</w:t>
      </w:r>
      <w:r w:rsidRPr="005C01D7">
        <w:rPr>
          <w:rFonts w:eastAsia="Times New Roman"/>
          <w:sz w:val="24"/>
          <w:szCs w:val="24"/>
        </w:rPr>
        <w:t xml:space="preserve"> Federal awarding agency review of risk posed by applicants.</w:t>
      </w:r>
    </w:p>
    <w:p w14:paraId="1BB94346" w14:textId="77777777" w:rsidR="00856FBB" w:rsidRPr="005C01D7" w:rsidRDefault="00856FBB" w:rsidP="00FD0E36">
      <w:pPr>
        <w:shd w:val="clear" w:color="auto" w:fill="FFFFFF"/>
        <w:spacing w:after="0" w:line="240" w:lineRule="auto"/>
        <w:textAlignment w:val="baseline"/>
        <w:rPr>
          <w:rFonts w:eastAsia="Times New Roman" w:cstheme="minorHAnsi"/>
          <w:sz w:val="24"/>
          <w:szCs w:val="24"/>
        </w:rPr>
      </w:pPr>
    </w:p>
    <w:p w14:paraId="2D56A4FB" w14:textId="096B62C3" w:rsidR="00FD0E36" w:rsidRPr="005C01D7" w:rsidRDefault="00FD0E36" w:rsidP="00B12515">
      <w:pPr>
        <w:pStyle w:val="ListParagraph"/>
        <w:numPr>
          <w:ilvl w:val="0"/>
          <w:numId w:val="31"/>
        </w:numPr>
        <w:shd w:val="clear" w:color="auto" w:fill="FFFFFF"/>
        <w:spacing w:after="0" w:line="240" w:lineRule="auto"/>
        <w:textAlignment w:val="baseline"/>
        <w:rPr>
          <w:rFonts w:eastAsia="Times New Roman" w:cstheme="minorHAnsi"/>
          <w:i/>
          <w:color w:val="FF0000"/>
          <w:sz w:val="24"/>
          <w:szCs w:val="24"/>
        </w:rPr>
      </w:pPr>
      <w:r w:rsidRPr="005C01D7">
        <w:rPr>
          <w:rFonts w:eastAsia="Times New Roman" w:cstheme="minorHAnsi"/>
          <w:sz w:val="24"/>
          <w:szCs w:val="24"/>
        </w:rPr>
        <w:t>Ant</w:t>
      </w:r>
      <w:r w:rsidR="00856FBB" w:rsidRPr="005C01D7">
        <w:rPr>
          <w:rFonts w:eastAsia="Times New Roman" w:cstheme="minorHAnsi"/>
          <w:sz w:val="24"/>
          <w:szCs w:val="24"/>
        </w:rPr>
        <w:t>i</w:t>
      </w:r>
      <w:r w:rsidRPr="005C01D7">
        <w:rPr>
          <w:rFonts w:eastAsia="Times New Roman" w:cstheme="minorHAnsi"/>
          <w:sz w:val="24"/>
          <w:szCs w:val="24"/>
        </w:rPr>
        <w:t>cipated Announcement and Federal Award Dates</w:t>
      </w:r>
    </w:p>
    <w:p w14:paraId="7003EEC6" w14:textId="77777777" w:rsidR="00FD0E36" w:rsidRPr="005C01D7" w:rsidRDefault="00FD0E36" w:rsidP="00FD0E36">
      <w:pPr>
        <w:shd w:val="clear" w:color="auto" w:fill="FFFFFF"/>
        <w:spacing w:after="0" w:line="240" w:lineRule="auto"/>
        <w:textAlignment w:val="baseline"/>
        <w:rPr>
          <w:rFonts w:eastAsia="Times New Roman" w:cstheme="minorHAnsi"/>
          <w:color w:val="333333"/>
          <w:sz w:val="24"/>
          <w:szCs w:val="24"/>
        </w:rPr>
      </w:pPr>
    </w:p>
    <w:p w14:paraId="61EC079B" w14:textId="0769B52F" w:rsidR="00FD0E36" w:rsidRPr="005D7E88" w:rsidRDefault="00096689" w:rsidP="005D7E88">
      <w:pPr>
        <w:shd w:val="clear" w:color="auto" w:fill="FFFFFF"/>
        <w:spacing w:after="0" w:line="240" w:lineRule="auto"/>
        <w:textAlignment w:val="baseline"/>
        <w:rPr>
          <w:rFonts w:eastAsia="Times New Roman" w:cstheme="minorHAnsi"/>
          <w:color w:val="333333"/>
          <w:sz w:val="24"/>
          <w:szCs w:val="24"/>
        </w:rPr>
      </w:pPr>
      <w:r>
        <w:rPr>
          <w:rFonts w:eastAsia="Times New Roman" w:cstheme="minorHAnsi"/>
          <w:color w:val="333333"/>
          <w:sz w:val="24"/>
          <w:szCs w:val="24"/>
        </w:rPr>
        <w:t xml:space="preserve">PDS anticipates that final funding decisions will be made by </w:t>
      </w:r>
      <w:r w:rsidR="00284A82">
        <w:rPr>
          <w:rFonts w:eastAsia="Times New Roman" w:cstheme="minorHAnsi"/>
          <w:color w:val="333333"/>
          <w:sz w:val="24"/>
          <w:szCs w:val="24"/>
        </w:rPr>
        <w:t>July 1,</w:t>
      </w:r>
      <w:r>
        <w:rPr>
          <w:rFonts w:eastAsia="Times New Roman" w:cstheme="minorHAnsi"/>
          <w:color w:val="333333"/>
          <w:sz w:val="24"/>
          <w:szCs w:val="24"/>
        </w:rPr>
        <w:t xml:space="preserve"> 2024.</w:t>
      </w: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D0290D">
      <w:pPr>
        <w:shd w:val="clear" w:color="auto" w:fill="FFFFFF"/>
        <w:spacing w:after="0" w:line="240" w:lineRule="auto"/>
        <w:textAlignment w:val="baseline"/>
        <w:rPr>
          <w:rFonts w:eastAsia="Times New Roman" w:cstheme="minorHAnsi"/>
          <w:sz w:val="24"/>
          <w:szCs w:val="24"/>
        </w:rPr>
      </w:pPr>
    </w:p>
    <w:p w14:paraId="71FA5A08" w14:textId="77777777" w:rsidR="00FD0E36" w:rsidRPr="005C01D7" w:rsidRDefault="00FD0E36" w:rsidP="00B12515">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Federal Award Notices</w:t>
      </w:r>
    </w:p>
    <w:p w14:paraId="2C5CD8F9" w14:textId="77777777" w:rsidR="00B12515" w:rsidRPr="005C01D7"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00FC89E0" w14:textId="77777777" w:rsidR="00D0290D" w:rsidRPr="005C01D7" w:rsidRDefault="00B6139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 </w:t>
      </w:r>
      <w:proofErr w:type="gramStart"/>
      <w:r w:rsidRPr="005C01D7">
        <w:rPr>
          <w:rFonts w:eastAsia="Times New Roman" w:cstheme="minorHAnsi"/>
          <w:sz w:val="24"/>
          <w:szCs w:val="24"/>
        </w:rPr>
        <w:t>document</w:t>
      </w:r>
      <w:proofErr w:type="gramEnd"/>
      <w:r w:rsidRPr="005C01D7">
        <w:rPr>
          <w:rFonts w:eastAsia="Times New Roman" w:cstheme="minorHAnsi"/>
          <w:sz w:val="24"/>
          <w:szCs w:val="24"/>
        </w:rPr>
        <w:t xml:space="preserve"> and 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CA5CC4">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CA5CC4">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333333"/>
          <w:sz w:val="24"/>
          <w:szCs w:val="24"/>
        </w:rPr>
      </w:pPr>
    </w:p>
    <w:p w14:paraId="242B230E" w14:textId="315B1D56" w:rsidR="002E440C" w:rsidRPr="005C01D7" w:rsidRDefault="00FD0E36" w:rsidP="0063110B">
      <w:pPr>
        <w:shd w:val="clear" w:color="auto" w:fill="FFFFFF" w:themeFill="background1"/>
        <w:spacing w:after="0" w:line="240" w:lineRule="auto"/>
        <w:ind w:left="360"/>
        <w:textAlignment w:val="baseline"/>
        <w:rPr>
          <w:rFonts w:eastAsia="Times New Roman" w:cstheme="minorHAnsi"/>
          <w:color w:val="333333"/>
          <w:sz w:val="24"/>
          <w:szCs w:val="24"/>
        </w:rPr>
      </w:pPr>
      <w:r w:rsidRPr="005C01D7">
        <w:rPr>
          <w:rFonts w:eastAsia="Times New Roman"/>
          <w:b/>
          <w:bCs/>
          <w:sz w:val="24"/>
          <w:szCs w:val="24"/>
        </w:rPr>
        <w:t>Payment Method:</w:t>
      </w:r>
      <w:r w:rsidRPr="005C01D7">
        <w:rPr>
          <w:rFonts w:eastAsia="Times New Roman"/>
          <w:sz w:val="24"/>
          <w:szCs w:val="24"/>
        </w:rPr>
        <w:t xml:space="preserve"> </w:t>
      </w:r>
      <w:r w:rsidR="0063110B">
        <w:rPr>
          <w:rFonts w:eastAsia="Times New Roman"/>
          <w:sz w:val="24"/>
          <w:szCs w:val="24"/>
        </w:rPr>
        <w:t>PDS will discuss the payment method and frequency with you before issuance of the award.</w:t>
      </w:r>
    </w:p>
    <w:p w14:paraId="25EC965F" w14:textId="77777777" w:rsidR="006B676B" w:rsidRPr="005C01D7" w:rsidRDefault="006B676B" w:rsidP="00CA5CC4">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lastRenderedPageBreak/>
        <w:t>Administrative and National Policy Requirements</w:t>
      </w:r>
    </w:p>
    <w:p w14:paraId="5122FB7E" w14:textId="77777777" w:rsidR="00FD0E36" w:rsidRPr="005C01D7" w:rsidRDefault="00FD0E36" w:rsidP="00D21A4B">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w:t>
      </w:r>
      <w:proofErr w:type="gramStart"/>
      <w:r w:rsidRPr="005C01D7">
        <w:rPr>
          <w:rFonts w:eastAsia="Times New Roman" w:cstheme="minorHAnsi"/>
          <w:sz w:val="24"/>
          <w:szCs w:val="24"/>
        </w:rPr>
        <w:t>submitting an application</w:t>
      </w:r>
      <w:proofErr w:type="gramEnd"/>
      <w:r w:rsidRPr="005C01D7">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5C01D7" w:rsidRDefault="00FA0A6B" w:rsidP="00CA5CC4">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FD0E36">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6"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7"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C42E4C" w:rsidP="00731219">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C42E4C" w:rsidP="00FA0A6B">
      <w:pPr>
        <w:pStyle w:val="ListParagraph"/>
        <w:numPr>
          <w:ilvl w:val="0"/>
          <w:numId w:val="33"/>
        </w:numPr>
        <w:shd w:val="clear" w:color="auto" w:fill="FFFFFF"/>
        <w:spacing w:after="240"/>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U.S. DEPARTMENT OF STATE STANDARD TERMS AND CONDITIONS</w:t>
        </w:r>
      </w:hyperlink>
    </w:p>
    <w:p w14:paraId="0F42E30A" w14:textId="264EDEEB" w:rsidR="00731219" w:rsidRPr="005C01D7" w:rsidRDefault="525DB2C9" w:rsidP="00CA5CC4">
      <w:pPr>
        <w:spacing w:line="240" w:lineRule="atLeast"/>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5C01D7" w:rsidRDefault="00C42E4C" w:rsidP="00731219">
      <w:pPr>
        <w:numPr>
          <w:ilvl w:val="0"/>
          <w:numId w:val="34"/>
        </w:numPr>
        <w:spacing w:after="0" w:line="240" w:lineRule="atLeast"/>
        <w:rPr>
          <w:rFonts w:cstheme="minorHAnsi"/>
          <w:color w:val="000000"/>
          <w:sz w:val="24"/>
          <w:szCs w:val="24"/>
        </w:rPr>
      </w:pPr>
      <w:hyperlink r:id="rId23" w:history="1">
        <w:r w:rsidR="00731219" w:rsidRPr="005C01D7">
          <w:rPr>
            <w:rStyle w:val="Hyperlink"/>
            <w:rFonts w:cstheme="minorHAnsi"/>
            <w:sz w:val="24"/>
            <w:szCs w:val="24"/>
          </w:rPr>
          <w:t>Guidance for Grants and Agreements in Title 2 of the Code of Federal Regulations</w:t>
        </w:r>
      </w:hyperlink>
      <w:r w:rsidR="00731219" w:rsidRPr="005C01D7">
        <w:rPr>
          <w:rFonts w:cstheme="minorHAnsi"/>
          <w:color w:val="000000"/>
          <w:sz w:val="24"/>
          <w:szCs w:val="24"/>
        </w:rPr>
        <w:t xml:space="preserve"> (2 CFR), as updated in the Federal Register’s 85 FR 49506 on August 13, 2020, particularly on:</w:t>
      </w:r>
    </w:p>
    <w:p w14:paraId="4EB80EEB"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 xml:space="preserve">Promoting the freedom of speech and religious liberty in alignment with </w:t>
      </w:r>
      <w:r w:rsidRPr="005C01D7">
        <w:rPr>
          <w:rFonts w:cstheme="minorHAnsi"/>
          <w:i/>
          <w:color w:val="000000"/>
          <w:sz w:val="24"/>
          <w:szCs w:val="24"/>
        </w:rPr>
        <w:t xml:space="preserve">Promoting Free Speech and Religious Liberty </w:t>
      </w:r>
      <w:r w:rsidRPr="005C01D7">
        <w:rPr>
          <w:rFonts w:cstheme="minorHAnsi"/>
          <w:color w:val="000000"/>
          <w:sz w:val="24"/>
          <w:szCs w:val="24"/>
        </w:rPr>
        <w:t xml:space="preserve">(E.O. 13798) and </w:t>
      </w:r>
      <w:r w:rsidRPr="005C01D7">
        <w:rPr>
          <w:rFonts w:cstheme="minorHAnsi"/>
          <w:i/>
          <w:color w:val="000000"/>
          <w:sz w:val="24"/>
          <w:szCs w:val="24"/>
        </w:rPr>
        <w:t>Improving Free Inquiry, Transparency, and Accountability at Colleges and Universities</w:t>
      </w:r>
      <w:r w:rsidRPr="005C01D7">
        <w:rPr>
          <w:rFonts w:cstheme="minorHAnsi"/>
          <w:color w:val="000000"/>
          <w:sz w:val="24"/>
          <w:szCs w:val="24"/>
        </w:rPr>
        <w:t xml:space="preserve"> (E.O. 13864) (§§ 200.300, 200.303, 200.339, and 200.341), </w:t>
      </w:r>
    </w:p>
    <w:p w14:paraId="63A01C57" w14:textId="77777777" w:rsidR="00731219"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t>Providing a preference, to the extent permitted by law, to maximize use of goods, products, and materials produced in the United States (2 CFR part 200.322), and</w:t>
      </w:r>
    </w:p>
    <w:p w14:paraId="4C8F217A" w14:textId="56ADB2F4" w:rsidR="00FA0A6B" w:rsidRPr="005C01D7" w:rsidRDefault="00731219" w:rsidP="00731219">
      <w:pPr>
        <w:numPr>
          <w:ilvl w:val="1"/>
          <w:numId w:val="34"/>
        </w:numPr>
        <w:spacing w:after="0" w:line="240" w:lineRule="atLeast"/>
        <w:rPr>
          <w:rFonts w:cstheme="minorHAnsi"/>
          <w:color w:val="000000"/>
          <w:sz w:val="24"/>
          <w:szCs w:val="24"/>
        </w:rPr>
      </w:pPr>
      <w:r w:rsidRPr="005C01D7">
        <w:rPr>
          <w:rFonts w:cstheme="minorHAnsi"/>
          <w:color w:val="000000"/>
          <w:sz w:val="24"/>
          <w:szCs w:val="24"/>
        </w:rPr>
        <w:lastRenderedPageBreak/>
        <w:t xml:space="preserve">Terminating agreements in whole or in part to the greatest extent authorized by </w:t>
      </w:r>
      <w:proofErr w:type="gramStart"/>
      <w:r w:rsidRPr="005C01D7">
        <w:rPr>
          <w:rFonts w:cstheme="minorHAnsi"/>
          <w:color w:val="000000"/>
          <w:sz w:val="24"/>
          <w:szCs w:val="24"/>
        </w:rPr>
        <w:t>law, if</w:t>
      </w:r>
      <w:proofErr w:type="gramEnd"/>
      <w:r w:rsidRPr="005C01D7">
        <w:rPr>
          <w:rFonts w:cstheme="minorHAnsi"/>
          <w:color w:val="000000"/>
          <w:sz w:val="24"/>
          <w:szCs w:val="24"/>
        </w:rPr>
        <w:t xml:space="preserve"> an award no longer effectuates the program goals or agency priorities (2 CFR part 200.340).</w:t>
      </w:r>
    </w:p>
    <w:p w14:paraId="60B71261" w14:textId="77777777" w:rsidR="002F038D" w:rsidRPr="005C01D7" w:rsidRDefault="002F038D" w:rsidP="002F038D">
      <w:pPr>
        <w:spacing w:after="0" w:line="240" w:lineRule="atLeast"/>
        <w:ind w:left="1440"/>
        <w:rPr>
          <w:rFonts w:cstheme="minorHAnsi"/>
          <w:color w:val="000000"/>
          <w:sz w:val="24"/>
          <w:szCs w:val="24"/>
        </w:rPr>
      </w:pPr>
    </w:p>
    <w:p w14:paraId="08155706" w14:textId="093A1631" w:rsidR="002F038D" w:rsidRPr="005C01D7" w:rsidRDefault="002F038D" w:rsidP="005C01D7">
      <w:p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 xml:space="preserve">In accordance with the </w:t>
      </w:r>
      <w:hyperlink r:id="rId24" w:history="1">
        <w:r w:rsidRPr="005C01D7">
          <w:rPr>
            <w:rStyle w:val="Hyperlink"/>
            <w:rFonts w:eastAsia="Times New Roman" w:cstheme="minorHAnsi"/>
            <w:sz w:val="24"/>
            <w:szCs w:val="24"/>
          </w:rPr>
          <w:t>Executive Order on Advancing Racial Equity and Underserved Communities</w:t>
        </w:r>
      </w:hyperlink>
      <w:r w:rsidRPr="005C01D7">
        <w:rPr>
          <w:rFonts w:eastAsia="Times New Roman" w:cstheme="minorHAnsi"/>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30370A3" w14:textId="5604D1F7" w:rsidR="002F038D" w:rsidRPr="005C01D7" w:rsidRDefault="002F038D" w:rsidP="005C01D7">
      <w:pPr>
        <w:shd w:val="clear" w:color="auto" w:fill="FFFFFF"/>
        <w:spacing w:after="0" w:line="240" w:lineRule="auto"/>
        <w:ind w:left="720"/>
        <w:textAlignment w:val="baseline"/>
        <w:rPr>
          <w:rFonts w:eastAsia="Times New Roman" w:cstheme="minorHAnsi"/>
          <w:sz w:val="24"/>
          <w:szCs w:val="24"/>
        </w:rPr>
      </w:pPr>
    </w:p>
    <w:p w14:paraId="11F7C5C7" w14:textId="4D68F7CD" w:rsidR="002F038D" w:rsidRPr="00380226" w:rsidRDefault="002F038D" w:rsidP="005C01D7">
      <w:pPr>
        <w:shd w:val="clear" w:color="auto" w:fill="FFFFFF" w:themeFill="background1"/>
        <w:spacing w:after="0" w:line="240" w:lineRule="auto"/>
        <w:ind w:left="720"/>
        <w:textAlignment w:val="baseline"/>
        <w:rPr>
          <w:rFonts w:eastAsia="Times New Roman"/>
          <w:sz w:val="24"/>
          <w:szCs w:val="24"/>
        </w:rPr>
      </w:pPr>
      <w:r w:rsidRPr="005C01D7">
        <w:rPr>
          <w:rFonts w:eastAsia="Times New Roman"/>
          <w:sz w:val="24"/>
          <w:szCs w:val="24"/>
        </w:rPr>
        <w:t>The support of underserved communities will be part of the review criteria for this opportunity. Therefore, proposals should clearly demonstrate how the program will support and advance equity and engage underserved communities in program administration, design, and implementation.</w:t>
      </w:r>
    </w:p>
    <w:p w14:paraId="4CF1879F" w14:textId="68ECCC61" w:rsidR="002F038D" w:rsidRPr="005C01D7" w:rsidRDefault="002F038D" w:rsidP="00FD0E36">
      <w:pPr>
        <w:shd w:val="clear" w:color="auto" w:fill="FFFFFF"/>
        <w:spacing w:after="0" w:line="240" w:lineRule="auto"/>
        <w:textAlignment w:val="baseline"/>
        <w:rPr>
          <w:rFonts w:eastAsia="Times New Roman" w:cstheme="minorHAnsi"/>
          <w:sz w:val="24"/>
          <w:szCs w:val="24"/>
        </w:rPr>
      </w:pPr>
    </w:p>
    <w:p w14:paraId="5C8DFAB8" w14:textId="77777777" w:rsidR="00FD0E36" w:rsidRPr="005C01D7" w:rsidRDefault="00FD0E36" w:rsidP="00D21A4B">
      <w:pPr>
        <w:pStyle w:val="ListParagraph"/>
        <w:numPr>
          <w:ilvl w:val="1"/>
          <w:numId w:val="26"/>
        </w:numPr>
        <w:shd w:val="clear" w:color="auto" w:fill="FFFFFF"/>
        <w:spacing w:after="0" w:line="240" w:lineRule="auto"/>
        <w:ind w:left="720"/>
        <w:textAlignment w:val="baseline"/>
        <w:rPr>
          <w:rFonts w:eastAsia="Times New Roman" w:cstheme="minorHAnsi"/>
          <w:sz w:val="24"/>
          <w:szCs w:val="24"/>
        </w:rPr>
      </w:pPr>
      <w:r w:rsidRPr="005C01D7">
        <w:rPr>
          <w:rFonts w:eastAsia="Times New Roman" w:cstheme="minorHAnsi"/>
          <w:sz w:val="24"/>
          <w:szCs w:val="24"/>
        </w:rPr>
        <w:t>Reporting</w:t>
      </w:r>
    </w:p>
    <w:p w14:paraId="4DD841FB"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7C680B8D" w14:textId="79FF260B" w:rsidR="00FD0E36" w:rsidRDefault="00FD0E36" w:rsidP="0D973E97">
      <w:pPr>
        <w:shd w:val="clear" w:color="auto" w:fill="FFFFFF" w:themeFill="background1"/>
        <w:spacing w:after="0" w:line="240" w:lineRule="auto"/>
        <w:ind w:left="360"/>
        <w:textAlignment w:val="baseline"/>
        <w:rPr>
          <w:rFonts w:eastAsia="Times New Roman"/>
          <w:i/>
          <w:iCs/>
          <w:color w:val="FF0000"/>
          <w:sz w:val="24"/>
          <w:szCs w:val="24"/>
        </w:rPr>
      </w:pPr>
      <w:r w:rsidRPr="005C01D7">
        <w:rPr>
          <w:rFonts w:eastAsia="Times New Roman"/>
          <w:b/>
          <w:bCs/>
          <w:sz w:val="24"/>
          <w:szCs w:val="24"/>
        </w:rPr>
        <w:t xml:space="preserve">Reporting Requirements: </w:t>
      </w:r>
      <w:r w:rsidRPr="005C01D7">
        <w:rPr>
          <w:rFonts w:eastAsia="Times New Roman"/>
          <w:sz w:val="24"/>
          <w:szCs w:val="24"/>
        </w:rPr>
        <w:t>Recipients will be required to submit financial reports and program reports.  The award document will specify how often these reports must be submitted.</w:t>
      </w:r>
      <w:r w:rsidR="006B676B" w:rsidRPr="005C01D7">
        <w:rPr>
          <w:rFonts w:eastAsia="Times New Roman"/>
          <w:i/>
          <w:iCs/>
          <w:color w:val="FF0000"/>
          <w:sz w:val="24"/>
          <w:szCs w:val="24"/>
        </w:rPr>
        <w:t xml:space="preserve">  </w:t>
      </w:r>
    </w:p>
    <w:p w14:paraId="261EDE3F" w14:textId="77777777" w:rsidR="00570E44" w:rsidRDefault="00570E44" w:rsidP="0D973E97">
      <w:pPr>
        <w:shd w:val="clear" w:color="auto" w:fill="FFFFFF" w:themeFill="background1"/>
        <w:spacing w:after="0" w:line="240" w:lineRule="auto"/>
        <w:ind w:left="360"/>
        <w:textAlignment w:val="baseline"/>
        <w:rPr>
          <w:rFonts w:eastAsia="Times New Roman"/>
          <w:i/>
          <w:iCs/>
          <w:color w:val="FF0000"/>
          <w:sz w:val="24"/>
          <w:szCs w:val="24"/>
        </w:rPr>
      </w:pPr>
    </w:p>
    <w:p w14:paraId="186BE342" w14:textId="6FC933FE" w:rsidR="00570E44" w:rsidRPr="00F35AA6" w:rsidRDefault="00F35AA6" w:rsidP="0D973E97">
      <w:pPr>
        <w:shd w:val="clear" w:color="auto" w:fill="FFFFFF" w:themeFill="background1"/>
        <w:spacing w:after="0" w:line="240" w:lineRule="auto"/>
        <w:ind w:left="360"/>
        <w:textAlignment w:val="baseline"/>
        <w:rPr>
          <w:rFonts w:eastAsia="Times New Roman"/>
          <w:sz w:val="24"/>
          <w:szCs w:val="24"/>
        </w:rPr>
      </w:pPr>
      <w:r w:rsidRPr="00F35AA6">
        <w:rPr>
          <w:rFonts w:eastAsia="Times New Roman"/>
          <w:sz w:val="24"/>
          <w:szCs w:val="24"/>
        </w:rPr>
        <w:t>The fi</w:t>
      </w:r>
      <w:r>
        <w:rPr>
          <w:rFonts w:eastAsia="Times New Roman"/>
          <w:sz w:val="24"/>
          <w:szCs w:val="24"/>
        </w:rPr>
        <w:t>nal report to PDS must be submitted no later than 120 days after the project end date.</w:t>
      </w:r>
    </w:p>
    <w:p w14:paraId="46FF98AA" w14:textId="5E09581D" w:rsidR="0D973E97" w:rsidRDefault="0D973E97" w:rsidP="0D973E97">
      <w:pPr>
        <w:shd w:val="clear" w:color="auto" w:fill="FFFFFF" w:themeFill="background1"/>
        <w:spacing w:after="0" w:line="240" w:lineRule="auto"/>
        <w:ind w:left="360"/>
        <w:rPr>
          <w:rFonts w:eastAsia="Times New Roman"/>
          <w:i/>
          <w:iCs/>
          <w:color w:val="FF0000"/>
          <w:sz w:val="24"/>
          <w:szCs w:val="24"/>
        </w:rPr>
      </w:pPr>
    </w:p>
    <w:p w14:paraId="6F5030E0" w14:textId="440D6AB4" w:rsidR="0D973E97" w:rsidRPr="005C01D7" w:rsidRDefault="59CAC70F" w:rsidP="005C01D7">
      <w:pPr>
        <w:shd w:val="clear" w:color="auto" w:fill="FFFFFF" w:themeFill="background1"/>
        <w:spacing w:after="0" w:line="240" w:lineRule="auto"/>
        <w:ind w:left="360"/>
        <w:rPr>
          <w:rFonts w:eastAsia="Times New Roman"/>
          <w:color w:val="000000" w:themeColor="text1"/>
          <w:sz w:val="24"/>
          <w:szCs w:val="24"/>
        </w:rPr>
      </w:pPr>
      <w:r w:rsidRPr="0D973E97">
        <w:rPr>
          <w:rFonts w:eastAsia="Times New Roman"/>
          <w:b/>
          <w:bCs/>
          <w:color w:val="000000" w:themeColor="text1"/>
          <w:sz w:val="24"/>
          <w:szCs w:val="24"/>
        </w:rPr>
        <w:t>Foreign Assistance Data Review:</w:t>
      </w:r>
      <w:r w:rsidRPr="0D973E97">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E902A77" w14:textId="77777777" w:rsidR="00E57671" w:rsidRPr="00380226" w:rsidRDefault="00E57671" w:rsidP="005C01D7">
      <w:pPr>
        <w:shd w:val="clear" w:color="auto" w:fill="FFFFFF" w:themeFill="background1"/>
        <w:spacing w:after="0" w:line="240" w:lineRule="auto"/>
        <w:textAlignment w:val="baseline"/>
        <w:rPr>
          <w:rFonts w:eastAsia="Times New Roman"/>
          <w:i/>
          <w:iCs/>
          <w:color w:val="FF0000"/>
          <w:sz w:val="24"/>
          <w:szCs w:val="24"/>
        </w:rPr>
      </w:pPr>
    </w:p>
    <w:p w14:paraId="4C229A7E" w14:textId="62E7426C" w:rsidR="005A068C" w:rsidRPr="005C01D7" w:rsidRDefault="005A068C" w:rsidP="00FD256D">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5C01D7"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31D9264B" w14:textId="05F5D967" w:rsidR="000A216B" w:rsidRDefault="00284A82">
      <w:pPr>
        <w:rPr>
          <w:rFonts w:cstheme="minorHAnsi"/>
          <w:b/>
          <w:sz w:val="24"/>
          <w:szCs w:val="24"/>
        </w:rPr>
      </w:pPr>
      <w:r w:rsidRPr="00284A82">
        <w:rPr>
          <w:rFonts w:eastAsia="Times New Roman" w:cstheme="minorHAnsi"/>
          <w:sz w:val="24"/>
          <w:szCs w:val="24"/>
        </w:rPr>
        <w:t xml:space="preserve">If you have any questions about the grant application process, please contact: </w:t>
      </w:r>
      <w:hyperlink r:id="rId25" w:history="1">
        <w:r w:rsidRPr="00F7631F">
          <w:rPr>
            <w:rStyle w:val="Hyperlink"/>
            <w:rFonts w:eastAsia="Times New Roman" w:cstheme="minorHAnsi"/>
            <w:sz w:val="24"/>
            <w:szCs w:val="24"/>
          </w:rPr>
          <w:t>DemComSerbia@state.gov</w:t>
        </w:r>
      </w:hyperlink>
      <w:r w:rsidRPr="00284A82">
        <w:rPr>
          <w:rFonts w:eastAsia="Times New Roman" w:cstheme="minorHAnsi"/>
          <w:sz w:val="24"/>
          <w:szCs w:val="24"/>
        </w:rPr>
        <w:t>.</w:t>
      </w:r>
      <w:r>
        <w:rPr>
          <w:rFonts w:eastAsia="Times New Roman" w:cstheme="minorHAnsi"/>
          <w:sz w:val="24"/>
          <w:szCs w:val="24"/>
        </w:rPr>
        <w:t xml:space="preserve"> </w:t>
      </w:r>
    </w:p>
    <w:p w14:paraId="77A8339F" w14:textId="153F20C7" w:rsidR="00235852" w:rsidRPr="005C01D7" w:rsidRDefault="005A068C">
      <w:pPr>
        <w:rPr>
          <w:rFonts w:cstheme="minorHAnsi"/>
          <w:b/>
          <w:sz w:val="24"/>
          <w:szCs w:val="24"/>
        </w:rPr>
      </w:pPr>
      <w:r w:rsidRPr="005C01D7">
        <w:rPr>
          <w:rFonts w:cstheme="minorHAnsi"/>
          <w:b/>
          <w:sz w:val="24"/>
          <w:szCs w:val="24"/>
        </w:rPr>
        <w:t xml:space="preserve">H.  OTHER INFORMATION </w:t>
      </w:r>
    </w:p>
    <w:p w14:paraId="0AD157E5" w14:textId="77777777" w:rsidR="005A068C" w:rsidRPr="005C01D7" w:rsidRDefault="005A068C"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1C25ACDB"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lastRenderedPageBreak/>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Travel: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Equipment: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Supplies: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Contractual: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Other Direct Costs: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4E86539" w14:textId="0DE88DFC"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5C01D7">
        <w:rPr>
          <w:rFonts w:eastAsia="Times New Roman"/>
          <w:sz w:val="24"/>
          <w:szCs w:val="24"/>
        </w:rPr>
        <w:t xml:space="preserve">Indirect Costs: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22801579"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26C48DAA" w14:textId="77777777" w:rsidR="005A068C" w:rsidRPr="005C01D7" w:rsidRDefault="005A068C" w:rsidP="005A068C">
      <w:pPr>
        <w:shd w:val="clear" w:color="auto" w:fill="FFFFFF"/>
        <w:spacing w:after="390" w:line="240" w:lineRule="auto"/>
        <w:textAlignment w:val="baseline"/>
        <w:rPr>
          <w:rFonts w:eastAsia="Times New Roman" w:cstheme="minorHAnsi"/>
          <w:color w:val="333333"/>
          <w:sz w:val="24"/>
          <w:szCs w:val="24"/>
        </w:rPr>
      </w:pPr>
      <w:r w:rsidRPr="005C01D7">
        <w:rPr>
          <w:rFonts w:eastAsia="Times New Roman" w:cstheme="minorHAnsi"/>
          <w:sz w:val="24"/>
          <w:szCs w:val="24"/>
        </w:rPr>
        <w:t xml:space="preserve">Alcoholic Beverages:  Please note that </w:t>
      </w:r>
      <w:r w:rsidR="00FD0E36" w:rsidRPr="005C01D7">
        <w:rPr>
          <w:rFonts w:eastAsia="Times New Roman" w:cstheme="minorHAnsi"/>
          <w:sz w:val="24"/>
          <w:szCs w:val="24"/>
        </w:rPr>
        <w:t xml:space="preserve">award </w:t>
      </w:r>
      <w:r w:rsidR="00336AD6" w:rsidRPr="005C01D7">
        <w:rPr>
          <w:rFonts w:eastAsia="Times New Roman" w:cstheme="minorHAnsi"/>
          <w:sz w:val="24"/>
          <w:szCs w:val="24"/>
        </w:rPr>
        <w:t>funds</w:t>
      </w:r>
      <w:r w:rsidRPr="005C01D7">
        <w:rPr>
          <w:rFonts w:eastAsia="Times New Roman" w:cstheme="minorHAnsi"/>
          <w:sz w:val="24"/>
          <w:szCs w:val="24"/>
        </w:rPr>
        <w:t xml:space="preserve"> </w:t>
      </w:r>
      <w:r w:rsidR="00336AD6" w:rsidRPr="005C01D7">
        <w:rPr>
          <w:rFonts w:eastAsia="Times New Roman" w:cstheme="minorHAnsi"/>
          <w:sz w:val="24"/>
          <w:szCs w:val="24"/>
        </w:rPr>
        <w:t>cannot be used for</w:t>
      </w:r>
      <w:r w:rsidRPr="005C01D7">
        <w:rPr>
          <w:rFonts w:eastAsia="Times New Roman" w:cstheme="minorHAnsi"/>
          <w:sz w:val="24"/>
          <w:szCs w:val="24"/>
        </w:rPr>
        <w:t xml:space="preserve"> alcoholic beverages</w:t>
      </w:r>
      <w:r w:rsidRPr="005C01D7">
        <w:rPr>
          <w:rFonts w:eastAsia="Times New Roman" w:cstheme="minorHAnsi"/>
          <w:color w:val="333333"/>
          <w:sz w:val="24"/>
          <w:szCs w:val="24"/>
        </w:rPr>
        <w:t xml:space="preserve">. </w:t>
      </w:r>
    </w:p>
    <w:p w14:paraId="5D7B69E7" w14:textId="77777777" w:rsidR="005A068C" w:rsidRPr="005C01D7" w:rsidRDefault="005A068C">
      <w:pPr>
        <w:rPr>
          <w:rFonts w:cstheme="minorHAnsi"/>
          <w:sz w:val="24"/>
          <w:szCs w:val="24"/>
        </w:rPr>
      </w:pPr>
    </w:p>
    <w:sectPr w:rsidR="005A068C" w:rsidRPr="005C01D7" w:rsidSect="003A74E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DDD2B" w14:textId="77777777" w:rsidR="003A74EF" w:rsidRDefault="003A74EF" w:rsidP="00DB74F9">
      <w:pPr>
        <w:spacing w:after="0" w:line="240" w:lineRule="auto"/>
      </w:pPr>
      <w:r>
        <w:separator/>
      </w:r>
    </w:p>
  </w:endnote>
  <w:endnote w:type="continuationSeparator" w:id="0">
    <w:p w14:paraId="3EB50957" w14:textId="77777777" w:rsidR="003A74EF" w:rsidRDefault="003A74EF"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07D71" w14:textId="77777777" w:rsidR="003A74EF" w:rsidRDefault="003A74EF" w:rsidP="00DB74F9">
      <w:pPr>
        <w:spacing w:after="0" w:line="240" w:lineRule="auto"/>
      </w:pPr>
      <w:r>
        <w:separator/>
      </w:r>
    </w:p>
  </w:footnote>
  <w:footnote w:type="continuationSeparator" w:id="0">
    <w:p w14:paraId="537EC453" w14:textId="77777777" w:rsidR="003A74EF" w:rsidRDefault="003A74EF"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1597B"/>
    <w:multiLevelType w:val="hybridMultilevel"/>
    <w:tmpl w:val="FC864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76707"/>
    <w:multiLevelType w:val="hybridMultilevel"/>
    <w:tmpl w:val="AAECD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116D6F"/>
    <w:multiLevelType w:val="hybridMultilevel"/>
    <w:tmpl w:val="EF2628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A179EB"/>
    <w:multiLevelType w:val="hybridMultilevel"/>
    <w:tmpl w:val="88B4CA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7A32CE"/>
    <w:multiLevelType w:val="hybridMultilevel"/>
    <w:tmpl w:val="A11ACE6A"/>
    <w:lvl w:ilvl="0" w:tplc="04A81E3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38F3694"/>
    <w:multiLevelType w:val="hybridMultilevel"/>
    <w:tmpl w:val="230CE0B4"/>
    <w:lvl w:ilvl="0" w:tplc="04A81E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3"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4"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3B5CA4"/>
    <w:multiLevelType w:val="hybridMultilevel"/>
    <w:tmpl w:val="756A0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BF39C1"/>
    <w:multiLevelType w:val="hybridMultilevel"/>
    <w:tmpl w:val="76181820"/>
    <w:lvl w:ilvl="0" w:tplc="04A81E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4" w15:restartNumberingAfterBreak="0">
    <w:nsid w:val="65035F2D"/>
    <w:multiLevelType w:val="hybridMultilevel"/>
    <w:tmpl w:val="438C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D4633F"/>
    <w:multiLevelType w:val="hybridMultilevel"/>
    <w:tmpl w:val="A3F456EE"/>
    <w:lvl w:ilvl="0" w:tplc="716E2D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DD36CE"/>
    <w:multiLevelType w:val="hybridMultilevel"/>
    <w:tmpl w:val="706EA590"/>
    <w:lvl w:ilvl="0" w:tplc="28CED4B4">
      <w:start w:val="5"/>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D8511F"/>
    <w:multiLevelType w:val="hybridMultilevel"/>
    <w:tmpl w:val="79820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22"/>
  </w:num>
  <w:num w:numId="2" w16cid:durableId="2075814273">
    <w:abstractNumId w:val="33"/>
  </w:num>
  <w:num w:numId="3" w16cid:durableId="990016075">
    <w:abstractNumId w:val="14"/>
  </w:num>
  <w:num w:numId="4" w16cid:durableId="602225336">
    <w:abstractNumId w:val="13"/>
  </w:num>
  <w:num w:numId="5" w16cid:durableId="48765962">
    <w:abstractNumId w:val="36"/>
  </w:num>
  <w:num w:numId="6" w16cid:durableId="1717124372">
    <w:abstractNumId w:val="32"/>
  </w:num>
  <w:num w:numId="7" w16cid:durableId="1399865564">
    <w:abstractNumId w:val="15"/>
  </w:num>
  <w:num w:numId="8" w16cid:durableId="1308364435">
    <w:abstractNumId w:val="44"/>
  </w:num>
  <w:num w:numId="9" w16cid:durableId="2134932894">
    <w:abstractNumId w:val="12"/>
  </w:num>
  <w:num w:numId="10" w16cid:durableId="1621303187">
    <w:abstractNumId w:val="29"/>
  </w:num>
  <w:num w:numId="11" w16cid:durableId="180097768">
    <w:abstractNumId w:val="28"/>
  </w:num>
  <w:num w:numId="12" w16cid:durableId="140929118">
    <w:abstractNumId w:val="1"/>
  </w:num>
  <w:num w:numId="13" w16cid:durableId="166406814">
    <w:abstractNumId w:val="35"/>
  </w:num>
  <w:num w:numId="14" w16cid:durableId="566452704">
    <w:abstractNumId w:val="8"/>
  </w:num>
  <w:num w:numId="15" w16cid:durableId="1855921186">
    <w:abstractNumId w:val="40"/>
  </w:num>
  <w:num w:numId="16" w16cid:durableId="1543012109">
    <w:abstractNumId w:val="2"/>
  </w:num>
  <w:num w:numId="17" w16cid:durableId="1465344123">
    <w:abstractNumId w:val="0"/>
  </w:num>
  <w:num w:numId="18" w16cid:durableId="959916906">
    <w:abstractNumId w:val="43"/>
  </w:num>
  <w:num w:numId="19" w16cid:durableId="1993370020">
    <w:abstractNumId w:val="20"/>
  </w:num>
  <w:num w:numId="20" w16cid:durableId="2010860942">
    <w:abstractNumId w:val="4"/>
  </w:num>
  <w:num w:numId="21" w16cid:durableId="445003733">
    <w:abstractNumId w:val="45"/>
  </w:num>
  <w:num w:numId="22" w16cid:durableId="966155709">
    <w:abstractNumId w:val="3"/>
  </w:num>
  <w:num w:numId="23" w16cid:durableId="1880124271">
    <w:abstractNumId w:val="9"/>
  </w:num>
  <w:num w:numId="24" w16cid:durableId="1662195554">
    <w:abstractNumId w:val="27"/>
  </w:num>
  <w:num w:numId="25" w16cid:durableId="510724849">
    <w:abstractNumId w:val="19"/>
  </w:num>
  <w:num w:numId="26" w16cid:durableId="1319383186">
    <w:abstractNumId w:val="39"/>
  </w:num>
  <w:num w:numId="27" w16cid:durableId="1881628286">
    <w:abstractNumId w:val="34"/>
  </w:num>
  <w:num w:numId="28" w16cid:durableId="1068841829">
    <w:abstractNumId w:val="42"/>
  </w:num>
  <w:num w:numId="29" w16cid:durableId="490830449">
    <w:abstractNumId w:val="26"/>
  </w:num>
  <w:num w:numId="30" w16cid:durableId="841821266">
    <w:abstractNumId w:val="25"/>
  </w:num>
  <w:num w:numId="31" w16cid:durableId="515310795">
    <w:abstractNumId w:val="24"/>
  </w:num>
  <w:num w:numId="32" w16cid:durableId="397554047">
    <w:abstractNumId w:val="21"/>
  </w:num>
  <w:num w:numId="33" w16cid:durableId="492836374">
    <w:abstractNumId w:val="11"/>
  </w:num>
  <w:num w:numId="34" w16cid:durableId="1448739193">
    <w:abstractNumId w:val="6"/>
  </w:num>
  <w:num w:numId="35" w16cid:durableId="522136334">
    <w:abstractNumId w:val="19"/>
  </w:num>
  <w:num w:numId="36" w16cid:durableId="2056155352">
    <w:abstractNumId w:val="23"/>
  </w:num>
  <w:num w:numId="37" w16cid:durableId="360592106">
    <w:abstractNumId w:val="46"/>
  </w:num>
  <w:num w:numId="38" w16cid:durableId="1546872855">
    <w:abstractNumId w:val="7"/>
  </w:num>
  <w:num w:numId="39" w16cid:durableId="399407798">
    <w:abstractNumId w:val="41"/>
  </w:num>
  <w:num w:numId="40" w16cid:durableId="330252906">
    <w:abstractNumId w:val="10"/>
  </w:num>
  <w:num w:numId="41" w16cid:durableId="35930060">
    <w:abstractNumId w:val="16"/>
  </w:num>
  <w:num w:numId="42" w16cid:durableId="475416208">
    <w:abstractNumId w:val="30"/>
  </w:num>
  <w:num w:numId="43" w16cid:durableId="998777503">
    <w:abstractNumId w:val="38"/>
  </w:num>
  <w:num w:numId="44" w16cid:durableId="1191576816">
    <w:abstractNumId w:val="5"/>
  </w:num>
  <w:num w:numId="45" w16cid:durableId="666521777">
    <w:abstractNumId w:val="31"/>
  </w:num>
  <w:num w:numId="46" w16cid:durableId="563373627">
    <w:abstractNumId w:val="18"/>
  </w:num>
  <w:num w:numId="47" w16cid:durableId="1666468946">
    <w:abstractNumId w:val="37"/>
  </w:num>
  <w:num w:numId="48" w16cid:durableId="7013671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24B6F"/>
    <w:rsid w:val="0002720A"/>
    <w:rsid w:val="0003510C"/>
    <w:rsid w:val="00045D6F"/>
    <w:rsid w:val="000672CB"/>
    <w:rsid w:val="000952D0"/>
    <w:rsid w:val="00095932"/>
    <w:rsid w:val="00096689"/>
    <w:rsid w:val="00097E18"/>
    <w:rsid w:val="000A216B"/>
    <w:rsid w:val="000B65FD"/>
    <w:rsid w:val="000C5273"/>
    <w:rsid w:val="001028D1"/>
    <w:rsid w:val="00106055"/>
    <w:rsid w:val="00110085"/>
    <w:rsid w:val="001260C5"/>
    <w:rsid w:val="001458FB"/>
    <w:rsid w:val="00165B5F"/>
    <w:rsid w:val="00167A07"/>
    <w:rsid w:val="00171AEC"/>
    <w:rsid w:val="00175026"/>
    <w:rsid w:val="00182434"/>
    <w:rsid w:val="00183ED4"/>
    <w:rsid w:val="00187E75"/>
    <w:rsid w:val="001A1FAE"/>
    <w:rsid w:val="001A666E"/>
    <w:rsid w:val="001A6992"/>
    <w:rsid w:val="001B5C46"/>
    <w:rsid w:val="001C2971"/>
    <w:rsid w:val="001D0A32"/>
    <w:rsid w:val="0021124B"/>
    <w:rsid w:val="00211B25"/>
    <w:rsid w:val="00213CF8"/>
    <w:rsid w:val="0021787D"/>
    <w:rsid w:val="00220147"/>
    <w:rsid w:val="0023368A"/>
    <w:rsid w:val="00235852"/>
    <w:rsid w:val="002712D2"/>
    <w:rsid w:val="00284A82"/>
    <w:rsid w:val="00285162"/>
    <w:rsid w:val="002906C7"/>
    <w:rsid w:val="00292F07"/>
    <w:rsid w:val="002A04C5"/>
    <w:rsid w:val="002E440C"/>
    <w:rsid w:val="002F038D"/>
    <w:rsid w:val="003140A5"/>
    <w:rsid w:val="00336AD6"/>
    <w:rsid w:val="003771F4"/>
    <w:rsid w:val="00380226"/>
    <w:rsid w:val="00384B69"/>
    <w:rsid w:val="00384BD2"/>
    <w:rsid w:val="003A74EF"/>
    <w:rsid w:val="003F3266"/>
    <w:rsid w:val="00405086"/>
    <w:rsid w:val="00406653"/>
    <w:rsid w:val="0041292F"/>
    <w:rsid w:val="004339C5"/>
    <w:rsid w:val="00450987"/>
    <w:rsid w:val="004520CE"/>
    <w:rsid w:val="004653B3"/>
    <w:rsid w:val="004700AC"/>
    <w:rsid w:val="00473339"/>
    <w:rsid w:val="0048360B"/>
    <w:rsid w:val="004B295C"/>
    <w:rsid w:val="004B3F47"/>
    <w:rsid w:val="004C2C7B"/>
    <w:rsid w:val="004C5A88"/>
    <w:rsid w:val="004D0AFD"/>
    <w:rsid w:val="004D59AB"/>
    <w:rsid w:val="004E1A04"/>
    <w:rsid w:val="004E77C7"/>
    <w:rsid w:val="005040AA"/>
    <w:rsid w:val="00506C41"/>
    <w:rsid w:val="0052336C"/>
    <w:rsid w:val="00526983"/>
    <w:rsid w:val="0053417B"/>
    <w:rsid w:val="005376D3"/>
    <w:rsid w:val="00552E91"/>
    <w:rsid w:val="00570057"/>
    <w:rsid w:val="00570E44"/>
    <w:rsid w:val="00583200"/>
    <w:rsid w:val="005A068C"/>
    <w:rsid w:val="005B12C0"/>
    <w:rsid w:val="005B635F"/>
    <w:rsid w:val="005C01D7"/>
    <w:rsid w:val="005C4626"/>
    <w:rsid w:val="005C61D6"/>
    <w:rsid w:val="005D23A5"/>
    <w:rsid w:val="005D7E88"/>
    <w:rsid w:val="005E1086"/>
    <w:rsid w:val="006045BD"/>
    <w:rsid w:val="00621673"/>
    <w:rsid w:val="0063110B"/>
    <w:rsid w:val="00636849"/>
    <w:rsid w:val="00644C3C"/>
    <w:rsid w:val="0064578D"/>
    <w:rsid w:val="00660943"/>
    <w:rsid w:val="006665C6"/>
    <w:rsid w:val="006766DD"/>
    <w:rsid w:val="006921F2"/>
    <w:rsid w:val="006B14BA"/>
    <w:rsid w:val="006B1AFD"/>
    <w:rsid w:val="006B676B"/>
    <w:rsid w:val="006D7B32"/>
    <w:rsid w:val="006E07C9"/>
    <w:rsid w:val="006FA3F9"/>
    <w:rsid w:val="007002F0"/>
    <w:rsid w:val="007074EF"/>
    <w:rsid w:val="00716D05"/>
    <w:rsid w:val="00731219"/>
    <w:rsid w:val="00733B91"/>
    <w:rsid w:val="00735117"/>
    <w:rsid w:val="00745CBE"/>
    <w:rsid w:val="007742ED"/>
    <w:rsid w:val="00780097"/>
    <w:rsid w:val="007944B7"/>
    <w:rsid w:val="007A25DC"/>
    <w:rsid w:val="007A5025"/>
    <w:rsid w:val="007B68A3"/>
    <w:rsid w:val="007C2AFB"/>
    <w:rsid w:val="007C675D"/>
    <w:rsid w:val="007D6EE3"/>
    <w:rsid w:val="00852712"/>
    <w:rsid w:val="00856FBB"/>
    <w:rsid w:val="008605A5"/>
    <w:rsid w:val="008748B0"/>
    <w:rsid w:val="008839E5"/>
    <w:rsid w:val="00896243"/>
    <w:rsid w:val="008B454C"/>
    <w:rsid w:val="008C07F0"/>
    <w:rsid w:val="008C21E2"/>
    <w:rsid w:val="008C7732"/>
    <w:rsid w:val="008D114F"/>
    <w:rsid w:val="008D356F"/>
    <w:rsid w:val="008F021E"/>
    <w:rsid w:val="008F0AB2"/>
    <w:rsid w:val="008F734D"/>
    <w:rsid w:val="00903436"/>
    <w:rsid w:val="00931B24"/>
    <w:rsid w:val="00932ACD"/>
    <w:rsid w:val="00934D26"/>
    <w:rsid w:val="009438A5"/>
    <w:rsid w:val="00950CC7"/>
    <w:rsid w:val="00950DC8"/>
    <w:rsid w:val="009606F6"/>
    <w:rsid w:val="009755A0"/>
    <w:rsid w:val="00994DF0"/>
    <w:rsid w:val="009C3034"/>
    <w:rsid w:val="009C5FA8"/>
    <w:rsid w:val="009C7E59"/>
    <w:rsid w:val="009F745E"/>
    <w:rsid w:val="00A07B70"/>
    <w:rsid w:val="00A134E6"/>
    <w:rsid w:val="00A42991"/>
    <w:rsid w:val="00A47ECF"/>
    <w:rsid w:val="00A50F67"/>
    <w:rsid w:val="00A572BB"/>
    <w:rsid w:val="00A611CC"/>
    <w:rsid w:val="00A76242"/>
    <w:rsid w:val="00A9034F"/>
    <w:rsid w:val="00AA47AB"/>
    <w:rsid w:val="00AC0A99"/>
    <w:rsid w:val="00B12515"/>
    <w:rsid w:val="00B14D30"/>
    <w:rsid w:val="00B166C2"/>
    <w:rsid w:val="00B37DD1"/>
    <w:rsid w:val="00B55E59"/>
    <w:rsid w:val="00B60335"/>
    <w:rsid w:val="00B61396"/>
    <w:rsid w:val="00B64065"/>
    <w:rsid w:val="00B76C93"/>
    <w:rsid w:val="00B92833"/>
    <w:rsid w:val="00B96D26"/>
    <w:rsid w:val="00BA535D"/>
    <w:rsid w:val="00BA5F62"/>
    <w:rsid w:val="00BB36C2"/>
    <w:rsid w:val="00C015BA"/>
    <w:rsid w:val="00C23567"/>
    <w:rsid w:val="00C3134C"/>
    <w:rsid w:val="00C42E4C"/>
    <w:rsid w:val="00C46460"/>
    <w:rsid w:val="00C52BBC"/>
    <w:rsid w:val="00C6409A"/>
    <w:rsid w:val="00C71D27"/>
    <w:rsid w:val="00C7464C"/>
    <w:rsid w:val="00C90647"/>
    <w:rsid w:val="00CA5CC4"/>
    <w:rsid w:val="00CC2709"/>
    <w:rsid w:val="00CD4652"/>
    <w:rsid w:val="00CF33C5"/>
    <w:rsid w:val="00CF3C29"/>
    <w:rsid w:val="00D0290D"/>
    <w:rsid w:val="00D10768"/>
    <w:rsid w:val="00D21A4B"/>
    <w:rsid w:val="00D57AB9"/>
    <w:rsid w:val="00D73C07"/>
    <w:rsid w:val="00D74581"/>
    <w:rsid w:val="00D75749"/>
    <w:rsid w:val="00D771E5"/>
    <w:rsid w:val="00D974DA"/>
    <w:rsid w:val="00DB15DE"/>
    <w:rsid w:val="00DB74F9"/>
    <w:rsid w:val="00DC05A6"/>
    <w:rsid w:val="00DD3F2D"/>
    <w:rsid w:val="00DE3A2E"/>
    <w:rsid w:val="00E435EE"/>
    <w:rsid w:val="00E55FB0"/>
    <w:rsid w:val="00E57671"/>
    <w:rsid w:val="00E87591"/>
    <w:rsid w:val="00E956A6"/>
    <w:rsid w:val="00EB3B14"/>
    <w:rsid w:val="00EB5633"/>
    <w:rsid w:val="00EB7CCE"/>
    <w:rsid w:val="00EE0C53"/>
    <w:rsid w:val="00EF0189"/>
    <w:rsid w:val="00F0786A"/>
    <w:rsid w:val="00F23DB3"/>
    <w:rsid w:val="00F35AA6"/>
    <w:rsid w:val="00F3690D"/>
    <w:rsid w:val="00F400F6"/>
    <w:rsid w:val="00F976EA"/>
    <w:rsid w:val="00FA0A6B"/>
    <w:rsid w:val="00FA0E13"/>
    <w:rsid w:val="00FA33AD"/>
    <w:rsid w:val="00FD0E36"/>
    <w:rsid w:val="00FD256D"/>
    <w:rsid w:val="00FD3193"/>
    <w:rsid w:val="00FD7128"/>
    <w:rsid w:val="011B6E22"/>
    <w:rsid w:val="038586AB"/>
    <w:rsid w:val="0490A737"/>
    <w:rsid w:val="05458D53"/>
    <w:rsid w:val="087D2E15"/>
    <w:rsid w:val="0AF25185"/>
    <w:rsid w:val="0BDF02B9"/>
    <w:rsid w:val="0BFEC239"/>
    <w:rsid w:val="0D973E97"/>
    <w:rsid w:val="0F7A01D5"/>
    <w:rsid w:val="1075A15D"/>
    <w:rsid w:val="1267D85A"/>
    <w:rsid w:val="143DB608"/>
    <w:rsid w:val="19F49A2F"/>
    <w:rsid w:val="1A97D573"/>
    <w:rsid w:val="1AD18E99"/>
    <w:rsid w:val="1B79058A"/>
    <w:rsid w:val="1D3DBE76"/>
    <w:rsid w:val="1F53D5FC"/>
    <w:rsid w:val="1FD1B021"/>
    <w:rsid w:val="1FDD2DF9"/>
    <w:rsid w:val="20E8EC07"/>
    <w:rsid w:val="2133D255"/>
    <w:rsid w:val="24131D84"/>
    <w:rsid w:val="24472866"/>
    <w:rsid w:val="24ED2B47"/>
    <w:rsid w:val="25D18EBF"/>
    <w:rsid w:val="29BC63FB"/>
    <w:rsid w:val="2D640E29"/>
    <w:rsid w:val="2E2CA15A"/>
    <w:rsid w:val="2F6C14FD"/>
    <w:rsid w:val="2FDBD737"/>
    <w:rsid w:val="2FDE5C63"/>
    <w:rsid w:val="2FFD1DF5"/>
    <w:rsid w:val="3020C8C5"/>
    <w:rsid w:val="31F9DBB3"/>
    <w:rsid w:val="31FCA75A"/>
    <w:rsid w:val="320504A5"/>
    <w:rsid w:val="3287DF98"/>
    <w:rsid w:val="33541027"/>
    <w:rsid w:val="33DAD3E7"/>
    <w:rsid w:val="3441B49F"/>
    <w:rsid w:val="3494B579"/>
    <w:rsid w:val="34EF8114"/>
    <w:rsid w:val="369CD4A6"/>
    <w:rsid w:val="37DDCCA6"/>
    <w:rsid w:val="38607217"/>
    <w:rsid w:val="386F362C"/>
    <w:rsid w:val="38762376"/>
    <w:rsid w:val="39692C79"/>
    <w:rsid w:val="3B9E3EE2"/>
    <w:rsid w:val="3D114966"/>
    <w:rsid w:val="3D2E6BAA"/>
    <w:rsid w:val="3E31013B"/>
    <w:rsid w:val="401FF175"/>
    <w:rsid w:val="43BFF2B9"/>
    <w:rsid w:val="44094D62"/>
    <w:rsid w:val="4893ACAC"/>
    <w:rsid w:val="4A344683"/>
    <w:rsid w:val="4A64480E"/>
    <w:rsid w:val="4A92DFEF"/>
    <w:rsid w:val="4BF61FE1"/>
    <w:rsid w:val="4C4722BB"/>
    <w:rsid w:val="4CBAB6D3"/>
    <w:rsid w:val="51022173"/>
    <w:rsid w:val="51F01E88"/>
    <w:rsid w:val="525DB2C9"/>
    <w:rsid w:val="527E6F81"/>
    <w:rsid w:val="529FF79C"/>
    <w:rsid w:val="53DEC318"/>
    <w:rsid w:val="56D97AAF"/>
    <w:rsid w:val="5711604F"/>
    <w:rsid w:val="59CAC70F"/>
    <w:rsid w:val="5AC96D91"/>
    <w:rsid w:val="5B6FC0AB"/>
    <w:rsid w:val="5C1E1D02"/>
    <w:rsid w:val="5C724B1C"/>
    <w:rsid w:val="5DB6A8C2"/>
    <w:rsid w:val="5DD89BCC"/>
    <w:rsid w:val="5E98D944"/>
    <w:rsid w:val="5F486B88"/>
    <w:rsid w:val="61C507E9"/>
    <w:rsid w:val="62D03A52"/>
    <w:rsid w:val="647B3D86"/>
    <w:rsid w:val="64E6ABE2"/>
    <w:rsid w:val="653FDA20"/>
    <w:rsid w:val="65FE76CF"/>
    <w:rsid w:val="66807A7A"/>
    <w:rsid w:val="6AB1C6F4"/>
    <w:rsid w:val="6CB1569A"/>
    <w:rsid w:val="6CC0E9B6"/>
    <w:rsid w:val="6DE26F66"/>
    <w:rsid w:val="6E8A326E"/>
    <w:rsid w:val="6EFEA93E"/>
    <w:rsid w:val="6FA30167"/>
    <w:rsid w:val="767CC06F"/>
    <w:rsid w:val="770BB320"/>
    <w:rsid w:val="77D31AA1"/>
    <w:rsid w:val="78F172E0"/>
    <w:rsid w:val="78F81E30"/>
    <w:rsid w:val="79216D5E"/>
    <w:rsid w:val="79E74576"/>
    <w:rsid w:val="7BABD499"/>
    <w:rsid w:val="7C16AD09"/>
    <w:rsid w:val="7E8A543A"/>
    <w:rsid w:val="7EF09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766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110085"/>
    <w:rPr>
      <w:color w:val="605E5C"/>
      <w:shd w:val="clear" w:color="auto" w:fill="E1DFDD"/>
    </w:rPr>
  </w:style>
  <w:style w:type="character" w:styleId="Mention">
    <w:name w:val="Mention"/>
    <w:basedOn w:val="DefaultParagraphFont"/>
    <w:uiPriority w:val="99"/>
    <w:unhideWhenUsed/>
    <w:rsid w:val="001B5C46"/>
    <w:rPr>
      <w:color w:val="2B579A"/>
      <w:shd w:val="clear" w:color="auto" w:fill="E1DFDD"/>
    </w:rPr>
  </w:style>
  <w:style w:type="character" w:customStyle="1" w:styleId="Heading3Char">
    <w:name w:val="Heading 3 Char"/>
    <w:basedOn w:val="DefaultParagraphFont"/>
    <w:link w:val="Heading3"/>
    <w:uiPriority w:val="9"/>
    <w:rsid w:val="006766DD"/>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75&amp;rgn=div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170&amp;rgn=div5" TargetMode="External"/><Relationship Id="rId25" Type="http://schemas.openxmlformats.org/officeDocument/2006/relationships/hyperlink" Target="mailto:DemComSerbia@state.gov"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usembassy.gov/grants-programs" TargetMode="External"/><Relationship Id="rId24"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5" Type="http://schemas.openxmlformats.org/officeDocument/2006/relationships/styles" Target="styles.xml"/><Relationship Id="rId15" Type="http://schemas.openxmlformats.org/officeDocument/2006/relationships/hyperlink" Target="mailto:DemComSerbia@state.gov" TargetMode="External"/><Relationship Id="rId23" Type="http://schemas.openxmlformats.org/officeDocument/2006/relationships/hyperlink" Target="https://www.ecfr.gov/cgi-bin/text-idx?SID=81a5f41de81c46a9844617d93a9db081&amp;mc=true&amp;node=pt2.1.200&amp;rgn=div5"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state.gov/about-us-office-of-the-procurement-executiv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1CE70F477634C969A99545DA434F1" ma:contentTypeVersion="16" ma:contentTypeDescription="Create a new document." ma:contentTypeScope="" ma:versionID="8a14341843369d04f6a584d7a8f789c0">
  <xsd:schema xmlns:xsd="http://www.w3.org/2001/XMLSchema" xmlns:xs="http://www.w3.org/2001/XMLSchema" xmlns:p="http://schemas.microsoft.com/office/2006/metadata/properties" xmlns:ns2="56430838-ab0c-4dc0-9495-9d375aba278b" xmlns:ns3="f73925ef-d253-4951-b6db-dec9d0db1a8d" targetNamespace="http://schemas.microsoft.com/office/2006/metadata/properties" ma:root="true" ma:fieldsID="466f3a60c8b36b8c7ecee3573eb00352" ns2:_="" ns3:_="">
    <xsd:import namespace="56430838-ab0c-4dc0-9495-9d375aba278b"/>
    <xsd:import namespace="f73925ef-d253-4951-b6db-dec9d0db1a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30838-ab0c-4dc0-9495-9d375aba2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3925ef-d253-4951-b6db-dec9d0db1a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e3ab6f-ccab-4395-ab4d-d50db0608d78}" ma:internalName="TaxCatchAll" ma:showField="CatchAllData" ma:web="f73925ef-d253-4951-b6db-dec9d0db1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3925ef-d253-4951-b6db-dec9d0db1a8d" xsi:nil="true"/>
    <SharedWithUsers xmlns="f73925ef-d253-4951-b6db-dec9d0db1a8d">
      <UserInfo>
        <DisplayName>Guran, Radu C (Bucharest)</DisplayName>
        <AccountId>3674</AccountId>
        <AccountType/>
      </UserInfo>
      <UserInfo>
        <DisplayName>Combs, John E (Belgrade)</DisplayName>
        <AccountId>29</AccountId>
        <AccountType/>
      </UserInfo>
      <UserInfo>
        <DisplayName>Zardus, Holly H (Belgrade)</DisplayName>
        <AccountId>11144</AccountId>
        <AccountType/>
      </UserInfo>
      <UserInfo>
        <DisplayName>Stankovic, Vukica (Belgrade)</DisplayName>
        <AccountId>96</AccountId>
        <AccountType/>
      </UserInfo>
      <UserInfo>
        <DisplayName>Beekman, Philip M (Belgrade)</DisplayName>
        <AccountId>9413</AccountId>
        <AccountType/>
      </UserInfo>
    </SharedWithUsers>
    <lcf76f155ced4ddcb4097134ff3c332f xmlns="56430838-ab0c-4dc0-9495-9d375aba27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BB971-039A-4483-857F-39E34FB6F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30838-ab0c-4dc0-9495-9d375aba278b"/>
    <ds:schemaRef ds:uri="f73925ef-d253-4951-b6db-dec9d0db1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f73925ef-d253-4951-b6db-dec9d0db1a8d"/>
    <ds:schemaRef ds:uri="56430838-ab0c-4dc0-9495-9d375aba278b"/>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4752</Words>
  <Characters>27092</Characters>
  <Application>Microsoft Office Word</Application>
  <DocSecurity>4</DocSecurity>
  <Lines>225</Lines>
  <Paragraphs>63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2024-04-10T09:59:00Z</dcterms:created>
  <dcterms:modified xsi:type="dcterms:W3CDTF">2024-04-10T09:59:00Z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0x0101007F31CE70F477634C969A99545DA434F1</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