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C7D5D" w14:textId="18C29CA6" w:rsidR="00233FCA" w:rsidRPr="00B20748" w:rsidRDefault="00233FCA">
      <w:pPr>
        <w:rPr>
          <w:rFonts w:ascii="Times New Roman" w:hAnsi="Times New Roman" w:cs="Times New Roman"/>
          <w:b/>
          <w:bCs/>
          <w:sz w:val="24"/>
          <w:szCs w:val="24"/>
        </w:rPr>
      </w:pPr>
      <w:r w:rsidRPr="00B20748">
        <w:rPr>
          <w:rFonts w:ascii="Times New Roman" w:hAnsi="Times New Roman" w:cs="Times New Roman"/>
          <w:b/>
          <w:bCs/>
          <w:sz w:val="24"/>
          <w:szCs w:val="24"/>
        </w:rPr>
        <w:t>Q1: Can the grant funding be used to secure the project site, including administrative costs, permitting costs and land costs (lease or purchase)?</w:t>
      </w:r>
    </w:p>
    <w:p w14:paraId="4AA06E64" w14:textId="07A9163B" w:rsidR="00D555E2" w:rsidRDefault="00233FCA">
      <w:pPr>
        <w:rPr>
          <w:rFonts w:ascii="Times New Roman" w:hAnsi="Times New Roman" w:cs="Times New Roman"/>
          <w:sz w:val="24"/>
          <w:szCs w:val="24"/>
        </w:rPr>
      </w:pPr>
      <w:r w:rsidRPr="00B20748">
        <w:rPr>
          <w:rFonts w:ascii="Times New Roman" w:hAnsi="Times New Roman" w:cs="Times New Roman"/>
          <w:sz w:val="24"/>
          <w:szCs w:val="24"/>
        </w:rPr>
        <w:t>A1:</w:t>
      </w:r>
      <w:r w:rsidR="00061A42" w:rsidRPr="00B20748">
        <w:rPr>
          <w:rFonts w:ascii="Times New Roman" w:hAnsi="Times New Roman" w:cs="Times New Roman"/>
          <w:sz w:val="24"/>
          <w:szCs w:val="24"/>
        </w:rPr>
        <w:t xml:space="preserve"> </w:t>
      </w:r>
      <w:r w:rsidR="005109B8">
        <w:rPr>
          <w:rFonts w:ascii="Times New Roman" w:hAnsi="Times New Roman" w:cs="Times New Roman"/>
          <w:sz w:val="24"/>
          <w:szCs w:val="24"/>
        </w:rPr>
        <w:t>In</w:t>
      </w:r>
      <w:r w:rsidR="00D555E2" w:rsidRPr="00D555E2">
        <w:rPr>
          <w:rFonts w:ascii="Times New Roman" w:hAnsi="Times New Roman" w:cs="Times New Roman"/>
          <w:sz w:val="24"/>
          <w:szCs w:val="24"/>
        </w:rPr>
        <w:t xml:space="preserve"> accordance with 2 CFR §200.1, real property means land, including land improvements, </w:t>
      </w:r>
      <w:proofErr w:type="gramStart"/>
      <w:r w:rsidR="00D555E2" w:rsidRPr="00D555E2">
        <w:rPr>
          <w:rFonts w:ascii="Times New Roman" w:hAnsi="Times New Roman" w:cs="Times New Roman"/>
          <w:sz w:val="24"/>
          <w:szCs w:val="24"/>
        </w:rPr>
        <w:t>structures</w:t>
      </w:r>
      <w:proofErr w:type="gramEnd"/>
      <w:r w:rsidR="00D555E2" w:rsidRPr="00D555E2">
        <w:rPr>
          <w:rFonts w:ascii="Times New Roman" w:hAnsi="Times New Roman" w:cs="Times New Roman"/>
          <w:sz w:val="24"/>
          <w:szCs w:val="24"/>
        </w:rPr>
        <w:t xml:space="preserve"> and appurtenances thereto, but excludes moveable machinery and equipment.</w:t>
      </w:r>
    </w:p>
    <w:p w14:paraId="6EECBEB0" w14:textId="6D6037FA" w:rsidR="00D27D98" w:rsidRDefault="005109B8">
      <w:pPr>
        <w:rPr>
          <w:rFonts w:ascii="Times New Roman" w:hAnsi="Times New Roman" w:cs="Times New Roman"/>
          <w:sz w:val="24"/>
          <w:szCs w:val="24"/>
        </w:rPr>
      </w:pPr>
      <w:r>
        <w:rPr>
          <w:rFonts w:ascii="Times New Roman" w:hAnsi="Times New Roman" w:cs="Times New Roman"/>
          <w:sz w:val="24"/>
          <w:szCs w:val="24"/>
        </w:rPr>
        <w:t>F</w:t>
      </w:r>
      <w:r w:rsidR="00D555E2">
        <w:rPr>
          <w:rFonts w:ascii="Times New Roman" w:hAnsi="Times New Roman" w:cs="Times New Roman"/>
          <w:sz w:val="24"/>
          <w:szCs w:val="24"/>
        </w:rPr>
        <w:t xml:space="preserve">ederal funds for this award can be used </w:t>
      </w:r>
      <w:r w:rsidR="00213618">
        <w:rPr>
          <w:rFonts w:ascii="Times New Roman" w:hAnsi="Times New Roman" w:cs="Times New Roman"/>
          <w:sz w:val="24"/>
          <w:szCs w:val="24"/>
        </w:rPr>
        <w:t xml:space="preserve">for real property </w:t>
      </w:r>
      <w:r>
        <w:rPr>
          <w:rFonts w:ascii="Times New Roman" w:hAnsi="Times New Roman" w:cs="Times New Roman"/>
          <w:sz w:val="24"/>
          <w:szCs w:val="24"/>
        </w:rPr>
        <w:t>(</w:t>
      </w:r>
      <w:r w:rsidR="00213618">
        <w:rPr>
          <w:rFonts w:ascii="Times New Roman" w:hAnsi="Times New Roman" w:cs="Times New Roman"/>
          <w:sz w:val="24"/>
          <w:szCs w:val="24"/>
        </w:rPr>
        <w:t>including lease or purchase of land</w:t>
      </w:r>
      <w:r>
        <w:rPr>
          <w:rFonts w:ascii="Times New Roman" w:hAnsi="Times New Roman" w:cs="Times New Roman"/>
          <w:sz w:val="24"/>
          <w:szCs w:val="24"/>
        </w:rPr>
        <w:t>).</w:t>
      </w:r>
      <w:r w:rsidR="00213618">
        <w:rPr>
          <w:rFonts w:ascii="Times New Roman" w:hAnsi="Times New Roman" w:cs="Times New Roman"/>
          <w:sz w:val="24"/>
          <w:szCs w:val="24"/>
        </w:rPr>
        <w:t xml:space="preserve"> See r</w:t>
      </w:r>
      <w:r w:rsidR="007327EA" w:rsidRPr="00B20748">
        <w:rPr>
          <w:rFonts w:ascii="Times New Roman" w:hAnsi="Times New Roman" w:cs="Times New Roman"/>
          <w:sz w:val="24"/>
          <w:szCs w:val="24"/>
        </w:rPr>
        <w:t xml:space="preserve">eal property requirements are in 2 CFR §200.310, </w:t>
      </w:r>
      <w:r w:rsidR="00E95755" w:rsidRPr="00B20748">
        <w:rPr>
          <w:rFonts w:ascii="Times New Roman" w:hAnsi="Times New Roman" w:cs="Times New Roman"/>
          <w:sz w:val="24"/>
          <w:szCs w:val="24"/>
        </w:rPr>
        <w:t>§200.311, §200.316, §200.330, and §200.465</w:t>
      </w:r>
      <w:r w:rsidR="00D555E2">
        <w:rPr>
          <w:rFonts w:ascii="Times New Roman" w:hAnsi="Times New Roman" w:cs="Times New Roman"/>
          <w:sz w:val="24"/>
          <w:szCs w:val="24"/>
        </w:rPr>
        <w:t>.</w:t>
      </w:r>
    </w:p>
    <w:p w14:paraId="18B3354B" w14:textId="703FC1FE" w:rsidR="005109B8" w:rsidRPr="00B20748" w:rsidRDefault="003A39AD">
      <w:pPr>
        <w:rPr>
          <w:rFonts w:ascii="Times New Roman" w:hAnsi="Times New Roman" w:cs="Times New Roman"/>
          <w:sz w:val="24"/>
          <w:szCs w:val="24"/>
        </w:rPr>
      </w:pPr>
      <w:r>
        <w:rPr>
          <w:rFonts w:ascii="Times New Roman" w:hAnsi="Times New Roman" w:cs="Times New Roman"/>
          <w:sz w:val="24"/>
          <w:szCs w:val="24"/>
        </w:rPr>
        <w:t>P</w:t>
      </w:r>
      <w:r w:rsidR="005109B8">
        <w:rPr>
          <w:rFonts w:ascii="Times New Roman" w:hAnsi="Times New Roman" w:cs="Times New Roman"/>
          <w:sz w:val="24"/>
          <w:szCs w:val="24"/>
        </w:rPr>
        <w:t xml:space="preserve">roject site costs, such as </w:t>
      </w:r>
      <w:r w:rsidR="005109B8" w:rsidRPr="005109B8">
        <w:rPr>
          <w:rFonts w:ascii="Times New Roman" w:hAnsi="Times New Roman" w:cs="Times New Roman"/>
          <w:sz w:val="24"/>
          <w:szCs w:val="24"/>
        </w:rPr>
        <w:t>administrative costs</w:t>
      </w:r>
      <w:r w:rsidR="005109B8">
        <w:rPr>
          <w:rFonts w:ascii="Times New Roman" w:hAnsi="Times New Roman" w:cs="Times New Roman"/>
          <w:sz w:val="24"/>
          <w:szCs w:val="24"/>
        </w:rPr>
        <w:t xml:space="preserve"> and </w:t>
      </w:r>
      <w:r w:rsidR="005109B8" w:rsidRPr="005109B8">
        <w:rPr>
          <w:rFonts w:ascii="Times New Roman" w:hAnsi="Times New Roman" w:cs="Times New Roman"/>
          <w:sz w:val="24"/>
          <w:szCs w:val="24"/>
        </w:rPr>
        <w:t>permitting costs</w:t>
      </w:r>
      <w:r w:rsidR="00172B35">
        <w:rPr>
          <w:rFonts w:ascii="Times New Roman" w:hAnsi="Times New Roman" w:cs="Times New Roman"/>
          <w:sz w:val="24"/>
          <w:szCs w:val="24"/>
        </w:rPr>
        <w:t>,</w:t>
      </w:r>
      <w:r w:rsidR="005109B8">
        <w:rPr>
          <w:rFonts w:ascii="Times New Roman" w:hAnsi="Times New Roman" w:cs="Times New Roman"/>
          <w:sz w:val="24"/>
          <w:szCs w:val="24"/>
        </w:rPr>
        <w:t xml:space="preserve"> should be in </w:t>
      </w:r>
      <w:r w:rsidR="005109B8" w:rsidRPr="005109B8">
        <w:rPr>
          <w:rFonts w:ascii="Times New Roman" w:hAnsi="Times New Roman" w:cs="Times New Roman"/>
          <w:sz w:val="24"/>
          <w:szCs w:val="24"/>
        </w:rPr>
        <w:t>accordance with the applicable sections of OMB 2 CFR 200 and 600 Uniform Administrative Requirements, Cost Principles, and Audit Requirements for Federal Awards,</w:t>
      </w:r>
    </w:p>
    <w:p w14:paraId="6A686D18" w14:textId="32A9B5A7" w:rsidR="00233FCA" w:rsidRPr="00B20748" w:rsidRDefault="00233FCA">
      <w:pPr>
        <w:rPr>
          <w:rFonts w:ascii="Times New Roman" w:hAnsi="Times New Roman" w:cs="Times New Roman"/>
          <w:b/>
          <w:bCs/>
          <w:sz w:val="24"/>
          <w:szCs w:val="24"/>
        </w:rPr>
      </w:pPr>
      <w:r w:rsidRPr="3E9507ED">
        <w:rPr>
          <w:rFonts w:ascii="Times New Roman" w:hAnsi="Times New Roman" w:cs="Times New Roman"/>
          <w:b/>
          <w:bCs/>
          <w:sz w:val="24"/>
          <w:szCs w:val="24"/>
        </w:rPr>
        <w:t xml:space="preserve">Q2: Please confirm that the </w:t>
      </w:r>
      <w:r w:rsidR="00A7470F" w:rsidRPr="3E9507ED">
        <w:rPr>
          <w:rFonts w:ascii="Times New Roman" w:hAnsi="Times New Roman" w:cs="Times New Roman"/>
          <w:b/>
          <w:bCs/>
          <w:sz w:val="24"/>
          <w:szCs w:val="24"/>
        </w:rPr>
        <w:t>award recipient</w:t>
      </w:r>
      <w:r w:rsidRPr="3E9507ED">
        <w:rPr>
          <w:rFonts w:ascii="Times New Roman" w:hAnsi="Times New Roman" w:cs="Times New Roman"/>
          <w:b/>
          <w:bCs/>
          <w:sz w:val="24"/>
          <w:szCs w:val="24"/>
        </w:rPr>
        <w:t xml:space="preserve"> will own and operate the BESS </w:t>
      </w:r>
      <w:r w:rsidR="005877CE">
        <w:rPr>
          <w:rFonts w:ascii="Times New Roman" w:hAnsi="Times New Roman" w:cs="Times New Roman"/>
          <w:b/>
          <w:bCs/>
          <w:sz w:val="24"/>
          <w:szCs w:val="24"/>
        </w:rPr>
        <w:t>system/hardware</w:t>
      </w:r>
      <w:r w:rsidRPr="3E9507ED">
        <w:rPr>
          <w:rFonts w:ascii="Times New Roman" w:hAnsi="Times New Roman" w:cs="Times New Roman"/>
          <w:b/>
          <w:bCs/>
          <w:sz w:val="24"/>
          <w:szCs w:val="24"/>
        </w:rPr>
        <w:t xml:space="preserve"> </w:t>
      </w:r>
      <w:r w:rsidR="00A60052">
        <w:rPr>
          <w:rFonts w:ascii="Times New Roman" w:hAnsi="Times New Roman" w:cs="Times New Roman"/>
          <w:b/>
          <w:bCs/>
          <w:sz w:val="24"/>
          <w:szCs w:val="24"/>
        </w:rPr>
        <w:t xml:space="preserve">and be able to generate income </w:t>
      </w:r>
      <w:r w:rsidRPr="3E9507ED">
        <w:rPr>
          <w:rFonts w:ascii="Times New Roman" w:hAnsi="Times New Roman" w:cs="Times New Roman"/>
          <w:b/>
          <w:bCs/>
          <w:sz w:val="24"/>
          <w:szCs w:val="24"/>
        </w:rPr>
        <w:t xml:space="preserve">after the 4-years program duration has ended.  </w:t>
      </w:r>
    </w:p>
    <w:p w14:paraId="720D1E91" w14:textId="489D2B3D" w:rsidR="00C52092" w:rsidRDefault="00233FCA">
      <w:pPr>
        <w:rPr>
          <w:rFonts w:ascii="Times New Roman" w:hAnsi="Times New Roman" w:cs="Times New Roman"/>
          <w:sz w:val="24"/>
          <w:szCs w:val="24"/>
        </w:rPr>
      </w:pPr>
      <w:r w:rsidRPr="00B20748">
        <w:rPr>
          <w:rFonts w:ascii="Times New Roman" w:hAnsi="Times New Roman" w:cs="Times New Roman"/>
          <w:sz w:val="24"/>
          <w:szCs w:val="24"/>
        </w:rPr>
        <w:t>A2</w:t>
      </w:r>
      <w:bookmarkStart w:id="0" w:name="_Hlk77604211"/>
      <w:r w:rsidRPr="00B20748">
        <w:rPr>
          <w:rFonts w:ascii="Times New Roman" w:hAnsi="Times New Roman" w:cs="Times New Roman"/>
          <w:sz w:val="24"/>
          <w:szCs w:val="24"/>
        </w:rPr>
        <w:t>:</w:t>
      </w:r>
      <w:r w:rsidR="00F9789F" w:rsidRPr="00B20748">
        <w:rPr>
          <w:rFonts w:ascii="Times New Roman" w:hAnsi="Times New Roman" w:cs="Times New Roman"/>
          <w:sz w:val="24"/>
          <w:szCs w:val="24"/>
        </w:rPr>
        <w:t xml:space="preserve"> </w:t>
      </w:r>
      <w:bookmarkEnd w:id="0"/>
      <w:r w:rsidR="002037A6">
        <w:rPr>
          <w:rFonts w:ascii="Times New Roman" w:hAnsi="Times New Roman" w:cs="Times New Roman"/>
          <w:sz w:val="24"/>
          <w:szCs w:val="24"/>
        </w:rPr>
        <w:t xml:space="preserve">Program </w:t>
      </w:r>
      <w:r w:rsidR="00933EE0" w:rsidRPr="00B20748">
        <w:rPr>
          <w:rFonts w:ascii="Times New Roman" w:hAnsi="Times New Roman" w:cs="Times New Roman"/>
          <w:sz w:val="24"/>
          <w:szCs w:val="24"/>
        </w:rPr>
        <w:t xml:space="preserve">income </w:t>
      </w:r>
      <w:r w:rsidR="002532B7">
        <w:rPr>
          <w:rFonts w:ascii="Times New Roman" w:hAnsi="Times New Roman" w:cs="Times New Roman"/>
          <w:sz w:val="24"/>
          <w:szCs w:val="24"/>
        </w:rPr>
        <w:t xml:space="preserve">generated </w:t>
      </w:r>
      <w:r w:rsidR="00933EE0" w:rsidRPr="00B20748">
        <w:rPr>
          <w:rFonts w:ascii="Times New Roman" w:hAnsi="Times New Roman" w:cs="Times New Roman"/>
          <w:sz w:val="24"/>
          <w:szCs w:val="24"/>
        </w:rPr>
        <w:t xml:space="preserve">after the period of performance and license fees and royalties is in </w:t>
      </w:r>
      <w:r w:rsidR="00B86D06" w:rsidRPr="00B20748">
        <w:rPr>
          <w:rFonts w:ascii="Times New Roman" w:hAnsi="Times New Roman" w:cs="Times New Roman"/>
          <w:sz w:val="24"/>
          <w:szCs w:val="24"/>
        </w:rPr>
        <w:t>2 CFR §200.307</w:t>
      </w:r>
      <w:r w:rsidR="00490143" w:rsidRPr="00B20748">
        <w:rPr>
          <w:rFonts w:ascii="Times New Roman" w:hAnsi="Times New Roman" w:cs="Times New Roman"/>
          <w:sz w:val="24"/>
          <w:szCs w:val="24"/>
        </w:rPr>
        <w:t xml:space="preserve"> </w:t>
      </w:r>
      <w:r w:rsidR="00933EE0" w:rsidRPr="00B20748">
        <w:rPr>
          <w:rFonts w:ascii="Times New Roman" w:hAnsi="Times New Roman" w:cs="Times New Roman"/>
          <w:sz w:val="24"/>
          <w:szCs w:val="24"/>
        </w:rPr>
        <w:t xml:space="preserve">sections </w:t>
      </w:r>
      <w:r w:rsidR="008D4476" w:rsidRPr="00B20748">
        <w:rPr>
          <w:rFonts w:ascii="Times New Roman" w:hAnsi="Times New Roman" w:cs="Times New Roman"/>
          <w:sz w:val="24"/>
          <w:szCs w:val="24"/>
        </w:rPr>
        <w:t>(</w:t>
      </w:r>
      <w:r w:rsidR="00933EE0" w:rsidRPr="00B20748">
        <w:rPr>
          <w:rFonts w:ascii="Times New Roman" w:hAnsi="Times New Roman" w:cs="Times New Roman"/>
          <w:sz w:val="24"/>
          <w:szCs w:val="24"/>
        </w:rPr>
        <w:t>f</w:t>
      </w:r>
      <w:r w:rsidR="008D4476" w:rsidRPr="00B20748">
        <w:rPr>
          <w:rFonts w:ascii="Times New Roman" w:hAnsi="Times New Roman" w:cs="Times New Roman"/>
          <w:sz w:val="24"/>
          <w:szCs w:val="24"/>
        </w:rPr>
        <w:t>)</w:t>
      </w:r>
      <w:r w:rsidR="00933EE0" w:rsidRPr="00B20748">
        <w:rPr>
          <w:rFonts w:ascii="Times New Roman" w:hAnsi="Times New Roman" w:cs="Times New Roman"/>
          <w:sz w:val="24"/>
          <w:szCs w:val="24"/>
        </w:rPr>
        <w:t xml:space="preserve"> and </w:t>
      </w:r>
      <w:r w:rsidR="008D4476" w:rsidRPr="00B20748">
        <w:rPr>
          <w:rFonts w:ascii="Times New Roman" w:hAnsi="Times New Roman" w:cs="Times New Roman"/>
          <w:sz w:val="24"/>
          <w:szCs w:val="24"/>
        </w:rPr>
        <w:t>(</w:t>
      </w:r>
      <w:r w:rsidR="00933EE0" w:rsidRPr="00B20748">
        <w:rPr>
          <w:rFonts w:ascii="Times New Roman" w:hAnsi="Times New Roman" w:cs="Times New Roman"/>
          <w:sz w:val="24"/>
          <w:szCs w:val="24"/>
        </w:rPr>
        <w:t>g</w:t>
      </w:r>
      <w:r w:rsidR="008D4476" w:rsidRPr="00B20748">
        <w:rPr>
          <w:rFonts w:ascii="Times New Roman" w:hAnsi="Times New Roman" w:cs="Times New Roman"/>
          <w:sz w:val="24"/>
          <w:szCs w:val="24"/>
        </w:rPr>
        <w:t>).</w:t>
      </w:r>
      <w:r w:rsidR="00933EE0" w:rsidRPr="00B20748">
        <w:rPr>
          <w:rFonts w:ascii="Times New Roman" w:hAnsi="Times New Roman" w:cs="Times New Roman"/>
          <w:sz w:val="24"/>
          <w:szCs w:val="24"/>
        </w:rPr>
        <w:t xml:space="preserve">   </w:t>
      </w:r>
    </w:p>
    <w:p w14:paraId="2881FA6C" w14:textId="21A4AE8F" w:rsidR="005877CE" w:rsidRDefault="005877CE">
      <w:pPr>
        <w:rPr>
          <w:rFonts w:ascii="Times New Roman" w:hAnsi="Times New Roman" w:cs="Times New Roman"/>
          <w:sz w:val="24"/>
          <w:szCs w:val="24"/>
        </w:rPr>
      </w:pPr>
      <w:r>
        <w:rPr>
          <w:rFonts w:ascii="Times New Roman" w:hAnsi="Times New Roman" w:cs="Times New Roman"/>
          <w:sz w:val="24"/>
          <w:szCs w:val="24"/>
        </w:rPr>
        <w:t xml:space="preserve">As outlined in 2 CFR </w:t>
      </w:r>
      <w:r w:rsidRPr="005877CE">
        <w:rPr>
          <w:rFonts w:ascii="Times New Roman" w:hAnsi="Times New Roman" w:cs="Times New Roman"/>
          <w:sz w:val="24"/>
          <w:szCs w:val="24"/>
        </w:rPr>
        <w:t>§200.307 sections (f) and (g)</w:t>
      </w:r>
      <w:r>
        <w:rPr>
          <w:rFonts w:ascii="Times New Roman" w:hAnsi="Times New Roman" w:cs="Times New Roman"/>
          <w:sz w:val="24"/>
          <w:szCs w:val="24"/>
        </w:rPr>
        <w:t>, t</w:t>
      </w:r>
      <w:r w:rsidRPr="005877CE">
        <w:rPr>
          <w:rFonts w:ascii="Times New Roman" w:hAnsi="Times New Roman" w:cs="Times New Roman"/>
          <w:sz w:val="24"/>
          <w:szCs w:val="24"/>
        </w:rPr>
        <w:t>here are no Federal requirements governing the disposition of income earned after the end of the period of performance for the Federal award</w:t>
      </w:r>
      <w:r>
        <w:rPr>
          <w:rFonts w:ascii="Times New Roman" w:hAnsi="Times New Roman" w:cs="Times New Roman"/>
          <w:sz w:val="24"/>
          <w:szCs w:val="24"/>
        </w:rPr>
        <w:t xml:space="preserve"> and t</w:t>
      </w:r>
      <w:r w:rsidRPr="005877CE">
        <w:rPr>
          <w:rFonts w:ascii="Times New Roman" w:hAnsi="Times New Roman" w:cs="Times New Roman"/>
          <w:sz w:val="24"/>
          <w:szCs w:val="24"/>
        </w:rPr>
        <w:t>he non-Federal entity is not accountable to the Federal awarding agency with respect to program income earned from license fees and royalties for copyrighted material, patents, patent applications, trademarks, and inventions made under a Federal award to which 37 CFR part 401 is applicable.</w:t>
      </w:r>
    </w:p>
    <w:p w14:paraId="60F8D84B" w14:textId="2DA76409" w:rsidR="005877CE" w:rsidRDefault="00A75521">
      <w:pPr>
        <w:rPr>
          <w:rFonts w:ascii="Times New Roman" w:hAnsi="Times New Roman" w:cs="Times New Roman"/>
          <w:sz w:val="24"/>
          <w:szCs w:val="24"/>
        </w:rPr>
      </w:pPr>
      <w:r>
        <w:rPr>
          <w:rFonts w:ascii="Times New Roman" w:hAnsi="Times New Roman" w:cs="Times New Roman"/>
          <w:sz w:val="24"/>
          <w:szCs w:val="24"/>
        </w:rPr>
        <w:t>However, t</w:t>
      </w:r>
      <w:r w:rsidR="005877CE" w:rsidRPr="005877CE">
        <w:rPr>
          <w:rFonts w:ascii="Times New Roman" w:hAnsi="Times New Roman" w:cs="Times New Roman"/>
          <w:sz w:val="24"/>
          <w:szCs w:val="24"/>
        </w:rPr>
        <w:t xml:space="preserve">he </w:t>
      </w:r>
      <w:r w:rsidR="00FF4224">
        <w:rPr>
          <w:rFonts w:ascii="Times New Roman" w:hAnsi="Times New Roman" w:cs="Times New Roman"/>
          <w:sz w:val="24"/>
          <w:szCs w:val="24"/>
        </w:rPr>
        <w:t xml:space="preserve">Grants Officer </w:t>
      </w:r>
      <w:r w:rsidR="005877CE" w:rsidRPr="005877CE">
        <w:rPr>
          <w:rFonts w:ascii="Times New Roman" w:hAnsi="Times New Roman" w:cs="Times New Roman"/>
          <w:sz w:val="24"/>
          <w:szCs w:val="24"/>
        </w:rPr>
        <w:t xml:space="preserve">may negotiate agreements with </w:t>
      </w:r>
      <w:r w:rsidR="00FF4224">
        <w:rPr>
          <w:rFonts w:ascii="Times New Roman" w:hAnsi="Times New Roman" w:cs="Times New Roman"/>
          <w:sz w:val="24"/>
          <w:szCs w:val="24"/>
        </w:rPr>
        <w:t xml:space="preserve">award </w:t>
      </w:r>
      <w:r w:rsidR="005877CE" w:rsidRPr="005877CE">
        <w:rPr>
          <w:rFonts w:ascii="Times New Roman" w:hAnsi="Times New Roman" w:cs="Times New Roman"/>
          <w:sz w:val="24"/>
          <w:szCs w:val="24"/>
        </w:rPr>
        <w:t>recipients regarding appropriate uses of income earned after the period of performance as part of the grant closeout process. See also §200.344.</w:t>
      </w:r>
    </w:p>
    <w:p w14:paraId="3DC5D5F5" w14:textId="6F1CADAA" w:rsidR="00533131" w:rsidRDefault="00B2381D">
      <w:pPr>
        <w:rPr>
          <w:rFonts w:ascii="Times New Roman" w:hAnsi="Times New Roman" w:cs="Times New Roman"/>
          <w:sz w:val="24"/>
          <w:szCs w:val="24"/>
        </w:rPr>
      </w:pPr>
      <w:r w:rsidRPr="00B2381D">
        <w:rPr>
          <w:rFonts w:ascii="Times New Roman" w:hAnsi="Times New Roman" w:cs="Times New Roman"/>
          <w:sz w:val="24"/>
          <w:szCs w:val="24"/>
        </w:rPr>
        <w:t>During the closeout phase, the G</w:t>
      </w:r>
      <w:r>
        <w:rPr>
          <w:rFonts w:ascii="Times New Roman" w:hAnsi="Times New Roman" w:cs="Times New Roman"/>
          <w:sz w:val="24"/>
          <w:szCs w:val="24"/>
        </w:rPr>
        <w:t xml:space="preserve">rants Officer will </w:t>
      </w:r>
      <w:r w:rsidRPr="00B2381D">
        <w:rPr>
          <w:rFonts w:ascii="Times New Roman" w:hAnsi="Times New Roman" w:cs="Times New Roman"/>
          <w:sz w:val="24"/>
          <w:szCs w:val="24"/>
        </w:rPr>
        <w:t xml:space="preserve">give the recipient disposition instructions for </w:t>
      </w:r>
      <w:r w:rsidR="00D80A5A">
        <w:rPr>
          <w:rFonts w:ascii="Times New Roman" w:hAnsi="Times New Roman" w:cs="Times New Roman"/>
          <w:sz w:val="24"/>
          <w:szCs w:val="24"/>
        </w:rPr>
        <w:t xml:space="preserve">property, </w:t>
      </w:r>
      <w:r w:rsidRPr="00B2381D">
        <w:rPr>
          <w:rFonts w:ascii="Times New Roman" w:hAnsi="Times New Roman" w:cs="Times New Roman"/>
          <w:sz w:val="24"/>
          <w:szCs w:val="24"/>
        </w:rPr>
        <w:t xml:space="preserve">equipment </w:t>
      </w:r>
      <w:r>
        <w:rPr>
          <w:rFonts w:ascii="Times New Roman" w:hAnsi="Times New Roman" w:cs="Times New Roman"/>
          <w:sz w:val="24"/>
          <w:szCs w:val="24"/>
        </w:rPr>
        <w:t>(including hardware)</w:t>
      </w:r>
      <w:r w:rsidR="00D80A5A">
        <w:rPr>
          <w:rFonts w:ascii="Times New Roman" w:hAnsi="Times New Roman" w:cs="Times New Roman"/>
          <w:sz w:val="24"/>
          <w:szCs w:val="24"/>
        </w:rPr>
        <w:t>,</w:t>
      </w:r>
      <w:r>
        <w:rPr>
          <w:rFonts w:ascii="Times New Roman" w:hAnsi="Times New Roman" w:cs="Times New Roman"/>
          <w:sz w:val="24"/>
          <w:szCs w:val="24"/>
        </w:rPr>
        <w:t xml:space="preserve"> </w:t>
      </w:r>
      <w:r w:rsidRPr="00B2381D">
        <w:rPr>
          <w:rFonts w:ascii="Times New Roman" w:hAnsi="Times New Roman" w:cs="Times New Roman"/>
          <w:sz w:val="24"/>
          <w:szCs w:val="24"/>
        </w:rPr>
        <w:t>and unused supplies purchased with award funds</w:t>
      </w:r>
      <w:r w:rsidR="00533131">
        <w:rPr>
          <w:rFonts w:ascii="Times New Roman" w:hAnsi="Times New Roman" w:cs="Times New Roman"/>
          <w:sz w:val="24"/>
          <w:szCs w:val="24"/>
        </w:rPr>
        <w:t>.</w:t>
      </w:r>
    </w:p>
    <w:p w14:paraId="75FA85D1" w14:textId="6A1F05C5" w:rsidR="0051574A" w:rsidRDefault="00533131">
      <w:pPr>
        <w:rPr>
          <w:rFonts w:ascii="Times New Roman" w:hAnsi="Times New Roman" w:cs="Times New Roman"/>
          <w:sz w:val="24"/>
          <w:szCs w:val="24"/>
        </w:rPr>
      </w:pPr>
      <w:r>
        <w:rPr>
          <w:rFonts w:ascii="Times New Roman" w:hAnsi="Times New Roman" w:cs="Times New Roman"/>
          <w:sz w:val="24"/>
          <w:szCs w:val="24"/>
        </w:rPr>
        <w:t>The Grants Officer’s disposition instructions for equipment will be i</w:t>
      </w:r>
      <w:r w:rsidR="00A12DC6">
        <w:rPr>
          <w:rFonts w:ascii="Times New Roman" w:hAnsi="Times New Roman" w:cs="Times New Roman"/>
          <w:sz w:val="24"/>
          <w:szCs w:val="24"/>
        </w:rPr>
        <w:t xml:space="preserve">n accordance with 2 CFR </w:t>
      </w:r>
      <w:r w:rsidR="00A12DC6" w:rsidRPr="00A12DC6">
        <w:rPr>
          <w:rFonts w:ascii="Times New Roman" w:hAnsi="Times New Roman" w:cs="Times New Roman"/>
          <w:sz w:val="24"/>
          <w:szCs w:val="24"/>
        </w:rPr>
        <w:t>§200.313</w:t>
      </w:r>
      <w:r w:rsidR="00C84D75">
        <w:rPr>
          <w:rFonts w:ascii="Times New Roman" w:hAnsi="Times New Roman" w:cs="Times New Roman"/>
          <w:sz w:val="24"/>
          <w:szCs w:val="24"/>
        </w:rPr>
        <w:t xml:space="preserve">, </w:t>
      </w:r>
      <w:r w:rsidR="00C84D75" w:rsidRPr="00C84D75">
        <w:rPr>
          <w:rFonts w:ascii="Times New Roman" w:hAnsi="Times New Roman" w:cs="Times New Roman"/>
          <w:sz w:val="24"/>
          <w:szCs w:val="24"/>
        </w:rPr>
        <w:t>(e) Disposition</w:t>
      </w:r>
      <w:r w:rsidR="00C84D75">
        <w:rPr>
          <w:rFonts w:ascii="Times New Roman" w:hAnsi="Times New Roman" w:cs="Times New Roman"/>
          <w:sz w:val="24"/>
          <w:szCs w:val="24"/>
        </w:rPr>
        <w:t xml:space="preserve">, as follows: </w:t>
      </w:r>
    </w:p>
    <w:p w14:paraId="463E29F3" w14:textId="5C046199" w:rsidR="001766DB" w:rsidRDefault="00C84D75" w:rsidP="001766DB">
      <w:pPr>
        <w:ind w:firstLine="720"/>
        <w:rPr>
          <w:rFonts w:ascii="Times New Roman" w:hAnsi="Times New Roman" w:cs="Times New Roman"/>
          <w:sz w:val="24"/>
          <w:szCs w:val="24"/>
        </w:rPr>
      </w:pPr>
      <w:r>
        <w:rPr>
          <w:rFonts w:ascii="Times New Roman" w:hAnsi="Times New Roman" w:cs="Times New Roman"/>
          <w:b/>
          <w:bCs/>
          <w:sz w:val="24"/>
          <w:szCs w:val="24"/>
        </w:rPr>
        <w:t>e</w:t>
      </w:r>
      <w:r w:rsidR="00A12DC6" w:rsidRPr="00A12DC6">
        <w:rPr>
          <w:rFonts w:ascii="Times New Roman" w:hAnsi="Times New Roman" w:cs="Times New Roman"/>
          <w:b/>
          <w:bCs/>
          <w:sz w:val="24"/>
          <w:szCs w:val="24"/>
        </w:rPr>
        <w:t>quipment with a current per unit fair market value of $5,000 or less</w:t>
      </w:r>
      <w:r w:rsidR="00A12DC6">
        <w:rPr>
          <w:rFonts w:ascii="Times New Roman" w:hAnsi="Times New Roman" w:cs="Times New Roman"/>
          <w:sz w:val="24"/>
          <w:szCs w:val="24"/>
        </w:rPr>
        <w:t xml:space="preserve"> may be retained, sold, or </w:t>
      </w:r>
      <w:r w:rsidR="001766DB">
        <w:rPr>
          <w:rFonts w:ascii="Times New Roman" w:hAnsi="Times New Roman" w:cs="Times New Roman"/>
          <w:sz w:val="24"/>
          <w:szCs w:val="24"/>
        </w:rPr>
        <w:t xml:space="preserve">otherwise </w:t>
      </w:r>
      <w:r w:rsidR="00A12DC6">
        <w:rPr>
          <w:rFonts w:ascii="Times New Roman" w:hAnsi="Times New Roman" w:cs="Times New Roman"/>
          <w:sz w:val="24"/>
          <w:szCs w:val="24"/>
        </w:rPr>
        <w:t xml:space="preserve">disposed </w:t>
      </w:r>
      <w:r w:rsidR="001766DB" w:rsidRPr="001766DB">
        <w:rPr>
          <w:rFonts w:ascii="Times New Roman" w:hAnsi="Times New Roman" w:cs="Times New Roman"/>
          <w:sz w:val="24"/>
          <w:szCs w:val="24"/>
        </w:rPr>
        <w:t>of with no further responsibility to the Federal awarding agency</w:t>
      </w:r>
      <w:r w:rsidR="00B503E7">
        <w:rPr>
          <w:rFonts w:ascii="Times New Roman" w:hAnsi="Times New Roman" w:cs="Times New Roman"/>
          <w:sz w:val="24"/>
          <w:szCs w:val="24"/>
        </w:rPr>
        <w:t xml:space="preserve"> </w:t>
      </w:r>
      <w:r w:rsidR="00A12DC6">
        <w:rPr>
          <w:rFonts w:ascii="Times New Roman" w:hAnsi="Times New Roman" w:cs="Times New Roman"/>
          <w:sz w:val="24"/>
          <w:szCs w:val="24"/>
        </w:rPr>
        <w:t>by the award recipient</w:t>
      </w:r>
      <w:r>
        <w:rPr>
          <w:rFonts w:ascii="Times New Roman" w:hAnsi="Times New Roman" w:cs="Times New Roman"/>
          <w:sz w:val="24"/>
          <w:szCs w:val="24"/>
        </w:rPr>
        <w:t xml:space="preserve">,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w:t>
      </w:r>
    </w:p>
    <w:p w14:paraId="0569D61B" w14:textId="62A9A49C" w:rsidR="000A171A" w:rsidRDefault="00C84D75" w:rsidP="00C84D75">
      <w:pPr>
        <w:ind w:firstLine="720"/>
        <w:rPr>
          <w:rFonts w:ascii="Times New Roman" w:hAnsi="Times New Roman" w:cs="Times New Roman"/>
          <w:sz w:val="24"/>
          <w:szCs w:val="24"/>
        </w:rPr>
      </w:pPr>
      <w:r>
        <w:rPr>
          <w:rFonts w:ascii="Times New Roman" w:hAnsi="Times New Roman" w:cs="Times New Roman"/>
          <w:b/>
          <w:bCs/>
          <w:sz w:val="24"/>
          <w:szCs w:val="24"/>
        </w:rPr>
        <w:t>e</w:t>
      </w:r>
      <w:r w:rsidR="00A12DC6" w:rsidRPr="00A12DC6">
        <w:rPr>
          <w:rFonts w:ascii="Times New Roman" w:hAnsi="Times New Roman" w:cs="Times New Roman"/>
          <w:b/>
          <w:bCs/>
          <w:sz w:val="24"/>
          <w:szCs w:val="24"/>
        </w:rPr>
        <w:t xml:space="preserve">quipment with a current per-unit fair market value </w:t>
      </w:r>
      <w:proofErr w:type="gramStart"/>
      <w:r w:rsidR="00A12DC6" w:rsidRPr="00A12DC6">
        <w:rPr>
          <w:rFonts w:ascii="Times New Roman" w:hAnsi="Times New Roman" w:cs="Times New Roman"/>
          <w:b/>
          <w:bCs/>
          <w:sz w:val="24"/>
          <w:szCs w:val="24"/>
        </w:rPr>
        <w:t>in excess of</w:t>
      </w:r>
      <w:proofErr w:type="gramEnd"/>
      <w:r w:rsidR="00A12DC6" w:rsidRPr="00A12DC6">
        <w:rPr>
          <w:rFonts w:ascii="Times New Roman" w:hAnsi="Times New Roman" w:cs="Times New Roman"/>
          <w:b/>
          <w:bCs/>
          <w:sz w:val="24"/>
          <w:szCs w:val="24"/>
        </w:rPr>
        <w:t xml:space="preserve"> $5,000</w:t>
      </w:r>
      <w:r w:rsidR="00A12DC6" w:rsidRPr="00A12DC6">
        <w:rPr>
          <w:rFonts w:ascii="Times New Roman" w:hAnsi="Times New Roman" w:cs="Times New Roman"/>
          <w:sz w:val="24"/>
          <w:szCs w:val="24"/>
        </w:rPr>
        <w:t xml:space="preserve"> may be retained by the non-Federal entity or sold. The Federal awarding agency is entitled to an amount calculated by multiplying the</w:t>
      </w:r>
      <w:r w:rsidR="00A12DC6">
        <w:rPr>
          <w:rFonts w:ascii="Times New Roman" w:hAnsi="Times New Roman" w:cs="Times New Roman"/>
          <w:sz w:val="24"/>
          <w:szCs w:val="24"/>
        </w:rPr>
        <w:t xml:space="preserve"> </w:t>
      </w:r>
      <w:r w:rsidR="00A12DC6" w:rsidRPr="00A12DC6">
        <w:rPr>
          <w:rFonts w:ascii="Times New Roman" w:hAnsi="Times New Roman" w:cs="Times New Roman"/>
          <w:sz w:val="24"/>
          <w:szCs w:val="24"/>
        </w:rPr>
        <w:t xml:space="preserve">amount calculated by multiplying the current market value or proceeds from sale by the Federal awarding agency's percentage of participation in the cost of </w:t>
      </w:r>
      <w:r w:rsidR="00A12DC6" w:rsidRPr="00A12DC6">
        <w:rPr>
          <w:rFonts w:ascii="Times New Roman" w:hAnsi="Times New Roman" w:cs="Times New Roman"/>
          <w:sz w:val="24"/>
          <w:szCs w:val="24"/>
        </w:rPr>
        <w:lastRenderedPageBreak/>
        <w:t xml:space="preserve">the original purchase. </w:t>
      </w:r>
      <w:r w:rsidRPr="00C84D75">
        <w:rPr>
          <w:rFonts w:ascii="Times New Roman" w:hAnsi="Times New Roman" w:cs="Times New Roman"/>
          <w:sz w:val="24"/>
          <w:szCs w:val="24"/>
        </w:rPr>
        <w:t>If the equipment is sold, the Federal awarding agency may permit the non-Federal entity to deduct and retain from the Federal share $500 or ten percent of the proceeds, whichever is less, for its selling and handling expenses.</w:t>
      </w:r>
    </w:p>
    <w:p w14:paraId="4A7D8FA8" w14:textId="2B160505" w:rsidR="007B3143" w:rsidRPr="00B20748" w:rsidRDefault="00A60052">
      <w:pPr>
        <w:rPr>
          <w:rFonts w:ascii="Times New Roman" w:hAnsi="Times New Roman" w:cs="Times New Roman"/>
          <w:sz w:val="24"/>
          <w:szCs w:val="24"/>
        </w:rPr>
      </w:pPr>
      <w:r w:rsidRPr="00A60052">
        <w:rPr>
          <w:rFonts w:ascii="Times New Roman" w:hAnsi="Times New Roman" w:cs="Times New Roman"/>
          <w:sz w:val="24"/>
          <w:szCs w:val="24"/>
        </w:rPr>
        <w:t xml:space="preserve">See </w:t>
      </w:r>
      <w:r>
        <w:rPr>
          <w:rFonts w:ascii="Times New Roman" w:hAnsi="Times New Roman" w:cs="Times New Roman"/>
          <w:sz w:val="24"/>
          <w:szCs w:val="24"/>
        </w:rPr>
        <w:t xml:space="preserve">also </w:t>
      </w:r>
      <w:r w:rsidRPr="00A60052">
        <w:rPr>
          <w:rFonts w:ascii="Times New Roman" w:hAnsi="Times New Roman" w:cs="Times New Roman"/>
          <w:sz w:val="24"/>
          <w:szCs w:val="24"/>
        </w:rPr>
        <w:t>intangible property requirements in 2 CFR §200.315, §200.316, and §600.315.</w:t>
      </w:r>
    </w:p>
    <w:p w14:paraId="4EDB9AC8" w14:textId="1E1D2046" w:rsidR="00E869B5" w:rsidRPr="00B20748" w:rsidRDefault="00BD5491">
      <w:pPr>
        <w:rPr>
          <w:rFonts w:ascii="Times New Roman" w:hAnsi="Times New Roman" w:cs="Times New Roman"/>
          <w:b/>
          <w:bCs/>
          <w:sz w:val="24"/>
          <w:szCs w:val="24"/>
        </w:rPr>
      </w:pPr>
      <w:r w:rsidRPr="00B20748">
        <w:rPr>
          <w:rFonts w:ascii="Times New Roman" w:hAnsi="Times New Roman" w:cs="Times New Roman"/>
          <w:b/>
          <w:bCs/>
          <w:sz w:val="24"/>
          <w:szCs w:val="24"/>
        </w:rPr>
        <w:t xml:space="preserve">Q3: </w:t>
      </w:r>
      <w:r w:rsidR="00E869B5" w:rsidRPr="00B20748">
        <w:rPr>
          <w:rFonts w:ascii="Times New Roman" w:hAnsi="Times New Roman" w:cs="Times New Roman"/>
          <w:b/>
          <w:bCs/>
          <w:sz w:val="24"/>
          <w:szCs w:val="24"/>
        </w:rPr>
        <w:t>Will f</w:t>
      </w:r>
      <w:r w:rsidRPr="00B20748">
        <w:rPr>
          <w:rFonts w:ascii="Times New Roman" w:hAnsi="Times New Roman" w:cs="Times New Roman"/>
          <w:b/>
          <w:bCs/>
          <w:sz w:val="24"/>
          <w:szCs w:val="24"/>
        </w:rPr>
        <w:t xml:space="preserve">ederal funding be reduced by the amount of </w:t>
      </w:r>
      <w:r w:rsidR="00E869B5" w:rsidRPr="00B20748">
        <w:rPr>
          <w:rFonts w:ascii="Times New Roman" w:hAnsi="Times New Roman" w:cs="Times New Roman"/>
          <w:b/>
          <w:bCs/>
          <w:sz w:val="24"/>
          <w:szCs w:val="24"/>
        </w:rPr>
        <w:t xml:space="preserve">income </w:t>
      </w:r>
      <w:r w:rsidRPr="00B20748">
        <w:rPr>
          <w:rFonts w:ascii="Times New Roman" w:hAnsi="Times New Roman" w:cs="Times New Roman"/>
          <w:b/>
          <w:bCs/>
          <w:sz w:val="24"/>
          <w:szCs w:val="24"/>
        </w:rPr>
        <w:t xml:space="preserve">generated </w:t>
      </w:r>
      <w:r w:rsidR="00E869B5" w:rsidRPr="00B20748">
        <w:rPr>
          <w:rFonts w:ascii="Times New Roman" w:hAnsi="Times New Roman" w:cs="Times New Roman"/>
          <w:b/>
          <w:bCs/>
          <w:sz w:val="24"/>
          <w:szCs w:val="24"/>
        </w:rPr>
        <w:t>during the period of performance?</w:t>
      </w:r>
    </w:p>
    <w:p w14:paraId="6AEABDA6" w14:textId="7109FE06" w:rsidR="00233FCA" w:rsidRPr="00B20748" w:rsidRDefault="00E869B5">
      <w:pPr>
        <w:rPr>
          <w:rFonts w:ascii="Times New Roman" w:hAnsi="Times New Roman" w:cs="Times New Roman"/>
          <w:b/>
          <w:bCs/>
          <w:sz w:val="24"/>
          <w:szCs w:val="24"/>
        </w:rPr>
      </w:pPr>
      <w:r w:rsidRPr="00B20748">
        <w:rPr>
          <w:rFonts w:ascii="Times New Roman" w:hAnsi="Times New Roman" w:cs="Times New Roman"/>
          <w:b/>
          <w:bCs/>
          <w:sz w:val="24"/>
          <w:szCs w:val="24"/>
        </w:rPr>
        <w:t xml:space="preserve">Will </w:t>
      </w:r>
      <w:r w:rsidR="00BD5491" w:rsidRPr="00B20748">
        <w:rPr>
          <w:rFonts w:ascii="Times New Roman" w:hAnsi="Times New Roman" w:cs="Times New Roman"/>
          <w:b/>
          <w:bCs/>
          <w:sz w:val="24"/>
          <w:szCs w:val="24"/>
        </w:rPr>
        <w:t>repayment of the grant funding be required</w:t>
      </w:r>
      <w:r w:rsidRPr="00B20748">
        <w:rPr>
          <w:rFonts w:ascii="Times New Roman" w:hAnsi="Times New Roman" w:cs="Times New Roman"/>
          <w:b/>
          <w:bCs/>
          <w:sz w:val="24"/>
          <w:szCs w:val="24"/>
        </w:rPr>
        <w:t>, if income is generated after the period of performance</w:t>
      </w:r>
      <w:r w:rsidR="00BD5491" w:rsidRPr="00B20748">
        <w:rPr>
          <w:rFonts w:ascii="Times New Roman" w:hAnsi="Times New Roman" w:cs="Times New Roman"/>
          <w:b/>
          <w:bCs/>
          <w:sz w:val="24"/>
          <w:szCs w:val="24"/>
        </w:rPr>
        <w:t>?</w:t>
      </w:r>
    </w:p>
    <w:p w14:paraId="7BFC5051" w14:textId="648A2564" w:rsidR="00B87702" w:rsidRPr="00B20748" w:rsidRDefault="00BD5491">
      <w:pPr>
        <w:rPr>
          <w:rFonts w:ascii="Times New Roman" w:hAnsi="Times New Roman" w:cs="Times New Roman"/>
          <w:sz w:val="24"/>
          <w:szCs w:val="24"/>
        </w:rPr>
      </w:pPr>
      <w:r w:rsidRPr="3E9507ED">
        <w:rPr>
          <w:rFonts w:ascii="Times New Roman" w:hAnsi="Times New Roman" w:cs="Times New Roman"/>
          <w:sz w:val="24"/>
          <w:szCs w:val="24"/>
        </w:rPr>
        <w:t xml:space="preserve">A3: </w:t>
      </w:r>
      <w:r w:rsidR="00D27D98" w:rsidRPr="3E9507ED">
        <w:rPr>
          <w:rFonts w:ascii="Times New Roman" w:hAnsi="Times New Roman" w:cs="Times New Roman"/>
          <w:sz w:val="24"/>
          <w:szCs w:val="24"/>
        </w:rPr>
        <w:t xml:space="preserve">Use of program income </w:t>
      </w:r>
      <w:r w:rsidR="005A10C2" w:rsidRPr="3E9507ED">
        <w:rPr>
          <w:rFonts w:ascii="Times New Roman" w:hAnsi="Times New Roman" w:cs="Times New Roman"/>
          <w:sz w:val="24"/>
          <w:szCs w:val="24"/>
        </w:rPr>
        <w:t>is specified in 2 CFR §200.307</w:t>
      </w:r>
      <w:r w:rsidR="007E4126" w:rsidRPr="3E9507ED">
        <w:rPr>
          <w:rFonts w:ascii="Times New Roman" w:hAnsi="Times New Roman" w:cs="Times New Roman"/>
          <w:sz w:val="24"/>
          <w:szCs w:val="24"/>
        </w:rPr>
        <w:t xml:space="preserve"> (e)</w:t>
      </w:r>
      <w:r w:rsidR="00176FC0" w:rsidRPr="3E9507ED">
        <w:rPr>
          <w:rFonts w:ascii="Times New Roman" w:hAnsi="Times New Roman" w:cs="Times New Roman"/>
          <w:sz w:val="24"/>
          <w:szCs w:val="24"/>
        </w:rPr>
        <w:t xml:space="preserve">.  </w:t>
      </w:r>
      <w:r w:rsidR="005A10C2" w:rsidRPr="3E9507ED">
        <w:rPr>
          <w:rFonts w:ascii="Times New Roman" w:hAnsi="Times New Roman" w:cs="Times New Roman"/>
          <w:sz w:val="24"/>
          <w:szCs w:val="24"/>
        </w:rPr>
        <w:t>The federal awarding agency will determine</w:t>
      </w:r>
      <w:r w:rsidR="00351481" w:rsidRPr="3E9507ED">
        <w:rPr>
          <w:rFonts w:ascii="Times New Roman" w:hAnsi="Times New Roman" w:cs="Times New Roman"/>
          <w:sz w:val="24"/>
          <w:szCs w:val="24"/>
        </w:rPr>
        <w:t>,</w:t>
      </w:r>
      <w:r w:rsidR="005A10C2" w:rsidRPr="3E9507ED">
        <w:rPr>
          <w:rFonts w:ascii="Times New Roman" w:hAnsi="Times New Roman" w:cs="Times New Roman"/>
          <w:sz w:val="24"/>
          <w:szCs w:val="24"/>
        </w:rPr>
        <w:t xml:space="preserve"> prior to award issuance</w:t>
      </w:r>
      <w:r w:rsidR="00351481" w:rsidRPr="3E9507ED">
        <w:rPr>
          <w:rFonts w:ascii="Times New Roman" w:hAnsi="Times New Roman" w:cs="Times New Roman"/>
          <w:sz w:val="24"/>
          <w:szCs w:val="24"/>
        </w:rPr>
        <w:t>,</w:t>
      </w:r>
      <w:r w:rsidR="005A10C2" w:rsidRPr="3E9507ED">
        <w:rPr>
          <w:rFonts w:ascii="Times New Roman" w:hAnsi="Times New Roman" w:cs="Times New Roman"/>
          <w:sz w:val="24"/>
          <w:szCs w:val="24"/>
        </w:rPr>
        <w:t xml:space="preserve"> which approach: (e)(1) deduction, (e</w:t>
      </w:r>
      <w:r w:rsidR="00930189" w:rsidRPr="3E9507ED">
        <w:rPr>
          <w:rFonts w:ascii="Times New Roman" w:hAnsi="Times New Roman" w:cs="Times New Roman"/>
          <w:sz w:val="24"/>
          <w:szCs w:val="24"/>
        </w:rPr>
        <w:t>)(</w:t>
      </w:r>
      <w:r w:rsidR="005A10C2" w:rsidRPr="3E9507ED">
        <w:rPr>
          <w:rFonts w:ascii="Times New Roman" w:hAnsi="Times New Roman" w:cs="Times New Roman"/>
          <w:sz w:val="24"/>
          <w:szCs w:val="24"/>
        </w:rPr>
        <w:t xml:space="preserve">2) addition, or </w:t>
      </w:r>
      <w:r w:rsidR="00930189" w:rsidRPr="3E9507ED">
        <w:rPr>
          <w:rFonts w:ascii="Times New Roman" w:hAnsi="Times New Roman" w:cs="Times New Roman"/>
          <w:sz w:val="24"/>
          <w:szCs w:val="24"/>
        </w:rPr>
        <w:t>(e)(3) cost sharing or matching</w:t>
      </w:r>
      <w:r w:rsidR="007E4126" w:rsidRPr="3E9507ED">
        <w:rPr>
          <w:rFonts w:ascii="Times New Roman" w:hAnsi="Times New Roman" w:cs="Times New Roman"/>
          <w:sz w:val="24"/>
          <w:szCs w:val="24"/>
        </w:rPr>
        <w:t xml:space="preserve"> will apply to the use of program income. </w:t>
      </w:r>
    </w:p>
    <w:p w14:paraId="3854A52D" w14:textId="41FBCAB7" w:rsidR="00E03FAB" w:rsidRPr="00B20748" w:rsidRDefault="00B87702" w:rsidP="00E03FAB">
      <w:pPr>
        <w:rPr>
          <w:rFonts w:ascii="Times New Roman" w:hAnsi="Times New Roman" w:cs="Times New Roman"/>
          <w:sz w:val="24"/>
          <w:szCs w:val="24"/>
        </w:rPr>
      </w:pPr>
      <w:r w:rsidRPr="00B20748">
        <w:rPr>
          <w:rFonts w:ascii="Times New Roman" w:hAnsi="Times New Roman" w:cs="Times New Roman"/>
          <w:sz w:val="24"/>
          <w:szCs w:val="24"/>
        </w:rPr>
        <w:t xml:space="preserve">Program income after the period of performance </w:t>
      </w:r>
      <w:r w:rsidR="008217A7" w:rsidRPr="00B20748">
        <w:rPr>
          <w:rFonts w:ascii="Times New Roman" w:hAnsi="Times New Roman" w:cs="Times New Roman"/>
          <w:sz w:val="24"/>
          <w:szCs w:val="24"/>
        </w:rPr>
        <w:t xml:space="preserve">is specified in 2 CFR §200.307 (f). </w:t>
      </w:r>
    </w:p>
    <w:p w14:paraId="34406173" w14:textId="2E907FE3" w:rsidR="00BD5491" w:rsidRPr="00B20748" w:rsidRDefault="00BD5491">
      <w:pPr>
        <w:rPr>
          <w:rFonts w:ascii="Times New Roman" w:hAnsi="Times New Roman" w:cs="Times New Roman"/>
          <w:b/>
          <w:bCs/>
          <w:sz w:val="24"/>
          <w:szCs w:val="24"/>
        </w:rPr>
      </w:pPr>
      <w:r w:rsidRPr="00B20748">
        <w:rPr>
          <w:rFonts w:ascii="Times New Roman" w:hAnsi="Times New Roman" w:cs="Times New Roman"/>
          <w:b/>
          <w:bCs/>
          <w:sz w:val="24"/>
          <w:szCs w:val="24"/>
        </w:rPr>
        <w:t xml:space="preserve">Q4: </w:t>
      </w:r>
      <w:r w:rsidR="005B0404" w:rsidRPr="00B20748">
        <w:rPr>
          <w:rFonts w:ascii="Times New Roman" w:hAnsi="Times New Roman" w:cs="Times New Roman"/>
          <w:b/>
          <w:bCs/>
          <w:sz w:val="24"/>
          <w:szCs w:val="24"/>
        </w:rPr>
        <w:t>If cost shar</w:t>
      </w:r>
      <w:r w:rsidR="005E0952" w:rsidRPr="00B20748">
        <w:rPr>
          <w:rFonts w:ascii="Times New Roman" w:hAnsi="Times New Roman" w:cs="Times New Roman"/>
          <w:b/>
          <w:bCs/>
          <w:sz w:val="24"/>
          <w:szCs w:val="24"/>
        </w:rPr>
        <w:t>e or matching</w:t>
      </w:r>
      <w:r w:rsidR="00351481" w:rsidRPr="00B20748">
        <w:rPr>
          <w:rFonts w:ascii="Times New Roman" w:hAnsi="Times New Roman" w:cs="Times New Roman"/>
          <w:b/>
          <w:bCs/>
          <w:sz w:val="24"/>
          <w:szCs w:val="24"/>
        </w:rPr>
        <w:t xml:space="preserve"> funds</w:t>
      </w:r>
      <w:r w:rsidR="005E0952" w:rsidRPr="00B20748">
        <w:rPr>
          <w:rFonts w:ascii="Times New Roman" w:hAnsi="Times New Roman" w:cs="Times New Roman"/>
          <w:b/>
          <w:bCs/>
          <w:sz w:val="24"/>
          <w:szCs w:val="24"/>
        </w:rPr>
        <w:t xml:space="preserve"> </w:t>
      </w:r>
      <w:r w:rsidR="005B0404" w:rsidRPr="00B20748">
        <w:rPr>
          <w:rFonts w:ascii="Times New Roman" w:hAnsi="Times New Roman" w:cs="Times New Roman"/>
          <w:b/>
          <w:bCs/>
          <w:sz w:val="24"/>
          <w:szCs w:val="24"/>
        </w:rPr>
        <w:t>is provided by the award recipient, will f</w:t>
      </w:r>
      <w:r w:rsidRPr="00B20748">
        <w:rPr>
          <w:rFonts w:ascii="Times New Roman" w:hAnsi="Times New Roman" w:cs="Times New Roman"/>
          <w:b/>
          <w:bCs/>
          <w:sz w:val="24"/>
          <w:szCs w:val="24"/>
        </w:rPr>
        <w:t xml:space="preserve">ederal funding </w:t>
      </w:r>
      <w:r w:rsidR="005E0952" w:rsidRPr="00B20748">
        <w:rPr>
          <w:rFonts w:ascii="Times New Roman" w:hAnsi="Times New Roman" w:cs="Times New Roman"/>
          <w:b/>
          <w:bCs/>
          <w:sz w:val="24"/>
          <w:szCs w:val="24"/>
        </w:rPr>
        <w:t>be used prior to cost share or matching funds?</w:t>
      </w:r>
    </w:p>
    <w:p w14:paraId="1ECD901D" w14:textId="20338D7A" w:rsidR="00BB0F15" w:rsidRDefault="00BD5491">
      <w:pPr>
        <w:rPr>
          <w:rFonts w:ascii="Times New Roman" w:hAnsi="Times New Roman" w:cs="Times New Roman"/>
          <w:sz w:val="24"/>
          <w:szCs w:val="24"/>
        </w:rPr>
      </w:pPr>
      <w:r w:rsidRPr="00B20748">
        <w:rPr>
          <w:rFonts w:ascii="Times New Roman" w:hAnsi="Times New Roman" w:cs="Times New Roman"/>
          <w:sz w:val="24"/>
          <w:szCs w:val="24"/>
        </w:rPr>
        <w:t xml:space="preserve">A4: </w:t>
      </w:r>
      <w:r w:rsidR="00136BAC" w:rsidRPr="00B20748">
        <w:rPr>
          <w:rFonts w:ascii="Times New Roman" w:hAnsi="Times New Roman" w:cs="Times New Roman"/>
          <w:sz w:val="24"/>
          <w:szCs w:val="24"/>
        </w:rPr>
        <w:t xml:space="preserve">Per 2 CFR </w:t>
      </w:r>
      <w:r w:rsidR="00BB0F15" w:rsidRPr="00B20748">
        <w:rPr>
          <w:rFonts w:ascii="Times New Roman" w:hAnsi="Times New Roman" w:cs="Times New Roman"/>
          <w:sz w:val="24"/>
          <w:szCs w:val="24"/>
        </w:rPr>
        <w:t>§200.1</w:t>
      </w:r>
      <w:r w:rsidR="00394E42" w:rsidRPr="00B20748">
        <w:rPr>
          <w:rFonts w:ascii="Times New Roman" w:hAnsi="Times New Roman" w:cs="Times New Roman"/>
          <w:sz w:val="24"/>
          <w:szCs w:val="24"/>
        </w:rPr>
        <w:t>, v</w:t>
      </w:r>
      <w:r w:rsidR="00BB0F15" w:rsidRPr="00B20748">
        <w:rPr>
          <w:rFonts w:ascii="Times New Roman" w:hAnsi="Times New Roman" w:cs="Times New Roman"/>
          <w:sz w:val="24"/>
          <w:szCs w:val="24"/>
        </w:rPr>
        <w:t>oluntary committed cost sharing means cost sharing specifically pledged on a voluntary basis in the proposal's budget on the part of the non-Federal entity and that becomes a binding requirement of Federal award. See also §200.306.</w:t>
      </w:r>
    </w:p>
    <w:p w14:paraId="74C7577C" w14:textId="304C010E" w:rsidR="00265034" w:rsidRPr="00B20748" w:rsidRDefault="00265034">
      <w:pPr>
        <w:rPr>
          <w:rFonts w:ascii="Times New Roman" w:hAnsi="Times New Roman" w:cs="Times New Roman"/>
          <w:sz w:val="24"/>
          <w:szCs w:val="24"/>
        </w:rPr>
      </w:pPr>
      <w:r>
        <w:rPr>
          <w:rFonts w:ascii="Times New Roman" w:hAnsi="Times New Roman" w:cs="Times New Roman"/>
          <w:sz w:val="24"/>
          <w:szCs w:val="24"/>
        </w:rPr>
        <w:t xml:space="preserve">Cost share or matching funds included in the final award budget will </w:t>
      </w:r>
      <w:r w:rsidR="00772DB2">
        <w:rPr>
          <w:rFonts w:ascii="Times New Roman" w:hAnsi="Times New Roman" w:cs="Times New Roman"/>
          <w:sz w:val="24"/>
          <w:szCs w:val="24"/>
        </w:rPr>
        <w:t xml:space="preserve">need to be provided during the period of performance of the award. </w:t>
      </w:r>
    </w:p>
    <w:p w14:paraId="7C55E0D3" w14:textId="6DBFE537" w:rsidR="00BD5491" w:rsidRPr="00B20748" w:rsidRDefault="00381889">
      <w:pPr>
        <w:rPr>
          <w:rFonts w:ascii="Times New Roman" w:hAnsi="Times New Roman" w:cs="Times New Roman"/>
          <w:sz w:val="24"/>
          <w:szCs w:val="24"/>
        </w:rPr>
      </w:pPr>
      <w:r w:rsidRPr="00B20748">
        <w:rPr>
          <w:rFonts w:ascii="Times New Roman" w:hAnsi="Times New Roman" w:cs="Times New Roman"/>
          <w:b/>
          <w:bCs/>
          <w:sz w:val="24"/>
          <w:szCs w:val="24"/>
        </w:rPr>
        <w:t xml:space="preserve">Q5: </w:t>
      </w:r>
      <w:r w:rsidR="00401D53" w:rsidRPr="00B20748">
        <w:rPr>
          <w:rFonts w:ascii="Times New Roman" w:hAnsi="Times New Roman" w:cs="Times New Roman"/>
          <w:b/>
          <w:bCs/>
          <w:sz w:val="24"/>
          <w:szCs w:val="24"/>
        </w:rPr>
        <w:t>Do first time applicants</w:t>
      </w:r>
      <w:r w:rsidR="00351481" w:rsidRPr="00B20748">
        <w:rPr>
          <w:rFonts w:ascii="Times New Roman" w:hAnsi="Times New Roman" w:cs="Times New Roman"/>
          <w:b/>
          <w:bCs/>
          <w:sz w:val="24"/>
          <w:szCs w:val="24"/>
        </w:rPr>
        <w:t>,</w:t>
      </w:r>
      <w:r w:rsidR="00401D53" w:rsidRPr="00B20748">
        <w:rPr>
          <w:rFonts w:ascii="Times New Roman" w:hAnsi="Times New Roman" w:cs="Times New Roman"/>
          <w:b/>
          <w:bCs/>
          <w:sz w:val="24"/>
          <w:szCs w:val="24"/>
        </w:rPr>
        <w:t xml:space="preserve"> that do not </w:t>
      </w:r>
      <w:r w:rsidRPr="00B20748">
        <w:rPr>
          <w:rFonts w:ascii="Times New Roman" w:hAnsi="Times New Roman" w:cs="Times New Roman"/>
          <w:b/>
          <w:bCs/>
          <w:sz w:val="24"/>
          <w:szCs w:val="24"/>
        </w:rPr>
        <w:t>receive any other revenue or income via any other federal contracts</w:t>
      </w:r>
      <w:r w:rsidR="00351481" w:rsidRPr="00B20748">
        <w:rPr>
          <w:rFonts w:ascii="Times New Roman" w:hAnsi="Times New Roman" w:cs="Times New Roman"/>
          <w:b/>
          <w:bCs/>
          <w:sz w:val="24"/>
          <w:szCs w:val="24"/>
        </w:rPr>
        <w:t>,</w:t>
      </w:r>
      <w:r w:rsidR="00401D53" w:rsidRPr="00B20748">
        <w:rPr>
          <w:rFonts w:ascii="Times New Roman" w:hAnsi="Times New Roman" w:cs="Times New Roman"/>
          <w:b/>
          <w:bCs/>
          <w:sz w:val="24"/>
          <w:szCs w:val="24"/>
        </w:rPr>
        <w:t xml:space="preserve"> need to </w:t>
      </w:r>
      <w:r w:rsidRPr="00B20748">
        <w:rPr>
          <w:rFonts w:ascii="Times New Roman" w:hAnsi="Times New Roman" w:cs="Times New Roman"/>
          <w:b/>
          <w:bCs/>
          <w:sz w:val="24"/>
          <w:szCs w:val="24"/>
        </w:rPr>
        <w:t xml:space="preserve">provide a PDF copy of the most recent single audit, under 2 CFR 200 Subpart F, or any other </w:t>
      </w:r>
      <w:r w:rsidR="003C4488" w:rsidRPr="00B20748">
        <w:rPr>
          <w:rFonts w:ascii="Times New Roman" w:hAnsi="Times New Roman" w:cs="Times New Roman"/>
          <w:b/>
          <w:bCs/>
          <w:sz w:val="24"/>
          <w:szCs w:val="24"/>
        </w:rPr>
        <w:t>audit</w:t>
      </w:r>
      <w:r w:rsidRPr="00B20748">
        <w:rPr>
          <w:rFonts w:ascii="Times New Roman" w:hAnsi="Times New Roman" w:cs="Times New Roman"/>
          <w:b/>
          <w:bCs/>
          <w:sz w:val="24"/>
          <w:szCs w:val="24"/>
        </w:rPr>
        <w:t xml:space="preserve"> report</w:t>
      </w:r>
      <w:r w:rsidR="00401D53" w:rsidRPr="00B20748">
        <w:rPr>
          <w:rFonts w:ascii="Times New Roman" w:hAnsi="Times New Roman" w:cs="Times New Roman"/>
          <w:b/>
          <w:bCs/>
          <w:sz w:val="24"/>
          <w:szCs w:val="24"/>
        </w:rPr>
        <w:t>?</w:t>
      </w:r>
      <w:r w:rsidR="00401D53" w:rsidRPr="00B20748">
        <w:rPr>
          <w:rFonts w:ascii="Times New Roman" w:hAnsi="Times New Roman" w:cs="Times New Roman"/>
          <w:sz w:val="24"/>
          <w:szCs w:val="24"/>
        </w:rPr>
        <w:t xml:space="preserve"> </w:t>
      </w:r>
    </w:p>
    <w:p w14:paraId="714BEF94" w14:textId="7DF04187" w:rsidR="00BD5491" w:rsidRPr="00B20748" w:rsidRDefault="00381889">
      <w:pPr>
        <w:rPr>
          <w:rFonts w:ascii="Times New Roman" w:hAnsi="Times New Roman" w:cs="Times New Roman"/>
          <w:sz w:val="24"/>
          <w:szCs w:val="24"/>
        </w:rPr>
      </w:pPr>
      <w:r w:rsidRPr="00B20748">
        <w:rPr>
          <w:rFonts w:ascii="Times New Roman" w:hAnsi="Times New Roman" w:cs="Times New Roman"/>
          <w:sz w:val="24"/>
          <w:szCs w:val="24"/>
        </w:rPr>
        <w:t xml:space="preserve">A5: </w:t>
      </w:r>
      <w:r w:rsidR="003C4488" w:rsidRPr="00B20748">
        <w:rPr>
          <w:rFonts w:ascii="Times New Roman" w:hAnsi="Times New Roman" w:cs="Times New Roman"/>
          <w:sz w:val="24"/>
          <w:szCs w:val="24"/>
        </w:rPr>
        <w:t>Consistent with 2 CFR §200.501- Audit requirements (d): Exemption when Federal awards expended are less than $750,000. A non-Federal entity that expends less than $750,000 during the non-Federal entity's fiscal year in Federal awards is exempt from Federal audit requirements for that year, except as noted in §200.503, but records must be available for review or audit by appropriate officials of the Federal agency, pass-through entity, and Government Accountability Office (GAO).</w:t>
      </w:r>
    </w:p>
    <w:p w14:paraId="40A427EF" w14:textId="183072E6" w:rsidR="003C4488" w:rsidRPr="00B20748" w:rsidRDefault="00813D0D">
      <w:pPr>
        <w:rPr>
          <w:rFonts w:ascii="Times New Roman" w:hAnsi="Times New Roman" w:cs="Times New Roman"/>
          <w:sz w:val="24"/>
          <w:szCs w:val="24"/>
        </w:rPr>
      </w:pPr>
      <w:r w:rsidRPr="00B20748">
        <w:rPr>
          <w:rFonts w:ascii="Times New Roman" w:hAnsi="Times New Roman" w:cs="Times New Roman"/>
          <w:sz w:val="24"/>
          <w:szCs w:val="24"/>
        </w:rPr>
        <w:t xml:space="preserve">See also 2 CFR </w:t>
      </w:r>
      <w:r w:rsidR="003C4488" w:rsidRPr="00B20748">
        <w:rPr>
          <w:rFonts w:ascii="Times New Roman" w:hAnsi="Times New Roman" w:cs="Times New Roman"/>
          <w:sz w:val="24"/>
          <w:szCs w:val="24"/>
        </w:rPr>
        <w:t xml:space="preserve">§200.503 </w:t>
      </w:r>
      <w:r w:rsidRPr="00B20748">
        <w:rPr>
          <w:rFonts w:ascii="Times New Roman" w:hAnsi="Times New Roman" w:cs="Times New Roman"/>
          <w:sz w:val="24"/>
          <w:szCs w:val="24"/>
        </w:rPr>
        <w:t xml:space="preserve">- </w:t>
      </w:r>
      <w:r w:rsidR="003C4488" w:rsidRPr="00B20748">
        <w:rPr>
          <w:rFonts w:ascii="Times New Roman" w:hAnsi="Times New Roman" w:cs="Times New Roman"/>
          <w:sz w:val="24"/>
          <w:szCs w:val="24"/>
        </w:rPr>
        <w:t>Relation to other audit requirements.</w:t>
      </w:r>
    </w:p>
    <w:p w14:paraId="3CDE4F7D" w14:textId="2C9A4B44" w:rsidR="00381889" w:rsidRPr="00B20748" w:rsidRDefault="00381889">
      <w:pPr>
        <w:rPr>
          <w:rFonts w:ascii="Times New Roman" w:hAnsi="Times New Roman" w:cs="Times New Roman"/>
          <w:b/>
          <w:bCs/>
          <w:sz w:val="24"/>
          <w:szCs w:val="24"/>
        </w:rPr>
      </w:pPr>
      <w:r w:rsidRPr="00B20748">
        <w:rPr>
          <w:rFonts w:ascii="Times New Roman" w:hAnsi="Times New Roman" w:cs="Times New Roman"/>
          <w:b/>
          <w:bCs/>
          <w:sz w:val="24"/>
          <w:szCs w:val="24"/>
        </w:rPr>
        <w:t xml:space="preserve">Q6: The NOFO requires at least one past performance reference which describes any contracts, grants, cooperative agreements which the applicant organization has implemented involving similar or related programs over the past three years. </w:t>
      </w:r>
      <w:r w:rsidR="00176BCE" w:rsidRPr="00B20748">
        <w:rPr>
          <w:rFonts w:ascii="Times New Roman" w:hAnsi="Times New Roman" w:cs="Times New Roman"/>
          <w:b/>
          <w:bCs/>
          <w:sz w:val="24"/>
          <w:szCs w:val="24"/>
        </w:rPr>
        <w:t xml:space="preserve">If </w:t>
      </w:r>
      <w:r w:rsidR="00351481" w:rsidRPr="00B20748">
        <w:rPr>
          <w:rFonts w:ascii="Times New Roman" w:hAnsi="Times New Roman" w:cs="Times New Roman"/>
          <w:b/>
          <w:bCs/>
          <w:sz w:val="24"/>
          <w:szCs w:val="24"/>
        </w:rPr>
        <w:t xml:space="preserve">an </w:t>
      </w:r>
      <w:r w:rsidR="00765B1D" w:rsidRPr="00B20748">
        <w:rPr>
          <w:rFonts w:ascii="Times New Roman" w:hAnsi="Times New Roman" w:cs="Times New Roman"/>
          <w:b/>
          <w:bCs/>
          <w:sz w:val="24"/>
          <w:szCs w:val="24"/>
        </w:rPr>
        <w:t xml:space="preserve">organization is </w:t>
      </w:r>
      <w:r w:rsidR="00351481" w:rsidRPr="00B20748">
        <w:rPr>
          <w:rFonts w:ascii="Times New Roman" w:hAnsi="Times New Roman" w:cs="Times New Roman"/>
          <w:b/>
          <w:bCs/>
          <w:sz w:val="24"/>
          <w:szCs w:val="24"/>
        </w:rPr>
        <w:t xml:space="preserve">a </w:t>
      </w:r>
      <w:r w:rsidR="00D7637B" w:rsidRPr="00B20748">
        <w:rPr>
          <w:rFonts w:ascii="Times New Roman" w:hAnsi="Times New Roman" w:cs="Times New Roman"/>
          <w:b/>
          <w:bCs/>
          <w:sz w:val="24"/>
          <w:szCs w:val="24"/>
        </w:rPr>
        <w:t>first-time</w:t>
      </w:r>
      <w:r w:rsidR="00351481" w:rsidRPr="00B20748">
        <w:rPr>
          <w:rFonts w:ascii="Times New Roman" w:hAnsi="Times New Roman" w:cs="Times New Roman"/>
          <w:b/>
          <w:bCs/>
          <w:sz w:val="24"/>
          <w:szCs w:val="24"/>
        </w:rPr>
        <w:t xml:space="preserve"> applicant, </w:t>
      </w:r>
      <w:r w:rsidR="00765B1D" w:rsidRPr="00B20748">
        <w:rPr>
          <w:rFonts w:ascii="Times New Roman" w:hAnsi="Times New Roman" w:cs="Times New Roman"/>
          <w:b/>
          <w:bCs/>
          <w:sz w:val="24"/>
          <w:szCs w:val="24"/>
        </w:rPr>
        <w:t xml:space="preserve">are they </w:t>
      </w:r>
      <w:r w:rsidR="00351481" w:rsidRPr="00B20748">
        <w:rPr>
          <w:rFonts w:ascii="Times New Roman" w:hAnsi="Times New Roman" w:cs="Times New Roman"/>
          <w:b/>
          <w:bCs/>
          <w:sz w:val="24"/>
          <w:szCs w:val="24"/>
        </w:rPr>
        <w:t xml:space="preserve">excluded </w:t>
      </w:r>
      <w:r w:rsidR="00765B1D" w:rsidRPr="00B20748">
        <w:rPr>
          <w:rFonts w:ascii="Times New Roman" w:hAnsi="Times New Roman" w:cs="Times New Roman"/>
          <w:b/>
          <w:bCs/>
          <w:sz w:val="24"/>
          <w:szCs w:val="24"/>
        </w:rPr>
        <w:t xml:space="preserve">from qualifying for this Notice of Funding Opportunity? </w:t>
      </w:r>
    </w:p>
    <w:p w14:paraId="23D08DDA" w14:textId="52C967AF" w:rsidR="00CF3D2D" w:rsidRPr="00B20748" w:rsidRDefault="00BC2494">
      <w:pPr>
        <w:rPr>
          <w:rFonts w:ascii="Times New Roman" w:hAnsi="Times New Roman" w:cs="Times New Roman"/>
          <w:sz w:val="24"/>
          <w:szCs w:val="24"/>
        </w:rPr>
      </w:pPr>
      <w:r w:rsidRPr="00B20748">
        <w:rPr>
          <w:rFonts w:ascii="Times New Roman" w:hAnsi="Times New Roman" w:cs="Times New Roman"/>
          <w:sz w:val="24"/>
          <w:szCs w:val="24"/>
        </w:rPr>
        <w:lastRenderedPageBreak/>
        <w:t xml:space="preserve">A6: </w:t>
      </w:r>
      <w:r w:rsidR="00765B1D" w:rsidRPr="00B20748">
        <w:rPr>
          <w:rFonts w:ascii="Times New Roman" w:hAnsi="Times New Roman" w:cs="Times New Roman"/>
          <w:sz w:val="24"/>
          <w:szCs w:val="24"/>
        </w:rPr>
        <w:t xml:space="preserve">The Notice of Funding Opportunity, </w:t>
      </w:r>
      <w:r w:rsidR="005A2CBE" w:rsidRPr="00B20748">
        <w:rPr>
          <w:rFonts w:ascii="Times New Roman" w:hAnsi="Times New Roman" w:cs="Times New Roman"/>
          <w:sz w:val="24"/>
          <w:szCs w:val="24"/>
        </w:rPr>
        <w:t>Narrative Components</w:t>
      </w:r>
      <w:r w:rsidR="006C6DC8">
        <w:rPr>
          <w:rFonts w:ascii="Times New Roman" w:hAnsi="Times New Roman" w:cs="Times New Roman"/>
          <w:sz w:val="24"/>
          <w:szCs w:val="24"/>
        </w:rPr>
        <w:t xml:space="preserve">, encourages applicants to include </w:t>
      </w:r>
      <w:r w:rsidR="00643555">
        <w:rPr>
          <w:rFonts w:ascii="Times New Roman" w:hAnsi="Times New Roman" w:cs="Times New Roman"/>
          <w:sz w:val="24"/>
          <w:szCs w:val="24"/>
        </w:rPr>
        <w:t xml:space="preserve">at least </w:t>
      </w:r>
      <w:r w:rsidR="006C6DC8" w:rsidRPr="006C6DC8">
        <w:rPr>
          <w:rFonts w:ascii="Times New Roman" w:hAnsi="Times New Roman" w:cs="Times New Roman"/>
          <w:sz w:val="24"/>
          <w:szCs w:val="24"/>
        </w:rPr>
        <w:t>one past performance reference</w:t>
      </w:r>
      <w:r w:rsidR="00643555">
        <w:rPr>
          <w:rFonts w:ascii="Times New Roman" w:hAnsi="Times New Roman" w:cs="Times New Roman"/>
          <w:sz w:val="24"/>
          <w:szCs w:val="24"/>
        </w:rPr>
        <w:t xml:space="preserve"> in their proposal</w:t>
      </w:r>
      <w:r w:rsidR="001011B0">
        <w:rPr>
          <w:rFonts w:ascii="Times New Roman" w:hAnsi="Times New Roman" w:cs="Times New Roman"/>
          <w:sz w:val="24"/>
          <w:szCs w:val="24"/>
        </w:rPr>
        <w:t xml:space="preserve">. </w:t>
      </w:r>
    </w:p>
    <w:p w14:paraId="5EBB99EA" w14:textId="196E7D4C" w:rsidR="00381889" w:rsidRPr="00B20748" w:rsidRDefault="00381889">
      <w:pPr>
        <w:rPr>
          <w:rFonts w:ascii="Times New Roman" w:hAnsi="Times New Roman" w:cs="Times New Roman"/>
          <w:b/>
          <w:bCs/>
          <w:sz w:val="24"/>
          <w:szCs w:val="24"/>
        </w:rPr>
      </w:pPr>
      <w:r w:rsidRPr="00B20748">
        <w:rPr>
          <w:rFonts w:ascii="Times New Roman" w:hAnsi="Times New Roman" w:cs="Times New Roman"/>
          <w:b/>
          <w:bCs/>
          <w:sz w:val="24"/>
          <w:szCs w:val="24"/>
        </w:rPr>
        <w:t xml:space="preserve">Q7: As per the NOFO, construction is not an allowable activity under this award. </w:t>
      </w:r>
      <w:r w:rsidR="002F3CDA" w:rsidRPr="00B20748">
        <w:rPr>
          <w:rFonts w:ascii="Times New Roman" w:hAnsi="Times New Roman" w:cs="Times New Roman"/>
          <w:b/>
          <w:bCs/>
          <w:sz w:val="24"/>
          <w:szCs w:val="24"/>
        </w:rPr>
        <w:t xml:space="preserve">Will </w:t>
      </w:r>
      <w:r w:rsidRPr="00B20748">
        <w:rPr>
          <w:rFonts w:ascii="Times New Roman" w:hAnsi="Times New Roman" w:cs="Times New Roman"/>
          <w:b/>
          <w:bCs/>
          <w:sz w:val="24"/>
          <w:szCs w:val="24"/>
        </w:rPr>
        <w:t xml:space="preserve">site preparation </w:t>
      </w:r>
      <w:r w:rsidR="002F3CDA" w:rsidRPr="00B20748">
        <w:rPr>
          <w:rFonts w:ascii="Times New Roman" w:hAnsi="Times New Roman" w:cs="Times New Roman"/>
          <w:b/>
          <w:bCs/>
          <w:sz w:val="24"/>
          <w:szCs w:val="24"/>
        </w:rPr>
        <w:t xml:space="preserve">costs be allowable under this award? </w:t>
      </w:r>
    </w:p>
    <w:p w14:paraId="5D568CB4" w14:textId="6DDF9880" w:rsidR="00133BA4" w:rsidRPr="00B20748" w:rsidRDefault="001808FF" w:rsidP="00133BA4">
      <w:pPr>
        <w:rPr>
          <w:rFonts w:ascii="Times New Roman" w:hAnsi="Times New Roman" w:cs="Times New Roman"/>
          <w:sz w:val="24"/>
          <w:szCs w:val="24"/>
        </w:rPr>
      </w:pPr>
      <w:r w:rsidRPr="00B20748">
        <w:rPr>
          <w:rFonts w:ascii="Times New Roman" w:hAnsi="Times New Roman" w:cs="Times New Roman"/>
          <w:sz w:val="24"/>
          <w:szCs w:val="24"/>
        </w:rPr>
        <w:t xml:space="preserve">A7: </w:t>
      </w:r>
      <w:r w:rsidR="00133BA4" w:rsidRPr="00B20748">
        <w:rPr>
          <w:rFonts w:ascii="Times New Roman" w:hAnsi="Times New Roman" w:cs="Times New Roman"/>
          <w:sz w:val="24"/>
          <w:szCs w:val="24"/>
        </w:rPr>
        <w:t xml:space="preserve">All applicants should submit their best proposals in accordance with the applicable sections of OMB 2 CFR 200 and 600 Uniform Administrative Requirements, Cost Principles, and Audit Requirements for Federal Awards.  </w:t>
      </w:r>
    </w:p>
    <w:p w14:paraId="5C60B6CC" w14:textId="3C85FCFC" w:rsidR="00133BA4" w:rsidRPr="00B20748" w:rsidRDefault="00133BA4" w:rsidP="00133BA4">
      <w:pPr>
        <w:rPr>
          <w:rFonts w:ascii="Times New Roman" w:hAnsi="Times New Roman" w:cs="Times New Roman"/>
          <w:sz w:val="24"/>
          <w:szCs w:val="24"/>
        </w:rPr>
      </w:pPr>
      <w:r w:rsidRPr="3E9507ED">
        <w:rPr>
          <w:rFonts w:ascii="Times New Roman" w:hAnsi="Times New Roman" w:cs="Times New Roman"/>
          <w:sz w:val="24"/>
          <w:szCs w:val="24"/>
        </w:rPr>
        <w:t xml:space="preserve">In accordance with 2 CFR §200.1, real property means land, </w:t>
      </w:r>
      <w:r w:rsidRPr="0057527E">
        <w:rPr>
          <w:rFonts w:ascii="Times New Roman" w:hAnsi="Times New Roman" w:cs="Times New Roman"/>
          <w:b/>
          <w:bCs/>
          <w:sz w:val="24"/>
          <w:szCs w:val="24"/>
        </w:rPr>
        <w:t>including land improvements</w:t>
      </w:r>
      <w:r w:rsidRPr="3E9507ED">
        <w:rPr>
          <w:rFonts w:ascii="Times New Roman" w:hAnsi="Times New Roman" w:cs="Times New Roman"/>
          <w:sz w:val="24"/>
          <w:szCs w:val="24"/>
        </w:rPr>
        <w:t xml:space="preserve">, </w:t>
      </w:r>
      <w:r w:rsidR="00C81308" w:rsidRPr="3E9507ED">
        <w:rPr>
          <w:rFonts w:ascii="Times New Roman" w:hAnsi="Times New Roman" w:cs="Times New Roman"/>
          <w:sz w:val="24"/>
          <w:szCs w:val="24"/>
        </w:rPr>
        <w:t>structures,</w:t>
      </w:r>
      <w:r w:rsidRPr="3E9507ED">
        <w:rPr>
          <w:rFonts w:ascii="Times New Roman" w:hAnsi="Times New Roman" w:cs="Times New Roman"/>
          <w:sz w:val="24"/>
          <w:szCs w:val="24"/>
        </w:rPr>
        <w:t xml:space="preserve"> and appurtenances thereto, but excludes moveable machinery and equipment.</w:t>
      </w:r>
    </w:p>
    <w:p w14:paraId="3EC991FE" w14:textId="05518F0C" w:rsidR="00133BA4" w:rsidRPr="00B20748" w:rsidRDefault="00133BA4" w:rsidP="00133BA4">
      <w:pPr>
        <w:rPr>
          <w:rFonts w:ascii="Times New Roman" w:hAnsi="Times New Roman" w:cs="Times New Roman"/>
          <w:sz w:val="24"/>
          <w:szCs w:val="24"/>
        </w:rPr>
      </w:pPr>
      <w:r w:rsidRPr="00B20748">
        <w:rPr>
          <w:rFonts w:ascii="Times New Roman" w:hAnsi="Times New Roman" w:cs="Times New Roman"/>
          <w:sz w:val="24"/>
          <w:szCs w:val="24"/>
        </w:rPr>
        <w:t>Real property requirements are in 2 CFR §200.310, §200.311, §200.316, §200.330, and §200.465</w:t>
      </w:r>
    </w:p>
    <w:p w14:paraId="10606793" w14:textId="0C648626" w:rsidR="00381889" w:rsidRPr="00B20748" w:rsidRDefault="00381889">
      <w:pPr>
        <w:rPr>
          <w:rFonts w:ascii="Times New Roman" w:hAnsi="Times New Roman" w:cs="Times New Roman"/>
          <w:b/>
          <w:bCs/>
          <w:sz w:val="24"/>
          <w:szCs w:val="24"/>
        </w:rPr>
      </w:pPr>
      <w:r w:rsidRPr="00B20748">
        <w:rPr>
          <w:rFonts w:ascii="Times New Roman" w:hAnsi="Times New Roman" w:cs="Times New Roman"/>
          <w:b/>
          <w:bCs/>
          <w:sz w:val="24"/>
          <w:szCs w:val="24"/>
        </w:rPr>
        <w:t>Q8: Please clarify that the traveling costs of the employees of local offices/subsidiaries of an applicant incorporated in the USA (US commercial firm) should be included under “In-Country” line item.</w:t>
      </w:r>
    </w:p>
    <w:p w14:paraId="679E05B2" w14:textId="77777777" w:rsidR="00F4729E" w:rsidRPr="00B20748" w:rsidRDefault="00381889">
      <w:pPr>
        <w:rPr>
          <w:rFonts w:ascii="Times New Roman" w:hAnsi="Times New Roman" w:cs="Times New Roman"/>
          <w:sz w:val="24"/>
          <w:szCs w:val="24"/>
        </w:rPr>
      </w:pPr>
      <w:r w:rsidRPr="00B20748">
        <w:rPr>
          <w:rFonts w:ascii="Times New Roman" w:hAnsi="Times New Roman" w:cs="Times New Roman"/>
          <w:sz w:val="24"/>
          <w:szCs w:val="24"/>
        </w:rPr>
        <w:t xml:space="preserve">A8: </w:t>
      </w:r>
      <w:r w:rsidR="009039B9" w:rsidRPr="00B20748">
        <w:rPr>
          <w:rFonts w:ascii="Times New Roman" w:hAnsi="Times New Roman" w:cs="Times New Roman"/>
          <w:sz w:val="24"/>
          <w:szCs w:val="24"/>
        </w:rPr>
        <w:t xml:space="preserve">In-Country travel would relate to travel within Vietnam, which is </w:t>
      </w:r>
      <w:r w:rsidR="00F4729E" w:rsidRPr="00B20748">
        <w:rPr>
          <w:rFonts w:ascii="Times New Roman" w:hAnsi="Times New Roman" w:cs="Times New Roman"/>
          <w:sz w:val="24"/>
          <w:szCs w:val="24"/>
        </w:rPr>
        <w:t xml:space="preserve">the </w:t>
      </w:r>
      <w:r w:rsidR="009039B9" w:rsidRPr="00B20748">
        <w:rPr>
          <w:rFonts w:ascii="Times New Roman" w:hAnsi="Times New Roman" w:cs="Times New Roman"/>
          <w:sz w:val="24"/>
          <w:szCs w:val="24"/>
        </w:rPr>
        <w:t xml:space="preserve">priority region included in the </w:t>
      </w:r>
      <w:r w:rsidR="009039B9" w:rsidRPr="00B20748">
        <w:rPr>
          <w:rFonts w:ascii="Times New Roman" w:hAnsi="Times New Roman" w:cs="Times New Roman"/>
          <w:i/>
          <w:iCs/>
          <w:sz w:val="24"/>
          <w:szCs w:val="24"/>
        </w:rPr>
        <w:t>Executive Summary</w:t>
      </w:r>
      <w:r w:rsidR="009039B9" w:rsidRPr="00B20748">
        <w:rPr>
          <w:rFonts w:ascii="Times New Roman" w:hAnsi="Times New Roman" w:cs="Times New Roman"/>
          <w:sz w:val="24"/>
          <w:szCs w:val="24"/>
        </w:rPr>
        <w:t xml:space="preserve"> section of the Notice of Funding Opportunity (NOFO).</w:t>
      </w:r>
      <w:r w:rsidR="00F4729E" w:rsidRPr="00B20748">
        <w:rPr>
          <w:rFonts w:ascii="Times New Roman" w:hAnsi="Times New Roman" w:cs="Times New Roman"/>
          <w:sz w:val="24"/>
          <w:szCs w:val="24"/>
        </w:rPr>
        <w:t xml:space="preserve">  </w:t>
      </w:r>
    </w:p>
    <w:p w14:paraId="744E5DD3" w14:textId="5330070B" w:rsidR="00381889" w:rsidRPr="00B20748" w:rsidRDefault="00BE0318">
      <w:pPr>
        <w:rPr>
          <w:rFonts w:ascii="Times New Roman" w:hAnsi="Times New Roman" w:cs="Times New Roman"/>
          <w:sz w:val="24"/>
          <w:szCs w:val="24"/>
        </w:rPr>
      </w:pPr>
      <w:r w:rsidRPr="00B20748">
        <w:rPr>
          <w:rFonts w:ascii="Times New Roman" w:hAnsi="Times New Roman" w:cs="Times New Roman"/>
          <w:sz w:val="24"/>
          <w:szCs w:val="24"/>
        </w:rPr>
        <w:t>T</w:t>
      </w:r>
      <w:r w:rsidR="00F4729E" w:rsidRPr="00B20748">
        <w:rPr>
          <w:rFonts w:ascii="Times New Roman" w:hAnsi="Times New Roman" w:cs="Times New Roman"/>
          <w:sz w:val="24"/>
          <w:szCs w:val="24"/>
        </w:rPr>
        <w:t>ravel from the United States</w:t>
      </w:r>
      <w:r w:rsidRPr="00B20748">
        <w:rPr>
          <w:rFonts w:ascii="Times New Roman" w:hAnsi="Times New Roman" w:cs="Times New Roman"/>
          <w:sz w:val="24"/>
          <w:szCs w:val="24"/>
        </w:rPr>
        <w:t xml:space="preserve"> to Vietnam</w:t>
      </w:r>
      <w:r w:rsidR="00F4729E" w:rsidRPr="00B20748">
        <w:rPr>
          <w:rFonts w:ascii="Times New Roman" w:hAnsi="Times New Roman" w:cs="Times New Roman"/>
          <w:sz w:val="24"/>
          <w:szCs w:val="24"/>
        </w:rPr>
        <w:t xml:space="preserve"> </w:t>
      </w:r>
      <w:r w:rsidRPr="00B20748">
        <w:rPr>
          <w:rFonts w:ascii="Times New Roman" w:hAnsi="Times New Roman" w:cs="Times New Roman"/>
          <w:sz w:val="24"/>
          <w:szCs w:val="24"/>
        </w:rPr>
        <w:t xml:space="preserve">should </w:t>
      </w:r>
      <w:r w:rsidR="00F4729E" w:rsidRPr="00B20748">
        <w:rPr>
          <w:rFonts w:ascii="Times New Roman" w:hAnsi="Times New Roman" w:cs="Times New Roman"/>
          <w:sz w:val="24"/>
          <w:szCs w:val="24"/>
        </w:rPr>
        <w:t xml:space="preserve">be categorized as </w:t>
      </w:r>
      <w:r w:rsidR="00507B7F" w:rsidRPr="00B20748">
        <w:rPr>
          <w:rFonts w:ascii="Times New Roman" w:hAnsi="Times New Roman" w:cs="Times New Roman"/>
          <w:sz w:val="24"/>
          <w:szCs w:val="24"/>
        </w:rPr>
        <w:t>international</w:t>
      </w:r>
      <w:r w:rsidR="00F4729E" w:rsidRPr="00B20748">
        <w:rPr>
          <w:rFonts w:ascii="Times New Roman" w:hAnsi="Times New Roman" w:cs="Times New Roman"/>
          <w:sz w:val="24"/>
          <w:szCs w:val="24"/>
        </w:rPr>
        <w:t xml:space="preserve"> </w:t>
      </w:r>
      <w:r w:rsidRPr="00B20748">
        <w:rPr>
          <w:rFonts w:ascii="Times New Roman" w:hAnsi="Times New Roman" w:cs="Times New Roman"/>
          <w:sz w:val="24"/>
          <w:szCs w:val="24"/>
        </w:rPr>
        <w:t xml:space="preserve">travel. Travel within the United States should be categorized as </w:t>
      </w:r>
      <w:r w:rsidR="00F4729E" w:rsidRPr="00B20748">
        <w:rPr>
          <w:rFonts w:ascii="Times New Roman" w:hAnsi="Times New Roman" w:cs="Times New Roman"/>
          <w:sz w:val="24"/>
          <w:szCs w:val="24"/>
        </w:rPr>
        <w:t>U.S. based travel</w:t>
      </w:r>
      <w:r w:rsidRPr="00B20748">
        <w:rPr>
          <w:rFonts w:ascii="Times New Roman" w:hAnsi="Times New Roman" w:cs="Times New Roman"/>
          <w:sz w:val="24"/>
          <w:szCs w:val="24"/>
        </w:rPr>
        <w:t xml:space="preserve">. </w:t>
      </w:r>
    </w:p>
    <w:p w14:paraId="29492B68" w14:textId="616575C9" w:rsidR="00381889" w:rsidRPr="00B20748" w:rsidRDefault="00381889">
      <w:pPr>
        <w:rPr>
          <w:rFonts w:ascii="Times New Roman" w:hAnsi="Times New Roman" w:cs="Times New Roman"/>
          <w:b/>
          <w:bCs/>
          <w:sz w:val="24"/>
          <w:szCs w:val="24"/>
        </w:rPr>
      </w:pPr>
      <w:r w:rsidRPr="00B20748">
        <w:rPr>
          <w:rFonts w:ascii="Times New Roman" w:hAnsi="Times New Roman" w:cs="Times New Roman"/>
          <w:b/>
          <w:bCs/>
          <w:sz w:val="24"/>
          <w:szCs w:val="24"/>
        </w:rPr>
        <w:t>Q9: Please clarify that the costs of all BESS equipment such as battery module, battery management system (BMS), protection and monitoring equipment, transformers and switchgears, energy meters, SCADA, etc., will be included in the line item, “Equipment”.</w:t>
      </w:r>
    </w:p>
    <w:p w14:paraId="0CF0B6B2" w14:textId="63C794E2" w:rsidR="000575F1" w:rsidRPr="00B20748" w:rsidRDefault="000575F1">
      <w:pPr>
        <w:rPr>
          <w:rFonts w:ascii="Times New Roman" w:hAnsi="Times New Roman" w:cs="Times New Roman"/>
          <w:sz w:val="24"/>
          <w:szCs w:val="24"/>
        </w:rPr>
      </w:pPr>
      <w:r w:rsidRPr="00B20748">
        <w:rPr>
          <w:rFonts w:ascii="Times New Roman" w:hAnsi="Times New Roman" w:cs="Times New Roman"/>
          <w:sz w:val="24"/>
          <w:szCs w:val="24"/>
        </w:rPr>
        <w:t>A9: The Budget Guidance and Template for New Awards</w:t>
      </w:r>
      <w:r w:rsidR="00A72EDC">
        <w:rPr>
          <w:rFonts w:ascii="Times New Roman" w:hAnsi="Times New Roman" w:cs="Times New Roman"/>
          <w:sz w:val="24"/>
          <w:szCs w:val="24"/>
        </w:rPr>
        <w:t>,</w:t>
      </w:r>
      <w:r w:rsidRPr="00B20748">
        <w:rPr>
          <w:rFonts w:ascii="Times New Roman" w:hAnsi="Times New Roman" w:cs="Times New Roman"/>
          <w:sz w:val="24"/>
          <w:szCs w:val="24"/>
        </w:rPr>
        <w:t xml:space="preserve"> included in the </w:t>
      </w:r>
      <w:r w:rsidRPr="00B20748">
        <w:rPr>
          <w:rFonts w:ascii="Times New Roman" w:hAnsi="Times New Roman" w:cs="Times New Roman"/>
          <w:i/>
          <w:iCs/>
          <w:sz w:val="24"/>
          <w:szCs w:val="24"/>
        </w:rPr>
        <w:t>Related Documents</w:t>
      </w:r>
      <w:r w:rsidRPr="00B20748">
        <w:rPr>
          <w:rFonts w:ascii="Times New Roman" w:hAnsi="Times New Roman" w:cs="Times New Roman"/>
          <w:sz w:val="24"/>
          <w:szCs w:val="24"/>
        </w:rPr>
        <w:t xml:space="preserve"> section of the Grant Opportunity</w:t>
      </w:r>
      <w:r w:rsidR="008828BC" w:rsidRPr="00B20748">
        <w:rPr>
          <w:rFonts w:ascii="Times New Roman" w:hAnsi="Times New Roman" w:cs="Times New Roman"/>
          <w:sz w:val="24"/>
          <w:szCs w:val="24"/>
        </w:rPr>
        <w:t xml:space="preserve"> in Grants.gov</w:t>
      </w:r>
      <w:r w:rsidR="009C20D9" w:rsidRPr="00B20748">
        <w:rPr>
          <w:rFonts w:ascii="Times New Roman" w:hAnsi="Times New Roman" w:cs="Times New Roman"/>
          <w:sz w:val="24"/>
          <w:szCs w:val="24"/>
        </w:rPr>
        <w:t xml:space="preserve">, </w:t>
      </w:r>
      <w:r w:rsidRPr="00B20748">
        <w:rPr>
          <w:rFonts w:ascii="Times New Roman" w:hAnsi="Times New Roman" w:cs="Times New Roman"/>
          <w:sz w:val="24"/>
          <w:szCs w:val="24"/>
        </w:rPr>
        <w:t>ESF-HOCHIMINH-FY2020-0102</w:t>
      </w:r>
      <w:r w:rsidR="009C20D9" w:rsidRPr="00B20748">
        <w:rPr>
          <w:rFonts w:ascii="Times New Roman" w:hAnsi="Times New Roman" w:cs="Times New Roman"/>
          <w:sz w:val="24"/>
          <w:szCs w:val="24"/>
        </w:rPr>
        <w:t xml:space="preserve"> provides the following explanation for equipment and supplies: </w:t>
      </w:r>
    </w:p>
    <w:p w14:paraId="4A582A0B" w14:textId="25B44AEE" w:rsidR="00FD3CD3" w:rsidRPr="00B20748" w:rsidRDefault="00B05DCB">
      <w:pPr>
        <w:rPr>
          <w:rFonts w:ascii="Times New Roman" w:hAnsi="Times New Roman" w:cs="Times New Roman"/>
          <w:sz w:val="24"/>
          <w:szCs w:val="24"/>
          <w:u w:val="single"/>
        </w:rPr>
      </w:pPr>
      <w:r w:rsidRPr="00B20748">
        <w:rPr>
          <w:rFonts w:ascii="Times New Roman" w:hAnsi="Times New Roman" w:cs="Times New Roman"/>
          <w:sz w:val="24"/>
          <w:szCs w:val="24"/>
          <w:u w:val="single"/>
        </w:rPr>
        <w:t xml:space="preserve">Under </w:t>
      </w:r>
      <w:r w:rsidR="00FD3CD3" w:rsidRPr="00B20748">
        <w:rPr>
          <w:rFonts w:ascii="Times New Roman" w:hAnsi="Times New Roman" w:cs="Times New Roman"/>
          <w:sz w:val="24"/>
          <w:szCs w:val="24"/>
          <w:u w:val="single"/>
        </w:rPr>
        <w:t>Budget Guidelines, tab 1</w:t>
      </w:r>
    </w:p>
    <w:p w14:paraId="18F1C288" w14:textId="67289D0C" w:rsidR="000575F1" w:rsidRPr="00B20748" w:rsidRDefault="000575F1">
      <w:pPr>
        <w:rPr>
          <w:rFonts w:ascii="Times New Roman" w:hAnsi="Times New Roman" w:cs="Times New Roman"/>
          <w:sz w:val="24"/>
          <w:szCs w:val="24"/>
        </w:rPr>
      </w:pPr>
      <w:r w:rsidRPr="00B20748">
        <w:rPr>
          <w:rFonts w:ascii="Times New Roman" w:hAnsi="Times New Roman" w:cs="Times New Roman"/>
          <w:sz w:val="24"/>
          <w:szCs w:val="24"/>
        </w:rPr>
        <w:t xml:space="preserve">Equipment – provide justification for any equipment purchase/rental, defined as tangible personal property having a </w:t>
      </w:r>
      <w:r w:rsidRPr="00B20748">
        <w:rPr>
          <w:rFonts w:ascii="Times New Roman" w:hAnsi="Times New Roman" w:cs="Times New Roman"/>
          <w:b/>
          <w:bCs/>
          <w:sz w:val="24"/>
          <w:szCs w:val="24"/>
        </w:rPr>
        <w:t>useful life of more than one year and an acquisition cost of $5000 or more</w:t>
      </w:r>
      <w:r w:rsidRPr="00B20748">
        <w:rPr>
          <w:rFonts w:ascii="Times New Roman" w:hAnsi="Times New Roman" w:cs="Times New Roman"/>
          <w:sz w:val="24"/>
          <w:szCs w:val="24"/>
        </w:rPr>
        <w:t>. If equipment is replacing previous equipment, provide more information on equity among other projects or certification that the equipment is used solely for the intended project.</w:t>
      </w:r>
    </w:p>
    <w:p w14:paraId="59751B3F" w14:textId="0E95E8B9" w:rsidR="009C20D9" w:rsidRPr="00B20748" w:rsidRDefault="009C20D9">
      <w:pPr>
        <w:rPr>
          <w:rFonts w:ascii="Times New Roman" w:hAnsi="Times New Roman" w:cs="Times New Roman"/>
          <w:sz w:val="24"/>
          <w:szCs w:val="24"/>
        </w:rPr>
      </w:pPr>
      <w:r w:rsidRPr="00B20748">
        <w:rPr>
          <w:rFonts w:ascii="Times New Roman" w:hAnsi="Times New Roman" w:cs="Times New Roman"/>
          <w:sz w:val="24"/>
          <w:szCs w:val="24"/>
        </w:rPr>
        <w:t xml:space="preserve">Supplies - Describe and/or list supplies that may be specific to the project from those supplies for general office use. Where general office supplies are being requested, provide types (photocopying, postage, telephone/fax, printing, etc.) of supplies, amount being charged and the percentage to the award. </w:t>
      </w:r>
      <w:r w:rsidR="00B32570" w:rsidRPr="00B20748">
        <w:rPr>
          <w:rFonts w:ascii="Times New Roman" w:hAnsi="Times New Roman" w:cs="Times New Roman"/>
          <w:b/>
          <w:bCs/>
          <w:sz w:val="24"/>
          <w:szCs w:val="24"/>
        </w:rPr>
        <w:t>Generally</w:t>
      </w:r>
      <w:r w:rsidRPr="00B20748">
        <w:rPr>
          <w:rFonts w:ascii="Times New Roman" w:hAnsi="Times New Roman" w:cs="Times New Roman"/>
          <w:b/>
          <w:bCs/>
          <w:sz w:val="24"/>
          <w:szCs w:val="24"/>
        </w:rPr>
        <w:t>, laptops, cell phones and printers less than 5K USD would be considered supplies.</w:t>
      </w:r>
    </w:p>
    <w:p w14:paraId="41EF2505" w14:textId="7B85F02F" w:rsidR="00381889" w:rsidRPr="00B20748" w:rsidRDefault="009C4828">
      <w:pPr>
        <w:rPr>
          <w:rFonts w:ascii="Times New Roman" w:hAnsi="Times New Roman" w:cs="Times New Roman"/>
          <w:b/>
          <w:bCs/>
          <w:sz w:val="24"/>
          <w:szCs w:val="24"/>
        </w:rPr>
      </w:pPr>
      <w:r w:rsidRPr="00B20748">
        <w:rPr>
          <w:rFonts w:ascii="Times New Roman" w:hAnsi="Times New Roman" w:cs="Times New Roman"/>
          <w:b/>
          <w:bCs/>
          <w:sz w:val="24"/>
          <w:szCs w:val="24"/>
        </w:rPr>
        <w:lastRenderedPageBreak/>
        <w:t xml:space="preserve">Q10: </w:t>
      </w:r>
      <w:r w:rsidR="00381889" w:rsidRPr="00B20748">
        <w:rPr>
          <w:rFonts w:ascii="Times New Roman" w:hAnsi="Times New Roman" w:cs="Times New Roman"/>
          <w:b/>
          <w:bCs/>
          <w:sz w:val="24"/>
          <w:szCs w:val="24"/>
        </w:rPr>
        <w:t>Please clarify that no separate “Sub-</w:t>
      </w:r>
      <w:r w:rsidR="009E3BCC" w:rsidRPr="00B20748">
        <w:rPr>
          <w:rFonts w:ascii="Times New Roman" w:hAnsi="Times New Roman" w:cs="Times New Roman"/>
          <w:b/>
          <w:bCs/>
          <w:sz w:val="24"/>
          <w:szCs w:val="24"/>
        </w:rPr>
        <w:t>Recipient</w:t>
      </w:r>
      <w:r w:rsidR="00381889" w:rsidRPr="00B20748">
        <w:rPr>
          <w:rFonts w:ascii="Times New Roman" w:hAnsi="Times New Roman" w:cs="Times New Roman"/>
          <w:b/>
          <w:bCs/>
          <w:sz w:val="24"/>
          <w:szCs w:val="24"/>
        </w:rPr>
        <w:t xml:space="preserve"> Budget” will be required for local contractors and consultants hired for conducting an Environmental Impact Assessment (EIA), grid impact study (GIS), facility study (FS), design review, or similar activities for the BESS pilot project.</w:t>
      </w:r>
    </w:p>
    <w:p w14:paraId="64A439B9" w14:textId="4688E5E4" w:rsidR="000C1B4B" w:rsidRPr="00B20748" w:rsidRDefault="000C1B4B">
      <w:pPr>
        <w:rPr>
          <w:rFonts w:ascii="Times New Roman" w:hAnsi="Times New Roman" w:cs="Times New Roman"/>
          <w:sz w:val="24"/>
          <w:szCs w:val="24"/>
        </w:rPr>
      </w:pPr>
      <w:r w:rsidRPr="00B20748">
        <w:rPr>
          <w:rFonts w:ascii="Times New Roman" w:hAnsi="Times New Roman" w:cs="Times New Roman"/>
          <w:sz w:val="24"/>
          <w:szCs w:val="24"/>
        </w:rPr>
        <w:t>A10:</w:t>
      </w:r>
      <w:r w:rsidR="00845810" w:rsidRPr="00B20748">
        <w:rPr>
          <w:rFonts w:ascii="Times New Roman" w:hAnsi="Times New Roman" w:cs="Times New Roman"/>
          <w:sz w:val="24"/>
          <w:szCs w:val="24"/>
        </w:rPr>
        <w:t xml:space="preserve">  All applicants should submit their best proposals in accordance with the applicable sections of OMB 2 CFR 200 and 600 Uniform Administrative Requirements, Cost Principles, and Audit Requirements for Federal Awards.  </w:t>
      </w:r>
    </w:p>
    <w:p w14:paraId="6F825769" w14:textId="21390543" w:rsidR="000C1B4B" w:rsidRPr="00B20748" w:rsidRDefault="00FD3CD3">
      <w:pPr>
        <w:rPr>
          <w:rFonts w:ascii="Times New Roman" w:hAnsi="Times New Roman" w:cs="Times New Roman"/>
          <w:sz w:val="24"/>
          <w:szCs w:val="24"/>
        </w:rPr>
      </w:pPr>
      <w:r w:rsidRPr="00B20748">
        <w:rPr>
          <w:rFonts w:ascii="Times New Roman" w:hAnsi="Times New Roman" w:cs="Times New Roman"/>
          <w:sz w:val="24"/>
          <w:szCs w:val="24"/>
        </w:rPr>
        <w:t>The Budget Guidance and Template for New Award</w:t>
      </w:r>
      <w:r w:rsidR="006B5507">
        <w:rPr>
          <w:rFonts w:ascii="Times New Roman" w:hAnsi="Times New Roman" w:cs="Times New Roman"/>
          <w:sz w:val="24"/>
          <w:szCs w:val="24"/>
        </w:rPr>
        <w:t>s,</w:t>
      </w:r>
      <w:r w:rsidRPr="00B20748">
        <w:rPr>
          <w:rFonts w:ascii="Times New Roman" w:hAnsi="Times New Roman" w:cs="Times New Roman"/>
          <w:sz w:val="24"/>
          <w:szCs w:val="24"/>
        </w:rPr>
        <w:t xml:space="preserve"> included in the </w:t>
      </w:r>
      <w:r w:rsidRPr="00B20748">
        <w:rPr>
          <w:rFonts w:ascii="Times New Roman" w:hAnsi="Times New Roman" w:cs="Times New Roman"/>
          <w:i/>
          <w:iCs/>
          <w:sz w:val="24"/>
          <w:szCs w:val="24"/>
        </w:rPr>
        <w:t>Related Documents</w:t>
      </w:r>
      <w:r w:rsidRPr="00B20748">
        <w:rPr>
          <w:rFonts w:ascii="Times New Roman" w:hAnsi="Times New Roman" w:cs="Times New Roman"/>
          <w:sz w:val="24"/>
          <w:szCs w:val="24"/>
        </w:rPr>
        <w:t xml:space="preserve"> section of the Grant Opportunity in Grants.gov, ESF-HOCHIMINH-FY2020-0102 provides the following explanation for contractual costs: </w:t>
      </w:r>
    </w:p>
    <w:p w14:paraId="21E20CB0" w14:textId="54358ECE" w:rsidR="000C1B4B" w:rsidRPr="00B20748" w:rsidRDefault="00C422CF">
      <w:pPr>
        <w:rPr>
          <w:rFonts w:ascii="Times New Roman" w:hAnsi="Times New Roman" w:cs="Times New Roman"/>
          <w:sz w:val="24"/>
          <w:szCs w:val="24"/>
          <w:u w:val="single"/>
        </w:rPr>
      </w:pPr>
      <w:r w:rsidRPr="00B20748">
        <w:rPr>
          <w:rFonts w:ascii="Times New Roman" w:hAnsi="Times New Roman" w:cs="Times New Roman"/>
          <w:sz w:val="24"/>
          <w:szCs w:val="24"/>
          <w:u w:val="single"/>
        </w:rPr>
        <w:t xml:space="preserve">Under </w:t>
      </w:r>
      <w:r w:rsidR="000C1B4B" w:rsidRPr="00B20748">
        <w:rPr>
          <w:rFonts w:ascii="Times New Roman" w:hAnsi="Times New Roman" w:cs="Times New Roman"/>
          <w:sz w:val="24"/>
          <w:szCs w:val="24"/>
          <w:u w:val="single"/>
        </w:rPr>
        <w:t>Budget Guidelines, tab 1</w:t>
      </w:r>
    </w:p>
    <w:p w14:paraId="137D82FD" w14:textId="2A7A15E6" w:rsidR="000C1B4B" w:rsidRPr="00B20748" w:rsidRDefault="000C1B4B">
      <w:pPr>
        <w:rPr>
          <w:rFonts w:ascii="Times New Roman" w:hAnsi="Times New Roman" w:cs="Times New Roman"/>
          <w:sz w:val="24"/>
          <w:szCs w:val="24"/>
        </w:rPr>
      </w:pPr>
      <w:r w:rsidRPr="00B20748">
        <w:rPr>
          <w:rFonts w:ascii="Times New Roman" w:hAnsi="Times New Roman" w:cs="Times New Roman"/>
          <w:sz w:val="24"/>
          <w:szCs w:val="24"/>
        </w:rPr>
        <w:t xml:space="preserve">Contractual – Inclusive of sub-recipients, </w:t>
      </w:r>
      <w:r w:rsidR="00D35EDC" w:rsidRPr="00B20748">
        <w:rPr>
          <w:rFonts w:ascii="Times New Roman" w:hAnsi="Times New Roman" w:cs="Times New Roman"/>
          <w:sz w:val="24"/>
          <w:szCs w:val="24"/>
        </w:rPr>
        <w:t>contractors,</w:t>
      </w:r>
      <w:r w:rsidRPr="00B20748">
        <w:rPr>
          <w:rFonts w:ascii="Times New Roman" w:hAnsi="Times New Roman" w:cs="Times New Roman"/>
          <w:sz w:val="24"/>
          <w:szCs w:val="24"/>
        </w:rPr>
        <w:t xml:space="preserve"> and consultants. Both sub-recipients and contractors must be legally registered organizations and acquire a </w:t>
      </w:r>
      <w:proofErr w:type="gramStart"/>
      <w:r w:rsidRPr="00B20748">
        <w:rPr>
          <w:rFonts w:ascii="Times New Roman" w:hAnsi="Times New Roman" w:cs="Times New Roman"/>
          <w:sz w:val="24"/>
          <w:szCs w:val="24"/>
        </w:rPr>
        <w:t>DUNS</w:t>
      </w:r>
      <w:proofErr w:type="gramEnd"/>
      <w:r w:rsidRPr="00B20748">
        <w:rPr>
          <w:rFonts w:ascii="Times New Roman" w:hAnsi="Times New Roman" w:cs="Times New Roman"/>
          <w:sz w:val="24"/>
          <w:szCs w:val="24"/>
        </w:rPr>
        <w:t xml:space="preserve"> numbers (certain exceptions apply). Contractors/consultants purely for procurement of goods and/or services do not require a separate detailed excel breakdown.  Sub-recipient line-item budgets should be submitted in a separate tab with the same level of detail for all line items (personnel, travel, supplies, etc.) required of the prime recipient. Sub-recipient budget narratives may be incorporated into the prime recipient budget narrative or in a separate document. </w:t>
      </w:r>
      <w:proofErr w:type="gramStart"/>
      <w:r w:rsidR="00D80CE5" w:rsidRPr="00B20748">
        <w:rPr>
          <w:rFonts w:ascii="Times New Roman" w:hAnsi="Times New Roman" w:cs="Times New Roman"/>
          <w:sz w:val="24"/>
          <w:szCs w:val="24"/>
        </w:rPr>
        <w:t>Similar</w:t>
      </w:r>
      <w:r w:rsidRPr="00B20748">
        <w:rPr>
          <w:rFonts w:ascii="Times New Roman" w:hAnsi="Times New Roman" w:cs="Times New Roman"/>
          <w:sz w:val="24"/>
          <w:szCs w:val="24"/>
        </w:rPr>
        <w:t xml:space="preserve"> to</w:t>
      </w:r>
      <w:proofErr w:type="gramEnd"/>
      <w:r w:rsidRPr="00B20748">
        <w:rPr>
          <w:rFonts w:ascii="Times New Roman" w:hAnsi="Times New Roman" w:cs="Times New Roman"/>
          <w:sz w:val="24"/>
          <w:szCs w:val="24"/>
        </w:rPr>
        <w:t xml:space="preserve"> the prime recipient budget narrative, detail should be provided on how costs were ca</w:t>
      </w:r>
      <w:r w:rsidR="00D80CE5" w:rsidRPr="00B20748">
        <w:rPr>
          <w:rFonts w:ascii="Times New Roman" w:hAnsi="Times New Roman" w:cs="Times New Roman"/>
          <w:sz w:val="24"/>
          <w:szCs w:val="24"/>
        </w:rPr>
        <w:t>lculated</w:t>
      </w:r>
      <w:r w:rsidRPr="00B20748">
        <w:rPr>
          <w:rFonts w:ascii="Times New Roman" w:hAnsi="Times New Roman" w:cs="Times New Roman"/>
          <w:sz w:val="24"/>
          <w:szCs w:val="24"/>
        </w:rPr>
        <w:t>, staff responsibilities, and specific activities being supported. Assistance in the form of in-kind materials or direct payments for services may be considered for informal/unregistered groups and should be itemized under Line H.</w:t>
      </w:r>
    </w:p>
    <w:p w14:paraId="76658AB5" w14:textId="2A73E60D" w:rsidR="000C1B4B" w:rsidRPr="00B20748" w:rsidRDefault="000C1B4B" w:rsidP="000C1B4B">
      <w:pPr>
        <w:pStyle w:val="ListParagraph"/>
        <w:numPr>
          <w:ilvl w:val="0"/>
          <w:numId w:val="1"/>
        </w:numPr>
        <w:rPr>
          <w:rFonts w:ascii="Times New Roman" w:hAnsi="Times New Roman" w:cs="Times New Roman"/>
          <w:sz w:val="24"/>
          <w:szCs w:val="24"/>
        </w:rPr>
      </w:pPr>
      <w:r w:rsidRPr="00B20748">
        <w:rPr>
          <w:rFonts w:ascii="Times New Roman" w:hAnsi="Times New Roman" w:cs="Times New Roman"/>
          <w:sz w:val="24"/>
          <w:szCs w:val="24"/>
        </w:rPr>
        <w:t xml:space="preserve">Subrecipients: A subaward is for the purpose of carrying out a portion of a </w:t>
      </w:r>
      <w:proofErr w:type="gramStart"/>
      <w:r w:rsidRPr="00B20748">
        <w:rPr>
          <w:rFonts w:ascii="Times New Roman" w:hAnsi="Times New Roman" w:cs="Times New Roman"/>
          <w:sz w:val="24"/>
          <w:szCs w:val="24"/>
        </w:rPr>
        <w:t>Federal</w:t>
      </w:r>
      <w:proofErr w:type="gramEnd"/>
      <w:r w:rsidRPr="00B20748">
        <w:rPr>
          <w:rFonts w:ascii="Times New Roman" w:hAnsi="Times New Roman" w:cs="Times New Roman"/>
          <w:sz w:val="24"/>
          <w:szCs w:val="24"/>
        </w:rPr>
        <w:t xml:space="preserve"> award and creates a Federal assistance relationship with the subrecipient. See §200.92 Subaward. Subrecipients agreements are subject to §200.331 Requirements for pass-</w:t>
      </w:r>
      <w:r w:rsidR="00993618" w:rsidRPr="00B20748">
        <w:rPr>
          <w:rFonts w:ascii="Times New Roman" w:hAnsi="Times New Roman" w:cs="Times New Roman"/>
          <w:sz w:val="24"/>
          <w:szCs w:val="24"/>
        </w:rPr>
        <w:t>through</w:t>
      </w:r>
      <w:r w:rsidRPr="00B20748">
        <w:rPr>
          <w:rFonts w:ascii="Times New Roman" w:hAnsi="Times New Roman" w:cs="Times New Roman"/>
          <w:sz w:val="24"/>
          <w:szCs w:val="24"/>
        </w:rPr>
        <w:t xml:space="preserve"> entities.</w:t>
      </w:r>
    </w:p>
    <w:p w14:paraId="6C6B3D21" w14:textId="76FF2696" w:rsidR="000C1B4B" w:rsidRPr="00B20748" w:rsidRDefault="000C1B4B" w:rsidP="002C1634">
      <w:pPr>
        <w:pStyle w:val="ListParagraph"/>
        <w:numPr>
          <w:ilvl w:val="0"/>
          <w:numId w:val="1"/>
        </w:numPr>
        <w:rPr>
          <w:rFonts w:ascii="Times New Roman" w:hAnsi="Times New Roman" w:cs="Times New Roman"/>
          <w:sz w:val="24"/>
          <w:szCs w:val="24"/>
        </w:rPr>
      </w:pPr>
      <w:r w:rsidRPr="00B20748">
        <w:rPr>
          <w:rFonts w:ascii="Times New Roman" w:hAnsi="Times New Roman" w:cs="Times New Roman"/>
          <w:sz w:val="24"/>
          <w:szCs w:val="24"/>
        </w:rPr>
        <w:t>Contractors: A contract is for the purpose of obtaining goods and services for the non-Federal entity's own use and creates a procurement relationship with the contractor. See §200.22 Contract.</w:t>
      </w:r>
    </w:p>
    <w:p w14:paraId="5FB6D9A9" w14:textId="41AA5B64" w:rsidR="00381889" w:rsidRPr="00B20748" w:rsidRDefault="009C4828">
      <w:pPr>
        <w:rPr>
          <w:rFonts w:ascii="Times New Roman" w:hAnsi="Times New Roman" w:cs="Times New Roman"/>
          <w:b/>
          <w:bCs/>
          <w:sz w:val="24"/>
          <w:szCs w:val="24"/>
        </w:rPr>
      </w:pPr>
      <w:r w:rsidRPr="00B20748">
        <w:rPr>
          <w:rFonts w:ascii="Times New Roman" w:hAnsi="Times New Roman" w:cs="Times New Roman"/>
          <w:b/>
          <w:bCs/>
          <w:sz w:val="24"/>
          <w:szCs w:val="24"/>
        </w:rPr>
        <w:t xml:space="preserve">Q11: </w:t>
      </w:r>
      <w:r w:rsidR="00381889" w:rsidRPr="00B20748">
        <w:rPr>
          <w:rFonts w:ascii="Times New Roman" w:hAnsi="Times New Roman" w:cs="Times New Roman"/>
          <w:b/>
          <w:bCs/>
          <w:sz w:val="24"/>
          <w:szCs w:val="24"/>
        </w:rPr>
        <w:t>Please clarify that the costs of all site activities such as civil works, BESS equipment installation, grid interconnection, testing, and commissioning should be included in this line item.</w:t>
      </w:r>
    </w:p>
    <w:p w14:paraId="6390597D" w14:textId="45201616" w:rsidR="00233FCA" w:rsidRPr="00B20748" w:rsidRDefault="007E2C8B">
      <w:pPr>
        <w:rPr>
          <w:rFonts w:ascii="Times New Roman" w:hAnsi="Times New Roman" w:cs="Times New Roman"/>
          <w:sz w:val="24"/>
          <w:szCs w:val="24"/>
        </w:rPr>
      </w:pPr>
      <w:r w:rsidRPr="00B20748">
        <w:rPr>
          <w:rFonts w:ascii="Times New Roman" w:hAnsi="Times New Roman" w:cs="Times New Roman"/>
          <w:sz w:val="24"/>
          <w:szCs w:val="24"/>
        </w:rPr>
        <w:t xml:space="preserve">A11: </w:t>
      </w:r>
      <w:r w:rsidR="00303F79" w:rsidRPr="00B20748">
        <w:rPr>
          <w:rFonts w:ascii="Times New Roman" w:hAnsi="Times New Roman" w:cs="Times New Roman"/>
          <w:sz w:val="24"/>
          <w:szCs w:val="24"/>
        </w:rPr>
        <w:t xml:space="preserve">All applicants should submit their best proposals in accordance with the applicable sections of OMB 2 CFR 200 and 600 Uniform Administrative Requirements, Cost Principles, and Audit Requirements for Federal Awards.  </w:t>
      </w:r>
    </w:p>
    <w:p w14:paraId="7AFC32E3" w14:textId="25EC000A" w:rsidR="00303F79" w:rsidRPr="00B20748" w:rsidRDefault="00303F79">
      <w:pPr>
        <w:rPr>
          <w:rFonts w:ascii="Times New Roman" w:hAnsi="Times New Roman" w:cs="Times New Roman"/>
          <w:sz w:val="24"/>
          <w:szCs w:val="24"/>
        </w:rPr>
      </w:pPr>
      <w:r w:rsidRPr="00B20748">
        <w:rPr>
          <w:rFonts w:ascii="Times New Roman" w:hAnsi="Times New Roman" w:cs="Times New Roman"/>
          <w:sz w:val="24"/>
          <w:szCs w:val="24"/>
        </w:rPr>
        <w:lastRenderedPageBreak/>
        <w:t>The Budget Guidance and Template for New Awards</w:t>
      </w:r>
      <w:r w:rsidR="003B12FD">
        <w:rPr>
          <w:rFonts w:ascii="Times New Roman" w:hAnsi="Times New Roman" w:cs="Times New Roman"/>
          <w:sz w:val="24"/>
          <w:szCs w:val="24"/>
        </w:rPr>
        <w:t>,</w:t>
      </w:r>
      <w:r w:rsidRPr="00B20748">
        <w:rPr>
          <w:rFonts w:ascii="Times New Roman" w:hAnsi="Times New Roman" w:cs="Times New Roman"/>
          <w:sz w:val="24"/>
          <w:szCs w:val="24"/>
        </w:rPr>
        <w:t xml:space="preserve"> included in the Related Documents section of the Grant Opportunity in Grants.gov, ESF-HOCHIMINH-FY2020-0102 provides guidance on contractual costs, supply costs, and equipment costs in the Budget Guidelines, tab 1.</w:t>
      </w:r>
    </w:p>
    <w:p w14:paraId="06751437" w14:textId="077D5673" w:rsidR="00303F79" w:rsidRPr="00B20748" w:rsidRDefault="00241839">
      <w:pPr>
        <w:rPr>
          <w:rFonts w:ascii="Times New Roman" w:hAnsi="Times New Roman" w:cs="Times New Roman"/>
          <w:b/>
          <w:bCs/>
          <w:sz w:val="24"/>
          <w:szCs w:val="24"/>
        </w:rPr>
      </w:pPr>
      <w:r w:rsidRPr="00B20748">
        <w:rPr>
          <w:rFonts w:ascii="Times New Roman" w:hAnsi="Times New Roman" w:cs="Times New Roman"/>
          <w:b/>
          <w:bCs/>
          <w:sz w:val="24"/>
          <w:szCs w:val="24"/>
        </w:rPr>
        <w:t xml:space="preserve">Q12: The SF-424 form requires Applicant Identifier and </w:t>
      </w:r>
      <w:bookmarkStart w:id="1" w:name="_Hlk78344876"/>
      <w:r w:rsidRPr="00B20748">
        <w:rPr>
          <w:rFonts w:ascii="Times New Roman" w:hAnsi="Times New Roman" w:cs="Times New Roman"/>
          <w:b/>
          <w:bCs/>
          <w:sz w:val="24"/>
          <w:szCs w:val="24"/>
        </w:rPr>
        <w:t xml:space="preserve">Federal Entity Identifier </w:t>
      </w:r>
      <w:bookmarkEnd w:id="1"/>
      <w:r w:rsidRPr="00B20748">
        <w:rPr>
          <w:rFonts w:ascii="Times New Roman" w:hAnsi="Times New Roman" w:cs="Times New Roman"/>
          <w:b/>
          <w:bCs/>
          <w:sz w:val="24"/>
          <w:szCs w:val="24"/>
        </w:rPr>
        <w:t xml:space="preserve">(separate from the DUNS number). Although it doesn’t seem to be mandatory fields, what number can use? </w:t>
      </w:r>
    </w:p>
    <w:p w14:paraId="4B9E6093" w14:textId="616EC4D7" w:rsidR="00233FCA" w:rsidRPr="00B20748" w:rsidRDefault="00241839">
      <w:pPr>
        <w:rPr>
          <w:rFonts w:ascii="Times New Roman" w:hAnsi="Times New Roman" w:cs="Times New Roman"/>
          <w:sz w:val="24"/>
          <w:szCs w:val="24"/>
        </w:rPr>
      </w:pPr>
      <w:r w:rsidRPr="00B20748">
        <w:rPr>
          <w:rFonts w:ascii="Times New Roman" w:hAnsi="Times New Roman" w:cs="Times New Roman"/>
          <w:sz w:val="24"/>
          <w:szCs w:val="24"/>
        </w:rPr>
        <w:t xml:space="preserve">A12: </w:t>
      </w:r>
      <w:r w:rsidR="00702924" w:rsidRPr="00B20748">
        <w:rPr>
          <w:rFonts w:ascii="Times New Roman" w:hAnsi="Times New Roman" w:cs="Times New Roman"/>
          <w:sz w:val="24"/>
          <w:szCs w:val="24"/>
        </w:rPr>
        <w:t xml:space="preserve">Applicant Identifier </w:t>
      </w:r>
      <w:bookmarkStart w:id="2" w:name="_Hlk78344964"/>
      <w:r w:rsidR="00702924" w:rsidRPr="00B20748">
        <w:rPr>
          <w:rFonts w:ascii="Times New Roman" w:hAnsi="Times New Roman" w:cs="Times New Roman"/>
          <w:sz w:val="24"/>
          <w:szCs w:val="24"/>
        </w:rPr>
        <w:t xml:space="preserve">is an </w:t>
      </w:r>
      <w:r w:rsidR="00702924" w:rsidRPr="00B20748">
        <w:rPr>
          <w:rFonts w:ascii="Times New Roman" w:hAnsi="Times New Roman" w:cs="Times New Roman"/>
          <w:b/>
          <w:bCs/>
          <w:sz w:val="24"/>
          <w:szCs w:val="24"/>
        </w:rPr>
        <w:t>optional</w:t>
      </w:r>
      <w:r w:rsidR="00702924" w:rsidRPr="00B20748">
        <w:rPr>
          <w:rFonts w:ascii="Times New Roman" w:hAnsi="Times New Roman" w:cs="Times New Roman"/>
          <w:sz w:val="24"/>
          <w:szCs w:val="24"/>
        </w:rPr>
        <w:t xml:space="preserve"> field in the SF-424 Form, </w:t>
      </w:r>
      <w:bookmarkEnd w:id="2"/>
      <w:r w:rsidR="00702924" w:rsidRPr="00B20748">
        <w:rPr>
          <w:rFonts w:ascii="Times New Roman" w:hAnsi="Times New Roman" w:cs="Times New Roman"/>
          <w:sz w:val="24"/>
          <w:szCs w:val="24"/>
        </w:rPr>
        <w:t xml:space="preserve">it is a unique identification number created by the applicant for their own purposes. </w:t>
      </w:r>
    </w:p>
    <w:p w14:paraId="25DB18D8" w14:textId="1AA68407" w:rsidR="00AF6717" w:rsidRPr="00B20748" w:rsidRDefault="00AF6717">
      <w:pPr>
        <w:rPr>
          <w:rFonts w:ascii="Times New Roman" w:hAnsi="Times New Roman" w:cs="Times New Roman"/>
          <w:sz w:val="24"/>
          <w:szCs w:val="24"/>
        </w:rPr>
      </w:pPr>
      <w:r w:rsidRPr="00B20748">
        <w:rPr>
          <w:rFonts w:ascii="Times New Roman" w:hAnsi="Times New Roman" w:cs="Times New Roman"/>
          <w:sz w:val="24"/>
          <w:szCs w:val="24"/>
        </w:rPr>
        <w:t xml:space="preserve">Federal Entity Identifier is an </w:t>
      </w:r>
      <w:r w:rsidRPr="00B20748">
        <w:rPr>
          <w:rFonts w:ascii="Times New Roman" w:hAnsi="Times New Roman" w:cs="Times New Roman"/>
          <w:b/>
          <w:bCs/>
          <w:sz w:val="24"/>
          <w:szCs w:val="24"/>
        </w:rPr>
        <w:t>optiona</w:t>
      </w:r>
      <w:r w:rsidRPr="00B20748">
        <w:rPr>
          <w:rFonts w:ascii="Times New Roman" w:hAnsi="Times New Roman" w:cs="Times New Roman"/>
          <w:sz w:val="24"/>
          <w:szCs w:val="24"/>
        </w:rPr>
        <w:t xml:space="preserve">l field in the SF-424 Form, it is a number assigned to organizations by a Federal Agency. </w:t>
      </w:r>
    </w:p>
    <w:p w14:paraId="40D22341" w14:textId="7047A0F7" w:rsidR="001D50DC" w:rsidRPr="00B20748" w:rsidRDefault="001D50DC">
      <w:pPr>
        <w:rPr>
          <w:rFonts w:ascii="Times New Roman" w:hAnsi="Times New Roman" w:cs="Times New Roman"/>
          <w:b/>
          <w:bCs/>
          <w:sz w:val="24"/>
          <w:szCs w:val="24"/>
        </w:rPr>
      </w:pPr>
      <w:r w:rsidRPr="00B20748">
        <w:rPr>
          <w:rFonts w:ascii="Times New Roman" w:hAnsi="Times New Roman" w:cs="Times New Roman"/>
          <w:b/>
          <w:bCs/>
          <w:sz w:val="24"/>
          <w:szCs w:val="24"/>
        </w:rPr>
        <w:t>Q13: In the SF-424 form, question 1</w:t>
      </w:r>
      <w:r w:rsidR="003C76DB" w:rsidRPr="00B20748">
        <w:rPr>
          <w:rFonts w:ascii="Times New Roman" w:hAnsi="Times New Roman" w:cs="Times New Roman"/>
          <w:b/>
          <w:bCs/>
          <w:sz w:val="24"/>
          <w:szCs w:val="24"/>
        </w:rPr>
        <w:t>9</w:t>
      </w:r>
      <w:r w:rsidRPr="00B20748">
        <w:rPr>
          <w:rFonts w:ascii="Times New Roman" w:hAnsi="Times New Roman" w:cs="Times New Roman"/>
          <w:b/>
          <w:bCs/>
          <w:sz w:val="24"/>
          <w:szCs w:val="24"/>
        </w:rPr>
        <w:t xml:space="preserve">, Is </w:t>
      </w:r>
      <w:r w:rsidR="003C76DB" w:rsidRPr="00B20748">
        <w:rPr>
          <w:rFonts w:ascii="Times New Roman" w:hAnsi="Times New Roman" w:cs="Times New Roman"/>
          <w:b/>
          <w:bCs/>
          <w:sz w:val="24"/>
          <w:szCs w:val="24"/>
        </w:rPr>
        <w:t xml:space="preserve">Application </w:t>
      </w:r>
      <w:r w:rsidRPr="00B20748">
        <w:rPr>
          <w:rFonts w:ascii="Times New Roman" w:hAnsi="Times New Roman" w:cs="Times New Roman"/>
          <w:b/>
          <w:bCs/>
          <w:sz w:val="24"/>
          <w:szCs w:val="24"/>
        </w:rPr>
        <w:t xml:space="preserve">subject to review by </w:t>
      </w:r>
      <w:r w:rsidR="00AF4FFA" w:rsidRPr="00B20748">
        <w:rPr>
          <w:rFonts w:ascii="Times New Roman" w:hAnsi="Times New Roman" w:cs="Times New Roman"/>
          <w:b/>
          <w:bCs/>
          <w:sz w:val="24"/>
          <w:szCs w:val="24"/>
        </w:rPr>
        <w:t xml:space="preserve">State under Executive Order </w:t>
      </w:r>
      <w:r w:rsidRPr="00B20748">
        <w:rPr>
          <w:rFonts w:ascii="Times New Roman" w:hAnsi="Times New Roman" w:cs="Times New Roman"/>
          <w:b/>
          <w:bCs/>
          <w:sz w:val="24"/>
          <w:szCs w:val="24"/>
        </w:rPr>
        <w:t>12372</w:t>
      </w:r>
      <w:r w:rsidR="00AF4FFA" w:rsidRPr="00B20748">
        <w:rPr>
          <w:rFonts w:ascii="Times New Roman" w:hAnsi="Times New Roman" w:cs="Times New Roman"/>
          <w:b/>
          <w:bCs/>
          <w:sz w:val="24"/>
          <w:szCs w:val="24"/>
        </w:rPr>
        <w:t xml:space="preserve"> Process?</w:t>
      </w:r>
      <w:r w:rsidRPr="00B20748">
        <w:rPr>
          <w:rFonts w:ascii="Times New Roman" w:hAnsi="Times New Roman" w:cs="Times New Roman"/>
          <w:b/>
          <w:bCs/>
          <w:sz w:val="24"/>
          <w:szCs w:val="24"/>
        </w:rPr>
        <w:t xml:space="preserve"> </w:t>
      </w:r>
    </w:p>
    <w:p w14:paraId="720A6FE3" w14:textId="00D7893A" w:rsidR="001D50DC" w:rsidRPr="00B20748" w:rsidRDefault="00AF4FFA">
      <w:pPr>
        <w:rPr>
          <w:rFonts w:ascii="Times New Roman" w:hAnsi="Times New Roman" w:cs="Times New Roman"/>
          <w:sz w:val="24"/>
          <w:szCs w:val="24"/>
        </w:rPr>
      </w:pPr>
      <w:r w:rsidRPr="00B20748">
        <w:rPr>
          <w:rFonts w:ascii="Times New Roman" w:hAnsi="Times New Roman" w:cs="Times New Roman"/>
          <w:sz w:val="24"/>
          <w:szCs w:val="24"/>
        </w:rPr>
        <w:t>A1</w:t>
      </w:r>
      <w:r w:rsidR="00173CE8" w:rsidRPr="00B20748">
        <w:rPr>
          <w:rFonts w:ascii="Times New Roman" w:hAnsi="Times New Roman" w:cs="Times New Roman"/>
          <w:sz w:val="24"/>
          <w:szCs w:val="24"/>
        </w:rPr>
        <w:t>3</w:t>
      </w:r>
      <w:r w:rsidRPr="00B20748">
        <w:rPr>
          <w:rFonts w:ascii="Times New Roman" w:hAnsi="Times New Roman" w:cs="Times New Roman"/>
          <w:sz w:val="24"/>
          <w:szCs w:val="24"/>
        </w:rPr>
        <w:t xml:space="preserve">: </w:t>
      </w:r>
      <w:r w:rsidR="00F37FFB" w:rsidRPr="00B20748">
        <w:rPr>
          <w:rFonts w:ascii="Times New Roman" w:hAnsi="Times New Roman" w:cs="Times New Roman"/>
          <w:sz w:val="24"/>
          <w:szCs w:val="24"/>
        </w:rPr>
        <w:t>No,</w:t>
      </w:r>
      <w:r w:rsidRPr="00B20748">
        <w:rPr>
          <w:rFonts w:ascii="Times New Roman" w:hAnsi="Times New Roman" w:cs="Times New Roman"/>
          <w:sz w:val="24"/>
          <w:szCs w:val="24"/>
        </w:rPr>
        <w:t xml:space="preserve"> the application is not subject to review by State under Executive Order 12372 Process</w:t>
      </w:r>
      <w:r w:rsidR="003C76DB" w:rsidRPr="00B20748">
        <w:rPr>
          <w:rFonts w:ascii="Times New Roman" w:hAnsi="Times New Roman" w:cs="Times New Roman"/>
          <w:sz w:val="24"/>
          <w:szCs w:val="24"/>
        </w:rPr>
        <w:t xml:space="preserve">. </w:t>
      </w:r>
    </w:p>
    <w:p w14:paraId="14D093DB" w14:textId="2E10D749" w:rsidR="00702924" w:rsidRPr="00B20748" w:rsidRDefault="004C6E58">
      <w:pPr>
        <w:rPr>
          <w:rFonts w:ascii="Times New Roman" w:hAnsi="Times New Roman" w:cs="Times New Roman"/>
          <w:b/>
          <w:bCs/>
          <w:sz w:val="24"/>
          <w:szCs w:val="24"/>
        </w:rPr>
      </w:pPr>
      <w:r w:rsidRPr="00B20748">
        <w:rPr>
          <w:rFonts w:ascii="Times New Roman" w:hAnsi="Times New Roman" w:cs="Times New Roman"/>
          <w:b/>
          <w:bCs/>
          <w:sz w:val="24"/>
          <w:szCs w:val="24"/>
        </w:rPr>
        <w:t xml:space="preserve">Q14: </w:t>
      </w:r>
      <w:r w:rsidR="004D56BB" w:rsidRPr="00B20748">
        <w:rPr>
          <w:rFonts w:ascii="Times New Roman" w:hAnsi="Times New Roman" w:cs="Times New Roman"/>
          <w:b/>
          <w:bCs/>
          <w:sz w:val="24"/>
          <w:szCs w:val="24"/>
        </w:rPr>
        <w:t>Form SF-424A</w:t>
      </w:r>
      <w:r w:rsidR="002549ED" w:rsidRPr="00B20748">
        <w:rPr>
          <w:rFonts w:ascii="Times New Roman" w:hAnsi="Times New Roman" w:cs="Times New Roman"/>
          <w:sz w:val="24"/>
          <w:szCs w:val="24"/>
        </w:rPr>
        <w:t xml:space="preserve"> </w:t>
      </w:r>
      <w:r w:rsidR="002549ED" w:rsidRPr="00B20748">
        <w:rPr>
          <w:rFonts w:ascii="Times New Roman" w:hAnsi="Times New Roman" w:cs="Times New Roman"/>
          <w:b/>
          <w:bCs/>
          <w:sz w:val="24"/>
          <w:szCs w:val="24"/>
        </w:rPr>
        <w:t>BUDGET INFORMATION - Non-Construction Programs</w:t>
      </w:r>
      <w:r w:rsidR="00B7778F" w:rsidRPr="00B20748">
        <w:rPr>
          <w:rFonts w:ascii="Times New Roman" w:hAnsi="Times New Roman" w:cs="Times New Roman"/>
          <w:b/>
          <w:bCs/>
          <w:sz w:val="24"/>
          <w:szCs w:val="24"/>
        </w:rPr>
        <w:t xml:space="preserve">: </w:t>
      </w:r>
      <w:r w:rsidR="002549ED" w:rsidRPr="00B20748">
        <w:rPr>
          <w:rFonts w:ascii="Times New Roman" w:hAnsi="Times New Roman" w:cs="Times New Roman"/>
          <w:b/>
          <w:bCs/>
          <w:sz w:val="24"/>
          <w:szCs w:val="24"/>
        </w:rPr>
        <w:t>a</w:t>
      </w:r>
      <w:r w:rsidR="00157390" w:rsidRPr="00B20748">
        <w:rPr>
          <w:rFonts w:ascii="Times New Roman" w:hAnsi="Times New Roman" w:cs="Times New Roman"/>
          <w:b/>
          <w:bCs/>
          <w:sz w:val="24"/>
          <w:szCs w:val="24"/>
        </w:rPr>
        <w:t xml:space="preserve">s per the instructions, this form should reflect the appropriate amounts of funds needed to support the project for the first funding period (usually a year). Can you please confirm if we should include the funding needs for the entire period of the program (4 years) or for only first year? It seems Sections A-D cover the first year only, while Sections E-F cover subsequent </w:t>
      </w:r>
      <w:proofErr w:type="gramStart"/>
      <w:r w:rsidR="00157390" w:rsidRPr="00B20748">
        <w:rPr>
          <w:rFonts w:ascii="Times New Roman" w:hAnsi="Times New Roman" w:cs="Times New Roman"/>
          <w:b/>
          <w:bCs/>
          <w:sz w:val="24"/>
          <w:szCs w:val="24"/>
        </w:rPr>
        <w:t>years?</w:t>
      </w:r>
      <w:proofErr w:type="gramEnd"/>
    </w:p>
    <w:p w14:paraId="0A95B4AA" w14:textId="77777777" w:rsidR="00C81518" w:rsidRPr="00B20748" w:rsidRDefault="00173CE8">
      <w:pPr>
        <w:rPr>
          <w:rFonts w:ascii="Times New Roman" w:hAnsi="Times New Roman" w:cs="Times New Roman"/>
          <w:sz w:val="24"/>
          <w:szCs w:val="24"/>
        </w:rPr>
      </w:pPr>
      <w:r w:rsidRPr="00B20748">
        <w:rPr>
          <w:rFonts w:ascii="Times New Roman" w:hAnsi="Times New Roman" w:cs="Times New Roman"/>
          <w:sz w:val="24"/>
          <w:szCs w:val="24"/>
        </w:rPr>
        <w:t>A</w:t>
      </w:r>
      <w:r w:rsidR="004B47DD" w:rsidRPr="00B20748">
        <w:rPr>
          <w:rFonts w:ascii="Times New Roman" w:hAnsi="Times New Roman" w:cs="Times New Roman"/>
          <w:sz w:val="24"/>
          <w:szCs w:val="24"/>
        </w:rPr>
        <w:t xml:space="preserve">14: The SF-424A form should include the </w:t>
      </w:r>
      <w:r w:rsidR="007B750B" w:rsidRPr="00B20748">
        <w:rPr>
          <w:rFonts w:ascii="Times New Roman" w:hAnsi="Times New Roman" w:cs="Times New Roman"/>
          <w:sz w:val="24"/>
          <w:szCs w:val="24"/>
        </w:rPr>
        <w:t xml:space="preserve">estimated federal funds </w:t>
      </w:r>
      <w:r w:rsidR="004B47DD" w:rsidRPr="00B20748">
        <w:rPr>
          <w:rFonts w:ascii="Times New Roman" w:hAnsi="Times New Roman" w:cs="Times New Roman"/>
          <w:sz w:val="24"/>
          <w:szCs w:val="24"/>
        </w:rPr>
        <w:t xml:space="preserve">for the entire period of performance (4 years).  </w:t>
      </w:r>
    </w:p>
    <w:p w14:paraId="02A2901A" w14:textId="67F7055D" w:rsidR="00233FCA" w:rsidRPr="00B20748" w:rsidRDefault="004B47DD">
      <w:pPr>
        <w:rPr>
          <w:rFonts w:ascii="Times New Roman" w:hAnsi="Times New Roman" w:cs="Times New Roman"/>
          <w:sz w:val="24"/>
          <w:szCs w:val="24"/>
        </w:rPr>
      </w:pPr>
      <w:r w:rsidRPr="00B20748">
        <w:rPr>
          <w:rFonts w:ascii="Times New Roman" w:hAnsi="Times New Roman" w:cs="Times New Roman"/>
          <w:sz w:val="24"/>
          <w:szCs w:val="24"/>
        </w:rPr>
        <w:t xml:space="preserve">Sections A-D should include the </w:t>
      </w:r>
      <w:r w:rsidR="00BE565C" w:rsidRPr="00B20748">
        <w:rPr>
          <w:rFonts w:ascii="Times New Roman" w:hAnsi="Times New Roman" w:cs="Times New Roman"/>
          <w:sz w:val="24"/>
          <w:szCs w:val="24"/>
        </w:rPr>
        <w:t xml:space="preserve">estimated federal funds </w:t>
      </w:r>
      <w:r w:rsidRPr="00B20748">
        <w:rPr>
          <w:rFonts w:ascii="Times New Roman" w:hAnsi="Times New Roman" w:cs="Times New Roman"/>
          <w:sz w:val="24"/>
          <w:szCs w:val="24"/>
        </w:rPr>
        <w:t xml:space="preserve">for the entire period of performance. </w:t>
      </w:r>
    </w:p>
    <w:p w14:paraId="6536EC09" w14:textId="0D209C18" w:rsidR="004D63BC" w:rsidRPr="00B20748" w:rsidRDefault="004B47DD">
      <w:pPr>
        <w:rPr>
          <w:rFonts w:ascii="Times New Roman" w:hAnsi="Times New Roman" w:cs="Times New Roman"/>
          <w:sz w:val="24"/>
          <w:szCs w:val="24"/>
        </w:rPr>
      </w:pPr>
      <w:r w:rsidRPr="00B20748">
        <w:rPr>
          <w:rFonts w:ascii="Times New Roman" w:hAnsi="Times New Roman" w:cs="Times New Roman"/>
          <w:sz w:val="24"/>
          <w:szCs w:val="24"/>
        </w:rPr>
        <w:t xml:space="preserve">Section E - BUDGET ESTIMATES OF FEDERAL FUNDS NEEDED FOR BALANCE OF THE PROJECT </w:t>
      </w:r>
      <w:r w:rsidR="004D63BC" w:rsidRPr="00E84A78">
        <w:rPr>
          <w:rFonts w:ascii="Times New Roman" w:hAnsi="Times New Roman" w:cs="Times New Roman"/>
          <w:b/>
          <w:bCs/>
          <w:sz w:val="24"/>
          <w:szCs w:val="24"/>
        </w:rPr>
        <w:t>(optional)</w:t>
      </w:r>
      <w:r w:rsidR="004D63BC" w:rsidRPr="00B20748">
        <w:rPr>
          <w:rFonts w:ascii="Times New Roman" w:hAnsi="Times New Roman" w:cs="Times New Roman"/>
          <w:sz w:val="24"/>
          <w:szCs w:val="24"/>
        </w:rPr>
        <w:t xml:space="preserve"> is the section </w:t>
      </w:r>
      <w:r w:rsidR="006823A4" w:rsidRPr="00B20748">
        <w:rPr>
          <w:rFonts w:ascii="Times New Roman" w:hAnsi="Times New Roman" w:cs="Times New Roman"/>
          <w:sz w:val="24"/>
          <w:szCs w:val="24"/>
        </w:rPr>
        <w:t xml:space="preserve">where the </w:t>
      </w:r>
      <w:r w:rsidR="004D63BC" w:rsidRPr="00B20748">
        <w:rPr>
          <w:rFonts w:ascii="Times New Roman" w:hAnsi="Times New Roman" w:cs="Times New Roman"/>
          <w:sz w:val="24"/>
          <w:szCs w:val="24"/>
        </w:rPr>
        <w:t xml:space="preserve">estimated federal funds </w:t>
      </w:r>
      <w:r w:rsidR="006823A4" w:rsidRPr="00B20748">
        <w:rPr>
          <w:rFonts w:ascii="Times New Roman" w:hAnsi="Times New Roman" w:cs="Times New Roman"/>
          <w:sz w:val="24"/>
          <w:szCs w:val="24"/>
        </w:rPr>
        <w:t xml:space="preserve">for each year can be entered. </w:t>
      </w:r>
    </w:p>
    <w:p w14:paraId="4E0F18FF" w14:textId="7709B843" w:rsidR="00FF5AA7" w:rsidRPr="00B20748" w:rsidRDefault="00FF5AA7">
      <w:pPr>
        <w:rPr>
          <w:rFonts w:ascii="Times New Roman" w:hAnsi="Times New Roman" w:cs="Times New Roman"/>
          <w:b/>
          <w:bCs/>
          <w:sz w:val="24"/>
          <w:szCs w:val="24"/>
        </w:rPr>
      </w:pPr>
      <w:r w:rsidRPr="00B20748">
        <w:rPr>
          <w:rFonts w:ascii="Times New Roman" w:hAnsi="Times New Roman" w:cs="Times New Roman"/>
          <w:b/>
          <w:bCs/>
          <w:sz w:val="24"/>
          <w:szCs w:val="24"/>
        </w:rPr>
        <w:t xml:space="preserve">Q15: </w:t>
      </w:r>
      <w:r w:rsidR="00F63179" w:rsidRPr="00B20748">
        <w:rPr>
          <w:rFonts w:ascii="Times New Roman" w:hAnsi="Times New Roman" w:cs="Times New Roman"/>
          <w:b/>
          <w:bCs/>
          <w:sz w:val="24"/>
          <w:szCs w:val="24"/>
        </w:rPr>
        <w:t>Form SF-424A</w:t>
      </w:r>
      <w:r w:rsidR="00B7778F" w:rsidRPr="00B20748">
        <w:rPr>
          <w:rFonts w:ascii="Times New Roman" w:hAnsi="Times New Roman" w:cs="Times New Roman"/>
          <w:b/>
          <w:bCs/>
          <w:sz w:val="24"/>
          <w:szCs w:val="24"/>
        </w:rPr>
        <w:t>: What is meant by “Grant Program Function or Activity” in Section-A of this form?</w:t>
      </w:r>
    </w:p>
    <w:p w14:paraId="69D9C841" w14:textId="2C70396B" w:rsidR="00FF5AA7" w:rsidRPr="00B20748" w:rsidRDefault="00516992">
      <w:pPr>
        <w:rPr>
          <w:rFonts w:ascii="Times New Roman" w:hAnsi="Times New Roman" w:cs="Times New Roman"/>
          <w:sz w:val="24"/>
          <w:szCs w:val="24"/>
        </w:rPr>
      </w:pPr>
      <w:r w:rsidRPr="00B20748">
        <w:rPr>
          <w:rFonts w:ascii="Times New Roman" w:hAnsi="Times New Roman" w:cs="Times New Roman"/>
          <w:sz w:val="24"/>
          <w:szCs w:val="24"/>
        </w:rPr>
        <w:t xml:space="preserve">A15: </w:t>
      </w:r>
      <w:r w:rsidR="00EC68F7" w:rsidRPr="00B20748">
        <w:rPr>
          <w:rFonts w:ascii="Times New Roman" w:hAnsi="Times New Roman" w:cs="Times New Roman"/>
          <w:sz w:val="24"/>
          <w:szCs w:val="24"/>
        </w:rPr>
        <w:t>The Grant Program Function or Activity is Battery Energy Storage System Pilot (BESSP)</w:t>
      </w:r>
      <w:r w:rsidR="00624062" w:rsidRPr="00B20748">
        <w:rPr>
          <w:rFonts w:ascii="Times New Roman" w:hAnsi="Times New Roman" w:cs="Times New Roman"/>
          <w:sz w:val="24"/>
          <w:szCs w:val="24"/>
        </w:rPr>
        <w:t>.</w:t>
      </w:r>
    </w:p>
    <w:p w14:paraId="685789FF" w14:textId="135140DD" w:rsidR="00624062" w:rsidRPr="00B20748" w:rsidRDefault="00DE32A7">
      <w:pPr>
        <w:rPr>
          <w:rFonts w:ascii="Times New Roman" w:hAnsi="Times New Roman" w:cs="Times New Roman"/>
          <w:b/>
          <w:bCs/>
          <w:sz w:val="24"/>
          <w:szCs w:val="24"/>
        </w:rPr>
      </w:pPr>
      <w:r w:rsidRPr="00B20748">
        <w:rPr>
          <w:rFonts w:ascii="Times New Roman" w:hAnsi="Times New Roman" w:cs="Times New Roman"/>
          <w:b/>
          <w:bCs/>
          <w:sz w:val="24"/>
          <w:szCs w:val="24"/>
        </w:rPr>
        <w:t>Q16: Form SF-424A: Should cost sharing be entered in the “Non-Federal” column in Section-A, and “Applicant” column in Section-C?</w:t>
      </w:r>
    </w:p>
    <w:p w14:paraId="783351CD" w14:textId="66E085CB" w:rsidR="00F73DE6" w:rsidRPr="00B20748" w:rsidRDefault="00A009E6">
      <w:pPr>
        <w:rPr>
          <w:rFonts w:ascii="Times New Roman" w:hAnsi="Times New Roman" w:cs="Times New Roman"/>
          <w:sz w:val="24"/>
          <w:szCs w:val="24"/>
        </w:rPr>
      </w:pPr>
      <w:r w:rsidRPr="00B20748">
        <w:rPr>
          <w:rFonts w:ascii="Times New Roman" w:hAnsi="Times New Roman" w:cs="Times New Roman"/>
          <w:sz w:val="24"/>
          <w:szCs w:val="24"/>
        </w:rPr>
        <w:t>SECTION A – BUDGET SUMMARY</w:t>
      </w:r>
      <w:r w:rsidR="00E4188B" w:rsidRPr="00B20748">
        <w:rPr>
          <w:rFonts w:ascii="Times New Roman" w:hAnsi="Times New Roman" w:cs="Times New Roman"/>
          <w:sz w:val="24"/>
          <w:szCs w:val="24"/>
        </w:rPr>
        <w:t xml:space="preserve">: </w:t>
      </w:r>
      <w:r w:rsidRPr="00B20748">
        <w:rPr>
          <w:rFonts w:ascii="Times New Roman" w:hAnsi="Times New Roman" w:cs="Times New Roman"/>
          <w:sz w:val="24"/>
          <w:szCs w:val="24"/>
        </w:rPr>
        <w:t xml:space="preserve"> leave Column (c) and (d) blank it is not applicable to this project. </w:t>
      </w:r>
      <w:r w:rsidR="00E4188B" w:rsidRPr="00B20748">
        <w:rPr>
          <w:rFonts w:ascii="Times New Roman" w:hAnsi="Times New Roman" w:cs="Times New Roman"/>
          <w:sz w:val="24"/>
          <w:szCs w:val="24"/>
        </w:rPr>
        <w:t>Enter the cost share</w:t>
      </w:r>
      <w:r w:rsidR="00131B0F" w:rsidRPr="00B20748">
        <w:rPr>
          <w:rFonts w:ascii="Times New Roman" w:hAnsi="Times New Roman" w:cs="Times New Roman"/>
          <w:sz w:val="24"/>
          <w:szCs w:val="24"/>
        </w:rPr>
        <w:t xml:space="preserve"> or matching funds</w:t>
      </w:r>
      <w:r w:rsidR="00E4188B" w:rsidRPr="00B20748">
        <w:rPr>
          <w:rFonts w:ascii="Times New Roman" w:hAnsi="Times New Roman" w:cs="Times New Roman"/>
          <w:sz w:val="24"/>
          <w:szCs w:val="24"/>
        </w:rPr>
        <w:t xml:space="preserve"> in </w:t>
      </w:r>
      <w:r w:rsidR="00F73DE6" w:rsidRPr="00B20748">
        <w:rPr>
          <w:rFonts w:ascii="Times New Roman" w:hAnsi="Times New Roman" w:cs="Times New Roman"/>
          <w:sz w:val="24"/>
          <w:szCs w:val="24"/>
        </w:rPr>
        <w:t>Column (f)</w:t>
      </w:r>
      <w:r w:rsidR="00E4188B" w:rsidRPr="00B20748">
        <w:rPr>
          <w:rFonts w:ascii="Times New Roman" w:hAnsi="Times New Roman" w:cs="Times New Roman"/>
          <w:sz w:val="24"/>
          <w:szCs w:val="24"/>
        </w:rPr>
        <w:t xml:space="preserve">. </w:t>
      </w:r>
    </w:p>
    <w:p w14:paraId="77C52888" w14:textId="727C72D3" w:rsidR="00624062" w:rsidRPr="00B20748" w:rsidRDefault="00F73DE6">
      <w:pPr>
        <w:rPr>
          <w:rFonts w:ascii="Times New Roman" w:hAnsi="Times New Roman" w:cs="Times New Roman"/>
          <w:sz w:val="24"/>
          <w:szCs w:val="24"/>
        </w:rPr>
      </w:pPr>
      <w:r w:rsidRPr="00B20748">
        <w:rPr>
          <w:rFonts w:ascii="Times New Roman" w:hAnsi="Times New Roman" w:cs="Times New Roman"/>
          <w:sz w:val="24"/>
          <w:szCs w:val="24"/>
        </w:rPr>
        <w:lastRenderedPageBreak/>
        <w:t>SECTION C – ON-FEDERAL RESOURCES, 8-</w:t>
      </w:r>
      <w:proofErr w:type="gramStart"/>
      <w:r w:rsidRPr="00B20748">
        <w:rPr>
          <w:rFonts w:ascii="Times New Roman" w:hAnsi="Times New Roman" w:cs="Times New Roman"/>
          <w:sz w:val="24"/>
          <w:szCs w:val="24"/>
        </w:rPr>
        <w:t>b.,Applicant</w:t>
      </w:r>
      <w:proofErr w:type="gramEnd"/>
      <w:r w:rsidRPr="00B20748">
        <w:rPr>
          <w:rFonts w:ascii="Times New Roman" w:hAnsi="Times New Roman" w:cs="Times New Roman"/>
          <w:sz w:val="24"/>
          <w:szCs w:val="24"/>
        </w:rPr>
        <w:t xml:space="preserve"> Contribution for Non-Federal Resources</w:t>
      </w:r>
      <w:r w:rsidR="00107627" w:rsidRPr="00B20748">
        <w:rPr>
          <w:rFonts w:ascii="Times New Roman" w:hAnsi="Times New Roman" w:cs="Times New Roman"/>
          <w:sz w:val="24"/>
          <w:szCs w:val="24"/>
        </w:rPr>
        <w:t>:</w:t>
      </w:r>
      <w:r w:rsidRPr="00B20748">
        <w:rPr>
          <w:rFonts w:ascii="Times New Roman" w:hAnsi="Times New Roman" w:cs="Times New Roman"/>
          <w:sz w:val="24"/>
          <w:szCs w:val="24"/>
        </w:rPr>
        <w:t xml:space="preserve"> Enter </w:t>
      </w:r>
      <w:r w:rsidR="002C1634" w:rsidRPr="00B20748">
        <w:rPr>
          <w:rFonts w:ascii="Times New Roman" w:hAnsi="Times New Roman" w:cs="Times New Roman"/>
          <w:sz w:val="24"/>
          <w:szCs w:val="24"/>
        </w:rPr>
        <w:t>cost share or matching funds</w:t>
      </w:r>
      <w:r w:rsidR="00E4188B" w:rsidRPr="00B20748">
        <w:rPr>
          <w:rFonts w:ascii="Times New Roman" w:hAnsi="Times New Roman" w:cs="Times New Roman"/>
          <w:sz w:val="24"/>
          <w:szCs w:val="24"/>
        </w:rPr>
        <w:t xml:space="preserve"> </w:t>
      </w:r>
      <w:r w:rsidRPr="00B20748">
        <w:rPr>
          <w:rFonts w:ascii="Times New Roman" w:hAnsi="Times New Roman" w:cs="Times New Roman"/>
          <w:sz w:val="24"/>
          <w:szCs w:val="24"/>
        </w:rPr>
        <w:t xml:space="preserve">provided by the applicant for the </w:t>
      </w:r>
      <w:r w:rsidR="002C1634" w:rsidRPr="00B20748">
        <w:rPr>
          <w:rFonts w:ascii="Times New Roman" w:hAnsi="Times New Roman" w:cs="Times New Roman"/>
          <w:sz w:val="24"/>
          <w:szCs w:val="24"/>
        </w:rPr>
        <w:t>project</w:t>
      </w:r>
      <w:r w:rsidRPr="00B20748">
        <w:rPr>
          <w:rFonts w:ascii="Times New Roman" w:hAnsi="Times New Roman" w:cs="Times New Roman"/>
          <w:sz w:val="24"/>
          <w:szCs w:val="24"/>
        </w:rPr>
        <w:t>. If not applicable, leave blank.</w:t>
      </w:r>
    </w:p>
    <w:p w14:paraId="3B6251E5" w14:textId="45859033" w:rsidR="00040108" w:rsidRPr="00B20748" w:rsidRDefault="00040108">
      <w:pPr>
        <w:rPr>
          <w:rFonts w:ascii="Times New Roman" w:hAnsi="Times New Roman" w:cs="Times New Roman"/>
          <w:b/>
          <w:bCs/>
          <w:sz w:val="24"/>
          <w:szCs w:val="24"/>
        </w:rPr>
      </w:pPr>
      <w:r w:rsidRPr="00B20748">
        <w:rPr>
          <w:rFonts w:ascii="Times New Roman" w:hAnsi="Times New Roman" w:cs="Times New Roman"/>
          <w:b/>
          <w:bCs/>
          <w:sz w:val="24"/>
          <w:szCs w:val="24"/>
        </w:rPr>
        <w:t>Q17: Form SF-424A:</w:t>
      </w:r>
      <w:r w:rsidR="00D715EB" w:rsidRPr="00B20748">
        <w:rPr>
          <w:rFonts w:ascii="Times New Roman" w:hAnsi="Times New Roman" w:cs="Times New Roman"/>
          <w:b/>
          <w:bCs/>
          <w:sz w:val="24"/>
          <w:szCs w:val="24"/>
        </w:rPr>
        <w:t xml:space="preserve"> Is Section-B meant to cover the aggregate of Federal and Non-Federal budget, or only the Federal Budget?</w:t>
      </w:r>
    </w:p>
    <w:p w14:paraId="3BF3B3D8" w14:textId="17E7E732" w:rsidR="00152F0C" w:rsidRPr="00B20748" w:rsidRDefault="00A74445" w:rsidP="00152F0C">
      <w:pPr>
        <w:rPr>
          <w:rFonts w:ascii="Times New Roman" w:hAnsi="Times New Roman" w:cs="Times New Roman"/>
          <w:sz w:val="24"/>
          <w:szCs w:val="24"/>
        </w:rPr>
      </w:pPr>
      <w:r w:rsidRPr="00B20748">
        <w:rPr>
          <w:rFonts w:ascii="Times New Roman" w:hAnsi="Times New Roman" w:cs="Times New Roman"/>
          <w:sz w:val="24"/>
          <w:szCs w:val="24"/>
        </w:rPr>
        <w:t xml:space="preserve">A17: </w:t>
      </w:r>
      <w:r w:rsidR="00152F0C" w:rsidRPr="00B20748">
        <w:rPr>
          <w:rFonts w:ascii="Times New Roman" w:hAnsi="Times New Roman" w:cs="Times New Roman"/>
          <w:sz w:val="24"/>
          <w:szCs w:val="24"/>
        </w:rPr>
        <w:t>Section B -Budget Categories, in the column headings (1) through (4)</w:t>
      </w:r>
      <w:r w:rsidR="00D16761">
        <w:rPr>
          <w:rFonts w:ascii="Times New Roman" w:hAnsi="Times New Roman" w:cs="Times New Roman"/>
          <w:sz w:val="24"/>
          <w:szCs w:val="24"/>
        </w:rPr>
        <w:t xml:space="preserve">: </w:t>
      </w:r>
      <w:r w:rsidR="00152F0C" w:rsidRPr="00B20748">
        <w:rPr>
          <w:rFonts w:ascii="Times New Roman" w:hAnsi="Times New Roman" w:cs="Times New Roman"/>
          <w:sz w:val="24"/>
          <w:szCs w:val="24"/>
        </w:rPr>
        <w:t xml:space="preserve">fill in the </w:t>
      </w:r>
      <w:r w:rsidR="00FC071D">
        <w:rPr>
          <w:rFonts w:ascii="Times New Roman" w:hAnsi="Times New Roman" w:cs="Times New Roman"/>
          <w:sz w:val="24"/>
          <w:szCs w:val="24"/>
        </w:rPr>
        <w:t xml:space="preserve">estimated </w:t>
      </w:r>
      <w:r w:rsidR="00152F0C" w:rsidRPr="00B20748">
        <w:rPr>
          <w:rFonts w:ascii="Times New Roman" w:hAnsi="Times New Roman" w:cs="Times New Roman"/>
          <w:sz w:val="24"/>
          <w:szCs w:val="24"/>
        </w:rPr>
        <w:t xml:space="preserve">total </w:t>
      </w:r>
      <w:r w:rsidR="00724863">
        <w:rPr>
          <w:rFonts w:ascii="Times New Roman" w:hAnsi="Times New Roman" w:cs="Times New Roman"/>
          <w:sz w:val="24"/>
          <w:szCs w:val="24"/>
        </w:rPr>
        <w:t>amount</w:t>
      </w:r>
      <w:r w:rsidR="0059637A">
        <w:rPr>
          <w:rFonts w:ascii="Times New Roman" w:hAnsi="Times New Roman" w:cs="Times New Roman"/>
          <w:sz w:val="24"/>
          <w:szCs w:val="24"/>
        </w:rPr>
        <w:t xml:space="preserve"> </w:t>
      </w:r>
      <w:r w:rsidR="00724863">
        <w:rPr>
          <w:rFonts w:ascii="Times New Roman" w:hAnsi="Times New Roman" w:cs="Times New Roman"/>
          <w:sz w:val="24"/>
          <w:szCs w:val="24"/>
        </w:rPr>
        <w:t>for each budget category</w:t>
      </w:r>
      <w:r w:rsidR="00152F0C" w:rsidRPr="00B20748">
        <w:rPr>
          <w:rFonts w:ascii="Times New Roman" w:hAnsi="Times New Roman" w:cs="Times New Roman"/>
          <w:sz w:val="24"/>
          <w:szCs w:val="24"/>
        </w:rPr>
        <w:t xml:space="preserve"> for both federal and non-federal</w:t>
      </w:r>
      <w:r w:rsidR="00724863">
        <w:rPr>
          <w:rFonts w:ascii="Times New Roman" w:hAnsi="Times New Roman" w:cs="Times New Roman"/>
          <w:sz w:val="24"/>
          <w:szCs w:val="24"/>
        </w:rPr>
        <w:t xml:space="preserve"> funds. </w:t>
      </w:r>
    </w:p>
    <w:p w14:paraId="40106C25" w14:textId="1669064F" w:rsidR="00977B92" w:rsidRPr="00B20748" w:rsidRDefault="00977B92" w:rsidP="00152F0C">
      <w:pPr>
        <w:rPr>
          <w:rFonts w:ascii="Times New Roman" w:hAnsi="Times New Roman" w:cs="Times New Roman"/>
          <w:b/>
          <w:bCs/>
          <w:sz w:val="24"/>
          <w:szCs w:val="24"/>
        </w:rPr>
      </w:pPr>
      <w:r w:rsidRPr="00B20748">
        <w:rPr>
          <w:rFonts w:ascii="Times New Roman" w:hAnsi="Times New Roman" w:cs="Times New Roman"/>
          <w:b/>
          <w:bCs/>
          <w:sz w:val="24"/>
          <w:szCs w:val="24"/>
        </w:rPr>
        <w:t xml:space="preserve">Q18: </w:t>
      </w:r>
      <w:r w:rsidR="00CB0E87" w:rsidRPr="00B20748">
        <w:rPr>
          <w:rFonts w:ascii="Times New Roman" w:hAnsi="Times New Roman" w:cs="Times New Roman"/>
          <w:b/>
          <w:bCs/>
          <w:sz w:val="24"/>
          <w:szCs w:val="24"/>
        </w:rPr>
        <w:t xml:space="preserve">Form SF-424A: </w:t>
      </w:r>
      <w:r w:rsidRPr="00B20748">
        <w:rPr>
          <w:rFonts w:ascii="Times New Roman" w:hAnsi="Times New Roman" w:cs="Times New Roman"/>
          <w:b/>
          <w:bCs/>
          <w:sz w:val="24"/>
          <w:szCs w:val="24"/>
        </w:rPr>
        <w:t>Section-B</w:t>
      </w:r>
      <w:r w:rsidR="008C659B" w:rsidRPr="00B20748">
        <w:rPr>
          <w:rFonts w:ascii="Times New Roman" w:hAnsi="Times New Roman" w:cs="Times New Roman"/>
          <w:b/>
          <w:bCs/>
          <w:sz w:val="24"/>
          <w:szCs w:val="24"/>
        </w:rPr>
        <w:t xml:space="preserve">, </w:t>
      </w:r>
      <w:r w:rsidR="008D33EC" w:rsidRPr="00B20748">
        <w:rPr>
          <w:rFonts w:ascii="Times New Roman" w:hAnsi="Times New Roman" w:cs="Times New Roman"/>
          <w:b/>
          <w:bCs/>
          <w:sz w:val="24"/>
          <w:szCs w:val="24"/>
        </w:rPr>
        <w:t>question</w:t>
      </w:r>
      <w:r w:rsidR="008C659B" w:rsidRPr="00B20748">
        <w:rPr>
          <w:rFonts w:ascii="Times New Roman" w:hAnsi="Times New Roman" w:cs="Times New Roman"/>
          <w:b/>
          <w:bCs/>
          <w:sz w:val="24"/>
          <w:szCs w:val="24"/>
        </w:rPr>
        <w:t xml:space="preserve"> 7,</w:t>
      </w:r>
      <w:r w:rsidRPr="00B20748">
        <w:rPr>
          <w:rFonts w:ascii="Times New Roman" w:hAnsi="Times New Roman" w:cs="Times New Roman"/>
          <w:b/>
          <w:bCs/>
          <w:sz w:val="24"/>
          <w:szCs w:val="24"/>
        </w:rPr>
        <w:t xml:space="preserve"> Program Income</w:t>
      </w:r>
      <w:r w:rsidR="008C659B" w:rsidRPr="00B20748">
        <w:rPr>
          <w:rFonts w:ascii="Times New Roman" w:hAnsi="Times New Roman" w:cs="Times New Roman"/>
          <w:b/>
          <w:bCs/>
          <w:sz w:val="24"/>
          <w:szCs w:val="24"/>
        </w:rPr>
        <w:t xml:space="preserve">: </w:t>
      </w:r>
      <w:r w:rsidRPr="00B20748">
        <w:rPr>
          <w:rFonts w:ascii="Times New Roman" w:hAnsi="Times New Roman" w:cs="Times New Roman"/>
          <w:b/>
          <w:bCs/>
          <w:sz w:val="24"/>
          <w:szCs w:val="24"/>
        </w:rPr>
        <w:t>Are we supposed to estimate such revenues and disclose it here?</w:t>
      </w:r>
    </w:p>
    <w:p w14:paraId="35A0E5FE" w14:textId="080CFCAC" w:rsidR="00BC789E" w:rsidRPr="00B20748" w:rsidRDefault="00BC789E" w:rsidP="00BC789E">
      <w:pPr>
        <w:rPr>
          <w:rFonts w:ascii="Times New Roman" w:hAnsi="Times New Roman" w:cs="Times New Roman"/>
          <w:sz w:val="24"/>
          <w:szCs w:val="24"/>
        </w:rPr>
      </w:pPr>
      <w:r w:rsidRPr="00B20748">
        <w:rPr>
          <w:rFonts w:ascii="Times New Roman" w:hAnsi="Times New Roman" w:cs="Times New Roman"/>
          <w:sz w:val="24"/>
          <w:szCs w:val="24"/>
        </w:rPr>
        <w:t xml:space="preserve">A.18: </w:t>
      </w:r>
      <w:r w:rsidR="009F644F" w:rsidRPr="00B20748">
        <w:rPr>
          <w:rFonts w:ascii="Times New Roman" w:hAnsi="Times New Roman" w:cs="Times New Roman"/>
          <w:sz w:val="24"/>
          <w:szCs w:val="24"/>
        </w:rPr>
        <w:t xml:space="preserve">The </w:t>
      </w:r>
      <w:r w:rsidR="008C659B" w:rsidRPr="00B20748">
        <w:rPr>
          <w:rFonts w:ascii="Times New Roman" w:hAnsi="Times New Roman" w:cs="Times New Roman"/>
          <w:sz w:val="24"/>
          <w:szCs w:val="24"/>
        </w:rPr>
        <w:t xml:space="preserve">Program </w:t>
      </w:r>
      <w:r w:rsidR="004C798F" w:rsidRPr="00B20748">
        <w:rPr>
          <w:rFonts w:ascii="Times New Roman" w:hAnsi="Times New Roman" w:cs="Times New Roman"/>
          <w:sz w:val="24"/>
          <w:szCs w:val="24"/>
        </w:rPr>
        <w:t>I</w:t>
      </w:r>
      <w:r w:rsidR="008C659B" w:rsidRPr="00B20748">
        <w:rPr>
          <w:rFonts w:ascii="Times New Roman" w:hAnsi="Times New Roman" w:cs="Times New Roman"/>
          <w:sz w:val="24"/>
          <w:szCs w:val="24"/>
        </w:rPr>
        <w:t xml:space="preserve">ncome field is </w:t>
      </w:r>
      <w:r w:rsidR="008C659B" w:rsidRPr="00B20748">
        <w:rPr>
          <w:rFonts w:ascii="Times New Roman" w:hAnsi="Times New Roman" w:cs="Times New Roman"/>
          <w:b/>
          <w:bCs/>
          <w:sz w:val="24"/>
          <w:szCs w:val="24"/>
        </w:rPr>
        <w:t>o</w:t>
      </w:r>
      <w:r w:rsidRPr="00B20748">
        <w:rPr>
          <w:rFonts w:ascii="Times New Roman" w:hAnsi="Times New Roman" w:cs="Times New Roman"/>
          <w:b/>
          <w:bCs/>
          <w:sz w:val="24"/>
          <w:szCs w:val="24"/>
        </w:rPr>
        <w:t>ptional</w:t>
      </w:r>
      <w:r w:rsidR="008C659B" w:rsidRPr="00B20748">
        <w:rPr>
          <w:rFonts w:ascii="Times New Roman" w:hAnsi="Times New Roman" w:cs="Times New Roman"/>
          <w:b/>
          <w:bCs/>
          <w:sz w:val="24"/>
          <w:szCs w:val="24"/>
        </w:rPr>
        <w:t>.</w:t>
      </w:r>
      <w:r w:rsidR="008C659B" w:rsidRPr="00B20748">
        <w:rPr>
          <w:rFonts w:ascii="Times New Roman" w:hAnsi="Times New Roman" w:cs="Times New Roman"/>
          <w:sz w:val="24"/>
          <w:szCs w:val="24"/>
        </w:rPr>
        <w:t xml:space="preserve"> </w:t>
      </w:r>
      <w:r w:rsidR="007D35D1" w:rsidRPr="00B20748">
        <w:rPr>
          <w:rFonts w:ascii="Times New Roman" w:hAnsi="Times New Roman" w:cs="Times New Roman"/>
          <w:sz w:val="24"/>
          <w:szCs w:val="24"/>
        </w:rPr>
        <w:t>The applicant may e</w:t>
      </w:r>
      <w:r w:rsidRPr="00B20748">
        <w:rPr>
          <w:rFonts w:ascii="Times New Roman" w:hAnsi="Times New Roman" w:cs="Times New Roman"/>
          <w:sz w:val="24"/>
          <w:szCs w:val="24"/>
        </w:rPr>
        <w:t>nter the estimated amount of total income, if any, expected to be generated from this project. If not applicable, leave blank.</w:t>
      </w:r>
    </w:p>
    <w:p w14:paraId="14975102" w14:textId="53C0FB8B" w:rsidR="00040108" w:rsidRPr="00B20748" w:rsidRDefault="001E4ED6">
      <w:pPr>
        <w:rPr>
          <w:rFonts w:ascii="Times New Roman" w:hAnsi="Times New Roman" w:cs="Times New Roman"/>
          <w:b/>
          <w:bCs/>
          <w:sz w:val="24"/>
          <w:szCs w:val="24"/>
        </w:rPr>
      </w:pPr>
      <w:r w:rsidRPr="00B20748">
        <w:rPr>
          <w:rFonts w:ascii="Times New Roman" w:hAnsi="Times New Roman" w:cs="Times New Roman"/>
          <w:b/>
          <w:bCs/>
          <w:sz w:val="24"/>
          <w:szCs w:val="24"/>
        </w:rPr>
        <w:t>Q19: Form SF-424A:</w:t>
      </w:r>
      <w:r w:rsidR="00213181" w:rsidRPr="00B20748">
        <w:rPr>
          <w:rFonts w:ascii="Times New Roman" w:hAnsi="Times New Roman" w:cs="Times New Roman"/>
          <w:b/>
          <w:bCs/>
          <w:sz w:val="24"/>
          <w:szCs w:val="24"/>
        </w:rPr>
        <w:t xml:space="preserve"> Please confirm if Section-F requires budget for first year only or for the entire 4-year program period?</w:t>
      </w:r>
    </w:p>
    <w:p w14:paraId="6E61234F" w14:textId="380075A8" w:rsidR="00EA4357" w:rsidRPr="00B20748" w:rsidRDefault="00101CDC">
      <w:pPr>
        <w:rPr>
          <w:rFonts w:ascii="Times New Roman" w:hAnsi="Times New Roman" w:cs="Times New Roman"/>
          <w:sz w:val="24"/>
          <w:szCs w:val="24"/>
        </w:rPr>
      </w:pPr>
      <w:r w:rsidRPr="00B20748">
        <w:rPr>
          <w:rFonts w:ascii="Times New Roman" w:hAnsi="Times New Roman" w:cs="Times New Roman"/>
          <w:sz w:val="24"/>
          <w:szCs w:val="24"/>
        </w:rPr>
        <w:t xml:space="preserve">A19: </w:t>
      </w:r>
      <w:r w:rsidR="00EE199F" w:rsidRPr="00B20748">
        <w:rPr>
          <w:rFonts w:ascii="Times New Roman" w:hAnsi="Times New Roman" w:cs="Times New Roman"/>
          <w:sz w:val="24"/>
          <w:szCs w:val="24"/>
        </w:rPr>
        <w:t xml:space="preserve">Section F requires budget information for the entire period of performance (4 years). </w:t>
      </w:r>
    </w:p>
    <w:p w14:paraId="14610860" w14:textId="31AE430E" w:rsidR="00040108" w:rsidRPr="00B20748" w:rsidRDefault="00063006">
      <w:pPr>
        <w:rPr>
          <w:rFonts w:ascii="Times New Roman" w:hAnsi="Times New Roman" w:cs="Times New Roman"/>
          <w:b/>
          <w:bCs/>
          <w:sz w:val="24"/>
          <w:szCs w:val="24"/>
        </w:rPr>
      </w:pPr>
      <w:r w:rsidRPr="00B20748">
        <w:rPr>
          <w:rFonts w:ascii="Times New Roman" w:hAnsi="Times New Roman" w:cs="Times New Roman"/>
          <w:b/>
          <w:bCs/>
          <w:sz w:val="24"/>
          <w:szCs w:val="24"/>
        </w:rPr>
        <w:t>Q20: Form SF-424A:</w:t>
      </w:r>
      <w:r w:rsidR="00E41020" w:rsidRPr="00B20748">
        <w:rPr>
          <w:rFonts w:ascii="Times New Roman" w:hAnsi="Times New Roman" w:cs="Times New Roman"/>
          <w:b/>
          <w:bCs/>
          <w:sz w:val="24"/>
          <w:szCs w:val="24"/>
        </w:rPr>
        <w:t xml:space="preserve"> what is the nature of the Indirect Costs? </w:t>
      </w:r>
      <w:r w:rsidR="00DF7A32" w:rsidRPr="00B20748">
        <w:rPr>
          <w:rFonts w:ascii="Times New Roman" w:hAnsi="Times New Roman" w:cs="Times New Roman"/>
          <w:b/>
          <w:bCs/>
          <w:sz w:val="24"/>
          <w:szCs w:val="24"/>
        </w:rPr>
        <w:t xml:space="preserve">Can </w:t>
      </w:r>
      <w:r w:rsidR="0016357B" w:rsidRPr="00B20748">
        <w:rPr>
          <w:rFonts w:ascii="Times New Roman" w:hAnsi="Times New Roman" w:cs="Times New Roman"/>
          <w:b/>
          <w:bCs/>
          <w:sz w:val="24"/>
          <w:szCs w:val="24"/>
        </w:rPr>
        <w:t>for-profit</w:t>
      </w:r>
      <w:r w:rsidR="00DF7A32" w:rsidRPr="00B20748">
        <w:rPr>
          <w:rFonts w:ascii="Times New Roman" w:hAnsi="Times New Roman" w:cs="Times New Roman"/>
          <w:b/>
          <w:bCs/>
          <w:sz w:val="24"/>
          <w:szCs w:val="24"/>
        </w:rPr>
        <w:t xml:space="preserve">/commercial entities use </w:t>
      </w:r>
      <w:r w:rsidR="00E41020" w:rsidRPr="00B20748">
        <w:rPr>
          <w:rFonts w:ascii="Times New Roman" w:hAnsi="Times New Roman" w:cs="Times New Roman"/>
          <w:b/>
          <w:bCs/>
          <w:sz w:val="24"/>
          <w:szCs w:val="24"/>
        </w:rPr>
        <w:t xml:space="preserve">10% of MTDC </w:t>
      </w:r>
      <w:r w:rsidR="00106927" w:rsidRPr="00B20748">
        <w:rPr>
          <w:rFonts w:ascii="Times New Roman" w:hAnsi="Times New Roman" w:cs="Times New Roman"/>
          <w:b/>
          <w:bCs/>
          <w:sz w:val="24"/>
          <w:szCs w:val="24"/>
        </w:rPr>
        <w:t xml:space="preserve">for indirect costs? </w:t>
      </w:r>
      <w:r w:rsidR="00E41020" w:rsidRPr="00B20748">
        <w:rPr>
          <w:rFonts w:ascii="Times New Roman" w:hAnsi="Times New Roman" w:cs="Times New Roman"/>
          <w:b/>
          <w:bCs/>
          <w:sz w:val="24"/>
          <w:szCs w:val="24"/>
        </w:rPr>
        <w:t>What actual costs items could be reported (during the program period) under this category?</w:t>
      </w:r>
    </w:p>
    <w:p w14:paraId="2FCFE942" w14:textId="5D420CA4" w:rsidR="00B418CA" w:rsidRPr="00B20748" w:rsidRDefault="00E41020" w:rsidP="0016357B">
      <w:pPr>
        <w:rPr>
          <w:rFonts w:ascii="Times New Roman" w:hAnsi="Times New Roman" w:cs="Times New Roman"/>
          <w:sz w:val="24"/>
          <w:szCs w:val="24"/>
        </w:rPr>
      </w:pPr>
      <w:r w:rsidRPr="00B20748">
        <w:rPr>
          <w:rFonts w:ascii="Times New Roman" w:hAnsi="Times New Roman" w:cs="Times New Roman"/>
          <w:sz w:val="24"/>
          <w:szCs w:val="24"/>
        </w:rPr>
        <w:t>A2</w:t>
      </w:r>
      <w:r w:rsidR="00A07541" w:rsidRPr="00B20748">
        <w:rPr>
          <w:rFonts w:ascii="Times New Roman" w:hAnsi="Times New Roman" w:cs="Times New Roman"/>
          <w:sz w:val="24"/>
          <w:szCs w:val="24"/>
        </w:rPr>
        <w:t>0</w:t>
      </w:r>
      <w:r w:rsidRPr="00B20748">
        <w:rPr>
          <w:rFonts w:ascii="Times New Roman" w:hAnsi="Times New Roman" w:cs="Times New Roman"/>
          <w:sz w:val="24"/>
          <w:szCs w:val="24"/>
        </w:rPr>
        <w:t xml:space="preserve">: </w:t>
      </w:r>
      <w:r w:rsidR="0016357B" w:rsidRPr="00B20748">
        <w:rPr>
          <w:rFonts w:ascii="Times New Roman" w:hAnsi="Times New Roman" w:cs="Times New Roman"/>
          <w:sz w:val="24"/>
          <w:szCs w:val="24"/>
        </w:rPr>
        <w:t>For-profit entities may have a formally established overhead or General and</w:t>
      </w:r>
      <w:r w:rsidR="00F23D9F" w:rsidRPr="00B20748">
        <w:rPr>
          <w:rFonts w:ascii="Times New Roman" w:hAnsi="Times New Roman" w:cs="Times New Roman"/>
          <w:sz w:val="24"/>
          <w:szCs w:val="24"/>
        </w:rPr>
        <w:t xml:space="preserve"> </w:t>
      </w:r>
      <w:r w:rsidR="0016357B" w:rsidRPr="00B20748">
        <w:rPr>
          <w:rFonts w:ascii="Times New Roman" w:hAnsi="Times New Roman" w:cs="Times New Roman"/>
          <w:sz w:val="24"/>
          <w:szCs w:val="24"/>
        </w:rPr>
        <w:t xml:space="preserve">Administrative (G&amp;A) rate, which </w:t>
      </w:r>
      <w:r w:rsidR="00EE1B3D" w:rsidRPr="00B20748">
        <w:rPr>
          <w:rFonts w:ascii="Times New Roman" w:hAnsi="Times New Roman" w:cs="Times New Roman"/>
          <w:sz w:val="24"/>
          <w:szCs w:val="24"/>
        </w:rPr>
        <w:t xml:space="preserve">should be included with their application and </w:t>
      </w:r>
      <w:r w:rsidR="0016357B" w:rsidRPr="00B20748">
        <w:rPr>
          <w:rFonts w:ascii="Times New Roman" w:hAnsi="Times New Roman" w:cs="Times New Roman"/>
          <w:sz w:val="24"/>
          <w:szCs w:val="24"/>
        </w:rPr>
        <w:t>considered when determining indirect costs</w:t>
      </w:r>
      <w:r w:rsidR="00EE1B3D" w:rsidRPr="00B20748">
        <w:rPr>
          <w:rFonts w:ascii="Times New Roman" w:hAnsi="Times New Roman" w:cs="Times New Roman"/>
          <w:sz w:val="24"/>
          <w:szCs w:val="24"/>
        </w:rPr>
        <w:t>.</w:t>
      </w:r>
    </w:p>
    <w:p w14:paraId="18117579" w14:textId="77777777" w:rsidR="00D335E1" w:rsidRDefault="00B418CA" w:rsidP="0016357B">
      <w:pPr>
        <w:rPr>
          <w:rFonts w:ascii="Times New Roman" w:hAnsi="Times New Roman" w:cs="Times New Roman"/>
          <w:sz w:val="24"/>
          <w:szCs w:val="24"/>
        </w:rPr>
      </w:pPr>
      <w:r w:rsidRPr="00B20748">
        <w:rPr>
          <w:rFonts w:ascii="Times New Roman" w:hAnsi="Times New Roman" w:cs="Times New Roman"/>
          <w:sz w:val="24"/>
          <w:szCs w:val="24"/>
        </w:rPr>
        <w:t>F</w:t>
      </w:r>
      <w:r w:rsidR="0016357B" w:rsidRPr="00B20748">
        <w:rPr>
          <w:rFonts w:ascii="Times New Roman" w:hAnsi="Times New Roman" w:cs="Times New Roman"/>
          <w:sz w:val="24"/>
          <w:szCs w:val="24"/>
        </w:rPr>
        <w:t xml:space="preserve">or-profit recipients who do not have a formally established overhead or G&amp;A rate should allocate indirect costs into the appropriate direct cost categories, as described in </w:t>
      </w:r>
      <w:r w:rsidR="00E91907" w:rsidRPr="00E91907">
        <w:rPr>
          <w:rFonts w:ascii="Times New Roman" w:hAnsi="Times New Roman" w:cs="Times New Roman"/>
          <w:sz w:val="24"/>
          <w:szCs w:val="24"/>
        </w:rPr>
        <w:t>OMB 2 CFR 200 and 600 Uniform Administrative Requirements, Cost Principles, and Audit Requirements for Federal Awards</w:t>
      </w:r>
      <w:r w:rsidR="00D335E1">
        <w:rPr>
          <w:rFonts w:ascii="Times New Roman" w:hAnsi="Times New Roman" w:cs="Times New Roman"/>
          <w:sz w:val="24"/>
          <w:szCs w:val="24"/>
        </w:rPr>
        <w:t>.</w:t>
      </w:r>
    </w:p>
    <w:p w14:paraId="34020F56" w14:textId="0DDF6D51" w:rsidR="00781742" w:rsidRPr="00B20748" w:rsidRDefault="00781742">
      <w:pPr>
        <w:rPr>
          <w:rFonts w:ascii="Times New Roman" w:hAnsi="Times New Roman" w:cs="Times New Roman"/>
          <w:b/>
          <w:bCs/>
          <w:sz w:val="24"/>
          <w:szCs w:val="24"/>
        </w:rPr>
      </w:pPr>
      <w:r w:rsidRPr="00B20748">
        <w:rPr>
          <w:rFonts w:ascii="Times New Roman" w:hAnsi="Times New Roman" w:cs="Times New Roman"/>
          <w:b/>
          <w:bCs/>
          <w:sz w:val="24"/>
          <w:szCs w:val="24"/>
        </w:rPr>
        <w:t xml:space="preserve">Q21: </w:t>
      </w:r>
      <w:r w:rsidR="0068077A" w:rsidRPr="00B20748">
        <w:rPr>
          <w:rFonts w:ascii="Times New Roman" w:hAnsi="Times New Roman" w:cs="Times New Roman"/>
          <w:b/>
          <w:bCs/>
          <w:sz w:val="24"/>
          <w:szCs w:val="24"/>
        </w:rPr>
        <w:t>As part of our application submission on Grants.gov, we will be uploading a few documents. Do we have to follow any specific rules how to name such files?</w:t>
      </w:r>
    </w:p>
    <w:p w14:paraId="4F717F30" w14:textId="0FED0D7B" w:rsidR="0068077A" w:rsidRPr="00B20748" w:rsidRDefault="00050082">
      <w:pPr>
        <w:rPr>
          <w:rFonts w:ascii="Times New Roman" w:hAnsi="Times New Roman" w:cs="Times New Roman"/>
          <w:sz w:val="24"/>
          <w:szCs w:val="24"/>
        </w:rPr>
      </w:pPr>
      <w:r w:rsidRPr="00B20748">
        <w:rPr>
          <w:rFonts w:ascii="Times New Roman" w:hAnsi="Times New Roman" w:cs="Times New Roman"/>
          <w:sz w:val="24"/>
          <w:szCs w:val="24"/>
        </w:rPr>
        <w:t xml:space="preserve">A21: </w:t>
      </w:r>
      <w:r w:rsidR="004B760E" w:rsidRPr="00B20748">
        <w:rPr>
          <w:rFonts w:ascii="Times New Roman" w:hAnsi="Times New Roman" w:cs="Times New Roman"/>
          <w:sz w:val="24"/>
          <w:szCs w:val="24"/>
        </w:rPr>
        <w:t xml:space="preserve">There are no rules for naming files in Grants.gov. </w:t>
      </w:r>
    </w:p>
    <w:p w14:paraId="7DD0FB6E" w14:textId="36F788F8" w:rsidR="00144233" w:rsidRPr="00B20748" w:rsidRDefault="00144233">
      <w:pPr>
        <w:rPr>
          <w:rFonts w:ascii="Times New Roman" w:hAnsi="Times New Roman" w:cs="Times New Roman"/>
          <w:b/>
          <w:bCs/>
          <w:sz w:val="24"/>
          <w:szCs w:val="24"/>
        </w:rPr>
      </w:pPr>
      <w:r w:rsidRPr="00B20748">
        <w:rPr>
          <w:rFonts w:ascii="Times New Roman" w:hAnsi="Times New Roman" w:cs="Times New Roman"/>
          <w:b/>
          <w:bCs/>
          <w:sz w:val="24"/>
          <w:szCs w:val="24"/>
        </w:rPr>
        <w:t>Q22: Is incorporation cost of a Special Purpose Entity, under which the BESS project will be developed and held, an allowable cost under this grant funding?</w:t>
      </w:r>
    </w:p>
    <w:p w14:paraId="2CB9F64E" w14:textId="48A5B518" w:rsidR="00E74F54" w:rsidRPr="00B20748" w:rsidRDefault="00EB3190" w:rsidP="00E74F54">
      <w:pPr>
        <w:rPr>
          <w:rFonts w:ascii="Times New Roman" w:hAnsi="Times New Roman" w:cs="Times New Roman"/>
          <w:sz w:val="24"/>
          <w:szCs w:val="24"/>
        </w:rPr>
      </w:pPr>
      <w:r w:rsidRPr="00B20748">
        <w:rPr>
          <w:rFonts w:ascii="Times New Roman" w:hAnsi="Times New Roman" w:cs="Times New Roman"/>
          <w:sz w:val="24"/>
          <w:szCs w:val="24"/>
        </w:rPr>
        <w:t xml:space="preserve">A22: </w:t>
      </w:r>
      <w:r w:rsidR="00E74F54" w:rsidRPr="00B20748">
        <w:rPr>
          <w:rFonts w:ascii="Times New Roman" w:hAnsi="Times New Roman" w:cs="Times New Roman"/>
          <w:sz w:val="24"/>
          <w:szCs w:val="24"/>
        </w:rPr>
        <w:t>Per 2 CFR §200.455   Organization costs.</w:t>
      </w:r>
    </w:p>
    <w:p w14:paraId="4829D2E0" w14:textId="752ACAF3" w:rsidR="00E74F54" w:rsidRPr="00B20748" w:rsidRDefault="00E74F54" w:rsidP="00E74F54">
      <w:pPr>
        <w:rPr>
          <w:rFonts w:ascii="Times New Roman" w:hAnsi="Times New Roman" w:cs="Times New Roman"/>
          <w:sz w:val="24"/>
          <w:szCs w:val="24"/>
        </w:rPr>
      </w:pPr>
      <w:r w:rsidRPr="00B20748">
        <w:rPr>
          <w:rFonts w:ascii="Times New Roman" w:hAnsi="Times New Roman" w:cs="Times New Roman"/>
          <w:sz w:val="24"/>
          <w:szCs w:val="24"/>
        </w:rPr>
        <w:t xml:space="preserve">Costs such as incorporation fees, brokers' fees, fees to promoters, organizers or management consultants, attorneys, accountants, or investment counselor, </w:t>
      </w:r>
      <w:proofErr w:type="gramStart"/>
      <w:r w:rsidRPr="00B20748">
        <w:rPr>
          <w:rFonts w:ascii="Times New Roman" w:hAnsi="Times New Roman" w:cs="Times New Roman"/>
          <w:sz w:val="24"/>
          <w:szCs w:val="24"/>
        </w:rPr>
        <w:t>whether or not</w:t>
      </w:r>
      <w:proofErr w:type="gramEnd"/>
      <w:r w:rsidRPr="00B20748">
        <w:rPr>
          <w:rFonts w:ascii="Times New Roman" w:hAnsi="Times New Roman" w:cs="Times New Roman"/>
          <w:sz w:val="24"/>
          <w:szCs w:val="24"/>
        </w:rPr>
        <w:t xml:space="preserve"> employees of the non-Federal entity in connection with establishment or reorganization of an organization, are unallowable except with prior approval of the Federal awarding agency.</w:t>
      </w:r>
    </w:p>
    <w:p w14:paraId="33C85991" w14:textId="4C7BAF33" w:rsidR="00DE23FC" w:rsidRPr="00B20748" w:rsidRDefault="00DE23FC">
      <w:pPr>
        <w:rPr>
          <w:rFonts w:ascii="Times New Roman" w:hAnsi="Times New Roman" w:cs="Times New Roman"/>
          <w:b/>
          <w:bCs/>
          <w:sz w:val="24"/>
          <w:szCs w:val="24"/>
        </w:rPr>
      </w:pPr>
      <w:r w:rsidRPr="00B20748">
        <w:rPr>
          <w:rFonts w:ascii="Times New Roman" w:hAnsi="Times New Roman" w:cs="Times New Roman"/>
          <w:b/>
          <w:bCs/>
          <w:sz w:val="24"/>
          <w:szCs w:val="24"/>
        </w:rPr>
        <w:lastRenderedPageBreak/>
        <w:t xml:space="preserve">Q23: </w:t>
      </w:r>
      <w:r w:rsidR="002A3EE6" w:rsidRPr="00B20748">
        <w:rPr>
          <w:rFonts w:ascii="Times New Roman" w:hAnsi="Times New Roman" w:cs="Times New Roman"/>
          <w:b/>
          <w:bCs/>
          <w:sz w:val="24"/>
          <w:szCs w:val="24"/>
        </w:rPr>
        <w:t>Can we submit a PDF copy (instead of the word document) of the proposal narrative and budget narrative?</w:t>
      </w:r>
    </w:p>
    <w:p w14:paraId="506D2887" w14:textId="77777777" w:rsidR="00702014" w:rsidRPr="00B20748" w:rsidRDefault="002A3EE6">
      <w:pPr>
        <w:rPr>
          <w:rFonts w:ascii="Times New Roman" w:hAnsi="Times New Roman" w:cs="Times New Roman"/>
          <w:sz w:val="24"/>
          <w:szCs w:val="24"/>
        </w:rPr>
      </w:pPr>
      <w:r w:rsidRPr="00B20748">
        <w:rPr>
          <w:rFonts w:ascii="Times New Roman" w:hAnsi="Times New Roman" w:cs="Times New Roman"/>
          <w:sz w:val="24"/>
          <w:szCs w:val="24"/>
        </w:rPr>
        <w:t xml:space="preserve">A23: </w:t>
      </w:r>
      <w:r w:rsidR="00FB6A9B" w:rsidRPr="00B20748">
        <w:rPr>
          <w:rFonts w:ascii="Times New Roman" w:hAnsi="Times New Roman" w:cs="Times New Roman"/>
          <w:sz w:val="24"/>
          <w:szCs w:val="24"/>
        </w:rPr>
        <w:t>Yes, you can submit a PDF copy of the Proposal.</w:t>
      </w:r>
    </w:p>
    <w:p w14:paraId="3FFD1497" w14:textId="23315EAF" w:rsidR="002A3EE6" w:rsidRPr="00B20748" w:rsidRDefault="003074B4">
      <w:pPr>
        <w:rPr>
          <w:rFonts w:ascii="Times New Roman" w:hAnsi="Times New Roman" w:cs="Times New Roman"/>
          <w:sz w:val="24"/>
          <w:szCs w:val="24"/>
        </w:rPr>
      </w:pPr>
      <w:r w:rsidRPr="00B20748">
        <w:rPr>
          <w:rFonts w:ascii="Times New Roman" w:hAnsi="Times New Roman" w:cs="Times New Roman"/>
          <w:sz w:val="24"/>
          <w:szCs w:val="24"/>
        </w:rPr>
        <w:t>No,</w:t>
      </w:r>
      <w:r w:rsidR="00FB6A9B" w:rsidRPr="00B20748">
        <w:rPr>
          <w:rFonts w:ascii="Times New Roman" w:hAnsi="Times New Roman" w:cs="Times New Roman"/>
          <w:sz w:val="24"/>
          <w:szCs w:val="24"/>
        </w:rPr>
        <w:t xml:space="preserve"> </w:t>
      </w:r>
      <w:r w:rsidRPr="00B20748">
        <w:rPr>
          <w:rFonts w:ascii="Times New Roman" w:hAnsi="Times New Roman" w:cs="Times New Roman"/>
          <w:sz w:val="24"/>
          <w:szCs w:val="24"/>
        </w:rPr>
        <w:t>t</w:t>
      </w:r>
      <w:r w:rsidR="00FB6A9B" w:rsidRPr="00B20748">
        <w:rPr>
          <w:rFonts w:ascii="Times New Roman" w:hAnsi="Times New Roman" w:cs="Times New Roman"/>
          <w:sz w:val="24"/>
          <w:szCs w:val="24"/>
        </w:rPr>
        <w:t xml:space="preserve">he Budget Narrative should </w:t>
      </w:r>
      <w:r w:rsidRPr="00B20748">
        <w:rPr>
          <w:rFonts w:ascii="Times New Roman" w:hAnsi="Times New Roman" w:cs="Times New Roman"/>
          <w:sz w:val="24"/>
          <w:szCs w:val="24"/>
        </w:rPr>
        <w:t xml:space="preserve">not be submitted in a PDF copy, the Budget Narrative should </w:t>
      </w:r>
      <w:r w:rsidR="00FB6A9B" w:rsidRPr="00B20748">
        <w:rPr>
          <w:rFonts w:ascii="Times New Roman" w:hAnsi="Times New Roman" w:cs="Times New Roman"/>
          <w:sz w:val="24"/>
          <w:szCs w:val="24"/>
        </w:rPr>
        <w:t xml:space="preserve">be in a Word Document. </w:t>
      </w:r>
    </w:p>
    <w:p w14:paraId="0AB387AF" w14:textId="20233B22" w:rsidR="002A3EE6" w:rsidRPr="00B20748" w:rsidRDefault="00FB1F3B">
      <w:pPr>
        <w:rPr>
          <w:rFonts w:ascii="Times New Roman" w:hAnsi="Times New Roman" w:cs="Times New Roman"/>
          <w:b/>
          <w:bCs/>
          <w:sz w:val="24"/>
          <w:szCs w:val="24"/>
        </w:rPr>
      </w:pPr>
      <w:r w:rsidRPr="00B20748">
        <w:rPr>
          <w:rFonts w:ascii="Times New Roman" w:hAnsi="Times New Roman" w:cs="Times New Roman"/>
          <w:b/>
          <w:bCs/>
          <w:sz w:val="24"/>
          <w:szCs w:val="24"/>
        </w:rPr>
        <w:t>Q24: Can we lock the budget template (excel worksheet) before uploading it on the Grants.gov portal? The excel template will then become a “read-only” document.</w:t>
      </w:r>
    </w:p>
    <w:p w14:paraId="02A04133" w14:textId="317E24BA" w:rsidR="00C25639" w:rsidRPr="00B20748" w:rsidRDefault="00C25639">
      <w:pPr>
        <w:rPr>
          <w:rFonts w:ascii="Times New Roman" w:hAnsi="Times New Roman" w:cs="Times New Roman"/>
          <w:sz w:val="24"/>
          <w:szCs w:val="24"/>
        </w:rPr>
      </w:pPr>
      <w:r w:rsidRPr="00B20748">
        <w:rPr>
          <w:rFonts w:ascii="Times New Roman" w:hAnsi="Times New Roman" w:cs="Times New Roman"/>
          <w:sz w:val="24"/>
          <w:szCs w:val="24"/>
        </w:rPr>
        <w:t>A24:</w:t>
      </w:r>
      <w:r w:rsidR="00481F4A">
        <w:rPr>
          <w:rFonts w:ascii="Times New Roman" w:hAnsi="Times New Roman" w:cs="Times New Roman"/>
          <w:sz w:val="24"/>
          <w:szCs w:val="24"/>
        </w:rPr>
        <w:t xml:space="preserve"> The budget document should be in a </w:t>
      </w:r>
      <w:r w:rsidR="00270D4B" w:rsidRPr="00B20748">
        <w:rPr>
          <w:rFonts w:ascii="Times New Roman" w:hAnsi="Times New Roman" w:cs="Times New Roman"/>
          <w:sz w:val="24"/>
          <w:szCs w:val="24"/>
        </w:rPr>
        <w:t>format that</w:t>
      </w:r>
      <w:r w:rsidR="00481F4A">
        <w:rPr>
          <w:rFonts w:ascii="Times New Roman" w:hAnsi="Times New Roman" w:cs="Times New Roman"/>
          <w:sz w:val="24"/>
          <w:szCs w:val="24"/>
        </w:rPr>
        <w:t xml:space="preserve"> allows for revisions</w:t>
      </w:r>
      <w:r w:rsidR="0083591A">
        <w:rPr>
          <w:rFonts w:ascii="Times New Roman" w:hAnsi="Times New Roman" w:cs="Times New Roman"/>
          <w:sz w:val="24"/>
          <w:szCs w:val="24"/>
        </w:rPr>
        <w:t>.</w:t>
      </w:r>
    </w:p>
    <w:p w14:paraId="6A224BE9" w14:textId="1D184A08" w:rsidR="00DE23FC" w:rsidRPr="00B20748" w:rsidRDefault="009B637F">
      <w:pPr>
        <w:rPr>
          <w:rFonts w:ascii="Times New Roman" w:hAnsi="Times New Roman" w:cs="Times New Roman"/>
          <w:b/>
          <w:bCs/>
          <w:sz w:val="24"/>
          <w:szCs w:val="24"/>
        </w:rPr>
      </w:pPr>
      <w:r w:rsidRPr="00B20748">
        <w:rPr>
          <w:rFonts w:ascii="Times New Roman" w:hAnsi="Times New Roman" w:cs="Times New Roman"/>
          <w:b/>
          <w:bCs/>
          <w:sz w:val="24"/>
          <w:szCs w:val="24"/>
        </w:rPr>
        <w:t xml:space="preserve">Q25: </w:t>
      </w:r>
      <w:r w:rsidR="002F446F" w:rsidRPr="00B20748">
        <w:rPr>
          <w:rFonts w:ascii="Times New Roman" w:hAnsi="Times New Roman" w:cs="Times New Roman"/>
          <w:b/>
          <w:bCs/>
          <w:sz w:val="24"/>
          <w:szCs w:val="24"/>
        </w:rPr>
        <w:t xml:space="preserve">Will </w:t>
      </w:r>
      <w:r w:rsidRPr="00B20748">
        <w:rPr>
          <w:rFonts w:ascii="Times New Roman" w:hAnsi="Times New Roman" w:cs="Times New Roman"/>
          <w:b/>
          <w:bCs/>
          <w:sz w:val="24"/>
          <w:szCs w:val="24"/>
        </w:rPr>
        <w:t xml:space="preserve">payment allocations </w:t>
      </w:r>
      <w:r w:rsidR="002F446F" w:rsidRPr="00B20748">
        <w:rPr>
          <w:rFonts w:ascii="Times New Roman" w:hAnsi="Times New Roman" w:cs="Times New Roman"/>
          <w:b/>
          <w:bCs/>
          <w:sz w:val="24"/>
          <w:szCs w:val="24"/>
        </w:rPr>
        <w:t>be used for this award</w:t>
      </w:r>
      <w:r w:rsidRPr="00B20748">
        <w:rPr>
          <w:rFonts w:ascii="Times New Roman" w:hAnsi="Times New Roman" w:cs="Times New Roman"/>
          <w:b/>
          <w:bCs/>
          <w:sz w:val="24"/>
          <w:szCs w:val="24"/>
        </w:rPr>
        <w:t xml:space="preserve">?  Is money typically given to </w:t>
      </w:r>
      <w:r w:rsidR="002F446F" w:rsidRPr="00B20748">
        <w:rPr>
          <w:rFonts w:ascii="Times New Roman" w:hAnsi="Times New Roman" w:cs="Times New Roman"/>
          <w:b/>
          <w:bCs/>
          <w:sz w:val="24"/>
          <w:szCs w:val="24"/>
        </w:rPr>
        <w:t xml:space="preserve">a recipient </w:t>
      </w:r>
      <w:r w:rsidRPr="00B20748">
        <w:rPr>
          <w:rFonts w:ascii="Times New Roman" w:hAnsi="Times New Roman" w:cs="Times New Roman"/>
          <w:b/>
          <w:bCs/>
          <w:sz w:val="24"/>
          <w:szCs w:val="24"/>
        </w:rPr>
        <w:t xml:space="preserve">every few months based on progress?  </w:t>
      </w:r>
    </w:p>
    <w:p w14:paraId="796688C2" w14:textId="2AB43169" w:rsidR="001B4A97" w:rsidRDefault="001B4A97">
      <w:pPr>
        <w:rPr>
          <w:rFonts w:ascii="Times New Roman" w:hAnsi="Times New Roman" w:cs="Times New Roman"/>
          <w:sz w:val="24"/>
          <w:szCs w:val="24"/>
        </w:rPr>
      </w:pPr>
      <w:r w:rsidRPr="00B20748">
        <w:rPr>
          <w:rFonts w:ascii="Times New Roman" w:hAnsi="Times New Roman" w:cs="Times New Roman"/>
          <w:sz w:val="24"/>
          <w:szCs w:val="24"/>
        </w:rPr>
        <w:t xml:space="preserve">A25: </w:t>
      </w:r>
      <w:r w:rsidR="00CD1DD6" w:rsidRPr="00B20748">
        <w:rPr>
          <w:rFonts w:ascii="Times New Roman" w:hAnsi="Times New Roman" w:cs="Times New Roman"/>
          <w:sz w:val="24"/>
          <w:szCs w:val="24"/>
        </w:rPr>
        <w:t>P</w:t>
      </w:r>
      <w:r w:rsidRPr="00B20748">
        <w:rPr>
          <w:rFonts w:ascii="Times New Roman" w:hAnsi="Times New Roman" w:cs="Times New Roman"/>
          <w:sz w:val="24"/>
          <w:szCs w:val="24"/>
        </w:rPr>
        <w:t>ayments are issued based on the progress of the project and</w:t>
      </w:r>
      <w:r w:rsidR="00CD1DD6" w:rsidRPr="00B20748">
        <w:rPr>
          <w:rFonts w:ascii="Times New Roman" w:hAnsi="Times New Roman" w:cs="Times New Roman"/>
          <w:sz w:val="24"/>
          <w:szCs w:val="24"/>
        </w:rPr>
        <w:t xml:space="preserve"> allowable</w:t>
      </w:r>
      <w:r w:rsidRPr="00B20748">
        <w:rPr>
          <w:rFonts w:ascii="Times New Roman" w:hAnsi="Times New Roman" w:cs="Times New Roman"/>
          <w:sz w:val="24"/>
          <w:szCs w:val="24"/>
        </w:rPr>
        <w:t xml:space="preserve"> expenses of the project</w:t>
      </w:r>
      <w:r w:rsidR="000F4342">
        <w:rPr>
          <w:rFonts w:ascii="Times New Roman" w:hAnsi="Times New Roman" w:cs="Times New Roman"/>
          <w:sz w:val="24"/>
          <w:szCs w:val="24"/>
        </w:rPr>
        <w:t>.</w:t>
      </w:r>
    </w:p>
    <w:p w14:paraId="738AE55D" w14:textId="2A6E7943" w:rsidR="00692101" w:rsidRPr="00692101" w:rsidRDefault="00692101">
      <w:pPr>
        <w:rPr>
          <w:rFonts w:ascii="Times New Roman" w:hAnsi="Times New Roman" w:cs="Times New Roman"/>
          <w:b/>
          <w:bCs/>
          <w:sz w:val="24"/>
          <w:szCs w:val="24"/>
        </w:rPr>
      </w:pPr>
      <w:r w:rsidRPr="00692101">
        <w:rPr>
          <w:rFonts w:ascii="Times New Roman" w:hAnsi="Times New Roman" w:cs="Times New Roman"/>
          <w:b/>
          <w:bCs/>
          <w:sz w:val="24"/>
          <w:szCs w:val="24"/>
        </w:rPr>
        <w:t>Q26: Is 2 CFR 200 Subpart F—Audit Requirements</w:t>
      </w:r>
      <w:r w:rsidR="00804012">
        <w:rPr>
          <w:rFonts w:ascii="Times New Roman" w:hAnsi="Times New Roman" w:cs="Times New Roman"/>
          <w:b/>
          <w:bCs/>
          <w:sz w:val="24"/>
          <w:szCs w:val="24"/>
        </w:rPr>
        <w:t>,</w:t>
      </w:r>
      <w:r w:rsidRPr="00692101">
        <w:rPr>
          <w:rFonts w:ascii="Times New Roman" w:hAnsi="Times New Roman" w:cs="Times New Roman"/>
          <w:b/>
          <w:bCs/>
          <w:sz w:val="24"/>
          <w:szCs w:val="24"/>
        </w:rPr>
        <w:t xml:space="preserve"> applicable to foreign entities?</w:t>
      </w:r>
    </w:p>
    <w:p w14:paraId="30781EE2" w14:textId="77777777" w:rsidR="00BB52DA" w:rsidRPr="005951A1" w:rsidRDefault="00804012" w:rsidP="005E2723">
      <w:pPr>
        <w:rPr>
          <w:rFonts w:ascii="Times New Roman" w:hAnsi="Times New Roman" w:cs="Times New Roman"/>
          <w:sz w:val="24"/>
          <w:szCs w:val="24"/>
        </w:rPr>
      </w:pPr>
      <w:r w:rsidRPr="005951A1">
        <w:rPr>
          <w:rFonts w:ascii="Times New Roman" w:hAnsi="Times New Roman" w:cs="Times New Roman"/>
          <w:sz w:val="24"/>
          <w:szCs w:val="24"/>
        </w:rPr>
        <w:t xml:space="preserve">A26: </w:t>
      </w:r>
      <w:r w:rsidR="00FD4CCE" w:rsidRPr="005951A1">
        <w:rPr>
          <w:rFonts w:ascii="Times New Roman" w:hAnsi="Times New Roman" w:cs="Times New Roman"/>
          <w:b/>
          <w:bCs/>
          <w:sz w:val="24"/>
          <w:szCs w:val="24"/>
        </w:rPr>
        <w:t>Foreign non-profit and for-profit organizations</w:t>
      </w:r>
      <w:r w:rsidR="005E2723" w:rsidRPr="005951A1">
        <w:rPr>
          <w:rFonts w:ascii="Times New Roman" w:hAnsi="Times New Roman" w:cs="Times New Roman"/>
          <w:b/>
          <w:bCs/>
          <w:sz w:val="24"/>
          <w:szCs w:val="24"/>
        </w:rPr>
        <w:t xml:space="preserve"> </w:t>
      </w:r>
      <w:r w:rsidR="00FD4CCE" w:rsidRPr="005951A1">
        <w:rPr>
          <w:rFonts w:ascii="Times New Roman" w:hAnsi="Times New Roman" w:cs="Times New Roman"/>
          <w:sz w:val="24"/>
          <w:szCs w:val="24"/>
        </w:rPr>
        <w:t xml:space="preserve">that expend $750,000 or more in Department of State funds in the organization’s fiscal year, whether as a prime or a subrecipient, are required to undergo a recipient-contracted single or program-specific audit annually. </w:t>
      </w:r>
    </w:p>
    <w:p w14:paraId="23C8B5D3" w14:textId="1EFDC4C7" w:rsidR="00FD4CCE" w:rsidRDefault="0070097D" w:rsidP="00692101">
      <w:pPr>
        <w:rPr>
          <w:rFonts w:ascii="Times New Roman" w:hAnsi="Times New Roman" w:cs="Times New Roman"/>
          <w:sz w:val="24"/>
          <w:szCs w:val="24"/>
        </w:rPr>
      </w:pPr>
      <w:r>
        <w:rPr>
          <w:rFonts w:ascii="Times New Roman" w:hAnsi="Times New Roman" w:cs="Times New Roman"/>
          <w:sz w:val="24"/>
          <w:szCs w:val="24"/>
        </w:rPr>
        <w:t>F</w:t>
      </w:r>
      <w:r w:rsidR="00FD4CCE" w:rsidRPr="005951A1">
        <w:rPr>
          <w:rFonts w:ascii="Times New Roman" w:hAnsi="Times New Roman" w:cs="Times New Roman"/>
          <w:sz w:val="24"/>
          <w:szCs w:val="24"/>
        </w:rPr>
        <w:t xml:space="preserve">oreign </w:t>
      </w:r>
      <w:r w:rsidRPr="0070097D">
        <w:rPr>
          <w:rFonts w:ascii="Times New Roman" w:hAnsi="Times New Roman" w:cs="Times New Roman"/>
          <w:sz w:val="24"/>
          <w:szCs w:val="24"/>
        </w:rPr>
        <w:t xml:space="preserve">non-profit and for-profit organizations </w:t>
      </w:r>
      <w:r w:rsidR="00FD4CCE" w:rsidRPr="005951A1">
        <w:rPr>
          <w:rFonts w:ascii="Times New Roman" w:hAnsi="Times New Roman" w:cs="Times New Roman"/>
          <w:sz w:val="24"/>
          <w:szCs w:val="24"/>
        </w:rPr>
        <w:t xml:space="preserve">or subrecipient organization </w:t>
      </w:r>
      <w:r>
        <w:rPr>
          <w:rFonts w:ascii="Times New Roman" w:hAnsi="Times New Roman" w:cs="Times New Roman"/>
          <w:sz w:val="24"/>
          <w:szCs w:val="24"/>
        </w:rPr>
        <w:t xml:space="preserve">that </w:t>
      </w:r>
      <w:r w:rsidR="00FD4CCE" w:rsidRPr="005951A1">
        <w:rPr>
          <w:rFonts w:ascii="Times New Roman" w:hAnsi="Times New Roman" w:cs="Times New Roman"/>
          <w:sz w:val="24"/>
          <w:szCs w:val="24"/>
        </w:rPr>
        <w:t xml:space="preserve">expend less than $750,000 in its fiscal year, </w:t>
      </w:r>
      <w:r>
        <w:rPr>
          <w:rFonts w:ascii="Times New Roman" w:hAnsi="Times New Roman" w:cs="Times New Roman"/>
          <w:sz w:val="24"/>
          <w:szCs w:val="24"/>
        </w:rPr>
        <w:t xml:space="preserve">will be assessed by the Grants Officer and Federal Assistance </w:t>
      </w:r>
      <w:r w:rsidR="00CD0C89">
        <w:rPr>
          <w:rFonts w:ascii="Times New Roman" w:hAnsi="Times New Roman" w:cs="Times New Roman"/>
          <w:sz w:val="24"/>
          <w:szCs w:val="24"/>
        </w:rPr>
        <w:t>T</w:t>
      </w:r>
      <w:r>
        <w:rPr>
          <w:rFonts w:ascii="Times New Roman" w:hAnsi="Times New Roman" w:cs="Times New Roman"/>
          <w:sz w:val="24"/>
          <w:szCs w:val="24"/>
        </w:rPr>
        <w:t xml:space="preserve">eam at the Department to determine if </w:t>
      </w:r>
      <w:r w:rsidR="00FD4CCE" w:rsidRPr="005951A1">
        <w:rPr>
          <w:rFonts w:ascii="Times New Roman" w:hAnsi="Times New Roman" w:cs="Times New Roman"/>
          <w:sz w:val="24"/>
          <w:szCs w:val="24"/>
        </w:rPr>
        <w:t xml:space="preserve">a financial and/or a program audit should be performed to verify financial accountability. </w:t>
      </w:r>
    </w:p>
    <w:p w14:paraId="11CD01AB" w14:textId="20348084" w:rsidR="00692101" w:rsidRPr="004C78CA" w:rsidRDefault="005C38F7" w:rsidP="00692101">
      <w:pPr>
        <w:rPr>
          <w:rFonts w:ascii="Times New Roman" w:hAnsi="Times New Roman" w:cs="Times New Roman"/>
          <w:b/>
          <w:bCs/>
          <w:sz w:val="24"/>
          <w:szCs w:val="24"/>
        </w:rPr>
      </w:pPr>
      <w:r w:rsidRPr="004C78CA">
        <w:rPr>
          <w:rFonts w:ascii="Times New Roman" w:hAnsi="Times New Roman" w:cs="Times New Roman"/>
          <w:b/>
          <w:bCs/>
          <w:sz w:val="24"/>
          <w:szCs w:val="24"/>
        </w:rPr>
        <w:t xml:space="preserve">Q27: </w:t>
      </w:r>
      <w:r w:rsidR="00692101" w:rsidRPr="004C78CA">
        <w:rPr>
          <w:rFonts w:ascii="Times New Roman" w:hAnsi="Times New Roman" w:cs="Times New Roman"/>
          <w:b/>
          <w:bCs/>
          <w:sz w:val="24"/>
          <w:szCs w:val="24"/>
        </w:rPr>
        <w:t>Is there a funding cap or minimum amount for the hardware equipment that should be used?</w:t>
      </w:r>
    </w:p>
    <w:p w14:paraId="193316A1" w14:textId="56BAF5BB" w:rsidR="005C38F7" w:rsidRPr="00692101" w:rsidRDefault="005C38F7" w:rsidP="00692101">
      <w:pPr>
        <w:rPr>
          <w:rFonts w:ascii="Times New Roman" w:hAnsi="Times New Roman" w:cs="Times New Roman"/>
          <w:sz w:val="24"/>
          <w:szCs w:val="24"/>
        </w:rPr>
      </w:pPr>
      <w:r>
        <w:rPr>
          <w:rFonts w:ascii="Times New Roman" w:hAnsi="Times New Roman" w:cs="Times New Roman"/>
          <w:sz w:val="24"/>
          <w:szCs w:val="24"/>
        </w:rPr>
        <w:t xml:space="preserve">A27: There is no funding cap or </w:t>
      </w:r>
      <w:r w:rsidRPr="005C38F7">
        <w:rPr>
          <w:rFonts w:ascii="Times New Roman" w:hAnsi="Times New Roman" w:cs="Times New Roman"/>
          <w:sz w:val="24"/>
          <w:szCs w:val="24"/>
        </w:rPr>
        <w:t>minimum amount for the hardware equipment that should be used</w:t>
      </w:r>
      <w:r>
        <w:rPr>
          <w:rFonts w:ascii="Times New Roman" w:hAnsi="Times New Roman" w:cs="Times New Roman"/>
          <w:sz w:val="24"/>
          <w:szCs w:val="24"/>
        </w:rPr>
        <w:t xml:space="preserve"> but the total project budget should not exceed the total funding available</w:t>
      </w:r>
      <w:r w:rsidR="00D66088">
        <w:rPr>
          <w:rFonts w:ascii="Times New Roman" w:hAnsi="Times New Roman" w:cs="Times New Roman"/>
          <w:sz w:val="24"/>
          <w:szCs w:val="24"/>
        </w:rPr>
        <w:t xml:space="preserve">, </w:t>
      </w:r>
      <w:r w:rsidRPr="005C38F7">
        <w:rPr>
          <w:rFonts w:ascii="Times New Roman" w:hAnsi="Times New Roman" w:cs="Times New Roman"/>
          <w:sz w:val="24"/>
          <w:szCs w:val="24"/>
        </w:rPr>
        <w:t>$2,962,000</w:t>
      </w:r>
      <w:r w:rsidR="00FB3F4A">
        <w:rPr>
          <w:rFonts w:ascii="Times New Roman" w:hAnsi="Times New Roman" w:cs="Times New Roman"/>
          <w:sz w:val="24"/>
          <w:szCs w:val="24"/>
        </w:rPr>
        <w:t xml:space="preserve"> U</w:t>
      </w:r>
      <w:r w:rsidR="00170548">
        <w:rPr>
          <w:rFonts w:ascii="Times New Roman" w:hAnsi="Times New Roman" w:cs="Times New Roman"/>
          <w:sz w:val="24"/>
          <w:szCs w:val="24"/>
        </w:rPr>
        <w:t xml:space="preserve">.S. Dollars. </w:t>
      </w:r>
    </w:p>
    <w:p w14:paraId="777AB40A" w14:textId="66932375" w:rsidR="00415F71" w:rsidRDefault="00415F71" w:rsidP="00692101">
      <w:pPr>
        <w:rPr>
          <w:rFonts w:ascii="Times New Roman" w:hAnsi="Times New Roman" w:cs="Times New Roman"/>
          <w:b/>
          <w:bCs/>
          <w:sz w:val="24"/>
          <w:szCs w:val="24"/>
        </w:rPr>
      </w:pPr>
      <w:r w:rsidRPr="00415F71">
        <w:rPr>
          <w:rFonts w:ascii="Times New Roman" w:hAnsi="Times New Roman" w:cs="Times New Roman"/>
          <w:b/>
          <w:bCs/>
          <w:sz w:val="24"/>
          <w:szCs w:val="24"/>
        </w:rPr>
        <w:t xml:space="preserve">Q28: Do subrecipient need to have a </w:t>
      </w:r>
      <w:proofErr w:type="gramStart"/>
      <w:r w:rsidRPr="00415F71">
        <w:rPr>
          <w:rFonts w:ascii="Times New Roman" w:hAnsi="Times New Roman" w:cs="Times New Roman"/>
          <w:b/>
          <w:bCs/>
          <w:sz w:val="24"/>
          <w:szCs w:val="24"/>
        </w:rPr>
        <w:t>DUNS</w:t>
      </w:r>
      <w:proofErr w:type="gramEnd"/>
      <w:r w:rsidRPr="00415F71">
        <w:rPr>
          <w:rFonts w:ascii="Times New Roman" w:hAnsi="Times New Roman" w:cs="Times New Roman"/>
          <w:b/>
          <w:bCs/>
          <w:sz w:val="24"/>
          <w:szCs w:val="24"/>
        </w:rPr>
        <w:t xml:space="preserve"> number by the application deadline</w:t>
      </w:r>
      <w:r w:rsidR="00F05466">
        <w:rPr>
          <w:rFonts w:ascii="Times New Roman" w:hAnsi="Times New Roman" w:cs="Times New Roman"/>
          <w:b/>
          <w:bCs/>
          <w:sz w:val="24"/>
          <w:szCs w:val="24"/>
        </w:rPr>
        <w:t>?</w:t>
      </w:r>
    </w:p>
    <w:p w14:paraId="119CFB59" w14:textId="4CE5985B" w:rsidR="00692101" w:rsidRDefault="00E10E09" w:rsidP="00D2277D">
      <w:pPr>
        <w:rPr>
          <w:rFonts w:ascii="Times New Roman" w:hAnsi="Times New Roman" w:cs="Times New Roman"/>
          <w:sz w:val="24"/>
          <w:szCs w:val="24"/>
        </w:rPr>
      </w:pPr>
      <w:r w:rsidRPr="00E10E09">
        <w:rPr>
          <w:rFonts w:ascii="Times New Roman" w:hAnsi="Times New Roman" w:cs="Times New Roman"/>
          <w:sz w:val="24"/>
          <w:szCs w:val="24"/>
        </w:rPr>
        <w:t xml:space="preserve">A28: </w:t>
      </w:r>
      <w:r w:rsidR="0009713E" w:rsidRPr="0009713E">
        <w:rPr>
          <w:rFonts w:ascii="Times New Roman" w:hAnsi="Times New Roman" w:cs="Times New Roman"/>
          <w:sz w:val="24"/>
          <w:szCs w:val="24"/>
        </w:rPr>
        <w:t xml:space="preserve">Subrecipients are required to obtain a UEI (currently a </w:t>
      </w:r>
      <w:proofErr w:type="gramStart"/>
      <w:r w:rsidR="0009713E" w:rsidRPr="0009713E">
        <w:rPr>
          <w:rFonts w:ascii="Times New Roman" w:hAnsi="Times New Roman" w:cs="Times New Roman"/>
          <w:sz w:val="24"/>
          <w:szCs w:val="24"/>
        </w:rPr>
        <w:t>DUNS</w:t>
      </w:r>
      <w:proofErr w:type="gramEnd"/>
      <w:r w:rsidR="0009713E" w:rsidRPr="0009713E">
        <w:rPr>
          <w:rFonts w:ascii="Times New Roman" w:hAnsi="Times New Roman" w:cs="Times New Roman"/>
          <w:sz w:val="24"/>
          <w:szCs w:val="24"/>
        </w:rPr>
        <w:t xml:space="preserve"> number), unless the criteria for an exemption are met</w:t>
      </w:r>
      <w:r w:rsidR="00924D36">
        <w:rPr>
          <w:rFonts w:ascii="Times New Roman" w:hAnsi="Times New Roman" w:cs="Times New Roman"/>
          <w:sz w:val="24"/>
          <w:szCs w:val="24"/>
        </w:rPr>
        <w:t xml:space="preserve"> and approved by the Grants Officer</w:t>
      </w:r>
      <w:r w:rsidR="004F5FB1">
        <w:rPr>
          <w:rFonts w:ascii="Times New Roman" w:hAnsi="Times New Roman" w:cs="Times New Roman"/>
          <w:sz w:val="24"/>
          <w:szCs w:val="24"/>
        </w:rPr>
        <w:t>.  The</w:t>
      </w:r>
      <w:r w:rsidR="0009713E" w:rsidRPr="0009713E">
        <w:rPr>
          <w:rFonts w:ascii="Times New Roman" w:hAnsi="Times New Roman" w:cs="Times New Roman"/>
          <w:sz w:val="24"/>
          <w:szCs w:val="24"/>
        </w:rPr>
        <w:t xml:space="preserve"> prime recipient </w:t>
      </w:r>
      <w:r w:rsidR="004F5FB1">
        <w:rPr>
          <w:rFonts w:ascii="Times New Roman" w:hAnsi="Times New Roman" w:cs="Times New Roman"/>
          <w:sz w:val="24"/>
          <w:szCs w:val="24"/>
        </w:rPr>
        <w:t xml:space="preserve">is required </w:t>
      </w:r>
      <w:r w:rsidR="0009713E" w:rsidRPr="0009713E">
        <w:rPr>
          <w:rFonts w:ascii="Times New Roman" w:hAnsi="Times New Roman" w:cs="Times New Roman"/>
          <w:sz w:val="24"/>
          <w:szCs w:val="24"/>
        </w:rPr>
        <w:t xml:space="preserve">to check SAM.gov and document that no active exclusions prevent the subrecipient organization from receiving Federal funding. </w:t>
      </w:r>
      <w:r w:rsidR="000D424B">
        <w:rPr>
          <w:rFonts w:ascii="Times New Roman" w:hAnsi="Times New Roman" w:cs="Times New Roman"/>
          <w:sz w:val="24"/>
          <w:szCs w:val="24"/>
        </w:rPr>
        <w:t xml:space="preserve">Please see </w:t>
      </w:r>
      <w:r w:rsidR="0009713E" w:rsidRPr="0009713E">
        <w:rPr>
          <w:rFonts w:ascii="Times New Roman" w:hAnsi="Times New Roman" w:cs="Times New Roman"/>
          <w:sz w:val="24"/>
          <w:szCs w:val="24"/>
        </w:rPr>
        <w:t xml:space="preserve">other vetting requirements described in the </w:t>
      </w:r>
      <w:r w:rsidR="00D22818" w:rsidRPr="00D22818">
        <w:rPr>
          <w:rFonts w:ascii="Times New Roman" w:hAnsi="Times New Roman" w:cs="Times New Roman"/>
          <w:sz w:val="24"/>
          <w:szCs w:val="24"/>
        </w:rPr>
        <w:t xml:space="preserve">U.S. Department of State Standard Terms and Conditions </w:t>
      </w:r>
      <w:r w:rsidR="00B516D4">
        <w:rPr>
          <w:rFonts w:ascii="Times New Roman" w:hAnsi="Times New Roman" w:cs="Times New Roman"/>
          <w:sz w:val="24"/>
          <w:szCs w:val="24"/>
        </w:rPr>
        <w:t xml:space="preserve">located at: </w:t>
      </w:r>
      <w:hyperlink r:id="rId7" w:history="1">
        <w:r w:rsidR="000D424B" w:rsidRPr="00F44539">
          <w:rPr>
            <w:rStyle w:val="Hyperlink"/>
            <w:rFonts w:ascii="Times New Roman" w:hAnsi="Times New Roman" w:cs="Times New Roman"/>
            <w:sz w:val="24"/>
            <w:szCs w:val="24"/>
          </w:rPr>
          <w:t>https://www.state.gov/about-us-office-of-the-procurement-executive/</w:t>
        </w:r>
      </w:hyperlink>
    </w:p>
    <w:p w14:paraId="01CDA361" w14:textId="1F2B5FDB" w:rsidR="00D155B9" w:rsidRDefault="00191C1E" w:rsidP="00D2277D">
      <w:pPr>
        <w:rPr>
          <w:rFonts w:ascii="Times New Roman" w:hAnsi="Times New Roman" w:cs="Times New Roman"/>
          <w:b/>
          <w:bCs/>
          <w:sz w:val="24"/>
          <w:szCs w:val="24"/>
        </w:rPr>
      </w:pPr>
      <w:r w:rsidRPr="00191C1E">
        <w:rPr>
          <w:rFonts w:ascii="Times New Roman" w:hAnsi="Times New Roman" w:cs="Times New Roman"/>
          <w:b/>
          <w:bCs/>
          <w:sz w:val="24"/>
          <w:szCs w:val="24"/>
        </w:rPr>
        <w:lastRenderedPageBreak/>
        <w:t xml:space="preserve">Q29: </w:t>
      </w:r>
      <w:r>
        <w:rPr>
          <w:rFonts w:ascii="Times New Roman" w:hAnsi="Times New Roman" w:cs="Times New Roman"/>
          <w:b/>
          <w:bCs/>
          <w:sz w:val="24"/>
          <w:szCs w:val="24"/>
        </w:rPr>
        <w:t xml:space="preserve">Budget:  </w:t>
      </w:r>
      <w:r w:rsidRPr="00191C1E">
        <w:rPr>
          <w:rFonts w:ascii="Times New Roman" w:hAnsi="Times New Roman" w:cs="Times New Roman"/>
          <w:b/>
          <w:bCs/>
          <w:sz w:val="24"/>
          <w:szCs w:val="24"/>
        </w:rPr>
        <w:t>Please clarify if the cost of Equipment which includes BESS and BESS installation costs, can be included in the Modified Total Direct Cost (MTDC) when claiming up to 10% as Indirect Charges.</w:t>
      </w:r>
    </w:p>
    <w:p w14:paraId="4FFD2E8C" w14:textId="4D4A3A41" w:rsidR="00D8354B" w:rsidRDefault="00191C1E" w:rsidP="00D2277D">
      <w:pPr>
        <w:rPr>
          <w:rFonts w:ascii="Times New Roman" w:hAnsi="Times New Roman" w:cs="Times New Roman"/>
          <w:sz w:val="24"/>
          <w:szCs w:val="24"/>
        </w:rPr>
      </w:pPr>
      <w:r w:rsidRPr="00D8354B">
        <w:rPr>
          <w:rFonts w:ascii="Times New Roman" w:hAnsi="Times New Roman" w:cs="Times New Roman"/>
          <w:sz w:val="24"/>
          <w:szCs w:val="24"/>
        </w:rPr>
        <w:t xml:space="preserve">A29: </w:t>
      </w:r>
      <w:r w:rsidR="00D8354B">
        <w:rPr>
          <w:rFonts w:ascii="Times New Roman" w:hAnsi="Times New Roman" w:cs="Times New Roman"/>
          <w:sz w:val="24"/>
          <w:szCs w:val="24"/>
        </w:rPr>
        <w:t xml:space="preserve">Equipment is excluded from the </w:t>
      </w:r>
      <w:r w:rsidR="00D8354B" w:rsidRPr="00D8354B">
        <w:rPr>
          <w:rFonts w:ascii="Times New Roman" w:hAnsi="Times New Roman" w:cs="Times New Roman"/>
          <w:sz w:val="24"/>
          <w:szCs w:val="24"/>
        </w:rPr>
        <w:t>Modified Total Direct Cost (MTDC)</w:t>
      </w:r>
      <w:r w:rsidR="00D8354B">
        <w:rPr>
          <w:rFonts w:ascii="Times New Roman" w:hAnsi="Times New Roman" w:cs="Times New Roman"/>
          <w:sz w:val="24"/>
          <w:szCs w:val="24"/>
        </w:rPr>
        <w:t xml:space="preserve"> calculation per 2 CFR </w:t>
      </w:r>
      <w:r w:rsidR="00D8354B" w:rsidRPr="00D8354B">
        <w:rPr>
          <w:rFonts w:ascii="Times New Roman" w:hAnsi="Times New Roman" w:cs="Times New Roman"/>
          <w:sz w:val="24"/>
          <w:szCs w:val="24"/>
        </w:rPr>
        <w:t xml:space="preserve">§200.1 </w:t>
      </w:r>
      <w:r w:rsidR="00D8354B">
        <w:rPr>
          <w:rFonts w:ascii="Times New Roman" w:hAnsi="Times New Roman" w:cs="Times New Roman"/>
          <w:sz w:val="24"/>
          <w:szCs w:val="24"/>
        </w:rPr>
        <w:t xml:space="preserve">– </w:t>
      </w:r>
      <w:r w:rsidR="00D8354B" w:rsidRPr="00D8354B">
        <w:rPr>
          <w:rFonts w:ascii="Times New Roman" w:hAnsi="Times New Roman" w:cs="Times New Roman"/>
          <w:sz w:val="24"/>
          <w:szCs w:val="24"/>
        </w:rPr>
        <w:t>Definitions</w:t>
      </w:r>
      <w:r w:rsidR="00D8354B">
        <w:rPr>
          <w:rFonts w:ascii="Times New Roman" w:hAnsi="Times New Roman" w:cs="Times New Roman"/>
          <w:sz w:val="24"/>
          <w:szCs w:val="24"/>
        </w:rPr>
        <w:t xml:space="preserve">: </w:t>
      </w:r>
    </w:p>
    <w:p w14:paraId="517409DA" w14:textId="3D0E2553" w:rsidR="00D8354B" w:rsidRDefault="00D8354B" w:rsidP="00D2277D">
      <w:pPr>
        <w:rPr>
          <w:rFonts w:ascii="Times New Roman" w:hAnsi="Times New Roman" w:cs="Times New Roman"/>
          <w:sz w:val="24"/>
          <w:szCs w:val="24"/>
        </w:rPr>
      </w:pPr>
      <w:bookmarkStart w:id="3" w:name="_Hlk78795106"/>
      <w:r>
        <w:rPr>
          <w:rFonts w:ascii="Times New Roman" w:hAnsi="Times New Roman" w:cs="Times New Roman"/>
          <w:sz w:val="24"/>
          <w:szCs w:val="24"/>
        </w:rPr>
        <w:t>“</w:t>
      </w:r>
      <w:r w:rsidRPr="00D8354B">
        <w:rPr>
          <w:rFonts w:ascii="Times New Roman" w:hAnsi="Times New Roman" w:cs="Times New Roman"/>
          <w:sz w:val="24"/>
          <w:szCs w:val="24"/>
        </w:rPr>
        <w:t xml:space="preserve">Modified Total Direct Cost (MTDC) </w:t>
      </w:r>
      <w:bookmarkEnd w:id="3"/>
      <w:r w:rsidRPr="00D8354B">
        <w:rPr>
          <w:rFonts w:ascii="Times New Roman" w:hAnsi="Times New Roman" w:cs="Times New Roman"/>
          <w:sz w:val="24"/>
          <w:szCs w:val="24"/>
        </w:rPr>
        <w:t xml:space="preserve">means all direct salaries and wages, applicable fringe benefits, materials and supplies, services, travel, and up to the first $25,000 of each subaward (regardless of the period of performance of the subawards under the award). </w:t>
      </w:r>
      <w:r w:rsidRPr="007622BF">
        <w:rPr>
          <w:rFonts w:ascii="Times New Roman" w:hAnsi="Times New Roman" w:cs="Times New Roman"/>
          <w:b/>
          <w:bCs/>
          <w:sz w:val="24"/>
          <w:szCs w:val="24"/>
        </w:rPr>
        <w:t>MTDC excludes equipment,</w:t>
      </w:r>
      <w:r w:rsidRPr="00D8354B">
        <w:rPr>
          <w:rFonts w:ascii="Times New Roman" w:hAnsi="Times New Roman" w:cs="Times New Roman"/>
          <w:sz w:val="24"/>
          <w:szCs w:val="24"/>
        </w:rPr>
        <w:t xml:space="preserve"> capital expenditures, charges for patient care, rental costs, tuition remission, scholarships and fellowships, participant support costs and the portion of each subaward </w:t>
      </w:r>
      <w:proofErr w:type="gramStart"/>
      <w:r w:rsidRPr="00D8354B">
        <w:rPr>
          <w:rFonts w:ascii="Times New Roman" w:hAnsi="Times New Roman" w:cs="Times New Roman"/>
          <w:sz w:val="24"/>
          <w:szCs w:val="24"/>
        </w:rPr>
        <w:t>in excess of</w:t>
      </w:r>
      <w:proofErr w:type="gramEnd"/>
      <w:r w:rsidRPr="00D8354B">
        <w:rPr>
          <w:rFonts w:ascii="Times New Roman" w:hAnsi="Times New Roman" w:cs="Times New Roman"/>
          <w:sz w:val="24"/>
          <w:szCs w:val="24"/>
        </w:rPr>
        <w:t xml:space="preserve"> $25,000. Other items may only be excluded when necessary to avoid a serious inequity in the distribution of indirect costs, and with the approval of the cognizant agency for indirect costs.</w:t>
      </w:r>
      <w:r>
        <w:rPr>
          <w:rFonts w:ascii="Times New Roman" w:hAnsi="Times New Roman" w:cs="Times New Roman"/>
          <w:sz w:val="24"/>
          <w:szCs w:val="24"/>
        </w:rPr>
        <w:t>”</w:t>
      </w:r>
    </w:p>
    <w:p w14:paraId="3B1DA0B3" w14:textId="77777777" w:rsidR="00191C1E" w:rsidRPr="00B20748" w:rsidRDefault="00191C1E" w:rsidP="00D2277D">
      <w:pPr>
        <w:rPr>
          <w:rFonts w:ascii="Times New Roman" w:hAnsi="Times New Roman" w:cs="Times New Roman"/>
          <w:sz w:val="24"/>
          <w:szCs w:val="24"/>
        </w:rPr>
      </w:pPr>
    </w:p>
    <w:sectPr w:rsidR="00191C1E" w:rsidRPr="00B2074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FA2EA" w14:textId="77777777" w:rsidR="0015377F" w:rsidRDefault="0015377F" w:rsidP="0015377F">
      <w:pPr>
        <w:spacing w:after="0" w:line="240" w:lineRule="auto"/>
      </w:pPr>
      <w:r>
        <w:separator/>
      </w:r>
    </w:p>
  </w:endnote>
  <w:endnote w:type="continuationSeparator" w:id="0">
    <w:p w14:paraId="4C83D57A" w14:textId="77777777" w:rsidR="0015377F" w:rsidRDefault="0015377F" w:rsidP="00153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319D1" w14:textId="77777777" w:rsidR="0015377F" w:rsidRDefault="0015377F" w:rsidP="0015377F">
      <w:pPr>
        <w:spacing w:after="0" w:line="240" w:lineRule="auto"/>
      </w:pPr>
      <w:r>
        <w:separator/>
      </w:r>
    </w:p>
  </w:footnote>
  <w:footnote w:type="continuationSeparator" w:id="0">
    <w:p w14:paraId="6F7267AA" w14:textId="77777777" w:rsidR="0015377F" w:rsidRDefault="0015377F" w:rsidP="00153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DA8ED" w14:textId="77777777" w:rsidR="0015377F" w:rsidRPr="00571ECE" w:rsidRDefault="0015377F" w:rsidP="0015377F">
    <w:pPr>
      <w:pStyle w:val="Header"/>
      <w:jc w:val="center"/>
      <w:rPr>
        <w:rFonts w:ascii="Times New Roman" w:hAnsi="Times New Roman" w:cs="Times New Roman"/>
        <w:b/>
        <w:bCs/>
        <w:color w:val="000000" w:themeColor="text1"/>
        <w:sz w:val="28"/>
        <w:szCs w:val="28"/>
      </w:rPr>
    </w:pPr>
    <w:r w:rsidRPr="00571ECE">
      <w:rPr>
        <w:rFonts w:ascii="Times New Roman" w:hAnsi="Times New Roman" w:cs="Times New Roman"/>
        <w:b/>
        <w:bCs/>
        <w:color w:val="000000" w:themeColor="text1"/>
        <w:sz w:val="28"/>
        <w:szCs w:val="28"/>
      </w:rPr>
      <w:t>Questions and Answers Document</w:t>
    </w:r>
  </w:p>
  <w:p w14:paraId="0CC5AD1A" w14:textId="5165CBA1" w:rsidR="0015377F" w:rsidRPr="00571ECE" w:rsidRDefault="0015377F" w:rsidP="0015377F">
    <w:pPr>
      <w:pStyle w:val="Header"/>
      <w:jc w:val="center"/>
      <w:rPr>
        <w:rFonts w:ascii="Times New Roman" w:hAnsi="Times New Roman" w:cs="Times New Roman"/>
        <w:color w:val="000000" w:themeColor="text1"/>
        <w:sz w:val="28"/>
        <w:szCs w:val="28"/>
      </w:rPr>
    </w:pPr>
    <w:r w:rsidRPr="00571ECE">
      <w:rPr>
        <w:rFonts w:ascii="Times New Roman" w:hAnsi="Times New Roman" w:cs="Times New Roman"/>
        <w:color w:val="000000" w:themeColor="text1"/>
        <w:sz w:val="28"/>
        <w:szCs w:val="28"/>
      </w:rPr>
      <w:t xml:space="preserve">Opportunity Number: </w:t>
    </w:r>
    <w:r w:rsidR="009C4828" w:rsidRPr="00571ECE">
      <w:rPr>
        <w:rFonts w:ascii="Times New Roman" w:hAnsi="Times New Roman" w:cs="Times New Roman"/>
        <w:b/>
        <w:bCs/>
        <w:color w:val="000000" w:themeColor="text1"/>
        <w:sz w:val="28"/>
        <w:szCs w:val="28"/>
      </w:rPr>
      <w:t>ESF-HOCHIMINH-FY2020-0102</w:t>
    </w:r>
  </w:p>
  <w:p w14:paraId="4941C16B" w14:textId="361C43E1" w:rsidR="00FC0F1A" w:rsidRPr="00571ECE" w:rsidRDefault="00FC0F1A" w:rsidP="0015377F">
    <w:pPr>
      <w:pStyle w:val="Header"/>
      <w:jc w:val="center"/>
      <w:rPr>
        <w:rFonts w:ascii="Times New Roman" w:hAnsi="Times New Roman" w:cs="Times New Roman"/>
        <w:color w:val="000000" w:themeColor="text1"/>
        <w:sz w:val="28"/>
        <w:szCs w:val="28"/>
      </w:rPr>
    </w:pPr>
    <w:r w:rsidRPr="00571ECE">
      <w:rPr>
        <w:rFonts w:ascii="Times New Roman" w:hAnsi="Times New Roman" w:cs="Times New Roman"/>
        <w:color w:val="000000" w:themeColor="text1"/>
        <w:sz w:val="28"/>
        <w:szCs w:val="28"/>
      </w:rPr>
      <w:t>Funding Opportunity Title:</w:t>
    </w:r>
    <w:r w:rsidRPr="00571ECE">
      <w:rPr>
        <w:rFonts w:ascii="Times New Roman" w:hAnsi="Times New Roman" w:cs="Times New Roman"/>
        <w:color w:val="000000" w:themeColor="text1"/>
        <w:sz w:val="28"/>
        <w:szCs w:val="28"/>
      </w:rPr>
      <w:tab/>
      <w:t xml:space="preserve"> Battery Energy Storage System Pilot (BESSP)</w:t>
    </w:r>
  </w:p>
  <w:p w14:paraId="7564CC8D" w14:textId="77777777" w:rsidR="00FC0F1A" w:rsidRPr="00233FCA" w:rsidRDefault="00FC0F1A" w:rsidP="0015377F">
    <w:pPr>
      <w:pStyle w:val="Header"/>
      <w:jc w:val="center"/>
      <w:rPr>
        <w:rFonts w:ascii="Times New Roman" w:hAnsi="Times New Roman" w:cs="Times New Roman"/>
        <w:color w:val="000000" w:themeColor="text1"/>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4772C5"/>
    <w:multiLevelType w:val="hybridMultilevel"/>
    <w:tmpl w:val="1C624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77F"/>
    <w:rsid w:val="000033C8"/>
    <w:rsid w:val="00003B95"/>
    <w:rsid w:val="00011C3F"/>
    <w:rsid w:val="00023152"/>
    <w:rsid w:val="00024C32"/>
    <w:rsid w:val="00040108"/>
    <w:rsid w:val="00050082"/>
    <w:rsid w:val="00056DB0"/>
    <w:rsid w:val="000575F1"/>
    <w:rsid w:val="00061A42"/>
    <w:rsid w:val="00062227"/>
    <w:rsid w:val="00063006"/>
    <w:rsid w:val="000638BD"/>
    <w:rsid w:val="000715C7"/>
    <w:rsid w:val="000834F5"/>
    <w:rsid w:val="0009713E"/>
    <w:rsid w:val="000A171A"/>
    <w:rsid w:val="000C1B4B"/>
    <w:rsid w:val="000D424B"/>
    <w:rsid w:val="000F4342"/>
    <w:rsid w:val="001011B0"/>
    <w:rsid w:val="00101CDC"/>
    <w:rsid w:val="00106927"/>
    <w:rsid w:val="00107627"/>
    <w:rsid w:val="00131B0F"/>
    <w:rsid w:val="00133BA4"/>
    <w:rsid w:val="00136BAC"/>
    <w:rsid w:val="001441DC"/>
    <w:rsid w:val="00144233"/>
    <w:rsid w:val="00152F0C"/>
    <w:rsid w:val="0015377F"/>
    <w:rsid w:val="00157390"/>
    <w:rsid w:val="0016357B"/>
    <w:rsid w:val="00170548"/>
    <w:rsid w:val="00172B35"/>
    <w:rsid w:val="001732C6"/>
    <w:rsid w:val="00173CE8"/>
    <w:rsid w:val="001766DB"/>
    <w:rsid w:val="00176BCE"/>
    <w:rsid w:val="00176FC0"/>
    <w:rsid w:val="001808FF"/>
    <w:rsid w:val="00191C1E"/>
    <w:rsid w:val="001A6CD1"/>
    <w:rsid w:val="001B4A97"/>
    <w:rsid w:val="001D490F"/>
    <w:rsid w:val="001D50DC"/>
    <w:rsid w:val="001E4ED6"/>
    <w:rsid w:val="00202B18"/>
    <w:rsid w:val="002037A6"/>
    <w:rsid w:val="00213181"/>
    <w:rsid w:val="00213618"/>
    <w:rsid w:val="00233FCA"/>
    <w:rsid w:val="00241839"/>
    <w:rsid w:val="00251316"/>
    <w:rsid w:val="002532B7"/>
    <w:rsid w:val="002549ED"/>
    <w:rsid w:val="00265034"/>
    <w:rsid w:val="00270D4B"/>
    <w:rsid w:val="0027653D"/>
    <w:rsid w:val="002A3EE6"/>
    <w:rsid w:val="002B442C"/>
    <w:rsid w:val="002C1634"/>
    <w:rsid w:val="002D076B"/>
    <w:rsid w:val="002F3CDA"/>
    <w:rsid w:val="002F446F"/>
    <w:rsid w:val="00303F79"/>
    <w:rsid w:val="003074B4"/>
    <w:rsid w:val="003128B8"/>
    <w:rsid w:val="00351481"/>
    <w:rsid w:val="00351B0E"/>
    <w:rsid w:val="00381889"/>
    <w:rsid w:val="00394E42"/>
    <w:rsid w:val="003A39AD"/>
    <w:rsid w:val="003B12FD"/>
    <w:rsid w:val="003C4488"/>
    <w:rsid w:val="003C76DB"/>
    <w:rsid w:val="00401D53"/>
    <w:rsid w:val="004026BB"/>
    <w:rsid w:val="00415F71"/>
    <w:rsid w:val="00432F86"/>
    <w:rsid w:val="00454D83"/>
    <w:rsid w:val="00481F4A"/>
    <w:rsid w:val="00490143"/>
    <w:rsid w:val="004B47DD"/>
    <w:rsid w:val="004B760E"/>
    <w:rsid w:val="004C6E58"/>
    <w:rsid w:val="004C78CA"/>
    <w:rsid w:val="004C798F"/>
    <w:rsid w:val="004D56BB"/>
    <w:rsid w:val="004D63BC"/>
    <w:rsid w:val="004E48DA"/>
    <w:rsid w:val="004F5FB1"/>
    <w:rsid w:val="00507B7F"/>
    <w:rsid w:val="005109B8"/>
    <w:rsid w:val="00511662"/>
    <w:rsid w:val="0051574A"/>
    <w:rsid w:val="00516992"/>
    <w:rsid w:val="00533131"/>
    <w:rsid w:val="005431AC"/>
    <w:rsid w:val="00571ECE"/>
    <w:rsid w:val="0057527E"/>
    <w:rsid w:val="005877CE"/>
    <w:rsid w:val="005951A1"/>
    <w:rsid w:val="0059637A"/>
    <w:rsid w:val="005A0886"/>
    <w:rsid w:val="005A10C2"/>
    <w:rsid w:val="005A2CBE"/>
    <w:rsid w:val="005B0404"/>
    <w:rsid w:val="005B3E70"/>
    <w:rsid w:val="005C38F7"/>
    <w:rsid w:val="005E0952"/>
    <w:rsid w:val="005E2723"/>
    <w:rsid w:val="005F4021"/>
    <w:rsid w:val="005F6D4A"/>
    <w:rsid w:val="00611118"/>
    <w:rsid w:val="00624062"/>
    <w:rsid w:val="00643555"/>
    <w:rsid w:val="00652B77"/>
    <w:rsid w:val="0068077A"/>
    <w:rsid w:val="006823A4"/>
    <w:rsid w:val="0068389B"/>
    <w:rsid w:val="00692101"/>
    <w:rsid w:val="00697DA8"/>
    <w:rsid w:val="006A6F56"/>
    <w:rsid w:val="006B5507"/>
    <w:rsid w:val="006C3D59"/>
    <w:rsid w:val="006C6DC8"/>
    <w:rsid w:val="006D17E9"/>
    <w:rsid w:val="006E6278"/>
    <w:rsid w:val="0070097D"/>
    <w:rsid w:val="00702014"/>
    <w:rsid w:val="00702924"/>
    <w:rsid w:val="00723A2C"/>
    <w:rsid w:val="00724863"/>
    <w:rsid w:val="007327EA"/>
    <w:rsid w:val="00744ACE"/>
    <w:rsid w:val="0075278E"/>
    <w:rsid w:val="007622BF"/>
    <w:rsid w:val="00765B1D"/>
    <w:rsid w:val="00772DB2"/>
    <w:rsid w:val="00774731"/>
    <w:rsid w:val="00781742"/>
    <w:rsid w:val="00784ABB"/>
    <w:rsid w:val="0079246D"/>
    <w:rsid w:val="007960F6"/>
    <w:rsid w:val="007B3143"/>
    <w:rsid w:val="007B750B"/>
    <w:rsid w:val="007C58A7"/>
    <w:rsid w:val="007D35D1"/>
    <w:rsid w:val="007E2C8B"/>
    <w:rsid w:val="007E4126"/>
    <w:rsid w:val="007E4CF0"/>
    <w:rsid w:val="00804012"/>
    <w:rsid w:val="00813D0D"/>
    <w:rsid w:val="008217A7"/>
    <w:rsid w:val="00832DB0"/>
    <w:rsid w:val="0083591A"/>
    <w:rsid w:val="008451C0"/>
    <w:rsid w:val="00845810"/>
    <w:rsid w:val="00863E86"/>
    <w:rsid w:val="00876C6E"/>
    <w:rsid w:val="008828BC"/>
    <w:rsid w:val="0089014C"/>
    <w:rsid w:val="00892433"/>
    <w:rsid w:val="008A01E9"/>
    <w:rsid w:val="008C0A6E"/>
    <w:rsid w:val="008C659B"/>
    <w:rsid w:val="008D33EC"/>
    <w:rsid w:val="008D4476"/>
    <w:rsid w:val="008E1569"/>
    <w:rsid w:val="009039B9"/>
    <w:rsid w:val="00914702"/>
    <w:rsid w:val="00924D36"/>
    <w:rsid w:val="00930189"/>
    <w:rsid w:val="00933EE0"/>
    <w:rsid w:val="00935CDD"/>
    <w:rsid w:val="00936739"/>
    <w:rsid w:val="00950D00"/>
    <w:rsid w:val="00960FB9"/>
    <w:rsid w:val="00965DA6"/>
    <w:rsid w:val="00977B92"/>
    <w:rsid w:val="00993618"/>
    <w:rsid w:val="009B637F"/>
    <w:rsid w:val="009C20D9"/>
    <w:rsid w:val="009C4828"/>
    <w:rsid w:val="009C5BDC"/>
    <w:rsid w:val="009E3BCC"/>
    <w:rsid w:val="009F280F"/>
    <w:rsid w:val="009F644F"/>
    <w:rsid w:val="00A009E6"/>
    <w:rsid w:val="00A07541"/>
    <w:rsid w:val="00A12DC6"/>
    <w:rsid w:val="00A22A54"/>
    <w:rsid w:val="00A41F18"/>
    <w:rsid w:val="00A60052"/>
    <w:rsid w:val="00A65E42"/>
    <w:rsid w:val="00A72EDC"/>
    <w:rsid w:val="00A74445"/>
    <w:rsid w:val="00A7470F"/>
    <w:rsid w:val="00A75521"/>
    <w:rsid w:val="00AB50A8"/>
    <w:rsid w:val="00AC370B"/>
    <w:rsid w:val="00AF1978"/>
    <w:rsid w:val="00AF4FFA"/>
    <w:rsid w:val="00AF6717"/>
    <w:rsid w:val="00B0306E"/>
    <w:rsid w:val="00B05DCB"/>
    <w:rsid w:val="00B15B7D"/>
    <w:rsid w:val="00B20748"/>
    <w:rsid w:val="00B2381D"/>
    <w:rsid w:val="00B32570"/>
    <w:rsid w:val="00B418CA"/>
    <w:rsid w:val="00B42B84"/>
    <w:rsid w:val="00B473C2"/>
    <w:rsid w:val="00B503E7"/>
    <w:rsid w:val="00B516D4"/>
    <w:rsid w:val="00B55690"/>
    <w:rsid w:val="00B74C5C"/>
    <w:rsid w:val="00B7778F"/>
    <w:rsid w:val="00B86D06"/>
    <w:rsid w:val="00B87702"/>
    <w:rsid w:val="00BA7AA9"/>
    <w:rsid w:val="00BB0F15"/>
    <w:rsid w:val="00BB52DA"/>
    <w:rsid w:val="00BC2494"/>
    <w:rsid w:val="00BC649A"/>
    <w:rsid w:val="00BC789E"/>
    <w:rsid w:val="00BD028C"/>
    <w:rsid w:val="00BD5491"/>
    <w:rsid w:val="00BE0318"/>
    <w:rsid w:val="00BE4CD2"/>
    <w:rsid w:val="00BE565C"/>
    <w:rsid w:val="00BF2C88"/>
    <w:rsid w:val="00C0507E"/>
    <w:rsid w:val="00C05A45"/>
    <w:rsid w:val="00C232AD"/>
    <w:rsid w:val="00C25639"/>
    <w:rsid w:val="00C3369E"/>
    <w:rsid w:val="00C421CA"/>
    <w:rsid w:val="00C422CF"/>
    <w:rsid w:val="00C47B1B"/>
    <w:rsid w:val="00C52092"/>
    <w:rsid w:val="00C81308"/>
    <w:rsid w:val="00C81518"/>
    <w:rsid w:val="00C84D75"/>
    <w:rsid w:val="00CB0E87"/>
    <w:rsid w:val="00CB4657"/>
    <w:rsid w:val="00CD0C89"/>
    <w:rsid w:val="00CD1DD6"/>
    <w:rsid w:val="00CE2B15"/>
    <w:rsid w:val="00CF3D2D"/>
    <w:rsid w:val="00D155B9"/>
    <w:rsid w:val="00D16761"/>
    <w:rsid w:val="00D2277D"/>
    <w:rsid w:val="00D22818"/>
    <w:rsid w:val="00D27D98"/>
    <w:rsid w:val="00D335E1"/>
    <w:rsid w:val="00D35EDC"/>
    <w:rsid w:val="00D43346"/>
    <w:rsid w:val="00D555E2"/>
    <w:rsid w:val="00D618D3"/>
    <w:rsid w:val="00D66088"/>
    <w:rsid w:val="00D715EB"/>
    <w:rsid w:val="00D7637B"/>
    <w:rsid w:val="00D80A5A"/>
    <w:rsid w:val="00D80CE5"/>
    <w:rsid w:val="00D8354B"/>
    <w:rsid w:val="00DB09CF"/>
    <w:rsid w:val="00DB4048"/>
    <w:rsid w:val="00DE23FC"/>
    <w:rsid w:val="00DE32A7"/>
    <w:rsid w:val="00DE49EB"/>
    <w:rsid w:val="00DF3C45"/>
    <w:rsid w:val="00DF562C"/>
    <w:rsid w:val="00DF7A32"/>
    <w:rsid w:val="00E03FAB"/>
    <w:rsid w:val="00E10E09"/>
    <w:rsid w:val="00E11374"/>
    <w:rsid w:val="00E169AA"/>
    <w:rsid w:val="00E41020"/>
    <w:rsid w:val="00E4188B"/>
    <w:rsid w:val="00E7148F"/>
    <w:rsid w:val="00E74F54"/>
    <w:rsid w:val="00E77C22"/>
    <w:rsid w:val="00E84A78"/>
    <w:rsid w:val="00E850E5"/>
    <w:rsid w:val="00E869B5"/>
    <w:rsid w:val="00E91192"/>
    <w:rsid w:val="00E91907"/>
    <w:rsid w:val="00E95755"/>
    <w:rsid w:val="00EA4357"/>
    <w:rsid w:val="00EB3190"/>
    <w:rsid w:val="00EC68F7"/>
    <w:rsid w:val="00EE199F"/>
    <w:rsid w:val="00EE1B3D"/>
    <w:rsid w:val="00F00803"/>
    <w:rsid w:val="00F05466"/>
    <w:rsid w:val="00F06342"/>
    <w:rsid w:val="00F155D2"/>
    <w:rsid w:val="00F23D9F"/>
    <w:rsid w:val="00F23F38"/>
    <w:rsid w:val="00F37FFB"/>
    <w:rsid w:val="00F4729E"/>
    <w:rsid w:val="00F61D10"/>
    <w:rsid w:val="00F63179"/>
    <w:rsid w:val="00F659B4"/>
    <w:rsid w:val="00F70DEC"/>
    <w:rsid w:val="00F7288D"/>
    <w:rsid w:val="00F73DE6"/>
    <w:rsid w:val="00F96BC2"/>
    <w:rsid w:val="00F9789F"/>
    <w:rsid w:val="00FB1F3B"/>
    <w:rsid w:val="00FB3F4A"/>
    <w:rsid w:val="00FB6A9B"/>
    <w:rsid w:val="00FC071D"/>
    <w:rsid w:val="00FC0F1A"/>
    <w:rsid w:val="00FC3C3D"/>
    <w:rsid w:val="00FD3CD3"/>
    <w:rsid w:val="00FD4CCE"/>
    <w:rsid w:val="00FE2F7E"/>
    <w:rsid w:val="00FF4224"/>
    <w:rsid w:val="00FF5AA7"/>
    <w:rsid w:val="02CDB580"/>
    <w:rsid w:val="3E9507ED"/>
    <w:rsid w:val="6048E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4E750"/>
  <w15:chartTrackingRefBased/>
  <w15:docId w15:val="{6396AF38-0E17-4AF9-B01B-AD9BD50B3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77F"/>
  </w:style>
  <w:style w:type="paragraph" w:styleId="Footer">
    <w:name w:val="footer"/>
    <w:basedOn w:val="Normal"/>
    <w:link w:val="FooterChar"/>
    <w:uiPriority w:val="99"/>
    <w:unhideWhenUsed/>
    <w:rsid w:val="00153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77F"/>
  </w:style>
  <w:style w:type="paragraph" w:styleId="ListParagraph">
    <w:name w:val="List Paragraph"/>
    <w:basedOn w:val="Normal"/>
    <w:uiPriority w:val="34"/>
    <w:qFormat/>
    <w:rsid w:val="000C1B4B"/>
    <w:pPr>
      <w:ind w:left="720"/>
      <w:contextualSpacing/>
    </w:pPr>
  </w:style>
  <w:style w:type="character" w:styleId="Hyperlink">
    <w:name w:val="Hyperlink"/>
    <w:basedOn w:val="DefaultParagraphFont"/>
    <w:uiPriority w:val="99"/>
    <w:unhideWhenUsed/>
    <w:rsid w:val="00702924"/>
    <w:rPr>
      <w:color w:val="0563C1" w:themeColor="hyperlink"/>
      <w:u w:val="single"/>
    </w:rPr>
  </w:style>
  <w:style w:type="character" w:styleId="UnresolvedMention">
    <w:name w:val="Unresolved Mention"/>
    <w:basedOn w:val="DefaultParagraphFont"/>
    <w:uiPriority w:val="99"/>
    <w:semiHidden/>
    <w:unhideWhenUsed/>
    <w:rsid w:val="00702924"/>
    <w:rPr>
      <w:color w:val="605E5C"/>
      <w:shd w:val="clear" w:color="auto" w:fill="E1DFDD"/>
    </w:rPr>
  </w:style>
  <w:style w:type="paragraph" w:customStyle="1" w:styleId="Default">
    <w:name w:val="Default"/>
    <w:rsid w:val="00FD4CCE"/>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877CE"/>
    <w:rPr>
      <w:b/>
      <w:bCs/>
    </w:rPr>
  </w:style>
  <w:style w:type="character" w:customStyle="1" w:styleId="CommentSubjectChar">
    <w:name w:val="Comment Subject Char"/>
    <w:basedOn w:val="CommentTextChar"/>
    <w:link w:val="CommentSubject"/>
    <w:uiPriority w:val="99"/>
    <w:semiHidden/>
    <w:rsid w:val="005877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423311">
      <w:bodyDiv w:val="1"/>
      <w:marLeft w:val="0"/>
      <w:marRight w:val="0"/>
      <w:marTop w:val="0"/>
      <w:marBottom w:val="0"/>
      <w:divBdr>
        <w:top w:val="none" w:sz="0" w:space="0" w:color="auto"/>
        <w:left w:val="none" w:sz="0" w:space="0" w:color="auto"/>
        <w:bottom w:val="none" w:sz="0" w:space="0" w:color="auto"/>
        <w:right w:val="none" w:sz="0" w:space="0" w:color="auto"/>
      </w:divBdr>
    </w:div>
    <w:div w:id="181726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tate.gov/about-us-office-of-the-procurement-executiv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2773</Words>
  <Characters>15809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Carrada, Patricia A</dc:creator>
  <cp:keywords/>
  <dc:description/>
  <cp:lastModifiedBy>Carrada, Patricia A</cp:lastModifiedBy>
  <cp:revision>4</cp:revision>
  <dcterms:created xsi:type="dcterms:W3CDTF">2021-08-02T16:07:00Z</dcterms:created>
  <dcterms:modified xsi:type="dcterms:W3CDTF">2021-08-03T13:42:00Z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CarradaPA@state.gov</vt:lpwstr>
  </property>
  <property fmtid="{D5CDD505-2E9C-101B-9397-08002B2CF9AE}" pid="5" name="MSIP_Label_1665d9ee-429a-4d5f-97cc-cfb56e044a6e_SetDate">
    <vt:lpwstr>2021-07-19T17:10:47.5601670Z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72536778-7e36-4876-a2cc-4bde1d4cfcd1</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