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F3F43" w14:textId="3DD33105" w:rsidR="0060035F" w:rsidRPr="00C836B2" w:rsidRDefault="001A26A2" w:rsidP="00C836B2">
      <w:pPr>
        <w:spacing w:after="0"/>
        <w:jc w:val="center"/>
        <w:rPr>
          <w:rFonts w:cs="Calibri"/>
          <w:b/>
          <w:noProof/>
          <w:sz w:val="28"/>
          <w:szCs w:val="28"/>
        </w:rPr>
      </w:pPr>
      <w:r w:rsidRPr="00F14C96">
        <w:rPr>
          <w:rFonts w:asciiTheme="minorHAnsi" w:hAnsiTheme="minorHAnsi"/>
          <w:b/>
          <w:noProof/>
          <w:sz w:val="28"/>
          <w:szCs w:val="28"/>
        </w:rPr>
        <w:t>HR001123S0053</w:t>
      </w:r>
      <w:r w:rsidR="009853FA" w:rsidRPr="009853FA">
        <w:rPr>
          <w:rFonts w:cs="Calibri"/>
          <w:b/>
          <w:noProof/>
          <w:sz w:val="28"/>
          <w:szCs w:val="28"/>
        </w:rPr>
        <w:t xml:space="preserve"> </w:t>
      </w:r>
      <w:r w:rsidR="0060035F" w:rsidRPr="009853FA">
        <w:rPr>
          <w:rFonts w:cs="Calibri"/>
          <w:b/>
          <w:noProof/>
          <w:sz w:val="28"/>
          <w:szCs w:val="28"/>
        </w:rPr>
        <w:t>DS</w:t>
      </w:r>
      <w:r w:rsidR="0060035F" w:rsidRPr="00C836B2">
        <w:rPr>
          <w:rFonts w:cs="Calibri"/>
          <w:b/>
          <w:noProof/>
          <w:sz w:val="28"/>
          <w:szCs w:val="28"/>
        </w:rPr>
        <w:t>O Office-wide BAA</w:t>
      </w:r>
    </w:p>
    <w:p w14:paraId="2BAFA36E" w14:textId="50BA85D0"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52555C24" w:rsidR="00303F95" w:rsidRPr="00C836B2" w:rsidRDefault="0010030E" w:rsidP="0010030E">
      <w:pPr>
        <w:spacing w:after="0" w:line="240" w:lineRule="auto"/>
        <w:rPr>
          <w:rFonts w:cs="Calibri"/>
          <w:noProof/>
          <w:szCs w:val="24"/>
        </w:rPr>
      </w:pPr>
      <w:r w:rsidRPr="00C836B2">
        <w:rPr>
          <w:rFonts w:cs="Calibri"/>
          <w:bCs/>
          <w:i/>
          <w:noProof/>
          <w:szCs w:val="24"/>
        </w:rPr>
        <w:t xml:space="preserve">Use of this template is mandatory for all abstract submissions to this BAA. </w:t>
      </w:r>
      <w:r w:rsidRPr="00C836B2">
        <w:rPr>
          <w:rFonts w:cs="Calibri"/>
          <w:bCs/>
          <w:noProof/>
          <w:szCs w:val="24"/>
        </w:rPr>
        <w:t xml:space="preserve"> </w:t>
      </w:r>
      <w:r w:rsidRPr="00C836B2">
        <w:rPr>
          <w:rFonts w:cs="Calibri"/>
          <w:noProof/>
          <w:szCs w:val="24"/>
        </w:rPr>
        <w:t xml:space="preserve">This document </w:t>
      </w:r>
      <w:r w:rsidR="00E46288" w:rsidRPr="00C836B2">
        <w:rPr>
          <w:rFonts w:cs="Calibri"/>
          <w:noProof/>
          <w:szCs w:val="24"/>
        </w:rPr>
        <w:t>must</w:t>
      </w:r>
      <w:r w:rsidR="00E46288" w:rsidRPr="00C836B2">
        <w:rPr>
          <w:rFonts w:eastAsia="Times New Roman" w:cs="Calibri"/>
          <w:szCs w:val="24"/>
        </w:rPr>
        <w:t xml:space="preserve"> include all components described herein</w:t>
      </w:r>
      <w:r w:rsidR="00E46288" w:rsidRPr="00C836B2">
        <w:rPr>
          <w:rFonts w:cs="Calibri"/>
          <w:noProof/>
          <w:szCs w:val="24"/>
        </w:rPr>
        <w:t xml:space="preserve"> and </w:t>
      </w:r>
      <w:r w:rsidRPr="00C836B2">
        <w:rPr>
          <w:rFonts w:cs="Calibri"/>
          <w:noProof/>
          <w:szCs w:val="24"/>
        </w:rPr>
        <w:t>must be submitted in .pdf,</w:t>
      </w:r>
      <w:r w:rsidR="00E36506" w:rsidRPr="00C836B2">
        <w:rPr>
          <w:rFonts w:cs="Calibri"/>
          <w:noProof/>
          <w:szCs w:val="24"/>
        </w:rPr>
        <w:t xml:space="preserve"> </w:t>
      </w:r>
      <w:r w:rsidRPr="00C836B2">
        <w:rPr>
          <w:rFonts w:cs="Calibri"/>
          <w:noProof/>
          <w:szCs w:val="24"/>
        </w:rPr>
        <w:t>.odx, .doc, or .docx formats.  All submissions must be written in English and all pages shall be formatted for printi</w:t>
      </w:r>
      <w:r w:rsidR="00F07BDF" w:rsidRPr="00C836B2">
        <w:rPr>
          <w:rFonts w:cs="Calibri"/>
          <w:noProof/>
          <w:szCs w:val="24"/>
        </w:rPr>
        <w:t>ng on 8-1/2 by 11-</w:t>
      </w:r>
      <w:r w:rsidRPr="00C836B2">
        <w:rPr>
          <w:rFonts w:cs="Calibri"/>
          <w:noProof/>
          <w:szCs w:val="24"/>
        </w:rPr>
        <w:t>inch paper with 1-inch margins and font size not smaller than 12 point.  Font sizes of 8 or 10 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4FCB1140"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DE22B5" w:rsidRPr="00C836B2">
        <w:rPr>
          <w:rFonts w:cs="Calibri"/>
        </w:rPr>
        <w:t>5</w:t>
      </w:r>
      <w:r w:rsidR="00D20E82" w:rsidRPr="00C836B2">
        <w:rPr>
          <w:rFonts w:cs="Calibri"/>
        </w:rPr>
        <w:t xml:space="preserve"> </w:t>
      </w:r>
      <w:r w:rsidR="00F07BDF" w:rsidRPr="00C836B2">
        <w:rPr>
          <w:rFonts w:cs="Calibri"/>
        </w:rPr>
        <w:t xml:space="preserve">pages.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32546FF9"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Bibliography (Optional)</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0B2A70C0" w14:textId="77777777" w:rsidR="00710E47" w:rsidRPr="00C836B2" w:rsidRDefault="00710E47">
      <w:pPr>
        <w:spacing w:after="0" w:line="240" w:lineRule="auto"/>
        <w:rPr>
          <w:rFonts w:eastAsia="Times New Roman" w:cs="Calibri"/>
          <w:szCs w:val="24"/>
        </w:rPr>
      </w:pPr>
      <w:r w:rsidRPr="00C836B2">
        <w:rPr>
          <w:rFonts w:eastAsia="Times New Roman" w:cs="Calibri"/>
          <w:szCs w:val="24"/>
        </w:rPr>
        <w:br w:type="page"/>
      </w:r>
    </w:p>
    <w:p w14:paraId="716F847C" w14:textId="4038CCAB"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lastRenderedPageBreak/>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5A6FAE50" w14:textId="0EBD9624" w:rsidR="003E4BA3" w:rsidRPr="00C836B2" w:rsidRDefault="001A26A2" w:rsidP="00D462ED">
      <w:pPr>
        <w:pStyle w:val="BodyText"/>
        <w:widowControl w:val="0"/>
        <w:spacing w:after="0"/>
        <w:jc w:val="center"/>
        <w:rPr>
          <w:rFonts w:cs="Calibri"/>
          <w:b/>
          <w:noProof/>
          <w:szCs w:val="24"/>
        </w:rPr>
      </w:pPr>
      <w:r w:rsidRPr="001A26A2">
        <w:rPr>
          <w:rFonts w:cs="Calibri"/>
          <w:b/>
          <w:noProof/>
          <w:szCs w:val="24"/>
        </w:rPr>
        <w:t>HR001123S0053</w:t>
      </w:r>
      <w:r w:rsidR="009853FA" w:rsidRPr="009853FA">
        <w:rPr>
          <w:rFonts w:cs="Calibri"/>
          <w:b/>
          <w:noProof/>
          <w:szCs w:val="24"/>
        </w:rPr>
        <w:t xml:space="preserve"> </w:t>
      </w:r>
      <w:r w:rsidR="0060035F" w:rsidRPr="009853FA">
        <w:rPr>
          <w:rFonts w:cs="Calibri"/>
          <w:b/>
          <w:noProof/>
          <w:szCs w:val="24"/>
        </w:rPr>
        <w:t>Office</w:t>
      </w:r>
      <w:r w:rsidR="0060035F" w:rsidRPr="00C836B2">
        <w:rPr>
          <w:rFonts w:cs="Calibri"/>
          <w:b/>
          <w:noProof/>
          <w:szCs w:val="24"/>
        </w:rPr>
        <w:t>-wide BAA</w:t>
      </w:r>
    </w:p>
    <w:p w14:paraId="51C1A011" w14:textId="132C95F5" w:rsidR="003E4BA3" w:rsidRPr="00C836B2" w:rsidRDefault="003E4BA3" w:rsidP="003E4BA3">
      <w:pPr>
        <w:pStyle w:val="BodyText"/>
        <w:widowControl w:val="0"/>
        <w:spacing w:after="0"/>
        <w:jc w:val="center"/>
        <w:rPr>
          <w:rFonts w:cs="Calibri"/>
          <w:b/>
          <w:noProof/>
          <w:szCs w:val="24"/>
        </w:rPr>
      </w:pPr>
      <w:r w:rsidRPr="00C836B2">
        <w:rPr>
          <w:rFonts w:cs="Calibri"/>
          <w:b/>
          <w:noProof/>
          <w:szCs w:val="24"/>
        </w:rPr>
        <w:t>Abstract</w:t>
      </w: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55CA8FF2" w14:textId="77777777" w:rsidTr="006244A5">
        <w:tc>
          <w:tcPr>
            <w:tcW w:w="4677" w:type="dxa"/>
            <w:vAlign w:val="center"/>
          </w:tcPr>
          <w:p w14:paraId="0953026C" w14:textId="0E5C9198" w:rsidR="00AB062A" w:rsidRPr="00C836B2" w:rsidRDefault="00C836B2" w:rsidP="006244A5">
            <w:pPr>
              <w:pStyle w:val="BodyText"/>
              <w:widowControl w:val="0"/>
              <w:spacing w:after="0"/>
              <w:rPr>
                <w:rStyle w:val="StyleBold"/>
                <w:rFonts w:cs="Calibri"/>
                <w:sz w:val="22"/>
              </w:rPr>
            </w:pPr>
            <w:r>
              <w:rPr>
                <w:rStyle w:val="StyleBold"/>
                <w:rFonts w:cs="Calibri"/>
                <w:sz w:val="22"/>
              </w:rPr>
              <w:t>Thrust</w:t>
            </w:r>
            <w:r w:rsidRPr="00C836B2">
              <w:rPr>
                <w:rStyle w:val="StyleBold"/>
                <w:rFonts w:cs="Calibri"/>
                <w:sz w:val="22"/>
              </w:rPr>
              <w:t xml:space="preserve"> </w:t>
            </w:r>
            <w:r w:rsidR="00AB062A" w:rsidRPr="00C836B2">
              <w:rPr>
                <w:rStyle w:val="StyleBold"/>
                <w:rFonts w:cs="Calibri"/>
                <w:sz w:val="22"/>
              </w:rPr>
              <w:t>Area(s)</w:t>
            </w:r>
          </w:p>
        </w:tc>
        <w:tc>
          <w:tcPr>
            <w:tcW w:w="4673" w:type="dxa"/>
          </w:tcPr>
          <w:p w14:paraId="509095AB" w14:textId="77777777" w:rsidR="00AB062A" w:rsidRPr="00C836B2" w:rsidRDefault="00AB062A"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16E137F6"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7A1A4D22"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6E973A78" w14:textId="71E0262E" w:rsidR="00FA66CB" w:rsidRPr="00C836B2" w:rsidRDefault="001A26A2">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Technical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3AAAFC6A" w14:textId="612B36FB" w:rsidR="00FA66CB" w:rsidRPr="00C836B2" w:rsidRDefault="001A26A2">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4CA23ADC" w14:textId="0B2E0105" w:rsidR="00FA66CB" w:rsidRPr="00C836B2" w:rsidRDefault="001A26A2">
      <w:pPr>
        <w:pStyle w:val="TOC1"/>
        <w:rPr>
          <w:rFonts w:eastAsiaTheme="minorEastAsia" w:cs="Calibri"/>
          <w:noProof/>
          <w:sz w:val="22"/>
        </w:rPr>
      </w:pPr>
      <w:hyperlink w:anchor="_Toc72823977" w:history="1">
        <w:r w:rsidR="00FA66CB" w:rsidRPr="00C836B2">
          <w:rPr>
            <w:rStyle w:val="Hyperlink"/>
            <w:rFonts w:cs="Calibri"/>
            <w:iCs/>
            <w:noProof/>
          </w:rPr>
          <w:t>4.</w:t>
        </w:r>
        <w:r w:rsidR="00FA66CB" w:rsidRPr="00C836B2">
          <w:rPr>
            <w:rFonts w:eastAsiaTheme="minorEastAsia" w:cs="Calibri"/>
            <w:noProof/>
            <w:sz w:val="22"/>
          </w:rPr>
          <w:tab/>
        </w:r>
        <w:r w:rsidR="00FA66CB" w:rsidRPr="00C836B2">
          <w:rPr>
            <w:rStyle w:val="Hyperlink"/>
            <w:rFonts w:cs="Calibri"/>
            <w:iCs/>
            <w:noProof/>
          </w:rPr>
          <w:t>Cost and Schedule</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_Toc72823977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6B8E749" w14:textId="111D7E62" w:rsidR="00FA66CB" w:rsidRPr="00C836B2" w:rsidRDefault="001A26A2">
      <w:pPr>
        <w:pStyle w:val="TOC1"/>
        <w:rPr>
          <w:rFonts w:eastAsiaTheme="minorEastAsia" w:cs="Calibri"/>
          <w:noProof/>
          <w:sz w:val="22"/>
        </w:rPr>
      </w:pPr>
      <w:hyperlink w:anchor="_Toc72823978" w:history="1">
        <w:r w:rsidR="00FA66CB" w:rsidRPr="00C836B2">
          <w:rPr>
            <w:rStyle w:val="Hyperlink"/>
            <w:rFonts w:cs="Calibri"/>
            <w:iCs/>
            <w:noProof/>
          </w:rPr>
          <w:t>5.</w:t>
        </w:r>
        <w:r w:rsidR="00FA66CB" w:rsidRPr="00C836B2">
          <w:rPr>
            <w:rFonts w:eastAsiaTheme="minorEastAsia" w:cs="Calibri"/>
            <w:noProof/>
            <w:sz w:val="22"/>
          </w:rPr>
          <w:tab/>
        </w:r>
        <w:r w:rsidR="00FA66CB" w:rsidRPr="00C836B2">
          <w:rPr>
            <w:rStyle w:val="Hyperlink"/>
            <w:rFonts w:cs="Calibri"/>
            <w:iCs/>
            <w:noProof/>
          </w:rPr>
          <w:t>Bibliography (Optional)</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FA66CB" w:rsidRPr="00C836B2">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1"/>
          <w:footerReference w:type="default" r:id="rId12"/>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0CAA761F"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2B37385E"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Technical Plan</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76392CBF"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5AD8AC31" w14:textId="734E129B"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Who will care</w:t>
      </w:r>
      <w:r w:rsidR="00033C74" w:rsidRPr="00C836B2">
        <w:rPr>
          <w:rFonts w:eastAsia="Times New Roman" w:cs="Calibri"/>
          <w:szCs w:val="24"/>
        </w:rPr>
        <w:t>,</w:t>
      </w:r>
      <w:r w:rsidRPr="00C836B2">
        <w:rPr>
          <w:rFonts w:eastAsia="Times New Roman" w:cs="Calibri"/>
          <w:szCs w:val="24"/>
        </w:rPr>
        <w:t xml:space="preserve"> and what will the impact be if the work is successful?</w:t>
      </w:r>
    </w:p>
    <w:p w14:paraId="4552B92B" w14:textId="152CB2D5"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 and how long will it take?</w:t>
      </w:r>
    </w:p>
    <w:p w14:paraId="6ED545DB" w14:textId="537C0E1A" w:rsidR="00033C74" w:rsidRPr="00C836B2" w:rsidRDefault="00033C74" w:rsidP="000D7598">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ind w:right="187"/>
        <w:rPr>
          <w:rFonts w:eastAsia="Times New Roman" w:cs="Calibri"/>
          <w:szCs w:val="24"/>
        </w:rPr>
      </w:pPr>
      <w:r w:rsidRPr="00C836B2">
        <w:rPr>
          <w:rFonts w:eastAsia="Times New Roman" w:cs="Calibri"/>
          <w:szCs w:val="24"/>
        </w:rPr>
        <w:t>What is new in your approach, and why do you think it will be successful?</w:t>
      </w:r>
    </w:p>
    <w:p w14:paraId="63325057" w14:textId="47610FF8"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7B6B04D4"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a brief summary of expertise of the team, including subawardees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 including roles and responsibilities.</w:t>
      </w:r>
      <w:r w:rsidRPr="00C836B2">
        <w:rPr>
          <w:rFonts w:cs="Calibri"/>
          <w:bCs/>
          <w:iCs/>
        </w:rPr>
        <w:t>]</w:t>
      </w:r>
      <w:r w:rsidRPr="00C836B2">
        <w:rPr>
          <w:rFonts w:eastAsia="Times New Roman" w:cs="Calibri"/>
          <w:b/>
          <w:bCs/>
          <w:szCs w:val="24"/>
        </w:rPr>
        <w:t xml:space="preserve"> </w:t>
      </w:r>
    </w:p>
    <w:p w14:paraId="0D1ACAF1" w14:textId="122D55EF" w:rsidR="0077148C" w:rsidRPr="00C836B2" w:rsidRDefault="0077148C" w:rsidP="000D7598">
      <w:pPr>
        <w:pStyle w:val="Heading1"/>
        <w:keepNext w:val="0"/>
        <w:widowControl w:val="0"/>
        <w:spacing w:before="120" w:after="120"/>
        <w:ind w:left="360"/>
        <w:rPr>
          <w:rFonts w:cs="Calibri"/>
          <w:iCs/>
          <w:sz w:val="24"/>
          <w:szCs w:val="24"/>
        </w:rPr>
      </w:pPr>
      <w:bookmarkStart w:id="3" w:name="_Toc72823977"/>
      <w:r w:rsidRPr="00C836B2">
        <w:rPr>
          <w:rFonts w:cs="Calibri"/>
          <w:iCs/>
          <w:sz w:val="24"/>
          <w:szCs w:val="24"/>
        </w:rPr>
        <w:t>Cost and Schedule</w:t>
      </w:r>
      <w:bookmarkEnd w:id="3"/>
      <w:r w:rsidRPr="00C836B2">
        <w:rPr>
          <w:rFonts w:cs="Calibri"/>
          <w:iCs/>
          <w:sz w:val="24"/>
          <w:szCs w:val="24"/>
        </w:rPr>
        <w:t xml:space="preserve">  </w:t>
      </w:r>
    </w:p>
    <w:p w14:paraId="5BE4B907" w14:textId="706D8FA7"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szCs w:val="24"/>
        </w:rPr>
        <w:t xml:space="preserve">Provide a cost estimate for resources (e.g., labor, materials) and any subawardees over the </w:t>
      </w:r>
      <w:r w:rsidR="001E6D12" w:rsidRPr="00C836B2">
        <w:rPr>
          <w:rFonts w:eastAsia="Times New Roman" w:cs="Calibri"/>
          <w:bCs/>
          <w:szCs w:val="24"/>
        </w:rPr>
        <w:t xml:space="preserve">entire </w:t>
      </w:r>
      <w:r w:rsidR="008C7510" w:rsidRPr="00C836B2">
        <w:rPr>
          <w:rFonts w:eastAsia="Times New Roman" w:cs="Calibri"/>
          <w:bCs/>
          <w:szCs w:val="24"/>
        </w:rPr>
        <w:t>program</w:t>
      </w:r>
      <w:r w:rsidR="001E6D12" w:rsidRPr="00C836B2">
        <w:rPr>
          <w:rFonts w:eastAsia="Times New Roman" w:cs="Calibri"/>
          <w:bCs/>
          <w:szCs w:val="24"/>
        </w:rPr>
        <w:t xml:space="preserve"> (base + options)</w:t>
      </w:r>
      <w:r w:rsidRPr="00C836B2">
        <w:rPr>
          <w:rFonts w:eastAsia="Times New Roman" w:cs="Calibri"/>
          <w:bCs/>
          <w:szCs w:val="24"/>
        </w:rPr>
        <w:t xml:space="preserve">, broken down by </w:t>
      </w:r>
      <w:r w:rsidR="00CF20C8" w:rsidRPr="00C836B2">
        <w:rPr>
          <w:rFonts w:eastAsia="Times New Roman" w:cs="Calibri"/>
          <w:bCs/>
          <w:szCs w:val="24"/>
        </w:rPr>
        <w:t xml:space="preserve">Contractor </w:t>
      </w:r>
      <w:r w:rsidR="001E6D12" w:rsidRPr="00C836B2">
        <w:rPr>
          <w:rFonts w:eastAsia="Times New Roman" w:cs="Calibri"/>
          <w:bCs/>
          <w:szCs w:val="24"/>
        </w:rPr>
        <w:t>Fiscal Year</w:t>
      </w:r>
      <w:r w:rsidRPr="00C836B2">
        <w:rPr>
          <w:rFonts w:cs="Calibri"/>
          <w:bCs/>
          <w:iCs/>
        </w:rPr>
        <w:t>]</w:t>
      </w:r>
    </w:p>
    <w:p w14:paraId="7C636BA2" w14:textId="308F36CC" w:rsidR="0077148C" w:rsidRPr="00C836B2" w:rsidRDefault="0077148C" w:rsidP="000D7598">
      <w:pPr>
        <w:pStyle w:val="Heading1"/>
        <w:keepNext w:val="0"/>
        <w:widowControl w:val="0"/>
        <w:spacing w:before="120" w:after="120"/>
        <w:ind w:left="360"/>
        <w:rPr>
          <w:rFonts w:cs="Calibri"/>
          <w:iCs/>
          <w:sz w:val="24"/>
          <w:szCs w:val="24"/>
        </w:rPr>
      </w:pPr>
      <w:bookmarkStart w:id="4" w:name="_Toc72823978"/>
      <w:r w:rsidRPr="00C836B2">
        <w:rPr>
          <w:rFonts w:cs="Calibri"/>
          <w:iCs/>
          <w:sz w:val="24"/>
          <w:szCs w:val="24"/>
        </w:rPr>
        <w:t>Bibliography</w:t>
      </w:r>
      <w:r w:rsidR="001E6D12" w:rsidRPr="00C836B2">
        <w:rPr>
          <w:rFonts w:cs="Calibri"/>
          <w:iCs/>
          <w:sz w:val="24"/>
          <w:szCs w:val="24"/>
        </w:rPr>
        <w:t xml:space="preserve"> (Optional)</w:t>
      </w:r>
      <w:bookmarkEnd w:id="4"/>
      <w:r w:rsidRPr="00C836B2">
        <w:rPr>
          <w:rFonts w:cs="Calibri"/>
          <w:iCs/>
          <w:sz w:val="24"/>
          <w:szCs w:val="24"/>
        </w:rPr>
        <w:t xml:space="preserve">  </w:t>
      </w:r>
    </w:p>
    <w:p w14:paraId="0B8FD818" w14:textId="241FC22C"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00C836B2">
        <w:rPr>
          <w:rFonts w:eastAsia="Times New Roman" w:cs="Calibri"/>
          <w:bCs/>
          <w:szCs w:val="24"/>
        </w:rPr>
        <w:t>A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t>
      </w:r>
      <w:r w:rsidR="00C836B2">
        <w:rPr>
          <w:rFonts w:eastAsia="Times New Roman" w:cs="Calibri"/>
          <w:bCs/>
          <w:szCs w:val="24"/>
        </w:rPr>
        <w:t xml:space="preserve">may be provided </w:t>
      </w:r>
      <w:r w:rsidRPr="00C836B2">
        <w:rPr>
          <w:rFonts w:eastAsia="Times New Roman" w:cs="Calibri"/>
          <w:bCs/>
          <w:szCs w:val="24"/>
        </w:rPr>
        <w:t xml:space="preserve">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p w14:paraId="43A77E8E" w14:textId="77777777" w:rsidR="00A6076D" w:rsidRPr="00C836B2" w:rsidRDefault="00A6076D" w:rsidP="00B814EE">
      <w:pPr>
        <w:pStyle w:val="Default"/>
        <w:widowControl w:val="0"/>
        <w:ind w:left="540"/>
        <w:rPr>
          <w:bCs/>
          <w:color w:val="009900"/>
        </w:rPr>
      </w:pP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D1196" w14:textId="77777777" w:rsidR="003323F8" w:rsidRDefault="003323F8" w:rsidP="00F96729">
      <w:pPr>
        <w:spacing w:after="0" w:line="240" w:lineRule="auto"/>
      </w:pPr>
      <w:r>
        <w:separator/>
      </w:r>
    </w:p>
  </w:endnote>
  <w:endnote w:type="continuationSeparator" w:id="0">
    <w:p w14:paraId="7A99B925" w14:textId="77777777" w:rsidR="003323F8" w:rsidRDefault="003323F8" w:rsidP="00F96729">
      <w:pPr>
        <w:spacing w:after="0" w:line="240" w:lineRule="auto"/>
      </w:pPr>
      <w:r>
        <w:continuationSeparator/>
      </w:r>
    </w:p>
  </w:endnote>
  <w:endnote w:type="continuationNotice" w:id="1">
    <w:p w14:paraId="328F1FCF" w14:textId="77777777" w:rsidR="003323F8" w:rsidRDefault="003323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234099648"/>
      <w:docPartObj>
        <w:docPartGallery w:val="Page Numbers (Bottom of Page)"/>
        <w:docPartUnique/>
      </w:docPartObj>
    </w:sdtPr>
    <w:sdtEndPr>
      <w:rPr>
        <w:noProof/>
      </w:rPr>
    </w:sdtEndPr>
    <w:sdtContent>
      <w:p w14:paraId="7088D0ED" w14:textId="2E9DC7BA" w:rsidR="00C13EAB" w:rsidRPr="00410330" w:rsidRDefault="001A26A2" w:rsidP="00D94D44">
        <w:pPr>
          <w:pStyle w:val="Footer"/>
          <w:spacing w:after="0" w:line="240" w:lineRule="auto"/>
          <w:jc w:val="center"/>
          <w:rPr>
            <w:sz w:val="22"/>
          </w:rPr>
        </w:pPr>
        <w:r w:rsidRPr="001A26A2">
          <w:rPr>
            <w:sz w:val="22"/>
          </w:rPr>
          <w:t>HR001123S0053</w:t>
        </w:r>
        <w:r w:rsidR="004347F0" w:rsidRPr="009853FA">
          <w:rPr>
            <w:sz w:val="22"/>
          </w:rPr>
          <w:t xml:space="preserve"> Abstrac</w:t>
        </w:r>
        <w:r w:rsidR="004347F0" w:rsidRPr="0060035F">
          <w:rPr>
            <w:sz w:val="22"/>
          </w:rPr>
          <w:t>t</w:t>
        </w:r>
        <w:r w:rsidR="00F07BDF" w:rsidRPr="0060035F">
          <w:rPr>
            <w:sz w:val="22"/>
          </w:rPr>
          <w:t xml:space="preserve">                   </w:t>
        </w:r>
        <w:r w:rsidR="00C13EAB" w:rsidRPr="0060035F">
          <w:rPr>
            <w:sz w:val="22"/>
          </w:rPr>
          <w:t xml:space="preserve">                                                                                                 </w:t>
        </w:r>
        <w:r w:rsidR="00C13EAB" w:rsidRPr="0060035F">
          <w:rPr>
            <w:sz w:val="22"/>
          </w:rPr>
          <w:fldChar w:fldCharType="begin"/>
        </w:r>
        <w:r w:rsidR="00C13EAB" w:rsidRPr="0060035F">
          <w:rPr>
            <w:sz w:val="22"/>
          </w:rPr>
          <w:instrText xml:space="preserve"> PAGE   \* MERGEFORMAT </w:instrText>
        </w:r>
        <w:r w:rsidR="00C13EAB" w:rsidRPr="0060035F">
          <w:rPr>
            <w:sz w:val="22"/>
          </w:rPr>
          <w:fldChar w:fldCharType="separate"/>
        </w:r>
        <w:r w:rsidR="00CF20C8" w:rsidRPr="0060035F">
          <w:rPr>
            <w:noProof/>
            <w:sz w:val="22"/>
          </w:rPr>
          <w:t>4</w:t>
        </w:r>
        <w:r w:rsidR="00C13EAB" w:rsidRPr="0060035F">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DF025" w14:textId="77777777" w:rsidR="003323F8" w:rsidRDefault="003323F8" w:rsidP="00F96729">
      <w:pPr>
        <w:spacing w:after="0" w:line="240" w:lineRule="auto"/>
      </w:pPr>
      <w:r>
        <w:separator/>
      </w:r>
    </w:p>
  </w:footnote>
  <w:footnote w:type="continuationSeparator" w:id="0">
    <w:p w14:paraId="219D9B7F" w14:textId="77777777" w:rsidR="003323F8" w:rsidRDefault="003323F8" w:rsidP="00F96729">
      <w:pPr>
        <w:spacing w:after="0" w:line="240" w:lineRule="auto"/>
      </w:pPr>
      <w:r>
        <w:continuationSeparator/>
      </w:r>
    </w:p>
  </w:footnote>
  <w:footnote w:type="continuationNotice" w:id="1">
    <w:p w14:paraId="78283806" w14:textId="77777777" w:rsidR="003323F8" w:rsidRDefault="003323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29AC" w14:textId="09D7F479" w:rsidR="001826D9" w:rsidRPr="00410330" w:rsidRDefault="001826D9" w:rsidP="00410330">
    <w:pPr>
      <w:pStyle w:val="Header"/>
      <w:spacing w:after="0" w:line="240" w:lineRule="auto"/>
      <w:jc w:val="center"/>
      <w:rPr>
        <w:sz w:val="20"/>
        <w:szCs w:val="20"/>
      </w:rPr>
    </w:pPr>
    <w:r w:rsidRPr="00410330">
      <w:rPr>
        <w:sz w:val="20"/>
        <w:szCs w:val="20"/>
      </w:rPr>
      <w:t>Source Selection Information – See FAR 2.101 and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8"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6"/>
  </w:num>
  <w:num w:numId="3">
    <w:abstractNumId w:val="20"/>
  </w:num>
  <w:num w:numId="4">
    <w:abstractNumId w:val="10"/>
  </w:num>
  <w:num w:numId="5">
    <w:abstractNumId w:val="0"/>
  </w:num>
  <w:num w:numId="6">
    <w:abstractNumId w:val="14"/>
  </w:num>
  <w:num w:numId="7">
    <w:abstractNumId w:val="5"/>
  </w:num>
  <w:num w:numId="8">
    <w:abstractNumId w:val="7"/>
  </w:num>
  <w:num w:numId="9">
    <w:abstractNumId w:val="5"/>
  </w:num>
  <w:num w:numId="10">
    <w:abstractNumId w:val="12"/>
  </w:num>
  <w:num w:numId="11">
    <w:abstractNumId w:val="5"/>
  </w:num>
  <w:num w:numId="12">
    <w:abstractNumId w:val="5"/>
  </w:num>
  <w:num w:numId="13">
    <w:abstractNumId w:val="5"/>
  </w:num>
  <w:num w:numId="14">
    <w:abstractNumId w:val="5"/>
  </w:num>
  <w:num w:numId="15">
    <w:abstractNumId w:val="1"/>
  </w:num>
  <w:num w:numId="16">
    <w:abstractNumId w:val="5"/>
  </w:num>
  <w:num w:numId="17">
    <w:abstractNumId w:val="5"/>
  </w:num>
  <w:num w:numId="18">
    <w:abstractNumId w:val="11"/>
  </w:num>
  <w:num w:numId="19">
    <w:abstractNumId w:val="19"/>
  </w:num>
  <w:num w:numId="20">
    <w:abstractNumId w:val="9"/>
  </w:num>
  <w:num w:numId="21">
    <w:abstractNumId w:val="8"/>
  </w:num>
  <w:num w:numId="22">
    <w:abstractNumId w:val="3"/>
  </w:num>
  <w:num w:numId="23">
    <w:abstractNumId w:val="17"/>
  </w:num>
  <w:num w:numId="24">
    <w:abstractNumId w:val="6"/>
  </w:num>
  <w:num w:numId="25">
    <w:abstractNumId w:val="5"/>
  </w:num>
  <w:num w:numId="26">
    <w:abstractNumId w:val="5"/>
  </w:num>
  <w:num w:numId="27">
    <w:abstractNumId w:val="5"/>
  </w:num>
  <w:num w:numId="28">
    <w:abstractNumId w:val="5"/>
  </w:num>
  <w:num w:numId="29">
    <w:abstractNumId w:val="5"/>
  </w:num>
  <w:num w:numId="30">
    <w:abstractNumId w:val="5"/>
  </w:num>
  <w:num w:numId="31">
    <w:abstractNumId w:val="18"/>
  </w:num>
  <w:num w:numId="32">
    <w:abstractNumId w:val="15"/>
  </w:num>
  <w:num w:numId="33">
    <w:abstractNumId w:val="2"/>
  </w:num>
  <w:num w:numId="34">
    <w:abstractNumId w:val="13"/>
  </w:num>
  <w:num w:numId="3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90"/>
    <w:rsid w:val="00033C74"/>
    <w:rsid w:val="000404E7"/>
    <w:rsid w:val="00045546"/>
    <w:rsid w:val="0004632E"/>
    <w:rsid w:val="0005109C"/>
    <w:rsid w:val="000542CF"/>
    <w:rsid w:val="00057660"/>
    <w:rsid w:val="00060362"/>
    <w:rsid w:val="00070D18"/>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D91"/>
    <w:rsid w:val="006F7A94"/>
    <w:rsid w:val="00706E71"/>
    <w:rsid w:val="00710E47"/>
    <w:rsid w:val="0071460A"/>
    <w:rsid w:val="0072265D"/>
    <w:rsid w:val="00733E90"/>
    <w:rsid w:val="00734F06"/>
    <w:rsid w:val="00743C15"/>
    <w:rsid w:val="00744456"/>
    <w:rsid w:val="0075574A"/>
    <w:rsid w:val="00761F54"/>
    <w:rsid w:val="0077148C"/>
    <w:rsid w:val="00776032"/>
    <w:rsid w:val="007817AC"/>
    <w:rsid w:val="00782A93"/>
    <w:rsid w:val="007948C4"/>
    <w:rsid w:val="00796C4A"/>
    <w:rsid w:val="007A5F25"/>
    <w:rsid w:val="007C26BC"/>
    <w:rsid w:val="007D6567"/>
    <w:rsid w:val="007D7251"/>
    <w:rsid w:val="007D73CB"/>
    <w:rsid w:val="007E102B"/>
    <w:rsid w:val="007E2B6A"/>
    <w:rsid w:val="007F0F46"/>
    <w:rsid w:val="007F73B1"/>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5E39"/>
    <w:rsid w:val="009E63F4"/>
    <w:rsid w:val="009F17FC"/>
    <w:rsid w:val="009F61A1"/>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6216"/>
    <w:rsid w:val="00AD1D62"/>
    <w:rsid w:val="00AD450D"/>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2EE"/>
    <w:rsid w:val="00C34E8B"/>
    <w:rsid w:val="00C432DF"/>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2.xml><?xml version="1.0" encoding="utf-8"?>
<ds:datastoreItem xmlns:ds="http://schemas.openxmlformats.org/officeDocument/2006/customXml" ds:itemID="{DCFE53FA-E805-4289-BB3C-66EA63FB99E4}">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4.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3612</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Harpster, Julia (contr-dso)</cp:lastModifiedBy>
  <cp:revision>2</cp:revision>
  <cp:lastPrinted>2017-05-30T16:52:00Z</cp:lastPrinted>
  <dcterms:created xsi:type="dcterms:W3CDTF">2023-08-21T18:49:00Z</dcterms:created>
  <dcterms:modified xsi:type="dcterms:W3CDTF">2023-08-21T18:49:00Z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