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B6C0B" w14:textId="77777777" w:rsidR="009E5D64" w:rsidRDefault="009E5D64" w:rsidP="009E5D64">
      <w:r>
        <w:t>The proposal should contain a c</w:t>
      </w:r>
      <w:r w:rsidRPr="009E5D64">
        <w:t>over sheet stating the applicant's name and organization, Unique Entity Identifier (UEI) in the System for Award Management (SAM.gov), proposal date, project title, proposed project beginning and end dates, amount of funds requested, and a scope of work summarizing the preservation goals and any broader host country or community goals</w:t>
      </w:r>
      <w:r>
        <w:t xml:space="preserve">. The proposal should also contain sufficient information so that anyone not familiar with the subject of the proposed project would understand exactly what the applicant intends to do. </w:t>
      </w:r>
    </w:p>
    <w:p w14:paraId="40D57053" w14:textId="39E13A04" w:rsidR="009E5D64" w:rsidRDefault="009E5D64" w:rsidP="009E5D64">
      <w:r>
        <w:t>You may use your own proposal format, but it must include all the items below.</w:t>
      </w:r>
    </w:p>
    <w:p w14:paraId="57430741" w14:textId="3F3DF5A9" w:rsidR="009E5D64" w:rsidRDefault="009E5D64" w:rsidP="009E5D64">
      <w:pPr>
        <w:pStyle w:val="ListParagraph"/>
        <w:numPr>
          <w:ilvl w:val="0"/>
          <w:numId w:val="1"/>
        </w:numPr>
      </w:pPr>
      <w:r>
        <w:t>Project Applicant Information, including contact information.</w:t>
      </w:r>
    </w:p>
    <w:p w14:paraId="0995EE99" w14:textId="44118B07" w:rsidR="00FA4C24" w:rsidRDefault="009E5D64" w:rsidP="009E5D64">
      <w:pPr>
        <w:pStyle w:val="ListParagraph"/>
        <w:numPr>
          <w:ilvl w:val="0"/>
          <w:numId w:val="1"/>
        </w:numPr>
      </w:pPr>
      <w:r>
        <w:t>Project Location (project must be located within one of the priority countries listed in Section A).</w:t>
      </w:r>
    </w:p>
    <w:p w14:paraId="4F907B4A" w14:textId="24C59F7D" w:rsidR="009E5D64" w:rsidRDefault="009E5D64" w:rsidP="009E5D64">
      <w:pPr>
        <w:pStyle w:val="ListParagraph"/>
        <w:numPr>
          <w:ilvl w:val="0"/>
          <w:numId w:val="1"/>
        </w:numPr>
      </w:pPr>
      <w:r>
        <w:t>Project Activities Description and Timeframe that present the project tasks in chronological order and list the major milestones with target dates for achieving them (Note: Applicants may propose project periods of up to 60 months [five years]).</w:t>
      </w:r>
    </w:p>
    <w:p w14:paraId="69BD023D" w14:textId="7193414D" w:rsidR="009E5D64" w:rsidRDefault="009E5D64" w:rsidP="009E5D64">
      <w:pPr>
        <w:pStyle w:val="ListParagraph"/>
        <w:numPr>
          <w:ilvl w:val="0"/>
          <w:numId w:val="1"/>
        </w:numPr>
      </w:pPr>
      <w:r>
        <w:t xml:space="preserve">Statement of </w:t>
      </w:r>
      <w:proofErr w:type="spellStart"/>
      <w:r>
        <w:t>lmportance</w:t>
      </w:r>
      <w:proofErr w:type="spellEnd"/>
      <w:r>
        <w:t xml:space="preserve"> highlighting the historical, architectural, artistic, or cultural (non-religious) values of the cultural heritage.</w:t>
      </w:r>
    </w:p>
    <w:p w14:paraId="130BC44A" w14:textId="7563B556" w:rsidR="009E5D64" w:rsidRDefault="009E5D64" w:rsidP="009E5D64">
      <w:pPr>
        <w:pStyle w:val="ListParagraph"/>
        <w:numPr>
          <w:ilvl w:val="0"/>
          <w:numId w:val="1"/>
        </w:numPr>
      </w:pPr>
      <w:r>
        <w:t>Proof of Official Permission to undertake the project from the office, agency, or organization that either owns or is otherwise responsible for the preservation and protection of the site or collection.</w:t>
      </w:r>
    </w:p>
    <w:p w14:paraId="45761476" w14:textId="60CFC29D" w:rsidR="009E5D64" w:rsidRDefault="009E5D64" w:rsidP="009E5D64">
      <w:pPr>
        <w:pStyle w:val="ListParagraph"/>
        <w:numPr>
          <w:ilvl w:val="0"/>
          <w:numId w:val="1"/>
        </w:numPr>
      </w:pPr>
      <w:r>
        <w:t>Implementer Public Awareness Plan describing how the applicant intends to highlight and amplify AFCP-supported activities through print, electronic, social media, and other means.</w:t>
      </w:r>
    </w:p>
    <w:p w14:paraId="5DFBDAF1" w14:textId="757E1FA5" w:rsidR="009E5D64" w:rsidRDefault="009E5D64" w:rsidP="009E5D64">
      <w:pPr>
        <w:pStyle w:val="ListParagraph"/>
        <w:numPr>
          <w:ilvl w:val="0"/>
          <w:numId w:val="1"/>
        </w:numPr>
      </w:pPr>
      <w:r>
        <w:t>Maintenance Plan outlining the steps or measures that will be taken to maintain the site, object, or collection in good condition after the AFCP-supported project is complete; or, in the case of forms of traditional cultural expression, to preserve and disseminate the documentation, knowledge, or skills gained from the project.</w:t>
      </w:r>
    </w:p>
    <w:p w14:paraId="220B34DB" w14:textId="421C7009" w:rsidR="009E5D64" w:rsidRDefault="009E5D64" w:rsidP="009E5D64">
      <w:pPr>
        <w:pStyle w:val="ListParagraph"/>
        <w:numPr>
          <w:ilvl w:val="0"/>
          <w:numId w:val="1"/>
        </w:numPr>
      </w:pPr>
      <w:r>
        <w:t>Resumes or CVs of the proposed project director and key project participants.</w:t>
      </w:r>
    </w:p>
    <w:p w14:paraId="22F77F37" w14:textId="041AA3E9" w:rsidR="009E5D64" w:rsidRDefault="009E5D64" w:rsidP="009E5D64">
      <w:pPr>
        <w:pStyle w:val="ListParagraph"/>
        <w:numPr>
          <w:ilvl w:val="0"/>
          <w:numId w:val="1"/>
        </w:numPr>
      </w:pPr>
      <w:r>
        <w:t>Detailed Project Budget, demarcated in one-year budget periods (2023, 2024, 2025, etc.), that lists all costs in separate categories (Personnel, Fringe Benefits, Travel [including Per Diem], Equipment, Supplies, Contractual, Other Direct Costs, Indirect Costs); indicates funds from other sources; and gives a justification for any anticipated international travel costs (See Section H below for additional information).</w:t>
      </w:r>
    </w:p>
    <w:p w14:paraId="0BD829AA" w14:textId="5A9E2959" w:rsidR="009E5D64" w:rsidRDefault="009E5D64" w:rsidP="009E5D64">
      <w:pPr>
        <w:pStyle w:val="ListParagraph"/>
        <w:numPr>
          <w:ilvl w:val="0"/>
          <w:numId w:val="1"/>
        </w:numPr>
      </w:pPr>
      <w:r>
        <w:t>Budget Narrative explaining how the costs were estimated (quantity x unit cost, annual salary x percentage of time spent on project, etc.) and any large budget line items.</w:t>
      </w:r>
    </w:p>
    <w:p w14:paraId="7EC31993" w14:textId="581B90A4" w:rsidR="009E5D64" w:rsidRDefault="009E5D64" w:rsidP="009E5D64">
      <w:pPr>
        <w:pStyle w:val="ListParagraph"/>
        <w:numPr>
          <w:ilvl w:val="0"/>
          <w:numId w:val="1"/>
        </w:numPr>
      </w:pPr>
      <w:r>
        <w:t>Supporting Documents including, at a minimum and required, five (5) high quality digital images (JPEGs) or audiovisual files that convey the nature and condition of the site, object, or form of expression and, in the case of a site or object, show the urgency or need for the proposed project ( collapsing walls, water damage, worn fabric, broken handle, etc.), any historic structure reports, restoration plans and studies, conservation needs assessments and recommendations, architectural and engineering records, and other planning documents compiled in preparation for the proposed project.</w:t>
      </w:r>
    </w:p>
    <w:p w14:paraId="1DB90CCC" w14:textId="65DC4433" w:rsidR="009E5D64" w:rsidRDefault="009E5D64" w:rsidP="009E5D64">
      <w:pPr>
        <w:pStyle w:val="ListParagraph"/>
        <w:numPr>
          <w:ilvl w:val="0"/>
          <w:numId w:val="1"/>
        </w:numPr>
      </w:pPr>
      <w:r>
        <w:t>PDF of your most recent NICRA if your organization has a NICRA and includes NICRA charges in the budget.</w:t>
      </w:r>
    </w:p>
    <w:p w14:paraId="377C2E9C" w14:textId="06C079FD" w:rsidR="009E5D64" w:rsidRDefault="009E5D64" w:rsidP="009E5D64">
      <w:pPr>
        <w:pStyle w:val="ListParagraph"/>
        <w:numPr>
          <w:ilvl w:val="0"/>
          <w:numId w:val="1"/>
        </w:numPr>
      </w:pPr>
      <w:r>
        <w:t>Single Audit or recent independent financial audit (if applicable)</w:t>
      </w:r>
    </w:p>
    <w:sectPr w:rsidR="009E5D6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4E041" w14:textId="77777777" w:rsidR="008B410E" w:rsidRDefault="008B410E" w:rsidP="009E5D64">
      <w:pPr>
        <w:spacing w:after="0" w:line="240" w:lineRule="auto"/>
      </w:pPr>
      <w:r>
        <w:separator/>
      </w:r>
    </w:p>
  </w:endnote>
  <w:endnote w:type="continuationSeparator" w:id="0">
    <w:p w14:paraId="6F0D7174" w14:textId="77777777" w:rsidR="008B410E" w:rsidRDefault="008B410E" w:rsidP="009E5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A8493" w14:textId="77777777" w:rsidR="008B410E" w:rsidRDefault="008B410E" w:rsidP="009E5D64">
      <w:pPr>
        <w:spacing w:after="0" w:line="240" w:lineRule="auto"/>
      </w:pPr>
      <w:r>
        <w:separator/>
      </w:r>
    </w:p>
  </w:footnote>
  <w:footnote w:type="continuationSeparator" w:id="0">
    <w:p w14:paraId="2EABEB47" w14:textId="77777777" w:rsidR="008B410E" w:rsidRDefault="008B410E" w:rsidP="009E5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CE6BB" w14:textId="45BD2710" w:rsidR="009E5D64" w:rsidRDefault="009E5D64">
    <w:pPr>
      <w:pStyle w:val="Header"/>
    </w:pPr>
    <w:r>
      <w:rPr>
        <w:noProof/>
      </w:rPr>
      <mc:AlternateContent>
        <mc:Choice Requires="wps">
          <w:drawing>
            <wp:anchor distT="0" distB="0" distL="118745" distR="118745" simplePos="0" relativeHeight="251659264" behindDoc="1" locked="0" layoutInCell="1" allowOverlap="0" wp14:anchorId="04907A3E" wp14:editId="35AE3F7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11EB757" w14:textId="2C3270B1" w:rsidR="009E5D64" w:rsidRDefault="009E5D64">
                              <w:pPr>
                                <w:pStyle w:val="Header"/>
                                <w:tabs>
                                  <w:tab w:val="clear" w:pos="4680"/>
                                  <w:tab w:val="clear" w:pos="9360"/>
                                </w:tabs>
                                <w:jc w:val="center"/>
                                <w:rPr>
                                  <w:caps/>
                                  <w:color w:val="FFFFFF" w:themeColor="background1"/>
                                </w:rPr>
                              </w:pPr>
                              <w:r>
                                <w:rPr>
                                  <w:caps/>
                                  <w:color w:val="FFFFFF" w:themeColor="background1"/>
                                </w:rPr>
                                <w:t>AFCP proposal template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4907A3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11EB757" w14:textId="2C3270B1" w:rsidR="009E5D64" w:rsidRDefault="009E5D64">
                        <w:pPr>
                          <w:pStyle w:val="Header"/>
                          <w:tabs>
                            <w:tab w:val="clear" w:pos="4680"/>
                            <w:tab w:val="clear" w:pos="9360"/>
                          </w:tabs>
                          <w:jc w:val="center"/>
                          <w:rPr>
                            <w:caps/>
                            <w:color w:val="FFFFFF" w:themeColor="background1"/>
                          </w:rPr>
                        </w:pPr>
                        <w:r>
                          <w:rPr>
                            <w:caps/>
                            <w:color w:val="FFFFFF" w:themeColor="background1"/>
                          </w:rPr>
                          <w:t>AFCP proposal template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406C1"/>
    <w:multiLevelType w:val="hybridMultilevel"/>
    <w:tmpl w:val="98D8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2E4BF2"/>
    <w:multiLevelType w:val="hybridMultilevel"/>
    <w:tmpl w:val="010A360C"/>
    <w:lvl w:ilvl="0" w:tplc="7C0A08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449392">
    <w:abstractNumId w:val="0"/>
  </w:num>
  <w:num w:numId="2" w16cid:durableId="995693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64"/>
    <w:rsid w:val="000327A2"/>
    <w:rsid w:val="0037522C"/>
    <w:rsid w:val="00437B2F"/>
    <w:rsid w:val="00825EBF"/>
    <w:rsid w:val="008B410E"/>
    <w:rsid w:val="0096618F"/>
    <w:rsid w:val="009E5D64"/>
    <w:rsid w:val="00BD5051"/>
    <w:rsid w:val="00C73088"/>
    <w:rsid w:val="00CE0C15"/>
    <w:rsid w:val="00E63087"/>
    <w:rsid w:val="00F24560"/>
    <w:rsid w:val="00FA4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DFA18"/>
  <w15:chartTrackingRefBased/>
  <w15:docId w15:val="{51ABF539-18EF-4AB8-98D9-891C40A8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D64"/>
    <w:pPr>
      <w:ind w:left="720"/>
      <w:contextualSpacing/>
    </w:pPr>
  </w:style>
  <w:style w:type="paragraph" w:styleId="Header">
    <w:name w:val="header"/>
    <w:basedOn w:val="Normal"/>
    <w:link w:val="HeaderChar"/>
    <w:uiPriority w:val="99"/>
    <w:unhideWhenUsed/>
    <w:rsid w:val="009E5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D64"/>
  </w:style>
  <w:style w:type="paragraph" w:styleId="Footer">
    <w:name w:val="footer"/>
    <w:basedOn w:val="Normal"/>
    <w:link w:val="FooterChar"/>
    <w:uiPriority w:val="99"/>
    <w:unhideWhenUsed/>
    <w:rsid w:val="009E5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497</Words>
  <Characters>2835</Characters>
  <Application>Microsoft Office Word</Application>
  <DocSecurity>0</DocSecurity>
  <Lines>23</Lines>
  <Paragraphs>6</Paragraphs>
  <ScaleCrop>false</ScaleCrop>
  <Company>Department of State</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AFCP proposal template</dc:title>
  <dc:subject/>
  <dc:creator>Vinkwolk, Chevallie V (Paramaribo)</dc:creator>
  <cp:keywords/>
  <dc:description/>
  <cp:lastModifiedBy>Vinkwolk, Chevallie V (Paramaribo)</cp:lastModifiedBy>
  <cp:revision>3</cp:revision>
  <dcterms:created xsi:type="dcterms:W3CDTF">2022-11-21T14:41:00Z</dcterms:created>
  <dcterms:modified xsi:type="dcterms:W3CDTF">2024-11-15T11:29:00Z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2024-11-14T19:00:18Z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14747146-c4d1-494a-97b8-9424716dc57d</vt:lpwstr>
  </property>
  <property fmtid="{D5CDD505-2E9C-101B-9397-08002B2CF9AE}" pid="8" name="MSIP_Label_1665d9ee-429a-4d5f-97cc-cfb56e044a6e_ContentBits">
    <vt:lpwstr>0</vt:lpwstr>
  </property>
</Properties>
</file>