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5D89F5" w14:textId="540F8DF0" w:rsidR="00EC6BDA" w:rsidRPr="00ED71BE" w:rsidRDefault="00A91648" w:rsidP="00CC5F6C">
      <w:pPr>
        <w:rPr>
          <w:b/>
        </w:rPr>
      </w:pPr>
      <w:r w:rsidRPr="00ED71BE">
        <w:rPr>
          <w:b/>
        </w:rPr>
        <w:t>Summary Information</w:t>
      </w:r>
    </w:p>
    <w:p w14:paraId="48825864" w14:textId="77777777" w:rsidR="00EC6BDA" w:rsidRDefault="00EC6BDA" w:rsidP="00CC5F6C"/>
    <w:p w14:paraId="17C236DB" w14:textId="0D2E84E8" w:rsidR="00BA1AD5" w:rsidRPr="00016658" w:rsidRDefault="00BA1AD5" w:rsidP="00BA1AD5">
      <w:r>
        <w:rPr>
          <w:b/>
        </w:rPr>
        <w:t xml:space="preserve">Federal Awarding Agency Name: </w:t>
      </w:r>
      <w:r w:rsidRPr="00FD5A2D">
        <w:t xml:space="preserve">U.S. Department </w:t>
      </w:r>
      <w:proofErr w:type="gramStart"/>
      <w:r w:rsidRPr="00FD5A2D">
        <w:t>Of</w:t>
      </w:r>
      <w:proofErr w:type="gramEnd"/>
      <w:r w:rsidRPr="00FD5A2D">
        <w:t xml:space="preserve"> Agriculture - </w:t>
      </w:r>
      <w:r>
        <w:t>Natural Resources Conservation Service (NRCS), Commodity Credit Corporation (CCC)</w:t>
      </w:r>
    </w:p>
    <w:p w14:paraId="64F44FB6" w14:textId="355C1405" w:rsidR="00822655" w:rsidRPr="00016658" w:rsidRDefault="00822655" w:rsidP="00CC5F6C">
      <w:pPr>
        <w:rPr>
          <w:b/>
        </w:rPr>
      </w:pPr>
    </w:p>
    <w:p w14:paraId="3BEC177F" w14:textId="1528B85A" w:rsidR="00BA1AD5" w:rsidRPr="00600AB3" w:rsidRDefault="00BA1AD5" w:rsidP="00BA1AD5">
      <w:r>
        <w:rPr>
          <w:b/>
        </w:rPr>
        <w:t>Funding Opportunity Title</w:t>
      </w:r>
      <w:r w:rsidRPr="00600AB3">
        <w:rPr>
          <w:b/>
        </w:rPr>
        <w:t>:</w:t>
      </w:r>
      <w:r w:rsidRPr="00600AB3">
        <w:t xml:space="preserve"> </w:t>
      </w:r>
      <w:r>
        <w:t>Announcement for Program Funding for NRCS’ Conservation Innovation Grants (CIG) fo</w:t>
      </w:r>
      <w:r w:rsidR="00FC075A">
        <w:t xml:space="preserve">r Federal fiscal year (FY) </w:t>
      </w:r>
      <w:r w:rsidR="000244B6">
        <w:t>20</w:t>
      </w:r>
      <w:r w:rsidR="00197795">
        <w:t>20</w:t>
      </w:r>
      <w:r w:rsidR="00FC075A">
        <w:t xml:space="preserve"> </w:t>
      </w:r>
      <w:r w:rsidR="00FC075A" w:rsidRPr="0033199F">
        <w:t xml:space="preserve">– </w:t>
      </w:r>
      <w:r w:rsidR="0033199F">
        <w:t>New York</w:t>
      </w:r>
    </w:p>
    <w:p w14:paraId="0BA2E697" w14:textId="77777777" w:rsidR="00BF0403" w:rsidRPr="00016658" w:rsidRDefault="00BF0403" w:rsidP="00CC5F6C"/>
    <w:p w14:paraId="617AC782" w14:textId="41EE9071" w:rsidR="00ED71BE" w:rsidRPr="00ED71BE" w:rsidRDefault="00ED71BE" w:rsidP="00CC5F6C">
      <w:pPr>
        <w:rPr>
          <w:b/>
        </w:rPr>
      </w:pPr>
      <w:r w:rsidRPr="00ED71BE">
        <w:rPr>
          <w:b/>
        </w:rPr>
        <w:t>Initial Announcement</w:t>
      </w:r>
    </w:p>
    <w:p w14:paraId="3E44AE14" w14:textId="77777777" w:rsidR="00ED71BE" w:rsidRDefault="00ED71BE" w:rsidP="00CC5F6C"/>
    <w:p w14:paraId="0133D784" w14:textId="5F61D7A6" w:rsidR="00016658" w:rsidRDefault="00016658" w:rsidP="00CC5F6C">
      <w:r>
        <w:rPr>
          <w:b/>
        </w:rPr>
        <w:t>Funding Opportunity Number</w:t>
      </w:r>
      <w:r w:rsidRPr="00016658">
        <w:rPr>
          <w:b/>
        </w:rPr>
        <w:t>:</w:t>
      </w:r>
      <w:r>
        <w:t xml:space="preserve"> </w:t>
      </w:r>
      <w:r w:rsidR="00376A9C">
        <w:t>USDA-NRCS-NY-CIG-20-GEN0010792</w:t>
      </w:r>
    </w:p>
    <w:p w14:paraId="3CDF8665" w14:textId="77777777" w:rsidR="00016658" w:rsidRDefault="00016658" w:rsidP="00CC5F6C"/>
    <w:p w14:paraId="6633A74F" w14:textId="330120C7" w:rsidR="00016658" w:rsidRDefault="00016658" w:rsidP="00CC5F6C">
      <w:r>
        <w:rPr>
          <w:b/>
        </w:rPr>
        <w:t>Catalog of Federal Domestic Assistance Number:</w:t>
      </w:r>
      <w:r>
        <w:t xml:space="preserve"> 10.912</w:t>
      </w:r>
      <w:r w:rsidR="0089763C">
        <w:t xml:space="preserve">, </w:t>
      </w:r>
      <w:r w:rsidR="0089763C" w:rsidRPr="00600AB3">
        <w:t>Environmental Quality Incentives</w:t>
      </w:r>
      <w:r w:rsidR="0089763C">
        <w:t xml:space="preserve"> Program</w:t>
      </w:r>
    </w:p>
    <w:p w14:paraId="66A6661A" w14:textId="77777777" w:rsidR="00016658" w:rsidRDefault="00016658" w:rsidP="00CC5F6C"/>
    <w:p w14:paraId="55C3D416" w14:textId="1479A148" w:rsidR="00DB6CEC" w:rsidRDefault="00DB6CEC" w:rsidP="00711E3D">
      <w:r w:rsidRPr="0025615D">
        <w:t>NRCS</w:t>
      </w:r>
      <w:r w:rsidR="006C0171">
        <w:t xml:space="preserve"> </w:t>
      </w:r>
      <w:r w:rsidRPr="0025615D">
        <w:t xml:space="preserve">is announcing </w:t>
      </w:r>
      <w:r w:rsidR="006C0171">
        <w:t xml:space="preserve">the </w:t>
      </w:r>
      <w:r w:rsidRPr="0025615D">
        <w:t xml:space="preserve">availability of CIG to stimulate the development and adoption of innovative conservation approaches and technologies. </w:t>
      </w:r>
      <w:r w:rsidR="00E1629F" w:rsidRPr="00E1629F">
        <w:t>Applications</w:t>
      </w:r>
      <w:r w:rsidR="00840888" w:rsidRPr="0025615D">
        <w:t xml:space="preserve"> </w:t>
      </w:r>
      <w:r w:rsidR="003C3A37">
        <w:t xml:space="preserve">are </w:t>
      </w:r>
      <w:r w:rsidRPr="0025615D">
        <w:t>accepted from</w:t>
      </w:r>
      <w:r w:rsidR="00E8588B">
        <w:t xml:space="preserve"> </w:t>
      </w:r>
      <w:hyperlink w:anchor="_Applicant_Eligibility" w:history="1">
        <w:r w:rsidR="00E8588B" w:rsidRPr="00C81410">
          <w:rPr>
            <w:rStyle w:val="Hyperlink"/>
          </w:rPr>
          <w:t>eligible entities</w:t>
        </w:r>
      </w:hyperlink>
      <w:r w:rsidR="00E8588B">
        <w:t xml:space="preserve"> </w:t>
      </w:r>
      <w:r w:rsidR="00AF29D3">
        <w:t xml:space="preserve">for projects carried out </w:t>
      </w:r>
      <w:r w:rsidR="00E8588B">
        <w:t>in</w:t>
      </w:r>
      <w:r w:rsidRPr="0025615D">
        <w:t xml:space="preserve"> </w:t>
      </w:r>
      <w:r w:rsidR="005E7E05" w:rsidRPr="0081347A">
        <w:t xml:space="preserve">the state </w:t>
      </w:r>
      <w:r w:rsidR="005E7E05" w:rsidRPr="0033199F">
        <w:t>of</w:t>
      </w:r>
      <w:r w:rsidR="005E7E05" w:rsidRPr="00711285">
        <w:t xml:space="preserve"> </w:t>
      </w:r>
      <w:r w:rsidR="0033199F" w:rsidRPr="00711285">
        <w:t>New York.</w:t>
      </w:r>
      <w:r w:rsidR="0033199F" w:rsidRPr="0025615D">
        <w:t xml:space="preserve"> </w:t>
      </w:r>
      <w:r w:rsidR="00BA086F">
        <w:t>A total of u</w:t>
      </w:r>
      <w:r w:rsidR="00711E3D">
        <w:t xml:space="preserve">p to </w:t>
      </w:r>
      <w:r w:rsidR="00711E3D" w:rsidRPr="00711285">
        <w:t>$</w:t>
      </w:r>
      <w:r w:rsidR="0033199F">
        <w:t xml:space="preserve">600,000 </w:t>
      </w:r>
      <w:r w:rsidR="00711E3D">
        <w:t xml:space="preserve">is available for </w:t>
      </w:r>
      <w:r w:rsidR="00595BB6">
        <w:t xml:space="preserve">the </w:t>
      </w:r>
      <w:r w:rsidR="0033199F">
        <w:t>New York</w:t>
      </w:r>
      <w:r w:rsidR="000663E6">
        <w:t xml:space="preserve"> </w:t>
      </w:r>
      <w:r w:rsidR="00711E3D">
        <w:t xml:space="preserve">CIG </w:t>
      </w:r>
      <w:r w:rsidR="000663E6">
        <w:t xml:space="preserve">competition </w:t>
      </w:r>
      <w:r w:rsidR="00711E3D">
        <w:t>in</w:t>
      </w:r>
      <w:r w:rsidR="00D77F5A">
        <w:t xml:space="preserve"> FY</w:t>
      </w:r>
      <w:r w:rsidR="00711E3D">
        <w:t xml:space="preserve"> </w:t>
      </w:r>
      <w:r w:rsidR="000244B6">
        <w:t>20</w:t>
      </w:r>
      <w:r w:rsidR="00197795">
        <w:t>20</w:t>
      </w:r>
      <w:r w:rsidR="00711E3D">
        <w:t xml:space="preserve">. All </w:t>
      </w:r>
      <w:r w:rsidR="00BA086F">
        <w:t>non-</w:t>
      </w:r>
      <w:r w:rsidR="00653239">
        <w:t>f</w:t>
      </w:r>
      <w:r w:rsidR="00BA086F">
        <w:t xml:space="preserve">ederal </w:t>
      </w:r>
      <w:r w:rsidR="00711E3D">
        <w:t xml:space="preserve">entities </w:t>
      </w:r>
      <w:r w:rsidR="00BA086F">
        <w:t xml:space="preserve">(NFE) </w:t>
      </w:r>
      <w:r w:rsidR="00711E3D">
        <w:t xml:space="preserve">and individuals are invited to </w:t>
      </w:r>
      <w:proofErr w:type="gramStart"/>
      <w:r w:rsidR="00711E3D">
        <w:t>apply,.</w:t>
      </w:r>
      <w:proofErr w:type="gramEnd"/>
      <w:r w:rsidR="00711E3D">
        <w:t xml:space="preserve"> Projects may be between one and three years in duration. The maximum award amount </w:t>
      </w:r>
      <w:r w:rsidR="00BA086F">
        <w:t xml:space="preserve">for a single award </w:t>
      </w:r>
      <w:r w:rsidR="00711E3D">
        <w:t xml:space="preserve">in </w:t>
      </w:r>
      <w:r w:rsidR="00D77F5A">
        <w:t xml:space="preserve">FY </w:t>
      </w:r>
      <w:r w:rsidR="000244B6">
        <w:t>20</w:t>
      </w:r>
      <w:r w:rsidR="00197795">
        <w:t>20</w:t>
      </w:r>
      <w:r w:rsidR="00F921DB">
        <w:t xml:space="preserve"> </w:t>
      </w:r>
      <w:r w:rsidR="005E7E05" w:rsidRPr="00711285">
        <w:t>is $</w:t>
      </w:r>
      <w:r w:rsidR="002C1A59">
        <w:t>250,000</w:t>
      </w:r>
      <w:r w:rsidR="00711E3D" w:rsidRPr="00197795">
        <w:t>.</w:t>
      </w:r>
      <w:r w:rsidR="00711E3D">
        <w:t xml:space="preserve"> </w:t>
      </w:r>
    </w:p>
    <w:p w14:paraId="54AC2F13" w14:textId="77777777" w:rsidR="00711E3D" w:rsidRPr="00600AB3" w:rsidRDefault="00711E3D" w:rsidP="00711E3D"/>
    <w:p w14:paraId="5BA56307" w14:textId="64306433" w:rsidR="005470B1" w:rsidRPr="007D0732" w:rsidRDefault="00BA1AD5" w:rsidP="00CC5F6C">
      <w:r>
        <w:rPr>
          <w:b/>
        </w:rPr>
        <w:t xml:space="preserve">APPLICATIONS </w:t>
      </w:r>
      <w:r w:rsidR="00E1629F">
        <w:rPr>
          <w:b/>
        </w:rPr>
        <w:t xml:space="preserve">DUE </w:t>
      </w:r>
      <w:r w:rsidR="000A4036" w:rsidRPr="007D0732">
        <w:rPr>
          <w:b/>
        </w:rPr>
        <w:t>DATE</w:t>
      </w:r>
      <w:r w:rsidR="006C552C" w:rsidRPr="007D0732">
        <w:rPr>
          <w:b/>
        </w:rPr>
        <w:t>:</w:t>
      </w:r>
      <w:r w:rsidR="00570634" w:rsidRPr="007D0732">
        <w:t xml:space="preserve"> </w:t>
      </w:r>
      <w:r w:rsidR="00E1629F">
        <w:t>Applications must be received</w:t>
      </w:r>
      <w:r w:rsidR="006E052E" w:rsidRPr="007D0732">
        <w:t xml:space="preserve"> </w:t>
      </w:r>
      <w:r w:rsidR="006C0171">
        <w:t xml:space="preserve">by </w:t>
      </w:r>
      <w:r w:rsidR="00F65C3D">
        <w:t>11:59</w:t>
      </w:r>
      <w:r w:rsidR="00D77F5A" w:rsidRPr="00711285">
        <w:t xml:space="preserve"> p.m. </w:t>
      </w:r>
      <w:r w:rsidR="002C1A59" w:rsidRPr="00711285">
        <w:t xml:space="preserve">Eastern </w:t>
      </w:r>
      <w:r w:rsidR="00634692" w:rsidRPr="00711285">
        <w:t>Stan</w:t>
      </w:r>
      <w:r w:rsidR="00D86603" w:rsidRPr="00711285">
        <w:t>dard</w:t>
      </w:r>
      <w:r w:rsidR="00634692" w:rsidRPr="00711285">
        <w:t xml:space="preserve"> Time</w:t>
      </w:r>
      <w:r w:rsidR="00634692">
        <w:t xml:space="preserve"> </w:t>
      </w:r>
      <w:r w:rsidR="001F1839">
        <w:t xml:space="preserve">on </w:t>
      </w:r>
      <w:r w:rsidR="002C1A59">
        <w:t>Friday, Ju</w:t>
      </w:r>
      <w:r w:rsidR="00BA5D82">
        <w:t>ly 3</w:t>
      </w:r>
      <w:r w:rsidR="001F1839" w:rsidRPr="00711285">
        <w:t xml:space="preserve">, </w:t>
      </w:r>
      <w:r w:rsidR="000244B6" w:rsidRPr="00711285">
        <w:t>20</w:t>
      </w:r>
      <w:r w:rsidR="00197795" w:rsidRPr="002C1A59">
        <w:t>20</w:t>
      </w:r>
      <w:r w:rsidR="001F1839">
        <w:t>.</w:t>
      </w:r>
    </w:p>
    <w:p w14:paraId="72D4EC5D" w14:textId="77777777" w:rsidR="002A0C5E" w:rsidRPr="007D0732" w:rsidRDefault="002A0C5E" w:rsidP="00CC5F6C"/>
    <w:p w14:paraId="28359BB6" w14:textId="2E7183B2" w:rsidR="00304702" w:rsidRDefault="00304702" w:rsidP="00304702">
      <w:r>
        <w:rPr>
          <w:b/>
        </w:rPr>
        <w:t>SUBMISSIONS</w:t>
      </w:r>
      <w:r>
        <w:t xml:space="preserve">:  </w:t>
      </w:r>
      <w:r w:rsidR="00E1629F">
        <w:t xml:space="preserve">Applications </w:t>
      </w:r>
      <w:r>
        <w:t xml:space="preserve">must be </w:t>
      </w:r>
      <w:r w:rsidR="00E1629F">
        <w:t xml:space="preserve">submitted </w:t>
      </w:r>
      <w:r>
        <w:t xml:space="preserve">electronically through </w:t>
      </w:r>
      <w:hyperlink r:id="rId8" w:history="1">
        <w:r w:rsidR="00FD5A2D" w:rsidRPr="00FD5A2D">
          <w:rPr>
            <w:rStyle w:val="Hyperlink"/>
          </w:rPr>
          <w:t>grants.gov</w:t>
        </w:r>
      </w:hyperlink>
      <w:r>
        <w:t xml:space="preserve">. In addition, a PDF of the complete application must be emailed to </w:t>
      </w:r>
      <w:hyperlink r:id="rId9" w:history="1">
        <w:r w:rsidR="004157C1" w:rsidRPr="00711285">
          <w:rPr>
            <w:rStyle w:val="Hyperlink"/>
          </w:rPr>
          <w:t>emily.armstrong@usda.gov</w:t>
        </w:r>
      </w:hyperlink>
      <w:r w:rsidRPr="00711285">
        <w:t>.</w:t>
      </w:r>
      <w:r w:rsidR="0089763C">
        <w:t xml:space="preserve">  </w:t>
      </w:r>
      <w:r w:rsidR="000244B6">
        <w:t>S</w:t>
      </w:r>
      <w:r w:rsidR="0089763C">
        <w:t xml:space="preserve">ubmissions must be received by the </w:t>
      </w:r>
      <w:r w:rsidR="000244B6">
        <w:t xml:space="preserve">time and date </w:t>
      </w:r>
      <w:r w:rsidR="0089763C">
        <w:t>due.</w:t>
      </w:r>
      <w:r w:rsidR="00ED71BE">
        <w:t xml:space="preserve"> </w:t>
      </w:r>
      <w:r w:rsidR="001801BA" w:rsidRPr="00A57049">
        <w:t>Late submissions will not be reviewed or considered.  The agency will rely on system generated date and time receipt documentation for submission made both via Grants.gov and e-mail</w:t>
      </w:r>
      <w:r w:rsidR="001801BA" w:rsidRPr="0076032E">
        <w:t xml:space="preserve"> </w:t>
      </w:r>
      <w:r w:rsidR="001801BA">
        <w:t>to determine whether applications meet the submission deadline</w:t>
      </w:r>
      <w:r w:rsidR="001801BA" w:rsidRPr="00A57049">
        <w:t>.</w:t>
      </w:r>
      <w:r w:rsidR="001801BA">
        <w:t xml:space="preserve">  </w:t>
      </w:r>
      <w:hyperlink w:anchor="_How_to_Submit" w:history="1">
        <w:r w:rsidR="005861EB" w:rsidRPr="005861EB">
          <w:rPr>
            <w:rStyle w:val="Hyperlink"/>
          </w:rPr>
          <w:t xml:space="preserve">Click here for more on how to </w:t>
        </w:r>
        <w:proofErr w:type="gramStart"/>
        <w:r w:rsidR="005861EB" w:rsidRPr="005861EB">
          <w:rPr>
            <w:rStyle w:val="Hyperlink"/>
          </w:rPr>
          <w:t>submit an application</w:t>
        </w:r>
        <w:proofErr w:type="gramEnd"/>
        <w:r w:rsidR="005861EB" w:rsidRPr="005861EB">
          <w:rPr>
            <w:rStyle w:val="Hyperlink"/>
          </w:rPr>
          <w:t>.</w:t>
        </w:r>
      </w:hyperlink>
    </w:p>
    <w:p w14:paraId="20279640" w14:textId="77777777" w:rsidR="00304702" w:rsidRDefault="00304702" w:rsidP="00304702"/>
    <w:p w14:paraId="2BA368D0" w14:textId="584F308B" w:rsidR="00304702" w:rsidRDefault="00C811DD" w:rsidP="00304702">
      <w:r>
        <w:t>T</w:t>
      </w:r>
      <w:r w:rsidR="00304702">
        <w:t xml:space="preserve">he </w:t>
      </w:r>
      <w:r w:rsidR="00E1629F">
        <w:t>g</w:t>
      </w:r>
      <w:r w:rsidR="00304702">
        <w:t>rants.gov</w:t>
      </w:r>
      <w:r w:rsidR="00653239">
        <w:t xml:space="preserve"> </w:t>
      </w:r>
      <w:r w:rsidR="00304702">
        <w:t xml:space="preserve">electronic submission </w:t>
      </w:r>
      <w:r w:rsidR="00471063">
        <w:t>interface</w:t>
      </w:r>
      <w:r w:rsidR="003974D0">
        <w:t xml:space="preserve"> </w:t>
      </w:r>
      <w:r w:rsidR="00304702">
        <w:t xml:space="preserve">is called Workspace. Workspace is the standard way for organizations or individuals to apply for federal grants in </w:t>
      </w:r>
      <w:r w:rsidR="00F921DB">
        <w:t>g</w:t>
      </w:r>
      <w:r w:rsidR="00304702">
        <w:t>rants.gov. Workspace allows a</w:t>
      </w:r>
      <w:r w:rsidR="00E1629F">
        <w:t>n applicant</w:t>
      </w:r>
      <w:r w:rsidR="00304702">
        <w:t xml:space="preserve"> grant team to access and edit different forms within an application</w:t>
      </w:r>
      <w:r w:rsidR="00F921DB">
        <w:t xml:space="preserve"> simultaneously</w:t>
      </w:r>
      <w:r w:rsidR="00304702">
        <w:t xml:space="preserve">. In addition, the forms </w:t>
      </w:r>
      <w:r w:rsidR="003C3A37">
        <w:t>may</w:t>
      </w:r>
      <w:r w:rsidR="00304702">
        <w:t xml:space="preserve"> be filled out online or as a PDF.</w:t>
      </w:r>
      <w:r w:rsidR="00F921DB">
        <w:t xml:space="preserve">  An overview of Workspace can be viewed at grants.gov (</w:t>
      </w:r>
      <w:hyperlink r:id="rId10" w:history="1">
        <w:r w:rsidR="00F921DB">
          <w:rPr>
            <w:rStyle w:val="Hyperlink"/>
          </w:rPr>
          <w:t>WEBINAR - Getting Started with Workspace: Become a Workspace Wizard</w:t>
        </w:r>
      </w:hyperlink>
      <w:r w:rsidR="00F921DB">
        <w:rPr>
          <w:rStyle w:val="Hyperlink"/>
        </w:rPr>
        <w:t>)</w:t>
      </w:r>
      <w:r w:rsidR="00F921DB">
        <w:t>.</w:t>
      </w:r>
    </w:p>
    <w:p w14:paraId="29BBDB29" w14:textId="77777777" w:rsidR="00304702" w:rsidRDefault="00304702" w:rsidP="00304702"/>
    <w:p w14:paraId="422684B9" w14:textId="7129A145" w:rsidR="0018251B" w:rsidRDefault="00304702" w:rsidP="00304702">
      <w:r>
        <w:t>Please allow extra time to register in Workspace</w:t>
      </w:r>
      <w:r w:rsidR="00F921DB">
        <w:t xml:space="preserve"> because</w:t>
      </w:r>
      <w:r w:rsidR="00714569">
        <w:t xml:space="preserve"> </w:t>
      </w:r>
      <w:r w:rsidR="00F921DB">
        <w:t>t</w:t>
      </w:r>
      <w:r>
        <w:t xml:space="preserve">here are several preliminary registration steps before </w:t>
      </w:r>
      <w:r w:rsidR="00F921DB">
        <w:t>an</w:t>
      </w:r>
      <w:r>
        <w:t xml:space="preserve"> applicant can submit the application. To register, go to www.grants.gov, click on “Applicants”, then click on “Get Registered.”</w:t>
      </w:r>
      <w:r w:rsidR="00F921DB">
        <w:t xml:space="preserve"> </w:t>
      </w:r>
      <w:r>
        <w:t xml:space="preserve">If you have completed a prior </w:t>
      </w:r>
      <w:r w:rsidR="0018251B">
        <w:t xml:space="preserve">grants.gov </w:t>
      </w:r>
      <w:r>
        <w:t xml:space="preserve">application, you may already have completed the registration process. </w:t>
      </w:r>
    </w:p>
    <w:p w14:paraId="65A04F03" w14:textId="59E3FE26" w:rsidR="0053528F" w:rsidRPr="00DD028F" w:rsidRDefault="0053528F" w:rsidP="007B0B68">
      <w:pPr>
        <w:jc w:val="both"/>
      </w:pPr>
      <w:r w:rsidRPr="00DD028F">
        <w:rPr>
          <w:rFonts w:cstheme="minorBidi"/>
          <w:spacing w:val="-1"/>
        </w:rPr>
        <w:t>Persons</w:t>
      </w:r>
      <w:r w:rsidRPr="00DD028F">
        <w:rPr>
          <w:rFonts w:cstheme="minorBidi"/>
        </w:rPr>
        <w:t xml:space="preserve"> </w:t>
      </w:r>
      <w:r w:rsidRPr="00DD028F">
        <w:rPr>
          <w:rFonts w:cstheme="minorBidi"/>
          <w:spacing w:val="-1"/>
        </w:rPr>
        <w:t>with</w:t>
      </w:r>
      <w:r w:rsidRPr="00DD028F">
        <w:rPr>
          <w:rFonts w:cstheme="minorBidi"/>
        </w:rPr>
        <w:t xml:space="preserve"> </w:t>
      </w:r>
      <w:r w:rsidRPr="00DD028F">
        <w:rPr>
          <w:rFonts w:cstheme="minorBidi"/>
          <w:spacing w:val="-1"/>
        </w:rPr>
        <w:t>disabilities</w:t>
      </w:r>
      <w:r w:rsidRPr="00DD028F">
        <w:rPr>
          <w:rFonts w:cstheme="minorBidi"/>
          <w:spacing w:val="-3"/>
        </w:rPr>
        <w:t xml:space="preserve"> </w:t>
      </w:r>
      <w:r w:rsidRPr="00DD028F">
        <w:rPr>
          <w:rFonts w:cstheme="minorBidi"/>
          <w:spacing w:val="-1"/>
        </w:rPr>
        <w:t>who</w:t>
      </w:r>
      <w:r w:rsidRPr="00DD028F">
        <w:rPr>
          <w:rFonts w:cstheme="minorBidi"/>
        </w:rPr>
        <w:t xml:space="preserve"> </w:t>
      </w:r>
      <w:r w:rsidRPr="00DD028F">
        <w:rPr>
          <w:rFonts w:cstheme="minorBidi"/>
          <w:spacing w:val="-1"/>
        </w:rPr>
        <w:t>require</w:t>
      </w:r>
      <w:r w:rsidRPr="00DD028F">
        <w:rPr>
          <w:rFonts w:cstheme="minorBidi"/>
          <w:spacing w:val="1"/>
        </w:rPr>
        <w:t xml:space="preserve"> </w:t>
      </w:r>
      <w:r w:rsidRPr="00DD028F">
        <w:rPr>
          <w:rFonts w:cstheme="minorBidi"/>
          <w:spacing w:val="-1"/>
        </w:rPr>
        <w:t>alternative</w:t>
      </w:r>
      <w:r w:rsidRPr="00DD028F">
        <w:rPr>
          <w:rFonts w:cstheme="minorBidi"/>
          <w:spacing w:val="1"/>
        </w:rPr>
        <w:t xml:space="preserve"> </w:t>
      </w:r>
      <w:r w:rsidRPr="00DD028F">
        <w:rPr>
          <w:rFonts w:cstheme="minorBidi"/>
          <w:spacing w:val="-1"/>
        </w:rPr>
        <w:t>means</w:t>
      </w:r>
      <w:r w:rsidRPr="00DD028F">
        <w:rPr>
          <w:rFonts w:cstheme="minorBidi"/>
        </w:rPr>
        <w:t xml:space="preserve"> </w:t>
      </w:r>
      <w:r w:rsidRPr="00DD028F">
        <w:rPr>
          <w:rFonts w:cstheme="minorBidi"/>
          <w:spacing w:val="-1"/>
        </w:rPr>
        <w:t>for communication</w:t>
      </w:r>
      <w:r w:rsidRPr="00DD028F">
        <w:rPr>
          <w:rFonts w:cstheme="minorBidi"/>
        </w:rPr>
        <w:t xml:space="preserve"> </w:t>
      </w:r>
      <w:r w:rsidRPr="00DD028F">
        <w:rPr>
          <w:rFonts w:cstheme="minorBidi"/>
          <w:spacing w:val="-1"/>
        </w:rPr>
        <w:t>(e.g.,</w:t>
      </w:r>
      <w:r w:rsidRPr="00DD028F">
        <w:rPr>
          <w:rFonts w:cstheme="minorBidi"/>
        </w:rPr>
        <w:t xml:space="preserve"> </w:t>
      </w:r>
      <w:r w:rsidRPr="00DD028F">
        <w:rPr>
          <w:rFonts w:cstheme="minorBidi"/>
          <w:spacing w:val="-1"/>
        </w:rPr>
        <w:t>Braille,</w:t>
      </w:r>
      <w:r w:rsidRPr="00DD028F">
        <w:rPr>
          <w:rFonts w:cstheme="minorBidi"/>
        </w:rPr>
        <w:t xml:space="preserve"> large</w:t>
      </w:r>
      <w:r w:rsidRPr="00DD028F">
        <w:rPr>
          <w:rFonts w:cstheme="minorBidi"/>
          <w:spacing w:val="-1"/>
        </w:rPr>
        <w:t xml:space="preserve"> </w:t>
      </w:r>
      <w:r w:rsidRPr="00DD028F">
        <w:rPr>
          <w:rFonts w:cstheme="minorBidi"/>
        </w:rPr>
        <w:t xml:space="preserve">print, </w:t>
      </w:r>
      <w:r w:rsidR="00F921DB">
        <w:rPr>
          <w:rFonts w:cstheme="minorBidi"/>
        </w:rPr>
        <w:t xml:space="preserve">or </w:t>
      </w:r>
      <w:r w:rsidRPr="00DD028F">
        <w:rPr>
          <w:rFonts w:cstheme="minorBidi"/>
          <w:spacing w:val="-1"/>
        </w:rPr>
        <w:t>audio</w:t>
      </w:r>
      <w:r w:rsidRPr="00DD028F">
        <w:rPr>
          <w:rFonts w:cstheme="minorBidi"/>
        </w:rPr>
        <w:t xml:space="preserve"> </w:t>
      </w:r>
      <w:r w:rsidRPr="00DD028F">
        <w:rPr>
          <w:rFonts w:cstheme="minorBidi"/>
          <w:spacing w:val="-1"/>
        </w:rPr>
        <w:t>tape</w:t>
      </w:r>
      <w:r w:rsidR="00514EAD">
        <w:rPr>
          <w:rFonts w:cstheme="minorBidi"/>
          <w:spacing w:val="-1"/>
        </w:rPr>
        <w:t>) s</w:t>
      </w:r>
      <w:r w:rsidRPr="00DD028F">
        <w:rPr>
          <w:rFonts w:cstheme="minorBidi"/>
        </w:rPr>
        <w:t xml:space="preserve">hould </w:t>
      </w:r>
      <w:r w:rsidRPr="00DD028F">
        <w:rPr>
          <w:rFonts w:cstheme="minorBidi"/>
          <w:spacing w:val="-1"/>
        </w:rPr>
        <w:t>contact</w:t>
      </w:r>
      <w:r w:rsidRPr="00DD028F">
        <w:rPr>
          <w:rFonts w:cstheme="minorBidi"/>
        </w:rPr>
        <w:t xml:space="preserve"> the</w:t>
      </w:r>
      <w:r w:rsidRPr="00DD028F">
        <w:rPr>
          <w:rFonts w:cstheme="minorBidi"/>
          <w:spacing w:val="-1"/>
        </w:rPr>
        <w:t xml:space="preserve"> </w:t>
      </w:r>
      <w:r w:rsidRPr="00DD028F">
        <w:rPr>
          <w:rFonts w:cstheme="minorBidi"/>
        </w:rPr>
        <w:t>USDA</w:t>
      </w:r>
      <w:r w:rsidRPr="00DD028F">
        <w:rPr>
          <w:rFonts w:cstheme="minorBidi"/>
          <w:spacing w:val="-1"/>
        </w:rPr>
        <w:t xml:space="preserve"> TARGET Center</w:t>
      </w:r>
      <w:r w:rsidRPr="00DD028F">
        <w:rPr>
          <w:rFonts w:cstheme="minorBidi"/>
          <w:spacing w:val="1"/>
        </w:rPr>
        <w:t xml:space="preserve"> </w:t>
      </w:r>
      <w:r w:rsidRPr="00DD028F">
        <w:rPr>
          <w:rFonts w:cstheme="minorBidi"/>
          <w:spacing w:val="-1"/>
        </w:rPr>
        <w:t>at</w:t>
      </w:r>
      <w:r w:rsidR="00514EAD">
        <w:rPr>
          <w:rFonts w:cstheme="minorBidi"/>
          <w:spacing w:val="-1"/>
        </w:rPr>
        <w:t xml:space="preserve"> </w:t>
      </w:r>
      <w:r w:rsidRPr="00DD028F">
        <w:rPr>
          <w:rFonts w:cstheme="minorBidi"/>
          <w:spacing w:val="-1"/>
        </w:rPr>
        <w:t xml:space="preserve">(202) </w:t>
      </w:r>
      <w:r w:rsidR="00514EAD">
        <w:rPr>
          <w:rFonts w:cstheme="minorBidi"/>
        </w:rPr>
        <w:t>720-</w:t>
      </w:r>
      <w:r w:rsidRPr="00DD028F">
        <w:rPr>
          <w:rFonts w:cstheme="minorBidi"/>
        </w:rPr>
        <w:t xml:space="preserve">2600 </w:t>
      </w:r>
      <w:r w:rsidRPr="00DD028F">
        <w:rPr>
          <w:rFonts w:cstheme="minorBidi"/>
          <w:spacing w:val="-1"/>
        </w:rPr>
        <w:t>(voice</w:t>
      </w:r>
      <w:r w:rsidRPr="00DD028F">
        <w:rPr>
          <w:rFonts w:cstheme="minorBidi"/>
          <w:spacing w:val="1"/>
        </w:rPr>
        <w:t xml:space="preserve"> </w:t>
      </w:r>
      <w:r w:rsidRPr="00DD028F">
        <w:rPr>
          <w:rFonts w:cstheme="minorBidi"/>
        </w:rPr>
        <w:t xml:space="preserve">and </w:t>
      </w:r>
      <w:r w:rsidRPr="00DD028F">
        <w:rPr>
          <w:rFonts w:cstheme="minorBidi"/>
          <w:spacing w:val="-1"/>
        </w:rPr>
        <w:t>TDD).</w:t>
      </w:r>
    </w:p>
    <w:p w14:paraId="52040F10" w14:textId="77777777" w:rsidR="00B668A3" w:rsidRPr="00600AB3" w:rsidRDefault="00B668A3" w:rsidP="007B0B68">
      <w:pPr>
        <w:jc w:val="both"/>
      </w:pPr>
    </w:p>
    <w:p w14:paraId="2C499397" w14:textId="2A2CBF15" w:rsidR="00627F37" w:rsidRDefault="00513CA9" w:rsidP="00627F37">
      <w:r w:rsidRPr="00600AB3">
        <w:rPr>
          <w:b/>
        </w:rPr>
        <w:lastRenderedPageBreak/>
        <w:t>FOR MORE INFORMATION</w:t>
      </w:r>
      <w:r w:rsidR="00116040" w:rsidRPr="00600AB3">
        <w:rPr>
          <w:b/>
        </w:rPr>
        <w:t>:</w:t>
      </w:r>
      <w:r w:rsidRPr="00600AB3">
        <w:t xml:space="preserve"> </w:t>
      </w:r>
      <w:r w:rsidR="00D77F5A">
        <w:t xml:space="preserve">Applicants are encouraged to visit the </w:t>
      </w:r>
      <w:r w:rsidR="00627F37" w:rsidRPr="00627F37">
        <w:t xml:space="preserve">NY </w:t>
      </w:r>
      <w:r w:rsidR="00197795" w:rsidRPr="00627F37">
        <w:t xml:space="preserve">State CIG </w:t>
      </w:r>
      <w:r w:rsidR="00D77F5A" w:rsidRPr="00627F37">
        <w:t xml:space="preserve">website </w:t>
      </w:r>
      <w:r w:rsidR="00D77F5A">
        <w:t xml:space="preserve">to learn more about the CIG program. Questions about this announcement can be directed to </w:t>
      </w:r>
      <w:r w:rsidR="00627F37">
        <w:t xml:space="preserve">Emily Armstrong at </w:t>
      </w:r>
      <w:r w:rsidR="00627F37" w:rsidRPr="00C34275">
        <w:t>emily.armstrong@usda.gov or by calling (315)</w:t>
      </w:r>
      <w:r w:rsidR="00627F37">
        <w:t xml:space="preserve"> </w:t>
      </w:r>
      <w:r w:rsidR="00627F37" w:rsidRPr="00C34275">
        <w:t>477-6535</w:t>
      </w:r>
      <w:r w:rsidR="00627F37">
        <w:t xml:space="preserve">. </w:t>
      </w:r>
    </w:p>
    <w:p w14:paraId="4B0CC2A8" w14:textId="77777777" w:rsidR="00514EAD" w:rsidRDefault="00514EAD" w:rsidP="007B0B68">
      <w:pPr>
        <w:rPr>
          <w:b/>
        </w:rPr>
      </w:pPr>
    </w:p>
    <w:p w14:paraId="43947435" w14:textId="77777777" w:rsidR="00B42F66" w:rsidRPr="009F2013" w:rsidRDefault="00116040" w:rsidP="009F2013">
      <w:pPr>
        <w:rPr>
          <w:b/>
        </w:rPr>
      </w:pPr>
      <w:r w:rsidRPr="009F2013">
        <w:rPr>
          <w:b/>
        </w:rPr>
        <w:t>SUPPLEMENTARY INFORMATION</w:t>
      </w:r>
      <w:r w:rsidR="009F2013" w:rsidRPr="009F2013">
        <w:rPr>
          <w:b/>
        </w:rPr>
        <w:t>:</w:t>
      </w:r>
    </w:p>
    <w:p w14:paraId="313AFE01" w14:textId="7D5A001D" w:rsidR="00824D5F" w:rsidRPr="00600AB3" w:rsidRDefault="004F5F1C" w:rsidP="008F300C">
      <w:pPr>
        <w:pStyle w:val="Heading1"/>
        <w:ind w:left="540"/>
      </w:pPr>
      <w:r>
        <w:t>PROGRAM</w:t>
      </w:r>
      <w:r w:rsidR="00824D5F" w:rsidRPr="00600AB3">
        <w:t xml:space="preserve"> DESCRIPTION</w:t>
      </w:r>
    </w:p>
    <w:p w14:paraId="3F2F43A8" w14:textId="77777777" w:rsidR="00824D5F" w:rsidRPr="008B73B1" w:rsidRDefault="00824D5F" w:rsidP="00711285">
      <w:pPr>
        <w:pStyle w:val="Heading2"/>
        <w:numPr>
          <w:ilvl w:val="0"/>
          <w:numId w:val="23"/>
        </w:numPr>
        <w:ind w:left="360"/>
      </w:pPr>
      <w:r w:rsidRPr="008B73B1">
        <w:t>Legislative Authority</w:t>
      </w:r>
    </w:p>
    <w:p w14:paraId="13434EF6" w14:textId="257F9039" w:rsidR="00824D5F" w:rsidRPr="00600AB3" w:rsidRDefault="00B668A3" w:rsidP="00693E21">
      <w:r w:rsidRPr="00600AB3">
        <w:t>The Conservation Innovation Grant</w:t>
      </w:r>
      <w:r w:rsidR="00FB25F5" w:rsidRPr="00600AB3">
        <w:t>s</w:t>
      </w:r>
      <w:r w:rsidR="004E6373" w:rsidRPr="00600AB3">
        <w:t xml:space="preserve"> (CIG) </w:t>
      </w:r>
      <w:r w:rsidR="008D6ACF" w:rsidRPr="00600AB3">
        <w:t>program</w:t>
      </w:r>
      <w:r w:rsidRPr="00600AB3">
        <w:t xml:space="preserve"> </w:t>
      </w:r>
      <w:r w:rsidR="00C7244D">
        <w:t>is</w:t>
      </w:r>
      <w:r w:rsidR="00C7244D" w:rsidRPr="00600AB3">
        <w:t xml:space="preserve"> </w:t>
      </w:r>
      <w:r w:rsidR="00824D5F" w:rsidRPr="00600AB3">
        <w:t xml:space="preserve">authorized as part of the Environmental Quality Incentives Program (EQIP) </w:t>
      </w:r>
      <w:r w:rsidR="009B5179" w:rsidRPr="00600AB3">
        <w:t>(</w:t>
      </w:r>
      <w:r w:rsidR="00824D5F" w:rsidRPr="00600AB3">
        <w:t>16 U.S.C. 3839aa-8</w:t>
      </w:r>
      <w:r w:rsidR="00036622">
        <w:t>)</w:t>
      </w:r>
      <w:r w:rsidR="00824D5F" w:rsidRPr="00600AB3">
        <w:t>. The Secretary of Agriculture delegated the authority for the administration of EQIP</w:t>
      </w:r>
      <w:r w:rsidR="00C7244D">
        <w:t>, including</w:t>
      </w:r>
      <w:r w:rsidR="00824D5F" w:rsidRPr="00600AB3">
        <w:t xml:space="preserve"> CIG</w:t>
      </w:r>
      <w:r w:rsidR="00C7244D">
        <w:t>,</w:t>
      </w:r>
      <w:r w:rsidR="00824D5F" w:rsidRPr="00600AB3">
        <w:t xml:space="preserve"> to the Chief of </w:t>
      </w:r>
      <w:r w:rsidR="002B3196" w:rsidRPr="00600AB3">
        <w:t>the Natural Resources Conservation Service (</w:t>
      </w:r>
      <w:r w:rsidR="00824D5F" w:rsidRPr="00600AB3">
        <w:t>NRCS</w:t>
      </w:r>
      <w:r w:rsidR="002B3196" w:rsidRPr="00600AB3">
        <w:t>)</w:t>
      </w:r>
      <w:r w:rsidR="00824D5F" w:rsidRPr="00600AB3">
        <w:t xml:space="preserve">, who is </w:t>
      </w:r>
      <w:r w:rsidR="00AB23DD" w:rsidRPr="00600AB3">
        <w:t>V</w:t>
      </w:r>
      <w:r w:rsidR="00824D5F" w:rsidRPr="00600AB3">
        <w:t xml:space="preserve">ice </w:t>
      </w:r>
      <w:r w:rsidR="00AB23DD" w:rsidRPr="00600AB3">
        <w:t>P</w:t>
      </w:r>
      <w:r w:rsidR="00824D5F" w:rsidRPr="00600AB3">
        <w:t xml:space="preserve">resident of the Commodity Credit Corporation (CCC). EQIP is </w:t>
      </w:r>
      <w:r w:rsidR="00E27360" w:rsidRPr="00600AB3">
        <w:t xml:space="preserve">funded and </w:t>
      </w:r>
      <w:r w:rsidR="00824D5F" w:rsidRPr="00600AB3">
        <w:t>administered by NRCS under the authorities of CCC.</w:t>
      </w:r>
    </w:p>
    <w:p w14:paraId="1838FF6C" w14:textId="77777777" w:rsidR="00824D5F" w:rsidRPr="008B73B1" w:rsidRDefault="00824D5F" w:rsidP="00711285">
      <w:pPr>
        <w:pStyle w:val="Heading2"/>
        <w:numPr>
          <w:ilvl w:val="0"/>
          <w:numId w:val="23"/>
        </w:numPr>
        <w:ind w:left="360"/>
      </w:pPr>
      <w:r w:rsidRPr="008B73B1">
        <w:t>Overview</w:t>
      </w:r>
    </w:p>
    <w:p w14:paraId="5DAB93B8" w14:textId="3E3BDD3F" w:rsidR="00B75209" w:rsidRPr="00432828" w:rsidRDefault="00B75209" w:rsidP="007B0B68">
      <w:r w:rsidRPr="0025615D">
        <w:t xml:space="preserve">The purpose of CIG is to </w:t>
      </w:r>
      <w:r w:rsidRPr="00B75209">
        <w:rPr>
          <w:iCs/>
        </w:rPr>
        <w:t>stimulate the development and adoption of innovative conservation approaches and technologies</w:t>
      </w:r>
      <w:r w:rsidR="003A0CCE">
        <w:rPr>
          <w:iCs/>
        </w:rPr>
        <w:t xml:space="preserve"> in</w:t>
      </w:r>
      <w:r w:rsidRPr="00B75209">
        <w:rPr>
          <w:iCs/>
        </w:rPr>
        <w:t xml:space="preserve"> conjunction with agricultural production</w:t>
      </w:r>
      <w:r w:rsidRPr="0025615D">
        <w:t>.</w:t>
      </w:r>
      <w:r w:rsidR="009C0F5B">
        <w:t xml:space="preserve"> </w:t>
      </w:r>
      <w:r w:rsidRPr="0025615D">
        <w:t xml:space="preserve">CIG projects are expected to lead to the transfer of conservation technologies, management systems, and innovative approaches (such as market-based systems) </w:t>
      </w:r>
      <w:r w:rsidR="00EC635B">
        <w:t xml:space="preserve">to </w:t>
      </w:r>
      <w:r w:rsidR="003A0CCE">
        <w:t>agricultural</w:t>
      </w:r>
      <w:r w:rsidR="00EC635B">
        <w:t xml:space="preserve"> producers, </w:t>
      </w:r>
      <w:r w:rsidRPr="0025615D">
        <w:t>into NRCS technical manuals and guides</w:t>
      </w:r>
      <w:r w:rsidR="00EC635B">
        <w:t>,</w:t>
      </w:r>
      <w:r w:rsidRPr="0025615D">
        <w:t xml:space="preserve"> or to the private sector. </w:t>
      </w:r>
      <w:r w:rsidR="009C0F5B">
        <w:t xml:space="preserve"> </w:t>
      </w:r>
      <w:r w:rsidR="003A0CCE">
        <w:t xml:space="preserve">CIG generally funds </w:t>
      </w:r>
      <w:r w:rsidRPr="00DC523A">
        <w:t>pilot projects</w:t>
      </w:r>
      <w:r w:rsidR="00337309">
        <w:t xml:space="preserve">, </w:t>
      </w:r>
      <w:r w:rsidRPr="00DC523A">
        <w:t>field demonstrations</w:t>
      </w:r>
      <w:r w:rsidR="00337309">
        <w:t xml:space="preserve">, and </w:t>
      </w:r>
      <w:r w:rsidRPr="00DC523A">
        <w:t>on-farm</w:t>
      </w:r>
      <w:r w:rsidR="003A0CCE">
        <w:t xml:space="preserve"> conservation</w:t>
      </w:r>
      <w:r w:rsidRPr="00DC523A">
        <w:t xml:space="preserve"> research. On-farm conservation research is defined </w:t>
      </w:r>
      <w:r w:rsidR="00C7244D" w:rsidRPr="00DC523A">
        <w:t xml:space="preserve">as </w:t>
      </w:r>
      <w:r w:rsidRPr="00DC523A">
        <w:t>an investigation conducted to answer a specifi</w:t>
      </w:r>
      <w:r w:rsidR="00337309">
        <w:t>c</w:t>
      </w:r>
      <w:r w:rsidRPr="00DC523A">
        <w:t xml:space="preserve"> </w:t>
      </w:r>
      <w:r w:rsidR="003A0CCE">
        <w:t>applied conservation</w:t>
      </w:r>
      <w:r w:rsidRPr="00DC523A">
        <w:t xml:space="preserve"> question usi</w:t>
      </w:r>
      <w:r w:rsidR="00694AD2">
        <w:t>ng a statistically valid design</w:t>
      </w:r>
      <w:r w:rsidRPr="00DC523A">
        <w:t xml:space="preserve"> while employing farm</w:t>
      </w:r>
      <w:r w:rsidR="00C7244D" w:rsidRPr="00DC523A">
        <w:t>-</w:t>
      </w:r>
      <w:r w:rsidRPr="00DC523A">
        <w:t>scale equipment on farm</w:t>
      </w:r>
      <w:r w:rsidR="003A0CCE">
        <w:t>s, ranches or private forest lands</w:t>
      </w:r>
      <w:r w:rsidRPr="00DC523A">
        <w:t>.</w:t>
      </w:r>
      <w:r w:rsidR="00694AD2">
        <w:t xml:space="preserve"> </w:t>
      </w:r>
      <w:r w:rsidR="00DC523A">
        <w:t xml:space="preserve"> </w:t>
      </w:r>
    </w:p>
    <w:p w14:paraId="05BF4601" w14:textId="58A9C458" w:rsidR="00185C6D" w:rsidRPr="008B73B1" w:rsidRDefault="00185C6D" w:rsidP="00711285">
      <w:pPr>
        <w:pStyle w:val="Heading2"/>
        <w:numPr>
          <w:ilvl w:val="0"/>
          <w:numId w:val="23"/>
        </w:numPr>
        <w:ind w:left="360"/>
      </w:pPr>
      <w:r w:rsidRPr="008B73B1">
        <w:t>Innovative Conservation Projects or Activities</w:t>
      </w:r>
    </w:p>
    <w:p w14:paraId="15ED53E8" w14:textId="288CBAC6" w:rsidR="00885D6C" w:rsidRPr="0025615D" w:rsidRDefault="009E3042" w:rsidP="007B0B68">
      <w:r>
        <w:t>CIG funds the</w:t>
      </w:r>
      <w:r w:rsidR="00D23512">
        <w:t xml:space="preserve"> </w:t>
      </w:r>
      <w:r w:rsidR="00885D6C" w:rsidRPr="0025615D">
        <w:t>development and field testing, on-farm research and demonstration, evaluation, or implementation of:</w:t>
      </w:r>
    </w:p>
    <w:p w14:paraId="4CB89FF5" w14:textId="46479A54" w:rsidR="00885D6C" w:rsidRPr="0025615D" w:rsidRDefault="009E3042" w:rsidP="00711285">
      <w:pPr>
        <w:pStyle w:val="ListParagraph"/>
        <w:numPr>
          <w:ilvl w:val="0"/>
          <w:numId w:val="21"/>
        </w:numPr>
      </w:pPr>
      <w:r>
        <w:t xml:space="preserve">Approaches to incentivizing conservation </w:t>
      </w:r>
      <w:r w:rsidR="00885D6C" w:rsidRPr="0025615D">
        <w:t>adoption,</w:t>
      </w:r>
      <w:r w:rsidR="00D23512">
        <w:t xml:space="preserve"> including market-based </w:t>
      </w:r>
      <w:r>
        <w:t>and conservation finance approaches</w:t>
      </w:r>
      <w:r w:rsidR="00D23512">
        <w:t>;</w:t>
      </w:r>
      <w:r w:rsidR="00885D6C" w:rsidRPr="0025615D">
        <w:t xml:space="preserve"> </w:t>
      </w:r>
      <w:r>
        <w:t>and</w:t>
      </w:r>
    </w:p>
    <w:p w14:paraId="61DD4814" w14:textId="28E265C1" w:rsidR="00603E9D" w:rsidRPr="0025615D" w:rsidRDefault="009E3042" w:rsidP="007B0B68">
      <w:pPr>
        <w:numPr>
          <w:ilvl w:val="0"/>
          <w:numId w:val="1"/>
        </w:numPr>
        <w:tabs>
          <w:tab w:val="clear" w:pos="720"/>
          <w:tab w:val="num" w:pos="1080"/>
        </w:tabs>
      </w:pPr>
      <w:r>
        <w:t>C</w:t>
      </w:r>
      <w:r w:rsidR="00885D6C" w:rsidRPr="0025615D">
        <w:t xml:space="preserve">onservation technologies, practices, </w:t>
      </w:r>
      <w:r>
        <w:t xml:space="preserve">and </w:t>
      </w:r>
      <w:r w:rsidR="00885D6C" w:rsidRPr="0025615D">
        <w:t>systems.</w:t>
      </w:r>
    </w:p>
    <w:p w14:paraId="01230B73" w14:textId="77777777" w:rsidR="00C820B9" w:rsidRPr="0025615D" w:rsidRDefault="00C820B9" w:rsidP="007B0B68"/>
    <w:p w14:paraId="387AE8A2" w14:textId="7FAE210A" w:rsidR="00F56B06" w:rsidRPr="0025615D" w:rsidRDefault="008B1611" w:rsidP="007B0B68">
      <w:r w:rsidRPr="0025615D">
        <w:t>P</w:t>
      </w:r>
      <w:r w:rsidR="00F56B06" w:rsidRPr="0025615D">
        <w:t xml:space="preserve">rojects or activities under CIG must comply with all </w:t>
      </w:r>
      <w:r w:rsidR="00A11464">
        <w:t xml:space="preserve">applicable </w:t>
      </w:r>
      <w:r w:rsidR="00653239">
        <w:t>f</w:t>
      </w:r>
      <w:r w:rsidR="00F56B06" w:rsidRPr="0025615D">
        <w:t xml:space="preserve">ederal, </w:t>
      </w:r>
      <w:r w:rsidR="00653239">
        <w:t>t</w:t>
      </w:r>
      <w:r w:rsidR="008C2866">
        <w:t xml:space="preserve">ribal, </w:t>
      </w:r>
      <w:r w:rsidR="00653239">
        <w:t>s</w:t>
      </w:r>
      <w:r w:rsidR="00F56B06" w:rsidRPr="0025615D">
        <w:t xml:space="preserve">tate, and local </w:t>
      </w:r>
      <w:r w:rsidR="001E5AA7">
        <w:t xml:space="preserve">laws and </w:t>
      </w:r>
      <w:r w:rsidR="00F56B06" w:rsidRPr="0025615D">
        <w:t>regulations throughout the duration of the project</w:t>
      </w:r>
      <w:r w:rsidR="00F921DB">
        <w:t>;</w:t>
      </w:r>
      <w:r w:rsidR="00F56B06" w:rsidRPr="0025615D">
        <w:t xml:space="preserve"> and</w:t>
      </w:r>
    </w:p>
    <w:p w14:paraId="5E3B6EFC" w14:textId="5709125C" w:rsidR="00F56B06" w:rsidRPr="0025615D" w:rsidRDefault="00C90562" w:rsidP="00711285">
      <w:pPr>
        <w:pStyle w:val="ListParagraph"/>
        <w:numPr>
          <w:ilvl w:val="0"/>
          <w:numId w:val="22"/>
        </w:numPr>
      </w:pPr>
      <w:r>
        <w:t>Use</w:t>
      </w:r>
      <w:r w:rsidR="00F56B06" w:rsidRPr="0025615D">
        <w:t xml:space="preserve"> a technology</w:t>
      </w:r>
      <w:r w:rsidR="009E3042">
        <w:t xml:space="preserve"> or approach</w:t>
      </w:r>
      <w:r w:rsidR="00F56B06" w:rsidRPr="0025615D">
        <w:t xml:space="preserve"> that </w:t>
      </w:r>
      <w:r w:rsidR="003C3A37">
        <w:t>was</w:t>
      </w:r>
      <w:r w:rsidR="00F56B06" w:rsidRPr="0025615D">
        <w:t xml:space="preserve"> studied sufficiently to indicate</w:t>
      </w:r>
      <w:r w:rsidR="00D23512">
        <w:t xml:space="preserve"> a high probability for success;</w:t>
      </w:r>
    </w:p>
    <w:p w14:paraId="291DA093" w14:textId="2B21367D" w:rsidR="00F56B06" w:rsidRPr="0025615D" w:rsidRDefault="00F56B06" w:rsidP="00711285">
      <w:pPr>
        <w:pStyle w:val="ListParagraph"/>
        <w:numPr>
          <w:ilvl w:val="0"/>
          <w:numId w:val="22"/>
        </w:numPr>
      </w:pPr>
      <w:r w:rsidRPr="0025615D">
        <w:t xml:space="preserve">Demonstrate, evaluate, </w:t>
      </w:r>
      <w:r w:rsidR="009E3042">
        <w:t>and</w:t>
      </w:r>
      <w:r w:rsidR="009E3042" w:rsidRPr="0025615D">
        <w:t xml:space="preserve"> </w:t>
      </w:r>
      <w:r w:rsidRPr="0025615D">
        <w:t xml:space="preserve">verify </w:t>
      </w:r>
      <w:r w:rsidR="009E3042">
        <w:t>the</w:t>
      </w:r>
      <w:r w:rsidRPr="0025615D">
        <w:t xml:space="preserve"> effectiveness, utility, affordability, and usability of</w:t>
      </w:r>
      <w:r w:rsidR="009E3042">
        <w:t xml:space="preserve"> natural resource</w:t>
      </w:r>
      <w:r w:rsidRPr="0025615D">
        <w:t xml:space="preserve"> conse</w:t>
      </w:r>
      <w:r w:rsidR="00D23512">
        <w:t>rvation technolog</w:t>
      </w:r>
      <w:r w:rsidR="009E3042">
        <w:t>ies and approaches</w:t>
      </w:r>
      <w:r w:rsidR="00D23512">
        <w:t xml:space="preserve"> in the field;</w:t>
      </w:r>
    </w:p>
    <w:p w14:paraId="70A5F7DF" w14:textId="34342012" w:rsidR="00F56B06" w:rsidRPr="0025615D" w:rsidRDefault="00F56B06" w:rsidP="00711285">
      <w:pPr>
        <w:pStyle w:val="ListParagraph"/>
        <w:numPr>
          <w:ilvl w:val="0"/>
          <w:numId w:val="22"/>
        </w:numPr>
      </w:pPr>
      <w:r w:rsidRPr="0025615D">
        <w:t xml:space="preserve">Adapt </w:t>
      </w:r>
      <w:r w:rsidR="009E3042">
        <w:t xml:space="preserve">and transfer </w:t>
      </w:r>
      <w:r w:rsidRPr="0025615D">
        <w:t>conservation technologies, management, practices, systems, approaches, and incentive systems to improve performance and encourage adoption</w:t>
      </w:r>
      <w:r w:rsidR="00AE4272">
        <w:t>;</w:t>
      </w:r>
    </w:p>
    <w:p w14:paraId="7DB91F98" w14:textId="77777777" w:rsidR="000B100F" w:rsidRDefault="00F56B06" w:rsidP="00711285">
      <w:pPr>
        <w:pStyle w:val="ListParagraph"/>
        <w:numPr>
          <w:ilvl w:val="0"/>
          <w:numId w:val="22"/>
        </w:numPr>
      </w:pPr>
      <w:r w:rsidRPr="0025615D">
        <w:t xml:space="preserve">Introduce </w:t>
      </w:r>
      <w:r w:rsidR="009E3042">
        <w:t xml:space="preserve">proven </w:t>
      </w:r>
      <w:r w:rsidRPr="0025615D">
        <w:t xml:space="preserve">conservation </w:t>
      </w:r>
      <w:r w:rsidR="009E3042">
        <w:t xml:space="preserve">technologies and approaches to a geographic area or agricultural sector where that technology or approach is not currently in use. </w:t>
      </w:r>
    </w:p>
    <w:p w14:paraId="210B08E8" w14:textId="77777777" w:rsidR="000B100F" w:rsidRDefault="000B100F" w:rsidP="00AB50A8"/>
    <w:p w14:paraId="1AA0638A" w14:textId="4C246309" w:rsidR="00C90562" w:rsidRDefault="000B100F" w:rsidP="00AB50A8">
      <w:r w:rsidRPr="005A70FF">
        <w:t>Technologies and approaches that are eligible for funding in</w:t>
      </w:r>
      <w:r w:rsidRPr="005A70FF" w:rsidDel="008B4148">
        <w:t xml:space="preserve"> </w:t>
      </w:r>
      <w:r w:rsidRPr="005A70FF">
        <w:t xml:space="preserve">a project’s geographic area </w:t>
      </w:r>
      <w:proofErr w:type="gramStart"/>
      <w:r w:rsidR="00CF2FB4">
        <w:t>using</w:t>
      </w:r>
      <w:r w:rsidR="00F316BC">
        <w:t xml:space="preserve"> </w:t>
      </w:r>
      <w:r w:rsidRPr="005A70FF">
        <w:t xml:space="preserve"> </w:t>
      </w:r>
      <w:r w:rsidR="00F316BC">
        <w:t>an</w:t>
      </w:r>
      <w:proofErr w:type="gramEnd"/>
      <w:r w:rsidR="00F316BC">
        <w:t xml:space="preserve"> </w:t>
      </w:r>
      <w:r w:rsidRPr="005A70FF">
        <w:t>EQIP</w:t>
      </w:r>
      <w:r w:rsidR="00F316BC">
        <w:t xml:space="preserve"> contract</w:t>
      </w:r>
      <w:r w:rsidRPr="005A70FF">
        <w:t xml:space="preserve"> </w:t>
      </w:r>
      <w:r w:rsidR="00F316BC">
        <w:t xml:space="preserve">for an established conservation practice standard </w:t>
      </w:r>
      <w:r w:rsidRPr="005A70FF">
        <w:t xml:space="preserve">are ineligible for CIG </w:t>
      </w:r>
      <w:r w:rsidRPr="005A70FF">
        <w:lastRenderedPageBreak/>
        <w:t>funding</w:t>
      </w:r>
      <w:r w:rsidR="00CF2FB4">
        <w:t>,</w:t>
      </w:r>
      <w:r w:rsidRPr="005A70FF">
        <w:t xml:space="preserve"> except where the use of those technologies and approaches demonstrates clear innovation.  </w:t>
      </w:r>
    </w:p>
    <w:p w14:paraId="0C3D6857" w14:textId="423B13A9" w:rsidR="00E81053" w:rsidRPr="00600AB3" w:rsidRDefault="00B1012E" w:rsidP="00711285">
      <w:pPr>
        <w:pStyle w:val="Heading2"/>
        <w:numPr>
          <w:ilvl w:val="0"/>
          <w:numId w:val="23"/>
        </w:numPr>
        <w:ind w:left="360"/>
      </w:pPr>
      <w:bookmarkStart w:id="0" w:name="_National_Component"/>
      <w:bookmarkEnd w:id="0"/>
      <w:r>
        <w:t>State</w:t>
      </w:r>
      <w:r w:rsidR="00167CF9" w:rsidRPr="00600AB3">
        <w:t xml:space="preserve"> Component</w:t>
      </w:r>
    </w:p>
    <w:p w14:paraId="5468AD79" w14:textId="1302DF8A" w:rsidR="005F7679" w:rsidRDefault="00E40688" w:rsidP="007B0B68">
      <w:r w:rsidRPr="00600AB3">
        <w:t xml:space="preserve">For </w:t>
      </w:r>
      <w:r w:rsidR="00542BD2">
        <w:t>FY</w:t>
      </w:r>
      <w:r w:rsidRPr="00600AB3">
        <w:t xml:space="preserve"> </w:t>
      </w:r>
      <w:r w:rsidR="000244B6">
        <w:t>20</w:t>
      </w:r>
      <w:r w:rsidR="00644FC3">
        <w:t>20</w:t>
      </w:r>
      <w:r w:rsidRPr="00600AB3">
        <w:t xml:space="preserve">, NRCS </w:t>
      </w:r>
      <w:r w:rsidR="009E3042">
        <w:t>accepts</w:t>
      </w:r>
      <w:r w:rsidRPr="00600AB3">
        <w:t xml:space="preserve"> proposals that address</w:t>
      </w:r>
      <w:r w:rsidR="00F316BC">
        <w:t xml:space="preserve"> one or more of </w:t>
      </w:r>
      <w:r w:rsidR="009E3042">
        <w:t xml:space="preserve">the </w:t>
      </w:r>
      <w:r w:rsidR="006552EC">
        <w:t>S</w:t>
      </w:r>
      <w:r w:rsidR="00B1012E">
        <w:t>tate</w:t>
      </w:r>
      <w:r w:rsidR="00542BD2">
        <w:t xml:space="preserve"> </w:t>
      </w:r>
      <w:r w:rsidR="009E3042">
        <w:t>priorities</w:t>
      </w:r>
      <w:r w:rsidR="006D2251">
        <w:t xml:space="preserve"> </w:t>
      </w:r>
      <w:r w:rsidRPr="00600AB3">
        <w:t>listed below.</w:t>
      </w:r>
      <w:r w:rsidR="0053528F">
        <w:t xml:space="preserve"> </w:t>
      </w:r>
      <w:r w:rsidR="00627F37">
        <w:t xml:space="preserve"> Proposals must explicitly state which priority(</w:t>
      </w:r>
      <w:proofErr w:type="spellStart"/>
      <w:r w:rsidR="00627F37">
        <w:t>ies</w:t>
      </w:r>
      <w:proofErr w:type="spellEnd"/>
      <w:r w:rsidR="00627F37">
        <w:t>) and sub-priority(</w:t>
      </w:r>
      <w:proofErr w:type="spellStart"/>
      <w:r w:rsidR="00627F37">
        <w:t>ies</w:t>
      </w:r>
      <w:proofErr w:type="spellEnd"/>
      <w:r w:rsidR="00627F37">
        <w:t>) are being addressed.</w:t>
      </w:r>
    </w:p>
    <w:p w14:paraId="32F0013E" w14:textId="77777777" w:rsidR="005F7679" w:rsidRDefault="005F7679" w:rsidP="007B0B68"/>
    <w:p w14:paraId="4F76484D" w14:textId="77777777" w:rsidR="00542BD2" w:rsidRDefault="00542BD2" w:rsidP="007B0B68"/>
    <w:p w14:paraId="07C08B5E" w14:textId="38874C85" w:rsidR="00542BD2" w:rsidRPr="0086538E" w:rsidRDefault="00542BD2" w:rsidP="007B0B68">
      <w:pPr>
        <w:rPr>
          <w:b/>
        </w:rPr>
      </w:pPr>
      <w:r w:rsidRPr="0086538E">
        <w:rPr>
          <w:b/>
        </w:rPr>
        <w:t xml:space="preserve">CIG </w:t>
      </w:r>
      <w:r w:rsidR="001E5AA7">
        <w:rPr>
          <w:b/>
        </w:rPr>
        <w:t>Priorities</w:t>
      </w:r>
      <w:r w:rsidR="001E5AA7" w:rsidRPr="0086538E">
        <w:rPr>
          <w:b/>
        </w:rPr>
        <w:t xml:space="preserve"> </w:t>
      </w:r>
      <w:r w:rsidRPr="0086538E">
        <w:rPr>
          <w:b/>
        </w:rPr>
        <w:t xml:space="preserve">for FY </w:t>
      </w:r>
      <w:r w:rsidR="00E22B2B" w:rsidRPr="0086538E">
        <w:rPr>
          <w:b/>
        </w:rPr>
        <w:t>20</w:t>
      </w:r>
      <w:r w:rsidR="00EB3F48">
        <w:rPr>
          <w:b/>
        </w:rPr>
        <w:t>20</w:t>
      </w:r>
      <w:r w:rsidRPr="0086538E">
        <w:rPr>
          <w:b/>
        </w:rPr>
        <w:t>:</w:t>
      </w:r>
    </w:p>
    <w:p w14:paraId="3D4A4273" w14:textId="77777777" w:rsidR="006364BA" w:rsidRDefault="006364BA" w:rsidP="006364BA">
      <w:pPr>
        <w:rPr>
          <w:b/>
        </w:rPr>
      </w:pPr>
    </w:p>
    <w:p w14:paraId="4BAB7B99" w14:textId="77777777" w:rsidR="009B180A" w:rsidRPr="00A43A5A" w:rsidRDefault="009B180A" w:rsidP="009B180A">
      <w:pPr>
        <w:rPr>
          <w:b/>
        </w:rPr>
      </w:pPr>
      <w:r w:rsidRPr="00A43A5A">
        <w:rPr>
          <w:i/>
        </w:rPr>
        <w:t>All</w:t>
      </w:r>
      <w:r>
        <w:rPr>
          <w:b/>
        </w:rPr>
        <w:t xml:space="preserve"> </w:t>
      </w:r>
      <w:r>
        <w:rPr>
          <w:i/>
        </w:rPr>
        <w:t xml:space="preserve">proposals must clearly identify how the outcome(s) can be used to enhance specific Conservation Practice Standard(s), conservation planning tolls, program delivery or technical manuals. </w:t>
      </w:r>
      <w:r w:rsidRPr="00A43A5A">
        <w:rPr>
          <w:b/>
        </w:rPr>
        <w:t xml:space="preserve"> </w:t>
      </w:r>
    </w:p>
    <w:p w14:paraId="503FFCED" w14:textId="0FB740FF" w:rsidR="0086538E" w:rsidRDefault="0086538E" w:rsidP="00356C8F"/>
    <w:p w14:paraId="3CF2D5D1" w14:textId="4B01790F" w:rsidR="009B180A" w:rsidRDefault="009B180A" w:rsidP="00356C8F"/>
    <w:p w14:paraId="6EDDFD84" w14:textId="77777777" w:rsidR="009B180A" w:rsidRDefault="009B180A" w:rsidP="00711285">
      <w:pPr>
        <w:pStyle w:val="ListParagraph"/>
        <w:numPr>
          <w:ilvl w:val="2"/>
          <w:numId w:val="40"/>
        </w:numPr>
      </w:pPr>
      <w:r>
        <w:t>Economics and Sociology</w:t>
      </w:r>
    </w:p>
    <w:p w14:paraId="5553B61A" w14:textId="3E062529" w:rsidR="009B180A" w:rsidRDefault="009B180A" w:rsidP="00711285">
      <w:pPr>
        <w:pStyle w:val="ListParagraph"/>
        <w:numPr>
          <w:ilvl w:val="0"/>
          <w:numId w:val="41"/>
        </w:numPr>
      </w:pPr>
      <w:r>
        <w:t xml:space="preserve">Demonstrate through documented and well-defined case studies and on-the-ground experiences, (e.g., </w:t>
      </w:r>
      <w:r w:rsidR="00CB3273">
        <w:t xml:space="preserve">urban agriculture, </w:t>
      </w:r>
      <w:r>
        <w:t xml:space="preserve">pollinator habitat and positive effects on pest control cost/impacts, larger scale impacts of </w:t>
      </w:r>
      <w:proofErr w:type="spellStart"/>
      <w:r>
        <w:t>culmulative</w:t>
      </w:r>
      <w:proofErr w:type="spellEnd"/>
      <w:r>
        <w:t xml:space="preserve"> conservation across the landscape), how conservation efforts have benefitted landowners and rural communities in NY watersheds. Present this information with current and potential Farm Bill program participants.</w:t>
      </w:r>
    </w:p>
    <w:p w14:paraId="077DD4BF" w14:textId="77777777" w:rsidR="009B180A" w:rsidRDefault="009B180A" w:rsidP="00711285">
      <w:pPr>
        <w:pStyle w:val="ListParagraph"/>
        <w:numPr>
          <w:ilvl w:val="0"/>
          <w:numId w:val="41"/>
        </w:numPr>
      </w:pPr>
      <w:r>
        <w:t>Evaluation of the sociological/economic/farm management barriers to adoption and demonstration of conservation-based approaches to overcome those barriers.</w:t>
      </w:r>
    </w:p>
    <w:p w14:paraId="015759F0" w14:textId="77777777" w:rsidR="009B180A" w:rsidRDefault="009B180A" w:rsidP="00711285">
      <w:pPr>
        <w:pStyle w:val="ListParagraph"/>
        <w:numPr>
          <w:ilvl w:val="2"/>
          <w:numId w:val="40"/>
        </w:numPr>
      </w:pPr>
      <w:r>
        <w:t>Soil Health</w:t>
      </w:r>
    </w:p>
    <w:p w14:paraId="0F2208A8" w14:textId="77777777" w:rsidR="009B180A" w:rsidRDefault="009B180A" w:rsidP="00711285">
      <w:pPr>
        <w:pStyle w:val="ListParagraph"/>
        <w:numPr>
          <w:ilvl w:val="0"/>
          <w:numId w:val="41"/>
        </w:numPr>
      </w:pPr>
      <w:r>
        <w:t>Development and/or utilization of optimal species mixes, seeding rates and seeding methods (e.g., inter-seeding, inter-cropping, frost-seeding) to enhance cover crop establishment/survival and increase soil organic matter or another primary contributor to soil health.</w:t>
      </w:r>
    </w:p>
    <w:p w14:paraId="27B2DEEA" w14:textId="3B302573" w:rsidR="009B180A" w:rsidRDefault="009B180A" w:rsidP="009B180A">
      <w:pPr>
        <w:pStyle w:val="ListParagraph"/>
        <w:numPr>
          <w:ilvl w:val="0"/>
          <w:numId w:val="41"/>
        </w:numPr>
      </w:pPr>
      <w:r>
        <w:t>Demonstrate and quantify the ability of soil health assessments (e.g., Cornell Soil Health Assessment, Haney Soil Health Nutrient Tool) to inform individual farmers and planners on fertility recommendations for meeting crop nutrient needs and relate them to other economic and environmental outcomes (e.g., yield, yield stability, input cost, risk, water quality, greenhouse gas emissions).</w:t>
      </w:r>
    </w:p>
    <w:p w14:paraId="1F6BD4F1" w14:textId="77777777" w:rsidR="00521553" w:rsidRPr="00711285" w:rsidRDefault="00521553" w:rsidP="00521553">
      <w:pPr>
        <w:pStyle w:val="ListParagraph"/>
        <w:numPr>
          <w:ilvl w:val="0"/>
          <w:numId w:val="41"/>
        </w:numPr>
      </w:pPr>
      <w:r w:rsidRPr="00711285">
        <w:t>Developing best management strategies for soils with high organic matter content in urban and non-urban areas to address possible issues associated with these soils (e.g. lack of soil structure, high salts, nutrient availability).</w:t>
      </w:r>
    </w:p>
    <w:p w14:paraId="141E79BC" w14:textId="5A3A7E4F" w:rsidR="009B180A" w:rsidRDefault="00EF1C26" w:rsidP="00711285">
      <w:pPr>
        <w:ind w:left="1440"/>
      </w:pPr>
      <w:r>
        <w:t xml:space="preserve">    3. </w:t>
      </w:r>
      <w:r w:rsidR="009B180A">
        <w:t>Water Quality</w:t>
      </w:r>
    </w:p>
    <w:p w14:paraId="7030DE66" w14:textId="77777777" w:rsidR="009B180A" w:rsidRDefault="009B180A" w:rsidP="00711285">
      <w:pPr>
        <w:pStyle w:val="ListParagraph"/>
        <w:numPr>
          <w:ilvl w:val="0"/>
          <w:numId w:val="42"/>
        </w:numPr>
      </w:pPr>
      <w:r>
        <w:lastRenderedPageBreak/>
        <w:t>Demonstrate and quantify the effectiveness of bundling conservation measures or systems to avoid, control, and trap nutrient losses from fields/</w:t>
      </w:r>
      <w:proofErr w:type="gramStart"/>
      <w:r>
        <w:t>croplands..</w:t>
      </w:r>
      <w:proofErr w:type="gramEnd"/>
    </w:p>
    <w:p w14:paraId="1DD0E0FC" w14:textId="77777777" w:rsidR="009B180A" w:rsidRDefault="009B180A" w:rsidP="00711285">
      <w:pPr>
        <w:pStyle w:val="ListParagraph"/>
        <w:numPr>
          <w:ilvl w:val="0"/>
          <w:numId w:val="42"/>
        </w:numPr>
      </w:pPr>
      <w:r>
        <w:t>Demonstrate and develop new/improved implementation criteria and guidance for new to the area innovative systems that improve the 4Rs of Nutrient Management (right rate, right time, right form, right place).</w:t>
      </w:r>
    </w:p>
    <w:p w14:paraId="7153F165" w14:textId="21F26C2D" w:rsidR="009B180A" w:rsidRDefault="009B180A" w:rsidP="00711285">
      <w:pPr>
        <w:pStyle w:val="ListParagraph"/>
        <w:numPr>
          <w:ilvl w:val="0"/>
          <w:numId w:val="42"/>
        </w:numPr>
      </w:pPr>
      <w:r>
        <w:t xml:space="preserve">Demonstrate how pollinator habitat could also function for water quality </w:t>
      </w:r>
      <w:r w:rsidR="00EF1C26">
        <w:t xml:space="preserve">in urban and non-urban areas </w:t>
      </w:r>
      <w:r>
        <w:t>(runoff avoidance, erosion control in hilly areas, water conservation through increased infiltration).</w:t>
      </w:r>
    </w:p>
    <w:p w14:paraId="3C60A554" w14:textId="3532BB8A" w:rsidR="009B180A" w:rsidRDefault="009B180A" w:rsidP="00711285">
      <w:pPr>
        <w:pStyle w:val="ListParagraph"/>
        <w:numPr>
          <w:ilvl w:val="0"/>
          <w:numId w:val="51"/>
        </w:numPr>
      </w:pPr>
      <w:r>
        <w:t>Degraded Plant Condition</w:t>
      </w:r>
    </w:p>
    <w:p w14:paraId="62B3683F" w14:textId="77777777" w:rsidR="009B180A" w:rsidRDefault="009B180A" w:rsidP="00711285">
      <w:pPr>
        <w:pStyle w:val="ListParagraph"/>
        <w:numPr>
          <w:ilvl w:val="0"/>
          <w:numId w:val="43"/>
        </w:numPr>
      </w:pPr>
      <w:r>
        <w:t>Demonstrate and evaluate innovative organic pest and nutrient management technologies for single and/or integrated vegetable, row crop, orchard, and/or livestock systems to improve plant health and productivity in organic systems.</w:t>
      </w:r>
    </w:p>
    <w:p w14:paraId="17B325D6" w14:textId="77777777" w:rsidR="009B180A" w:rsidRDefault="009B180A" w:rsidP="00711285">
      <w:pPr>
        <w:pStyle w:val="ListParagraph"/>
        <w:numPr>
          <w:ilvl w:val="0"/>
          <w:numId w:val="43"/>
        </w:numPr>
      </w:pPr>
      <w:r>
        <w:t>Develop a minimum set of forest health indicators, by primary New York forest type, for planned forest stocking/composition to support both ecosystem services (soil health, water quality, wildlife and pest resilience) and economic viability.</w:t>
      </w:r>
    </w:p>
    <w:p w14:paraId="4EBF3A43" w14:textId="77777777" w:rsidR="009B180A" w:rsidRDefault="009B180A" w:rsidP="00711285">
      <w:pPr>
        <w:pStyle w:val="ListParagraph"/>
        <w:numPr>
          <w:ilvl w:val="0"/>
          <w:numId w:val="43"/>
        </w:numPr>
      </w:pPr>
      <w:r>
        <w:t>Demonstrate methods of control/treatment of invasive forest pest species.</w:t>
      </w:r>
    </w:p>
    <w:p w14:paraId="192B0D09" w14:textId="77777777" w:rsidR="009B180A" w:rsidRDefault="009B180A" w:rsidP="00711285">
      <w:pPr>
        <w:pStyle w:val="ListParagraph"/>
        <w:numPr>
          <w:ilvl w:val="0"/>
          <w:numId w:val="43"/>
        </w:numPr>
      </w:pPr>
      <w:r>
        <w:t>Demonstrate and promote innovative management systems designed to improve plant productivity on grazing land.</w:t>
      </w:r>
    </w:p>
    <w:p w14:paraId="239FCCF1" w14:textId="009D2695" w:rsidR="009B180A" w:rsidRDefault="00EF1C26" w:rsidP="00711285">
      <w:pPr>
        <w:pStyle w:val="ListParagraph"/>
        <w:numPr>
          <w:ilvl w:val="0"/>
          <w:numId w:val="51"/>
        </w:numPr>
      </w:pPr>
      <w:r>
        <w:t xml:space="preserve"> </w:t>
      </w:r>
      <w:r w:rsidR="009B180A">
        <w:t>Inadequate Habitat for Fish and Wildlife</w:t>
      </w:r>
    </w:p>
    <w:p w14:paraId="4485F5A5" w14:textId="77777777" w:rsidR="009B180A" w:rsidRDefault="009B180A" w:rsidP="00711285">
      <w:pPr>
        <w:pStyle w:val="ListParagraph"/>
        <w:numPr>
          <w:ilvl w:val="0"/>
          <w:numId w:val="44"/>
        </w:numPr>
      </w:pPr>
      <w:r>
        <w:t>Demonstrate and quantify the potential for positive impacts of grazing when utilized as a habitat management tool (see NY standards 644/645/647/659).</w:t>
      </w:r>
    </w:p>
    <w:p w14:paraId="622D8857" w14:textId="6C2CC1AD" w:rsidR="009B180A" w:rsidRDefault="009B180A" w:rsidP="00711285">
      <w:pPr>
        <w:pStyle w:val="ListParagraph"/>
        <w:numPr>
          <w:ilvl w:val="0"/>
          <w:numId w:val="44"/>
        </w:numPr>
      </w:pPr>
      <w:r>
        <w:t>Demonstrate cost, effectiveness, and durability of alternative methods</w:t>
      </w:r>
      <w:r w:rsidR="00EF1C26">
        <w:t xml:space="preserve"> </w:t>
      </w:r>
      <w:r>
        <w:t>of deer browse protection techniques (including fencing) for habitat development/tree and shrub establishment.</w:t>
      </w:r>
    </w:p>
    <w:p w14:paraId="07D463CD" w14:textId="77777777" w:rsidR="009B180A" w:rsidRDefault="009B180A" w:rsidP="00711285">
      <w:pPr>
        <w:pStyle w:val="ListParagraph"/>
        <w:numPr>
          <w:ilvl w:val="0"/>
          <w:numId w:val="44"/>
        </w:numPr>
      </w:pPr>
      <w:r>
        <w:t>Develop strategies to improve adoption by producers that integrate wildlife habitat management into the agricultural working lands matrix to promote holistic, ecosystem-based conservation plans that support a suite of ecosystem services.</w:t>
      </w:r>
    </w:p>
    <w:p w14:paraId="7A055C0D" w14:textId="1912BFA6" w:rsidR="009B180A" w:rsidRDefault="009B180A" w:rsidP="00711285">
      <w:pPr>
        <w:pStyle w:val="ListParagraph"/>
        <w:numPr>
          <w:ilvl w:val="0"/>
          <w:numId w:val="51"/>
        </w:numPr>
      </w:pPr>
      <w:r>
        <w:t>Inefficient Energy</w:t>
      </w:r>
    </w:p>
    <w:p w14:paraId="3AA961D9" w14:textId="117B1149" w:rsidR="009B180A" w:rsidRDefault="009B180A" w:rsidP="00711285">
      <w:pPr>
        <w:pStyle w:val="ListParagraph"/>
        <w:numPr>
          <w:ilvl w:val="0"/>
          <w:numId w:val="45"/>
        </w:numPr>
      </w:pPr>
      <w:r>
        <w:t>Develop and/or demonstrate innovative implementation systems, along with farmer and planner education, to increase on-farm energy efficiency by achieving greater utilization of energy audits. These should address both headquarters (buildings, equipment) and landscape (management practices) level operations and increase the adoption of energy efficiency equipment upgrades</w:t>
      </w:r>
      <w:r w:rsidR="00CF7245">
        <w:t xml:space="preserve"> in an urban or non-urban setting</w:t>
      </w:r>
      <w:r>
        <w:t>.</w:t>
      </w:r>
    </w:p>
    <w:p w14:paraId="0F1B96E1" w14:textId="77777777" w:rsidR="009B180A" w:rsidRDefault="009B180A" w:rsidP="00711285">
      <w:pPr>
        <w:pStyle w:val="ListParagraph"/>
        <w:numPr>
          <w:ilvl w:val="0"/>
          <w:numId w:val="45"/>
        </w:numPr>
      </w:pPr>
      <w:r>
        <w:t>Evaluate and demonstrate irrigation-related energy savings through improved irrigation systems, technology and management.</w:t>
      </w:r>
    </w:p>
    <w:p w14:paraId="3077EF6F" w14:textId="3FF05746" w:rsidR="009B180A" w:rsidRDefault="009B180A" w:rsidP="00711285">
      <w:pPr>
        <w:pStyle w:val="ListParagraph"/>
        <w:numPr>
          <w:ilvl w:val="0"/>
          <w:numId w:val="51"/>
        </w:numPr>
      </w:pPr>
      <w:r>
        <w:t>Air Quality</w:t>
      </w:r>
    </w:p>
    <w:p w14:paraId="042949EC" w14:textId="77777777" w:rsidR="009B180A" w:rsidRDefault="009B180A" w:rsidP="00711285">
      <w:pPr>
        <w:pStyle w:val="ListParagraph"/>
        <w:numPr>
          <w:ilvl w:val="0"/>
          <w:numId w:val="46"/>
        </w:numPr>
      </w:pPr>
      <w:r>
        <w:lastRenderedPageBreak/>
        <w:t>Evaluate and share existing systems or technology that can quantify emissions reductions and/or odor control to evaluate applications of on-farm pesticide, emissions, fertilizer applications or tillage operations toward monitoring resource concern improvements using GIS or other tools.</w:t>
      </w:r>
    </w:p>
    <w:p w14:paraId="128E0EE4" w14:textId="77777777" w:rsidR="009B180A" w:rsidRDefault="009B180A" w:rsidP="00356C8F"/>
    <w:p w14:paraId="1ED2BAA5" w14:textId="051D5E8C" w:rsidR="00E81053" w:rsidRPr="00600AB3" w:rsidRDefault="00A021A5" w:rsidP="00D26E3D">
      <w:pPr>
        <w:pStyle w:val="Heading1"/>
        <w:ind w:left="540" w:hanging="270"/>
      </w:pPr>
      <w:r>
        <w:t>FEDERAL AWARD INFORMATION</w:t>
      </w:r>
    </w:p>
    <w:p w14:paraId="154F197F" w14:textId="6827C9A9" w:rsidR="004B5038" w:rsidRPr="00C9444E" w:rsidRDefault="00A021A5" w:rsidP="00C62F1F">
      <w:r>
        <w:t xml:space="preserve">It is anticipated that </w:t>
      </w:r>
      <w:r w:rsidR="004F1C27">
        <w:t xml:space="preserve">a total of </w:t>
      </w:r>
      <w:r w:rsidR="00722F04">
        <w:t xml:space="preserve">up to </w:t>
      </w:r>
      <w:r w:rsidR="00690E96" w:rsidRPr="00711285">
        <w:t>$</w:t>
      </w:r>
      <w:r w:rsidR="00D8098B">
        <w:t xml:space="preserve">600,000 </w:t>
      </w:r>
      <w:r w:rsidR="00690E96">
        <w:t>in funding</w:t>
      </w:r>
      <w:r>
        <w:t xml:space="preserve"> will be available for this announcement.</w:t>
      </w:r>
      <w:r w:rsidR="00722F04">
        <w:t xml:space="preserve"> </w:t>
      </w:r>
      <w:r>
        <w:t xml:space="preserve">The </w:t>
      </w:r>
      <w:r w:rsidR="00CB3273">
        <w:t xml:space="preserve">minimum </w:t>
      </w:r>
      <w:r w:rsidR="00D86603">
        <w:t xml:space="preserve">funding </w:t>
      </w:r>
      <w:r w:rsidR="00CB3273">
        <w:t xml:space="preserve">for </w:t>
      </w:r>
      <w:r w:rsidR="00D86603">
        <w:t xml:space="preserve">a single award is </w:t>
      </w:r>
      <w:r w:rsidR="00D86603" w:rsidRPr="00711285">
        <w:t>$</w:t>
      </w:r>
      <w:r w:rsidR="00D8098B">
        <w:t xml:space="preserve">10,000 </w:t>
      </w:r>
      <w:r w:rsidR="00D86603">
        <w:t xml:space="preserve">and the </w:t>
      </w:r>
      <w:r w:rsidR="00CB3273">
        <w:t xml:space="preserve">maximum is </w:t>
      </w:r>
      <w:r w:rsidR="0053506D">
        <w:t>$</w:t>
      </w:r>
      <w:r w:rsidR="00D8098B">
        <w:t>250,000</w:t>
      </w:r>
      <w:r>
        <w:t>.</w:t>
      </w:r>
    </w:p>
    <w:p w14:paraId="1691D08A" w14:textId="77777777" w:rsidR="004B5038" w:rsidRPr="00C9444E" w:rsidRDefault="004B5038" w:rsidP="00C62F1F"/>
    <w:p w14:paraId="016A2065" w14:textId="0DFF3FDF" w:rsidR="00D86603" w:rsidRDefault="00896D8D" w:rsidP="00C62F1F">
      <w:r>
        <w:t xml:space="preserve">Awards made through this announcement will be executed through a grant agreement between NRCS and the awardee. </w:t>
      </w:r>
    </w:p>
    <w:p w14:paraId="6B8565B0" w14:textId="77777777" w:rsidR="00D86603" w:rsidRDefault="00D86603" w:rsidP="00C62F1F"/>
    <w:p w14:paraId="72FA08D5" w14:textId="5F69739E" w:rsidR="00542C2C" w:rsidRPr="00C9444E" w:rsidRDefault="004638C3" w:rsidP="00C62F1F">
      <w:r w:rsidRPr="0025615D">
        <w:t xml:space="preserve">NRCS </w:t>
      </w:r>
      <w:r>
        <w:t>accepts proposals</w:t>
      </w:r>
      <w:r w:rsidRPr="0025615D">
        <w:t xml:space="preserve"> </w:t>
      </w:r>
      <w:r>
        <w:t xml:space="preserve">for projects of one to three years in duration. </w:t>
      </w:r>
    </w:p>
    <w:p w14:paraId="7D31D740" w14:textId="0E7CCE9C" w:rsidR="00660793" w:rsidRPr="00C9444E" w:rsidRDefault="00A021A5" w:rsidP="008F300C">
      <w:pPr>
        <w:pStyle w:val="Heading1"/>
        <w:ind w:left="540" w:hanging="180"/>
      </w:pPr>
      <w:r>
        <w:t>ELIGIBILITY INFORMATION</w:t>
      </w:r>
    </w:p>
    <w:p w14:paraId="77BB2DB0" w14:textId="77777777" w:rsidR="00611014" w:rsidRDefault="00611014" w:rsidP="00611014">
      <w:pPr>
        <w:pStyle w:val="Heading1"/>
        <w:numPr>
          <w:ilvl w:val="0"/>
          <w:numId w:val="0"/>
        </w:numPr>
        <w:ind w:left="360"/>
      </w:pPr>
      <w:bookmarkStart w:id="1" w:name="_Applicant_Eligibility"/>
      <w:bookmarkEnd w:id="1"/>
    </w:p>
    <w:p w14:paraId="7C1BA676" w14:textId="20C7B8DC" w:rsidR="00C53A99" w:rsidRPr="00600AB3" w:rsidRDefault="00C53A99" w:rsidP="00711285">
      <w:pPr>
        <w:pStyle w:val="Heading1"/>
        <w:numPr>
          <w:ilvl w:val="0"/>
          <w:numId w:val="35"/>
        </w:numPr>
        <w:spacing w:before="0" w:after="0"/>
        <w:ind w:left="360"/>
      </w:pPr>
      <w:r w:rsidRPr="00600AB3">
        <w:t>Applicant Eligibility</w:t>
      </w:r>
    </w:p>
    <w:p w14:paraId="15154DFC" w14:textId="77777777" w:rsidR="00BE1127" w:rsidRDefault="00BE1127" w:rsidP="00611014"/>
    <w:p w14:paraId="70F15238" w14:textId="59703E5F" w:rsidR="004638C3" w:rsidRPr="00600AB3" w:rsidRDefault="004638C3" w:rsidP="00611014">
      <w:r>
        <w:t xml:space="preserve">All </w:t>
      </w:r>
      <w:r w:rsidR="00992EED">
        <w:t xml:space="preserve">U.S.-based </w:t>
      </w:r>
      <w:r w:rsidR="004B6E19">
        <w:t>non-Federal entities (</w:t>
      </w:r>
      <w:r w:rsidR="006C1CD5">
        <w:t>NFE</w:t>
      </w:r>
      <w:r w:rsidR="004B6E19">
        <w:t>)</w:t>
      </w:r>
      <w:r>
        <w:t xml:space="preserve"> and individuals, </w:t>
      </w:r>
      <w:proofErr w:type="gramStart"/>
      <w:r>
        <w:t>with the exception of</w:t>
      </w:r>
      <w:proofErr w:type="gramEnd"/>
      <w:r>
        <w:t xml:space="preserve"> Federal agencies, are eligible to apply</w:t>
      </w:r>
      <w:r w:rsidR="00AF29D3">
        <w:t xml:space="preserve"> for projects carried out in </w:t>
      </w:r>
      <w:r w:rsidR="00D8098B">
        <w:t>New Y</w:t>
      </w:r>
      <w:r w:rsidR="001336F8">
        <w:t>o</w:t>
      </w:r>
      <w:r w:rsidR="00D8098B">
        <w:t>rk</w:t>
      </w:r>
      <w:r w:rsidRPr="00711285">
        <w:t>.</w:t>
      </w:r>
      <w:r w:rsidR="00D77F5A">
        <w:t xml:space="preserve"> </w:t>
      </w:r>
      <w:r w:rsidR="005C5ABB">
        <w:t>Individuals and e</w:t>
      </w:r>
      <w:r w:rsidR="00D77F5A">
        <w:t>ntities may submit more than one application</w:t>
      </w:r>
      <w:r w:rsidR="004B6E19">
        <w:t xml:space="preserve"> and</w:t>
      </w:r>
      <w:r w:rsidR="005C5ABB">
        <w:t xml:space="preserve"> may receive more than one award.</w:t>
      </w:r>
    </w:p>
    <w:p w14:paraId="402E7851" w14:textId="77777777" w:rsidR="00611014" w:rsidRDefault="00611014" w:rsidP="00611014">
      <w:pPr>
        <w:pStyle w:val="Heading1"/>
        <w:numPr>
          <w:ilvl w:val="0"/>
          <w:numId w:val="0"/>
        </w:numPr>
        <w:spacing w:before="0" w:after="0"/>
        <w:ind w:left="360"/>
      </w:pPr>
    </w:p>
    <w:p w14:paraId="36DFFF64" w14:textId="0E3DE081" w:rsidR="00C53A99" w:rsidRPr="00600AB3" w:rsidRDefault="00C53A99" w:rsidP="00711285">
      <w:pPr>
        <w:pStyle w:val="Heading1"/>
        <w:numPr>
          <w:ilvl w:val="0"/>
          <w:numId w:val="35"/>
        </w:numPr>
        <w:spacing w:before="0" w:after="0"/>
        <w:ind w:left="360"/>
      </w:pPr>
      <w:r w:rsidRPr="00600AB3">
        <w:t>Project Eligibility</w:t>
      </w:r>
    </w:p>
    <w:p w14:paraId="354EBFF7" w14:textId="77777777" w:rsidR="00BE1127" w:rsidRDefault="00BE1127" w:rsidP="00611014"/>
    <w:p w14:paraId="70AF64A2" w14:textId="6D5D7497" w:rsidR="00D77F5A" w:rsidRDefault="00D77F5A" w:rsidP="00611014">
      <w:r>
        <w:t xml:space="preserve">All CIG projects must involve EQIP-eligible producers that meet </w:t>
      </w:r>
      <w:r w:rsidR="004B6E19">
        <w:t xml:space="preserve">EQIP’s </w:t>
      </w:r>
      <w:r>
        <w:t xml:space="preserve">eligibility requirements listed in </w:t>
      </w:r>
      <w:hyperlink r:id="rId11" w:history="1">
        <w:r w:rsidRPr="00046B04">
          <w:rPr>
            <w:rStyle w:val="Hyperlink"/>
          </w:rPr>
          <w:t>7 CFR § 1466.6(b)(1) through (3)</w:t>
        </w:r>
      </w:hyperlink>
      <w:r>
        <w:t>:</w:t>
      </w:r>
    </w:p>
    <w:p w14:paraId="11DE4326" w14:textId="77777777" w:rsidR="00D77F5A" w:rsidRDefault="00D77F5A" w:rsidP="00711285">
      <w:pPr>
        <w:pStyle w:val="ListParagraph"/>
        <w:numPr>
          <w:ilvl w:val="0"/>
          <w:numId w:val="28"/>
        </w:numPr>
      </w:pPr>
      <w:proofErr w:type="gramStart"/>
      <w:r>
        <w:t>Be in compliance with</w:t>
      </w:r>
      <w:proofErr w:type="gramEnd"/>
      <w:r>
        <w:t xml:space="preserve"> the highly erodible land and wetland conservation provisions (7 CFR Part 12).</w:t>
      </w:r>
      <w:r>
        <w:rPr>
          <w:color w:val="7030A0"/>
        </w:rPr>
        <w:t xml:space="preserve"> </w:t>
      </w:r>
    </w:p>
    <w:p w14:paraId="16C2B89D" w14:textId="43DA6027" w:rsidR="00D77F5A" w:rsidRDefault="00D77F5A" w:rsidP="00711285">
      <w:pPr>
        <w:pStyle w:val="ListParagraph"/>
        <w:numPr>
          <w:ilvl w:val="0"/>
          <w:numId w:val="28"/>
        </w:numPr>
      </w:pPr>
      <w:r>
        <w:t xml:space="preserve">Be a person, legal entity, joint operation, Indian tribe, or native corporation who is engaged in agricultural production or forestry management or has an interest in the agricultural or forestry operation as defined in </w:t>
      </w:r>
      <w:hyperlink r:id="rId12" w:history="1">
        <w:r w:rsidRPr="00046B04">
          <w:rPr>
            <w:rStyle w:val="Hyperlink"/>
          </w:rPr>
          <w:t>7 CFR Part 1400</w:t>
        </w:r>
      </w:hyperlink>
      <w:r>
        <w:t>.</w:t>
      </w:r>
      <w:r>
        <w:rPr>
          <w:color w:val="7030A0"/>
        </w:rPr>
        <w:t xml:space="preserve">  </w:t>
      </w:r>
    </w:p>
    <w:p w14:paraId="47310E2A" w14:textId="77777777" w:rsidR="00D77F5A" w:rsidRPr="00F316BC" w:rsidRDefault="00D77F5A" w:rsidP="00711285">
      <w:pPr>
        <w:pStyle w:val="ListParagraph"/>
        <w:numPr>
          <w:ilvl w:val="0"/>
          <w:numId w:val="28"/>
        </w:numPr>
      </w:pPr>
      <w:r>
        <w:t>Have control of the land involved for the term of the proposed contract period.</w:t>
      </w:r>
      <w:r>
        <w:rPr>
          <w:color w:val="7030A0"/>
        </w:rPr>
        <w:t xml:space="preserve"> </w:t>
      </w:r>
    </w:p>
    <w:p w14:paraId="6CAF07C2" w14:textId="77777777" w:rsidR="00F316BC" w:rsidRDefault="00F316BC" w:rsidP="00F316BC"/>
    <w:p w14:paraId="20AD217B" w14:textId="1846BD00" w:rsidR="00D77F5A" w:rsidRPr="00600AB3" w:rsidRDefault="00D77F5A" w:rsidP="00711285">
      <w:pPr>
        <w:pStyle w:val="Heading1"/>
        <w:numPr>
          <w:ilvl w:val="0"/>
          <w:numId w:val="35"/>
        </w:numPr>
        <w:spacing w:before="0" w:after="0"/>
        <w:ind w:left="360"/>
      </w:pPr>
      <w:r w:rsidRPr="00600AB3">
        <w:t>EQIP Payment Limitation and Duplicate Payments</w:t>
      </w:r>
    </w:p>
    <w:p w14:paraId="5EA917F5" w14:textId="77777777" w:rsidR="00BE1127" w:rsidRDefault="00BE1127" w:rsidP="00611014"/>
    <w:p w14:paraId="6FCF612F" w14:textId="29272AFE" w:rsidR="00D77F5A" w:rsidRDefault="00D77F5A" w:rsidP="00611014">
      <w:r>
        <w:t>The following provisions apply to CIG funding:</w:t>
      </w:r>
    </w:p>
    <w:tbl>
      <w:tblPr>
        <w:tblW w:w="9360" w:type="dxa"/>
        <w:tblCellMar>
          <w:left w:w="0" w:type="dxa"/>
          <w:right w:w="0" w:type="dxa"/>
        </w:tblCellMar>
        <w:tblLook w:val="04A0" w:firstRow="1" w:lastRow="0" w:firstColumn="1" w:lastColumn="0" w:noHBand="0" w:noVBand="1"/>
      </w:tblPr>
      <w:tblGrid>
        <w:gridCol w:w="9360"/>
      </w:tblGrid>
      <w:tr w:rsidR="00D77F5A" w14:paraId="357139B5" w14:textId="77777777" w:rsidTr="00D77F5A">
        <w:tc>
          <w:tcPr>
            <w:tcW w:w="9360" w:type="dxa"/>
            <w:tcMar>
              <w:top w:w="0" w:type="dxa"/>
              <w:left w:w="108" w:type="dxa"/>
              <w:bottom w:w="0" w:type="dxa"/>
              <w:right w:w="108" w:type="dxa"/>
            </w:tcMar>
            <w:vAlign w:val="center"/>
          </w:tcPr>
          <w:p w14:paraId="01D040F0" w14:textId="2784B023" w:rsidR="00D77F5A" w:rsidRDefault="00D77F5A" w:rsidP="00711285">
            <w:pPr>
              <w:pStyle w:val="ListParagraph"/>
              <w:keepNext/>
              <w:numPr>
                <w:ilvl w:val="0"/>
                <w:numId w:val="29"/>
              </w:numPr>
              <w:spacing w:line="252" w:lineRule="auto"/>
              <w:ind w:left="612"/>
            </w:pPr>
            <w:r>
              <w:lastRenderedPageBreak/>
              <w:t>CIG funds are awarded through grant agreements. These grant agreements are not EQIP contracts; thus, CIG awards in and of themselves are not limited by the payment limitation found at section 1240G of the Food Security Act of 1985, 16 U.S.C. 3839aa-7, which imposes a $450,000 payment limitation for all payments made to persons or legal entities under an EQIP contract entered into between FY 201</w:t>
            </w:r>
            <w:r w:rsidR="00314BC5">
              <w:t>9</w:t>
            </w:r>
            <w:r>
              <w:t xml:space="preserve"> and FY </w:t>
            </w:r>
            <w:r w:rsidRPr="00314BC5">
              <w:t>20</w:t>
            </w:r>
            <w:r w:rsidR="00314BC5">
              <w:t>23</w:t>
            </w:r>
            <w:r>
              <w:t>.</w:t>
            </w:r>
          </w:p>
          <w:p w14:paraId="2D57EA37" w14:textId="4D3AC2FF" w:rsidR="00D77F5A" w:rsidRDefault="00D77F5A" w:rsidP="00711285">
            <w:pPr>
              <w:pStyle w:val="ListParagraph"/>
              <w:numPr>
                <w:ilvl w:val="0"/>
                <w:numId w:val="29"/>
              </w:numPr>
              <w:spacing w:line="252" w:lineRule="auto"/>
              <w:ind w:left="612"/>
            </w:pPr>
            <w:r>
              <w:t xml:space="preserve">All agricultural producers receiving a payment through participation in a CIG project must meet the eligibility requirements of </w:t>
            </w:r>
            <w:hyperlink r:id="rId13" w:history="1">
              <w:r w:rsidRPr="00046B04">
                <w:rPr>
                  <w:rStyle w:val="Hyperlink"/>
                </w:rPr>
                <w:t>7 CFR § 1466.6(b)(1) through (3)</w:t>
              </w:r>
            </w:hyperlink>
            <w:r>
              <w:rPr>
                <w:color w:val="000000"/>
              </w:rPr>
              <w:t xml:space="preserve"> noted above. In addition, all CIG payments are subject to the Adjusted Gross Income (AGI) limitation. All agricultural producers receiving a payment through participation in a CIG project must have an AGI that does not exceed $900,000. If awarded a grant, grantees must self-certify and maintain records showing that participating producers receiving payments using CIG funding meet the EQIP eligibility and AGI requirements.</w:t>
            </w:r>
            <w:r w:rsidR="00C160A2">
              <w:rPr>
                <w:color w:val="000000"/>
              </w:rPr>
              <w:t xml:space="preserve"> </w:t>
            </w:r>
            <w:r w:rsidR="00771142">
              <w:rPr>
                <w:color w:val="000000"/>
              </w:rPr>
              <w:t xml:space="preserve">Section </w:t>
            </w:r>
            <w:r w:rsidR="00C160A2" w:rsidRPr="00C160A2">
              <w:rPr>
                <w:color w:val="000000"/>
              </w:rPr>
              <w:t xml:space="preserve">1704 (a)(3) of the </w:t>
            </w:r>
            <w:r w:rsidR="00771142">
              <w:rPr>
                <w:color w:val="000000"/>
              </w:rPr>
              <w:t>2018 Farm Bill</w:t>
            </w:r>
            <w:r w:rsidR="00C160A2" w:rsidRPr="00C160A2">
              <w:rPr>
                <w:color w:val="000000"/>
              </w:rPr>
              <w:t xml:space="preserve"> states the Secretary may waive the AGI limit on a case by case basis</w:t>
            </w:r>
            <w:r w:rsidR="00C160A2" w:rsidRPr="00771142">
              <w:rPr>
                <w:color w:val="000000"/>
              </w:rPr>
              <w:t>, if the Secretary determines that environmentally sensitive land of special significance would be protected as a result of such waiver</w:t>
            </w:r>
            <w:r w:rsidR="00C160A2" w:rsidRPr="00C160A2">
              <w:rPr>
                <w:color w:val="000000"/>
              </w:rPr>
              <w:t>.</w:t>
            </w:r>
            <w:r w:rsidR="00771142">
              <w:rPr>
                <w:color w:val="000000"/>
              </w:rPr>
              <w:t xml:space="preserve"> CIG grantees may request waivers once their project commences.</w:t>
            </w:r>
          </w:p>
          <w:p w14:paraId="3A003800" w14:textId="28983D65" w:rsidR="00D77F5A" w:rsidRDefault="00D77F5A" w:rsidP="00711285">
            <w:pPr>
              <w:pStyle w:val="ListParagraph"/>
              <w:numPr>
                <w:ilvl w:val="0"/>
                <w:numId w:val="29"/>
              </w:numPr>
              <w:spacing w:line="252" w:lineRule="auto"/>
              <w:ind w:left="612"/>
            </w:pPr>
            <w:r>
              <w:t xml:space="preserve">Section 1240B of the Food Security Act of 1985, </w:t>
            </w:r>
            <w:hyperlink r:id="rId14" w:history="1">
              <w:r w:rsidRPr="0086538E">
                <w:rPr>
                  <w:rStyle w:val="Hyperlink"/>
                  <w:color w:val="000000"/>
                  <w:u w:val="none"/>
                </w:rPr>
                <w:t>16 U.S.C. 3839aa-2</w:t>
              </w:r>
            </w:hyperlink>
            <w:r>
              <w:t xml:space="preserve">, prohibits duplicative payments. Accordingly, direct or indirect payments cannot be made for a practice for which an individual or legal entity has already received </w:t>
            </w:r>
            <w:proofErr w:type="gramStart"/>
            <w:r>
              <w:t>funds, or</w:t>
            </w:r>
            <w:proofErr w:type="gramEnd"/>
            <w:r>
              <w:t xml:space="preserve"> is contracted to receive funds through any USDA conservation program (e.g., Conservation Reserve Program, EQIP, Agri</w:t>
            </w:r>
            <w:r w:rsidR="00E348EC">
              <w:t>cultural Management Assistance</w:t>
            </w:r>
            <w:r>
              <w:t>, Conservation Stewardship Program). If awarded a grant, g</w:t>
            </w:r>
            <w:r w:rsidRPr="0086538E">
              <w:rPr>
                <w:color w:val="000000"/>
              </w:rPr>
              <w:t xml:space="preserve">rantees must self-certify that payments to producers using CIG funding are not duplicative. </w:t>
            </w:r>
          </w:p>
        </w:tc>
      </w:tr>
      <w:tr w:rsidR="00D77F5A" w14:paraId="5323D60B" w14:textId="77777777" w:rsidTr="00D77F5A">
        <w:tc>
          <w:tcPr>
            <w:tcW w:w="9360" w:type="dxa"/>
            <w:tcMar>
              <w:top w:w="0" w:type="dxa"/>
              <w:left w:w="108" w:type="dxa"/>
              <w:bottom w:w="0" w:type="dxa"/>
              <w:right w:w="108" w:type="dxa"/>
            </w:tcMar>
            <w:vAlign w:val="center"/>
          </w:tcPr>
          <w:p w14:paraId="52D51217" w14:textId="77777777" w:rsidR="00D77F5A" w:rsidRDefault="00D77F5A" w:rsidP="0086538E">
            <w:pPr>
              <w:keepNext/>
              <w:spacing w:line="252" w:lineRule="auto"/>
            </w:pPr>
          </w:p>
        </w:tc>
      </w:tr>
    </w:tbl>
    <w:p w14:paraId="4D49CA74" w14:textId="743DED6C" w:rsidR="00C53A99" w:rsidRPr="00600AB3" w:rsidRDefault="00A3523A" w:rsidP="00711285">
      <w:pPr>
        <w:pStyle w:val="Heading1"/>
        <w:numPr>
          <w:ilvl w:val="0"/>
          <w:numId w:val="35"/>
        </w:numPr>
        <w:spacing w:before="0" w:after="0"/>
        <w:ind w:left="360"/>
      </w:pPr>
      <w:r>
        <w:t>Cost Sharing/</w:t>
      </w:r>
      <w:r w:rsidR="00C53A99" w:rsidRPr="00600AB3">
        <w:t>Matching Requirements</w:t>
      </w:r>
    </w:p>
    <w:p w14:paraId="28DF540F" w14:textId="77777777" w:rsidR="00BE1127" w:rsidRDefault="00BE1127" w:rsidP="00611014"/>
    <w:p w14:paraId="3BF68C49" w14:textId="78E1885B" w:rsidR="00C53A99" w:rsidRPr="00600AB3" w:rsidRDefault="00C53A99" w:rsidP="00611014">
      <w:r w:rsidRPr="00C9444E">
        <w:t>CIG recipients must</w:t>
      </w:r>
      <w:r w:rsidR="00803F8B" w:rsidRPr="00C9444E">
        <w:t xml:space="preserve"> provide </w:t>
      </w:r>
      <w:r w:rsidR="00BB35B3">
        <w:t xml:space="preserve">a </w:t>
      </w:r>
      <w:r w:rsidR="00803F8B" w:rsidRPr="00C9444E">
        <w:t>non-</w:t>
      </w:r>
      <w:r w:rsidR="00BE1127">
        <w:t>f</w:t>
      </w:r>
      <w:r w:rsidR="00803F8B" w:rsidRPr="00C9444E">
        <w:t xml:space="preserve">ederal funding </w:t>
      </w:r>
      <w:r w:rsidR="0053528F" w:rsidRPr="00C9444E">
        <w:t xml:space="preserve">match </w:t>
      </w:r>
      <w:r w:rsidR="00C25AC4">
        <w:t xml:space="preserve">or cost-share </w:t>
      </w:r>
      <w:r w:rsidR="004A60BE">
        <w:t xml:space="preserve">amount </w:t>
      </w:r>
      <w:r w:rsidR="00AB118E">
        <w:t xml:space="preserve">at least </w:t>
      </w:r>
      <w:r w:rsidR="00803F8B" w:rsidRPr="00C9444E">
        <w:t>equ</w:t>
      </w:r>
      <w:r w:rsidR="00803F8B" w:rsidRPr="003212CD">
        <w:t>a</w:t>
      </w:r>
      <w:r w:rsidR="0053528F">
        <w:t xml:space="preserve">l to the amount of </w:t>
      </w:r>
      <w:r w:rsidR="00BE1127">
        <w:t>f</w:t>
      </w:r>
      <w:r w:rsidR="0053528F">
        <w:t>ederal funding</w:t>
      </w:r>
      <w:r w:rsidR="00803F8B" w:rsidRPr="003212CD">
        <w:t xml:space="preserve"> requested.</w:t>
      </w:r>
      <w:r w:rsidR="008B7EFC">
        <w:t xml:space="preserve"> </w:t>
      </w:r>
      <w:r w:rsidR="00641154" w:rsidRPr="001A3BED">
        <w:t>Applications that do not include cost-sharing will be ineligible for award.  Cost sharing may b</w:t>
      </w:r>
      <w:r w:rsidR="00641154">
        <w:t>e achieved with contributions of</w:t>
      </w:r>
      <w:r w:rsidR="00641154" w:rsidRPr="001A3BED">
        <w:t xml:space="preserve"> cash, services, materials, equipment, </w:t>
      </w:r>
      <w:r w:rsidR="00641154">
        <w:t xml:space="preserve">or </w:t>
      </w:r>
      <w:proofErr w:type="gramStart"/>
      <w:r w:rsidR="00641154">
        <w:t>third party</w:t>
      </w:r>
      <w:proofErr w:type="gramEnd"/>
      <w:r w:rsidR="00641154">
        <w:t xml:space="preserve"> </w:t>
      </w:r>
      <w:r w:rsidR="00641154" w:rsidRPr="001A3BED">
        <w:t>in-kind contributions</w:t>
      </w:r>
      <w:r w:rsidR="00641154">
        <w:t xml:space="preserve">.  </w:t>
      </w:r>
      <w:r w:rsidR="004F5F1C">
        <w:t xml:space="preserve">See </w:t>
      </w:r>
      <w:hyperlink w:anchor="_Cost_Share_or" w:history="1">
        <w:r w:rsidR="004F5F1C" w:rsidRPr="00363C1E">
          <w:rPr>
            <w:rStyle w:val="Hyperlink"/>
          </w:rPr>
          <w:t>Section IV</w:t>
        </w:r>
        <w:r w:rsidR="00D30A77" w:rsidRPr="00363C1E">
          <w:rPr>
            <w:rStyle w:val="Hyperlink"/>
          </w:rPr>
          <w:t>, s</w:t>
        </w:r>
        <w:r w:rsidR="00917520" w:rsidRPr="00363C1E">
          <w:rPr>
            <w:rStyle w:val="Hyperlink"/>
          </w:rPr>
          <w:t>ubsection 8</w:t>
        </w:r>
      </w:hyperlink>
      <w:r w:rsidR="00917520">
        <w:t xml:space="preserve"> of this announcement for information on cost share/match.  </w:t>
      </w:r>
    </w:p>
    <w:p w14:paraId="1E144F54" w14:textId="77777777" w:rsidR="00611014" w:rsidRDefault="00611014" w:rsidP="00611014">
      <w:pPr>
        <w:pStyle w:val="Heading1"/>
        <w:numPr>
          <w:ilvl w:val="0"/>
          <w:numId w:val="0"/>
        </w:numPr>
        <w:spacing w:before="0" w:after="0"/>
        <w:ind w:left="360"/>
      </w:pPr>
      <w:bookmarkStart w:id="2" w:name="_Historically_Underserved_Producers"/>
      <w:bookmarkEnd w:id="2"/>
    </w:p>
    <w:p w14:paraId="0CCAF6CF" w14:textId="54394CD1" w:rsidR="00C53A99" w:rsidRDefault="00C53A99" w:rsidP="00726E53">
      <w:bookmarkStart w:id="3" w:name="OLE_LINK4"/>
    </w:p>
    <w:bookmarkEnd w:id="3"/>
    <w:p w14:paraId="580DB4CA" w14:textId="77777777" w:rsidR="00BE1127" w:rsidRDefault="00BE1127" w:rsidP="00AB50A8"/>
    <w:p w14:paraId="6F99EA92" w14:textId="1E66D4FA" w:rsidR="00C53A99" w:rsidRDefault="000B100F" w:rsidP="00711285">
      <w:pPr>
        <w:pStyle w:val="Heading1"/>
        <w:numPr>
          <w:ilvl w:val="0"/>
          <w:numId w:val="35"/>
        </w:numPr>
        <w:spacing w:before="0" w:after="0"/>
        <w:ind w:left="360"/>
      </w:pPr>
      <w:r>
        <w:t>Techn</w:t>
      </w:r>
      <w:r w:rsidR="00524A96">
        <w:t>i</w:t>
      </w:r>
      <w:r>
        <w:t>cal Assistance for CIG Projects</w:t>
      </w:r>
    </w:p>
    <w:p w14:paraId="75AFA17D" w14:textId="77777777" w:rsidR="00BE1127" w:rsidRDefault="00BE1127" w:rsidP="00611014"/>
    <w:p w14:paraId="0306E215" w14:textId="5B7714C3" w:rsidR="00C53A99" w:rsidRDefault="007F2BE5" w:rsidP="00611014">
      <w:r>
        <w:t>Conservation Innovation Grants are Grant Agreements and as such do</w:t>
      </w:r>
      <w:r w:rsidRPr="007F2BE5">
        <w:t xml:space="preserve"> not provide for substantial involvement between </w:t>
      </w:r>
      <w:r>
        <w:t xml:space="preserve">NRCS </w:t>
      </w:r>
      <w:r w:rsidRPr="007F2BE5">
        <w:t xml:space="preserve">and the </w:t>
      </w:r>
      <w:r>
        <w:t xml:space="preserve">grantee </w:t>
      </w:r>
      <w:r w:rsidRPr="007F2BE5">
        <w:t xml:space="preserve">in carrying out the activity contemplated by the </w:t>
      </w:r>
      <w:r w:rsidR="00BE1127">
        <w:t>f</w:t>
      </w:r>
      <w:r w:rsidRPr="007F2BE5">
        <w:t xml:space="preserve">ederal award. </w:t>
      </w:r>
      <w:r w:rsidR="000B100F">
        <w:t>The</w:t>
      </w:r>
      <w:r w:rsidR="000B100F" w:rsidRPr="009A14CE">
        <w:t xml:space="preserve"> </w:t>
      </w:r>
      <w:r w:rsidR="00C53A99" w:rsidRPr="009A14CE">
        <w:t xml:space="preserve">technical assistance required to </w:t>
      </w:r>
      <w:r w:rsidR="00DB73BA" w:rsidRPr="009A14CE">
        <w:t>carry out a</w:t>
      </w:r>
      <w:r w:rsidR="009A14CE">
        <w:t xml:space="preserve"> </w:t>
      </w:r>
      <w:r w:rsidR="00C53A99" w:rsidRPr="009A14CE">
        <w:t>project</w:t>
      </w:r>
      <w:r w:rsidR="00DB73BA" w:rsidRPr="009A14CE">
        <w:t xml:space="preserve"> is the responsibility of the grantee</w:t>
      </w:r>
      <w:r w:rsidR="00C53A99" w:rsidRPr="009A14CE">
        <w:t xml:space="preserve">. </w:t>
      </w:r>
      <w:r w:rsidR="000B100F">
        <w:t xml:space="preserve">NRCS designates </w:t>
      </w:r>
      <w:r w:rsidR="00046AA6">
        <w:t xml:space="preserve">an NRCS employee as </w:t>
      </w:r>
      <w:r w:rsidR="000B100F">
        <w:t xml:space="preserve">a </w:t>
      </w:r>
      <w:r w:rsidR="00D30A77">
        <w:t>T</w:t>
      </w:r>
      <w:r w:rsidR="000B100F">
        <w:t xml:space="preserve">echnical </w:t>
      </w:r>
      <w:r w:rsidR="00D30A77">
        <w:t>C</w:t>
      </w:r>
      <w:r w:rsidR="000B100F">
        <w:t xml:space="preserve">ontact for each </w:t>
      </w:r>
      <w:r w:rsidR="00E75F4B">
        <w:t>grant award</w:t>
      </w:r>
      <w:r w:rsidR="000B100F">
        <w:t xml:space="preserve">. Technical </w:t>
      </w:r>
      <w:r w:rsidR="000B100F" w:rsidRPr="00D30A77">
        <w:t xml:space="preserve">contacts provide </w:t>
      </w:r>
      <w:r w:rsidR="00314BC5">
        <w:t xml:space="preserve">oversight </w:t>
      </w:r>
      <w:r w:rsidR="00046AA6" w:rsidRPr="00D30A77">
        <w:t>activities during the project, such as site visits, reviewing performance reports, financial reports, and audits to ensure that standards, objectives, terms, and conditions for the projects are accomplished</w:t>
      </w:r>
      <w:r w:rsidRPr="00D30A77">
        <w:t xml:space="preserve">, </w:t>
      </w:r>
      <w:r>
        <w:t xml:space="preserve">but will not be substantially involved in </w:t>
      </w:r>
      <w:r w:rsidRPr="007F2BE5">
        <w:t xml:space="preserve">carrying out the activity contemplated by the </w:t>
      </w:r>
      <w:r w:rsidR="00BE1127">
        <w:t>f</w:t>
      </w:r>
      <w:r w:rsidRPr="007F2BE5">
        <w:t>ederal award</w:t>
      </w:r>
      <w:r w:rsidR="000B100F">
        <w:t xml:space="preserve">. </w:t>
      </w:r>
    </w:p>
    <w:p w14:paraId="02646751" w14:textId="60DC462C" w:rsidR="00327C03" w:rsidRDefault="00327C03" w:rsidP="00611014"/>
    <w:p w14:paraId="041FC1DE" w14:textId="73A15E3F" w:rsidR="00896D8D" w:rsidRPr="00896D8D" w:rsidRDefault="00896D8D" w:rsidP="00711285">
      <w:pPr>
        <w:pStyle w:val="ListParagraph"/>
        <w:numPr>
          <w:ilvl w:val="0"/>
          <w:numId w:val="35"/>
        </w:numPr>
        <w:ind w:left="360"/>
        <w:rPr>
          <w:b/>
        </w:rPr>
      </w:pPr>
      <w:r w:rsidRPr="00896D8D">
        <w:rPr>
          <w:b/>
        </w:rPr>
        <w:lastRenderedPageBreak/>
        <w:t>SAM.gov Exclusions Database</w:t>
      </w:r>
    </w:p>
    <w:p w14:paraId="633CE8CD" w14:textId="77777777" w:rsidR="00896D8D" w:rsidRDefault="00896D8D" w:rsidP="00896D8D">
      <w:pPr>
        <w:pStyle w:val="ListParagraph"/>
        <w:ind w:left="0"/>
        <w:rPr>
          <w:sz w:val="23"/>
          <w:szCs w:val="23"/>
        </w:rPr>
      </w:pPr>
    </w:p>
    <w:p w14:paraId="1DE0039E" w14:textId="1E028F37" w:rsidR="00327C03" w:rsidRPr="00896D8D" w:rsidRDefault="00327C03" w:rsidP="00896D8D">
      <w:pPr>
        <w:pStyle w:val="ListParagraph"/>
        <w:ind w:left="0"/>
        <w:rPr>
          <w:i/>
        </w:rPr>
      </w:pPr>
      <w:r w:rsidRPr="00896D8D">
        <w:rPr>
          <w:sz w:val="23"/>
          <w:szCs w:val="23"/>
        </w:rPr>
        <w:t xml:space="preserve">Applicant entities identified in the SAM.gov Exclusions database as ineligible, prohibited/restricted or excluded from receiving Federal contracts, certain subcontracts, and certain Federal assistance and benefits will not be considered for Federal funding, as applicable to the funding being requested under this Federal program (2 CFR 200.205(d)). </w:t>
      </w:r>
    </w:p>
    <w:p w14:paraId="7D7CE538" w14:textId="634DDD9F" w:rsidR="00327C03" w:rsidRDefault="00327C03" w:rsidP="00896D8D">
      <w:pPr>
        <w:ind w:left="360"/>
      </w:pPr>
    </w:p>
    <w:p w14:paraId="1090F5D5" w14:textId="77777777" w:rsidR="00CE2689" w:rsidRDefault="00CE2689" w:rsidP="00CE2689">
      <w:pPr>
        <w:pStyle w:val="Heading1"/>
        <w:numPr>
          <w:ilvl w:val="0"/>
          <w:numId w:val="0"/>
        </w:numPr>
        <w:spacing w:before="0" w:after="0"/>
        <w:ind w:left="360"/>
      </w:pPr>
    </w:p>
    <w:p w14:paraId="3A1BFC3F" w14:textId="5EB8DD31" w:rsidR="00751821" w:rsidRPr="00726E53" w:rsidRDefault="00660793" w:rsidP="004B3984">
      <w:pPr>
        <w:pStyle w:val="Heading1"/>
        <w:ind w:left="540" w:hanging="180"/>
      </w:pPr>
      <w:r w:rsidRPr="00600AB3">
        <w:t xml:space="preserve">APPLICATION AND SUBMISSION INFORMATION </w:t>
      </w:r>
    </w:p>
    <w:p w14:paraId="5EA8D4B4" w14:textId="5D8E3C5D" w:rsidR="00D8695E" w:rsidRPr="00600AB3" w:rsidRDefault="00D77F5A" w:rsidP="00CE2689">
      <w:r>
        <w:t xml:space="preserve">There is no pre-proposal process for </w:t>
      </w:r>
      <w:r w:rsidR="00A91648">
        <w:t>this announcement</w:t>
      </w:r>
      <w:r>
        <w:t xml:space="preserve">. </w:t>
      </w:r>
      <w:r w:rsidR="00A26751" w:rsidRPr="00600AB3">
        <w:t xml:space="preserve">All standard forms necessary for CIG </w:t>
      </w:r>
      <w:r w:rsidR="00CF2FB4">
        <w:t xml:space="preserve">application </w:t>
      </w:r>
      <w:r w:rsidR="00A26751" w:rsidRPr="00600AB3">
        <w:t xml:space="preserve">submission are </w:t>
      </w:r>
      <w:r w:rsidR="00082015">
        <w:t xml:space="preserve">included </w:t>
      </w:r>
      <w:r w:rsidR="00046B04">
        <w:t>in</w:t>
      </w:r>
      <w:r w:rsidR="00082015">
        <w:t xml:space="preserve"> the </w:t>
      </w:r>
      <w:r w:rsidR="00C25B8F" w:rsidRPr="00BE1127">
        <w:rPr>
          <w:color w:val="1F497D" w:themeColor="text2"/>
          <w:u w:val="single"/>
        </w:rPr>
        <w:t>g</w:t>
      </w:r>
      <w:hyperlink r:id="rId15" w:history="1">
        <w:r w:rsidR="00082015" w:rsidRPr="00117277">
          <w:rPr>
            <w:rStyle w:val="Hyperlink"/>
          </w:rPr>
          <w:t>rants.gov</w:t>
        </w:r>
      </w:hyperlink>
      <w:r w:rsidR="00082015">
        <w:t xml:space="preserve"> application package. </w:t>
      </w:r>
    </w:p>
    <w:p w14:paraId="012C11BF" w14:textId="4D4BB604" w:rsidR="008A4EEB" w:rsidRDefault="008A4EEB" w:rsidP="00711285">
      <w:pPr>
        <w:pStyle w:val="Heading2"/>
        <w:numPr>
          <w:ilvl w:val="0"/>
          <w:numId w:val="36"/>
        </w:numPr>
        <w:ind w:left="360"/>
      </w:pPr>
      <w:bookmarkStart w:id="4" w:name="_A._Content_and"/>
      <w:bookmarkEnd w:id="4"/>
      <w:r>
        <w:t xml:space="preserve">Executive Order (EO) </w:t>
      </w:r>
      <w:r w:rsidR="00E96745">
        <w:t>12372</w:t>
      </w:r>
      <w:r w:rsidR="00BE1127">
        <w:t xml:space="preserve">                                                             </w:t>
      </w:r>
    </w:p>
    <w:p w14:paraId="0AAA4E7A" w14:textId="77777777" w:rsidR="003D533C" w:rsidRPr="00B976C8" w:rsidRDefault="003D533C" w:rsidP="00896D8D">
      <w:pPr>
        <w:pStyle w:val="ListParagraph"/>
        <w:ind w:left="0"/>
      </w:pPr>
      <w:r w:rsidRPr="00B976C8">
        <w:t xml:space="preserve">This funding opportunity is </w:t>
      </w:r>
      <w:r>
        <w:t xml:space="preserve">not </w:t>
      </w:r>
      <w:r w:rsidRPr="00B976C8">
        <w:t>subject to Executive Order 12372, “Intergovernmental Review of Federal Programs</w:t>
      </w:r>
      <w:r>
        <w:t>.</w:t>
      </w:r>
      <w:r w:rsidRPr="00B976C8">
        <w:t xml:space="preserve">” </w:t>
      </w:r>
    </w:p>
    <w:p w14:paraId="0DF4E9BE" w14:textId="5ED04C42" w:rsidR="004A4F20" w:rsidRPr="00600AB3" w:rsidRDefault="004A4F20" w:rsidP="00711285">
      <w:pPr>
        <w:pStyle w:val="Heading2"/>
        <w:numPr>
          <w:ilvl w:val="0"/>
          <w:numId w:val="36"/>
        </w:numPr>
        <w:ind w:left="360"/>
      </w:pPr>
      <w:r w:rsidRPr="00600AB3">
        <w:t>Content and Format</w:t>
      </w:r>
    </w:p>
    <w:p w14:paraId="07B7C42A" w14:textId="66D69EE6" w:rsidR="00DE0F9C" w:rsidRPr="00600AB3" w:rsidRDefault="00BA1AD5" w:rsidP="00726E53">
      <w:r>
        <w:t xml:space="preserve">Applications </w:t>
      </w:r>
      <w:r w:rsidR="00DE0F9C" w:rsidRPr="00600AB3">
        <w:t xml:space="preserve">must contain the content, format, and information set forth below to receive consideration for funding. </w:t>
      </w:r>
      <w:r w:rsidR="00C25B8F">
        <w:t>S</w:t>
      </w:r>
      <w:r w:rsidR="00F91FC1" w:rsidRPr="00D74CD0">
        <w:t>ubmit</w:t>
      </w:r>
      <w:r w:rsidR="00C25B8F">
        <w:t xml:space="preserve"> a separate</w:t>
      </w:r>
      <w:r w:rsidR="00F91FC1" w:rsidRPr="00D74CD0">
        <w:t xml:space="preserve"> application</w:t>
      </w:r>
      <w:r w:rsidR="00C25B8F">
        <w:t xml:space="preserve"> for each project if submitting more than one. </w:t>
      </w:r>
      <w:r w:rsidR="00DE0F9C" w:rsidRPr="00600AB3">
        <w:t>Applicants should not assume prior knowledge on the part of NRCS or others as to the relative merits of the project described in the application. Applicants must submit</w:t>
      </w:r>
      <w:r w:rsidR="00042746">
        <w:t xml:space="preserve"> a single copy of</w:t>
      </w:r>
      <w:r w:rsidR="00DE0F9C" w:rsidRPr="00600AB3">
        <w:t xml:space="preserve"> </w:t>
      </w:r>
      <w:r w:rsidR="00042746">
        <w:t>t</w:t>
      </w:r>
      <w:r w:rsidR="00DE0F9C" w:rsidRPr="00600AB3">
        <w:t>he application in the following format:</w:t>
      </w:r>
    </w:p>
    <w:p w14:paraId="2FED4431" w14:textId="529AD524" w:rsidR="00DE0F9C" w:rsidRPr="00600AB3" w:rsidRDefault="00DE0F9C" w:rsidP="007B0B68">
      <w:pPr>
        <w:numPr>
          <w:ilvl w:val="0"/>
          <w:numId w:val="2"/>
        </w:numPr>
      </w:pPr>
      <w:r w:rsidRPr="00600AB3">
        <w:t>Each page must be on numbered</w:t>
      </w:r>
      <w:r w:rsidR="00B739AF">
        <w:t>,</w:t>
      </w:r>
      <w:r w:rsidRPr="00600AB3">
        <w:t xml:space="preserve"> </w:t>
      </w:r>
      <w:r w:rsidR="00B739AF">
        <w:t>l</w:t>
      </w:r>
      <w:r w:rsidR="0053528F">
        <w:t>etter</w:t>
      </w:r>
      <w:r w:rsidR="00B739AF">
        <w:t>-sized (</w:t>
      </w:r>
      <w:r w:rsidRPr="00600AB3">
        <w:t>8½” x 11”</w:t>
      </w:r>
      <w:r w:rsidR="00B739AF">
        <w:t>)</w:t>
      </w:r>
      <w:r w:rsidRPr="00600AB3">
        <w:t xml:space="preserve"> paper </w:t>
      </w:r>
      <w:r w:rsidR="0053528F">
        <w:t>u</w:t>
      </w:r>
      <w:r w:rsidR="00C25B8F">
        <w:t>sing</w:t>
      </w:r>
      <w:r w:rsidR="0053528F">
        <w:t xml:space="preserve"> a white background </w:t>
      </w:r>
      <w:r w:rsidRPr="00600AB3">
        <w:t>that has one-inch margins; and</w:t>
      </w:r>
    </w:p>
    <w:p w14:paraId="3C5DE9D6" w14:textId="7FA7D971" w:rsidR="00DE0F9C" w:rsidRPr="00600AB3" w:rsidRDefault="00DE0F9C" w:rsidP="007B0B68">
      <w:pPr>
        <w:numPr>
          <w:ilvl w:val="0"/>
          <w:numId w:val="2"/>
        </w:numPr>
      </w:pPr>
      <w:r w:rsidRPr="00600AB3">
        <w:t xml:space="preserve">The text of the </w:t>
      </w:r>
      <w:r w:rsidR="00B12AE1">
        <w:t xml:space="preserve">application </w:t>
      </w:r>
      <w:r w:rsidRPr="00600AB3">
        <w:t>must be typed</w:t>
      </w:r>
      <w:r w:rsidR="00541FBB">
        <w:t>,</w:t>
      </w:r>
      <w:r w:rsidRPr="00600AB3">
        <w:t xml:space="preserve"> single spaced</w:t>
      </w:r>
      <w:r w:rsidR="0053528F">
        <w:t>, black, and</w:t>
      </w:r>
      <w:r w:rsidRPr="00600AB3">
        <w:t xml:space="preserve"> in a font no smaller than 12-point.</w:t>
      </w:r>
    </w:p>
    <w:p w14:paraId="79E08F01" w14:textId="77777777" w:rsidR="0004075E" w:rsidRPr="00541FBB" w:rsidRDefault="0004075E" w:rsidP="00187B28"/>
    <w:p w14:paraId="36DB1884" w14:textId="654DBEDB" w:rsidR="004A4F20" w:rsidRDefault="00B12AE1" w:rsidP="00726E53">
      <w:r>
        <w:t xml:space="preserve">Applications </w:t>
      </w:r>
      <w:r w:rsidR="00DE0F9C" w:rsidRPr="00541FBB">
        <w:t xml:space="preserve">that </w:t>
      </w:r>
      <w:r w:rsidR="0053528F" w:rsidRPr="00541FBB">
        <w:t xml:space="preserve">are incomplete or </w:t>
      </w:r>
      <w:r w:rsidR="00DE0F9C" w:rsidRPr="00541FBB">
        <w:t>fail to comply with the required content and format</w:t>
      </w:r>
      <w:r w:rsidR="00D95DF8">
        <w:t>ting requirements</w:t>
      </w:r>
      <w:r w:rsidR="00DE0F9C" w:rsidRPr="00541FBB">
        <w:t xml:space="preserve"> will not be considered for funding.</w:t>
      </w:r>
    </w:p>
    <w:p w14:paraId="330B0A7C" w14:textId="41370D5C" w:rsidR="00187B28" w:rsidRPr="00187B28" w:rsidRDefault="0022255B" w:rsidP="00A8493C">
      <w:pPr>
        <w:pStyle w:val="Heading3"/>
        <w:numPr>
          <w:ilvl w:val="3"/>
          <w:numId w:val="2"/>
        </w:numPr>
        <w:ind w:left="270" w:hanging="270"/>
      </w:pPr>
      <w:r>
        <w:t>Project Abstract</w:t>
      </w:r>
      <w:r w:rsidR="00781EF8">
        <w:t xml:space="preserve"> (1 page maximum)</w:t>
      </w:r>
      <w:r w:rsidR="00187B28">
        <w:t>.</w:t>
      </w:r>
    </w:p>
    <w:p w14:paraId="4B7216DC" w14:textId="7113F605" w:rsidR="00FE4866" w:rsidRDefault="005817CD" w:rsidP="00187B28">
      <w:r>
        <w:t>On a single page,</w:t>
      </w:r>
      <w:r w:rsidR="0053528F" w:rsidRPr="005817CD">
        <w:t xml:space="preserve"> </w:t>
      </w:r>
      <w:r>
        <w:t>p</w:t>
      </w:r>
      <w:r w:rsidR="0053528F" w:rsidRPr="005817CD">
        <w:t>rovide</w:t>
      </w:r>
      <w:r w:rsidR="00FE4866">
        <w:t xml:space="preserve"> the following information:</w:t>
      </w:r>
    </w:p>
    <w:p w14:paraId="25D218C7" w14:textId="77777777" w:rsidR="00BE1127" w:rsidRDefault="00BE1127" w:rsidP="00187B28"/>
    <w:p w14:paraId="2F9C5343" w14:textId="7964403A" w:rsidR="00FE4866" w:rsidRPr="00314BC5" w:rsidRDefault="00676F9F" w:rsidP="00711285">
      <w:pPr>
        <w:pStyle w:val="ListParagraph"/>
        <w:numPr>
          <w:ilvl w:val="0"/>
          <w:numId w:val="38"/>
        </w:numPr>
        <w:rPr>
          <w:b/>
        </w:rPr>
      </w:pPr>
      <w:r>
        <w:t>T</w:t>
      </w:r>
      <w:r w:rsidR="001C749B" w:rsidRPr="005817CD">
        <w:t>he applicant</w:t>
      </w:r>
      <w:r w:rsidR="0053528F" w:rsidRPr="005817CD">
        <w:t xml:space="preserve"> entity name</w:t>
      </w:r>
      <w:r w:rsidR="00BE1127">
        <w:t xml:space="preserve">. </w:t>
      </w:r>
    </w:p>
    <w:p w14:paraId="0CCB5D38" w14:textId="1600D76D" w:rsidR="00FE4866" w:rsidRPr="00314BC5" w:rsidRDefault="00676F9F" w:rsidP="00711285">
      <w:pPr>
        <w:pStyle w:val="ListParagraph"/>
        <w:numPr>
          <w:ilvl w:val="0"/>
          <w:numId w:val="38"/>
        </w:numPr>
        <w:rPr>
          <w:b/>
        </w:rPr>
      </w:pPr>
      <w:r>
        <w:t>T</w:t>
      </w:r>
      <w:r w:rsidR="0091341E">
        <w:t xml:space="preserve">he </w:t>
      </w:r>
      <w:r w:rsidR="0053528F" w:rsidRPr="005817CD">
        <w:t>duration of project in months</w:t>
      </w:r>
      <w:r w:rsidR="00BE1127">
        <w:t>.</w:t>
      </w:r>
      <w:r w:rsidR="0053528F" w:rsidRPr="005817CD">
        <w:t xml:space="preserve"> </w:t>
      </w:r>
    </w:p>
    <w:p w14:paraId="2601E50C" w14:textId="6BC2D4F2" w:rsidR="00FE4866" w:rsidRPr="00314BC5" w:rsidRDefault="00676F9F" w:rsidP="00711285">
      <w:pPr>
        <w:pStyle w:val="ListParagraph"/>
        <w:numPr>
          <w:ilvl w:val="0"/>
          <w:numId w:val="38"/>
        </w:numPr>
        <w:rPr>
          <w:b/>
        </w:rPr>
      </w:pPr>
      <w:r>
        <w:t>T</w:t>
      </w:r>
      <w:r w:rsidR="0091341E">
        <w:t xml:space="preserve">he </w:t>
      </w:r>
      <w:r w:rsidR="00541FBB" w:rsidRPr="005817CD">
        <w:t>amount of</w:t>
      </w:r>
      <w:r w:rsidR="00541FBB">
        <w:t xml:space="preserve"> </w:t>
      </w:r>
      <w:r w:rsidR="00BE1127">
        <w:t>f</w:t>
      </w:r>
      <w:r w:rsidR="0053528F" w:rsidRPr="00B20312">
        <w:t>ederal funding requested</w:t>
      </w:r>
      <w:r w:rsidR="00BE1127">
        <w:t>.</w:t>
      </w:r>
    </w:p>
    <w:p w14:paraId="340E9768" w14:textId="2C703ED4" w:rsidR="00FE4866" w:rsidRPr="00314BC5" w:rsidRDefault="00676F9F" w:rsidP="00711285">
      <w:pPr>
        <w:pStyle w:val="ListParagraph"/>
        <w:numPr>
          <w:ilvl w:val="0"/>
          <w:numId w:val="38"/>
        </w:numPr>
        <w:rPr>
          <w:b/>
        </w:rPr>
      </w:pPr>
      <w:r>
        <w:t>T</w:t>
      </w:r>
      <w:r w:rsidR="0091341E">
        <w:t xml:space="preserve">he </w:t>
      </w:r>
      <w:r w:rsidR="00541FBB">
        <w:t xml:space="preserve">amount of </w:t>
      </w:r>
      <w:r w:rsidR="0053528F" w:rsidRPr="00B20312">
        <w:t>non-</w:t>
      </w:r>
      <w:r w:rsidR="00BE1127">
        <w:t>f</w:t>
      </w:r>
      <w:r w:rsidR="0053528F" w:rsidRPr="00B20312">
        <w:t xml:space="preserve">ederal </w:t>
      </w:r>
      <w:r w:rsidR="00B12AE1">
        <w:t>cost-share/</w:t>
      </w:r>
      <w:r w:rsidR="005817CD">
        <w:t>match</w:t>
      </w:r>
      <w:r w:rsidR="00B12AE1">
        <w:t xml:space="preserve"> funding</w:t>
      </w:r>
      <w:r w:rsidR="005817CD">
        <w:t xml:space="preserve"> committed</w:t>
      </w:r>
      <w:r w:rsidR="00BE1127">
        <w:t>.</w:t>
      </w:r>
      <w:r w:rsidR="0053528F" w:rsidRPr="00B20312">
        <w:t xml:space="preserve"> </w:t>
      </w:r>
    </w:p>
    <w:p w14:paraId="64F53120" w14:textId="692708AE" w:rsidR="00FE4866" w:rsidRPr="00314BC5" w:rsidRDefault="00676F9F" w:rsidP="00711285">
      <w:pPr>
        <w:pStyle w:val="ListParagraph"/>
        <w:numPr>
          <w:ilvl w:val="0"/>
          <w:numId w:val="38"/>
        </w:numPr>
        <w:rPr>
          <w:b/>
        </w:rPr>
      </w:pPr>
      <w:r>
        <w:t>T</w:t>
      </w:r>
      <w:r w:rsidR="0091341E">
        <w:t xml:space="preserve">he </w:t>
      </w:r>
      <w:r w:rsidR="0053528F" w:rsidRPr="00B20312">
        <w:t xml:space="preserve">project </w:t>
      </w:r>
      <w:proofErr w:type="gramStart"/>
      <w:r w:rsidR="0053528F" w:rsidRPr="00B20312">
        <w:t>title</w:t>
      </w:r>
      <w:proofErr w:type="gramEnd"/>
      <w:r w:rsidR="00BE1127">
        <w:t>.</w:t>
      </w:r>
      <w:r w:rsidR="001C018E">
        <w:t xml:space="preserve"> </w:t>
      </w:r>
    </w:p>
    <w:p w14:paraId="5378530D" w14:textId="1984E7DC" w:rsidR="0091341E" w:rsidRPr="00314BC5" w:rsidRDefault="00676F9F" w:rsidP="00711285">
      <w:pPr>
        <w:pStyle w:val="ListParagraph"/>
        <w:numPr>
          <w:ilvl w:val="0"/>
          <w:numId w:val="38"/>
        </w:numPr>
        <w:rPr>
          <w:b/>
        </w:rPr>
      </w:pPr>
      <w:r>
        <w:t>T</w:t>
      </w:r>
      <w:r w:rsidR="0091341E">
        <w:t xml:space="preserve">he </w:t>
      </w:r>
      <w:r w:rsidR="00541FBB">
        <w:t xml:space="preserve">geographic </w:t>
      </w:r>
      <w:r w:rsidR="0053528F" w:rsidRPr="00B20312">
        <w:t>location</w:t>
      </w:r>
      <w:r w:rsidR="0091341E">
        <w:t xml:space="preserve"> of the project</w:t>
      </w:r>
      <w:r w:rsidR="00BE1127">
        <w:t>.</w:t>
      </w:r>
      <w:r w:rsidR="0053528F" w:rsidRPr="00B20312">
        <w:t xml:space="preserve"> </w:t>
      </w:r>
    </w:p>
    <w:p w14:paraId="3F69C1D2" w14:textId="4FFFCD48" w:rsidR="0091341E" w:rsidRPr="00314BC5" w:rsidRDefault="00676F9F" w:rsidP="00711285">
      <w:pPr>
        <w:pStyle w:val="ListParagraph"/>
        <w:numPr>
          <w:ilvl w:val="0"/>
          <w:numId w:val="38"/>
        </w:numPr>
        <w:rPr>
          <w:b/>
        </w:rPr>
      </w:pPr>
      <w:r>
        <w:t>A</w:t>
      </w:r>
      <w:r w:rsidR="0091341E">
        <w:t xml:space="preserve"> brief project description - </w:t>
      </w:r>
      <w:r w:rsidR="00BE1127">
        <w:t>d</w:t>
      </w:r>
      <w:r w:rsidR="0053528F" w:rsidRPr="00B20312">
        <w:t>escribe in non</w:t>
      </w:r>
      <w:r w:rsidR="0053528F" w:rsidRPr="00600AB3">
        <w:t>-technical language the issue</w:t>
      </w:r>
      <w:r w:rsidR="00541FBB">
        <w:t xml:space="preserve"> or </w:t>
      </w:r>
      <w:r w:rsidR="0053528F" w:rsidRPr="00600AB3">
        <w:t>problem</w:t>
      </w:r>
      <w:r w:rsidR="0053528F">
        <w:t xml:space="preserve">, </w:t>
      </w:r>
      <w:r w:rsidR="00541FBB">
        <w:t xml:space="preserve">the </w:t>
      </w:r>
      <w:r w:rsidR="0053528F">
        <w:t>objectives to address the issue</w:t>
      </w:r>
      <w:r w:rsidR="00541FBB">
        <w:t xml:space="preserve"> or </w:t>
      </w:r>
      <w:r w:rsidR="0053528F">
        <w:t>problem,</w:t>
      </w:r>
      <w:r w:rsidR="00541FBB">
        <w:t xml:space="preserve"> the innovative approach</w:t>
      </w:r>
      <w:r w:rsidR="0053528F">
        <w:t xml:space="preserve"> to be employed (including the role of participating partners, if applicable), how </w:t>
      </w:r>
      <w:r w:rsidR="00BE1127">
        <w:t xml:space="preserve">the </w:t>
      </w:r>
      <w:r w:rsidR="0053528F">
        <w:t xml:space="preserve">impact will be quantified, and </w:t>
      </w:r>
      <w:r w:rsidR="00541FBB">
        <w:t xml:space="preserve">the </w:t>
      </w:r>
      <w:r w:rsidR="0053528F">
        <w:t>predicted benefits</w:t>
      </w:r>
      <w:r w:rsidR="00541FBB">
        <w:t xml:space="preserve"> or </w:t>
      </w:r>
      <w:r w:rsidR="0053528F">
        <w:t>deliv</w:t>
      </w:r>
      <w:r w:rsidR="00541FBB">
        <w:t>erables of the project</w:t>
      </w:r>
      <w:r w:rsidR="0053528F">
        <w:t>.</w:t>
      </w:r>
      <w:r w:rsidR="001C018E" w:rsidRPr="001C018E">
        <w:t xml:space="preserve"> </w:t>
      </w:r>
    </w:p>
    <w:p w14:paraId="041FA202" w14:textId="0D6B495C" w:rsidR="0091341E" w:rsidRPr="00C6177A" w:rsidRDefault="00676F9F" w:rsidP="00711285">
      <w:pPr>
        <w:pStyle w:val="ListParagraph"/>
        <w:numPr>
          <w:ilvl w:val="0"/>
          <w:numId w:val="38"/>
        </w:numPr>
        <w:rPr>
          <w:b/>
        </w:rPr>
      </w:pPr>
      <w:r>
        <w:lastRenderedPageBreak/>
        <w:t>T</w:t>
      </w:r>
      <w:r w:rsidR="0091341E">
        <w:t xml:space="preserve">he State </w:t>
      </w:r>
      <w:proofErr w:type="spellStart"/>
      <w:r w:rsidR="0091341E">
        <w:t>priotity</w:t>
      </w:r>
      <w:proofErr w:type="spellEnd"/>
      <w:r w:rsidR="0091341E">
        <w:t xml:space="preserve"> that is being </w:t>
      </w:r>
      <w:proofErr w:type="spellStart"/>
      <w:r w:rsidR="0091341E">
        <w:t>addressd</w:t>
      </w:r>
      <w:proofErr w:type="spellEnd"/>
      <w:r w:rsidR="00471063">
        <w:t xml:space="preserve"> by the project.</w:t>
      </w:r>
      <w:r w:rsidR="0091341E">
        <w:t xml:space="preserve"> L</w:t>
      </w:r>
      <w:r w:rsidR="001C018E">
        <w:t xml:space="preserve">ist </w:t>
      </w:r>
      <w:r w:rsidR="00984175">
        <w:t>one</w:t>
      </w:r>
      <w:r w:rsidR="001C018E">
        <w:t xml:space="preserve"> priority</w:t>
      </w:r>
      <w:r w:rsidR="0091341E">
        <w:t xml:space="preserve"> from section I</w:t>
      </w:r>
      <w:r w:rsidR="00314BC5">
        <w:t>.</w:t>
      </w:r>
      <w:r w:rsidR="0091341E">
        <w:t>D</w:t>
      </w:r>
      <w:r w:rsidR="00314BC5">
        <w:t>.</w:t>
      </w:r>
      <w:r w:rsidR="00650156">
        <w:t xml:space="preserve"> above. </w:t>
      </w:r>
      <w:r w:rsidR="00356C8F">
        <w:t>If the proposal addresses more than one pr</w:t>
      </w:r>
      <w:r w:rsidR="00720EFB">
        <w:t>iority, please use your discret</w:t>
      </w:r>
      <w:r w:rsidR="00356C8F">
        <w:t>ion to select the one that is the best fit.</w:t>
      </w:r>
      <w:r w:rsidR="00720EFB">
        <w:t xml:space="preserve"> </w:t>
      </w:r>
    </w:p>
    <w:p w14:paraId="68634B6B" w14:textId="717A3CD5" w:rsidR="0091341E" w:rsidRPr="001707EB" w:rsidRDefault="00676F9F" w:rsidP="00711285">
      <w:pPr>
        <w:pStyle w:val="ListParagraph"/>
        <w:numPr>
          <w:ilvl w:val="0"/>
          <w:numId w:val="38"/>
        </w:numPr>
        <w:rPr>
          <w:b/>
        </w:rPr>
      </w:pPr>
      <w:r>
        <w:t>A</w:t>
      </w:r>
      <w:r w:rsidR="00D77F5A">
        <w:t xml:space="preserve"> technical and administrative contact for the </w:t>
      </w:r>
      <w:r w:rsidR="0091341E">
        <w:t>project</w:t>
      </w:r>
      <w:r w:rsidR="00B12AE1">
        <w:t xml:space="preserve"> </w:t>
      </w:r>
      <w:r w:rsidR="00D77F5A">
        <w:t xml:space="preserve">(if both </w:t>
      </w:r>
      <w:proofErr w:type="gramStart"/>
      <w:r w:rsidR="00D77F5A">
        <w:t>are</w:t>
      </w:r>
      <w:proofErr w:type="gramEnd"/>
      <w:r w:rsidR="00D77F5A">
        <w:t xml:space="preserve"> the same person, please note this)</w:t>
      </w:r>
      <w:r w:rsidR="00402C90">
        <w:t xml:space="preserve">. </w:t>
      </w:r>
      <w:r w:rsidR="00CF1513">
        <w:t xml:space="preserve">NRCS will use the </w:t>
      </w:r>
      <w:r w:rsidR="00402C90">
        <w:t xml:space="preserve">technical and administrative contacts </w:t>
      </w:r>
      <w:r w:rsidR="00CF1513">
        <w:t xml:space="preserve">identified as the primary </w:t>
      </w:r>
      <w:r w:rsidR="00402C90">
        <w:t>applicant contacts</w:t>
      </w:r>
      <w:r w:rsidR="00D77F5A">
        <w:t>.</w:t>
      </w:r>
      <w:r w:rsidR="006410D3">
        <w:t xml:space="preserve"> </w:t>
      </w:r>
    </w:p>
    <w:p w14:paraId="459D2B62" w14:textId="77777777" w:rsidR="0091341E" w:rsidRPr="001707EB" w:rsidRDefault="0091341E" w:rsidP="00EE014F">
      <w:pPr>
        <w:pStyle w:val="ListParagraph"/>
        <w:ind w:left="780"/>
        <w:rPr>
          <w:b/>
        </w:rPr>
      </w:pPr>
    </w:p>
    <w:p w14:paraId="44558973" w14:textId="77777777" w:rsidR="005608EE" w:rsidRDefault="00D77F5A" w:rsidP="005608EE">
      <w:pPr>
        <w:pStyle w:val="Heading3"/>
        <w:numPr>
          <w:ilvl w:val="3"/>
          <w:numId w:val="2"/>
        </w:numPr>
        <w:tabs>
          <w:tab w:val="left" w:pos="270"/>
        </w:tabs>
        <w:ind w:hanging="450"/>
      </w:pPr>
      <w:r>
        <w:t>Standard a</w:t>
      </w:r>
      <w:r w:rsidRPr="00B20312">
        <w:t xml:space="preserve">pplication </w:t>
      </w:r>
      <w:r>
        <w:t>f</w:t>
      </w:r>
      <w:r w:rsidRPr="00B20312">
        <w:t>orm</w:t>
      </w:r>
      <w:r w:rsidR="007C6D04">
        <w:t>.</w:t>
      </w:r>
      <w:r w:rsidR="005608EE" w:rsidRPr="005608EE">
        <w:t xml:space="preserve"> </w:t>
      </w:r>
    </w:p>
    <w:p w14:paraId="4D08D29F" w14:textId="2086EAA7" w:rsidR="005608EE" w:rsidRPr="00EE014F" w:rsidRDefault="005608EE" w:rsidP="00EE014F">
      <w:pPr>
        <w:pStyle w:val="Heading3"/>
        <w:numPr>
          <w:ilvl w:val="0"/>
          <w:numId w:val="0"/>
        </w:numPr>
        <w:tabs>
          <w:tab w:val="left" w:pos="270"/>
        </w:tabs>
        <w:rPr>
          <w:i w:val="0"/>
        </w:rPr>
      </w:pPr>
      <w:r w:rsidRPr="00EE014F">
        <w:rPr>
          <w:i w:val="0"/>
        </w:rPr>
        <w:t xml:space="preserve">“Standard Form 424, Application for Federal Assistance” and instructions to complete it </w:t>
      </w:r>
      <w:proofErr w:type="gramStart"/>
      <w:r w:rsidRPr="00EE014F">
        <w:rPr>
          <w:i w:val="0"/>
        </w:rPr>
        <w:t>are  included</w:t>
      </w:r>
      <w:proofErr w:type="gramEnd"/>
      <w:r w:rsidRPr="00EE014F">
        <w:rPr>
          <w:i w:val="0"/>
        </w:rPr>
        <w:t xml:space="preserve"> in the application package posted on grants.gov. </w:t>
      </w:r>
    </w:p>
    <w:p w14:paraId="2E33B2CC" w14:textId="06A9220A" w:rsidR="00D77F5A" w:rsidRPr="00187B28" w:rsidRDefault="005608EE" w:rsidP="00A8493C">
      <w:pPr>
        <w:pStyle w:val="Heading3"/>
        <w:numPr>
          <w:ilvl w:val="3"/>
          <w:numId w:val="2"/>
        </w:numPr>
        <w:tabs>
          <w:tab w:val="clear" w:pos="450"/>
          <w:tab w:val="num" w:pos="270"/>
        </w:tabs>
        <w:ind w:hanging="450"/>
      </w:pPr>
      <w:r>
        <w:t xml:space="preserve">Project </w:t>
      </w:r>
      <w:r w:rsidR="0022255B">
        <w:t xml:space="preserve">Narrative </w:t>
      </w:r>
      <w:r>
        <w:t>(15-page maximum).</w:t>
      </w:r>
    </w:p>
    <w:p w14:paraId="6D971826" w14:textId="56625A07" w:rsidR="00D72090" w:rsidRPr="00600AB3" w:rsidRDefault="004A4F20" w:rsidP="00187B28">
      <w:r w:rsidRPr="00600AB3">
        <w:t xml:space="preserve">The </w:t>
      </w:r>
      <w:r w:rsidR="00187B28">
        <w:t xml:space="preserve">project </w:t>
      </w:r>
      <w:r w:rsidRPr="00600AB3">
        <w:t>description must include the following information</w:t>
      </w:r>
      <w:r w:rsidR="00046B04">
        <w:t xml:space="preserve"> in order</w:t>
      </w:r>
      <w:r w:rsidR="005C5ABB">
        <w:t>. A sample project description is included in the application package on grants.gov.</w:t>
      </w:r>
      <w:r w:rsidR="00060FDD" w:rsidRPr="00600AB3">
        <w:t>:</w:t>
      </w:r>
    </w:p>
    <w:p w14:paraId="58865088" w14:textId="430125D3" w:rsidR="004A4F20" w:rsidRPr="00600AB3" w:rsidRDefault="004A4F20" w:rsidP="00711285">
      <w:pPr>
        <w:pStyle w:val="ListParagraph"/>
        <w:numPr>
          <w:ilvl w:val="0"/>
          <w:numId w:val="16"/>
        </w:numPr>
        <w:tabs>
          <w:tab w:val="clear" w:pos="1080"/>
          <w:tab w:val="num" w:pos="720"/>
        </w:tabs>
        <w:ind w:left="720"/>
      </w:pPr>
      <w:r w:rsidRPr="00600AB3">
        <w:rPr>
          <w:u w:val="single"/>
        </w:rPr>
        <w:t>Project background</w:t>
      </w:r>
      <w:r w:rsidRPr="00600AB3">
        <w:t xml:space="preserve">:  </w:t>
      </w:r>
      <w:r w:rsidR="00DE0F9C" w:rsidRPr="00600AB3">
        <w:t>Describe the issue or problem</w:t>
      </w:r>
      <w:r w:rsidR="001C018E">
        <w:t xml:space="preserve"> driving the </w:t>
      </w:r>
      <w:r w:rsidR="00AB6467">
        <w:t>need for the proposed innovation</w:t>
      </w:r>
      <w:r w:rsidR="00996E8B">
        <w:t>.</w:t>
      </w:r>
      <w:r w:rsidRPr="00600AB3">
        <w:t xml:space="preserve">  Provide evidence that the proposed innovation has been studied sufficiently to indicate a </w:t>
      </w:r>
      <w:r w:rsidR="00744F02">
        <w:t>high</w:t>
      </w:r>
      <w:r w:rsidR="00744F02" w:rsidRPr="00600AB3">
        <w:t xml:space="preserve"> </w:t>
      </w:r>
      <w:r w:rsidRPr="00600AB3">
        <w:t>probabi</w:t>
      </w:r>
      <w:r w:rsidR="00064086" w:rsidRPr="00600AB3">
        <w:t>lity for success of the project.</w:t>
      </w:r>
    </w:p>
    <w:p w14:paraId="33CC4C72" w14:textId="54BCE3B8" w:rsidR="004A4F20" w:rsidRPr="00600AB3" w:rsidRDefault="004A4F20" w:rsidP="00711285">
      <w:pPr>
        <w:pStyle w:val="ListParagraph"/>
        <w:numPr>
          <w:ilvl w:val="0"/>
          <w:numId w:val="16"/>
        </w:numPr>
        <w:tabs>
          <w:tab w:val="clear" w:pos="1080"/>
          <w:tab w:val="num" w:pos="720"/>
        </w:tabs>
        <w:ind w:left="720"/>
      </w:pPr>
      <w:r w:rsidRPr="00CF17BD">
        <w:rPr>
          <w:u w:val="single"/>
        </w:rPr>
        <w:t>Project objectives</w:t>
      </w:r>
      <w:r w:rsidRPr="00600AB3">
        <w:t>:  Be specific using qualitative and quantitative measures, if possible, to describe the project’s purpose</w:t>
      </w:r>
      <w:r w:rsidR="00AB6467">
        <w:t>,</w:t>
      </w:r>
      <w:r w:rsidRPr="00600AB3">
        <w:t xml:space="preserve"> goals</w:t>
      </w:r>
      <w:r w:rsidR="00E768AF">
        <w:t>,</w:t>
      </w:r>
      <w:r w:rsidR="00AB6467">
        <w:t xml:space="preserve"> and objectives</w:t>
      </w:r>
      <w:r w:rsidRPr="00600AB3">
        <w:t>. Describe how</w:t>
      </w:r>
      <w:r w:rsidR="00064086" w:rsidRPr="00600AB3">
        <w:t xml:space="preserve"> the project is innovative.</w:t>
      </w:r>
      <w:r w:rsidR="005817CD">
        <w:t xml:space="preserve"> If the project is addressing a NRCS Conservation Practice Standard, or proposing a new standard, please state this explicitly and identify the standard.</w:t>
      </w:r>
    </w:p>
    <w:p w14:paraId="3F9D7F7D" w14:textId="77777777" w:rsidR="004A4F20" w:rsidRPr="00600AB3" w:rsidRDefault="004A4F20" w:rsidP="00711285">
      <w:pPr>
        <w:numPr>
          <w:ilvl w:val="0"/>
          <w:numId w:val="16"/>
        </w:numPr>
        <w:tabs>
          <w:tab w:val="clear" w:pos="1080"/>
          <w:tab w:val="num" w:pos="720"/>
        </w:tabs>
        <w:ind w:left="720"/>
      </w:pPr>
      <w:r w:rsidRPr="00600AB3">
        <w:rPr>
          <w:u w:val="single"/>
        </w:rPr>
        <w:t>Project methods</w:t>
      </w:r>
      <w:r w:rsidRPr="00600AB3">
        <w:t>:  Describe clearly the methodology of the project and the tools or processes that will be u</w:t>
      </w:r>
      <w:r w:rsidR="00064086" w:rsidRPr="00600AB3">
        <w:t>sed to implement the project.</w:t>
      </w:r>
    </w:p>
    <w:p w14:paraId="1830C298" w14:textId="7B0CE766" w:rsidR="004A4F20" w:rsidRPr="00600AB3" w:rsidRDefault="00744F02" w:rsidP="00711285">
      <w:pPr>
        <w:numPr>
          <w:ilvl w:val="0"/>
          <w:numId w:val="16"/>
        </w:numPr>
        <w:tabs>
          <w:tab w:val="clear" w:pos="1080"/>
          <w:tab w:val="num" w:pos="720"/>
        </w:tabs>
        <w:ind w:left="720"/>
      </w:pPr>
      <w:r>
        <w:rPr>
          <w:u w:val="single"/>
        </w:rPr>
        <w:t>Geographic l</w:t>
      </w:r>
      <w:r w:rsidR="004A4F20" w:rsidRPr="00600AB3">
        <w:rPr>
          <w:u w:val="single"/>
        </w:rPr>
        <w:t>ocation and size of project or project area</w:t>
      </w:r>
      <w:r w:rsidR="004A4F20" w:rsidRPr="00600AB3">
        <w:t xml:space="preserve">:  </w:t>
      </w:r>
      <w:r w:rsidR="005817CD">
        <w:t>Identify</w:t>
      </w:r>
      <w:r w:rsidR="005817CD" w:rsidRPr="00600AB3">
        <w:t xml:space="preserve"> </w:t>
      </w:r>
      <w:r w:rsidR="004A4F20" w:rsidRPr="00600AB3">
        <w:t xml:space="preserve">the </w:t>
      </w:r>
      <w:r>
        <w:t xml:space="preserve">geographic </w:t>
      </w:r>
      <w:r w:rsidR="004A4F20" w:rsidRPr="00600AB3">
        <w:t>location</w:t>
      </w:r>
      <w:r w:rsidR="005817CD">
        <w:t xml:space="preserve"> </w:t>
      </w:r>
      <w:r w:rsidR="004A4F20" w:rsidRPr="00600AB3">
        <w:t>and the relative size and scope (e.g., acres, farm types</w:t>
      </w:r>
      <w:r w:rsidR="00DE0F9C" w:rsidRPr="00600AB3">
        <w:t>,</w:t>
      </w:r>
      <w:r w:rsidR="004A4F20" w:rsidRPr="00600AB3">
        <w:t xml:space="preserve"> demographics, etc.) of the project ar</w:t>
      </w:r>
      <w:r w:rsidR="00064086" w:rsidRPr="00600AB3">
        <w:t xml:space="preserve">ea. </w:t>
      </w:r>
      <w:r w:rsidR="00AB6467">
        <w:t>Maps are highly recommended</w:t>
      </w:r>
      <w:r w:rsidR="00064086" w:rsidRPr="00600AB3">
        <w:t>.</w:t>
      </w:r>
    </w:p>
    <w:p w14:paraId="21A5EF14" w14:textId="75B87E54" w:rsidR="004A4F20" w:rsidRPr="00600AB3" w:rsidRDefault="00DE0F9C" w:rsidP="00711285">
      <w:pPr>
        <w:numPr>
          <w:ilvl w:val="0"/>
          <w:numId w:val="16"/>
        </w:numPr>
        <w:tabs>
          <w:tab w:val="clear" w:pos="1080"/>
          <w:tab w:val="num" w:pos="720"/>
        </w:tabs>
        <w:ind w:left="720"/>
      </w:pPr>
      <w:r w:rsidRPr="00600AB3">
        <w:rPr>
          <w:u w:val="single"/>
        </w:rPr>
        <w:t>EQIP eligible producer participation</w:t>
      </w:r>
      <w:r w:rsidRPr="00600AB3">
        <w:t xml:space="preserve">:  Estimate the number of EQIP eligible producers involved in the </w:t>
      </w:r>
      <w:proofErr w:type="gramStart"/>
      <w:r w:rsidRPr="00600AB3">
        <w:t>project, and</w:t>
      </w:r>
      <w:proofErr w:type="gramEnd"/>
      <w:r w:rsidRPr="00600AB3">
        <w:t xml:space="preserve"> describe the </w:t>
      </w:r>
      <w:r w:rsidR="00744F02">
        <w:t xml:space="preserve">type and </w:t>
      </w:r>
      <w:r w:rsidRPr="00600AB3">
        <w:t>extent of their involvement</w:t>
      </w:r>
      <w:r w:rsidR="00CA3E6A">
        <w:t xml:space="preserve">.  </w:t>
      </w:r>
    </w:p>
    <w:p w14:paraId="75D18C08" w14:textId="44B79D13" w:rsidR="004A4F20" w:rsidRPr="00600AB3" w:rsidRDefault="004A4F20" w:rsidP="00711285">
      <w:pPr>
        <w:numPr>
          <w:ilvl w:val="0"/>
          <w:numId w:val="16"/>
        </w:numPr>
        <w:tabs>
          <w:tab w:val="clear" w:pos="1080"/>
          <w:tab w:val="num" w:pos="720"/>
        </w:tabs>
        <w:ind w:left="720"/>
      </w:pPr>
      <w:r w:rsidRPr="00600AB3">
        <w:rPr>
          <w:u w:val="single"/>
        </w:rPr>
        <w:t>Project action plan and timeline</w:t>
      </w:r>
      <w:r w:rsidRPr="00600AB3">
        <w:t>:  Provide a table listing project actions, timeframes, and associated milestones through project completion</w:t>
      </w:r>
      <w:r w:rsidR="00064086" w:rsidRPr="00600AB3">
        <w:t>.</w:t>
      </w:r>
      <w:r w:rsidR="00CA3E6A">
        <w:t xml:space="preserve"> </w:t>
      </w:r>
      <w:r w:rsidR="006410D3">
        <w:t>Applicants should develop their timelines based on a project start date of</w:t>
      </w:r>
      <w:r w:rsidR="00996E8B">
        <w:t xml:space="preserve"> </w:t>
      </w:r>
      <w:r w:rsidR="00BE0568">
        <w:t>October 1</w:t>
      </w:r>
      <w:r w:rsidR="006410D3">
        <w:t xml:space="preserve">, </w:t>
      </w:r>
      <w:r w:rsidR="000244B6">
        <w:t>20</w:t>
      </w:r>
      <w:r w:rsidR="00E53A8B">
        <w:t>20</w:t>
      </w:r>
      <w:r w:rsidR="005817CD">
        <w:t>.</w:t>
      </w:r>
    </w:p>
    <w:p w14:paraId="02F610D6" w14:textId="08802630" w:rsidR="004A4F20" w:rsidRPr="00600AB3" w:rsidRDefault="004A4F20" w:rsidP="00711285">
      <w:pPr>
        <w:numPr>
          <w:ilvl w:val="0"/>
          <w:numId w:val="16"/>
        </w:numPr>
        <w:tabs>
          <w:tab w:val="clear" w:pos="1080"/>
          <w:tab w:val="num" w:pos="720"/>
        </w:tabs>
        <w:ind w:left="720"/>
      </w:pPr>
      <w:r w:rsidRPr="00600AB3">
        <w:rPr>
          <w:u w:val="single"/>
        </w:rPr>
        <w:t>Project management</w:t>
      </w:r>
      <w:r w:rsidRPr="00600AB3">
        <w:t>:  Give a description of how the project will be organized and managed</w:t>
      </w:r>
      <w:r w:rsidR="00F43F2F">
        <w:t>, including a list/description of project partners</w:t>
      </w:r>
      <w:r w:rsidRPr="00600AB3">
        <w:t xml:space="preserve">. Include a list of key </w:t>
      </w:r>
      <w:r w:rsidR="00F43F2F">
        <w:t>technical and administrative</w:t>
      </w:r>
      <w:r w:rsidR="00F43F2F" w:rsidRPr="00600AB3">
        <w:t xml:space="preserve"> </w:t>
      </w:r>
      <w:r w:rsidRPr="00600AB3">
        <w:t>personnel, their experience</w:t>
      </w:r>
      <w:r w:rsidR="00646D61">
        <w:t xml:space="preserve"> managing </w:t>
      </w:r>
      <w:r w:rsidR="004558D2">
        <w:t>f</w:t>
      </w:r>
      <w:r w:rsidR="00646D61">
        <w:t>ederal awards</w:t>
      </w:r>
      <w:r w:rsidRPr="00600AB3">
        <w:t xml:space="preserve">, and their anticipated contributions to the project. </w:t>
      </w:r>
      <w:r w:rsidR="00AB6467">
        <w:t>Also</w:t>
      </w:r>
      <w:r w:rsidR="004558D2">
        <w:t>,</w:t>
      </w:r>
      <w:r w:rsidR="00AB6467">
        <w:t xml:space="preserve"> include a </w:t>
      </w:r>
      <w:r w:rsidR="0008208C">
        <w:t>description of how communication will be structured within the</w:t>
      </w:r>
      <w:r w:rsidR="00471063">
        <w:t xml:space="preserve"> project</w:t>
      </w:r>
      <w:r w:rsidR="0008208C">
        <w:t xml:space="preserve"> team to ensure </w:t>
      </w:r>
      <w:r w:rsidR="00471063">
        <w:t>effective project management</w:t>
      </w:r>
      <w:r w:rsidR="0008208C">
        <w:t>.</w:t>
      </w:r>
      <w:r w:rsidR="00953962">
        <w:t xml:space="preserve"> </w:t>
      </w:r>
      <w:r w:rsidR="00646D61">
        <w:t>Do not include r</w:t>
      </w:r>
      <w:r w:rsidR="0053528F" w:rsidRPr="00C9444E">
        <w:t xml:space="preserve">esumes </w:t>
      </w:r>
      <w:r w:rsidR="00646D61">
        <w:t>or</w:t>
      </w:r>
      <w:r w:rsidR="005817CD" w:rsidRPr="00C9444E">
        <w:t xml:space="preserve"> </w:t>
      </w:r>
      <w:r w:rsidR="0053528F" w:rsidRPr="00C9444E">
        <w:t>CVs.</w:t>
      </w:r>
    </w:p>
    <w:p w14:paraId="34F09405" w14:textId="1206F2C0" w:rsidR="00DE0F9C" w:rsidRDefault="00DE0F9C" w:rsidP="00711285">
      <w:pPr>
        <w:pStyle w:val="ListParagraph"/>
        <w:numPr>
          <w:ilvl w:val="0"/>
          <w:numId w:val="16"/>
        </w:numPr>
        <w:tabs>
          <w:tab w:val="clear" w:pos="1080"/>
          <w:tab w:val="num" w:pos="720"/>
        </w:tabs>
        <w:autoSpaceDE w:val="0"/>
        <w:autoSpaceDN w:val="0"/>
        <w:adjustRightInd w:val="0"/>
        <w:ind w:left="720"/>
      </w:pPr>
      <w:r w:rsidRPr="00593E24">
        <w:rPr>
          <w:u w:val="single"/>
        </w:rPr>
        <w:t>Project deliverables/products</w:t>
      </w:r>
      <w:r w:rsidRPr="00CA3E6A">
        <w:t>:</w:t>
      </w:r>
      <w:r w:rsidRPr="00600AB3">
        <w:t xml:space="preserve"> </w:t>
      </w:r>
      <w:r w:rsidR="00B92049" w:rsidRPr="00600AB3">
        <w:t xml:space="preserve"> </w:t>
      </w:r>
      <w:r w:rsidRPr="00600AB3">
        <w:t xml:space="preserve">Provide a list of specific deliverables and products that will allow NRCS to monitor project progress and </w:t>
      </w:r>
      <w:r w:rsidR="005817CD">
        <w:t xml:space="preserve">approve </w:t>
      </w:r>
      <w:r w:rsidRPr="00600AB3">
        <w:t>payment</w:t>
      </w:r>
      <w:r w:rsidR="005817CD">
        <w:t>s</w:t>
      </w:r>
      <w:r w:rsidRPr="00600AB3">
        <w:t xml:space="preserve">. The proposal </w:t>
      </w:r>
      <w:r w:rsidR="005817CD">
        <w:t>must</w:t>
      </w:r>
      <w:r w:rsidR="005817CD" w:rsidRPr="00600AB3">
        <w:t xml:space="preserve"> </w:t>
      </w:r>
      <w:r w:rsidRPr="00600AB3">
        <w:t xml:space="preserve">include a set of technical deliverables designed to evaluate the performance and broader applicability of the project. In addition to project-specific deliverables, </w:t>
      </w:r>
      <w:r w:rsidR="005817CD">
        <w:t>selected grantees</w:t>
      </w:r>
      <w:r w:rsidR="005817CD" w:rsidRPr="00600AB3">
        <w:t xml:space="preserve"> </w:t>
      </w:r>
      <w:r w:rsidR="006410D3">
        <w:t>are responsible for</w:t>
      </w:r>
      <w:r w:rsidRPr="00600AB3">
        <w:t>:</w:t>
      </w:r>
    </w:p>
    <w:p w14:paraId="56BF411E" w14:textId="45AB3583" w:rsidR="00350077" w:rsidRPr="00600AB3" w:rsidRDefault="00020ADA" w:rsidP="00711285">
      <w:pPr>
        <w:numPr>
          <w:ilvl w:val="0"/>
          <w:numId w:val="17"/>
        </w:numPr>
        <w:tabs>
          <w:tab w:val="clear" w:pos="1800"/>
          <w:tab w:val="num" w:pos="1440"/>
        </w:tabs>
        <w:ind w:left="1440"/>
      </w:pPr>
      <w:r>
        <w:lastRenderedPageBreak/>
        <w:t xml:space="preserve">Participation in </w:t>
      </w:r>
      <w:r w:rsidR="00350077" w:rsidRPr="00600AB3">
        <w:t>at least one event</w:t>
      </w:r>
      <w:r>
        <w:t xml:space="preserve"> (e.g., conference or workshop)</w:t>
      </w:r>
      <w:r w:rsidR="00350077" w:rsidRPr="00600AB3">
        <w:t xml:space="preserve"> during the grant period</w:t>
      </w:r>
      <w:r w:rsidR="00350077">
        <w:t xml:space="preserve"> where the grantee presents on the activities of the project</w:t>
      </w:r>
      <w:r w:rsidR="00524A96">
        <w:t xml:space="preserve">, </w:t>
      </w:r>
      <w:r w:rsidR="00C42AFF">
        <w:t xml:space="preserve">with notification of </w:t>
      </w:r>
      <w:r w:rsidR="00524A96">
        <w:t>the NRCS technical contact</w:t>
      </w:r>
      <w:r w:rsidR="00350077">
        <w:t>;</w:t>
      </w:r>
    </w:p>
    <w:p w14:paraId="3F495ABF" w14:textId="4767ADF5" w:rsidR="00DE0F9C" w:rsidRDefault="00DE0F9C" w:rsidP="00711285">
      <w:pPr>
        <w:numPr>
          <w:ilvl w:val="0"/>
          <w:numId w:val="17"/>
        </w:numPr>
        <w:tabs>
          <w:tab w:val="clear" w:pos="1800"/>
          <w:tab w:val="num" w:pos="1440"/>
        </w:tabs>
        <w:ind w:left="1440"/>
      </w:pPr>
      <w:r w:rsidRPr="00600AB3">
        <w:t xml:space="preserve">A final </w:t>
      </w:r>
      <w:r w:rsidR="00350077">
        <w:t>fact sheet</w:t>
      </w:r>
      <w:r w:rsidR="005861EB">
        <w:t xml:space="preserve"> for use in public settings</w:t>
      </w:r>
      <w:r w:rsidRPr="00600AB3">
        <w:t>;</w:t>
      </w:r>
    </w:p>
    <w:p w14:paraId="1F13CEF7" w14:textId="31BCA32F" w:rsidR="00350077" w:rsidRPr="00600AB3" w:rsidRDefault="00350077" w:rsidP="00711285">
      <w:pPr>
        <w:numPr>
          <w:ilvl w:val="0"/>
          <w:numId w:val="17"/>
        </w:numPr>
        <w:tabs>
          <w:tab w:val="clear" w:pos="1800"/>
          <w:tab w:val="num" w:pos="1440"/>
        </w:tabs>
        <w:ind w:left="1440"/>
      </w:pPr>
      <w:r>
        <w:t>Closing event</w:t>
      </w:r>
      <w:r w:rsidR="004558D2">
        <w:t xml:space="preserve"> – could </w:t>
      </w:r>
      <w:r>
        <w:t>be a webinar, field day, training event, etc.</w:t>
      </w:r>
      <w:r w:rsidR="00524A96">
        <w:t xml:space="preserve">, </w:t>
      </w:r>
      <w:r w:rsidR="00C42AFF">
        <w:t xml:space="preserve">with notification of the </w:t>
      </w:r>
      <w:r w:rsidR="00524A96">
        <w:t>NRCS technical contact.</w:t>
      </w:r>
    </w:p>
    <w:p w14:paraId="6BE3A28E" w14:textId="77777777" w:rsidR="00996E8B" w:rsidRDefault="00996E8B" w:rsidP="00711285">
      <w:pPr>
        <w:numPr>
          <w:ilvl w:val="0"/>
          <w:numId w:val="16"/>
        </w:numPr>
        <w:tabs>
          <w:tab w:val="clear" w:pos="1080"/>
          <w:tab w:val="num" w:pos="720"/>
        </w:tabs>
        <w:ind w:left="720"/>
      </w:pPr>
      <w:r w:rsidRPr="00600AB3">
        <w:rPr>
          <w:u w:val="single"/>
        </w:rPr>
        <w:t>Project evaluation</w:t>
      </w:r>
      <w:r w:rsidRPr="00CA3E6A">
        <w:t>:</w:t>
      </w:r>
      <w:r w:rsidRPr="00600AB3">
        <w:t xml:space="preserve">  Describe the methodology or procedures </w:t>
      </w:r>
      <w:r>
        <w:t>used</w:t>
      </w:r>
      <w:r w:rsidRPr="00600AB3">
        <w:t xml:space="preserve"> to evaluate the project, determine technical feasibility, quantify the results of the project</w:t>
      </w:r>
      <w:r>
        <w:t>, and ensure project objectives were impactful</w:t>
      </w:r>
      <w:r w:rsidRPr="00600AB3">
        <w:t xml:space="preserve">. </w:t>
      </w:r>
    </w:p>
    <w:p w14:paraId="6212592F" w14:textId="7089B368" w:rsidR="004A4F20" w:rsidRPr="00600AB3" w:rsidRDefault="004A4F20" w:rsidP="00711285">
      <w:pPr>
        <w:numPr>
          <w:ilvl w:val="0"/>
          <w:numId w:val="16"/>
        </w:numPr>
        <w:tabs>
          <w:tab w:val="clear" w:pos="1080"/>
          <w:tab w:val="num" w:pos="720"/>
        </w:tabs>
        <w:ind w:left="720"/>
      </w:pPr>
      <w:r w:rsidRPr="00600AB3">
        <w:rPr>
          <w:u w:val="single"/>
        </w:rPr>
        <w:t>Benefits or results expected and transferability</w:t>
      </w:r>
      <w:r w:rsidRPr="00CA3E6A">
        <w:t>:</w:t>
      </w:r>
      <w:r w:rsidRPr="00600AB3">
        <w:t xml:space="preserve">  Identify the results and benefits derived from the </w:t>
      </w:r>
      <w:r w:rsidR="00037B5E">
        <w:t>project</w:t>
      </w:r>
      <w:r w:rsidRPr="00600AB3">
        <w:t>. Identify project beneficiaries, i.e., agricultural producers by type</w:t>
      </w:r>
      <w:r w:rsidR="00723A9C" w:rsidRPr="00600AB3">
        <w:t>,</w:t>
      </w:r>
      <w:r w:rsidRPr="00600AB3">
        <w:t xml:space="preserve"> region</w:t>
      </w:r>
      <w:r w:rsidR="00723A9C" w:rsidRPr="00600AB3">
        <w:t>,</w:t>
      </w:r>
      <w:r w:rsidRPr="00600AB3">
        <w:t xml:space="preserve"> or sector; </w:t>
      </w:r>
      <w:r w:rsidR="00710ADC">
        <w:t>Historically Underserved</w:t>
      </w:r>
      <w:r w:rsidR="009E6FF4" w:rsidRPr="00600AB3">
        <w:t xml:space="preserve"> producers and communities; </w:t>
      </w:r>
      <w:r w:rsidRPr="00600AB3">
        <w:t xml:space="preserve">rural communities; </w:t>
      </w:r>
      <w:r w:rsidR="00723A9C" w:rsidRPr="00600AB3">
        <w:t>and</w:t>
      </w:r>
      <w:r w:rsidR="001E12D0">
        <w:t>/or</w:t>
      </w:r>
      <w:r w:rsidR="00723A9C" w:rsidRPr="00600AB3">
        <w:t xml:space="preserve"> </w:t>
      </w:r>
      <w:r w:rsidRPr="00600AB3">
        <w:t xml:space="preserve">municipalities. </w:t>
      </w:r>
      <w:r w:rsidR="00CA3E6A">
        <w:t>D</w:t>
      </w:r>
      <w:r w:rsidRPr="00600AB3">
        <w:t>escribe how</w:t>
      </w:r>
      <w:r w:rsidR="00CA3E6A">
        <w:t xml:space="preserve"> the</w:t>
      </w:r>
      <w:r w:rsidRPr="00600AB3">
        <w:t xml:space="preserve"> results will be communicated to</w:t>
      </w:r>
      <w:r w:rsidR="00064086" w:rsidRPr="00600AB3">
        <w:t xml:space="preserve"> others via outreach activities</w:t>
      </w:r>
      <w:r w:rsidR="0008208C">
        <w:t xml:space="preserve"> and how</w:t>
      </w:r>
      <w:r w:rsidR="0008208C" w:rsidRPr="00600AB3">
        <w:t xml:space="preserve"> these entities will benefit. </w:t>
      </w:r>
      <w:r w:rsidR="006410D3">
        <w:t xml:space="preserve">Forecast </w:t>
      </w:r>
      <w:r w:rsidR="00037B5E">
        <w:t>the lasting impact of project results.</w:t>
      </w:r>
    </w:p>
    <w:p w14:paraId="3162C1F4" w14:textId="05EA8AAB" w:rsidR="00037B5E" w:rsidRPr="00CA3E6A" w:rsidRDefault="00037B5E" w:rsidP="00711285">
      <w:pPr>
        <w:numPr>
          <w:ilvl w:val="0"/>
          <w:numId w:val="16"/>
        </w:numPr>
        <w:tabs>
          <w:tab w:val="clear" w:pos="1080"/>
          <w:tab w:val="num" w:pos="720"/>
        </w:tabs>
        <w:ind w:left="720"/>
      </w:pPr>
      <w:r w:rsidRPr="00CA3E6A">
        <w:t>Graphics</w:t>
      </w:r>
      <w:r w:rsidR="004558D2">
        <w:t xml:space="preserve"> – including </w:t>
      </w:r>
      <w:r w:rsidRPr="00CA3E6A">
        <w:t xml:space="preserve">pictures, charts, graphs and </w:t>
      </w:r>
      <w:r>
        <w:t>similar</w:t>
      </w:r>
      <w:r w:rsidRPr="00CA3E6A">
        <w:t xml:space="preserve"> items</w:t>
      </w:r>
      <w:r w:rsidR="004558D2">
        <w:t xml:space="preserve"> – count </w:t>
      </w:r>
      <w:r w:rsidRPr="00CA3E6A">
        <w:t>towards the 15</w:t>
      </w:r>
      <w:r>
        <w:t>-</w:t>
      </w:r>
      <w:r w:rsidRPr="00CA3E6A">
        <w:t>page maximum.</w:t>
      </w:r>
    </w:p>
    <w:p w14:paraId="5D078202" w14:textId="77777777" w:rsidR="008B72D8" w:rsidRPr="00CA3E6A" w:rsidRDefault="008B72D8" w:rsidP="00711285">
      <w:pPr>
        <w:numPr>
          <w:ilvl w:val="0"/>
          <w:numId w:val="16"/>
        </w:numPr>
        <w:tabs>
          <w:tab w:val="clear" w:pos="1080"/>
          <w:tab w:val="num" w:pos="720"/>
        </w:tabs>
        <w:ind w:left="720"/>
      </w:pPr>
      <w:r w:rsidRPr="00CA3E6A">
        <w:t>References, bibliographies, and citations, if included, do not count towards the 15</w:t>
      </w:r>
      <w:r w:rsidR="00CA3E6A">
        <w:noBreakHyphen/>
      </w:r>
      <w:r w:rsidRPr="00CA3E6A">
        <w:t>page maximum.</w:t>
      </w:r>
    </w:p>
    <w:p w14:paraId="78C81130" w14:textId="522D0CBF" w:rsidR="00187B28" w:rsidRPr="00187B28" w:rsidRDefault="00CB641B" w:rsidP="00A8493C">
      <w:pPr>
        <w:pStyle w:val="Heading3"/>
        <w:numPr>
          <w:ilvl w:val="3"/>
          <w:numId w:val="2"/>
        </w:numPr>
        <w:tabs>
          <w:tab w:val="clear" w:pos="450"/>
          <w:tab w:val="num" w:pos="270"/>
        </w:tabs>
        <w:ind w:hanging="450"/>
      </w:pPr>
      <w:r w:rsidRPr="00CB641B">
        <w:t xml:space="preserve">Assessment of </w:t>
      </w:r>
      <w:r w:rsidR="00187B28">
        <w:t>e</w:t>
      </w:r>
      <w:r w:rsidRPr="00CB641B">
        <w:t xml:space="preserve">nvironmental </w:t>
      </w:r>
      <w:r w:rsidR="00187B28">
        <w:t>i</w:t>
      </w:r>
      <w:r w:rsidRPr="00CB641B">
        <w:t>mpacts</w:t>
      </w:r>
      <w:r w:rsidR="00187B28">
        <w:t>.</w:t>
      </w:r>
    </w:p>
    <w:p w14:paraId="2E4848C3" w14:textId="621EBF16" w:rsidR="005C1D73" w:rsidRDefault="005C1D73" w:rsidP="006C5E95">
      <w:r>
        <w:t>If</w:t>
      </w:r>
      <w:r w:rsidR="00CB641B" w:rsidRPr="00CB641B">
        <w:t xml:space="preserve"> implementation of the proposal</w:t>
      </w:r>
      <w:r>
        <w:t xml:space="preserve"> is anticipated to have</w:t>
      </w:r>
      <w:r w:rsidR="00CB641B" w:rsidRPr="00CB641B">
        <w:t xml:space="preserve"> physical, chemical</w:t>
      </w:r>
      <w:r w:rsidR="00CA3E6A">
        <w:t>,</w:t>
      </w:r>
      <w:r w:rsidR="00CB641B" w:rsidRPr="00CB641B">
        <w:t xml:space="preserve"> or biolog</w:t>
      </w:r>
      <w:r>
        <w:t>ical impacts on the environment</w:t>
      </w:r>
      <w:r w:rsidR="00CB641B" w:rsidRPr="00CB641B">
        <w:t xml:space="preserve">, </w:t>
      </w:r>
      <w:r>
        <w:t xml:space="preserve">please </w:t>
      </w:r>
      <w:r w:rsidR="00CB641B" w:rsidRPr="00CB641B">
        <w:t>describe</w:t>
      </w:r>
      <w:r w:rsidR="00037B5E">
        <w:t xml:space="preserve"> the impacts and their extent</w:t>
      </w:r>
      <w:r w:rsidR="00CB641B" w:rsidRPr="00CB641B">
        <w:t>. The description of the potential environmental impacts must address</w:t>
      </w:r>
      <w:r w:rsidR="00037B5E">
        <w:t xml:space="preserve"> both</w:t>
      </w:r>
      <w:r w:rsidR="00CB641B" w:rsidRPr="00CB641B">
        <w:t xml:space="preserve"> beneficial and adverse impacts of the proposed action.  The length of the description should be commensurate with the complexity of the project proposed and the natural environmental resources impacted directly, indirectly, or cumulatively.  Where possible, information on environmental impacts should be quantified, such as number of acres of wetlands impacted, amount of carbon sequestration estimated, etc. Natural environmental resources include soil, water, air, plants, and animals, as well as other resources protected by law, regulation, </w:t>
      </w:r>
      <w:r w:rsidR="00042746">
        <w:t>e</w:t>
      </w:r>
      <w:r w:rsidR="00CB641B" w:rsidRPr="00CB641B">
        <w:t xml:space="preserve">xecutive </w:t>
      </w:r>
      <w:r w:rsidR="00042746">
        <w:t>o</w:t>
      </w:r>
      <w:r w:rsidR="00CB641B" w:rsidRPr="00CB641B">
        <w:t xml:space="preserve">rder, and agency policy. </w:t>
      </w:r>
      <w:r w:rsidR="00037B5E">
        <w:t>N</w:t>
      </w:r>
      <w:r w:rsidR="008B72D8" w:rsidRPr="00187B28">
        <w:rPr>
          <w:spacing w:val="-1"/>
        </w:rPr>
        <w:t>RCS</w:t>
      </w:r>
      <w:r w:rsidR="008B72D8">
        <w:t xml:space="preserve"> </w:t>
      </w:r>
      <w:r w:rsidR="008B72D8" w:rsidRPr="00187B28">
        <w:rPr>
          <w:spacing w:val="1"/>
        </w:rPr>
        <w:t>may</w:t>
      </w:r>
      <w:r w:rsidR="008B72D8" w:rsidRPr="00187B28">
        <w:rPr>
          <w:spacing w:val="-5"/>
        </w:rPr>
        <w:t xml:space="preserve"> </w:t>
      </w:r>
      <w:r w:rsidR="008B72D8">
        <w:t>choose</w:t>
      </w:r>
      <w:r w:rsidR="008B72D8" w:rsidRPr="00187B28">
        <w:rPr>
          <w:spacing w:val="-1"/>
        </w:rPr>
        <w:t xml:space="preserve"> </w:t>
      </w:r>
      <w:r w:rsidR="008B72D8">
        <w:t>not to</w:t>
      </w:r>
      <w:r w:rsidR="006C5E95">
        <w:t xml:space="preserve"> </w:t>
      </w:r>
      <w:r w:rsidR="008B72D8" w:rsidRPr="00187B28">
        <w:rPr>
          <w:spacing w:val="-1"/>
        </w:rPr>
        <w:t xml:space="preserve">approve </w:t>
      </w:r>
      <w:r w:rsidR="008B72D8">
        <w:t xml:space="preserve">funding </w:t>
      </w:r>
      <w:r w:rsidR="008B72D8" w:rsidRPr="00187B28">
        <w:rPr>
          <w:spacing w:val="-1"/>
        </w:rPr>
        <w:t>for projects</w:t>
      </w:r>
      <w:r w:rsidR="008B72D8">
        <w:t xml:space="preserve"> </w:t>
      </w:r>
      <w:r w:rsidR="008B72D8" w:rsidRPr="00187B28">
        <w:rPr>
          <w:spacing w:val="-1"/>
        </w:rPr>
        <w:t>that</w:t>
      </w:r>
      <w:r w:rsidR="008B72D8">
        <w:t xml:space="preserve"> </w:t>
      </w:r>
      <w:r w:rsidR="008B72D8" w:rsidRPr="00187B28">
        <w:rPr>
          <w:spacing w:val="1"/>
        </w:rPr>
        <w:t>may</w:t>
      </w:r>
      <w:r w:rsidR="008B72D8" w:rsidRPr="00187B28">
        <w:rPr>
          <w:spacing w:val="-5"/>
        </w:rPr>
        <w:t xml:space="preserve"> </w:t>
      </w:r>
      <w:r w:rsidR="008B72D8" w:rsidRPr="00187B28">
        <w:rPr>
          <w:spacing w:val="-1"/>
        </w:rPr>
        <w:t>result</w:t>
      </w:r>
      <w:r w:rsidR="008B72D8">
        <w:t xml:space="preserve"> in </w:t>
      </w:r>
      <w:r w:rsidR="008B72D8" w:rsidRPr="00187B28">
        <w:rPr>
          <w:spacing w:val="-1"/>
        </w:rPr>
        <w:t>unacceptable adverse</w:t>
      </w:r>
      <w:r w:rsidR="008B72D8" w:rsidRPr="00187B28">
        <w:rPr>
          <w:spacing w:val="1"/>
        </w:rPr>
        <w:t xml:space="preserve"> </w:t>
      </w:r>
      <w:r w:rsidR="008B72D8" w:rsidRPr="00187B28">
        <w:rPr>
          <w:spacing w:val="-1"/>
        </w:rPr>
        <w:t>environmental</w:t>
      </w:r>
      <w:r w:rsidR="008B72D8">
        <w:t xml:space="preserve"> </w:t>
      </w:r>
      <w:r w:rsidR="008B72D8" w:rsidRPr="00187B28">
        <w:rPr>
          <w:spacing w:val="-1"/>
        </w:rPr>
        <w:t>impacts.</w:t>
      </w:r>
    </w:p>
    <w:p w14:paraId="261C3117" w14:textId="77777777" w:rsidR="005C1D73" w:rsidRPr="00187B28" w:rsidRDefault="005C1D73" w:rsidP="00187B28"/>
    <w:p w14:paraId="55C59EA0" w14:textId="1403DC92" w:rsidR="00382E3E" w:rsidRDefault="00037B5E" w:rsidP="00187B28">
      <w:r w:rsidRPr="00AB50A8">
        <w:t xml:space="preserve">Every </w:t>
      </w:r>
      <w:r>
        <w:t>funded CIG</w:t>
      </w:r>
      <w:r w:rsidRPr="00AB50A8">
        <w:t xml:space="preserve"> project that involves ground disturbance activities is subject to the National Environmental Protection Act (NEPA). </w:t>
      </w:r>
      <w:r w:rsidR="00C42AFF">
        <w:t xml:space="preserve">NRCS must complete </w:t>
      </w:r>
      <w:r w:rsidR="00704641">
        <w:t xml:space="preserve">an </w:t>
      </w:r>
      <w:r w:rsidR="00524A96">
        <w:t>e</w:t>
      </w:r>
      <w:r w:rsidRPr="00AB50A8">
        <w:t xml:space="preserve">nvironmental </w:t>
      </w:r>
      <w:r w:rsidR="00524A96">
        <w:t xml:space="preserve">review </w:t>
      </w:r>
      <w:r w:rsidR="00C42AFF">
        <w:t xml:space="preserve">of each </w:t>
      </w:r>
      <w:r w:rsidR="00704641">
        <w:t>awarded</w:t>
      </w:r>
      <w:r w:rsidR="00C42AFF">
        <w:t xml:space="preserve"> project before project</w:t>
      </w:r>
      <w:r w:rsidR="00524A96">
        <w:t xml:space="preserve"> commenc</w:t>
      </w:r>
      <w:r w:rsidR="00C42AFF">
        <w:t>ement</w:t>
      </w:r>
      <w:r w:rsidR="00524A96">
        <w:t>. Applicants may be required to prepare and pay for preparation of an Environmental Assessment (EA) or Environmental Impact Statement (EIS)</w:t>
      </w:r>
      <w:r w:rsidR="001E12D0">
        <w:t>,</w:t>
      </w:r>
      <w:r w:rsidR="00524A96">
        <w:t xml:space="preserve"> should the environmental review find that an EA or EIS is required.</w:t>
      </w:r>
    </w:p>
    <w:p w14:paraId="30EED747" w14:textId="4164685D" w:rsidR="00382E3E" w:rsidRPr="00600AB3" w:rsidRDefault="00382E3E" w:rsidP="00AB50A8">
      <w:r>
        <w:t xml:space="preserve">In addition, a </w:t>
      </w:r>
      <w:r w:rsidR="00042746" w:rsidRPr="00037B5E">
        <w:t>National Historic Preservation Act (</w:t>
      </w:r>
      <w:r w:rsidR="006E41F7" w:rsidRPr="00037B5E">
        <w:t>NHPA</w:t>
      </w:r>
      <w:r w:rsidR="00042746" w:rsidRPr="00037B5E">
        <w:t>)</w:t>
      </w:r>
      <w:r w:rsidR="006E41F7" w:rsidRPr="00037B5E">
        <w:t xml:space="preserve"> Section 106 review and </w:t>
      </w:r>
      <w:r w:rsidR="001118F7" w:rsidRPr="00037B5E">
        <w:t xml:space="preserve">consultation </w:t>
      </w:r>
      <w:r w:rsidR="006E41F7" w:rsidRPr="00037B5E">
        <w:t xml:space="preserve">by </w:t>
      </w:r>
      <w:r w:rsidR="001118F7" w:rsidRPr="00037B5E">
        <w:t xml:space="preserve">NRCS </w:t>
      </w:r>
      <w:r w:rsidR="006E41F7" w:rsidRPr="00037B5E">
        <w:t xml:space="preserve">State or </w:t>
      </w:r>
      <w:r w:rsidR="00CA3E6A" w:rsidRPr="00037B5E">
        <w:t>a</w:t>
      </w:r>
      <w:r w:rsidR="006E41F7" w:rsidRPr="00037B5E">
        <w:t xml:space="preserve">rea </w:t>
      </w:r>
      <w:r w:rsidR="00CA3E6A" w:rsidRPr="00037B5E">
        <w:t>o</w:t>
      </w:r>
      <w:r w:rsidR="006E41F7" w:rsidRPr="00037B5E">
        <w:t xml:space="preserve">ffice with consulting parties (such as the pertinent </w:t>
      </w:r>
      <w:r w:rsidR="00042746" w:rsidRPr="00037B5E">
        <w:t xml:space="preserve">State Historic Preservation Officer </w:t>
      </w:r>
      <w:r w:rsidR="006E41F7" w:rsidRPr="00037B5E">
        <w:t xml:space="preserve">and </w:t>
      </w:r>
      <w:r w:rsidR="00671CBD" w:rsidRPr="00037B5E">
        <w:t>f</w:t>
      </w:r>
      <w:r w:rsidR="006E41F7" w:rsidRPr="00037B5E">
        <w:t xml:space="preserve">ederally recognized </w:t>
      </w:r>
      <w:r w:rsidR="00DE1729">
        <w:t xml:space="preserve">Indian </w:t>
      </w:r>
      <w:r w:rsidR="006E41F7" w:rsidRPr="00037B5E">
        <w:t xml:space="preserve">Tribes) </w:t>
      </w:r>
      <w:r w:rsidR="00061DD3" w:rsidRPr="00037B5E">
        <w:t xml:space="preserve">may be required </w:t>
      </w:r>
      <w:r w:rsidR="001118F7" w:rsidRPr="00037B5E">
        <w:t>prior to the implementatio</w:t>
      </w:r>
      <w:r w:rsidR="00CA3E6A" w:rsidRPr="00037B5E">
        <w:t xml:space="preserve">n of </w:t>
      </w:r>
      <w:r w:rsidR="002214BA">
        <w:t>project</w:t>
      </w:r>
      <w:r w:rsidR="001118F7" w:rsidRPr="005C5BCC">
        <w:t xml:space="preserve"> activities </w:t>
      </w:r>
      <w:r w:rsidR="002214BA">
        <w:t>that have</w:t>
      </w:r>
      <w:r w:rsidR="002214BA" w:rsidRPr="005C5BCC">
        <w:t xml:space="preserve"> </w:t>
      </w:r>
      <w:r w:rsidR="001118F7" w:rsidRPr="005C5BCC">
        <w:t>the potenti</w:t>
      </w:r>
      <w:r w:rsidR="001D2ACE" w:rsidRPr="003C37DE">
        <w:t xml:space="preserve">al to </w:t>
      </w:r>
      <w:r w:rsidR="002214BA">
        <w:t>impact</w:t>
      </w:r>
      <w:r w:rsidR="002214BA" w:rsidRPr="005C5BCC">
        <w:t xml:space="preserve"> </w:t>
      </w:r>
      <w:r w:rsidR="001D2ACE" w:rsidRPr="005C5BCC">
        <w:t>cultural resources.</w:t>
      </w:r>
      <w:r w:rsidR="00CF6B96">
        <w:t xml:space="preserve"> </w:t>
      </w:r>
      <w:r w:rsidRPr="001D2ACE">
        <w:t>NHPA</w:t>
      </w:r>
      <w:r>
        <w:t xml:space="preserve"> Section 106, its </w:t>
      </w:r>
      <w:r w:rsidRPr="001D2ACE">
        <w:t xml:space="preserve">implementing regulations (36 CFR </w:t>
      </w:r>
      <w:r>
        <w:t>P</w:t>
      </w:r>
      <w:r w:rsidRPr="001D2ACE">
        <w:t xml:space="preserve">art 800), </w:t>
      </w:r>
      <w:r>
        <w:t xml:space="preserve">and </w:t>
      </w:r>
      <w:r w:rsidRPr="001D2ACE">
        <w:t>other related authorities</w:t>
      </w:r>
      <w:r>
        <w:t>,</w:t>
      </w:r>
      <w:r w:rsidRPr="001D2ACE">
        <w:t xml:space="preserve"> require </w:t>
      </w:r>
      <w:r w:rsidR="007265A3">
        <w:t>f</w:t>
      </w:r>
      <w:r w:rsidRPr="001D2ACE">
        <w:t xml:space="preserve">ederal agencies to determine if a project has the potential to cause an effect to historic properties and, if </w:t>
      </w:r>
      <w:r>
        <w:t>so</w:t>
      </w:r>
      <w:r w:rsidRPr="001D2ACE">
        <w:t>, if they are adverse and how the effects may be addressed. Th</w:t>
      </w:r>
      <w:r>
        <w:t>e</w:t>
      </w:r>
      <w:r w:rsidRPr="001D2ACE">
        <w:t xml:space="preserve"> </w:t>
      </w:r>
      <w:r>
        <w:t xml:space="preserve">NHPA </w:t>
      </w:r>
      <w:r w:rsidRPr="001D2ACE">
        <w:t>review and compliance</w:t>
      </w:r>
      <w:r>
        <w:t xml:space="preserve"> in accordance with Section 106 of NHPA and implementing regulations at 36 CFR Part 800 must be completed by </w:t>
      </w:r>
      <w:r w:rsidR="00046B04" w:rsidRPr="00B62480">
        <w:t xml:space="preserve">NRCS </w:t>
      </w:r>
      <w:r w:rsidR="00B62480" w:rsidRPr="00B62480">
        <w:t xml:space="preserve">and applicants may be required to pay for any </w:t>
      </w:r>
      <w:r w:rsidR="00B62480" w:rsidRPr="00B62480">
        <w:lastRenderedPageBreak/>
        <w:t xml:space="preserve">cultural resource surveys needed for NRCS to assess CIG project effects. More information on the applicants role in NHPA Section 106 process can be </w:t>
      </w:r>
      <w:hyperlink r:id="rId16" w:history="1">
        <w:r w:rsidR="00646D61" w:rsidRPr="00646D61">
          <w:rPr>
            <w:rStyle w:val="Hyperlink"/>
          </w:rPr>
          <w:t>found here</w:t>
        </w:r>
      </w:hyperlink>
      <w:r w:rsidR="00B62480">
        <w:t xml:space="preserve">. </w:t>
      </w:r>
    </w:p>
    <w:p w14:paraId="45508985" w14:textId="5AC195FA" w:rsidR="00187B28" w:rsidRDefault="00187B28" w:rsidP="00A8493C">
      <w:pPr>
        <w:pStyle w:val="Heading3"/>
        <w:numPr>
          <w:ilvl w:val="3"/>
          <w:numId w:val="2"/>
        </w:numPr>
        <w:tabs>
          <w:tab w:val="clear" w:pos="450"/>
          <w:tab w:val="num" w:pos="270"/>
        </w:tabs>
        <w:ind w:hanging="450"/>
      </w:pPr>
      <w:r>
        <w:t xml:space="preserve">Budget Information, </w:t>
      </w:r>
      <w:r w:rsidR="00060FDD" w:rsidRPr="00600AB3">
        <w:t>(1</w:t>
      </w:r>
      <w:r w:rsidR="00CA3E6A">
        <w:t>2</w:t>
      </w:r>
      <w:r w:rsidR="00060FDD" w:rsidRPr="00600AB3">
        <w:t>-page maximum)</w:t>
      </w:r>
      <w:r w:rsidR="00CA3E6A">
        <w:t>.</w:t>
      </w:r>
    </w:p>
    <w:p w14:paraId="3DB89C12" w14:textId="77777777" w:rsidR="00793255" w:rsidRPr="00600AB3" w:rsidRDefault="00793255" w:rsidP="0086538E">
      <w:pPr>
        <w:ind w:left="360"/>
      </w:pPr>
      <w:r w:rsidRPr="00600AB3">
        <w:t>The budget portion</w:t>
      </w:r>
      <w:r w:rsidR="007B0B68">
        <w:t xml:space="preserve"> of the application consists of</w:t>
      </w:r>
      <w:r w:rsidR="00DE0F9C" w:rsidRPr="00600AB3">
        <w:t xml:space="preserve"> </w:t>
      </w:r>
      <w:r w:rsidRPr="00600AB3">
        <w:t>t</w:t>
      </w:r>
      <w:r w:rsidR="000B6E1E">
        <w:t>wo</w:t>
      </w:r>
      <w:r w:rsidRPr="00600AB3">
        <w:t xml:space="preserve"> parts</w:t>
      </w:r>
      <w:r w:rsidR="00CA3E6A">
        <w:t>, as</w:t>
      </w:r>
      <w:r w:rsidRPr="00600AB3">
        <w:t xml:space="preserve"> described below</w:t>
      </w:r>
      <w:r w:rsidR="007B0B68">
        <w:t>:</w:t>
      </w:r>
    </w:p>
    <w:p w14:paraId="179BC011" w14:textId="77777777" w:rsidR="006410D3" w:rsidRDefault="006410D3" w:rsidP="00AB50A8">
      <w:pPr>
        <w:ind w:left="720"/>
        <w:rPr>
          <w:u w:val="single"/>
        </w:rPr>
      </w:pPr>
    </w:p>
    <w:p w14:paraId="37A0680E" w14:textId="1E72B1BC" w:rsidR="005C5BCC" w:rsidRDefault="00793255" w:rsidP="00711285">
      <w:pPr>
        <w:pStyle w:val="ListParagraph"/>
        <w:numPr>
          <w:ilvl w:val="0"/>
          <w:numId w:val="27"/>
        </w:numPr>
      </w:pPr>
      <w:r w:rsidRPr="0086538E">
        <w:t>Standard Form (SF) 424A Budget Information</w:t>
      </w:r>
      <w:r w:rsidR="00CA3E6A" w:rsidRPr="0086538E">
        <w:t xml:space="preserve"> –</w:t>
      </w:r>
      <w:r w:rsidRPr="0086538E">
        <w:t xml:space="preserve"> Non-Construction Programs</w:t>
      </w:r>
      <w:r w:rsidR="006410D3">
        <w:t>.</w:t>
      </w:r>
      <w:r w:rsidR="00CA3E6A">
        <w:t xml:space="preserve"> </w:t>
      </w:r>
      <w:r w:rsidR="008B72D8">
        <w:t xml:space="preserve">The </w:t>
      </w:r>
      <w:r w:rsidR="00CA3E6A">
        <w:t>SF</w:t>
      </w:r>
      <w:r w:rsidR="006410D3">
        <w:t>-</w:t>
      </w:r>
      <w:r w:rsidR="008B72D8" w:rsidRPr="00CF17BD">
        <w:t>424</w:t>
      </w:r>
      <w:r w:rsidR="008B72D8">
        <w:t>A</w:t>
      </w:r>
      <w:r w:rsidR="008B72D8" w:rsidRPr="00CF17BD">
        <w:t xml:space="preserve"> </w:t>
      </w:r>
      <w:r w:rsidR="008B72D8">
        <w:t xml:space="preserve">is included as part of the application package posted on Grants.gov. </w:t>
      </w:r>
      <w:r w:rsidR="00485BF0">
        <w:t xml:space="preserve"> Section B,</w:t>
      </w:r>
      <w:r w:rsidR="00485BF0" w:rsidRPr="00DF138F">
        <w:rPr>
          <w:spacing w:val="2"/>
        </w:rPr>
        <w:t xml:space="preserve"> </w:t>
      </w:r>
      <w:r w:rsidR="00485BF0" w:rsidRPr="00DF138F">
        <w:rPr>
          <w:spacing w:val="-2"/>
        </w:rPr>
        <w:t>Item</w:t>
      </w:r>
      <w:r w:rsidR="00485BF0">
        <w:t xml:space="preserve"> 6, Column 1 should reflect the agency funds, and Column 2 should reflect the applicant’s matching</w:t>
      </w:r>
      <w:r w:rsidR="00485BF0" w:rsidRPr="00DF138F">
        <w:rPr>
          <w:spacing w:val="-3"/>
        </w:rPr>
        <w:t xml:space="preserve"> </w:t>
      </w:r>
      <w:r w:rsidR="00485BF0">
        <w:t>funds. This form is the summary</w:t>
      </w:r>
      <w:r w:rsidR="00485BF0" w:rsidRPr="00DF138F">
        <w:rPr>
          <w:spacing w:val="-5"/>
        </w:rPr>
        <w:t xml:space="preserve"> </w:t>
      </w:r>
      <w:r w:rsidR="00485BF0">
        <w:t>budget for the</w:t>
      </w:r>
      <w:r w:rsidR="00485BF0" w:rsidRPr="00DF138F">
        <w:rPr>
          <w:spacing w:val="1"/>
        </w:rPr>
        <w:t xml:space="preserve"> </w:t>
      </w:r>
      <w:r w:rsidR="00485BF0">
        <w:t xml:space="preserve">project. See Instructions for Completing SF 424A </w:t>
      </w:r>
      <w:r w:rsidR="00485BF0">
        <w:rPr>
          <w:bCs/>
          <w:sz w:val="23"/>
          <w:szCs w:val="23"/>
        </w:rPr>
        <w:t>located in the Related Documents tab of</w:t>
      </w:r>
      <w:r w:rsidR="00485BF0" w:rsidRPr="00F36B0C">
        <w:rPr>
          <w:bCs/>
          <w:sz w:val="23"/>
          <w:szCs w:val="23"/>
        </w:rPr>
        <w:t xml:space="preserve"> this announcement</w:t>
      </w:r>
      <w:r w:rsidR="00485BF0">
        <w:rPr>
          <w:bCs/>
          <w:sz w:val="23"/>
          <w:szCs w:val="23"/>
        </w:rPr>
        <w:t xml:space="preserve"> on Grants.gov</w:t>
      </w:r>
      <w:r w:rsidR="00485BF0">
        <w:t>.</w:t>
      </w:r>
    </w:p>
    <w:p w14:paraId="5A6BFA73" w14:textId="77777777" w:rsidR="005C5BCC" w:rsidRDefault="005C5BCC" w:rsidP="00AB50A8"/>
    <w:p w14:paraId="60F8B1D1" w14:textId="0E6C57C6" w:rsidR="00351CF5" w:rsidRPr="00B20312" w:rsidRDefault="00793255" w:rsidP="00711285">
      <w:pPr>
        <w:pStyle w:val="ListParagraph"/>
        <w:numPr>
          <w:ilvl w:val="0"/>
          <w:numId w:val="27"/>
        </w:numPr>
      </w:pPr>
      <w:r w:rsidRPr="00AB50A8">
        <w:t xml:space="preserve">Detailed Budget </w:t>
      </w:r>
      <w:r w:rsidR="00351CF5" w:rsidRPr="00AB50A8">
        <w:t>Narrative</w:t>
      </w:r>
      <w:r w:rsidR="006410D3">
        <w:t>.</w:t>
      </w:r>
      <w:r w:rsidR="00B92049" w:rsidRPr="00B20312">
        <w:t xml:space="preserve"> </w:t>
      </w:r>
      <w:r w:rsidR="00351CF5" w:rsidRPr="00B20312">
        <w:t xml:space="preserve">Provide a detailed narrative in support of the budget for the project broken down by each project year. </w:t>
      </w:r>
      <w:r w:rsidR="00485BF0" w:rsidRPr="001138B9">
        <w:rPr>
          <w:rFonts w:eastAsiaTheme="minorHAnsi"/>
          <w:color w:val="000000"/>
          <w:sz w:val="23"/>
          <w:szCs w:val="23"/>
        </w:rPr>
        <w:t xml:space="preserve">Detail how the totals on the SF-424A were determined and demonstrate a clear connection between costs and the proposed project activities. </w:t>
      </w:r>
      <w:r w:rsidR="00351CF5" w:rsidRPr="00B20312">
        <w:t>Justify the project cost effectiveness and include justification for personnel and consultant salaries with a description of duties.</w:t>
      </w:r>
      <w:r w:rsidR="005C5BCC">
        <w:t xml:space="preserve"> Statement(s) of work for any s</w:t>
      </w:r>
      <w:r w:rsidR="00351CF5" w:rsidRPr="00B20312">
        <w:t xml:space="preserve">ubcontractors and consultants must </w:t>
      </w:r>
      <w:r w:rsidR="005C5BCC">
        <w:t>be included as part of the application</w:t>
      </w:r>
      <w:r w:rsidR="00351CF5" w:rsidRPr="00B20312">
        <w:t xml:space="preserve">. The budget narrative should </w:t>
      </w:r>
      <w:r w:rsidR="005C5BCC">
        <w:t>include both</w:t>
      </w:r>
      <w:r w:rsidR="005C5BCC" w:rsidRPr="00B20312">
        <w:t xml:space="preserve"> </w:t>
      </w:r>
      <w:r w:rsidR="00351CF5" w:rsidRPr="00B20312">
        <w:t xml:space="preserve">the </w:t>
      </w:r>
      <w:r w:rsidR="007265A3">
        <w:t>f</w:t>
      </w:r>
      <w:r w:rsidR="00351CF5" w:rsidRPr="00B20312">
        <w:t xml:space="preserve">ederal funds requested and the </w:t>
      </w:r>
      <w:r w:rsidR="00A57B27" w:rsidRPr="00B20312">
        <w:t>applicant’s matching funds</w:t>
      </w:r>
      <w:r w:rsidR="00351CF5" w:rsidRPr="00B20312">
        <w:t>.</w:t>
      </w:r>
    </w:p>
    <w:p w14:paraId="3FCA923E" w14:textId="77777777" w:rsidR="00351CF5" w:rsidRPr="00B20312" w:rsidRDefault="00351CF5" w:rsidP="007C31E5"/>
    <w:p w14:paraId="59591CE7" w14:textId="03FC0186" w:rsidR="00DE0F9C" w:rsidRPr="00B20312" w:rsidRDefault="00DE0F9C" w:rsidP="009A3CCA">
      <w:pPr>
        <w:ind w:left="720"/>
      </w:pPr>
      <w:r w:rsidRPr="00B20312">
        <w:t xml:space="preserve">The </w:t>
      </w:r>
      <w:r w:rsidR="00D071B0">
        <w:t>budget narrative</w:t>
      </w:r>
      <w:r w:rsidRPr="00B20312">
        <w:t xml:space="preserve"> </w:t>
      </w:r>
      <w:r w:rsidR="00A46E2F">
        <w:t xml:space="preserve">must be in text format with no charts, spreadsheets, or tables. </w:t>
      </w:r>
      <w:r w:rsidR="00D071B0">
        <w:t>It</w:t>
      </w:r>
      <w:r w:rsidR="00B92049" w:rsidRPr="00B20312">
        <w:t xml:space="preserve"> </w:t>
      </w:r>
      <w:r w:rsidRPr="00B20312">
        <w:t xml:space="preserve">should be readable </w:t>
      </w:r>
      <w:r w:rsidR="00D071B0">
        <w:t>o</w:t>
      </w:r>
      <w:r w:rsidRPr="00B20312">
        <w:t xml:space="preserve">n </w:t>
      </w:r>
      <w:r w:rsidR="007B0B68">
        <w:t>letter-size,</w:t>
      </w:r>
      <w:r w:rsidRPr="00B20312">
        <w:t xml:space="preserve"> printable pages. The information needs to be presented in such a way that the </w:t>
      </w:r>
      <w:r w:rsidR="00D071B0">
        <w:t>reviewers</w:t>
      </w:r>
      <w:r w:rsidRPr="00B20312">
        <w:t xml:space="preserve"> can readily understand what expenses </w:t>
      </w:r>
      <w:r w:rsidR="00D071B0">
        <w:t>are</w:t>
      </w:r>
      <w:r w:rsidRPr="00B20312">
        <w:t xml:space="preserve"> incurred to support the project. </w:t>
      </w:r>
    </w:p>
    <w:p w14:paraId="4AB6B597" w14:textId="77777777" w:rsidR="00B92049" w:rsidRPr="007C31E5" w:rsidRDefault="00B92049" w:rsidP="007C31E5"/>
    <w:p w14:paraId="5E613C5E" w14:textId="6021CD5F" w:rsidR="00B167AB" w:rsidRPr="00600AB3" w:rsidRDefault="00DE0F9C" w:rsidP="009A3CCA">
      <w:pPr>
        <w:ind w:left="720"/>
      </w:pPr>
      <w:r w:rsidRPr="00B20312">
        <w:rPr>
          <w:b/>
        </w:rPr>
        <w:t>Note:</w:t>
      </w:r>
      <w:r w:rsidRPr="00B20312">
        <w:t xml:space="preserve"> Please include $</w:t>
      </w:r>
      <w:r w:rsidR="00BE0568">
        <w:t>1,000</w:t>
      </w:r>
      <w:r w:rsidRPr="00B20312">
        <w:t xml:space="preserve"> in the budget for </w:t>
      </w:r>
      <w:r w:rsidR="00710ADC">
        <w:t xml:space="preserve">project </w:t>
      </w:r>
      <w:r w:rsidRPr="00B20312">
        <w:t>travel</w:t>
      </w:r>
      <w:r w:rsidR="00710ADC">
        <w:t xml:space="preserve"> required by NRCS</w:t>
      </w:r>
      <w:r w:rsidRPr="00B20312">
        <w:t xml:space="preserve">. These funds are required and can be part of the </w:t>
      </w:r>
      <w:r w:rsidR="008E6FC2" w:rsidRPr="00B20312">
        <w:t>Federal</w:t>
      </w:r>
      <w:r w:rsidRPr="00B20312">
        <w:t xml:space="preserve"> portion, the </w:t>
      </w:r>
      <w:r w:rsidR="00A57B27" w:rsidRPr="00B20312">
        <w:t>applicant’s</w:t>
      </w:r>
      <w:r w:rsidR="00A57B27">
        <w:t xml:space="preserve"> matching funds</w:t>
      </w:r>
      <w:r w:rsidRPr="00600AB3">
        <w:t xml:space="preserve">, or </w:t>
      </w:r>
      <w:r w:rsidR="00AC5F0B">
        <w:t xml:space="preserve">a combination of </w:t>
      </w:r>
      <w:r w:rsidRPr="00600AB3">
        <w:t>both.</w:t>
      </w:r>
      <w:r w:rsidR="00710ADC">
        <w:t xml:space="preserve"> Any additional travel required for completion of the project must be considered additional to this $</w:t>
      </w:r>
      <w:r w:rsidR="00BE0568">
        <w:t>1,000</w:t>
      </w:r>
      <w:r w:rsidR="00710ADC">
        <w:t xml:space="preserve">. </w:t>
      </w:r>
    </w:p>
    <w:p w14:paraId="495F7325" w14:textId="4D128924" w:rsidR="00CF6B96" w:rsidRPr="00AB50A8" w:rsidRDefault="00CF6B96" w:rsidP="00A8493C">
      <w:pPr>
        <w:pStyle w:val="Heading2"/>
        <w:numPr>
          <w:ilvl w:val="3"/>
          <w:numId w:val="2"/>
        </w:numPr>
        <w:tabs>
          <w:tab w:val="clear" w:pos="450"/>
          <w:tab w:val="num" w:pos="270"/>
        </w:tabs>
        <w:ind w:hanging="450"/>
        <w:rPr>
          <w:b w:val="0"/>
          <w:i/>
        </w:rPr>
      </w:pPr>
      <w:r w:rsidRPr="00AB50A8">
        <w:rPr>
          <w:b w:val="0"/>
          <w:i/>
        </w:rPr>
        <w:t>Funding Restrictions</w:t>
      </w:r>
    </w:p>
    <w:p w14:paraId="75F5ECA0" w14:textId="77777777" w:rsidR="00CF6B96" w:rsidRPr="00B20312" w:rsidRDefault="00CF6B96" w:rsidP="00CF6B96">
      <w:r w:rsidRPr="00CB6CC2">
        <w:t>CIG funds may not be used to pay any of the following costs unless otherwise permitted by law or approved in writing by the Authorized Departmental Officer in advance of incurring such costs:</w:t>
      </w:r>
    </w:p>
    <w:p w14:paraId="7683B341" w14:textId="77777777" w:rsidR="00CF6B96" w:rsidRPr="00B20312" w:rsidRDefault="00CF6B96" w:rsidP="00711285">
      <w:pPr>
        <w:numPr>
          <w:ilvl w:val="0"/>
          <w:numId w:val="4"/>
        </w:numPr>
        <w:tabs>
          <w:tab w:val="clear" w:pos="1080"/>
          <w:tab w:val="num" w:pos="720"/>
        </w:tabs>
        <w:ind w:left="720"/>
      </w:pPr>
      <w:r w:rsidRPr="00B20312">
        <w:t>Costs above the amount of funds authorized for the project;</w:t>
      </w:r>
    </w:p>
    <w:p w14:paraId="3580ABA4" w14:textId="703371E7" w:rsidR="00CF6B96" w:rsidRPr="00B20312" w:rsidRDefault="00CF6B96" w:rsidP="00711285">
      <w:pPr>
        <w:numPr>
          <w:ilvl w:val="0"/>
          <w:numId w:val="4"/>
        </w:numPr>
        <w:tabs>
          <w:tab w:val="clear" w:pos="1080"/>
          <w:tab w:val="num" w:pos="720"/>
        </w:tabs>
        <w:ind w:left="720"/>
      </w:pPr>
      <w:r w:rsidRPr="00B20312">
        <w:t>Costs incurred prior to the effective date of the grant</w:t>
      </w:r>
      <w:r w:rsidR="00AC35F7">
        <w:t xml:space="preserve"> (</w:t>
      </w:r>
      <w:proofErr w:type="spellStart"/>
      <w:r w:rsidR="00AC35F7">
        <w:t>preaward</w:t>
      </w:r>
      <w:proofErr w:type="spellEnd"/>
      <w:r w:rsidR="00AC35F7">
        <w:t xml:space="preserve"> costs)</w:t>
      </w:r>
      <w:r w:rsidRPr="00B20312">
        <w:t>;</w:t>
      </w:r>
    </w:p>
    <w:p w14:paraId="24458321" w14:textId="0F345012" w:rsidR="00CF6B96" w:rsidRPr="00B20312" w:rsidRDefault="00CF6B96" w:rsidP="00711285">
      <w:pPr>
        <w:numPr>
          <w:ilvl w:val="0"/>
          <w:numId w:val="4"/>
        </w:numPr>
        <w:tabs>
          <w:tab w:val="clear" w:pos="1080"/>
          <w:tab w:val="num" w:pos="720"/>
        </w:tabs>
        <w:ind w:left="720"/>
      </w:pPr>
      <w:r w:rsidRPr="00B20312">
        <w:t>Costs which l</w:t>
      </w:r>
      <w:r w:rsidR="007265A3">
        <w:t>ay</w:t>
      </w:r>
      <w:r w:rsidRPr="00B20312">
        <w:t xml:space="preserve"> outside the scope of the approved project and amendments thereto;</w:t>
      </w:r>
    </w:p>
    <w:p w14:paraId="19C44695" w14:textId="77777777" w:rsidR="00CF6B96" w:rsidRPr="00B20312" w:rsidRDefault="00CF6B96" w:rsidP="00711285">
      <w:pPr>
        <w:numPr>
          <w:ilvl w:val="0"/>
          <w:numId w:val="4"/>
        </w:numPr>
        <w:tabs>
          <w:tab w:val="clear" w:pos="1080"/>
          <w:tab w:val="num" w:pos="720"/>
        </w:tabs>
        <w:ind w:left="720"/>
      </w:pPr>
      <w:r w:rsidRPr="00B20312">
        <w:t>Entertainment costs, regardless of their apparent relationship to project objectives;</w:t>
      </w:r>
    </w:p>
    <w:p w14:paraId="19D48172" w14:textId="77777777" w:rsidR="00CF6B96" w:rsidRPr="00B20312" w:rsidRDefault="00CF6B96" w:rsidP="00711285">
      <w:pPr>
        <w:numPr>
          <w:ilvl w:val="0"/>
          <w:numId w:val="4"/>
        </w:numPr>
        <w:tabs>
          <w:tab w:val="clear" w:pos="1080"/>
          <w:tab w:val="num" w:pos="720"/>
        </w:tabs>
        <w:ind w:left="720"/>
      </w:pPr>
      <w:r w:rsidRPr="00B20312">
        <w:t>Compe</w:t>
      </w:r>
      <w:r>
        <w:t>nsation for injuries to persons</w:t>
      </w:r>
      <w:r w:rsidRPr="00B20312">
        <w:t xml:space="preserve"> or damage to property arising out of project activities;</w:t>
      </w:r>
    </w:p>
    <w:p w14:paraId="0876B88D" w14:textId="7723122D" w:rsidR="00CF6B96" w:rsidRPr="00B20312" w:rsidRDefault="00CF6B96" w:rsidP="00711285">
      <w:pPr>
        <w:numPr>
          <w:ilvl w:val="0"/>
          <w:numId w:val="4"/>
        </w:numPr>
        <w:tabs>
          <w:tab w:val="clear" w:pos="1080"/>
          <w:tab w:val="num" w:pos="720"/>
        </w:tabs>
        <w:ind w:left="720"/>
      </w:pPr>
      <w:r w:rsidRPr="00B20312">
        <w:t xml:space="preserve">Consulting services performed by a </w:t>
      </w:r>
      <w:r w:rsidR="007265A3">
        <w:t>f</w:t>
      </w:r>
      <w:r w:rsidRPr="00B20312">
        <w:t>ederal employee during official duty hours when such consulting services result in the payment of additional compensation to the employee; and</w:t>
      </w:r>
    </w:p>
    <w:p w14:paraId="4D92AD4C" w14:textId="77777777" w:rsidR="00CF6B96" w:rsidRPr="00B20312" w:rsidRDefault="00CF6B96" w:rsidP="00711285">
      <w:pPr>
        <w:numPr>
          <w:ilvl w:val="0"/>
          <w:numId w:val="4"/>
        </w:numPr>
        <w:tabs>
          <w:tab w:val="clear" w:pos="1080"/>
          <w:tab w:val="num" w:pos="720"/>
        </w:tabs>
        <w:ind w:left="720"/>
      </w:pPr>
      <w:r w:rsidRPr="00B20312">
        <w:t>Renovation or refurbishment of research or related spaces, the purchase or installation of fixed equipment in such spaces, and the planning, repair, rehabilitation, acquisition, or construction of buildings or facilities.</w:t>
      </w:r>
    </w:p>
    <w:p w14:paraId="0F0F1FAB" w14:textId="77777777" w:rsidR="00CF6B96" w:rsidRPr="00B20312" w:rsidRDefault="00CF6B96" w:rsidP="00CF6B96"/>
    <w:p w14:paraId="523E9B8B" w14:textId="6B9FBBDC" w:rsidR="00CF6B96" w:rsidRDefault="00CF6B96" w:rsidP="00CF6B96">
      <w:r w:rsidRPr="00B20312">
        <w:t>This list is not exhaustive.</w:t>
      </w:r>
      <w:r w:rsidR="00CB6CC2">
        <w:t xml:space="preserve"> For more details, refer to </w:t>
      </w:r>
      <w:hyperlink r:id="rId17" w:history="1">
        <w:r w:rsidR="009A3CCA" w:rsidRPr="009A3CCA">
          <w:rPr>
            <w:rStyle w:val="Hyperlink"/>
          </w:rPr>
          <w:t>2 CFR 200</w:t>
        </w:r>
      </w:hyperlink>
      <w:r w:rsidR="00CB6CC2">
        <w:t>.</w:t>
      </w:r>
      <w:r>
        <w:t xml:space="preserve"> </w:t>
      </w:r>
    </w:p>
    <w:p w14:paraId="69F6CD6C" w14:textId="3C3394A8" w:rsidR="009939FD" w:rsidRDefault="009939FD" w:rsidP="00CF6B96"/>
    <w:p w14:paraId="21DAC481" w14:textId="7F67C8B8" w:rsidR="009939FD" w:rsidRDefault="009939FD" w:rsidP="00CF6B96">
      <w:r w:rsidRPr="00C22CCB">
        <w:t xml:space="preserve">Profit is not an eligible project cost.  Therefore, any funds awarded to </w:t>
      </w:r>
      <w:r>
        <w:t>for-</w:t>
      </w:r>
      <w:r w:rsidRPr="00C22CCB">
        <w:t xml:space="preserve">profit entities must be used for </w:t>
      </w:r>
      <w:r>
        <w:t>reimbursement of award related direct and indirect costs</w:t>
      </w:r>
      <w:r w:rsidRPr="00C22CCB">
        <w:t xml:space="preserve"> only.</w:t>
      </w:r>
    </w:p>
    <w:p w14:paraId="4B8C2564" w14:textId="5A83528E" w:rsidR="009939FD" w:rsidRDefault="009939FD" w:rsidP="00CF6B96"/>
    <w:p w14:paraId="7B02FAA2" w14:textId="149D9184" w:rsidR="009939FD" w:rsidRDefault="00A46E2F" w:rsidP="00CF6B96">
      <w:r>
        <w:t xml:space="preserve">Individuals applying for a CIG award may not </w:t>
      </w:r>
      <w:r w:rsidR="009939FD" w:rsidRPr="009939FD">
        <w:t xml:space="preserve">include any indirect costs in </w:t>
      </w:r>
      <w:r>
        <w:t>the</w:t>
      </w:r>
      <w:r w:rsidR="009939FD" w:rsidRPr="009939FD">
        <w:t xml:space="preserve"> proposed budget.</w:t>
      </w:r>
    </w:p>
    <w:p w14:paraId="5355CC2C" w14:textId="45E14DD6" w:rsidR="00B52054" w:rsidRPr="00600AB3" w:rsidRDefault="00B52054" w:rsidP="00A8493C">
      <w:pPr>
        <w:pStyle w:val="Heading3"/>
        <w:numPr>
          <w:ilvl w:val="3"/>
          <w:numId w:val="2"/>
        </w:numPr>
        <w:tabs>
          <w:tab w:val="clear" w:pos="450"/>
          <w:tab w:val="num" w:pos="270"/>
        </w:tabs>
        <w:ind w:hanging="450"/>
      </w:pPr>
      <w:bookmarkStart w:id="5" w:name="_Indirect_(F&amp;A)_costs"/>
      <w:bookmarkEnd w:id="5"/>
      <w:r w:rsidRPr="00600AB3">
        <w:t xml:space="preserve">Indirect </w:t>
      </w:r>
      <w:r w:rsidR="00CF1513">
        <w:t xml:space="preserve">(F&amp;A) </w:t>
      </w:r>
      <w:r w:rsidR="007C31E5">
        <w:t>c</w:t>
      </w:r>
      <w:r w:rsidRPr="00600AB3">
        <w:t>osts</w:t>
      </w:r>
      <w:r w:rsidR="007C31E5">
        <w:t>.</w:t>
      </w:r>
    </w:p>
    <w:p w14:paraId="48FAF319" w14:textId="7C6CA67B" w:rsidR="00CF1513" w:rsidRDefault="00523074" w:rsidP="00CF1513">
      <w:r>
        <w:t>T</w:t>
      </w:r>
      <w:r w:rsidR="00CF1513">
        <w:t>o be eligible to recover any indirect cost</w:t>
      </w:r>
      <w:r>
        <w:t>s</w:t>
      </w:r>
      <w:r w:rsidR="00CF1513">
        <w:t xml:space="preserve"> under a </w:t>
      </w:r>
      <w:r w:rsidR="007265A3">
        <w:t>f</w:t>
      </w:r>
      <w:r w:rsidR="00CF1513">
        <w:t xml:space="preserve">ederal award, </w:t>
      </w:r>
      <w:r>
        <w:t>an applicant</w:t>
      </w:r>
      <w:r w:rsidR="00CF1513">
        <w:t xml:space="preserve"> must either 1) have a current negotiated indirect cost rate agreement (NICRA) with </w:t>
      </w:r>
      <w:r>
        <w:t>its cognizant</w:t>
      </w:r>
      <w:r w:rsidR="00CF1513">
        <w:t xml:space="preserve"> </w:t>
      </w:r>
      <w:r w:rsidR="007265A3">
        <w:t>f</w:t>
      </w:r>
      <w:r w:rsidR="00CF1513">
        <w:t xml:space="preserve">ederal agency that has not expired or 2) qualify for use of the de minimis rate </w:t>
      </w:r>
      <w:r>
        <w:t xml:space="preserve">of 10% of the modified total direct costs (MTDC) as </w:t>
      </w:r>
      <w:r w:rsidR="00CF1513">
        <w:t xml:space="preserve">authorized by 2 CFR 200.414(f). In order to qualify for the de minimis rate, the </w:t>
      </w:r>
      <w:r>
        <w:t xml:space="preserve">applicant </w:t>
      </w:r>
      <w:r w:rsidR="00CF1513">
        <w:t xml:space="preserve">must </w:t>
      </w:r>
      <w:r>
        <w:t xml:space="preserve">not </w:t>
      </w:r>
      <w:r w:rsidR="00CF1513">
        <w:t>have</w:t>
      </w:r>
      <w:r>
        <w:t>, or have previously held,</w:t>
      </w:r>
      <w:r w:rsidR="00CF1513">
        <w:t xml:space="preserve"> a NICRA. A State, local, or tribal governmental department or agency unit that receives more than $35 million in direct </w:t>
      </w:r>
      <w:r w:rsidR="007265A3">
        <w:t>f</w:t>
      </w:r>
      <w:r w:rsidR="00CF1513">
        <w:t xml:space="preserve">ederal funding is not eligible for the de minimis rate.  </w:t>
      </w:r>
    </w:p>
    <w:p w14:paraId="5E4CEEAE" w14:textId="12F691F3" w:rsidR="00CF1513" w:rsidRDefault="00CF1513" w:rsidP="00CF1513"/>
    <w:p w14:paraId="5B0A5406" w14:textId="46496883" w:rsidR="00A1108C" w:rsidRDefault="00523074" w:rsidP="00CF1513">
      <w:r>
        <w:t xml:space="preserve">Applicants </w:t>
      </w:r>
      <w:r w:rsidR="00CF1513">
        <w:t xml:space="preserve">with a NICRA must calculate indirect costs using the rate and base specified in their NICRA. The total amount of indirect costs is entered in Section B, Row J, of the SF-424A (Budget Information). </w:t>
      </w:r>
      <w:r w:rsidR="00A1108C">
        <w:t xml:space="preserve">A copy of the applicant’s current NICRA must be provided with the application. If the </w:t>
      </w:r>
      <w:r w:rsidR="005275E8">
        <w:t>applicant</w:t>
      </w:r>
      <w:r w:rsidR="00A1108C">
        <w:t xml:space="preserve"> does not have a current NICRA, indirect costs may not be recovered under an expired NICRA. A new NICRA can be negotiated with its cognizant </w:t>
      </w:r>
      <w:r w:rsidR="007265A3">
        <w:t>f</w:t>
      </w:r>
      <w:r w:rsidR="00A1108C">
        <w:t xml:space="preserve">ederal agency, which is the agency </w:t>
      </w:r>
      <w:r w:rsidR="00DA0FBB">
        <w:t>that provides</w:t>
      </w:r>
      <w:r w:rsidR="005275E8">
        <w:t xml:space="preserve"> the applicant </w:t>
      </w:r>
      <w:r w:rsidR="00DA0FBB">
        <w:t>entity its</w:t>
      </w:r>
      <w:r w:rsidR="005275E8">
        <w:t xml:space="preserve"> largest amount of federal funding.</w:t>
      </w:r>
    </w:p>
    <w:p w14:paraId="423333E6" w14:textId="77777777" w:rsidR="00A1108C" w:rsidRDefault="00A1108C" w:rsidP="00CF1513"/>
    <w:p w14:paraId="610022F0" w14:textId="5EA1434D" w:rsidR="009939FD" w:rsidRPr="00C22CCB" w:rsidRDefault="009939FD" w:rsidP="00A46E2F">
      <w:r w:rsidRPr="00C22CCB">
        <w:t>Entities that are eligible for the de minim</w:t>
      </w:r>
      <w:r>
        <w:t>i</w:t>
      </w:r>
      <w:r w:rsidRPr="00C22CCB">
        <w:t>s rate who already have a de minimis rate agreement must use the rate and base specified in the agreement, which is modified total direct costs (MTDC) as defined by 2 CFR 200.68</w:t>
      </w:r>
      <w:r>
        <w:t xml:space="preserve"> </w:t>
      </w:r>
      <w:r w:rsidRPr="00513D8D">
        <w:t>and also excluding the amount of each subcontract exceeding $25,000</w:t>
      </w:r>
      <w:r w:rsidRPr="00C22CCB">
        <w:t>. Note that MTDC excludes certain costs from the base to which the rate is applied. A copy of the applicant’s de minim</w:t>
      </w:r>
      <w:r>
        <w:t>i</w:t>
      </w:r>
      <w:r w:rsidRPr="00C22CCB">
        <w:t>s rate agreement must be provided with the application. If a</w:t>
      </w:r>
      <w:r>
        <w:t xml:space="preserve"> recipient</w:t>
      </w:r>
      <w:r w:rsidRPr="00C22CCB">
        <w:t xml:space="preserve"> is eligible to use the de minimis rate, but does not have a de minimis rate agreement, use an indirect cost rate of no more than 10% of MTDC when preparing the budget</w:t>
      </w:r>
      <w:r>
        <w:t xml:space="preserve"> and state in the budget narrative that a de minimis rate agreement is requested</w:t>
      </w:r>
      <w:r w:rsidRPr="00C22CCB">
        <w:t xml:space="preserve">. If selected for award, a de minimis rate agreement will be executed along with the award.  </w:t>
      </w:r>
    </w:p>
    <w:p w14:paraId="6DB3867C" w14:textId="77777777" w:rsidR="00A1108C" w:rsidRDefault="00A1108C" w:rsidP="00CF1513"/>
    <w:p w14:paraId="486D78EE" w14:textId="07621A2C" w:rsidR="00CF1513" w:rsidRDefault="00CF1513" w:rsidP="00CF1513">
      <w:r>
        <w:t>A</w:t>
      </w:r>
      <w:r w:rsidR="005275E8">
        <w:t>n applicant</w:t>
      </w:r>
      <w:r>
        <w:t xml:space="preserve"> may </w:t>
      </w:r>
      <w:proofErr w:type="spellStart"/>
      <w:r>
        <w:t>voluntarility</w:t>
      </w:r>
      <w:proofErr w:type="spellEnd"/>
      <w:r>
        <w:t xml:space="preserve"> reduce or waive recovery of indirect costs at their sole discretion and must not be encouraged or coerced in any way to do so by the NRCS. If voluntarily reduced or waived, the </w:t>
      </w:r>
      <w:r w:rsidR="005275E8">
        <w:t xml:space="preserve">applicant </w:t>
      </w:r>
      <w:r>
        <w:t xml:space="preserve">may </w:t>
      </w:r>
      <w:proofErr w:type="spellStart"/>
      <w:proofErr w:type="gramStart"/>
      <w:r>
        <w:t>chose</w:t>
      </w:r>
      <w:proofErr w:type="spellEnd"/>
      <w:proofErr w:type="gramEnd"/>
      <w:r>
        <w:t xml:space="preserve"> to apply any unrecovered indirect costs as part of their cost share or match. Unrecovered indirect cost </w:t>
      </w:r>
      <w:proofErr w:type="gramStart"/>
      <w:r w:rsidR="005275E8">
        <w:t>are</w:t>
      </w:r>
      <w:proofErr w:type="gramEnd"/>
      <w:r w:rsidR="005275E8">
        <w:t xml:space="preserve"> </w:t>
      </w:r>
      <w:r>
        <w:t xml:space="preserve">the difference between the amount charged to the </w:t>
      </w:r>
      <w:r w:rsidR="007265A3">
        <w:t>f</w:t>
      </w:r>
      <w:r>
        <w:t xml:space="preserve">ederal award and the amount which could have been charged to the </w:t>
      </w:r>
      <w:r w:rsidR="007265A3">
        <w:t>f</w:t>
      </w:r>
      <w:r>
        <w:t xml:space="preserve">ederal award under the </w:t>
      </w:r>
      <w:r w:rsidR="005275E8">
        <w:t>applicant’s</w:t>
      </w:r>
      <w:r>
        <w:t xml:space="preserve"> approved negotiated indirect cost rate (2 CFR 200.306(c)). </w:t>
      </w:r>
    </w:p>
    <w:p w14:paraId="060E348C" w14:textId="2AE6E95A" w:rsidR="007C31E5" w:rsidRPr="00322EA2" w:rsidRDefault="00917520" w:rsidP="00A8493C">
      <w:pPr>
        <w:pStyle w:val="Heading3"/>
        <w:numPr>
          <w:ilvl w:val="3"/>
          <w:numId w:val="2"/>
        </w:numPr>
        <w:tabs>
          <w:tab w:val="clear" w:pos="450"/>
          <w:tab w:val="num" w:pos="270"/>
        </w:tabs>
        <w:ind w:hanging="450"/>
      </w:pPr>
      <w:bookmarkStart w:id="6" w:name="_Cost_Share_or"/>
      <w:bookmarkEnd w:id="6"/>
      <w:r>
        <w:t xml:space="preserve">Cost Share or </w:t>
      </w:r>
      <w:r w:rsidR="007C31E5" w:rsidRPr="00322EA2">
        <w:t>Matching</w:t>
      </w:r>
      <w:r w:rsidR="00682779">
        <w:t xml:space="preserve"> Funds</w:t>
      </w:r>
      <w:r w:rsidR="007C31E5" w:rsidRPr="00322EA2">
        <w:t>.</w:t>
      </w:r>
    </w:p>
    <w:p w14:paraId="1B496FC9" w14:textId="7BE29E2A" w:rsidR="00E449AB" w:rsidRDefault="00917520" w:rsidP="00917520">
      <w:r>
        <w:t>Selected applicants may receive CIG grants of up to 50 percent of their total project cost. CIG recipients must provide a non-</w:t>
      </w:r>
      <w:r w:rsidR="007265A3">
        <w:t>f</w:t>
      </w:r>
      <w:r>
        <w:t>ederal funding match or cost-share</w:t>
      </w:r>
      <w:r w:rsidR="00B45CA5">
        <w:t xml:space="preserve"> amount</w:t>
      </w:r>
      <w:r>
        <w:t xml:space="preserve"> at least equal to the amount of </w:t>
      </w:r>
      <w:r w:rsidR="007265A3">
        <w:t>f</w:t>
      </w:r>
      <w:r>
        <w:t>ederal funding requested. For example, if an applicant requests $</w:t>
      </w:r>
      <w:r w:rsidR="00E90C20">
        <w:t>50,000</w:t>
      </w:r>
      <w:r>
        <w:t xml:space="preserve"> in </w:t>
      </w:r>
      <w:r w:rsidR="00E90C20">
        <w:t xml:space="preserve">CIG </w:t>
      </w:r>
      <w:r w:rsidR="00E90C20">
        <w:lastRenderedPageBreak/>
        <w:t>funding, at least $50,000</w:t>
      </w:r>
      <w:r>
        <w:t xml:space="preserve"> in non-</w:t>
      </w:r>
      <w:r w:rsidR="007265A3">
        <w:t>f</w:t>
      </w:r>
      <w:r>
        <w:t xml:space="preserve">ederal cost-share or matching funds must be committed by the applicant. </w:t>
      </w:r>
    </w:p>
    <w:p w14:paraId="49360DA7" w14:textId="77777777" w:rsidR="00E449AB" w:rsidRDefault="00E449AB" w:rsidP="00917520"/>
    <w:p w14:paraId="2674885E" w14:textId="0E82C1BF" w:rsidR="00E449AB" w:rsidRDefault="00E449AB" w:rsidP="00E449AB">
      <w:r>
        <w:t>Matching funds may be committed by the applicant, project partners, or both and can be a combination of cash and in-kind contributions. Examples of in-kind</w:t>
      </w:r>
      <w:r w:rsidRPr="00B20312">
        <w:t xml:space="preserve"> contributions include work done by unpaid volunteers and donations of supplies, facilities, or equipment. In</w:t>
      </w:r>
      <w:r>
        <w:noBreakHyphen/>
      </w:r>
      <w:r w:rsidRPr="00B20312">
        <w:t xml:space="preserve">kind contributions </w:t>
      </w:r>
      <w:r>
        <w:t xml:space="preserve">identified in the project budget </w:t>
      </w:r>
      <w:r w:rsidRPr="00B20312">
        <w:t xml:space="preserve">must be </w:t>
      </w:r>
      <w:r>
        <w:t xml:space="preserve">quantifiable, verifiable, and </w:t>
      </w:r>
      <w:r w:rsidRPr="00B20312">
        <w:t>necessary to accomplish program activities.</w:t>
      </w:r>
      <w:r>
        <w:t xml:space="preserve"> </w:t>
      </w:r>
    </w:p>
    <w:p w14:paraId="5FA053A4" w14:textId="77777777" w:rsidR="00E449AB" w:rsidRDefault="00E449AB" w:rsidP="00917520"/>
    <w:p w14:paraId="542176CD" w14:textId="5C45E95F" w:rsidR="00917520" w:rsidRDefault="00704641" w:rsidP="00917520">
      <w:r>
        <w:t>Cost sharing/matching</w:t>
      </w:r>
      <w:r w:rsidR="00917520">
        <w:t xml:space="preserve"> must be committed at the time of application submission. Cost sharing or match</w:t>
      </w:r>
      <w:r>
        <w:t>ing funds</w:t>
      </w:r>
      <w:r w:rsidR="00917520">
        <w:t xml:space="preserve"> must meet the criteria stated at 2 CFR 200.306 and be valued in accordance with 2 CFR 200.306(d). Additional details about cost sharing or matching funds/contributions is located at 2 CFR 200.306.</w:t>
      </w:r>
    </w:p>
    <w:p w14:paraId="494F84BB" w14:textId="77777777" w:rsidR="00E449AB" w:rsidRDefault="00E449AB" w:rsidP="007C31E5"/>
    <w:p w14:paraId="022BED56" w14:textId="4540FD52" w:rsidR="00682779" w:rsidRDefault="007205C9" w:rsidP="007C31E5">
      <w:r>
        <w:t xml:space="preserve">All matching funds must be identified in both the SF-424A and budget narrative components of the application. </w:t>
      </w:r>
      <w:r w:rsidR="00216F15">
        <w:t xml:space="preserve">Project partners (other than the applicant) must provide commitment letters for all cash and </w:t>
      </w:r>
      <w:proofErr w:type="gramStart"/>
      <w:r w:rsidR="00216F15">
        <w:t>in kind</w:t>
      </w:r>
      <w:proofErr w:type="gramEnd"/>
      <w:r w:rsidR="00216F15">
        <w:t xml:space="preserve"> matching </w:t>
      </w:r>
      <w:proofErr w:type="spellStart"/>
      <w:r w:rsidR="00216F15">
        <w:t>contriutions</w:t>
      </w:r>
      <w:proofErr w:type="spellEnd"/>
      <w:r w:rsidR="00216F15">
        <w:t>. A</w:t>
      </w:r>
      <w:r w:rsidR="00AA17B6">
        <w:t xml:space="preserve"> separate commitment letter is required for each cash and/or in-kind match contribution. Commitment letters must be</w:t>
      </w:r>
      <w:r w:rsidR="00AA17B6" w:rsidRPr="00B20312">
        <w:t xml:space="preserve"> signed by the authorized organizational representative of the contributing organization and the applicant organization</w:t>
      </w:r>
      <w:r>
        <w:t xml:space="preserve"> and</w:t>
      </w:r>
      <w:r w:rsidR="00AA17B6" w:rsidRPr="00B20312">
        <w:t xml:space="preserve"> must include: (1) the name, address, and telephone number of the </w:t>
      </w:r>
      <w:r>
        <w:t>project partner</w:t>
      </w:r>
      <w:r w:rsidR="00AA17B6">
        <w:t>;</w:t>
      </w:r>
      <w:r w:rsidR="00AA17B6" w:rsidRPr="00B20312">
        <w:t xml:space="preserve"> (2) the nam</w:t>
      </w:r>
      <w:r w:rsidR="00AA17B6">
        <w:t>e of the applicant organization;</w:t>
      </w:r>
      <w:r w:rsidR="00AA17B6" w:rsidRPr="00B20312">
        <w:t xml:space="preserve"> (3) the title of the project for which the contribution is made, (4) the dollar </w:t>
      </w:r>
      <w:r>
        <w:t xml:space="preserve">value </w:t>
      </w:r>
      <w:r w:rsidR="00AA17B6">
        <w:t>of the contribution;</w:t>
      </w:r>
      <w:r w:rsidR="00AA17B6" w:rsidRPr="00B20312">
        <w:t xml:space="preserve"> and (5) a statement that the contributor </w:t>
      </w:r>
      <w:r w:rsidR="00AA17B6">
        <w:t>commits to furnish the</w:t>
      </w:r>
      <w:r w:rsidR="00AA17B6" w:rsidRPr="00B20312">
        <w:t xml:space="preserve"> contribution during the grant period.</w:t>
      </w:r>
      <w:r w:rsidR="00AA17B6">
        <w:t xml:space="preserve"> </w:t>
      </w:r>
      <w:r w:rsidR="00704641">
        <w:t>A sample commitment letter is included as part of the application package on grants.gov.</w:t>
      </w:r>
    </w:p>
    <w:p w14:paraId="3644CAF9" w14:textId="77777777" w:rsidR="00682779" w:rsidRDefault="00682779" w:rsidP="007C31E5"/>
    <w:p w14:paraId="6A028226" w14:textId="553518BB" w:rsidR="001D38DF" w:rsidRPr="00B20312" w:rsidRDefault="00AC35F7" w:rsidP="007C31E5">
      <w:r>
        <w:t>Applications</w:t>
      </w:r>
      <w:r w:rsidRPr="00AA17B6">
        <w:t xml:space="preserve"> </w:t>
      </w:r>
      <w:r w:rsidR="008B72D8" w:rsidRPr="00AA17B6">
        <w:t xml:space="preserve">without signed written </w:t>
      </w:r>
      <w:r w:rsidR="00AA17B6">
        <w:t>commitments</w:t>
      </w:r>
      <w:r w:rsidR="00AA17B6" w:rsidRPr="00682779">
        <w:t xml:space="preserve"> </w:t>
      </w:r>
      <w:r w:rsidR="001E737F">
        <w:t xml:space="preserve">covering the full value of the matching contribution </w:t>
      </w:r>
      <w:r w:rsidR="00AA17B6">
        <w:t>are</w:t>
      </w:r>
      <w:r w:rsidR="008B72D8" w:rsidRPr="00682779">
        <w:t xml:space="preserve"> deemed incomplete.</w:t>
      </w:r>
    </w:p>
    <w:p w14:paraId="7D47DAD8" w14:textId="77777777" w:rsidR="00CF249C" w:rsidRPr="00B20312" w:rsidRDefault="00CF249C" w:rsidP="007C31E5"/>
    <w:p w14:paraId="490BBB16" w14:textId="4A2EC658" w:rsidR="008B72D8" w:rsidRPr="00B20312" w:rsidRDefault="00C526F2" w:rsidP="007C31E5">
      <w:r w:rsidRPr="00B20312">
        <w:t xml:space="preserve">The value of applicant contributions to the project </w:t>
      </w:r>
      <w:r w:rsidR="00682779">
        <w:t>is</w:t>
      </w:r>
      <w:r w:rsidRPr="00B20312">
        <w:t xml:space="preserve"> established </w:t>
      </w:r>
      <w:r w:rsidR="00682779">
        <w:t xml:space="preserve">according to </w:t>
      </w:r>
      <w:r w:rsidR="007265A3">
        <w:t>f</w:t>
      </w:r>
      <w:r w:rsidR="00682779">
        <w:t>ederal</w:t>
      </w:r>
      <w:r w:rsidRPr="00B20312">
        <w:t xml:space="preserve"> cost principles. </w:t>
      </w:r>
      <w:r w:rsidR="008B72D8" w:rsidRPr="00B20312">
        <w:t xml:space="preserve">Applicants should refer to </w:t>
      </w:r>
      <w:hyperlink r:id="rId18" w:history="1">
        <w:r w:rsidR="008B72D8" w:rsidRPr="009A3CCA">
          <w:rPr>
            <w:rStyle w:val="Hyperlink"/>
          </w:rPr>
          <w:t>2 CFR 200.306</w:t>
        </w:r>
      </w:hyperlink>
      <w:r w:rsidR="008B72D8" w:rsidRPr="00B20312">
        <w:t xml:space="preserve"> for additional guidance </w:t>
      </w:r>
      <w:r w:rsidR="00682779">
        <w:t xml:space="preserve">on matching funds, in-kind contributions, and allowable costs. </w:t>
      </w:r>
    </w:p>
    <w:p w14:paraId="208D1B7D" w14:textId="08AA4901" w:rsidR="00064B97" w:rsidRPr="00600AB3" w:rsidRDefault="00D5038D" w:rsidP="00A8493C">
      <w:pPr>
        <w:pStyle w:val="Heading3"/>
        <w:numPr>
          <w:ilvl w:val="3"/>
          <w:numId w:val="2"/>
        </w:numPr>
        <w:tabs>
          <w:tab w:val="clear" w:pos="450"/>
          <w:tab w:val="num" w:pos="270"/>
        </w:tabs>
        <w:ind w:hanging="450"/>
      </w:pPr>
      <w:r w:rsidRPr="00C9444E">
        <w:t xml:space="preserve">Declaration of </w:t>
      </w:r>
      <w:r w:rsidR="00110E17">
        <w:t>p</w:t>
      </w:r>
      <w:r w:rsidRPr="00C9444E">
        <w:t xml:space="preserve">revious CIG </w:t>
      </w:r>
      <w:r w:rsidR="00110E17">
        <w:t>p</w:t>
      </w:r>
      <w:r w:rsidRPr="00C9444E">
        <w:t xml:space="preserve">rojects </w:t>
      </w:r>
      <w:r w:rsidR="00110E17">
        <w:t>i</w:t>
      </w:r>
      <w:r w:rsidRPr="00C9444E">
        <w:t>nvolvement</w:t>
      </w:r>
      <w:r w:rsidR="00CF0F38" w:rsidRPr="00C9444E">
        <w:t xml:space="preserve"> and </w:t>
      </w:r>
      <w:r w:rsidR="00110E17">
        <w:t>p</w:t>
      </w:r>
      <w:r w:rsidR="00CF0F38" w:rsidRPr="00C9444E">
        <w:t xml:space="preserve">ast </w:t>
      </w:r>
      <w:r w:rsidR="00110E17">
        <w:t>p</w:t>
      </w:r>
      <w:r w:rsidR="00CF0F38" w:rsidRPr="00C9444E">
        <w:t>erformance</w:t>
      </w:r>
      <w:r w:rsidR="00110E17">
        <w:t>.</w:t>
      </w:r>
    </w:p>
    <w:p w14:paraId="1A033E13" w14:textId="7053B260" w:rsidR="00CE6332" w:rsidRPr="00EE48BA" w:rsidRDefault="00EE48BA" w:rsidP="00EE48BA">
      <w:pPr>
        <w:pStyle w:val="Heading3"/>
        <w:numPr>
          <w:ilvl w:val="0"/>
          <w:numId w:val="0"/>
        </w:numPr>
        <w:rPr>
          <w:i w:val="0"/>
        </w:rPr>
      </w:pPr>
      <w:bookmarkStart w:id="7" w:name="_Hlk166726"/>
      <w:r w:rsidRPr="00EE48BA">
        <w:rPr>
          <w:i w:val="0"/>
        </w:rPr>
        <w:t xml:space="preserve">If the applicant has previously received a CIG award (either at the National or State levels), please list the following for each award: </w:t>
      </w:r>
    </w:p>
    <w:p w14:paraId="09710F3C" w14:textId="3EC95395" w:rsidR="00CE6332" w:rsidRDefault="00EE48BA" w:rsidP="00711285">
      <w:pPr>
        <w:pStyle w:val="ListParagraph"/>
        <w:numPr>
          <w:ilvl w:val="1"/>
          <w:numId w:val="39"/>
        </w:numPr>
      </w:pPr>
      <w:r>
        <w:t xml:space="preserve">Project </w:t>
      </w:r>
      <w:r w:rsidR="00CE6332">
        <w:t>Title</w:t>
      </w:r>
    </w:p>
    <w:p w14:paraId="51622A57" w14:textId="383427D2" w:rsidR="00CE6332" w:rsidRDefault="00EE48BA" w:rsidP="00711285">
      <w:pPr>
        <w:pStyle w:val="ListParagraph"/>
        <w:numPr>
          <w:ilvl w:val="1"/>
          <w:numId w:val="39"/>
        </w:numPr>
      </w:pPr>
      <w:r>
        <w:t>CIG agreement number</w:t>
      </w:r>
    </w:p>
    <w:p w14:paraId="3DFF38A0" w14:textId="0A3967D4" w:rsidR="00CE6332" w:rsidRDefault="00CE6332" w:rsidP="00711285">
      <w:pPr>
        <w:pStyle w:val="ListParagraph"/>
        <w:numPr>
          <w:ilvl w:val="1"/>
          <w:numId w:val="39"/>
        </w:numPr>
      </w:pPr>
      <w:r>
        <w:t>Award funding amount</w:t>
      </w:r>
    </w:p>
    <w:p w14:paraId="5750DCE6" w14:textId="440DF93D" w:rsidR="009749DD" w:rsidRDefault="009749DD" w:rsidP="00711285">
      <w:pPr>
        <w:pStyle w:val="ListParagraph"/>
        <w:numPr>
          <w:ilvl w:val="1"/>
          <w:numId w:val="39"/>
        </w:numPr>
      </w:pPr>
      <w:r>
        <w:t>Year of Award</w:t>
      </w:r>
    </w:p>
    <w:p w14:paraId="58860A26" w14:textId="77777777" w:rsidR="00EE7456" w:rsidRDefault="00EE7456" w:rsidP="00AB50A8">
      <w:bookmarkStart w:id="8" w:name="_Declaration_of_historically"/>
      <w:bookmarkEnd w:id="7"/>
      <w:bookmarkEnd w:id="8"/>
    </w:p>
    <w:p w14:paraId="4AA02E56" w14:textId="5A00A696" w:rsidR="006B5B9C" w:rsidRPr="0086538E" w:rsidRDefault="008B72D8" w:rsidP="00A8493C">
      <w:pPr>
        <w:pStyle w:val="ListParagraph"/>
        <w:numPr>
          <w:ilvl w:val="3"/>
          <w:numId w:val="2"/>
        </w:numPr>
        <w:ind w:hanging="450"/>
        <w:rPr>
          <w:i/>
        </w:rPr>
      </w:pPr>
      <w:r w:rsidRPr="0051091C">
        <w:rPr>
          <w:i/>
        </w:rPr>
        <w:t>Certifications</w:t>
      </w:r>
      <w:r w:rsidR="006B5B9C" w:rsidRPr="0051091C">
        <w:rPr>
          <w:i/>
        </w:rPr>
        <w:t>.</w:t>
      </w:r>
    </w:p>
    <w:p w14:paraId="2D3DF785" w14:textId="77777777" w:rsidR="00983A90" w:rsidRDefault="00983A90"/>
    <w:p w14:paraId="7E1E6584" w14:textId="55580829" w:rsidR="008B72D8" w:rsidRPr="00B20312" w:rsidRDefault="008B72D8">
      <w:r w:rsidRPr="00B20312">
        <w:t xml:space="preserve">All </w:t>
      </w:r>
      <w:r w:rsidR="00D14DFB">
        <w:t>proposals</w:t>
      </w:r>
      <w:r w:rsidR="00D14DFB" w:rsidRPr="00B20312">
        <w:t xml:space="preserve"> </w:t>
      </w:r>
      <w:r w:rsidRPr="00B20312">
        <w:t>must include</w:t>
      </w:r>
      <w:r w:rsidR="00D14DFB">
        <w:t xml:space="preserve"> the following signed certification forms, </w:t>
      </w:r>
      <w:r w:rsidRPr="00B20312">
        <w:t xml:space="preserve">which </w:t>
      </w:r>
      <w:r w:rsidR="00D14DFB">
        <w:t xml:space="preserve">are available </w:t>
      </w:r>
      <w:r w:rsidR="00DE1729">
        <w:t xml:space="preserve">at </w:t>
      </w:r>
      <w:r w:rsidR="0028223D">
        <w:t>g</w:t>
      </w:r>
      <w:r w:rsidR="00D14DFB">
        <w:t>rants.gov</w:t>
      </w:r>
      <w:r w:rsidRPr="00B20312">
        <w:t>:</w:t>
      </w:r>
    </w:p>
    <w:p w14:paraId="3950C81A" w14:textId="6BBF1FAD" w:rsidR="00AC5CF7" w:rsidRDefault="0051091C" w:rsidP="0086538E">
      <w:pPr>
        <w:pStyle w:val="ListParagraph"/>
        <w:numPr>
          <w:ilvl w:val="4"/>
          <w:numId w:val="2"/>
        </w:numPr>
        <w:ind w:left="990" w:hanging="270"/>
      </w:pPr>
      <w:r>
        <w:lastRenderedPageBreak/>
        <w:t>AD-303</w:t>
      </w:r>
      <w:r w:rsidR="009A3CCA">
        <w:t xml:space="preserve">0 </w:t>
      </w:r>
      <w:r w:rsidR="00AC5CF7">
        <w:t>Representations Regarding Felony Conviction and Tax Delinquent Status for Corporate Applicants.  Must be submitted if entity is a corporate non-profit or for-</w:t>
      </w:r>
      <w:r w:rsidR="00E449AB">
        <w:t>profit corporation</w:t>
      </w:r>
      <w:r w:rsidR="00AC5CF7" w:rsidRPr="005839EB">
        <w:t xml:space="preserve"> as indicated in the </w:t>
      </w:r>
      <w:r w:rsidR="00AC5CF7">
        <w:t>applicants SAM registration.</w:t>
      </w:r>
    </w:p>
    <w:p w14:paraId="2D718B06" w14:textId="5F860012" w:rsidR="0051091C" w:rsidRDefault="009A3CCA" w:rsidP="0086538E">
      <w:pPr>
        <w:pStyle w:val="ListParagraph"/>
        <w:numPr>
          <w:ilvl w:val="4"/>
          <w:numId w:val="2"/>
        </w:numPr>
        <w:ind w:left="990" w:hanging="270"/>
      </w:pPr>
      <w:r>
        <w:t>AD-303</w:t>
      </w:r>
      <w:r w:rsidR="0051091C">
        <w:t>1 Assurances Regarding Felony Conviction</w:t>
      </w:r>
      <w:r w:rsidR="00542A3F">
        <w:t xml:space="preserve"> </w:t>
      </w:r>
      <w:r w:rsidR="00AC5CF7">
        <w:t>and Tax Delinquent Status for Corporate Applicants. Must be submitted if entity is a corporate non-profit or for-</w:t>
      </w:r>
      <w:r w:rsidR="00E449AB">
        <w:t>profit corporation</w:t>
      </w:r>
      <w:r w:rsidR="00AC5CF7" w:rsidRPr="005839EB">
        <w:t xml:space="preserve"> as indicated in the </w:t>
      </w:r>
      <w:r w:rsidR="00AC5CF7">
        <w:t>applicants SAM registration.</w:t>
      </w:r>
    </w:p>
    <w:p w14:paraId="24BDEB8A" w14:textId="1E2F2869" w:rsidR="0051091C" w:rsidRDefault="00D14DFB" w:rsidP="0086538E">
      <w:pPr>
        <w:pStyle w:val="ListParagraph"/>
        <w:numPr>
          <w:ilvl w:val="4"/>
          <w:numId w:val="2"/>
        </w:numPr>
        <w:ind w:left="990" w:hanging="270"/>
      </w:pPr>
      <w:r>
        <w:t>SF-424B, Assurances for Non-</w:t>
      </w:r>
      <w:proofErr w:type="spellStart"/>
      <w:r>
        <w:t>Constrution</w:t>
      </w:r>
      <w:proofErr w:type="spellEnd"/>
      <w:r>
        <w:t xml:space="preserve"> Programs</w:t>
      </w:r>
      <w:r w:rsidR="008B7BE0">
        <w:t>. Must be completed by all applicants.</w:t>
      </w:r>
    </w:p>
    <w:p w14:paraId="0A7D1CEA" w14:textId="608644E0" w:rsidR="008B7BE0" w:rsidRDefault="008B7BE0" w:rsidP="008B7BE0">
      <w:pPr>
        <w:pStyle w:val="ListParagraph"/>
        <w:numPr>
          <w:ilvl w:val="4"/>
          <w:numId w:val="2"/>
        </w:numPr>
        <w:ind w:left="990" w:hanging="270"/>
      </w:pPr>
      <w:r>
        <w:t>Certification Regarding Lobbying. Must be completed by all applicants.</w:t>
      </w:r>
    </w:p>
    <w:p w14:paraId="2D17D832" w14:textId="77777777" w:rsidR="0051091C" w:rsidRDefault="0051091C" w:rsidP="0086538E">
      <w:pPr>
        <w:pStyle w:val="ListParagraph"/>
      </w:pPr>
    </w:p>
    <w:p w14:paraId="3580BBE6" w14:textId="38E6D578" w:rsidR="00D14DFB" w:rsidRPr="0086538E" w:rsidRDefault="00D14DFB" w:rsidP="005861EB">
      <w:pPr>
        <w:pStyle w:val="ListParagraph"/>
        <w:numPr>
          <w:ilvl w:val="3"/>
          <w:numId w:val="2"/>
        </w:numPr>
        <w:ind w:hanging="450"/>
      </w:pPr>
      <w:r w:rsidRPr="0086538E">
        <w:rPr>
          <w:i/>
        </w:rPr>
        <w:t>Letters of support.</w:t>
      </w:r>
    </w:p>
    <w:p w14:paraId="5EA829FD" w14:textId="77777777" w:rsidR="00983A90" w:rsidRDefault="00983A90" w:rsidP="00D14DFB"/>
    <w:p w14:paraId="505552B7" w14:textId="3D4D6F00" w:rsidR="002F78B3" w:rsidRDefault="00D14DFB" w:rsidP="00D14DFB">
      <w:r>
        <w:t xml:space="preserve">Letters of support for the project from individuals or entities that are not project partners may be submitted and should be placed at the very end of the application package. </w:t>
      </w:r>
    </w:p>
    <w:p w14:paraId="2881229F" w14:textId="77777777" w:rsidR="002F78B3" w:rsidRDefault="002F78B3" w:rsidP="00D14DFB"/>
    <w:p w14:paraId="7D1A01C1" w14:textId="4EE902A2" w:rsidR="002F78B3" w:rsidRDefault="002F78B3" w:rsidP="002F78B3">
      <w:pPr>
        <w:pStyle w:val="ListParagraph"/>
        <w:numPr>
          <w:ilvl w:val="3"/>
          <w:numId w:val="2"/>
        </w:numPr>
        <w:ind w:hanging="450"/>
        <w:rPr>
          <w:i/>
        </w:rPr>
      </w:pPr>
      <w:bookmarkStart w:id="9" w:name="_Hlk2783420"/>
      <w:r>
        <w:rPr>
          <w:i/>
        </w:rPr>
        <w:t xml:space="preserve">Risk Review </w:t>
      </w:r>
      <w:r w:rsidR="00032CA8">
        <w:rPr>
          <w:i/>
        </w:rPr>
        <w:t>Documentation</w:t>
      </w:r>
    </w:p>
    <w:p w14:paraId="19EFC4D7" w14:textId="77777777" w:rsidR="00983A90" w:rsidRDefault="00983A90" w:rsidP="002F78B3">
      <w:pPr>
        <w:pStyle w:val="ListParagraph"/>
        <w:ind w:left="0"/>
      </w:pPr>
    </w:p>
    <w:p w14:paraId="631412B5" w14:textId="745FCAB0" w:rsidR="00CB5B0B" w:rsidRDefault="00D32BE5" w:rsidP="002F78B3">
      <w:pPr>
        <w:pStyle w:val="ListParagraph"/>
        <w:ind w:left="0"/>
      </w:pPr>
      <w:r w:rsidRPr="00D32BE5">
        <w:t>NRCS may request additional documentation from selected applicants in order to evaluate the financial, management, and performance risk posed by awardees as required by 2 CFR 200.205.</w:t>
      </w:r>
      <w:r w:rsidR="00032CA8">
        <w:t xml:space="preserve"> </w:t>
      </w:r>
      <w:r w:rsidR="00032CA8" w:rsidDel="007E3281">
        <w:t>Based on this risk review, NRCS may apply to a CIG award special conditions that correspond to the degree of risk assessed.</w:t>
      </w:r>
    </w:p>
    <w:bookmarkEnd w:id="9"/>
    <w:p w14:paraId="3CFEAF5E" w14:textId="22695DA8" w:rsidR="00D14DFB" w:rsidRDefault="00D14DFB" w:rsidP="00711285">
      <w:pPr>
        <w:pStyle w:val="Heading2"/>
        <w:numPr>
          <w:ilvl w:val="0"/>
          <w:numId w:val="36"/>
        </w:numPr>
        <w:ind w:left="360"/>
      </w:pPr>
      <w:r>
        <w:t>DUNS and SAM Numbers</w:t>
      </w:r>
    </w:p>
    <w:p w14:paraId="0BAFF34C" w14:textId="40AF4057" w:rsidR="00006AED" w:rsidRDefault="00006AED" w:rsidP="00D14DFB">
      <w:r>
        <w:t>E</w:t>
      </w:r>
      <w:r w:rsidRPr="00006AED">
        <w:t xml:space="preserve">ach applicant (unless the applicant is an individual excepted from those requirements under 2 CFR §25.110(b) or (c), or has an exception approved by the </w:t>
      </w:r>
      <w:r w:rsidR="00983A90">
        <w:t>f</w:t>
      </w:r>
      <w:r w:rsidRPr="00006AED">
        <w:t>ederal awarding agency under 2 CFR §25.110(d)) is required to: (</w:t>
      </w:r>
      <w:proofErr w:type="spellStart"/>
      <w:r w:rsidRPr="00006AED">
        <w:t>i</w:t>
      </w:r>
      <w:proofErr w:type="spellEnd"/>
      <w:r w:rsidRPr="00006AED">
        <w:t xml:space="preserve">) Be registered in </w:t>
      </w:r>
      <w:r w:rsidR="00D06F9A">
        <w:t>the System for Award Management (</w:t>
      </w:r>
      <w:r w:rsidRPr="00006AED">
        <w:t>SAM</w:t>
      </w:r>
      <w:r w:rsidR="00D06F9A">
        <w:t>)</w:t>
      </w:r>
      <w:r w:rsidRPr="00006AED">
        <w:t xml:space="preserve"> before submitting its application; (ii) provide a valid unique entity identifier </w:t>
      </w:r>
      <w:r>
        <w:t>(</w:t>
      </w:r>
      <w:r w:rsidRPr="00006AED">
        <w:t>Data Universal Numbering System (DUNS)</w:t>
      </w:r>
      <w:r>
        <w:t xml:space="preserve"> number) </w:t>
      </w:r>
      <w:r w:rsidRPr="00006AED">
        <w:t xml:space="preserve">in its application; and (iii) continue to maintain an active SAM registration with current information at all times during which it has an active </w:t>
      </w:r>
      <w:r w:rsidR="00983A90">
        <w:t>f</w:t>
      </w:r>
      <w:r w:rsidRPr="00006AED">
        <w:t>ederal award</w:t>
      </w:r>
      <w:r w:rsidR="0028223D">
        <w:t>,</w:t>
      </w:r>
      <w:r w:rsidRPr="00006AED">
        <w:t xml:space="preserve"> application</w:t>
      </w:r>
      <w:r w:rsidR="0028223D">
        <w:t>,</w:t>
      </w:r>
      <w:r w:rsidRPr="00006AED">
        <w:t xml:space="preserve"> or plan under consideration by a Federal awarding agency. </w:t>
      </w:r>
      <w:r>
        <w:t xml:space="preserve">NRCS </w:t>
      </w:r>
      <w:r w:rsidRPr="00006AED">
        <w:t xml:space="preserve">may not make a </w:t>
      </w:r>
      <w:r w:rsidR="00983A90">
        <w:t>f</w:t>
      </w:r>
      <w:r w:rsidRPr="00006AED">
        <w:t>ederal award to an applicant until the applicant complie</w:t>
      </w:r>
      <w:r w:rsidR="0028223D">
        <w:t>s</w:t>
      </w:r>
      <w:r w:rsidRPr="00006AED">
        <w:t xml:space="preserve"> with all applicable unique entity identifier and SAM requirements and, if an applicant </w:t>
      </w:r>
      <w:r w:rsidR="0028223D">
        <w:t>does</w:t>
      </w:r>
      <w:r w:rsidRPr="00006AED">
        <w:t xml:space="preserve"> not fully compl</w:t>
      </w:r>
      <w:r w:rsidR="0028223D">
        <w:t>y</w:t>
      </w:r>
      <w:r w:rsidRPr="00006AED">
        <w:t xml:space="preserve"> with the requirements </w:t>
      </w:r>
      <w:r w:rsidR="0028223D">
        <w:t>when the</w:t>
      </w:r>
      <w:r w:rsidRPr="00006AED">
        <w:t xml:space="preserve"> </w:t>
      </w:r>
      <w:r>
        <w:t xml:space="preserve">NRCS </w:t>
      </w:r>
      <w:r w:rsidRPr="00006AED">
        <w:t xml:space="preserve">is ready to make </w:t>
      </w:r>
      <w:r>
        <w:t xml:space="preserve">a </w:t>
      </w:r>
      <w:r w:rsidR="00983A90">
        <w:t>f</w:t>
      </w:r>
      <w:r>
        <w:t xml:space="preserve">ederal </w:t>
      </w:r>
      <w:r w:rsidRPr="00006AED">
        <w:t xml:space="preserve">award, </w:t>
      </w:r>
      <w:r>
        <w:t xml:space="preserve">NRCS </w:t>
      </w:r>
      <w:r w:rsidRPr="00006AED">
        <w:t xml:space="preserve">may determine that the applicant is not qualified to receive a </w:t>
      </w:r>
      <w:r w:rsidR="00983A90">
        <w:t>f</w:t>
      </w:r>
      <w:r w:rsidRPr="00006AED">
        <w:t xml:space="preserve">ederal award and use that determination as a basis for making a </w:t>
      </w:r>
      <w:r w:rsidR="00983A90">
        <w:t>f</w:t>
      </w:r>
      <w:r w:rsidRPr="00006AED">
        <w:t>ederal award to another applicant.</w:t>
      </w:r>
    </w:p>
    <w:p w14:paraId="66007D74" w14:textId="77777777" w:rsidR="00006AED" w:rsidRDefault="00006AED" w:rsidP="00D14DFB"/>
    <w:p w14:paraId="7EC63F6F" w14:textId="00A2035B" w:rsidR="00D14DFB" w:rsidRDefault="00697B4E" w:rsidP="00D14DFB">
      <w:r>
        <w:t xml:space="preserve">NFEs must obtain a DUNS and register in SAM </w:t>
      </w:r>
      <w:r w:rsidR="00E757CB" w:rsidRPr="00D14DFB">
        <w:t xml:space="preserve">prior to registering with </w:t>
      </w:r>
      <w:r w:rsidR="00C51963" w:rsidRPr="00D14DFB">
        <w:t>G</w:t>
      </w:r>
      <w:r w:rsidR="00E757CB" w:rsidRPr="00D14DFB">
        <w:t>rants.gov</w:t>
      </w:r>
      <w:r w:rsidR="00D14DFB" w:rsidRPr="00E449AB">
        <w:t>.</w:t>
      </w:r>
      <w:r w:rsidR="00D14DFB">
        <w:rPr>
          <w:b/>
        </w:rPr>
        <w:t xml:space="preserve"> </w:t>
      </w:r>
      <w:r>
        <w:t>NFEs</w:t>
      </w:r>
      <w:r w:rsidRPr="00C51963">
        <w:t xml:space="preserve"> </w:t>
      </w:r>
      <w:r w:rsidR="00D14DFB" w:rsidRPr="00C51963">
        <w:t xml:space="preserve">are </w:t>
      </w:r>
      <w:r w:rsidR="00D14DFB">
        <w:t xml:space="preserve">strongly </w:t>
      </w:r>
      <w:r w:rsidR="00D14DFB" w:rsidRPr="00C51963">
        <w:t xml:space="preserve">encouraged to apply early for their DUNS </w:t>
      </w:r>
      <w:r>
        <w:t xml:space="preserve">number </w:t>
      </w:r>
      <w:r w:rsidR="00D14DFB" w:rsidRPr="00C51963">
        <w:t xml:space="preserve">and SAM </w:t>
      </w:r>
      <w:r>
        <w:t>registration</w:t>
      </w:r>
      <w:r w:rsidR="00D14DFB" w:rsidRPr="00C51963">
        <w:t>.</w:t>
      </w:r>
    </w:p>
    <w:p w14:paraId="35012929" w14:textId="22890F53" w:rsidR="00E757CB" w:rsidRPr="00D14DFB" w:rsidRDefault="00E757CB"/>
    <w:p w14:paraId="0894E96F" w14:textId="16AB8F5A" w:rsidR="00D80E61" w:rsidRPr="00B20312" w:rsidRDefault="00C51963" w:rsidP="00711285">
      <w:pPr>
        <w:pStyle w:val="ListParagraph"/>
        <w:numPr>
          <w:ilvl w:val="2"/>
          <w:numId w:val="15"/>
        </w:numPr>
        <w:ind w:left="720" w:hanging="360"/>
      </w:pPr>
      <w:r w:rsidRPr="00C51963">
        <w:rPr>
          <w:b/>
        </w:rPr>
        <w:t xml:space="preserve">Data </w:t>
      </w:r>
      <w:r>
        <w:rPr>
          <w:b/>
        </w:rPr>
        <w:t>Universal Numbering System (</w:t>
      </w:r>
      <w:r w:rsidR="00D80E61" w:rsidRPr="00B20312">
        <w:rPr>
          <w:b/>
        </w:rPr>
        <w:t>DUNS</w:t>
      </w:r>
      <w:r>
        <w:rPr>
          <w:b/>
        </w:rPr>
        <w:t>)</w:t>
      </w:r>
      <w:r w:rsidR="00D80E61" w:rsidRPr="00B20312">
        <w:rPr>
          <w:b/>
        </w:rPr>
        <w:t xml:space="preserve"> Number:</w:t>
      </w:r>
      <w:r>
        <w:t xml:space="preserve"> </w:t>
      </w:r>
      <w:r w:rsidR="00D80E61" w:rsidRPr="00B20312">
        <w:t>A Dun and Bradstreet DUNS number is a unique</w:t>
      </w:r>
      <w:r>
        <w:t>,</w:t>
      </w:r>
      <w:r w:rsidR="00D80E61" w:rsidRPr="00B20312">
        <w:t xml:space="preserve"> nine-digit sequence recognized as the universal standard for identifying and keeping track of over 70 million businesses worldwide. CIG applicants must obtain a DUNS </w:t>
      </w:r>
      <w:r>
        <w:t>n</w:t>
      </w:r>
      <w:r w:rsidR="00D80E61" w:rsidRPr="00B20312">
        <w:t>umber.</w:t>
      </w:r>
      <w:r w:rsidR="00BB6489" w:rsidRPr="00B20312">
        <w:t xml:space="preserve"> </w:t>
      </w:r>
      <w:r w:rsidR="00D80E61" w:rsidRPr="00B20312">
        <w:t>Information on how to obtain</w:t>
      </w:r>
      <w:r>
        <w:t xml:space="preserve"> a DUNS number can be found at </w:t>
      </w:r>
      <w:hyperlink r:id="rId19" w:history="1">
        <w:r w:rsidR="00FE2EFE" w:rsidRPr="00B20312">
          <w:rPr>
            <w:color w:val="1F497D" w:themeColor="text2"/>
            <w:u w:val="single"/>
          </w:rPr>
          <w:t>http://fedgov.dnb.com/webform</w:t>
        </w:r>
      </w:hyperlink>
      <w:r w:rsidR="00FE2EFE" w:rsidRPr="00B20312">
        <w:t xml:space="preserve"> or</w:t>
      </w:r>
      <w:r w:rsidR="00D80E61" w:rsidRPr="00B20312">
        <w:t xml:space="preserve"> by calling 1-866-705-5711. </w:t>
      </w:r>
    </w:p>
    <w:p w14:paraId="53CBEB24" w14:textId="2DE603FB" w:rsidR="00707491" w:rsidRPr="00B20312" w:rsidRDefault="00C51963" w:rsidP="00711285">
      <w:pPr>
        <w:pStyle w:val="ListParagraph"/>
        <w:numPr>
          <w:ilvl w:val="2"/>
          <w:numId w:val="15"/>
        </w:numPr>
        <w:ind w:left="720" w:hanging="360"/>
      </w:pPr>
      <w:r>
        <w:rPr>
          <w:b/>
          <w:bCs/>
        </w:rPr>
        <w:t>System for Award Management (</w:t>
      </w:r>
      <w:r w:rsidR="00C00DD5" w:rsidRPr="00B20312">
        <w:rPr>
          <w:b/>
          <w:bCs/>
        </w:rPr>
        <w:t>SAM</w:t>
      </w:r>
      <w:r>
        <w:rPr>
          <w:b/>
          <w:bCs/>
        </w:rPr>
        <w:t>) Registration</w:t>
      </w:r>
      <w:r w:rsidR="00C00DD5" w:rsidRPr="00B20312">
        <w:rPr>
          <w:b/>
        </w:rPr>
        <w:t xml:space="preserve">: </w:t>
      </w:r>
      <w:r>
        <w:rPr>
          <w:b/>
        </w:rPr>
        <w:t xml:space="preserve"> </w:t>
      </w:r>
      <w:r w:rsidRPr="00C51963">
        <w:t>SAM is the</w:t>
      </w:r>
      <w:r>
        <w:rPr>
          <w:b/>
        </w:rPr>
        <w:t xml:space="preserve"> </w:t>
      </w:r>
      <w:r>
        <w:t>o</w:t>
      </w:r>
      <w:r w:rsidR="00C00DD5" w:rsidRPr="00B20312">
        <w:t xml:space="preserve">fficial </w:t>
      </w:r>
      <w:r>
        <w:t xml:space="preserve">Federal </w:t>
      </w:r>
      <w:r w:rsidR="00C00DD5" w:rsidRPr="00B20312">
        <w:t xml:space="preserve">system that consolidated the capabilities of </w:t>
      </w:r>
      <w:r>
        <w:t xml:space="preserve">Central Contractor Registry, </w:t>
      </w:r>
      <w:r w:rsidRPr="00C51963">
        <w:t xml:space="preserve">Federal Agency </w:t>
      </w:r>
      <w:r w:rsidRPr="00C51963">
        <w:lastRenderedPageBreak/>
        <w:t>Registration</w:t>
      </w:r>
      <w:r w:rsidR="00C00DD5" w:rsidRPr="00B20312">
        <w:t xml:space="preserve">, </w:t>
      </w:r>
      <w:r w:rsidRPr="00C51963">
        <w:t>Online Representations and Certifications Application</w:t>
      </w:r>
      <w:r w:rsidR="00C00DD5" w:rsidRPr="00B20312">
        <w:t xml:space="preserve">, and </w:t>
      </w:r>
      <w:r w:rsidRPr="00C51963">
        <w:t>Excluded Parties List System</w:t>
      </w:r>
      <w:r w:rsidR="00C00DD5" w:rsidRPr="00B20312">
        <w:t xml:space="preserve">. </w:t>
      </w:r>
      <w:r w:rsidR="00707491" w:rsidRPr="00B20312">
        <w:t xml:space="preserve">To register, go to: </w:t>
      </w:r>
      <w:hyperlink r:id="rId20" w:history="1">
        <w:r w:rsidR="004C44EE" w:rsidRPr="00B20312">
          <w:rPr>
            <w:rStyle w:val="Hyperlink"/>
          </w:rPr>
          <w:t>https://www.sam.gov/portal/public/SAM/</w:t>
        </w:r>
      </w:hyperlink>
      <w:r w:rsidR="00847833" w:rsidRPr="00B20312">
        <w:t>.</w:t>
      </w:r>
      <w:r>
        <w:t xml:space="preserve"> </w:t>
      </w:r>
      <w:r w:rsidR="003B76EE">
        <w:t xml:space="preserve">The Federal Service Desk is available for registration </w:t>
      </w:r>
      <w:proofErr w:type="gramStart"/>
      <w:r w:rsidR="003B76EE">
        <w:t>assistance, and</w:t>
      </w:r>
      <w:proofErr w:type="gramEnd"/>
      <w:r w:rsidR="003B76EE">
        <w:t xml:space="preserve"> can be contacted via the Help tab at the website listed above.</w:t>
      </w:r>
    </w:p>
    <w:p w14:paraId="76C2CF39" w14:textId="77777777" w:rsidR="004A4F20" w:rsidRPr="00B20312" w:rsidRDefault="00A328CA" w:rsidP="00711285">
      <w:pPr>
        <w:pStyle w:val="Heading2"/>
        <w:numPr>
          <w:ilvl w:val="0"/>
          <w:numId w:val="36"/>
        </w:numPr>
        <w:ind w:left="360"/>
      </w:pPr>
      <w:bookmarkStart w:id="10" w:name="_How_to_Submit"/>
      <w:bookmarkEnd w:id="10"/>
      <w:r w:rsidRPr="00B20312">
        <w:t xml:space="preserve">How to </w:t>
      </w:r>
      <w:proofErr w:type="gramStart"/>
      <w:r w:rsidRPr="00B20312">
        <w:t>S</w:t>
      </w:r>
      <w:r w:rsidR="004A4F20" w:rsidRPr="00B20312">
        <w:t xml:space="preserve">ubmit </w:t>
      </w:r>
      <w:r w:rsidRPr="00B20312">
        <w:t>a</w:t>
      </w:r>
      <w:r w:rsidR="00F5174C" w:rsidRPr="00B20312">
        <w:t>n</w:t>
      </w:r>
      <w:r w:rsidR="007B2D90" w:rsidRPr="00B20312">
        <w:t xml:space="preserve"> </w:t>
      </w:r>
      <w:r w:rsidR="004A4F20" w:rsidRPr="00B20312">
        <w:t>Application</w:t>
      </w:r>
      <w:proofErr w:type="gramEnd"/>
    </w:p>
    <w:p w14:paraId="43CCB7FC" w14:textId="4736365B" w:rsidR="00D14DFB" w:rsidRDefault="00E757CB" w:rsidP="00EE48BA">
      <w:r w:rsidRPr="009539BA">
        <w:t>Applica</w:t>
      </w:r>
      <w:r w:rsidR="001A3121">
        <w:t>tions</w:t>
      </w:r>
      <w:r w:rsidRPr="009539BA">
        <w:t xml:space="preserve"> must </w:t>
      </w:r>
      <w:r w:rsidR="001A3121">
        <w:t xml:space="preserve">be </w:t>
      </w:r>
      <w:r w:rsidRPr="009539BA">
        <w:t>submit</w:t>
      </w:r>
      <w:r w:rsidR="001A3121">
        <w:t>ted</w:t>
      </w:r>
      <w:r w:rsidR="00E96836">
        <w:t xml:space="preserve"> t</w:t>
      </w:r>
      <w:r w:rsidR="00D14DFB">
        <w:t xml:space="preserve">hrough the </w:t>
      </w:r>
      <w:r w:rsidR="00E449AB">
        <w:t>Grants</w:t>
      </w:r>
      <w:r w:rsidR="00D14DFB">
        <w:t>.gov web portal</w:t>
      </w:r>
      <w:r w:rsidR="00EE48BA">
        <w:t xml:space="preserve"> </w:t>
      </w:r>
      <w:r w:rsidR="00485BF0">
        <w:t xml:space="preserve">by </w:t>
      </w:r>
      <w:r w:rsidR="00F65C3D">
        <w:t>11:59</w:t>
      </w:r>
      <w:r w:rsidR="00485BF0" w:rsidRPr="00711285">
        <w:t xml:space="preserve"> p.m. </w:t>
      </w:r>
      <w:r w:rsidR="00A65EE5" w:rsidRPr="00711285">
        <w:t xml:space="preserve">Eastern Standard </w:t>
      </w:r>
      <w:r w:rsidR="00485BF0" w:rsidRPr="00711285">
        <w:t>Time</w:t>
      </w:r>
      <w:r w:rsidR="00485BF0" w:rsidRPr="00A65EE5">
        <w:t xml:space="preserve"> on </w:t>
      </w:r>
      <w:r w:rsidR="00A65EE5" w:rsidRPr="00A65EE5">
        <w:t>Friday, Ju</w:t>
      </w:r>
      <w:r w:rsidR="00BA5D82">
        <w:t>ly 3</w:t>
      </w:r>
      <w:r w:rsidR="00485BF0" w:rsidRPr="00711285">
        <w:t>, 20</w:t>
      </w:r>
      <w:r w:rsidR="008D0B2E" w:rsidRPr="00A65EE5">
        <w:t>20</w:t>
      </w:r>
      <w:r w:rsidR="00485BF0" w:rsidRPr="00A65EE5">
        <w:t xml:space="preserve"> </w:t>
      </w:r>
      <w:r w:rsidR="00EE48BA" w:rsidRPr="00A65EE5">
        <w:t>and by</w:t>
      </w:r>
      <w:r w:rsidR="00D14DFB" w:rsidRPr="00A65EE5">
        <w:t xml:space="preserve"> emailing a pdf</w:t>
      </w:r>
      <w:r w:rsidR="00D14DFB">
        <w:t xml:space="preserve"> copy of the full application to </w:t>
      </w:r>
      <w:hyperlink r:id="rId21" w:history="1">
        <w:r w:rsidR="00A65EE5" w:rsidRPr="00711285">
          <w:rPr>
            <w:rStyle w:val="Hyperlink"/>
          </w:rPr>
          <w:t>emily.armstrong@usda.gov</w:t>
        </w:r>
      </w:hyperlink>
      <w:r w:rsidRPr="009539BA">
        <w:t xml:space="preserve">. </w:t>
      </w:r>
      <w:r w:rsidR="009539BA">
        <w:t xml:space="preserve"> </w:t>
      </w:r>
    </w:p>
    <w:p w14:paraId="6A49C11D" w14:textId="77777777" w:rsidR="00D14DFB" w:rsidRDefault="00D14DFB" w:rsidP="009539BA"/>
    <w:p w14:paraId="700050C4" w14:textId="39526418" w:rsidR="0035387C" w:rsidRPr="0035387C" w:rsidRDefault="0035387C" w:rsidP="0035387C">
      <w:r w:rsidRPr="0035387C">
        <w:t>Submitting a CIG application through</w:t>
      </w:r>
      <w:r>
        <w:t xml:space="preserve"> www.g</w:t>
      </w:r>
      <w:r w:rsidRPr="0035387C">
        <w:t xml:space="preserve">rants.gov requires </w:t>
      </w:r>
      <w:proofErr w:type="gramStart"/>
      <w:r w:rsidR="0028223D">
        <w:t>a number of</w:t>
      </w:r>
      <w:proofErr w:type="gramEnd"/>
      <w:r w:rsidR="0028223D">
        <w:t xml:space="preserve"> tasks. </w:t>
      </w:r>
      <w:r w:rsidRPr="0035387C">
        <w:t xml:space="preserve">There are several preliminary registration steps before </w:t>
      </w:r>
      <w:r w:rsidR="00750075">
        <w:t>an</w:t>
      </w:r>
      <w:r w:rsidRPr="0035387C">
        <w:t xml:space="preserve"> applicant can submit the application. To register</w:t>
      </w:r>
      <w:r>
        <w:t xml:space="preserve"> in the grants.gov system</w:t>
      </w:r>
      <w:r w:rsidRPr="0035387C">
        <w:t>, go to www.grants.gov, click on “Applicants</w:t>
      </w:r>
      <w:r w:rsidR="0028223D">
        <w:t>,</w:t>
      </w:r>
      <w:r w:rsidRPr="0035387C">
        <w:t>”</w:t>
      </w:r>
      <w:r w:rsidR="0028223D">
        <w:t xml:space="preserve"> </w:t>
      </w:r>
      <w:proofErr w:type="spellStart"/>
      <w:r w:rsidR="0028223D">
        <w:t>amd</w:t>
      </w:r>
      <w:proofErr w:type="spellEnd"/>
      <w:r w:rsidRPr="0035387C">
        <w:t xml:space="preserve"> then click on “Get Registered.”</w:t>
      </w:r>
    </w:p>
    <w:p w14:paraId="61AD7E8F" w14:textId="77777777" w:rsidR="00E449AB" w:rsidRDefault="00E449AB" w:rsidP="0035387C"/>
    <w:p w14:paraId="57277254" w14:textId="77777777" w:rsidR="0035387C" w:rsidRPr="0035387C" w:rsidRDefault="0035387C" w:rsidP="0035387C">
      <w:r w:rsidRPr="0035387C">
        <w:t xml:space="preserve">If you have completed a prior grants.gov application, you may already have completed the registration process. </w:t>
      </w:r>
    </w:p>
    <w:p w14:paraId="57DD0CF7" w14:textId="77777777" w:rsidR="00E449AB" w:rsidRDefault="00E449AB" w:rsidP="0035387C"/>
    <w:p w14:paraId="1F59E333" w14:textId="4875A18E" w:rsidR="0035387C" w:rsidRPr="0035387C" w:rsidRDefault="0035387C" w:rsidP="0035387C">
      <w:r w:rsidRPr="0035387C">
        <w:t xml:space="preserve">Please allow </w:t>
      </w:r>
      <w:proofErr w:type="gramStart"/>
      <w:r w:rsidRPr="0035387C">
        <w:t>sufficient</w:t>
      </w:r>
      <w:proofErr w:type="gramEnd"/>
      <w:r w:rsidRPr="0035387C">
        <w:t xml:space="preserve"> time to </w:t>
      </w:r>
      <w:r w:rsidR="00682B31">
        <w:t xml:space="preserve">register in </w:t>
      </w:r>
      <w:r>
        <w:t>g</w:t>
      </w:r>
      <w:r w:rsidRPr="0035387C">
        <w:t>rants.gov</w:t>
      </w:r>
      <w:r w:rsidR="00682B31">
        <w:t>,</w:t>
      </w:r>
      <w:r w:rsidRPr="0035387C">
        <w:t xml:space="preserve"> and for possible system delays.</w:t>
      </w:r>
      <w:r w:rsidR="00A92E4F" w:rsidRPr="00A92E4F">
        <w:t xml:space="preserve"> </w:t>
      </w:r>
      <w:r w:rsidR="00A92E4F" w:rsidRPr="0035387C">
        <w:t>An overview of Workspace can be viewed through grants.gov (</w:t>
      </w:r>
      <w:hyperlink r:id="rId22" w:history="1">
        <w:r w:rsidR="00A92E4F" w:rsidRPr="0035387C">
          <w:rPr>
            <w:rStyle w:val="Hyperlink"/>
          </w:rPr>
          <w:t>WEBINAR - Getting Started with Workspace: Become a Workspace Wizard</w:t>
        </w:r>
      </w:hyperlink>
      <w:r w:rsidR="00A92E4F" w:rsidRPr="0035387C">
        <w:rPr>
          <w:u w:val="single"/>
        </w:rPr>
        <w:t>)</w:t>
      </w:r>
      <w:r w:rsidR="00A92E4F" w:rsidRPr="0035387C">
        <w:t>.</w:t>
      </w:r>
    </w:p>
    <w:p w14:paraId="566DD778" w14:textId="77777777" w:rsidR="0035387C" w:rsidRPr="0035387C" w:rsidRDefault="0035387C" w:rsidP="0035387C"/>
    <w:p w14:paraId="4EEFFC6C" w14:textId="7E0EF1BA" w:rsidR="0035387C" w:rsidRPr="0035387C" w:rsidRDefault="0035387C" w:rsidP="0035387C">
      <w:r w:rsidRPr="0035387C">
        <w:t>Below are instructions for accessing the forms necessary to complete a</w:t>
      </w:r>
      <w:r w:rsidR="008F300C">
        <w:t>n</w:t>
      </w:r>
      <w:r w:rsidRPr="0035387C">
        <w:t xml:space="preserve"> application in grants.gov: </w:t>
      </w:r>
    </w:p>
    <w:p w14:paraId="67B38F4D" w14:textId="6AD6D22E" w:rsidR="0035387C" w:rsidRPr="0035387C" w:rsidRDefault="0035387C" w:rsidP="00711285">
      <w:pPr>
        <w:numPr>
          <w:ilvl w:val="0"/>
          <w:numId w:val="30"/>
        </w:numPr>
      </w:pPr>
      <w:r w:rsidRPr="0035387C">
        <w:t xml:space="preserve">Go to www.grants.gov.  </w:t>
      </w:r>
    </w:p>
    <w:p w14:paraId="6E8D7588" w14:textId="77777777" w:rsidR="0035387C" w:rsidRPr="0035387C" w:rsidRDefault="0035387C" w:rsidP="00711285">
      <w:pPr>
        <w:numPr>
          <w:ilvl w:val="0"/>
          <w:numId w:val="30"/>
        </w:numPr>
      </w:pPr>
      <w:r w:rsidRPr="0035387C">
        <w:t>Select the “Applicants” tab.</w:t>
      </w:r>
    </w:p>
    <w:p w14:paraId="43E2C636" w14:textId="77777777" w:rsidR="0035387C" w:rsidRPr="0035387C" w:rsidRDefault="0035387C" w:rsidP="00711285">
      <w:pPr>
        <w:numPr>
          <w:ilvl w:val="0"/>
          <w:numId w:val="30"/>
        </w:numPr>
      </w:pPr>
      <w:r w:rsidRPr="0035387C">
        <w:t>Select the “Apply for Grants” heading.</w:t>
      </w:r>
    </w:p>
    <w:p w14:paraId="6DDADD5B" w14:textId="77777777" w:rsidR="0035387C" w:rsidRPr="0035387C" w:rsidRDefault="0035387C" w:rsidP="00711285">
      <w:pPr>
        <w:numPr>
          <w:ilvl w:val="0"/>
          <w:numId w:val="30"/>
        </w:numPr>
      </w:pPr>
      <w:r w:rsidRPr="0035387C">
        <w:t>Click on “Get Application Package.”  Follow all steps.</w:t>
      </w:r>
    </w:p>
    <w:p w14:paraId="0FE1C6BA" w14:textId="77777777" w:rsidR="00F369E8" w:rsidRPr="0035387C" w:rsidRDefault="00F369E8" w:rsidP="00711285">
      <w:pPr>
        <w:numPr>
          <w:ilvl w:val="0"/>
          <w:numId w:val="30"/>
        </w:numPr>
      </w:pPr>
      <w:r w:rsidRPr="0035387C">
        <w:t>All necessary</w:t>
      </w:r>
      <w:r>
        <w:t xml:space="preserve"> forms are included within the g</w:t>
      </w:r>
      <w:r w:rsidRPr="0035387C">
        <w:t xml:space="preserve">rants.gov </w:t>
      </w:r>
      <w:r>
        <w:t>“A</w:t>
      </w:r>
      <w:r w:rsidRPr="0035387C">
        <w:t xml:space="preserve">pplication </w:t>
      </w:r>
      <w:r>
        <w:t>P</w:t>
      </w:r>
      <w:r w:rsidRPr="0035387C">
        <w:t>ackage.</w:t>
      </w:r>
      <w:r>
        <w:t>”</w:t>
      </w:r>
    </w:p>
    <w:p w14:paraId="4E094193" w14:textId="11C2FB91" w:rsidR="0035387C" w:rsidRPr="0035387C" w:rsidRDefault="0035387C" w:rsidP="00711285">
      <w:pPr>
        <w:numPr>
          <w:ilvl w:val="0"/>
          <w:numId w:val="30"/>
        </w:numPr>
      </w:pPr>
      <w:r w:rsidRPr="0035387C">
        <w:t xml:space="preserve">Provide the “Funding Opportunity Number” </w:t>
      </w:r>
      <w:r w:rsidR="00D06F9A">
        <w:t xml:space="preserve">listed on page 1 of this announcement </w:t>
      </w:r>
      <w:r w:rsidRPr="0035387C">
        <w:t xml:space="preserve">or return to the </w:t>
      </w:r>
      <w:r w:rsidR="008F300C">
        <w:t>“</w:t>
      </w:r>
      <w:hyperlink r:id="rId23" w:history="1">
        <w:r w:rsidRPr="0035387C">
          <w:rPr>
            <w:rStyle w:val="Hyperlink"/>
          </w:rPr>
          <w:t>Search Grants</w:t>
        </w:r>
      </w:hyperlink>
      <w:r w:rsidR="008F300C">
        <w:t>”</w:t>
      </w:r>
      <w:r w:rsidRPr="0035387C">
        <w:t xml:space="preserve"> section.</w:t>
      </w:r>
    </w:p>
    <w:p w14:paraId="4C59DBB9" w14:textId="77777777" w:rsidR="0035387C" w:rsidRDefault="0035387C" w:rsidP="009539BA"/>
    <w:p w14:paraId="2A94B6F1" w14:textId="4D8F74FC" w:rsidR="00E757CB" w:rsidRPr="009539BA" w:rsidRDefault="00D14DFB" w:rsidP="009539BA">
      <w:r>
        <w:t>Applications not received</w:t>
      </w:r>
      <w:r w:rsidR="006369E7">
        <w:t xml:space="preserve"> by the submission due date and time</w:t>
      </w:r>
      <w:r w:rsidR="00F369E8">
        <w:t xml:space="preserve"> will not be accepted. </w:t>
      </w:r>
      <w:r w:rsidR="00E757CB" w:rsidRPr="009539BA">
        <w:t>The emailed application must be assembled</w:t>
      </w:r>
      <w:r w:rsidR="009539BA">
        <w:t xml:space="preserve"> into one </w:t>
      </w:r>
      <w:r w:rsidR="004F0FAB">
        <w:t xml:space="preserve">pdf file </w:t>
      </w:r>
      <w:r w:rsidR="009539BA">
        <w:t>document</w:t>
      </w:r>
      <w:r w:rsidR="00E757CB" w:rsidRPr="009539BA">
        <w:t xml:space="preserve"> in th</w:t>
      </w:r>
      <w:r w:rsidR="009539BA">
        <w:t xml:space="preserve">e order specified in </w:t>
      </w:r>
      <w:hyperlink w:anchor="_A._Content_and" w:history="1">
        <w:r w:rsidR="009539BA" w:rsidRPr="00117277">
          <w:rPr>
            <w:rStyle w:val="Hyperlink"/>
          </w:rPr>
          <w:t xml:space="preserve">section </w:t>
        </w:r>
        <w:r w:rsidR="00117277" w:rsidRPr="00117277">
          <w:rPr>
            <w:rStyle w:val="Hyperlink"/>
          </w:rPr>
          <w:t>IV</w:t>
        </w:r>
        <w:r w:rsidR="009539BA" w:rsidRPr="00117277">
          <w:rPr>
            <w:rStyle w:val="Hyperlink"/>
          </w:rPr>
          <w:t xml:space="preserve">, part </w:t>
        </w:r>
        <w:r w:rsidR="00E757CB" w:rsidRPr="00117277">
          <w:rPr>
            <w:rStyle w:val="Hyperlink"/>
          </w:rPr>
          <w:t>A</w:t>
        </w:r>
      </w:hyperlink>
      <w:r w:rsidR="00E757CB" w:rsidRPr="009539BA">
        <w:t xml:space="preserve">. All </w:t>
      </w:r>
      <w:r w:rsidR="00E418A2">
        <w:t>applications</w:t>
      </w:r>
      <w:r w:rsidR="00E418A2" w:rsidRPr="009539BA">
        <w:t xml:space="preserve"> </w:t>
      </w:r>
      <w:r w:rsidR="00E757CB" w:rsidRPr="009539BA">
        <w:t xml:space="preserve">must contain </w:t>
      </w:r>
      <w:proofErr w:type="gramStart"/>
      <w:r w:rsidR="00E757CB" w:rsidRPr="009539BA">
        <w:t>all of</w:t>
      </w:r>
      <w:proofErr w:type="gramEnd"/>
      <w:r w:rsidR="00E757CB" w:rsidRPr="009539BA">
        <w:t xml:space="preserve"> the elements of a complete package and meet the requirements described </w:t>
      </w:r>
      <w:r w:rsidR="00E418A2">
        <w:t>in this announcement</w:t>
      </w:r>
      <w:r w:rsidR="00E757CB" w:rsidRPr="009539BA">
        <w:t>.</w:t>
      </w:r>
      <w:r w:rsidR="009539BA">
        <w:t xml:space="preserve"> </w:t>
      </w:r>
      <w:r w:rsidR="00CF6B96">
        <w:t xml:space="preserve">Grants.gov </w:t>
      </w:r>
      <w:r w:rsidR="004F0FAB">
        <w:t xml:space="preserve">provides </w:t>
      </w:r>
      <w:r w:rsidR="00CF6B96">
        <w:t xml:space="preserve">instructions for </w:t>
      </w:r>
      <w:r w:rsidR="00E757CB" w:rsidRPr="009539BA">
        <w:t>submitt</w:t>
      </w:r>
      <w:r w:rsidR="009539BA">
        <w:t xml:space="preserve">ing the required </w:t>
      </w:r>
      <w:r w:rsidR="00E418A2">
        <w:t xml:space="preserve">application </w:t>
      </w:r>
      <w:r w:rsidR="0035387C">
        <w:t>items</w:t>
      </w:r>
      <w:r w:rsidR="00F43C8D">
        <w:t xml:space="preserve"> </w:t>
      </w:r>
      <w:r w:rsidR="00CF6B96">
        <w:t>through the portal.</w:t>
      </w:r>
      <w:r w:rsidR="00E757CB" w:rsidRPr="009539BA">
        <w:t xml:space="preserve"> </w:t>
      </w:r>
      <w:r w:rsidR="00F369E8">
        <w:t>An a</w:t>
      </w:r>
      <w:r w:rsidR="00E418A2">
        <w:t>pplication</w:t>
      </w:r>
      <w:r w:rsidR="00F369E8">
        <w:t>’s</w:t>
      </w:r>
      <w:r w:rsidR="00E418A2">
        <w:t xml:space="preserve"> receipt date and time will be determined by the respective system-generated documentation of receipt date and time (</w:t>
      </w:r>
      <w:r w:rsidR="00F369E8">
        <w:t>g</w:t>
      </w:r>
      <w:hyperlink r:id="rId24" w:history="1">
        <w:r w:rsidR="00E757CB" w:rsidRPr="009539BA">
          <w:t>rants.gov</w:t>
        </w:r>
      </w:hyperlink>
      <w:r w:rsidR="00E757CB" w:rsidRPr="009539BA">
        <w:t xml:space="preserve"> provides date and time stamps </w:t>
      </w:r>
      <w:r>
        <w:t xml:space="preserve">for all </w:t>
      </w:r>
      <w:r w:rsidR="00E757CB" w:rsidRPr="009539BA">
        <w:t xml:space="preserve">proposals submitted through </w:t>
      </w:r>
      <w:r>
        <w:t>the portal</w:t>
      </w:r>
      <w:r w:rsidR="00E418A2">
        <w:t>)</w:t>
      </w:r>
      <w:r w:rsidR="00E757CB" w:rsidRPr="009539BA">
        <w:t>.</w:t>
      </w:r>
      <w:r w:rsidR="009539BA">
        <w:t xml:space="preserve"> </w:t>
      </w:r>
    </w:p>
    <w:p w14:paraId="263B117F" w14:textId="77777777" w:rsidR="00707491" w:rsidRPr="00600AB3" w:rsidRDefault="00707491" w:rsidP="007B0B68"/>
    <w:p w14:paraId="431AF5BA" w14:textId="6DF8FCCD" w:rsidR="00707491" w:rsidRPr="00600AB3" w:rsidRDefault="00707491" w:rsidP="007B0B68">
      <w:r w:rsidRPr="00600AB3">
        <w:t xml:space="preserve">NRCS is not responsible for any technical malfunctions or </w:t>
      </w:r>
      <w:r w:rsidR="00DE1729">
        <w:t>w</w:t>
      </w:r>
      <w:r w:rsidR="009C0F5B">
        <w:t>ebsite</w:t>
      </w:r>
      <w:r w:rsidRPr="00600AB3">
        <w:t xml:space="preserve"> problems related to </w:t>
      </w:r>
      <w:hyperlink r:id="rId25" w:history="1">
        <w:r w:rsidR="00F369E8">
          <w:t>g</w:t>
        </w:r>
        <w:r w:rsidRPr="00600AB3">
          <w:t>rants.gov</w:t>
        </w:r>
      </w:hyperlink>
      <w:r w:rsidRPr="00600AB3">
        <w:t xml:space="preserve"> or </w:t>
      </w:r>
      <w:r w:rsidR="008E6FC2" w:rsidRPr="00600AB3">
        <w:t>email</w:t>
      </w:r>
      <w:r w:rsidRPr="00600AB3">
        <w:t>ed submissions.</w:t>
      </w:r>
      <w:r w:rsidR="00C713D4">
        <w:t xml:space="preserve"> If you encounter issues with </w:t>
      </w:r>
      <w:r w:rsidR="00F369E8">
        <w:t>g</w:t>
      </w:r>
      <w:r w:rsidR="00C713D4">
        <w:t xml:space="preserve">rants.gov, please contact </w:t>
      </w:r>
      <w:r w:rsidR="00D14DFB">
        <w:t xml:space="preserve">the </w:t>
      </w:r>
      <w:r w:rsidR="00F369E8">
        <w:t>g</w:t>
      </w:r>
      <w:r w:rsidR="00D14DFB">
        <w:t xml:space="preserve">rants.gov </w:t>
      </w:r>
      <w:r w:rsidR="00C713D4">
        <w:t>help</w:t>
      </w:r>
      <w:r w:rsidR="00D14DFB">
        <w:t xml:space="preserve"> </w:t>
      </w:r>
      <w:r w:rsidR="00C713D4">
        <w:t>desk a</w:t>
      </w:r>
      <w:r w:rsidR="009539BA">
        <w:t>t</w:t>
      </w:r>
      <w:r w:rsidR="00C713D4">
        <w:t xml:space="preserve"> </w:t>
      </w:r>
      <w:r w:rsidR="009539BA">
        <w:t>(</w:t>
      </w:r>
      <w:r w:rsidR="00C713D4">
        <w:t>800</w:t>
      </w:r>
      <w:r w:rsidR="009539BA">
        <w:t xml:space="preserve">) </w:t>
      </w:r>
      <w:r w:rsidR="00C713D4">
        <w:t xml:space="preserve">518-4726 or </w:t>
      </w:r>
      <w:hyperlink r:id="rId26" w:history="1">
        <w:r w:rsidR="00C713D4" w:rsidRPr="00EF2EF7">
          <w:rPr>
            <w:rStyle w:val="Hyperlink"/>
          </w:rPr>
          <w:t>support@grants.gov</w:t>
        </w:r>
      </w:hyperlink>
      <w:r w:rsidR="00C713D4">
        <w:t xml:space="preserve">. </w:t>
      </w:r>
      <w:r w:rsidR="00CF6B96">
        <w:t xml:space="preserve">The applicant assumes the risk of any delays in application submission through </w:t>
      </w:r>
      <w:r w:rsidR="00F369E8">
        <w:t>g</w:t>
      </w:r>
      <w:r w:rsidR="00CF6B96">
        <w:t>rants.gov</w:t>
      </w:r>
      <w:r w:rsidR="00F43C8D">
        <w:t xml:space="preserve"> and therefore is encouraged to submit your application early to ensure there is time to work out unforeseen issues</w:t>
      </w:r>
      <w:r w:rsidR="00CF6B96">
        <w:t>.</w:t>
      </w:r>
    </w:p>
    <w:p w14:paraId="7C51AA12" w14:textId="05FA98E7" w:rsidR="004A4F20" w:rsidRPr="009878B0" w:rsidRDefault="004A4F20" w:rsidP="00711285">
      <w:pPr>
        <w:pStyle w:val="Heading2"/>
        <w:numPr>
          <w:ilvl w:val="0"/>
          <w:numId w:val="36"/>
        </w:numPr>
        <w:ind w:left="360"/>
      </w:pPr>
      <w:r w:rsidRPr="009878B0">
        <w:lastRenderedPageBreak/>
        <w:t>Due Date</w:t>
      </w:r>
    </w:p>
    <w:p w14:paraId="63F67C02" w14:textId="274CE4BC" w:rsidR="00707491" w:rsidRPr="00600AB3" w:rsidRDefault="000034A0" w:rsidP="009539BA">
      <w:r>
        <w:t>Proposals</w:t>
      </w:r>
      <w:r w:rsidRPr="00600AB3">
        <w:t xml:space="preserve"> </w:t>
      </w:r>
      <w:r w:rsidR="00707491" w:rsidRPr="00600AB3">
        <w:t xml:space="preserve">must be </w:t>
      </w:r>
      <w:r w:rsidR="009878B0">
        <w:t>received</w:t>
      </w:r>
      <w:r w:rsidR="009878B0" w:rsidRPr="00AB50A8">
        <w:t xml:space="preserve"> </w:t>
      </w:r>
      <w:r w:rsidR="00CF6B96" w:rsidRPr="00AB50A8">
        <w:t xml:space="preserve">by </w:t>
      </w:r>
      <w:r w:rsidR="00F65C3D">
        <w:t>11:59</w:t>
      </w:r>
      <w:bookmarkStart w:id="11" w:name="_GoBack"/>
      <w:bookmarkEnd w:id="11"/>
      <w:r w:rsidR="00CF6B96" w:rsidRPr="00711285">
        <w:t xml:space="preserve"> p.m. </w:t>
      </w:r>
      <w:r w:rsidR="00A65EE5" w:rsidRPr="00711285">
        <w:t>Eastern</w:t>
      </w:r>
      <w:r w:rsidR="00AF29D3" w:rsidRPr="00711285">
        <w:t xml:space="preserve"> </w:t>
      </w:r>
      <w:r w:rsidR="009878B0" w:rsidRPr="00711285">
        <w:t xml:space="preserve">Standard </w:t>
      </w:r>
      <w:r w:rsidR="00CF6B96" w:rsidRPr="00711285">
        <w:t>Time</w:t>
      </w:r>
      <w:r w:rsidR="00CF6B96" w:rsidRPr="00A65EE5">
        <w:t xml:space="preserve"> on</w:t>
      </w:r>
      <w:r w:rsidR="00CF6B96" w:rsidRPr="00A65EE5">
        <w:rPr>
          <w:b/>
        </w:rPr>
        <w:t xml:space="preserve"> </w:t>
      </w:r>
      <w:r w:rsidR="00A65EE5" w:rsidRPr="00711285">
        <w:t>Friday, Ju</w:t>
      </w:r>
      <w:r w:rsidR="00BA5D82">
        <w:t>ly 3</w:t>
      </w:r>
      <w:r w:rsidR="001F1839" w:rsidRPr="00711285">
        <w:t xml:space="preserve">, </w:t>
      </w:r>
      <w:r w:rsidR="000244B6" w:rsidRPr="00711285">
        <w:t>20</w:t>
      </w:r>
      <w:r w:rsidR="00140B90" w:rsidRPr="00711285">
        <w:t>20</w:t>
      </w:r>
      <w:r w:rsidR="001F1839">
        <w:t>.</w:t>
      </w:r>
      <w:r w:rsidR="009539BA">
        <w:t xml:space="preserve"> </w:t>
      </w:r>
      <w:r w:rsidR="009878B0">
        <w:t>Application receipt date and time will be determined by the respective system-generated documentation of receipt date and time (</w:t>
      </w:r>
      <w:hyperlink r:id="rId27" w:history="1">
        <w:r w:rsidR="00F369E8">
          <w:t>g</w:t>
        </w:r>
        <w:r w:rsidR="009878B0" w:rsidRPr="009539BA">
          <w:t>rants.gov</w:t>
        </w:r>
      </w:hyperlink>
      <w:r w:rsidR="009878B0" w:rsidRPr="009539BA">
        <w:t xml:space="preserve"> provides date and time stamps </w:t>
      </w:r>
      <w:r w:rsidR="009878B0">
        <w:t xml:space="preserve">for all </w:t>
      </w:r>
      <w:r w:rsidR="009878B0" w:rsidRPr="009539BA">
        <w:t xml:space="preserve">proposals submitted through </w:t>
      </w:r>
      <w:r w:rsidR="009878B0">
        <w:t>the portal)</w:t>
      </w:r>
      <w:r w:rsidR="009878B0" w:rsidRPr="009539BA">
        <w:t>.</w:t>
      </w:r>
      <w:r w:rsidR="009878B0">
        <w:t xml:space="preserve"> </w:t>
      </w:r>
      <w:r w:rsidR="00707491" w:rsidRPr="009539BA">
        <w:t>The</w:t>
      </w:r>
      <w:r w:rsidR="00707491" w:rsidRPr="00600AB3">
        <w:t xml:space="preserve"> applicant assumes the risk of any delays in application </w:t>
      </w:r>
      <w:r w:rsidR="009878B0">
        <w:t>receipt</w:t>
      </w:r>
      <w:r w:rsidR="00707491" w:rsidRPr="00600AB3">
        <w:t xml:space="preserve">. </w:t>
      </w:r>
      <w:r w:rsidR="009539BA">
        <w:t xml:space="preserve"> </w:t>
      </w:r>
    </w:p>
    <w:p w14:paraId="02004228" w14:textId="77777777" w:rsidR="004A4F20" w:rsidRPr="00600AB3" w:rsidRDefault="004A4F20" w:rsidP="00711285">
      <w:pPr>
        <w:pStyle w:val="Heading2"/>
        <w:numPr>
          <w:ilvl w:val="0"/>
          <w:numId w:val="36"/>
        </w:numPr>
        <w:ind w:left="360"/>
      </w:pPr>
      <w:r w:rsidRPr="00600AB3">
        <w:t>Acknowledgement of Submission</w:t>
      </w:r>
    </w:p>
    <w:p w14:paraId="5EF69B72" w14:textId="4F13F595" w:rsidR="00E757CB" w:rsidRDefault="00704641" w:rsidP="009539BA">
      <w:r>
        <w:t>Grants.gov provides receipt of application submissions. NRCS acknowledges</w:t>
      </w:r>
      <w:r w:rsidR="00E757CB" w:rsidRPr="00600AB3">
        <w:t xml:space="preserve"> receipt </w:t>
      </w:r>
      <w:r w:rsidR="001C749B" w:rsidRPr="00600AB3">
        <w:t>of proposals</w:t>
      </w:r>
      <w:r w:rsidR="00E757CB" w:rsidRPr="00600AB3">
        <w:t xml:space="preserve"> </w:t>
      </w:r>
      <w:r w:rsidR="00E757CB">
        <w:t xml:space="preserve">received by the submission deadline </w:t>
      </w:r>
      <w:r w:rsidR="00E757CB" w:rsidRPr="00600AB3">
        <w:t xml:space="preserve">via email. An applicant who does not receive such an email acknowledgement within </w:t>
      </w:r>
      <w:r w:rsidR="00E757CB">
        <w:t>15</w:t>
      </w:r>
      <w:r w:rsidR="00E757CB" w:rsidRPr="00600AB3">
        <w:t xml:space="preserve"> </w:t>
      </w:r>
      <w:r w:rsidR="00CB6CC2">
        <w:t xml:space="preserve">business </w:t>
      </w:r>
      <w:r w:rsidR="00E757CB" w:rsidRPr="00600AB3">
        <w:t>days of the submission</w:t>
      </w:r>
      <w:r w:rsidR="00CB6CC2">
        <w:t xml:space="preserve"> deadline</w:t>
      </w:r>
      <w:r w:rsidR="00E757CB" w:rsidRPr="00600AB3">
        <w:t xml:space="preserve">, but believes </w:t>
      </w:r>
      <w:r w:rsidR="00E757CB">
        <w:t xml:space="preserve">the proposal was </w:t>
      </w:r>
      <w:r w:rsidR="00E757CB" w:rsidRPr="00600AB3">
        <w:t xml:space="preserve">submitted </w:t>
      </w:r>
      <w:r w:rsidR="00F369E8">
        <w:t>on</w:t>
      </w:r>
      <w:r w:rsidR="00E757CB">
        <w:t xml:space="preserve"> </w:t>
      </w:r>
      <w:r w:rsidR="00F369E8">
        <w:t xml:space="preserve">time, </w:t>
      </w:r>
      <w:r w:rsidR="00E757CB" w:rsidRPr="00600AB3">
        <w:t xml:space="preserve">must </w:t>
      </w:r>
      <w:hyperlink w:anchor="_VII.__FEDERAL" w:history="1">
        <w:r w:rsidR="00E757CB" w:rsidRPr="00442684">
          <w:rPr>
            <w:rStyle w:val="Hyperlink"/>
          </w:rPr>
          <w:t xml:space="preserve">contact </w:t>
        </w:r>
        <w:r w:rsidR="00442684" w:rsidRPr="00442684">
          <w:rPr>
            <w:rStyle w:val="Hyperlink"/>
          </w:rPr>
          <w:t>the CIG program</w:t>
        </w:r>
      </w:hyperlink>
      <w:r w:rsidR="00524A96">
        <w:t xml:space="preserve"> </w:t>
      </w:r>
      <w:r w:rsidR="00E757CB" w:rsidRPr="00600AB3">
        <w:t xml:space="preserve">within 30 </w:t>
      </w:r>
      <w:r w:rsidR="00442684">
        <w:t xml:space="preserve">business </w:t>
      </w:r>
      <w:r w:rsidR="00E757CB" w:rsidRPr="00600AB3">
        <w:t xml:space="preserve">days of </w:t>
      </w:r>
      <w:r w:rsidR="009539BA">
        <w:t xml:space="preserve">the </w:t>
      </w:r>
      <w:r w:rsidR="00E757CB" w:rsidRPr="00600AB3">
        <w:t xml:space="preserve">submission deadline. Failure to do so </w:t>
      </w:r>
      <w:r w:rsidR="00E757CB">
        <w:t xml:space="preserve">may </w:t>
      </w:r>
      <w:r w:rsidR="00E757CB" w:rsidRPr="00600AB3">
        <w:t xml:space="preserve">result in the </w:t>
      </w:r>
      <w:r w:rsidR="00E757CB">
        <w:t>proposal</w:t>
      </w:r>
      <w:r w:rsidR="00E757CB" w:rsidRPr="00600AB3">
        <w:t xml:space="preserve"> not being considered.</w:t>
      </w:r>
    </w:p>
    <w:p w14:paraId="6FF53359" w14:textId="6679DCB8" w:rsidR="00801696" w:rsidRPr="00600AB3" w:rsidRDefault="00801696" w:rsidP="00711285">
      <w:pPr>
        <w:pStyle w:val="Heading2"/>
        <w:numPr>
          <w:ilvl w:val="0"/>
          <w:numId w:val="36"/>
        </w:numPr>
        <w:ind w:left="360"/>
      </w:pPr>
      <w:r w:rsidRPr="00600AB3">
        <w:t>Withdrawal</w:t>
      </w:r>
    </w:p>
    <w:p w14:paraId="2CBFBE24" w14:textId="62CBFD6C" w:rsidR="00801696" w:rsidRPr="00600AB3" w:rsidRDefault="000034A0" w:rsidP="00587E99">
      <w:r>
        <w:t>Proposals</w:t>
      </w:r>
      <w:r w:rsidRPr="00600AB3">
        <w:t xml:space="preserve"> </w:t>
      </w:r>
      <w:r w:rsidR="00801696" w:rsidRPr="00600AB3">
        <w:t xml:space="preserve">may be withdrawn by written notice at any time before </w:t>
      </w:r>
      <w:r w:rsidR="004F0FAB">
        <w:t>award execution.</w:t>
      </w:r>
      <w:r w:rsidR="00983A90">
        <w:t xml:space="preserve"> </w:t>
      </w:r>
      <w:r w:rsidR="004F0FAB">
        <w:t xml:space="preserve">Written notice of </w:t>
      </w:r>
      <w:proofErr w:type="spellStart"/>
      <w:r w:rsidR="004F0FAB">
        <w:t>withdrawl</w:t>
      </w:r>
      <w:proofErr w:type="spellEnd"/>
      <w:r w:rsidR="004F0FAB">
        <w:t xml:space="preserve"> must be signed</w:t>
      </w:r>
      <w:r w:rsidR="00587E99">
        <w:t xml:space="preserve"> by the applicant or </w:t>
      </w:r>
      <w:r w:rsidR="00801696" w:rsidRPr="00600AB3">
        <w:t>an authorized representative</w:t>
      </w:r>
      <w:r w:rsidR="00680425" w:rsidRPr="00600AB3">
        <w:t>.</w:t>
      </w:r>
    </w:p>
    <w:p w14:paraId="3B3B583B" w14:textId="17B57FDD" w:rsidR="00CA75DB" w:rsidRPr="00F06D05" w:rsidRDefault="004F5F1C" w:rsidP="004B3984">
      <w:pPr>
        <w:pStyle w:val="Heading1"/>
        <w:ind w:left="360" w:hanging="180"/>
      </w:pPr>
      <w:r w:rsidRPr="00F06D05">
        <w:t xml:space="preserve">APPLICATION </w:t>
      </w:r>
      <w:r w:rsidR="00F67FBB" w:rsidRPr="00F06D05">
        <w:t>REVIEW INFORMATION</w:t>
      </w:r>
    </w:p>
    <w:p w14:paraId="3F503B6F" w14:textId="344638A7" w:rsidR="00A20E2D" w:rsidRPr="00600AB3" w:rsidRDefault="00A20E2D" w:rsidP="00A20E2D">
      <w:r>
        <w:t xml:space="preserve">Proposals </w:t>
      </w:r>
      <w:r w:rsidRPr="00600AB3">
        <w:t>will be</w:t>
      </w:r>
      <w:r>
        <w:t xml:space="preserve"> initially</w:t>
      </w:r>
      <w:r w:rsidRPr="00600AB3">
        <w:t xml:space="preserve"> screened for completeness and compliance with the provisions of this </w:t>
      </w:r>
      <w:r>
        <w:t>announcement</w:t>
      </w:r>
      <w:r w:rsidRPr="00600AB3">
        <w:t xml:space="preserve">.  Incomplete </w:t>
      </w:r>
      <w:r>
        <w:t>or noncompliant proposals</w:t>
      </w:r>
      <w:r w:rsidRPr="00600AB3">
        <w:t xml:space="preserve"> will be eliminated from competition</w:t>
      </w:r>
      <w:r>
        <w:t xml:space="preserve"> prior to initiation of the peer review process</w:t>
      </w:r>
      <w:r w:rsidRPr="00600AB3">
        <w:t xml:space="preserve">. </w:t>
      </w:r>
    </w:p>
    <w:p w14:paraId="363FE46D" w14:textId="7E93023A" w:rsidR="00706300" w:rsidRPr="00600AB3" w:rsidRDefault="00706300" w:rsidP="00711285">
      <w:pPr>
        <w:pStyle w:val="Heading2"/>
        <w:numPr>
          <w:ilvl w:val="1"/>
          <w:numId w:val="17"/>
        </w:numPr>
        <w:tabs>
          <w:tab w:val="clear" w:pos="2520"/>
          <w:tab w:val="num" w:pos="360"/>
        </w:tabs>
        <w:ind w:hanging="2520"/>
      </w:pPr>
      <w:bookmarkStart w:id="12" w:name="_Application_Evaluation_Criteria"/>
      <w:bookmarkEnd w:id="12"/>
      <w:r>
        <w:t>Application</w:t>
      </w:r>
      <w:r w:rsidRPr="00600AB3">
        <w:t xml:space="preserve"> Evaluation Criteria</w:t>
      </w:r>
    </w:p>
    <w:p w14:paraId="15D519D5" w14:textId="77777777" w:rsidR="00B4043C" w:rsidRPr="00960147" w:rsidRDefault="00B4043C" w:rsidP="00B4043C">
      <w:pPr>
        <w:rPr>
          <w:u w:val="single"/>
        </w:rPr>
      </w:pPr>
      <w:r w:rsidRPr="00960147">
        <w:rPr>
          <w:u w:val="single"/>
        </w:rPr>
        <w:t>Risk Criteria Evaluation</w:t>
      </w:r>
    </w:p>
    <w:p w14:paraId="2B4CB32F" w14:textId="77777777" w:rsidR="00B4043C" w:rsidRDefault="00B4043C" w:rsidP="00B4043C">
      <w:pPr>
        <w:tabs>
          <w:tab w:val="left" w:pos="0"/>
        </w:tabs>
      </w:pPr>
      <w:r>
        <w:t xml:space="preserve">In accordance with 2 </w:t>
      </w:r>
      <w:r w:rsidRPr="00704641">
        <w:t xml:space="preserve">CFR 200.205, </w:t>
      </w:r>
      <w:r>
        <w:t xml:space="preserve">NRCS </w:t>
      </w:r>
      <w:r w:rsidRPr="00704641">
        <w:t xml:space="preserve">will review risk posed by applicants. </w:t>
      </w:r>
      <w:r>
        <w:t>This</w:t>
      </w:r>
      <w:r w:rsidRPr="00704641">
        <w:t xml:space="preserve"> screening process includes:</w:t>
      </w:r>
    </w:p>
    <w:p w14:paraId="3882CB65" w14:textId="1EAA4CA2" w:rsidR="00B4043C" w:rsidRDefault="00B4043C" w:rsidP="00711285">
      <w:pPr>
        <w:pStyle w:val="ListParagraph"/>
        <w:numPr>
          <w:ilvl w:val="0"/>
          <w:numId w:val="31"/>
        </w:numPr>
      </w:pPr>
      <w:r>
        <w:t xml:space="preserve">Confirming the NFE does not have an active exclusion in SAM precluding it from eligibility receipt of an award (i.e., suspended or debarred; see </w:t>
      </w:r>
      <w:hyperlink r:id="rId28" w:history="1">
        <w:r w:rsidRPr="00BC53C7">
          <w:rPr>
            <w:rStyle w:val="Hyperlink"/>
          </w:rPr>
          <w:t>2 CFR Part 180</w:t>
        </w:r>
      </w:hyperlink>
      <w:r>
        <w:t xml:space="preserve"> and </w:t>
      </w:r>
      <w:hyperlink r:id="rId29" w:history="1">
        <w:r w:rsidRPr="00BC53C7">
          <w:rPr>
            <w:rStyle w:val="Hyperlink"/>
          </w:rPr>
          <w:t>7 CFR Part 417</w:t>
        </w:r>
      </w:hyperlink>
      <w:r>
        <w:t>).</w:t>
      </w:r>
    </w:p>
    <w:p w14:paraId="0CC1B9CF" w14:textId="77777777" w:rsidR="00B4043C" w:rsidRDefault="00B4043C" w:rsidP="00711285">
      <w:pPr>
        <w:pStyle w:val="ListParagraph"/>
        <w:numPr>
          <w:ilvl w:val="0"/>
          <w:numId w:val="31"/>
        </w:numPr>
      </w:pPr>
      <w:r>
        <w:t xml:space="preserve">Confirming the NFE does not have adverse information located in the </w:t>
      </w:r>
      <w:hyperlink r:id="rId30" w:history="1">
        <w:r w:rsidRPr="00F309F2">
          <w:rPr>
            <w:rStyle w:val="Hyperlink"/>
          </w:rPr>
          <w:t>Federal Awardee Performance and Integrity Information System (FAPIIS)</w:t>
        </w:r>
      </w:hyperlink>
      <w:r>
        <w:t>.</w:t>
      </w:r>
    </w:p>
    <w:p w14:paraId="2473904C" w14:textId="61A1C37A" w:rsidR="008166CA" w:rsidRPr="007D175C" w:rsidRDefault="008166CA" w:rsidP="009B5F05"/>
    <w:p w14:paraId="49EB68F6" w14:textId="47BB38DC" w:rsidR="00E80954" w:rsidRPr="00960147" w:rsidRDefault="006F148A" w:rsidP="00706300">
      <w:pPr>
        <w:rPr>
          <w:u w:val="single"/>
        </w:rPr>
      </w:pPr>
      <w:r w:rsidRPr="002525DD">
        <w:br/>
      </w:r>
      <w:r w:rsidR="00E80954" w:rsidRPr="00960147">
        <w:rPr>
          <w:u w:val="single"/>
        </w:rPr>
        <w:t>Merit Criteria Evaluation</w:t>
      </w:r>
    </w:p>
    <w:p w14:paraId="266C912D" w14:textId="77777777" w:rsidR="00706300" w:rsidRPr="00036504" w:rsidRDefault="00706300" w:rsidP="00706300">
      <w:r w:rsidRPr="00036504">
        <w:t>The technical peer review panels use the following criteria</w:t>
      </w:r>
      <w:r>
        <w:t xml:space="preserve">, using a </w:t>
      </w:r>
      <w:proofErr w:type="gramStart"/>
      <w:r>
        <w:t>100 point</w:t>
      </w:r>
      <w:proofErr w:type="gramEnd"/>
      <w:r>
        <w:t xml:space="preserve"> scale,</w:t>
      </w:r>
      <w:r w:rsidRPr="00036504">
        <w:t xml:space="preserve"> to evaluate </w:t>
      </w:r>
      <w:r>
        <w:t>applications</w:t>
      </w:r>
      <w:r w:rsidRPr="00036504">
        <w:t>:</w:t>
      </w:r>
    </w:p>
    <w:p w14:paraId="2E0A2EB6" w14:textId="77777777" w:rsidR="00706300" w:rsidRPr="00036504" w:rsidRDefault="00706300" w:rsidP="00711285">
      <w:pPr>
        <w:pStyle w:val="ListParagraph"/>
        <w:numPr>
          <w:ilvl w:val="0"/>
          <w:numId w:val="3"/>
        </w:numPr>
        <w:ind w:left="540"/>
      </w:pPr>
      <w:r w:rsidRPr="00036504">
        <w:t>Purpose, Approach, and Goals</w:t>
      </w:r>
      <w:r>
        <w:t xml:space="preserve"> (25 points)</w:t>
      </w:r>
    </w:p>
    <w:p w14:paraId="57AEBAE8" w14:textId="77777777" w:rsidR="00706300" w:rsidRDefault="00706300" w:rsidP="00711285">
      <w:pPr>
        <w:pStyle w:val="ListParagraph"/>
        <w:numPr>
          <w:ilvl w:val="0"/>
          <w:numId w:val="18"/>
        </w:numPr>
      </w:pPr>
      <w:r w:rsidRPr="00036504">
        <w:t xml:space="preserve">The </w:t>
      </w:r>
      <w:r>
        <w:t xml:space="preserve">purpose of the project is clearly </w:t>
      </w:r>
      <w:proofErr w:type="gramStart"/>
      <w:r>
        <w:t>explained</w:t>
      </w:r>
      <w:proofErr w:type="gramEnd"/>
      <w:r>
        <w:t xml:space="preserve"> and the rationale is explicit for why the innovative approach or technology is needed.</w:t>
      </w:r>
    </w:p>
    <w:p w14:paraId="6545385C" w14:textId="77777777" w:rsidR="00706300" w:rsidRPr="00036504" w:rsidRDefault="00706300" w:rsidP="00711285">
      <w:pPr>
        <w:pStyle w:val="ListParagraph"/>
        <w:numPr>
          <w:ilvl w:val="0"/>
          <w:numId w:val="18"/>
        </w:numPr>
      </w:pPr>
      <w:r>
        <w:t xml:space="preserve">The </w:t>
      </w:r>
      <w:r w:rsidRPr="00036504">
        <w:t>design and implementation of the project is based on sound methodology and demonstrated technology;</w:t>
      </w:r>
    </w:p>
    <w:p w14:paraId="2B9018B6" w14:textId="77777777" w:rsidR="00706300" w:rsidRPr="00036504" w:rsidRDefault="00706300" w:rsidP="00711285">
      <w:pPr>
        <w:pStyle w:val="ListParagraph"/>
        <w:numPr>
          <w:ilvl w:val="0"/>
          <w:numId w:val="18"/>
        </w:numPr>
      </w:pPr>
      <w:r w:rsidRPr="00036504">
        <w:t>The project outcome</w:t>
      </w:r>
      <w:r>
        <w:t>s</w:t>
      </w:r>
      <w:r w:rsidRPr="00036504">
        <w:t xml:space="preserve"> </w:t>
      </w:r>
      <w:r>
        <w:t xml:space="preserve">are stated, </w:t>
      </w:r>
      <w:r w:rsidRPr="00036504">
        <w:t>measurable</w:t>
      </w:r>
      <w:r>
        <w:t>, and likely to be achieved</w:t>
      </w:r>
      <w:r w:rsidRPr="00036504">
        <w:t>;</w:t>
      </w:r>
      <w:r>
        <w:t xml:space="preserve"> and</w:t>
      </w:r>
    </w:p>
    <w:p w14:paraId="5210B830" w14:textId="77777777" w:rsidR="00706300" w:rsidRDefault="00706300" w:rsidP="00711285">
      <w:pPr>
        <w:pStyle w:val="ListParagraph"/>
        <w:numPr>
          <w:ilvl w:val="0"/>
          <w:numId w:val="18"/>
        </w:numPr>
      </w:pPr>
      <w:r w:rsidRPr="00600AB3">
        <w:lastRenderedPageBreak/>
        <w:t xml:space="preserve">Both beneficial and adverse impacts are </w:t>
      </w:r>
      <w:proofErr w:type="gramStart"/>
      <w:r w:rsidRPr="00600AB3">
        <w:t>considered</w:t>
      </w:r>
      <w:proofErr w:type="gramEnd"/>
      <w:r w:rsidRPr="00600AB3">
        <w:t xml:space="preserve"> and a significant level of improvement will be achieved.</w:t>
      </w:r>
    </w:p>
    <w:p w14:paraId="6676DA82" w14:textId="77777777" w:rsidR="00706300" w:rsidRPr="00B63150" w:rsidRDefault="00706300" w:rsidP="00711285">
      <w:pPr>
        <w:pStyle w:val="ListParagraph"/>
        <w:numPr>
          <w:ilvl w:val="0"/>
          <w:numId w:val="3"/>
        </w:numPr>
        <w:ind w:left="540"/>
      </w:pPr>
      <w:r w:rsidRPr="00B63150">
        <w:t>Innovative Technology or Approach</w:t>
      </w:r>
      <w:r>
        <w:t xml:space="preserve"> (25 points)</w:t>
      </w:r>
    </w:p>
    <w:p w14:paraId="67E36BAD" w14:textId="5CC5EC57" w:rsidR="005037D5" w:rsidRDefault="00706300" w:rsidP="00711285">
      <w:pPr>
        <w:pStyle w:val="ListParagraph"/>
        <w:numPr>
          <w:ilvl w:val="0"/>
          <w:numId w:val="52"/>
        </w:numPr>
      </w:pPr>
      <w:r>
        <w:t>The p</w:t>
      </w:r>
      <w:r w:rsidRPr="00600AB3">
        <w:t>roject is innovative (national, regionally, and/or</w:t>
      </w:r>
      <w:r>
        <w:t xml:space="preserve"> local) according to the criteria for innovation in the CIG funding announcement</w:t>
      </w:r>
      <w:r w:rsidR="005037D5">
        <w:t>.</w:t>
      </w:r>
    </w:p>
    <w:p w14:paraId="5DB37C43" w14:textId="77777777" w:rsidR="00706300" w:rsidRPr="00B63150" w:rsidRDefault="00706300" w:rsidP="00711285">
      <w:pPr>
        <w:pStyle w:val="ListParagraph"/>
        <w:numPr>
          <w:ilvl w:val="0"/>
          <w:numId w:val="3"/>
        </w:numPr>
        <w:ind w:left="540"/>
      </w:pPr>
      <w:r w:rsidRPr="00B63150">
        <w:t>Project Management</w:t>
      </w:r>
      <w:r>
        <w:t xml:space="preserve"> (20 points)</w:t>
      </w:r>
    </w:p>
    <w:p w14:paraId="49B2FE7D" w14:textId="25279B88" w:rsidR="00706300" w:rsidRPr="00600AB3" w:rsidRDefault="00CA7008" w:rsidP="00711285">
      <w:pPr>
        <w:pStyle w:val="ListParagraph"/>
        <w:numPr>
          <w:ilvl w:val="0"/>
          <w:numId w:val="53"/>
        </w:numPr>
      </w:pPr>
      <w:r>
        <w:t>1.</w:t>
      </w:r>
      <w:r w:rsidR="00706300" w:rsidRPr="00600AB3">
        <w:t>Timeline and mile</w:t>
      </w:r>
      <w:r w:rsidR="00706300">
        <w:t xml:space="preserve">stones are clear and </w:t>
      </w:r>
      <w:r w:rsidR="00706300" w:rsidRPr="00A8788E">
        <w:t>reasonable</w:t>
      </w:r>
      <w:r w:rsidR="00706300">
        <w:t>;</w:t>
      </w:r>
    </w:p>
    <w:p w14:paraId="72D9EDAE" w14:textId="77777777" w:rsidR="00706300" w:rsidRPr="00600AB3" w:rsidRDefault="00706300" w:rsidP="00711285">
      <w:pPr>
        <w:pStyle w:val="ListParagraph"/>
        <w:numPr>
          <w:ilvl w:val="0"/>
          <w:numId w:val="20"/>
        </w:numPr>
      </w:pPr>
      <w:r w:rsidRPr="00600AB3">
        <w:t>Project staff has</w:t>
      </w:r>
      <w:r>
        <w:t xml:space="preserve"> necessary technical and administrative expertise;</w:t>
      </w:r>
    </w:p>
    <w:p w14:paraId="2D80181C" w14:textId="3AF7B6C3" w:rsidR="00706300" w:rsidRPr="00600AB3" w:rsidRDefault="00706300" w:rsidP="00711285">
      <w:pPr>
        <w:pStyle w:val="ListParagraph"/>
        <w:numPr>
          <w:ilvl w:val="0"/>
          <w:numId w:val="20"/>
        </w:numPr>
      </w:pPr>
      <w:r>
        <w:t>The bu</w:t>
      </w:r>
      <w:r w:rsidRPr="00600AB3">
        <w:t>dget is adequately explained and justified</w:t>
      </w:r>
      <w:r>
        <w:t>, and expenses</w:t>
      </w:r>
      <w:r w:rsidR="008F2684">
        <w:t xml:space="preserve"> are</w:t>
      </w:r>
      <w:r>
        <w:t xml:space="preserve"> allowable</w:t>
      </w:r>
      <w:r w:rsidR="009B5EFD">
        <w:t xml:space="preserve">, </w:t>
      </w:r>
      <w:proofErr w:type="gramStart"/>
      <w:r w:rsidR="009B5EFD">
        <w:t>allocable</w:t>
      </w:r>
      <w:r w:rsidR="00A8788E">
        <w:t xml:space="preserve">, </w:t>
      </w:r>
      <w:r w:rsidR="00193903">
        <w:t xml:space="preserve"> and</w:t>
      </w:r>
      <w:proofErr w:type="gramEnd"/>
      <w:r w:rsidR="00193903">
        <w:t xml:space="preserve"> </w:t>
      </w:r>
      <w:r w:rsidR="00A8788E">
        <w:t>reasonable</w:t>
      </w:r>
      <w:r>
        <w:t>; and</w:t>
      </w:r>
    </w:p>
    <w:p w14:paraId="2629B33B" w14:textId="6FCF678E" w:rsidR="00706300" w:rsidRDefault="00706300" w:rsidP="00711285">
      <w:pPr>
        <w:pStyle w:val="ListParagraph"/>
        <w:numPr>
          <w:ilvl w:val="0"/>
          <w:numId w:val="20"/>
        </w:numPr>
      </w:pPr>
      <w:r>
        <w:t>Proposal includes robust partnership with entities that can substantially assist with delivery of project outcomes</w:t>
      </w:r>
      <w:r w:rsidR="00EB7D21">
        <w:t xml:space="preserve"> with clear project management structure and team communication laid out</w:t>
      </w:r>
      <w:r>
        <w:t>.</w:t>
      </w:r>
    </w:p>
    <w:p w14:paraId="28CD95BB" w14:textId="77777777" w:rsidR="00706300" w:rsidRPr="00B63150" w:rsidRDefault="00706300" w:rsidP="00711285">
      <w:pPr>
        <w:pStyle w:val="ListParagraph"/>
        <w:numPr>
          <w:ilvl w:val="0"/>
          <w:numId w:val="54"/>
        </w:numPr>
      </w:pPr>
      <w:r w:rsidRPr="00B63150">
        <w:t>Benefits and Transferability</w:t>
      </w:r>
      <w:r>
        <w:t xml:space="preserve"> (30 points)</w:t>
      </w:r>
    </w:p>
    <w:p w14:paraId="163371AA" w14:textId="311E520F" w:rsidR="00EB7D21" w:rsidRDefault="00EB7D21" w:rsidP="00711285">
      <w:pPr>
        <w:pStyle w:val="ListParagraph"/>
        <w:numPr>
          <w:ilvl w:val="0"/>
          <w:numId w:val="37"/>
        </w:numPr>
        <w:ind w:left="864"/>
      </w:pPr>
      <w:r>
        <w:t xml:space="preserve">An evaluation plan is documented that clearly lays out how project </w:t>
      </w:r>
      <w:r w:rsidR="00EE48BA">
        <w:t>work</w:t>
      </w:r>
      <w:r>
        <w:t xml:space="preserve"> will be </w:t>
      </w:r>
      <w:proofErr w:type="gramStart"/>
      <w:r>
        <w:t>assessed</w:t>
      </w:r>
      <w:proofErr w:type="gramEnd"/>
      <w:r>
        <w:t xml:space="preserve"> and the </w:t>
      </w:r>
      <w:r w:rsidR="008C5480">
        <w:t>results</w:t>
      </w:r>
      <w:r>
        <w:t xml:space="preserve"> transferred:</w:t>
      </w:r>
    </w:p>
    <w:p w14:paraId="71F602B8" w14:textId="0DF978C0" w:rsidR="00706300" w:rsidRPr="00600AB3" w:rsidRDefault="00706300" w:rsidP="00711285">
      <w:pPr>
        <w:pStyle w:val="ListParagraph"/>
        <w:numPr>
          <w:ilvl w:val="0"/>
          <w:numId w:val="37"/>
        </w:numPr>
        <w:ind w:left="864"/>
      </w:pPr>
      <w:r>
        <w:t>The</w:t>
      </w:r>
      <w:r w:rsidR="00EB7D21">
        <w:t>re is</w:t>
      </w:r>
      <w:r>
        <w:t xml:space="preserve"> p</w:t>
      </w:r>
      <w:r w:rsidRPr="00600AB3">
        <w:t>otential for producers and landowners to use</w:t>
      </w:r>
      <w:r>
        <w:t xml:space="preserve"> or participate in</w:t>
      </w:r>
      <w:r w:rsidRPr="00600AB3">
        <w:t xml:space="preserve"> the innovative technology</w:t>
      </w:r>
      <w:r>
        <w:t xml:space="preserve">(s) or </w:t>
      </w:r>
      <w:r w:rsidRPr="00600AB3">
        <w:t>approach</w:t>
      </w:r>
      <w:r>
        <w:t>(s);</w:t>
      </w:r>
    </w:p>
    <w:p w14:paraId="05D33A3E" w14:textId="650502C6" w:rsidR="00706300" w:rsidRPr="00600AB3" w:rsidRDefault="00706300" w:rsidP="00711285">
      <w:pPr>
        <w:pStyle w:val="ListParagraph"/>
        <w:numPr>
          <w:ilvl w:val="0"/>
          <w:numId w:val="37"/>
        </w:numPr>
        <w:ind w:left="864"/>
      </w:pPr>
      <w:r>
        <w:t>The</w:t>
      </w:r>
      <w:r w:rsidR="00EB7D21">
        <w:t>re is</w:t>
      </w:r>
      <w:r>
        <w:t xml:space="preserve"> p</w:t>
      </w:r>
      <w:r w:rsidRPr="00600AB3">
        <w:t>otential for NRCS to</w:t>
      </w:r>
      <w:r>
        <w:t xml:space="preserve"> benefit from </w:t>
      </w:r>
      <w:r w:rsidRPr="00600AB3">
        <w:t>the</w:t>
      </w:r>
      <w:r>
        <w:t xml:space="preserve"> innovative approach or methods, including (if appropriate) the development of materials such as technical standards, technical notes, handbooks, technology tools, etc.; </w:t>
      </w:r>
    </w:p>
    <w:p w14:paraId="3C1480B2" w14:textId="77777777" w:rsidR="00EE48BA" w:rsidRDefault="00706300" w:rsidP="00711285">
      <w:pPr>
        <w:pStyle w:val="ListParagraph"/>
        <w:numPr>
          <w:ilvl w:val="0"/>
          <w:numId w:val="37"/>
        </w:numPr>
        <w:ind w:left="864"/>
      </w:pPr>
      <w:r>
        <w:t>The</w:t>
      </w:r>
      <w:r w:rsidR="00EB7D21">
        <w:t>re is</w:t>
      </w:r>
      <w:r>
        <w:t xml:space="preserve"> p</w:t>
      </w:r>
      <w:r w:rsidRPr="00600AB3">
        <w:t>otential to transfer the approach or technology to a broader audience or</w:t>
      </w:r>
      <w:r>
        <w:t xml:space="preserve"> to</w:t>
      </w:r>
      <w:r w:rsidRPr="00600AB3">
        <w:t xml:space="preserve"> other geographic</w:t>
      </w:r>
      <w:r>
        <w:t xml:space="preserve"> areas</w:t>
      </w:r>
      <w:r w:rsidRPr="00600AB3">
        <w:t xml:space="preserve"> or </w:t>
      </w:r>
      <w:r>
        <w:t>agricultural sectors; and</w:t>
      </w:r>
    </w:p>
    <w:p w14:paraId="5C9079F0" w14:textId="2BF39E81" w:rsidR="00706300" w:rsidRDefault="00706300" w:rsidP="00711285">
      <w:pPr>
        <w:pStyle w:val="ListParagraph"/>
        <w:numPr>
          <w:ilvl w:val="0"/>
          <w:numId w:val="37"/>
        </w:numPr>
        <w:ind w:left="864"/>
      </w:pPr>
      <w:r>
        <w:t>The p</w:t>
      </w:r>
      <w:r w:rsidRPr="00600AB3">
        <w:t xml:space="preserve">otential for successful transfer, through planned project activities, to </w:t>
      </w:r>
      <w:r w:rsidR="00710ADC">
        <w:t>Historically Underserved</w:t>
      </w:r>
      <w:r>
        <w:t xml:space="preserve"> producers and communities.</w:t>
      </w:r>
    </w:p>
    <w:p w14:paraId="26A1C166" w14:textId="77777777" w:rsidR="00EE48BA" w:rsidRDefault="00EE48BA" w:rsidP="00706300"/>
    <w:p w14:paraId="2DA2DFE1" w14:textId="224E2A15" w:rsidR="00706300" w:rsidRPr="00600AB3" w:rsidRDefault="00EE48BA" w:rsidP="00706300">
      <w:r>
        <w:t xml:space="preserve">Partner matching contributions are considered </w:t>
      </w:r>
      <w:r w:rsidR="00706300" w:rsidRPr="00922A49">
        <w:t xml:space="preserve">an eligibility criterion </w:t>
      </w:r>
      <w:r w:rsidR="00706300">
        <w:t xml:space="preserve">as </w:t>
      </w:r>
      <w:r w:rsidR="00706300" w:rsidRPr="00922A49">
        <w:t xml:space="preserve">described in </w:t>
      </w:r>
      <w:hyperlink w:anchor="_Cost_Share_or" w:history="1">
        <w:r w:rsidR="00006448" w:rsidRPr="00006448">
          <w:rPr>
            <w:rStyle w:val="Hyperlink"/>
          </w:rPr>
          <w:t>this section of the notice</w:t>
        </w:r>
      </w:hyperlink>
      <w:r w:rsidR="00706300">
        <w:t xml:space="preserve">, and </w:t>
      </w:r>
      <w:r w:rsidR="00706300" w:rsidRPr="00922A49">
        <w:t>will not be considered in the evaluation</w:t>
      </w:r>
      <w:r w:rsidR="00706300">
        <w:t>.</w:t>
      </w:r>
    </w:p>
    <w:p w14:paraId="6EB4A84C" w14:textId="3A5FC8FA" w:rsidR="0091171C" w:rsidRDefault="004A4F20" w:rsidP="00711285">
      <w:pPr>
        <w:pStyle w:val="Heading2"/>
        <w:numPr>
          <w:ilvl w:val="1"/>
          <w:numId w:val="17"/>
        </w:numPr>
        <w:tabs>
          <w:tab w:val="clear" w:pos="2520"/>
          <w:tab w:val="num" w:pos="360"/>
        </w:tabs>
        <w:ind w:hanging="2520"/>
      </w:pPr>
      <w:r w:rsidRPr="00672FAB">
        <w:t>Review and Selection Process</w:t>
      </w:r>
    </w:p>
    <w:p w14:paraId="2BA3E1D4" w14:textId="1F3C2DC5" w:rsidR="00CB6CC2" w:rsidRDefault="005E2716" w:rsidP="007B0B68">
      <w:pPr>
        <w:tabs>
          <w:tab w:val="left" w:pos="0"/>
        </w:tabs>
      </w:pPr>
      <w:r w:rsidRPr="00667448">
        <w:t>Proposals that pass the initial screening are then evaluated</w:t>
      </w:r>
      <w:r>
        <w:t xml:space="preserve"> </w:t>
      </w:r>
      <w:r w:rsidR="00667448">
        <w:t xml:space="preserve">using a </w:t>
      </w:r>
      <w:proofErr w:type="gramStart"/>
      <w:r w:rsidR="00795D07">
        <w:t>two</w:t>
      </w:r>
      <w:r w:rsidR="009B0C60">
        <w:t xml:space="preserve"> </w:t>
      </w:r>
      <w:r w:rsidR="00667448">
        <w:t>part</w:t>
      </w:r>
      <w:proofErr w:type="gramEnd"/>
      <w:r w:rsidR="00667448">
        <w:t xml:space="preserve"> process</w:t>
      </w:r>
      <w:r w:rsidR="00CB6CC2">
        <w:t>:</w:t>
      </w:r>
    </w:p>
    <w:p w14:paraId="33263122" w14:textId="77777777" w:rsidR="00FD2F1B" w:rsidRDefault="00FD2F1B" w:rsidP="00FD2F1B">
      <w:pPr>
        <w:pStyle w:val="ListParagraph"/>
        <w:numPr>
          <w:ilvl w:val="0"/>
          <w:numId w:val="34"/>
        </w:numPr>
        <w:tabs>
          <w:tab w:val="left" w:pos="0"/>
        </w:tabs>
      </w:pPr>
      <w:r>
        <w:t>The NY CIG Review Group, which consists of NRCS technical and programs staff, will review and evaluate the proposals</w:t>
      </w:r>
      <w:r w:rsidRPr="00600AB3">
        <w:t xml:space="preserve">. </w:t>
      </w:r>
      <w:r>
        <w:t>Proposals</w:t>
      </w:r>
      <w:r w:rsidRPr="00600AB3">
        <w:t xml:space="preserve"> </w:t>
      </w:r>
      <w:r>
        <w:t>are</w:t>
      </w:r>
      <w:r w:rsidRPr="00600AB3">
        <w:t xml:space="preserve"> </w:t>
      </w:r>
      <w:r>
        <w:t>evaluated against</w:t>
      </w:r>
      <w:r w:rsidRPr="00600AB3">
        <w:t xml:space="preserve"> the CIG </w:t>
      </w:r>
      <w:r>
        <w:t>Proposal</w:t>
      </w:r>
      <w:r w:rsidRPr="00600AB3">
        <w:t xml:space="preserve"> Evaluation Criteria </w:t>
      </w:r>
      <w:hyperlink w:anchor="_Application_Evaluation_Criteria" w:history="1">
        <w:r w:rsidRPr="00D26E3D">
          <w:rPr>
            <w:rStyle w:val="Hyperlink"/>
          </w:rPr>
          <w:t>listed here</w:t>
        </w:r>
      </w:hyperlink>
      <w:r>
        <w:t xml:space="preserve">. </w:t>
      </w:r>
      <w:r w:rsidRPr="00600AB3">
        <w:t xml:space="preserve">The </w:t>
      </w:r>
      <w:r>
        <w:t>CIG Review Group will then</w:t>
      </w:r>
      <w:r w:rsidRPr="00600AB3">
        <w:t xml:space="preserve"> </w:t>
      </w:r>
      <w:r>
        <w:t xml:space="preserve">forward their </w:t>
      </w:r>
      <w:r w:rsidRPr="00600AB3">
        <w:t xml:space="preserve">recommendations to </w:t>
      </w:r>
      <w:r>
        <w:t>the State Conservationist</w:t>
      </w:r>
      <w:r w:rsidRPr="00C9444E">
        <w:t>.</w:t>
      </w:r>
      <w:r w:rsidRPr="00600AB3">
        <w:t xml:space="preserve"> </w:t>
      </w:r>
    </w:p>
    <w:p w14:paraId="5B37B646" w14:textId="77777777" w:rsidR="00FD2F1B" w:rsidRPr="00600AB3" w:rsidRDefault="00FD2F1B" w:rsidP="00FD2F1B">
      <w:pPr>
        <w:pStyle w:val="ListParagraph"/>
        <w:numPr>
          <w:ilvl w:val="0"/>
          <w:numId w:val="34"/>
        </w:numPr>
        <w:tabs>
          <w:tab w:val="left" w:pos="0"/>
        </w:tabs>
      </w:pPr>
      <w:r>
        <w:t xml:space="preserve">The State </w:t>
      </w:r>
      <w:proofErr w:type="spellStart"/>
      <w:r>
        <w:t>Conservationst</w:t>
      </w:r>
      <w:proofErr w:type="spellEnd"/>
      <w:r>
        <w:t xml:space="preserve"> </w:t>
      </w:r>
      <w:proofErr w:type="gramStart"/>
      <w:r>
        <w:t>makes  final</w:t>
      </w:r>
      <w:proofErr w:type="gramEnd"/>
      <w:r>
        <w:t xml:space="preserve"> award selections based on the CIG Review Group recommendations .</w:t>
      </w:r>
    </w:p>
    <w:p w14:paraId="1F03F3DF" w14:textId="3AFA065A" w:rsidR="00CB6CC2" w:rsidRPr="00600AB3" w:rsidRDefault="00CB6CC2" w:rsidP="00711285">
      <w:pPr>
        <w:pStyle w:val="ListParagraph"/>
        <w:numPr>
          <w:ilvl w:val="0"/>
          <w:numId w:val="34"/>
        </w:numPr>
        <w:tabs>
          <w:tab w:val="left" w:pos="0"/>
        </w:tabs>
      </w:pPr>
      <w:r>
        <w:t>.</w:t>
      </w:r>
    </w:p>
    <w:p w14:paraId="5EB3EEA1" w14:textId="25C2239D" w:rsidR="004A4F20" w:rsidRPr="00AB50A8" w:rsidRDefault="004A4F20" w:rsidP="00711285">
      <w:pPr>
        <w:pStyle w:val="Heading2"/>
        <w:numPr>
          <w:ilvl w:val="1"/>
          <w:numId w:val="17"/>
        </w:numPr>
        <w:tabs>
          <w:tab w:val="clear" w:pos="2520"/>
          <w:tab w:val="num" w:pos="360"/>
        </w:tabs>
        <w:ind w:hanging="2520"/>
      </w:pPr>
      <w:r w:rsidRPr="00AB50A8">
        <w:t>Anticipated Announcement and Award Dates</w:t>
      </w:r>
    </w:p>
    <w:p w14:paraId="558A975E" w14:textId="3B0888C1" w:rsidR="00471C22" w:rsidRDefault="00746B4B" w:rsidP="00AB50A8">
      <w:r w:rsidRPr="00600AB3">
        <w:t>NRCS anticipates announcing CIG selections</w:t>
      </w:r>
      <w:r w:rsidR="00F06D05">
        <w:t xml:space="preserve"> through a USDA press release</w:t>
      </w:r>
      <w:r w:rsidRPr="00600AB3">
        <w:t xml:space="preserve"> </w:t>
      </w:r>
      <w:r w:rsidR="00471C22">
        <w:t xml:space="preserve">no later than </w:t>
      </w:r>
      <w:r w:rsidR="00587B51">
        <w:t>August</w:t>
      </w:r>
      <w:r w:rsidR="00FD2F1B" w:rsidRPr="00F77BFB">
        <w:t xml:space="preserve"> 1, </w:t>
      </w:r>
      <w:r w:rsidR="000244B6" w:rsidRPr="00F77BFB">
        <w:t>20</w:t>
      </w:r>
      <w:r w:rsidR="00492E2B" w:rsidRPr="00F77BFB">
        <w:t>20</w:t>
      </w:r>
      <w:r w:rsidR="00471C22" w:rsidRPr="00F77BFB">
        <w:t>.</w:t>
      </w:r>
      <w:r w:rsidR="00BD50A4">
        <w:t xml:space="preserve"> </w:t>
      </w:r>
      <w:r w:rsidR="00471C22">
        <w:t xml:space="preserve">Applicants should plan their projects based on a </w:t>
      </w:r>
      <w:r w:rsidR="00471C22" w:rsidRPr="00EE48BA">
        <w:t xml:space="preserve">project start date of </w:t>
      </w:r>
      <w:r w:rsidR="00FD2F1B">
        <w:t>October 1</w:t>
      </w:r>
      <w:r w:rsidR="00471C22" w:rsidRPr="00EE48BA">
        <w:t xml:space="preserve">, </w:t>
      </w:r>
      <w:r w:rsidR="000244B6" w:rsidRPr="00EE48BA">
        <w:t>20</w:t>
      </w:r>
      <w:r w:rsidR="00492E2B">
        <w:t>20</w:t>
      </w:r>
      <w:r w:rsidR="00471C22" w:rsidRPr="00711285">
        <w:t>.</w:t>
      </w:r>
      <w:r w:rsidR="00471C22">
        <w:t xml:space="preserve"> </w:t>
      </w:r>
    </w:p>
    <w:p w14:paraId="40DDDC5F" w14:textId="77777777" w:rsidR="00471C22" w:rsidRDefault="00471C22" w:rsidP="00AB50A8"/>
    <w:p w14:paraId="31221E7B" w14:textId="77777777" w:rsidR="00C26596" w:rsidRPr="00563A58" w:rsidRDefault="00C26596" w:rsidP="00AB50A8"/>
    <w:p w14:paraId="2F5BA4A0" w14:textId="0A2EDEB2" w:rsidR="009679A1" w:rsidRDefault="00EE4CA3" w:rsidP="007B0B68">
      <w:pPr>
        <w:rPr>
          <w:b/>
        </w:rPr>
      </w:pPr>
      <w:r>
        <w:rPr>
          <w:b/>
        </w:rPr>
        <w:t>VI.  FEDERAL AWARD ADMINISTRATION INFORMATION</w:t>
      </w:r>
    </w:p>
    <w:p w14:paraId="7CF97C9F" w14:textId="77777777" w:rsidR="00EE4CA3" w:rsidRPr="00DF753D" w:rsidRDefault="00EE4CA3" w:rsidP="007B0B68">
      <w:pPr>
        <w:rPr>
          <w:b/>
        </w:rPr>
      </w:pPr>
    </w:p>
    <w:p w14:paraId="2934BA83" w14:textId="7E7B18AC" w:rsidR="00DF753D" w:rsidRPr="00711285" w:rsidRDefault="00E23239" w:rsidP="00711285">
      <w:pPr>
        <w:pStyle w:val="ListParagraph"/>
        <w:numPr>
          <w:ilvl w:val="0"/>
          <w:numId w:val="55"/>
        </w:numPr>
        <w:rPr>
          <w:b/>
        </w:rPr>
      </w:pPr>
      <w:r w:rsidRPr="00711285">
        <w:rPr>
          <w:b/>
        </w:rPr>
        <w:t>Federal Award Notices</w:t>
      </w:r>
      <w:r w:rsidRPr="00711285">
        <w:rPr>
          <w:b/>
        </w:rPr>
        <w:br/>
      </w:r>
    </w:p>
    <w:p w14:paraId="4CA2415E" w14:textId="3008B3D4" w:rsidR="00DF753D" w:rsidRPr="00DF753D" w:rsidRDefault="00E23239" w:rsidP="00DF753D">
      <w:r w:rsidRPr="00960147">
        <w:rPr>
          <w:b/>
        </w:rPr>
        <w:t xml:space="preserve">Successful Applicants </w:t>
      </w:r>
      <w:r>
        <w:rPr>
          <w:b/>
        </w:rPr>
        <w:br/>
      </w:r>
      <w:r w:rsidRPr="00DF753D">
        <w:t>A</w:t>
      </w:r>
      <w:r w:rsidR="00FF6693" w:rsidRPr="00DF753D">
        <w:t xml:space="preserve"> successful applicant can expect to receive</w:t>
      </w:r>
      <w:r w:rsidRPr="00DF753D">
        <w:t xml:space="preserve"> official notification </w:t>
      </w:r>
      <w:r w:rsidR="00A96253" w:rsidRPr="00DF753D">
        <w:t xml:space="preserve">by </w:t>
      </w:r>
      <w:r w:rsidR="00DF753D">
        <w:t>email</w:t>
      </w:r>
      <w:r w:rsidR="00A96253" w:rsidRPr="00DF753D">
        <w:t xml:space="preserve"> </w:t>
      </w:r>
      <w:r w:rsidRPr="00DF753D">
        <w:t xml:space="preserve">from </w:t>
      </w:r>
      <w:r w:rsidR="008C5480">
        <w:t>NRCS</w:t>
      </w:r>
      <w:r w:rsidR="00A96253" w:rsidRPr="00DF753D">
        <w:t xml:space="preserve"> </w:t>
      </w:r>
      <w:r w:rsidR="00795D07">
        <w:t>State</w:t>
      </w:r>
      <w:r w:rsidR="008C5480">
        <w:t xml:space="preserve"> office</w:t>
      </w:r>
      <w:r w:rsidR="00BD50A4">
        <w:t xml:space="preserve"> Staff</w:t>
      </w:r>
      <w:r w:rsidR="00FF6693" w:rsidRPr="00DF753D">
        <w:t xml:space="preserve">. </w:t>
      </w:r>
      <w:r w:rsidR="008C5480">
        <w:t xml:space="preserve"> Awardees may not begin their project until a fully executed grant agreement has been signed by both NRCS and the awardee. </w:t>
      </w:r>
      <w:r w:rsidRPr="00DF753D">
        <w:t>T</w:t>
      </w:r>
      <w:r w:rsidR="00FF6693" w:rsidRPr="00DF753D">
        <w:t xml:space="preserve">he notice of </w:t>
      </w:r>
      <w:r w:rsidR="00983A90">
        <w:t>f</w:t>
      </w:r>
      <w:r w:rsidR="00FF6693" w:rsidRPr="00DF753D">
        <w:t>ederal award</w:t>
      </w:r>
      <w:r w:rsidRPr="00DF753D">
        <w:t xml:space="preserve"> form (</w:t>
      </w:r>
      <w:r w:rsidR="007C1586">
        <w:t>NRCS-</w:t>
      </w:r>
      <w:r w:rsidRPr="00DF753D">
        <w:t>ADS-093)</w:t>
      </w:r>
      <w:r w:rsidR="00FF6693" w:rsidRPr="00DF753D">
        <w:t xml:space="preserve"> signed by the </w:t>
      </w:r>
      <w:r w:rsidRPr="00DF753D">
        <w:t xml:space="preserve">authorized agency official is the only authorizing </w:t>
      </w:r>
      <w:proofErr w:type="gramStart"/>
      <w:r w:rsidRPr="00DF753D">
        <w:t>document</w:t>
      </w:r>
      <w:r w:rsidR="00FF6693" w:rsidRPr="00DF753D">
        <w:t>, and</w:t>
      </w:r>
      <w:proofErr w:type="gramEnd"/>
      <w:r w:rsidR="00FF6693" w:rsidRPr="00DF753D">
        <w:t xml:space="preserve"> </w:t>
      </w:r>
      <w:r w:rsidRPr="00DF753D">
        <w:t xml:space="preserve">will be </w:t>
      </w:r>
      <w:r w:rsidR="00FF6693" w:rsidRPr="00DF753D">
        <w:t xml:space="preserve">provided </w:t>
      </w:r>
      <w:r w:rsidRPr="00DF753D">
        <w:t>electronically to the applicant</w:t>
      </w:r>
      <w:r w:rsidR="006B043A">
        <w:t>’s</w:t>
      </w:r>
      <w:r w:rsidRPr="00DF753D">
        <w:t xml:space="preserve"> authorized official</w:t>
      </w:r>
      <w:r w:rsidR="00FF6693" w:rsidRPr="00DF753D">
        <w:t>.</w:t>
      </w:r>
      <w:r w:rsidR="007C1586">
        <w:t xml:space="preserve"> </w:t>
      </w:r>
      <w:r w:rsidR="007C1586" w:rsidRPr="00C22CCB">
        <w:t>Any pr</w:t>
      </w:r>
      <w:r w:rsidR="007C1586">
        <w:t>e</w:t>
      </w:r>
      <w:r w:rsidR="007C1586" w:rsidRPr="00C22CCB">
        <w:t xml:space="preserve">-award costs incurred by the </w:t>
      </w:r>
      <w:r w:rsidR="007C1586">
        <w:t>awardee will not be reimbursed</w:t>
      </w:r>
      <w:r w:rsidR="007C1586" w:rsidRPr="00C22CCB">
        <w:t xml:space="preserve">.  </w:t>
      </w:r>
    </w:p>
    <w:p w14:paraId="69E59FEA" w14:textId="77777777" w:rsidR="00DF753D" w:rsidRDefault="00DF753D" w:rsidP="00DF753D">
      <w:pPr>
        <w:rPr>
          <w:b/>
        </w:rPr>
      </w:pPr>
    </w:p>
    <w:p w14:paraId="4CD96FC9" w14:textId="7120D288" w:rsidR="00DF753D" w:rsidRDefault="00E23239" w:rsidP="00DF753D">
      <w:r w:rsidRPr="00DF753D">
        <w:rPr>
          <w:b/>
        </w:rPr>
        <w:t>Unsuccessful Applicants</w:t>
      </w:r>
      <w:r>
        <w:br/>
      </w:r>
      <w:proofErr w:type="spellStart"/>
      <w:r w:rsidR="00DF753D">
        <w:t>Applicants</w:t>
      </w:r>
      <w:proofErr w:type="spellEnd"/>
      <w:r w:rsidR="00DF753D">
        <w:t xml:space="preserve"> whose proposals are not selected for funding will receive</w:t>
      </w:r>
      <w:r w:rsidR="005B4942">
        <w:t xml:space="preserve"> feedback on their proposal. </w:t>
      </w:r>
      <w:r w:rsidR="00DF753D">
        <w:t xml:space="preserve">  This evaluation will be emailed to the technical and administrative contacts listed in the proposal within 90 days of the announcement of CIG selections. Please do not contact NRCS requesting an evaluation prior to the </w:t>
      </w:r>
      <w:r w:rsidR="00BD50A4">
        <w:t>end of this 90-</w:t>
      </w:r>
      <w:r w:rsidR="00DF753D">
        <w:t xml:space="preserve">day period. </w:t>
      </w:r>
    </w:p>
    <w:p w14:paraId="1339AC70" w14:textId="77777777" w:rsidR="00983A90" w:rsidRPr="00600AB3" w:rsidRDefault="00983A90" w:rsidP="00DF753D"/>
    <w:p w14:paraId="4F2F6811" w14:textId="7FCD8227" w:rsidR="00983A90" w:rsidRDefault="00E23239" w:rsidP="00711285">
      <w:pPr>
        <w:pStyle w:val="Heading2"/>
        <w:numPr>
          <w:ilvl w:val="0"/>
          <w:numId w:val="55"/>
        </w:numPr>
        <w:tabs>
          <w:tab w:val="left" w:pos="360"/>
        </w:tabs>
        <w:spacing w:before="0" w:after="0"/>
        <w:rPr>
          <w:b w:val="0"/>
        </w:rPr>
      </w:pPr>
      <w:r w:rsidRPr="00117277">
        <w:t>Administrative and National Policy Requirements</w:t>
      </w:r>
      <w:r w:rsidR="00D37E78">
        <w:br/>
      </w:r>
    </w:p>
    <w:p w14:paraId="2F696961" w14:textId="3A7F2145" w:rsidR="00983A90" w:rsidRDefault="00D37E78" w:rsidP="001A6A0E">
      <w:pPr>
        <w:pStyle w:val="Heading2"/>
        <w:numPr>
          <w:ilvl w:val="0"/>
          <w:numId w:val="0"/>
        </w:numPr>
        <w:tabs>
          <w:tab w:val="left" w:pos="360"/>
        </w:tabs>
        <w:spacing w:before="0" w:after="0"/>
        <w:rPr>
          <w:b w:val="0"/>
        </w:rPr>
      </w:pPr>
      <w:r w:rsidRPr="00983A90">
        <w:rPr>
          <w:b w:val="0"/>
        </w:rPr>
        <w:t>All project funds will be used in accordance with 2 CFR 200 and NRCS’ </w:t>
      </w:r>
      <w:r w:rsidRPr="00983A90">
        <w:rPr>
          <w:b w:val="0"/>
          <w:i/>
        </w:rPr>
        <w:t xml:space="preserve">General Terms </w:t>
      </w:r>
      <w:proofErr w:type="gramStart"/>
      <w:r w:rsidRPr="00983A90">
        <w:rPr>
          <w:b w:val="0"/>
          <w:i/>
        </w:rPr>
        <w:t>And</w:t>
      </w:r>
      <w:proofErr w:type="gramEnd"/>
      <w:r w:rsidRPr="00983A90">
        <w:rPr>
          <w:b w:val="0"/>
          <w:i/>
        </w:rPr>
        <w:t xml:space="preserve"> Conditions Grants And Cooperative Agreements</w:t>
      </w:r>
      <w:r w:rsidRPr="00983A90">
        <w:rPr>
          <w:b w:val="0"/>
        </w:rPr>
        <w:t xml:space="preserve">. A copy of the </w:t>
      </w:r>
      <w:r w:rsidRPr="00983A90">
        <w:rPr>
          <w:b w:val="0"/>
          <w:i/>
        </w:rPr>
        <w:t xml:space="preserve">General Terms </w:t>
      </w:r>
      <w:proofErr w:type="gramStart"/>
      <w:r w:rsidRPr="00983A90">
        <w:rPr>
          <w:b w:val="0"/>
          <w:i/>
        </w:rPr>
        <w:t>And</w:t>
      </w:r>
      <w:proofErr w:type="gramEnd"/>
      <w:r w:rsidRPr="00983A90">
        <w:rPr>
          <w:b w:val="0"/>
          <w:i/>
        </w:rPr>
        <w:t xml:space="preserve"> Conditions Grants And Cooperative Agreements</w:t>
      </w:r>
      <w:r w:rsidRPr="00983A90">
        <w:rPr>
          <w:b w:val="0"/>
        </w:rPr>
        <w:t xml:space="preserve"> document may be obtained by contacting the</w:t>
      </w:r>
      <w:r w:rsidR="00B70D51">
        <w:rPr>
          <w:b w:val="0"/>
        </w:rPr>
        <w:t xml:space="preserve"> </w:t>
      </w:r>
      <w:r w:rsidRPr="00983A90">
        <w:rPr>
          <w:b w:val="0"/>
        </w:rPr>
        <w:t xml:space="preserve">Agency Contacts listed in </w:t>
      </w:r>
      <w:hyperlink w:anchor="_VII.__FEDERAL" w:history="1">
        <w:r w:rsidRPr="00983A90">
          <w:rPr>
            <w:rStyle w:val="Hyperlink"/>
            <w:b w:val="0"/>
          </w:rPr>
          <w:t>Section V</w:t>
        </w:r>
        <w:r w:rsidR="00BD50A4" w:rsidRPr="00983A90">
          <w:rPr>
            <w:rStyle w:val="Hyperlink"/>
            <w:b w:val="0"/>
          </w:rPr>
          <w:t>I</w:t>
        </w:r>
        <w:r w:rsidRPr="00983A90">
          <w:rPr>
            <w:rStyle w:val="Hyperlink"/>
            <w:b w:val="0"/>
          </w:rPr>
          <w:t>I</w:t>
        </w:r>
      </w:hyperlink>
      <w:r w:rsidR="00BD50A4" w:rsidRPr="00983A90">
        <w:rPr>
          <w:b w:val="0"/>
        </w:rPr>
        <w:t xml:space="preserve"> below</w:t>
      </w:r>
      <w:r w:rsidR="001A0B85" w:rsidRPr="00983A90">
        <w:rPr>
          <w:b w:val="0"/>
        </w:rPr>
        <w:t>.</w:t>
      </w:r>
      <w:r w:rsidR="00CB53FD" w:rsidRPr="00983A90">
        <w:rPr>
          <w:b w:val="0"/>
        </w:rPr>
        <w:t xml:space="preserve"> </w:t>
      </w:r>
    </w:p>
    <w:p w14:paraId="6E697DF4" w14:textId="3A2C2AE9" w:rsidR="007C1586" w:rsidRPr="00600AB3" w:rsidRDefault="007C1586" w:rsidP="007C1586">
      <w:pPr>
        <w:pStyle w:val="Heading2"/>
        <w:numPr>
          <w:ilvl w:val="0"/>
          <w:numId w:val="0"/>
        </w:numPr>
      </w:pPr>
      <w:r w:rsidRPr="00600AB3">
        <w:t>Patents</w:t>
      </w:r>
      <w:r>
        <w:t>,</w:t>
      </w:r>
      <w:r w:rsidRPr="00600AB3">
        <w:t xml:space="preserve"> Inventions</w:t>
      </w:r>
      <w:r>
        <w:t>, and Copyrights</w:t>
      </w:r>
    </w:p>
    <w:p w14:paraId="6011DDF8" w14:textId="77777777" w:rsidR="007C1586" w:rsidRDefault="007C1586" w:rsidP="007C1586">
      <w:r>
        <w:t xml:space="preserve">Allocation of rights to patents, inventions, and copyrights shall be in accordance with </w:t>
      </w:r>
      <w:hyperlink r:id="rId31" w:history="1">
        <w:r>
          <w:rPr>
            <w:rStyle w:val="Hyperlink"/>
          </w:rPr>
          <w:t>2</w:t>
        </w:r>
      </w:hyperlink>
      <w:r w:rsidRPr="00382E3E">
        <w:rPr>
          <w:color w:val="0563C1"/>
          <w:u w:val="single"/>
        </w:rPr>
        <w:t xml:space="preserve"> CFR Part 200</w:t>
      </w:r>
      <w:r>
        <w:t xml:space="preserve">. This regulation provides that small businesses normally may retain the principal worldwide patent rights to any invention developed with USDA support. In accordance with 2 CFR Part 200, this provision will also apply to commercial organizations for the purposes of CIG. USDA receives a royalty-free license for federal use, reserves the right to require the patentee to license others in certain circumstances, and requires that anyone exclusively licensed to sell the invention in the United States must normally manufacture it domestically. </w:t>
      </w:r>
      <w:proofErr w:type="gramStart"/>
      <w:r>
        <w:t>With regard to</w:t>
      </w:r>
      <w:proofErr w:type="gramEnd"/>
      <w:r>
        <w:t xml:space="preserve"> copyright, the grant recipient may copyright any work that is subject to copyright and was developed, or for which ownership was acquired, under an award. USDA reserves a royalty-free, nonexclusive, and irrevocable right to reproduce, publish, or otherwise use the work for federal purposes and to authorize others to do so.  </w:t>
      </w:r>
    </w:p>
    <w:p w14:paraId="287D5554" w14:textId="77777777" w:rsidR="007C1586" w:rsidRDefault="007C1586" w:rsidP="007C1586"/>
    <w:p w14:paraId="6B3F3002" w14:textId="77777777" w:rsidR="007C1586" w:rsidRDefault="007C1586" w:rsidP="007C1586">
      <w:pPr>
        <w:rPr>
          <w:lang w:val="en"/>
        </w:rPr>
      </w:pPr>
      <w:r>
        <w:rPr>
          <w:lang w:val="en"/>
        </w:rPr>
        <w:t>All tools produced must meet the a</w:t>
      </w:r>
      <w:r w:rsidRPr="004E6B39">
        <w:rPr>
          <w:lang w:val="en"/>
        </w:rPr>
        <w:t>ccessibility of Electronic and Information Technology</w:t>
      </w:r>
      <w:r>
        <w:rPr>
          <w:lang w:val="en"/>
        </w:rPr>
        <w:t xml:space="preserve"> (EIT)</w:t>
      </w:r>
      <w:r w:rsidRPr="004E6B39">
        <w:rPr>
          <w:lang w:val="en"/>
        </w:rPr>
        <w:t xml:space="preserve"> requirements as specified in Section 508 of the Rehabilitation Act of 1973 (29 U.S.C. 794d) as amended by the </w:t>
      </w:r>
      <w:r>
        <w:rPr>
          <w:lang w:val="en"/>
        </w:rPr>
        <w:t>W</w:t>
      </w:r>
      <w:r w:rsidRPr="004E6B39">
        <w:rPr>
          <w:lang w:val="en"/>
        </w:rPr>
        <w:t xml:space="preserve">orkforce Investment Act of 1998 (P.L. 105-220). Specifically, subsection 508(a)(1) requires that when the </w:t>
      </w:r>
      <w:r>
        <w:rPr>
          <w:lang w:val="en"/>
        </w:rPr>
        <w:t>f</w:t>
      </w:r>
      <w:r w:rsidRPr="004E6B39">
        <w:rPr>
          <w:lang w:val="en"/>
        </w:rPr>
        <w:t xml:space="preserve">ederal </w:t>
      </w:r>
      <w:r>
        <w:rPr>
          <w:lang w:val="en"/>
        </w:rPr>
        <w:t>g</w:t>
      </w:r>
      <w:r w:rsidRPr="004E6B39">
        <w:rPr>
          <w:lang w:val="en"/>
        </w:rPr>
        <w:t xml:space="preserve">overnment procures EIT, </w:t>
      </w:r>
      <w:r>
        <w:rPr>
          <w:lang w:val="en"/>
        </w:rPr>
        <w:t>it</w:t>
      </w:r>
      <w:r w:rsidRPr="004E6B39">
        <w:rPr>
          <w:lang w:val="en"/>
        </w:rPr>
        <w:t xml:space="preserve"> must allow </w:t>
      </w:r>
      <w:r>
        <w:rPr>
          <w:lang w:val="en"/>
        </w:rPr>
        <w:t>f</w:t>
      </w:r>
      <w:r w:rsidRPr="004E6B39">
        <w:rPr>
          <w:lang w:val="en"/>
        </w:rPr>
        <w:t xml:space="preserve">ederal employees and individuals of the public with disabilities comparable access to and use of information and data that is provided to </w:t>
      </w:r>
      <w:r>
        <w:rPr>
          <w:lang w:val="en"/>
        </w:rPr>
        <w:t>f</w:t>
      </w:r>
      <w:r w:rsidRPr="004E6B39">
        <w:rPr>
          <w:lang w:val="en"/>
        </w:rPr>
        <w:t>ederal employees and ind</w:t>
      </w:r>
      <w:r>
        <w:rPr>
          <w:lang w:val="en"/>
        </w:rPr>
        <w:t xml:space="preserve">ividuals of the public without </w:t>
      </w:r>
      <w:r w:rsidRPr="004E6B39">
        <w:rPr>
          <w:lang w:val="en"/>
        </w:rPr>
        <w:t>disabilities.</w:t>
      </w:r>
      <w:r>
        <w:rPr>
          <w:lang w:val="en"/>
        </w:rPr>
        <w:t xml:space="preserve"> </w:t>
      </w:r>
      <w:r w:rsidRPr="004E6B39">
        <w:rPr>
          <w:lang w:val="en"/>
        </w:rPr>
        <w:t>All E</w:t>
      </w:r>
      <w:r>
        <w:rPr>
          <w:lang w:val="en"/>
        </w:rPr>
        <w:t>IT</w:t>
      </w:r>
      <w:r w:rsidRPr="004E6B39">
        <w:rPr>
          <w:lang w:val="en"/>
        </w:rPr>
        <w:t xml:space="preserve"> that is subject to the 36 CFR 1194 standards will have a Section 508 acceptance test and will be validated upon acceptance.</w:t>
      </w:r>
      <w:r>
        <w:rPr>
          <w:lang w:val="en"/>
        </w:rPr>
        <w:t xml:space="preserve"> </w:t>
      </w:r>
      <w:r w:rsidRPr="004E6B39">
        <w:rPr>
          <w:lang w:val="en"/>
        </w:rPr>
        <w:t>All maintenance for E</w:t>
      </w:r>
      <w:r>
        <w:rPr>
          <w:lang w:val="en"/>
        </w:rPr>
        <w:t>IT</w:t>
      </w:r>
      <w:r w:rsidRPr="004E6B39">
        <w:rPr>
          <w:lang w:val="en"/>
        </w:rPr>
        <w:t xml:space="preserve"> that requires upgrades, modifications, installations</w:t>
      </w:r>
      <w:r>
        <w:rPr>
          <w:lang w:val="en"/>
        </w:rPr>
        <w:t>,</w:t>
      </w:r>
      <w:r w:rsidRPr="004E6B39">
        <w:rPr>
          <w:lang w:val="en"/>
        </w:rPr>
        <w:t xml:space="preserve"> and purchases will adhere to the Section 508 </w:t>
      </w:r>
      <w:r>
        <w:rPr>
          <w:lang w:val="en"/>
        </w:rPr>
        <w:t>s</w:t>
      </w:r>
      <w:r w:rsidRPr="004E6B39">
        <w:rPr>
          <w:lang w:val="en"/>
        </w:rPr>
        <w:t xml:space="preserve">tandards </w:t>
      </w:r>
      <w:r w:rsidRPr="004E6B39">
        <w:rPr>
          <w:lang w:val="en"/>
        </w:rPr>
        <w:lastRenderedPageBreak/>
        <w:t>and 36 CFR 1194.</w:t>
      </w:r>
      <w:r>
        <w:rPr>
          <w:lang w:val="en"/>
        </w:rPr>
        <w:t xml:space="preserve"> </w:t>
      </w:r>
      <w:hyperlink w:anchor="_VII.__FEDERAL" w:history="1">
        <w:r w:rsidRPr="00442684">
          <w:rPr>
            <w:rStyle w:val="Hyperlink"/>
            <w:lang w:val="en"/>
          </w:rPr>
          <w:t>Contact the CIG program contact</w:t>
        </w:r>
      </w:hyperlink>
      <w:r>
        <w:rPr>
          <w:lang w:val="en"/>
        </w:rPr>
        <w:t xml:space="preserve"> with specific questions </w:t>
      </w:r>
      <w:proofErr w:type="gramStart"/>
      <w:r>
        <w:rPr>
          <w:lang w:val="en"/>
        </w:rPr>
        <w:t>with regard to</w:t>
      </w:r>
      <w:proofErr w:type="gramEnd"/>
      <w:r>
        <w:rPr>
          <w:lang w:val="en"/>
        </w:rPr>
        <w:t xml:space="preserve"> the applicability of this section.</w:t>
      </w:r>
    </w:p>
    <w:p w14:paraId="76748043" w14:textId="6BA43FD2" w:rsidR="007C1586" w:rsidRPr="007C1586" w:rsidRDefault="007C1586" w:rsidP="007C1586"/>
    <w:p w14:paraId="7F3FA4CD" w14:textId="685FF3E5" w:rsidR="00983A90" w:rsidRPr="00983A90" w:rsidRDefault="00D37E78" w:rsidP="00711285">
      <w:pPr>
        <w:pStyle w:val="Heading2"/>
        <w:numPr>
          <w:ilvl w:val="0"/>
          <w:numId w:val="55"/>
        </w:numPr>
        <w:tabs>
          <w:tab w:val="left" w:pos="360"/>
        </w:tabs>
        <w:spacing w:before="0" w:after="0"/>
      </w:pPr>
      <w:r w:rsidRPr="00117277">
        <w:t>Reporting</w:t>
      </w:r>
      <w:r>
        <w:br/>
      </w:r>
    </w:p>
    <w:p w14:paraId="4321FAC0" w14:textId="68B83E6C" w:rsidR="00EE4CA3" w:rsidRPr="001D53C2" w:rsidRDefault="00CB53FD" w:rsidP="001A6A0E">
      <w:pPr>
        <w:pStyle w:val="Heading2"/>
        <w:numPr>
          <w:ilvl w:val="0"/>
          <w:numId w:val="0"/>
        </w:numPr>
        <w:tabs>
          <w:tab w:val="left" w:pos="360"/>
        </w:tabs>
        <w:spacing w:before="0" w:after="0"/>
      </w:pPr>
      <w:r w:rsidRPr="00983A90">
        <w:rPr>
          <w:b w:val="0"/>
        </w:rPr>
        <w:t xml:space="preserve">Reporting details are included in the fully executed grant agreement. </w:t>
      </w:r>
      <w:r w:rsidR="001A0B85" w:rsidRPr="00983A90">
        <w:rPr>
          <w:b w:val="0"/>
        </w:rPr>
        <w:t xml:space="preserve">Reporting will generally include electronic submission of semiannual progress reports, </w:t>
      </w:r>
      <w:r w:rsidR="00B95318" w:rsidRPr="00983A90">
        <w:rPr>
          <w:b w:val="0"/>
        </w:rPr>
        <w:t>annual</w:t>
      </w:r>
      <w:r w:rsidR="001A0B85" w:rsidRPr="00983A90">
        <w:rPr>
          <w:b w:val="0"/>
        </w:rPr>
        <w:t xml:space="preserve"> financial status reports, </w:t>
      </w:r>
      <w:r w:rsidR="001D53C2" w:rsidRPr="00983A90">
        <w:rPr>
          <w:b w:val="0"/>
        </w:rPr>
        <w:t>and</w:t>
      </w:r>
      <w:r w:rsidR="001A0B85" w:rsidRPr="00983A90">
        <w:rPr>
          <w:b w:val="0"/>
        </w:rPr>
        <w:t xml:space="preserve"> final report</w:t>
      </w:r>
      <w:r w:rsidR="001D53C2" w:rsidRPr="00983A90">
        <w:rPr>
          <w:b w:val="0"/>
        </w:rPr>
        <w:t>s</w:t>
      </w:r>
      <w:r w:rsidR="001A0B85" w:rsidRPr="00983A90">
        <w:rPr>
          <w:b w:val="0"/>
        </w:rPr>
        <w:t>.</w:t>
      </w:r>
      <w:r w:rsidR="00E23239">
        <w:br/>
      </w:r>
    </w:p>
    <w:p w14:paraId="69C7512F" w14:textId="4DF9D1FC" w:rsidR="004A4F20" w:rsidRDefault="008001C9" w:rsidP="00854F9B">
      <w:pPr>
        <w:pStyle w:val="Heading1"/>
        <w:numPr>
          <w:ilvl w:val="0"/>
          <w:numId w:val="0"/>
        </w:numPr>
        <w:ind w:left="720" w:hanging="810"/>
      </w:pPr>
      <w:bookmarkStart w:id="13" w:name="_VII.__FEDERAL"/>
      <w:bookmarkEnd w:id="13"/>
      <w:r>
        <w:t>VII.  FEDERAL AWARDING AGENCY CONTACT</w:t>
      </w:r>
      <w:r w:rsidR="00C26596">
        <w:t>:</w:t>
      </w:r>
    </w:p>
    <w:p w14:paraId="275181EF" w14:textId="77777777" w:rsidR="00FD2F1B" w:rsidRDefault="00FD2F1B" w:rsidP="00FD2F1B">
      <w:pPr>
        <w:rPr>
          <w:lang w:val="fr-FR"/>
        </w:rPr>
      </w:pPr>
      <w:r>
        <w:rPr>
          <w:lang w:val="fr-FR"/>
        </w:rPr>
        <w:t xml:space="preserve">The NRCS CIG program manager </w:t>
      </w:r>
      <w:proofErr w:type="spellStart"/>
      <w:r>
        <w:rPr>
          <w:lang w:val="fr-FR"/>
        </w:rPr>
        <w:t>will</w:t>
      </w:r>
      <w:proofErr w:type="spellEnd"/>
      <w:r>
        <w:rPr>
          <w:lang w:val="fr-FR"/>
        </w:rPr>
        <w:t xml:space="preserve"> </w:t>
      </w:r>
      <w:proofErr w:type="spellStart"/>
      <w:r>
        <w:rPr>
          <w:lang w:val="fr-FR"/>
        </w:rPr>
        <w:t>be</w:t>
      </w:r>
      <w:proofErr w:type="spellEnd"/>
      <w:r>
        <w:rPr>
          <w:lang w:val="fr-FR"/>
        </w:rPr>
        <w:t xml:space="preserve"> the </w:t>
      </w:r>
      <w:proofErr w:type="spellStart"/>
      <w:r>
        <w:rPr>
          <w:lang w:val="fr-FR"/>
        </w:rPr>
        <w:t>agency</w:t>
      </w:r>
      <w:proofErr w:type="spellEnd"/>
      <w:r>
        <w:rPr>
          <w:lang w:val="fr-FR"/>
        </w:rPr>
        <w:t xml:space="preserve"> contact </w:t>
      </w:r>
      <w:r w:rsidRPr="008001C9">
        <w:rPr>
          <w:lang w:val="fr-FR"/>
        </w:rPr>
        <w:t xml:space="preserve">for </w:t>
      </w:r>
      <w:proofErr w:type="spellStart"/>
      <w:r w:rsidRPr="008001C9">
        <w:rPr>
          <w:lang w:val="fr-FR"/>
        </w:rPr>
        <w:t>answering</w:t>
      </w:r>
      <w:proofErr w:type="spellEnd"/>
      <w:r w:rsidRPr="008001C9">
        <w:rPr>
          <w:lang w:val="fr-FR"/>
        </w:rPr>
        <w:t xml:space="preserve"> questions or </w:t>
      </w:r>
      <w:proofErr w:type="spellStart"/>
      <w:r w:rsidRPr="008001C9">
        <w:rPr>
          <w:lang w:val="fr-FR"/>
        </w:rPr>
        <w:t>helping</w:t>
      </w:r>
      <w:proofErr w:type="spellEnd"/>
      <w:r w:rsidRPr="008001C9">
        <w:rPr>
          <w:lang w:val="fr-FR"/>
        </w:rPr>
        <w:t xml:space="preserve"> </w:t>
      </w:r>
      <w:proofErr w:type="spellStart"/>
      <w:r w:rsidRPr="008001C9">
        <w:rPr>
          <w:lang w:val="fr-FR"/>
        </w:rPr>
        <w:t>with</w:t>
      </w:r>
      <w:proofErr w:type="spellEnd"/>
      <w:r w:rsidRPr="008001C9">
        <w:rPr>
          <w:lang w:val="fr-FR"/>
        </w:rPr>
        <w:t xml:space="preserve"> </w:t>
      </w:r>
      <w:proofErr w:type="spellStart"/>
      <w:r w:rsidRPr="008001C9">
        <w:rPr>
          <w:lang w:val="fr-FR"/>
        </w:rPr>
        <w:t>problems</w:t>
      </w:r>
      <w:proofErr w:type="spellEnd"/>
      <w:r w:rsidRPr="008001C9">
        <w:rPr>
          <w:lang w:val="fr-FR"/>
        </w:rPr>
        <w:t xml:space="preserve"> </w:t>
      </w:r>
      <w:proofErr w:type="spellStart"/>
      <w:r w:rsidRPr="008001C9">
        <w:rPr>
          <w:lang w:val="fr-FR"/>
        </w:rPr>
        <w:t>while</w:t>
      </w:r>
      <w:proofErr w:type="spellEnd"/>
      <w:r w:rsidRPr="008001C9">
        <w:rPr>
          <w:lang w:val="fr-FR"/>
        </w:rPr>
        <w:t xml:space="preserve"> </w:t>
      </w:r>
      <w:proofErr w:type="spellStart"/>
      <w:r>
        <w:rPr>
          <w:lang w:val="fr-FR"/>
        </w:rPr>
        <w:t>this</w:t>
      </w:r>
      <w:proofErr w:type="spellEnd"/>
      <w:r w:rsidRPr="008001C9">
        <w:rPr>
          <w:lang w:val="fr-FR"/>
        </w:rPr>
        <w:t xml:space="preserve"> </w:t>
      </w:r>
      <w:proofErr w:type="spellStart"/>
      <w:r w:rsidRPr="008001C9">
        <w:rPr>
          <w:lang w:val="fr-FR"/>
        </w:rPr>
        <w:t>funding</w:t>
      </w:r>
      <w:proofErr w:type="spellEnd"/>
      <w:r w:rsidRPr="008001C9">
        <w:rPr>
          <w:lang w:val="fr-FR"/>
        </w:rPr>
        <w:t xml:space="preserve"> </w:t>
      </w:r>
      <w:proofErr w:type="spellStart"/>
      <w:r w:rsidRPr="008001C9">
        <w:rPr>
          <w:lang w:val="fr-FR"/>
        </w:rPr>
        <w:t>opportunity</w:t>
      </w:r>
      <w:proofErr w:type="spellEnd"/>
      <w:r w:rsidRPr="008001C9">
        <w:rPr>
          <w:lang w:val="fr-FR"/>
        </w:rPr>
        <w:t xml:space="preserve"> </w:t>
      </w:r>
      <w:proofErr w:type="spellStart"/>
      <w:r w:rsidRPr="008001C9">
        <w:rPr>
          <w:lang w:val="fr-FR"/>
        </w:rPr>
        <w:t>is</w:t>
      </w:r>
      <w:proofErr w:type="spellEnd"/>
      <w:r w:rsidRPr="008001C9">
        <w:rPr>
          <w:lang w:val="fr-FR"/>
        </w:rPr>
        <w:t xml:space="preserve"> open.</w:t>
      </w:r>
    </w:p>
    <w:p w14:paraId="7CF286E9" w14:textId="03AB3857" w:rsidR="00FD2F1B" w:rsidRDefault="00FD2F1B" w:rsidP="00E51226">
      <w:pPr>
        <w:rPr>
          <w:lang w:val="fr-FR"/>
        </w:rPr>
      </w:pPr>
    </w:p>
    <w:p w14:paraId="03E58A90" w14:textId="77777777" w:rsidR="00E51226" w:rsidRDefault="00E51226" w:rsidP="00E51226">
      <w:r>
        <w:t>Administrative Contact (Primary Contact)</w:t>
      </w:r>
    </w:p>
    <w:p w14:paraId="18016944" w14:textId="77777777" w:rsidR="00E51226" w:rsidRDefault="00E51226" w:rsidP="00E51226">
      <w:r>
        <w:t>Name: Brian Queen</w:t>
      </w:r>
    </w:p>
    <w:p w14:paraId="09301CF7" w14:textId="77777777" w:rsidR="00E51226" w:rsidRDefault="00E51226" w:rsidP="00E51226">
      <w:r>
        <w:t>Grants Management Specialist</w:t>
      </w:r>
    </w:p>
    <w:p w14:paraId="15D3D93E" w14:textId="77777777" w:rsidR="00E51226" w:rsidRDefault="00E51226" w:rsidP="00E51226">
      <w:r>
        <w:t>FPAC Business Center</w:t>
      </w:r>
    </w:p>
    <w:p w14:paraId="7B41EB1F" w14:textId="77777777" w:rsidR="00E51226" w:rsidRDefault="00E51226" w:rsidP="00E51226">
      <w:r>
        <w:t>Mailing Address: 4405 Bland Road, Raleigh, NC 27609</w:t>
      </w:r>
    </w:p>
    <w:p w14:paraId="2AE60F08" w14:textId="77777777" w:rsidR="00E51226" w:rsidRDefault="00E51226" w:rsidP="00E51226">
      <w:r>
        <w:t>Phone Number: 919-873-2072</w:t>
      </w:r>
    </w:p>
    <w:p w14:paraId="56DB68AB" w14:textId="77777777" w:rsidR="00E51226" w:rsidRDefault="00E51226" w:rsidP="00E51226">
      <w:r>
        <w:t>Email: Brian.Queen@usda.gov</w:t>
      </w:r>
    </w:p>
    <w:p w14:paraId="5A9D0E43" w14:textId="56390412" w:rsidR="00E51226" w:rsidRDefault="00E51226" w:rsidP="00E51226">
      <w:pPr>
        <w:rPr>
          <w:lang w:val="fr-FR"/>
        </w:rPr>
      </w:pPr>
    </w:p>
    <w:p w14:paraId="645DF74F" w14:textId="36D816C7" w:rsidR="00E51226" w:rsidRDefault="00E51226" w:rsidP="00E51226">
      <w:pPr>
        <w:rPr>
          <w:lang w:val="fr-FR"/>
        </w:rPr>
      </w:pPr>
      <w:r>
        <w:rPr>
          <w:lang w:val="fr-FR"/>
        </w:rPr>
        <w:t>Program Contact</w:t>
      </w:r>
    </w:p>
    <w:p w14:paraId="1AEEAD5B" w14:textId="5E678D94" w:rsidR="00E51226" w:rsidRDefault="00E51226" w:rsidP="00E51226">
      <w:pPr>
        <w:rPr>
          <w:lang w:val="fr-FR"/>
        </w:rPr>
      </w:pPr>
      <w:r>
        <w:rPr>
          <w:lang w:val="fr-FR"/>
        </w:rPr>
        <w:t>Emily Armstrong</w:t>
      </w:r>
    </w:p>
    <w:p w14:paraId="7F2E97B8" w14:textId="77777777" w:rsidR="00FD2F1B" w:rsidRPr="00A70164" w:rsidRDefault="00FD2F1B" w:rsidP="00FD2F1B">
      <w:pPr>
        <w:rPr>
          <w:lang w:val="fr-FR"/>
        </w:rPr>
      </w:pPr>
      <w:proofErr w:type="gramStart"/>
      <w:r w:rsidRPr="00A70164">
        <w:rPr>
          <w:lang w:val="fr-FR"/>
        </w:rPr>
        <w:t>Phone:</w:t>
      </w:r>
      <w:proofErr w:type="gramEnd"/>
      <w:r w:rsidRPr="00A70164">
        <w:rPr>
          <w:lang w:val="fr-FR"/>
        </w:rPr>
        <w:t xml:space="preserve"> (315) 477-6535</w:t>
      </w:r>
    </w:p>
    <w:p w14:paraId="397F7072" w14:textId="77777777" w:rsidR="00FD2F1B" w:rsidRPr="00A70164" w:rsidRDefault="00FD2F1B" w:rsidP="00FD2F1B">
      <w:pPr>
        <w:rPr>
          <w:rStyle w:val="Hyperlink"/>
          <w:lang w:val="fr-FR"/>
        </w:rPr>
      </w:pPr>
      <w:proofErr w:type="gramStart"/>
      <w:r w:rsidRPr="00A70164">
        <w:rPr>
          <w:lang w:val="fr-FR"/>
        </w:rPr>
        <w:t>Email:</w:t>
      </w:r>
      <w:proofErr w:type="gramEnd"/>
      <w:r w:rsidRPr="00A70164">
        <w:rPr>
          <w:lang w:val="fr-FR"/>
        </w:rPr>
        <w:t xml:space="preserve"> </w:t>
      </w:r>
      <w:hyperlink r:id="rId32" w:history="1">
        <w:r w:rsidRPr="00A70164">
          <w:rPr>
            <w:rStyle w:val="Hyperlink"/>
            <w:lang w:val="fr-FR"/>
          </w:rPr>
          <w:t>emily.armstrong@usda.gov</w:t>
        </w:r>
      </w:hyperlink>
    </w:p>
    <w:p w14:paraId="69098FF7" w14:textId="77777777" w:rsidR="00FD2F1B" w:rsidRPr="00A70164" w:rsidRDefault="00FD2F1B" w:rsidP="00FD2F1B">
      <w:pPr>
        <w:tabs>
          <w:tab w:val="left" w:pos="2070"/>
        </w:tabs>
        <w:rPr>
          <w:rStyle w:val="Hyperlink"/>
          <w:color w:val="auto"/>
          <w:u w:val="none"/>
          <w:lang w:val="fr-FR"/>
        </w:rPr>
      </w:pPr>
      <w:r w:rsidRPr="00A70164">
        <w:rPr>
          <w:rStyle w:val="Hyperlink"/>
          <w:color w:val="auto"/>
          <w:u w:val="none"/>
          <w:lang w:val="fr-FR"/>
        </w:rPr>
        <w:t>USDA-NRCS</w:t>
      </w:r>
      <w:r w:rsidRPr="00A70164">
        <w:rPr>
          <w:rStyle w:val="Hyperlink"/>
          <w:color w:val="auto"/>
          <w:u w:val="none"/>
          <w:lang w:val="fr-FR"/>
        </w:rPr>
        <w:tab/>
      </w:r>
    </w:p>
    <w:p w14:paraId="2EE4ECAB" w14:textId="77777777" w:rsidR="00FD2F1B" w:rsidRPr="00A70164" w:rsidRDefault="00FD2F1B" w:rsidP="00FD2F1B">
      <w:pPr>
        <w:rPr>
          <w:rStyle w:val="Hyperlink"/>
          <w:color w:val="auto"/>
          <w:u w:val="none"/>
          <w:lang w:val="fr-FR"/>
        </w:rPr>
      </w:pPr>
      <w:r w:rsidRPr="00A70164">
        <w:rPr>
          <w:rStyle w:val="Hyperlink"/>
          <w:color w:val="auto"/>
          <w:u w:val="none"/>
          <w:lang w:val="fr-FR"/>
        </w:rPr>
        <w:t>441 South Salina Street, Suite 354</w:t>
      </w:r>
    </w:p>
    <w:p w14:paraId="1F583237" w14:textId="77777777" w:rsidR="00FD2F1B" w:rsidRPr="00CB6CC2" w:rsidRDefault="00FD2F1B" w:rsidP="00FD2F1B">
      <w:pPr>
        <w:rPr>
          <w:lang w:val="fr-FR"/>
        </w:rPr>
      </w:pPr>
      <w:r w:rsidRPr="00A70164">
        <w:rPr>
          <w:lang w:val="fr-FR"/>
        </w:rPr>
        <w:t>Syracuse, NY  13202</w:t>
      </w:r>
    </w:p>
    <w:p w14:paraId="138C5DDE" w14:textId="77777777" w:rsidR="00F060AC" w:rsidRDefault="00F060AC">
      <w:pPr>
        <w:rPr>
          <w:lang w:val="fr-FR"/>
        </w:rPr>
      </w:pPr>
    </w:p>
    <w:p w14:paraId="0AF9BBCF" w14:textId="32F60AC2" w:rsidR="00294768" w:rsidRDefault="00FF6693" w:rsidP="007B0B68">
      <w:pPr>
        <w:pStyle w:val="PlainText"/>
        <w:tabs>
          <w:tab w:val="left" w:pos="3420"/>
          <w:tab w:val="left" w:pos="3600"/>
        </w:tabs>
        <w:rPr>
          <w:rFonts w:ascii="Times New Roman" w:hAnsi="Times New Roman" w:cs="Times New Roman"/>
          <w:b/>
          <w:sz w:val="24"/>
          <w:szCs w:val="24"/>
        </w:rPr>
      </w:pPr>
      <w:r>
        <w:rPr>
          <w:rFonts w:ascii="Times New Roman" w:hAnsi="Times New Roman" w:cs="Times New Roman"/>
          <w:b/>
          <w:sz w:val="24"/>
          <w:szCs w:val="24"/>
        </w:rPr>
        <w:t>VIII.  OTHER INFORMATION</w:t>
      </w:r>
    </w:p>
    <w:p w14:paraId="10C36493" w14:textId="77777777" w:rsidR="00FF6693" w:rsidRDefault="00FF6693" w:rsidP="007B0B68">
      <w:pPr>
        <w:pStyle w:val="PlainText"/>
        <w:tabs>
          <w:tab w:val="left" w:pos="3420"/>
          <w:tab w:val="left" w:pos="3600"/>
        </w:tabs>
        <w:rPr>
          <w:rFonts w:ascii="Times New Roman" w:hAnsi="Times New Roman" w:cs="Times New Roman"/>
          <w:sz w:val="24"/>
          <w:szCs w:val="24"/>
        </w:rPr>
      </w:pPr>
    </w:p>
    <w:p w14:paraId="75D71BC8" w14:textId="77777777" w:rsidR="001A6A0E" w:rsidRDefault="00FF6693" w:rsidP="00711285">
      <w:pPr>
        <w:pStyle w:val="PlainText"/>
        <w:numPr>
          <w:ilvl w:val="0"/>
          <w:numId w:val="32"/>
        </w:numPr>
        <w:tabs>
          <w:tab w:val="left" w:pos="360"/>
          <w:tab w:val="left" w:pos="3600"/>
        </w:tabs>
        <w:ind w:left="0" w:firstLine="0"/>
        <w:rPr>
          <w:rFonts w:ascii="Times New Roman" w:hAnsi="Times New Roman" w:cs="Times New Roman"/>
          <w:b/>
          <w:sz w:val="24"/>
          <w:szCs w:val="24"/>
        </w:rPr>
      </w:pPr>
      <w:r w:rsidRPr="00960147">
        <w:rPr>
          <w:rFonts w:ascii="Times New Roman" w:hAnsi="Times New Roman" w:cs="Times New Roman"/>
          <w:b/>
          <w:sz w:val="24"/>
          <w:szCs w:val="24"/>
        </w:rPr>
        <w:t>Freedom of Information and Privacy Act</w:t>
      </w:r>
      <w:r w:rsidR="00B45729">
        <w:rPr>
          <w:rFonts w:ascii="Times New Roman" w:hAnsi="Times New Roman" w:cs="Times New Roman"/>
          <w:b/>
          <w:sz w:val="24"/>
          <w:szCs w:val="24"/>
        </w:rPr>
        <w:br/>
      </w:r>
    </w:p>
    <w:p w14:paraId="24078686" w14:textId="58E786E8" w:rsidR="00FF6693" w:rsidRPr="001A6A0E" w:rsidRDefault="00FF6693" w:rsidP="001A6A0E">
      <w:pPr>
        <w:pStyle w:val="PlainText"/>
        <w:tabs>
          <w:tab w:val="left" w:pos="360"/>
          <w:tab w:val="left" w:pos="3600"/>
        </w:tabs>
        <w:rPr>
          <w:rFonts w:ascii="Times New Roman" w:hAnsi="Times New Roman" w:cs="Times New Roman"/>
          <w:b/>
          <w:sz w:val="24"/>
          <w:szCs w:val="24"/>
        </w:rPr>
      </w:pPr>
      <w:r w:rsidRPr="001A6A0E">
        <w:rPr>
          <w:rFonts w:ascii="Times New Roman" w:hAnsi="Times New Roman" w:cs="Times New Roman"/>
          <w:sz w:val="24"/>
          <w:szCs w:val="24"/>
        </w:rPr>
        <w:t xml:space="preserve">CIG proposals </w:t>
      </w:r>
      <w:proofErr w:type="gramStart"/>
      <w:r w:rsidRPr="001A6A0E">
        <w:rPr>
          <w:rFonts w:ascii="Times New Roman" w:hAnsi="Times New Roman" w:cs="Times New Roman"/>
          <w:sz w:val="24"/>
          <w:szCs w:val="24"/>
        </w:rPr>
        <w:t>are considered to be</w:t>
      </w:r>
      <w:proofErr w:type="gramEnd"/>
      <w:r w:rsidRPr="001A6A0E">
        <w:rPr>
          <w:rFonts w:ascii="Times New Roman" w:hAnsi="Times New Roman" w:cs="Times New Roman"/>
          <w:sz w:val="24"/>
          <w:szCs w:val="24"/>
        </w:rPr>
        <w:t xml:space="preserve"> confidential information. Proposals are not shared with individuals or entities seeking public disclosure through the Freedom of Information Act (FOIA) without the consent of the applicant. More specifically, Executive Order 12600 and USDA FOIA regulation 7 CFR </w:t>
      </w:r>
      <w:r w:rsidR="007C1586">
        <w:rPr>
          <w:rFonts w:ascii="Times New Roman" w:hAnsi="Times New Roman" w:cs="Times New Roman"/>
          <w:sz w:val="24"/>
          <w:szCs w:val="24"/>
        </w:rPr>
        <w:t>Part 1, Subpart A</w:t>
      </w:r>
      <w:r w:rsidRPr="001A6A0E">
        <w:rPr>
          <w:rFonts w:ascii="Times New Roman" w:hAnsi="Times New Roman" w:cs="Times New Roman"/>
          <w:sz w:val="24"/>
          <w:szCs w:val="24"/>
        </w:rPr>
        <w:t xml:space="preserve"> require the NRCS to provide notice to applicants that a third party has requested copies of their business </w:t>
      </w:r>
      <w:proofErr w:type="gramStart"/>
      <w:r w:rsidRPr="001A6A0E">
        <w:rPr>
          <w:rFonts w:ascii="Times New Roman" w:hAnsi="Times New Roman" w:cs="Times New Roman"/>
          <w:sz w:val="24"/>
          <w:szCs w:val="24"/>
        </w:rPr>
        <w:t>information,</w:t>
      </w:r>
      <w:r w:rsidR="007C1586">
        <w:rPr>
          <w:rFonts w:ascii="Times New Roman" w:hAnsi="Times New Roman" w:cs="Times New Roman"/>
          <w:sz w:val="24"/>
          <w:szCs w:val="24"/>
        </w:rPr>
        <w:t xml:space="preserve"> and</w:t>
      </w:r>
      <w:proofErr w:type="gramEnd"/>
      <w:r w:rsidRPr="001A6A0E">
        <w:rPr>
          <w:rFonts w:ascii="Times New Roman" w:hAnsi="Times New Roman" w:cs="Times New Roman"/>
          <w:sz w:val="24"/>
          <w:szCs w:val="24"/>
        </w:rPr>
        <w:t xml:space="preserve"> requires NRCS and to consult with applicants regarding the </w:t>
      </w:r>
      <w:proofErr w:type="spellStart"/>
      <w:r w:rsidRPr="001A6A0E">
        <w:rPr>
          <w:rFonts w:ascii="Times New Roman" w:hAnsi="Times New Roman" w:cs="Times New Roman"/>
          <w:sz w:val="24"/>
          <w:szCs w:val="24"/>
        </w:rPr>
        <w:t>releasability</w:t>
      </w:r>
      <w:proofErr w:type="spellEnd"/>
      <w:r w:rsidRPr="001A6A0E">
        <w:rPr>
          <w:rFonts w:ascii="Times New Roman" w:hAnsi="Times New Roman" w:cs="Times New Roman"/>
          <w:sz w:val="24"/>
          <w:szCs w:val="24"/>
        </w:rPr>
        <w:t xml:space="preserve"> of their records.  </w:t>
      </w:r>
    </w:p>
    <w:p w14:paraId="769963F3" w14:textId="77777777" w:rsidR="00117277" w:rsidRDefault="00117277" w:rsidP="00117277">
      <w:pPr>
        <w:pStyle w:val="PlainText"/>
        <w:tabs>
          <w:tab w:val="left" w:pos="3420"/>
          <w:tab w:val="left" w:pos="3600"/>
        </w:tabs>
        <w:rPr>
          <w:rFonts w:ascii="Times New Roman" w:hAnsi="Times New Roman" w:cs="Times New Roman"/>
          <w:b/>
          <w:sz w:val="24"/>
          <w:szCs w:val="24"/>
        </w:rPr>
      </w:pPr>
    </w:p>
    <w:p w14:paraId="55C3255A" w14:textId="77777777" w:rsidR="001A6A0E" w:rsidRDefault="00795D07" w:rsidP="00711285">
      <w:pPr>
        <w:pStyle w:val="PlainText"/>
        <w:numPr>
          <w:ilvl w:val="0"/>
          <w:numId w:val="32"/>
        </w:numPr>
        <w:tabs>
          <w:tab w:val="left" w:pos="360"/>
          <w:tab w:val="left" w:pos="3600"/>
        </w:tabs>
        <w:ind w:left="0" w:firstLine="0"/>
        <w:rPr>
          <w:rFonts w:ascii="Times New Roman" w:hAnsi="Times New Roman" w:cs="Times New Roman"/>
          <w:sz w:val="24"/>
          <w:szCs w:val="24"/>
        </w:rPr>
      </w:pPr>
      <w:r>
        <w:rPr>
          <w:rFonts w:ascii="Times New Roman" w:hAnsi="Times New Roman" w:cs="Times New Roman"/>
          <w:b/>
          <w:sz w:val="24"/>
          <w:szCs w:val="24"/>
        </w:rPr>
        <w:t>National</w:t>
      </w:r>
      <w:r w:rsidR="00B45729" w:rsidRPr="00B45729">
        <w:rPr>
          <w:rFonts w:ascii="Times New Roman" w:hAnsi="Times New Roman" w:cs="Times New Roman"/>
          <w:b/>
          <w:sz w:val="24"/>
          <w:szCs w:val="24"/>
        </w:rPr>
        <w:t xml:space="preserve"> Component</w:t>
      </w:r>
      <w:r w:rsidR="00B45729">
        <w:rPr>
          <w:rFonts w:ascii="Times New Roman" w:hAnsi="Times New Roman" w:cs="Times New Roman"/>
          <w:b/>
          <w:sz w:val="24"/>
          <w:szCs w:val="24"/>
        </w:rPr>
        <w:br/>
      </w:r>
    </w:p>
    <w:p w14:paraId="7C45F738" w14:textId="5851D0C6" w:rsidR="00B45729" w:rsidRPr="00960147" w:rsidRDefault="00B45729" w:rsidP="001A6A0E">
      <w:pPr>
        <w:pStyle w:val="PlainText"/>
        <w:tabs>
          <w:tab w:val="left" w:pos="360"/>
          <w:tab w:val="left" w:pos="3600"/>
        </w:tabs>
        <w:rPr>
          <w:rFonts w:ascii="Times New Roman" w:hAnsi="Times New Roman" w:cs="Times New Roman"/>
          <w:sz w:val="24"/>
          <w:szCs w:val="24"/>
        </w:rPr>
      </w:pPr>
      <w:r>
        <w:rPr>
          <w:rFonts w:ascii="Times New Roman" w:hAnsi="Times New Roman" w:cs="Times New Roman"/>
          <w:sz w:val="24"/>
          <w:szCs w:val="24"/>
        </w:rPr>
        <w:t>The USDA NRCS CIG program has two components – the “National Competition” and the “State Competition.”  This a</w:t>
      </w:r>
      <w:r w:rsidR="00795D07">
        <w:rPr>
          <w:rFonts w:ascii="Times New Roman" w:hAnsi="Times New Roman" w:cs="Times New Roman"/>
          <w:sz w:val="24"/>
          <w:szCs w:val="24"/>
        </w:rPr>
        <w:t>nnouncement is for the “State</w:t>
      </w:r>
      <w:r>
        <w:rPr>
          <w:rFonts w:ascii="Times New Roman" w:hAnsi="Times New Roman" w:cs="Times New Roman"/>
          <w:sz w:val="24"/>
          <w:szCs w:val="24"/>
        </w:rPr>
        <w:t xml:space="preserve"> Competition” component.  </w:t>
      </w:r>
      <w:r w:rsidR="00E13808">
        <w:rPr>
          <w:rFonts w:ascii="Times New Roman" w:hAnsi="Times New Roman" w:cs="Times New Roman"/>
          <w:sz w:val="24"/>
          <w:szCs w:val="24"/>
        </w:rPr>
        <w:t>More</w:t>
      </w:r>
      <w:r w:rsidR="007633C1">
        <w:rPr>
          <w:rFonts w:ascii="Times New Roman" w:hAnsi="Times New Roman" w:cs="Times New Roman"/>
          <w:sz w:val="24"/>
          <w:szCs w:val="24"/>
        </w:rPr>
        <w:t xml:space="preserve"> information</w:t>
      </w:r>
      <w:r w:rsidR="00E014C7">
        <w:rPr>
          <w:rFonts w:ascii="Times New Roman" w:hAnsi="Times New Roman" w:cs="Times New Roman"/>
          <w:sz w:val="24"/>
          <w:szCs w:val="24"/>
        </w:rPr>
        <w:t xml:space="preserve"> about the National Competition</w:t>
      </w:r>
      <w:r w:rsidR="007633C1">
        <w:rPr>
          <w:rFonts w:ascii="Times New Roman" w:hAnsi="Times New Roman" w:cs="Times New Roman"/>
          <w:sz w:val="24"/>
          <w:szCs w:val="24"/>
        </w:rPr>
        <w:t xml:space="preserve"> </w:t>
      </w:r>
      <w:r w:rsidRPr="00B45729">
        <w:rPr>
          <w:rFonts w:ascii="Times New Roman" w:hAnsi="Times New Roman" w:cs="Times New Roman"/>
          <w:sz w:val="24"/>
          <w:szCs w:val="24"/>
        </w:rPr>
        <w:t xml:space="preserve">is </w:t>
      </w:r>
      <w:r w:rsidR="007633C1">
        <w:rPr>
          <w:rFonts w:ascii="Times New Roman" w:hAnsi="Times New Roman" w:cs="Times New Roman"/>
          <w:sz w:val="24"/>
          <w:szCs w:val="24"/>
        </w:rPr>
        <w:t xml:space="preserve">available </w:t>
      </w:r>
      <w:hyperlink r:id="rId33" w:history="1">
        <w:r w:rsidR="0073490E" w:rsidRPr="0073490E">
          <w:rPr>
            <w:rStyle w:val="Hyperlink"/>
            <w:rFonts w:ascii="Times New Roman" w:hAnsi="Times New Roman" w:cs="Times New Roman"/>
            <w:sz w:val="24"/>
            <w:szCs w:val="24"/>
          </w:rPr>
          <w:t>here</w:t>
        </w:r>
      </w:hyperlink>
      <w:r w:rsidR="0073490E">
        <w:rPr>
          <w:rFonts w:ascii="Times New Roman" w:hAnsi="Times New Roman" w:cs="Times New Roman"/>
          <w:sz w:val="24"/>
          <w:szCs w:val="24"/>
        </w:rPr>
        <w:t>.</w:t>
      </w:r>
    </w:p>
    <w:p w14:paraId="56206BEF" w14:textId="77777777" w:rsidR="00117277" w:rsidRPr="00117277" w:rsidRDefault="00117277" w:rsidP="00117277">
      <w:pPr>
        <w:pStyle w:val="PlainText"/>
        <w:tabs>
          <w:tab w:val="left" w:pos="3420"/>
          <w:tab w:val="left" w:pos="3600"/>
        </w:tabs>
        <w:ind w:left="720"/>
        <w:rPr>
          <w:rFonts w:ascii="Times New Roman" w:hAnsi="Times New Roman" w:cs="Times New Roman"/>
          <w:sz w:val="24"/>
          <w:szCs w:val="24"/>
        </w:rPr>
      </w:pPr>
    </w:p>
    <w:p w14:paraId="63441ECE" w14:textId="77777777" w:rsidR="001A6A0E" w:rsidRDefault="00B45729" w:rsidP="00711285">
      <w:pPr>
        <w:pStyle w:val="PlainText"/>
        <w:numPr>
          <w:ilvl w:val="0"/>
          <w:numId w:val="32"/>
        </w:numPr>
        <w:tabs>
          <w:tab w:val="left" w:pos="360"/>
          <w:tab w:val="left" w:pos="3600"/>
        </w:tabs>
        <w:ind w:left="0" w:firstLine="0"/>
        <w:rPr>
          <w:rFonts w:ascii="Times New Roman" w:hAnsi="Times New Roman" w:cs="Times New Roman"/>
          <w:sz w:val="24"/>
          <w:szCs w:val="24"/>
        </w:rPr>
      </w:pPr>
      <w:r w:rsidRPr="00960147">
        <w:rPr>
          <w:rFonts w:ascii="Times New Roman" w:hAnsi="Times New Roman" w:cs="Times New Roman"/>
          <w:b/>
          <w:sz w:val="24"/>
          <w:szCs w:val="24"/>
        </w:rPr>
        <w:t>Notice to Applicants</w:t>
      </w:r>
      <w:r>
        <w:rPr>
          <w:rFonts w:ascii="Times New Roman" w:hAnsi="Times New Roman" w:cs="Times New Roman"/>
          <w:sz w:val="24"/>
          <w:szCs w:val="24"/>
        </w:rPr>
        <w:br/>
      </w:r>
    </w:p>
    <w:p w14:paraId="216ED183" w14:textId="3A7CDD57" w:rsidR="00B45729" w:rsidRPr="00B45729" w:rsidRDefault="00B45729" w:rsidP="001A6A0E">
      <w:pPr>
        <w:pStyle w:val="PlainText"/>
        <w:tabs>
          <w:tab w:val="left" w:pos="360"/>
          <w:tab w:val="left" w:pos="3600"/>
        </w:tabs>
        <w:rPr>
          <w:rFonts w:ascii="Times New Roman" w:hAnsi="Times New Roman" w:cs="Times New Roman"/>
          <w:sz w:val="24"/>
          <w:szCs w:val="24"/>
        </w:rPr>
      </w:pPr>
      <w:r>
        <w:rPr>
          <w:rFonts w:ascii="Times New Roman" w:hAnsi="Times New Roman" w:cs="Times New Roman"/>
          <w:sz w:val="24"/>
          <w:szCs w:val="24"/>
        </w:rPr>
        <w:t>T</w:t>
      </w:r>
      <w:r w:rsidRPr="00960147">
        <w:rPr>
          <w:rFonts w:ascii="Times New Roman" w:hAnsi="Times New Roman" w:cs="Times New Roman"/>
          <w:sz w:val="24"/>
          <w:szCs w:val="24"/>
        </w:rPr>
        <w:t xml:space="preserve">he Federal Government is not obligated to make any Federal award as a result of </w:t>
      </w:r>
      <w:r>
        <w:rPr>
          <w:rFonts w:ascii="Times New Roman" w:hAnsi="Times New Roman" w:cs="Times New Roman"/>
          <w:sz w:val="24"/>
          <w:szCs w:val="24"/>
        </w:rPr>
        <w:t>this</w:t>
      </w:r>
      <w:r w:rsidRPr="00960147">
        <w:rPr>
          <w:rFonts w:ascii="Times New Roman" w:hAnsi="Times New Roman" w:cs="Times New Roman"/>
          <w:sz w:val="24"/>
          <w:szCs w:val="24"/>
        </w:rPr>
        <w:t xml:space="preserve"> announcement</w:t>
      </w:r>
      <w:r w:rsidRPr="00B45729">
        <w:rPr>
          <w:rFonts w:ascii="Times New Roman" w:hAnsi="Times New Roman" w:cs="Times New Roman"/>
          <w:sz w:val="24"/>
          <w:szCs w:val="24"/>
        </w:rPr>
        <w:t xml:space="preserve">. </w:t>
      </w:r>
      <w:r w:rsidRPr="00960147">
        <w:rPr>
          <w:rFonts w:ascii="Times New Roman" w:hAnsi="Times New Roman" w:cs="Times New Roman"/>
          <w:sz w:val="24"/>
          <w:szCs w:val="24"/>
        </w:rPr>
        <w:t xml:space="preserve"> </w:t>
      </w:r>
      <w:r>
        <w:rPr>
          <w:rFonts w:ascii="Times New Roman" w:hAnsi="Times New Roman" w:cs="Times New Roman"/>
          <w:sz w:val="24"/>
          <w:szCs w:val="24"/>
        </w:rPr>
        <w:t>O</w:t>
      </w:r>
      <w:r w:rsidRPr="00960147">
        <w:rPr>
          <w:rFonts w:ascii="Times New Roman" w:hAnsi="Times New Roman" w:cs="Times New Roman"/>
          <w:sz w:val="24"/>
          <w:szCs w:val="24"/>
        </w:rPr>
        <w:t xml:space="preserve">nly </w:t>
      </w:r>
      <w:r w:rsidR="008275D6">
        <w:rPr>
          <w:rFonts w:ascii="Times New Roman" w:hAnsi="Times New Roman" w:cs="Times New Roman"/>
          <w:sz w:val="24"/>
          <w:szCs w:val="24"/>
        </w:rPr>
        <w:t xml:space="preserve">authorized federal officials can </w:t>
      </w:r>
      <w:r w:rsidRPr="00960147">
        <w:rPr>
          <w:rFonts w:ascii="Times New Roman" w:hAnsi="Times New Roman" w:cs="Times New Roman"/>
          <w:sz w:val="24"/>
          <w:szCs w:val="24"/>
        </w:rPr>
        <w:t>bind the Federal Government to the expenditure of funds</w:t>
      </w:r>
      <w:r>
        <w:rPr>
          <w:rFonts w:ascii="Times New Roman" w:hAnsi="Times New Roman" w:cs="Times New Roman"/>
          <w:sz w:val="24"/>
          <w:szCs w:val="24"/>
        </w:rPr>
        <w:t>.</w:t>
      </w:r>
    </w:p>
    <w:p w14:paraId="6F434BE9" w14:textId="77777777" w:rsidR="004E74A3" w:rsidRDefault="004E74A3" w:rsidP="007B0B68"/>
    <w:p w14:paraId="51CCC408" w14:textId="77777777" w:rsidR="00E014C7" w:rsidRDefault="00E014C7" w:rsidP="007B0B68"/>
    <w:p w14:paraId="3231B5F4" w14:textId="77777777" w:rsidR="00786E7D" w:rsidRPr="00F05C3D" w:rsidRDefault="00786E7D" w:rsidP="00786E7D">
      <w:pPr>
        <w:spacing w:before="52"/>
        <w:ind w:right="202" w:firstLine="720"/>
        <w:rPr>
          <w:b/>
          <w:spacing w:val="-1"/>
        </w:rPr>
      </w:pPr>
      <w:r w:rsidRPr="00F05C3D">
        <w:rPr>
          <w:b/>
          <w:spacing w:val="-1"/>
        </w:rPr>
        <w:t>U.S.</w:t>
      </w:r>
      <w:r w:rsidRPr="00F05C3D">
        <w:rPr>
          <w:b/>
        </w:rPr>
        <w:t xml:space="preserve"> </w:t>
      </w:r>
      <w:r w:rsidRPr="00F05C3D">
        <w:rPr>
          <w:b/>
          <w:spacing w:val="-1"/>
        </w:rPr>
        <w:t>Department</w:t>
      </w:r>
      <w:r w:rsidRPr="00F05C3D">
        <w:rPr>
          <w:b/>
        </w:rPr>
        <w:t xml:space="preserve"> of</w:t>
      </w:r>
      <w:r w:rsidRPr="00F05C3D">
        <w:rPr>
          <w:b/>
          <w:spacing w:val="1"/>
        </w:rPr>
        <w:t xml:space="preserve"> </w:t>
      </w:r>
      <w:r w:rsidRPr="00F05C3D">
        <w:rPr>
          <w:b/>
          <w:spacing w:val="-1"/>
        </w:rPr>
        <w:t>Agriculture</w:t>
      </w:r>
      <w:r>
        <w:rPr>
          <w:b/>
          <w:spacing w:val="-1"/>
        </w:rPr>
        <w:t xml:space="preserve"> Non-Discrimination Statement</w:t>
      </w:r>
    </w:p>
    <w:p w14:paraId="381E11A1" w14:textId="77777777" w:rsidR="00786E7D" w:rsidRPr="00F05C3D" w:rsidRDefault="00786E7D" w:rsidP="00786E7D">
      <w:pPr>
        <w:ind w:left="720"/>
        <w:rPr>
          <w:spacing w:val="-1"/>
        </w:rPr>
      </w:pPr>
      <w:r w:rsidRPr="00F05C3D">
        <w:rPr>
          <w:spacing w:val="-1"/>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14:paraId="74972BF8" w14:textId="77777777" w:rsidR="00786E7D" w:rsidRPr="00F05C3D" w:rsidRDefault="00786E7D" w:rsidP="00786E7D">
      <w:pPr>
        <w:ind w:left="720"/>
        <w:rPr>
          <w:spacing w:val="-1"/>
        </w:rPr>
      </w:pPr>
    </w:p>
    <w:p w14:paraId="667ECB2B" w14:textId="77777777" w:rsidR="00786E7D" w:rsidRPr="00F05C3D" w:rsidRDefault="00786E7D" w:rsidP="00786E7D">
      <w:pPr>
        <w:ind w:left="720"/>
        <w:rPr>
          <w:spacing w:val="-1"/>
        </w:rPr>
      </w:pPr>
      <w:r w:rsidRPr="00F05C3D">
        <w:rPr>
          <w:spacing w:val="-1"/>
        </w:rPr>
        <w:t>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w:t>
      </w:r>
    </w:p>
    <w:p w14:paraId="2945170D" w14:textId="77777777" w:rsidR="00786E7D" w:rsidRPr="00F05C3D" w:rsidRDefault="00786E7D" w:rsidP="00786E7D">
      <w:pPr>
        <w:ind w:left="720"/>
        <w:rPr>
          <w:spacing w:val="-1"/>
        </w:rPr>
      </w:pPr>
    </w:p>
    <w:p w14:paraId="5A920CD0" w14:textId="77777777" w:rsidR="00786E7D" w:rsidRPr="00F05C3D" w:rsidRDefault="00786E7D" w:rsidP="00786E7D">
      <w:pPr>
        <w:ind w:left="720"/>
        <w:rPr>
          <w:spacing w:val="-1"/>
        </w:rPr>
      </w:pPr>
      <w:r w:rsidRPr="00F05C3D">
        <w:rPr>
          <w:spacing w:val="-1"/>
        </w:rPr>
        <w:t xml:space="preserve">To file a program discrimination complaint, complete the USDA Program Discrimination Complaint Form, AD-3027, found online at </w:t>
      </w:r>
      <w:hyperlink r:id="rId34" w:history="1">
        <w:r w:rsidRPr="00690CEC">
          <w:rPr>
            <w:rStyle w:val="Hyperlink"/>
            <w:spacing w:val="-1"/>
          </w:rPr>
          <w:t>https://www.ascr.usda.gov/filing-program-discrimination-complaint-usda-customer</w:t>
        </w:r>
      </w:hyperlink>
      <w:r>
        <w:rPr>
          <w:spacing w:val="-1"/>
        </w:rPr>
        <w:t xml:space="preserve"> and at </w:t>
      </w:r>
      <w:r w:rsidRPr="00F05C3D">
        <w:rPr>
          <w:spacing w:val="-1"/>
        </w:rPr>
        <w:t>any USDA office or write a letter addressed to USDA and provide in the</w:t>
      </w:r>
      <w:r>
        <w:rPr>
          <w:spacing w:val="-1"/>
        </w:rPr>
        <w:t xml:space="preserve"> letter all of the information </w:t>
      </w:r>
      <w:r w:rsidRPr="00F05C3D">
        <w:rPr>
          <w:spacing w:val="-1"/>
        </w:rPr>
        <w:t xml:space="preserve">requested in the form.  To request a copy of the complaint form, call </w:t>
      </w:r>
    </w:p>
    <w:p w14:paraId="30025F28" w14:textId="77777777" w:rsidR="00786E7D" w:rsidRPr="00F05C3D" w:rsidRDefault="00786E7D" w:rsidP="00786E7D">
      <w:pPr>
        <w:ind w:left="720"/>
        <w:rPr>
          <w:spacing w:val="-1"/>
        </w:rPr>
      </w:pPr>
    </w:p>
    <w:p w14:paraId="660941F8" w14:textId="77777777" w:rsidR="00786E7D" w:rsidRPr="00F05C3D" w:rsidRDefault="00786E7D" w:rsidP="00786E7D">
      <w:pPr>
        <w:ind w:left="720"/>
        <w:rPr>
          <w:spacing w:val="-1"/>
        </w:rPr>
      </w:pPr>
      <w:r w:rsidRPr="00F05C3D">
        <w:rPr>
          <w:spacing w:val="-1"/>
        </w:rPr>
        <w:t>(866) 632-9992.  Submit your completed form or letter to USDA by:</w:t>
      </w:r>
    </w:p>
    <w:p w14:paraId="0C34A907" w14:textId="77777777" w:rsidR="00786E7D" w:rsidRPr="00F05C3D" w:rsidRDefault="00786E7D" w:rsidP="00786E7D">
      <w:pPr>
        <w:ind w:left="720"/>
        <w:rPr>
          <w:spacing w:val="-1"/>
        </w:rPr>
      </w:pPr>
    </w:p>
    <w:p w14:paraId="5B453487" w14:textId="77777777" w:rsidR="00786E7D" w:rsidRPr="00F05C3D" w:rsidRDefault="00786E7D" w:rsidP="00786E7D">
      <w:pPr>
        <w:ind w:left="720"/>
        <w:rPr>
          <w:spacing w:val="-1"/>
        </w:rPr>
      </w:pPr>
      <w:r w:rsidRPr="00F05C3D">
        <w:rPr>
          <w:spacing w:val="-1"/>
        </w:rPr>
        <w:t>(1)    mail: U.S. Department of Agriculture</w:t>
      </w:r>
    </w:p>
    <w:p w14:paraId="08FD07B9" w14:textId="77777777" w:rsidR="00786E7D" w:rsidRPr="00F05C3D" w:rsidRDefault="00786E7D" w:rsidP="00786E7D">
      <w:pPr>
        <w:ind w:left="720"/>
        <w:rPr>
          <w:spacing w:val="-1"/>
        </w:rPr>
      </w:pPr>
    </w:p>
    <w:p w14:paraId="6E1DEE2A" w14:textId="77777777" w:rsidR="00786E7D" w:rsidRPr="00F05C3D" w:rsidRDefault="00786E7D" w:rsidP="00786E7D">
      <w:pPr>
        <w:ind w:left="720"/>
        <w:rPr>
          <w:spacing w:val="-1"/>
        </w:rPr>
      </w:pPr>
      <w:r w:rsidRPr="00F05C3D">
        <w:rPr>
          <w:spacing w:val="-1"/>
        </w:rPr>
        <w:t xml:space="preserve">         Office of the Assistant Secretary for Civil Rights</w:t>
      </w:r>
    </w:p>
    <w:p w14:paraId="0D46B6AD" w14:textId="77777777" w:rsidR="00786E7D" w:rsidRPr="00F05C3D" w:rsidRDefault="00786E7D" w:rsidP="00786E7D">
      <w:pPr>
        <w:ind w:left="720"/>
        <w:rPr>
          <w:spacing w:val="-1"/>
        </w:rPr>
      </w:pPr>
    </w:p>
    <w:p w14:paraId="6CDAB03C" w14:textId="77777777" w:rsidR="00786E7D" w:rsidRPr="00F05C3D" w:rsidRDefault="00786E7D" w:rsidP="00786E7D">
      <w:pPr>
        <w:ind w:left="720"/>
        <w:rPr>
          <w:spacing w:val="-1"/>
        </w:rPr>
      </w:pPr>
      <w:r w:rsidRPr="00F05C3D">
        <w:rPr>
          <w:spacing w:val="-1"/>
        </w:rPr>
        <w:t xml:space="preserve">         1400 Independence Avenue, SW</w:t>
      </w:r>
    </w:p>
    <w:p w14:paraId="1CA7E024" w14:textId="77777777" w:rsidR="00786E7D" w:rsidRPr="00F05C3D" w:rsidRDefault="00786E7D" w:rsidP="00786E7D">
      <w:pPr>
        <w:ind w:left="720"/>
        <w:rPr>
          <w:spacing w:val="-1"/>
        </w:rPr>
      </w:pPr>
    </w:p>
    <w:p w14:paraId="6F4E7FBF" w14:textId="77777777" w:rsidR="00786E7D" w:rsidRPr="00F05C3D" w:rsidRDefault="00786E7D" w:rsidP="00786E7D">
      <w:pPr>
        <w:ind w:left="720"/>
        <w:rPr>
          <w:spacing w:val="-1"/>
        </w:rPr>
      </w:pPr>
      <w:r w:rsidRPr="00F05C3D">
        <w:rPr>
          <w:spacing w:val="-1"/>
        </w:rPr>
        <w:t xml:space="preserve">         Washington, D.C. 20250-9410; </w:t>
      </w:r>
    </w:p>
    <w:p w14:paraId="3187A4D8" w14:textId="77777777" w:rsidR="00786E7D" w:rsidRPr="00F05C3D" w:rsidRDefault="00786E7D" w:rsidP="00786E7D">
      <w:pPr>
        <w:ind w:left="720"/>
        <w:rPr>
          <w:spacing w:val="-1"/>
        </w:rPr>
      </w:pPr>
    </w:p>
    <w:p w14:paraId="3BCBC005" w14:textId="77777777" w:rsidR="00786E7D" w:rsidRPr="00F05C3D" w:rsidRDefault="00786E7D" w:rsidP="00786E7D">
      <w:pPr>
        <w:ind w:left="720"/>
        <w:rPr>
          <w:spacing w:val="-1"/>
        </w:rPr>
      </w:pPr>
      <w:r w:rsidRPr="00F05C3D">
        <w:rPr>
          <w:spacing w:val="-1"/>
        </w:rPr>
        <w:t xml:space="preserve">(2)    fax: (202) 690-7442; or </w:t>
      </w:r>
    </w:p>
    <w:p w14:paraId="12925995" w14:textId="77777777" w:rsidR="00786E7D" w:rsidRPr="00F05C3D" w:rsidRDefault="00786E7D" w:rsidP="00786E7D">
      <w:pPr>
        <w:ind w:left="720"/>
        <w:rPr>
          <w:spacing w:val="-1"/>
        </w:rPr>
      </w:pPr>
    </w:p>
    <w:p w14:paraId="138373D6" w14:textId="77777777" w:rsidR="00786E7D" w:rsidRPr="00F05C3D" w:rsidRDefault="00786E7D" w:rsidP="00786E7D">
      <w:pPr>
        <w:ind w:left="720"/>
        <w:rPr>
          <w:spacing w:val="-1"/>
        </w:rPr>
      </w:pPr>
      <w:r w:rsidRPr="00F05C3D">
        <w:rPr>
          <w:spacing w:val="-1"/>
        </w:rPr>
        <w:t xml:space="preserve">(3)    email: program.intake@usda.gov.   </w:t>
      </w:r>
    </w:p>
    <w:p w14:paraId="34FF8FE4" w14:textId="77777777" w:rsidR="00786E7D" w:rsidRPr="00F05C3D" w:rsidRDefault="00786E7D" w:rsidP="00786E7D">
      <w:pPr>
        <w:ind w:left="720"/>
        <w:rPr>
          <w:spacing w:val="-1"/>
        </w:rPr>
      </w:pPr>
    </w:p>
    <w:p w14:paraId="4B3FEBAE" w14:textId="77777777" w:rsidR="00786E7D" w:rsidRPr="00C22CCB" w:rsidRDefault="00786E7D" w:rsidP="00786E7D">
      <w:pPr>
        <w:ind w:left="720"/>
      </w:pPr>
      <w:r w:rsidRPr="00F05C3D">
        <w:rPr>
          <w:spacing w:val="-1"/>
        </w:rPr>
        <w:lastRenderedPageBreak/>
        <w:t>USDA is an equal opportunity provider, employer, and lender.</w:t>
      </w:r>
    </w:p>
    <w:p w14:paraId="28808868" w14:textId="4C6BB4F9" w:rsidR="00C17C9E" w:rsidRPr="00472850" w:rsidRDefault="00C17C9E" w:rsidP="00786E7D">
      <w:pPr>
        <w:tabs>
          <w:tab w:val="left" w:pos="4140"/>
        </w:tabs>
      </w:pPr>
    </w:p>
    <w:sectPr w:rsidR="00C17C9E" w:rsidRPr="00472850" w:rsidSect="00F32949">
      <w:headerReference w:type="default" r:id="rId35"/>
      <w:footerReference w:type="default" r:id="rId36"/>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C7C3D4" w14:textId="77777777" w:rsidR="00DD6884" w:rsidRDefault="00DD6884">
      <w:r>
        <w:separator/>
      </w:r>
    </w:p>
  </w:endnote>
  <w:endnote w:type="continuationSeparator" w:id="0">
    <w:p w14:paraId="042AB54E" w14:textId="77777777" w:rsidR="00DD6884" w:rsidRDefault="00DD68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Verdana, arial">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34FF26" w14:textId="77777777" w:rsidR="00B1264F" w:rsidRPr="00F32949" w:rsidRDefault="00B1264F" w:rsidP="00F329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26B438" w14:textId="77777777" w:rsidR="00DD6884" w:rsidRDefault="00DD6884">
      <w:r>
        <w:separator/>
      </w:r>
    </w:p>
  </w:footnote>
  <w:footnote w:type="continuationSeparator" w:id="0">
    <w:p w14:paraId="1C579EF4" w14:textId="77777777" w:rsidR="00DD6884" w:rsidRDefault="00DD68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178CFC" w14:textId="77777777" w:rsidR="00B1264F" w:rsidRPr="00F32949" w:rsidRDefault="00B1264F" w:rsidP="00F329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C4EA97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21261F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64849B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DEC38D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DEE241B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10E6EC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38C351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3C679B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A7E86B4"/>
    <w:lvl w:ilvl="0">
      <w:start w:val="1"/>
      <w:numFmt w:val="decimal"/>
      <w:pStyle w:val="ListNumber"/>
      <w:lvlText w:val="%1."/>
      <w:lvlJc w:val="left"/>
      <w:pPr>
        <w:tabs>
          <w:tab w:val="num" w:pos="720"/>
        </w:tabs>
        <w:ind w:left="720" w:hanging="360"/>
      </w:pPr>
    </w:lvl>
  </w:abstractNum>
  <w:abstractNum w:abstractNumId="9" w15:restartNumberingAfterBreak="0">
    <w:nsid w:val="FFFFFF89"/>
    <w:multiLevelType w:val="singleLevel"/>
    <w:tmpl w:val="D6900DD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676012"/>
    <w:multiLevelType w:val="hybridMultilevel"/>
    <w:tmpl w:val="034029F8"/>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rPr>
        <w:rFonts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02CA1DAC"/>
    <w:multiLevelType w:val="hybridMultilevel"/>
    <w:tmpl w:val="B00E848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hint="default"/>
      </w:rPr>
    </w:lvl>
  </w:abstractNum>
  <w:abstractNum w:abstractNumId="12" w15:restartNumberingAfterBreak="0">
    <w:nsid w:val="044A3624"/>
    <w:multiLevelType w:val="hybridMultilevel"/>
    <w:tmpl w:val="A06CFE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4E506F2"/>
    <w:multiLevelType w:val="hybridMultilevel"/>
    <w:tmpl w:val="60449CA4"/>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15:restartNumberingAfterBreak="0">
    <w:nsid w:val="0AA16A52"/>
    <w:multiLevelType w:val="hybridMultilevel"/>
    <w:tmpl w:val="5336A6C2"/>
    <w:lvl w:ilvl="0" w:tplc="04090015">
      <w:start w:val="1"/>
      <w:numFmt w:val="upp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AB20DCE"/>
    <w:multiLevelType w:val="hybridMultilevel"/>
    <w:tmpl w:val="ACEEC938"/>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0BFC053F"/>
    <w:multiLevelType w:val="hybridMultilevel"/>
    <w:tmpl w:val="55D64FD6"/>
    <w:lvl w:ilvl="0" w:tplc="0A24768E">
      <w:start w:val="1"/>
      <w:numFmt w:val="decimal"/>
      <w:lvlText w:val="%1."/>
      <w:lvlJc w:val="left"/>
      <w:pPr>
        <w:tabs>
          <w:tab w:val="num" w:pos="1800"/>
        </w:tabs>
        <w:ind w:left="1800" w:hanging="360"/>
      </w:pPr>
      <w:rPr>
        <w:rFonts w:ascii="Times New Roman" w:eastAsia="Times New Roman" w:hAnsi="Times New Roman" w:cs="Times New Roman"/>
      </w:rPr>
    </w:lvl>
    <w:lvl w:ilvl="1" w:tplc="0409000F">
      <w:start w:val="1"/>
      <w:numFmt w:val="decimal"/>
      <w:lvlText w:val="%2."/>
      <w:lvlJc w:val="left"/>
      <w:pPr>
        <w:tabs>
          <w:tab w:val="num" w:pos="2520"/>
        </w:tabs>
        <w:ind w:left="2520" w:hanging="360"/>
      </w:pPr>
    </w:lvl>
    <w:lvl w:ilvl="2" w:tplc="5B288F70">
      <w:start w:val="1"/>
      <w:numFmt w:val="decimal"/>
      <w:lvlText w:val="%3)"/>
      <w:lvlJc w:val="left"/>
      <w:pPr>
        <w:ind w:left="3420" w:hanging="360"/>
      </w:pPr>
      <w:rPr>
        <w:rFonts w:hint="default"/>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7" w15:restartNumberingAfterBreak="0">
    <w:nsid w:val="10D33439"/>
    <w:multiLevelType w:val="hybridMultilevel"/>
    <w:tmpl w:val="9D36BD66"/>
    <w:lvl w:ilvl="0" w:tplc="04090019">
      <w:start w:val="1"/>
      <w:numFmt w:val="lowerLetter"/>
      <w:lvlText w:val="%1."/>
      <w:lvlJc w:val="left"/>
      <w:pPr>
        <w:ind w:left="900" w:hanging="360"/>
      </w:pPr>
      <w:rPr>
        <w:rFonts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8" w15:restartNumberingAfterBreak="0">
    <w:nsid w:val="12D17CA5"/>
    <w:multiLevelType w:val="hybridMultilevel"/>
    <w:tmpl w:val="0A2A6FA0"/>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9" w15:restartNumberingAfterBreak="0">
    <w:nsid w:val="14884D69"/>
    <w:multiLevelType w:val="hybridMultilevel"/>
    <w:tmpl w:val="E15E7C5E"/>
    <w:lvl w:ilvl="0" w:tplc="04090019">
      <w:start w:val="1"/>
      <w:numFmt w:val="lowerLetter"/>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165E3BA7"/>
    <w:multiLevelType w:val="hybridMultilevel"/>
    <w:tmpl w:val="8528CA68"/>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hint="default"/>
      </w:rPr>
    </w:lvl>
  </w:abstractNum>
  <w:abstractNum w:abstractNumId="21" w15:restartNumberingAfterBreak="0">
    <w:nsid w:val="182D294E"/>
    <w:multiLevelType w:val="hybridMultilevel"/>
    <w:tmpl w:val="7FFEB19C"/>
    <w:lvl w:ilvl="0" w:tplc="DDC2F4FC">
      <w:start w:val="4"/>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D5A4A1C"/>
    <w:multiLevelType w:val="hybridMultilevel"/>
    <w:tmpl w:val="1FFA1E8E"/>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3" w15:restartNumberingAfterBreak="0">
    <w:nsid w:val="21880D45"/>
    <w:multiLevelType w:val="hybridMultilevel"/>
    <w:tmpl w:val="68E8F7A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277C6EB4"/>
    <w:multiLevelType w:val="multilevel"/>
    <w:tmpl w:val="8C44A5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278430B5"/>
    <w:multiLevelType w:val="hybridMultilevel"/>
    <w:tmpl w:val="A600DF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290B3E48"/>
    <w:multiLevelType w:val="hybridMultilevel"/>
    <w:tmpl w:val="B3E4BA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BED54E2"/>
    <w:multiLevelType w:val="hybridMultilevel"/>
    <w:tmpl w:val="6774459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8" w15:restartNumberingAfterBreak="0">
    <w:nsid w:val="2F4E74E5"/>
    <w:multiLevelType w:val="hybridMultilevel"/>
    <w:tmpl w:val="6E9E0CEA"/>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2FD35FF6"/>
    <w:multiLevelType w:val="hybridMultilevel"/>
    <w:tmpl w:val="497224B8"/>
    <w:lvl w:ilvl="0" w:tplc="30ACA584">
      <w:start w:val="1"/>
      <w:numFmt w:val="upperRoman"/>
      <w:pStyle w:val="Heading1"/>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21876E6"/>
    <w:multiLevelType w:val="hybridMultilevel"/>
    <w:tmpl w:val="41629F34"/>
    <w:lvl w:ilvl="0" w:tplc="04090019">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1" w15:restartNumberingAfterBreak="0">
    <w:nsid w:val="397F7930"/>
    <w:multiLevelType w:val="hybridMultilevel"/>
    <w:tmpl w:val="4A02BB50"/>
    <w:lvl w:ilvl="0" w:tplc="04090015">
      <w:start w:val="1"/>
      <w:numFmt w:val="upp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2" w15:restartNumberingAfterBreak="0">
    <w:nsid w:val="409E1D96"/>
    <w:multiLevelType w:val="hybridMultilevel"/>
    <w:tmpl w:val="5B38FBDA"/>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hint="default"/>
      </w:rPr>
    </w:lvl>
  </w:abstractNum>
  <w:abstractNum w:abstractNumId="33" w15:restartNumberingAfterBreak="0">
    <w:nsid w:val="41CC60BE"/>
    <w:multiLevelType w:val="hybridMultilevel"/>
    <w:tmpl w:val="D6C6173E"/>
    <w:lvl w:ilvl="0" w:tplc="0409000F">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1D841B3"/>
    <w:multiLevelType w:val="hybridMultilevel"/>
    <w:tmpl w:val="88D28058"/>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hint="default"/>
      </w:rPr>
    </w:lvl>
  </w:abstractNum>
  <w:abstractNum w:abstractNumId="35" w15:restartNumberingAfterBreak="0">
    <w:nsid w:val="420E5B94"/>
    <w:multiLevelType w:val="hybridMultilevel"/>
    <w:tmpl w:val="EF5C4BB8"/>
    <w:lvl w:ilvl="0" w:tplc="30BCF55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A2072B5"/>
    <w:multiLevelType w:val="hybridMultilevel"/>
    <w:tmpl w:val="693E0BA8"/>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hint="default"/>
      </w:rPr>
    </w:lvl>
  </w:abstractNum>
  <w:abstractNum w:abstractNumId="37" w15:restartNumberingAfterBreak="0">
    <w:nsid w:val="4CC96E05"/>
    <w:multiLevelType w:val="hybridMultilevel"/>
    <w:tmpl w:val="05D29E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4FF531E0"/>
    <w:multiLevelType w:val="hybridMultilevel"/>
    <w:tmpl w:val="5A6684A2"/>
    <w:lvl w:ilvl="0" w:tplc="04090019">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9" w15:restartNumberingAfterBreak="0">
    <w:nsid w:val="50076053"/>
    <w:multiLevelType w:val="hybridMultilevel"/>
    <w:tmpl w:val="2B8E4C30"/>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0" w15:restartNumberingAfterBreak="0">
    <w:nsid w:val="50255B89"/>
    <w:multiLevelType w:val="hybridMultilevel"/>
    <w:tmpl w:val="A132AD1E"/>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hint="default"/>
      </w:rPr>
    </w:lvl>
  </w:abstractNum>
  <w:abstractNum w:abstractNumId="41" w15:restartNumberingAfterBreak="0">
    <w:nsid w:val="5045356D"/>
    <w:multiLevelType w:val="hybridMultilevel"/>
    <w:tmpl w:val="68727B48"/>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720"/>
        </w:tabs>
        <w:ind w:left="720" w:hanging="360"/>
      </w:pPr>
      <w:rPr>
        <w:rFonts w:ascii="Symbol" w:hAnsi="Symbol" w:hint="default"/>
      </w:rPr>
    </w:lvl>
    <w:lvl w:ilvl="2" w:tplc="04090001">
      <w:start w:val="1"/>
      <w:numFmt w:val="bullet"/>
      <w:lvlText w:val=""/>
      <w:lvlJc w:val="left"/>
      <w:pPr>
        <w:tabs>
          <w:tab w:val="num" w:pos="720"/>
        </w:tabs>
        <w:ind w:left="720" w:hanging="360"/>
      </w:pPr>
      <w:rPr>
        <w:rFonts w:ascii="Symbol" w:hAnsi="Symbol" w:hint="default"/>
      </w:rPr>
    </w:lvl>
    <w:lvl w:ilvl="3" w:tplc="E01C3C6C">
      <w:start w:val="1"/>
      <w:numFmt w:val="decimal"/>
      <w:lvlText w:val="%4."/>
      <w:lvlJc w:val="left"/>
      <w:pPr>
        <w:tabs>
          <w:tab w:val="num" w:pos="450"/>
        </w:tabs>
        <w:ind w:left="450" w:hanging="360"/>
      </w:pPr>
      <w:rPr>
        <w:i w:val="0"/>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536D4ED6"/>
    <w:multiLevelType w:val="hybridMultilevel"/>
    <w:tmpl w:val="45D4378C"/>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7C14E54"/>
    <w:multiLevelType w:val="hybridMultilevel"/>
    <w:tmpl w:val="4210C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80C1895"/>
    <w:multiLevelType w:val="hybridMultilevel"/>
    <w:tmpl w:val="79702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A953E94"/>
    <w:multiLevelType w:val="multilevel"/>
    <w:tmpl w:val="E6C243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070"/>
        </w:tabs>
        <w:ind w:left="207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15:restartNumberingAfterBreak="0">
    <w:nsid w:val="5B2E2D29"/>
    <w:multiLevelType w:val="hybridMultilevel"/>
    <w:tmpl w:val="621EB6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74A3D08"/>
    <w:multiLevelType w:val="hybridMultilevel"/>
    <w:tmpl w:val="460CC160"/>
    <w:lvl w:ilvl="0" w:tplc="51DCD8E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8931679"/>
    <w:multiLevelType w:val="hybridMultilevel"/>
    <w:tmpl w:val="0CC2F2A6"/>
    <w:lvl w:ilvl="0" w:tplc="0409000F">
      <w:start w:val="1"/>
      <w:numFmt w:val="decimal"/>
      <w:lvlText w:val="%1."/>
      <w:lvlJc w:val="left"/>
      <w:pPr>
        <w:ind w:left="90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9" w15:restartNumberingAfterBreak="0">
    <w:nsid w:val="702878B4"/>
    <w:multiLevelType w:val="hybridMultilevel"/>
    <w:tmpl w:val="323A31B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2CF483C"/>
    <w:multiLevelType w:val="hybridMultilevel"/>
    <w:tmpl w:val="FE78EFBC"/>
    <w:lvl w:ilvl="0" w:tplc="0409000F">
      <w:start w:val="1"/>
      <w:numFmt w:val="decimal"/>
      <w:lvlText w:val="%1."/>
      <w:lvlJc w:val="left"/>
      <w:pPr>
        <w:ind w:left="900" w:hanging="360"/>
      </w:pPr>
      <w:rPr>
        <w:rFonts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1" w15:restartNumberingAfterBreak="0">
    <w:nsid w:val="734C7155"/>
    <w:multiLevelType w:val="hybridMultilevel"/>
    <w:tmpl w:val="7756A200"/>
    <w:lvl w:ilvl="0" w:tplc="04090019">
      <w:start w:val="1"/>
      <w:numFmt w:val="lowerLetter"/>
      <w:lvlText w:val="%1."/>
      <w:lvlJc w:val="left"/>
      <w:pPr>
        <w:ind w:left="-180" w:hanging="36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52" w15:restartNumberingAfterBreak="0">
    <w:nsid w:val="76502B1D"/>
    <w:multiLevelType w:val="hybridMultilevel"/>
    <w:tmpl w:val="5016B67A"/>
    <w:lvl w:ilvl="0" w:tplc="6AE40B14">
      <w:start w:val="4"/>
      <w:numFmt w:val="decimal"/>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start w:val="1"/>
      <w:numFmt w:val="lowerRoman"/>
      <w:lvlText w:val="%3."/>
      <w:lvlJc w:val="right"/>
      <w:pPr>
        <w:ind w:left="189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53" w15:restartNumberingAfterBreak="0">
    <w:nsid w:val="76AB4FA3"/>
    <w:multiLevelType w:val="hybridMultilevel"/>
    <w:tmpl w:val="887EF492"/>
    <w:lvl w:ilvl="0" w:tplc="0409000F">
      <w:start w:val="1"/>
      <w:numFmt w:val="decimal"/>
      <w:pStyle w:val="Heading2"/>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E4C7FC0"/>
    <w:multiLevelType w:val="hybridMultilevel"/>
    <w:tmpl w:val="61182F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4"/>
  </w:num>
  <w:num w:numId="2">
    <w:abstractNumId w:val="41"/>
  </w:num>
  <w:num w:numId="3">
    <w:abstractNumId w:val="10"/>
  </w:num>
  <w:num w:numId="4">
    <w:abstractNumId w:val="28"/>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47"/>
  </w:num>
  <w:num w:numId="16">
    <w:abstractNumId w:val="15"/>
  </w:num>
  <w:num w:numId="17">
    <w:abstractNumId w:val="16"/>
  </w:num>
  <w:num w:numId="18">
    <w:abstractNumId w:val="50"/>
  </w:num>
  <w:num w:numId="19">
    <w:abstractNumId w:val="30"/>
  </w:num>
  <w:num w:numId="20">
    <w:abstractNumId w:val="17"/>
  </w:num>
  <w:num w:numId="21">
    <w:abstractNumId w:val="12"/>
  </w:num>
  <w:num w:numId="22">
    <w:abstractNumId w:val="44"/>
  </w:num>
  <w:num w:numId="23">
    <w:abstractNumId w:val="46"/>
  </w:num>
  <w:num w:numId="24">
    <w:abstractNumId w:val="53"/>
  </w:num>
  <w:num w:numId="25">
    <w:abstractNumId w:val="29"/>
  </w:num>
  <w:num w:numId="26">
    <w:abstractNumId w:val="21"/>
  </w:num>
  <w:num w:numId="27">
    <w:abstractNumId w:val="51"/>
  </w:num>
  <w:num w:numId="28">
    <w:abstractNumId w:val="43"/>
  </w:num>
  <w:num w:numId="29">
    <w:abstractNumId w:val="31"/>
  </w:num>
  <w:num w:numId="30">
    <w:abstractNumId w:val="25"/>
  </w:num>
  <w:num w:numId="31">
    <w:abstractNumId w:val="49"/>
  </w:num>
  <w:num w:numId="32">
    <w:abstractNumId w:val="33"/>
  </w:num>
  <w:num w:numId="33">
    <w:abstractNumId w:val="42"/>
  </w:num>
  <w:num w:numId="34">
    <w:abstractNumId w:val="35"/>
  </w:num>
  <w:num w:numId="35">
    <w:abstractNumId w:val="26"/>
  </w:num>
  <w:num w:numId="36">
    <w:abstractNumId w:val="22"/>
  </w:num>
  <w:num w:numId="37">
    <w:abstractNumId w:val="19"/>
  </w:num>
  <w:num w:numId="38">
    <w:abstractNumId w:val="27"/>
  </w:num>
  <w:num w:numId="39">
    <w:abstractNumId w:val="14"/>
  </w:num>
  <w:num w:numId="4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
  </w:num>
  <w:num w:numId="42">
    <w:abstractNumId w:val="34"/>
  </w:num>
  <w:num w:numId="43">
    <w:abstractNumId w:val="20"/>
  </w:num>
  <w:num w:numId="44">
    <w:abstractNumId w:val="32"/>
  </w:num>
  <w:num w:numId="45">
    <w:abstractNumId w:val="36"/>
  </w:num>
  <w:num w:numId="46">
    <w:abstractNumId w:val="40"/>
  </w:num>
  <w:num w:numId="47">
    <w:abstractNumId w:val="11"/>
  </w:num>
  <w:num w:numId="48">
    <w:abstractNumId w:val="13"/>
  </w:num>
  <w:num w:numId="49">
    <w:abstractNumId w:val="39"/>
  </w:num>
  <w:num w:numId="50">
    <w:abstractNumId w:val="23"/>
  </w:num>
  <w:num w:numId="51">
    <w:abstractNumId w:val="52"/>
  </w:num>
  <w:num w:numId="52">
    <w:abstractNumId w:val="48"/>
  </w:num>
  <w:num w:numId="53">
    <w:abstractNumId w:val="38"/>
  </w:num>
  <w:num w:numId="54">
    <w:abstractNumId w:val="37"/>
  </w:num>
  <w:num w:numId="55">
    <w:abstractNumId w:val="18"/>
  </w:num>
  <w:num w:numId="56">
    <w:abstractNumId w:val="24"/>
  </w:num>
  <w:num w:numId="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5AE"/>
    <w:rsid w:val="00000167"/>
    <w:rsid w:val="0000057F"/>
    <w:rsid w:val="00000DF5"/>
    <w:rsid w:val="00000FF7"/>
    <w:rsid w:val="000016C3"/>
    <w:rsid w:val="000020BC"/>
    <w:rsid w:val="000034A0"/>
    <w:rsid w:val="000039B8"/>
    <w:rsid w:val="000039BC"/>
    <w:rsid w:val="000061C0"/>
    <w:rsid w:val="000061FF"/>
    <w:rsid w:val="00006448"/>
    <w:rsid w:val="0000684D"/>
    <w:rsid w:val="00006AED"/>
    <w:rsid w:val="00006D57"/>
    <w:rsid w:val="000079F5"/>
    <w:rsid w:val="0001011B"/>
    <w:rsid w:val="0001040B"/>
    <w:rsid w:val="00010D13"/>
    <w:rsid w:val="00010EE3"/>
    <w:rsid w:val="000116D4"/>
    <w:rsid w:val="00011E1D"/>
    <w:rsid w:val="00011E67"/>
    <w:rsid w:val="00012EA5"/>
    <w:rsid w:val="00012FF4"/>
    <w:rsid w:val="00013837"/>
    <w:rsid w:val="00014651"/>
    <w:rsid w:val="00014EFA"/>
    <w:rsid w:val="00015039"/>
    <w:rsid w:val="000151CF"/>
    <w:rsid w:val="00015CE0"/>
    <w:rsid w:val="00016658"/>
    <w:rsid w:val="000172B7"/>
    <w:rsid w:val="0001759E"/>
    <w:rsid w:val="00020ADA"/>
    <w:rsid w:val="000216E3"/>
    <w:rsid w:val="00021E2F"/>
    <w:rsid w:val="0002306D"/>
    <w:rsid w:val="000236C6"/>
    <w:rsid w:val="000244B6"/>
    <w:rsid w:val="00027130"/>
    <w:rsid w:val="00027321"/>
    <w:rsid w:val="000275DE"/>
    <w:rsid w:val="00027753"/>
    <w:rsid w:val="00027F07"/>
    <w:rsid w:val="00032CA8"/>
    <w:rsid w:val="000342F4"/>
    <w:rsid w:val="0003464D"/>
    <w:rsid w:val="0003549F"/>
    <w:rsid w:val="00035A16"/>
    <w:rsid w:val="00036504"/>
    <w:rsid w:val="00036622"/>
    <w:rsid w:val="00037B5E"/>
    <w:rsid w:val="00040035"/>
    <w:rsid w:val="0004006A"/>
    <w:rsid w:val="0004008A"/>
    <w:rsid w:val="0004075E"/>
    <w:rsid w:val="000411A0"/>
    <w:rsid w:val="00041676"/>
    <w:rsid w:val="000420AE"/>
    <w:rsid w:val="00042746"/>
    <w:rsid w:val="00043C1A"/>
    <w:rsid w:val="00043DB3"/>
    <w:rsid w:val="00044AEC"/>
    <w:rsid w:val="00045BCA"/>
    <w:rsid w:val="00046AA6"/>
    <w:rsid w:val="00046B04"/>
    <w:rsid w:val="00047139"/>
    <w:rsid w:val="00047A7F"/>
    <w:rsid w:val="00047B41"/>
    <w:rsid w:val="00050373"/>
    <w:rsid w:val="000509DE"/>
    <w:rsid w:val="00050A43"/>
    <w:rsid w:val="00050F0C"/>
    <w:rsid w:val="00051AEC"/>
    <w:rsid w:val="000529F5"/>
    <w:rsid w:val="000530A2"/>
    <w:rsid w:val="00054B50"/>
    <w:rsid w:val="000574C5"/>
    <w:rsid w:val="000575BC"/>
    <w:rsid w:val="0006021F"/>
    <w:rsid w:val="000609A2"/>
    <w:rsid w:val="00060E43"/>
    <w:rsid w:val="00060FDD"/>
    <w:rsid w:val="00061DD3"/>
    <w:rsid w:val="00062354"/>
    <w:rsid w:val="000624FF"/>
    <w:rsid w:val="0006368A"/>
    <w:rsid w:val="00063D3D"/>
    <w:rsid w:val="00064086"/>
    <w:rsid w:val="0006457D"/>
    <w:rsid w:val="000646DD"/>
    <w:rsid w:val="000647B5"/>
    <w:rsid w:val="00064B97"/>
    <w:rsid w:val="00064CCB"/>
    <w:rsid w:val="0006565F"/>
    <w:rsid w:val="000658FA"/>
    <w:rsid w:val="000663E6"/>
    <w:rsid w:val="00066ADE"/>
    <w:rsid w:val="0007048B"/>
    <w:rsid w:val="0007175F"/>
    <w:rsid w:val="00071B2B"/>
    <w:rsid w:val="0007282F"/>
    <w:rsid w:val="00072A47"/>
    <w:rsid w:val="000730B0"/>
    <w:rsid w:val="00073371"/>
    <w:rsid w:val="000743FF"/>
    <w:rsid w:val="00074953"/>
    <w:rsid w:val="00080E92"/>
    <w:rsid w:val="0008147E"/>
    <w:rsid w:val="00082015"/>
    <w:rsid w:val="0008208C"/>
    <w:rsid w:val="000829CE"/>
    <w:rsid w:val="00083803"/>
    <w:rsid w:val="0008393D"/>
    <w:rsid w:val="000844D2"/>
    <w:rsid w:val="00084FEF"/>
    <w:rsid w:val="000856CC"/>
    <w:rsid w:val="0008657F"/>
    <w:rsid w:val="0008725E"/>
    <w:rsid w:val="00087EFD"/>
    <w:rsid w:val="000921BB"/>
    <w:rsid w:val="00092B4E"/>
    <w:rsid w:val="00092DBD"/>
    <w:rsid w:val="000935A5"/>
    <w:rsid w:val="00095FDD"/>
    <w:rsid w:val="00096BF1"/>
    <w:rsid w:val="00096F15"/>
    <w:rsid w:val="000A06C3"/>
    <w:rsid w:val="000A0D0F"/>
    <w:rsid w:val="000A1CD0"/>
    <w:rsid w:val="000A21B6"/>
    <w:rsid w:val="000A3157"/>
    <w:rsid w:val="000A3FDF"/>
    <w:rsid w:val="000A4036"/>
    <w:rsid w:val="000A52C8"/>
    <w:rsid w:val="000A5B60"/>
    <w:rsid w:val="000A6925"/>
    <w:rsid w:val="000A737B"/>
    <w:rsid w:val="000B0219"/>
    <w:rsid w:val="000B022A"/>
    <w:rsid w:val="000B070A"/>
    <w:rsid w:val="000B100F"/>
    <w:rsid w:val="000B111D"/>
    <w:rsid w:val="000B18BC"/>
    <w:rsid w:val="000B19C0"/>
    <w:rsid w:val="000B1A6D"/>
    <w:rsid w:val="000B24BD"/>
    <w:rsid w:val="000B3227"/>
    <w:rsid w:val="000B37AC"/>
    <w:rsid w:val="000B4B2E"/>
    <w:rsid w:val="000B5096"/>
    <w:rsid w:val="000B53E5"/>
    <w:rsid w:val="000B5A9F"/>
    <w:rsid w:val="000B6B39"/>
    <w:rsid w:val="000B6E1E"/>
    <w:rsid w:val="000B706C"/>
    <w:rsid w:val="000B77A3"/>
    <w:rsid w:val="000C053C"/>
    <w:rsid w:val="000C05F5"/>
    <w:rsid w:val="000C096B"/>
    <w:rsid w:val="000C173B"/>
    <w:rsid w:val="000C1AFE"/>
    <w:rsid w:val="000C356B"/>
    <w:rsid w:val="000C5750"/>
    <w:rsid w:val="000C5C16"/>
    <w:rsid w:val="000C60C7"/>
    <w:rsid w:val="000C629F"/>
    <w:rsid w:val="000C62BD"/>
    <w:rsid w:val="000C725F"/>
    <w:rsid w:val="000C74E8"/>
    <w:rsid w:val="000D03C5"/>
    <w:rsid w:val="000D119E"/>
    <w:rsid w:val="000D31B2"/>
    <w:rsid w:val="000D3497"/>
    <w:rsid w:val="000D3799"/>
    <w:rsid w:val="000D5D2B"/>
    <w:rsid w:val="000E22B8"/>
    <w:rsid w:val="000E265C"/>
    <w:rsid w:val="000E40E3"/>
    <w:rsid w:val="000E45A2"/>
    <w:rsid w:val="000E4AF0"/>
    <w:rsid w:val="000E72A0"/>
    <w:rsid w:val="000E7385"/>
    <w:rsid w:val="000F18B0"/>
    <w:rsid w:val="000F278C"/>
    <w:rsid w:val="000F3163"/>
    <w:rsid w:val="000F5870"/>
    <w:rsid w:val="001016DF"/>
    <w:rsid w:val="00102848"/>
    <w:rsid w:val="001031B3"/>
    <w:rsid w:val="00103894"/>
    <w:rsid w:val="0010417E"/>
    <w:rsid w:val="0010462D"/>
    <w:rsid w:val="00104BB7"/>
    <w:rsid w:val="00104F27"/>
    <w:rsid w:val="0010541C"/>
    <w:rsid w:val="001072AD"/>
    <w:rsid w:val="00107CE4"/>
    <w:rsid w:val="00110E17"/>
    <w:rsid w:val="001113F1"/>
    <w:rsid w:val="001118F7"/>
    <w:rsid w:val="00111F06"/>
    <w:rsid w:val="00112C85"/>
    <w:rsid w:val="001136C4"/>
    <w:rsid w:val="00115209"/>
    <w:rsid w:val="00116040"/>
    <w:rsid w:val="00116D32"/>
    <w:rsid w:val="00116F7B"/>
    <w:rsid w:val="00117277"/>
    <w:rsid w:val="00117DD9"/>
    <w:rsid w:val="00120564"/>
    <w:rsid w:val="00120CF2"/>
    <w:rsid w:val="00122499"/>
    <w:rsid w:val="00122B7A"/>
    <w:rsid w:val="001230CC"/>
    <w:rsid w:val="001235A5"/>
    <w:rsid w:val="00123A53"/>
    <w:rsid w:val="00123D0C"/>
    <w:rsid w:val="00124920"/>
    <w:rsid w:val="00124A72"/>
    <w:rsid w:val="00124DA4"/>
    <w:rsid w:val="00126697"/>
    <w:rsid w:val="00127060"/>
    <w:rsid w:val="00127D4A"/>
    <w:rsid w:val="00130A9A"/>
    <w:rsid w:val="001336F8"/>
    <w:rsid w:val="00133848"/>
    <w:rsid w:val="0013550C"/>
    <w:rsid w:val="001369F9"/>
    <w:rsid w:val="00136CA6"/>
    <w:rsid w:val="00140B90"/>
    <w:rsid w:val="001411E5"/>
    <w:rsid w:val="0014131C"/>
    <w:rsid w:val="00141594"/>
    <w:rsid w:val="001425B1"/>
    <w:rsid w:val="001435A1"/>
    <w:rsid w:val="00144823"/>
    <w:rsid w:val="0014507B"/>
    <w:rsid w:val="001461B2"/>
    <w:rsid w:val="0014706F"/>
    <w:rsid w:val="00147B7E"/>
    <w:rsid w:val="0015095D"/>
    <w:rsid w:val="00150A99"/>
    <w:rsid w:val="001528A7"/>
    <w:rsid w:val="001541B9"/>
    <w:rsid w:val="00155F26"/>
    <w:rsid w:val="00157CB4"/>
    <w:rsid w:val="00160384"/>
    <w:rsid w:val="00160B07"/>
    <w:rsid w:val="00161706"/>
    <w:rsid w:val="0016249F"/>
    <w:rsid w:val="00162514"/>
    <w:rsid w:val="0016286A"/>
    <w:rsid w:val="0016335E"/>
    <w:rsid w:val="00163AC7"/>
    <w:rsid w:val="0016577A"/>
    <w:rsid w:val="00165845"/>
    <w:rsid w:val="00165B39"/>
    <w:rsid w:val="00166225"/>
    <w:rsid w:val="0016765F"/>
    <w:rsid w:val="00167CF9"/>
    <w:rsid w:val="001707EB"/>
    <w:rsid w:val="001709FD"/>
    <w:rsid w:val="00170B09"/>
    <w:rsid w:val="001710D4"/>
    <w:rsid w:val="00171172"/>
    <w:rsid w:val="00171CD2"/>
    <w:rsid w:val="001731E2"/>
    <w:rsid w:val="001740F6"/>
    <w:rsid w:val="00174FA4"/>
    <w:rsid w:val="0017541C"/>
    <w:rsid w:val="00177A83"/>
    <w:rsid w:val="00177B01"/>
    <w:rsid w:val="001801BA"/>
    <w:rsid w:val="00180737"/>
    <w:rsid w:val="0018146C"/>
    <w:rsid w:val="0018156D"/>
    <w:rsid w:val="0018251B"/>
    <w:rsid w:val="00183680"/>
    <w:rsid w:val="0018377D"/>
    <w:rsid w:val="0018457A"/>
    <w:rsid w:val="0018530D"/>
    <w:rsid w:val="00185C56"/>
    <w:rsid w:val="00185C6D"/>
    <w:rsid w:val="00186F19"/>
    <w:rsid w:val="00187137"/>
    <w:rsid w:val="00187B28"/>
    <w:rsid w:val="00190C2B"/>
    <w:rsid w:val="00190E0F"/>
    <w:rsid w:val="00190EC5"/>
    <w:rsid w:val="00191399"/>
    <w:rsid w:val="0019146A"/>
    <w:rsid w:val="00191608"/>
    <w:rsid w:val="00191C25"/>
    <w:rsid w:val="00191C71"/>
    <w:rsid w:val="00192625"/>
    <w:rsid w:val="00192AB1"/>
    <w:rsid w:val="00192D3C"/>
    <w:rsid w:val="00193008"/>
    <w:rsid w:val="00193448"/>
    <w:rsid w:val="00193903"/>
    <w:rsid w:val="00193F1C"/>
    <w:rsid w:val="00193F4A"/>
    <w:rsid w:val="00194559"/>
    <w:rsid w:val="00194677"/>
    <w:rsid w:val="00194A24"/>
    <w:rsid w:val="00195896"/>
    <w:rsid w:val="00195CBA"/>
    <w:rsid w:val="0019726B"/>
    <w:rsid w:val="00197795"/>
    <w:rsid w:val="001A07BB"/>
    <w:rsid w:val="001A0B85"/>
    <w:rsid w:val="001A1E9C"/>
    <w:rsid w:val="001A3121"/>
    <w:rsid w:val="001A435B"/>
    <w:rsid w:val="001A46AD"/>
    <w:rsid w:val="001A46DD"/>
    <w:rsid w:val="001A692D"/>
    <w:rsid w:val="001A6A0E"/>
    <w:rsid w:val="001B0CA4"/>
    <w:rsid w:val="001B0F87"/>
    <w:rsid w:val="001B1F01"/>
    <w:rsid w:val="001B2396"/>
    <w:rsid w:val="001B3E9B"/>
    <w:rsid w:val="001B3F0C"/>
    <w:rsid w:val="001B454F"/>
    <w:rsid w:val="001B6552"/>
    <w:rsid w:val="001B6D6F"/>
    <w:rsid w:val="001B7D1F"/>
    <w:rsid w:val="001C018E"/>
    <w:rsid w:val="001C05BF"/>
    <w:rsid w:val="001C0661"/>
    <w:rsid w:val="001C0BBE"/>
    <w:rsid w:val="001C43C9"/>
    <w:rsid w:val="001C4813"/>
    <w:rsid w:val="001C48BF"/>
    <w:rsid w:val="001C561A"/>
    <w:rsid w:val="001C5644"/>
    <w:rsid w:val="001C5829"/>
    <w:rsid w:val="001C6F2F"/>
    <w:rsid w:val="001C749B"/>
    <w:rsid w:val="001D025C"/>
    <w:rsid w:val="001D1881"/>
    <w:rsid w:val="001D1D72"/>
    <w:rsid w:val="001D1E17"/>
    <w:rsid w:val="001D1EB8"/>
    <w:rsid w:val="001D2ACE"/>
    <w:rsid w:val="001D3503"/>
    <w:rsid w:val="001D38DF"/>
    <w:rsid w:val="001D435A"/>
    <w:rsid w:val="001D4728"/>
    <w:rsid w:val="001D4B30"/>
    <w:rsid w:val="001D53C2"/>
    <w:rsid w:val="001D5DED"/>
    <w:rsid w:val="001D62C8"/>
    <w:rsid w:val="001D771D"/>
    <w:rsid w:val="001E0415"/>
    <w:rsid w:val="001E086C"/>
    <w:rsid w:val="001E0974"/>
    <w:rsid w:val="001E0B7F"/>
    <w:rsid w:val="001E12D0"/>
    <w:rsid w:val="001E14DD"/>
    <w:rsid w:val="001E2467"/>
    <w:rsid w:val="001E2EDF"/>
    <w:rsid w:val="001E3679"/>
    <w:rsid w:val="001E42AE"/>
    <w:rsid w:val="001E4384"/>
    <w:rsid w:val="001E4C06"/>
    <w:rsid w:val="001E5AA7"/>
    <w:rsid w:val="001E5B0E"/>
    <w:rsid w:val="001E6084"/>
    <w:rsid w:val="001E61D2"/>
    <w:rsid w:val="001E737F"/>
    <w:rsid w:val="001E75EE"/>
    <w:rsid w:val="001E7CDF"/>
    <w:rsid w:val="001F0BB0"/>
    <w:rsid w:val="001F1839"/>
    <w:rsid w:val="001F1C09"/>
    <w:rsid w:val="001F309B"/>
    <w:rsid w:val="001F30AE"/>
    <w:rsid w:val="001F45B2"/>
    <w:rsid w:val="001F60DC"/>
    <w:rsid w:val="001F7231"/>
    <w:rsid w:val="001F75B1"/>
    <w:rsid w:val="001F7D93"/>
    <w:rsid w:val="00200B9A"/>
    <w:rsid w:val="00201BD4"/>
    <w:rsid w:val="00202281"/>
    <w:rsid w:val="00202813"/>
    <w:rsid w:val="00202EC9"/>
    <w:rsid w:val="0020457E"/>
    <w:rsid w:val="002069B5"/>
    <w:rsid w:val="00207A1B"/>
    <w:rsid w:val="002112D7"/>
    <w:rsid w:val="002136D0"/>
    <w:rsid w:val="002137C7"/>
    <w:rsid w:val="00213DFA"/>
    <w:rsid w:val="0021579F"/>
    <w:rsid w:val="002162F4"/>
    <w:rsid w:val="00216F15"/>
    <w:rsid w:val="00217DEE"/>
    <w:rsid w:val="002214BA"/>
    <w:rsid w:val="00221747"/>
    <w:rsid w:val="002222C0"/>
    <w:rsid w:val="0022255B"/>
    <w:rsid w:val="00222765"/>
    <w:rsid w:val="00223430"/>
    <w:rsid w:val="00223D16"/>
    <w:rsid w:val="00224032"/>
    <w:rsid w:val="00224D5D"/>
    <w:rsid w:val="00225289"/>
    <w:rsid w:val="0022740F"/>
    <w:rsid w:val="00227413"/>
    <w:rsid w:val="002302C5"/>
    <w:rsid w:val="002318B2"/>
    <w:rsid w:val="00232336"/>
    <w:rsid w:val="00232F4F"/>
    <w:rsid w:val="002338DB"/>
    <w:rsid w:val="00234328"/>
    <w:rsid w:val="00234D03"/>
    <w:rsid w:val="002356F2"/>
    <w:rsid w:val="0023652B"/>
    <w:rsid w:val="00236884"/>
    <w:rsid w:val="00241D1D"/>
    <w:rsid w:val="00241D7D"/>
    <w:rsid w:val="0024491B"/>
    <w:rsid w:val="00244B3F"/>
    <w:rsid w:val="002453AF"/>
    <w:rsid w:val="002462A2"/>
    <w:rsid w:val="00247646"/>
    <w:rsid w:val="00250103"/>
    <w:rsid w:val="00250948"/>
    <w:rsid w:val="00250A73"/>
    <w:rsid w:val="00251F4F"/>
    <w:rsid w:val="002525DD"/>
    <w:rsid w:val="00253E8E"/>
    <w:rsid w:val="00254D70"/>
    <w:rsid w:val="0025615D"/>
    <w:rsid w:val="00256743"/>
    <w:rsid w:val="00256967"/>
    <w:rsid w:val="00256A9D"/>
    <w:rsid w:val="00257417"/>
    <w:rsid w:val="0026044F"/>
    <w:rsid w:val="00260A3E"/>
    <w:rsid w:val="002639BE"/>
    <w:rsid w:val="002642FC"/>
    <w:rsid w:val="002646B3"/>
    <w:rsid w:val="00265686"/>
    <w:rsid w:val="00265F70"/>
    <w:rsid w:val="00266E0B"/>
    <w:rsid w:val="0026740B"/>
    <w:rsid w:val="0027015D"/>
    <w:rsid w:val="00272032"/>
    <w:rsid w:val="00274422"/>
    <w:rsid w:val="00275364"/>
    <w:rsid w:val="00275A18"/>
    <w:rsid w:val="00277136"/>
    <w:rsid w:val="0027719D"/>
    <w:rsid w:val="00277231"/>
    <w:rsid w:val="00277844"/>
    <w:rsid w:val="0028003C"/>
    <w:rsid w:val="002802E5"/>
    <w:rsid w:val="0028137E"/>
    <w:rsid w:val="00281D88"/>
    <w:rsid w:val="0028223D"/>
    <w:rsid w:val="00282A4E"/>
    <w:rsid w:val="00283A54"/>
    <w:rsid w:val="0028423D"/>
    <w:rsid w:val="002845D5"/>
    <w:rsid w:val="00286C72"/>
    <w:rsid w:val="00287663"/>
    <w:rsid w:val="00290A9D"/>
    <w:rsid w:val="00292799"/>
    <w:rsid w:val="00292CA1"/>
    <w:rsid w:val="00294040"/>
    <w:rsid w:val="002944DB"/>
    <w:rsid w:val="00294768"/>
    <w:rsid w:val="002948EC"/>
    <w:rsid w:val="00295CB5"/>
    <w:rsid w:val="00297FC7"/>
    <w:rsid w:val="002A0C5E"/>
    <w:rsid w:val="002A0D82"/>
    <w:rsid w:val="002A1FE2"/>
    <w:rsid w:val="002A2239"/>
    <w:rsid w:val="002A25DC"/>
    <w:rsid w:val="002A374A"/>
    <w:rsid w:val="002A57C6"/>
    <w:rsid w:val="002A6178"/>
    <w:rsid w:val="002A64D4"/>
    <w:rsid w:val="002B0B18"/>
    <w:rsid w:val="002B0F1D"/>
    <w:rsid w:val="002B3196"/>
    <w:rsid w:val="002B40D6"/>
    <w:rsid w:val="002B51BC"/>
    <w:rsid w:val="002B5393"/>
    <w:rsid w:val="002B5C1C"/>
    <w:rsid w:val="002B5CDD"/>
    <w:rsid w:val="002B6A2B"/>
    <w:rsid w:val="002B7FBE"/>
    <w:rsid w:val="002C0A4D"/>
    <w:rsid w:val="002C0A68"/>
    <w:rsid w:val="002C1908"/>
    <w:rsid w:val="002C19C8"/>
    <w:rsid w:val="002C1A59"/>
    <w:rsid w:val="002C23D6"/>
    <w:rsid w:val="002C2A64"/>
    <w:rsid w:val="002C33A5"/>
    <w:rsid w:val="002C347D"/>
    <w:rsid w:val="002C3CB1"/>
    <w:rsid w:val="002C4026"/>
    <w:rsid w:val="002C4F5B"/>
    <w:rsid w:val="002C66AC"/>
    <w:rsid w:val="002C6BFF"/>
    <w:rsid w:val="002C6F8A"/>
    <w:rsid w:val="002C779A"/>
    <w:rsid w:val="002D1FC3"/>
    <w:rsid w:val="002D2738"/>
    <w:rsid w:val="002D2D81"/>
    <w:rsid w:val="002D3441"/>
    <w:rsid w:val="002D4B98"/>
    <w:rsid w:val="002D5088"/>
    <w:rsid w:val="002D5396"/>
    <w:rsid w:val="002D5CF1"/>
    <w:rsid w:val="002D5FED"/>
    <w:rsid w:val="002D6782"/>
    <w:rsid w:val="002D71BA"/>
    <w:rsid w:val="002E0018"/>
    <w:rsid w:val="002E03C7"/>
    <w:rsid w:val="002E203A"/>
    <w:rsid w:val="002E2A49"/>
    <w:rsid w:val="002E3AE7"/>
    <w:rsid w:val="002E45EA"/>
    <w:rsid w:val="002E5785"/>
    <w:rsid w:val="002E5D57"/>
    <w:rsid w:val="002F0019"/>
    <w:rsid w:val="002F070A"/>
    <w:rsid w:val="002F13CC"/>
    <w:rsid w:val="002F1B66"/>
    <w:rsid w:val="002F1BB7"/>
    <w:rsid w:val="002F1D24"/>
    <w:rsid w:val="002F4628"/>
    <w:rsid w:val="002F4E3B"/>
    <w:rsid w:val="002F6C1A"/>
    <w:rsid w:val="002F6D1D"/>
    <w:rsid w:val="002F78B3"/>
    <w:rsid w:val="003000E4"/>
    <w:rsid w:val="00300B51"/>
    <w:rsid w:val="0030197E"/>
    <w:rsid w:val="00304016"/>
    <w:rsid w:val="003042FA"/>
    <w:rsid w:val="00304563"/>
    <w:rsid w:val="00304702"/>
    <w:rsid w:val="00305453"/>
    <w:rsid w:val="0030589D"/>
    <w:rsid w:val="00306EAD"/>
    <w:rsid w:val="003070C3"/>
    <w:rsid w:val="00307C1A"/>
    <w:rsid w:val="00307CC7"/>
    <w:rsid w:val="003103B3"/>
    <w:rsid w:val="00311874"/>
    <w:rsid w:val="00311987"/>
    <w:rsid w:val="00311F10"/>
    <w:rsid w:val="0031200E"/>
    <w:rsid w:val="00313C3E"/>
    <w:rsid w:val="00314311"/>
    <w:rsid w:val="00314BC5"/>
    <w:rsid w:val="0031562B"/>
    <w:rsid w:val="00315EF1"/>
    <w:rsid w:val="0031631C"/>
    <w:rsid w:val="00316AEA"/>
    <w:rsid w:val="00317059"/>
    <w:rsid w:val="003173B3"/>
    <w:rsid w:val="003175E2"/>
    <w:rsid w:val="003177F5"/>
    <w:rsid w:val="003212C1"/>
    <w:rsid w:val="003212CD"/>
    <w:rsid w:val="003212F9"/>
    <w:rsid w:val="0032143A"/>
    <w:rsid w:val="00321A73"/>
    <w:rsid w:val="00322EA2"/>
    <w:rsid w:val="003238CD"/>
    <w:rsid w:val="003243BB"/>
    <w:rsid w:val="0032452A"/>
    <w:rsid w:val="003245D1"/>
    <w:rsid w:val="0032520F"/>
    <w:rsid w:val="00325946"/>
    <w:rsid w:val="00325B5A"/>
    <w:rsid w:val="00327632"/>
    <w:rsid w:val="00327656"/>
    <w:rsid w:val="00327C03"/>
    <w:rsid w:val="00330796"/>
    <w:rsid w:val="00330C1C"/>
    <w:rsid w:val="00331568"/>
    <w:rsid w:val="00331895"/>
    <w:rsid w:val="0033199F"/>
    <w:rsid w:val="00331A5A"/>
    <w:rsid w:val="00332478"/>
    <w:rsid w:val="00332640"/>
    <w:rsid w:val="00334C51"/>
    <w:rsid w:val="0033578B"/>
    <w:rsid w:val="00335AC4"/>
    <w:rsid w:val="00335C15"/>
    <w:rsid w:val="003363D5"/>
    <w:rsid w:val="003363E1"/>
    <w:rsid w:val="003365EB"/>
    <w:rsid w:val="00337309"/>
    <w:rsid w:val="00340445"/>
    <w:rsid w:val="00341BA1"/>
    <w:rsid w:val="00342CB5"/>
    <w:rsid w:val="00343E87"/>
    <w:rsid w:val="003440F9"/>
    <w:rsid w:val="00344630"/>
    <w:rsid w:val="00344EAF"/>
    <w:rsid w:val="00345ACE"/>
    <w:rsid w:val="00345CEF"/>
    <w:rsid w:val="00345D05"/>
    <w:rsid w:val="00346D88"/>
    <w:rsid w:val="00346F30"/>
    <w:rsid w:val="00350077"/>
    <w:rsid w:val="00350196"/>
    <w:rsid w:val="00350DFA"/>
    <w:rsid w:val="0035136A"/>
    <w:rsid w:val="00351521"/>
    <w:rsid w:val="00351CF5"/>
    <w:rsid w:val="0035387C"/>
    <w:rsid w:val="003542FA"/>
    <w:rsid w:val="00354EB5"/>
    <w:rsid w:val="00355B63"/>
    <w:rsid w:val="0035653A"/>
    <w:rsid w:val="00356C8F"/>
    <w:rsid w:val="00356DA6"/>
    <w:rsid w:val="0035718D"/>
    <w:rsid w:val="00357377"/>
    <w:rsid w:val="00357631"/>
    <w:rsid w:val="00357A8D"/>
    <w:rsid w:val="00360609"/>
    <w:rsid w:val="003606A3"/>
    <w:rsid w:val="0036076C"/>
    <w:rsid w:val="003608DA"/>
    <w:rsid w:val="003619C2"/>
    <w:rsid w:val="00361F51"/>
    <w:rsid w:val="0036297E"/>
    <w:rsid w:val="003632FB"/>
    <w:rsid w:val="00363630"/>
    <w:rsid w:val="003638A0"/>
    <w:rsid w:val="00363C1E"/>
    <w:rsid w:val="003656DF"/>
    <w:rsid w:val="00365855"/>
    <w:rsid w:val="00365FB0"/>
    <w:rsid w:val="00367EB2"/>
    <w:rsid w:val="003720A7"/>
    <w:rsid w:val="0037276B"/>
    <w:rsid w:val="00372C29"/>
    <w:rsid w:val="003743AA"/>
    <w:rsid w:val="00374836"/>
    <w:rsid w:val="00376A9C"/>
    <w:rsid w:val="003771E6"/>
    <w:rsid w:val="00380341"/>
    <w:rsid w:val="00380529"/>
    <w:rsid w:val="00380662"/>
    <w:rsid w:val="00380D08"/>
    <w:rsid w:val="003810AD"/>
    <w:rsid w:val="00381CE1"/>
    <w:rsid w:val="00382A2F"/>
    <w:rsid w:val="00382E3E"/>
    <w:rsid w:val="00383173"/>
    <w:rsid w:val="00383A5A"/>
    <w:rsid w:val="00383CF3"/>
    <w:rsid w:val="00383E0D"/>
    <w:rsid w:val="003854D4"/>
    <w:rsid w:val="003858ED"/>
    <w:rsid w:val="00385CF0"/>
    <w:rsid w:val="00385D8F"/>
    <w:rsid w:val="00386031"/>
    <w:rsid w:val="00387D0E"/>
    <w:rsid w:val="00387F0A"/>
    <w:rsid w:val="0039003D"/>
    <w:rsid w:val="003906E7"/>
    <w:rsid w:val="0039149D"/>
    <w:rsid w:val="00391F8C"/>
    <w:rsid w:val="0039264C"/>
    <w:rsid w:val="0039273A"/>
    <w:rsid w:val="00392886"/>
    <w:rsid w:val="003930AE"/>
    <w:rsid w:val="003936B2"/>
    <w:rsid w:val="003945B8"/>
    <w:rsid w:val="00394731"/>
    <w:rsid w:val="003951C0"/>
    <w:rsid w:val="003972E7"/>
    <w:rsid w:val="003974D0"/>
    <w:rsid w:val="00397C39"/>
    <w:rsid w:val="003A034F"/>
    <w:rsid w:val="003A083B"/>
    <w:rsid w:val="003A0CCE"/>
    <w:rsid w:val="003A1194"/>
    <w:rsid w:val="003A4DEE"/>
    <w:rsid w:val="003A5819"/>
    <w:rsid w:val="003A5B64"/>
    <w:rsid w:val="003A5D7E"/>
    <w:rsid w:val="003A6607"/>
    <w:rsid w:val="003A6C11"/>
    <w:rsid w:val="003A7A8B"/>
    <w:rsid w:val="003A7DB4"/>
    <w:rsid w:val="003B1AB4"/>
    <w:rsid w:val="003B2A1C"/>
    <w:rsid w:val="003B2EA9"/>
    <w:rsid w:val="003B3266"/>
    <w:rsid w:val="003B4781"/>
    <w:rsid w:val="003B47CC"/>
    <w:rsid w:val="003B76EE"/>
    <w:rsid w:val="003B77CB"/>
    <w:rsid w:val="003B7AC9"/>
    <w:rsid w:val="003C2A44"/>
    <w:rsid w:val="003C3644"/>
    <w:rsid w:val="003C37DE"/>
    <w:rsid w:val="003C3A37"/>
    <w:rsid w:val="003C3DF2"/>
    <w:rsid w:val="003C4D49"/>
    <w:rsid w:val="003C5B2F"/>
    <w:rsid w:val="003C62E9"/>
    <w:rsid w:val="003C66F6"/>
    <w:rsid w:val="003C69B6"/>
    <w:rsid w:val="003C6E12"/>
    <w:rsid w:val="003C74BA"/>
    <w:rsid w:val="003C7F77"/>
    <w:rsid w:val="003D0D2D"/>
    <w:rsid w:val="003D118B"/>
    <w:rsid w:val="003D1B2F"/>
    <w:rsid w:val="003D30F8"/>
    <w:rsid w:val="003D3911"/>
    <w:rsid w:val="003D489B"/>
    <w:rsid w:val="003D533C"/>
    <w:rsid w:val="003D5C63"/>
    <w:rsid w:val="003D63EE"/>
    <w:rsid w:val="003D7E31"/>
    <w:rsid w:val="003E1581"/>
    <w:rsid w:val="003E49B1"/>
    <w:rsid w:val="003E4BAA"/>
    <w:rsid w:val="003E65DB"/>
    <w:rsid w:val="003E76A4"/>
    <w:rsid w:val="003E7971"/>
    <w:rsid w:val="003F0B28"/>
    <w:rsid w:val="003F1AEE"/>
    <w:rsid w:val="003F2846"/>
    <w:rsid w:val="003F2DCA"/>
    <w:rsid w:val="003F2EEB"/>
    <w:rsid w:val="004005A4"/>
    <w:rsid w:val="00400A03"/>
    <w:rsid w:val="00400EAE"/>
    <w:rsid w:val="0040276A"/>
    <w:rsid w:val="004027B5"/>
    <w:rsid w:val="00402C90"/>
    <w:rsid w:val="00403275"/>
    <w:rsid w:val="004038B0"/>
    <w:rsid w:val="00403929"/>
    <w:rsid w:val="00403A6F"/>
    <w:rsid w:val="00404DED"/>
    <w:rsid w:val="00405E31"/>
    <w:rsid w:val="0040633C"/>
    <w:rsid w:val="00407532"/>
    <w:rsid w:val="00407C35"/>
    <w:rsid w:val="0041031A"/>
    <w:rsid w:val="004111BC"/>
    <w:rsid w:val="004118B6"/>
    <w:rsid w:val="00412086"/>
    <w:rsid w:val="0041346F"/>
    <w:rsid w:val="00414847"/>
    <w:rsid w:val="004157C1"/>
    <w:rsid w:val="00415C22"/>
    <w:rsid w:val="0041601E"/>
    <w:rsid w:val="004163F2"/>
    <w:rsid w:val="004178D3"/>
    <w:rsid w:val="004205DE"/>
    <w:rsid w:val="00421956"/>
    <w:rsid w:val="00421C12"/>
    <w:rsid w:val="00421C1E"/>
    <w:rsid w:val="0042325B"/>
    <w:rsid w:val="00424270"/>
    <w:rsid w:val="004249DE"/>
    <w:rsid w:val="004252C6"/>
    <w:rsid w:val="00425BFF"/>
    <w:rsid w:val="00426929"/>
    <w:rsid w:val="00426C7A"/>
    <w:rsid w:val="0043154D"/>
    <w:rsid w:val="00431B35"/>
    <w:rsid w:val="00432A92"/>
    <w:rsid w:val="00434123"/>
    <w:rsid w:val="00434E51"/>
    <w:rsid w:val="00435E15"/>
    <w:rsid w:val="0043785F"/>
    <w:rsid w:val="00440453"/>
    <w:rsid w:val="0044090B"/>
    <w:rsid w:val="00440A49"/>
    <w:rsid w:val="00441BB2"/>
    <w:rsid w:val="00442684"/>
    <w:rsid w:val="00442991"/>
    <w:rsid w:val="00442CCB"/>
    <w:rsid w:val="00442F75"/>
    <w:rsid w:val="00443AAE"/>
    <w:rsid w:val="0044468A"/>
    <w:rsid w:val="0044510A"/>
    <w:rsid w:val="00445F48"/>
    <w:rsid w:val="0044683C"/>
    <w:rsid w:val="00446EF5"/>
    <w:rsid w:val="00447E76"/>
    <w:rsid w:val="00450932"/>
    <w:rsid w:val="00450AB6"/>
    <w:rsid w:val="00451C7C"/>
    <w:rsid w:val="004531F3"/>
    <w:rsid w:val="004532D9"/>
    <w:rsid w:val="004533A7"/>
    <w:rsid w:val="004544C4"/>
    <w:rsid w:val="0045469F"/>
    <w:rsid w:val="00454FA2"/>
    <w:rsid w:val="004558D2"/>
    <w:rsid w:val="00455B0F"/>
    <w:rsid w:val="00456657"/>
    <w:rsid w:val="004572B4"/>
    <w:rsid w:val="00460604"/>
    <w:rsid w:val="00461A24"/>
    <w:rsid w:val="00461A88"/>
    <w:rsid w:val="00461AC1"/>
    <w:rsid w:val="004638C3"/>
    <w:rsid w:val="00463DAD"/>
    <w:rsid w:val="00465141"/>
    <w:rsid w:val="00465DCB"/>
    <w:rsid w:val="00465F06"/>
    <w:rsid w:val="004665BA"/>
    <w:rsid w:val="0046793A"/>
    <w:rsid w:val="00471063"/>
    <w:rsid w:val="004715E4"/>
    <w:rsid w:val="00471BDB"/>
    <w:rsid w:val="00471C22"/>
    <w:rsid w:val="00472838"/>
    <w:rsid w:val="00472850"/>
    <w:rsid w:val="00473FBA"/>
    <w:rsid w:val="004747B6"/>
    <w:rsid w:val="0047606E"/>
    <w:rsid w:val="004766A2"/>
    <w:rsid w:val="0047712F"/>
    <w:rsid w:val="00477B6E"/>
    <w:rsid w:val="00480F2C"/>
    <w:rsid w:val="00481231"/>
    <w:rsid w:val="00481838"/>
    <w:rsid w:val="004819F6"/>
    <w:rsid w:val="00482EE4"/>
    <w:rsid w:val="00483FCB"/>
    <w:rsid w:val="0048426A"/>
    <w:rsid w:val="0048562D"/>
    <w:rsid w:val="00485BF0"/>
    <w:rsid w:val="00486D22"/>
    <w:rsid w:val="00486E8B"/>
    <w:rsid w:val="0048755B"/>
    <w:rsid w:val="00487D64"/>
    <w:rsid w:val="0049057E"/>
    <w:rsid w:val="00490C0C"/>
    <w:rsid w:val="0049267B"/>
    <w:rsid w:val="00492C71"/>
    <w:rsid w:val="00492E2B"/>
    <w:rsid w:val="004938B8"/>
    <w:rsid w:val="00495B28"/>
    <w:rsid w:val="004969F2"/>
    <w:rsid w:val="00496A4E"/>
    <w:rsid w:val="00497C38"/>
    <w:rsid w:val="004A0CF8"/>
    <w:rsid w:val="004A13C4"/>
    <w:rsid w:val="004A14E1"/>
    <w:rsid w:val="004A1A6D"/>
    <w:rsid w:val="004A1C93"/>
    <w:rsid w:val="004A32DA"/>
    <w:rsid w:val="004A38CE"/>
    <w:rsid w:val="004A440C"/>
    <w:rsid w:val="004A4F20"/>
    <w:rsid w:val="004A60BE"/>
    <w:rsid w:val="004A6AEB"/>
    <w:rsid w:val="004A7327"/>
    <w:rsid w:val="004A7820"/>
    <w:rsid w:val="004B0B05"/>
    <w:rsid w:val="004B1049"/>
    <w:rsid w:val="004B12F1"/>
    <w:rsid w:val="004B226E"/>
    <w:rsid w:val="004B3984"/>
    <w:rsid w:val="004B5038"/>
    <w:rsid w:val="004B58ED"/>
    <w:rsid w:val="004B6A93"/>
    <w:rsid w:val="004B6E19"/>
    <w:rsid w:val="004B7256"/>
    <w:rsid w:val="004B727A"/>
    <w:rsid w:val="004B7662"/>
    <w:rsid w:val="004B76A3"/>
    <w:rsid w:val="004C0F38"/>
    <w:rsid w:val="004C1ED8"/>
    <w:rsid w:val="004C322E"/>
    <w:rsid w:val="004C44EE"/>
    <w:rsid w:val="004C50C7"/>
    <w:rsid w:val="004C544F"/>
    <w:rsid w:val="004C5655"/>
    <w:rsid w:val="004C639D"/>
    <w:rsid w:val="004C7071"/>
    <w:rsid w:val="004C78CC"/>
    <w:rsid w:val="004C7F44"/>
    <w:rsid w:val="004D01F5"/>
    <w:rsid w:val="004D04B6"/>
    <w:rsid w:val="004D0E78"/>
    <w:rsid w:val="004D1700"/>
    <w:rsid w:val="004D207E"/>
    <w:rsid w:val="004D4B57"/>
    <w:rsid w:val="004D54AF"/>
    <w:rsid w:val="004D6712"/>
    <w:rsid w:val="004D6CBA"/>
    <w:rsid w:val="004E320F"/>
    <w:rsid w:val="004E6373"/>
    <w:rsid w:val="004E66CD"/>
    <w:rsid w:val="004E7097"/>
    <w:rsid w:val="004E74A3"/>
    <w:rsid w:val="004E7DFB"/>
    <w:rsid w:val="004E7E25"/>
    <w:rsid w:val="004F032A"/>
    <w:rsid w:val="004F0503"/>
    <w:rsid w:val="004F05AE"/>
    <w:rsid w:val="004F0FAB"/>
    <w:rsid w:val="004F1C27"/>
    <w:rsid w:val="004F41B8"/>
    <w:rsid w:val="004F44CF"/>
    <w:rsid w:val="004F4773"/>
    <w:rsid w:val="004F4D8A"/>
    <w:rsid w:val="004F4F5A"/>
    <w:rsid w:val="004F54DB"/>
    <w:rsid w:val="004F59FA"/>
    <w:rsid w:val="004F5F1C"/>
    <w:rsid w:val="004F6099"/>
    <w:rsid w:val="004F62AF"/>
    <w:rsid w:val="00500199"/>
    <w:rsid w:val="0050082C"/>
    <w:rsid w:val="00500F53"/>
    <w:rsid w:val="005037D5"/>
    <w:rsid w:val="0050400E"/>
    <w:rsid w:val="00506F81"/>
    <w:rsid w:val="0050752D"/>
    <w:rsid w:val="00510261"/>
    <w:rsid w:val="00510548"/>
    <w:rsid w:val="0051091C"/>
    <w:rsid w:val="005120C3"/>
    <w:rsid w:val="0051252C"/>
    <w:rsid w:val="00513381"/>
    <w:rsid w:val="00513CA9"/>
    <w:rsid w:val="0051427D"/>
    <w:rsid w:val="00514EAD"/>
    <w:rsid w:val="005150F0"/>
    <w:rsid w:val="00520879"/>
    <w:rsid w:val="00520F64"/>
    <w:rsid w:val="00521553"/>
    <w:rsid w:val="00521646"/>
    <w:rsid w:val="0052220F"/>
    <w:rsid w:val="0052275D"/>
    <w:rsid w:val="00522E18"/>
    <w:rsid w:val="00523074"/>
    <w:rsid w:val="0052308B"/>
    <w:rsid w:val="0052343A"/>
    <w:rsid w:val="0052356E"/>
    <w:rsid w:val="00524A96"/>
    <w:rsid w:val="0052529B"/>
    <w:rsid w:val="00525900"/>
    <w:rsid w:val="00526218"/>
    <w:rsid w:val="005270AB"/>
    <w:rsid w:val="005275E8"/>
    <w:rsid w:val="00527982"/>
    <w:rsid w:val="00527995"/>
    <w:rsid w:val="005313B1"/>
    <w:rsid w:val="00531740"/>
    <w:rsid w:val="00531DA9"/>
    <w:rsid w:val="0053291A"/>
    <w:rsid w:val="0053506D"/>
    <w:rsid w:val="0053528F"/>
    <w:rsid w:val="005370E6"/>
    <w:rsid w:val="00540AA8"/>
    <w:rsid w:val="00541867"/>
    <w:rsid w:val="00541FBB"/>
    <w:rsid w:val="00542A3F"/>
    <w:rsid w:val="00542A73"/>
    <w:rsid w:val="00542BD2"/>
    <w:rsid w:val="00542C2C"/>
    <w:rsid w:val="0054380B"/>
    <w:rsid w:val="00544657"/>
    <w:rsid w:val="00544939"/>
    <w:rsid w:val="00546B8A"/>
    <w:rsid w:val="005470B1"/>
    <w:rsid w:val="005479FB"/>
    <w:rsid w:val="00550DA8"/>
    <w:rsid w:val="005510D5"/>
    <w:rsid w:val="005519E7"/>
    <w:rsid w:val="00552439"/>
    <w:rsid w:val="005540F5"/>
    <w:rsid w:val="005549C8"/>
    <w:rsid w:val="00555B5D"/>
    <w:rsid w:val="00557796"/>
    <w:rsid w:val="00560016"/>
    <w:rsid w:val="0056045C"/>
    <w:rsid w:val="005608EE"/>
    <w:rsid w:val="005613F5"/>
    <w:rsid w:val="00561B6F"/>
    <w:rsid w:val="00563703"/>
    <w:rsid w:val="0056377D"/>
    <w:rsid w:val="00563A58"/>
    <w:rsid w:val="00564450"/>
    <w:rsid w:val="005645B9"/>
    <w:rsid w:val="00565268"/>
    <w:rsid w:val="00566E6F"/>
    <w:rsid w:val="0056795B"/>
    <w:rsid w:val="0057017B"/>
    <w:rsid w:val="00570634"/>
    <w:rsid w:val="00570FE7"/>
    <w:rsid w:val="00571107"/>
    <w:rsid w:val="005725DA"/>
    <w:rsid w:val="00573B72"/>
    <w:rsid w:val="005746A5"/>
    <w:rsid w:val="00575585"/>
    <w:rsid w:val="00575D23"/>
    <w:rsid w:val="00576AD1"/>
    <w:rsid w:val="00576FBC"/>
    <w:rsid w:val="00580EC4"/>
    <w:rsid w:val="005817CD"/>
    <w:rsid w:val="00581DB9"/>
    <w:rsid w:val="00582B10"/>
    <w:rsid w:val="00582CC8"/>
    <w:rsid w:val="00582CFC"/>
    <w:rsid w:val="00583258"/>
    <w:rsid w:val="005835B4"/>
    <w:rsid w:val="00583E07"/>
    <w:rsid w:val="00585D8A"/>
    <w:rsid w:val="00585DD1"/>
    <w:rsid w:val="005861EB"/>
    <w:rsid w:val="00586ED6"/>
    <w:rsid w:val="00587B51"/>
    <w:rsid w:val="00587E99"/>
    <w:rsid w:val="00590160"/>
    <w:rsid w:val="00590587"/>
    <w:rsid w:val="005916C6"/>
    <w:rsid w:val="00591BDF"/>
    <w:rsid w:val="00592704"/>
    <w:rsid w:val="00593034"/>
    <w:rsid w:val="00593656"/>
    <w:rsid w:val="00593B2A"/>
    <w:rsid w:val="00593BEB"/>
    <w:rsid w:val="00593E24"/>
    <w:rsid w:val="00594AC4"/>
    <w:rsid w:val="00594C87"/>
    <w:rsid w:val="00595BB6"/>
    <w:rsid w:val="00596554"/>
    <w:rsid w:val="00596C2D"/>
    <w:rsid w:val="00596E3F"/>
    <w:rsid w:val="0059707E"/>
    <w:rsid w:val="005974E7"/>
    <w:rsid w:val="005A1096"/>
    <w:rsid w:val="005A12A2"/>
    <w:rsid w:val="005A14A6"/>
    <w:rsid w:val="005A1F62"/>
    <w:rsid w:val="005A215D"/>
    <w:rsid w:val="005A217D"/>
    <w:rsid w:val="005A22B2"/>
    <w:rsid w:val="005A3B3A"/>
    <w:rsid w:val="005A3BFE"/>
    <w:rsid w:val="005A3E43"/>
    <w:rsid w:val="005A4F97"/>
    <w:rsid w:val="005A516F"/>
    <w:rsid w:val="005A611C"/>
    <w:rsid w:val="005A6620"/>
    <w:rsid w:val="005A678D"/>
    <w:rsid w:val="005A70FF"/>
    <w:rsid w:val="005B066F"/>
    <w:rsid w:val="005B0ED3"/>
    <w:rsid w:val="005B1A26"/>
    <w:rsid w:val="005B20E2"/>
    <w:rsid w:val="005B2E85"/>
    <w:rsid w:val="005B323E"/>
    <w:rsid w:val="005B3CCE"/>
    <w:rsid w:val="005B3F2A"/>
    <w:rsid w:val="005B4942"/>
    <w:rsid w:val="005B4D15"/>
    <w:rsid w:val="005B5A73"/>
    <w:rsid w:val="005B7E28"/>
    <w:rsid w:val="005B7E6D"/>
    <w:rsid w:val="005C0901"/>
    <w:rsid w:val="005C1619"/>
    <w:rsid w:val="005C165B"/>
    <w:rsid w:val="005C1D73"/>
    <w:rsid w:val="005C421E"/>
    <w:rsid w:val="005C5ABB"/>
    <w:rsid w:val="005C5BCC"/>
    <w:rsid w:val="005C65E5"/>
    <w:rsid w:val="005C6D21"/>
    <w:rsid w:val="005C7394"/>
    <w:rsid w:val="005D04E2"/>
    <w:rsid w:val="005D20DB"/>
    <w:rsid w:val="005D238A"/>
    <w:rsid w:val="005D295F"/>
    <w:rsid w:val="005D2A97"/>
    <w:rsid w:val="005D2D4C"/>
    <w:rsid w:val="005D3335"/>
    <w:rsid w:val="005D39DB"/>
    <w:rsid w:val="005D4AD8"/>
    <w:rsid w:val="005D4FC1"/>
    <w:rsid w:val="005D5B1D"/>
    <w:rsid w:val="005E0400"/>
    <w:rsid w:val="005E2716"/>
    <w:rsid w:val="005E3304"/>
    <w:rsid w:val="005E341E"/>
    <w:rsid w:val="005E706E"/>
    <w:rsid w:val="005E7220"/>
    <w:rsid w:val="005E74AF"/>
    <w:rsid w:val="005E7686"/>
    <w:rsid w:val="005E7768"/>
    <w:rsid w:val="005E7A2F"/>
    <w:rsid w:val="005E7BE3"/>
    <w:rsid w:val="005E7E05"/>
    <w:rsid w:val="005E7E86"/>
    <w:rsid w:val="005F0627"/>
    <w:rsid w:val="005F0DDF"/>
    <w:rsid w:val="005F0F30"/>
    <w:rsid w:val="005F0F95"/>
    <w:rsid w:val="005F1021"/>
    <w:rsid w:val="005F229A"/>
    <w:rsid w:val="005F2774"/>
    <w:rsid w:val="005F317F"/>
    <w:rsid w:val="005F3C28"/>
    <w:rsid w:val="005F5455"/>
    <w:rsid w:val="005F57CA"/>
    <w:rsid w:val="005F5BC7"/>
    <w:rsid w:val="005F5E11"/>
    <w:rsid w:val="005F6263"/>
    <w:rsid w:val="005F64DB"/>
    <w:rsid w:val="005F7513"/>
    <w:rsid w:val="005F7679"/>
    <w:rsid w:val="005F7916"/>
    <w:rsid w:val="0060087C"/>
    <w:rsid w:val="00600AB3"/>
    <w:rsid w:val="00600F9D"/>
    <w:rsid w:val="006015BC"/>
    <w:rsid w:val="00601723"/>
    <w:rsid w:val="00602C00"/>
    <w:rsid w:val="00603D78"/>
    <w:rsid w:val="00603E9D"/>
    <w:rsid w:val="00605330"/>
    <w:rsid w:val="00605D57"/>
    <w:rsid w:val="006061E0"/>
    <w:rsid w:val="006062ED"/>
    <w:rsid w:val="00606357"/>
    <w:rsid w:val="006067C7"/>
    <w:rsid w:val="0060758B"/>
    <w:rsid w:val="00610618"/>
    <w:rsid w:val="00610F7B"/>
    <w:rsid w:val="00611014"/>
    <w:rsid w:val="00611207"/>
    <w:rsid w:val="0061140E"/>
    <w:rsid w:val="006122E3"/>
    <w:rsid w:val="006122FE"/>
    <w:rsid w:val="006129EF"/>
    <w:rsid w:val="00612E2E"/>
    <w:rsid w:val="006131C1"/>
    <w:rsid w:val="00614A80"/>
    <w:rsid w:val="00614D46"/>
    <w:rsid w:val="0061536A"/>
    <w:rsid w:val="00615B78"/>
    <w:rsid w:val="00616209"/>
    <w:rsid w:val="00616AD6"/>
    <w:rsid w:val="00616AFD"/>
    <w:rsid w:val="00616B1A"/>
    <w:rsid w:val="00617568"/>
    <w:rsid w:val="00620FC1"/>
    <w:rsid w:val="006211F1"/>
    <w:rsid w:val="00621BA0"/>
    <w:rsid w:val="00621F57"/>
    <w:rsid w:val="0062263A"/>
    <w:rsid w:val="00622693"/>
    <w:rsid w:val="00622EB7"/>
    <w:rsid w:val="006253BE"/>
    <w:rsid w:val="006255DA"/>
    <w:rsid w:val="00626440"/>
    <w:rsid w:val="0062652C"/>
    <w:rsid w:val="00627F37"/>
    <w:rsid w:val="00630884"/>
    <w:rsid w:val="00630CF1"/>
    <w:rsid w:val="0063233F"/>
    <w:rsid w:val="00632E9B"/>
    <w:rsid w:val="00632FFA"/>
    <w:rsid w:val="00634012"/>
    <w:rsid w:val="00634692"/>
    <w:rsid w:val="006364BA"/>
    <w:rsid w:val="006369E7"/>
    <w:rsid w:val="0063766F"/>
    <w:rsid w:val="00637989"/>
    <w:rsid w:val="00637D2A"/>
    <w:rsid w:val="00640015"/>
    <w:rsid w:val="00640B77"/>
    <w:rsid w:val="006410D3"/>
    <w:rsid w:val="00641154"/>
    <w:rsid w:val="0064147F"/>
    <w:rsid w:val="00641807"/>
    <w:rsid w:val="0064395D"/>
    <w:rsid w:val="00644FC3"/>
    <w:rsid w:val="00645245"/>
    <w:rsid w:val="00646D61"/>
    <w:rsid w:val="0064730D"/>
    <w:rsid w:val="0064773A"/>
    <w:rsid w:val="00647A80"/>
    <w:rsid w:val="00650040"/>
    <w:rsid w:val="00650156"/>
    <w:rsid w:val="00650C19"/>
    <w:rsid w:val="00651187"/>
    <w:rsid w:val="00652F97"/>
    <w:rsid w:val="00653239"/>
    <w:rsid w:val="00653627"/>
    <w:rsid w:val="00654A61"/>
    <w:rsid w:val="006552EC"/>
    <w:rsid w:val="00655F3D"/>
    <w:rsid w:val="00657353"/>
    <w:rsid w:val="00657D5C"/>
    <w:rsid w:val="00660793"/>
    <w:rsid w:val="00660D2B"/>
    <w:rsid w:val="00661199"/>
    <w:rsid w:val="00661302"/>
    <w:rsid w:val="00662B78"/>
    <w:rsid w:val="00662E76"/>
    <w:rsid w:val="006635B6"/>
    <w:rsid w:val="00664216"/>
    <w:rsid w:val="006644E9"/>
    <w:rsid w:val="00667448"/>
    <w:rsid w:val="006677D5"/>
    <w:rsid w:val="00667EEE"/>
    <w:rsid w:val="00667FBD"/>
    <w:rsid w:val="00670142"/>
    <w:rsid w:val="006701C2"/>
    <w:rsid w:val="006704F7"/>
    <w:rsid w:val="00670EAD"/>
    <w:rsid w:val="006713B4"/>
    <w:rsid w:val="00671CBD"/>
    <w:rsid w:val="006725D2"/>
    <w:rsid w:val="00672FAB"/>
    <w:rsid w:val="0067317A"/>
    <w:rsid w:val="006738E5"/>
    <w:rsid w:val="00674486"/>
    <w:rsid w:val="00674585"/>
    <w:rsid w:val="00674C96"/>
    <w:rsid w:val="006754B4"/>
    <w:rsid w:val="00675862"/>
    <w:rsid w:val="0067622E"/>
    <w:rsid w:val="00676671"/>
    <w:rsid w:val="00676F9F"/>
    <w:rsid w:val="00680425"/>
    <w:rsid w:val="00681285"/>
    <w:rsid w:val="00681405"/>
    <w:rsid w:val="00681622"/>
    <w:rsid w:val="00681F1E"/>
    <w:rsid w:val="00681F39"/>
    <w:rsid w:val="00682104"/>
    <w:rsid w:val="00682779"/>
    <w:rsid w:val="00682B31"/>
    <w:rsid w:val="00683661"/>
    <w:rsid w:val="00685600"/>
    <w:rsid w:val="00686495"/>
    <w:rsid w:val="00687012"/>
    <w:rsid w:val="006873EC"/>
    <w:rsid w:val="00687B77"/>
    <w:rsid w:val="00690E96"/>
    <w:rsid w:val="00691E67"/>
    <w:rsid w:val="0069214C"/>
    <w:rsid w:val="0069373C"/>
    <w:rsid w:val="00693E21"/>
    <w:rsid w:val="006944BE"/>
    <w:rsid w:val="00694737"/>
    <w:rsid w:val="00694954"/>
    <w:rsid w:val="00694AD2"/>
    <w:rsid w:val="00695A37"/>
    <w:rsid w:val="00695A66"/>
    <w:rsid w:val="00696FC9"/>
    <w:rsid w:val="00697B4E"/>
    <w:rsid w:val="006A0216"/>
    <w:rsid w:val="006A0530"/>
    <w:rsid w:val="006A1C08"/>
    <w:rsid w:val="006A3B76"/>
    <w:rsid w:val="006A3C33"/>
    <w:rsid w:val="006A3D5D"/>
    <w:rsid w:val="006A42FE"/>
    <w:rsid w:val="006A46E9"/>
    <w:rsid w:val="006A52C6"/>
    <w:rsid w:val="006A54D5"/>
    <w:rsid w:val="006A6556"/>
    <w:rsid w:val="006A669A"/>
    <w:rsid w:val="006A79BB"/>
    <w:rsid w:val="006B043A"/>
    <w:rsid w:val="006B1E80"/>
    <w:rsid w:val="006B2EF0"/>
    <w:rsid w:val="006B2F86"/>
    <w:rsid w:val="006B399D"/>
    <w:rsid w:val="006B582D"/>
    <w:rsid w:val="006B5B9C"/>
    <w:rsid w:val="006B6A72"/>
    <w:rsid w:val="006B6F5B"/>
    <w:rsid w:val="006C00E0"/>
    <w:rsid w:val="006C0171"/>
    <w:rsid w:val="006C0D77"/>
    <w:rsid w:val="006C1CD5"/>
    <w:rsid w:val="006C1E93"/>
    <w:rsid w:val="006C4370"/>
    <w:rsid w:val="006C5252"/>
    <w:rsid w:val="006C547D"/>
    <w:rsid w:val="006C552C"/>
    <w:rsid w:val="006C57CA"/>
    <w:rsid w:val="006C5E95"/>
    <w:rsid w:val="006C653B"/>
    <w:rsid w:val="006C66A1"/>
    <w:rsid w:val="006C6AC0"/>
    <w:rsid w:val="006C6C71"/>
    <w:rsid w:val="006C6EA6"/>
    <w:rsid w:val="006C7A0B"/>
    <w:rsid w:val="006D02DD"/>
    <w:rsid w:val="006D084F"/>
    <w:rsid w:val="006D0C8A"/>
    <w:rsid w:val="006D2251"/>
    <w:rsid w:val="006D5651"/>
    <w:rsid w:val="006D577C"/>
    <w:rsid w:val="006D5E4F"/>
    <w:rsid w:val="006D64A0"/>
    <w:rsid w:val="006D6677"/>
    <w:rsid w:val="006D739F"/>
    <w:rsid w:val="006D7EEA"/>
    <w:rsid w:val="006E0038"/>
    <w:rsid w:val="006E052E"/>
    <w:rsid w:val="006E1414"/>
    <w:rsid w:val="006E155D"/>
    <w:rsid w:val="006E2CF6"/>
    <w:rsid w:val="006E31E0"/>
    <w:rsid w:val="006E3263"/>
    <w:rsid w:val="006E3BE9"/>
    <w:rsid w:val="006E41F7"/>
    <w:rsid w:val="006E4759"/>
    <w:rsid w:val="006E4F52"/>
    <w:rsid w:val="006E6298"/>
    <w:rsid w:val="006E7977"/>
    <w:rsid w:val="006F07C9"/>
    <w:rsid w:val="006F148A"/>
    <w:rsid w:val="006F1A88"/>
    <w:rsid w:val="006F2C1A"/>
    <w:rsid w:val="006F2D50"/>
    <w:rsid w:val="006F3169"/>
    <w:rsid w:val="006F4009"/>
    <w:rsid w:val="006F5384"/>
    <w:rsid w:val="006F57D8"/>
    <w:rsid w:val="006F5822"/>
    <w:rsid w:val="006F5FDF"/>
    <w:rsid w:val="006F659F"/>
    <w:rsid w:val="006F7A2E"/>
    <w:rsid w:val="006F7F15"/>
    <w:rsid w:val="00701ECB"/>
    <w:rsid w:val="0070353D"/>
    <w:rsid w:val="00704641"/>
    <w:rsid w:val="00704C19"/>
    <w:rsid w:val="007055A8"/>
    <w:rsid w:val="00706200"/>
    <w:rsid w:val="00706300"/>
    <w:rsid w:val="00706FA6"/>
    <w:rsid w:val="00707491"/>
    <w:rsid w:val="00707C8F"/>
    <w:rsid w:val="0071095F"/>
    <w:rsid w:val="00710ADC"/>
    <w:rsid w:val="00711285"/>
    <w:rsid w:val="0071158B"/>
    <w:rsid w:val="007117DD"/>
    <w:rsid w:val="00711E3D"/>
    <w:rsid w:val="00712039"/>
    <w:rsid w:val="0071237A"/>
    <w:rsid w:val="0071277B"/>
    <w:rsid w:val="0071294A"/>
    <w:rsid w:val="007130BD"/>
    <w:rsid w:val="00714086"/>
    <w:rsid w:val="00714569"/>
    <w:rsid w:val="007145C8"/>
    <w:rsid w:val="0071563B"/>
    <w:rsid w:val="00716142"/>
    <w:rsid w:val="0071660F"/>
    <w:rsid w:val="0071663F"/>
    <w:rsid w:val="00716B56"/>
    <w:rsid w:val="00717D66"/>
    <w:rsid w:val="00720577"/>
    <w:rsid w:val="007205C9"/>
    <w:rsid w:val="00720EFB"/>
    <w:rsid w:val="00721D68"/>
    <w:rsid w:val="0072281B"/>
    <w:rsid w:val="00722F04"/>
    <w:rsid w:val="00723345"/>
    <w:rsid w:val="00723A9C"/>
    <w:rsid w:val="00723D00"/>
    <w:rsid w:val="007249C3"/>
    <w:rsid w:val="007251B8"/>
    <w:rsid w:val="007252A6"/>
    <w:rsid w:val="00725F9E"/>
    <w:rsid w:val="0072608D"/>
    <w:rsid w:val="007263F4"/>
    <w:rsid w:val="007265A3"/>
    <w:rsid w:val="00726E53"/>
    <w:rsid w:val="0073008F"/>
    <w:rsid w:val="0073061B"/>
    <w:rsid w:val="00732A3C"/>
    <w:rsid w:val="0073490E"/>
    <w:rsid w:val="007369A1"/>
    <w:rsid w:val="00736A3C"/>
    <w:rsid w:val="00736B80"/>
    <w:rsid w:val="0073735E"/>
    <w:rsid w:val="007373A5"/>
    <w:rsid w:val="00737519"/>
    <w:rsid w:val="007401C8"/>
    <w:rsid w:val="007401D1"/>
    <w:rsid w:val="00740454"/>
    <w:rsid w:val="0074197B"/>
    <w:rsid w:val="00742B19"/>
    <w:rsid w:val="007441BF"/>
    <w:rsid w:val="0074452E"/>
    <w:rsid w:val="00744F02"/>
    <w:rsid w:val="0074530A"/>
    <w:rsid w:val="007455B5"/>
    <w:rsid w:val="00746B32"/>
    <w:rsid w:val="00746B4B"/>
    <w:rsid w:val="00750075"/>
    <w:rsid w:val="007500C7"/>
    <w:rsid w:val="00750187"/>
    <w:rsid w:val="007506A4"/>
    <w:rsid w:val="0075074B"/>
    <w:rsid w:val="00751549"/>
    <w:rsid w:val="00751821"/>
    <w:rsid w:val="00752106"/>
    <w:rsid w:val="00752DAD"/>
    <w:rsid w:val="00754E98"/>
    <w:rsid w:val="00755A0E"/>
    <w:rsid w:val="0075707E"/>
    <w:rsid w:val="00757463"/>
    <w:rsid w:val="007601F1"/>
    <w:rsid w:val="00760F98"/>
    <w:rsid w:val="00761A30"/>
    <w:rsid w:val="00762194"/>
    <w:rsid w:val="007630BC"/>
    <w:rsid w:val="007633C1"/>
    <w:rsid w:val="007637A2"/>
    <w:rsid w:val="00764DD1"/>
    <w:rsid w:val="0076516B"/>
    <w:rsid w:val="007659DA"/>
    <w:rsid w:val="00766BD1"/>
    <w:rsid w:val="00767F10"/>
    <w:rsid w:val="007704F9"/>
    <w:rsid w:val="00770AC3"/>
    <w:rsid w:val="00771142"/>
    <w:rsid w:val="00771A0D"/>
    <w:rsid w:val="0077200B"/>
    <w:rsid w:val="00772831"/>
    <w:rsid w:val="007728C2"/>
    <w:rsid w:val="00774628"/>
    <w:rsid w:val="00774D34"/>
    <w:rsid w:val="00776704"/>
    <w:rsid w:val="00776A3F"/>
    <w:rsid w:val="00776FB3"/>
    <w:rsid w:val="007771C2"/>
    <w:rsid w:val="007775C9"/>
    <w:rsid w:val="0077793A"/>
    <w:rsid w:val="00780BBF"/>
    <w:rsid w:val="007810EB"/>
    <w:rsid w:val="00781668"/>
    <w:rsid w:val="00781C8D"/>
    <w:rsid w:val="00781EF8"/>
    <w:rsid w:val="00782315"/>
    <w:rsid w:val="00782811"/>
    <w:rsid w:val="00783414"/>
    <w:rsid w:val="007856BD"/>
    <w:rsid w:val="00785A8E"/>
    <w:rsid w:val="007862DB"/>
    <w:rsid w:val="00786338"/>
    <w:rsid w:val="00786D34"/>
    <w:rsid w:val="00786E7D"/>
    <w:rsid w:val="00787719"/>
    <w:rsid w:val="00787B2D"/>
    <w:rsid w:val="00787B46"/>
    <w:rsid w:val="00790C17"/>
    <w:rsid w:val="00792B8A"/>
    <w:rsid w:val="00793255"/>
    <w:rsid w:val="00793F09"/>
    <w:rsid w:val="00794159"/>
    <w:rsid w:val="00795D07"/>
    <w:rsid w:val="00796A02"/>
    <w:rsid w:val="00796A93"/>
    <w:rsid w:val="007971D2"/>
    <w:rsid w:val="007976CF"/>
    <w:rsid w:val="00797F20"/>
    <w:rsid w:val="007A071F"/>
    <w:rsid w:val="007A0D6F"/>
    <w:rsid w:val="007A112E"/>
    <w:rsid w:val="007A15BE"/>
    <w:rsid w:val="007A1B40"/>
    <w:rsid w:val="007A1D70"/>
    <w:rsid w:val="007A2B22"/>
    <w:rsid w:val="007A2BF1"/>
    <w:rsid w:val="007A2D76"/>
    <w:rsid w:val="007A3D1A"/>
    <w:rsid w:val="007A3E47"/>
    <w:rsid w:val="007A47F7"/>
    <w:rsid w:val="007A4C33"/>
    <w:rsid w:val="007A68CD"/>
    <w:rsid w:val="007A6D02"/>
    <w:rsid w:val="007A72AA"/>
    <w:rsid w:val="007A7791"/>
    <w:rsid w:val="007B0B68"/>
    <w:rsid w:val="007B0BB2"/>
    <w:rsid w:val="007B14F7"/>
    <w:rsid w:val="007B2456"/>
    <w:rsid w:val="007B2844"/>
    <w:rsid w:val="007B2D90"/>
    <w:rsid w:val="007B2FA6"/>
    <w:rsid w:val="007B38ED"/>
    <w:rsid w:val="007B3BCF"/>
    <w:rsid w:val="007B60F4"/>
    <w:rsid w:val="007C0610"/>
    <w:rsid w:val="007C0726"/>
    <w:rsid w:val="007C1380"/>
    <w:rsid w:val="007C1586"/>
    <w:rsid w:val="007C1CAD"/>
    <w:rsid w:val="007C1F04"/>
    <w:rsid w:val="007C1F19"/>
    <w:rsid w:val="007C275D"/>
    <w:rsid w:val="007C2B56"/>
    <w:rsid w:val="007C31E5"/>
    <w:rsid w:val="007C3205"/>
    <w:rsid w:val="007C380B"/>
    <w:rsid w:val="007C45C7"/>
    <w:rsid w:val="007C4661"/>
    <w:rsid w:val="007C68CB"/>
    <w:rsid w:val="007C691B"/>
    <w:rsid w:val="007C6D04"/>
    <w:rsid w:val="007C7182"/>
    <w:rsid w:val="007D0732"/>
    <w:rsid w:val="007D1A42"/>
    <w:rsid w:val="007D28F3"/>
    <w:rsid w:val="007D2E5F"/>
    <w:rsid w:val="007D378D"/>
    <w:rsid w:val="007D3EC7"/>
    <w:rsid w:val="007D5508"/>
    <w:rsid w:val="007D558E"/>
    <w:rsid w:val="007D6DB5"/>
    <w:rsid w:val="007D72DB"/>
    <w:rsid w:val="007E0767"/>
    <w:rsid w:val="007E1A43"/>
    <w:rsid w:val="007E1DE8"/>
    <w:rsid w:val="007E2AA2"/>
    <w:rsid w:val="007E2B11"/>
    <w:rsid w:val="007E2C14"/>
    <w:rsid w:val="007E3281"/>
    <w:rsid w:val="007E4090"/>
    <w:rsid w:val="007E429B"/>
    <w:rsid w:val="007E4CE5"/>
    <w:rsid w:val="007E4E5B"/>
    <w:rsid w:val="007E669A"/>
    <w:rsid w:val="007E7198"/>
    <w:rsid w:val="007E7E52"/>
    <w:rsid w:val="007F0258"/>
    <w:rsid w:val="007F0F42"/>
    <w:rsid w:val="007F1028"/>
    <w:rsid w:val="007F26F5"/>
    <w:rsid w:val="007F2BE5"/>
    <w:rsid w:val="007F33C9"/>
    <w:rsid w:val="007F3DC2"/>
    <w:rsid w:val="007F4996"/>
    <w:rsid w:val="007F5205"/>
    <w:rsid w:val="007F5E85"/>
    <w:rsid w:val="007F72CC"/>
    <w:rsid w:val="007F7598"/>
    <w:rsid w:val="007F7874"/>
    <w:rsid w:val="0080010D"/>
    <w:rsid w:val="008001C9"/>
    <w:rsid w:val="00801696"/>
    <w:rsid w:val="00801FCD"/>
    <w:rsid w:val="00802460"/>
    <w:rsid w:val="00803628"/>
    <w:rsid w:val="00803F8B"/>
    <w:rsid w:val="00805AE5"/>
    <w:rsid w:val="0080609B"/>
    <w:rsid w:val="0080620B"/>
    <w:rsid w:val="00806FB9"/>
    <w:rsid w:val="008073D6"/>
    <w:rsid w:val="0081109F"/>
    <w:rsid w:val="008114C4"/>
    <w:rsid w:val="00812ECC"/>
    <w:rsid w:val="0081347A"/>
    <w:rsid w:val="008154FD"/>
    <w:rsid w:val="00815AA3"/>
    <w:rsid w:val="0081616B"/>
    <w:rsid w:val="008164F7"/>
    <w:rsid w:val="008166CA"/>
    <w:rsid w:val="0082072A"/>
    <w:rsid w:val="00820B11"/>
    <w:rsid w:val="0082103D"/>
    <w:rsid w:val="00821288"/>
    <w:rsid w:val="00821621"/>
    <w:rsid w:val="00822655"/>
    <w:rsid w:val="00822D82"/>
    <w:rsid w:val="0082301A"/>
    <w:rsid w:val="008235FA"/>
    <w:rsid w:val="008248C4"/>
    <w:rsid w:val="008249CD"/>
    <w:rsid w:val="00824D5F"/>
    <w:rsid w:val="008253C6"/>
    <w:rsid w:val="008258C8"/>
    <w:rsid w:val="00826C28"/>
    <w:rsid w:val="008275D6"/>
    <w:rsid w:val="008278B3"/>
    <w:rsid w:val="008321F5"/>
    <w:rsid w:val="008331E5"/>
    <w:rsid w:val="00833FF2"/>
    <w:rsid w:val="00836102"/>
    <w:rsid w:val="0083640D"/>
    <w:rsid w:val="008374EB"/>
    <w:rsid w:val="008378BC"/>
    <w:rsid w:val="008404C8"/>
    <w:rsid w:val="00840888"/>
    <w:rsid w:val="0084103E"/>
    <w:rsid w:val="008410DF"/>
    <w:rsid w:val="00841295"/>
    <w:rsid w:val="00841623"/>
    <w:rsid w:val="008417F7"/>
    <w:rsid w:val="00841C2B"/>
    <w:rsid w:val="00842843"/>
    <w:rsid w:val="00843A54"/>
    <w:rsid w:val="00844ABA"/>
    <w:rsid w:val="00844DB0"/>
    <w:rsid w:val="00844F33"/>
    <w:rsid w:val="008450F5"/>
    <w:rsid w:val="00845BF9"/>
    <w:rsid w:val="00845EA6"/>
    <w:rsid w:val="00846052"/>
    <w:rsid w:val="0084654C"/>
    <w:rsid w:val="0084689C"/>
    <w:rsid w:val="00847833"/>
    <w:rsid w:val="00847F87"/>
    <w:rsid w:val="00852078"/>
    <w:rsid w:val="00852E2E"/>
    <w:rsid w:val="00853A4E"/>
    <w:rsid w:val="008547BE"/>
    <w:rsid w:val="00854F9B"/>
    <w:rsid w:val="0085505D"/>
    <w:rsid w:val="008552BA"/>
    <w:rsid w:val="00855372"/>
    <w:rsid w:val="00855CE4"/>
    <w:rsid w:val="00857674"/>
    <w:rsid w:val="00857B1E"/>
    <w:rsid w:val="00857E65"/>
    <w:rsid w:val="0086108D"/>
    <w:rsid w:val="00862D83"/>
    <w:rsid w:val="00863789"/>
    <w:rsid w:val="0086538E"/>
    <w:rsid w:val="008659F3"/>
    <w:rsid w:val="008661B7"/>
    <w:rsid w:val="00866502"/>
    <w:rsid w:val="0086703C"/>
    <w:rsid w:val="008701B5"/>
    <w:rsid w:val="0087051F"/>
    <w:rsid w:val="00870C31"/>
    <w:rsid w:val="00870E48"/>
    <w:rsid w:val="00871AA9"/>
    <w:rsid w:val="00871D81"/>
    <w:rsid w:val="00871EF5"/>
    <w:rsid w:val="00873A80"/>
    <w:rsid w:val="00873CFC"/>
    <w:rsid w:val="00873DF5"/>
    <w:rsid w:val="0087416F"/>
    <w:rsid w:val="00874AE9"/>
    <w:rsid w:val="0087520C"/>
    <w:rsid w:val="00875527"/>
    <w:rsid w:val="00875FA9"/>
    <w:rsid w:val="00876BF0"/>
    <w:rsid w:val="0087769F"/>
    <w:rsid w:val="00880993"/>
    <w:rsid w:val="00880C4C"/>
    <w:rsid w:val="0088233F"/>
    <w:rsid w:val="008839D9"/>
    <w:rsid w:val="00884EEC"/>
    <w:rsid w:val="008850D0"/>
    <w:rsid w:val="00885BE6"/>
    <w:rsid w:val="00885D6C"/>
    <w:rsid w:val="008869F6"/>
    <w:rsid w:val="008871A9"/>
    <w:rsid w:val="00890EAF"/>
    <w:rsid w:val="0089151D"/>
    <w:rsid w:val="00893320"/>
    <w:rsid w:val="008950BB"/>
    <w:rsid w:val="00895C80"/>
    <w:rsid w:val="00896421"/>
    <w:rsid w:val="00896D8D"/>
    <w:rsid w:val="0089763C"/>
    <w:rsid w:val="008A14B9"/>
    <w:rsid w:val="008A1AF9"/>
    <w:rsid w:val="008A30FC"/>
    <w:rsid w:val="008A4A35"/>
    <w:rsid w:val="008A4CBE"/>
    <w:rsid w:val="008A4EEB"/>
    <w:rsid w:val="008A4FB4"/>
    <w:rsid w:val="008A5C3F"/>
    <w:rsid w:val="008A671E"/>
    <w:rsid w:val="008A754F"/>
    <w:rsid w:val="008B1611"/>
    <w:rsid w:val="008B1C6B"/>
    <w:rsid w:val="008B1D9D"/>
    <w:rsid w:val="008B26E5"/>
    <w:rsid w:val="008B3AE6"/>
    <w:rsid w:val="008B4523"/>
    <w:rsid w:val="008B4BAE"/>
    <w:rsid w:val="008B637F"/>
    <w:rsid w:val="008B67AA"/>
    <w:rsid w:val="008B67EF"/>
    <w:rsid w:val="008B72D8"/>
    <w:rsid w:val="008B73B1"/>
    <w:rsid w:val="008B7A66"/>
    <w:rsid w:val="008B7BE0"/>
    <w:rsid w:val="008B7EFC"/>
    <w:rsid w:val="008C00D5"/>
    <w:rsid w:val="008C0404"/>
    <w:rsid w:val="008C150F"/>
    <w:rsid w:val="008C21C2"/>
    <w:rsid w:val="008C2866"/>
    <w:rsid w:val="008C2A1E"/>
    <w:rsid w:val="008C2F62"/>
    <w:rsid w:val="008C3934"/>
    <w:rsid w:val="008C3FCA"/>
    <w:rsid w:val="008C4BE8"/>
    <w:rsid w:val="008C5480"/>
    <w:rsid w:val="008C67BA"/>
    <w:rsid w:val="008D0579"/>
    <w:rsid w:val="008D0B2E"/>
    <w:rsid w:val="008D24E8"/>
    <w:rsid w:val="008D410F"/>
    <w:rsid w:val="008D4B2F"/>
    <w:rsid w:val="008D4BEC"/>
    <w:rsid w:val="008D4F73"/>
    <w:rsid w:val="008D50DC"/>
    <w:rsid w:val="008D53FB"/>
    <w:rsid w:val="008D6899"/>
    <w:rsid w:val="008D6ACF"/>
    <w:rsid w:val="008D6CA0"/>
    <w:rsid w:val="008D6D99"/>
    <w:rsid w:val="008D6F89"/>
    <w:rsid w:val="008D7177"/>
    <w:rsid w:val="008D72B4"/>
    <w:rsid w:val="008D7366"/>
    <w:rsid w:val="008D7B87"/>
    <w:rsid w:val="008D7C96"/>
    <w:rsid w:val="008E01BF"/>
    <w:rsid w:val="008E09A2"/>
    <w:rsid w:val="008E15C5"/>
    <w:rsid w:val="008E1BB1"/>
    <w:rsid w:val="008E24E2"/>
    <w:rsid w:val="008E3662"/>
    <w:rsid w:val="008E37A2"/>
    <w:rsid w:val="008E39F2"/>
    <w:rsid w:val="008E3E77"/>
    <w:rsid w:val="008E45BF"/>
    <w:rsid w:val="008E60D2"/>
    <w:rsid w:val="008E6FC2"/>
    <w:rsid w:val="008E7265"/>
    <w:rsid w:val="008E7924"/>
    <w:rsid w:val="008E7B7D"/>
    <w:rsid w:val="008F0567"/>
    <w:rsid w:val="008F0FC7"/>
    <w:rsid w:val="008F192D"/>
    <w:rsid w:val="008F1C85"/>
    <w:rsid w:val="008F2684"/>
    <w:rsid w:val="008F300C"/>
    <w:rsid w:val="008F32A1"/>
    <w:rsid w:val="008F44B6"/>
    <w:rsid w:val="008F452A"/>
    <w:rsid w:val="008F476B"/>
    <w:rsid w:val="008F4B74"/>
    <w:rsid w:val="008F4F26"/>
    <w:rsid w:val="008F59D3"/>
    <w:rsid w:val="008F60BB"/>
    <w:rsid w:val="008F72BE"/>
    <w:rsid w:val="008F72F8"/>
    <w:rsid w:val="008F7748"/>
    <w:rsid w:val="009005D1"/>
    <w:rsid w:val="0090165C"/>
    <w:rsid w:val="009017A7"/>
    <w:rsid w:val="00901912"/>
    <w:rsid w:val="00901946"/>
    <w:rsid w:val="00901D77"/>
    <w:rsid w:val="0090256A"/>
    <w:rsid w:val="00903209"/>
    <w:rsid w:val="00904098"/>
    <w:rsid w:val="009051A7"/>
    <w:rsid w:val="00905B74"/>
    <w:rsid w:val="0090618A"/>
    <w:rsid w:val="009061F8"/>
    <w:rsid w:val="00906A3F"/>
    <w:rsid w:val="00907251"/>
    <w:rsid w:val="00910073"/>
    <w:rsid w:val="00910276"/>
    <w:rsid w:val="00910666"/>
    <w:rsid w:val="0091098A"/>
    <w:rsid w:val="0091171C"/>
    <w:rsid w:val="00911F71"/>
    <w:rsid w:val="00912770"/>
    <w:rsid w:val="0091341E"/>
    <w:rsid w:val="00913BAA"/>
    <w:rsid w:val="00914C05"/>
    <w:rsid w:val="00914CA6"/>
    <w:rsid w:val="009150AC"/>
    <w:rsid w:val="00915172"/>
    <w:rsid w:val="00915946"/>
    <w:rsid w:val="00915C39"/>
    <w:rsid w:val="009162CF"/>
    <w:rsid w:val="00916DA9"/>
    <w:rsid w:val="00917520"/>
    <w:rsid w:val="00917D8E"/>
    <w:rsid w:val="0092180A"/>
    <w:rsid w:val="009221B3"/>
    <w:rsid w:val="009226B0"/>
    <w:rsid w:val="00922A49"/>
    <w:rsid w:val="00922E24"/>
    <w:rsid w:val="009230B8"/>
    <w:rsid w:val="00923CEF"/>
    <w:rsid w:val="00923E93"/>
    <w:rsid w:val="00924786"/>
    <w:rsid w:val="00925878"/>
    <w:rsid w:val="00925E01"/>
    <w:rsid w:val="00926A26"/>
    <w:rsid w:val="009279D2"/>
    <w:rsid w:val="00931E46"/>
    <w:rsid w:val="009330FE"/>
    <w:rsid w:val="00933D20"/>
    <w:rsid w:val="009342B0"/>
    <w:rsid w:val="00935A7F"/>
    <w:rsid w:val="00941785"/>
    <w:rsid w:val="0094388A"/>
    <w:rsid w:val="00944455"/>
    <w:rsid w:val="00944E88"/>
    <w:rsid w:val="00945465"/>
    <w:rsid w:val="009465FA"/>
    <w:rsid w:val="0095017C"/>
    <w:rsid w:val="009501BE"/>
    <w:rsid w:val="00951C37"/>
    <w:rsid w:val="00952F07"/>
    <w:rsid w:val="00953962"/>
    <w:rsid w:val="009539BA"/>
    <w:rsid w:val="009544BF"/>
    <w:rsid w:val="00960147"/>
    <w:rsid w:val="009607FF"/>
    <w:rsid w:val="00960E82"/>
    <w:rsid w:val="009617BC"/>
    <w:rsid w:val="00961BA0"/>
    <w:rsid w:val="00962281"/>
    <w:rsid w:val="00962363"/>
    <w:rsid w:val="00962645"/>
    <w:rsid w:val="00962989"/>
    <w:rsid w:val="00963774"/>
    <w:rsid w:val="00963E82"/>
    <w:rsid w:val="00964AD5"/>
    <w:rsid w:val="00964B3F"/>
    <w:rsid w:val="00965D5A"/>
    <w:rsid w:val="009660BD"/>
    <w:rsid w:val="00966C48"/>
    <w:rsid w:val="00966E6F"/>
    <w:rsid w:val="0096711D"/>
    <w:rsid w:val="0096728D"/>
    <w:rsid w:val="009679A1"/>
    <w:rsid w:val="0097060F"/>
    <w:rsid w:val="00970C02"/>
    <w:rsid w:val="00970E8D"/>
    <w:rsid w:val="0097137A"/>
    <w:rsid w:val="00971F34"/>
    <w:rsid w:val="00972463"/>
    <w:rsid w:val="00972559"/>
    <w:rsid w:val="00972F0E"/>
    <w:rsid w:val="00973C52"/>
    <w:rsid w:val="00974281"/>
    <w:rsid w:val="009749DD"/>
    <w:rsid w:val="00974B05"/>
    <w:rsid w:val="0097596B"/>
    <w:rsid w:val="00975D05"/>
    <w:rsid w:val="009765C0"/>
    <w:rsid w:val="00976AFB"/>
    <w:rsid w:val="00976B2E"/>
    <w:rsid w:val="0097750B"/>
    <w:rsid w:val="00981CA3"/>
    <w:rsid w:val="00981D88"/>
    <w:rsid w:val="0098221C"/>
    <w:rsid w:val="00982453"/>
    <w:rsid w:val="00983A90"/>
    <w:rsid w:val="00983E8A"/>
    <w:rsid w:val="00984175"/>
    <w:rsid w:val="00984D2C"/>
    <w:rsid w:val="009865FD"/>
    <w:rsid w:val="00986ACC"/>
    <w:rsid w:val="0098707F"/>
    <w:rsid w:val="009878B0"/>
    <w:rsid w:val="0099004B"/>
    <w:rsid w:val="00990F48"/>
    <w:rsid w:val="00991156"/>
    <w:rsid w:val="009917E8"/>
    <w:rsid w:val="0099279B"/>
    <w:rsid w:val="00992EED"/>
    <w:rsid w:val="009930FB"/>
    <w:rsid w:val="009939FD"/>
    <w:rsid w:val="00996DE2"/>
    <w:rsid w:val="00996E8B"/>
    <w:rsid w:val="009A0951"/>
    <w:rsid w:val="009A0EE7"/>
    <w:rsid w:val="009A14CE"/>
    <w:rsid w:val="009A2126"/>
    <w:rsid w:val="009A2C98"/>
    <w:rsid w:val="009A2DF7"/>
    <w:rsid w:val="009A367D"/>
    <w:rsid w:val="009A3CCA"/>
    <w:rsid w:val="009A4676"/>
    <w:rsid w:val="009A50F1"/>
    <w:rsid w:val="009A5E7A"/>
    <w:rsid w:val="009A6B4B"/>
    <w:rsid w:val="009A75B8"/>
    <w:rsid w:val="009A78E3"/>
    <w:rsid w:val="009A791D"/>
    <w:rsid w:val="009A7EE7"/>
    <w:rsid w:val="009B0C60"/>
    <w:rsid w:val="009B180A"/>
    <w:rsid w:val="009B21E3"/>
    <w:rsid w:val="009B35A4"/>
    <w:rsid w:val="009B46AC"/>
    <w:rsid w:val="009B4C41"/>
    <w:rsid w:val="009B5179"/>
    <w:rsid w:val="009B5EFD"/>
    <w:rsid w:val="009B5F05"/>
    <w:rsid w:val="009B6868"/>
    <w:rsid w:val="009B7C66"/>
    <w:rsid w:val="009B7DBD"/>
    <w:rsid w:val="009C060D"/>
    <w:rsid w:val="009C0F5B"/>
    <w:rsid w:val="009C0F78"/>
    <w:rsid w:val="009C10C9"/>
    <w:rsid w:val="009C12B7"/>
    <w:rsid w:val="009C2CA5"/>
    <w:rsid w:val="009C4A44"/>
    <w:rsid w:val="009C4E70"/>
    <w:rsid w:val="009C592F"/>
    <w:rsid w:val="009C7DD4"/>
    <w:rsid w:val="009D063E"/>
    <w:rsid w:val="009D0B1C"/>
    <w:rsid w:val="009D4656"/>
    <w:rsid w:val="009D522A"/>
    <w:rsid w:val="009D5343"/>
    <w:rsid w:val="009E06AF"/>
    <w:rsid w:val="009E18A4"/>
    <w:rsid w:val="009E1E32"/>
    <w:rsid w:val="009E25D6"/>
    <w:rsid w:val="009E3042"/>
    <w:rsid w:val="009E463B"/>
    <w:rsid w:val="009E4D73"/>
    <w:rsid w:val="009E4F3E"/>
    <w:rsid w:val="009E5763"/>
    <w:rsid w:val="009E593F"/>
    <w:rsid w:val="009E5E1A"/>
    <w:rsid w:val="009E60B0"/>
    <w:rsid w:val="009E6CEC"/>
    <w:rsid w:val="009E6FF4"/>
    <w:rsid w:val="009F0302"/>
    <w:rsid w:val="009F2013"/>
    <w:rsid w:val="009F268A"/>
    <w:rsid w:val="009F2D95"/>
    <w:rsid w:val="009F4BEA"/>
    <w:rsid w:val="009F4C51"/>
    <w:rsid w:val="009F56CC"/>
    <w:rsid w:val="009F57AC"/>
    <w:rsid w:val="009F5F29"/>
    <w:rsid w:val="009F73E0"/>
    <w:rsid w:val="00A00530"/>
    <w:rsid w:val="00A01824"/>
    <w:rsid w:val="00A01B52"/>
    <w:rsid w:val="00A021A5"/>
    <w:rsid w:val="00A02CC4"/>
    <w:rsid w:val="00A0354E"/>
    <w:rsid w:val="00A03FA7"/>
    <w:rsid w:val="00A042C2"/>
    <w:rsid w:val="00A05170"/>
    <w:rsid w:val="00A054D6"/>
    <w:rsid w:val="00A05976"/>
    <w:rsid w:val="00A06D62"/>
    <w:rsid w:val="00A07557"/>
    <w:rsid w:val="00A079AF"/>
    <w:rsid w:val="00A07B27"/>
    <w:rsid w:val="00A1108C"/>
    <w:rsid w:val="00A11228"/>
    <w:rsid w:val="00A11464"/>
    <w:rsid w:val="00A12018"/>
    <w:rsid w:val="00A126A1"/>
    <w:rsid w:val="00A147E8"/>
    <w:rsid w:val="00A15841"/>
    <w:rsid w:val="00A16182"/>
    <w:rsid w:val="00A16EF3"/>
    <w:rsid w:val="00A175CF"/>
    <w:rsid w:val="00A17E8D"/>
    <w:rsid w:val="00A201E2"/>
    <w:rsid w:val="00A20360"/>
    <w:rsid w:val="00A20E2D"/>
    <w:rsid w:val="00A21581"/>
    <w:rsid w:val="00A216FB"/>
    <w:rsid w:val="00A21ECE"/>
    <w:rsid w:val="00A22486"/>
    <w:rsid w:val="00A26141"/>
    <w:rsid w:val="00A26751"/>
    <w:rsid w:val="00A26857"/>
    <w:rsid w:val="00A2767F"/>
    <w:rsid w:val="00A27E68"/>
    <w:rsid w:val="00A3131A"/>
    <w:rsid w:val="00A320B3"/>
    <w:rsid w:val="00A328CA"/>
    <w:rsid w:val="00A32F10"/>
    <w:rsid w:val="00A33488"/>
    <w:rsid w:val="00A3523A"/>
    <w:rsid w:val="00A3648C"/>
    <w:rsid w:val="00A37209"/>
    <w:rsid w:val="00A41DEB"/>
    <w:rsid w:val="00A432AA"/>
    <w:rsid w:val="00A434B1"/>
    <w:rsid w:val="00A43FB8"/>
    <w:rsid w:val="00A441DA"/>
    <w:rsid w:val="00A44372"/>
    <w:rsid w:val="00A4446F"/>
    <w:rsid w:val="00A45B51"/>
    <w:rsid w:val="00A46E2F"/>
    <w:rsid w:val="00A4781C"/>
    <w:rsid w:val="00A479C3"/>
    <w:rsid w:val="00A52F3E"/>
    <w:rsid w:val="00A53145"/>
    <w:rsid w:val="00A535BD"/>
    <w:rsid w:val="00A53825"/>
    <w:rsid w:val="00A53DB2"/>
    <w:rsid w:val="00A5432F"/>
    <w:rsid w:val="00A5481B"/>
    <w:rsid w:val="00A55140"/>
    <w:rsid w:val="00A554DB"/>
    <w:rsid w:val="00A55F2D"/>
    <w:rsid w:val="00A5606E"/>
    <w:rsid w:val="00A570BE"/>
    <w:rsid w:val="00A57B27"/>
    <w:rsid w:val="00A57B46"/>
    <w:rsid w:val="00A605E7"/>
    <w:rsid w:val="00A618A7"/>
    <w:rsid w:val="00A6202F"/>
    <w:rsid w:val="00A6352B"/>
    <w:rsid w:val="00A63FE6"/>
    <w:rsid w:val="00A64479"/>
    <w:rsid w:val="00A64547"/>
    <w:rsid w:val="00A64A01"/>
    <w:rsid w:val="00A65EE5"/>
    <w:rsid w:val="00A667C2"/>
    <w:rsid w:val="00A679F3"/>
    <w:rsid w:val="00A7374B"/>
    <w:rsid w:val="00A751CF"/>
    <w:rsid w:val="00A7795E"/>
    <w:rsid w:val="00A77EC0"/>
    <w:rsid w:val="00A80851"/>
    <w:rsid w:val="00A8095A"/>
    <w:rsid w:val="00A8097A"/>
    <w:rsid w:val="00A8294B"/>
    <w:rsid w:val="00A8454B"/>
    <w:rsid w:val="00A848AA"/>
    <w:rsid w:val="00A8493C"/>
    <w:rsid w:val="00A849D6"/>
    <w:rsid w:val="00A86450"/>
    <w:rsid w:val="00A8709C"/>
    <w:rsid w:val="00A8788E"/>
    <w:rsid w:val="00A87D23"/>
    <w:rsid w:val="00A91648"/>
    <w:rsid w:val="00A92E4F"/>
    <w:rsid w:val="00A92E93"/>
    <w:rsid w:val="00A92EEE"/>
    <w:rsid w:val="00A9301E"/>
    <w:rsid w:val="00A9498D"/>
    <w:rsid w:val="00A956A7"/>
    <w:rsid w:val="00A96253"/>
    <w:rsid w:val="00A96FD7"/>
    <w:rsid w:val="00AA1133"/>
    <w:rsid w:val="00AA14C4"/>
    <w:rsid w:val="00AA15B9"/>
    <w:rsid w:val="00AA17B6"/>
    <w:rsid w:val="00AA1A0E"/>
    <w:rsid w:val="00AA2DD6"/>
    <w:rsid w:val="00AA353F"/>
    <w:rsid w:val="00AA4071"/>
    <w:rsid w:val="00AA50D3"/>
    <w:rsid w:val="00AA51BF"/>
    <w:rsid w:val="00AA61C4"/>
    <w:rsid w:val="00AA690D"/>
    <w:rsid w:val="00AA7266"/>
    <w:rsid w:val="00AB0812"/>
    <w:rsid w:val="00AB0BEE"/>
    <w:rsid w:val="00AB118E"/>
    <w:rsid w:val="00AB12A0"/>
    <w:rsid w:val="00AB12C1"/>
    <w:rsid w:val="00AB1E1B"/>
    <w:rsid w:val="00AB1FDC"/>
    <w:rsid w:val="00AB23DD"/>
    <w:rsid w:val="00AB2723"/>
    <w:rsid w:val="00AB38C8"/>
    <w:rsid w:val="00AB4384"/>
    <w:rsid w:val="00AB50A8"/>
    <w:rsid w:val="00AB6467"/>
    <w:rsid w:val="00AB77CB"/>
    <w:rsid w:val="00AB7D93"/>
    <w:rsid w:val="00AC1323"/>
    <w:rsid w:val="00AC16CC"/>
    <w:rsid w:val="00AC35F7"/>
    <w:rsid w:val="00AC466A"/>
    <w:rsid w:val="00AC4C8C"/>
    <w:rsid w:val="00AC5073"/>
    <w:rsid w:val="00AC555B"/>
    <w:rsid w:val="00AC5CF7"/>
    <w:rsid w:val="00AC5F0B"/>
    <w:rsid w:val="00AC64D8"/>
    <w:rsid w:val="00AC6833"/>
    <w:rsid w:val="00AC7050"/>
    <w:rsid w:val="00AC7524"/>
    <w:rsid w:val="00AD2400"/>
    <w:rsid w:val="00AD31E0"/>
    <w:rsid w:val="00AD3D23"/>
    <w:rsid w:val="00AD6781"/>
    <w:rsid w:val="00AD747E"/>
    <w:rsid w:val="00AD7D33"/>
    <w:rsid w:val="00AE1527"/>
    <w:rsid w:val="00AE4272"/>
    <w:rsid w:val="00AE460A"/>
    <w:rsid w:val="00AE54AF"/>
    <w:rsid w:val="00AE5BCC"/>
    <w:rsid w:val="00AF076E"/>
    <w:rsid w:val="00AF1B52"/>
    <w:rsid w:val="00AF1D41"/>
    <w:rsid w:val="00AF28E2"/>
    <w:rsid w:val="00AF29D3"/>
    <w:rsid w:val="00AF2FA9"/>
    <w:rsid w:val="00AF46A3"/>
    <w:rsid w:val="00AF4E33"/>
    <w:rsid w:val="00AF6DD7"/>
    <w:rsid w:val="00B00649"/>
    <w:rsid w:val="00B00DC7"/>
    <w:rsid w:val="00B013D1"/>
    <w:rsid w:val="00B01C2E"/>
    <w:rsid w:val="00B03A41"/>
    <w:rsid w:val="00B05E6D"/>
    <w:rsid w:val="00B0751B"/>
    <w:rsid w:val="00B1001D"/>
    <w:rsid w:val="00B1012E"/>
    <w:rsid w:val="00B11C2B"/>
    <w:rsid w:val="00B11ECC"/>
    <w:rsid w:val="00B1264F"/>
    <w:rsid w:val="00B126D4"/>
    <w:rsid w:val="00B12AE1"/>
    <w:rsid w:val="00B139FE"/>
    <w:rsid w:val="00B13DD1"/>
    <w:rsid w:val="00B13E38"/>
    <w:rsid w:val="00B157B4"/>
    <w:rsid w:val="00B167AB"/>
    <w:rsid w:val="00B16C4E"/>
    <w:rsid w:val="00B20312"/>
    <w:rsid w:val="00B21F84"/>
    <w:rsid w:val="00B22485"/>
    <w:rsid w:val="00B22DFE"/>
    <w:rsid w:val="00B23DC5"/>
    <w:rsid w:val="00B240D8"/>
    <w:rsid w:val="00B248EE"/>
    <w:rsid w:val="00B26009"/>
    <w:rsid w:val="00B2727A"/>
    <w:rsid w:val="00B275E6"/>
    <w:rsid w:val="00B27804"/>
    <w:rsid w:val="00B30B70"/>
    <w:rsid w:val="00B3212E"/>
    <w:rsid w:val="00B324B5"/>
    <w:rsid w:val="00B33863"/>
    <w:rsid w:val="00B33E89"/>
    <w:rsid w:val="00B34E49"/>
    <w:rsid w:val="00B34F13"/>
    <w:rsid w:val="00B34F1C"/>
    <w:rsid w:val="00B3641F"/>
    <w:rsid w:val="00B37039"/>
    <w:rsid w:val="00B37390"/>
    <w:rsid w:val="00B378D4"/>
    <w:rsid w:val="00B37A6E"/>
    <w:rsid w:val="00B4043C"/>
    <w:rsid w:val="00B407B8"/>
    <w:rsid w:val="00B40991"/>
    <w:rsid w:val="00B409A3"/>
    <w:rsid w:val="00B41100"/>
    <w:rsid w:val="00B41718"/>
    <w:rsid w:val="00B4192A"/>
    <w:rsid w:val="00B42F66"/>
    <w:rsid w:val="00B44469"/>
    <w:rsid w:val="00B44C2B"/>
    <w:rsid w:val="00B44E36"/>
    <w:rsid w:val="00B4500A"/>
    <w:rsid w:val="00B45683"/>
    <w:rsid w:val="00B45729"/>
    <w:rsid w:val="00B45CA5"/>
    <w:rsid w:val="00B45EB0"/>
    <w:rsid w:val="00B46C19"/>
    <w:rsid w:val="00B46FA9"/>
    <w:rsid w:val="00B51802"/>
    <w:rsid w:val="00B52054"/>
    <w:rsid w:val="00B520C2"/>
    <w:rsid w:val="00B525BD"/>
    <w:rsid w:val="00B52E61"/>
    <w:rsid w:val="00B540DE"/>
    <w:rsid w:val="00B5452E"/>
    <w:rsid w:val="00B551DB"/>
    <w:rsid w:val="00B56917"/>
    <w:rsid w:val="00B57156"/>
    <w:rsid w:val="00B573BD"/>
    <w:rsid w:val="00B57750"/>
    <w:rsid w:val="00B57F79"/>
    <w:rsid w:val="00B604A1"/>
    <w:rsid w:val="00B60BFD"/>
    <w:rsid w:val="00B61001"/>
    <w:rsid w:val="00B62273"/>
    <w:rsid w:val="00B62480"/>
    <w:rsid w:val="00B624F5"/>
    <w:rsid w:val="00B63150"/>
    <w:rsid w:val="00B642A4"/>
    <w:rsid w:val="00B64327"/>
    <w:rsid w:val="00B646D6"/>
    <w:rsid w:val="00B64A98"/>
    <w:rsid w:val="00B6656E"/>
    <w:rsid w:val="00B668A3"/>
    <w:rsid w:val="00B6773A"/>
    <w:rsid w:val="00B67E43"/>
    <w:rsid w:val="00B70D51"/>
    <w:rsid w:val="00B71A43"/>
    <w:rsid w:val="00B71B61"/>
    <w:rsid w:val="00B732C2"/>
    <w:rsid w:val="00B739AF"/>
    <w:rsid w:val="00B74450"/>
    <w:rsid w:val="00B75209"/>
    <w:rsid w:val="00B7528E"/>
    <w:rsid w:val="00B75BCE"/>
    <w:rsid w:val="00B77AEC"/>
    <w:rsid w:val="00B8071B"/>
    <w:rsid w:val="00B808F6"/>
    <w:rsid w:val="00B83DCA"/>
    <w:rsid w:val="00B845D0"/>
    <w:rsid w:val="00B85CA4"/>
    <w:rsid w:val="00B865DF"/>
    <w:rsid w:val="00B8660E"/>
    <w:rsid w:val="00B87508"/>
    <w:rsid w:val="00B92049"/>
    <w:rsid w:val="00B920FD"/>
    <w:rsid w:val="00B931B4"/>
    <w:rsid w:val="00B93604"/>
    <w:rsid w:val="00B943F7"/>
    <w:rsid w:val="00B9502F"/>
    <w:rsid w:val="00B95318"/>
    <w:rsid w:val="00B95AC8"/>
    <w:rsid w:val="00B97FC5"/>
    <w:rsid w:val="00BA086F"/>
    <w:rsid w:val="00BA0BAD"/>
    <w:rsid w:val="00BA167E"/>
    <w:rsid w:val="00BA1AD5"/>
    <w:rsid w:val="00BA271D"/>
    <w:rsid w:val="00BA37DC"/>
    <w:rsid w:val="00BA5254"/>
    <w:rsid w:val="00BA56B0"/>
    <w:rsid w:val="00BA5D82"/>
    <w:rsid w:val="00BA627E"/>
    <w:rsid w:val="00BA74C6"/>
    <w:rsid w:val="00BA7F93"/>
    <w:rsid w:val="00BB008A"/>
    <w:rsid w:val="00BB0E4B"/>
    <w:rsid w:val="00BB142A"/>
    <w:rsid w:val="00BB1C4D"/>
    <w:rsid w:val="00BB3165"/>
    <w:rsid w:val="00BB35B3"/>
    <w:rsid w:val="00BB37DC"/>
    <w:rsid w:val="00BB3E90"/>
    <w:rsid w:val="00BB4B1A"/>
    <w:rsid w:val="00BB53F6"/>
    <w:rsid w:val="00BB59BA"/>
    <w:rsid w:val="00BB5FD2"/>
    <w:rsid w:val="00BB6489"/>
    <w:rsid w:val="00BB75E1"/>
    <w:rsid w:val="00BC0519"/>
    <w:rsid w:val="00BC1B2E"/>
    <w:rsid w:val="00BC2018"/>
    <w:rsid w:val="00BC2B38"/>
    <w:rsid w:val="00BC37A4"/>
    <w:rsid w:val="00BC4FEA"/>
    <w:rsid w:val="00BC606A"/>
    <w:rsid w:val="00BD02B2"/>
    <w:rsid w:val="00BD031E"/>
    <w:rsid w:val="00BD0961"/>
    <w:rsid w:val="00BD0E20"/>
    <w:rsid w:val="00BD1597"/>
    <w:rsid w:val="00BD22EE"/>
    <w:rsid w:val="00BD327F"/>
    <w:rsid w:val="00BD3DD7"/>
    <w:rsid w:val="00BD3F89"/>
    <w:rsid w:val="00BD4495"/>
    <w:rsid w:val="00BD45CB"/>
    <w:rsid w:val="00BD4BC0"/>
    <w:rsid w:val="00BD50A4"/>
    <w:rsid w:val="00BD5F5B"/>
    <w:rsid w:val="00BE0568"/>
    <w:rsid w:val="00BE1127"/>
    <w:rsid w:val="00BE2116"/>
    <w:rsid w:val="00BE2A59"/>
    <w:rsid w:val="00BE327B"/>
    <w:rsid w:val="00BE35CE"/>
    <w:rsid w:val="00BE3F6B"/>
    <w:rsid w:val="00BE5E6F"/>
    <w:rsid w:val="00BE625E"/>
    <w:rsid w:val="00BE75A5"/>
    <w:rsid w:val="00BF0359"/>
    <w:rsid w:val="00BF0403"/>
    <w:rsid w:val="00BF0D09"/>
    <w:rsid w:val="00BF0E84"/>
    <w:rsid w:val="00BF1024"/>
    <w:rsid w:val="00BF1425"/>
    <w:rsid w:val="00BF15CA"/>
    <w:rsid w:val="00BF1C43"/>
    <w:rsid w:val="00BF22AD"/>
    <w:rsid w:val="00BF23E6"/>
    <w:rsid w:val="00BF2DED"/>
    <w:rsid w:val="00BF356A"/>
    <w:rsid w:val="00BF3C4B"/>
    <w:rsid w:val="00BF3DEB"/>
    <w:rsid w:val="00BF41CA"/>
    <w:rsid w:val="00BF43FC"/>
    <w:rsid w:val="00BF44FD"/>
    <w:rsid w:val="00BF4DDE"/>
    <w:rsid w:val="00BF559D"/>
    <w:rsid w:val="00BF5CE1"/>
    <w:rsid w:val="00BF63A8"/>
    <w:rsid w:val="00BF65F2"/>
    <w:rsid w:val="00BF6D15"/>
    <w:rsid w:val="00BF784C"/>
    <w:rsid w:val="00C0066D"/>
    <w:rsid w:val="00C00DD5"/>
    <w:rsid w:val="00C01C9E"/>
    <w:rsid w:val="00C027F5"/>
    <w:rsid w:val="00C04F1D"/>
    <w:rsid w:val="00C05960"/>
    <w:rsid w:val="00C059B0"/>
    <w:rsid w:val="00C05A3A"/>
    <w:rsid w:val="00C075C8"/>
    <w:rsid w:val="00C07EA4"/>
    <w:rsid w:val="00C07F71"/>
    <w:rsid w:val="00C102B5"/>
    <w:rsid w:val="00C11701"/>
    <w:rsid w:val="00C11BF4"/>
    <w:rsid w:val="00C12272"/>
    <w:rsid w:val="00C15502"/>
    <w:rsid w:val="00C157F7"/>
    <w:rsid w:val="00C160A2"/>
    <w:rsid w:val="00C1639C"/>
    <w:rsid w:val="00C16A55"/>
    <w:rsid w:val="00C17789"/>
    <w:rsid w:val="00C17C9E"/>
    <w:rsid w:val="00C2115A"/>
    <w:rsid w:val="00C21656"/>
    <w:rsid w:val="00C228CD"/>
    <w:rsid w:val="00C22F04"/>
    <w:rsid w:val="00C2549F"/>
    <w:rsid w:val="00C25AC4"/>
    <w:rsid w:val="00C25B8F"/>
    <w:rsid w:val="00C26015"/>
    <w:rsid w:val="00C262E5"/>
    <w:rsid w:val="00C26596"/>
    <w:rsid w:val="00C26639"/>
    <w:rsid w:val="00C26D9A"/>
    <w:rsid w:val="00C26EB8"/>
    <w:rsid w:val="00C3188A"/>
    <w:rsid w:val="00C324E7"/>
    <w:rsid w:val="00C326DB"/>
    <w:rsid w:val="00C32DA6"/>
    <w:rsid w:val="00C32FEE"/>
    <w:rsid w:val="00C33399"/>
    <w:rsid w:val="00C333A1"/>
    <w:rsid w:val="00C33718"/>
    <w:rsid w:val="00C34358"/>
    <w:rsid w:val="00C345E9"/>
    <w:rsid w:val="00C352B4"/>
    <w:rsid w:val="00C35763"/>
    <w:rsid w:val="00C40608"/>
    <w:rsid w:val="00C408D6"/>
    <w:rsid w:val="00C40A7B"/>
    <w:rsid w:val="00C40B36"/>
    <w:rsid w:val="00C417D7"/>
    <w:rsid w:val="00C42AFF"/>
    <w:rsid w:val="00C42B8C"/>
    <w:rsid w:val="00C43975"/>
    <w:rsid w:val="00C43FEF"/>
    <w:rsid w:val="00C457C2"/>
    <w:rsid w:val="00C45932"/>
    <w:rsid w:val="00C511F5"/>
    <w:rsid w:val="00C517F2"/>
    <w:rsid w:val="00C51963"/>
    <w:rsid w:val="00C51CAC"/>
    <w:rsid w:val="00C52117"/>
    <w:rsid w:val="00C526F2"/>
    <w:rsid w:val="00C52A8F"/>
    <w:rsid w:val="00C52A92"/>
    <w:rsid w:val="00C52F2F"/>
    <w:rsid w:val="00C53A99"/>
    <w:rsid w:val="00C54E38"/>
    <w:rsid w:val="00C55B25"/>
    <w:rsid w:val="00C56274"/>
    <w:rsid w:val="00C56FF6"/>
    <w:rsid w:val="00C57A5E"/>
    <w:rsid w:val="00C60A9C"/>
    <w:rsid w:val="00C6177A"/>
    <w:rsid w:val="00C61E6D"/>
    <w:rsid w:val="00C61F3F"/>
    <w:rsid w:val="00C628FE"/>
    <w:rsid w:val="00C62F1F"/>
    <w:rsid w:val="00C63340"/>
    <w:rsid w:val="00C63394"/>
    <w:rsid w:val="00C64A39"/>
    <w:rsid w:val="00C651D4"/>
    <w:rsid w:val="00C659AB"/>
    <w:rsid w:val="00C7072B"/>
    <w:rsid w:val="00C7085B"/>
    <w:rsid w:val="00C713D4"/>
    <w:rsid w:val="00C7244D"/>
    <w:rsid w:val="00C73804"/>
    <w:rsid w:val="00C752AD"/>
    <w:rsid w:val="00C75884"/>
    <w:rsid w:val="00C75965"/>
    <w:rsid w:val="00C75D10"/>
    <w:rsid w:val="00C760F4"/>
    <w:rsid w:val="00C76AAD"/>
    <w:rsid w:val="00C76D06"/>
    <w:rsid w:val="00C77B6A"/>
    <w:rsid w:val="00C77F0D"/>
    <w:rsid w:val="00C811DD"/>
    <w:rsid w:val="00C81232"/>
    <w:rsid w:val="00C81410"/>
    <w:rsid w:val="00C819F5"/>
    <w:rsid w:val="00C820B9"/>
    <w:rsid w:val="00C82D67"/>
    <w:rsid w:val="00C82DD0"/>
    <w:rsid w:val="00C83A8F"/>
    <w:rsid w:val="00C850D2"/>
    <w:rsid w:val="00C85EAA"/>
    <w:rsid w:val="00C86B61"/>
    <w:rsid w:val="00C87F31"/>
    <w:rsid w:val="00C90562"/>
    <w:rsid w:val="00C90AD9"/>
    <w:rsid w:val="00C92FDB"/>
    <w:rsid w:val="00C93294"/>
    <w:rsid w:val="00C93972"/>
    <w:rsid w:val="00C94031"/>
    <w:rsid w:val="00C9444E"/>
    <w:rsid w:val="00C944DA"/>
    <w:rsid w:val="00C946F6"/>
    <w:rsid w:val="00C94DEA"/>
    <w:rsid w:val="00C956F4"/>
    <w:rsid w:val="00C959CD"/>
    <w:rsid w:val="00C95D84"/>
    <w:rsid w:val="00C9723A"/>
    <w:rsid w:val="00CA08F2"/>
    <w:rsid w:val="00CA1541"/>
    <w:rsid w:val="00CA3E6A"/>
    <w:rsid w:val="00CA429F"/>
    <w:rsid w:val="00CA4513"/>
    <w:rsid w:val="00CA5A20"/>
    <w:rsid w:val="00CA7008"/>
    <w:rsid w:val="00CA71A8"/>
    <w:rsid w:val="00CA75DB"/>
    <w:rsid w:val="00CB0313"/>
    <w:rsid w:val="00CB0590"/>
    <w:rsid w:val="00CB161D"/>
    <w:rsid w:val="00CB209F"/>
    <w:rsid w:val="00CB24FA"/>
    <w:rsid w:val="00CB3273"/>
    <w:rsid w:val="00CB532D"/>
    <w:rsid w:val="00CB53FD"/>
    <w:rsid w:val="00CB5B05"/>
    <w:rsid w:val="00CB5B0B"/>
    <w:rsid w:val="00CB5E9C"/>
    <w:rsid w:val="00CB641B"/>
    <w:rsid w:val="00CB6558"/>
    <w:rsid w:val="00CB6560"/>
    <w:rsid w:val="00CB6CC2"/>
    <w:rsid w:val="00CB736A"/>
    <w:rsid w:val="00CB76CC"/>
    <w:rsid w:val="00CB7A34"/>
    <w:rsid w:val="00CB7BE6"/>
    <w:rsid w:val="00CC250C"/>
    <w:rsid w:val="00CC2BC1"/>
    <w:rsid w:val="00CC4E6A"/>
    <w:rsid w:val="00CC543F"/>
    <w:rsid w:val="00CC5C8E"/>
    <w:rsid w:val="00CC5D8C"/>
    <w:rsid w:val="00CC5F6C"/>
    <w:rsid w:val="00CC6090"/>
    <w:rsid w:val="00CC6DC6"/>
    <w:rsid w:val="00CD0081"/>
    <w:rsid w:val="00CD076D"/>
    <w:rsid w:val="00CD110F"/>
    <w:rsid w:val="00CD12F7"/>
    <w:rsid w:val="00CD1523"/>
    <w:rsid w:val="00CD19FF"/>
    <w:rsid w:val="00CD1CC8"/>
    <w:rsid w:val="00CD24EB"/>
    <w:rsid w:val="00CD31AC"/>
    <w:rsid w:val="00CD3D78"/>
    <w:rsid w:val="00CD4D06"/>
    <w:rsid w:val="00CD4D9B"/>
    <w:rsid w:val="00CD50E1"/>
    <w:rsid w:val="00CD57A2"/>
    <w:rsid w:val="00CD5B43"/>
    <w:rsid w:val="00CD6AC9"/>
    <w:rsid w:val="00CD6B49"/>
    <w:rsid w:val="00CD758D"/>
    <w:rsid w:val="00CD7972"/>
    <w:rsid w:val="00CE0253"/>
    <w:rsid w:val="00CE11BC"/>
    <w:rsid w:val="00CE21A1"/>
    <w:rsid w:val="00CE2689"/>
    <w:rsid w:val="00CE2D2A"/>
    <w:rsid w:val="00CE345C"/>
    <w:rsid w:val="00CE445D"/>
    <w:rsid w:val="00CE5BA4"/>
    <w:rsid w:val="00CE6332"/>
    <w:rsid w:val="00CE66FE"/>
    <w:rsid w:val="00CE6B33"/>
    <w:rsid w:val="00CE6EED"/>
    <w:rsid w:val="00CF0109"/>
    <w:rsid w:val="00CF0F38"/>
    <w:rsid w:val="00CF100B"/>
    <w:rsid w:val="00CF1502"/>
    <w:rsid w:val="00CF1513"/>
    <w:rsid w:val="00CF17BD"/>
    <w:rsid w:val="00CF1AEC"/>
    <w:rsid w:val="00CF1F62"/>
    <w:rsid w:val="00CF249C"/>
    <w:rsid w:val="00CF2864"/>
    <w:rsid w:val="00CF2FB4"/>
    <w:rsid w:val="00CF5CD2"/>
    <w:rsid w:val="00CF612D"/>
    <w:rsid w:val="00CF64DB"/>
    <w:rsid w:val="00CF6B96"/>
    <w:rsid w:val="00CF7245"/>
    <w:rsid w:val="00CF7ED7"/>
    <w:rsid w:val="00D0011F"/>
    <w:rsid w:val="00D0253E"/>
    <w:rsid w:val="00D02FD4"/>
    <w:rsid w:val="00D041BD"/>
    <w:rsid w:val="00D0476F"/>
    <w:rsid w:val="00D0639A"/>
    <w:rsid w:val="00D06F9A"/>
    <w:rsid w:val="00D071B0"/>
    <w:rsid w:val="00D07B5A"/>
    <w:rsid w:val="00D106D0"/>
    <w:rsid w:val="00D11912"/>
    <w:rsid w:val="00D13F5C"/>
    <w:rsid w:val="00D148A6"/>
    <w:rsid w:val="00D14DFB"/>
    <w:rsid w:val="00D15FA3"/>
    <w:rsid w:val="00D16667"/>
    <w:rsid w:val="00D16E1B"/>
    <w:rsid w:val="00D174C5"/>
    <w:rsid w:val="00D2071D"/>
    <w:rsid w:val="00D2286B"/>
    <w:rsid w:val="00D2288C"/>
    <w:rsid w:val="00D22C9F"/>
    <w:rsid w:val="00D23512"/>
    <w:rsid w:val="00D24282"/>
    <w:rsid w:val="00D244B3"/>
    <w:rsid w:val="00D253EC"/>
    <w:rsid w:val="00D26964"/>
    <w:rsid w:val="00D26A11"/>
    <w:rsid w:val="00D26E3D"/>
    <w:rsid w:val="00D27012"/>
    <w:rsid w:val="00D27706"/>
    <w:rsid w:val="00D30769"/>
    <w:rsid w:val="00D30896"/>
    <w:rsid w:val="00D30A77"/>
    <w:rsid w:val="00D3225B"/>
    <w:rsid w:val="00D32983"/>
    <w:rsid w:val="00D32BE5"/>
    <w:rsid w:val="00D33519"/>
    <w:rsid w:val="00D34039"/>
    <w:rsid w:val="00D34EDD"/>
    <w:rsid w:val="00D3505E"/>
    <w:rsid w:val="00D36D1B"/>
    <w:rsid w:val="00D37566"/>
    <w:rsid w:val="00D37E78"/>
    <w:rsid w:val="00D4015B"/>
    <w:rsid w:val="00D40E44"/>
    <w:rsid w:val="00D414C6"/>
    <w:rsid w:val="00D453A8"/>
    <w:rsid w:val="00D453D7"/>
    <w:rsid w:val="00D5038D"/>
    <w:rsid w:val="00D51937"/>
    <w:rsid w:val="00D51DCF"/>
    <w:rsid w:val="00D529F0"/>
    <w:rsid w:val="00D539E6"/>
    <w:rsid w:val="00D5422B"/>
    <w:rsid w:val="00D55101"/>
    <w:rsid w:val="00D559CB"/>
    <w:rsid w:val="00D56944"/>
    <w:rsid w:val="00D56958"/>
    <w:rsid w:val="00D5700D"/>
    <w:rsid w:val="00D57A7B"/>
    <w:rsid w:val="00D60523"/>
    <w:rsid w:val="00D60C7D"/>
    <w:rsid w:val="00D60EC6"/>
    <w:rsid w:val="00D60EF1"/>
    <w:rsid w:val="00D60F88"/>
    <w:rsid w:val="00D619D0"/>
    <w:rsid w:val="00D61E2D"/>
    <w:rsid w:val="00D66855"/>
    <w:rsid w:val="00D669B3"/>
    <w:rsid w:val="00D66ADC"/>
    <w:rsid w:val="00D66C2F"/>
    <w:rsid w:val="00D6720E"/>
    <w:rsid w:val="00D71696"/>
    <w:rsid w:val="00D72090"/>
    <w:rsid w:val="00D7337F"/>
    <w:rsid w:val="00D7484F"/>
    <w:rsid w:val="00D74ACD"/>
    <w:rsid w:val="00D74CD0"/>
    <w:rsid w:val="00D75811"/>
    <w:rsid w:val="00D75AAE"/>
    <w:rsid w:val="00D75B4D"/>
    <w:rsid w:val="00D75E33"/>
    <w:rsid w:val="00D75E86"/>
    <w:rsid w:val="00D762B1"/>
    <w:rsid w:val="00D770D8"/>
    <w:rsid w:val="00D774F8"/>
    <w:rsid w:val="00D77F5A"/>
    <w:rsid w:val="00D80070"/>
    <w:rsid w:val="00D80107"/>
    <w:rsid w:val="00D806A1"/>
    <w:rsid w:val="00D8098B"/>
    <w:rsid w:val="00D80E61"/>
    <w:rsid w:val="00D83BA2"/>
    <w:rsid w:val="00D8520E"/>
    <w:rsid w:val="00D86603"/>
    <w:rsid w:val="00D8695E"/>
    <w:rsid w:val="00D874B4"/>
    <w:rsid w:val="00D879E3"/>
    <w:rsid w:val="00D90121"/>
    <w:rsid w:val="00D90E14"/>
    <w:rsid w:val="00D91325"/>
    <w:rsid w:val="00D91C3E"/>
    <w:rsid w:val="00D91CA4"/>
    <w:rsid w:val="00D92337"/>
    <w:rsid w:val="00D9284F"/>
    <w:rsid w:val="00D9471A"/>
    <w:rsid w:val="00D94E26"/>
    <w:rsid w:val="00D95DF8"/>
    <w:rsid w:val="00D972BF"/>
    <w:rsid w:val="00D9736D"/>
    <w:rsid w:val="00D97624"/>
    <w:rsid w:val="00DA0FBB"/>
    <w:rsid w:val="00DA2E2D"/>
    <w:rsid w:val="00DA3AF6"/>
    <w:rsid w:val="00DA55B7"/>
    <w:rsid w:val="00DA64C7"/>
    <w:rsid w:val="00DA6B20"/>
    <w:rsid w:val="00DB03AE"/>
    <w:rsid w:val="00DB08C7"/>
    <w:rsid w:val="00DB0B47"/>
    <w:rsid w:val="00DB1625"/>
    <w:rsid w:val="00DB180A"/>
    <w:rsid w:val="00DB2019"/>
    <w:rsid w:val="00DB2C0F"/>
    <w:rsid w:val="00DB3A57"/>
    <w:rsid w:val="00DB42EE"/>
    <w:rsid w:val="00DB43B6"/>
    <w:rsid w:val="00DB4BE0"/>
    <w:rsid w:val="00DB6CEC"/>
    <w:rsid w:val="00DB73BA"/>
    <w:rsid w:val="00DB74EB"/>
    <w:rsid w:val="00DC1F6B"/>
    <w:rsid w:val="00DC3304"/>
    <w:rsid w:val="00DC3BDA"/>
    <w:rsid w:val="00DC3C51"/>
    <w:rsid w:val="00DC523A"/>
    <w:rsid w:val="00DC59C0"/>
    <w:rsid w:val="00DC5EC6"/>
    <w:rsid w:val="00DC6B56"/>
    <w:rsid w:val="00DD028F"/>
    <w:rsid w:val="00DD19F6"/>
    <w:rsid w:val="00DD1B43"/>
    <w:rsid w:val="00DD2089"/>
    <w:rsid w:val="00DD24A4"/>
    <w:rsid w:val="00DD300B"/>
    <w:rsid w:val="00DD3C40"/>
    <w:rsid w:val="00DD4FE8"/>
    <w:rsid w:val="00DD55A0"/>
    <w:rsid w:val="00DD64CB"/>
    <w:rsid w:val="00DD6759"/>
    <w:rsid w:val="00DD6884"/>
    <w:rsid w:val="00DD6BC0"/>
    <w:rsid w:val="00DD709C"/>
    <w:rsid w:val="00DE0F9C"/>
    <w:rsid w:val="00DE1729"/>
    <w:rsid w:val="00DE3144"/>
    <w:rsid w:val="00DE3594"/>
    <w:rsid w:val="00DE40E7"/>
    <w:rsid w:val="00DE6C38"/>
    <w:rsid w:val="00DE794F"/>
    <w:rsid w:val="00DF02D2"/>
    <w:rsid w:val="00DF0D4D"/>
    <w:rsid w:val="00DF1233"/>
    <w:rsid w:val="00DF1AAA"/>
    <w:rsid w:val="00DF1BE5"/>
    <w:rsid w:val="00DF21B2"/>
    <w:rsid w:val="00DF259B"/>
    <w:rsid w:val="00DF366D"/>
    <w:rsid w:val="00DF3F2D"/>
    <w:rsid w:val="00DF4155"/>
    <w:rsid w:val="00DF429E"/>
    <w:rsid w:val="00DF4307"/>
    <w:rsid w:val="00DF454D"/>
    <w:rsid w:val="00DF47DD"/>
    <w:rsid w:val="00DF753D"/>
    <w:rsid w:val="00E014C7"/>
    <w:rsid w:val="00E06A5A"/>
    <w:rsid w:val="00E06BAA"/>
    <w:rsid w:val="00E07485"/>
    <w:rsid w:val="00E07507"/>
    <w:rsid w:val="00E07A09"/>
    <w:rsid w:val="00E1070A"/>
    <w:rsid w:val="00E11B73"/>
    <w:rsid w:val="00E1284F"/>
    <w:rsid w:val="00E13501"/>
    <w:rsid w:val="00E13808"/>
    <w:rsid w:val="00E1398E"/>
    <w:rsid w:val="00E14158"/>
    <w:rsid w:val="00E14657"/>
    <w:rsid w:val="00E148C0"/>
    <w:rsid w:val="00E155DE"/>
    <w:rsid w:val="00E160F3"/>
    <w:rsid w:val="00E1629F"/>
    <w:rsid w:val="00E16CBA"/>
    <w:rsid w:val="00E175C4"/>
    <w:rsid w:val="00E20E2E"/>
    <w:rsid w:val="00E215D9"/>
    <w:rsid w:val="00E22293"/>
    <w:rsid w:val="00E22B2B"/>
    <w:rsid w:val="00E22E0B"/>
    <w:rsid w:val="00E22E50"/>
    <w:rsid w:val="00E23239"/>
    <w:rsid w:val="00E2323C"/>
    <w:rsid w:val="00E242E0"/>
    <w:rsid w:val="00E24757"/>
    <w:rsid w:val="00E27360"/>
    <w:rsid w:val="00E3136C"/>
    <w:rsid w:val="00E322A2"/>
    <w:rsid w:val="00E32B88"/>
    <w:rsid w:val="00E345C3"/>
    <w:rsid w:val="00E348EC"/>
    <w:rsid w:val="00E354F2"/>
    <w:rsid w:val="00E35A9D"/>
    <w:rsid w:val="00E35B19"/>
    <w:rsid w:val="00E36152"/>
    <w:rsid w:val="00E36188"/>
    <w:rsid w:val="00E37590"/>
    <w:rsid w:val="00E40688"/>
    <w:rsid w:val="00E418A2"/>
    <w:rsid w:val="00E41BA4"/>
    <w:rsid w:val="00E41D71"/>
    <w:rsid w:val="00E43913"/>
    <w:rsid w:val="00E43B1E"/>
    <w:rsid w:val="00E43B64"/>
    <w:rsid w:val="00E43DCE"/>
    <w:rsid w:val="00E43F69"/>
    <w:rsid w:val="00E449AB"/>
    <w:rsid w:val="00E44B34"/>
    <w:rsid w:val="00E455EC"/>
    <w:rsid w:val="00E459CC"/>
    <w:rsid w:val="00E4635B"/>
    <w:rsid w:val="00E46397"/>
    <w:rsid w:val="00E46830"/>
    <w:rsid w:val="00E46985"/>
    <w:rsid w:val="00E46E19"/>
    <w:rsid w:val="00E475D0"/>
    <w:rsid w:val="00E47D51"/>
    <w:rsid w:val="00E50FD6"/>
    <w:rsid w:val="00E51226"/>
    <w:rsid w:val="00E53A8B"/>
    <w:rsid w:val="00E54289"/>
    <w:rsid w:val="00E54AB7"/>
    <w:rsid w:val="00E5655B"/>
    <w:rsid w:val="00E56C7A"/>
    <w:rsid w:val="00E57744"/>
    <w:rsid w:val="00E5780F"/>
    <w:rsid w:val="00E57937"/>
    <w:rsid w:val="00E57EA1"/>
    <w:rsid w:val="00E6162F"/>
    <w:rsid w:val="00E62F1C"/>
    <w:rsid w:val="00E63E39"/>
    <w:rsid w:val="00E64FC0"/>
    <w:rsid w:val="00E6614A"/>
    <w:rsid w:val="00E673EB"/>
    <w:rsid w:val="00E67893"/>
    <w:rsid w:val="00E707CB"/>
    <w:rsid w:val="00E71B76"/>
    <w:rsid w:val="00E71D5B"/>
    <w:rsid w:val="00E72919"/>
    <w:rsid w:val="00E72F01"/>
    <w:rsid w:val="00E7382F"/>
    <w:rsid w:val="00E73EB8"/>
    <w:rsid w:val="00E749CB"/>
    <w:rsid w:val="00E74EDB"/>
    <w:rsid w:val="00E75551"/>
    <w:rsid w:val="00E75646"/>
    <w:rsid w:val="00E757CB"/>
    <w:rsid w:val="00E75F4B"/>
    <w:rsid w:val="00E7618A"/>
    <w:rsid w:val="00E76234"/>
    <w:rsid w:val="00E768AF"/>
    <w:rsid w:val="00E77090"/>
    <w:rsid w:val="00E806FC"/>
    <w:rsid w:val="00E80794"/>
    <w:rsid w:val="00E80954"/>
    <w:rsid w:val="00E81053"/>
    <w:rsid w:val="00E81AA8"/>
    <w:rsid w:val="00E82A0E"/>
    <w:rsid w:val="00E835E4"/>
    <w:rsid w:val="00E83AB3"/>
    <w:rsid w:val="00E846B9"/>
    <w:rsid w:val="00E84764"/>
    <w:rsid w:val="00E84B89"/>
    <w:rsid w:val="00E8588B"/>
    <w:rsid w:val="00E8768A"/>
    <w:rsid w:val="00E87A58"/>
    <w:rsid w:val="00E87EAB"/>
    <w:rsid w:val="00E90C20"/>
    <w:rsid w:val="00E910D5"/>
    <w:rsid w:val="00E9133C"/>
    <w:rsid w:val="00E931CB"/>
    <w:rsid w:val="00E93BB4"/>
    <w:rsid w:val="00E945A8"/>
    <w:rsid w:val="00E95D49"/>
    <w:rsid w:val="00E96403"/>
    <w:rsid w:val="00E96745"/>
    <w:rsid w:val="00E96836"/>
    <w:rsid w:val="00E96A7C"/>
    <w:rsid w:val="00E96EE3"/>
    <w:rsid w:val="00E97310"/>
    <w:rsid w:val="00E9748A"/>
    <w:rsid w:val="00EA1D26"/>
    <w:rsid w:val="00EA3A69"/>
    <w:rsid w:val="00EA3C6F"/>
    <w:rsid w:val="00EA434B"/>
    <w:rsid w:val="00EA55B7"/>
    <w:rsid w:val="00EA5C7A"/>
    <w:rsid w:val="00EA7A51"/>
    <w:rsid w:val="00EA7B90"/>
    <w:rsid w:val="00EB1351"/>
    <w:rsid w:val="00EB27F2"/>
    <w:rsid w:val="00EB3F48"/>
    <w:rsid w:val="00EB506D"/>
    <w:rsid w:val="00EB56C1"/>
    <w:rsid w:val="00EB6BF5"/>
    <w:rsid w:val="00EB7D21"/>
    <w:rsid w:val="00EC0782"/>
    <w:rsid w:val="00EC11F2"/>
    <w:rsid w:val="00EC1C4A"/>
    <w:rsid w:val="00EC1D8D"/>
    <w:rsid w:val="00EC1E1E"/>
    <w:rsid w:val="00EC2430"/>
    <w:rsid w:val="00EC3FA4"/>
    <w:rsid w:val="00EC4A3C"/>
    <w:rsid w:val="00EC5B6D"/>
    <w:rsid w:val="00EC5E3A"/>
    <w:rsid w:val="00EC635B"/>
    <w:rsid w:val="00EC6BDA"/>
    <w:rsid w:val="00EC7D41"/>
    <w:rsid w:val="00ED0811"/>
    <w:rsid w:val="00ED0F57"/>
    <w:rsid w:val="00ED335A"/>
    <w:rsid w:val="00ED405E"/>
    <w:rsid w:val="00ED4116"/>
    <w:rsid w:val="00ED71BE"/>
    <w:rsid w:val="00ED7E05"/>
    <w:rsid w:val="00ED7FF9"/>
    <w:rsid w:val="00EE014F"/>
    <w:rsid w:val="00EE137B"/>
    <w:rsid w:val="00EE1B94"/>
    <w:rsid w:val="00EE48BA"/>
    <w:rsid w:val="00EE4CA3"/>
    <w:rsid w:val="00EE57C1"/>
    <w:rsid w:val="00EE6C75"/>
    <w:rsid w:val="00EE6F6F"/>
    <w:rsid w:val="00EE7131"/>
    <w:rsid w:val="00EE71F5"/>
    <w:rsid w:val="00EE7456"/>
    <w:rsid w:val="00EE7930"/>
    <w:rsid w:val="00EE7CAA"/>
    <w:rsid w:val="00EF148E"/>
    <w:rsid w:val="00EF1C26"/>
    <w:rsid w:val="00EF4B04"/>
    <w:rsid w:val="00EF53B7"/>
    <w:rsid w:val="00EF5D5A"/>
    <w:rsid w:val="00F0073F"/>
    <w:rsid w:val="00F00FC7"/>
    <w:rsid w:val="00F01794"/>
    <w:rsid w:val="00F01D19"/>
    <w:rsid w:val="00F025F0"/>
    <w:rsid w:val="00F0341F"/>
    <w:rsid w:val="00F043AD"/>
    <w:rsid w:val="00F0442B"/>
    <w:rsid w:val="00F04F55"/>
    <w:rsid w:val="00F060AC"/>
    <w:rsid w:val="00F06D05"/>
    <w:rsid w:val="00F11534"/>
    <w:rsid w:val="00F1209A"/>
    <w:rsid w:val="00F145ED"/>
    <w:rsid w:val="00F17AA5"/>
    <w:rsid w:val="00F201B2"/>
    <w:rsid w:val="00F208AD"/>
    <w:rsid w:val="00F20D11"/>
    <w:rsid w:val="00F225A2"/>
    <w:rsid w:val="00F22783"/>
    <w:rsid w:val="00F22CBC"/>
    <w:rsid w:val="00F22CFF"/>
    <w:rsid w:val="00F23B61"/>
    <w:rsid w:val="00F24B8C"/>
    <w:rsid w:val="00F2570D"/>
    <w:rsid w:val="00F26395"/>
    <w:rsid w:val="00F265CD"/>
    <w:rsid w:val="00F266CF"/>
    <w:rsid w:val="00F26941"/>
    <w:rsid w:val="00F276CC"/>
    <w:rsid w:val="00F27BD1"/>
    <w:rsid w:val="00F30533"/>
    <w:rsid w:val="00F316BC"/>
    <w:rsid w:val="00F3185D"/>
    <w:rsid w:val="00F32949"/>
    <w:rsid w:val="00F32B3B"/>
    <w:rsid w:val="00F350B8"/>
    <w:rsid w:val="00F3620A"/>
    <w:rsid w:val="00F369E8"/>
    <w:rsid w:val="00F400F4"/>
    <w:rsid w:val="00F402B8"/>
    <w:rsid w:val="00F40B5E"/>
    <w:rsid w:val="00F40D7A"/>
    <w:rsid w:val="00F41FB8"/>
    <w:rsid w:val="00F43400"/>
    <w:rsid w:val="00F43C8D"/>
    <w:rsid w:val="00F43F2F"/>
    <w:rsid w:val="00F4412F"/>
    <w:rsid w:val="00F45687"/>
    <w:rsid w:val="00F4600C"/>
    <w:rsid w:val="00F47DAE"/>
    <w:rsid w:val="00F503A1"/>
    <w:rsid w:val="00F50FFB"/>
    <w:rsid w:val="00F5174C"/>
    <w:rsid w:val="00F51CAD"/>
    <w:rsid w:val="00F5207B"/>
    <w:rsid w:val="00F5527C"/>
    <w:rsid w:val="00F55806"/>
    <w:rsid w:val="00F55D15"/>
    <w:rsid w:val="00F566FF"/>
    <w:rsid w:val="00F56B06"/>
    <w:rsid w:val="00F6016A"/>
    <w:rsid w:val="00F614D8"/>
    <w:rsid w:val="00F61D4C"/>
    <w:rsid w:val="00F63482"/>
    <w:rsid w:val="00F65090"/>
    <w:rsid w:val="00F656FC"/>
    <w:rsid w:val="00F657CE"/>
    <w:rsid w:val="00F65C3D"/>
    <w:rsid w:val="00F65F2B"/>
    <w:rsid w:val="00F67BCD"/>
    <w:rsid w:val="00F67FBB"/>
    <w:rsid w:val="00F70225"/>
    <w:rsid w:val="00F7043D"/>
    <w:rsid w:val="00F717A2"/>
    <w:rsid w:val="00F72801"/>
    <w:rsid w:val="00F72BD7"/>
    <w:rsid w:val="00F72ECB"/>
    <w:rsid w:val="00F73276"/>
    <w:rsid w:val="00F7377C"/>
    <w:rsid w:val="00F73CCB"/>
    <w:rsid w:val="00F760C3"/>
    <w:rsid w:val="00F76C4D"/>
    <w:rsid w:val="00F77334"/>
    <w:rsid w:val="00F77BFB"/>
    <w:rsid w:val="00F80523"/>
    <w:rsid w:val="00F80F1A"/>
    <w:rsid w:val="00F81628"/>
    <w:rsid w:val="00F81DC5"/>
    <w:rsid w:val="00F83234"/>
    <w:rsid w:val="00F8374D"/>
    <w:rsid w:val="00F85B39"/>
    <w:rsid w:val="00F861AE"/>
    <w:rsid w:val="00F86759"/>
    <w:rsid w:val="00F86DA5"/>
    <w:rsid w:val="00F86DD5"/>
    <w:rsid w:val="00F90F7F"/>
    <w:rsid w:val="00F911E6"/>
    <w:rsid w:val="00F91EF4"/>
    <w:rsid w:val="00F91FC1"/>
    <w:rsid w:val="00F921DB"/>
    <w:rsid w:val="00F92B27"/>
    <w:rsid w:val="00F92B93"/>
    <w:rsid w:val="00F930D7"/>
    <w:rsid w:val="00F93368"/>
    <w:rsid w:val="00F94256"/>
    <w:rsid w:val="00F9474E"/>
    <w:rsid w:val="00F94792"/>
    <w:rsid w:val="00F950EE"/>
    <w:rsid w:val="00F96287"/>
    <w:rsid w:val="00F968CE"/>
    <w:rsid w:val="00F96D40"/>
    <w:rsid w:val="00F97709"/>
    <w:rsid w:val="00FA05AB"/>
    <w:rsid w:val="00FA175A"/>
    <w:rsid w:val="00FA1D3E"/>
    <w:rsid w:val="00FA31E3"/>
    <w:rsid w:val="00FA3382"/>
    <w:rsid w:val="00FA377B"/>
    <w:rsid w:val="00FA4D23"/>
    <w:rsid w:val="00FA4FE1"/>
    <w:rsid w:val="00FA6AC7"/>
    <w:rsid w:val="00FA7558"/>
    <w:rsid w:val="00FB1083"/>
    <w:rsid w:val="00FB1879"/>
    <w:rsid w:val="00FB25F5"/>
    <w:rsid w:val="00FB4B24"/>
    <w:rsid w:val="00FB6259"/>
    <w:rsid w:val="00FC075A"/>
    <w:rsid w:val="00FC0A6A"/>
    <w:rsid w:val="00FC0A7D"/>
    <w:rsid w:val="00FC2995"/>
    <w:rsid w:val="00FC3D2D"/>
    <w:rsid w:val="00FC4441"/>
    <w:rsid w:val="00FC4BDF"/>
    <w:rsid w:val="00FC4F11"/>
    <w:rsid w:val="00FC52BC"/>
    <w:rsid w:val="00FC5D97"/>
    <w:rsid w:val="00FC5F42"/>
    <w:rsid w:val="00FC5FB8"/>
    <w:rsid w:val="00FC6802"/>
    <w:rsid w:val="00FC6CA7"/>
    <w:rsid w:val="00FC6D83"/>
    <w:rsid w:val="00FC6E08"/>
    <w:rsid w:val="00FC733C"/>
    <w:rsid w:val="00FC7DC1"/>
    <w:rsid w:val="00FD09BE"/>
    <w:rsid w:val="00FD17B7"/>
    <w:rsid w:val="00FD189A"/>
    <w:rsid w:val="00FD18FA"/>
    <w:rsid w:val="00FD1E42"/>
    <w:rsid w:val="00FD25CB"/>
    <w:rsid w:val="00FD2F1B"/>
    <w:rsid w:val="00FD357F"/>
    <w:rsid w:val="00FD35E8"/>
    <w:rsid w:val="00FD3691"/>
    <w:rsid w:val="00FD37F4"/>
    <w:rsid w:val="00FD5231"/>
    <w:rsid w:val="00FD5A2D"/>
    <w:rsid w:val="00FD6697"/>
    <w:rsid w:val="00FD7390"/>
    <w:rsid w:val="00FD753F"/>
    <w:rsid w:val="00FE0EF3"/>
    <w:rsid w:val="00FE1599"/>
    <w:rsid w:val="00FE1C38"/>
    <w:rsid w:val="00FE2EFE"/>
    <w:rsid w:val="00FE34BE"/>
    <w:rsid w:val="00FE3595"/>
    <w:rsid w:val="00FE4866"/>
    <w:rsid w:val="00FE55C8"/>
    <w:rsid w:val="00FE6145"/>
    <w:rsid w:val="00FE6AE9"/>
    <w:rsid w:val="00FE7026"/>
    <w:rsid w:val="00FF0512"/>
    <w:rsid w:val="00FF0530"/>
    <w:rsid w:val="00FF0B7A"/>
    <w:rsid w:val="00FF0CF4"/>
    <w:rsid w:val="00FF3FAE"/>
    <w:rsid w:val="00FF46D0"/>
    <w:rsid w:val="00FF5046"/>
    <w:rsid w:val="00FF6693"/>
    <w:rsid w:val="00FF70B4"/>
    <w:rsid w:val="00FF7278"/>
    <w:rsid w:val="00FF74B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537FEA16"/>
  <w15:docId w15:val="{A5A08525-3C21-4A0F-8228-FADBF13F7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35387C"/>
  </w:style>
  <w:style w:type="paragraph" w:styleId="Heading1">
    <w:name w:val="heading 1"/>
    <w:basedOn w:val="ListNumber"/>
    <w:next w:val="Normal"/>
    <w:link w:val="Heading1Char"/>
    <w:qFormat/>
    <w:rsid w:val="00C62F1F"/>
    <w:pPr>
      <w:keepNext/>
      <w:keepLines/>
      <w:numPr>
        <w:numId w:val="25"/>
      </w:numPr>
      <w:spacing w:before="240" w:after="240"/>
      <w:outlineLvl w:val="0"/>
    </w:pPr>
    <w:rPr>
      <w:rFonts w:eastAsiaTheme="majorEastAsia" w:cstheme="majorBidi"/>
      <w:b/>
      <w:bCs/>
      <w:szCs w:val="28"/>
    </w:rPr>
  </w:style>
  <w:style w:type="paragraph" w:styleId="Heading2">
    <w:name w:val="heading 2"/>
    <w:basedOn w:val="ListNumber"/>
    <w:next w:val="Normal"/>
    <w:link w:val="Heading2Char"/>
    <w:unhideWhenUsed/>
    <w:qFormat/>
    <w:rsid w:val="00693E21"/>
    <w:pPr>
      <w:keepNext/>
      <w:keepLines/>
      <w:numPr>
        <w:numId w:val="24"/>
      </w:numPr>
      <w:spacing w:before="240" w:after="120"/>
      <w:contextualSpacing w:val="0"/>
      <w:outlineLvl w:val="1"/>
    </w:pPr>
    <w:rPr>
      <w:rFonts w:eastAsiaTheme="majorEastAsia" w:cstheme="majorBidi"/>
      <w:b/>
      <w:bCs/>
      <w:szCs w:val="26"/>
    </w:rPr>
  </w:style>
  <w:style w:type="paragraph" w:styleId="Heading3">
    <w:name w:val="heading 3"/>
    <w:basedOn w:val="ListNumber"/>
    <w:next w:val="Normal"/>
    <w:qFormat/>
    <w:rsid w:val="00693E21"/>
    <w:pPr>
      <w:keepNext/>
      <w:spacing w:before="240" w:after="120"/>
      <w:contextualSpacing w:val="0"/>
      <w:outlineLvl w:val="2"/>
    </w:pPr>
    <w:rPr>
      <w:rFonts w:cs="Arial"/>
      <w:bCs/>
      <w:i/>
      <w:szCs w:val="26"/>
    </w:rPr>
  </w:style>
  <w:style w:type="paragraph" w:styleId="Heading4">
    <w:name w:val="heading 4"/>
    <w:basedOn w:val="Normal"/>
    <w:next w:val="Normal"/>
    <w:link w:val="Heading4Char"/>
    <w:unhideWhenUsed/>
    <w:qFormat/>
    <w:rsid w:val="00C81232"/>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C81232"/>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qFormat/>
    <w:rsid w:val="004A4F20"/>
    <w:pPr>
      <w:spacing w:before="100" w:beforeAutospacing="1" w:after="100" w:afterAutospacing="1"/>
      <w:outlineLvl w:val="5"/>
    </w:pPr>
    <w:rPr>
      <w:rFonts w:ascii="Verdana" w:hAnsi="Verdana"/>
      <w:b/>
      <w:bCs/>
      <w:color w:val="666666"/>
      <w:sz w:val="17"/>
      <w:szCs w:val="17"/>
    </w:rPr>
  </w:style>
  <w:style w:type="paragraph" w:styleId="Heading7">
    <w:name w:val="heading 7"/>
    <w:basedOn w:val="Normal"/>
    <w:next w:val="Normal"/>
    <w:link w:val="Heading7Char"/>
    <w:semiHidden/>
    <w:unhideWhenUsed/>
    <w:qFormat/>
    <w:rsid w:val="00C81232"/>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C8123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C8123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A4036"/>
    <w:rPr>
      <w:color w:val="03369C"/>
      <w:u w:val="single"/>
    </w:rPr>
  </w:style>
  <w:style w:type="paragraph" w:customStyle="1" w:styleId="etextparaa1a">
    <w:name w:val="etextparaa1a"/>
    <w:basedOn w:val="Normal"/>
    <w:rsid w:val="000A4036"/>
    <w:pPr>
      <w:spacing w:before="120" w:after="120"/>
      <w:ind w:left="1440"/>
    </w:pPr>
    <w:rPr>
      <w:rFonts w:ascii="Verdana, arial" w:hAnsi="Verdana, arial"/>
      <w:color w:val="000000"/>
      <w:sz w:val="22"/>
      <w:szCs w:val="22"/>
    </w:rPr>
  </w:style>
  <w:style w:type="paragraph" w:styleId="PlainText">
    <w:name w:val="Plain Text"/>
    <w:basedOn w:val="Normal"/>
    <w:link w:val="PlainTextChar"/>
    <w:uiPriority w:val="99"/>
    <w:rsid w:val="000A4036"/>
    <w:rPr>
      <w:rFonts w:ascii="Courier New" w:hAnsi="Courier New" w:cs="Courier New"/>
      <w:sz w:val="20"/>
      <w:szCs w:val="20"/>
    </w:rPr>
  </w:style>
  <w:style w:type="paragraph" w:styleId="HTMLPreformatted">
    <w:name w:val="HTML Preformatted"/>
    <w:basedOn w:val="Normal"/>
    <w:rsid w:val="006A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uiPriority w:val="99"/>
    <w:rsid w:val="004544C4"/>
    <w:pPr>
      <w:spacing w:before="100" w:beforeAutospacing="1" w:after="100" w:afterAutospacing="1"/>
    </w:pPr>
    <w:rPr>
      <w:rFonts w:ascii="Verdana" w:hAnsi="Verdana"/>
      <w:color w:val="000000"/>
    </w:rPr>
  </w:style>
  <w:style w:type="paragraph" w:styleId="BalloonText">
    <w:name w:val="Balloon Text"/>
    <w:basedOn w:val="Normal"/>
    <w:semiHidden/>
    <w:rsid w:val="00186F19"/>
    <w:rPr>
      <w:rFonts w:ascii="Tahoma" w:hAnsi="Tahoma" w:cs="Tahoma"/>
      <w:sz w:val="16"/>
      <w:szCs w:val="16"/>
    </w:rPr>
  </w:style>
  <w:style w:type="paragraph" w:styleId="Header">
    <w:name w:val="header"/>
    <w:basedOn w:val="Normal"/>
    <w:rsid w:val="00FF77C9"/>
    <w:pPr>
      <w:tabs>
        <w:tab w:val="center" w:pos="4320"/>
        <w:tab w:val="right" w:pos="8640"/>
      </w:tabs>
    </w:pPr>
  </w:style>
  <w:style w:type="paragraph" w:styleId="Footer">
    <w:name w:val="footer"/>
    <w:basedOn w:val="Normal"/>
    <w:link w:val="FooterChar"/>
    <w:uiPriority w:val="99"/>
    <w:rsid w:val="00FF77C9"/>
    <w:pPr>
      <w:tabs>
        <w:tab w:val="center" w:pos="4320"/>
        <w:tab w:val="right" w:pos="8640"/>
      </w:tabs>
    </w:pPr>
  </w:style>
  <w:style w:type="character" w:styleId="PageNumber">
    <w:name w:val="page number"/>
    <w:basedOn w:val="DefaultParagraphFont"/>
    <w:rsid w:val="00FF77C9"/>
  </w:style>
  <w:style w:type="character" w:styleId="FollowedHyperlink">
    <w:name w:val="FollowedHyperlink"/>
    <w:basedOn w:val="DefaultParagraphFont"/>
    <w:rsid w:val="00254D70"/>
    <w:rPr>
      <w:color w:val="800080"/>
      <w:u w:val="single"/>
    </w:rPr>
  </w:style>
  <w:style w:type="character" w:styleId="CommentReference">
    <w:name w:val="annotation reference"/>
    <w:basedOn w:val="DefaultParagraphFont"/>
    <w:uiPriority w:val="99"/>
    <w:semiHidden/>
    <w:rsid w:val="00685600"/>
    <w:rPr>
      <w:sz w:val="16"/>
      <w:szCs w:val="16"/>
    </w:rPr>
  </w:style>
  <w:style w:type="paragraph" w:styleId="CommentText">
    <w:name w:val="annotation text"/>
    <w:basedOn w:val="Normal"/>
    <w:link w:val="CommentTextChar1"/>
    <w:uiPriority w:val="99"/>
    <w:semiHidden/>
    <w:rsid w:val="00685600"/>
    <w:rPr>
      <w:sz w:val="20"/>
      <w:szCs w:val="20"/>
    </w:rPr>
  </w:style>
  <w:style w:type="paragraph" w:styleId="BodyText">
    <w:name w:val="Body Text"/>
    <w:link w:val="BodyTextChar"/>
    <w:rsid w:val="003D3911"/>
    <w:rPr>
      <w:rFonts w:ascii="Arial" w:hAnsi="Arial"/>
      <w:noProof/>
      <w:sz w:val="22"/>
    </w:rPr>
  </w:style>
  <w:style w:type="table" w:styleId="TableGrid">
    <w:name w:val="Table Grid"/>
    <w:basedOn w:val="TableNormal"/>
    <w:uiPriority w:val="59"/>
    <w:rsid w:val="00E375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A4F20"/>
    <w:pPr>
      <w:autoSpaceDE w:val="0"/>
      <w:autoSpaceDN w:val="0"/>
      <w:adjustRightInd w:val="0"/>
    </w:pPr>
    <w:rPr>
      <w:color w:val="000000"/>
    </w:rPr>
  </w:style>
  <w:style w:type="paragraph" w:customStyle="1" w:styleId="etextpara">
    <w:name w:val="etextpara"/>
    <w:basedOn w:val="Normal"/>
    <w:rsid w:val="004A4F20"/>
    <w:rPr>
      <w:b/>
    </w:rPr>
  </w:style>
  <w:style w:type="paragraph" w:styleId="ListParagraph">
    <w:name w:val="List Paragraph"/>
    <w:basedOn w:val="Normal"/>
    <w:uiPriority w:val="34"/>
    <w:qFormat/>
    <w:rsid w:val="00047B41"/>
    <w:pPr>
      <w:ind w:left="720"/>
    </w:pPr>
  </w:style>
  <w:style w:type="character" w:customStyle="1" w:styleId="CommentTextChar1">
    <w:name w:val="Comment Text Char1"/>
    <w:basedOn w:val="DefaultParagraphFont"/>
    <w:link w:val="CommentText"/>
    <w:uiPriority w:val="99"/>
    <w:semiHidden/>
    <w:rsid w:val="00442F75"/>
    <w:rPr>
      <w:lang w:val="en-US" w:eastAsia="en-US" w:bidi="ar-SA"/>
    </w:rPr>
  </w:style>
  <w:style w:type="character" w:customStyle="1" w:styleId="CommentTextChar">
    <w:name w:val="Comment Text Char"/>
    <w:basedOn w:val="DefaultParagraphFont"/>
    <w:uiPriority w:val="99"/>
    <w:semiHidden/>
    <w:locked/>
    <w:rsid w:val="00B71A43"/>
    <w:rPr>
      <w:rFonts w:cs="Times New Roman"/>
      <w:lang w:val="en-US" w:eastAsia="en-US" w:bidi="ar-SA"/>
    </w:rPr>
  </w:style>
  <w:style w:type="paragraph" w:styleId="DocumentMap">
    <w:name w:val="Document Map"/>
    <w:basedOn w:val="Normal"/>
    <w:semiHidden/>
    <w:rsid w:val="00A849D6"/>
    <w:pPr>
      <w:shd w:val="clear" w:color="auto" w:fill="000080"/>
    </w:pPr>
    <w:rPr>
      <w:rFonts w:ascii="Tahoma" w:hAnsi="Tahoma" w:cs="Tahoma"/>
      <w:sz w:val="20"/>
      <w:szCs w:val="20"/>
    </w:rPr>
  </w:style>
  <w:style w:type="character" w:customStyle="1" w:styleId="PlainTextChar">
    <w:name w:val="Plain Text Char"/>
    <w:basedOn w:val="DefaultParagraphFont"/>
    <w:link w:val="PlainText"/>
    <w:uiPriority w:val="99"/>
    <w:rsid w:val="0041031A"/>
    <w:rPr>
      <w:rFonts w:ascii="Courier New" w:hAnsi="Courier New" w:cs="Courier New"/>
    </w:rPr>
  </w:style>
  <w:style w:type="paragraph" w:customStyle="1" w:styleId="CM55">
    <w:name w:val="CM55"/>
    <w:basedOn w:val="Default"/>
    <w:next w:val="Default"/>
    <w:uiPriority w:val="99"/>
    <w:rsid w:val="0041031A"/>
    <w:pPr>
      <w:widowControl w:val="0"/>
    </w:pPr>
    <w:rPr>
      <w:color w:val="auto"/>
    </w:rPr>
  </w:style>
  <w:style w:type="paragraph" w:styleId="NoSpacing">
    <w:name w:val="No Spacing"/>
    <w:uiPriority w:val="1"/>
    <w:qFormat/>
    <w:rsid w:val="00E71B76"/>
    <w:rPr>
      <w:rFonts w:eastAsiaTheme="minorHAnsi"/>
    </w:rPr>
  </w:style>
  <w:style w:type="paragraph" w:styleId="CommentSubject">
    <w:name w:val="annotation subject"/>
    <w:basedOn w:val="CommentText"/>
    <w:next w:val="CommentText"/>
    <w:link w:val="CommentSubjectChar"/>
    <w:rsid w:val="009E25D6"/>
    <w:rPr>
      <w:b/>
      <w:bCs/>
    </w:rPr>
  </w:style>
  <w:style w:type="character" w:customStyle="1" w:styleId="CommentSubjectChar">
    <w:name w:val="Comment Subject Char"/>
    <w:basedOn w:val="CommentTextChar1"/>
    <w:link w:val="CommentSubject"/>
    <w:rsid w:val="009E25D6"/>
    <w:rPr>
      <w:b/>
      <w:bCs/>
      <w:lang w:val="en-US" w:eastAsia="en-US" w:bidi="ar-SA"/>
    </w:rPr>
  </w:style>
  <w:style w:type="paragraph" w:styleId="Revision">
    <w:name w:val="Revision"/>
    <w:hidden/>
    <w:uiPriority w:val="99"/>
    <w:semiHidden/>
    <w:rsid w:val="007D3EC7"/>
  </w:style>
  <w:style w:type="paragraph" w:styleId="FootnoteText">
    <w:name w:val="footnote text"/>
    <w:basedOn w:val="Normal"/>
    <w:link w:val="FootnoteTextChar"/>
    <w:rsid w:val="00806FB9"/>
    <w:rPr>
      <w:sz w:val="20"/>
      <w:szCs w:val="20"/>
    </w:rPr>
  </w:style>
  <w:style w:type="character" w:customStyle="1" w:styleId="FootnoteTextChar">
    <w:name w:val="Footnote Text Char"/>
    <w:basedOn w:val="DefaultParagraphFont"/>
    <w:link w:val="FootnoteText"/>
    <w:rsid w:val="00806FB9"/>
    <w:rPr>
      <w:sz w:val="20"/>
      <w:szCs w:val="20"/>
    </w:rPr>
  </w:style>
  <w:style w:type="character" w:styleId="FootnoteReference">
    <w:name w:val="footnote reference"/>
    <w:basedOn w:val="DefaultParagraphFont"/>
    <w:rsid w:val="00806FB9"/>
    <w:rPr>
      <w:vertAlign w:val="superscript"/>
    </w:rPr>
  </w:style>
  <w:style w:type="character" w:customStyle="1" w:styleId="FooterChar">
    <w:name w:val="Footer Char"/>
    <w:basedOn w:val="DefaultParagraphFont"/>
    <w:link w:val="Footer"/>
    <w:uiPriority w:val="99"/>
    <w:rsid w:val="00531740"/>
  </w:style>
  <w:style w:type="paragraph" w:styleId="Bibliography">
    <w:name w:val="Bibliography"/>
    <w:basedOn w:val="Normal"/>
    <w:next w:val="Normal"/>
    <w:uiPriority w:val="37"/>
    <w:semiHidden/>
    <w:unhideWhenUsed/>
    <w:rsid w:val="00C81232"/>
  </w:style>
  <w:style w:type="paragraph" w:styleId="BlockText">
    <w:name w:val="Block Text"/>
    <w:basedOn w:val="Normal"/>
    <w:rsid w:val="00C81232"/>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rsid w:val="00C81232"/>
    <w:pPr>
      <w:spacing w:after="120" w:line="480" w:lineRule="auto"/>
    </w:pPr>
  </w:style>
  <w:style w:type="character" w:customStyle="1" w:styleId="BodyText2Char">
    <w:name w:val="Body Text 2 Char"/>
    <w:basedOn w:val="DefaultParagraphFont"/>
    <w:link w:val="BodyText2"/>
    <w:rsid w:val="00C81232"/>
  </w:style>
  <w:style w:type="paragraph" w:styleId="BodyText3">
    <w:name w:val="Body Text 3"/>
    <w:basedOn w:val="Normal"/>
    <w:link w:val="BodyText3Char"/>
    <w:rsid w:val="00C81232"/>
    <w:pPr>
      <w:spacing w:after="120"/>
    </w:pPr>
    <w:rPr>
      <w:sz w:val="16"/>
      <w:szCs w:val="16"/>
    </w:rPr>
  </w:style>
  <w:style w:type="character" w:customStyle="1" w:styleId="BodyText3Char">
    <w:name w:val="Body Text 3 Char"/>
    <w:basedOn w:val="DefaultParagraphFont"/>
    <w:link w:val="BodyText3"/>
    <w:rsid w:val="00C81232"/>
    <w:rPr>
      <w:sz w:val="16"/>
      <w:szCs w:val="16"/>
    </w:rPr>
  </w:style>
  <w:style w:type="paragraph" w:styleId="BodyTextFirstIndent">
    <w:name w:val="Body Text First Indent"/>
    <w:basedOn w:val="BodyText"/>
    <w:link w:val="BodyTextFirstIndentChar"/>
    <w:rsid w:val="00C81232"/>
    <w:pPr>
      <w:ind w:firstLine="360"/>
    </w:pPr>
    <w:rPr>
      <w:rFonts w:ascii="Times New Roman" w:hAnsi="Times New Roman"/>
      <w:noProof w:val="0"/>
      <w:sz w:val="24"/>
    </w:rPr>
  </w:style>
  <w:style w:type="character" w:customStyle="1" w:styleId="BodyTextChar">
    <w:name w:val="Body Text Char"/>
    <w:basedOn w:val="DefaultParagraphFont"/>
    <w:link w:val="BodyText"/>
    <w:rsid w:val="00C81232"/>
    <w:rPr>
      <w:rFonts w:ascii="Arial" w:hAnsi="Arial"/>
      <w:noProof/>
      <w:sz w:val="22"/>
    </w:rPr>
  </w:style>
  <w:style w:type="character" w:customStyle="1" w:styleId="BodyTextFirstIndentChar">
    <w:name w:val="Body Text First Indent Char"/>
    <w:basedOn w:val="BodyTextChar"/>
    <w:link w:val="BodyTextFirstIndent"/>
    <w:rsid w:val="00C81232"/>
    <w:rPr>
      <w:rFonts w:ascii="Arial" w:hAnsi="Arial"/>
      <w:noProof/>
      <w:sz w:val="22"/>
    </w:rPr>
  </w:style>
  <w:style w:type="paragraph" w:styleId="BodyTextIndent">
    <w:name w:val="Body Text Indent"/>
    <w:basedOn w:val="Normal"/>
    <w:link w:val="BodyTextIndentChar"/>
    <w:rsid w:val="00C81232"/>
    <w:pPr>
      <w:spacing w:after="120"/>
      <w:ind w:left="360"/>
    </w:pPr>
  </w:style>
  <w:style w:type="character" w:customStyle="1" w:styleId="BodyTextIndentChar">
    <w:name w:val="Body Text Indent Char"/>
    <w:basedOn w:val="DefaultParagraphFont"/>
    <w:link w:val="BodyTextIndent"/>
    <w:rsid w:val="00C81232"/>
  </w:style>
  <w:style w:type="paragraph" w:styleId="BodyTextFirstIndent2">
    <w:name w:val="Body Text First Indent 2"/>
    <w:basedOn w:val="BodyTextIndent"/>
    <w:link w:val="BodyTextFirstIndent2Char"/>
    <w:rsid w:val="00C81232"/>
    <w:pPr>
      <w:spacing w:after="0"/>
      <w:ind w:firstLine="360"/>
    </w:pPr>
  </w:style>
  <w:style w:type="character" w:customStyle="1" w:styleId="BodyTextFirstIndent2Char">
    <w:name w:val="Body Text First Indent 2 Char"/>
    <w:basedOn w:val="BodyTextIndentChar"/>
    <w:link w:val="BodyTextFirstIndent2"/>
    <w:rsid w:val="00C81232"/>
  </w:style>
  <w:style w:type="paragraph" w:styleId="BodyTextIndent2">
    <w:name w:val="Body Text Indent 2"/>
    <w:basedOn w:val="Normal"/>
    <w:link w:val="BodyTextIndent2Char"/>
    <w:rsid w:val="00C81232"/>
    <w:pPr>
      <w:spacing w:after="120" w:line="480" w:lineRule="auto"/>
      <w:ind w:left="360"/>
    </w:pPr>
  </w:style>
  <w:style w:type="character" w:customStyle="1" w:styleId="BodyTextIndent2Char">
    <w:name w:val="Body Text Indent 2 Char"/>
    <w:basedOn w:val="DefaultParagraphFont"/>
    <w:link w:val="BodyTextIndent2"/>
    <w:rsid w:val="00C81232"/>
  </w:style>
  <w:style w:type="paragraph" w:styleId="BodyTextIndent3">
    <w:name w:val="Body Text Indent 3"/>
    <w:basedOn w:val="Normal"/>
    <w:link w:val="BodyTextIndent3Char"/>
    <w:rsid w:val="00C81232"/>
    <w:pPr>
      <w:spacing w:after="120"/>
      <w:ind w:left="360"/>
    </w:pPr>
    <w:rPr>
      <w:sz w:val="16"/>
      <w:szCs w:val="16"/>
    </w:rPr>
  </w:style>
  <w:style w:type="character" w:customStyle="1" w:styleId="BodyTextIndent3Char">
    <w:name w:val="Body Text Indent 3 Char"/>
    <w:basedOn w:val="DefaultParagraphFont"/>
    <w:link w:val="BodyTextIndent3"/>
    <w:rsid w:val="00C81232"/>
    <w:rPr>
      <w:sz w:val="16"/>
      <w:szCs w:val="16"/>
    </w:rPr>
  </w:style>
  <w:style w:type="paragraph" w:styleId="Caption">
    <w:name w:val="caption"/>
    <w:basedOn w:val="Normal"/>
    <w:next w:val="Normal"/>
    <w:semiHidden/>
    <w:unhideWhenUsed/>
    <w:qFormat/>
    <w:rsid w:val="00C81232"/>
    <w:pPr>
      <w:spacing w:after="200"/>
    </w:pPr>
    <w:rPr>
      <w:b/>
      <w:bCs/>
      <w:color w:val="4F81BD" w:themeColor="accent1"/>
      <w:sz w:val="18"/>
      <w:szCs w:val="18"/>
    </w:rPr>
  </w:style>
  <w:style w:type="paragraph" w:styleId="Closing">
    <w:name w:val="Closing"/>
    <w:basedOn w:val="Normal"/>
    <w:link w:val="ClosingChar"/>
    <w:rsid w:val="00C81232"/>
    <w:pPr>
      <w:ind w:left="4320"/>
    </w:pPr>
  </w:style>
  <w:style w:type="character" w:customStyle="1" w:styleId="ClosingChar">
    <w:name w:val="Closing Char"/>
    <w:basedOn w:val="DefaultParagraphFont"/>
    <w:link w:val="Closing"/>
    <w:rsid w:val="00C81232"/>
  </w:style>
  <w:style w:type="paragraph" w:styleId="Date">
    <w:name w:val="Date"/>
    <w:basedOn w:val="Normal"/>
    <w:next w:val="Normal"/>
    <w:link w:val="DateChar"/>
    <w:rsid w:val="00C81232"/>
  </w:style>
  <w:style w:type="character" w:customStyle="1" w:styleId="DateChar">
    <w:name w:val="Date Char"/>
    <w:basedOn w:val="DefaultParagraphFont"/>
    <w:link w:val="Date"/>
    <w:rsid w:val="00C81232"/>
  </w:style>
  <w:style w:type="paragraph" w:styleId="E-mailSignature">
    <w:name w:val="E-mail Signature"/>
    <w:basedOn w:val="Normal"/>
    <w:link w:val="E-mailSignatureChar"/>
    <w:rsid w:val="00C81232"/>
  </w:style>
  <w:style w:type="character" w:customStyle="1" w:styleId="E-mailSignatureChar">
    <w:name w:val="E-mail Signature Char"/>
    <w:basedOn w:val="DefaultParagraphFont"/>
    <w:link w:val="E-mailSignature"/>
    <w:rsid w:val="00C81232"/>
  </w:style>
  <w:style w:type="paragraph" w:styleId="EndnoteText">
    <w:name w:val="endnote text"/>
    <w:basedOn w:val="Normal"/>
    <w:link w:val="EndnoteTextChar"/>
    <w:rsid w:val="00C81232"/>
    <w:rPr>
      <w:sz w:val="20"/>
      <w:szCs w:val="20"/>
    </w:rPr>
  </w:style>
  <w:style w:type="character" w:customStyle="1" w:styleId="EndnoteTextChar">
    <w:name w:val="Endnote Text Char"/>
    <w:basedOn w:val="DefaultParagraphFont"/>
    <w:link w:val="EndnoteText"/>
    <w:rsid w:val="00C81232"/>
    <w:rPr>
      <w:sz w:val="20"/>
      <w:szCs w:val="20"/>
    </w:rPr>
  </w:style>
  <w:style w:type="paragraph" w:styleId="EnvelopeAddress">
    <w:name w:val="envelope address"/>
    <w:basedOn w:val="Normal"/>
    <w:rsid w:val="00C81232"/>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rsid w:val="00C81232"/>
    <w:rPr>
      <w:rFonts w:asciiTheme="majorHAnsi" w:eastAsiaTheme="majorEastAsia" w:hAnsiTheme="majorHAnsi" w:cstheme="majorBidi"/>
      <w:sz w:val="20"/>
      <w:szCs w:val="20"/>
    </w:rPr>
  </w:style>
  <w:style w:type="character" w:customStyle="1" w:styleId="Heading1Char">
    <w:name w:val="Heading 1 Char"/>
    <w:basedOn w:val="DefaultParagraphFont"/>
    <w:link w:val="Heading1"/>
    <w:rsid w:val="00C62F1F"/>
    <w:rPr>
      <w:rFonts w:eastAsiaTheme="majorEastAsia" w:cstheme="majorBidi"/>
      <w:b/>
      <w:bCs/>
      <w:szCs w:val="28"/>
    </w:rPr>
  </w:style>
  <w:style w:type="character" w:customStyle="1" w:styleId="Heading2Char">
    <w:name w:val="Heading 2 Char"/>
    <w:basedOn w:val="DefaultParagraphFont"/>
    <w:link w:val="Heading2"/>
    <w:rsid w:val="00693E21"/>
    <w:rPr>
      <w:rFonts w:eastAsiaTheme="majorEastAsia" w:cstheme="majorBidi"/>
      <w:b/>
      <w:bCs/>
      <w:szCs w:val="26"/>
    </w:rPr>
  </w:style>
  <w:style w:type="character" w:customStyle="1" w:styleId="Heading4Char">
    <w:name w:val="Heading 4 Char"/>
    <w:basedOn w:val="DefaultParagraphFont"/>
    <w:link w:val="Heading4"/>
    <w:semiHidden/>
    <w:rsid w:val="00C81232"/>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C81232"/>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8123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C8123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C81232"/>
    <w:rPr>
      <w:rFonts w:asciiTheme="majorHAnsi" w:eastAsiaTheme="majorEastAsia" w:hAnsiTheme="majorHAnsi" w:cstheme="majorBidi"/>
      <w:i/>
      <w:iCs/>
      <w:color w:val="404040" w:themeColor="text1" w:themeTint="BF"/>
      <w:sz w:val="20"/>
      <w:szCs w:val="20"/>
    </w:rPr>
  </w:style>
  <w:style w:type="paragraph" w:styleId="HTMLAddress">
    <w:name w:val="HTML Address"/>
    <w:basedOn w:val="Normal"/>
    <w:link w:val="HTMLAddressChar"/>
    <w:rsid w:val="00C81232"/>
    <w:rPr>
      <w:i/>
      <w:iCs/>
    </w:rPr>
  </w:style>
  <w:style w:type="character" w:customStyle="1" w:styleId="HTMLAddressChar">
    <w:name w:val="HTML Address Char"/>
    <w:basedOn w:val="DefaultParagraphFont"/>
    <w:link w:val="HTMLAddress"/>
    <w:rsid w:val="00C81232"/>
    <w:rPr>
      <w:i/>
      <w:iCs/>
    </w:rPr>
  </w:style>
  <w:style w:type="paragraph" w:styleId="Index1">
    <w:name w:val="index 1"/>
    <w:basedOn w:val="Normal"/>
    <w:next w:val="Normal"/>
    <w:autoRedefine/>
    <w:rsid w:val="00C81232"/>
    <w:pPr>
      <w:ind w:left="240" w:hanging="240"/>
    </w:pPr>
  </w:style>
  <w:style w:type="paragraph" w:styleId="Index2">
    <w:name w:val="index 2"/>
    <w:basedOn w:val="Normal"/>
    <w:next w:val="Normal"/>
    <w:autoRedefine/>
    <w:rsid w:val="00C81232"/>
    <w:pPr>
      <w:ind w:left="480" w:hanging="240"/>
    </w:pPr>
  </w:style>
  <w:style w:type="paragraph" w:styleId="Index3">
    <w:name w:val="index 3"/>
    <w:basedOn w:val="Normal"/>
    <w:next w:val="Normal"/>
    <w:autoRedefine/>
    <w:rsid w:val="00C81232"/>
    <w:pPr>
      <w:ind w:left="720" w:hanging="240"/>
    </w:pPr>
  </w:style>
  <w:style w:type="paragraph" w:styleId="Index4">
    <w:name w:val="index 4"/>
    <w:basedOn w:val="Normal"/>
    <w:next w:val="Normal"/>
    <w:autoRedefine/>
    <w:rsid w:val="00C81232"/>
    <w:pPr>
      <w:ind w:left="960" w:hanging="240"/>
    </w:pPr>
  </w:style>
  <w:style w:type="paragraph" w:styleId="Index5">
    <w:name w:val="index 5"/>
    <w:basedOn w:val="Normal"/>
    <w:next w:val="Normal"/>
    <w:autoRedefine/>
    <w:rsid w:val="00C81232"/>
    <w:pPr>
      <w:ind w:left="1200" w:hanging="240"/>
    </w:pPr>
  </w:style>
  <w:style w:type="paragraph" w:styleId="Index6">
    <w:name w:val="index 6"/>
    <w:basedOn w:val="Normal"/>
    <w:next w:val="Normal"/>
    <w:autoRedefine/>
    <w:rsid w:val="00C81232"/>
    <w:pPr>
      <w:ind w:left="1440" w:hanging="240"/>
    </w:pPr>
  </w:style>
  <w:style w:type="paragraph" w:styleId="Index7">
    <w:name w:val="index 7"/>
    <w:basedOn w:val="Normal"/>
    <w:next w:val="Normal"/>
    <w:autoRedefine/>
    <w:rsid w:val="00C81232"/>
    <w:pPr>
      <w:ind w:left="1680" w:hanging="240"/>
    </w:pPr>
  </w:style>
  <w:style w:type="paragraph" w:styleId="Index8">
    <w:name w:val="index 8"/>
    <w:basedOn w:val="Normal"/>
    <w:next w:val="Normal"/>
    <w:autoRedefine/>
    <w:rsid w:val="00C81232"/>
    <w:pPr>
      <w:ind w:left="1920" w:hanging="240"/>
    </w:pPr>
  </w:style>
  <w:style w:type="paragraph" w:styleId="Index9">
    <w:name w:val="index 9"/>
    <w:basedOn w:val="Normal"/>
    <w:next w:val="Normal"/>
    <w:autoRedefine/>
    <w:rsid w:val="00C81232"/>
    <w:pPr>
      <w:ind w:left="2160" w:hanging="240"/>
    </w:pPr>
  </w:style>
  <w:style w:type="paragraph" w:styleId="IndexHeading">
    <w:name w:val="index heading"/>
    <w:basedOn w:val="Normal"/>
    <w:next w:val="Index1"/>
    <w:rsid w:val="00C81232"/>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C81232"/>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C81232"/>
    <w:rPr>
      <w:b/>
      <w:bCs/>
      <w:i/>
      <w:iCs/>
      <w:color w:val="4F81BD" w:themeColor="accent1"/>
    </w:rPr>
  </w:style>
  <w:style w:type="paragraph" w:styleId="List">
    <w:name w:val="List"/>
    <w:basedOn w:val="Normal"/>
    <w:rsid w:val="00C81232"/>
    <w:pPr>
      <w:ind w:left="360" w:hanging="360"/>
      <w:contextualSpacing/>
    </w:pPr>
  </w:style>
  <w:style w:type="paragraph" w:styleId="List2">
    <w:name w:val="List 2"/>
    <w:basedOn w:val="Normal"/>
    <w:rsid w:val="00C81232"/>
    <w:pPr>
      <w:ind w:left="720" w:hanging="360"/>
      <w:contextualSpacing/>
    </w:pPr>
  </w:style>
  <w:style w:type="paragraph" w:styleId="List3">
    <w:name w:val="List 3"/>
    <w:basedOn w:val="Normal"/>
    <w:rsid w:val="00C81232"/>
    <w:pPr>
      <w:ind w:left="1080" w:hanging="360"/>
      <w:contextualSpacing/>
    </w:pPr>
  </w:style>
  <w:style w:type="paragraph" w:styleId="List4">
    <w:name w:val="List 4"/>
    <w:basedOn w:val="Normal"/>
    <w:rsid w:val="00C81232"/>
    <w:pPr>
      <w:ind w:left="1440" w:hanging="360"/>
      <w:contextualSpacing/>
    </w:pPr>
  </w:style>
  <w:style w:type="paragraph" w:styleId="List5">
    <w:name w:val="List 5"/>
    <w:basedOn w:val="Normal"/>
    <w:rsid w:val="00C81232"/>
    <w:pPr>
      <w:ind w:left="1800" w:hanging="360"/>
      <w:contextualSpacing/>
    </w:pPr>
  </w:style>
  <w:style w:type="paragraph" w:styleId="ListBullet">
    <w:name w:val="List Bullet"/>
    <w:basedOn w:val="Normal"/>
    <w:rsid w:val="00C81232"/>
    <w:pPr>
      <w:numPr>
        <w:numId w:val="5"/>
      </w:numPr>
      <w:contextualSpacing/>
    </w:pPr>
  </w:style>
  <w:style w:type="paragraph" w:styleId="ListBullet2">
    <w:name w:val="List Bullet 2"/>
    <w:basedOn w:val="Normal"/>
    <w:rsid w:val="00C81232"/>
    <w:pPr>
      <w:numPr>
        <w:numId w:val="6"/>
      </w:numPr>
      <w:contextualSpacing/>
    </w:pPr>
  </w:style>
  <w:style w:type="paragraph" w:styleId="ListBullet3">
    <w:name w:val="List Bullet 3"/>
    <w:basedOn w:val="Normal"/>
    <w:rsid w:val="00C81232"/>
    <w:pPr>
      <w:numPr>
        <w:numId w:val="7"/>
      </w:numPr>
      <w:contextualSpacing/>
    </w:pPr>
  </w:style>
  <w:style w:type="paragraph" w:styleId="ListBullet4">
    <w:name w:val="List Bullet 4"/>
    <w:basedOn w:val="Normal"/>
    <w:rsid w:val="00C81232"/>
    <w:pPr>
      <w:numPr>
        <w:numId w:val="8"/>
      </w:numPr>
      <w:contextualSpacing/>
    </w:pPr>
  </w:style>
  <w:style w:type="paragraph" w:styleId="ListBullet5">
    <w:name w:val="List Bullet 5"/>
    <w:basedOn w:val="Normal"/>
    <w:rsid w:val="00C81232"/>
    <w:pPr>
      <w:numPr>
        <w:numId w:val="9"/>
      </w:numPr>
      <w:contextualSpacing/>
    </w:pPr>
  </w:style>
  <w:style w:type="paragraph" w:styleId="ListContinue">
    <w:name w:val="List Continue"/>
    <w:basedOn w:val="Normal"/>
    <w:rsid w:val="00C81232"/>
    <w:pPr>
      <w:spacing w:after="120"/>
      <w:ind w:left="360"/>
      <w:contextualSpacing/>
    </w:pPr>
  </w:style>
  <w:style w:type="paragraph" w:styleId="ListContinue2">
    <w:name w:val="List Continue 2"/>
    <w:basedOn w:val="Normal"/>
    <w:rsid w:val="00C81232"/>
    <w:pPr>
      <w:spacing w:after="120"/>
      <w:ind w:left="720"/>
      <w:contextualSpacing/>
    </w:pPr>
  </w:style>
  <w:style w:type="paragraph" w:styleId="ListContinue3">
    <w:name w:val="List Continue 3"/>
    <w:basedOn w:val="Normal"/>
    <w:rsid w:val="00C81232"/>
    <w:pPr>
      <w:spacing w:after="120"/>
      <w:ind w:left="1080"/>
      <w:contextualSpacing/>
    </w:pPr>
  </w:style>
  <w:style w:type="paragraph" w:styleId="ListContinue4">
    <w:name w:val="List Continue 4"/>
    <w:basedOn w:val="Normal"/>
    <w:rsid w:val="00C81232"/>
    <w:pPr>
      <w:spacing w:after="120"/>
      <w:ind w:left="1440"/>
      <w:contextualSpacing/>
    </w:pPr>
  </w:style>
  <w:style w:type="paragraph" w:styleId="ListContinue5">
    <w:name w:val="List Continue 5"/>
    <w:basedOn w:val="Normal"/>
    <w:rsid w:val="00C81232"/>
    <w:pPr>
      <w:spacing w:after="120"/>
      <w:ind w:left="1800"/>
      <w:contextualSpacing/>
    </w:pPr>
  </w:style>
  <w:style w:type="paragraph" w:styleId="ListNumber">
    <w:name w:val="List Number"/>
    <w:basedOn w:val="Normal"/>
    <w:rsid w:val="00C81232"/>
    <w:pPr>
      <w:numPr>
        <w:numId w:val="10"/>
      </w:numPr>
      <w:contextualSpacing/>
    </w:pPr>
  </w:style>
  <w:style w:type="paragraph" w:styleId="ListNumber2">
    <w:name w:val="List Number 2"/>
    <w:basedOn w:val="Normal"/>
    <w:rsid w:val="00C81232"/>
    <w:pPr>
      <w:numPr>
        <w:numId w:val="11"/>
      </w:numPr>
      <w:contextualSpacing/>
    </w:pPr>
  </w:style>
  <w:style w:type="paragraph" w:styleId="ListNumber3">
    <w:name w:val="List Number 3"/>
    <w:basedOn w:val="Normal"/>
    <w:rsid w:val="00C81232"/>
    <w:pPr>
      <w:numPr>
        <w:numId w:val="12"/>
      </w:numPr>
      <w:contextualSpacing/>
    </w:pPr>
  </w:style>
  <w:style w:type="paragraph" w:styleId="ListNumber4">
    <w:name w:val="List Number 4"/>
    <w:basedOn w:val="Normal"/>
    <w:rsid w:val="00C81232"/>
    <w:pPr>
      <w:numPr>
        <w:numId w:val="13"/>
      </w:numPr>
      <w:contextualSpacing/>
    </w:pPr>
  </w:style>
  <w:style w:type="paragraph" w:styleId="ListNumber5">
    <w:name w:val="List Number 5"/>
    <w:basedOn w:val="Normal"/>
    <w:rsid w:val="00C81232"/>
    <w:pPr>
      <w:numPr>
        <w:numId w:val="14"/>
      </w:numPr>
      <w:contextualSpacing/>
    </w:pPr>
  </w:style>
  <w:style w:type="paragraph" w:styleId="MacroText">
    <w:name w:val="macro"/>
    <w:link w:val="MacroTextChar"/>
    <w:rsid w:val="00C81232"/>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sz w:val="20"/>
      <w:szCs w:val="20"/>
    </w:rPr>
  </w:style>
  <w:style w:type="character" w:customStyle="1" w:styleId="MacroTextChar">
    <w:name w:val="Macro Text Char"/>
    <w:basedOn w:val="DefaultParagraphFont"/>
    <w:link w:val="MacroText"/>
    <w:rsid w:val="00C81232"/>
    <w:rPr>
      <w:rFonts w:ascii="Consolas" w:hAnsi="Consolas" w:cs="Consolas"/>
      <w:sz w:val="20"/>
      <w:szCs w:val="20"/>
    </w:rPr>
  </w:style>
  <w:style w:type="paragraph" w:styleId="MessageHeader">
    <w:name w:val="Message Header"/>
    <w:basedOn w:val="Normal"/>
    <w:link w:val="MessageHeaderChar"/>
    <w:rsid w:val="00C81232"/>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rsid w:val="00C81232"/>
    <w:rPr>
      <w:rFonts w:asciiTheme="majorHAnsi" w:eastAsiaTheme="majorEastAsia" w:hAnsiTheme="majorHAnsi" w:cstheme="majorBidi"/>
      <w:shd w:val="pct20" w:color="auto" w:fill="auto"/>
    </w:rPr>
  </w:style>
  <w:style w:type="paragraph" w:styleId="NormalIndent">
    <w:name w:val="Normal Indent"/>
    <w:basedOn w:val="Normal"/>
    <w:rsid w:val="00C81232"/>
    <w:pPr>
      <w:ind w:left="720"/>
    </w:pPr>
  </w:style>
  <w:style w:type="paragraph" w:styleId="NoteHeading">
    <w:name w:val="Note Heading"/>
    <w:basedOn w:val="Normal"/>
    <w:next w:val="Normal"/>
    <w:link w:val="NoteHeadingChar"/>
    <w:rsid w:val="00C81232"/>
  </w:style>
  <w:style w:type="character" w:customStyle="1" w:styleId="NoteHeadingChar">
    <w:name w:val="Note Heading Char"/>
    <w:basedOn w:val="DefaultParagraphFont"/>
    <w:link w:val="NoteHeading"/>
    <w:rsid w:val="00C81232"/>
  </w:style>
  <w:style w:type="paragraph" w:styleId="Quote">
    <w:name w:val="Quote"/>
    <w:basedOn w:val="Normal"/>
    <w:next w:val="Normal"/>
    <w:link w:val="QuoteChar"/>
    <w:uiPriority w:val="29"/>
    <w:qFormat/>
    <w:rsid w:val="00C81232"/>
    <w:rPr>
      <w:i/>
      <w:iCs/>
      <w:color w:val="000000" w:themeColor="text1"/>
    </w:rPr>
  </w:style>
  <w:style w:type="character" w:customStyle="1" w:styleId="QuoteChar">
    <w:name w:val="Quote Char"/>
    <w:basedOn w:val="DefaultParagraphFont"/>
    <w:link w:val="Quote"/>
    <w:uiPriority w:val="29"/>
    <w:rsid w:val="00C81232"/>
    <w:rPr>
      <w:i/>
      <w:iCs/>
      <w:color w:val="000000" w:themeColor="text1"/>
    </w:rPr>
  </w:style>
  <w:style w:type="paragraph" w:styleId="Salutation">
    <w:name w:val="Salutation"/>
    <w:basedOn w:val="Normal"/>
    <w:next w:val="Normal"/>
    <w:link w:val="SalutationChar"/>
    <w:rsid w:val="00C81232"/>
  </w:style>
  <w:style w:type="character" w:customStyle="1" w:styleId="SalutationChar">
    <w:name w:val="Salutation Char"/>
    <w:basedOn w:val="DefaultParagraphFont"/>
    <w:link w:val="Salutation"/>
    <w:rsid w:val="00C81232"/>
  </w:style>
  <w:style w:type="paragraph" w:styleId="Signature">
    <w:name w:val="Signature"/>
    <w:basedOn w:val="Normal"/>
    <w:link w:val="SignatureChar"/>
    <w:rsid w:val="00C81232"/>
    <w:pPr>
      <w:ind w:left="4320"/>
    </w:pPr>
  </w:style>
  <w:style w:type="character" w:customStyle="1" w:styleId="SignatureChar">
    <w:name w:val="Signature Char"/>
    <w:basedOn w:val="DefaultParagraphFont"/>
    <w:link w:val="Signature"/>
    <w:rsid w:val="00C81232"/>
  </w:style>
  <w:style w:type="paragraph" w:styleId="Subtitle">
    <w:name w:val="Subtitle"/>
    <w:basedOn w:val="Normal"/>
    <w:next w:val="Normal"/>
    <w:link w:val="SubtitleChar"/>
    <w:qFormat/>
    <w:rsid w:val="00C81232"/>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C81232"/>
    <w:rPr>
      <w:rFonts w:asciiTheme="majorHAnsi" w:eastAsiaTheme="majorEastAsia" w:hAnsiTheme="majorHAnsi" w:cstheme="majorBidi"/>
      <w:i/>
      <w:iCs/>
      <w:color w:val="4F81BD" w:themeColor="accent1"/>
      <w:spacing w:val="15"/>
    </w:rPr>
  </w:style>
  <w:style w:type="paragraph" w:styleId="TableofAuthorities">
    <w:name w:val="table of authorities"/>
    <w:basedOn w:val="Normal"/>
    <w:next w:val="Normal"/>
    <w:rsid w:val="00C81232"/>
    <w:pPr>
      <w:ind w:left="240" w:hanging="240"/>
    </w:pPr>
  </w:style>
  <w:style w:type="paragraph" w:styleId="TableofFigures">
    <w:name w:val="table of figures"/>
    <w:basedOn w:val="Normal"/>
    <w:next w:val="Normal"/>
    <w:rsid w:val="00C81232"/>
  </w:style>
  <w:style w:type="paragraph" w:styleId="Title">
    <w:name w:val="Title"/>
    <w:basedOn w:val="Normal"/>
    <w:next w:val="Normal"/>
    <w:link w:val="TitleChar"/>
    <w:qFormat/>
    <w:rsid w:val="00C8123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C81232"/>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rsid w:val="00C81232"/>
    <w:pPr>
      <w:spacing w:before="120"/>
    </w:pPr>
    <w:rPr>
      <w:rFonts w:asciiTheme="majorHAnsi" w:eastAsiaTheme="majorEastAsia" w:hAnsiTheme="majorHAnsi" w:cstheme="majorBidi"/>
      <w:b/>
      <w:bCs/>
    </w:rPr>
  </w:style>
  <w:style w:type="paragraph" w:styleId="TOC1">
    <w:name w:val="toc 1"/>
    <w:basedOn w:val="Normal"/>
    <w:next w:val="Normal"/>
    <w:autoRedefine/>
    <w:rsid w:val="00C81232"/>
    <w:pPr>
      <w:spacing w:after="100"/>
    </w:pPr>
  </w:style>
  <w:style w:type="paragraph" w:styleId="TOC2">
    <w:name w:val="toc 2"/>
    <w:basedOn w:val="Normal"/>
    <w:next w:val="Normal"/>
    <w:autoRedefine/>
    <w:rsid w:val="00C81232"/>
    <w:pPr>
      <w:spacing w:after="100"/>
      <w:ind w:left="240"/>
    </w:pPr>
  </w:style>
  <w:style w:type="paragraph" w:styleId="TOC3">
    <w:name w:val="toc 3"/>
    <w:basedOn w:val="Normal"/>
    <w:next w:val="Normal"/>
    <w:autoRedefine/>
    <w:rsid w:val="00C81232"/>
    <w:pPr>
      <w:spacing w:after="100"/>
      <w:ind w:left="480"/>
    </w:pPr>
  </w:style>
  <w:style w:type="paragraph" w:styleId="TOC4">
    <w:name w:val="toc 4"/>
    <w:basedOn w:val="Normal"/>
    <w:next w:val="Normal"/>
    <w:autoRedefine/>
    <w:rsid w:val="00C81232"/>
    <w:pPr>
      <w:spacing w:after="100"/>
      <w:ind w:left="720"/>
    </w:pPr>
  </w:style>
  <w:style w:type="paragraph" w:styleId="TOC5">
    <w:name w:val="toc 5"/>
    <w:basedOn w:val="Normal"/>
    <w:next w:val="Normal"/>
    <w:autoRedefine/>
    <w:rsid w:val="00C81232"/>
    <w:pPr>
      <w:spacing w:after="100"/>
      <w:ind w:left="960"/>
    </w:pPr>
  </w:style>
  <w:style w:type="paragraph" w:styleId="TOC6">
    <w:name w:val="toc 6"/>
    <w:basedOn w:val="Normal"/>
    <w:next w:val="Normal"/>
    <w:autoRedefine/>
    <w:rsid w:val="00C81232"/>
    <w:pPr>
      <w:spacing w:after="100"/>
      <w:ind w:left="1200"/>
    </w:pPr>
  </w:style>
  <w:style w:type="paragraph" w:styleId="TOC7">
    <w:name w:val="toc 7"/>
    <w:basedOn w:val="Normal"/>
    <w:next w:val="Normal"/>
    <w:autoRedefine/>
    <w:rsid w:val="00C81232"/>
    <w:pPr>
      <w:spacing w:after="100"/>
      <w:ind w:left="1440"/>
    </w:pPr>
  </w:style>
  <w:style w:type="paragraph" w:styleId="TOC8">
    <w:name w:val="toc 8"/>
    <w:basedOn w:val="Normal"/>
    <w:next w:val="Normal"/>
    <w:autoRedefine/>
    <w:rsid w:val="00C81232"/>
    <w:pPr>
      <w:spacing w:after="100"/>
      <w:ind w:left="1680"/>
    </w:pPr>
  </w:style>
  <w:style w:type="paragraph" w:styleId="TOC9">
    <w:name w:val="toc 9"/>
    <w:basedOn w:val="Normal"/>
    <w:next w:val="Normal"/>
    <w:autoRedefine/>
    <w:rsid w:val="00C81232"/>
    <w:pPr>
      <w:spacing w:after="100"/>
      <w:ind w:left="1920"/>
    </w:pPr>
  </w:style>
  <w:style w:type="paragraph" w:styleId="TOCHeading">
    <w:name w:val="TOC Heading"/>
    <w:basedOn w:val="Heading1"/>
    <w:next w:val="Normal"/>
    <w:uiPriority w:val="39"/>
    <w:semiHidden/>
    <w:unhideWhenUsed/>
    <w:qFormat/>
    <w:rsid w:val="00C81232"/>
    <w:pPr>
      <w:outlineLvl w:val="9"/>
    </w:pPr>
  </w:style>
  <w:style w:type="character" w:customStyle="1" w:styleId="tgc">
    <w:name w:val="_tgc"/>
    <w:basedOn w:val="DefaultParagraphFont"/>
    <w:rsid w:val="006F5822"/>
  </w:style>
  <w:style w:type="character" w:customStyle="1" w:styleId="UnresolvedMention1">
    <w:name w:val="Unresolved Mention1"/>
    <w:basedOn w:val="DefaultParagraphFont"/>
    <w:uiPriority w:val="99"/>
    <w:semiHidden/>
    <w:unhideWhenUsed/>
    <w:rsid w:val="00E07A09"/>
    <w:rPr>
      <w:color w:val="808080"/>
      <w:shd w:val="clear" w:color="auto" w:fill="E6E6E6"/>
    </w:rPr>
  </w:style>
  <w:style w:type="character" w:styleId="UnresolvedMention">
    <w:name w:val="Unresolved Mention"/>
    <w:basedOn w:val="DefaultParagraphFont"/>
    <w:uiPriority w:val="99"/>
    <w:semiHidden/>
    <w:unhideWhenUsed/>
    <w:rsid w:val="007711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371512">
      <w:bodyDiv w:val="1"/>
      <w:marLeft w:val="0"/>
      <w:marRight w:val="0"/>
      <w:marTop w:val="0"/>
      <w:marBottom w:val="0"/>
      <w:divBdr>
        <w:top w:val="none" w:sz="0" w:space="0" w:color="auto"/>
        <w:left w:val="none" w:sz="0" w:space="0" w:color="auto"/>
        <w:bottom w:val="none" w:sz="0" w:space="0" w:color="auto"/>
        <w:right w:val="none" w:sz="0" w:space="0" w:color="auto"/>
      </w:divBdr>
    </w:div>
    <w:div w:id="167642684">
      <w:bodyDiv w:val="1"/>
      <w:marLeft w:val="0"/>
      <w:marRight w:val="0"/>
      <w:marTop w:val="150"/>
      <w:marBottom w:val="150"/>
      <w:divBdr>
        <w:top w:val="none" w:sz="0" w:space="0" w:color="auto"/>
        <w:left w:val="none" w:sz="0" w:space="0" w:color="auto"/>
        <w:bottom w:val="none" w:sz="0" w:space="0" w:color="auto"/>
        <w:right w:val="none" w:sz="0" w:space="0" w:color="auto"/>
      </w:divBdr>
      <w:divsChild>
        <w:div w:id="2132362357">
          <w:marLeft w:val="0"/>
          <w:marRight w:val="0"/>
          <w:marTop w:val="0"/>
          <w:marBottom w:val="0"/>
          <w:divBdr>
            <w:top w:val="none" w:sz="0" w:space="0" w:color="auto"/>
            <w:left w:val="none" w:sz="0" w:space="0" w:color="auto"/>
            <w:bottom w:val="none" w:sz="0" w:space="0" w:color="auto"/>
            <w:right w:val="none" w:sz="0" w:space="0" w:color="auto"/>
          </w:divBdr>
          <w:divsChild>
            <w:div w:id="106607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26500">
      <w:bodyDiv w:val="1"/>
      <w:marLeft w:val="0"/>
      <w:marRight w:val="0"/>
      <w:marTop w:val="0"/>
      <w:marBottom w:val="0"/>
      <w:divBdr>
        <w:top w:val="none" w:sz="0" w:space="0" w:color="auto"/>
        <w:left w:val="none" w:sz="0" w:space="0" w:color="auto"/>
        <w:bottom w:val="none" w:sz="0" w:space="0" w:color="auto"/>
        <w:right w:val="none" w:sz="0" w:space="0" w:color="auto"/>
      </w:divBdr>
    </w:div>
    <w:div w:id="282925165">
      <w:bodyDiv w:val="1"/>
      <w:marLeft w:val="0"/>
      <w:marRight w:val="0"/>
      <w:marTop w:val="0"/>
      <w:marBottom w:val="0"/>
      <w:divBdr>
        <w:top w:val="none" w:sz="0" w:space="0" w:color="auto"/>
        <w:left w:val="none" w:sz="0" w:space="0" w:color="auto"/>
        <w:bottom w:val="none" w:sz="0" w:space="0" w:color="auto"/>
        <w:right w:val="none" w:sz="0" w:space="0" w:color="auto"/>
      </w:divBdr>
    </w:div>
    <w:div w:id="283585172">
      <w:bodyDiv w:val="1"/>
      <w:marLeft w:val="0"/>
      <w:marRight w:val="0"/>
      <w:marTop w:val="0"/>
      <w:marBottom w:val="0"/>
      <w:divBdr>
        <w:top w:val="none" w:sz="0" w:space="0" w:color="auto"/>
        <w:left w:val="none" w:sz="0" w:space="0" w:color="auto"/>
        <w:bottom w:val="none" w:sz="0" w:space="0" w:color="auto"/>
        <w:right w:val="none" w:sz="0" w:space="0" w:color="auto"/>
      </w:divBdr>
    </w:div>
    <w:div w:id="437601669">
      <w:bodyDiv w:val="1"/>
      <w:marLeft w:val="0"/>
      <w:marRight w:val="0"/>
      <w:marTop w:val="0"/>
      <w:marBottom w:val="0"/>
      <w:divBdr>
        <w:top w:val="none" w:sz="0" w:space="0" w:color="auto"/>
        <w:left w:val="none" w:sz="0" w:space="0" w:color="auto"/>
        <w:bottom w:val="none" w:sz="0" w:space="0" w:color="auto"/>
        <w:right w:val="none" w:sz="0" w:space="0" w:color="auto"/>
      </w:divBdr>
    </w:div>
    <w:div w:id="463423445">
      <w:bodyDiv w:val="1"/>
      <w:marLeft w:val="0"/>
      <w:marRight w:val="0"/>
      <w:marTop w:val="0"/>
      <w:marBottom w:val="0"/>
      <w:divBdr>
        <w:top w:val="none" w:sz="0" w:space="0" w:color="auto"/>
        <w:left w:val="none" w:sz="0" w:space="0" w:color="auto"/>
        <w:bottom w:val="none" w:sz="0" w:space="0" w:color="auto"/>
        <w:right w:val="none" w:sz="0" w:space="0" w:color="auto"/>
      </w:divBdr>
    </w:div>
    <w:div w:id="526985315">
      <w:bodyDiv w:val="1"/>
      <w:marLeft w:val="0"/>
      <w:marRight w:val="0"/>
      <w:marTop w:val="0"/>
      <w:marBottom w:val="0"/>
      <w:divBdr>
        <w:top w:val="none" w:sz="0" w:space="0" w:color="auto"/>
        <w:left w:val="none" w:sz="0" w:space="0" w:color="auto"/>
        <w:bottom w:val="none" w:sz="0" w:space="0" w:color="auto"/>
        <w:right w:val="none" w:sz="0" w:space="0" w:color="auto"/>
      </w:divBdr>
    </w:div>
    <w:div w:id="532692396">
      <w:bodyDiv w:val="1"/>
      <w:marLeft w:val="0"/>
      <w:marRight w:val="0"/>
      <w:marTop w:val="0"/>
      <w:marBottom w:val="0"/>
      <w:divBdr>
        <w:top w:val="none" w:sz="0" w:space="0" w:color="auto"/>
        <w:left w:val="none" w:sz="0" w:space="0" w:color="auto"/>
        <w:bottom w:val="none" w:sz="0" w:space="0" w:color="auto"/>
        <w:right w:val="none" w:sz="0" w:space="0" w:color="auto"/>
      </w:divBdr>
    </w:div>
    <w:div w:id="534274741">
      <w:bodyDiv w:val="1"/>
      <w:marLeft w:val="0"/>
      <w:marRight w:val="0"/>
      <w:marTop w:val="0"/>
      <w:marBottom w:val="0"/>
      <w:divBdr>
        <w:top w:val="none" w:sz="0" w:space="0" w:color="auto"/>
        <w:left w:val="none" w:sz="0" w:space="0" w:color="auto"/>
        <w:bottom w:val="none" w:sz="0" w:space="0" w:color="auto"/>
        <w:right w:val="none" w:sz="0" w:space="0" w:color="auto"/>
      </w:divBdr>
    </w:div>
    <w:div w:id="563222078">
      <w:bodyDiv w:val="1"/>
      <w:marLeft w:val="0"/>
      <w:marRight w:val="0"/>
      <w:marTop w:val="0"/>
      <w:marBottom w:val="0"/>
      <w:divBdr>
        <w:top w:val="none" w:sz="0" w:space="0" w:color="auto"/>
        <w:left w:val="none" w:sz="0" w:space="0" w:color="auto"/>
        <w:bottom w:val="none" w:sz="0" w:space="0" w:color="auto"/>
        <w:right w:val="none" w:sz="0" w:space="0" w:color="auto"/>
      </w:divBdr>
      <w:divsChild>
        <w:div w:id="339743980">
          <w:marLeft w:val="0"/>
          <w:marRight w:val="0"/>
          <w:marTop w:val="0"/>
          <w:marBottom w:val="0"/>
          <w:divBdr>
            <w:top w:val="none" w:sz="0" w:space="0" w:color="auto"/>
            <w:left w:val="none" w:sz="0" w:space="0" w:color="auto"/>
            <w:bottom w:val="none" w:sz="0" w:space="0" w:color="auto"/>
            <w:right w:val="none" w:sz="0" w:space="0" w:color="auto"/>
          </w:divBdr>
          <w:divsChild>
            <w:div w:id="1058894703">
              <w:marLeft w:val="0"/>
              <w:marRight w:val="0"/>
              <w:marTop w:val="0"/>
              <w:marBottom w:val="0"/>
              <w:divBdr>
                <w:top w:val="none" w:sz="0" w:space="0" w:color="auto"/>
                <w:left w:val="none" w:sz="0" w:space="0" w:color="auto"/>
                <w:bottom w:val="none" w:sz="0" w:space="0" w:color="auto"/>
                <w:right w:val="none" w:sz="0" w:space="0" w:color="auto"/>
              </w:divBdr>
              <w:divsChild>
                <w:div w:id="2103140884">
                  <w:marLeft w:val="0"/>
                  <w:marRight w:val="0"/>
                  <w:marTop w:val="0"/>
                  <w:marBottom w:val="0"/>
                  <w:divBdr>
                    <w:top w:val="none" w:sz="0" w:space="0" w:color="auto"/>
                    <w:left w:val="none" w:sz="0" w:space="0" w:color="auto"/>
                    <w:bottom w:val="none" w:sz="0" w:space="0" w:color="auto"/>
                    <w:right w:val="none" w:sz="0" w:space="0" w:color="auto"/>
                  </w:divBdr>
                  <w:divsChild>
                    <w:div w:id="170564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8756706">
      <w:bodyDiv w:val="1"/>
      <w:marLeft w:val="0"/>
      <w:marRight w:val="0"/>
      <w:marTop w:val="0"/>
      <w:marBottom w:val="0"/>
      <w:divBdr>
        <w:top w:val="none" w:sz="0" w:space="0" w:color="auto"/>
        <w:left w:val="none" w:sz="0" w:space="0" w:color="auto"/>
        <w:bottom w:val="none" w:sz="0" w:space="0" w:color="auto"/>
        <w:right w:val="none" w:sz="0" w:space="0" w:color="auto"/>
      </w:divBdr>
    </w:div>
    <w:div w:id="690691269">
      <w:bodyDiv w:val="1"/>
      <w:marLeft w:val="0"/>
      <w:marRight w:val="0"/>
      <w:marTop w:val="0"/>
      <w:marBottom w:val="0"/>
      <w:divBdr>
        <w:top w:val="none" w:sz="0" w:space="0" w:color="auto"/>
        <w:left w:val="none" w:sz="0" w:space="0" w:color="auto"/>
        <w:bottom w:val="none" w:sz="0" w:space="0" w:color="auto"/>
        <w:right w:val="none" w:sz="0" w:space="0" w:color="auto"/>
      </w:divBdr>
    </w:div>
    <w:div w:id="865292486">
      <w:bodyDiv w:val="1"/>
      <w:marLeft w:val="0"/>
      <w:marRight w:val="0"/>
      <w:marTop w:val="150"/>
      <w:marBottom w:val="150"/>
      <w:divBdr>
        <w:top w:val="none" w:sz="0" w:space="0" w:color="auto"/>
        <w:left w:val="none" w:sz="0" w:space="0" w:color="auto"/>
        <w:bottom w:val="none" w:sz="0" w:space="0" w:color="auto"/>
        <w:right w:val="none" w:sz="0" w:space="0" w:color="auto"/>
      </w:divBdr>
      <w:divsChild>
        <w:div w:id="2004234352">
          <w:marLeft w:val="0"/>
          <w:marRight w:val="0"/>
          <w:marTop w:val="0"/>
          <w:marBottom w:val="0"/>
          <w:divBdr>
            <w:top w:val="none" w:sz="0" w:space="0" w:color="auto"/>
            <w:left w:val="none" w:sz="0" w:space="0" w:color="auto"/>
            <w:bottom w:val="none" w:sz="0" w:space="0" w:color="auto"/>
            <w:right w:val="none" w:sz="0" w:space="0" w:color="auto"/>
          </w:divBdr>
          <w:divsChild>
            <w:div w:id="43845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629180">
      <w:bodyDiv w:val="1"/>
      <w:marLeft w:val="0"/>
      <w:marRight w:val="0"/>
      <w:marTop w:val="0"/>
      <w:marBottom w:val="0"/>
      <w:divBdr>
        <w:top w:val="none" w:sz="0" w:space="0" w:color="auto"/>
        <w:left w:val="none" w:sz="0" w:space="0" w:color="auto"/>
        <w:bottom w:val="none" w:sz="0" w:space="0" w:color="auto"/>
        <w:right w:val="none" w:sz="0" w:space="0" w:color="auto"/>
      </w:divBdr>
    </w:div>
    <w:div w:id="992761492">
      <w:bodyDiv w:val="1"/>
      <w:marLeft w:val="0"/>
      <w:marRight w:val="0"/>
      <w:marTop w:val="0"/>
      <w:marBottom w:val="0"/>
      <w:divBdr>
        <w:top w:val="none" w:sz="0" w:space="0" w:color="auto"/>
        <w:left w:val="none" w:sz="0" w:space="0" w:color="auto"/>
        <w:bottom w:val="none" w:sz="0" w:space="0" w:color="auto"/>
        <w:right w:val="none" w:sz="0" w:space="0" w:color="auto"/>
      </w:divBdr>
    </w:div>
    <w:div w:id="1021708086">
      <w:bodyDiv w:val="1"/>
      <w:marLeft w:val="0"/>
      <w:marRight w:val="0"/>
      <w:marTop w:val="0"/>
      <w:marBottom w:val="0"/>
      <w:divBdr>
        <w:top w:val="none" w:sz="0" w:space="0" w:color="auto"/>
        <w:left w:val="none" w:sz="0" w:space="0" w:color="auto"/>
        <w:bottom w:val="none" w:sz="0" w:space="0" w:color="auto"/>
        <w:right w:val="none" w:sz="0" w:space="0" w:color="auto"/>
      </w:divBdr>
    </w:div>
    <w:div w:id="1141389372">
      <w:bodyDiv w:val="1"/>
      <w:marLeft w:val="0"/>
      <w:marRight w:val="0"/>
      <w:marTop w:val="0"/>
      <w:marBottom w:val="0"/>
      <w:divBdr>
        <w:top w:val="none" w:sz="0" w:space="0" w:color="auto"/>
        <w:left w:val="none" w:sz="0" w:space="0" w:color="auto"/>
        <w:bottom w:val="none" w:sz="0" w:space="0" w:color="auto"/>
        <w:right w:val="none" w:sz="0" w:space="0" w:color="auto"/>
      </w:divBdr>
    </w:div>
    <w:div w:id="1152595894">
      <w:bodyDiv w:val="1"/>
      <w:marLeft w:val="0"/>
      <w:marRight w:val="0"/>
      <w:marTop w:val="0"/>
      <w:marBottom w:val="0"/>
      <w:divBdr>
        <w:top w:val="none" w:sz="0" w:space="0" w:color="auto"/>
        <w:left w:val="none" w:sz="0" w:space="0" w:color="auto"/>
        <w:bottom w:val="none" w:sz="0" w:space="0" w:color="auto"/>
        <w:right w:val="none" w:sz="0" w:space="0" w:color="auto"/>
      </w:divBdr>
    </w:div>
    <w:div w:id="1241599835">
      <w:bodyDiv w:val="1"/>
      <w:marLeft w:val="0"/>
      <w:marRight w:val="0"/>
      <w:marTop w:val="0"/>
      <w:marBottom w:val="0"/>
      <w:divBdr>
        <w:top w:val="none" w:sz="0" w:space="0" w:color="auto"/>
        <w:left w:val="none" w:sz="0" w:space="0" w:color="auto"/>
        <w:bottom w:val="none" w:sz="0" w:space="0" w:color="auto"/>
        <w:right w:val="none" w:sz="0" w:space="0" w:color="auto"/>
      </w:divBdr>
    </w:div>
    <w:div w:id="1250698189">
      <w:bodyDiv w:val="1"/>
      <w:marLeft w:val="0"/>
      <w:marRight w:val="0"/>
      <w:marTop w:val="0"/>
      <w:marBottom w:val="0"/>
      <w:divBdr>
        <w:top w:val="none" w:sz="0" w:space="0" w:color="auto"/>
        <w:left w:val="none" w:sz="0" w:space="0" w:color="auto"/>
        <w:bottom w:val="none" w:sz="0" w:space="0" w:color="auto"/>
        <w:right w:val="none" w:sz="0" w:space="0" w:color="auto"/>
      </w:divBdr>
    </w:div>
    <w:div w:id="1269048826">
      <w:bodyDiv w:val="1"/>
      <w:marLeft w:val="0"/>
      <w:marRight w:val="0"/>
      <w:marTop w:val="0"/>
      <w:marBottom w:val="0"/>
      <w:divBdr>
        <w:top w:val="none" w:sz="0" w:space="0" w:color="auto"/>
        <w:left w:val="none" w:sz="0" w:space="0" w:color="auto"/>
        <w:bottom w:val="none" w:sz="0" w:space="0" w:color="auto"/>
        <w:right w:val="none" w:sz="0" w:space="0" w:color="auto"/>
      </w:divBdr>
    </w:div>
    <w:div w:id="1274626999">
      <w:bodyDiv w:val="1"/>
      <w:marLeft w:val="0"/>
      <w:marRight w:val="0"/>
      <w:marTop w:val="150"/>
      <w:marBottom w:val="150"/>
      <w:divBdr>
        <w:top w:val="none" w:sz="0" w:space="0" w:color="auto"/>
        <w:left w:val="none" w:sz="0" w:space="0" w:color="auto"/>
        <w:bottom w:val="none" w:sz="0" w:space="0" w:color="auto"/>
        <w:right w:val="none" w:sz="0" w:space="0" w:color="auto"/>
      </w:divBdr>
      <w:divsChild>
        <w:div w:id="748892556">
          <w:marLeft w:val="0"/>
          <w:marRight w:val="0"/>
          <w:marTop w:val="0"/>
          <w:marBottom w:val="0"/>
          <w:divBdr>
            <w:top w:val="none" w:sz="0" w:space="0" w:color="auto"/>
            <w:left w:val="none" w:sz="0" w:space="0" w:color="auto"/>
            <w:bottom w:val="none" w:sz="0" w:space="0" w:color="auto"/>
            <w:right w:val="none" w:sz="0" w:space="0" w:color="auto"/>
          </w:divBdr>
          <w:divsChild>
            <w:div w:id="150099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09881">
      <w:bodyDiv w:val="1"/>
      <w:marLeft w:val="0"/>
      <w:marRight w:val="0"/>
      <w:marTop w:val="0"/>
      <w:marBottom w:val="0"/>
      <w:divBdr>
        <w:top w:val="none" w:sz="0" w:space="0" w:color="auto"/>
        <w:left w:val="none" w:sz="0" w:space="0" w:color="auto"/>
        <w:bottom w:val="none" w:sz="0" w:space="0" w:color="auto"/>
        <w:right w:val="none" w:sz="0" w:space="0" w:color="auto"/>
      </w:divBdr>
    </w:div>
    <w:div w:id="1319191061">
      <w:bodyDiv w:val="1"/>
      <w:marLeft w:val="0"/>
      <w:marRight w:val="0"/>
      <w:marTop w:val="0"/>
      <w:marBottom w:val="0"/>
      <w:divBdr>
        <w:top w:val="none" w:sz="0" w:space="0" w:color="auto"/>
        <w:left w:val="none" w:sz="0" w:space="0" w:color="auto"/>
        <w:bottom w:val="none" w:sz="0" w:space="0" w:color="auto"/>
        <w:right w:val="none" w:sz="0" w:space="0" w:color="auto"/>
      </w:divBdr>
    </w:div>
    <w:div w:id="1354652157">
      <w:bodyDiv w:val="1"/>
      <w:marLeft w:val="0"/>
      <w:marRight w:val="0"/>
      <w:marTop w:val="0"/>
      <w:marBottom w:val="0"/>
      <w:divBdr>
        <w:top w:val="none" w:sz="0" w:space="0" w:color="auto"/>
        <w:left w:val="none" w:sz="0" w:space="0" w:color="auto"/>
        <w:bottom w:val="none" w:sz="0" w:space="0" w:color="auto"/>
        <w:right w:val="none" w:sz="0" w:space="0" w:color="auto"/>
      </w:divBdr>
    </w:div>
    <w:div w:id="1365211507">
      <w:bodyDiv w:val="1"/>
      <w:marLeft w:val="0"/>
      <w:marRight w:val="0"/>
      <w:marTop w:val="0"/>
      <w:marBottom w:val="0"/>
      <w:divBdr>
        <w:top w:val="none" w:sz="0" w:space="0" w:color="auto"/>
        <w:left w:val="none" w:sz="0" w:space="0" w:color="auto"/>
        <w:bottom w:val="none" w:sz="0" w:space="0" w:color="auto"/>
        <w:right w:val="none" w:sz="0" w:space="0" w:color="auto"/>
      </w:divBdr>
    </w:div>
    <w:div w:id="1428161296">
      <w:bodyDiv w:val="1"/>
      <w:marLeft w:val="0"/>
      <w:marRight w:val="0"/>
      <w:marTop w:val="0"/>
      <w:marBottom w:val="0"/>
      <w:divBdr>
        <w:top w:val="none" w:sz="0" w:space="0" w:color="auto"/>
        <w:left w:val="none" w:sz="0" w:space="0" w:color="auto"/>
        <w:bottom w:val="none" w:sz="0" w:space="0" w:color="auto"/>
        <w:right w:val="none" w:sz="0" w:space="0" w:color="auto"/>
      </w:divBdr>
    </w:div>
    <w:div w:id="1520703086">
      <w:bodyDiv w:val="1"/>
      <w:marLeft w:val="0"/>
      <w:marRight w:val="0"/>
      <w:marTop w:val="0"/>
      <w:marBottom w:val="0"/>
      <w:divBdr>
        <w:top w:val="none" w:sz="0" w:space="0" w:color="auto"/>
        <w:left w:val="none" w:sz="0" w:space="0" w:color="auto"/>
        <w:bottom w:val="none" w:sz="0" w:space="0" w:color="auto"/>
        <w:right w:val="none" w:sz="0" w:space="0" w:color="auto"/>
      </w:divBdr>
    </w:div>
    <w:div w:id="1624648410">
      <w:bodyDiv w:val="1"/>
      <w:marLeft w:val="0"/>
      <w:marRight w:val="0"/>
      <w:marTop w:val="0"/>
      <w:marBottom w:val="0"/>
      <w:divBdr>
        <w:top w:val="none" w:sz="0" w:space="0" w:color="auto"/>
        <w:left w:val="none" w:sz="0" w:space="0" w:color="auto"/>
        <w:bottom w:val="none" w:sz="0" w:space="0" w:color="auto"/>
        <w:right w:val="none" w:sz="0" w:space="0" w:color="auto"/>
      </w:divBdr>
    </w:div>
    <w:div w:id="1886602295">
      <w:bodyDiv w:val="1"/>
      <w:marLeft w:val="0"/>
      <w:marRight w:val="0"/>
      <w:marTop w:val="0"/>
      <w:marBottom w:val="0"/>
      <w:divBdr>
        <w:top w:val="none" w:sz="0" w:space="0" w:color="auto"/>
        <w:left w:val="none" w:sz="0" w:space="0" w:color="auto"/>
        <w:bottom w:val="none" w:sz="0" w:space="0" w:color="auto"/>
        <w:right w:val="none" w:sz="0" w:space="0" w:color="auto"/>
      </w:divBdr>
    </w:div>
    <w:div w:id="1892962860">
      <w:bodyDiv w:val="1"/>
      <w:marLeft w:val="0"/>
      <w:marRight w:val="0"/>
      <w:marTop w:val="150"/>
      <w:marBottom w:val="150"/>
      <w:divBdr>
        <w:top w:val="none" w:sz="0" w:space="0" w:color="auto"/>
        <w:left w:val="none" w:sz="0" w:space="0" w:color="auto"/>
        <w:bottom w:val="none" w:sz="0" w:space="0" w:color="auto"/>
        <w:right w:val="none" w:sz="0" w:space="0" w:color="auto"/>
      </w:divBdr>
      <w:divsChild>
        <w:div w:id="603461416">
          <w:marLeft w:val="0"/>
          <w:marRight w:val="0"/>
          <w:marTop w:val="0"/>
          <w:marBottom w:val="0"/>
          <w:divBdr>
            <w:top w:val="none" w:sz="0" w:space="0" w:color="auto"/>
            <w:left w:val="none" w:sz="0" w:space="0" w:color="auto"/>
            <w:bottom w:val="none" w:sz="0" w:space="0" w:color="auto"/>
            <w:right w:val="none" w:sz="0" w:space="0" w:color="auto"/>
          </w:divBdr>
          <w:divsChild>
            <w:div w:id="104930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010979">
      <w:bodyDiv w:val="1"/>
      <w:marLeft w:val="0"/>
      <w:marRight w:val="0"/>
      <w:marTop w:val="0"/>
      <w:marBottom w:val="0"/>
      <w:divBdr>
        <w:top w:val="none" w:sz="0" w:space="0" w:color="auto"/>
        <w:left w:val="none" w:sz="0" w:space="0" w:color="auto"/>
        <w:bottom w:val="none" w:sz="0" w:space="0" w:color="auto"/>
        <w:right w:val="none" w:sz="0" w:space="0" w:color="auto"/>
      </w:divBdr>
    </w:div>
    <w:div w:id="1923948357">
      <w:bodyDiv w:val="1"/>
      <w:marLeft w:val="0"/>
      <w:marRight w:val="0"/>
      <w:marTop w:val="0"/>
      <w:marBottom w:val="0"/>
      <w:divBdr>
        <w:top w:val="none" w:sz="0" w:space="0" w:color="auto"/>
        <w:left w:val="none" w:sz="0" w:space="0" w:color="auto"/>
        <w:bottom w:val="none" w:sz="0" w:space="0" w:color="auto"/>
        <w:right w:val="none" w:sz="0" w:space="0" w:color="auto"/>
      </w:divBdr>
    </w:div>
    <w:div w:id="1944603463">
      <w:bodyDiv w:val="1"/>
      <w:marLeft w:val="0"/>
      <w:marRight w:val="0"/>
      <w:marTop w:val="0"/>
      <w:marBottom w:val="0"/>
      <w:divBdr>
        <w:top w:val="none" w:sz="0" w:space="0" w:color="auto"/>
        <w:left w:val="none" w:sz="0" w:space="0" w:color="auto"/>
        <w:bottom w:val="none" w:sz="0" w:space="0" w:color="auto"/>
        <w:right w:val="none" w:sz="0" w:space="0" w:color="auto"/>
      </w:divBdr>
    </w:div>
    <w:div w:id="1965039202">
      <w:bodyDiv w:val="1"/>
      <w:marLeft w:val="0"/>
      <w:marRight w:val="0"/>
      <w:marTop w:val="0"/>
      <w:marBottom w:val="0"/>
      <w:divBdr>
        <w:top w:val="none" w:sz="0" w:space="0" w:color="auto"/>
        <w:left w:val="none" w:sz="0" w:space="0" w:color="auto"/>
        <w:bottom w:val="none" w:sz="0" w:space="0" w:color="auto"/>
        <w:right w:val="none" w:sz="0" w:space="0" w:color="auto"/>
      </w:divBdr>
    </w:div>
    <w:div w:id="1991447091">
      <w:bodyDiv w:val="1"/>
      <w:marLeft w:val="0"/>
      <w:marRight w:val="0"/>
      <w:marTop w:val="0"/>
      <w:marBottom w:val="0"/>
      <w:divBdr>
        <w:top w:val="none" w:sz="0" w:space="0" w:color="auto"/>
        <w:left w:val="none" w:sz="0" w:space="0" w:color="auto"/>
        <w:bottom w:val="none" w:sz="0" w:space="0" w:color="auto"/>
        <w:right w:val="none" w:sz="0" w:space="0" w:color="auto"/>
      </w:divBdr>
    </w:div>
    <w:div w:id="2102871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rants.gov/" TargetMode="External"/><Relationship Id="rId13" Type="http://schemas.openxmlformats.org/officeDocument/2006/relationships/hyperlink" Target="https://www.gpo.gov/fdsys/pkg/CFR-2017-title7-vol10/pdf/CFR-2017-title7-vol10-sec1466-6.pdf" TargetMode="External"/><Relationship Id="rId18" Type="http://schemas.openxmlformats.org/officeDocument/2006/relationships/hyperlink" Target="https://www.gpo.gov/fdsys/pkg/CFR-2014-title2-vol1/pdf/CFR-2014-title2-vol1-sec200-306.pdf" TargetMode="External"/><Relationship Id="rId26" Type="http://schemas.openxmlformats.org/officeDocument/2006/relationships/hyperlink" Target="mailto:support@grants.gov" TargetMode="External"/><Relationship Id="rId3" Type="http://schemas.openxmlformats.org/officeDocument/2006/relationships/styles" Target="styles.xml"/><Relationship Id="rId21" Type="http://schemas.openxmlformats.org/officeDocument/2006/relationships/hyperlink" Target="mailto:XX@XX.usda.gov" TargetMode="External"/><Relationship Id="rId34" Type="http://schemas.openxmlformats.org/officeDocument/2006/relationships/hyperlink" Target="https://www.ascr.usda.gov/filing-program-discrimination-complaint-usda-customer" TargetMode="External"/><Relationship Id="rId7" Type="http://schemas.openxmlformats.org/officeDocument/2006/relationships/endnotes" Target="endnotes.xml"/><Relationship Id="rId12" Type="http://schemas.openxmlformats.org/officeDocument/2006/relationships/hyperlink" Target="https://www.gpo.gov/fdsys/granule/CFR-2005-title7-vol10/CFR-2005-title7-vol10-part1400" TargetMode="External"/><Relationship Id="rId17" Type="http://schemas.openxmlformats.org/officeDocument/2006/relationships/hyperlink" Target="https://www.gpo.gov/fdsys/granule/CFR-2014-title2-vol1/CFR-2014-title2-vol1-part200/content-detail.html" TargetMode="External"/><Relationship Id="rId25" Type="http://schemas.openxmlformats.org/officeDocument/2006/relationships/hyperlink" Target="http://www.grants.gov" TargetMode="External"/><Relationship Id="rId33" Type="http://schemas.openxmlformats.org/officeDocument/2006/relationships/hyperlink" Target="http://www.nrcs.usda.gov/wps/portal/nrcs/main/national/cig/"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achp.gov/digital-library-section-106-landing/section-106-applicant-toolkit" TargetMode="External"/><Relationship Id="rId20" Type="http://schemas.openxmlformats.org/officeDocument/2006/relationships/hyperlink" Target="https://www.sam.gov/portal/public/SAM/" TargetMode="External"/><Relationship Id="rId29" Type="http://schemas.openxmlformats.org/officeDocument/2006/relationships/hyperlink" Target="https://www.ecfr.gov/cgi-bin/text-idx?SID=31f7cd4d27a7b06d21188e89e3aa64dc&amp;mc=true&amp;node=pt2.1.417&amp;rgn=div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po.gov/fdsys/pkg/CFR-2017-title7-vol10/pdf/CFR-2017-title7-vol10-sec1466-6.pdf" TargetMode="External"/><Relationship Id="rId24" Type="http://schemas.openxmlformats.org/officeDocument/2006/relationships/hyperlink" Target="http://www.grants.gov" TargetMode="External"/><Relationship Id="rId32" Type="http://schemas.openxmlformats.org/officeDocument/2006/relationships/hyperlink" Target="mailto:emily.armstrong@usda.gov"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grants.gov/" TargetMode="External"/><Relationship Id="rId23" Type="http://schemas.openxmlformats.org/officeDocument/2006/relationships/hyperlink" Target="https://www.grants.gov/web/grants/search-grants.html" TargetMode="External"/><Relationship Id="rId28" Type="http://schemas.openxmlformats.org/officeDocument/2006/relationships/hyperlink" Target="https://www.ecfr.gov/cgi-bin/text-idx?SID=930a8b14944f1926d99ff4d1ced77ad5&amp;mc=true&amp;node=pt2.1.180&amp;rgn=div5" TargetMode="External"/><Relationship Id="rId36" Type="http://schemas.openxmlformats.org/officeDocument/2006/relationships/footer" Target="footer1.xml"/><Relationship Id="rId10" Type="http://schemas.openxmlformats.org/officeDocument/2006/relationships/hyperlink" Target="https://www.grants.gov/web/grants/applicants/workspace-overview.html" TargetMode="External"/><Relationship Id="rId19" Type="http://schemas.openxmlformats.org/officeDocument/2006/relationships/hyperlink" Target="http://fedgov.dnb.com/webform" TargetMode="External"/><Relationship Id="rId31" Type="http://schemas.openxmlformats.org/officeDocument/2006/relationships/hyperlink" Target="http://www.gpo.gov/fdsys/granule/CFR-2012-title7-vol15/CFR-2012-title7-vol15-sec3019-36/content-detail.html" TargetMode="External"/><Relationship Id="rId4" Type="http://schemas.openxmlformats.org/officeDocument/2006/relationships/settings" Target="settings.xml"/><Relationship Id="rId9" Type="http://schemas.openxmlformats.org/officeDocument/2006/relationships/hyperlink" Target="mailto:emily.armstrong@usda.gov" TargetMode="External"/><Relationship Id="rId14" Type="http://schemas.openxmlformats.org/officeDocument/2006/relationships/hyperlink" Target="http://www.gpo.gov/fdsys/granule/USCODE-2010-title16/USCODE-2010-title16-chap58-subchapIV-partIV-sec3839aa-2" TargetMode="External"/><Relationship Id="rId22" Type="http://schemas.openxmlformats.org/officeDocument/2006/relationships/hyperlink" Target="https://www.grants.gov/web/grants/applicants/workspace-overview.html" TargetMode="External"/><Relationship Id="rId27" Type="http://schemas.openxmlformats.org/officeDocument/2006/relationships/hyperlink" Target="http://www.grants.gov" TargetMode="External"/><Relationship Id="rId30" Type="http://schemas.openxmlformats.org/officeDocument/2006/relationships/hyperlink" Target="https://www.fapiis.gov/fapiis/index.action" TargetMode="External"/><Relationship Id="rId35"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4A72ED-5652-427F-856E-520D918F6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20</Pages>
  <Words>7319</Words>
  <Characters>44692</Characters>
  <Application>Microsoft Office Word</Application>
  <DocSecurity>0</DocSecurity>
  <Lines>372</Lines>
  <Paragraphs>103</Paragraphs>
  <ScaleCrop>false</ScaleCrop>
  <HeadingPairs>
    <vt:vector size="2" baseType="variant">
      <vt:variant>
        <vt:lpstr>Title</vt:lpstr>
      </vt:variant>
      <vt:variant>
        <vt:i4>1</vt:i4>
      </vt:variant>
    </vt:vector>
  </HeadingPairs>
  <TitlesOfParts>
    <vt:vector size="1" baseType="lpstr">
      <vt:lpstr>CIG 2015 Draft APF</vt:lpstr>
    </vt:vector>
  </TitlesOfParts>
  <Company>USDA</Company>
  <LinksUpToDate>false</LinksUpToDate>
  <CharactersWithSpaces>51908</CharactersWithSpaces>
  <SharedDoc>false</SharedDoc>
  <HLinks>
    <vt:vector size="252" baseType="variant">
      <vt:variant>
        <vt:i4>2818162</vt:i4>
      </vt:variant>
      <vt:variant>
        <vt:i4>123</vt:i4>
      </vt:variant>
      <vt:variant>
        <vt:i4>0</vt:i4>
      </vt:variant>
      <vt:variant>
        <vt:i4>5</vt:i4>
      </vt:variant>
      <vt:variant>
        <vt:lpwstr>http://www.ccr.gov/</vt:lpwstr>
      </vt:variant>
      <vt:variant>
        <vt:lpwstr/>
      </vt:variant>
      <vt:variant>
        <vt:i4>3342390</vt:i4>
      </vt:variant>
      <vt:variant>
        <vt:i4>120</vt:i4>
      </vt:variant>
      <vt:variant>
        <vt:i4>0</vt:i4>
      </vt:variant>
      <vt:variant>
        <vt:i4>5</vt:i4>
      </vt:variant>
      <vt:variant>
        <vt:lpwstr>http://www.grants.gov/RequestaDUNS</vt:lpwstr>
      </vt:variant>
      <vt:variant>
        <vt:lpwstr/>
      </vt:variant>
      <vt:variant>
        <vt:i4>589843</vt:i4>
      </vt:variant>
      <vt:variant>
        <vt:i4>117</vt:i4>
      </vt:variant>
      <vt:variant>
        <vt:i4>0</vt:i4>
      </vt:variant>
      <vt:variant>
        <vt:i4>5</vt:i4>
      </vt:variant>
      <vt:variant>
        <vt:lpwstr>http://www.nrcs.usda.gov/technical/cig/index.html</vt:lpwstr>
      </vt:variant>
      <vt:variant>
        <vt:lpwstr/>
      </vt:variant>
      <vt:variant>
        <vt:i4>589843</vt:i4>
      </vt:variant>
      <vt:variant>
        <vt:i4>114</vt:i4>
      </vt:variant>
      <vt:variant>
        <vt:i4>0</vt:i4>
      </vt:variant>
      <vt:variant>
        <vt:i4>5</vt:i4>
      </vt:variant>
      <vt:variant>
        <vt:lpwstr>http://www.nrcs.usda.gov/technical/cig/index.html</vt:lpwstr>
      </vt:variant>
      <vt:variant>
        <vt:lpwstr/>
      </vt:variant>
      <vt:variant>
        <vt:i4>262187</vt:i4>
      </vt:variant>
      <vt:variant>
        <vt:i4>111</vt:i4>
      </vt:variant>
      <vt:variant>
        <vt:i4>0</vt:i4>
      </vt:variant>
      <vt:variant>
        <vt:i4>5</vt:i4>
      </vt:variant>
      <vt:variant>
        <vt:lpwstr>mailto:gregorio.cruz@wdc.usda.gov</vt:lpwstr>
      </vt:variant>
      <vt:variant>
        <vt:lpwstr/>
      </vt:variant>
      <vt:variant>
        <vt:i4>7143521</vt:i4>
      </vt:variant>
      <vt:variant>
        <vt:i4>108</vt:i4>
      </vt:variant>
      <vt:variant>
        <vt:i4>0</vt:i4>
      </vt:variant>
      <vt:variant>
        <vt:i4>5</vt:i4>
      </vt:variant>
      <vt:variant>
        <vt:lpwstr>http://www.nrcs.usda.gov/technical/cig/InfoForGrantees.html</vt:lpwstr>
      </vt:variant>
      <vt:variant>
        <vt:lpwstr/>
      </vt:variant>
      <vt:variant>
        <vt:i4>8257635</vt:i4>
      </vt:variant>
      <vt:variant>
        <vt:i4>105</vt:i4>
      </vt:variant>
      <vt:variant>
        <vt:i4>0</vt:i4>
      </vt:variant>
      <vt:variant>
        <vt:i4>5</vt:i4>
      </vt:variant>
      <vt:variant>
        <vt:lpwstr>http://www.access.gpo.gov/nara/cfr/waisidx_02/7cfr1466_02.html</vt:lpwstr>
      </vt:variant>
      <vt:variant>
        <vt:lpwstr/>
      </vt:variant>
      <vt:variant>
        <vt:i4>6815751</vt:i4>
      </vt:variant>
      <vt:variant>
        <vt:i4>102</vt:i4>
      </vt:variant>
      <vt:variant>
        <vt:i4>0</vt:i4>
      </vt:variant>
      <vt:variant>
        <vt:i4>5</vt:i4>
      </vt:variant>
      <vt:variant>
        <vt:lpwstr>http://www.whitehouse.gov/omb/grants_forms/</vt:lpwstr>
      </vt:variant>
      <vt:variant>
        <vt:lpwstr/>
      </vt:variant>
      <vt:variant>
        <vt:i4>6422562</vt:i4>
      </vt:variant>
      <vt:variant>
        <vt:i4>99</vt:i4>
      </vt:variant>
      <vt:variant>
        <vt:i4>0</vt:i4>
      </vt:variant>
      <vt:variant>
        <vt:i4>5</vt:i4>
      </vt:variant>
      <vt:variant>
        <vt:lpwstr>http://www.nrcs.usda.gov/technical/ECS/environment/liaison.doc</vt:lpwstr>
      </vt:variant>
      <vt:variant>
        <vt:lpwstr/>
      </vt:variant>
      <vt:variant>
        <vt:i4>7667814</vt:i4>
      </vt:variant>
      <vt:variant>
        <vt:i4>96</vt:i4>
      </vt:variant>
      <vt:variant>
        <vt:i4>0</vt:i4>
      </vt:variant>
      <vt:variant>
        <vt:i4>5</vt:i4>
      </vt:variant>
      <vt:variant>
        <vt:lpwstr>http://www.access.gpo.gov/nara/cfr/waisidx_01/7cfr3019_01.html</vt:lpwstr>
      </vt:variant>
      <vt:variant>
        <vt:lpwstr/>
      </vt:variant>
      <vt:variant>
        <vt:i4>7667814</vt:i4>
      </vt:variant>
      <vt:variant>
        <vt:i4>93</vt:i4>
      </vt:variant>
      <vt:variant>
        <vt:i4>0</vt:i4>
      </vt:variant>
      <vt:variant>
        <vt:i4>5</vt:i4>
      </vt:variant>
      <vt:variant>
        <vt:lpwstr>http://www.access.gpo.gov/nara/cfr/waisidx_01/7cfr3019_01.html</vt:lpwstr>
      </vt:variant>
      <vt:variant>
        <vt:lpwstr/>
      </vt:variant>
      <vt:variant>
        <vt:i4>262187</vt:i4>
      </vt:variant>
      <vt:variant>
        <vt:i4>90</vt:i4>
      </vt:variant>
      <vt:variant>
        <vt:i4>0</vt:i4>
      </vt:variant>
      <vt:variant>
        <vt:i4>5</vt:i4>
      </vt:variant>
      <vt:variant>
        <vt:lpwstr>mailto:gregorio.cruz@wdc.usda.gov</vt:lpwstr>
      </vt:variant>
      <vt:variant>
        <vt:lpwstr/>
      </vt:variant>
      <vt:variant>
        <vt:i4>8192101</vt:i4>
      </vt:variant>
      <vt:variant>
        <vt:i4>87</vt:i4>
      </vt:variant>
      <vt:variant>
        <vt:i4>0</vt:i4>
      </vt:variant>
      <vt:variant>
        <vt:i4>5</vt:i4>
      </vt:variant>
      <vt:variant>
        <vt:lpwstr>http://www.access.gpo.gov/nara/cfr/waisidx_04/7cfr3021_04.html</vt:lpwstr>
      </vt:variant>
      <vt:variant>
        <vt:lpwstr/>
      </vt:variant>
      <vt:variant>
        <vt:i4>7602278</vt:i4>
      </vt:variant>
      <vt:variant>
        <vt:i4>84</vt:i4>
      </vt:variant>
      <vt:variant>
        <vt:i4>0</vt:i4>
      </vt:variant>
      <vt:variant>
        <vt:i4>5</vt:i4>
      </vt:variant>
      <vt:variant>
        <vt:lpwstr>http://www.access.gpo.gov/nara/cfr/waisidx_04/7cfr3018_04.html</vt:lpwstr>
      </vt:variant>
      <vt:variant>
        <vt:lpwstr/>
      </vt:variant>
      <vt:variant>
        <vt:i4>8061030</vt:i4>
      </vt:variant>
      <vt:variant>
        <vt:i4>81</vt:i4>
      </vt:variant>
      <vt:variant>
        <vt:i4>0</vt:i4>
      </vt:variant>
      <vt:variant>
        <vt:i4>5</vt:i4>
      </vt:variant>
      <vt:variant>
        <vt:lpwstr>http://www.access.gpo.gov/nara/cfr/waisidx_04/7cfr3017_04.html</vt:lpwstr>
      </vt:variant>
      <vt:variant>
        <vt:lpwstr/>
      </vt:variant>
      <vt:variant>
        <vt:i4>8061030</vt:i4>
      </vt:variant>
      <vt:variant>
        <vt:i4>78</vt:i4>
      </vt:variant>
      <vt:variant>
        <vt:i4>0</vt:i4>
      </vt:variant>
      <vt:variant>
        <vt:i4>5</vt:i4>
      </vt:variant>
      <vt:variant>
        <vt:lpwstr>http://www.access.gpo.gov/nara/cfr/waisidx_04/7cfr3017_04.html</vt:lpwstr>
      </vt:variant>
      <vt:variant>
        <vt:lpwstr/>
      </vt:variant>
      <vt:variant>
        <vt:i4>5308501</vt:i4>
      </vt:variant>
      <vt:variant>
        <vt:i4>75</vt:i4>
      </vt:variant>
      <vt:variant>
        <vt:i4>0</vt:i4>
      </vt:variant>
      <vt:variant>
        <vt:i4>5</vt:i4>
      </vt:variant>
      <vt:variant>
        <vt:lpwstr>http://www.grants.gov/agencies/aapproved_standard_forms.jsp</vt:lpwstr>
      </vt:variant>
      <vt:variant>
        <vt:lpwstr/>
      </vt:variant>
      <vt:variant>
        <vt:i4>5308501</vt:i4>
      </vt:variant>
      <vt:variant>
        <vt:i4>72</vt:i4>
      </vt:variant>
      <vt:variant>
        <vt:i4>0</vt:i4>
      </vt:variant>
      <vt:variant>
        <vt:i4>5</vt:i4>
      </vt:variant>
      <vt:variant>
        <vt:lpwstr>http://www.grants.gov/agencies/aapproved_standard_forms.jsp</vt:lpwstr>
      </vt:variant>
      <vt:variant>
        <vt:lpwstr/>
      </vt:variant>
      <vt:variant>
        <vt:i4>6422562</vt:i4>
      </vt:variant>
      <vt:variant>
        <vt:i4>69</vt:i4>
      </vt:variant>
      <vt:variant>
        <vt:i4>0</vt:i4>
      </vt:variant>
      <vt:variant>
        <vt:i4>5</vt:i4>
      </vt:variant>
      <vt:variant>
        <vt:lpwstr>http://www.nrcs.usda.gov/technical/ECS/environment/liaison.doc</vt:lpwstr>
      </vt:variant>
      <vt:variant>
        <vt:lpwstr/>
      </vt:variant>
      <vt:variant>
        <vt:i4>196615</vt:i4>
      </vt:variant>
      <vt:variant>
        <vt:i4>66</vt:i4>
      </vt:variant>
      <vt:variant>
        <vt:i4>0</vt:i4>
      </vt:variant>
      <vt:variant>
        <vt:i4>5</vt:i4>
      </vt:variant>
      <vt:variant>
        <vt:lpwstr>http://www.nrcs.usda.gov/technical/ECS/environment/CPA-52.doc</vt:lpwstr>
      </vt:variant>
      <vt:variant>
        <vt:lpwstr/>
      </vt:variant>
      <vt:variant>
        <vt:i4>589843</vt:i4>
      </vt:variant>
      <vt:variant>
        <vt:i4>63</vt:i4>
      </vt:variant>
      <vt:variant>
        <vt:i4>0</vt:i4>
      </vt:variant>
      <vt:variant>
        <vt:i4>5</vt:i4>
      </vt:variant>
      <vt:variant>
        <vt:lpwstr>http://www.nrcs.usda.gov/technical/cig/index.html</vt:lpwstr>
      </vt:variant>
      <vt:variant>
        <vt:lpwstr/>
      </vt:variant>
      <vt:variant>
        <vt:i4>5308501</vt:i4>
      </vt:variant>
      <vt:variant>
        <vt:i4>60</vt:i4>
      </vt:variant>
      <vt:variant>
        <vt:i4>0</vt:i4>
      </vt:variant>
      <vt:variant>
        <vt:i4>5</vt:i4>
      </vt:variant>
      <vt:variant>
        <vt:lpwstr>http://www.grants.gov/agencies/aapproved_standard_forms.jsp</vt:lpwstr>
      </vt:variant>
      <vt:variant>
        <vt:lpwstr/>
      </vt:variant>
      <vt:variant>
        <vt:i4>262187</vt:i4>
      </vt:variant>
      <vt:variant>
        <vt:i4>57</vt:i4>
      </vt:variant>
      <vt:variant>
        <vt:i4>0</vt:i4>
      </vt:variant>
      <vt:variant>
        <vt:i4>5</vt:i4>
      </vt:variant>
      <vt:variant>
        <vt:lpwstr>mailto:gregorio.cruz@wdc.usda.gov</vt:lpwstr>
      </vt:variant>
      <vt:variant>
        <vt:lpwstr/>
      </vt:variant>
      <vt:variant>
        <vt:i4>3604526</vt:i4>
      </vt:variant>
      <vt:variant>
        <vt:i4>54</vt:i4>
      </vt:variant>
      <vt:variant>
        <vt:i4>0</vt:i4>
      </vt:variant>
      <vt:variant>
        <vt:i4>5</vt:i4>
      </vt:variant>
      <vt:variant>
        <vt:lpwstr>http://www.grants.gov/</vt:lpwstr>
      </vt:variant>
      <vt:variant>
        <vt:lpwstr/>
      </vt:variant>
      <vt:variant>
        <vt:i4>3604526</vt:i4>
      </vt:variant>
      <vt:variant>
        <vt:i4>51</vt:i4>
      </vt:variant>
      <vt:variant>
        <vt:i4>0</vt:i4>
      </vt:variant>
      <vt:variant>
        <vt:i4>5</vt:i4>
      </vt:variant>
      <vt:variant>
        <vt:lpwstr>http://www.grants.gov/</vt:lpwstr>
      </vt:variant>
      <vt:variant>
        <vt:lpwstr/>
      </vt:variant>
      <vt:variant>
        <vt:i4>3604526</vt:i4>
      </vt:variant>
      <vt:variant>
        <vt:i4>48</vt:i4>
      </vt:variant>
      <vt:variant>
        <vt:i4>0</vt:i4>
      </vt:variant>
      <vt:variant>
        <vt:i4>5</vt:i4>
      </vt:variant>
      <vt:variant>
        <vt:lpwstr>http://www.grants.gov/</vt:lpwstr>
      </vt:variant>
      <vt:variant>
        <vt:lpwstr/>
      </vt:variant>
      <vt:variant>
        <vt:i4>3604526</vt:i4>
      </vt:variant>
      <vt:variant>
        <vt:i4>45</vt:i4>
      </vt:variant>
      <vt:variant>
        <vt:i4>0</vt:i4>
      </vt:variant>
      <vt:variant>
        <vt:i4>5</vt:i4>
      </vt:variant>
      <vt:variant>
        <vt:lpwstr>http://www.grants.gov/</vt:lpwstr>
      </vt:variant>
      <vt:variant>
        <vt:lpwstr/>
      </vt:variant>
      <vt:variant>
        <vt:i4>3604526</vt:i4>
      </vt:variant>
      <vt:variant>
        <vt:i4>42</vt:i4>
      </vt:variant>
      <vt:variant>
        <vt:i4>0</vt:i4>
      </vt:variant>
      <vt:variant>
        <vt:i4>5</vt:i4>
      </vt:variant>
      <vt:variant>
        <vt:lpwstr>http://www.grants.gov/</vt:lpwstr>
      </vt:variant>
      <vt:variant>
        <vt:lpwstr/>
      </vt:variant>
      <vt:variant>
        <vt:i4>3604526</vt:i4>
      </vt:variant>
      <vt:variant>
        <vt:i4>39</vt:i4>
      </vt:variant>
      <vt:variant>
        <vt:i4>0</vt:i4>
      </vt:variant>
      <vt:variant>
        <vt:i4>5</vt:i4>
      </vt:variant>
      <vt:variant>
        <vt:lpwstr>http://www.grants.gov/</vt:lpwstr>
      </vt:variant>
      <vt:variant>
        <vt:lpwstr/>
      </vt:variant>
      <vt:variant>
        <vt:i4>2818162</vt:i4>
      </vt:variant>
      <vt:variant>
        <vt:i4>36</vt:i4>
      </vt:variant>
      <vt:variant>
        <vt:i4>0</vt:i4>
      </vt:variant>
      <vt:variant>
        <vt:i4>5</vt:i4>
      </vt:variant>
      <vt:variant>
        <vt:lpwstr>http://www.ccr.gov/</vt:lpwstr>
      </vt:variant>
      <vt:variant>
        <vt:lpwstr/>
      </vt:variant>
      <vt:variant>
        <vt:i4>3342390</vt:i4>
      </vt:variant>
      <vt:variant>
        <vt:i4>33</vt:i4>
      </vt:variant>
      <vt:variant>
        <vt:i4>0</vt:i4>
      </vt:variant>
      <vt:variant>
        <vt:i4>5</vt:i4>
      </vt:variant>
      <vt:variant>
        <vt:lpwstr>http://www.grants.gov/RequestaDUNS</vt:lpwstr>
      </vt:variant>
      <vt:variant>
        <vt:lpwstr/>
      </vt:variant>
      <vt:variant>
        <vt:i4>589843</vt:i4>
      </vt:variant>
      <vt:variant>
        <vt:i4>30</vt:i4>
      </vt:variant>
      <vt:variant>
        <vt:i4>0</vt:i4>
      </vt:variant>
      <vt:variant>
        <vt:i4>5</vt:i4>
      </vt:variant>
      <vt:variant>
        <vt:lpwstr>http://www.nrcs.usda.gov/technical/cig/index.html</vt:lpwstr>
      </vt:variant>
      <vt:variant>
        <vt:lpwstr/>
      </vt:variant>
      <vt:variant>
        <vt:i4>5308501</vt:i4>
      </vt:variant>
      <vt:variant>
        <vt:i4>27</vt:i4>
      </vt:variant>
      <vt:variant>
        <vt:i4>0</vt:i4>
      </vt:variant>
      <vt:variant>
        <vt:i4>5</vt:i4>
      </vt:variant>
      <vt:variant>
        <vt:lpwstr>http://www.grants.gov/agencies/aapproved_standard_forms.jsp</vt:lpwstr>
      </vt:variant>
      <vt:variant>
        <vt:lpwstr/>
      </vt:variant>
      <vt:variant>
        <vt:i4>589843</vt:i4>
      </vt:variant>
      <vt:variant>
        <vt:i4>24</vt:i4>
      </vt:variant>
      <vt:variant>
        <vt:i4>0</vt:i4>
      </vt:variant>
      <vt:variant>
        <vt:i4>5</vt:i4>
      </vt:variant>
      <vt:variant>
        <vt:lpwstr>http://www.nrcs.usda.gov/technical/cig/index.html</vt:lpwstr>
      </vt:variant>
      <vt:variant>
        <vt:lpwstr/>
      </vt:variant>
      <vt:variant>
        <vt:i4>3604526</vt:i4>
      </vt:variant>
      <vt:variant>
        <vt:i4>21</vt:i4>
      </vt:variant>
      <vt:variant>
        <vt:i4>0</vt:i4>
      </vt:variant>
      <vt:variant>
        <vt:i4>5</vt:i4>
      </vt:variant>
      <vt:variant>
        <vt:lpwstr>http://www.grants.gov/</vt:lpwstr>
      </vt:variant>
      <vt:variant>
        <vt:lpwstr/>
      </vt:variant>
      <vt:variant>
        <vt:i4>2424869</vt:i4>
      </vt:variant>
      <vt:variant>
        <vt:i4>18</vt:i4>
      </vt:variant>
      <vt:variant>
        <vt:i4>0</vt:i4>
      </vt:variant>
      <vt:variant>
        <vt:i4>5</vt:i4>
      </vt:variant>
      <vt:variant>
        <vt:lpwstr>http://www.nrcs.usda.gov/programs/eqip/</vt:lpwstr>
      </vt:variant>
      <vt:variant>
        <vt:lpwstr/>
      </vt:variant>
      <vt:variant>
        <vt:i4>6684734</vt:i4>
      </vt:variant>
      <vt:variant>
        <vt:i4>15</vt:i4>
      </vt:variant>
      <vt:variant>
        <vt:i4>0</vt:i4>
      </vt:variant>
      <vt:variant>
        <vt:i4>5</vt:i4>
      </vt:variant>
      <vt:variant>
        <vt:lpwstr>http://uscode.house.gov/download/pls/16C58.txt</vt:lpwstr>
      </vt:variant>
      <vt:variant>
        <vt:lpwstr/>
      </vt:variant>
      <vt:variant>
        <vt:i4>7340076</vt:i4>
      </vt:variant>
      <vt:variant>
        <vt:i4>12</vt:i4>
      </vt:variant>
      <vt:variant>
        <vt:i4>0</vt:i4>
      </vt:variant>
      <vt:variant>
        <vt:i4>5</vt:i4>
      </vt:variant>
      <vt:variant>
        <vt:lpwstr>http://www.whitehouse.gov/omb/rewrite/circulars/a110/a110.html</vt:lpwstr>
      </vt:variant>
      <vt:variant>
        <vt:lpwstr/>
      </vt:variant>
      <vt:variant>
        <vt:i4>3604526</vt:i4>
      </vt:variant>
      <vt:variant>
        <vt:i4>9</vt:i4>
      </vt:variant>
      <vt:variant>
        <vt:i4>0</vt:i4>
      </vt:variant>
      <vt:variant>
        <vt:i4>5</vt:i4>
      </vt:variant>
      <vt:variant>
        <vt:lpwstr>http://www.grants.gov/</vt:lpwstr>
      </vt:variant>
      <vt:variant>
        <vt:lpwstr/>
      </vt:variant>
      <vt:variant>
        <vt:i4>7340113</vt:i4>
      </vt:variant>
      <vt:variant>
        <vt:i4>6</vt:i4>
      </vt:variant>
      <vt:variant>
        <vt:i4>0</vt:i4>
      </vt:variant>
      <vt:variant>
        <vt:i4>5</vt:i4>
      </vt:variant>
      <vt:variant>
        <vt:lpwstr>http://www.nrcs.usda.gov/programs/mrbi/mrbi_overview.html</vt:lpwstr>
      </vt:variant>
      <vt:variant>
        <vt:lpwstr/>
      </vt:variant>
      <vt:variant>
        <vt:i4>262187</vt:i4>
      </vt:variant>
      <vt:variant>
        <vt:i4>3</vt:i4>
      </vt:variant>
      <vt:variant>
        <vt:i4>0</vt:i4>
      </vt:variant>
      <vt:variant>
        <vt:i4>5</vt:i4>
      </vt:variant>
      <vt:variant>
        <vt:lpwstr>mailto:gregorio.cruz@wdc.usda.gov</vt:lpwstr>
      </vt:variant>
      <vt:variant>
        <vt:lpwstr/>
      </vt:variant>
      <vt:variant>
        <vt:i4>393242</vt:i4>
      </vt:variant>
      <vt:variant>
        <vt:i4>0</vt:i4>
      </vt:variant>
      <vt:variant>
        <vt:i4>0</vt:i4>
      </vt:variant>
      <vt:variant>
        <vt:i4>5</vt:i4>
      </vt:variant>
      <vt:variant>
        <vt:lpwstr>http://www.grants.gov/applicants/apply_for_grants.jsp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CIG 2015 Draft APF</dc:title>
  <dc:subject/>
  <dc:creator>Herbert, Noller - NRCS, Washington, DC</dc:creator>
  <cp:keywords/>
  <dc:description/>
  <cp:lastModifiedBy>Queen, Brian - FPAC-BC, Raleigh, NC</cp:lastModifiedBy>
  <cp:revision>6</cp:revision>
  <cp:lastPrinted>2017-10-31T19:42:00Z</cp:lastPrinted>
  <dcterms:created xsi:type="dcterms:W3CDTF">2020-04-01T20:03:00Z</dcterms:created>
  <dcterms:modified xsi:type="dcterms:W3CDTF">2020-04-17T17:54:00Z</dcterms:modified>
</cp:coreProperties>
</file>