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28" w:type="dxa"/>
        <w:tblLook w:val="01E0"/>
      </w:tblPr>
      <w:tblGrid>
        <w:gridCol w:w="1818"/>
        <w:gridCol w:w="8910"/>
      </w:tblGrid>
      <w:tr w:rsidR="00DE31A8" w:rsidRPr="00642955" w:rsidTr="00642955">
        <w:tc>
          <w:tcPr>
            <w:tcW w:w="1818" w:type="dxa"/>
          </w:tcPr>
          <w:p w:rsidR="00DE31A8" w:rsidRPr="00642955" w:rsidRDefault="00C15375" w:rsidP="004354EE">
            <w:pPr>
              <w:rPr>
                <w:color w:val="FF0000"/>
              </w:rPr>
            </w:pPr>
            <w:r>
              <w:rPr>
                <w:noProof/>
              </w:rPr>
              <w:drawing>
                <wp:inline distT="0" distB="0" distL="0" distR="0">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rsidR="00DE31A8" w:rsidRPr="00642955" w:rsidRDefault="00DE31A8" w:rsidP="004354EE">
            <w:pPr>
              <w:pStyle w:val="BodyText"/>
            </w:pPr>
          </w:p>
          <w:p w:rsidR="00DE31A8" w:rsidRPr="00642955" w:rsidRDefault="00DE31A8" w:rsidP="004354EE">
            <w:pPr>
              <w:pStyle w:val="BodyText"/>
            </w:pPr>
            <w:smartTag w:uri="urn:schemas-microsoft-com:office:smarttags" w:element="place">
              <w:smartTag w:uri="urn:schemas-microsoft-com:office:smarttags" w:element="country-region">
                <w:r w:rsidRPr="00642955">
                  <w:t>U.S.</w:t>
                </w:r>
              </w:smartTag>
            </w:smartTag>
            <w:r w:rsidRPr="00642955">
              <w:t xml:space="preserve"> DEPARTMENT OF STATE</w:t>
            </w:r>
          </w:p>
          <w:p w:rsidR="00DE31A8" w:rsidRPr="00642955" w:rsidRDefault="00DE31A8" w:rsidP="004354EE">
            <w:pPr>
              <w:pStyle w:val="BodyText"/>
            </w:pPr>
            <w:r w:rsidRPr="00642955">
              <w:t xml:space="preserve">BUREAU OF POPULATION, REFUGEES, AND MIGRATION (PRM) </w:t>
            </w:r>
          </w:p>
          <w:p w:rsidR="00FD49F1" w:rsidRDefault="00FD49F1">
            <w:pPr>
              <w:pStyle w:val="Heading1"/>
            </w:pPr>
          </w:p>
        </w:tc>
      </w:tr>
    </w:tbl>
    <w:p w:rsidR="00FD49F1" w:rsidRDefault="00FD49F1" w:rsidP="00665C84">
      <w:pPr>
        <w:pStyle w:val="Heading1"/>
        <w:jc w:val="left"/>
      </w:pPr>
    </w:p>
    <w:p w:rsidR="00011C9F" w:rsidRPr="00113B8F" w:rsidRDefault="00011C9F" w:rsidP="004354EE"/>
    <w:p w:rsidR="00FD49F1" w:rsidRPr="00C61877" w:rsidRDefault="006C1FCD" w:rsidP="00FD49F1">
      <w:pPr>
        <w:pStyle w:val="Heading1"/>
        <w:jc w:val="left"/>
        <w:rPr>
          <w:rFonts w:ascii="Times New Roman" w:hAnsi="Times New Roman"/>
        </w:rPr>
      </w:pPr>
      <w:r w:rsidRPr="00C61877">
        <w:rPr>
          <w:rFonts w:ascii="Times New Roman" w:hAnsi="Times New Roman"/>
        </w:rPr>
        <w:t>FY</w:t>
      </w:r>
      <w:r w:rsidR="004C27C1" w:rsidRPr="00C61877">
        <w:rPr>
          <w:rFonts w:ascii="Times New Roman" w:hAnsi="Times New Roman"/>
        </w:rPr>
        <w:t xml:space="preserve"> </w:t>
      </w:r>
      <w:r w:rsidR="00085C70">
        <w:rPr>
          <w:rFonts w:ascii="Times New Roman" w:hAnsi="Times New Roman"/>
        </w:rPr>
        <w:t>2011</w:t>
      </w:r>
      <w:r w:rsidR="00A3311D" w:rsidRPr="00C61877">
        <w:rPr>
          <w:rFonts w:ascii="Times New Roman" w:hAnsi="Times New Roman"/>
        </w:rPr>
        <w:t xml:space="preserve"> </w:t>
      </w:r>
      <w:r w:rsidRPr="00C61877">
        <w:rPr>
          <w:rFonts w:ascii="Times New Roman" w:hAnsi="Times New Roman"/>
        </w:rPr>
        <w:t xml:space="preserve">Funding Opportunity Announcement for NGO </w:t>
      </w:r>
      <w:r w:rsidR="00910970">
        <w:rPr>
          <w:rFonts w:ascii="Times New Roman" w:hAnsi="Times New Roman"/>
        </w:rPr>
        <w:t>P</w:t>
      </w:r>
      <w:r w:rsidRPr="00C61877">
        <w:rPr>
          <w:rFonts w:ascii="Times New Roman" w:hAnsi="Times New Roman"/>
        </w:rPr>
        <w:t xml:space="preserve">rograms </w:t>
      </w:r>
      <w:r w:rsidR="00910970">
        <w:rPr>
          <w:rFonts w:ascii="Times New Roman" w:hAnsi="Times New Roman"/>
        </w:rPr>
        <w:t>Benefiting R</w:t>
      </w:r>
      <w:r w:rsidR="0013086A" w:rsidRPr="00C61877">
        <w:rPr>
          <w:rFonts w:ascii="Times New Roman" w:hAnsi="Times New Roman"/>
        </w:rPr>
        <w:t>efugees</w:t>
      </w:r>
      <w:r w:rsidR="00322C68" w:rsidRPr="00C61877">
        <w:rPr>
          <w:rFonts w:ascii="Times New Roman" w:hAnsi="Times New Roman"/>
        </w:rPr>
        <w:t xml:space="preserve"> </w:t>
      </w:r>
      <w:r w:rsidRPr="00C61877">
        <w:rPr>
          <w:rFonts w:ascii="Times New Roman" w:hAnsi="Times New Roman"/>
        </w:rPr>
        <w:t xml:space="preserve">in </w:t>
      </w:r>
      <w:r w:rsidR="00665C84">
        <w:rPr>
          <w:rFonts w:ascii="Times New Roman" w:hAnsi="Times New Roman"/>
        </w:rPr>
        <w:t>Kenya</w:t>
      </w:r>
      <w:r w:rsidR="00B57DC4">
        <w:rPr>
          <w:rFonts w:ascii="Times New Roman" w:hAnsi="Times New Roman"/>
        </w:rPr>
        <w:t xml:space="preserve"> and Yemen</w:t>
      </w:r>
    </w:p>
    <w:p w:rsidR="004B1589" w:rsidRDefault="004B1589" w:rsidP="004354EE">
      <w:pPr>
        <w:rPr>
          <w:highlight w:val="yellow"/>
        </w:rPr>
      </w:pPr>
    </w:p>
    <w:p w:rsidR="004B1589" w:rsidRPr="00FD49F1" w:rsidRDefault="008874CD" w:rsidP="004354EE">
      <w:pPr>
        <w:rPr>
          <w:b w:val="0"/>
        </w:rPr>
      </w:pPr>
      <w:r w:rsidRPr="00A3311D">
        <w:t xml:space="preserve">Funding Opportunity Number:  </w:t>
      </w:r>
      <w:r w:rsidR="00085C70">
        <w:t>PRM-AFR-11</w:t>
      </w:r>
      <w:r w:rsidR="008B7E37">
        <w:t>-CA-AF-</w:t>
      </w:r>
      <w:r w:rsidR="009766CE">
        <w:t>102</w:t>
      </w:r>
      <w:r w:rsidR="001D5759">
        <w:t>2</w:t>
      </w:r>
      <w:r w:rsidR="00085C70">
        <w:t>10</w:t>
      </w:r>
      <w:r w:rsidR="000C2F7F">
        <w:t>-HORN</w:t>
      </w:r>
      <w:r w:rsidR="00F30DED">
        <w:t xml:space="preserve"> </w:t>
      </w:r>
    </w:p>
    <w:p w:rsidR="004B1589" w:rsidRDefault="004B1589" w:rsidP="004354EE"/>
    <w:p w:rsidR="00FD49F1" w:rsidRPr="00EE3D86" w:rsidRDefault="00EB2F94">
      <w:pPr>
        <w:rPr>
          <w:b w:val="0"/>
          <w:highlight w:val="yellow"/>
        </w:rPr>
      </w:pPr>
      <w:r w:rsidRPr="00FD49F1">
        <w:t xml:space="preserve">Catalog of Federal Domestic Assistance (CFDA) number:  </w:t>
      </w:r>
      <w:r w:rsidRPr="00665C84">
        <w:rPr>
          <w:b w:val="0"/>
        </w:rPr>
        <w:t xml:space="preserve">19.517 </w:t>
      </w:r>
    </w:p>
    <w:p w:rsidR="004B1589" w:rsidRDefault="004B1589" w:rsidP="004354EE"/>
    <w:p w:rsidR="00DF46DA" w:rsidRPr="0072023D" w:rsidRDefault="00DF46DA" w:rsidP="004354EE">
      <w:r w:rsidRPr="0072023D">
        <w:t xml:space="preserve">Announcement issuance date:  </w:t>
      </w:r>
      <w:r w:rsidR="00FD0210">
        <w:rPr>
          <w:b w:val="0"/>
        </w:rPr>
        <w:t>Friday</w:t>
      </w:r>
      <w:r w:rsidR="009766CE">
        <w:rPr>
          <w:b w:val="0"/>
        </w:rPr>
        <w:t>, October 2</w:t>
      </w:r>
      <w:r w:rsidR="00FD0210">
        <w:rPr>
          <w:b w:val="0"/>
        </w:rPr>
        <w:t>2</w:t>
      </w:r>
      <w:r w:rsidR="00665C84">
        <w:rPr>
          <w:b w:val="0"/>
        </w:rPr>
        <w:t xml:space="preserve">, </w:t>
      </w:r>
      <w:r w:rsidR="00B57DC4">
        <w:rPr>
          <w:b w:val="0"/>
        </w:rPr>
        <w:t>2010</w:t>
      </w:r>
    </w:p>
    <w:p w:rsidR="000F64CE" w:rsidRPr="0072023D" w:rsidRDefault="000F64CE" w:rsidP="004354EE"/>
    <w:p w:rsidR="00FD49F1" w:rsidRDefault="00DF46DA">
      <w:r w:rsidRPr="0072023D">
        <w:t>Proposal submission deadline</w:t>
      </w:r>
      <w:r w:rsidRPr="00FD49F1">
        <w:rPr>
          <w:b w:val="0"/>
        </w:rPr>
        <w:t xml:space="preserve">:  </w:t>
      </w:r>
      <w:r w:rsidR="008968ED">
        <w:rPr>
          <w:b w:val="0"/>
        </w:rPr>
        <w:t>Tuesday, November 23</w:t>
      </w:r>
      <w:r w:rsidR="009766CE">
        <w:rPr>
          <w:b w:val="0"/>
        </w:rPr>
        <w:t>, 2010,</w:t>
      </w:r>
      <w:r w:rsidR="00665C84">
        <w:rPr>
          <w:b w:val="0"/>
        </w:rPr>
        <w:t xml:space="preserve"> </w:t>
      </w:r>
      <w:r w:rsidRPr="00FD49F1">
        <w:rPr>
          <w:b w:val="0"/>
        </w:rPr>
        <w:t xml:space="preserve">at </w:t>
      </w:r>
      <w:r w:rsidR="0072023D" w:rsidRPr="00FD49F1">
        <w:rPr>
          <w:b w:val="0"/>
        </w:rPr>
        <w:t>12</w:t>
      </w:r>
      <w:r w:rsidRPr="00FD49F1">
        <w:rPr>
          <w:b w:val="0"/>
        </w:rPr>
        <w:t>:00 p.m.</w:t>
      </w:r>
      <w:r w:rsidR="0020275F" w:rsidRPr="00FD49F1">
        <w:rPr>
          <w:b w:val="0"/>
        </w:rPr>
        <w:t xml:space="preserve"> (noon)</w:t>
      </w:r>
      <w:r w:rsidR="00665C84">
        <w:rPr>
          <w:b w:val="0"/>
        </w:rPr>
        <w:t xml:space="preserve"> </w:t>
      </w:r>
      <w:r w:rsidR="00B57DC4" w:rsidRPr="00FD49F1">
        <w:rPr>
          <w:b w:val="0"/>
        </w:rPr>
        <w:t>E</w:t>
      </w:r>
      <w:r w:rsidR="00B57DC4">
        <w:rPr>
          <w:b w:val="0"/>
        </w:rPr>
        <w:t>S</w:t>
      </w:r>
      <w:r w:rsidR="00B57DC4" w:rsidRPr="00FD49F1">
        <w:rPr>
          <w:b w:val="0"/>
        </w:rPr>
        <w:t>T</w:t>
      </w:r>
      <w:r w:rsidRPr="00FD49F1">
        <w:rPr>
          <w:b w:val="0"/>
        </w:rPr>
        <w:t xml:space="preserve">.  </w:t>
      </w:r>
      <w:r w:rsidR="00FD49F1" w:rsidRPr="00FD49F1">
        <w:rPr>
          <w:b w:val="0"/>
        </w:rPr>
        <w:t xml:space="preserve"> </w:t>
      </w:r>
      <w:r w:rsidRPr="00910970">
        <w:t>Proposals submitted after this deadline will not be considered.</w:t>
      </w:r>
    </w:p>
    <w:p w:rsidR="00FD49F1" w:rsidRDefault="00FD49F1"/>
    <w:p w:rsidR="00FD49F1" w:rsidRDefault="00A97329">
      <w:r w:rsidRPr="00A97329">
        <w:t>ADVISORY:</w:t>
      </w:r>
      <w:r w:rsidR="009766CE">
        <w:t xml:space="preserve"> </w:t>
      </w:r>
      <w:r w:rsidRPr="00A97329">
        <w:t xml:space="preserve"> </w:t>
      </w:r>
      <w:r w:rsidR="00910970" w:rsidRPr="00910970">
        <w:rPr>
          <w:b w:val="0"/>
        </w:rPr>
        <w:t>Grants.gov continues to experience a high volume of activity.  PRM strongly recommends submitting your proposal early to allow time to address any difficulties that may arise due to system delays.  Any such delays will not lead to an extension of the deadline.</w:t>
      </w:r>
      <w:r w:rsidRPr="00A97329">
        <w:t xml:space="preserve"> </w:t>
      </w:r>
      <w:r w:rsidRPr="00A97329">
        <w:br/>
      </w:r>
    </w:p>
    <w:p w:rsidR="00DF46DA" w:rsidRPr="0072023D" w:rsidRDefault="00DF46DA" w:rsidP="004354EE">
      <w:r w:rsidRPr="0072023D">
        <w:t xml:space="preserve">Proposed Program Start Dates:  </w:t>
      </w:r>
      <w:r w:rsidR="009766CE">
        <w:rPr>
          <w:b w:val="0"/>
        </w:rPr>
        <w:t>January 1 – March 1, 2011</w:t>
      </w:r>
    </w:p>
    <w:p w:rsidR="00DF46DA" w:rsidRPr="0072023D" w:rsidRDefault="00DF46DA" w:rsidP="004354EE"/>
    <w:p w:rsidR="00DF46DA" w:rsidRPr="00FD49F1" w:rsidRDefault="00DF46DA" w:rsidP="004354EE">
      <w:pPr>
        <w:rPr>
          <w:b w:val="0"/>
        </w:rPr>
      </w:pPr>
      <w:r w:rsidRPr="0072023D">
        <w:t xml:space="preserve">Duration of Activity:  </w:t>
      </w:r>
      <w:r w:rsidRPr="00CD2A4F">
        <w:rPr>
          <w:b w:val="0"/>
        </w:rPr>
        <w:t>No more than 12 months.</w:t>
      </w:r>
    </w:p>
    <w:p w:rsidR="00AA5537" w:rsidRDefault="00AA5537">
      <w:pPr>
        <w:rPr>
          <w:b w:val="0"/>
        </w:rPr>
      </w:pPr>
    </w:p>
    <w:p w:rsidR="00FD49F1" w:rsidRPr="00FD49F1" w:rsidRDefault="00DF46DA">
      <w:pPr>
        <w:rPr>
          <w:b w:val="0"/>
        </w:rPr>
      </w:pPr>
      <w:r w:rsidRPr="00FD49F1">
        <w:rPr>
          <w:b w:val="0"/>
        </w:rPr>
        <w:t>Applicants with multi-year programs must continue to re-compete for PRM funding each year.  Furthermore, in funding a project one year, PRM makes no representations that it will continue to fund the project in successive years and encourages applicants to seek a wide array of donors to ensure long-term funding possibilities.</w:t>
      </w:r>
    </w:p>
    <w:p w:rsidR="00FD49F1" w:rsidRDefault="00FD49F1"/>
    <w:p w:rsidR="00DF46DA" w:rsidRPr="00B95D5D" w:rsidRDefault="00DF46DA" w:rsidP="004354EE">
      <w:pPr>
        <w:rPr>
          <w:b w:val="0"/>
        </w:rPr>
      </w:pPr>
      <w:r w:rsidRPr="0072023D">
        <w:t>Current Funding Priorities</w:t>
      </w:r>
      <w:r w:rsidR="00393288" w:rsidRPr="0072023D">
        <w:t xml:space="preserve">:  </w:t>
      </w:r>
    </w:p>
    <w:p w:rsidR="009F6142" w:rsidRDefault="00D86420" w:rsidP="004354EE">
      <w:pPr>
        <w:rPr>
          <w:b w:val="0"/>
        </w:rPr>
      </w:pPr>
      <w:r>
        <w:rPr>
          <w:b w:val="0"/>
        </w:rPr>
        <w:t>Programs will benefit refugees in Kenya</w:t>
      </w:r>
      <w:r w:rsidR="009766CE">
        <w:rPr>
          <w:b w:val="0"/>
        </w:rPr>
        <w:t xml:space="preserve"> and Yemen</w:t>
      </w:r>
      <w:r>
        <w:rPr>
          <w:b w:val="0"/>
        </w:rPr>
        <w:t xml:space="preserve">.  While PRM encourages activities that include the local host population, NGOs should concentrate on care/maintenance activities for refugees.  At least 50% of beneficiaries must be refugees.  Proposals </w:t>
      </w:r>
      <w:r w:rsidR="009766CE">
        <w:rPr>
          <w:b w:val="0"/>
        </w:rPr>
        <w:t xml:space="preserve">for </w:t>
      </w:r>
      <w:r w:rsidR="009766CE" w:rsidRPr="00A75EFA">
        <w:t>Kenya</w:t>
      </w:r>
      <w:r w:rsidR="009766CE">
        <w:rPr>
          <w:b w:val="0"/>
        </w:rPr>
        <w:t xml:space="preserve"> </w:t>
      </w:r>
      <w:r>
        <w:rPr>
          <w:b w:val="0"/>
        </w:rPr>
        <w:t>may</w:t>
      </w:r>
      <w:r w:rsidR="009F6142">
        <w:rPr>
          <w:b w:val="0"/>
        </w:rPr>
        <w:t xml:space="preserve"> focus on protection, </w:t>
      </w:r>
      <w:r w:rsidR="009F6142" w:rsidRPr="00E25534">
        <w:rPr>
          <w:b w:val="0"/>
        </w:rPr>
        <w:t>health</w:t>
      </w:r>
      <w:r w:rsidR="00430FBC" w:rsidRPr="00E25534">
        <w:rPr>
          <w:b w:val="0"/>
        </w:rPr>
        <w:t xml:space="preserve"> (including support for disabled persons)</w:t>
      </w:r>
      <w:r w:rsidR="009F6142" w:rsidRPr="00E25534">
        <w:rPr>
          <w:b w:val="0"/>
        </w:rPr>
        <w:t>,</w:t>
      </w:r>
      <w:r w:rsidR="009F6142">
        <w:rPr>
          <w:b w:val="0"/>
        </w:rPr>
        <w:t xml:space="preserve"> water, sanitation, shelter, community services, psychosocial support, </w:t>
      </w:r>
      <w:r w:rsidR="002C40DD">
        <w:rPr>
          <w:b w:val="0"/>
        </w:rPr>
        <w:t xml:space="preserve">prevention of and response to gender-based violence, </w:t>
      </w:r>
      <w:r w:rsidR="009766CE">
        <w:rPr>
          <w:b w:val="0"/>
        </w:rPr>
        <w:t xml:space="preserve">education, </w:t>
      </w:r>
      <w:r w:rsidR="009F6142">
        <w:rPr>
          <w:b w:val="0"/>
        </w:rPr>
        <w:t xml:space="preserve">and livelihoods </w:t>
      </w:r>
      <w:r w:rsidR="009F6142" w:rsidRPr="00E25534">
        <w:rPr>
          <w:b w:val="0"/>
        </w:rPr>
        <w:t xml:space="preserve">development </w:t>
      </w:r>
      <w:r w:rsidR="00AA5537" w:rsidRPr="00E25534">
        <w:rPr>
          <w:b w:val="0"/>
        </w:rPr>
        <w:t xml:space="preserve">(including </w:t>
      </w:r>
      <w:r w:rsidR="009766CE">
        <w:rPr>
          <w:b w:val="0"/>
        </w:rPr>
        <w:t xml:space="preserve">vocational </w:t>
      </w:r>
      <w:r w:rsidR="00AA5537" w:rsidRPr="00E25534">
        <w:rPr>
          <w:b w:val="0"/>
        </w:rPr>
        <w:t>education)</w:t>
      </w:r>
      <w:r w:rsidR="001D3B50">
        <w:rPr>
          <w:b w:val="0"/>
        </w:rPr>
        <w:t xml:space="preserve"> in a </w:t>
      </w:r>
      <w:r w:rsidR="001D3B50" w:rsidRPr="001D3B50">
        <w:rPr>
          <w:b w:val="0"/>
        </w:rPr>
        <w:t>camp environment</w:t>
      </w:r>
      <w:r w:rsidR="00380540">
        <w:rPr>
          <w:b w:val="0"/>
        </w:rPr>
        <w:t>.</w:t>
      </w:r>
      <w:r w:rsidR="00B57DC4">
        <w:rPr>
          <w:b w:val="0"/>
        </w:rPr>
        <w:t xml:space="preserve">  </w:t>
      </w:r>
      <w:r w:rsidR="00910970" w:rsidRPr="00910970">
        <w:rPr>
          <w:b w:val="0"/>
        </w:rPr>
        <w:t xml:space="preserve">[Please note there will be no separate call for GBV programs </w:t>
      </w:r>
      <w:r w:rsidR="00910970">
        <w:rPr>
          <w:b w:val="0"/>
        </w:rPr>
        <w:t>for FY 2011</w:t>
      </w:r>
      <w:r w:rsidR="00910970" w:rsidRPr="00910970">
        <w:rPr>
          <w:b w:val="0"/>
        </w:rPr>
        <w:t>.</w:t>
      </w:r>
      <w:r w:rsidR="00910970">
        <w:rPr>
          <w:b w:val="0"/>
        </w:rPr>
        <w:t xml:space="preserve">]  </w:t>
      </w:r>
      <w:r w:rsidR="009766CE">
        <w:rPr>
          <w:b w:val="0"/>
        </w:rPr>
        <w:t xml:space="preserve">For </w:t>
      </w:r>
      <w:r w:rsidR="009766CE" w:rsidRPr="00A75EFA">
        <w:t>Yemen</w:t>
      </w:r>
      <w:r w:rsidR="009766CE">
        <w:rPr>
          <w:b w:val="0"/>
        </w:rPr>
        <w:t xml:space="preserve">, only programs that support urban </w:t>
      </w:r>
      <w:r w:rsidR="009766CE">
        <w:rPr>
          <w:b w:val="0"/>
        </w:rPr>
        <w:lastRenderedPageBreak/>
        <w:t>refugees in Sana’a focused on education, livelihoods support, and community services will be considered.</w:t>
      </w:r>
    </w:p>
    <w:p w:rsidR="009766CE" w:rsidRPr="009766CE" w:rsidRDefault="009766CE" w:rsidP="004354EE">
      <w:pPr>
        <w:rPr>
          <w:b w:val="0"/>
        </w:rPr>
      </w:pPr>
    </w:p>
    <w:p w:rsidR="00DF46DA" w:rsidRPr="00B95D5D" w:rsidRDefault="00DF46DA" w:rsidP="004354EE">
      <w:pPr>
        <w:rPr>
          <w:b w:val="0"/>
        </w:rPr>
      </w:pPr>
      <w:r w:rsidRPr="00B95D5D">
        <w:rPr>
          <w:b w:val="0"/>
        </w:rPr>
        <w:t xml:space="preserve">PRM will </w:t>
      </w:r>
      <w:r w:rsidR="00AA5537">
        <w:rPr>
          <w:b w:val="0"/>
        </w:rPr>
        <w:t>give</w:t>
      </w:r>
      <w:r w:rsidRPr="00B95D5D">
        <w:rPr>
          <w:b w:val="0"/>
        </w:rPr>
        <w:t xml:space="preserve"> priority to proposals from organizations that can demonstrate:</w:t>
      </w:r>
    </w:p>
    <w:p w:rsidR="00DF46DA" w:rsidRPr="00B95D5D" w:rsidRDefault="00DF46DA" w:rsidP="004354EE">
      <w:pPr>
        <w:rPr>
          <w:b w:val="0"/>
        </w:rPr>
      </w:pPr>
    </w:p>
    <w:p w:rsidR="00DF46DA" w:rsidRPr="00B95D5D" w:rsidRDefault="00DF46DA" w:rsidP="00B00CCF">
      <w:pPr>
        <w:numPr>
          <w:ilvl w:val="0"/>
          <w:numId w:val="21"/>
        </w:numPr>
        <w:rPr>
          <w:b w:val="0"/>
        </w:rPr>
      </w:pPr>
      <w:r w:rsidRPr="00B95D5D">
        <w:rPr>
          <w:b w:val="0"/>
        </w:rPr>
        <w:t>a working relationship with UNHCR</w:t>
      </w:r>
      <w:r w:rsidR="00B00CCF" w:rsidRPr="00B95D5D">
        <w:rPr>
          <w:b w:val="0"/>
        </w:rPr>
        <w:t>,</w:t>
      </w:r>
      <w:r w:rsidRPr="00B95D5D">
        <w:rPr>
          <w:b w:val="0"/>
        </w:rPr>
        <w:t xml:space="preserve"> </w:t>
      </w:r>
      <w:r w:rsidR="00B00CCF" w:rsidRPr="00B95D5D">
        <w:rPr>
          <w:b w:val="0"/>
        </w:rPr>
        <w:t xml:space="preserve">current </w:t>
      </w:r>
      <w:r w:rsidRPr="00B95D5D">
        <w:rPr>
          <w:b w:val="0"/>
        </w:rPr>
        <w:t>UNHCR funding</w:t>
      </w:r>
      <w:r w:rsidR="00B00CCF" w:rsidRPr="00B95D5D">
        <w:rPr>
          <w:b w:val="0"/>
        </w:rPr>
        <w:t>,</w:t>
      </w:r>
      <w:r w:rsidRPr="00B95D5D">
        <w:rPr>
          <w:b w:val="0"/>
        </w:rPr>
        <w:t xml:space="preserve"> and/or </w:t>
      </w:r>
      <w:r w:rsidR="00B00CCF" w:rsidRPr="00B95D5D">
        <w:rPr>
          <w:b w:val="0"/>
        </w:rPr>
        <w:t xml:space="preserve">a letter of </w:t>
      </w:r>
      <w:r w:rsidRPr="00B95D5D">
        <w:rPr>
          <w:b w:val="0"/>
        </w:rPr>
        <w:t xml:space="preserve">support </w:t>
      </w:r>
      <w:r w:rsidR="00B00CCF" w:rsidRPr="00B95D5D">
        <w:rPr>
          <w:b w:val="0"/>
        </w:rPr>
        <w:t xml:space="preserve">from UNHCR </w:t>
      </w:r>
      <w:r w:rsidRPr="00B95D5D">
        <w:rPr>
          <w:b w:val="0"/>
        </w:rPr>
        <w:t>for the proposed activities and/or overall country program</w:t>
      </w:r>
      <w:r w:rsidR="00B00CCF" w:rsidRPr="00B95D5D">
        <w:rPr>
          <w:b w:val="0"/>
        </w:rPr>
        <w:t xml:space="preserve"> (this letter should highlight the gap in services the proposed program is designed to address)</w:t>
      </w:r>
      <w:r w:rsidRPr="00B95D5D">
        <w:rPr>
          <w:b w:val="0"/>
        </w:rPr>
        <w:t>;</w:t>
      </w:r>
    </w:p>
    <w:p w:rsidR="00DF46DA" w:rsidRPr="00B95D5D" w:rsidRDefault="00DF46DA" w:rsidP="004354EE">
      <w:pPr>
        <w:rPr>
          <w:b w:val="0"/>
        </w:rPr>
      </w:pPr>
    </w:p>
    <w:p w:rsidR="00DF46DA" w:rsidRPr="00B95D5D" w:rsidRDefault="00DF46DA" w:rsidP="00B00CCF">
      <w:pPr>
        <w:numPr>
          <w:ilvl w:val="0"/>
          <w:numId w:val="23"/>
        </w:numPr>
        <w:rPr>
          <w:b w:val="0"/>
        </w:rPr>
      </w:pPr>
      <w:r w:rsidRPr="00B95D5D">
        <w:rPr>
          <w:b w:val="0"/>
        </w:rPr>
        <w:t xml:space="preserve">a proven track record in providing proposed assistance both in </w:t>
      </w:r>
      <w:r w:rsidR="00B57DC4">
        <w:rPr>
          <w:b w:val="0"/>
        </w:rPr>
        <w:t>the country (</w:t>
      </w:r>
      <w:r w:rsidR="00AA5537">
        <w:rPr>
          <w:b w:val="0"/>
        </w:rPr>
        <w:t>Kenya</w:t>
      </w:r>
      <w:r w:rsidR="00B57DC4">
        <w:rPr>
          <w:b w:val="0"/>
        </w:rPr>
        <w:t xml:space="preserve"> or Yemen)</w:t>
      </w:r>
      <w:r w:rsidR="00AA5537">
        <w:rPr>
          <w:b w:val="0"/>
        </w:rPr>
        <w:t xml:space="preserve"> </w:t>
      </w:r>
      <w:r w:rsidR="00AA5537" w:rsidRPr="00AA5537">
        <w:rPr>
          <w:b w:val="0"/>
          <w:u w:val="single"/>
        </w:rPr>
        <w:t>and</w:t>
      </w:r>
      <w:r w:rsidR="00AA5537">
        <w:rPr>
          <w:b w:val="0"/>
        </w:rPr>
        <w:t xml:space="preserve"> in </w:t>
      </w:r>
      <w:r w:rsidRPr="00AA5537">
        <w:rPr>
          <w:b w:val="0"/>
        </w:rPr>
        <w:t>the</w:t>
      </w:r>
      <w:r w:rsidR="00AA5537">
        <w:rPr>
          <w:b w:val="0"/>
        </w:rPr>
        <w:t xml:space="preserve"> sector</w:t>
      </w:r>
      <w:r w:rsidRPr="00B95D5D">
        <w:rPr>
          <w:b w:val="0"/>
        </w:rPr>
        <w:t>;</w:t>
      </w:r>
    </w:p>
    <w:p w:rsidR="00DF46DA" w:rsidRPr="00B95D5D" w:rsidRDefault="00DF46DA" w:rsidP="004354EE">
      <w:pPr>
        <w:rPr>
          <w:b w:val="0"/>
        </w:rPr>
      </w:pPr>
    </w:p>
    <w:p w:rsidR="00DF46DA" w:rsidRPr="00B95D5D" w:rsidRDefault="00DF46DA" w:rsidP="00B00CCF">
      <w:pPr>
        <w:numPr>
          <w:ilvl w:val="0"/>
          <w:numId w:val="23"/>
        </w:numPr>
        <w:rPr>
          <w:b w:val="0"/>
        </w:rPr>
      </w:pPr>
      <w:r w:rsidRPr="00B95D5D">
        <w:rPr>
          <w:b w:val="0"/>
        </w:rPr>
        <w:t xml:space="preserve">evidence of coordination with </w:t>
      </w:r>
      <w:r w:rsidR="00AA5537">
        <w:rPr>
          <w:b w:val="0"/>
        </w:rPr>
        <w:t xml:space="preserve">the host government, </w:t>
      </w:r>
      <w:r w:rsidRPr="00B95D5D">
        <w:rPr>
          <w:b w:val="0"/>
        </w:rPr>
        <w:t>international organizations</w:t>
      </w:r>
      <w:r w:rsidR="004C27C1" w:rsidRPr="00B95D5D">
        <w:rPr>
          <w:b w:val="0"/>
        </w:rPr>
        <w:t xml:space="preserve"> (IOs)</w:t>
      </w:r>
      <w:r w:rsidRPr="00B95D5D">
        <w:rPr>
          <w:b w:val="0"/>
        </w:rPr>
        <w:t xml:space="preserve"> and NGOs working in the s</w:t>
      </w:r>
      <w:r w:rsidR="00AA5537">
        <w:rPr>
          <w:b w:val="0"/>
        </w:rPr>
        <w:t>ame area or sector.  [Note:  PRM will share budget and project activity information with appropriate ministries, local officials, and other USG entities];</w:t>
      </w:r>
    </w:p>
    <w:p w:rsidR="009E7B71" w:rsidRPr="00B95D5D" w:rsidRDefault="009E7B71" w:rsidP="004354EE">
      <w:pPr>
        <w:rPr>
          <w:b w:val="0"/>
        </w:rPr>
      </w:pPr>
    </w:p>
    <w:p w:rsidR="009E7B71" w:rsidRPr="00B95D5D" w:rsidRDefault="009E7B71" w:rsidP="00B00CCF">
      <w:pPr>
        <w:numPr>
          <w:ilvl w:val="0"/>
          <w:numId w:val="23"/>
        </w:numPr>
        <w:rPr>
          <w:b w:val="0"/>
        </w:rPr>
      </w:pPr>
      <w:r w:rsidRPr="00B95D5D">
        <w:rPr>
          <w:b w:val="0"/>
        </w:rPr>
        <w:t>a concrete implementation plan with well-</w:t>
      </w:r>
      <w:r w:rsidR="00DB7EC8" w:rsidRPr="00B95D5D">
        <w:rPr>
          <w:b w:val="0"/>
        </w:rPr>
        <w:t>conceived</w:t>
      </w:r>
      <w:r w:rsidRPr="00B95D5D">
        <w:rPr>
          <w:b w:val="0"/>
        </w:rPr>
        <w:t xml:space="preserve"> objectives and </w:t>
      </w:r>
      <w:r w:rsidR="00EB2F94" w:rsidRPr="00B95D5D">
        <w:rPr>
          <w:b w:val="0"/>
        </w:rPr>
        <w:t>indicators that are specific, measurable, achievable, relevant and reliable, time-bound and trackable (SMART)</w:t>
      </w:r>
      <w:r w:rsidRPr="00B95D5D">
        <w:rPr>
          <w:b w:val="0"/>
        </w:rPr>
        <w:t xml:space="preserve">, have established baselines, and at least one </w:t>
      </w:r>
      <w:r w:rsidR="00DF7AA9">
        <w:rPr>
          <w:b w:val="0"/>
        </w:rPr>
        <w:t>outcome</w:t>
      </w:r>
      <w:r w:rsidRPr="00B95D5D">
        <w:rPr>
          <w:b w:val="0"/>
        </w:rPr>
        <w:t xml:space="preserve"> indicator per objective;</w:t>
      </w:r>
    </w:p>
    <w:p w:rsidR="009E7B71" w:rsidRPr="00B95D5D" w:rsidRDefault="009E7B71" w:rsidP="004354EE">
      <w:pPr>
        <w:rPr>
          <w:b w:val="0"/>
        </w:rPr>
      </w:pPr>
    </w:p>
    <w:p w:rsidR="009E7B71" w:rsidRPr="00B95D5D" w:rsidRDefault="002E1135" w:rsidP="00B00CCF">
      <w:pPr>
        <w:numPr>
          <w:ilvl w:val="0"/>
          <w:numId w:val="23"/>
        </w:numPr>
        <w:rPr>
          <w:b w:val="0"/>
        </w:rPr>
      </w:pPr>
      <w:r>
        <w:rPr>
          <w:b w:val="0"/>
        </w:rPr>
        <w:t>a</w:t>
      </w:r>
      <w:r w:rsidR="009E7B71" w:rsidRPr="00B95D5D">
        <w:rPr>
          <w:b w:val="0"/>
        </w:rPr>
        <w:t xml:space="preserve"> budget that is appropriate for meeting the objectives and demonstrates co-</w:t>
      </w:r>
      <w:r w:rsidR="00AD5F9A" w:rsidRPr="00B95D5D">
        <w:rPr>
          <w:b w:val="0"/>
        </w:rPr>
        <w:t>funding</w:t>
      </w:r>
      <w:r w:rsidR="009E7B71" w:rsidRPr="00B95D5D">
        <w:rPr>
          <w:b w:val="0"/>
        </w:rPr>
        <w:t xml:space="preserve"> by non-U</w:t>
      </w:r>
      <w:r w:rsidR="00AA5537">
        <w:rPr>
          <w:b w:val="0"/>
        </w:rPr>
        <w:t>.</w:t>
      </w:r>
      <w:r w:rsidR="009E7B71" w:rsidRPr="00B95D5D">
        <w:rPr>
          <w:b w:val="0"/>
        </w:rPr>
        <w:t>S</w:t>
      </w:r>
      <w:r w:rsidR="00AA5537">
        <w:rPr>
          <w:b w:val="0"/>
        </w:rPr>
        <w:t>.</w:t>
      </w:r>
      <w:r w:rsidR="009E7B71" w:rsidRPr="00B95D5D">
        <w:rPr>
          <w:b w:val="0"/>
        </w:rPr>
        <w:t xml:space="preserve"> government sources; </w:t>
      </w:r>
    </w:p>
    <w:p w:rsidR="00FD49F1" w:rsidRPr="00B95D5D" w:rsidRDefault="00FD49F1">
      <w:pPr>
        <w:rPr>
          <w:b w:val="0"/>
        </w:rPr>
      </w:pPr>
    </w:p>
    <w:p w:rsidR="00DF46DA" w:rsidRPr="00DF7AA9" w:rsidRDefault="002E1135" w:rsidP="00B00CCF">
      <w:pPr>
        <w:numPr>
          <w:ilvl w:val="0"/>
          <w:numId w:val="23"/>
        </w:numPr>
        <w:rPr>
          <w:b w:val="0"/>
        </w:rPr>
      </w:pPr>
      <w:r>
        <w:rPr>
          <w:b w:val="0"/>
        </w:rPr>
        <w:t>a</w:t>
      </w:r>
      <w:r w:rsidR="00B00CCF" w:rsidRPr="00B95D5D">
        <w:rPr>
          <w:b w:val="0"/>
        </w:rPr>
        <w:t xml:space="preserve">ppropriate </w:t>
      </w:r>
      <w:r w:rsidR="00DF46DA" w:rsidRPr="00B95D5D">
        <w:rPr>
          <w:b w:val="0"/>
        </w:rPr>
        <w:t>targeting of beneficiaries in coordination with UNHCR and other relevant organizations.</w:t>
      </w:r>
      <w:r w:rsidR="004C27C1" w:rsidRPr="00B95D5D">
        <w:rPr>
          <w:b w:val="0"/>
        </w:rPr>
        <w:t xml:space="preserve">  </w:t>
      </w:r>
      <w:r w:rsidR="004C27C1" w:rsidRPr="00B95D5D">
        <w:rPr>
          <w:b w:val="0"/>
          <w:color w:val="000000"/>
        </w:rPr>
        <w:t>Because of PRM</w:t>
      </w:r>
      <w:r>
        <w:rPr>
          <w:b w:val="0"/>
          <w:color w:val="000000"/>
        </w:rPr>
        <w:t>’</w:t>
      </w:r>
      <w:r w:rsidR="004C27C1" w:rsidRPr="00B95D5D">
        <w:rPr>
          <w:b w:val="0"/>
          <w:color w:val="000000"/>
        </w:rPr>
        <w:t xml:space="preserve">s mandate to provide protection, assistance, and sustainable solutions for refugees and victims of conflict, PRM only considers funding projects that include a target beneficiary base of </w:t>
      </w:r>
      <w:r w:rsidR="00DF7AA9">
        <w:rPr>
          <w:b w:val="0"/>
          <w:color w:val="000000"/>
        </w:rPr>
        <w:t xml:space="preserve">at least </w:t>
      </w:r>
      <w:r w:rsidR="004C27C1" w:rsidRPr="00B95D5D">
        <w:rPr>
          <w:b w:val="0"/>
          <w:color w:val="000000"/>
        </w:rPr>
        <w:t>50% refugees.</w:t>
      </w:r>
    </w:p>
    <w:p w:rsidR="00DF7AA9" w:rsidRDefault="00DF7AA9" w:rsidP="00DF7AA9">
      <w:pPr>
        <w:pStyle w:val="ListParagraph"/>
        <w:rPr>
          <w:b w:val="0"/>
        </w:rPr>
      </w:pPr>
    </w:p>
    <w:p w:rsidR="00DF7AA9" w:rsidRPr="00DF7AA9" w:rsidRDefault="002E1135" w:rsidP="00DF7AA9">
      <w:pPr>
        <w:numPr>
          <w:ilvl w:val="0"/>
          <w:numId w:val="23"/>
        </w:numPr>
        <w:rPr>
          <w:b w:val="0"/>
        </w:rPr>
      </w:pPr>
      <w:r>
        <w:rPr>
          <w:b w:val="0"/>
        </w:rPr>
        <w:t>a</w:t>
      </w:r>
      <w:r w:rsidR="00DF7AA9">
        <w:rPr>
          <w:b w:val="0"/>
        </w:rPr>
        <w:t>dherence to relevant international standards for huma</w:t>
      </w:r>
      <w:r w:rsidR="001D1545">
        <w:rPr>
          <w:b w:val="0"/>
        </w:rPr>
        <w:t xml:space="preserve">nitarian assistance.  See </w:t>
      </w:r>
      <w:hyperlink r:id="rId6" w:history="1">
        <w:r w:rsidR="002E4252" w:rsidRPr="001B2BFD">
          <w:rPr>
            <w:rStyle w:val="Hyperlink"/>
            <w:b w:val="0"/>
            <w:bCs/>
          </w:rPr>
          <w:t>FY 2010 General PRM NGO Guidelines</w:t>
        </w:r>
      </w:hyperlink>
      <w:r w:rsidR="002C40DD" w:rsidRPr="002C40DD">
        <w:rPr>
          <w:b w:val="0"/>
        </w:rPr>
        <w:t xml:space="preserve"> </w:t>
      </w:r>
      <w:r w:rsidR="00DF7AA9">
        <w:rPr>
          <w:b w:val="0"/>
        </w:rPr>
        <w:t>for a complete list of sector-specific standards.</w:t>
      </w:r>
    </w:p>
    <w:p w:rsidR="008874CD" w:rsidRDefault="008874CD" w:rsidP="004354EE"/>
    <w:p w:rsidR="006C218D" w:rsidRPr="00B95D5D" w:rsidRDefault="006C218D" w:rsidP="004354EE">
      <w:pPr>
        <w:rPr>
          <w:b w:val="0"/>
        </w:rPr>
      </w:pPr>
      <w:r w:rsidRPr="00B95D5D">
        <w:rPr>
          <w:b w:val="0"/>
        </w:rPr>
        <w:t>International Organizations (IOs) that are engaged in programs relevant to the assistance addressed by this PRM funding announcement should ensure that these programs are made known to PRM on or before the closing date of this funding announcement so that PRM can evaluate all IO and NGO programs for funding consideration.</w:t>
      </w:r>
    </w:p>
    <w:p w:rsidR="006C218D" w:rsidRDefault="006C218D" w:rsidP="004354EE"/>
    <w:p w:rsidR="00FD49F1" w:rsidRDefault="00FD49F1"/>
    <w:p w:rsidR="001C165C" w:rsidRPr="001C165C" w:rsidRDefault="001C165C" w:rsidP="004354EE">
      <w:r w:rsidRPr="00B95D5D">
        <w:rPr>
          <w:b w:val="0"/>
        </w:rPr>
        <w:t xml:space="preserve">As stated in </w:t>
      </w:r>
      <w:r w:rsidR="00ED44F7" w:rsidRPr="00B95D5D">
        <w:rPr>
          <w:b w:val="0"/>
        </w:rPr>
        <w:t xml:space="preserve">the </w:t>
      </w:r>
      <w:hyperlink r:id="rId7" w:history="1">
        <w:r w:rsidR="002E4252" w:rsidRPr="001B2BFD">
          <w:rPr>
            <w:rStyle w:val="Hyperlink"/>
            <w:b w:val="0"/>
            <w:bCs/>
          </w:rPr>
          <w:t>FY 2010 General PRM NGO Guidelines</w:t>
        </w:r>
      </w:hyperlink>
      <w:r w:rsidRPr="00B95D5D">
        <w:rPr>
          <w:b w:val="0"/>
        </w:rPr>
        <w:t xml:space="preserve">, </w:t>
      </w:r>
      <w:r w:rsidRPr="00B95D5D">
        <w:rPr>
          <w:b w:val="0"/>
          <w:color w:val="000000"/>
        </w:rPr>
        <w:t>PRM looks favorably on cost-sharing efforts and seeks to support projects with a diverse donor base and/or resources from the submitting organization.</w:t>
      </w:r>
      <w:r w:rsidRPr="001C165C">
        <w:t xml:space="preserve"> </w:t>
      </w:r>
    </w:p>
    <w:p w:rsidR="00E23F5D" w:rsidRPr="001C165C" w:rsidRDefault="00E23F5D" w:rsidP="004354EE"/>
    <w:p w:rsidR="00202494" w:rsidRDefault="00202494" w:rsidP="007B13E1">
      <w:pPr>
        <w:shd w:val="clear" w:color="auto" w:fill="FFFFFF"/>
        <w:spacing w:line="270" w:lineRule="atLeast"/>
      </w:pPr>
      <w:r w:rsidRPr="001D3B50">
        <w:t>Funding Limits</w:t>
      </w:r>
      <w:r>
        <w:t>:</w:t>
      </w:r>
    </w:p>
    <w:p w:rsidR="00202494" w:rsidRDefault="00202494" w:rsidP="007B13E1">
      <w:pPr>
        <w:shd w:val="clear" w:color="auto" w:fill="FFFFFF"/>
        <w:spacing w:line="270" w:lineRule="atLeast"/>
      </w:pPr>
    </w:p>
    <w:p w:rsidR="00202494" w:rsidRPr="00202494" w:rsidRDefault="00202494" w:rsidP="007B13E1">
      <w:pPr>
        <w:shd w:val="clear" w:color="auto" w:fill="FFFFFF"/>
        <w:spacing w:line="270" w:lineRule="atLeast"/>
        <w:rPr>
          <w:b w:val="0"/>
        </w:rPr>
      </w:pPr>
      <w:r w:rsidRPr="001D3B50">
        <w:rPr>
          <w:b w:val="0"/>
        </w:rPr>
        <w:t>PRM will consider projects with funding requested from PRM in the range of $100,000 to $2,000,000; any submissions over this amount will automatically be disqualified.</w:t>
      </w:r>
      <w:r>
        <w:rPr>
          <w:b w:val="0"/>
        </w:rPr>
        <w:t xml:space="preserve">  </w:t>
      </w:r>
      <w:r w:rsidRPr="00202494">
        <w:rPr>
          <w:b w:val="0"/>
        </w:rPr>
        <w:t>GBV proposals or GBV components of multi-sectoral proposals should not exceed $</w:t>
      </w:r>
      <w:r w:rsidR="00380540">
        <w:rPr>
          <w:b w:val="0"/>
        </w:rPr>
        <w:t>5</w:t>
      </w:r>
      <w:r w:rsidR="00380540" w:rsidRPr="00202494">
        <w:rPr>
          <w:b w:val="0"/>
        </w:rPr>
        <w:t>00</w:t>
      </w:r>
      <w:r w:rsidRPr="00202494">
        <w:rPr>
          <w:b w:val="0"/>
        </w:rPr>
        <w:t>,000.</w:t>
      </w:r>
    </w:p>
    <w:p w:rsidR="00202494" w:rsidRDefault="00202494" w:rsidP="007B13E1">
      <w:pPr>
        <w:shd w:val="clear" w:color="auto" w:fill="FFFFFF"/>
        <w:spacing w:line="270" w:lineRule="atLeast"/>
      </w:pPr>
    </w:p>
    <w:p w:rsidR="006C218D" w:rsidRDefault="006C218D" w:rsidP="007B13E1">
      <w:pPr>
        <w:shd w:val="clear" w:color="auto" w:fill="FFFFFF"/>
        <w:spacing w:line="270" w:lineRule="atLeast"/>
      </w:pPr>
      <w:r w:rsidRPr="0072023D">
        <w:t>Proposal Submission Requirements:</w:t>
      </w:r>
    </w:p>
    <w:p w:rsidR="00361E75" w:rsidRPr="00361E75" w:rsidRDefault="00361E75" w:rsidP="007B13E1">
      <w:pPr>
        <w:shd w:val="clear" w:color="auto" w:fill="FFFFFF"/>
        <w:spacing w:line="270" w:lineRule="atLeast"/>
        <w:rPr>
          <w:b w:val="0"/>
        </w:rPr>
      </w:pPr>
    </w:p>
    <w:p w:rsidR="00361E75" w:rsidRDefault="00886AB4" w:rsidP="007B13E1">
      <w:pPr>
        <w:shd w:val="clear" w:color="auto" w:fill="FFFFFF"/>
        <w:spacing w:line="270" w:lineRule="atLeast"/>
        <w:rPr>
          <w:b w:val="0"/>
          <w:color w:val="000000"/>
        </w:rPr>
      </w:pPr>
      <w:r>
        <w:rPr>
          <w:b w:val="0"/>
          <w:color w:val="000000"/>
        </w:rPr>
        <w:t xml:space="preserve">See “How </w:t>
      </w:r>
      <w:r w:rsidR="00910970">
        <w:rPr>
          <w:b w:val="0"/>
          <w:color w:val="000000"/>
        </w:rPr>
        <w:t>To Apply</w:t>
      </w:r>
      <w:r w:rsidR="00361E75" w:rsidRPr="00361E75">
        <w:rPr>
          <w:b w:val="0"/>
          <w:color w:val="000000"/>
        </w:rPr>
        <w:t xml:space="preserve">” </w:t>
      </w:r>
      <w:r w:rsidR="00361E75">
        <w:rPr>
          <w:b w:val="0"/>
          <w:color w:val="000000"/>
        </w:rPr>
        <w:t>(</w:t>
      </w:r>
      <w:hyperlink r:id="rId8" w:anchor="applying" w:history="1">
        <w:r w:rsidR="00361E75" w:rsidRPr="00361E75">
          <w:rPr>
            <w:rStyle w:val="Hyperlink"/>
            <w:b w:val="0"/>
          </w:rPr>
          <w:t>http://www.grants.gov/applicants/applicant_faqs.jsp#applying</w:t>
        </w:r>
      </w:hyperlink>
      <w:r w:rsidR="00361E75">
        <w:rPr>
          <w:b w:val="0"/>
          <w:color w:val="000000"/>
        </w:rPr>
        <w:t xml:space="preserve">) </w:t>
      </w:r>
      <w:r w:rsidR="00361E75" w:rsidRPr="00361E75">
        <w:rPr>
          <w:b w:val="0"/>
          <w:color w:val="000000"/>
        </w:rPr>
        <w:t>on Grants.gov for complete details on requirements, a</w:t>
      </w:r>
      <w:r w:rsidR="003E49EC">
        <w:rPr>
          <w:b w:val="0"/>
          <w:color w:val="000000"/>
        </w:rPr>
        <w:t>nd note the following highlights:</w:t>
      </w:r>
    </w:p>
    <w:p w:rsidR="003E49EC" w:rsidRDefault="003E49EC" w:rsidP="003E49EC"/>
    <w:p w:rsidR="003E49EC" w:rsidRPr="00962AC5" w:rsidRDefault="003E49EC" w:rsidP="003E49EC">
      <w:pPr>
        <w:pStyle w:val="ListParagraph"/>
        <w:numPr>
          <w:ilvl w:val="0"/>
          <w:numId w:val="30"/>
        </w:numPr>
      </w:pPr>
      <w:r>
        <w:t xml:space="preserve">Proposals </w:t>
      </w:r>
      <w:r w:rsidRPr="00490019">
        <w:t>must be submitted via Grants.gov</w:t>
      </w:r>
      <w:r w:rsidRPr="00361E75">
        <w:rPr>
          <w:b w:val="0"/>
        </w:rPr>
        <w:t xml:space="preserve">.  Organizations not registered with Grants.gov should </w:t>
      </w:r>
      <w:r w:rsidR="00052A7B">
        <w:rPr>
          <w:b w:val="0"/>
        </w:rPr>
        <w:t>register</w:t>
      </w:r>
      <w:r w:rsidRPr="00361E75">
        <w:rPr>
          <w:b w:val="0"/>
        </w:rPr>
        <w:t xml:space="preserve"> well in advance of the </w:t>
      </w:r>
      <w:r w:rsidR="008968ED">
        <w:rPr>
          <w:b w:val="0"/>
        </w:rPr>
        <w:t>November 23</w:t>
      </w:r>
      <w:r w:rsidRPr="00361E75">
        <w:rPr>
          <w:b w:val="0"/>
        </w:rPr>
        <w:t xml:space="preserve"> deadline as it can take up to two weeks </w:t>
      </w:r>
      <w:r w:rsidR="00052A7B">
        <w:rPr>
          <w:b w:val="0"/>
        </w:rPr>
        <w:t>to finalize</w:t>
      </w:r>
      <w:r w:rsidRPr="00361E75">
        <w:rPr>
          <w:b w:val="0"/>
        </w:rPr>
        <w:t xml:space="preserve"> registration </w:t>
      </w:r>
      <w:r>
        <w:rPr>
          <w:b w:val="0"/>
        </w:rPr>
        <w:t>(sometimes</w:t>
      </w:r>
      <w:r w:rsidR="00910970">
        <w:rPr>
          <w:b w:val="0"/>
        </w:rPr>
        <w:t xml:space="preserve"> longer for non-U.S.-</w:t>
      </w:r>
      <w:r w:rsidRPr="00361E75">
        <w:rPr>
          <w:b w:val="0"/>
        </w:rPr>
        <w:t>based NGOs to get the required registration numbers</w:t>
      </w:r>
      <w:r>
        <w:rPr>
          <w:b w:val="0"/>
        </w:rPr>
        <w:t>)</w:t>
      </w:r>
      <w:r w:rsidRPr="00361E75">
        <w:rPr>
          <w:b w:val="0"/>
        </w:rPr>
        <w:t xml:space="preserve">.  To register with Grants.gov, organizations must first receive a DUNS number and register with the Central Contract Registry (CCR) which can take weeks and sometimes months.  See </w:t>
      </w:r>
      <w:r w:rsidRPr="00361E75">
        <w:rPr>
          <w:b w:val="0"/>
          <w:bCs/>
        </w:rPr>
        <w:t>“Applicant FAQs”</w:t>
      </w:r>
      <w:r w:rsidRPr="00361E75">
        <w:rPr>
          <w:b w:val="0"/>
        </w:rPr>
        <w:t xml:space="preserve"> section on Grants.gov (</w:t>
      </w:r>
      <w:hyperlink r:id="rId9" w:anchor="applying" w:history="1">
        <w:r w:rsidRPr="00361E75">
          <w:rPr>
            <w:rStyle w:val="Hyperlink"/>
            <w:b w:val="0"/>
            <w:color w:val="auto"/>
          </w:rPr>
          <w:t>http://www.grants.gov/help/applicant_faqs.jsp#applying</w:t>
        </w:r>
      </w:hyperlink>
      <w:r w:rsidRPr="00361E75">
        <w:rPr>
          <w:b w:val="0"/>
        </w:rPr>
        <w:t>) for complete details on registering</w:t>
      </w:r>
      <w:r>
        <w:rPr>
          <w:b w:val="0"/>
        </w:rPr>
        <w:t>.</w:t>
      </w:r>
    </w:p>
    <w:p w:rsidR="003E49EC" w:rsidRPr="00962AC5" w:rsidRDefault="003E49EC" w:rsidP="003E49EC">
      <w:pPr>
        <w:pStyle w:val="ListParagraph"/>
      </w:pPr>
    </w:p>
    <w:p w:rsidR="003E49EC" w:rsidRPr="00962AC5" w:rsidRDefault="00910970" w:rsidP="003E49EC">
      <w:pPr>
        <w:pStyle w:val="ListParagraph"/>
        <w:numPr>
          <w:ilvl w:val="0"/>
          <w:numId w:val="30"/>
        </w:numPr>
      </w:pPr>
      <w:r w:rsidRPr="00910970">
        <w:rPr>
          <w:b w:val="0"/>
        </w:rPr>
        <w:t>Do not wait until the last minute to submit your application on Grants.gov.  Applicants who have done so in the past and experienced technical difficulties were not able to meet the deadline.  Please note:  Grants.gov is expected to experience continued high volumes of activity.  PRM strongly recommends submitting your proposal early to avoid submission delays.  We recommend that organizations, particularly first-time applicants, submit applications via Grants.gov no later than one week before the deadline to avoid last-minute technical difficulties that could result in an application not being considered.</w:t>
      </w:r>
    </w:p>
    <w:p w:rsidR="003E49EC" w:rsidRDefault="003E49EC" w:rsidP="003E49EC">
      <w:pPr>
        <w:pStyle w:val="ListParagraph"/>
      </w:pPr>
    </w:p>
    <w:p w:rsidR="003E49EC" w:rsidRPr="00962AC5" w:rsidRDefault="00910970" w:rsidP="003E49EC">
      <w:pPr>
        <w:pStyle w:val="ListParagraph"/>
        <w:numPr>
          <w:ilvl w:val="0"/>
          <w:numId w:val="30"/>
        </w:numPr>
      </w:pPr>
      <w:r w:rsidRPr="00910970">
        <w:rPr>
          <w:b w:val="0"/>
        </w:rPr>
        <w:t xml:space="preserve">If you encounter technical difficulties with Grants.gov, please contact the Grants.gov Help Desk at </w:t>
      </w:r>
      <w:hyperlink r:id="rId10" w:history="1">
        <w:r w:rsidR="001D3B50" w:rsidRPr="00733E35">
          <w:rPr>
            <w:rStyle w:val="Hyperlink"/>
            <w:b w:val="0"/>
          </w:rPr>
          <w:t>support@grants.gov</w:t>
        </w:r>
      </w:hyperlink>
      <w:r w:rsidRPr="00910970">
        <w:rPr>
          <w:b w:val="0"/>
        </w:rPr>
        <w:t xml:space="preserve"> or by calling 1-800-518-4726.  Applicants who are unable to submit applications via Grants.gov due to Grants.gov technical difficulties and who have reported the problem(s) to the Grants.gov help desk and received a case number and had a service request opened to research the problem(s) should contact PRM Program Officer</w:t>
      </w:r>
      <w:r w:rsidR="00380540">
        <w:rPr>
          <w:b w:val="0"/>
        </w:rPr>
        <w:t>s</w:t>
      </w:r>
      <w:r w:rsidRPr="00910970">
        <w:rPr>
          <w:b w:val="0"/>
        </w:rPr>
        <w:t xml:space="preserve"> Margo </w:t>
      </w:r>
      <w:r w:rsidRPr="00910970">
        <w:rPr>
          <w:b w:val="0"/>
        </w:rPr>
        <w:lastRenderedPageBreak/>
        <w:t xml:space="preserve">Huennekens at 202-453-9383 or </w:t>
      </w:r>
      <w:hyperlink r:id="rId11" w:history="1">
        <w:r w:rsidR="001D3B50" w:rsidRPr="00733E35">
          <w:rPr>
            <w:rStyle w:val="Hyperlink"/>
            <w:b w:val="0"/>
          </w:rPr>
          <w:t>HuennekensMM@state.gov</w:t>
        </w:r>
      </w:hyperlink>
      <w:r w:rsidRPr="00910970">
        <w:rPr>
          <w:b w:val="0"/>
        </w:rPr>
        <w:t xml:space="preserve"> </w:t>
      </w:r>
      <w:r w:rsidR="00380540">
        <w:rPr>
          <w:b w:val="0"/>
        </w:rPr>
        <w:t>or Cathy Baroang at 202-453-</w:t>
      </w:r>
      <w:r w:rsidR="001D3B50">
        <w:rPr>
          <w:b w:val="0"/>
        </w:rPr>
        <w:t>9381</w:t>
      </w:r>
      <w:r w:rsidR="00380540">
        <w:rPr>
          <w:b w:val="0"/>
        </w:rPr>
        <w:t xml:space="preserve"> </w:t>
      </w:r>
      <w:r w:rsidR="001D3B50">
        <w:rPr>
          <w:b w:val="0"/>
        </w:rPr>
        <w:t xml:space="preserve">or </w:t>
      </w:r>
      <w:hyperlink r:id="rId12" w:history="1">
        <w:r w:rsidR="00380540" w:rsidRPr="00035FAF">
          <w:rPr>
            <w:rStyle w:val="Hyperlink"/>
            <w:b w:val="0"/>
          </w:rPr>
          <w:t>BaroangCA@state.gov</w:t>
        </w:r>
      </w:hyperlink>
      <w:r w:rsidR="00380540">
        <w:rPr>
          <w:b w:val="0"/>
        </w:rPr>
        <w:t xml:space="preserve"> </w:t>
      </w:r>
      <w:r w:rsidRPr="00910970">
        <w:rPr>
          <w:b w:val="0"/>
        </w:rPr>
        <w:t>to determine whether an alternative method of submission is appropriate.</w:t>
      </w:r>
    </w:p>
    <w:p w:rsidR="003E49EC" w:rsidRDefault="003E49EC" w:rsidP="003E49EC">
      <w:pPr>
        <w:pStyle w:val="ListParagraph"/>
      </w:pPr>
    </w:p>
    <w:p w:rsidR="003E49EC" w:rsidRPr="00962AC5" w:rsidRDefault="003E49EC" w:rsidP="003E49EC">
      <w:pPr>
        <w:pStyle w:val="ListParagraph"/>
        <w:numPr>
          <w:ilvl w:val="0"/>
          <w:numId w:val="30"/>
        </w:numPr>
      </w:pPr>
      <w:r>
        <w:rPr>
          <w:b w:val="0"/>
        </w:rPr>
        <w:t>A</w:t>
      </w:r>
      <w:r w:rsidRPr="00361E75">
        <w:rPr>
          <w:b w:val="0"/>
        </w:rPr>
        <w:t>pplications must be submitted under the authority of the Authorized Organization Representative (AOR) at the applicant organization.  Having proposals submitted by agency headquarters helps to avoid possible technical problems</w:t>
      </w:r>
      <w:r>
        <w:rPr>
          <w:b w:val="0"/>
        </w:rPr>
        <w:t>.</w:t>
      </w:r>
    </w:p>
    <w:p w:rsidR="003E49EC" w:rsidRDefault="003E49EC" w:rsidP="003E49EC">
      <w:pPr>
        <w:pStyle w:val="ListParagraph"/>
      </w:pPr>
    </w:p>
    <w:p w:rsidR="003E49EC" w:rsidRPr="00937E45" w:rsidRDefault="00910970" w:rsidP="003E49EC">
      <w:pPr>
        <w:pStyle w:val="ListParagraph"/>
        <w:numPr>
          <w:ilvl w:val="0"/>
          <w:numId w:val="30"/>
        </w:numPr>
      </w:pPr>
      <w:r w:rsidRPr="00910970">
        <w:rPr>
          <w:b w:val="0"/>
        </w:rPr>
        <w:t>NGOs that have not received PRM funding prior to the U.S. Government fiscal year ending September 30, 2004, must be prepared to demonstrate that they meet the financial and accounting requirements of the U.S. Government by submitting copies of 1) the most recent external financial audit, 2) non-profit tax status under IRS 501 (c)(3), 3) a Data Universal Numbering System (DUNS) number, and 4) an Employer ID (EIN)/Federal Tax Identification number.</w:t>
      </w:r>
    </w:p>
    <w:p w:rsidR="006C218D" w:rsidRPr="0072023D" w:rsidRDefault="006C218D" w:rsidP="007B13E1">
      <w:pPr>
        <w:shd w:val="clear" w:color="auto" w:fill="FFFFFF"/>
        <w:spacing w:line="270" w:lineRule="atLeast"/>
      </w:pPr>
    </w:p>
    <w:p w:rsidR="00910970" w:rsidRPr="001B2BFD" w:rsidRDefault="00910970" w:rsidP="00910970">
      <w:pPr>
        <w:shd w:val="clear" w:color="auto" w:fill="FFFFFF"/>
        <w:spacing w:line="270" w:lineRule="atLeast"/>
      </w:pPr>
      <w:r w:rsidRPr="001B2BFD">
        <w:t>Proposal Content, Formatting</w:t>
      </w:r>
      <w:r>
        <w:t>,</w:t>
      </w:r>
      <w:r w:rsidRPr="001B2BFD">
        <w:t xml:space="preserve"> and Template:  </w:t>
      </w:r>
    </w:p>
    <w:p w:rsidR="00910970" w:rsidRPr="001B2BFD" w:rsidRDefault="00910970" w:rsidP="00910970">
      <w:pPr>
        <w:shd w:val="clear" w:color="auto" w:fill="FFFFFF"/>
        <w:spacing w:line="270" w:lineRule="atLeast"/>
        <w:rPr>
          <w:b w:val="0"/>
        </w:rPr>
      </w:pPr>
    </w:p>
    <w:p w:rsidR="00910970" w:rsidRPr="001B2BFD" w:rsidRDefault="00910970" w:rsidP="00910970">
      <w:pPr>
        <w:shd w:val="clear" w:color="auto" w:fill="FFFFFF"/>
        <w:spacing w:line="270" w:lineRule="atLeast"/>
        <w:rPr>
          <w:b w:val="0"/>
        </w:rPr>
      </w:pPr>
      <w:r w:rsidRPr="001B2BFD">
        <w:rPr>
          <w:b w:val="0"/>
        </w:rPr>
        <w:t xml:space="preserve">Please refer to the “Proposal Submission and Review Process” section in the </w:t>
      </w:r>
      <w:hyperlink r:id="rId13" w:history="1">
        <w:r w:rsidRPr="001B2BFD">
          <w:rPr>
            <w:rStyle w:val="Hyperlink"/>
            <w:b w:val="0"/>
            <w:bCs/>
          </w:rPr>
          <w:t>FY 2010 General PRM NGO Guidelines</w:t>
        </w:r>
      </w:hyperlink>
      <w:r w:rsidRPr="001B2BFD">
        <w:rPr>
          <w:b w:val="0"/>
        </w:rPr>
        <w:t>.  PRM strongly encourages organizations applying for PRM funding to</w:t>
      </w:r>
      <w:r>
        <w:rPr>
          <w:b w:val="0"/>
        </w:rPr>
        <w:t xml:space="preserve"> use the PRM-</w:t>
      </w:r>
      <w:r w:rsidRPr="001B2BFD">
        <w:rPr>
          <w:b w:val="0"/>
        </w:rPr>
        <w:t xml:space="preserve">recommended proposal and budget templates.  Templates can be requested by sending an email to </w:t>
      </w:r>
      <w:hyperlink r:id="rId14" w:history="1">
        <w:r>
          <w:rPr>
            <w:rStyle w:val="Hyperlink"/>
            <w:b w:val="0"/>
            <w:bCs/>
          </w:rPr>
          <w:t>PRM’</w:t>
        </w:r>
        <w:r w:rsidRPr="001B2BFD">
          <w:rPr>
            <w:rStyle w:val="Hyperlink"/>
            <w:b w:val="0"/>
            <w:bCs/>
          </w:rPr>
          <w:t>s NGO Coordinator</w:t>
        </w:r>
      </w:hyperlink>
      <w:r w:rsidRPr="00804FB7">
        <w:rPr>
          <w:rStyle w:val="Strong"/>
          <w:color w:val="000000"/>
        </w:rPr>
        <w:t>.</w:t>
      </w:r>
      <w:r w:rsidRPr="001B2BFD">
        <w:rPr>
          <w:rStyle w:val="Strong"/>
          <w:b/>
          <w:color w:val="000000"/>
        </w:rPr>
        <w:t xml:space="preserve">  </w:t>
      </w:r>
      <w:r w:rsidRPr="001B2BFD">
        <w:rPr>
          <w:rStyle w:val="Strong"/>
          <w:color w:val="000000"/>
        </w:rPr>
        <w:t xml:space="preserve">You must type “PRM NGO Templates” in the subject line to receive an automated reply containing the template.  </w:t>
      </w:r>
    </w:p>
    <w:p w:rsidR="00910970" w:rsidRPr="001B2BFD" w:rsidRDefault="00910970" w:rsidP="00910970"/>
    <w:p w:rsidR="00910970" w:rsidRPr="001B2BFD" w:rsidRDefault="00910970" w:rsidP="00910970">
      <w:pPr>
        <w:rPr>
          <w:b w:val="0"/>
        </w:rPr>
      </w:pPr>
      <w:r w:rsidRPr="001B2BFD">
        <w:t>PLEASE TAKE SPECIAL NOTE OF THE FOLLOWING REQUIREMENTS OUTLINED IN PRM’s FY</w:t>
      </w:r>
      <w:r>
        <w:t xml:space="preserve"> </w:t>
      </w:r>
      <w:r w:rsidRPr="001B2BFD">
        <w:t>2010 NGO GUIDELINES:</w:t>
      </w:r>
    </w:p>
    <w:p w:rsidR="00910970" w:rsidRPr="001B2BFD" w:rsidRDefault="00910970" w:rsidP="00910970">
      <w:pPr>
        <w:rPr>
          <w:b w:val="0"/>
        </w:rPr>
      </w:pPr>
    </w:p>
    <w:p w:rsidR="00910970" w:rsidRPr="001B2BFD" w:rsidRDefault="00910970" w:rsidP="00910970">
      <w:pPr>
        <w:rPr>
          <w:color w:val="000000"/>
        </w:rPr>
      </w:pPr>
      <w:r w:rsidRPr="001B2BFD">
        <w:rPr>
          <w:b w:val="0"/>
        </w:rPr>
        <w:t xml:space="preserve">This announcement is designed to accompany the </w:t>
      </w:r>
      <w:hyperlink r:id="rId15" w:history="1">
        <w:r w:rsidRPr="001B2BFD">
          <w:rPr>
            <w:rStyle w:val="Hyperlink"/>
            <w:b w:val="0"/>
            <w:bCs/>
          </w:rPr>
          <w:t>FY 2010 General PRM NGO Guidelines</w:t>
        </w:r>
      </w:hyperlink>
      <w:r w:rsidRPr="001B2BFD">
        <w:rPr>
          <w:b w:val="0"/>
        </w:rPr>
        <w:t xml:space="preserve">, which contain additional administrative information and explain in detail PRM’s NGO funding strategy and priorities.  Please use both the </w:t>
      </w:r>
      <w:hyperlink r:id="rId16" w:history="1">
        <w:r w:rsidRPr="001B2BFD">
          <w:rPr>
            <w:rStyle w:val="Hyperlink"/>
            <w:b w:val="0"/>
            <w:bCs/>
          </w:rPr>
          <w:t>FY 2010 General PRM NGO Guidelines</w:t>
        </w:r>
      </w:hyperlink>
      <w:r w:rsidRPr="001B2BFD">
        <w:rPr>
          <w:b w:val="0"/>
          <w:bCs/>
        </w:rPr>
        <w:t xml:space="preserve"> </w:t>
      </w:r>
      <w:r w:rsidRPr="001B2BFD">
        <w:rPr>
          <w:b w:val="0"/>
        </w:rPr>
        <w:t xml:space="preserve">and this announcement to ensure that the proposed activities are in line with PRM’s priorities and that your proposal submission is in full compliance with PRM requirements.  Proposal submissions that do not meet all of the requirements outlined in these guidelines will not be considered.  PRM recommends using the proposal and budget templates that are available upon email </w:t>
      </w:r>
      <w:r w:rsidRPr="001B2BFD">
        <w:rPr>
          <w:b w:val="0"/>
          <w:color w:val="000000"/>
        </w:rPr>
        <w:t xml:space="preserve">request from </w:t>
      </w:r>
      <w:hyperlink r:id="rId17" w:history="1">
        <w:r>
          <w:rPr>
            <w:rStyle w:val="Hyperlink"/>
            <w:b w:val="0"/>
            <w:bCs/>
          </w:rPr>
          <w:t>PRM’</w:t>
        </w:r>
        <w:r w:rsidRPr="001B2BFD">
          <w:rPr>
            <w:rStyle w:val="Hyperlink"/>
            <w:b w:val="0"/>
            <w:bCs/>
          </w:rPr>
          <w:t>s NGO Coordinator</w:t>
        </w:r>
      </w:hyperlink>
      <w:r w:rsidRPr="00804FB7">
        <w:rPr>
          <w:rStyle w:val="Strong"/>
          <w:color w:val="000000"/>
        </w:rPr>
        <w:t>.</w:t>
      </w:r>
      <w:r w:rsidRPr="001B2BFD">
        <w:rPr>
          <w:rStyle w:val="Strong"/>
          <w:b/>
          <w:color w:val="000000"/>
        </w:rPr>
        <w:t xml:space="preserve">  </w:t>
      </w:r>
      <w:r w:rsidRPr="001B2BFD">
        <w:rPr>
          <w:b w:val="0"/>
          <w:color w:val="000000"/>
        </w:rPr>
        <w:t xml:space="preserve">Please send an email, with the phrase “PRM NGO templates” in the subject line, to </w:t>
      </w:r>
      <w:hyperlink r:id="rId18" w:history="1">
        <w:r>
          <w:rPr>
            <w:rStyle w:val="Hyperlink"/>
            <w:b w:val="0"/>
            <w:bCs/>
          </w:rPr>
          <w:t>PRM’</w:t>
        </w:r>
        <w:r w:rsidRPr="001B2BFD">
          <w:rPr>
            <w:rStyle w:val="Hyperlink"/>
            <w:b w:val="0"/>
            <w:bCs/>
          </w:rPr>
          <w:t>s NGO Coordinator</w:t>
        </w:r>
      </w:hyperlink>
      <w:r w:rsidRPr="00804FB7">
        <w:rPr>
          <w:rStyle w:val="Strong"/>
          <w:color w:val="000000"/>
        </w:rPr>
        <w:t>.</w:t>
      </w:r>
    </w:p>
    <w:p w:rsidR="00910970" w:rsidRPr="001B2BFD" w:rsidRDefault="00910970" w:rsidP="00910970">
      <w:pPr>
        <w:pStyle w:val="ListParagraph"/>
      </w:pPr>
    </w:p>
    <w:p w:rsidR="00910970" w:rsidRPr="001B2BFD" w:rsidRDefault="00910970" w:rsidP="00910970">
      <w:pPr>
        <w:pStyle w:val="ListParagraph"/>
        <w:numPr>
          <w:ilvl w:val="0"/>
          <w:numId w:val="30"/>
        </w:numPr>
      </w:pPr>
      <w:r w:rsidRPr="001B2BFD">
        <w:rPr>
          <w:b w:val="0"/>
        </w:rPr>
        <w:t xml:space="preserve">Proposals should outline how the NGO will acknowledge PRM funding.  </w:t>
      </w:r>
    </w:p>
    <w:p w:rsidR="00910970" w:rsidRPr="001B2BFD" w:rsidRDefault="00910970" w:rsidP="00910970">
      <w:pPr>
        <w:pStyle w:val="ListParagraph"/>
      </w:pPr>
    </w:p>
    <w:p w:rsidR="00910970" w:rsidRPr="001B2BFD" w:rsidRDefault="00910970" w:rsidP="00910970">
      <w:pPr>
        <w:pStyle w:val="ListParagraph"/>
        <w:numPr>
          <w:ilvl w:val="0"/>
          <w:numId w:val="30"/>
        </w:numPr>
      </w:pPr>
      <w:r>
        <w:rPr>
          <w:b w:val="0"/>
        </w:rPr>
        <w:lastRenderedPageBreak/>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xml:space="preserve">.  </w:t>
      </w:r>
      <w:r w:rsidRPr="001B2BFD">
        <w:rPr>
          <w:b w:val="0"/>
        </w:rPr>
        <w:t>PRM will not fund reintegration projects that require a period of time at the beginning of the project for community assessments or establishment of baselines.</w:t>
      </w:r>
      <w:r w:rsidRPr="001B2BFD">
        <w:t xml:space="preserve">  These activities must already have occurred and be incorp</w:t>
      </w:r>
      <w:r>
        <w:t>orated into proposed indicators,</w:t>
      </w:r>
      <w:r w:rsidRPr="001B2BFD">
        <w:t xml:space="preserve"> and baselines should be provided to the greatest extent possible.</w:t>
      </w:r>
    </w:p>
    <w:p w:rsidR="00910970" w:rsidRPr="001B2BFD" w:rsidRDefault="00910970" w:rsidP="00910970">
      <w:pPr>
        <w:pStyle w:val="ListParagraph"/>
      </w:pPr>
    </w:p>
    <w:p w:rsidR="00910970" w:rsidRPr="001B2BFD" w:rsidRDefault="00910970" w:rsidP="00910970">
      <w:pPr>
        <w:pStyle w:val="ListParagraph"/>
        <w:numPr>
          <w:ilvl w:val="0"/>
          <w:numId w:val="30"/>
        </w:numPr>
      </w:pPr>
      <w:r w:rsidRPr="001B2BFD">
        <w:rPr>
          <w:b w:val="0"/>
        </w:rPr>
        <w:t xml:space="preserve">To increase PRM’s ability to track the impact of PRM funding, include specific information on locations of projects and beneficiaries.  Any project involving the building or maintenance of physical infrastructure must include coordinates of site locations (place name, P-Code, latitude and longitude coordinates).  </w:t>
      </w:r>
    </w:p>
    <w:p w:rsidR="00910970" w:rsidRPr="001B2BFD" w:rsidRDefault="00910970" w:rsidP="00910970">
      <w:pPr>
        <w:pStyle w:val="ListParagraph"/>
      </w:pPr>
    </w:p>
    <w:p w:rsidR="00910970" w:rsidRPr="001B2BFD" w:rsidRDefault="00910970" w:rsidP="00910970">
      <w:pPr>
        <w:pStyle w:val="ListParagraph"/>
        <w:numPr>
          <w:ilvl w:val="0"/>
          <w:numId w:val="30"/>
        </w:numPr>
      </w:pPr>
      <w:r w:rsidRPr="001B2BFD">
        <w:rPr>
          <w:b w:val="0"/>
        </w:rPr>
        <w:t xml:space="preserve">Budget must include a specific breakdown of funds being provided by UNHCR, other USG agencies, other donors, and your own organization.  PRM strongly encourages multi-lateral support for humanitarian programs.  </w:t>
      </w:r>
    </w:p>
    <w:p w:rsidR="00910970" w:rsidRPr="001B2BFD" w:rsidRDefault="00910970" w:rsidP="00910970"/>
    <w:p w:rsidR="00910970" w:rsidRPr="001B2BFD" w:rsidRDefault="00910970" w:rsidP="00910970">
      <w:pPr>
        <w:pStyle w:val="ListParagraph"/>
        <w:numPr>
          <w:ilvl w:val="0"/>
          <w:numId w:val="30"/>
        </w:numPr>
        <w:rPr>
          <w:b w:val="0"/>
        </w:rPr>
      </w:pPr>
      <w:r w:rsidRPr="001B2BFD">
        <w:rPr>
          <w:b w:val="0"/>
        </w:rPr>
        <w:t xml:space="preserve">Organizations that received PRM funding in </w:t>
      </w:r>
      <w:r>
        <w:rPr>
          <w:b w:val="0"/>
        </w:rPr>
        <w:t>FY 2010</w:t>
      </w:r>
      <w:r w:rsidRPr="001B2BFD">
        <w:rPr>
          <w:b w:val="0"/>
        </w:rPr>
        <w:t xml:space="preserve"> for activities that are being proposed for funding under this announcement must include the most recent quarterly progress report against indicators outlined in the cooperative agreement.  If an organization’s last quarterly report was submitted more than six weeks prior to the submission of a proposal in response to this funding announcement, the organization must include, with its most recent quarterly report, updates that</w:t>
      </w:r>
      <w:r>
        <w:rPr>
          <w:b w:val="0"/>
        </w:rPr>
        <w:t xml:space="preserve"> show any significant progress </w:t>
      </w:r>
      <w:r w:rsidRPr="001B2BFD">
        <w:rPr>
          <w:b w:val="0"/>
        </w:rPr>
        <w:t xml:space="preserve">made on objectives since the last report.  </w:t>
      </w:r>
    </w:p>
    <w:p w:rsidR="00910970" w:rsidRPr="001B2BFD" w:rsidRDefault="00910970" w:rsidP="00910970"/>
    <w:p w:rsidR="00910970" w:rsidRPr="001B2BFD" w:rsidRDefault="00910970" w:rsidP="00910970"/>
    <w:p w:rsidR="00910970" w:rsidRPr="001B2BFD" w:rsidRDefault="00910970" w:rsidP="00910970">
      <w:pPr>
        <w:rPr>
          <w:rStyle w:val="Strong"/>
          <w:b/>
          <w:color w:val="000000"/>
        </w:rPr>
      </w:pPr>
      <w:r w:rsidRPr="001B2BFD">
        <w:rPr>
          <w:rStyle w:val="Strong"/>
          <w:b/>
          <w:color w:val="000000"/>
        </w:rPr>
        <w:t xml:space="preserve">Reports and Reporting Requirements:  </w:t>
      </w:r>
    </w:p>
    <w:p w:rsidR="00910970" w:rsidRPr="001B2BFD" w:rsidRDefault="00910970" w:rsidP="00910970">
      <w:pPr>
        <w:rPr>
          <w:rStyle w:val="Strong"/>
          <w:b/>
          <w:bCs w:val="0"/>
          <w:color w:val="000000"/>
        </w:rPr>
      </w:pPr>
    </w:p>
    <w:p w:rsidR="00910970" w:rsidRPr="001B2BFD" w:rsidRDefault="00910970" w:rsidP="00910970">
      <w:pPr>
        <w:rPr>
          <w:rStyle w:val="Strong"/>
          <w:b/>
          <w:bCs w:val="0"/>
          <w:color w:val="000000"/>
        </w:rPr>
      </w:pPr>
      <w:r w:rsidRPr="001B2BFD">
        <w:rPr>
          <w:rStyle w:val="Strong"/>
          <w:b/>
          <w:bCs w:val="0"/>
          <w:color w:val="000000"/>
        </w:rPr>
        <w:t>Program reporting</w:t>
      </w:r>
      <w:r w:rsidRPr="00804FB7">
        <w:rPr>
          <w:rStyle w:val="Strong"/>
          <w:b/>
          <w:bCs w:val="0"/>
          <w:color w:val="000000"/>
        </w:rPr>
        <w:t>:</w:t>
      </w:r>
      <w:r w:rsidRPr="001B2BFD">
        <w:rPr>
          <w:rStyle w:val="Strong"/>
          <w:b/>
          <w:bCs w:val="0"/>
          <w:color w:val="000000"/>
        </w:rPr>
        <w:t xml:space="preserve">  </w:t>
      </w:r>
      <w:r w:rsidRPr="001B2BFD">
        <w:rPr>
          <w:b w:val="0"/>
        </w:rPr>
        <w:t xml:space="preserve">PRM requires quarterly and final program reports describing and analyzing the results of activities undertaken during the validity period of the agreement. </w:t>
      </w:r>
      <w:r>
        <w:rPr>
          <w:b w:val="0"/>
        </w:rPr>
        <w:t xml:space="preserve"> </w:t>
      </w:r>
      <w:r w:rsidRPr="001B2BFD">
        <w:rPr>
          <w:b w:val="0"/>
          <w:color w:val="000000"/>
        </w:rPr>
        <w:t>It is highly suggested that NGOs re</w:t>
      </w:r>
      <w:r>
        <w:rPr>
          <w:b w:val="0"/>
          <w:color w:val="000000"/>
        </w:rPr>
        <w:t>ceiving PRM funding use the PRM-</w:t>
      </w:r>
      <w:r w:rsidRPr="001B2BFD">
        <w:rPr>
          <w:b w:val="0"/>
          <w:color w:val="000000"/>
        </w:rPr>
        <w:t xml:space="preserve">recommended program report template. </w:t>
      </w:r>
      <w:r>
        <w:rPr>
          <w:b w:val="0"/>
          <w:color w:val="000000"/>
        </w:rPr>
        <w:t xml:space="preserve"> </w:t>
      </w:r>
      <w:r w:rsidRPr="001B2BFD">
        <w:rPr>
          <w:b w:val="0"/>
          <w:color w:val="000000"/>
        </w:rPr>
        <w:t xml:space="preserve">To request this template, send an email with the phrase “PRM NGO templates” in the subject line to </w:t>
      </w:r>
      <w:hyperlink r:id="rId19" w:history="1">
        <w:r>
          <w:rPr>
            <w:rStyle w:val="Hyperlink"/>
            <w:b w:val="0"/>
            <w:bCs/>
          </w:rPr>
          <w:t>PRM’</w:t>
        </w:r>
        <w:r w:rsidRPr="001B2BFD">
          <w:rPr>
            <w:rStyle w:val="Hyperlink"/>
            <w:b w:val="0"/>
            <w:bCs/>
          </w:rPr>
          <w:t>s NGO Coordinator</w:t>
        </w:r>
      </w:hyperlink>
      <w:r w:rsidRPr="00804FB7">
        <w:rPr>
          <w:rStyle w:val="Strong"/>
          <w:color w:val="000000"/>
        </w:rPr>
        <w:t>.</w:t>
      </w:r>
    </w:p>
    <w:p w:rsidR="00910970" w:rsidRPr="001B2BFD" w:rsidRDefault="00910970" w:rsidP="00910970">
      <w:pPr>
        <w:rPr>
          <w:rStyle w:val="Strong"/>
          <w:b/>
          <w:bCs w:val="0"/>
          <w:color w:val="000000"/>
        </w:rPr>
      </w:pPr>
    </w:p>
    <w:p w:rsidR="00910970" w:rsidRPr="001B2BFD" w:rsidRDefault="00910970" w:rsidP="00910970">
      <w:r w:rsidRPr="001B2BFD">
        <w:rPr>
          <w:rStyle w:val="Strong"/>
          <w:b/>
          <w:color w:val="000000"/>
        </w:rPr>
        <w:t>Financial Reports:</w:t>
      </w:r>
      <w:r w:rsidRPr="001B2BFD">
        <w:rPr>
          <w:rStyle w:val="Strong"/>
          <w:color w:val="000000"/>
        </w:rPr>
        <w:t xml:space="preserve"> </w:t>
      </w:r>
      <w:r>
        <w:rPr>
          <w:rStyle w:val="Strong"/>
          <w:color w:val="000000"/>
        </w:rPr>
        <w:t xml:space="preserve"> </w:t>
      </w:r>
      <w:r w:rsidRPr="001B2BFD">
        <w:rPr>
          <w:b w:val="0"/>
        </w:rPr>
        <w:t>Financial reports are required within thirty (30) days following the end of each calendar year quarter during the validity period of the agreement; a final financial report covering the entire period of the agreement is required within ninety (90) days after the expiration date of the agreement.</w:t>
      </w:r>
      <w:r w:rsidRPr="001B2BFD">
        <w:t xml:space="preserve"> </w:t>
      </w:r>
    </w:p>
    <w:p w:rsidR="00910970" w:rsidRPr="001B2BFD" w:rsidRDefault="00910970" w:rsidP="00910970"/>
    <w:p w:rsidR="00910970" w:rsidRPr="001B2BFD" w:rsidRDefault="00910970" w:rsidP="00910970">
      <w:pPr>
        <w:rPr>
          <w:b w:val="0"/>
        </w:rPr>
      </w:pPr>
      <w:r w:rsidRPr="001B2BFD">
        <w:rPr>
          <w:b w:val="0"/>
        </w:rPr>
        <w:t>For more details regarding PRM’s reporting requirements please see</w:t>
      </w:r>
      <w:r>
        <w:rPr>
          <w:b w:val="0"/>
        </w:rPr>
        <w:t xml:space="preserve"> the</w:t>
      </w:r>
      <w:r w:rsidRPr="001B2BFD">
        <w:rPr>
          <w:b w:val="0"/>
        </w:rPr>
        <w:t xml:space="preserve"> </w:t>
      </w:r>
      <w:hyperlink r:id="rId20" w:history="1">
        <w:r w:rsidRPr="00804FB7">
          <w:rPr>
            <w:rStyle w:val="Hyperlink"/>
            <w:b w:val="0"/>
            <w:bCs/>
          </w:rPr>
          <w:t>FY 2010 General PRM NGO Guidelines</w:t>
        </w:r>
      </w:hyperlink>
      <w:r w:rsidRPr="001B2BFD">
        <w:rPr>
          <w:b w:val="0"/>
        </w:rPr>
        <w:t>.</w:t>
      </w:r>
    </w:p>
    <w:p w:rsidR="00910970" w:rsidRPr="001B2BFD" w:rsidRDefault="00910970" w:rsidP="00910970"/>
    <w:p w:rsidR="00910970" w:rsidRPr="001B2BFD" w:rsidRDefault="00910970" w:rsidP="00910970"/>
    <w:p w:rsidR="00910970" w:rsidRPr="001B2BFD" w:rsidRDefault="00910970" w:rsidP="00910970">
      <w:pPr>
        <w:rPr>
          <w:color w:val="000000"/>
        </w:rPr>
      </w:pPr>
      <w:r w:rsidRPr="001B2BFD">
        <w:rPr>
          <w:color w:val="000000"/>
        </w:rPr>
        <w:lastRenderedPageBreak/>
        <w:t>Proposal Review Process:</w:t>
      </w:r>
    </w:p>
    <w:p w:rsidR="00910970" w:rsidRPr="001B2BFD" w:rsidRDefault="00910970" w:rsidP="00910970">
      <w:pPr>
        <w:rPr>
          <w:b w:val="0"/>
        </w:rPr>
      </w:pPr>
      <w:r w:rsidRPr="001B2BFD">
        <w:rPr>
          <w:color w:val="000000"/>
        </w:rPr>
        <w:br/>
      </w:r>
      <w:r w:rsidRPr="001B2BFD">
        <w:rPr>
          <w:b w:val="0"/>
        </w:rPr>
        <w:t>PRM will conduct a formal competitive review of all proposals submitted in response to this funding announcement.  A review panel will evaluate submissions based on the above-referenced proposal evaluation criteria and PRM priorities in the context of available funding.</w:t>
      </w:r>
    </w:p>
    <w:p w:rsidR="00910970" w:rsidRPr="001B2BFD" w:rsidRDefault="00910970" w:rsidP="00910970">
      <w:pPr>
        <w:rPr>
          <w:b w:val="0"/>
        </w:rPr>
      </w:pPr>
    </w:p>
    <w:p w:rsidR="00DF46DA" w:rsidRPr="00DA18E3" w:rsidRDefault="00910970" w:rsidP="00910970">
      <w:pPr>
        <w:rPr>
          <w:b w:val="0"/>
        </w:rPr>
      </w:pPr>
      <w:r w:rsidRPr="001B2BFD">
        <w:rPr>
          <w:b w:val="0"/>
        </w:rPr>
        <w:t xml:space="preserve">PRM may request revised proposals and/or budgets based on feedback from the panel.  PRM will </w:t>
      </w:r>
      <w:r>
        <w:rPr>
          <w:b w:val="0"/>
        </w:rPr>
        <w:t>provide</w:t>
      </w:r>
      <w:r w:rsidRPr="001B2BFD">
        <w:rPr>
          <w:b w:val="0"/>
        </w:rPr>
        <w:t xml:space="preserve"> formal notifications to NGOs of final decisions taken by Bureau management.</w:t>
      </w:r>
    </w:p>
    <w:p w:rsidR="000F64CE" w:rsidRPr="0042306E" w:rsidRDefault="000F64CE" w:rsidP="004354EE"/>
    <w:p w:rsidR="006C218D" w:rsidRDefault="0042306E" w:rsidP="004354EE">
      <w:r w:rsidRPr="0042306E">
        <w:t>PRM Points of Contact</w:t>
      </w:r>
      <w:r w:rsidR="006C218D" w:rsidRPr="0042306E">
        <w:t>:</w:t>
      </w:r>
    </w:p>
    <w:p w:rsidR="00F17944" w:rsidRPr="0042306E" w:rsidRDefault="00F17944" w:rsidP="004354EE"/>
    <w:p w:rsidR="00FD49F1" w:rsidRPr="00F17944" w:rsidRDefault="006C218D" w:rsidP="00F17944">
      <w:pPr>
        <w:pStyle w:val="BodyText3"/>
        <w:spacing w:after="0"/>
        <w:rPr>
          <w:b w:val="0"/>
          <w:iCs/>
          <w:color w:val="000000"/>
          <w:sz w:val="28"/>
          <w:szCs w:val="28"/>
        </w:rPr>
      </w:pPr>
      <w:r w:rsidRPr="00F17944">
        <w:rPr>
          <w:b w:val="0"/>
          <w:sz w:val="28"/>
          <w:szCs w:val="28"/>
        </w:rPr>
        <w:t xml:space="preserve">Should NGOs have technical questions related to this announcement, they should contact the PRM staff listed below prior to proposal submission.  </w:t>
      </w:r>
      <w:r w:rsidR="00697C77" w:rsidRPr="00F17944">
        <w:rPr>
          <w:b w:val="0"/>
          <w:i/>
          <w:iCs/>
          <w:color w:val="000000"/>
          <w:sz w:val="28"/>
          <w:szCs w:val="28"/>
        </w:rPr>
        <w:t xml:space="preserve">(Note: </w:t>
      </w:r>
      <w:r w:rsidR="00F17944">
        <w:rPr>
          <w:b w:val="0"/>
          <w:i/>
          <w:iCs/>
          <w:color w:val="000000"/>
          <w:sz w:val="28"/>
          <w:szCs w:val="28"/>
        </w:rPr>
        <w:t>Responses</w:t>
      </w:r>
      <w:r w:rsidR="00697C77" w:rsidRPr="00F17944">
        <w:rPr>
          <w:b w:val="0"/>
          <w:i/>
          <w:iCs/>
          <w:color w:val="000000"/>
          <w:sz w:val="28"/>
          <w:szCs w:val="28"/>
        </w:rPr>
        <w:t xml:space="preserve"> to technical questions from PRM do not indicate a commitment to fund the program discussed.)</w:t>
      </w:r>
    </w:p>
    <w:p w:rsidR="00FD49F1" w:rsidRPr="00F17944" w:rsidRDefault="00FD49F1" w:rsidP="00F17944">
      <w:pPr>
        <w:pStyle w:val="BodyText3"/>
        <w:spacing w:after="0"/>
        <w:rPr>
          <w:b w:val="0"/>
          <w:sz w:val="28"/>
          <w:szCs w:val="28"/>
        </w:rPr>
      </w:pPr>
    </w:p>
    <w:p w:rsidR="00FD49F1" w:rsidRDefault="006C218D">
      <w:pPr>
        <w:pStyle w:val="BodyText3"/>
        <w:rPr>
          <w:b w:val="0"/>
          <w:sz w:val="28"/>
          <w:szCs w:val="28"/>
        </w:rPr>
      </w:pPr>
      <w:r w:rsidRPr="00910970">
        <w:rPr>
          <w:sz w:val="28"/>
          <w:szCs w:val="28"/>
        </w:rPr>
        <w:t xml:space="preserve">PRM Program Officer </w:t>
      </w:r>
      <w:r w:rsidR="002E1135" w:rsidRPr="00910970">
        <w:rPr>
          <w:sz w:val="28"/>
          <w:szCs w:val="28"/>
        </w:rPr>
        <w:t>Cathy Baroang</w:t>
      </w:r>
      <w:r w:rsidR="00074B65" w:rsidRPr="00C821B6">
        <w:rPr>
          <w:b w:val="0"/>
          <w:color w:val="0000FF"/>
          <w:sz w:val="28"/>
          <w:szCs w:val="28"/>
        </w:rPr>
        <w:t xml:space="preserve"> </w:t>
      </w:r>
      <w:r w:rsidRPr="00C821B6">
        <w:rPr>
          <w:b w:val="0"/>
          <w:sz w:val="28"/>
          <w:szCs w:val="28"/>
        </w:rPr>
        <w:t>(</w:t>
      </w:r>
      <w:hyperlink r:id="rId21" w:history="1">
        <w:r w:rsidR="001D3B50" w:rsidRPr="001D3B50">
          <w:rPr>
            <w:rStyle w:val="Hyperlink"/>
            <w:b w:val="0"/>
            <w:sz w:val="28"/>
            <w:szCs w:val="28"/>
          </w:rPr>
          <w:t>BaroangCA@state.gov</w:t>
        </w:r>
      </w:hyperlink>
      <w:r w:rsidR="001D3B50">
        <w:rPr>
          <w:b w:val="0"/>
          <w:sz w:val="28"/>
          <w:szCs w:val="28"/>
        </w:rPr>
        <w:t>;</w:t>
      </w:r>
      <w:r w:rsidRPr="00C821B6">
        <w:rPr>
          <w:b w:val="0"/>
          <w:color w:val="0000FF"/>
          <w:sz w:val="28"/>
          <w:szCs w:val="28"/>
        </w:rPr>
        <w:t xml:space="preserve"> </w:t>
      </w:r>
      <w:r w:rsidRPr="00C821B6">
        <w:rPr>
          <w:b w:val="0"/>
          <w:sz w:val="28"/>
          <w:szCs w:val="28"/>
        </w:rPr>
        <w:t>202-</w:t>
      </w:r>
      <w:r w:rsidR="002E1135">
        <w:rPr>
          <w:b w:val="0"/>
          <w:sz w:val="28"/>
          <w:szCs w:val="28"/>
        </w:rPr>
        <w:t>453-9381), Washington, DC</w:t>
      </w:r>
    </w:p>
    <w:p w:rsidR="002E1135" w:rsidRPr="00C821B6" w:rsidRDefault="002E1135">
      <w:pPr>
        <w:pStyle w:val="BodyText3"/>
        <w:rPr>
          <w:b w:val="0"/>
          <w:sz w:val="28"/>
          <w:szCs w:val="28"/>
        </w:rPr>
      </w:pPr>
      <w:r w:rsidRPr="00910970">
        <w:rPr>
          <w:sz w:val="28"/>
          <w:szCs w:val="28"/>
        </w:rPr>
        <w:t>PRM Program Officer Margo Huennekens</w:t>
      </w:r>
      <w:r>
        <w:rPr>
          <w:b w:val="0"/>
          <w:sz w:val="28"/>
          <w:szCs w:val="28"/>
        </w:rPr>
        <w:t xml:space="preserve"> (</w:t>
      </w:r>
      <w:hyperlink r:id="rId22" w:history="1">
        <w:r w:rsidR="001D3B50" w:rsidRPr="00733E35">
          <w:rPr>
            <w:rStyle w:val="Hyperlink"/>
            <w:b w:val="0"/>
            <w:sz w:val="28"/>
            <w:szCs w:val="28"/>
          </w:rPr>
          <w:t>HuennekensMM@state.gov</w:t>
        </w:r>
      </w:hyperlink>
      <w:r>
        <w:rPr>
          <w:b w:val="0"/>
          <w:sz w:val="28"/>
          <w:szCs w:val="28"/>
        </w:rPr>
        <w:t>; 202-453-9383), Washington, DC</w:t>
      </w:r>
    </w:p>
    <w:p w:rsidR="00FD49F1" w:rsidRDefault="006C218D">
      <w:pPr>
        <w:pStyle w:val="BodyText3"/>
        <w:rPr>
          <w:b w:val="0"/>
          <w:sz w:val="28"/>
          <w:szCs w:val="28"/>
        </w:rPr>
      </w:pPr>
      <w:r w:rsidRPr="00910970">
        <w:rPr>
          <w:sz w:val="28"/>
          <w:szCs w:val="28"/>
        </w:rPr>
        <w:t>Regional Refugee Coordinator</w:t>
      </w:r>
      <w:r w:rsidR="00074B65" w:rsidRPr="00910970">
        <w:rPr>
          <w:sz w:val="28"/>
          <w:szCs w:val="28"/>
        </w:rPr>
        <w:t xml:space="preserve"> </w:t>
      </w:r>
      <w:r w:rsidR="00C821B6" w:rsidRPr="00910970">
        <w:rPr>
          <w:sz w:val="28"/>
          <w:szCs w:val="28"/>
        </w:rPr>
        <w:t xml:space="preserve">for the Horn of Africa </w:t>
      </w:r>
      <w:r w:rsidR="002E1135" w:rsidRPr="00910970">
        <w:rPr>
          <w:sz w:val="28"/>
          <w:szCs w:val="28"/>
        </w:rPr>
        <w:t>Lubna Khan</w:t>
      </w:r>
      <w:r w:rsidR="00C821B6" w:rsidRPr="00C821B6">
        <w:rPr>
          <w:b w:val="0"/>
          <w:sz w:val="28"/>
          <w:szCs w:val="28"/>
        </w:rPr>
        <w:t xml:space="preserve"> </w:t>
      </w:r>
      <w:r w:rsidRPr="00C821B6">
        <w:rPr>
          <w:b w:val="0"/>
          <w:sz w:val="28"/>
          <w:szCs w:val="28"/>
        </w:rPr>
        <w:t>(</w:t>
      </w:r>
      <w:hyperlink r:id="rId23" w:history="1">
        <w:r w:rsidR="001D3B50" w:rsidRPr="00733E35">
          <w:rPr>
            <w:rStyle w:val="Hyperlink"/>
            <w:b w:val="0"/>
            <w:sz w:val="28"/>
            <w:szCs w:val="28"/>
          </w:rPr>
          <w:t>KhanL@state.gov</w:t>
        </w:r>
      </w:hyperlink>
      <w:r w:rsidR="00C821B6">
        <w:rPr>
          <w:b w:val="0"/>
          <w:sz w:val="28"/>
          <w:szCs w:val="28"/>
        </w:rPr>
        <w:t>), U.S. Embassy Addis Ababa, Ethiopia</w:t>
      </w:r>
    </w:p>
    <w:p w:rsidR="00E25534" w:rsidRDefault="00E25534">
      <w:pPr>
        <w:pStyle w:val="BodyText3"/>
        <w:rPr>
          <w:b w:val="0"/>
          <w:sz w:val="28"/>
          <w:szCs w:val="28"/>
        </w:rPr>
      </w:pPr>
    </w:p>
    <w:p w:rsidR="009F1A07" w:rsidRPr="00C821B6" w:rsidRDefault="009F1A07" w:rsidP="003D5D5E">
      <w:pPr>
        <w:rPr>
          <w:b w:val="0"/>
        </w:rPr>
      </w:pPr>
    </w:p>
    <w:sectPr w:rsidR="009F1A07" w:rsidRPr="00C821B6" w:rsidSect="008E0693">
      <w:pgSz w:w="12240" w:h="15840"/>
      <w:pgMar w:top="1152" w:right="1152" w:bottom="1080"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A6ABA94"/>
    <w:lvl w:ilvl="0">
      <w:numFmt w:val="bullet"/>
      <w:lvlText w:val="*"/>
      <w:lvlJc w:val="left"/>
    </w:lvl>
  </w:abstractNum>
  <w:abstractNum w:abstractNumId="1">
    <w:nsid w:val="03186856"/>
    <w:multiLevelType w:val="hybridMultilevel"/>
    <w:tmpl w:val="CB62E9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0C1138"/>
    <w:multiLevelType w:val="hybridMultilevel"/>
    <w:tmpl w:val="8A4E537C"/>
    <w:lvl w:ilvl="0" w:tplc="73A4BFDA">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E6C41"/>
    <w:multiLevelType w:val="hybridMultilevel"/>
    <w:tmpl w:val="9B6C04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4833B0"/>
    <w:multiLevelType w:val="hybridMultilevel"/>
    <w:tmpl w:val="2F1CAED4"/>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4F305C7E">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E41C2D"/>
    <w:multiLevelType w:val="hybridMultilevel"/>
    <w:tmpl w:val="3BACA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A707A2B"/>
    <w:multiLevelType w:val="hybridMultilevel"/>
    <w:tmpl w:val="316A2348"/>
    <w:lvl w:ilvl="0" w:tplc="147C30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68015A"/>
    <w:multiLevelType w:val="multilevel"/>
    <w:tmpl w:val="F65E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0D04C2"/>
    <w:multiLevelType w:val="multilevel"/>
    <w:tmpl w:val="2F1CAED4"/>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50F573D"/>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53340B3"/>
    <w:multiLevelType w:val="hybridMultilevel"/>
    <w:tmpl w:val="C920697A"/>
    <w:lvl w:ilvl="0" w:tplc="B8CE2A5E">
      <w:start w:val="1"/>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CD1DD6"/>
    <w:multiLevelType w:val="hybridMultilevel"/>
    <w:tmpl w:val="7DE8CCA6"/>
    <w:lvl w:ilvl="0" w:tplc="A8BCE39A">
      <w:numFmt w:val="bullet"/>
      <w:lvlText w:val="-"/>
      <w:lvlJc w:val="left"/>
      <w:pPr>
        <w:tabs>
          <w:tab w:val="num" w:pos="2160"/>
        </w:tabs>
        <w:ind w:left="2160" w:hanging="360"/>
      </w:pPr>
      <w:rPr>
        <w:rFonts w:ascii="Arial" w:eastAsia="Times New Roman" w:hAnsi="Arial" w:cs="Aria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2C00245C"/>
    <w:multiLevelType w:val="hybridMultilevel"/>
    <w:tmpl w:val="8478700E"/>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C1259D2"/>
    <w:multiLevelType w:val="hybridMultilevel"/>
    <w:tmpl w:val="D52A4BF4"/>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4F305C7E">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6C5574"/>
    <w:multiLevelType w:val="multilevel"/>
    <w:tmpl w:val="01FC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951894"/>
    <w:multiLevelType w:val="multilevel"/>
    <w:tmpl w:val="3D20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8D7B5F"/>
    <w:multiLevelType w:val="hybridMultilevel"/>
    <w:tmpl w:val="5A7A67CA"/>
    <w:lvl w:ilvl="0" w:tplc="4F305C7E">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7">
    <w:nsid w:val="3FF84D8A"/>
    <w:multiLevelType w:val="hybridMultilevel"/>
    <w:tmpl w:val="E75EBE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3CD5F40"/>
    <w:multiLevelType w:val="hybridMultilevel"/>
    <w:tmpl w:val="CDD648FE"/>
    <w:lvl w:ilvl="0" w:tplc="683667F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DB5C88"/>
    <w:multiLevelType w:val="multilevel"/>
    <w:tmpl w:val="1BF63450"/>
    <w:lvl w:ilvl="0">
      <w:numFmt w:val="bullet"/>
      <w:lvlText w:val="-"/>
      <w:lvlJc w:val="left"/>
      <w:pPr>
        <w:tabs>
          <w:tab w:val="num" w:pos="1080"/>
        </w:tabs>
        <w:ind w:left="1080" w:hanging="360"/>
      </w:pPr>
      <w:rPr>
        <w:rFonts w:ascii="Arial" w:eastAsia="Times New Roman" w:hAnsi="Arial" w:cs="Arial"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51380F1C"/>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51C83745"/>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536B09EC"/>
    <w:multiLevelType w:val="hybridMultilevel"/>
    <w:tmpl w:val="ECF03C1E"/>
    <w:lvl w:ilvl="0" w:tplc="B1081AA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A386975"/>
    <w:multiLevelType w:val="hybridMultilevel"/>
    <w:tmpl w:val="D346C56E"/>
    <w:lvl w:ilvl="0" w:tplc="63ECC750">
      <w:start w:val="21"/>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76C6924"/>
    <w:multiLevelType w:val="multilevel"/>
    <w:tmpl w:val="61C40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685144B2"/>
    <w:multiLevelType w:val="multilevel"/>
    <w:tmpl w:val="61C4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121D6D"/>
    <w:multiLevelType w:val="hybridMultilevel"/>
    <w:tmpl w:val="2F5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E231EC"/>
    <w:multiLevelType w:val="hybridMultilevel"/>
    <w:tmpl w:val="773A72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9"/>
  </w:num>
  <w:num w:numId="3">
    <w:abstractNumId w:val="25"/>
  </w:num>
  <w:num w:numId="4">
    <w:abstractNumId w:val="12"/>
  </w:num>
  <w:num w:numId="5">
    <w:abstractNumId w:val="10"/>
  </w:num>
  <w:num w:numId="6">
    <w:abstractNumId w:val="22"/>
  </w:num>
  <w:num w:numId="7">
    <w:abstractNumId w:val="4"/>
  </w:num>
  <w:num w:numId="8">
    <w:abstractNumId w:val="8"/>
  </w:num>
  <w:num w:numId="9">
    <w:abstractNumId w:val="13"/>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7"/>
  </w:num>
  <w:num w:numId="12">
    <w:abstractNumId w:val="27"/>
  </w:num>
  <w:num w:numId="13">
    <w:abstractNumId w:val="16"/>
  </w:num>
  <w:num w:numId="14">
    <w:abstractNumId w:val="1"/>
  </w:num>
  <w:num w:numId="15">
    <w:abstractNumId w:val="26"/>
  </w:num>
  <w:num w:numId="16">
    <w:abstractNumId w:val="19"/>
  </w:num>
  <w:num w:numId="17">
    <w:abstractNumId w:val="11"/>
  </w:num>
  <w:num w:numId="18">
    <w:abstractNumId w:val="15"/>
  </w:num>
  <w:num w:numId="19">
    <w:abstractNumId w:val="20"/>
  </w:num>
  <w:num w:numId="20">
    <w:abstractNumId w:val="21"/>
  </w:num>
  <w:num w:numId="21">
    <w:abstractNumId w:val="24"/>
  </w:num>
  <w:num w:numId="22">
    <w:abstractNumId w:val="9"/>
  </w:num>
  <w:num w:numId="23">
    <w:abstractNumId w:val="3"/>
  </w:num>
  <w:num w:numId="24">
    <w:abstractNumId w:val="14"/>
  </w:num>
  <w:num w:numId="25">
    <w:abstractNumId w:val="5"/>
  </w:num>
  <w:num w:numId="26">
    <w:abstractNumId w:val="18"/>
  </w:num>
  <w:num w:numId="27">
    <w:abstractNumId w:val="2"/>
  </w:num>
  <w:num w:numId="28">
    <w:abstractNumId w:val="6"/>
  </w:num>
  <w:num w:numId="29">
    <w:abstractNumId w:val="23"/>
  </w:num>
  <w:num w:numId="3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compat/>
  <w:rsids>
    <w:rsidRoot w:val="000C2655"/>
    <w:rsid w:val="000113C5"/>
    <w:rsid w:val="00011C9F"/>
    <w:rsid w:val="00012D7C"/>
    <w:rsid w:val="00023838"/>
    <w:rsid w:val="00030301"/>
    <w:rsid w:val="00040225"/>
    <w:rsid w:val="00042849"/>
    <w:rsid w:val="00052A7B"/>
    <w:rsid w:val="0005476C"/>
    <w:rsid w:val="00060DAF"/>
    <w:rsid w:val="00065CE1"/>
    <w:rsid w:val="00074B65"/>
    <w:rsid w:val="00085C70"/>
    <w:rsid w:val="000A5190"/>
    <w:rsid w:val="000A6E93"/>
    <w:rsid w:val="000C1C82"/>
    <w:rsid w:val="000C2655"/>
    <w:rsid w:val="000C2F7F"/>
    <w:rsid w:val="000C51C7"/>
    <w:rsid w:val="000F64CE"/>
    <w:rsid w:val="00107928"/>
    <w:rsid w:val="00111C0B"/>
    <w:rsid w:val="00113B8F"/>
    <w:rsid w:val="0013086A"/>
    <w:rsid w:val="00150AD7"/>
    <w:rsid w:val="00153BB6"/>
    <w:rsid w:val="00165B2B"/>
    <w:rsid w:val="00172FC9"/>
    <w:rsid w:val="00176089"/>
    <w:rsid w:val="00186C1B"/>
    <w:rsid w:val="001A6D2E"/>
    <w:rsid w:val="001C165C"/>
    <w:rsid w:val="001D0F3A"/>
    <w:rsid w:val="001D1545"/>
    <w:rsid w:val="001D3B50"/>
    <w:rsid w:val="001D5759"/>
    <w:rsid w:val="001E417F"/>
    <w:rsid w:val="001F0C8D"/>
    <w:rsid w:val="00202494"/>
    <w:rsid w:val="0020275F"/>
    <w:rsid w:val="0020683D"/>
    <w:rsid w:val="00211C0C"/>
    <w:rsid w:val="00216272"/>
    <w:rsid w:val="002168E8"/>
    <w:rsid w:val="002224F7"/>
    <w:rsid w:val="00235071"/>
    <w:rsid w:val="00242639"/>
    <w:rsid w:val="00246BB3"/>
    <w:rsid w:val="0026120E"/>
    <w:rsid w:val="002913BE"/>
    <w:rsid w:val="00297132"/>
    <w:rsid w:val="002C1121"/>
    <w:rsid w:val="002C40DD"/>
    <w:rsid w:val="002E1135"/>
    <w:rsid w:val="002E1703"/>
    <w:rsid w:val="002E4252"/>
    <w:rsid w:val="00313E78"/>
    <w:rsid w:val="00322C68"/>
    <w:rsid w:val="00325106"/>
    <w:rsid w:val="0032741B"/>
    <w:rsid w:val="00361E75"/>
    <w:rsid w:val="003658C1"/>
    <w:rsid w:val="00380540"/>
    <w:rsid w:val="0038060B"/>
    <w:rsid w:val="00386F56"/>
    <w:rsid w:val="0039018C"/>
    <w:rsid w:val="00393288"/>
    <w:rsid w:val="003A17FE"/>
    <w:rsid w:val="003C1551"/>
    <w:rsid w:val="003C1E75"/>
    <w:rsid w:val="003C42D2"/>
    <w:rsid w:val="003D5D5E"/>
    <w:rsid w:val="003E49EC"/>
    <w:rsid w:val="003E7009"/>
    <w:rsid w:val="003F1FF5"/>
    <w:rsid w:val="004013C7"/>
    <w:rsid w:val="004101AB"/>
    <w:rsid w:val="00410209"/>
    <w:rsid w:val="0042306E"/>
    <w:rsid w:val="00430FBC"/>
    <w:rsid w:val="004354EE"/>
    <w:rsid w:val="00454555"/>
    <w:rsid w:val="004839CA"/>
    <w:rsid w:val="00490019"/>
    <w:rsid w:val="004943E2"/>
    <w:rsid w:val="004A037D"/>
    <w:rsid w:val="004B1589"/>
    <w:rsid w:val="004C27C1"/>
    <w:rsid w:val="004D4208"/>
    <w:rsid w:val="004D5713"/>
    <w:rsid w:val="004E3C1B"/>
    <w:rsid w:val="004F5163"/>
    <w:rsid w:val="0050025D"/>
    <w:rsid w:val="0055405E"/>
    <w:rsid w:val="0055626E"/>
    <w:rsid w:val="00561DE8"/>
    <w:rsid w:val="005827EA"/>
    <w:rsid w:val="005878EE"/>
    <w:rsid w:val="005C00D0"/>
    <w:rsid w:val="005C0F62"/>
    <w:rsid w:val="005C2B53"/>
    <w:rsid w:val="005C6A0E"/>
    <w:rsid w:val="005E0614"/>
    <w:rsid w:val="005E756C"/>
    <w:rsid w:val="0060682E"/>
    <w:rsid w:val="00636950"/>
    <w:rsid w:val="00642955"/>
    <w:rsid w:val="00665C84"/>
    <w:rsid w:val="006712FB"/>
    <w:rsid w:val="00687AD3"/>
    <w:rsid w:val="00697C77"/>
    <w:rsid w:val="006C1FCD"/>
    <w:rsid w:val="006C218D"/>
    <w:rsid w:val="006C4161"/>
    <w:rsid w:val="006D57B8"/>
    <w:rsid w:val="007072F6"/>
    <w:rsid w:val="00714EE4"/>
    <w:rsid w:val="0072023D"/>
    <w:rsid w:val="0072429B"/>
    <w:rsid w:val="0074405E"/>
    <w:rsid w:val="0075543D"/>
    <w:rsid w:val="007700EB"/>
    <w:rsid w:val="00781CA4"/>
    <w:rsid w:val="007975D9"/>
    <w:rsid w:val="007B13E1"/>
    <w:rsid w:val="007B5B14"/>
    <w:rsid w:val="007C7466"/>
    <w:rsid w:val="007F10A6"/>
    <w:rsid w:val="00807430"/>
    <w:rsid w:val="00812BD7"/>
    <w:rsid w:val="00816EC9"/>
    <w:rsid w:val="00844F0A"/>
    <w:rsid w:val="008629E0"/>
    <w:rsid w:val="00863D75"/>
    <w:rsid w:val="00867BC2"/>
    <w:rsid w:val="00880302"/>
    <w:rsid w:val="00886AB4"/>
    <w:rsid w:val="008874CD"/>
    <w:rsid w:val="008968ED"/>
    <w:rsid w:val="008A04F5"/>
    <w:rsid w:val="008A47F8"/>
    <w:rsid w:val="008A4E91"/>
    <w:rsid w:val="008B6025"/>
    <w:rsid w:val="008B7E37"/>
    <w:rsid w:val="008E0693"/>
    <w:rsid w:val="008E6983"/>
    <w:rsid w:val="008F7365"/>
    <w:rsid w:val="008F74DF"/>
    <w:rsid w:val="0090102A"/>
    <w:rsid w:val="00910970"/>
    <w:rsid w:val="009303E6"/>
    <w:rsid w:val="00934057"/>
    <w:rsid w:val="00937D20"/>
    <w:rsid w:val="00937E45"/>
    <w:rsid w:val="00942F88"/>
    <w:rsid w:val="00962AC5"/>
    <w:rsid w:val="009631C1"/>
    <w:rsid w:val="009766CE"/>
    <w:rsid w:val="009B1D88"/>
    <w:rsid w:val="009C0A4D"/>
    <w:rsid w:val="009C2355"/>
    <w:rsid w:val="009E7B71"/>
    <w:rsid w:val="009F1A07"/>
    <w:rsid w:val="009F5576"/>
    <w:rsid w:val="009F591E"/>
    <w:rsid w:val="009F6142"/>
    <w:rsid w:val="00A02FB5"/>
    <w:rsid w:val="00A13940"/>
    <w:rsid w:val="00A3311D"/>
    <w:rsid w:val="00A4020A"/>
    <w:rsid w:val="00A518D4"/>
    <w:rsid w:val="00A70ECC"/>
    <w:rsid w:val="00A71ABD"/>
    <w:rsid w:val="00A75EFA"/>
    <w:rsid w:val="00A850A0"/>
    <w:rsid w:val="00A85BD6"/>
    <w:rsid w:val="00A97329"/>
    <w:rsid w:val="00AA5537"/>
    <w:rsid w:val="00AA7D54"/>
    <w:rsid w:val="00AB3F12"/>
    <w:rsid w:val="00AC6FCD"/>
    <w:rsid w:val="00AD0E55"/>
    <w:rsid w:val="00AD1AAC"/>
    <w:rsid w:val="00AD5F9A"/>
    <w:rsid w:val="00B00CCF"/>
    <w:rsid w:val="00B37668"/>
    <w:rsid w:val="00B40C6B"/>
    <w:rsid w:val="00B47071"/>
    <w:rsid w:val="00B57DC4"/>
    <w:rsid w:val="00B60297"/>
    <w:rsid w:val="00B822B8"/>
    <w:rsid w:val="00B95D5D"/>
    <w:rsid w:val="00BA33D9"/>
    <w:rsid w:val="00BA3AE2"/>
    <w:rsid w:val="00BB627A"/>
    <w:rsid w:val="00BC263B"/>
    <w:rsid w:val="00BC3AB2"/>
    <w:rsid w:val="00BC4CEE"/>
    <w:rsid w:val="00BD327F"/>
    <w:rsid w:val="00BE5667"/>
    <w:rsid w:val="00BE6239"/>
    <w:rsid w:val="00C11D4B"/>
    <w:rsid w:val="00C15375"/>
    <w:rsid w:val="00C3329B"/>
    <w:rsid w:val="00C35D87"/>
    <w:rsid w:val="00C37A4A"/>
    <w:rsid w:val="00C43CE8"/>
    <w:rsid w:val="00C61877"/>
    <w:rsid w:val="00C61F18"/>
    <w:rsid w:val="00C821B6"/>
    <w:rsid w:val="00C82CE9"/>
    <w:rsid w:val="00C85C66"/>
    <w:rsid w:val="00C8634B"/>
    <w:rsid w:val="00C869AE"/>
    <w:rsid w:val="00CA3968"/>
    <w:rsid w:val="00CA4F12"/>
    <w:rsid w:val="00CD2A4F"/>
    <w:rsid w:val="00CD532D"/>
    <w:rsid w:val="00CE576A"/>
    <w:rsid w:val="00CE6877"/>
    <w:rsid w:val="00CF0AC3"/>
    <w:rsid w:val="00CF0D50"/>
    <w:rsid w:val="00CF1CA1"/>
    <w:rsid w:val="00CF7D94"/>
    <w:rsid w:val="00D14A53"/>
    <w:rsid w:val="00D24407"/>
    <w:rsid w:val="00D25FD2"/>
    <w:rsid w:val="00D318F8"/>
    <w:rsid w:val="00D459DA"/>
    <w:rsid w:val="00D71026"/>
    <w:rsid w:val="00D74125"/>
    <w:rsid w:val="00D854B2"/>
    <w:rsid w:val="00D86420"/>
    <w:rsid w:val="00D91B7D"/>
    <w:rsid w:val="00D96E3C"/>
    <w:rsid w:val="00DA18E3"/>
    <w:rsid w:val="00DA26BA"/>
    <w:rsid w:val="00DB3F85"/>
    <w:rsid w:val="00DB7EC8"/>
    <w:rsid w:val="00DD2C1D"/>
    <w:rsid w:val="00DE31A8"/>
    <w:rsid w:val="00DE38A8"/>
    <w:rsid w:val="00DF46DA"/>
    <w:rsid w:val="00DF7AA9"/>
    <w:rsid w:val="00E14A9C"/>
    <w:rsid w:val="00E23F5D"/>
    <w:rsid w:val="00E25534"/>
    <w:rsid w:val="00E31D8D"/>
    <w:rsid w:val="00E6203D"/>
    <w:rsid w:val="00E95303"/>
    <w:rsid w:val="00EA7EE0"/>
    <w:rsid w:val="00EB1835"/>
    <w:rsid w:val="00EB2F94"/>
    <w:rsid w:val="00EC1378"/>
    <w:rsid w:val="00EC72A4"/>
    <w:rsid w:val="00ED44F7"/>
    <w:rsid w:val="00ED5973"/>
    <w:rsid w:val="00ED5DD3"/>
    <w:rsid w:val="00ED6579"/>
    <w:rsid w:val="00EE3D86"/>
    <w:rsid w:val="00F07F4E"/>
    <w:rsid w:val="00F135B3"/>
    <w:rsid w:val="00F17944"/>
    <w:rsid w:val="00F211B4"/>
    <w:rsid w:val="00F30DED"/>
    <w:rsid w:val="00F36C67"/>
    <w:rsid w:val="00F513E5"/>
    <w:rsid w:val="00F51F4D"/>
    <w:rsid w:val="00F60D1B"/>
    <w:rsid w:val="00F70E56"/>
    <w:rsid w:val="00FB30DE"/>
    <w:rsid w:val="00FB399C"/>
    <w:rsid w:val="00FC4E99"/>
    <w:rsid w:val="00FD0210"/>
    <w:rsid w:val="00FD4673"/>
    <w:rsid w:val="00FD49F1"/>
    <w:rsid w:val="00FE70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link w:val="BodyText3Char"/>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0A6E93"/>
    <w:rPr>
      <w:sz w:val="16"/>
      <w:szCs w:val="16"/>
    </w:rPr>
  </w:style>
  <w:style w:type="paragraph" w:styleId="CommentText">
    <w:name w:val="annotation text"/>
    <w:basedOn w:val="Normal"/>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qFormat/>
    <w:rsid w:val="006C218D"/>
    <w:rPr>
      <w:b/>
      <w:bCs/>
    </w:rPr>
  </w:style>
  <w:style w:type="paragraph" w:styleId="NormalWeb">
    <w:name w:val="Normal (Web)"/>
    <w:basedOn w:val="Normal"/>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 w:type="character" w:customStyle="1" w:styleId="BodyText3Char">
    <w:name w:val="Body Text 3 Char"/>
    <w:basedOn w:val="DefaultParagraphFont"/>
    <w:link w:val="BodyText3"/>
    <w:rsid w:val="00202494"/>
    <w:rPr>
      <w:b/>
      <w:sz w:val="16"/>
      <w:szCs w:val="16"/>
    </w:rPr>
  </w:style>
</w:styles>
</file>

<file path=word/webSettings.xml><?xml version="1.0" encoding="utf-8"?>
<w:webSettings xmlns:r="http://schemas.openxmlformats.org/officeDocument/2006/relationships" xmlns:w="http://schemas.openxmlformats.org/wordprocessingml/2006/main">
  <w:divs>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applicants/applicant_faqs.jsp" TargetMode="External"/><Relationship Id="rId13" Type="http://schemas.openxmlformats.org/officeDocument/2006/relationships/hyperlink" Target="http://www.state.gov/g/prm/130740.htm" TargetMode="External"/><Relationship Id="rId18" Type="http://schemas.openxmlformats.org/officeDocument/2006/relationships/hyperlink" Target="mailto:PRMNGOCoordinator@state.gov" TargetMode="External"/><Relationship Id="rId3" Type="http://schemas.openxmlformats.org/officeDocument/2006/relationships/settings" Target="settings.xml"/><Relationship Id="rId21" Type="http://schemas.openxmlformats.org/officeDocument/2006/relationships/hyperlink" Target="mailto:baroangca@state.gov" TargetMode="External"/><Relationship Id="rId7" Type="http://schemas.openxmlformats.org/officeDocument/2006/relationships/hyperlink" Target="http://www.state.gov/g/prm/130740.htm" TargetMode="External"/><Relationship Id="rId12" Type="http://schemas.openxmlformats.org/officeDocument/2006/relationships/hyperlink" Target="mailto:BaroangCA@state.gov" TargetMode="External"/><Relationship Id="rId17" Type="http://schemas.openxmlformats.org/officeDocument/2006/relationships/hyperlink" Target="mailto:PRMNGOCoordinator@state.go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tate.gov/g/prm/130740.htm" TargetMode="External"/><Relationship Id="rId20" Type="http://schemas.openxmlformats.org/officeDocument/2006/relationships/hyperlink" Target="http://www.state.gov/g/prm/130740.htm" TargetMode="External"/><Relationship Id="rId1" Type="http://schemas.openxmlformats.org/officeDocument/2006/relationships/numbering" Target="numbering.xml"/><Relationship Id="rId6" Type="http://schemas.openxmlformats.org/officeDocument/2006/relationships/hyperlink" Target="http://www.state.gov/g/prm/130740.htm" TargetMode="External"/><Relationship Id="rId11" Type="http://schemas.openxmlformats.org/officeDocument/2006/relationships/hyperlink" Target="mailto:HuennekensMM@state.gov" TargetMode="External"/><Relationship Id="rId24"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hyperlink" Target="http://www.state.gov/g/prm/130740.htm" TargetMode="External"/><Relationship Id="rId23" Type="http://schemas.openxmlformats.org/officeDocument/2006/relationships/hyperlink" Target="mailto:KhanL@state.gov" TargetMode="External"/><Relationship Id="rId10" Type="http://schemas.openxmlformats.org/officeDocument/2006/relationships/hyperlink" Target="mailto:support@grants.gov" TargetMode="External"/><Relationship Id="rId19" Type="http://schemas.openxmlformats.org/officeDocument/2006/relationships/hyperlink" Target="mailto:PRMNGOCoordinator@state.gov" TargetMode="External"/><Relationship Id="rId4" Type="http://schemas.openxmlformats.org/officeDocument/2006/relationships/webSettings" Target="webSettings.xml"/><Relationship Id="rId9" Type="http://schemas.openxmlformats.org/officeDocument/2006/relationships/hyperlink" Target="http://www.grants.gov/help/applicant_faqs.jsp" TargetMode="External"/><Relationship Id="rId14" Type="http://schemas.openxmlformats.org/officeDocument/2006/relationships/hyperlink" Target="mailto:PRMNGOCoordinator@state.gov" TargetMode="External"/><Relationship Id="rId22" Type="http://schemas.openxmlformats.org/officeDocument/2006/relationships/hyperlink" Target="mailto:HuennekensMM@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1735</Words>
  <Characters>11203</Characters>
  <Application>Microsoft Office Word</Application>
  <DocSecurity>0</DocSecurity>
  <Lines>266</Lines>
  <Paragraphs>79</Paragraphs>
  <ScaleCrop>false</ScaleCrop>
  <HeadingPairs>
    <vt:vector size="2" baseType="variant">
      <vt:variant>
        <vt:lpstr>Title</vt:lpstr>
      </vt:variant>
      <vt:variant>
        <vt:i4>1</vt:i4>
      </vt:variant>
    </vt:vector>
  </HeadingPairs>
  <TitlesOfParts>
    <vt:vector size="1" baseType="lpstr">
      <vt:lpstr> </vt:lpstr>
    </vt:vector>
  </TitlesOfParts>
  <Company>Department of State</Company>
  <LinksUpToDate>false</LinksUpToDate>
  <CharactersWithSpaces>12859</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lawsongm</dc:creator>
  <cp:keywords/>
  <cp:lastModifiedBy>BaroangCA</cp:lastModifiedBy>
  <cp:revision>2</cp:revision>
  <cp:lastPrinted>2010-10-18T16:46:00Z</cp:lastPrinted>
  <dcterms:created xsi:type="dcterms:W3CDTF">2010-10-22T13:06:00Z</dcterms:created>
  <dcterms:modified xsi:type="dcterms:W3CDTF">2010-10-22T13:06:00Z</dcterms:modified>
</cp:coreProperties>
</file>