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5C926" w14:textId="77777777" w:rsidR="002C178A" w:rsidRDefault="002C178A" w:rsidP="002C178A">
      <w:pPr>
        <w:jc w:val="center"/>
        <w:rPr>
          <w:b/>
          <w:bCs/>
        </w:rPr>
      </w:pPr>
    </w:p>
    <w:p w14:paraId="0D22A600" w14:textId="77777777" w:rsidR="00DE4A98" w:rsidRPr="009F7A18" w:rsidRDefault="00DE4A98" w:rsidP="00DE4A98">
      <w:pPr>
        <w:pStyle w:val="Title"/>
      </w:pPr>
      <w:r w:rsidRPr="009F7A18">
        <w:t>U.S. Fish and Wildlife Service</w:t>
      </w:r>
    </w:p>
    <w:p w14:paraId="054716C2" w14:textId="77777777" w:rsidR="005C6CE8" w:rsidRPr="00DA636C" w:rsidRDefault="00DA636C" w:rsidP="00DA636C">
      <w:pPr>
        <w:jc w:val="center"/>
        <w:rPr>
          <w:b/>
        </w:rPr>
      </w:pPr>
      <w:r w:rsidRPr="00DA636C">
        <w:rPr>
          <w:b/>
        </w:rPr>
        <w:t>Papahānaumokuākea Marine National Monument</w:t>
      </w:r>
    </w:p>
    <w:p w14:paraId="1340D244" w14:textId="77777777" w:rsidR="00DA636C" w:rsidRDefault="00DA636C" w:rsidP="00DA636C">
      <w:pPr>
        <w:jc w:val="center"/>
      </w:pPr>
    </w:p>
    <w:p w14:paraId="38CF409D" w14:textId="77777777" w:rsidR="00DA636C" w:rsidRPr="00DA636C" w:rsidRDefault="00DA636C" w:rsidP="00DA636C">
      <w:pPr>
        <w:jc w:val="center"/>
      </w:pPr>
      <w:r w:rsidRPr="00DA636C">
        <w:t>National Wildlife Refuge System Enhancements</w:t>
      </w:r>
    </w:p>
    <w:p w14:paraId="01EE8C93" w14:textId="77777777" w:rsidR="00DA636C" w:rsidRPr="00DA636C" w:rsidRDefault="00DA636C" w:rsidP="00DA636C">
      <w:pPr>
        <w:jc w:val="center"/>
      </w:pPr>
      <w:r w:rsidRPr="00DA636C">
        <w:t>Coordinating and Supporting Management of Papahānaumokuākea Marine National Monument</w:t>
      </w:r>
    </w:p>
    <w:p w14:paraId="37938618" w14:textId="77777777" w:rsidR="00DA636C" w:rsidRPr="00DA636C" w:rsidRDefault="00DA636C" w:rsidP="00DA636C">
      <w:pPr>
        <w:pStyle w:val="BodyText"/>
        <w:ind w:left="413" w:right="414"/>
        <w:jc w:val="center"/>
        <w:rPr>
          <w:sz w:val="24"/>
        </w:rPr>
      </w:pPr>
      <w:r w:rsidRPr="00DA636C">
        <w:rPr>
          <w:sz w:val="24"/>
        </w:rPr>
        <w:t>Catalog of Federal Domestic Assistance (CFDA) Number: 15.654</w:t>
      </w:r>
    </w:p>
    <w:p w14:paraId="318C2462" w14:textId="77777777" w:rsidR="005C6CE8" w:rsidRDefault="005C6CE8" w:rsidP="00DE4A98">
      <w:pPr>
        <w:pStyle w:val="Title"/>
      </w:pPr>
    </w:p>
    <w:p w14:paraId="685C9007" w14:textId="11118AB9" w:rsidR="00414783" w:rsidRPr="002C4BC8" w:rsidRDefault="009055F1" w:rsidP="002C4BC8">
      <w:pPr>
        <w:jc w:val="center"/>
        <w:rPr>
          <w:b/>
          <w:bCs/>
        </w:rPr>
      </w:pPr>
      <w:r>
        <w:rPr>
          <w:b/>
          <w:bCs/>
        </w:rPr>
        <w:t>Notice of Funding Opportunity</w:t>
      </w:r>
      <w:r w:rsidR="00DA636C">
        <w:rPr>
          <w:b/>
          <w:bCs/>
        </w:rPr>
        <w:t xml:space="preserve"> </w:t>
      </w:r>
      <w:r w:rsidR="002C4BC8" w:rsidRPr="002C4BC8">
        <w:rPr>
          <w:b/>
          <w:bCs/>
        </w:rPr>
        <w:t>F18AS00343</w:t>
      </w:r>
    </w:p>
    <w:p w14:paraId="420E40DF" w14:textId="77777777" w:rsidR="00F57BB6" w:rsidRPr="00F87A2E" w:rsidRDefault="00F57BB6" w:rsidP="00F923EC">
      <w:pPr>
        <w:jc w:val="center"/>
        <w:rPr>
          <w:b/>
          <w:bCs/>
        </w:rPr>
      </w:pPr>
    </w:p>
    <w:p w14:paraId="37DB8D2B" w14:textId="77777777" w:rsidR="00DA636C" w:rsidRPr="00F7460C" w:rsidRDefault="00DA636C" w:rsidP="00DA636C">
      <w:pPr>
        <w:rPr>
          <w:b/>
          <w:color w:val="FF0000"/>
        </w:rPr>
      </w:pPr>
      <w:r>
        <w:t xml:space="preserve">The U.S. Fish and Wildlife Service, Region 1 intends to award single source financial assistance as authorized by 505 DM 2.14 (B) to the State of Hawaiʻi, Department of Land and Natural Resources. </w:t>
      </w:r>
      <w:r w:rsidRPr="00F7460C">
        <w:rPr>
          <w:b/>
          <w:color w:val="FF0000"/>
        </w:rPr>
        <w:t>This notice is not a request for proposals.</w:t>
      </w:r>
    </w:p>
    <w:p w14:paraId="7CC38282" w14:textId="77777777" w:rsidR="00F57BB6" w:rsidRPr="00F87A2E" w:rsidRDefault="00F57BB6">
      <w:pPr>
        <w:jc w:val="both"/>
      </w:pPr>
    </w:p>
    <w:p w14:paraId="7372B7E6" w14:textId="77777777"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14:paraId="1305EA5E" w14:textId="77777777" w:rsidR="005D65B6" w:rsidRDefault="005D65B6" w:rsidP="005D65B6">
      <w:pPr>
        <w:widowControl w:val="0"/>
        <w:tabs>
          <w:tab w:val="left" w:pos="1301"/>
        </w:tabs>
        <w:autoSpaceDE w:val="0"/>
        <w:autoSpaceDN w:val="0"/>
        <w:ind w:right="331"/>
        <w:rPr>
          <w:shd w:val="clear" w:color="auto" w:fill="FFFFFF" w:themeFill="background1"/>
        </w:rPr>
      </w:pPr>
    </w:p>
    <w:p w14:paraId="64FCDCB5" w14:textId="77777777" w:rsidR="00DA636C" w:rsidRPr="007E33E1" w:rsidRDefault="00DA636C" w:rsidP="007E33E1">
      <w:r w:rsidRPr="007E33E1">
        <w:t xml:space="preserve">This funding opportunity will provide funds to the </w:t>
      </w:r>
      <w:r w:rsidR="00F7460C">
        <w:t xml:space="preserve">Hawaiʻi </w:t>
      </w:r>
      <w:r w:rsidRPr="007E33E1">
        <w:t>Department of Land and Natural Resources to coordinate and support the management of Papahānaumokuākea Marine National Monument.   Activities will include, but are not limited to</w:t>
      </w:r>
      <w:r w:rsidR="00F7460C">
        <w:t>,</w:t>
      </w:r>
      <w:r w:rsidRPr="007E33E1">
        <w:t xml:space="preserve"> facilitating coordination and co-management of monument resources through planning, permit development and review, compliance, and remote field camp logistics.</w:t>
      </w:r>
      <w:r w:rsidR="007E33E1" w:rsidRPr="007E33E1">
        <w:t xml:space="preserve"> </w:t>
      </w:r>
      <w:r w:rsidRPr="007E33E1">
        <w:t xml:space="preserve">This program will provide financial assistance to ensure effective co-management of monument resources between Federal and State co-trustees.  </w:t>
      </w:r>
    </w:p>
    <w:p w14:paraId="53ABED4F" w14:textId="77777777" w:rsidR="005D65B6" w:rsidRDefault="005D65B6" w:rsidP="005D65B6">
      <w:pPr>
        <w:widowControl w:val="0"/>
        <w:tabs>
          <w:tab w:val="left" w:pos="1301"/>
        </w:tabs>
        <w:autoSpaceDE w:val="0"/>
        <w:autoSpaceDN w:val="0"/>
        <w:ind w:right="324"/>
      </w:pPr>
    </w:p>
    <w:p w14:paraId="05BBDC93" w14:textId="77777777" w:rsidR="00DA636C" w:rsidRDefault="00F7460C" w:rsidP="005D65B6">
      <w:pPr>
        <w:widowControl w:val="0"/>
        <w:tabs>
          <w:tab w:val="left" w:pos="1301"/>
        </w:tabs>
        <w:autoSpaceDE w:val="0"/>
        <w:autoSpaceDN w:val="0"/>
        <w:ind w:right="324"/>
      </w:pPr>
      <w:r w:rsidRPr="00656A09">
        <w:rPr>
          <w:rStyle w:val="Emphasis"/>
          <w:i w:val="0"/>
        </w:rPr>
        <w:t>This award is made under the authority of</w:t>
      </w:r>
      <w:r>
        <w:rPr>
          <w:rStyle w:val="Emphasis"/>
          <w:i w:val="0"/>
        </w:rPr>
        <w:t xml:space="preserve"> the </w:t>
      </w:r>
      <w:r w:rsidR="005D65B6">
        <w:rPr>
          <w:color w:val="000000"/>
        </w:rPr>
        <w:t>Acts of Congress (16 U.S.C. §§ 661-754) and regulations issued pursuant thereto in Title 50 of the Code of Federal Regulations.  This Agreement is negotiated under the authority</w:t>
      </w:r>
      <w:r>
        <w:rPr>
          <w:color w:val="000000"/>
        </w:rPr>
        <w:t xml:space="preserve"> </w:t>
      </w:r>
      <w:r w:rsidR="00DA636C">
        <w:t>Fish and Wildlife Conservation Act, 16 U.S.C. §§2901-2911; Fish and Wildlife Act, 16 U.S.C. 742 et seq.; Refuge Recreation Act, 16 U.S.C. §§460k-460k(4); National Wildlife Refuge System Administration Act, 16 U.S.C. §§668dd-ee; Public Lands Corps Act - Youth Conservation Corps, 16 U.S.C. §§1701-1706; Public Lands Corps Act - Public Lands Corps, 16 U.S.C. §§1721-1726; Archaeological Resources Protection Act, 16 U.S.C. §§470aa-ll; and Federal Aid for Highways-Other Highways, 23 U.S.C. §§201-204 and §206</w:t>
      </w:r>
      <w:r w:rsidR="005D65B6">
        <w:t xml:space="preserve">. </w:t>
      </w:r>
    </w:p>
    <w:p w14:paraId="1309A3F5" w14:textId="77777777" w:rsidR="005D65B6" w:rsidRDefault="005D65B6" w:rsidP="005D65B6">
      <w:pPr>
        <w:widowControl w:val="0"/>
        <w:tabs>
          <w:tab w:val="left" w:pos="1301"/>
        </w:tabs>
        <w:autoSpaceDE w:val="0"/>
        <w:autoSpaceDN w:val="0"/>
        <w:ind w:right="324"/>
      </w:pPr>
    </w:p>
    <w:p w14:paraId="73E3BC73" w14:textId="77777777" w:rsidR="00F7460C" w:rsidRDefault="00F7460C" w:rsidP="00F7460C">
      <w:pPr>
        <w:shd w:val="clear" w:color="auto" w:fill="FFFFFF"/>
        <w:spacing w:after="240"/>
        <w:rPr>
          <w:color w:val="222222"/>
        </w:rPr>
      </w:pPr>
      <w:r>
        <w:rPr>
          <w:b/>
          <w:bCs/>
          <w:color w:val="222222"/>
        </w:rPr>
        <w:t>Paperwork Reduction Act Statement: We are collecting this information in accordance with the legislative authority/ies listed above.  </w:t>
      </w:r>
      <w:r>
        <w:rPr>
          <w:color w:val="222222"/>
        </w:rPr>
        <w:t>Your response is required to obtain or retain a benefit. We will use the information you provide to conduct a competitive review and select projects for funding and, if awarded, to evaluate performance</w:t>
      </w:r>
      <w:r w:rsidR="00B27F36">
        <w:rPr>
          <w:color w:val="222222"/>
        </w:rPr>
        <w:t xml:space="preserve">. We may not conduct or sponsor </w:t>
      </w:r>
      <w:r>
        <w:rPr>
          <w:color w:val="222222"/>
        </w:rPr>
        <w:t xml:space="preserve">and you are not required to respond to a collection of information unless it displays a currently valid OMB control number. We estimate that it will take you on average </w:t>
      </w:r>
      <w:r w:rsidRPr="00B27742">
        <w:rPr>
          <w:color w:val="222222"/>
        </w:rPr>
        <w:t>about 40</w:t>
      </w:r>
      <w:r>
        <w:rPr>
          <w:color w:val="222222"/>
        </w:rPr>
        <w:t> hours to complete an initial application, </w:t>
      </w:r>
      <w:r w:rsidRPr="00B27742">
        <w:rPr>
          <w:color w:val="222222"/>
        </w:rPr>
        <w:t>3</w:t>
      </w:r>
      <w:r>
        <w:rPr>
          <w:color w:val="222222"/>
        </w:rPr>
        <w:t xml:space="preserve"> hours to revise the terms of an award, and </w:t>
      </w:r>
      <w:r w:rsidRPr="00B27742">
        <w:rPr>
          <w:color w:val="222222"/>
        </w:rPr>
        <w:t>8</w:t>
      </w:r>
      <w:r>
        <w:rPr>
          <w:color w:val="222222"/>
        </w:rPr>
        <w:t>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14:paraId="02C18ECD" w14:textId="77777777" w:rsidR="005C316F" w:rsidRDefault="00F7460C" w:rsidP="005C316F">
      <w:pPr>
        <w:shd w:val="clear" w:color="auto" w:fill="FFFFFF"/>
        <w:spacing w:after="240"/>
        <w:rPr>
          <w:color w:val="222222"/>
        </w:rPr>
      </w:pPr>
      <w:r>
        <w:rPr>
          <w:b/>
          <w:bCs/>
          <w:color w:val="222222"/>
        </w:rPr>
        <w:t>OMB Control Number:</w:t>
      </w:r>
      <w:r>
        <w:rPr>
          <w:color w:val="222222"/>
        </w:rPr>
        <w:t> 1018-0100 (Expires: </w:t>
      </w:r>
      <w:r>
        <w:rPr>
          <w:rStyle w:val="aqj"/>
          <w:color w:val="222222"/>
        </w:rPr>
        <w:t>7/31/20</w:t>
      </w:r>
      <w:r>
        <w:rPr>
          <w:color w:val="222222"/>
        </w:rPr>
        <w:t>21)</w:t>
      </w:r>
    </w:p>
    <w:p w14:paraId="56900E3C" w14:textId="77777777" w:rsidR="005C316F" w:rsidRDefault="005C316F" w:rsidP="005C316F">
      <w:pPr>
        <w:shd w:val="clear" w:color="auto" w:fill="FFFFFF"/>
        <w:spacing w:after="240"/>
        <w:rPr>
          <w:color w:val="222222"/>
        </w:rPr>
      </w:pPr>
    </w:p>
    <w:p w14:paraId="6F7F03BD" w14:textId="77777777" w:rsidR="00DA636C" w:rsidRPr="007E33E1" w:rsidRDefault="00DA636C" w:rsidP="005C316F">
      <w:pPr>
        <w:shd w:val="clear" w:color="auto" w:fill="FFFFFF"/>
        <w:spacing w:after="240"/>
      </w:pPr>
      <w:r>
        <w:t xml:space="preserve">This Funding Opportunity supports the </w:t>
      </w:r>
      <w:r w:rsidR="00F7460C">
        <w:t xml:space="preserve">Department of the Interior </w:t>
      </w:r>
      <w:r>
        <w:t xml:space="preserve">priorities </w:t>
      </w:r>
      <w:r w:rsidR="005D65B6">
        <w:t xml:space="preserve">of “Creating </w:t>
      </w:r>
      <w:r w:rsidR="005D65B6" w:rsidRPr="005D65B6">
        <w:t>a conservation stewardship legacy second only to Teddy Roosevelt” and “Restori</w:t>
      </w:r>
      <w:r w:rsidR="006545AD">
        <w:t>ng trust with local communities</w:t>
      </w:r>
      <w:r w:rsidR="005D65B6" w:rsidRPr="005D65B6">
        <w:t>”</w:t>
      </w:r>
      <w:r w:rsidR="005D65B6">
        <w:t xml:space="preserve"> i</w:t>
      </w:r>
      <w:r>
        <w:t>dentified by the Secretary of the</w:t>
      </w:r>
      <w:r w:rsidRPr="005D65B6">
        <w:rPr>
          <w:spacing w:val="-1"/>
        </w:rPr>
        <w:t xml:space="preserve"> </w:t>
      </w:r>
      <w:r>
        <w:t>Interior</w:t>
      </w:r>
      <w:r w:rsidR="005D65B6">
        <w:t xml:space="preserve">.  </w:t>
      </w:r>
      <w:r w:rsidR="005D65B6" w:rsidRPr="007E33E1">
        <w:t>Thi</w:t>
      </w:r>
      <w:r w:rsidRPr="007E33E1">
        <w:t xml:space="preserve">s agreement will provide effective coordination between the State of Hawaiʻi and the U.S. Fish and Wildlife Service </w:t>
      </w:r>
      <w:r w:rsidR="00F7460C">
        <w:t xml:space="preserve">(Service) </w:t>
      </w:r>
      <w:r w:rsidRPr="007E33E1">
        <w:t>and provide opportunities for scientific information sharing to ensure best management practices are utilized in State and Federal resources within the monument</w:t>
      </w:r>
      <w:r w:rsidR="005D65B6" w:rsidRPr="007E33E1">
        <w:t xml:space="preserve">, as well as </w:t>
      </w:r>
      <w:r w:rsidRPr="007E33E1">
        <w:t>allow for State involvement in the monument perm</w:t>
      </w:r>
      <w:r w:rsidR="006545AD">
        <w:t>itting and compliance process, a</w:t>
      </w:r>
      <w:r w:rsidRPr="007E33E1">
        <w:t>llowing for revision and streamlining w</w:t>
      </w:r>
      <w:r w:rsidR="006545AD">
        <w:t>hile</w:t>
      </w:r>
      <w:r w:rsidRPr="007E33E1">
        <w:t xml:space="preserve"> maintaining environmental standards.  </w:t>
      </w:r>
    </w:p>
    <w:p w14:paraId="76BF68BC" w14:textId="77777777" w:rsidR="00DA636C" w:rsidRDefault="00DA636C" w:rsidP="007E33E1">
      <w:r w:rsidRPr="007E33E1">
        <w:t>The monument is co-managed by the Service, the National Oceanic and Atmospheric Administration, the State of Hawaiʻi and the Office of Hawaiian Affairs.  This agreement will build and strengthen relationships between these agencies and their respective constituent communities to ensure balanced stewardship of the monument.</w:t>
      </w:r>
      <w:r w:rsidR="007E33E1" w:rsidRPr="007E33E1">
        <w:t xml:space="preserve">  </w:t>
      </w:r>
      <w:r w:rsidRPr="007E33E1">
        <w:t xml:space="preserve">Direct involvement with the State of Hawaiʻi through this agreement will allow for better communication on State and Federal issues within the constituent community. </w:t>
      </w:r>
      <w:r w:rsidR="007E33E1" w:rsidRPr="007E33E1">
        <w:t xml:space="preserve"> </w:t>
      </w:r>
      <w:r w:rsidRPr="007E33E1">
        <w:t xml:space="preserve">By engaging the State through this agreement, we will expand communication within State natural resources office, as well as with the Chair of the Department of Land and Natural Resources.  The agreement will also facilitate coordination between the State, the Federal Government, and the Office of Hawaiian Affairs—an agency that works directly with and on behalf of Native Hawaiian Communities. </w:t>
      </w:r>
    </w:p>
    <w:p w14:paraId="2821F6E6" w14:textId="77777777" w:rsidR="002D63CC" w:rsidRPr="002D63CC" w:rsidRDefault="002D63CC" w:rsidP="005C316F"/>
    <w:p w14:paraId="3A09A01C" w14:textId="77777777" w:rsidR="00562DF7" w:rsidRPr="00F87A2E" w:rsidRDefault="00562DF7" w:rsidP="0095161A">
      <w:pPr>
        <w:pStyle w:val="Heading8"/>
        <w:rPr>
          <w:sz w:val="24"/>
          <w:u w:val="none"/>
        </w:rPr>
      </w:pPr>
      <w:r w:rsidRPr="00F87A2E">
        <w:rPr>
          <w:sz w:val="24"/>
          <w:u w:val="none"/>
        </w:rPr>
        <w:t>II. Award Information</w:t>
      </w:r>
    </w:p>
    <w:p w14:paraId="1E5021C0" w14:textId="77777777" w:rsidR="00721B91" w:rsidRDefault="00721B91" w:rsidP="00721B91">
      <w:pPr>
        <w:pStyle w:val="BodyText"/>
        <w:ind w:right="528"/>
        <w:rPr>
          <w:shd w:val="clear" w:color="auto" w:fill="D2D2D2"/>
        </w:rPr>
      </w:pPr>
    </w:p>
    <w:p w14:paraId="032B727C" w14:textId="77777777" w:rsidR="00721B91" w:rsidRPr="00721B91" w:rsidRDefault="00721B91" w:rsidP="00721B91">
      <w:r w:rsidRPr="00721B91">
        <w:t xml:space="preserve">The Service will provide a total of $25,000 towards this cooperative agreement with the State of Hawaiʻi Department of Land and Natural Resources for fiscal year 2019 (10/1/18-9/30/19).  </w:t>
      </w:r>
    </w:p>
    <w:p w14:paraId="34D3A736" w14:textId="77777777" w:rsidR="00D47832" w:rsidRPr="00721B91" w:rsidRDefault="00D47832" w:rsidP="00721B91"/>
    <w:p w14:paraId="36C283E2" w14:textId="77777777" w:rsidR="00721B91" w:rsidRPr="00721B91" w:rsidRDefault="00721B91" w:rsidP="00721B91">
      <w:r w:rsidRPr="00721B91">
        <w:t xml:space="preserve">The Service will be substantially involved in projects under this funding opportunity. In particular, the Service will be responsible for the following: coordinate with the State to conduct monument management planning, facilitate state review of permit applications and documents necessary for permit processing, and facilitate transportation of State staff to and from the remote field camp on Kure Atoll. </w:t>
      </w:r>
    </w:p>
    <w:p w14:paraId="5F4A4799" w14:textId="77777777" w:rsidR="00721B91" w:rsidRDefault="00721B91" w:rsidP="00B630FF">
      <w:pPr>
        <w:pStyle w:val="NoSpacing"/>
        <w:rPr>
          <w:rFonts w:ascii="Times New Roman" w:hAnsi="Times New Roman"/>
          <w:sz w:val="24"/>
          <w:szCs w:val="24"/>
          <w:shd w:val="clear" w:color="auto" w:fill="D9D9D9"/>
        </w:rPr>
      </w:pPr>
    </w:p>
    <w:p w14:paraId="3FA991E6" w14:textId="77777777"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14:paraId="674EEBCF" w14:textId="77777777" w:rsidR="005C316F" w:rsidRPr="00685E03" w:rsidRDefault="005C316F" w:rsidP="005C316F">
      <w:pPr>
        <w:rPr>
          <w:b/>
          <w:color w:val="FF0000"/>
        </w:rPr>
      </w:pPr>
      <w:r w:rsidRPr="00685E03">
        <w:rPr>
          <w:b/>
          <w:color w:val="FF0000"/>
        </w:rPr>
        <w:t xml:space="preserve">The </w:t>
      </w:r>
      <w:r>
        <w:rPr>
          <w:b/>
          <w:color w:val="FF0000"/>
        </w:rPr>
        <w:t>applicant</w:t>
      </w:r>
      <w:r w:rsidRPr="00685E03">
        <w:rPr>
          <w:b/>
          <w:color w:val="FF0000"/>
        </w:rPr>
        <w:t xml:space="preserve"> has been selected. This is not a request for proposals.</w:t>
      </w:r>
    </w:p>
    <w:p w14:paraId="59B95A6F" w14:textId="77777777" w:rsidR="005C316F" w:rsidRDefault="005C316F" w:rsidP="006920FC">
      <w:pPr>
        <w:rPr>
          <w:b/>
          <w:bCs/>
        </w:rPr>
      </w:pPr>
    </w:p>
    <w:p w14:paraId="36CF464B" w14:textId="77777777" w:rsidR="006920FC" w:rsidRDefault="006920FC" w:rsidP="006920FC">
      <w:pPr>
        <w:rPr>
          <w:b/>
          <w:bCs/>
        </w:rPr>
      </w:pPr>
      <w:r w:rsidRPr="00F87A2E">
        <w:rPr>
          <w:b/>
          <w:bCs/>
        </w:rPr>
        <w:t xml:space="preserve">Eligible Applicants: </w:t>
      </w:r>
    </w:p>
    <w:p w14:paraId="48C86949" w14:textId="77777777" w:rsidR="00721B91" w:rsidRPr="00721B91" w:rsidRDefault="005C316F" w:rsidP="00721B91">
      <w:r>
        <w:t>All potential applicants are eligible to apply.  However, the applicant has been selected.  This is not a request for submissions.</w:t>
      </w:r>
    </w:p>
    <w:p w14:paraId="4B7BFEA5" w14:textId="77777777" w:rsidR="006920FC" w:rsidRDefault="006920FC" w:rsidP="009614F6">
      <w:pPr>
        <w:rPr>
          <w:rFonts w:ascii="Arial" w:hAnsi="Arial" w:cs="Arial"/>
          <w:b/>
          <w:highlight w:val="cyan"/>
          <w:shd w:val="clear" w:color="auto" w:fill="CCECFF"/>
        </w:rPr>
      </w:pPr>
    </w:p>
    <w:p w14:paraId="6EE4D3B5" w14:textId="77777777" w:rsidR="007452B5" w:rsidRPr="00721B91" w:rsidRDefault="009614F6" w:rsidP="009614F6">
      <w:r w:rsidRPr="00721B91">
        <w:t xml:space="preserve">Federal law mandates that all </w:t>
      </w:r>
      <w:r w:rsidR="00D62C29" w:rsidRPr="00721B91">
        <w:t>entities</w:t>
      </w:r>
      <w:r w:rsidRPr="00721B91">
        <w:t xml:space="preserve"> applying for Federal financial assistance must have a valid Dun &amp; Bradstreet Data Universal Number System (DUNS) number and have a current registration in </w:t>
      </w:r>
      <w:r w:rsidR="007452B5" w:rsidRPr="00721B91">
        <w:t xml:space="preserve">the </w:t>
      </w:r>
      <w:r w:rsidR="00D62C29" w:rsidRPr="00721B91">
        <w:t>System for Award Management (SAM)</w:t>
      </w:r>
      <w:r w:rsidR="00027F96" w:rsidRPr="00721B91">
        <w:t>.  See Title 2</w:t>
      </w:r>
      <w:r w:rsidR="006F45F2" w:rsidRPr="00721B91">
        <w:t xml:space="preserve"> </w:t>
      </w:r>
      <w:r w:rsidR="00027F96" w:rsidRPr="00721B91">
        <w:t xml:space="preserve">of the Code of Federal Regulations (CFR), Part 25 for more information.  </w:t>
      </w:r>
      <w:r w:rsidRPr="00721B91">
        <w:t xml:space="preserve">Exemptions: </w:t>
      </w:r>
      <w:r w:rsidR="00F94985" w:rsidRPr="00721B91">
        <w:t>The SAM registration requirement</w:t>
      </w:r>
      <w:r w:rsidR="00D62C29" w:rsidRPr="00721B91">
        <w:t xml:space="preserve"> does not apply to i</w:t>
      </w:r>
      <w:r w:rsidRPr="00721B91">
        <w:t xml:space="preserve">ndividuals submitting an application on their own behalf and not on behalf of a company or other for-profit entity, </w:t>
      </w:r>
      <w:r w:rsidR="00BE4F90" w:rsidRPr="00721B91">
        <w:t>s</w:t>
      </w:r>
      <w:r w:rsidRPr="00721B91">
        <w:t xml:space="preserve">tate, local or </w:t>
      </w:r>
      <w:r w:rsidR="00140AE4" w:rsidRPr="00721B91">
        <w:t>T</w:t>
      </w:r>
      <w:r w:rsidRPr="00721B91">
        <w:t>ribal government, academia or other type of organization</w:t>
      </w:r>
      <w:r w:rsidR="007F00A9" w:rsidRPr="00721B91">
        <w:t>.</w:t>
      </w:r>
    </w:p>
    <w:p w14:paraId="5B9AC9CD" w14:textId="77777777" w:rsidR="009614F6" w:rsidRPr="00721B91" w:rsidRDefault="00D62C29" w:rsidP="009614F6">
      <w:r w:rsidRPr="00721B91">
        <w:lastRenderedPageBreak/>
        <w:t xml:space="preserve"> </w:t>
      </w:r>
    </w:p>
    <w:p w14:paraId="5C3CB1D6" w14:textId="77777777" w:rsidR="009614F6" w:rsidRPr="005C316F" w:rsidRDefault="009614F6" w:rsidP="00B80393">
      <w:pPr>
        <w:numPr>
          <w:ilvl w:val="0"/>
          <w:numId w:val="3"/>
        </w:numPr>
        <w:rPr>
          <w:b/>
        </w:rPr>
      </w:pPr>
      <w:r w:rsidRPr="005C316F">
        <w:rPr>
          <w:b/>
        </w:rPr>
        <w:t>DUNS Registration</w:t>
      </w:r>
    </w:p>
    <w:p w14:paraId="1F7F3BF5" w14:textId="77777777" w:rsidR="009614F6" w:rsidRPr="00721B91" w:rsidRDefault="009614F6" w:rsidP="009614F6">
      <w:pPr>
        <w:ind w:left="360"/>
      </w:pPr>
      <w:r w:rsidRPr="00721B91">
        <w:t xml:space="preserve">Request a DUNS number at </w:t>
      </w:r>
      <w:hyperlink r:id="rId12" w:history="1">
        <w:r w:rsidR="00347982" w:rsidRPr="00721B91">
          <w:rPr>
            <w:rStyle w:val="Hyperlink"/>
            <w:color w:val="auto"/>
          </w:rPr>
          <w:t>http://fedgov.dnb.com/webform</w:t>
        </w:r>
      </w:hyperlink>
      <w:r w:rsidR="00347982" w:rsidRPr="00721B91">
        <w:t>.</w:t>
      </w:r>
      <w:r w:rsidRPr="00721B91">
        <w:t xml:space="preserve">  </w:t>
      </w:r>
      <w:r w:rsidR="003B68C3" w:rsidRPr="00721B91">
        <w:t xml:space="preserve">For technical difficulties, contact Dun &amp; Bradstreet by email at: </w:t>
      </w:r>
      <w:hyperlink r:id="rId13" w:history="1">
        <w:r w:rsidR="003B68C3" w:rsidRPr="00721B91">
          <w:rPr>
            <w:rStyle w:val="Hyperlink"/>
            <w:color w:val="auto"/>
          </w:rPr>
          <w:t>govt@dnb.com</w:t>
        </w:r>
      </w:hyperlink>
      <w:r w:rsidR="00295A05" w:rsidRPr="00721B91">
        <w:t>, or by calling the Government Customer Resource Center at voice phone: 866-705-5711 or TTY line: 877-807-1679 (hearing impaired customers only)</w:t>
      </w:r>
      <w:r w:rsidR="003B68C3" w:rsidRPr="00721B91">
        <w:t xml:space="preserve">. </w:t>
      </w:r>
      <w:r w:rsidRPr="00721B91">
        <w:t xml:space="preserve">Once assigned a DUNS number, </w:t>
      </w:r>
      <w:r w:rsidR="00D62C29" w:rsidRPr="00721B91">
        <w:t xml:space="preserve">entities </w:t>
      </w:r>
      <w:r w:rsidRPr="00721B91">
        <w:t xml:space="preserve">are responsible for maintaining up-to-date information with Dun &amp; Bradstreet.  </w:t>
      </w:r>
    </w:p>
    <w:p w14:paraId="6F2BD7FB" w14:textId="77777777" w:rsidR="009614F6" w:rsidRPr="00721B91" w:rsidRDefault="009614F6" w:rsidP="009614F6"/>
    <w:p w14:paraId="000997F2" w14:textId="77777777" w:rsidR="009614F6" w:rsidRPr="005C316F" w:rsidRDefault="004448A6" w:rsidP="00B80393">
      <w:pPr>
        <w:numPr>
          <w:ilvl w:val="0"/>
          <w:numId w:val="3"/>
        </w:numPr>
        <w:rPr>
          <w:b/>
        </w:rPr>
      </w:pPr>
      <w:r w:rsidRPr="005C316F">
        <w:rPr>
          <w:b/>
        </w:rPr>
        <w:t xml:space="preserve">Entity </w:t>
      </w:r>
      <w:r w:rsidR="009614F6" w:rsidRPr="005C316F">
        <w:rPr>
          <w:b/>
        </w:rPr>
        <w:t>Registration</w:t>
      </w:r>
      <w:r w:rsidRPr="005C316F">
        <w:rPr>
          <w:b/>
        </w:rPr>
        <w:t xml:space="preserve"> in SAM</w:t>
      </w:r>
    </w:p>
    <w:p w14:paraId="0B16D7CA" w14:textId="77777777" w:rsidR="009614F6" w:rsidRPr="00721B91" w:rsidRDefault="009614F6" w:rsidP="009614F6">
      <w:pPr>
        <w:ind w:left="360"/>
      </w:pPr>
      <w:r w:rsidRPr="00721B91">
        <w:t xml:space="preserve">Register </w:t>
      </w:r>
      <w:hyperlink w:history="1"/>
      <w:r w:rsidR="00C82464" w:rsidRPr="00721B91">
        <w:t xml:space="preserve">in SAM at </w:t>
      </w:r>
      <w:hyperlink r:id="rId14" w:history="1">
        <w:r w:rsidR="00BB79BB" w:rsidRPr="00721B91">
          <w:rPr>
            <w:rStyle w:val="Hyperlink"/>
            <w:color w:val="auto"/>
          </w:rPr>
          <w:t>www.sam.gov</w:t>
        </w:r>
      </w:hyperlink>
      <w:r w:rsidR="00347982" w:rsidRPr="00721B91">
        <w:t>.</w:t>
      </w:r>
      <w:r w:rsidRPr="00721B91">
        <w:t xml:space="preserve">  Once registered</w:t>
      </w:r>
      <w:r w:rsidR="002E31C2" w:rsidRPr="00721B91">
        <w:t xml:space="preserve"> in </w:t>
      </w:r>
      <w:r w:rsidR="00D62C29" w:rsidRPr="00721B91">
        <w:t>SAM</w:t>
      </w:r>
      <w:r w:rsidRPr="00721B91">
        <w:t xml:space="preserve">, </w:t>
      </w:r>
      <w:r w:rsidR="00D62C29" w:rsidRPr="00721B91">
        <w:t xml:space="preserve">entities </w:t>
      </w:r>
      <w:r w:rsidRPr="00721B91">
        <w:t xml:space="preserve">must renew and revalidate their </w:t>
      </w:r>
      <w:r w:rsidR="00D62C29" w:rsidRPr="00721B91">
        <w:t xml:space="preserve">SAM </w:t>
      </w:r>
      <w:r w:rsidRPr="00721B91">
        <w:t xml:space="preserve">registration at least every 12 months from </w:t>
      </w:r>
      <w:r w:rsidR="007452B5" w:rsidRPr="00721B91">
        <w:t xml:space="preserve">the date previously registered.  </w:t>
      </w:r>
      <w:r w:rsidR="00D62C29" w:rsidRPr="00721B91">
        <w:t xml:space="preserve">Entities </w:t>
      </w:r>
      <w:r w:rsidRPr="00721B91">
        <w:t xml:space="preserve">are strongly urged to revalidate their registration as often as needed to ensure that </w:t>
      </w:r>
      <w:r w:rsidR="007452B5" w:rsidRPr="00721B91">
        <w:t xml:space="preserve">their information </w:t>
      </w:r>
      <w:r w:rsidRPr="00721B91">
        <w:t>is up to date and in sync</w:t>
      </w:r>
      <w:r w:rsidR="002E31C2" w:rsidRPr="00721B91">
        <w:t>h</w:t>
      </w:r>
      <w:r w:rsidRPr="00721B91">
        <w:t xml:space="preserve"> with changes that may have been made to DUNS and IRS information. </w:t>
      </w:r>
      <w:r w:rsidR="00BD3967" w:rsidRPr="00721B91">
        <w:t xml:space="preserve"> </w:t>
      </w:r>
      <w:r w:rsidRPr="00721B91">
        <w:t xml:space="preserve">Foreign </w:t>
      </w:r>
      <w:r w:rsidR="00D62C29" w:rsidRPr="00721B91">
        <w:t xml:space="preserve">entities </w:t>
      </w:r>
      <w:r w:rsidRPr="00721B91">
        <w:t xml:space="preserve">who wish to be paid </w:t>
      </w:r>
      <w:r w:rsidR="00E92CBC" w:rsidRPr="00721B91">
        <w:t xml:space="preserve">directly </w:t>
      </w:r>
      <w:r w:rsidRPr="00721B91">
        <w:t xml:space="preserve">to a </w:t>
      </w:r>
      <w:r w:rsidR="00E92CBC" w:rsidRPr="00721B91">
        <w:t xml:space="preserve">United States </w:t>
      </w:r>
      <w:r w:rsidRPr="00721B91">
        <w:t xml:space="preserve">bank account must enter and maintain valid and current banking information in </w:t>
      </w:r>
      <w:r w:rsidR="00D62C29" w:rsidRPr="00721B91">
        <w:t>SAM</w:t>
      </w:r>
      <w:r w:rsidRPr="00721B91">
        <w:t>.</w:t>
      </w:r>
    </w:p>
    <w:p w14:paraId="06610EB2" w14:textId="77777777" w:rsidR="00043421" w:rsidRPr="00721B91" w:rsidRDefault="00043421" w:rsidP="009614F6">
      <w:pPr>
        <w:ind w:left="360"/>
      </w:pPr>
    </w:p>
    <w:p w14:paraId="547D672C" w14:textId="77777777" w:rsidR="00043421" w:rsidRPr="00721B91" w:rsidRDefault="0085405E" w:rsidP="009614F6">
      <w:pPr>
        <w:ind w:left="360"/>
      </w:pPr>
      <w:r w:rsidRPr="00721B91">
        <w:t xml:space="preserve">Note: </w:t>
      </w:r>
      <w:r w:rsidR="00043421" w:rsidRPr="00721B91">
        <w:t xml:space="preserve">The official U.S. government website address for SAM is </w:t>
      </w:r>
      <w:hyperlink r:id="rId15" w:history="1">
        <w:r w:rsidR="00295A05" w:rsidRPr="00721B91">
          <w:rPr>
            <w:rStyle w:val="Hyperlink"/>
            <w:color w:val="auto"/>
          </w:rPr>
          <w:t>www.sam.gov</w:t>
        </w:r>
      </w:hyperlink>
      <w:r w:rsidR="00043421" w:rsidRPr="00721B91">
        <w:t xml:space="preserve">.  There is NO </w:t>
      </w:r>
      <w:r w:rsidR="00BB79BB" w:rsidRPr="00721B91">
        <w:t>COST</w:t>
      </w:r>
      <w:r w:rsidR="00043421" w:rsidRPr="00721B91">
        <w:t xml:space="preserve"> to register in or </w:t>
      </w:r>
      <w:r w:rsidR="005B50C6" w:rsidRPr="00721B91">
        <w:t xml:space="preserve">access </w:t>
      </w:r>
      <w:r w:rsidR="00043421" w:rsidRPr="00721B91">
        <w:t>SAM</w:t>
      </w:r>
      <w:r w:rsidR="005B50C6" w:rsidRPr="00721B91">
        <w:t>.gov</w:t>
      </w:r>
      <w:r w:rsidR="00043421" w:rsidRPr="00721B91">
        <w:t>.  There are third-party vendors who charge a fee in exchange for registering entities in SAM</w:t>
      </w:r>
      <w:r w:rsidR="005B50C6" w:rsidRPr="00721B91">
        <w:t xml:space="preserve">; </w:t>
      </w:r>
      <w:r w:rsidR="00043421" w:rsidRPr="00721B91">
        <w:t>please be aware that you can register</w:t>
      </w:r>
      <w:r w:rsidR="005B50C6" w:rsidRPr="00721B91">
        <w:t xml:space="preserve"> to do business with the U.S. government</w:t>
      </w:r>
      <w:r w:rsidR="00043421" w:rsidRPr="00721B91">
        <w:t xml:space="preserve"> </w:t>
      </w:r>
      <w:r w:rsidR="00295A05" w:rsidRPr="00721B91">
        <w:t>FOR</w:t>
      </w:r>
      <w:r w:rsidR="00043421" w:rsidRPr="00721B91">
        <w:t xml:space="preserve"> FREE directly in SAM </w:t>
      </w:r>
      <w:r w:rsidR="005B50C6" w:rsidRPr="00721B91">
        <w:t>at</w:t>
      </w:r>
      <w:r w:rsidR="00043421" w:rsidRPr="00721B91">
        <w:t xml:space="preserve"> </w:t>
      </w:r>
      <w:hyperlink r:id="rId16" w:history="1">
        <w:r w:rsidR="00295A05" w:rsidRPr="00721B91">
          <w:rPr>
            <w:rStyle w:val="Hyperlink"/>
            <w:color w:val="auto"/>
          </w:rPr>
          <w:t>www.sam.gov</w:t>
        </w:r>
      </w:hyperlink>
      <w:r w:rsidR="00043421" w:rsidRPr="00721B91">
        <w:t xml:space="preserve">.    </w:t>
      </w:r>
    </w:p>
    <w:p w14:paraId="69EBE695" w14:textId="77777777" w:rsidR="009614F6" w:rsidRPr="00BD6ED9" w:rsidRDefault="009614F6" w:rsidP="009614F6">
      <w:pPr>
        <w:rPr>
          <w:color w:val="FF0000"/>
        </w:rPr>
      </w:pPr>
    </w:p>
    <w:p w14:paraId="19F9C377" w14:textId="77777777" w:rsidR="009614F6" w:rsidRPr="00721B91" w:rsidRDefault="009614F6" w:rsidP="00B80393">
      <w:pPr>
        <w:numPr>
          <w:ilvl w:val="0"/>
          <w:numId w:val="3"/>
        </w:numPr>
        <w:rPr>
          <w:b/>
        </w:rPr>
      </w:pPr>
      <w:r w:rsidRPr="00721B91">
        <w:rPr>
          <w:b/>
        </w:rPr>
        <w:t xml:space="preserve">Excluded </w:t>
      </w:r>
      <w:r w:rsidR="00C82464" w:rsidRPr="00721B91">
        <w:rPr>
          <w:b/>
        </w:rPr>
        <w:t>Entities</w:t>
      </w:r>
    </w:p>
    <w:p w14:paraId="1DCC5DD6" w14:textId="77777777" w:rsidR="009614F6" w:rsidRPr="00721B91" w:rsidRDefault="00430ED7" w:rsidP="009614F6">
      <w:pPr>
        <w:ind w:left="360"/>
      </w:pPr>
      <w:r w:rsidRPr="00721B91">
        <w:t>Applicant e</w:t>
      </w:r>
      <w:r w:rsidR="009614F6" w:rsidRPr="00721B91">
        <w:t>ntities</w:t>
      </w:r>
      <w:r w:rsidR="002A6C3A" w:rsidRPr="00721B91">
        <w:t xml:space="preserve"> or their key project personnel</w:t>
      </w:r>
      <w:r w:rsidR="009614F6" w:rsidRPr="00721B91">
        <w:t xml:space="preserve"> identified</w:t>
      </w:r>
      <w:r w:rsidR="00C82464" w:rsidRPr="00721B91">
        <w:t xml:space="preserve"> in the SAM.gov Exclusions database </w:t>
      </w:r>
      <w:r w:rsidR="009614F6" w:rsidRPr="00721B91">
        <w:t xml:space="preserve">as </w:t>
      </w:r>
      <w:r w:rsidR="00C82464" w:rsidRPr="00721B91">
        <w:t xml:space="preserve">ineligible, prohibited/restricted or excluded </w:t>
      </w:r>
      <w:r w:rsidR="009614F6" w:rsidRPr="00721B91">
        <w:t>from receiving Federal contracts, certain subcontracts, and certain Federal assistance and benefits will not be considered for Federal funding</w:t>
      </w:r>
      <w:r w:rsidRPr="00721B91">
        <w:t xml:space="preserve">, as applicable to the funding being requested under this </w:t>
      </w:r>
      <w:r w:rsidR="00792040" w:rsidRPr="00721B91">
        <w:t xml:space="preserve">Federal </w:t>
      </w:r>
      <w:r w:rsidRPr="00721B91">
        <w:t>program</w:t>
      </w:r>
      <w:r w:rsidR="00174BFD" w:rsidRPr="00721B91">
        <w:t>.</w:t>
      </w:r>
      <w:r w:rsidR="00B90719" w:rsidRPr="00721B91">
        <w:t xml:space="preserve">  The Service conducts a review of the SAM.gov Exclusions database for all applicant entities and their key project personnel </w:t>
      </w:r>
      <w:r w:rsidR="00736E32" w:rsidRPr="00721B91">
        <w:t>prior to award.</w:t>
      </w:r>
    </w:p>
    <w:p w14:paraId="443897A9" w14:textId="77777777" w:rsidR="009614F6" w:rsidRPr="00BD6ED9" w:rsidRDefault="009614F6" w:rsidP="00C61371">
      <w:pPr>
        <w:rPr>
          <w:b/>
          <w:color w:val="FF0000"/>
        </w:rPr>
      </w:pPr>
    </w:p>
    <w:p w14:paraId="4A1EFBB8" w14:textId="77777777" w:rsidR="00854DD3" w:rsidRPr="00721B91" w:rsidRDefault="009614F6" w:rsidP="00B80393">
      <w:pPr>
        <w:numPr>
          <w:ilvl w:val="0"/>
          <w:numId w:val="3"/>
        </w:numPr>
        <w:rPr>
          <w:b/>
        </w:rPr>
      </w:pPr>
      <w:r w:rsidRPr="00721B91">
        <w:rPr>
          <w:b/>
        </w:rPr>
        <w:t xml:space="preserve">Cost Sharing or Matching: </w:t>
      </w:r>
    </w:p>
    <w:p w14:paraId="21ABAD11" w14:textId="77777777" w:rsidR="009614F6" w:rsidRPr="00CC51CD" w:rsidRDefault="00721B91" w:rsidP="00CC51CD">
      <w:pPr>
        <w:ind w:left="360"/>
      </w:pPr>
      <w:r>
        <w:t>Cost sharing is not required.</w:t>
      </w:r>
    </w:p>
    <w:p w14:paraId="521B3C3E" w14:textId="77777777" w:rsidR="00E36CD7" w:rsidRDefault="00E36CD7" w:rsidP="00100A5E">
      <w:pPr>
        <w:ind w:left="360"/>
        <w:rPr>
          <w:rFonts w:ascii="Arial" w:hAnsi="Arial" w:cs="Arial"/>
          <w:b/>
          <w:highlight w:val="cyan"/>
          <w:shd w:val="clear" w:color="auto" w:fill="CCECFF"/>
        </w:rPr>
      </w:pPr>
    </w:p>
    <w:p w14:paraId="79E2F2E8" w14:textId="77777777" w:rsidR="00414783" w:rsidRPr="00721B91" w:rsidRDefault="00070D96">
      <w:pPr>
        <w:pStyle w:val="Heading3"/>
        <w:rPr>
          <w:sz w:val="24"/>
        </w:rPr>
      </w:pPr>
      <w:r w:rsidRPr="00721B91">
        <w:rPr>
          <w:sz w:val="24"/>
        </w:rPr>
        <w:t>I</w:t>
      </w:r>
      <w:r w:rsidR="00C54938" w:rsidRPr="00721B91">
        <w:rPr>
          <w:sz w:val="24"/>
        </w:rPr>
        <w:t>V</w:t>
      </w:r>
      <w:r w:rsidR="00414783" w:rsidRPr="00721B91">
        <w:rPr>
          <w:sz w:val="24"/>
        </w:rPr>
        <w:t xml:space="preserve">. </w:t>
      </w:r>
      <w:r w:rsidR="00327EF4" w:rsidRPr="00721B91">
        <w:rPr>
          <w:sz w:val="24"/>
        </w:rPr>
        <w:t>Application Requirements</w:t>
      </w:r>
    </w:p>
    <w:p w14:paraId="128DAD10" w14:textId="77777777" w:rsidR="002A4805" w:rsidRPr="00721B91" w:rsidRDefault="00701361" w:rsidP="002A4805">
      <w:pPr>
        <w:pStyle w:val="BodyText"/>
        <w:rPr>
          <w:sz w:val="24"/>
        </w:rPr>
      </w:pPr>
      <w:r w:rsidRPr="00721B91">
        <w:rPr>
          <w:sz w:val="24"/>
        </w:rPr>
        <w:t xml:space="preserve">To be considered for funding under this funding opportunity, an application </w:t>
      </w:r>
      <w:r w:rsidR="00FC5D13" w:rsidRPr="00721B91">
        <w:rPr>
          <w:sz w:val="24"/>
        </w:rPr>
        <w:t xml:space="preserve">must </w:t>
      </w:r>
      <w:r w:rsidRPr="00721B91">
        <w:rPr>
          <w:sz w:val="24"/>
        </w:rPr>
        <w:t>contain</w:t>
      </w:r>
      <w:r w:rsidR="00904A2E" w:rsidRPr="00721B91">
        <w:rPr>
          <w:sz w:val="24"/>
        </w:rPr>
        <w:t>:</w:t>
      </w:r>
    </w:p>
    <w:p w14:paraId="6034FF2D" w14:textId="77777777" w:rsidR="002A4805" w:rsidRDefault="002A4805" w:rsidP="002A4805">
      <w:pPr>
        <w:pStyle w:val="BodyText"/>
        <w:rPr>
          <w:color w:val="FF0000"/>
          <w:sz w:val="24"/>
        </w:rPr>
      </w:pPr>
    </w:p>
    <w:p w14:paraId="6C2E3C4F" w14:textId="77777777" w:rsidR="005C316F" w:rsidRPr="003027D2" w:rsidRDefault="005C316F" w:rsidP="005C316F">
      <w:pPr>
        <w:rPr>
          <w:b/>
        </w:rPr>
      </w:pPr>
      <w:r w:rsidRPr="00B0753E">
        <w:rPr>
          <w:b/>
        </w:rPr>
        <w:t xml:space="preserve">A.  </w:t>
      </w:r>
      <w:r w:rsidRPr="00B0753E">
        <w:t>Request a DUNS number</w:t>
      </w:r>
      <w:r w:rsidRPr="00AA2A1D">
        <w:t xml:space="preserve"> at </w:t>
      </w:r>
      <w:hyperlink r:id="rId17" w:history="1">
        <w:r w:rsidRPr="003027D2">
          <w:rPr>
            <w:rStyle w:val="Hyperlink"/>
            <w:color w:val="auto"/>
          </w:rPr>
          <w:t>http://fedgov.dnb.com/webform</w:t>
        </w:r>
      </w:hyperlink>
      <w:r w:rsidRPr="00AA2A1D">
        <w:t>.  For technical difficulties,</w:t>
      </w:r>
    </w:p>
    <w:p w14:paraId="44CC902B" w14:textId="77777777" w:rsidR="005C316F" w:rsidRDefault="005C316F" w:rsidP="005C316F">
      <w:pPr>
        <w:ind w:left="360"/>
      </w:pPr>
      <w:r w:rsidRPr="00356967">
        <w:t>A completed, signed and dated Application for Federal Assistance form.  Do not include other Federal</w:t>
      </w:r>
      <w:r>
        <w:t xml:space="preserve"> sources of funding, requested or approved, in the total entered in the “Federal” funding box on the Application for Federal Assistance form.  Enter only the amount being </w:t>
      </w:r>
      <w:r w:rsidRPr="003027D2">
        <w:t>requested under this program in the “Federal” funding box.  Include any other Federal sources of funding in the total funding entered in the “Other” box.</w:t>
      </w:r>
    </w:p>
    <w:p w14:paraId="76C3A9FE" w14:textId="77777777" w:rsidR="005C316F" w:rsidRDefault="005C316F" w:rsidP="005C316F">
      <w:r w:rsidRPr="003027D2">
        <w:t xml:space="preserve">  </w:t>
      </w:r>
    </w:p>
    <w:p w14:paraId="4B5D7673" w14:textId="77777777" w:rsidR="00B27F36" w:rsidRDefault="00B27F36" w:rsidP="005C316F"/>
    <w:p w14:paraId="5B95F94F" w14:textId="77777777" w:rsidR="00B27F36" w:rsidRDefault="00B27F36" w:rsidP="005C316F"/>
    <w:p w14:paraId="238A3C3E" w14:textId="77777777" w:rsidR="00B27F36" w:rsidRPr="003027D2" w:rsidRDefault="00B27F36" w:rsidP="005C316F"/>
    <w:p w14:paraId="0935E99F" w14:textId="77777777" w:rsidR="005C316F" w:rsidRPr="003027D2" w:rsidRDefault="005C316F" w:rsidP="005C316F">
      <w:pPr>
        <w:rPr>
          <w:b/>
        </w:rPr>
      </w:pPr>
      <w:r w:rsidRPr="003027D2">
        <w:rPr>
          <w:b/>
        </w:rPr>
        <w:lastRenderedPageBreak/>
        <w:t xml:space="preserve">B.  </w:t>
      </w:r>
      <w:r w:rsidRPr="003027D2">
        <w:rPr>
          <w:b/>
          <w:color w:val="000000" w:themeColor="text1"/>
        </w:rPr>
        <w:t>Project Summary</w:t>
      </w:r>
    </w:p>
    <w:p w14:paraId="74503D18" w14:textId="77777777" w:rsidR="005C316F" w:rsidRPr="003027D2" w:rsidRDefault="005C316F" w:rsidP="005C316F">
      <w:pPr>
        <w:ind w:left="360" w:hanging="360"/>
      </w:pPr>
      <w:r w:rsidRPr="00AA2A1D">
        <w:tab/>
        <w:t xml:space="preserve">Briefly summarize the project, in one page or less.  Include the title of the project, geographic location, and a </w:t>
      </w:r>
      <w:r w:rsidRPr="00AA2A1D">
        <w:rPr>
          <w:u w:val="single"/>
        </w:rPr>
        <w:t>brief</w:t>
      </w:r>
      <w:r w:rsidRPr="00AA2A1D">
        <w:t xml:space="preserve"> overview of the need for the project.  Goal(s), objectives, specific </w:t>
      </w:r>
      <w:r w:rsidRPr="003027D2">
        <w:t>project activities, anticipated outputs and outcomes can also be included in this section.</w:t>
      </w:r>
    </w:p>
    <w:p w14:paraId="4544B4BC" w14:textId="77777777" w:rsidR="005C316F" w:rsidRPr="003027D2" w:rsidRDefault="005C316F" w:rsidP="005C316F">
      <w:pPr>
        <w:ind w:left="360" w:hanging="360"/>
        <w:rPr>
          <w:b/>
        </w:rPr>
      </w:pPr>
    </w:p>
    <w:p w14:paraId="77D6633D" w14:textId="77777777" w:rsidR="005C316F" w:rsidRPr="003027D2" w:rsidRDefault="005C316F" w:rsidP="005C316F">
      <w:pPr>
        <w:ind w:left="360" w:hanging="360"/>
        <w:rPr>
          <w:b/>
        </w:rPr>
      </w:pPr>
      <w:r w:rsidRPr="003027D2">
        <w:rPr>
          <w:b/>
        </w:rPr>
        <w:t xml:space="preserve">C.  </w:t>
      </w:r>
      <w:r w:rsidRPr="003027D2">
        <w:rPr>
          <w:b/>
          <w:color w:val="000000" w:themeColor="text1"/>
        </w:rPr>
        <w:t>Project Narrative</w:t>
      </w:r>
    </w:p>
    <w:p w14:paraId="76AA1E48" w14:textId="77777777" w:rsidR="005C316F" w:rsidRPr="00AA2A1D" w:rsidRDefault="005C316F" w:rsidP="005C316F">
      <w:pPr>
        <w:rPr>
          <w:color w:val="000000" w:themeColor="text1"/>
        </w:rPr>
      </w:pPr>
    </w:p>
    <w:p w14:paraId="7758AB8F" w14:textId="77777777" w:rsidR="005C316F" w:rsidRPr="00AC57EB" w:rsidRDefault="005C316F" w:rsidP="005C316F">
      <w:pPr>
        <w:ind w:left="720" w:hanging="360"/>
      </w:pPr>
      <w:r w:rsidRPr="00AA2A1D">
        <w:rPr>
          <w:b/>
          <w:bCs/>
          <w:color w:val="000000" w:themeColor="text1"/>
        </w:rPr>
        <w:t>1.</w:t>
      </w:r>
      <w:r w:rsidRPr="00AA2A1D">
        <w:rPr>
          <w:b/>
          <w:bCs/>
          <w:color w:val="000000" w:themeColor="text1"/>
        </w:rPr>
        <w:tab/>
        <w:t>Statement of Need:</w:t>
      </w:r>
      <w:r w:rsidRPr="00AA2A1D">
        <w:rPr>
          <w:color w:val="000000" w:themeColor="text1"/>
        </w:rPr>
        <w:t xml:space="preserve"> Describe why this project is necessary (significance/value) and include supporting information.  Summarize previous or on-going efforts (of you/your </w:t>
      </w:r>
      <w:r w:rsidRPr="00AA2A1D">
        <w:t>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1FBA9373" w14:textId="77777777" w:rsidR="005C316F" w:rsidRPr="007452B5" w:rsidRDefault="005C316F" w:rsidP="005C316F">
      <w:pPr>
        <w:ind w:left="720" w:hanging="360"/>
        <w:jc w:val="both"/>
        <w:rPr>
          <w:highlight w:val="yellow"/>
        </w:rPr>
      </w:pPr>
    </w:p>
    <w:p w14:paraId="53B7580D" w14:textId="77777777" w:rsidR="005C316F" w:rsidRPr="00AA2A1D" w:rsidRDefault="005C316F" w:rsidP="005C316F">
      <w:pPr>
        <w:ind w:left="720" w:hanging="360"/>
      </w:pPr>
      <w:r w:rsidRPr="00AA2A1D">
        <w:rPr>
          <w:b/>
          <w:bCs/>
        </w:rPr>
        <w:t>2.</w:t>
      </w:r>
      <w:r w:rsidRPr="00AA2A1D">
        <w:rPr>
          <w:b/>
          <w:bCs/>
        </w:rPr>
        <w:tab/>
        <w:t>Project Goals and Objectives:</w:t>
      </w:r>
      <w:r w:rsidRPr="00AA2A1D">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3BB9CA2F" w14:textId="77777777" w:rsidR="005C316F" w:rsidRPr="00AA2A1D" w:rsidRDefault="005C316F" w:rsidP="005C316F">
      <w:pPr>
        <w:ind w:left="720" w:hanging="360"/>
        <w:jc w:val="both"/>
        <w:rPr>
          <w:b/>
          <w:bCs/>
        </w:rPr>
      </w:pPr>
    </w:p>
    <w:p w14:paraId="618E3048" w14:textId="77777777" w:rsidR="005C316F" w:rsidRPr="00AA2A1D" w:rsidRDefault="005C316F" w:rsidP="005C316F">
      <w:pPr>
        <w:ind w:left="720" w:hanging="360"/>
      </w:pPr>
      <w:r w:rsidRPr="00AA2A1D">
        <w:rPr>
          <w:b/>
          <w:bCs/>
          <w:color w:val="000000" w:themeColor="text1"/>
        </w:rPr>
        <w:t>3.</w:t>
      </w:r>
      <w:r w:rsidRPr="00AA2A1D">
        <w:rPr>
          <w:b/>
          <w:bCs/>
          <w:color w:val="000000" w:themeColor="text1"/>
        </w:rPr>
        <w:tab/>
        <w:t>Project Activities, Methods and Timetable:</w:t>
      </w:r>
      <w:r w:rsidRPr="00AA2A1D">
        <w:rPr>
          <w:color w:val="000000" w:themeColor="text1"/>
        </w:rPr>
        <w:t xml:space="preserve">  List the proposed project activities and </w:t>
      </w:r>
      <w:r w:rsidRPr="00AA2A1D">
        <w:t>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AA2A1D">
        <w:rPr>
          <w:u w:val="single"/>
        </w:rPr>
        <w:t>do not include as separate attachments</w:t>
      </w:r>
      <w:r w:rsidRPr="00AA2A1D">
        <w:t>).  The timetable should not propose specific dates but instead group activities by month for each month over the entire proposed project period.</w:t>
      </w:r>
    </w:p>
    <w:p w14:paraId="26DF37BD" w14:textId="77777777" w:rsidR="005C316F" w:rsidRPr="00AA2A1D" w:rsidRDefault="005C316F" w:rsidP="005C316F">
      <w:pPr>
        <w:ind w:left="720" w:hanging="360"/>
      </w:pPr>
    </w:p>
    <w:p w14:paraId="5C6A119E" w14:textId="77777777" w:rsidR="005C316F" w:rsidRPr="00AA2A1D" w:rsidRDefault="005C316F" w:rsidP="005C316F">
      <w:pPr>
        <w:ind w:left="720" w:hanging="360"/>
      </w:pPr>
      <w:r w:rsidRPr="00AA2A1D">
        <w:rPr>
          <w:b/>
          <w:color w:val="000000" w:themeColor="text1"/>
        </w:rPr>
        <w:t>4.</w:t>
      </w:r>
      <w:r w:rsidRPr="00AA2A1D">
        <w:rPr>
          <w:b/>
          <w:color w:val="000000" w:themeColor="text1"/>
        </w:rPr>
        <w:tab/>
        <w:t>Stakeholder Coordination/Involvement:</w:t>
      </w:r>
      <w:r w:rsidRPr="00AA2A1D">
        <w:rPr>
          <w:color w:val="000000" w:themeColor="text1"/>
        </w:rPr>
        <w:t xml:space="preserve"> As applicable, describe how you/your </w:t>
      </w:r>
      <w:r w:rsidRPr="00AA2A1D">
        <w:t>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6C32D0EF" w14:textId="77777777" w:rsidR="005C316F" w:rsidRPr="00AA2A1D" w:rsidRDefault="005C316F" w:rsidP="005C316F">
      <w:pPr>
        <w:ind w:left="720" w:hanging="360"/>
        <w:jc w:val="both"/>
        <w:rPr>
          <w:b/>
          <w:bCs/>
        </w:rPr>
      </w:pPr>
    </w:p>
    <w:p w14:paraId="7486484C" w14:textId="77777777" w:rsidR="005C316F" w:rsidRPr="00EB1508" w:rsidRDefault="005C316F" w:rsidP="005C316F">
      <w:pPr>
        <w:ind w:left="720" w:hanging="360"/>
      </w:pPr>
      <w:r w:rsidRPr="00AA2A1D">
        <w:rPr>
          <w:b/>
          <w:bCs/>
          <w:color w:val="000000" w:themeColor="text1"/>
        </w:rPr>
        <w:t xml:space="preserve">5. </w:t>
      </w:r>
      <w:r w:rsidRPr="00AA2A1D">
        <w:rPr>
          <w:b/>
          <w:bCs/>
          <w:color w:val="000000" w:themeColor="text1"/>
        </w:rPr>
        <w:tab/>
        <w:t xml:space="preserve">Project Monitoring and Evaluation: </w:t>
      </w:r>
      <w:r w:rsidRPr="00AA2A1D">
        <w:rPr>
          <w:color w:val="000000" w:themeColor="text1"/>
        </w:rPr>
        <w:t xml:space="preserve">Detail the monitoring and evaluation plan for the </w:t>
      </w:r>
      <w:r w:rsidRPr="00AA2A1D">
        <w:t xml:space="preserve">project.   Building on the stated project objectives, which must be specific and </w:t>
      </w:r>
      <w:r w:rsidRPr="00AA2A1D">
        <w:lastRenderedPageBreak/>
        <w:t>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r w:rsidRPr="00EB1508">
        <w:t xml:space="preserve">  </w:t>
      </w:r>
    </w:p>
    <w:p w14:paraId="5E9085F7" w14:textId="77777777" w:rsidR="005C316F" w:rsidRPr="007452B5" w:rsidRDefault="005C316F" w:rsidP="005C316F">
      <w:pPr>
        <w:ind w:left="720" w:hanging="360"/>
        <w:jc w:val="both"/>
        <w:rPr>
          <w:highlight w:val="yellow"/>
        </w:rPr>
      </w:pPr>
    </w:p>
    <w:p w14:paraId="69704665" w14:textId="77777777" w:rsidR="005C316F" w:rsidRDefault="005C316F" w:rsidP="005C316F">
      <w:pPr>
        <w:ind w:left="720" w:hanging="360"/>
      </w:pPr>
      <w:r w:rsidRPr="007C1A85">
        <w:rPr>
          <w:b/>
          <w:bCs/>
          <w:color w:val="000000" w:themeColor="text1"/>
        </w:rPr>
        <w:t xml:space="preserve">6. </w:t>
      </w:r>
      <w:r w:rsidRPr="005101A5">
        <w:rPr>
          <w:b/>
          <w:bCs/>
          <w:color w:val="FF0000"/>
        </w:rPr>
        <w:tab/>
      </w:r>
      <w:r w:rsidRPr="007C1A85">
        <w:rPr>
          <w:b/>
          <w:bCs/>
          <w:color w:val="000000" w:themeColor="text1"/>
        </w:rPr>
        <w:t>Description of Entities Undertaking the Project</w:t>
      </w:r>
      <w:r w:rsidRPr="007C1A85">
        <w:rPr>
          <w:color w:val="000000" w:themeColor="text1"/>
        </w:rPr>
        <w:t>:</w:t>
      </w:r>
      <w:r w:rsidRPr="00AA2A1D">
        <w:t xml:space="preserve">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w:t>
      </w:r>
      <w:r>
        <w:t>ctivities on a day-to-day basis.</w:t>
      </w:r>
    </w:p>
    <w:p w14:paraId="13497F97" w14:textId="77777777" w:rsidR="005C316F" w:rsidRDefault="005C316F" w:rsidP="005C316F">
      <w:pPr>
        <w:rPr>
          <w:b/>
        </w:rPr>
      </w:pPr>
    </w:p>
    <w:p w14:paraId="05B070BE" w14:textId="77777777" w:rsidR="005C316F" w:rsidRPr="003027D2" w:rsidRDefault="005C316F" w:rsidP="005C316F">
      <w:pPr>
        <w:rPr>
          <w:b/>
          <w:i/>
        </w:rPr>
      </w:pPr>
      <w:r>
        <w:rPr>
          <w:b/>
        </w:rPr>
        <w:t>D.  B</w:t>
      </w:r>
      <w:r w:rsidRPr="003027D2">
        <w:rPr>
          <w:b/>
        </w:rPr>
        <w:t>udget Form</w:t>
      </w:r>
    </w:p>
    <w:p w14:paraId="5CE1D4EE" w14:textId="77777777" w:rsidR="005C316F" w:rsidRPr="00FC49AE" w:rsidRDefault="005C316F" w:rsidP="005C316F">
      <w:pPr>
        <w:ind w:left="360"/>
      </w:pPr>
      <w:r w:rsidRPr="00FC49AE">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8" w:anchor="sortby=1" w:history="1">
        <w:r w:rsidRPr="00FC49AE">
          <w:rPr>
            <w:rStyle w:val="Hyperlink"/>
            <w:color w:val="auto"/>
          </w:rPr>
          <w:t>http://www.grants.gov/web/grants/forms/sf-424-family.html#sortby=1</w:t>
        </w:r>
      </w:hyperlink>
      <w:r w:rsidRPr="00FC49AE">
        <w:t xml:space="preserve">.  When developing your budget, keep in mind that financial assistance awards and subawards are subject to the Federal cost principles in Title 2 of the Code of Federal Regulations Part 200, as applicable to the recipient organization type.  Links to the full text of the Federal cost principles are available on the Internet at </w:t>
      </w:r>
      <w:hyperlink r:id="rId19" w:history="1">
        <w:r w:rsidRPr="00FC49AE">
          <w:rPr>
            <w:rStyle w:val="Hyperlink"/>
            <w:color w:val="auto"/>
          </w:rPr>
          <w:t>http://www.ecfr.gov/</w:t>
        </w:r>
      </w:hyperlink>
      <w:r w:rsidRPr="00FC49AE">
        <w:t xml:space="preserve">.  </w:t>
      </w:r>
    </w:p>
    <w:p w14:paraId="5EB2993B" w14:textId="77777777" w:rsidR="005C316F" w:rsidRPr="00FC49AE" w:rsidRDefault="005C316F" w:rsidP="005C316F">
      <w:pPr>
        <w:ind w:left="360"/>
      </w:pPr>
    </w:p>
    <w:p w14:paraId="04AD666C" w14:textId="77777777" w:rsidR="005C316F" w:rsidRDefault="005C316F" w:rsidP="005C316F">
      <w:pPr>
        <w:ind w:left="360"/>
      </w:pPr>
      <w:r w:rsidRPr="00FC49AE">
        <w:rPr>
          <w:b/>
        </w:rPr>
        <w:t>Note on Multiple Federal Funding Sources</w:t>
      </w:r>
      <w:r w:rsidRPr="00FC49AE">
        <w:t xml:space="preserve">: If the project budget includes multiple Federal funding sources, you must show the funds being requested from this Federal program on the budget form </w:t>
      </w:r>
      <w:r w:rsidRPr="00FC49AE">
        <w:rPr>
          <w:i/>
        </w:rPr>
        <w:t>separately</w:t>
      </w:r>
      <w:r w:rsidRPr="00FC49AE">
        <w:t xml:space="preserve">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0B3EE5A0" w14:textId="77777777" w:rsidR="005C316F" w:rsidRDefault="005C316F" w:rsidP="005C316F">
      <w:pPr>
        <w:ind w:left="360"/>
        <w:rPr>
          <w:b/>
        </w:rPr>
      </w:pPr>
    </w:p>
    <w:p w14:paraId="06FBDAEF" w14:textId="77777777" w:rsidR="005C316F" w:rsidRPr="003027D2" w:rsidRDefault="005C316F" w:rsidP="005C316F">
      <w:r>
        <w:rPr>
          <w:b/>
        </w:rPr>
        <w:t>E.  B</w:t>
      </w:r>
      <w:r w:rsidRPr="00107225">
        <w:rPr>
          <w:b/>
        </w:rPr>
        <w:t xml:space="preserve">udget Justification </w:t>
      </w:r>
    </w:p>
    <w:p w14:paraId="070AB1F5" w14:textId="77777777" w:rsidR="005C316F" w:rsidRPr="00FC49AE" w:rsidRDefault="005C316F" w:rsidP="005C316F">
      <w:pPr>
        <w:ind w:left="360"/>
      </w:pPr>
      <w:r w:rsidRPr="003027D2">
        <w:t>In a separate narrative titled “</w:t>
      </w:r>
      <w:r w:rsidRPr="003027D2">
        <w:rPr>
          <w:b/>
        </w:rPr>
        <w:t>Budget</w:t>
      </w:r>
      <w:r w:rsidRPr="00FC49AE">
        <w:rPr>
          <w:b/>
        </w:rPr>
        <w:t xml:space="preserve"> Justification</w:t>
      </w:r>
      <w:r w:rsidRPr="00FC49AE">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4059C125" w14:textId="77777777" w:rsidR="005C316F" w:rsidRPr="00FC49AE" w:rsidRDefault="005C316F" w:rsidP="005C316F">
      <w:pPr>
        <w:ind w:left="360"/>
      </w:pPr>
    </w:p>
    <w:p w14:paraId="4E538AAC" w14:textId="77777777" w:rsidR="005C316F" w:rsidRPr="00FC49AE" w:rsidRDefault="005C316F" w:rsidP="005C316F">
      <w:pPr>
        <w:ind w:left="360"/>
      </w:pPr>
      <w:r w:rsidRPr="00FC49AE">
        <w:t xml:space="preserve">If Federally-funded equipment will be used for the project, provide a list of that equipment, including the Federal funding source.   </w:t>
      </w:r>
    </w:p>
    <w:p w14:paraId="75FBC757" w14:textId="77777777" w:rsidR="005C316F" w:rsidRPr="00FC49AE" w:rsidRDefault="005C316F" w:rsidP="005C316F">
      <w:pPr>
        <w:ind w:left="360"/>
      </w:pPr>
    </w:p>
    <w:p w14:paraId="571B5329" w14:textId="77777777" w:rsidR="005C316F" w:rsidRPr="00FC49AE" w:rsidRDefault="005C316F" w:rsidP="005C316F">
      <w:pPr>
        <w:ind w:left="360"/>
      </w:pPr>
      <w:r w:rsidRPr="00FC49AE">
        <w:rPr>
          <w:b/>
          <w:bCs/>
        </w:rPr>
        <w:t>Required Indirect Cost Statement</w:t>
      </w:r>
      <w:r w:rsidRPr="00FC49AE">
        <w:rPr>
          <w:bCs/>
        </w:rPr>
        <w:t>: Recipients that do not have an approved indirect cost rate cannot charge indirect costs to their Federal award.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4E521DCA" w14:textId="77777777" w:rsidR="005C316F" w:rsidRDefault="005C316F" w:rsidP="005C316F"/>
    <w:p w14:paraId="3F4DBCAD" w14:textId="77777777" w:rsidR="005C316F" w:rsidRPr="00FC49AE" w:rsidRDefault="005C316F" w:rsidP="005C316F">
      <w:pPr>
        <w:spacing w:after="120"/>
        <w:ind w:left="360"/>
      </w:pPr>
      <w:r w:rsidRPr="00FC49AE">
        <w:t>We are:</w:t>
      </w:r>
    </w:p>
    <w:p w14:paraId="244C2113" w14:textId="77777777" w:rsidR="005C316F" w:rsidRPr="00FC49AE" w:rsidRDefault="005C316F" w:rsidP="005C316F">
      <w:pPr>
        <w:pStyle w:val="ListParagraph"/>
        <w:numPr>
          <w:ilvl w:val="0"/>
          <w:numId w:val="7"/>
        </w:numPr>
        <w:spacing w:after="120"/>
        <w:ind w:left="1080"/>
      </w:pPr>
      <w:r w:rsidRPr="00FC49AE">
        <w:t>A U.S. state or local government entity receiving more than $35 million in direct Federal funding each year with an indirect cost rate of [</w:t>
      </w:r>
      <w:r w:rsidRPr="00FC49AE">
        <w:rPr>
          <w:highlight w:val="lightGray"/>
        </w:rPr>
        <w:t>insert rate</w:t>
      </w:r>
      <w:r w:rsidRPr="00FC49AE">
        <w:t>].  We submit our indirect cost rate proposals to our cognizant agency.  A copy of our most recently approved rate agreement/certification is attached.</w:t>
      </w:r>
    </w:p>
    <w:p w14:paraId="179DA2C8" w14:textId="77777777" w:rsidR="005C316F" w:rsidRPr="00FC49AE" w:rsidRDefault="005C316F" w:rsidP="005C316F">
      <w:pPr>
        <w:pStyle w:val="ListParagraph"/>
        <w:numPr>
          <w:ilvl w:val="0"/>
          <w:numId w:val="7"/>
        </w:numPr>
        <w:spacing w:after="120"/>
        <w:ind w:left="1080"/>
      </w:pPr>
      <w:r w:rsidRPr="00FC49AE">
        <w:t>A U.S. state or local government entity receiving less than $35 million in direct Federal funding with an indirect cost rate of [</w:t>
      </w:r>
      <w:r w:rsidRPr="00FC49AE">
        <w:rPr>
          <w:highlight w:val="lightGray"/>
        </w:rPr>
        <w:t>insert rate</w:t>
      </w:r>
      <w:r w:rsidRPr="00FC49AE">
        <w:t xml:space="preserve">].  We are required to prepare and retain for audit an indirect cost rate proposal and related documentation to support those costs.  </w:t>
      </w:r>
    </w:p>
    <w:p w14:paraId="157A9412" w14:textId="77777777" w:rsidR="005C316F" w:rsidRPr="00FC49AE" w:rsidRDefault="005C316F" w:rsidP="005C316F">
      <w:pPr>
        <w:pStyle w:val="ListParagraph"/>
        <w:numPr>
          <w:ilvl w:val="0"/>
          <w:numId w:val="7"/>
        </w:numPr>
        <w:spacing w:after="120"/>
        <w:ind w:left="1080"/>
      </w:pPr>
      <w:r w:rsidRPr="00FC49AE">
        <w:t>A [</w:t>
      </w:r>
      <w:r w:rsidRPr="00FC49AE">
        <w:rPr>
          <w:highlight w:val="lightGray"/>
        </w:rPr>
        <w:t>insert your organization type; U.S. states and local governments, please use one of the statements above or below</w:t>
      </w:r>
      <w:r w:rsidRPr="00FC49AE">
        <w:t>] that has previously negotiated or currently has an approved indirect cost rate with our cognizant agency.  Our indirect cost rate is [</w:t>
      </w:r>
      <w:r w:rsidRPr="00FC49AE">
        <w:rPr>
          <w:highlight w:val="lightGray"/>
        </w:rPr>
        <w:t>insert rat</w:t>
      </w:r>
      <w:r w:rsidRPr="00FC49AE">
        <w:rPr>
          <w:highlight w:val="lightGray"/>
          <w:shd w:val="clear" w:color="auto" w:fill="D9D9D9" w:themeFill="background1" w:themeFillShade="D9"/>
        </w:rPr>
        <w:t>e</w:t>
      </w:r>
      <w:r w:rsidRPr="00FC49AE">
        <w:t xml:space="preserve">].  </w:t>
      </w:r>
      <w:r w:rsidRPr="00FC49AE">
        <w:rPr>
          <w:highlight w:val="lightGray"/>
        </w:rPr>
        <w:t>[Insert either: “A copy of our most recently approved but expired rate agreement is attached.  In the event an award is made, we will submit an indirect cost rate proposal to our cognizant agency within 90 calendar days after the award is made.” or “A copy of our current, approved rate agreement(s) is attached.”]</w:t>
      </w:r>
      <w:r w:rsidRPr="00FC49AE">
        <w:t xml:space="preserve">    </w:t>
      </w:r>
    </w:p>
    <w:p w14:paraId="1A8F3FF9" w14:textId="77777777" w:rsidR="005C316F" w:rsidRPr="00FC49AE" w:rsidRDefault="005C316F" w:rsidP="005C316F">
      <w:pPr>
        <w:pStyle w:val="ListParagraph"/>
        <w:numPr>
          <w:ilvl w:val="0"/>
          <w:numId w:val="7"/>
        </w:numPr>
        <w:spacing w:after="120"/>
        <w:ind w:left="1080"/>
      </w:pPr>
      <w:r w:rsidRPr="00FC49AE">
        <w:t xml:space="preserve">A </w:t>
      </w:r>
      <w:r w:rsidRPr="00FC49AE">
        <w:rPr>
          <w:highlight w:val="lightGray"/>
        </w:rPr>
        <w:t>[insert your organization type]</w:t>
      </w:r>
      <w:r w:rsidRPr="00FC49AE">
        <w:t xml:space="preserve"> that has never submitted an indirect cost rate proposal to our cognizant agency.  Our indirect cost rate is [</w:t>
      </w:r>
      <w:r w:rsidRPr="00FC49AE">
        <w:rPr>
          <w:highlight w:val="lightGray"/>
        </w:rPr>
        <w:t>insert rate</w:t>
      </w:r>
      <w:r w:rsidRPr="00FC49AE">
        <w:t>].  In the event an award is made, we will submit an indirect cost rate proposal to our cognizant agency within 90 calendar days after the award is made.</w:t>
      </w:r>
    </w:p>
    <w:p w14:paraId="0495E73D" w14:textId="77777777" w:rsidR="005C316F" w:rsidRPr="00FC49AE" w:rsidRDefault="005C316F" w:rsidP="005C316F">
      <w:pPr>
        <w:pStyle w:val="ListParagraph"/>
        <w:numPr>
          <w:ilvl w:val="0"/>
          <w:numId w:val="7"/>
        </w:numPr>
        <w:spacing w:after="120"/>
        <w:ind w:left="1080"/>
      </w:pPr>
      <w:r w:rsidRPr="00FC49AE">
        <w:t>A [</w:t>
      </w:r>
      <w:r w:rsidRPr="00FC49AE">
        <w:rPr>
          <w:highlight w:val="lightGray"/>
        </w:rPr>
        <w:t>insert your organization type</w:t>
      </w:r>
      <w:r w:rsidRPr="00FC49AE">
        <w:t xml:space="preserve">] that has never submitted an indirect cost rate proposal to our cognizant agency and has an indirect cost rate that is lower than 10%.  Our indirect cost rate is </w:t>
      </w:r>
      <w:r w:rsidRPr="00FC49AE">
        <w:rPr>
          <w:highlight w:val="lightGray"/>
        </w:rPr>
        <w:t>[insert rate; must be lower than 10%]</w:t>
      </w:r>
      <w:r w:rsidRPr="00FC49AE">
        <w:t xml:space="preserve">.  </w:t>
      </w:r>
      <w:r w:rsidRPr="00FC49AE">
        <w:rPr>
          <w:bCs/>
        </w:rPr>
        <w:t xml:space="preserve">However, in the event an award is made, we will not be able to meet the requirement to submit an indirect cost rate proposal to our cognizant agency within 90 calendar days after award.  We request as a condition of award to charge a flat indirect cost rate of </w:t>
      </w:r>
      <w:r w:rsidRPr="00FC49AE">
        <w:rPr>
          <w:highlight w:val="lightGray"/>
        </w:rPr>
        <w:t>[insert rate; must be lower than 10%]</w:t>
      </w:r>
      <w:r w:rsidRPr="00FC49AE">
        <w:rPr>
          <w:bCs/>
        </w:rPr>
        <w:t xml:space="preserve"> of </w:t>
      </w:r>
      <w:r w:rsidRPr="00FC49AE">
        <w:rPr>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FC49AE">
        <w:rPr>
          <w:bCs/>
        </w:rPr>
        <w:t>.  We understand that we must notify the Service in writing immediately if we establish an approved rate with our cognizant agency at any point during the award period.</w:t>
      </w:r>
    </w:p>
    <w:p w14:paraId="05D4AFFC" w14:textId="77777777" w:rsidR="005C316F" w:rsidRPr="00FC49AE" w:rsidRDefault="005C316F" w:rsidP="005C316F">
      <w:pPr>
        <w:pStyle w:val="ListParagraph"/>
        <w:numPr>
          <w:ilvl w:val="0"/>
          <w:numId w:val="7"/>
        </w:numPr>
        <w:spacing w:after="120"/>
        <w:ind w:left="1080"/>
      </w:pPr>
      <w:r w:rsidRPr="00FC49AE">
        <w:lastRenderedPageBreak/>
        <w:t>A [</w:t>
      </w:r>
      <w:r w:rsidRPr="00FC49AE">
        <w:rPr>
          <w:highlight w:val="lightGray"/>
        </w:rPr>
        <w:t>insert your organization type</w:t>
      </w:r>
      <w:r w:rsidRPr="00FC49AE">
        <w:t xml:space="preserve">] that has never submitted an indirect cost rate proposal to our cognizant agency and has an indirect cost rate that is 10% or higher.  Our indirect cost rate is </w:t>
      </w:r>
      <w:r w:rsidRPr="00FC49AE">
        <w:rPr>
          <w:highlight w:val="lightGray"/>
        </w:rPr>
        <w:t>[insert your organization’s indirect rate; must be 10% or higher]</w:t>
      </w:r>
      <w:r w:rsidRPr="00FC49AE">
        <w:t xml:space="preserve">.  </w:t>
      </w:r>
      <w:r w:rsidRPr="00FC49AE">
        <w:rPr>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FC49AE">
        <w:rPr>
          <w:bCs/>
          <w:i/>
        </w:rPr>
        <w:t>de minimis</w:t>
      </w:r>
      <w:r w:rsidRPr="00FC49AE">
        <w:rPr>
          <w:bCs/>
        </w:rPr>
        <w:t xml:space="preserve"> indirect cost rate of 10% of modified total direct costs as defined in</w:t>
      </w:r>
      <w:r w:rsidRPr="00FC49AE">
        <w:t xml:space="preserve"> 2 CFR 200.68</w:t>
      </w:r>
      <w:r w:rsidRPr="00FC49AE">
        <w:rPr>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4B6FF917" w14:textId="77777777" w:rsidR="005C316F" w:rsidRPr="00FC49AE" w:rsidRDefault="005C316F" w:rsidP="005C316F">
      <w:pPr>
        <w:pStyle w:val="ListParagraph"/>
        <w:numPr>
          <w:ilvl w:val="0"/>
          <w:numId w:val="7"/>
        </w:numPr>
        <w:spacing w:after="120"/>
        <w:ind w:left="1080"/>
      </w:pPr>
      <w:r w:rsidRPr="00FC49AE">
        <w:t>A [i</w:t>
      </w:r>
      <w:r w:rsidRPr="00FC49AE">
        <w:rPr>
          <w:highlight w:val="lightGray"/>
        </w:rPr>
        <w:t>nsert your organization type</w:t>
      </w:r>
      <w:r w:rsidRPr="00FC49AE">
        <w:t>] that is submitting this proposal for consideration under the [</w:t>
      </w:r>
      <w:r w:rsidRPr="00FC49AE">
        <w:rPr>
          <w:highlight w:val="lightGray"/>
        </w:rPr>
        <w:t>insert either “Cooperative Fish and Wildlife Research Unit Program” or “Cooperative Ecosystem Studies Unit Network”</w:t>
      </w:r>
      <w:r w:rsidRPr="00FC49AE">
        <w:t>], which has a Department of the Interior-approved indirect cost rate cap of [</w:t>
      </w:r>
      <w:r w:rsidRPr="00FC49AE">
        <w:rPr>
          <w:highlight w:val="lightGray"/>
        </w:rPr>
        <w:t>insert program rate</w:t>
      </w:r>
      <w:r w:rsidRPr="00FC49AE">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21B3B715" w14:textId="77777777" w:rsidR="005C316F" w:rsidRPr="00FC49AE" w:rsidRDefault="005C316F" w:rsidP="005C316F">
      <w:pPr>
        <w:pStyle w:val="ListParagraph"/>
        <w:numPr>
          <w:ilvl w:val="0"/>
          <w:numId w:val="7"/>
        </w:numPr>
        <w:ind w:left="1080"/>
      </w:pPr>
      <w:r w:rsidRPr="00FC49AE">
        <w:t>A [</w:t>
      </w:r>
      <w:r w:rsidRPr="00FC49AE">
        <w:rPr>
          <w:highlight w:val="lightGray"/>
        </w:rPr>
        <w:t>insert your organization type</w:t>
      </w:r>
      <w:r w:rsidRPr="00FC49AE">
        <w:t>] that will charge all costs directly.</w:t>
      </w:r>
    </w:p>
    <w:p w14:paraId="06835E4C" w14:textId="77777777" w:rsidR="005C316F" w:rsidRPr="000674A5" w:rsidRDefault="005C316F" w:rsidP="005C316F">
      <w:pPr>
        <w:ind w:left="360"/>
        <w:rPr>
          <w:color w:val="FF0000"/>
        </w:rPr>
      </w:pPr>
    </w:p>
    <w:p w14:paraId="78C54FE4" w14:textId="77777777" w:rsidR="005C316F" w:rsidRPr="00FC49AE" w:rsidRDefault="005C316F" w:rsidP="005C316F">
      <w:pPr>
        <w:spacing w:after="120"/>
        <w:ind w:firstLine="360"/>
      </w:pPr>
      <w:r w:rsidRPr="00FC49AE">
        <w:t>All applicants are hereby notified of the following:</w:t>
      </w:r>
    </w:p>
    <w:p w14:paraId="4496C634" w14:textId="77777777" w:rsidR="005C316F" w:rsidRPr="00FC49AE" w:rsidRDefault="005C316F" w:rsidP="005C316F">
      <w:pPr>
        <w:pStyle w:val="ListParagraph"/>
        <w:numPr>
          <w:ilvl w:val="0"/>
          <w:numId w:val="8"/>
        </w:numPr>
        <w:spacing w:after="120"/>
      </w:pPr>
      <w:r w:rsidRPr="00FC49AE">
        <w:t xml:space="preserve">Recipients without an approved indirect cost rate are prohibited from charging indirect costs to a Federal award.  Accepting a flat </w:t>
      </w:r>
      <w:r w:rsidRPr="00FC49AE">
        <w:rPr>
          <w:i/>
        </w:rPr>
        <w:t>de minimis</w:t>
      </w:r>
      <w:r w:rsidRPr="00FC49AE">
        <w:t xml:space="preserve"> rate as a condition of award is an approved rate.</w:t>
      </w:r>
    </w:p>
    <w:p w14:paraId="673E93C7" w14:textId="77777777" w:rsidR="005C316F" w:rsidRPr="00FC49AE" w:rsidRDefault="005C316F" w:rsidP="005C316F">
      <w:pPr>
        <w:pStyle w:val="ListParagraph"/>
        <w:numPr>
          <w:ilvl w:val="0"/>
          <w:numId w:val="8"/>
        </w:numPr>
        <w:spacing w:after="120"/>
      </w:pPr>
      <w:r w:rsidRPr="00FC49AE">
        <w:t>Failure to establish an approved rate during the award period renders all costs otherwise allocable as indirect costs unallowable under the award.</w:t>
      </w:r>
    </w:p>
    <w:p w14:paraId="66B81FCB" w14:textId="77777777" w:rsidR="005C316F" w:rsidRPr="00FC49AE" w:rsidRDefault="005C316F" w:rsidP="005C316F">
      <w:pPr>
        <w:pStyle w:val="ListParagraph"/>
        <w:numPr>
          <w:ilvl w:val="0"/>
          <w:numId w:val="8"/>
        </w:numPr>
        <w:spacing w:after="120"/>
      </w:pPr>
      <w:r w:rsidRPr="00FC49AE">
        <w:t xml:space="preserve">Recipients may not charge to their Service award any indirect costs calculated against the portion of total direct project costs paid by any other Federal funding source or non-Federal partner.  </w:t>
      </w:r>
    </w:p>
    <w:p w14:paraId="40A89B2B" w14:textId="77777777" w:rsidR="005C316F" w:rsidRPr="00FC49AE" w:rsidRDefault="005C316F" w:rsidP="005C316F">
      <w:pPr>
        <w:pStyle w:val="ListParagraph"/>
        <w:numPr>
          <w:ilvl w:val="0"/>
          <w:numId w:val="8"/>
        </w:numPr>
        <w:spacing w:after="120"/>
      </w:pPr>
      <w:r w:rsidRPr="00FC49AE">
        <w:t>Recipients must have prior written approval from the Service to transfer unallowable indirect costs to amounts budgeted for direct costs or to satisfy cost-sharing or matching requirements under the award.</w:t>
      </w:r>
    </w:p>
    <w:p w14:paraId="1F559418" w14:textId="77777777" w:rsidR="005C316F" w:rsidRPr="00FC49AE" w:rsidRDefault="005C316F" w:rsidP="005C316F">
      <w:pPr>
        <w:pStyle w:val="ListParagraph"/>
        <w:numPr>
          <w:ilvl w:val="0"/>
          <w:numId w:val="8"/>
        </w:numPr>
      </w:pPr>
      <w:r w:rsidRPr="00FC49AE">
        <w:lastRenderedPageBreak/>
        <w:t>Recipients are prohibited from shifting unallowable indirect costs to another Federal award unless specifically authorized to do so by legislation.</w:t>
      </w:r>
    </w:p>
    <w:p w14:paraId="311F1D88" w14:textId="77777777" w:rsidR="005C316F" w:rsidRPr="00FC49AE" w:rsidRDefault="005C316F" w:rsidP="005C316F">
      <w:pPr>
        <w:pStyle w:val="ListParagraph"/>
        <w:ind w:left="1080"/>
      </w:pPr>
    </w:p>
    <w:p w14:paraId="11BCC8D2" w14:textId="77777777" w:rsidR="005C316F" w:rsidRPr="00FC49AE" w:rsidRDefault="005C316F" w:rsidP="005C316F">
      <w:pPr>
        <w:ind w:left="360"/>
        <w:rPr>
          <w:bCs/>
        </w:rPr>
      </w:pPr>
      <w:r w:rsidRPr="00FC49AE">
        <w:rPr>
          <w:bCs/>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1270CEAC" w14:textId="77777777" w:rsidR="005C316F" w:rsidRPr="00FC49AE" w:rsidRDefault="005C316F" w:rsidP="005C316F"/>
    <w:p w14:paraId="0CB560AC" w14:textId="77777777" w:rsidR="005C316F" w:rsidRPr="00FC49AE" w:rsidRDefault="005C316F" w:rsidP="005C316F">
      <w:pPr>
        <w:ind w:left="360"/>
      </w:pPr>
      <w:r w:rsidRPr="00FC49AE">
        <w:t>For more information on indirect cost rates, see the Service’s</w:t>
      </w:r>
      <w:r w:rsidRPr="00FC49AE">
        <w:rPr>
          <w:b/>
        </w:rPr>
        <w:t xml:space="preserve"> Indirect Costs and Negotiated Indirect Cost Rate Agreements </w:t>
      </w:r>
      <w:r w:rsidRPr="00FC49AE">
        <w:t xml:space="preserve">guidance document on the Internet at </w:t>
      </w:r>
      <w:hyperlink r:id="rId20" w:history="1">
        <w:r w:rsidRPr="00FC49AE">
          <w:rPr>
            <w:rStyle w:val="Hyperlink"/>
            <w:color w:val="auto"/>
          </w:rPr>
          <w:t>https://www.fws.gov/grants/atc.html</w:t>
        </w:r>
      </w:hyperlink>
      <w:r w:rsidRPr="00FC49AE">
        <w:t>.</w:t>
      </w:r>
    </w:p>
    <w:p w14:paraId="254A6534" w14:textId="77777777" w:rsidR="005C316F" w:rsidRPr="00FC49AE" w:rsidRDefault="005C316F" w:rsidP="005C316F">
      <w:pPr>
        <w:ind w:left="360"/>
        <w:rPr>
          <w:u w:val="single"/>
        </w:rPr>
      </w:pPr>
    </w:p>
    <w:p w14:paraId="321930A4" w14:textId="77777777" w:rsidR="005C316F" w:rsidRPr="00FC49AE" w:rsidRDefault="005C316F" w:rsidP="005C316F">
      <w:pPr>
        <w:ind w:left="360"/>
      </w:pPr>
      <w:r w:rsidRPr="00FC49AE">
        <w:rPr>
          <w:b/>
        </w:rPr>
        <w:t>Negotiating an Indirect Cost Rate with the Department of the Interior</w:t>
      </w:r>
      <w:r w:rsidRPr="00FC49AE">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14:paraId="0B6BD8A0" w14:textId="77777777" w:rsidR="005C316F" w:rsidRPr="00FC49AE" w:rsidRDefault="005C316F" w:rsidP="005C316F">
      <w:pPr>
        <w:ind w:left="720"/>
      </w:pPr>
      <w:r w:rsidRPr="00FC49AE">
        <w:t>Indirect Cost Services</w:t>
      </w:r>
    </w:p>
    <w:p w14:paraId="43622BD2" w14:textId="77777777" w:rsidR="005C316F" w:rsidRPr="00FC49AE" w:rsidRDefault="005C316F" w:rsidP="005C316F">
      <w:pPr>
        <w:ind w:left="720"/>
      </w:pPr>
      <w:r w:rsidRPr="00FC49AE">
        <w:t>Acquisition Services Directorate, Interior Business Center</w:t>
      </w:r>
    </w:p>
    <w:p w14:paraId="2837EBE3" w14:textId="77777777" w:rsidR="005C316F" w:rsidRPr="00FC49AE" w:rsidRDefault="005C316F" w:rsidP="005C316F">
      <w:pPr>
        <w:ind w:left="720"/>
      </w:pPr>
      <w:r w:rsidRPr="00FC49AE">
        <w:t>U.S. Department of the Interior</w:t>
      </w:r>
    </w:p>
    <w:p w14:paraId="046119B8" w14:textId="77777777" w:rsidR="005C316F" w:rsidRPr="00FC49AE" w:rsidRDefault="005C316F" w:rsidP="005C316F">
      <w:pPr>
        <w:ind w:left="720"/>
      </w:pPr>
      <w:r w:rsidRPr="00FC49AE">
        <w:rPr>
          <w:lang w:val="en"/>
        </w:rPr>
        <w:t>650 Capitol Mall, Suite 7-400</w:t>
      </w:r>
      <w:r w:rsidRPr="00FC49AE">
        <w:rPr>
          <w:lang w:val="en"/>
        </w:rPr>
        <w:br/>
        <w:t>Sacramento, CA 95814</w:t>
      </w:r>
      <w:r w:rsidRPr="00FC49AE" w:rsidDel="00295A05">
        <w:t xml:space="preserve"> </w:t>
      </w:r>
    </w:p>
    <w:p w14:paraId="1C244871" w14:textId="77777777" w:rsidR="005C316F" w:rsidRPr="00FC49AE" w:rsidRDefault="005C316F" w:rsidP="005C316F">
      <w:pPr>
        <w:ind w:left="720"/>
      </w:pPr>
      <w:r w:rsidRPr="00FC49AE">
        <w:t xml:space="preserve">Phone: </w:t>
      </w:r>
      <w:r w:rsidRPr="00FC49AE">
        <w:rPr>
          <w:lang w:val="en"/>
        </w:rPr>
        <w:t>916-930-3803</w:t>
      </w:r>
    </w:p>
    <w:p w14:paraId="36FBCB0D" w14:textId="77777777" w:rsidR="005C316F" w:rsidRPr="00FC49AE" w:rsidRDefault="005C316F" w:rsidP="005C316F">
      <w:pPr>
        <w:ind w:left="720"/>
      </w:pPr>
      <w:r w:rsidRPr="00FC49AE">
        <w:t xml:space="preserve">Email: Through </w:t>
      </w:r>
      <w:hyperlink r:id="rId21" w:history="1">
        <w:r w:rsidRPr="00FC49AE">
          <w:rPr>
            <w:rStyle w:val="Hyperlink"/>
            <w:color w:val="auto"/>
          </w:rPr>
          <w:t>https://www.doi.gov/ibc/contactus/ibcfeedback</w:t>
        </w:r>
      </w:hyperlink>
      <w:r w:rsidRPr="00FC49AE">
        <w:t xml:space="preserve"> web form</w:t>
      </w:r>
    </w:p>
    <w:p w14:paraId="74A98DCE" w14:textId="77777777" w:rsidR="005C316F" w:rsidRPr="00FC49AE" w:rsidRDefault="005C316F" w:rsidP="005C316F">
      <w:pPr>
        <w:ind w:left="720"/>
      </w:pPr>
      <w:r w:rsidRPr="00FC49AE">
        <w:t xml:space="preserve">Internet address: </w:t>
      </w:r>
      <w:hyperlink r:id="rId22" w:history="1">
        <w:r w:rsidRPr="00FC49AE">
          <w:rPr>
            <w:rStyle w:val="Hyperlink"/>
            <w:color w:val="auto"/>
          </w:rPr>
          <w:t>https://www.doi.gov/ibc/services/finance/indirect-cost-services</w:t>
        </w:r>
      </w:hyperlink>
    </w:p>
    <w:p w14:paraId="27B2211B" w14:textId="77777777" w:rsidR="005C316F" w:rsidRPr="00FC49AE" w:rsidRDefault="005C316F" w:rsidP="005C316F">
      <w:pPr>
        <w:ind w:left="720"/>
      </w:pPr>
    </w:p>
    <w:p w14:paraId="77ACD9A7" w14:textId="77777777" w:rsidR="005C316F" w:rsidRPr="00FC49AE" w:rsidRDefault="005C316F" w:rsidP="005C316F">
      <w:pPr>
        <w:ind w:left="360" w:hanging="360"/>
      </w:pPr>
      <w:r w:rsidRPr="00FC49AE">
        <w:rPr>
          <w:b/>
        </w:rPr>
        <w:t>F.</w:t>
      </w:r>
      <w:r w:rsidRPr="00FC49AE">
        <w:rPr>
          <w:b/>
        </w:rPr>
        <w:tab/>
        <w:t xml:space="preserve">Single Audit Reporting Statements: </w:t>
      </w:r>
      <w:hyperlink r:id="rId23" w:history="1">
        <w:r w:rsidRPr="00FC49AE">
          <w:rPr>
            <w:rStyle w:val="Hyperlink"/>
            <w:color w:val="auto"/>
            <w:u w:val="none"/>
          </w:rPr>
          <w:t>As</w:t>
        </w:r>
      </w:hyperlink>
      <w:r w:rsidRPr="00FC49AE">
        <w:t xml:space="preserve"> required in </w:t>
      </w:r>
      <w:hyperlink r:id="rId24" w:history="1">
        <w:r w:rsidRPr="00FC49AE">
          <w:rPr>
            <w:rStyle w:val="Hyperlink"/>
            <w:color w:val="auto"/>
          </w:rPr>
          <w:t>Title 2 of the Code of Federal Regulations Part 200, Subpart F</w:t>
        </w:r>
      </w:hyperlink>
      <w:r w:rsidRPr="00FC49AE">
        <w:t>,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5" w:tgtFrame="_blank" w:history="1">
        <w:r w:rsidRPr="00FC49AE">
          <w:rPr>
            <w:rStyle w:val="Hyperlink"/>
            <w:color w:val="auto"/>
            <w:shd w:val="clear" w:color="auto" w:fill="FFFFFF"/>
          </w:rPr>
          <w:t>https://harvester.census.gov/facweb/</w:t>
        </w:r>
      </w:hyperlink>
      <w:r w:rsidRPr="00FC49AE">
        <w:t>) and provide the EIN under which that report was submitted.  Include these statements at the end of the Project Narrative in a section titled “</w:t>
      </w:r>
      <w:r w:rsidRPr="00FC49AE">
        <w:rPr>
          <w:b/>
        </w:rPr>
        <w:t>Single Audit Reporting Statements</w:t>
      </w:r>
      <w:r w:rsidRPr="00FC49AE">
        <w:t xml:space="preserve">”.  </w:t>
      </w:r>
    </w:p>
    <w:p w14:paraId="3D26DB7F" w14:textId="77777777" w:rsidR="005C316F" w:rsidRPr="00FC49AE" w:rsidRDefault="005C316F" w:rsidP="005C316F">
      <w:pPr>
        <w:ind w:left="360" w:hanging="360"/>
        <w:rPr>
          <w:b/>
        </w:rPr>
      </w:pPr>
    </w:p>
    <w:p w14:paraId="16BF6C7C" w14:textId="77777777" w:rsidR="005C316F" w:rsidRPr="00FC49AE" w:rsidRDefault="005C316F" w:rsidP="005C316F">
      <w:pPr>
        <w:ind w:left="360" w:hanging="360"/>
      </w:pPr>
      <w:r w:rsidRPr="00FC49AE">
        <w:rPr>
          <w:b/>
        </w:rPr>
        <w:t>G.</w:t>
      </w:r>
      <w:r w:rsidRPr="00FC49AE">
        <w:rPr>
          <w:b/>
        </w:rPr>
        <w:tab/>
        <w:t xml:space="preserve">Assurances: </w:t>
      </w:r>
      <w:r w:rsidRPr="00FC49AE">
        <w:t xml:space="preserve">Include the appropriate signed and dated Assurances form available at </w:t>
      </w:r>
      <w:hyperlink r:id="rId26" w:anchor="sortby=1" w:history="1">
        <w:r w:rsidRPr="00FC49AE">
          <w:rPr>
            <w:rStyle w:val="Hyperlink"/>
            <w:color w:val="auto"/>
          </w:rPr>
          <w:t>http://www.grants.gov/web/grants/forms/sf-424-family.html#sortby=1</w:t>
        </w:r>
      </w:hyperlink>
      <w:r w:rsidRPr="00FC49AE">
        <w:t xml:space="preserve">.  Use the </w:t>
      </w:r>
      <w:r w:rsidRPr="00FC49AE">
        <w:rPr>
          <w:b/>
        </w:rPr>
        <w:t>Assurances for Construction Programs (SF 424D)</w:t>
      </w:r>
      <w:r w:rsidRPr="00FC49AE">
        <w:t xml:space="preserve"> for construction and land acquisition projects.  Use the </w:t>
      </w:r>
      <w:r w:rsidRPr="00FC49AE">
        <w:rPr>
          <w:b/>
        </w:rPr>
        <w:t>Assurances for Non-Construction Programs (SF 424B)</w:t>
      </w:r>
      <w:r w:rsidRPr="00FC49AE">
        <w:t xml:space="preserve"> for all other projects.  The form includes a statement that some of the assurances may not be applicable to your </w:t>
      </w:r>
      <w:r w:rsidRPr="00FC49AE">
        <w:lastRenderedPageBreak/>
        <w:t xml:space="preserve">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p>
    <w:p w14:paraId="48B18040" w14:textId="77777777" w:rsidR="005C316F" w:rsidRPr="00FC49AE" w:rsidRDefault="005C316F" w:rsidP="005C316F">
      <w:pPr>
        <w:ind w:left="360"/>
      </w:pPr>
    </w:p>
    <w:p w14:paraId="5C9201B9" w14:textId="77777777" w:rsidR="005C316F" w:rsidRPr="00FC49AE" w:rsidRDefault="005C316F" w:rsidP="005C316F">
      <w:pPr>
        <w:pStyle w:val="ListParagraph"/>
        <w:numPr>
          <w:ilvl w:val="0"/>
          <w:numId w:val="10"/>
        </w:numPr>
        <w:rPr>
          <w:lang w:val="en"/>
        </w:rPr>
      </w:pPr>
      <w:r w:rsidRPr="00FC49AE">
        <w:rPr>
          <w:b/>
        </w:rPr>
        <w:t xml:space="preserve">Certification and Disclosure of Lobbying Activities: </w:t>
      </w:r>
      <w:r w:rsidRPr="00FC49AE">
        <w:rPr>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FC49AE">
        <w:t xml:space="preserve">Submission of an application also represents the applicant’s certification of the statements in </w:t>
      </w:r>
      <w:hyperlink r:id="rId27" w:history="1">
        <w:r w:rsidRPr="00FC49AE">
          <w:rPr>
            <w:rStyle w:val="Hyperlink"/>
            <w:color w:val="auto"/>
          </w:rPr>
          <w:t>43 CFR Part 18, Appendix A-Certification Regarding Lobbying</w:t>
        </w:r>
      </w:hyperlink>
      <w:r w:rsidRPr="00FC49AE">
        <w:t>.</w:t>
      </w:r>
      <w:r w:rsidRPr="00FC49AE">
        <w:rPr>
          <w:rFonts w:ascii="Arial" w:hAnsi="Arial" w:cs="Arial"/>
        </w:rPr>
        <w:t xml:space="preserve">  </w:t>
      </w:r>
      <w:r w:rsidRPr="00FC49AE">
        <w:rPr>
          <w:lang w:val="en"/>
        </w:rPr>
        <w:t xml:space="preserve">If you/your organization have/has made or agrees to make any payment using non-appropriated funds for lobbying in connection with this proposal AND the Federal share exceeds $100,000, complete and submit the </w:t>
      </w:r>
      <w:r w:rsidRPr="00FC49AE">
        <w:rPr>
          <w:b/>
          <w:lang w:val="en"/>
        </w:rPr>
        <w:t>SF LLL, Disclosure of Lobbying Activities</w:t>
      </w:r>
      <w:r w:rsidRPr="00FC49AE">
        <w:rPr>
          <w:lang w:val="en"/>
        </w:rPr>
        <w:t xml:space="preserve"> form available at </w:t>
      </w:r>
      <w:hyperlink r:id="rId28" w:anchor="sortby=1" w:history="1">
        <w:r w:rsidRPr="00FC49AE">
          <w:rPr>
            <w:rStyle w:val="Hyperlink"/>
            <w:color w:val="auto"/>
            <w:lang w:val="en"/>
          </w:rPr>
          <w:t>http://www.grants.gov/web/grants/forms/post-award-reporting-forms.html#sortby=1</w:t>
        </w:r>
      </w:hyperlink>
      <w:r w:rsidRPr="00FC49AE">
        <w:rPr>
          <w:lang w:val="en"/>
        </w:rPr>
        <w:t xml:space="preserve">.  See 43 CFR, Subpart 18.100 for more information on when additional submission of this form is required.  </w:t>
      </w:r>
    </w:p>
    <w:p w14:paraId="6858F451" w14:textId="77777777" w:rsidR="005C316F" w:rsidRPr="00FC49AE" w:rsidRDefault="005C316F" w:rsidP="005C316F">
      <w:pPr>
        <w:pStyle w:val="ListParagraph"/>
        <w:ind w:left="360"/>
        <w:rPr>
          <w:lang w:val="en"/>
        </w:rPr>
      </w:pPr>
    </w:p>
    <w:p w14:paraId="37A1A6A9" w14:textId="77777777" w:rsidR="005C316F" w:rsidRPr="00FC49AE" w:rsidRDefault="005C316F" w:rsidP="005C316F">
      <w:pPr>
        <w:numPr>
          <w:ilvl w:val="0"/>
          <w:numId w:val="10"/>
        </w:numPr>
        <w:rPr>
          <w:lang w:val="en"/>
        </w:rPr>
      </w:pPr>
      <w:r w:rsidRPr="00FC49AE">
        <w:rPr>
          <w:b/>
          <w:lang w:val="en"/>
        </w:rPr>
        <w:t>Conflict of Interest Disclosures:</w:t>
      </w:r>
      <w:r w:rsidRPr="00FC49AE">
        <w:rPr>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w:t>
      </w:r>
      <w:r w:rsidRPr="00FC49AE">
        <w:rPr>
          <w:u w:val="single"/>
          <w:lang w:val="en"/>
        </w:rPr>
        <w:t>Applicants must notify the Service in writing in their application if any key project 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Pr="00FC49AE">
        <w:rPr>
          <w:lang w:val="en"/>
        </w:rPr>
        <w:t>.  Upon receipt of such a notice, the 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14:paraId="4F837610" w14:textId="77777777" w:rsidR="005C316F" w:rsidRPr="00FC49AE" w:rsidRDefault="005C316F" w:rsidP="005C316F">
      <w:pPr>
        <w:rPr>
          <w:lang w:val="en"/>
        </w:rPr>
      </w:pPr>
    </w:p>
    <w:p w14:paraId="01552765" w14:textId="77777777" w:rsidR="005C316F" w:rsidRPr="00FC49AE" w:rsidRDefault="005C316F" w:rsidP="005C316F">
      <w:pPr>
        <w:numPr>
          <w:ilvl w:val="0"/>
          <w:numId w:val="10"/>
        </w:numPr>
        <w:rPr>
          <w:lang w:val="en"/>
        </w:rPr>
      </w:pPr>
      <w:r w:rsidRPr="00FC49AE">
        <w:rPr>
          <w:b/>
          <w:lang w:val="en"/>
        </w:rPr>
        <w:t xml:space="preserve">Required Overlap/Duplication Statement: </w:t>
      </w:r>
      <w:r w:rsidRPr="00FC49AE">
        <w:rPr>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w:t>
      </w:r>
      <w:r w:rsidRPr="00FC49AE">
        <w:rPr>
          <w:lang w:val="en"/>
        </w:rPr>
        <w:lastRenderedPageBreak/>
        <w:t xml:space="preserve">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14:paraId="3AD51087" w14:textId="77777777" w:rsidR="005C316F" w:rsidRPr="00C93C12" w:rsidRDefault="005C316F" w:rsidP="005C316F">
      <w:pPr>
        <w:pStyle w:val="NoSpacing"/>
        <w:ind w:left="360"/>
        <w:rPr>
          <w:rFonts w:ascii="Times New Roman" w:hAnsi="Times New Roman"/>
          <w:sz w:val="24"/>
          <w:szCs w:val="24"/>
        </w:rPr>
      </w:pPr>
    </w:p>
    <w:p w14:paraId="1AE7E5C9" w14:textId="77777777" w:rsidR="005C316F" w:rsidRPr="00FC49AE" w:rsidRDefault="005C316F" w:rsidP="005C316F">
      <w:pPr>
        <w:spacing w:after="120"/>
        <w:jc w:val="center"/>
        <w:rPr>
          <w:b/>
          <w:u w:val="single"/>
        </w:rPr>
      </w:pPr>
      <w:r w:rsidRPr="00FC49AE">
        <w:rPr>
          <w:b/>
          <w:u w:val="single"/>
        </w:rPr>
        <w:t>Application Checklist</w:t>
      </w:r>
    </w:p>
    <w:p w14:paraId="4D670DAF" w14:textId="77777777" w:rsidR="005C316F" w:rsidRPr="00FC49AE" w:rsidRDefault="005C316F" w:rsidP="005C316F">
      <w:pPr>
        <w:numPr>
          <w:ilvl w:val="0"/>
          <w:numId w:val="1"/>
        </w:numPr>
      </w:pPr>
      <w:r w:rsidRPr="00FC49AE">
        <w:rPr>
          <w:b/>
        </w:rPr>
        <w:t>Evidence of non-profit status</w:t>
      </w:r>
      <w:r w:rsidRPr="00FC49AE">
        <w:t>: If a non-profit organization, a copy of their Section 501(c)(3) or (4) status determination letter received from the Internal Revenue Service.</w:t>
      </w:r>
    </w:p>
    <w:p w14:paraId="0584DF39" w14:textId="77777777" w:rsidR="005C316F" w:rsidRPr="00FC49AE" w:rsidRDefault="005C316F" w:rsidP="005C316F">
      <w:pPr>
        <w:numPr>
          <w:ilvl w:val="0"/>
          <w:numId w:val="2"/>
        </w:numPr>
        <w:tabs>
          <w:tab w:val="clear" w:pos="1080"/>
          <w:tab w:val="num" w:pos="720"/>
        </w:tabs>
        <w:ind w:left="720"/>
      </w:pPr>
      <w:r w:rsidRPr="00FC49AE">
        <w:rPr>
          <w:b/>
        </w:rPr>
        <w:t>SF 424, Application for Federal Assistance</w:t>
      </w:r>
      <w:r w:rsidRPr="00FC49AE">
        <w:t>: A complete, signed and dated SF 424, SF 424-Mandatory, or SF 424-Individual form.</w:t>
      </w:r>
    </w:p>
    <w:p w14:paraId="55744FB8" w14:textId="77777777" w:rsidR="005C316F" w:rsidRPr="00FC49AE" w:rsidRDefault="005C316F" w:rsidP="005C316F">
      <w:pPr>
        <w:numPr>
          <w:ilvl w:val="0"/>
          <w:numId w:val="2"/>
        </w:numPr>
        <w:tabs>
          <w:tab w:val="clear" w:pos="1080"/>
          <w:tab w:val="num" w:pos="720"/>
        </w:tabs>
        <w:ind w:left="720"/>
        <w:rPr>
          <w:b/>
        </w:rPr>
      </w:pPr>
      <w:r w:rsidRPr="00FC49AE">
        <w:rPr>
          <w:b/>
        </w:rPr>
        <w:t xml:space="preserve">Project summary </w:t>
      </w:r>
    </w:p>
    <w:p w14:paraId="6A2320A8" w14:textId="77777777" w:rsidR="005C316F" w:rsidRPr="00FC49AE" w:rsidRDefault="005C316F" w:rsidP="005C316F">
      <w:pPr>
        <w:numPr>
          <w:ilvl w:val="0"/>
          <w:numId w:val="2"/>
        </w:numPr>
        <w:tabs>
          <w:tab w:val="clear" w:pos="1080"/>
          <w:tab w:val="num" w:pos="720"/>
        </w:tabs>
        <w:ind w:left="720"/>
        <w:rPr>
          <w:b/>
        </w:rPr>
      </w:pPr>
      <w:r w:rsidRPr="00FC49AE">
        <w:rPr>
          <w:b/>
        </w:rPr>
        <w:t>Project narrative</w:t>
      </w:r>
    </w:p>
    <w:p w14:paraId="60A8AC90" w14:textId="77777777" w:rsidR="005C316F" w:rsidRPr="00FC49AE" w:rsidRDefault="005C316F" w:rsidP="005C316F">
      <w:pPr>
        <w:numPr>
          <w:ilvl w:val="0"/>
          <w:numId w:val="2"/>
        </w:numPr>
        <w:tabs>
          <w:tab w:val="clear" w:pos="1080"/>
          <w:tab w:val="num" w:pos="720"/>
        </w:tabs>
        <w:ind w:left="720"/>
        <w:rPr>
          <w:b/>
        </w:rPr>
      </w:pPr>
      <w:r w:rsidRPr="00FC49AE">
        <w:rPr>
          <w:b/>
        </w:rPr>
        <w:t xml:space="preserve">Timetable </w:t>
      </w:r>
    </w:p>
    <w:p w14:paraId="41F100DB" w14:textId="77777777" w:rsidR="005C316F" w:rsidRPr="00FC49AE" w:rsidRDefault="005C316F" w:rsidP="005C316F">
      <w:pPr>
        <w:numPr>
          <w:ilvl w:val="0"/>
          <w:numId w:val="2"/>
        </w:numPr>
        <w:tabs>
          <w:tab w:val="clear" w:pos="1080"/>
          <w:tab w:val="num" w:pos="720"/>
        </w:tabs>
        <w:ind w:left="720"/>
      </w:pPr>
      <w:r w:rsidRPr="00FC49AE">
        <w:rPr>
          <w:b/>
        </w:rPr>
        <w:t>Single Audit Reporting statement</w:t>
      </w:r>
      <w:r w:rsidRPr="00FC49AE">
        <w:t>: If a U.S. state, local government, federally-recognized Indian tribal government, or non-profit organization, statements regarding applicability of and compliance with Single Audit reporting requirements.</w:t>
      </w:r>
    </w:p>
    <w:p w14:paraId="55BAA4A7" w14:textId="77777777" w:rsidR="005C316F" w:rsidRPr="00FC49AE" w:rsidRDefault="005C316F" w:rsidP="005C316F">
      <w:pPr>
        <w:numPr>
          <w:ilvl w:val="0"/>
          <w:numId w:val="2"/>
        </w:numPr>
        <w:tabs>
          <w:tab w:val="clear" w:pos="1080"/>
          <w:tab w:val="num" w:pos="720"/>
        </w:tabs>
        <w:ind w:left="720"/>
      </w:pPr>
      <w:r w:rsidRPr="00FC49AE">
        <w:rPr>
          <w:b/>
        </w:rPr>
        <w:t>SF 424 budget form</w:t>
      </w:r>
      <w:r w:rsidRPr="00FC49AE">
        <w:t>:</w:t>
      </w:r>
      <w:r w:rsidRPr="00FC49AE">
        <w:rPr>
          <w:b/>
        </w:rPr>
        <w:t xml:space="preserve"> </w:t>
      </w:r>
      <w:r w:rsidRPr="00FC49AE">
        <w:t>A complete SF 424A or SF 424C Budget Information form.</w:t>
      </w:r>
    </w:p>
    <w:p w14:paraId="744B855D" w14:textId="77777777" w:rsidR="005C316F" w:rsidRPr="00FC49AE" w:rsidRDefault="005C316F" w:rsidP="005C316F">
      <w:pPr>
        <w:numPr>
          <w:ilvl w:val="0"/>
          <w:numId w:val="1"/>
        </w:numPr>
      </w:pPr>
      <w:r w:rsidRPr="00FC49AE">
        <w:rPr>
          <w:b/>
        </w:rPr>
        <w:t>Budget justification</w:t>
      </w:r>
      <w:r w:rsidRPr="00FC49AE">
        <w:t xml:space="preserve"> </w:t>
      </w:r>
    </w:p>
    <w:p w14:paraId="104833CE" w14:textId="77777777" w:rsidR="005C316F" w:rsidRPr="00FC49AE" w:rsidRDefault="005C316F" w:rsidP="005C316F">
      <w:pPr>
        <w:numPr>
          <w:ilvl w:val="0"/>
          <w:numId w:val="1"/>
        </w:numPr>
      </w:pPr>
      <w:r w:rsidRPr="00FC49AE">
        <w:rPr>
          <w:b/>
        </w:rPr>
        <w:t>Federally-funded equipment list</w:t>
      </w:r>
      <w:r w:rsidRPr="00FC49AE">
        <w:t>:</w:t>
      </w:r>
      <w:r w:rsidRPr="00FC49AE">
        <w:rPr>
          <w:b/>
        </w:rPr>
        <w:t xml:space="preserve"> </w:t>
      </w:r>
      <w:r w:rsidRPr="00FC49AE">
        <w:t xml:space="preserve">If Federally-funded equipment will be used for the project, a list of that equipment. </w:t>
      </w:r>
    </w:p>
    <w:p w14:paraId="3CF8126B" w14:textId="77777777" w:rsidR="005C316F" w:rsidRPr="00FC49AE" w:rsidRDefault="005C316F" w:rsidP="005C316F">
      <w:pPr>
        <w:numPr>
          <w:ilvl w:val="0"/>
          <w:numId w:val="1"/>
        </w:numPr>
        <w:rPr>
          <w:b/>
        </w:rPr>
      </w:pPr>
      <w:r w:rsidRPr="00FC49AE">
        <w:rPr>
          <w:b/>
        </w:rPr>
        <w:t>Indirect cost statement</w:t>
      </w:r>
    </w:p>
    <w:p w14:paraId="13E76FA3" w14:textId="77777777" w:rsidR="005C316F" w:rsidRPr="00FC49AE" w:rsidRDefault="005C316F" w:rsidP="005C316F">
      <w:pPr>
        <w:numPr>
          <w:ilvl w:val="0"/>
          <w:numId w:val="1"/>
        </w:numPr>
      </w:pPr>
      <w:r w:rsidRPr="00FC49AE">
        <w:rPr>
          <w:b/>
        </w:rPr>
        <w:t>NICRA</w:t>
      </w:r>
      <w:r w:rsidRPr="00FC49AE">
        <w:t xml:space="preserve">: When applicable, a copy of the organization’s current Negotiated Indirect Cost Rate Agreement. </w:t>
      </w:r>
    </w:p>
    <w:p w14:paraId="30B26EBF" w14:textId="77777777" w:rsidR="005C316F" w:rsidRPr="00FC49AE" w:rsidRDefault="005C316F" w:rsidP="005C316F">
      <w:pPr>
        <w:numPr>
          <w:ilvl w:val="0"/>
          <w:numId w:val="1"/>
        </w:numPr>
      </w:pPr>
      <w:r w:rsidRPr="00FC49AE">
        <w:rPr>
          <w:b/>
        </w:rPr>
        <w:t xml:space="preserve">SF 424 Assurances form: </w:t>
      </w:r>
      <w:r w:rsidRPr="00FC49AE">
        <w:t>Signed and dated SF 424B or SF 424D Assurances form.</w:t>
      </w:r>
    </w:p>
    <w:p w14:paraId="484F6782" w14:textId="77777777" w:rsidR="005C316F" w:rsidRPr="00FC49AE" w:rsidRDefault="005C316F" w:rsidP="005C316F">
      <w:pPr>
        <w:numPr>
          <w:ilvl w:val="0"/>
          <w:numId w:val="1"/>
        </w:numPr>
      </w:pPr>
      <w:r w:rsidRPr="00FC49AE">
        <w:rPr>
          <w:b/>
        </w:rPr>
        <w:t xml:space="preserve">SF LLL form: </w:t>
      </w:r>
      <w:r w:rsidRPr="00FC49AE">
        <w:t>If applicable, completed SF-LLL Disclosure of Lobbying Activities form.</w:t>
      </w:r>
    </w:p>
    <w:p w14:paraId="2942C310" w14:textId="77777777" w:rsidR="005C316F" w:rsidRPr="00FC49AE" w:rsidRDefault="005C316F" w:rsidP="005C316F">
      <w:pPr>
        <w:numPr>
          <w:ilvl w:val="0"/>
          <w:numId w:val="1"/>
        </w:numPr>
      </w:pPr>
      <w:r w:rsidRPr="00FC49AE">
        <w:rPr>
          <w:b/>
        </w:rPr>
        <w:t>Conflict of Interest disclosure,</w:t>
      </w:r>
      <w:r w:rsidRPr="00FC49AE">
        <w:t xml:space="preserve"> when applicable.</w:t>
      </w:r>
    </w:p>
    <w:p w14:paraId="014218AE" w14:textId="77777777" w:rsidR="005C316F" w:rsidRPr="00FC49AE" w:rsidRDefault="005C316F" w:rsidP="005C316F">
      <w:pPr>
        <w:numPr>
          <w:ilvl w:val="0"/>
          <w:numId w:val="1"/>
        </w:numPr>
        <w:rPr>
          <w:b/>
        </w:rPr>
      </w:pPr>
      <w:r w:rsidRPr="00FC49AE">
        <w:rPr>
          <w:b/>
        </w:rPr>
        <w:t>Overlap/Duplication statement</w:t>
      </w:r>
    </w:p>
    <w:p w14:paraId="5FB972D9" w14:textId="77777777" w:rsidR="005C316F" w:rsidRPr="00FC49AE" w:rsidRDefault="005C316F" w:rsidP="005C316F"/>
    <w:p w14:paraId="6877CC0B" w14:textId="77777777" w:rsidR="005C316F" w:rsidRPr="00FC49AE" w:rsidRDefault="005C316F" w:rsidP="005C316F">
      <w:r w:rsidRPr="00FC49AE">
        <w:t xml:space="preserve">Failure to provide complete information may cause delays, postponement, or rejection of the application.  </w:t>
      </w:r>
    </w:p>
    <w:p w14:paraId="56DBA5CD" w14:textId="77777777" w:rsidR="005C316F" w:rsidRPr="00FC49AE" w:rsidRDefault="005C316F" w:rsidP="005C316F"/>
    <w:p w14:paraId="43748137" w14:textId="77777777" w:rsidR="005C316F" w:rsidRPr="00FC49AE" w:rsidRDefault="005C316F" w:rsidP="005C316F">
      <w:pPr>
        <w:rPr>
          <w:b/>
          <w:bCs/>
        </w:rPr>
      </w:pPr>
      <w:r w:rsidRPr="00FC49AE">
        <w:rPr>
          <w:b/>
          <w:bCs/>
        </w:rPr>
        <w:t>V. Submission Instructions</w:t>
      </w:r>
    </w:p>
    <w:p w14:paraId="678DE95A" w14:textId="38C45B3B" w:rsidR="005C316F" w:rsidRDefault="005C316F" w:rsidP="005C316F">
      <w:pPr>
        <w:pStyle w:val="BodyText"/>
        <w:jc w:val="left"/>
        <w:rPr>
          <w:sz w:val="24"/>
        </w:rPr>
      </w:pPr>
      <w:r w:rsidRPr="00FC49AE">
        <w:rPr>
          <w:b/>
          <w:sz w:val="24"/>
        </w:rPr>
        <w:t>SUBMISSION DEADLINE</w:t>
      </w:r>
      <w:r w:rsidRPr="00FC49AE">
        <w:rPr>
          <w:sz w:val="24"/>
        </w:rPr>
        <w:t xml:space="preserve">: </w:t>
      </w:r>
      <w:r>
        <w:rPr>
          <w:sz w:val="24"/>
        </w:rPr>
        <w:t xml:space="preserve"> </w:t>
      </w:r>
      <w:r w:rsidR="002C4BC8">
        <w:rPr>
          <w:sz w:val="24"/>
        </w:rPr>
        <w:t>September 12, 2018</w:t>
      </w:r>
      <w:bookmarkStart w:id="0" w:name="_GoBack"/>
      <w:bookmarkEnd w:id="0"/>
    </w:p>
    <w:p w14:paraId="4A3E21BF" w14:textId="77777777" w:rsidR="00155462" w:rsidRPr="001F113C" w:rsidRDefault="00155462" w:rsidP="006E3C9F">
      <w:pPr>
        <w:pStyle w:val="BodyText"/>
        <w:jc w:val="left"/>
        <w:rPr>
          <w:sz w:val="24"/>
        </w:rPr>
      </w:pPr>
    </w:p>
    <w:p w14:paraId="4CA1867C" w14:textId="77777777" w:rsidR="00FF5BC7" w:rsidRPr="001F113C" w:rsidRDefault="00FF5BC7" w:rsidP="00FF5BC7">
      <w:pPr>
        <w:autoSpaceDE w:val="0"/>
        <w:autoSpaceDN w:val="0"/>
        <w:adjustRightInd w:val="0"/>
      </w:pPr>
      <w:r w:rsidRPr="001F113C">
        <w:rPr>
          <w:b/>
          <w:bCs/>
        </w:rPr>
        <w:t xml:space="preserve">Intergovernmental Review: </w:t>
      </w:r>
      <w:r w:rsidRPr="001F113C">
        <w:rPr>
          <w:bCs/>
        </w:rPr>
        <w:t>Before submitting an application, U.S. s</w:t>
      </w:r>
      <w:r w:rsidRPr="001F113C">
        <w:t xml:space="preserve">tate and local government applicants should visit the following website (https://obamawhitehouse.archives.gov/omb/grants_spoc) to determine whether their application is subject to the state intergovernmental review process under Executive Order (E.O.) 12372 </w:t>
      </w:r>
      <w:r w:rsidRPr="001F113C">
        <w:lastRenderedPageBreak/>
        <w:t xml:space="preserve">“Intergovernmental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6BB124AD" w14:textId="77777777" w:rsidR="00756FEC" w:rsidRDefault="00756FEC" w:rsidP="00231A7A">
      <w:pPr>
        <w:pStyle w:val="CommentText"/>
        <w:rPr>
          <w:sz w:val="24"/>
          <w:szCs w:val="24"/>
        </w:rPr>
      </w:pPr>
    </w:p>
    <w:p w14:paraId="05D8F4B1" w14:textId="77777777" w:rsidR="008A7B85" w:rsidRPr="001F113C" w:rsidRDefault="00B1022B" w:rsidP="00A46B54">
      <w:pPr>
        <w:pStyle w:val="BodyText"/>
        <w:jc w:val="left"/>
        <w:rPr>
          <w:b/>
          <w:i/>
          <w:sz w:val="24"/>
        </w:rPr>
      </w:pPr>
      <w:bookmarkStart w:id="1" w:name="OLE_LINK2"/>
      <w:bookmarkStart w:id="2" w:name="OLE_LINK3"/>
      <w:r w:rsidRPr="001F113C">
        <w:rPr>
          <w:b/>
          <w:i/>
          <w:sz w:val="24"/>
        </w:rPr>
        <w:t>To</w:t>
      </w:r>
      <w:r w:rsidR="00756FEC" w:rsidRPr="001F113C">
        <w:rPr>
          <w:b/>
          <w:i/>
          <w:sz w:val="24"/>
        </w:rPr>
        <w:t xml:space="preserve"> submit an application </w:t>
      </w:r>
      <w:r w:rsidR="00FF74D0" w:rsidRPr="001F113C">
        <w:rPr>
          <w:b/>
          <w:i/>
          <w:sz w:val="24"/>
        </w:rPr>
        <w:t xml:space="preserve">by e-mail:  </w:t>
      </w:r>
    </w:p>
    <w:p w14:paraId="6F2FD6E1" w14:textId="77777777" w:rsidR="004D6C16" w:rsidRPr="001F113C" w:rsidRDefault="008A7B85" w:rsidP="004D6C16">
      <w:pPr>
        <w:pStyle w:val="BodyText"/>
        <w:jc w:val="left"/>
        <w:rPr>
          <w:sz w:val="24"/>
        </w:rPr>
      </w:pPr>
      <w:r w:rsidRPr="001F113C">
        <w:rPr>
          <w:bCs/>
          <w:sz w:val="24"/>
        </w:rPr>
        <w:t xml:space="preserve">Format all of your documents to print on Letter </w:t>
      </w:r>
      <w:r w:rsidR="001B0FB9" w:rsidRPr="001F113C">
        <w:rPr>
          <w:bCs/>
          <w:sz w:val="24"/>
        </w:rPr>
        <w:t xml:space="preserve">size </w:t>
      </w:r>
      <w:r w:rsidRPr="001F113C">
        <w:rPr>
          <w:bCs/>
          <w:sz w:val="24"/>
        </w:rPr>
        <w:t xml:space="preserve">(8 ½” x 11”) paper.  </w:t>
      </w:r>
      <w:r w:rsidR="004D3979" w:rsidRPr="001F113C">
        <w:rPr>
          <w:bCs/>
          <w:sz w:val="24"/>
        </w:rPr>
        <w:t xml:space="preserve">Format all pages to display and print page numbers.  Scanned documents should be scanned in Letter format, as black and white images only.  Where possible, save scanned documents in .pdf format.  </w:t>
      </w:r>
      <w:r w:rsidR="00756FEC" w:rsidRPr="001F113C">
        <w:rPr>
          <w:sz w:val="24"/>
        </w:rPr>
        <w:t>E-mail your application</w:t>
      </w:r>
      <w:r w:rsidRPr="001F113C">
        <w:rPr>
          <w:sz w:val="24"/>
        </w:rPr>
        <w:t xml:space="preserve"> to the </w:t>
      </w:r>
      <w:r w:rsidR="00B141AC" w:rsidRPr="001F113C">
        <w:rPr>
          <w:sz w:val="24"/>
        </w:rPr>
        <w:t>Service</w:t>
      </w:r>
      <w:r w:rsidR="00070D96" w:rsidRPr="001F113C">
        <w:rPr>
          <w:sz w:val="24"/>
        </w:rPr>
        <w:t xml:space="preserve"> program point of contact identified in the Grants.gov funding opportunity.</w:t>
      </w:r>
      <w:r w:rsidR="004D6C16" w:rsidRPr="001F113C">
        <w:rPr>
          <w:sz w:val="24"/>
        </w:rPr>
        <w:t xml:space="preserve">  </w:t>
      </w:r>
    </w:p>
    <w:p w14:paraId="195378DE" w14:textId="77777777" w:rsidR="004D6C16" w:rsidRPr="001F113C" w:rsidRDefault="004D6C16" w:rsidP="004D6C16">
      <w:pPr>
        <w:pStyle w:val="BodyText"/>
        <w:jc w:val="left"/>
        <w:rPr>
          <w:sz w:val="24"/>
        </w:rPr>
      </w:pPr>
    </w:p>
    <w:p w14:paraId="32508B54" w14:textId="77777777" w:rsidR="004D6C16" w:rsidRPr="001F113C" w:rsidRDefault="004D6C16" w:rsidP="004D6C16">
      <w:pPr>
        <w:pStyle w:val="BodyText"/>
        <w:jc w:val="left"/>
        <w:rPr>
          <w:sz w:val="24"/>
        </w:rPr>
      </w:pPr>
      <w:r w:rsidRPr="001F113C">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56FDF593" w14:textId="77777777" w:rsidR="002C10C0" w:rsidRPr="00756FEC" w:rsidRDefault="002C10C0" w:rsidP="00F87A2E">
      <w:pPr>
        <w:pStyle w:val="BodyText"/>
        <w:jc w:val="left"/>
        <w:rPr>
          <w:sz w:val="24"/>
          <w:highlight w:val="yellow"/>
        </w:rPr>
      </w:pPr>
    </w:p>
    <w:bookmarkEnd w:id="1"/>
    <w:bookmarkEnd w:id="2"/>
    <w:p w14:paraId="67C2DCFF" w14:textId="77777777" w:rsidR="00C07EA3" w:rsidRPr="00C07EA3" w:rsidRDefault="001F113C" w:rsidP="001F77FD">
      <w:pPr>
        <w:rPr>
          <w:b/>
        </w:rPr>
      </w:pPr>
      <w:r w:rsidRPr="00C07EA3">
        <w:rPr>
          <w:b/>
        </w:rPr>
        <w:t xml:space="preserve">VI. Application Review Information </w:t>
      </w:r>
    </w:p>
    <w:p w14:paraId="39A4FF40" w14:textId="77777777" w:rsidR="001D037A" w:rsidRPr="005C316F" w:rsidRDefault="001D037A" w:rsidP="001F77FD">
      <w:pPr>
        <w:rPr>
          <w:b/>
          <w:color w:val="FF0000"/>
        </w:rPr>
      </w:pPr>
      <w:r w:rsidRPr="005C316F">
        <w:rPr>
          <w:b/>
          <w:color w:val="FF0000"/>
        </w:rPr>
        <w:t>The applicant has been selected.  This notice is not a request for proposals.</w:t>
      </w:r>
    </w:p>
    <w:p w14:paraId="09E10136" w14:textId="77777777" w:rsidR="00925EA9" w:rsidRDefault="00925EA9" w:rsidP="001F77FD">
      <w:pPr>
        <w:rPr>
          <w:color w:val="FF0000"/>
        </w:rPr>
      </w:pPr>
    </w:p>
    <w:p w14:paraId="17F8289F" w14:textId="77777777" w:rsidR="00C07EA3" w:rsidRDefault="00C07EA3" w:rsidP="00C07EA3">
      <w:r>
        <w:t xml:space="preserve">The Papahanaumokuakea Marine National Monument is co-managed by four agencies, one being the State of Hawai'i.  This award will enable the state co-manager to facilitate monument management planning, develop and review permits, conduct compliance, and coordinate remote field camp logistics within the monument including Kure Atoll State Wildlife Sanctuary.  This activity cannot be done by an entity outside of a co-managing partner, and more specifically the State.  </w:t>
      </w:r>
    </w:p>
    <w:p w14:paraId="263B117D" w14:textId="77777777" w:rsidR="00C07EA3" w:rsidRDefault="00C07EA3" w:rsidP="00C07EA3">
      <w:pPr>
        <w:pStyle w:val="BodyText"/>
        <w:spacing w:before="9"/>
        <w:rPr>
          <w:b/>
          <w:sz w:val="15"/>
        </w:rPr>
      </w:pPr>
    </w:p>
    <w:p w14:paraId="431AA4F4" w14:textId="77777777" w:rsidR="00C07EA3" w:rsidRDefault="00C07EA3" w:rsidP="00C07EA3">
      <w:pPr>
        <w:rPr>
          <w:bCs/>
        </w:rPr>
      </w:pPr>
      <w:r>
        <w:rPr>
          <w:b/>
          <w:bCs/>
        </w:rPr>
        <w:t xml:space="preserve">Criteria: </w:t>
      </w:r>
      <w:r>
        <w:rPr>
          <w:bCs/>
        </w:rPr>
        <w:t xml:space="preserve">This program issues discretionary single source awards. Merit and other criteria used to justify selecting applicants include completion of a </w:t>
      </w:r>
      <w:r>
        <w:rPr>
          <w:bCs/>
          <w:i/>
        </w:rPr>
        <w:t xml:space="preserve">Determination for Issuing a Single Source Financial Assistance Award </w:t>
      </w:r>
      <w:r>
        <w:rPr>
          <w:bCs/>
        </w:rPr>
        <w:t>form</w:t>
      </w:r>
      <w:r>
        <w:rPr>
          <w:bCs/>
          <w:i/>
        </w:rPr>
        <w:t xml:space="preserve"> </w:t>
      </w:r>
      <w:r>
        <w:rPr>
          <w:bCs/>
        </w:rPr>
        <w:t xml:space="preserve">in accordance with Service policy 516 FW 6. </w:t>
      </w:r>
    </w:p>
    <w:p w14:paraId="7036F57C" w14:textId="77777777" w:rsidR="00C07EA3" w:rsidRDefault="00C07EA3" w:rsidP="00C07EA3">
      <w:pPr>
        <w:rPr>
          <w:bCs/>
        </w:rPr>
      </w:pPr>
    </w:p>
    <w:p w14:paraId="077495E1" w14:textId="77777777" w:rsidR="00C07EA3" w:rsidRPr="00843B73" w:rsidRDefault="005C316F" w:rsidP="00C07EA3">
      <w:pPr>
        <w:rPr>
          <w:bCs/>
        </w:rPr>
      </w:pPr>
      <w:r>
        <w:rPr>
          <w:bCs/>
        </w:rPr>
        <w:t xml:space="preserve">Applications must </w:t>
      </w:r>
      <w:r w:rsidR="00C07EA3" w:rsidRPr="00843B73">
        <w:rPr>
          <w:bCs/>
        </w:rPr>
        <w:t>support your eligibility and qualifications in the following areas:</w:t>
      </w:r>
    </w:p>
    <w:p w14:paraId="1EA687B8" w14:textId="77777777" w:rsidR="00C07EA3" w:rsidRPr="00843B73" w:rsidRDefault="00C07EA3" w:rsidP="00C07EA3">
      <w:pPr>
        <w:pStyle w:val="ListParagraph"/>
        <w:numPr>
          <w:ilvl w:val="0"/>
          <w:numId w:val="26"/>
        </w:numPr>
        <w:rPr>
          <w:bCs/>
        </w:rPr>
      </w:pPr>
      <w:r w:rsidRPr="00843B73">
        <w:rPr>
          <w:bCs/>
        </w:rPr>
        <w:t xml:space="preserve">Must be able to provide services required to support </w:t>
      </w:r>
      <w:r w:rsidR="006545AD" w:rsidRPr="00843B73">
        <w:rPr>
          <w:bCs/>
        </w:rPr>
        <w:t>co-management activities for Papahānaukuākea</w:t>
      </w:r>
      <w:r w:rsidRPr="00843B73">
        <w:rPr>
          <w:bCs/>
        </w:rPr>
        <w:t xml:space="preserve"> </w:t>
      </w:r>
      <w:r w:rsidR="006545AD" w:rsidRPr="00843B73">
        <w:rPr>
          <w:bCs/>
        </w:rPr>
        <w:t xml:space="preserve">Marine National Monument </w:t>
      </w:r>
      <w:r w:rsidRPr="00843B73">
        <w:rPr>
          <w:bCs/>
        </w:rPr>
        <w:t xml:space="preserve">and field work activities at </w:t>
      </w:r>
      <w:r w:rsidR="006545AD" w:rsidRPr="00843B73">
        <w:rPr>
          <w:bCs/>
        </w:rPr>
        <w:t>Kure A</w:t>
      </w:r>
      <w:r w:rsidRPr="00843B73">
        <w:rPr>
          <w:bCs/>
        </w:rPr>
        <w:t xml:space="preserve">toll </w:t>
      </w:r>
      <w:r w:rsidR="006545AD" w:rsidRPr="00843B73">
        <w:rPr>
          <w:bCs/>
        </w:rPr>
        <w:t>State Wildlife Sanctuary</w:t>
      </w:r>
      <w:r w:rsidRPr="00843B73">
        <w:rPr>
          <w:bCs/>
        </w:rPr>
        <w:t xml:space="preserve"> throughout the year. </w:t>
      </w:r>
    </w:p>
    <w:p w14:paraId="75B17369" w14:textId="77777777" w:rsidR="00C07EA3" w:rsidRPr="00843B73" w:rsidRDefault="006545AD" w:rsidP="00C07EA3">
      <w:pPr>
        <w:pStyle w:val="ListParagraph"/>
        <w:numPr>
          <w:ilvl w:val="0"/>
          <w:numId w:val="26"/>
        </w:numPr>
        <w:rPr>
          <w:bCs/>
        </w:rPr>
      </w:pPr>
      <w:r w:rsidRPr="00843B73">
        <w:rPr>
          <w:bCs/>
        </w:rPr>
        <w:t xml:space="preserve">Must provide dedicated staff </w:t>
      </w:r>
      <w:r w:rsidR="00C07EA3" w:rsidRPr="00843B73">
        <w:rPr>
          <w:bCs/>
        </w:rPr>
        <w:t>to provide professional, technical and operational support</w:t>
      </w:r>
      <w:r w:rsidRPr="00843B73">
        <w:rPr>
          <w:bCs/>
        </w:rPr>
        <w:t xml:space="preserve"> for monument co-management, planning, permitting and compliance</w:t>
      </w:r>
      <w:r w:rsidR="00C07EA3" w:rsidRPr="00843B73">
        <w:rPr>
          <w:bCs/>
        </w:rPr>
        <w:t>.</w:t>
      </w:r>
    </w:p>
    <w:p w14:paraId="33A56D9E" w14:textId="77777777" w:rsidR="005C316F" w:rsidRPr="005C316F" w:rsidRDefault="005C316F" w:rsidP="005C316F">
      <w:pPr>
        <w:pStyle w:val="ListParagraph"/>
        <w:numPr>
          <w:ilvl w:val="0"/>
          <w:numId w:val="26"/>
        </w:numPr>
        <w:rPr>
          <w:bCs/>
        </w:rPr>
      </w:pPr>
      <w:r>
        <w:t>M</w:t>
      </w:r>
      <w:r w:rsidRPr="005C316F">
        <w:rPr>
          <w:bCs/>
        </w:rPr>
        <w:t>ust support the Department of the Interior financial assistance priorities as detailed in I. Description: see above.</w:t>
      </w:r>
    </w:p>
    <w:p w14:paraId="6C6B2495" w14:textId="77777777" w:rsidR="005C316F" w:rsidRDefault="005C316F" w:rsidP="001F77FD">
      <w:pPr>
        <w:rPr>
          <w:color w:val="FF0000"/>
        </w:rPr>
      </w:pPr>
    </w:p>
    <w:p w14:paraId="65674E54" w14:textId="77777777" w:rsidR="00B27F36" w:rsidRDefault="00B27F36" w:rsidP="001F77FD">
      <w:pPr>
        <w:rPr>
          <w:color w:val="FF0000"/>
        </w:rPr>
      </w:pPr>
    </w:p>
    <w:p w14:paraId="4734E36D" w14:textId="77777777" w:rsidR="00B27F36" w:rsidRPr="00131305" w:rsidRDefault="00B27F36" w:rsidP="001F77FD">
      <w:pPr>
        <w:rPr>
          <w:color w:val="FF0000"/>
        </w:rPr>
      </w:pPr>
    </w:p>
    <w:p w14:paraId="5305B08D" w14:textId="77777777" w:rsidR="002A379A" w:rsidRDefault="002A379A" w:rsidP="002A379A">
      <w:pPr>
        <w:rPr>
          <w:b/>
          <w:bCs/>
        </w:rPr>
      </w:pPr>
      <w:r w:rsidRPr="00F87A2E">
        <w:rPr>
          <w:b/>
          <w:bCs/>
        </w:rPr>
        <w:lastRenderedPageBreak/>
        <w:t xml:space="preserve">Review and Selection Process: </w:t>
      </w:r>
    </w:p>
    <w:p w14:paraId="1C52F6E7" w14:textId="77777777" w:rsidR="00C07EA3" w:rsidRDefault="005C316F" w:rsidP="00C07EA3">
      <w:r>
        <w:t>We</w:t>
      </w:r>
      <w:r w:rsidR="00C07EA3">
        <w:t xml:space="preserve"> ensure that: 1) applications are reviewed and evaluated by qualified reviewers; 2) applications will be scored and selected based on announced criteria; 3) consideration will be given to applicant risk and past performance; 4) competitive applications will be ranked; and 5) funding determinations will be made. The program will use 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w:t>
      </w:r>
    </w:p>
    <w:p w14:paraId="35D6C20D" w14:textId="77777777" w:rsidR="00C07EA3" w:rsidRDefault="00C07EA3" w:rsidP="00C07EA3">
      <w:pPr>
        <w:rPr>
          <w:b/>
          <w:bCs/>
          <w:highlight w:val="lightGray"/>
        </w:rPr>
      </w:pPr>
      <w:r w:rsidRPr="0053427C">
        <w:rPr>
          <w:b/>
          <w:bCs/>
          <w:highlight w:val="lightGray"/>
        </w:rPr>
        <w:t xml:space="preserve"> </w:t>
      </w:r>
    </w:p>
    <w:p w14:paraId="0ADF472A" w14:textId="77777777" w:rsidR="00032020" w:rsidRPr="00C07EA3" w:rsidRDefault="00323CF1" w:rsidP="001F77FD">
      <w:r w:rsidRPr="00C07EA3">
        <w:rPr>
          <w:bCs/>
        </w:rPr>
        <w:t xml:space="preserve">Prior to participating in any review or evaluation process, all staff and peer reviewers, evaluators, panel members, </w:t>
      </w:r>
      <w:r w:rsidR="00032020" w:rsidRPr="00C07EA3">
        <w:rPr>
          <w:bCs/>
        </w:rPr>
        <w:t>and</w:t>
      </w:r>
      <w:r w:rsidRPr="00C07EA3">
        <w:rPr>
          <w:bCs/>
        </w:rPr>
        <w:t xml:space="preserve"> advisors must sign and return to the program office point of contact the </w:t>
      </w:r>
      <w:r w:rsidR="00032020" w:rsidRPr="00C07EA3">
        <w:rPr>
          <w:bCs/>
        </w:rPr>
        <w:t>“</w:t>
      </w:r>
      <w:r w:rsidRPr="00C07EA3">
        <w:rPr>
          <w:bCs/>
        </w:rPr>
        <w:t>Department of the Interior Conflict of Interest Certification</w:t>
      </w:r>
      <w:r w:rsidR="00032020" w:rsidRPr="00C07EA3">
        <w:rPr>
          <w:bCs/>
        </w:rPr>
        <w:t>”</w:t>
      </w:r>
      <w:r w:rsidRPr="00C07EA3">
        <w:rPr>
          <w:bCs/>
        </w:rPr>
        <w:t xml:space="preserve"> form.  For a copy of this form, contact </w:t>
      </w:r>
      <w:r w:rsidRPr="00C07EA3">
        <w:t>the Service point of contact identified in the Agency Contacts section below.</w:t>
      </w:r>
      <w:r w:rsidR="00420033" w:rsidRPr="00C07EA3">
        <w:t xml:space="preserve">  </w:t>
      </w:r>
    </w:p>
    <w:p w14:paraId="32B9D2F3" w14:textId="77777777" w:rsidR="00032020" w:rsidRPr="00C07EA3" w:rsidRDefault="00032020" w:rsidP="001F77FD"/>
    <w:p w14:paraId="1DDE9310" w14:textId="77777777" w:rsidR="00B22A18" w:rsidRPr="00C07EA3" w:rsidRDefault="00B22A18" w:rsidP="001F77FD">
      <w:r w:rsidRPr="00C07EA3">
        <w:t xml:space="preserve">Prior to award, the Service </w:t>
      </w:r>
      <w:r w:rsidR="008325B6" w:rsidRPr="00C07EA3">
        <w:t xml:space="preserve">reviews the selected </w:t>
      </w:r>
      <w:r w:rsidR="00C64F56" w:rsidRPr="00C07EA3">
        <w:t xml:space="preserve">applicant’s statement regarding potential overlap or duplication in terms of activities, funding, or time commitment of key personnel </w:t>
      </w:r>
      <w:r w:rsidR="008325B6" w:rsidRPr="00C07EA3">
        <w:t>and make</w:t>
      </w:r>
      <w:r w:rsidR="00C64F56" w:rsidRPr="00C07EA3">
        <w:t>s</w:t>
      </w:r>
      <w:r w:rsidR="008325B6" w:rsidRPr="00C07EA3">
        <w:t xml:space="preserve"> a determination regarding Service funding. </w:t>
      </w:r>
      <w:r w:rsidR="00C64F56" w:rsidRPr="00C07EA3">
        <w:t xml:space="preserve"> Depending on the circumstances, m</w:t>
      </w:r>
      <w:r w:rsidR="008325B6" w:rsidRPr="00C07EA3">
        <w:t>odification of the application, other pending applications, or an active award may be necessary, or the Service might choose to not fund the proposed project.</w:t>
      </w:r>
      <w:r w:rsidRPr="00C07EA3">
        <w:t xml:space="preserve"> </w:t>
      </w:r>
    </w:p>
    <w:p w14:paraId="7EBC9E08" w14:textId="77777777" w:rsidR="00C64F56" w:rsidRPr="00C07EA3" w:rsidRDefault="00C64F56" w:rsidP="001F77FD"/>
    <w:p w14:paraId="25079537" w14:textId="77777777" w:rsidR="00032020" w:rsidRPr="00C07EA3" w:rsidRDefault="001B3EA0" w:rsidP="001F77FD">
      <w:r w:rsidRPr="00C07EA3">
        <w:t>Each fiscal year</w:t>
      </w:r>
      <w:r w:rsidR="00032020" w:rsidRPr="00C07EA3">
        <w:t>,</w:t>
      </w:r>
      <w:r w:rsidRPr="00C07EA3">
        <w:t xml:space="preserve"> f</w:t>
      </w:r>
      <w:r w:rsidR="00420033" w:rsidRPr="00C07EA3">
        <w:t xml:space="preserve">or </w:t>
      </w:r>
      <w:r w:rsidRPr="00C07EA3">
        <w:t>every</w:t>
      </w:r>
      <w:r w:rsidR="00420033" w:rsidRPr="00C07EA3">
        <w:t xml:space="preserve"> entity receiving one or more awards</w:t>
      </w:r>
      <w:r w:rsidRPr="00C07EA3">
        <w:t xml:space="preserve"> in that</w:t>
      </w:r>
      <w:r w:rsidR="00420033" w:rsidRPr="00C07EA3">
        <w:t xml:space="preserve"> fiscal year, the Service conducts a</w:t>
      </w:r>
      <w:r w:rsidRPr="00C07EA3">
        <w:t xml:space="preserve"> risk assessment based on eight risk categories.  The result of this risk assessment is used to establish a monitoring plan for all awards to the entity in that fiscal year.  </w:t>
      </w:r>
      <w:r w:rsidR="00D07B8D" w:rsidRPr="00C07EA3">
        <w:rPr>
          <w:bCs/>
        </w:rPr>
        <w:t xml:space="preserve">For a copy of the Service’s risk assessment form, </w:t>
      </w:r>
      <w:r w:rsidR="00BB79BB" w:rsidRPr="00C07EA3">
        <w:rPr>
          <w:bCs/>
        </w:rPr>
        <w:t xml:space="preserve">go to </w:t>
      </w:r>
      <w:hyperlink r:id="rId29" w:history="1">
        <w:r w:rsidR="00BB79BB" w:rsidRPr="00C07EA3">
          <w:rPr>
            <w:rStyle w:val="Hyperlink"/>
            <w:bCs/>
            <w:color w:val="auto"/>
          </w:rPr>
          <w:t>https://www.fws.gov/grants/atc.html</w:t>
        </w:r>
      </w:hyperlink>
      <w:r w:rsidR="00D07B8D" w:rsidRPr="00C07EA3">
        <w:t>.</w:t>
      </w:r>
      <w:r w:rsidR="00420033" w:rsidRPr="00C07EA3">
        <w:t xml:space="preserve"> </w:t>
      </w:r>
    </w:p>
    <w:p w14:paraId="2EF41FA5" w14:textId="77777777" w:rsidR="00BD3CFF" w:rsidRPr="00C07EA3" w:rsidRDefault="00BD3CFF" w:rsidP="001F77FD"/>
    <w:p w14:paraId="666ECD6A" w14:textId="77777777" w:rsidR="00BD3CFF" w:rsidRPr="00C07EA3" w:rsidRDefault="00BD3CFF" w:rsidP="001F77FD">
      <w:pPr>
        <w:rPr>
          <w:bCs/>
        </w:rPr>
      </w:pPr>
      <w:r w:rsidRPr="00C07EA3">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C07EA3">
        <w:rPr>
          <w:bCs/>
        </w:rPr>
        <w:t xml:space="preserve">; </w:t>
      </w:r>
      <w:hyperlink r:id="rId30" w:history="1">
        <w:r w:rsidR="003D465B" w:rsidRPr="00C07EA3">
          <w:rPr>
            <w:rStyle w:val="Hyperlink"/>
            <w:bCs/>
            <w:color w:val="auto"/>
          </w:rPr>
          <w:t>https://www.fapiis.gov/fapiis/index.action</w:t>
        </w:r>
      </w:hyperlink>
      <w:r w:rsidRPr="00C07EA3">
        <w:rPr>
          <w:bCs/>
        </w:rPr>
        <w:t xml:space="preserve">) to determine if, at a minimum, the information found in the system for the applicant demonstrates a satisfactory record of Federal award performance and integrity and business ethics (see 2 CFR 200.205(a)(2)).   The Service must also </w:t>
      </w:r>
      <w:r w:rsidRPr="00C07EA3">
        <w:t>report to FAPIIS  if an applicant subject to this review is found not qualified for a particular award due to its prior record of integrity or performance under Federal awards (see 2 CFR 200.212).</w:t>
      </w:r>
    </w:p>
    <w:p w14:paraId="43CB387E" w14:textId="77777777" w:rsidR="00BB7DE8" w:rsidRDefault="00BB7DE8" w:rsidP="001F77FD">
      <w:pPr>
        <w:rPr>
          <w:bCs/>
        </w:rPr>
      </w:pPr>
    </w:p>
    <w:p w14:paraId="66432392" w14:textId="77777777" w:rsidR="001A0603" w:rsidRPr="00C07EA3" w:rsidRDefault="00562DF7">
      <w:pPr>
        <w:rPr>
          <w:b/>
          <w:bCs/>
          <w:u w:val="single"/>
        </w:rPr>
      </w:pPr>
      <w:r w:rsidRPr="00C07EA3">
        <w:rPr>
          <w:b/>
          <w:bCs/>
        </w:rPr>
        <w:t>V</w:t>
      </w:r>
      <w:r w:rsidR="00C54938" w:rsidRPr="00C07EA3">
        <w:rPr>
          <w:b/>
          <w:bCs/>
        </w:rPr>
        <w:t>I</w:t>
      </w:r>
      <w:r w:rsidRPr="00C07EA3">
        <w:rPr>
          <w:b/>
          <w:bCs/>
        </w:rPr>
        <w:t xml:space="preserve">I. </w:t>
      </w:r>
      <w:r w:rsidR="00D93480" w:rsidRPr="00C07EA3">
        <w:rPr>
          <w:b/>
          <w:bCs/>
        </w:rPr>
        <w:t>Award Administration</w:t>
      </w:r>
    </w:p>
    <w:p w14:paraId="38B88429" w14:textId="77777777" w:rsidR="004E2C60" w:rsidRPr="00C07EA3" w:rsidRDefault="008A7B85" w:rsidP="004E2C60">
      <w:pPr>
        <w:rPr>
          <w:b/>
          <w:bCs/>
        </w:rPr>
      </w:pPr>
      <w:r w:rsidRPr="00C07EA3">
        <w:rPr>
          <w:b/>
          <w:bCs/>
        </w:rPr>
        <w:t xml:space="preserve">Award Notices: </w:t>
      </w:r>
      <w:r w:rsidRPr="00C07EA3">
        <w:t xml:space="preserve">Following review, applicants may </w:t>
      </w:r>
      <w:r w:rsidR="006E3C9F" w:rsidRPr="00C07EA3">
        <w:t xml:space="preserve">be requested to revise </w:t>
      </w:r>
      <w:r w:rsidRPr="00C07EA3">
        <w:t>the proje</w:t>
      </w:r>
      <w:r w:rsidR="004E2C60" w:rsidRPr="00C07EA3">
        <w:t xml:space="preserve">ct scope and/or budget before an </w:t>
      </w:r>
      <w:r w:rsidR="00070D96" w:rsidRPr="00C07EA3">
        <w:t xml:space="preserve">award </w:t>
      </w:r>
      <w:r w:rsidR="004E2C60" w:rsidRPr="00C07EA3">
        <w:t>is</w:t>
      </w:r>
      <w:r w:rsidR="00070D96" w:rsidRPr="00C07EA3">
        <w:t xml:space="preserve"> made</w:t>
      </w:r>
      <w:r w:rsidRPr="00C07EA3">
        <w:t xml:space="preserve">.  Successful applicants will receive written notice in the form of a </w:t>
      </w:r>
      <w:r w:rsidR="004E2C60" w:rsidRPr="00C07EA3">
        <w:t>notice of a</w:t>
      </w:r>
      <w:r w:rsidR="00070D96" w:rsidRPr="00C07EA3">
        <w:t xml:space="preserve">ward </w:t>
      </w:r>
      <w:r w:rsidR="00B45120" w:rsidRPr="00C07EA3">
        <w:t>document</w:t>
      </w:r>
      <w:r w:rsidRPr="00C07EA3">
        <w:t xml:space="preserve">.  </w:t>
      </w:r>
      <w:r w:rsidR="004E2C60" w:rsidRPr="00C07EA3">
        <w:t>Notices of a</w:t>
      </w:r>
      <w:r w:rsidR="00070D96" w:rsidRPr="00C07EA3">
        <w:t xml:space="preserve">ward </w:t>
      </w:r>
      <w:r w:rsidR="004D3979" w:rsidRPr="00C07EA3">
        <w:t xml:space="preserve">are typically sent to recipients </w:t>
      </w:r>
      <w:r w:rsidRPr="00C07EA3">
        <w:t>by e-mail.  If e-mail notification is unsuccessful</w:t>
      </w:r>
      <w:r w:rsidR="00070D96" w:rsidRPr="00C07EA3">
        <w:t>,</w:t>
      </w:r>
      <w:r w:rsidRPr="00C07EA3">
        <w:t xml:space="preserve"> the documents will be sent </w:t>
      </w:r>
      <w:r w:rsidR="006E6337" w:rsidRPr="00C07EA3">
        <w:t xml:space="preserve">by </w:t>
      </w:r>
      <w:r w:rsidRPr="00C07EA3">
        <w:t>courier mail (</w:t>
      </w:r>
      <w:r w:rsidR="00756FEC" w:rsidRPr="00C07EA3">
        <w:t>e.g., FedEx, DHL</w:t>
      </w:r>
      <w:r w:rsidR="0030443C" w:rsidRPr="00C07EA3">
        <w:t xml:space="preserve"> </w:t>
      </w:r>
      <w:r w:rsidR="005415CE" w:rsidRPr="00C07EA3">
        <w:t>or</w:t>
      </w:r>
      <w:r w:rsidR="0030443C" w:rsidRPr="00C07EA3">
        <w:t xml:space="preserve"> UPS</w:t>
      </w:r>
      <w:r w:rsidRPr="00C07EA3">
        <w:t xml:space="preserve">).  </w:t>
      </w:r>
      <w:r w:rsidR="00B45120" w:rsidRPr="00C07EA3">
        <w:t xml:space="preserve">Award recipients are not required to sign/return the Notice of Award document.  </w:t>
      </w:r>
      <w:r w:rsidR="00E40CAF" w:rsidRPr="00C07EA3">
        <w:t xml:space="preserve">Acceptance of an award is defined as starting work, drawing down funds, or </w:t>
      </w:r>
      <w:r w:rsidR="0065778C" w:rsidRPr="00C07EA3">
        <w:t xml:space="preserve">accepting </w:t>
      </w:r>
      <w:r w:rsidR="00E40CAF" w:rsidRPr="00C07EA3">
        <w:t xml:space="preserve">the award via electronic means.  Awards are based on the application submitted to, and as approved by, the </w:t>
      </w:r>
      <w:r w:rsidR="00B141AC" w:rsidRPr="00C07EA3">
        <w:t>Service</w:t>
      </w:r>
      <w:r w:rsidR="00E40CAF" w:rsidRPr="00C07EA3">
        <w:t>.</w:t>
      </w:r>
      <w:r w:rsidR="007C3F3E" w:rsidRPr="00C07EA3">
        <w:t xml:space="preserve">  </w:t>
      </w:r>
      <w:r w:rsidR="004E2C60" w:rsidRPr="00C07EA3">
        <w:t xml:space="preserve">The notice of award document will include instructions specific to each recipient on how to request payment.  If applicable, the instructions will detail any additional </w:t>
      </w:r>
      <w:r w:rsidR="004E2C60" w:rsidRPr="00C07EA3">
        <w:lastRenderedPageBreak/>
        <w:t>information/forms required and where to submit payment requests.</w:t>
      </w:r>
      <w:r w:rsidR="004E2C60" w:rsidRPr="00C07EA3">
        <w:rPr>
          <w:bCs/>
        </w:rPr>
        <w:t xml:space="preserve">  </w:t>
      </w:r>
      <w:r w:rsidRPr="00C07EA3">
        <w:t>Applicants whose projects are not selected for funding will receive written notice, most often by e-mail, within</w:t>
      </w:r>
      <w:r w:rsidR="00A26B79">
        <w:t xml:space="preserve"> 60 days</w:t>
      </w:r>
      <w:r w:rsidRPr="00C07EA3">
        <w:t xml:space="preserve"> of the final review decision.</w:t>
      </w:r>
      <w:r w:rsidR="004E2C60" w:rsidRPr="00C07EA3">
        <w:t xml:space="preserve">  </w:t>
      </w:r>
    </w:p>
    <w:p w14:paraId="19B2F6DB" w14:textId="77777777" w:rsidR="004E2C60" w:rsidRPr="00C07EA3" w:rsidRDefault="004E2C60" w:rsidP="00D93480"/>
    <w:p w14:paraId="01B500DC" w14:textId="77777777" w:rsidR="00595CC3" w:rsidRPr="00C07EA3" w:rsidRDefault="00A46991" w:rsidP="004E2C60">
      <w:pPr>
        <w:ind w:left="-1"/>
      </w:pPr>
      <w:r w:rsidRPr="00C07EA3">
        <w:rPr>
          <w:b/>
        </w:rPr>
        <w:t xml:space="preserve">Domestic </w:t>
      </w:r>
      <w:r w:rsidR="00055047" w:rsidRPr="00C07EA3">
        <w:rPr>
          <w:b/>
        </w:rPr>
        <w:t>Recipient Payments:</w:t>
      </w:r>
      <w:r w:rsidR="007A0FA9" w:rsidRPr="00C07EA3">
        <w:rPr>
          <w:b/>
        </w:rPr>
        <w:t xml:space="preserve"> </w:t>
      </w:r>
      <w:r w:rsidR="00595CC3" w:rsidRPr="00C07EA3">
        <w:t xml:space="preserve">Prior to </w:t>
      </w:r>
      <w:r w:rsidR="004E2C60" w:rsidRPr="00C07EA3">
        <w:t>award</w:t>
      </w:r>
      <w:r w:rsidR="00595CC3" w:rsidRPr="00C07EA3">
        <w:t xml:space="preserve">, the </w:t>
      </w:r>
      <w:r w:rsidR="00B141AC" w:rsidRPr="00C07EA3">
        <w:t>Service</w:t>
      </w:r>
      <w:r w:rsidR="00595CC3" w:rsidRPr="00C07EA3">
        <w:t xml:space="preserve"> program </w:t>
      </w:r>
      <w:r w:rsidR="00557FE7" w:rsidRPr="00C07EA3">
        <w:t xml:space="preserve">office will contact you/your organization to either enroll in </w:t>
      </w:r>
      <w:r w:rsidRPr="00C07EA3">
        <w:t xml:space="preserve">the U.S. Treasury’s Automated Standard Application for Payments (ASAP) system or, if eligible, obtain approval from the Department of the Interior to be waived from using ASAP.  </w:t>
      </w:r>
    </w:p>
    <w:p w14:paraId="17EEAE79" w14:textId="77777777" w:rsidR="00595CC3" w:rsidRPr="00F87A2E" w:rsidRDefault="00595CC3" w:rsidP="00A46991"/>
    <w:p w14:paraId="3AA8146D" w14:textId="77777777" w:rsidR="004E2C60" w:rsidRPr="00C07EA3" w:rsidRDefault="00114A89" w:rsidP="00D93480">
      <w:pPr>
        <w:ind w:left="-1"/>
      </w:pPr>
      <w:r w:rsidRPr="00C07EA3">
        <w:rPr>
          <w:b/>
        </w:rPr>
        <w:t>Transmittal of Sensitive D</w:t>
      </w:r>
      <w:r w:rsidR="004E2C60" w:rsidRPr="00C07EA3">
        <w:rPr>
          <w:b/>
        </w:rPr>
        <w:t>ata:</w:t>
      </w:r>
      <w:r w:rsidR="004E2C60" w:rsidRPr="00C07EA3">
        <w:t xml:space="preserve"> Recipients are responsible for ensuring any sensitive data being sent to the </w:t>
      </w:r>
      <w:r w:rsidR="00B141AC" w:rsidRPr="00C07EA3">
        <w:t>Service</w:t>
      </w:r>
      <w:r w:rsidR="004E2C60" w:rsidRPr="00C07EA3">
        <w:t xml:space="preserve"> is protected during its transmission/delivery.  The </w:t>
      </w:r>
      <w:r w:rsidR="00B141AC" w:rsidRPr="00C07EA3">
        <w:t>Service</w:t>
      </w:r>
      <w:r w:rsidR="004E2C60" w:rsidRPr="00C07EA3">
        <w:t xml:space="preserve"> strongly recommends </w:t>
      </w:r>
      <w:r w:rsidR="00AE2E25" w:rsidRPr="00C07EA3">
        <w:t xml:space="preserve">that </w:t>
      </w:r>
      <w:r w:rsidR="004E2C60" w:rsidRPr="00C07EA3">
        <w:t xml:space="preserve">recipients use the most secure transmission/delivery method available.  The </w:t>
      </w:r>
      <w:r w:rsidR="00B141AC" w:rsidRPr="00C07EA3">
        <w:t>Service</w:t>
      </w:r>
      <w:r w:rsidR="004E2C60" w:rsidRPr="00C07EA3">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C07EA3">
        <w:t>Service</w:t>
      </w:r>
      <w:r w:rsidR="004E2C60" w:rsidRPr="00C07EA3">
        <w:t xml:space="preserve"> strongly encourages recipients sending sensitive data in paper copy to use a courier mail service.  Recipients may also contact their </w:t>
      </w:r>
      <w:r w:rsidR="00B141AC" w:rsidRPr="00C07EA3">
        <w:t>Service</w:t>
      </w:r>
      <w:r w:rsidR="004E2C60" w:rsidRPr="00C07EA3">
        <w:t xml:space="preserve"> Project Officer and provide any sensitive data over the telephone.</w:t>
      </w:r>
    </w:p>
    <w:p w14:paraId="5D247A7A" w14:textId="77777777" w:rsidR="004E2C60" w:rsidRPr="00C07EA3" w:rsidRDefault="004E2C60" w:rsidP="00D93480">
      <w:pPr>
        <w:ind w:left="-1"/>
      </w:pPr>
    </w:p>
    <w:p w14:paraId="5B7B9534" w14:textId="77777777" w:rsidR="004C7FD7" w:rsidRPr="00C07EA3" w:rsidRDefault="00114A89" w:rsidP="004C7FD7">
      <w:pPr>
        <w:ind w:left="-1"/>
      </w:pPr>
      <w:r w:rsidRPr="00C07EA3">
        <w:rPr>
          <w:b/>
          <w:bCs/>
        </w:rPr>
        <w:t>Award T</w:t>
      </w:r>
      <w:r w:rsidR="00C66724" w:rsidRPr="00C07EA3">
        <w:rPr>
          <w:b/>
          <w:bCs/>
        </w:rPr>
        <w:t xml:space="preserve">erms and </w:t>
      </w:r>
      <w:r w:rsidRPr="00C07EA3">
        <w:rPr>
          <w:b/>
          <w:bCs/>
        </w:rPr>
        <w:t>C</w:t>
      </w:r>
      <w:r w:rsidR="00C66724" w:rsidRPr="00C07EA3">
        <w:rPr>
          <w:b/>
          <w:bCs/>
        </w:rPr>
        <w:t>onditions</w:t>
      </w:r>
      <w:r w:rsidR="00573EE1" w:rsidRPr="00C07EA3">
        <w:rPr>
          <w:b/>
          <w:bCs/>
        </w:rPr>
        <w:t>:</w:t>
      </w:r>
      <w:r w:rsidR="00573EE1" w:rsidRPr="00C07EA3">
        <w:t xml:space="preserve">  </w:t>
      </w:r>
      <w:r w:rsidR="004C7FD7" w:rsidRPr="00C07EA3">
        <w:t xml:space="preserve">Acceptance of a financial assistance award </w:t>
      </w:r>
      <w:r w:rsidR="00A61A51" w:rsidRPr="00C07EA3">
        <w:t xml:space="preserve">(i.e., grant or cooperative agreement) </w:t>
      </w:r>
      <w:r w:rsidR="004C7FD7" w:rsidRPr="00C07EA3">
        <w:t xml:space="preserve">from the </w:t>
      </w:r>
      <w:r w:rsidR="00B141AC" w:rsidRPr="00C07EA3">
        <w:t>Service</w:t>
      </w:r>
      <w:r w:rsidR="004C7FD7" w:rsidRPr="00C07EA3">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C07EA3">
        <w:t>Service</w:t>
      </w:r>
      <w:r w:rsidR="004C7FD7" w:rsidRPr="00C07EA3">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C07EA3">
        <w:t>Service’s Standard Award Terms and Conditions</w:t>
      </w:r>
      <w:r w:rsidR="004C7FD7" w:rsidRPr="00C07EA3">
        <w:t xml:space="preserve"> are </w:t>
      </w:r>
      <w:r w:rsidR="00680EDC" w:rsidRPr="00C07EA3">
        <w:t xml:space="preserve">available </w:t>
      </w:r>
      <w:r w:rsidR="004C7FD7" w:rsidRPr="00C07EA3">
        <w:t xml:space="preserve">on the Internet at </w:t>
      </w:r>
      <w:hyperlink r:id="rId31" w:history="1">
        <w:r w:rsidR="003D465B" w:rsidRPr="00C07EA3">
          <w:rPr>
            <w:rStyle w:val="Hyperlink"/>
            <w:color w:val="auto"/>
          </w:rPr>
          <w:t>https://www.fws.gov/grants/atc.html</w:t>
        </w:r>
      </w:hyperlink>
      <w:r w:rsidR="001E6C82" w:rsidRPr="00C07EA3">
        <w:t xml:space="preserve">.  </w:t>
      </w:r>
      <w:r w:rsidR="004C7FD7" w:rsidRPr="00C07EA3">
        <w:t xml:space="preserve">If you do not have access to the Internet and require a full text copy of the award terms and conditions, contact the </w:t>
      </w:r>
      <w:r w:rsidR="00B141AC" w:rsidRPr="00C07EA3">
        <w:t>Service</w:t>
      </w:r>
      <w:r w:rsidR="004C7FD7" w:rsidRPr="00C07EA3">
        <w:t xml:space="preserve"> </w:t>
      </w:r>
      <w:r w:rsidR="008E00A3" w:rsidRPr="00C07EA3">
        <w:t>point of c</w:t>
      </w:r>
      <w:r w:rsidR="007C3F3E" w:rsidRPr="00C07EA3">
        <w:t>ontact</w:t>
      </w:r>
      <w:r w:rsidR="004C7FD7" w:rsidRPr="00C07EA3">
        <w:t xml:space="preserve"> identified in the </w:t>
      </w:r>
      <w:r w:rsidR="007C3F3E" w:rsidRPr="00C07EA3">
        <w:t xml:space="preserve">Agency </w:t>
      </w:r>
      <w:r w:rsidR="004C7FD7" w:rsidRPr="00C07EA3">
        <w:t>Contacts section below.</w:t>
      </w:r>
    </w:p>
    <w:p w14:paraId="2F17C189" w14:textId="77777777" w:rsidR="004C7FD7" w:rsidRDefault="004C7FD7" w:rsidP="004C7FD7"/>
    <w:p w14:paraId="3D686FD9" w14:textId="77777777" w:rsidR="00854DD3" w:rsidRPr="00C07EA3" w:rsidRDefault="00CE5BFB" w:rsidP="00D93480">
      <w:pPr>
        <w:ind w:left="-1"/>
      </w:pPr>
      <w:r w:rsidRPr="00C07EA3">
        <w:rPr>
          <w:b/>
        </w:rPr>
        <w:t xml:space="preserve">Recipient </w:t>
      </w:r>
      <w:r w:rsidR="008A544E" w:rsidRPr="00C07EA3">
        <w:rPr>
          <w:b/>
        </w:rPr>
        <w:t>Report</w:t>
      </w:r>
      <w:r w:rsidRPr="00C07EA3">
        <w:rPr>
          <w:b/>
        </w:rPr>
        <w:t>ing Requirements</w:t>
      </w:r>
      <w:r w:rsidR="008A544E" w:rsidRPr="00C07EA3">
        <w:t xml:space="preserve">: </w:t>
      </w:r>
    </w:p>
    <w:p w14:paraId="6A97B1D2" w14:textId="77777777" w:rsidR="00203CF7" w:rsidRPr="00C07EA3" w:rsidRDefault="00EE79E1" w:rsidP="00114A89">
      <w:pPr>
        <w:ind w:left="-1"/>
        <w:rPr>
          <w:b/>
        </w:rPr>
      </w:pPr>
      <w:r w:rsidRPr="00C07EA3">
        <w:rPr>
          <w:b/>
        </w:rPr>
        <w:t xml:space="preserve">Financial and Performance Reports: </w:t>
      </w:r>
    </w:p>
    <w:p w14:paraId="588DA4E5" w14:textId="77777777" w:rsidR="00203CF7" w:rsidRPr="00C07EA3" w:rsidRDefault="00203CF7" w:rsidP="00114A89">
      <w:pPr>
        <w:ind w:left="-1"/>
      </w:pPr>
      <w:r w:rsidRPr="00C07EA3">
        <w:rPr>
          <w:b/>
        </w:rPr>
        <w:t xml:space="preserve">Final Reports: </w:t>
      </w:r>
      <w:r w:rsidRPr="00C07EA3">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4CFBDCB4" w14:textId="77777777" w:rsidR="00203CF7" w:rsidRPr="00C07EA3" w:rsidRDefault="00203CF7" w:rsidP="00114A89">
      <w:pPr>
        <w:ind w:left="-1"/>
      </w:pPr>
    </w:p>
    <w:p w14:paraId="754EB45D" w14:textId="77777777" w:rsidR="00203CF7" w:rsidRPr="00C07EA3" w:rsidRDefault="00203CF7" w:rsidP="00114A89">
      <w:pPr>
        <w:ind w:left="-1"/>
      </w:pPr>
      <w:r w:rsidRPr="00C07EA3">
        <w:rPr>
          <w:b/>
        </w:rPr>
        <w:t xml:space="preserve">Interim Reports: </w:t>
      </w:r>
      <w:r w:rsidRPr="00C07EA3">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C07EA3">
        <w:t xml:space="preserve">calendar </w:t>
      </w:r>
      <w:r w:rsidRPr="00C07EA3">
        <w:t xml:space="preserve">days of the reporting period end date. </w:t>
      </w:r>
    </w:p>
    <w:p w14:paraId="676A3EDB" w14:textId="77777777" w:rsidR="00203CF7" w:rsidRPr="00C07EA3" w:rsidRDefault="00203CF7" w:rsidP="00114A89">
      <w:pPr>
        <w:ind w:left="-1"/>
      </w:pPr>
    </w:p>
    <w:p w14:paraId="71FA4720" w14:textId="77777777" w:rsidR="00203CF7" w:rsidRPr="00C07EA3" w:rsidRDefault="00203CF7" w:rsidP="00114A89">
      <w:pPr>
        <w:ind w:left="-1"/>
      </w:pPr>
      <w:r w:rsidRPr="00C07EA3">
        <w:lastRenderedPageBreak/>
        <w:t>Recipients must use the Standard Form 425, Federal Financial Report for financial reporting</w:t>
      </w:r>
      <w:r w:rsidR="00BB79BB" w:rsidRPr="00C07EA3">
        <w:t xml:space="preserve">, </w:t>
      </w:r>
      <w:r w:rsidR="00D00CA1" w:rsidRPr="00C07EA3">
        <w:t xml:space="preserve">available </w:t>
      </w:r>
      <w:r w:rsidR="00BB79BB" w:rsidRPr="00C07EA3">
        <w:t xml:space="preserve">on the Internet </w:t>
      </w:r>
      <w:r w:rsidR="00D00CA1" w:rsidRPr="00C07EA3">
        <w:t xml:space="preserve">at </w:t>
      </w:r>
      <w:hyperlink r:id="rId32" w:anchor="sortby=1" w:history="1">
        <w:r w:rsidR="00D00CA1" w:rsidRPr="00C07EA3">
          <w:rPr>
            <w:rStyle w:val="Hyperlink"/>
            <w:color w:val="auto"/>
          </w:rPr>
          <w:t>http://www.grants.gov/web/grants/forms/post-award-reporting-forms.html#sortby=1</w:t>
        </w:r>
      </w:hyperlink>
      <w:r w:rsidRPr="00C07EA3">
        <w:t>.</w:t>
      </w:r>
    </w:p>
    <w:p w14:paraId="29878239" w14:textId="77777777" w:rsidR="00203CF7" w:rsidRPr="00C07EA3" w:rsidRDefault="00203CF7" w:rsidP="00114A89">
      <w:pPr>
        <w:ind w:left="-1"/>
      </w:pPr>
      <w:r w:rsidRPr="00C07EA3">
        <w:t xml:space="preserve"> </w:t>
      </w:r>
    </w:p>
    <w:p w14:paraId="4E9B9840" w14:textId="77777777" w:rsidR="0048359F" w:rsidRPr="00C07EA3" w:rsidRDefault="008A544E" w:rsidP="00114A89">
      <w:pPr>
        <w:ind w:left="-1"/>
      </w:pPr>
      <w:r w:rsidRPr="00C07EA3">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C07EA3">
        <w:t xml:space="preserve">  </w:t>
      </w:r>
    </w:p>
    <w:p w14:paraId="422CBD65" w14:textId="77777777" w:rsidR="0048359F" w:rsidRDefault="0048359F" w:rsidP="00114A89">
      <w:pPr>
        <w:ind w:left="-1"/>
      </w:pPr>
    </w:p>
    <w:p w14:paraId="496AA5FB" w14:textId="77777777" w:rsidR="00114A89" w:rsidRPr="00C07EA3" w:rsidRDefault="00EE79E1" w:rsidP="00C55796">
      <w:pPr>
        <w:spacing w:after="120"/>
        <w:ind w:left="-1"/>
      </w:pPr>
      <w:r w:rsidRPr="00C07EA3">
        <w:rPr>
          <w:b/>
        </w:rPr>
        <w:t xml:space="preserve">Significant Developments Reports: </w:t>
      </w:r>
      <w:r w:rsidR="00114A89" w:rsidRPr="00C07EA3">
        <w:t xml:space="preserve">Events may occur between the scheduled performance reporting dates that have significant impact upon the supported activity.  In such cases, recipients are required to notify the </w:t>
      </w:r>
      <w:r w:rsidR="00B141AC" w:rsidRPr="00C07EA3">
        <w:t>Service</w:t>
      </w:r>
      <w:r w:rsidR="00114A89" w:rsidRPr="00C07EA3">
        <w:t xml:space="preserve"> in writing as soon as the following types of conditions become known:</w:t>
      </w:r>
    </w:p>
    <w:p w14:paraId="1B6E634E" w14:textId="77777777" w:rsidR="00114A89" w:rsidRPr="00C07EA3" w:rsidRDefault="00114A89" w:rsidP="00C55796">
      <w:pPr>
        <w:numPr>
          <w:ilvl w:val="0"/>
          <w:numId w:val="4"/>
        </w:numPr>
        <w:spacing w:after="120"/>
      </w:pPr>
      <w:r w:rsidRPr="00C07EA3">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74E467FF" w14:textId="77777777" w:rsidR="00114A89" w:rsidRPr="00C07EA3" w:rsidRDefault="00114A89" w:rsidP="00B80393">
      <w:pPr>
        <w:numPr>
          <w:ilvl w:val="0"/>
          <w:numId w:val="4"/>
        </w:numPr>
      </w:pPr>
      <w:r w:rsidRPr="00C07EA3">
        <w:t>Favorable developments that enable meeting time schedules and objectives sooner or at less cost than anticipated or producing more or different beneficial results than originally planned.</w:t>
      </w:r>
    </w:p>
    <w:p w14:paraId="79769878" w14:textId="77777777" w:rsidR="00114A89" w:rsidRPr="00C07EA3" w:rsidRDefault="00114A89" w:rsidP="00D93480">
      <w:pPr>
        <w:ind w:left="-1"/>
      </w:pPr>
    </w:p>
    <w:p w14:paraId="55C43718" w14:textId="77777777" w:rsidR="00414783" w:rsidRPr="00C07EA3" w:rsidRDefault="008A544E" w:rsidP="00D93480">
      <w:pPr>
        <w:ind w:left="-1"/>
      </w:pPr>
      <w:r w:rsidRPr="00C07EA3">
        <w:t xml:space="preserve">The </w:t>
      </w:r>
      <w:r w:rsidR="00B141AC" w:rsidRPr="00C07EA3">
        <w:t>Service</w:t>
      </w:r>
      <w:r w:rsidR="00910874" w:rsidRPr="00C07EA3">
        <w:t xml:space="preserve"> will </w:t>
      </w:r>
      <w:r w:rsidR="00256AE5" w:rsidRPr="00C07EA3">
        <w:t xml:space="preserve">specify </w:t>
      </w:r>
      <w:r w:rsidR="00114A89" w:rsidRPr="00C07EA3">
        <w:t xml:space="preserve">in the notice of award document </w:t>
      </w:r>
      <w:r w:rsidR="00910874" w:rsidRPr="00C07EA3">
        <w:t xml:space="preserve">the </w:t>
      </w:r>
      <w:r w:rsidRPr="00C07EA3">
        <w:t xml:space="preserve">reporting </w:t>
      </w:r>
      <w:r w:rsidR="00114A89" w:rsidRPr="00C07EA3">
        <w:t xml:space="preserve">and reporting </w:t>
      </w:r>
      <w:r w:rsidRPr="00C07EA3">
        <w:t>frequency applicable to the award.</w:t>
      </w:r>
    </w:p>
    <w:p w14:paraId="6382652A" w14:textId="77777777" w:rsidR="00131305" w:rsidRPr="00C07EA3" w:rsidRDefault="00131305" w:rsidP="00EE79E1">
      <w:pPr>
        <w:rPr>
          <w:b/>
        </w:rPr>
      </w:pPr>
    </w:p>
    <w:p w14:paraId="1C6FE71C" w14:textId="77777777" w:rsidR="00EE79E1" w:rsidRPr="00C07EA3" w:rsidRDefault="00EE79E1" w:rsidP="00EE79E1">
      <w:r w:rsidRPr="00C07EA3">
        <w:rPr>
          <w:b/>
        </w:rPr>
        <w:t>Conflict of Interest Disclosures:</w:t>
      </w:r>
      <w:r w:rsidRPr="00C07EA3">
        <w:t xml:space="preserve"> </w:t>
      </w:r>
      <w:r w:rsidR="002C216E" w:rsidRPr="00C07EA3">
        <w:t xml:space="preserve"> </w:t>
      </w:r>
      <w:r w:rsidRPr="00C07EA3">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0C01D167" w14:textId="77777777" w:rsidR="00EE79E1" w:rsidRPr="00C07EA3" w:rsidRDefault="00EE79E1" w:rsidP="00EE79E1"/>
    <w:p w14:paraId="3CCB00AF" w14:textId="77777777" w:rsidR="00836137" w:rsidRPr="00C07EA3" w:rsidRDefault="00EE79E1" w:rsidP="00EE79E1">
      <w:r w:rsidRPr="00C07EA3">
        <w:rPr>
          <w:b/>
        </w:rPr>
        <w:t>Other Mandatory Disclosures:</w:t>
      </w:r>
      <w:r w:rsidR="002C216E" w:rsidRPr="00C07EA3">
        <w:rPr>
          <w:b/>
        </w:rPr>
        <w:t xml:space="preserve"> </w:t>
      </w:r>
      <w:r w:rsidR="00836137" w:rsidRPr="00C07EA3">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w:t>
      </w:r>
      <w:r w:rsidR="00836137" w:rsidRPr="00C07EA3">
        <w:lastRenderedPageBreak/>
        <w:t xml:space="preserve">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C07EA3">
        <w:t>P</w:t>
      </w:r>
      <w:r w:rsidR="00836137" w:rsidRPr="00C07EA3">
        <w:t>art 180, 31 U.S.C. 3321, and 41 U.S.C. 2313.)</w:t>
      </w:r>
    </w:p>
    <w:p w14:paraId="52E6101E" w14:textId="77777777" w:rsidR="00836137" w:rsidRPr="00AF2F2C" w:rsidRDefault="00836137" w:rsidP="00EE79E1">
      <w:pPr>
        <w:rPr>
          <w:color w:val="FF0000"/>
        </w:rPr>
      </w:pPr>
    </w:p>
    <w:p w14:paraId="5F0520DE" w14:textId="77777777" w:rsidR="00836137" w:rsidRPr="00C07EA3" w:rsidRDefault="00836137" w:rsidP="00EE79E1">
      <w:r w:rsidRPr="00C07EA3">
        <w:t>2 CFR Part 200, Appendix XII—Award Term and Condition for Recipient Integrity and Performance Matters is applicable to awards with a total Federal share of more than $500,000, except those to individuals and foreign public entities.</w:t>
      </w:r>
    </w:p>
    <w:p w14:paraId="62CAD9E9" w14:textId="77777777" w:rsidR="00EE79E1" w:rsidRPr="00F87A2E" w:rsidRDefault="00EE79E1" w:rsidP="00910874">
      <w:pPr>
        <w:rPr>
          <w:lang w:val="pt-BR"/>
        </w:rPr>
      </w:pPr>
    </w:p>
    <w:p w14:paraId="1B16A3C0" w14:textId="77777777" w:rsidR="00C54938" w:rsidRPr="00F87A2E" w:rsidRDefault="00C54938" w:rsidP="00910874">
      <w:pPr>
        <w:rPr>
          <w:b/>
          <w:lang w:val="pt-BR"/>
        </w:rPr>
      </w:pPr>
      <w:r w:rsidRPr="00F87A2E">
        <w:rPr>
          <w:b/>
          <w:lang w:val="pt-BR"/>
        </w:rPr>
        <w:t xml:space="preserve">VIII. </w:t>
      </w:r>
      <w:r w:rsidRPr="00A841EC">
        <w:rPr>
          <w:b/>
          <w:lang w:val="pt-BR"/>
        </w:rPr>
        <w:t>Agency Contacts</w:t>
      </w:r>
    </w:p>
    <w:p w14:paraId="4E94CA00" w14:textId="77777777" w:rsidR="00C07EA3" w:rsidRPr="00C07EA3" w:rsidRDefault="00C07EA3" w:rsidP="00C07EA3">
      <w:r w:rsidRPr="00C07EA3">
        <w:t>Kate Toniolo</w:t>
      </w:r>
    </w:p>
    <w:p w14:paraId="3D164641" w14:textId="77777777" w:rsidR="00C07EA3" w:rsidRPr="00C07EA3" w:rsidRDefault="00C07EA3" w:rsidP="00C07EA3">
      <w:r w:rsidRPr="00C07EA3">
        <w:t>Deputy Superintendent</w:t>
      </w:r>
    </w:p>
    <w:p w14:paraId="1A9206CE" w14:textId="77777777" w:rsidR="00C07EA3" w:rsidRPr="00C07EA3" w:rsidRDefault="00C07EA3" w:rsidP="00C07EA3">
      <w:r w:rsidRPr="00C07EA3">
        <w:t xml:space="preserve">Papahānaumokuākea Marine National Monument </w:t>
      </w:r>
    </w:p>
    <w:p w14:paraId="6F1BC27B" w14:textId="77777777" w:rsidR="00C07EA3" w:rsidRPr="00C07EA3" w:rsidRDefault="00C07EA3" w:rsidP="00C07EA3">
      <w:r w:rsidRPr="00C07EA3">
        <w:t>300 Ala Moana Blvd. Room 5-231</w:t>
      </w:r>
    </w:p>
    <w:p w14:paraId="1700EAFD" w14:textId="77777777" w:rsidR="00C07EA3" w:rsidRPr="00C07EA3" w:rsidRDefault="00C07EA3" w:rsidP="00C07EA3">
      <w:r w:rsidRPr="00C07EA3">
        <w:t>Honolulu, HI 96850</w:t>
      </w:r>
    </w:p>
    <w:p w14:paraId="19439A98" w14:textId="77777777" w:rsidR="00C07EA3" w:rsidRPr="00C07EA3" w:rsidRDefault="00C07EA3" w:rsidP="00C07EA3">
      <w:r w:rsidRPr="00C07EA3">
        <w:t>808-792-9536</w:t>
      </w:r>
    </w:p>
    <w:p w14:paraId="518E72EA" w14:textId="77777777" w:rsidR="00492B9D" w:rsidRPr="002061A1" w:rsidRDefault="004D589B" w:rsidP="00C07EA3">
      <w:hyperlink r:id="rId33" w:history="1">
        <w:r w:rsidR="00C07EA3" w:rsidRPr="00C07EA3">
          <w:rPr>
            <w:rStyle w:val="Hyperlink"/>
          </w:rPr>
          <w:t>Kate_Toniolo@fws.gov</w:t>
        </w:r>
      </w:hyperlink>
      <w:r w:rsidR="00C07EA3" w:rsidRPr="00C07EA3">
        <w:t xml:space="preserve">  </w:t>
      </w:r>
    </w:p>
    <w:sectPr w:rsidR="00492B9D" w:rsidRPr="002061A1" w:rsidSect="00D81CAA">
      <w:footerReference w:type="default" r:id="rId3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010F62" w14:textId="77777777" w:rsidR="004D589B" w:rsidRDefault="004D589B">
      <w:r>
        <w:separator/>
      </w:r>
    </w:p>
  </w:endnote>
  <w:endnote w:type="continuationSeparator" w:id="0">
    <w:p w14:paraId="7DE92662" w14:textId="77777777" w:rsidR="004D589B" w:rsidRDefault="004D5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14:paraId="5889A38E" w14:textId="330E86C7"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2C4BC8">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2C4BC8">
              <w:rPr>
                <w:b/>
                <w:bCs/>
                <w:noProof/>
              </w:rPr>
              <w:t>15</w:t>
            </w:r>
            <w:r>
              <w:rPr>
                <w:b/>
                <w:bCs/>
              </w:rPr>
              <w:fldChar w:fldCharType="end"/>
            </w:r>
          </w:p>
        </w:sdtContent>
      </w:sdt>
    </w:sdtContent>
  </w:sdt>
  <w:p w14:paraId="33546BE8" w14:textId="77777777" w:rsidR="00FF74D0" w:rsidRDefault="00F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BC499" w14:textId="77777777" w:rsidR="004D589B" w:rsidRDefault="004D589B">
      <w:r>
        <w:separator/>
      </w:r>
    </w:p>
  </w:footnote>
  <w:footnote w:type="continuationSeparator" w:id="0">
    <w:p w14:paraId="5EE241AA" w14:textId="77777777" w:rsidR="004D589B" w:rsidRDefault="004D58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126A67"/>
    <w:multiLevelType w:val="hybridMultilevel"/>
    <w:tmpl w:val="6E5654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A24353"/>
    <w:multiLevelType w:val="hybridMultilevel"/>
    <w:tmpl w:val="F3906DA8"/>
    <w:lvl w:ilvl="0" w:tplc="6040D654">
      <w:start w:val="1"/>
      <w:numFmt w:val="upperRoman"/>
      <w:lvlText w:val="%1."/>
      <w:lvlJc w:val="left"/>
      <w:pPr>
        <w:ind w:left="220" w:hanging="214"/>
      </w:pPr>
      <w:rPr>
        <w:b/>
        <w:bCs/>
        <w:w w:val="99"/>
        <w:lang w:val="en-US" w:eastAsia="en-US" w:bidi="en-US"/>
      </w:rPr>
    </w:lvl>
    <w:lvl w:ilvl="1" w:tplc="02606232">
      <w:start w:val="1"/>
      <w:numFmt w:val="lowerLetter"/>
      <w:lvlText w:val="%2."/>
      <w:lvlJc w:val="left"/>
      <w:pPr>
        <w:ind w:left="1300" w:hanging="360"/>
      </w:pPr>
      <w:rPr>
        <w:spacing w:val="-5"/>
        <w:w w:val="99"/>
        <w:highlight w:val="lightGray"/>
        <w:lang w:val="en-US" w:eastAsia="en-US" w:bidi="en-US"/>
      </w:rPr>
    </w:lvl>
    <w:lvl w:ilvl="2" w:tplc="86EC8300">
      <w:numFmt w:val="bullet"/>
      <w:lvlText w:val="o"/>
      <w:lvlJc w:val="left"/>
      <w:pPr>
        <w:ind w:left="1660" w:hanging="360"/>
      </w:pPr>
      <w:rPr>
        <w:highlight w:val="lightGray"/>
        <w:lang w:val="en-US" w:eastAsia="en-US" w:bidi="en-US"/>
      </w:rPr>
    </w:lvl>
    <w:lvl w:ilvl="3" w:tplc="FEDE493A">
      <w:numFmt w:val="bullet"/>
      <w:lvlText w:val="•"/>
      <w:lvlJc w:val="left"/>
      <w:pPr>
        <w:ind w:left="2677" w:hanging="360"/>
      </w:pPr>
      <w:rPr>
        <w:lang w:val="en-US" w:eastAsia="en-US" w:bidi="en-US"/>
      </w:rPr>
    </w:lvl>
    <w:lvl w:ilvl="4" w:tplc="987AFFA0">
      <w:numFmt w:val="bullet"/>
      <w:lvlText w:val="•"/>
      <w:lvlJc w:val="left"/>
      <w:pPr>
        <w:ind w:left="3695" w:hanging="360"/>
      </w:pPr>
      <w:rPr>
        <w:lang w:val="en-US" w:eastAsia="en-US" w:bidi="en-US"/>
      </w:rPr>
    </w:lvl>
    <w:lvl w:ilvl="5" w:tplc="275A2BFE">
      <w:numFmt w:val="bullet"/>
      <w:lvlText w:val="•"/>
      <w:lvlJc w:val="left"/>
      <w:pPr>
        <w:ind w:left="4712" w:hanging="360"/>
      </w:pPr>
      <w:rPr>
        <w:lang w:val="en-US" w:eastAsia="en-US" w:bidi="en-US"/>
      </w:rPr>
    </w:lvl>
    <w:lvl w:ilvl="6" w:tplc="FF305AB4">
      <w:numFmt w:val="bullet"/>
      <w:lvlText w:val="•"/>
      <w:lvlJc w:val="left"/>
      <w:pPr>
        <w:ind w:left="5730" w:hanging="360"/>
      </w:pPr>
      <w:rPr>
        <w:lang w:val="en-US" w:eastAsia="en-US" w:bidi="en-US"/>
      </w:rPr>
    </w:lvl>
    <w:lvl w:ilvl="7" w:tplc="4114E774">
      <w:numFmt w:val="bullet"/>
      <w:lvlText w:val="•"/>
      <w:lvlJc w:val="left"/>
      <w:pPr>
        <w:ind w:left="6747" w:hanging="360"/>
      </w:pPr>
      <w:rPr>
        <w:lang w:val="en-US" w:eastAsia="en-US" w:bidi="en-US"/>
      </w:rPr>
    </w:lvl>
    <w:lvl w:ilvl="8" w:tplc="E9B67EEA">
      <w:numFmt w:val="bullet"/>
      <w:lvlText w:val="•"/>
      <w:lvlJc w:val="left"/>
      <w:pPr>
        <w:ind w:left="7765" w:hanging="360"/>
      </w:pPr>
      <w:rPr>
        <w:lang w:val="en-US" w:eastAsia="en-US" w:bidi="en-US"/>
      </w:rPr>
    </w:lvl>
  </w:abstractNum>
  <w:abstractNum w:abstractNumId="4" w15:restartNumberingAfterBreak="0">
    <w:nsid w:val="1D8D6ECA"/>
    <w:multiLevelType w:val="hybridMultilevel"/>
    <w:tmpl w:val="18DC2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76C0B6E"/>
    <w:multiLevelType w:val="hybridMultilevel"/>
    <w:tmpl w:val="7A7C8148"/>
    <w:lvl w:ilvl="0" w:tplc="1388A9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2969CF"/>
    <w:multiLevelType w:val="hybridMultilevel"/>
    <w:tmpl w:val="47D63CF2"/>
    <w:lvl w:ilvl="0" w:tplc="1388A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9F1699"/>
    <w:multiLevelType w:val="hybridMultilevel"/>
    <w:tmpl w:val="0A1C164C"/>
    <w:lvl w:ilvl="0" w:tplc="B63A4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457EAA"/>
    <w:multiLevelType w:val="hybridMultilevel"/>
    <w:tmpl w:val="39223A2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E911AF"/>
    <w:multiLevelType w:val="hybridMultilevel"/>
    <w:tmpl w:val="1E5C1F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1BC29CF"/>
    <w:multiLevelType w:val="hybridMultilevel"/>
    <w:tmpl w:val="15A236F8"/>
    <w:lvl w:ilvl="0" w:tplc="A52E8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F7528E7"/>
    <w:multiLevelType w:val="hybridMultilevel"/>
    <w:tmpl w:val="C442D008"/>
    <w:lvl w:ilvl="0" w:tplc="04090001">
      <w:start w:val="1"/>
      <w:numFmt w:val="bullet"/>
      <w:lvlText w:val=""/>
      <w:lvlJc w:val="left"/>
      <w:pPr>
        <w:ind w:left="1660" w:hanging="360"/>
      </w:pPr>
      <w:rPr>
        <w:rFonts w:ascii="Symbol" w:hAnsi="Symbol" w:hint="default"/>
      </w:rPr>
    </w:lvl>
    <w:lvl w:ilvl="1" w:tplc="04090003">
      <w:start w:val="1"/>
      <w:numFmt w:val="bullet"/>
      <w:lvlText w:val="o"/>
      <w:lvlJc w:val="left"/>
      <w:pPr>
        <w:ind w:left="2380" w:hanging="360"/>
      </w:pPr>
      <w:rPr>
        <w:rFonts w:ascii="Courier New" w:hAnsi="Courier New" w:cs="Courier New" w:hint="default"/>
      </w:rPr>
    </w:lvl>
    <w:lvl w:ilvl="2" w:tplc="04090005">
      <w:start w:val="1"/>
      <w:numFmt w:val="bullet"/>
      <w:lvlText w:val=""/>
      <w:lvlJc w:val="left"/>
      <w:pPr>
        <w:ind w:left="3100" w:hanging="360"/>
      </w:pPr>
      <w:rPr>
        <w:rFonts w:ascii="Wingdings" w:hAnsi="Wingdings" w:hint="default"/>
      </w:rPr>
    </w:lvl>
    <w:lvl w:ilvl="3" w:tplc="04090001">
      <w:start w:val="1"/>
      <w:numFmt w:val="bullet"/>
      <w:lvlText w:val=""/>
      <w:lvlJc w:val="left"/>
      <w:pPr>
        <w:ind w:left="3820" w:hanging="360"/>
      </w:pPr>
      <w:rPr>
        <w:rFonts w:ascii="Symbol" w:hAnsi="Symbol" w:hint="default"/>
      </w:rPr>
    </w:lvl>
    <w:lvl w:ilvl="4" w:tplc="04090003">
      <w:start w:val="1"/>
      <w:numFmt w:val="bullet"/>
      <w:lvlText w:val="o"/>
      <w:lvlJc w:val="left"/>
      <w:pPr>
        <w:ind w:left="4540" w:hanging="360"/>
      </w:pPr>
      <w:rPr>
        <w:rFonts w:ascii="Courier New" w:hAnsi="Courier New" w:cs="Courier New" w:hint="default"/>
      </w:rPr>
    </w:lvl>
    <w:lvl w:ilvl="5" w:tplc="04090005">
      <w:start w:val="1"/>
      <w:numFmt w:val="bullet"/>
      <w:lvlText w:val=""/>
      <w:lvlJc w:val="left"/>
      <w:pPr>
        <w:ind w:left="5260" w:hanging="360"/>
      </w:pPr>
      <w:rPr>
        <w:rFonts w:ascii="Wingdings" w:hAnsi="Wingdings" w:hint="default"/>
      </w:rPr>
    </w:lvl>
    <w:lvl w:ilvl="6" w:tplc="04090001">
      <w:start w:val="1"/>
      <w:numFmt w:val="bullet"/>
      <w:lvlText w:val=""/>
      <w:lvlJc w:val="left"/>
      <w:pPr>
        <w:ind w:left="5980" w:hanging="360"/>
      </w:pPr>
      <w:rPr>
        <w:rFonts w:ascii="Symbol" w:hAnsi="Symbol" w:hint="default"/>
      </w:rPr>
    </w:lvl>
    <w:lvl w:ilvl="7" w:tplc="04090003">
      <w:start w:val="1"/>
      <w:numFmt w:val="bullet"/>
      <w:lvlText w:val="o"/>
      <w:lvlJc w:val="left"/>
      <w:pPr>
        <w:ind w:left="6700" w:hanging="360"/>
      </w:pPr>
      <w:rPr>
        <w:rFonts w:ascii="Courier New" w:hAnsi="Courier New" w:cs="Courier New" w:hint="default"/>
      </w:rPr>
    </w:lvl>
    <w:lvl w:ilvl="8" w:tplc="04090005">
      <w:start w:val="1"/>
      <w:numFmt w:val="bullet"/>
      <w:lvlText w:val=""/>
      <w:lvlJc w:val="left"/>
      <w:pPr>
        <w:ind w:left="7420" w:hanging="360"/>
      </w:pPr>
      <w:rPr>
        <w:rFonts w:ascii="Wingdings" w:hAnsi="Wingdings" w:hint="default"/>
      </w:rPr>
    </w:lvl>
  </w:abstractNum>
  <w:abstractNum w:abstractNumId="17" w15:restartNumberingAfterBreak="0">
    <w:nsid w:val="4A195E46"/>
    <w:multiLevelType w:val="hybridMultilevel"/>
    <w:tmpl w:val="C00C07DC"/>
    <w:lvl w:ilvl="0" w:tplc="04090001">
      <w:start w:val="1"/>
      <w:numFmt w:val="bullet"/>
      <w:lvlText w:val=""/>
      <w:lvlJc w:val="left"/>
      <w:pPr>
        <w:ind w:left="1660" w:hanging="360"/>
      </w:pPr>
      <w:rPr>
        <w:rFonts w:ascii="Symbol" w:hAnsi="Symbol" w:hint="default"/>
      </w:rPr>
    </w:lvl>
    <w:lvl w:ilvl="1" w:tplc="04090003">
      <w:start w:val="1"/>
      <w:numFmt w:val="bullet"/>
      <w:lvlText w:val="o"/>
      <w:lvlJc w:val="left"/>
      <w:pPr>
        <w:ind w:left="2380" w:hanging="360"/>
      </w:pPr>
      <w:rPr>
        <w:rFonts w:ascii="Courier New" w:hAnsi="Courier New" w:cs="Courier New" w:hint="default"/>
      </w:rPr>
    </w:lvl>
    <w:lvl w:ilvl="2" w:tplc="04090005">
      <w:start w:val="1"/>
      <w:numFmt w:val="bullet"/>
      <w:lvlText w:val=""/>
      <w:lvlJc w:val="left"/>
      <w:pPr>
        <w:ind w:left="3100" w:hanging="360"/>
      </w:pPr>
      <w:rPr>
        <w:rFonts w:ascii="Wingdings" w:hAnsi="Wingdings" w:hint="default"/>
      </w:rPr>
    </w:lvl>
    <w:lvl w:ilvl="3" w:tplc="04090001">
      <w:start w:val="1"/>
      <w:numFmt w:val="bullet"/>
      <w:lvlText w:val=""/>
      <w:lvlJc w:val="left"/>
      <w:pPr>
        <w:ind w:left="3820" w:hanging="360"/>
      </w:pPr>
      <w:rPr>
        <w:rFonts w:ascii="Symbol" w:hAnsi="Symbol" w:hint="default"/>
      </w:rPr>
    </w:lvl>
    <w:lvl w:ilvl="4" w:tplc="04090003">
      <w:start w:val="1"/>
      <w:numFmt w:val="bullet"/>
      <w:lvlText w:val="o"/>
      <w:lvlJc w:val="left"/>
      <w:pPr>
        <w:ind w:left="4540" w:hanging="360"/>
      </w:pPr>
      <w:rPr>
        <w:rFonts w:ascii="Courier New" w:hAnsi="Courier New" w:cs="Courier New" w:hint="default"/>
      </w:rPr>
    </w:lvl>
    <w:lvl w:ilvl="5" w:tplc="04090005">
      <w:start w:val="1"/>
      <w:numFmt w:val="bullet"/>
      <w:lvlText w:val=""/>
      <w:lvlJc w:val="left"/>
      <w:pPr>
        <w:ind w:left="5260" w:hanging="360"/>
      </w:pPr>
      <w:rPr>
        <w:rFonts w:ascii="Wingdings" w:hAnsi="Wingdings" w:hint="default"/>
      </w:rPr>
    </w:lvl>
    <w:lvl w:ilvl="6" w:tplc="04090001">
      <w:start w:val="1"/>
      <w:numFmt w:val="bullet"/>
      <w:lvlText w:val=""/>
      <w:lvlJc w:val="left"/>
      <w:pPr>
        <w:ind w:left="5980" w:hanging="360"/>
      </w:pPr>
      <w:rPr>
        <w:rFonts w:ascii="Symbol" w:hAnsi="Symbol" w:hint="default"/>
      </w:rPr>
    </w:lvl>
    <w:lvl w:ilvl="7" w:tplc="04090003">
      <w:start w:val="1"/>
      <w:numFmt w:val="bullet"/>
      <w:lvlText w:val="o"/>
      <w:lvlJc w:val="left"/>
      <w:pPr>
        <w:ind w:left="6700" w:hanging="360"/>
      </w:pPr>
      <w:rPr>
        <w:rFonts w:ascii="Courier New" w:hAnsi="Courier New" w:cs="Courier New" w:hint="default"/>
      </w:rPr>
    </w:lvl>
    <w:lvl w:ilvl="8" w:tplc="04090005">
      <w:start w:val="1"/>
      <w:numFmt w:val="bullet"/>
      <w:lvlText w:val=""/>
      <w:lvlJc w:val="left"/>
      <w:pPr>
        <w:ind w:left="7420" w:hanging="360"/>
      </w:pPr>
      <w:rPr>
        <w:rFonts w:ascii="Wingdings" w:hAnsi="Wingdings" w:hint="default"/>
      </w:rPr>
    </w:lvl>
  </w:abstractNum>
  <w:abstractNum w:abstractNumId="18" w15:restartNumberingAfterBreak="0">
    <w:nsid w:val="4E223CEC"/>
    <w:multiLevelType w:val="hybridMultilevel"/>
    <w:tmpl w:val="D79C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657E47"/>
    <w:multiLevelType w:val="hybridMultilevel"/>
    <w:tmpl w:val="849822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27553F2"/>
    <w:multiLevelType w:val="hybridMultilevel"/>
    <w:tmpl w:val="753CE95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10"/>
  </w:num>
  <w:num w:numId="5">
    <w:abstractNumId w:val="15"/>
  </w:num>
  <w:num w:numId="6">
    <w:abstractNumId w:val="20"/>
  </w:num>
  <w:num w:numId="7">
    <w:abstractNumId w:val="14"/>
  </w:num>
  <w:num w:numId="8">
    <w:abstractNumId w:val="2"/>
  </w:num>
  <w:num w:numId="9">
    <w:abstractNumId w:val="22"/>
  </w:num>
  <w:num w:numId="10">
    <w:abstractNumId w:val="24"/>
  </w:num>
  <w:num w:numId="11">
    <w:abstractNumId w:val="25"/>
  </w:num>
  <w:num w:numId="12">
    <w:abstractNumId w:val="23"/>
  </w:num>
  <w:num w:numId="13">
    <w:abstractNumId w:val="13"/>
  </w:num>
  <w:num w:numId="14">
    <w:abstractNumId w:val="9"/>
  </w:num>
  <w:num w:numId="15">
    <w:abstractNumId w:val="19"/>
  </w:num>
  <w:num w:numId="16">
    <w:abstractNumId w:val="21"/>
  </w:num>
  <w:num w:numId="17">
    <w:abstractNumId w:val="11"/>
  </w:num>
  <w:num w:numId="18">
    <w:abstractNumId w:val="8"/>
  </w:num>
  <w:num w:numId="19">
    <w:abstractNumId w:val="18"/>
  </w:num>
  <w:num w:numId="20">
    <w:abstractNumId w:val="4"/>
  </w:num>
  <w:num w:numId="21">
    <w:abstractNumId w:val="7"/>
  </w:num>
  <w:num w:numId="22">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3">
    <w:abstractNumId w:val="1"/>
  </w:num>
  <w:num w:numId="24">
    <w:abstractNumId w:val="16"/>
  </w:num>
  <w:num w:numId="25">
    <w:abstractNumId w:val="17"/>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674A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1305"/>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3362"/>
    <w:rsid w:val="00174BFD"/>
    <w:rsid w:val="00176D45"/>
    <w:rsid w:val="001832BF"/>
    <w:rsid w:val="00190FEB"/>
    <w:rsid w:val="00191F63"/>
    <w:rsid w:val="001924A1"/>
    <w:rsid w:val="0019289E"/>
    <w:rsid w:val="00192A0F"/>
    <w:rsid w:val="001969CD"/>
    <w:rsid w:val="00197447"/>
    <w:rsid w:val="00197DEA"/>
    <w:rsid w:val="001A0603"/>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113C"/>
    <w:rsid w:val="001F19B3"/>
    <w:rsid w:val="001F1DE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6C5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379A"/>
    <w:rsid w:val="002A4805"/>
    <w:rsid w:val="002A5999"/>
    <w:rsid w:val="002A5AB8"/>
    <w:rsid w:val="002A6C3A"/>
    <w:rsid w:val="002A7B2A"/>
    <w:rsid w:val="002B2892"/>
    <w:rsid w:val="002B5AD5"/>
    <w:rsid w:val="002C10C0"/>
    <w:rsid w:val="002C15E6"/>
    <w:rsid w:val="002C1638"/>
    <w:rsid w:val="002C178A"/>
    <w:rsid w:val="002C216E"/>
    <w:rsid w:val="002C4BC8"/>
    <w:rsid w:val="002C4C82"/>
    <w:rsid w:val="002C6668"/>
    <w:rsid w:val="002C7F6A"/>
    <w:rsid w:val="002D52E3"/>
    <w:rsid w:val="002D63CC"/>
    <w:rsid w:val="002D6CEC"/>
    <w:rsid w:val="002D7229"/>
    <w:rsid w:val="002D75DC"/>
    <w:rsid w:val="002E2475"/>
    <w:rsid w:val="002E31C2"/>
    <w:rsid w:val="002E3E1E"/>
    <w:rsid w:val="002E435C"/>
    <w:rsid w:val="002E6FBD"/>
    <w:rsid w:val="002E7F44"/>
    <w:rsid w:val="002F10DB"/>
    <w:rsid w:val="002F1725"/>
    <w:rsid w:val="002F1D72"/>
    <w:rsid w:val="002F3B49"/>
    <w:rsid w:val="002F59D2"/>
    <w:rsid w:val="00300883"/>
    <w:rsid w:val="00302050"/>
    <w:rsid w:val="0030443C"/>
    <w:rsid w:val="00312448"/>
    <w:rsid w:val="0031568F"/>
    <w:rsid w:val="00315F5B"/>
    <w:rsid w:val="00321B8E"/>
    <w:rsid w:val="00323294"/>
    <w:rsid w:val="00323BE6"/>
    <w:rsid w:val="00323C72"/>
    <w:rsid w:val="00323CF1"/>
    <w:rsid w:val="00324EE8"/>
    <w:rsid w:val="00326B84"/>
    <w:rsid w:val="00327A8E"/>
    <w:rsid w:val="00327EF4"/>
    <w:rsid w:val="0033093A"/>
    <w:rsid w:val="003334AE"/>
    <w:rsid w:val="00335809"/>
    <w:rsid w:val="0033661E"/>
    <w:rsid w:val="003379C1"/>
    <w:rsid w:val="00341FEF"/>
    <w:rsid w:val="00342EED"/>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2B98"/>
    <w:rsid w:val="00414783"/>
    <w:rsid w:val="00415B5B"/>
    <w:rsid w:val="00416658"/>
    <w:rsid w:val="004172F2"/>
    <w:rsid w:val="00420033"/>
    <w:rsid w:val="004205DD"/>
    <w:rsid w:val="004237C6"/>
    <w:rsid w:val="00423C9B"/>
    <w:rsid w:val="0042443D"/>
    <w:rsid w:val="00424D9B"/>
    <w:rsid w:val="004257C6"/>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3992"/>
    <w:rsid w:val="0049472D"/>
    <w:rsid w:val="00496C82"/>
    <w:rsid w:val="004A1693"/>
    <w:rsid w:val="004A2D20"/>
    <w:rsid w:val="004A5165"/>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89B"/>
    <w:rsid w:val="004D5DB5"/>
    <w:rsid w:val="004D6C16"/>
    <w:rsid w:val="004E2119"/>
    <w:rsid w:val="004E2C60"/>
    <w:rsid w:val="004E424F"/>
    <w:rsid w:val="004E4270"/>
    <w:rsid w:val="004E50BA"/>
    <w:rsid w:val="004F1374"/>
    <w:rsid w:val="004F157B"/>
    <w:rsid w:val="004F1EA5"/>
    <w:rsid w:val="004F2F37"/>
    <w:rsid w:val="004F37E2"/>
    <w:rsid w:val="004F3B38"/>
    <w:rsid w:val="004F3B4B"/>
    <w:rsid w:val="004F503F"/>
    <w:rsid w:val="00502D8D"/>
    <w:rsid w:val="00503F11"/>
    <w:rsid w:val="00504EF2"/>
    <w:rsid w:val="00506776"/>
    <w:rsid w:val="00506B72"/>
    <w:rsid w:val="00506BFB"/>
    <w:rsid w:val="00506FFB"/>
    <w:rsid w:val="005101A5"/>
    <w:rsid w:val="005116A7"/>
    <w:rsid w:val="00512EEF"/>
    <w:rsid w:val="0051541F"/>
    <w:rsid w:val="0051543C"/>
    <w:rsid w:val="00515687"/>
    <w:rsid w:val="00517CFF"/>
    <w:rsid w:val="00524E3A"/>
    <w:rsid w:val="00525092"/>
    <w:rsid w:val="0053080E"/>
    <w:rsid w:val="0053187D"/>
    <w:rsid w:val="005327C3"/>
    <w:rsid w:val="0053427C"/>
    <w:rsid w:val="00536C80"/>
    <w:rsid w:val="00537DEA"/>
    <w:rsid w:val="005404A5"/>
    <w:rsid w:val="00540F64"/>
    <w:rsid w:val="005415CE"/>
    <w:rsid w:val="00545624"/>
    <w:rsid w:val="0055739C"/>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316F"/>
    <w:rsid w:val="005C463D"/>
    <w:rsid w:val="005C6010"/>
    <w:rsid w:val="005C6CE8"/>
    <w:rsid w:val="005C794A"/>
    <w:rsid w:val="005D0FE0"/>
    <w:rsid w:val="005D4F00"/>
    <w:rsid w:val="005D61CD"/>
    <w:rsid w:val="005D65B6"/>
    <w:rsid w:val="005D6A66"/>
    <w:rsid w:val="005D71BB"/>
    <w:rsid w:val="005D7AFB"/>
    <w:rsid w:val="005E1EA0"/>
    <w:rsid w:val="005E2924"/>
    <w:rsid w:val="005E2E3B"/>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108D"/>
    <w:rsid w:val="00635104"/>
    <w:rsid w:val="0063722E"/>
    <w:rsid w:val="00640A45"/>
    <w:rsid w:val="00640D3E"/>
    <w:rsid w:val="00641ECE"/>
    <w:rsid w:val="00645E84"/>
    <w:rsid w:val="0065076C"/>
    <w:rsid w:val="00651D73"/>
    <w:rsid w:val="0065202D"/>
    <w:rsid w:val="0065438E"/>
    <w:rsid w:val="006545AD"/>
    <w:rsid w:val="006562DC"/>
    <w:rsid w:val="006571DD"/>
    <w:rsid w:val="0065778C"/>
    <w:rsid w:val="0066326A"/>
    <w:rsid w:val="0066482E"/>
    <w:rsid w:val="0066557A"/>
    <w:rsid w:val="00665B77"/>
    <w:rsid w:val="00666F17"/>
    <w:rsid w:val="00673AAC"/>
    <w:rsid w:val="00674897"/>
    <w:rsid w:val="00675AA3"/>
    <w:rsid w:val="00676148"/>
    <w:rsid w:val="00680EDC"/>
    <w:rsid w:val="00682F96"/>
    <w:rsid w:val="0068381D"/>
    <w:rsid w:val="0068551C"/>
    <w:rsid w:val="006867E3"/>
    <w:rsid w:val="006902A2"/>
    <w:rsid w:val="00691366"/>
    <w:rsid w:val="006920FC"/>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177F"/>
    <w:rsid w:val="007157CD"/>
    <w:rsid w:val="00721B91"/>
    <w:rsid w:val="00721BD0"/>
    <w:rsid w:val="00724BE8"/>
    <w:rsid w:val="00724F5E"/>
    <w:rsid w:val="00726032"/>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2F4"/>
    <w:rsid w:val="007A0864"/>
    <w:rsid w:val="007A0FA9"/>
    <w:rsid w:val="007A2B17"/>
    <w:rsid w:val="007A3F68"/>
    <w:rsid w:val="007A5245"/>
    <w:rsid w:val="007A5B19"/>
    <w:rsid w:val="007A6CDE"/>
    <w:rsid w:val="007A7827"/>
    <w:rsid w:val="007B209C"/>
    <w:rsid w:val="007B2CA9"/>
    <w:rsid w:val="007B3015"/>
    <w:rsid w:val="007B5581"/>
    <w:rsid w:val="007C1A85"/>
    <w:rsid w:val="007C3F3E"/>
    <w:rsid w:val="007C4459"/>
    <w:rsid w:val="007C5BA6"/>
    <w:rsid w:val="007C6C3B"/>
    <w:rsid w:val="007D080B"/>
    <w:rsid w:val="007D4570"/>
    <w:rsid w:val="007D6944"/>
    <w:rsid w:val="007D7B26"/>
    <w:rsid w:val="007E08D8"/>
    <w:rsid w:val="007E0DBC"/>
    <w:rsid w:val="007E27DC"/>
    <w:rsid w:val="007E33E1"/>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B73"/>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2511"/>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D64C6"/>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1D08"/>
    <w:rsid w:val="00914494"/>
    <w:rsid w:val="00914690"/>
    <w:rsid w:val="009149C0"/>
    <w:rsid w:val="00916B0C"/>
    <w:rsid w:val="00920C3D"/>
    <w:rsid w:val="009210E0"/>
    <w:rsid w:val="00921D55"/>
    <w:rsid w:val="00921D7F"/>
    <w:rsid w:val="0092358A"/>
    <w:rsid w:val="00923FD1"/>
    <w:rsid w:val="0092438E"/>
    <w:rsid w:val="009256E8"/>
    <w:rsid w:val="00925EA9"/>
    <w:rsid w:val="00934FCA"/>
    <w:rsid w:val="00937D4D"/>
    <w:rsid w:val="0094138A"/>
    <w:rsid w:val="00941E57"/>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55FB"/>
    <w:rsid w:val="009B6FB9"/>
    <w:rsid w:val="009B7553"/>
    <w:rsid w:val="009C03EC"/>
    <w:rsid w:val="009C2EBE"/>
    <w:rsid w:val="009C4A03"/>
    <w:rsid w:val="009C5752"/>
    <w:rsid w:val="009C5C80"/>
    <w:rsid w:val="009D0F33"/>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5DA7"/>
    <w:rsid w:val="00A161FD"/>
    <w:rsid w:val="00A226A4"/>
    <w:rsid w:val="00A23225"/>
    <w:rsid w:val="00A235E8"/>
    <w:rsid w:val="00A26B79"/>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1D1"/>
    <w:rsid w:val="00AD37D2"/>
    <w:rsid w:val="00AD4906"/>
    <w:rsid w:val="00AD6DA3"/>
    <w:rsid w:val="00AD7677"/>
    <w:rsid w:val="00AD789E"/>
    <w:rsid w:val="00AE13CE"/>
    <w:rsid w:val="00AE2E25"/>
    <w:rsid w:val="00AE47F0"/>
    <w:rsid w:val="00AE6553"/>
    <w:rsid w:val="00AF2F2C"/>
    <w:rsid w:val="00AF6197"/>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27F36"/>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6ED9"/>
    <w:rsid w:val="00BD739B"/>
    <w:rsid w:val="00BE2D84"/>
    <w:rsid w:val="00BE2F7C"/>
    <w:rsid w:val="00BE3BA0"/>
    <w:rsid w:val="00BE4F90"/>
    <w:rsid w:val="00BF527D"/>
    <w:rsid w:val="00C0141A"/>
    <w:rsid w:val="00C01C72"/>
    <w:rsid w:val="00C054D8"/>
    <w:rsid w:val="00C064E9"/>
    <w:rsid w:val="00C06C60"/>
    <w:rsid w:val="00C07B21"/>
    <w:rsid w:val="00C07EA3"/>
    <w:rsid w:val="00C107F3"/>
    <w:rsid w:val="00C12A02"/>
    <w:rsid w:val="00C134CC"/>
    <w:rsid w:val="00C13625"/>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876C5"/>
    <w:rsid w:val="00C91F8D"/>
    <w:rsid w:val="00C93C12"/>
    <w:rsid w:val="00C93EC4"/>
    <w:rsid w:val="00CA0584"/>
    <w:rsid w:val="00CA3FA0"/>
    <w:rsid w:val="00CA6999"/>
    <w:rsid w:val="00CA6F07"/>
    <w:rsid w:val="00CB1197"/>
    <w:rsid w:val="00CB2247"/>
    <w:rsid w:val="00CB2FB2"/>
    <w:rsid w:val="00CB3D34"/>
    <w:rsid w:val="00CB5D59"/>
    <w:rsid w:val="00CB6AF1"/>
    <w:rsid w:val="00CC0B3A"/>
    <w:rsid w:val="00CC27A1"/>
    <w:rsid w:val="00CC3BD5"/>
    <w:rsid w:val="00CC51CD"/>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5FC7"/>
    <w:rsid w:val="00D179C3"/>
    <w:rsid w:val="00D245FB"/>
    <w:rsid w:val="00D24FE5"/>
    <w:rsid w:val="00D25C6C"/>
    <w:rsid w:val="00D319E2"/>
    <w:rsid w:val="00D35708"/>
    <w:rsid w:val="00D35934"/>
    <w:rsid w:val="00D40480"/>
    <w:rsid w:val="00D41D56"/>
    <w:rsid w:val="00D42177"/>
    <w:rsid w:val="00D43CA7"/>
    <w:rsid w:val="00D47832"/>
    <w:rsid w:val="00D50924"/>
    <w:rsid w:val="00D50B9C"/>
    <w:rsid w:val="00D50BF8"/>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1CAA"/>
    <w:rsid w:val="00D84397"/>
    <w:rsid w:val="00D93480"/>
    <w:rsid w:val="00D93509"/>
    <w:rsid w:val="00D96261"/>
    <w:rsid w:val="00DA1BBD"/>
    <w:rsid w:val="00DA26B4"/>
    <w:rsid w:val="00DA636C"/>
    <w:rsid w:val="00DA665D"/>
    <w:rsid w:val="00DA6CBC"/>
    <w:rsid w:val="00DB577B"/>
    <w:rsid w:val="00DB6E70"/>
    <w:rsid w:val="00DB7CC6"/>
    <w:rsid w:val="00DC1ACA"/>
    <w:rsid w:val="00DD0476"/>
    <w:rsid w:val="00DD15E2"/>
    <w:rsid w:val="00DD3634"/>
    <w:rsid w:val="00DD63C6"/>
    <w:rsid w:val="00DD7751"/>
    <w:rsid w:val="00DE4836"/>
    <w:rsid w:val="00DE4A98"/>
    <w:rsid w:val="00DE4FAB"/>
    <w:rsid w:val="00DF36DB"/>
    <w:rsid w:val="00DF389E"/>
    <w:rsid w:val="00DF6920"/>
    <w:rsid w:val="00DF7018"/>
    <w:rsid w:val="00E02E85"/>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6CD7"/>
    <w:rsid w:val="00E37453"/>
    <w:rsid w:val="00E37994"/>
    <w:rsid w:val="00E4020E"/>
    <w:rsid w:val="00E402DE"/>
    <w:rsid w:val="00E40CAF"/>
    <w:rsid w:val="00E4361A"/>
    <w:rsid w:val="00E45943"/>
    <w:rsid w:val="00E46C25"/>
    <w:rsid w:val="00E474B6"/>
    <w:rsid w:val="00E513B6"/>
    <w:rsid w:val="00E54B62"/>
    <w:rsid w:val="00E5507C"/>
    <w:rsid w:val="00E620B6"/>
    <w:rsid w:val="00E65D71"/>
    <w:rsid w:val="00E7165E"/>
    <w:rsid w:val="00E71AF2"/>
    <w:rsid w:val="00E72545"/>
    <w:rsid w:val="00E7462F"/>
    <w:rsid w:val="00E76744"/>
    <w:rsid w:val="00E83496"/>
    <w:rsid w:val="00E85256"/>
    <w:rsid w:val="00E9137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27830"/>
    <w:rsid w:val="00F27947"/>
    <w:rsid w:val="00F354BF"/>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5D2"/>
    <w:rsid w:val="00F73E70"/>
    <w:rsid w:val="00F7460C"/>
    <w:rsid w:val="00F747D6"/>
    <w:rsid w:val="00F76C1A"/>
    <w:rsid w:val="00F77A0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119DD96E"/>
  <w15:docId w15:val="{1664A4DC-4A4E-465B-8AA6-8288A6A58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aqj">
    <w:name w:val="aqj"/>
    <w:basedOn w:val="DefaultParagraphFont"/>
    <w:rsid w:val="00F74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32716281">
      <w:bodyDiv w:val="1"/>
      <w:marLeft w:val="0"/>
      <w:marRight w:val="0"/>
      <w:marTop w:val="0"/>
      <w:marBottom w:val="0"/>
      <w:divBdr>
        <w:top w:val="none" w:sz="0" w:space="0" w:color="auto"/>
        <w:left w:val="none" w:sz="0" w:space="0" w:color="auto"/>
        <w:bottom w:val="none" w:sz="0" w:space="0" w:color="auto"/>
        <w:right w:val="none" w:sz="0" w:space="0" w:color="auto"/>
      </w:divBdr>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421728749">
      <w:bodyDiv w:val="1"/>
      <w:marLeft w:val="0"/>
      <w:marRight w:val="0"/>
      <w:marTop w:val="0"/>
      <w:marBottom w:val="0"/>
      <w:divBdr>
        <w:top w:val="none" w:sz="0" w:space="0" w:color="auto"/>
        <w:left w:val="none" w:sz="0" w:space="0" w:color="auto"/>
        <w:bottom w:val="none" w:sz="0" w:space="0" w:color="auto"/>
        <w:right w:val="none" w:sz="0" w:space="0" w:color="auto"/>
      </w:divBdr>
    </w:div>
    <w:div w:id="490172211">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187835">
      <w:bodyDiv w:val="1"/>
      <w:marLeft w:val="0"/>
      <w:marRight w:val="0"/>
      <w:marTop w:val="0"/>
      <w:marBottom w:val="0"/>
      <w:divBdr>
        <w:top w:val="none" w:sz="0" w:space="0" w:color="auto"/>
        <w:left w:val="none" w:sz="0" w:space="0" w:color="auto"/>
        <w:bottom w:val="none" w:sz="0" w:space="0" w:color="auto"/>
        <w:right w:val="none" w:sz="0" w:space="0" w:color="auto"/>
      </w:divBdr>
    </w:div>
    <w:div w:id="687490638">
      <w:bodyDiv w:val="1"/>
      <w:marLeft w:val="0"/>
      <w:marRight w:val="0"/>
      <w:marTop w:val="0"/>
      <w:marBottom w:val="0"/>
      <w:divBdr>
        <w:top w:val="none" w:sz="0" w:space="0" w:color="auto"/>
        <w:left w:val="none" w:sz="0" w:space="0" w:color="auto"/>
        <w:bottom w:val="none" w:sz="0" w:space="0" w:color="auto"/>
        <w:right w:val="none" w:sz="0" w:space="0" w:color="auto"/>
      </w:divBdr>
    </w:div>
    <w:div w:id="705059568">
      <w:bodyDiv w:val="1"/>
      <w:marLeft w:val="0"/>
      <w:marRight w:val="0"/>
      <w:marTop w:val="0"/>
      <w:marBottom w:val="0"/>
      <w:divBdr>
        <w:top w:val="none" w:sz="0" w:space="0" w:color="auto"/>
        <w:left w:val="none" w:sz="0" w:space="0" w:color="auto"/>
        <w:bottom w:val="none" w:sz="0" w:space="0" w:color="auto"/>
        <w:right w:val="none" w:sz="0" w:space="0" w:color="auto"/>
      </w:divBdr>
    </w:div>
    <w:div w:id="755175042">
      <w:bodyDiv w:val="1"/>
      <w:marLeft w:val="0"/>
      <w:marRight w:val="0"/>
      <w:marTop w:val="0"/>
      <w:marBottom w:val="0"/>
      <w:divBdr>
        <w:top w:val="none" w:sz="0" w:space="0" w:color="auto"/>
        <w:left w:val="none" w:sz="0" w:space="0" w:color="auto"/>
        <w:bottom w:val="none" w:sz="0" w:space="0" w:color="auto"/>
        <w:right w:val="none" w:sz="0" w:space="0" w:color="auto"/>
      </w:divBdr>
    </w:div>
    <w:div w:id="851799287">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63536711">
      <w:bodyDiv w:val="1"/>
      <w:marLeft w:val="0"/>
      <w:marRight w:val="0"/>
      <w:marTop w:val="0"/>
      <w:marBottom w:val="0"/>
      <w:divBdr>
        <w:top w:val="none" w:sz="0" w:space="0" w:color="auto"/>
        <w:left w:val="none" w:sz="0" w:space="0" w:color="auto"/>
        <w:bottom w:val="none" w:sz="0" w:space="0" w:color="auto"/>
        <w:right w:val="none" w:sz="0" w:space="0" w:color="auto"/>
      </w:divBdr>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079254147">
      <w:bodyDiv w:val="1"/>
      <w:marLeft w:val="0"/>
      <w:marRight w:val="0"/>
      <w:marTop w:val="0"/>
      <w:marBottom w:val="0"/>
      <w:divBdr>
        <w:top w:val="none" w:sz="0" w:space="0" w:color="auto"/>
        <w:left w:val="none" w:sz="0" w:space="0" w:color="auto"/>
        <w:bottom w:val="none" w:sz="0" w:space="0" w:color="auto"/>
        <w:right w:val="none" w:sz="0" w:space="0" w:color="auto"/>
      </w:divBdr>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43840370">
      <w:bodyDiv w:val="1"/>
      <w:marLeft w:val="0"/>
      <w:marRight w:val="0"/>
      <w:marTop w:val="0"/>
      <w:marBottom w:val="0"/>
      <w:divBdr>
        <w:top w:val="none" w:sz="0" w:space="0" w:color="auto"/>
        <w:left w:val="none" w:sz="0" w:space="0" w:color="auto"/>
        <w:bottom w:val="none" w:sz="0" w:space="0" w:color="auto"/>
        <w:right w:val="none" w:sz="0" w:space="0" w:color="auto"/>
      </w:divBdr>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25890937">
      <w:bodyDiv w:val="1"/>
      <w:marLeft w:val="0"/>
      <w:marRight w:val="0"/>
      <w:marTop w:val="0"/>
      <w:marBottom w:val="0"/>
      <w:divBdr>
        <w:top w:val="none" w:sz="0" w:space="0" w:color="auto"/>
        <w:left w:val="none" w:sz="0" w:space="0" w:color="auto"/>
        <w:bottom w:val="none" w:sz="0" w:space="0" w:color="auto"/>
        <w:right w:val="none" w:sz="0" w:space="0" w:color="auto"/>
      </w:divBdr>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38694203">
      <w:bodyDiv w:val="1"/>
      <w:marLeft w:val="0"/>
      <w:marRight w:val="0"/>
      <w:marTop w:val="0"/>
      <w:marBottom w:val="0"/>
      <w:divBdr>
        <w:top w:val="none" w:sz="0" w:space="0" w:color="auto"/>
        <w:left w:val="none" w:sz="0" w:space="0" w:color="auto"/>
        <w:bottom w:val="none" w:sz="0" w:space="0" w:color="auto"/>
        <w:right w:val="none" w:sz="0" w:space="0" w:color="auto"/>
      </w:divBdr>
    </w:div>
    <w:div w:id="1859806019">
      <w:bodyDiv w:val="1"/>
      <w:marLeft w:val="0"/>
      <w:marRight w:val="0"/>
      <w:marTop w:val="0"/>
      <w:marBottom w:val="0"/>
      <w:divBdr>
        <w:top w:val="none" w:sz="0" w:space="0" w:color="auto"/>
        <w:left w:val="none" w:sz="0" w:space="0" w:color="auto"/>
        <w:bottom w:val="none" w:sz="0" w:space="0" w:color="auto"/>
        <w:right w:val="none" w:sz="0" w:space="0" w:color="auto"/>
      </w:divBdr>
    </w:div>
    <w:div w:id="1880778518">
      <w:bodyDiv w:val="1"/>
      <w:marLeft w:val="0"/>
      <w:marRight w:val="0"/>
      <w:marTop w:val="0"/>
      <w:marBottom w:val="0"/>
      <w:divBdr>
        <w:top w:val="none" w:sz="0" w:space="0" w:color="auto"/>
        <w:left w:val="none" w:sz="0" w:space="0" w:color="auto"/>
        <w:bottom w:val="none" w:sz="0" w:space="0" w:color="auto"/>
        <w:right w:val="none" w:sz="0" w:space="0" w:color="auto"/>
      </w:divBdr>
    </w:div>
    <w:div w:id="1887906772">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685993">
      <w:bodyDiv w:val="1"/>
      <w:marLeft w:val="0"/>
      <w:marRight w:val="0"/>
      <w:marTop w:val="0"/>
      <w:marBottom w:val="0"/>
      <w:divBdr>
        <w:top w:val="none" w:sz="0" w:space="0" w:color="auto"/>
        <w:left w:val="none" w:sz="0" w:space="0" w:color="auto"/>
        <w:bottom w:val="none" w:sz="0" w:space="0" w:color="auto"/>
        <w:right w:val="none" w:sz="0" w:space="0" w:color="auto"/>
      </w:divBdr>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67145344">
      <w:bodyDiv w:val="1"/>
      <w:marLeft w:val="0"/>
      <w:marRight w:val="0"/>
      <w:marTop w:val="0"/>
      <w:marBottom w:val="0"/>
      <w:divBdr>
        <w:top w:val="none" w:sz="0" w:space="0" w:color="auto"/>
        <w:left w:val="none" w:sz="0" w:space="0" w:color="auto"/>
        <w:bottom w:val="none" w:sz="0" w:space="0" w:color="auto"/>
        <w:right w:val="none" w:sz="0" w:space="0" w:color="auto"/>
      </w:divBdr>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ovt@dnb.co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fedgov.dnb.com/webform" TargetMode="External"/><Relationship Id="rId25" Type="http://schemas.openxmlformats.org/officeDocument/2006/relationships/hyperlink" Target="https://harvester.census.gov/facweb/" TargetMode="External"/><Relationship Id="rId33" Type="http://schemas.openxmlformats.org/officeDocument/2006/relationships/hyperlink" Target="mailto:Kate_Toniolo@fws.gov" TargetMode="Externa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 TargetMode="External"/><Relationship Id="rId32" Type="http://schemas.openxmlformats.org/officeDocument/2006/relationships/hyperlink" Target="http://www.grants.gov/web/grants/forms/post-award-reporting-forms.html"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apiis.gov/fapiis/index.action"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FWT52VV7566T-1-495488</_dlc_DocId>
    <_dlc_DocIdUrl xmlns="bbeea1d4-0d4b-44bb-8f87-0664505381b8">
      <Url>https://fishnet.fws.doi.net/regions/1/admin/fa/_layouts/DocIdRedir.aspx?ID=FWT52VV7566T-1-495488</Url>
      <Description>FWT52VV7566T-1-495488</Description>
    </_dlc_DocIdUrl>
    <AverageRating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63763-358D-4490-A2CA-D5E86B64E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247515-8B3D-49A1-927B-25CA17EA3E53}">
  <ds:schemaRefs>
    <ds:schemaRef ds:uri="http://schemas.microsoft.com/office/2006/metadata/properties"/>
    <ds:schemaRef ds:uri="http://schemas.microsoft.com/office/infopath/2007/PartnerControls"/>
    <ds:schemaRef ds:uri="bbeea1d4-0d4b-44bb-8f87-0664505381b8"/>
    <ds:schemaRef ds:uri="http://schemas.microsoft.com/sharepoint/v3"/>
  </ds:schemaRefs>
</ds:datastoreItem>
</file>

<file path=customXml/itemProps3.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4.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5.xml><?xml version="1.0" encoding="utf-8"?>
<ds:datastoreItem xmlns:ds="http://schemas.openxmlformats.org/officeDocument/2006/customXml" ds:itemID="{9379933A-C4A5-4EE0-BA18-9BE1D94B3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6907</Words>
  <Characters>39376</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46191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Hotz, Jaime</cp:lastModifiedBy>
  <cp:revision>3</cp:revision>
  <cp:lastPrinted>2018-03-22T20:05:00Z</cp:lastPrinted>
  <dcterms:created xsi:type="dcterms:W3CDTF">2018-09-07T19:12:00Z</dcterms:created>
  <dcterms:modified xsi:type="dcterms:W3CDTF">2018-09-07T21:46:00Z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06af26f3-edf7-4240-9e5d-6de7a03bb865</vt:lpwstr>
  </property>
</Properties>
</file>