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7332" w:rsidRPr="00225424" w:rsidRDefault="00ED7332" w:rsidP="00ED7332">
      <w:pPr>
        <w:spacing w:after="0" w:line="240" w:lineRule="auto"/>
        <w:jc w:val="right"/>
        <w:rPr>
          <w:rFonts w:ascii="Times New Roman" w:eastAsia="Times New Roman" w:hAnsi="Times New Roman" w:cs="Times New Roman"/>
          <w:bCs/>
          <w:sz w:val="20"/>
          <w:szCs w:val="20"/>
        </w:rPr>
      </w:pPr>
      <w:r w:rsidRPr="00225424">
        <w:rPr>
          <w:rFonts w:ascii="Times New Roman" w:eastAsia="Times New Roman" w:hAnsi="Times New Roman" w:cs="Times New Roman"/>
          <w:bCs/>
          <w:sz w:val="20"/>
          <w:szCs w:val="20"/>
        </w:rPr>
        <w:t>OMB Control No. 1018-0109</w:t>
      </w:r>
      <w:r w:rsidRPr="00225424">
        <w:rPr>
          <w:rFonts w:ascii="Times New Roman" w:eastAsia="Times New Roman" w:hAnsi="Times New Roman" w:cs="Times New Roman"/>
          <w:bCs/>
          <w:sz w:val="20"/>
          <w:szCs w:val="20"/>
        </w:rPr>
        <w:br/>
        <w:t>Exp.: 11/30/2018</w:t>
      </w:r>
    </w:p>
    <w:p w:rsidR="00ED7332" w:rsidRPr="00225424" w:rsidRDefault="00ED7332" w:rsidP="009A3743">
      <w:pPr>
        <w:spacing w:after="0" w:line="240" w:lineRule="auto"/>
        <w:jc w:val="center"/>
        <w:rPr>
          <w:rFonts w:ascii="Times New Roman" w:eastAsia="Times New Roman" w:hAnsi="Times New Roman" w:cs="Times New Roman"/>
          <w:b/>
          <w:bCs/>
          <w:sz w:val="24"/>
          <w:szCs w:val="24"/>
        </w:rPr>
      </w:pPr>
    </w:p>
    <w:p w:rsidR="009A3743" w:rsidRPr="00225424" w:rsidRDefault="009A3743" w:rsidP="009A3743">
      <w:pPr>
        <w:spacing w:after="0" w:line="240" w:lineRule="auto"/>
        <w:jc w:val="center"/>
        <w:rPr>
          <w:rFonts w:ascii="Times New Roman" w:eastAsia="Times New Roman" w:hAnsi="Times New Roman" w:cs="Times New Roman"/>
          <w:b/>
          <w:bCs/>
          <w:sz w:val="24"/>
          <w:szCs w:val="24"/>
        </w:rPr>
      </w:pPr>
      <w:r w:rsidRPr="00225424">
        <w:rPr>
          <w:rFonts w:ascii="Times New Roman" w:eastAsia="Times New Roman" w:hAnsi="Times New Roman" w:cs="Times New Roman"/>
          <w:b/>
          <w:bCs/>
          <w:sz w:val="24"/>
          <w:szCs w:val="24"/>
        </w:rPr>
        <w:t>U.S. Fish and Wildlife Service</w:t>
      </w:r>
    </w:p>
    <w:p w:rsidR="006322DF" w:rsidRPr="00225424" w:rsidRDefault="006322DF" w:rsidP="009A3743">
      <w:pPr>
        <w:spacing w:after="0" w:line="240" w:lineRule="auto"/>
        <w:jc w:val="center"/>
        <w:rPr>
          <w:rFonts w:ascii="Times New Roman" w:eastAsia="Times New Roman" w:hAnsi="Times New Roman" w:cs="Times New Roman"/>
          <w:b/>
          <w:bCs/>
          <w:sz w:val="24"/>
          <w:szCs w:val="24"/>
        </w:rPr>
      </w:pPr>
      <w:r w:rsidRPr="00225424">
        <w:rPr>
          <w:rFonts w:ascii="Times New Roman" w:eastAsia="Times New Roman" w:hAnsi="Times New Roman" w:cs="Times New Roman"/>
          <w:b/>
          <w:bCs/>
          <w:sz w:val="24"/>
          <w:szCs w:val="24"/>
        </w:rPr>
        <w:t>Wildlife and Sport Fish Restoration Program</w:t>
      </w:r>
    </w:p>
    <w:p w:rsidR="006322DF" w:rsidRPr="00225424" w:rsidRDefault="006322DF" w:rsidP="009A3743">
      <w:pPr>
        <w:spacing w:after="0" w:line="240" w:lineRule="auto"/>
        <w:jc w:val="center"/>
        <w:rPr>
          <w:rFonts w:ascii="Times New Roman" w:eastAsia="Times New Roman" w:hAnsi="Times New Roman" w:cs="Times New Roman"/>
          <w:b/>
          <w:bCs/>
          <w:sz w:val="24"/>
          <w:szCs w:val="24"/>
        </w:rPr>
      </w:pPr>
    </w:p>
    <w:p w:rsidR="006322DF" w:rsidRPr="00225424" w:rsidRDefault="006322DF" w:rsidP="006322DF">
      <w:pPr>
        <w:pStyle w:val="Title"/>
      </w:pPr>
      <w:r w:rsidRPr="00225424">
        <w:t>Sport Fish Restoration Grant Program</w:t>
      </w:r>
    </w:p>
    <w:p w:rsidR="009A3743" w:rsidRPr="00225424" w:rsidRDefault="009A3743" w:rsidP="009A3743">
      <w:pPr>
        <w:spacing w:after="0" w:line="240" w:lineRule="auto"/>
        <w:jc w:val="center"/>
        <w:rPr>
          <w:rFonts w:ascii="Times New Roman" w:eastAsia="Times New Roman" w:hAnsi="Times New Roman" w:cs="Times New Roman"/>
          <w:sz w:val="20"/>
          <w:szCs w:val="20"/>
        </w:rPr>
      </w:pPr>
      <w:r w:rsidRPr="00225424">
        <w:rPr>
          <w:rFonts w:ascii="Times New Roman" w:eastAsia="Times New Roman" w:hAnsi="Times New Roman" w:cs="Times New Roman"/>
          <w:sz w:val="24"/>
          <w:szCs w:val="24"/>
        </w:rPr>
        <w:t xml:space="preserve">Catalog of Federal Domestic Assistance (CFDA) Number: </w:t>
      </w:r>
      <w:r w:rsidR="006322DF" w:rsidRPr="00225424">
        <w:rPr>
          <w:rFonts w:ascii="Times New Roman" w:eastAsia="Times New Roman" w:hAnsi="Times New Roman" w:cs="Times New Roman"/>
          <w:sz w:val="24"/>
          <w:szCs w:val="24"/>
        </w:rPr>
        <w:t>15.605</w:t>
      </w:r>
    </w:p>
    <w:p w:rsidR="009A3743" w:rsidRPr="00225424" w:rsidRDefault="009A3743" w:rsidP="009A3743">
      <w:pPr>
        <w:spacing w:after="0" w:line="240" w:lineRule="auto"/>
        <w:jc w:val="center"/>
        <w:rPr>
          <w:rFonts w:ascii="Times New Roman" w:eastAsia="Times New Roman" w:hAnsi="Times New Roman" w:cs="Times New Roman"/>
          <w:b/>
          <w:bCs/>
          <w:sz w:val="24"/>
          <w:szCs w:val="24"/>
        </w:rPr>
      </w:pPr>
    </w:p>
    <w:p w:rsidR="00ED7332" w:rsidRPr="00225424" w:rsidRDefault="00ED7332" w:rsidP="00ED733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0"/>
          <w:szCs w:val="20"/>
        </w:rPr>
      </w:pPr>
      <w:r w:rsidRPr="00225424">
        <w:rPr>
          <w:rFonts w:ascii="Times New Roman" w:eastAsia="Times New Roman" w:hAnsi="Times New Roman" w:cs="Times New Roman"/>
          <w:b/>
          <w:sz w:val="20"/>
          <w:szCs w:val="20"/>
        </w:rPr>
        <w:t xml:space="preserve">Paperwork Reduction Act Statement. </w:t>
      </w:r>
      <w:r w:rsidRPr="00225424">
        <w:rPr>
          <w:rFonts w:ascii="Times New Roman" w:eastAsia="Times New Roman" w:hAnsi="Times New Roman" w:cs="Times New Roman"/>
          <w:sz w:val="20"/>
          <w:szCs w:val="20"/>
        </w:rPr>
        <w:t>We are collecting this information in accordance with</w:t>
      </w:r>
      <w:r w:rsidR="00225424" w:rsidRPr="00225424">
        <w:rPr>
          <w:rFonts w:ascii="Times New Roman" w:eastAsia="Times New Roman" w:hAnsi="Times New Roman" w:cs="Times New Roman"/>
          <w:sz w:val="20"/>
          <w:szCs w:val="20"/>
        </w:rPr>
        <w:t xml:space="preserve"> the Dingell-Johnson Sport Fish Restoration Act (16 U.S.C. 777b)</w:t>
      </w:r>
      <w:r w:rsidRPr="00225424">
        <w:rPr>
          <w:rFonts w:ascii="Times New Roman" w:eastAsia="Times New Roman" w:hAnsi="Times New Roman" w:cs="Times New Roman"/>
          <w:sz w:val="20"/>
          <w:szCs w:val="20"/>
        </w:rPr>
        <w:t>. Your response is required to obtain or retain a benefit. We will use the information you provide to evaluate you application for potential award of Federal funding through this program and, if awarded, to evaluate performance. We may not conduct or sponsor and you are not required to respond to a collection of information unless it displays a currently valid OMB control number. We estimate that it will take you about 37 hours to complete an initial application, 3 hours to revise the terms of an award, and 8 hours to prepare and submit performance reports, including time to maintain records, and gather information. You may send comments on the burden estimate or any other aspect of this information collection to the Information Collection Clearance Officer, U.S. Fish and Wildlife Service, MS BPHC, 5275 Leesburg Pike, Falls Church, VA  22041-3803.</w:t>
      </w:r>
    </w:p>
    <w:p w:rsidR="00ED7332" w:rsidRPr="00225424" w:rsidRDefault="00ED7332" w:rsidP="009A3743">
      <w:pPr>
        <w:spacing w:after="0" w:line="240" w:lineRule="auto"/>
        <w:jc w:val="center"/>
        <w:rPr>
          <w:rFonts w:ascii="Times New Roman" w:eastAsia="Times New Roman" w:hAnsi="Times New Roman" w:cs="Times New Roman"/>
          <w:b/>
          <w:bCs/>
          <w:sz w:val="24"/>
          <w:szCs w:val="24"/>
        </w:rPr>
      </w:pPr>
    </w:p>
    <w:p w:rsidR="00377D35" w:rsidRPr="00225424" w:rsidRDefault="00377D35" w:rsidP="00377D35">
      <w:pPr>
        <w:spacing w:after="0" w:line="240" w:lineRule="auto"/>
        <w:jc w:val="center"/>
        <w:rPr>
          <w:rFonts w:ascii="Times New Roman" w:eastAsia="Times New Roman" w:hAnsi="Times New Roman" w:cs="Times New Roman"/>
          <w:b/>
          <w:bCs/>
          <w:sz w:val="24"/>
          <w:szCs w:val="24"/>
        </w:rPr>
      </w:pPr>
      <w:r w:rsidRPr="00225424">
        <w:rPr>
          <w:rFonts w:ascii="Times New Roman" w:eastAsia="Times New Roman" w:hAnsi="Times New Roman" w:cs="Times New Roman"/>
          <w:b/>
          <w:bCs/>
          <w:sz w:val="24"/>
          <w:szCs w:val="24"/>
        </w:rPr>
        <w:t>Notice of Funding Opportunity and Application Instructions</w:t>
      </w:r>
    </w:p>
    <w:p w:rsidR="00377D35" w:rsidRPr="00225424" w:rsidRDefault="00377D35" w:rsidP="00377D35">
      <w:pPr>
        <w:spacing w:after="0" w:line="240" w:lineRule="auto"/>
        <w:jc w:val="center"/>
        <w:rPr>
          <w:rFonts w:ascii="Times New Roman" w:eastAsia="Times New Roman" w:hAnsi="Times New Roman" w:cs="Times New Roman"/>
          <w:b/>
          <w:bCs/>
          <w:sz w:val="24"/>
          <w:szCs w:val="24"/>
        </w:rPr>
      </w:pPr>
    </w:p>
    <w:p w:rsidR="00285CAF" w:rsidRPr="00225424" w:rsidRDefault="00285CAF" w:rsidP="00285CAF">
      <w:pPr>
        <w:spacing w:after="0" w:line="240" w:lineRule="auto"/>
        <w:rPr>
          <w:rFonts w:ascii="Times New Roman" w:eastAsia="Times New Roman" w:hAnsi="Times New Roman" w:cs="Times New Roman"/>
          <w:b/>
          <w:bCs/>
          <w:sz w:val="24"/>
          <w:szCs w:val="24"/>
        </w:rPr>
      </w:pPr>
      <w:r w:rsidRPr="00225424">
        <w:rPr>
          <w:rFonts w:ascii="Times New Roman" w:eastAsia="Times New Roman" w:hAnsi="Times New Roman" w:cs="Times New Roman"/>
          <w:b/>
          <w:bCs/>
          <w:sz w:val="24"/>
          <w:szCs w:val="24"/>
        </w:rPr>
        <w:t>Federal Agency Name:</w:t>
      </w:r>
    </w:p>
    <w:p w:rsidR="00285CAF" w:rsidRPr="001A55D6" w:rsidRDefault="00285CAF" w:rsidP="00285CAF">
      <w:pPr>
        <w:spacing w:after="0" w:line="240" w:lineRule="auto"/>
        <w:rPr>
          <w:rFonts w:ascii="Times New Roman" w:eastAsia="Times New Roman" w:hAnsi="Times New Roman" w:cs="Times New Roman"/>
          <w:b/>
          <w:bCs/>
          <w:sz w:val="16"/>
          <w:szCs w:val="16"/>
        </w:rPr>
      </w:pPr>
    </w:p>
    <w:p w:rsidR="00285CAF" w:rsidRPr="00225424" w:rsidRDefault="00285CAF" w:rsidP="00285CAF">
      <w:pPr>
        <w:spacing w:after="0" w:line="240" w:lineRule="auto"/>
        <w:rPr>
          <w:rFonts w:ascii="Times New Roman" w:eastAsia="Times New Roman" w:hAnsi="Times New Roman" w:cs="Times New Roman"/>
          <w:bCs/>
          <w:sz w:val="24"/>
          <w:szCs w:val="24"/>
        </w:rPr>
      </w:pPr>
      <w:r w:rsidRPr="00225424">
        <w:rPr>
          <w:rFonts w:ascii="Times New Roman" w:eastAsia="Times New Roman" w:hAnsi="Times New Roman" w:cs="Times New Roman"/>
          <w:bCs/>
          <w:sz w:val="24"/>
          <w:szCs w:val="24"/>
        </w:rPr>
        <w:t>Department of the Interior</w:t>
      </w:r>
    </w:p>
    <w:p w:rsidR="00285CAF" w:rsidRPr="00225424" w:rsidRDefault="00285CAF" w:rsidP="00285CAF">
      <w:pPr>
        <w:spacing w:after="0" w:line="240" w:lineRule="auto"/>
        <w:rPr>
          <w:rFonts w:ascii="Times New Roman" w:eastAsia="Times New Roman" w:hAnsi="Times New Roman" w:cs="Times New Roman"/>
          <w:bCs/>
          <w:sz w:val="24"/>
          <w:szCs w:val="24"/>
        </w:rPr>
      </w:pPr>
      <w:r w:rsidRPr="00225424">
        <w:rPr>
          <w:rFonts w:ascii="Times New Roman" w:eastAsia="Times New Roman" w:hAnsi="Times New Roman" w:cs="Times New Roman"/>
          <w:bCs/>
          <w:sz w:val="24"/>
          <w:szCs w:val="24"/>
        </w:rPr>
        <w:t>U.S. Fish and Wildlife Service</w:t>
      </w:r>
      <w:r w:rsidR="00CD078F">
        <w:rPr>
          <w:rFonts w:ascii="Times New Roman" w:eastAsia="Times New Roman" w:hAnsi="Times New Roman" w:cs="Times New Roman"/>
          <w:bCs/>
          <w:sz w:val="24"/>
          <w:szCs w:val="24"/>
        </w:rPr>
        <w:t xml:space="preserve"> (Service)</w:t>
      </w:r>
    </w:p>
    <w:p w:rsidR="00285CAF" w:rsidRPr="00225424" w:rsidRDefault="00285CAF" w:rsidP="00285CAF">
      <w:pPr>
        <w:spacing w:after="0" w:line="240" w:lineRule="auto"/>
        <w:rPr>
          <w:rFonts w:ascii="Times New Roman" w:eastAsia="Times New Roman" w:hAnsi="Times New Roman" w:cs="Times New Roman"/>
          <w:bCs/>
          <w:sz w:val="24"/>
          <w:szCs w:val="24"/>
        </w:rPr>
      </w:pPr>
      <w:r w:rsidRPr="00225424">
        <w:rPr>
          <w:rFonts w:ascii="Times New Roman" w:eastAsia="Times New Roman" w:hAnsi="Times New Roman" w:cs="Times New Roman"/>
          <w:bCs/>
          <w:sz w:val="24"/>
          <w:szCs w:val="24"/>
        </w:rPr>
        <w:t>Wildlife and Sport Fish Restoration Program</w:t>
      </w:r>
      <w:r w:rsidR="00CD078F">
        <w:rPr>
          <w:rFonts w:ascii="Times New Roman" w:eastAsia="Times New Roman" w:hAnsi="Times New Roman" w:cs="Times New Roman"/>
          <w:bCs/>
          <w:sz w:val="24"/>
          <w:szCs w:val="24"/>
        </w:rPr>
        <w:t xml:space="preserve"> (WSFR)</w:t>
      </w:r>
    </w:p>
    <w:p w:rsidR="00285CAF" w:rsidRPr="00225424" w:rsidRDefault="00285CAF" w:rsidP="00285CAF">
      <w:pPr>
        <w:spacing w:after="0" w:line="240" w:lineRule="auto"/>
        <w:rPr>
          <w:rFonts w:ascii="Times New Roman" w:eastAsia="Times New Roman" w:hAnsi="Times New Roman" w:cs="Times New Roman"/>
          <w:b/>
          <w:bCs/>
          <w:sz w:val="24"/>
          <w:szCs w:val="24"/>
        </w:rPr>
      </w:pPr>
    </w:p>
    <w:p w:rsidR="00285CAF" w:rsidRPr="00225424" w:rsidRDefault="00285CAF" w:rsidP="00285CAF">
      <w:pPr>
        <w:spacing w:after="0" w:line="240" w:lineRule="auto"/>
        <w:rPr>
          <w:rFonts w:ascii="Times New Roman" w:eastAsia="Times New Roman" w:hAnsi="Times New Roman" w:cs="Times New Roman"/>
          <w:b/>
          <w:bCs/>
          <w:sz w:val="24"/>
          <w:szCs w:val="24"/>
        </w:rPr>
      </w:pPr>
      <w:r w:rsidRPr="00225424">
        <w:rPr>
          <w:rFonts w:ascii="Times New Roman" w:eastAsia="Times New Roman" w:hAnsi="Times New Roman" w:cs="Times New Roman"/>
          <w:b/>
          <w:bCs/>
          <w:sz w:val="24"/>
          <w:szCs w:val="24"/>
        </w:rPr>
        <w:t>Announcement Type:</w:t>
      </w:r>
    </w:p>
    <w:p w:rsidR="00285CAF" w:rsidRDefault="00285CAF" w:rsidP="00285CAF">
      <w:pPr>
        <w:spacing w:after="0" w:line="240" w:lineRule="auto"/>
        <w:rPr>
          <w:rFonts w:ascii="Times New Roman" w:eastAsia="Times New Roman" w:hAnsi="Times New Roman" w:cs="Times New Roman"/>
          <w:bCs/>
          <w:sz w:val="24"/>
          <w:szCs w:val="24"/>
        </w:rPr>
      </w:pPr>
      <w:r w:rsidRPr="00225424">
        <w:rPr>
          <w:rFonts w:ascii="Times New Roman" w:eastAsia="Times New Roman" w:hAnsi="Times New Roman" w:cs="Times New Roman"/>
          <w:bCs/>
          <w:sz w:val="24"/>
          <w:szCs w:val="24"/>
        </w:rPr>
        <w:t>Availability of grants for fiscal year 2016.</w:t>
      </w:r>
    </w:p>
    <w:p w:rsidR="00BA3AC9" w:rsidRDefault="00BA3AC9" w:rsidP="00285CAF">
      <w:pPr>
        <w:spacing w:after="0" w:line="240" w:lineRule="auto"/>
        <w:rPr>
          <w:rFonts w:ascii="Times New Roman" w:eastAsia="Times New Roman" w:hAnsi="Times New Roman" w:cs="Times New Roman"/>
          <w:bCs/>
          <w:sz w:val="24"/>
          <w:szCs w:val="24"/>
        </w:rPr>
      </w:pPr>
    </w:p>
    <w:p w:rsidR="00BA3AC9" w:rsidRPr="00BA3AC9" w:rsidRDefault="00BA3AC9" w:rsidP="00285CAF">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t>Dates:</w:t>
      </w:r>
      <w:r>
        <w:rPr>
          <w:rFonts w:ascii="Times New Roman" w:eastAsia="Times New Roman" w:hAnsi="Times New Roman" w:cs="Times New Roman"/>
          <w:bCs/>
          <w:sz w:val="24"/>
          <w:szCs w:val="24"/>
        </w:rPr>
        <w:t xml:space="preserve">  Grant application packages are due to your Regional WSFR Office (see Section V, Agency Contacts) no later than August 31, 2017.</w:t>
      </w:r>
    </w:p>
    <w:p w:rsidR="00F94E1B" w:rsidRPr="00225424" w:rsidRDefault="00F94E1B" w:rsidP="009A3743">
      <w:pPr>
        <w:spacing w:after="0" w:line="240" w:lineRule="auto"/>
        <w:jc w:val="center"/>
        <w:rPr>
          <w:rFonts w:ascii="Times New Roman" w:eastAsia="Times New Roman" w:hAnsi="Times New Roman" w:cs="Times New Roman"/>
          <w:b/>
          <w:bCs/>
          <w:sz w:val="24"/>
          <w:szCs w:val="24"/>
        </w:rPr>
      </w:pPr>
    </w:p>
    <w:p w:rsidR="00F94E1B" w:rsidRPr="00690764" w:rsidRDefault="00F94E1B" w:rsidP="00F94E1B">
      <w:pPr>
        <w:spacing w:after="0" w:line="240" w:lineRule="auto"/>
        <w:rPr>
          <w:rFonts w:ascii="Times New Roman" w:eastAsia="Times New Roman" w:hAnsi="Times New Roman" w:cs="Times New Roman"/>
          <w:i/>
          <w:sz w:val="24"/>
          <w:szCs w:val="24"/>
        </w:rPr>
      </w:pPr>
      <w:r w:rsidRPr="00225424">
        <w:rPr>
          <w:rFonts w:ascii="Times New Roman" w:eastAsia="Times New Roman" w:hAnsi="Times New Roman" w:cs="Times New Roman"/>
          <w:b/>
          <w:bCs/>
          <w:sz w:val="24"/>
          <w:szCs w:val="24"/>
        </w:rPr>
        <w:t xml:space="preserve">Funding Opportunity Number:  </w:t>
      </w:r>
      <w:bookmarkStart w:id="0" w:name="_GoBack"/>
      <w:r w:rsidR="00690764" w:rsidRPr="00690764">
        <w:rPr>
          <w:rFonts w:ascii="Times New Roman" w:eastAsia="Times New Roman" w:hAnsi="Times New Roman" w:cs="Times New Roman"/>
          <w:b/>
          <w:bCs/>
          <w:sz w:val="24"/>
          <w:szCs w:val="24"/>
        </w:rPr>
        <w:t>F16AS00054</w:t>
      </w:r>
      <w:bookmarkEnd w:id="0"/>
    </w:p>
    <w:p w:rsidR="009A3743" w:rsidRPr="00225424" w:rsidRDefault="009A3743" w:rsidP="009A3743">
      <w:pPr>
        <w:spacing w:after="0" w:line="240" w:lineRule="auto"/>
        <w:jc w:val="both"/>
        <w:rPr>
          <w:rFonts w:ascii="Times New Roman" w:eastAsia="Times New Roman" w:hAnsi="Times New Roman" w:cs="Times New Roman"/>
          <w:sz w:val="24"/>
          <w:szCs w:val="24"/>
        </w:rPr>
      </w:pPr>
    </w:p>
    <w:p w:rsidR="009A3743" w:rsidRPr="00225424" w:rsidRDefault="009A3743" w:rsidP="009A3743">
      <w:pPr>
        <w:keepNext/>
        <w:spacing w:after="0" w:line="240" w:lineRule="auto"/>
        <w:jc w:val="both"/>
        <w:outlineLvl w:val="7"/>
        <w:rPr>
          <w:rFonts w:ascii="Times New Roman" w:eastAsia="Times New Roman" w:hAnsi="Times New Roman" w:cs="Times New Roman"/>
          <w:b/>
          <w:bCs/>
          <w:sz w:val="24"/>
          <w:szCs w:val="24"/>
          <w:u w:val="single"/>
        </w:rPr>
      </w:pPr>
      <w:r w:rsidRPr="00225424">
        <w:rPr>
          <w:rFonts w:ascii="Times New Roman" w:eastAsia="Times New Roman" w:hAnsi="Times New Roman" w:cs="Times New Roman"/>
          <w:b/>
          <w:bCs/>
          <w:sz w:val="24"/>
          <w:szCs w:val="24"/>
        </w:rPr>
        <w:t xml:space="preserve">I. </w:t>
      </w:r>
      <w:r w:rsidRPr="00225424">
        <w:rPr>
          <w:rFonts w:ascii="Times New Roman" w:eastAsia="Times New Roman" w:hAnsi="Times New Roman" w:cs="Times New Roman"/>
          <w:b/>
          <w:bCs/>
          <w:sz w:val="24"/>
          <w:szCs w:val="24"/>
          <w:u w:val="single"/>
        </w:rPr>
        <w:t>Description of Funding Opportunity</w:t>
      </w:r>
    </w:p>
    <w:p w:rsidR="005C43F0" w:rsidRPr="00225424" w:rsidRDefault="005C43F0" w:rsidP="009A3743">
      <w:pPr>
        <w:keepNext/>
        <w:spacing w:after="0" w:line="240" w:lineRule="auto"/>
        <w:jc w:val="both"/>
        <w:outlineLvl w:val="7"/>
        <w:rPr>
          <w:rFonts w:ascii="Times New Roman" w:eastAsia="Times New Roman" w:hAnsi="Times New Roman" w:cs="Times New Roman"/>
          <w:b/>
          <w:bCs/>
          <w:sz w:val="24"/>
          <w:szCs w:val="24"/>
          <w:u w:val="single"/>
        </w:rPr>
      </w:pPr>
    </w:p>
    <w:p w:rsidR="005C43F0" w:rsidRPr="00225424" w:rsidRDefault="005C43F0" w:rsidP="00225424">
      <w:pPr>
        <w:spacing w:line="240" w:lineRule="auto"/>
        <w:rPr>
          <w:rFonts w:ascii="Times New Roman" w:hAnsi="Times New Roman" w:cs="Times New Roman"/>
          <w:color w:val="000000"/>
          <w:sz w:val="24"/>
          <w:szCs w:val="24"/>
        </w:rPr>
      </w:pPr>
      <w:r w:rsidRPr="00225424">
        <w:rPr>
          <w:rFonts w:ascii="Times New Roman" w:hAnsi="Times New Roman" w:cs="Times New Roman"/>
          <w:color w:val="000000"/>
          <w:sz w:val="24"/>
          <w:szCs w:val="24"/>
        </w:rPr>
        <w:t xml:space="preserve">The Sport Fish Restoration Act of 1950 (Dingell-Johnson Sport Fish Restoration Act), 64 Stat. 430 as amended; 16 U.S.C. 777-777m, was passed on August 9, 1950. It was modeled after the Pittman-Robertson Wildlife Restoration Act to create a parallel program for management conservation, and restoration of fishery resources. </w:t>
      </w:r>
      <w:r w:rsidRPr="00225424">
        <w:rPr>
          <w:rFonts w:ascii="Times New Roman" w:hAnsi="Times New Roman" w:cs="Times New Roman"/>
          <w:sz w:val="24"/>
          <w:szCs w:val="24"/>
        </w:rPr>
        <w:t>The Sport Fish Restoration Grant Program (SFR) is funded by revenues collected from the manufacturers of fishing rods, reels, creels, lures, flies and artificial baits, who pay an excise tax on these items to the U.S. Treasury. An amendment in 1984 (Wallop-Breaux Amendment) added new provisions to the Act by extending the excise tax to previously untaxed items of sport fishing equipment. SFR provides funding to</w:t>
      </w:r>
      <w:r w:rsidRPr="00225424">
        <w:rPr>
          <w:rFonts w:ascii="Times New Roman" w:hAnsi="Times New Roman" w:cs="Times New Roman"/>
          <w:color w:val="000000"/>
          <w:sz w:val="24"/>
          <w:szCs w:val="24"/>
        </w:rPr>
        <w:t xml:space="preserve"> restore, conserve, manage, or enhance sport fish populations and the public use and benefits from these resources; and to provide boating access to public waters.</w:t>
      </w:r>
      <w:r w:rsidR="000121C2" w:rsidRPr="00225424">
        <w:rPr>
          <w:rFonts w:ascii="Times New Roman" w:hAnsi="Times New Roman" w:cs="Times New Roman"/>
          <w:color w:val="000000"/>
          <w:sz w:val="24"/>
          <w:szCs w:val="24"/>
        </w:rPr>
        <w:t xml:space="preserve">  </w:t>
      </w:r>
      <w:r w:rsidRPr="00225424">
        <w:rPr>
          <w:rFonts w:ascii="Times New Roman" w:hAnsi="Times New Roman" w:cs="Times New Roman"/>
          <w:sz w:val="24"/>
          <w:szCs w:val="24"/>
        </w:rPr>
        <w:t xml:space="preserve">Additional information about SFR is on the internet at </w:t>
      </w:r>
      <w:hyperlink r:id="rId9" w:history="1">
        <w:r w:rsidRPr="00225424">
          <w:rPr>
            <w:rStyle w:val="Hyperlink"/>
            <w:rFonts w:ascii="Times New Roman" w:hAnsi="Times New Roman" w:cs="Times New Roman"/>
            <w:sz w:val="24"/>
            <w:szCs w:val="24"/>
          </w:rPr>
          <w:t>http://wsfrprograms.fws.gov/Subpages/GrantPrograms/SFR/SFR.htm</w:t>
        </w:r>
      </w:hyperlink>
      <w:r w:rsidR="000121C2" w:rsidRPr="00225424">
        <w:rPr>
          <w:rStyle w:val="Hyperlink"/>
          <w:rFonts w:ascii="Times New Roman" w:hAnsi="Times New Roman" w:cs="Times New Roman"/>
          <w:sz w:val="24"/>
          <w:szCs w:val="24"/>
        </w:rPr>
        <w:t>.</w:t>
      </w:r>
    </w:p>
    <w:p w:rsidR="009A3743" w:rsidRPr="00225424" w:rsidRDefault="009A3743" w:rsidP="009A3743">
      <w:pPr>
        <w:keepNext/>
        <w:spacing w:after="0" w:line="240" w:lineRule="auto"/>
        <w:jc w:val="both"/>
        <w:outlineLvl w:val="7"/>
        <w:rPr>
          <w:rFonts w:ascii="Times New Roman" w:eastAsia="Times New Roman" w:hAnsi="Times New Roman" w:cs="Times New Roman"/>
          <w:b/>
          <w:bCs/>
          <w:sz w:val="24"/>
          <w:szCs w:val="24"/>
        </w:rPr>
      </w:pPr>
      <w:r w:rsidRPr="00225424">
        <w:rPr>
          <w:rFonts w:ascii="Times New Roman" w:eastAsia="Times New Roman" w:hAnsi="Times New Roman" w:cs="Times New Roman"/>
          <w:b/>
          <w:bCs/>
          <w:sz w:val="24"/>
          <w:szCs w:val="24"/>
        </w:rPr>
        <w:lastRenderedPageBreak/>
        <w:t xml:space="preserve">II. </w:t>
      </w:r>
      <w:r w:rsidRPr="00225424">
        <w:rPr>
          <w:rFonts w:ascii="Times New Roman" w:eastAsia="Times New Roman" w:hAnsi="Times New Roman" w:cs="Times New Roman"/>
          <w:b/>
          <w:bCs/>
          <w:sz w:val="24"/>
          <w:szCs w:val="24"/>
          <w:u w:val="single"/>
        </w:rPr>
        <w:t>Award Information</w:t>
      </w:r>
    </w:p>
    <w:p w:rsidR="000121C2" w:rsidRPr="00225424" w:rsidRDefault="000121C2" w:rsidP="009A3743">
      <w:pPr>
        <w:keepNext/>
        <w:spacing w:after="0" w:line="240" w:lineRule="auto"/>
        <w:jc w:val="both"/>
        <w:outlineLvl w:val="7"/>
        <w:rPr>
          <w:rFonts w:ascii="Times New Roman" w:eastAsia="Times New Roman" w:hAnsi="Times New Roman" w:cs="Times New Roman"/>
          <w:b/>
          <w:bCs/>
          <w:sz w:val="24"/>
          <w:szCs w:val="24"/>
        </w:rPr>
      </w:pPr>
    </w:p>
    <w:p w:rsidR="005F0AB7" w:rsidRPr="00225424" w:rsidRDefault="000121C2" w:rsidP="00225424">
      <w:pPr>
        <w:spacing w:line="240" w:lineRule="auto"/>
        <w:rPr>
          <w:rFonts w:ascii="Times New Roman" w:hAnsi="Times New Roman" w:cs="Times New Roman"/>
          <w:sz w:val="24"/>
          <w:szCs w:val="24"/>
        </w:rPr>
      </w:pPr>
      <w:r w:rsidRPr="00225424">
        <w:rPr>
          <w:rFonts w:ascii="Times New Roman" w:hAnsi="Times New Roman" w:cs="Times New Roman"/>
          <w:bCs/>
          <w:sz w:val="24"/>
          <w:szCs w:val="24"/>
        </w:rPr>
        <w:t xml:space="preserve">The Sport Fish Restoration Program </w:t>
      </w:r>
      <w:r w:rsidRPr="00225424">
        <w:rPr>
          <w:rFonts w:ascii="Times New Roman" w:hAnsi="Times New Roman" w:cs="Times New Roman"/>
          <w:sz w:val="24"/>
          <w:szCs w:val="24"/>
        </w:rPr>
        <w:t xml:space="preserve">provides Federal grant funding to the 50 States, Commonwealths, and territories of the United States of America for land acquisition, boating access development, research projects, operations and maintenance of public fishing areas, hatchery and  lake construction and maintenance, sport fish population  management, fishing habitat improvements, coordination projects, and aquatic resource education. These activities restore or manage sport fish populations and provide public access to these resources. Ineligible activities include law enforcement of fish and game regulations and public relation activities to promote the fish and wildlife agency. </w:t>
      </w:r>
    </w:p>
    <w:p w:rsidR="005C0590" w:rsidRPr="00225424" w:rsidRDefault="005C0590" w:rsidP="008B0D21">
      <w:pPr>
        <w:pStyle w:val="ListParagraph"/>
        <w:numPr>
          <w:ilvl w:val="0"/>
          <w:numId w:val="16"/>
        </w:numPr>
        <w:ind w:left="360"/>
        <w:rPr>
          <w:b/>
        </w:rPr>
      </w:pPr>
      <w:r w:rsidRPr="00225424">
        <w:rPr>
          <w:b/>
        </w:rPr>
        <w:t>Formula and Matching Requirements:</w:t>
      </w:r>
    </w:p>
    <w:p w:rsidR="005C0590" w:rsidRPr="00225424" w:rsidRDefault="005C0590" w:rsidP="005C0590">
      <w:pPr>
        <w:spacing w:after="0" w:line="240" w:lineRule="auto"/>
        <w:ind w:left="720"/>
        <w:rPr>
          <w:rFonts w:ascii="Times New Roman" w:hAnsi="Times New Roman" w:cs="Times New Roman"/>
          <w:sz w:val="24"/>
          <w:szCs w:val="24"/>
        </w:rPr>
      </w:pPr>
    </w:p>
    <w:p w:rsidR="005C0590" w:rsidRPr="00225424" w:rsidRDefault="005C0590" w:rsidP="00225424">
      <w:pPr>
        <w:pStyle w:val="ListParagraph"/>
        <w:numPr>
          <w:ilvl w:val="0"/>
          <w:numId w:val="14"/>
        </w:numPr>
        <w:tabs>
          <w:tab w:val="left" w:pos="360"/>
        </w:tabs>
        <w:spacing w:after="120"/>
        <w:ind w:left="360"/>
      </w:pPr>
      <w:r w:rsidRPr="00225424">
        <w:t xml:space="preserve">SFR funding is based 60 percent on its number of licensed anglers and 40 percent on its land and water area.  No State, Commonwealth, the District of Columbia, or territory may receive more than 5 percent or less than 1/3 of 1 percent of each year's total apportionment.  The Commonwealth of Puerto Rico receives 1 percent, and the Commonwealth of the Northern Mariana Islands, the District of Columbia, and the territories of American Samoa, Guam, and the U.S. Virgin Islands each receive one-third of 1 percent. </w:t>
      </w:r>
    </w:p>
    <w:p w:rsidR="005C0590" w:rsidRPr="00225424" w:rsidRDefault="005C0590" w:rsidP="00225424">
      <w:pPr>
        <w:pStyle w:val="ListParagraph"/>
        <w:numPr>
          <w:ilvl w:val="0"/>
          <w:numId w:val="14"/>
        </w:numPr>
        <w:tabs>
          <w:tab w:val="left" w:pos="360"/>
        </w:tabs>
        <w:spacing w:after="120"/>
        <w:ind w:left="360"/>
      </w:pPr>
      <w:r w:rsidRPr="00225424">
        <w:t>The State fish and wildlife agency must furnish a certification of the number of paid fishing license holders on an annual basis.</w:t>
      </w:r>
    </w:p>
    <w:p w:rsidR="005C0590" w:rsidRPr="00225424" w:rsidRDefault="005C0590" w:rsidP="00225424">
      <w:pPr>
        <w:pStyle w:val="ListParagraph"/>
        <w:numPr>
          <w:ilvl w:val="0"/>
          <w:numId w:val="14"/>
        </w:numPr>
        <w:spacing w:after="120"/>
        <w:ind w:left="360"/>
      </w:pPr>
      <w:r w:rsidRPr="00225424">
        <w:t>Fund Availability:  SFR funds are available for a period of two years. Any funds not obligated within two years by the Service are returned to the Sport Fish Restoration and Boating Trust Fund for obligation to States in the following year’s apportionment.</w:t>
      </w:r>
      <w:r w:rsidRPr="00225424">
        <w:rPr>
          <w:color w:val="000000"/>
        </w:rPr>
        <w:t xml:space="preserve"> </w:t>
      </w:r>
      <w:r w:rsidRPr="00225424">
        <w:t xml:space="preserve">Although only State agencies may apply for </w:t>
      </w:r>
      <w:r w:rsidR="00F36A03" w:rsidRPr="00225424">
        <w:t>and</w:t>
      </w:r>
      <w:r w:rsidR="00225424" w:rsidRPr="00225424">
        <w:t xml:space="preserve"> </w:t>
      </w:r>
      <w:r w:rsidR="00F36A03" w:rsidRPr="00225424">
        <w:t>receive</w:t>
      </w:r>
      <w:r w:rsidRPr="00225424">
        <w:t xml:space="preserve"> grants under this program, the program encourages partnering with local governments, Native American governments, non-governmental organizations (NGOs), and educational institutions.</w:t>
      </w:r>
    </w:p>
    <w:p w:rsidR="008B0D21" w:rsidRPr="00225424" w:rsidRDefault="008B0D21" w:rsidP="00225424">
      <w:pPr>
        <w:pStyle w:val="ListParagraph"/>
        <w:numPr>
          <w:ilvl w:val="0"/>
          <w:numId w:val="16"/>
        </w:numPr>
        <w:spacing w:after="100" w:afterAutospacing="1"/>
        <w:ind w:left="360"/>
        <w:rPr>
          <w:b/>
        </w:rPr>
      </w:pPr>
      <w:r w:rsidRPr="00225424">
        <w:rPr>
          <w:b/>
        </w:rPr>
        <w:t>Funding Restrictions:</w:t>
      </w:r>
    </w:p>
    <w:p w:rsidR="008B0D21" w:rsidRPr="00225424" w:rsidRDefault="008B0D21" w:rsidP="008B0D21">
      <w:pPr>
        <w:numPr>
          <w:ilvl w:val="0"/>
          <w:numId w:val="18"/>
        </w:numPr>
        <w:spacing w:after="0" w:line="240" w:lineRule="auto"/>
        <w:rPr>
          <w:rFonts w:ascii="Times New Roman" w:hAnsi="Times New Roman" w:cs="Times New Roman"/>
          <w:sz w:val="24"/>
          <w:szCs w:val="24"/>
        </w:rPr>
      </w:pPr>
      <w:r w:rsidRPr="00225424">
        <w:rPr>
          <w:rFonts w:ascii="Times New Roman" w:hAnsi="Times New Roman" w:cs="Times New Roman"/>
          <w:sz w:val="24"/>
          <w:szCs w:val="24"/>
        </w:rPr>
        <w:t>Ineligible activities include activities that do not provide public benefits, enforcement activities, and public relation activities.</w:t>
      </w:r>
    </w:p>
    <w:p w:rsidR="008B0D21" w:rsidRPr="00225424" w:rsidRDefault="008B0D21" w:rsidP="008B0D21">
      <w:pPr>
        <w:numPr>
          <w:ilvl w:val="0"/>
          <w:numId w:val="18"/>
        </w:numPr>
        <w:spacing w:after="0" w:line="240" w:lineRule="auto"/>
        <w:rPr>
          <w:rFonts w:ascii="Times New Roman" w:hAnsi="Times New Roman" w:cs="Times New Roman"/>
          <w:sz w:val="24"/>
          <w:szCs w:val="24"/>
        </w:rPr>
      </w:pPr>
      <w:r w:rsidRPr="00225424">
        <w:rPr>
          <w:rFonts w:ascii="Times New Roman" w:hAnsi="Times New Roman" w:cs="Times New Roman"/>
          <w:sz w:val="24"/>
          <w:szCs w:val="24"/>
        </w:rPr>
        <w:t>A maximum of 15% of the apportionment can be used for aquatic resource education or outreach and communication.</w:t>
      </w:r>
    </w:p>
    <w:p w:rsidR="008B0D21" w:rsidRPr="00225424" w:rsidRDefault="008B0D21" w:rsidP="008B0D21">
      <w:pPr>
        <w:pStyle w:val="ListParagraph"/>
        <w:numPr>
          <w:ilvl w:val="0"/>
          <w:numId w:val="19"/>
        </w:numPr>
        <w:contextualSpacing/>
      </w:pPr>
      <w:r w:rsidRPr="00225424">
        <w:t xml:space="preserve">However, the Commonwealths of Puerto Rico and the Northern Mariana Islands, the District of Columbia, and the territories of American Samoa, Guam, and the U.S. Virgin Islands are not limited to the 15% cap imposed on the 50 States.  </w:t>
      </w:r>
    </w:p>
    <w:p w:rsidR="008B0D21" w:rsidRPr="00225424" w:rsidRDefault="008B0D21" w:rsidP="008B0D21">
      <w:pPr>
        <w:pStyle w:val="ListParagraph"/>
        <w:numPr>
          <w:ilvl w:val="0"/>
          <w:numId w:val="19"/>
        </w:numPr>
        <w:contextualSpacing/>
      </w:pPr>
      <w:r w:rsidRPr="00225424">
        <w:t>Each of these entities may spend more on these activities with the approval of the appropriate Regional Director.</w:t>
      </w:r>
    </w:p>
    <w:p w:rsidR="008B0D21" w:rsidRPr="00225424" w:rsidRDefault="008B0D21" w:rsidP="00E616BA">
      <w:pPr>
        <w:numPr>
          <w:ilvl w:val="0"/>
          <w:numId w:val="18"/>
        </w:numPr>
        <w:autoSpaceDE w:val="0"/>
        <w:autoSpaceDN w:val="0"/>
        <w:adjustRightInd w:val="0"/>
        <w:spacing w:after="120" w:line="240" w:lineRule="auto"/>
        <w:rPr>
          <w:rFonts w:ascii="Times New Roman" w:hAnsi="Times New Roman" w:cs="Times New Roman"/>
          <w:sz w:val="24"/>
          <w:szCs w:val="24"/>
        </w:rPr>
      </w:pPr>
      <w:r w:rsidRPr="00225424">
        <w:rPr>
          <w:rFonts w:ascii="Times New Roman" w:hAnsi="Times New Roman" w:cs="Times New Roman"/>
          <w:sz w:val="24"/>
          <w:szCs w:val="24"/>
        </w:rPr>
        <w:t>A minimum of 15% of the apportionment must be used for boating access. Notwithstanding this provision, States within a U.S. Fish and Wildlife Service Region may allocate more or less than 15% in a fiscal year, if the total Regional allocation averages at least 15% over a 5-year period.</w:t>
      </w:r>
    </w:p>
    <w:p w:rsidR="005F0AB7" w:rsidRPr="00225424" w:rsidRDefault="005F0AB7" w:rsidP="00E616BA">
      <w:pPr>
        <w:spacing w:after="120" w:line="240" w:lineRule="auto"/>
        <w:rPr>
          <w:rFonts w:ascii="Times New Roman" w:hAnsi="Times New Roman" w:cs="Times New Roman"/>
          <w:color w:val="0000FF"/>
          <w:sz w:val="24"/>
          <w:szCs w:val="24"/>
          <w:u w:val="single"/>
        </w:rPr>
      </w:pPr>
      <w:r w:rsidRPr="00225424">
        <w:rPr>
          <w:rFonts w:ascii="Times New Roman" w:hAnsi="Times New Roman" w:cs="Times New Roman"/>
          <w:sz w:val="24"/>
          <w:szCs w:val="24"/>
        </w:rPr>
        <w:t>The total</w:t>
      </w:r>
      <w:r w:rsidR="000B106D" w:rsidRPr="00225424">
        <w:rPr>
          <w:rFonts w:ascii="Times New Roman" w:hAnsi="Times New Roman" w:cs="Times New Roman"/>
          <w:sz w:val="24"/>
          <w:szCs w:val="24"/>
        </w:rPr>
        <w:t xml:space="preserve"> </w:t>
      </w:r>
      <w:r w:rsidRPr="00225424">
        <w:rPr>
          <w:rFonts w:ascii="Times New Roman" w:hAnsi="Times New Roman" w:cs="Times New Roman"/>
          <w:sz w:val="24"/>
          <w:szCs w:val="24"/>
        </w:rPr>
        <w:t xml:space="preserve">available funds are </w:t>
      </w:r>
      <w:r w:rsidR="000B106D" w:rsidRPr="00225424">
        <w:rPr>
          <w:rFonts w:ascii="Times New Roman" w:hAnsi="Times New Roman" w:cs="Times New Roman"/>
          <w:sz w:val="24"/>
          <w:szCs w:val="24"/>
        </w:rPr>
        <w:t>estimated to</w:t>
      </w:r>
      <w:r w:rsidRPr="00225424">
        <w:rPr>
          <w:rFonts w:ascii="Times New Roman" w:hAnsi="Times New Roman" w:cs="Times New Roman"/>
          <w:sz w:val="24"/>
          <w:szCs w:val="24"/>
        </w:rPr>
        <w:t xml:space="preserve"> be about $35</w:t>
      </w:r>
      <w:r w:rsidR="000B106D" w:rsidRPr="00225424">
        <w:rPr>
          <w:rFonts w:ascii="Times New Roman" w:hAnsi="Times New Roman" w:cs="Times New Roman"/>
          <w:sz w:val="24"/>
          <w:szCs w:val="24"/>
        </w:rPr>
        <w:t>0</w:t>
      </w:r>
      <w:r w:rsidRPr="00225424">
        <w:rPr>
          <w:rFonts w:ascii="Times New Roman" w:hAnsi="Times New Roman" w:cs="Times New Roman"/>
          <w:sz w:val="24"/>
          <w:szCs w:val="24"/>
        </w:rPr>
        <w:t>M</w:t>
      </w:r>
      <w:r w:rsidR="000B106D" w:rsidRPr="00225424">
        <w:rPr>
          <w:rFonts w:ascii="Times New Roman" w:hAnsi="Times New Roman" w:cs="Times New Roman"/>
          <w:sz w:val="24"/>
          <w:szCs w:val="24"/>
        </w:rPr>
        <w:t xml:space="preserve">.  </w:t>
      </w:r>
      <w:r w:rsidR="000121C2" w:rsidRPr="00225424">
        <w:rPr>
          <w:rFonts w:ascii="Times New Roman" w:hAnsi="Times New Roman" w:cs="Times New Roman"/>
          <w:sz w:val="24"/>
          <w:szCs w:val="24"/>
        </w:rPr>
        <w:t xml:space="preserve">The final SFR apportionments available to </w:t>
      </w:r>
      <w:r w:rsidR="000B106D" w:rsidRPr="00225424">
        <w:rPr>
          <w:rFonts w:ascii="Times New Roman" w:hAnsi="Times New Roman" w:cs="Times New Roman"/>
          <w:sz w:val="24"/>
          <w:szCs w:val="24"/>
        </w:rPr>
        <w:t>each individual state</w:t>
      </w:r>
      <w:r w:rsidR="000121C2" w:rsidRPr="00225424">
        <w:rPr>
          <w:rFonts w:ascii="Times New Roman" w:hAnsi="Times New Roman" w:cs="Times New Roman"/>
          <w:sz w:val="24"/>
          <w:szCs w:val="24"/>
        </w:rPr>
        <w:t xml:space="preserve"> a</w:t>
      </w:r>
      <w:r w:rsidRPr="00225424">
        <w:rPr>
          <w:rFonts w:ascii="Times New Roman" w:hAnsi="Times New Roman" w:cs="Times New Roman"/>
          <w:sz w:val="24"/>
          <w:szCs w:val="24"/>
        </w:rPr>
        <w:t xml:space="preserve">re available on the internet at </w:t>
      </w:r>
      <w:hyperlink r:id="rId10" w:history="1">
        <w:r w:rsidRPr="00225424">
          <w:rPr>
            <w:rStyle w:val="Hyperlink"/>
            <w:rFonts w:ascii="Times New Roman" w:hAnsi="Times New Roman" w:cs="Times New Roman"/>
            <w:sz w:val="24"/>
            <w:szCs w:val="24"/>
          </w:rPr>
          <w:t>http://wsfrprograms.fws.gov/Subpages/GrantPrograms/SFR/SFR_Funding.htm</w:t>
        </w:r>
      </w:hyperlink>
      <w:r w:rsidR="009B3D3B" w:rsidRPr="00225424">
        <w:rPr>
          <w:rFonts w:ascii="Times New Roman" w:hAnsi="Times New Roman" w:cs="Times New Roman"/>
          <w:sz w:val="24"/>
          <w:szCs w:val="24"/>
        </w:rPr>
        <w:t xml:space="preserve">.  The awards are </w:t>
      </w:r>
      <w:r w:rsidR="009B3D3B" w:rsidRPr="00225424">
        <w:rPr>
          <w:rFonts w:ascii="Times New Roman" w:hAnsi="Times New Roman" w:cs="Times New Roman"/>
          <w:sz w:val="24"/>
          <w:szCs w:val="24"/>
        </w:rPr>
        <w:lastRenderedPageBreak/>
        <w:t xml:space="preserve">coordinated and approved by </w:t>
      </w:r>
      <w:r w:rsidR="002D6C0B" w:rsidRPr="00225424">
        <w:rPr>
          <w:rFonts w:ascii="Times New Roman" w:hAnsi="Times New Roman" w:cs="Times New Roman"/>
          <w:sz w:val="24"/>
          <w:szCs w:val="24"/>
        </w:rPr>
        <w:t xml:space="preserve">the </w:t>
      </w:r>
      <w:r w:rsidR="009B3D3B" w:rsidRPr="00225424">
        <w:rPr>
          <w:rFonts w:ascii="Times New Roman" w:hAnsi="Times New Roman" w:cs="Times New Roman"/>
          <w:sz w:val="24"/>
          <w:szCs w:val="24"/>
        </w:rPr>
        <w:t>Regional</w:t>
      </w:r>
      <w:r w:rsidR="00CD078F">
        <w:rPr>
          <w:rFonts w:ascii="Times New Roman" w:hAnsi="Times New Roman" w:cs="Times New Roman"/>
          <w:sz w:val="24"/>
          <w:szCs w:val="24"/>
        </w:rPr>
        <w:t xml:space="preserve"> WSFR</w:t>
      </w:r>
      <w:r w:rsidR="009B3D3B" w:rsidRPr="00225424">
        <w:rPr>
          <w:rFonts w:ascii="Times New Roman" w:hAnsi="Times New Roman" w:cs="Times New Roman"/>
          <w:sz w:val="24"/>
          <w:szCs w:val="24"/>
        </w:rPr>
        <w:t xml:space="preserve"> Offices.  The </w:t>
      </w:r>
      <w:r w:rsidR="0069050B" w:rsidRPr="00225424">
        <w:rPr>
          <w:rFonts w:ascii="Times New Roman" w:hAnsi="Times New Roman" w:cs="Times New Roman"/>
          <w:sz w:val="24"/>
          <w:szCs w:val="24"/>
        </w:rPr>
        <w:t xml:space="preserve">funding </w:t>
      </w:r>
      <w:r w:rsidR="009B3D3B" w:rsidRPr="00225424">
        <w:rPr>
          <w:rFonts w:ascii="Times New Roman" w:hAnsi="Times New Roman" w:cs="Times New Roman"/>
          <w:sz w:val="24"/>
          <w:szCs w:val="24"/>
        </w:rPr>
        <w:t>range of award</w:t>
      </w:r>
      <w:r w:rsidR="0069050B" w:rsidRPr="00225424">
        <w:rPr>
          <w:rFonts w:ascii="Times New Roman" w:hAnsi="Times New Roman" w:cs="Times New Roman"/>
          <w:sz w:val="24"/>
          <w:szCs w:val="24"/>
        </w:rPr>
        <w:t>s</w:t>
      </w:r>
      <w:r w:rsidR="009B3D3B" w:rsidRPr="00225424">
        <w:rPr>
          <w:rFonts w:ascii="Times New Roman" w:hAnsi="Times New Roman" w:cs="Times New Roman"/>
          <w:sz w:val="24"/>
          <w:szCs w:val="24"/>
        </w:rPr>
        <w:t xml:space="preserve"> can be </w:t>
      </w:r>
      <w:r w:rsidR="0069050B" w:rsidRPr="00225424">
        <w:rPr>
          <w:rFonts w:ascii="Times New Roman" w:hAnsi="Times New Roman" w:cs="Times New Roman"/>
          <w:sz w:val="24"/>
          <w:szCs w:val="24"/>
        </w:rPr>
        <w:t xml:space="preserve">$5,000 to </w:t>
      </w:r>
      <w:r w:rsidR="00A22E48" w:rsidRPr="00225424">
        <w:rPr>
          <w:rFonts w:ascii="Times New Roman" w:hAnsi="Times New Roman" w:cs="Times New Roman"/>
          <w:sz w:val="24"/>
          <w:szCs w:val="24"/>
        </w:rPr>
        <w:t xml:space="preserve">a few million dollars.  </w:t>
      </w:r>
      <w:r w:rsidR="0069050B" w:rsidRPr="00225424">
        <w:rPr>
          <w:rFonts w:ascii="Times New Roman" w:hAnsi="Times New Roman" w:cs="Times New Roman"/>
          <w:sz w:val="24"/>
          <w:szCs w:val="24"/>
        </w:rPr>
        <w:t xml:space="preserve"> </w:t>
      </w:r>
      <w:r w:rsidR="009B3D3B" w:rsidRPr="00225424">
        <w:rPr>
          <w:rFonts w:ascii="Times New Roman" w:hAnsi="Times New Roman" w:cs="Times New Roman"/>
          <w:sz w:val="24"/>
          <w:szCs w:val="24"/>
        </w:rPr>
        <w:t xml:space="preserve">The average </w:t>
      </w:r>
      <w:r w:rsidR="00A22E48" w:rsidRPr="00225424">
        <w:rPr>
          <w:rFonts w:ascii="Times New Roman" w:hAnsi="Times New Roman" w:cs="Times New Roman"/>
          <w:sz w:val="24"/>
          <w:szCs w:val="24"/>
        </w:rPr>
        <w:t>awar</w:t>
      </w:r>
      <w:r w:rsidR="00E616BA">
        <w:rPr>
          <w:rFonts w:ascii="Times New Roman" w:hAnsi="Times New Roman" w:cs="Times New Roman"/>
          <w:sz w:val="24"/>
          <w:szCs w:val="24"/>
        </w:rPr>
        <w:t>d is estimated to be about $200,000</w:t>
      </w:r>
      <w:r w:rsidR="00A22E48" w:rsidRPr="00225424">
        <w:rPr>
          <w:rFonts w:ascii="Times New Roman" w:hAnsi="Times New Roman" w:cs="Times New Roman"/>
          <w:sz w:val="24"/>
          <w:szCs w:val="24"/>
        </w:rPr>
        <w:t xml:space="preserve"> to $4</w:t>
      </w:r>
      <w:r w:rsidR="00E616BA">
        <w:rPr>
          <w:rFonts w:ascii="Times New Roman" w:hAnsi="Times New Roman" w:cs="Times New Roman"/>
          <w:sz w:val="24"/>
          <w:szCs w:val="24"/>
        </w:rPr>
        <w:t>00,000</w:t>
      </w:r>
      <w:r w:rsidR="00007F57" w:rsidRPr="00225424">
        <w:rPr>
          <w:rFonts w:ascii="Times New Roman" w:hAnsi="Times New Roman" w:cs="Times New Roman"/>
          <w:sz w:val="24"/>
          <w:szCs w:val="24"/>
        </w:rPr>
        <w:t>.  Generally, new award period of performance</w:t>
      </w:r>
      <w:r w:rsidR="00A22E48" w:rsidRPr="00225424">
        <w:rPr>
          <w:rFonts w:ascii="Times New Roman" w:hAnsi="Times New Roman" w:cs="Times New Roman"/>
          <w:sz w:val="24"/>
          <w:szCs w:val="24"/>
        </w:rPr>
        <w:t xml:space="preserve"> dates coincide with state fiscal years of July 1</w:t>
      </w:r>
      <w:r w:rsidR="00A22E48" w:rsidRPr="00225424">
        <w:rPr>
          <w:rFonts w:ascii="Times New Roman" w:hAnsi="Times New Roman" w:cs="Times New Roman"/>
          <w:sz w:val="24"/>
          <w:szCs w:val="24"/>
          <w:vertAlign w:val="superscript"/>
        </w:rPr>
        <w:t>st</w:t>
      </w:r>
      <w:r w:rsidR="00A22E48" w:rsidRPr="00225424">
        <w:rPr>
          <w:rFonts w:ascii="Times New Roman" w:hAnsi="Times New Roman" w:cs="Times New Roman"/>
          <w:sz w:val="24"/>
          <w:szCs w:val="24"/>
        </w:rPr>
        <w:t xml:space="preserve"> to June 30</w:t>
      </w:r>
      <w:r w:rsidR="00A22E48" w:rsidRPr="00225424">
        <w:rPr>
          <w:rFonts w:ascii="Times New Roman" w:hAnsi="Times New Roman" w:cs="Times New Roman"/>
          <w:sz w:val="24"/>
          <w:szCs w:val="24"/>
          <w:vertAlign w:val="superscript"/>
        </w:rPr>
        <w:t>th</w:t>
      </w:r>
      <w:r w:rsidR="00A22E48" w:rsidRPr="00225424">
        <w:rPr>
          <w:rFonts w:ascii="Times New Roman" w:hAnsi="Times New Roman" w:cs="Times New Roman"/>
          <w:sz w:val="24"/>
          <w:szCs w:val="24"/>
        </w:rPr>
        <w:t>.</w:t>
      </w:r>
      <w:r w:rsidR="004B0576" w:rsidRPr="00225424">
        <w:rPr>
          <w:rFonts w:ascii="Times New Roman" w:hAnsi="Times New Roman" w:cs="Times New Roman"/>
          <w:sz w:val="24"/>
          <w:szCs w:val="24"/>
        </w:rPr>
        <w:t xml:space="preserve">   State applications for renewal or supplemental of existing projects are eligible.</w:t>
      </w:r>
    </w:p>
    <w:p w:rsidR="00F838C5" w:rsidRPr="00225424" w:rsidRDefault="000121C2" w:rsidP="00F838C5">
      <w:pPr>
        <w:rPr>
          <w:rFonts w:ascii="Times New Roman" w:hAnsi="Times New Roman" w:cs="Times New Roman"/>
          <w:b/>
          <w:sz w:val="24"/>
          <w:szCs w:val="24"/>
        </w:rPr>
      </w:pPr>
      <w:r w:rsidRPr="00225424">
        <w:rPr>
          <w:rFonts w:ascii="Times New Roman" w:hAnsi="Times New Roman" w:cs="Times New Roman"/>
          <w:b/>
          <w:sz w:val="24"/>
          <w:szCs w:val="24"/>
        </w:rPr>
        <w:t>III.</w:t>
      </w:r>
      <w:r w:rsidR="00CB33B6" w:rsidRPr="00225424">
        <w:rPr>
          <w:rFonts w:ascii="Times New Roman" w:hAnsi="Times New Roman" w:cs="Times New Roman"/>
          <w:b/>
          <w:sz w:val="24"/>
          <w:szCs w:val="24"/>
        </w:rPr>
        <w:t xml:space="preserve"> </w:t>
      </w:r>
      <w:r w:rsidR="00CB33B6" w:rsidRPr="00225424">
        <w:rPr>
          <w:rFonts w:ascii="Times New Roman" w:hAnsi="Times New Roman" w:cs="Times New Roman"/>
          <w:b/>
          <w:sz w:val="24"/>
          <w:szCs w:val="24"/>
          <w:u w:val="single"/>
        </w:rPr>
        <w:t>Basic</w:t>
      </w:r>
      <w:r w:rsidRPr="00225424">
        <w:rPr>
          <w:rFonts w:ascii="Times New Roman" w:hAnsi="Times New Roman" w:cs="Times New Roman"/>
          <w:b/>
          <w:sz w:val="24"/>
          <w:szCs w:val="24"/>
          <w:u w:val="single"/>
        </w:rPr>
        <w:t xml:space="preserve"> </w:t>
      </w:r>
      <w:r w:rsidR="00A35F8B" w:rsidRPr="00225424">
        <w:rPr>
          <w:rFonts w:ascii="Times New Roman" w:hAnsi="Times New Roman" w:cs="Times New Roman"/>
          <w:b/>
          <w:sz w:val="24"/>
          <w:szCs w:val="24"/>
          <w:u w:val="single"/>
        </w:rPr>
        <w:t>Eligibility Information:</w:t>
      </w:r>
    </w:p>
    <w:p w:rsidR="00A35F8B" w:rsidRPr="00225424" w:rsidRDefault="00F838C5" w:rsidP="00225424">
      <w:pPr>
        <w:spacing w:line="240" w:lineRule="auto"/>
        <w:rPr>
          <w:rFonts w:ascii="Times New Roman" w:hAnsi="Times New Roman" w:cs="Times New Roman"/>
          <w:sz w:val="24"/>
          <w:szCs w:val="24"/>
        </w:rPr>
      </w:pPr>
      <w:r w:rsidRPr="00225424">
        <w:rPr>
          <w:rFonts w:ascii="Times New Roman" w:hAnsi="Times New Roman" w:cs="Times New Roman"/>
          <w:b/>
          <w:sz w:val="24"/>
          <w:szCs w:val="24"/>
        </w:rPr>
        <w:t>E</w:t>
      </w:r>
      <w:r w:rsidR="00A35F8B" w:rsidRPr="00225424">
        <w:rPr>
          <w:rFonts w:ascii="Times New Roman" w:hAnsi="Times New Roman" w:cs="Times New Roman"/>
          <w:b/>
          <w:sz w:val="24"/>
          <w:szCs w:val="24"/>
        </w:rPr>
        <w:t>ligible</w:t>
      </w:r>
      <w:r w:rsidR="00225424" w:rsidRPr="00225424">
        <w:rPr>
          <w:rFonts w:ascii="Times New Roman" w:hAnsi="Times New Roman" w:cs="Times New Roman"/>
          <w:b/>
          <w:sz w:val="24"/>
          <w:szCs w:val="24"/>
        </w:rPr>
        <w:t xml:space="preserve"> </w:t>
      </w:r>
      <w:r w:rsidR="00A35F8B" w:rsidRPr="00225424">
        <w:rPr>
          <w:rFonts w:ascii="Times New Roman" w:hAnsi="Times New Roman" w:cs="Times New Roman"/>
          <w:b/>
          <w:sz w:val="24"/>
          <w:szCs w:val="24"/>
        </w:rPr>
        <w:t>Applicants:</w:t>
      </w:r>
      <w:r w:rsidRPr="00225424">
        <w:rPr>
          <w:rFonts w:ascii="Times New Roman" w:hAnsi="Times New Roman" w:cs="Times New Roman"/>
          <w:b/>
          <w:sz w:val="24"/>
          <w:szCs w:val="24"/>
        </w:rPr>
        <w:t xml:space="preserve"> </w:t>
      </w:r>
      <w:r w:rsidR="00A35F8B" w:rsidRPr="00225424">
        <w:rPr>
          <w:rFonts w:ascii="Times New Roman" w:hAnsi="Times New Roman" w:cs="Times New Roman"/>
          <w:color w:val="000000"/>
          <w:sz w:val="24"/>
          <w:szCs w:val="24"/>
        </w:rPr>
        <w:t xml:space="preserve">Participation is limited to State, Commonwealth, or territorial agencies with lead management responsibility for fish and wildlife resources in the United States of America. States, Commonwealths, and territories (State(s)) </w:t>
      </w:r>
      <w:r w:rsidR="00A35F8B" w:rsidRPr="00225424">
        <w:rPr>
          <w:rFonts w:ascii="Times New Roman" w:hAnsi="Times New Roman" w:cs="Times New Roman"/>
          <w:sz w:val="24"/>
          <w:szCs w:val="24"/>
        </w:rPr>
        <w:t xml:space="preserve">must pass laws (assent legislation) for the conservation of fish and wildlife. The law(s) must include a prohibition against the diversion of license fees paid by anglers for purposes other than the administration of the fish and wildlife agency. </w:t>
      </w:r>
    </w:p>
    <w:p w:rsidR="009A3743" w:rsidRPr="00225424" w:rsidRDefault="009A3743" w:rsidP="009A3743">
      <w:pPr>
        <w:spacing w:after="0" w:line="240" w:lineRule="auto"/>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t>Federal law</w:t>
      </w:r>
      <w:r w:rsidRPr="00225424">
        <w:rPr>
          <w:rFonts w:ascii="Times New Roman" w:eastAsia="Times New Roman" w:hAnsi="Times New Roman" w:cs="Times New Roman"/>
          <w:b/>
          <w:sz w:val="24"/>
          <w:szCs w:val="24"/>
        </w:rPr>
        <w:t xml:space="preserve"> </w:t>
      </w:r>
      <w:r w:rsidRPr="00225424">
        <w:rPr>
          <w:rFonts w:ascii="Times New Roman" w:eastAsia="Times New Roman" w:hAnsi="Times New Roman" w:cs="Times New Roman"/>
          <w:sz w:val="24"/>
          <w:szCs w:val="24"/>
        </w:rPr>
        <w:t>mandates that all entities applying for Federal financial assistance must have a valid Dun &amp; Bradstreet Data Universal Number System (DUNS) number and have a current registration in the System for Award Management (SAM).  See Title 2 of the Code of Federal Regulations (CFR), Part 25 for more information.  Exemptions: The SAM registration requirement does not apply to individuals submitting an application on their own behalf and not on behalf of a company or other for-profit entity, state, local or Tribal government, academia or other type of organization.</w:t>
      </w:r>
    </w:p>
    <w:p w:rsidR="009A3743" w:rsidRPr="00225424" w:rsidRDefault="009A3743" w:rsidP="009A3743">
      <w:pPr>
        <w:spacing w:after="0" w:line="240" w:lineRule="auto"/>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t xml:space="preserve"> </w:t>
      </w:r>
    </w:p>
    <w:p w:rsidR="009A3743" w:rsidRPr="00225424" w:rsidRDefault="009A3743" w:rsidP="009A3743">
      <w:pPr>
        <w:numPr>
          <w:ilvl w:val="0"/>
          <w:numId w:val="3"/>
        </w:numPr>
        <w:spacing w:after="0" w:line="240" w:lineRule="auto"/>
        <w:rPr>
          <w:rFonts w:ascii="Times New Roman" w:eastAsia="Times New Roman" w:hAnsi="Times New Roman" w:cs="Times New Roman"/>
          <w:b/>
          <w:sz w:val="24"/>
          <w:szCs w:val="24"/>
        </w:rPr>
      </w:pPr>
      <w:r w:rsidRPr="00225424">
        <w:rPr>
          <w:rFonts w:ascii="Times New Roman" w:eastAsia="Times New Roman" w:hAnsi="Times New Roman" w:cs="Times New Roman"/>
          <w:b/>
          <w:sz w:val="24"/>
          <w:szCs w:val="24"/>
        </w:rPr>
        <w:t>DUNS Registration</w:t>
      </w:r>
      <w:r w:rsidR="008B0D21" w:rsidRPr="00225424">
        <w:rPr>
          <w:rFonts w:ascii="Times New Roman" w:eastAsia="Times New Roman" w:hAnsi="Times New Roman" w:cs="Times New Roman"/>
          <w:b/>
          <w:sz w:val="24"/>
          <w:szCs w:val="24"/>
        </w:rPr>
        <w:t>:</w:t>
      </w:r>
    </w:p>
    <w:p w:rsidR="009A3743" w:rsidRPr="00225424" w:rsidRDefault="009A3743" w:rsidP="009A3743">
      <w:pPr>
        <w:spacing w:after="0" w:line="240" w:lineRule="auto"/>
        <w:ind w:left="360"/>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t xml:space="preserve">Request a DUNS number online at </w:t>
      </w:r>
      <w:hyperlink r:id="rId11" w:history="1">
        <w:r w:rsidRPr="00225424">
          <w:rPr>
            <w:rFonts w:ascii="Times New Roman" w:eastAsia="Times New Roman" w:hAnsi="Times New Roman" w:cs="Times New Roman"/>
            <w:color w:val="0000FF"/>
            <w:sz w:val="24"/>
            <w:szCs w:val="24"/>
            <w:u w:val="single"/>
          </w:rPr>
          <w:t>http://fedgov.dnb.com/webform</w:t>
        </w:r>
      </w:hyperlink>
      <w:r w:rsidRPr="00225424">
        <w:rPr>
          <w:rFonts w:ascii="Times New Roman" w:eastAsia="Times New Roman" w:hAnsi="Times New Roman" w:cs="Times New Roman"/>
          <w:sz w:val="24"/>
          <w:szCs w:val="24"/>
        </w:rPr>
        <w:t>.  U.S.-based entities may also request a DUNS number by telephone by calling the Dun &amp; Bradstreet Government Customer Response Center, Monday – Friday, 7 AM to 8 PM CST at the following numbers:</w:t>
      </w:r>
    </w:p>
    <w:p w:rsidR="009A3743" w:rsidRPr="00225424" w:rsidRDefault="009A3743" w:rsidP="009A3743">
      <w:pPr>
        <w:spacing w:after="0" w:line="240" w:lineRule="auto"/>
        <w:ind w:left="360" w:firstLine="720"/>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t>U.S. and U.S Virgin Islands: 1-866-705-5711</w:t>
      </w:r>
    </w:p>
    <w:p w:rsidR="009A3743" w:rsidRPr="00225424" w:rsidRDefault="009A3743" w:rsidP="009A3743">
      <w:pPr>
        <w:spacing w:after="0" w:line="240" w:lineRule="auto"/>
        <w:ind w:left="360" w:firstLine="720"/>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t>Alaska and Puerto Rico: 1-800-234-3867 (Select Option 2, then Option 1)</w:t>
      </w:r>
    </w:p>
    <w:p w:rsidR="009A3743" w:rsidRPr="00225424" w:rsidRDefault="009A3743" w:rsidP="009A3743">
      <w:pPr>
        <w:spacing w:after="0" w:line="240" w:lineRule="auto"/>
        <w:ind w:left="360" w:firstLine="720"/>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t xml:space="preserve">For Hearing Impaired Customers Only call: 1-877-807-1679 (TTY Line) </w:t>
      </w:r>
    </w:p>
    <w:p w:rsidR="009A3743" w:rsidRPr="00225424" w:rsidRDefault="009A3743" w:rsidP="009A3743">
      <w:pPr>
        <w:spacing w:after="0" w:line="240" w:lineRule="auto"/>
        <w:ind w:left="360"/>
        <w:rPr>
          <w:rFonts w:ascii="Times New Roman" w:eastAsia="Times New Roman" w:hAnsi="Times New Roman" w:cs="Times New Roman"/>
          <w:b/>
          <w:color w:val="006600"/>
          <w:sz w:val="24"/>
          <w:szCs w:val="24"/>
        </w:rPr>
      </w:pPr>
      <w:r w:rsidRPr="00225424">
        <w:rPr>
          <w:rFonts w:ascii="Times New Roman" w:eastAsia="Times New Roman" w:hAnsi="Times New Roman" w:cs="Times New Roman"/>
          <w:sz w:val="24"/>
          <w:szCs w:val="24"/>
        </w:rPr>
        <w:t xml:space="preserve">Once assigned a DUNS number, entities are responsible for maintaining up-to-date information with Dun &amp; Bradstreet.  </w:t>
      </w:r>
    </w:p>
    <w:p w:rsidR="008B0D21" w:rsidRPr="00225424" w:rsidRDefault="008B0D21" w:rsidP="009A3743">
      <w:pPr>
        <w:spacing w:after="0" w:line="240" w:lineRule="auto"/>
        <w:rPr>
          <w:rFonts w:ascii="Times New Roman" w:eastAsia="Times New Roman" w:hAnsi="Times New Roman" w:cs="Times New Roman"/>
          <w:sz w:val="24"/>
          <w:szCs w:val="24"/>
        </w:rPr>
      </w:pPr>
    </w:p>
    <w:p w:rsidR="009A3743" w:rsidRPr="00225424" w:rsidRDefault="009A3743" w:rsidP="008B0D21">
      <w:pPr>
        <w:numPr>
          <w:ilvl w:val="0"/>
          <w:numId w:val="3"/>
        </w:numPr>
        <w:spacing w:after="0" w:line="240" w:lineRule="auto"/>
        <w:rPr>
          <w:rFonts w:ascii="Times New Roman" w:eastAsia="Times New Roman" w:hAnsi="Times New Roman" w:cs="Times New Roman"/>
          <w:b/>
          <w:sz w:val="24"/>
          <w:szCs w:val="24"/>
        </w:rPr>
      </w:pPr>
      <w:r w:rsidRPr="00225424">
        <w:rPr>
          <w:rFonts w:ascii="Times New Roman" w:eastAsia="Times New Roman" w:hAnsi="Times New Roman" w:cs="Times New Roman"/>
          <w:b/>
          <w:sz w:val="24"/>
          <w:szCs w:val="24"/>
        </w:rPr>
        <w:t>Entity Registration in SAM</w:t>
      </w:r>
      <w:r w:rsidR="008B0D21" w:rsidRPr="00225424">
        <w:rPr>
          <w:rFonts w:ascii="Times New Roman" w:eastAsia="Times New Roman" w:hAnsi="Times New Roman" w:cs="Times New Roman"/>
          <w:b/>
          <w:sz w:val="24"/>
          <w:szCs w:val="24"/>
        </w:rPr>
        <w:t>:</w:t>
      </w:r>
    </w:p>
    <w:p w:rsidR="009A3743" w:rsidRPr="00225424" w:rsidRDefault="009A3743" w:rsidP="009A3743">
      <w:pPr>
        <w:spacing w:after="0" w:line="240" w:lineRule="auto"/>
        <w:ind w:left="360"/>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t xml:space="preserve">Register </w:t>
      </w:r>
      <w:hyperlink w:history="1"/>
      <w:r w:rsidRPr="00225424">
        <w:rPr>
          <w:rFonts w:ascii="Times New Roman" w:eastAsia="Times New Roman" w:hAnsi="Times New Roman" w:cs="Times New Roman"/>
          <w:sz w:val="24"/>
          <w:szCs w:val="24"/>
        </w:rPr>
        <w:t xml:space="preserve">in SAM online at </w:t>
      </w:r>
      <w:hyperlink r:id="rId12" w:history="1">
        <w:r w:rsidRPr="00225424">
          <w:rPr>
            <w:rFonts w:ascii="Times New Roman" w:eastAsia="Times New Roman" w:hAnsi="Times New Roman" w:cs="Times New Roman"/>
            <w:color w:val="0000FF"/>
            <w:sz w:val="24"/>
            <w:szCs w:val="24"/>
            <w:u w:val="single"/>
          </w:rPr>
          <w:t>http://www.sam.gov/</w:t>
        </w:r>
      </w:hyperlink>
      <w:r w:rsidRPr="00225424">
        <w:rPr>
          <w:rFonts w:ascii="Times New Roman" w:eastAsia="Times New Roman" w:hAnsi="Times New Roman" w:cs="Times New Roman"/>
          <w:sz w:val="24"/>
          <w:szCs w:val="24"/>
        </w:rPr>
        <w:t>.  Once registered in SAM, entities must renew and revalidate their SAM registration at least every 12 months from the date previously registered.  Entities are strongly urged to revalidate their registration as often as needed to ensure that their information is up to date and in synch with changes that may have been made to DUNS and IRS information.  Foreign entities who wish to be paid directly to a United States bank account must enter and maintain valid and current banking information in SAM.</w:t>
      </w:r>
    </w:p>
    <w:p w:rsidR="009A3743" w:rsidRPr="00225424" w:rsidRDefault="009A3743" w:rsidP="009A3743">
      <w:pPr>
        <w:spacing w:after="0" w:line="240" w:lineRule="auto"/>
        <w:rPr>
          <w:rFonts w:ascii="Times New Roman" w:eastAsia="Times New Roman" w:hAnsi="Times New Roman" w:cs="Times New Roman"/>
          <w:sz w:val="24"/>
          <w:szCs w:val="24"/>
        </w:rPr>
      </w:pPr>
    </w:p>
    <w:p w:rsidR="009A3743" w:rsidRPr="00225424" w:rsidRDefault="009A3743" w:rsidP="009A3743">
      <w:pPr>
        <w:numPr>
          <w:ilvl w:val="0"/>
          <w:numId w:val="3"/>
        </w:numPr>
        <w:spacing w:after="0" w:line="240" w:lineRule="auto"/>
        <w:rPr>
          <w:rFonts w:ascii="Times New Roman" w:eastAsia="Times New Roman" w:hAnsi="Times New Roman" w:cs="Times New Roman"/>
          <w:b/>
          <w:sz w:val="24"/>
          <w:szCs w:val="24"/>
        </w:rPr>
      </w:pPr>
      <w:r w:rsidRPr="00225424">
        <w:rPr>
          <w:rFonts w:ascii="Times New Roman" w:eastAsia="Times New Roman" w:hAnsi="Times New Roman" w:cs="Times New Roman"/>
          <w:b/>
          <w:sz w:val="24"/>
          <w:szCs w:val="24"/>
        </w:rPr>
        <w:t>Excluded Entities</w:t>
      </w:r>
      <w:r w:rsidR="000A6A89" w:rsidRPr="00225424">
        <w:rPr>
          <w:rFonts w:ascii="Times New Roman" w:eastAsia="Times New Roman" w:hAnsi="Times New Roman" w:cs="Times New Roman"/>
          <w:b/>
          <w:sz w:val="24"/>
          <w:szCs w:val="24"/>
        </w:rPr>
        <w:t>:</w:t>
      </w:r>
    </w:p>
    <w:p w:rsidR="009A3743" w:rsidRPr="00225424" w:rsidRDefault="009A3743" w:rsidP="00080EB4">
      <w:pPr>
        <w:spacing w:after="0" w:line="240" w:lineRule="auto"/>
        <w:ind w:left="360"/>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t>Applicant entities or their key project personnel identified in the SAM.gov Exclusions database as ineligible, prohibited/restricted or excluded from receiving Federal contracts, certain subcontracts, and certain Federal assistance and benefits will not be considered for Federal funding, as applicable to the funding being requested under this Federal program.</w:t>
      </w:r>
    </w:p>
    <w:p w:rsidR="009A3743" w:rsidRPr="00225424" w:rsidRDefault="009A3743" w:rsidP="009A3743">
      <w:pPr>
        <w:spacing w:after="0" w:line="240" w:lineRule="auto"/>
        <w:rPr>
          <w:rFonts w:ascii="Times New Roman" w:eastAsia="Times New Roman" w:hAnsi="Times New Roman" w:cs="Times New Roman"/>
          <w:b/>
          <w:sz w:val="24"/>
          <w:szCs w:val="24"/>
        </w:rPr>
      </w:pPr>
    </w:p>
    <w:p w:rsidR="009A3743" w:rsidRPr="00225424" w:rsidRDefault="009A3743" w:rsidP="009A3743">
      <w:pPr>
        <w:numPr>
          <w:ilvl w:val="0"/>
          <w:numId w:val="3"/>
        </w:numPr>
        <w:spacing w:after="0" w:line="240" w:lineRule="auto"/>
        <w:rPr>
          <w:rFonts w:ascii="Times New Roman" w:eastAsia="Times New Roman" w:hAnsi="Times New Roman" w:cs="Times New Roman"/>
          <w:b/>
          <w:sz w:val="24"/>
          <w:szCs w:val="24"/>
        </w:rPr>
      </w:pPr>
      <w:r w:rsidRPr="00225424">
        <w:rPr>
          <w:rFonts w:ascii="Times New Roman" w:eastAsia="Times New Roman" w:hAnsi="Times New Roman" w:cs="Times New Roman"/>
          <w:b/>
          <w:sz w:val="24"/>
          <w:szCs w:val="24"/>
        </w:rPr>
        <w:t xml:space="preserve">Cost Sharing or Matching: </w:t>
      </w:r>
    </w:p>
    <w:p w:rsidR="00080EB4" w:rsidRPr="00225424" w:rsidRDefault="00080EB4" w:rsidP="00080EB4">
      <w:pPr>
        <w:spacing w:after="0" w:line="240" w:lineRule="auto"/>
        <w:ind w:left="360"/>
        <w:rPr>
          <w:rFonts w:ascii="Times New Roman" w:hAnsi="Times New Roman" w:cs="Times New Roman"/>
          <w:sz w:val="24"/>
          <w:szCs w:val="24"/>
        </w:rPr>
      </w:pPr>
      <w:r w:rsidRPr="00225424">
        <w:rPr>
          <w:rFonts w:ascii="Times New Roman" w:hAnsi="Times New Roman" w:cs="Times New Roman"/>
          <w:sz w:val="24"/>
          <w:szCs w:val="24"/>
        </w:rPr>
        <w:t xml:space="preserve">The program is a cost-reimbursement program: the State covers the full amount of an approved project then applies for reimbursement through WSFR and can be reimbursed up to 75 percent of project costs through the program. The State must provide at least 25 percent of the project costs from a non-Federal source. </w:t>
      </w:r>
      <w:r w:rsidRPr="00225424">
        <w:rPr>
          <w:rFonts w:ascii="Times New Roman" w:hAnsi="Times New Roman" w:cs="Times New Roman"/>
          <w:color w:val="000000"/>
          <w:sz w:val="24"/>
          <w:szCs w:val="24"/>
        </w:rPr>
        <w:t xml:space="preserve">The non-Federal match for the Commonwealths of Puerto Rico and the Northern Mariana Islands, and the territories of American Samoa, Guam, and the U.S. Virgin Islands must not exceed 25 percent and may be waived at the discretion of the </w:t>
      </w:r>
      <w:r w:rsidRPr="00225424">
        <w:rPr>
          <w:rFonts w:ascii="Times New Roman" w:hAnsi="Times New Roman" w:cs="Times New Roman"/>
          <w:sz w:val="24"/>
          <w:szCs w:val="24"/>
        </w:rPr>
        <w:t>Regional Director</w:t>
      </w:r>
      <w:r w:rsidRPr="00E616BA">
        <w:rPr>
          <w:rFonts w:ascii="Times New Roman" w:hAnsi="Times New Roman" w:cs="Times New Roman"/>
          <w:color w:val="000000"/>
          <w:sz w:val="24"/>
          <w:szCs w:val="24"/>
        </w:rPr>
        <w:t xml:space="preserve">. </w:t>
      </w:r>
      <w:r w:rsidR="00E616BA" w:rsidRPr="00E616BA">
        <w:rPr>
          <w:rFonts w:ascii="Times New Roman" w:hAnsi="Times New Roman" w:cs="Times New Roman"/>
          <w:color w:val="000000"/>
          <w:sz w:val="24"/>
          <w:szCs w:val="24"/>
        </w:rPr>
        <w:t xml:space="preserve">In accordance with </w:t>
      </w:r>
      <w:r w:rsidRPr="00E616BA">
        <w:rPr>
          <w:rFonts w:ascii="Times New Roman" w:hAnsi="Times New Roman" w:cs="Times New Roman"/>
          <w:color w:val="000000"/>
          <w:sz w:val="24"/>
          <w:szCs w:val="24"/>
        </w:rPr>
        <w:t xml:space="preserve">48 U.S.C. 1469(a), the Regional Director </w:t>
      </w:r>
      <w:r w:rsidR="00E616BA" w:rsidRPr="00E616BA">
        <w:rPr>
          <w:rFonts w:ascii="Times New Roman" w:hAnsi="Times New Roman" w:cs="Times New Roman"/>
          <w:color w:val="000000"/>
          <w:sz w:val="24"/>
          <w:szCs w:val="24"/>
        </w:rPr>
        <w:t>will</w:t>
      </w:r>
      <w:r w:rsidRPr="00E616BA">
        <w:rPr>
          <w:rFonts w:ascii="Times New Roman" w:hAnsi="Times New Roman" w:cs="Times New Roman"/>
          <w:color w:val="000000"/>
          <w:sz w:val="24"/>
          <w:szCs w:val="24"/>
        </w:rPr>
        <w:t xml:space="preserve"> waive the first $200,000 of match for each grant from the Commonwealth of the</w:t>
      </w:r>
      <w:r w:rsidRPr="00225424">
        <w:rPr>
          <w:rFonts w:ascii="Times New Roman" w:hAnsi="Times New Roman" w:cs="Times New Roman"/>
          <w:color w:val="000000"/>
          <w:sz w:val="24"/>
          <w:szCs w:val="24"/>
        </w:rPr>
        <w:t xml:space="preserve"> Northern Mariana Islands and the territories of Guam, the U.S. Virgi</w:t>
      </w:r>
      <w:r w:rsidR="00E616BA">
        <w:rPr>
          <w:rFonts w:ascii="Times New Roman" w:hAnsi="Times New Roman" w:cs="Times New Roman"/>
          <w:color w:val="000000"/>
          <w:sz w:val="24"/>
          <w:szCs w:val="24"/>
        </w:rPr>
        <w:t xml:space="preserve">n Islands.  </w:t>
      </w:r>
      <w:r w:rsidRPr="00225424">
        <w:rPr>
          <w:rFonts w:ascii="Times New Roman" w:hAnsi="Times New Roman" w:cs="Times New Roman"/>
          <w:sz w:val="24"/>
          <w:szCs w:val="24"/>
        </w:rPr>
        <w:t>The non-Federal share may come from license fees. Matching and cost-share requirem</w:t>
      </w:r>
      <w:r w:rsidR="00225424" w:rsidRPr="00225424">
        <w:rPr>
          <w:rFonts w:ascii="Times New Roman" w:hAnsi="Times New Roman" w:cs="Times New Roman"/>
          <w:sz w:val="24"/>
          <w:szCs w:val="24"/>
        </w:rPr>
        <w:t>ents are discussed in 50 CFR 80</w:t>
      </w:r>
      <w:r w:rsidRPr="00225424">
        <w:rPr>
          <w:rFonts w:ascii="Times New Roman" w:hAnsi="Times New Roman" w:cs="Times New Roman"/>
          <w:sz w:val="24"/>
          <w:szCs w:val="24"/>
        </w:rPr>
        <w:t>.</w:t>
      </w:r>
    </w:p>
    <w:p w:rsidR="00080EB4" w:rsidRPr="00225424" w:rsidRDefault="00080EB4" w:rsidP="00080EB4">
      <w:pPr>
        <w:spacing w:after="0" w:line="240" w:lineRule="auto"/>
        <w:ind w:left="360"/>
        <w:rPr>
          <w:rFonts w:ascii="Times New Roman" w:eastAsia="Times New Roman" w:hAnsi="Times New Roman" w:cs="Times New Roman"/>
          <w:b/>
          <w:sz w:val="24"/>
          <w:szCs w:val="24"/>
        </w:rPr>
      </w:pPr>
    </w:p>
    <w:p w:rsidR="009A3743" w:rsidRPr="00225424" w:rsidRDefault="009A3743" w:rsidP="009A3743">
      <w:pPr>
        <w:keepNext/>
        <w:spacing w:after="0" w:line="240" w:lineRule="auto"/>
        <w:jc w:val="both"/>
        <w:outlineLvl w:val="2"/>
        <w:rPr>
          <w:rFonts w:ascii="Times New Roman" w:eastAsia="Times New Roman" w:hAnsi="Times New Roman" w:cs="Times New Roman"/>
          <w:b/>
          <w:bCs/>
          <w:sz w:val="24"/>
          <w:szCs w:val="24"/>
        </w:rPr>
      </w:pPr>
      <w:r w:rsidRPr="00225424">
        <w:rPr>
          <w:rFonts w:ascii="Times New Roman" w:eastAsia="Times New Roman" w:hAnsi="Times New Roman" w:cs="Times New Roman"/>
          <w:b/>
          <w:bCs/>
          <w:sz w:val="24"/>
          <w:szCs w:val="24"/>
        </w:rPr>
        <w:t xml:space="preserve">IV. </w:t>
      </w:r>
      <w:r w:rsidRPr="00225424">
        <w:rPr>
          <w:rFonts w:ascii="Times New Roman" w:eastAsia="Times New Roman" w:hAnsi="Times New Roman" w:cs="Times New Roman"/>
          <w:b/>
          <w:bCs/>
          <w:sz w:val="24"/>
          <w:szCs w:val="24"/>
          <w:u w:val="single"/>
        </w:rPr>
        <w:t>Application Requirements</w:t>
      </w:r>
      <w:r w:rsidR="000A6A89" w:rsidRPr="00225424">
        <w:rPr>
          <w:rFonts w:ascii="Times New Roman" w:eastAsia="Times New Roman" w:hAnsi="Times New Roman" w:cs="Times New Roman"/>
          <w:b/>
          <w:bCs/>
          <w:sz w:val="24"/>
          <w:szCs w:val="24"/>
          <w:u w:val="single"/>
        </w:rPr>
        <w:t>:</w:t>
      </w:r>
    </w:p>
    <w:p w:rsidR="009A3743" w:rsidRPr="00225424" w:rsidRDefault="009A3743" w:rsidP="009A3743">
      <w:pPr>
        <w:spacing w:after="0" w:line="240" w:lineRule="auto"/>
        <w:jc w:val="both"/>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t>To be considered for funding under this funding opportunity, an application must contain:</w:t>
      </w:r>
    </w:p>
    <w:p w:rsidR="009A3743" w:rsidRPr="00225424" w:rsidRDefault="009A3743" w:rsidP="009A3743">
      <w:pPr>
        <w:spacing w:after="0" w:line="240" w:lineRule="auto"/>
        <w:jc w:val="both"/>
        <w:rPr>
          <w:rFonts w:ascii="Times New Roman" w:eastAsia="Times New Roman" w:hAnsi="Times New Roman" w:cs="Times New Roman"/>
          <w:sz w:val="24"/>
          <w:szCs w:val="24"/>
        </w:rPr>
      </w:pPr>
    </w:p>
    <w:p w:rsidR="009A3743" w:rsidRPr="00225424" w:rsidRDefault="00FD42B2" w:rsidP="009A3743">
      <w:pPr>
        <w:numPr>
          <w:ilvl w:val="0"/>
          <w:numId w:val="6"/>
        </w:numPr>
        <w:spacing w:after="0" w:line="240" w:lineRule="auto"/>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t xml:space="preserve"> </w:t>
      </w:r>
      <w:r w:rsidR="00E7457A">
        <w:rPr>
          <w:rFonts w:ascii="Times New Roman" w:eastAsia="Times New Roman" w:hAnsi="Times New Roman" w:cs="Times New Roman"/>
          <w:b/>
          <w:sz w:val="24"/>
          <w:szCs w:val="24"/>
        </w:rPr>
        <w:t>Standard Form SF-</w:t>
      </w:r>
      <w:r w:rsidR="003A4C50" w:rsidRPr="00225424">
        <w:rPr>
          <w:rFonts w:ascii="Times New Roman" w:eastAsia="Times New Roman" w:hAnsi="Times New Roman" w:cs="Times New Roman"/>
          <w:b/>
          <w:sz w:val="24"/>
          <w:szCs w:val="24"/>
        </w:rPr>
        <w:t>424.</w:t>
      </w:r>
      <w:r w:rsidR="003A4C50" w:rsidRPr="00225424">
        <w:rPr>
          <w:rFonts w:ascii="Times New Roman" w:eastAsia="Times New Roman" w:hAnsi="Times New Roman" w:cs="Times New Roman"/>
          <w:sz w:val="24"/>
          <w:szCs w:val="24"/>
        </w:rPr>
        <w:t xml:space="preserve">  </w:t>
      </w:r>
      <w:r w:rsidR="009A3743" w:rsidRPr="00225424">
        <w:rPr>
          <w:rFonts w:ascii="Times New Roman" w:eastAsia="Times New Roman" w:hAnsi="Times New Roman" w:cs="Times New Roman"/>
          <w:sz w:val="24"/>
          <w:szCs w:val="24"/>
        </w:rPr>
        <w:t>A completed, signed and dated Applicatio</w:t>
      </w:r>
      <w:r w:rsidRPr="00225424">
        <w:rPr>
          <w:rFonts w:ascii="Times New Roman" w:eastAsia="Times New Roman" w:hAnsi="Times New Roman" w:cs="Times New Roman"/>
          <w:sz w:val="24"/>
          <w:szCs w:val="24"/>
        </w:rPr>
        <w:t>n for Federal Assistance form</w:t>
      </w:r>
      <w:r w:rsidR="00E7457A">
        <w:rPr>
          <w:rFonts w:ascii="Times New Roman" w:eastAsia="Times New Roman" w:hAnsi="Times New Roman" w:cs="Times New Roman"/>
          <w:sz w:val="24"/>
          <w:szCs w:val="24"/>
        </w:rPr>
        <w:t xml:space="preserve"> (</w:t>
      </w:r>
      <w:hyperlink r:id="rId13" w:history="1">
        <w:r w:rsidR="00225424" w:rsidRPr="00225424">
          <w:rPr>
            <w:rStyle w:val="Hyperlink"/>
            <w:rFonts w:ascii="Times New Roman" w:eastAsia="Times New Roman" w:hAnsi="Times New Roman" w:cs="Times New Roman"/>
            <w:sz w:val="24"/>
            <w:szCs w:val="24"/>
          </w:rPr>
          <w:t>Standard Form (SF) 424</w:t>
        </w:r>
      </w:hyperlink>
      <w:r w:rsidR="00E7457A">
        <w:rPr>
          <w:rStyle w:val="Hyperlink"/>
          <w:rFonts w:ascii="Times New Roman" w:eastAsia="Times New Roman" w:hAnsi="Times New Roman" w:cs="Times New Roman"/>
          <w:sz w:val="24"/>
          <w:szCs w:val="24"/>
        </w:rPr>
        <w:t>)</w:t>
      </w:r>
      <w:r w:rsidR="00225424">
        <w:rPr>
          <w:rFonts w:ascii="Times New Roman" w:eastAsia="Times New Roman" w:hAnsi="Times New Roman" w:cs="Times New Roman"/>
          <w:sz w:val="24"/>
          <w:szCs w:val="24"/>
        </w:rPr>
        <w:t xml:space="preserve">. </w:t>
      </w:r>
      <w:r w:rsidR="009A3743" w:rsidRPr="00225424">
        <w:rPr>
          <w:rFonts w:ascii="Times New Roman" w:eastAsia="Times New Roman" w:hAnsi="Times New Roman" w:cs="Times New Roman"/>
          <w:sz w:val="24"/>
          <w:szCs w:val="24"/>
        </w:rPr>
        <w:t xml:space="preserve">Do not include other Federal sources of funding, requested or approved, in the total entered in the “Federal” funding box on the Application for Federal Assistance form.  Enter only the amount being requested under this program in the “Federal” funding box.  Include any other Federal sources of funding in the total funding entered in the “Other” box.      </w:t>
      </w:r>
    </w:p>
    <w:p w:rsidR="009A3743" w:rsidRPr="00225424" w:rsidRDefault="009A3743" w:rsidP="009A3743">
      <w:pPr>
        <w:spacing w:after="0" w:line="240" w:lineRule="auto"/>
        <w:ind w:left="360"/>
        <w:rPr>
          <w:rFonts w:ascii="Times New Roman" w:eastAsia="Times New Roman" w:hAnsi="Times New Roman" w:cs="Times New Roman"/>
          <w:sz w:val="24"/>
          <w:szCs w:val="24"/>
        </w:rPr>
      </w:pPr>
    </w:p>
    <w:p w:rsidR="009A3743" w:rsidRPr="00225424" w:rsidRDefault="009A3743" w:rsidP="000A6A89">
      <w:pPr>
        <w:pStyle w:val="ListParagraph"/>
        <w:keepNext/>
        <w:numPr>
          <w:ilvl w:val="0"/>
          <w:numId w:val="6"/>
        </w:numPr>
        <w:jc w:val="both"/>
        <w:outlineLvl w:val="1"/>
        <w:rPr>
          <w:b/>
          <w:bCs/>
        </w:rPr>
      </w:pPr>
      <w:r w:rsidRPr="00225424">
        <w:rPr>
          <w:b/>
          <w:bCs/>
        </w:rPr>
        <w:t>Project Narrative</w:t>
      </w:r>
      <w:r w:rsidR="000A6A89" w:rsidRPr="00225424">
        <w:rPr>
          <w:b/>
          <w:bCs/>
        </w:rPr>
        <w:t>:</w:t>
      </w:r>
    </w:p>
    <w:p w:rsidR="00E7457A" w:rsidRPr="001A55D6" w:rsidRDefault="00E7457A" w:rsidP="001A55D6">
      <w:pPr>
        <w:spacing w:after="0" w:line="240" w:lineRule="auto"/>
        <w:ind w:left="360"/>
        <w:rPr>
          <w:rFonts w:ascii="Times New Roman" w:hAnsi="Times New Roman" w:cs="Times New Roman"/>
          <w:b/>
          <w:sz w:val="24"/>
          <w:szCs w:val="24"/>
        </w:rPr>
      </w:pPr>
      <w:r w:rsidRPr="001A55D6">
        <w:rPr>
          <w:rFonts w:ascii="Times New Roman" w:hAnsi="Times New Roman" w:cs="Times New Roman"/>
          <w:sz w:val="24"/>
          <w:szCs w:val="24"/>
        </w:rPr>
        <w:t>Identify and describe:</w:t>
      </w:r>
    </w:p>
    <w:p w:rsidR="000A6A89" w:rsidRPr="00225424" w:rsidRDefault="000A6A89" w:rsidP="000A6A89">
      <w:pPr>
        <w:numPr>
          <w:ilvl w:val="3"/>
          <w:numId w:val="20"/>
        </w:numPr>
        <w:spacing w:after="0" w:line="240" w:lineRule="auto"/>
        <w:ind w:left="1440"/>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t xml:space="preserve">The need for the proposed project(s) within the purpose of the Program; </w:t>
      </w:r>
    </w:p>
    <w:p w:rsidR="000A6A89" w:rsidRPr="00225424" w:rsidRDefault="000A6A89" w:rsidP="000A6A89">
      <w:pPr>
        <w:numPr>
          <w:ilvl w:val="3"/>
          <w:numId w:val="20"/>
        </w:numPr>
        <w:spacing w:after="0" w:line="240" w:lineRule="auto"/>
        <w:ind w:left="1440"/>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t xml:space="preserve">Discrete, quantifiable, and verifiable objectives to be accomplished during a specific time period. Objectives reference specific outcomes to be accomplished in order to reach the stated goal(s).  The project objectives should be specific, measurable, attainable within the period of performance, realistic, and time-bound.  </w:t>
      </w:r>
    </w:p>
    <w:p w:rsidR="000A6A89" w:rsidRPr="00225424" w:rsidRDefault="000A6A89" w:rsidP="000A6A89">
      <w:pPr>
        <w:numPr>
          <w:ilvl w:val="3"/>
          <w:numId w:val="20"/>
        </w:numPr>
        <w:spacing w:after="0" w:line="240" w:lineRule="auto"/>
        <w:ind w:left="1440"/>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t xml:space="preserve">Expected results or benefits from accomplishing the objectives; </w:t>
      </w:r>
    </w:p>
    <w:p w:rsidR="000A6A89" w:rsidRPr="00225424" w:rsidRDefault="000A6A89" w:rsidP="000A6A89">
      <w:pPr>
        <w:numPr>
          <w:ilvl w:val="3"/>
          <w:numId w:val="20"/>
        </w:numPr>
        <w:spacing w:after="0" w:line="240" w:lineRule="auto"/>
        <w:ind w:left="1440"/>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t xml:space="preserve">The approach or activities to be used in meeting the objectives, including specific procedures, methods, schedules, key personnel, and cooperators. </w:t>
      </w:r>
    </w:p>
    <w:p w:rsidR="000A6A89" w:rsidRPr="00225424" w:rsidRDefault="000A6A89" w:rsidP="000A6A89">
      <w:pPr>
        <w:numPr>
          <w:ilvl w:val="3"/>
          <w:numId w:val="20"/>
        </w:numPr>
        <w:spacing w:after="0" w:line="240" w:lineRule="auto"/>
        <w:ind w:left="1440"/>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t>For projects conducted in the United States, a description of the activity in sufficient detail so WSFR staff are able to evaluate compliance with the National Environmental Policy Act (NEPA), Section 7 of the Endangered Species Act (ESA), and Section 106 of the National Historic Preservation Act (NHPA);</w:t>
      </w:r>
    </w:p>
    <w:p w:rsidR="000A6A89" w:rsidRPr="00225424" w:rsidRDefault="000A6A89" w:rsidP="000A6A89">
      <w:pPr>
        <w:numPr>
          <w:ilvl w:val="3"/>
          <w:numId w:val="20"/>
        </w:numPr>
        <w:spacing w:after="0" w:line="240" w:lineRule="auto"/>
        <w:ind w:left="1440"/>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t xml:space="preserve">Project location – Maps or other geographic aids may be attached.  Please include GPS Coordinates in degrees, minutes, and seconds, if available.  </w:t>
      </w:r>
    </w:p>
    <w:p w:rsidR="00831AD8" w:rsidRPr="00225424" w:rsidRDefault="00831AD8" w:rsidP="00831AD8">
      <w:pPr>
        <w:spacing w:after="0" w:line="240" w:lineRule="auto"/>
        <w:ind w:left="1440"/>
        <w:rPr>
          <w:rFonts w:ascii="Times New Roman" w:eastAsia="Times New Roman" w:hAnsi="Times New Roman" w:cs="Times New Roman"/>
          <w:sz w:val="24"/>
          <w:szCs w:val="24"/>
        </w:rPr>
      </w:pPr>
    </w:p>
    <w:p w:rsidR="009A3743" w:rsidRPr="00225424" w:rsidRDefault="00E7457A" w:rsidP="003A4C50">
      <w:pPr>
        <w:pStyle w:val="ListParagraph"/>
        <w:keepNext/>
        <w:numPr>
          <w:ilvl w:val="0"/>
          <w:numId w:val="6"/>
        </w:numPr>
        <w:outlineLvl w:val="1"/>
        <w:rPr>
          <w:b/>
          <w:bCs/>
        </w:rPr>
      </w:pPr>
      <w:r>
        <w:rPr>
          <w:b/>
          <w:bCs/>
        </w:rPr>
        <w:t>Budget Information</w:t>
      </w:r>
      <w:r w:rsidR="000A6A89" w:rsidRPr="00225424">
        <w:rPr>
          <w:b/>
          <w:bCs/>
        </w:rPr>
        <w:t>:</w:t>
      </w:r>
    </w:p>
    <w:p w:rsidR="009A3743" w:rsidRPr="001064D9" w:rsidRDefault="009A3743" w:rsidP="009A3743">
      <w:pPr>
        <w:spacing w:after="0" w:line="240" w:lineRule="auto"/>
        <w:ind w:left="360"/>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t xml:space="preserve">Complete the </w:t>
      </w:r>
      <w:r w:rsidRPr="00E7457A">
        <w:rPr>
          <w:rFonts w:ascii="Times New Roman" w:eastAsia="Times New Roman" w:hAnsi="Times New Roman" w:cs="Times New Roman"/>
          <w:sz w:val="24"/>
          <w:szCs w:val="24"/>
        </w:rPr>
        <w:t>Budget Information for Non-Co</w:t>
      </w:r>
      <w:r w:rsidR="00E7457A" w:rsidRPr="00E7457A">
        <w:rPr>
          <w:rFonts w:ascii="Times New Roman" w:eastAsia="Times New Roman" w:hAnsi="Times New Roman" w:cs="Times New Roman"/>
          <w:sz w:val="24"/>
          <w:szCs w:val="24"/>
        </w:rPr>
        <w:t>nstruction Programs (SF 424A) form,</w:t>
      </w:r>
      <w:r w:rsidRPr="00E7457A">
        <w:rPr>
          <w:rFonts w:ascii="Times New Roman" w:eastAsia="Times New Roman" w:hAnsi="Times New Roman" w:cs="Times New Roman"/>
          <w:sz w:val="24"/>
          <w:szCs w:val="24"/>
        </w:rPr>
        <w:t xml:space="preserve"> Budget Information for Construction Programs (SF 424C) form</w:t>
      </w:r>
      <w:r w:rsidR="00E7457A" w:rsidRPr="00E7457A">
        <w:rPr>
          <w:rFonts w:ascii="Times New Roman" w:eastAsia="Times New Roman" w:hAnsi="Times New Roman" w:cs="Times New Roman"/>
          <w:sz w:val="24"/>
          <w:szCs w:val="24"/>
        </w:rPr>
        <w:t>, or submit the equivalent or greater level of information in another format</w:t>
      </w:r>
      <w:r w:rsidRPr="00E7457A">
        <w:rPr>
          <w:rFonts w:ascii="Times New Roman" w:eastAsia="Times New Roman" w:hAnsi="Times New Roman" w:cs="Times New Roman"/>
          <w:sz w:val="24"/>
          <w:szCs w:val="24"/>
        </w:rPr>
        <w:t>.</w:t>
      </w:r>
      <w:r w:rsidR="00E7457A">
        <w:rPr>
          <w:rFonts w:ascii="Times New Roman" w:eastAsia="Times New Roman" w:hAnsi="Times New Roman" w:cs="Times New Roman"/>
          <w:sz w:val="24"/>
          <w:szCs w:val="24"/>
        </w:rPr>
        <w:t xml:space="preserve">  You may u</w:t>
      </w:r>
      <w:r w:rsidRPr="00225424">
        <w:rPr>
          <w:rFonts w:ascii="Times New Roman" w:eastAsia="Times New Roman" w:hAnsi="Times New Roman" w:cs="Times New Roman"/>
          <w:sz w:val="24"/>
          <w:szCs w:val="24"/>
        </w:rPr>
        <w:t xml:space="preserve">se the SF 424A if your project does not </w:t>
      </w:r>
      <w:r w:rsidRPr="00225424">
        <w:rPr>
          <w:rFonts w:ascii="Times New Roman" w:eastAsia="Times New Roman" w:hAnsi="Times New Roman" w:cs="Times New Roman"/>
          <w:sz w:val="24"/>
          <w:szCs w:val="24"/>
        </w:rPr>
        <w:lastRenderedPageBreak/>
        <w:t xml:space="preserve">include construction and the SF 424C if the project includes construction or land acquisition.  The budget forms are available on the Internet at </w:t>
      </w:r>
      <w:hyperlink r:id="rId14" w:history="1">
        <w:r w:rsidR="00225424" w:rsidRPr="00225424">
          <w:rPr>
            <w:rStyle w:val="Hyperlink"/>
            <w:rFonts w:ascii="Times New Roman" w:hAnsi="Times New Roman" w:cs="Times New Roman"/>
            <w:sz w:val="24"/>
            <w:szCs w:val="24"/>
          </w:rPr>
          <w:t>https://fawiki.fws.gov/display/WTK/Forms</w:t>
        </w:r>
      </w:hyperlink>
      <w:r w:rsidR="00225424">
        <w:rPr>
          <w:b/>
          <w:sz w:val="24"/>
        </w:rPr>
        <w:t xml:space="preserve">. </w:t>
      </w:r>
      <w:r w:rsidRPr="00225424">
        <w:rPr>
          <w:rFonts w:ascii="Times New Roman" w:eastAsia="Times New Roman" w:hAnsi="Times New Roman" w:cs="Times New Roman"/>
          <w:sz w:val="24"/>
          <w:szCs w:val="24"/>
        </w:rPr>
        <w:t xml:space="preserve">When developing your budget, keep in mind that financial assistance awards and subawards are subject to the Federal cost principles in Title 2 of the Code of Federal Regulations Part 200, as applicable to the recipient organization type.  Links to the full text of the Federal cost principles are available on the Internet </w:t>
      </w:r>
      <w:r w:rsidRPr="001064D9">
        <w:rPr>
          <w:rFonts w:ascii="Times New Roman" w:eastAsia="Times New Roman" w:hAnsi="Times New Roman" w:cs="Times New Roman"/>
          <w:sz w:val="24"/>
          <w:szCs w:val="24"/>
        </w:rPr>
        <w:t xml:space="preserve">at </w:t>
      </w:r>
      <w:hyperlink r:id="rId15" w:history="1">
        <w:r w:rsidR="001064D9" w:rsidRPr="001064D9">
          <w:rPr>
            <w:rStyle w:val="Hyperlink"/>
            <w:rFonts w:ascii="Times New Roman" w:hAnsi="Times New Roman" w:cs="Times New Roman"/>
            <w:sz w:val="24"/>
            <w:szCs w:val="24"/>
          </w:rPr>
          <w:t>2 CF</w:t>
        </w:r>
        <w:r w:rsidR="00A0334A">
          <w:rPr>
            <w:rStyle w:val="Hyperlink"/>
            <w:rFonts w:ascii="Times New Roman" w:hAnsi="Times New Roman" w:cs="Times New Roman"/>
            <w:sz w:val="24"/>
            <w:szCs w:val="24"/>
          </w:rPr>
          <w:t>R</w:t>
        </w:r>
        <w:r w:rsidR="001064D9" w:rsidRPr="001064D9">
          <w:rPr>
            <w:rStyle w:val="Hyperlink"/>
            <w:rFonts w:ascii="Times New Roman" w:hAnsi="Times New Roman" w:cs="Times New Roman"/>
            <w:sz w:val="24"/>
            <w:szCs w:val="24"/>
          </w:rPr>
          <w:t xml:space="preserve"> 200</w:t>
        </w:r>
      </w:hyperlink>
      <w:r w:rsidRPr="001064D9">
        <w:rPr>
          <w:rFonts w:ascii="Times New Roman" w:eastAsia="Times New Roman" w:hAnsi="Times New Roman" w:cs="Times New Roman"/>
          <w:sz w:val="24"/>
          <w:szCs w:val="24"/>
        </w:rPr>
        <w:t xml:space="preserve">.  </w:t>
      </w:r>
    </w:p>
    <w:p w:rsidR="009A3743" w:rsidRPr="00225424" w:rsidRDefault="009A3743" w:rsidP="009A3743">
      <w:pPr>
        <w:spacing w:after="0" w:line="240" w:lineRule="auto"/>
        <w:ind w:left="360"/>
        <w:rPr>
          <w:rFonts w:ascii="Times New Roman" w:eastAsia="Times New Roman" w:hAnsi="Times New Roman" w:cs="Times New Roman"/>
          <w:sz w:val="24"/>
          <w:szCs w:val="24"/>
        </w:rPr>
      </w:pPr>
    </w:p>
    <w:p w:rsidR="00CA0375" w:rsidRPr="00225424" w:rsidRDefault="009A3743" w:rsidP="003A4C50">
      <w:pPr>
        <w:pStyle w:val="ListParagraph"/>
        <w:ind w:left="360"/>
      </w:pPr>
      <w:r w:rsidRPr="00225424">
        <w:rPr>
          <w:b/>
        </w:rPr>
        <w:t>Multiple Federal Funding Sources</w:t>
      </w:r>
      <w:r w:rsidRPr="00225424">
        <w:t xml:space="preserve">: </w:t>
      </w:r>
    </w:p>
    <w:p w:rsidR="009A3743" w:rsidRPr="00225424" w:rsidRDefault="009A3743" w:rsidP="009A3743">
      <w:pPr>
        <w:spacing w:after="0" w:line="240" w:lineRule="auto"/>
        <w:ind w:left="360"/>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t xml:space="preserve">If the project budget includes multiple Federal funding sources, you must show the funds being requested from this Federal program </w:t>
      </w:r>
      <w:r w:rsidRPr="00225424">
        <w:rPr>
          <w:rFonts w:ascii="Times New Roman" w:eastAsia="Times New Roman" w:hAnsi="Times New Roman" w:cs="Times New Roman"/>
          <w:i/>
          <w:sz w:val="24"/>
          <w:szCs w:val="24"/>
        </w:rPr>
        <w:t>separately</w:t>
      </w:r>
      <w:r w:rsidRPr="00225424">
        <w:rPr>
          <w:rFonts w:ascii="Times New Roman" w:eastAsia="Times New Roman" w:hAnsi="Times New Roman" w:cs="Times New Roman"/>
          <w:sz w:val="24"/>
          <w:szCs w:val="24"/>
        </w:rPr>
        <w:t xml:space="preserve"> from any other requested/secured Federal sources of funding on the budget form.  For example, enter the funds being requested from this Federal program in the first row of the Budget Summary section of the form and then enter funding related to other Federal programs in the subsequent row(s).  Be sure to enter each Federal program’s CFDA number in the corresponding fields on the form.  The CFDA number for this Federal program appears on the first page of this funding opportunity.</w:t>
      </w:r>
    </w:p>
    <w:p w:rsidR="009A3743" w:rsidRPr="00225424" w:rsidRDefault="009A3743" w:rsidP="009A3743">
      <w:pPr>
        <w:spacing w:after="0" w:line="240" w:lineRule="auto"/>
        <w:ind w:firstLine="360"/>
        <w:rPr>
          <w:rFonts w:ascii="Times New Roman" w:eastAsia="Times New Roman" w:hAnsi="Times New Roman" w:cs="Times New Roman"/>
          <w:b/>
          <w:sz w:val="24"/>
          <w:szCs w:val="24"/>
        </w:rPr>
      </w:pPr>
    </w:p>
    <w:p w:rsidR="009A3743" w:rsidRPr="00225424" w:rsidRDefault="009A3743" w:rsidP="003A4C50">
      <w:pPr>
        <w:pStyle w:val="ListParagraph"/>
        <w:numPr>
          <w:ilvl w:val="0"/>
          <w:numId w:val="6"/>
        </w:numPr>
        <w:rPr>
          <w:b/>
        </w:rPr>
      </w:pPr>
      <w:r w:rsidRPr="00225424">
        <w:rPr>
          <w:b/>
        </w:rPr>
        <w:t>Budget Justification</w:t>
      </w:r>
      <w:r w:rsidR="00CA0375" w:rsidRPr="00225424">
        <w:rPr>
          <w:b/>
        </w:rPr>
        <w:t>:</w:t>
      </w:r>
      <w:r w:rsidRPr="00225424">
        <w:rPr>
          <w:b/>
        </w:rPr>
        <w:t xml:space="preserve"> </w:t>
      </w:r>
    </w:p>
    <w:p w:rsidR="00E7457A" w:rsidRPr="00E7457A" w:rsidRDefault="00E7457A" w:rsidP="001A55D6">
      <w:pPr>
        <w:spacing w:after="0" w:line="240" w:lineRule="auto"/>
        <w:ind w:left="360"/>
        <w:contextualSpacing/>
        <w:rPr>
          <w:rFonts w:ascii="Times New Roman" w:hAnsi="Times New Roman" w:cs="Times New Roman"/>
          <w:sz w:val="24"/>
          <w:szCs w:val="24"/>
        </w:rPr>
      </w:pPr>
      <w:r w:rsidRPr="00E7457A">
        <w:rPr>
          <w:rFonts w:ascii="Times New Roman" w:hAnsi="Times New Roman" w:cs="Times New Roman"/>
          <w:sz w:val="24"/>
          <w:szCs w:val="24"/>
        </w:rPr>
        <w:t>In a separate narrative titled “</w:t>
      </w:r>
      <w:r w:rsidRPr="00E7457A">
        <w:rPr>
          <w:rFonts w:ascii="Times New Roman" w:hAnsi="Times New Roman" w:cs="Times New Roman"/>
          <w:b/>
          <w:sz w:val="24"/>
          <w:szCs w:val="24"/>
        </w:rPr>
        <w:t>Budget Justification</w:t>
      </w:r>
      <w:r w:rsidR="00E2674A">
        <w:rPr>
          <w:rFonts w:ascii="Times New Roman" w:hAnsi="Times New Roman" w:cs="Times New Roman"/>
          <w:b/>
          <w:sz w:val="24"/>
          <w:szCs w:val="24"/>
        </w:rPr>
        <w:t>,</w:t>
      </w:r>
      <w:r w:rsidRPr="00E7457A">
        <w:rPr>
          <w:rFonts w:ascii="Times New Roman" w:hAnsi="Times New Roman" w:cs="Times New Roman"/>
          <w:sz w:val="24"/>
          <w:szCs w:val="24"/>
        </w:rPr>
        <w:t>” explain and justify all requested budget items/costs. Detail how the SF 424 Budget Object Class Category totals were determined and demonstrate a clear connection between costs and the proposed project activities.  For personnel salary costs, include the base-line salary figures and the estimates of time (as percentages) to be directly charged to the project.  Describe any item that under the applicable Federal cost principles requires the Service’s approval and estimate its cost. Also include:</w:t>
      </w:r>
    </w:p>
    <w:p w:rsidR="00E7457A" w:rsidRPr="00E7457A" w:rsidRDefault="00E7457A" w:rsidP="00E7457A">
      <w:pPr>
        <w:numPr>
          <w:ilvl w:val="1"/>
          <w:numId w:val="6"/>
        </w:numPr>
        <w:spacing w:after="0" w:line="240" w:lineRule="auto"/>
        <w:rPr>
          <w:rFonts w:ascii="Times New Roman" w:hAnsi="Times New Roman" w:cs="Times New Roman"/>
          <w:sz w:val="24"/>
          <w:szCs w:val="24"/>
        </w:rPr>
      </w:pPr>
      <w:r w:rsidRPr="00E7457A">
        <w:rPr>
          <w:rFonts w:ascii="Times New Roman" w:hAnsi="Times New Roman" w:cs="Times New Roman"/>
          <w:sz w:val="24"/>
          <w:szCs w:val="24"/>
        </w:rPr>
        <w:t>Estimated costs to attain the objectives – The various activities or components of each project should be broken down by cost and by cooperator;</w:t>
      </w:r>
    </w:p>
    <w:p w:rsidR="00E7457A" w:rsidRPr="00E7457A" w:rsidRDefault="00E7457A" w:rsidP="00E7457A">
      <w:pPr>
        <w:numPr>
          <w:ilvl w:val="1"/>
          <w:numId w:val="6"/>
        </w:numPr>
        <w:spacing w:after="0" w:line="240" w:lineRule="auto"/>
        <w:rPr>
          <w:rFonts w:ascii="Times New Roman" w:hAnsi="Times New Roman" w:cs="Times New Roman"/>
          <w:sz w:val="24"/>
          <w:szCs w:val="24"/>
        </w:rPr>
      </w:pPr>
      <w:r w:rsidRPr="00E7457A">
        <w:rPr>
          <w:rFonts w:ascii="Times New Roman" w:hAnsi="Times New Roman" w:cs="Times New Roman"/>
          <w:sz w:val="24"/>
          <w:szCs w:val="24"/>
        </w:rPr>
        <w:t>In-Kind Match – Include the source, the amount, and the valuation methodology used to arrive at the total; and</w:t>
      </w:r>
    </w:p>
    <w:p w:rsidR="00E7457A" w:rsidRPr="00E7457A" w:rsidRDefault="00E7457A" w:rsidP="00E7457A">
      <w:pPr>
        <w:numPr>
          <w:ilvl w:val="1"/>
          <w:numId w:val="6"/>
        </w:numPr>
        <w:spacing w:after="0" w:line="240" w:lineRule="auto"/>
        <w:rPr>
          <w:rFonts w:ascii="Times New Roman" w:hAnsi="Times New Roman" w:cs="Times New Roman"/>
          <w:sz w:val="24"/>
          <w:szCs w:val="24"/>
        </w:rPr>
      </w:pPr>
      <w:r w:rsidRPr="00E7457A">
        <w:rPr>
          <w:rFonts w:ascii="Times New Roman" w:hAnsi="Times New Roman" w:cs="Times New Roman"/>
          <w:sz w:val="24"/>
          <w:szCs w:val="24"/>
        </w:rPr>
        <w:t>Program Income, if any – Include the source, amount, and the requested method of crediting the program income (i.e. deductive or additive).</w:t>
      </w:r>
    </w:p>
    <w:p w:rsidR="00E2674A" w:rsidRPr="00E2674A" w:rsidRDefault="00E2674A" w:rsidP="00E2674A">
      <w:pPr>
        <w:numPr>
          <w:ilvl w:val="1"/>
          <w:numId w:val="6"/>
        </w:numPr>
        <w:spacing w:after="0" w:line="240" w:lineRule="auto"/>
        <w:rPr>
          <w:rFonts w:ascii="Times New Roman" w:hAnsi="Times New Roman" w:cs="Times New Roman"/>
          <w:sz w:val="24"/>
          <w:szCs w:val="24"/>
        </w:rPr>
      </w:pPr>
      <w:r w:rsidRPr="00E2674A">
        <w:rPr>
          <w:rFonts w:ascii="Times New Roman" w:hAnsi="Times New Roman" w:cs="Times New Roman"/>
          <w:sz w:val="24"/>
          <w:szCs w:val="24"/>
        </w:rPr>
        <w:t>If Federally-funded equipment will be used for the project, provide a list of that equipment, including the Federal funding source.</w:t>
      </w:r>
    </w:p>
    <w:p w:rsidR="00E7457A" w:rsidRDefault="00E7457A" w:rsidP="00E7457A">
      <w:pPr>
        <w:numPr>
          <w:ilvl w:val="1"/>
          <w:numId w:val="6"/>
        </w:numPr>
        <w:spacing w:after="0" w:line="240" w:lineRule="auto"/>
        <w:rPr>
          <w:rFonts w:ascii="Times New Roman" w:hAnsi="Times New Roman" w:cs="Times New Roman"/>
          <w:sz w:val="24"/>
          <w:szCs w:val="24"/>
        </w:rPr>
      </w:pPr>
      <w:r w:rsidRPr="00E7457A">
        <w:rPr>
          <w:rFonts w:ascii="Times New Roman" w:hAnsi="Times New Roman" w:cs="Times New Roman"/>
          <w:sz w:val="24"/>
          <w:szCs w:val="24"/>
        </w:rPr>
        <w:t>When applicable, for any organization charging indirectly, a copy of a current Negotiated Indirect Cost Rate Agreement.</w:t>
      </w:r>
    </w:p>
    <w:p w:rsidR="00E7457A" w:rsidRDefault="00E7457A" w:rsidP="00E7457A">
      <w:pPr>
        <w:pStyle w:val="ListParagraph"/>
      </w:pPr>
    </w:p>
    <w:p w:rsidR="00747D2A" w:rsidRPr="00225424" w:rsidRDefault="002047DA" w:rsidP="00747D2A">
      <w:pPr>
        <w:spacing w:after="0" w:line="240" w:lineRule="auto"/>
        <w:ind w:firstLine="360"/>
        <w:rPr>
          <w:rFonts w:ascii="Times New Roman" w:hAnsi="Times New Roman" w:cs="Times New Roman"/>
          <w:b/>
          <w:bCs/>
          <w:sz w:val="24"/>
          <w:szCs w:val="24"/>
        </w:rPr>
      </w:pPr>
      <w:r>
        <w:rPr>
          <w:rFonts w:ascii="Times New Roman" w:hAnsi="Times New Roman" w:cs="Times New Roman"/>
          <w:b/>
          <w:bCs/>
          <w:sz w:val="24"/>
          <w:szCs w:val="24"/>
        </w:rPr>
        <w:t xml:space="preserve">Required Indirect </w:t>
      </w:r>
      <w:r w:rsidR="00747D2A" w:rsidRPr="00225424">
        <w:rPr>
          <w:rFonts w:ascii="Times New Roman" w:hAnsi="Times New Roman" w:cs="Times New Roman"/>
          <w:b/>
          <w:bCs/>
          <w:sz w:val="24"/>
          <w:szCs w:val="24"/>
        </w:rPr>
        <w:t xml:space="preserve">Cost Statement: </w:t>
      </w:r>
    </w:p>
    <w:p w:rsidR="00E2674A" w:rsidRPr="00E2674A" w:rsidRDefault="00E2674A" w:rsidP="00E2674A">
      <w:pPr>
        <w:ind w:left="360"/>
        <w:rPr>
          <w:rFonts w:ascii="Times New Roman" w:hAnsi="Times New Roman" w:cs="Times New Roman"/>
          <w:sz w:val="24"/>
          <w:szCs w:val="24"/>
        </w:rPr>
      </w:pPr>
      <w:r w:rsidRPr="00E2674A">
        <w:rPr>
          <w:rFonts w:ascii="Times New Roman" w:hAnsi="Times New Roman" w:cs="Times New Roman"/>
          <w:bCs/>
          <w:sz w:val="24"/>
          <w:szCs w:val="24"/>
        </w:rPr>
        <w:t>All applicants must include in the budget justification narrative one of the following statements and attach to their application any required documentation identified in the applicable statement:</w:t>
      </w:r>
    </w:p>
    <w:p w:rsidR="009A3743" w:rsidRPr="00225424" w:rsidRDefault="00E2674A" w:rsidP="00E2674A">
      <w:pPr>
        <w:spacing w:after="120" w:line="240" w:lineRule="auto"/>
        <w:ind w:left="360"/>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t xml:space="preserve"> </w:t>
      </w:r>
      <w:r w:rsidR="009A3743" w:rsidRPr="00225424">
        <w:rPr>
          <w:rFonts w:ascii="Times New Roman" w:eastAsia="Times New Roman" w:hAnsi="Times New Roman" w:cs="Times New Roman"/>
          <w:sz w:val="24"/>
          <w:szCs w:val="24"/>
        </w:rPr>
        <w:t>“We are:</w:t>
      </w:r>
    </w:p>
    <w:p w:rsidR="009A3743" w:rsidRPr="00225424" w:rsidRDefault="009A3743" w:rsidP="009A3743">
      <w:pPr>
        <w:numPr>
          <w:ilvl w:val="0"/>
          <w:numId w:val="7"/>
        </w:numPr>
        <w:spacing w:after="120" w:line="240" w:lineRule="auto"/>
        <w:ind w:left="1080"/>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t>A U.S. state government entity receiving more than $35 million in direct Federal funding each year with an indirect cost rate of [</w:t>
      </w:r>
      <w:r w:rsidRPr="00225424">
        <w:rPr>
          <w:rFonts w:ascii="Times New Roman" w:eastAsia="Times New Roman" w:hAnsi="Times New Roman" w:cs="Times New Roman"/>
          <w:sz w:val="24"/>
          <w:szCs w:val="24"/>
          <w:highlight w:val="lightGray"/>
        </w:rPr>
        <w:t>insert rate</w:t>
      </w:r>
      <w:r w:rsidRPr="00225424">
        <w:rPr>
          <w:rFonts w:ascii="Times New Roman" w:eastAsia="Times New Roman" w:hAnsi="Times New Roman" w:cs="Times New Roman"/>
          <w:sz w:val="24"/>
          <w:szCs w:val="24"/>
        </w:rPr>
        <w:t>].  We submit our indirect cost rate proposals to our cognizant agency.  A copy of our most recently approved rate agreement/certification is attached.</w:t>
      </w:r>
    </w:p>
    <w:p w:rsidR="009A3743" w:rsidRPr="00225424" w:rsidRDefault="009A3743" w:rsidP="009A3743">
      <w:pPr>
        <w:numPr>
          <w:ilvl w:val="0"/>
          <w:numId w:val="7"/>
        </w:numPr>
        <w:spacing w:after="120" w:line="240" w:lineRule="auto"/>
        <w:ind w:left="1080"/>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lastRenderedPageBreak/>
        <w:t>A U.S. state government entity receiving less than $35 million in direct Federal funding with an indirect cost rate of [</w:t>
      </w:r>
      <w:r w:rsidRPr="00225424">
        <w:rPr>
          <w:rFonts w:ascii="Times New Roman" w:eastAsia="Times New Roman" w:hAnsi="Times New Roman" w:cs="Times New Roman"/>
          <w:sz w:val="24"/>
          <w:szCs w:val="24"/>
          <w:highlight w:val="lightGray"/>
        </w:rPr>
        <w:t>insert rate</w:t>
      </w:r>
      <w:r w:rsidRPr="00225424">
        <w:rPr>
          <w:rFonts w:ascii="Times New Roman" w:eastAsia="Times New Roman" w:hAnsi="Times New Roman" w:cs="Times New Roman"/>
          <w:sz w:val="24"/>
          <w:szCs w:val="24"/>
        </w:rPr>
        <w:t xml:space="preserve">].  We are required to prepare and retain for audit an indirect cost rate proposal and related documentation to support those costs.  </w:t>
      </w:r>
    </w:p>
    <w:p w:rsidR="001A55D6" w:rsidRDefault="001A55D6" w:rsidP="001A55D6">
      <w:pPr>
        <w:pStyle w:val="ListParagraph"/>
        <w:numPr>
          <w:ilvl w:val="0"/>
          <w:numId w:val="7"/>
        </w:numPr>
        <w:spacing w:after="120"/>
        <w:ind w:left="1080"/>
      </w:pPr>
      <w:r>
        <w:t xml:space="preserve">A </w:t>
      </w:r>
      <w:r w:rsidRPr="00225424">
        <w:t>U.S. state government entity</w:t>
      </w:r>
      <w:r>
        <w:t xml:space="preserve"> that has never submitted an indirect cost rate proposal to our cognizant agency.  Our indirect cost rate is [</w:t>
      </w:r>
      <w:r w:rsidRPr="005B5907">
        <w:rPr>
          <w:highlight w:val="lightGray"/>
        </w:rPr>
        <w:t>insert rate</w:t>
      </w:r>
      <w:r>
        <w:t>].  In the event an award is made, we will submit an indirect cost rate proposal to our cognizant agency within 90 calendar days after the award is made.</w:t>
      </w:r>
    </w:p>
    <w:p w:rsidR="001A55D6" w:rsidRPr="001A55D6" w:rsidRDefault="001A55D6" w:rsidP="001A55D6">
      <w:pPr>
        <w:pStyle w:val="ListParagraph"/>
        <w:numPr>
          <w:ilvl w:val="0"/>
          <w:numId w:val="7"/>
        </w:numPr>
        <w:spacing w:after="120"/>
        <w:ind w:left="1080"/>
      </w:pPr>
      <w:r>
        <w:t xml:space="preserve">A </w:t>
      </w:r>
      <w:r w:rsidRPr="00225424">
        <w:t xml:space="preserve">U.S. state government entity </w:t>
      </w:r>
      <w:r>
        <w:t>that has never submitted an indirect cost rate proposal to our cognizant agency.  Our indirect cost rate is [</w:t>
      </w:r>
      <w:r w:rsidRPr="00B85710">
        <w:rPr>
          <w:highlight w:val="lightGray"/>
        </w:rPr>
        <w:t>insert rate</w:t>
      </w:r>
      <w:r>
        <w:t xml:space="preserve">].  </w:t>
      </w:r>
      <w:r w:rsidRPr="00B85710">
        <w:rPr>
          <w:bCs/>
        </w:rPr>
        <w:t xml:space="preserve">However, in the event an award is made, </w:t>
      </w:r>
      <w:r>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w:t>
      </w:r>
      <w:r w:rsidRPr="00B85710">
        <w:rPr>
          <w:bCs/>
          <w:i/>
        </w:rPr>
        <w:t>de minimus</w:t>
      </w:r>
      <w:r>
        <w:rPr>
          <w:bCs/>
        </w:rPr>
        <w:t xml:space="preserve"> </w:t>
      </w:r>
      <w:r w:rsidRPr="00B85710">
        <w:rPr>
          <w:bCs/>
        </w:rPr>
        <w:t xml:space="preserve">indirect cost rate of 10% of modified total direct costs as defined in </w:t>
      </w:r>
      <w:hyperlink r:id="rId16" w:history="1">
        <w:r w:rsidRPr="00B85710">
          <w:rPr>
            <w:rStyle w:val="Hyperlink"/>
          </w:rPr>
          <w:t>Title 2 of the Code of Federal Regulations Part 200, section 200.68</w:t>
        </w:r>
      </w:hyperlink>
      <w:r w:rsidRPr="00B85710">
        <w:rPr>
          <w:bCs/>
        </w:rPr>
        <w:t xml:space="preserve">.  We understand that the 10% </w:t>
      </w:r>
      <w:r w:rsidRPr="00710A7C">
        <w:rPr>
          <w:bCs/>
          <w:i/>
        </w:rPr>
        <w:t>de minimus</w:t>
      </w:r>
      <w:r w:rsidRPr="00B85710">
        <w:rPr>
          <w:bCs/>
        </w:rPr>
        <w:t xml:space="preserve"> rate will apply for the life of the awar</w:t>
      </w:r>
      <w:r w:rsidRPr="00CD77E9">
        <w:rPr>
          <w:bCs/>
        </w:rPr>
        <w:t>d, including any future extensions for time, and that the rate cannot be changed even if we do establish an approved rate with our cognizant agency at an</w:t>
      </w:r>
      <w:r>
        <w:rPr>
          <w:bCs/>
        </w:rPr>
        <w:t>y point during the award period.</w:t>
      </w:r>
    </w:p>
    <w:p w:rsidR="001A55D6" w:rsidRDefault="001A55D6" w:rsidP="001A55D6">
      <w:pPr>
        <w:pStyle w:val="ListParagraph"/>
        <w:numPr>
          <w:ilvl w:val="0"/>
          <w:numId w:val="7"/>
        </w:numPr>
        <w:spacing w:after="120"/>
        <w:ind w:left="1080"/>
      </w:pPr>
      <w:r>
        <w:t xml:space="preserve">A </w:t>
      </w:r>
      <w:r w:rsidRPr="00225424">
        <w:t xml:space="preserve">U.S. state government entity </w:t>
      </w:r>
      <w:r>
        <w:t>that will charge all costs directly.</w:t>
      </w:r>
    </w:p>
    <w:p w:rsidR="009A3743" w:rsidRPr="00225424" w:rsidRDefault="009A3743" w:rsidP="009A3743">
      <w:pPr>
        <w:spacing w:after="120" w:line="240" w:lineRule="auto"/>
        <w:ind w:firstLine="360"/>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t>All applicants are hereby notified of the following:</w:t>
      </w:r>
    </w:p>
    <w:p w:rsidR="009A3743" w:rsidRPr="00225424" w:rsidRDefault="009A3743" w:rsidP="009A3743">
      <w:pPr>
        <w:numPr>
          <w:ilvl w:val="0"/>
          <w:numId w:val="8"/>
        </w:numPr>
        <w:spacing w:after="120" w:line="240" w:lineRule="auto"/>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t xml:space="preserve">Recipients without an approved indirect cost rate are prohibited from charging indirect costs to a Federal award.  Accepting the 10% </w:t>
      </w:r>
      <w:r w:rsidRPr="00225424">
        <w:rPr>
          <w:rFonts w:ascii="Times New Roman" w:eastAsia="Times New Roman" w:hAnsi="Times New Roman" w:cs="Times New Roman"/>
          <w:i/>
          <w:sz w:val="24"/>
          <w:szCs w:val="24"/>
        </w:rPr>
        <w:t>de minimus</w:t>
      </w:r>
      <w:r w:rsidRPr="00225424">
        <w:rPr>
          <w:rFonts w:ascii="Times New Roman" w:eastAsia="Times New Roman" w:hAnsi="Times New Roman" w:cs="Times New Roman"/>
          <w:sz w:val="24"/>
          <w:szCs w:val="24"/>
        </w:rPr>
        <w:t xml:space="preserve"> rate as a condition of award is an approved rate.</w:t>
      </w:r>
    </w:p>
    <w:p w:rsidR="009A3743" w:rsidRPr="00225424" w:rsidRDefault="009A3743" w:rsidP="009A3743">
      <w:pPr>
        <w:numPr>
          <w:ilvl w:val="0"/>
          <w:numId w:val="8"/>
        </w:numPr>
        <w:spacing w:after="120" w:line="240" w:lineRule="auto"/>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t>Failure to establish an approved rate during the award period renders all costs otherwise allocable as indirect costs unallowable under the award.</w:t>
      </w:r>
    </w:p>
    <w:p w:rsidR="009A3743" w:rsidRPr="00225424" w:rsidRDefault="009A3743" w:rsidP="009A3743">
      <w:pPr>
        <w:numPr>
          <w:ilvl w:val="0"/>
          <w:numId w:val="8"/>
        </w:numPr>
        <w:spacing w:after="120" w:line="240" w:lineRule="auto"/>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t xml:space="preserve">Only the indirect costs calculated against the Federal portion of the total direct costs may be charged to the Federal award.  Recipients may not charge to their Service award any indirect costs calculated against the portion of total direct costs charged to themselves or charged to any other project partner, Federal and non-Federal alike.  </w:t>
      </w:r>
    </w:p>
    <w:p w:rsidR="009A3743" w:rsidRPr="00225424" w:rsidRDefault="009A3743" w:rsidP="009A3743">
      <w:pPr>
        <w:numPr>
          <w:ilvl w:val="0"/>
          <w:numId w:val="8"/>
        </w:numPr>
        <w:spacing w:after="120" w:line="240" w:lineRule="auto"/>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t>Recipients must have prior written approval from the Service to transfer unallowable indirect costs to amounts budgeted for direct costs or to satisfy cost-sharing or matching requirements under the award.</w:t>
      </w:r>
    </w:p>
    <w:p w:rsidR="009A3743" w:rsidRPr="00225424" w:rsidRDefault="009A3743" w:rsidP="009A3743">
      <w:pPr>
        <w:numPr>
          <w:ilvl w:val="0"/>
          <w:numId w:val="8"/>
        </w:numPr>
        <w:spacing w:after="0" w:line="240" w:lineRule="auto"/>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t>Recipients are prohibited from shifting unallowable indirect costs to another Federal award unless specifically authorized to do so by legislation.”</w:t>
      </w:r>
    </w:p>
    <w:p w:rsidR="009A3743" w:rsidRPr="00225424" w:rsidRDefault="009A3743" w:rsidP="009A3743">
      <w:pPr>
        <w:spacing w:after="0" w:line="240" w:lineRule="auto"/>
        <w:ind w:left="1080"/>
        <w:rPr>
          <w:rFonts w:ascii="Times New Roman" w:eastAsia="Times New Roman" w:hAnsi="Times New Roman" w:cs="Times New Roman"/>
          <w:sz w:val="24"/>
          <w:szCs w:val="24"/>
        </w:rPr>
      </w:pPr>
    </w:p>
    <w:p w:rsidR="009A3743" w:rsidRPr="00225424" w:rsidRDefault="009A3743" w:rsidP="009A3743">
      <w:pPr>
        <w:spacing w:after="0" w:line="240" w:lineRule="auto"/>
        <w:ind w:left="360"/>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t>For more information on indirect cost rates, see the Service’s</w:t>
      </w:r>
      <w:r w:rsidRPr="00225424">
        <w:rPr>
          <w:rFonts w:ascii="Times New Roman" w:eastAsia="Times New Roman" w:hAnsi="Times New Roman" w:cs="Times New Roman"/>
          <w:b/>
          <w:sz w:val="24"/>
          <w:szCs w:val="24"/>
        </w:rPr>
        <w:t xml:space="preserve"> Indirect Costs and Negotiated Indirect Cost Rate Agreements </w:t>
      </w:r>
      <w:r w:rsidRPr="00225424">
        <w:rPr>
          <w:rFonts w:ascii="Times New Roman" w:eastAsia="Times New Roman" w:hAnsi="Times New Roman" w:cs="Times New Roman"/>
          <w:sz w:val="24"/>
          <w:szCs w:val="24"/>
        </w:rPr>
        <w:t>guidance document on the Interne</w:t>
      </w:r>
      <w:r w:rsidR="001064D9">
        <w:rPr>
          <w:rFonts w:ascii="Times New Roman" w:eastAsia="Times New Roman" w:hAnsi="Times New Roman" w:cs="Times New Roman"/>
          <w:sz w:val="24"/>
          <w:szCs w:val="24"/>
        </w:rPr>
        <w:t xml:space="preserve">t at </w:t>
      </w:r>
      <w:hyperlink r:id="rId17" w:history="1">
        <w:r w:rsidR="001064D9" w:rsidRPr="00342C15">
          <w:rPr>
            <w:rStyle w:val="Hyperlink"/>
            <w:rFonts w:ascii="Times New Roman" w:eastAsia="Times New Roman" w:hAnsi="Times New Roman" w:cs="Times New Roman"/>
            <w:sz w:val="24"/>
            <w:szCs w:val="24"/>
          </w:rPr>
          <w:t>http://www.fws.gov/grants/</w:t>
        </w:r>
      </w:hyperlink>
      <w:r w:rsidR="001064D9">
        <w:rPr>
          <w:rFonts w:ascii="Times New Roman" w:eastAsia="Times New Roman" w:hAnsi="Times New Roman" w:cs="Times New Roman"/>
          <w:sz w:val="24"/>
          <w:szCs w:val="24"/>
        </w:rPr>
        <w:t xml:space="preserve">. </w:t>
      </w:r>
    </w:p>
    <w:p w:rsidR="009A3743" w:rsidRPr="00225424" w:rsidRDefault="009A3743" w:rsidP="009A3743">
      <w:pPr>
        <w:spacing w:after="0" w:line="240" w:lineRule="auto"/>
        <w:ind w:left="360"/>
        <w:rPr>
          <w:rFonts w:ascii="Times New Roman" w:eastAsia="Times New Roman" w:hAnsi="Times New Roman" w:cs="Times New Roman"/>
          <w:sz w:val="24"/>
          <w:szCs w:val="24"/>
          <w:u w:val="single"/>
        </w:rPr>
      </w:pPr>
    </w:p>
    <w:p w:rsidR="00E616BA" w:rsidRDefault="00E616BA" w:rsidP="009A3743">
      <w:pPr>
        <w:spacing w:after="0" w:line="240" w:lineRule="auto"/>
        <w:ind w:left="360"/>
        <w:rPr>
          <w:rFonts w:ascii="Times New Roman" w:eastAsia="Times New Roman" w:hAnsi="Times New Roman" w:cs="Times New Roman"/>
          <w:b/>
          <w:sz w:val="24"/>
          <w:szCs w:val="24"/>
        </w:rPr>
      </w:pPr>
    </w:p>
    <w:p w:rsidR="00CA0375" w:rsidRPr="00225424" w:rsidRDefault="009A3743" w:rsidP="009A3743">
      <w:pPr>
        <w:spacing w:after="0" w:line="240" w:lineRule="auto"/>
        <w:ind w:left="360"/>
        <w:rPr>
          <w:rFonts w:ascii="Times New Roman" w:eastAsia="Times New Roman" w:hAnsi="Times New Roman" w:cs="Times New Roman"/>
          <w:sz w:val="24"/>
          <w:szCs w:val="24"/>
        </w:rPr>
      </w:pPr>
      <w:r w:rsidRPr="00225424">
        <w:rPr>
          <w:rFonts w:ascii="Times New Roman" w:eastAsia="Times New Roman" w:hAnsi="Times New Roman" w:cs="Times New Roman"/>
          <w:b/>
          <w:sz w:val="24"/>
          <w:szCs w:val="24"/>
        </w:rPr>
        <w:t>Negotiating an Indirect Cost Rate with the Department of the Interior</w:t>
      </w:r>
      <w:r w:rsidR="00CA0375" w:rsidRPr="00225424">
        <w:rPr>
          <w:rFonts w:ascii="Times New Roman" w:eastAsia="Times New Roman" w:hAnsi="Times New Roman" w:cs="Times New Roman"/>
          <w:sz w:val="24"/>
          <w:szCs w:val="24"/>
        </w:rPr>
        <w:t xml:space="preserve">: </w:t>
      </w:r>
    </w:p>
    <w:p w:rsidR="009A3743" w:rsidRPr="00225424" w:rsidRDefault="009A3743" w:rsidP="009A3743">
      <w:pPr>
        <w:spacing w:after="0" w:line="240" w:lineRule="auto"/>
        <w:ind w:left="360"/>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lastRenderedPageBreak/>
        <w:t>The Federal awarding agency that provides the largest amount of direct funding to your organization is your cognizant agency, unless otherwise assigned by the White House Office of Management and Budget (OMB).  If the Department of the Interior is your cognizant agency, your indirect cost rate will be negotiated by the Interior Business Center (IBC).  For more information, contact the IBC at:</w:t>
      </w:r>
    </w:p>
    <w:p w:rsidR="00CA0375" w:rsidRPr="00225424" w:rsidRDefault="00CA0375" w:rsidP="009A3743">
      <w:pPr>
        <w:spacing w:after="0" w:line="240" w:lineRule="auto"/>
        <w:ind w:left="720"/>
        <w:rPr>
          <w:rFonts w:ascii="Times New Roman" w:eastAsia="Times New Roman" w:hAnsi="Times New Roman" w:cs="Times New Roman"/>
          <w:sz w:val="24"/>
          <w:szCs w:val="24"/>
        </w:rPr>
      </w:pPr>
    </w:p>
    <w:p w:rsidR="009A3743" w:rsidRPr="00225424" w:rsidRDefault="009A3743" w:rsidP="009A3743">
      <w:pPr>
        <w:spacing w:after="0" w:line="240" w:lineRule="auto"/>
        <w:ind w:left="720"/>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t>Indirect Cost Services</w:t>
      </w:r>
    </w:p>
    <w:p w:rsidR="009A3743" w:rsidRPr="00225424" w:rsidRDefault="009A3743" w:rsidP="009A3743">
      <w:pPr>
        <w:spacing w:after="0" w:line="240" w:lineRule="auto"/>
        <w:ind w:left="720"/>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t>Acquisition Services Directorate, Interior Business Center</w:t>
      </w:r>
    </w:p>
    <w:p w:rsidR="009A3743" w:rsidRPr="00225424" w:rsidRDefault="009A3743" w:rsidP="009A3743">
      <w:pPr>
        <w:spacing w:after="0" w:line="240" w:lineRule="auto"/>
        <w:ind w:left="720"/>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t>U.S. Department of the Interior</w:t>
      </w:r>
    </w:p>
    <w:p w:rsidR="009A3743" w:rsidRPr="00225424" w:rsidRDefault="009A3743" w:rsidP="009A3743">
      <w:pPr>
        <w:spacing w:after="0" w:line="240" w:lineRule="auto"/>
        <w:ind w:left="720"/>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t>2180 Harvard Street, Suite 430</w:t>
      </w:r>
    </w:p>
    <w:p w:rsidR="009A3743" w:rsidRPr="00225424" w:rsidRDefault="009A3743" w:rsidP="009A3743">
      <w:pPr>
        <w:spacing w:after="0" w:line="240" w:lineRule="auto"/>
        <w:ind w:left="720"/>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t>Sacramento, CA 95815</w:t>
      </w:r>
    </w:p>
    <w:p w:rsidR="009A3743" w:rsidRPr="00225424" w:rsidRDefault="009A3743" w:rsidP="009A3743">
      <w:pPr>
        <w:spacing w:after="0" w:line="240" w:lineRule="auto"/>
        <w:ind w:left="720"/>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t>Phone: 916-566-7111</w:t>
      </w:r>
    </w:p>
    <w:p w:rsidR="009A3743" w:rsidRPr="00225424" w:rsidRDefault="009A3743" w:rsidP="009A3743">
      <w:pPr>
        <w:spacing w:after="0" w:line="240" w:lineRule="auto"/>
        <w:ind w:left="720"/>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t>Email: ics@nbc.gov</w:t>
      </w:r>
    </w:p>
    <w:p w:rsidR="009A3743" w:rsidRPr="00225424" w:rsidRDefault="009A3743" w:rsidP="009A3743">
      <w:pPr>
        <w:spacing w:after="0" w:line="240" w:lineRule="auto"/>
        <w:ind w:left="720"/>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t xml:space="preserve">Internet address: </w:t>
      </w:r>
      <w:hyperlink r:id="rId18" w:history="1">
        <w:r w:rsidR="001064D9" w:rsidRPr="00342C15">
          <w:rPr>
            <w:rStyle w:val="Hyperlink"/>
            <w:rFonts w:ascii="Times New Roman" w:eastAsia="Times New Roman" w:hAnsi="Times New Roman" w:cs="Times New Roman"/>
            <w:sz w:val="24"/>
            <w:szCs w:val="24"/>
          </w:rPr>
          <w:t>https://www.doi.gov/ibc/services/finance/indirect-cost-services</w:t>
        </w:r>
      </w:hyperlink>
      <w:r w:rsidR="001064D9">
        <w:rPr>
          <w:rFonts w:ascii="Times New Roman" w:eastAsia="Times New Roman" w:hAnsi="Times New Roman" w:cs="Times New Roman"/>
          <w:sz w:val="24"/>
          <w:szCs w:val="24"/>
        </w:rPr>
        <w:t xml:space="preserve"> </w:t>
      </w:r>
    </w:p>
    <w:p w:rsidR="009A3743" w:rsidRPr="00225424" w:rsidRDefault="009A3743" w:rsidP="009A3743">
      <w:pPr>
        <w:spacing w:after="0" w:line="240" w:lineRule="auto"/>
        <w:rPr>
          <w:rFonts w:ascii="Times New Roman" w:eastAsia="Times New Roman" w:hAnsi="Times New Roman" w:cs="Times New Roman"/>
          <w:sz w:val="24"/>
          <w:szCs w:val="24"/>
        </w:rPr>
      </w:pPr>
    </w:p>
    <w:p w:rsidR="009A3743" w:rsidRPr="00225424" w:rsidRDefault="00747D2A" w:rsidP="00747D2A">
      <w:pPr>
        <w:pStyle w:val="ListParagraph"/>
        <w:numPr>
          <w:ilvl w:val="0"/>
          <w:numId w:val="6"/>
        </w:numPr>
      </w:pPr>
      <w:r w:rsidRPr="00225424">
        <w:rPr>
          <w:b/>
        </w:rPr>
        <w:t xml:space="preserve">Statements Regarding </w:t>
      </w:r>
      <w:r w:rsidR="009A3743" w:rsidRPr="00225424">
        <w:rPr>
          <w:b/>
        </w:rPr>
        <w:t>Single Audit Reporting</w:t>
      </w:r>
      <w:r w:rsidRPr="00225424">
        <w:rPr>
          <w:b/>
        </w:rPr>
        <w:t xml:space="preserve">: </w:t>
      </w:r>
      <w:r w:rsidR="009A3743" w:rsidRPr="001064D9">
        <w:t xml:space="preserve">As </w:t>
      </w:r>
      <w:r w:rsidR="009A3743" w:rsidRPr="00225424">
        <w:t xml:space="preserve">required in </w:t>
      </w:r>
      <w:hyperlink r:id="rId19" w:history="1">
        <w:r w:rsidR="001064D9" w:rsidRPr="001064D9">
          <w:rPr>
            <w:rStyle w:val="Hyperlink"/>
          </w:rPr>
          <w:t>2 CF</w:t>
        </w:r>
        <w:r w:rsidR="00A0334A">
          <w:rPr>
            <w:rStyle w:val="Hyperlink"/>
          </w:rPr>
          <w:t>R</w:t>
        </w:r>
        <w:r w:rsidR="001064D9" w:rsidRPr="001064D9">
          <w:rPr>
            <w:rStyle w:val="Hyperlink"/>
          </w:rPr>
          <w:t xml:space="preserve"> 200</w:t>
        </w:r>
      </w:hyperlink>
      <w:r w:rsidR="009A3743" w:rsidRPr="00225424">
        <w:t>, Subpart F, all U.S. states, local governments, federally-recognized Indian tribal governments, and non-profit organizations expending $750,000 USD or more in Federal award funds in a fiscal year must submit a Single Audit report for that year through the Federal Audit Clearinghouse’s Internet Data Entry System.  All U.S. states must provide a statement regarding if your organization was/was not required to submit a Single Audit report for the organization’s most recently closed fiscal year and, if so, state if that report is available on the Federal Audit Clearinghouse Single Audit Database website (</w:t>
      </w:r>
      <w:hyperlink r:id="rId20" w:history="1">
        <w:r w:rsidR="009A3743" w:rsidRPr="00225424">
          <w:rPr>
            <w:color w:val="0000FF"/>
            <w:u w:val="single"/>
          </w:rPr>
          <w:t>http://harvester.census.gov/sac/</w:t>
        </w:r>
      </w:hyperlink>
      <w:r w:rsidR="009A3743" w:rsidRPr="00225424">
        <w:t>) and provide the EIN under which that report was submitted.  Include these statements at the end of the Project Narrative in a section titled “</w:t>
      </w:r>
      <w:r w:rsidR="009A3743" w:rsidRPr="00225424">
        <w:rPr>
          <w:b/>
        </w:rPr>
        <w:t>Single Audit Reporting Statements</w:t>
      </w:r>
      <w:r w:rsidR="009A3743" w:rsidRPr="00225424">
        <w:t xml:space="preserve">”.  </w:t>
      </w:r>
    </w:p>
    <w:p w:rsidR="009A3743" w:rsidRPr="00225424" w:rsidRDefault="009A3743" w:rsidP="009A3743">
      <w:pPr>
        <w:spacing w:after="0" w:line="240" w:lineRule="auto"/>
        <w:ind w:left="360" w:hanging="360"/>
        <w:rPr>
          <w:rFonts w:ascii="Times New Roman" w:eastAsia="Times New Roman" w:hAnsi="Times New Roman" w:cs="Times New Roman"/>
          <w:b/>
          <w:sz w:val="24"/>
          <w:szCs w:val="24"/>
        </w:rPr>
      </w:pPr>
    </w:p>
    <w:p w:rsidR="009A3743" w:rsidRPr="00225424" w:rsidRDefault="00747D2A" w:rsidP="009A3743">
      <w:pPr>
        <w:spacing w:after="0" w:line="240" w:lineRule="auto"/>
        <w:ind w:left="360" w:hanging="360"/>
        <w:rPr>
          <w:rFonts w:ascii="Times New Roman" w:eastAsia="Times New Roman" w:hAnsi="Times New Roman" w:cs="Times New Roman"/>
          <w:sz w:val="24"/>
          <w:szCs w:val="24"/>
        </w:rPr>
      </w:pPr>
      <w:r w:rsidRPr="00225424">
        <w:rPr>
          <w:rFonts w:ascii="Times New Roman" w:eastAsia="Times New Roman" w:hAnsi="Times New Roman" w:cs="Times New Roman"/>
          <w:b/>
          <w:sz w:val="24"/>
          <w:szCs w:val="24"/>
        </w:rPr>
        <w:t>F</w:t>
      </w:r>
      <w:r w:rsidR="009A3743" w:rsidRPr="00225424">
        <w:rPr>
          <w:rFonts w:ascii="Times New Roman" w:eastAsia="Times New Roman" w:hAnsi="Times New Roman" w:cs="Times New Roman"/>
          <w:b/>
          <w:sz w:val="24"/>
          <w:szCs w:val="24"/>
        </w:rPr>
        <w:t>.</w:t>
      </w:r>
      <w:r w:rsidR="009A3743" w:rsidRPr="00225424">
        <w:rPr>
          <w:rFonts w:ascii="Times New Roman" w:eastAsia="Times New Roman" w:hAnsi="Times New Roman" w:cs="Times New Roman"/>
          <w:b/>
          <w:sz w:val="24"/>
          <w:szCs w:val="24"/>
        </w:rPr>
        <w:tab/>
        <w:t xml:space="preserve">Assurances: </w:t>
      </w:r>
      <w:r w:rsidR="009A3743" w:rsidRPr="00225424">
        <w:rPr>
          <w:rFonts w:ascii="Times New Roman" w:eastAsia="Times New Roman" w:hAnsi="Times New Roman" w:cs="Times New Roman"/>
          <w:sz w:val="24"/>
          <w:szCs w:val="24"/>
        </w:rPr>
        <w:t>Include the appropriate signed and dated Assurances form available online at</w:t>
      </w:r>
      <w:r w:rsidR="001064D9">
        <w:rPr>
          <w:rFonts w:ascii="Times New Roman" w:eastAsia="Times New Roman" w:hAnsi="Times New Roman" w:cs="Times New Roman"/>
          <w:sz w:val="24"/>
          <w:szCs w:val="24"/>
        </w:rPr>
        <w:t xml:space="preserve"> </w:t>
      </w:r>
      <w:hyperlink r:id="rId21" w:history="1">
        <w:r w:rsidR="001064D9" w:rsidRPr="001064D9">
          <w:rPr>
            <w:rStyle w:val="Hyperlink"/>
            <w:rFonts w:ascii="Times New Roman" w:hAnsi="Times New Roman" w:cs="Times New Roman"/>
            <w:sz w:val="24"/>
            <w:szCs w:val="24"/>
          </w:rPr>
          <w:t>https://fawiki.fws.gov/display/WTK/Forms</w:t>
        </w:r>
      </w:hyperlink>
      <w:r w:rsidR="009A3743" w:rsidRPr="001064D9">
        <w:rPr>
          <w:rFonts w:ascii="Times New Roman" w:eastAsia="Times New Roman" w:hAnsi="Times New Roman" w:cs="Times New Roman"/>
          <w:sz w:val="24"/>
          <w:szCs w:val="24"/>
        </w:rPr>
        <w:t>.</w:t>
      </w:r>
      <w:r w:rsidR="009A3743" w:rsidRPr="00225424">
        <w:rPr>
          <w:rFonts w:ascii="Times New Roman" w:eastAsia="Times New Roman" w:hAnsi="Times New Roman" w:cs="Times New Roman"/>
          <w:sz w:val="24"/>
          <w:szCs w:val="24"/>
        </w:rPr>
        <w:t xml:space="preserve">  Use the </w:t>
      </w:r>
      <w:r w:rsidR="009A3743" w:rsidRPr="00225424">
        <w:rPr>
          <w:rFonts w:ascii="Times New Roman" w:eastAsia="Times New Roman" w:hAnsi="Times New Roman" w:cs="Times New Roman"/>
          <w:b/>
          <w:sz w:val="24"/>
          <w:szCs w:val="24"/>
        </w:rPr>
        <w:t>Assurances for Construction Programs (SF 424D)</w:t>
      </w:r>
      <w:r w:rsidR="009A3743" w:rsidRPr="00225424">
        <w:rPr>
          <w:rFonts w:ascii="Times New Roman" w:eastAsia="Times New Roman" w:hAnsi="Times New Roman" w:cs="Times New Roman"/>
          <w:sz w:val="24"/>
          <w:szCs w:val="24"/>
        </w:rPr>
        <w:t xml:space="preserve"> for constructio</w:t>
      </w:r>
      <w:r w:rsidR="001064D9">
        <w:rPr>
          <w:rFonts w:ascii="Times New Roman" w:eastAsia="Times New Roman" w:hAnsi="Times New Roman" w:cs="Times New Roman"/>
          <w:sz w:val="24"/>
          <w:szCs w:val="24"/>
        </w:rPr>
        <w:t xml:space="preserve">n and land acquisition projects. </w:t>
      </w:r>
      <w:r w:rsidR="009A3743" w:rsidRPr="00225424">
        <w:rPr>
          <w:rFonts w:ascii="Times New Roman" w:eastAsia="Times New Roman" w:hAnsi="Times New Roman" w:cs="Times New Roman"/>
          <w:sz w:val="24"/>
          <w:szCs w:val="24"/>
        </w:rPr>
        <w:t xml:space="preserve"> Use the </w:t>
      </w:r>
      <w:r w:rsidR="009A3743" w:rsidRPr="00225424">
        <w:rPr>
          <w:rFonts w:ascii="Times New Roman" w:eastAsia="Times New Roman" w:hAnsi="Times New Roman" w:cs="Times New Roman"/>
          <w:b/>
          <w:sz w:val="24"/>
          <w:szCs w:val="24"/>
        </w:rPr>
        <w:t>Assurances for Non-Construction Programs (SF 424B)</w:t>
      </w:r>
      <w:r w:rsidR="009A3743" w:rsidRPr="00225424">
        <w:rPr>
          <w:rFonts w:ascii="Times New Roman" w:eastAsia="Times New Roman" w:hAnsi="Times New Roman" w:cs="Times New Roman"/>
          <w:sz w:val="24"/>
          <w:szCs w:val="24"/>
        </w:rPr>
        <w:t xml:space="preserve"> for all other projects.   Signing this form does not mean that all items on the form are applicable.  The form contains language that states that some of the assurances may not be applicable to your organization and/or your project or program.</w:t>
      </w:r>
    </w:p>
    <w:p w:rsidR="009A3743" w:rsidRPr="00225424" w:rsidRDefault="009A3743" w:rsidP="009A3743">
      <w:pPr>
        <w:spacing w:after="0" w:line="240" w:lineRule="auto"/>
        <w:ind w:left="360"/>
        <w:rPr>
          <w:rFonts w:ascii="Times New Roman" w:eastAsia="Times New Roman" w:hAnsi="Times New Roman" w:cs="Times New Roman"/>
          <w:sz w:val="24"/>
          <w:szCs w:val="24"/>
        </w:rPr>
      </w:pPr>
    </w:p>
    <w:p w:rsidR="009A3743" w:rsidRPr="00225424" w:rsidRDefault="00747D2A" w:rsidP="009A3743">
      <w:pPr>
        <w:spacing w:after="0" w:line="240" w:lineRule="auto"/>
        <w:ind w:left="360" w:hanging="360"/>
        <w:rPr>
          <w:rFonts w:ascii="Times New Roman" w:eastAsia="Times New Roman" w:hAnsi="Times New Roman" w:cs="Times New Roman"/>
          <w:sz w:val="24"/>
          <w:szCs w:val="24"/>
          <w:lang w:val="en"/>
        </w:rPr>
      </w:pPr>
      <w:r w:rsidRPr="00225424">
        <w:rPr>
          <w:rFonts w:ascii="Times New Roman" w:eastAsia="Times New Roman" w:hAnsi="Times New Roman" w:cs="Times New Roman"/>
          <w:b/>
          <w:sz w:val="24"/>
          <w:szCs w:val="24"/>
        </w:rPr>
        <w:t>G</w:t>
      </w:r>
      <w:r w:rsidR="009A3743" w:rsidRPr="00225424">
        <w:rPr>
          <w:rFonts w:ascii="Times New Roman" w:eastAsia="Times New Roman" w:hAnsi="Times New Roman" w:cs="Times New Roman"/>
          <w:b/>
          <w:sz w:val="24"/>
          <w:szCs w:val="24"/>
        </w:rPr>
        <w:t>.</w:t>
      </w:r>
      <w:r w:rsidR="009A3743" w:rsidRPr="00225424">
        <w:rPr>
          <w:rFonts w:ascii="Times New Roman" w:eastAsia="Times New Roman" w:hAnsi="Times New Roman" w:cs="Times New Roman"/>
          <w:b/>
          <w:sz w:val="24"/>
          <w:szCs w:val="24"/>
        </w:rPr>
        <w:tab/>
        <w:t xml:space="preserve">Certification and Disclosure of Lobbying Activities: </w:t>
      </w:r>
      <w:r w:rsidR="009A3743" w:rsidRPr="00225424">
        <w:rPr>
          <w:rFonts w:ascii="Times New Roman" w:eastAsia="Times New Roman" w:hAnsi="Times New Roman" w:cs="Times New Roman"/>
          <w:sz w:val="24"/>
          <w:szCs w:val="24"/>
          <w:lang w:val="en"/>
        </w:rPr>
        <w:t xml:space="preserve">Under Title 31 of the United States Code, Section 1352, an applicant or recipient must not use any federally appropriated funds (both annually appropriated and continuing appropriations) or matching funds under a grant or cooperative agreement award to pay any person for lobbying in connection with the award.  Lobbying is defined as influencing or attempting to influence an officer or employee of any agency, a Member of Congress, an officer or employee of Congress, or an employee of a Member of Congress connection with the award.  </w:t>
      </w:r>
      <w:r w:rsidR="009A3743" w:rsidRPr="00225424">
        <w:rPr>
          <w:rFonts w:ascii="Times New Roman" w:eastAsia="Times New Roman" w:hAnsi="Times New Roman" w:cs="Times New Roman"/>
          <w:color w:val="222222"/>
          <w:sz w:val="24"/>
          <w:szCs w:val="24"/>
          <w:shd w:val="clear" w:color="auto" w:fill="FFFFFF"/>
        </w:rPr>
        <w:t xml:space="preserve">Submission of an application also represents the applicant’s certification of the statements in 43 CFR Part 18, Appendix A-Certification Regarding Lobbying.  </w:t>
      </w:r>
      <w:r w:rsidR="009A3743" w:rsidRPr="00225424">
        <w:rPr>
          <w:rFonts w:ascii="Times New Roman" w:eastAsia="Times New Roman" w:hAnsi="Times New Roman" w:cs="Times New Roman"/>
          <w:sz w:val="24"/>
          <w:szCs w:val="24"/>
          <w:lang w:val="en"/>
        </w:rPr>
        <w:t xml:space="preserve">If you/your organization have/has made or agrees to make any payment using non-appropriated funds for lobbying in connection with this proposal AND the Federal share exceeds $100,000, complete and submit the </w:t>
      </w:r>
      <w:r w:rsidR="009A3743" w:rsidRPr="00225424">
        <w:rPr>
          <w:rFonts w:ascii="Times New Roman" w:eastAsia="Times New Roman" w:hAnsi="Times New Roman" w:cs="Times New Roman"/>
          <w:b/>
          <w:sz w:val="24"/>
          <w:szCs w:val="24"/>
          <w:lang w:val="en"/>
        </w:rPr>
        <w:t xml:space="preserve">SF LLL, </w:t>
      </w:r>
      <w:r w:rsidR="009A3743" w:rsidRPr="00225424">
        <w:rPr>
          <w:rFonts w:ascii="Times New Roman" w:eastAsia="Times New Roman" w:hAnsi="Times New Roman" w:cs="Times New Roman"/>
          <w:b/>
          <w:sz w:val="24"/>
          <w:szCs w:val="24"/>
          <w:lang w:val="en"/>
        </w:rPr>
        <w:lastRenderedPageBreak/>
        <w:t>Disclosure of Lobbying Activities</w:t>
      </w:r>
      <w:r w:rsidR="009A3743" w:rsidRPr="00225424">
        <w:rPr>
          <w:rFonts w:ascii="Times New Roman" w:eastAsia="Times New Roman" w:hAnsi="Times New Roman" w:cs="Times New Roman"/>
          <w:sz w:val="24"/>
          <w:szCs w:val="24"/>
          <w:lang w:val="en"/>
        </w:rPr>
        <w:t xml:space="preserve"> form.  See 43 CFR, Subpart 18.100 for more information on when additional submission of this form is required.  </w:t>
      </w:r>
    </w:p>
    <w:p w:rsidR="009A3743" w:rsidRPr="00225424" w:rsidRDefault="009A3743" w:rsidP="009A3743">
      <w:pPr>
        <w:spacing w:after="0" w:line="240" w:lineRule="auto"/>
        <w:ind w:left="360"/>
        <w:rPr>
          <w:rFonts w:ascii="Times New Roman" w:eastAsia="Times New Roman" w:hAnsi="Times New Roman" w:cs="Times New Roman"/>
          <w:sz w:val="24"/>
          <w:szCs w:val="24"/>
          <w:lang w:val="en"/>
        </w:rPr>
      </w:pPr>
    </w:p>
    <w:p w:rsidR="009A3743" w:rsidRPr="002047DA" w:rsidRDefault="002047DA" w:rsidP="002047DA">
      <w:pPr>
        <w:pStyle w:val="ListParagraph"/>
        <w:numPr>
          <w:ilvl w:val="0"/>
          <w:numId w:val="29"/>
        </w:numPr>
        <w:rPr>
          <w:lang w:val="en"/>
        </w:rPr>
      </w:pPr>
      <w:r>
        <w:rPr>
          <w:b/>
          <w:lang w:val="en"/>
        </w:rPr>
        <w:t xml:space="preserve"> </w:t>
      </w:r>
      <w:r w:rsidR="009A3743" w:rsidRPr="002047DA">
        <w:rPr>
          <w:b/>
          <w:lang w:val="en"/>
        </w:rPr>
        <w:t>Conflict of Interest Disclosures:</w:t>
      </w:r>
      <w:r w:rsidR="009A3743" w:rsidRPr="002047DA">
        <w:rPr>
          <w:lang w:val="en"/>
        </w:rPr>
        <w:t xml:space="preserve"> Applicants must notify the Service in writing of any actual or potential conflicts of interest that are known at the time of application or that may arise during the life of this award, in the event an award is made.  Conflicts of interest include any relationship or matter which might place the recipient, the recipient’s employees, or the recipient’s subrecipients in a position of conflict, real or apparent, between their responsibilities under the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subrecipients in the matter.  Upon receipt of such a notice, the Service Project Officer in consultation with their Ethics Counselor will determine if a conflict of interest exists and, if so, if there are any possible actions to be taken by the applicant to reduce or resolve the conflict.  Failure to resolve conflicts of interest in a manner that satisfies the Service may result in the project not being select for funding.     </w:t>
      </w:r>
    </w:p>
    <w:p w:rsidR="009A3743" w:rsidRPr="00225424" w:rsidRDefault="009A3743" w:rsidP="009A3743">
      <w:pPr>
        <w:spacing w:after="0" w:line="240" w:lineRule="auto"/>
        <w:ind w:left="360"/>
        <w:rPr>
          <w:rFonts w:ascii="Times New Roman" w:eastAsia="Times New Roman" w:hAnsi="Times New Roman" w:cs="Times New Roman"/>
          <w:sz w:val="24"/>
          <w:szCs w:val="24"/>
          <w:lang w:val="en"/>
        </w:rPr>
      </w:pPr>
    </w:p>
    <w:p w:rsidR="009A3743" w:rsidRPr="00225424" w:rsidRDefault="009A3743" w:rsidP="009A3743">
      <w:pPr>
        <w:spacing w:after="120" w:line="240" w:lineRule="auto"/>
        <w:jc w:val="center"/>
        <w:rPr>
          <w:rFonts w:ascii="Times New Roman" w:eastAsia="Times New Roman" w:hAnsi="Times New Roman" w:cs="Times New Roman"/>
          <w:b/>
          <w:sz w:val="24"/>
          <w:szCs w:val="24"/>
          <w:u w:val="single"/>
        </w:rPr>
      </w:pPr>
      <w:r w:rsidRPr="00225424">
        <w:rPr>
          <w:rFonts w:ascii="Times New Roman" w:eastAsia="Times New Roman" w:hAnsi="Times New Roman" w:cs="Times New Roman"/>
          <w:b/>
          <w:sz w:val="24"/>
          <w:szCs w:val="24"/>
          <w:u w:val="single"/>
        </w:rPr>
        <w:t>Application Checklist</w:t>
      </w:r>
    </w:p>
    <w:p w:rsidR="009A3743" w:rsidRPr="00225424" w:rsidRDefault="009A3743" w:rsidP="009A3743">
      <w:pPr>
        <w:numPr>
          <w:ilvl w:val="0"/>
          <w:numId w:val="2"/>
        </w:numPr>
        <w:tabs>
          <w:tab w:val="num" w:pos="720"/>
        </w:tabs>
        <w:spacing w:after="0" w:line="240" w:lineRule="auto"/>
        <w:ind w:left="720"/>
        <w:rPr>
          <w:rFonts w:ascii="Times New Roman" w:eastAsia="Times New Roman" w:hAnsi="Times New Roman" w:cs="Times New Roman"/>
          <w:sz w:val="24"/>
          <w:szCs w:val="24"/>
        </w:rPr>
      </w:pPr>
      <w:r w:rsidRPr="00225424">
        <w:rPr>
          <w:rFonts w:ascii="Times New Roman" w:eastAsia="Times New Roman" w:hAnsi="Times New Roman" w:cs="Times New Roman"/>
          <w:b/>
          <w:sz w:val="24"/>
          <w:szCs w:val="24"/>
        </w:rPr>
        <w:t>SF 424, Application for Federal Assistance</w:t>
      </w:r>
      <w:r w:rsidRPr="00225424">
        <w:rPr>
          <w:rFonts w:ascii="Times New Roman" w:eastAsia="Times New Roman" w:hAnsi="Times New Roman" w:cs="Times New Roman"/>
          <w:sz w:val="24"/>
          <w:szCs w:val="24"/>
        </w:rPr>
        <w:t>: A complete, signed and dated SF 424, SF 424-Mand</w:t>
      </w:r>
      <w:r w:rsidR="00CF0687" w:rsidRPr="00225424">
        <w:rPr>
          <w:rFonts w:ascii="Times New Roman" w:eastAsia="Times New Roman" w:hAnsi="Times New Roman" w:cs="Times New Roman"/>
          <w:sz w:val="24"/>
          <w:szCs w:val="24"/>
        </w:rPr>
        <w:t>atory</w:t>
      </w:r>
    </w:p>
    <w:p w:rsidR="009A3743" w:rsidRPr="00225424" w:rsidRDefault="009A3743" w:rsidP="009A3743">
      <w:pPr>
        <w:numPr>
          <w:ilvl w:val="0"/>
          <w:numId w:val="2"/>
        </w:numPr>
        <w:tabs>
          <w:tab w:val="num" w:pos="720"/>
        </w:tabs>
        <w:spacing w:after="0" w:line="240" w:lineRule="auto"/>
        <w:ind w:left="720"/>
        <w:rPr>
          <w:rFonts w:ascii="Times New Roman" w:eastAsia="Times New Roman" w:hAnsi="Times New Roman" w:cs="Times New Roman"/>
          <w:b/>
          <w:sz w:val="24"/>
          <w:szCs w:val="24"/>
        </w:rPr>
      </w:pPr>
      <w:r w:rsidRPr="00225424">
        <w:rPr>
          <w:rFonts w:ascii="Times New Roman" w:eastAsia="Times New Roman" w:hAnsi="Times New Roman" w:cs="Times New Roman"/>
          <w:b/>
          <w:sz w:val="24"/>
          <w:szCs w:val="24"/>
        </w:rPr>
        <w:t>Project narrative</w:t>
      </w:r>
    </w:p>
    <w:p w:rsidR="002047DA" w:rsidRDefault="002047DA" w:rsidP="009A3743">
      <w:pPr>
        <w:numPr>
          <w:ilvl w:val="0"/>
          <w:numId w:val="2"/>
        </w:numPr>
        <w:tabs>
          <w:tab w:val="num" w:pos="720"/>
        </w:tabs>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Budget Information or </w:t>
      </w:r>
      <w:r w:rsidRPr="00225424">
        <w:rPr>
          <w:rFonts w:ascii="Times New Roman" w:eastAsia="Times New Roman" w:hAnsi="Times New Roman" w:cs="Times New Roman"/>
          <w:b/>
          <w:sz w:val="24"/>
          <w:szCs w:val="24"/>
        </w:rPr>
        <w:t>SF 424 budget form</w:t>
      </w:r>
      <w:r w:rsidRPr="00225424">
        <w:rPr>
          <w:rFonts w:ascii="Times New Roman" w:eastAsia="Times New Roman" w:hAnsi="Times New Roman" w:cs="Times New Roman"/>
          <w:sz w:val="24"/>
          <w:szCs w:val="24"/>
        </w:rPr>
        <w:t>:</w:t>
      </w:r>
      <w:r w:rsidRPr="00225424">
        <w:rPr>
          <w:rFonts w:ascii="Times New Roman" w:eastAsia="Times New Roman" w:hAnsi="Times New Roman" w:cs="Times New Roman"/>
          <w:b/>
          <w:sz w:val="24"/>
          <w:szCs w:val="24"/>
        </w:rPr>
        <w:t xml:space="preserve"> </w:t>
      </w:r>
      <w:r w:rsidRPr="00225424">
        <w:rPr>
          <w:rFonts w:ascii="Times New Roman" w:eastAsia="Times New Roman" w:hAnsi="Times New Roman" w:cs="Times New Roman"/>
          <w:sz w:val="24"/>
          <w:szCs w:val="24"/>
        </w:rPr>
        <w:t>A complete SF 424</w:t>
      </w:r>
      <w:r>
        <w:rPr>
          <w:rFonts w:ascii="Times New Roman" w:eastAsia="Times New Roman" w:hAnsi="Times New Roman" w:cs="Times New Roman"/>
          <w:sz w:val="24"/>
          <w:szCs w:val="24"/>
        </w:rPr>
        <w:t>-</w:t>
      </w:r>
      <w:r w:rsidRPr="00225424">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w:t>
      </w:r>
      <w:r w:rsidRPr="00225424">
        <w:rPr>
          <w:rFonts w:ascii="Times New Roman" w:eastAsia="Times New Roman" w:hAnsi="Times New Roman" w:cs="Times New Roman"/>
          <w:sz w:val="24"/>
          <w:szCs w:val="24"/>
        </w:rPr>
        <w:t>SF 424</w:t>
      </w:r>
      <w:r>
        <w:rPr>
          <w:rFonts w:ascii="Times New Roman" w:eastAsia="Times New Roman" w:hAnsi="Times New Roman" w:cs="Times New Roman"/>
          <w:sz w:val="24"/>
          <w:szCs w:val="24"/>
        </w:rPr>
        <w:t>-</w:t>
      </w:r>
      <w:r w:rsidRPr="00225424">
        <w:rPr>
          <w:rFonts w:ascii="Times New Roman" w:eastAsia="Times New Roman" w:hAnsi="Times New Roman" w:cs="Times New Roman"/>
          <w:sz w:val="24"/>
          <w:szCs w:val="24"/>
        </w:rPr>
        <w:t>C</w:t>
      </w:r>
      <w:r>
        <w:rPr>
          <w:rFonts w:ascii="Times New Roman" w:eastAsia="Times New Roman" w:hAnsi="Times New Roman" w:cs="Times New Roman"/>
          <w:sz w:val="24"/>
          <w:szCs w:val="24"/>
        </w:rPr>
        <w:t>,</w:t>
      </w:r>
      <w:r w:rsidRPr="0022542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or equivalent b</w:t>
      </w:r>
      <w:r w:rsidRPr="00225424">
        <w:rPr>
          <w:rFonts w:ascii="Times New Roman" w:eastAsia="Times New Roman" w:hAnsi="Times New Roman" w:cs="Times New Roman"/>
          <w:sz w:val="24"/>
          <w:szCs w:val="24"/>
        </w:rPr>
        <w:t xml:space="preserve">udget </w:t>
      </w:r>
      <w:r>
        <w:rPr>
          <w:rFonts w:ascii="Times New Roman" w:eastAsia="Times New Roman" w:hAnsi="Times New Roman" w:cs="Times New Roman"/>
          <w:sz w:val="24"/>
          <w:szCs w:val="24"/>
        </w:rPr>
        <w:t>i</w:t>
      </w:r>
      <w:r w:rsidRPr="00225424">
        <w:rPr>
          <w:rFonts w:ascii="Times New Roman" w:eastAsia="Times New Roman" w:hAnsi="Times New Roman" w:cs="Times New Roman"/>
          <w:sz w:val="24"/>
          <w:szCs w:val="24"/>
        </w:rPr>
        <w:t>nformation.</w:t>
      </w:r>
    </w:p>
    <w:p w:rsidR="002047DA" w:rsidRPr="00225424" w:rsidRDefault="002047DA" w:rsidP="002047DA">
      <w:pPr>
        <w:numPr>
          <w:ilvl w:val="0"/>
          <w:numId w:val="2"/>
        </w:numPr>
        <w:tabs>
          <w:tab w:val="clear" w:pos="1080"/>
          <w:tab w:val="num" w:pos="720"/>
        </w:tabs>
        <w:spacing w:after="0" w:line="240" w:lineRule="auto"/>
        <w:ind w:left="720"/>
        <w:rPr>
          <w:rFonts w:ascii="Times New Roman" w:eastAsia="Times New Roman" w:hAnsi="Times New Roman" w:cs="Times New Roman"/>
          <w:sz w:val="24"/>
          <w:szCs w:val="24"/>
        </w:rPr>
      </w:pPr>
      <w:r w:rsidRPr="00225424">
        <w:rPr>
          <w:rFonts w:ascii="Times New Roman" w:eastAsia="Times New Roman" w:hAnsi="Times New Roman" w:cs="Times New Roman"/>
          <w:b/>
          <w:sz w:val="24"/>
          <w:szCs w:val="24"/>
        </w:rPr>
        <w:t>Budget justification</w:t>
      </w:r>
      <w:r w:rsidRPr="00225424">
        <w:rPr>
          <w:rFonts w:ascii="Times New Roman" w:eastAsia="Times New Roman" w:hAnsi="Times New Roman" w:cs="Times New Roman"/>
          <w:sz w:val="24"/>
          <w:szCs w:val="24"/>
        </w:rPr>
        <w:t xml:space="preserve"> </w:t>
      </w:r>
    </w:p>
    <w:p w:rsidR="0055582D" w:rsidRPr="00225424" w:rsidRDefault="0055582D" w:rsidP="0055582D">
      <w:pPr>
        <w:numPr>
          <w:ilvl w:val="0"/>
          <w:numId w:val="2"/>
        </w:numPr>
        <w:tabs>
          <w:tab w:val="clear" w:pos="1080"/>
          <w:tab w:val="num" w:pos="720"/>
        </w:tabs>
        <w:spacing w:after="0" w:line="240" w:lineRule="auto"/>
        <w:ind w:left="720"/>
        <w:rPr>
          <w:rFonts w:ascii="Times New Roman" w:eastAsia="Times New Roman" w:hAnsi="Times New Roman" w:cs="Times New Roman"/>
          <w:sz w:val="24"/>
          <w:szCs w:val="24"/>
        </w:rPr>
      </w:pPr>
      <w:r w:rsidRPr="00225424">
        <w:rPr>
          <w:rFonts w:ascii="Times New Roman" w:eastAsia="Times New Roman" w:hAnsi="Times New Roman" w:cs="Times New Roman"/>
          <w:b/>
          <w:sz w:val="24"/>
          <w:szCs w:val="24"/>
        </w:rPr>
        <w:t>Federally-funded equipment list</w:t>
      </w:r>
      <w:r w:rsidRPr="00225424">
        <w:rPr>
          <w:rFonts w:ascii="Times New Roman" w:eastAsia="Times New Roman" w:hAnsi="Times New Roman" w:cs="Times New Roman"/>
          <w:sz w:val="24"/>
          <w:szCs w:val="24"/>
        </w:rPr>
        <w:t>:</w:t>
      </w:r>
      <w:r w:rsidRPr="00225424">
        <w:rPr>
          <w:rFonts w:ascii="Times New Roman" w:eastAsia="Times New Roman" w:hAnsi="Times New Roman" w:cs="Times New Roman"/>
          <w:b/>
          <w:sz w:val="24"/>
          <w:szCs w:val="24"/>
        </w:rPr>
        <w:t xml:space="preserve"> </w:t>
      </w:r>
      <w:r w:rsidRPr="00225424">
        <w:rPr>
          <w:rFonts w:ascii="Times New Roman" w:eastAsia="Times New Roman" w:hAnsi="Times New Roman" w:cs="Times New Roman"/>
          <w:sz w:val="24"/>
          <w:szCs w:val="24"/>
        </w:rPr>
        <w:t xml:space="preserve">If Federally-funded equipment will be used for the project, a list of that equipment. </w:t>
      </w:r>
    </w:p>
    <w:p w:rsidR="002047DA" w:rsidRDefault="002047DA" w:rsidP="002047DA">
      <w:pPr>
        <w:numPr>
          <w:ilvl w:val="0"/>
          <w:numId w:val="2"/>
        </w:numPr>
        <w:tabs>
          <w:tab w:val="clear" w:pos="1080"/>
          <w:tab w:val="num" w:pos="720"/>
        </w:tabs>
        <w:spacing w:after="0" w:line="240" w:lineRule="auto"/>
        <w:ind w:left="720"/>
        <w:rPr>
          <w:rFonts w:ascii="Times New Roman" w:eastAsia="Times New Roman" w:hAnsi="Times New Roman" w:cs="Times New Roman"/>
          <w:sz w:val="24"/>
          <w:szCs w:val="24"/>
        </w:rPr>
      </w:pPr>
      <w:r w:rsidRPr="00225424">
        <w:rPr>
          <w:rFonts w:ascii="Times New Roman" w:eastAsia="Times New Roman" w:hAnsi="Times New Roman" w:cs="Times New Roman"/>
          <w:b/>
          <w:sz w:val="24"/>
          <w:szCs w:val="24"/>
        </w:rPr>
        <w:t>NICRA</w:t>
      </w:r>
      <w:r w:rsidRPr="00225424">
        <w:rPr>
          <w:rFonts w:ascii="Times New Roman" w:eastAsia="Times New Roman" w:hAnsi="Times New Roman" w:cs="Times New Roman"/>
          <w:sz w:val="24"/>
          <w:szCs w:val="24"/>
        </w:rPr>
        <w:t xml:space="preserve">: When applicable, a copy of the organization’s current Negotiated Indirect Cost Rate Agreement. </w:t>
      </w:r>
    </w:p>
    <w:p w:rsidR="002047DA" w:rsidRPr="002047DA" w:rsidRDefault="002047DA" w:rsidP="009A3743">
      <w:pPr>
        <w:numPr>
          <w:ilvl w:val="0"/>
          <w:numId w:val="2"/>
        </w:numPr>
        <w:tabs>
          <w:tab w:val="num" w:pos="720"/>
        </w:tabs>
        <w:spacing w:after="0" w:line="240" w:lineRule="auto"/>
        <w:ind w:left="720"/>
        <w:rPr>
          <w:rFonts w:ascii="Times New Roman" w:eastAsia="Times New Roman" w:hAnsi="Times New Roman" w:cs="Times New Roman"/>
          <w:sz w:val="24"/>
          <w:szCs w:val="24"/>
        </w:rPr>
      </w:pPr>
      <w:r>
        <w:rPr>
          <w:rFonts w:ascii="Times New Roman" w:hAnsi="Times New Roman" w:cs="Times New Roman"/>
          <w:b/>
          <w:bCs/>
          <w:sz w:val="24"/>
          <w:szCs w:val="24"/>
        </w:rPr>
        <w:t xml:space="preserve">Indirect </w:t>
      </w:r>
      <w:r w:rsidRPr="00225424">
        <w:rPr>
          <w:rFonts w:ascii="Times New Roman" w:hAnsi="Times New Roman" w:cs="Times New Roman"/>
          <w:b/>
          <w:bCs/>
          <w:sz w:val="24"/>
          <w:szCs w:val="24"/>
        </w:rPr>
        <w:t>Cost Statement</w:t>
      </w:r>
      <w:r w:rsidRPr="00225424">
        <w:rPr>
          <w:rFonts w:ascii="Times New Roman" w:eastAsia="Times New Roman" w:hAnsi="Times New Roman" w:cs="Times New Roman"/>
          <w:b/>
          <w:sz w:val="24"/>
          <w:szCs w:val="24"/>
        </w:rPr>
        <w:t xml:space="preserve"> </w:t>
      </w:r>
    </w:p>
    <w:p w:rsidR="009A3743" w:rsidRPr="00225424" w:rsidRDefault="009A3743" w:rsidP="009A3743">
      <w:pPr>
        <w:numPr>
          <w:ilvl w:val="0"/>
          <w:numId w:val="2"/>
        </w:numPr>
        <w:tabs>
          <w:tab w:val="num" w:pos="720"/>
        </w:tabs>
        <w:spacing w:after="0" w:line="240" w:lineRule="auto"/>
        <w:ind w:left="720"/>
        <w:rPr>
          <w:rFonts w:ascii="Times New Roman" w:eastAsia="Times New Roman" w:hAnsi="Times New Roman" w:cs="Times New Roman"/>
          <w:sz w:val="24"/>
          <w:szCs w:val="24"/>
        </w:rPr>
      </w:pPr>
      <w:r w:rsidRPr="00225424">
        <w:rPr>
          <w:rFonts w:ascii="Times New Roman" w:eastAsia="Times New Roman" w:hAnsi="Times New Roman" w:cs="Times New Roman"/>
          <w:b/>
          <w:sz w:val="24"/>
          <w:szCs w:val="24"/>
        </w:rPr>
        <w:t>Single Audit Reporting statement</w:t>
      </w:r>
      <w:r w:rsidRPr="00225424">
        <w:rPr>
          <w:rFonts w:ascii="Times New Roman" w:eastAsia="Times New Roman" w:hAnsi="Times New Roman" w:cs="Times New Roman"/>
          <w:sz w:val="24"/>
          <w:szCs w:val="24"/>
        </w:rPr>
        <w:t>: If a U.S. state, local government, federally-recognized Indian tribal government, or non-profit organization, statements regarding applicability of and compliance with Single Audit reporting requirements</w:t>
      </w:r>
      <w:r w:rsidR="00CF0687" w:rsidRPr="00225424">
        <w:rPr>
          <w:rFonts w:ascii="Times New Roman" w:eastAsia="Times New Roman" w:hAnsi="Times New Roman" w:cs="Times New Roman"/>
          <w:sz w:val="24"/>
          <w:szCs w:val="24"/>
        </w:rPr>
        <w:t xml:space="preserve"> (2CFR 200.501)</w:t>
      </w:r>
    </w:p>
    <w:p w:rsidR="009A3743" w:rsidRPr="00225424" w:rsidRDefault="009A3743" w:rsidP="009A3743">
      <w:pPr>
        <w:numPr>
          <w:ilvl w:val="0"/>
          <w:numId w:val="1"/>
        </w:numPr>
        <w:spacing w:after="0" w:line="240" w:lineRule="auto"/>
        <w:rPr>
          <w:rFonts w:ascii="Times New Roman" w:eastAsia="Times New Roman" w:hAnsi="Times New Roman" w:cs="Times New Roman"/>
          <w:sz w:val="24"/>
          <w:szCs w:val="24"/>
        </w:rPr>
      </w:pPr>
      <w:r w:rsidRPr="00225424">
        <w:rPr>
          <w:rFonts w:ascii="Times New Roman" w:eastAsia="Times New Roman" w:hAnsi="Times New Roman" w:cs="Times New Roman"/>
          <w:b/>
          <w:sz w:val="24"/>
          <w:szCs w:val="24"/>
        </w:rPr>
        <w:t>SF</w:t>
      </w:r>
      <w:r w:rsidR="0055582D">
        <w:rPr>
          <w:rFonts w:ascii="Times New Roman" w:eastAsia="Times New Roman" w:hAnsi="Times New Roman" w:cs="Times New Roman"/>
          <w:b/>
          <w:sz w:val="24"/>
          <w:szCs w:val="24"/>
        </w:rPr>
        <w:t>-</w:t>
      </w:r>
      <w:r w:rsidRPr="00225424">
        <w:rPr>
          <w:rFonts w:ascii="Times New Roman" w:eastAsia="Times New Roman" w:hAnsi="Times New Roman" w:cs="Times New Roman"/>
          <w:b/>
          <w:sz w:val="24"/>
          <w:szCs w:val="24"/>
        </w:rPr>
        <w:t xml:space="preserve">424 Assurances form: </w:t>
      </w:r>
      <w:r w:rsidRPr="00225424">
        <w:rPr>
          <w:rFonts w:ascii="Times New Roman" w:eastAsia="Times New Roman" w:hAnsi="Times New Roman" w:cs="Times New Roman"/>
          <w:sz w:val="24"/>
          <w:szCs w:val="24"/>
        </w:rPr>
        <w:t>Signed and dated SF 424</w:t>
      </w:r>
      <w:r w:rsidR="0055582D">
        <w:rPr>
          <w:rFonts w:ascii="Times New Roman" w:eastAsia="Times New Roman" w:hAnsi="Times New Roman" w:cs="Times New Roman"/>
          <w:sz w:val="24"/>
          <w:szCs w:val="24"/>
        </w:rPr>
        <w:t>-</w:t>
      </w:r>
      <w:r w:rsidRPr="00225424">
        <w:rPr>
          <w:rFonts w:ascii="Times New Roman" w:eastAsia="Times New Roman" w:hAnsi="Times New Roman" w:cs="Times New Roman"/>
          <w:sz w:val="24"/>
          <w:szCs w:val="24"/>
        </w:rPr>
        <w:t>B or SF 424</w:t>
      </w:r>
      <w:r w:rsidR="0055582D">
        <w:rPr>
          <w:rFonts w:ascii="Times New Roman" w:eastAsia="Times New Roman" w:hAnsi="Times New Roman" w:cs="Times New Roman"/>
          <w:sz w:val="24"/>
          <w:szCs w:val="24"/>
        </w:rPr>
        <w:t>-</w:t>
      </w:r>
      <w:r w:rsidRPr="00225424">
        <w:rPr>
          <w:rFonts w:ascii="Times New Roman" w:eastAsia="Times New Roman" w:hAnsi="Times New Roman" w:cs="Times New Roman"/>
          <w:sz w:val="24"/>
          <w:szCs w:val="24"/>
        </w:rPr>
        <w:t>D Assurances form.</w:t>
      </w:r>
    </w:p>
    <w:p w:rsidR="009A3743" w:rsidRPr="00225424" w:rsidRDefault="009A3743" w:rsidP="009A3743">
      <w:pPr>
        <w:numPr>
          <w:ilvl w:val="0"/>
          <w:numId w:val="1"/>
        </w:numPr>
        <w:spacing w:after="0" w:line="240" w:lineRule="auto"/>
        <w:rPr>
          <w:rFonts w:ascii="Times New Roman" w:eastAsia="Times New Roman" w:hAnsi="Times New Roman" w:cs="Times New Roman"/>
          <w:sz w:val="24"/>
          <w:szCs w:val="24"/>
        </w:rPr>
      </w:pPr>
      <w:r w:rsidRPr="00225424">
        <w:rPr>
          <w:rFonts w:ascii="Times New Roman" w:eastAsia="Times New Roman" w:hAnsi="Times New Roman" w:cs="Times New Roman"/>
          <w:b/>
          <w:sz w:val="24"/>
          <w:szCs w:val="24"/>
        </w:rPr>
        <w:t>SF</w:t>
      </w:r>
      <w:r w:rsidR="0055582D">
        <w:rPr>
          <w:rFonts w:ascii="Times New Roman" w:eastAsia="Times New Roman" w:hAnsi="Times New Roman" w:cs="Times New Roman"/>
          <w:b/>
          <w:sz w:val="24"/>
          <w:szCs w:val="24"/>
        </w:rPr>
        <w:t>-</w:t>
      </w:r>
      <w:r w:rsidRPr="00225424">
        <w:rPr>
          <w:rFonts w:ascii="Times New Roman" w:eastAsia="Times New Roman" w:hAnsi="Times New Roman" w:cs="Times New Roman"/>
          <w:b/>
          <w:sz w:val="24"/>
          <w:szCs w:val="24"/>
        </w:rPr>
        <w:t xml:space="preserve">LLL form: </w:t>
      </w:r>
      <w:r w:rsidRPr="00225424">
        <w:rPr>
          <w:rFonts w:ascii="Times New Roman" w:eastAsia="Times New Roman" w:hAnsi="Times New Roman" w:cs="Times New Roman"/>
          <w:sz w:val="24"/>
          <w:szCs w:val="24"/>
        </w:rPr>
        <w:t>If applicable, completed SF-LLL Disclosure of Lobbying Activities form.</w:t>
      </w:r>
    </w:p>
    <w:p w:rsidR="009A3743" w:rsidRPr="00225424" w:rsidRDefault="009A3743" w:rsidP="009A3743">
      <w:pPr>
        <w:numPr>
          <w:ilvl w:val="0"/>
          <w:numId w:val="1"/>
        </w:numPr>
        <w:spacing w:after="0" w:line="240" w:lineRule="auto"/>
        <w:rPr>
          <w:rFonts w:ascii="Times New Roman" w:eastAsia="Times New Roman" w:hAnsi="Times New Roman" w:cs="Times New Roman"/>
          <w:sz w:val="24"/>
          <w:szCs w:val="24"/>
        </w:rPr>
      </w:pPr>
      <w:r w:rsidRPr="00225424">
        <w:rPr>
          <w:rFonts w:ascii="Times New Roman" w:eastAsia="Times New Roman" w:hAnsi="Times New Roman" w:cs="Times New Roman"/>
          <w:b/>
          <w:sz w:val="24"/>
          <w:szCs w:val="24"/>
        </w:rPr>
        <w:t>Conflict of Interest statement,</w:t>
      </w:r>
      <w:r w:rsidRPr="00225424">
        <w:rPr>
          <w:rFonts w:ascii="Times New Roman" w:eastAsia="Times New Roman" w:hAnsi="Times New Roman" w:cs="Times New Roman"/>
          <w:sz w:val="24"/>
          <w:szCs w:val="24"/>
        </w:rPr>
        <w:t xml:space="preserve"> when applicable.</w:t>
      </w:r>
    </w:p>
    <w:p w:rsidR="009A3743" w:rsidRPr="00225424" w:rsidRDefault="009A3743" w:rsidP="009A3743">
      <w:pPr>
        <w:spacing w:after="0" w:line="240" w:lineRule="auto"/>
        <w:rPr>
          <w:rFonts w:ascii="Times New Roman" w:eastAsia="Times New Roman" w:hAnsi="Times New Roman" w:cs="Times New Roman"/>
          <w:sz w:val="24"/>
          <w:szCs w:val="24"/>
        </w:rPr>
      </w:pPr>
    </w:p>
    <w:p w:rsidR="009A3743" w:rsidRPr="00225424" w:rsidRDefault="009A3743" w:rsidP="009A3743">
      <w:pPr>
        <w:spacing w:after="0" w:line="240" w:lineRule="auto"/>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t xml:space="preserve">Failure to provide complete information may cause delays, postponement, or rejection of the application.  </w:t>
      </w:r>
    </w:p>
    <w:p w:rsidR="009A3743" w:rsidRPr="00225424" w:rsidRDefault="009A3743" w:rsidP="009A3743">
      <w:pPr>
        <w:spacing w:after="0" w:line="240" w:lineRule="auto"/>
        <w:rPr>
          <w:rFonts w:ascii="Times New Roman" w:eastAsia="Times New Roman" w:hAnsi="Times New Roman" w:cs="Times New Roman"/>
          <w:sz w:val="24"/>
          <w:szCs w:val="24"/>
        </w:rPr>
      </w:pPr>
    </w:p>
    <w:p w:rsidR="009A3743" w:rsidRPr="00225424" w:rsidRDefault="009A3743" w:rsidP="009A3743">
      <w:pPr>
        <w:spacing w:after="0" w:line="240" w:lineRule="auto"/>
        <w:rPr>
          <w:rFonts w:ascii="Times New Roman" w:eastAsia="Times New Roman" w:hAnsi="Times New Roman" w:cs="Times New Roman"/>
          <w:b/>
          <w:bCs/>
          <w:sz w:val="24"/>
          <w:szCs w:val="24"/>
        </w:rPr>
      </w:pPr>
      <w:r w:rsidRPr="00225424">
        <w:rPr>
          <w:rFonts w:ascii="Times New Roman" w:eastAsia="Times New Roman" w:hAnsi="Times New Roman" w:cs="Times New Roman"/>
          <w:b/>
          <w:bCs/>
          <w:sz w:val="24"/>
          <w:szCs w:val="24"/>
        </w:rPr>
        <w:lastRenderedPageBreak/>
        <w:t>V. Submission Instructions</w:t>
      </w:r>
    </w:p>
    <w:p w:rsidR="009A3743" w:rsidRPr="00225424" w:rsidRDefault="009A3743" w:rsidP="009A3743">
      <w:pPr>
        <w:spacing w:after="0" w:line="240" w:lineRule="auto"/>
        <w:rPr>
          <w:rFonts w:ascii="Times New Roman" w:eastAsia="Times New Roman" w:hAnsi="Times New Roman" w:cs="Times New Roman"/>
          <w:sz w:val="24"/>
          <w:szCs w:val="24"/>
        </w:rPr>
      </w:pPr>
      <w:r w:rsidRPr="00225424">
        <w:rPr>
          <w:rFonts w:ascii="Times New Roman" w:eastAsia="Times New Roman" w:hAnsi="Times New Roman" w:cs="Times New Roman"/>
          <w:b/>
          <w:sz w:val="24"/>
          <w:szCs w:val="24"/>
        </w:rPr>
        <w:t>SUBMISSION DEADLINE</w:t>
      </w:r>
      <w:r w:rsidRPr="00225424">
        <w:rPr>
          <w:rFonts w:ascii="Times New Roman" w:eastAsia="Times New Roman" w:hAnsi="Times New Roman" w:cs="Times New Roman"/>
          <w:sz w:val="24"/>
          <w:szCs w:val="24"/>
        </w:rPr>
        <w:t xml:space="preserve">: </w:t>
      </w:r>
      <w:r w:rsidR="00A747C3" w:rsidRPr="00225424">
        <w:rPr>
          <w:rFonts w:ascii="Times New Roman" w:eastAsia="Times New Roman" w:hAnsi="Times New Roman" w:cs="Times New Roman"/>
          <w:sz w:val="24"/>
          <w:szCs w:val="24"/>
        </w:rPr>
        <w:t>Grant packages are due to the Regional Wildlife and Sport Fish Restoration (WSFR) Office (see table on page 10 &amp;11) no later close of business on August 31, 2017.</w:t>
      </w:r>
    </w:p>
    <w:p w:rsidR="009A3743" w:rsidRPr="00225424" w:rsidRDefault="009A3743" w:rsidP="009A3743">
      <w:pPr>
        <w:spacing w:after="0" w:line="240" w:lineRule="auto"/>
        <w:rPr>
          <w:rFonts w:ascii="Times New Roman" w:eastAsia="Times New Roman" w:hAnsi="Times New Roman" w:cs="Times New Roman"/>
          <w:sz w:val="24"/>
          <w:szCs w:val="24"/>
        </w:rPr>
      </w:pPr>
    </w:p>
    <w:p w:rsidR="009A3743" w:rsidRPr="00225424" w:rsidRDefault="009A3743" w:rsidP="009A3743">
      <w:pPr>
        <w:autoSpaceDE w:val="0"/>
        <w:autoSpaceDN w:val="0"/>
        <w:adjustRightInd w:val="0"/>
        <w:spacing w:after="0" w:line="240" w:lineRule="auto"/>
        <w:rPr>
          <w:rFonts w:ascii="Times New Roman" w:eastAsia="Times New Roman" w:hAnsi="Times New Roman" w:cs="Times New Roman"/>
          <w:color w:val="000000"/>
          <w:sz w:val="24"/>
          <w:szCs w:val="24"/>
        </w:rPr>
      </w:pPr>
      <w:r w:rsidRPr="00225424">
        <w:rPr>
          <w:rFonts w:ascii="Times New Roman" w:eastAsia="Times New Roman" w:hAnsi="Times New Roman" w:cs="Times New Roman"/>
          <w:b/>
          <w:bCs/>
          <w:color w:val="000000"/>
          <w:sz w:val="24"/>
          <w:szCs w:val="24"/>
        </w:rPr>
        <w:t xml:space="preserve">Intergovernmental Review: </w:t>
      </w:r>
      <w:r w:rsidRPr="00225424">
        <w:rPr>
          <w:rFonts w:ascii="Times New Roman" w:eastAsia="Times New Roman" w:hAnsi="Times New Roman" w:cs="Times New Roman"/>
          <w:bCs/>
          <w:color w:val="000000"/>
          <w:sz w:val="24"/>
          <w:szCs w:val="24"/>
        </w:rPr>
        <w:t>Before submitting an application, U.S. s</w:t>
      </w:r>
      <w:r w:rsidRPr="00225424">
        <w:rPr>
          <w:rFonts w:ascii="Times New Roman" w:eastAsia="Times New Roman" w:hAnsi="Times New Roman" w:cs="Times New Roman"/>
          <w:color w:val="000000"/>
          <w:sz w:val="24"/>
          <w:szCs w:val="24"/>
        </w:rPr>
        <w:t>tate and local government applicants should visit the following website (</w:t>
      </w:r>
      <w:hyperlink r:id="rId22" w:history="1">
        <w:r w:rsidRPr="00225424">
          <w:rPr>
            <w:rFonts w:ascii="Times New Roman" w:eastAsia="Times New Roman" w:hAnsi="Times New Roman" w:cs="Times New Roman"/>
            <w:color w:val="0000FF"/>
            <w:sz w:val="24"/>
            <w:szCs w:val="24"/>
            <w:u w:val="single"/>
          </w:rPr>
          <w:t>http://www.whitehouse.gov/omb/grants_spoc/</w:t>
        </w:r>
      </w:hyperlink>
      <w:r w:rsidRPr="00225424">
        <w:rPr>
          <w:rFonts w:ascii="Times New Roman" w:eastAsia="Times New Roman" w:hAnsi="Times New Roman" w:cs="Times New Roman"/>
          <w:color w:val="000000"/>
          <w:sz w:val="24"/>
          <w:szCs w:val="24"/>
        </w:rPr>
        <w:t xml:space="preserve">) to determine whether their application is subject to the state intergovernmental review process under Executive Order (E.O.) 12372 “Intergovernmental review of Federal Programs.”  E.O. 12372 was issued to foster the intergovernmental partnership and strengthen federalism by relying on state and local processes for the coordination and review of proposed Federal financial assistance and direct Federal development.  The E.O. allows each state to designate an entity to perform this function.  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9A3743" w:rsidRPr="00225424" w:rsidRDefault="009A3743" w:rsidP="009A3743">
      <w:pPr>
        <w:spacing w:after="0" w:line="240" w:lineRule="auto"/>
        <w:rPr>
          <w:rFonts w:ascii="Times New Roman" w:eastAsia="Times New Roman" w:hAnsi="Times New Roman" w:cs="Times New Roman"/>
          <w:sz w:val="24"/>
          <w:szCs w:val="24"/>
        </w:rPr>
      </w:pPr>
    </w:p>
    <w:p w:rsidR="008A735C" w:rsidRPr="00225424" w:rsidRDefault="008A735C" w:rsidP="008A735C">
      <w:pPr>
        <w:spacing w:after="0" w:line="240" w:lineRule="auto"/>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t xml:space="preserve">Download the Application Package linked to this Funding Opportunity on Grants.gov to begin the application process.  Downloading and saving the Application Package to your computer makes the required government-wide standard forms fillable and printable.  Completed applications may be submitted by mail, by email, electronically through </w:t>
      </w:r>
      <w:r w:rsidRPr="00225424">
        <w:rPr>
          <w:rFonts w:ascii="Times New Roman" w:eastAsia="Times New Roman" w:hAnsi="Times New Roman" w:cs="Times New Roman"/>
          <w:color w:val="0000FF"/>
          <w:szCs w:val="24"/>
          <w:u w:val="single"/>
        </w:rPr>
        <w:t>Grants.gov</w:t>
      </w:r>
      <w:r w:rsidRPr="00225424">
        <w:rPr>
          <w:rFonts w:ascii="Times New Roman" w:eastAsia="Times New Roman" w:hAnsi="Times New Roman" w:cs="Times New Roman"/>
          <w:sz w:val="24"/>
          <w:szCs w:val="24"/>
        </w:rPr>
        <w:t xml:space="preserve">, or as otherwise described in the </w:t>
      </w:r>
      <w:r w:rsidRPr="00225424">
        <w:rPr>
          <w:rFonts w:ascii="Times New Roman" w:eastAsia="Times New Roman" w:hAnsi="Times New Roman" w:cs="Times New Roman"/>
          <w:color w:val="0000FF"/>
          <w:szCs w:val="24"/>
          <w:u w:val="single"/>
        </w:rPr>
        <w:t>Grants.gov</w:t>
      </w:r>
      <w:r w:rsidRPr="00225424">
        <w:rPr>
          <w:rFonts w:ascii="Times New Roman" w:eastAsia="Times New Roman" w:hAnsi="Times New Roman" w:cs="Times New Roman"/>
          <w:sz w:val="24"/>
          <w:szCs w:val="24"/>
        </w:rPr>
        <w:t xml:space="preserve"> funding opportunity.  If applying through </w:t>
      </w:r>
      <w:r w:rsidRPr="00225424">
        <w:rPr>
          <w:rFonts w:ascii="Times New Roman" w:eastAsia="Times New Roman" w:hAnsi="Times New Roman" w:cs="Times New Roman"/>
          <w:color w:val="0000FF"/>
          <w:szCs w:val="24"/>
          <w:u w:val="single"/>
        </w:rPr>
        <w:t>Grants.gov</w:t>
      </w:r>
      <w:r w:rsidRPr="00225424">
        <w:rPr>
          <w:rFonts w:ascii="Times New Roman" w:eastAsia="Times New Roman" w:hAnsi="Times New Roman" w:cs="Times New Roman"/>
          <w:sz w:val="24"/>
          <w:szCs w:val="24"/>
        </w:rPr>
        <w:t>, you may also submit a single document (PDF) containing the entire proposal to your Regional WSFR office (see pages 10 and 11).</w:t>
      </w:r>
    </w:p>
    <w:p w:rsidR="008A735C" w:rsidRPr="00225424" w:rsidRDefault="008A735C" w:rsidP="008A735C">
      <w:pPr>
        <w:spacing w:after="0" w:line="240" w:lineRule="auto"/>
        <w:ind w:left="360"/>
        <w:rPr>
          <w:rFonts w:ascii="Times New Roman" w:eastAsia="Times New Roman" w:hAnsi="Times New Roman" w:cs="Times New Roman"/>
          <w:sz w:val="24"/>
          <w:szCs w:val="24"/>
        </w:rPr>
      </w:pPr>
    </w:p>
    <w:p w:rsidR="008A735C" w:rsidRPr="00225424" w:rsidRDefault="008A735C" w:rsidP="008A735C">
      <w:pPr>
        <w:numPr>
          <w:ilvl w:val="0"/>
          <w:numId w:val="24"/>
        </w:numPr>
        <w:spacing w:after="0" w:line="240" w:lineRule="auto"/>
        <w:ind w:left="1080"/>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t xml:space="preserve"> Electronic Submission Instructions:</w:t>
      </w:r>
    </w:p>
    <w:p w:rsidR="008A735C" w:rsidRPr="00225424" w:rsidRDefault="008A735C" w:rsidP="008A735C">
      <w:pPr>
        <w:numPr>
          <w:ilvl w:val="1"/>
          <w:numId w:val="24"/>
        </w:numPr>
        <w:spacing w:after="0" w:line="240" w:lineRule="auto"/>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t xml:space="preserve">Go to </w:t>
      </w:r>
      <w:hyperlink r:id="rId23" w:history="1">
        <w:r w:rsidRPr="00225424">
          <w:rPr>
            <w:rFonts w:ascii="Times New Roman" w:eastAsia="Times New Roman" w:hAnsi="Times New Roman" w:cs="Times New Roman"/>
            <w:color w:val="0000FF"/>
            <w:sz w:val="24"/>
            <w:szCs w:val="24"/>
            <w:u w:val="single"/>
          </w:rPr>
          <w:t>www.grants.gov</w:t>
        </w:r>
      </w:hyperlink>
    </w:p>
    <w:p w:rsidR="008A735C" w:rsidRPr="00225424" w:rsidRDefault="008A735C" w:rsidP="008A735C">
      <w:pPr>
        <w:numPr>
          <w:ilvl w:val="1"/>
          <w:numId w:val="24"/>
        </w:numPr>
        <w:spacing w:after="0" w:line="240" w:lineRule="auto"/>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t>Click the “Apply for Grants” tab and use the CFDA number (15.6</w:t>
      </w:r>
      <w:r w:rsidR="00CD06A3" w:rsidRPr="00225424">
        <w:rPr>
          <w:rFonts w:ascii="Times New Roman" w:eastAsia="Times New Roman" w:hAnsi="Times New Roman" w:cs="Times New Roman"/>
          <w:sz w:val="24"/>
          <w:szCs w:val="24"/>
        </w:rPr>
        <w:t>05</w:t>
      </w:r>
      <w:r w:rsidRPr="00225424">
        <w:rPr>
          <w:rFonts w:ascii="Times New Roman" w:eastAsia="Times New Roman" w:hAnsi="Times New Roman" w:cs="Times New Roman"/>
          <w:sz w:val="24"/>
          <w:szCs w:val="24"/>
        </w:rPr>
        <w:t xml:space="preserve">) to search for the funding opportunity.  </w:t>
      </w:r>
    </w:p>
    <w:p w:rsidR="008A735C" w:rsidRPr="00225424" w:rsidRDefault="008A735C" w:rsidP="008A735C">
      <w:pPr>
        <w:numPr>
          <w:ilvl w:val="1"/>
          <w:numId w:val="24"/>
        </w:numPr>
        <w:spacing w:after="0" w:line="240" w:lineRule="auto"/>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t>The following are items that need to be done before a grant application package can be submitted electronically through Grants.gov:</w:t>
      </w:r>
    </w:p>
    <w:p w:rsidR="008A735C" w:rsidRPr="00225424" w:rsidRDefault="008A735C" w:rsidP="008A735C">
      <w:pPr>
        <w:numPr>
          <w:ilvl w:val="2"/>
          <w:numId w:val="24"/>
        </w:numPr>
        <w:spacing w:after="0" w:line="240" w:lineRule="auto"/>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t xml:space="preserve">Applicants must register as an Authorized Organization Representative (AOR) and have a user ID and password. The applicant can register on the web at  </w:t>
      </w:r>
      <w:hyperlink r:id="rId24" w:history="1">
        <w:r w:rsidRPr="00225424">
          <w:rPr>
            <w:rFonts w:ascii="Times New Roman" w:eastAsia="Times New Roman" w:hAnsi="Times New Roman" w:cs="Times New Roman"/>
            <w:color w:val="0000FF"/>
            <w:sz w:val="24"/>
            <w:szCs w:val="24"/>
            <w:u w:val="single"/>
          </w:rPr>
          <w:t>http://www.grants.gov/applicants/get_registered.jsp</w:t>
        </w:r>
      </w:hyperlink>
      <w:r w:rsidRPr="00225424">
        <w:rPr>
          <w:rFonts w:ascii="Times New Roman" w:eastAsia="Times New Roman" w:hAnsi="Times New Roman" w:cs="Times New Roman"/>
          <w:sz w:val="24"/>
          <w:szCs w:val="24"/>
        </w:rPr>
        <w:t>;</w:t>
      </w:r>
    </w:p>
    <w:p w:rsidR="008A735C" w:rsidRPr="00225424" w:rsidRDefault="008A735C" w:rsidP="008A735C">
      <w:pPr>
        <w:numPr>
          <w:ilvl w:val="2"/>
          <w:numId w:val="24"/>
        </w:numPr>
        <w:spacing w:after="0" w:line="240" w:lineRule="auto"/>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t xml:space="preserve">Applicants must have Adobe Acrobat Reader to view files on the web. You can download Adobe Acrobat Reader at   </w:t>
      </w:r>
      <w:r w:rsidRPr="00225424">
        <w:rPr>
          <w:rFonts w:ascii="Times New Roman" w:eastAsia="Times New Roman" w:hAnsi="Times New Roman" w:cs="Times New Roman"/>
          <w:color w:val="0000FF"/>
          <w:sz w:val="24"/>
          <w:szCs w:val="24"/>
          <w:u w:val="single"/>
        </w:rPr>
        <w:t>http://get.adobe.com/reader/</w:t>
      </w:r>
      <w:r w:rsidRPr="00225424">
        <w:rPr>
          <w:rFonts w:ascii="Times New Roman" w:eastAsia="Times New Roman" w:hAnsi="Times New Roman" w:cs="Times New Roman"/>
          <w:sz w:val="24"/>
          <w:szCs w:val="24"/>
        </w:rPr>
        <w:t>.</w:t>
      </w:r>
    </w:p>
    <w:p w:rsidR="008A735C" w:rsidRPr="00225424" w:rsidRDefault="008A735C" w:rsidP="008A735C">
      <w:pPr>
        <w:numPr>
          <w:ilvl w:val="1"/>
          <w:numId w:val="24"/>
        </w:numPr>
        <w:spacing w:after="0" w:line="240" w:lineRule="auto"/>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t xml:space="preserve">Standard forms such as SF 424, SF 424A, SF 424B, SF 424 C, and SF 424D are fillable forms on </w:t>
      </w:r>
      <w:r w:rsidRPr="00225424">
        <w:rPr>
          <w:rFonts w:ascii="Times New Roman" w:eastAsia="Times New Roman" w:hAnsi="Times New Roman" w:cs="Times New Roman"/>
          <w:color w:val="0000FF"/>
          <w:sz w:val="24"/>
          <w:szCs w:val="24"/>
          <w:u w:val="single"/>
        </w:rPr>
        <w:t>Grants.gov</w:t>
      </w:r>
      <w:r w:rsidRPr="00225424">
        <w:rPr>
          <w:rFonts w:ascii="Times New Roman" w:eastAsia="Times New Roman" w:hAnsi="Times New Roman" w:cs="Times New Roman"/>
          <w:sz w:val="24"/>
          <w:szCs w:val="24"/>
        </w:rPr>
        <w:t>. The project narrative and budget narrative must be attachments in one of the following formats: MS Word, Adobe PDF, or MS Excel.</w:t>
      </w:r>
    </w:p>
    <w:p w:rsidR="008A735C" w:rsidRPr="00225424" w:rsidRDefault="008A735C" w:rsidP="008A735C">
      <w:pPr>
        <w:numPr>
          <w:ilvl w:val="1"/>
          <w:numId w:val="24"/>
        </w:numPr>
        <w:spacing w:after="0" w:line="240" w:lineRule="auto"/>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t>All forms and attachments mentioned above must be submitted with the grant application package.</w:t>
      </w:r>
    </w:p>
    <w:p w:rsidR="008A735C" w:rsidRPr="00225424" w:rsidRDefault="008A735C" w:rsidP="008A735C">
      <w:pPr>
        <w:numPr>
          <w:ilvl w:val="1"/>
          <w:numId w:val="24"/>
        </w:numPr>
        <w:spacing w:after="0" w:line="240" w:lineRule="auto"/>
        <w:rPr>
          <w:rFonts w:ascii="Times New Roman" w:eastAsia="Times New Roman" w:hAnsi="Times New Roman" w:cs="Times New Roman"/>
          <w:sz w:val="24"/>
          <w:szCs w:val="24"/>
        </w:rPr>
      </w:pPr>
      <w:r w:rsidRPr="00225424">
        <w:rPr>
          <w:rFonts w:ascii="Times New Roman" w:eastAsia="Times New Roman" w:hAnsi="Times New Roman" w:cs="Times New Roman"/>
          <w:b/>
          <w:sz w:val="24"/>
          <w:szCs w:val="24"/>
        </w:rPr>
        <w:t>Important note on Grants.gov application attachment file names:</w:t>
      </w:r>
      <w:r w:rsidRPr="00225424">
        <w:rPr>
          <w:rFonts w:ascii="Times New Roman" w:eastAsia="Times New Roman" w:hAnsi="Times New Roman" w:cs="Times New Roman"/>
          <w:sz w:val="24"/>
          <w:szCs w:val="24"/>
        </w:rPr>
        <w:t xml:space="preserve"> Please do not assign application attachments file names longer than 20 characters, including spaces.  Assigning file names longer than 20 characters will create issues in the </w:t>
      </w:r>
      <w:r w:rsidRPr="00225424">
        <w:rPr>
          <w:rFonts w:ascii="Times New Roman" w:eastAsia="Times New Roman" w:hAnsi="Times New Roman" w:cs="Times New Roman"/>
          <w:sz w:val="24"/>
          <w:szCs w:val="24"/>
        </w:rPr>
        <w:lastRenderedPageBreak/>
        <w:t>automatic interface between Grants.gov and the Service’s financial assistance management system.</w:t>
      </w:r>
    </w:p>
    <w:p w:rsidR="008A735C" w:rsidRPr="00225424" w:rsidRDefault="008A735C" w:rsidP="008A735C">
      <w:pPr>
        <w:spacing w:after="0" w:line="240" w:lineRule="auto"/>
        <w:ind w:left="1800"/>
        <w:rPr>
          <w:rFonts w:ascii="Times New Roman" w:eastAsia="Times New Roman" w:hAnsi="Times New Roman" w:cs="Times New Roman"/>
          <w:sz w:val="24"/>
          <w:szCs w:val="24"/>
        </w:rPr>
      </w:pPr>
    </w:p>
    <w:p w:rsidR="008A735C" w:rsidRPr="00225424" w:rsidRDefault="008A735C" w:rsidP="008A735C">
      <w:pPr>
        <w:numPr>
          <w:ilvl w:val="0"/>
          <w:numId w:val="24"/>
        </w:numPr>
        <w:spacing w:after="0" w:line="240" w:lineRule="auto"/>
        <w:ind w:left="1080"/>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t>Mail or Email Submission Instructions:</w:t>
      </w:r>
    </w:p>
    <w:p w:rsidR="008A735C" w:rsidRPr="00225424" w:rsidRDefault="008A735C" w:rsidP="008A735C">
      <w:pPr>
        <w:numPr>
          <w:ilvl w:val="1"/>
          <w:numId w:val="24"/>
        </w:numPr>
        <w:spacing w:after="0" w:line="240" w:lineRule="auto"/>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t xml:space="preserve">Applicants can obtain forms, in PDF fillable/printable formats, from the WSFR Toolkit at </w:t>
      </w:r>
      <w:hyperlink r:id="rId25" w:history="1">
        <w:r w:rsidRPr="00225424">
          <w:rPr>
            <w:rFonts w:ascii="Times New Roman" w:eastAsia="Times New Roman" w:hAnsi="Times New Roman" w:cs="Times New Roman"/>
            <w:color w:val="0000FF"/>
            <w:sz w:val="24"/>
            <w:szCs w:val="24"/>
            <w:u w:val="single"/>
          </w:rPr>
          <w:t>http://fawiki.fws.gov/display/WTK/Toolkit+Homepage</w:t>
        </w:r>
      </w:hyperlink>
      <w:r w:rsidRPr="00225424">
        <w:rPr>
          <w:rFonts w:ascii="Times New Roman" w:eastAsia="Times New Roman" w:hAnsi="Times New Roman" w:cs="Times New Roman"/>
          <w:color w:val="0000FF"/>
          <w:sz w:val="24"/>
          <w:szCs w:val="24"/>
          <w:u w:val="single"/>
        </w:rPr>
        <w:t>.</w:t>
      </w:r>
    </w:p>
    <w:p w:rsidR="008A735C" w:rsidRPr="00225424" w:rsidRDefault="008A735C" w:rsidP="008A735C">
      <w:pPr>
        <w:numPr>
          <w:ilvl w:val="1"/>
          <w:numId w:val="24"/>
        </w:numPr>
        <w:spacing w:after="0" w:line="240" w:lineRule="auto"/>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t xml:space="preserve">The required SF 424 Application for Federal Assistance and Assurances forms and any other required standard forms MUST be signed by your organization’s authorized official.  The Signature and Date fields on the standard forms downloaded from </w:t>
      </w:r>
      <w:r w:rsidRPr="00225424">
        <w:rPr>
          <w:rFonts w:ascii="Times New Roman" w:eastAsia="Times New Roman" w:hAnsi="Times New Roman" w:cs="Times New Roman"/>
          <w:color w:val="0000FF"/>
          <w:sz w:val="24"/>
          <w:szCs w:val="24"/>
          <w:u w:val="single"/>
        </w:rPr>
        <w:t>Grants.gov</w:t>
      </w:r>
      <w:r w:rsidRPr="00225424">
        <w:rPr>
          <w:rFonts w:ascii="Times New Roman" w:eastAsia="Times New Roman" w:hAnsi="Times New Roman" w:cs="Times New Roman"/>
          <w:sz w:val="24"/>
          <w:szCs w:val="24"/>
        </w:rPr>
        <w:t xml:space="preserve"> are pre-populated with the text “Completed by </w:t>
      </w:r>
      <w:r w:rsidRPr="00225424">
        <w:rPr>
          <w:rFonts w:ascii="Times New Roman" w:eastAsia="Times New Roman" w:hAnsi="Times New Roman" w:cs="Times New Roman"/>
          <w:color w:val="0000FF"/>
          <w:sz w:val="24"/>
          <w:szCs w:val="24"/>
          <w:u w:val="single"/>
        </w:rPr>
        <w:t>Grants.gov</w:t>
      </w:r>
      <w:r w:rsidRPr="00225424">
        <w:rPr>
          <w:rFonts w:ascii="Times New Roman" w:eastAsia="Times New Roman" w:hAnsi="Times New Roman" w:cs="Times New Roman"/>
          <w:sz w:val="24"/>
          <w:szCs w:val="24"/>
        </w:rPr>
        <w:t xml:space="preserve"> upon submission” or “Completed on submission to </w:t>
      </w:r>
      <w:r w:rsidRPr="00225424">
        <w:rPr>
          <w:rFonts w:ascii="Times New Roman" w:eastAsia="Times New Roman" w:hAnsi="Times New Roman" w:cs="Times New Roman"/>
          <w:color w:val="0000FF"/>
          <w:sz w:val="24"/>
          <w:szCs w:val="24"/>
          <w:u w:val="single"/>
        </w:rPr>
        <w:t>Grants.gov</w:t>
      </w:r>
      <w:r w:rsidRPr="00225424">
        <w:rPr>
          <w:rFonts w:ascii="Times New Roman" w:eastAsia="Times New Roman" w:hAnsi="Times New Roman" w:cs="Times New Roman"/>
          <w:sz w:val="24"/>
          <w:szCs w:val="24"/>
        </w:rPr>
        <w:t>”.  Remove this text (manually or digitally) before signing the forms.</w:t>
      </w:r>
    </w:p>
    <w:p w:rsidR="008A735C" w:rsidRPr="00225424" w:rsidRDefault="008A735C" w:rsidP="008A735C">
      <w:pPr>
        <w:numPr>
          <w:ilvl w:val="1"/>
          <w:numId w:val="24"/>
        </w:numPr>
        <w:spacing w:after="0" w:line="240" w:lineRule="auto"/>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t>The completed grant application package must be mailed or emailed to the appropriate U.S. Fish and Wildlife Service Regional Office:</w:t>
      </w:r>
    </w:p>
    <w:p w:rsidR="009B6913" w:rsidRPr="00225424" w:rsidRDefault="009B6913" w:rsidP="009B6913">
      <w:pPr>
        <w:spacing w:after="0" w:line="240" w:lineRule="auto"/>
        <w:rPr>
          <w:rFonts w:ascii="Times New Roman" w:eastAsia="Times New Roman" w:hAnsi="Times New Roman" w:cs="Times New Roman"/>
          <w:sz w:val="24"/>
          <w:szCs w:val="24"/>
        </w:rPr>
      </w:pPr>
    </w:p>
    <w:p w:rsidR="009B6913" w:rsidRPr="00225424" w:rsidRDefault="009B6913" w:rsidP="009B6913">
      <w:pPr>
        <w:spacing w:after="0" w:line="240" w:lineRule="auto"/>
        <w:rPr>
          <w:rFonts w:ascii="Times New Roman" w:eastAsia="Times New Roman" w:hAnsi="Times New Roman" w:cs="Times New Roman"/>
          <w:sz w:val="24"/>
          <w:szCs w:val="24"/>
        </w:rPr>
      </w:pPr>
    </w:p>
    <w:p w:rsidR="008A735C" w:rsidRPr="00225424" w:rsidRDefault="008A735C" w:rsidP="008A735C">
      <w:pPr>
        <w:keepNext/>
        <w:spacing w:after="0" w:line="240" w:lineRule="auto"/>
        <w:jc w:val="center"/>
        <w:outlineLvl w:val="0"/>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28"/>
        <w:gridCol w:w="4428"/>
      </w:tblGrid>
      <w:tr w:rsidR="008A735C" w:rsidRPr="00225424" w:rsidTr="00BF7205">
        <w:tc>
          <w:tcPr>
            <w:tcW w:w="4428" w:type="dxa"/>
            <w:tcBorders>
              <w:top w:val="single" w:sz="4" w:space="0" w:color="auto"/>
              <w:left w:val="single" w:sz="4" w:space="0" w:color="auto"/>
              <w:bottom w:val="single" w:sz="4" w:space="0" w:color="auto"/>
              <w:right w:val="single" w:sz="4" w:space="0" w:color="auto"/>
            </w:tcBorders>
            <w:shd w:val="clear" w:color="auto" w:fill="00B0F0"/>
            <w:vAlign w:val="center"/>
          </w:tcPr>
          <w:p w:rsidR="008A735C" w:rsidRPr="00225424" w:rsidRDefault="008A735C" w:rsidP="008A735C">
            <w:pPr>
              <w:spacing w:after="0" w:line="240" w:lineRule="auto"/>
              <w:jc w:val="center"/>
              <w:rPr>
                <w:rFonts w:ascii="Times New Roman" w:eastAsia="Times New Roman" w:hAnsi="Times New Roman" w:cs="Times New Roman"/>
                <w:b/>
                <w:sz w:val="24"/>
                <w:szCs w:val="24"/>
              </w:rPr>
            </w:pPr>
            <w:r w:rsidRPr="00225424">
              <w:rPr>
                <w:rFonts w:ascii="Times New Roman" w:eastAsia="Times New Roman" w:hAnsi="Times New Roman" w:cs="Times New Roman"/>
                <w:b/>
                <w:sz w:val="24"/>
                <w:szCs w:val="24"/>
              </w:rPr>
              <w:t>States, Commonwealths, the District of Columbia, and territories</w:t>
            </w:r>
          </w:p>
          <w:p w:rsidR="008A735C" w:rsidRPr="00225424" w:rsidRDefault="008A735C" w:rsidP="008A735C">
            <w:pPr>
              <w:spacing w:after="0" w:line="240" w:lineRule="auto"/>
              <w:jc w:val="center"/>
              <w:rPr>
                <w:rFonts w:ascii="Times New Roman" w:eastAsia="Times New Roman" w:hAnsi="Times New Roman" w:cs="Times New Roman"/>
                <w:b/>
                <w:sz w:val="24"/>
                <w:szCs w:val="24"/>
              </w:rPr>
            </w:pPr>
            <w:r w:rsidRPr="00225424">
              <w:rPr>
                <w:rFonts w:ascii="Times New Roman" w:eastAsia="Times New Roman" w:hAnsi="Times New Roman" w:cs="Times New Roman"/>
                <w:b/>
                <w:sz w:val="24"/>
                <w:szCs w:val="24"/>
              </w:rPr>
              <w:t>by U.S. Fish and Wildlife Service Region</w:t>
            </w:r>
          </w:p>
        </w:tc>
        <w:tc>
          <w:tcPr>
            <w:tcW w:w="4428" w:type="dxa"/>
            <w:tcBorders>
              <w:top w:val="single" w:sz="4" w:space="0" w:color="auto"/>
              <w:left w:val="single" w:sz="4" w:space="0" w:color="auto"/>
              <w:bottom w:val="single" w:sz="4" w:space="0" w:color="auto"/>
              <w:right w:val="single" w:sz="4" w:space="0" w:color="auto"/>
            </w:tcBorders>
            <w:shd w:val="clear" w:color="auto" w:fill="00B0F0"/>
            <w:vAlign w:val="center"/>
          </w:tcPr>
          <w:p w:rsidR="008A735C" w:rsidRPr="00225424" w:rsidRDefault="008A735C" w:rsidP="008A735C">
            <w:pPr>
              <w:spacing w:after="0" w:line="240" w:lineRule="auto"/>
              <w:jc w:val="center"/>
              <w:rPr>
                <w:rFonts w:ascii="Times New Roman" w:eastAsia="Times New Roman" w:hAnsi="Times New Roman" w:cs="Times New Roman"/>
                <w:b/>
                <w:sz w:val="24"/>
                <w:szCs w:val="24"/>
              </w:rPr>
            </w:pPr>
            <w:r w:rsidRPr="00225424">
              <w:rPr>
                <w:rFonts w:ascii="Times New Roman" w:eastAsia="Times New Roman" w:hAnsi="Times New Roman" w:cs="Times New Roman"/>
                <w:b/>
                <w:sz w:val="24"/>
                <w:szCs w:val="24"/>
              </w:rPr>
              <w:t>Regional Contact Information</w:t>
            </w:r>
          </w:p>
        </w:tc>
      </w:tr>
      <w:tr w:rsidR="008A735C" w:rsidRPr="00225424" w:rsidTr="00BF7205">
        <w:tc>
          <w:tcPr>
            <w:tcW w:w="4428" w:type="dxa"/>
            <w:tcBorders>
              <w:top w:val="single" w:sz="4" w:space="0" w:color="auto"/>
              <w:left w:val="single" w:sz="4" w:space="0" w:color="auto"/>
              <w:bottom w:val="single" w:sz="4" w:space="0" w:color="auto"/>
              <w:right w:val="single" w:sz="4" w:space="0" w:color="auto"/>
            </w:tcBorders>
            <w:vAlign w:val="center"/>
          </w:tcPr>
          <w:p w:rsidR="008A735C" w:rsidRPr="00225424" w:rsidRDefault="008A735C" w:rsidP="008A735C">
            <w:pPr>
              <w:spacing w:after="0" w:line="240" w:lineRule="auto"/>
              <w:rPr>
                <w:rFonts w:ascii="Times New Roman" w:eastAsia="Times New Roman" w:hAnsi="Times New Roman" w:cs="Times New Roman"/>
                <w:sz w:val="20"/>
                <w:szCs w:val="20"/>
              </w:rPr>
            </w:pPr>
            <w:r w:rsidRPr="00225424">
              <w:rPr>
                <w:rFonts w:ascii="Times New Roman" w:eastAsia="Times New Roman" w:hAnsi="Times New Roman" w:cs="Times New Roman"/>
                <w:sz w:val="20"/>
                <w:szCs w:val="20"/>
              </w:rPr>
              <w:t>American Samoa, Commonwealth of the Northern Mariana Islands, Guam, Hawaii, Idaho, Oregon, and Washington</w:t>
            </w:r>
          </w:p>
        </w:tc>
        <w:tc>
          <w:tcPr>
            <w:tcW w:w="4428" w:type="dxa"/>
            <w:tcBorders>
              <w:top w:val="single" w:sz="4" w:space="0" w:color="auto"/>
              <w:left w:val="single" w:sz="4" w:space="0" w:color="auto"/>
              <w:bottom w:val="single" w:sz="4" w:space="0" w:color="auto"/>
              <w:right w:val="single" w:sz="4" w:space="0" w:color="auto"/>
            </w:tcBorders>
            <w:vAlign w:val="center"/>
          </w:tcPr>
          <w:p w:rsidR="008A735C" w:rsidRPr="00225424" w:rsidRDefault="008A735C" w:rsidP="008A735C">
            <w:pPr>
              <w:spacing w:after="0" w:line="240" w:lineRule="auto"/>
              <w:rPr>
                <w:rFonts w:ascii="Times New Roman" w:eastAsia="Times New Roman" w:hAnsi="Times New Roman" w:cs="Times New Roman"/>
                <w:sz w:val="20"/>
                <w:szCs w:val="20"/>
              </w:rPr>
            </w:pPr>
            <w:r w:rsidRPr="00225424">
              <w:rPr>
                <w:rFonts w:ascii="Times New Roman" w:eastAsia="Times New Roman" w:hAnsi="Times New Roman" w:cs="Times New Roman"/>
                <w:sz w:val="20"/>
                <w:szCs w:val="20"/>
              </w:rPr>
              <w:t>U.S. Fish and Wildlife Service</w:t>
            </w:r>
          </w:p>
          <w:p w:rsidR="008A735C" w:rsidRPr="00225424" w:rsidRDefault="008A735C" w:rsidP="008A735C">
            <w:pPr>
              <w:spacing w:after="0" w:line="240" w:lineRule="auto"/>
              <w:rPr>
                <w:rFonts w:ascii="Times New Roman" w:eastAsia="Times New Roman" w:hAnsi="Times New Roman" w:cs="Times New Roman"/>
                <w:sz w:val="20"/>
                <w:szCs w:val="20"/>
              </w:rPr>
            </w:pPr>
            <w:r w:rsidRPr="00225424">
              <w:rPr>
                <w:rFonts w:ascii="Times New Roman" w:eastAsia="Times New Roman" w:hAnsi="Times New Roman" w:cs="Times New Roman"/>
                <w:sz w:val="20"/>
                <w:szCs w:val="20"/>
              </w:rPr>
              <w:t>Wildlife and Sport Fish Restoration Program</w:t>
            </w:r>
          </w:p>
          <w:p w:rsidR="008A735C" w:rsidRPr="00225424" w:rsidRDefault="008A735C" w:rsidP="008A735C">
            <w:pPr>
              <w:spacing w:after="0" w:line="240" w:lineRule="auto"/>
              <w:rPr>
                <w:rFonts w:ascii="Times New Roman" w:eastAsia="Times New Roman" w:hAnsi="Times New Roman" w:cs="Times New Roman"/>
                <w:sz w:val="20"/>
                <w:szCs w:val="20"/>
              </w:rPr>
            </w:pPr>
            <w:r w:rsidRPr="00225424">
              <w:rPr>
                <w:rFonts w:ascii="Times New Roman" w:eastAsia="Times New Roman" w:hAnsi="Times New Roman" w:cs="Times New Roman"/>
                <w:sz w:val="20"/>
                <w:szCs w:val="20"/>
              </w:rPr>
              <w:t>Eastside Federal Complex</w:t>
            </w:r>
          </w:p>
          <w:p w:rsidR="008A735C" w:rsidRPr="00225424" w:rsidRDefault="008A735C" w:rsidP="008A735C">
            <w:pPr>
              <w:spacing w:after="0" w:line="240" w:lineRule="auto"/>
              <w:rPr>
                <w:rFonts w:ascii="Times New Roman" w:eastAsia="Times New Roman" w:hAnsi="Times New Roman" w:cs="Times New Roman"/>
                <w:sz w:val="20"/>
                <w:szCs w:val="20"/>
              </w:rPr>
            </w:pPr>
            <w:r w:rsidRPr="00225424">
              <w:rPr>
                <w:rFonts w:ascii="Times New Roman" w:eastAsia="Times New Roman" w:hAnsi="Times New Roman" w:cs="Times New Roman"/>
                <w:sz w:val="20"/>
                <w:szCs w:val="20"/>
              </w:rPr>
              <w:t>911 NE 11th Avenue</w:t>
            </w:r>
          </w:p>
          <w:p w:rsidR="008A735C" w:rsidRPr="00225424" w:rsidRDefault="008A735C" w:rsidP="008A735C">
            <w:pPr>
              <w:spacing w:after="0" w:line="240" w:lineRule="auto"/>
              <w:rPr>
                <w:rFonts w:ascii="Times New Roman" w:eastAsia="Times New Roman" w:hAnsi="Times New Roman" w:cs="Times New Roman"/>
                <w:sz w:val="20"/>
                <w:szCs w:val="20"/>
              </w:rPr>
            </w:pPr>
            <w:r w:rsidRPr="00225424">
              <w:rPr>
                <w:rFonts w:ascii="Times New Roman" w:eastAsia="Times New Roman" w:hAnsi="Times New Roman" w:cs="Times New Roman"/>
                <w:sz w:val="20"/>
                <w:szCs w:val="20"/>
              </w:rPr>
              <w:t>Portland, OR  97232-4181</w:t>
            </w:r>
          </w:p>
          <w:p w:rsidR="008A735C" w:rsidRPr="00225424" w:rsidRDefault="008A735C" w:rsidP="008A735C">
            <w:pPr>
              <w:spacing w:after="0" w:line="240" w:lineRule="auto"/>
              <w:rPr>
                <w:rFonts w:ascii="Times New Roman" w:eastAsia="Times New Roman" w:hAnsi="Times New Roman" w:cs="Times New Roman"/>
                <w:sz w:val="20"/>
                <w:szCs w:val="20"/>
              </w:rPr>
            </w:pPr>
            <w:r w:rsidRPr="00225424">
              <w:rPr>
                <w:rFonts w:ascii="Times New Roman" w:eastAsia="Times New Roman" w:hAnsi="Times New Roman" w:cs="Times New Roman"/>
                <w:sz w:val="20"/>
                <w:szCs w:val="20"/>
              </w:rPr>
              <w:t>503-231-6128</w:t>
            </w:r>
          </w:p>
          <w:p w:rsidR="008A735C" w:rsidRPr="00225424" w:rsidRDefault="008A735C" w:rsidP="008A735C">
            <w:pPr>
              <w:spacing w:after="0" w:line="240" w:lineRule="auto"/>
              <w:rPr>
                <w:rFonts w:ascii="Times New Roman" w:eastAsia="Times New Roman" w:hAnsi="Times New Roman" w:cs="Times New Roman"/>
                <w:sz w:val="20"/>
                <w:szCs w:val="20"/>
              </w:rPr>
            </w:pPr>
            <w:r w:rsidRPr="00225424">
              <w:rPr>
                <w:rFonts w:ascii="Times New Roman" w:eastAsia="Times New Roman" w:hAnsi="Times New Roman" w:cs="Times New Roman"/>
                <w:sz w:val="20"/>
                <w:szCs w:val="20"/>
              </w:rPr>
              <w:t xml:space="preserve"> </w:t>
            </w:r>
            <w:hyperlink r:id="rId26" w:history="1">
              <w:r w:rsidRPr="00225424">
                <w:rPr>
                  <w:rFonts w:ascii="Times New Roman" w:eastAsia="Times New Roman" w:hAnsi="Times New Roman" w:cs="Times New Roman"/>
                  <w:color w:val="0000FF"/>
                  <w:sz w:val="20"/>
                  <w:szCs w:val="20"/>
                  <w:u w:val="single"/>
                </w:rPr>
                <w:t>r1fa_grants@fws.gov</w:t>
              </w:r>
            </w:hyperlink>
          </w:p>
        </w:tc>
      </w:tr>
      <w:tr w:rsidR="008A735C" w:rsidRPr="00225424" w:rsidTr="00BF7205">
        <w:tc>
          <w:tcPr>
            <w:tcW w:w="4428" w:type="dxa"/>
            <w:tcBorders>
              <w:top w:val="single" w:sz="4" w:space="0" w:color="auto"/>
              <w:left w:val="single" w:sz="4" w:space="0" w:color="auto"/>
              <w:bottom w:val="single" w:sz="4" w:space="0" w:color="auto"/>
              <w:right w:val="single" w:sz="4" w:space="0" w:color="auto"/>
            </w:tcBorders>
            <w:vAlign w:val="center"/>
          </w:tcPr>
          <w:p w:rsidR="008A735C" w:rsidRPr="00225424" w:rsidRDefault="008A735C" w:rsidP="008A735C">
            <w:pPr>
              <w:spacing w:after="0" w:line="240" w:lineRule="auto"/>
              <w:rPr>
                <w:rFonts w:ascii="Times New Roman" w:eastAsia="Times New Roman" w:hAnsi="Times New Roman" w:cs="Times New Roman"/>
                <w:sz w:val="20"/>
                <w:szCs w:val="20"/>
              </w:rPr>
            </w:pPr>
            <w:r w:rsidRPr="00225424">
              <w:rPr>
                <w:rFonts w:ascii="Times New Roman" w:eastAsia="Times New Roman" w:hAnsi="Times New Roman" w:cs="Times New Roman"/>
                <w:sz w:val="20"/>
                <w:szCs w:val="20"/>
              </w:rPr>
              <w:t>Arizona, New Mexico, Oklahoma, and Texas</w:t>
            </w:r>
          </w:p>
        </w:tc>
        <w:tc>
          <w:tcPr>
            <w:tcW w:w="4428" w:type="dxa"/>
            <w:tcBorders>
              <w:top w:val="single" w:sz="4" w:space="0" w:color="auto"/>
              <w:left w:val="single" w:sz="4" w:space="0" w:color="auto"/>
              <w:bottom w:val="single" w:sz="4" w:space="0" w:color="auto"/>
              <w:right w:val="single" w:sz="4" w:space="0" w:color="auto"/>
            </w:tcBorders>
            <w:vAlign w:val="center"/>
          </w:tcPr>
          <w:p w:rsidR="008A735C" w:rsidRPr="00225424" w:rsidRDefault="008A735C" w:rsidP="008A735C">
            <w:pPr>
              <w:spacing w:after="0" w:line="240" w:lineRule="auto"/>
              <w:rPr>
                <w:rFonts w:ascii="Times New Roman" w:eastAsia="Times New Roman" w:hAnsi="Times New Roman" w:cs="Times New Roman"/>
                <w:sz w:val="20"/>
                <w:szCs w:val="20"/>
              </w:rPr>
            </w:pPr>
            <w:r w:rsidRPr="00225424">
              <w:rPr>
                <w:rFonts w:ascii="Times New Roman" w:eastAsia="Times New Roman" w:hAnsi="Times New Roman" w:cs="Times New Roman"/>
                <w:sz w:val="20"/>
                <w:szCs w:val="20"/>
              </w:rPr>
              <w:t>U.S. Fish and Wildlife Service</w:t>
            </w:r>
          </w:p>
          <w:p w:rsidR="008A735C" w:rsidRPr="00225424" w:rsidRDefault="008A735C" w:rsidP="008A735C">
            <w:pPr>
              <w:spacing w:after="0" w:line="240" w:lineRule="auto"/>
              <w:rPr>
                <w:rFonts w:ascii="Times New Roman" w:eastAsia="Times New Roman" w:hAnsi="Times New Roman" w:cs="Times New Roman"/>
                <w:sz w:val="20"/>
                <w:szCs w:val="20"/>
              </w:rPr>
            </w:pPr>
            <w:r w:rsidRPr="00225424">
              <w:rPr>
                <w:rFonts w:ascii="Times New Roman" w:eastAsia="Times New Roman" w:hAnsi="Times New Roman" w:cs="Times New Roman"/>
                <w:sz w:val="20"/>
                <w:szCs w:val="20"/>
              </w:rPr>
              <w:t>Wildlife and Sport Fish Restoration Program</w:t>
            </w:r>
          </w:p>
          <w:p w:rsidR="008A735C" w:rsidRPr="00225424" w:rsidRDefault="008A735C" w:rsidP="008A735C">
            <w:pPr>
              <w:spacing w:after="0" w:line="240" w:lineRule="auto"/>
              <w:rPr>
                <w:rFonts w:ascii="Times New Roman" w:eastAsia="Times New Roman" w:hAnsi="Times New Roman" w:cs="Times New Roman"/>
                <w:sz w:val="20"/>
                <w:szCs w:val="20"/>
              </w:rPr>
            </w:pPr>
            <w:r w:rsidRPr="00225424">
              <w:rPr>
                <w:rFonts w:ascii="Times New Roman" w:eastAsia="Times New Roman" w:hAnsi="Times New Roman" w:cs="Times New Roman"/>
                <w:sz w:val="20"/>
                <w:szCs w:val="20"/>
              </w:rPr>
              <w:t>P.O. Box 1306</w:t>
            </w:r>
          </w:p>
          <w:p w:rsidR="008A735C" w:rsidRPr="00225424" w:rsidRDefault="008A735C" w:rsidP="008A735C">
            <w:pPr>
              <w:spacing w:after="0" w:line="240" w:lineRule="auto"/>
              <w:rPr>
                <w:rFonts w:ascii="Times New Roman" w:eastAsia="Times New Roman" w:hAnsi="Times New Roman" w:cs="Times New Roman"/>
                <w:sz w:val="20"/>
                <w:szCs w:val="20"/>
              </w:rPr>
            </w:pPr>
            <w:r w:rsidRPr="00225424">
              <w:rPr>
                <w:rFonts w:ascii="Times New Roman" w:eastAsia="Times New Roman" w:hAnsi="Times New Roman" w:cs="Times New Roman"/>
                <w:sz w:val="20"/>
                <w:szCs w:val="20"/>
              </w:rPr>
              <w:t>500 Gold Avenue, SW</w:t>
            </w:r>
          </w:p>
          <w:p w:rsidR="008A735C" w:rsidRPr="00225424" w:rsidRDefault="008A735C" w:rsidP="008A735C">
            <w:pPr>
              <w:spacing w:after="0" w:line="240" w:lineRule="auto"/>
              <w:rPr>
                <w:rFonts w:ascii="Times New Roman" w:eastAsia="Times New Roman" w:hAnsi="Times New Roman" w:cs="Times New Roman"/>
                <w:sz w:val="20"/>
                <w:szCs w:val="20"/>
              </w:rPr>
            </w:pPr>
            <w:r w:rsidRPr="00225424">
              <w:rPr>
                <w:rFonts w:ascii="Times New Roman" w:eastAsia="Times New Roman" w:hAnsi="Times New Roman" w:cs="Times New Roman"/>
                <w:sz w:val="20"/>
                <w:szCs w:val="20"/>
              </w:rPr>
              <w:t>Albuquerque, NM  87103</w:t>
            </w:r>
          </w:p>
          <w:p w:rsidR="008A735C" w:rsidRPr="00225424" w:rsidRDefault="008A735C" w:rsidP="008A735C">
            <w:pPr>
              <w:spacing w:after="0" w:line="240" w:lineRule="auto"/>
              <w:rPr>
                <w:rFonts w:ascii="Times New Roman" w:eastAsia="Times New Roman" w:hAnsi="Times New Roman" w:cs="Times New Roman"/>
                <w:sz w:val="20"/>
                <w:szCs w:val="20"/>
              </w:rPr>
            </w:pPr>
            <w:r w:rsidRPr="00225424">
              <w:rPr>
                <w:rFonts w:ascii="Times New Roman" w:eastAsia="Times New Roman" w:hAnsi="Times New Roman" w:cs="Times New Roman"/>
                <w:sz w:val="20"/>
                <w:szCs w:val="20"/>
              </w:rPr>
              <w:t>505-248-7450</w:t>
            </w:r>
          </w:p>
          <w:p w:rsidR="008A735C" w:rsidRPr="00225424" w:rsidRDefault="00301A88" w:rsidP="008A735C">
            <w:pPr>
              <w:spacing w:after="0" w:line="240" w:lineRule="auto"/>
              <w:rPr>
                <w:rFonts w:ascii="Times New Roman" w:eastAsia="Times New Roman" w:hAnsi="Times New Roman" w:cs="Times New Roman"/>
                <w:sz w:val="20"/>
                <w:szCs w:val="20"/>
              </w:rPr>
            </w:pPr>
            <w:hyperlink r:id="rId27" w:history="1">
              <w:r w:rsidR="008A735C" w:rsidRPr="00225424">
                <w:rPr>
                  <w:rFonts w:ascii="Times New Roman" w:eastAsia="Times New Roman" w:hAnsi="Times New Roman" w:cs="Times New Roman"/>
                  <w:color w:val="0000FF"/>
                  <w:sz w:val="20"/>
                  <w:szCs w:val="20"/>
                  <w:u w:val="single"/>
                </w:rPr>
                <w:t>fw2fa@fws.gov</w:t>
              </w:r>
            </w:hyperlink>
            <w:r w:rsidR="008A735C" w:rsidRPr="00225424">
              <w:rPr>
                <w:rFonts w:ascii="Times New Roman" w:eastAsia="Times New Roman" w:hAnsi="Times New Roman" w:cs="Times New Roman"/>
                <w:sz w:val="20"/>
                <w:szCs w:val="20"/>
              </w:rPr>
              <w:t xml:space="preserve"> </w:t>
            </w:r>
          </w:p>
        </w:tc>
      </w:tr>
      <w:tr w:rsidR="008A735C" w:rsidRPr="00225424" w:rsidTr="00BF7205">
        <w:tc>
          <w:tcPr>
            <w:tcW w:w="4428" w:type="dxa"/>
            <w:tcBorders>
              <w:top w:val="single" w:sz="4" w:space="0" w:color="auto"/>
              <w:left w:val="single" w:sz="4" w:space="0" w:color="auto"/>
              <w:bottom w:val="single" w:sz="4" w:space="0" w:color="auto"/>
              <w:right w:val="single" w:sz="4" w:space="0" w:color="auto"/>
            </w:tcBorders>
            <w:vAlign w:val="center"/>
          </w:tcPr>
          <w:p w:rsidR="008A735C" w:rsidRPr="00225424" w:rsidRDefault="008A735C" w:rsidP="008A735C">
            <w:pPr>
              <w:spacing w:after="0" w:line="240" w:lineRule="auto"/>
              <w:rPr>
                <w:rFonts w:ascii="Times New Roman" w:eastAsia="Times New Roman" w:hAnsi="Times New Roman" w:cs="Times New Roman"/>
                <w:sz w:val="20"/>
                <w:szCs w:val="20"/>
              </w:rPr>
            </w:pPr>
            <w:r w:rsidRPr="00225424">
              <w:rPr>
                <w:rFonts w:ascii="Times New Roman" w:eastAsia="Times New Roman" w:hAnsi="Times New Roman" w:cs="Times New Roman"/>
                <w:sz w:val="20"/>
                <w:szCs w:val="20"/>
              </w:rPr>
              <w:t>Illinois, Indiana, Iowa,  Michigan, Minnesota, Missouri, Ohio, and Wisconsin</w:t>
            </w:r>
          </w:p>
        </w:tc>
        <w:tc>
          <w:tcPr>
            <w:tcW w:w="4428" w:type="dxa"/>
            <w:tcBorders>
              <w:top w:val="single" w:sz="4" w:space="0" w:color="auto"/>
              <w:left w:val="single" w:sz="4" w:space="0" w:color="auto"/>
              <w:bottom w:val="single" w:sz="4" w:space="0" w:color="auto"/>
              <w:right w:val="single" w:sz="4" w:space="0" w:color="auto"/>
            </w:tcBorders>
            <w:vAlign w:val="center"/>
          </w:tcPr>
          <w:p w:rsidR="008A735C" w:rsidRPr="00225424" w:rsidRDefault="008A735C" w:rsidP="008A735C">
            <w:pPr>
              <w:spacing w:after="0" w:line="240" w:lineRule="auto"/>
              <w:rPr>
                <w:rFonts w:ascii="Times New Roman" w:eastAsia="Times New Roman" w:hAnsi="Times New Roman" w:cs="Times New Roman"/>
                <w:sz w:val="20"/>
                <w:szCs w:val="20"/>
              </w:rPr>
            </w:pPr>
            <w:r w:rsidRPr="00225424">
              <w:rPr>
                <w:rFonts w:ascii="Times New Roman" w:eastAsia="Times New Roman" w:hAnsi="Times New Roman" w:cs="Times New Roman"/>
                <w:sz w:val="20"/>
                <w:szCs w:val="20"/>
              </w:rPr>
              <w:t>U.S. Fish and Wildlife Service</w:t>
            </w:r>
          </w:p>
          <w:p w:rsidR="008A735C" w:rsidRPr="00225424" w:rsidRDefault="008A735C" w:rsidP="008A735C">
            <w:pPr>
              <w:spacing w:after="0" w:line="240" w:lineRule="auto"/>
              <w:rPr>
                <w:rFonts w:ascii="Times New Roman" w:eastAsia="Times New Roman" w:hAnsi="Times New Roman" w:cs="Times New Roman"/>
                <w:sz w:val="20"/>
                <w:szCs w:val="20"/>
              </w:rPr>
            </w:pPr>
            <w:r w:rsidRPr="00225424">
              <w:rPr>
                <w:rFonts w:ascii="Times New Roman" w:eastAsia="Times New Roman" w:hAnsi="Times New Roman" w:cs="Times New Roman"/>
                <w:sz w:val="20"/>
                <w:szCs w:val="20"/>
              </w:rPr>
              <w:t>Wildlife and Sport Fish Restoration Program</w:t>
            </w:r>
          </w:p>
          <w:p w:rsidR="008A735C" w:rsidRPr="00225424" w:rsidRDefault="008A735C" w:rsidP="008A735C">
            <w:pPr>
              <w:spacing w:after="0" w:line="240" w:lineRule="auto"/>
              <w:rPr>
                <w:rFonts w:ascii="Times New Roman" w:eastAsia="Times New Roman" w:hAnsi="Times New Roman" w:cs="Times New Roman"/>
                <w:sz w:val="20"/>
                <w:szCs w:val="20"/>
              </w:rPr>
            </w:pPr>
            <w:r w:rsidRPr="00225424">
              <w:rPr>
                <w:rFonts w:ascii="Times New Roman" w:eastAsia="Times New Roman" w:hAnsi="Times New Roman" w:cs="Times New Roman"/>
                <w:sz w:val="20"/>
                <w:szCs w:val="20"/>
              </w:rPr>
              <w:t>5600 American Blvd. West, Suite 990</w:t>
            </w:r>
          </w:p>
          <w:p w:rsidR="008A735C" w:rsidRPr="00225424" w:rsidRDefault="008A735C" w:rsidP="008A735C">
            <w:pPr>
              <w:spacing w:after="0" w:line="240" w:lineRule="auto"/>
              <w:rPr>
                <w:rFonts w:ascii="Times New Roman" w:eastAsia="Times New Roman" w:hAnsi="Times New Roman" w:cs="Times New Roman"/>
                <w:sz w:val="20"/>
                <w:szCs w:val="20"/>
              </w:rPr>
            </w:pPr>
            <w:r w:rsidRPr="00225424">
              <w:rPr>
                <w:rFonts w:ascii="Times New Roman" w:eastAsia="Times New Roman" w:hAnsi="Times New Roman" w:cs="Times New Roman"/>
                <w:sz w:val="20"/>
                <w:szCs w:val="20"/>
              </w:rPr>
              <w:t>Bloomington, MN  55437-1458</w:t>
            </w:r>
          </w:p>
          <w:p w:rsidR="008A735C" w:rsidRPr="00225424" w:rsidRDefault="008A735C" w:rsidP="008A735C">
            <w:pPr>
              <w:spacing w:after="0" w:line="240" w:lineRule="auto"/>
              <w:rPr>
                <w:rFonts w:ascii="Times New Roman" w:eastAsia="Times New Roman" w:hAnsi="Times New Roman" w:cs="Times New Roman"/>
                <w:sz w:val="20"/>
                <w:szCs w:val="20"/>
              </w:rPr>
            </w:pPr>
            <w:r w:rsidRPr="00225424">
              <w:rPr>
                <w:rFonts w:ascii="Times New Roman" w:eastAsia="Times New Roman" w:hAnsi="Times New Roman" w:cs="Times New Roman"/>
                <w:sz w:val="20"/>
                <w:szCs w:val="20"/>
              </w:rPr>
              <w:t>612-713-5130</w:t>
            </w:r>
          </w:p>
          <w:p w:rsidR="008A735C" w:rsidRPr="00225424" w:rsidRDefault="00301A88" w:rsidP="008A735C">
            <w:pPr>
              <w:spacing w:after="0" w:line="240" w:lineRule="auto"/>
              <w:rPr>
                <w:rFonts w:ascii="Times New Roman" w:eastAsia="Times New Roman" w:hAnsi="Times New Roman" w:cs="Times New Roman"/>
                <w:sz w:val="20"/>
                <w:szCs w:val="20"/>
              </w:rPr>
            </w:pPr>
            <w:hyperlink r:id="rId28" w:history="1">
              <w:r w:rsidR="008A735C" w:rsidRPr="00225424">
                <w:rPr>
                  <w:rFonts w:ascii="Times New Roman" w:eastAsia="Times New Roman" w:hAnsi="Times New Roman" w:cs="Times New Roman"/>
                  <w:color w:val="0000FF"/>
                  <w:sz w:val="20"/>
                  <w:szCs w:val="20"/>
                  <w:u w:val="single"/>
                </w:rPr>
                <w:t>R3fedaid@fws.gov</w:t>
              </w:r>
            </w:hyperlink>
          </w:p>
        </w:tc>
      </w:tr>
      <w:tr w:rsidR="008A735C" w:rsidRPr="00225424" w:rsidTr="00BF7205">
        <w:tc>
          <w:tcPr>
            <w:tcW w:w="4428" w:type="dxa"/>
            <w:tcBorders>
              <w:top w:val="single" w:sz="4" w:space="0" w:color="auto"/>
              <w:left w:val="single" w:sz="4" w:space="0" w:color="auto"/>
              <w:bottom w:val="single" w:sz="4" w:space="0" w:color="auto"/>
              <w:right w:val="single" w:sz="4" w:space="0" w:color="auto"/>
            </w:tcBorders>
            <w:vAlign w:val="center"/>
          </w:tcPr>
          <w:p w:rsidR="008A735C" w:rsidRPr="00225424" w:rsidRDefault="008A735C" w:rsidP="008A735C">
            <w:pPr>
              <w:spacing w:after="0" w:line="240" w:lineRule="auto"/>
              <w:rPr>
                <w:rFonts w:ascii="Times New Roman" w:eastAsia="Times New Roman" w:hAnsi="Times New Roman" w:cs="Times New Roman"/>
                <w:sz w:val="20"/>
                <w:szCs w:val="20"/>
              </w:rPr>
            </w:pPr>
            <w:r w:rsidRPr="00225424">
              <w:rPr>
                <w:rFonts w:ascii="Times New Roman" w:eastAsia="Times New Roman" w:hAnsi="Times New Roman" w:cs="Times New Roman"/>
                <w:sz w:val="20"/>
                <w:szCs w:val="20"/>
              </w:rPr>
              <w:t>Alabama, Arkansas, Florida, Georgia, Kentucky, Louisiana, Mississippi, North Carolina, South Carolina, Tennessee, the Commonwealth of Puerto Rico, and U.S. Virgin Islands</w:t>
            </w:r>
          </w:p>
        </w:tc>
        <w:tc>
          <w:tcPr>
            <w:tcW w:w="4428" w:type="dxa"/>
            <w:tcBorders>
              <w:top w:val="single" w:sz="4" w:space="0" w:color="auto"/>
              <w:left w:val="single" w:sz="4" w:space="0" w:color="auto"/>
              <w:bottom w:val="single" w:sz="4" w:space="0" w:color="auto"/>
              <w:right w:val="single" w:sz="4" w:space="0" w:color="auto"/>
            </w:tcBorders>
            <w:vAlign w:val="center"/>
          </w:tcPr>
          <w:p w:rsidR="008A735C" w:rsidRPr="00225424" w:rsidRDefault="008A735C" w:rsidP="008A735C">
            <w:pPr>
              <w:spacing w:after="0" w:line="240" w:lineRule="auto"/>
              <w:rPr>
                <w:rFonts w:ascii="Times New Roman" w:eastAsia="Times New Roman" w:hAnsi="Times New Roman" w:cs="Times New Roman"/>
                <w:sz w:val="20"/>
                <w:szCs w:val="20"/>
              </w:rPr>
            </w:pPr>
            <w:r w:rsidRPr="00225424">
              <w:rPr>
                <w:rFonts w:ascii="Times New Roman" w:eastAsia="Times New Roman" w:hAnsi="Times New Roman" w:cs="Times New Roman"/>
                <w:sz w:val="20"/>
                <w:szCs w:val="20"/>
              </w:rPr>
              <w:t>U.S. Fish and Wildlife Service</w:t>
            </w:r>
          </w:p>
          <w:p w:rsidR="008A735C" w:rsidRPr="00225424" w:rsidRDefault="008A735C" w:rsidP="008A735C">
            <w:pPr>
              <w:spacing w:after="0" w:line="240" w:lineRule="auto"/>
              <w:rPr>
                <w:rFonts w:ascii="Times New Roman" w:eastAsia="Times New Roman" w:hAnsi="Times New Roman" w:cs="Times New Roman"/>
                <w:sz w:val="20"/>
                <w:szCs w:val="20"/>
              </w:rPr>
            </w:pPr>
            <w:r w:rsidRPr="00225424">
              <w:rPr>
                <w:rFonts w:ascii="Times New Roman" w:eastAsia="Times New Roman" w:hAnsi="Times New Roman" w:cs="Times New Roman"/>
                <w:sz w:val="20"/>
                <w:szCs w:val="20"/>
              </w:rPr>
              <w:t>Division of Federal Assistance</w:t>
            </w:r>
          </w:p>
          <w:p w:rsidR="008A735C" w:rsidRPr="00225424" w:rsidRDefault="008A735C" w:rsidP="008A735C">
            <w:pPr>
              <w:spacing w:after="0" w:line="240" w:lineRule="auto"/>
              <w:rPr>
                <w:rFonts w:ascii="Times New Roman" w:eastAsia="Times New Roman" w:hAnsi="Times New Roman" w:cs="Times New Roman"/>
                <w:sz w:val="20"/>
                <w:szCs w:val="20"/>
              </w:rPr>
            </w:pPr>
            <w:r w:rsidRPr="00225424">
              <w:rPr>
                <w:rFonts w:ascii="Times New Roman" w:eastAsia="Times New Roman" w:hAnsi="Times New Roman" w:cs="Times New Roman"/>
                <w:sz w:val="20"/>
                <w:szCs w:val="20"/>
              </w:rPr>
              <w:t>1875 Century Boulevard, Suite 240</w:t>
            </w:r>
          </w:p>
          <w:p w:rsidR="008A735C" w:rsidRPr="00225424" w:rsidRDefault="008A735C" w:rsidP="008A735C">
            <w:pPr>
              <w:spacing w:after="0" w:line="240" w:lineRule="auto"/>
              <w:rPr>
                <w:rFonts w:ascii="Times New Roman" w:eastAsia="Times New Roman" w:hAnsi="Times New Roman" w:cs="Times New Roman"/>
                <w:sz w:val="20"/>
                <w:szCs w:val="20"/>
              </w:rPr>
            </w:pPr>
            <w:r w:rsidRPr="00225424">
              <w:rPr>
                <w:rFonts w:ascii="Times New Roman" w:eastAsia="Times New Roman" w:hAnsi="Times New Roman" w:cs="Times New Roman"/>
                <w:sz w:val="20"/>
                <w:szCs w:val="20"/>
              </w:rPr>
              <w:t>Atlanta, GA  30345</w:t>
            </w:r>
          </w:p>
          <w:p w:rsidR="008A735C" w:rsidRPr="00225424" w:rsidRDefault="008A735C" w:rsidP="008A735C">
            <w:pPr>
              <w:spacing w:after="0" w:line="240" w:lineRule="auto"/>
              <w:rPr>
                <w:rFonts w:ascii="Times New Roman" w:eastAsia="Times New Roman" w:hAnsi="Times New Roman" w:cs="Times New Roman"/>
                <w:sz w:val="20"/>
                <w:szCs w:val="20"/>
              </w:rPr>
            </w:pPr>
            <w:r w:rsidRPr="00225424">
              <w:rPr>
                <w:rFonts w:ascii="Times New Roman" w:eastAsia="Times New Roman" w:hAnsi="Times New Roman" w:cs="Times New Roman"/>
                <w:sz w:val="20"/>
                <w:szCs w:val="20"/>
              </w:rPr>
              <w:t>404-679-4159</w:t>
            </w:r>
          </w:p>
          <w:p w:rsidR="008A735C" w:rsidRPr="00225424" w:rsidRDefault="00301A88" w:rsidP="008A735C">
            <w:pPr>
              <w:spacing w:after="0" w:line="240" w:lineRule="auto"/>
              <w:rPr>
                <w:rFonts w:ascii="Times New Roman" w:eastAsia="Times New Roman" w:hAnsi="Times New Roman" w:cs="Times New Roman"/>
                <w:sz w:val="20"/>
                <w:szCs w:val="20"/>
              </w:rPr>
            </w:pPr>
            <w:hyperlink r:id="rId29" w:history="1">
              <w:r w:rsidR="008A735C" w:rsidRPr="00225424">
                <w:rPr>
                  <w:rFonts w:ascii="Times New Roman" w:eastAsia="Times New Roman" w:hAnsi="Times New Roman" w:cs="Times New Roman"/>
                  <w:color w:val="0000FF"/>
                  <w:sz w:val="20"/>
                  <w:szCs w:val="20"/>
                  <w:u w:val="single"/>
                </w:rPr>
                <w:t>fws-r4federalassistance@fws.gov</w:t>
              </w:r>
            </w:hyperlink>
          </w:p>
        </w:tc>
      </w:tr>
      <w:tr w:rsidR="008A735C" w:rsidRPr="00225424" w:rsidTr="00BF7205">
        <w:tc>
          <w:tcPr>
            <w:tcW w:w="4428" w:type="dxa"/>
            <w:tcBorders>
              <w:top w:val="single" w:sz="4" w:space="0" w:color="auto"/>
              <w:left w:val="single" w:sz="4" w:space="0" w:color="auto"/>
              <w:bottom w:val="single" w:sz="4" w:space="0" w:color="auto"/>
              <w:right w:val="single" w:sz="4" w:space="0" w:color="auto"/>
            </w:tcBorders>
            <w:vAlign w:val="center"/>
          </w:tcPr>
          <w:p w:rsidR="008A735C" w:rsidRPr="00225424" w:rsidRDefault="008A735C" w:rsidP="008A735C">
            <w:pPr>
              <w:spacing w:after="0" w:line="240" w:lineRule="auto"/>
              <w:rPr>
                <w:rFonts w:ascii="Times New Roman" w:eastAsia="Times New Roman" w:hAnsi="Times New Roman" w:cs="Times New Roman"/>
                <w:sz w:val="20"/>
                <w:szCs w:val="20"/>
              </w:rPr>
            </w:pPr>
            <w:r w:rsidRPr="00225424">
              <w:rPr>
                <w:rFonts w:ascii="Times New Roman" w:eastAsia="Times New Roman" w:hAnsi="Times New Roman" w:cs="Times New Roman"/>
                <w:sz w:val="20"/>
                <w:szCs w:val="20"/>
              </w:rPr>
              <w:t>Connecticut, Delaware, the District of Columbia,  Maine, Maryland, Massachusetts, New Hampshire, New Jersey, New York, Pennsylvania, Rhode Island, Vermont, Virginia, and West Virginia</w:t>
            </w:r>
          </w:p>
        </w:tc>
        <w:tc>
          <w:tcPr>
            <w:tcW w:w="4428" w:type="dxa"/>
            <w:tcBorders>
              <w:top w:val="single" w:sz="4" w:space="0" w:color="auto"/>
              <w:left w:val="single" w:sz="4" w:space="0" w:color="auto"/>
              <w:bottom w:val="single" w:sz="4" w:space="0" w:color="auto"/>
              <w:right w:val="single" w:sz="4" w:space="0" w:color="auto"/>
            </w:tcBorders>
            <w:vAlign w:val="center"/>
          </w:tcPr>
          <w:p w:rsidR="008A735C" w:rsidRPr="00225424" w:rsidRDefault="008A735C" w:rsidP="008A735C">
            <w:pPr>
              <w:spacing w:after="0" w:line="240" w:lineRule="auto"/>
              <w:rPr>
                <w:rFonts w:ascii="Times New Roman" w:eastAsia="Times New Roman" w:hAnsi="Times New Roman" w:cs="Times New Roman"/>
                <w:sz w:val="20"/>
                <w:szCs w:val="20"/>
              </w:rPr>
            </w:pPr>
            <w:r w:rsidRPr="00225424">
              <w:rPr>
                <w:rFonts w:ascii="Times New Roman" w:eastAsia="Times New Roman" w:hAnsi="Times New Roman" w:cs="Times New Roman"/>
                <w:sz w:val="20"/>
                <w:szCs w:val="20"/>
              </w:rPr>
              <w:t>U.S. Fish and Wildlife Service</w:t>
            </w:r>
          </w:p>
          <w:p w:rsidR="008A735C" w:rsidRPr="00225424" w:rsidRDefault="008A735C" w:rsidP="008A735C">
            <w:pPr>
              <w:spacing w:after="0" w:line="240" w:lineRule="auto"/>
              <w:rPr>
                <w:rFonts w:ascii="Times New Roman" w:eastAsia="Times New Roman" w:hAnsi="Times New Roman" w:cs="Times New Roman"/>
                <w:sz w:val="20"/>
                <w:szCs w:val="20"/>
              </w:rPr>
            </w:pPr>
            <w:r w:rsidRPr="00225424">
              <w:rPr>
                <w:rFonts w:ascii="Times New Roman" w:eastAsia="Times New Roman" w:hAnsi="Times New Roman" w:cs="Times New Roman"/>
                <w:sz w:val="20"/>
                <w:szCs w:val="20"/>
              </w:rPr>
              <w:t>Wildlife and Sport Fish Restoration Program</w:t>
            </w:r>
          </w:p>
          <w:p w:rsidR="008A735C" w:rsidRPr="00225424" w:rsidRDefault="008A735C" w:rsidP="008A735C">
            <w:pPr>
              <w:spacing w:after="0" w:line="240" w:lineRule="auto"/>
              <w:rPr>
                <w:rFonts w:ascii="Times New Roman" w:eastAsia="Times New Roman" w:hAnsi="Times New Roman" w:cs="Times New Roman"/>
                <w:sz w:val="20"/>
                <w:szCs w:val="20"/>
              </w:rPr>
            </w:pPr>
            <w:r w:rsidRPr="00225424">
              <w:rPr>
                <w:rFonts w:ascii="Times New Roman" w:eastAsia="Times New Roman" w:hAnsi="Times New Roman" w:cs="Times New Roman"/>
                <w:sz w:val="20"/>
                <w:szCs w:val="20"/>
              </w:rPr>
              <w:t>300 Westgate Center Drive</w:t>
            </w:r>
          </w:p>
          <w:p w:rsidR="008A735C" w:rsidRPr="00225424" w:rsidRDefault="008A735C" w:rsidP="008A735C">
            <w:pPr>
              <w:spacing w:after="0" w:line="240" w:lineRule="auto"/>
              <w:rPr>
                <w:rFonts w:ascii="Times New Roman" w:eastAsia="Times New Roman" w:hAnsi="Times New Roman" w:cs="Times New Roman"/>
                <w:sz w:val="20"/>
                <w:szCs w:val="20"/>
              </w:rPr>
            </w:pPr>
            <w:r w:rsidRPr="00225424">
              <w:rPr>
                <w:rFonts w:ascii="Times New Roman" w:eastAsia="Times New Roman" w:hAnsi="Times New Roman" w:cs="Times New Roman"/>
                <w:sz w:val="20"/>
                <w:szCs w:val="20"/>
              </w:rPr>
              <w:t>Hadley, MA  01035</w:t>
            </w:r>
          </w:p>
          <w:p w:rsidR="008A735C" w:rsidRPr="00225424" w:rsidRDefault="008A735C" w:rsidP="008A735C">
            <w:pPr>
              <w:spacing w:after="0" w:line="240" w:lineRule="auto"/>
              <w:rPr>
                <w:rFonts w:ascii="Times New Roman" w:eastAsia="Times New Roman" w:hAnsi="Times New Roman" w:cs="Times New Roman"/>
                <w:sz w:val="20"/>
                <w:szCs w:val="20"/>
              </w:rPr>
            </w:pPr>
            <w:r w:rsidRPr="00225424">
              <w:rPr>
                <w:rFonts w:ascii="Times New Roman" w:eastAsia="Times New Roman" w:hAnsi="Times New Roman" w:cs="Times New Roman"/>
                <w:sz w:val="20"/>
                <w:szCs w:val="20"/>
              </w:rPr>
              <w:t>413-253-8508</w:t>
            </w:r>
          </w:p>
          <w:p w:rsidR="008A735C" w:rsidRPr="00225424" w:rsidRDefault="00301A88" w:rsidP="008A735C">
            <w:pPr>
              <w:spacing w:after="0" w:line="240" w:lineRule="auto"/>
              <w:rPr>
                <w:rFonts w:ascii="Times New Roman" w:eastAsia="Times New Roman" w:hAnsi="Times New Roman" w:cs="Times New Roman"/>
                <w:sz w:val="20"/>
                <w:szCs w:val="20"/>
              </w:rPr>
            </w:pPr>
            <w:hyperlink r:id="rId30" w:history="1">
              <w:r w:rsidR="008A735C" w:rsidRPr="00225424">
                <w:rPr>
                  <w:rFonts w:ascii="Times New Roman" w:eastAsia="Times New Roman" w:hAnsi="Times New Roman" w:cs="Times New Roman"/>
                  <w:color w:val="0000FF"/>
                  <w:sz w:val="20"/>
                  <w:szCs w:val="20"/>
                  <w:u w:val="single"/>
                </w:rPr>
                <w:t>fw5fareports@fws.gov</w:t>
              </w:r>
            </w:hyperlink>
          </w:p>
        </w:tc>
      </w:tr>
      <w:tr w:rsidR="008A735C" w:rsidRPr="00225424" w:rsidTr="00BF7205">
        <w:tc>
          <w:tcPr>
            <w:tcW w:w="4428" w:type="dxa"/>
            <w:tcBorders>
              <w:top w:val="single" w:sz="4" w:space="0" w:color="auto"/>
              <w:left w:val="single" w:sz="4" w:space="0" w:color="auto"/>
              <w:bottom w:val="single" w:sz="4" w:space="0" w:color="auto"/>
              <w:right w:val="single" w:sz="4" w:space="0" w:color="auto"/>
            </w:tcBorders>
            <w:vAlign w:val="center"/>
          </w:tcPr>
          <w:p w:rsidR="008A735C" w:rsidRPr="00225424" w:rsidRDefault="008A735C" w:rsidP="008A735C">
            <w:pPr>
              <w:spacing w:after="0" w:line="240" w:lineRule="auto"/>
              <w:rPr>
                <w:rFonts w:ascii="Times New Roman" w:eastAsia="Times New Roman" w:hAnsi="Times New Roman" w:cs="Times New Roman"/>
                <w:sz w:val="20"/>
                <w:szCs w:val="20"/>
              </w:rPr>
            </w:pPr>
            <w:r w:rsidRPr="00225424">
              <w:rPr>
                <w:rFonts w:ascii="Times New Roman" w:eastAsia="Times New Roman" w:hAnsi="Times New Roman" w:cs="Times New Roman"/>
                <w:sz w:val="20"/>
                <w:szCs w:val="20"/>
              </w:rPr>
              <w:lastRenderedPageBreak/>
              <w:t>Colorado, Kansas, Nebraska, Montana, North Dakota, South Dakota, Utah, and Wyoming</w:t>
            </w:r>
          </w:p>
        </w:tc>
        <w:tc>
          <w:tcPr>
            <w:tcW w:w="4428" w:type="dxa"/>
            <w:tcBorders>
              <w:top w:val="single" w:sz="4" w:space="0" w:color="auto"/>
              <w:left w:val="single" w:sz="4" w:space="0" w:color="auto"/>
              <w:bottom w:val="single" w:sz="4" w:space="0" w:color="auto"/>
              <w:right w:val="single" w:sz="4" w:space="0" w:color="auto"/>
            </w:tcBorders>
            <w:vAlign w:val="center"/>
          </w:tcPr>
          <w:p w:rsidR="008A735C" w:rsidRPr="00225424" w:rsidRDefault="008A735C" w:rsidP="008A735C">
            <w:pPr>
              <w:spacing w:after="0" w:line="240" w:lineRule="auto"/>
              <w:rPr>
                <w:rFonts w:ascii="Times New Roman" w:eastAsia="Times New Roman" w:hAnsi="Times New Roman" w:cs="Times New Roman"/>
                <w:sz w:val="20"/>
                <w:szCs w:val="20"/>
              </w:rPr>
            </w:pPr>
            <w:r w:rsidRPr="00225424">
              <w:rPr>
                <w:rFonts w:ascii="Times New Roman" w:eastAsia="Times New Roman" w:hAnsi="Times New Roman" w:cs="Times New Roman"/>
                <w:sz w:val="20"/>
                <w:szCs w:val="20"/>
              </w:rPr>
              <w:t xml:space="preserve">U.S. Fish and Wildlife Service </w:t>
            </w:r>
          </w:p>
          <w:p w:rsidR="008A735C" w:rsidRPr="00225424" w:rsidRDefault="008A735C" w:rsidP="008A735C">
            <w:pPr>
              <w:spacing w:after="0" w:line="240" w:lineRule="auto"/>
              <w:rPr>
                <w:rFonts w:ascii="Times New Roman" w:eastAsia="Times New Roman" w:hAnsi="Times New Roman" w:cs="Times New Roman"/>
                <w:sz w:val="20"/>
                <w:szCs w:val="20"/>
              </w:rPr>
            </w:pPr>
            <w:r w:rsidRPr="00225424">
              <w:rPr>
                <w:rFonts w:ascii="Times New Roman" w:eastAsia="Times New Roman" w:hAnsi="Times New Roman" w:cs="Times New Roman"/>
                <w:sz w:val="20"/>
                <w:szCs w:val="20"/>
              </w:rPr>
              <w:t>Wildlife and Sport Fish Restoration Program</w:t>
            </w:r>
          </w:p>
          <w:p w:rsidR="008A735C" w:rsidRPr="00225424" w:rsidRDefault="008A735C" w:rsidP="008A735C">
            <w:pPr>
              <w:spacing w:after="0" w:line="240" w:lineRule="auto"/>
              <w:rPr>
                <w:rFonts w:ascii="Times New Roman" w:eastAsia="Times New Roman" w:hAnsi="Times New Roman" w:cs="Times New Roman"/>
                <w:sz w:val="20"/>
                <w:szCs w:val="20"/>
              </w:rPr>
            </w:pPr>
            <w:r w:rsidRPr="00225424">
              <w:rPr>
                <w:rFonts w:ascii="Times New Roman" w:eastAsia="Times New Roman" w:hAnsi="Times New Roman" w:cs="Times New Roman"/>
                <w:sz w:val="20"/>
                <w:szCs w:val="20"/>
              </w:rPr>
              <w:t xml:space="preserve">134 Union Blvd., </w:t>
            </w:r>
            <w:r w:rsidRPr="00225424">
              <w:rPr>
                <w:rFonts w:ascii="Times New Roman" w:eastAsia="Times New Roman" w:hAnsi="Times New Roman" w:cs="Times New Roman"/>
                <w:sz w:val="20"/>
                <w:szCs w:val="20"/>
              </w:rPr>
              <w:br/>
              <w:t xml:space="preserve">P.O. Box 25486 </w:t>
            </w:r>
            <w:r w:rsidRPr="00225424">
              <w:rPr>
                <w:rFonts w:ascii="Times New Roman" w:eastAsia="Times New Roman" w:hAnsi="Times New Roman" w:cs="Times New Roman"/>
                <w:sz w:val="20"/>
                <w:szCs w:val="20"/>
              </w:rPr>
              <w:br/>
              <w:t>Denver, Colorado 80225</w:t>
            </w:r>
          </w:p>
          <w:p w:rsidR="008A735C" w:rsidRPr="00225424" w:rsidRDefault="008A735C" w:rsidP="008A735C">
            <w:pPr>
              <w:spacing w:after="0" w:line="240" w:lineRule="auto"/>
              <w:rPr>
                <w:rFonts w:ascii="Times New Roman" w:eastAsia="Times New Roman" w:hAnsi="Times New Roman" w:cs="Times New Roman"/>
                <w:sz w:val="20"/>
                <w:szCs w:val="20"/>
              </w:rPr>
            </w:pPr>
            <w:r w:rsidRPr="00225424">
              <w:rPr>
                <w:rFonts w:ascii="Times New Roman" w:eastAsia="Times New Roman" w:hAnsi="Times New Roman" w:cs="Times New Roman"/>
                <w:sz w:val="20"/>
                <w:szCs w:val="20"/>
              </w:rPr>
              <w:t>303-236-5420</w:t>
            </w:r>
          </w:p>
          <w:p w:rsidR="008A735C" w:rsidRPr="00225424" w:rsidRDefault="00301A88" w:rsidP="008A735C">
            <w:pPr>
              <w:spacing w:after="0" w:line="240" w:lineRule="auto"/>
              <w:rPr>
                <w:rFonts w:ascii="Times New Roman" w:eastAsia="Times New Roman" w:hAnsi="Times New Roman" w:cs="Times New Roman"/>
                <w:sz w:val="20"/>
                <w:szCs w:val="20"/>
              </w:rPr>
            </w:pPr>
            <w:hyperlink r:id="rId31" w:history="1">
              <w:r w:rsidR="008A735C" w:rsidRPr="00225424">
                <w:rPr>
                  <w:rFonts w:ascii="Times New Roman" w:eastAsia="Times New Roman" w:hAnsi="Times New Roman" w:cs="Times New Roman"/>
                  <w:color w:val="0000FF"/>
                  <w:sz w:val="20"/>
                  <w:szCs w:val="20"/>
                  <w:u w:val="single"/>
                </w:rPr>
                <w:t>fw6_fagrants@fws.gov</w:t>
              </w:r>
            </w:hyperlink>
            <w:r w:rsidR="008A735C" w:rsidRPr="00225424">
              <w:rPr>
                <w:rFonts w:ascii="Times New Roman" w:eastAsia="Times New Roman" w:hAnsi="Times New Roman" w:cs="Times New Roman"/>
                <w:sz w:val="20"/>
                <w:szCs w:val="20"/>
              </w:rPr>
              <w:t xml:space="preserve"> </w:t>
            </w:r>
          </w:p>
        </w:tc>
      </w:tr>
      <w:tr w:rsidR="008A735C" w:rsidRPr="00225424" w:rsidTr="00BF7205">
        <w:tc>
          <w:tcPr>
            <w:tcW w:w="4428" w:type="dxa"/>
            <w:tcBorders>
              <w:top w:val="single" w:sz="4" w:space="0" w:color="auto"/>
              <w:left w:val="single" w:sz="4" w:space="0" w:color="auto"/>
              <w:bottom w:val="single" w:sz="4" w:space="0" w:color="auto"/>
              <w:right w:val="single" w:sz="4" w:space="0" w:color="auto"/>
            </w:tcBorders>
            <w:vAlign w:val="center"/>
          </w:tcPr>
          <w:p w:rsidR="008A735C" w:rsidRPr="00225424" w:rsidRDefault="008A735C" w:rsidP="008A735C">
            <w:pPr>
              <w:spacing w:after="0" w:line="240" w:lineRule="auto"/>
              <w:rPr>
                <w:rFonts w:ascii="Times New Roman" w:eastAsia="Times New Roman" w:hAnsi="Times New Roman" w:cs="Times New Roman"/>
                <w:sz w:val="20"/>
                <w:szCs w:val="20"/>
              </w:rPr>
            </w:pPr>
            <w:r w:rsidRPr="00225424">
              <w:rPr>
                <w:rFonts w:ascii="Times New Roman" w:eastAsia="Times New Roman" w:hAnsi="Times New Roman" w:cs="Times New Roman"/>
                <w:sz w:val="20"/>
                <w:szCs w:val="20"/>
              </w:rPr>
              <w:t>Alaska</w:t>
            </w:r>
          </w:p>
        </w:tc>
        <w:tc>
          <w:tcPr>
            <w:tcW w:w="4428" w:type="dxa"/>
            <w:tcBorders>
              <w:top w:val="single" w:sz="4" w:space="0" w:color="auto"/>
              <w:left w:val="single" w:sz="4" w:space="0" w:color="auto"/>
              <w:bottom w:val="single" w:sz="4" w:space="0" w:color="auto"/>
              <w:right w:val="single" w:sz="4" w:space="0" w:color="auto"/>
            </w:tcBorders>
            <w:vAlign w:val="center"/>
          </w:tcPr>
          <w:p w:rsidR="008A735C" w:rsidRPr="00225424" w:rsidRDefault="008A735C" w:rsidP="008A735C">
            <w:pPr>
              <w:spacing w:after="0" w:line="240" w:lineRule="auto"/>
              <w:rPr>
                <w:rFonts w:ascii="Times New Roman" w:eastAsia="Times New Roman" w:hAnsi="Times New Roman" w:cs="Times New Roman"/>
                <w:sz w:val="20"/>
                <w:szCs w:val="20"/>
              </w:rPr>
            </w:pPr>
            <w:r w:rsidRPr="00225424">
              <w:rPr>
                <w:rFonts w:ascii="Times New Roman" w:eastAsia="Times New Roman" w:hAnsi="Times New Roman" w:cs="Times New Roman"/>
                <w:sz w:val="20"/>
                <w:szCs w:val="20"/>
              </w:rPr>
              <w:t>U.S. Fish and Wildlife Service</w:t>
            </w:r>
          </w:p>
          <w:p w:rsidR="008A735C" w:rsidRPr="00225424" w:rsidRDefault="008A735C" w:rsidP="008A735C">
            <w:pPr>
              <w:spacing w:after="0" w:line="240" w:lineRule="auto"/>
              <w:rPr>
                <w:rFonts w:ascii="Times New Roman" w:eastAsia="Times New Roman" w:hAnsi="Times New Roman" w:cs="Times New Roman"/>
                <w:sz w:val="20"/>
                <w:szCs w:val="20"/>
              </w:rPr>
            </w:pPr>
            <w:r w:rsidRPr="00225424">
              <w:rPr>
                <w:rFonts w:ascii="Times New Roman" w:eastAsia="Times New Roman" w:hAnsi="Times New Roman" w:cs="Times New Roman"/>
                <w:sz w:val="20"/>
                <w:szCs w:val="20"/>
              </w:rPr>
              <w:t>Wildlife and Sport Fish Restoration Program</w:t>
            </w:r>
          </w:p>
          <w:p w:rsidR="008A735C" w:rsidRPr="00225424" w:rsidRDefault="008A735C" w:rsidP="008A735C">
            <w:pPr>
              <w:spacing w:after="0" w:line="240" w:lineRule="auto"/>
              <w:rPr>
                <w:rFonts w:ascii="Times New Roman" w:eastAsia="Times New Roman" w:hAnsi="Times New Roman" w:cs="Times New Roman"/>
                <w:sz w:val="20"/>
                <w:szCs w:val="20"/>
              </w:rPr>
            </w:pPr>
            <w:r w:rsidRPr="00225424">
              <w:rPr>
                <w:rFonts w:ascii="Times New Roman" w:eastAsia="Times New Roman" w:hAnsi="Times New Roman" w:cs="Times New Roman"/>
                <w:sz w:val="20"/>
                <w:szCs w:val="20"/>
              </w:rPr>
              <w:t>1011 East Tudor Road MS-261</w:t>
            </w:r>
          </w:p>
          <w:p w:rsidR="008A735C" w:rsidRPr="00225424" w:rsidRDefault="008A735C" w:rsidP="008A735C">
            <w:pPr>
              <w:spacing w:after="0" w:line="240" w:lineRule="auto"/>
              <w:rPr>
                <w:rFonts w:ascii="Times New Roman" w:eastAsia="Times New Roman" w:hAnsi="Times New Roman" w:cs="Times New Roman"/>
                <w:sz w:val="20"/>
                <w:szCs w:val="20"/>
              </w:rPr>
            </w:pPr>
            <w:r w:rsidRPr="00225424">
              <w:rPr>
                <w:rFonts w:ascii="Times New Roman" w:eastAsia="Times New Roman" w:hAnsi="Times New Roman" w:cs="Times New Roman"/>
                <w:sz w:val="20"/>
                <w:szCs w:val="20"/>
              </w:rPr>
              <w:t>Anchorage, AK  99503</w:t>
            </w:r>
          </w:p>
          <w:p w:rsidR="008A735C" w:rsidRPr="00225424" w:rsidRDefault="008A735C" w:rsidP="008A735C">
            <w:pPr>
              <w:spacing w:after="0" w:line="240" w:lineRule="auto"/>
              <w:rPr>
                <w:rFonts w:ascii="Times New Roman" w:eastAsia="Times New Roman" w:hAnsi="Times New Roman" w:cs="Times New Roman"/>
                <w:sz w:val="20"/>
                <w:szCs w:val="20"/>
              </w:rPr>
            </w:pPr>
            <w:r w:rsidRPr="00225424">
              <w:rPr>
                <w:rFonts w:ascii="Times New Roman" w:eastAsia="Times New Roman" w:hAnsi="Times New Roman" w:cs="Times New Roman"/>
                <w:sz w:val="20"/>
                <w:szCs w:val="20"/>
              </w:rPr>
              <w:t>907-786-3631</w:t>
            </w:r>
          </w:p>
          <w:p w:rsidR="008A735C" w:rsidRPr="00225424" w:rsidRDefault="00301A88" w:rsidP="008A735C">
            <w:pPr>
              <w:spacing w:after="0" w:line="240" w:lineRule="auto"/>
              <w:rPr>
                <w:rFonts w:ascii="Times New Roman" w:eastAsia="Times New Roman" w:hAnsi="Times New Roman" w:cs="Times New Roman"/>
                <w:sz w:val="20"/>
                <w:szCs w:val="20"/>
              </w:rPr>
            </w:pPr>
            <w:hyperlink r:id="rId32" w:history="1">
              <w:r w:rsidR="008A735C" w:rsidRPr="00225424">
                <w:rPr>
                  <w:rFonts w:ascii="Times New Roman" w:eastAsia="Times New Roman" w:hAnsi="Times New Roman" w:cs="Times New Roman"/>
                  <w:color w:val="0000FF"/>
                  <w:sz w:val="20"/>
                  <w:szCs w:val="20"/>
                  <w:u w:val="single"/>
                </w:rPr>
                <w:t>AK_FA@fws.gov</w:t>
              </w:r>
            </w:hyperlink>
          </w:p>
        </w:tc>
      </w:tr>
      <w:tr w:rsidR="008A735C" w:rsidRPr="00225424" w:rsidTr="00BF7205">
        <w:tc>
          <w:tcPr>
            <w:tcW w:w="4428" w:type="dxa"/>
            <w:tcBorders>
              <w:top w:val="single" w:sz="4" w:space="0" w:color="auto"/>
              <w:left w:val="single" w:sz="4" w:space="0" w:color="auto"/>
              <w:bottom w:val="single" w:sz="4" w:space="0" w:color="auto"/>
              <w:right w:val="single" w:sz="4" w:space="0" w:color="auto"/>
            </w:tcBorders>
            <w:vAlign w:val="center"/>
          </w:tcPr>
          <w:p w:rsidR="008A735C" w:rsidRPr="00225424" w:rsidRDefault="008A735C" w:rsidP="008A735C">
            <w:pPr>
              <w:spacing w:after="0" w:line="240" w:lineRule="auto"/>
              <w:rPr>
                <w:rFonts w:ascii="Times New Roman" w:eastAsia="Times New Roman" w:hAnsi="Times New Roman" w:cs="Times New Roman"/>
                <w:sz w:val="20"/>
                <w:szCs w:val="20"/>
              </w:rPr>
            </w:pPr>
            <w:r w:rsidRPr="00225424">
              <w:rPr>
                <w:rFonts w:ascii="Times New Roman" w:eastAsia="Times New Roman" w:hAnsi="Times New Roman" w:cs="Times New Roman"/>
                <w:sz w:val="20"/>
                <w:szCs w:val="20"/>
              </w:rPr>
              <w:t>California and Nevada</w:t>
            </w:r>
          </w:p>
        </w:tc>
        <w:tc>
          <w:tcPr>
            <w:tcW w:w="4428" w:type="dxa"/>
            <w:tcBorders>
              <w:top w:val="single" w:sz="4" w:space="0" w:color="auto"/>
              <w:left w:val="single" w:sz="4" w:space="0" w:color="auto"/>
              <w:bottom w:val="single" w:sz="4" w:space="0" w:color="auto"/>
              <w:right w:val="single" w:sz="4" w:space="0" w:color="auto"/>
            </w:tcBorders>
            <w:vAlign w:val="center"/>
          </w:tcPr>
          <w:p w:rsidR="008A735C" w:rsidRPr="00225424" w:rsidRDefault="008A735C" w:rsidP="008A735C">
            <w:pPr>
              <w:spacing w:after="0" w:line="240" w:lineRule="auto"/>
              <w:rPr>
                <w:rFonts w:ascii="Times New Roman" w:eastAsia="Times New Roman" w:hAnsi="Times New Roman" w:cs="Times New Roman"/>
                <w:sz w:val="20"/>
                <w:szCs w:val="20"/>
              </w:rPr>
            </w:pPr>
            <w:r w:rsidRPr="00225424">
              <w:rPr>
                <w:rFonts w:ascii="Times New Roman" w:eastAsia="Times New Roman" w:hAnsi="Times New Roman" w:cs="Times New Roman"/>
                <w:sz w:val="20"/>
                <w:szCs w:val="20"/>
              </w:rPr>
              <w:t>U.S. Fish and Wildlife Service</w:t>
            </w:r>
          </w:p>
          <w:p w:rsidR="008A735C" w:rsidRPr="00225424" w:rsidRDefault="008A735C" w:rsidP="008A735C">
            <w:pPr>
              <w:spacing w:after="0" w:line="240" w:lineRule="auto"/>
              <w:rPr>
                <w:rFonts w:ascii="Times New Roman" w:eastAsia="Times New Roman" w:hAnsi="Times New Roman" w:cs="Times New Roman"/>
                <w:sz w:val="20"/>
                <w:szCs w:val="20"/>
              </w:rPr>
            </w:pPr>
            <w:r w:rsidRPr="00225424">
              <w:rPr>
                <w:rFonts w:ascii="Times New Roman" w:eastAsia="Times New Roman" w:hAnsi="Times New Roman" w:cs="Times New Roman"/>
                <w:sz w:val="20"/>
                <w:szCs w:val="20"/>
              </w:rPr>
              <w:t>Wildlife and Sport Fish Restoration Program</w:t>
            </w:r>
          </w:p>
          <w:p w:rsidR="008A735C" w:rsidRPr="00225424" w:rsidRDefault="008A735C" w:rsidP="008A735C">
            <w:pPr>
              <w:spacing w:after="0" w:line="240" w:lineRule="auto"/>
              <w:rPr>
                <w:rFonts w:ascii="Times New Roman" w:eastAsia="Times New Roman" w:hAnsi="Times New Roman" w:cs="Times New Roman"/>
                <w:sz w:val="20"/>
                <w:szCs w:val="20"/>
              </w:rPr>
            </w:pPr>
            <w:r w:rsidRPr="00225424">
              <w:rPr>
                <w:rFonts w:ascii="Times New Roman" w:eastAsia="Times New Roman" w:hAnsi="Times New Roman" w:cs="Times New Roman"/>
                <w:sz w:val="20"/>
                <w:szCs w:val="20"/>
              </w:rPr>
              <w:t>2800 Cottage Way, W-1729</w:t>
            </w:r>
          </w:p>
          <w:p w:rsidR="008A735C" w:rsidRPr="00225424" w:rsidRDefault="008A735C" w:rsidP="008A735C">
            <w:pPr>
              <w:spacing w:after="0" w:line="240" w:lineRule="auto"/>
              <w:rPr>
                <w:rFonts w:ascii="Times New Roman" w:eastAsia="Times New Roman" w:hAnsi="Times New Roman" w:cs="Times New Roman"/>
                <w:sz w:val="20"/>
                <w:szCs w:val="20"/>
              </w:rPr>
            </w:pPr>
            <w:r w:rsidRPr="00225424">
              <w:rPr>
                <w:rFonts w:ascii="Times New Roman" w:eastAsia="Times New Roman" w:hAnsi="Times New Roman" w:cs="Times New Roman"/>
                <w:sz w:val="20"/>
                <w:szCs w:val="20"/>
              </w:rPr>
              <w:t>Sacramento, CA  95825</w:t>
            </w:r>
          </w:p>
          <w:p w:rsidR="008A735C" w:rsidRPr="00225424" w:rsidRDefault="008A735C" w:rsidP="008A735C">
            <w:pPr>
              <w:spacing w:after="0" w:line="240" w:lineRule="auto"/>
              <w:rPr>
                <w:rFonts w:ascii="Times New Roman" w:eastAsia="Times New Roman" w:hAnsi="Times New Roman" w:cs="Times New Roman"/>
                <w:sz w:val="20"/>
                <w:szCs w:val="20"/>
              </w:rPr>
            </w:pPr>
            <w:r w:rsidRPr="00225424">
              <w:rPr>
                <w:rFonts w:ascii="Times New Roman" w:eastAsia="Times New Roman" w:hAnsi="Times New Roman" w:cs="Times New Roman"/>
                <w:sz w:val="20"/>
                <w:szCs w:val="20"/>
              </w:rPr>
              <w:t>916-414-6525</w:t>
            </w:r>
          </w:p>
          <w:p w:rsidR="008A735C" w:rsidRPr="00225424" w:rsidRDefault="00301A88" w:rsidP="008A735C">
            <w:pPr>
              <w:spacing w:after="0" w:line="240" w:lineRule="auto"/>
              <w:rPr>
                <w:rFonts w:ascii="Times New Roman" w:eastAsia="Times New Roman" w:hAnsi="Times New Roman" w:cs="Times New Roman"/>
                <w:sz w:val="20"/>
                <w:szCs w:val="20"/>
              </w:rPr>
            </w:pPr>
            <w:hyperlink r:id="rId33" w:history="1">
              <w:r w:rsidR="008A735C" w:rsidRPr="00225424">
                <w:rPr>
                  <w:rFonts w:ascii="Times New Roman" w:eastAsia="Times New Roman" w:hAnsi="Times New Roman" w:cs="Times New Roman"/>
                  <w:color w:val="0000FF"/>
                  <w:sz w:val="20"/>
                  <w:szCs w:val="20"/>
                  <w:u w:val="single"/>
                </w:rPr>
                <w:t>R8fa_grants@fws.gov</w:t>
              </w:r>
            </w:hyperlink>
          </w:p>
        </w:tc>
      </w:tr>
    </w:tbl>
    <w:p w:rsidR="00401384" w:rsidRPr="00225424" w:rsidRDefault="00401384" w:rsidP="009A3743">
      <w:pPr>
        <w:spacing w:after="0" w:line="240" w:lineRule="auto"/>
        <w:jc w:val="both"/>
        <w:rPr>
          <w:rFonts w:ascii="Times New Roman" w:eastAsia="Times New Roman" w:hAnsi="Times New Roman" w:cs="Times New Roman"/>
          <w:sz w:val="24"/>
          <w:szCs w:val="24"/>
          <w:highlight w:val="yellow"/>
        </w:rPr>
      </w:pPr>
    </w:p>
    <w:p w:rsidR="00401384" w:rsidRPr="00225424" w:rsidRDefault="00401384" w:rsidP="009A3743">
      <w:pPr>
        <w:spacing w:after="0" w:line="240" w:lineRule="auto"/>
        <w:jc w:val="both"/>
        <w:rPr>
          <w:rFonts w:ascii="Times New Roman" w:eastAsia="Times New Roman" w:hAnsi="Times New Roman" w:cs="Times New Roman"/>
          <w:sz w:val="24"/>
          <w:szCs w:val="24"/>
          <w:highlight w:val="yellow"/>
        </w:rPr>
      </w:pPr>
    </w:p>
    <w:p w:rsidR="009A3743" w:rsidRPr="00225424" w:rsidRDefault="0055582D" w:rsidP="009A3743">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VI</w:t>
      </w:r>
      <w:r w:rsidR="009A3743" w:rsidRPr="00225424">
        <w:rPr>
          <w:rFonts w:ascii="Times New Roman" w:eastAsia="Times New Roman" w:hAnsi="Times New Roman" w:cs="Times New Roman"/>
          <w:b/>
          <w:bCs/>
          <w:sz w:val="24"/>
          <w:szCs w:val="24"/>
        </w:rPr>
        <w:t>. Award Administration</w:t>
      </w:r>
    </w:p>
    <w:p w:rsidR="008A735C" w:rsidRPr="00225424" w:rsidRDefault="008A735C" w:rsidP="009A3743">
      <w:pPr>
        <w:spacing w:after="0" w:line="240" w:lineRule="auto"/>
        <w:rPr>
          <w:rFonts w:ascii="Times New Roman" w:eastAsia="Times New Roman" w:hAnsi="Times New Roman" w:cs="Times New Roman"/>
          <w:b/>
          <w:bCs/>
          <w:sz w:val="24"/>
          <w:szCs w:val="24"/>
        </w:rPr>
      </w:pPr>
    </w:p>
    <w:p w:rsidR="008A735C" w:rsidRPr="00225424" w:rsidRDefault="008A735C" w:rsidP="008A735C">
      <w:pPr>
        <w:numPr>
          <w:ilvl w:val="0"/>
          <w:numId w:val="25"/>
        </w:numPr>
        <w:spacing w:after="0" w:line="240" w:lineRule="auto"/>
        <w:rPr>
          <w:rFonts w:ascii="Times New Roman" w:eastAsia="Times New Roman" w:hAnsi="Times New Roman" w:cs="Times New Roman"/>
          <w:b/>
          <w:sz w:val="24"/>
          <w:szCs w:val="24"/>
        </w:rPr>
      </w:pPr>
      <w:r w:rsidRPr="00225424">
        <w:rPr>
          <w:rFonts w:ascii="Times New Roman" w:eastAsia="Times New Roman" w:hAnsi="Times New Roman" w:cs="Times New Roman"/>
          <w:b/>
          <w:bCs/>
          <w:sz w:val="24"/>
          <w:szCs w:val="24"/>
        </w:rPr>
        <w:t xml:space="preserve">Award Notices: </w:t>
      </w:r>
      <w:r w:rsidRPr="00225424">
        <w:rPr>
          <w:rFonts w:ascii="Times New Roman" w:eastAsia="Times New Roman" w:hAnsi="Times New Roman" w:cs="Times New Roman"/>
          <w:sz w:val="24"/>
          <w:szCs w:val="24"/>
        </w:rPr>
        <w:t>The U.S. Fish and Wildlife Service Regional Director or his/her designee approves or disapproves grant proposals. Regional Offices are responsible for notification of grant approval to the applicant. Following review, applicants may be asked to revise the project scope and/or budget before an award is made.  Successful applicants will receive written notice in the form of a notice of award document.  Notices of award are typically sent to recipients by e-mail.  If e-mail notification is unsuccessful, the documents will be sent by courier mail (e.g., FedEx, DHL or UPS).  Award recipients are not required to sign/return the Notice of Award document.  Acceptance of an award is defined as starting work, drawing down funds, or accepting the award via electronic means.  Awards are based on the application submitted to, and as approved by, the Service.  The notice of award document will include instructions specific to each recipient on how to request payment.  If applicable, the instructions will detail any additional information/forms required and where to submit payment requests.</w:t>
      </w:r>
      <w:r w:rsidRPr="00225424">
        <w:rPr>
          <w:rFonts w:ascii="Times New Roman" w:eastAsia="Times New Roman" w:hAnsi="Times New Roman" w:cs="Times New Roman"/>
          <w:b/>
          <w:bCs/>
          <w:sz w:val="24"/>
          <w:szCs w:val="24"/>
        </w:rPr>
        <w:t xml:space="preserve">  </w:t>
      </w:r>
    </w:p>
    <w:p w:rsidR="008A735C" w:rsidRPr="00225424" w:rsidRDefault="008A735C" w:rsidP="008A735C">
      <w:pPr>
        <w:spacing w:after="0" w:line="240" w:lineRule="auto"/>
        <w:ind w:left="720"/>
        <w:rPr>
          <w:rFonts w:ascii="Times New Roman" w:eastAsia="Times New Roman" w:hAnsi="Times New Roman" w:cs="Times New Roman"/>
          <w:b/>
          <w:sz w:val="24"/>
          <w:szCs w:val="24"/>
        </w:rPr>
      </w:pPr>
    </w:p>
    <w:p w:rsidR="008A735C" w:rsidRPr="00225424" w:rsidRDefault="008A735C" w:rsidP="008A735C">
      <w:pPr>
        <w:numPr>
          <w:ilvl w:val="0"/>
          <w:numId w:val="25"/>
        </w:numPr>
        <w:spacing w:after="0" w:line="240" w:lineRule="auto"/>
        <w:contextualSpacing/>
        <w:rPr>
          <w:rFonts w:ascii="Times New Roman" w:eastAsia="Times New Roman" w:hAnsi="Times New Roman" w:cs="Times New Roman"/>
          <w:b/>
          <w:sz w:val="24"/>
          <w:szCs w:val="24"/>
        </w:rPr>
      </w:pPr>
      <w:r w:rsidRPr="00225424">
        <w:rPr>
          <w:rFonts w:ascii="Times New Roman" w:eastAsia="Times New Roman" w:hAnsi="Times New Roman" w:cs="Times New Roman"/>
          <w:b/>
          <w:sz w:val="24"/>
          <w:szCs w:val="24"/>
        </w:rPr>
        <w:t>Administrative and National Policy Requirements:</w:t>
      </w:r>
    </w:p>
    <w:p w:rsidR="008A735C" w:rsidRPr="00225424" w:rsidRDefault="008A735C" w:rsidP="008A735C">
      <w:pPr>
        <w:spacing w:after="0" w:line="240" w:lineRule="auto"/>
        <w:rPr>
          <w:rFonts w:ascii="Times New Roman" w:eastAsia="Times New Roman" w:hAnsi="Times New Roman" w:cs="Times New Roman"/>
          <w:sz w:val="24"/>
          <w:szCs w:val="24"/>
        </w:rPr>
      </w:pPr>
    </w:p>
    <w:p w:rsidR="008A735C" w:rsidRPr="00225424" w:rsidRDefault="008A735C" w:rsidP="008A735C">
      <w:pPr>
        <w:numPr>
          <w:ilvl w:val="1"/>
          <w:numId w:val="25"/>
        </w:numPr>
        <w:spacing w:after="0" w:line="240" w:lineRule="auto"/>
        <w:contextualSpacing/>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t>Compliance with environmental laws such as the ESA, NEPA, and NHPA must be satisfied before the U.S. Fish and Wildlife Service can approve a grant proposal.</w:t>
      </w:r>
    </w:p>
    <w:p w:rsidR="008A735C" w:rsidRPr="00225424" w:rsidRDefault="008A735C" w:rsidP="008A735C">
      <w:pPr>
        <w:numPr>
          <w:ilvl w:val="1"/>
          <w:numId w:val="25"/>
        </w:numPr>
        <w:spacing w:after="0" w:line="240" w:lineRule="auto"/>
        <w:contextualSpacing/>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t xml:space="preserve">In accepting Federal funds, applicants must comply with </w:t>
      </w:r>
      <w:hyperlink r:id="rId34" w:history="1">
        <w:r w:rsidR="001064D9" w:rsidRPr="001064D9">
          <w:rPr>
            <w:rStyle w:val="Hyperlink"/>
            <w:rFonts w:ascii="Times New Roman" w:hAnsi="Times New Roman" w:cs="Times New Roman"/>
            <w:sz w:val="24"/>
            <w:szCs w:val="24"/>
          </w:rPr>
          <w:t>2 CF</w:t>
        </w:r>
        <w:r w:rsidR="00A0334A">
          <w:rPr>
            <w:rStyle w:val="Hyperlink"/>
            <w:rFonts w:ascii="Times New Roman" w:hAnsi="Times New Roman" w:cs="Times New Roman"/>
            <w:sz w:val="24"/>
            <w:szCs w:val="24"/>
          </w:rPr>
          <w:t>R</w:t>
        </w:r>
        <w:r w:rsidR="001064D9" w:rsidRPr="001064D9">
          <w:rPr>
            <w:rStyle w:val="Hyperlink"/>
            <w:rFonts w:ascii="Times New Roman" w:hAnsi="Times New Roman" w:cs="Times New Roman"/>
            <w:sz w:val="24"/>
            <w:szCs w:val="24"/>
          </w:rPr>
          <w:t xml:space="preserve"> 200</w:t>
        </w:r>
      </w:hyperlink>
      <w:r w:rsidRPr="00225424">
        <w:rPr>
          <w:rFonts w:ascii="Times New Roman" w:eastAsia="Times New Roman" w:hAnsi="Times New Roman" w:cs="Times New Roman"/>
          <w:sz w:val="24"/>
          <w:szCs w:val="24"/>
        </w:rPr>
        <w:t xml:space="preserve">. </w:t>
      </w:r>
    </w:p>
    <w:p w:rsidR="008A735C" w:rsidRPr="00225424" w:rsidRDefault="008A735C" w:rsidP="008A735C">
      <w:pPr>
        <w:numPr>
          <w:ilvl w:val="1"/>
          <w:numId w:val="25"/>
        </w:numPr>
        <w:spacing w:after="0" w:line="240" w:lineRule="auto"/>
        <w:contextualSpacing/>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t xml:space="preserve">All organizations must obtain a DUNS number, a unique identifying number, before applying for Federal funds. Only private individual landowners are exempted. Organizations can receive a DUNS number at no cost by calling the DUNS number request line at 1-866-706-5711 or online at </w:t>
      </w:r>
      <w:hyperlink r:id="rId35" w:history="1">
        <w:r w:rsidRPr="00225424">
          <w:rPr>
            <w:rFonts w:ascii="Times New Roman" w:eastAsia="Times New Roman" w:hAnsi="Times New Roman" w:cs="Times New Roman"/>
            <w:color w:val="0000FF"/>
            <w:sz w:val="24"/>
            <w:szCs w:val="24"/>
            <w:u w:val="single"/>
          </w:rPr>
          <w:t>http://fedgov.dnb.com/webform</w:t>
        </w:r>
      </w:hyperlink>
      <w:r w:rsidRPr="00225424">
        <w:rPr>
          <w:rFonts w:ascii="Times New Roman" w:eastAsia="Times New Roman" w:hAnsi="Times New Roman" w:cs="Times New Roman"/>
          <w:sz w:val="24"/>
          <w:szCs w:val="24"/>
        </w:rPr>
        <w:t xml:space="preserve">. </w:t>
      </w:r>
    </w:p>
    <w:p w:rsidR="008A735C" w:rsidRPr="00225424" w:rsidRDefault="008A735C" w:rsidP="008A735C">
      <w:pPr>
        <w:numPr>
          <w:ilvl w:val="1"/>
          <w:numId w:val="25"/>
        </w:numPr>
        <w:spacing w:after="0" w:line="240" w:lineRule="auto"/>
        <w:contextualSpacing/>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lastRenderedPageBreak/>
        <w:t xml:space="preserve">States must have a current registration in the System for Award Management (SAM). Register in SAM online at </w:t>
      </w:r>
      <w:hyperlink r:id="rId36">
        <w:r w:rsidRPr="00225424">
          <w:rPr>
            <w:rFonts w:ascii="Times New Roman" w:eastAsia="Times New Roman" w:hAnsi="Times New Roman" w:cs="Times New Roman"/>
            <w:color w:val="0000FF"/>
            <w:sz w:val="24"/>
            <w:szCs w:val="24"/>
            <w:u w:val="single"/>
          </w:rPr>
          <w:t>http://www.sam.gov/</w:t>
        </w:r>
      </w:hyperlink>
      <w:r w:rsidRPr="00225424">
        <w:rPr>
          <w:rFonts w:ascii="Times New Roman" w:eastAsia="Times New Roman" w:hAnsi="Times New Roman" w:cs="Times New Roman"/>
          <w:sz w:val="24"/>
          <w:szCs w:val="24"/>
        </w:rPr>
        <w:t xml:space="preserve">. Once registered in SAM, entities must renew and revalidate their SAM registration at least every 12 months from the date previously registered.  Entities are strongly urged to revalidate their registration as often as needed to ensure that their information is up to date and corresponds with changes that may have been made to DUNS and IRS information. Applicant entities identified in the SAM.gov Exclusions database as ineligible, prohibited/restricted or excluded from receiving Federal contracts, certain subcontracts, and certain Federal assistance and benefits will not be considered for Federal funding, as applicable to the funding being requested under this Federal program. </w:t>
      </w:r>
    </w:p>
    <w:p w:rsidR="008A735C" w:rsidRPr="00225424" w:rsidRDefault="008A735C" w:rsidP="008A735C">
      <w:pPr>
        <w:numPr>
          <w:ilvl w:val="1"/>
          <w:numId w:val="25"/>
        </w:numPr>
        <w:spacing w:after="0" w:line="240" w:lineRule="auto"/>
        <w:contextualSpacing/>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t xml:space="preserve">States must complete and submit an Automated Standard Application for Payments (ASAP) </w:t>
      </w:r>
      <w:r w:rsidRPr="00D6020B">
        <w:rPr>
          <w:rFonts w:ascii="Times New Roman" w:eastAsia="Times New Roman" w:hAnsi="Times New Roman" w:cs="Times New Roman"/>
          <w:sz w:val="24"/>
          <w:szCs w:val="24"/>
        </w:rPr>
        <w:t>system Participation Form</w:t>
      </w:r>
      <w:r w:rsidRPr="00225424">
        <w:rPr>
          <w:rFonts w:ascii="Times New Roman" w:eastAsia="Times New Roman" w:hAnsi="Times New Roman" w:cs="Times New Roman"/>
          <w:sz w:val="24"/>
          <w:szCs w:val="24"/>
        </w:rPr>
        <w:t xml:space="preserve">. If you have an existing account with another Federal agency, please indicate your ASAP ID on the form.  For further instructions visit the </w:t>
      </w:r>
      <w:hyperlink r:id="rId37" w:history="1">
        <w:r w:rsidRPr="00225424">
          <w:rPr>
            <w:rFonts w:ascii="Times New Roman" w:eastAsia="Times New Roman" w:hAnsi="Times New Roman" w:cs="Times New Roman"/>
            <w:color w:val="0000FF"/>
            <w:sz w:val="24"/>
            <w:szCs w:val="24"/>
            <w:u w:val="single"/>
          </w:rPr>
          <w:t>FA Wiki</w:t>
        </w:r>
      </w:hyperlink>
      <w:r w:rsidRPr="00225424">
        <w:rPr>
          <w:rFonts w:ascii="Times New Roman" w:eastAsia="Times New Roman" w:hAnsi="Times New Roman" w:cs="Times New Roman"/>
          <w:sz w:val="24"/>
          <w:szCs w:val="24"/>
        </w:rPr>
        <w:t xml:space="preserve">. </w:t>
      </w:r>
    </w:p>
    <w:p w:rsidR="008A735C" w:rsidRPr="00225424" w:rsidRDefault="008A735C" w:rsidP="008A735C">
      <w:pPr>
        <w:numPr>
          <w:ilvl w:val="1"/>
          <w:numId w:val="25"/>
        </w:numPr>
        <w:spacing w:after="0" w:line="240" w:lineRule="auto"/>
        <w:contextualSpacing/>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t xml:space="preserve">Acceptance of a financial assistance award (i.e., grant or cooperative agreement) from the Service carries with it the responsibility to be aware of and comply with the terms and conditions applicable to the award.  Awards are subject to the terms and conditions incorporated into the notice of award either by direct citation or by reference to the following: Federal regulations; program legislation or regulation; and special award terms and conditions.  The Federal regulations applicable to Service awards are available on the Internet at </w:t>
      </w:r>
      <w:r w:rsidRPr="00225424">
        <w:rPr>
          <w:rFonts w:ascii="Times New Roman" w:eastAsia="Times New Roman" w:hAnsi="Times New Roman" w:cs="Times New Roman"/>
          <w:color w:val="0000FF"/>
          <w:sz w:val="24"/>
          <w:szCs w:val="24"/>
          <w:u w:val="single"/>
        </w:rPr>
        <w:t>http://www.fws.gov/grants/</w:t>
      </w:r>
      <w:r w:rsidRPr="00225424">
        <w:rPr>
          <w:rFonts w:ascii="Times New Roman" w:eastAsia="Times New Roman" w:hAnsi="Times New Roman" w:cs="Times New Roman"/>
          <w:sz w:val="24"/>
          <w:szCs w:val="24"/>
        </w:rPr>
        <w:t>.  If you do not have access to the Internet and require a full text copy of the award terms and conditions, contact the Service point of contact identified in the Agency Contacts section below.</w:t>
      </w:r>
    </w:p>
    <w:p w:rsidR="008A735C" w:rsidRPr="00225424" w:rsidRDefault="008A735C" w:rsidP="008A735C">
      <w:pPr>
        <w:spacing w:after="0" w:line="240" w:lineRule="auto"/>
        <w:ind w:left="1440"/>
        <w:contextualSpacing/>
        <w:rPr>
          <w:rFonts w:ascii="Times New Roman" w:eastAsia="Times New Roman" w:hAnsi="Times New Roman" w:cs="Times New Roman"/>
          <w:sz w:val="24"/>
          <w:szCs w:val="24"/>
        </w:rPr>
      </w:pPr>
    </w:p>
    <w:p w:rsidR="008A735C" w:rsidRPr="00225424" w:rsidRDefault="008A735C" w:rsidP="008A735C">
      <w:pPr>
        <w:numPr>
          <w:ilvl w:val="0"/>
          <w:numId w:val="25"/>
        </w:numPr>
        <w:spacing w:after="0" w:line="240" w:lineRule="auto"/>
        <w:rPr>
          <w:rFonts w:ascii="Times New Roman" w:eastAsia="Times New Roman" w:hAnsi="Times New Roman" w:cs="Times New Roman"/>
          <w:sz w:val="24"/>
          <w:szCs w:val="24"/>
        </w:rPr>
      </w:pPr>
      <w:r w:rsidRPr="00225424">
        <w:rPr>
          <w:rFonts w:ascii="Times New Roman" w:eastAsia="Times New Roman" w:hAnsi="Times New Roman" w:cs="Times New Roman"/>
          <w:b/>
          <w:sz w:val="24"/>
          <w:szCs w:val="24"/>
        </w:rPr>
        <w:t>Transmittal of Sensitive Data:</w:t>
      </w:r>
      <w:r w:rsidRPr="00225424">
        <w:rPr>
          <w:rFonts w:ascii="Times New Roman" w:eastAsia="Times New Roman" w:hAnsi="Times New Roman" w:cs="Times New Roman"/>
          <w:sz w:val="24"/>
          <w:szCs w:val="24"/>
        </w:rPr>
        <w:t xml:space="preserve"> Recipients are responsible for ensuring any sensitive data being sent to the Service is protected during its transmission/delivery.  The Service strongly recommends that recipients use the most secure transmission/delivery method available.  The Service recommends the following digital transmission methods: secure digital faxing; encrypted emails; emailing a password protected zipped/compressed file attachment in one email followed by the password in a second email; or emailing a zipped/compressed file attachment.  The Service strongly encourages recipients sending sensitive data in paper copy to use a courier mail service.  Recipients may also contact their Service Project Officer and provide any sensitive data over the telephone.</w:t>
      </w:r>
    </w:p>
    <w:p w:rsidR="008A735C" w:rsidRPr="00225424" w:rsidRDefault="008A735C" w:rsidP="008A735C">
      <w:pPr>
        <w:spacing w:after="0" w:line="240" w:lineRule="auto"/>
        <w:rPr>
          <w:rFonts w:ascii="Times New Roman" w:eastAsia="Times New Roman" w:hAnsi="Times New Roman" w:cs="Times New Roman"/>
          <w:sz w:val="24"/>
          <w:szCs w:val="24"/>
        </w:rPr>
      </w:pPr>
    </w:p>
    <w:p w:rsidR="008A735C" w:rsidRPr="00225424" w:rsidRDefault="008A735C" w:rsidP="008A735C">
      <w:pPr>
        <w:numPr>
          <w:ilvl w:val="0"/>
          <w:numId w:val="25"/>
        </w:numPr>
        <w:spacing w:after="0" w:line="240" w:lineRule="auto"/>
        <w:rPr>
          <w:rFonts w:ascii="Times New Roman" w:eastAsia="Times New Roman" w:hAnsi="Times New Roman" w:cs="Times New Roman"/>
          <w:sz w:val="24"/>
          <w:szCs w:val="24"/>
        </w:rPr>
      </w:pPr>
      <w:r w:rsidRPr="00225424">
        <w:rPr>
          <w:rFonts w:ascii="Times New Roman" w:eastAsia="Times New Roman" w:hAnsi="Times New Roman" w:cs="Times New Roman"/>
          <w:b/>
          <w:sz w:val="24"/>
          <w:szCs w:val="24"/>
        </w:rPr>
        <w:t>Recipient Reporting Requirements</w:t>
      </w:r>
      <w:r w:rsidRPr="00225424">
        <w:rPr>
          <w:rFonts w:ascii="Times New Roman" w:eastAsia="Times New Roman" w:hAnsi="Times New Roman" w:cs="Times New Roman"/>
          <w:sz w:val="24"/>
          <w:szCs w:val="24"/>
        </w:rPr>
        <w:t xml:space="preserve">: Interim financial reports and performance reports may be required.  Interim reports will be required no more frequently than quarterly, and no less frequently than annually.  A final financial report and a final performance report will be required and are due within 90 calendar days of the end date of the award.  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  </w:t>
      </w:r>
    </w:p>
    <w:p w:rsidR="008A735C" w:rsidRPr="00225424" w:rsidRDefault="008A735C" w:rsidP="008A735C">
      <w:pPr>
        <w:spacing w:after="0" w:line="240" w:lineRule="auto"/>
        <w:ind w:left="-1"/>
        <w:rPr>
          <w:rFonts w:ascii="Times New Roman" w:eastAsia="Times New Roman" w:hAnsi="Times New Roman" w:cs="Times New Roman"/>
          <w:sz w:val="24"/>
          <w:szCs w:val="24"/>
        </w:rPr>
      </w:pPr>
    </w:p>
    <w:p w:rsidR="008A735C" w:rsidRPr="00225424" w:rsidRDefault="008A735C" w:rsidP="008A735C">
      <w:pPr>
        <w:spacing w:after="0" w:line="240" w:lineRule="auto"/>
        <w:ind w:left="720"/>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lastRenderedPageBreak/>
        <w:t>Events may occur between the scheduled performance reporting dates that have significant impact upon the supported activity.  In such cases, recipients are required to notify the Service in writing as soon as the following types of conditions become known:</w:t>
      </w:r>
    </w:p>
    <w:p w:rsidR="008A735C" w:rsidRPr="00225424" w:rsidRDefault="008A735C" w:rsidP="008A735C">
      <w:pPr>
        <w:numPr>
          <w:ilvl w:val="0"/>
          <w:numId w:val="4"/>
        </w:numPr>
        <w:spacing w:after="0" w:line="240" w:lineRule="auto"/>
        <w:ind w:left="1440"/>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8A735C" w:rsidRPr="00225424" w:rsidRDefault="008A735C" w:rsidP="008A735C">
      <w:pPr>
        <w:numPr>
          <w:ilvl w:val="0"/>
          <w:numId w:val="4"/>
        </w:numPr>
        <w:spacing w:after="0" w:line="240" w:lineRule="auto"/>
        <w:ind w:left="1440"/>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t>Favorable developments that enable meeting time schedules and objectives sooner or at less cost than anticipated or producing more or different beneficial results than originally planned.</w:t>
      </w:r>
    </w:p>
    <w:p w:rsidR="008A735C" w:rsidRPr="00225424" w:rsidRDefault="008A735C" w:rsidP="008A735C">
      <w:pPr>
        <w:spacing w:after="0" w:line="240" w:lineRule="auto"/>
        <w:ind w:left="-1"/>
        <w:rPr>
          <w:rFonts w:ascii="Times New Roman" w:eastAsia="Times New Roman" w:hAnsi="Times New Roman" w:cs="Times New Roman"/>
          <w:sz w:val="24"/>
          <w:szCs w:val="24"/>
        </w:rPr>
      </w:pPr>
    </w:p>
    <w:p w:rsidR="008A735C" w:rsidRPr="00225424" w:rsidRDefault="008A735C" w:rsidP="008A735C">
      <w:pPr>
        <w:spacing w:after="0" w:line="240" w:lineRule="auto"/>
        <w:ind w:left="720"/>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t>The Service will specify in the notice of award document the reporting and reporting frequency applicable to the award.</w:t>
      </w:r>
    </w:p>
    <w:p w:rsidR="008A735C" w:rsidRPr="00225424" w:rsidRDefault="008A735C" w:rsidP="008A735C">
      <w:pPr>
        <w:spacing w:after="0" w:line="240" w:lineRule="auto"/>
        <w:rPr>
          <w:rFonts w:ascii="Times New Roman" w:eastAsia="Times New Roman" w:hAnsi="Times New Roman" w:cs="Times New Roman"/>
          <w:b/>
          <w:sz w:val="24"/>
          <w:szCs w:val="24"/>
        </w:rPr>
      </w:pPr>
    </w:p>
    <w:p w:rsidR="008A735C" w:rsidRPr="00225424" w:rsidRDefault="008A735C" w:rsidP="008A735C">
      <w:pPr>
        <w:spacing w:after="0" w:line="240" w:lineRule="auto"/>
        <w:ind w:left="720"/>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t xml:space="preserve">Financial and performance reporting requirements and retention and access requirements  are specified in 2 CFR Part 200 (Subpart D) and in the Interim Guidance for Financial Status and Performance Reporting, dated May 15, 2009. Electronic submission of performance information using the Wildlife TRACS system may be required, as detailed in the terms and conditions of this award. </w:t>
      </w:r>
    </w:p>
    <w:p w:rsidR="008A735C" w:rsidRPr="00225424" w:rsidRDefault="008A735C" w:rsidP="009A3743">
      <w:pPr>
        <w:spacing w:after="0" w:line="240" w:lineRule="auto"/>
        <w:rPr>
          <w:rFonts w:ascii="Times New Roman" w:eastAsia="Times New Roman" w:hAnsi="Times New Roman" w:cs="Times New Roman"/>
          <w:b/>
          <w:bCs/>
          <w:sz w:val="24"/>
          <w:szCs w:val="24"/>
        </w:rPr>
      </w:pPr>
    </w:p>
    <w:p w:rsidR="009A3743" w:rsidRPr="00225424" w:rsidRDefault="009A3743" w:rsidP="009A3743">
      <w:pPr>
        <w:spacing w:after="0" w:line="240" w:lineRule="auto"/>
        <w:ind w:left="-1"/>
        <w:rPr>
          <w:rFonts w:ascii="Times New Roman" w:eastAsia="Times New Roman" w:hAnsi="Times New Roman" w:cs="Times New Roman"/>
          <w:sz w:val="24"/>
          <w:szCs w:val="24"/>
        </w:rPr>
      </w:pPr>
      <w:r w:rsidRPr="00225424">
        <w:rPr>
          <w:rFonts w:ascii="Times New Roman" w:eastAsia="Times New Roman" w:hAnsi="Times New Roman" w:cs="Times New Roman"/>
          <w:b/>
          <w:sz w:val="24"/>
          <w:szCs w:val="24"/>
        </w:rPr>
        <w:t>Recipient Reporting Requirements</w:t>
      </w:r>
      <w:r w:rsidRPr="00225424">
        <w:rPr>
          <w:rFonts w:ascii="Times New Roman" w:eastAsia="Times New Roman" w:hAnsi="Times New Roman" w:cs="Times New Roman"/>
          <w:sz w:val="24"/>
          <w:szCs w:val="24"/>
        </w:rPr>
        <w:t xml:space="preserve">: </w:t>
      </w:r>
    </w:p>
    <w:p w:rsidR="009A3743" w:rsidRPr="00225424" w:rsidRDefault="009A3743" w:rsidP="009A3743">
      <w:pPr>
        <w:spacing w:after="0" w:line="240" w:lineRule="auto"/>
        <w:ind w:left="-1"/>
        <w:rPr>
          <w:rFonts w:ascii="Times New Roman" w:eastAsia="Times New Roman" w:hAnsi="Times New Roman" w:cs="Times New Roman"/>
          <w:sz w:val="24"/>
          <w:szCs w:val="24"/>
        </w:rPr>
      </w:pPr>
      <w:r w:rsidRPr="00225424">
        <w:rPr>
          <w:rFonts w:ascii="Times New Roman" w:eastAsia="Times New Roman" w:hAnsi="Times New Roman" w:cs="Times New Roman"/>
          <w:b/>
          <w:sz w:val="24"/>
          <w:szCs w:val="24"/>
        </w:rPr>
        <w:t xml:space="preserve">Financial and Performance Reports: </w:t>
      </w:r>
      <w:r w:rsidRPr="00225424">
        <w:rPr>
          <w:rFonts w:ascii="Times New Roman" w:eastAsia="Times New Roman" w:hAnsi="Times New Roman" w:cs="Times New Roman"/>
          <w:sz w:val="24"/>
          <w:szCs w:val="24"/>
        </w:rPr>
        <w:t xml:space="preserve">Interim financial reports and performance reports may be required.  Interim reports will be required no more frequently than quarterly, and no less frequently than annually.  A final financial report and a final performance report will be required and are due within 90 calendar days of the end date of the award.  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  </w:t>
      </w:r>
    </w:p>
    <w:p w:rsidR="009A3743" w:rsidRPr="00225424" w:rsidRDefault="009A3743" w:rsidP="009A3743">
      <w:pPr>
        <w:spacing w:after="0" w:line="240" w:lineRule="auto"/>
        <w:ind w:left="-1"/>
        <w:rPr>
          <w:rFonts w:ascii="Times New Roman" w:eastAsia="Times New Roman" w:hAnsi="Times New Roman" w:cs="Times New Roman"/>
          <w:sz w:val="24"/>
          <w:szCs w:val="24"/>
        </w:rPr>
      </w:pPr>
    </w:p>
    <w:p w:rsidR="009A3743" w:rsidRPr="00225424" w:rsidRDefault="009A3743" w:rsidP="009A3743">
      <w:pPr>
        <w:spacing w:after="120" w:line="240" w:lineRule="auto"/>
        <w:ind w:left="-1"/>
        <w:rPr>
          <w:rFonts w:ascii="Times New Roman" w:eastAsia="Times New Roman" w:hAnsi="Times New Roman" w:cs="Times New Roman"/>
          <w:sz w:val="24"/>
          <w:szCs w:val="24"/>
        </w:rPr>
      </w:pPr>
      <w:r w:rsidRPr="00225424">
        <w:rPr>
          <w:rFonts w:ascii="Times New Roman" w:eastAsia="Times New Roman" w:hAnsi="Times New Roman" w:cs="Times New Roman"/>
          <w:b/>
          <w:sz w:val="24"/>
          <w:szCs w:val="24"/>
        </w:rPr>
        <w:t xml:space="preserve">Significant Developments Reports: </w:t>
      </w:r>
      <w:r w:rsidRPr="00225424">
        <w:rPr>
          <w:rFonts w:ascii="Times New Roman" w:eastAsia="Times New Roman" w:hAnsi="Times New Roman" w:cs="Times New Roman"/>
          <w:sz w:val="24"/>
          <w:szCs w:val="24"/>
        </w:rPr>
        <w:t>Events may occur between the scheduled performance reporting dates that have significant impact upon the supported activity.  In such cases, recipients are required to notify the Service in writing as soon as the following types of conditions become known:</w:t>
      </w:r>
    </w:p>
    <w:p w:rsidR="009A3743" w:rsidRPr="00225424" w:rsidRDefault="009A3743" w:rsidP="009A3743">
      <w:pPr>
        <w:numPr>
          <w:ilvl w:val="0"/>
          <w:numId w:val="4"/>
        </w:numPr>
        <w:spacing w:after="120" w:line="240" w:lineRule="auto"/>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9A3743" w:rsidRPr="00225424" w:rsidRDefault="009A3743" w:rsidP="009A3743">
      <w:pPr>
        <w:numPr>
          <w:ilvl w:val="0"/>
          <w:numId w:val="4"/>
        </w:numPr>
        <w:spacing w:after="0" w:line="240" w:lineRule="auto"/>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t>Favorable developments that enable meeting time schedules and objectives sooner or at less cost than anticipated or producing more or different beneficial results than originally planned.</w:t>
      </w:r>
    </w:p>
    <w:p w:rsidR="009A3743" w:rsidRPr="00225424" w:rsidRDefault="009A3743" w:rsidP="009A3743">
      <w:pPr>
        <w:spacing w:after="0" w:line="240" w:lineRule="auto"/>
        <w:ind w:left="-1"/>
        <w:rPr>
          <w:rFonts w:ascii="Times New Roman" w:eastAsia="Times New Roman" w:hAnsi="Times New Roman" w:cs="Times New Roman"/>
          <w:sz w:val="24"/>
          <w:szCs w:val="24"/>
        </w:rPr>
      </w:pPr>
    </w:p>
    <w:p w:rsidR="009A3743" w:rsidRPr="00225424" w:rsidRDefault="009A3743" w:rsidP="009A3743">
      <w:pPr>
        <w:spacing w:after="0" w:line="240" w:lineRule="auto"/>
        <w:ind w:left="-1"/>
        <w:rPr>
          <w:rFonts w:ascii="Times New Roman" w:eastAsia="Times New Roman" w:hAnsi="Times New Roman" w:cs="Times New Roman"/>
          <w:sz w:val="24"/>
          <w:szCs w:val="24"/>
        </w:rPr>
      </w:pPr>
      <w:r w:rsidRPr="00225424">
        <w:rPr>
          <w:rFonts w:ascii="Times New Roman" w:eastAsia="Times New Roman" w:hAnsi="Times New Roman" w:cs="Times New Roman"/>
          <w:sz w:val="24"/>
          <w:szCs w:val="24"/>
        </w:rPr>
        <w:t>The Service will specify in the notice of award document the reporting and reporting frequency applicable to the award.</w:t>
      </w:r>
    </w:p>
    <w:p w:rsidR="009A3743" w:rsidRPr="00225424" w:rsidRDefault="009A3743" w:rsidP="009A3743">
      <w:pPr>
        <w:spacing w:after="0" w:line="240" w:lineRule="auto"/>
        <w:rPr>
          <w:rFonts w:ascii="Times New Roman" w:eastAsia="Times New Roman" w:hAnsi="Times New Roman" w:cs="Times New Roman"/>
          <w:sz w:val="24"/>
          <w:szCs w:val="24"/>
          <w:lang w:val="pt-BR"/>
        </w:rPr>
      </w:pPr>
    </w:p>
    <w:p w:rsidR="009A3743" w:rsidRPr="00225424" w:rsidRDefault="009A3743" w:rsidP="009A3743">
      <w:pPr>
        <w:spacing w:after="0" w:line="240" w:lineRule="auto"/>
        <w:rPr>
          <w:rFonts w:ascii="Times New Roman" w:eastAsia="Times New Roman" w:hAnsi="Times New Roman" w:cs="Times New Roman"/>
          <w:sz w:val="24"/>
          <w:szCs w:val="24"/>
        </w:rPr>
      </w:pPr>
      <w:r w:rsidRPr="00225424">
        <w:rPr>
          <w:rFonts w:ascii="Times New Roman" w:eastAsia="Times New Roman" w:hAnsi="Times New Roman" w:cs="Times New Roman"/>
          <w:b/>
          <w:sz w:val="24"/>
          <w:szCs w:val="24"/>
        </w:rPr>
        <w:lastRenderedPageBreak/>
        <w:t xml:space="preserve">Other Mandatory Disclosures: </w:t>
      </w:r>
      <w:r w:rsidRPr="00225424">
        <w:rPr>
          <w:rFonts w:ascii="Times New Roman" w:eastAsia="Times New Roman" w:hAnsi="Times New Roman" w:cs="Times New Roman"/>
          <w:sz w:val="24"/>
          <w:szCs w:val="24"/>
        </w:rPr>
        <w:t>Recipients and their subrecipients must disclose, in a timely manner and in writing, to the Service or pass-through entity all violations of Federal criminal law involving fraud, bribery, or gratuity violations potentially affecting this award.  Failure to make required disclosures can result in any of the remedies described in 2 CFR 200.338, Remedies for noncompliance, including suspension or debarment (See 2 CFR 200.113, 2 CFR Part 180, and 31 U.S.C. 3321).</w:t>
      </w:r>
    </w:p>
    <w:p w:rsidR="009A3743" w:rsidRPr="00225424" w:rsidRDefault="009A3743" w:rsidP="009A3743">
      <w:pPr>
        <w:spacing w:after="0" w:line="240" w:lineRule="auto"/>
        <w:rPr>
          <w:rFonts w:ascii="Times New Roman" w:eastAsia="Times New Roman" w:hAnsi="Times New Roman" w:cs="Times New Roman"/>
          <w:sz w:val="24"/>
          <w:szCs w:val="24"/>
          <w:lang w:val="pt-BR"/>
        </w:rPr>
      </w:pPr>
    </w:p>
    <w:p w:rsidR="009A3743" w:rsidRPr="00225424" w:rsidRDefault="0055582D" w:rsidP="009A3743">
      <w:pPr>
        <w:spacing w:after="0" w:line="240" w:lineRule="auto"/>
        <w:rPr>
          <w:rFonts w:ascii="Times New Roman" w:eastAsia="Times New Roman" w:hAnsi="Times New Roman" w:cs="Times New Roman"/>
          <w:b/>
          <w:sz w:val="24"/>
          <w:szCs w:val="24"/>
          <w:lang w:val="pt-BR"/>
        </w:rPr>
      </w:pPr>
      <w:r>
        <w:rPr>
          <w:rFonts w:ascii="Times New Roman" w:eastAsia="Times New Roman" w:hAnsi="Times New Roman" w:cs="Times New Roman"/>
          <w:b/>
          <w:sz w:val="24"/>
          <w:szCs w:val="24"/>
          <w:lang w:val="pt-BR"/>
        </w:rPr>
        <w:t>VI</w:t>
      </w:r>
      <w:r w:rsidR="009A3743" w:rsidRPr="00225424">
        <w:rPr>
          <w:rFonts w:ascii="Times New Roman" w:eastAsia="Times New Roman" w:hAnsi="Times New Roman" w:cs="Times New Roman"/>
          <w:b/>
          <w:sz w:val="24"/>
          <w:szCs w:val="24"/>
          <w:lang w:val="pt-BR"/>
        </w:rPr>
        <w:t>I. Agency Contacts</w:t>
      </w:r>
      <w:r w:rsidR="00661613" w:rsidRPr="00225424">
        <w:rPr>
          <w:rFonts w:ascii="Times New Roman" w:eastAsia="Times New Roman" w:hAnsi="Times New Roman" w:cs="Times New Roman"/>
          <w:b/>
          <w:sz w:val="24"/>
          <w:szCs w:val="24"/>
          <w:lang w:val="pt-BR"/>
        </w:rPr>
        <w:t>:</w:t>
      </w:r>
    </w:p>
    <w:p w:rsidR="00661613" w:rsidRPr="00225424" w:rsidRDefault="00661613" w:rsidP="009A3743">
      <w:pPr>
        <w:spacing w:after="0" w:line="240" w:lineRule="auto"/>
        <w:contextualSpacing/>
        <w:rPr>
          <w:rFonts w:ascii="Times New Roman" w:eastAsia="Times New Roman" w:hAnsi="Times New Roman" w:cs="Times New Roman"/>
          <w:b/>
          <w:sz w:val="24"/>
          <w:szCs w:val="24"/>
          <w:lang w:val="pt-BR"/>
        </w:rPr>
      </w:pPr>
      <w:r w:rsidRPr="00225424">
        <w:rPr>
          <w:rFonts w:ascii="Times New Roman" w:eastAsia="Times New Roman" w:hAnsi="Times New Roman" w:cs="Times New Roman"/>
          <w:sz w:val="24"/>
          <w:szCs w:val="24"/>
        </w:rPr>
        <w:t xml:space="preserve">The U.S. Fish and Wildlife Service administers the Sport Fish Restoration Grant Program. Additional program information can be found by contacting your Regional U.S. Fish and Wildlife Service Office (see the list under “Applications by Mail Instructions”) or go to </w:t>
      </w:r>
      <w:hyperlink r:id="rId38" w:history="1">
        <w:r w:rsidRPr="00225424">
          <w:rPr>
            <w:rFonts w:ascii="Times New Roman" w:eastAsia="Times New Roman" w:hAnsi="Times New Roman" w:cs="Times New Roman"/>
            <w:color w:val="0000FF"/>
            <w:sz w:val="24"/>
            <w:szCs w:val="24"/>
            <w:u w:val="single"/>
          </w:rPr>
          <w:t>http://wsfrprograms.fws.gov/Subpages/ContactUs/ContactUs.htm</w:t>
        </w:r>
      </w:hyperlink>
      <w:r w:rsidRPr="00225424">
        <w:rPr>
          <w:rFonts w:ascii="Times New Roman" w:eastAsia="Times New Roman" w:hAnsi="Times New Roman" w:cs="Times New Roman"/>
          <w:sz w:val="24"/>
          <w:szCs w:val="24"/>
        </w:rPr>
        <w:t>.</w:t>
      </w:r>
    </w:p>
    <w:sectPr w:rsidR="00661613" w:rsidRPr="00225424" w:rsidSect="00D84397">
      <w:headerReference w:type="even" r:id="rId39"/>
      <w:footerReference w:type="even" r:id="rId40"/>
      <w:footerReference w:type="default" r:id="rId41"/>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1A88" w:rsidRDefault="00301A88">
      <w:pPr>
        <w:spacing w:after="0" w:line="240" w:lineRule="auto"/>
      </w:pPr>
      <w:r>
        <w:separator/>
      </w:r>
    </w:p>
  </w:endnote>
  <w:endnote w:type="continuationSeparator" w:id="0">
    <w:p w:rsidR="00301A88" w:rsidRDefault="00301A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5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12" w:space="0" w:color="00457C"/>
      </w:tblBorders>
      <w:tblLook w:val="04A0" w:firstRow="1" w:lastRow="0" w:firstColumn="1" w:lastColumn="0" w:noHBand="0" w:noVBand="1"/>
    </w:tblPr>
    <w:tblGrid>
      <w:gridCol w:w="4786"/>
      <w:gridCol w:w="4790"/>
    </w:tblGrid>
    <w:tr w:rsidR="009F7A18" w:rsidRPr="001B134F" w:rsidTr="00565802">
      <w:tc>
        <w:tcPr>
          <w:tcW w:w="5220" w:type="dxa"/>
        </w:tcPr>
        <w:p w:rsidR="009F7A18" w:rsidRPr="00D25C6C" w:rsidRDefault="00831AD8" w:rsidP="00565802">
          <w:pPr>
            <w:pStyle w:val="Footer"/>
            <w:spacing w:before="60"/>
            <w:rPr>
              <w:lang w:val="en-US" w:eastAsia="en-US"/>
            </w:rPr>
          </w:pPr>
          <w:r w:rsidRPr="00D25C6C">
            <w:rPr>
              <w:color w:val="00457C"/>
              <w:lang w:val="en-US" w:eastAsia="en-US"/>
            </w:rPr>
            <w:t xml:space="preserve">Page </w:t>
          </w:r>
          <w:r w:rsidRPr="00D25C6C">
            <w:rPr>
              <w:color w:val="00457C"/>
              <w:lang w:val="en-US" w:eastAsia="en-US"/>
            </w:rPr>
            <w:fldChar w:fldCharType="begin"/>
          </w:r>
          <w:r w:rsidRPr="00D25C6C">
            <w:rPr>
              <w:color w:val="00457C"/>
              <w:lang w:val="en-US" w:eastAsia="en-US"/>
            </w:rPr>
            <w:instrText xml:space="preserve"> PAGE   \* MERGEFORMAT </w:instrText>
          </w:r>
          <w:r w:rsidRPr="00D25C6C">
            <w:rPr>
              <w:color w:val="00457C"/>
              <w:lang w:val="en-US" w:eastAsia="en-US"/>
            </w:rPr>
            <w:fldChar w:fldCharType="separate"/>
          </w:r>
          <w:r w:rsidRPr="00D25C6C">
            <w:rPr>
              <w:noProof/>
              <w:color w:val="00457C"/>
              <w:lang w:val="en-US" w:eastAsia="en-US"/>
            </w:rPr>
            <w:t>4</w:t>
          </w:r>
          <w:r w:rsidRPr="00D25C6C">
            <w:rPr>
              <w:color w:val="00457C"/>
              <w:lang w:val="en-US" w:eastAsia="en-US"/>
            </w:rPr>
            <w:fldChar w:fldCharType="end"/>
          </w:r>
        </w:p>
      </w:tc>
      <w:tc>
        <w:tcPr>
          <w:tcW w:w="5220" w:type="dxa"/>
        </w:tcPr>
        <w:p w:rsidR="009F7A18" w:rsidRPr="00D25C6C" w:rsidRDefault="00831AD8" w:rsidP="00565802">
          <w:pPr>
            <w:pStyle w:val="Footer"/>
            <w:spacing w:before="60"/>
            <w:jc w:val="right"/>
            <w:rPr>
              <w:color w:val="00457C"/>
              <w:lang w:val="en-US" w:eastAsia="en-US"/>
            </w:rPr>
          </w:pPr>
          <w:r w:rsidRPr="00D25C6C">
            <w:rPr>
              <w:color w:val="00457C"/>
              <w:lang w:val="en-US" w:eastAsia="en-US"/>
            </w:rPr>
            <w:t>Draft</w:t>
          </w:r>
        </w:p>
      </w:tc>
    </w:tr>
  </w:tbl>
  <w:p w:rsidR="009F7A18" w:rsidRPr="00D7612B" w:rsidRDefault="00301A88" w:rsidP="0056580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397" w:rsidRPr="00D84397" w:rsidRDefault="00831AD8">
    <w:pPr>
      <w:pStyle w:val="Footer"/>
      <w:jc w:val="right"/>
      <w:rPr>
        <w:sz w:val="20"/>
        <w:szCs w:val="20"/>
      </w:rPr>
    </w:pPr>
    <w:r w:rsidRPr="00D84397">
      <w:rPr>
        <w:sz w:val="20"/>
        <w:szCs w:val="20"/>
      </w:rPr>
      <w:t xml:space="preserve">Page </w:t>
    </w:r>
    <w:r w:rsidRPr="00D84397">
      <w:rPr>
        <w:b/>
        <w:bCs/>
        <w:sz w:val="20"/>
        <w:szCs w:val="20"/>
      </w:rPr>
      <w:fldChar w:fldCharType="begin"/>
    </w:r>
    <w:r w:rsidRPr="00D84397">
      <w:rPr>
        <w:b/>
        <w:bCs/>
        <w:sz w:val="20"/>
        <w:szCs w:val="20"/>
      </w:rPr>
      <w:instrText xml:space="preserve"> PAGE </w:instrText>
    </w:r>
    <w:r w:rsidRPr="00D84397">
      <w:rPr>
        <w:b/>
        <w:bCs/>
        <w:sz w:val="20"/>
        <w:szCs w:val="20"/>
      </w:rPr>
      <w:fldChar w:fldCharType="separate"/>
    </w:r>
    <w:r w:rsidR="00690764">
      <w:rPr>
        <w:b/>
        <w:bCs/>
        <w:noProof/>
        <w:sz w:val="20"/>
        <w:szCs w:val="20"/>
      </w:rPr>
      <w:t>1</w:t>
    </w:r>
    <w:r w:rsidRPr="00D84397">
      <w:rPr>
        <w:b/>
        <w:bCs/>
        <w:sz w:val="20"/>
        <w:szCs w:val="20"/>
      </w:rPr>
      <w:fldChar w:fldCharType="end"/>
    </w:r>
    <w:r w:rsidRPr="00D84397">
      <w:rPr>
        <w:sz w:val="20"/>
        <w:szCs w:val="20"/>
      </w:rPr>
      <w:t xml:space="preserve"> of </w:t>
    </w:r>
    <w:r w:rsidRPr="00D84397">
      <w:rPr>
        <w:b/>
        <w:bCs/>
        <w:sz w:val="20"/>
        <w:szCs w:val="20"/>
      </w:rPr>
      <w:fldChar w:fldCharType="begin"/>
    </w:r>
    <w:r w:rsidRPr="00D84397">
      <w:rPr>
        <w:b/>
        <w:bCs/>
        <w:sz w:val="20"/>
        <w:szCs w:val="20"/>
      </w:rPr>
      <w:instrText xml:space="preserve"> NUMPAGES  </w:instrText>
    </w:r>
    <w:r w:rsidRPr="00D84397">
      <w:rPr>
        <w:b/>
        <w:bCs/>
        <w:sz w:val="20"/>
        <w:szCs w:val="20"/>
      </w:rPr>
      <w:fldChar w:fldCharType="separate"/>
    </w:r>
    <w:r w:rsidR="00690764">
      <w:rPr>
        <w:b/>
        <w:bCs/>
        <w:noProof/>
        <w:sz w:val="20"/>
        <w:szCs w:val="20"/>
      </w:rPr>
      <w:t>14</w:t>
    </w:r>
    <w:r w:rsidRPr="00D84397">
      <w:rPr>
        <w:b/>
        <w:bCs/>
        <w:sz w:val="20"/>
        <w:szCs w:val="20"/>
      </w:rPr>
      <w:fldChar w:fldCharType="end"/>
    </w:r>
  </w:p>
  <w:p w:rsidR="001F6332" w:rsidRDefault="00301A8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1A88" w:rsidRDefault="00301A88">
      <w:pPr>
        <w:spacing w:after="0" w:line="240" w:lineRule="auto"/>
      </w:pPr>
      <w:r>
        <w:separator/>
      </w:r>
    </w:p>
  </w:footnote>
  <w:footnote w:type="continuationSeparator" w:id="0">
    <w:p w:rsidR="00301A88" w:rsidRDefault="00301A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2" w:space="0" w:color="00457C"/>
      </w:tblBorders>
      <w:tblLook w:val="04A0" w:firstRow="1" w:lastRow="0" w:firstColumn="1" w:lastColumn="0" w:noHBand="0" w:noVBand="1"/>
    </w:tblPr>
    <w:tblGrid>
      <w:gridCol w:w="1502"/>
      <w:gridCol w:w="8074"/>
    </w:tblGrid>
    <w:tr w:rsidR="009F7A18" w:rsidRPr="001B134F" w:rsidTr="00565802">
      <w:tc>
        <w:tcPr>
          <w:tcW w:w="784" w:type="pct"/>
          <w:tcBorders>
            <w:bottom w:val="nil"/>
          </w:tcBorders>
        </w:tcPr>
        <w:p w:rsidR="009F7A18" w:rsidRPr="00D25C6C" w:rsidRDefault="00831AD8" w:rsidP="00565802">
          <w:pPr>
            <w:pStyle w:val="Header"/>
            <w:rPr>
              <w:noProof/>
              <w:lang w:val="en-US" w:eastAsia="en-US"/>
            </w:rPr>
          </w:pPr>
          <w:r>
            <w:rPr>
              <w:noProof/>
              <w:lang w:val="en-US" w:eastAsia="en-US"/>
            </w:rPr>
            <w:drawing>
              <wp:anchor distT="0" distB="0" distL="114300" distR="114300" simplePos="0" relativeHeight="251659264" behindDoc="0" locked="0" layoutInCell="1" allowOverlap="1" wp14:anchorId="1E624C31" wp14:editId="3C11BD3B">
                <wp:simplePos x="0" y="0"/>
                <wp:positionH relativeFrom="column">
                  <wp:posOffset>512445</wp:posOffset>
                </wp:positionH>
                <wp:positionV relativeFrom="paragraph">
                  <wp:posOffset>1905</wp:posOffset>
                </wp:positionV>
                <wp:extent cx="390525" cy="457200"/>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0525" cy="457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60288" behindDoc="0" locked="0" layoutInCell="1" allowOverlap="1" wp14:anchorId="0F955A93" wp14:editId="6FC08095">
                <wp:simplePos x="0" y="0"/>
                <wp:positionH relativeFrom="column">
                  <wp:posOffset>-1905</wp:posOffset>
                </wp:positionH>
                <wp:positionV relativeFrom="paragraph">
                  <wp:posOffset>1905</wp:posOffset>
                </wp:positionV>
                <wp:extent cx="466725" cy="457200"/>
                <wp:effectExtent l="0" t="0" r="9525" b="0"/>
                <wp:wrapNone/>
                <wp:docPr id="2" name="Picture 2" descr="FB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BM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6725" cy="4572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16" w:type="pct"/>
        </w:tcPr>
        <w:p w:rsidR="009F7A18" w:rsidRPr="00D25C6C" w:rsidRDefault="00831AD8" w:rsidP="00565802">
          <w:pPr>
            <w:pStyle w:val="Header"/>
            <w:jc w:val="right"/>
            <w:rPr>
              <w:color w:val="00457C"/>
              <w:lang w:val="en-US" w:eastAsia="en-US"/>
            </w:rPr>
          </w:pPr>
          <w:r w:rsidRPr="00D25C6C">
            <w:rPr>
              <w:color w:val="00457C"/>
              <w:lang w:val="en-US" w:eastAsia="en-US"/>
            </w:rPr>
            <w:t>U.S. Fish and Wildlife Service</w:t>
          </w:r>
        </w:p>
        <w:p w:rsidR="009F7A18" w:rsidRPr="00D25C6C" w:rsidRDefault="00831AD8" w:rsidP="00565802">
          <w:pPr>
            <w:pStyle w:val="Header"/>
            <w:spacing w:after="60"/>
            <w:jc w:val="right"/>
            <w:rPr>
              <w:color w:val="00A5D9"/>
              <w:lang w:val="en-US" w:eastAsia="en-US"/>
            </w:rPr>
          </w:pPr>
          <w:r w:rsidRPr="00D25C6C">
            <w:rPr>
              <w:color w:val="00A5D9"/>
              <w:lang w:val="en-US" w:eastAsia="en-US"/>
            </w:rPr>
            <w:t>FBMS Project Charter</w:t>
          </w:r>
        </w:p>
      </w:tc>
    </w:tr>
  </w:tbl>
  <w:p w:rsidR="009F7A18" w:rsidRDefault="00301A88" w:rsidP="005658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022B8"/>
    <w:multiLevelType w:val="hybridMultilevel"/>
    <w:tmpl w:val="68D065CA"/>
    <w:lvl w:ilvl="0" w:tplc="C7208D9E">
      <w:start w:val="1"/>
      <w:numFmt w:val="decimal"/>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A98195E"/>
    <w:multiLevelType w:val="hybridMultilevel"/>
    <w:tmpl w:val="D0EEE1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0D7E5D75"/>
    <w:multiLevelType w:val="hybridMultilevel"/>
    <w:tmpl w:val="51C6AB14"/>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B0E18D7"/>
    <w:multiLevelType w:val="hybridMultilevel"/>
    <w:tmpl w:val="CDDAC5A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BCB7DD7"/>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3A3329B"/>
    <w:multiLevelType w:val="hybridMultilevel"/>
    <w:tmpl w:val="5978BF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41133DAD"/>
    <w:multiLevelType w:val="multilevel"/>
    <w:tmpl w:val="D22C79CE"/>
    <w:lvl w:ilvl="0">
      <w:start w:val="1"/>
      <w:numFmt w:val="upperLetter"/>
      <w:lvlText w:val="%1."/>
      <w:lvlJc w:val="left"/>
      <w:pPr>
        <w:ind w:left="360" w:hanging="360"/>
      </w:pPr>
      <w:rPr>
        <w:rFonts w:hint="default"/>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nsid w:val="42130BD7"/>
    <w:multiLevelType w:val="hybridMultilevel"/>
    <w:tmpl w:val="0CC2CE16"/>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748505C"/>
    <w:multiLevelType w:val="hybridMultilevel"/>
    <w:tmpl w:val="8AE635CC"/>
    <w:lvl w:ilvl="0" w:tplc="EE82B664">
      <w:start w:val="1"/>
      <w:numFmt w:val="upperLetter"/>
      <w:lvlText w:val="%1."/>
      <w:lvlJc w:val="left"/>
      <w:pPr>
        <w:tabs>
          <w:tab w:val="num" w:pos="720"/>
        </w:tabs>
        <w:ind w:left="720" w:hanging="360"/>
      </w:pPr>
      <w:rPr>
        <w:rFonts w:hint="default"/>
        <w:b/>
      </w:rPr>
    </w:lvl>
    <w:lvl w:ilvl="1" w:tplc="04090011">
      <w:start w:val="1"/>
      <w:numFmt w:val="decimal"/>
      <w:lvlText w:val="%2)"/>
      <w:lvlJc w:val="left"/>
      <w:pPr>
        <w:tabs>
          <w:tab w:val="num" w:pos="1440"/>
        </w:tabs>
        <w:ind w:left="1440" w:hanging="360"/>
      </w:pPr>
    </w:lvl>
    <w:lvl w:ilvl="2" w:tplc="04090003">
      <w:start w:val="1"/>
      <w:numFmt w:val="bullet"/>
      <w:lvlText w:val="o"/>
      <w:lvlJc w:val="left"/>
      <w:pPr>
        <w:tabs>
          <w:tab w:val="num" w:pos="2340"/>
        </w:tabs>
        <w:ind w:left="2340" w:hanging="360"/>
      </w:pPr>
      <w:rPr>
        <w:rFonts w:ascii="Courier New" w:hAnsi="Courier New" w:cs="Courier New"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A01430B"/>
    <w:multiLevelType w:val="hybridMultilevel"/>
    <w:tmpl w:val="1A14C698"/>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3">
      <w:start w:val="1"/>
      <w:numFmt w:val="bullet"/>
      <w:lvlText w:val="o"/>
      <w:lvlJc w:val="left"/>
      <w:pPr>
        <w:tabs>
          <w:tab w:val="num" w:pos="2340"/>
        </w:tabs>
        <w:ind w:left="2340" w:hanging="360"/>
      </w:pPr>
      <w:rPr>
        <w:rFonts w:ascii="Courier New" w:hAnsi="Courier New" w:cs="Courier New"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551B2A23"/>
    <w:multiLevelType w:val="hybridMultilevel"/>
    <w:tmpl w:val="D22C79CE"/>
    <w:lvl w:ilvl="0" w:tplc="04090015">
      <w:start w:val="1"/>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567801E3"/>
    <w:multiLevelType w:val="hybridMultilevel"/>
    <w:tmpl w:val="8F5AF0B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8406658"/>
    <w:multiLevelType w:val="hybridMultilevel"/>
    <w:tmpl w:val="26DAC912"/>
    <w:lvl w:ilvl="0" w:tplc="04090013">
      <w:start w:val="1"/>
      <w:numFmt w:val="upperRoman"/>
      <w:lvlText w:val="%1."/>
      <w:lvlJc w:val="right"/>
      <w:pPr>
        <w:ind w:left="1019" w:hanging="360"/>
      </w:pPr>
    </w:lvl>
    <w:lvl w:ilvl="1" w:tplc="04090019" w:tentative="1">
      <w:start w:val="1"/>
      <w:numFmt w:val="lowerLetter"/>
      <w:lvlText w:val="%2."/>
      <w:lvlJc w:val="left"/>
      <w:pPr>
        <w:ind w:left="1739" w:hanging="360"/>
      </w:pPr>
    </w:lvl>
    <w:lvl w:ilvl="2" w:tplc="0409001B" w:tentative="1">
      <w:start w:val="1"/>
      <w:numFmt w:val="lowerRoman"/>
      <w:lvlText w:val="%3."/>
      <w:lvlJc w:val="right"/>
      <w:pPr>
        <w:ind w:left="2459" w:hanging="180"/>
      </w:pPr>
    </w:lvl>
    <w:lvl w:ilvl="3" w:tplc="0409000F" w:tentative="1">
      <w:start w:val="1"/>
      <w:numFmt w:val="decimal"/>
      <w:lvlText w:val="%4."/>
      <w:lvlJc w:val="left"/>
      <w:pPr>
        <w:ind w:left="3179" w:hanging="360"/>
      </w:pPr>
    </w:lvl>
    <w:lvl w:ilvl="4" w:tplc="04090019" w:tentative="1">
      <w:start w:val="1"/>
      <w:numFmt w:val="lowerLetter"/>
      <w:lvlText w:val="%5."/>
      <w:lvlJc w:val="left"/>
      <w:pPr>
        <w:ind w:left="3899" w:hanging="360"/>
      </w:pPr>
    </w:lvl>
    <w:lvl w:ilvl="5" w:tplc="0409001B" w:tentative="1">
      <w:start w:val="1"/>
      <w:numFmt w:val="lowerRoman"/>
      <w:lvlText w:val="%6."/>
      <w:lvlJc w:val="right"/>
      <w:pPr>
        <w:ind w:left="4619" w:hanging="180"/>
      </w:pPr>
    </w:lvl>
    <w:lvl w:ilvl="6" w:tplc="0409000F" w:tentative="1">
      <w:start w:val="1"/>
      <w:numFmt w:val="decimal"/>
      <w:lvlText w:val="%7."/>
      <w:lvlJc w:val="left"/>
      <w:pPr>
        <w:ind w:left="5339" w:hanging="360"/>
      </w:pPr>
    </w:lvl>
    <w:lvl w:ilvl="7" w:tplc="04090019" w:tentative="1">
      <w:start w:val="1"/>
      <w:numFmt w:val="lowerLetter"/>
      <w:lvlText w:val="%8."/>
      <w:lvlJc w:val="left"/>
      <w:pPr>
        <w:ind w:left="6059" w:hanging="360"/>
      </w:pPr>
    </w:lvl>
    <w:lvl w:ilvl="8" w:tplc="0409001B" w:tentative="1">
      <w:start w:val="1"/>
      <w:numFmt w:val="lowerRoman"/>
      <w:lvlText w:val="%9."/>
      <w:lvlJc w:val="right"/>
      <w:pPr>
        <w:ind w:left="6779" w:hanging="180"/>
      </w:pPr>
    </w:lvl>
  </w:abstractNum>
  <w:abstractNum w:abstractNumId="20">
    <w:nsid w:val="5BA10BAB"/>
    <w:multiLevelType w:val="hybridMultilevel"/>
    <w:tmpl w:val="4DBC88B8"/>
    <w:lvl w:ilvl="0" w:tplc="740C6A88">
      <w:start w:val="1"/>
      <w:numFmt w:val="upp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CD76269"/>
    <w:multiLevelType w:val="hybridMultilevel"/>
    <w:tmpl w:val="511ACFCA"/>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6BE87DC7"/>
    <w:multiLevelType w:val="hybridMultilevel"/>
    <w:tmpl w:val="F49A54F6"/>
    <w:lvl w:ilvl="0" w:tplc="04090015">
      <w:start w:val="1"/>
      <w:numFmt w:val="upperLetter"/>
      <w:lvlText w:val="%1."/>
      <w:lvlJc w:val="left"/>
      <w:pPr>
        <w:tabs>
          <w:tab w:val="num" w:pos="720"/>
        </w:tabs>
        <w:ind w:left="720" w:hanging="360"/>
      </w:pPr>
      <w:rPr>
        <w:b/>
        <w:sz w:val="24"/>
        <w:szCs w:val="24"/>
      </w:rPr>
    </w:lvl>
    <w:lvl w:ilvl="1" w:tplc="04090017">
      <w:start w:val="1"/>
      <w:numFmt w:val="lowerLetter"/>
      <w:lvlText w:val="%2)"/>
      <w:lvlJc w:val="left"/>
      <w:pPr>
        <w:tabs>
          <w:tab w:val="num" w:pos="720"/>
        </w:tabs>
        <w:ind w:left="720" w:hanging="360"/>
      </w:pPr>
      <w:rPr>
        <w:b/>
        <w:sz w:val="24"/>
        <w:szCs w:val="24"/>
      </w:rPr>
    </w:lvl>
    <w:lvl w:ilvl="2" w:tplc="0409000F">
      <w:start w:val="1"/>
      <w:numFmt w:val="decimal"/>
      <w:lvlText w:val="%3."/>
      <w:lvlJc w:val="left"/>
      <w:pPr>
        <w:tabs>
          <w:tab w:val="num" w:pos="2340"/>
        </w:tabs>
        <w:ind w:left="2340" w:hanging="360"/>
      </w:pPr>
    </w:lvl>
    <w:lvl w:ilvl="3" w:tplc="20665EA2">
      <w:start w:val="1"/>
      <w:numFmt w:val="lowerLetter"/>
      <w:lvlText w:val="%4."/>
      <w:lvlJc w:val="left"/>
      <w:pPr>
        <w:ind w:left="2880" w:hanging="360"/>
      </w:pPr>
      <w:rPr>
        <w:rFonts w:hint="default"/>
      </w:rPr>
    </w:lvl>
    <w:lvl w:ilvl="4" w:tplc="64D6C8D2">
      <w:start w:val="3"/>
      <w:numFmt w:val="upperLetter"/>
      <w:lvlText w:val="%5&gt;"/>
      <w:lvlJc w:val="left"/>
      <w:pPr>
        <w:ind w:left="3600" w:hanging="360"/>
      </w:pPr>
      <w:rPr>
        <w:rFonts w:hint="default"/>
      </w:rPr>
    </w:lvl>
    <w:lvl w:ilvl="5" w:tplc="EDDC945C">
      <w:start w:val="4"/>
      <w:numFmt w:val="lowerLetter"/>
      <w:lvlText w:val="%6&gt;"/>
      <w:lvlJc w:val="left"/>
      <w:pPr>
        <w:ind w:left="4500" w:hanging="360"/>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72E7635C"/>
    <w:multiLevelType w:val="hybridMultilevel"/>
    <w:tmpl w:val="E18AEA54"/>
    <w:lvl w:ilvl="0" w:tplc="69B4AF3A">
      <w:start w:val="8"/>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CD9717F"/>
    <w:multiLevelType w:val="hybridMultilevel"/>
    <w:tmpl w:val="B922F8B6"/>
    <w:lvl w:ilvl="0" w:tplc="04090015">
      <w:start w:val="1"/>
      <w:numFmt w:val="upperLetter"/>
      <w:lvlText w:val="%1."/>
      <w:lvlJc w:val="left"/>
      <w:pPr>
        <w:ind w:left="1075" w:hanging="360"/>
      </w:pPr>
    </w:lvl>
    <w:lvl w:ilvl="1" w:tplc="04090019" w:tentative="1">
      <w:start w:val="1"/>
      <w:numFmt w:val="lowerLetter"/>
      <w:lvlText w:val="%2."/>
      <w:lvlJc w:val="left"/>
      <w:pPr>
        <w:ind w:left="1795" w:hanging="360"/>
      </w:pPr>
    </w:lvl>
    <w:lvl w:ilvl="2" w:tplc="0409001B" w:tentative="1">
      <w:start w:val="1"/>
      <w:numFmt w:val="lowerRoman"/>
      <w:lvlText w:val="%3."/>
      <w:lvlJc w:val="right"/>
      <w:pPr>
        <w:ind w:left="2515" w:hanging="180"/>
      </w:pPr>
    </w:lvl>
    <w:lvl w:ilvl="3" w:tplc="0409000F" w:tentative="1">
      <w:start w:val="1"/>
      <w:numFmt w:val="decimal"/>
      <w:lvlText w:val="%4."/>
      <w:lvlJc w:val="left"/>
      <w:pPr>
        <w:ind w:left="3235" w:hanging="360"/>
      </w:pPr>
    </w:lvl>
    <w:lvl w:ilvl="4" w:tplc="04090019" w:tentative="1">
      <w:start w:val="1"/>
      <w:numFmt w:val="lowerLetter"/>
      <w:lvlText w:val="%5."/>
      <w:lvlJc w:val="left"/>
      <w:pPr>
        <w:ind w:left="3955" w:hanging="360"/>
      </w:pPr>
    </w:lvl>
    <w:lvl w:ilvl="5" w:tplc="0409001B" w:tentative="1">
      <w:start w:val="1"/>
      <w:numFmt w:val="lowerRoman"/>
      <w:lvlText w:val="%6."/>
      <w:lvlJc w:val="right"/>
      <w:pPr>
        <w:ind w:left="4675" w:hanging="180"/>
      </w:pPr>
    </w:lvl>
    <w:lvl w:ilvl="6" w:tplc="0409000F" w:tentative="1">
      <w:start w:val="1"/>
      <w:numFmt w:val="decimal"/>
      <w:lvlText w:val="%7."/>
      <w:lvlJc w:val="left"/>
      <w:pPr>
        <w:ind w:left="5395" w:hanging="360"/>
      </w:pPr>
    </w:lvl>
    <w:lvl w:ilvl="7" w:tplc="04090019" w:tentative="1">
      <w:start w:val="1"/>
      <w:numFmt w:val="lowerLetter"/>
      <w:lvlText w:val="%8."/>
      <w:lvlJc w:val="left"/>
      <w:pPr>
        <w:ind w:left="6115" w:hanging="360"/>
      </w:pPr>
    </w:lvl>
    <w:lvl w:ilvl="8" w:tplc="0409001B" w:tentative="1">
      <w:start w:val="1"/>
      <w:numFmt w:val="lowerRoman"/>
      <w:lvlText w:val="%9."/>
      <w:lvlJc w:val="right"/>
      <w:pPr>
        <w:ind w:left="6835" w:hanging="180"/>
      </w:pPr>
    </w:lvl>
  </w:abstractNum>
  <w:abstractNum w:abstractNumId="27">
    <w:nsid w:val="7E91586D"/>
    <w:multiLevelType w:val="hybridMultilevel"/>
    <w:tmpl w:val="EBBAFC2A"/>
    <w:lvl w:ilvl="0" w:tplc="3162DD70">
      <w:start w:val="9"/>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1"/>
  </w:num>
  <w:num w:numId="4">
    <w:abstractNumId w:val="9"/>
  </w:num>
  <w:num w:numId="5">
    <w:abstractNumId w:val="12"/>
  </w:num>
  <w:num w:numId="6">
    <w:abstractNumId w:val="17"/>
  </w:num>
  <w:num w:numId="7">
    <w:abstractNumId w:val="10"/>
  </w:num>
  <w:num w:numId="8">
    <w:abstractNumId w:val="3"/>
  </w:num>
  <w:num w:numId="9">
    <w:abstractNumId w:val="24"/>
  </w:num>
  <w:num w:numId="10">
    <w:abstractNumId w:val="27"/>
  </w:num>
  <w:num w:numId="11">
    <w:abstractNumId w:val="28"/>
  </w:num>
  <w:num w:numId="12">
    <w:abstractNumId w:val="25"/>
  </w:num>
  <w:num w:numId="13">
    <w:abstractNumId w:val="18"/>
  </w:num>
  <w:num w:numId="14">
    <w:abstractNumId w:val="21"/>
  </w:num>
  <w:num w:numId="15">
    <w:abstractNumId w:val="19"/>
  </w:num>
  <w:num w:numId="16">
    <w:abstractNumId w:val="5"/>
  </w:num>
  <w:num w:numId="17">
    <w:abstractNumId w:val="16"/>
  </w:num>
  <w:num w:numId="18">
    <w:abstractNumId w:val="11"/>
  </w:num>
  <w:num w:numId="19">
    <w:abstractNumId w:val="4"/>
  </w:num>
  <w:num w:numId="20">
    <w:abstractNumId w:val="22"/>
  </w:num>
  <w:num w:numId="21">
    <w:abstractNumId w:val="26"/>
  </w:num>
  <w:num w:numId="22">
    <w:abstractNumId w:val="14"/>
  </w:num>
  <w:num w:numId="23">
    <w:abstractNumId w:val="13"/>
  </w:num>
  <w:num w:numId="24">
    <w:abstractNumId w:val="2"/>
  </w:num>
  <w:num w:numId="25">
    <w:abstractNumId w:val="20"/>
  </w:num>
  <w:num w:numId="26">
    <w:abstractNumId w:val="15"/>
  </w:num>
  <w:num w:numId="27">
    <w:abstractNumId w:val="6"/>
  </w:num>
  <w:num w:numId="28">
    <w:abstractNumId w:val="0"/>
  </w:num>
  <w:num w:numId="2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3743"/>
    <w:rsid w:val="00007F57"/>
    <w:rsid w:val="000121C2"/>
    <w:rsid w:val="00080EB4"/>
    <w:rsid w:val="000A6A89"/>
    <w:rsid w:val="000B106D"/>
    <w:rsid w:val="000E0ADA"/>
    <w:rsid w:val="000F69C8"/>
    <w:rsid w:val="001064D9"/>
    <w:rsid w:val="001A55D6"/>
    <w:rsid w:val="002047DA"/>
    <w:rsid w:val="00225424"/>
    <w:rsid w:val="00285CAF"/>
    <w:rsid w:val="002D6C0B"/>
    <w:rsid w:val="00301A88"/>
    <w:rsid w:val="0034699C"/>
    <w:rsid w:val="00370796"/>
    <w:rsid w:val="00377D35"/>
    <w:rsid w:val="003A33AF"/>
    <w:rsid w:val="003A4C50"/>
    <w:rsid w:val="00401384"/>
    <w:rsid w:val="004B0576"/>
    <w:rsid w:val="004B123C"/>
    <w:rsid w:val="0055582D"/>
    <w:rsid w:val="005A2218"/>
    <w:rsid w:val="005C0590"/>
    <w:rsid w:val="005C43F0"/>
    <w:rsid w:val="005C7FB4"/>
    <w:rsid w:val="005F0AB7"/>
    <w:rsid w:val="006322DF"/>
    <w:rsid w:val="00661613"/>
    <w:rsid w:val="0069050B"/>
    <w:rsid w:val="00690764"/>
    <w:rsid w:val="00747D2A"/>
    <w:rsid w:val="00831AD8"/>
    <w:rsid w:val="008A735C"/>
    <w:rsid w:val="008B0D21"/>
    <w:rsid w:val="00941A9D"/>
    <w:rsid w:val="009A2F27"/>
    <w:rsid w:val="009A3743"/>
    <w:rsid w:val="009B3D3B"/>
    <w:rsid w:val="009B6913"/>
    <w:rsid w:val="009C5C71"/>
    <w:rsid w:val="00A0334A"/>
    <w:rsid w:val="00A22E48"/>
    <w:rsid w:val="00A34979"/>
    <w:rsid w:val="00A35F8B"/>
    <w:rsid w:val="00A73A87"/>
    <w:rsid w:val="00A747C3"/>
    <w:rsid w:val="00AC72F4"/>
    <w:rsid w:val="00BA3AC9"/>
    <w:rsid w:val="00BF3A04"/>
    <w:rsid w:val="00C56B02"/>
    <w:rsid w:val="00CA0375"/>
    <w:rsid w:val="00CA2CD1"/>
    <w:rsid w:val="00CB33B6"/>
    <w:rsid w:val="00CD06A3"/>
    <w:rsid w:val="00CD078F"/>
    <w:rsid w:val="00CF0687"/>
    <w:rsid w:val="00D6020B"/>
    <w:rsid w:val="00D77533"/>
    <w:rsid w:val="00DA6200"/>
    <w:rsid w:val="00E2674A"/>
    <w:rsid w:val="00E53CD8"/>
    <w:rsid w:val="00E616BA"/>
    <w:rsid w:val="00E7457A"/>
    <w:rsid w:val="00E76653"/>
    <w:rsid w:val="00ED7332"/>
    <w:rsid w:val="00ED7D96"/>
    <w:rsid w:val="00F03D37"/>
    <w:rsid w:val="00F36A03"/>
    <w:rsid w:val="00F43502"/>
    <w:rsid w:val="00F47DF6"/>
    <w:rsid w:val="00F838C5"/>
    <w:rsid w:val="00F94E1B"/>
    <w:rsid w:val="00FB160C"/>
    <w:rsid w:val="00FD42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envelope address" w:uiPriority="0"/>
    <w:lsdException w:name="annotation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9A3743"/>
    <w:pPr>
      <w:keepNext/>
      <w:spacing w:after="0" w:line="240" w:lineRule="auto"/>
      <w:jc w:val="center"/>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qFormat/>
    <w:rsid w:val="009A3743"/>
    <w:pPr>
      <w:keepNext/>
      <w:spacing w:after="0" w:line="240" w:lineRule="auto"/>
      <w:ind w:left="360" w:hanging="360"/>
      <w:jc w:val="both"/>
      <w:outlineLvl w:val="1"/>
    </w:pPr>
    <w:rPr>
      <w:rFonts w:ascii="Times New Roman" w:eastAsia="Times New Roman" w:hAnsi="Times New Roman" w:cs="Times New Roman"/>
      <w:b/>
      <w:bCs/>
      <w:szCs w:val="24"/>
    </w:rPr>
  </w:style>
  <w:style w:type="paragraph" w:styleId="Heading3">
    <w:name w:val="heading 3"/>
    <w:basedOn w:val="Normal"/>
    <w:next w:val="Normal"/>
    <w:link w:val="Heading3Char"/>
    <w:qFormat/>
    <w:rsid w:val="009A3743"/>
    <w:pPr>
      <w:keepNext/>
      <w:spacing w:after="0" w:line="240" w:lineRule="auto"/>
      <w:jc w:val="both"/>
      <w:outlineLvl w:val="2"/>
    </w:pPr>
    <w:rPr>
      <w:rFonts w:ascii="Times New Roman" w:eastAsia="Times New Roman" w:hAnsi="Times New Roman" w:cs="Times New Roman"/>
      <w:b/>
      <w:bCs/>
      <w:szCs w:val="24"/>
    </w:rPr>
  </w:style>
  <w:style w:type="paragraph" w:styleId="Heading4">
    <w:name w:val="heading 4"/>
    <w:basedOn w:val="Normal"/>
    <w:next w:val="Normal"/>
    <w:link w:val="Heading4Char"/>
    <w:qFormat/>
    <w:rsid w:val="009A3743"/>
    <w:pPr>
      <w:keepNext/>
      <w:spacing w:after="0" w:line="240" w:lineRule="auto"/>
      <w:jc w:val="center"/>
      <w:outlineLvl w:val="3"/>
    </w:pPr>
    <w:rPr>
      <w:rFonts w:ascii="Times New Roman" w:eastAsia="Times New Roman" w:hAnsi="Times New Roman" w:cs="Times New Roman"/>
      <w:b/>
      <w:bCs/>
      <w:szCs w:val="24"/>
    </w:rPr>
  </w:style>
  <w:style w:type="paragraph" w:styleId="Heading5">
    <w:name w:val="heading 5"/>
    <w:basedOn w:val="Normal"/>
    <w:next w:val="Normal"/>
    <w:link w:val="Heading5Char"/>
    <w:qFormat/>
    <w:rsid w:val="009A3743"/>
    <w:pPr>
      <w:keepNext/>
      <w:spacing w:after="0" w:line="240" w:lineRule="auto"/>
      <w:ind w:left="-900"/>
      <w:jc w:val="both"/>
      <w:outlineLvl w:val="4"/>
    </w:pPr>
    <w:rPr>
      <w:rFonts w:ascii="Times New Roman" w:eastAsia="Times New Roman" w:hAnsi="Times New Roman" w:cs="Times New Roman"/>
      <w:b/>
      <w:bCs/>
      <w:szCs w:val="24"/>
    </w:rPr>
  </w:style>
  <w:style w:type="paragraph" w:styleId="Heading6">
    <w:name w:val="heading 6"/>
    <w:basedOn w:val="Normal"/>
    <w:next w:val="Normal"/>
    <w:link w:val="Heading6Char"/>
    <w:qFormat/>
    <w:rsid w:val="009A3743"/>
    <w:pPr>
      <w:keepNext/>
      <w:spacing w:after="0" w:line="240" w:lineRule="auto"/>
      <w:jc w:val="center"/>
      <w:outlineLvl w:val="5"/>
    </w:pPr>
    <w:rPr>
      <w:rFonts w:ascii="Times New Roman" w:eastAsia="Times New Roman" w:hAnsi="Times New Roman" w:cs="Times New Roman"/>
      <w:b/>
      <w:bCs/>
      <w:szCs w:val="24"/>
      <w:u w:val="single"/>
    </w:rPr>
  </w:style>
  <w:style w:type="paragraph" w:styleId="Heading7">
    <w:name w:val="heading 7"/>
    <w:basedOn w:val="Normal"/>
    <w:next w:val="Normal"/>
    <w:link w:val="Heading7Char"/>
    <w:qFormat/>
    <w:rsid w:val="009A3743"/>
    <w:pPr>
      <w:keepNext/>
      <w:spacing w:after="0" w:line="240" w:lineRule="auto"/>
      <w:outlineLvl w:val="6"/>
    </w:pPr>
    <w:rPr>
      <w:rFonts w:ascii="Times New Roman" w:eastAsia="Times New Roman" w:hAnsi="Times New Roman" w:cs="Times New Roman"/>
      <w:b/>
      <w:bCs/>
      <w:szCs w:val="24"/>
      <w:u w:val="single"/>
    </w:rPr>
  </w:style>
  <w:style w:type="paragraph" w:styleId="Heading8">
    <w:name w:val="heading 8"/>
    <w:basedOn w:val="Normal"/>
    <w:next w:val="Normal"/>
    <w:link w:val="Heading8Char"/>
    <w:qFormat/>
    <w:rsid w:val="009A3743"/>
    <w:pPr>
      <w:keepNext/>
      <w:spacing w:after="0" w:line="240" w:lineRule="auto"/>
      <w:jc w:val="both"/>
      <w:outlineLvl w:val="7"/>
    </w:pPr>
    <w:rPr>
      <w:rFonts w:ascii="Times New Roman" w:eastAsia="Times New Roman" w:hAnsi="Times New Roman" w:cs="Times New Roman"/>
      <w:b/>
      <w:bCs/>
      <w:szCs w:val="24"/>
      <w:u w:val="single"/>
    </w:rPr>
  </w:style>
  <w:style w:type="paragraph" w:styleId="Heading9">
    <w:name w:val="heading 9"/>
    <w:basedOn w:val="Normal"/>
    <w:next w:val="Normal"/>
    <w:link w:val="Heading9Char"/>
    <w:qFormat/>
    <w:rsid w:val="009A3743"/>
    <w:pPr>
      <w:keepNext/>
      <w:spacing w:after="0" w:line="240" w:lineRule="auto"/>
      <w:ind w:left="360"/>
      <w:jc w:val="right"/>
      <w:outlineLvl w:val="8"/>
    </w:pPr>
    <w:rPr>
      <w:rFonts w:ascii="Times New Roman" w:eastAsia="Times New Roman" w:hAnsi="Times New Roman" w:cs="Times New Roman"/>
      <w:b/>
      <w:b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A3743"/>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9A3743"/>
    <w:rPr>
      <w:rFonts w:ascii="Times New Roman" w:eastAsia="Times New Roman" w:hAnsi="Times New Roman" w:cs="Times New Roman"/>
      <w:b/>
      <w:bCs/>
      <w:szCs w:val="24"/>
    </w:rPr>
  </w:style>
  <w:style w:type="character" w:customStyle="1" w:styleId="Heading3Char">
    <w:name w:val="Heading 3 Char"/>
    <w:basedOn w:val="DefaultParagraphFont"/>
    <w:link w:val="Heading3"/>
    <w:rsid w:val="009A3743"/>
    <w:rPr>
      <w:rFonts w:ascii="Times New Roman" w:eastAsia="Times New Roman" w:hAnsi="Times New Roman" w:cs="Times New Roman"/>
      <w:b/>
      <w:bCs/>
      <w:szCs w:val="24"/>
    </w:rPr>
  </w:style>
  <w:style w:type="character" w:customStyle="1" w:styleId="Heading4Char">
    <w:name w:val="Heading 4 Char"/>
    <w:basedOn w:val="DefaultParagraphFont"/>
    <w:link w:val="Heading4"/>
    <w:rsid w:val="009A3743"/>
    <w:rPr>
      <w:rFonts w:ascii="Times New Roman" w:eastAsia="Times New Roman" w:hAnsi="Times New Roman" w:cs="Times New Roman"/>
      <w:b/>
      <w:bCs/>
      <w:szCs w:val="24"/>
    </w:rPr>
  </w:style>
  <w:style w:type="character" w:customStyle="1" w:styleId="Heading5Char">
    <w:name w:val="Heading 5 Char"/>
    <w:basedOn w:val="DefaultParagraphFont"/>
    <w:link w:val="Heading5"/>
    <w:rsid w:val="009A3743"/>
    <w:rPr>
      <w:rFonts w:ascii="Times New Roman" w:eastAsia="Times New Roman" w:hAnsi="Times New Roman" w:cs="Times New Roman"/>
      <w:b/>
      <w:bCs/>
      <w:szCs w:val="24"/>
    </w:rPr>
  </w:style>
  <w:style w:type="character" w:customStyle="1" w:styleId="Heading6Char">
    <w:name w:val="Heading 6 Char"/>
    <w:basedOn w:val="DefaultParagraphFont"/>
    <w:link w:val="Heading6"/>
    <w:rsid w:val="009A3743"/>
    <w:rPr>
      <w:rFonts w:ascii="Times New Roman" w:eastAsia="Times New Roman" w:hAnsi="Times New Roman" w:cs="Times New Roman"/>
      <w:b/>
      <w:bCs/>
      <w:szCs w:val="24"/>
      <w:u w:val="single"/>
    </w:rPr>
  </w:style>
  <w:style w:type="character" w:customStyle="1" w:styleId="Heading7Char">
    <w:name w:val="Heading 7 Char"/>
    <w:basedOn w:val="DefaultParagraphFont"/>
    <w:link w:val="Heading7"/>
    <w:rsid w:val="009A3743"/>
    <w:rPr>
      <w:rFonts w:ascii="Times New Roman" w:eastAsia="Times New Roman" w:hAnsi="Times New Roman" w:cs="Times New Roman"/>
      <w:b/>
      <w:bCs/>
      <w:szCs w:val="24"/>
      <w:u w:val="single"/>
    </w:rPr>
  </w:style>
  <w:style w:type="character" w:customStyle="1" w:styleId="Heading8Char">
    <w:name w:val="Heading 8 Char"/>
    <w:basedOn w:val="DefaultParagraphFont"/>
    <w:link w:val="Heading8"/>
    <w:rsid w:val="009A3743"/>
    <w:rPr>
      <w:rFonts w:ascii="Times New Roman" w:eastAsia="Times New Roman" w:hAnsi="Times New Roman" w:cs="Times New Roman"/>
      <w:b/>
      <w:bCs/>
      <w:szCs w:val="24"/>
      <w:u w:val="single"/>
    </w:rPr>
  </w:style>
  <w:style w:type="character" w:customStyle="1" w:styleId="Heading9Char">
    <w:name w:val="Heading 9 Char"/>
    <w:basedOn w:val="DefaultParagraphFont"/>
    <w:link w:val="Heading9"/>
    <w:rsid w:val="009A3743"/>
    <w:rPr>
      <w:rFonts w:ascii="Times New Roman" w:eastAsia="Times New Roman" w:hAnsi="Times New Roman" w:cs="Times New Roman"/>
      <w:b/>
      <w:bCs/>
      <w:sz w:val="20"/>
      <w:szCs w:val="24"/>
    </w:rPr>
  </w:style>
  <w:style w:type="numbering" w:customStyle="1" w:styleId="NoList1">
    <w:name w:val="No List1"/>
    <w:next w:val="NoList"/>
    <w:uiPriority w:val="99"/>
    <w:semiHidden/>
    <w:unhideWhenUsed/>
    <w:rsid w:val="009A3743"/>
  </w:style>
  <w:style w:type="character" w:styleId="Hyperlink">
    <w:name w:val="Hyperlink"/>
    <w:uiPriority w:val="99"/>
    <w:rsid w:val="009A3743"/>
    <w:rPr>
      <w:color w:val="0000FF"/>
      <w:u w:val="single"/>
    </w:rPr>
  </w:style>
  <w:style w:type="paragraph" w:styleId="BodyText">
    <w:name w:val="Body Text"/>
    <w:basedOn w:val="Normal"/>
    <w:link w:val="BodyTextChar"/>
    <w:rsid w:val="009A3743"/>
    <w:pPr>
      <w:spacing w:after="0" w:line="240" w:lineRule="auto"/>
      <w:jc w:val="both"/>
    </w:pPr>
    <w:rPr>
      <w:rFonts w:ascii="Times New Roman" w:eastAsia="Times New Roman" w:hAnsi="Times New Roman" w:cs="Times New Roman"/>
      <w:szCs w:val="24"/>
    </w:rPr>
  </w:style>
  <w:style w:type="character" w:customStyle="1" w:styleId="BodyTextChar">
    <w:name w:val="Body Text Char"/>
    <w:basedOn w:val="DefaultParagraphFont"/>
    <w:link w:val="BodyText"/>
    <w:rsid w:val="009A3743"/>
    <w:rPr>
      <w:rFonts w:ascii="Times New Roman" w:eastAsia="Times New Roman" w:hAnsi="Times New Roman" w:cs="Times New Roman"/>
      <w:szCs w:val="24"/>
    </w:rPr>
  </w:style>
  <w:style w:type="paragraph" w:styleId="EnvelopeAddress">
    <w:name w:val="envelope address"/>
    <w:basedOn w:val="Normal"/>
    <w:rsid w:val="009A3743"/>
    <w:pPr>
      <w:framePr w:w="7920" w:h="1980" w:hRule="exact" w:hSpace="180" w:wrap="auto" w:hAnchor="page" w:xAlign="center" w:yAlign="bottom"/>
      <w:spacing w:after="0" w:line="240" w:lineRule="auto"/>
      <w:ind w:left="2880"/>
    </w:pPr>
    <w:rPr>
      <w:rFonts w:ascii="Times New Roman" w:eastAsia="Times New Roman" w:hAnsi="Times New Roman" w:cs="Arial"/>
      <w:sz w:val="20"/>
      <w:szCs w:val="24"/>
    </w:rPr>
  </w:style>
  <w:style w:type="paragraph" w:styleId="BodyTextIndent">
    <w:name w:val="Body Text Indent"/>
    <w:basedOn w:val="Normal"/>
    <w:link w:val="BodyTextIndentChar"/>
    <w:rsid w:val="009A3743"/>
    <w:pPr>
      <w:spacing w:after="0" w:line="240" w:lineRule="auto"/>
      <w:ind w:left="360"/>
      <w:jc w:val="both"/>
    </w:pPr>
    <w:rPr>
      <w:rFonts w:ascii="Times New Roman" w:eastAsia="Times New Roman" w:hAnsi="Times New Roman" w:cs="Times New Roman"/>
      <w:szCs w:val="24"/>
    </w:rPr>
  </w:style>
  <w:style w:type="character" w:customStyle="1" w:styleId="BodyTextIndentChar">
    <w:name w:val="Body Text Indent Char"/>
    <w:basedOn w:val="DefaultParagraphFont"/>
    <w:link w:val="BodyTextIndent"/>
    <w:rsid w:val="009A3743"/>
    <w:rPr>
      <w:rFonts w:ascii="Times New Roman" w:eastAsia="Times New Roman" w:hAnsi="Times New Roman" w:cs="Times New Roman"/>
      <w:szCs w:val="24"/>
    </w:rPr>
  </w:style>
  <w:style w:type="paragraph" w:styleId="BodyTextIndent2">
    <w:name w:val="Body Text Indent 2"/>
    <w:basedOn w:val="Normal"/>
    <w:link w:val="BodyTextIndent2Char"/>
    <w:rsid w:val="009A3743"/>
    <w:pPr>
      <w:spacing w:after="0" w:line="240" w:lineRule="auto"/>
      <w:ind w:left="720"/>
    </w:pPr>
    <w:rPr>
      <w:rFonts w:ascii="Times New Roman" w:eastAsia="Times New Roman" w:hAnsi="Times New Roman" w:cs="Times New Roman"/>
      <w:szCs w:val="24"/>
    </w:rPr>
  </w:style>
  <w:style w:type="character" w:customStyle="1" w:styleId="BodyTextIndent2Char">
    <w:name w:val="Body Text Indent 2 Char"/>
    <w:basedOn w:val="DefaultParagraphFont"/>
    <w:link w:val="BodyTextIndent2"/>
    <w:rsid w:val="009A3743"/>
    <w:rPr>
      <w:rFonts w:ascii="Times New Roman" w:eastAsia="Times New Roman" w:hAnsi="Times New Roman" w:cs="Times New Roman"/>
      <w:szCs w:val="24"/>
    </w:rPr>
  </w:style>
  <w:style w:type="paragraph" w:styleId="BodyTextIndent3">
    <w:name w:val="Body Text Indent 3"/>
    <w:basedOn w:val="Normal"/>
    <w:link w:val="BodyTextIndent3Char"/>
    <w:rsid w:val="009A3743"/>
    <w:pPr>
      <w:spacing w:after="0" w:line="240" w:lineRule="auto"/>
      <w:ind w:left="271"/>
      <w:jc w:val="both"/>
    </w:pPr>
    <w:rPr>
      <w:rFonts w:ascii="Times New Roman" w:eastAsia="Times New Roman" w:hAnsi="Times New Roman" w:cs="Times New Roman"/>
      <w:szCs w:val="24"/>
    </w:rPr>
  </w:style>
  <w:style w:type="character" w:customStyle="1" w:styleId="BodyTextIndent3Char">
    <w:name w:val="Body Text Indent 3 Char"/>
    <w:basedOn w:val="DefaultParagraphFont"/>
    <w:link w:val="BodyTextIndent3"/>
    <w:rsid w:val="009A3743"/>
    <w:rPr>
      <w:rFonts w:ascii="Times New Roman" w:eastAsia="Times New Roman" w:hAnsi="Times New Roman" w:cs="Times New Roman"/>
      <w:szCs w:val="24"/>
    </w:rPr>
  </w:style>
  <w:style w:type="paragraph" w:styleId="Title">
    <w:name w:val="Title"/>
    <w:basedOn w:val="Normal"/>
    <w:link w:val="TitleChar"/>
    <w:qFormat/>
    <w:rsid w:val="009A3743"/>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9A3743"/>
    <w:rPr>
      <w:rFonts w:ascii="Times New Roman" w:eastAsia="Times New Roman" w:hAnsi="Times New Roman" w:cs="Times New Roman"/>
      <w:b/>
      <w:bCs/>
      <w:sz w:val="24"/>
      <w:szCs w:val="24"/>
    </w:rPr>
  </w:style>
  <w:style w:type="paragraph" w:customStyle="1" w:styleId="Level1">
    <w:name w:val="Level 1"/>
    <w:rsid w:val="009A3743"/>
    <w:pPr>
      <w:autoSpaceDE w:val="0"/>
      <w:autoSpaceDN w:val="0"/>
      <w:adjustRightInd w:val="0"/>
      <w:spacing w:after="0" w:line="240" w:lineRule="auto"/>
      <w:ind w:left="720"/>
    </w:pPr>
    <w:rPr>
      <w:rFonts w:ascii="Times New Roman" w:eastAsia="Times New Roman" w:hAnsi="Times New Roman" w:cs="Times New Roman"/>
      <w:sz w:val="20"/>
      <w:szCs w:val="24"/>
    </w:rPr>
  </w:style>
  <w:style w:type="paragraph" w:styleId="Header">
    <w:name w:val="header"/>
    <w:basedOn w:val="Normal"/>
    <w:link w:val="HeaderChar"/>
    <w:rsid w:val="009A3743"/>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HeaderChar">
    <w:name w:val="Header Char"/>
    <w:basedOn w:val="DefaultParagraphFont"/>
    <w:link w:val="Header"/>
    <w:rsid w:val="009A3743"/>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rsid w:val="009A3743"/>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FooterChar">
    <w:name w:val="Footer Char"/>
    <w:basedOn w:val="DefaultParagraphFont"/>
    <w:link w:val="Footer"/>
    <w:uiPriority w:val="99"/>
    <w:rsid w:val="009A3743"/>
    <w:rPr>
      <w:rFonts w:ascii="Times New Roman" w:eastAsia="Times New Roman" w:hAnsi="Times New Roman" w:cs="Times New Roman"/>
      <w:sz w:val="24"/>
      <w:szCs w:val="24"/>
      <w:lang w:val="x-none" w:eastAsia="x-none"/>
    </w:rPr>
  </w:style>
  <w:style w:type="character" w:styleId="FollowedHyperlink">
    <w:name w:val="FollowedHyperlink"/>
    <w:rsid w:val="009A3743"/>
    <w:rPr>
      <w:color w:val="800080"/>
      <w:u w:val="single"/>
    </w:rPr>
  </w:style>
  <w:style w:type="paragraph" w:styleId="BalloonText">
    <w:name w:val="Balloon Text"/>
    <w:basedOn w:val="Normal"/>
    <w:link w:val="BalloonTextChar"/>
    <w:uiPriority w:val="99"/>
    <w:semiHidden/>
    <w:rsid w:val="009A3743"/>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9A3743"/>
    <w:rPr>
      <w:rFonts w:ascii="Tahoma" w:eastAsia="Times New Roman" w:hAnsi="Tahoma" w:cs="Tahoma"/>
      <w:sz w:val="16"/>
      <w:szCs w:val="16"/>
    </w:rPr>
  </w:style>
  <w:style w:type="character" w:styleId="CommentReference">
    <w:name w:val="annotation reference"/>
    <w:semiHidden/>
    <w:rsid w:val="009A3743"/>
    <w:rPr>
      <w:sz w:val="16"/>
      <w:szCs w:val="16"/>
    </w:rPr>
  </w:style>
  <w:style w:type="paragraph" w:styleId="CommentText">
    <w:name w:val="annotation text"/>
    <w:basedOn w:val="Normal"/>
    <w:link w:val="CommentTextChar"/>
    <w:rsid w:val="009A3743"/>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9A374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9A3743"/>
    <w:rPr>
      <w:b/>
      <w:bCs/>
    </w:rPr>
  </w:style>
  <w:style w:type="character" w:customStyle="1" w:styleId="CommentSubjectChar">
    <w:name w:val="Comment Subject Char"/>
    <w:basedOn w:val="CommentTextChar"/>
    <w:link w:val="CommentSubject"/>
    <w:semiHidden/>
    <w:rsid w:val="009A3743"/>
    <w:rPr>
      <w:rFonts w:ascii="Times New Roman" w:eastAsia="Times New Roman" w:hAnsi="Times New Roman" w:cs="Times New Roman"/>
      <w:b/>
      <w:bCs/>
      <w:sz w:val="20"/>
      <w:szCs w:val="20"/>
    </w:rPr>
  </w:style>
  <w:style w:type="paragraph" w:styleId="ListParagraph">
    <w:name w:val="List Paragraph"/>
    <w:basedOn w:val="Normal"/>
    <w:uiPriority w:val="34"/>
    <w:qFormat/>
    <w:rsid w:val="009A3743"/>
    <w:pPr>
      <w:spacing w:after="0" w:line="240" w:lineRule="auto"/>
      <w:ind w:left="720"/>
    </w:pPr>
    <w:rPr>
      <w:rFonts w:ascii="Times New Roman" w:eastAsia="Times New Roman" w:hAnsi="Times New Roman" w:cs="Times New Roman"/>
      <w:sz w:val="24"/>
      <w:szCs w:val="24"/>
    </w:rPr>
  </w:style>
  <w:style w:type="paragraph" w:styleId="NoSpacing">
    <w:name w:val="No Spacing"/>
    <w:uiPriority w:val="1"/>
    <w:qFormat/>
    <w:rsid w:val="009A3743"/>
    <w:pPr>
      <w:spacing w:after="0" w:line="240" w:lineRule="auto"/>
    </w:pPr>
    <w:rPr>
      <w:rFonts w:ascii="Calibri" w:eastAsia="Calibri" w:hAnsi="Calibri" w:cs="Times New Roman"/>
    </w:rPr>
  </w:style>
  <w:style w:type="paragraph" w:styleId="NormalWeb">
    <w:name w:val="Normal (Web)"/>
    <w:basedOn w:val="Normal"/>
    <w:rsid w:val="009A3743"/>
    <w:pPr>
      <w:spacing w:after="0" w:line="240" w:lineRule="auto"/>
    </w:pPr>
    <w:rPr>
      <w:rFonts w:ascii="Times New Roman" w:eastAsia="Times New Roman" w:hAnsi="Times New Roman" w:cs="Times New Roman"/>
      <w:sz w:val="24"/>
      <w:szCs w:val="24"/>
    </w:rPr>
  </w:style>
  <w:style w:type="character" w:customStyle="1" w:styleId="apple-converted-space">
    <w:name w:val="apple-converted-space"/>
    <w:rsid w:val="009A3743"/>
  </w:style>
  <w:style w:type="paragraph" w:styleId="Revision">
    <w:name w:val="Revision"/>
    <w:hidden/>
    <w:uiPriority w:val="99"/>
    <w:semiHidden/>
    <w:rsid w:val="009A3743"/>
    <w:pPr>
      <w:spacing w:after="0" w:line="240" w:lineRule="auto"/>
    </w:pPr>
    <w:rPr>
      <w:rFonts w:ascii="Times New Roman" w:eastAsia="Times New Roman" w:hAnsi="Times New Roman" w:cs="Times New Roman"/>
      <w:sz w:val="24"/>
      <w:szCs w:val="24"/>
    </w:rPr>
  </w:style>
  <w:style w:type="character" w:customStyle="1" w:styleId="ptext-18">
    <w:name w:val="ptext-18"/>
    <w:rsid w:val="009A3743"/>
  </w:style>
  <w:style w:type="character" w:styleId="Emphasis">
    <w:name w:val="Emphasis"/>
    <w:uiPriority w:val="20"/>
    <w:qFormat/>
    <w:rsid w:val="009A3743"/>
    <w:rPr>
      <w:i/>
      <w:iCs/>
    </w:rPr>
  </w:style>
  <w:style w:type="character" w:styleId="Strong">
    <w:name w:val="Strong"/>
    <w:uiPriority w:val="22"/>
    <w:qFormat/>
    <w:rsid w:val="009A3743"/>
    <w:rPr>
      <w:b/>
      <w:bCs/>
    </w:rPr>
  </w:style>
  <w:style w:type="table" w:styleId="TableGrid">
    <w:name w:val="Table Grid"/>
    <w:basedOn w:val="TableNormal"/>
    <w:uiPriority w:val="59"/>
    <w:rsid w:val="009A3743"/>
    <w:pPr>
      <w:spacing w:after="0" w:line="240" w:lineRule="auto"/>
      <w:ind w:left="1440"/>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
    <w:name w:val="il"/>
    <w:basedOn w:val="DefaultParagraphFont"/>
    <w:rsid w:val="009A374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envelope address" w:uiPriority="0"/>
    <w:lsdException w:name="annotation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9A3743"/>
    <w:pPr>
      <w:keepNext/>
      <w:spacing w:after="0" w:line="240" w:lineRule="auto"/>
      <w:jc w:val="center"/>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qFormat/>
    <w:rsid w:val="009A3743"/>
    <w:pPr>
      <w:keepNext/>
      <w:spacing w:after="0" w:line="240" w:lineRule="auto"/>
      <w:ind w:left="360" w:hanging="360"/>
      <w:jc w:val="both"/>
      <w:outlineLvl w:val="1"/>
    </w:pPr>
    <w:rPr>
      <w:rFonts w:ascii="Times New Roman" w:eastAsia="Times New Roman" w:hAnsi="Times New Roman" w:cs="Times New Roman"/>
      <w:b/>
      <w:bCs/>
      <w:szCs w:val="24"/>
    </w:rPr>
  </w:style>
  <w:style w:type="paragraph" w:styleId="Heading3">
    <w:name w:val="heading 3"/>
    <w:basedOn w:val="Normal"/>
    <w:next w:val="Normal"/>
    <w:link w:val="Heading3Char"/>
    <w:qFormat/>
    <w:rsid w:val="009A3743"/>
    <w:pPr>
      <w:keepNext/>
      <w:spacing w:after="0" w:line="240" w:lineRule="auto"/>
      <w:jc w:val="both"/>
      <w:outlineLvl w:val="2"/>
    </w:pPr>
    <w:rPr>
      <w:rFonts w:ascii="Times New Roman" w:eastAsia="Times New Roman" w:hAnsi="Times New Roman" w:cs="Times New Roman"/>
      <w:b/>
      <w:bCs/>
      <w:szCs w:val="24"/>
    </w:rPr>
  </w:style>
  <w:style w:type="paragraph" w:styleId="Heading4">
    <w:name w:val="heading 4"/>
    <w:basedOn w:val="Normal"/>
    <w:next w:val="Normal"/>
    <w:link w:val="Heading4Char"/>
    <w:qFormat/>
    <w:rsid w:val="009A3743"/>
    <w:pPr>
      <w:keepNext/>
      <w:spacing w:after="0" w:line="240" w:lineRule="auto"/>
      <w:jc w:val="center"/>
      <w:outlineLvl w:val="3"/>
    </w:pPr>
    <w:rPr>
      <w:rFonts w:ascii="Times New Roman" w:eastAsia="Times New Roman" w:hAnsi="Times New Roman" w:cs="Times New Roman"/>
      <w:b/>
      <w:bCs/>
      <w:szCs w:val="24"/>
    </w:rPr>
  </w:style>
  <w:style w:type="paragraph" w:styleId="Heading5">
    <w:name w:val="heading 5"/>
    <w:basedOn w:val="Normal"/>
    <w:next w:val="Normal"/>
    <w:link w:val="Heading5Char"/>
    <w:qFormat/>
    <w:rsid w:val="009A3743"/>
    <w:pPr>
      <w:keepNext/>
      <w:spacing w:after="0" w:line="240" w:lineRule="auto"/>
      <w:ind w:left="-900"/>
      <w:jc w:val="both"/>
      <w:outlineLvl w:val="4"/>
    </w:pPr>
    <w:rPr>
      <w:rFonts w:ascii="Times New Roman" w:eastAsia="Times New Roman" w:hAnsi="Times New Roman" w:cs="Times New Roman"/>
      <w:b/>
      <w:bCs/>
      <w:szCs w:val="24"/>
    </w:rPr>
  </w:style>
  <w:style w:type="paragraph" w:styleId="Heading6">
    <w:name w:val="heading 6"/>
    <w:basedOn w:val="Normal"/>
    <w:next w:val="Normal"/>
    <w:link w:val="Heading6Char"/>
    <w:qFormat/>
    <w:rsid w:val="009A3743"/>
    <w:pPr>
      <w:keepNext/>
      <w:spacing w:after="0" w:line="240" w:lineRule="auto"/>
      <w:jc w:val="center"/>
      <w:outlineLvl w:val="5"/>
    </w:pPr>
    <w:rPr>
      <w:rFonts w:ascii="Times New Roman" w:eastAsia="Times New Roman" w:hAnsi="Times New Roman" w:cs="Times New Roman"/>
      <w:b/>
      <w:bCs/>
      <w:szCs w:val="24"/>
      <w:u w:val="single"/>
    </w:rPr>
  </w:style>
  <w:style w:type="paragraph" w:styleId="Heading7">
    <w:name w:val="heading 7"/>
    <w:basedOn w:val="Normal"/>
    <w:next w:val="Normal"/>
    <w:link w:val="Heading7Char"/>
    <w:qFormat/>
    <w:rsid w:val="009A3743"/>
    <w:pPr>
      <w:keepNext/>
      <w:spacing w:after="0" w:line="240" w:lineRule="auto"/>
      <w:outlineLvl w:val="6"/>
    </w:pPr>
    <w:rPr>
      <w:rFonts w:ascii="Times New Roman" w:eastAsia="Times New Roman" w:hAnsi="Times New Roman" w:cs="Times New Roman"/>
      <w:b/>
      <w:bCs/>
      <w:szCs w:val="24"/>
      <w:u w:val="single"/>
    </w:rPr>
  </w:style>
  <w:style w:type="paragraph" w:styleId="Heading8">
    <w:name w:val="heading 8"/>
    <w:basedOn w:val="Normal"/>
    <w:next w:val="Normal"/>
    <w:link w:val="Heading8Char"/>
    <w:qFormat/>
    <w:rsid w:val="009A3743"/>
    <w:pPr>
      <w:keepNext/>
      <w:spacing w:after="0" w:line="240" w:lineRule="auto"/>
      <w:jc w:val="both"/>
      <w:outlineLvl w:val="7"/>
    </w:pPr>
    <w:rPr>
      <w:rFonts w:ascii="Times New Roman" w:eastAsia="Times New Roman" w:hAnsi="Times New Roman" w:cs="Times New Roman"/>
      <w:b/>
      <w:bCs/>
      <w:szCs w:val="24"/>
      <w:u w:val="single"/>
    </w:rPr>
  </w:style>
  <w:style w:type="paragraph" w:styleId="Heading9">
    <w:name w:val="heading 9"/>
    <w:basedOn w:val="Normal"/>
    <w:next w:val="Normal"/>
    <w:link w:val="Heading9Char"/>
    <w:qFormat/>
    <w:rsid w:val="009A3743"/>
    <w:pPr>
      <w:keepNext/>
      <w:spacing w:after="0" w:line="240" w:lineRule="auto"/>
      <w:ind w:left="360"/>
      <w:jc w:val="right"/>
      <w:outlineLvl w:val="8"/>
    </w:pPr>
    <w:rPr>
      <w:rFonts w:ascii="Times New Roman" w:eastAsia="Times New Roman" w:hAnsi="Times New Roman" w:cs="Times New Roman"/>
      <w:b/>
      <w:b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A3743"/>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9A3743"/>
    <w:rPr>
      <w:rFonts w:ascii="Times New Roman" w:eastAsia="Times New Roman" w:hAnsi="Times New Roman" w:cs="Times New Roman"/>
      <w:b/>
      <w:bCs/>
      <w:szCs w:val="24"/>
    </w:rPr>
  </w:style>
  <w:style w:type="character" w:customStyle="1" w:styleId="Heading3Char">
    <w:name w:val="Heading 3 Char"/>
    <w:basedOn w:val="DefaultParagraphFont"/>
    <w:link w:val="Heading3"/>
    <w:rsid w:val="009A3743"/>
    <w:rPr>
      <w:rFonts w:ascii="Times New Roman" w:eastAsia="Times New Roman" w:hAnsi="Times New Roman" w:cs="Times New Roman"/>
      <w:b/>
      <w:bCs/>
      <w:szCs w:val="24"/>
    </w:rPr>
  </w:style>
  <w:style w:type="character" w:customStyle="1" w:styleId="Heading4Char">
    <w:name w:val="Heading 4 Char"/>
    <w:basedOn w:val="DefaultParagraphFont"/>
    <w:link w:val="Heading4"/>
    <w:rsid w:val="009A3743"/>
    <w:rPr>
      <w:rFonts w:ascii="Times New Roman" w:eastAsia="Times New Roman" w:hAnsi="Times New Roman" w:cs="Times New Roman"/>
      <w:b/>
      <w:bCs/>
      <w:szCs w:val="24"/>
    </w:rPr>
  </w:style>
  <w:style w:type="character" w:customStyle="1" w:styleId="Heading5Char">
    <w:name w:val="Heading 5 Char"/>
    <w:basedOn w:val="DefaultParagraphFont"/>
    <w:link w:val="Heading5"/>
    <w:rsid w:val="009A3743"/>
    <w:rPr>
      <w:rFonts w:ascii="Times New Roman" w:eastAsia="Times New Roman" w:hAnsi="Times New Roman" w:cs="Times New Roman"/>
      <w:b/>
      <w:bCs/>
      <w:szCs w:val="24"/>
    </w:rPr>
  </w:style>
  <w:style w:type="character" w:customStyle="1" w:styleId="Heading6Char">
    <w:name w:val="Heading 6 Char"/>
    <w:basedOn w:val="DefaultParagraphFont"/>
    <w:link w:val="Heading6"/>
    <w:rsid w:val="009A3743"/>
    <w:rPr>
      <w:rFonts w:ascii="Times New Roman" w:eastAsia="Times New Roman" w:hAnsi="Times New Roman" w:cs="Times New Roman"/>
      <w:b/>
      <w:bCs/>
      <w:szCs w:val="24"/>
      <w:u w:val="single"/>
    </w:rPr>
  </w:style>
  <w:style w:type="character" w:customStyle="1" w:styleId="Heading7Char">
    <w:name w:val="Heading 7 Char"/>
    <w:basedOn w:val="DefaultParagraphFont"/>
    <w:link w:val="Heading7"/>
    <w:rsid w:val="009A3743"/>
    <w:rPr>
      <w:rFonts w:ascii="Times New Roman" w:eastAsia="Times New Roman" w:hAnsi="Times New Roman" w:cs="Times New Roman"/>
      <w:b/>
      <w:bCs/>
      <w:szCs w:val="24"/>
      <w:u w:val="single"/>
    </w:rPr>
  </w:style>
  <w:style w:type="character" w:customStyle="1" w:styleId="Heading8Char">
    <w:name w:val="Heading 8 Char"/>
    <w:basedOn w:val="DefaultParagraphFont"/>
    <w:link w:val="Heading8"/>
    <w:rsid w:val="009A3743"/>
    <w:rPr>
      <w:rFonts w:ascii="Times New Roman" w:eastAsia="Times New Roman" w:hAnsi="Times New Roman" w:cs="Times New Roman"/>
      <w:b/>
      <w:bCs/>
      <w:szCs w:val="24"/>
      <w:u w:val="single"/>
    </w:rPr>
  </w:style>
  <w:style w:type="character" w:customStyle="1" w:styleId="Heading9Char">
    <w:name w:val="Heading 9 Char"/>
    <w:basedOn w:val="DefaultParagraphFont"/>
    <w:link w:val="Heading9"/>
    <w:rsid w:val="009A3743"/>
    <w:rPr>
      <w:rFonts w:ascii="Times New Roman" w:eastAsia="Times New Roman" w:hAnsi="Times New Roman" w:cs="Times New Roman"/>
      <w:b/>
      <w:bCs/>
      <w:sz w:val="20"/>
      <w:szCs w:val="24"/>
    </w:rPr>
  </w:style>
  <w:style w:type="numbering" w:customStyle="1" w:styleId="NoList1">
    <w:name w:val="No List1"/>
    <w:next w:val="NoList"/>
    <w:uiPriority w:val="99"/>
    <w:semiHidden/>
    <w:unhideWhenUsed/>
    <w:rsid w:val="009A3743"/>
  </w:style>
  <w:style w:type="character" w:styleId="Hyperlink">
    <w:name w:val="Hyperlink"/>
    <w:uiPriority w:val="99"/>
    <w:rsid w:val="009A3743"/>
    <w:rPr>
      <w:color w:val="0000FF"/>
      <w:u w:val="single"/>
    </w:rPr>
  </w:style>
  <w:style w:type="paragraph" w:styleId="BodyText">
    <w:name w:val="Body Text"/>
    <w:basedOn w:val="Normal"/>
    <w:link w:val="BodyTextChar"/>
    <w:rsid w:val="009A3743"/>
    <w:pPr>
      <w:spacing w:after="0" w:line="240" w:lineRule="auto"/>
      <w:jc w:val="both"/>
    </w:pPr>
    <w:rPr>
      <w:rFonts w:ascii="Times New Roman" w:eastAsia="Times New Roman" w:hAnsi="Times New Roman" w:cs="Times New Roman"/>
      <w:szCs w:val="24"/>
    </w:rPr>
  </w:style>
  <w:style w:type="character" w:customStyle="1" w:styleId="BodyTextChar">
    <w:name w:val="Body Text Char"/>
    <w:basedOn w:val="DefaultParagraphFont"/>
    <w:link w:val="BodyText"/>
    <w:rsid w:val="009A3743"/>
    <w:rPr>
      <w:rFonts w:ascii="Times New Roman" w:eastAsia="Times New Roman" w:hAnsi="Times New Roman" w:cs="Times New Roman"/>
      <w:szCs w:val="24"/>
    </w:rPr>
  </w:style>
  <w:style w:type="paragraph" w:styleId="EnvelopeAddress">
    <w:name w:val="envelope address"/>
    <w:basedOn w:val="Normal"/>
    <w:rsid w:val="009A3743"/>
    <w:pPr>
      <w:framePr w:w="7920" w:h="1980" w:hRule="exact" w:hSpace="180" w:wrap="auto" w:hAnchor="page" w:xAlign="center" w:yAlign="bottom"/>
      <w:spacing w:after="0" w:line="240" w:lineRule="auto"/>
      <w:ind w:left="2880"/>
    </w:pPr>
    <w:rPr>
      <w:rFonts w:ascii="Times New Roman" w:eastAsia="Times New Roman" w:hAnsi="Times New Roman" w:cs="Arial"/>
      <w:sz w:val="20"/>
      <w:szCs w:val="24"/>
    </w:rPr>
  </w:style>
  <w:style w:type="paragraph" w:styleId="BodyTextIndent">
    <w:name w:val="Body Text Indent"/>
    <w:basedOn w:val="Normal"/>
    <w:link w:val="BodyTextIndentChar"/>
    <w:rsid w:val="009A3743"/>
    <w:pPr>
      <w:spacing w:after="0" w:line="240" w:lineRule="auto"/>
      <w:ind w:left="360"/>
      <w:jc w:val="both"/>
    </w:pPr>
    <w:rPr>
      <w:rFonts w:ascii="Times New Roman" w:eastAsia="Times New Roman" w:hAnsi="Times New Roman" w:cs="Times New Roman"/>
      <w:szCs w:val="24"/>
    </w:rPr>
  </w:style>
  <w:style w:type="character" w:customStyle="1" w:styleId="BodyTextIndentChar">
    <w:name w:val="Body Text Indent Char"/>
    <w:basedOn w:val="DefaultParagraphFont"/>
    <w:link w:val="BodyTextIndent"/>
    <w:rsid w:val="009A3743"/>
    <w:rPr>
      <w:rFonts w:ascii="Times New Roman" w:eastAsia="Times New Roman" w:hAnsi="Times New Roman" w:cs="Times New Roman"/>
      <w:szCs w:val="24"/>
    </w:rPr>
  </w:style>
  <w:style w:type="paragraph" w:styleId="BodyTextIndent2">
    <w:name w:val="Body Text Indent 2"/>
    <w:basedOn w:val="Normal"/>
    <w:link w:val="BodyTextIndent2Char"/>
    <w:rsid w:val="009A3743"/>
    <w:pPr>
      <w:spacing w:after="0" w:line="240" w:lineRule="auto"/>
      <w:ind w:left="720"/>
    </w:pPr>
    <w:rPr>
      <w:rFonts w:ascii="Times New Roman" w:eastAsia="Times New Roman" w:hAnsi="Times New Roman" w:cs="Times New Roman"/>
      <w:szCs w:val="24"/>
    </w:rPr>
  </w:style>
  <w:style w:type="character" w:customStyle="1" w:styleId="BodyTextIndent2Char">
    <w:name w:val="Body Text Indent 2 Char"/>
    <w:basedOn w:val="DefaultParagraphFont"/>
    <w:link w:val="BodyTextIndent2"/>
    <w:rsid w:val="009A3743"/>
    <w:rPr>
      <w:rFonts w:ascii="Times New Roman" w:eastAsia="Times New Roman" w:hAnsi="Times New Roman" w:cs="Times New Roman"/>
      <w:szCs w:val="24"/>
    </w:rPr>
  </w:style>
  <w:style w:type="paragraph" w:styleId="BodyTextIndent3">
    <w:name w:val="Body Text Indent 3"/>
    <w:basedOn w:val="Normal"/>
    <w:link w:val="BodyTextIndent3Char"/>
    <w:rsid w:val="009A3743"/>
    <w:pPr>
      <w:spacing w:after="0" w:line="240" w:lineRule="auto"/>
      <w:ind w:left="271"/>
      <w:jc w:val="both"/>
    </w:pPr>
    <w:rPr>
      <w:rFonts w:ascii="Times New Roman" w:eastAsia="Times New Roman" w:hAnsi="Times New Roman" w:cs="Times New Roman"/>
      <w:szCs w:val="24"/>
    </w:rPr>
  </w:style>
  <w:style w:type="character" w:customStyle="1" w:styleId="BodyTextIndent3Char">
    <w:name w:val="Body Text Indent 3 Char"/>
    <w:basedOn w:val="DefaultParagraphFont"/>
    <w:link w:val="BodyTextIndent3"/>
    <w:rsid w:val="009A3743"/>
    <w:rPr>
      <w:rFonts w:ascii="Times New Roman" w:eastAsia="Times New Roman" w:hAnsi="Times New Roman" w:cs="Times New Roman"/>
      <w:szCs w:val="24"/>
    </w:rPr>
  </w:style>
  <w:style w:type="paragraph" w:styleId="Title">
    <w:name w:val="Title"/>
    <w:basedOn w:val="Normal"/>
    <w:link w:val="TitleChar"/>
    <w:qFormat/>
    <w:rsid w:val="009A3743"/>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9A3743"/>
    <w:rPr>
      <w:rFonts w:ascii="Times New Roman" w:eastAsia="Times New Roman" w:hAnsi="Times New Roman" w:cs="Times New Roman"/>
      <w:b/>
      <w:bCs/>
      <w:sz w:val="24"/>
      <w:szCs w:val="24"/>
    </w:rPr>
  </w:style>
  <w:style w:type="paragraph" w:customStyle="1" w:styleId="Level1">
    <w:name w:val="Level 1"/>
    <w:rsid w:val="009A3743"/>
    <w:pPr>
      <w:autoSpaceDE w:val="0"/>
      <w:autoSpaceDN w:val="0"/>
      <w:adjustRightInd w:val="0"/>
      <w:spacing w:after="0" w:line="240" w:lineRule="auto"/>
      <w:ind w:left="720"/>
    </w:pPr>
    <w:rPr>
      <w:rFonts w:ascii="Times New Roman" w:eastAsia="Times New Roman" w:hAnsi="Times New Roman" w:cs="Times New Roman"/>
      <w:sz w:val="20"/>
      <w:szCs w:val="24"/>
    </w:rPr>
  </w:style>
  <w:style w:type="paragraph" w:styleId="Header">
    <w:name w:val="header"/>
    <w:basedOn w:val="Normal"/>
    <w:link w:val="HeaderChar"/>
    <w:rsid w:val="009A3743"/>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HeaderChar">
    <w:name w:val="Header Char"/>
    <w:basedOn w:val="DefaultParagraphFont"/>
    <w:link w:val="Header"/>
    <w:rsid w:val="009A3743"/>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rsid w:val="009A3743"/>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FooterChar">
    <w:name w:val="Footer Char"/>
    <w:basedOn w:val="DefaultParagraphFont"/>
    <w:link w:val="Footer"/>
    <w:uiPriority w:val="99"/>
    <w:rsid w:val="009A3743"/>
    <w:rPr>
      <w:rFonts w:ascii="Times New Roman" w:eastAsia="Times New Roman" w:hAnsi="Times New Roman" w:cs="Times New Roman"/>
      <w:sz w:val="24"/>
      <w:szCs w:val="24"/>
      <w:lang w:val="x-none" w:eastAsia="x-none"/>
    </w:rPr>
  </w:style>
  <w:style w:type="character" w:styleId="FollowedHyperlink">
    <w:name w:val="FollowedHyperlink"/>
    <w:rsid w:val="009A3743"/>
    <w:rPr>
      <w:color w:val="800080"/>
      <w:u w:val="single"/>
    </w:rPr>
  </w:style>
  <w:style w:type="paragraph" w:styleId="BalloonText">
    <w:name w:val="Balloon Text"/>
    <w:basedOn w:val="Normal"/>
    <w:link w:val="BalloonTextChar"/>
    <w:uiPriority w:val="99"/>
    <w:semiHidden/>
    <w:rsid w:val="009A3743"/>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9A3743"/>
    <w:rPr>
      <w:rFonts w:ascii="Tahoma" w:eastAsia="Times New Roman" w:hAnsi="Tahoma" w:cs="Tahoma"/>
      <w:sz w:val="16"/>
      <w:szCs w:val="16"/>
    </w:rPr>
  </w:style>
  <w:style w:type="character" w:styleId="CommentReference">
    <w:name w:val="annotation reference"/>
    <w:semiHidden/>
    <w:rsid w:val="009A3743"/>
    <w:rPr>
      <w:sz w:val="16"/>
      <w:szCs w:val="16"/>
    </w:rPr>
  </w:style>
  <w:style w:type="paragraph" w:styleId="CommentText">
    <w:name w:val="annotation text"/>
    <w:basedOn w:val="Normal"/>
    <w:link w:val="CommentTextChar"/>
    <w:rsid w:val="009A3743"/>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9A374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9A3743"/>
    <w:rPr>
      <w:b/>
      <w:bCs/>
    </w:rPr>
  </w:style>
  <w:style w:type="character" w:customStyle="1" w:styleId="CommentSubjectChar">
    <w:name w:val="Comment Subject Char"/>
    <w:basedOn w:val="CommentTextChar"/>
    <w:link w:val="CommentSubject"/>
    <w:semiHidden/>
    <w:rsid w:val="009A3743"/>
    <w:rPr>
      <w:rFonts w:ascii="Times New Roman" w:eastAsia="Times New Roman" w:hAnsi="Times New Roman" w:cs="Times New Roman"/>
      <w:b/>
      <w:bCs/>
      <w:sz w:val="20"/>
      <w:szCs w:val="20"/>
    </w:rPr>
  </w:style>
  <w:style w:type="paragraph" w:styleId="ListParagraph">
    <w:name w:val="List Paragraph"/>
    <w:basedOn w:val="Normal"/>
    <w:uiPriority w:val="34"/>
    <w:qFormat/>
    <w:rsid w:val="009A3743"/>
    <w:pPr>
      <w:spacing w:after="0" w:line="240" w:lineRule="auto"/>
      <w:ind w:left="720"/>
    </w:pPr>
    <w:rPr>
      <w:rFonts w:ascii="Times New Roman" w:eastAsia="Times New Roman" w:hAnsi="Times New Roman" w:cs="Times New Roman"/>
      <w:sz w:val="24"/>
      <w:szCs w:val="24"/>
    </w:rPr>
  </w:style>
  <w:style w:type="paragraph" w:styleId="NoSpacing">
    <w:name w:val="No Spacing"/>
    <w:uiPriority w:val="1"/>
    <w:qFormat/>
    <w:rsid w:val="009A3743"/>
    <w:pPr>
      <w:spacing w:after="0" w:line="240" w:lineRule="auto"/>
    </w:pPr>
    <w:rPr>
      <w:rFonts w:ascii="Calibri" w:eastAsia="Calibri" w:hAnsi="Calibri" w:cs="Times New Roman"/>
    </w:rPr>
  </w:style>
  <w:style w:type="paragraph" w:styleId="NormalWeb">
    <w:name w:val="Normal (Web)"/>
    <w:basedOn w:val="Normal"/>
    <w:rsid w:val="009A3743"/>
    <w:pPr>
      <w:spacing w:after="0" w:line="240" w:lineRule="auto"/>
    </w:pPr>
    <w:rPr>
      <w:rFonts w:ascii="Times New Roman" w:eastAsia="Times New Roman" w:hAnsi="Times New Roman" w:cs="Times New Roman"/>
      <w:sz w:val="24"/>
      <w:szCs w:val="24"/>
    </w:rPr>
  </w:style>
  <w:style w:type="character" w:customStyle="1" w:styleId="apple-converted-space">
    <w:name w:val="apple-converted-space"/>
    <w:rsid w:val="009A3743"/>
  </w:style>
  <w:style w:type="paragraph" w:styleId="Revision">
    <w:name w:val="Revision"/>
    <w:hidden/>
    <w:uiPriority w:val="99"/>
    <w:semiHidden/>
    <w:rsid w:val="009A3743"/>
    <w:pPr>
      <w:spacing w:after="0" w:line="240" w:lineRule="auto"/>
    </w:pPr>
    <w:rPr>
      <w:rFonts w:ascii="Times New Roman" w:eastAsia="Times New Roman" w:hAnsi="Times New Roman" w:cs="Times New Roman"/>
      <w:sz w:val="24"/>
      <w:szCs w:val="24"/>
    </w:rPr>
  </w:style>
  <w:style w:type="character" w:customStyle="1" w:styleId="ptext-18">
    <w:name w:val="ptext-18"/>
    <w:rsid w:val="009A3743"/>
  </w:style>
  <w:style w:type="character" w:styleId="Emphasis">
    <w:name w:val="Emphasis"/>
    <w:uiPriority w:val="20"/>
    <w:qFormat/>
    <w:rsid w:val="009A3743"/>
    <w:rPr>
      <w:i/>
      <w:iCs/>
    </w:rPr>
  </w:style>
  <w:style w:type="character" w:styleId="Strong">
    <w:name w:val="Strong"/>
    <w:uiPriority w:val="22"/>
    <w:qFormat/>
    <w:rsid w:val="009A3743"/>
    <w:rPr>
      <w:b/>
      <w:bCs/>
    </w:rPr>
  </w:style>
  <w:style w:type="table" w:styleId="TableGrid">
    <w:name w:val="Table Grid"/>
    <w:basedOn w:val="TableNormal"/>
    <w:uiPriority w:val="59"/>
    <w:rsid w:val="009A3743"/>
    <w:pPr>
      <w:spacing w:after="0" w:line="240" w:lineRule="auto"/>
      <w:ind w:left="1440"/>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
    <w:name w:val="il"/>
    <w:basedOn w:val="DefaultParagraphFont"/>
    <w:rsid w:val="009A37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fawiki.fws.gov/display/WTK/Forms?preview=/5931154/22118420/SF-424_Core_OMB_4040-0004_06122015.pdf" TargetMode="External"/><Relationship Id="rId18" Type="http://schemas.openxmlformats.org/officeDocument/2006/relationships/hyperlink" Target="https://www.doi.gov/ibc/services/finance/indirect-cost-services" TargetMode="External"/><Relationship Id="rId26" Type="http://schemas.openxmlformats.org/officeDocument/2006/relationships/hyperlink" Target="mailto:r1fa_grants@fws.gov" TargetMode="External"/><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fawiki.fws.gov/display/WTK/Forms" TargetMode="External"/><Relationship Id="rId34" Type="http://schemas.openxmlformats.org/officeDocument/2006/relationships/hyperlink" Target="http://www.ecfr.gov/cgi-bin/text-idx?SID=79c08964cb7d085db2981d7e7b306fff&amp;node=pt2.1.200&amp;rgn=div5" TargetMode="Externa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sam.gov/" TargetMode="External"/><Relationship Id="rId17" Type="http://schemas.openxmlformats.org/officeDocument/2006/relationships/hyperlink" Target="http://www.fws.gov/grants/" TargetMode="External"/><Relationship Id="rId25" Type="http://schemas.openxmlformats.org/officeDocument/2006/relationships/hyperlink" Target="http://fawiki.fws.gov/display/WTK/Toolkit+Homepage" TargetMode="External"/><Relationship Id="rId33" Type="http://schemas.openxmlformats.org/officeDocument/2006/relationships/hyperlink" Target="mailto:Laura_valoppi@fws.gov" TargetMode="External"/><Relationship Id="rId38" Type="http://schemas.openxmlformats.org/officeDocument/2006/relationships/hyperlink" Target="http://wsfrprograms.fws.gov/Subpages/ContactUs/ContactUs.htm" TargetMode="External"/><Relationship Id="rId2" Type="http://schemas.openxmlformats.org/officeDocument/2006/relationships/numbering" Target="numbering.xml"/><Relationship Id="rId16" Type="http://schemas.openxmlformats.org/officeDocument/2006/relationships/hyperlink" Target="http://www.ecfr.gov/" TargetMode="External"/><Relationship Id="rId20" Type="http://schemas.openxmlformats.org/officeDocument/2006/relationships/hyperlink" Target="http://harvester.census.gov/sac/" TargetMode="External"/><Relationship Id="rId29" Type="http://schemas.openxmlformats.org/officeDocument/2006/relationships/hyperlink" Target="mailto:fws-r4federalassistance@fws.gov"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fedgov.dnb.com/webform" TargetMode="External"/><Relationship Id="rId24" Type="http://schemas.openxmlformats.org/officeDocument/2006/relationships/hyperlink" Target="http://www.grants.gov/applicants/get_registered.jsp" TargetMode="External"/><Relationship Id="rId32" Type="http://schemas.openxmlformats.org/officeDocument/2006/relationships/hyperlink" Target="mailto:AK_FA@fws.gov" TargetMode="External"/><Relationship Id="rId37" Type="http://schemas.openxmlformats.org/officeDocument/2006/relationships/hyperlink" Target="http://fawiki.fws.gov/display/ASAP/ASAP+Enrollment+for+Financial+Assistance+Recipients+New+to+ASAP" TargetMode="External"/><Relationship Id="rId40"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ecfr.gov/cgi-bin/text-idx?SID=79c08964cb7d085db2981d7e7b306fff&amp;node=pt2.1.200&amp;rgn=div5" TargetMode="External"/><Relationship Id="rId23" Type="http://schemas.openxmlformats.org/officeDocument/2006/relationships/hyperlink" Target="http://www.grants.gov" TargetMode="External"/><Relationship Id="rId28" Type="http://schemas.openxmlformats.org/officeDocument/2006/relationships/hyperlink" Target="mailto:R3fedaid@fws.gov" TargetMode="External"/><Relationship Id="rId36" Type="http://schemas.openxmlformats.org/officeDocument/2006/relationships/hyperlink" Target="http://www.sam.gov/" TargetMode="External"/><Relationship Id="rId10" Type="http://schemas.openxmlformats.org/officeDocument/2006/relationships/hyperlink" Target="http://wsfrprograms.fws.gov/Subpages/GrantPrograms/SFR/SFR_Funding.htm" TargetMode="External"/><Relationship Id="rId19" Type="http://schemas.openxmlformats.org/officeDocument/2006/relationships/hyperlink" Target="http://www.ecfr.gov/cgi-bin/text-idx?SID=79c08964cb7d085db2981d7e7b306fff&amp;node=pt2.1.200&amp;rgn=div5" TargetMode="External"/><Relationship Id="rId31" Type="http://schemas.openxmlformats.org/officeDocument/2006/relationships/hyperlink" Target="mailto:fw6_fagrants@fws.gov" TargetMode="External"/><Relationship Id="rId4" Type="http://schemas.microsoft.com/office/2007/relationships/stylesWithEffects" Target="stylesWithEffects.xml"/><Relationship Id="rId9" Type="http://schemas.openxmlformats.org/officeDocument/2006/relationships/hyperlink" Target="http://wsfrprograms.fws.gov/Subpages/GrantPrograms/SFR/SFR.htm" TargetMode="External"/><Relationship Id="rId14" Type="http://schemas.openxmlformats.org/officeDocument/2006/relationships/hyperlink" Target="https://fawiki.fws.gov/display/WTK/Forms" TargetMode="External"/><Relationship Id="rId22" Type="http://schemas.openxmlformats.org/officeDocument/2006/relationships/hyperlink" Target="http://www.whitehouse.gov/omb/grants_spoc/" TargetMode="External"/><Relationship Id="rId27" Type="http://schemas.openxmlformats.org/officeDocument/2006/relationships/hyperlink" Target="mailto:fw2fa@fws.gov" TargetMode="External"/><Relationship Id="rId30" Type="http://schemas.openxmlformats.org/officeDocument/2006/relationships/hyperlink" Target="mailto:fw5fareports@fws.gov" TargetMode="External"/><Relationship Id="rId35" Type="http://schemas.openxmlformats.org/officeDocument/2006/relationships/hyperlink" Target="http://fedgov.dnb.com/webform" TargetMode="External"/><Relationship Id="rId43"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5185F4-0EB9-462D-9D4D-913CF7ED6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5938</Words>
  <Characters>33850</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Stremple, John</dc:creator>
  <cp:lastModifiedBy>Driscoll, Judy</cp:lastModifiedBy>
  <cp:revision>2</cp:revision>
  <dcterms:created xsi:type="dcterms:W3CDTF">2015-12-16T19:56:00Z</dcterms:created>
  <dcterms:modified xsi:type="dcterms:W3CDTF">2015-12-16T19:56:00Z</dcterms:modified>
</cp:coreProperties>
</file>