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97471" w14:textId="17442438" w:rsidR="00A57A22" w:rsidRPr="00816FDA" w:rsidRDefault="00816FDA">
      <w:pPr>
        <w:rPr>
          <w:b/>
          <w:bCs/>
          <w:color w:val="FF0000"/>
        </w:rPr>
      </w:pPr>
      <w:r w:rsidRPr="00816FDA">
        <w:rPr>
          <w:b/>
          <w:bCs/>
          <w:color w:val="FF0000"/>
        </w:rPr>
        <w:t>SAMPLE: LOG</w:t>
      </w:r>
      <w:r>
        <w:rPr>
          <w:b/>
          <w:bCs/>
          <w:color w:val="FF0000"/>
        </w:rPr>
        <w:t xml:space="preserve">ICAL </w:t>
      </w:r>
      <w:r w:rsidRPr="00816FDA">
        <w:rPr>
          <w:b/>
          <w:bCs/>
          <w:color w:val="FF0000"/>
        </w:rPr>
        <w:t>FRAME</w:t>
      </w:r>
      <w:r>
        <w:rPr>
          <w:b/>
          <w:bCs/>
          <w:color w:val="FF0000"/>
        </w:rPr>
        <w:t>WORK</w:t>
      </w:r>
      <w:r w:rsidRPr="00816FDA">
        <w:rPr>
          <w:b/>
          <w:bCs/>
          <w:color w:val="FF0000"/>
        </w:rPr>
        <w:t xml:space="preserve"> MATRIX 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570"/>
        <w:gridCol w:w="2599"/>
        <w:gridCol w:w="2595"/>
        <w:gridCol w:w="2580"/>
        <w:gridCol w:w="2606"/>
      </w:tblGrid>
      <w:tr w:rsidR="00816FDA" w:rsidRPr="00A91C74" w14:paraId="232F6D08" w14:textId="77777777" w:rsidTr="00816FDA">
        <w:tc>
          <w:tcPr>
            <w:tcW w:w="2635" w:type="dxa"/>
            <w:shd w:val="clear" w:color="auto" w:fill="D9E2F3" w:themeFill="accent1" w:themeFillTint="33"/>
          </w:tcPr>
          <w:p w14:paraId="45ABF52A" w14:textId="77777777" w:rsidR="00816FDA" w:rsidRPr="00A91C74" w:rsidRDefault="00816FDA" w:rsidP="00FD491C">
            <w:pPr>
              <w:jc w:val="center"/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>Objective</w:t>
            </w:r>
          </w:p>
        </w:tc>
        <w:tc>
          <w:tcPr>
            <w:tcW w:w="2635" w:type="dxa"/>
            <w:shd w:val="clear" w:color="auto" w:fill="D9E2F3" w:themeFill="accent1" w:themeFillTint="33"/>
          </w:tcPr>
          <w:p w14:paraId="70E93887" w14:textId="77777777" w:rsidR="00816FDA" w:rsidRPr="00A91C74" w:rsidRDefault="00816FDA" w:rsidP="00FD491C">
            <w:pPr>
              <w:jc w:val="center"/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>Activities</w:t>
            </w:r>
          </w:p>
        </w:tc>
        <w:tc>
          <w:tcPr>
            <w:tcW w:w="2635" w:type="dxa"/>
            <w:shd w:val="clear" w:color="auto" w:fill="D9E2F3" w:themeFill="accent1" w:themeFillTint="33"/>
          </w:tcPr>
          <w:p w14:paraId="3E2A7EF1" w14:textId="77777777" w:rsidR="00816FDA" w:rsidRPr="00A91C74" w:rsidRDefault="00816FDA" w:rsidP="00FD491C">
            <w:pPr>
              <w:jc w:val="center"/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>Indicators</w:t>
            </w:r>
          </w:p>
        </w:tc>
        <w:tc>
          <w:tcPr>
            <w:tcW w:w="2635" w:type="dxa"/>
            <w:shd w:val="clear" w:color="auto" w:fill="D9E2F3" w:themeFill="accent1" w:themeFillTint="33"/>
          </w:tcPr>
          <w:p w14:paraId="7F54AC9A" w14:textId="77777777" w:rsidR="00816FDA" w:rsidRPr="00A91C74" w:rsidRDefault="00816FDA" w:rsidP="00FD491C">
            <w:pPr>
              <w:jc w:val="center"/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>Means of Verification</w:t>
            </w:r>
          </w:p>
        </w:tc>
        <w:tc>
          <w:tcPr>
            <w:tcW w:w="2636" w:type="dxa"/>
            <w:shd w:val="clear" w:color="auto" w:fill="D9E2F3" w:themeFill="accent1" w:themeFillTint="33"/>
          </w:tcPr>
          <w:p w14:paraId="6E6E93F7" w14:textId="59AC9471" w:rsidR="00816FDA" w:rsidRPr="00A91C74" w:rsidRDefault="00816FDA" w:rsidP="00FD491C">
            <w:pPr>
              <w:jc w:val="center"/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>Assumptions</w:t>
            </w:r>
            <w:r>
              <w:rPr>
                <w:sz w:val="22"/>
                <w:szCs w:val="22"/>
              </w:rPr>
              <w:t>/Risks</w:t>
            </w:r>
          </w:p>
        </w:tc>
      </w:tr>
      <w:tr w:rsidR="00816FDA" w:rsidRPr="00A91C74" w14:paraId="5638C055" w14:textId="77777777" w:rsidTr="00FD491C">
        <w:trPr>
          <w:trHeight w:val="7154"/>
        </w:trPr>
        <w:tc>
          <w:tcPr>
            <w:tcW w:w="2635" w:type="dxa"/>
          </w:tcPr>
          <w:p w14:paraId="6D76A0F3" w14:textId="77777777" w:rsidR="00816FDA" w:rsidRPr="00A91C74" w:rsidRDefault="00816FDA" w:rsidP="00FD491C">
            <w:pPr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 xml:space="preserve">To improve access to justice for survivors of rape in conflict settings </w:t>
            </w:r>
          </w:p>
        </w:tc>
        <w:tc>
          <w:tcPr>
            <w:tcW w:w="2635" w:type="dxa"/>
          </w:tcPr>
          <w:p w14:paraId="7B096A55" w14:textId="77777777" w:rsidR="00816FDA" w:rsidRDefault="00816FDA" w:rsidP="00816FD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 xml:space="preserve">Facilitate access to legal aid </w:t>
            </w:r>
            <w:proofErr w:type="gramStart"/>
            <w:r w:rsidRPr="00A91C74">
              <w:rPr>
                <w:sz w:val="22"/>
                <w:szCs w:val="22"/>
              </w:rPr>
              <w:t>networks</w:t>
            </w:r>
            <w:proofErr w:type="gramEnd"/>
          </w:p>
          <w:p w14:paraId="334139FD" w14:textId="77777777" w:rsidR="00816FDA" w:rsidRDefault="00816FDA" w:rsidP="00FD491C">
            <w:pPr>
              <w:rPr>
                <w:sz w:val="22"/>
                <w:szCs w:val="22"/>
              </w:rPr>
            </w:pPr>
          </w:p>
          <w:p w14:paraId="685A632B" w14:textId="77777777" w:rsidR="00816FDA" w:rsidRDefault="00816FDA" w:rsidP="00FD491C">
            <w:pPr>
              <w:rPr>
                <w:sz w:val="22"/>
                <w:szCs w:val="22"/>
              </w:rPr>
            </w:pPr>
          </w:p>
          <w:p w14:paraId="6E9B54AA" w14:textId="77777777" w:rsidR="00816FDA" w:rsidRDefault="00816FDA" w:rsidP="00FD491C">
            <w:pPr>
              <w:rPr>
                <w:sz w:val="22"/>
                <w:szCs w:val="22"/>
              </w:rPr>
            </w:pPr>
          </w:p>
          <w:p w14:paraId="580BFB1D" w14:textId="77777777" w:rsidR="00816FDA" w:rsidRDefault="00816FDA" w:rsidP="00FD491C">
            <w:pPr>
              <w:rPr>
                <w:sz w:val="22"/>
                <w:szCs w:val="22"/>
              </w:rPr>
            </w:pPr>
          </w:p>
          <w:p w14:paraId="5EAD5D07" w14:textId="77777777" w:rsidR="00816FDA" w:rsidRDefault="00816FDA" w:rsidP="00FD491C">
            <w:pPr>
              <w:rPr>
                <w:sz w:val="22"/>
                <w:szCs w:val="22"/>
              </w:rPr>
            </w:pPr>
          </w:p>
          <w:p w14:paraId="3BD6B90C" w14:textId="77777777" w:rsidR="00816FDA" w:rsidRPr="00A91C74" w:rsidRDefault="00816FDA" w:rsidP="00FD491C">
            <w:pPr>
              <w:rPr>
                <w:sz w:val="22"/>
                <w:szCs w:val="22"/>
              </w:rPr>
            </w:pPr>
          </w:p>
          <w:p w14:paraId="3785E397" w14:textId="77777777" w:rsidR="00816FDA" w:rsidRPr="00A91C74" w:rsidRDefault="00816FDA" w:rsidP="00816FDA">
            <w:pPr>
              <w:numPr>
                <w:ilvl w:val="0"/>
                <w:numId w:val="1"/>
              </w:numPr>
              <w:spacing w:after="240"/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 xml:space="preserve">Foster reconciliation and confidence building through improved linkages between local </w:t>
            </w:r>
            <w:proofErr w:type="gramStart"/>
            <w:r w:rsidRPr="00A91C74">
              <w:rPr>
                <w:sz w:val="22"/>
                <w:szCs w:val="22"/>
              </w:rPr>
              <w:t>stakeholders</w:t>
            </w:r>
            <w:proofErr w:type="gramEnd"/>
          </w:p>
          <w:p w14:paraId="2678F6B7" w14:textId="77777777" w:rsidR="00816FDA" w:rsidRPr="00A91C74" w:rsidRDefault="00816FDA" w:rsidP="00816FDA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 xml:space="preserve">Raise awareness of rule of law, and human rights, including GBV among </w:t>
            </w:r>
            <w:r>
              <w:rPr>
                <w:sz w:val="22"/>
                <w:szCs w:val="22"/>
              </w:rPr>
              <w:t>community-based organizations (</w:t>
            </w:r>
            <w:r w:rsidRPr="00A91C74">
              <w:rPr>
                <w:sz w:val="22"/>
                <w:szCs w:val="22"/>
              </w:rPr>
              <w:t>CBOs</w:t>
            </w:r>
            <w:r>
              <w:rPr>
                <w:sz w:val="22"/>
                <w:szCs w:val="22"/>
              </w:rPr>
              <w:t>)</w:t>
            </w:r>
            <w:r w:rsidRPr="00A91C74">
              <w:rPr>
                <w:sz w:val="22"/>
                <w:szCs w:val="22"/>
              </w:rPr>
              <w:t xml:space="preserve"> and civil society organizations</w:t>
            </w:r>
          </w:p>
          <w:p w14:paraId="099DA2AD" w14:textId="77777777" w:rsidR="00816FDA" w:rsidRPr="00A91C74" w:rsidRDefault="00816FDA" w:rsidP="00816FD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>Align customary law with international standards</w:t>
            </w:r>
          </w:p>
        </w:tc>
        <w:tc>
          <w:tcPr>
            <w:tcW w:w="2635" w:type="dxa"/>
          </w:tcPr>
          <w:p w14:paraId="7F76724D" w14:textId="77777777" w:rsidR="00816FDA" w:rsidRPr="00A91C74" w:rsidRDefault="00816FDA" w:rsidP="00816FD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 xml:space="preserve">Percentage of staff of the </w:t>
            </w:r>
            <w:r>
              <w:rPr>
                <w:sz w:val="22"/>
                <w:szCs w:val="22"/>
              </w:rPr>
              <w:t>l</w:t>
            </w:r>
            <w:r w:rsidRPr="00A91C74">
              <w:rPr>
                <w:sz w:val="22"/>
                <w:szCs w:val="22"/>
              </w:rPr>
              <w:t xml:space="preserve">egal </w:t>
            </w:r>
            <w:r>
              <w:rPr>
                <w:sz w:val="22"/>
                <w:szCs w:val="22"/>
              </w:rPr>
              <w:t>a</w:t>
            </w:r>
            <w:r w:rsidRPr="00A91C74">
              <w:rPr>
                <w:sz w:val="22"/>
                <w:szCs w:val="22"/>
              </w:rPr>
              <w:t xml:space="preserve">id </w:t>
            </w:r>
            <w:r>
              <w:rPr>
                <w:sz w:val="22"/>
                <w:szCs w:val="22"/>
              </w:rPr>
              <w:t>d</w:t>
            </w:r>
            <w:r w:rsidRPr="00A91C74">
              <w:rPr>
                <w:sz w:val="22"/>
                <w:szCs w:val="22"/>
              </w:rPr>
              <w:t xml:space="preserve">epartment of the </w:t>
            </w:r>
            <w:r>
              <w:rPr>
                <w:sz w:val="22"/>
                <w:szCs w:val="22"/>
              </w:rPr>
              <w:t>n</w:t>
            </w:r>
            <w:r w:rsidRPr="00A91C74">
              <w:rPr>
                <w:sz w:val="22"/>
                <w:szCs w:val="22"/>
              </w:rPr>
              <w:t xml:space="preserve">ational </w:t>
            </w:r>
            <w:r>
              <w:rPr>
                <w:sz w:val="22"/>
                <w:szCs w:val="22"/>
              </w:rPr>
              <w:t>m</w:t>
            </w:r>
            <w:r w:rsidRPr="00A91C74">
              <w:rPr>
                <w:sz w:val="22"/>
                <w:szCs w:val="22"/>
              </w:rPr>
              <w:t xml:space="preserve">inistry of </w:t>
            </w:r>
            <w:r>
              <w:rPr>
                <w:sz w:val="22"/>
                <w:szCs w:val="22"/>
              </w:rPr>
              <w:t>j</w:t>
            </w:r>
            <w:r w:rsidRPr="00A91C74">
              <w:rPr>
                <w:sz w:val="22"/>
                <w:szCs w:val="22"/>
              </w:rPr>
              <w:t xml:space="preserve">ustice trained on rule of law and human rights principles, including </w:t>
            </w:r>
            <w:proofErr w:type="gramStart"/>
            <w:r w:rsidRPr="00A91C74">
              <w:rPr>
                <w:sz w:val="22"/>
                <w:szCs w:val="22"/>
              </w:rPr>
              <w:t>GBV</w:t>
            </w:r>
            <w:proofErr w:type="gramEnd"/>
          </w:p>
          <w:p w14:paraId="7E0C01A9" w14:textId="77777777" w:rsidR="00816FDA" w:rsidRPr="00A91C74" w:rsidRDefault="00816FDA" w:rsidP="00816FD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 xml:space="preserve">Number of workshops conducted aimed at improving linkages between health providers, legal aid networks, and lawyers’ </w:t>
            </w:r>
            <w:proofErr w:type="gramStart"/>
            <w:r w:rsidRPr="00A91C74">
              <w:rPr>
                <w:sz w:val="22"/>
                <w:szCs w:val="22"/>
              </w:rPr>
              <w:t>associations</w:t>
            </w:r>
            <w:proofErr w:type="gramEnd"/>
          </w:p>
          <w:p w14:paraId="2DA89CD1" w14:textId="77777777" w:rsidR="00816FDA" w:rsidRDefault="00816FDA" w:rsidP="00816FD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>Number of GBV awareness</w:t>
            </w:r>
            <w:r>
              <w:rPr>
                <w:sz w:val="22"/>
                <w:szCs w:val="22"/>
              </w:rPr>
              <w:t>-</w:t>
            </w:r>
            <w:r w:rsidRPr="00A91C74">
              <w:rPr>
                <w:sz w:val="22"/>
                <w:szCs w:val="22"/>
              </w:rPr>
              <w:t xml:space="preserve">raising sessions conducted by </w:t>
            </w:r>
            <w:proofErr w:type="gramStart"/>
            <w:r w:rsidRPr="00A91C74">
              <w:rPr>
                <w:sz w:val="22"/>
                <w:szCs w:val="22"/>
              </w:rPr>
              <w:t>CBOs</w:t>
            </w:r>
            <w:proofErr w:type="gramEnd"/>
            <w:r w:rsidRPr="00A91C74">
              <w:rPr>
                <w:sz w:val="22"/>
                <w:szCs w:val="22"/>
              </w:rPr>
              <w:t xml:space="preserve"> </w:t>
            </w:r>
          </w:p>
          <w:p w14:paraId="3894D179" w14:textId="77777777" w:rsidR="00816FDA" w:rsidRDefault="00816FDA" w:rsidP="00FD491C">
            <w:pPr>
              <w:rPr>
                <w:sz w:val="22"/>
                <w:szCs w:val="22"/>
              </w:rPr>
            </w:pPr>
          </w:p>
          <w:p w14:paraId="4034D6BD" w14:textId="77777777" w:rsidR="00816FDA" w:rsidRDefault="00816FDA" w:rsidP="00FD491C">
            <w:pPr>
              <w:rPr>
                <w:sz w:val="22"/>
                <w:szCs w:val="22"/>
              </w:rPr>
            </w:pPr>
          </w:p>
          <w:p w14:paraId="461EEAF3" w14:textId="77777777" w:rsidR="00816FDA" w:rsidRPr="00A91C74" w:rsidRDefault="00816FDA" w:rsidP="00FD491C">
            <w:pPr>
              <w:spacing w:after="120"/>
              <w:rPr>
                <w:sz w:val="22"/>
                <w:szCs w:val="22"/>
              </w:rPr>
            </w:pPr>
          </w:p>
          <w:p w14:paraId="2B284166" w14:textId="77777777" w:rsidR="00816FDA" w:rsidRPr="00A91C74" w:rsidRDefault="00816FDA" w:rsidP="00816FD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 xml:space="preserve">Percent increase in GBV cases reported, </w:t>
            </w:r>
            <w:proofErr w:type="gramStart"/>
            <w:r w:rsidRPr="00A91C74">
              <w:rPr>
                <w:sz w:val="22"/>
                <w:szCs w:val="22"/>
              </w:rPr>
              <w:t>registered</w:t>
            </w:r>
            <w:proofErr w:type="gramEnd"/>
            <w:r w:rsidRPr="00A91C74">
              <w:rPr>
                <w:sz w:val="22"/>
                <w:szCs w:val="22"/>
              </w:rPr>
              <w:t xml:space="preserve"> and resolved by official law enforcement and judiciary authorities.</w:t>
            </w:r>
          </w:p>
        </w:tc>
        <w:tc>
          <w:tcPr>
            <w:tcW w:w="2635" w:type="dxa"/>
          </w:tcPr>
          <w:p w14:paraId="4261A6B8" w14:textId="77777777" w:rsidR="00816FDA" w:rsidRPr="00A91C74" w:rsidRDefault="00816FDA" w:rsidP="00816FD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>Annual reports</w:t>
            </w:r>
          </w:p>
          <w:p w14:paraId="3745B151" w14:textId="77777777" w:rsidR="00816FDA" w:rsidRPr="00A91C74" w:rsidRDefault="00816FDA" w:rsidP="00FD491C">
            <w:pPr>
              <w:rPr>
                <w:sz w:val="22"/>
                <w:szCs w:val="22"/>
              </w:rPr>
            </w:pPr>
          </w:p>
          <w:p w14:paraId="07B04D6A" w14:textId="77777777" w:rsidR="00816FDA" w:rsidRPr="00A91C74" w:rsidRDefault="00816FDA" w:rsidP="00FD491C">
            <w:pPr>
              <w:rPr>
                <w:sz w:val="22"/>
                <w:szCs w:val="22"/>
              </w:rPr>
            </w:pPr>
          </w:p>
          <w:p w14:paraId="11969EF2" w14:textId="77777777" w:rsidR="00816FDA" w:rsidRPr="00A91C74" w:rsidRDefault="00816FDA" w:rsidP="00FD491C">
            <w:pPr>
              <w:rPr>
                <w:sz w:val="22"/>
                <w:szCs w:val="22"/>
              </w:rPr>
            </w:pPr>
          </w:p>
          <w:p w14:paraId="5A5C6FAC" w14:textId="77777777" w:rsidR="00816FDA" w:rsidRPr="00A91C74" w:rsidRDefault="00816FDA" w:rsidP="00FD491C">
            <w:pPr>
              <w:rPr>
                <w:sz w:val="22"/>
                <w:szCs w:val="22"/>
              </w:rPr>
            </w:pPr>
          </w:p>
          <w:p w14:paraId="2734F772" w14:textId="77777777" w:rsidR="00816FDA" w:rsidRPr="00A91C74" w:rsidRDefault="00816FDA" w:rsidP="00FD491C">
            <w:pPr>
              <w:rPr>
                <w:sz w:val="22"/>
                <w:szCs w:val="22"/>
              </w:rPr>
            </w:pPr>
          </w:p>
          <w:p w14:paraId="3605A1B6" w14:textId="77777777" w:rsidR="00816FDA" w:rsidRPr="00A91C74" w:rsidRDefault="00816FDA" w:rsidP="00FD491C">
            <w:pPr>
              <w:spacing w:after="120"/>
              <w:rPr>
                <w:sz w:val="22"/>
                <w:szCs w:val="22"/>
              </w:rPr>
            </w:pPr>
          </w:p>
          <w:p w14:paraId="1119A008" w14:textId="77777777" w:rsidR="00816FDA" w:rsidRPr="00A91C74" w:rsidRDefault="00816FDA" w:rsidP="00816FD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>Program training records</w:t>
            </w:r>
          </w:p>
          <w:p w14:paraId="1F1D0F60" w14:textId="77777777" w:rsidR="00816FDA" w:rsidRPr="00A91C74" w:rsidRDefault="00816FDA" w:rsidP="00FD491C">
            <w:pPr>
              <w:rPr>
                <w:sz w:val="22"/>
                <w:szCs w:val="22"/>
              </w:rPr>
            </w:pPr>
          </w:p>
          <w:p w14:paraId="38E39FC1" w14:textId="77777777" w:rsidR="00816FDA" w:rsidRPr="00A91C74" w:rsidRDefault="00816FDA" w:rsidP="00FD491C">
            <w:pPr>
              <w:rPr>
                <w:sz w:val="22"/>
                <w:szCs w:val="22"/>
              </w:rPr>
            </w:pPr>
          </w:p>
          <w:p w14:paraId="0F748CB4" w14:textId="77777777" w:rsidR="00816FDA" w:rsidRPr="00A91C74" w:rsidRDefault="00816FDA" w:rsidP="00FD491C">
            <w:pPr>
              <w:rPr>
                <w:sz w:val="22"/>
                <w:szCs w:val="22"/>
              </w:rPr>
            </w:pPr>
          </w:p>
          <w:p w14:paraId="054683DA" w14:textId="77777777" w:rsidR="00816FDA" w:rsidRPr="00A91C74" w:rsidRDefault="00816FDA" w:rsidP="00FD491C">
            <w:pPr>
              <w:rPr>
                <w:sz w:val="22"/>
                <w:szCs w:val="22"/>
              </w:rPr>
            </w:pPr>
          </w:p>
          <w:p w14:paraId="7D3CE6FB" w14:textId="77777777" w:rsidR="00816FDA" w:rsidRPr="00A91C74" w:rsidRDefault="00816FDA" w:rsidP="00FD491C">
            <w:pPr>
              <w:spacing w:after="120"/>
              <w:rPr>
                <w:sz w:val="22"/>
                <w:szCs w:val="22"/>
              </w:rPr>
            </w:pPr>
          </w:p>
          <w:p w14:paraId="24763282" w14:textId="77777777" w:rsidR="00816FDA" w:rsidRPr="00A91C74" w:rsidRDefault="00816FDA" w:rsidP="00816FD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>Program records</w:t>
            </w:r>
          </w:p>
          <w:p w14:paraId="657C5A80" w14:textId="77777777" w:rsidR="00816FDA" w:rsidRPr="00A91C74" w:rsidRDefault="00816FDA" w:rsidP="00FD491C">
            <w:pPr>
              <w:rPr>
                <w:sz w:val="22"/>
                <w:szCs w:val="22"/>
              </w:rPr>
            </w:pPr>
          </w:p>
          <w:p w14:paraId="6EA8BFF5" w14:textId="77777777" w:rsidR="00816FDA" w:rsidRPr="00A91C74" w:rsidRDefault="00816FDA" w:rsidP="00FD491C">
            <w:pPr>
              <w:rPr>
                <w:sz w:val="22"/>
                <w:szCs w:val="22"/>
              </w:rPr>
            </w:pPr>
          </w:p>
          <w:p w14:paraId="5AD90394" w14:textId="77777777" w:rsidR="00816FDA" w:rsidRDefault="00816FDA" w:rsidP="00FD491C">
            <w:pPr>
              <w:rPr>
                <w:sz w:val="22"/>
                <w:szCs w:val="22"/>
              </w:rPr>
            </w:pPr>
          </w:p>
          <w:p w14:paraId="526B1C0E" w14:textId="77777777" w:rsidR="00816FDA" w:rsidRDefault="00816FDA" w:rsidP="00FD491C">
            <w:pPr>
              <w:rPr>
                <w:sz w:val="22"/>
                <w:szCs w:val="22"/>
              </w:rPr>
            </w:pPr>
          </w:p>
          <w:p w14:paraId="72203660" w14:textId="77777777" w:rsidR="00816FDA" w:rsidRDefault="00816FDA" w:rsidP="00FD491C">
            <w:pPr>
              <w:rPr>
                <w:sz w:val="22"/>
                <w:szCs w:val="22"/>
              </w:rPr>
            </w:pPr>
          </w:p>
          <w:p w14:paraId="58D2F34A" w14:textId="77777777" w:rsidR="00816FDA" w:rsidRPr="00A91C74" w:rsidRDefault="00816FDA" w:rsidP="00FD491C">
            <w:pPr>
              <w:spacing w:after="120"/>
              <w:rPr>
                <w:sz w:val="22"/>
                <w:szCs w:val="22"/>
              </w:rPr>
            </w:pPr>
          </w:p>
          <w:p w14:paraId="2FCC45CF" w14:textId="77777777" w:rsidR="00816FDA" w:rsidRPr="00A91C74" w:rsidRDefault="00816FDA" w:rsidP="00816FD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</w:rPr>
              <w:t>Crime statistics</w:t>
            </w:r>
          </w:p>
        </w:tc>
        <w:tc>
          <w:tcPr>
            <w:tcW w:w="2636" w:type="dxa"/>
          </w:tcPr>
          <w:p w14:paraId="4A9EED91" w14:textId="77777777" w:rsidR="00816FDA" w:rsidRPr="00A91C74" w:rsidRDefault="00816FDA" w:rsidP="00FD491C">
            <w:pPr>
              <w:rPr>
                <w:sz w:val="22"/>
                <w:szCs w:val="22"/>
              </w:rPr>
            </w:pPr>
            <w:r w:rsidRPr="00A91C74">
              <w:rPr>
                <w:sz w:val="22"/>
                <w:szCs w:val="22"/>
                <w:lang w:val="en-GB"/>
              </w:rPr>
              <w:t xml:space="preserve">Stable political situation, sustained political commitment, and adequate </w:t>
            </w:r>
            <w:proofErr w:type="gramStart"/>
            <w:r w:rsidRPr="00A91C74">
              <w:rPr>
                <w:sz w:val="22"/>
                <w:szCs w:val="22"/>
                <w:lang w:val="en-GB"/>
              </w:rPr>
              <w:t>financing</w:t>
            </w:r>
            <w:proofErr w:type="gramEnd"/>
          </w:p>
          <w:p w14:paraId="4E0CA592" w14:textId="77777777" w:rsidR="00816FDA" w:rsidRPr="00A91C74" w:rsidRDefault="00816FDA" w:rsidP="00FD491C">
            <w:pPr>
              <w:rPr>
                <w:sz w:val="22"/>
                <w:szCs w:val="22"/>
              </w:rPr>
            </w:pPr>
          </w:p>
        </w:tc>
      </w:tr>
    </w:tbl>
    <w:p w14:paraId="29ABFA3E" w14:textId="77777777" w:rsidR="00816FDA" w:rsidRDefault="00816FDA"/>
    <w:sectPr w:rsidR="00816FDA" w:rsidSect="00816FD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F1F85"/>
    <w:multiLevelType w:val="hybridMultilevel"/>
    <w:tmpl w:val="AC18B63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12555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FDA"/>
    <w:rsid w:val="00365047"/>
    <w:rsid w:val="00816FDA"/>
    <w:rsid w:val="00A57A22"/>
    <w:rsid w:val="00AA3FCF"/>
    <w:rsid w:val="00F8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47C52"/>
  <w15:chartTrackingRefBased/>
  <w15:docId w15:val="{D76F3A09-B664-4B45-BDD8-97CB08047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16FDA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980</Characters>
  <Application>Microsoft Office Word</Application>
  <DocSecurity>0</DocSecurity>
  <Lines>8</Lines>
  <Paragraphs>2</Paragraphs>
  <ScaleCrop>false</ScaleCrop>
  <Company>Department of State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Valerio, Christine D (Belmopan)</dc:creator>
  <cp:keywords/>
  <dc:description/>
  <cp:lastModifiedBy>Valerio, Christine D (Belmopan)</cp:lastModifiedBy>
  <cp:revision>1</cp:revision>
  <dcterms:created xsi:type="dcterms:W3CDTF">2023-12-05T20:16:00Z</dcterms:created>
  <dcterms:modified xsi:type="dcterms:W3CDTF">2023-12-05T20:18:00Z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2023-12-05T20:18:53Z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5a9ef42a-a1a7-4b39-9eb1-337a47837ede</vt:lpwstr>
  </property>
  <property fmtid="{D5CDD505-2E9C-101B-9397-08002B2CF9AE}" pid="8" name="MSIP_Label_1665d9ee-429a-4d5f-97cc-cfb56e044a6e_ContentBits">
    <vt:lpwstr>0</vt:lpwstr>
  </property>
</Properties>
</file>