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370C852" w14:textId="77777777" w:rsidR="00FA2132" w:rsidRDefault="00FA2132" w:rsidP="00FA2132">
      <w:pPr>
        <w:spacing w:after="0" w:line="240" w:lineRule="auto"/>
        <w:jc w:val="center"/>
      </w:pPr>
      <w:r>
        <w:rPr>
          <w:rFonts w:ascii="Times New Roman" w:eastAsia="Times New Roman" w:hAnsi="Times New Roman" w:cs="Times New Roman"/>
          <w:b/>
          <w:sz w:val="24"/>
          <w:szCs w:val="24"/>
        </w:rPr>
        <w:t xml:space="preserve">United States Department of State </w:t>
      </w:r>
    </w:p>
    <w:p w14:paraId="38C1B47A" w14:textId="77777777" w:rsidR="00FA2132" w:rsidRDefault="00FA2132" w:rsidP="00FA2132">
      <w:pPr>
        <w:spacing w:after="0" w:line="240" w:lineRule="auto"/>
        <w:jc w:val="center"/>
      </w:pPr>
      <w:r>
        <w:rPr>
          <w:rFonts w:ascii="Times New Roman" w:eastAsia="Times New Roman" w:hAnsi="Times New Roman" w:cs="Times New Roman"/>
          <w:b/>
          <w:sz w:val="24"/>
          <w:szCs w:val="24"/>
        </w:rPr>
        <w:t>Bureau of Democracy, Human Rights and Labor (DRL)</w:t>
      </w:r>
    </w:p>
    <w:p w14:paraId="7A35791E" w14:textId="6C8D8881" w:rsidR="00FA2132" w:rsidRDefault="00FA2132" w:rsidP="00FA2132">
      <w:pPr>
        <w:spacing w:after="0" w:line="240" w:lineRule="auto"/>
        <w:jc w:val="center"/>
      </w:pPr>
      <w:r>
        <w:rPr>
          <w:rFonts w:ascii="Times New Roman" w:eastAsia="Times New Roman" w:hAnsi="Times New Roman" w:cs="Times New Roman"/>
          <w:b/>
          <w:sz w:val="24"/>
          <w:szCs w:val="24"/>
        </w:rPr>
        <w:t xml:space="preserve">Notice of Funding Opportunity (NOFO):  </w:t>
      </w:r>
      <w:r w:rsidR="00C7083E">
        <w:rPr>
          <w:rFonts w:ascii="Times New Roman" w:eastAsia="Times New Roman" w:hAnsi="Times New Roman" w:cs="Times New Roman"/>
          <w:sz w:val="24"/>
          <w:szCs w:val="24"/>
        </w:rPr>
        <w:t>DRL</w:t>
      </w:r>
      <w:r w:rsidR="00E41813">
        <w:rPr>
          <w:rFonts w:ascii="Times New Roman" w:eastAsia="Times New Roman" w:hAnsi="Times New Roman" w:cs="Times New Roman"/>
          <w:sz w:val="24"/>
          <w:szCs w:val="24"/>
        </w:rPr>
        <w:t xml:space="preserve"> Support Civic Engagement in Sri Lanka</w:t>
      </w:r>
    </w:p>
    <w:p w14:paraId="70747B11" w14:textId="77777777" w:rsidR="00FA2132" w:rsidRDefault="00FA2132" w:rsidP="00FA2132">
      <w:pPr>
        <w:spacing w:after="0" w:line="240" w:lineRule="auto"/>
        <w:jc w:val="center"/>
      </w:pPr>
    </w:p>
    <w:p w14:paraId="3FA22F17" w14:textId="0B58D4C8" w:rsidR="00FA2132" w:rsidRDefault="00FA2132" w:rsidP="00FA2132">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9A07E4">
        <w:rPr>
          <w:rFonts w:ascii="Times New Roman" w:eastAsia="Times New Roman" w:hAnsi="Times New Roman" w:cs="Times New Roman"/>
          <w:b/>
          <w:sz w:val="24"/>
          <w:szCs w:val="24"/>
        </w:rPr>
        <w:t>SFOP0009403</w:t>
      </w:r>
    </w:p>
    <w:p w14:paraId="4BF55F32" w14:textId="77777777" w:rsidR="00FA2132" w:rsidRDefault="00FA2132" w:rsidP="00FA2132">
      <w:pPr>
        <w:spacing w:after="0" w:line="240" w:lineRule="auto"/>
        <w:jc w:val="center"/>
      </w:pPr>
    </w:p>
    <w:p w14:paraId="1F51D2D7" w14:textId="1E4D0628" w:rsidR="00FA2132" w:rsidRDefault="00FA2132" w:rsidP="00FA2132">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7610F3">
        <w:rPr>
          <w:rFonts w:ascii="Times New Roman" w:eastAsia="Times New Roman" w:hAnsi="Times New Roman" w:cs="Times New Roman"/>
          <w:sz w:val="24"/>
          <w:szCs w:val="24"/>
        </w:rPr>
        <w:t>19.345</w:t>
      </w:r>
    </w:p>
    <w:p w14:paraId="21123522" w14:textId="77777777" w:rsidR="00FA2132" w:rsidRDefault="00FA2132" w:rsidP="00FA2132">
      <w:pPr>
        <w:spacing w:after="0" w:line="240" w:lineRule="auto"/>
      </w:pPr>
    </w:p>
    <w:p w14:paraId="528D2793" w14:textId="1566A574" w:rsidR="00FA2132" w:rsidRDefault="00FA2132" w:rsidP="00FA2132">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7343AC">
        <w:rPr>
          <w:rFonts w:ascii="Times New Roman" w:eastAsia="Times New Roman" w:hAnsi="Times New Roman" w:cs="Times New Roman"/>
          <w:sz w:val="24"/>
          <w:szCs w:val="24"/>
        </w:rPr>
        <w:t>Open Competition</w:t>
      </w:r>
    </w:p>
    <w:p w14:paraId="0C342486" w14:textId="77777777" w:rsidR="00FA2132" w:rsidRDefault="00FA2132" w:rsidP="00FA2132">
      <w:pPr>
        <w:spacing w:after="0" w:line="240" w:lineRule="auto"/>
        <w:rPr>
          <w:rFonts w:ascii="Times New Roman" w:eastAsia="Times New Roman" w:hAnsi="Times New Roman" w:cs="Times New Roman"/>
          <w:b/>
          <w:sz w:val="24"/>
          <w:szCs w:val="24"/>
        </w:rPr>
      </w:pPr>
    </w:p>
    <w:p w14:paraId="4769CE4B" w14:textId="3887A124" w:rsidR="00FA2132" w:rsidRDefault="00FA2132" w:rsidP="00FA213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w:t>
      </w:r>
      <w:r w:rsidR="007610F3">
        <w:rPr>
          <w:rFonts w:ascii="Times New Roman" w:eastAsia="Times New Roman" w:hAnsi="Times New Roman" w:cs="Times New Roman"/>
          <w:sz w:val="24"/>
          <w:szCs w:val="24"/>
        </w:rPr>
        <w:t>April 13, 2023</w:t>
      </w:r>
    </w:p>
    <w:p w14:paraId="411BF421" w14:textId="77777777" w:rsidR="00FA2132" w:rsidRDefault="00FA2132" w:rsidP="00FA2132">
      <w:pPr>
        <w:spacing w:after="0" w:line="240" w:lineRule="auto"/>
        <w:rPr>
          <w:rFonts w:ascii="Times New Roman" w:eastAsia="Times New Roman" w:hAnsi="Times New Roman" w:cs="Times New Roman"/>
          <w:sz w:val="24"/>
          <w:szCs w:val="24"/>
        </w:rPr>
      </w:pPr>
    </w:p>
    <w:p w14:paraId="68716A81" w14:textId="0CC136EF" w:rsidR="00FA2132" w:rsidRPr="007343AC" w:rsidRDefault="00FA2132" w:rsidP="00FA2132">
      <w:pPr>
        <w:spacing w:after="0" w:line="240" w:lineRule="auto"/>
        <w:rPr>
          <w:rFonts w:ascii="Times New Roman" w:eastAsia="Times New Roman" w:hAnsi="Times New Roman" w:cs="Times New Roman"/>
          <w:b/>
          <w:sz w:val="24"/>
          <w:szCs w:val="24"/>
        </w:rPr>
      </w:pPr>
      <w:r w:rsidRPr="007343AC">
        <w:rPr>
          <w:rFonts w:ascii="Times New Roman" w:eastAsia="Times New Roman" w:hAnsi="Times New Roman" w:cs="Times New Roman"/>
          <w:b/>
          <w:sz w:val="24"/>
          <w:szCs w:val="24"/>
        </w:rPr>
        <w:t xml:space="preserve">Funding Floor:  </w:t>
      </w:r>
      <w:r w:rsidR="005F77CC" w:rsidRPr="00F210DF">
        <w:rPr>
          <w:rFonts w:ascii="Times New Roman" w:eastAsia="Times New Roman" w:hAnsi="Times New Roman" w:cs="Times New Roman"/>
          <w:bCs/>
          <w:sz w:val="24"/>
          <w:szCs w:val="24"/>
        </w:rPr>
        <w:t>$750,000</w:t>
      </w:r>
    </w:p>
    <w:p w14:paraId="620FD2DE"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14198018" w14:textId="058E8A24" w:rsidR="00FA2132" w:rsidRPr="007343AC" w:rsidRDefault="00FA2132" w:rsidP="00FA2132">
      <w:pPr>
        <w:spacing w:after="0" w:line="240" w:lineRule="auto"/>
        <w:rPr>
          <w:rFonts w:ascii="Times New Roman" w:eastAsia="Times New Roman" w:hAnsi="Times New Roman" w:cs="Times New Roman"/>
          <w:b/>
          <w:sz w:val="24"/>
          <w:szCs w:val="24"/>
        </w:rPr>
      </w:pPr>
      <w:r w:rsidRPr="007343AC">
        <w:rPr>
          <w:rFonts w:ascii="Times New Roman" w:eastAsia="Times New Roman" w:hAnsi="Times New Roman" w:cs="Times New Roman"/>
          <w:b/>
          <w:sz w:val="24"/>
          <w:szCs w:val="24"/>
        </w:rPr>
        <w:t xml:space="preserve">Funding Ceiling:  </w:t>
      </w:r>
      <w:r w:rsidR="005F77CC" w:rsidRPr="00F210DF">
        <w:rPr>
          <w:rFonts w:ascii="Times New Roman" w:eastAsia="Times New Roman" w:hAnsi="Times New Roman" w:cs="Times New Roman"/>
          <w:bCs/>
          <w:sz w:val="24"/>
          <w:szCs w:val="24"/>
        </w:rPr>
        <w:t>$750,000</w:t>
      </w:r>
    </w:p>
    <w:p w14:paraId="3153CC58"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76D32B93" w14:textId="0D3617A7" w:rsidR="00FA2132" w:rsidRPr="00286940" w:rsidRDefault="00FA2132" w:rsidP="00FA2132">
      <w:pPr>
        <w:spacing w:after="0" w:line="240" w:lineRule="auto"/>
        <w:rPr>
          <w:rFonts w:ascii="Times New Roman" w:eastAsia="Times New Roman" w:hAnsi="Times New Roman" w:cs="Times New Roman"/>
          <w:bCs/>
          <w:sz w:val="24"/>
          <w:szCs w:val="24"/>
        </w:rPr>
      </w:pPr>
      <w:r w:rsidRPr="007343AC">
        <w:rPr>
          <w:rFonts w:ascii="Times New Roman" w:eastAsia="Times New Roman" w:hAnsi="Times New Roman" w:cs="Times New Roman"/>
          <w:b/>
          <w:sz w:val="24"/>
          <w:szCs w:val="24"/>
        </w:rPr>
        <w:t xml:space="preserve">Anticipated Number of Awards:  </w:t>
      </w:r>
      <w:r w:rsidR="00286940">
        <w:rPr>
          <w:rFonts w:ascii="Times New Roman" w:eastAsia="Times New Roman" w:hAnsi="Times New Roman" w:cs="Times New Roman"/>
          <w:bCs/>
          <w:sz w:val="24"/>
          <w:szCs w:val="24"/>
        </w:rPr>
        <w:t>1</w:t>
      </w:r>
    </w:p>
    <w:p w14:paraId="1E3B9DEA" w14:textId="77777777" w:rsidR="00FA2132" w:rsidRPr="007343AC" w:rsidRDefault="00FA2132" w:rsidP="00FA2132">
      <w:pPr>
        <w:spacing w:after="0" w:line="240" w:lineRule="auto"/>
        <w:rPr>
          <w:rFonts w:ascii="Times New Roman" w:hAnsi="Times New Roman" w:cs="Times New Roman"/>
        </w:rPr>
      </w:pPr>
    </w:p>
    <w:p w14:paraId="7025E90E" w14:textId="07B31C67" w:rsidR="00FA2132" w:rsidRPr="007343AC" w:rsidRDefault="00FA2132" w:rsidP="00FA2132">
      <w:pPr>
        <w:spacing w:after="0" w:line="240" w:lineRule="auto"/>
        <w:rPr>
          <w:rFonts w:ascii="Times New Roman" w:hAnsi="Times New Roman" w:cs="Times New Roman"/>
          <w:sz w:val="24"/>
          <w:szCs w:val="24"/>
        </w:rPr>
      </w:pPr>
      <w:r w:rsidRPr="007343AC">
        <w:rPr>
          <w:rFonts w:ascii="Times New Roman" w:hAnsi="Times New Roman" w:cs="Times New Roman"/>
          <w:b/>
          <w:sz w:val="24"/>
          <w:szCs w:val="24"/>
        </w:rPr>
        <w:t>Type of Award:</w:t>
      </w:r>
      <w:r w:rsidRPr="007343AC">
        <w:rPr>
          <w:rFonts w:ascii="Times New Roman" w:hAnsi="Times New Roman" w:cs="Times New Roman"/>
          <w:sz w:val="24"/>
          <w:szCs w:val="24"/>
        </w:rPr>
        <w:t xml:space="preserve"> </w:t>
      </w:r>
      <w:r w:rsidR="007343AC" w:rsidRPr="007343AC">
        <w:rPr>
          <w:rFonts w:ascii="Times New Roman" w:hAnsi="Times New Roman" w:cs="Times New Roman"/>
          <w:sz w:val="24"/>
          <w:szCs w:val="24"/>
        </w:rPr>
        <w:t>Grant</w:t>
      </w:r>
    </w:p>
    <w:p w14:paraId="796AB020"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0CF3A727" w14:textId="03DE8267" w:rsidR="00FA2132" w:rsidRPr="007343AC" w:rsidRDefault="00FA2132" w:rsidP="00FA2132">
      <w:pPr>
        <w:spacing w:after="0" w:line="240" w:lineRule="auto"/>
        <w:rPr>
          <w:b/>
        </w:rPr>
      </w:pPr>
      <w:r w:rsidRPr="007343AC">
        <w:rPr>
          <w:rFonts w:ascii="Times New Roman" w:eastAsia="Times New Roman" w:hAnsi="Times New Roman" w:cs="Times New Roman"/>
          <w:b/>
          <w:sz w:val="24"/>
          <w:szCs w:val="24"/>
        </w:rPr>
        <w:t>Period of Performance:</w:t>
      </w:r>
      <w:r w:rsidRPr="007343AC">
        <w:rPr>
          <w:rFonts w:ascii="Times New Roman" w:eastAsia="Times New Roman" w:hAnsi="Times New Roman" w:cs="Times New Roman"/>
          <w:sz w:val="24"/>
          <w:szCs w:val="24"/>
        </w:rPr>
        <w:t xml:space="preserve">  </w:t>
      </w:r>
      <w:r w:rsidR="00DA1281">
        <w:rPr>
          <w:rFonts w:ascii="Times New Roman" w:eastAsia="Times New Roman" w:hAnsi="Times New Roman" w:cs="Times New Roman"/>
          <w:sz w:val="24"/>
          <w:szCs w:val="24"/>
        </w:rPr>
        <w:t>24</w:t>
      </w:r>
      <w:r w:rsidR="001765BF">
        <w:rPr>
          <w:rFonts w:ascii="Times New Roman" w:eastAsia="Times New Roman" w:hAnsi="Times New Roman" w:cs="Times New Roman"/>
          <w:sz w:val="24"/>
          <w:szCs w:val="24"/>
        </w:rPr>
        <w:t xml:space="preserve"> - 36</w:t>
      </w:r>
      <w:r w:rsidR="007343AC" w:rsidRPr="007343AC">
        <w:rPr>
          <w:rFonts w:ascii="Times New Roman" w:eastAsia="Times New Roman" w:hAnsi="Times New Roman" w:cs="Times New Roman"/>
          <w:sz w:val="24"/>
          <w:szCs w:val="24"/>
        </w:rPr>
        <w:t xml:space="preserve"> months</w:t>
      </w:r>
    </w:p>
    <w:p w14:paraId="7A602974" w14:textId="77777777" w:rsidR="00FA2132" w:rsidRPr="007343AC" w:rsidRDefault="00FA2132" w:rsidP="00FA2132">
      <w:pPr>
        <w:spacing w:after="0" w:line="240" w:lineRule="auto"/>
        <w:rPr>
          <w:rFonts w:ascii="Times New Roman" w:eastAsia="Times New Roman" w:hAnsi="Times New Roman" w:cs="Times New Roman"/>
          <w:b/>
          <w:sz w:val="24"/>
          <w:szCs w:val="24"/>
        </w:rPr>
      </w:pPr>
    </w:p>
    <w:p w14:paraId="56234060" w14:textId="046DD76C" w:rsidR="00FA2132" w:rsidRPr="00A04450" w:rsidRDefault="00FA2132" w:rsidP="00FA2132">
      <w:pPr>
        <w:spacing w:after="0" w:line="240" w:lineRule="auto"/>
        <w:rPr>
          <w:rFonts w:ascii="Times New Roman" w:eastAsia="Times New Roman" w:hAnsi="Times New Roman" w:cs="Times New Roman"/>
          <w:b/>
          <w:sz w:val="24"/>
          <w:szCs w:val="24"/>
        </w:rPr>
      </w:pPr>
      <w:r w:rsidRPr="007343AC">
        <w:rPr>
          <w:rFonts w:ascii="Times New Roman" w:eastAsia="Times New Roman" w:hAnsi="Times New Roman" w:cs="Times New Roman"/>
          <w:b/>
          <w:sz w:val="24"/>
          <w:szCs w:val="24"/>
        </w:rPr>
        <w:t>Anticipated Time to Award, Pending Availability of Funds:</w:t>
      </w:r>
      <w:r w:rsidRPr="007343AC">
        <w:rPr>
          <w:rFonts w:ascii="Times New Roman" w:eastAsia="Times New Roman" w:hAnsi="Times New Roman" w:cs="Times New Roman"/>
          <w:sz w:val="24"/>
          <w:szCs w:val="24"/>
        </w:rPr>
        <w:t xml:space="preserve">  </w:t>
      </w:r>
      <w:r w:rsidR="007343AC" w:rsidRPr="007343AC">
        <w:rPr>
          <w:rFonts w:ascii="Times New Roman" w:eastAsia="Times New Roman" w:hAnsi="Times New Roman" w:cs="Times New Roman"/>
          <w:sz w:val="24"/>
          <w:szCs w:val="24"/>
        </w:rPr>
        <w:t>5</w:t>
      </w:r>
      <w:r w:rsidRPr="007343AC">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16EE7772" w14:textId="77777777" w:rsidR="00F125AE" w:rsidRDefault="00F125AE" w:rsidP="00F125AE">
      <w:pPr>
        <w:spacing w:after="0" w:line="240" w:lineRule="auto"/>
      </w:pPr>
      <w:r>
        <w:rPr>
          <w:rFonts w:ascii="Times New Roman" w:eastAsia="Times New Roman" w:hAnsi="Times New Roman" w:cs="Times New Roman"/>
          <w:b/>
          <w:smallCaps/>
          <w:sz w:val="24"/>
          <w:szCs w:val="24"/>
        </w:rPr>
        <w:t>A. Project Description</w:t>
      </w:r>
    </w:p>
    <w:p w14:paraId="55690A68" w14:textId="77777777" w:rsidR="00F125AE" w:rsidRDefault="00F125AE" w:rsidP="00F125AE">
      <w:pPr>
        <w:spacing w:after="0" w:line="240" w:lineRule="auto"/>
      </w:pPr>
    </w:p>
    <w:p w14:paraId="4305C2A1" w14:textId="43DBDE76" w:rsidR="000B57C1" w:rsidRDefault="00F125AE" w:rsidP="00E76394">
      <w:pPr>
        <w:rPr>
          <w:rFonts w:ascii="Times New Roman" w:eastAsia="Times New Roman" w:hAnsi="Times New Roman" w:cs="Times New Roman"/>
          <w:sz w:val="24"/>
          <w:szCs w:val="24"/>
        </w:rPr>
      </w:pPr>
      <w:r w:rsidRPr="004B2D87">
        <w:rPr>
          <w:rFonts w:ascii="Times New Roman" w:eastAsia="Times New Roman" w:hAnsi="Times New Roman" w:cs="Times New Roman"/>
          <w:sz w:val="24"/>
          <w:szCs w:val="24"/>
        </w:rPr>
        <w:t xml:space="preserve">The U.S. Department of State, Bureau of Democracy, Human Rights and Labor (DRL) announces an open competition for organizations interested in submitting applications </w:t>
      </w:r>
      <w:r w:rsidR="00171A76" w:rsidRPr="00171A76">
        <w:rPr>
          <w:rFonts w:ascii="Times New Roman" w:eastAsia="Times New Roman" w:hAnsi="Times New Roman" w:cs="Times New Roman"/>
          <w:sz w:val="24"/>
          <w:szCs w:val="24"/>
        </w:rPr>
        <w:t>for a project that</w:t>
      </w:r>
      <w:r w:rsidR="00EE2779">
        <w:rPr>
          <w:rFonts w:ascii="Times New Roman" w:eastAsia="Times New Roman" w:hAnsi="Times New Roman" w:cs="Times New Roman"/>
          <w:sz w:val="24"/>
          <w:szCs w:val="24"/>
        </w:rPr>
        <w:t xml:space="preserve"> </w:t>
      </w:r>
      <w:r w:rsidR="00271202" w:rsidRPr="00271202">
        <w:rPr>
          <w:rFonts w:ascii="Times New Roman" w:eastAsia="Times New Roman" w:hAnsi="Times New Roman" w:cs="Times New Roman"/>
          <w:sz w:val="24"/>
          <w:szCs w:val="24"/>
        </w:rPr>
        <w:t>enhance</w:t>
      </w:r>
      <w:r w:rsidR="00271202">
        <w:rPr>
          <w:rFonts w:ascii="Times New Roman" w:eastAsia="Times New Roman" w:hAnsi="Times New Roman" w:cs="Times New Roman"/>
          <w:sz w:val="24"/>
          <w:szCs w:val="24"/>
        </w:rPr>
        <w:t>s</w:t>
      </w:r>
      <w:r w:rsidR="00271202" w:rsidRPr="00271202">
        <w:rPr>
          <w:rFonts w:ascii="Times New Roman" w:eastAsia="Times New Roman" w:hAnsi="Times New Roman" w:cs="Times New Roman"/>
          <w:sz w:val="24"/>
          <w:szCs w:val="24"/>
        </w:rPr>
        <w:t xml:space="preserve"> civil society and strengthen</w:t>
      </w:r>
      <w:r w:rsidR="00271202">
        <w:rPr>
          <w:rFonts w:ascii="Times New Roman" w:eastAsia="Times New Roman" w:hAnsi="Times New Roman" w:cs="Times New Roman"/>
          <w:sz w:val="24"/>
          <w:szCs w:val="24"/>
        </w:rPr>
        <w:t>s</w:t>
      </w:r>
      <w:r w:rsidR="00271202" w:rsidRPr="00271202">
        <w:rPr>
          <w:rFonts w:ascii="Times New Roman" w:eastAsia="Times New Roman" w:hAnsi="Times New Roman" w:cs="Times New Roman"/>
          <w:sz w:val="24"/>
          <w:szCs w:val="24"/>
        </w:rPr>
        <w:t xml:space="preserve"> individual freedoms </w:t>
      </w:r>
      <w:r w:rsidR="00271202">
        <w:rPr>
          <w:rFonts w:ascii="Times New Roman" w:eastAsia="Times New Roman" w:hAnsi="Times New Roman" w:cs="Times New Roman"/>
          <w:sz w:val="24"/>
          <w:szCs w:val="24"/>
        </w:rPr>
        <w:t>in Sri Lanka.</w:t>
      </w:r>
    </w:p>
    <w:p w14:paraId="405C7140" w14:textId="77777777" w:rsidR="00574349" w:rsidRPr="00574349" w:rsidRDefault="00574349" w:rsidP="00574349">
      <w:pPr>
        <w:pStyle w:val="NoSpacing"/>
        <w:spacing w:line="276" w:lineRule="auto"/>
        <w:rPr>
          <w:rFonts w:ascii="Times New Roman" w:hAnsi="Times New Roman" w:cs="Times New Roman"/>
          <w:bCs/>
          <w:sz w:val="24"/>
          <w:szCs w:val="24"/>
        </w:rPr>
      </w:pPr>
      <w:r w:rsidRPr="00574349">
        <w:rPr>
          <w:rFonts w:ascii="Times New Roman" w:hAnsi="Times New Roman" w:cs="Times New Roman"/>
          <w:bCs/>
          <w:sz w:val="24"/>
          <w:szCs w:val="24"/>
        </w:rPr>
        <w:t xml:space="preserve">Sri Lanka continues to face a worsening economic and political environment. As the country moves forward under President Ranil Wickremesinghe, after the resignation of former President Gotabaya Rajapaksa due to mass protests, issues with freedoms of association, expression, and assembly, including shrinking of civic space and harassment of civil society has continued. Concerns related to these specific issues in Sri Lanka are described in the State Department’s Country Reports on Human Rights Practices. </w:t>
      </w:r>
    </w:p>
    <w:p w14:paraId="4CACC01B" w14:textId="77777777" w:rsidR="001913A0" w:rsidRDefault="001913A0" w:rsidP="0062519D">
      <w:pPr>
        <w:pStyle w:val="NoSpacing"/>
        <w:spacing w:line="276" w:lineRule="auto"/>
        <w:rPr>
          <w:rFonts w:ascii="Times New Roman" w:hAnsi="Times New Roman" w:cs="Times New Roman"/>
          <w:sz w:val="24"/>
          <w:szCs w:val="24"/>
        </w:rPr>
      </w:pPr>
    </w:p>
    <w:p w14:paraId="36B07ECA" w14:textId="6494CD3A" w:rsidR="0062519D" w:rsidRPr="0062519D" w:rsidRDefault="0062519D" w:rsidP="0062519D">
      <w:pPr>
        <w:pStyle w:val="NoSpacing"/>
        <w:spacing w:line="276" w:lineRule="auto"/>
        <w:rPr>
          <w:rFonts w:ascii="Times New Roman" w:hAnsi="Times New Roman" w:cs="Times New Roman"/>
          <w:sz w:val="24"/>
          <w:szCs w:val="24"/>
        </w:rPr>
      </w:pPr>
      <w:r w:rsidRPr="0062519D">
        <w:rPr>
          <w:rFonts w:ascii="Times New Roman" w:hAnsi="Times New Roman" w:cs="Times New Roman"/>
          <w:sz w:val="24"/>
          <w:szCs w:val="24"/>
        </w:rPr>
        <w:t xml:space="preserve">DRL’s goal is to support civil society to address challenges and opportunities arising from the political transition in Sri Lanka by advancing respect and protection of human and political rights.  The objectives of this program </w:t>
      </w:r>
      <w:proofErr w:type="gramStart"/>
      <w:r w:rsidRPr="0062519D">
        <w:rPr>
          <w:rFonts w:ascii="Times New Roman" w:hAnsi="Times New Roman" w:cs="Times New Roman"/>
          <w:sz w:val="24"/>
          <w:szCs w:val="24"/>
        </w:rPr>
        <w:t>are:</w:t>
      </w:r>
      <w:proofErr w:type="gramEnd"/>
      <w:r w:rsidRPr="0062519D">
        <w:rPr>
          <w:rFonts w:ascii="Times New Roman" w:hAnsi="Times New Roman" w:cs="Times New Roman"/>
          <w:sz w:val="24"/>
          <w:szCs w:val="24"/>
        </w:rPr>
        <w:t xml:space="preserve"> civil society engages with the public and government to build support for policies and approaches that protect human rights, reduce corruption, and ensure fundamental freedoms; civil society advocates for democratic principles and practices, including the freedom of movement and expression of civil society and citizens without harassment; and civil society organizations and activists adopt iterative practices to operate </w:t>
      </w:r>
      <w:r w:rsidRPr="0062519D">
        <w:rPr>
          <w:rFonts w:ascii="Times New Roman" w:hAnsi="Times New Roman" w:cs="Times New Roman"/>
          <w:sz w:val="24"/>
          <w:szCs w:val="24"/>
        </w:rPr>
        <w:lastRenderedPageBreak/>
        <w:t xml:space="preserve">safely and securely.  Possible program outcomes </w:t>
      </w:r>
      <w:proofErr w:type="gramStart"/>
      <w:r w:rsidRPr="0062519D">
        <w:rPr>
          <w:rFonts w:ascii="Times New Roman" w:hAnsi="Times New Roman" w:cs="Times New Roman"/>
          <w:sz w:val="24"/>
          <w:szCs w:val="24"/>
        </w:rPr>
        <w:t>include:</w:t>
      </w:r>
      <w:proofErr w:type="gramEnd"/>
      <w:r w:rsidRPr="0062519D">
        <w:rPr>
          <w:rFonts w:ascii="Times New Roman" w:hAnsi="Times New Roman" w:cs="Times New Roman"/>
          <w:sz w:val="24"/>
          <w:szCs w:val="24"/>
        </w:rPr>
        <w:t xml:space="preserve"> civil society participates in dialogue processes; civil society advocates to government actors regarding transparent, democratic practices; civil society advocates for protections of citizens, civil </w:t>
      </w:r>
      <w:r w:rsidR="00FF0B43" w:rsidRPr="0062519D">
        <w:rPr>
          <w:rFonts w:ascii="Times New Roman" w:hAnsi="Times New Roman" w:cs="Times New Roman"/>
          <w:sz w:val="24"/>
          <w:szCs w:val="24"/>
        </w:rPr>
        <w:t>society,</w:t>
      </w:r>
      <w:r w:rsidRPr="0062519D">
        <w:rPr>
          <w:rFonts w:ascii="Times New Roman" w:hAnsi="Times New Roman" w:cs="Times New Roman"/>
          <w:sz w:val="24"/>
          <w:szCs w:val="24"/>
        </w:rPr>
        <w:t xml:space="preserve"> and media to operate freely and without harassment; and the Government of Sri Lanka engages with stakeholders, citizens</w:t>
      </w:r>
      <w:r w:rsidR="00221F70">
        <w:rPr>
          <w:rFonts w:ascii="Times New Roman" w:hAnsi="Times New Roman" w:cs="Times New Roman"/>
          <w:sz w:val="24"/>
          <w:szCs w:val="24"/>
        </w:rPr>
        <w:t>,</w:t>
      </w:r>
      <w:r w:rsidRPr="0062519D">
        <w:rPr>
          <w:rFonts w:ascii="Times New Roman" w:hAnsi="Times New Roman" w:cs="Times New Roman"/>
          <w:sz w:val="24"/>
          <w:szCs w:val="24"/>
        </w:rPr>
        <w:t xml:space="preserve"> and media to ensure a more accountable, transparent, and responsive government.  </w:t>
      </w:r>
    </w:p>
    <w:p w14:paraId="149994DA" w14:textId="77777777" w:rsidR="00171A76" w:rsidRPr="00171A76" w:rsidRDefault="00171A76" w:rsidP="00E76394">
      <w:pPr>
        <w:pStyle w:val="NoSpacing"/>
        <w:spacing w:line="276" w:lineRule="auto"/>
        <w:rPr>
          <w:rFonts w:ascii="Times New Roman" w:hAnsi="Times New Roman" w:cs="Times New Roman"/>
          <w:sz w:val="24"/>
          <w:szCs w:val="24"/>
        </w:rPr>
      </w:pPr>
    </w:p>
    <w:p w14:paraId="7F8A1D26" w14:textId="38016BC6" w:rsidR="001B124E" w:rsidRPr="0062519D" w:rsidRDefault="00171A76" w:rsidP="001B124E">
      <w:pPr>
        <w:pStyle w:val="NoSpacing"/>
        <w:spacing w:line="276" w:lineRule="auto"/>
        <w:rPr>
          <w:rFonts w:ascii="Times New Roman" w:hAnsi="Times New Roman" w:cs="Times New Roman"/>
          <w:sz w:val="24"/>
          <w:szCs w:val="24"/>
        </w:rPr>
      </w:pPr>
      <w:r w:rsidRPr="00171A76">
        <w:rPr>
          <w:rFonts w:ascii="Times New Roman" w:hAnsi="Times New Roman" w:cs="Times New Roman"/>
          <w:sz w:val="24"/>
          <w:szCs w:val="24"/>
        </w:rPr>
        <w:t xml:space="preserve">Competitive programs will be implemented by, or in close partnership with, local civil society organizations. Proposals should clearly outline the division of labor between the prime grantee and partner organizations. Competitive proposals will also assess the needs of </w:t>
      </w:r>
      <w:r w:rsidR="006B51F6">
        <w:rPr>
          <w:rFonts w:ascii="Times New Roman" w:hAnsi="Times New Roman" w:cs="Times New Roman"/>
          <w:sz w:val="24"/>
          <w:szCs w:val="24"/>
        </w:rPr>
        <w:t>Sri Lankan</w:t>
      </w:r>
      <w:r w:rsidRPr="00171A76">
        <w:rPr>
          <w:rFonts w:ascii="Times New Roman" w:hAnsi="Times New Roman" w:cs="Times New Roman"/>
          <w:sz w:val="24"/>
          <w:szCs w:val="24"/>
        </w:rPr>
        <w:t xml:space="preserve"> civil society organizations and other collectives working in this space and demonstrate an ability to create linkages and collaborative relationships among them. </w:t>
      </w:r>
      <w:r w:rsidR="00E00A46">
        <w:rPr>
          <w:rFonts w:ascii="Times New Roman" w:hAnsi="Times New Roman" w:cs="Times New Roman"/>
          <w:sz w:val="24"/>
          <w:szCs w:val="24"/>
        </w:rPr>
        <w:t xml:space="preserve">Competitive </w:t>
      </w:r>
      <w:r w:rsidR="001B124E">
        <w:rPr>
          <w:rFonts w:ascii="Times New Roman" w:hAnsi="Times New Roman" w:cs="Times New Roman"/>
          <w:sz w:val="24"/>
          <w:szCs w:val="24"/>
        </w:rPr>
        <w:t xml:space="preserve">proposals </w:t>
      </w:r>
      <w:r w:rsidR="001B124E" w:rsidRPr="0062519D">
        <w:rPr>
          <w:rFonts w:ascii="Times New Roman" w:hAnsi="Times New Roman" w:cs="Times New Roman"/>
          <w:sz w:val="24"/>
          <w:szCs w:val="24"/>
        </w:rPr>
        <w:t xml:space="preserve">should facilitate and sustain locally driven efforts to build diverse coalitions, including with representatives of diverse religious and ethnic communities within Sri Lanka civil society, where possible, to aggregate and more effectively vocalize citizen concerns.  </w:t>
      </w:r>
    </w:p>
    <w:p w14:paraId="708D4019" w14:textId="77777777" w:rsidR="001B124E" w:rsidRPr="001B124E" w:rsidRDefault="001B124E" w:rsidP="001B124E">
      <w:pPr>
        <w:pStyle w:val="NoSpacing"/>
        <w:rPr>
          <w:rFonts w:ascii="Times New Roman" w:hAnsi="Times New Roman" w:cs="Times New Roman"/>
          <w:sz w:val="24"/>
          <w:szCs w:val="24"/>
        </w:rPr>
      </w:pPr>
    </w:p>
    <w:p w14:paraId="7E58A2F7" w14:textId="77777777" w:rsidR="00F6531F" w:rsidRPr="003A3E08" w:rsidRDefault="00F6531F" w:rsidP="00F6531F">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2970C97B" w14:textId="77777777" w:rsidR="00F6531F" w:rsidRDefault="00F6531F" w:rsidP="00F6531F">
      <w:pPr>
        <w:spacing w:after="0" w:line="240" w:lineRule="auto"/>
      </w:pPr>
    </w:p>
    <w:p w14:paraId="66EE2EF3" w14:textId="77777777" w:rsidR="00F6531F" w:rsidRDefault="00F6531F" w:rsidP="00F6531F">
      <w:pPr>
        <w:spacing w:after="0" w:line="240" w:lineRule="auto"/>
      </w:pPr>
    </w:p>
    <w:p w14:paraId="5A8C141D" w14:textId="77777777" w:rsidR="00F6531F" w:rsidRDefault="00F6531F" w:rsidP="00F6531F">
      <w:pPr>
        <w:spacing w:after="0" w:line="240" w:lineRule="auto"/>
      </w:pPr>
      <w:r>
        <w:rPr>
          <w:rFonts w:ascii="Times New Roman" w:eastAsia="Times New Roman" w:hAnsi="Times New Roman" w:cs="Times New Roman"/>
          <w:b/>
          <w:smallCaps/>
          <w:sz w:val="24"/>
          <w:szCs w:val="24"/>
        </w:rPr>
        <w:t xml:space="preserve">B. Federal Award Information </w:t>
      </w:r>
    </w:p>
    <w:p w14:paraId="4AEC95B2" w14:textId="77777777" w:rsidR="00F6531F" w:rsidRDefault="00F6531F" w:rsidP="00F6531F">
      <w:pPr>
        <w:spacing w:after="0" w:line="240" w:lineRule="auto"/>
      </w:pPr>
    </w:p>
    <w:p w14:paraId="71379C7C" w14:textId="4BD8A5CE" w:rsidR="00F6531F" w:rsidRDefault="00F6531F" w:rsidP="00F6531F">
      <w:pPr>
        <w:spacing w:after="0" w:line="240" w:lineRule="auto"/>
      </w:pPr>
      <w:r w:rsidRPr="00527BF5">
        <w:rPr>
          <w:rFonts w:ascii="Times New Roman" w:eastAsia="Times New Roman" w:hAnsi="Times New Roman" w:cs="Times New Roman"/>
          <w:sz w:val="24"/>
          <w:szCs w:val="24"/>
        </w:rPr>
        <w:t xml:space="preserve">Primary organizations can submit </w:t>
      </w:r>
      <w:r w:rsidR="00527BF5">
        <w:rPr>
          <w:rFonts w:ascii="Times New Roman" w:eastAsia="Times New Roman" w:hAnsi="Times New Roman" w:cs="Times New Roman"/>
          <w:sz w:val="24"/>
          <w:szCs w:val="24"/>
        </w:rPr>
        <w:t xml:space="preserve">1 </w:t>
      </w:r>
      <w:r w:rsidRPr="00527BF5">
        <w:rPr>
          <w:rFonts w:ascii="Times New Roman" w:eastAsia="Times New Roman" w:hAnsi="Times New Roman" w:cs="Times New Roman"/>
          <w:sz w:val="24"/>
          <w:szCs w:val="24"/>
        </w:rPr>
        <w:t>application in response to the NOFO.</w:t>
      </w:r>
      <w:r w:rsidRPr="6C15E1B1">
        <w:rPr>
          <w:rFonts w:ascii="Times New Roman" w:eastAsia="Times New Roman" w:hAnsi="Times New Roman" w:cs="Times New Roman"/>
          <w:sz w:val="24"/>
          <w:szCs w:val="24"/>
        </w:rPr>
        <w:t xml:space="preserve">  </w:t>
      </w:r>
    </w:p>
    <w:p w14:paraId="7D7B448B" w14:textId="77777777" w:rsidR="00F6531F" w:rsidRDefault="00F6531F" w:rsidP="00F6531F">
      <w:pPr>
        <w:spacing w:after="0" w:line="240" w:lineRule="auto"/>
      </w:pPr>
    </w:p>
    <w:p w14:paraId="7D01804E" w14:textId="515DB237" w:rsidR="00F6531F" w:rsidRDefault="00F6531F" w:rsidP="00F6531F">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3DA41B42" w14:textId="77777777" w:rsidR="00F6531F" w:rsidRDefault="00F6531F" w:rsidP="00F6531F">
      <w:pPr>
        <w:spacing w:after="0" w:line="240" w:lineRule="auto"/>
        <w:ind w:right="470"/>
        <w:rPr>
          <w:rFonts w:ascii="Times New Roman" w:eastAsia="Times New Roman" w:hAnsi="Times New Roman" w:cs="Times New Roman"/>
          <w:sz w:val="24"/>
          <w:szCs w:val="24"/>
        </w:rPr>
      </w:pPr>
    </w:p>
    <w:p w14:paraId="5BB6949B" w14:textId="77777777" w:rsidR="00F6531F" w:rsidRDefault="00F6531F" w:rsidP="00F6531F">
      <w:pPr>
        <w:spacing w:after="0" w:line="240" w:lineRule="auto"/>
        <w:ind w:right="405"/>
      </w:pPr>
      <w:r w:rsidRPr="6C15E1B1">
        <w:rPr>
          <w:rFonts w:ascii="Times New Roman" w:eastAsia="Times New Roman" w:hAnsi="Times New Roman" w:cs="Times New Roman"/>
          <w:sz w:val="24"/>
          <w:szCs w:val="24"/>
        </w:rPr>
        <w:t xml:space="preserve">The U.S. government may make award(s)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xml:space="preserve"> initial applications received, without discussions or negotiations.  Therefore, each initial application should contain the applicant's best terms from a cost and technical standpoint.  The U.S. government reserves the right (though it is under no obligation to do so), however, to </w:t>
      </w:r>
      <w:proofErr w:type="gramStart"/>
      <w:r w:rsidRPr="6C15E1B1">
        <w:rPr>
          <w:rFonts w:ascii="Times New Roman" w:eastAsia="Times New Roman" w:hAnsi="Times New Roman" w:cs="Times New Roman"/>
          <w:sz w:val="24"/>
          <w:szCs w:val="24"/>
        </w:rPr>
        <w:t>enter into</w:t>
      </w:r>
      <w:proofErr w:type="gramEnd"/>
      <w:r w:rsidRPr="6C15E1B1">
        <w:rPr>
          <w:rFonts w:ascii="Times New Roman" w:eastAsia="Times New Roman" w:hAnsi="Times New Roman" w:cs="Times New Roman"/>
          <w:sz w:val="24"/>
          <w:szCs w:val="24"/>
        </w:rPr>
        <w:t xml:space="preserve"> discussions with one or more applicants in order to obtain clarifications, additional detail, or to suggest refinements in the project description, budget, or other aspects of an application.</w:t>
      </w:r>
    </w:p>
    <w:p w14:paraId="066FF227" w14:textId="77777777" w:rsidR="00F6531F" w:rsidRDefault="00F6531F" w:rsidP="00F6531F">
      <w:pPr>
        <w:spacing w:after="0" w:line="240" w:lineRule="auto"/>
      </w:pPr>
    </w:p>
    <w:p w14:paraId="0FA96E9B" w14:textId="77777777" w:rsidR="00F6531F" w:rsidRDefault="00F6531F" w:rsidP="00F6531F">
      <w:pPr>
        <w:spacing w:after="0" w:line="240" w:lineRule="auto"/>
      </w:pPr>
      <w:r w:rsidRPr="6C15E1B1">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7204D8C4" w14:textId="77777777" w:rsidR="00F6531F" w:rsidRDefault="00F6531F" w:rsidP="00F6531F">
      <w:pPr>
        <w:spacing w:after="0" w:line="240" w:lineRule="auto"/>
      </w:pPr>
    </w:p>
    <w:p w14:paraId="3EFCDAB4" w14:textId="77777777" w:rsidR="00F6531F" w:rsidRDefault="00F6531F" w:rsidP="00F6531F">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055EFCD7" w14:textId="77777777" w:rsidR="00F6531F" w:rsidRDefault="00F6531F" w:rsidP="00F6531F">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28168897" w14:textId="77777777" w:rsidR="00F6531F" w:rsidRDefault="00F6531F" w:rsidP="00F6531F">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Review and approval of substantive provisions of proposed sub-awards or contracts </w:t>
      </w:r>
      <w:r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0382E373" w14:textId="77777777" w:rsidR="00F6531F" w:rsidRDefault="00F6531F" w:rsidP="00F6531F">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4F5C570B" w14:textId="77777777" w:rsidR="00F6531F" w:rsidRDefault="00F6531F" w:rsidP="00F6531F">
      <w:pPr>
        <w:spacing w:after="0" w:line="240" w:lineRule="auto"/>
        <w:ind w:left="720"/>
        <w:contextualSpacing/>
        <w:rPr>
          <w:rFonts w:ascii="Times New Roman" w:eastAsia="Times New Roman" w:hAnsi="Times New Roman" w:cs="Times New Roman"/>
          <w:sz w:val="24"/>
          <w:szCs w:val="24"/>
        </w:rPr>
      </w:pPr>
    </w:p>
    <w:p w14:paraId="48ED69B5" w14:textId="77777777" w:rsidR="00F6531F" w:rsidRDefault="00F6531F" w:rsidP="00F653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56FD28EF" w14:textId="77777777" w:rsidR="00F6531F" w:rsidRDefault="00F6531F" w:rsidP="00F6531F">
      <w:pPr>
        <w:spacing w:after="0" w:line="240" w:lineRule="auto"/>
        <w:rPr>
          <w:rFonts w:ascii="Times New Roman" w:eastAsia="Times New Roman" w:hAnsi="Times New Roman" w:cs="Times New Roman"/>
          <w:sz w:val="24"/>
          <w:szCs w:val="24"/>
        </w:rPr>
      </w:pPr>
    </w:p>
    <w:p w14:paraId="49182D0B" w14:textId="77777777" w:rsidR="00F6531F" w:rsidRDefault="00F6531F" w:rsidP="00F6531F">
      <w:pPr>
        <w:pStyle w:val="ListParagraph"/>
        <w:spacing w:after="0" w:line="240" w:lineRule="auto"/>
        <w:ind w:left="0"/>
        <w:rPr>
          <w:rFonts w:ascii="Times New Roman" w:hAnsi="Times New Roman" w:cs="Times New Roman"/>
          <w:sz w:val="24"/>
          <w:szCs w:val="24"/>
        </w:rPr>
      </w:pPr>
      <w:r w:rsidRPr="6C15E1B1">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54 months, or four and a half years.  Any non-competitive continuation is contingent on performance and </w:t>
      </w:r>
      <w:r w:rsidRPr="6C15E1B1">
        <w:rPr>
          <w:rFonts w:ascii="Times New Roman" w:hAnsi="Times New Roman" w:cs="Times New Roman"/>
          <w:b/>
          <w:bCs/>
          <w:sz w:val="24"/>
          <w:szCs w:val="24"/>
        </w:rPr>
        <w:t xml:space="preserve">pending availability of funds.  </w:t>
      </w:r>
      <w:r w:rsidRPr="6C15E1B1">
        <w:rPr>
          <w:rFonts w:ascii="Times New Roman" w:hAnsi="Times New Roman" w:cs="Times New Roman"/>
          <w:sz w:val="24"/>
          <w:szCs w:val="24"/>
        </w:rPr>
        <w:t xml:space="preserve">A non-competitive continuation is not guaranteed, and the Department of State reserves the right to exercise or not to exercise this option.  </w:t>
      </w:r>
    </w:p>
    <w:p w14:paraId="3F84DF21" w14:textId="77777777" w:rsidR="00F6531F" w:rsidRDefault="00F6531F" w:rsidP="00F6531F">
      <w:pPr>
        <w:spacing w:after="0" w:line="240" w:lineRule="auto"/>
      </w:pPr>
    </w:p>
    <w:p w14:paraId="6770D08C" w14:textId="77777777" w:rsidR="00F6531F" w:rsidRDefault="00F6531F" w:rsidP="00F6531F">
      <w:pPr>
        <w:spacing w:after="0" w:line="240" w:lineRule="auto"/>
      </w:pPr>
    </w:p>
    <w:p w14:paraId="6DFD89B6" w14:textId="77777777" w:rsidR="00F6531F" w:rsidRDefault="00F6531F" w:rsidP="00F6531F">
      <w:pPr>
        <w:spacing w:after="0" w:line="240" w:lineRule="auto"/>
      </w:pPr>
      <w:r>
        <w:rPr>
          <w:rFonts w:ascii="Times New Roman" w:eastAsia="Times New Roman" w:hAnsi="Times New Roman" w:cs="Times New Roman"/>
          <w:b/>
          <w:smallCaps/>
          <w:sz w:val="24"/>
          <w:szCs w:val="24"/>
        </w:rPr>
        <w:t>C. Eligibility Information</w:t>
      </w:r>
    </w:p>
    <w:p w14:paraId="3298F8D0" w14:textId="77777777" w:rsidR="00F6531F" w:rsidRDefault="00F6531F" w:rsidP="00F6531F">
      <w:pPr>
        <w:spacing w:after="0" w:line="240" w:lineRule="auto"/>
      </w:pPr>
    </w:p>
    <w:p w14:paraId="318E1A68" w14:textId="77777777" w:rsidR="00F6531F" w:rsidRDefault="00F6531F" w:rsidP="00F6531F">
      <w:pPr>
        <w:spacing w:after="0" w:line="240" w:lineRule="auto"/>
      </w:pPr>
      <w:r w:rsidRPr="6C15E1B1">
        <w:rPr>
          <w:rFonts w:ascii="Times New Roman" w:eastAsia="Times New Roman" w:hAnsi="Times New Roman" w:cs="Times New Roman"/>
          <w:b/>
          <w:bCs/>
          <w:smallCaps/>
          <w:sz w:val="24"/>
          <w:szCs w:val="24"/>
          <w:u w:val="single"/>
        </w:rPr>
        <w:t xml:space="preserve">For application information, please see the proposal submission instructions (PSI), updated </w:t>
      </w:r>
      <w:r>
        <w:rPr>
          <w:rFonts w:ascii="Times New Roman" w:eastAsia="Times New Roman" w:hAnsi="Times New Roman" w:cs="Times New Roman"/>
          <w:b/>
          <w:smallCaps/>
          <w:sz w:val="24"/>
          <w:szCs w:val="24"/>
          <w:u w:val="single"/>
        </w:rPr>
        <w:t>December</w:t>
      </w:r>
      <w:r w:rsidRPr="6C15E1B1">
        <w:rPr>
          <w:rFonts w:ascii="Times New Roman" w:eastAsia="Times New Roman" w:hAnsi="Times New Roman" w:cs="Times New Roman"/>
          <w:b/>
          <w:bCs/>
          <w:smallCaps/>
          <w:sz w:val="24"/>
          <w:szCs w:val="24"/>
          <w:u w:val="single"/>
        </w:rPr>
        <w:t xml:space="preserve"> 2022 on our website.</w:t>
      </w:r>
    </w:p>
    <w:p w14:paraId="3397CF44" w14:textId="77777777" w:rsidR="00F6531F" w:rsidRDefault="00F6531F" w:rsidP="00F6531F">
      <w:pPr>
        <w:spacing w:after="0" w:line="240" w:lineRule="auto"/>
      </w:pPr>
    </w:p>
    <w:p w14:paraId="61F7221E" w14:textId="77777777" w:rsidR="00F6531F" w:rsidRDefault="00F6531F" w:rsidP="00F6531F">
      <w:pPr>
        <w:spacing w:after="0" w:line="240" w:lineRule="auto"/>
      </w:pPr>
      <w:r>
        <w:rPr>
          <w:rFonts w:ascii="Times New Roman" w:eastAsia="Times New Roman" w:hAnsi="Times New Roman" w:cs="Times New Roman"/>
          <w:b/>
          <w:i/>
          <w:sz w:val="24"/>
          <w:szCs w:val="24"/>
        </w:rPr>
        <w:t>C.1 Eligible Applicants</w:t>
      </w:r>
    </w:p>
    <w:p w14:paraId="60E4BE80" w14:textId="77777777" w:rsidR="00F6531F" w:rsidRDefault="00F6531F" w:rsidP="00F6531F">
      <w:pPr>
        <w:spacing w:after="0" w:line="240" w:lineRule="auto"/>
      </w:pPr>
    </w:p>
    <w:p w14:paraId="426D1A07" w14:textId="77777777" w:rsidR="00F6531F" w:rsidRDefault="00F6531F" w:rsidP="00F6531F">
      <w:pPr>
        <w:spacing w:after="0" w:line="240" w:lineRule="auto"/>
      </w:pPr>
      <w:r w:rsidRPr="6C15E1B1">
        <w:rPr>
          <w:rFonts w:ascii="Times New Roman" w:eastAsia="Times New Roman" w:hAnsi="Times New Roman" w:cs="Times New Roman"/>
          <w:sz w:val="24"/>
          <w:szCs w:val="24"/>
        </w:rPr>
        <w:t>DRL welcomes applications from U.S.-based and foreign-based non-profit organizations/nongovernmental organizations (NGO) and public international organizations; private, public, or state institutions of higher education; and for-profit organizations or businesses.</w:t>
      </w:r>
      <w:r w:rsidRPr="6C15E1B1">
        <w:rPr>
          <w:rFonts w:ascii="Arial" w:eastAsia="Arial" w:hAnsi="Arial" w:cs="Arial"/>
          <w:sz w:val="20"/>
          <w:szCs w:val="20"/>
        </w:rPr>
        <w:t xml:space="preserve">  </w:t>
      </w:r>
      <w:r w:rsidRPr="6C15E1B1">
        <w:rPr>
          <w:rFonts w:ascii="Times New Roman" w:eastAsia="Times New Roman" w:hAnsi="Times New Roman" w:cs="Times New Roman"/>
          <w:sz w:val="24"/>
          <w:szCs w:val="24"/>
        </w:rPr>
        <w:t xml:space="preserve">DRL’s preference is to </w:t>
      </w:r>
      <w:r w:rsidRPr="00C166EB">
        <w:rPr>
          <w:rFonts w:ascii="Times New Roman" w:eastAsia="Times New Roman" w:hAnsi="Times New Roman" w:cs="Times New Roman"/>
          <w:color w:val="auto"/>
          <w:sz w:val="24"/>
          <w:szCs w:val="24"/>
        </w:rPr>
        <w:t>work with</w:t>
      </w:r>
      <w:r>
        <w:rPr>
          <w:rFonts w:ascii="Times New Roman" w:eastAsia="Times New Roman" w:hAnsi="Times New Roman" w:cs="Times New Roman"/>
          <w:color w:val="auto"/>
          <w:sz w:val="24"/>
          <w:szCs w:val="24"/>
        </w:rPr>
        <w:t xml:space="preserve"> </w:t>
      </w:r>
      <w:r w:rsidRPr="00E0037D">
        <w:rPr>
          <w:rFonts w:ascii="Times New Roman" w:eastAsia="Times New Roman" w:hAnsi="Times New Roman" w:cs="Times New Roman"/>
          <w:b/>
          <w:bCs/>
          <w:color w:val="auto"/>
          <w:sz w:val="24"/>
          <w:szCs w:val="24"/>
        </w:rPr>
        <w:t>non-profit entities</w:t>
      </w:r>
      <w:r w:rsidRPr="00C166EB">
        <w:rPr>
          <w:rFonts w:ascii="Times New Roman" w:eastAsia="Times New Roman" w:hAnsi="Times New Roman" w:cs="Times New Roman"/>
          <w:color w:val="auto"/>
          <w:sz w:val="24"/>
          <w:szCs w:val="24"/>
        </w:rPr>
        <w:t xml:space="preserve">; however, there may be some occasions when a for-profit entity is best suited.  </w:t>
      </w:r>
    </w:p>
    <w:p w14:paraId="6E8C5D1A" w14:textId="77777777" w:rsidR="00F6531F" w:rsidRDefault="00F6531F" w:rsidP="00F6531F">
      <w:pPr>
        <w:spacing w:after="0" w:line="240" w:lineRule="auto"/>
      </w:pPr>
    </w:p>
    <w:p w14:paraId="19DC9121" w14:textId="77777777" w:rsidR="00F6531F" w:rsidRPr="003A7D3D" w:rsidRDefault="00F6531F" w:rsidP="00F6531F">
      <w:pPr>
        <w:spacing w:after="0" w:line="240" w:lineRule="auto"/>
      </w:pPr>
      <w:r>
        <w:rPr>
          <w:rFonts w:ascii="Times New Roman" w:eastAsia="Times New Roman" w:hAnsi="Times New Roman" w:cs="Times New Roman"/>
          <w:sz w:val="24"/>
          <w:szCs w:val="24"/>
        </w:rPr>
        <w:t xml:space="preserve">Applications submitted by for-profit entities may be subject to additional review following the panel selection process.  Additionally, the Department of State prohibits profit to for-profit or commercial organizations under its assistance awards.  Profit is defined as any amount </w:t>
      </w:r>
      <w:proofErr w:type="gramStart"/>
      <w:r>
        <w:rPr>
          <w:rFonts w:ascii="Times New Roman" w:eastAsia="Times New Roman" w:hAnsi="Times New Roman" w:cs="Times New Roman"/>
          <w:sz w:val="24"/>
          <w:szCs w:val="24"/>
        </w:rPr>
        <w:t>in excess of</w:t>
      </w:r>
      <w:proofErr w:type="gramEnd"/>
      <w:r>
        <w:rPr>
          <w:rFonts w:ascii="Times New Roman" w:eastAsia="Times New Roman" w:hAnsi="Times New Roman" w:cs="Times New Roman"/>
          <w:sz w:val="24"/>
          <w:szCs w:val="24"/>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3DB85B02" w14:textId="77777777" w:rsidR="00F6531F" w:rsidRDefault="00F6531F" w:rsidP="00F6531F">
      <w:pPr>
        <w:spacing w:after="0" w:line="240" w:lineRule="auto"/>
      </w:pPr>
    </w:p>
    <w:p w14:paraId="64882228" w14:textId="77777777" w:rsidR="00F6531F" w:rsidRDefault="00F6531F" w:rsidP="00F6531F">
      <w:pPr>
        <w:pStyle w:val="NoSpacing"/>
        <w:rPr>
          <w:rFonts w:ascii="Times New Roman" w:hAnsi="Times New Roman" w:cs="Times New Roman"/>
          <w:sz w:val="24"/>
          <w:szCs w:val="24"/>
        </w:rPr>
      </w:pPr>
      <w:r w:rsidRPr="6C15E1B1">
        <w:rPr>
          <w:rFonts w:ascii="Times New Roman" w:hAnsi="Times New Roman" w:cs="Times New Roman"/>
          <w:sz w:val="24"/>
          <w:szCs w:val="24"/>
        </w:rPr>
        <w:t>Please see 2 CFR 200.307 for regulations regarding program income.</w:t>
      </w:r>
    </w:p>
    <w:p w14:paraId="55934ED8" w14:textId="77777777" w:rsidR="00F6531F" w:rsidRDefault="00F6531F" w:rsidP="00F6531F">
      <w:pPr>
        <w:spacing w:after="0" w:line="240" w:lineRule="auto"/>
        <w:rPr>
          <w:rFonts w:ascii="Times New Roman" w:eastAsia="Times New Roman" w:hAnsi="Times New Roman" w:cs="Times New Roman"/>
          <w:b/>
          <w:i/>
          <w:sz w:val="24"/>
          <w:szCs w:val="24"/>
        </w:rPr>
      </w:pPr>
    </w:p>
    <w:p w14:paraId="0F44870B" w14:textId="77777777" w:rsidR="00F6531F" w:rsidRDefault="00F6531F" w:rsidP="00F6531F">
      <w:pPr>
        <w:spacing w:after="0" w:line="240" w:lineRule="auto"/>
      </w:pPr>
      <w:r>
        <w:rPr>
          <w:rFonts w:ascii="Times New Roman" w:eastAsia="Times New Roman" w:hAnsi="Times New Roman" w:cs="Times New Roman"/>
          <w:b/>
          <w:i/>
          <w:sz w:val="24"/>
          <w:szCs w:val="24"/>
        </w:rPr>
        <w:t>C.2 Cost Sharing or Matching</w:t>
      </w:r>
    </w:p>
    <w:p w14:paraId="52FD6AEA" w14:textId="77777777" w:rsidR="00F6531F" w:rsidRDefault="00F6531F" w:rsidP="00F6531F">
      <w:pPr>
        <w:spacing w:after="0" w:line="240" w:lineRule="auto"/>
      </w:pPr>
    </w:p>
    <w:p w14:paraId="5EFB7C81" w14:textId="77777777" w:rsidR="00F6531F" w:rsidRDefault="00F6531F" w:rsidP="00F6531F">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70E45779" w14:textId="77777777" w:rsidR="00F6531F" w:rsidRDefault="00F6531F" w:rsidP="00F6531F">
      <w:pPr>
        <w:spacing w:after="0" w:line="240" w:lineRule="auto"/>
      </w:pPr>
    </w:p>
    <w:p w14:paraId="7311A63D" w14:textId="77777777" w:rsidR="00527BF5" w:rsidRDefault="00527BF5" w:rsidP="00F6531F">
      <w:pPr>
        <w:spacing w:after="0" w:line="240" w:lineRule="auto"/>
        <w:rPr>
          <w:rFonts w:ascii="Times New Roman" w:eastAsia="Times New Roman" w:hAnsi="Times New Roman" w:cs="Times New Roman"/>
          <w:b/>
          <w:i/>
          <w:sz w:val="24"/>
          <w:szCs w:val="24"/>
        </w:rPr>
      </w:pPr>
    </w:p>
    <w:p w14:paraId="74D05826" w14:textId="77777777" w:rsidR="00527BF5" w:rsidRDefault="00527BF5" w:rsidP="00F6531F">
      <w:pPr>
        <w:spacing w:after="0" w:line="240" w:lineRule="auto"/>
        <w:rPr>
          <w:rFonts w:ascii="Times New Roman" w:eastAsia="Times New Roman" w:hAnsi="Times New Roman" w:cs="Times New Roman"/>
          <w:b/>
          <w:i/>
          <w:sz w:val="24"/>
          <w:szCs w:val="24"/>
        </w:rPr>
      </w:pPr>
    </w:p>
    <w:p w14:paraId="66808FAD" w14:textId="77777777" w:rsidR="00527BF5" w:rsidRDefault="00527BF5" w:rsidP="00F6531F">
      <w:pPr>
        <w:spacing w:after="0" w:line="240" w:lineRule="auto"/>
        <w:rPr>
          <w:rFonts w:ascii="Times New Roman" w:eastAsia="Times New Roman" w:hAnsi="Times New Roman" w:cs="Times New Roman"/>
          <w:b/>
          <w:i/>
          <w:sz w:val="24"/>
          <w:szCs w:val="24"/>
        </w:rPr>
      </w:pPr>
    </w:p>
    <w:p w14:paraId="02FCAB68" w14:textId="77D2A13D" w:rsidR="00F6531F" w:rsidRDefault="00F6531F" w:rsidP="00F6531F">
      <w:pPr>
        <w:spacing w:after="0" w:line="240" w:lineRule="auto"/>
      </w:pPr>
      <w:r>
        <w:rPr>
          <w:rFonts w:ascii="Times New Roman" w:eastAsia="Times New Roman" w:hAnsi="Times New Roman" w:cs="Times New Roman"/>
          <w:b/>
          <w:i/>
          <w:sz w:val="24"/>
          <w:szCs w:val="24"/>
        </w:rPr>
        <w:lastRenderedPageBreak/>
        <w:t>C.3 Other</w:t>
      </w:r>
    </w:p>
    <w:p w14:paraId="32485E5E" w14:textId="77777777" w:rsidR="00F6531F" w:rsidRDefault="00F6531F" w:rsidP="00F6531F">
      <w:pPr>
        <w:spacing w:after="0" w:line="240" w:lineRule="auto"/>
      </w:pPr>
    </w:p>
    <w:p w14:paraId="1D590EB9" w14:textId="77777777" w:rsidR="00F6531F" w:rsidRDefault="00F6531F" w:rsidP="00F6531F">
      <w:pPr>
        <w:spacing w:after="0" w:line="240" w:lineRule="auto"/>
      </w:pPr>
      <w:r w:rsidRPr="6C15E1B1">
        <w:rPr>
          <w:rFonts w:ascii="Times New Roman" w:eastAsia="Times New Roman" w:hAnsi="Times New Roman" w:cs="Times New Roman"/>
          <w:sz w:val="24"/>
          <w:szCs w:val="24"/>
        </w:rPr>
        <w:t xml:space="preserve">Applicants should have existing, or the capacity to develop, active partnerships with thematic or in-country partners, entities, and relevant stakeholders, including private sector partners and NGOs, and have </w:t>
      </w:r>
      <w:r w:rsidRPr="6C15E1B1">
        <w:rPr>
          <w:rFonts w:ascii="Times New Roman" w:eastAsia="Times New Roman" w:hAnsi="Times New Roman" w:cs="Times New Roman"/>
          <w:b/>
          <w:bCs/>
          <w:sz w:val="24"/>
          <w:szCs w:val="24"/>
        </w:rPr>
        <w:t>demonstrable experience</w:t>
      </w:r>
      <w:r w:rsidRPr="6C15E1B1">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Applicants may </w:t>
      </w:r>
      <w:r w:rsidRPr="6C15E1B1">
        <w:rPr>
          <w:rFonts w:ascii="Times New Roman" w:eastAsia="Times New Roman" w:hAnsi="Times New Roman" w:cs="Times New Roman"/>
          <w:b/>
          <w:bCs/>
          <w:sz w:val="24"/>
          <w:szCs w:val="24"/>
        </w:rPr>
        <w:t>form consortia</w:t>
      </w:r>
      <w:r w:rsidRPr="6C15E1B1">
        <w:rPr>
          <w:rFonts w:ascii="Times New Roman" w:eastAsia="Times New Roman" w:hAnsi="Times New Roman" w:cs="Times New Roman"/>
          <w:sz w:val="24"/>
          <w:szCs w:val="24"/>
        </w:rPr>
        <w:t xml:space="preserve"> </w:t>
      </w:r>
      <w:proofErr w:type="gramStart"/>
      <w:r w:rsidRPr="6C15E1B1">
        <w:rPr>
          <w:rFonts w:ascii="Times New Roman" w:eastAsia="Times New Roman" w:hAnsi="Times New Roman" w:cs="Times New Roman"/>
          <w:sz w:val="24"/>
          <w:szCs w:val="24"/>
        </w:rPr>
        <w:t>in order to</w:t>
      </w:r>
      <w:proofErr w:type="gramEnd"/>
      <w:r w:rsidRPr="6C15E1B1">
        <w:rPr>
          <w:rFonts w:ascii="Times New Roman" w:eastAsia="Times New Roman" w:hAnsi="Times New Roman" w:cs="Times New Roman"/>
          <w:sz w:val="24"/>
          <w:szCs w:val="24"/>
        </w:rPr>
        <w:t xml:space="preserve"> bring together organizations with varied expertise to propose a comprehensive program in one proposal.  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7C96A020" w14:textId="77777777" w:rsidR="00F6531F" w:rsidRDefault="00F6531F" w:rsidP="00F6531F">
      <w:pPr>
        <w:spacing w:after="0" w:line="240" w:lineRule="auto"/>
      </w:pPr>
    </w:p>
    <w:p w14:paraId="3989F26C" w14:textId="77777777" w:rsidR="00F6531F" w:rsidRDefault="00F6531F" w:rsidP="00F6531F">
      <w:pPr>
        <w:spacing w:after="0" w:line="240" w:lineRule="auto"/>
      </w:pPr>
      <w:r w:rsidRPr="6C15E1B1">
        <w:rPr>
          <w:rFonts w:ascii="Times New Roman" w:eastAsia="Times New Roman" w:hAnsi="Times New Roman" w:cs="Times New Roman"/>
          <w:sz w:val="24"/>
          <w:szCs w:val="24"/>
        </w:rPr>
        <w:t xml:space="preserve">DRL is committed to an </w:t>
      </w:r>
      <w:r w:rsidRPr="6C15E1B1">
        <w:rPr>
          <w:rFonts w:ascii="Times New Roman" w:eastAsia="Times New Roman" w:hAnsi="Times New Roman" w:cs="Times New Roman"/>
          <w:b/>
          <w:bCs/>
          <w:sz w:val="24"/>
          <w:szCs w:val="24"/>
        </w:rPr>
        <w:t>anti-discrimination</w:t>
      </w:r>
      <w:r w:rsidRPr="6C15E1B1">
        <w:rPr>
          <w:rFonts w:ascii="Times New Roman" w:eastAsia="Times New Roman" w:hAnsi="Times New Roman" w:cs="Times New Roman"/>
          <w:sz w:val="24"/>
          <w:szCs w:val="24"/>
        </w:rPr>
        <w:t xml:space="preserve"> policy in </w:t>
      </w:r>
      <w:proofErr w:type="gramStart"/>
      <w:r w:rsidRPr="6C15E1B1">
        <w:rPr>
          <w:rFonts w:ascii="Times New Roman" w:eastAsia="Times New Roman" w:hAnsi="Times New Roman" w:cs="Times New Roman"/>
          <w:sz w:val="24"/>
          <w:szCs w:val="24"/>
        </w:rPr>
        <w:t>all of</w:t>
      </w:r>
      <w:proofErr w:type="gramEnd"/>
      <w:r w:rsidRPr="6C15E1B1">
        <w:rPr>
          <w:rFonts w:ascii="Times New Roman" w:eastAsia="Times New Roman" w:hAnsi="Times New Roman" w:cs="Times New Roman"/>
          <w:sz w:val="24"/>
          <w:szCs w:val="24"/>
        </w:rPr>
        <w:t xml:space="preserve"> its programs and activities.  DRL welcomes applications irrespective of race, ethnicity, color, creed, national origin, gender, sexual orientation, gender identity, disability, or other status.  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w:t>
      </w:r>
      <w:proofErr w:type="gramStart"/>
      <w:r w:rsidRPr="6C15E1B1">
        <w:rPr>
          <w:rFonts w:ascii="Times New Roman" w:eastAsia="Times New Roman" w:hAnsi="Times New Roman" w:cs="Times New Roman"/>
          <w:sz w:val="24"/>
          <w:szCs w:val="24"/>
        </w:rPr>
        <w:t>on the basis of</w:t>
      </w:r>
      <w:proofErr w:type="gramEnd"/>
      <w:r w:rsidRPr="6C15E1B1">
        <w:rPr>
          <w:rFonts w:ascii="Times New Roman" w:eastAsia="Times New Roman" w:hAnsi="Times New Roman" w:cs="Times New Roman"/>
          <w:sz w:val="24"/>
          <w:szCs w:val="24"/>
        </w:rPr>
        <w:t>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7C25EA61" w14:textId="77777777" w:rsidR="00F6531F" w:rsidRDefault="00F6531F" w:rsidP="00F6531F">
      <w:pPr>
        <w:spacing w:after="0" w:line="240" w:lineRule="auto"/>
      </w:pPr>
    </w:p>
    <w:p w14:paraId="559D8093" w14:textId="77777777" w:rsidR="00F6531F" w:rsidRDefault="00F6531F" w:rsidP="00F653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Pr="00BF2C1A">
          <w:rPr>
            <w:rStyle w:val="Hyperlink"/>
            <w:rFonts w:ascii="Times New Roman" w:eastAsia="Times New Roman" w:hAnsi="Times New Roman" w:cs="Times New Roman"/>
            <w:sz w:val="24"/>
            <w:szCs w:val="24"/>
          </w:rPr>
          <w:t>System for Award Management (SAM.gov)</w:t>
        </w:r>
      </w:hyperlink>
      <w:r>
        <w:rPr>
          <w:rFonts w:ascii="Times New Roman" w:eastAsia="Times New Roman" w:hAnsi="Times New Roman" w:cs="Times New Roman"/>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165A72A1" w14:textId="77777777" w:rsidR="00F6531F" w:rsidRDefault="00F6531F" w:rsidP="00F6531F">
      <w:pPr>
        <w:spacing w:after="0" w:line="240" w:lineRule="auto"/>
      </w:pPr>
    </w:p>
    <w:p w14:paraId="26EC3B32" w14:textId="77777777" w:rsidR="00F6531F" w:rsidRDefault="00F6531F" w:rsidP="00F6531F">
      <w:pPr>
        <w:spacing w:after="0" w:line="240" w:lineRule="auto"/>
      </w:pPr>
    </w:p>
    <w:p w14:paraId="4FA7A330" w14:textId="77777777" w:rsidR="00F6531F" w:rsidRDefault="00F6531F" w:rsidP="00F6531F">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6D2C40DA" w14:textId="77777777" w:rsidR="00F6531F" w:rsidRDefault="00F6531F" w:rsidP="00F6531F">
      <w:pPr>
        <w:spacing w:after="0" w:line="240" w:lineRule="auto"/>
      </w:pPr>
    </w:p>
    <w:p w14:paraId="55C0D1EC" w14:textId="77777777" w:rsidR="00F6531F" w:rsidRDefault="00F6531F" w:rsidP="00F6531F">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614225C5" w14:textId="77777777" w:rsidR="00F6531F" w:rsidRDefault="00F6531F" w:rsidP="00F6531F">
      <w:pPr>
        <w:spacing w:after="0" w:line="240" w:lineRule="auto"/>
      </w:pPr>
    </w:p>
    <w:p w14:paraId="41AFEB01" w14:textId="09C6B080" w:rsidR="00F6531F" w:rsidRDefault="00F6531F" w:rsidP="00F653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Pr="00A57C58">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1"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“DRL Support Civic Engagement in Sri Lanka,” funding opportunity number “</w:t>
      </w:r>
      <w:r w:rsidR="009A07E4" w:rsidRPr="009A07E4">
        <w:rPr>
          <w:rFonts w:ascii="Times New Roman" w:eastAsia="Times New Roman" w:hAnsi="Times New Roman" w:cs="Times New Roman"/>
          <w:sz w:val="24"/>
          <w:szCs w:val="24"/>
        </w:rPr>
        <w:t>SFOP0009403</w:t>
      </w:r>
      <w:r>
        <w:rPr>
          <w:rFonts w:ascii="Times New Roman" w:eastAsia="Times New Roman" w:hAnsi="Times New Roman" w:cs="Times New Roman"/>
          <w:sz w:val="24"/>
          <w:szCs w:val="24"/>
        </w:rPr>
        <w:t xml:space="preserve">.”  Please contact the DRL point of contact listed in Section G if requesting reasonable accommodations for persons with disabilities or for security reasons.  Please note that reasonable accommodations do not include deadline extensions.  </w:t>
      </w:r>
    </w:p>
    <w:p w14:paraId="5E282A99" w14:textId="77777777" w:rsidR="00D021C7" w:rsidRDefault="00D021C7" w:rsidP="00F6531F">
      <w:pPr>
        <w:spacing w:after="0" w:line="240" w:lineRule="auto"/>
        <w:rPr>
          <w:rFonts w:ascii="Times New Roman" w:eastAsia="Times New Roman" w:hAnsi="Times New Roman" w:cs="Times New Roman"/>
          <w:sz w:val="24"/>
          <w:szCs w:val="24"/>
        </w:rPr>
      </w:pPr>
    </w:p>
    <w:p w14:paraId="26F8CDB8" w14:textId="77777777" w:rsidR="00F6531F" w:rsidRDefault="00F6531F" w:rsidP="00F6531F">
      <w:pPr>
        <w:spacing w:after="0" w:line="240" w:lineRule="auto"/>
      </w:pPr>
      <w:r>
        <w:rPr>
          <w:rFonts w:ascii="Times New Roman" w:eastAsia="Times New Roman" w:hAnsi="Times New Roman" w:cs="Times New Roman"/>
          <w:b/>
          <w:i/>
          <w:sz w:val="24"/>
          <w:szCs w:val="24"/>
        </w:rPr>
        <w:lastRenderedPageBreak/>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31F8C59D" w14:textId="77777777" w:rsidR="00F6531F" w:rsidRDefault="00F6531F" w:rsidP="00F6531F">
      <w:pPr>
        <w:spacing w:after="0" w:line="240" w:lineRule="auto"/>
      </w:pPr>
    </w:p>
    <w:p w14:paraId="2FC1F399" w14:textId="77777777" w:rsidR="00F6531F" w:rsidRDefault="00F6531F" w:rsidP="00F6531F">
      <w:pPr>
        <w:spacing w:after="0" w:line="240" w:lineRule="auto"/>
      </w:pPr>
      <w:r>
        <w:rPr>
          <w:rFonts w:ascii="Times New Roman" w:eastAsia="Times New Roman" w:hAnsi="Times New Roman" w:cs="Times New Roman"/>
          <w:sz w:val="24"/>
          <w:szCs w:val="24"/>
        </w:rPr>
        <w:t>For all application documents, please ensure:</w:t>
      </w:r>
    </w:p>
    <w:p w14:paraId="3EAB0D13" w14:textId="77777777" w:rsidR="00F6531F" w:rsidRDefault="00F6531F" w:rsidP="00F6531F">
      <w:pPr>
        <w:spacing w:after="0" w:line="240" w:lineRule="auto"/>
        <w:ind w:left="720"/>
      </w:pPr>
    </w:p>
    <w:p w14:paraId="4321593C" w14:textId="77777777" w:rsidR="00F6531F" w:rsidRDefault="00F6531F" w:rsidP="00F6531F">
      <w:pPr>
        <w:numPr>
          <w:ilvl w:val="0"/>
          <w:numId w:val="3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w:t>
      </w:r>
      <w:proofErr w:type="gramStart"/>
      <w:r>
        <w:rPr>
          <w:rFonts w:ascii="Times New Roman" w:eastAsia="Times New Roman" w:hAnsi="Times New Roman" w:cs="Times New Roman"/>
          <w:sz w:val="24"/>
          <w:szCs w:val="24"/>
        </w:rPr>
        <w:t>English</w:t>
      </w:r>
      <w:proofErr w:type="gramEnd"/>
      <w:r>
        <w:rPr>
          <w:rFonts w:ascii="Times New Roman" w:eastAsia="Times New Roman" w:hAnsi="Times New Roman" w:cs="Times New Roman"/>
          <w:sz w:val="24"/>
          <w:szCs w:val="24"/>
        </w:rPr>
        <w:t xml:space="preserve">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716929A3" w14:textId="77777777" w:rsidR="00F6531F" w:rsidRDefault="00F6531F" w:rsidP="00F6531F">
      <w:pPr>
        <w:numPr>
          <w:ilvl w:val="0"/>
          <w:numId w:val="3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6A6F400F" w14:textId="77777777" w:rsidR="00F6531F" w:rsidRDefault="00F6531F" w:rsidP="00F6531F">
      <w:pPr>
        <w:numPr>
          <w:ilvl w:val="0"/>
          <w:numId w:val="3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48F96461" w14:textId="77777777" w:rsidR="00F6531F" w:rsidRDefault="00F6531F" w:rsidP="00F6531F">
      <w:pPr>
        <w:numPr>
          <w:ilvl w:val="0"/>
          <w:numId w:val="35"/>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All documents are single-spaced, 12-point Times New Roman font, with 1-inch margins.  Captions and footnotes may be 10-point Times New Roman font.  Font sizes in charts and tables, including the budget, can be reformatted to fit within one page width.</w:t>
      </w:r>
    </w:p>
    <w:p w14:paraId="228CAA6B" w14:textId="77777777" w:rsidR="00F6531F" w:rsidRDefault="00F6531F" w:rsidP="00F6531F">
      <w:pPr>
        <w:spacing w:after="0" w:line="240" w:lineRule="auto"/>
      </w:pPr>
    </w:p>
    <w:p w14:paraId="097281CC" w14:textId="77777777" w:rsidR="00F6531F" w:rsidRDefault="00F6531F" w:rsidP="00F6531F">
      <w:pPr>
        <w:spacing w:after="0" w:line="240" w:lineRule="auto"/>
      </w:pPr>
      <w:r>
        <w:rPr>
          <w:rFonts w:ascii="Times New Roman" w:eastAsia="Times New Roman" w:hAnsi="Times New Roman" w:cs="Times New Roman"/>
          <w:b/>
          <w:i/>
          <w:sz w:val="24"/>
          <w:szCs w:val="24"/>
        </w:rPr>
        <w:t>D.2.1 Application Requirements</w:t>
      </w:r>
    </w:p>
    <w:p w14:paraId="08EA280F" w14:textId="77777777" w:rsidR="00F6531F" w:rsidRDefault="00F6531F" w:rsidP="00F6531F">
      <w:pPr>
        <w:spacing w:after="0" w:line="240" w:lineRule="auto"/>
      </w:pPr>
    </w:p>
    <w:p w14:paraId="1A0F7CBA" w14:textId="77777777" w:rsidR="00F6531F" w:rsidRDefault="00F6531F" w:rsidP="00F6531F">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F30A4AA" w14:textId="77777777" w:rsidR="00F6531F" w:rsidRDefault="00F6531F" w:rsidP="00F6531F">
      <w:pPr>
        <w:spacing w:after="0" w:line="240" w:lineRule="auto"/>
      </w:pPr>
      <w:r>
        <w:rPr>
          <w:rFonts w:ascii="Times New Roman" w:eastAsia="Times New Roman" w:hAnsi="Times New Roman" w:cs="Times New Roman"/>
          <w:sz w:val="24"/>
          <w:szCs w:val="24"/>
        </w:rPr>
        <w:t xml:space="preserve"> </w:t>
      </w:r>
    </w:p>
    <w:p w14:paraId="6829F754"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2D024F19"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4CA1360B"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5FA3142B" w14:textId="77777777" w:rsidR="00F6531F"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0E499D1A" w14:textId="77777777" w:rsidR="00F6531F" w:rsidRPr="00CA7DF2" w:rsidRDefault="00F6531F" w:rsidP="00F6531F">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proofErr w:type="gramStart"/>
      <w:r>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w:t>
      </w:r>
      <w:proofErr w:type="gramEnd"/>
      <w:r w:rsidRPr="002A61E9">
        <w:rPr>
          <w:rFonts w:ascii="Times New Roman" w:hAnsi="Times New Roman" w:cs="Times New Roman"/>
          <w:b/>
          <w:bCs/>
          <w:sz w:val="24"/>
          <w:szCs w:val="24"/>
        </w:rPr>
        <w:t>1) the problem statement addressed by the project, (2) research-based evidence justifying the unique project approach, and (3) quantifiable project outcomes and impacts.</w:t>
      </w:r>
      <w:r>
        <w:rPr>
          <w:rFonts w:ascii="Times New Roman" w:hAnsi="Times New Roman" w:cs="Times New Roman"/>
          <w:b/>
          <w:bCs/>
          <w:sz w:val="24"/>
          <w:szCs w:val="24"/>
        </w:rPr>
        <w:br/>
      </w:r>
    </w:p>
    <w:p w14:paraId="391C9C01"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199996A0" w14:textId="77777777" w:rsidR="00F6531F" w:rsidRPr="00EE4891" w:rsidRDefault="00F6531F" w:rsidP="00F6531F">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w:t>
      </w:r>
      <w:r w:rsidRPr="00B12CD2">
        <w:rPr>
          <w:rFonts w:ascii="Times New Roman" w:eastAsia="Times New Roman" w:hAnsi="Times New Roman" w:cs="Times New Roman"/>
          <w:sz w:val="24"/>
          <w:szCs w:val="24"/>
        </w:rPr>
        <w:lastRenderedPageBreak/>
        <w:t>Applicants are encouraged to combine multiple documents in</w:t>
      </w:r>
      <w:r>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w:t>
      </w:r>
      <w:proofErr w:type="gramStart"/>
      <w:r w:rsidRPr="00B12CD2">
        <w:rPr>
          <w:rFonts w:ascii="Times New Roman" w:eastAsia="Times New Roman" w:hAnsi="Times New Roman" w:cs="Times New Roman"/>
          <w:sz w:val="24"/>
          <w:szCs w:val="24"/>
        </w:rPr>
        <w:t>i.e.</w:t>
      </w:r>
      <w:proofErr w:type="gramEnd"/>
      <w:r w:rsidRPr="00B12CD2">
        <w:rPr>
          <w:rFonts w:ascii="Times New Roman" w:eastAsia="Times New Roman" w:hAnsi="Times New Roman" w:cs="Times New Roman"/>
          <w:sz w:val="24"/>
          <w:szCs w:val="24"/>
        </w:rPr>
        <w:t xml:space="preserv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34343DCF" w14:textId="77777777" w:rsidR="00F6531F" w:rsidRPr="004F69EC" w:rsidRDefault="00F6531F" w:rsidP="00F6531F">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Pr="004F69EC">
        <w:rPr>
          <w:rFonts w:ascii="Times New Roman" w:eastAsia="Times New Roman" w:hAnsi="Times New Roman" w:cs="Times New Roman"/>
          <w:color w:val="auto"/>
          <w:sz w:val="24"/>
          <w:szCs w:val="24"/>
        </w:rPr>
        <w:t xml:space="preserve"> </w:t>
      </w:r>
      <w:bookmarkStart w:id="0" w:name="_Hlk29828933"/>
      <w:r w:rsidRPr="004F69EC">
        <w:rPr>
          <w:rFonts w:ascii="Times New Roman" w:eastAsia="Times New Roman" w:hAnsi="Times New Roman" w:cs="Times New Roman"/>
          <w:color w:val="auto"/>
          <w:sz w:val="24"/>
          <w:szCs w:val="24"/>
        </w:rPr>
        <w:t xml:space="preserve">Proposal Narrative </w:t>
      </w:r>
      <w:bookmarkEnd w:id="0"/>
      <w:r>
        <w:rPr>
          <w:rFonts w:ascii="Times New Roman" w:eastAsia="Times New Roman" w:hAnsi="Times New Roman" w:cs="Times New Roman"/>
          <w:color w:val="auto"/>
          <w:sz w:val="24"/>
          <w:szCs w:val="24"/>
        </w:rPr>
        <w:t>should demonstrate</w:t>
      </w:r>
      <w:r w:rsidRPr="004F69EC">
        <w:rPr>
          <w:rFonts w:ascii="Times New Roman" w:eastAsia="Times New Roman" w:hAnsi="Times New Roman" w:cs="Times New Roman"/>
          <w:color w:val="auto"/>
          <w:sz w:val="24"/>
          <w:szCs w:val="24"/>
        </w:rPr>
        <w:t xml:space="preserve"> the </w:t>
      </w:r>
      <w:r>
        <w:rPr>
          <w:rFonts w:ascii="Times New Roman" w:eastAsia="Times New Roman" w:hAnsi="Times New Roman" w:cs="Times New Roman"/>
          <w:color w:val="auto"/>
          <w:sz w:val="24"/>
          <w:szCs w:val="24"/>
        </w:rPr>
        <w:t>a</w:t>
      </w:r>
      <w:r w:rsidRPr="004F69EC">
        <w:rPr>
          <w:rFonts w:ascii="Times New Roman" w:eastAsia="Times New Roman" w:hAnsi="Times New Roman" w:cs="Times New Roman"/>
          <w:color w:val="auto"/>
          <w:sz w:val="24"/>
          <w:szCs w:val="24"/>
        </w:rPr>
        <w:t xml:space="preserve">pplicant’s commitment to ensuring the participation of all people as a strategy for implementation.  Please integrate inclusion strategies in all sections of the Proposal Narrative to enhance programmatic impact. </w:t>
      </w:r>
      <w:r>
        <w:rPr>
          <w:rFonts w:ascii="Times New Roman" w:eastAsia="Times New Roman" w:hAnsi="Times New Roman" w:cs="Times New Roman"/>
          <w:color w:val="auto"/>
          <w:sz w:val="24"/>
          <w:szCs w:val="24"/>
        </w:rPr>
        <w:br/>
      </w:r>
    </w:p>
    <w:p w14:paraId="66A086E1" w14:textId="3534DA08" w:rsidR="00F6531F" w:rsidRPr="00CB7865" w:rsidRDefault="00F6531F" w:rsidP="00CB7865">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CB7865">
        <w:rPr>
          <w:rFonts w:ascii="Times New Roman" w:eastAsia="Times New Roman" w:hAnsi="Times New Roman" w:cs="Times New Roman"/>
          <w:sz w:val="24"/>
          <w:szCs w:val="24"/>
        </w:rPr>
        <w:t xml:space="preserve">Please see </w:t>
      </w:r>
      <w:r w:rsidRPr="00CB7865">
        <w:rPr>
          <w:rFonts w:ascii="Times New Roman" w:eastAsia="Times New Roman" w:hAnsi="Times New Roman" w:cs="Times New Roman"/>
          <w:i/>
          <w:iCs/>
          <w:sz w:val="24"/>
          <w:szCs w:val="24"/>
        </w:rPr>
        <w:t>Budget Guidelines</w:t>
      </w:r>
      <w:r w:rsidRPr="00CB7865">
        <w:rPr>
          <w:rFonts w:ascii="Times New Roman" w:eastAsia="Times New Roman" w:hAnsi="Times New Roman" w:cs="Times New Roman"/>
          <w:sz w:val="24"/>
          <w:szCs w:val="24"/>
        </w:rPr>
        <w:t xml:space="preserve"> Section 2G of the PSI for more information.</w:t>
      </w:r>
    </w:p>
    <w:p w14:paraId="37634C17" w14:textId="77777777" w:rsidR="00F6531F" w:rsidRPr="002C5E91" w:rsidRDefault="00F6531F" w:rsidP="00F6531F">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 xml:space="preserve">associated with this commitment in the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and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w:t>
      </w:r>
      <w:r>
        <w:rPr>
          <w:rFonts w:ascii="Times New Roman" w:hAnsi="Times New Roman" w:cs="Times New Roman"/>
          <w:color w:val="auto"/>
          <w:sz w:val="24"/>
          <w:szCs w:val="24"/>
        </w:rPr>
        <w:t>N</w:t>
      </w:r>
      <w:r w:rsidRPr="002C5E91">
        <w:rPr>
          <w:rFonts w:ascii="Times New Roman" w:hAnsi="Times New Roman" w:cs="Times New Roman"/>
          <w:color w:val="auto"/>
          <w:sz w:val="24"/>
          <w:szCs w:val="24"/>
        </w:rPr>
        <w:t>arrative.</w:t>
      </w:r>
    </w:p>
    <w:p w14:paraId="5C0CCFD1" w14:textId="77777777" w:rsidR="00F6531F" w:rsidRPr="00843E29" w:rsidRDefault="00F6531F" w:rsidP="00F6531F">
      <w:pPr>
        <w:pStyle w:val="NoSpacing"/>
        <w:rPr>
          <w:rFonts w:ascii="Times New Roman" w:eastAsia="Times New Roman" w:hAnsi="Times New Roman" w:cs="Times New Roman"/>
          <w:sz w:val="24"/>
          <w:szCs w:val="24"/>
        </w:rPr>
      </w:pPr>
    </w:p>
    <w:p w14:paraId="728D6B5A" w14:textId="77777777" w:rsidR="00F6531F"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365C4126" w14:textId="54712991" w:rsidR="00F6531F" w:rsidRPr="00843E29" w:rsidRDefault="00F6531F" w:rsidP="00527BF5">
      <w:pPr>
        <w:pStyle w:val="NoSpacing"/>
        <w:rPr>
          <w:rFonts w:ascii="Times New Roman" w:eastAsia="Times New Roman" w:hAnsi="Times New Roman" w:cs="Times New Roman"/>
          <w:sz w:val="24"/>
          <w:szCs w:val="24"/>
        </w:rPr>
      </w:pPr>
    </w:p>
    <w:p w14:paraId="0C3C268D"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A9F973B"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5779B27C" w14:textId="77777777" w:rsidR="00F6531F" w:rsidRDefault="00F6531F" w:rsidP="00F6531F">
      <w:pPr>
        <w:pStyle w:val="NoSpacing"/>
        <w:numPr>
          <w:ilvl w:val="0"/>
          <w:numId w:val="17"/>
        </w:numPr>
        <w:rPr>
          <w:rFonts w:ascii="Times New Roman" w:eastAsia="Times New Roman" w:hAnsi="Times New Roman" w:cs="Times New Roman"/>
          <w:color w:val="FF0000"/>
          <w:sz w:val="24"/>
          <w:szCs w:val="24"/>
        </w:rPr>
      </w:pPr>
      <w:r w:rsidRPr="456292C3">
        <w:rPr>
          <w:rFonts w:ascii="Times New Roman" w:eastAsia="Times New Roman" w:hAnsi="Times New Roman" w:cs="Times New Roman"/>
          <w:b/>
          <w:bCs/>
          <w:sz w:val="24"/>
          <w:szCs w:val="24"/>
        </w:rPr>
        <w:t>Monitoring and Evaluation Narrative</w:t>
      </w:r>
      <w:r w:rsidRPr="456292C3">
        <w:rPr>
          <w:rFonts w:ascii="Times New Roman" w:eastAsia="Times New Roman" w:hAnsi="Times New Roman" w:cs="Times New Roman"/>
          <w:sz w:val="24"/>
          <w:szCs w:val="24"/>
        </w:rPr>
        <w:t xml:space="preserve"> (not to exceed four (4) pages, preferably as a Word Document).  Please see </w:t>
      </w:r>
      <w:r w:rsidRPr="456292C3">
        <w:rPr>
          <w:rFonts w:ascii="Times New Roman" w:eastAsia="Times New Roman" w:hAnsi="Times New Roman" w:cs="Times New Roman"/>
          <w:i/>
          <w:iCs/>
          <w:sz w:val="24"/>
          <w:szCs w:val="24"/>
        </w:rPr>
        <w:t>Monitoring and Evaluation Narrative</w:t>
      </w:r>
      <w:r w:rsidRPr="456292C3">
        <w:rPr>
          <w:rFonts w:ascii="Times New Roman" w:eastAsia="Times New Roman" w:hAnsi="Times New Roman" w:cs="Times New Roman"/>
          <w:sz w:val="24"/>
          <w:szCs w:val="24"/>
        </w:rPr>
        <w:t xml:space="preserve"> Section 2J of the PSI for more information. </w:t>
      </w:r>
    </w:p>
    <w:p w14:paraId="72C12938" w14:textId="77777777" w:rsidR="00F6531F" w:rsidRPr="00843E29" w:rsidRDefault="00F6531F" w:rsidP="00F6531F">
      <w:pPr>
        <w:pStyle w:val="ListParagraph"/>
        <w:numPr>
          <w:ilvl w:val="0"/>
          <w:numId w:val="24"/>
        </w:num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and/or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w:t>
      </w:r>
      <w:proofErr w:type="gramStart"/>
      <w:r w:rsidRPr="57E3E8A8">
        <w:rPr>
          <w:rFonts w:ascii="Times New Roman" w:eastAsia="Times New Roman" w:hAnsi="Times New Roman" w:cs="Times New Roman"/>
          <w:sz w:val="24"/>
          <w:szCs w:val="24"/>
        </w:rPr>
        <w:t>e.g.</w:t>
      </w:r>
      <w:proofErr w:type="gramEnd"/>
      <w:r w:rsidRPr="57E3E8A8">
        <w:rPr>
          <w:rFonts w:ascii="Times New Roman" w:eastAsia="Times New Roman" w:hAnsi="Times New Roman" w:cs="Times New Roman"/>
          <w:sz w:val="24"/>
          <w:szCs w:val="24"/>
        </w:rPr>
        <w:t xml:space="preserve"> direct beneficiaries, sub-grantees).  Applicants should still make adequate provisions to protect the privacy of human subjects when collecting data from individuals.  For </w:t>
      </w:r>
      <w:r w:rsidRPr="57E3E8A8">
        <w:rPr>
          <w:rFonts w:ascii="Times New Roman" w:eastAsia="Times New Roman" w:hAnsi="Times New Roman" w:cs="Times New Roman"/>
          <w:sz w:val="24"/>
          <w:szCs w:val="24"/>
        </w:rPr>
        <w:lastRenderedPageBreak/>
        <w:t>instance, when collecting data from project participants, consider whether your organization will have the necessary informed consent forms, confidentiality agreements, and data security protocols.</w:t>
      </w:r>
      <w:r>
        <w:rPr>
          <w:rFonts w:ascii="Times New Roman" w:eastAsia="Times New Roman" w:hAnsi="Times New Roman" w:cs="Times New Roman"/>
          <w:sz w:val="24"/>
          <w:szCs w:val="24"/>
        </w:rPr>
        <w:t xml:space="preserve">  </w:t>
      </w:r>
      <w:r w:rsidRPr="003209CF">
        <w:rPr>
          <w:rFonts w:ascii="Times New Roman" w:eastAsia="Times New Roman" w:hAnsi="Times New Roman" w:cs="Times New Roman"/>
          <w:sz w:val="24"/>
          <w:szCs w:val="24"/>
        </w:rPr>
        <w:t xml:space="preserve">Applicants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 xml:space="preserve">.  </w:t>
      </w:r>
      <w:r w:rsidRPr="00332CDC">
        <w:br/>
      </w:r>
    </w:p>
    <w:p w14:paraId="775731F1"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723DA44" w14:textId="77777777" w:rsidR="00F6531F" w:rsidRPr="00843E29" w:rsidRDefault="00F6531F" w:rsidP="00F6531F">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65795C4F" w14:textId="77777777" w:rsidR="00F6531F" w:rsidRPr="002C5E91" w:rsidRDefault="00F6531F" w:rsidP="00F6531F">
      <w:pPr>
        <w:pStyle w:val="NoSpacing"/>
        <w:numPr>
          <w:ilvl w:val="0"/>
          <w:numId w:val="17"/>
        </w:numPr>
        <w:rPr>
          <w:rFonts w:ascii="Times New Roman" w:eastAsia="Times New Roman" w:hAnsi="Times New Roman" w:cs="Times New Roman"/>
          <w:color w:val="252525"/>
          <w:sz w:val="24"/>
          <w:szCs w:val="24"/>
        </w:rPr>
      </w:pPr>
      <w:r w:rsidRPr="6C15E1B1">
        <w:rPr>
          <w:rFonts w:ascii="Times New Roman" w:eastAsia="Times New Roman" w:hAnsi="Times New Roman" w:cs="Times New Roman"/>
          <w:b/>
          <w:bCs/>
          <w:sz w:val="24"/>
          <w:szCs w:val="24"/>
        </w:rPr>
        <w:t>Timeline</w:t>
      </w:r>
      <w:r w:rsidRPr="6C15E1B1">
        <w:rPr>
          <w:rFonts w:ascii="Times New Roman" w:eastAsia="Times New Roman" w:hAnsi="Times New Roman" w:cs="Times New Roman"/>
          <w:sz w:val="24"/>
          <w:szCs w:val="24"/>
        </w:rPr>
        <w:t xml:space="preserve"> (not to exceed one (1) page, preferably as a Word Document or Excel Sheet).  The timeline of the overall proposal should include activities, evaluation efforts, and program closeout.</w:t>
      </w:r>
      <w:r w:rsidRPr="00332CDC">
        <w:br/>
      </w:r>
    </w:p>
    <w:p w14:paraId="7BD73B55" w14:textId="77777777" w:rsidR="00F6531F" w:rsidRPr="002C5E91" w:rsidRDefault="00F6531F" w:rsidP="00F6531F">
      <w:pPr>
        <w:pStyle w:val="NoSpacing"/>
        <w:numPr>
          <w:ilvl w:val="0"/>
          <w:numId w:val="17"/>
        </w:numPr>
        <w:rPr>
          <w:rFonts w:ascii="Times New Roman" w:eastAsia="Times New Roman" w:hAnsi="Times New Roman" w:cs="Times New Roman"/>
          <w:color w:val="252525"/>
          <w:sz w:val="24"/>
          <w:szCs w:val="24"/>
        </w:rPr>
      </w:pPr>
      <w:r w:rsidRPr="57E3E8A8">
        <w:rPr>
          <w:rFonts w:ascii="Times New Roman" w:eastAsia="Times New Roman" w:hAnsi="Times New Roman" w:cs="Times New Roman"/>
          <w:b/>
          <w:bCs/>
          <w:color w:val="252525"/>
          <w:sz w:val="24"/>
          <w:szCs w:val="24"/>
        </w:rPr>
        <w:t>Gender and Inclusion Analysis</w:t>
      </w:r>
      <w:r w:rsidRPr="57E3E8A8">
        <w:rPr>
          <w:rFonts w:ascii="Times New Roman" w:eastAsia="Times New Roman" w:hAnsi="Times New Roman" w:cs="Times New Roman"/>
          <w:color w:val="252525"/>
          <w:sz w:val="24"/>
          <w:szCs w:val="24"/>
        </w:rPr>
        <w:t xml:space="preserve"> (not to exceed three (3) pages, preferably as a Word Document) that provides a concise analysis of relevant gender norms, </w:t>
      </w:r>
      <w:bookmarkStart w:id="1" w:name="_Hlk87981153"/>
      <w:r w:rsidRPr="57E3E8A8">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57E3E8A8">
        <w:rPr>
          <w:rFonts w:ascii="Times New Roman" w:eastAsia="Times New Roman" w:hAnsi="Times New Roman" w:cs="Times New Roman"/>
          <w:color w:val="252525"/>
          <w:sz w:val="24"/>
          <w:szCs w:val="24"/>
        </w:rPr>
        <w:t>power relations, and conflict dynamics in target countries</w:t>
      </w:r>
      <w:r>
        <w:rPr>
          <w:rFonts w:ascii="Times New Roman" w:eastAsia="Times New Roman" w:hAnsi="Times New Roman" w:cs="Times New Roman"/>
          <w:color w:val="252525"/>
          <w:sz w:val="24"/>
          <w:szCs w:val="24"/>
        </w:rPr>
        <w:t xml:space="preserve">. </w:t>
      </w:r>
      <w:r w:rsidRPr="57E3E8A8">
        <w:rPr>
          <w:rFonts w:ascii="Times New Roman" w:eastAsia="Times New Roman" w:hAnsi="Times New Roman" w:cs="Times New Roman"/>
          <w:color w:val="252525"/>
          <w:sz w:val="24"/>
          <w:szCs w:val="24"/>
        </w:rPr>
        <w:t xml:space="preserve"> Potential domains of analysis include institutional practices and barriers, cultural norms, gender roles, access to and control over assets and resources, and patterns of power and decision-making.  Applicants should briefly explain how they have integrated findings from their analysis into project design and/or other proposal documents, including a plan for </w:t>
      </w:r>
      <w:r w:rsidRPr="57E3E8A8">
        <w:rPr>
          <w:rFonts w:ascii="Times New Roman" w:eastAsia="Times New Roman" w:hAnsi="Times New Roman" w:cs="Times New Roman"/>
          <w:sz w:val="24"/>
          <w:szCs w:val="24"/>
        </w:rPr>
        <w:t xml:space="preserve">regularly reviewing and updating the gender </w:t>
      </w:r>
      <w:bookmarkStart w:id="2" w:name="_Hlk87981167"/>
      <w:r w:rsidRPr="57E3E8A8">
        <w:rPr>
          <w:rFonts w:ascii="Times New Roman" w:eastAsia="Times New Roman" w:hAnsi="Times New Roman" w:cs="Times New Roman"/>
          <w:sz w:val="24"/>
          <w:szCs w:val="24"/>
        </w:rPr>
        <w:t xml:space="preserve">and inclusion </w:t>
      </w:r>
      <w:bookmarkEnd w:id="2"/>
      <w:r w:rsidRPr="57E3E8A8">
        <w:rPr>
          <w:rFonts w:ascii="Times New Roman" w:eastAsia="Times New Roman" w:hAnsi="Times New Roman" w:cs="Times New Roman"/>
          <w:sz w:val="24"/>
          <w:szCs w:val="24"/>
        </w:rPr>
        <w:t>analysis with local partners/beneficiaries, and making any necessary adjustments to project implementation</w:t>
      </w:r>
      <w:r w:rsidRPr="57E3E8A8">
        <w:rPr>
          <w:rFonts w:ascii="Times New Roman" w:eastAsia="Times New Roman" w:hAnsi="Times New Roman" w:cs="Times New Roman"/>
          <w:color w:val="252525"/>
          <w:sz w:val="24"/>
          <w:szCs w:val="24"/>
        </w:rPr>
        <w:t>.  A set of guiding questions can be found in Section 2L of the PSI.</w:t>
      </w:r>
    </w:p>
    <w:p w14:paraId="0B0C16A8" w14:textId="77777777" w:rsidR="00F6531F" w:rsidRPr="006448FC" w:rsidRDefault="00F6531F" w:rsidP="00F6531F">
      <w:pPr>
        <w:pStyle w:val="NoSpacing"/>
        <w:ind w:left="720"/>
        <w:rPr>
          <w:rFonts w:ascii="Times New Roman" w:eastAsia="Times New Roman" w:hAnsi="Times New Roman" w:cs="Times New Roman"/>
          <w:color w:val="252525"/>
          <w:sz w:val="24"/>
          <w:szCs w:val="24"/>
        </w:rPr>
      </w:pPr>
    </w:p>
    <w:p w14:paraId="69CDD85C" w14:textId="77777777" w:rsidR="00F6531F" w:rsidRPr="00527BF5" w:rsidRDefault="00F6531F" w:rsidP="00F6531F">
      <w:pPr>
        <w:pStyle w:val="NoSpacing"/>
        <w:numPr>
          <w:ilvl w:val="0"/>
          <w:numId w:val="17"/>
        </w:numPr>
        <w:rPr>
          <w:rFonts w:ascii="Times New Roman" w:eastAsia="Times New Roman" w:hAnsi="Times New Roman" w:cs="Times New Roman"/>
          <w:color w:val="252525"/>
          <w:sz w:val="24"/>
          <w:szCs w:val="24"/>
        </w:rPr>
      </w:pPr>
      <w:r w:rsidRPr="00527BF5">
        <w:rPr>
          <w:rFonts w:ascii="Times New Roman" w:eastAsia="Times New Roman" w:hAnsi="Times New Roman" w:cs="Times New Roman"/>
          <w:b/>
          <w:bCs/>
          <w:sz w:val="24"/>
          <w:szCs w:val="24"/>
        </w:rPr>
        <w:t xml:space="preserve">Security Plan </w:t>
      </w:r>
      <w:r w:rsidRPr="00527BF5">
        <w:rPr>
          <w:rFonts w:ascii="Times New Roman" w:eastAsia="Times New Roman" w:hAnsi="Times New Roman" w:cs="Times New Roman"/>
          <w:sz w:val="24"/>
          <w:szCs w:val="24"/>
        </w:rPr>
        <w:t>addressing any issues involving in-person events and recruitment for said events, and safety for any online programs or communications, including independent IT security audits (to include a vulnerability assessment) of any proposed web application or platform</w:t>
      </w:r>
      <w:r w:rsidRPr="00527BF5">
        <w:rPr>
          <w:rFonts w:ascii="Times New Roman" w:eastAsia="Times New Roman" w:hAnsi="Times New Roman" w:cs="Times New Roman"/>
          <w:color w:val="auto"/>
          <w:sz w:val="24"/>
          <w:szCs w:val="24"/>
        </w:rPr>
        <w:t xml:space="preserve">.  Organization’s Security Plan should demonstrate consideration of the risks identified in the submitted risk assessment.  Costs may also be identified within the budget and budget narrative.  </w:t>
      </w:r>
      <w:r w:rsidRPr="00527BF5">
        <w:rPr>
          <w:rFonts w:ascii="Times New Roman" w:eastAsia="Times New Roman" w:hAnsi="Times New Roman" w:cs="Times New Roman"/>
          <w:sz w:val="24"/>
          <w:szCs w:val="24"/>
        </w:rPr>
        <w:t>Applicants are also encouraged to include contingency plans for in-person or online activities.</w:t>
      </w:r>
    </w:p>
    <w:p w14:paraId="18F23D81" w14:textId="77777777" w:rsidR="00F6531F" w:rsidRPr="00527BF5" w:rsidRDefault="00F6531F" w:rsidP="00F6531F">
      <w:pPr>
        <w:pStyle w:val="ListParagraph"/>
        <w:spacing w:after="0" w:line="240" w:lineRule="auto"/>
        <w:rPr>
          <w:rFonts w:ascii="Times New Roman" w:eastAsia="Times New Roman" w:hAnsi="Times New Roman" w:cs="Times New Roman"/>
          <w:color w:val="252525"/>
          <w:sz w:val="24"/>
          <w:szCs w:val="24"/>
        </w:rPr>
      </w:pPr>
    </w:p>
    <w:p w14:paraId="202E4FE9" w14:textId="77777777" w:rsidR="00F6531F" w:rsidRPr="00527BF5" w:rsidRDefault="00F6531F" w:rsidP="00F6531F">
      <w:pPr>
        <w:pStyle w:val="ListParagraph"/>
        <w:numPr>
          <w:ilvl w:val="0"/>
          <w:numId w:val="17"/>
        </w:numPr>
        <w:spacing w:after="0" w:line="240" w:lineRule="auto"/>
        <w:rPr>
          <w:rFonts w:ascii="Times New Roman" w:eastAsia="Times New Roman" w:hAnsi="Times New Roman" w:cs="Times New Roman"/>
          <w:sz w:val="24"/>
          <w:szCs w:val="24"/>
        </w:rPr>
      </w:pPr>
      <w:r w:rsidRPr="00527BF5">
        <w:rPr>
          <w:rFonts w:ascii="Times New Roman" w:hAnsi="Times New Roman" w:cs="Times New Roman"/>
          <w:b/>
          <w:bCs/>
          <w:sz w:val="24"/>
          <w:szCs w:val="24"/>
        </w:rPr>
        <w:t>Contingency Plan</w:t>
      </w:r>
      <w:r w:rsidRPr="00527BF5">
        <w:rPr>
          <w:rFonts w:ascii="Times New Roman" w:eastAsia="Times New Roman" w:hAnsi="Times New Roman" w:cs="Times New Roman"/>
          <w:sz w:val="24"/>
          <w:szCs w:val="24"/>
        </w:rPr>
        <w:t xml:space="preserve"> f</w:t>
      </w:r>
      <w:r w:rsidRPr="00527BF5">
        <w:rPr>
          <w:rFonts w:ascii="Times New Roman" w:hAnsi="Times New Roman" w:cs="Times New Roman"/>
          <w:sz w:val="24"/>
          <w:szCs w:val="24"/>
        </w:rPr>
        <w:t xml:space="preserve">or proposed activities should the originally planned activities not be able to be implemented.  </w:t>
      </w:r>
      <w:r w:rsidRPr="00527BF5">
        <w:rPr>
          <w:rFonts w:ascii="Times New Roman" w:hAnsi="Times New Roman" w:cs="Times New Roman"/>
          <w:color w:val="auto"/>
          <w:sz w:val="24"/>
          <w:szCs w:val="24"/>
        </w:rPr>
        <w:t xml:space="preserve">The Contingency Plan should be submitted as an additional annex.  </w:t>
      </w:r>
      <w:r w:rsidRPr="00527BF5">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Any proposed “plan” must comply with 2CFR200.433 – Contingency provisions.  Plans must not include </w:t>
      </w:r>
      <w:proofErr w:type="spellStart"/>
      <w:r w:rsidRPr="00527BF5">
        <w:rPr>
          <w:rFonts w:ascii="Times New Roman" w:eastAsia="Times New Roman" w:hAnsi="Times New Roman" w:cs="Times New Roman"/>
          <w:color w:val="auto"/>
          <w:sz w:val="24"/>
          <w:szCs w:val="24"/>
        </w:rPr>
        <w:t>unallocable</w:t>
      </w:r>
      <w:proofErr w:type="spellEnd"/>
      <w:r w:rsidRPr="00527BF5">
        <w:rPr>
          <w:rFonts w:ascii="Times New Roman" w:eastAsia="Times New Roman" w:hAnsi="Times New Roman" w:cs="Times New Roman"/>
          <w:color w:val="auto"/>
          <w:sz w:val="24"/>
          <w:szCs w:val="24"/>
        </w:rPr>
        <w:t xml:space="preserve"> or unallowable expenses and must not result in a larger Total Award Value than the identified as the “competition </w:t>
      </w:r>
      <w:r w:rsidRPr="00527BF5">
        <w:rPr>
          <w:rFonts w:ascii="Times New Roman" w:eastAsia="Times New Roman" w:hAnsi="Times New Roman" w:cs="Times New Roman"/>
          <w:color w:val="auto"/>
          <w:sz w:val="24"/>
          <w:szCs w:val="24"/>
        </w:rPr>
        <w:lastRenderedPageBreak/>
        <w:t>ceiling.”  DRL requires prior approval by the Grants Officer of the “plan” before any activities can take place, or costs can be incurred against the “plan.”</w:t>
      </w:r>
    </w:p>
    <w:p w14:paraId="2BBC7384" w14:textId="77777777" w:rsidR="00F6531F" w:rsidRPr="00527BF5" w:rsidRDefault="00F6531F" w:rsidP="00F6531F">
      <w:pPr>
        <w:pStyle w:val="ListParagraph"/>
        <w:spacing w:after="0" w:line="240" w:lineRule="auto"/>
        <w:ind w:left="1440"/>
        <w:rPr>
          <w:rFonts w:ascii="Times New Roman" w:eastAsia="Times New Roman" w:hAnsi="Times New Roman" w:cs="Times New Roman"/>
          <w:sz w:val="24"/>
          <w:szCs w:val="24"/>
        </w:rPr>
      </w:pPr>
    </w:p>
    <w:p w14:paraId="77A84892" w14:textId="77777777" w:rsidR="00F6531F" w:rsidRPr="00527BF5" w:rsidRDefault="00F6531F" w:rsidP="00F6531F">
      <w:pPr>
        <w:pStyle w:val="ListParagraph"/>
        <w:numPr>
          <w:ilvl w:val="0"/>
          <w:numId w:val="17"/>
        </w:numPr>
        <w:spacing w:after="0" w:line="240" w:lineRule="auto"/>
        <w:rPr>
          <w:rFonts w:ascii="Times New Roman" w:eastAsia="Times New Roman" w:hAnsi="Times New Roman" w:cs="Times New Roman"/>
          <w:color w:val="auto"/>
          <w:sz w:val="24"/>
          <w:szCs w:val="24"/>
        </w:rPr>
      </w:pPr>
      <w:r w:rsidRPr="00527BF5">
        <w:rPr>
          <w:rFonts w:ascii="Times New Roman" w:hAnsi="Times New Roman" w:cs="Times New Roman"/>
          <w:b/>
          <w:bCs/>
          <w:sz w:val="24"/>
          <w:szCs w:val="24"/>
        </w:rPr>
        <w:t xml:space="preserve">Lessons Learned </w:t>
      </w:r>
      <w:r w:rsidRPr="00527BF5">
        <w:rPr>
          <w:rFonts w:ascii="Times New Roman" w:eastAsia="Times New Roman" w:hAnsi="Times New Roman" w:cs="Times New Roman"/>
          <w:sz w:val="24"/>
          <w:szCs w:val="24"/>
        </w:rPr>
        <w:t>(not to exceed one (1) page, preferably as a Word Document)</w:t>
      </w:r>
      <w:r w:rsidRPr="00527BF5">
        <w:rPr>
          <w:rFonts w:ascii="Times New Roman" w:hAnsi="Times New Roman" w:cs="Times New Roman"/>
          <w:sz w:val="24"/>
          <w:szCs w:val="24"/>
        </w:rPr>
        <w:t xml:space="preserve"> from past programs (insert country or theme) that demonstrate how the implementer has safely operated and responded to programmatic challenges, learning from both successes and failures, in the operating environment.  </w:t>
      </w:r>
      <w:r w:rsidRPr="00527BF5">
        <w:rPr>
          <w:rFonts w:ascii="Times New Roman" w:hAnsi="Times New Roman" w:cs="Times New Roman"/>
          <w:color w:val="auto"/>
          <w:sz w:val="24"/>
          <w:szCs w:val="24"/>
        </w:rPr>
        <w:t xml:space="preserve">To be incorporated into the ten (10) pages allowed for “Proposal Narrative.”  </w:t>
      </w:r>
    </w:p>
    <w:p w14:paraId="0DF4FD08" w14:textId="77777777" w:rsidR="00F6531F" w:rsidRPr="00527BF5" w:rsidRDefault="00F6531F" w:rsidP="00F6531F">
      <w:pPr>
        <w:pStyle w:val="ListParagraph"/>
        <w:spacing w:after="0" w:line="240" w:lineRule="auto"/>
        <w:rPr>
          <w:rFonts w:ascii="Times New Roman" w:hAnsi="Times New Roman" w:cs="Times New Roman"/>
          <w:sz w:val="24"/>
          <w:szCs w:val="24"/>
        </w:rPr>
      </w:pPr>
    </w:p>
    <w:p w14:paraId="0A9BD647" w14:textId="77777777" w:rsidR="00F6531F" w:rsidRPr="00527BF5" w:rsidRDefault="00F6531F" w:rsidP="00F6531F">
      <w:pPr>
        <w:pStyle w:val="ListParagraph"/>
        <w:numPr>
          <w:ilvl w:val="0"/>
          <w:numId w:val="17"/>
        </w:numPr>
        <w:spacing w:after="0" w:line="240" w:lineRule="auto"/>
        <w:rPr>
          <w:rFonts w:ascii="Times New Roman" w:eastAsia="Times New Roman" w:hAnsi="Times New Roman" w:cs="Times New Roman"/>
          <w:sz w:val="24"/>
          <w:szCs w:val="24"/>
        </w:rPr>
      </w:pPr>
      <w:r w:rsidRPr="00527BF5">
        <w:rPr>
          <w:rFonts w:ascii="Times New Roman" w:hAnsi="Times New Roman" w:cs="Times New Roman"/>
          <w:b/>
          <w:bCs/>
          <w:sz w:val="24"/>
          <w:szCs w:val="24"/>
        </w:rPr>
        <w:t xml:space="preserve">Psychosocial Assistance </w:t>
      </w:r>
      <w:r w:rsidRPr="00527BF5">
        <w:rPr>
          <w:rFonts w:ascii="Times New Roman" w:hAnsi="Times New Roman" w:cs="Times New Roman"/>
          <w:sz w:val="24"/>
          <w:szCs w:val="24"/>
        </w:rPr>
        <w:t xml:space="preserve">(to be </w:t>
      </w:r>
      <w:r w:rsidRPr="00527BF5">
        <w:rPr>
          <w:rFonts w:ascii="Times New Roman" w:hAnsi="Times New Roman" w:cs="Times New Roman"/>
          <w:color w:val="auto"/>
          <w:sz w:val="24"/>
          <w:szCs w:val="24"/>
        </w:rPr>
        <w:t>incorporated into the ten (10) pages allowed for “Proposal Narrative,” and into “Budget” and “Budget Narrative”)</w:t>
      </w:r>
      <w:r w:rsidRPr="00527BF5">
        <w:rPr>
          <w:rFonts w:ascii="Times New Roman" w:hAnsi="Times New Roman" w:cs="Times New Roman"/>
          <w:sz w:val="24"/>
          <w:szCs w:val="24"/>
        </w:rPr>
        <w:t>.</w:t>
      </w:r>
      <w:r w:rsidRPr="00527BF5">
        <w:rPr>
          <w:rFonts w:ascii="Times New Roman" w:hAnsi="Times New Roman" w:cs="Times New Roman"/>
          <w:b/>
          <w:bCs/>
          <w:sz w:val="24"/>
          <w:szCs w:val="24"/>
        </w:rPr>
        <w:t xml:space="preserve"> </w:t>
      </w:r>
      <w:r w:rsidRPr="00527BF5">
        <w:rPr>
          <w:rFonts w:ascii="Times New Roman" w:hAnsi="Times New Roman" w:cs="Times New Roman"/>
          <w:sz w:val="24"/>
          <w:szCs w:val="24"/>
        </w:rPr>
        <w:t xml:space="preserve"> A section in the proposal, budget, and budget narrative to reflect appropriate resources and support for the psychosocial health of staff (i.e., activities can range from access to educational materials and training opportunities to counseling services to other contextually relevant </w:t>
      </w:r>
      <w:r w:rsidRPr="00527BF5">
        <w:rPr>
          <w:rFonts w:ascii="Times New Roman" w:hAnsi="Times New Roman" w:cs="Times New Roman"/>
          <w:color w:val="auto"/>
          <w:sz w:val="24"/>
          <w:szCs w:val="24"/>
        </w:rPr>
        <w:t xml:space="preserve">support).  </w:t>
      </w:r>
    </w:p>
    <w:p w14:paraId="17782861" w14:textId="77777777" w:rsidR="00F6531F" w:rsidRPr="00527BF5" w:rsidRDefault="00F6531F" w:rsidP="00F6531F">
      <w:pPr>
        <w:pStyle w:val="ListParagraph"/>
        <w:numPr>
          <w:ilvl w:val="1"/>
          <w:numId w:val="19"/>
        </w:numPr>
        <w:spacing w:after="0" w:line="240" w:lineRule="auto"/>
        <w:rPr>
          <w:rFonts w:ascii="Times New Roman" w:eastAsia="Times New Roman" w:hAnsi="Times New Roman" w:cs="Times New Roman"/>
          <w:sz w:val="24"/>
          <w:szCs w:val="24"/>
        </w:rPr>
      </w:pPr>
      <w:r w:rsidRPr="00527BF5">
        <w:rPr>
          <w:rFonts w:ascii="Times New Roman" w:eastAsia="Times New Roman" w:hAnsi="Times New Roman" w:cs="Times New Roman"/>
          <w:sz w:val="24"/>
          <w:szCs w:val="24"/>
        </w:rPr>
        <w:t xml:space="preserve">References:  </w:t>
      </w:r>
      <w:r w:rsidRPr="00527BF5">
        <w:rPr>
          <w:rFonts w:ascii="Times New Roman" w:hAnsi="Times New Roman"/>
          <w:sz w:val="24"/>
          <w:szCs w:val="24"/>
        </w:rPr>
        <w:t>For reference to international guidance, please see the following: Core Humanitarian Standard Commitment 8.9 (</w:t>
      </w:r>
      <w:hyperlink r:id="rId12">
        <w:r w:rsidRPr="00527BF5">
          <w:rPr>
            <w:rStyle w:val="Hyperlink"/>
            <w:rFonts w:ascii="Times New Roman" w:hAnsi="Times New Roman"/>
            <w:sz w:val="24"/>
            <w:szCs w:val="24"/>
          </w:rPr>
          <w:t>https://corehumanitarianstandard.org/files/files/CHS-Guidance-Notes-and-Indicators.pdf</w:t>
        </w:r>
      </w:hyperlink>
      <w:r w:rsidRPr="00527BF5">
        <w:rPr>
          <w:rFonts w:ascii="Times New Roman" w:hAnsi="Times New Roman"/>
          <w:sz w:val="24"/>
          <w:szCs w:val="24"/>
        </w:rPr>
        <w:t xml:space="preserve">); and IASC Guidelines on Mental Health and Psychosocial Support </w:t>
      </w:r>
      <w:r w:rsidRPr="00527BF5">
        <w:rPr>
          <w:rFonts w:ascii="Times New Roman" w:hAnsi="Times New Roman" w:cs="Times New Roman"/>
          <w:sz w:val="24"/>
          <w:szCs w:val="24"/>
        </w:rPr>
        <w:t>in Emergency Settings Action Sheet 4.4 (</w:t>
      </w:r>
      <w:hyperlink r:id="rId13">
        <w:r w:rsidRPr="00527BF5">
          <w:rPr>
            <w:rStyle w:val="Hyperlink"/>
            <w:rFonts w:ascii="Times New Roman" w:hAnsi="Times New Roman" w:cs="Times New Roman"/>
            <w:sz w:val="24"/>
            <w:szCs w:val="24"/>
          </w:rPr>
          <w:t>http://www.who.int/mental_health/emergencies/guidelines_iasc_mental_health_psychosocial_june_2007.pdf</w:t>
        </w:r>
      </w:hyperlink>
      <w:r w:rsidRPr="00527BF5">
        <w:rPr>
          <w:rFonts w:ascii="Times New Roman" w:hAnsi="Times New Roman" w:cs="Times New Roman"/>
          <w:sz w:val="24"/>
          <w:szCs w:val="24"/>
        </w:rPr>
        <w:t>).</w:t>
      </w:r>
    </w:p>
    <w:p w14:paraId="77B1C8C2" w14:textId="77777777" w:rsidR="00F6531F" w:rsidRPr="002E593D" w:rsidRDefault="00F6531F" w:rsidP="00F6531F">
      <w:pPr>
        <w:spacing w:after="0" w:line="240" w:lineRule="auto"/>
        <w:rPr>
          <w:rFonts w:ascii="Times New Roman" w:eastAsia="Times New Roman" w:hAnsi="Times New Roman" w:cs="Times New Roman"/>
          <w:sz w:val="24"/>
          <w:szCs w:val="24"/>
          <w:highlight w:val="yellow"/>
        </w:rPr>
      </w:pPr>
    </w:p>
    <w:p w14:paraId="290671A8" w14:textId="77777777" w:rsidR="00F6531F" w:rsidRDefault="00F6531F" w:rsidP="00F6531F">
      <w:pPr>
        <w:pStyle w:val="NoSpacing"/>
        <w:ind w:left="720"/>
        <w:rPr>
          <w:rFonts w:ascii="Times New Roman" w:eastAsia="Times New Roman" w:hAnsi="Times New Roman" w:cs="Times New Roman"/>
          <w:sz w:val="24"/>
          <w:szCs w:val="24"/>
          <w:highlight w:val="yellow"/>
        </w:rPr>
      </w:pPr>
    </w:p>
    <w:p w14:paraId="5EEBD6E5" w14:textId="77777777" w:rsidR="00F6531F" w:rsidRPr="00C91895" w:rsidRDefault="00F6531F" w:rsidP="00F6531F">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189FFD6A" w14:textId="77777777" w:rsidR="00F6531F" w:rsidRDefault="00F6531F" w:rsidP="00F6531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4CC98667" w14:textId="77777777" w:rsidR="00F6531F" w:rsidRDefault="00F6531F" w:rsidP="00F6531F">
      <w:pPr>
        <w:spacing w:after="0" w:line="240" w:lineRule="auto"/>
      </w:pPr>
    </w:p>
    <w:p w14:paraId="6A35EE6A" w14:textId="77777777" w:rsidR="00F6531F" w:rsidRDefault="00F6531F" w:rsidP="00F6531F">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32083FE9" w14:textId="77777777" w:rsidR="00F6531F" w:rsidRDefault="00F6531F" w:rsidP="00F6531F">
      <w:pPr>
        <w:pStyle w:val="NoSpacing"/>
        <w:rPr>
          <w:rFonts w:ascii="Times New Roman" w:eastAsia="Times New Roman" w:hAnsi="Times New Roman" w:cs="Times New Roman"/>
          <w:color w:val="auto"/>
          <w:sz w:val="24"/>
          <w:szCs w:val="24"/>
        </w:rPr>
      </w:pPr>
    </w:p>
    <w:p w14:paraId="01889A9A" w14:textId="77777777" w:rsidR="00F6531F" w:rsidRDefault="00F6531F" w:rsidP="00F6531F">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w:t>
      </w:r>
      <w:proofErr w:type="gramStart"/>
      <w:r w:rsidRPr="00190B19">
        <w:rPr>
          <w:rFonts w:ascii="Times New Roman" w:eastAsia="Times New Roman" w:hAnsi="Times New Roman" w:cs="Times New Roman"/>
          <w:sz w:val="24"/>
          <w:szCs w:val="24"/>
        </w:rPr>
        <w:t>e.g.</w:t>
      </w:r>
      <w:proofErr w:type="gramEnd"/>
      <w:r w:rsidRPr="00190B19">
        <w:rPr>
          <w:rFonts w:ascii="Times New Roman" w:eastAsia="Times New Roman" w:hAnsi="Times New Roman" w:cs="Times New Roman"/>
          <w:sz w:val="24"/>
          <w:szCs w:val="24"/>
        </w:rPr>
        <w:t xml:space="preserve">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709FA7F6" w14:textId="77777777" w:rsidR="00F6531F" w:rsidRDefault="00F6531F" w:rsidP="00F6531F">
      <w:pPr>
        <w:spacing w:after="0" w:line="240" w:lineRule="auto"/>
      </w:pPr>
    </w:p>
    <w:p w14:paraId="37FB740B" w14:textId="77777777" w:rsidR="00F6531F" w:rsidRDefault="00F6531F" w:rsidP="00F6531F">
      <w:pPr>
        <w:spacing w:after="0" w:line="240" w:lineRule="auto"/>
      </w:pPr>
      <w:r w:rsidRPr="6C15E1B1">
        <w:rPr>
          <w:rFonts w:ascii="Times New Roman" w:eastAsia="Times New Roman" w:hAnsi="Times New Roman" w:cs="Times New Roman"/>
          <w:b/>
          <w:bCs/>
          <w:i/>
          <w:iCs/>
          <w:sz w:val="24"/>
          <w:szCs w:val="24"/>
        </w:rPr>
        <w:t xml:space="preserve">Please refer to the Proposal Submission Instructions (PSI), updated </w:t>
      </w:r>
      <w:r>
        <w:rPr>
          <w:rFonts w:ascii="Times New Roman" w:eastAsia="Times New Roman" w:hAnsi="Times New Roman" w:cs="Times New Roman"/>
          <w:b/>
          <w:bCs/>
          <w:i/>
          <w:iCs/>
          <w:sz w:val="24"/>
          <w:szCs w:val="24"/>
        </w:rPr>
        <w:t>December</w:t>
      </w:r>
      <w:r w:rsidRPr="6C15E1B1">
        <w:rPr>
          <w:rFonts w:ascii="Times New Roman" w:eastAsia="Times New Roman" w:hAnsi="Times New Roman" w:cs="Times New Roman"/>
          <w:b/>
          <w:bCs/>
          <w:i/>
          <w:iCs/>
          <w:sz w:val="24"/>
          <w:szCs w:val="24"/>
        </w:rPr>
        <w:t xml:space="preserve"> 2022, on DRL’s website for detailed guidance on the documents above:  </w:t>
      </w:r>
      <w:hyperlink r:id="rId14">
        <w:r w:rsidRPr="6C15E1B1">
          <w:rPr>
            <w:rStyle w:val="Hyperlink"/>
            <w:rFonts w:ascii="Times New Roman" w:eastAsia="Times New Roman" w:hAnsi="Times New Roman" w:cs="Times New Roman"/>
            <w:b/>
            <w:bCs/>
            <w:i/>
            <w:iCs/>
            <w:sz w:val="24"/>
            <w:szCs w:val="24"/>
          </w:rPr>
          <w:t>https://www.state.gov/bureau-of-democracy-human-rights-and-labor/programs-and-grants/</w:t>
        </w:r>
      </w:hyperlink>
      <w:r w:rsidRPr="6C15E1B1">
        <w:rPr>
          <w:rFonts w:ascii="Times New Roman" w:eastAsia="Times New Roman" w:hAnsi="Times New Roman" w:cs="Times New Roman"/>
          <w:b/>
          <w:bCs/>
          <w:i/>
          <w:iCs/>
          <w:sz w:val="24"/>
          <w:szCs w:val="24"/>
        </w:rPr>
        <w:t>.</w:t>
      </w:r>
      <w:r w:rsidRPr="6C15E1B1">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sz w:val="24"/>
          <w:szCs w:val="24"/>
        </w:rPr>
        <w:t>For an application checklist and sample templates please see the Resources page on DRL’s website:</w:t>
      </w:r>
      <w:r w:rsidRPr="6C15E1B1">
        <w:rPr>
          <w:rFonts w:ascii="Times New Roman" w:hAnsi="Times New Roman" w:cs="Times New Roman"/>
          <w:b/>
          <w:bCs/>
          <w:i/>
          <w:iCs/>
          <w:sz w:val="24"/>
          <w:szCs w:val="24"/>
        </w:rPr>
        <w:t xml:space="preserve">  </w:t>
      </w:r>
      <w:hyperlink r:id="rId15">
        <w:r w:rsidRPr="6C15E1B1">
          <w:rPr>
            <w:rStyle w:val="Hyperlink"/>
            <w:rFonts w:ascii="Times New Roman" w:hAnsi="Times New Roman" w:cs="Times New Roman"/>
            <w:b/>
            <w:bCs/>
            <w:i/>
            <w:iCs/>
            <w:sz w:val="24"/>
            <w:szCs w:val="24"/>
          </w:rPr>
          <w:t>https://www.state.gov/resources-for-programs-and-grants/</w:t>
        </w:r>
      </w:hyperlink>
      <w:r w:rsidRPr="6C15E1B1">
        <w:rPr>
          <w:rFonts w:ascii="Times New Roman" w:eastAsia="Times New Roman" w:hAnsi="Times New Roman" w:cs="Times New Roman"/>
          <w:b/>
          <w:bCs/>
          <w:i/>
          <w:iCs/>
          <w:color w:val="252525"/>
          <w:sz w:val="24"/>
          <w:szCs w:val="24"/>
        </w:rPr>
        <w:t xml:space="preserve">.  </w:t>
      </w:r>
      <w:r w:rsidRPr="6C15E1B1">
        <w:rPr>
          <w:rFonts w:ascii="Times New Roman" w:eastAsia="Times New Roman" w:hAnsi="Times New Roman" w:cs="Times New Roman"/>
          <w:b/>
          <w:bCs/>
          <w:i/>
          <w:iCs/>
          <w:sz w:val="24"/>
          <w:szCs w:val="24"/>
        </w:rPr>
        <w:t>The sample templates provided on the DRL website are suggested, but not mandatory.</w:t>
      </w:r>
    </w:p>
    <w:p w14:paraId="449F89C3" w14:textId="77777777" w:rsidR="00F6531F" w:rsidRDefault="00F6531F" w:rsidP="00F6531F">
      <w:pPr>
        <w:spacing w:after="0" w:line="240" w:lineRule="auto"/>
      </w:pPr>
    </w:p>
    <w:p w14:paraId="3774C76C" w14:textId="77777777" w:rsidR="00F6531F" w:rsidRDefault="00F6531F" w:rsidP="00F6531F">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16133BF3" w14:textId="77777777" w:rsidR="00F6531F" w:rsidRDefault="00F6531F" w:rsidP="00F6531F">
      <w:pPr>
        <w:spacing w:after="0" w:line="240" w:lineRule="auto"/>
      </w:pPr>
    </w:p>
    <w:p w14:paraId="7AEF9837" w14:textId="77777777" w:rsidR="00F6531F" w:rsidRPr="002B0090" w:rsidRDefault="00F6531F" w:rsidP="00F6531F">
      <w:pPr>
        <w:spacing w:after="0" w:line="240" w:lineRule="auto"/>
      </w:pPr>
      <w:r w:rsidRPr="6C15E1B1">
        <w:rPr>
          <w:rFonts w:ascii="Times New Roman" w:eastAsia="Times New Roman" w:hAnsi="Times New Roman" w:cs="Times New Roman"/>
          <w:sz w:val="24"/>
          <w:szCs w:val="24"/>
        </w:rPr>
        <w:lastRenderedPageBreak/>
        <w:t>Note:  If ultimately provided with a notification of non-binding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54AF65FF" w14:textId="77777777" w:rsidR="00F6531F" w:rsidRDefault="00F6531F" w:rsidP="00F6531F">
      <w:pPr>
        <w:spacing w:after="0" w:line="240" w:lineRule="auto"/>
      </w:pPr>
      <w:r>
        <w:rPr>
          <w:rFonts w:ascii="Times New Roman" w:eastAsia="Times New Roman" w:hAnsi="Times New Roman" w:cs="Times New Roman"/>
          <w:i/>
          <w:sz w:val="24"/>
          <w:szCs w:val="24"/>
        </w:rPr>
        <w:t xml:space="preserve"> </w:t>
      </w:r>
    </w:p>
    <w:p w14:paraId="67E8D6C1" w14:textId="77777777" w:rsidR="00F6531F" w:rsidRPr="008337E3" w:rsidRDefault="00F6531F" w:rsidP="00F6531F">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proofErr w:type="gramStart"/>
      <w:r>
        <w:rPr>
          <w:rFonts w:ascii="Times New Roman" w:eastAsia="Times New Roman" w:hAnsi="Times New Roman" w:cs="Times New Roman"/>
          <w:b/>
          <w:i/>
          <w:sz w:val="24"/>
          <w:szCs w:val="24"/>
        </w:rPr>
        <w:t>For</w:t>
      </w:r>
      <w:proofErr w:type="gramEnd"/>
      <w:r>
        <w:rPr>
          <w:rFonts w:ascii="Times New Roman" w:eastAsia="Times New Roman" w:hAnsi="Times New Roman" w:cs="Times New Roman"/>
          <w:b/>
          <w:i/>
          <w:sz w:val="24"/>
          <w:szCs w:val="24"/>
        </w:rPr>
        <w:t xml:space="preserve"> Those Receiving Notification of Intent</w:t>
      </w:r>
    </w:p>
    <w:p w14:paraId="6A839243" w14:textId="77777777" w:rsidR="00F6531F" w:rsidRDefault="00F6531F" w:rsidP="00F6531F">
      <w:pPr>
        <w:spacing w:after="0" w:line="240" w:lineRule="auto"/>
        <w:rPr>
          <w:rFonts w:ascii="Times New Roman" w:eastAsia="Times New Roman" w:hAnsi="Times New Roman" w:cs="Times New Roman"/>
          <w:sz w:val="24"/>
          <w:szCs w:val="24"/>
        </w:rPr>
      </w:pPr>
    </w:p>
    <w:p w14:paraId="548F009C" w14:textId="77777777" w:rsidR="00F6531F" w:rsidRDefault="00F6531F" w:rsidP="00F6531F">
      <w:pPr>
        <w:spacing w:after="0" w:line="240" w:lineRule="auto"/>
      </w:pPr>
      <w:r w:rsidRPr="6C15E1B1">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0D174C92" w14:textId="77777777" w:rsidR="00F6531F" w:rsidRDefault="00F6531F" w:rsidP="00F6531F">
      <w:pPr>
        <w:spacing w:after="0" w:line="240" w:lineRule="auto"/>
      </w:pPr>
      <w:r>
        <w:rPr>
          <w:rFonts w:ascii="Times New Roman" w:eastAsia="Times New Roman" w:hAnsi="Times New Roman" w:cs="Times New Roman"/>
          <w:sz w:val="24"/>
          <w:szCs w:val="24"/>
        </w:rPr>
        <w:t xml:space="preserve"> </w:t>
      </w:r>
    </w:p>
    <w:p w14:paraId="51E14618"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4A4AE461"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6283907"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40208893"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3B2450BC"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7B3A1442" w14:textId="77777777" w:rsidR="00F6531F" w:rsidRDefault="00F6531F" w:rsidP="00F6531F">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who submit their applications through Grants.gov will be required to create a SAMS Domestic account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accept the final award.  Accounts must be logged into to every 60 days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account.</w:t>
      </w:r>
    </w:p>
    <w:p w14:paraId="7E28319E" w14:textId="77777777" w:rsidR="00F6531F" w:rsidRDefault="00F6531F" w:rsidP="00F6531F">
      <w:pPr>
        <w:spacing w:after="0" w:line="240" w:lineRule="auto"/>
      </w:pPr>
    </w:p>
    <w:p w14:paraId="67046E29" w14:textId="77777777" w:rsidR="00F6531F" w:rsidRDefault="00F6531F" w:rsidP="00F6531F">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30030D29" w14:textId="77777777" w:rsidR="00F6531F" w:rsidRPr="00B54475" w:rsidRDefault="00F6531F" w:rsidP="00F6531F">
      <w:pPr>
        <w:spacing w:after="0" w:line="240" w:lineRule="auto"/>
        <w:rPr>
          <w:color w:val="auto"/>
        </w:rPr>
      </w:pPr>
    </w:p>
    <w:p w14:paraId="001CB7D0" w14:textId="77777777" w:rsidR="00F6531F" w:rsidRDefault="00F6531F" w:rsidP="00F6531F">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All prime organizations, whether based in the United States or in another country, must have a Unique Entity Identifier (UEI) and an active registration with the SAM.gov </w:t>
      </w:r>
      <w:r w:rsidRPr="6C15E1B1">
        <w:rPr>
          <w:rFonts w:ascii="Times New Roman" w:eastAsia="Times New Roman" w:hAnsi="Times New Roman" w:cs="Times New Roman"/>
          <w:b/>
          <w:bCs/>
          <w:color w:val="auto"/>
          <w:sz w:val="24"/>
          <w:szCs w:val="24"/>
        </w:rPr>
        <w:t xml:space="preserve">before </w:t>
      </w:r>
      <w:proofErr w:type="gramStart"/>
      <w:r w:rsidRPr="6C15E1B1">
        <w:rPr>
          <w:rFonts w:ascii="Times New Roman" w:eastAsia="Times New Roman" w:hAnsi="Times New Roman" w:cs="Times New Roman"/>
          <w:b/>
          <w:bCs/>
          <w:color w:val="auto"/>
          <w:sz w:val="24"/>
          <w:szCs w:val="24"/>
        </w:rPr>
        <w:t>submitting an application</w:t>
      </w:r>
      <w:proofErr w:type="gramEnd"/>
      <w:r w:rsidRPr="6C15E1B1">
        <w:rPr>
          <w:rFonts w:ascii="Times New Roman" w:eastAsia="Times New Roman" w:hAnsi="Times New Roman" w:cs="Times New Roman"/>
          <w:color w:val="auto"/>
          <w:sz w:val="24"/>
          <w:szCs w:val="24"/>
        </w:rPr>
        <w:t xml:space="preserve">.  DRL may </w:t>
      </w:r>
      <w:r w:rsidRPr="6C15E1B1">
        <w:rPr>
          <w:rFonts w:ascii="Times New Roman" w:eastAsia="Times New Roman" w:hAnsi="Times New Roman" w:cs="Times New Roman"/>
          <w:b/>
          <w:bCs/>
          <w:color w:val="auto"/>
          <w:sz w:val="24"/>
          <w:szCs w:val="24"/>
          <w:u w:val="single"/>
        </w:rPr>
        <w:t>not</w:t>
      </w:r>
      <w:r w:rsidRPr="6C15E1B1">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p>
    <w:p w14:paraId="68C458D6" w14:textId="77777777" w:rsidR="00F6531F" w:rsidRDefault="00F6531F" w:rsidP="00F6531F">
      <w:pPr>
        <w:spacing w:after="0" w:line="240" w:lineRule="auto"/>
        <w:rPr>
          <w:rFonts w:ascii="Times New Roman" w:eastAsia="Times New Roman" w:hAnsi="Times New Roman" w:cs="Times New Roman"/>
          <w:color w:val="auto"/>
          <w:sz w:val="24"/>
          <w:szCs w:val="24"/>
        </w:rPr>
      </w:pPr>
    </w:p>
    <w:p w14:paraId="4F910560" w14:textId="77777777" w:rsidR="00F6531F" w:rsidRPr="00C166EB" w:rsidRDefault="00F6531F" w:rsidP="00F6531F">
      <w:pPr>
        <w:spacing w:after="0" w:line="240" w:lineRule="auto"/>
        <w:rPr>
          <w:rFonts w:ascii="Times New Roman" w:eastAsia="Times New Roman" w:hAnsi="Times New Roman" w:cs="Times New Roman"/>
          <w:b/>
          <w:bCs/>
          <w:i/>
          <w:iCs/>
          <w:color w:val="auto"/>
          <w:sz w:val="24"/>
          <w:szCs w:val="24"/>
        </w:rPr>
      </w:pPr>
      <w:r w:rsidRPr="00E0037D">
        <w:rPr>
          <w:rFonts w:ascii="Times New Roman" w:eastAsia="Times New Roman" w:hAnsi="Times New Roman" w:cs="Times New Roman"/>
          <w:b/>
          <w:bCs/>
          <w:i/>
          <w:iCs/>
          <w:color w:val="auto"/>
          <w:sz w:val="24"/>
          <w:szCs w:val="24"/>
        </w:rPr>
        <w:t xml:space="preserve">Note:  As of April 2022, a </w:t>
      </w:r>
      <w:proofErr w:type="gramStart"/>
      <w:r w:rsidRPr="00E0037D">
        <w:rPr>
          <w:rFonts w:ascii="Times New Roman" w:eastAsia="Times New Roman" w:hAnsi="Times New Roman" w:cs="Times New Roman"/>
          <w:b/>
          <w:bCs/>
          <w:i/>
          <w:iCs/>
          <w:color w:val="auto"/>
          <w:sz w:val="24"/>
          <w:szCs w:val="24"/>
        </w:rPr>
        <w:t>DUNS</w:t>
      </w:r>
      <w:proofErr w:type="gramEnd"/>
      <w:r w:rsidRPr="00E0037D">
        <w:rPr>
          <w:rFonts w:ascii="Times New Roman" w:eastAsia="Times New Roman" w:hAnsi="Times New Roman" w:cs="Times New Roman"/>
          <w:b/>
          <w:bCs/>
          <w:i/>
          <w:iCs/>
          <w:color w:val="auto"/>
          <w:sz w:val="24"/>
          <w:szCs w:val="24"/>
        </w:rPr>
        <w:t xml:space="preserve"> </w:t>
      </w:r>
      <w:r w:rsidRPr="6C15E1B1">
        <w:rPr>
          <w:rFonts w:ascii="Times New Roman" w:eastAsia="Times New Roman" w:hAnsi="Times New Roman" w:cs="Times New Roman"/>
          <w:b/>
          <w:bCs/>
          <w:i/>
          <w:iCs/>
          <w:color w:val="auto"/>
          <w:sz w:val="24"/>
          <w:szCs w:val="24"/>
        </w:rPr>
        <w:t xml:space="preserve">number </w:t>
      </w:r>
      <w:r w:rsidRPr="00E0037D">
        <w:rPr>
          <w:rFonts w:ascii="Times New Roman" w:eastAsia="Times New Roman" w:hAnsi="Times New Roman" w:cs="Times New Roman"/>
          <w:b/>
          <w:bCs/>
          <w:i/>
          <w:iCs/>
          <w:color w:val="auto"/>
          <w:sz w:val="24"/>
          <w:szCs w:val="24"/>
        </w:rPr>
        <w:t>is no longer required for federal assistance applications.</w:t>
      </w:r>
    </w:p>
    <w:p w14:paraId="098810DD" w14:textId="77777777" w:rsidR="00F6531F" w:rsidRDefault="00F6531F" w:rsidP="00F6531F">
      <w:pPr>
        <w:spacing w:after="0" w:line="240" w:lineRule="auto"/>
        <w:rPr>
          <w:rFonts w:ascii="Times New Roman" w:eastAsia="Times New Roman" w:hAnsi="Times New Roman" w:cs="Times New Roman"/>
          <w:color w:val="auto"/>
          <w:sz w:val="24"/>
          <w:szCs w:val="24"/>
        </w:rPr>
      </w:pPr>
    </w:p>
    <w:p w14:paraId="43FBB1B9" w14:textId="77777777" w:rsidR="00F6531F" w:rsidRPr="00E0037D" w:rsidRDefault="00F6531F" w:rsidP="00F6531F">
      <w:pPr>
        <w:spacing w:after="0" w:line="240" w:lineRule="auto"/>
        <w:rPr>
          <w:rFonts w:ascii="Times New Roman" w:hAnsi="Times New Roman"/>
          <w:color w:val="auto"/>
          <w:sz w:val="24"/>
        </w:rPr>
      </w:pPr>
      <w:r w:rsidRPr="6C15E1B1">
        <w:rPr>
          <w:rFonts w:ascii="Times New Roman" w:eastAsia="Times New Roman" w:hAnsi="Times New Roman" w:cs="Times New Roman"/>
          <w:sz w:val="24"/>
          <w:szCs w:val="24"/>
        </w:rPr>
        <w:t xml:space="preserve">The 2 CFR 200 requires that sub-grantees obtain a UEI number.  </w:t>
      </w:r>
      <w:r w:rsidRPr="6C15E1B1">
        <w:rPr>
          <w:rFonts w:ascii="Times New Roman" w:hAnsi="Times New Roman"/>
          <w:sz w:val="24"/>
          <w:szCs w:val="24"/>
        </w:rPr>
        <w:t>Please note the UEI for sub-grantees is not required at the time of application but will be required before the award is processed and/or directed to a sub-grantee.</w:t>
      </w:r>
      <w:r w:rsidRPr="00E0037D">
        <w:rPr>
          <w:rFonts w:ascii="Times New Roman" w:hAnsi="Times New Roman"/>
          <w:color w:val="auto"/>
          <w:sz w:val="24"/>
          <w:shd w:val="clear" w:color="auto" w:fill="E6E6E6"/>
        </w:rPr>
        <w:t xml:space="preserve"> </w:t>
      </w:r>
    </w:p>
    <w:p w14:paraId="29DDCBF8" w14:textId="77777777" w:rsidR="00F6531F" w:rsidRDefault="00F6531F" w:rsidP="00F6531F">
      <w:pPr>
        <w:spacing w:after="0" w:line="240" w:lineRule="auto"/>
      </w:pPr>
      <w:r>
        <w:rPr>
          <w:rFonts w:ascii="Times New Roman" w:eastAsia="Times New Roman" w:hAnsi="Times New Roman" w:cs="Times New Roman"/>
          <w:b/>
          <w:i/>
          <w:color w:val="252525"/>
          <w:sz w:val="24"/>
          <w:szCs w:val="24"/>
        </w:rPr>
        <w:t xml:space="preserve"> </w:t>
      </w:r>
    </w:p>
    <w:p w14:paraId="3CE6A0B1" w14:textId="77777777" w:rsidR="00F6531F" w:rsidRPr="00B54475" w:rsidRDefault="00F6531F" w:rsidP="00F6531F">
      <w:pPr>
        <w:spacing w:after="0" w:line="240" w:lineRule="auto"/>
        <w:rPr>
          <w:color w:val="auto"/>
        </w:rPr>
      </w:pPr>
      <w:r w:rsidRPr="6C15E1B1">
        <w:rPr>
          <w:rFonts w:ascii="Times New Roman" w:eastAsia="Times New Roman" w:hAnsi="Times New Roman" w:cs="Times New Roman"/>
          <w:b/>
          <w:bCs/>
          <w:i/>
          <w:iCs/>
          <w:color w:val="auto"/>
          <w:sz w:val="24"/>
          <w:szCs w:val="24"/>
        </w:rPr>
        <w:t xml:space="preserve">Note:  The process of obtaining or renewing a SAM.gov registration may take anywhere from 4-8 weeks.  </w:t>
      </w:r>
      <w:r w:rsidRPr="6C15E1B1">
        <w:rPr>
          <w:rFonts w:ascii="Times New Roman" w:eastAsia="Times New Roman" w:hAnsi="Times New Roman" w:cs="Times New Roman"/>
          <w:b/>
          <w:bCs/>
          <w:i/>
          <w:iCs/>
          <w:color w:val="auto"/>
          <w:sz w:val="24"/>
          <w:szCs w:val="24"/>
          <w:u w:val="single"/>
        </w:rPr>
        <w:t>Please begin your registration as early as possible</w:t>
      </w:r>
      <w:r w:rsidRPr="6C15E1B1">
        <w:rPr>
          <w:rFonts w:ascii="Times New Roman" w:eastAsia="Times New Roman" w:hAnsi="Times New Roman" w:cs="Times New Roman"/>
          <w:b/>
          <w:bCs/>
          <w:i/>
          <w:iCs/>
          <w:color w:val="auto"/>
          <w:sz w:val="24"/>
          <w:szCs w:val="24"/>
        </w:rPr>
        <w:t>.</w:t>
      </w:r>
    </w:p>
    <w:p w14:paraId="76AF7798" w14:textId="77777777" w:rsidR="00F6531F" w:rsidRDefault="00F6531F" w:rsidP="00F6531F">
      <w:pPr>
        <w:spacing w:after="0" w:line="240" w:lineRule="auto"/>
      </w:pPr>
      <w:r>
        <w:rPr>
          <w:rFonts w:ascii="Times New Roman" w:eastAsia="Times New Roman" w:hAnsi="Times New Roman" w:cs="Times New Roman"/>
          <w:b/>
          <w:i/>
          <w:color w:val="252525"/>
          <w:sz w:val="24"/>
          <w:szCs w:val="24"/>
        </w:rPr>
        <w:t xml:space="preserve"> </w:t>
      </w:r>
    </w:p>
    <w:p w14:paraId="448C057E" w14:textId="77777777" w:rsidR="00F6531F" w:rsidRDefault="00F6531F" w:rsidP="00F6531F">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pay employees within the United States will need an Employer Identification Number (EIN) from the Internal Revenue Service </w:t>
      </w:r>
      <w:r w:rsidRPr="00843E29">
        <w:rPr>
          <w:rFonts w:ascii="Times New Roman" w:eastAsia="Times New Roman" w:hAnsi="Times New Roman" w:cs="Times New Roman"/>
          <w:sz w:val="24"/>
          <w:szCs w:val="24"/>
        </w:rPr>
        <w:lastRenderedPageBreak/>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ABB959B" w14:textId="77777777" w:rsidR="00F6531F" w:rsidRDefault="00F6531F" w:rsidP="00F6531F">
      <w:pPr>
        <w:spacing w:after="0" w:line="240" w:lineRule="auto"/>
      </w:pPr>
    </w:p>
    <w:p w14:paraId="19672531" w14:textId="77777777" w:rsidR="00F6531F" w:rsidRPr="0026455F" w:rsidRDefault="00F6531F" w:rsidP="00F6531F">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 xml:space="preserve">do not pay employees within the United States do not need an EIN from the </w:t>
      </w:r>
      <w:proofErr w:type="gramStart"/>
      <w:r w:rsidRPr="00843E29">
        <w:rPr>
          <w:rFonts w:ascii="Times New Roman" w:eastAsia="Times New Roman" w:hAnsi="Times New Roman" w:cs="Times New Roman"/>
          <w:sz w:val="24"/>
          <w:szCs w:val="24"/>
        </w:rPr>
        <w:t>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proofErr w:type="gramEnd"/>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w:t>
      </w:r>
      <w:r>
        <w:rPr>
          <w:rFonts w:ascii="Times New Roman" w:eastAsia="Times New Roman" w:hAnsi="Times New Roman" w:cs="Times New Roman"/>
          <w:sz w:val="24"/>
          <w:szCs w:val="24"/>
        </w:rPr>
        <w:t xml:space="preserve">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4D01E8">
        <w:rPr>
          <w:rFonts w:ascii="Times New Roman" w:eastAsia="Times New Roman" w:hAnsi="Times New Roman" w:cs="Times New Roman"/>
          <w:b/>
          <w:bCs/>
          <w:sz w:val="24"/>
          <w:szCs w:val="24"/>
        </w:rPr>
        <w:t xml:space="preserve">Please note that as of </w:t>
      </w:r>
      <w:r>
        <w:rPr>
          <w:rFonts w:ascii="Times New Roman" w:eastAsia="Times New Roman" w:hAnsi="Times New Roman" w:cs="Times New Roman"/>
          <w:b/>
          <w:bCs/>
          <w:sz w:val="24"/>
          <w:szCs w:val="24"/>
        </w:rPr>
        <w:t>December</w:t>
      </w:r>
      <w:r w:rsidRPr="004D01E8">
        <w:rPr>
          <w:rFonts w:ascii="Times New Roman" w:eastAsia="Times New Roman" w:hAnsi="Times New Roman" w:cs="Times New Roman"/>
          <w:b/>
          <w:bCs/>
          <w:sz w:val="24"/>
          <w:szCs w:val="24"/>
        </w:rPr>
        <w:t xml:space="preserve"> 2022, organizations based outside of the United States that do not intend to </w:t>
      </w:r>
      <w:r>
        <w:rPr>
          <w:rFonts w:ascii="Times New Roman" w:eastAsia="Times New Roman" w:hAnsi="Times New Roman" w:cs="Times New Roman"/>
          <w:b/>
          <w:bCs/>
          <w:sz w:val="24"/>
          <w:szCs w:val="24"/>
        </w:rPr>
        <w:t>apply</w:t>
      </w:r>
      <w:r w:rsidRPr="004D01E8">
        <w:rPr>
          <w:rFonts w:ascii="Times New Roman" w:eastAsia="Times New Roman" w:hAnsi="Times New Roman" w:cs="Times New Roman"/>
          <w:b/>
          <w:bCs/>
          <w:sz w:val="24"/>
          <w:szCs w:val="24"/>
        </w:rPr>
        <w:t xml:space="preserve"> for U.S. Department of Defense (DoD) </w:t>
      </w:r>
      <w:r>
        <w:rPr>
          <w:rFonts w:ascii="Times New Roman" w:eastAsia="Times New Roman" w:hAnsi="Times New Roman" w:cs="Times New Roman"/>
          <w:b/>
          <w:bCs/>
          <w:sz w:val="24"/>
          <w:szCs w:val="24"/>
        </w:rPr>
        <w:t>awards</w:t>
      </w:r>
      <w:r w:rsidRPr="004D01E8">
        <w:rPr>
          <w:rFonts w:ascii="Times New Roman" w:eastAsia="Times New Roman" w:hAnsi="Times New Roman" w:cs="Times New Roman"/>
          <w:b/>
          <w:bCs/>
          <w:sz w:val="24"/>
          <w:szCs w:val="24"/>
        </w:rPr>
        <w:t xml:space="preserve"> are no longer required to have a NATO CAGE (NCAGE) code to apply for </w:t>
      </w:r>
      <w:r>
        <w:rPr>
          <w:rFonts w:ascii="Times New Roman" w:eastAsia="Times New Roman" w:hAnsi="Times New Roman" w:cs="Times New Roman"/>
          <w:b/>
          <w:bCs/>
          <w:sz w:val="24"/>
          <w:szCs w:val="24"/>
        </w:rPr>
        <w:t xml:space="preserve">non-DoD </w:t>
      </w:r>
      <w:r w:rsidRPr="004D01E8">
        <w:rPr>
          <w:rFonts w:ascii="Times New Roman" w:eastAsia="Times New Roman" w:hAnsi="Times New Roman" w:cs="Times New Roman"/>
          <w:b/>
          <w:bCs/>
          <w:sz w:val="24"/>
          <w:szCs w:val="24"/>
        </w:rPr>
        <w:t xml:space="preserve">foreign assistance funding opportunities.  </w:t>
      </w:r>
      <w:r w:rsidRPr="0026455F">
        <w:rPr>
          <w:rFonts w:ascii="Times New Roman" w:eastAsia="Times New Roman" w:hAnsi="Times New Roman" w:cs="Times New Roman"/>
          <w:sz w:val="24"/>
          <w:szCs w:val="24"/>
        </w:rPr>
        <w:t xml:space="preserve">If an applicant organization is mid-registration and wishes to remove an NCAGE code from their SAM.gov registration, the applicant should </w:t>
      </w:r>
      <w:hyperlink r:id="rId16" w:history="1">
        <w:r w:rsidRPr="0026455F">
          <w:rPr>
            <w:rStyle w:val="Hyperlink"/>
            <w:rFonts w:ascii="Times New Roman" w:hAnsi="Times New Roman" w:cs="Times New Roman"/>
            <w:sz w:val="24"/>
            <w:szCs w:val="24"/>
          </w:rPr>
          <w:t xml:space="preserve">submit a help desk ticket </w:t>
        </w:r>
        <w:r w:rsidRPr="0026455F">
          <w:rPr>
            <w:rStyle w:val="Hyperlink"/>
            <w:rFonts w:ascii="Times New Roman" w:eastAsia="Times New Roman" w:hAnsi="Times New Roman" w:cs="Times New Roman"/>
            <w:sz w:val="24"/>
            <w:szCs w:val="24"/>
          </w:rPr>
          <w:t>(“incident”)</w:t>
        </w:r>
      </w:hyperlink>
      <w:r w:rsidRPr="0026455F">
        <w:rPr>
          <w:rFonts w:ascii="Times New Roman" w:eastAsia="Times New Roman" w:hAnsi="Times New Roman" w:cs="Times New Roman"/>
          <w:sz w:val="24"/>
          <w:szCs w:val="24"/>
        </w:rPr>
        <w:t xml:space="preserve"> with the Federal Service Desk (FSD) online at </w:t>
      </w:r>
      <w:hyperlink r:id="rId17" w:history="1">
        <w:r w:rsidRPr="0026455F">
          <w:rPr>
            <w:rStyle w:val="Hyperlink"/>
            <w:rFonts w:ascii="Times New Roman" w:hAnsi="Times New Roman" w:cs="Times New Roman"/>
            <w:sz w:val="24"/>
            <w:szCs w:val="24"/>
          </w:rPr>
          <w:t>www.fsd.gov</w:t>
        </w:r>
      </w:hyperlink>
      <w:r w:rsidRPr="0026455F">
        <w:rPr>
          <w:rFonts w:ascii="Times New Roman" w:eastAsia="Times New Roman" w:hAnsi="Times New Roman" w:cs="Times New Roman"/>
          <w:sz w:val="24"/>
          <w:szCs w:val="24"/>
        </w:rPr>
        <w:t xml:space="preserve"> to seek guidance on how to do so.</w:t>
      </w:r>
    </w:p>
    <w:p w14:paraId="250A8006" w14:textId="77777777" w:rsidR="00F6531F" w:rsidRDefault="00F6531F" w:rsidP="00F6531F">
      <w:pPr>
        <w:spacing w:after="0" w:line="240" w:lineRule="auto"/>
      </w:pPr>
    </w:p>
    <w:p w14:paraId="1EDE3B00" w14:textId="77777777" w:rsidR="00F6531F" w:rsidRPr="00382192" w:rsidRDefault="00F6531F" w:rsidP="00F6531F">
      <w:pPr>
        <w:pStyle w:val="paragraph"/>
        <w:spacing w:before="0" w:beforeAutospacing="0" w:after="0" w:afterAutospacing="0"/>
        <w:textAlignment w:val="baseline"/>
        <w:rPr>
          <w:rFonts w:ascii="Segoe UI" w:hAnsi="Segoe UI" w:cs="Segoe UI"/>
          <w:b/>
          <w:bCs/>
          <w:color w:val="000000"/>
          <w:sz w:val="18"/>
          <w:szCs w:val="18"/>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NOT plan to do business with the DoD should follow the below instructions:</w:t>
      </w:r>
      <w:r w:rsidRPr="00382192">
        <w:rPr>
          <w:rStyle w:val="eop"/>
          <w:b/>
          <w:bCs/>
          <w:color w:val="000000"/>
        </w:rPr>
        <w:t> </w:t>
      </w:r>
    </w:p>
    <w:p w14:paraId="4E8A3A27" w14:textId="77777777" w:rsidR="00F6531F" w:rsidRDefault="00F6531F" w:rsidP="00F6531F">
      <w:pPr>
        <w:pStyle w:val="paragraph"/>
        <w:spacing w:before="0" w:beforeAutospacing="0" w:after="0" w:afterAutospacing="0"/>
        <w:textAlignment w:val="baseline"/>
        <w:rPr>
          <w:rStyle w:val="normaltextrun"/>
          <w:color w:val="000000"/>
        </w:rPr>
      </w:pPr>
    </w:p>
    <w:p w14:paraId="27E5CB21" w14:textId="77777777" w:rsidR="00F6531F" w:rsidRDefault="00F6531F" w:rsidP="00F6531F">
      <w:pPr>
        <w:pStyle w:val="paragraph"/>
        <w:spacing w:before="0" w:beforeAutospacing="0" w:after="0" w:afterAutospacing="0"/>
        <w:textAlignment w:val="baseline"/>
        <w:rPr>
          <w:rStyle w:val="eop"/>
          <w:color w:val="000000"/>
        </w:rPr>
      </w:pPr>
      <w:r>
        <w:rPr>
          <w:rStyle w:val="normaltextrun"/>
          <w:color w:val="000000"/>
        </w:rPr>
        <w:t>Step 1:  Proceed to SAM.gov to obtain a UEI and complete the SAM.gov registration process.  SAM.gov registration must be renewed annually.</w:t>
      </w:r>
      <w:r>
        <w:rPr>
          <w:rStyle w:val="eop"/>
          <w:color w:val="000000"/>
        </w:rPr>
        <w:t> </w:t>
      </w:r>
    </w:p>
    <w:p w14:paraId="35AE661D" w14:textId="77777777" w:rsidR="00F6531F" w:rsidRDefault="00F6531F" w:rsidP="00F6531F">
      <w:pPr>
        <w:pStyle w:val="paragraph"/>
        <w:spacing w:before="0" w:beforeAutospacing="0" w:after="0" w:afterAutospacing="0"/>
        <w:textAlignment w:val="baseline"/>
        <w:rPr>
          <w:rStyle w:val="eop"/>
          <w:color w:val="000000"/>
        </w:rPr>
      </w:pPr>
    </w:p>
    <w:p w14:paraId="7E90380E" w14:textId="77777777" w:rsidR="00F6531F" w:rsidRDefault="00F6531F" w:rsidP="00F6531F">
      <w:pPr>
        <w:pStyle w:val="paragraph"/>
        <w:spacing w:before="0" w:beforeAutospacing="0" w:after="0" w:afterAutospacing="0"/>
        <w:textAlignment w:val="baseline"/>
        <w:rPr>
          <w:rStyle w:val="normaltextrun"/>
          <w:b/>
          <w:bCs/>
          <w:color w:val="000000"/>
          <w:u w:val="single"/>
        </w:rPr>
      </w:pPr>
      <w:r w:rsidRPr="00382192">
        <w:rPr>
          <w:rStyle w:val="normaltextrun"/>
          <w:b/>
          <w:bCs/>
          <w:color w:val="000000"/>
          <w:u w:val="single"/>
        </w:rPr>
        <w:t xml:space="preserve">Organizations based outside of the United States and </w:t>
      </w:r>
      <w:r>
        <w:rPr>
          <w:rStyle w:val="normaltextrun"/>
          <w:b/>
          <w:bCs/>
          <w:color w:val="000000"/>
          <w:u w:val="single"/>
        </w:rPr>
        <w:t xml:space="preserve">that </w:t>
      </w:r>
      <w:r w:rsidRPr="00382192">
        <w:rPr>
          <w:rStyle w:val="normaltextrun"/>
          <w:b/>
          <w:bCs/>
          <w:color w:val="000000"/>
          <w:u w:val="single"/>
        </w:rPr>
        <w:t>DO plan to do business with the DoD should follow the below instructions:</w:t>
      </w:r>
    </w:p>
    <w:p w14:paraId="7DC362E6" w14:textId="77777777" w:rsidR="00F6531F" w:rsidRDefault="00F6531F" w:rsidP="00F6531F">
      <w:pPr>
        <w:pStyle w:val="paragraph"/>
        <w:spacing w:before="0" w:beforeAutospacing="0" w:after="0" w:afterAutospacing="0"/>
        <w:textAlignment w:val="baseline"/>
        <w:rPr>
          <w:rStyle w:val="normaltextrun"/>
          <w:b/>
          <w:bCs/>
          <w:color w:val="000000"/>
          <w:u w:val="single"/>
        </w:rPr>
      </w:pPr>
    </w:p>
    <w:p w14:paraId="4BB60E76"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1:  Apply for an NCAGE code by following the instructions on the NSPA NATO website linked below: </w:t>
      </w:r>
      <w:r>
        <w:rPr>
          <w:rStyle w:val="eop"/>
          <w:color w:val="000000"/>
        </w:rPr>
        <w:t> </w:t>
      </w:r>
    </w:p>
    <w:p w14:paraId="225596EA"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88B64E0" w14:textId="77777777" w:rsidR="00F6531F" w:rsidRDefault="00F6531F" w:rsidP="00F6531F">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Homepage:</w:t>
      </w:r>
      <w:r>
        <w:rPr>
          <w:rStyle w:val="eop"/>
          <w:color w:val="000000"/>
        </w:rPr>
        <w:t> </w:t>
      </w:r>
    </w:p>
    <w:p w14:paraId="26A9C55C" w14:textId="77777777" w:rsidR="00F6531F" w:rsidRDefault="006F796C" w:rsidP="00F6531F">
      <w:pPr>
        <w:pStyle w:val="paragraph"/>
        <w:spacing w:before="0" w:beforeAutospacing="0" w:after="0" w:afterAutospacing="0"/>
        <w:ind w:left="720"/>
        <w:textAlignment w:val="baseline"/>
        <w:rPr>
          <w:rFonts w:ascii="Segoe UI" w:hAnsi="Segoe UI" w:cs="Segoe UI"/>
          <w:color w:val="000000"/>
          <w:sz w:val="18"/>
          <w:szCs w:val="18"/>
        </w:rPr>
      </w:pPr>
      <w:hyperlink r:id="rId18" w:tgtFrame="_blank" w:history="1">
        <w:r w:rsidR="00F6531F">
          <w:rPr>
            <w:rStyle w:val="normaltextrun"/>
            <w:color w:val="0000FF"/>
            <w:u w:val="single"/>
          </w:rPr>
          <w:t>https://eportal.nspa.nato.int/AC135Public/sc/CageList.aspx</w:t>
        </w:r>
      </w:hyperlink>
      <w:r w:rsidR="00F6531F">
        <w:rPr>
          <w:rStyle w:val="normaltextrun"/>
          <w:color w:val="000000"/>
        </w:rPr>
        <w:t>  </w:t>
      </w:r>
      <w:r w:rsidR="00F6531F">
        <w:rPr>
          <w:rStyle w:val="eop"/>
          <w:color w:val="000000"/>
        </w:rPr>
        <w:t> </w:t>
      </w:r>
    </w:p>
    <w:p w14:paraId="5A05280C" w14:textId="77777777" w:rsidR="00F6531F" w:rsidRDefault="00F6531F" w:rsidP="00F6531F">
      <w:pPr>
        <w:pStyle w:val="paragraph"/>
        <w:spacing w:before="0" w:beforeAutospacing="0" w:after="0" w:afterAutospacing="0"/>
        <w:ind w:left="720"/>
        <w:textAlignment w:val="baseline"/>
        <w:rPr>
          <w:rStyle w:val="normaltextrun"/>
          <w:color w:val="000000"/>
        </w:rPr>
      </w:pPr>
    </w:p>
    <w:p w14:paraId="12DE3518" w14:textId="77777777" w:rsidR="00F6531F" w:rsidRDefault="00F6531F" w:rsidP="00F6531F">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NCAGE Code Request Tool (NCRT): </w:t>
      </w:r>
      <w:r>
        <w:rPr>
          <w:rStyle w:val="eop"/>
          <w:color w:val="000000"/>
        </w:rPr>
        <w:t> </w:t>
      </w:r>
    </w:p>
    <w:p w14:paraId="71A7A04C" w14:textId="77777777" w:rsidR="00F6531F" w:rsidRDefault="006F796C" w:rsidP="00F6531F">
      <w:pPr>
        <w:pStyle w:val="paragraph"/>
        <w:spacing w:before="0" w:beforeAutospacing="0" w:after="0" w:afterAutospacing="0"/>
        <w:ind w:left="720"/>
        <w:textAlignment w:val="baseline"/>
        <w:rPr>
          <w:rFonts w:ascii="Segoe UI" w:hAnsi="Segoe UI" w:cs="Segoe UI"/>
          <w:color w:val="000000"/>
          <w:sz w:val="18"/>
          <w:szCs w:val="18"/>
        </w:rPr>
      </w:pPr>
      <w:hyperlink r:id="rId19" w:tgtFrame="_blank" w:history="1">
        <w:r w:rsidR="00F6531F">
          <w:rPr>
            <w:rStyle w:val="normaltextrun"/>
            <w:color w:val="0000FF"/>
            <w:u w:val="single"/>
          </w:rPr>
          <w:t>https://eportal.nspa.nato.int/Codification/CageTool/home</w:t>
        </w:r>
      </w:hyperlink>
      <w:r w:rsidR="00F6531F">
        <w:rPr>
          <w:rStyle w:val="normaltextrun"/>
          <w:color w:val="000000"/>
        </w:rPr>
        <w:t>  </w:t>
      </w:r>
      <w:r w:rsidR="00F6531F">
        <w:rPr>
          <w:rStyle w:val="eop"/>
          <w:color w:val="000000"/>
        </w:rPr>
        <w:t> </w:t>
      </w:r>
    </w:p>
    <w:p w14:paraId="46BD87DC"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011CD53" w14:textId="77777777" w:rsidR="00F6531F" w:rsidRDefault="00F6531F" w:rsidP="00F6531F">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within the United States, call +1 (888) 227-2423. </w:t>
      </w:r>
      <w:r>
        <w:rPr>
          <w:rStyle w:val="eop"/>
          <w:color w:val="000000"/>
        </w:rPr>
        <w:t> </w:t>
      </w:r>
    </w:p>
    <w:p w14:paraId="75FED126" w14:textId="77777777" w:rsidR="00F6531F" w:rsidRDefault="00F6531F" w:rsidP="00F6531F">
      <w:pPr>
        <w:pStyle w:val="paragraph"/>
        <w:spacing w:before="0" w:beforeAutospacing="0" w:after="0" w:afterAutospacing="0"/>
        <w:ind w:left="720"/>
        <w:textAlignment w:val="baseline"/>
        <w:rPr>
          <w:rFonts w:ascii="Segoe UI" w:hAnsi="Segoe UI" w:cs="Segoe UI"/>
          <w:color w:val="000000"/>
          <w:sz w:val="18"/>
          <w:szCs w:val="18"/>
        </w:rPr>
      </w:pPr>
      <w:r>
        <w:rPr>
          <w:rStyle w:val="normaltextrun"/>
          <w:color w:val="000000"/>
        </w:rPr>
        <w:t>For NCAGE help from outside the United States, call +1 (269) 961-7766. </w:t>
      </w:r>
      <w:r>
        <w:rPr>
          <w:rStyle w:val="eop"/>
          <w:color w:val="000000"/>
        </w:rPr>
        <w:t> </w:t>
      </w:r>
    </w:p>
    <w:p w14:paraId="4BAAA381" w14:textId="77777777" w:rsidR="00F6531F" w:rsidRDefault="00F6531F" w:rsidP="00F6531F">
      <w:pPr>
        <w:pStyle w:val="paragraph"/>
        <w:spacing w:before="0" w:beforeAutospacing="0" w:after="0" w:afterAutospacing="0"/>
        <w:ind w:left="720"/>
        <w:textAlignment w:val="baseline"/>
        <w:rPr>
          <w:rFonts w:ascii="Segoe UI" w:hAnsi="Segoe UI" w:cs="Segoe UI"/>
          <w:color w:val="000000"/>
          <w:sz w:val="18"/>
          <w:szCs w:val="18"/>
        </w:rPr>
      </w:pPr>
      <w:proofErr w:type="gramStart"/>
      <w:r>
        <w:rPr>
          <w:rStyle w:val="normaltextrun"/>
          <w:color w:val="000000"/>
        </w:rPr>
        <w:t>Or,</w:t>
      </w:r>
      <w:proofErr w:type="gramEnd"/>
      <w:r>
        <w:rPr>
          <w:rStyle w:val="normaltextrun"/>
          <w:color w:val="000000"/>
        </w:rPr>
        <w:t xml:space="preserve"> email </w:t>
      </w:r>
      <w:hyperlink r:id="rId20" w:history="1">
        <w:r w:rsidRPr="007546AF">
          <w:rPr>
            <w:rStyle w:val="Hyperlink"/>
          </w:rPr>
          <w:t>NCAGE@dlis.dla.mil</w:t>
        </w:r>
      </w:hyperlink>
      <w:r>
        <w:rPr>
          <w:rStyle w:val="normaltextrun"/>
          <w:color w:val="000000"/>
        </w:rPr>
        <w:t xml:space="preserve"> for any problems in applying for an NCAGE code. </w:t>
      </w:r>
      <w:r>
        <w:rPr>
          <w:rStyle w:val="eop"/>
          <w:color w:val="000000"/>
        </w:rPr>
        <w:t> </w:t>
      </w:r>
    </w:p>
    <w:p w14:paraId="6C4F59B6"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B3190C1"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Step 2:  After receiving an NCAGE code, proceed to SAM.gov to obtain a UEI and complete the SAM.gov registration process.  SAM.gov registration must be renewed annually.</w:t>
      </w:r>
      <w:r>
        <w:rPr>
          <w:rStyle w:val="eop"/>
          <w:color w:val="000000"/>
        </w:rPr>
        <w:t> </w:t>
      </w:r>
    </w:p>
    <w:p w14:paraId="778B1CD8" w14:textId="77777777" w:rsidR="00F6531F" w:rsidRDefault="00F6531F" w:rsidP="00F6531F">
      <w:pPr>
        <w:pStyle w:val="paragraph"/>
        <w:spacing w:before="0" w:beforeAutospacing="0" w:after="0" w:afterAutospacing="0"/>
        <w:textAlignment w:val="baseline"/>
        <w:rPr>
          <w:rFonts w:ascii="Segoe UI" w:hAnsi="Segoe UI" w:cs="Segoe UI"/>
          <w:color w:val="000000"/>
          <w:sz w:val="18"/>
          <w:szCs w:val="18"/>
        </w:rPr>
      </w:pPr>
    </w:p>
    <w:p w14:paraId="2EDE776A" w14:textId="77777777" w:rsidR="00F6531F" w:rsidRDefault="00F6531F" w:rsidP="00F6531F">
      <w:pPr>
        <w:spacing w:after="0" w:line="240" w:lineRule="auto"/>
      </w:pPr>
      <w:r w:rsidRPr="00382192">
        <w:rPr>
          <w:rFonts w:ascii="Times New Roman" w:eastAsia="Times New Roman" w:hAnsi="Times New Roman" w:cs="Times New Roman"/>
          <w:b/>
          <w:bCs/>
          <w:sz w:val="24"/>
          <w:szCs w:val="24"/>
        </w:rPr>
        <w:t>All prime organizations</w:t>
      </w:r>
      <w:r>
        <w:rPr>
          <w:rFonts w:ascii="Times New Roman" w:eastAsia="Times New Roman" w:hAnsi="Times New Roman" w:cs="Times New Roman"/>
          <w:sz w:val="24"/>
          <w:szCs w:val="24"/>
        </w:rPr>
        <w:t xml:space="preserve"> must also continue to </w:t>
      </w:r>
      <w:proofErr w:type="gramStart"/>
      <w:r>
        <w:rPr>
          <w:rFonts w:ascii="Times New Roman" w:eastAsia="Times New Roman" w:hAnsi="Times New Roman" w:cs="Times New Roman"/>
          <w:sz w:val="24"/>
          <w:szCs w:val="24"/>
        </w:rPr>
        <w:t>maintain active SAM.gov registration with current information at all times</w:t>
      </w:r>
      <w:proofErr w:type="gramEnd"/>
      <w:r>
        <w:rPr>
          <w:rFonts w:ascii="Times New Roman" w:eastAsia="Times New Roman" w:hAnsi="Times New Roman" w:cs="Times New Roman"/>
          <w:sz w:val="24"/>
          <w:szCs w:val="24"/>
        </w:rPr>
        <w:t xml:space="preserve"> during which they have an active Federal award or application under consideration by a federal award agency.  SAM.gov requires all entities to renew their registration once a year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an active registration status in SAM.gov.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797FB8B" w14:textId="77777777" w:rsidR="00F6531F" w:rsidRDefault="00F6531F" w:rsidP="00F6531F">
      <w:pPr>
        <w:spacing w:after="0" w:line="240" w:lineRule="auto"/>
      </w:pPr>
    </w:p>
    <w:p w14:paraId="0C99DBC4" w14:textId="77777777" w:rsidR="00F6531F" w:rsidRDefault="00F6531F" w:rsidP="00F6531F">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lastRenderedPageBreak/>
        <w:t>Please refer to 2 CFR 25.200 for additional information.</w:t>
      </w:r>
    </w:p>
    <w:p w14:paraId="0590A0A2" w14:textId="77777777" w:rsidR="00F6531F" w:rsidRDefault="00F6531F" w:rsidP="00F6531F">
      <w:pPr>
        <w:spacing w:after="0" w:line="240" w:lineRule="auto"/>
        <w:rPr>
          <w:rFonts w:ascii="Times New Roman" w:eastAsia="Times New Roman" w:hAnsi="Times New Roman" w:cs="Times New Roman"/>
          <w:sz w:val="24"/>
          <w:szCs w:val="24"/>
        </w:rPr>
      </w:pPr>
    </w:p>
    <w:p w14:paraId="186F23B2" w14:textId="77777777" w:rsidR="00F6531F" w:rsidRPr="009D32F0" w:rsidRDefault="00F6531F" w:rsidP="00F6531F">
      <w:pPr>
        <w:pStyle w:val="NoSpacing"/>
        <w:rPr>
          <w:rFonts w:eastAsia="Times New Roman"/>
          <w:color w:val="auto"/>
        </w:rPr>
      </w:pPr>
      <w:r w:rsidRPr="6C15E1B1">
        <w:rPr>
          <w:rFonts w:ascii="Times New Roman" w:hAnsi="Times New Roman" w:cs="Times New Roman"/>
          <w:b/>
          <w:bCs/>
          <w:color w:val="auto"/>
          <w:sz w:val="24"/>
          <w:szCs w:val="24"/>
        </w:rPr>
        <w:t>Note:  SAM.gov is not the same as SAMS Domestic.  It is free of charge to register in</w:t>
      </w:r>
      <w:r w:rsidRPr="6C15E1B1">
        <w:rPr>
          <w:rFonts w:ascii="Times New Roman" w:eastAsia="Times New Roman" w:hAnsi="Times New Roman" w:cs="Times New Roman"/>
          <w:b/>
          <w:bCs/>
          <w:color w:val="auto"/>
          <w:sz w:val="24"/>
          <w:szCs w:val="24"/>
        </w:rPr>
        <w:t xml:space="preserve"> both systems</w:t>
      </w:r>
      <w:r w:rsidRPr="6C15E1B1">
        <w:rPr>
          <w:rFonts w:ascii="Times New Roman" w:hAnsi="Times New Roman" w:cs="Times New Roman"/>
          <w:b/>
          <w:bCs/>
          <w:color w:val="auto"/>
          <w:sz w:val="24"/>
          <w:szCs w:val="24"/>
        </w:rPr>
        <w:t xml:space="preserve">, but the </w:t>
      </w:r>
      <w:r w:rsidRPr="6C15E1B1">
        <w:rPr>
          <w:rFonts w:ascii="Times New Roman" w:eastAsia="Times New Roman" w:hAnsi="Times New Roman" w:cs="Times New Roman"/>
          <w:b/>
          <w:bCs/>
          <w:color w:val="auto"/>
          <w:sz w:val="24"/>
          <w:szCs w:val="24"/>
        </w:rPr>
        <w:t>registration processes are different</w:t>
      </w:r>
      <w:r w:rsidRPr="6C15E1B1">
        <w:rPr>
          <w:rFonts w:ascii="Times New Roman" w:eastAsia="Times New Roman" w:hAnsi="Times New Roman" w:cs="Times New Roman"/>
          <w:color w:val="auto"/>
          <w:sz w:val="24"/>
          <w:szCs w:val="24"/>
        </w:rPr>
        <w:t xml:space="preserve">.  </w:t>
      </w:r>
    </w:p>
    <w:p w14:paraId="7AB92A05" w14:textId="77777777" w:rsidR="00F6531F" w:rsidRDefault="00F6531F" w:rsidP="00F6531F">
      <w:pPr>
        <w:spacing w:after="0" w:line="240" w:lineRule="auto"/>
      </w:pPr>
    </w:p>
    <w:p w14:paraId="2C8DF129" w14:textId="77777777" w:rsidR="00F6531F" w:rsidRDefault="00F6531F" w:rsidP="00F6531F">
      <w:pPr>
        <w:spacing w:after="0" w:line="240" w:lineRule="auto"/>
        <w:rPr>
          <w:rFonts w:ascii="Times New Roman" w:hAnsi="Times New Roman" w:cs="Times New Roman"/>
          <w:b/>
          <w:bCs/>
          <w:i/>
          <w:iCs/>
          <w:sz w:val="24"/>
          <w:szCs w:val="24"/>
        </w:rPr>
      </w:pPr>
      <w:r w:rsidRPr="6C15E1B1">
        <w:rPr>
          <w:rFonts w:ascii="Times New Roman" w:hAnsi="Times New Roman" w:cs="Times New Roman"/>
          <w:b/>
          <w:bCs/>
          <w:i/>
          <w:iCs/>
          <w:sz w:val="24"/>
          <w:szCs w:val="24"/>
        </w:rPr>
        <w:t>Information is included on the SAM.gov website to help international registrations, including “</w:t>
      </w:r>
      <w:r w:rsidRPr="0026455F">
        <w:rPr>
          <w:rFonts w:ascii="Times New Roman" w:hAnsi="Times New Roman" w:cs="Times New Roman"/>
          <w:b/>
          <w:bCs/>
          <w:i/>
          <w:iCs/>
          <w:sz w:val="24"/>
          <w:szCs w:val="24"/>
        </w:rPr>
        <w:t>Quick Start Guide for International Registrations”</w:t>
      </w:r>
      <w:r w:rsidRPr="6C15E1B1">
        <w:rPr>
          <w:rFonts w:ascii="Times New Roman" w:hAnsi="Times New Roman" w:cs="Times New Roman"/>
          <w:b/>
          <w:bCs/>
          <w:i/>
          <w:iCs/>
          <w:sz w:val="24"/>
          <w:szCs w:val="24"/>
        </w:rPr>
        <w:t xml:space="preserve"> and “Helpful Hints.”  Navigate to www.SAM.gov, click “HELP” in the top navigation bar, then click</w:t>
      </w:r>
      <w:r>
        <w:rPr>
          <w:rFonts w:ascii="Times New Roman" w:hAnsi="Times New Roman" w:cs="Times New Roman"/>
          <w:b/>
          <w:bCs/>
          <w:i/>
          <w:iCs/>
          <w:sz w:val="24"/>
          <w:szCs w:val="24"/>
        </w:rPr>
        <w:t xml:space="preserve"> “Explore” and</w:t>
      </w:r>
      <w:r w:rsidRPr="6C15E1B1">
        <w:rPr>
          <w:rFonts w:ascii="Times New Roman" w:hAnsi="Times New Roman" w:cs="Times New Roman"/>
          <w:b/>
          <w:bCs/>
          <w:i/>
          <w:iCs/>
          <w:sz w:val="24"/>
          <w:szCs w:val="24"/>
        </w:rPr>
        <w:t xml:space="preserve"> “New to SAM.gov?”</w:t>
      </w:r>
      <w:r>
        <w:rPr>
          <w:rFonts w:ascii="Times New Roman" w:hAnsi="Times New Roman" w:cs="Times New Roman"/>
          <w:b/>
          <w:bCs/>
          <w:i/>
          <w:iCs/>
          <w:sz w:val="24"/>
          <w:szCs w:val="24"/>
        </w:rPr>
        <w:t xml:space="preserve"> for general information</w:t>
      </w:r>
      <w:r w:rsidRPr="6C15E1B1">
        <w:rPr>
          <w:rFonts w:ascii="Times New Roman" w:hAnsi="Times New Roman" w:cs="Times New Roman"/>
          <w:b/>
          <w:bCs/>
          <w:i/>
          <w:iCs/>
          <w:sz w:val="24"/>
          <w:szCs w:val="24"/>
        </w:rPr>
        <w:t>.  Please note, guidance on SAM.gov and the guidance on GSA’s website about requirement for registering in SAM.gov is subject to change</w:t>
      </w:r>
      <w:r>
        <w:rPr>
          <w:rFonts w:ascii="Times New Roman" w:hAnsi="Times New Roman" w:cs="Times New Roman"/>
          <w:b/>
          <w:bCs/>
          <w:i/>
          <w:iCs/>
          <w:sz w:val="24"/>
          <w:szCs w:val="24"/>
        </w:rPr>
        <w:t xml:space="preserve"> and is currently being updated</w:t>
      </w:r>
      <w:r w:rsidRPr="6C15E1B1">
        <w:rPr>
          <w:rFonts w:ascii="Times New Roman" w:hAnsi="Times New Roman" w:cs="Times New Roman"/>
          <w:b/>
          <w:bCs/>
          <w:i/>
          <w:iCs/>
          <w:sz w:val="24"/>
          <w:szCs w:val="24"/>
        </w:rPr>
        <w:t>.  Applicants should review the website for the most up-to-date guidance.</w:t>
      </w:r>
    </w:p>
    <w:p w14:paraId="5C6988BC" w14:textId="77777777" w:rsidR="00F6531F" w:rsidRDefault="00F6531F" w:rsidP="00F6531F">
      <w:pPr>
        <w:spacing w:after="0" w:line="240" w:lineRule="auto"/>
        <w:rPr>
          <w:rFonts w:ascii="Times New Roman" w:hAnsi="Times New Roman" w:cs="Times New Roman"/>
          <w:b/>
          <w:bCs/>
          <w:i/>
          <w:iCs/>
          <w:sz w:val="24"/>
          <w:szCs w:val="24"/>
        </w:rPr>
      </w:pPr>
    </w:p>
    <w:p w14:paraId="57AF8224" w14:textId="77777777" w:rsidR="00F6531F" w:rsidRPr="0026455F" w:rsidRDefault="00F6531F" w:rsidP="00F6531F">
      <w:pPr>
        <w:spacing w:after="0" w:line="240" w:lineRule="auto"/>
        <w:rPr>
          <w:rFonts w:ascii="Times New Roman" w:hAnsi="Times New Roman" w:cs="Times New Roman"/>
          <w:sz w:val="24"/>
          <w:szCs w:val="24"/>
        </w:rPr>
      </w:pPr>
      <w:r w:rsidRPr="0026455F">
        <w:rPr>
          <w:rFonts w:ascii="Times New Roman" w:hAnsi="Times New Roman" w:cs="Times New Roman"/>
          <w:sz w:val="24"/>
          <w:szCs w:val="24"/>
        </w:rPr>
        <w:t>The attached “AQM Guidance for NCAGE-SAM.gov for Grant Applicants as of Dec</w:t>
      </w:r>
      <w:r>
        <w:rPr>
          <w:rFonts w:ascii="Times New Roman" w:hAnsi="Times New Roman" w:cs="Times New Roman"/>
          <w:sz w:val="24"/>
          <w:szCs w:val="24"/>
        </w:rPr>
        <w:t>.</w:t>
      </w:r>
      <w:r w:rsidRPr="0026455F">
        <w:rPr>
          <w:rFonts w:ascii="Times New Roman" w:hAnsi="Times New Roman" w:cs="Times New Roman"/>
          <w:sz w:val="24"/>
          <w:szCs w:val="24"/>
        </w:rPr>
        <w:t xml:space="preserve"> 2022” is a compilation of resources gathered by </w:t>
      </w:r>
      <w:r>
        <w:rPr>
          <w:rFonts w:ascii="Times New Roman" w:hAnsi="Times New Roman" w:cs="Times New Roman"/>
          <w:sz w:val="24"/>
          <w:szCs w:val="24"/>
        </w:rPr>
        <w:t xml:space="preserve">the </w:t>
      </w:r>
      <w:r w:rsidRPr="00754E7B">
        <w:rPr>
          <w:rFonts w:ascii="Times New Roman" w:eastAsia="Times New Roman" w:hAnsi="Times New Roman" w:cs="Times New Roman"/>
          <w:color w:val="auto"/>
          <w:sz w:val="24"/>
          <w:szCs w:val="24"/>
        </w:rPr>
        <w:t>Department’s Office of Acquisitions Management (AQM)</w:t>
      </w:r>
      <w:r w:rsidRPr="0026455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Any content shown from SAM.gov is not owned by the Department of State. </w:t>
      </w:r>
      <w:r>
        <w:rPr>
          <w:rFonts w:ascii="Times New Roman" w:hAnsi="Times New Roman" w:cs="Times New Roman"/>
          <w:sz w:val="24"/>
          <w:szCs w:val="24"/>
        </w:rPr>
        <w:t xml:space="preserve"> </w:t>
      </w:r>
      <w:r w:rsidRPr="0026455F">
        <w:rPr>
          <w:rFonts w:ascii="Times New Roman" w:hAnsi="Times New Roman" w:cs="Times New Roman"/>
          <w:sz w:val="24"/>
          <w:szCs w:val="24"/>
        </w:rPr>
        <w:t xml:space="preserve">This guidance and instruction are to the best of our knowledge based at the time of posting this solicitation. </w:t>
      </w:r>
      <w:r>
        <w:rPr>
          <w:rFonts w:ascii="Times New Roman" w:hAnsi="Times New Roman" w:cs="Times New Roman"/>
          <w:sz w:val="24"/>
          <w:szCs w:val="24"/>
        </w:rPr>
        <w:t xml:space="preserve"> </w:t>
      </w:r>
      <w:r w:rsidRPr="00793922">
        <w:rPr>
          <w:rFonts w:ascii="Times New Roman" w:hAnsi="Times New Roman" w:cs="Times New Roman"/>
          <w:b/>
          <w:bCs/>
          <w:sz w:val="24"/>
          <w:szCs w:val="24"/>
        </w:rPr>
        <w:t>Where guidance in these attachments differs from the SAM.gov website, SAM.gov prevails and the applicant is encouraged to seek and document responses provided by the SAM.gov help desk.</w:t>
      </w:r>
    </w:p>
    <w:p w14:paraId="032083DC" w14:textId="77777777" w:rsidR="00F6531F" w:rsidRDefault="00F6531F" w:rsidP="00F6531F">
      <w:pPr>
        <w:spacing w:after="0" w:line="240" w:lineRule="auto"/>
        <w:rPr>
          <w:rFonts w:ascii="Times New Roman" w:hAnsi="Times New Roman" w:cs="Times New Roman"/>
          <w:b/>
          <w:i/>
          <w:sz w:val="24"/>
          <w:szCs w:val="24"/>
        </w:rPr>
      </w:pPr>
    </w:p>
    <w:p w14:paraId="116F4E2A" w14:textId="77777777" w:rsidR="00F6531F" w:rsidRDefault="00F6531F" w:rsidP="00F6531F">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616606C" w14:textId="77777777" w:rsidR="00F6531F" w:rsidRPr="005E071E" w:rsidRDefault="00F6531F" w:rsidP="00F6531F">
      <w:pPr>
        <w:spacing w:after="0" w:line="240" w:lineRule="auto"/>
        <w:rPr>
          <w:rFonts w:ascii="Times New Roman" w:hAnsi="Times New Roman" w:cs="Times New Roman"/>
          <w:b/>
          <w:i/>
          <w:sz w:val="24"/>
          <w:szCs w:val="24"/>
        </w:rPr>
      </w:pPr>
    </w:p>
    <w:p w14:paraId="537E04CC" w14:textId="77777777" w:rsidR="00F6531F" w:rsidRDefault="00F6531F" w:rsidP="00F6531F">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248ADFCD" w14:textId="77777777" w:rsidR="00F6531F" w:rsidRDefault="00F6531F" w:rsidP="00F6531F">
      <w:pPr>
        <w:spacing w:after="0" w:line="240" w:lineRule="auto"/>
      </w:pPr>
      <w:r>
        <w:rPr>
          <w:rFonts w:ascii="Times New Roman" w:eastAsia="Times New Roman" w:hAnsi="Times New Roman" w:cs="Times New Roman"/>
          <w:sz w:val="24"/>
          <w:szCs w:val="24"/>
        </w:rPr>
        <w:t xml:space="preserve"> </w:t>
      </w:r>
    </w:p>
    <w:p w14:paraId="7EB87F34" w14:textId="77777777" w:rsidR="00F6531F" w:rsidRPr="00867FBD" w:rsidRDefault="00F6531F" w:rsidP="00F6531F">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06F4F5E4" w14:textId="77777777" w:rsidR="00F6531F" w:rsidRPr="00867FBD" w:rsidRDefault="00F6531F" w:rsidP="00F6531F">
      <w:pPr>
        <w:numPr>
          <w:ilvl w:val="0"/>
          <w:numId w:val="7"/>
        </w:numPr>
        <w:spacing w:after="0" w:line="240" w:lineRule="auto"/>
        <w:ind w:hanging="360"/>
        <w:contextualSpacing/>
        <w:rPr>
          <w:rFonts w:ascii="Times New Roman" w:eastAsia="Times New Roman" w:hAnsi="Times New Roman" w:cs="Times New Roman"/>
          <w:sz w:val="24"/>
          <w:szCs w:val="24"/>
        </w:rPr>
      </w:pPr>
      <w:r w:rsidRPr="00867FBD">
        <w:rPr>
          <w:rFonts w:ascii="Times New Roman" w:eastAsia="Times New Roman" w:hAnsi="Times New Roman" w:cs="Times New Roman"/>
          <w:sz w:val="24"/>
          <w:szCs w:val="24"/>
        </w:rPr>
        <w:t xml:space="preserve">For an applicant, if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agency </w:t>
      </w:r>
      <w:proofErr w:type="gramStart"/>
      <w:r w:rsidRPr="00867FBD">
        <w:rPr>
          <w:rFonts w:ascii="Times New Roman" w:eastAsia="Times New Roman" w:hAnsi="Times New Roman" w:cs="Times New Roman"/>
          <w:sz w:val="24"/>
          <w:szCs w:val="24"/>
        </w:rPr>
        <w:t>makes a determination</w:t>
      </w:r>
      <w:proofErr w:type="gramEnd"/>
      <w:r w:rsidRPr="00867FBD">
        <w:rPr>
          <w:rFonts w:ascii="Times New Roman" w:eastAsia="Times New Roman" w:hAnsi="Times New Roman" w:cs="Times New Roman"/>
          <w:sz w:val="24"/>
          <w:szCs w:val="24"/>
        </w:rPr>
        <w:t xml:space="preserve"> that there are exigent circumstances that prohibit the applicant from receiving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completing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prior to receiving a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 </w:t>
      </w:r>
      <w:r>
        <w:rPr>
          <w:rFonts w:ascii="Times New Roman" w:eastAsia="Times New Roman" w:hAnsi="Times New Roman" w:cs="Times New Roman"/>
          <w:sz w:val="24"/>
          <w:szCs w:val="24"/>
        </w:rPr>
        <w:t xml:space="preserve"> </w:t>
      </w:r>
      <w:r w:rsidRPr="00867FBD">
        <w:rPr>
          <w:rFonts w:ascii="Times New Roman" w:eastAsia="Times New Roman" w:hAnsi="Times New Roman" w:cs="Times New Roman"/>
          <w:sz w:val="24"/>
          <w:szCs w:val="24"/>
        </w:rPr>
        <w:t xml:space="preserve">In these instances,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 xml:space="preserve">ederal awarding agencies must require the recipient to obtain a </w:t>
      </w:r>
      <w:r>
        <w:rPr>
          <w:rFonts w:ascii="Times New Roman" w:eastAsia="Times New Roman" w:hAnsi="Times New Roman" w:cs="Times New Roman"/>
          <w:sz w:val="24"/>
          <w:szCs w:val="24"/>
        </w:rPr>
        <w:t>UEI</w:t>
      </w:r>
      <w:r w:rsidRPr="00867FBD">
        <w:rPr>
          <w:rFonts w:ascii="Times New Roman" w:eastAsia="Times New Roman" w:hAnsi="Times New Roman" w:cs="Times New Roman"/>
          <w:sz w:val="24"/>
          <w:szCs w:val="24"/>
        </w:rPr>
        <w:t xml:space="preserve"> and complete SAM</w:t>
      </w:r>
      <w:r>
        <w:rPr>
          <w:rFonts w:ascii="Times New Roman" w:eastAsia="Times New Roman" w:hAnsi="Times New Roman" w:cs="Times New Roman"/>
          <w:sz w:val="24"/>
          <w:szCs w:val="24"/>
        </w:rPr>
        <w:t>.gov</w:t>
      </w:r>
      <w:r w:rsidRPr="00867FBD">
        <w:rPr>
          <w:rFonts w:ascii="Times New Roman" w:eastAsia="Times New Roman" w:hAnsi="Times New Roman" w:cs="Times New Roman"/>
          <w:sz w:val="24"/>
          <w:szCs w:val="24"/>
        </w:rPr>
        <w:t xml:space="preserve"> registration within 30 days of the </w:t>
      </w:r>
      <w:r>
        <w:rPr>
          <w:rFonts w:ascii="Times New Roman" w:eastAsia="Times New Roman" w:hAnsi="Times New Roman" w:cs="Times New Roman"/>
          <w:sz w:val="24"/>
          <w:szCs w:val="24"/>
        </w:rPr>
        <w:t>f</w:t>
      </w:r>
      <w:r w:rsidRPr="00867FBD">
        <w:rPr>
          <w:rFonts w:ascii="Times New Roman" w:eastAsia="Times New Roman" w:hAnsi="Times New Roman" w:cs="Times New Roman"/>
          <w:sz w:val="24"/>
          <w:szCs w:val="24"/>
        </w:rPr>
        <w:t>ederal award date.</w:t>
      </w:r>
    </w:p>
    <w:p w14:paraId="7E89D303" w14:textId="77777777" w:rsidR="00F6531F" w:rsidRDefault="00F6531F" w:rsidP="00F6531F">
      <w:pPr>
        <w:spacing w:after="0" w:line="240" w:lineRule="auto"/>
      </w:pPr>
    </w:p>
    <w:p w14:paraId="08711A39" w14:textId="77777777" w:rsidR="00F6531F" w:rsidRPr="00E870FE" w:rsidRDefault="00F6531F" w:rsidP="00F6531F">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7607A132" w14:textId="77777777" w:rsidR="00F6531F" w:rsidRPr="00E870FE" w:rsidRDefault="00F6531F" w:rsidP="00F6531F">
      <w:pPr>
        <w:spacing w:after="0" w:line="240" w:lineRule="auto"/>
      </w:pPr>
    </w:p>
    <w:p w14:paraId="1DBFE69D" w14:textId="77777777" w:rsidR="00F6531F" w:rsidRDefault="00F6531F" w:rsidP="00F6531F">
      <w:pPr>
        <w:pStyle w:val="NoSpacing"/>
        <w:rPr>
          <w:rFonts w:ascii="Times New Roman" w:eastAsia="Times New Roman" w:hAnsi="Times New Roman" w:cs="Times New Roman"/>
          <w:b/>
          <w:bCs/>
          <w:i/>
          <w:iCs/>
          <w:sz w:val="24"/>
          <w:szCs w:val="24"/>
        </w:rPr>
      </w:pPr>
      <w:r w:rsidRPr="6C15E1B1">
        <w:rPr>
          <w:rFonts w:ascii="Times New Roman" w:eastAsia="Times New Roman" w:hAnsi="Times New Roman" w:cs="Times New Roman"/>
          <w:i/>
          <w:iCs/>
          <w:sz w:val="24"/>
          <w:szCs w:val="24"/>
        </w:rPr>
        <w:t xml:space="preserve">Note:  </w:t>
      </w:r>
      <w:r>
        <w:rPr>
          <w:rFonts w:ascii="Times New Roman" w:eastAsia="Times New Roman" w:hAnsi="Times New Roman" w:cs="Times New Roman"/>
          <w:i/>
          <w:iCs/>
          <w:sz w:val="24"/>
          <w:szCs w:val="24"/>
        </w:rPr>
        <w:t>A</w:t>
      </w:r>
      <w:r w:rsidRPr="004D01E8">
        <w:rPr>
          <w:rFonts w:ascii="Times New Roman" w:eastAsia="Times New Roman" w:hAnsi="Times New Roman" w:cs="Times New Roman"/>
          <w:i/>
          <w:iCs/>
          <w:sz w:val="24"/>
          <w:szCs w:val="24"/>
        </w:rPr>
        <w:t xml:space="preserve">s of December 2022, organizations based outside of the United States that do not intend to </w:t>
      </w:r>
      <w:r>
        <w:rPr>
          <w:rFonts w:ascii="Times New Roman" w:eastAsia="Times New Roman" w:hAnsi="Times New Roman" w:cs="Times New Roman"/>
          <w:i/>
          <w:iCs/>
          <w:sz w:val="24"/>
          <w:szCs w:val="24"/>
        </w:rPr>
        <w:t>apply</w:t>
      </w:r>
      <w:r w:rsidRPr="004D01E8">
        <w:rPr>
          <w:rFonts w:ascii="Times New Roman" w:eastAsia="Times New Roman" w:hAnsi="Times New Roman" w:cs="Times New Roman"/>
          <w:i/>
          <w:iCs/>
          <w:sz w:val="24"/>
          <w:szCs w:val="24"/>
        </w:rPr>
        <w:t xml:space="preserve"> for U.S. Department of Defense (DoD) </w:t>
      </w:r>
      <w:r>
        <w:rPr>
          <w:rFonts w:ascii="Times New Roman" w:eastAsia="Times New Roman" w:hAnsi="Times New Roman" w:cs="Times New Roman"/>
          <w:i/>
          <w:iCs/>
          <w:sz w:val="24"/>
          <w:szCs w:val="24"/>
        </w:rPr>
        <w:t>awards</w:t>
      </w:r>
      <w:r w:rsidRPr="004D01E8">
        <w:rPr>
          <w:rFonts w:ascii="Times New Roman" w:eastAsia="Times New Roman" w:hAnsi="Times New Roman" w:cs="Times New Roman"/>
          <w:i/>
          <w:iCs/>
          <w:sz w:val="24"/>
          <w:szCs w:val="24"/>
        </w:rPr>
        <w:t xml:space="preserve"> are no longer required to have a NATO CAGE (NCAGE) code to apply for </w:t>
      </w:r>
      <w:r>
        <w:rPr>
          <w:rFonts w:ascii="Times New Roman" w:eastAsia="Times New Roman" w:hAnsi="Times New Roman" w:cs="Times New Roman"/>
          <w:i/>
          <w:iCs/>
          <w:sz w:val="24"/>
          <w:szCs w:val="24"/>
        </w:rPr>
        <w:t xml:space="preserve">non-DoD </w:t>
      </w:r>
      <w:r w:rsidRPr="004D01E8">
        <w:rPr>
          <w:rFonts w:ascii="Times New Roman" w:eastAsia="Times New Roman" w:hAnsi="Times New Roman" w:cs="Times New Roman"/>
          <w:i/>
          <w:iCs/>
          <w:sz w:val="24"/>
          <w:szCs w:val="24"/>
        </w:rPr>
        <w:t>foreign assistance funding opportunities.</w:t>
      </w:r>
      <w:bookmarkStart w:id="3" w:name="h.j3cqnkumzr3g"/>
      <w:bookmarkEnd w:id="3"/>
    </w:p>
    <w:p w14:paraId="65FEDACB" w14:textId="77777777" w:rsidR="00F6531F" w:rsidRDefault="00F6531F" w:rsidP="00F6531F">
      <w:pPr>
        <w:spacing w:after="0" w:line="240" w:lineRule="auto"/>
      </w:pPr>
    </w:p>
    <w:p w14:paraId="7D1C7BB4" w14:textId="77777777" w:rsidR="00F6531F" w:rsidRDefault="00F6531F" w:rsidP="00F6531F">
      <w:pPr>
        <w:spacing w:after="0" w:line="240" w:lineRule="auto"/>
      </w:pPr>
      <w:r>
        <w:rPr>
          <w:rFonts w:ascii="Times New Roman" w:eastAsia="Times New Roman" w:hAnsi="Times New Roman" w:cs="Times New Roman"/>
          <w:b/>
          <w:i/>
          <w:sz w:val="24"/>
          <w:szCs w:val="24"/>
        </w:rPr>
        <w:t xml:space="preserve">D.4 Submission Dates and Times  </w:t>
      </w:r>
    </w:p>
    <w:p w14:paraId="48C2A00D" w14:textId="77777777" w:rsidR="00F6531F" w:rsidRDefault="00F6531F" w:rsidP="00F6531F">
      <w:pPr>
        <w:spacing w:after="0" w:line="240" w:lineRule="auto"/>
      </w:pPr>
    </w:p>
    <w:p w14:paraId="6D82EFB5" w14:textId="0BFDA102" w:rsidR="00F6531F" w:rsidRDefault="00F6531F" w:rsidP="00F6531F">
      <w:pPr>
        <w:spacing w:after="0" w:line="240" w:lineRule="auto"/>
      </w:pPr>
      <w:r w:rsidRPr="6C15E1B1">
        <w:rPr>
          <w:rFonts w:ascii="Times New Roman" w:eastAsia="Times New Roman" w:hAnsi="Times New Roman" w:cs="Times New Roman"/>
          <w:b/>
          <w:bCs/>
          <w:sz w:val="24"/>
          <w:szCs w:val="24"/>
        </w:rPr>
        <w:t xml:space="preserve">Applications are due no later than </w:t>
      </w:r>
      <w:r w:rsidRPr="6C15E1B1">
        <w:rPr>
          <w:rFonts w:ascii="Times New Roman" w:eastAsia="Times New Roman" w:hAnsi="Times New Roman" w:cs="Times New Roman"/>
          <w:b/>
          <w:bCs/>
          <w:sz w:val="24"/>
          <w:szCs w:val="24"/>
          <w:u w:val="single"/>
        </w:rPr>
        <w:t>11:59 PM</w:t>
      </w:r>
      <w:r w:rsidRPr="6C15E1B1">
        <w:rPr>
          <w:rFonts w:ascii="Times New Roman" w:eastAsia="Times New Roman" w:hAnsi="Times New Roman" w:cs="Times New Roman"/>
          <w:b/>
          <w:bCs/>
          <w:sz w:val="24"/>
          <w:szCs w:val="24"/>
        </w:rPr>
        <w:t xml:space="preserve"> Eastern Standard Time (EST), on </w:t>
      </w:r>
      <w:r w:rsidR="00CB7865">
        <w:rPr>
          <w:rFonts w:ascii="Times New Roman" w:eastAsia="Times New Roman" w:hAnsi="Times New Roman" w:cs="Times New Roman"/>
          <w:b/>
          <w:bCs/>
          <w:sz w:val="24"/>
          <w:szCs w:val="24"/>
        </w:rPr>
        <w:t xml:space="preserve">13 </w:t>
      </w:r>
      <w:proofErr w:type="gramStart"/>
      <w:r>
        <w:rPr>
          <w:rFonts w:ascii="Times New Roman" w:eastAsia="Times New Roman" w:hAnsi="Times New Roman" w:cs="Times New Roman"/>
          <w:b/>
          <w:bCs/>
          <w:sz w:val="24"/>
          <w:szCs w:val="24"/>
        </w:rPr>
        <w:t>APRIL,</w:t>
      </w:r>
      <w:proofErr w:type="gramEnd"/>
      <w:r>
        <w:rPr>
          <w:rFonts w:ascii="Times New Roman" w:eastAsia="Times New Roman" w:hAnsi="Times New Roman" w:cs="Times New Roman"/>
          <w:b/>
          <w:bCs/>
          <w:sz w:val="24"/>
          <w:szCs w:val="24"/>
        </w:rPr>
        <w:t xml:space="preserve"> 2023.</w:t>
      </w:r>
      <w:r w:rsidRPr="6C15E1B1">
        <w:rPr>
          <w:rFonts w:ascii="Times New Roman" w:eastAsia="Times New Roman" w:hAnsi="Times New Roman" w:cs="Times New Roman"/>
          <w:b/>
          <w:bCs/>
          <w:sz w:val="24"/>
          <w:szCs w:val="24"/>
        </w:rPr>
        <w:t xml:space="preserve"> on </w:t>
      </w:r>
      <w:hyperlink r:id="rId21">
        <w:r w:rsidRPr="6C15E1B1">
          <w:rPr>
            <w:rStyle w:val="Hyperlink"/>
            <w:rFonts w:ascii="Times New Roman" w:eastAsia="Times New Roman" w:hAnsi="Times New Roman" w:cs="Times New Roman"/>
            <w:b/>
            <w:bCs/>
            <w:sz w:val="24"/>
            <w:szCs w:val="24"/>
          </w:rPr>
          <w:t>https://www.grants.gov/</w:t>
        </w:r>
      </w:hyperlink>
      <w:r w:rsidRPr="6C15E1B1">
        <w:rPr>
          <w:rFonts w:ascii="Times New Roman" w:eastAsia="Times New Roman" w:hAnsi="Times New Roman" w:cs="Times New Roman"/>
          <w:b/>
          <w:bCs/>
          <w:sz w:val="24"/>
          <w:szCs w:val="24"/>
        </w:rPr>
        <w:t xml:space="preserve"> or </w:t>
      </w:r>
      <w:hyperlink r:id="rId22">
        <w:r w:rsidRPr="6C15E1B1">
          <w:rPr>
            <w:rStyle w:val="Hyperlink"/>
            <w:rFonts w:ascii="Times New Roman" w:eastAsia="Times New Roman" w:hAnsi="Times New Roman" w:cs="Times New Roman"/>
            <w:b/>
            <w:bCs/>
            <w:color w:val="auto"/>
            <w:sz w:val="24"/>
            <w:szCs w:val="24"/>
            <w:u w:val="none"/>
          </w:rPr>
          <w:t>SAM</w:t>
        </w:r>
      </w:hyperlink>
      <w:r w:rsidRPr="6C15E1B1">
        <w:rPr>
          <w:rFonts w:ascii="Times New Roman" w:eastAsia="Times New Roman" w:hAnsi="Times New Roman" w:cs="Times New Roman"/>
          <w:b/>
          <w:bCs/>
          <w:sz w:val="24"/>
          <w:szCs w:val="24"/>
        </w:rPr>
        <w:t xml:space="preserve">S </w:t>
      </w:r>
      <w:r w:rsidRPr="6C15E1B1">
        <w:rPr>
          <w:rFonts w:ascii="Times New Roman" w:eastAsia="Times New Roman" w:hAnsi="Times New Roman" w:cs="Times New Roman"/>
          <w:b/>
          <w:bCs/>
          <w:color w:val="auto"/>
          <w:sz w:val="24"/>
          <w:szCs w:val="24"/>
        </w:rPr>
        <w:t xml:space="preserve">Domestic </w:t>
      </w:r>
      <w:r w:rsidRPr="6C15E1B1">
        <w:rPr>
          <w:rFonts w:ascii="Times New Roman" w:eastAsia="Times New Roman" w:hAnsi="Times New Roman" w:cs="Times New Roman"/>
          <w:color w:val="0000FF"/>
          <w:sz w:val="24"/>
          <w:szCs w:val="24"/>
          <w:u w:val="single"/>
        </w:rPr>
        <w:lastRenderedPageBreak/>
        <w:t>(</w:t>
      </w:r>
      <w:hyperlink r:id="rId23">
        <w:r w:rsidRPr="6C15E1B1">
          <w:rPr>
            <w:rStyle w:val="Hyperlink"/>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eastAsia="Times New Roman" w:hAnsi="Times New Roman" w:cs="Times New Roman"/>
          <w:b/>
          <w:bCs/>
          <w:sz w:val="24"/>
          <w:szCs w:val="24"/>
        </w:rPr>
        <w:t xml:space="preserve">under the announcement title </w:t>
      </w:r>
      <w:r w:rsidRPr="00CB7865">
        <w:rPr>
          <w:rFonts w:ascii="Times New Roman" w:eastAsia="Times New Roman" w:hAnsi="Times New Roman" w:cs="Times New Roman"/>
          <w:b/>
          <w:bCs/>
          <w:sz w:val="24"/>
          <w:szCs w:val="24"/>
        </w:rPr>
        <w:t>“DRL Support Civic Engagement in Sri Lanka,”</w:t>
      </w:r>
      <w:r w:rsidRPr="6C15E1B1">
        <w:rPr>
          <w:rFonts w:ascii="Times New Roman" w:eastAsia="Times New Roman" w:hAnsi="Times New Roman" w:cs="Times New Roman"/>
          <w:b/>
          <w:bCs/>
          <w:sz w:val="24"/>
          <w:szCs w:val="24"/>
        </w:rPr>
        <w:t xml:space="preserve"> funding opportunity number “</w:t>
      </w:r>
      <w:r w:rsidR="009A07E4" w:rsidRPr="009A07E4">
        <w:rPr>
          <w:rFonts w:ascii="Times New Roman" w:eastAsia="Times New Roman" w:hAnsi="Times New Roman" w:cs="Times New Roman"/>
          <w:b/>
          <w:bCs/>
          <w:sz w:val="24"/>
          <w:szCs w:val="24"/>
        </w:rPr>
        <w:t>SFOP0009403</w:t>
      </w:r>
      <w:r w:rsidRPr="6C15E1B1">
        <w:rPr>
          <w:rFonts w:ascii="Times New Roman" w:eastAsia="Times New Roman" w:hAnsi="Times New Roman" w:cs="Times New Roman"/>
          <w:b/>
          <w:bCs/>
          <w:sz w:val="24"/>
          <w:szCs w:val="24"/>
        </w:rPr>
        <w:t xml:space="preserve">.” </w:t>
      </w:r>
      <w:r w:rsidRPr="6C15E1B1">
        <w:rPr>
          <w:rFonts w:ascii="Times New Roman" w:eastAsia="Times New Roman" w:hAnsi="Times New Roman" w:cs="Times New Roman"/>
          <w:sz w:val="24"/>
          <w:szCs w:val="24"/>
        </w:rPr>
        <w:t xml:space="preserve"> </w:t>
      </w:r>
    </w:p>
    <w:p w14:paraId="5332DC8D" w14:textId="77777777" w:rsidR="00F6531F" w:rsidRDefault="00F6531F" w:rsidP="00F6531F">
      <w:pPr>
        <w:spacing w:after="0" w:line="240" w:lineRule="auto"/>
      </w:pPr>
    </w:p>
    <w:p w14:paraId="6143F958" w14:textId="77777777" w:rsidR="00F6531F" w:rsidRDefault="00F6531F" w:rsidP="00F6531F">
      <w:pPr>
        <w:spacing w:after="0" w:line="240" w:lineRule="auto"/>
      </w:pPr>
      <w:r>
        <w:rPr>
          <w:rFonts w:ascii="Times New Roman" w:eastAsia="Times New Roman" w:hAnsi="Times New Roman" w:cs="Times New Roman"/>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r w:rsidRPr="000830E9">
        <w:rPr>
          <w:rFonts w:ascii="Times New Roman" w:eastAsia="Times New Roman" w:hAnsi="Times New Roman" w:cs="Times New Roman"/>
          <w:sz w:val="24"/>
          <w:szCs w:val="24"/>
        </w:rPr>
        <w:t>SAM</w:t>
      </w:r>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24" w:history="1">
        <w:r w:rsidRPr="008B71D0">
          <w:rPr>
            <w:rStyle w:val="Hyperlink"/>
            <w:rFonts w:ascii="Times New Roman" w:hAnsi="Times New Roman" w:cs="Times New Roman"/>
            <w:sz w:val="24"/>
            <w:szCs w:val="24"/>
          </w:rPr>
          <w:t>https://mygrants.service-now.com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that are outside of the applicant’s control will be reviewed on a </w:t>
      </w:r>
      <w:proofErr w:type="gramStart"/>
      <w:r>
        <w:rPr>
          <w:rFonts w:ascii="Times New Roman" w:eastAsia="Times New Roman" w:hAnsi="Times New Roman" w:cs="Times New Roman"/>
          <w:sz w:val="24"/>
          <w:szCs w:val="24"/>
        </w:rPr>
        <w:t>case by case</w:t>
      </w:r>
      <w:proofErr w:type="gramEnd"/>
      <w:r>
        <w:rPr>
          <w:rFonts w:ascii="Times New Roman" w:eastAsia="Times New Roman" w:hAnsi="Times New Roman" w:cs="Times New Roman"/>
          <w:sz w:val="24"/>
          <w:szCs w:val="24"/>
        </w:rPr>
        <w:t xml:space="preserv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07C182EF" w14:textId="77777777" w:rsidR="00F6531F" w:rsidRDefault="00F6531F" w:rsidP="00F6531F">
      <w:pPr>
        <w:spacing w:after="0" w:line="240" w:lineRule="auto"/>
      </w:pPr>
    </w:p>
    <w:p w14:paraId="25C8B5C3" w14:textId="77777777" w:rsidR="00F6531F" w:rsidRPr="00332CDC" w:rsidRDefault="00F6531F" w:rsidP="00F6531F">
      <w:pPr>
        <w:spacing w:after="0" w:line="240" w:lineRule="auto"/>
        <w:rPr>
          <w:rFonts w:ascii="Times New Roman" w:hAnsi="Times New Roman"/>
          <w:b/>
          <w:i/>
          <w:sz w:val="24"/>
        </w:rPr>
      </w:pPr>
      <w:r w:rsidRPr="57E3E8A8">
        <w:rPr>
          <w:rFonts w:ascii="Times New Roman" w:eastAsia="Times New Roman" w:hAnsi="Times New Roman" w:cs="Times New Roman"/>
          <w:b/>
          <w:bCs/>
          <w:i/>
          <w:iCs/>
          <w:sz w:val="24"/>
          <w:szCs w:val="24"/>
        </w:rPr>
        <w:t>D.5 Funding Restrictions</w:t>
      </w:r>
    </w:p>
    <w:p w14:paraId="1FF1B064" w14:textId="77777777" w:rsidR="00F6531F" w:rsidRDefault="00F6531F" w:rsidP="00F6531F">
      <w:pPr>
        <w:spacing w:after="0" w:line="240" w:lineRule="auto"/>
      </w:pPr>
    </w:p>
    <w:p w14:paraId="1608A8CC" w14:textId="77777777" w:rsidR="00F6531F" w:rsidRDefault="00F6531F" w:rsidP="00F6531F">
      <w:pPr>
        <w:spacing w:after="0" w:line="240" w:lineRule="auto"/>
        <w:rPr>
          <w:rFonts w:ascii="Times New Roman" w:eastAsia="Times New Roman" w:hAnsi="Times New Roman" w:cs="Times New Roman"/>
          <w:sz w:val="24"/>
          <w:szCs w:val="24"/>
        </w:rPr>
      </w:pPr>
      <w:r w:rsidRPr="6C15E1B1">
        <w:rPr>
          <w:rFonts w:ascii="Times New Roman" w:eastAsia="Times New Roman" w:hAnsi="Times New Roman" w:cs="Times New Roman"/>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(41 USC §2313).  An applicant, at its option, may review information in the designated integrity and performance systems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xml:space="preserve"> and comment on any information about itself that a federal awarding agency previously entered and is currently in the designated integrity and performance system accessible through SAM</w:t>
      </w:r>
      <w:r>
        <w:rPr>
          <w:rFonts w:ascii="Times New Roman" w:eastAsia="Times New Roman" w:hAnsi="Times New Roman" w:cs="Times New Roman"/>
          <w:sz w:val="24"/>
          <w:szCs w:val="24"/>
        </w:rPr>
        <w:t>.gov</w:t>
      </w:r>
      <w:r w:rsidRPr="6C15E1B1">
        <w:rPr>
          <w:rFonts w:ascii="Times New Roman" w:eastAsia="Times New Roman" w:hAnsi="Times New Roman" w:cs="Times New Roman"/>
          <w:sz w:val="24"/>
          <w:szCs w:val="24"/>
        </w:rPr>
        <w:t>.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654063FD" w14:textId="77777777" w:rsidR="00F6531F" w:rsidRDefault="00F6531F" w:rsidP="00F6531F">
      <w:pPr>
        <w:spacing w:after="0" w:line="240" w:lineRule="auto"/>
        <w:rPr>
          <w:rFonts w:ascii="Times New Roman" w:eastAsia="Times New Roman" w:hAnsi="Times New Roman" w:cs="Times New Roman"/>
          <w:sz w:val="24"/>
          <w:szCs w:val="24"/>
        </w:rPr>
      </w:pPr>
    </w:p>
    <w:p w14:paraId="7248BE7E" w14:textId="77777777" w:rsidR="00F6531F" w:rsidRDefault="00F6531F" w:rsidP="00F6531F">
      <w:pPr>
        <w:spacing w:after="0" w:line="240" w:lineRule="auto"/>
      </w:pPr>
      <w:r w:rsidRPr="6C15E1B1">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Please refer the link for Foreign Terrorist Organizations:  </w:t>
      </w:r>
      <w:hyperlink r:id="rId25">
        <w:r w:rsidRPr="6C15E1B1">
          <w:rPr>
            <w:rStyle w:val="Hyperlink"/>
            <w:rFonts w:ascii="Times New Roman" w:eastAsia="Times New Roman" w:hAnsi="Times New Roman" w:cs="Times New Roman"/>
            <w:sz w:val="24"/>
            <w:szCs w:val="24"/>
          </w:rPr>
          <w:t>https://www.state.gov/foreign-terrorist-organizations/</w:t>
        </w:r>
      </w:hyperlink>
      <w:r w:rsidRPr="6C15E1B1">
        <w:rPr>
          <w:rFonts w:ascii="Times New Roman" w:eastAsia="Times New Roman" w:hAnsi="Times New Roman" w:cs="Times New Roman"/>
          <w:sz w:val="24"/>
          <w:szCs w:val="24"/>
        </w:rPr>
        <w:t xml:space="preserve"> </w:t>
      </w:r>
    </w:p>
    <w:p w14:paraId="6BC0E2F4" w14:textId="77777777" w:rsidR="00F6531F" w:rsidRDefault="00F6531F" w:rsidP="00F6531F">
      <w:pPr>
        <w:spacing w:after="0" w:line="240" w:lineRule="auto"/>
      </w:pPr>
      <w:r>
        <w:rPr>
          <w:rFonts w:ascii="Times New Roman" w:eastAsia="Times New Roman" w:hAnsi="Times New Roman" w:cs="Times New Roman"/>
          <w:sz w:val="24"/>
          <w:szCs w:val="24"/>
        </w:rPr>
        <w:t xml:space="preserve">Project activities whose direct beneficiaries are foreign militaries or paramilitary </w:t>
      </w:r>
      <w:proofErr w:type="gramStart"/>
      <w:r>
        <w:rPr>
          <w:rFonts w:ascii="Times New Roman" w:eastAsia="Times New Roman" w:hAnsi="Times New Roman" w:cs="Times New Roman"/>
          <w:sz w:val="24"/>
          <w:szCs w:val="24"/>
        </w:rPr>
        <w:t>groups</w:t>
      </w:r>
      <w:proofErr w:type="gramEnd"/>
      <w:r>
        <w:rPr>
          <w:rFonts w:ascii="Times New Roman" w:eastAsia="Times New Roman" w:hAnsi="Times New Roman" w:cs="Times New Roman"/>
          <w:sz w:val="24"/>
          <w:szCs w:val="24"/>
        </w:rPr>
        <w:t xml:space="preserve"> or individuals will not be considered for DRL funding given purpose limitations on funding. </w:t>
      </w:r>
    </w:p>
    <w:p w14:paraId="61CF9C28" w14:textId="77777777" w:rsidR="00F6531F" w:rsidRDefault="00F6531F" w:rsidP="00F6531F">
      <w:pPr>
        <w:spacing w:after="0" w:line="240" w:lineRule="auto"/>
      </w:pPr>
    </w:p>
    <w:p w14:paraId="74A68B8F" w14:textId="77777777" w:rsidR="00F6531F" w:rsidRPr="007D2A4C" w:rsidRDefault="00F6531F" w:rsidP="00F6531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w:t>
      </w:r>
      <w:proofErr w:type="gramStart"/>
      <w:r w:rsidRPr="007D2A4C">
        <w:rPr>
          <w:rFonts w:ascii="Times New Roman" w:eastAsia="Times New Roman" w:hAnsi="Times New Roman" w:cs="Times New Roman"/>
          <w:sz w:val="24"/>
          <w:szCs w:val="24"/>
        </w:rPr>
        <w:t>terrorists</w:t>
      </w:r>
      <w:proofErr w:type="gramEnd"/>
      <w:r w:rsidRPr="007D2A4C">
        <w:rPr>
          <w:rFonts w:ascii="Times New Roman" w:eastAsia="Times New Roman" w:hAnsi="Times New Roman" w:cs="Times New Roman"/>
          <w:sz w:val="24"/>
          <w:szCs w:val="24"/>
        </w:rPr>
        <w:t xml:space="preserve">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3444F5C5" w14:textId="77777777" w:rsidR="00F6531F" w:rsidRDefault="00F6531F" w:rsidP="00F6531F">
      <w:pPr>
        <w:spacing w:after="0" w:line="240" w:lineRule="auto"/>
        <w:rPr>
          <w:rFonts w:ascii="Times New Roman" w:eastAsia="Times New Roman" w:hAnsi="Times New Roman" w:cs="Times New Roman"/>
          <w:sz w:val="24"/>
          <w:szCs w:val="24"/>
        </w:rPr>
      </w:pPr>
    </w:p>
    <w:p w14:paraId="5495541E" w14:textId="77777777" w:rsidR="00F6531F" w:rsidRPr="000B16EC" w:rsidRDefault="00F6531F" w:rsidP="00F6531F">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26" w:history="1">
        <w:r w:rsidRPr="00AF5780">
          <w:rPr>
            <w:rStyle w:val="Hyperlink"/>
            <w:rFonts w:ascii="Times New Roman" w:hAnsi="Times New Roman" w:cs="Times New Roman"/>
            <w:sz w:val="24"/>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w:t>
      </w:r>
      <w:r w:rsidRPr="007D2A4C">
        <w:rPr>
          <w:rFonts w:ascii="Times New Roman" w:eastAsia="Times New Roman" w:hAnsi="Times New Roman" w:cs="Times New Roman"/>
          <w:sz w:val="24"/>
          <w:szCs w:val="24"/>
        </w:rPr>
        <w:lastRenderedPageBreak/>
        <w:t xml:space="preserve">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 xml:space="preserve">If a proposed </w:t>
      </w:r>
      <w:r w:rsidRPr="000B16EC">
        <w:rPr>
          <w:rFonts w:ascii="Times New Roman" w:hAnsi="Times New Roman" w:cs="Times New Roman"/>
          <w:sz w:val="24"/>
          <w:szCs w:val="24"/>
        </w:rPr>
        <w:t xml:space="preserve">grant or cooperative agreement will </w:t>
      </w:r>
      <w:proofErr w:type="gramStart"/>
      <w:r w:rsidRPr="000B16EC">
        <w:rPr>
          <w:rFonts w:ascii="Times New Roman" w:hAnsi="Times New Roman" w:cs="Times New Roman"/>
          <w:sz w:val="24"/>
          <w:szCs w:val="24"/>
        </w:rPr>
        <w:t>provide assistance to</w:t>
      </w:r>
      <w:proofErr w:type="gramEnd"/>
      <w:r w:rsidRPr="000B16EC">
        <w:rPr>
          <w:rFonts w:ascii="Times New Roman" w:hAnsi="Times New Roman" w:cs="Times New Roman"/>
          <w:sz w:val="24"/>
          <w:szCs w:val="24"/>
        </w:rPr>
        <w:t xml:space="preserve"> foreign security forces or personnel, compliance with the Leahy Law is required.</w:t>
      </w:r>
      <w:r w:rsidRPr="000B16EC">
        <w:rPr>
          <w:rFonts w:ascii="Times New Roman" w:eastAsia="Times New Roman" w:hAnsi="Times New Roman" w:cs="Times New Roman"/>
          <w:sz w:val="24"/>
          <w:szCs w:val="24"/>
        </w:rPr>
        <w:t xml:space="preserve"> </w:t>
      </w:r>
    </w:p>
    <w:p w14:paraId="7FC8DCA9" w14:textId="77777777" w:rsidR="00F6531F" w:rsidRPr="000B16EC" w:rsidRDefault="00F6531F" w:rsidP="00F6531F">
      <w:pPr>
        <w:spacing w:after="0" w:line="240" w:lineRule="auto"/>
        <w:rPr>
          <w:rFonts w:ascii="Times New Roman" w:eastAsia="Times New Roman" w:hAnsi="Times New Roman" w:cs="Times New Roman"/>
          <w:sz w:val="24"/>
          <w:szCs w:val="24"/>
        </w:rPr>
      </w:pPr>
    </w:p>
    <w:p w14:paraId="57C63076" w14:textId="77777777" w:rsidR="00F6531F" w:rsidRPr="002E593D" w:rsidRDefault="00F6531F" w:rsidP="00F6531F">
      <w:pPr>
        <w:spacing w:after="0" w:line="240" w:lineRule="auto"/>
        <w:rPr>
          <w:rFonts w:ascii="Times New Roman" w:eastAsia="Times New Roman" w:hAnsi="Times New Roman" w:cs="Times New Roman"/>
          <w:sz w:val="24"/>
          <w:szCs w:val="24"/>
        </w:rPr>
      </w:pPr>
      <w:r w:rsidRPr="57E3E8A8">
        <w:rPr>
          <w:rFonts w:ascii="Times New Roman" w:eastAsia="Times New Roman" w:hAnsi="Times New Roman" w:cs="Times New Roman"/>
          <w:sz w:val="24"/>
          <w:szCs w:val="24"/>
        </w:rPr>
        <w:t>U.S. foreign assistance for Burma or Burmese beneficiaries is subject to restrictions.  This includes restrictions, pursuant to section 7043(a)(3) of the Department of State, Foreign Operations, and Related Programs Appropriations Act, 2020 (Div. G, P.L. 116-</w:t>
      </w:r>
      <w:proofErr w:type="gramStart"/>
      <w:r w:rsidRPr="57E3E8A8">
        <w:rPr>
          <w:rFonts w:ascii="Times New Roman" w:eastAsia="Times New Roman" w:hAnsi="Times New Roman" w:cs="Times New Roman"/>
          <w:sz w:val="24"/>
          <w:szCs w:val="24"/>
        </w:rPr>
        <w:t>94)(</w:t>
      </w:r>
      <w:proofErr w:type="gramEnd"/>
      <w:r w:rsidRPr="57E3E8A8">
        <w:rPr>
          <w:rFonts w:ascii="Times New Roman" w:eastAsia="Times New Roman" w:hAnsi="Times New Roman" w:cs="Times New Roman"/>
          <w:sz w:val="24"/>
          <w:szCs w:val="24"/>
        </w:rPr>
        <w:t xml:space="preserve">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693DFC73" w14:textId="77777777" w:rsidR="00F6531F" w:rsidRPr="002E593D" w:rsidRDefault="00F6531F" w:rsidP="00F6531F">
      <w:pPr>
        <w:spacing w:after="0" w:line="240" w:lineRule="auto"/>
        <w:rPr>
          <w:rFonts w:ascii="Times New Roman" w:eastAsia="Times New Roman" w:hAnsi="Times New Roman" w:cs="Times New Roman"/>
          <w:sz w:val="24"/>
          <w:szCs w:val="24"/>
        </w:rPr>
      </w:pPr>
    </w:p>
    <w:p w14:paraId="0A0AC2F7" w14:textId="77777777" w:rsidR="00F6531F" w:rsidRDefault="00F6531F" w:rsidP="00F6531F">
      <w:pPr>
        <w:pStyle w:val="Default"/>
        <w:rPr>
          <w:rFonts w:eastAsia="Times New Roman"/>
        </w:rPr>
      </w:pPr>
      <w:r w:rsidRPr="57E3E8A8">
        <w:rPr>
          <w:rFonts w:eastAsia="Times New Roman"/>
        </w:rPr>
        <w:t>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open-source materials.</w:t>
      </w:r>
    </w:p>
    <w:p w14:paraId="59E62285" w14:textId="77777777" w:rsidR="00F6531F" w:rsidRPr="00506676" w:rsidRDefault="00F6531F" w:rsidP="00F6531F">
      <w:pPr>
        <w:spacing w:after="0" w:line="240" w:lineRule="auto"/>
        <w:rPr>
          <w:rFonts w:ascii="Times New Roman" w:eastAsia="Times New Roman" w:hAnsi="Times New Roman" w:cs="Times New Roman"/>
          <w:sz w:val="24"/>
          <w:szCs w:val="24"/>
        </w:rPr>
      </w:pPr>
    </w:p>
    <w:p w14:paraId="6CC72945" w14:textId="77777777" w:rsidR="00F6531F" w:rsidRDefault="00F6531F" w:rsidP="00F6531F">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w:t>
      </w:r>
      <w:r w:rsidRPr="00CE6942">
        <w:rPr>
          <w:rFonts w:ascii="Times New Roman" w:eastAsia="Times New Roman" w:hAnsi="Times New Roman" w:cs="Times New Roman"/>
          <w:sz w:val="24"/>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eastAsia="Times New Roman" w:hAnsi="Times New Roman" w:cs="Times New Roman"/>
          <w:sz w:val="24"/>
          <w:szCs w:val="24"/>
        </w:rPr>
        <w:t xml:space="preserve">(PSI) </w:t>
      </w:r>
      <w:r w:rsidRPr="00CE6942">
        <w:rPr>
          <w:rFonts w:ascii="Times New Roman" w:eastAsia="Times New Roman" w:hAnsi="Times New Roman" w:cs="Times New Roman"/>
          <w:sz w:val="24"/>
          <w:szCs w:val="24"/>
        </w:rPr>
        <w:t>for Applications:</w:t>
      </w:r>
      <w:r>
        <w:rPr>
          <w:rFonts w:ascii="Times New Roman" w:eastAsia="Times New Roman" w:hAnsi="Times New Roman" w:cs="Times New Roman"/>
          <w:sz w:val="24"/>
          <w:szCs w:val="24"/>
        </w:rPr>
        <w:t xml:space="preserve"> </w:t>
      </w:r>
      <w:r w:rsidRPr="003A3E08">
        <w:rPr>
          <w:rFonts w:ascii="Times New Roman" w:hAnsi="Times New Roman" w:cs="Times New Roman"/>
          <w:sz w:val="24"/>
          <w:szCs w:val="24"/>
        </w:rPr>
        <w:t xml:space="preserve"> </w:t>
      </w:r>
      <w:hyperlink r:id="rId27" w:history="1">
        <w:r w:rsidRPr="00D906AF">
          <w:rPr>
            <w:rStyle w:val="Hyperlink"/>
            <w:rFonts w:ascii="Times New Roman" w:hAnsi="Times New Roman" w:cs="Times New Roman"/>
            <w:sz w:val="24"/>
            <w:szCs w:val="24"/>
          </w:rPr>
          <w:t>https://www.state.gov/bureau-of-democracy-human-rights-and-labor/programs-and-grants/</w:t>
        </w:r>
      </w:hyperlink>
      <w:r w:rsidRPr="003A3E08">
        <w:rPr>
          <w:rStyle w:val="Hyperlink"/>
          <w:rFonts w:ascii="Times New Roman" w:eastAsia="Times New Roman" w:hAnsi="Times New Roman" w:cs="Times New Roman"/>
          <w:i/>
          <w:color w:val="auto"/>
          <w:sz w:val="24"/>
          <w:szCs w:val="24"/>
          <w:u w:val="none"/>
        </w:rPr>
        <w:t>.</w:t>
      </w:r>
    </w:p>
    <w:p w14:paraId="2F873DEB" w14:textId="77777777" w:rsidR="00F6531F" w:rsidRDefault="00F6531F" w:rsidP="00F6531F">
      <w:pPr>
        <w:spacing w:after="0" w:line="240" w:lineRule="auto"/>
        <w:rPr>
          <w:rStyle w:val="Hyperlink"/>
          <w:rFonts w:ascii="Times New Roman" w:eastAsia="Times New Roman" w:hAnsi="Times New Roman" w:cs="Times New Roman"/>
          <w:b/>
          <w:i/>
          <w:sz w:val="24"/>
          <w:szCs w:val="24"/>
        </w:rPr>
      </w:pPr>
    </w:p>
    <w:p w14:paraId="725F31F7" w14:textId="77777777" w:rsidR="00F6531F" w:rsidRDefault="00F6531F" w:rsidP="00F6531F">
      <w:pPr>
        <w:spacing w:after="0" w:line="240" w:lineRule="auto"/>
      </w:pPr>
      <w:r>
        <w:rPr>
          <w:rFonts w:ascii="Times New Roman" w:eastAsia="Times New Roman" w:hAnsi="Times New Roman" w:cs="Times New Roman"/>
          <w:b/>
          <w:i/>
          <w:sz w:val="24"/>
          <w:szCs w:val="24"/>
        </w:rPr>
        <w:t>D.6 Application Submission</w:t>
      </w:r>
    </w:p>
    <w:p w14:paraId="490CC984" w14:textId="77777777" w:rsidR="00F6531F" w:rsidRDefault="00F6531F" w:rsidP="00F6531F">
      <w:pPr>
        <w:spacing w:after="0" w:line="240" w:lineRule="auto"/>
      </w:pPr>
    </w:p>
    <w:p w14:paraId="0A9B9F4E" w14:textId="77777777" w:rsidR="00F6531F" w:rsidRDefault="00F6531F" w:rsidP="00F6531F">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or</w:t>
      </w:r>
      <w:r w:rsidRPr="00404CA8">
        <w:rPr>
          <w:rFonts w:ascii="Times New Roman" w:eastAsia="Times New Roman" w:hAnsi="Times New Roman" w:cs="Times New Roman"/>
          <w:color w:val="0000FF"/>
          <w:sz w:val="24"/>
          <w:szCs w:val="24"/>
        </w:rPr>
        <w:t xml:space="preserve"> </w:t>
      </w:r>
      <w:hyperlink r:id="rId29" w:history="1">
        <w:r w:rsidRPr="008B71D0">
          <w:rPr>
            <w:rStyle w:val="Hyperlink"/>
            <w:rFonts w:ascii="Times New Roman" w:eastAsia="Times New Roman" w:hAnsi="Times New Roman" w:cs="Times New Roman"/>
            <w:color w:val="auto"/>
            <w:sz w:val="24"/>
            <w:szCs w:val="24"/>
            <w:u w:val="none"/>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30"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that the Grants.gov registration process can </w:t>
      </w:r>
      <w:r w:rsidRPr="005E071E">
        <w:rPr>
          <w:rFonts w:ascii="Times New Roman" w:eastAsia="Times New Roman" w:hAnsi="Times New Roman" w:cs="Times New Roman"/>
          <w:sz w:val="24"/>
          <w:szCs w:val="24"/>
        </w:rPr>
        <w:t xml:space="preserve">take </w:t>
      </w:r>
      <w:r>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0F3B185B" w14:textId="77777777" w:rsidR="00F6531F" w:rsidRDefault="00F6531F" w:rsidP="00F6531F">
      <w:pPr>
        <w:spacing w:after="0" w:line="240" w:lineRule="auto"/>
      </w:pPr>
    </w:p>
    <w:p w14:paraId="69220431" w14:textId="77777777" w:rsidR="00F6531F" w:rsidRPr="00C166EB" w:rsidRDefault="00F6531F" w:rsidP="00F6531F">
      <w:pPr>
        <w:spacing w:after="0" w:line="240" w:lineRule="auto"/>
        <w:rPr>
          <w:color w:val="auto"/>
        </w:rPr>
      </w:pPr>
      <w:r w:rsidRPr="6C15E1B1">
        <w:rPr>
          <w:rFonts w:ascii="Times New Roman" w:eastAsia="Times New Roman" w:hAnsi="Times New Roman" w:cs="Times New Roman"/>
          <w:sz w:val="24"/>
          <w:szCs w:val="24"/>
        </w:rPr>
        <w:t xml:space="preserve">It is the responsibility of the applicant to ensure that it has an active registration in SAMS Domestic or Grants.gov.  Applicants are required to document that the application has been </w:t>
      </w:r>
      <w:r w:rsidRPr="00C166EB">
        <w:rPr>
          <w:rFonts w:ascii="Times New Roman" w:eastAsia="Times New Roman" w:hAnsi="Times New Roman" w:cs="Times New Roman"/>
          <w:color w:val="auto"/>
          <w:sz w:val="24"/>
          <w:szCs w:val="24"/>
        </w:rPr>
        <w:t xml:space="preserve">received by SAMS Domestic or Grants.gov in its entirety.  DRL bears no responsibility for disqualification that result from applicants not being registered before the due date, for system errors in either SAMS Domestic or Grants.gov, or other errors in the application process.  Additionally, applicants </w:t>
      </w:r>
      <w:r w:rsidRPr="00332CDC">
        <w:rPr>
          <w:rFonts w:ascii="Times New Roman" w:eastAsia="Times New Roman" w:hAnsi="Times New Roman" w:cs="Times New Roman"/>
          <w:b/>
          <w:bCs/>
          <w:color w:val="auto"/>
          <w:sz w:val="24"/>
          <w:szCs w:val="24"/>
          <w:u w:val="single"/>
        </w:rPr>
        <w:t>must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save a screen shot of the checklist showing all documents submitted in case any document fails to upload successfully.</w:t>
      </w:r>
    </w:p>
    <w:p w14:paraId="5907C14A" w14:textId="77777777" w:rsidR="00F6531F" w:rsidRPr="00C166EB" w:rsidRDefault="00F6531F" w:rsidP="00F6531F">
      <w:pPr>
        <w:spacing w:after="0" w:line="240" w:lineRule="auto"/>
        <w:rPr>
          <w:color w:val="auto"/>
        </w:rPr>
      </w:pPr>
    </w:p>
    <w:p w14:paraId="198F0688" w14:textId="77777777" w:rsidR="00F6531F" w:rsidRPr="00C166EB" w:rsidRDefault="00F6531F" w:rsidP="00F6531F">
      <w:pPr>
        <w:spacing w:after="0" w:line="240" w:lineRule="auto"/>
        <w:rPr>
          <w:color w:val="auto"/>
        </w:rPr>
      </w:pPr>
      <w:r w:rsidRPr="00C166EB">
        <w:rPr>
          <w:rFonts w:ascii="Times New Roman" w:eastAsia="Times New Roman" w:hAnsi="Times New Roman" w:cs="Times New Roman"/>
          <w:color w:val="auto"/>
          <w:sz w:val="24"/>
          <w:szCs w:val="24"/>
        </w:rPr>
        <w:lastRenderedPageBreak/>
        <w:t>Faxed, couriered, or emailed documents will</w:t>
      </w:r>
      <w:r>
        <w:rPr>
          <w:rFonts w:ascii="Times New Roman" w:eastAsia="Times New Roman" w:hAnsi="Times New Roman" w:cs="Times New Roman"/>
          <w:color w:val="auto"/>
          <w:sz w:val="24"/>
          <w:szCs w:val="24"/>
        </w:rPr>
        <w:t xml:space="preserve"> </w:t>
      </w:r>
      <w:r w:rsidRPr="00332CDC">
        <w:rPr>
          <w:rFonts w:ascii="Times New Roman" w:eastAsia="Times New Roman" w:hAnsi="Times New Roman" w:cs="Times New Roman"/>
          <w:b/>
          <w:bCs/>
          <w:color w:val="auto"/>
          <w:sz w:val="24"/>
          <w:szCs w:val="24"/>
          <w:u w:val="single"/>
        </w:rPr>
        <w:t>not</w:t>
      </w:r>
      <w:r>
        <w:rPr>
          <w:rFonts w:ascii="Times New Roman" w:eastAsia="Times New Roman" w:hAnsi="Times New Roman" w:cs="Times New Roman"/>
          <w:color w:val="auto"/>
          <w:sz w:val="24"/>
          <w:szCs w:val="24"/>
        </w:rPr>
        <w:t xml:space="preserve"> </w:t>
      </w:r>
      <w:r w:rsidRPr="00C166EB">
        <w:rPr>
          <w:rFonts w:ascii="Times New Roman" w:eastAsia="Times New Roman" w:hAnsi="Times New Roman" w:cs="Times New Roman"/>
          <w:color w:val="auto"/>
          <w:sz w:val="24"/>
          <w:szCs w:val="24"/>
        </w:rPr>
        <w:t>be accepted.  Reasonable accommodations may, in appropriate circumstances, be provided to applicants with disabilities or for security reasons.  Applicants must follow all formatting instructions in the applicable NOFO and these instructions.</w:t>
      </w:r>
    </w:p>
    <w:p w14:paraId="1EFA504C" w14:textId="77777777" w:rsidR="00F6531F" w:rsidRPr="004E3E0C" w:rsidRDefault="00F6531F" w:rsidP="00F6531F">
      <w:pPr>
        <w:spacing w:after="0" w:line="240" w:lineRule="auto"/>
        <w:rPr>
          <w:color w:val="auto"/>
        </w:rPr>
      </w:pPr>
    </w:p>
    <w:p w14:paraId="03E732A1" w14:textId="77777777" w:rsidR="00F6531F" w:rsidRDefault="00F6531F" w:rsidP="00F6531F">
      <w:pPr>
        <w:spacing w:after="0" w:line="240" w:lineRule="auto"/>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DRL encourages organizations to </w:t>
      </w:r>
      <w:r w:rsidRPr="6C15E1B1">
        <w:rPr>
          <w:rFonts w:ascii="Times New Roman" w:eastAsia="Times New Roman" w:hAnsi="Times New Roman" w:cs="Times New Roman"/>
          <w:b/>
          <w:bCs/>
          <w:color w:val="auto"/>
          <w:sz w:val="24"/>
          <w:szCs w:val="24"/>
          <w:u w:val="single"/>
        </w:rPr>
        <w:t>submit applications during normal business hours</w:t>
      </w:r>
      <w:r w:rsidRPr="6C15E1B1">
        <w:rPr>
          <w:rFonts w:ascii="Times New Roman" w:eastAsia="Times New Roman" w:hAnsi="Times New Roman" w:cs="Times New Roman"/>
          <w:color w:val="auto"/>
          <w:sz w:val="24"/>
          <w:szCs w:val="24"/>
        </w:rPr>
        <w:t xml:space="preserve"> (Monday – Friday, 9:00 AM-5:00 PM Eastern Standard Time (EST)).  If an applicant experiences technical difficulties and has contacted the appropriate help desk but is not receiving timely assistance (</w:t>
      </w:r>
      <w:proofErr w:type="gramStart"/>
      <w:r w:rsidRPr="6C15E1B1">
        <w:rPr>
          <w:rFonts w:ascii="Times New Roman" w:eastAsia="Times New Roman" w:hAnsi="Times New Roman" w:cs="Times New Roman"/>
          <w:color w:val="auto"/>
          <w:sz w:val="24"/>
          <w:szCs w:val="24"/>
        </w:rPr>
        <w:t>e.g.</w:t>
      </w:r>
      <w:proofErr w:type="gramEnd"/>
      <w:r w:rsidRPr="6C15E1B1">
        <w:rPr>
          <w:rFonts w:ascii="Times New Roman" w:eastAsia="Times New Roman" w:hAnsi="Times New Roman" w:cs="Times New Roman"/>
          <w:color w:val="auto"/>
          <w:sz w:val="24"/>
          <w:szCs w:val="24"/>
        </w:rPr>
        <w:t xml:space="preserve"> if you have not received a response within 48 hours of contacting the help desk), you may contact the DRL point of contact listed in the NOFO in Section G.  The point of contact may assist in contacting the appropriate help desk.  </w:t>
      </w:r>
    </w:p>
    <w:p w14:paraId="578DF4BF" w14:textId="77777777" w:rsidR="00F6531F" w:rsidRDefault="00F6531F" w:rsidP="00F6531F">
      <w:pPr>
        <w:spacing w:after="0" w:line="240" w:lineRule="auto"/>
        <w:rPr>
          <w:rFonts w:ascii="Times New Roman" w:eastAsia="Times New Roman" w:hAnsi="Times New Roman" w:cs="Times New Roman"/>
          <w:color w:val="auto"/>
          <w:sz w:val="24"/>
          <w:szCs w:val="24"/>
        </w:rPr>
      </w:pPr>
    </w:p>
    <w:p w14:paraId="7BF32E4E" w14:textId="77777777" w:rsidR="00F6531F" w:rsidRDefault="00F6531F" w:rsidP="00F6531F">
      <w:pPr>
        <w:spacing w:after="0" w:line="240" w:lineRule="auto"/>
        <w:rPr>
          <w:rFonts w:ascii="Times New Roman" w:eastAsia="Times New Roman" w:hAnsi="Times New Roman" w:cs="Times New Roman"/>
          <w:color w:val="252525"/>
          <w:sz w:val="24"/>
          <w:szCs w:val="24"/>
        </w:rPr>
      </w:pPr>
      <w:r w:rsidRPr="00332CDC">
        <w:rPr>
          <w:rFonts w:ascii="Times New Roman" w:eastAsia="Times New Roman" w:hAnsi="Times New Roman" w:cs="Times New Roman"/>
          <w:color w:val="252525"/>
          <w:sz w:val="24"/>
          <w:szCs w:val="24"/>
        </w:rPr>
        <w:t>The Grants Officer will determine technical eligibility of all applications.</w:t>
      </w:r>
    </w:p>
    <w:p w14:paraId="3B446E42" w14:textId="77777777" w:rsidR="00F6531F" w:rsidRPr="00332CDC" w:rsidRDefault="00F6531F" w:rsidP="00F6531F">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B46A0A2" w14:textId="77777777" w:rsidR="00F6531F" w:rsidRPr="00F918D9" w:rsidRDefault="00F6531F" w:rsidP="00F6531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SAMS Domestic Applications:</w:t>
      </w:r>
    </w:p>
    <w:p w14:paraId="6F8D4BB4" w14:textId="77777777" w:rsidR="00F6531F" w:rsidRDefault="00F6531F" w:rsidP="00F6531F">
      <w:pPr>
        <w:spacing w:after="0" w:line="240" w:lineRule="auto"/>
      </w:pPr>
      <w:r>
        <w:rPr>
          <w:rFonts w:ascii="Times New Roman" w:eastAsia="Times New Roman" w:hAnsi="Times New Roman" w:cs="Times New Roman"/>
          <w:sz w:val="24"/>
          <w:szCs w:val="24"/>
        </w:rPr>
        <w:t xml:space="preserve">Applicants using SAMS Domestic for the first time should complete their “New Organization Registration.”  To register with SAMS Domestic, click “Login to </w:t>
      </w:r>
      <w:hyperlink r:id="rId31" w:history="1">
        <w:r>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xml:space="preserve">” and follow the “create an account” link. </w:t>
      </w:r>
    </w:p>
    <w:p w14:paraId="1A9E24F7" w14:textId="77777777" w:rsidR="00F6531F" w:rsidRDefault="00F6531F" w:rsidP="00F6531F">
      <w:pPr>
        <w:spacing w:after="0" w:line="240" w:lineRule="auto"/>
      </w:pPr>
    </w:p>
    <w:p w14:paraId="3FFCD2D9" w14:textId="77777777" w:rsidR="00F6531F" w:rsidRDefault="00F6531F" w:rsidP="00F6531F">
      <w:pPr>
        <w:spacing w:after="0" w:line="240" w:lineRule="auto"/>
      </w:pPr>
      <w:r>
        <w:rPr>
          <w:rFonts w:ascii="Times New Roman" w:eastAsia="Times New Roman" w:hAnsi="Times New Roman" w:cs="Times New Roman"/>
          <w:sz w:val="24"/>
          <w:szCs w:val="24"/>
        </w:rPr>
        <w:t xml:space="preserve">Organizations </w:t>
      </w:r>
      <w:r w:rsidRPr="000966EC">
        <w:rPr>
          <w:rFonts w:ascii="Times New Roman" w:eastAsia="Times New Roman" w:hAnsi="Times New Roman" w:cs="Times New Roman"/>
          <w:b/>
          <w:sz w:val="24"/>
          <w:szCs w:val="24"/>
          <w:u w:val="single"/>
        </w:rPr>
        <w:t>must</w:t>
      </w:r>
      <w:r w:rsidRPr="00F77180">
        <w:rPr>
          <w:rFonts w:ascii="Times New Roman" w:eastAsia="Times New Roman" w:hAnsi="Times New Roman" w:cs="Times New Roman"/>
          <w:sz w:val="24"/>
          <w:szCs w:val="24"/>
        </w:rPr>
        <w:t xml:space="preserve"> </w:t>
      </w:r>
      <w:r w:rsidRPr="00B05C08">
        <w:rPr>
          <w:rFonts w:ascii="Times New Roman" w:eastAsia="Times New Roman" w:hAnsi="Times New Roman" w:cs="Times New Roman"/>
          <w:sz w:val="24"/>
          <w:szCs w:val="24"/>
        </w:rPr>
        <w:t>remember to</w:t>
      </w:r>
      <w:r>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 shot of the checklist showing all documents submitted in case any document fails to upload successfully.</w:t>
      </w:r>
    </w:p>
    <w:p w14:paraId="6131B4BC" w14:textId="77777777" w:rsidR="00F6531F" w:rsidRDefault="00F6531F" w:rsidP="00F6531F">
      <w:pPr>
        <w:spacing w:after="0" w:line="240" w:lineRule="auto"/>
      </w:pPr>
    </w:p>
    <w:p w14:paraId="4AEF6B56" w14:textId="77777777" w:rsidR="00F6531F" w:rsidRPr="00DA36CE" w:rsidRDefault="00F6531F" w:rsidP="00F6531F">
      <w:pPr>
        <w:spacing w:line="240" w:lineRule="auto"/>
        <w:rPr>
          <w:color w:val="1F497D"/>
        </w:rPr>
      </w:pPr>
      <w:r w:rsidRPr="6C15E1B1">
        <w:rPr>
          <w:rFonts w:ascii="Times New Roman" w:eastAsia="Times New Roman" w:hAnsi="Times New Roman" w:cs="Times New Roman"/>
          <w:b/>
          <w:bCs/>
          <w:sz w:val="24"/>
          <w:szCs w:val="24"/>
        </w:rPr>
        <w:t xml:space="preserve">SAMS Domestic Help Desk:  </w:t>
      </w:r>
      <w:r w:rsidRPr="00332CDC">
        <w:br/>
      </w:r>
      <w:r w:rsidRPr="6C15E1B1">
        <w:rPr>
          <w:rFonts w:ascii="Times New Roman" w:hAnsi="Times New Roman"/>
          <w:sz w:val="24"/>
          <w:szCs w:val="24"/>
        </w:rPr>
        <w:t xml:space="preserve">For assistance with SAMS Domestic accounts and technical issues related to the system, please contact the ILMS help desk by phone at +1 (888) 313-4567 (toll charges apply for international callers) or through the Self Service online portal that can be accessed </w:t>
      </w:r>
      <w:r w:rsidRPr="6C15E1B1">
        <w:rPr>
          <w:rFonts w:ascii="Times New Roman" w:hAnsi="Times New Roman" w:cs="Times New Roman"/>
          <w:sz w:val="24"/>
          <w:szCs w:val="24"/>
        </w:rPr>
        <w:t xml:space="preserve">from </w:t>
      </w:r>
      <w:hyperlink r:id="rId32" w:history="1">
        <w:r w:rsidRPr="6C15E1B1">
          <w:rPr>
            <w:rFonts w:ascii="Times New Roman" w:hAnsi="Times New Roman" w:cs="Times New Roman"/>
            <w:sz w:val="24"/>
            <w:szCs w:val="24"/>
          </w:rPr>
          <w:t>https://mygrants.servicenowservices.com</w:t>
        </w:r>
      </w:hyperlink>
      <w:r w:rsidRPr="6C15E1B1">
        <w:rPr>
          <w:rFonts w:ascii="Times New Roman" w:hAnsi="Times New Roman" w:cs="Times New Roman"/>
          <w:sz w:val="24"/>
          <w:szCs w:val="24"/>
        </w:rPr>
        <w:t xml:space="preserve"> </w:t>
      </w:r>
      <w:r w:rsidRPr="6C15E1B1">
        <w:rPr>
          <w:rFonts w:ascii="Times New Roman" w:hAnsi="Times New Roman" w:cs="Times New Roman"/>
        </w:rPr>
        <w:t xml:space="preserve">.  </w:t>
      </w:r>
      <w:r w:rsidRPr="6C15E1B1">
        <w:rPr>
          <w:rFonts w:ascii="Times New Roman" w:hAnsi="Times New Roman"/>
          <w:sz w:val="24"/>
          <w:szCs w:val="24"/>
        </w:rPr>
        <w:t>Customer support is available 24/7.</w:t>
      </w:r>
    </w:p>
    <w:p w14:paraId="5DF59051" w14:textId="77777777" w:rsidR="00F6531F" w:rsidRDefault="00F6531F" w:rsidP="00F6531F">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Pr>
          <w:rFonts w:ascii="Times New Roman" w:eastAsia="Times New Roman" w:hAnsi="Times New Roman" w:cs="Times New Roman"/>
          <w:sz w:val="24"/>
          <w:szCs w:val="24"/>
        </w:rPr>
        <w:br/>
        <w:t xml:space="preserve">Applicants who do not submit applications via SAMS Domestic may submit via </w:t>
      </w:r>
      <w:hyperlink r:id="rId33"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30AE579B" w14:textId="77777777" w:rsidR="00F6531F" w:rsidRDefault="00F6531F" w:rsidP="00F6531F">
      <w:pPr>
        <w:spacing w:after="0" w:line="240" w:lineRule="auto"/>
      </w:pPr>
    </w:p>
    <w:p w14:paraId="2B63A988" w14:textId="77777777" w:rsidR="00F6531F" w:rsidRDefault="00F6531F" w:rsidP="00F6531F">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ten (10) business days or longer.</w:t>
      </w:r>
    </w:p>
    <w:p w14:paraId="296B802D" w14:textId="77777777" w:rsidR="00F6531F" w:rsidRDefault="00F6531F" w:rsidP="00F6531F">
      <w:pPr>
        <w:spacing w:after="0" w:line="240" w:lineRule="auto"/>
      </w:pPr>
    </w:p>
    <w:p w14:paraId="1C2119EA" w14:textId="77777777" w:rsidR="00F6531F" w:rsidRDefault="00F6531F" w:rsidP="00F6531F">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3CEBD823" w14:textId="77777777" w:rsidR="00F6531F" w:rsidRDefault="00F6531F" w:rsidP="00F6531F">
      <w:pPr>
        <w:spacing w:after="0" w:line="240" w:lineRule="auto"/>
      </w:pPr>
    </w:p>
    <w:p w14:paraId="3ECF7E0C" w14:textId="77777777" w:rsidR="00F6531F" w:rsidRPr="00DA36CE" w:rsidRDefault="00F6531F" w:rsidP="00F6531F">
      <w:pPr>
        <w:spacing w:after="0" w:line="240" w:lineRule="auto"/>
        <w:rPr>
          <w:b/>
        </w:rPr>
      </w:pPr>
      <w:r w:rsidRPr="00DA36CE">
        <w:rPr>
          <w:rFonts w:ascii="Times New Roman" w:eastAsia="Times New Roman" w:hAnsi="Times New Roman" w:cs="Times New Roman"/>
          <w:b/>
          <w:sz w:val="24"/>
          <w:szCs w:val="24"/>
        </w:rPr>
        <w:t xml:space="preserve">Grants.gov Helpdesk: </w:t>
      </w:r>
    </w:p>
    <w:p w14:paraId="39236934" w14:textId="77777777" w:rsidR="00F6531F" w:rsidRPr="00EF2EA8" w:rsidRDefault="00F6531F" w:rsidP="00F6531F">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+1 (800) 518-4726 or email </w:t>
      </w:r>
      <w:hyperlink r:id="rId34" w:history="1">
        <w:r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lastRenderedPageBreak/>
        <w:t>See</w:t>
      </w:r>
      <w:r>
        <w:rPr>
          <w:rFonts w:ascii="Times New Roman" w:hAnsi="Times New Roman" w:cs="Times New Roman"/>
          <w:sz w:val="24"/>
          <w:szCs w:val="24"/>
        </w:rPr>
        <w:t xml:space="preserve"> </w:t>
      </w:r>
      <w:hyperlink r:id="rId35" w:history="1">
        <w:r w:rsidRPr="00E63800">
          <w:rPr>
            <w:rStyle w:val="Hyperlink"/>
            <w:rFonts w:ascii="Times New Roman" w:hAnsi="Times New Roman" w:cs="Times New Roman"/>
            <w:sz w:val="24"/>
            <w:szCs w:val="24"/>
          </w:rPr>
          <w:t>https://www.opm.gov/policy-data-oversight/pay-leave/federal-holidays/</w:t>
        </w:r>
      </w:hyperlink>
      <w:r>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1E87B760" w14:textId="77777777" w:rsidR="00F6531F" w:rsidRPr="00754E7B" w:rsidRDefault="00F6531F" w:rsidP="00F6531F">
      <w:pPr>
        <w:spacing w:after="0" w:line="240" w:lineRule="auto"/>
        <w:rPr>
          <w:color w:val="auto"/>
        </w:rPr>
      </w:pPr>
    </w:p>
    <w:p w14:paraId="57929C4A" w14:textId="77777777" w:rsidR="00F6531F" w:rsidRDefault="00F6531F" w:rsidP="00F6531F">
      <w:pPr>
        <w:spacing w:after="0" w:line="240" w:lineRule="auto"/>
        <w:rPr>
          <w:color w:val="auto"/>
        </w:rPr>
      </w:pPr>
    </w:p>
    <w:p w14:paraId="2E82A87D"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65868293" w14:textId="77777777" w:rsidR="00F6531F" w:rsidRPr="00754E7B" w:rsidRDefault="00F6531F" w:rsidP="00F6531F">
      <w:pPr>
        <w:spacing w:after="0" w:line="240" w:lineRule="auto"/>
        <w:rPr>
          <w:color w:val="auto"/>
        </w:rPr>
      </w:pPr>
    </w:p>
    <w:p w14:paraId="744C1FF5" w14:textId="77777777" w:rsidR="00F6531F" w:rsidRPr="00754E7B" w:rsidRDefault="00F6531F" w:rsidP="00F6531F">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2773030D" w14:textId="77777777" w:rsidR="00F6531F" w:rsidRPr="00754E7B" w:rsidRDefault="00F6531F" w:rsidP="00F6531F">
      <w:pPr>
        <w:spacing w:after="0" w:line="240" w:lineRule="auto"/>
        <w:rPr>
          <w:color w:val="auto"/>
        </w:rPr>
      </w:pPr>
      <w:bookmarkStart w:id="5" w:name="h.1fob9te" w:colFirst="0" w:colLast="0"/>
      <w:bookmarkEnd w:id="5"/>
    </w:p>
    <w:p w14:paraId="0248C5BF"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DRL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eview </w:t>
      </w:r>
      <w:r>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3CD6D075" w14:textId="77777777" w:rsidR="00F6531F" w:rsidRDefault="00F6531F" w:rsidP="00F6531F">
      <w:pPr>
        <w:pStyle w:val="NoSpacing"/>
        <w:rPr>
          <w:rFonts w:ascii="Times New Roman" w:hAnsi="Times New Roman" w:cs="Times New Roman"/>
          <w:color w:val="auto"/>
          <w:sz w:val="24"/>
          <w:szCs w:val="24"/>
          <w:u w:val="single"/>
        </w:rPr>
      </w:pPr>
    </w:p>
    <w:p w14:paraId="1807E875"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26D93B8"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  DRL prioritizes project proposals with inclusive approaches for advancing these rights.  </w:t>
      </w:r>
    </w:p>
    <w:p w14:paraId="40C8AAB3" w14:textId="77777777" w:rsidR="00F6531F" w:rsidRPr="00754E7B" w:rsidRDefault="00F6531F" w:rsidP="00F6531F">
      <w:pPr>
        <w:pStyle w:val="NoSpacing"/>
        <w:rPr>
          <w:rFonts w:ascii="Times New Roman" w:hAnsi="Times New Roman" w:cs="Times New Roman"/>
          <w:color w:val="auto"/>
          <w:sz w:val="24"/>
          <w:szCs w:val="24"/>
        </w:rPr>
      </w:pPr>
    </w:p>
    <w:p w14:paraId="6D4958FD"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31E7C916"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w:t>
      </w:r>
      <w:proofErr w:type="gramStart"/>
      <w:r w:rsidRPr="00754E7B">
        <w:rPr>
          <w:rFonts w:ascii="Times New Roman" w:hAnsi="Times New Roman" w:cs="Times New Roman"/>
          <w:color w:val="auto"/>
          <w:sz w:val="24"/>
          <w:szCs w:val="24"/>
        </w:rPr>
        <w:t>focused</w:t>
      </w:r>
      <w:proofErr w:type="gramEnd"/>
      <w:r w:rsidRPr="00754E7B">
        <w:rPr>
          <w:rFonts w:ascii="Times New Roman" w:hAnsi="Times New Roman" w:cs="Times New Roman"/>
          <w:color w:val="auto"/>
          <w:sz w:val="24"/>
          <w:szCs w:val="24"/>
        </w:rPr>
        <w:t xml:space="preserve"> and achievable in a reasonable timeframe.  A complete application must include a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241A2F7B" w14:textId="77777777" w:rsidR="00F6531F" w:rsidRPr="00754E7B" w:rsidRDefault="00F6531F" w:rsidP="00F6531F">
      <w:pPr>
        <w:pStyle w:val="NoSpacing"/>
        <w:rPr>
          <w:rFonts w:ascii="Times New Roman" w:hAnsi="Times New Roman" w:cs="Times New Roman"/>
          <w:color w:val="auto"/>
          <w:sz w:val="24"/>
          <w:szCs w:val="24"/>
        </w:rPr>
      </w:pPr>
    </w:p>
    <w:p w14:paraId="1B9C3709"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52F81455" w14:textId="77777777" w:rsidR="00F6531F" w:rsidRPr="00754E7B" w:rsidRDefault="00F6531F" w:rsidP="00F6531F">
      <w:pPr>
        <w:pStyle w:val="NoSpacing"/>
        <w:rPr>
          <w:rFonts w:ascii="Times New Roman" w:hAnsi="Times New Roman" w:cs="Times New Roman"/>
          <w:color w:val="auto"/>
          <w:sz w:val="24"/>
          <w:szCs w:val="24"/>
        </w:rPr>
      </w:pPr>
    </w:p>
    <w:p w14:paraId="1230E656" w14:textId="77777777" w:rsidR="00F6531F" w:rsidRPr="00754E7B" w:rsidRDefault="00F6531F" w:rsidP="00F6531F">
      <w:pPr>
        <w:pStyle w:val="NoSpacing"/>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project design incorporates the identification, assessment, and management of key risk factors.  </w:t>
      </w:r>
      <w:r w:rsidRPr="6C15E1B1">
        <w:rPr>
          <w:rFonts w:ascii="Times New Roman" w:hAnsi="Times New Roman" w:cs="Times New Roman"/>
          <w:color w:val="auto"/>
          <w:sz w:val="24"/>
          <w:szCs w:val="24"/>
        </w:rPr>
        <w:lastRenderedPageBreak/>
        <w:t>DRL will review the Risk Analysis based on the organization’s ability to identify risks that could have an impact on the overall program as well as how the organization will manage these risks.</w:t>
      </w:r>
    </w:p>
    <w:p w14:paraId="79012278" w14:textId="77777777" w:rsidR="00F6531F" w:rsidRPr="00754E7B" w:rsidRDefault="00F6531F" w:rsidP="00F6531F">
      <w:pPr>
        <w:pStyle w:val="NoSpacing"/>
        <w:rPr>
          <w:rFonts w:ascii="Times New Roman" w:hAnsi="Times New Roman" w:cs="Times New Roman"/>
          <w:color w:val="auto"/>
          <w:sz w:val="24"/>
          <w:szCs w:val="24"/>
        </w:rPr>
      </w:pPr>
    </w:p>
    <w:p w14:paraId="3B943C65" w14:textId="77777777" w:rsidR="00F6531F" w:rsidRPr="00732629" w:rsidRDefault="00F6531F" w:rsidP="00F653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40DDD09F" w14:textId="77777777" w:rsidR="00F6531F" w:rsidRPr="00732629" w:rsidRDefault="00F6531F" w:rsidP="00F653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18994D1D" w14:textId="77777777" w:rsidR="00F6531F" w:rsidRPr="00732629" w:rsidRDefault="00F6531F" w:rsidP="00F6531F">
      <w:pPr>
        <w:pStyle w:val="NoSpacing"/>
        <w:rPr>
          <w:rFonts w:ascii="Times New Roman" w:hAnsi="Times New Roman" w:cs="Times New Roman"/>
          <w:color w:val="auto"/>
          <w:sz w:val="24"/>
          <w:szCs w:val="24"/>
        </w:rPr>
      </w:pPr>
    </w:p>
    <w:p w14:paraId="4C3013D9" w14:textId="77777777" w:rsidR="00F6531F" w:rsidRPr="00732629" w:rsidRDefault="00F6531F" w:rsidP="00F6531F">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6B763C27" w14:textId="77777777" w:rsidR="00F6531F" w:rsidRPr="00DF521F" w:rsidRDefault="00F6531F" w:rsidP="00F6531F">
      <w:pPr>
        <w:pStyle w:val="NoSpacing"/>
        <w:rPr>
          <w:rFonts w:ascii="Times New Roman" w:hAnsi="Times New Roman" w:cs="Times New Roman"/>
          <w:color w:val="auto"/>
          <w:sz w:val="24"/>
          <w:szCs w:val="24"/>
        </w:rPr>
      </w:pPr>
      <w:r w:rsidRPr="3136E188">
        <w:rPr>
          <w:rFonts w:ascii="Times New Roman" w:hAnsi="Times New Roman" w:cs="Times New Roman"/>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6" w:name="_Hlk87981201"/>
      <w:r w:rsidRPr="3136E188">
        <w:rPr>
          <w:rFonts w:ascii="Times New Roman" w:hAnsi="Times New Roman" w:cs="Times New Roman"/>
          <w:color w:val="auto"/>
          <w:sz w:val="24"/>
          <w:szCs w:val="24"/>
        </w:rPr>
        <w:t>Discrimination, violence, inequity, and inequality</w:t>
      </w:r>
      <w:bookmarkEnd w:id="6"/>
      <w:r w:rsidRPr="3136E188">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7" w:name="_Hlk87981224"/>
      <w:r w:rsidRPr="3136E188">
        <w:rPr>
          <w:rFonts w:ascii="Times New Roman" w:hAnsi="Times New Roman" w:cs="Times New Roman"/>
          <w:color w:val="auto"/>
          <w:sz w:val="24"/>
          <w:szCs w:val="24"/>
        </w:rPr>
        <w:t xml:space="preserve">race, ethnicity, religion, income, geography, gender identity, sexual orientation, or disability.  The proposal should also demonstrate how the project will further engagement in underserved communities and with individuals from underserved communities. </w:t>
      </w:r>
      <w:bookmarkEnd w:id="7"/>
      <w:r w:rsidRPr="3136E188">
        <w:rPr>
          <w:rFonts w:ascii="Times New Roman" w:hAnsi="Times New Roman" w:cs="Times New Roman"/>
          <w:color w:val="auto"/>
          <w:sz w:val="24"/>
          <w:szCs w:val="24"/>
        </w:rPr>
        <w:t xml:space="preserve"> Applicants should describe how programming will impact </w:t>
      </w:r>
      <w:proofErr w:type="gramStart"/>
      <w:r w:rsidRPr="3136E188">
        <w:rPr>
          <w:rFonts w:ascii="Times New Roman" w:hAnsi="Times New Roman" w:cs="Times New Roman"/>
          <w:color w:val="auto"/>
          <w:sz w:val="24"/>
          <w:szCs w:val="24"/>
        </w:rPr>
        <w:t>all of</w:t>
      </w:r>
      <w:proofErr w:type="gramEnd"/>
      <w:r w:rsidRPr="3136E188">
        <w:rPr>
          <w:rFonts w:ascii="Times New Roman" w:hAnsi="Times New Roman" w:cs="Times New Roman"/>
          <w:color w:val="auto"/>
          <w:sz w:val="24"/>
          <w:szCs w:val="24"/>
        </w:rPr>
        <w:t xml:space="preserve"> its beneficiaries, including support </w:t>
      </w:r>
      <w:bookmarkStart w:id="8" w:name="_Hlk87981246"/>
      <w:r w:rsidRPr="3136E188">
        <w:rPr>
          <w:rFonts w:ascii="Times New Roman" w:hAnsi="Times New Roman" w:cs="Times New Roman"/>
          <w:color w:val="auto"/>
          <w:sz w:val="24"/>
          <w:szCs w:val="24"/>
        </w:rPr>
        <w:t>for underserved and underrepresented communities</w:t>
      </w:r>
      <w:bookmarkEnd w:id="8"/>
      <w:r w:rsidRPr="3136E188">
        <w:rPr>
          <w:rFonts w:ascii="Times New Roman" w:hAnsi="Times New Roman" w:cs="Times New Roman"/>
          <w:color w:val="auto"/>
          <w:sz w:val="24"/>
          <w:szCs w:val="24"/>
        </w:rPr>
        <w:t>.  This approach should be an integral 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projects accordingly to not perpetuate these inequalities, but rather enhance programmatic impact by including all people in society.  The goal of this approach is to bring communities and those in power together in support of more stable and secure societies.</w:t>
      </w:r>
    </w:p>
    <w:p w14:paraId="31EE9995" w14:textId="77777777" w:rsidR="00F6531F" w:rsidRDefault="00F6531F" w:rsidP="00F6531F">
      <w:pPr>
        <w:pStyle w:val="NoSpacing"/>
        <w:rPr>
          <w:rFonts w:ascii="Times New Roman" w:hAnsi="Times New Roman" w:cs="Times New Roman"/>
          <w:color w:val="auto"/>
          <w:sz w:val="24"/>
          <w:szCs w:val="24"/>
        </w:rPr>
      </w:pPr>
    </w:p>
    <w:p w14:paraId="2986B4E2" w14:textId="77777777" w:rsidR="00F6531F" w:rsidRPr="00E1217F" w:rsidRDefault="00F6531F" w:rsidP="00F6531F">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2FD60E15" w14:textId="77777777" w:rsidR="00F6531F" w:rsidRPr="00754E7B" w:rsidRDefault="00F6531F" w:rsidP="00F6531F">
      <w:pPr>
        <w:pStyle w:val="NoSpacing"/>
        <w:rPr>
          <w:rFonts w:ascii="Times New Roman" w:hAnsi="Times New Roman" w:cs="Times New Roman"/>
          <w:color w:val="auto"/>
          <w:sz w:val="24"/>
          <w:szCs w:val="24"/>
        </w:rPr>
      </w:pPr>
      <w:bookmarkStart w:id="9" w:name="h.wxagwv88ai7a" w:colFirst="0" w:colLast="0"/>
      <w:bookmarkEnd w:id="9"/>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w:t>
      </w:r>
      <w:proofErr w:type="gramStart"/>
      <w:r w:rsidRPr="00754E7B">
        <w:rPr>
          <w:rFonts w:ascii="Times New Roman" w:hAnsi="Times New Roman" w:cs="Times New Roman"/>
          <w:color w:val="auto"/>
          <w:sz w:val="24"/>
          <w:szCs w:val="24"/>
        </w:rPr>
        <w:t>sharing</w:t>
      </w:r>
      <w:proofErr w:type="gramEnd"/>
      <w:r w:rsidRPr="00754E7B">
        <w:rPr>
          <w:rFonts w:ascii="Times New Roman" w:hAnsi="Times New Roman" w:cs="Times New Roman"/>
          <w:color w:val="auto"/>
          <w:sz w:val="24"/>
          <w:szCs w:val="24"/>
        </w:rPr>
        <w:t xml:space="preserve">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41E6F626"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47DE453"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7CAD19CB" w14:textId="77777777" w:rsidR="00F6531F" w:rsidRPr="00754E7B" w:rsidRDefault="00F6531F" w:rsidP="00F6531F">
      <w:pPr>
        <w:pStyle w:val="NoSpacing"/>
        <w:rPr>
          <w:rFonts w:ascii="Times New Roman" w:hAnsi="Times New Roman" w:cs="Times New Roman"/>
          <w:color w:val="auto"/>
          <w:sz w:val="24"/>
          <w:szCs w:val="24"/>
        </w:rPr>
      </w:pPr>
      <w:bookmarkStart w:id="10" w:name="h.3znysh7" w:colFirst="0" w:colLast="0"/>
      <w:bookmarkEnd w:id="10"/>
    </w:p>
    <w:p w14:paraId="17C37231" w14:textId="77777777" w:rsidR="00F6531F" w:rsidRPr="00754E7B"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40007594" w14:textId="77777777" w:rsidR="00F6531F" w:rsidRPr="007C6BC0" w:rsidRDefault="00F6531F" w:rsidP="00F6531F">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w:t>
      </w:r>
      <w:proofErr w:type="gramStart"/>
      <w:r w:rsidRPr="00754E7B">
        <w:rPr>
          <w:rFonts w:ascii="Times New Roman" w:hAnsi="Times New Roman" w:cs="Times New Roman"/>
          <w:color w:val="auto"/>
          <w:sz w:val="24"/>
          <w:szCs w:val="24"/>
        </w:rPr>
        <w:t>e.g.</w:t>
      </w:r>
      <w:proofErr w:type="gramEnd"/>
      <w:r w:rsidRPr="00754E7B">
        <w:rPr>
          <w:rFonts w:ascii="Times New Roman" w:hAnsi="Times New Roman" w:cs="Times New Roman"/>
          <w:color w:val="auto"/>
          <w:sz w:val="24"/>
          <w:szCs w:val="24"/>
        </w:rPr>
        <w:t xml:space="preserve">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1" w:name="h.2et92p0" w:colFirst="0" w:colLast="0"/>
      <w:bookmarkEnd w:id="11"/>
    </w:p>
    <w:p w14:paraId="6CAB75F2" w14:textId="77777777" w:rsidR="00F6531F" w:rsidRDefault="00F6531F" w:rsidP="00F6531F">
      <w:pPr>
        <w:pStyle w:val="NoSpacing"/>
        <w:rPr>
          <w:rFonts w:ascii="Times New Roman" w:hAnsi="Times New Roman" w:cs="Times New Roman"/>
          <w:sz w:val="24"/>
          <w:szCs w:val="24"/>
          <w:u w:val="single"/>
        </w:rPr>
      </w:pPr>
    </w:p>
    <w:p w14:paraId="08D8B430" w14:textId="77777777" w:rsidR="00F6531F" w:rsidRPr="00732629" w:rsidRDefault="00F6531F" w:rsidP="00F653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7C853EDF" w14:textId="77777777" w:rsidR="00F6531F" w:rsidRPr="000F045A" w:rsidRDefault="00F6531F" w:rsidP="00F6531F">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1EC9DC03" w14:textId="77777777" w:rsidR="00F6531F" w:rsidRPr="000F045A" w:rsidRDefault="00F6531F" w:rsidP="00F6531F">
      <w:pPr>
        <w:pStyle w:val="NoSpacing"/>
        <w:rPr>
          <w:rFonts w:ascii="Times New Roman" w:hAnsi="Times New Roman" w:cs="Times New Roman"/>
          <w:color w:val="auto"/>
          <w:sz w:val="24"/>
          <w:szCs w:val="24"/>
        </w:rPr>
      </w:pPr>
    </w:p>
    <w:p w14:paraId="410A2140" w14:textId="77777777" w:rsidR="00F6531F" w:rsidRDefault="00F6531F" w:rsidP="00F6531F">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Pr>
          <w:rFonts w:ascii="Times New Roman" w:hAnsi="Times New Roman" w:cs="Times New Roman"/>
          <w:color w:val="auto"/>
          <w:sz w:val="24"/>
          <w:szCs w:val="24"/>
        </w:rPr>
        <w:t>(s), internal or external,</w:t>
      </w:r>
      <w:r w:rsidRPr="000F045A">
        <w:rPr>
          <w:rFonts w:ascii="Times New Roman" w:hAnsi="Times New Roman" w:cs="Times New Roman"/>
          <w:color w:val="auto"/>
          <w:sz w:val="24"/>
          <w:szCs w:val="24"/>
        </w:rPr>
        <w:t xml:space="preserve">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 xml:space="preserve">Monitoring and Evaluation </w:t>
      </w:r>
      <w:r>
        <w:rPr>
          <w:rFonts w:ascii="Times New Roman" w:hAnsi="Times New Roman" w:cs="Times New Roman"/>
          <w:i/>
          <w:color w:val="auto"/>
          <w:sz w:val="24"/>
          <w:szCs w:val="24"/>
        </w:rPr>
        <w:t>Narrative</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3CAA7D00" w14:textId="77777777" w:rsidR="00F6531F" w:rsidRDefault="00F6531F" w:rsidP="00F6531F">
      <w:pPr>
        <w:pStyle w:val="NoSpacing"/>
        <w:rPr>
          <w:rFonts w:ascii="Times New Roman" w:hAnsi="Times New Roman" w:cs="Times New Roman"/>
          <w:color w:val="auto"/>
          <w:sz w:val="24"/>
          <w:szCs w:val="24"/>
        </w:rPr>
      </w:pPr>
    </w:p>
    <w:p w14:paraId="738A404A" w14:textId="77777777" w:rsidR="00F6531F" w:rsidRPr="000F045A" w:rsidRDefault="00F6531F" w:rsidP="00F6531F">
      <w:pPr>
        <w:pStyle w:val="NoSpacing"/>
        <w:rPr>
          <w:rFonts w:ascii="Times New Roman" w:hAnsi="Times New Roman" w:cs="Times New Roman"/>
          <w:color w:val="auto"/>
          <w:sz w:val="24"/>
          <w:szCs w:val="24"/>
        </w:rPr>
      </w:pPr>
      <w:r w:rsidRPr="00CD2EC0">
        <w:rPr>
          <w:rFonts w:ascii="Times New Roman" w:hAnsi="Times New Roman" w:cs="Times New Roman"/>
          <w:color w:val="auto"/>
          <w:sz w:val="24"/>
          <w:szCs w:val="24"/>
        </w:rPr>
        <w:t xml:space="preserve">Note: Applicants are no longer required to submit a </w:t>
      </w:r>
      <w:r>
        <w:rPr>
          <w:rFonts w:ascii="Times New Roman" w:hAnsi="Times New Roman" w:cs="Times New Roman"/>
          <w:color w:val="auto"/>
          <w:sz w:val="24"/>
          <w:szCs w:val="24"/>
        </w:rPr>
        <w:t xml:space="preserve">detailed </w:t>
      </w:r>
      <w:r w:rsidRPr="00CD2EC0">
        <w:rPr>
          <w:rFonts w:ascii="Times New Roman" w:hAnsi="Times New Roman" w:cs="Times New Roman"/>
          <w:color w:val="auto"/>
          <w:sz w:val="24"/>
          <w:szCs w:val="24"/>
        </w:rPr>
        <w:t xml:space="preserve">Monitoring and Evaluation Plan in their proposals. </w:t>
      </w:r>
      <w:r>
        <w:rPr>
          <w:rFonts w:ascii="Times New Roman" w:hAnsi="Times New Roman" w:cs="Times New Roman"/>
          <w:color w:val="auto"/>
          <w:sz w:val="24"/>
          <w:szCs w:val="24"/>
        </w:rPr>
        <w:t xml:space="preserve"> </w:t>
      </w:r>
      <w:r>
        <w:rPr>
          <w:rFonts w:ascii="Times New Roman" w:eastAsia="Times New Roman" w:hAnsi="Times New Roman" w:cs="Times New Roman"/>
          <w:sz w:val="24"/>
          <w:szCs w:val="24"/>
        </w:rPr>
        <w:t>However, a</w:t>
      </w:r>
      <w:r w:rsidRPr="003209CF">
        <w:rPr>
          <w:rFonts w:ascii="Times New Roman" w:eastAsia="Times New Roman" w:hAnsi="Times New Roman" w:cs="Times New Roman"/>
          <w:sz w:val="24"/>
          <w:szCs w:val="24"/>
        </w:rPr>
        <w:t xml:space="preserve">pplicants should be aware that, should an application move forward for funding consideration, DRL will request </w:t>
      </w:r>
      <w:r>
        <w:rPr>
          <w:rFonts w:ascii="Times New Roman" w:eastAsia="Times New Roman" w:hAnsi="Times New Roman" w:cs="Times New Roman"/>
          <w:sz w:val="24"/>
          <w:szCs w:val="24"/>
        </w:rPr>
        <w:t>a detailed Monitoring and Evaluation Plan for further review and approval</w:t>
      </w:r>
      <w:r w:rsidRPr="003209CF">
        <w:rPr>
          <w:rFonts w:ascii="Times New Roman" w:eastAsia="Times New Roman" w:hAnsi="Times New Roman" w:cs="Times New Roman"/>
          <w:sz w:val="24"/>
          <w:szCs w:val="24"/>
        </w:rPr>
        <w:t>.</w:t>
      </w:r>
    </w:p>
    <w:p w14:paraId="19D1482D" w14:textId="77777777" w:rsidR="00F6531F" w:rsidRPr="000F045A" w:rsidRDefault="00F6531F" w:rsidP="00F6531F">
      <w:pPr>
        <w:pStyle w:val="NoSpacing"/>
        <w:rPr>
          <w:rFonts w:ascii="Times New Roman" w:hAnsi="Times New Roman" w:cs="Times New Roman"/>
          <w:color w:val="auto"/>
          <w:sz w:val="24"/>
          <w:szCs w:val="24"/>
        </w:rPr>
      </w:pPr>
    </w:p>
    <w:p w14:paraId="0CCAB267" w14:textId="77777777" w:rsidR="00F6531F" w:rsidRPr="00754E7B" w:rsidRDefault="00F6531F" w:rsidP="00F6531F">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plan.</w:t>
      </w:r>
      <w:r w:rsidRPr="00754E7B">
        <w:rPr>
          <w:rFonts w:ascii="Times New Roman" w:hAnsi="Times New Roman" w:cs="Times New Roman"/>
          <w:color w:val="auto"/>
          <w:sz w:val="24"/>
          <w:szCs w:val="24"/>
        </w:rPr>
        <w:t xml:space="preserve"> </w:t>
      </w:r>
    </w:p>
    <w:p w14:paraId="572ADAE7" w14:textId="77777777" w:rsidR="00F6531F" w:rsidRPr="00754E7B" w:rsidRDefault="00F6531F" w:rsidP="00F6531F">
      <w:pPr>
        <w:spacing w:after="0" w:line="240" w:lineRule="auto"/>
        <w:rPr>
          <w:color w:val="auto"/>
        </w:rPr>
      </w:pPr>
      <w:r>
        <w:rPr>
          <w:rFonts w:ascii="Times New Roman" w:eastAsia="Times New Roman" w:hAnsi="Times New Roman" w:cs="Times New Roman"/>
          <w:b/>
          <w:i/>
          <w:color w:val="auto"/>
          <w:sz w:val="24"/>
          <w:szCs w:val="24"/>
        </w:rPr>
        <w:br/>
      </w:r>
      <w:r w:rsidRPr="00754E7B">
        <w:rPr>
          <w:rFonts w:ascii="Times New Roman" w:eastAsia="Times New Roman" w:hAnsi="Times New Roman" w:cs="Times New Roman"/>
          <w:b/>
          <w:i/>
          <w:color w:val="auto"/>
          <w:sz w:val="24"/>
          <w:szCs w:val="24"/>
        </w:rPr>
        <w:t>E.2 Review and Selection Process</w:t>
      </w:r>
    </w:p>
    <w:p w14:paraId="221CC6AE" w14:textId="77777777" w:rsidR="00F6531F" w:rsidRPr="00754E7B" w:rsidRDefault="00F6531F" w:rsidP="00F6531F">
      <w:pPr>
        <w:spacing w:after="0" w:line="240" w:lineRule="auto"/>
        <w:rPr>
          <w:color w:val="auto"/>
        </w:rPr>
      </w:pPr>
    </w:p>
    <w:p w14:paraId="44FED73B"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AQM will determine technical eligibility for all applications.  All technically eligible applications for a given NOFO are reviewed against the same seven criteria, which include </w:t>
      </w:r>
      <w:r w:rsidRPr="00754E7B">
        <w:rPr>
          <w:rFonts w:ascii="Times New Roman" w:eastAsia="Times New Roman" w:hAnsi="Times New Roman" w:cs="Times New Roman"/>
          <w:color w:val="auto"/>
          <w:sz w:val="24"/>
          <w:szCs w:val="24"/>
        </w:rPr>
        <w:lastRenderedPageBreak/>
        <w:t>quality of project idea, project planning/ability to achieve objectives, institutional record and capacity, inclusive programming, cost effectiveness, multiplier effect/sustainability, and project monitoring and evaluation.</w:t>
      </w:r>
    </w:p>
    <w:p w14:paraId="7F93B9FD" w14:textId="77777777" w:rsidR="00F6531F" w:rsidRPr="00754E7B" w:rsidRDefault="00F6531F" w:rsidP="00F6531F">
      <w:pPr>
        <w:spacing w:after="0" w:line="240" w:lineRule="auto"/>
        <w:rPr>
          <w:color w:val="auto"/>
        </w:rPr>
      </w:pPr>
    </w:p>
    <w:p w14:paraId="61530AA8"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49CCB0AA" w14:textId="77777777" w:rsidR="00F6531F" w:rsidRPr="00754E7B" w:rsidRDefault="00F6531F" w:rsidP="00F6531F">
      <w:pPr>
        <w:spacing w:after="0" w:line="240" w:lineRule="auto"/>
        <w:rPr>
          <w:color w:val="auto"/>
        </w:rPr>
      </w:pPr>
    </w:p>
    <w:p w14:paraId="4CA2373C"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Pr>
          <w:rFonts w:ascii="Times New Roman" w:eastAsia="Times New Roman" w:hAnsi="Times New Roman" w:cs="Times New Roman"/>
          <w:color w:val="auto"/>
          <w:sz w:val="24"/>
          <w:szCs w:val="24"/>
        </w:rPr>
        <w:t>whether to recommend</w:t>
      </w:r>
      <w:r w:rsidRPr="00754E7B">
        <w:rPr>
          <w:rFonts w:ascii="Times New Roman" w:eastAsia="Times New Roman" w:hAnsi="Times New Roman" w:cs="Times New Roman"/>
          <w:color w:val="auto"/>
          <w:sz w:val="24"/>
          <w:szCs w:val="24"/>
        </w:rPr>
        <w:t xml:space="preserve"> the application for approval by the DRL Assistant Secretary.  If more applications are recommended for approval than DRL can </w:t>
      </w:r>
      <w:r>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062DCB99" w14:textId="77777777" w:rsidR="00F6531F" w:rsidRPr="00754E7B" w:rsidRDefault="00F6531F" w:rsidP="00F6531F">
      <w:pPr>
        <w:spacing w:after="0" w:line="240" w:lineRule="auto"/>
        <w:rPr>
          <w:color w:val="auto"/>
        </w:rPr>
      </w:pPr>
    </w:p>
    <w:p w14:paraId="25E8550C"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5D136421" w14:textId="77777777" w:rsidR="00F6531F" w:rsidRDefault="00F6531F" w:rsidP="00F6531F">
      <w:pPr>
        <w:spacing w:after="0" w:line="240" w:lineRule="auto"/>
        <w:rPr>
          <w:color w:val="auto"/>
        </w:rPr>
      </w:pPr>
    </w:p>
    <w:p w14:paraId="4BF53DB9" w14:textId="77777777" w:rsidR="00F6531F" w:rsidRPr="00754E7B" w:rsidRDefault="00F6531F" w:rsidP="00F6531F">
      <w:pPr>
        <w:spacing w:after="0" w:line="240" w:lineRule="auto"/>
        <w:rPr>
          <w:color w:val="auto"/>
        </w:rPr>
      </w:pPr>
    </w:p>
    <w:p w14:paraId="1A4DC617"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34B518B4" w14:textId="77777777" w:rsidR="00F6531F" w:rsidRPr="00754E7B" w:rsidRDefault="00F6531F" w:rsidP="00F6531F">
      <w:pPr>
        <w:spacing w:after="0" w:line="240" w:lineRule="auto"/>
        <w:rPr>
          <w:color w:val="auto"/>
        </w:rPr>
      </w:pPr>
    </w:p>
    <w:p w14:paraId="22817BA6"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5C714301" w14:textId="77777777" w:rsidR="00F6531F" w:rsidRPr="00754E7B" w:rsidRDefault="00F6531F" w:rsidP="00F6531F">
      <w:pPr>
        <w:spacing w:after="0" w:line="240" w:lineRule="auto"/>
        <w:rPr>
          <w:color w:val="auto"/>
        </w:rPr>
      </w:pPr>
    </w:p>
    <w:p w14:paraId="002463F2"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DRL will provide a separate notification to applicants on the result of their applications.  Successful applicants will receive a letter electronically via email requesting that the applicant respond to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0F1AE195" w14:textId="77777777" w:rsidR="00F6531F" w:rsidRPr="00754E7B" w:rsidRDefault="00F6531F" w:rsidP="00F6531F">
      <w:pPr>
        <w:spacing w:after="0" w:line="240" w:lineRule="auto"/>
        <w:rPr>
          <w:color w:val="auto"/>
        </w:rPr>
      </w:pPr>
    </w:p>
    <w:p w14:paraId="154CBA1E"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government’s Payment Management System (PMS), unless an exemption is provided</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Grants Officer.  </w:t>
      </w:r>
    </w:p>
    <w:p w14:paraId="3B8CE074" w14:textId="77777777" w:rsidR="00F6531F" w:rsidRPr="00754E7B" w:rsidRDefault="00F6531F" w:rsidP="00F6531F">
      <w:pPr>
        <w:spacing w:after="0" w:line="240" w:lineRule="auto"/>
        <w:rPr>
          <w:color w:val="auto"/>
        </w:rPr>
      </w:pPr>
    </w:p>
    <w:p w14:paraId="268BA015"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Grants Officers is the sole authorizing document.  If awarded, the notice of Federal award will be provided to the </w:t>
      </w:r>
      <w:r w:rsidRPr="00754E7B">
        <w:rPr>
          <w:rFonts w:ascii="Times New Roman" w:eastAsia="Times New Roman" w:hAnsi="Times New Roman" w:cs="Times New Roman"/>
          <w:color w:val="auto"/>
          <w:sz w:val="24"/>
          <w:szCs w:val="24"/>
        </w:rPr>
        <w:lastRenderedPageBreak/>
        <w:t xml:space="preserve">applicant’s designated Authorizing Official via SAMS Domestic to be electronically </w:t>
      </w:r>
      <w:proofErr w:type="gramStart"/>
      <w:r w:rsidRPr="00754E7B">
        <w:rPr>
          <w:rFonts w:ascii="Times New Roman" w:eastAsia="Times New Roman" w:hAnsi="Times New Roman" w:cs="Times New Roman"/>
          <w:color w:val="auto"/>
          <w:sz w:val="24"/>
          <w:szCs w:val="24"/>
        </w:rPr>
        <w:t>counter-signed</w:t>
      </w:r>
      <w:proofErr w:type="gramEnd"/>
      <w:r w:rsidRPr="00754E7B">
        <w:rPr>
          <w:rFonts w:ascii="Times New Roman" w:eastAsia="Times New Roman" w:hAnsi="Times New Roman" w:cs="Times New Roman"/>
          <w:color w:val="auto"/>
          <w:sz w:val="24"/>
          <w:szCs w:val="24"/>
        </w:rPr>
        <w:t xml:space="preserve"> in the system.</w:t>
      </w:r>
    </w:p>
    <w:p w14:paraId="55891ECB" w14:textId="77777777" w:rsidR="00F6531F" w:rsidRPr="00754E7B" w:rsidRDefault="00F6531F" w:rsidP="00F6531F">
      <w:pPr>
        <w:spacing w:after="0" w:line="240" w:lineRule="auto"/>
        <w:rPr>
          <w:color w:val="auto"/>
        </w:rPr>
      </w:pPr>
    </w:p>
    <w:p w14:paraId="086F316F" w14:textId="77777777" w:rsidR="00F6531F" w:rsidRDefault="00F6531F" w:rsidP="00F6531F">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2CC82114" w14:textId="77777777" w:rsidR="00F6531F" w:rsidRPr="00F77180" w:rsidRDefault="00F6531F" w:rsidP="00F6531F">
      <w:pPr>
        <w:spacing w:after="0" w:line="240" w:lineRule="auto"/>
        <w:rPr>
          <w:sz w:val="24"/>
          <w:szCs w:val="24"/>
        </w:rPr>
      </w:pPr>
    </w:p>
    <w:p w14:paraId="14A9C71F" w14:textId="77777777" w:rsidR="00F6531F" w:rsidRPr="00F77180" w:rsidRDefault="00F6531F" w:rsidP="00F6531F">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r>
        <w:rPr>
          <w:rFonts w:ascii="Times New Roman" w:hAnsi="Times New Roman" w:cs="Times New Roman"/>
          <w:color w:val="auto"/>
          <w:sz w:val="24"/>
          <w:szCs w:val="24"/>
        </w:rPr>
        <w:t xml:space="preserve"> </w:t>
      </w:r>
    </w:p>
    <w:p w14:paraId="5048B558" w14:textId="77777777" w:rsidR="00F6531F" w:rsidRPr="00536C8F" w:rsidRDefault="00F6531F" w:rsidP="00F6531F">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Pr="00D906AF">
        <w:rPr>
          <w:rFonts w:ascii="Times New Roman" w:hAnsi="Times New Roman" w:cs="Times New Roman"/>
          <w:sz w:val="24"/>
          <w:szCs w:val="24"/>
        </w:rPr>
        <w:t xml:space="preserve"> </w:t>
      </w:r>
      <w:hyperlink r:id="rId36" w:history="1">
        <w:r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 xml:space="preserve">.  </w:t>
      </w:r>
    </w:p>
    <w:p w14:paraId="1061DCF2" w14:textId="77777777" w:rsidR="00F6531F" w:rsidRPr="00536C8F" w:rsidRDefault="00F6531F" w:rsidP="00F6531F">
      <w:pPr>
        <w:spacing w:after="0" w:line="240" w:lineRule="auto"/>
        <w:rPr>
          <w:rFonts w:ascii="Times New Roman" w:hAnsi="Times New Roman" w:cs="Times New Roman"/>
          <w:color w:val="auto"/>
          <w:sz w:val="24"/>
          <w:szCs w:val="24"/>
        </w:rPr>
      </w:pPr>
    </w:p>
    <w:p w14:paraId="1565D994" w14:textId="77777777" w:rsidR="00F6531F" w:rsidRPr="00D906AF" w:rsidRDefault="00F6531F" w:rsidP="00F6531F">
      <w:pPr>
        <w:spacing w:after="0" w:line="240" w:lineRule="auto"/>
        <w:rPr>
          <w:rStyle w:val="Hyperlink"/>
          <w:rFonts w:ascii="Times New Roman" w:hAnsi="Times New Roman" w:cs="Times New Roman"/>
          <w:sz w:val="24"/>
          <w:szCs w:val="24"/>
          <w:u w:val="none"/>
        </w:rPr>
      </w:pPr>
      <w:r w:rsidRPr="63A8AC50">
        <w:rPr>
          <w:rFonts w:ascii="Times New Roman" w:hAnsi="Times New Roman" w:cs="Times New Roman"/>
          <w:color w:val="auto"/>
          <w:sz w:val="24"/>
          <w:szCs w:val="24"/>
        </w:rPr>
        <w:t>Additionally, DRL supports implementation of the</w:t>
      </w:r>
      <w:r>
        <w:rPr>
          <w:rFonts w:ascii="Times New Roman" w:hAnsi="Times New Roman" w:cs="Times New Roman"/>
          <w:color w:val="auto"/>
          <w:sz w:val="24"/>
          <w:szCs w:val="24"/>
        </w:rPr>
        <w:t xml:space="preserve"> </w:t>
      </w:r>
      <w:r w:rsidRPr="00E0037D">
        <w:rPr>
          <w:rFonts w:ascii="Times New Roman" w:hAnsi="Times New Roman" w:cs="Times New Roman"/>
          <w:b/>
          <w:bCs/>
          <w:color w:val="auto"/>
          <w:sz w:val="24"/>
          <w:szCs w:val="24"/>
        </w:rPr>
        <w:t>National Strategy on Gender Equity and Equality</w:t>
      </w:r>
      <w:r w:rsidRPr="63A8AC50">
        <w:rPr>
          <w:rFonts w:ascii="Times New Roman" w:hAnsi="Times New Roman" w:cs="Times New Roman"/>
          <w:color w:val="auto"/>
          <w:sz w:val="24"/>
          <w:szCs w:val="24"/>
        </w:rPr>
        <w:t xml:space="preserve">; the </w:t>
      </w:r>
      <w:r w:rsidRPr="00E0037D">
        <w:rPr>
          <w:rFonts w:ascii="Times New Roman" w:hAnsi="Times New Roman" w:cs="Times New Roman"/>
          <w:b/>
          <w:bCs/>
          <w:color w:val="auto"/>
          <w:sz w:val="24"/>
          <w:szCs w:val="24"/>
        </w:rPr>
        <w:t>Women Peace and Security</w:t>
      </w:r>
      <w:r w:rsidRPr="63A8AC50">
        <w:rPr>
          <w:rFonts w:ascii="Times New Roman" w:hAnsi="Times New Roman" w:cs="Times New Roman"/>
          <w:b/>
          <w:bCs/>
          <w:color w:val="auto"/>
          <w:sz w:val="24"/>
          <w:szCs w:val="24"/>
        </w:rPr>
        <w:t xml:space="preserve"> (WPS)</w:t>
      </w:r>
      <w:r w:rsidRPr="00E0037D">
        <w:rPr>
          <w:rFonts w:ascii="Times New Roman" w:hAnsi="Times New Roman" w:cs="Times New Roman"/>
          <w:b/>
          <w:bCs/>
          <w:color w:val="auto"/>
          <w:sz w:val="24"/>
          <w:szCs w:val="24"/>
        </w:rPr>
        <w:t xml:space="preserve"> Act of 2017</w:t>
      </w:r>
      <w:r w:rsidRPr="63A8AC50">
        <w:rPr>
          <w:rFonts w:ascii="Times New Roman" w:hAnsi="Times New Roman" w:cs="Times New Roman"/>
          <w:color w:val="auto"/>
          <w:sz w:val="24"/>
          <w:szCs w:val="24"/>
        </w:rPr>
        <w:t xml:space="preserve">, which highlights the U.S. commitment to the meaningful participation of women in conflict prevention, management, and resolution; and the Department of State WPS Implementation Plan.  For additional information, please refer to the following link: </w:t>
      </w:r>
      <w:hyperlink r:id="rId37">
        <w:r w:rsidRPr="63A8AC50">
          <w:rPr>
            <w:rStyle w:val="Hyperlink"/>
            <w:rFonts w:ascii="Times New Roman" w:hAnsi="Times New Roman" w:cs="Times New Roman"/>
            <w:sz w:val="24"/>
            <w:szCs w:val="24"/>
          </w:rPr>
          <w:t>https://www.congress.gov/bill/115th-congress/senate-bill/1141</w:t>
        </w:r>
      </w:hyperlink>
      <w:r w:rsidRPr="63A8AC50">
        <w:rPr>
          <w:rStyle w:val="Hyperlink"/>
          <w:rFonts w:ascii="Times New Roman" w:hAnsi="Times New Roman" w:cs="Times New Roman"/>
          <w:color w:val="auto"/>
          <w:sz w:val="24"/>
          <w:szCs w:val="24"/>
          <w:u w:val="none"/>
        </w:rPr>
        <w:t>.</w:t>
      </w:r>
    </w:p>
    <w:p w14:paraId="7F58B5F0" w14:textId="77777777" w:rsidR="00F6531F" w:rsidRDefault="00F6531F" w:rsidP="00F6531F">
      <w:pPr>
        <w:spacing w:after="0" w:line="240" w:lineRule="auto"/>
        <w:rPr>
          <w:rStyle w:val="Hyperlink"/>
          <w:rFonts w:ascii="Times New Roman" w:hAnsi="Times New Roman" w:cs="Times New Roman"/>
          <w:sz w:val="24"/>
          <w:szCs w:val="24"/>
        </w:rPr>
      </w:pPr>
    </w:p>
    <w:p w14:paraId="0948BAB7" w14:textId="77777777" w:rsidR="00F6531F" w:rsidRPr="001B0877" w:rsidRDefault="00F6531F" w:rsidP="00F6531F">
      <w:pPr>
        <w:spacing w:after="0" w:line="240" w:lineRule="auto"/>
        <w:rPr>
          <w:rFonts w:ascii="Times New Roman" w:hAnsi="Times New Roman" w:cs="Times New Roman"/>
          <w:color w:val="auto"/>
          <w:sz w:val="24"/>
          <w:szCs w:val="24"/>
        </w:rPr>
      </w:pPr>
      <w:r w:rsidRPr="6C15E1B1">
        <w:rPr>
          <w:rFonts w:ascii="Times New Roman" w:hAnsi="Times New Roman" w:cs="Times New Roman"/>
          <w:color w:val="auto"/>
          <w:sz w:val="24"/>
          <w:szCs w:val="24"/>
        </w:rPr>
        <w:t xml:space="preserve">Due to the determination made under the </w:t>
      </w:r>
      <w:r w:rsidRPr="00E0037D">
        <w:rPr>
          <w:rFonts w:ascii="Times New Roman" w:hAnsi="Times New Roman" w:cs="Times New Roman"/>
          <w:b/>
          <w:bCs/>
          <w:color w:val="auto"/>
          <w:sz w:val="24"/>
          <w:szCs w:val="24"/>
        </w:rPr>
        <w:t xml:space="preserve">Trafficking Victims Protection Act (TVPA) </w:t>
      </w:r>
      <w:r w:rsidRPr="6C15E1B1">
        <w:rPr>
          <w:rFonts w:ascii="Times New Roman" w:hAnsi="Times New Roman" w:cs="Times New Roman"/>
          <w:color w:val="auto"/>
          <w:sz w:val="24"/>
          <w:szCs w:val="24"/>
        </w:rPr>
        <w:t xml:space="preserve">for funds obligated during FY 2023,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462FC224" w14:textId="77777777" w:rsidR="00F6531F" w:rsidRPr="001B0877" w:rsidRDefault="00F6531F" w:rsidP="00F6531F">
      <w:pPr>
        <w:spacing w:after="0" w:line="240" w:lineRule="auto"/>
        <w:rPr>
          <w:rFonts w:ascii="Times New Roman" w:hAnsi="Times New Roman" w:cs="Times New Roman"/>
          <w:color w:val="auto"/>
          <w:sz w:val="24"/>
          <w:szCs w:val="24"/>
        </w:rPr>
      </w:pPr>
    </w:p>
    <w:p w14:paraId="3137B9BE" w14:textId="77777777" w:rsidR="00F6531F" w:rsidRPr="001B0877" w:rsidRDefault="00F6531F" w:rsidP="00F6531F">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1DD7F9F" w14:textId="77777777" w:rsidR="00F6531F" w:rsidRPr="001B0877" w:rsidRDefault="00F6531F" w:rsidP="00F6531F">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All branches of government (executive, legislative, judicial) at all levels (national, regional, local);</w:t>
      </w:r>
    </w:p>
    <w:p w14:paraId="6975C92E" w14:textId="77777777" w:rsidR="00F6531F" w:rsidRPr="001B0877" w:rsidRDefault="00F6531F" w:rsidP="00F6531F">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6B3E26B" w14:textId="77777777" w:rsidR="00F6531F" w:rsidRPr="001B0877" w:rsidRDefault="00F6531F" w:rsidP="00F6531F">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1E02149D" w14:textId="77777777" w:rsidR="00F6531F" w:rsidRPr="003A3E08" w:rsidRDefault="00F6531F" w:rsidP="00F6531F">
      <w:pPr>
        <w:spacing w:after="0" w:line="240" w:lineRule="auto"/>
        <w:rPr>
          <w:rFonts w:ascii="Times New Roman" w:hAnsi="Times New Roman" w:cs="Times New Roman"/>
          <w:color w:val="auto"/>
          <w:sz w:val="24"/>
          <w:szCs w:val="24"/>
          <w:highlight w:val="green"/>
        </w:rPr>
      </w:pPr>
    </w:p>
    <w:p w14:paraId="1C58955A" w14:textId="77777777" w:rsidR="00F6531F" w:rsidRPr="000D26B1" w:rsidRDefault="00F6531F" w:rsidP="00F6531F">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0D665C30" w14:textId="77777777" w:rsidR="00F6531F" w:rsidRDefault="00F6531F" w:rsidP="00F6531F">
      <w:pPr>
        <w:spacing w:after="0" w:line="240" w:lineRule="auto"/>
        <w:rPr>
          <w:rFonts w:ascii="Times New Roman" w:eastAsia="Times New Roman" w:hAnsi="Times New Roman" w:cs="Times New Roman"/>
          <w:b/>
          <w:i/>
          <w:color w:val="auto"/>
          <w:sz w:val="24"/>
          <w:szCs w:val="24"/>
        </w:rPr>
      </w:pPr>
    </w:p>
    <w:p w14:paraId="2AEB63A6" w14:textId="77777777" w:rsidR="00F6531F" w:rsidRPr="00754E7B" w:rsidRDefault="00F6531F" w:rsidP="00F6531F">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235A925A" w14:textId="77777777" w:rsidR="00F6531F" w:rsidRPr="00332CDC" w:rsidRDefault="00F6531F" w:rsidP="00F6531F">
      <w:pPr>
        <w:spacing w:after="0" w:line="240" w:lineRule="auto"/>
        <w:rPr>
          <w:rFonts w:ascii="Times New Roman" w:hAnsi="Times New Roman"/>
          <w:color w:val="auto"/>
          <w:sz w:val="24"/>
        </w:rPr>
      </w:pPr>
      <w:r w:rsidRPr="57E3E8A8">
        <w:rPr>
          <w:rFonts w:ascii="Times New Roman" w:eastAsia="Times New Roman" w:hAnsi="Times New Roman" w:cs="Times New Roman"/>
          <w:color w:val="auto"/>
          <w:sz w:val="24"/>
          <w:szCs w:val="24"/>
        </w:rPr>
        <w:t>Applicants should be aware of the post-award reporting requirements for federal assistance awards as reflected in 2 CFR 200 Appendix XII - Award Term and Condition for Recipient Integrity and Performance Matters.</w:t>
      </w:r>
      <w:hyperlink r:id="rId38" w:anchor="ap2.1.200_1521.xii" w:history="1"/>
      <w:r w:rsidRPr="00C166EB">
        <w:rPr>
          <w:rFonts w:ascii="Times New Roman" w:eastAsia="Times New Roman" w:hAnsi="Times New Roman" w:cs="Times New Roman"/>
          <w:color w:val="auto"/>
          <w:sz w:val="24"/>
          <w:szCs w:val="24"/>
          <w:shd w:val="clear" w:color="auto" w:fill="E6E6E6"/>
        </w:rPr>
        <w:t xml:space="preserve"> </w:t>
      </w:r>
      <w:r w:rsidRPr="57E3E8A8">
        <w:rPr>
          <w:rFonts w:ascii="Times New Roman" w:eastAsia="Times New Roman" w:hAnsi="Times New Roman" w:cs="Times New Roman"/>
          <w:color w:val="auto"/>
          <w:sz w:val="24"/>
          <w:szCs w:val="24"/>
        </w:rPr>
        <w:t xml:space="preserve"> DRL awards require that all reports (financial and progress) are uploaded to the federal award file in SAMS Domestic on a quarterly basis.  The Federal </w:t>
      </w:r>
      <w:r w:rsidRPr="57E3E8A8">
        <w:rPr>
          <w:rFonts w:ascii="Times New Roman" w:eastAsia="Times New Roman" w:hAnsi="Times New Roman" w:cs="Times New Roman"/>
          <w:color w:val="auto"/>
          <w:sz w:val="24"/>
          <w:szCs w:val="24"/>
        </w:rPr>
        <w:lastRenderedPageBreak/>
        <w:t xml:space="preserve">Financial Report (FFR or SF-425) is the required form for financial reports and must be submitted in PMS, and a copy of the report submitted in PMS then uploaded to the award file in SAMS Domestic.  Progress reports uploaded to the award file in SAMS Domestic must include a narrative as described below as well as Program Indicators (or other mutually agreed upon format approved by the Grants Officer), including </w:t>
      </w:r>
      <w:r>
        <w:rPr>
          <w:rFonts w:ascii="Times New Roman" w:eastAsia="Times New Roman" w:hAnsi="Times New Roman" w:cs="Times New Roman"/>
          <w:color w:val="auto"/>
          <w:sz w:val="24"/>
          <w:szCs w:val="24"/>
        </w:rPr>
        <w:t>standard (</w:t>
      </w:r>
      <w:r w:rsidRPr="57E3E8A8">
        <w:rPr>
          <w:rFonts w:ascii="Times New Roman" w:eastAsia="Times New Roman" w:hAnsi="Times New Roman" w:cs="Times New Roman"/>
          <w:color w:val="auto"/>
          <w:sz w:val="24"/>
          <w:szCs w:val="24"/>
        </w:rPr>
        <w:t>F</w:t>
      </w:r>
      <w:r>
        <w:rPr>
          <w:rFonts w:ascii="Times New Roman" w:eastAsia="Times New Roman" w:hAnsi="Times New Roman" w:cs="Times New Roman"/>
          <w:color w:val="auto"/>
          <w:sz w:val="24"/>
          <w:szCs w:val="24"/>
        </w:rPr>
        <w:t>) f</w:t>
      </w:r>
      <w:r w:rsidRPr="57E3E8A8">
        <w:rPr>
          <w:rFonts w:ascii="Times New Roman" w:eastAsia="Times New Roman" w:hAnsi="Times New Roman" w:cs="Times New Roman"/>
          <w:color w:val="auto"/>
          <w:sz w:val="24"/>
          <w:szCs w:val="24"/>
        </w:rPr>
        <w:t>ramework indicators</w:t>
      </w:r>
      <w:r>
        <w:rPr>
          <w:rFonts w:ascii="Times New Roman" w:eastAsia="Times New Roman" w:hAnsi="Times New Roman" w:cs="Times New Roman"/>
          <w:color w:val="auto"/>
          <w:sz w:val="24"/>
          <w:szCs w:val="24"/>
        </w:rPr>
        <w:t xml:space="preserve"> and DRL framework indicators</w:t>
      </w:r>
      <w:r w:rsidRPr="57E3E8A8">
        <w:rPr>
          <w:rFonts w:ascii="Times New Roman" w:eastAsia="Times New Roman" w:hAnsi="Times New Roman" w:cs="Times New Roman"/>
          <w:color w:val="auto"/>
          <w:sz w:val="24"/>
          <w:szCs w:val="24"/>
        </w:rPr>
        <w:t>.  F</w:t>
      </w:r>
      <w:r>
        <w:rPr>
          <w:rFonts w:ascii="Times New Roman" w:eastAsia="Times New Roman" w:hAnsi="Times New Roman" w:cs="Times New Roman"/>
          <w:color w:val="auto"/>
          <w:sz w:val="24"/>
          <w:szCs w:val="24"/>
        </w:rPr>
        <w:t xml:space="preserve"> and DRL f</w:t>
      </w:r>
      <w:r w:rsidRPr="57E3E8A8">
        <w:rPr>
          <w:rFonts w:ascii="Times New Roman" w:eastAsia="Times New Roman" w:hAnsi="Times New Roman" w:cs="Times New Roman"/>
          <w:color w:val="auto"/>
          <w:sz w:val="24"/>
          <w:szCs w:val="24"/>
        </w:rPr>
        <w:t>ramework indicators will be reviewed and negotiated during the final stages of issuing an award on a project-by-project basis.</w:t>
      </w:r>
    </w:p>
    <w:p w14:paraId="64AD3F44" w14:textId="77777777" w:rsidR="00F6531F" w:rsidRPr="00332CDC" w:rsidRDefault="00F6531F" w:rsidP="00F6531F">
      <w:pPr>
        <w:spacing w:after="0" w:line="240" w:lineRule="auto"/>
        <w:rPr>
          <w:rFonts w:ascii="Times New Roman" w:hAnsi="Times New Roman"/>
          <w:color w:val="auto"/>
          <w:sz w:val="24"/>
        </w:rPr>
      </w:pPr>
    </w:p>
    <w:p w14:paraId="6560F2DC" w14:textId="77777777" w:rsidR="00F6531F" w:rsidRPr="00332CDC" w:rsidRDefault="00F6531F" w:rsidP="00F6531F">
      <w:pPr>
        <w:spacing w:after="0" w:line="240" w:lineRule="auto"/>
        <w:rPr>
          <w:rFonts w:ascii="Times New Roman" w:hAnsi="Times New Roman"/>
          <w:color w:val="auto"/>
          <w:sz w:val="24"/>
        </w:rPr>
      </w:pPr>
      <w:r w:rsidRPr="6C15E1B1">
        <w:rPr>
          <w:rFonts w:ascii="Times New Roman" w:eastAsia="Times New Roman" w:hAnsi="Times New Roman" w:cs="Times New Roman"/>
          <w:color w:val="auto"/>
          <w:sz w:val="24"/>
          <w:szCs w:val="24"/>
        </w:rPr>
        <w:t xml:space="preserve">Narrative progress reports should reflect the focus on measuring the project’s </w:t>
      </w:r>
      <w:r>
        <w:rPr>
          <w:rFonts w:ascii="Times New Roman" w:eastAsia="Times New Roman" w:hAnsi="Times New Roman" w:cs="Times New Roman"/>
          <w:color w:val="auto"/>
          <w:sz w:val="24"/>
          <w:szCs w:val="24"/>
        </w:rPr>
        <w:t>progress</w:t>
      </w:r>
      <w:r w:rsidRPr="6C15E1B1">
        <w:rPr>
          <w:rFonts w:ascii="Times New Roman" w:eastAsia="Times New Roman" w:hAnsi="Times New Roman" w:cs="Times New Roman"/>
          <w:color w:val="auto"/>
          <w:sz w:val="24"/>
          <w:szCs w:val="24"/>
        </w:rPr>
        <w:t xml:space="preserve"> on the overarching objectives and should be compiled according to the objectives, outcomes, and outputs as outlined in the award’s Scope of Work (SOW) and in the Monitoring &amp; Evaluation Narrative.  An assessment of the overall project’s </w:t>
      </w:r>
      <w:r>
        <w:rPr>
          <w:rFonts w:ascii="Times New Roman" w:eastAsia="Times New Roman" w:hAnsi="Times New Roman" w:cs="Times New Roman"/>
          <w:color w:val="auto"/>
          <w:sz w:val="24"/>
          <w:szCs w:val="24"/>
        </w:rPr>
        <w:t>achievements</w:t>
      </w:r>
      <w:r w:rsidRPr="6C15E1B1">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5351D5FC" w14:textId="77777777" w:rsidR="00F6531F" w:rsidRPr="00754E7B" w:rsidRDefault="00F6531F" w:rsidP="00F6531F">
      <w:pPr>
        <w:spacing w:after="0" w:line="240" w:lineRule="auto"/>
        <w:rPr>
          <w:color w:val="auto"/>
        </w:rPr>
      </w:pPr>
    </w:p>
    <w:p w14:paraId="058B0C40"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4261B5B6"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w:t>
      </w:r>
      <w:r>
        <w:rPr>
          <w:rFonts w:ascii="Times New Roman" w:eastAsia="Times New Roman" w:hAnsi="Times New Roman" w:cs="Times New Roman"/>
          <w:color w:val="auto"/>
          <w:sz w:val="24"/>
          <w:szCs w:val="24"/>
        </w:rPr>
        <w:t xml:space="preserve">approved </w:t>
      </w:r>
      <w:r w:rsidRPr="00754E7B">
        <w:rPr>
          <w:rFonts w:ascii="Times New Roman" w:eastAsia="Times New Roman" w:hAnsi="Times New Roman" w:cs="Times New Roman"/>
          <w:color w:val="auto"/>
          <w:sz w:val="24"/>
          <w:szCs w:val="24"/>
        </w:rPr>
        <w:t xml:space="preserve">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3984E561"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qualitative impact or success stories from the project, when possible; </w:t>
      </w:r>
    </w:p>
    <w:p w14:paraId="3A60810C"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Copy of </w:t>
      </w:r>
      <w:r>
        <w:rPr>
          <w:rFonts w:ascii="Times New Roman" w:eastAsia="Times New Roman" w:hAnsi="Times New Roman" w:cs="Times New Roman"/>
          <w:color w:val="auto"/>
          <w:sz w:val="24"/>
          <w:szCs w:val="24"/>
        </w:rPr>
        <w:t xml:space="preserve">baseline, </w:t>
      </w:r>
      <w:r w:rsidRPr="00754E7B">
        <w:rPr>
          <w:rFonts w:ascii="Times New Roman" w:eastAsia="Times New Roman" w:hAnsi="Times New Roman" w:cs="Times New Roman"/>
          <w:color w:val="auto"/>
          <w:sz w:val="24"/>
          <w:szCs w:val="24"/>
        </w:rPr>
        <w:t>mid-term</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and/or final evaluation report(s) conducted by an external evaluator; if applicable;</w:t>
      </w:r>
    </w:p>
    <w:p w14:paraId="234375CA"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E0A8459"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24842C7D"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7DAB8F73"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39AB1907" w14:textId="77777777" w:rsidR="00F6531F"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6C15E1B1">
        <w:rPr>
          <w:rFonts w:ascii="Times New Roman" w:eastAsia="Times New Roman" w:hAnsi="Times New Roman" w:cs="Times New Roman"/>
          <w:color w:val="auto"/>
          <w:sz w:val="24"/>
          <w:szCs w:val="24"/>
        </w:rPr>
        <w:t>Data for the required F</w:t>
      </w:r>
      <w:r>
        <w:rPr>
          <w:rFonts w:ascii="Times New Roman" w:eastAsia="Times New Roman" w:hAnsi="Times New Roman" w:cs="Times New Roman"/>
          <w:color w:val="auto"/>
          <w:sz w:val="24"/>
          <w:szCs w:val="24"/>
        </w:rPr>
        <w:t xml:space="preserve"> and/or DRL f</w:t>
      </w:r>
      <w:r w:rsidRPr="6C15E1B1">
        <w:rPr>
          <w:rFonts w:ascii="Times New Roman" w:eastAsia="Times New Roman" w:hAnsi="Times New Roman" w:cs="Times New Roman"/>
          <w:color w:val="auto"/>
          <w:sz w:val="24"/>
          <w:szCs w:val="24"/>
        </w:rPr>
        <w:t xml:space="preserve">ramework indicator(s) for the quarter as well as aggregate data by fiscal year;  </w:t>
      </w:r>
    </w:p>
    <w:p w14:paraId="73EBEAE5"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3C9F4CBA"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464F4706" w14:textId="77777777" w:rsidR="00F6531F" w:rsidRPr="00754E7B" w:rsidRDefault="00F6531F" w:rsidP="00F6531F">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A6487A5" w14:textId="77777777" w:rsidR="00F6531F" w:rsidRDefault="00F6531F" w:rsidP="00F6531F">
      <w:pPr>
        <w:spacing w:after="0" w:line="240" w:lineRule="auto"/>
        <w:contextualSpacing/>
        <w:rPr>
          <w:rFonts w:ascii="Times New Roman" w:eastAsia="Times New Roman" w:hAnsi="Times New Roman" w:cs="Times New Roman"/>
          <w:b/>
          <w:color w:val="000000" w:themeColor="text1"/>
          <w:sz w:val="24"/>
          <w:szCs w:val="24"/>
        </w:rPr>
      </w:pPr>
    </w:p>
    <w:p w14:paraId="2DB4B64F" w14:textId="77777777" w:rsidR="00F6531F" w:rsidRDefault="00F6531F" w:rsidP="00F6531F">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8C2C7B9" w14:textId="77777777" w:rsidR="00F6531F" w:rsidRDefault="00F6531F" w:rsidP="00F6531F">
      <w:pPr>
        <w:spacing w:after="0" w:line="240" w:lineRule="auto"/>
        <w:contextualSpacing/>
        <w:rPr>
          <w:rFonts w:ascii="Times New Roman" w:eastAsia="Times New Roman" w:hAnsi="Times New Roman" w:cs="Times New Roman"/>
          <w:color w:val="auto"/>
          <w:sz w:val="24"/>
          <w:szCs w:val="24"/>
        </w:rPr>
      </w:pPr>
    </w:p>
    <w:p w14:paraId="3374C193" w14:textId="77777777" w:rsidR="00F6531F" w:rsidRPr="00754E7B" w:rsidRDefault="00F6531F" w:rsidP="00F6531F">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A final narrative and financial report must also be submitted within </w:t>
      </w:r>
      <w:r>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132F52D" w14:textId="77777777" w:rsidR="00F6531F" w:rsidRPr="00754E7B" w:rsidRDefault="00F6531F" w:rsidP="00F6531F">
      <w:pPr>
        <w:spacing w:after="0" w:line="240" w:lineRule="auto"/>
        <w:contextualSpacing/>
        <w:rPr>
          <w:rFonts w:ascii="Times New Roman" w:eastAsia="Times New Roman" w:hAnsi="Times New Roman" w:cs="Times New Roman"/>
          <w:color w:val="auto"/>
          <w:sz w:val="24"/>
          <w:szCs w:val="24"/>
        </w:rPr>
      </w:pPr>
    </w:p>
    <w:p w14:paraId="3AF491D8" w14:textId="77777777" w:rsidR="00F6531F" w:rsidRPr="00754E7B" w:rsidRDefault="00F6531F" w:rsidP="00F6531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Delays in reporting may result in delays of payment approvals and failure to provide required reports may jeopardize the recipient's’ ability to receive future U.S. government funds.</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38BE4C8" w14:textId="77777777" w:rsidR="00F6531F" w:rsidRDefault="00F6531F" w:rsidP="00F6531F">
      <w:pPr>
        <w:spacing w:after="0" w:line="240" w:lineRule="auto"/>
      </w:pPr>
    </w:p>
    <w:p w14:paraId="38D4BA47" w14:textId="77777777" w:rsidR="00F6531F" w:rsidRDefault="00F6531F" w:rsidP="00F6531F">
      <w:pPr>
        <w:spacing w:after="0" w:line="240" w:lineRule="auto"/>
        <w:rPr>
          <w:rFonts w:ascii="Times New Roman" w:eastAsia="Times New Roman" w:hAnsi="Times New Roman" w:cs="Times New Roman"/>
          <w:b/>
          <w:smallCaps/>
          <w:sz w:val="24"/>
          <w:szCs w:val="24"/>
        </w:rPr>
      </w:pPr>
    </w:p>
    <w:p w14:paraId="53FB05AA" w14:textId="77777777" w:rsidR="00F6531F" w:rsidRDefault="00F6531F" w:rsidP="00F6531F">
      <w:pPr>
        <w:spacing w:after="0" w:line="240" w:lineRule="auto"/>
      </w:pPr>
      <w:r>
        <w:rPr>
          <w:rFonts w:ascii="Times New Roman" w:eastAsia="Times New Roman" w:hAnsi="Times New Roman" w:cs="Times New Roman"/>
          <w:b/>
          <w:smallCaps/>
          <w:sz w:val="24"/>
          <w:szCs w:val="24"/>
        </w:rPr>
        <w:t xml:space="preserve">G.  Contact Information </w:t>
      </w:r>
    </w:p>
    <w:p w14:paraId="60153CB9" w14:textId="77777777" w:rsidR="00F6531F" w:rsidRDefault="00F6531F" w:rsidP="00F6531F">
      <w:pPr>
        <w:pStyle w:val="NoSpacing"/>
      </w:pPr>
    </w:p>
    <w:p w14:paraId="09D18EB6" w14:textId="442F68D2" w:rsidR="000B51A9" w:rsidRDefault="00F6531F" w:rsidP="000B51A9">
      <w:pPr>
        <w:pStyle w:val="NoSpacing"/>
      </w:pPr>
      <w:r w:rsidRPr="6C15E1B1">
        <w:rPr>
          <w:rFonts w:ascii="Times New Roman" w:eastAsia="Times New Roman" w:hAnsi="Times New Roman" w:cs="Times New Roman"/>
          <w:sz w:val="24"/>
          <w:szCs w:val="24"/>
        </w:rPr>
        <w:t>For technical submission questions related to this NOFO, please contact</w:t>
      </w:r>
      <w:r w:rsidR="000B51A9" w:rsidRPr="000B51A9">
        <w:rPr>
          <w:rFonts w:ascii="Times New Roman" w:eastAsia="Times New Roman" w:hAnsi="Times New Roman" w:cs="Times New Roman"/>
          <w:sz w:val="24"/>
          <w:szCs w:val="24"/>
        </w:rPr>
        <w:t xml:space="preserve"> </w:t>
      </w:r>
      <w:hyperlink r:id="rId39" w:history="1">
        <w:r w:rsidR="000B51A9" w:rsidRPr="000D271A">
          <w:rPr>
            <w:rStyle w:val="Hyperlink"/>
            <w:rFonts w:ascii="Times New Roman" w:eastAsia="Times New Roman" w:hAnsi="Times New Roman" w:cs="Times New Roman"/>
            <w:sz w:val="24"/>
            <w:szCs w:val="24"/>
          </w:rPr>
          <w:t>DRL-GP-SCA-CORE@state.gov</w:t>
        </w:r>
      </w:hyperlink>
      <w:r w:rsidR="000B51A9">
        <w:rPr>
          <w:rFonts w:ascii="Times New Roman" w:eastAsia="Times New Roman" w:hAnsi="Times New Roman" w:cs="Times New Roman"/>
          <w:sz w:val="24"/>
          <w:szCs w:val="24"/>
        </w:rPr>
        <w:t xml:space="preserve">. </w:t>
      </w:r>
    </w:p>
    <w:p w14:paraId="622B6ECB" w14:textId="77777777" w:rsidR="00F6531F" w:rsidRPr="00754E7B" w:rsidRDefault="00F6531F" w:rsidP="00F6531F">
      <w:pPr>
        <w:pStyle w:val="NoSpacing"/>
      </w:pPr>
    </w:p>
    <w:p w14:paraId="37465BE1" w14:textId="77777777" w:rsidR="00F6531F" w:rsidRDefault="00F6531F" w:rsidP="00F6531F">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Pr>
          <w:rFonts w:ascii="Times New Roman" w:hAnsi="Times New Roman"/>
          <w:sz w:val="24"/>
          <w:szCs w:val="24"/>
        </w:rPr>
        <w:t>+1 (</w:t>
      </w:r>
      <w:r w:rsidRPr="00032C17">
        <w:rPr>
          <w:rFonts w:ascii="Times New Roman" w:hAnsi="Times New Roman"/>
          <w:sz w:val="24"/>
          <w:szCs w:val="24"/>
        </w:rPr>
        <w:t>888</w:t>
      </w:r>
      <w:r>
        <w:rPr>
          <w:rFonts w:ascii="Times New Roman" w:hAnsi="Times New Roman"/>
          <w:sz w:val="24"/>
          <w:szCs w:val="24"/>
        </w:rPr>
        <w:t xml:space="preserve">) </w:t>
      </w:r>
      <w:r w:rsidRPr="00032C17">
        <w:rPr>
          <w:rFonts w:ascii="Times New Roman" w:hAnsi="Times New Roman"/>
          <w:sz w:val="24"/>
          <w:szCs w:val="24"/>
        </w:rPr>
        <w:t xml:space="preserve">313-4567 (toll charges </w:t>
      </w:r>
      <w:r>
        <w:rPr>
          <w:rFonts w:ascii="Times New Roman" w:hAnsi="Times New Roman"/>
          <w:sz w:val="24"/>
          <w:szCs w:val="24"/>
        </w:rPr>
        <w:t xml:space="preserve">apply </w:t>
      </w:r>
      <w:r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40" w:history="1">
        <w:r w:rsidRPr="00F77180">
          <w:rPr>
            <w:rStyle w:val="Hyperlink"/>
            <w:rFonts w:ascii="Times New Roman" w:hAnsi="Times New Roman" w:cs="Times New Roman"/>
            <w:sz w:val="24"/>
            <w:szCs w:val="24"/>
          </w:rPr>
          <w:t>https://afsitsm.service-now.com/ilms/home</w:t>
        </w:r>
      </w:hyperlink>
      <w:r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Pr>
          <w:rFonts w:ascii="Times New Roman" w:hAnsi="Times New Roman" w:cs="Times New Roman"/>
          <w:sz w:val="24"/>
          <w:szCs w:val="24"/>
        </w:rPr>
        <w:t>s</w:t>
      </w:r>
      <w:r w:rsidRPr="00B230F5">
        <w:rPr>
          <w:rFonts w:ascii="Times New Roman" w:hAnsi="Times New Roman" w:cs="Times New Roman"/>
          <w:sz w:val="24"/>
          <w:szCs w:val="24"/>
        </w:rPr>
        <w:t>upport is available 24/7.</w:t>
      </w:r>
    </w:p>
    <w:p w14:paraId="213FA36D" w14:textId="77777777" w:rsidR="00F6531F" w:rsidRPr="00843769" w:rsidRDefault="00F6531F" w:rsidP="00F6531F">
      <w:pPr>
        <w:pStyle w:val="NoSpacing"/>
        <w:rPr>
          <w:rFonts w:ascii="Times New Roman" w:hAnsi="Times New Roman" w:cs="Times New Roman"/>
          <w:sz w:val="24"/>
          <w:szCs w:val="24"/>
        </w:rPr>
      </w:pPr>
    </w:p>
    <w:p w14:paraId="216D5A86" w14:textId="77777777" w:rsidR="00F6531F" w:rsidRDefault="00F6531F" w:rsidP="00F6531F">
      <w:pPr>
        <w:pStyle w:val="NoSpacing"/>
        <w:rPr>
          <w:rFonts w:ascii="Times New Roman" w:hAnsi="Times New Roman"/>
          <w:sz w:val="24"/>
          <w:szCs w:val="24"/>
        </w:rPr>
      </w:pPr>
      <w:r w:rsidRPr="00843769">
        <w:rPr>
          <w:rFonts w:ascii="Times New Roman" w:hAnsi="Times New Roman"/>
          <w:sz w:val="24"/>
          <w:szCs w:val="24"/>
        </w:rPr>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7B369CEB" w14:textId="77777777" w:rsidR="00F6531F" w:rsidRPr="00174421" w:rsidRDefault="00F6531F" w:rsidP="00F6531F">
      <w:pPr>
        <w:pStyle w:val="NoSpacing"/>
        <w:rPr>
          <w:rFonts w:ascii="Times New Roman" w:hAnsi="Times New Roman"/>
          <w:sz w:val="24"/>
          <w:szCs w:val="24"/>
        </w:rPr>
      </w:pPr>
    </w:p>
    <w:p w14:paraId="792EE631" w14:textId="77777777" w:rsidR="00F6531F" w:rsidRPr="00D906AF" w:rsidRDefault="00F6531F" w:rsidP="00F6531F">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41" w:history="1">
        <w:r w:rsidRPr="00D906AF">
          <w:rPr>
            <w:rStyle w:val="Hyperlink"/>
            <w:rFonts w:ascii="Times New Roman" w:eastAsia="Times New Roman" w:hAnsi="Times New Roman" w:cs="Times New Roman"/>
            <w:sz w:val="24"/>
            <w:szCs w:val="24"/>
          </w:rPr>
          <w:t>support@grants.gov</w:t>
        </w:r>
      </w:hyperlink>
      <w:r w:rsidRPr="00D906AF">
        <w:rPr>
          <w:rFonts w:ascii="Times New Roman" w:eastAsia="Times New Roman" w:hAnsi="Times New Roman" w:cs="Times New Roman"/>
          <w:sz w:val="24"/>
          <w:szCs w:val="24"/>
        </w:rPr>
        <w:t xml:space="preserve">.  The Contact Center is available 24 hours a day, seven days a week, except federal holidays. </w:t>
      </w:r>
    </w:p>
    <w:p w14:paraId="1741EBB3" w14:textId="77777777" w:rsidR="00F6531F" w:rsidRDefault="00F6531F" w:rsidP="00F6531F">
      <w:pPr>
        <w:pStyle w:val="NoSpacing"/>
      </w:pPr>
    </w:p>
    <w:p w14:paraId="56FBFC48" w14:textId="77777777" w:rsidR="00F6531F" w:rsidRPr="00E63800" w:rsidRDefault="00F6531F" w:rsidP="00F6531F">
      <w:pPr>
        <w:pStyle w:val="NoSpacing"/>
        <w:rPr>
          <w:rFonts w:ascii="Times New Roman" w:hAnsi="Times New Roman" w:cs="Times New Roman"/>
          <w:sz w:val="24"/>
          <w:szCs w:val="24"/>
        </w:rPr>
      </w:pPr>
      <w:bookmarkStart w:id="12" w:name="_Hlk86777127"/>
      <w:r w:rsidRPr="00E63800">
        <w:rPr>
          <w:rFonts w:ascii="Times New Roman" w:eastAsia="Times New Roman" w:hAnsi="Times New Roman" w:cs="Times New Roman"/>
          <w:sz w:val="24"/>
          <w:szCs w:val="24"/>
        </w:rPr>
        <w:t>For a list of federal holidays visit:</w:t>
      </w:r>
    </w:p>
    <w:p w14:paraId="1C0A3039" w14:textId="77777777" w:rsidR="00F6531F" w:rsidRPr="00E63800" w:rsidRDefault="006F796C" w:rsidP="00F6531F">
      <w:pPr>
        <w:pStyle w:val="NoSpacing"/>
        <w:rPr>
          <w:rFonts w:ascii="Times New Roman" w:hAnsi="Times New Roman" w:cs="Times New Roman"/>
          <w:sz w:val="24"/>
          <w:szCs w:val="24"/>
        </w:rPr>
      </w:pPr>
      <w:hyperlink r:id="rId42" w:history="1">
        <w:r w:rsidR="00F6531F" w:rsidRPr="00E63800">
          <w:rPr>
            <w:rStyle w:val="Hyperlink"/>
            <w:rFonts w:ascii="Times New Roman" w:hAnsi="Times New Roman" w:cs="Times New Roman"/>
            <w:sz w:val="24"/>
            <w:szCs w:val="24"/>
          </w:rPr>
          <w:t>https://www.opm.gov/policy-data-oversight/pay-leave/federal-holidays/</w:t>
        </w:r>
      </w:hyperlink>
    </w:p>
    <w:bookmarkEnd w:id="12"/>
    <w:p w14:paraId="4DE8BAEC" w14:textId="77777777" w:rsidR="00F6531F" w:rsidRPr="00E63800" w:rsidRDefault="00F6531F" w:rsidP="00F6531F">
      <w:pPr>
        <w:pStyle w:val="NoSpacing"/>
        <w:rPr>
          <w:rFonts w:ascii="Times New Roman" w:hAnsi="Times New Roman" w:cs="Times New Roman"/>
          <w:sz w:val="24"/>
          <w:szCs w:val="24"/>
        </w:rPr>
      </w:pPr>
    </w:p>
    <w:p w14:paraId="7457BCC2" w14:textId="77777777" w:rsidR="00F6531F" w:rsidRDefault="00F6531F" w:rsidP="00F6531F">
      <w:pPr>
        <w:pStyle w:val="NoSpacing"/>
      </w:pPr>
      <w:r w:rsidRPr="00E63800">
        <w:rPr>
          <w:rFonts w:ascii="Times New Roman" w:eastAsia="Times New Roman" w:hAnsi="Times New Roman" w:cs="Times New Roman"/>
          <w:sz w:val="24"/>
          <w:szCs w:val="24"/>
        </w:rPr>
        <w:t>Except for technical submission questions, during the NOFO period U.S. Department of State staff in Washington and overseas shall not discuss</w:t>
      </w:r>
      <w:r>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059150AC" w14:textId="77777777" w:rsidR="00F6531F" w:rsidRDefault="00F6531F" w:rsidP="00F6531F">
      <w:pPr>
        <w:spacing w:after="0" w:line="240" w:lineRule="auto"/>
      </w:pPr>
      <w:r>
        <w:rPr>
          <w:rFonts w:ascii="Times New Roman" w:eastAsia="Times New Roman" w:hAnsi="Times New Roman" w:cs="Times New Roman"/>
          <w:b/>
          <w:smallCaps/>
          <w:sz w:val="24"/>
          <w:szCs w:val="24"/>
        </w:rPr>
        <w:t xml:space="preserve">H.  Other Information </w:t>
      </w:r>
    </w:p>
    <w:p w14:paraId="32D09281" w14:textId="77777777" w:rsidR="00F6531F" w:rsidRDefault="00F6531F" w:rsidP="00F6531F">
      <w:pPr>
        <w:spacing w:after="0" w:line="240" w:lineRule="auto"/>
      </w:pPr>
    </w:p>
    <w:p w14:paraId="0691254D" w14:textId="77777777" w:rsidR="00F6531F" w:rsidRPr="00DA36CE" w:rsidRDefault="00F6531F" w:rsidP="00F6531F">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0950A490" w14:textId="77777777" w:rsidR="00F6531F" w:rsidRPr="00DA36CE" w:rsidRDefault="00F6531F" w:rsidP="00F6531F">
      <w:pPr>
        <w:pStyle w:val="NoSpacing"/>
        <w:rPr>
          <w:rFonts w:ascii="Times New Roman" w:hAnsi="Times New Roman" w:cs="Times New Roman"/>
          <w:sz w:val="24"/>
          <w:szCs w:val="24"/>
        </w:rPr>
      </w:pPr>
    </w:p>
    <w:p w14:paraId="75C5D484" w14:textId="77777777" w:rsidR="00F6531F" w:rsidRPr="00DA36CE" w:rsidRDefault="00F6531F" w:rsidP="00F6531F">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The information in this NOFO and “Proposal Submission Instructions for Applications” is binding and may not be modified by any DRL representative.  Explanatory information provided by DRL that contradicts this language will not be binding.  Issuance of the NOFO and </w:t>
      </w:r>
      <w:r w:rsidRPr="00DA36CE">
        <w:rPr>
          <w:rFonts w:ascii="Times New Roman" w:hAnsi="Times New Roman" w:cs="Times New Roman"/>
          <w:sz w:val="24"/>
          <w:szCs w:val="24"/>
        </w:rPr>
        <w:lastRenderedPageBreak/>
        <w:t>negotiation of applications does not constitute an award commitment on the part of the U.S. government.  DRL reserves the right to reduce, revise, or increase proposal budgets.</w:t>
      </w:r>
    </w:p>
    <w:p w14:paraId="4176D299" w14:textId="77777777" w:rsidR="00F6531F" w:rsidRPr="00DA36CE" w:rsidRDefault="00F6531F" w:rsidP="00F6531F">
      <w:pPr>
        <w:pStyle w:val="NoSpacing"/>
        <w:rPr>
          <w:rFonts w:ascii="Times New Roman" w:hAnsi="Times New Roman" w:cs="Times New Roman"/>
          <w:sz w:val="24"/>
          <w:szCs w:val="24"/>
        </w:rPr>
      </w:pPr>
    </w:p>
    <w:p w14:paraId="067A2129" w14:textId="77777777" w:rsidR="00F6531F" w:rsidRPr="00AD1B75" w:rsidRDefault="00F6531F" w:rsidP="00F6531F">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43"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44" w:history="1">
        <w:r w:rsidRPr="001233B3">
          <w:rPr>
            <w:rStyle w:val="Hyperlink"/>
            <w:rFonts w:ascii="Times New Roman" w:eastAsia="Times New Roman" w:hAnsi="Times New Roman" w:cs="Times New Roman"/>
            <w:sz w:val="24"/>
            <w:szCs w:val="24"/>
          </w:rPr>
          <w:t>SAM</w:t>
        </w:r>
        <w:r w:rsidRPr="001233B3">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45"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1656D2C0" w14:textId="77777777" w:rsidR="00F6531F" w:rsidRPr="00DA36CE" w:rsidRDefault="00F6531F" w:rsidP="00F6531F">
      <w:pPr>
        <w:pStyle w:val="NoSpacing"/>
        <w:rPr>
          <w:rFonts w:ascii="Times New Roman" w:hAnsi="Times New Roman" w:cs="Times New Roman"/>
          <w:sz w:val="24"/>
          <w:szCs w:val="24"/>
        </w:rPr>
      </w:pPr>
    </w:p>
    <w:p w14:paraId="1BDFD3B6" w14:textId="77777777" w:rsidR="00F6531F" w:rsidRPr="00DA36CE" w:rsidRDefault="00F6531F" w:rsidP="00F6531F">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74C9BD4A" w14:textId="77777777" w:rsidR="00F6531F" w:rsidRPr="00E0037D" w:rsidRDefault="00F6531F" w:rsidP="00F6531F">
      <w:pPr>
        <w:pStyle w:val="NoSpacing"/>
        <w:rPr>
          <w:rFonts w:ascii="Times New Roman" w:hAnsi="Times New Roman" w:cs="Times New Roman"/>
          <w:color w:val="auto"/>
          <w:sz w:val="24"/>
          <w:szCs w:val="24"/>
        </w:rPr>
      </w:pPr>
      <w:r w:rsidRPr="00E0037D">
        <w:rPr>
          <w:rFonts w:ascii="Times New Roman" w:hAnsi="Times New Roman" w:cs="Times New Roman"/>
          <w:color w:val="auto"/>
          <w:sz w:val="24"/>
          <w:szCs w:val="24"/>
        </w:rPr>
        <w:t xml:space="preserve">DRL has the mission of promoting democracy and protecting human rights and fundamental freedoms globally.  DRL supports projects </w:t>
      </w:r>
      <w:r w:rsidRPr="00E0037D">
        <w:rPr>
          <w:rFonts w:ascii="Times New Roman" w:eastAsia="Times New Roman" w:hAnsi="Times New Roman" w:cs="Times New Roman"/>
          <w:color w:val="auto"/>
          <w:sz w:val="24"/>
          <w:szCs w:val="24"/>
        </w:rPr>
        <w:t xml:space="preserve">designed through an evidence-based framework </w:t>
      </w:r>
      <w:r w:rsidRPr="00E0037D">
        <w:rPr>
          <w:rFonts w:ascii="Times New Roman" w:hAnsi="Times New Roman"/>
          <w:color w:val="auto"/>
          <w:sz w:val="24"/>
        </w:rPr>
        <w:t xml:space="preserve">that </w:t>
      </w:r>
      <w:r w:rsidRPr="00E0037D">
        <w:rPr>
          <w:rFonts w:ascii="Times New Roman" w:eastAsia="Times New Roman" w:hAnsi="Times New Roman" w:cs="Times New Roman"/>
          <w:color w:val="auto"/>
          <w:sz w:val="24"/>
          <w:szCs w:val="24"/>
        </w:rPr>
        <w:t>empower local civil society partners to promote and defend democracy globally, including efforts to counter authoritarianism</w:t>
      </w:r>
      <w:r w:rsidRPr="00E0037D">
        <w:rPr>
          <w:rFonts w:ascii="Times New Roman" w:hAnsi="Times New Roman"/>
          <w:color w:val="auto"/>
          <w:sz w:val="24"/>
        </w:rPr>
        <w:t xml:space="preserve">, promote human rights, and </w:t>
      </w:r>
      <w:r w:rsidRPr="00E0037D">
        <w:rPr>
          <w:rFonts w:ascii="Times New Roman" w:eastAsia="Times New Roman" w:hAnsi="Times New Roman" w:cs="Times New Roman"/>
          <w:color w:val="auto"/>
          <w:sz w:val="24"/>
          <w:szCs w:val="24"/>
        </w:rPr>
        <w:t>meaningfully address diversity, equity, and inclusion as a core element of good governance</w:t>
      </w:r>
      <w:r w:rsidRPr="00E0037D">
        <w:rPr>
          <w:rFonts w:ascii="Times New Roman" w:hAnsi="Times New Roman" w:cs="Times New Roman"/>
          <w:color w:val="auto"/>
          <w:sz w:val="24"/>
          <w:szCs w:val="24"/>
        </w:rPr>
        <w:t xml:space="preserve">.  DRL typically focuses its work </w:t>
      </w:r>
      <w:proofErr w:type="gramStart"/>
      <w:r w:rsidRPr="00E0037D">
        <w:rPr>
          <w:rFonts w:ascii="Times New Roman" w:hAnsi="Times New Roman" w:cs="Times New Roman"/>
          <w:color w:val="auto"/>
          <w:sz w:val="24"/>
          <w:szCs w:val="24"/>
        </w:rPr>
        <w:t>in</w:t>
      </w:r>
      <w:proofErr w:type="gramEnd"/>
      <w:r w:rsidRPr="00E0037D">
        <w:rPr>
          <w:rFonts w:ascii="Times New Roman" w:hAnsi="Times New Roman" w:cs="Times New Roman"/>
          <w:color w:val="auto"/>
          <w:sz w:val="24"/>
          <w:szCs w:val="24"/>
        </w:rPr>
        <w:t xml:space="preserve"> countries facing human rights violations and abuses, where democracy and human rights defenders are under pressure, and where governance infrastructure is undemocratic, in transition, or at risk of backsliding.  </w:t>
      </w:r>
    </w:p>
    <w:p w14:paraId="7A6FA75B" w14:textId="77777777" w:rsidR="00F6531F" w:rsidRPr="00DA36CE" w:rsidRDefault="00F6531F" w:rsidP="00F6531F">
      <w:pPr>
        <w:pStyle w:val="NoSpacing"/>
        <w:rPr>
          <w:rFonts w:ascii="Times New Roman" w:hAnsi="Times New Roman" w:cs="Times New Roman"/>
          <w:sz w:val="24"/>
          <w:szCs w:val="24"/>
        </w:rPr>
      </w:pPr>
    </w:p>
    <w:p w14:paraId="2874486B" w14:textId="77777777" w:rsidR="00F6531F" w:rsidRPr="00AD1B75" w:rsidRDefault="00F6531F" w:rsidP="00F6531F">
      <w:pPr>
        <w:pStyle w:val="NoSpacing"/>
        <w:rPr>
          <w:rFonts w:ascii="Times New Roman" w:hAnsi="Times New Roman" w:cs="Times New Roman"/>
          <w:sz w:val="24"/>
          <w:szCs w:val="24"/>
        </w:rPr>
      </w:pPr>
      <w:bookmarkStart w:id="13" w:name="h.3dy6vkm" w:colFirst="0" w:colLast="0"/>
      <w:bookmarkEnd w:id="13"/>
      <w:r w:rsidRPr="00AD1B75">
        <w:rPr>
          <w:rFonts w:ascii="Times New Roman" w:hAnsi="Times New Roman" w:cs="Times New Roman"/>
          <w:sz w:val="24"/>
          <w:szCs w:val="24"/>
        </w:rPr>
        <w:t xml:space="preserve">Additional background information on DRL and its efforts can be found on </w:t>
      </w:r>
      <w:hyperlink r:id="rId46"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4D6E35AD" w14:textId="77777777" w:rsidR="00B53774" w:rsidRDefault="00B53774">
      <w:pPr>
        <w:rPr>
          <w:rFonts w:ascii="Times New Roman" w:hAnsi="Times New Roman" w:cs="Times New Roman"/>
          <w:sz w:val="24"/>
          <w:szCs w:val="24"/>
        </w:rPr>
      </w:pPr>
    </w:p>
    <w:p w14:paraId="03898C7F" w14:textId="26298BA4" w:rsidR="00290D8C" w:rsidRPr="00AD1B75" w:rsidRDefault="00290D8C" w:rsidP="00DA36CE">
      <w:pPr>
        <w:pStyle w:val="NoSpacing"/>
        <w:rPr>
          <w:rFonts w:ascii="Times New Roman" w:hAnsi="Times New Roman" w:cs="Times New Roman"/>
          <w:sz w:val="24"/>
          <w:szCs w:val="24"/>
        </w:rPr>
      </w:pPr>
    </w:p>
    <w:sectPr w:rsidR="00290D8C" w:rsidRPr="00AD1B75" w:rsidSect="00C622A6">
      <w:headerReference w:type="default" r:id="rId47"/>
      <w:footerReference w:type="default" r:id="rId48"/>
      <w:footerReference w:type="first" r:id="rId49"/>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FE7EC" w14:textId="77777777" w:rsidR="007401B1" w:rsidRDefault="007401B1">
      <w:pPr>
        <w:spacing w:after="0" w:line="240" w:lineRule="auto"/>
      </w:pPr>
      <w:r>
        <w:separator/>
      </w:r>
    </w:p>
  </w:endnote>
  <w:endnote w:type="continuationSeparator" w:id="0">
    <w:p w14:paraId="6F1FF4E2" w14:textId="77777777" w:rsidR="007401B1" w:rsidRDefault="00740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7677235F" w:rsidR="007A1E2B" w:rsidRDefault="007A1E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2FAC0CE3" w:rsidR="007A1E2B" w:rsidRDefault="007A1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B8B8A" w14:textId="77777777" w:rsidR="007401B1" w:rsidRDefault="007401B1">
      <w:pPr>
        <w:spacing w:after="0" w:line="240" w:lineRule="auto"/>
      </w:pPr>
      <w:r>
        <w:separator/>
      </w:r>
    </w:p>
  </w:footnote>
  <w:footnote w:type="continuationSeparator" w:id="0">
    <w:p w14:paraId="5D7A02CB" w14:textId="77777777" w:rsidR="007401B1" w:rsidRDefault="007401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70A9F3C" w:rsidR="007A1E2B" w:rsidRPr="00863457" w:rsidRDefault="007A1E2B"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5F0290">
          <w:rPr>
            <w:rFonts w:ascii="Times New Roman" w:hAnsi="Times New Roman" w:cs="Times New Roman"/>
            <w:noProof/>
            <w:sz w:val="24"/>
          </w:rPr>
          <w:t>6</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3E46DC8"/>
    <w:multiLevelType w:val="hybridMultilevel"/>
    <w:tmpl w:val="E2F0A672"/>
    <w:lvl w:ilvl="0" w:tplc="793692EC">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670E9D"/>
    <w:multiLevelType w:val="hybridMultilevel"/>
    <w:tmpl w:val="A6885FC4"/>
    <w:lvl w:ilvl="0" w:tplc="65F49F46">
      <w:start w:val="1"/>
      <w:numFmt w:val="bullet"/>
      <w:lvlText w:val="-"/>
      <w:lvlJc w:val="left"/>
      <w:pPr>
        <w:ind w:left="720" w:hanging="360"/>
      </w:pPr>
      <w:rPr>
        <w:rFonts w:ascii="Calibri" w:hAnsi="Calibri" w:hint="default"/>
      </w:rPr>
    </w:lvl>
    <w:lvl w:ilvl="1" w:tplc="E4505C14">
      <w:start w:val="1"/>
      <w:numFmt w:val="bullet"/>
      <w:lvlText w:val="o"/>
      <w:lvlJc w:val="left"/>
      <w:pPr>
        <w:ind w:left="1440" w:hanging="360"/>
      </w:pPr>
      <w:rPr>
        <w:rFonts w:ascii="Courier New" w:hAnsi="Courier New" w:hint="default"/>
      </w:rPr>
    </w:lvl>
    <w:lvl w:ilvl="2" w:tplc="F8EE4922">
      <w:start w:val="1"/>
      <w:numFmt w:val="bullet"/>
      <w:lvlText w:val=""/>
      <w:lvlJc w:val="left"/>
      <w:pPr>
        <w:ind w:left="2160" w:hanging="360"/>
      </w:pPr>
      <w:rPr>
        <w:rFonts w:ascii="Wingdings" w:hAnsi="Wingdings" w:hint="default"/>
      </w:rPr>
    </w:lvl>
    <w:lvl w:ilvl="3" w:tplc="01161A4A">
      <w:start w:val="1"/>
      <w:numFmt w:val="bullet"/>
      <w:lvlText w:val=""/>
      <w:lvlJc w:val="left"/>
      <w:pPr>
        <w:ind w:left="2880" w:hanging="360"/>
      </w:pPr>
      <w:rPr>
        <w:rFonts w:ascii="Symbol" w:hAnsi="Symbol" w:hint="default"/>
      </w:rPr>
    </w:lvl>
    <w:lvl w:ilvl="4" w:tplc="D1960D0C">
      <w:start w:val="1"/>
      <w:numFmt w:val="bullet"/>
      <w:lvlText w:val="o"/>
      <w:lvlJc w:val="left"/>
      <w:pPr>
        <w:ind w:left="3600" w:hanging="360"/>
      </w:pPr>
      <w:rPr>
        <w:rFonts w:ascii="Courier New" w:hAnsi="Courier New" w:hint="default"/>
      </w:rPr>
    </w:lvl>
    <w:lvl w:ilvl="5" w:tplc="F9444430">
      <w:start w:val="1"/>
      <w:numFmt w:val="bullet"/>
      <w:lvlText w:val=""/>
      <w:lvlJc w:val="left"/>
      <w:pPr>
        <w:ind w:left="4320" w:hanging="360"/>
      </w:pPr>
      <w:rPr>
        <w:rFonts w:ascii="Wingdings" w:hAnsi="Wingdings" w:hint="default"/>
      </w:rPr>
    </w:lvl>
    <w:lvl w:ilvl="6" w:tplc="45064C76">
      <w:start w:val="1"/>
      <w:numFmt w:val="bullet"/>
      <w:lvlText w:val=""/>
      <w:lvlJc w:val="left"/>
      <w:pPr>
        <w:ind w:left="5040" w:hanging="360"/>
      </w:pPr>
      <w:rPr>
        <w:rFonts w:ascii="Symbol" w:hAnsi="Symbol" w:hint="default"/>
      </w:rPr>
    </w:lvl>
    <w:lvl w:ilvl="7" w:tplc="D75EBB66">
      <w:start w:val="1"/>
      <w:numFmt w:val="bullet"/>
      <w:lvlText w:val="o"/>
      <w:lvlJc w:val="left"/>
      <w:pPr>
        <w:ind w:left="5760" w:hanging="360"/>
      </w:pPr>
      <w:rPr>
        <w:rFonts w:ascii="Courier New" w:hAnsi="Courier New" w:hint="default"/>
      </w:rPr>
    </w:lvl>
    <w:lvl w:ilvl="8" w:tplc="B616E708">
      <w:start w:val="1"/>
      <w:numFmt w:val="bullet"/>
      <w:lvlText w:val=""/>
      <w:lvlJc w:val="left"/>
      <w:pPr>
        <w:ind w:left="6480" w:hanging="360"/>
      </w:pPr>
      <w:rPr>
        <w:rFonts w:ascii="Wingdings" w:hAnsi="Wingdings" w:hint="default"/>
      </w:rPr>
    </w:lvl>
  </w:abstractNum>
  <w:abstractNum w:abstractNumId="5"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0E42C97"/>
    <w:multiLevelType w:val="hybridMultilevel"/>
    <w:tmpl w:val="8B52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7" w15:restartNumberingAfterBreak="0">
    <w:nsid w:val="58BD1735"/>
    <w:multiLevelType w:val="hybridMultilevel"/>
    <w:tmpl w:val="1AEE7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0"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1"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3"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207447852">
    <w:abstractNumId w:val="12"/>
  </w:num>
  <w:num w:numId="2" w16cid:durableId="2136679848">
    <w:abstractNumId w:val="30"/>
  </w:num>
  <w:num w:numId="3" w16cid:durableId="2009864318">
    <w:abstractNumId w:val="6"/>
  </w:num>
  <w:num w:numId="4" w16cid:durableId="562982156">
    <w:abstractNumId w:val="23"/>
  </w:num>
  <w:num w:numId="5" w16cid:durableId="229969637">
    <w:abstractNumId w:val="13"/>
  </w:num>
  <w:num w:numId="6" w16cid:durableId="1602833875">
    <w:abstractNumId w:val="19"/>
  </w:num>
  <w:num w:numId="7" w16cid:durableId="1601140640">
    <w:abstractNumId w:val="29"/>
  </w:num>
  <w:num w:numId="8" w16cid:durableId="1752921381">
    <w:abstractNumId w:val="15"/>
  </w:num>
  <w:num w:numId="9" w16cid:durableId="480004381">
    <w:abstractNumId w:val="0"/>
  </w:num>
  <w:num w:numId="10" w16cid:durableId="1316758317">
    <w:abstractNumId w:val="32"/>
  </w:num>
  <w:num w:numId="11" w16cid:durableId="59712644">
    <w:abstractNumId w:val="10"/>
  </w:num>
  <w:num w:numId="12" w16cid:durableId="1736975687">
    <w:abstractNumId w:val="28"/>
  </w:num>
  <w:num w:numId="13" w16cid:durableId="2084794717">
    <w:abstractNumId w:val="18"/>
  </w:num>
  <w:num w:numId="14" w16cid:durableId="14583771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1677365">
    <w:abstractNumId w:val="16"/>
  </w:num>
  <w:num w:numId="16" w16cid:durableId="1907952434">
    <w:abstractNumId w:val="17"/>
  </w:num>
  <w:num w:numId="17" w16cid:durableId="437068709">
    <w:abstractNumId w:val="21"/>
  </w:num>
  <w:num w:numId="18" w16cid:durableId="1871603583">
    <w:abstractNumId w:val="11"/>
  </w:num>
  <w:num w:numId="19" w16cid:durableId="721364937">
    <w:abstractNumId w:val="9"/>
  </w:num>
  <w:num w:numId="20" w16cid:durableId="1699769934">
    <w:abstractNumId w:val="25"/>
  </w:num>
  <w:num w:numId="21" w16cid:durableId="964851582">
    <w:abstractNumId w:val="14"/>
  </w:num>
  <w:num w:numId="22" w16cid:durableId="1301377238">
    <w:abstractNumId w:val="3"/>
  </w:num>
  <w:num w:numId="23" w16cid:durableId="930747106">
    <w:abstractNumId w:val="31"/>
  </w:num>
  <w:num w:numId="24" w16cid:durableId="1097365389">
    <w:abstractNumId w:val="24"/>
  </w:num>
  <w:num w:numId="25" w16cid:durableId="669257859">
    <w:abstractNumId w:val="5"/>
  </w:num>
  <w:num w:numId="26" w16cid:durableId="782532582">
    <w:abstractNumId w:val="14"/>
  </w:num>
  <w:num w:numId="27" w16cid:durableId="97410718">
    <w:abstractNumId w:val="7"/>
  </w:num>
  <w:num w:numId="28" w16cid:durableId="1243686819">
    <w:abstractNumId w:val="8"/>
  </w:num>
  <w:num w:numId="29" w16cid:durableId="1907959189">
    <w:abstractNumId w:val="26"/>
  </w:num>
  <w:num w:numId="30" w16cid:durableId="1084883143">
    <w:abstractNumId w:val="22"/>
  </w:num>
  <w:num w:numId="31" w16cid:durableId="1762796546">
    <w:abstractNumId w:val="27"/>
  </w:num>
  <w:num w:numId="32" w16cid:durableId="1329096342">
    <w:abstractNumId w:val="1"/>
  </w:num>
  <w:num w:numId="33" w16cid:durableId="61878856">
    <w:abstractNumId w:val="20"/>
  </w:num>
  <w:num w:numId="34" w16cid:durableId="210534354">
    <w:abstractNumId w:val="4"/>
  </w:num>
  <w:num w:numId="35" w16cid:durableId="410935323">
    <w:abstractNumId w:val="33"/>
  </w:num>
  <w:num w:numId="36" w16cid:durableId="9977346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3ADF"/>
    <w:rsid w:val="00013CAF"/>
    <w:rsid w:val="00016D23"/>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1A9"/>
    <w:rsid w:val="000B57C1"/>
    <w:rsid w:val="000B5C07"/>
    <w:rsid w:val="000B7387"/>
    <w:rsid w:val="000C12FA"/>
    <w:rsid w:val="000C5C9F"/>
    <w:rsid w:val="000C6A96"/>
    <w:rsid w:val="000D26B1"/>
    <w:rsid w:val="000D4C68"/>
    <w:rsid w:val="000E0224"/>
    <w:rsid w:val="000E171B"/>
    <w:rsid w:val="000E5218"/>
    <w:rsid w:val="000F2A55"/>
    <w:rsid w:val="001002FC"/>
    <w:rsid w:val="00102A2C"/>
    <w:rsid w:val="00110799"/>
    <w:rsid w:val="00112414"/>
    <w:rsid w:val="001125BF"/>
    <w:rsid w:val="001137DB"/>
    <w:rsid w:val="00115681"/>
    <w:rsid w:val="00121037"/>
    <w:rsid w:val="001210B9"/>
    <w:rsid w:val="00122A1E"/>
    <w:rsid w:val="001233B3"/>
    <w:rsid w:val="0012341D"/>
    <w:rsid w:val="00137D7C"/>
    <w:rsid w:val="00147D7C"/>
    <w:rsid w:val="00171A76"/>
    <w:rsid w:val="00174421"/>
    <w:rsid w:val="00176479"/>
    <w:rsid w:val="001765BF"/>
    <w:rsid w:val="0017703A"/>
    <w:rsid w:val="00190B19"/>
    <w:rsid w:val="001913A0"/>
    <w:rsid w:val="00194E41"/>
    <w:rsid w:val="001B0877"/>
    <w:rsid w:val="001B124E"/>
    <w:rsid w:val="001B1E6E"/>
    <w:rsid w:val="001B2EAC"/>
    <w:rsid w:val="001B36CD"/>
    <w:rsid w:val="001B436C"/>
    <w:rsid w:val="001B509C"/>
    <w:rsid w:val="001B7BFA"/>
    <w:rsid w:val="001C2E9D"/>
    <w:rsid w:val="001D1E2D"/>
    <w:rsid w:val="001E1561"/>
    <w:rsid w:val="001F06EF"/>
    <w:rsid w:val="00200BA4"/>
    <w:rsid w:val="002052A7"/>
    <w:rsid w:val="002078EA"/>
    <w:rsid w:val="00221F70"/>
    <w:rsid w:val="002310F7"/>
    <w:rsid w:val="002349F8"/>
    <w:rsid w:val="00235399"/>
    <w:rsid w:val="00235EC7"/>
    <w:rsid w:val="00237E13"/>
    <w:rsid w:val="00240221"/>
    <w:rsid w:val="00241E09"/>
    <w:rsid w:val="00252E66"/>
    <w:rsid w:val="00254F5A"/>
    <w:rsid w:val="00255B2D"/>
    <w:rsid w:val="00256B19"/>
    <w:rsid w:val="002601E7"/>
    <w:rsid w:val="002607E8"/>
    <w:rsid w:val="002628D2"/>
    <w:rsid w:val="0026400A"/>
    <w:rsid w:val="002640C3"/>
    <w:rsid w:val="00265AFB"/>
    <w:rsid w:val="00265F29"/>
    <w:rsid w:val="00271007"/>
    <w:rsid w:val="00271202"/>
    <w:rsid w:val="002761E1"/>
    <w:rsid w:val="00276CE3"/>
    <w:rsid w:val="00283B32"/>
    <w:rsid w:val="00286940"/>
    <w:rsid w:val="00290D8C"/>
    <w:rsid w:val="00297431"/>
    <w:rsid w:val="002A1D54"/>
    <w:rsid w:val="002A39F0"/>
    <w:rsid w:val="002A431F"/>
    <w:rsid w:val="002A6828"/>
    <w:rsid w:val="002A6DEF"/>
    <w:rsid w:val="002B0090"/>
    <w:rsid w:val="002B5CFF"/>
    <w:rsid w:val="002B7CFF"/>
    <w:rsid w:val="002C1A76"/>
    <w:rsid w:val="002C2DB8"/>
    <w:rsid w:val="002C5E91"/>
    <w:rsid w:val="002D2CAA"/>
    <w:rsid w:val="002D5B78"/>
    <w:rsid w:val="002E034F"/>
    <w:rsid w:val="002E0987"/>
    <w:rsid w:val="002E2C79"/>
    <w:rsid w:val="002E589D"/>
    <w:rsid w:val="002E5AD5"/>
    <w:rsid w:val="002E719A"/>
    <w:rsid w:val="002F16BB"/>
    <w:rsid w:val="002F1FEE"/>
    <w:rsid w:val="002F31C0"/>
    <w:rsid w:val="002F33BE"/>
    <w:rsid w:val="002F3763"/>
    <w:rsid w:val="0030529F"/>
    <w:rsid w:val="00307030"/>
    <w:rsid w:val="003172EE"/>
    <w:rsid w:val="00317C9E"/>
    <w:rsid w:val="003221AC"/>
    <w:rsid w:val="0032561A"/>
    <w:rsid w:val="0033230B"/>
    <w:rsid w:val="0034020B"/>
    <w:rsid w:val="00341D53"/>
    <w:rsid w:val="00344EA4"/>
    <w:rsid w:val="00352492"/>
    <w:rsid w:val="0035360E"/>
    <w:rsid w:val="00354776"/>
    <w:rsid w:val="0035592D"/>
    <w:rsid w:val="003741A1"/>
    <w:rsid w:val="003779CC"/>
    <w:rsid w:val="00386360"/>
    <w:rsid w:val="00387F02"/>
    <w:rsid w:val="00390FAF"/>
    <w:rsid w:val="00393CD1"/>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BA7"/>
    <w:rsid w:val="003E2D0A"/>
    <w:rsid w:val="003E3968"/>
    <w:rsid w:val="003F35B9"/>
    <w:rsid w:val="00401EC8"/>
    <w:rsid w:val="004021B5"/>
    <w:rsid w:val="00403091"/>
    <w:rsid w:val="00404CA8"/>
    <w:rsid w:val="004065D9"/>
    <w:rsid w:val="00411CEA"/>
    <w:rsid w:val="00415764"/>
    <w:rsid w:val="004159D6"/>
    <w:rsid w:val="00437570"/>
    <w:rsid w:val="00443D30"/>
    <w:rsid w:val="0045100E"/>
    <w:rsid w:val="00451C84"/>
    <w:rsid w:val="0046461F"/>
    <w:rsid w:val="00467BB2"/>
    <w:rsid w:val="00473E00"/>
    <w:rsid w:val="00475D6A"/>
    <w:rsid w:val="00484E46"/>
    <w:rsid w:val="004924EC"/>
    <w:rsid w:val="0049326F"/>
    <w:rsid w:val="004A1131"/>
    <w:rsid w:val="004A6DDA"/>
    <w:rsid w:val="004B3855"/>
    <w:rsid w:val="004B58E5"/>
    <w:rsid w:val="004B7857"/>
    <w:rsid w:val="004B7D70"/>
    <w:rsid w:val="004C264A"/>
    <w:rsid w:val="004E119D"/>
    <w:rsid w:val="004E18E4"/>
    <w:rsid w:val="004E3CAA"/>
    <w:rsid w:val="004E3E0C"/>
    <w:rsid w:val="004F18AD"/>
    <w:rsid w:val="004F69EC"/>
    <w:rsid w:val="00506676"/>
    <w:rsid w:val="005110A6"/>
    <w:rsid w:val="005219E9"/>
    <w:rsid w:val="00522115"/>
    <w:rsid w:val="00527BF5"/>
    <w:rsid w:val="005308E7"/>
    <w:rsid w:val="00531794"/>
    <w:rsid w:val="005328BF"/>
    <w:rsid w:val="00537B00"/>
    <w:rsid w:val="0054447B"/>
    <w:rsid w:val="0055170D"/>
    <w:rsid w:val="00555A5D"/>
    <w:rsid w:val="00556E93"/>
    <w:rsid w:val="00557282"/>
    <w:rsid w:val="0056760E"/>
    <w:rsid w:val="0057151D"/>
    <w:rsid w:val="00571ADB"/>
    <w:rsid w:val="00574349"/>
    <w:rsid w:val="00577658"/>
    <w:rsid w:val="00581E19"/>
    <w:rsid w:val="005A2652"/>
    <w:rsid w:val="005B1B41"/>
    <w:rsid w:val="005B25A6"/>
    <w:rsid w:val="005B3CF2"/>
    <w:rsid w:val="005C2EFC"/>
    <w:rsid w:val="005C6B3B"/>
    <w:rsid w:val="005C785C"/>
    <w:rsid w:val="005D065D"/>
    <w:rsid w:val="005D0A7F"/>
    <w:rsid w:val="005D206C"/>
    <w:rsid w:val="005D2720"/>
    <w:rsid w:val="005E071E"/>
    <w:rsid w:val="005E2A6F"/>
    <w:rsid w:val="005E4AB4"/>
    <w:rsid w:val="005E5104"/>
    <w:rsid w:val="005E5C5D"/>
    <w:rsid w:val="005F0290"/>
    <w:rsid w:val="005F447C"/>
    <w:rsid w:val="005F77CC"/>
    <w:rsid w:val="00603124"/>
    <w:rsid w:val="00612DEB"/>
    <w:rsid w:val="00614849"/>
    <w:rsid w:val="00620259"/>
    <w:rsid w:val="00624215"/>
    <w:rsid w:val="0062465D"/>
    <w:rsid w:val="0062519D"/>
    <w:rsid w:val="00627FD1"/>
    <w:rsid w:val="006361DF"/>
    <w:rsid w:val="00636EDB"/>
    <w:rsid w:val="006448FC"/>
    <w:rsid w:val="00645E08"/>
    <w:rsid w:val="006607EC"/>
    <w:rsid w:val="00661962"/>
    <w:rsid w:val="00661BA3"/>
    <w:rsid w:val="006632F3"/>
    <w:rsid w:val="006709B1"/>
    <w:rsid w:val="0067186E"/>
    <w:rsid w:val="00675EE2"/>
    <w:rsid w:val="006764AF"/>
    <w:rsid w:val="00681E2C"/>
    <w:rsid w:val="0068622D"/>
    <w:rsid w:val="00694536"/>
    <w:rsid w:val="006A24B5"/>
    <w:rsid w:val="006A7817"/>
    <w:rsid w:val="006B51F6"/>
    <w:rsid w:val="006C04C7"/>
    <w:rsid w:val="006C4F3B"/>
    <w:rsid w:val="006C6732"/>
    <w:rsid w:val="006C7134"/>
    <w:rsid w:val="006C7CD9"/>
    <w:rsid w:val="006D12DB"/>
    <w:rsid w:val="006D3246"/>
    <w:rsid w:val="006D41DD"/>
    <w:rsid w:val="006E174E"/>
    <w:rsid w:val="006F796C"/>
    <w:rsid w:val="007023A8"/>
    <w:rsid w:val="00706B04"/>
    <w:rsid w:val="00706C29"/>
    <w:rsid w:val="00710D2F"/>
    <w:rsid w:val="00712F61"/>
    <w:rsid w:val="0071577A"/>
    <w:rsid w:val="00732C31"/>
    <w:rsid w:val="0073376C"/>
    <w:rsid w:val="007343AC"/>
    <w:rsid w:val="0073441D"/>
    <w:rsid w:val="007401B1"/>
    <w:rsid w:val="007422E4"/>
    <w:rsid w:val="00744338"/>
    <w:rsid w:val="00744B12"/>
    <w:rsid w:val="007510CE"/>
    <w:rsid w:val="00754E7B"/>
    <w:rsid w:val="00755065"/>
    <w:rsid w:val="00755BE2"/>
    <w:rsid w:val="00760AB9"/>
    <w:rsid w:val="00760BCC"/>
    <w:rsid w:val="007610F3"/>
    <w:rsid w:val="007617EF"/>
    <w:rsid w:val="00774BD8"/>
    <w:rsid w:val="0078635C"/>
    <w:rsid w:val="00787314"/>
    <w:rsid w:val="00792023"/>
    <w:rsid w:val="00794073"/>
    <w:rsid w:val="00794982"/>
    <w:rsid w:val="007969EE"/>
    <w:rsid w:val="007A1E2B"/>
    <w:rsid w:val="007A38CE"/>
    <w:rsid w:val="007B197D"/>
    <w:rsid w:val="007B2C89"/>
    <w:rsid w:val="007B3A35"/>
    <w:rsid w:val="007C66C3"/>
    <w:rsid w:val="007C6BC0"/>
    <w:rsid w:val="007D0163"/>
    <w:rsid w:val="007D2A4C"/>
    <w:rsid w:val="007D435F"/>
    <w:rsid w:val="007D4F7D"/>
    <w:rsid w:val="007D658D"/>
    <w:rsid w:val="007D6F18"/>
    <w:rsid w:val="007E106C"/>
    <w:rsid w:val="007E33F8"/>
    <w:rsid w:val="007E3836"/>
    <w:rsid w:val="007E454F"/>
    <w:rsid w:val="007E68A4"/>
    <w:rsid w:val="007F0A30"/>
    <w:rsid w:val="007F1096"/>
    <w:rsid w:val="00802213"/>
    <w:rsid w:val="00805C7B"/>
    <w:rsid w:val="00817428"/>
    <w:rsid w:val="008221BC"/>
    <w:rsid w:val="00827B08"/>
    <w:rsid w:val="008337E3"/>
    <w:rsid w:val="00843562"/>
    <w:rsid w:val="00843769"/>
    <w:rsid w:val="00854673"/>
    <w:rsid w:val="00856B38"/>
    <w:rsid w:val="00863457"/>
    <w:rsid w:val="0086677D"/>
    <w:rsid w:val="00872EE7"/>
    <w:rsid w:val="008746B1"/>
    <w:rsid w:val="008878E7"/>
    <w:rsid w:val="00895DD2"/>
    <w:rsid w:val="008A06E5"/>
    <w:rsid w:val="008A6F52"/>
    <w:rsid w:val="008B34EF"/>
    <w:rsid w:val="008C04C9"/>
    <w:rsid w:val="008C07BD"/>
    <w:rsid w:val="008C081F"/>
    <w:rsid w:val="008C7855"/>
    <w:rsid w:val="008D0B52"/>
    <w:rsid w:val="008D27FB"/>
    <w:rsid w:val="008E407D"/>
    <w:rsid w:val="008E58F2"/>
    <w:rsid w:val="008E5ECA"/>
    <w:rsid w:val="008E6561"/>
    <w:rsid w:val="008F5E64"/>
    <w:rsid w:val="008F6EA0"/>
    <w:rsid w:val="00901D07"/>
    <w:rsid w:val="0090239E"/>
    <w:rsid w:val="0090300E"/>
    <w:rsid w:val="0090391C"/>
    <w:rsid w:val="009075A1"/>
    <w:rsid w:val="00910E80"/>
    <w:rsid w:val="00914438"/>
    <w:rsid w:val="00915367"/>
    <w:rsid w:val="00927718"/>
    <w:rsid w:val="009309CC"/>
    <w:rsid w:val="0093267C"/>
    <w:rsid w:val="00941870"/>
    <w:rsid w:val="0094187B"/>
    <w:rsid w:val="0094606D"/>
    <w:rsid w:val="00952B94"/>
    <w:rsid w:val="009577BB"/>
    <w:rsid w:val="009600A8"/>
    <w:rsid w:val="009630E9"/>
    <w:rsid w:val="00965DCE"/>
    <w:rsid w:val="009662F2"/>
    <w:rsid w:val="00971169"/>
    <w:rsid w:val="009765F1"/>
    <w:rsid w:val="0098423F"/>
    <w:rsid w:val="0098622E"/>
    <w:rsid w:val="009959D7"/>
    <w:rsid w:val="00996D5A"/>
    <w:rsid w:val="009A07E4"/>
    <w:rsid w:val="009A1358"/>
    <w:rsid w:val="009A47BB"/>
    <w:rsid w:val="009A5B75"/>
    <w:rsid w:val="009B2E88"/>
    <w:rsid w:val="009B305D"/>
    <w:rsid w:val="009B62E4"/>
    <w:rsid w:val="009C062C"/>
    <w:rsid w:val="009C3EDE"/>
    <w:rsid w:val="009C52FE"/>
    <w:rsid w:val="009D14D4"/>
    <w:rsid w:val="009D32F0"/>
    <w:rsid w:val="009D3D79"/>
    <w:rsid w:val="009E3C12"/>
    <w:rsid w:val="009F0E82"/>
    <w:rsid w:val="009F1B0C"/>
    <w:rsid w:val="00A135A3"/>
    <w:rsid w:val="00A14BAA"/>
    <w:rsid w:val="00A202A1"/>
    <w:rsid w:val="00A204ED"/>
    <w:rsid w:val="00A34DC1"/>
    <w:rsid w:val="00A35321"/>
    <w:rsid w:val="00A3677A"/>
    <w:rsid w:val="00A428A4"/>
    <w:rsid w:val="00A47AAD"/>
    <w:rsid w:val="00A54D33"/>
    <w:rsid w:val="00A72E5D"/>
    <w:rsid w:val="00A77AC7"/>
    <w:rsid w:val="00A83970"/>
    <w:rsid w:val="00A860F4"/>
    <w:rsid w:val="00A87EF2"/>
    <w:rsid w:val="00A91B48"/>
    <w:rsid w:val="00A926CD"/>
    <w:rsid w:val="00A935C5"/>
    <w:rsid w:val="00A97BBD"/>
    <w:rsid w:val="00AA3639"/>
    <w:rsid w:val="00AA446A"/>
    <w:rsid w:val="00AA46CE"/>
    <w:rsid w:val="00AA5036"/>
    <w:rsid w:val="00AA5FDE"/>
    <w:rsid w:val="00AA661A"/>
    <w:rsid w:val="00AB2A7F"/>
    <w:rsid w:val="00AC4A76"/>
    <w:rsid w:val="00AD1B75"/>
    <w:rsid w:val="00AD248C"/>
    <w:rsid w:val="00AE2C4F"/>
    <w:rsid w:val="00AE4CDC"/>
    <w:rsid w:val="00AE506E"/>
    <w:rsid w:val="00AF2C7E"/>
    <w:rsid w:val="00AF5711"/>
    <w:rsid w:val="00AF5780"/>
    <w:rsid w:val="00AF75E6"/>
    <w:rsid w:val="00B05C08"/>
    <w:rsid w:val="00B066FA"/>
    <w:rsid w:val="00B07E00"/>
    <w:rsid w:val="00B12CD2"/>
    <w:rsid w:val="00B13476"/>
    <w:rsid w:val="00B13AAB"/>
    <w:rsid w:val="00B14209"/>
    <w:rsid w:val="00B17B75"/>
    <w:rsid w:val="00B212A9"/>
    <w:rsid w:val="00B22B32"/>
    <w:rsid w:val="00B230F5"/>
    <w:rsid w:val="00B27A20"/>
    <w:rsid w:val="00B3148F"/>
    <w:rsid w:val="00B358B2"/>
    <w:rsid w:val="00B52585"/>
    <w:rsid w:val="00B52C91"/>
    <w:rsid w:val="00B53774"/>
    <w:rsid w:val="00B53BCE"/>
    <w:rsid w:val="00B54475"/>
    <w:rsid w:val="00B61805"/>
    <w:rsid w:val="00B62E7B"/>
    <w:rsid w:val="00B64551"/>
    <w:rsid w:val="00B70A15"/>
    <w:rsid w:val="00B7128F"/>
    <w:rsid w:val="00B712E0"/>
    <w:rsid w:val="00B747CE"/>
    <w:rsid w:val="00B82D17"/>
    <w:rsid w:val="00B83A2C"/>
    <w:rsid w:val="00B83ADB"/>
    <w:rsid w:val="00B9087F"/>
    <w:rsid w:val="00B91126"/>
    <w:rsid w:val="00B96440"/>
    <w:rsid w:val="00B97FA9"/>
    <w:rsid w:val="00BA748E"/>
    <w:rsid w:val="00BB3E76"/>
    <w:rsid w:val="00BC1D42"/>
    <w:rsid w:val="00BD4D16"/>
    <w:rsid w:val="00BD5CBF"/>
    <w:rsid w:val="00BD618D"/>
    <w:rsid w:val="00BE7586"/>
    <w:rsid w:val="00BF029B"/>
    <w:rsid w:val="00BF2C1A"/>
    <w:rsid w:val="00C02640"/>
    <w:rsid w:val="00C1352F"/>
    <w:rsid w:val="00C15E12"/>
    <w:rsid w:val="00C26686"/>
    <w:rsid w:val="00C26CCC"/>
    <w:rsid w:val="00C3641B"/>
    <w:rsid w:val="00C36AC4"/>
    <w:rsid w:val="00C51580"/>
    <w:rsid w:val="00C603DA"/>
    <w:rsid w:val="00C622A6"/>
    <w:rsid w:val="00C6241D"/>
    <w:rsid w:val="00C649FD"/>
    <w:rsid w:val="00C7083E"/>
    <w:rsid w:val="00C7789E"/>
    <w:rsid w:val="00C831F1"/>
    <w:rsid w:val="00C84A07"/>
    <w:rsid w:val="00C91895"/>
    <w:rsid w:val="00C92E25"/>
    <w:rsid w:val="00CA2CDD"/>
    <w:rsid w:val="00CA4358"/>
    <w:rsid w:val="00CA6F5A"/>
    <w:rsid w:val="00CA7DF2"/>
    <w:rsid w:val="00CB05C5"/>
    <w:rsid w:val="00CB4AAA"/>
    <w:rsid w:val="00CB7865"/>
    <w:rsid w:val="00CC13CD"/>
    <w:rsid w:val="00CD0240"/>
    <w:rsid w:val="00CD1CA1"/>
    <w:rsid w:val="00CD2B19"/>
    <w:rsid w:val="00CD353A"/>
    <w:rsid w:val="00CD59AF"/>
    <w:rsid w:val="00CD632A"/>
    <w:rsid w:val="00CE5219"/>
    <w:rsid w:val="00CE6942"/>
    <w:rsid w:val="00CF1A66"/>
    <w:rsid w:val="00CF4811"/>
    <w:rsid w:val="00CF639E"/>
    <w:rsid w:val="00CF6F08"/>
    <w:rsid w:val="00D002E3"/>
    <w:rsid w:val="00D021C7"/>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4EB7"/>
    <w:rsid w:val="00D9639A"/>
    <w:rsid w:val="00DA1281"/>
    <w:rsid w:val="00DA207E"/>
    <w:rsid w:val="00DA36CE"/>
    <w:rsid w:val="00DA47C5"/>
    <w:rsid w:val="00DA4921"/>
    <w:rsid w:val="00DB00C4"/>
    <w:rsid w:val="00DB2300"/>
    <w:rsid w:val="00DB3F4E"/>
    <w:rsid w:val="00DC42AE"/>
    <w:rsid w:val="00DC6FF0"/>
    <w:rsid w:val="00DC78EE"/>
    <w:rsid w:val="00DD59E3"/>
    <w:rsid w:val="00DD72F9"/>
    <w:rsid w:val="00DE5B4D"/>
    <w:rsid w:val="00DE7F64"/>
    <w:rsid w:val="00DF1A3D"/>
    <w:rsid w:val="00DF259E"/>
    <w:rsid w:val="00DF261E"/>
    <w:rsid w:val="00DF4C00"/>
    <w:rsid w:val="00DF521F"/>
    <w:rsid w:val="00E00A46"/>
    <w:rsid w:val="00E03771"/>
    <w:rsid w:val="00E07AA5"/>
    <w:rsid w:val="00E07E1F"/>
    <w:rsid w:val="00E1217F"/>
    <w:rsid w:val="00E2005B"/>
    <w:rsid w:val="00E20266"/>
    <w:rsid w:val="00E209C2"/>
    <w:rsid w:val="00E22158"/>
    <w:rsid w:val="00E240C8"/>
    <w:rsid w:val="00E25DBC"/>
    <w:rsid w:val="00E3109E"/>
    <w:rsid w:val="00E37084"/>
    <w:rsid w:val="00E4121B"/>
    <w:rsid w:val="00E41813"/>
    <w:rsid w:val="00E538E8"/>
    <w:rsid w:val="00E5506B"/>
    <w:rsid w:val="00E56BDC"/>
    <w:rsid w:val="00E65488"/>
    <w:rsid w:val="00E76394"/>
    <w:rsid w:val="00E7715B"/>
    <w:rsid w:val="00E870FE"/>
    <w:rsid w:val="00E87DAA"/>
    <w:rsid w:val="00E96F02"/>
    <w:rsid w:val="00EA4042"/>
    <w:rsid w:val="00EB170A"/>
    <w:rsid w:val="00EB1882"/>
    <w:rsid w:val="00EB6DCA"/>
    <w:rsid w:val="00EC03CF"/>
    <w:rsid w:val="00EC069C"/>
    <w:rsid w:val="00EC3DE8"/>
    <w:rsid w:val="00ED47F2"/>
    <w:rsid w:val="00ED48F4"/>
    <w:rsid w:val="00ED5042"/>
    <w:rsid w:val="00EE2779"/>
    <w:rsid w:val="00EE4891"/>
    <w:rsid w:val="00EE4C8B"/>
    <w:rsid w:val="00EF115A"/>
    <w:rsid w:val="00EF224F"/>
    <w:rsid w:val="00EF25C1"/>
    <w:rsid w:val="00EF2EA8"/>
    <w:rsid w:val="00EF6BF0"/>
    <w:rsid w:val="00F01207"/>
    <w:rsid w:val="00F125AE"/>
    <w:rsid w:val="00F1583B"/>
    <w:rsid w:val="00F210DF"/>
    <w:rsid w:val="00F234F3"/>
    <w:rsid w:val="00F25CAC"/>
    <w:rsid w:val="00F262A5"/>
    <w:rsid w:val="00F34461"/>
    <w:rsid w:val="00F346B3"/>
    <w:rsid w:val="00F35CC9"/>
    <w:rsid w:val="00F41810"/>
    <w:rsid w:val="00F42ECA"/>
    <w:rsid w:val="00F521FD"/>
    <w:rsid w:val="00F52971"/>
    <w:rsid w:val="00F53F38"/>
    <w:rsid w:val="00F57043"/>
    <w:rsid w:val="00F61771"/>
    <w:rsid w:val="00F63493"/>
    <w:rsid w:val="00F6496C"/>
    <w:rsid w:val="00F64A8A"/>
    <w:rsid w:val="00F64EB0"/>
    <w:rsid w:val="00F6531F"/>
    <w:rsid w:val="00F71725"/>
    <w:rsid w:val="00F77180"/>
    <w:rsid w:val="00F8269E"/>
    <w:rsid w:val="00F837EA"/>
    <w:rsid w:val="00F84887"/>
    <w:rsid w:val="00F90C25"/>
    <w:rsid w:val="00F9126D"/>
    <w:rsid w:val="00F918D9"/>
    <w:rsid w:val="00F933DA"/>
    <w:rsid w:val="00F93B5D"/>
    <w:rsid w:val="00FA0714"/>
    <w:rsid w:val="00FA2132"/>
    <w:rsid w:val="00FA483B"/>
    <w:rsid w:val="00FA642D"/>
    <w:rsid w:val="00FA76C6"/>
    <w:rsid w:val="00FA7AE2"/>
    <w:rsid w:val="00FC7C0A"/>
    <w:rsid w:val="00FD24FD"/>
    <w:rsid w:val="00FE269D"/>
    <w:rsid w:val="00FE5E86"/>
    <w:rsid w:val="00FE74BC"/>
    <w:rsid w:val="00FF0B43"/>
    <w:rsid w:val="00FF1D7D"/>
    <w:rsid w:val="773D8C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F6531F"/>
    <w:rPr>
      <w:color w:val="605E5C"/>
      <w:shd w:val="clear" w:color="auto" w:fill="E1DFDD"/>
    </w:rPr>
  </w:style>
  <w:style w:type="character" w:styleId="Mention">
    <w:name w:val="Mention"/>
    <w:basedOn w:val="DefaultParagraphFont"/>
    <w:uiPriority w:val="99"/>
    <w:unhideWhenUsed/>
    <w:rsid w:val="00F6531F"/>
    <w:rPr>
      <w:color w:val="2B579A"/>
      <w:shd w:val="clear" w:color="auto" w:fill="E6E6E6"/>
    </w:rPr>
  </w:style>
  <w:style w:type="paragraph" w:customStyle="1" w:styleId="paragraph">
    <w:name w:val="paragraph"/>
    <w:basedOn w:val="Normal"/>
    <w:rsid w:val="00F6531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F6531F"/>
  </w:style>
  <w:style w:type="character" w:customStyle="1" w:styleId="eop">
    <w:name w:val="eop"/>
    <w:basedOn w:val="DefaultParagraphFont"/>
    <w:rsid w:val="00F6531F"/>
  </w:style>
  <w:style w:type="character" w:customStyle="1" w:styleId="advancedproofingissue">
    <w:name w:val="advancedproofingissue"/>
    <w:basedOn w:val="DefaultParagraphFont"/>
    <w:rsid w:val="00F6531F"/>
  </w:style>
  <w:style w:type="character" w:customStyle="1" w:styleId="contextualspellingandgrammarerror">
    <w:name w:val="contextualspellingandgrammarerror"/>
    <w:basedOn w:val="DefaultParagraphFont"/>
    <w:rsid w:val="00F653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247889356">
      <w:bodyDiv w:val="1"/>
      <w:marLeft w:val="0"/>
      <w:marRight w:val="0"/>
      <w:marTop w:val="0"/>
      <w:marBottom w:val="0"/>
      <w:divBdr>
        <w:top w:val="none" w:sz="0" w:space="0" w:color="auto"/>
        <w:left w:val="none" w:sz="0" w:space="0" w:color="auto"/>
        <w:bottom w:val="none" w:sz="0" w:space="0" w:color="auto"/>
        <w:right w:val="none" w:sz="0" w:space="0" w:color="auto"/>
      </w:divBdr>
    </w:div>
    <w:div w:id="298875833">
      <w:bodyDiv w:val="1"/>
      <w:marLeft w:val="0"/>
      <w:marRight w:val="0"/>
      <w:marTop w:val="0"/>
      <w:marBottom w:val="0"/>
      <w:divBdr>
        <w:top w:val="none" w:sz="0" w:space="0" w:color="auto"/>
        <w:left w:val="none" w:sz="0" w:space="0" w:color="auto"/>
        <w:bottom w:val="none" w:sz="0" w:space="0" w:color="auto"/>
        <w:right w:val="none" w:sz="0" w:space="0" w:color="auto"/>
      </w:divBdr>
      <w:divsChild>
        <w:div w:id="397704310">
          <w:marLeft w:val="0"/>
          <w:marRight w:val="0"/>
          <w:marTop w:val="0"/>
          <w:marBottom w:val="0"/>
          <w:divBdr>
            <w:top w:val="none" w:sz="0" w:space="0" w:color="auto"/>
            <w:left w:val="none" w:sz="0" w:space="0" w:color="auto"/>
            <w:bottom w:val="none" w:sz="0" w:space="0" w:color="auto"/>
            <w:right w:val="none" w:sz="0" w:space="0" w:color="auto"/>
          </w:divBdr>
        </w:div>
        <w:div w:id="1717923191">
          <w:marLeft w:val="0"/>
          <w:marRight w:val="0"/>
          <w:marTop w:val="0"/>
          <w:marBottom w:val="0"/>
          <w:divBdr>
            <w:top w:val="none" w:sz="0" w:space="0" w:color="auto"/>
            <w:left w:val="none" w:sz="0" w:space="0" w:color="auto"/>
            <w:bottom w:val="none" w:sz="0" w:space="0" w:color="auto"/>
            <w:right w:val="none" w:sz="0" w:space="0" w:color="auto"/>
          </w:divBdr>
        </w:div>
      </w:divsChild>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63934062">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304044501">
      <w:bodyDiv w:val="1"/>
      <w:marLeft w:val="0"/>
      <w:marRight w:val="0"/>
      <w:marTop w:val="0"/>
      <w:marBottom w:val="0"/>
      <w:divBdr>
        <w:top w:val="none" w:sz="0" w:space="0" w:color="auto"/>
        <w:left w:val="none" w:sz="0" w:space="0" w:color="auto"/>
        <w:bottom w:val="none" w:sz="0" w:space="0" w:color="auto"/>
        <w:right w:val="none" w:sz="0" w:space="0" w:color="auto"/>
      </w:divBdr>
      <w:divsChild>
        <w:div w:id="920604113">
          <w:marLeft w:val="0"/>
          <w:marRight w:val="0"/>
          <w:marTop w:val="0"/>
          <w:marBottom w:val="0"/>
          <w:divBdr>
            <w:top w:val="none" w:sz="0" w:space="0" w:color="auto"/>
            <w:left w:val="none" w:sz="0" w:space="0" w:color="auto"/>
            <w:bottom w:val="none" w:sz="0" w:space="0" w:color="auto"/>
            <w:right w:val="none" w:sz="0" w:space="0" w:color="auto"/>
          </w:divBdr>
        </w:div>
        <w:div w:id="1955822799">
          <w:marLeft w:val="0"/>
          <w:marRight w:val="0"/>
          <w:marTop w:val="0"/>
          <w:marBottom w:val="0"/>
          <w:divBdr>
            <w:top w:val="none" w:sz="0" w:space="0" w:color="auto"/>
            <w:left w:val="none" w:sz="0" w:space="0" w:color="auto"/>
            <w:bottom w:val="none" w:sz="0" w:space="0" w:color="auto"/>
            <w:right w:val="none" w:sz="0" w:space="0" w:color="auto"/>
          </w:divBdr>
        </w:div>
      </w:divsChild>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eportal.nspa.nato.int/AC135Public/scage/CageList.aspx" TargetMode="External"/><Relationship Id="rId26" Type="http://schemas.openxmlformats.org/officeDocument/2006/relationships/hyperlink" Target="https://www.govinfo.gov/content/pkg/USCODE-2017-title22/html/USCODE-2017-title22-chap32-subchapIII-partI-sec2378d.htm" TargetMode="External"/><Relationship Id="rId39" Type="http://schemas.openxmlformats.org/officeDocument/2006/relationships/hyperlink" Target="mailto:DRL-GP-SCA-CORE@state.gov" TargetMode="External"/><Relationship Id="rId3" Type="http://schemas.openxmlformats.org/officeDocument/2006/relationships/styles" Target="styles.xml"/><Relationship Id="rId21" Type="http://schemas.openxmlformats.org/officeDocument/2006/relationships/hyperlink" Target="https://www.grants.gov/" TargetMode="External"/><Relationship Id="rId34" Type="http://schemas.openxmlformats.org/officeDocument/2006/relationships/hyperlink" Target="mailto:support@grants.gov" TargetMode="External"/><Relationship Id="rId42" Type="http://schemas.openxmlformats.org/officeDocument/2006/relationships/hyperlink" Target="https://www.opm.gov/policy-data-oversight/pay-leave/federal-holidays/" TargetMode="Externa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www.state.gov/foreign-terrorist-organizations/" TargetMode="External"/><Relationship Id="rId33" Type="http://schemas.openxmlformats.org/officeDocument/2006/relationships/hyperlink" Target="file:///C:\Users\OKellyCA\AppData\Local\Microsoft\Windows\INetCache\Content.Outlook\ZN6WSCL2\www.grants.gov"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46" Type="http://schemas.openxmlformats.org/officeDocument/2006/relationships/hyperlink" Target="https://www.state.gov/bureaus-offices/under-secretary-for-civilian-security-democracy-and-human-rights/bureau-of-democracy-human-rights-and-labor/"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mailto:NCAGE@dlis.dla.mil" TargetMode="External"/><Relationship Id="rId2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1"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https://mygrants.service-now.com/grants/portal_login.do" TargetMode="External"/><Relationship Id="rId32" Type="http://schemas.openxmlformats.org/officeDocument/2006/relationships/hyperlink" Target="https://mygrants.service-now.com" TargetMode="External"/><Relationship Id="rId37" Type="http://schemas.openxmlformats.org/officeDocument/2006/relationships/hyperlink" Target="https://www.congress.gov/bill/115th-congress/senate-bill/1141" TargetMode="External"/><Relationship Id="rId40" Type="http://schemas.openxmlformats.org/officeDocument/2006/relationships/hyperlink" Target="https://afsitsm.service-now.com/ilms/home" TargetMode="External"/><Relationship Id="rId45" Type="http://schemas.openxmlformats.org/officeDocument/2006/relationships/hyperlink" Target="https://www.state.gov/bureau-of-democracy-human-rights-and-labor/programs-and-grant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mygrants.service-now.com/grants/portal_login.do"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https://www.state.gov/about-us-office-of-the-procurement-executive/" TargetMode="External"/><Relationship Id="rId49" Type="http://schemas.openxmlformats.org/officeDocument/2006/relationships/footer" Target="footer2.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eportal.nspa.nato.int/Codification/CageTool/home" TargetMode="External"/><Relationship Id="rId31" Type="http://schemas.openxmlformats.org/officeDocument/2006/relationships/hyperlink" Target="https://mygrants.service-now.com" TargetMode="External"/><Relationship Id="rId44"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7" Type="http://schemas.openxmlformats.org/officeDocument/2006/relationships/hyperlink" Target="https://www.state.gov/bureau-of-democracy-human-rights-and-labor/programs-and-grants/" TargetMode="External"/><Relationship Id="rId30" Type="http://schemas.openxmlformats.org/officeDocument/2006/relationships/hyperlink" Target="https://mygrants.service-now.com/grants/portal_login.do" TargetMode="External"/><Relationship Id="rId35" Type="http://schemas.openxmlformats.org/officeDocument/2006/relationships/hyperlink" Target="https://www.opm.gov/policy-data-oversight/pay-leave/federal-holidays/" TargetMode="External"/><Relationship Id="rId43" Type="http://schemas.openxmlformats.org/officeDocument/2006/relationships/hyperlink" Target="file:///C:\Users\OKellyCA\AppData\Local\Microsoft\Windows\INetCache\Content.Outlook\ZN6WSCL2\www.grants.gov" TargetMode="External"/><Relationship Id="rId48" Type="http://schemas.openxmlformats.org/officeDocument/2006/relationships/footer" Target="footer1.xml"/><Relationship Id="rId8" Type="http://schemas.openxmlformats.org/officeDocument/2006/relationships/hyperlink" Target="https://sam.gov"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B0B02-C007-4632-BCD1-ABED6399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9940</Words>
  <Characters>56660</Characters>
  <Application>Microsoft Office Word</Application>
  <DocSecurity>4</DocSecurity>
  <Lines>472</Lines>
  <Paragraphs>132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HernandezV2</dc:creator>
  <cp:lastModifiedBy>Bailey, Tyra R</cp:lastModifiedBy>
  <cp:revision>2</cp:revision>
  <cp:lastPrinted>2018-11-19T16:01:00Z</cp:lastPrinted>
  <dcterms:created xsi:type="dcterms:W3CDTF">2023-02-08T18:45:00Z</dcterms:created>
  <dcterms:modified xsi:type="dcterms:W3CDTF">2023-02-08T18:45:00Z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2021-12-01T15:38:28Z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