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F8216A" w14:textId="368EB0B8" w:rsidR="00B61396" w:rsidRPr="00717BA8" w:rsidRDefault="00B61396" w:rsidP="6A0ACA87">
      <w:pPr>
        <w:shd w:val="clear" w:color="auto" w:fill="FFFFFF" w:themeFill="background1"/>
        <w:spacing w:after="0" w:line="240" w:lineRule="auto"/>
        <w:jc w:val="center"/>
        <w:textAlignment w:val="baseline"/>
        <w:rPr>
          <w:rFonts w:eastAsiaTheme="minorEastAsia"/>
          <w:b/>
          <w:bCs/>
          <w:color w:val="000000" w:themeColor="text1"/>
          <w:sz w:val="24"/>
          <w:szCs w:val="24"/>
          <w:bdr w:val="none" w:sz="0" w:space="0" w:color="auto" w:frame="1"/>
        </w:rPr>
      </w:pPr>
      <w:r w:rsidRPr="00717BA8">
        <w:rPr>
          <w:rFonts w:eastAsiaTheme="minorEastAsia"/>
          <w:b/>
          <w:bCs/>
          <w:color w:val="000000" w:themeColor="text1"/>
          <w:sz w:val="24"/>
          <w:szCs w:val="24"/>
          <w:bdr w:val="none" w:sz="0" w:space="0" w:color="auto" w:frame="1"/>
        </w:rPr>
        <w:t>U.S. DEPARTMENT OF STATE</w:t>
      </w:r>
      <w:r w:rsidRPr="00717BA8">
        <w:rPr>
          <w:rFonts w:ascii="Times New Roman" w:eastAsia="Times New Roman" w:hAnsi="Times New Roman" w:cs="Times New Roman"/>
          <w:b/>
          <w:bCs/>
          <w:color w:val="000000" w:themeColor="text1"/>
          <w:sz w:val="24"/>
          <w:szCs w:val="24"/>
          <w:bdr w:val="none" w:sz="0" w:space="0" w:color="auto" w:frame="1"/>
        </w:rPr>
        <w:br/>
      </w:r>
      <w:r w:rsidRPr="00717BA8">
        <w:rPr>
          <w:rFonts w:eastAsiaTheme="minorEastAsia"/>
          <w:b/>
          <w:bCs/>
          <w:color w:val="000000" w:themeColor="text1"/>
          <w:sz w:val="24"/>
          <w:szCs w:val="24"/>
          <w:bdr w:val="none" w:sz="0" w:space="0" w:color="auto" w:frame="1"/>
        </w:rPr>
        <w:t xml:space="preserve">U.S. EMBASSY </w:t>
      </w:r>
      <w:r w:rsidR="00717BA8" w:rsidRPr="00717BA8">
        <w:rPr>
          <w:rFonts w:eastAsiaTheme="minorEastAsia"/>
          <w:b/>
          <w:bCs/>
          <w:color w:val="000000" w:themeColor="text1"/>
          <w:sz w:val="24"/>
          <w:szCs w:val="24"/>
          <w:bdr w:val="none" w:sz="0" w:space="0" w:color="auto" w:frame="1"/>
        </w:rPr>
        <w:t>NAIROBI</w:t>
      </w:r>
      <w:r w:rsidR="00717BA8">
        <w:rPr>
          <w:rFonts w:eastAsiaTheme="minorEastAsia"/>
          <w:b/>
          <w:bCs/>
          <w:color w:val="000000" w:themeColor="text1"/>
          <w:sz w:val="24"/>
          <w:szCs w:val="24"/>
          <w:bdr w:val="none" w:sz="0" w:space="0" w:color="auto" w:frame="1"/>
        </w:rPr>
        <w:t>,</w:t>
      </w:r>
      <w:r w:rsidRPr="00717BA8">
        <w:rPr>
          <w:rFonts w:eastAsiaTheme="minorEastAsia"/>
          <w:b/>
          <w:bCs/>
          <w:color w:val="000000" w:themeColor="text1"/>
          <w:sz w:val="24"/>
          <w:szCs w:val="24"/>
          <w:bdr w:val="none" w:sz="0" w:space="0" w:color="auto" w:frame="1"/>
        </w:rPr>
        <w:t xml:space="preserve"> PUBLIC </w:t>
      </w:r>
      <w:r w:rsidR="00FF3497" w:rsidRPr="00717BA8">
        <w:rPr>
          <w:rFonts w:eastAsiaTheme="minorEastAsia"/>
          <w:b/>
          <w:bCs/>
          <w:color w:val="000000" w:themeColor="text1"/>
          <w:sz w:val="24"/>
          <w:szCs w:val="24"/>
          <w:bdr w:val="none" w:sz="0" w:space="0" w:color="auto" w:frame="1"/>
        </w:rPr>
        <w:t>DIPLOMACY</w:t>
      </w:r>
      <w:r w:rsidRPr="00717BA8">
        <w:rPr>
          <w:rFonts w:eastAsiaTheme="minorEastAsia"/>
          <w:b/>
          <w:bCs/>
          <w:color w:val="000000" w:themeColor="text1"/>
          <w:sz w:val="24"/>
          <w:szCs w:val="24"/>
          <w:bdr w:val="none" w:sz="0" w:space="0" w:color="auto" w:frame="1"/>
        </w:rPr>
        <w:t xml:space="preserve"> SECTION</w:t>
      </w:r>
    </w:p>
    <w:p w14:paraId="4526B05B" w14:textId="3DCC2D45" w:rsidR="0023368A" w:rsidRPr="00717BA8" w:rsidRDefault="0023368A" w:rsidP="6A0ACA87">
      <w:pPr>
        <w:shd w:val="clear" w:color="auto" w:fill="FFFFFF" w:themeFill="background1"/>
        <w:spacing w:after="0" w:line="240" w:lineRule="auto"/>
        <w:jc w:val="center"/>
        <w:textAlignment w:val="baseline"/>
        <w:rPr>
          <w:rFonts w:eastAsiaTheme="minorEastAsia"/>
          <w:b/>
          <w:bCs/>
          <w:color w:val="000000" w:themeColor="text1"/>
          <w:sz w:val="24"/>
          <w:szCs w:val="24"/>
        </w:rPr>
      </w:pPr>
      <w:r w:rsidRPr="00717BA8">
        <w:rPr>
          <w:rFonts w:eastAsiaTheme="minorEastAsia"/>
          <w:b/>
          <w:bCs/>
          <w:color w:val="000000" w:themeColor="text1"/>
          <w:sz w:val="24"/>
          <w:szCs w:val="24"/>
          <w:bdr w:val="none" w:sz="0" w:space="0" w:color="auto" w:frame="1"/>
        </w:rPr>
        <w:t>Notice of Funding Opportunity</w:t>
      </w:r>
      <w:r w:rsidR="3EE1682B" w:rsidRPr="00717BA8">
        <w:rPr>
          <w:rFonts w:eastAsiaTheme="minorEastAsia"/>
          <w:b/>
          <w:bCs/>
          <w:color w:val="000000" w:themeColor="text1"/>
          <w:sz w:val="24"/>
          <w:szCs w:val="24"/>
          <w:bdr w:val="none" w:sz="0" w:space="0" w:color="auto" w:frame="1"/>
        </w:rPr>
        <w:t xml:space="preserve"> (NOFO)</w:t>
      </w:r>
    </w:p>
    <w:p w14:paraId="78486C85" w14:textId="77777777" w:rsidR="0023368A" w:rsidRPr="00FD2A7D" w:rsidRDefault="0023368A" w:rsidP="6A0ACA87">
      <w:pPr>
        <w:shd w:val="clear" w:color="auto" w:fill="FFFFFF" w:themeFill="background1"/>
        <w:spacing w:after="0" w:line="240" w:lineRule="auto"/>
        <w:textAlignment w:val="baseline"/>
        <w:rPr>
          <w:rFonts w:eastAsiaTheme="minorEastAsia"/>
          <w:b/>
          <w:bCs/>
          <w:sz w:val="24"/>
          <w:szCs w:val="24"/>
          <w:bdr w:val="none" w:sz="0" w:space="0" w:color="auto" w:frame="1"/>
        </w:rPr>
      </w:pPr>
    </w:p>
    <w:p w14:paraId="0D7825E0" w14:textId="526AD849" w:rsidR="00B61396" w:rsidRPr="00092689" w:rsidRDefault="00B61396" w:rsidP="6A0ACA87">
      <w:pPr>
        <w:shd w:val="clear" w:color="auto" w:fill="FFFFFF" w:themeFill="background1"/>
        <w:spacing w:after="0" w:line="240" w:lineRule="auto"/>
        <w:textAlignment w:val="baseline"/>
        <w:rPr>
          <w:rFonts w:eastAsiaTheme="minorEastAsia"/>
          <w:i/>
          <w:iCs/>
          <w:color w:val="333333"/>
          <w:sz w:val="24"/>
          <w:szCs w:val="24"/>
        </w:rPr>
      </w:pPr>
      <w:r w:rsidRPr="00FD2A7D">
        <w:rPr>
          <w:rFonts w:eastAsiaTheme="minorEastAsia"/>
          <w:b/>
          <w:bCs/>
          <w:sz w:val="24"/>
          <w:szCs w:val="24"/>
          <w:bdr w:val="none" w:sz="0" w:space="0" w:color="auto" w:frame="1"/>
        </w:rPr>
        <w:t>Funding Opportunity Title: </w:t>
      </w:r>
      <w:r w:rsidR="00E956A6" w:rsidRPr="00B12515">
        <w:rPr>
          <w:rFonts w:ascii="Times New Roman" w:eastAsia="Times New Roman" w:hAnsi="Times New Roman" w:cs="Times New Roman"/>
          <w:b/>
          <w:bCs/>
          <w:sz w:val="24"/>
          <w:szCs w:val="24"/>
          <w:bdr w:val="none" w:sz="0" w:space="0" w:color="auto" w:frame="1"/>
        </w:rPr>
        <w:tab/>
      </w:r>
      <w:r w:rsidR="00FD2A7D">
        <w:rPr>
          <w:rFonts w:ascii="Times New Roman" w:eastAsia="Times New Roman" w:hAnsi="Times New Roman" w:cs="Times New Roman"/>
          <w:b/>
          <w:bCs/>
          <w:sz w:val="24"/>
          <w:szCs w:val="24"/>
          <w:bdr w:val="none" w:sz="0" w:space="0" w:color="auto" w:frame="1"/>
        </w:rPr>
        <w:tab/>
      </w:r>
      <w:r w:rsidRPr="00092689">
        <w:rPr>
          <w:rFonts w:eastAsiaTheme="minorEastAsia"/>
          <w:sz w:val="24"/>
          <w:szCs w:val="24"/>
          <w:bdr w:val="none" w:sz="0" w:space="0" w:color="auto" w:frame="1"/>
        </w:rPr>
        <w:t>U</w:t>
      </w:r>
      <w:r w:rsidRPr="00092689">
        <w:rPr>
          <w:rFonts w:eastAsiaTheme="minorEastAsia"/>
          <w:color w:val="000000" w:themeColor="text1"/>
          <w:sz w:val="24"/>
          <w:szCs w:val="24"/>
          <w:bdr w:val="none" w:sz="0" w:space="0" w:color="auto" w:frame="1"/>
        </w:rPr>
        <w:t xml:space="preserve">.S. Embassy </w:t>
      </w:r>
      <w:r w:rsidR="00717BA8" w:rsidRPr="00092689">
        <w:rPr>
          <w:rFonts w:eastAsiaTheme="minorEastAsia"/>
          <w:color w:val="000000" w:themeColor="text1"/>
          <w:sz w:val="24"/>
          <w:szCs w:val="24"/>
          <w:bdr w:val="none" w:sz="0" w:space="0" w:color="auto" w:frame="1"/>
        </w:rPr>
        <w:t xml:space="preserve">Nairobi </w:t>
      </w:r>
      <w:r w:rsidRPr="00092689">
        <w:rPr>
          <w:rFonts w:eastAsiaTheme="minorEastAsia"/>
          <w:color w:val="000000" w:themeColor="text1"/>
          <w:sz w:val="24"/>
          <w:szCs w:val="24"/>
          <w:bdr w:val="none" w:sz="0" w:space="0" w:color="auto" w:frame="1"/>
        </w:rPr>
        <w:t>P</w:t>
      </w:r>
      <w:r w:rsidR="00FF3497" w:rsidRPr="00092689">
        <w:rPr>
          <w:rFonts w:eastAsiaTheme="minorEastAsia"/>
          <w:color w:val="000000" w:themeColor="text1"/>
          <w:sz w:val="24"/>
          <w:szCs w:val="24"/>
          <w:bdr w:val="none" w:sz="0" w:space="0" w:color="auto" w:frame="1"/>
        </w:rPr>
        <w:t>D</w:t>
      </w:r>
      <w:r w:rsidRPr="00092689">
        <w:rPr>
          <w:rFonts w:eastAsiaTheme="minorEastAsia"/>
          <w:color w:val="000000" w:themeColor="text1"/>
          <w:sz w:val="24"/>
          <w:szCs w:val="24"/>
          <w:bdr w:val="none" w:sz="0" w:space="0" w:color="auto" w:frame="1"/>
        </w:rPr>
        <w:t xml:space="preserve">S Annual </w:t>
      </w:r>
      <w:r w:rsidRPr="00092689">
        <w:rPr>
          <w:rFonts w:eastAsiaTheme="minorEastAsia"/>
          <w:sz w:val="24"/>
          <w:szCs w:val="24"/>
          <w:bdr w:val="none" w:sz="0" w:space="0" w:color="auto" w:frame="1"/>
        </w:rPr>
        <w:t>Program Statement</w:t>
      </w:r>
    </w:p>
    <w:p w14:paraId="5551CA15" w14:textId="0CA94F4E" w:rsidR="00B61396" w:rsidRPr="00FD2A7D" w:rsidRDefault="00B61396" w:rsidP="6A0ACA87">
      <w:pPr>
        <w:shd w:val="clear" w:color="auto" w:fill="FFFFFF" w:themeFill="background1"/>
        <w:spacing w:after="0" w:line="240" w:lineRule="auto"/>
        <w:textAlignment w:val="baseline"/>
        <w:rPr>
          <w:rFonts w:eastAsiaTheme="minorEastAsia"/>
          <w:color w:val="333333"/>
          <w:sz w:val="24"/>
          <w:szCs w:val="24"/>
        </w:rPr>
      </w:pPr>
      <w:r w:rsidRPr="00FD2A7D">
        <w:rPr>
          <w:rFonts w:eastAsiaTheme="minorEastAsia"/>
          <w:b/>
          <w:bCs/>
          <w:sz w:val="24"/>
          <w:szCs w:val="24"/>
          <w:bdr w:val="none" w:sz="0" w:space="0" w:color="auto" w:frame="1"/>
        </w:rPr>
        <w:t>Funding Opportunity Number: </w:t>
      </w:r>
      <w:r w:rsidR="00E956A6" w:rsidRPr="00B12515">
        <w:rPr>
          <w:rFonts w:ascii="Times New Roman" w:eastAsia="Times New Roman" w:hAnsi="Times New Roman" w:cs="Times New Roman"/>
          <w:b/>
          <w:bCs/>
          <w:sz w:val="24"/>
          <w:szCs w:val="24"/>
          <w:bdr w:val="none" w:sz="0" w:space="0" w:color="auto" w:frame="1"/>
        </w:rPr>
        <w:tab/>
      </w:r>
      <w:r w:rsidR="00717BA8">
        <w:rPr>
          <w:rFonts w:eastAsiaTheme="minorEastAsia"/>
          <w:sz w:val="24"/>
          <w:szCs w:val="24"/>
        </w:rPr>
        <w:t>DOS-NBO-PDS-FY24-001</w:t>
      </w:r>
    </w:p>
    <w:p w14:paraId="3DC25AF3" w14:textId="7B92C1A1" w:rsidR="00B61396" w:rsidRPr="00717BA8" w:rsidRDefault="00E956A6" w:rsidP="6A0ACA87">
      <w:pPr>
        <w:shd w:val="clear" w:color="auto" w:fill="FFFFFF" w:themeFill="background1"/>
        <w:spacing w:after="0" w:line="240" w:lineRule="auto"/>
        <w:textAlignment w:val="baseline"/>
        <w:rPr>
          <w:rFonts w:eastAsiaTheme="minorEastAsia"/>
          <w:color w:val="000000" w:themeColor="text1"/>
          <w:sz w:val="24"/>
          <w:szCs w:val="24"/>
        </w:rPr>
      </w:pPr>
      <w:r w:rsidRPr="00FD2A7D">
        <w:rPr>
          <w:rFonts w:eastAsiaTheme="minorEastAsia"/>
          <w:b/>
          <w:bCs/>
          <w:sz w:val="24"/>
          <w:szCs w:val="24"/>
        </w:rPr>
        <w:t>Deadline for</w:t>
      </w:r>
      <w:r w:rsidR="00B61396" w:rsidRPr="00FD2A7D">
        <w:rPr>
          <w:rFonts w:eastAsiaTheme="minorEastAsia"/>
          <w:b/>
          <w:bCs/>
          <w:sz w:val="24"/>
          <w:szCs w:val="24"/>
        </w:rPr>
        <w:t xml:space="preserve"> Application</w:t>
      </w:r>
      <w:r w:rsidR="006E07C9" w:rsidRPr="00FD2A7D">
        <w:rPr>
          <w:rFonts w:eastAsiaTheme="minorEastAsia"/>
          <w:b/>
          <w:bCs/>
          <w:sz w:val="24"/>
          <w:szCs w:val="24"/>
        </w:rPr>
        <w:t>s</w:t>
      </w:r>
      <w:r w:rsidR="00B61396" w:rsidRPr="00FD2A7D">
        <w:rPr>
          <w:rFonts w:eastAsiaTheme="minorEastAsia"/>
          <w:sz w:val="24"/>
          <w:szCs w:val="24"/>
        </w:rPr>
        <w:t xml:space="preserve">: </w:t>
      </w:r>
      <w:r>
        <w:tab/>
      </w:r>
      <w:r>
        <w:tab/>
      </w:r>
      <w:r w:rsidR="00010674">
        <w:rPr>
          <w:rFonts w:eastAsiaTheme="minorEastAsia"/>
          <w:color w:val="000000" w:themeColor="text1"/>
          <w:sz w:val="24"/>
          <w:szCs w:val="24"/>
        </w:rPr>
        <w:t xml:space="preserve">June </w:t>
      </w:r>
      <w:r w:rsidR="00717BA8" w:rsidRPr="00717BA8">
        <w:rPr>
          <w:rFonts w:eastAsiaTheme="minorEastAsia"/>
          <w:color w:val="000000" w:themeColor="text1"/>
          <w:sz w:val="24"/>
          <w:szCs w:val="24"/>
        </w:rPr>
        <w:t>3</w:t>
      </w:r>
      <w:r w:rsidR="00010674">
        <w:rPr>
          <w:rFonts w:eastAsiaTheme="minorEastAsia"/>
          <w:color w:val="000000" w:themeColor="text1"/>
          <w:sz w:val="24"/>
          <w:szCs w:val="24"/>
        </w:rPr>
        <w:t>0</w:t>
      </w:r>
      <w:r w:rsidR="00717BA8" w:rsidRPr="00717BA8">
        <w:rPr>
          <w:rFonts w:eastAsiaTheme="minorEastAsia"/>
          <w:color w:val="000000" w:themeColor="text1"/>
          <w:sz w:val="24"/>
          <w:szCs w:val="24"/>
        </w:rPr>
        <w:t>, 2024</w:t>
      </w:r>
    </w:p>
    <w:p w14:paraId="6427F584" w14:textId="5D395553" w:rsidR="00E956A6" w:rsidRPr="00FD2A7D" w:rsidRDefault="00502C81" w:rsidP="6A0ACA87">
      <w:pPr>
        <w:shd w:val="clear" w:color="auto" w:fill="FFFFFF" w:themeFill="background1"/>
        <w:spacing w:after="0" w:line="240" w:lineRule="auto"/>
        <w:textAlignment w:val="baseline"/>
        <w:rPr>
          <w:rFonts w:eastAsiaTheme="minorEastAsia"/>
          <w:sz w:val="24"/>
          <w:szCs w:val="24"/>
        </w:rPr>
      </w:pPr>
      <w:r>
        <w:rPr>
          <w:rFonts w:eastAsiaTheme="minorEastAsia"/>
          <w:b/>
          <w:bCs/>
          <w:sz w:val="24"/>
          <w:szCs w:val="24"/>
          <w:bdr w:val="none" w:sz="0" w:space="0" w:color="auto" w:frame="1"/>
        </w:rPr>
        <w:t>Federal Assistance</w:t>
      </w:r>
      <w:r w:rsidR="00E956A6" w:rsidRPr="00FD2A7D">
        <w:rPr>
          <w:rFonts w:eastAsiaTheme="minorEastAsia"/>
          <w:b/>
          <w:bCs/>
          <w:sz w:val="24"/>
          <w:szCs w:val="24"/>
          <w:bdr w:val="none" w:sz="0" w:space="0" w:color="auto" w:frame="1"/>
        </w:rPr>
        <w:t xml:space="preserve"> Number: </w:t>
      </w:r>
      <w:r w:rsidR="00E956A6" w:rsidRPr="00B12515">
        <w:rPr>
          <w:rFonts w:ascii="Times New Roman" w:eastAsia="Times New Roman" w:hAnsi="Times New Roman" w:cs="Times New Roman"/>
          <w:b/>
          <w:bCs/>
          <w:sz w:val="24"/>
          <w:szCs w:val="24"/>
          <w:bdr w:val="none" w:sz="0" w:space="0" w:color="auto" w:frame="1"/>
        </w:rPr>
        <w:tab/>
      </w:r>
      <w:r w:rsidR="00E956A6" w:rsidRPr="004653B3">
        <w:rPr>
          <w:rFonts w:ascii="Times New Roman" w:eastAsia="Times New Roman" w:hAnsi="Times New Roman" w:cs="Times New Roman"/>
          <w:b/>
          <w:bCs/>
          <w:color w:val="333333"/>
          <w:sz w:val="24"/>
          <w:szCs w:val="24"/>
          <w:bdr w:val="none" w:sz="0" w:space="0" w:color="auto" w:frame="1"/>
        </w:rPr>
        <w:tab/>
      </w:r>
      <w:r w:rsidR="00E956A6" w:rsidRPr="00FD2A7D">
        <w:rPr>
          <w:rFonts w:eastAsiaTheme="minorEastAsia"/>
          <w:sz w:val="24"/>
          <w:szCs w:val="24"/>
        </w:rPr>
        <w:t>19.040 – Public Diplomacy Programs</w:t>
      </w:r>
    </w:p>
    <w:p w14:paraId="6C02AF9A" w14:textId="31094D3F" w:rsidR="008F0AB2" w:rsidRPr="00717BA8" w:rsidRDefault="008F0AB2" w:rsidP="6A0ACA87">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rPr>
        <w:t>Total Amount Available:</w:t>
      </w:r>
      <w:r w:rsidRPr="00FD2A7D">
        <w:rPr>
          <w:rFonts w:eastAsiaTheme="minorEastAsia"/>
          <w:sz w:val="24"/>
          <w:szCs w:val="24"/>
        </w:rPr>
        <w:t xml:space="preserve"> </w:t>
      </w:r>
      <w:r>
        <w:tab/>
      </w:r>
      <w:r>
        <w:tab/>
      </w:r>
      <w:r w:rsidR="00717BA8">
        <w:rPr>
          <w:rFonts w:eastAsiaTheme="minorEastAsia"/>
          <w:sz w:val="24"/>
          <w:szCs w:val="24"/>
        </w:rPr>
        <w:t>Subject to availability of funds</w:t>
      </w:r>
    </w:p>
    <w:p w14:paraId="3E17A14E" w14:textId="5BFA141E" w:rsidR="00E956A6" w:rsidRPr="00717BA8" w:rsidRDefault="008F0AB2" w:rsidP="6A0ACA87">
      <w:pPr>
        <w:shd w:val="clear" w:color="auto" w:fill="FFFFFF" w:themeFill="background1"/>
        <w:spacing w:after="0" w:line="240" w:lineRule="auto"/>
        <w:textAlignment w:val="baseline"/>
        <w:rPr>
          <w:rFonts w:eastAsiaTheme="minorEastAsia"/>
          <w:sz w:val="24"/>
          <w:szCs w:val="24"/>
        </w:rPr>
      </w:pPr>
      <w:r w:rsidRPr="00717BA8">
        <w:rPr>
          <w:rFonts w:eastAsiaTheme="minorEastAsia"/>
          <w:b/>
          <w:bCs/>
          <w:sz w:val="24"/>
          <w:szCs w:val="24"/>
        </w:rPr>
        <w:t xml:space="preserve">Maximum for Each </w:t>
      </w:r>
      <w:r w:rsidR="00E956A6" w:rsidRPr="00717BA8">
        <w:rPr>
          <w:rFonts w:eastAsiaTheme="minorEastAsia"/>
          <w:b/>
          <w:bCs/>
          <w:sz w:val="24"/>
          <w:szCs w:val="24"/>
        </w:rPr>
        <w:t xml:space="preserve">Award: </w:t>
      </w:r>
      <w:r w:rsidRPr="00717BA8">
        <w:tab/>
      </w:r>
      <w:r w:rsidR="00FD2A7D" w:rsidRPr="00717BA8">
        <w:tab/>
      </w:r>
      <w:r w:rsidR="00717BA8" w:rsidRPr="00717BA8">
        <w:rPr>
          <w:sz w:val="24"/>
          <w:szCs w:val="24"/>
        </w:rPr>
        <w:t>$</w:t>
      </w:r>
      <w:r w:rsidR="00D57327">
        <w:rPr>
          <w:rFonts w:eastAsiaTheme="minorEastAsia"/>
          <w:sz w:val="24"/>
          <w:szCs w:val="24"/>
        </w:rPr>
        <w:t>30,000</w:t>
      </w:r>
    </w:p>
    <w:p w14:paraId="66B6741B" w14:textId="77777777" w:rsidR="004653B3" w:rsidRPr="00FD2A7D" w:rsidRDefault="004653B3" w:rsidP="6A0ACA87">
      <w:pPr>
        <w:shd w:val="clear" w:color="auto" w:fill="FFFFFF" w:themeFill="background1"/>
        <w:spacing w:after="0" w:line="240" w:lineRule="auto"/>
        <w:textAlignment w:val="baseline"/>
        <w:rPr>
          <w:rFonts w:eastAsiaTheme="minorEastAsia"/>
          <w:b/>
          <w:bCs/>
          <w:sz w:val="24"/>
          <w:szCs w:val="24"/>
          <w:bdr w:val="none" w:sz="0" w:space="0" w:color="auto" w:frame="1"/>
        </w:rPr>
      </w:pPr>
    </w:p>
    <w:p w14:paraId="0091296C" w14:textId="09F1096A" w:rsidR="00B61396" w:rsidRPr="00FD2A7D" w:rsidRDefault="00E956A6" w:rsidP="6A0ACA87">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bdr w:val="none" w:sz="0" w:space="0" w:color="auto" w:frame="1"/>
        </w:rPr>
        <w:t>A</w:t>
      </w:r>
      <w:r w:rsidR="00B61396" w:rsidRPr="00FD2A7D">
        <w:rPr>
          <w:rFonts w:eastAsiaTheme="minorEastAsia"/>
          <w:b/>
          <w:bCs/>
          <w:sz w:val="24"/>
          <w:szCs w:val="24"/>
          <w:bdr w:val="none" w:sz="0" w:space="0" w:color="auto" w:frame="1"/>
        </w:rPr>
        <w:t xml:space="preserve">. </w:t>
      </w:r>
      <w:r w:rsidR="006E07C9" w:rsidRPr="00FD2A7D">
        <w:rPr>
          <w:rFonts w:eastAsiaTheme="minorEastAsia"/>
          <w:b/>
          <w:bCs/>
          <w:sz w:val="24"/>
          <w:szCs w:val="24"/>
          <w:bdr w:val="none" w:sz="0" w:space="0" w:color="auto" w:frame="1"/>
        </w:rPr>
        <w:t>PROGRAM DESCRIPTION</w:t>
      </w:r>
      <w:r w:rsidR="00B61396" w:rsidRPr="00B12515">
        <w:rPr>
          <w:rFonts w:ascii="Times New Roman" w:eastAsia="Times New Roman" w:hAnsi="Times New Roman" w:cs="Times New Roman"/>
          <w:b/>
          <w:bCs/>
          <w:sz w:val="24"/>
          <w:szCs w:val="24"/>
          <w:bdr w:val="none" w:sz="0" w:space="0" w:color="auto" w:frame="1"/>
        </w:rPr>
        <w:br/>
      </w:r>
      <w:r w:rsidR="00B61396" w:rsidRPr="00FD2A7D">
        <w:rPr>
          <w:rFonts w:eastAsiaTheme="minorEastAsia"/>
          <w:sz w:val="24"/>
          <w:szCs w:val="24"/>
        </w:rPr>
        <w:t xml:space="preserve">The U.S. </w:t>
      </w:r>
      <w:r w:rsidR="00B61396" w:rsidRPr="00717BA8">
        <w:rPr>
          <w:rFonts w:eastAsiaTheme="minorEastAsia"/>
          <w:color w:val="000000" w:themeColor="text1"/>
          <w:sz w:val="24"/>
          <w:szCs w:val="24"/>
        </w:rPr>
        <w:t xml:space="preserve">Embassy </w:t>
      </w:r>
      <w:r w:rsidR="00717BA8" w:rsidRPr="00717BA8">
        <w:rPr>
          <w:rFonts w:eastAsiaTheme="minorEastAsia"/>
          <w:color w:val="000000" w:themeColor="text1"/>
          <w:sz w:val="24"/>
          <w:szCs w:val="24"/>
        </w:rPr>
        <w:t>Nairobi, Public</w:t>
      </w:r>
      <w:r w:rsidR="00B61396" w:rsidRPr="00717BA8">
        <w:rPr>
          <w:rFonts w:eastAsiaTheme="minorEastAsia"/>
          <w:sz w:val="24"/>
          <w:szCs w:val="24"/>
        </w:rPr>
        <w:t xml:space="preserve"> </w:t>
      </w:r>
      <w:r w:rsidR="001B4FB2" w:rsidRPr="00717BA8">
        <w:rPr>
          <w:rFonts w:eastAsiaTheme="minorEastAsia"/>
          <w:sz w:val="24"/>
          <w:szCs w:val="24"/>
        </w:rPr>
        <w:t>Diplomacy</w:t>
      </w:r>
      <w:r w:rsidR="00B61396" w:rsidRPr="00FD2A7D">
        <w:rPr>
          <w:rFonts w:eastAsiaTheme="minorEastAsia"/>
          <w:sz w:val="24"/>
          <w:szCs w:val="24"/>
        </w:rPr>
        <w:t xml:space="preserve"> Section (P</w:t>
      </w:r>
      <w:r w:rsidR="001B4FB2">
        <w:rPr>
          <w:rFonts w:eastAsiaTheme="minorEastAsia"/>
          <w:sz w:val="24"/>
          <w:szCs w:val="24"/>
        </w:rPr>
        <w:t>D</w:t>
      </w:r>
      <w:r w:rsidR="00B61396" w:rsidRPr="00FD2A7D">
        <w:rPr>
          <w:rFonts w:eastAsiaTheme="minorEastAsia"/>
          <w:sz w:val="24"/>
          <w:szCs w:val="24"/>
        </w:rPr>
        <w:t xml:space="preserve">S) of the U.S. Department of State is pleased to announce that funding is available through its Public Diplomacy Small Grants Program. This is an Annual Program Statement, outlining funding priorities, focus </w:t>
      </w:r>
      <w:r w:rsidR="00B31BFE">
        <w:rPr>
          <w:rFonts w:eastAsiaTheme="minorEastAsia"/>
          <w:sz w:val="24"/>
          <w:szCs w:val="24"/>
        </w:rPr>
        <w:t>themes</w:t>
      </w:r>
      <w:r w:rsidR="00B61396" w:rsidRPr="00FD2A7D">
        <w:rPr>
          <w:rFonts w:eastAsiaTheme="minorEastAsia"/>
          <w:sz w:val="24"/>
          <w:szCs w:val="24"/>
        </w:rPr>
        <w:t>, and the procedures for submitting requests for funding.  Please carefully follow all instructions below.</w:t>
      </w:r>
    </w:p>
    <w:p w14:paraId="5BEEC024" w14:textId="77777777" w:rsidR="00B61396" w:rsidRPr="00FD2A7D" w:rsidRDefault="00B61396" w:rsidP="6A0ACA87">
      <w:pPr>
        <w:shd w:val="clear" w:color="auto" w:fill="FFFFFF" w:themeFill="background1"/>
        <w:spacing w:after="0" w:line="240" w:lineRule="auto"/>
        <w:textAlignment w:val="baseline"/>
        <w:rPr>
          <w:rFonts w:eastAsiaTheme="minorEastAsia"/>
          <w:b/>
          <w:bCs/>
          <w:sz w:val="24"/>
          <w:szCs w:val="24"/>
          <w:bdr w:val="none" w:sz="0" w:space="0" w:color="auto" w:frame="1"/>
        </w:rPr>
      </w:pPr>
    </w:p>
    <w:p w14:paraId="714E0FD9" w14:textId="623B7753" w:rsidR="00B61396" w:rsidRPr="00FD2A7D" w:rsidRDefault="00B61396" w:rsidP="6A0ACA87">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bdr w:val="none" w:sz="0" w:space="0" w:color="auto" w:frame="1"/>
        </w:rPr>
        <w:t>Purpose of Small Grants: </w:t>
      </w:r>
      <w:r w:rsidRPr="00717BA8">
        <w:rPr>
          <w:rFonts w:eastAsiaTheme="minorEastAsia"/>
          <w:color w:val="000000" w:themeColor="text1"/>
          <w:sz w:val="24"/>
          <w:szCs w:val="24"/>
        </w:rPr>
        <w:t>P</w:t>
      </w:r>
      <w:r w:rsidR="00D638BB" w:rsidRPr="00717BA8">
        <w:rPr>
          <w:rFonts w:eastAsiaTheme="minorEastAsia"/>
          <w:color w:val="000000" w:themeColor="text1"/>
          <w:sz w:val="24"/>
          <w:szCs w:val="24"/>
        </w:rPr>
        <w:t>D</w:t>
      </w:r>
      <w:r w:rsidRPr="00717BA8">
        <w:rPr>
          <w:rFonts w:eastAsiaTheme="minorEastAsia"/>
          <w:color w:val="000000" w:themeColor="text1"/>
          <w:sz w:val="24"/>
          <w:szCs w:val="24"/>
        </w:rPr>
        <w:t xml:space="preserve">S </w:t>
      </w:r>
      <w:r w:rsidR="00717BA8" w:rsidRPr="00717BA8">
        <w:rPr>
          <w:rFonts w:eastAsiaTheme="minorEastAsia"/>
          <w:color w:val="000000" w:themeColor="text1"/>
          <w:sz w:val="24"/>
          <w:szCs w:val="24"/>
        </w:rPr>
        <w:t xml:space="preserve">Nairobi </w:t>
      </w:r>
      <w:r w:rsidR="00E956A6" w:rsidRPr="00717BA8">
        <w:rPr>
          <w:rFonts w:eastAsiaTheme="minorEastAsia"/>
          <w:color w:val="000000" w:themeColor="text1"/>
          <w:sz w:val="24"/>
          <w:szCs w:val="24"/>
        </w:rPr>
        <w:t xml:space="preserve">invites </w:t>
      </w:r>
      <w:r w:rsidR="00E956A6" w:rsidRPr="00FD2A7D">
        <w:rPr>
          <w:rFonts w:eastAsiaTheme="minorEastAsia"/>
          <w:sz w:val="24"/>
          <w:szCs w:val="24"/>
        </w:rPr>
        <w:t xml:space="preserve">proposals for </w:t>
      </w:r>
      <w:r w:rsidR="009C5FCA" w:rsidRPr="00FD2A7D">
        <w:rPr>
          <w:rFonts w:eastAsiaTheme="minorEastAsia"/>
          <w:sz w:val="24"/>
          <w:szCs w:val="24"/>
        </w:rPr>
        <w:t>programs</w:t>
      </w:r>
      <w:r w:rsidR="00E956A6" w:rsidRPr="00FD2A7D">
        <w:rPr>
          <w:rFonts w:eastAsiaTheme="minorEastAsia"/>
          <w:sz w:val="24"/>
          <w:szCs w:val="24"/>
        </w:rPr>
        <w:t xml:space="preserve"> that</w:t>
      </w:r>
      <w:r w:rsidRPr="00FD2A7D">
        <w:rPr>
          <w:rFonts w:eastAsiaTheme="minorEastAsia"/>
          <w:sz w:val="24"/>
          <w:szCs w:val="24"/>
        </w:rPr>
        <w:t xml:space="preserve"> </w:t>
      </w:r>
      <w:r w:rsidR="00E87591" w:rsidRPr="00503D4E">
        <w:rPr>
          <w:rFonts w:eastAsiaTheme="minorEastAsia"/>
          <w:sz w:val="24"/>
          <w:szCs w:val="24"/>
        </w:rPr>
        <w:t>strengthen ties between the U</w:t>
      </w:r>
      <w:r w:rsidR="00B31BFE">
        <w:rPr>
          <w:rFonts w:eastAsiaTheme="minorEastAsia"/>
          <w:sz w:val="24"/>
          <w:szCs w:val="24"/>
        </w:rPr>
        <w:t xml:space="preserve">nited </w:t>
      </w:r>
      <w:r w:rsidR="00E87591" w:rsidRPr="00503D4E">
        <w:rPr>
          <w:rFonts w:eastAsiaTheme="minorEastAsia"/>
          <w:sz w:val="24"/>
          <w:szCs w:val="24"/>
        </w:rPr>
        <w:t>S</w:t>
      </w:r>
      <w:r w:rsidR="00B31BFE">
        <w:rPr>
          <w:rFonts w:eastAsiaTheme="minorEastAsia"/>
          <w:sz w:val="24"/>
          <w:szCs w:val="24"/>
        </w:rPr>
        <w:t>tates</w:t>
      </w:r>
      <w:r w:rsidR="00E87591" w:rsidRPr="00503D4E">
        <w:rPr>
          <w:rFonts w:eastAsiaTheme="minorEastAsia"/>
          <w:sz w:val="24"/>
          <w:szCs w:val="24"/>
        </w:rPr>
        <w:t xml:space="preserve"> and</w:t>
      </w:r>
      <w:r w:rsidR="00E87591" w:rsidRPr="00503D4E">
        <w:rPr>
          <w:rFonts w:eastAsiaTheme="minorEastAsia"/>
          <w:color w:val="000000" w:themeColor="text1"/>
          <w:sz w:val="24"/>
          <w:szCs w:val="24"/>
        </w:rPr>
        <w:t xml:space="preserve"> </w:t>
      </w:r>
      <w:r w:rsidR="00717BA8" w:rsidRPr="00503D4E">
        <w:rPr>
          <w:rFonts w:eastAsiaTheme="minorEastAsia"/>
          <w:color w:val="000000" w:themeColor="text1"/>
          <w:sz w:val="24"/>
          <w:szCs w:val="24"/>
        </w:rPr>
        <w:t>Kenya</w:t>
      </w:r>
      <w:r w:rsidR="00E87591" w:rsidRPr="00FD2A7D">
        <w:rPr>
          <w:rFonts w:eastAsiaTheme="minorEastAsia"/>
          <w:sz w:val="24"/>
          <w:szCs w:val="24"/>
        </w:rPr>
        <w:t xml:space="preserve"> and promote bilateral cooperation. All programs must </w:t>
      </w:r>
      <w:r w:rsidR="00616AD2">
        <w:rPr>
          <w:rFonts w:eastAsiaTheme="minorEastAsia"/>
          <w:sz w:val="24"/>
          <w:szCs w:val="24"/>
        </w:rPr>
        <w:t>advance</w:t>
      </w:r>
      <w:r w:rsidR="00616AD2" w:rsidRPr="00FD2A7D">
        <w:rPr>
          <w:rFonts w:eastAsiaTheme="minorEastAsia"/>
          <w:sz w:val="24"/>
          <w:szCs w:val="24"/>
        </w:rPr>
        <w:t xml:space="preserve"> </w:t>
      </w:r>
      <w:r w:rsidR="003F689D">
        <w:rPr>
          <w:rFonts w:eastAsiaTheme="minorEastAsia"/>
          <w:sz w:val="24"/>
          <w:szCs w:val="24"/>
        </w:rPr>
        <w:t>a U.S.</w:t>
      </w:r>
      <w:r w:rsidR="00E87591" w:rsidRPr="00FD2A7D">
        <w:rPr>
          <w:rFonts w:eastAsiaTheme="minorEastAsia"/>
          <w:sz w:val="24"/>
          <w:szCs w:val="24"/>
        </w:rPr>
        <w:t xml:space="preserve"> </w:t>
      </w:r>
      <w:r w:rsidR="00B31BFE">
        <w:rPr>
          <w:rFonts w:eastAsiaTheme="minorEastAsia"/>
          <w:sz w:val="24"/>
          <w:szCs w:val="24"/>
        </w:rPr>
        <w:t>linkage</w:t>
      </w:r>
      <w:r w:rsidR="00E87591" w:rsidRPr="00FD2A7D">
        <w:rPr>
          <w:rFonts w:eastAsiaTheme="minorEastAsia"/>
          <w:sz w:val="24"/>
          <w:szCs w:val="24"/>
        </w:rPr>
        <w:t xml:space="preserve"> </w:t>
      </w:r>
      <w:r w:rsidR="00B31BFE">
        <w:rPr>
          <w:rFonts w:eastAsiaTheme="minorEastAsia"/>
          <w:sz w:val="24"/>
          <w:szCs w:val="24"/>
        </w:rPr>
        <w:t xml:space="preserve">including for example a </w:t>
      </w:r>
      <w:r w:rsidR="00E87591" w:rsidRPr="00FD2A7D">
        <w:rPr>
          <w:rFonts w:eastAsiaTheme="minorEastAsia"/>
          <w:sz w:val="24"/>
          <w:szCs w:val="24"/>
        </w:rPr>
        <w:t>connection with American expert/s, organization/s, or institution/s in a specific field that will promote increased understanding of U.S. polic</w:t>
      </w:r>
      <w:r w:rsidR="00B31BFE">
        <w:rPr>
          <w:rFonts w:eastAsiaTheme="minorEastAsia"/>
          <w:sz w:val="24"/>
          <w:szCs w:val="24"/>
        </w:rPr>
        <w:t>ies, economic models,</w:t>
      </w:r>
      <w:r w:rsidR="00E87591" w:rsidRPr="00FD2A7D">
        <w:rPr>
          <w:rFonts w:eastAsiaTheme="minorEastAsia"/>
          <w:sz w:val="24"/>
          <w:szCs w:val="24"/>
        </w:rPr>
        <w:t xml:space="preserve"> and perspectives</w:t>
      </w:r>
      <w:r w:rsidR="00B31BFE">
        <w:rPr>
          <w:rFonts w:eastAsiaTheme="minorEastAsia"/>
          <w:sz w:val="24"/>
          <w:szCs w:val="24"/>
        </w:rPr>
        <w:t xml:space="preserve"> on U.S.-Kenya partnership</w:t>
      </w:r>
      <w:r w:rsidR="00E87591" w:rsidRPr="00FD2A7D">
        <w:rPr>
          <w:rFonts w:eastAsiaTheme="minorEastAsia"/>
          <w:sz w:val="24"/>
          <w:szCs w:val="24"/>
        </w:rPr>
        <w:t>.</w:t>
      </w:r>
    </w:p>
    <w:p w14:paraId="5AC2FD47" w14:textId="77777777" w:rsidR="00E87591" w:rsidRPr="00FD2A7D" w:rsidRDefault="00E87591" w:rsidP="6A0ACA87">
      <w:pPr>
        <w:shd w:val="clear" w:color="auto" w:fill="FFFFFF" w:themeFill="background1"/>
        <w:spacing w:after="0" w:line="240" w:lineRule="auto"/>
        <w:textAlignment w:val="baseline"/>
        <w:rPr>
          <w:rFonts w:eastAsiaTheme="minorEastAsia"/>
          <w:sz w:val="24"/>
          <w:szCs w:val="24"/>
        </w:rPr>
      </w:pPr>
    </w:p>
    <w:p w14:paraId="596AC8BB" w14:textId="5A38D45B" w:rsidR="00B61396" w:rsidRDefault="00E956A6" w:rsidP="6A0ACA87">
      <w:pPr>
        <w:shd w:val="clear" w:color="auto" w:fill="FFFFFF" w:themeFill="background1"/>
        <w:spacing w:after="0" w:line="240" w:lineRule="auto"/>
        <w:textAlignment w:val="baseline"/>
        <w:rPr>
          <w:rFonts w:eastAsiaTheme="minorEastAsia"/>
          <w:sz w:val="24"/>
          <w:szCs w:val="24"/>
          <w:bdr w:val="none" w:sz="0" w:space="0" w:color="auto" w:frame="1"/>
        </w:rPr>
      </w:pPr>
      <w:r w:rsidRPr="00FD2A7D">
        <w:rPr>
          <w:rFonts w:eastAsiaTheme="minorEastAsia"/>
          <w:b/>
          <w:bCs/>
          <w:sz w:val="24"/>
          <w:szCs w:val="24"/>
          <w:bdr w:val="none" w:sz="0" w:space="0" w:color="auto" w:frame="1"/>
        </w:rPr>
        <w:t>Priority Program Areas</w:t>
      </w:r>
      <w:r w:rsidR="00B61396" w:rsidRPr="00FD2A7D">
        <w:rPr>
          <w:rFonts w:eastAsiaTheme="minorEastAsia"/>
          <w:b/>
          <w:bCs/>
          <w:sz w:val="24"/>
          <w:szCs w:val="24"/>
          <w:bdr w:val="none" w:sz="0" w:space="0" w:color="auto" w:frame="1"/>
        </w:rPr>
        <w:t>:</w:t>
      </w:r>
      <w:r w:rsidR="00717BA8">
        <w:rPr>
          <w:rFonts w:eastAsiaTheme="minorEastAsia"/>
          <w:b/>
          <w:bCs/>
          <w:sz w:val="24"/>
          <w:szCs w:val="24"/>
          <w:bdr w:val="none" w:sz="0" w:space="0" w:color="auto" w:frame="1"/>
        </w:rPr>
        <w:t xml:space="preserve"> </w:t>
      </w:r>
      <w:r w:rsidR="00717BA8" w:rsidRPr="00717BA8">
        <w:rPr>
          <w:rFonts w:eastAsiaTheme="minorEastAsia"/>
          <w:sz w:val="24"/>
          <w:szCs w:val="24"/>
          <w:bdr w:val="none" w:sz="0" w:space="0" w:color="auto" w:frame="1"/>
        </w:rPr>
        <w:t>Proposals must address one of the following key program areas:</w:t>
      </w:r>
    </w:p>
    <w:p w14:paraId="71AF843D" w14:textId="77777777" w:rsidR="00CD1193" w:rsidRPr="00717BA8" w:rsidRDefault="00CD1193" w:rsidP="6A0ACA87">
      <w:pPr>
        <w:shd w:val="clear" w:color="auto" w:fill="FFFFFF" w:themeFill="background1"/>
        <w:spacing w:after="0" w:line="240" w:lineRule="auto"/>
        <w:textAlignment w:val="baseline"/>
        <w:rPr>
          <w:rFonts w:eastAsiaTheme="minorEastAsia"/>
          <w:sz w:val="24"/>
          <w:szCs w:val="24"/>
        </w:rPr>
      </w:pPr>
    </w:p>
    <w:p w14:paraId="29B55BC2" w14:textId="63B28FE2" w:rsidR="005A0A3C" w:rsidRPr="0026756E" w:rsidRDefault="008D4B52" w:rsidP="0026756E">
      <w:pPr>
        <w:pStyle w:val="ListParagraph"/>
        <w:numPr>
          <w:ilvl w:val="0"/>
          <w:numId w:val="37"/>
        </w:numPr>
        <w:shd w:val="clear" w:color="auto" w:fill="FFFFFF" w:themeFill="background1"/>
        <w:spacing w:after="0" w:line="240" w:lineRule="auto"/>
        <w:textAlignment w:val="baseline"/>
        <w:rPr>
          <w:rFonts w:eastAsiaTheme="minorEastAsia"/>
          <w:b/>
          <w:bCs/>
          <w:color w:val="000000" w:themeColor="text1"/>
          <w:sz w:val="24"/>
          <w:szCs w:val="24"/>
        </w:rPr>
      </w:pPr>
      <w:r w:rsidRPr="005A0A3C">
        <w:rPr>
          <w:rFonts w:eastAsiaTheme="minorEastAsia"/>
          <w:b/>
          <w:bCs/>
          <w:color w:val="000000" w:themeColor="text1"/>
          <w:sz w:val="24"/>
          <w:szCs w:val="24"/>
        </w:rPr>
        <w:t>Economic Prosperity</w:t>
      </w:r>
      <w:r w:rsidR="00CD1193" w:rsidRPr="005A0A3C">
        <w:rPr>
          <w:rFonts w:eastAsiaTheme="minorEastAsia"/>
          <w:b/>
          <w:bCs/>
          <w:color w:val="000000" w:themeColor="text1"/>
          <w:sz w:val="24"/>
          <w:szCs w:val="24"/>
        </w:rPr>
        <w:t xml:space="preserve"> </w:t>
      </w:r>
      <w:r w:rsidR="00616AD2">
        <w:rPr>
          <w:rFonts w:eastAsiaTheme="minorEastAsia"/>
          <w:b/>
          <w:bCs/>
          <w:color w:val="000000" w:themeColor="text1"/>
          <w:sz w:val="24"/>
          <w:szCs w:val="24"/>
        </w:rPr>
        <w:t>–</w:t>
      </w:r>
      <w:r w:rsidR="00CD1193" w:rsidRPr="005A0A3C">
        <w:rPr>
          <w:rFonts w:eastAsiaTheme="minorEastAsia"/>
          <w:b/>
          <w:bCs/>
          <w:color w:val="000000" w:themeColor="text1"/>
          <w:sz w:val="24"/>
          <w:szCs w:val="24"/>
        </w:rPr>
        <w:t xml:space="preserve"> </w:t>
      </w:r>
      <w:r w:rsidRPr="005A0A3C">
        <w:rPr>
          <w:rFonts w:eastAsiaTheme="minorEastAsia"/>
          <w:color w:val="000000" w:themeColor="text1"/>
          <w:sz w:val="24"/>
          <w:szCs w:val="24"/>
        </w:rPr>
        <w:t xml:space="preserve">Advances the prosperity of the United States and Kenya through a fair and reciprocal economic partnership, </w:t>
      </w:r>
      <w:r w:rsidR="00B31BFE">
        <w:rPr>
          <w:rFonts w:eastAsiaTheme="minorEastAsia"/>
          <w:color w:val="000000" w:themeColor="text1"/>
          <w:sz w:val="24"/>
          <w:szCs w:val="24"/>
        </w:rPr>
        <w:t>the strengthening of Kenya’s business climate</w:t>
      </w:r>
      <w:r w:rsidR="00212726">
        <w:rPr>
          <w:rFonts w:eastAsiaTheme="minorEastAsia"/>
          <w:color w:val="000000" w:themeColor="text1"/>
          <w:sz w:val="24"/>
          <w:szCs w:val="24"/>
        </w:rPr>
        <w:t>,</w:t>
      </w:r>
      <w:r w:rsidR="00B31BFE">
        <w:rPr>
          <w:rFonts w:eastAsiaTheme="minorEastAsia"/>
          <w:color w:val="000000" w:themeColor="text1"/>
          <w:sz w:val="24"/>
          <w:szCs w:val="24"/>
        </w:rPr>
        <w:t xml:space="preserve"> </w:t>
      </w:r>
      <w:r w:rsidR="00212726">
        <w:rPr>
          <w:rFonts w:eastAsiaTheme="minorEastAsia"/>
          <w:color w:val="000000" w:themeColor="text1"/>
          <w:sz w:val="24"/>
          <w:szCs w:val="24"/>
        </w:rPr>
        <w:t xml:space="preserve">support for its </w:t>
      </w:r>
      <w:r w:rsidR="00B31BFE">
        <w:rPr>
          <w:rFonts w:eastAsiaTheme="minorEastAsia"/>
          <w:color w:val="000000" w:themeColor="text1"/>
          <w:sz w:val="24"/>
          <w:szCs w:val="24"/>
        </w:rPr>
        <w:t>startup ecosystem,</w:t>
      </w:r>
      <w:r w:rsidR="00212726">
        <w:rPr>
          <w:rFonts w:eastAsiaTheme="minorEastAsia"/>
          <w:color w:val="000000" w:themeColor="text1"/>
          <w:sz w:val="24"/>
          <w:szCs w:val="24"/>
        </w:rPr>
        <w:t xml:space="preserve"> clean energy solutions and climate change resiliency,</w:t>
      </w:r>
      <w:r w:rsidR="00B31BFE">
        <w:rPr>
          <w:rFonts w:eastAsiaTheme="minorEastAsia"/>
          <w:color w:val="000000" w:themeColor="text1"/>
          <w:sz w:val="24"/>
          <w:szCs w:val="24"/>
        </w:rPr>
        <w:t xml:space="preserve"> </w:t>
      </w:r>
      <w:r w:rsidR="00212726">
        <w:rPr>
          <w:rFonts w:eastAsiaTheme="minorEastAsia"/>
          <w:color w:val="000000" w:themeColor="text1"/>
          <w:sz w:val="24"/>
          <w:szCs w:val="24"/>
        </w:rPr>
        <w:t xml:space="preserve">and education that skills the next generation of workers. </w:t>
      </w:r>
    </w:p>
    <w:p w14:paraId="5128B439" w14:textId="3C81AF06" w:rsidR="0023368A" w:rsidRPr="00B97BE9" w:rsidRDefault="008D4B52" w:rsidP="00CD1193">
      <w:pPr>
        <w:pStyle w:val="ListParagraph"/>
        <w:numPr>
          <w:ilvl w:val="0"/>
          <w:numId w:val="37"/>
        </w:numPr>
        <w:shd w:val="clear" w:color="auto" w:fill="FFFFFF" w:themeFill="background1"/>
        <w:spacing w:after="0" w:line="240" w:lineRule="auto"/>
        <w:textAlignment w:val="baseline"/>
        <w:rPr>
          <w:rFonts w:eastAsiaTheme="minorEastAsia"/>
          <w:b/>
          <w:bCs/>
          <w:color w:val="000000" w:themeColor="text1"/>
          <w:sz w:val="24"/>
          <w:szCs w:val="24"/>
        </w:rPr>
      </w:pPr>
      <w:r w:rsidRPr="00CD1193">
        <w:rPr>
          <w:rFonts w:eastAsiaTheme="minorEastAsia"/>
          <w:b/>
          <w:bCs/>
          <w:color w:val="000000" w:themeColor="text1"/>
          <w:sz w:val="24"/>
          <w:szCs w:val="24"/>
        </w:rPr>
        <w:t>Democracy</w:t>
      </w:r>
      <w:r w:rsidR="00D3639E">
        <w:rPr>
          <w:rFonts w:eastAsiaTheme="minorEastAsia"/>
          <w:b/>
          <w:bCs/>
          <w:color w:val="000000" w:themeColor="text1"/>
          <w:sz w:val="24"/>
          <w:szCs w:val="24"/>
        </w:rPr>
        <w:t xml:space="preserve"> and </w:t>
      </w:r>
      <w:r w:rsidRPr="00CD1193">
        <w:rPr>
          <w:rFonts w:eastAsiaTheme="minorEastAsia"/>
          <w:b/>
          <w:bCs/>
          <w:color w:val="000000" w:themeColor="text1"/>
          <w:sz w:val="24"/>
          <w:szCs w:val="24"/>
        </w:rPr>
        <w:t>Governance</w:t>
      </w:r>
      <w:r w:rsidR="00D3639E">
        <w:rPr>
          <w:rFonts w:eastAsiaTheme="minorEastAsia"/>
          <w:b/>
          <w:bCs/>
          <w:color w:val="000000" w:themeColor="text1"/>
          <w:sz w:val="24"/>
          <w:szCs w:val="24"/>
        </w:rPr>
        <w:t xml:space="preserve"> </w:t>
      </w:r>
      <w:r w:rsidR="00616AD2">
        <w:rPr>
          <w:rFonts w:eastAsiaTheme="minorEastAsia"/>
          <w:b/>
          <w:bCs/>
          <w:color w:val="000000" w:themeColor="text1"/>
          <w:sz w:val="24"/>
          <w:szCs w:val="24"/>
        </w:rPr>
        <w:t>–</w:t>
      </w:r>
      <w:r w:rsidR="00CD1193" w:rsidRPr="00CD1193">
        <w:rPr>
          <w:rFonts w:eastAsiaTheme="minorEastAsia"/>
          <w:b/>
          <w:bCs/>
          <w:color w:val="000000" w:themeColor="text1"/>
          <w:sz w:val="24"/>
          <w:szCs w:val="24"/>
        </w:rPr>
        <w:t xml:space="preserve"> </w:t>
      </w:r>
      <w:r w:rsidRPr="00CD1193">
        <w:rPr>
          <w:rFonts w:eastAsiaTheme="minorEastAsia"/>
          <w:color w:val="000000" w:themeColor="text1"/>
          <w:sz w:val="24"/>
          <w:szCs w:val="24"/>
        </w:rPr>
        <w:t>Deepens the bilateral relationship on a broad range of common interests</w:t>
      </w:r>
      <w:r w:rsidR="00B31BFE">
        <w:rPr>
          <w:rFonts w:eastAsiaTheme="minorEastAsia"/>
          <w:color w:val="000000" w:themeColor="text1"/>
          <w:sz w:val="24"/>
          <w:szCs w:val="24"/>
        </w:rPr>
        <w:t xml:space="preserve"> including the </w:t>
      </w:r>
      <w:r w:rsidR="00212726">
        <w:rPr>
          <w:rFonts w:eastAsiaTheme="minorEastAsia"/>
          <w:color w:val="000000" w:themeColor="text1"/>
          <w:sz w:val="24"/>
          <w:szCs w:val="24"/>
        </w:rPr>
        <w:t xml:space="preserve">respect for human rights, safeguarding civic space, </w:t>
      </w:r>
      <w:r w:rsidRPr="00CD1193">
        <w:rPr>
          <w:rFonts w:eastAsiaTheme="minorEastAsia"/>
          <w:color w:val="000000" w:themeColor="text1"/>
          <w:sz w:val="24"/>
          <w:szCs w:val="24"/>
        </w:rPr>
        <w:t>rule of law, public accountability, anti-corruption efforts, shared democratic values, and protection of fundamental freedoms.</w:t>
      </w:r>
    </w:p>
    <w:p w14:paraId="7AE1C215" w14:textId="03EEADFD" w:rsidR="00D3639E" w:rsidRPr="00CD1193" w:rsidRDefault="00D3639E" w:rsidP="00CD1193">
      <w:pPr>
        <w:pStyle w:val="ListParagraph"/>
        <w:numPr>
          <w:ilvl w:val="0"/>
          <w:numId w:val="37"/>
        </w:numPr>
        <w:shd w:val="clear" w:color="auto" w:fill="FFFFFF" w:themeFill="background1"/>
        <w:spacing w:after="0" w:line="240" w:lineRule="auto"/>
        <w:textAlignment w:val="baseline"/>
        <w:rPr>
          <w:rFonts w:eastAsiaTheme="minorEastAsia"/>
          <w:b/>
          <w:bCs/>
          <w:color w:val="000000" w:themeColor="text1"/>
          <w:sz w:val="24"/>
          <w:szCs w:val="24"/>
        </w:rPr>
      </w:pPr>
      <w:r>
        <w:rPr>
          <w:rFonts w:eastAsiaTheme="minorEastAsia"/>
          <w:b/>
          <w:bCs/>
          <w:color w:val="000000" w:themeColor="text1"/>
          <w:sz w:val="24"/>
          <w:szCs w:val="24"/>
        </w:rPr>
        <w:t xml:space="preserve">Celebrating 60 Years of U.S.-Kenya Partnership – </w:t>
      </w:r>
      <w:r>
        <w:rPr>
          <w:rFonts w:eastAsiaTheme="minorEastAsia"/>
          <w:color w:val="000000" w:themeColor="text1"/>
          <w:sz w:val="24"/>
          <w:szCs w:val="24"/>
        </w:rPr>
        <w:t>2024 is the 60</w:t>
      </w:r>
      <w:r w:rsidRPr="00B97BE9">
        <w:rPr>
          <w:rFonts w:eastAsiaTheme="minorEastAsia"/>
          <w:color w:val="000000" w:themeColor="text1"/>
          <w:sz w:val="24"/>
          <w:szCs w:val="24"/>
          <w:vertAlign w:val="superscript"/>
        </w:rPr>
        <w:t>th</w:t>
      </w:r>
      <w:r>
        <w:rPr>
          <w:rFonts w:eastAsiaTheme="minorEastAsia"/>
          <w:color w:val="000000" w:themeColor="text1"/>
          <w:sz w:val="24"/>
          <w:szCs w:val="24"/>
        </w:rPr>
        <w:t xml:space="preserve"> anniversary of U.S.-Kenya ties, a milestone to celebrate as well as build upon.  Amplify what the United States and Kenya are accomplishing together across various fields, </w:t>
      </w:r>
      <w:r w:rsidR="003F689D">
        <w:rPr>
          <w:rFonts w:eastAsiaTheme="minorEastAsia"/>
          <w:color w:val="000000" w:themeColor="text1"/>
          <w:sz w:val="24"/>
          <w:szCs w:val="24"/>
        </w:rPr>
        <w:t>including but not limited to</w:t>
      </w:r>
      <w:r>
        <w:rPr>
          <w:rFonts w:eastAsiaTheme="minorEastAsia"/>
          <w:color w:val="000000" w:themeColor="text1"/>
          <w:sz w:val="24"/>
          <w:szCs w:val="24"/>
        </w:rPr>
        <w:t xml:space="preserve"> </w:t>
      </w:r>
      <w:r w:rsidR="003F689D">
        <w:rPr>
          <w:rFonts w:eastAsiaTheme="minorEastAsia"/>
          <w:color w:val="000000" w:themeColor="text1"/>
          <w:sz w:val="24"/>
          <w:szCs w:val="24"/>
        </w:rPr>
        <w:t>the trade and investment partnership</w:t>
      </w:r>
      <w:r>
        <w:rPr>
          <w:rFonts w:eastAsiaTheme="minorEastAsia"/>
          <w:color w:val="000000" w:themeColor="text1"/>
          <w:sz w:val="24"/>
          <w:szCs w:val="24"/>
        </w:rPr>
        <w:t>, climate action and renewable energy, public health advancements</w:t>
      </w:r>
      <w:r w:rsidR="003F689D">
        <w:rPr>
          <w:rFonts w:eastAsiaTheme="minorEastAsia"/>
          <w:color w:val="000000" w:themeColor="text1"/>
          <w:sz w:val="24"/>
          <w:szCs w:val="24"/>
        </w:rPr>
        <w:t>, education,</w:t>
      </w:r>
      <w:r>
        <w:rPr>
          <w:rFonts w:eastAsiaTheme="minorEastAsia"/>
          <w:color w:val="000000" w:themeColor="text1"/>
          <w:sz w:val="24"/>
          <w:szCs w:val="24"/>
        </w:rPr>
        <w:t xml:space="preserve"> </w:t>
      </w:r>
      <w:r w:rsidR="0007581E">
        <w:rPr>
          <w:rFonts w:eastAsiaTheme="minorEastAsia"/>
          <w:color w:val="000000" w:themeColor="text1"/>
          <w:sz w:val="24"/>
          <w:szCs w:val="24"/>
        </w:rPr>
        <w:t xml:space="preserve">shared values, </w:t>
      </w:r>
      <w:r>
        <w:rPr>
          <w:rFonts w:eastAsiaTheme="minorEastAsia"/>
          <w:color w:val="000000" w:themeColor="text1"/>
          <w:sz w:val="24"/>
          <w:szCs w:val="24"/>
        </w:rPr>
        <w:t xml:space="preserve">and security cooperation. </w:t>
      </w:r>
    </w:p>
    <w:p w14:paraId="63022449" w14:textId="77777777" w:rsidR="008D4B52" w:rsidRPr="008D4B52" w:rsidRDefault="008D4B52" w:rsidP="008D4B52">
      <w:pPr>
        <w:shd w:val="clear" w:color="auto" w:fill="FFFFFF" w:themeFill="background1"/>
        <w:spacing w:after="0" w:line="240" w:lineRule="auto"/>
        <w:textAlignment w:val="baseline"/>
        <w:rPr>
          <w:rFonts w:eastAsiaTheme="minorEastAsia"/>
          <w:color w:val="000000" w:themeColor="text1"/>
          <w:sz w:val="24"/>
          <w:szCs w:val="24"/>
        </w:rPr>
      </w:pPr>
    </w:p>
    <w:p w14:paraId="2196DB21" w14:textId="77777777" w:rsidR="0023368A" w:rsidRPr="00FD2A7D" w:rsidRDefault="0023368A" w:rsidP="6A0ACA87">
      <w:pPr>
        <w:shd w:val="clear" w:color="auto" w:fill="FFFFFF" w:themeFill="background1"/>
        <w:spacing w:after="0" w:line="240" w:lineRule="auto"/>
        <w:textAlignment w:val="baseline"/>
        <w:rPr>
          <w:rFonts w:eastAsiaTheme="minorEastAsia"/>
          <w:color w:val="FF0000"/>
          <w:sz w:val="24"/>
          <w:szCs w:val="24"/>
        </w:rPr>
      </w:pPr>
      <w:r w:rsidRPr="00FD2A7D">
        <w:rPr>
          <w:rFonts w:eastAsiaTheme="minorEastAsia"/>
          <w:b/>
          <w:bCs/>
          <w:sz w:val="24"/>
          <w:szCs w:val="24"/>
        </w:rPr>
        <w:t>Participants and Audiences:</w:t>
      </w:r>
    </w:p>
    <w:p w14:paraId="31D1B34D" w14:textId="7AE4073E" w:rsidR="00D37AB9" w:rsidRPr="008F6794" w:rsidRDefault="00D37AB9" w:rsidP="008F6794">
      <w:pPr>
        <w:spacing w:after="0" w:line="240" w:lineRule="auto"/>
        <w:rPr>
          <w:rFonts w:eastAsiaTheme="minorEastAsia"/>
          <w:color w:val="000000" w:themeColor="text1"/>
          <w:sz w:val="24"/>
          <w:szCs w:val="24"/>
        </w:rPr>
      </w:pPr>
      <w:r w:rsidRPr="008F6794">
        <w:rPr>
          <w:rFonts w:eastAsiaTheme="minorEastAsia"/>
          <w:color w:val="000000" w:themeColor="text1"/>
          <w:sz w:val="24"/>
          <w:szCs w:val="24"/>
        </w:rPr>
        <w:t xml:space="preserve">Kenyans </w:t>
      </w:r>
      <w:r w:rsidR="008F6794" w:rsidRPr="008F6794">
        <w:rPr>
          <w:rFonts w:eastAsiaTheme="minorEastAsia"/>
          <w:color w:val="000000" w:themeColor="text1"/>
          <w:sz w:val="24"/>
          <w:szCs w:val="24"/>
        </w:rPr>
        <w:t>who may be</w:t>
      </w:r>
      <w:r w:rsidR="00D57232">
        <w:rPr>
          <w:rFonts w:eastAsiaTheme="minorEastAsia"/>
          <w:color w:val="000000" w:themeColor="text1"/>
          <w:sz w:val="24"/>
          <w:szCs w:val="24"/>
        </w:rPr>
        <w:t xml:space="preserve"> in any of the following categories</w:t>
      </w:r>
      <w:r w:rsidR="008F6794" w:rsidRPr="008F6794">
        <w:rPr>
          <w:rFonts w:eastAsiaTheme="minorEastAsia"/>
          <w:color w:val="000000" w:themeColor="text1"/>
          <w:sz w:val="24"/>
          <w:szCs w:val="24"/>
        </w:rPr>
        <w:t>;</w:t>
      </w:r>
    </w:p>
    <w:p w14:paraId="54D8524F" w14:textId="769579D4" w:rsidR="00D37AB9" w:rsidRPr="00D37AB9" w:rsidRDefault="00B31BFE" w:rsidP="00D37AB9">
      <w:pPr>
        <w:pStyle w:val="ListParagraph"/>
        <w:numPr>
          <w:ilvl w:val="0"/>
          <w:numId w:val="38"/>
        </w:numPr>
        <w:spacing w:after="0" w:line="240" w:lineRule="auto"/>
        <w:rPr>
          <w:rFonts w:eastAsiaTheme="minorEastAsia"/>
          <w:color w:val="000000" w:themeColor="text1"/>
          <w:sz w:val="24"/>
          <w:szCs w:val="24"/>
        </w:rPr>
      </w:pPr>
      <w:r>
        <w:rPr>
          <w:rFonts w:eastAsiaTheme="minorEastAsia"/>
          <w:color w:val="000000" w:themeColor="text1"/>
          <w:sz w:val="24"/>
          <w:szCs w:val="24"/>
        </w:rPr>
        <w:t>Kenyans between the ages of</w:t>
      </w:r>
      <w:r w:rsidR="00EC7EBF">
        <w:rPr>
          <w:rFonts w:eastAsiaTheme="minorEastAsia"/>
          <w:color w:val="000000" w:themeColor="text1"/>
          <w:sz w:val="24"/>
          <w:szCs w:val="24"/>
        </w:rPr>
        <w:t xml:space="preserve"> 1</w:t>
      </w:r>
      <w:r w:rsidR="00C13C46">
        <w:rPr>
          <w:rFonts w:eastAsiaTheme="minorEastAsia"/>
          <w:color w:val="000000" w:themeColor="text1"/>
          <w:sz w:val="24"/>
          <w:szCs w:val="24"/>
        </w:rPr>
        <w:t>6</w:t>
      </w:r>
      <w:r>
        <w:rPr>
          <w:rFonts w:eastAsiaTheme="minorEastAsia"/>
          <w:color w:val="000000" w:themeColor="text1"/>
          <w:sz w:val="24"/>
          <w:szCs w:val="24"/>
        </w:rPr>
        <w:t xml:space="preserve"> and </w:t>
      </w:r>
      <w:r w:rsidR="00EC7EBF">
        <w:rPr>
          <w:rFonts w:eastAsiaTheme="minorEastAsia"/>
          <w:color w:val="000000" w:themeColor="text1"/>
          <w:sz w:val="24"/>
          <w:szCs w:val="24"/>
        </w:rPr>
        <w:t>35</w:t>
      </w:r>
      <w:r w:rsidR="00D37AB9" w:rsidRPr="00D37AB9">
        <w:rPr>
          <w:rFonts w:eastAsiaTheme="minorEastAsia"/>
          <w:color w:val="000000" w:themeColor="text1"/>
          <w:sz w:val="24"/>
          <w:szCs w:val="24"/>
        </w:rPr>
        <w:t xml:space="preserve">, </w:t>
      </w:r>
      <w:r w:rsidR="00EC7EBF" w:rsidRPr="00D37AB9">
        <w:rPr>
          <w:rFonts w:eastAsiaTheme="minorEastAsia"/>
          <w:color w:val="000000" w:themeColor="text1"/>
          <w:sz w:val="24"/>
          <w:szCs w:val="24"/>
        </w:rPr>
        <w:t>including</w:t>
      </w:r>
      <w:r w:rsidR="008F6794">
        <w:rPr>
          <w:rFonts w:eastAsiaTheme="minorEastAsia"/>
          <w:color w:val="000000" w:themeColor="text1"/>
          <w:sz w:val="24"/>
          <w:szCs w:val="24"/>
        </w:rPr>
        <w:t xml:space="preserve"> students</w:t>
      </w:r>
      <w:r w:rsidR="00EC7EBF">
        <w:rPr>
          <w:rFonts w:eastAsiaTheme="minorEastAsia"/>
          <w:color w:val="000000" w:themeColor="text1"/>
          <w:sz w:val="24"/>
          <w:szCs w:val="24"/>
        </w:rPr>
        <w:t>,</w:t>
      </w:r>
      <w:r w:rsidR="00D37AB9" w:rsidRPr="00D37AB9">
        <w:rPr>
          <w:rFonts w:eastAsiaTheme="minorEastAsia"/>
          <w:color w:val="000000" w:themeColor="text1"/>
          <w:sz w:val="24"/>
          <w:szCs w:val="24"/>
        </w:rPr>
        <w:t xml:space="preserve"> civil society leaders and social influencers;</w:t>
      </w:r>
    </w:p>
    <w:p w14:paraId="09DA8987" w14:textId="2C852540" w:rsidR="00D37AB9" w:rsidRPr="00D37AB9" w:rsidRDefault="00D37AB9" w:rsidP="00D37AB9">
      <w:pPr>
        <w:pStyle w:val="ListParagraph"/>
        <w:numPr>
          <w:ilvl w:val="0"/>
          <w:numId w:val="38"/>
        </w:numPr>
        <w:spacing w:after="0" w:line="240" w:lineRule="auto"/>
        <w:rPr>
          <w:rFonts w:eastAsiaTheme="minorEastAsia"/>
          <w:color w:val="000000" w:themeColor="text1"/>
          <w:sz w:val="24"/>
          <w:szCs w:val="24"/>
        </w:rPr>
      </w:pPr>
      <w:r w:rsidRPr="00D37AB9">
        <w:rPr>
          <w:rFonts w:eastAsiaTheme="minorEastAsia"/>
          <w:color w:val="000000" w:themeColor="text1"/>
          <w:sz w:val="24"/>
          <w:szCs w:val="24"/>
        </w:rPr>
        <w:lastRenderedPageBreak/>
        <w:t xml:space="preserve">Business leaders and </w:t>
      </w:r>
      <w:r w:rsidR="00B31BFE">
        <w:rPr>
          <w:rFonts w:eastAsiaTheme="minorEastAsia"/>
          <w:color w:val="000000" w:themeColor="text1"/>
          <w:sz w:val="24"/>
          <w:szCs w:val="24"/>
        </w:rPr>
        <w:t xml:space="preserve">rising </w:t>
      </w:r>
      <w:r w:rsidRPr="00D37AB9">
        <w:rPr>
          <w:rFonts w:eastAsiaTheme="minorEastAsia"/>
          <w:color w:val="000000" w:themeColor="text1"/>
          <w:sz w:val="24"/>
          <w:szCs w:val="24"/>
        </w:rPr>
        <w:t>entrepreneurs;</w:t>
      </w:r>
    </w:p>
    <w:p w14:paraId="37F1F3AE" w14:textId="56D1AD81" w:rsidR="0023368A" w:rsidRPr="004D7283" w:rsidRDefault="00D37AB9" w:rsidP="006F2535">
      <w:pPr>
        <w:pStyle w:val="ListParagraph"/>
        <w:numPr>
          <w:ilvl w:val="0"/>
          <w:numId w:val="38"/>
        </w:numPr>
        <w:shd w:val="clear" w:color="auto" w:fill="FFFFFF" w:themeFill="background1"/>
        <w:spacing w:after="0" w:line="240" w:lineRule="auto"/>
        <w:textAlignment w:val="baseline"/>
        <w:rPr>
          <w:rFonts w:eastAsiaTheme="minorEastAsia"/>
          <w:b/>
          <w:bCs/>
          <w:color w:val="333333"/>
          <w:sz w:val="24"/>
          <w:szCs w:val="24"/>
          <w:bdr w:val="none" w:sz="0" w:space="0" w:color="auto" w:frame="1"/>
        </w:rPr>
      </w:pPr>
      <w:r w:rsidRPr="006F2535">
        <w:rPr>
          <w:rFonts w:eastAsiaTheme="minorEastAsia"/>
          <w:color w:val="000000" w:themeColor="text1"/>
          <w:sz w:val="24"/>
          <w:szCs w:val="24"/>
        </w:rPr>
        <w:t xml:space="preserve">Established opinion leaders, including cultural </w:t>
      </w:r>
      <w:r w:rsidR="00B31BFE" w:rsidRPr="006F2535">
        <w:rPr>
          <w:rFonts w:eastAsiaTheme="minorEastAsia"/>
          <w:color w:val="000000" w:themeColor="text1"/>
          <w:sz w:val="24"/>
          <w:szCs w:val="24"/>
        </w:rPr>
        <w:t xml:space="preserve">influencers and </w:t>
      </w:r>
      <w:r w:rsidRPr="006F2535">
        <w:rPr>
          <w:rFonts w:eastAsiaTheme="minorEastAsia"/>
          <w:color w:val="000000" w:themeColor="text1"/>
          <w:sz w:val="24"/>
          <w:szCs w:val="24"/>
        </w:rPr>
        <w:t xml:space="preserve">academic institution </w:t>
      </w:r>
      <w:r w:rsidR="00F765AD" w:rsidRPr="006F2535">
        <w:rPr>
          <w:rFonts w:eastAsiaTheme="minorEastAsia"/>
          <w:color w:val="000000" w:themeColor="text1"/>
          <w:sz w:val="24"/>
          <w:szCs w:val="24"/>
        </w:rPr>
        <w:t>leadership.</w:t>
      </w:r>
      <w:r w:rsidRPr="006F2535">
        <w:rPr>
          <w:rFonts w:eastAsiaTheme="minorEastAsia"/>
          <w:color w:val="000000" w:themeColor="text1"/>
          <w:sz w:val="24"/>
          <w:szCs w:val="24"/>
        </w:rPr>
        <w:t xml:space="preserve"> </w:t>
      </w:r>
    </w:p>
    <w:p w14:paraId="5F2D06A7" w14:textId="77777777" w:rsidR="004D7283" w:rsidRPr="006F2535" w:rsidRDefault="004D7283" w:rsidP="004D7283">
      <w:pPr>
        <w:pStyle w:val="ListParagraph"/>
        <w:shd w:val="clear" w:color="auto" w:fill="FFFFFF" w:themeFill="background1"/>
        <w:spacing w:after="0" w:line="240" w:lineRule="auto"/>
        <w:textAlignment w:val="baseline"/>
        <w:rPr>
          <w:rFonts w:eastAsiaTheme="minorEastAsia"/>
          <w:b/>
          <w:bCs/>
          <w:color w:val="333333"/>
          <w:sz w:val="24"/>
          <w:szCs w:val="24"/>
          <w:bdr w:val="none" w:sz="0" w:space="0" w:color="auto" w:frame="1"/>
        </w:rPr>
      </w:pPr>
    </w:p>
    <w:p w14:paraId="74E48D14" w14:textId="77777777" w:rsidR="00D37AB9" w:rsidRDefault="00B61396" w:rsidP="00D37AB9">
      <w:pPr>
        <w:shd w:val="clear" w:color="auto" w:fill="FFFFFF" w:themeFill="background1"/>
        <w:spacing w:after="0" w:line="240" w:lineRule="auto"/>
        <w:textAlignment w:val="baseline"/>
        <w:rPr>
          <w:rFonts w:eastAsiaTheme="minorEastAsia"/>
          <w:b/>
          <w:bCs/>
          <w:sz w:val="24"/>
          <w:szCs w:val="24"/>
          <w:bdr w:val="none" w:sz="0" w:space="0" w:color="auto" w:frame="1"/>
        </w:rPr>
      </w:pPr>
      <w:r w:rsidRPr="00FD2A7D">
        <w:rPr>
          <w:rFonts w:eastAsiaTheme="minorEastAsia"/>
          <w:b/>
          <w:bCs/>
          <w:sz w:val="24"/>
          <w:szCs w:val="24"/>
          <w:bdr w:val="none" w:sz="0" w:space="0" w:color="auto" w:frame="1"/>
        </w:rPr>
        <w:t xml:space="preserve">The </w:t>
      </w:r>
      <w:r w:rsidRPr="002C0811">
        <w:rPr>
          <w:rFonts w:eastAsiaTheme="minorEastAsia"/>
          <w:b/>
          <w:bCs/>
          <w:sz w:val="24"/>
          <w:szCs w:val="24"/>
          <w:bdr w:val="none" w:sz="0" w:space="0" w:color="auto" w:frame="1"/>
        </w:rPr>
        <w:t xml:space="preserve">following types of </w:t>
      </w:r>
      <w:r w:rsidR="009C5FCA" w:rsidRPr="002C0811">
        <w:rPr>
          <w:rFonts w:eastAsiaTheme="minorEastAsia"/>
          <w:b/>
          <w:bCs/>
          <w:sz w:val="24"/>
          <w:szCs w:val="24"/>
        </w:rPr>
        <w:t>programs</w:t>
      </w:r>
      <w:r w:rsidR="009C5FCA" w:rsidRPr="002C0811">
        <w:rPr>
          <w:rFonts w:eastAsiaTheme="minorEastAsia"/>
          <w:b/>
          <w:bCs/>
          <w:sz w:val="24"/>
          <w:szCs w:val="24"/>
          <w:bdr w:val="none" w:sz="0" w:space="0" w:color="auto" w:frame="1"/>
        </w:rPr>
        <w:t xml:space="preserve"> </w:t>
      </w:r>
      <w:r w:rsidRPr="002C0811">
        <w:rPr>
          <w:rFonts w:eastAsiaTheme="minorEastAsia"/>
          <w:b/>
          <w:bCs/>
          <w:sz w:val="24"/>
          <w:szCs w:val="24"/>
          <w:bdr w:val="none" w:sz="0" w:space="0" w:color="auto" w:frame="1"/>
        </w:rPr>
        <w:t>are not eligible for funding:</w:t>
      </w:r>
      <w:r w:rsidR="00E956A6" w:rsidRPr="00FD2A7D">
        <w:rPr>
          <w:rFonts w:eastAsiaTheme="minorEastAsia"/>
          <w:b/>
          <w:bCs/>
          <w:sz w:val="24"/>
          <w:szCs w:val="24"/>
          <w:bdr w:val="none" w:sz="0" w:space="0" w:color="auto" w:frame="1"/>
        </w:rPr>
        <w:t xml:space="preserve"> </w:t>
      </w:r>
    </w:p>
    <w:p w14:paraId="5F4B4A76" w14:textId="77777777"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Programs relating to partisan political activity;</w:t>
      </w:r>
    </w:p>
    <w:p w14:paraId="66746C6D" w14:textId="77777777"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Charitable or development activities;</w:t>
      </w:r>
    </w:p>
    <w:p w14:paraId="1B709074" w14:textId="77777777"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Construction programs;</w:t>
      </w:r>
    </w:p>
    <w:p w14:paraId="48627979" w14:textId="77777777"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Programs that support specific religious activities;</w:t>
      </w:r>
    </w:p>
    <w:p w14:paraId="04DAEDCE" w14:textId="77777777"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Fund-raising campaigns;</w:t>
      </w:r>
    </w:p>
    <w:p w14:paraId="5DE198F4" w14:textId="77777777"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Lobbying for specific legislation or programs;</w:t>
      </w:r>
    </w:p>
    <w:p w14:paraId="32B5AD6C" w14:textId="519766D8"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Scientific research</w:t>
      </w:r>
      <w:r w:rsidR="00146569">
        <w:rPr>
          <w:rFonts w:eastAsiaTheme="minorEastAsia"/>
          <w:sz w:val="24"/>
          <w:szCs w:val="24"/>
          <w:bdr w:val="none" w:sz="0" w:space="0" w:color="auto" w:frame="1"/>
        </w:rPr>
        <w:t xml:space="preserve"> or specific academic </w:t>
      </w:r>
      <w:r w:rsidR="00CE73B2">
        <w:rPr>
          <w:rFonts w:eastAsiaTheme="minorEastAsia"/>
          <w:sz w:val="24"/>
          <w:szCs w:val="24"/>
          <w:bdr w:val="none" w:sz="0" w:space="0" w:color="auto" w:frame="1"/>
        </w:rPr>
        <w:t>research;</w:t>
      </w:r>
    </w:p>
    <w:p w14:paraId="7ECAC778" w14:textId="6E182201" w:rsid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 xml:space="preserve">Programs intended primarily for the growth or institutional development of the organization; </w:t>
      </w:r>
    </w:p>
    <w:p w14:paraId="6526BF66" w14:textId="77777777" w:rsidR="00CE73B2" w:rsidRPr="00CE73B2" w:rsidRDefault="00CE73B2" w:rsidP="00CE73B2">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E73B2">
        <w:rPr>
          <w:rFonts w:eastAsiaTheme="minorEastAsia"/>
          <w:sz w:val="24"/>
          <w:szCs w:val="24"/>
          <w:bdr w:val="none" w:sz="0" w:space="0" w:color="auto" w:frame="1"/>
        </w:rPr>
        <w:t>Scholarships or tuition assistance;</w:t>
      </w:r>
    </w:p>
    <w:p w14:paraId="01639A65" w14:textId="29D30E94" w:rsidR="00CE73B2" w:rsidRPr="00CE73B2" w:rsidRDefault="00CE73B2" w:rsidP="00CE73B2">
      <w:pPr>
        <w:pStyle w:val="ListParagraph"/>
        <w:numPr>
          <w:ilvl w:val="0"/>
          <w:numId w:val="41"/>
        </w:numPr>
        <w:shd w:val="clear" w:color="auto" w:fill="FFFFFF" w:themeFill="background1"/>
        <w:spacing w:after="0" w:line="240" w:lineRule="auto"/>
        <w:textAlignment w:val="baseline"/>
        <w:rPr>
          <w:rFonts w:ascii="Times New Roman" w:hAnsi="Times New Roman" w:cs="Times New Roman"/>
          <w:sz w:val="24"/>
          <w:szCs w:val="24"/>
        </w:rPr>
      </w:pPr>
      <w:r w:rsidRPr="00CE73B2">
        <w:rPr>
          <w:rFonts w:eastAsiaTheme="minorEastAsia"/>
          <w:sz w:val="24"/>
          <w:szCs w:val="24"/>
          <w:bdr w:val="none" w:sz="0" w:space="0" w:color="auto" w:frame="1"/>
        </w:rPr>
        <w:t>Commercial or for-profit activities, including seed money; or</w:t>
      </w:r>
    </w:p>
    <w:p w14:paraId="0CFB333B" w14:textId="4453527C" w:rsidR="00CB62DF" w:rsidRPr="00CB62DF" w:rsidRDefault="00CB62DF" w:rsidP="00CB62DF">
      <w:pPr>
        <w:pStyle w:val="ListParagraph"/>
        <w:numPr>
          <w:ilvl w:val="0"/>
          <w:numId w:val="41"/>
        </w:numPr>
        <w:shd w:val="clear" w:color="auto" w:fill="FFFFFF" w:themeFill="background1"/>
        <w:spacing w:after="0" w:line="240" w:lineRule="auto"/>
        <w:textAlignment w:val="baseline"/>
        <w:rPr>
          <w:rFonts w:eastAsiaTheme="minorEastAsia"/>
          <w:sz w:val="24"/>
          <w:szCs w:val="24"/>
          <w:bdr w:val="none" w:sz="0" w:space="0" w:color="auto" w:frame="1"/>
        </w:rPr>
      </w:pPr>
      <w:r w:rsidRPr="00CB62DF">
        <w:rPr>
          <w:rFonts w:eastAsiaTheme="minorEastAsia"/>
          <w:sz w:val="24"/>
          <w:szCs w:val="24"/>
          <w:bdr w:val="none" w:sz="0" w:space="0" w:color="auto" w:frame="1"/>
        </w:rPr>
        <w:t>Programs that duplicate existing programs.</w:t>
      </w:r>
    </w:p>
    <w:p w14:paraId="3663308B" w14:textId="77777777" w:rsidR="00B61396" w:rsidRPr="00FD2A7D" w:rsidRDefault="00B61396" w:rsidP="6A0ACA87">
      <w:pPr>
        <w:shd w:val="clear" w:color="auto" w:fill="FFFFFF" w:themeFill="background1"/>
        <w:spacing w:after="0" w:line="240" w:lineRule="auto"/>
        <w:ind w:hanging="990"/>
        <w:textAlignment w:val="baseline"/>
        <w:rPr>
          <w:rFonts w:eastAsiaTheme="minorEastAsia"/>
          <w:b/>
          <w:bCs/>
          <w:color w:val="333333"/>
          <w:sz w:val="24"/>
          <w:szCs w:val="24"/>
          <w:bdr w:val="none" w:sz="0" w:space="0" w:color="auto" w:frame="1"/>
        </w:rPr>
      </w:pPr>
    </w:p>
    <w:p w14:paraId="164A2096" w14:textId="77777777" w:rsidR="00407AB8" w:rsidRPr="00FD2A7D" w:rsidRDefault="00407AB8" w:rsidP="6A0ACA87">
      <w:pPr>
        <w:shd w:val="clear" w:color="auto" w:fill="FFFFFF" w:themeFill="background1"/>
        <w:spacing w:after="0" w:line="240" w:lineRule="auto"/>
        <w:textAlignment w:val="baseline"/>
        <w:rPr>
          <w:rFonts w:eastAsiaTheme="minorEastAsia"/>
          <w:b/>
          <w:bCs/>
          <w:sz w:val="24"/>
          <w:szCs w:val="24"/>
          <w:bdr w:val="none" w:sz="0" w:space="0" w:color="auto" w:frame="1"/>
        </w:rPr>
      </w:pPr>
      <w:r w:rsidRPr="00FD2A7D">
        <w:rPr>
          <w:rFonts w:eastAsiaTheme="minorEastAsia"/>
          <w:b/>
          <w:bCs/>
          <w:sz w:val="24"/>
          <w:szCs w:val="24"/>
          <w:bdr w:val="none" w:sz="0" w:space="0" w:color="auto" w:frame="1"/>
        </w:rPr>
        <w:t>Authorizing legislation, type and year of funding:</w:t>
      </w:r>
    </w:p>
    <w:p w14:paraId="34D0D709" w14:textId="05D1577C" w:rsidR="00407AB8" w:rsidRPr="00190C2D" w:rsidRDefault="00407AB8" w:rsidP="6A0ACA87">
      <w:pPr>
        <w:shd w:val="clear" w:color="auto" w:fill="FFFFFF" w:themeFill="background1"/>
        <w:spacing w:after="0" w:line="240" w:lineRule="auto"/>
        <w:textAlignment w:val="baseline"/>
        <w:rPr>
          <w:rFonts w:eastAsiaTheme="minorEastAsia"/>
          <w:color w:val="000000" w:themeColor="text1"/>
          <w:sz w:val="24"/>
          <w:szCs w:val="24"/>
          <w:bdr w:val="none" w:sz="0" w:space="0" w:color="auto" w:frame="1"/>
        </w:rPr>
      </w:pPr>
      <w:r w:rsidRPr="00190C2D">
        <w:rPr>
          <w:rFonts w:eastAsiaTheme="minorEastAsia"/>
          <w:color w:val="000000" w:themeColor="text1"/>
          <w:sz w:val="24"/>
          <w:szCs w:val="24"/>
        </w:rPr>
        <w:t>Smith-Mundt</w:t>
      </w:r>
      <w:r w:rsidR="00190C2D" w:rsidRPr="00190C2D">
        <w:rPr>
          <w:rFonts w:eastAsiaTheme="minorEastAsia"/>
          <w:color w:val="000000" w:themeColor="text1"/>
          <w:sz w:val="24"/>
          <w:szCs w:val="24"/>
        </w:rPr>
        <w:t xml:space="preserve"> </w:t>
      </w:r>
      <w:r w:rsidR="00616AD2">
        <w:rPr>
          <w:rFonts w:eastAsiaTheme="minorEastAsia"/>
          <w:color w:val="000000" w:themeColor="text1"/>
          <w:sz w:val="24"/>
          <w:szCs w:val="24"/>
        </w:rPr>
        <w:t>–</w:t>
      </w:r>
      <w:r w:rsidR="00190C2D" w:rsidRPr="00190C2D">
        <w:rPr>
          <w:rFonts w:eastAsiaTheme="minorEastAsia"/>
          <w:color w:val="000000" w:themeColor="text1"/>
          <w:sz w:val="24"/>
          <w:szCs w:val="24"/>
        </w:rPr>
        <w:t xml:space="preserve"> T</w:t>
      </w:r>
      <w:r w:rsidRPr="00190C2D">
        <w:rPr>
          <w:rFonts w:eastAsiaTheme="minorEastAsia"/>
          <w:color w:val="000000" w:themeColor="text1"/>
          <w:sz w:val="24"/>
          <w:szCs w:val="24"/>
        </w:rPr>
        <w:t>he source of funding is FY20</w:t>
      </w:r>
      <w:r w:rsidR="00190C2D" w:rsidRPr="00190C2D">
        <w:rPr>
          <w:rFonts w:eastAsiaTheme="minorEastAsia"/>
          <w:color w:val="000000" w:themeColor="text1"/>
          <w:sz w:val="24"/>
          <w:szCs w:val="24"/>
        </w:rPr>
        <w:t>24</w:t>
      </w:r>
      <w:r w:rsidRPr="00190C2D">
        <w:rPr>
          <w:rFonts w:eastAsiaTheme="minorEastAsia"/>
          <w:color w:val="000000" w:themeColor="text1"/>
          <w:sz w:val="24"/>
          <w:szCs w:val="24"/>
        </w:rPr>
        <w:t xml:space="preserve"> Public Dip</w:t>
      </w:r>
      <w:r w:rsidR="00FD2A7D" w:rsidRPr="00190C2D">
        <w:rPr>
          <w:rFonts w:eastAsiaTheme="minorEastAsia"/>
          <w:color w:val="000000" w:themeColor="text1"/>
          <w:sz w:val="24"/>
          <w:szCs w:val="24"/>
        </w:rPr>
        <w:t>l</w:t>
      </w:r>
      <w:r w:rsidRPr="00190C2D">
        <w:rPr>
          <w:rFonts w:eastAsiaTheme="minorEastAsia"/>
          <w:color w:val="000000" w:themeColor="text1"/>
          <w:sz w:val="24"/>
          <w:szCs w:val="24"/>
        </w:rPr>
        <w:t xml:space="preserve">omacy Funding.  </w:t>
      </w:r>
    </w:p>
    <w:p w14:paraId="4AD6451E" w14:textId="77777777" w:rsidR="00407AB8" w:rsidRPr="00190C2D" w:rsidRDefault="00407AB8" w:rsidP="6A0ACA87">
      <w:pPr>
        <w:shd w:val="clear" w:color="auto" w:fill="FFFFFF" w:themeFill="background1"/>
        <w:spacing w:after="0" w:line="240" w:lineRule="auto"/>
        <w:ind w:hanging="990"/>
        <w:textAlignment w:val="baseline"/>
        <w:rPr>
          <w:rFonts w:eastAsiaTheme="minorEastAsia"/>
          <w:b/>
          <w:bCs/>
          <w:color w:val="000000" w:themeColor="text1"/>
          <w:sz w:val="24"/>
          <w:szCs w:val="24"/>
          <w:bdr w:val="none" w:sz="0" w:space="0" w:color="auto" w:frame="1"/>
        </w:rPr>
      </w:pPr>
    </w:p>
    <w:p w14:paraId="1926695E" w14:textId="77777777" w:rsidR="00E956A6" w:rsidRPr="00FD2A7D" w:rsidRDefault="00E956A6" w:rsidP="6A0ACA87">
      <w:pPr>
        <w:shd w:val="clear" w:color="auto" w:fill="FFFFFF" w:themeFill="background1"/>
        <w:spacing w:after="0" w:line="240" w:lineRule="auto"/>
        <w:textAlignment w:val="baseline"/>
        <w:rPr>
          <w:rFonts w:eastAsiaTheme="minorEastAsia"/>
          <w:b/>
          <w:bCs/>
          <w:color w:val="333333"/>
          <w:sz w:val="24"/>
          <w:szCs w:val="24"/>
          <w:bdr w:val="none" w:sz="0" w:space="0" w:color="auto" w:frame="1"/>
        </w:rPr>
      </w:pPr>
      <w:r w:rsidRPr="00FD2A7D">
        <w:rPr>
          <w:rFonts w:eastAsiaTheme="minorEastAsia"/>
          <w:b/>
          <w:bCs/>
          <w:sz w:val="24"/>
          <w:szCs w:val="24"/>
          <w:bdr w:val="none" w:sz="0" w:space="0" w:color="auto" w:frame="1"/>
        </w:rPr>
        <w:t>B</w:t>
      </w:r>
      <w:r w:rsidR="00B61396" w:rsidRPr="00FD2A7D">
        <w:rPr>
          <w:rFonts w:eastAsiaTheme="minorEastAsia"/>
          <w:b/>
          <w:bCs/>
          <w:sz w:val="24"/>
          <w:szCs w:val="24"/>
          <w:bdr w:val="none" w:sz="0" w:space="0" w:color="auto" w:frame="1"/>
        </w:rPr>
        <w:t xml:space="preserve">. </w:t>
      </w:r>
      <w:r w:rsidRPr="00FD2A7D">
        <w:rPr>
          <w:rFonts w:eastAsiaTheme="minorEastAsia"/>
          <w:b/>
          <w:bCs/>
          <w:sz w:val="24"/>
          <w:szCs w:val="24"/>
          <w:bdr w:val="none" w:sz="0" w:space="0" w:color="auto" w:frame="1"/>
        </w:rPr>
        <w:t xml:space="preserve">FEDERAL </w:t>
      </w:r>
      <w:r w:rsidR="00B61396" w:rsidRPr="00FD2A7D">
        <w:rPr>
          <w:rFonts w:eastAsiaTheme="minorEastAsia"/>
          <w:b/>
          <w:bCs/>
          <w:sz w:val="24"/>
          <w:szCs w:val="24"/>
          <w:bdr w:val="none" w:sz="0" w:space="0" w:color="auto" w:frame="1"/>
        </w:rPr>
        <w:t>AWARD INFORMATION</w:t>
      </w:r>
      <w:r w:rsidR="00B61396" w:rsidRPr="00407AB8">
        <w:rPr>
          <w:rFonts w:ascii="Times New Roman" w:eastAsia="Times New Roman" w:hAnsi="Times New Roman" w:cs="Times New Roman"/>
          <w:b/>
          <w:bCs/>
          <w:sz w:val="24"/>
          <w:szCs w:val="24"/>
          <w:bdr w:val="none" w:sz="0" w:space="0" w:color="auto" w:frame="1"/>
        </w:rPr>
        <w:br/>
      </w:r>
    </w:p>
    <w:p w14:paraId="71A4E9FA" w14:textId="1ED878FC" w:rsidR="00E956A6" w:rsidRPr="00201870" w:rsidRDefault="00E956A6" w:rsidP="6A0ACA87">
      <w:pPr>
        <w:shd w:val="clear" w:color="auto" w:fill="FFFFFF" w:themeFill="background1"/>
        <w:spacing w:after="0" w:line="240" w:lineRule="auto"/>
        <w:textAlignment w:val="baseline"/>
        <w:rPr>
          <w:rFonts w:eastAsiaTheme="minorEastAsia"/>
          <w:color w:val="333333"/>
          <w:sz w:val="24"/>
          <w:szCs w:val="24"/>
          <w:bdr w:val="none" w:sz="0" w:space="0" w:color="auto" w:frame="1"/>
        </w:rPr>
      </w:pPr>
      <w:r w:rsidRPr="00201870">
        <w:rPr>
          <w:rFonts w:eastAsiaTheme="minorEastAsia"/>
          <w:sz w:val="24"/>
          <w:szCs w:val="24"/>
          <w:bdr w:val="none" w:sz="0" w:space="0" w:color="auto" w:frame="1"/>
        </w:rPr>
        <w:t xml:space="preserve">Length of performance period: </w:t>
      </w:r>
      <w:r w:rsidR="00190C2D" w:rsidRPr="00201870">
        <w:rPr>
          <w:rFonts w:eastAsiaTheme="minorEastAsia"/>
          <w:b/>
          <w:bCs/>
          <w:color w:val="000000" w:themeColor="text1"/>
          <w:sz w:val="24"/>
          <w:szCs w:val="24"/>
          <w:bdr w:val="none" w:sz="0" w:space="0" w:color="auto" w:frame="1"/>
        </w:rPr>
        <w:t>Six</w:t>
      </w:r>
      <w:r w:rsidRPr="00201870">
        <w:rPr>
          <w:rFonts w:eastAsiaTheme="minorEastAsia"/>
          <w:b/>
          <w:bCs/>
          <w:color w:val="000000" w:themeColor="text1"/>
          <w:sz w:val="24"/>
          <w:szCs w:val="24"/>
          <w:bdr w:val="none" w:sz="0" w:space="0" w:color="auto" w:frame="1"/>
        </w:rPr>
        <w:t xml:space="preserve"> to</w:t>
      </w:r>
      <w:r w:rsidR="00190C2D" w:rsidRPr="00201870">
        <w:rPr>
          <w:rFonts w:eastAsiaTheme="minorEastAsia"/>
          <w:b/>
          <w:bCs/>
          <w:color w:val="000000" w:themeColor="text1"/>
          <w:sz w:val="24"/>
          <w:szCs w:val="24"/>
          <w:bdr w:val="none" w:sz="0" w:space="0" w:color="auto" w:frame="1"/>
        </w:rPr>
        <w:t xml:space="preserve"> twelve</w:t>
      </w:r>
      <w:r w:rsidRPr="00201870">
        <w:rPr>
          <w:rFonts w:eastAsiaTheme="minorEastAsia"/>
          <w:b/>
          <w:bCs/>
          <w:color w:val="000000" w:themeColor="text1"/>
          <w:sz w:val="24"/>
          <w:szCs w:val="24"/>
          <w:bdr w:val="none" w:sz="0" w:space="0" w:color="auto" w:frame="1"/>
        </w:rPr>
        <w:t xml:space="preserve"> months</w:t>
      </w:r>
      <w:r w:rsidRPr="00201870">
        <w:rPr>
          <w:rFonts w:eastAsiaTheme="minorEastAsia"/>
          <w:color w:val="000000" w:themeColor="text1"/>
          <w:sz w:val="24"/>
          <w:szCs w:val="24"/>
          <w:bdr w:val="none" w:sz="0" w:space="0" w:color="auto" w:frame="1"/>
        </w:rPr>
        <w:t xml:space="preserve"> </w:t>
      </w:r>
    </w:p>
    <w:p w14:paraId="5EB109D0" w14:textId="09AE5192" w:rsidR="00E956A6" w:rsidRPr="00201870" w:rsidRDefault="00E956A6" w:rsidP="2AA9459B">
      <w:pPr>
        <w:shd w:val="clear" w:color="auto" w:fill="FFFFFF" w:themeFill="background1"/>
        <w:spacing w:after="0" w:line="240" w:lineRule="auto"/>
        <w:textAlignment w:val="baseline"/>
        <w:rPr>
          <w:rFonts w:eastAsiaTheme="minorEastAsia"/>
          <w:b/>
          <w:bCs/>
          <w:sz w:val="24"/>
          <w:szCs w:val="24"/>
          <w:bdr w:val="none" w:sz="0" w:space="0" w:color="auto" w:frame="1"/>
        </w:rPr>
      </w:pPr>
      <w:r w:rsidRPr="05C83E9A">
        <w:rPr>
          <w:rFonts w:eastAsiaTheme="minorEastAsia"/>
          <w:sz w:val="24"/>
          <w:szCs w:val="24"/>
          <w:bdr w:val="none" w:sz="0" w:space="0" w:color="auto" w:frame="1"/>
        </w:rPr>
        <w:t xml:space="preserve">Number of awards </w:t>
      </w:r>
      <w:r w:rsidRPr="05C83E9A">
        <w:rPr>
          <w:rFonts w:eastAsiaTheme="minorEastAsia"/>
          <w:color w:val="000000" w:themeColor="text1"/>
          <w:sz w:val="24"/>
          <w:szCs w:val="24"/>
          <w:bdr w:val="none" w:sz="0" w:space="0" w:color="auto" w:frame="1"/>
        </w:rPr>
        <w:t xml:space="preserve">anticipated: </w:t>
      </w:r>
      <w:r w:rsidR="008A32C2" w:rsidRPr="05C83E9A">
        <w:rPr>
          <w:rFonts w:eastAsiaTheme="minorEastAsia"/>
          <w:b/>
          <w:bCs/>
          <w:sz w:val="24"/>
          <w:szCs w:val="24"/>
        </w:rPr>
        <w:t xml:space="preserve">Subject to availability of </w:t>
      </w:r>
      <w:r w:rsidR="004430E5" w:rsidRPr="05C83E9A">
        <w:rPr>
          <w:rFonts w:eastAsiaTheme="minorEastAsia"/>
          <w:b/>
          <w:bCs/>
          <w:sz w:val="24"/>
          <w:szCs w:val="24"/>
        </w:rPr>
        <w:t>funds</w:t>
      </w:r>
    </w:p>
    <w:p w14:paraId="48D26347" w14:textId="1F119C85" w:rsidR="00E956A6" w:rsidRPr="00201870" w:rsidRDefault="00E956A6" w:rsidP="2AA9459B">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5C83E9A">
        <w:rPr>
          <w:rFonts w:eastAsiaTheme="minorEastAsia"/>
          <w:sz w:val="24"/>
          <w:szCs w:val="24"/>
          <w:bdr w:val="none" w:sz="0" w:space="0" w:color="auto" w:frame="1"/>
        </w:rPr>
        <w:t xml:space="preserve">Award amounts: </w:t>
      </w:r>
      <w:r w:rsidR="00902F87" w:rsidRPr="05C83E9A">
        <w:rPr>
          <w:rFonts w:eastAsiaTheme="minorEastAsia"/>
          <w:b/>
          <w:bCs/>
          <w:sz w:val="24"/>
          <w:szCs w:val="24"/>
          <w:bdr w:val="none" w:sz="0" w:space="0" w:color="auto" w:frame="1"/>
        </w:rPr>
        <w:t>A</w:t>
      </w:r>
      <w:r w:rsidRPr="05C83E9A">
        <w:rPr>
          <w:rFonts w:eastAsiaTheme="minorEastAsia"/>
          <w:b/>
          <w:bCs/>
          <w:sz w:val="24"/>
          <w:szCs w:val="24"/>
          <w:bdr w:val="none" w:sz="0" w:space="0" w:color="auto" w:frame="1"/>
        </w:rPr>
        <w:t xml:space="preserve">wards may range from a minimum of </w:t>
      </w:r>
      <w:r w:rsidR="00902F87" w:rsidRPr="05C83E9A">
        <w:rPr>
          <w:rFonts w:eastAsiaTheme="minorEastAsia"/>
          <w:b/>
          <w:bCs/>
          <w:color w:val="000000" w:themeColor="text1"/>
          <w:sz w:val="24"/>
          <w:szCs w:val="24"/>
          <w:bdr w:val="none" w:sz="0" w:space="0" w:color="auto" w:frame="1"/>
        </w:rPr>
        <w:t>$</w:t>
      </w:r>
      <w:r w:rsidR="00616AD2" w:rsidRPr="05C83E9A">
        <w:rPr>
          <w:rFonts w:eastAsiaTheme="minorEastAsia"/>
          <w:b/>
          <w:bCs/>
          <w:color w:val="000000" w:themeColor="text1"/>
          <w:sz w:val="24"/>
          <w:szCs w:val="24"/>
          <w:bdr w:val="none" w:sz="0" w:space="0" w:color="auto" w:frame="1"/>
        </w:rPr>
        <w:t>1</w:t>
      </w:r>
      <w:r w:rsidR="00902F87" w:rsidRPr="05C83E9A">
        <w:rPr>
          <w:rFonts w:eastAsiaTheme="minorEastAsia"/>
          <w:b/>
          <w:bCs/>
          <w:color w:val="000000" w:themeColor="text1"/>
          <w:sz w:val="24"/>
          <w:szCs w:val="24"/>
          <w:bdr w:val="none" w:sz="0" w:space="0" w:color="auto" w:frame="1"/>
        </w:rPr>
        <w:t>5,000</w:t>
      </w:r>
      <w:r w:rsidRPr="05C83E9A">
        <w:rPr>
          <w:rFonts w:eastAsiaTheme="minorEastAsia"/>
          <w:b/>
          <w:bCs/>
          <w:color w:val="000000" w:themeColor="text1"/>
          <w:sz w:val="24"/>
          <w:szCs w:val="24"/>
          <w:bdr w:val="none" w:sz="0" w:space="0" w:color="auto" w:frame="1"/>
        </w:rPr>
        <w:t xml:space="preserve"> to a maximum of </w:t>
      </w:r>
      <w:r w:rsidR="00902F87" w:rsidRPr="05C83E9A">
        <w:rPr>
          <w:rFonts w:eastAsiaTheme="minorEastAsia"/>
          <w:b/>
          <w:bCs/>
          <w:color w:val="000000" w:themeColor="text1"/>
          <w:sz w:val="24"/>
          <w:szCs w:val="24"/>
          <w:bdr w:val="none" w:sz="0" w:space="0" w:color="auto" w:frame="1"/>
        </w:rPr>
        <w:t>$</w:t>
      </w:r>
      <w:r w:rsidR="00616AD2" w:rsidRPr="05C83E9A">
        <w:rPr>
          <w:rFonts w:eastAsiaTheme="minorEastAsia"/>
          <w:b/>
          <w:bCs/>
          <w:color w:val="000000" w:themeColor="text1"/>
          <w:sz w:val="24"/>
          <w:szCs w:val="24"/>
          <w:bdr w:val="none" w:sz="0" w:space="0" w:color="auto" w:frame="1"/>
        </w:rPr>
        <w:t>3</w:t>
      </w:r>
      <w:r w:rsidR="00902F87" w:rsidRPr="05C83E9A">
        <w:rPr>
          <w:rFonts w:eastAsiaTheme="minorEastAsia"/>
          <w:b/>
          <w:bCs/>
          <w:color w:val="000000" w:themeColor="text1"/>
          <w:sz w:val="24"/>
          <w:szCs w:val="24"/>
          <w:bdr w:val="none" w:sz="0" w:space="0" w:color="auto" w:frame="1"/>
        </w:rPr>
        <w:t>0,000</w:t>
      </w:r>
    </w:p>
    <w:p w14:paraId="6967796F" w14:textId="77777777" w:rsidR="00902F87" w:rsidRPr="00201870" w:rsidRDefault="00E956A6" w:rsidP="6A0ACA87">
      <w:pPr>
        <w:shd w:val="clear" w:color="auto" w:fill="FFFFFF" w:themeFill="background1"/>
        <w:spacing w:after="0" w:line="240" w:lineRule="auto"/>
        <w:textAlignment w:val="baseline"/>
        <w:rPr>
          <w:rFonts w:eastAsiaTheme="minorEastAsia"/>
          <w:sz w:val="24"/>
          <w:szCs w:val="24"/>
          <w:bdr w:val="none" w:sz="0" w:space="0" w:color="auto" w:frame="1"/>
        </w:rPr>
      </w:pPr>
      <w:r w:rsidRPr="00201870">
        <w:rPr>
          <w:rFonts w:eastAsiaTheme="minorEastAsia"/>
          <w:sz w:val="24"/>
          <w:szCs w:val="24"/>
          <w:bdr w:val="none" w:sz="0" w:space="0" w:color="auto" w:frame="1"/>
        </w:rPr>
        <w:t xml:space="preserve">Total available funding: </w:t>
      </w:r>
      <w:r w:rsidR="00902F87" w:rsidRPr="00201870">
        <w:rPr>
          <w:rFonts w:eastAsiaTheme="minorEastAsia"/>
          <w:b/>
          <w:bCs/>
          <w:sz w:val="24"/>
          <w:szCs w:val="24"/>
        </w:rPr>
        <w:t>Subject to availability of funds</w:t>
      </w:r>
      <w:r w:rsidR="00902F87" w:rsidRPr="00201870">
        <w:rPr>
          <w:rFonts w:eastAsiaTheme="minorEastAsia"/>
          <w:sz w:val="24"/>
          <w:szCs w:val="24"/>
          <w:bdr w:val="none" w:sz="0" w:space="0" w:color="auto" w:frame="1"/>
        </w:rPr>
        <w:t xml:space="preserve"> </w:t>
      </w:r>
    </w:p>
    <w:p w14:paraId="4D095672" w14:textId="5B15896B" w:rsidR="00E956A6" w:rsidRPr="00201870" w:rsidRDefault="00E956A6" w:rsidP="6A0ACA87">
      <w:pPr>
        <w:shd w:val="clear" w:color="auto" w:fill="FFFFFF" w:themeFill="background1"/>
        <w:spacing w:after="0" w:line="240" w:lineRule="auto"/>
        <w:textAlignment w:val="baseline"/>
        <w:rPr>
          <w:rFonts w:eastAsiaTheme="minorEastAsia"/>
          <w:b/>
          <w:bCs/>
          <w:color w:val="000000" w:themeColor="text1"/>
          <w:sz w:val="24"/>
          <w:szCs w:val="24"/>
          <w:bdr w:val="none" w:sz="0" w:space="0" w:color="auto" w:frame="1"/>
        </w:rPr>
      </w:pPr>
      <w:r w:rsidRPr="00201870">
        <w:rPr>
          <w:rFonts w:eastAsiaTheme="minorEastAsia"/>
          <w:sz w:val="24"/>
          <w:szCs w:val="24"/>
          <w:bdr w:val="none" w:sz="0" w:space="0" w:color="auto" w:frame="1"/>
        </w:rPr>
        <w:t xml:space="preserve">Type of Funding:  </w:t>
      </w:r>
      <w:r w:rsidRPr="00201870">
        <w:rPr>
          <w:rFonts w:eastAsiaTheme="minorEastAsia"/>
          <w:b/>
          <w:bCs/>
          <w:color w:val="000000" w:themeColor="text1"/>
          <w:sz w:val="24"/>
          <w:szCs w:val="24"/>
          <w:bdr w:val="none" w:sz="0" w:space="0" w:color="auto" w:frame="1"/>
        </w:rPr>
        <w:t>Fiscal Year 20</w:t>
      </w:r>
      <w:r w:rsidR="00902F87" w:rsidRPr="00201870">
        <w:rPr>
          <w:rFonts w:eastAsiaTheme="minorEastAsia"/>
          <w:b/>
          <w:bCs/>
          <w:color w:val="000000" w:themeColor="text1"/>
          <w:sz w:val="24"/>
          <w:szCs w:val="24"/>
          <w:bdr w:val="none" w:sz="0" w:space="0" w:color="auto" w:frame="1"/>
        </w:rPr>
        <w:t>24</w:t>
      </w:r>
      <w:r w:rsidRPr="00201870">
        <w:rPr>
          <w:rFonts w:eastAsiaTheme="minorEastAsia"/>
          <w:b/>
          <w:bCs/>
          <w:color w:val="000000" w:themeColor="text1"/>
          <w:sz w:val="24"/>
          <w:szCs w:val="24"/>
          <w:bdr w:val="none" w:sz="0" w:space="0" w:color="auto" w:frame="1"/>
        </w:rPr>
        <w:t xml:space="preserve"> Public Diplomacy Funding</w:t>
      </w:r>
    </w:p>
    <w:p w14:paraId="7A462AED" w14:textId="006B5B74" w:rsidR="00E956A6" w:rsidRPr="00201870" w:rsidRDefault="00E956A6" w:rsidP="05C83E9A">
      <w:pPr>
        <w:shd w:val="clear" w:color="auto" w:fill="FFFFFF" w:themeFill="background1"/>
        <w:spacing w:after="0" w:line="240" w:lineRule="auto"/>
        <w:textAlignment w:val="baseline"/>
        <w:rPr>
          <w:rFonts w:eastAsiaTheme="minorEastAsia"/>
          <w:sz w:val="24"/>
          <w:szCs w:val="24"/>
          <w:bdr w:val="none" w:sz="0" w:space="0" w:color="auto" w:frame="1"/>
        </w:rPr>
      </w:pPr>
      <w:r w:rsidRPr="05C83E9A">
        <w:rPr>
          <w:rFonts w:eastAsiaTheme="minorEastAsia"/>
          <w:sz w:val="24"/>
          <w:szCs w:val="24"/>
          <w:bdr w:val="none" w:sz="0" w:space="0" w:color="auto" w:frame="1"/>
        </w:rPr>
        <w:t xml:space="preserve">Anticipated </w:t>
      </w:r>
      <w:r w:rsidR="009C5FCA" w:rsidRPr="05C83E9A">
        <w:rPr>
          <w:rFonts w:eastAsiaTheme="minorEastAsia"/>
          <w:sz w:val="24"/>
          <w:szCs w:val="24"/>
        </w:rPr>
        <w:t xml:space="preserve">program </w:t>
      </w:r>
      <w:r w:rsidRPr="05C83E9A">
        <w:rPr>
          <w:rFonts w:eastAsiaTheme="minorEastAsia"/>
          <w:sz w:val="24"/>
          <w:szCs w:val="24"/>
          <w:bdr w:val="none" w:sz="0" w:space="0" w:color="auto" w:frame="1"/>
        </w:rPr>
        <w:t xml:space="preserve">start date:  </w:t>
      </w:r>
      <w:r w:rsidR="2B0C2F82" w:rsidRPr="00F765AD">
        <w:rPr>
          <w:rFonts w:eastAsiaTheme="minorEastAsia"/>
          <w:b/>
          <w:bCs/>
          <w:sz w:val="24"/>
          <w:szCs w:val="24"/>
          <w:bdr w:val="none" w:sz="0" w:space="0" w:color="auto" w:frame="1"/>
        </w:rPr>
        <w:t>N</w:t>
      </w:r>
      <w:r w:rsidR="00616AD2" w:rsidRPr="00F765AD">
        <w:rPr>
          <w:rFonts w:eastAsiaTheme="minorEastAsia"/>
          <w:b/>
          <w:bCs/>
          <w:sz w:val="24"/>
          <w:szCs w:val="24"/>
          <w:bdr w:val="none" w:sz="0" w:space="0" w:color="auto" w:frame="1"/>
        </w:rPr>
        <w:t>o lat</w:t>
      </w:r>
      <w:r w:rsidR="00616AD2" w:rsidRPr="05C83E9A">
        <w:rPr>
          <w:rFonts w:eastAsiaTheme="minorEastAsia"/>
          <w:b/>
          <w:bCs/>
          <w:sz w:val="24"/>
          <w:szCs w:val="24"/>
          <w:bdr w:val="none" w:sz="0" w:space="0" w:color="auto" w:frame="1"/>
        </w:rPr>
        <w:t xml:space="preserve">er than </w:t>
      </w:r>
      <w:r w:rsidR="00616AD2" w:rsidRPr="05C83E9A">
        <w:rPr>
          <w:rFonts w:eastAsiaTheme="minorEastAsia"/>
          <w:b/>
          <w:bCs/>
          <w:color w:val="000000" w:themeColor="text1"/>
          <w:sz w:val="24"/>
          <w:szCs w:val="24"/>
          <w:bdr w:val="none" w:sz="0" w:space="0" w:color="auto" w:frame="1"/>
        </w:rPr>
        <w:t>August</w:t>
      </w:r>
      <w:r w:rsidR="00523168" w:rsidRPr="05C83E9A">
        <w:rPr>
          <w:rFonts w:eastAsiaTheme="minorEastAsia"/>
          <w:b/>
          <w:bCs/>
          <w:color w:val="000000" w:themeColor="text1"/>
          <w:sz w:val="24"/>
          <w:szCs w:val="24"/>
          <w:bdr w:val="none" w:sz="0" w:space="0" w:color="auto" w:frame="1"/>
        </w:rPr>
        <w:t xml:space="preserve"> 1, 202</w:t>
      </w:r>
      <w:r w:rsidR="003E1C8C" w:rsidRPr="05C83E9A">
        <w:rPr>
          <w:rFonts w:eastAsiaTheme="minorEastAsia"/>
          <w:b/>
          <w:bCs/>
          <w:color w:val="000000" w:themeColor="text1"/>
          <w:sz w:val="24"/>
          <w:szCs w:val="24"/>
          <w:bdr w:val="none" w:sz="0" w:space="0" w:color="auto" w:frame="1"/>
        </w:rPr>
        <w:t>4</w:t>
      </w:r>
    </w:p>
    <w:p w14:paraId="38BBF0D7" w14:textId="77777777" w:rsidR="00AD109F" w:rsidRPr="00201870" w:rsidRDefault="00AD109F" w:rsidP="6A0ACA87">
      <w:pPr>
        <w:shd w:val="clear" w:color="auto" w:fill="FFFFFF" w:themeFill="background1"/>
        <w:spacing w:after="0" w:line="240" w:lineRule="auto"/>
        <w:textAlignment w:val="baseline"/>
        <w:rPr>
          <w:rFonts w:eastAsiaTheme="minorEastAsia"/>
          <w:b/>
          <w:bCs/>
          <w:sz w:val="24"/>
          <w:szCs w:val="24"/>
          <w:bdr w:val="none" w:sz="0" w:space="0" w:color="auto" w:frame="1"/>
        </w:rPr>
      </w:pPr>
    </w:p>
    <w:p w14:paraId="70E9CC4B" w14:textId="275310E5" w:rsidR="00C015BA" w:rsidRPr="00FD2A7D" w:rsidRDefault="00C015BA" w:rsidP="6A0ACA87">
      <w:pPr>
        <w:shd w:val="clear" w:color="auto" w:fill="FFFFFF" w:themeFill="background1"/>
        <w:spacing w:after="0" w:line="240" w:lineRule="auto"/>
        <w:textAlignment w:val="baseline"/>
        <w:rPr>
          <w:rFonts w:eastAsiaTheme="minorEastAsia"/>
          <w:color w:val="333333"/>
          <w:sz w:val="24"/>
          <w:szCs w:val="24"/>
        </w:rPr>
      </w:pPr>
      <w:r w:rsidRPr="00FD2A7D">
        <w:rPr>
          <w:rFonts w:eastAsiaTheme="minorEastAsia"/>
          <w:b/>
          <w:bCs/>
          <w:sz w:val="24"/>
          <w:szCs w:val="24"/>
          <w:bdr w:val="none" w:sz="0" w:space="0" w:color="auto" w:frame="1"/>
        </w:rPr>
        <w:t>This notice is subject to availability of funding.</w:t>
      </w:r>
    </w:p>
    <w:p w14:paraId="544F3F5F" w14:textId="77777777" w:rsidR="00E956A6" w:rsidRDefault="00E956A6" w:rsidP="6A0ACA87">
      <w:pPr>
        <w:shd w:val="clear" w:color="auto" w:fill="FFFFFF" w:themeFill="background1"/>
        <w:spacing w:after="0" w:line="240" w:lineRule="auto"/>
        <w:textAlignment w:val="baseline"/>
        <w:rPr>
          <w:rFonts w:eastAsiaTheme="minorEastAsia"/>
          <w:b/>
          <w:bCs/>
          <w:color w:val="333333"/>
          <w:sz w:val="24"/>
          <w:szCs w:val="24"/>
          <w:bdr w:val="none" w:sz="0" w:space="0" w:color="auto" w:frame="1"/>
        </w:rPr>
      </w:pPr>
    </w:p>
    <w:p w14:paraId="778DFC10" w14:textId="06ABAC53" w:rsidR="00AD109F" w:rsidRPr="00AD109F" w:rsidRDefault="00AD109F" w:rsidP="6A0ACA87">
      <w:pPr>
        <w:shd w:val="clear" w:color="auto" w:fill="FFFFFF" w:themeFill="background1"/>
        <w:spacing w:after="0" w:line="240" w:lineRule="auto"/>
        <w:textAlignment w:val="baseline"/>
        <w:rPr>
          <w:rFonts w:eastAsiaTheme="minorEastAsia"/>
          <w:color w:val="333333"/>
          <w:sz w:val="24"/>
          <w:szCs w:val="24"/>
          <w:bdr w:val="none" w:sz="0" w:space="0" w:color="auto" w:frame="1"/>
        </w:rPr>
      </w:pPr>
      <w:r w:rsidRPr="00AD109F">
        <w:rPr>
          <w:rFonts w:eastAsiaTheme="minorEastAsia"/>
          <w:color w:val="333333"/>
          <w:sz w:val="24"/>
          <w:szCs w:val="24"/>
          <w:bdr w:val="none" w:sz="0" w:space="0" w:color="auto" w:frame="1"/>
        </w:rPr>
        <w:t>P</w:t>
      </w:r>
      <w:r>
        <w:rPr>
          <w:rFonts w:eastAsiaTheme="minorEastAsia"/>
          <w:color w:val="333333"/>
          <w:sz w:val="24"/>
          <w:szCs w:val="24"/>
          <w:bdr w:val="none" w:sz="0" w:space="0" w:color="auto" w:frame="1"/>
        </w:rPr>
        <w:t>D</w:t>
      </w:r>
      <w:r w:rsidRPr="00AD109F">
        <w:rPr>
          <w:rFonts w:eastAsiaTheme="minorEastAsia"/>
          <w:color w:val="333333"/>
          <w:sz w:val="24"/>
          <w:szCs w:val="24"/>
          <w:bdr w:val="none" w:sz="0" w:space="0" w:color="auto" w:frame="1"/>
        </w:rPr>
        <w:t>S</w:t>
      </w:r>
      <w:r>
        <w:rPr>
          <w:rFonts w:eastAsiaTheme="minorEastAsia"/>
          <w:color w:val="333333"/>
          <w:sz w:val="24"/>
          <w:szCs w:val="24"/>
          <w:bdr w:val="none" w:sz="0" w:space="0" w:color="auto" w:frame="1"/>
        </w:rPr>
        <w:t xml:space="preserve"> </w:t>
      </w:r>
      <w:r w:rsidR="003C383C">
        <w:rPr>
          <w:rFonts w:eastAsiaTheme="minorEastAsia"/>
          <w:color w:val="333333"/>
          <w:sz w:val="24"/>
          <w:szCs w:val="24"/>
          <w:bdr w:val="none" w:sz="0" w:space="0" w:color="auto" w:frame="1"/>
        </w:rPr>
        <w:t>Nairobi</w:t>
      </w:r>
      <w:r w:rsidRPr="00AD109F">
        <w:rPr>
          <w:rFonts w:eastAsiaTheme="minorEastAsia"/>
          <w:color w:val="333333"/>
          <w:sz w:val="24"/>
          <w:szCs w:val="24"/>
          <w:bdr w:val="none" w:sz="0" w:space="0" w:color="auto" w:frame="1"/>
        </w:rPr>
        <w:t xml:space="preserve"> reserves the right to award less or more than the funds described in the absence of worthy applications or under such other circumstances as it may deem to be in the best interest of the U.S. Government.  All projects are subject to negotiation by the Grants Officer before final award.  </w:t>
      </w:r>
    </w:p>
    <w:p w14:paraId="6FE882D5" w14:textId="77777777" w:rsidR="00AD109F" w:rsidRPr="00FD2A7D" w:rsidRDefault="00AD109F" w:rsidP="6A0ACA87">
      <w:pPr>
        <w:shd w:val="clear" w:color="auto" w:fill="FFFFFF" w:themeFill="background1"/>
        <w:spacing w:after="0" w:line="240" w:lineRule="auto"/>
        <w:textAlignment w:val="baseline"/>
        <w:rPr>
          <w:rFonts w:eastAsiaTheme="minorEastAsia"/>
          <w:b/>
          <w:bCs/>
          <w:color w:val="333333"/>
          <w:sz w:val="24"/>
          <w:szCs w:val="24"/>
          <w:bdr w:val="none" w:sz="0" w:space="0" w:color="auto" w:frame="1"/>
        </w:rPr>
      </w:pPr>
    </w:p>
    <w:p w14:paraId="7F3F0F87" w14:textId="14111936" w:rsidR="00B61396" w:rsidRPr="008F0AB2" w:rsidRDefault="00852712" w:rsidP="6A0ACA87">
      <w:pPr>
        <w:shd w:val="clear" w:color="auto" w:fill="FFFFFF" w:themeFill="background1"/>
        <w:spacing w:after="0" w:line="240" w:lineRule="auto"/>
        <w:textAlignment w:val="baseline"/>
        <w:rPr>
          <w:rFonts w:eastAsiaTheme="minorEastAsia"/>
          <w:i/>
          <w:iCs/>
          <w:color w:val="FF0000"/>
          <w:sz w:val="24"/>
          <w:szCs w:val="24"/>
        </w:rPr>
      </w:pPr>
      <w:r w:rsidRPr="00FD2A7D">
        <w:rPr>
          <w:rFonts w:eastAsiaTheme="minorEastAsia"/>
          <w:b/>
          <w:bCs/>
          <w:sz w:val="24"/>
          <w:szCs w:val="24"/>
          <w:bdr w:val="none" w:sz="0" w:space="0" w:color="auto" w:frame="1"/>
        </w:rPr>
        <w:t xml:space="preserve">Funding Instrument </w:t>
      </w:r>
      <w:r w:rsidR="00B61396" w:rsidRPr="00FD2A7D">
        <w:rPr>
          <w:rFonts w:eastAsiaTheme="minorEastAsia"/>
          <w:b/>
          <w:bCs/>
          <w:sz w:val="24"/>
          <w:szCs w:val="24"/>
          <w:bdr w:val="none" w:sz="0" w:space="0" w:color="auto" w:frame="1"/>
        </w:rPr>
        <w:t>Type:  </w:t>
      </w:r>
      <w:r w:rsidR="00B166C2" w:rsidRPr="00FD2A7D">
        <w:rPr>
          <w:rFonts w:eastAsiaTheme="minorEastAsia"/>
          <w:sz w:val="24"/>
          <w:szCs w:val="24"/>
        </w:rPr>
        <w:t>Grant, Fixed Amount Award</w:t>
      </w:r>
      <w:r w:rsidR="551CB619" w:rsidRPr="6A0ACA87">
        <w:rPr>
          <w:rFonts w:eastAsiaTheme="minorEastAsia"/>
          <w:sz w:val="24"/>
          <w:szCs w:val="24"/>
        </w:rPr>
        <w:t xml:space="preserve"> (FAAs)</w:t>
      </w:r>
      <w:r w:rsidR="00B61396" w:rsidRPr="00FD2A7D">
        <w:rPr>
          <w:rFonts w:eastAsiaTheme="minorEastAsia"/>
          <w:sz w:val="24"/>
          <w:szCs w:val="24"/>
        </w:rPr>
        <w:t xml:space="preserve">, or Cooperative agreement. Cooperative agreements </w:t>
      </w:r>
      <w:r w:rsidR="75C679FF" w:rsidRPr="6A0ACA87">
        <w:rPr>
          <w:rFonts w:eastAsiaTheme="minorEastAsia"/>
          <w:sz w:val="24"/>
          <w:szCs w:val="24"/>
        </w:rPr>
        <w:t xml:space="preserve">and some </w:t>
      </w:r>
      <w:r w:rsidR="2C0E3137" w:rsidRPr="6A0ACA87">
        <w:rPr>
          <w:rFonts w:eastAsiaTheme="minorEastAsia"/>
          <w:sz w:val="24"/>
          <w:szCs w:val="24"/>
        </w:rPr>
        <w:t>FAAs</w:t>
      </w:r>
      <w:r w:rsidR="75C679FF" w:rsidRPr="6A0ACA87">
        <w:rPr>
          <w:rFonts w:eastAsiaTheme="minorEastAsia"/>
          <w:sz w:val="24"/>
          <w:szCs w:val="24"/>
        </w:rPr>
        <w:t xml:space="preserve"> </w:t>
      </w:r>
      <w:r w:rsidR="00B61396" w:rsidRPr="00FD2A7D">
        <w:rPr>
          <w:rFonts w:eastAsiaTheme="minorEastAsia"/>
          <w:sz w:val="24"/>
          <w:szCs w:val="24"/>
        </w:rPr>
        <w:t>are different from grants in that P</w:t>
      </w:r>
      <w:r w:rsidR="00AC4DC3">
        <w:rPr>
          <w:rFonts w:eastAsiaTheme="minorEastAsia"/>
          <w:sz w:val="24"/>
          <w:szCs w:val="24"/>
        </w:rPr>
        <w:t>D</w:t>
      </w:r>
      <w:r w:rsidR="00B61396" w:rsidRPr="00FD2A7D">
        <w:rPr>
          <w:rFonts w:eastAsiaTheme="minorEastAsia"/>
          <w:sz w:val="24"/>
          <w:szCs w:val="24"/>
        </w:rPr>
        <w:t xml:space="preserve">S staff are more actively involved </w:t>
      </w:r>
      <w:r w:rsidR="00C015BA" w:rsidRPr="00FD2A7D">
        <w:rPr>
          <w:rFonts w:eastAsiaTheme="minorEastAsia"/>
          <w:sz w:val="24"/>
          <w:szCs w:val="24"/>
        </w:rPr>
        <w:t xml:space="preserve">in the grant </w:t>
      </w:r>
      <w:r w:rsidR="00D0290D" w:rsidRPr="00FD2A7D">
        <w:rPr>
          <w:rFonts w:eastAsiaTheme="minorEastAsia"/>
          <w:sz w:val="24"/>
          <w:szCs w:val="24"/>
        </w:rPr>
        <w:t>implementation</w:t>
      </w:r>
      <w:r w:rsidR="14E8767D" w:rsidRPr="6A0ACA87">
        <w:rPr>
          <w:rFonts w:eastAsiaTheme="minorEastAsia"/>
          <w:sz w:val="24"/>
          <w:szCs w:val="24"/>
        </w:rPr>
        <w:t xml:space="preserve"> (“Substantial Involvement”)</w:t>
      </w:r>
      <w:r w:rsidR="00B61396" w:rsidRPr="00FD2A7D">
        <w:rPr>
          <w:rFonts w:eastAsiaTheme="minorEastAsia"/>
          <w:color w:val="333333"/>
          <w:sz w:val="24"/>
          <w:szCs w:val="24"/>
        </w:rPr>
        <w:t>.</w:t>
      </w:r>
      <w:r w:rsidR="008F0AB2" w:rsidRPr="00FD2A7D">
        <w:rPr>
          <w:rFonts w:eastAsiaTheme="minorEastAsia"/>
          <w:color w:val="333333"/>
          <w:sz w:val="24"/>
          <w:szCs w:val="24"/>
        </w:rPr>
        <w:t xml:space="preserve">  </w:t>
      </w:r>
    </w:p>
    <w:p w14:paraId="31439D17" w14:textId="77777777" w:rsidR="00B61396" w:rsidRPr="00FD2A7D" w:rsidRDefault="00B61396" w:rsidP="6A0ACA87">
      <w:pPr>
        <w:shd w:val="clear" w:color="auto" w:fill="FFFFFF" w:themeFill="background1"/>
        <w:spacing w:after="0" w:line="240" w:lineRule="auto"/>
        <w:textAlignment w:val="baseline"/>
        <w:rPr>
          <w:rFonts w:eastAsiaTheme="minorEastAsia"/>
          <w:b/>
          <w:bCs/>
          <w:sz w:val="24"/>
          <w:szCs w:val="24"/>
          <w:bdr w:val="none" w:sz="0" w:space="0" w:color="auto" w:frame="1"/>
        </w:rPr>
      </w:pPr>
    </w:p>
    <w:p w14:paraId="09EE3654" w14:textId="29414185" w:rsidR="008F0AB2" w:rsidRPr="00FD2A7D" w:rsidRDefault="009C5FCA" w:rsidP="6A0ACA87">
      <w:pPr>
        <w:shd w:val="clear" w:color="auto" w:fill="FFFFFF" w:themeFill="background1"/>
        <w:spacing w:after="0" w:line="240" w:lineRule="auto"/>
        <w:textAlignment w:val="baseline"/>
        <w:rPr>
          <w:rFonts w:eastAsiaTheme="minorEastAsia"/>
          <w:color w:val="FF0000"/>
          <w:sz w:val="24"/>
          <w:szCs w:val="24"/>
        </w:rPr>
      </w:pPr>
      <w:r w:rsidRPr="00FD2A7D">
        <w:rPr>
          <w:rFonts w:eastAsiaTheme="minorEastAsia"/>
          <w:b/>
          <w:bCs/>
          <w:sz w:val="24"/>
          <w:szCs w:val="24"/>
          <w:bdr w:val="none" w:sz="0" w:space="0" w:color="auto" w:frame="1"/>
        </w:rPr>
        <w:t>Program</w:t>
      </w:r>
      <w:r w:rsidR="00B61396" w:rsidRPr="00FD2A7D">
        <w:rPr>
          <w:rFonts w:eastAsiaTheme="minorEastAsia"/>
          <w:b/>
          <w:bCs/>
          <w:sz w:val="24"/>
          <w:szCs w:val="24"/>
          <w:bdr w:val="none" w:sz="0" w:space="0" w:color="auto" w:frame="1"/>
        </w:rPr>
        <w:t xml:space="preserve"> </w:t>
      </w:r>
      <w:r w:rsidR="00C015BA" w:rsidRPr="00FD2A7D">
        <w:rPr>
          <w:rFonts w:eastAsiaTheme="minorEastAsia"/>
          <w:b/>
          <w:bCs/>
          <w:sz w:val="24"/>
          <w:szCs w:val="24"/>
          <w:bdr w:val="none" w:sz="0" w:space="0" w:color="auto" w:frame="1"/>
        </w:rPr>
        <w:t>Performance</w:t>
      </w:r>
      <w:r w:rsidR="00B61396" w:rsidRPr="00FD2A7D">
        <w:rPr>
          <w:rFonts w:eastAsiaTheme="minorEastAsia"/>
          <w:b/>
          <w:bCs/>
          <w:sz w:val="24"/>
          <w:szCs w:val="24"/>
          <w:bdr w:val="none" w:sz="0" w:space="0" w:color="auto" w:frame="1"/>
        </w:rPr>
        <w:t xml:space="preserve"> Period</w:t>
      </w:r>
      <w:r w:rsidR="00B166C2" w:rsidRPr="00FD2A7D">
        <w:rPr>
          <w:rFonts w:eastAsiaTheme="minorEastAsia"/>
          <w:sz w:val="24"/>
          <w:szCs w:val="24"/>
        </w:rPr>
        <w:t xml:space="preserve">: Proposed </w:t>
      </w:r>
      <w:r w:rsidRPr="00FD2A7D">
        <w:rPr>
          <w:rFonts w:eastAsiaTheme="minorEastAsia"/>
          <w:sz w:val="24"/>
          <w:szCs w:val="24"/>
        </w:rPr>
        <w:t>programs</w:t>
      </w:r>
      <w:r w:rsidR="00B61396" w:rsidRPr="00FD2A7D">
        <w:rPr>
          <w:rFonts w:eastAsiaTheme="minorEastAsia"/>
          <w:sz w:val="24"/>
          <w:szCs w:val="24"/>
        </w:rPr>
        <w:t xml:space="preserve"> should be completed in </w:t>
      </w:r>
      <w:r w:rsidR="00201870" w:rsidRPr="00201870">
        <w:rPr>
          <w:rFonts w:eastAsiaTheme="minorEastAsia"/>
          <w:b/>
          <w:bCs/>
          <w:color w:val="000000" w:themeColor="text1"/>
          <w:sz w:val="24"/>
          <w:szCs w:val="24"/>
        </w:rPr>
        <w:t>12 months</w:t>
      </w:r>
      <w:r w:rsidR="00B61396" w:rsidRPr="00201870">
        <w:rPr>
          <w:rFonts w:eastAsiaTheme="minorEastAsia"/>
          <w:b/>
          <w:bCs/>
          <w:color w:val="000000" w:themeColor="text1"/>
          <w:sz w:val="24"/>
          <w:szCs w:val="24"/>
        </w:rPr>
        <w:t xml:space="preserve"> or less.</w:t>
      </w:r>
      <w:r w:rsidR="00B61396" w:rsidRPr="00201870">
        <w:rPr>
          <w:rFonts w:eastAsiaTheme="minorEastAsia"/>
          <w:color w:val="000000" w:themeColor="text1"/>
          <w:sz w:val="24"/>
          <w:szCs w:val="24"/>
        </w:rPr>
        <w:t xml:space="preserve"> </w:t>
      </w:r>
    </w:p>
    <w:p w14:paraId="17D36190" w14:textId="63B6F27D" w:rsidR="00201870" w:rsidRPr="00FD2A7D" w:rsidRDefault="00B61396" w:rsidP="05C83E9A">
      <w:pPr>
        <w:shd w:val="clear" w:color="auto" w:fill="FFFFFF" w:themeFill="background1"/>
        <w:spacing w:after="0" w:line="240" w:lineRule="auto"/>
        <w:textAlignment w:val="baseline"/>
        <w:rPr>
          <w:rFonts w:eastAsiaTheme="minorEastAsia"/>
          <w:sz w:val="24"/>
          <w:szCs w:val="24"/>
        </w:rPr>
      </w:pPr>
      <w:r w:rsidRPr="2AA9459B">
        <w:rPr>
          <w:rFonts w:eastAsiaTheme="minorEastAsia"/>
          <w:sz w:val="24"/>
          <w:szCs w:val="24"/>
        </w:rPr>
        <w:t>P</w:t>
      </w:r>
      <w:r w:rsidR="00AC4DC3" w:rsidRPr="2AA9459B">
        <w:rPr>
          <w:rFonts w:eastAsiaTheme="minorEastAsia"/>
          <w:sz w:val="24"/>
          <w:szCs w:val="24"/>
        </w:rPr>
        <w:t>D</w:t>
      </w:r>
      <w:r w:rsidRPr="2AA9459B">
        <w:rPr>
          <w:rFonts w:eastAsiaTheme="minorEastAsia"/>
          <w:sz w:val="24"/>
          <w:szCs w:val="24"/>
        </w:rPr>
        <w:t xml:space="preserve">S </w:t>
      </w:r>
      <w:r w:rsidR="7B5BC5D2" w:rsidRPr="2AA9459B">
        <w:rPr>
          <w:rFonts w:eastAsiaTheme="minorEastAsia"/>
          <w:sz w:val="24"/>
          <w:szCs w:val="24"/>
        </w:rPr>
        <w:t>may</w:t>
      </w:r>
      <w:r w:rsidRPr="2AA9459B">
        <w:rPr>
          <w:rFonts w:eastAsiaTheme="minorEastAsia"/>
          <w:sz w:val="24"/>
          <w:szCs w:val="24"/>
        </w:rPr>
        <w:t xml:space="preserve"> </w:t>
      </w:r>
      <w:r w:rsidR="003F689D" w:rsidRPr="2AA9459B">
        <w:rPr>
          <w:rFonts w:eastAsiaTheme="minorEastAsia"/>
          <w:sz w:val="24"/>
          <w:szCs w:val="24"/>
        </w:rPr>
        <w:t xml:space="preserve">consider </w:t>
      </w:r>
      <w:r w:rsidRPr="2AA9459B">
        <w:rPr>
          <w:rFonts w:eastAsiaTheme="minorEastAsia"/>
          <w:sz w:val="24"/>
          <w:szCs w:val="24"/>
        </w:rPr>
        <w:t xml:space="preserve">applications for continuation grants funded under these awards beyond the initial budget period on a non-competitive basis subject to availability of funds, satisfactory </w:t>
      </w:r>
      <w:r w:rsidRPr="2AA9459B">
        <w:rPr>
          <w:rFonts w:eastAsiaTheme="minorEastAsia"/>
          <w:sz w:val="24"/>
          <w:szCs w:val="24"/>
        </w:rPr>
        <w:lastRenderedPageBreak/>
        <w:t>progress of the program, and a determination that continued funding would be in the best interest of the U.S. Department of State.</w:t>
      </w:r>
    </w:p>
    <w:p w14:paraId="7BC8E209" w14:textId="77777777" w:rsidR="00B61396" w:rsidRPr="00FD2A7D" w:rsidRDefault="00C015BA" w:rsidP="6A0ACA87">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bdr w:val="none" w:sz="0" w:space="0" w:color="auto" w:frame="1"/>
        </w:rPr>
        <w:t>C</w:t>
      </w:r>
      <w:r w:rsidR="00B61396" w:rsidRPr="00FD2A7D">
        <w:rPr>
          <w:rFonts w:eastAsiaTheme="minorEastAsia"/>
          <w:b/>
          <w:bCs/>
          <w:sz w:val="24"/>
          <w:szCs w:val="24"/>
          <w:bdr w:val="none" w:sz="0" w:space="0" w:color="auto" w:frame="1"/>
        </w:rPr>
        <w:t>. ELIGILIBITY INFORMATION</w:t>
      </w:r>
    </w:p>
    <w:p w14:paraId="64945E7D" w14:textId="77777777" w:rsidR="00D0290D" w:rsidRPr="00FD2A7D" w:rsidRDefault="00D0290D" w:rsidP="6A0ACA87">
      <w:pPr>
        <w:shd w:val="clear" w:color="auto" w:fill="FFFFFF" w:themeFill="background1"/>
        <w:spacing w:after="0" w:line="240" w:lineRule="auto"/>
        <w:textAlignment w:val="baseline"/>
        <w:rPr>
          <w:rFonts w:eastAsiaTheme="minorEastAsia"/>
          <w:sz w:val="24"/>
          <w:szCs w:val="24"/>
        </w:rPr>
      </w:pPr>
    </w:p>
    <w:p w14:paraId="2AF9DEEB" w14:textId="77777777" w:rsidR="006B1AFD" w:rsidRPr="00FD2A7D" w:rsidRDefault="006B1AFD" w:rsidP="6A0ACA87">
      <w:pPr>
        <w:pStyle w:val="ListParagraph"/>
        <w:numPr>
          <w:ilvl w:val="0"/>
          <w:numId w:val="28"/>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Eligible Applicants</w:t>
      </w:r>
    </w:p>
    <w:p w14:paraId="4EE99A5D" w14:textId="77777777" w:rsidR="006B1AFD" w:rsidRPr="00FD2A7D" w:rsidRDefault="006B1AFD" w:rsidP="6A0ACA87">
      <w:pPr>
        <w:shd w:val="clear" w:color="auto" w:fill="FFFFFF" w:themeFill="background1"/>
        <w:spacing w:after="0" w:line="240" w:lineRule="auto"/>
        <w:textAlignment w:val="baseline"/>
        <w:rPr>
          <w:rFonts w:eastAsiaTheme="minorEastAsia"/>
          <w:sz w:val="24"/>
          <w:szCs w:val="24"/>
        </w:rPr>
      </w:pPr>
    </w:p>
    <w:p w14:paraId="72D3B614" w14:textId="5D199E93" w:rsidR="00C015BA" w:rsidRPr="00FF3497" w:rsidRDefault="00C015BA" w:rsidP="00FF349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The</w:t>
      </w:r>
      <w:r w:rsidR="00B61396" w:rsidRPr="00FD2A7D">
        <w:rPr>
          <w:rFonts w:eastAsiaTheme="minorEastAsia"/>
          <w:sz w:val="24"/>
          <w:szCs w:val="24"/>
        </w:rPr>
        <w:t xml:space="preserve"> Public </w:t>
      </w:r>
      <w:r w:rsidR="001B4FB2">
        <w:rPr>
          <w:rFonts w:eastAsiaTheme="minorEastAsia"/>
          <w:sz w:val="24"/>
          <w:szCs w:val="24"/>
        </w:rPr>
        <w:t>Dip</w:t>
      </w:r>
      <w:r w:rsidR="00FF3497">
        <w:rPr>
          <w:rFonts w:eastAsiaTheme="minorEastAsia"/>
          <w:sz w:val="24"/>
          <w:szCs w:val="24"/>
        </w:rPr>
        <w:t>lomacy</w:t>
      </w:r>
      <w:r w:rsidR="00B61396" w:rsidRPr="00FD2A7D">
        <w:rPr>
          <w:rFonts w:eastAsiaTheme="minorEastAsia"/>
          <w:sz w:val="24"/>
          <w:szCs w:val="24"/>
        </w:rPr>
        <w:t xml:space="preserve"> Section encourages applications from </w:t>
      </w:r>
      <w:r w:rsidRPr="00FD2A7D">
        <w:rPr>
          <w:rFonts w:eastAsiaTheme="minorEastAsia"/>
          <w:sz w:val="24"/>
          <w:szCs w:val="24"/>
        </w:rPr>
        <w:t xml:space="preserve">U.S. and </w:t>
      </w:r>
      <w:r w:rsidR="00216395" w:rsidRPr="00216395">
        <w:rPr>
          <w:rFonts w:eastAsiaTheme="minorEastAsia"/>
          <w:color w:val="000000" w:themeColor="text1"/>
          <w:sz w:val="24"/>
          <w:szCs w:val="24"/>
        </w:rPr>
        <w:t xml:space="preserve">Kenyan </w:t>
      </w:r>
      <w:r w:rsidR="003F689D">
        <w:rPr>
          <w:rFonts w:eastAsiaTheme="minorEastAsia"/>
          <w:color w:val="000000" w:themeColor="text1"/>
          <w:sz w:val="24"/>
          <w:szCs w:val="24"/>
        </w:rPr>
        <w:t>o</w:t>
      </w:r>
      <w:r w:rsidR="003F689D" w:rsidRPr="00216395">
        <w:rPr>
          <w:rFonts w:eastAsiaTheme="minorEastAsia"/>
          <w:color w:val="000000" w:themeColor="text1"/>
          <w:sz w:val="24"/>
          <w:szCs w:val="24"/>
        </w:rPr>
        <w:t>rganizations</w:t>
      </w:r>
      <w:r w:rsidR="00216395" w:rsidRPr="00216395">
        <w:rPr>
          <w:rFonts w:eastAsiaTheme="minorEastAsia"/>
          <w:color w:val="000000" w:themeColor="text1"/>
          <w:sz w:val="24"/>
          <w:szCs w:val="24"/>
        </w:rPr>
        <w:t>:</w:t>
      </w:r>
    </w:p>
    <w:p w14:paraId="3EFD045E" w14:textId="38C05860" w:rsidR="003771F4" w:rsidRPr="00FD2A7D" w:rsidRDefault="003771F4" w:rsidP="6A0ACA87">
      <w:pPr>
        <w:pStyle w:val="ListParagraph"/>
        <w:numPr>
          <w:ilvl w:val="0"/>
          <w:numId w:val="22"/>
        </w:numPr>
        <w:ind w:left="1080"/>
        <w:rPr>
          <w:rFonts w:eastAsiaTheme="minorEastAsia"/>
          <w:sz w:val="24"/>
          <w:szCs w:val="24"/>
        </w:rPr>
      </w:pPr>
      <w:r w:rsidRPr="00FD2A7D">
        <w:rPr>
          <w:rFonts w:eastAsiaTheme="minorEastAsia"/>
          <w:sz w:val="24"/>
          <w:szCs w:val="24"/>
        </w:rPr>
        <w:t>Registered n</w:t>
      </w:r>
      <w:r w:rsidR="00C015BA" w:rsidRPr="00FD2A7D">
        <w:rPr>
          <w:rFonts w:eastAsiaTheme="minorEastAsia"/>
          <w:sz w:val="24"/>
          <w:szCs w:val="24"/>
        </w:rPr>
        <w:t>ot-for-profit</w:t>
      </w:r>
      <w:r w:rsidRPr="00FD2A7D">
        <w:rPr>
          <w:rFonts w:eastAsiaTheme="minorEastAsia"/>
          <w:sz w:val="24"/>
          <w:szCs w:val="24"/>
        </w:rPr>
        <w:t xml:space="preserve"> organizations, including think tanks and civil society/non-governmental organizations with programming </w:t>
      </w:r>
      <w:r w:rsidR="00B06609" w:rsidRPr="00FD2A7D">
        <w:rPr>
          <w:rFonts w:eastAsiaTheme="minorEastAsia"/>
          <w:sz w:val="24"/>
          <w:szCs w:val="24"/>
        </w:rPr>
        <w:t>experience.</w:t>
      </w:r>
    </w:p>
    <w:p w14:paraId="0B9D6198" w14:textId="77777777" w:rsidR="003771F4" w:rsidRPr="00FD2A7D" w:rsidRDefault="00C015BA" w:rsidP="6A0ACA87">
      <w:pPr>
        <w:pStyle w:val="ListParagraph"/>
        <w:numPr>
          <w:ilvl w:val="0"/>
          <w:numId w:val="22"/>
        </w:numPr>
        <w:shd w:val="clear" w:color="auto" w:fill="FFFFFF" w:themeFill="background1"/>
        <w:spacing w:after="0" w:line="240" w:lineRule="auto"/>
        <w:ind w:left="1080"/>
        <w:textAlignment w:val="baseline"/>
        <w:rPr>
          <w:rFonts w:eastAsiaTheme="minorEastAsia"/>
          <w:sz w:val="24"/>
          <w:szCs w:val="24"/>
        </w:rPr>
      </w:pPr>
      <w:r w:rsidRPr="00FD2A7D">
        <w:rPr>
          <w:rFonts w:eastAsiaTheme="minorEastAsia"/>
          <w:sz w:val="24"/>
          <w:szCs w:val="24"/>
        </w:rPr>
        <w:t xml:space="preserve">Individuals </w:t>
      </w:r>
    </w:p>
    <w:p w14:paraId="2FB5B6B9" w14:textId="77777777" w:rsidR="00B61396" w:rsidRPr="00FD2A7D" w:rsidRDefault="003771F4" w:rsidP="6A0ACA87">
      <w:pPr>
        <w:numPr>
          <w:ilvl w:val="0"/>
          <w:numId w:val="22"/>
        </w:numPr>
        <w:shd w:val="clear" w:color="auto" w:fill="FFFFFF" w:themeFill="background1"/>
        <w:spacing w:after="0" w:line="240" w:lineRule="auto"/>
        <w:ind w:left="1080"/>
        <w:textAlignment w:val="baseline"/>
        <w:rPr>
          <w:rFonts w:eastAsiaTheme="minorEastAsia"/>
          <w:sz w:val="24"/>
          <w:szCs w:val="24"/>
        </w:rPr>
      </w:pPr>
      <w:r w:rsidRPr="00FD2A7D">
        <w:rPr>
          <w:rFonts w:eastAsiaTheme="minorEastAsia"/>
          <w:sz w:val="24"/>
          <w:szCs w:val="24"/>
        </w:rPr>
        <w:t>Non-profit or governmental e</w:t>
      </w:r>
      <w:r w:rsidR="00B61396" w:rsidRPr="00FD2A7D">
        <w:rPr>
          <w:rFonts w:eastAsiaTheme="minorEastAsia"/>
          <w:sz w:val="24"/>
          <w:szCs w:val="24"/>
        </w:rPr>
        <w:t>ducational institutions</w:t>
      </w:r>
    </w:p>
    <w:p w14:paraId="692F9B04" w14:textId="77777777" w:rsidR="003771F4" w:rsidRPr="00FD2A7D" w:rsidRDefault="00B61396" w:rsidP="6A0ACA87">
      <w:pPr>
        <w:numPr>
          <w:ilvl w:val="0"/>
          <w:numId w:val="22"/>
        </w:numPr>
        <w:shd w:val="clear" w:color="auto" w:fill="FFFFFF" w:themeFill="background1"/>
        <w:spacing w:after="0" w:line="240" w:lineRule="auto"/>
        <w:ind w:left="1080"/>
        <w:textAlignment w:val="baseline"/>
        <w:rPr>
          <w:rFonts w:eastAsiaTheme="minorEastAsia"/>
          <w:sz w:val="24"/>
          <w:szCs w:val="24"/>
        </w:rPr>
      </w:pPr>
      <w:r w:rsidRPr="00FD2A7D">
        <w:rPr>
          <w:rFonts w:eastAsiaTheme="minorEastAsia"/>
          <w:sz w:val="24"/>
          <w:szCs w:val="24"/>
        </w:rPr>
        <w:t>Governmental institutions</w:t>
      </w:r>
    </w:p>
    <w:p w14:paraId="625AD10D" w14:textId="77777777" w:rsidR="003771F4" w:rsidRPr="00FD2A7D" w:rsidRDefault="003771F4" w:rsidP="6A0ACA87">
      <w:pPr>
        <w:shd w:val="clear" w:color="auto" w:fill="FFFFFF" w:themeFill="background1"/>
        <w:spacing w:after="0" w:line="240" w:lineRule="auto"/>
        <w:ind w:left="360"/>
        <w:textAlignment w:val="baseline"/>
        <w:rPr>
          <w:rFonts w:eastAsiaTheme="minorEastAsia"/>
          <w:sz w:val="24"/>
          <w:szCs w:val="24"/>
        </w:rPr>
      </w:pPr>
    </w:p>
    <w:p w14:paraId="5112CF71" w14:textId="77777777" w:rsidR="00B61396" w:rsidRPr="00216395" w:rsidRDefault="003771F4" w:rsidP="6A0ACA87">
      <w:pPr>
        <w:shd w:val="clear" w:color="auto" w:fill="FFFFFF" w:themeFill="background1"/>
        <w:spacing w:after="0" w:line="240" w:lineRule="auto"/>
        <w:ind w:left="360"/>
        <w:textAlignment w:val="baseline"/>
        <w:rPr>
          <w:rFonts w:eastAsiaTheme="minorEastAsia"/>
          <w:b/>
          <w:bCs/>
          <w:i/>
          <w:iCs/>
          <w:sz w:val="24"/>
          <w:szCs w:val="24"/>
        </w:rPr>
      </w:pPr>
      <w:r w:rsidRPr="00216395">
        <w:rPr>
          <w:rFonts w:eastAsiaTheme="minorEastAsia"/>
          <w:b/>
          <w:bCs/>
          <w:i/>
          <w:iCs/>
          <w:sz w:val="24"/>
          <w:szCs w:val="24"/>
        </w:rPr>
        <w:t>For-profit or commercial entities are not eligible to apply.</w:t>
      </w:r>
      <w:r w:rsidR="00B61396" w:rsidRPr="00216395">
        <w:rPr>
          <w:rFonts w:eastAsiaTheme="minorEastAsia"/>
          <w:b/>
          <w:bCs/>
          <w:i/>
          <w:iCs/>
          <w:sz w:val="24"/>
          <w:szCs w:val="24"/>
          <w:bdr w:val="none" w:sz="0" w:space="0" w:color="auto" w:frame="1"/>
        </w:rPr>
        <w:t>  </w:t>
      </w:r>
    </w:p>
    <w:p w14:paraId="59ACF538" w14:textId="77777777" w:rsidR="00B61396" w:rsidRPr="00FD2A7D" w:rsidRDefault="00B61396" w:rsidP="6A0ACA87">
      <w:pPr>
        <w:shd w:val="clear" w:color="auto" w:fill="FFFFFF" w:themeFill="background1"/>
        <w:spacing w:after="0" w:line="240" w:lineRule="auto"/>
        <w:textAlignment w:val="baseline"/>
        <w:rPr>
          <w:rFonts w:eastAsiaTheme="minorEastAsia"/>
          <w:sz w:val="24"/>
          <w:szCs w:val="24"/>
        </w:rPr>
      </w:pPr>
    </w:p>
    <w:p w14:paraId="5B485702" w14:textId="77777777" w:rsidR="006B1AFD" w:rsidRPr="00FD2A7D" w:rsidRDefault="006B1AFD" w:rsidP="6A0ACA87">
      <w:pPr>
        <w:pStyle w:val="ListParagraph"/>
        <w:numPr>
          <w:ilvl w:val="0"/>
          <w:numId w:val="28"/>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Cost Sharing or Matching</w:t>
      </w:r>
    </w:p>
    <w:p w14:paraId="013ED6A0" w14:textId="77777777" w:rsidR="008F0AB2" w:rsidRPr="00FD2A7D" w:rsidRDefault="008F0AB2" w:rsidP="6A0ACA87">
      <w:pPr>
        <w:pStyle w:val="ListParagraph"/>
        <w:shd w:val="clear" w:color="auto" w:fill="FFFFFF" w:themeFill="background1"/>
        <w:spacing w:after="0" w:line="240" w:lineRule="auto"/>
        <w:textAlignment w:val="baseline"/>
        <w:rPr>
          <w:rFonts w:eastAsiaTheme="minorEastAsia"/>
          <w:sz w:val="24"/>
          <w:szCs w:val="24"/>
        </w:rPr>
      </w:pPr>
    </w:p>
    <w:p w14:paraId="62BC6501" w14:textId="7347140C" w:rsidR="006B1AFD" w:rsidRPr="00FD2A7D" w:rsidRDefault="006B1AFD"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Cost sharing</w:t>
      </w:r>
      <w:r w:rsidR="00216395">
        <w:rPr>
          <w:rFonts w:eastAsiaTheme="minorEastAsia"/>
          <w:sz w:val="24"/>
          <w:szCs w:val="24"/>
        </w:rPr>
        <w:t xml:space="preserve"> </w:t>
      </w:r>
      <w:r w:rsidRPr="00FD2A7D">
        <w:rPr>
          <w:rFonts w:eastAsiaTheme="minorEastAsia"/>
          <w:sz w:val="24"/>
          <w:szCs w:val="24"/>
        </w:rPr>
        <w:t>is not required</w:t>
      </w:r>
      <w:r w:rsidR="001C0BF0">
        <w:rPr>
          <w:rFonts w:eastAsiaTheme="minorEastAsia"/>
          <w:sz w:val="24"/>
          <w:szCs w:val="24"/>
        </w:rPr>
        <w:t xml:space="preserve"> but is considered </w:t>
      </w:r>
      <w:r w:rsidR="008F605E">
        <w:rPr>
          <w:rFonts w:eastAsiaTheme="minorEastAsia"/>
          <w:sz w:val="24"/>
          <w:szCs w:val="24"/>
        </w:rPr>
        <w:t>favorably</w:t>
      </w:r>
      <w:r w:rsidR="001C0BF0">
        <w:rPr>
          <w:rFonts w:eastAsiaTheme="minorEastAsia"/>
          <w:sz w:val="24"/>
          <w:szCs w:val="24"/>
        </w:rPr>
        <w:t>.</w:t>
      </w:r>
    </w:p>
    <w:p w14:paraId="707BCFFF" w14:textId="77777777" w:rsidR="006B1AFD" w:rsidRPr="00FD2A7D" w:rsidRDefault="006B1AFD" w:rsidP="6A0ACA87">
      <w:pPr>
        <w:shd w:val="clear" w:color="auto" w:fill="FFFFFF" w:themeFill="background1"/>
        <w:spacing w:after="0" w:line="240" w:lineRule="auto"/>
        <w:textAlignment w:val="baseline"/>
        <w:rPr>
          <w:rFonts w:eastAsiaTheme="minorEastAsia"/>
          <w:sz w:val="24"/>
          <w:szCs w:val="24"/>
        </w:rPr>
      </w:pPr>
    </w:p>
    <w:p w14:paraId="58E75FDF" w14:textId="77777777" w:rsidR="006B1AFD" w:rsidRPr="00FD2A7D" w:rsidRDefault="006B1AFD" w:rsidP="6A0ACA87">
      <w:pPr>
        <w:pStyle w:val="ListParagraph"/>
        <w:numPr>
          <w:ilvl w:val="0"/>
          <w:numId w:val="28"/>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Other Eligibility Requirements</w:t>
      </w:r>
    </w:p>
    <w:p w14:paraId="3F55E021" w14:textId="77777777" w:rsidR="006B1AFD" w:rsidRPr="00FD2A7D" w:rsidRDefault="006B1AFD" w:rsidP="6A0ACA87">
      <w:pPr>
        <w:shd w:val="clear" w:color="auto" w:fill="FFFFFF" w:themeFill="background1"/>
        <w:spacing w:after="0" w:line="240" w:lineRule="auto"/>
        <w:textAlignment w:val="baseline"/>
        <w:rPr>
          <w:rFonts w:eastAsiaTheme="minorEastAsia"/>
          <w:sz w:val="24"/>
          <w:szCs w:val="24"/>
        </w:rPr>
      </w:pPr>
    </w:p>
    <w:p w14:paraId="5C841DF7"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Applicants are only allowed to submit one proposal per organization. If more than one proposal is submitted from an organization, all proposals from that institution will be considered ineligible for funding.</w:t>
      </w:r>
    </w:p>
    <w:p w14:paraId="537E6D9D"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p>
    <w:p w14:paraId="343FF48E" w14:textId="7E6F463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In order to be eligible to receive an award, all organizations must have a </w:t>
      </w:r>
      <w:r w:rsidR="009104F7" w:rsidRPr="00FD2A7D">
        <w:rPr>
          <w:rFonts w:eastAsiaTheme="minorEastAsia"/>
          <w:sz w:val="24"/>
          <w:szCs w:val="24"/>
        </w:rPr>
        <w:t xml:space="preserve">Unique Entity Identifier (UEI) number issued via </w:t>
      </w:r>
      <w:hyperlink r:id="rId11">
        <w:r w:rsidR="009104F7" w:rsidRPr="00FD2A7D">
          <w:rPr>
            <w:rStyle w:val="Hyperlink"/>
            <w:rFonts w:eastAsiaTheme="minorEastAsia"/>
            <w:sz w:val="24"/>
            <w:szCs w:val="24"/>
          </w:rPr>
          <w:t>www.SAM.gov</w:t>
        </w:r>
      </w:hyperlink>
      <w:r w:rsidR="009104F7" w:rsidRPr="00FD2A7D">
        <w:rPr>
          <w:rFonts w:eastAsiaTheme="minorEastAsia"/>
          <w:sz w:val="24"/>
          <w:szCs w:val="24"/>
        </w:rPr>
        <w:t xml:space="preserve"> as well as</w:t>
      </w:r>
      <w:r w:rsidRPr="00FD2A7D">
        <w:rPr>
          <w:rFonts w:eastAsiaTheme="minorEastAsia"/>
          <w:sz w:val="24"/>
          <w:szCs w:val="24"/>
        </w:rPr>
        <w:t xml:space="preserve"> a valid registration on </w:t>
      </w:r>
      <w:hyperlink r:id="rId12" w:history="1">
        <w:r w:rsidR="00616AD2" w:rsidRPr="00F844F3">
          <w:rPr>
            <w:rStyle w:val="Hyperlink"/>
            <w:rFonts w:eastAsiaTheme="minorEastAsia"/>
            <w:sz w:val="24"/>
            <w:szCs w:val="24"/>
          </w:rPr>
          <w:t>www.SAM</w:t>
        </w:r>
      </w:hyperlink>
      <w:r w:rsidRPr="00FD2A7D">
        <w:rPr>
          <w:rFonts w:eastAsiaTheme="minorEastAsia"/>
          <w:sz w:val="24"/>
          <w:szCs w:val="24"/>
        </w:rPr>
        <w:t>.gov. Please see Section D</w:t>
      </w:r>
      <w:r w:rsidR="00FD0E36" w:rsidRPr="00FD2A7D">
        <w:rPr>
          <w:rFonts w:eastAsiaTheme="minorEastAsia"/>
          <w:sz w:val="24"/>
          <w:szCs w:val="24"/>
        </w:rPr>
        <w:t>.3</w:t>
      </w:r>
      <w:r w:rsidRPr="00FD2A7D">
        <w:rPr>
          <w:rFonts w:eastAsiaTheme="minorEastAsia"/>
          <w:sz w:val="24"/>
          <w:szCs w:val="24"/>
        </w:rPr>
        <w:t xml:space="preserve"> for</w:t>
      </w:r>
      <w:r w:rsidR="009104F7" w:rsidRPr="00FD2A7D">
        <w:rPr>
          <w:rFonts w:eastAsiaTheme="minorEastAsia"/>
          <w:sz w:val="24"/>
          <w:szCs w:val="24"/>
        </w:rPr>
        <w:t xml:space="preserve"> more</w:t>
      </w:r>
      <w:r w:rsidRPr="00FD2A7D">
        <w:rPr>
          <w:rFonts w:eastAsiaTheme="minorEastAsia"/>
          <w:sz w:val="24"/>
          <w:szCs w:val="24"/>
        </w:rPr>
        <w:t xml:space="preserve"> information</w:t>
      </w:r>
      <w:r w:rsidR="009104F7" w:rsidRPr="00FD2A7D">
        <w:rPr>
          <w:rFonts w:eastAsiaTheme="minorEastAsia"/>
          <w:sz w:val="24"/>
          <w:szCs w:val="24"/>
        </w:rPr>
        <w:t xml:space="preserve">. </w:t>
      </w:r>
      <w:r w:rsidRPr="00FD2A7D">
        <w:rPr>
          <w:rFonts w:eastAsiaTheme="minorEastAsia"/>
          <w:sz w:val="24"/>
          <w:szCs w:val="24"/>
        </w:rPr>
        <w:t xml:space="preserve">Individuals are not required to have a </w:t>
      </w:r>
      <w:r w:rsidR="009104F7" w:rsidRPr="00FD2A7D">
        <w:rPr>
          <w:rFonts w:eastAsiaTheme="minorEastAsia"/>
          <w:sz w:val="24"/>
          <w:szCs w:val="24"/>
        </w:rPr>
        <w:t xml:space="preserve">UEI </w:t>
      </w:r>
      <w:r w:rsidRPr="00FD2A7D">
        <w:rPr>
          <w:rFonts w:eastAsiaTheme="minorEastAsia"/>
          <w:sz w:val="24"/>
          <w:szCs w:val="24"/>
        </w:rPr>
        <w:t>or be registered in SAM.gov.</w:t>
      </w:r>
    </w:p>
    <w:p w14:paraId="5022BF83" w14:textId="77777777" w:rsidR="00B12515" w:rsidRPr="00FD2A7D" w:rsidRDefault="00B12515" w:rsidP="6A0ACA87">
      <w:pPr>
        <w:shd w:val="clear" w:color="auto" w:fill="FFFFFF" w:themeFill="background1"/>
        <w:spacing w:after="0" w:line="240" w:lineRule="auto"/>
        <w:textAlignment w:val="baseline"/>
        <w:rPr>
          <w:rFonts w:eastAsiaTheme="minorEastAsia"/>
          <w:color w:val="333333"/>
          <w:sz w:val="24"/>
          <w:szCs w:val="24"/>
        </w:rPr>
      </w:pPr>
    </w:p>
    <w:p w14:paraId="6019DE94" w14:textId="77777777" w:rsidR="00B61396" w:rsidRPr="00FD2A7D" w:rsidRDefault="00095932" w:rsidP="6A0ACA87">
      <w:pPr>
        <w:shd w:val="clear" w:color="auto" w:fill="FFFFFF" w:themeFill="background1"/>
        <w:spacing w:after="0" w:line="240" w:lineRule="auto"/>
        <w:textAlignment w:val="baseline"/>
        <w:rPr>
          <w:rFonts w:eastAsiaTheme="minorEastAsia"/>
          <w:b/>
          <w:bCs/>
          <w:sz w:val="24"/>
          <w:szCs w:val="24"/>
          <w:bdr w:val="none" w:sz="0" w:space="0" w:color="auto" w:frame="1"/>
        </w:rPr>
      </w:pPr>
      <w:r w:rsidRPr="00FD2A7D">
        <w:rPr>
          <w:rFonts w:eastAsiaTheme="minorEastAsia"/>
          <w:b/>
          <w:bCs/>
          <w:sz w:val="24"/>
          <w:szCs w:val="24"/>
          <w:bdr w:val="none" w:sz="0" w:space="0" w:color="auto" w:frame="1"/>
        </w:rPr>
        <w:t>D</w:t>
      </w:r>
      <w:r w:rsidR="00B61396" w:rsidRPr="00FD2A7D">
        <w:rPr>
          <w:rFonts w:eastAsiaTheme="minorEastAsia"/>
          <w:b/>
          <w:bCs/>
          <w:sz w:val="24"/>
          <w:szCs w:val="24"/>
          <w:bdr w:val="none" w:sz="0" w:space="0" w:color="auto" w:frame="1"/>
        </w:rPr>
        <w:t xml:space="preserve">. APPLICATION </w:t>
      </w:r>
      <w:r w:rsidRPr="00FD2A7D">
        <w:rPr>
          <w:rFonts w:eastAsiaTheme="minorEastAsia"/>
          <w:b/>
          <w:bCs/>
          <w:sz w:val="24"/>
          <w:szCs w:val="24"/>
          <w:bdr w:val="none" w:sz="0" w:space="0" w:color="auto" w:frame="1"/>
        </w:rPr>
        <w:t>AND SUBMISSION INFORMATION</w:t>
      </w:r>
    </w:p>
    <w:p w14:paraId="5B7CB35F" w14:textId="77777777" w:rsidR="00095932" w:rsidRPr="00FD2A7D" w:rsidRDefault="00095932" w:rsidP="6A0ACA87">
      <w:pPr>
        <w:shd w:val="clear" w:color="auto" w:fill="FFFFFF" w:themeFill="background1"/>
        <w:spacing w:after="0" w:line="240" w:lineRule="auto"/>
        <w:textAlignment w:val="baseline"/>
        <w:rPr>
          <w:rFonts w:eastAsiaTheme="minorEastAsia"/>
          <w:sz w:val="24"/>
          <w:szCs w:val="24"/>
        </w:rPr>
      </w:pPr>
    </w:p>
    <w:p w14:paraId="59FA3B05" w14:textId="77777777" w:rsidR="003F3266" w:rsidRPr="00FD2A7D" w:rsidRDefault="003F3266" w:rsidP="6A0ACA87">
      <w:pPr>
        <w:pStyle w:val="ListParagraph"/>
        <w:numPr>
          <w:ilvl w:val="0"/>
          <w:numId w:val="29"/>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Address to Request Application Package</w:t>
      </w:r>
    </w:p>
    <w:p w14:paraId="6FB72427" w14:textId="77777777" w:rsidR="003F3266" w:rsidRPr="00FD2A7D" w:rsidRDefault="003F3266" w:rsidP="6A0ACA87">
      <w:pPr>
        <w:shd w:val="clear" w:color="auto" w:fill="FFFFFF" w:themeFill="background1"/>
        <w:spacing w:after="0" w:line="240" w:lineRule="auto"/>
        <w:textAlignment w:val="baseline"/>
        <w:rPr>
          <w:rFonts w:eastAsiaTheme="minorEastAsia"/>
          <w:sz w:val="24"/>
          <w:szCs w:val="24"/>
        </w:rPr>
      </w:pPr>
    </w:p>
    <w:p w14:paraId="5FF2D73D" w14:textId="7B243F41"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Application forms required below are available at </w:t>
      </w:r>
      <w:hyperlink r:id="rId13" w:history="1">
        <w:r w:rsidR="009F4F21" w:rsidRPr="000C440B">
          <w:rPr>
            <w:rStyle w:val="Hyperlink"/>
            <w:rFonts w:cstheme="minorHAnsi"/>
            <w:sz w:val="24"/>
            <w:szCs w:val="24"/>
          </w:rPr>
          <w:t>https://www.grants.gov/web/grants/forms.html</w:t>
        </w:r>
      </w:hyperlink>
    </w:p>
    <w:p w14:paraId="02382EBC" w14:textId="77777777" w:rsidR="003F3266" w:rsidRPr="00FD2A7D" w:rsidRDefault="003F3266" w:rsidP="6A0ACA87">
      <w:pPr>
        <w:shd w:val="clear" w:color="auto" w:fill="FFFFFF" w:themeFill="background1"/>
        <w:spacing w:after="0" w:line="240" w:lineRule="auto"/>
        <w:textAlignment w:val="baseline"/>
        <w:rPr>
          <w:rFonts w:eastAsiaTheme="minorEastAsia"/>
          <w:sz w:val="24"/>
          <w:szCs w:val="24"/>
        </w:rPr>
      </w:pPr>
    </w:p>
    <w:p w14:paraId="4065812B" w14:textId="77777777" w:rsidR="003F3266" w:rsidRPr="00FD2A7D" w:rsidRDefault="003F3266" w:rsidP="6A0ACA87">
      <w:pPr>
        <w:pStyle w:val="ListParagraph"/>
        <w:numPr>
          <w:ilvl w:val="0"/>
          <w:numId w:val="29"/>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Content and Form of Application Submission</w:t>
      </w:r>
    </w:p>
    <w:p w14:paraId="1119222C" w14:textId="77777777" w:rsidR="003F3266" w:rsidRPr="00FD2A7D" w:rsidRDefault="003F3266" w:rsidP="6A0ACA87">
      <w:pPr>
        <w:shd w:val="clear" w:color="auto" w:fill="FFFFFF" w:themeFill="background1"/>
        <w:spacing w:after="0" w:line="240" w:lineRule="auto"/>
        <w:textAlignment w:val="baseline"/>
        <w:rPr>
          <w:rFonts w:eastAsiaTheme="minorEastAsia"/>
          <w:sz w:val="24"/>
          <w:szCs w:val="24"/>
        </w:rPr>
      </w:pPr>
    </w:p>
    <w:p w14:paraId="0C40AA69"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u w:val="single"/>
        </w:rPr>
        <w:t>Please follow all instructions below carefully</w:t>
      </w:r>
      <w:r w:rsidRPr="00FD2A7D">
        <w:rPr>
          <w:rFonts w:eastAsiaTheme="minorEastAsia"/>
          <w:sz w:val="24"/>
          <w:szCs w:val="24"/>
        </w:rPr>
        <w:t>. Proposals that do not meet the requirements of this announcement or fail to comply with the stated requirements will be ineligible.</w:t>
      </w:r>
    </w:p>
    <w:p w14:paraId="37FC0511" w14:textId="77777777" w:rsidR="004430E5" w:rsidRPr="000C440B" w:rsidRDefault="004430E5" w:rsidP="6A0ACA87">
      <w:pPr>
        <w:shd w:val="clear" w:color="auto" w:fill="FFFFFF" w:themeFill="background1"/>
        <w:spacing w:after="0" w:line="240" w:lineRule="auto"/>
        <w:ind w:left="360"/>
        <w:textAlignment w:val="baseline"/>
        <w:rPr>
          <w:rFonts w:eastAsiaTheme="minorEastAsia" w:cstheme="minorHAnsi"/>
          <w:sz w:val="24"/>
          <w:szCs w:val="24"/>
        </w:rPr>
      </w:pPr>
    </w:p>
    <w:p w14:paraId="0EB842D0" w14:textId="4BF12A76" w:rsidR="008F605E" w:rsidRPr="000C440B" w:rsidRDefault="00601E64" w:rsidP="6A0ACA87">
      <w:pPr>
        <w:shd w:val="clear" w:color="auto" w:fill="FFFFFF" w:themeFill="background1"/>
        <w:spacing w:after="0" w:line="240" w:lineRule="auto"/>
        <w:ind w:left="360"/>
        <w:textAlignment w:val="baseline"/>
        <w:rPr>
          <w:rFonts w:eastAsiaTheme="minorEastAsia" w:cstheme="minorHAnsi"/>
          <w:sz w:val="24"/>
          <w:szCs w:val="24"/>
        </w:rPr>
      </w:pPr>
      <w:r w:rsidRPr="000C440B">
        <w:rPr>
          <w:rFonts w:cstheme="minorHAnsi"/>
          <w:sz w:val="23"/>
          <w:szCs w:val="23"/>
        </w:rPr>
        <w:t xml:space="preserve">All application materials must be submitted by email to </w:t>
      </w:r>
      <w:hyperlink r:id="rId14" w:history="1">
        <w:r w:rsidR="00B475C9" w:rsidRPr="000C440B">
          <w:rPr>
            <w:rStyle w:val="Hyperlink"/>
            <w:rFonts w:cstheme="minorHAnsi"/>
            <w:sz w:val="23"/>
            <w:szCs w:val="23"/>
          </w:rPr>
          <w:t>NairobiGrants@state.gov</w:t>
        </w:r>
      </w:hyperlink>
      <w:r w:rsidR="00B475C9" w:rsidRPr="000C440B">
        <w:rPr>
          <w:rFonts w:cstheme="minorHAnsi"/>
          <w:sz w:val="23"/>
          <w:szCs w:val="23"/>
        </w:rPr>
        <w:t xml:space="preserve"> </w:t>
      </w:r>
    </w:p>
    <w:p w14:paraId="78C1E177" w14:textId="77777777" w:rsidR="004430E5" w:rsidRDefault="004430E5" w:rsidP="6A0ACA87">
      <w:pPr>
        <w:shd w:val="clear" w:color="auto" w:fill="FFFFFF" w:themeFill="background1"/>
        <w:spacing w:after="0" w:line="240" w:lineRule="auto"/>
        <w:ind w:left="360"/>
        <w:textAlignment w:val="baseline"/>
        <w:rPr>
          <w:rFonts w:eastAsiaTheme="minorEastAsia"/>
          <w:b/>
          <w:bCs/>
          <w:sz w:val="24"/>
          <w:szCs w:val="24"/>
        </w:rPr>
      </w:pPr>
    </w:p>
    <w:p w14:paraId="5BF7B60D" w14:textId="77777777" w:rsidR="004430E5" w:rsidRDefault="004430E5" w:rsidP="6A0ACA87">
      <w:pPr>
        <w:shd w:val="clear" w:color="auto" w:fill="FFFFFF" w:themeFill="background1"/>
        <w:spacing w:after="0" w:line="240" w:lineRule="auto"/>
        <w:ind w:left="360"/>
        <w:textAlignment w:val="baseline"/>
        <w:rPr>
          <w:rFonts w:eastAsiaTheme="minorEastAsia"/>
          <w:b/>
          <w:bCs/>
          <w:sz w:val="24"/>
          <w:szCs w:val="24"/>
        </w:rPr>
      </w:pPr>
    </w:p>
    <w:p w14:paraId="5DEFE14E" w14:textId="40F39714" w:rsidR="003F3266" w:rsidRPr="00FD2A7D" w:rsidRDefault="003F3266" w:rsidP="6A0ACA87">
      <w:pPr>
        <w:shd w:val="clear" w:color="auto" w:fill="FFFFFF" w:themeFill="background1"/>
        <w:spacing w:after="0" w:line="240" w:lineRule="auto"/>
        <w:ind w:left="360"/>
        <w:textAlignment w:val="baseline"/>
        <w:rPr>
          <w:rFonts w:eastAsiaTheme="minorEastAsia"/>
          <w:b/>
          <w:bCs/>
          <w:sz w:val="24"/>
          <w:szCs w:val="24"/>
        </w:rPr>
      </w:pPr>
      <w:r w:rsidRPr="00FD2A7D">
        <w:rPr>
          <w:rFonts w:eastAsiaTheme="minorEastAsia"/>
          <w:b/>
          <w:bCs/>
          <w:sz w:val="24"/>
          <w:szCs w:val="24"/>
        </w:rPr>
        <w:t>Content of Application</w:t>
      </w:r>
    </w:p>
    <w:p w14:paraId="56A35449"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Please ensure:</w:t>
      </w:r>
    </w:p>
    <w:p w14:paraId="52E56463" w14:textId="77777777" w:rsidR="003F3266" w:rsidRPr="00FD2A7D" w:rsidRDefault="003F3266" w:rsidP="6A0ACA87">
      <w:pPr>
        <w:numPr>
          <w:ilvl w:val="0"/>
          <w:numId w:val="8"/>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sz w:val="24"/>
          <w:szCs w:val="24"/>
        </w:rPr>
        <w:t>The proposal clearly addresses the goals and objectives of this funding opportunity</w:t>
      </w:r>
    </w:p>
    <w:p w14:paraId="45490B12" w14:textId="21C2D1F7" w:rsidR="003F3266" w:rsidRPr="00FD2A7D" w:rsidRDefault="003F3266" w:rsidP="6A0ACA87">
      <w:pPr>
        <w:numPr>
          <w:ilvl w:val="0"/>
          <w:numId w:val="8"/>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sz w:val="24"/>
          <w:szCs w:val="24"/>
        </w:rPr>
        <w:t xml:space="preserve">All documents are in </w:t>
      </w:r>
      <w:r w:rsidR="004430E5" w:rsidRPr="00FD2A7D">
        <w:rPr>
          <w:rFonts w:eastAsiaTheme="minorEastAsia"/>
          <w:sz w:val="24"/>
          <w:szCs w:val="24"/>
        </w:rPr>
        <w:t>English</w:t>
      </w:r>
    </w:p>
    <w:p w14:paraId="1E3A9AF7" w14:textId="77777777" w:rsidR="003F3266" w:rsidRPr="00FD2A7D" w:rsidRDefault="003F3266" w:rsidP="6A0ACA87">
      <w:pPr>
        <w:numPr>
          <w:ilvl w:val="0"/>
          <w:numId w:val="8"/>
        </w:numPr>
        <w:shd w:val="clear" w:color="auto" w:fill="FFFFFF" w:themeFill="background1"/>
        <w:tabs>
          <w:tab w:val="clear" w:pos="720"/>
          <w:tab w:val="num" w:pos="1080"/>
        </w:tabs>
        <w:spacing w:after="0" w:line="240" w:lineRule="auto"/>
        <w:ind w:left="360" w:firstLine="360"/>
        <w:textAlignment w:val="baseline"/>
        <w:rPr>
          <w:rFonts w:eastAsiaTheme="minorEastAsia"/>
          <w:sz w:val="24"/>
          <w:szCs w:val="24"/>
        </w:rPr>
      </w:pPr>
      <w:r w:rsidRPr="00FD2A7D">
        <w:rPr>
          <w:rFonts w:eastAsiaTheme="minorEastAsia"/>
          <w:sz w:val="24"/>
          <w:szCs w:val="24"/>
        </w:rPr>
        <w:t>All budgets are in U.S. dollars</w:t>
      </w:r>
    </w:p>
    <w:p w14:paraId="4957BF03" w14:textId="77777777" w:rsidR="003F3266" w:rsidRPr="00FD2A7D" w:rsidRDefault="003F3266" w:rsidP="6A0ACA87">
      <w:pPr>
        <w:numPr>
          <w:ilvl w:val="0"/>
          <w:numId w:val="8"/>
        </w:numPr>
        <w:shd w:val="clear" w:color="auto" w:fill="FFFFFF" w:themeFill="background1"/>
        <w:tabs>
          <w:tab w:val="clear" w:pos="720"/>
          <w:tab w:val="num" w:pos="1080"/>
        </w:tabs>
        <w:spacing w:after="0" w:line="240" w:lineRule="auto"/>
        <w:ind w:left="360" w:firstLine="360"/>
        <w:textAlignment w:val="baseline"/>
        <w:rPr>
          <w:rFonts w:eastAsiaTheme="minorEastAsia"/>
          <w:sz w:val="24"/>
          <w:szCs w:val="24"/>
        </w:rPr>
      </w:pPr>
      <w:r w:rsidRPr="00FD2A7D">
        <w:rPr>
          <w:rFonts w:eastAsiaTheme="minorEastAsia"/>
          <w:sz w:val="24"/>
          <w:szCs w:val="24"/>
        </w:rPr>
        <w:t>All pages are numbered</w:t>
      </w:r>
    </w:p>
    <w:p w14:paraId="4647A24B" w14:textId="77777777" w:rsidR="003F3266" w:rsidRPr="00FD2A7D" w:rsidRDefault="003F3266" w:rsidP="6A0ACA87">
      <w:pPr>
        <w:numPr>
          <w:ilvl w:val="0"/>
          <w:numId w:val="8"/>
        </w:numPr>
        <w:shd w:val="clear" w:color="auto" w:fill="FFFFFF" w:themeFill="background1"/>
        <w:tabs>
          <w:tab w:val="clear" w:pos="720"/>
          <w:tab w:val="num" w:pos="1080"/>
        </w:tabs>
        <w:spacing w:after="0" w:line="240" w:lineRule="auto"/>
        <w:ind w:left="360" w:firstLine="360"/>
        <w:textAlignment w:val="baseline"/>
        <w:rPr>
          <w:rFonts w:eastAsiaTheme="minorEastAsia"/>
          <w:sz w:val="24"/>
          <w:szCs w:val="24"/>
        </w:rPr>
      </w:pPr>
      <w:r w:rsidRPr="00FD2A7D">
        <w:rPr>
          <w:rFonts w:eastAsiaTheme="minorEastAsia"/>
          <w:sz w:val="24"/>
          <w:szCs w:val="24"/>
        </w:rPr>
        <w:t>All documents are formatted to 8 ½ x 11 paper, and</w:t>
      </w:r>
    </w:p>
    <w:p w14:paraId="4529E6AC" w14:textId="23438EE9" w:rsidR="003F3266" w:rsidRPr="00B12515" w:rsidRDefault="003F3266" w:rsidP="6A0ACA87">
      <w:pPr>
        <w:numPr>
          <w:ilvl w:val="0"/>
          <w:numId w:val="8"/>
        </w:numPr>
        <w:shd w:val="clear" w:color="auto" w:fill="FFFFFF" w:themeFill="background1"/>
        <w:tabs>
          <w:tab w:val="clear" w:pos="720"/>
          <w:tab w:val="num" w:pos="1080"/>
        </w:tabs>
        <w:spacing w:after="0" w:line="240" w:lineRule="auto"/>
        <w:ind w:left="360" w:firstLine="360"/>
        <w:textAlignment w:val="baseline"/>
        <w:rPr>
          <w:rFonts w:eastAsiaTheme="minorEastAsia"/>
          <w:sz w:val="24"/>
          <w:szCs w:val="24"/>
        </w:rPr>
      </w:pPr>
      <w:r w:rsidRPr="00FD2A7D">
        <w:rPr>
          <w:rFonts w:eastAsiaTheme="minorEastAsia"/>
          <w:sz w:val="24"/>
          <w:szCs w:val="24"/>
        </w:rPr>
        <w:t xml:space="preserve">All Microsoft Word documents are single-spaced, </w:t>
      </w:r>
      <w:r w:rsidR="004430E5" w:rsidRPr="00FD2A7D">
        <w:rPr>
          <w:rFonts w:eastAsiaTheme="minorEastAsia"/>
          <w:sz w:val="24"/>
          <w:szCs w:val="24"/>
        </w:rPr>
        <w:t>12-point</w:t>
      </w:r>
      <w:r w:rsidRPr="00FD2A7D">
        <w:rPr>
          <w:rFonts w:eastAsiaTheme="minorEastAsia"/>
          <w:sz w:val="24"/>
          <w:szCs w:val="24"/>
        </w:rPr>
        <w:t xml:space="preserve"> </w:t>
      </w:r>
      <w:r w:rsidR="3721D9F1" w:rsidRPr="6A0ACA87">
        <w:rPr>
          <w:rFonts w:eastAsiaTheme="minorEastAsia"/>
          <w:sz w:val="24"/>
          <w:szCs w:val="24"/>
        </w:rPr>
        <w:t>Calibri</w:t>
      </w:r>
      <w:r w:rsidRPr="00FD2A7D">
        <w:rPr>
          <w:rFonts w:eastAsiaTheme="minorEastAsia"/>
          <w:sz w:val="24"/>
          <w:szCs w:val="24"/>
        </w:rPr>
        <w:t xml:space="preserve"> font, with a minimum of 1-inch margins.</w:t>
      </w:r>
    </w:p>
    <w:p w14:paraId="73831CA3"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p>
    <w:p w14:paraId="07EE9659"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The following documents are </w:t>
      </w:r>
      <w:r w:rsidRPr="00FD2A7D">
        <w:rPr>
          <w:rFonts w:eastAsiaTheme="minorEastAsia"/>
          <w:b/>
          <w:bCs/>
          <w:sz w:val="24"/>
          <w:szCs w:val="24"/>
          <w:u w:val="single"/>
        </w:rPr>
        <w:t>required</w:t>
      </w:r>
      <w:r w:rsidRPr="00FD2A7D">
        <w:rPr>
          <w:rFonts w:eastAsiaTheme="minorEastAsia"/>
          <w:sz w:val="24"/>
          <w:szCs w:val="24"/>
        </w:rPr>
        <w:t>:</w:t>
      </w:r>
    </w:p>
    <w:p w14:paraId="670A94FE" w14:textId="77777777" w:rsidR="003F3266" w:rsidRPr="00FD2A7D" w:rsidRDefault="003F3266" w:rsidP="6A0ACA87">
      <w:pPr>
        <w:shd w:val="clear" w:color="auto" w:fill="FFFFFF" w:themeFill="background1"/>
        <w:spacing w:after="0" w:line="240" w:lineRule="auto"/>
        <w:ind w:left="360"/>
        <w:textAlignment w:val="baseline"/>
        <w:rPr>
          <w:rFonts w:eastAsiaTheme="minorEastAsia"/>
          <w:b/>
          <w:bCs/>
          <w:color w:val="333333"/>
          <w:sz w:val="24"/>
          <w:szCs w:val="24"/>
          <w:bdr w:val="none" w:sz="0" w:space="0" w:color="auto" w:frame="1"/>
        </w:rPr>
      </w:pPr>
    </w:p>
    <w:p w14:paraId="1C02CB1D" w14:textId="1BF5DC5A" w:rsidR="003F3266" w:rsidRPr="004430E5" w:rsidRDefault="003F3266" w:rsidP="004430E5">
      <w:pPr>
        <w:pStyle w:val="ListParagraph"/>
        <w:shd w:val="clear" w:color="auto" w:fill="FFFFFF" w:themeFill="background1"/>
        <w:spacing w:after="0" w:line="240" w:lineRule="auto"/>
        <w:textAlignment w:val="baseline"/>
        <w:rPr>
          <w:rFonts w:eastAsiaTheme="minorEastAsia"/>
          <w:b/>
          <w:bCs/>
          <w:sz w:val="24"/>
          <w:szCs w:val="24"/>
          <w:bdr w:val="none" w:sz="0" w:space="0" w:color="auto" w:frame="1"/>
        </w:rPr>
      </w:pPr>
      <w:r w:rsidRPr="004430E5">
        <w:rPr>
          <w:rFonts w:eastAsiaTheme="minorEastAsia"/>
          <w:b/>
          <w:bCs/>
          <w:sz w:val="24"/>
          <w:szCs w:val="24"/>
          <w:bdr w:val="none" w:sz="0" w:space="0" w:color="auto" w:frame="1"/>
        </w:rPr>
        <w:t>Mandatory application form</w:t>
      </w:r>
      <w:r w:rsidR="00F87B6B" w:rsidRPr="004430E5">
        <w:rPr>
          <w:rFonts w:eastAsiaTheme="minorEastAsia"/>
          <w:b/>
          <w:bCs/>
          <w:sz w:val="24"/>
          <w:szCs w:val="24"/>
          <w:bdr w:val="none" w:sz="0" w:space="0" w:color="auto" w:frame="1"/>
        </w:rPr>
        <w:t xml:space="preserve"> (</w:t>
      </w:r>
      <w:r w:rsidRPr="004430E5">
        <w:rPr>
          <w:rFonts w:eastAsiaTheme="minorEastAsia"/>
          <w:b/>
          <w:bCs/>
          <w:sz w:val="24"/>
          <w:szCs w:val="24"/>
          <w:bdr w:val="none" w:sz="0" w:space="0" w:color="auto" w:frame="1"/>
        </w:rPr>
        <w:t>s</w:t>
      </w:r>
      <w:r w:rsidR="00F87B6B" w:rsidRPr="004430E5">
        <w:rPr>
          <w:rFonts w:eastAsiaTheme="minorEastAsia"/>
          <w:b/>
          <w:bCs/>
          <w:sz w:val="24"/>
          <w:szCs w:val="24"/>
          <w:bdr w:val="none" w:sz="0" w:space="0" w:color="auto" w:frame="1"/>
        </w:rPr>
        <w:t>)</w:t>
      </w:r>
    </w:p>
    <w:p w14:paraId="7EB894D4" w14:textId="560A3A51" w:rsidR="00F87B6B" w:rsidRPr="000C440B" w:rsidRDefault="003F3266" w:rsidP="004430E5">
      <w:pPr>
        <w:shd w:val="clear" w:color="auto" w:fill="FFFFFF" w:themeFill="background1"/>
        <w:spacing w:after="0" w:line="240" w:lineRule="auto"/>
        <w:ind w:left="720" w:firstLine="15"/>
        <w:textAlignment w:val="baseline"/>
        <w:rPr>
          <w:rFonts w:eastAsiaTheme="minorEastAsia" w:cstheme="minorHAnsi"/>
          <w:sz w:val="24"/>
          <w:szCs w:val="24"/>
        </w:rPr>
      </w:pPr>
      <w:r w:rsidRPr="00607558">
        <w:rPr>
          <w:rFonts w:eastAsiaTheme="minorEastAsia"/>
          <w:color w:val="000000" w:themeColor="text1"/>
          <w:sz w:val="24"/>
          <w:szCs w:val="24"/>
          <w:bdr w:val="none" w:sz="0" w:space="0" w:color="auto" w:frame="1"/>
        </w:rPr>
        <w:t>SF-424 (Application for Federal Assistance – organizations)</w:t>
      </w:r>
      <w:r w:rsidRPr="00607558">
        <w:rPr>
          <w:rFonts w:eastAsiaTheme="minorEastAsia"/>
          <w:color w:val="000000" w:themeColor="text1"/>
          <w:sz w:val="24"/>
          <w:szCs w:val="24"/>
        </w:rPr>
        <w:t xml:space="preserve"> or </w:t>
      </w:r>
      <w:r w:rsidRPr="00607558">
        <w:rPr>
          <w:rFonts w:eastAsiaTheme="minorEastAsia"/>
          <w:color w:val="000000" w:themeColor="text1"/>
          <w:sz w:val="24"/>
          <w:szCs w:val="24"/>
          <w:bdr w:val="none" w:sz="0" w:space="0" w:color="auto" w:frame="1"/>
        </w:rPr>
        <w:t xml:space="preserve">SF-424-I (Application for </w:t>
      </w:r>
      <w:r w:rsidR="004430E5">
        <w:rPr>
          <w:rFonts w:eastAsiaTheme="minorEastAsia"/>
          <w:color w:val="000000" w:themeColor="text1"/>
          <w:sz w:val="24"/>
          <w:szCs w:val="24"/>
          <w:bdr w:val="none" w:sz="0" w:space="0" w:color="auto" w:frame="1"/>
        </w:rPr>
        <w:t xml:space="preserve">       </w:t>
      </w:r>
      <w:r w:rsidRPr="00607558">
        <w:rPr>
          <w:rFonts w:eastAsiaTheme="minorEastAsia"/>
          <w:color w:val="000000" w:themeColor="text1"/>
          <w:sz w:val="24"/>
          <w:szCs w:val="24"/>
          <w:bdr w:val="none" w:sz="0" w:space="0" w:color="auto" w:frame="1"/>
        </w:rPr>
        <w:t>Federal Assistance </w:t>
      </w:r>
      <w:r w:rsidR="00616AD2">
        <w:rPr>
          <w:rFonts w:eastAsiaTheme="minorEastAsia"/>
          <w:color w:val="000000" w:themeColor="text1"/>
          <w:sz w:val="24"/>
          <w:szCs w:val="24"/>
          <w:bdr w:val="none" w:sz="0" w:space="0" w:color="auto" w:frame="1"/>
        </w:rPr>
        <w:t>–</w:t>
      </w:r>
      <w:r w:rsidRPr="00607558">
        <w:rPr>
          <w:rFonts w:eastAsiaTheme="minorEastAsia"/>
          <w:color w:val="000000" w:themeColor="text1"/>
          <w:sz w:val="24"/>
          <w:szCs w:val="24"/>
          <w:bdr w:val="none" w:sz="0" w:space="0" w:color="auto" w:frame="1"/>
        </w:rPr>
        <w:t>individuals)</w:t>
      </w:r>
      <w:r w:rsidRPr="00F87B6B">
        <w:rPr>
          <w:rFonts w:eastAsiaTheme="minorEastAsia"/>
          <w:color w:val="000000" w:themeColor="text1"/>
          <w:sz w:val="24"/>
          <w:szCs w:val="24"/>
        </w:rPr>
        <w:t> </w:t>
      </w:r>
      <w:r w:rsidRPr="000C440B">
        <w:rPr>
          <w:rFonts w:eastAsiaTheme="minorEastAsia" w:cstheme="minorHAnsi"/>
          <w:color w:val="000000" w:themeColor="text1"/>
          <w:sz w:val="24"/>
          <w:szCs w:val="24"/>
        </w:rPr>
        <w:t>at </w:t>
      </w:r>
      <w:hyperlink r:id="rId15" w:history="1">
        <w:r w:rsidR="00F87B6B" w:rsidRPr="000C440B">
          <w:rPr>
            <w:rStyle w:val="Hyperlink"/>
            <w:rFonts w:cstheme="minorHAnsi"/>
            <w:sz w:val="24"/>
            <w:szCs w:val="24"/>
          </w:rPr>
          <w:t>https://www.grants.gov/web/grants/forms.html</w:t>
        </w:r>
      </w:hyperlink>
    </w:p>
    <w:p w14:paraId="21D7B341" w14:textId="0A32888C" w:rsidR="003F3266" w:rsidRPr="00F87B6B" w:rsidRDefault="003F3266" w:rsidP="00F87B6B">
      <w:pPr>
        <w:pStyle w:val="ListParagraph"/>
        <w:shd w:val="clear" w:color="auto" w:fill="FFFFFF" w:themeFill="background1"/>
        <w:tabs>
          <w:tab w:val="left" w:pos="2160"/>
        </w:tabs>
        <w:spacing w:after="0" w:line="240" w:lineRule="auto"/>
        <w:ind w:left="360"/>
        <w:textAlignment w:val="baseline"/>
        <w:rPr>
          <w:rFonts w:eastAsiaTheme="minorEastAsia"/>
          <w:color w:val="333333"/>
          <w:sz w:val="24"/>
          <w:szCs w:val="24"/>
        </w:rPr>
      </w:pPr>
    </w:p>
    <w:p w14:paraId="6B047683" w14:textId="45B58660" w:rsidR="003F3266" w:rsidRPr="004430E5" w:rsidRDefault="003F3266" w:rsidP="004430E5">
      <w:pPr>
        <w:pStyle w:val="ListParagraph"/>
        <w:shd w:val="clear" w:color="auto" w:fill="FFFFFF" w:themeFill="background1"/>
        <w:spacing w:after="0" w:line="240" w:lineRule="auto"/>
        <w:textAlignment w:val="baseline"/>
        <w:rPr>
          <w:rFonts w:eastAsiaTheme="minorEastAsia"/>
          <w:sz w:val="24"/>
          <w:szCs w:val="24"/>
        </w:rPr>
      </w:pPr>
      <w:r w:rsidRPr="004430E5">
        <w:rPr>
          <w:rFonts w:eastAsiaTheme="minorEastAsia"/>
          <w:b/>
          <w:bCs/>
          <w:sz w:val="24"/>
          <w:szCs w:val="24"/>
          <w:bdr w:val="none" w:sz="0" w:space="0" w:color="auto" w:frame="1"/>
        </w:rPr>
        <w:t>Summary Coversheet: </w:t>
      </w:r>
      <w:r w:rsidRPr="004430E5">
        <w:rPr>
          <w:rFonts w:eastAsiaTheme="minorEastAsia"/>
          <w:sz w:val="24"/>
          <w:szCs w:val="24"/>
        </w:rPr>
        <w:t xml:space="preserve">Cover sheet stating the </w:t>
      </w:r>
      <w:r w:rsidR="004430E5" w:rsidRPr="004430E5">
        <w:rPr>
          <w:rFonts w:eastAsiaTheme="minorEastAsia"/>
          <w:sz w:val="24"/>
          <w:szCs w:val="24"/>
        </w:rPr>
        <w:t>applicant’s</w:t>
      </w:r>
      <w:r w:rsidRPr="004430E5">
        <w:rPr>
          <w:rFonts w:eastAsiaTheme="minorEastAsia"/>
          <w:sz w:val="24"/>
          <w:szCs w:val="24"/>
        </w:rPr>
        <w:t xml:space="preserve"> name and organization, proposal date, </w:t>
      </w:r>
      <w:r w:rsidR="009C5FCA" w:rsidRPr="004430E5">
        <w:rPr>
          <w:rFonts w:eastAsiaTheme="minorEastAsia"/>
          <w:sz w:val="24"/>
          <w:szCs w:val="24"/>
        </w:rPr>
        <w:t>program</w:t>
      </w:r>
      <w:r w:rsidRPr="004430E5">
        <w:rPr>
          <w:rFonts w:eastAsiaTheme="minorEastAsia"/>
          <w:sz w:val="24"/>
          <w:szCs w:val="24"/>
        </w:rPr>
        <w:t xml:space="preserve"> title, </w:t>
      </w:r>
      <w:r w:rsidR="009C5FCA" w:rsidRPr="004430E5">
        <w:rPr>
          <w:rFonts w:eastAsiaTheme="minorEastAsia"/>
          <w:sz w:val="24"/>
          <w:szCs w:val="24"/>
        </w:rPr>
        <w:t xml:space="preserve">program </w:t>
      </w:r>
      <w:r w:rsidRPr="004430E5">
        <w:rPr>
          <w:rFonts w:eastAsiaTheme="minorEastAsia"/>
          <w:sz w:val="24"/>
          <w:szCs w:val="24"/>
        </w:rPr>
        <w:t xml:space="preserve">period proposed start and end date, and brief purpose of the </w:t>
      </w:r>
      <w:r w:rsidR="009C5FCA" w:rsidRPr="004430E5">
        <w:rPr>
          <w:rFonts w:eastAsiaTheme="minorEastAsia"/>
          <w:sz w:val="24"/>
          <w:szCs w:val="24"/>
        </w:rPr>
        <w:t>program</w:t>
      </w:r>
      <w:r w:rsidRPr="004430E5">
        <w:rPr>
          <w:rFonts w:eastAsiaTheme="minorEastAsia"/>
          <w:sz w:val="24"/>
          <w:szCs w:val="24"/>
        </w:rPr>
        <w:t>.</w:t>
      </w:r>
    </w:p>
    <w:p w14:paraId="25437EBF"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p>
    <w:p w14:paraId="2962224E" w14:textId="6B5AB367" w:rsidR="003F3266" w:rsidRPr="004430E5" w:rsidRDefault="003F3266" w:rsidP="004430E5">
      <w:pPr>
        <w:pStyle w:val="ListParagraph"/>
        <w:shd w:val="clear" w:color="auto" w:fill="FFFFFF" w:themeFill="background1"/>
        <w:spacing w:after="0" w:line="240" w:lineRule="auto"/>
        <w:textAlignment w:val="baseline"/>
        <w:rPr>
          <w:rFonts w:eastAsiaTheme="minorEastAsia"/>
          <w:sz w:val="24"/>
          <w:szCs w:val="24"/>
        </w:rPr>
      </w:pPr>
      <w:r w:rsidRPr="004430E5">
        <w:rPr>
          <w:rFonts w:eastAsiaTheme="minorEastAsia"/>
          <w:b/>
          <w:bCs/>
          <w:sz w:val="24"/>
          <w:szCs w:val="24"/>
          <w:bdr w:val="none" w:sz="0" w:space="0" w:color="auto" w:frame="1"/>
        </w:rPr>
        <w:t xml:space="preserve">Proposal </w:t>
      </w:r>
      <w:r w:rsidRPr="004430E5">
        <w:rPr>
          <w:rFonts w:eastAsiaTheme="minorEastAsia"/>
          <w:b/>
          <w:bCs/>
          <w:color w:val="333333"/>
          <w:sz w:val="24"/>
          <w:szCs w:val="24"/>
          <w:bdr w:val="none" w:sz="0" w:space="0" w:color="auto" w:frame="1"/>
        </w:rPr>
        <w:t>(</w:t>
      </w:r>
      <w:r w:rsidR="00330135" w:rsidRPr="004430E5">
        <w:rPr>
          <w:rFonts w:eastAsiaTheme="minorEastAsia"/>
          <w:b/>
          <w:bCs/>
          <w:i/>
          <w:iCs/>
          <w:color w:val="000000" w:themeColor="text1"/>
          <w:sz w:val="24"/>
          <w:szCs w:val="24"/>
          <w:bdr w:val="none" w:sz="0" w:space="0" w:color="auto" w:frame="1"/>
        </w:rPr>
        <w:t xml:space="preserve">5 </w:t>
      </w:r>
      <w:r w:rsidRPr="004430E5">
        <w:rPr>
          <w:rFonts w:eastAsiaTheme="minorEastAsia"/>
          <w:b/>
          <w:bCs/>
          <w:color w:val="000000" w:themeColor="text1"/>
          <w:sz w:val="24"/>
          <w:szCs w:val="24"/>
          <w:bdr w:val="none" w:sz="0" w:space="0" w:color="auto" w:frame="1"/>
        </w:rPr>
        <w:t xml:space="preserve">pages </w:t>
      </w:r>
      <w:r w:rsidRPr="004430E5">
        <w:rPr>
          <w:rFonts w:eastAsiaTheme="minorEastAsia"/>
          <w:b/>
          <w:bCs/>
          <w:sz w:val="24"/>
          <w:szCs w:val="24"/>
          <w:bdr w:val="none" w:sz="0" w:space="0" w:color="auto" w:frame="1"/>
        </w:rPr>
        <w:t>maximum): </w:t>
      </w:r>
      <w:r w:rsidRPr="004430E5">
        <w:rPr>
          <w:rFonts w:eastAsiaTheme="minorEastAsia"/>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34CAD7AA" w14:textId="77777777" w:rsidR="003F3266" w:rsidRPr="00FD2A7D" w:rsidRDefault="003F3266" w:rsidP="6A0ACA87">
      <w:pPr>
        <w:pStyle w:val="ListParagraph"/>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 xml:space="preserve">Proposal Summary: </w:t>
      </w:r>
      <w:r w:rsidRPr="00FD2A7D">
        <w:rPr>
          <w:rFonts w:eastAsiaTheme="minorEastAsia"/>
          <w:sz w:val="24"/>
          <w:szCs w:val="24"/>
          <w:bdr w:val="none" w:sz="0" w:space="0" w:color="auto" w:frame="1"/>
        </w:rPr>
        <w:t>Short</w:t>
      </w:r>
      <w:r w:rsidRPr="00FD2A7D">
        <w:rPr>
          <w:rFonts w:eastAsiaTheme="minorEastAsia"/>
          <w:sz w:val="24"/>
          <w:szCs w:val="24"/>
        </w:rPr>
        <w:t xml:space="preserve"> narrative that outlines the proposed </w:t>
      </w:r>
      <w:r w:rsidR="009C5FCA" w:rsidRPr="00FD2A7D">
        <w:rPr>
          <w:rFonts w:eastAsiaTheme="minorEastAsia"/>
          <w:sz w:val="24"/>
          <w:szCs w:val="24"/>
        </w:rPr>
        <w:t>program</w:t>
      </w:r>
      <w:r w:rsidRPr="00FD2A7D">
        <w:rPr>
          <w:rFonts w:eastAsiaTheme="minorEastAsia"/>
          <w:sz w:val="24"/>
          <w:szCs w:val="24"/>
        </w:rPr>
        <w:t xml:space="preserve">, including </w:t>
      </w:r>
      <w:r w:rsidR="009C5FCA" w:rsidRPr="00FD2A7D">
        <w:rPr>
          <w:rFonts w:eastAsiaTheme="minorEastAsia"/>
          <w:sz w:val="24"/>
          <w:szCs w:val="24"/>
        </w:rPr>
        <w:t xml:space="preserve">program </w:t>
      </w:r>
      <w:r w:rsidRPr="00FD2A7D">
        <w:rPr>
          <w:rFonts w:eastAsiaTheme="minorEastAsia"/>
          <w:sz w:val="24"/>
          <w:szCs w:val="24"/>
        </w:rPr>
        <w:t>objectives and anticipated impact.</w:t>
      </w:r>
    </w:p>
    <w:p w14:paraId="64C0599D" w14:textId="77777777" w:rsidR="003F3266" w:rsidRPr="00FD2A7D" w:rsidRDefault="003F3266"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Introduction to the Organization or Individual applying</w:t>
      </w:r>
      <w:r w:rsidRPr="00FD2A7D">
        <w:rPr>
          <w:rFonts w:eastAsiaTheme="minorEastAsia"/>
          <w:sz w:val="24"/>
          <w:szCs w:val="24"/>
        </w:rPr>
        <w:t xml:space="preserve">: A description of past and present operations, showing ability to carry out the </w:t>
      </w:r>
      <w:r w:rsidR="009C5FCA" w:rsidRPr="00FD2A7D">
        <w:rPr>
          <w:rFonts w:eastAsiaTheme="minorEastAsia"/>
          <w:sz w:val="24"/>
          <w:szCs w:val="24"/>
        </w:rPr>
        <w:t>program</w:t>
      </w:r>
      <w:r w:rsidRPr="00FD2A7D">
        <w:rPr>
          <w:rFonts w:eastAsiaTheme="minorEastAsia"/>
          <w:sz w:val="24"/>
          <w:szCs w:val="24"/>
        </w:rPr>
        <w:t>, including information on all previous grants from the U.S. Embassy and/or U.S. government agencies.</w:t>
      </w:r>
    </w:p>
    <w:p w14:paraId="423AD977" w14:textId="5DE786D5" w:rsidR="003F3266" w:rsidRPr="00FD2A7D" w:rsidRDefault="003F3266"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 xml:space="preserve">Problem Statement: </w:t>
      </w:r>
      <w:r w:rsidRPr="00FD2A7D">
        <w:rPr>
          <w:rFonts w:eastAsiaTheme="minorEastAsia"/>
          <w:sz w:val="24"/>
          <w:szCs w:val="24"/>
        </w:rPr>
        <w:t>Clear, concise</w:t>
      </w:r>
      <w:r w:rsidR="003F689D">
        <w:rPr>
          <w:rFonts w:eastAsiaTheme="minorEastAsia"/>
          <w:sz w:val="24"/>
          <w:szCs w:val="24"/>
        </w:rPr>
        <w:t>,</w:t>
      </w:r>
      <w:r w:rsidRPr="00FD2A7D">
        <w:rPr>
          <w:rFonts w:eastAsiaTheme="minorEastAsia"/>
          <w:sz w:val="24"/>
          <w:szCs w:val="24"/>
        </w:rPr>
        <w:t xml:space="preserve"> and well-supported statement of the problem to be addressed and why the proposed </w:t>
      </w:r>
      <w:r w:rsidR="009C5FCA" w:rsidRPr="00FD2A7D">
        <w:rPr>
          <w:rFonts w:eastAsiaTheme="minorEastAsia"/>
          <w:sz w:val="24"/>
          <w:szCs w:val="24"/>
        </w:rPr>
        <w:t xml:space="preserve">program </w:t>
      </w:r>
      <w:r w:rsidRPr="00FD2A7D">
        <w:rPr>
          <w:rFonts w:eastAsiaTheme="minorEastAsia"/>
          <w:sz w:val="24"/>
          <w:szCs w:val="24"/>
        </w:rPr>
        <w:t xml:space="preserve">is </w:t>
      </w:r>
      <w:r w:rsidR="004430E5" w:rsidRPr="00FD2A7D">
        <w:rPr>
          <w:rFonts w:eastAsiaTheme="minorEastAsia"/>
          <w:sz w:val="24"/>
          <w:szCs w:val="24"/>
        </w:rPr>
        <w:t>needed.</w:t>
      </w:r>
    </w:p>
    <w:p w14:paraId="66B5869D" w14:textId="6F20A84D" w:rsidR="003F3266" w:rsidRPr="00FD2A7D" w:rsidRDefault="009C5FCA"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 xml:space="preserve">Program </w:t>
      </w:r>
      <w:r w:rsidR="003F3266" w:rsidRPr="00FD2A7D">
        <w:rPr>
          <w:rFonts w:eastAsiaTheme="minorEastAsia"/>
          <w:b/>
          <w:bCs/>
          <w:sz w:val="24"/>
          <w:szCs w:val="24"/>
          <w:bdr w:val="none" w:sz="0" w:space="0" w:color="auto" w:frame="1"/>
        </w:rPr>
        <w:t xml:space="preserve">Goals and Objectives:  </w:t>
      </w:r>
      <w:r w:rsidR="003F3266" w:rsidRPr="00FD2A7D">
        <w:rPr>
          <w:rFonts w:eastAsiaTheme="minorEastAsia"/>
          <w:sz w:val="24"/>
          <w:szCs w:val="24"/>
        </w:rPr>
        <w:t xml:space="preserve">The “goals” describe what the </w:t>
      </w:r>
      <w:r w:rsidRPr="00FD2A7D">
        <w:rPr>
          <w:rFonts w:eastAsiaTheme="minorEastAsia"/>
          <w:sz w:val="24"/>
          <w:szCs w:val="24"/>
        </w:rPr>
        <w:t xml:space="preserve">program </w:t>
      </w:r>
      <w:r w:rsidR="003F3266" w:rsidRPr="00FD2A7D">
        <w:rPr>
          <w:rFonts w:eastAsiaTheme="minorEastAsia"/>
          <w:sz w:val="24"/>
          <w:szCs w:val="24"/>
        </w:rPr>
        <w:t xml:space="preserve">is intended to achieve.  What aspect of the relationship between the U.S. and </w:t>
      </w:r>
      <w:r w:rsidR="005625DB" w:rsidRPr="005625DB">
        <w:rPr>
          <w:rFonts w:eastAsiaTheme="minorEastAsia"/>
          <w:sz w:val="24"/>
          <w:szCs w:val="24"/>
        </w:rPr>
        <w:t xml:space="preserve">Kenya </w:t>
      </w:r>
      <w:r w:rsidR="003F3266" w:rsidRPr="005625DB">
        <w:rPr>
          <w:rFonts w:eastAsiaTheme="minorEastAsia"/>
          <w:sz w:val="24"/>
          <w:szCs w:val="24"/>
        </w:rPr>
        <w:t>w</w:t>
      </w:r>
      <w:r w:rsidR="003F3266" w:rsidRPr="00FD2A7D">
        <w:rPr>
          <w:rFonts w:eastAsiaTheme="minorEastAsia"/>
          <w:sz w:val="24"/>
          <w:szCs w:val="24"/>
        </w:rPr>
        <w:t>ill be improved? The “objectives” refer to the intermediate accomplishments on the way to the goals. These should be achievable and measurable.</w:t>
      </w:r>
    </w:p>
    <w:p w14:paraId="5CFA33D0" w14:textId="77777777" w:rsidR="003F3266" w:rsidRPr="00FD2A7D" w:rsidRDefault="009C5FCA"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Program</w:t>
      </w:r>
      <w:r w:rsidR="003F3266" w:rsidRPr="00FD2A7D">
        <w:rPr>
          <w:rFonts w:eastAsiaTheme="minorEastAsia"/>
          <w:b/>
          <w:bCs/>
          <w:sz w:val="24"/>
          <w:szCs w:val="24"/>
          <w:bdr w:val="none" w:sz="0" w:space="0" w:color="auto" w:frame="1"/>
        </w:rPr>
        <w:t xml:space="preserve"> Activities</w:t>
      </w:r>
      <w:r w:rsidR="003F3266" w:rsidRPr="00FD2A7D">
        <w:rPr>
          <w:rFonts w:eastAsiaTheme="minorEastAsia"/>
          <w:sz w:val="24"/>
          <w:szCs w:val="24"/>
        </w:rPr>
        <w:t xml:space="preserve">: Describe the </w:t>
      </w:r>
      <w:r w:rsidRPr="00FD2A7D">
        <w:rPr>
          <w:rFonts w:eastAsiaTheme="minorEastAsia"/>
          <w:sz w:val="24"/>
          <w:szCs w:val="24"/>
        </w:rPr>
        <w:t xml:space="preserve">program </w:t>
      </w:r>
      <w:r w:rsidR="003F3266" w:rsidRPr="00FD2A7D">
        <w:rPr>
          <w:rFonts w:eastAsiaTheme="minorEastAsia"/>
          <w:sz w:val="24"/>
          <w:szCs w:val="24"/>
        </w:rPr>
        <w:t xml:space="preserve">activities and how they will help achieve the objectives. </w:t>
      </w:r>
    </w:p>
    <w:p w14:paraId="05A2994B" w14:textId="77777777" w:rsidR="003F3266" w:rsidRPr="00FD2A7D" w:rsidRDefault="003F3266"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Program Methods and Design</w:t>
      </w:r>
      <w:r w:rsidRPr="00FD2A7D">
        <w:rPr>
          <w:rFonts w:eastAsiaTheme="minorEastAsia"/>
          <w:sz w:val="24"/>
          <w:szCs w:val="24"/>
        </w:rPr>
        <w:t xml:space="preserve">: A description of how the </w:t>
      </w:r>
      <w:r w:rsidR="009C5FCA" w:rsidRPr="00FD2A7D">
        <w:rPr>
          <w:rFonts w:eastAsiaTheme="minorEastAsia"/>
          <w:sz w:val="24"/>
          <w:szCs w:val="24"/>
        </w:rPr>
        <w:t xml:space="preserve">program </w:t>
      </w:r>
      <w:r w:rsidRPr="00FD2A7D">
        <w:rPr>
          <w:rFonts w:eastAsiaTheme="minorEastAsia"/>
          <w:sz w:val="24"/>
          <w:szCs w:val="24"/>
        </w:rPr>
        <w:t xml:space="preserve">is expected to work to solve the stated problem and achieve the goal. </w:t>
      </w:r>
    </w:p>
    <w:p w14:paraId="49DF86D8" w14:textId="77777777" w:rsidR="003F3266" w:rsidRPr="00FD2A7D" w:rsidRDefault="003F3266"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 xml:space="preserve">Proposed </w:t>
      </w:r>
      <w:r w:rsidR="009C5FCA" w:rsidRPr="00FD2A7D">
        <w:rPr>
          <w:rFonts w:eastAsiaTheme="minorEastAsia"/>
          <w:b/>
          <w:bCs/>
          <w:sz w:val="24"/>
          <w:szCs w:val="24"/>
          <w:bdr w:val="none" w:sz="0" w:space="0" w:color="auto" w:frame="1"/>
        </w:rPr>
        <w:t>Program</w:t>
      </w:r>
      <w:r w:rsidRPr="00FD2A7D">
        <w:rPr>
          <w:rFonts w:eastAsiaTheme="minorEastAsia"/>
          <w:b/>
          <w:bCs/>
          <w:sz w:val="24"/>
          <w:szCs w:val="24"/>
          <w:bdr w:val="none" w:sz="0" w:space="0" w:color="auto" w:frame="1"/>
        </w:rPr>
        <w:t xml:space="preserve"> Schedule:  </w:t>
      </w:r>
      <w:r w:rsidRPr="00FD2A7D">
        <w:rPr>
          <w:rFonts w:eastAsiaTheme="minorEastAsia"/>
          <w:sz w:val="24"/>
          <w:szCs w:val="24"/>
        </w:rPr>
        <w:t xml:space="preserve">The proposed timeline for the </w:t>
      </w:r>
      <w:r w:rsidR="009C5FCA" w:rsidRPr="00FD2A7D">
        <w:rPr>
          <w:rFonts w:eastAsiaTheme="minorEastAsia"/>
          <w:sz w:val="24"/>
          <w:szCs w:val="24"/>
        </w:rPr>
        <w:t>program</w:t>
      </w:r>
      <w:r w:rsidRPr="00FD2A7D">
        <w:rPr>
          <w:rFonts w:eastAsiaTheme="minorEastAsia"/>
          <w:sz w:val="24"/>
          <w:szCs w:val="24"/>
        </w:rPr>
        <w:t xml:space="preserve"> activities.  Include the dates, times, and locations of planned activities and events.</w:t>
      </w:r>
    </w:p>
    <w:p w14:paraId="1F44F9F1" w14:textId="77777777" w:rsidR="003F3266" w:rsidRPr="00FD2A7D" w:rsidRDefault="003F3266"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lastRenderedPageBreak/>
        <w:t>Key Personnel: </w:t>
      </w:r>
      <w:r w:rsidRPr="00FD2A7D">
        <w:rPr>
          <w:rFonts w:eastAsiaTheme="minorEastAsia"/>
          <w:sz w:val="24"/>
          <w:szCs w:val="24"/>
        </w:rPr>
        <w:t xml:space="preserve">Names, titles, roles and experience/qualifications of key personnel involved in the </w:t>
      </w:r>
      <w:r w:rsidR="009C5FCA" w:rsidRPr="00FD2A7D">
        <w:rPr>
          <w:rFonts w:eastAsiaTheme="minorEastAsia"/>
          <w:sz w:val="24"/>
          <w:szCs w:val="24"/>
        </w:rPr>
        <w:t>program</w:t>
      </w:r>
      <w:r w:rsidRPr="00FD2A7D">
        <w:rPr>
          <w:rFonts w:eastAsiaTheme="minorEastAsia"/>
          <w:sz w:val="24"/>
          <w:szCs w:val="24"/>
        </w:rPr>
        <w:t xml:space="preserve">.  What proportion of their time will be used in support of this </w:t>
      </w:r>
      <w:r w:rsidR="009C5FCA" w:rsidRPr="00FD2A7D">
        <w:rPr>
          <w:rFonts w:eastAsiaTheme="minorEastAsia"/>
          <w:sz w:val="24"/>
          <w:szCs w:val="24"/>
        </w:rPr>
        <w:t>program</w:t>
      </w:r>
      <w:r w:rsidRPr="00FD2A7D">
        <w:rPr>
          <w:rFonts w:eastAsiaTheme="minorEastAsia"/>
          <w:sz w:val="24"/>
          <w:szCs w:val="24"/>
        </w:rPr>
        <w:t xml:space="preserve">?  </w:t>
      </w:r>
    </w:p>
    <w:p w14:paraId="3435547D" w14:textId="77777777" w:rsidR="003F3266" w:rsidRPr="00FD2A7D" w:rsidRDefault="009C5FCA"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Program</w:t>
      </w:r>
      <w:r w:rsidR="003F3266" w:rsidRPr="00FD2A7D">
        <w:rPr>
          <w:rFonts w:eastAsiaTheme="minorEastAsia"/>
          <w:b/>
          <w:bCs/>
          <w:sz w:val="24"/>
          <w:szCs w:val="24"/>
          <w:bdr w:val="none" w:sz="0" w:space="0" w:color="auto" w:frame="1"/>
        </w:rPr>
        <w:t xml:space="preserve"> Partners:</w:t>
      </w:r>
      <w:r w:rsidR="003F3266" w:rsidRPr="00FD2A7D">
        <w:rPr>
          <w:rFonts w:eastAsiaTheme="minorEastAsia"/>
          <w:sz w:val="24"/>
          <w:szCs w:val="24"/>
        </w:rPr>
        <w:t xml:space="preserve">  List the names and type of involvement of key partner organizations and sub-awardees.</w:t>
      </w:r>
    </w:p>
    <w:p w14:paraId="7CF71340" w14:textId="716E0F77" w:rsidR="003F3266" w:rsidRPr="00FD2A7D" w:rsidRDefault="009C5FCA"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Program</w:t>
      </w:r>
      <w:r w:rsidR="003F3266" w:rsidRPr="00FD2A7D">
        <w:rPr>
          <w:rFonts w:eastAsiaTheme="minorEastAsia"/>
          <w:b/>
          <w:bCs/>
          <w:sz w:val="24"/>
          <w:szCs w:val="24"/>
          <w:bdr w:val="none" w:sz="0" w:space="0" w:color="auto" w:frame="1"/>
        </w:rPr>
        <w:t xml:space="preserve"> Monitoring and Evaluation Plan:</w:t>
      </w:r>
      <w:r w:rsidR="003F3266" w:rsidRPr="00FD2A7D">
        <w:rPr>
          <w:rFonts w:eastAsiaTheme="minorEastAsia"/>
          <w:sz w:val="24"/>
          <w:szCs w:val="24"/>
        </w:rPr>
        <w:t xml:space="preserve"> This is an important part of successful grants. Throughout the </w:t>
      </w:r>
      <w:r w:rsidR="002C0811" w:rsidRPr="00FD2A7D">
        <w:rPr>
          <w:rFonts w:eastAsiaTheme="minorEastAsia"/>
          <w:sz w:val="24"/>
          <w:szCs w:val="24"/>
        </w:rPr>
        <w:t>timeframe</w:t>
      </w:r>
      <w:r w:rsidR="003F3266" w:rsidRPr="00FD2A7D">
        <w:rPr>
          <w:rFonts w:eastAsiaTheme="minorEastAsia"/>
          <w:sz w:val="24"/>
          <w:szCs w:val="24"/>
        </w:rPr>
        <w:t xml:space="preserve"> of the grant, how will the activities be monitored to ensure they are happening in a timely manner, and how will the program be evaluated to make sure it is meeting the goals of the grant?</w:t>
      </w:r>
    </w:p>
    <w:p w14:paraId="2DAA8845" w14:textId="711D6519" w:rsidR="003F3266" w:rsidRPr="00FD2A7D" w:rsidRDefault="003F3266" w:rsidP="6A0ACA87">
      <w:pPr>
        <w:numPr>
          <w:ilvl w:val="0"/>
          <w:numId w:val="24"/>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b/>
          <w:bCs/>
          <w:sz w:val="24"/>
          <w:szCs w:val="24"/>
          <w:bdr w:val="none" w:sz="0" w:space="0" w:color="auto" w:frame="1"/>
        </w:rPr>
        <w:t>Future Funding or Sustainability</w:t>
      </w:r>
      <w:r w:rsidR="003F689D">
        <w:rPr>
          <w:rFonts w:eastAsiaTheme="minorEastAsia"/>
          <w:b/>
          <w:bCs/>
          <w:sz w:val="24"/>
          <w:szCs w:val="24"/>
          <w:bdr w:val="none" w:sz="0" w:space="0" w:color="auto" w:frame="1"/>
        </w:rPr>
        <w:t>:</w:t>
      </w:r>
      <w:r w:rsidRPr="00FD2A7D">
        <w:rPr>
          <w:rFonts w:eastAsiaTheme="minorEastAsia"/>
          <w:sz w:val="24"/>
          <w:szCs w:val="24"/>
        </w:rPr>
        <w:t> Applicant’s plan for continuing the program beyond the grant period, or the availability of other resources, if applicable.</w:t>
      </w:r>
    </w:p>
    <w:p w14:paraId="023A8906" w14:textId="77777777" w:rsidR="003F3266" w:rsidRPr="00FD2A7D" w:rsidRDefault="003F3266" w:rsidP="6A0ACA87">
      <w:pPr>
        <w:shd w:val="clear" w:color="auto" w:fill="FFFFFF" w:themeFill="background1"/>
        <w:spacing w:after="0" w:line="240" w:lineRule="auto"/>
        <w:ind w:left="1080"/>
        <w:textAlignment w:val="baseline"/>
        <w:rPr>
          <w:rFonts w:eastAsiaTheme="minorEastAsia"/>
          <w:sz w:val="24"/>
          <w:szCs w:val="24"/>
        </w:rPr>
      </w:pPr>
    </w:p>
    <w:p w14:paraId="1AA7695F" w14:textId="11A16371" w:rsidR="003F3266" w:rsidRPr="004430E5" w:rsidRDefault="003F3266" w:rsidP="004430E5">
      <w:pPr>
        <w:pStyle w:val="ListParagraph"/>
        <w:shd w:val="clear" w:color="auto" w:fill="FFFFFF" w:themeFill="background1"/>
        <w:spacing w:after="0" w:line="240" w:lineRule="auto"/>
        <w:textAlignment w:val="baseline"/>
        <w:rPr>
          <w:rFonts w:eastAsiaTheme="minorEastAsia"/>
          <w:sz w:val="24"/>
          <w:szCs w:val="24"/>
        </w:rPr>
      </w:pPr>
      <w:r w:rsidRPr="004430E5">
        <w:rPr>
          <w:rFonts w:eastAsiaTheme="minorEastAsia"/>
          <w:b/>
          <w:bCs/>
          <w:sz w:val="24"/>
          <w:szCs w:val="24"/>
          <w:bdr w:val="none" w:sz="0" w:space="0" w:color="auto" w:frame="1"/>
        </w:rPr>
        <w:t>Budget Justification Narrative</w:t>
      </w:r>
      <w:r w:rsidR="00036ED0" w:rsidRPr="004430E5">
        <w:rPr>
          <w:rFonts w:eastAsiaTheme="minorEastAsia"/>
          <w:b/>
          <w:bCs/>
          <w:sz w:val="24"/>
          <w:szCs w:val="24"/>
          <w:bdr w:val="none" w:sz="0" w:space="0" w:color="auto" w:frame="1"/>
        </w:rPr>
        <w:t xml:space="preserve">: </w:t>
      </w:r>
      <w:r w:rsidR="00036ED0" w:rsidRPr="004430E5">
        <w:rPr>
          <w:rFonts w:eastAsiaTheme="minorEastAsia"/>
          <w:sz w:val="24"/>
          <w:szCs w:val="24"/>
        </w:rPr>
        <w:t>Us</w:t>
      </w:r>
      <w:r w:rsidRPr="004430E5">
        <w:rPr>
          <w:rFonts w:eastAsiaTheme="minorEastAsia"/>
          <w:sz w:val="24"/>
          <w:szCs w:val="24"/>
        </w:rPr>
        <w:t xml:space="preserve">e a separate </w:t>
      </w:r>
      <w:r w:rsidR="00036ED0" w:rsidRPr="004430E5">
        <w:rPr>
          <w:rFonts w:eastAsiaTheme="minorEastAsia"/>
          <w:sz w:val="24"/>
          <w:szCs w:val="24"/>
        </w:rPr>
        <w:t>sheet of paper</w:t>
      </w:r>
      <w:r w:rsidRPr="004430E5">
        <w:rPr>
          <w:rFonts w:eastAsiaTheme="minorEastAsia"/>
          <w:sz w:val="24"/>
          <w:szCs w:val="24"/>
        </w:rPr>
        <w:t xml:space="preserve"> to describe each of the budget expenses in detail.  See section </w:t>
      </w:r>
      <w:r w:rsidRPr="004430E5">
        <w:rPr>
          <w:rFonts w:eastAsiaTheme="minorEastAsia"/>
          <w:i/>
          <w:iCs/>
          <w:sz w:val="24"/>
          <w:szCs w:val="24"/>
          <w:bdr w:val="none" w:sz="0" w:space="0" w:color="auto" w:frame="1"/>
        </w:rPr>
        <w:t>H. Other Information: Guidelines for Budget Submissions</w:t>
      </w:r>
      <w:r w:rsidRPr="004430E5">
        <w:rPr>
          <w:rFonts w:eastAsiaTheme="minorEastAsia"/>
          <w:sz w:val="24"/>
          <w:szCs w:val="24"/>
        </w:rPr>
        <w:t> below for further information.</w:t>
      </w:r>
    </w:p>
    <w:p w14:paraId="23823237" w14:textId="77777777" w:rsidR="003F3266" w:rsidRPr="00FD2A7D" w:rsidRDefault="003F3266" w:rsidP="6A0ACA87">
      <w:pPr>
        <w:shd w:val="clear" w:color="auto" w:fill="FFFFFF" w:themeFill="background1"/>
        <w:spacing w:after="0" w:line="240" w:lineRule="auto"/>
        <w:ind w:left="360"/>
        <w:textAlignment w:val="baseline"/>
        <w:rPr>
          <w:rFonts w:eastAsiaTheme="minorEastAsia"/>
          <w:sz w:val="24"/>
          <w:szCs w:val="24"/>
        </w:rPr>
      </w:pPr>
    </w:p>
    <w:p w14:paraId="54CD2426" w14:textId="7770A49D" w:rsidR="003F3266" w:rsidRPr="004430E5" w:rsidRDefault="003F3266" w:rsidP="004430E5">
      <w:pPr>
        <w:pStyle w:val="ListParagraph"/>
        <w:shd w:val="clear" w:color="auto" w:fill="FFFFFF" w:themeFill="background1"/>
        <w:spacing w:after="0" w:line="240" w:lineRule="auto"/>
        <w:textAlignment w:val="baseline"/>
        <w:rPr>
          <w:rFonts w:eastAsiaTheme="minorEastAsia"/>
          <w:b/>
          <w:bCs/>
          <w:color w:val="333333"/>
          <w:sz w:val="24"/>
          <w:szCs w:val="24"/>
        </w:rPr>
      </w:pPr>
      <w:r w:rsidRPr="004430E5">
        <w:rPr>
          <w:rFonts w:eastAsiaTheme="minorEastAsia"/>
          <w:b/>
          <w:bCs/>
          <w:sz w:val="24"/>
          <w:szCs w:val="24"/>
        </w:rPr>
        <w:t>Attachment</w:t>
      </w:r>
      <w:r w:rsidRPr="004430E5">
        <w:rPr>
          <w:rFonts w:eastAsiaTheme="minorEastAsia"/>
          <w:b/>
          <w:bCs/>
          <w:i/>
          <w:iCs/>
          <w:color w:val="000000" w:themeColor="text1"/>
          <w:sz w:val="24"/>
          <w:szCs w:val="24"/>
        </w:rPr>
        <w:t>s</w:t>
      </w:r>
      <w:r w:rsidRPr="004430E5">
        <w:rPr>
          <w:rFonts w:eastAsiaTheme="minorEastAsia"/>
          <w:i/>
          <w:iCs/>
          <w:color w:val="000000" w:themeColor="text1"/>
          <w:sz w:val="24"/>
          <w:szCs w:val="24"/>
        </w:rPr>
        <w:t>:</w:t>
      </w:r>
    </w:p>
    <w:p w14:paraId="5CF09A2C" w14:textId="77777777" w:rsidR="003F3266" w:rsidRPr="00FD2A7D" w:rsidRDefault="003F3266" w:rsidP="6A0ACA87">
      <w:pPr>
        <w:pStyle w:val="ListParagraph"/>
        <w:numPr>
          <w:ilvl w:val="0"/>
          <w:numId w:val="27"/>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sz w:val="24"/>
          <w:szCs w:val="24"/>
        </w:rPr>
        <w:t xml:space="preserve">1-page CV or resume of key personnel who are proposed for the </w:t>
      </w:r>
      <w:r w:rsidR="009C5FCA" w:rsidRPr="00FD2A7D">
        <w:rPr>
          <w:rFonts w:eastAsiaTheme="minorEastAsia"/>
          <w:sz w:val="24"/>
          <w:szCs w:val="24"/>
        </w:rPr>
        <w:t>program</w:t>
      </w:r>
    </w:p>
    <w:p w14:paraId="1557780F" w14:textId="77777777" w:rsidR="003F3266" w:rsidRPr="00FD2A7D" w:rsidRDefault="003F3266" w:rsidP="6A0ACA87">
      <w:pPr>
        <w:pStyle w:val="ListParagraph"/>
        <w:numPr>
          <w:ilvl w:val="0"/>
          <w:numId w:val="27"/>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sz w:val="24"/>
          <w:szCs w:val="24"/>
        </w:rPr>
        <w:t xml:space="preserve">Letters of support from </w:t>
      </w:r>
      <w:r w:rsidR="009C5FCA" w:rsidRPr="00FD2A7D">
        <w:rPr>
          <w:rFonts w:eastAsiaTheme="minorEastAsia"/>
          <w:sz w:val="24"/>
          <w:szCs w:val="24"/>
        </w:rPr>
        <w:t>program</w:t>
      </w:r>
      <w:r w:rsidRPr="00FD2A7D">
        <w:rPr>
          <w:rFonts w:eastAsiaTheme="minorEastAsia"/>
          <w:sz w:val="24"/>
          <w:szCs w:val="24"/>
        </w:rPr>
        <w:t xml:space="preserve"> partners describing the roles and responsibilities of each partner</w:t>
      </w:r>
    </w:p>
    <w:p w14:paraId="57A58468" w14:textId="77777777" w:rsidR="003F3266" w:rsidRDefault="003F3266" w:rsidP="6A0ACA87">
      <w:pPr>
        <w:pStyle w:val="ListParagraph"/>
        <w:numPr>
          <w:ilvl w:val="0"/>
          <w:numId w:val="27"/>
        </w:numPr>
        <w:shd w:val="clear" w:color="auto" w:fill="FFFFFF" w:themeFill="background1"/>
        <w:tabs>
          <w:tab w:val="clear" w:pos="720"/>
          <w:tab w:val="num" w:pos="1080"/>
        </w:tabs>
        <w:spacing w:after="0" w:line="240" w:lineRule="auto"/>
        <w:ind w:left="1080"/>
        <w:textAlignment w:val="baseline"/>
        <w:rPr>
          <w:rFonts w:eastAsiaTheme="minorEastAsia"/>
          <w:sz w:val="24"/>
          <w:szCs w:val="24"/>
        </w:rPr>
      </w:pPr>
      <w:r w:rsidRPr="00FD2A7D">
        <w:rPr>
          <w:rFonts w:eastAsiaTheme="minorEastAsia"/>
          <w:sz w:val="24"/>
          <w:szCs w:val="24"/>
        </w:rPr>
        <w:t xml:space="preserve">Official permission letters, if required for </w:t>
      </w:r>
      <w:r w:rsidR="009C5FCA" w:rsidRPr="00FD2A7D">
        <w:rPr>
          <w:rFonts w:eastAsiaTheme="minorEastAsia"/>
          <w:sz w:val="24"/>
          <w:szCs w:val="24"/>
        </w:rPr>
        <w:t xml:space="preserve">program </w:t>
      </w:r>
      <w:r w:rsidRPr="00FD2A7D">
        <w:rPr>
          <w:rFonts w:eastAsiaTheme="minorEastAsia"/>
          <w:sz w:val="24"/>
          <w:szCs w:val="24"/>
        </w:rPr>
        <w:t>activities</w:t>
      </w:r>
    </w:p>
    <w:p w14:paraId="254C685C" w14:textId="77777777" w:rsidR="0048201D" w:rsidRDefault="0048201D" w:rsidP="00004851">
      <w:pPr>
        <w:shd w:val="clear" w:color="auto" w:fill="FFFFFF" w:themeFill="background1"/>
        <w:spacing w:after="0" w:line="240" w:lineRule="auto"/>
        <w:textAlignment w:val="baseline"/>
        <w:rPr>
          <w:rFonts w:eastAsiaTheme="minorEastAsia"/>
          <w:sz w:val="24"/>
          <w:szCs w:val="24"/>
        </w:rPr>
      </w:pPr>
    </w:p>
    <w:p w14:paraId="3CE90292" w14:textId="701D0B6E" w:rsidR="0048201D" w:rsidRPr="0048201D" w:rsidRDefault="0048201D" w:rsidP="0048201D">
      <w:pPr>
        <w:shd w:val="clear" w:color="auto" w:fill="FFFFFF" w:themeFill="background1"/>
        <w:spacing w:after="0" w:line="240" w:lineRule="auto"/>
        <w:ind w:left="360"/>
        <w:textAlignment w:val="baseline"/>
        <w:rPr>
          <w:rFonts w:eastAsiaTheme="minorEastAsia"/>
          <w:sz w:val="24"/>
          <w:szCs w:val="24"/>
        </w:rPr>
      </w:pPr>
      <w:r w:rsidRPr="0048201D">
        <w:rPr>
          <w:rFonts w:eastAsiaTheme="minorEastAsia"/>
          <w:sz w:val="24"/>
          <w:szCs w:val="24"/>
        </w:rPr>
        <w:t>If your application is selected for funding, the following additional documents will be required:</w:t>
      </w:r>
    </w:p>
    <w:p w14:paraId="52146BD0" w14:textId="37501119" w:rsidR="0048201D" w:rsidRPr="00004851" w:rsidRDefault="0048201D" w:rsidP="0048201D">
      <w:pPr>
        <w:pStyle w:val="ListParagraph"/>
        <w:numPr>
          <w:ilvl w:val="0"/>
          <w:numId w:val="42"/>
        </w:numPr>
        <w:shd w:val="clear" w:color="auto" w:fill="FFFFFF" w:themeFill="background1"/>
        <w:spacing w:after="0" w:line="240" w:lineRule="auto"/>
        <w:textAlignment w:val="baseline"/>
        <w:rPr>
          <w:rFonts w:eastAsiaTheme="minorEastAsia"/>
          <w:b/>
          <w:bCs/>
          <w:sz w:val="24"/>
          <w:szCs w:val="24"/>
        </w:rPr>
      </w:pPr>
      <w:r w:rsidRPr="00004851">
        <w:rPr>
          <w:rFonts w:eastAsiaTheme="minorEastAsia"/>
          <w:b/>
          <w:bCs/>
          <w:sz w:val="24"/>
          <w:szCs w:val="24"/>
        </w:rPr>
        <w:t xml:space="preserve">SF424A (Budget Information for Non-Construction programs) at </w:t>
      </w:r>
      <w:hyperlink r:id="rId16" w:history="1">
        <w:r w:rsidRPr="00004851">
          <w:rPr>
            <w:rStyle w:val="Hyperlink"/>
            <w:rFonts w:eastAsiaTheme="minorEastAsia"/>
            <w:b/>
            <w:bCs/>
            <w:sz w:val="24"/>
            <w:szCs w:val="24"/>
          </w:rPr>
          <w:t>www.grants.gov</w:t>
        </w:r>
      </w:hyperlink>
      <w:r w:rsidRPr="00004851">
        <w:rPr>
          <w:rFonts w:eastAsiaTheme="minorEastAsia"/>
          <w:b/>
          <w:bCs/>
          <w:sz w:val="24"/>
          <w:szCs w:val="24"/>
        </w:rPr>
        <w:t xml:space="preserve"> </w:t>
      </w:r>
    </w:p>
    <w:p w14:paraId="02508C0F" w14:textId="66A7BE70" w:rsidR="003C18CB" w:rsidRPr="00004851" w:rsidRDefault="0048201D" w:rsidP="0048201D">
      <w:pPr>
        <w:pStyle w:val="ListParagraph"/>
        <w:numPr>
          <w:ilvl w:val="0"/>
          <w:numId w:val="42"/>
        </w:numPr>
        <w:shd w:val="clear" w:color="auto" w:fill="FFFFFF" w:themeFill="background1"/>
        <w:spacing w:after="0" w:line="240" w:lineRule="auto"/>
        <w:textAlignment w:val="baseline"/>
        <w:rPr>
          <w:rFonts w:eastAsiaTheme="minorEastAsia"/>
          <w:b/>
          <w:bCs/>
          <w:sz w:val="24"/>
          <w:szCs w:val="24"/>
        </w:rPr>
      </w:pPr>
      <w:r w:rsidRPr="00004851">
        <w:rPr>
          <w:rFonts w:eastAsiaTheme="minorEastAsia"/>
          <w:b/>
          <w:bCs/>
          <w:sz w:val="24"/>
          <w:szCs w:val="24"/>
        </w:rPr>
        <w:t xml:space="preserve">SF424B (Assurances for Non-Construction programs) at </w:t>
      </w:r>
      <w:hyperlink r:id="rId17" w:history="1">
        <w:r w:rsidRPr="00004851">
          <w:rPr>
            <w:rStyle w:val="Hyperlink"/>
            <w:rFonts w:eastAsiaTheme="minorEastAsia"/>
            <w:b/>
            <w:bCs/>
            <w:sz w:val="24"/>
            <w:szCs w:val="24"/>
          </w:rPr>
          <w:t>www.grants.gov</w:t>
        </w:r>
      </w:hyperlink>
      <w:r w:rsidRPr="00004851">
        <w:rPr>
          <w:rFonts w:eastAsiaTheme="minorEastAsia"/>
          <w:b/>
          <w:bCs/>
          <w:sz w:val="24"/>
          <w:szCs w:val="24"/>
        </w:rPr>
        <w:t xml:space="preserve"> </w:t>
      </w:r>
    </w:p>
    <w:p w14:paraId="6FEC134D" w14:textId="77777777" w:rsidR="00E84EA1" w:rsidRPr="00004851" w:rsidRDefault="00E84EA1" w:rsidP="00036ED0">
      <w:pPr>
        <w:shd w:val="clear" w:color="auto" w:fill="FFFFFF" w:themeFill="background1"/>
        <w:spacing w:after="0" w:line="240" w:lineRule="auto"/>
        <w:textAlignment w:val="baseline"/>
        <w:rPr>
          <w:rFonts w:eastAsiaTheme="minorEastAsia"/>
          <w:b/>
          <w:bCs/>
          <w:sz w:val="24"/>
          <w:szCs w:val="24"/>
        </w:rPr>
      </w:pPr>
    </w:p>
    <w:p w14:paraId="5F59D896" w14:textId="77777777" w:rsidR="003F3266" w:rsidRPr="00036ED0" w:rsidRDefault="003F3266" w:rsidP="6A0ACA87">
      <w:pPr>
        <w:pStyle w:val="ListParagraph"/>
        <w:numPr>
          <w:ilvl w:val="0"/>
          <w:numId w:val="29"/>
        </w:numPr>
        <w:shd w:val="clear" w:color="auto" w:fill="FFFFFF" w:themeFill="background1"/>
        <w:spacing w:after="0" w:line="240" w:lineRule="auto"/>
        <w:textAlignment w:val="baseline"/>
        <w:rPr>
          <w:rFonts w:eastAsiaTheme="minorEastAsia"/>
          <w:b/>
          <w:bCs/>
          <w:sz w:val="24"/>
          <w:szCs w:val="24"/>
        </w:rPr>
      </w:pPr>
      <w:r w:rsidRPr="00036ED0">
        <w:rPr>
          <w:rFonts w:eastAsiaTheme="minorEastAsia"/>
          <w:b/>
          <w:bCs/>
          <w:sz w:val="24"/>
          <w:szCs w:val="24"/>
        </w:rPr>
        <w:t>Unique Entity Identifier and System for Award Management (SAM.gov)</w:t>
      </w:r>
    </w:p>
    <w:p w14:paraId="14D6E416" w14:textId="77777777" w:rsidR="00D21A4B" w:rsidRPr="00036ED0" w:rsidRDefault="00D21A4B" w:rsidP="6A0ACA87">
      <w:pPr>
        <w:pStyle w:val="ListParagraph"/>
        <w:shd w:val="clear" w:color="auto" w:fill="FFFFFF" w:themeFill="background1"/>
        <w:spacing w:after="0" w:line="240" w:lineRule="auto"/>
        <w:textAlignment w:val="baseline"/>
        <w:rPr>
          <w:rFonts w:eastAsiaTheme="minorEastAsia"/>
          <w:b/>
          <w:bCs/>
          <w:sz w:val="24"/>
          <w:szCs w:val="24"/>
        </w:rPr>
      </w:pPr>
    </w:p>
    <w:p w14:paraId="12F8E18F" w14:textId="1E96254A"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b/>
          <w:bCs/>
          <w:sz w:val="24"/>
          <w:szCs w:val="24"/>
          <w:bdr w:val="none" w:sz="0" w:space="0" w:color="auto" w:frame="1"/>
        </w:rPr>
        <w:t>Required Registrations:</w:t>
      </w:r>
    </w:p>
    <w:p w14:paraId="514BC06A" w14:textId="77777777" w:rsidR="00E84EA1" w:rsidRPr="00FD2A7D" w:rsidRDefault="00E84EA1" w:rsidP="6A0ACA87">
      <w:pPr>
        <w:pStyle w:val="null"/>
        <w:spacing w:before="0" w:beforeAutospacing="0" w:after="0" w:afterAutospacing="0"/>
        <w:ind w:left="360"/>
        <w:rPr>
          <w:rStyle w:val="null1"/>
          <w:rFonts w:asciiTheme="minorHAnsi" w:eastAsiaTheme="minorEastAsia" w:hAnsiTheme="minorHAnsi" w:cstheme="minorBidi"/>
          <w:sz w:val="24"/>
          <w:szCs w:val="24"/>
        </w:rPr>
      </w:pPr>
    </w:p>
    <w:p w14:paraId="754581B0" w14:textId="77777777" w:rsidR="00807CDF" w:rsidRPr="00FD2A7D" w:rsidRDefault="00807CDF" w:rsidP="6A0ACA87">
      <w:pPr>
        <w:ind w:left="360"/>
        <w:rPr>
          <w:rFonts w:eastAsiaTheme="minorEastAsia"/>
          <w:sz w:val="32"/>
          <w:szCs w:val="32"/>
        </w:rPr>
      </w:pPr>
      <w:r w:rsidRPr="00FD2A7D">
        <w:rPr>
          <w:rFonts w:eastAsiaTheme="minorEastAsia"/>
          <w:sz w:val="24"/>
          <w:szCs w:val="24"/>
        </w:rPr>
        <w:t>All organizations, whether based in the United States or in another country, must have a Unique Entity Identifier (UEI) and an active registration with the SAM.gov. A UEI is one of the data elements mandated by Public Law 109-282, the Federal Funding Accountability and Transparency Act (FFATA), for all Federal awards.</w:t>
      </w:r>
    </w:p>
    <w:p w14:paraId="6F870CD4" w14:textId="77777777" w:rsidR="00807CDF" w:rsidRPr="00FD2A7D" w:rsidRDefault="00807CDF" w:rsidP="6A0ACA87">
      <w:pPr>
        <w:ind w:left="360"/>
        <w:rPr>
          <w:rFonts w:eastAsiaTheme="minorEastAsia"/>
          <w:b/>
          <w:bCs/>
          <w:i/>
          <w:iCs/>
          <w:sz w:val="24"/>
          <w:szCs w:val="24"/>
        </w:rPr>
      </w:pPr>
      <w:r w:rsidRPr="00FD2A7D">
        <w:rPr>
          <w:rFonts w:eastAsiaTheme="minorEastAsia"/>
          <w:b/>
          <w:bCs/>
          <w:i/>
          <w:iCs/>
          <w:sz w:val="24"/>
          <w:szCs w:val="24"/>
        </w:rPr>
        <w:t>Note:  As of April 2022, a DUNS number is no longer required for federal assistance applications.</w:t>
      </w:r>
    </w:p>
    <w:p w14:paraId="55E8F0C8" w14:textId="606C4591" w:rsidR="00807CDF" w:rsidRDefault="00807CDF" w:rsidP="6A0ACA87">
      <w:pPr>
        <w:ind w:left="360"/>
        <w:rPr>
          <w:rFonts w:eastAsiaTheme="minorEastAsia"/>
          <w:sz w:val="24"/>
          <w:szCs w:val="24"/>
        </w:rPr>
      </w:pPr>
      <w:r w:rsidRPr="00FD2A7D">
        <w:rPr>
          <w:rFonts w:eastAsiaTheme="minorEastAsia"/>
          <w:sz w:val="24"/>
          <w:szCs w:val="24"/>
        </w:rPr>
        <w:t xml:space="preserve">The 2 CFR 200 requires that sub-grantees obtain a UEI number.  Please note the UEI for sub-grantees is not required at the time of application but will be required before </w:t>
      </w:r>
      <w:r w:rsidR="2C500C39" w:rsidRPr="6A0ACA87">
        <w:rPr>
          <w:rFonts w:eastAsiaTheme="minorEastAsia"/>
          <w:sz w:val="24"/>
          <w:szCs w:val="24"/>
        </w:rPr>
        <w:t>an</w:t>
      </w:r>
      <w:r w:rsidRPr="00FD2A7D">
        <w:rPr>
          <w:rFonts w:eastAsiaTheme="minorEastAsia"/>
          <w:sz w:val="24"/>
          <w:szCs w:val="24"/>
        </w:rPr>
        <w:t xml:space="preserve"> award is processed and/or directed to a sub-grantee.</w:t>
      </w:r>
      <w:r w:rsidRPr="00FD2A7D">
        <w:rPr>
          <w:rFonts w:eastAsiaTheme="minorEastAsia"/>
          <w:color w:val="000000"/>
          <w:sz w:val="24"/>
          <w:szCs w:val="24"/>
          <w:shd w:val="clear" w:color="auto" w:fill="E6E6E6"/>
        </w:rPr>
        <w:t xml:space="preserve"> </w:t>
      </w:r>
    </w:p>
    <w:p w14:paraId="51A6B70A" w14:textId="015F9EB8" w:rsidR="00807CDF" w:rsidRPr="00FD2A7D" w:rsidRDefault="00807CDF" w:rsidP="6A0ACA87">
      <w:pPr>
        <w:ind w:left="360"/>
        <w:rPr>
          <w:rFonts w:eastAsiaTheme="minorEastAsia"/>
          <w:b/>
          <w:bCs/>
          <w:i/>
          <w:iCs/>
          <w:sz w:val="24"/>
          <w:szCs w:val="24"/>
        </w:rPr>
      </w:pPr>
      <w:r w:rsidRPr="00FD2A7D">
        <w:rPr>
          <w:rFonts w:eastAsiaTheme="minorEastAsia"/>
          <w:b/>
          <w:bCs/>
          <w:i/>
          <w:iCs/>
          <w:color w:val="252525"/>
          <w:sz w:val="24"/>
          <w:szCs w:val="24"/>
        </w:rPr>
        <w:lastRenderedPageBreak/>
        <w:t> </w:t>
      </w:r>
      <w:r w:rsidRPr="00FD2A7D">
        <w:rPr>
          <w:rFonts w:eastAsiaTheme="minorEastAsia"/>
          <w:b/>
          <w:bCs/>
          <w:i/>
          <w:iCs/>
          <w:sz w:val="24"/>
          <w:szCs w:val="24"/>
        </w:rPr>
        <w:t xml:space="preserve">Note:  The process of obtaining or renewing a SAM.gov registration may take anywhere from 4-8 weeks.  </w:t>
      </w:r>
      <w:r w:rsidRPr="00FD2A7D">
        <w:rPr>
          <w:rFonts w:eastAsiaTheme="minorEastAsia"/>
          <w:b/>
          <w:bCs/>
          <w:i/>
          <w:iCs/>
          <w:sz w:val="24"/>
          <w:szCs w:val="24"/>
          <w:u w:val="single"/>
        </w:rPr>
        <w:t>Please begin your registration as early as possible</w:t>
      </w:r>
      <w:r w:rsidRPr="00FD2A7D">
        <w:rPr>
          <w:rFonts w:eastAsiaTheme="minorEastAsia"/>
          <w:b/>
          <w:bCs/>
          <w:i/>
          <w:iCs/>
          <w:sz w:val="24"/>
          <w:szCs w:val="24"/>
        </w:rPr>
        <w:t>.</w:t>
      </w:r>
    </w:p>
    <w:p w14:paraId="4E6BAB03" w14:textId="34B5A97D" w:rsidR="00807CDF" w:rsidRDefault="00807CDF" w:rsidP="6A0ACA87">
      <w:pPr>
        <w:numPr>
          <w:ilvl w:val="0"/>
          <w:numId w:val="34"/>
        </w:numPr>
        <w:spacing w:after="0" w:line="240" w:lineRule="auto"/>
        <w:ind w:left="1080" w:hanging="360"/>
        <w:rPr>
          <w:rFonts w:eastAsiaTheme="minorEastAsia"/>
          <w:color w:val="252525"/>
          <w:sz w:val="24"/>
          <w:szCs w:val="24"/>
        </w:rPr>
      </w:pPr>
      <w:r w:rsidRPr="00FD2A7D">
        <w:rPr>
          <w:rFonts w:eastAsiaTheme="minorEastAsia"/>
          <w:sz w:val="24"/>
          <w:szCs w:val="24"/>
        </w:rPr>
        <w:t xml:space="preserve">Organizations </w:t>
      </w:r>
      <w:r w:rsidRPr="00FD2A7D">
        <w:rPr>
          <w:rFonts w:eastAsiaTheme="minorEastAsia"/>
          <w:b/>
          <w:bCs/>
          <w:sz w:val="24"/>
          <w:szCs w:val="24"/>
        </w:rPr>
        <w:t>based in the United States</w:t>
      </w:r>
      <w:r w:rsidRPr="00FD2A7D">
        <w:rPr>
          <w:rFonts w:eastAsiaTheme="minorEastAsia"/>
          <w:sz w:val="24"/>
          <w:szCs w:val="24"/>
        </w:rPr>
        <w:t xml:space="preserve"> or that pay employees within the United States will need an Employer Identification Number (EIN) from the Internal Revenue Service (IRS), and a UEI number prior to registering in SAM.gov. </w:t>
      </w:r>
    </w:p>
    <w:p w14:paraId="7E54FAE0" w14:textId="6A3AAF13" w:rsidR="00807CDF" w:rsidRDefault="00807CDF" w:rsidP="6A0ACA87">
      <w:pPr>
        <w:numPr>
          <w:ilvl w:val="0"/>
          <w:numId w:val="34"/>
        </w:numPr>
        <w:spacing w:after="0" w:line="240" w:lineRule="auto"/>
        <w:ind w:left="1080" w:hanging="360"/>
        <w:rPr>
          <w:rFonts w:eastAsiaTheme="minorEastAsia"/>
          <w:color w:val="252525"/>
          <w:sz w:val="24"/>
          <w:szCs w:val="24"/>
        </w:rPr>
      </w:pPr>
      <w:r w:rsidRPr="00FD2A7D">
        <w:rPr>
          <w:rFonts w:eastAsiaTheme="minorEastAsia"/>
          <w:sz w:val="24"/>
          <w:szCs w:val="24"/>
        </w:rPr>
        <w:t xml:space="preserve">Organizations </w:t>
      </w:r>
      <w:r w:rsidRPr="00FD2A7D">
        <w:rPr>
          <w:rFonts w:eastAsiaTheme="minorEastAsia"/>
          <w:b/>
          <w:bCs/>
          <w:sz w:val="24"/>
          <w:szCs w:val="24"/>
        </w:rPr>
        <w:t>based outside of the United States</w:t>
      </w:r>
      <w:r w:rsidRPr="00FD2A7D">
        <w:rPr>
          <w:rFonts w:eastAsiaTheme="minorEastAsia"/>
          <w:sz w:val="24"/>
          <w:szCs w:val="24"/>
        </w:rPr>
        <w:t xml:space="preserve"> and that do not pay employees within the United States do not need an EIN from the IRS but do need a UEI number prior to registering in SAM.gov.  </w:t>
      </w:r>
    </w:p>
    <w:p w14:paraId="1728B2CA" w14:textId="4E01C5B0" w:rsidR="00807CDF" w:rsidRDefault="7E31A8F6" w:rsidP="00FD2A7D">
      <w:pPr>
        <w:numPr>
          <w:ilvl w:val="0"/>
          <w:numId w:val="34"/>
        </w:numPr>
        <w:spacing w:after="0" w:line="240" w:lineRule="auto"/>
        <w:ind w:left="1080" w:hanging="360"/>
        <w:rPr>
          <w:rFonts w:ascii="Calibri" w:eastAsia="Calibri" w:hAnsi="Calibri" w:cs="Calibri"/>
          <w:sz w:val="24"/>
          <w:szCs w:val="24"/>
        </w:rPr>
      </w:pPr>
      <w:r w:rsidRPr="00FD2A7D">
        <w:rPr>
          <w:rFonts w:ascii="Calibri" w:eastAsia="Calibri" w:hAnsi="Calibri" w:cs="Calibri"/>
          <w:b/>
          <w:bCs/>
          <w:sz w:val="24"/>
          <w:szCs w:val="24"/>
          <w:u w:val="single"/>
        </w:rPr>
        <w:t>Please note that as of November 2022 and February 2022 respectively, organizations based outside of the United States that do not intend to apply for U.S. Department of Defense (DoD) awards are no longer required to have a NATO Commercial and Government Entity (NCAGE) code or CAGE code to apply for non-DoD foreign assistance funding opportunities.</w:t>
      </w:r>
      <w:r w:rsidRPr="00FD2A7D">
        <w:rPr>
          <w:rFonts w:ascii="Calibri" w:eastAsia="Calibri" w:hAnsi="Calibri" w:cs="Calibri"/>
          <w:b/>
          <w:bCs/>
          <w:sz w:val="24"/>
          <w:szCs w:val="24"/>
        </w:rPr>
        <w:t xml:space="preserve">  </w:t>
      </w:r>
      <w:r w:rsidRPr="6A0ACA87">
        <w:rPr>
          <w:rFonts w:ascii="Calibri" w:eastAsia="Calibri" w:hAnsi="Calibri" w:cs="Calibri"/>
          <w:color w:val="000000" w:themeColor="text1"/>
          <w:sz w:val="24"/>
          <w:szCs w:val="24"/>
        </w:rPr>
        <w:t>If an applicant organization is mid-registration and wishes to remove a</w:t>
      </w:r>
      <w:r w:rsidRPr="00FD2A7D">
        <w:rPr>
          <w:rFonts w:ascii="Calibri" w:eastAsia="Calibri" w:hAnsi="Calibri" w:cs="Calibri"/>
          <w:color w:val="000000" w:themeColor="text1"/>
          <w:sz w:val="24"/>
          <w:szCs w:val="24"/>
        </w:rPr>
        <w:t xml:space="preserve"> CAGE or</w:t>
      </w:r>
      <w:r w:rsidRPr="6A0ACA87">
        <w:rPr>
          <w:rFonts w:ascii="Calibri" w:eastAsia="Calibri" w:hAnsi="Calibri" w:cs="Calibri"/>
          <w:color w:val="000000" w:themeColor="text1"/>
          <w:sz w:val="24"/>
          <w:szCs w:val="24"/>
        </w:rPr>
        <w:t xml:space="preserve"> NCAGE code from their SAM.gov registration, the applicant sh</w:t>
      </w:r>
      <w:r w:rsidRPr="00FD2A7D">
        <w:rPr>
          <w:rFonts w:ascii="Calibri" w:eastAsia="Calibri" w:hAnsi="Calibri" w:cs="Calibri"/>
          <w:color w:val="000000" w:themeColor="text1"/>
          <w:sz w:val="24"/>
          <w:szCs w:val="24"/>
        </w:rPr>
        <w:t xml:space="preserve">ould </w:t>
      </w:r>
      <w:hyperlink r:id="rId18" w:history="1">
        <w:r w:rsidRPr="00FD2A7D">
          <w:rPr>
            <w:color w:val="000000" w:themeColor="text1"/>
            <w:sz w:val="24"/>
            <w:szCs w:val="24"/>
          </w:rPr>
          <w:t>submit a help desk ticket (“incident”)</w:t>
        </w:r>
      </w:hyperlink>
      <w:r w:rsidRPr="6A0ACA87">
        <w:rPr>
          <w:rFonts w:ascii="Calibri" w:eastAsia="Calibri" w:hAnsi="Calibri" w:cs="Calibri"/>
          <w:color w:val="000000" w:themeColor="text1"/>
          <w:sz w:val="24"/>
          <w:szCs w:val="24"/>
        </w:rPr>
        <w:t xml:space="preserve"> with the Federal Service Desk (FSD) online at </w:t>
      </w:r>
      <w:hyperlink r:id="rId19" w:history="1">
        <w:r w:rsidRPr="6A0ACA87">
          <w:rPr>
            <w:rStyle w:val="Hyperlink"/>
            <w:rFonts w:ascii="Calibri" w:eastAsia="Calibri" w:hAnsi="Calibri" w:cs="Calibri"/>
            <w:sz w:val="24"/>
            <w:szCs w:val="24"/>
          </w:rPr>
          <w:t>www.fsd.gov</w:t>
        </w:r>
      </w:hyperlink>
      <w:r w:rsidRPr="6A0ACA87">
        <w:rPr>
          <w:rFonts w:ascii="Calibri" w:eastAsia="Calibri" w:hAnsi="Calibri" w:cs="Calibri"/>
          <w:color w:val="000000" w:themeColor="text1"/>
          <w:sz w:val="24"/>
          <w:szCs w:val="24"/>
        </w:rPr>
        <w:t xml:space="preserve"> </w:t>
      </w:r>
      <w:r w:rsidRPr="00FD2A7D">
        <w:rPr>
          <w:rFonts w:ascii="Calibri" w:eastAsia="Calibri" w:hAnsi="Calibri" w:cs="Calibri"/>
          <w:sz w:val="24"/>
          <w:szCs w:val="24"/>
        </w:rPr>
        <w:t>using the following lan</w:t>
      </w:r>
      <w:r w:rsidR="00FD2A7D" w:rsidRPr="00FD2A7D">
        <w:rPr>
          <w:rFonts w:ascii="Calibri" w:eastAsia="Calibri" w:hAnsi="Calibri" w:cs="Calibri"/>
          <w:sz w:val="24"/>
          <w:szCs w:val="24"/>
        </w:rPr>
        <w:t>g</w:t>
      </w:r>
      <w:r w:rsidRPr="00FD2A7D">
        <w:rPr>
          <w:rFonts w:ascii="Calibri" w:eastAsia="Calibri" w:hAnsi="Calibri" w:cs="Calibri"/>
          <w:sz w:val="24"/>
          <w:szCs w:val="24"/>
        </w:rPr>
        <w:t xml:space="preserve">uage: “I do not intend to seek financial assistance from the Department of Defense. I do not </w:t>
      </w:r>
      <w:r w:rsidRPr="00FD2A7D">
        <w:rPr>
          <w:rFonts w:ascii="Calibri" w:eastAsia="Calibri" w:hAnsi="Calibri" w:cs="Calibri"/>
          <w:color w:val="000000" w:themeColor="text1"/>
          <w:sz w:val="24"/>
          <w:szCs w:val="24"/>
        </w:rPr>
        <w:t>wish</w:t>
      </w:r>
      <w:r w:rsidR="00FD2A7D" w:rsidRPr="00FD2A7D">
        <w:rPr>
          <w:rFonts w:ascii="Calibri" w:eastAsia="Calibri" w:hAnsi="Calibri" w:cs="Calibri"/>
          <w:color w:val="000000" w:themeColor="text1"/>
          <w:sz w:val="24"/>
          <w:szCs w:val="24"/>
        </w:rPr>
        <w:t xml:space="preserve"> </w:t>
      </w:r>
      <w:r w:rsidRPr="00FD2A7D">
        <w:rPr>
          <w:rFonts w:ascii="Calibri" w:eastAsia="Calibri" w:hAnsi="Calibri" w:cs="Calibri"/>
          <w:color w:val="000000" w:themeColor="text1"/>
          <w:sz w:val="24"/>
          <w:szCs w:val="24"/>
        </w:rPr>
        <w:t>to obtain a CAGE or NCAGE code. I understand that I will need to submit my registration</w:t>
      </w:r>
      <w:r w:rsidR="00FD2A7D" w:rsidRPr="00FD2A7D">
        <w:rPr>
          <w:rFonts w:ascii="Calibri" w:eastAsia="Calibri" w:hAnsi="Calibri" w:cs="Calibri"/>
          <w:color w:val="000000" w:themeColor="text1"/>
          <w:sz w:val="24"/>
          <w:szCs w:val="24"/>
        </w:rPr>
        <w:t xml:space="preserve"> </w:t>
      </w:r>
      <w:r w:rsidRPr="00FD2A7D">
        <w:rPr>
          <w:rFonts w:ascii="Calibri" w:eastAsia="Calibri" w:hAnsi="Calibri" w:cs="Calibri"/>
          <w:color w:val="000000" w:themeColor="text1"/>
          <w:sz w:val="24"/>
          <w:szCs w:val="24"/>
        </w:rPr>
        <w:t xml:space="preserve">after this incident is resolved </w:t>
      </w:r>
      <w:proofErr w:type="gramStart"/>
      <w:r w:rsidRPr="00FD2A7D">
        <w:rPr>
          <w:rFonts w:ascii="Calibri" w:eastAsia="Calibri" w:hAnsi="Calibri" w:cs="Calibri"/>
          <w:color w:val="000000" w:themeColor="text1"/>
          <w:sz w:val="24"/>
          <w:szCs w:val="24"/>
        </w:rPr>
        <w:t>in order to</w:t>
      </w:r>
      <w:proofErr w:type="gramEnd"/>
      <w:r w:rsidRPr="00FD2A7D">
        <w:rPr>
          <w:rFonts w:ascii="Calibri" w:eastAsia="Calibri" w:hAnsi="Calibri" w:cs="Calibri"/>
          <w:color w:val="000000" w:themeColor="text1"/>
          <w:sz w:val="24"/>
          <w:szCs w:val="24"/>
        </w:rPr>
        <w:t xml:space="preserve"> have my registration activated.”</w:t>
      </w:r>
    </w:p>
    <w:p w14:paraId="3509DCC3" w14:textId="77777777" w:rsidR="00FD2A7D" w:rsidRPr="00FD2A7D" w:rsidRDefault="00FD2A7D" w:rsidP="00FD2A7D">
      <w:pPr>
        <w:spacing w:after="0" w:line="240" w:lineRule="auto"/>
        <w:ind w:left="1080"/>
        <w:rPr>
          <w:rFonts w:ascii="Calibri" w:eastAsia="Calibri" w:hAnsi="Calibri" w:cs="Calibri"/>
          <w:sz w:val="24"/>
          <w:szCs w:val="24"/>
        </w:rPr>
      </w:pPr>
    </w:p>
    <w:p w14:paraId="0F5FAFC0" w14:textId="77777777" w:rsidR="00807CDF" w:rsidRPr="00FD2A7D" w:rsidRDefault="00807CDF" w:rsidP="6A0ACA87">
      <w:pPr>
        <w:pStyle w:val="paragraph"/>
        <w:spacing w:before="0" w:beforeAutospacing="0" w:after="0" w:afterAutospacing="0"/>
        <w:ind w:left="360"/>
        <w:textAlignment w:val="baseline"/>
        <w:rPr>
          <w:rFonts w:asciiTheme="minorHAnsi" w:eastAsiaTheme="minorEastAsia" w:hAnsiTheme="minorHAnsi" w:cstheme="minorBidi"/>
          <w:b/>
          <w:bCs/>
          <w:sz w:val="18"/>
          <w:szCs w:val="18"/>
        </w:rPr>
      </w:pPr>
      <w:r w:rsidRPr="00FD2A7D">
        <w:rPr>
          <w:rStyle w:val="normaltextrun"/>
          <w:rFonts w:asciiTheme="minorHAnsi" w:eastAsiaTheme="minorEastAsia" w:hAnsiTheme="minorHAnsi" w:cstheme="minorBidi"/>
          <w:b/>
          <w:bCs/>
        </w:rPr>
        <w:t>Organizations based outside of the United States and that DO NOT plan to do business with the DoD should follow the below instructions:</w:t>
      </w:r>
      <w:r w:rsidRPr="00FD2A7D">
        <w:rPr>
          <w:rStyle w:val="eop"/>
          <w:rFonts w:asciiTheme="minorHAnsi" w:eastAsiaTheme="minorEastAsia" w:hAnsiTheme="minorHAnsi" w:cstheme="minorBidi"/>
          <w:b/>
          <w:bCs/>
        </w:rPr>
        <w:t> </w:t>
      </w:r>
    </w:p>
    <w:p w14:paraId="64E60D59" w14:textId="77777777" w:rsidR="00807CDF" w:rsidRPr="00FD2A7D" w:rsidRDefault="00807CDF" w:rsidP="6A0ACA87">
      <w:pPr>
        <w:pStyle w:val="paragraph"/>
        <w:spacing w:before="0" w:beforeAutospacing="0" w:after="0" w:afterAutospacing="0"/>
        <w:ind w:left="360"/>
        <w:textAlignment w:val="baseline"/>
        <w:rPr>
          <w:rStyle w:val="normaltextrun"/>
          <w:rFonts w:asciiTheme="minorHAnsi" w:eastAsiaTheme="minorEastAsia" w:hAnsiTheme="minorHAnsi" w:cstheme="minorBidi"/>
        </w:rPr>
      </w:pPr>
    </w:p>
    <w:p w14:paraId="689AFCCD" w14:textId="77777777" w:rsidR="00807CDF" w:rsidRPr="00FD2A7D" w:rsidRDefault="00807CDF" w:rsidP="6A0ACA87">
      <w:pPr>
        <w:pStyle w:val="paragraph"/>
        <w:spacing w:before="0" w:beforeAutospacing="0" w:after="0" w:afterAutospacing="0"/>
        <w:ind w:left="360"/>
        <w:textAlignment w:val="baseline"/>
        <w:rPr>
          <w:rStyle w:val="eop"/>
          <w:rFonts w:asciiTheme="minorHAnsi" w:eastAsiaTheme="minorEastAsia" w:hAnsiTheme="minorHAnsi" w:cstheme="minorBidi"/>
        </w:rPr>
      </w:pPr>
      <w:r w:rsidRPr="00FD2A7D">
        <w:rPr>
          <w:rStyle w:val="normaltextrun"/>
          <w:rFonts w:asciiTheme="minorHAnsi" w:eastAsiaTheme="minorEastAsia" w:hAnsiTheme="minorHAnsi" w:cstheme="minorBidi"/>
        </w:rPr>
        <w:t>Step 1:  Proceed to SAM.gov to obtain a UEI and complete the SAM.gov registration process.  SAM.gov registration must be renewed annually.</w:t>
      </w:r>
      <w:r w:rsidRPr="00FD2A7D">
        <w:rPr>
          <w:rStyle w:val="eop"/>
          <w:rFonts w:asciiTheme="minorHAnsi" w:eastAsiaTheme="minorEastAsia" w:hAnsiTheme="minorHAnsi" w:cstheme="minorBidi"/>
        </w:rPr>
        <w:t> </w:t>
      </w:r>
    </w:p>
    <w:p w14:paraId="1CE12CC6" w14:textId="77777777" w:rsidR="00807CDF" w:rsidRPr="00FD2A7D" w:rsidRDefault="00807CDF" w:rsidP="6A0ACA87">
      <w:pPr>
        <w:pStyle w:val="paragraph"/>
        <w:spacing w:before="0" w:beforeAutospacing="0" w:after="0" w:afterAutospacing="0"/>
        <w:ind w:left="360"/>
        <w:textAlignment w:val="baseline"/>
        <w:rPr>
          <w:rStyle w:val="eop"/>
          <w:rFonts w:asciiTheme="minorHAnsi" w:eastAsiaTheme="minorEastAsia" w:hAnsiTheme="minorHAnsi" w:cstheme="minorBidi"/>
        </w:rPr>
      </w:pPr>
    </w:p>
    <w:p w14:paraId="057F7BC7" w14:textId="77777777" w:rsidR="00807CDF" w:rsidRPr="00FD2A7D" w:rsidRDefault="00807CDF" w:rsidP="6A0ACA87">
      <w:pPr>
        <w:pStyle w:val="paragraph"/>
        <w:spacing w:before="0" w:beforeAutospacing="0" w:after="0" w:afterAutospacing="0"/>
        <w:ind w:left="360"/>
        <w:textAlignment w:val="baseline"/>
        <w:rPr>
          <w:rStyle w:val="normaltextrun"/>
          <w:rFonts w:asciiTheme="minorHAnsi" w:eastAsiaTheme="minorEastAsia" w:hAnsiTheme="minorHAnsi" w:cstheme="minorBidi"/>
          <w:b/>
          <w:bCs/>
          <w:u w:val="single"/>
        </w:rPr>
      </w:pPr>
      <w:r w:rsidRPr="00FD2A7D">
        <w:rPr>
          <w:rStyle w:val="normaltextrun"/>
          <w:rFonts w:asciiTheme="minorHAnsi" w:eastAsiaTheme="minorEastAsia" w:hAnsiTheme="minorHAnsi" w:cstheme="minorBidi"/>
          <w:b/>
          <w:bCs/>
        </w:rPr>
        <w:t xml:space="preserve">Organizations based outside of the United States and that </w:t>
      </w:r>
      <w:r w:rsidRPr="00FD2A7D">
        <w:rPr>
          <w:rStyle w:val="normaltextrun"/>
          <w:rFonts w:asciiTheme="minorHAnsi" w:eastAsiaTheme="minorEastAsia" w:hAnsiTheme="minorHAnsi" w:cstheme="minorBidi"/>
          <w:b/>
          <w:bCs/>
          <w:u w:val="single"/>
        </w:rPr>
        <w:t>DO</w:t>
      </w:r>
      <w:r w:rsidRPr="00FD2A7D">
        <w:rPr>
          <w:rStyle w:val="normaltextrun"/>
          <w:rFonts w:asciiTheme="minorHAnsi" w:eastAsiaTheme="minorEastAsia" w:hAnsiTheme="minorHAnsi" w:cstheme="minorBidi"/>
          <w:b/>
          <w:bCs/>
        </w:rPr>
        <w:t xml:space="preserve"> plan to do business with the DoD in addition to Department of State should follow the below instructions:</w:t>
      </w:r>
    </w:p>
    <w:p w14:paraId="06BC3E97" w14:textId="77777777" w:rsidR="00807CDF" w:rsidRPr="00FD2A7D" w:rsidRDefault="00807CDF" w:rsidP="6A0ACA87">
      <w:pPr>
        <w:pStyle w:val="paragraph"/>
        <w:spacing w:before="0" w:beforeAutospacing="0" w:after="0" w:afterAutospacing="0"/>
        <w:ind w:left="360"/>
        <w:textAlignment w:val="baseline"/>
        <w:rPr>
          <w:rStyle w:val="normaltextrun"/>
          <w:rFonts w:asciiTheme="minorHAnsi" w:eastAsiaTheme="minorEastAsia" w:hAnsiTheme="minorHAnsi" w:cstheme="minorBidi"/>
          <w:b/>
          <w:bCs/>
        </w:rPr>
      </w:pPr>
    </w:p>
    <w:p w14:paraId="7EB9CA4B" w14:textId="77777777" w:rsidR="00807CDF" w:rsidRPr="00FD2A7D" w:rsidRDefault="00807CDF" w:rsidP="6A0ACA87">
      <w:pPr>
        <w:pStyle w:val="paragraph"/>
        <w:spacing w:before="0" w:beforeAutospacing="0" w:after="0" w:afterAutospacing="0"/>
        <w:ind w:left="360"/>
        <w:textAlignment w:val="baseline"/>
        <w:rPr>
          <w:rFonts w:asciiTheme="minorHAnsi" w:eastAsiaTheme="minorEastAsia" w:hAnsiTheme="minorHAnsi" w:cstheme="minorBidi"/>
          <w:sz w:val="18"/>
          <w:szCs w:val="18"/>
        </w:rPr>
      </w:pPr>
      <w:r w:rsidRPr="00FD2A7D">
        <w:rPr>
          <w:rStyle w:val="normaltextrun"/>
          <w:rFonts w:asciiTheme="minorHAnsi" w:eastAsiaTheme="minorEastAsia" w:hAnsiTheme="minorHAnsi" w:cstheme="minorBidi"/>
        </w:rPr>
        <w:t>Step 1:  Apply for an NCAGE code by following the instructions on the NSPA NATO website linked below: </w:t>
      </w:r>
      <w:r w:rsidRPr="00FD2A7D">
        <w:rPr>
          <w:rStyle w:val="eop"/>
          <w:rFonts w:asciiTheme="minorHAnsi" w:eastAsiaTheme="minorEastAsia" w:hAnsiTheme="minorHAnsi" w:cstheme="minorBidi"/>
        </w:rPr>
        <w:t> </w:t>
      </w:r>
    </w:p>
    <w:p w14:paraId="38929C3A" w14:textId="77777777" w:rsidR="00807CDF" w:rsidRPr="00FD2A7D" w:rsidRDefault="00807CDF" w:rsidP="6A0ACA87">
      <w:pPr>
        <w:pStyle w:val="paragraph"/>
        <w:spacing w:before="0" w:beforeAutospacing="0" w:after="0" w:afterAutospacing="0"/>
        <w:ind w:left="360"/>
        <w:textAlignment w:val="baseline"/>
        <w:rPr>
          <w:rFonts w:asciiTheme="minorHAnsi" w:eastAsiaTheme="minorEastAsia" w:hAnsiTheme="minorHAnsi" w:cstheme="minorBidi"/>
          <w:sz w:val="18"/>
          <w:szCs w:val="18"/>
        </w:rPr>
      </w:pPr>
      <w:r w:rsidRPr="00FD2A7D">
        <w:rPr>
          <w:rStyle w:val="eop"/>
          <w:rFonts w:asciiTheme="minorHAnsi" w:eastAsiaTheme="minorEastAsia" w:hAnsiTheme="minorHAnsi" w:cstheme="minorBidi"/>
        </w:rPr>
        <w:t> </w:t>
      </w:r>
    </w:p>
    <w:p w14:paraId="6B803602" w14:textId="77777777" w:rsidR="00807CDF" w:rsidRPr="00FD2A7D" w:rsidRDefault="00807CDF" w:rsidP="6A0ACA87">
      <w:pPr>
        <w:pStyle w:val="paragraph"/>
        <w:spacing w:before="0" w:beforeAutospacing="0" w:after="0" w:afterAutospacing="0"/>
        <w:ind w:left="1080"/>
        <w:textAlignment w:val="baseline"/>
        <w:rPr>
          <w:rFonts w:asciiTheme="minorHAnsi" w:eastAsiaTheme="minorEastAsia" w:hAnsiTheme="minorHAnsi" w:cstheme="minorBidi"/>
          <w:sz w:val="18"/>
          <w:szCs w:val="18"/>
        </w:rPr>
      </w:pPr>
      <w:r w:rsidRPr="00FD2A7D">
        <w:rPr>
          <w:rStyle w:val="normaltextrun"/>
          <w:rFonts w:asciiTheme="minorHAnsi" w:eastAsiaTheme="minorEastAsia" w:hAnsiTheme="minorHAnsi" w:cstheme="minorBidi"/>
        </w:rPr>
        <w:t>NCAGE Homepage:</w:t>
      </w:r>
      <w:r w:rsidRPr="00FD2A7D">
        <w:rPr>
          <w:rStyle w:val="eop"/>
          <w:rFonts w:asciiTheme="minorHAnsi" w:eastAsiaTheme="minorEastAsia" w:hAnsiTheme="minorHAnsi" w:cstheme="minorBidi"/>
        </w:rPr>
        <w:t> </w:t>
      </w:r>
    </w:p>
    <w:p w14:paraId="3F93B847" w14:textId="4C58B456" w:rsidR="00807CDF" w:rsidRPr="00FD2A7D" w:rsidRDefault="000D5969" w:rsidP="6A0ACA87">
      <w:pPr>
        <w:pStyle w:val="paragraph"/>
        <w:spacing w:before="0" w:beforeAutospacing="0" w:after="0" w:afterAutospacing="0"/>
        <w:ind w:left="1080"/>
        <w:textAlignment w:val="baseline"/>
        <w:rPr>
          <w:rStyle w:val="normaltextrun"/>
          <w:rFonts w:asciiTheme="minorHAnsi" w:eastAsiaTheme="minorEastAsia" w:hAnsiTheme="minorHAnsi" w:cstheme="minorBidi"/>
        </w:rPr>
      </w:pPr>
      <w:hyperlink r:id="rId20">
        <w:r w:rsidR="00807CDF" w:rsidRPr="00FD2A7D">
          <w:rPr>
            <w:rStyle w:val="normaltextrun"/>
            <w:rFonts w:asciiTheme="minorHAnsi" w:eastAsiaTheme="minorEastAsia" w:hAnsiTheme="minorHAnsi" w:cstheme="minorBidi"/>
            <w:color w:val="0000FF"/>
          </w:rPr>
          <w:t>https://eportal.nspa.nato.int/AC135Public/sc/CageList.aspx</w:t>
        </w:r>
      </w:hyperlink>
      <w:r w:rsidR="00807CDF" w:rsidRPr="00FD2A7D">
        <w:rPr>
          <w:rStyle w:val="normaltextrun"/>
          <w:rFonts w:asciiTheme="minorHAnsi" w:eastAsiaTheme="minorEastAsia" w:hAnsiTheme="minorHAnsi" w:cstheme="minorBidi"/>
        </w:rPr>
        <w:t>  </w:t>
      </w:r>
      <w:r w:rsidR="00807CDF" w:rsidRPr="00FD2A7D">
        <w:rPr>
          <w:rStyle w:val="eop"/>
          <w:rFonts w:asciiTheme="minorHAnsi" w:eastAsiaTheme="minorEastAsia" w:hAnsiTheme="minorHAnsi" w:cstheme="minorBidi"/>
        </w:rPr>
        <w:t> </w:t>
      </w:r>
    </w:p>
    <w:p w14:paraId="21115376" w14:textId="77777777" w:rsidR="00807CDF" w:rsidRDefault="00807CDF" w:rsidP="6A0ACA87">
      <w:pPr>
        <w:pStyle w:val="paragraph"/>
        <w:spacing w:before="0" w:beforeAutospacing="0" w:after="0" w:afterAutospacing="0"/>
        <w:ind w:left="1080"/>
        <w:textAlignment w:val="baseline"/>
        <w:rPr>
          <w:rFonts w:asciiTheme="minorHAnsi" w:eastAsiaTheme="minorEastAsia" w:hAnsiTheme="minorHAnsi" w:cstheme="minorBidi"/>
          <w:sz w:val="18"/>
          <w:szCs w:val="18"/>
        </w:rPr>
      </w:pPr>
      <w:r w:rsidRPr="00FD2A7D">
        <w:rPr>
          <w:rStyle w:val="normaltextrun"/>
          <w:rFonts w:asciiTheme="minorHAnsi" w:eastAsiaTheme="minorEastAsia" w:hAnsiTheme="minorHAnsi" w:cstheme="minorBidi"/>
        </w:rPr>
        <w:t>NCAGE Code Request Tool (NCRT): </w:t>
      </w:r>
      <w:r w:rsidRPr="00FD2A7D">
        <w:rPr>
          <w:rStyle w:val="eop"/>
          <w:rFonts w:asciiTheme="minorHAnsi" w:eastAsiaTheme="minorEastAsia" w:hAnsiTheme="minorHAnsi" w:cstheme="minorBidi"/>
        </w:rPr>
        <w:t> </w:t>
      </w:r>
    </w:p>
    <w:p w14:paraId="22E05285" w14:textId="77777777" w:rsidR="00D57327" w:rsidRDefault="00D57327" w:rsidP="004430E5">
      <w:pPr>
        <w:spacing w:after="0" w:line="240" w:lineRule="auto"/>
        <w:rPr>
          <w:rStyle w:val="null1"/>
          <w:rFonts w:ascii="Calibri" w:eastAsia="Calibri" w:hAnsi="Calibri" w:cs="Calibri"/>
          <w:b/>
          <w:bCs/>
          <w:sz w:val="24"/>
          <w:szCs w:val="24"/>
        </w:rPr>
      </w:pPr>
    </w:p>
    <w:p w14:paraId="2396E28B" w14:textId="1F8A976F" w:rsidR="13FCAAEB" w:rsidRPr="00FD2A7D" w:rsidRDefault="13FCAAEB" w:rsidP="6A0ACA87">
      <w:pPr>
        <w:spacing w:after="0" w:line="240" w:lineRule="auto"/>
        <w:ind w:left="360"/>
        <w:rPr>
          <w:rFonts w:ascii="Calibri" w:eastAsia="Calibri" w:hAnsi="Calibri" w:cs="Calibri"/>
          <w:sz w:val="24"/>
          <w:szCs w:val="24"/>
        </w:rPr>
      </w:pPr>
      <w:r w:rsidRPr="00FD2A7D">
        <w:rPr>
          <w:rStyle w:val="null1"/>
          <w:rFonts w:ascii="Calibri" w:eastAsia="Calibri" w:hAnsi="Calibri" w:cs="Calibri"/>
          <w:b/>
          <w:bCs/>
          <w:sz w:val="24"/>
          <w:szCs w:val="24"/>
        </w:rPr>
        <w:t>Exemptions</w:t>
      </w:r>
    </w:p>
    <w:p w14:paraId="02712164" w14:textId="5FEFF0BF" w:rsidR="13FCAAEB" w:rsidRPr="00FD2A7D" w:rsidRDefault="13FCAAEB" w:rsidP="6A0ACA87">
      <w:pPr>
        <w:ind w:left="360"/>
        <w:rPr>
          <w:rFonts w:ascii="Calibri" w:eastAsia="Calibri" w:hAnsi="Calibri" w:cs="Calibri"/>
          <w:sz w:val="24"/>
          <w:szCs w:val="24"/>
        </w:rPr>
      </w:pPr>
      <w:r w:rsidRPr="00FD2A7D">
        <w:rPr>
          <w:rFonts w:ascii="Calibri" w:eastAsia="Calibri" w:hAnsi="Calibri" w:cs="Calibri"/>
          <w:sz w:val="24"/>
          <w:szCs w:val="24"/>
        </w:rPr>
        <w:t>An exemption from the UEI and sam.gov registration requirements may be permitted on a case-by-case basis if:</w:t>
      </w:r>
    </w:p>
    <w:p w14:paraId="19397FEB" w14:textId="1F26E3D0" w:rsidR="13FCAAEB" w:rsidRPr="00FD2A7D" w:rsidRDefault="13FCAAEB" w:rsidP="00FD2A7D">
      <w:pPr>
        <w:pStyle w:val="ListParagraph"/>
        <w:numPr>
          <w:ilvl w:val="0"/>
          <w:numId w:val="35"/>
        </w:numPr>
        <w:spacing w:after="0" w:line="240" w:lineRule="auto"/>
        <w:rPr>
          <w:rFonts w:ascii="Calibri" w:eastAsia="Calibri" w:hAnsi="Calibri" w:cs="Calibri"/>
          <w:sz w:val="24"/>
          <w:szCs w:val="24"/>
        </w:rPr>
      </w:pPr>
      <w:r w:rsidRPr="00FD2A7D">
        <w:rPr>
          <w:rFonts w:ascii="Calibri" w:eastAsia="Calibri" w:hAnsi="Calibri" w:cs="Calibri"/>
          <w:sz w:val="24"/>
          <w:szCs w:val="24"/>
        </w:rPr>
        <w:t>An applicant’s identity must be protected due to potential endangerment of their mission, their organization’s status, their employees, or individuals being served by the applicant.</w:t>
      </w:r>
    </w:p>
    <w:p w14:paraId="6F31584A" w14:textId="4B95F010" w:rsidR="6A0ACA87" w:rsidRPr="00FD2A7D" w:rsidRDefault="13FCAAEB" w:rsidP="00FD2A7D">
      <w:pPr>
        <w:pStyle w:val="ListParagraph"/>
        <w:numPr>
          <w:ilvl w:val="0"/>
          <w:numId w:val="35"/>
        </w:numPr>
        <w:spacing w:after="0" w:line="240" w:lineRule="auto"/>
        <w:rPr>
          <w:rFonts w:ascii="Calibri" w:eastAsia="Calibri" w:hAnsi="Calibri" w:cs="Calibri"/>
          <w:sz w:val="24"/>
          <w:szCs w:val="24"/>
        </w:rPr>
      </w:pPr>
      <w:r w:rsidRPr="00FD2A7D">
        <w:rPr>
          <w:rFonts w:ascii="Calibri" w:eastAsia="Calibri" w:hAnsi="Calibri" w:cs="Calibri"/>
          <w:sz w:val="24"/>
          <w:szCs w:val="24"/>
        </w:rPr>
        <w:lastRenderedPageBreak/>
        <w:t xml:space="preserve">For an applicant, if the Federal awarding agency </w:t>
      </w:r>
      <w:proofErr w:type="gramStart"/>
      <w:r w:rsidRPr="00FD2A7D">
        <w:rPr>
          <w:rFonts w:ascii="Calibri" w:eastAsia="Calibri" w:hAnsi="Calibri" w:cs="Calibri"/>
          <w:sz w:val="24"/>
          <w:szCs w:val="24"/>
        </w:rPr>
        <w:t>makes a determination</w:t>
      </w:r>
      <w:proofErr w:type="gramEnd"/>
      <w:r w:rsidRPr="00FD2A7D">
        <w:rPr>
          <w:rFonts w:ascii="Calibri" w:eastAsia="Calibri" w:hAnsi="Calibri" w:cs="Calibri"/>
          <w:sz w:val="24"/>
          <w:szCs w:val="24"/>
        </w:rPr>
        <w:t xml:space="preserve"> that there are exigent circumstances that prohibit the applicant from receiving a unique entity identifier and completing SAM registration prior to receiving a Federal award. In these instances, Federal awarding agencies must require the recipient to obtain a unique entity identifier and complete SAM registration within 30 days of the Federal award date.</w:t>
      </w:r>
    </w:p>
    <w:p w14:paraId="12AEBEC9" w14:textId="77777777" w:rsidR="00FD2A7D" w:rsidRPr="00FD2A7D" w:rsidRDefault="00FD2A7D" w:rsidP="00FD2A7D">
      <w:pPr>
        <w:pStyle w:val="ListParagraph"/>
        <w:spacing w:after="0" w:line="240" w:lineRule="auto"/>
        <w:rPr>
          <w:rFonts w:ascii="Calibri" w:eastAsia="Calibri" w:hAnsi="Calibri" w:cs="Calibri"/>
          <w:sz w:val="24"/>
          <w:szCs w:val="24"/>
        </w:rPr>
      </w:pPr>
    </w:p>
    <w:p w14:paraId="7912D4B8" w14:textId="597A31AF" w:rsidR="00FD2A7D" w:rsidRPr="00FD2A7D" w:rsidRDefault="13FCAAEB" w:rsidP="0048201D">
      <w:pPr>
        <w:ind w:left="360"/>
        <w:rPr>
          <w:rFonts w:ascii="Calibri" w:eastAsia="Calibri" w:hAnsi="Calibri" w:cs="Calibri"/>
          <w:sz w:val="24"/>
          <w:szCs w:val="24"/>
        </w:rPr>
      </w:pPr>
      <w:r w:rsidRPr="00FD2A7D">
        <w:rPr>
          <w:rFonts w:ascii="Calibri" w:eastAsia="Calibri" w:hAnsi="Calibri" w:cs="Calibri"/>
          <w:sz w:val="24"/>
          <w:szCs w:val="24"/>
        </w:rPr>
        <w:t>Organizations requesting exemption from UEI or SAM.gov requirements must email the point of contact listed in the NOFO at least two weeks prior to the deadline in the NOFO providing a justification of their request. Approval for a SAM.gov exemption must come from the warranted Grants Officer before the application can be deemed eligible for review.</w:t>
      </w:r>
    </w:p>
    <w:p w14:paraId="502A4DAD" w14:textId="77777777" w:rsidR="003F3266" w:rsidRPr="00FD2A7D" w:rsidRDefault="003F3266" w:rsidP="6A0ACA87">
      <w:pPr>
        <w:pStyle w:val="ListParagraph"/>
        <w:numPr>
          <w:ilvl w:val="0"/>
          <w:numId w:val="29"/>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Submission Dates and Times</w:t>
      </w:r>
    </w:p>
    <w:p w14:paraId="48D91AAA" w14:textId="379E3054" w:rsidR="00C23567" w:rsidRPr="00B97BE9" w:rsidRDefault="00C23567" w:rsidP="00681D43">
      <w:pPr>
        <w:shd w:val="clear" w:color="auto" w:fill="FFFFFF" w:themeFill="background1"/>
        <w:spacing w:after="0" w:line="240" w:lineRule="auto"/>
        <w:textAlignment w:val="baseline"/>
        <w:rPr>
          <w:rFonts w:eastAsiaTheme="minorEastAsia"/>
          <w:color w:val="000000" w:themeColor="text1"/>
          <w:sz w:val="24"/>
          <w:szCs w:val="24"/>
        </w:rPr>
      </w:pPr>
    </w:p>
    <w:p w14:paraId="0D0D4DB2" w14:textId="77777777" w:rsidR="00B97BE9" w:rsidRPr="00B97BE9" w:rsidRDefault="00B97BE9" w:rsidP="00B97BE9">
      <w:pPr>
        <w:shd w:val="clear" w:color="auto" w:fill="FFFFFF" w:themeFill="background1"/>
        <w:spacing w:after="0" w:line="240" w:lineRule="auto"/>
        <w:ind w:left="720" w:hanging="360"/>
        <w:textAlignment w:val="baseline"/>
        <w:rPr>
          <w:rFonts w:eastAsiaTheme="minorEastAsia"/>
          <w:color w:val="000000" w:themeColor="text1"/>
          <w:sz w:val="24"/>
          <w:szCs w:val="24"/>
        </w:rPr>
      </w:pPr>
      <w:r w:rsidRPr="00B97BE9">
        <w:rPr>
          <w:rFonts w:eastAsiaTheme="minorEastAsia"/>
          <w:color w:val="000000" w:themeColor="text1"/>
          <w:sz w:val="24"/>
          <w:szCs w:val="24"/>
        </w:rPr>
        <w:t>•</w:t>
      </w:r>
      <w:r w:rsidRPr="00B97BE9">
        <w:rPr>
          <w:rFonts w:eastAsiaTheme="minorEastAsia"/>
          <w:color w:val="000000" w:themeColor="text1"/>
          <w:sz w:val="24"/>
          <w:szCs w:val="24"/>
        </w:rPr>
        <w:tab/>
        <w:t>Proposals received before March 31 will be reviewed April 15, with responses going out by approximately May 15, 2024.</w:t>
      </w:r>
    </w:p>
    <w:p w14:paraId="5E3D5292" w14:textId="526A4D9A" w:rsidR="00B97BE9" w:rsidRPr="00B97BE9" w:rsidRDefault="00B97BE9" w:rsidP="00B97BE9">
      <w:pPr>
        <w:shd w:val="clear" w:color="auto" w:fill="FFFFFF" w:themeFill="background1"/>
        <w:spacing w:after="0" w:line="240" w:lineRule="auto"/>
        <w:ind w:left="720" w:hanging="360"/>
        <w:textAlignment w:val="baseline"/>
        <w:rPr>
          <w:rFonts w:eastAsiaTheme="minorEastAsia"/>
          <w:color w:val="000000" w:themeColor="text1"/>
          <w:sz w:val="24"/>
          <w:szCs w:val="24"/>
        </w:rPr>
      </w:pPr>
      <w:r w:rsidRPr="00B97BE9">
        <w:rPr>
          <w:rFonts w:eastAsiaTheme="minorEastAsia"/>
          <w:color w:val="000000" w:themeColor="text1"/>
          <w:sz w:val="24"/>
          <w:szCs w:val="24"/>
        </w:rPr>
        <w:t>•</w:t>
      </w:r>
      <w:r w:rsidRPr="00B97BE9">
        <w:rPr>
          <w:rFonts w:eastAsiaTheme="minorEastAsia"/>
          <w:color w:val="000000" w:themeColor="text1"/>
          <w:sz w:val="24"/>
          <w:szCs w:val="24"/>
        </w:rPr>
        <w:tab/>
        <w:t>Proposals received between April 1 and June 30 will be reviewed by July 15, with responses going out by August 15, 2024.</w:t>
      </w:r>
    </w:p>
    <w:p w14:paraId="09C27D80" w14:textId="77777777" w:rsidR="00B97BE9" w:rsidRPr="00FD2A7D" w:rsidRDefault="00B97BE9" w:rsidP="00681D43">
      <w:pPr>
        <w:shd w:val="clear" w:color="auto" w:fill="FFFFFF" w:themeFill="background1"/>
        <w:spacing w:after="0" w:line="240" w:lineRule="auto"/>
        <w:textAlignment w:val="baseline"/>
        <w:rPr>
          <w:rFonts w:eastAsiaTheme="minorEastAsia"/>
          <w:i/>
          <w:iCs/>
          <w:color w:val="FF0000"/>
          <w:sz w:val="24"/>
          <w:szCs w:val="24"/>
        </w:rPr>
      </w:pPr>
    </w:p>
    <w:p w14:paraId="4BE0C7EB" w14:textId="0BFAD890" w:rsidR="00406653" w:rsidRPr="003A669F" w:rsidRDefault="00406653" w:rsidP="6A0ACA87">
      <w:pPr>
        <w:shd w:val="clear" w:color="auto" w:fill="FFFFFF" w:themeFill="background1"/>
        <w:spacing w:after="0" w:line="240" w:lineRule="auto"/>
        <w:ind w:left="360"/>
        <w:textAlignment w:val="baseline"/>
        <w:rPr>
          <w:rFonts w:eastAsiaTheme="minorEastAsia"/>
          <w:color w:val="000000" w:themeColor="text1"/>
          <w:sz w:val="24"/>
          <w:szCs w:val="24"/>
        </w:rPr>
      </w:pPr>
      <w:r w:rsidRPr="003A669F">
        <w:rPr>
          <w:rFonts w:eastAsiaTheme="minorEastAsia"/>
          <w:color w:val="000000" w:themeColor="text1"/>
          <w:sz w:val="24"/>
          <w:szCs w:val="24"/>
        </w:rPr>
        <w:t xml:space="preserve">Applications may be submitted for consideration at any time before the closing date of </w:t>
      </w:r>
      <w:r w:rsidR="003A669F">
        <w:rPr>
          <w:rFonts w:eastAsiaTheme="minorEastAsia"/>
          <w:color w:val="000000" w:themeColor="text1"/>
          <w:sz w:val="24"/>
          <w:szCs w:val="24"/>
        </w:rPr>
        <w:t xml:space="preserve">  </w:t>
      </w:r>
      <w:r w:rsidR="003A669F" w:rsidRPr="003A669F">
        <w:rPr>
          <w:rFonts w:eastAsiaTheme="minorEastAsia"/>
          <w:b/>
          <w:bCs/>
          <w:color w:val="000000" w:themeColor="text1"/>
          <w:sz w:val="24"/>
          <w:szCs w:val="24"/>
        </w:rPr>
        <w:t>June 30, 2024.</w:t>
      </w:r>
      <w:r w:rsidR="003A669F" w:rsidRPr="003A669F">
        <w:rPr>
          <w:rFonts w:eastAsiaTheme="minorEastAsia"/>
          <w:color w:val="000000" w:themeColor="text1"/>
          <w:sz w:val="24"/>
          <w:szCs w:val="24"/>
        </w:rPr>
        <w:t xml:space="preserve"> </w:t>
      </w:r>
      <w:r w:rsidRPr="003A669F">
        <w:rPr>
          <w:rFonts w:eastAsiaTheme="minorEastAsia"/>
          <w:color w:val="000000" w:themeColor="text1"/>
          <w:sz w:val="24"/>
          <w:szCs w:val="24"/>
        </w:rPr>
        <w:t xml:space="preserve">  No applications will be accepted after that date. </w:t>
      </w:r>
    </w:p>
    <w:p w14:paraId="09626C40" w14:textId="77777777" w:rsidR="008F0AB2" w:rsidRPr="003A669F" w:rsidRDefault="008F0AB2" w:rsidP="6A0ACA87">
      <w:pPr>
        <w:shd w:val="clear" w:color="auto" w:fill="FFFFFF" w:themeFill="background1"/>
        <w:spacing w:after="0" w:line="240" w:lineRule="auto"/>
        <w:textAlignment w:val="baseline"/>
        <w:rPr>
          <w:rFonts w:eastAsiaTheme="minorEastAsia"/>
          <w:color w:val="000000" w:themeColor="text1"/>
          <w:sz w:val="24"/>
          <w:szCs w:val="24"/>
        </w:rPr>
      </w:pPr>
    </w:p>
    <w:p w14:paraId="1FDF799E" w14:textId="77777777" w:rsidR="003F3266" w:rsidRPr="00FD2A7D" w:rsidRDefault="003F3266" w:rsidP="6A0ACA87">
      <w:pPr>
        <w:pStyle w:val="ListParagraph"/>
        <w:numPr>
          <w:ilvl w:val="0"/>
          <w:numId w:val="29"/>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Funding Restrictions</w:t>
      </w:r>
    </w:p>
    <w:p w14:paraId="5B4955DF" w14:textId="77777777" w:rsidR="003F3266" w:rsidRPr="00FD2A7D" w:rsidRDefault="003F3266" w:rsidP="6A0ACA87">
      <w:pPr>
        <w:shd w:val="clear" w:color="auto" w:fill="FFFFFF" w:themeFill="background1"/>
        <w:spacing w:after="0" w:line="240" w:lineRule="auto"/>
        <w:textAlignment w:val="baseline"/>
        <w:rPr>
          <w:rFonts w:eastAsiaTheme="minorEastAsia"/>
          <w:color w:val="FF0000"/>
          <w:sz w:val="24"/>
          <w:szCs w:val="24"/>
        </w:rPr>
      </w:pPr>
    </w:p>
    <w:p w14:paraId="18EF59C0" w14:textId="31163C27" w:rsidR="008F0AB2" w:rsidRPr="003C3737" w:rsidRDefault="003C3737" w:rsidP="003C3737">
      <w:pPr>
        <w:shd w:val="clear" w:color="auto" w:fill="FFFFFF" w:themeFill="background1"/>
        <w:spacing w:after="0" w:line="240" w:lineRule="auto"/>
        <w:ind w:left="360"/>
        <w:textAlignment w:val="baseline"/>
        <w:rPr>
          <w:rFonts w:eastAsiaTheme="minorEastAsia"/>
          <w:color w:val="000000" w:themeColor="text1"/>
          <w:sz w:val="24"/>
          <w:szCs w:val="24"/>
        </w:rPr>
      </w:pPr>
      <w:r w:rsidRPr="003C3737">
        <w:rPr>
          <w:rFonts w:eastAsiaTheme="minorEastAsia"/>
          <w:color w:val="000000" w:themeColor="text1"/>
          <w:sz w:val="24"/>
          <w:szCs w:val="24"/>
        </w:rPr>
        <w:t>Proposals that support construction, social welfare projects, partisan or political party activity, religious activity, commercial or trade activities, scientific research, professional development for individuals, or development activities will NOT be considered. Proposals without a clear American component or that do not clearly and directly support one of the five program areas (see list in the Eligibility Information section) will NOT be considered.</w:t>
      </w:r>
    </w:p>
    <w:p w14:paraId="6E4FF80E" w14:textId="77777777" w:rsidR="003C3737" w:rsidRPr="00FD2A7D" w:rsidRDefault="003C3737" w:rsidP="003C3737">
      <w:pPr>
        <w:shd w:val="clear" w:color="auto" w:fill="FFFFFF" w:themeFill="background1"/>
        <w:spacing w:after="0" w:line="240" w:lineRule="auto"/>
        <w:ind w:left="360"/>
        <w:textAlignment w:val="baseline"/>
        <w:rPr>
          <w:rFonts w:eastAsiaTheme="minorEastAsia"/>
          <w:i/>
          <w:iCs/>
          <w:color w:val="FF0000"/>
          <w:sz w:val="24"/>
          <w:szCs w:val="24"/>
        </w:rPr>
      </w:pPr>
    </w:p>
    <w:p w14:paraId="3152E8FA" w14:textId="77777777" w:rsidR="003F3266" w:rsidRPr="00FD2A7D" w:rsidRDefault="003F3266" w:rsidP="6A0ACA87">
      <w:pPr>
        <w:pStyle w:val="ListParagraph"/>
        <w:numPr>
          <w:ilvl w:val="0"/>
          <w:numId w:val="29"/>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Other Submission Requirements</w:t>
      </w:r>
    </w:p>
    <w:p w14:paraId="54C08A92" w14:textId="77777777" w:rsidR="003F3266" w:rsidRPr="00FD2A7D" w:rsidRDefault="003F3266" w:rsidP="6A0ACA87">
      <w:pPr>
        <w:shd w:val="clear" w:color="auto" w:fill="FFFFFF" w:themeFill="background1"/>
        <w:spacing w:after="0" w:line="240" w:lineRule="auto"/>
        <w:textAlignment w:val="baseline"/>
        <w:rPr>
          <w:rFonts w:eastAsiaTheme="minorEastAsia"/>
          <w:color w:val="FF0000"/>
          <w:sz w:val="24"/>
          <w:szCs w:val="24"/>
        </w:rPr>
      </w:pPr>
    </w:p>
    <w:p w14:paraId="7990F560" w14:textId="7063A2CC" w:rsidR="00384B69" w:rsidRPr="00AE6BA6" w:rsidRDefault="00384B69"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All application materials must be submitted by email to </w:t>
      </w:r>
      <w:hyperlink r:id="rId21" w:history="1">
        <w:r w:rsidR="00AE6BA6" w:rsidRPr="00AE6BA6">
          <w:rPr>
            <w:rStyle w:val="Hyperlink"/>
            <w:rFonts w:eastAsiaTheme="minorEastAsia"/>
            <w:sz w:val="24"/>
            <w:szCs w:val="24"/>
          </w:rPr>
          <w:t>NairobiGrants@state.gov</w:t>
        </w:r>
      </w:hyperlink>
      <w:r w:rsidR="00AE6BA6" w:rsidRPr="00AE6BA6">
        <w:rPr>
          <w:rFonts w:eastAsiaTheme="minorEastAsia"/>
          <w:color w:val="FF0000"/>
          <w:sz w:val="24"/>
          <w:szCs w:val="24"/>
        </w:rPr>
        <w:t xml:space="preserve"> </w:t>
      </w:r>
    </w:p>
    <w:p w14:paraId="1DECE90F" w14:textId="77777777" w:rsidR="00D57327" w:rsidRDefault="00D57327" w:rsidP="6A0ACA87">
      <w:pPr>
        <w:shd w:val="clear" w:color="auto" w:fill="FFFFFF" w:themeFill="background1"/>
        <w:spacing w:after="0" w:line="240" w:lineRule="auto"/>
        <w:textAlignment w:val="baseline"/>
        <w:rPr>
          <w:rFonts w:eastAsiaTheme="minorEastAsia"/>
          <w:color w:val="333333"/>
          <w:sz w:val="24"/>
          <w:szCs w:val="24"/>
        </w:rPr>
      </w:pPr>
    </w:p>
    <w:p w14:paraId="1FD7FA64" w14:textId="77777777" w:rsidR="00D57327" w:rsidRPr="00FD2A7D" w:rsidRDefault="00D57327" w:rsidP="6A0ACA87">
      <w:pPr>
        <w:shd w:val="clear" w:color="auto" w:fill="FFFFFF" w:themeFill="background1"/>
        <w:spacing w:after="0" w:line="240" w:lineRule="auto"/>
        <w:textAlignment w:val="baseline"/>
        <w:rPr>
          <w:rFonts w:eastAsiaTheme="minorEastAsia"/>
          <w:color w:val="333333"/>
          <w:sz w:val="24"/>
          <w:szCs w:val="24"/>
        </w:rPr>
      </w:pPr>
    </w:p>
    <w:p w14:paraId="3281A62C" w14:textId="77777777" w:rsidR="00B61396" w:rsidRPr="00FD2A7D" w:rsidRDefault="00BB36C2" w:rsidP="6A0ACA87">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bdr w:val="none" w:sz="0" w:space="0" w:color="auto" w:frame="1"/>
        </w:rPr>
        <w:t>E</w:t>
      </w:r>
      <w:r w:rsidR="00B61396" w:rsidRPr="00FD2A7D">
        <w:rPr>
          <w:rFonts w:eastAsiaTheme="minorEastAsia"/>
          <w:b/>
          <w:bCs/>
          <w:sz w:val="24"/>
          <w:szCs w:val="24"/>
          <w:bdr w:val="none" w:sz="0" w:space="0" w:color="auto" w:frame="1"/>
        </w:rPr>
        <w:t xml:space="preserve">. </w:t>
      </w:r>
      <w:r w:rsidR="00FD0E36" w:rsidRPr="00FD2A7D">
        <w:rPr>
          <w:rFonts w:eastAsiaTheme="minorEastAsia"/>
          <w:b/>
          <w:bCs/>
          <w:sz w:val="24"/>
          <w:szCs w:val="24"/>
          <w:bdr w:val="none" w:sz="0" w:space="0" w:color="auto" w:frame="1"/>
        </w:rPr>
        <w:t>APPLICATION REVIEW INFORMATION</w:t>
      </w:r>
    </w:p>
    <w:p w14:paraId="32D0ACF1" w14:textId="77777777" w:rsidR="00D0290D" w:rsidRPr="00FD2A7D" w:rsidRDefault="00D0290D" w:rsidP="6A0ACA87">
      <w:pPr>
        <w:shd w:val="clear" w:color="auto" w:fill="FFFFFF" w:themeFill="background1"/>
        <w:spacing w:after="0" w:line="240" w:lineRule="auto"/>
        <w:textAlignment w:val="baseline"/>
        <w:rPr>
          <w:rFonts w:eastAsiaTheme="minorEastAsia"/>
          <w:sz w:val="24"/>
          <w:szCs w:val="24"/>
        </w:rPr>
      </w:pPr>
    </w:p>
    <w:p w14:paraId="0A8773EB" w14:textId="77777777" w:rsidR="00FD0E36" w:rsidRPr="00FD2A7D" w:rsidRDefault="00FD0E36" w:rsidP="6A0ACA87">
      <w:pPr>
        <w:pStyle w:val="ListParagraph"/>
        <w:numPr>
          <w:ilvl w:val="0"/>
          <w:numId w:val="30"/>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Criteria</w:t>
      </w:r>
    </w:p>
    <w:p w14:paraId="0976B419" w14:textId="77777777" w:rsidR="00FD0E36" w:rsidRPr="00FD2A7D" w:rsidRDefault="00FD0E36" w:rsidP="6A0ACA87">
      <w:pPr>
        <w:shd w:val="clear" w:color="auto" w:fill="FFFFFF" w:themeFill="background1"/>
        <w:spacing w:after="0" w:line="240" w:lineRule="auto"/>
        <w:textAlignment w:val="baseline"/>
        <w:rPr>
          <w:rFonts w:eastAsiaTheme="minorEastAsia"/>
          <w:sz w:val="24"/>
          <w:szCs w:val="24"/>
        </w:rPr>
      </w:pPr>
    </w:p>
    <w:p w14:paraId="29E7DFA0" w14:textId="77777777" w:rsidR="00FD0E36" w:rsidRPr="007764E0" w:rsidRDefault="00FD0E36" w:rsidP="6A0ACA87">
      <w:pPr>
        <w:shd w:val="clear" w:color="auto" w:fill="FFFFFF" w:themeFill="background1"/>
        <w:spacing w:after="0" w:line="240" w:lineRule="auto"/>
        <w:ind w:left="360"/>
        <w:textAlignment w:val="baseline"/>
        <w:rPr>
          <w:rFonts w:eastAsiaTheme="minorEastAsia"/>
          <w:sz w:val="24"/>
          <w:szCs w:val="24"/>
        </w:rPr>
      </w:pPr>
      <w:r w:rsidRPr="007764E0">
        <w:rPr>
          <w:rFonts w:eastAsiaTheme="minorEastAsia"/>
          <w:sz w:val="24"/>
          <w:szCs w:val="24"/>
        </w:rPr>
        <w:t xml:space="preserve">Each application will be evaluated and rated </w:t>
      </w:r>
      <w:proofErr w:type="gramStart"/>
      <w:r w:rsidRPr="007764E0">
        <w:rPr>
          <w:rFonts w:eastAsiaTheme="minorEastAsia"/>
          <w:sz w:val="24"/>
          <w:szCs w:val="24"/>
        </w:rPr>
        <w:t>on the basis of</w:t>
      </w:r>
      <w:proofErr w:type="gramEnd"/>
      <w:r w:rsidRPr="007764E0">
        <w:rPr>
          <w:rFonts w:eastAsiaTheme="minorEastAsia"/>
          <w:sz w:val="24"/>
          <w:szCs w:val="24"/>
        </w:rPr>
        <w:t xml:space="preserve"> the evaluation criteria outlined below. The criteria listed are closely related and are considered </w:t>
      </w:r>
      <w:proofErr w:type="gramStart"/>
      <w:r w:rsidRPr="007764E0">
        <w:rPr>
          <w:rFonts w:eastAsiaTheme="minorEastAsia"/>
          <w:sz w:val="24"/>
          <w:szCs w:val="24"/>
        </w:rPr>
        <w:t>as a whole in</w:t>
      </w:r>
      <w:proofErr w:type="gramEnd"/>
      <w:r w:rsidRPr="007764E0">
        <w:rPr>
          <w:rFonts w:eastAsiaTheme="minorEastAsia"/>
          <w:sz w:val="24"/>
          <w:szCs w:val="24"/>
        </w:rPr>
        <w:t xml:space="preserve"> judging the overall quality of an application. </w:t>
      </w:r>
    </w:p>
    <w:p w14:paraId="3F7ACDF9" w14:textId="77777777" w:rsidR="00FD0E36" w:rsidRPr="007764E0" w:rsidRDefault="00FD0E36" w:rsidP="6A0ACA87">
      <w:pPr>
        <w:shd w:val="clear" w:color="auto" w:fill="FFFFFF" w:themeFill="background1"/>
        <w:spacing w:after="0" w:line="240" w:lineRule="auto"/>
        <w:ind w:left="360"/>
        <w:textAlignment w:val="baseline"/>
        <w:rPr>
          <w:rFonts w:eastAsiaTheme="minorEastAsia"/>
          <w:color w:val="FF0000"/>
          <w:sz w:val="24"/>
          <w:szCs w:val="24"/>
        </w:rPr>
      </w:pPr>
    </w:p>
    <w:p w14:paraId="62430CED" w14:textId="0ADB53FF" w:rsidR="00FD0E36" w:rsidRPr="007764E0" w:rsidRDefault="00FD0E36" w:rsidP="6A0ACA87">
      <w:pPr>
        <w:shd w:val="clear" w:color="auto" w:fill="FFFFFF" w:themeFill="background1"/>
        <w:spacing w:after="0" w:line="240" w:lineRule="auto"/>
        <w:ind w:left="360"/>
        <w:textAlignment w:val="baseline"/>
        <w:rPr>
          <w:rFonts w:eastAsiaTheme="minorEastAsia"/>
          <w:sz w:val="24"/>
          <w:szCs w:val="24"/>
        </w:rPr>
      </w:pPr>
      <w:r w:rsidRPr="007764E0">
        <w:rPr>
          <w:rFonts w:eastAsiaTheme="minorEastAsia"/>
          <w:b/>
          <w:bCs/>
          <w:sz w:val="24"/>
          <w:szCs w:val="24"/>
        </w:rPr>
        <w:lastRenderedPageBreak/>
        <w:t>Organizational capacity and record on previous grants</w:t>
      </w:r>
      <w:r w:rsidRPr="007764E0">
        <w:rPr>
          <w:rFonts w:eastAsiaTheme="minorEastAsia"/>
          <w:sz w:val="24"/>
          <w:szCs w:val="24"/>
        </w:rPr>
        <w:t>: The organization has expertise in its stated field and P</w:t>
      </w:r>
      <w:r w:rsidR="00096F10" w:rsidRPr="007764E0">
        <w:rPr>
          <w:rFonts w:eastAsiaTheme="minorEastAsia"/>
          <w:sz w:val="24"/>
          <w:szCs w:val="24"/>
        </w:rPr>
        <w:t>DS</w:t>
      </w:r>
      <w:r w:rsidRPr="007764E0">
        <w:rPr>
          <w:rFonts w:eastAsiaTheme="minorEastAsia"/>
          <w:sz w:val="24"/>
          <w:szCs w:val="24"/>
        </w:rPr>
        <w:t xml:space="preserve"> is confident of its ability to undertake the </w:t>
      </w:r>
      <w:r w:rsidR="009C5FCA" w:rsidRPr="007764E0">
        <w:rPr>
          <w:rFonts w:eastAsiaTheme="minorEastAsia"/>
          <w:sz w:val="24"/>
          <w:szCs w:val="24"/>
        </w:rPr>
        <w:t>program</w:t>
      </w:r>
      <w:r w:rsidRPr="007764E0">
        <w:rPr>
          <w:rFonts w:eastAsiaTheme="minorEastAsia"/>
          <w:sz w:val="24"/>
          <w:szCs w:val="24"/>
        </w:rPr>
        <w:t>.  This includes a financial management system and a bank account.</w:t>
      </w:r>
    </w:p>
    <w:p w14:paraId="4153CE18" w14:textId="77777777" w:rsidR="00FD0E36" w:rsidRPr="007764E0" w:rsidRDefault="00FD0E36" w:rsidP="6A0ACA87">
      <w:pPr>
        <w:shd w:val="clear" w:color="auto" w:fill="FFFFFF" w:themeFill="background1"/>
        <w:spacing w:after="0" w:line="240" w:lineRule="auto"/>
        <w:ind w:left="360"/>
        <w:textAlignment w:val="baseline"/>
        <w:rPr>
          <w:rFonts w:eastAsiaTheme="minorEastAsia"/>
          <w:sz w:val="24"/>
          <w:szCs w:val="24"/>
        </w:rPr>
      </w:pPr>
    </w:p>
    <w:p w14:paraId="47163B12" w14:textId="37680E93" w:rsidR="00FD0E36" w:rsidRPr="007764E0" w:rsidRDefault="00FD0E36" w:rsidP="6A0ACA87">
      <w:pPr>
        <w:shd w:val="clear" w:color="auto" w:fill="FFFFFF" w:themeFill="background1"/>
        <w:spacing w:after="390" w:line="240" w:lineRule="auto"/>
        <w:ind w:left="360"/>
        <w:textAlignment w:val="baseline"/>
        <w:rPr>
          <w:rFonts w:eastAsiaTheme="minorEastAsia"/>
          <w:sz w:val="24"/>
          <w:szCs w:val="24"/>
        </w:rPr>
      </w:pPr>
      <w:r w:rsidRPr="007764E0">
        <w:rPr>
          <w:rFonts w:eastAsiaTheme="minorEastAsia"/>
          <w:b/>
          <w:bCs/>
          <w:sz w:val="24"/>
          <w:szCs w:val="24"/>
        </w:rPr>
        <w:t>Quality and Feasibility of the Program Idea</w:t>
      </w:r>
      <w:r w:rsidR="00616AD2">
        <w:rPr>
          <w:rFonts w:eastAsiaTheme="minorEastAsia"/>
          <w:b/>
          <w:bCs/>
          <w:sz w:val="24"/>
          <w:szCs w:val="24"/>
        </w:rPr>
        <w:t>:</w:t>
      </w:r>
      <w:r w:rsidRPr="007764E0">
        <w:rPr>
          <w:rFonts w:eastAsiaTheme="minorEastAsia"/>
          <w:sz w:val="24"/>
          <w:szCs w:val="24"/>
        </w:rPr>
        <w:t xml:space="preserve"> The program idea is well developed, with detail about how </w:t>
      </w:r>
      <w:r w:rsidR="009C5FCA" w:rsidRPr="007764E0">
        <w:rPr>
          <w:rFonts w:eastAsiaTheme="minorEastAsia"/>
          <w:sz w:val="24"/>
          <w:szCs w:val="24"/>
        </w:rPr>
        <w:t xml:space="preserve">program </w:t>
      </w:r>
      <w:r w:rsidRPr="007764E0">
        <w:rPr>
          <w:rFonts w:eastAsiaTheme="minorEastAsia"/>
          <w:sz w:val="24"/>
          <w:szCs w:val="24"/>
        </w:rPr>
        <w:t xml:space="preserve">activities will be carried out. The proposal includes a reasonable implementation timeline. </w:t>
      </w:r>
    </w:p>
    <w:p w14:paraId="3AE4FEE6" w14:textId="0E62956A" w:rsidR="00FD0E36" w:rsidRPr="007764E0" w:rsidRDefault="00FD0E36" w:rsidP="6A0ACA87">
      <w:pPr>
        <w:shd w:val="clear" w:color="auto" w:fill="FFFFFF" w:themeFill="background1"/>
        <w:spacing w:after="390" w:line="240" w:lineRule="auto"/>
        <w:ind w:left="360"/>
        <w:textAlignment w:val="baseline"/>
        <w:rPr>
          <w:rFonts w:eastAsiaTheme="minorEastAsia"/>
          <w:sz w:val="24"/>
          <w:szCs w:val="24"/>
        </w:rPr>
      </w:pPr>
      <w:r w:rsidRPr="007764E0">
        <w:rPr>
          <w:rFonts w:eastAsiaTheme="minorEastAsia"/>
          <w:b/>
          <w:bCs/>
          <w:sz w:val="24"/>
          <w:szCs w:val="24"/>
        </w:rPr>
        <w:t>Goals and objectives:</w:t>
      </w:r>
      <w:r w:rsidRPr="007764E0">
        <w:rPr>
          <w:rFonts w:eastAsiaTheme="minorEastAsia"/>
          <w:sz w:val="24"/>
          <w:szCs w:val="24"/>
        </w:rPr>
        <w:t xml:space="preserve"> Goals and objectives are clearly </w:t>
      </w:r>
      <w:r w:rsidR="002C0811" w:rsidRPr="007764E0">
        <w:rPr>
          <w:rFonts w:eastAsiaTheme="minorEastAsia"/>
          <w:sz w:val="24"/>
          <w:szCs w:val="24"/>
        </w:rPr>
        <w:t>stated,</w:t>
      </w:r>
      <w:r w:rsidRPr="007764E0">
        <w:rPr>
          <w:rFonts w:eastAsiaTheme="minorEastAsia"/>
          <w:sz w:val="24"/>
          <w:szCs w:val="24"/>
        </w:rPr>
        <w:t xml:space="preserve"> and </w:t>
      </w:r>
      <w:r w:rsidR="00616AD2">
        <w:rPr>
          <w:rFonts w:eastAsiaTheme="minorEastAsia"/>
          <w:sz w:val="24"/>
          <w:szCs w:val="24"/>
        </w:rPr>
        <w:t xml:space="preserve">the </w:t>
      </w:r>
      <w:r w:rsidR="009C5FCA" w:rsidRPr="007764E0">
        <w:rPr>
          <w:rFonts w:eastAsiaTheme="minorEastAsia"/>
          <w:sz w:val="24"/>
          <w:szCs w:val="24"/>
        </w:rPr>
        <w:t xml:space="preserve">program </w:t>
      </w:r>
      <w:r w:rsidRPr="007764E0">
        <w:rPr>
          <w:rFonts w:eastAsiaTheme="minorEastAsia"/>
          <w:sz w:val="24"/>
          <w:szCs w:val="24"/>
        </w:rPr>
        <w:t>approach is likely to provide maximum impact in achieving the proposed results.</w:t>
      </w:r>
    </w:p>
    <w:p w14:paraId="7E13A3D4" w14:textId="3EF04D4E" w:rsidR="00FD0E36" w:rsidRDefault="00FD0E36" w:rsidP="6A0ACA87">
      <w:pPr>
        <w:shd w:val="clear" w:color="auto" w:fill="FFFFFF" w:themeFill="background1"/>
        <w:spacing w:after="390" w:line="240" w:lineRule="auto"/>
        <w:ind w:left="360"/>
        <w:textAlignment w:val="baseline"/>
        <w:rPr>
          <w:rFonts w:eastAsiaTheme="minorEastAsia"/>
          <w:sz w:val="24"/>
          <w:szCs w:val="24"/>
        </w:rPr>
      </w:pPr>
      <w:r w:rsidRPr="007764E0">
        <w:rPr>
          <w:rFonts w:eastAsiaTheme="minorEastAsia"/>
          <w:b/>
          <w:bCs/>
          <w:sz w:val="24"/>
          <w:szCs w:val="24"/>
        </w:rPr>
        <w:t>Embassy priorities:</w:t>
      </w:r>
      <w:r w:rsidRPr="007764E0">
        <w:rPr>
          <w:rFonts w:eastAsiaTheme="minorEastAsia"/>
          <w:sz w:val="24"/>
          <w:szCs w:val="24"/>
        </w:rPr>
        <w:t xml:space="preserve"> Applicant has clearly described how stated goals are related to and support U.S. Embassy priority areas </w:t>
      </w:r>
      <w:r w:rsidR="00616AD2">
        <w:rPr>
          <w:rFonts w:eastAsiaTheme="minorEastAsia"/>
          <w:sz w:val="24"/>
          <w:szCs w:val="24"/>
        </w:rPr>
        <w:t>and</w:t>
      </w:r>
      <w:r w:rsidRPr="007764E0">
        <w:rPr>
          <w:rFonts w:eastAsiaTheme="minorEastAsia"/>
          <w:sz w:val="24"/>
          <w:szCs w:val="24"/>
        </w:rPr>
        <w:t xml:space="preserve"> target audiences.</w:t>
      </w:r>
    </w:p>
    <w:p w14:paraId="2B4067C8" w14:textId="5BE1D2B8" w:rsidR="00616AD2" w:rsidRPr="00FD2A7D" w:rsidRDefault="00806612" w:rsidP="00D1678A">
      <w:pPr>
        <w:shd w:val="clear" w:color="auto" w:fill="FFFFFF" w:themeFill="background1"/>
        <w:spacing w:after="0" w:line="240" w:lineRule="auto"/>
        <w:ind w:left="360"/>
        <w:textAlignment w:val="baseline"/>
        <w:rPr>
          <w:rFonts w:eastAsiaTheme="minorEastAsia"/>
          <w:sz w:val="24"/>
          <w:szCs w:val="24"/>
        </w:rPr>
      </w:pPr>
      <w:r w:rsidRPr="001827AC">
        <w:rPr>
          <w:rFonts w:eastAsiaTheme="minorEastAsia"/>
          <w:b/>
          <w:bCs/>
          <w:sz w:val="24"/>
          <w:szCs w:val="24"/>
        </w:rPr>
        <w:t>U.S. component:</w:t>
      </w:r>
      <w:r w:rsidRPr="0062531A">
        <w:rPr>
          <w:rFonts w:eastAsiaTheme="minorEastAsia"/>
          <w:b/>
          <w:bCs/>
          <w:sz w:val="24"/>
          <w:szCs w:val="24"/>
        </w:rPr>
        <w:t xml:space="preserve"> </w:t>
      </w:r>
      <w:r w:rsidR="00616AD2" w:rsidRPr="00FD2A7D">
        <w:rPr>
          <w:rFonts w:eastAsiaTheme="minorEastAsia"/>
          <w:sz w:val="24"/>
          <w:szCs w:val="24"/>
        </w:rPr>
        <w:t xml:space="preserve">All programs must </w:t>
      </w:r>
      <w:r w:rsidR="00616AD2">
        <w:rPr>
          <w:rFonts w:eastAsiaTheme="minorEastAsia"/>
          <w:sz w:val="24"/>
          <w:szCs w:val="24"/>
        </w:rPr>
        <w:t>advance</w:t>
      </w:r>
      <w:r w:rsidR="00616AD2" w:rsidRPr="00FD2A7D">
        <w:rPr>
          <w:rFonts w:eastAsiaTheme="minorEastAsia"/>
          <w:sz w:val="24"/>
          <w:szCs w:val="24"/>
        </w:rPr>
        <w:t xml:space="preserve"> an American </w:t>
      </w:r>
      <w:r w:rsidR="00616AD2">
        <w:rPr>
          <w:rFonts w:eastAsiaTheme="minorEastAsia"/>
          <w:sz w:val="24"/>
          <w:szCs w:val="24"/>
        </w:rPr>
        <w:t>linkage</w:t>
      </w:r>
      <w:r w:rsidR="00616AD2" w:rsidRPr="00FD2A7D">
        <w:rPr>
          <w:rFonts w:eastAsiaTheme="minorEastAsia"/>
          <w:sz w:val="24"/>
          <w:szCs w:val="24"/>
        </w:rPr>
        <w:t xml:space="preserve"> </w:t>
      </w:r>
      <w:r w:rsidR="00616AD2">
        <w:rPr>
          <w:rFonts w:eastAsiaTheme="minorEastAsia"/>
          <w:sz w:val="24"/>
          <w:szCs w:val="24"/>
        </w:rPr>
        <w:t xml:space="preserve">including for example a </w:t>
      </w:r>
      <w:r w:rsidR="00616AD2" w:rsidRPr="00FD2A7D">
        <w:rPr>
          <w:rFonts w:eastAsiaTheme="minorEastAsia"/>
          <w:sz w:val="24"/>
          <w:szCs w:val="24"/>
        </w:rPr>
        <w:t>connection with American expert/s, organization/s, or institution/s in a specific field that will promote increased understanding of U.S. polic</w:t>
      </w:r>
      <w:r w:rsidR="00616AD2">
        <w:rPr>
          <w:rFonts w:eastAsiaTheme="minorEastAsia"/>
          <w:sz w:val="24"/>
          <w:szCs w:val="24"/>
        </w:rPr>
        <w:t>ies, economic models,</w:t>
      </w:r>
      <w:r w:rsidR="00616AD2" w:rsidRPr="00FD2A7D">
        <w:rPr>
          <w:rFonts w:eastAsiaTheme="minorEastAsia"/>
          <w:sz w:val="24"/>
          <w:szCs w:val="24"/>
        </w:rPr>
        <w:t xml:space="preserve"> and perspectives</w:t>
      </w:r>
      <w:r w:rsidR="00616AD2">
        <w:rPr>
          <w:rFonts w:eastAsiaTheme="minorEastAsia"/>
          <w:sz w:val="24"/>
          <w:szCs w:val="24"/>
        </w:rPr>
        <w:t xml:space="preserve"> on U.S.-Kenya partnership</w:t>
      </w:r>
      <w:r w:rsidR="00616AD2" w:rsidRPr="00FD2A7D">
        <w:rPr>
          <w:rFonts w:eastAsiaTheme="minorEastAsia"/>
          <w:sz w:val="24"/>
          <w:szCs w:val="24"/>
        </w:rPr>
        <w:t>.</w:t>
      </w:r>
    </w:p>
    <w:p w14:paraId="5BBBE399" w14:textId="77777777" w:rsidR="0079409D" w:rsidRDefault="0079409D" w:rsidP="002C0811">
      <w:pPr>
        <w:shd w:val="clear" w:color="auto" w:fill="FFFFFF" w:themeFill="background1"/>
        <w:spacing w:after="0" w:line="240" w:lineRule="auto"/>
        <w:textAlignment w:val="baseline"/>
        <w:rPr>
          <w:rFonts w:eastAsiaTheme="minorEastAsia"/>
          <w:sz w:val="24"/>
          <w:szCs w:val="24"/>
        </w:rPr>
      </w:pPr>
    </w:p>
    <w:p w14:paraId="2CEEAE75" w14:textId="77777777" w:rsidR="0079409D" w:rsidRDefault="0079409D" w:rsidP="0079409D">
      <w:pPr>
        <w:shd w:val="clear" w:color="auto" w:fill="FFFFFF" w:themeFill="background1"/>
        <w:spacing w:after="0" w:line="240" w:lineRule="auto"/>
        <w:ind w:left="360"/>
        <w:textAlignment w:val="baseline"/>
        <w:rPr>
          <w:rFonts w:eastAsiaTheme="minorEastAsia"/>
          <w:sz w:val="24"/>
          <w:szCs w:val="24"/>
        </w:rPr>
      </w:pPr>
      <w:r>
        <w:rPr>
          <w:b/>
          <w:bCs/>
          <w:sz w:val="23"/>
          <w:szCs w:val="23"/>
        </w:rPr>
        <w:t xml:space="preserve">Embassy priorities: </w:t>
      </w:r>
      <w:r>
        <w:rPr>
          <w:sz w:val="23"/>
          <w:szCs w:val="23"/>
        </w:rPr>
        <w:t>Applicant must clearly describe how stated goals are related to and support priority areas or target audiences.</w:t>
      </w:r>
    </w:p>
    <w:p w14:paraId="1563B3A0" w14:textId="77777777" w:rsidR="0079409D" w:rsidRPr="007764E0" w:rsidRDefault="0079409D" w:rsidP="0079409D">
      <w:pPr>
        <w:shd w:val="clear" w:color="auto" w:fill="FFFFFF" w:themeFill="background1"/>
        <w:spacing w:after="0" w:line="240" w:lineRule="auto"/>
        <w:ind w:left="360"/>
        <w:textAlignment w:val="baseline"/>
        <w:rPr>
          <w:rFonts w:eastAsiaTheme="minorEastAsia"/>
          <w:sz w:val="24"/>
          <w:szCs w:val="24"/>
        </w:rPr>
      </w:pPr>
    </w:p>
    <w:p w14:paraId="5280F9E5" w14:textId="3FD57F2C" w:rsidR="00FD0E36" w:rsidRPr="007764E0" w:rsidRDefault="00FD0E36" w:rsidP="6A0ACA87">
      <w:pPr>
        <w:shd w:val="clear" w:color="auto" w:fill="FFFFFF" w:themeFill="background1"/>
        <w:spacing w:after="390" w:line="240" w:lineRule="auto"/>
        <w:ind w:left="360"/>
        <w:textAlignment w:val="baseline"/>
        <w:rPr>
          <w:rFonts w:eastAsiaTheme="minorEastAsia"/>
          <w:sz w:val="24"/>
          <w:szCs w:val="24"/>
        </w:rPr>
      </w:pPr>
      <w:r w:rsidRPr="007764E0">
        <w:rPr>
          <w:rFonts w:eastAsiaTheme="minorEastAsia"/>
          <w:b/>
          <w:bCs/>
          <w:sz w:val="24"/>
          <w:szCs w:val="24"/>
        </w:rPr>
        <w:t>Budget:</w:t>
      </w:r>
      <w:r w:rsidRPr="007764E0">
        <w:rPr>
          <w:rFonts w:eastAsiaTheme="minorEastAsia"/>
          <w:sz w:val="24"/>
          <w:szCs w:val="24"/>
        </w:rPr>
        <w:t xml:space="preserve"> The budget justification is detailed.  Costs are reasonable in relation to the proposed activities and anticipated results. The budget is realistic, accounting for all necessary expenses to achieve proposed activities. </w:t>
      </w:r>
      <w:r w:rsidR="007764E0" w:rsidRPr="007764E0">
        <w:rPr>
          <w:rFonts w:eastAsiaTheme="minorEastAsia"/>
          <w:sz w:val="24"/>
          <w:szCs w:val="24"/>
        </w:rPr>
        <w:t>Costs are related to the proposed activities and anticipated results. The results and proposed outcomes justify the total cost of the project. Budget items are reasonable, allowable, and allocable.</w:t>
      </w:r>
    </w:p>
    <w:p w14:paraId="38FFA607" w14:textId="3380B936" w:rsidR="00FD0E36" w:rsidRPr="007764E0" w:rsidRDefault="00FD0E36" w:rsidP="6A0ACA87">
      <w:pPr>
        <w:shd w:val="clear" w:color="auto" w:fill="FFFFFF" w:themeFill="background1"/>
        <w:spacing w:after="390" w:line="240" w:lineRule="auto"/>
        <w:ind w:left="360"/>
        <w:textAlignment w:val="baseline"/>
        <w:rPr>
          <w:rFonts w:eastAsiaTheme="minorEastAsia"/>
          <w:sz w:val="24"/>
          <w:szCs w:val="24"/>
        </w:rPr>
      </w:pPr>
      <w:r w:rsidRPr="007764E0">
        <w:rPr>
          <w:rFonts w:eastAsiaTheme="minorEastAsia"/>
          <w:b/>
          <w:bCs/>
          <w:sz w:val="24"/>
          <w:szCs w:val="24"/>
        </w:rPr>
        <w:t>Monitoring and evaluation plan:</w:t>
      </w:r>
      <w:r w:rsidRPr="007764E0">
        <w:rPr>
          <w:rFonts w:eastAsiaTheme="minorEastAsia"/>
          <w:sz w:val="24"/>
          <w:szCs w:val="24"/>
        </w:rPr>
        <w:t xml:space="preserve"> Applicant </w:t>
      </w:r>
      <w:r w:rsidR="00616AD2">
        <w:rPr>
          <w:rFonts w:eastAsiaTheme="minorEastAsia"/>
          <w:sz w:val="24"/>
          <w:szCs w:val="24"/>
        </w:rPr>
        <w:t xml:space="preserve">organization </w:t>
      </w:r>
      <w:r w:rsidRPr="007764E0">
        <w:rPr>
          <w:rFonts w:eastAsiaTheme="minorEastAsia"/>
          <w:sz w:val="24"/>
          <w:szCs w:val="24"/>
        </w:rPr>
        <w:t xml:space="preserve">demonstrates it </w:t>
      </w:r>
      <w:proofErr w:type="gramStart"/>
      <w:r w:rsidRPr="007764E0">
        <w:rPr>
          <w:rFonts w:eastAsiaTheme="minorEastAsia"/>
          <w:sz w:val="24"/>
          <w:szCs w:val="24"/>
        </w:rPr>
        <w:t>is able to</w:t>
      </w:r>
      <w:proofErr w:type="gramEnd"/>
      <w:r w:rsidRPr="007764E0">
        <w:rPr>
          <w:rFonts w:eastAsiaTheme="minorEastAsia"/>
          <w:sz w:val="24"/>
          <w:szCs w:val="24"/>
        </w:rPr>
        <w:t xml:space="preserve"> measure program success against key indicators and provide milestones to indicate progress toward</w:t>
      </w:r>
      <w:r w:rsidR="002C0811">
        <w:rPr>
          <w:rFonts w:eastAsiaTheme="minorEastAsia"/>
          <w:sz w:val="24"/>
          <w:szCs w:val="24"/>
        </w:rPr>
        <w:t>s</w:t>
      </w:r>
      <w:r w:rsidRPr="007764E0">
        <w:rPr>
          <w:rFonts w:eastAsiaTheme="minorEastAsia"/>
          <w:sz w:val="24"/>
          <w:szCs w:val="24"/>
        </w:rPr>
        <w:t xml:space="preserve"> goals outlined in the proposal. The </w:t>
      </w:r>
      <w:r w:rsidR="009C5FCA" w:rsidRPr="007764E0">
        <w:rPr>
          <w:rFonts w:eastAsiaTheme="minorEastAsia"/>
          <w:sz w:val="24"/>
          <w:szCs w:val="24"/>
        </w:rPr>
        <w:t xml:space="preserve">program </w:t>
      </w:r>
      <w:r w:rsidRPr="007764E0">
        <w:rPr>
          <w:rFonts w:eastAsiaTheme="minorEastAsia"/>
          <w:sz w:val="24"/>
          <w:szCs w:val="24"/>
        </w:rPr>
        <w:t xml:space="preserve">includes output and outcome </w:t>
      </w:r>
      <w:r w:rsidR="002C0811" w:rsidRPr="007764E0">
        <w:rPr>
          <w:rFonts w:eastAsiaTheme="minorEastAsia"/>
          <w:sz w:val="24"/>
          <w:szCs w:val="24"/>
        </w:rPr>
        <w:t>indicators and</w:t>
      </w:r>
      <w:r w:rsidRPr="007764E0">
        <w:rPr>
          <w:rFonts w:eastAsiaTheme="minorEastAsia"/>
          <w:sz w:val="24"/>
          <w:szCs w:val="24"/>
        </w:rPr>
        <w:t xml:space="preserve"> shows how and when those will be measured.</w:t>
      </w:r>
    </w:p>
    <w:p w14:paraId="42911A3B" w14:textId="3DE9ECEA"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7764E0">
        <w:rPr>
          <w:rFonts w:eastAsiaTheme="minorEastAsia"/>
          <w:b/>
          <w:bCs/>
          <w:sz w:val="24"/>
          <w:szCs w:val="24"/>
        </w:rPr>
        <w:t>Sustainability:</w:t>
      </w:r>
      <w:r w:rsidRPr="007764E0">
        <w:rPr>
          <w:rFonts w:eastAsiaTheme="minorEastAsia"/>
          <w:sz w:val="24"/>
          <w:szCs w:val="24"/>
        </w:rPr>
        <w:t xml:space="preserve"> </w:t>
      </w:r>
      <w:r w:rsidR="009C5FCA" w:rsidRPr="007764E0">
        <w:rPr>
          <w:rFonts w:eastAsiaTheme="minorEastAsia"/>
          <w:sz w:val="24"/>
          <w:szCs w:val="24"/>
        </w:rPr>
        <w:t xml:space="preserve">Program </w:t>
      </w:r>
      <w:r w:rsidRPr="007764E0">
        <w:rPr>
          <w:rFonts w:eastAsiaTheme="minorEastAsia"/>
          <w:sz w:val="24"/>
          <w:szCs w:val="24"/>
        </w:rPr>
        <w:t xml:space="preserve">activities will continue to </w:t>
      </w:r>
      <w:r w:rsidR="005B2ACA">
        <w:rPr>
          <w:rFonts w:eastAsiaTheme="minorEastAsia"/>
          <w:sz w:val="24"/>
          <w:szCs w:val="24"/>
        </w:rPr>
        <w:t>maintain</w:t>
      </w:r>
      <w:r w:rsidRPr="007764E0">
        <w:rPr>
          <w:rFonts w:eastAsiaTheme="minorEastAsia"/>
          <w:sz w:val="24"/>
          <w:szCs w:val="24"/>
        </w:rPr>
        <w:t xml:space="preserve"> impact </w:t>
      </w:r>
      <w:r w:rsidR="005B2ACA">
        <w:rPr>
          <w:rFonts w:eastAsiaTheme="minorEastAsia"/>
          <w:sz w:val="24"/>
          <w:szCs w:val="24"/>
        </w:rPr>
        <w:t xml:space="preserve">in connection with target audiences </w:t>
      </w:r>
      <w:r w:rsidRPr="007764E0">
        <w:rPr>
          <w:rFonts w:eastAsiaTheme="minorEastAsia"/>
          <w:sz w:val="24"/>
          <w:szCs w:val="24"/>
        </w:rPr>
        <w:t xml:space="preserve">after the end of the </w:t>
      </w:r>
      <w:r w:rsidR="009C5FCA" w:rsidRPr="007764E0">
        <w:rPr>
          <w:rFonts w:eastAsiaTheme="minorEastAsia"/>
          <w:sz w:val="24"/>
          <w:szCs w:val="24"/>
        </w:rPr>
        <w:t>program</w:t>
      </w:r>
      <w:r w:rsidRPr="007764E0">
        <w:rPr>
          <w:rFonts w:eastAsiaTheme="minorEastAsia"/>
          <w:sz w:val="24"/>
          <w:szCs w:val="24"/>
        </w:rPr>
        <w:t>.</w:t>
      </w:r>
    </w:p>
    <w:p w14:paraId="3F31F534" w14:textId="77777777" w:rsidR="008B4D30" w:rsidRDefault="008B4D30" w:rsidP="00B954FF">
      <w:pPr>
        <w:shd w:val="clear" w:color="auto" w:fill="FFFFFF" w:themeFill="background1"/>
        <w:spacing w:after="0" w:line="240" w:lineRule="auto"/>
        <w:ind w:left="360"/>
        <w:textAlignment w:val="baseline"/>
        <w:rPr>
          <w:rFonts w:eastAsiaTheme="minorEastAsia"/>
          <w:sz w:val="24"/>
          <w:szCs w:val="24"/>
        </w:rPr>
      </w:pPr>
    </w:p>
    <w:p w14:paraId="356F0A7A" w14:textId="523294B7" w:rsidR="00D75C1D" w:rsidRPr="0079409D" w:rsidRDefault="008B4D30" w:rsidP="0079409D">
      <w:pPr>
        <w:shd w:val="clear" w:color="auto" w:fill="FFFFFF" w:themeFill="background1"/>
        <w:spacing w:after="0" w:line="240" w:lineRule="auto"/>
        <w:ind w:left="360"/>
        <w:textAlignment w:val="baseline"/>
        <w:rPr>
          <w:sz w:val="23"/>
          <w:szCs w:val="23"/>
        </w:rPr>
      </w:pPr>
      <w:r w:rsidRPr="0062531A">
        <w:rPr>
          <w:rFonts w:eastAsiaTheme="minorEastAsia"/>
          <w:b/>
          <w:bCs/>
          <w:sz w:val="24"/>
          <w:szCs w:val="24"/>
        </w:rPr>
        <w:t>Participation and support from reliable local partners:</w:t>
      </w:r>
      <w:r w:rsidRPr="0062531A">
        <w:rPr>
          <w:rFonts w:eastAsiaTheme="minorEastAsia"/>
          <w:sz w:val="24"/>
          <w:szCs w:val="24"/>
        </w:rPr>
        <w:t xml:space="preserve"> </w:t>
      </w:r>
      <w:r w:rsidR="00E06963" w:rsidRPr="0062531A">
        <w:rPr>
          <w:rFonts w:eastAsiaTheme="minorEastAsia"/>
          <w:sz w:val="24"/>
          <w:szCs w:val="24"/>
        </w:rPr>
        <w:t>D</w:t>
      </w:r>
      <w:r w:rsidRPr="0062531A">
        <w:rPr>
          <w:rFonts w:eastAsiaTheme="minorEastAsia"/>
          <w:sz w:val="24"/>
          <w:szCs w:val="24"/>
        </w:rPr>
        <w:t xml:space="preserve">emonstrate buy-in and support from the community where the project will take place. The involvement of local partners is a strong sign that there is community support and that the project will engage a broad array of </w:t>
      </w:r>
      <w:r w:rsidR="005B2ACA">
        <w:rPr>
          <w:rFonts w:eastAsiaTheme="minorEastAsia"/>
          <w:sz w:val="24"/>
          <w:szCs w:val="24"/>
        </w:rPr>
        <w:t>influencers</w:t>
      </w:r>
      <w:r w:rsidRPr="0062531A">
        <w:rPr>
          <w:rFonts w:eastAsiaTheme="minorEastAsia"/>
          <w:sz w:val="24"/>
          <w:szCs w:val="24"/>
        </w:rPr>
        <w:t>, such as subject matter experts, community centers, academic institutions, businesses, local/national government, non-governmental organizations, American Spaces, etc</w:t>
      </w:r>
      <w:r>
        <w:rPr>
          <w:sz w:val="23"/>
          <w:szCs w:val="23"/>
        </w:rPr>
        <w:t>.</w:t>
      </w:r>
    </w:p>
    <w:p w14:paraId="43FA6137" w14:textId="4226051C" w:rsidR="001827AC" w:rsidRPr="00FD2A7D" w:rsidRDefault="001827AC" w:rsidP="007764E0">
      <w:pPr>
        <w:shd w:val="clear" w:color="auto" w:fill="FFFFFF" w:themeFill="background1"/>
        <w:spacing w:after="0" w:line="240" w:lineRule="auto"/>
        <w:textAlignment w:val="baseline"/>
        <w:rPr>
          <w:rFonts w:eastAsiaTheme="minorEastAsia"/>
          <w:sz w:val="24"/>
          <w:szCs w:val="24"/>
        </w:rPr>
      </w:pPr>
    </w:p>
    <w:p w14:paraId="76A2ABFA" w14:textId="77777777" w:rsidR="00FD0E36" w:rsidRPr="00FD2A7D" w:rsidRDefault="00FD0E36" w:rsidP="6A0ACA87">
      <w:pPr>
        <w:pStyle w:val="ListParagraph"/>
        <w:numPr>
          <w:ilvl w:val="0"/>
          <w:numId w:val="30"/>
        </w:numPr>
        <w:shd w:val="clear" w:color="auto" w:fill="FFFFFF" w:themeFill="background1"/>
        <w:spacing w:after="0" w:line="240" w:lineRule="auto"/>
        <w:textAlignment w:val="baseline"/>
        <w:rPr>
          <w:rFonts w:eastAsiaTheme="minorEastAsia"/>
          <w:sz w:val="24"/>
          <w:szCs w:val="24"/>
        </w:rPr>
      </w:pPr>
      <w:r w:rsidRPr="00FD2A7D">
        <w:rPr>
          <w:rFonts w:eastAsiaTheme="minorEastAsia"/>
          <w:sz w:val="24"/>
          <w:szCs w:val="24"/>
        </w:rPr>
        <w:t>Review and Selection Process</w:t>
      </w:r>
    </w:p>
    <w:p w14:paraId="59AC7ABF" w14:textId="77777777" w:rsidR="00856FBB" w:rsidRPr="00FD2A7D" w:rsidRDefault="00856FBB" w:rsidP="6A0ACA87">
      <w:pPr>
        <w:pStyle w:val="ListParagraph"/>
        <w:shd w:val="clear" w:color="auto" w:fill="FFFFFF" w:themeFill="background1"/>
        <w:spacing w:after="0" w:line="240" w:lineRule="auto"/>
        <w:textAlignment w:val="baseline"/>
        <w:rPr>
          <w:rFonts w:eastAsiaTheme="minorEastAsia"/>
          <w:sz w:val="24"/>
          <w:szCs w:val="24"/>
        </w:rPr>
      </w:pPr>
    </w:p>
    <w:p w14:paraId="48EDE500" w14:textId="1E1C9BEA" w:rsidR="00856FBB"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A Grants Review Committee will evaluate all eligible applications.</w:t>
      </w:r>
    </w:p>
    <w:p w14:paraId="4A9617C1" w14:textId="77777777" w:rsidR="00807CDF" w:rsidRPr="00FD2A7D" w:rsidRDefault="00807CDF" w:rsidP="6A0ACA87">
      <w:pPr>
        <w:shd w:val="clear" w:color="auto" w:fill="FFFFFF" w:themeFill="background1"/>
        <w:spacing w:after="0" w:line="240" w:lineRule="auto"/>
        <w:ind w:left="360"/>
        <w:textAlignment w:val="baseline"/>
        <w:rPr>
          <w:rFonts w:eastAsiaTheme="minorEastAsia"/>
          <w:sz w:val="24"/>
          <w:szCs w:val="24"/>
        </w:rPr>
      </w:pPr>
    </w:p>
    <w:p w14:paraId="69771540" w14:textId="07058692" w:rsidR="00FD0E36" w:rsidRPr="00FD2A7D" w:rsidRDefault="00856FBB" w:rsidP="6A0ACA87">
      <w:pPr>
        <w:shd w:val="clear" w:color="auto" w:fill="FFFFFF" w:themeFill="background1"/>
        <w:spacing w:after="0" w:line="240" w:lineRule="auto"/>
        <w:ind w:left="720" w:hanging="360"/>
        <w:textAlignment w:val="baseline"/>
        <w:rPr>
          <w:rFonts w:ascii="Calibri" w:eastAsia="Calibri" w:hAnsi="Calibri" w:cs="Calibri"/>
          <w:sz w:val="24"/>
          <w:szCs w:val="24"/>
        </w:rPr>
      </w:pPr>
      <w:r w:rsidRPr="00FD2A7D">
        <w:rPr>
          <w:rFonts w:eastAsiaTheme="minorEastAsia"/>
          <w:sz w:val="24"/>
          <w:szCs w:val="24"/>
        </w:rPr>
        <w:t>3.</w:t>
      </w:r>
      <w:r>
        <w:tab/>
      </w:r>
      <w:r w:rsidR="4C75E320" w:rsidRPr="6A0ACA87">
        <w:rPr>
          <w:rFonts w:ascii="Calibri" w:eastAsia="Calibri" w:hAnsi="Calibri" w:cs="Calibri"/>
          <w:color w:val="D13438"/>
          <w:sz w:val="24"/>
          <w:szCs w:val="24"/>
        </w:rPr>
        <w:t xml:space="preserve"> </w:t>
      </w:r>
      <w:r w:rsidR="4C75E320" w:rsidRPr="00FD2A7D">
        <w:rPr>
          <w:rFonts w:ascii="Calibri" w:eastAsia="Calibri" w:hAnsi="Calibri" w:cs="Calibri"/>
          <w:sz w:val="24"/>
          <w:szCs w:val="24"/>
        </w:rPr>
        <w:t>Responsibility/Qualification Information in S</w:t>
      </w:r>
      <w:r w:rsidR="00FD2A7D" w:rsidRPr="00FD2A7D">
        <w:rPr>
          <w:rFonts w:ascii="Calibri" w:eastAsia="Calibri" w:hAnsi="Calibri" w:cs="Calibri"/>
          <w:sz w:val="24"/>
          <w:szCs w:val="24"/>
        </w:rPr>
        <w:t>AM</w:t>
      </w:r>
      <w:r w:rsidR="4C75E320" w:rsidRPr="00FD2A7D">
        <w:rPr>
          <w:rFonts w:ascii="Calibri" w:eastAsia="Calibri" w:hAnsi="Calibri" w:cs="Calibri"/>
          <w:sz w:val="24"/>
          <w:szCs w:val="24"/>
        </w:rPr>
        <w:t>.gov</w:t>
      </w:r>
      <w:r w:rsidR="00420FC9">
        <w:rPr>
          <w:rFonts w:ascii="Calibri" w:eastAsia="Calibri" w:hAnsi="Calibri" w:cs="Calibri"/>
          <w:sz w:val="24"/>
          <w:szCs w:val="24"/>
        </w:rPr>
        <w:t xml:space="preserve"> (formerly, FAPIIS)</w:t>
      </w:r>
    </w:p>
    <w:p w14:paraId="187739CE" w14:textId="77777777" w:rsidR="00FD0E36" w:rsidRPr="00FD2A7D" w:rsidRDefault="00FD0E36" w:rsidP="6A0ACA87">
      <w:pPr>
        <w:shd w:val="clear" w:color="auto" w:fill="FFFFFF" w:themeFill="background1"/>
        <w:spacing w:after="0" w:line="240" w:lineRule="auto"/>
        <w:textAlignment w:val="baseline"/>
        <w:rPr>
          <w:rFonts w:eastAsiaTheme="minorEastAsia"/>
          <w:sz w:val="24"/>
          <w:szCs w:val="24"/>
        </w:rPr>
      </w:pPr>
    </w:p>
    <w:p w14:paraId="30F1497C" w14:textId="46474284" w:rsidR="00FD0E36" w:rsidRPr="00856FBB"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For any Federal award under a notice of funding opportunity, if the Federal awarding agency anticipates that the total Federal share will be greater than the simplified acquisition threshold over the period of performance (see §200.</w:t>
      </w:r>
      <w:r w:rsidR="264E8B0C" w:rsidRPr="6A0ACA87">
        <w:rPr>
          <w:rFonts w:eastAsiaTheme="minorEastAsia"/>
          <w:sz w:val="24"/>
          <w:szCs w:val="24"/>
        </w:rPr>
        <w:t>01</w:t>
      </w:r>
      <w:r w:rsidRPr="00FD2A7D">
        <w:rPr>
          <w:rFonts w:eastAsiaTheme="minorEastAsia"/>
          <w:sz w:val="24"/>
          <w:szCs w:val="24"/>
        </w:rPr>
        <w:t xml:space="preserve"> Simplified Acquisition Threshold), this section must also inform applicants</w:t>
      </w:r>
      <w:r w:rsidR="176E77B4" w:rsidRPr="6A0ACA87">
        <w:rPr>
          <w:rFonts w:eastAsiaTheme="minorEastAsia"/>
          <w:sz w:val="24"/>
          <w:szCs w:val="24"/>
        </w:rPr>
        <w:t xml:space="preserve"> that</w:t>
      </w:r>
      <w:r w:rsidRPr="00FD2A7D">
        <w:rPr>
          <w:rFonts w:eastAsiaTheme="minorEastAsia"/>
          <w:sz w:val="24"/>
          <w:szCs w:val="24"/>
        </w:rPr>
        <w:t>:</w:t>
      </w:r>
    </w:p>
    <w:p w14:paraId="339CF5FC" w14:textId="77777777"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p>
    <w:p w14:paraId="27959984" w14:textId="12223B3D" w:rsidR="00FD0E36" w:rsidRPr="00856FBB"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i. The Federal awarding agency, prior to making a Federal award with a total amount of Federal share greater than the simplified acquisition threshold, is required to review and consider any information about the applicant that is in the </w:t>
      </w:r>
      <w:r w:rsidR="080DDA64" w:rsidRPr="6A0ACA87">
        <w:rPr>
          <w:rFonts w:eastAsiaTheme="minorEastAsia"/>
          <w:sz w:val="24"/>
          <w:szCs w:val="24"/>
        </w:rPr>
        <w:t xml:space="preserve">U.S. government </w:t>
      </w:r>
      <w:r w:rsidRPr="00FD2A7D">
        <w:rPr>
          <w:rFonts w:eastAsiaTheme="minorEastAsia"/>
          <w:sz w:val="24"/>
          <w:szCs w:val="24"/>
        </w:rPr>
        <w:t>designated integrity and performance system accessible through SAM</w:t>
      </w:r>
      <w:r w:rsidR="00FD2A7D">
        <w:rPr>
          <w:rFonts w:eastAsiaTheme="minorEastAsia"/>
          <w:sz w:val="24"/>
          <w:szCs w:val="24"/>
        </w:rPr>
        <w:t>.gov</w:t>
      </w:r>
      <w:r w:rsidRPr="00FD2A7D">
        <w:rPr>
          <w:rFonts w:eastAsiaTheme="minorEastAsia"/>
          <w:sz w:val="24"/>
          <w:szCs w:val="24"/>
        </w:rPr>
        <w:t xml:space="preserve"> (see 41 U.S.C. 2313);</w:t>
      </w:r>
    </w:p>
    <w:p w14:paraId="312F360B" w14:textId="77777777"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p>
    <w:p w14:paraId="7B391CB5" w14:textId="4AD324CD" w:rsidR="00FD0E36" w:rsidRPr="00856FBB"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ii. </w:t>
      </w:r>
      <w:r w:rsidR="638A4CF1" w:rsidRPr="6A0ACA87">
        <w:rPr>
          <w:rFonts w:eastAsiaTheme="minorEastAsia"/>
          <w:sz w:val="24"/>
          <w:szCs w:val="24"/>
        </w:rPr>
        <w:t>A</w:t>
      </w:r>
      <w:r w:rsidRPr="00FD2A7D">
        <w:rPr>
          <w:rFonts w:eastAsiaTheme="minorEastAsia"/>
          <w:sz w:val="24"/>
          <w:szCs w:val="24"/>
        </w:rPr>
        <w:t xml:space="preserve">n applicant, at its option, may review </w:t>
      </w:r>
      <w:r w:rsidR="681D65E9" w:rsidRPr="6A0ACA87">
        <w:rPr>
          <w:rFonts w:eastAsiaTheme="minorEastAsia"/>
          <w:sz w:val="24"/>
          <w:szCs w:val="24"/>
        </w:rPr>
        <w:t xml:space="preserve">and comment on any </w:t>
      </w:r>
      <w:r w:rsidRPr="00FD2A7D">
        <w:rPr>
          <w:rFonts w:eastAsiaTheme="minorEastAsia"/>
          <w:sz w:val="24"/>
          <w:szCs w:val="24"/>
        </w:rPr>
        <w:t xml:space="preserve">information </w:t>
      </w:r>
      <w:r w:rsidR="48CB32CC" w:rsidRPr="6A0ACA87">
        <w:rPr>
          <w:rFonts w:eastAsiaTheme="minorEastAsia"/>
          <w:sz w:val="24"/>
          <w:szCs w:val="24"/>
        </w:rPr>
        <w:t xml:space="preserve">about itself </w:t>
      </w:r>
      <w:r w:rsidRPr="00FD2A7D">
        <w:rPr>
          <w:rFonts w:eastAsiaTheme="minorEastAsia"/>
          <w:sz w:val="24"/>
          <w:szCs w:val="24"/>
        </w:rPr>
        <w:t>in the designated integrity and performance systems accessible through SAM that a Federal awarding agency previously entered;</w:t>
      </w:r>
    </w:p>
    <w:p w14:paraId="590F4E5A" w14:textId="77777777" w:rsidR="00FD0E36" w:rsidRPr="00FD2A7D" w:rsidRDefault="00FD0E36" w:rsidP="6A0ACA87">
      <w:pPr>
        <w:shd w:val="clear" w:color="auto" w:fill="FFFFFF" w:themeFill="background1"/>
        <w:spacing w:after="0" w:line="240" w:lineRule="auto"/>
        <w:textAlignment w:val="baseline"/>
        <w:rPr>
          <w:rFonts w:eastAsiaTheme="minorEastAsia"/>
          <w:sz w:val="24"/>
          <w:szCs w:val="24"/>
        </w:rPr>
      </w:pPr>
    </w:p>
    <w:p w14:paraId="3B3DC39D" w14:textId="21379947" w:rsidR="00FD0E36"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iii.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4B862D9C" w14:textId="77777777" w:rsidR="00856FBB" w:rsidRPr="00FD2A7D" w:rsidRDefault="00856FBB" w:rsidP="6A0ACA87">
      <w:pPr>
        <w:shd w:val="clear" w:color="auto" w:fill="FFFFFF" w:themeFill="background1"/>
        <w:spacing w:after="0" w:line="240" w:lineRule="auto"/>
        <w:textAlignment w:val="baseline"/>
        <w:rPr>
          <w:rFonts w:eastAsiaTheme="minorEastAsia"/>
          <w:sz w:val="24"/>
          <w:szCs w:val="24"/>
        </w:rPr>
      </w:pPr>
    </w:p>
    <w:p w14:paraId="75908FC3" w14:textId="1FA2C980" w:rsidR="00FD0E36" w:rsidRPr="00FD2A7D" w:rsidRDefault="00FD0E36" w:rsidP="6A0ACA87">
      <w:pPr>
        <w:pStyle w:val="ListParagraph"/>
        <w:numPr>
          <w:ilvl w:val="0"/>
          <w:numId w:val="32"/>
        </w:numPr>
        <w:shd w:val="clear" w:color="auto" w:fill="FFFFFF" w:themeFill="background1"/>
        <w:spacing w:after="0" w:line="240" w:lineRule="auto"/>
        <w:textAlignment w:val="baseline"/>
        <w:rPr>
          <w:rFonts w:eastAsiaTheme="minorEastAsia"/>
          <w:i/>
          <w:iCs/>
          <w:color w:val="FF0000"/>
          <w:sz w:val="24"/>
          <w:szCs w:val="24"/>
        </w:rPr>
      </w:pPr>
      <w:r w:rsidRPr="00FD2A7D">
        <w:rPr>
          <w:rFonts w:eastAsiaTheme="minorEastAsia"/>
          <w:sz w:val="24"/>
          <w:szCs w:val="24"/>
        </w:rPr>
        <w:t>Ant</w:t>
      </w:r>
      <w:r w:rsidR="00856FBB" w:rsidRPr="00FD2A7D">
        <w:rPr>
          <w:rFonts w:eastAsiaTheme="minorEastAsia"/>
          <w:sz w:val="24"/>
          <w:szCs w:val="24"/>
        </w:rPr>
        <w:t>i</w:t>
      </w:r>
      <w:r w:rsidRPr="00FD2A7D">
        <w:rPr>
          <w:rFonts w:eastAsiaTheme="minorEastAsia"/>
          <w:sz w:val="24"/>
          <w:szCs w:val="24"/>
        </w:rPr>
        <w:t>cipated Announcement and Federal Award Dates</w:t>
      </w:r>
      <w:r w:rsidRPr="00FD2A7D">
        <w:rPr>
          <w:rFonts w:eastAsiaTheme="minorEastAsia"/>
          <w:color w:val="333333"/>
          <w:sz w:val="24"/>
          <w:szCs w:val="24"/>
        </w:rPr>
        <w:t xml:space="preserve"> </w:t>
      </w:r>
    </w:p>
    <w:p w14:paraId="45E820BA" w14:textId="77777777" w:rsidR="00FD0E36" w:rsidRPr="00FD2A7D" w:rsidRDefault="00FD0E36" w:rsidP="6A0ACA87">
      <w:pPr>
        <w:shd w:val="clear" w:color="auto" w:fill="FFFFFF" w:themeFill="background1"/>
        <w:spacing w:after="0" w:line="240" w:lineRule="auto"/>
        <w:textAlignment w:val="baseline"/>
        <w:rPr>
          <w:rFonts w:eastAsiaTheme="minorEastAsia"/>
          <w:color w:val="333333"/>
          <w:sz w:val="24"/>
          <w:szCs w:val="24"/>
        </w:rPr>
      </w:pPr>
    </w:p>
    <w:p w14:paraId="3CEB319D" w14:textId="77777777" w:rsidR="00437B74" w:rsidRPr="00B97BE9" w:rsidRDefault="00437B74" w:rsidP="00437B74">
      <w:pPr>
        <w:shd w:val="clear" w:color="auto" w:fill="FFFFFF" w:themeFill="background1"/>
        <w:spacing w:after="0" w:line="240" w:lineRule="auto"/>
        <w:ind w:left="720" w:hanging="360"/>
        <w:textAlignment w:val="baseline"/>
        <w:rPr>
          <w:rFonts w:eastAsiaTheme="minorEastAsia"/>
          <w:color w:val="000000" w:themeColor="text1"/>
          <w:sz w:val="24"/>
          <w:szCs w:val="24"/>
        </w:rPr>
      </w:pPr>
      <w:r w:rsidRPr="00B97BE9">
        <w:rPr>
          <w:rFonts w:eastAsiaTheme="minorEastAsia"/>
          <w:color w:val="000000" w:themeColor="text1"/>
          <w:sz w:val="24"/>
          <w:szCs w:val="24"/>
        </w:rPr>
        <w:t>•</w:t>
      </w:r>
      <w:r w:rsidRPr="00B97BE9">
        <w:rPr>
          <w:rFonts w:eastAsiaTheme="minorEastAsia"/>
          <w:color w:val="000000" w:themeColor="text1"/>
          <w:sz w:val="24"/>
          <w:szCs w:val="24"/>
        </w:rPr>
        <w:tab/>
        <w:t>Proposals received before March 31 will be reviewed April 15, with responses going out by approximately May 15, 2024.</w:t>
      </w:r>
    </w:p>
    <w:p w14:paraId="25DB33DF" w14:textId="77777777" w:rsidR="00437B74" w:rsidRPr="00B97BE9" w:rsidRDefault="00437B74" w:rsidP="00437B74">
      <w:pPr>
        <w:shd w:val="clear" w:color="auto" w:fill="FFFFFF" w:themeFill="background1"/>
        <w:spacing w:after="0" w:line="240" w:lineRule="auto"/>
        <w:ind w:left="720" w:hanging="360"/>
        <w:textAlignment w:val="baseline"/>
        <w:rPr>
          <w:rFonts w:eastAsiaTheme="minorEastAsia"/>
          <w:color w:val="000000" w:themeColor="text1"/>
          <w:sz w:val="24"/>
          <w:szCs w:val="24"/>
        </w:rPr>
      </w:pPr>
      <w:r w:rsidRPr="00B97BE9">
        <w:rPr>
          <w:rFonts w:eastAsiaTheme="minorEastAsia"/>
          <w:color w:val="000000" w:themeColor="text1"/>
          <w:sz w:val="24"/>
          <w:szCs w:val="24"/>
        </w:rPr>
        <w:t>•</w:t>
      </w:r>
      <w:r w:rsidRPr="00B97BE9">
        <w:rPr>
          <w:rFonts w:eastAsiaTheme="minorEastAsia"/>
          <w:color w:val="000000" w:themeColor="text1"/>
          <w:sz w:val="24"/>
          <w:szCs w:val="24"/>
        </w:rPr>
        <w:tab/>
        <w:t>Proposals received between April 1 and June 30 will be reviewed by July 15, with responses going out by August 15, 2024.</w:t>
      </w:r>
    </w:p>
    <w:p w14:paraId="1C2FC430" w14:textId="77777777" w:rsidR="00D57327" w:rsidRPr="002C0811" w:rsidRDefault="00D57327" w:rsidP="6A0ACA87">
      <w:pPr>
        <w:shd w:val="clear" w:color="auto" w:fill="FFFFFF" w:themeFill="background1"/>
        <w:spacing w:after="0" w:line="240" w:lineRule="auto"/>
        <w:textAlignment w:val="baseline"/>
        <w:rPr>
          <w:rFonts w:eastAsiaTheme="minorEastAsia"/>
          <w:color w:val="000000" w:themeColor="text1"/>
          <w:sz w:val="24"/>
          <w:szCs w:val="24"/>
        </w:rPr>
      </w:pPr>
    </w:p>
    <w:p w14:paraId="429F67B4" w14:textId="77777777" w:rsidR="00B61396" w:rsidRPr="00FD2A7D" w:rsidRDefault="00BB36C2" w:rsidP="6A0ACA87">
      <w:pPr>
        <w:shd w:val="clear" w:color="auto" w:fill="FFFFFF" w:themeFill="background1"/>
        <w:spacing w:after="0" w:line="240" w:lineRule="auto"/>
        <w:textAlignment w:val="baseline"/>
        <w:rPr>
          <w:rFonts w:eastAsiaTheme="minorEastAsia"/>
          <w:b/>
          <w:bCs/>
          <w:sz w:val="24"/>
          <w:szCs w:val="24"/>
          <w:bdr w:val="none" w:sz="0" w:space="0" w:color="auto" w:frame="1"/>
        </w:rPr>
      </w:pPr>
      <w:r w:rsidRPr="00FD2A7D">
        <w:rPr>
          <w:rFonts w:eastAsiaTheme="minorEastAsia"/>
          <w:b/>
          <w:bCs/>
          <w:sz w:val="24"/>
          <w:szCs w:val="24"/>
          <w:bdr w:val="none" w:sz="0" w:space="0" w:color="auto" w:frame="1"/>
        </w:rPr>
        <w:t>F</w:t>
      </w:r>
      <w:r w:rsidR="00B61396" w:rsidRPr="00FD2A7D">
        <w:rPr>
          <w:rFonts w:eastAsiaTheme="minorEastAsia"/>
          <w:b/>
          <w:bCs/>
          <w:sz w:val="24"/>
          <w:szCs w:val="24"/>
          <w:bdr w:val="none" w:sz="0" w:space="0" w:color="auto" w:frame="1"/>
        </w:rPr>
        <w:t xml:space="preserve">. </w:t>
      </w:r>
      <w:r w:rsidRPr="00FD2A7D">
        <w:rPr>
          <w:rFonts w:eastAsiaTheme="minorEastAsia"/>
          <w:b/>
          <w:bCs/>
          <w:sz w:val="24"/>
          <w:szCs w:val="24"/>
          <w:bdr w:val="none" w:sz="0" w:space="0" w:color="auto" w:frame="1"/>
        </w:rPr>
        <w:t xml:space="preserve">FEDERAL </w:t>
      </w:r>
      <w:r w:rsidR="00B61396" w:rsidRPr="00FD2A7D">
        <w:rPr>
          <w:rFonts w:eastAsiaTheme="minorEastAsia"/>
          <w:b/>
          <w:bCs/>
          <w:sz w:val="24"/>
          <w:szCs w:val="24"/>
          <w:bdr w:val="none" w:sz="0" w:space="0" w:color="auto" w:frame="1"/>
        </w:rPr>
        <w:t>AWARD ADMINISTRATION</w:t>
      </w:r>
      <w:r w:rsidRPr="00FD2A7D">
        <w:rPr>
          <w:rFonts w:eastAsiaTheme="minorEastAsia"/>
          <w:b/>
          <w:bCs/>
          <w:sz w:val="24"/>
          <w:szCs w:val="24"/>
          <w:bdr w:val="none" w:sz="0" w:space="0" w:color="auto" w:frame="1"/>
        </w:rPr>
        <w:t xml:space="preserve"> INFORMATION</w:t>
      </w:r>
    </w:p>
    <w:p w14:paraId="785A2C3E" w14:textId="77777777" w:rsidR="00B12515" w:rsidRPr="00FD2A7D" w:rsidRDefault="00B12515" w:rsidP="6A0ACA87">
      <w:pPr>
        <w:shd w:val="clear" w:color="auto" w:fill="FFFFFF" w:themeFill="background1"/>
        <w:spacing w:after="0" w:line="240" w:lineRule="auto"/>
        <w:textAlignment w:val="baseline"/>
        <w:rPr>
          <w:rFonts w:eastAsiaTheme="minorEastAsia"/>
          <w:sz w:val="24"/>
          <w:szCs w:val="24"/>
        </w:rPr>
      </w:pPr>
    </w:p>
    <w:p w14:paraId="36604E25" w14:textId="77777777" w:rsidR="00FD0E36" w:rsidRPr="00FD2A7D" w:rsidRDefault="00FD0E36" w:rsidP="6A0ACA87">
      <w:pPr>
        <w:pStyle w:val="ListParagraph"/>
        <w:numPr>
          <w:ilvl w:val="1"/>
          <w:numId w:val="27"/>
        </w:numPr>
        <w:shd w:val="clear" w:color="auto" w:fill="FFFFFF" w:themeFill="background1"/>
        <w:spacing w:after="0" w:line="240" w:lineRule="auto"/>
        <w:ind w:left="720"/>
        <w:textAlignment w:val="baseline"/>
        <w:rPr>
          <w:rFonts w:eastAsiaTheme="minorEastAsia"/>
          <w:sz w:val="24"/>
          <w:szCs w:val="24"/>
        </w:rPr>
      </w:pPr>
      <w:r w:rsidRPr="00FD2A7D">
        <w:rPr>
          <w:rFonts w:eastAsiaTheme="minorEastAsia"/>
          <w:sz w:val="24"/>
          <w:szCs w:val="24"/>
        </w:rPr>
        <w:t>Federal Award Notices</w:t>
      </w:r>
    </w:p>
    <w:p w14:paraId="27A2B297" w14:textId="77777777" w:rsidR="00B12515" w:rsidRPr="00FD2A7D" w:rsidRDefault="00B12515" w:rsidP="6A0ACA87">
      <w:pPr>
        <w:pStyle w:val="ListParagraph"/>
        <w:shd w:val="clear" w:color="auto" w:fill="FFFFFF" w:themeFill="background1"/>
        <w:spacing w:after="0" w:line="240" w:lineRule="auto"/>
        <w:textAlignment w:val="baseline"/>
        <w:rPr>
          <w:rFonts w:eastAsiaTheme="minorEastAsia"/>
          <w:sz w:val="24"/>
          <w:szCs w:val="24"/>
        </w:rPr>
      </w:pPr>
    </w:p>
    <w:p w14:paraId="27AA19D5" w14:textId="7B1A2658" w:rsidR="00D0290D" w:rsidRPr="00FD2A7D" w:rsidRDefault="00B6139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 xml:space="preserve">The grant award or cooperative agreement </w:t>
      </w:r>
      <w:r w:rsidR="00D0290D" w:rsidRPr="00FD2A7D">
        <w:rPr>
          <w:rFonts w:eastAsiaTheme="minorEastAsia"/>
          <w:sz w:val="24"/>
          <w:szCs w:val="24"/>
        </w:rPr>
        <w:t>will</w:t>
      </w:r>
      <w:r w:rsidRPr="00FD2A7D">
        <w:rPr>
          <w:rFonts w:eastAsiaTheme="minorEastAsia"/>
          <w:sz w:val="24"/>
          <w:szCs w:val="24"/>
        </w:rPr>
        <w:t xml:space="preserve"> be written, signed, awarded, and administered by the Grants Officer. The assistance award agreement is the authorizing document and it will be provided to the recipient</w:t>
      </w:r>
      <w:r w:rsidR="00D0290D" w:rsidRPr="00FD2A7D">
        <w:rPr>
          <w:rFonts w:eastAsiaTheme="minorEastAsia"/>
          <w:sz w:val="24"/>
          <w:szCs w:val="24"/>
        </w:rPr>
        <w:t xml:space="preserve"> for review and signature by email</w:t>
      </w:r>
      <w:r w:rsidRPr="00FD2A7D">
        <w:rPr>
          <w:rFonts w:eastAsiaTheme="minorEastAsia"/>
          <w:sz w:val="24"/>
          <w:szCs w:val="24"/>
        </w:rPr>
        <w:t xml:space="preserve">. </w:t>
      </w:r>
      <w:r w:rsidR="00D0290D" w:rsidRPr="00FD2A7D">
        <w:rPr>
          <w:rFonts w:eastAsiaTheme="minorEastAsia"/>
          <w:sz w:val="24"/>
          <w:szCs w:val="24"/>
        </w:rPr>
        <w:t xml:space="preserve">The recipient may only start incurring </w:t>
      </w:r>
      <w:r w:rsidR="009C5FCA" w:rsidRPr="00FD2A7D">
        <w:rPr>
          <w:rFonts w:eastAsiaTheme="minorEastAsia"/>
          <w:sz w:val="24"/>
          <w:szCs w:val="24"/>
        </w:rPr>
        <w:t xml:space="preserve">program </w:t>
      </w:r>
      <w:r w:rsidR="00D0290D" w:rsidRPr="00FD2A7D">
        <w:rPr>
          <w:rFonts w:eastAsiaTheme="minorEastAsia"/>
          <w:sz w:val="24"/>
          <w:szCs w:val="24"/>
        </w:rPr>
        <w:t xml:space="preserve">expenses beginning on the start date </w:t>
      </w:r>
      <w:r w:rsidR="008D356F" w:rsidRPr="00FD2A7D">
        <w:rPr>
          <w:rFonts w:eastAsiaTheme="minorEastAsia"/>
          <w:sz w:val="24"/>
          <w:szCs w:val="24"/>
        </w:rPr>
        <w:t>shown</w:t>
      </w:r>
      <w:r w:rsidR="00D0290D" w:rsidRPr="00FD2A7D">
        <w:rPr>
          <w:rFonts w:eastAsiaTheme="minorEastAsia"/>
          <w:sz w:val="24"/>
          <w:szCs w:val="24"/>
        </w:rPr>
        <w:t xml:space="preserve"> </w:t>
      </w:r>
      <w:r w:rsidR="008D356F" w:rsidRPr="00FD2A7D">
        <w:rPr>
          <w:rFonts w:eastAsiaTheme="minorEastAsia"/>
          <w:sz w:val="24"/>
          <w:szCs w:val="24"/>
        </w:rPr>
        <w:t>on</w:t>
      </w:r>
      <w:r w:rsidR="00D0290D" w:rsidRPr="00FD2A7D">
        <w:rPr>
          <w:rFonts w:eastAsiaTheme="minorEastAsia"/>
          <w:sz w:val="24"/>
          <w:szCs w:val="24"/>
        </w:rPr>
        <w:t xml:space="preserve"> the </w:t>
      </w:r>
      <w:r w:rsidR="008D356F" w:rsidRPr="00FD2A7D">
        <w:rPr>
          <w:rFonts w:eastAsiaTheme="minorEastAsia"/>
          <w:sz w:val="24"/>
          <w:szCs w:val="24"/>
        </w:rPr>
        <w:t xml:space="preserve">grant award document </w:t>
      </w:r>
      <w:r w:rsidR="00D0290D" w:rsidRPr="00FD2A7D">
        <w:rPr>
          <w:rFonts w:eastAsiaTheme="minorEastAsia"/>
          <w:sz w:val="24"/>
          <w:szCs w:val="24"/>
        </w:rPr>
        <w:t>signed by the Grants Officer.</w:t>
      </w:r>
    </w:p>
    <w:p w14:paraId="353DF901" w14:textId="77777777" w:rsidR="00807CDF" w:rsidRPr="00FD2A7D" w:rsidRDefault="00807CDF" w:rsidP="6A0ACA87">
      <w:pPr>
        <w:shd w:val="clear" w:color="auto" w:fill="FFFFFF" w:themeFill="background1"/>
        <w:spacing w:after="0" w:line="240" w:lineRule="auto"/>
        <w:ind w:left="360"/>
        <w:textAlignment w:val="baseline"/>
        <w:rPr>
          <w:rFonts w:eastAsiaTheme="minorEastAsia"/>
          <w:sz w:val="24"/>
          <w:szCs w:val="24"/>
        </w:rPr>
      </w:pPr>
    </w:p>
    <w:p w14:paraId="43ADC517" w14:textId="77777777"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lastRenderedPageBreak/>
        <w:t xml:space="preserve">If a proposal is selected for funding, the Department of State has no obligation to provide any additional future funding. Renewal of an award to increase funding or extend the period of performance is at the discretion of the Department of State. </w:t>
      </w:r>
    </w:p>
    <w:p w14:paraId="7C6ECC7B" w14:textId="77777777" w:rsidR="00FD0E36" w:rsidRPr="00FD2A7D" w:rsidRDefault="00FD0E36" w:rsidP="6A0ACA87">
      <w:pPr>
        <w:shd w:val="clear" w:color="auto" w:fill="FFFFFF" w:themeFill="background1"/>
        <w:spacing w:after="0" w:line="240" w:lineRule="auto"/>
        <w:textAlignment w:val="baseline"/>
        <w:rPr>
          <w:rFonts w:eastAsiaTheme="minorEastAsia"/>
          <w:sz w:val="24"/>
          <w:szCs w:val="24"/>
        </w:rPr>
      </w:pPr>
    </w:p>
    <w:p w14:paraId="41A795AD" w14:textId="77777777"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4C85CACE" w14:textId="77777777" w:rsidR="000A6BC2" w:rsidRDefault="000A6BC2" w:rsidP="6A0ACA87">
      <w:pPr>
        <w:shd w:val="clear" w:color="auto" w:fill="FFFFFF" w:themeFill="background1"/>
        <w:spacing w:after="0" w:line="240" w:lineRule="auto"/>
        <w:ind w:left="360"/>
        <w:textAlignment w:val="baseline"/>
        <w:rPr>
          <w:rFonts w:eastAsiaTheme="minorEastAsia"/>
          <w:b/>
          <w:bCs/>
          <w:sz w:val="24"/>
          <w:szCs w:val="24"/>
        </w:rPr>
      </w:pPr>
    </w:p>
    <w:p w14:paraId="29E5A03B" w14:textId="63ECD9CC"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b/>
          <w:bCs/>
          <w:sz w:val="24"/>
          <w:szCs w:val="24"/>
        </w:rPr>
        <w:t>Payment Method:</w:t>
      </w:r>
      <w:r w:rsidRPr="00FD2A7D">
        <w:rPr>
          <w:rFonts w:eastAsiaTheme="minorEastAsia"/>
          <w:sz w:val="24"/>
          <w:szCs w:val="24"/>
        </w:rPr>
        <w:t xml:space="preserve"> Payments will be made in at least two installments</w:t>
      </w:r>
      <w:r w:rsidR="00E33D89">
        <w:rPr>
          <w:rFonts w:eastAsiaTheme="minorEastAsia"/>
          <w:sz w:val="24"/>
          <w:szCs w:val="24"/>
        </w:rPr>
        <w:t xml:space="preserve"> or</w:t>
      </w:r>
      <w:r w:rsidRPr="00FD2A7D">
        <w:rPr>
          <w:rFonts w:eastAsiaTheme="minorEastAsia"/>
          <w:sz w:val="24"/>
          <w:szCs w:val="24"/>
        </w:rPr>
        <w:t xml:space="preserve"> as needed to carry out the </w:t>
      </w:r>
      <w:r w:rsidR="009C5FCA" w:rsidRPr="00FD2A7D">
        <w:rPr>
          <w:rFonts w:eastAsiaTheme="minorEastAsia"/>
          <w:sz w:val="24"/>
          <w:szCs w:val="24"/>
        </w:rPr>
        <w:t xml:space="preserve">program </w:t>
      </w:r>
      <w:r w:rsidRPr="00FD2A7D">
        <w:rPr>
          <w:rFonts w:eastAsiaTheme="minorEastAsia"/>
          <w:sz w:val="24"/>
          <w:szCs w:val="24"/>
        </w:rPr>
        <w:t xml:space="preserve">activities.  </w:t>
      </w:r>
    </w:p>
    <w:p w14:paraId="6940D11F" w14:textId="77777777" w:rsidR="00FD0E36" w:rsidRPr="00FD2A7D" w:rsidRDefault="00FD0E36" w:rsidP="6A0ACA87">
      <w:pPr>
        <w:shd w:val="clear" w:color="auto" w:fill="FFFFFF" w:themeFill="background1"/>
        <w:spacing w:after="0" w:line="240" w:lineRule="auto"/>
        <w:ind w:left="360"/>
        <w:textAlignment w:val="baseline"/>
        <w:rPr>
          <w:rFonts w:eastAsiaTheme="minorEastAsia"/>
          <w:color w:val="333333"/>
          <w:sz w:val="24"/>
          <w:szCs w:val="24"/>
        </w:rPr>
      </w:pPr>
    </w:p>
    <w:p w14:paraId="76A37C5B" w14:textId="77777777" w:rsidR="00D0290D" w:rsidRPr="00FD2A7D" w:rsidRDefault="00B61396" w:rsidP="6A0ACA87">
      <w:pPr>
        <w:shd w:val="clear" w:color="auto" w:fill="FFFFFF" w:themeFill="background1"/>
        <w:spacing w:after="0" w:line="240" w:lineRule="auto"/>
        <w:ind w:left="360"/>
        <w:textAlignment w:val="baseline"/>
        <w:rPr>
          <w:rFonts w:eastAsiaTheme="minorEastAsia"/>
          <w:color w:val="333333"/>
          <w:sz w:val="24"/>
          <w:szCs w:val="24"/>
        </w:rPr>
      </w:pPr>
      <w:r w:rsidRPr="00FD2A7D">
        <w:rPr>
          <w:rFonts w:eastAsiaTheme="minorEastAsia"/>
          <w:sz w:val="24"/>
          <w:szCs w:val="24"/>
        </w:rPr>
        <w:t xml:space="preserve">Organizations whose applications will not be funded will also be notified </w:t>
      </w:r>
      <w:r w:rsidR="00D0290D" w:rsidRPr="00BC1CA7">
        <w:rPr>
          <w:rFonts w:eastAsiaTheme="minorEastAsia"/>
          <w:color w:val="000000" w:themeColor="text1"/>
          <w:sz w:val="24"/>
          <w:szCs w:val="24"/>
        </w:rPr>
        <w:t>via email</w:t>
      </w:r>
      <w:r w:rsidRPr="00FD2A7D">
        <w:rPr>
          <w:rFonts w:eastAsiaTheme="minorEastAsia"/>
          <w:color w:val="333333"/>
          <w:sz w:val="24"/>
          <w:szCs w:val="24"/>
        </w:rPr>
        <w:t>.</w:t>
      </w:r>
    </w:p>
    <w:p w14:paraId="78E6B70D" w14:textId="77777777" w:rsidR="002E440C" w:rsidRPr="00FD2A7D" w:rsidRDefault="002E440C" w:rsidP="6A0ACA87">
      <w:pPr>
        <w:shd w:val="clear" w:color="auto" w:fill="FFFFFF" w:themeFill="background1"/>
        <w:spacing w:after="0" w:line="240" w:lineRule="auto"/>
        <w:textAlignment w:val="baseline"/>
        <w:rPr>
          <w:rFonts w:eastAsiaTheme="minorEastAsia"/>
          <w:color w:val="333333"/>
          <w:sz w:val="24"/>
          <w:szCs w:val="24"/>
        </w:rPr>
      </w:pPr>
    </w:p>
    <w:p w14:paraId="460961A3" w14:textId="77777777" w:rsidR="00FD0E36" w:rsidRPr="00FD2A7D" w:rsidRDefault="00FD0E36" w:rsidP="6A0ACA87">
      <w:pPr>
        <w:pStyle w:val="ListParagraph"/>
        <w:numPr>
          <w:ilvl w:val="1"/>
          <w:numId w:val="27"/>
        </w:numPr>
        <w:shd w:val="clear" w:color="auto" w:fill="FFFFFF" w:themeFill="background1"/>
        <w:spacing w:after="0" w:line="240" w:lineRule="auto"/>
        <w:ind w:left="720"/>
        <w:textAlignment w:val="baseline"/>
        <w:rPr>
          <w:rFonts w:eastAsiaTheme="minorEastAsia"/>
          <w:sz w:val="24"/>
          <w:szCs w:val="24"/>
        </w:rPr>
      </w:pPr>
      <w:r w:rsidRPr="00FD2A7D">
        <w:rPr>
          <w:rFonts w:eastAsiaTheme="minorEastAsia"/>
          <w:sz w:val="24"/>
          <w:szCs w:val="24"/>
        </w:rPr>
        <w:t>Administrative and National Policy Requirements</w:t>
      </w:r>
    </w:p>
    <w:p w14:paraId="70F3840D" w14:textId="77777777" w:rsidR="00FD0E36" w:rsidRPr="00FD2A7D" w:rsidRDefault="00FD0E36" w:rsidP="6A0ACA87">
      <w:pPr>
        <w:shd w:val="clear" w:color="auto" w:fill="FFFFFF" w:themeFill="background1"/>
        <w:spacing w:after="0" w:line="240" w:lineRule="auto"/>
        <w:ind w:left="1080"/>
        <w:textAlignment w:val="baseline"/>
        <w:rPr>
          <w:rFonts w:eastAsiaTheme="minorEastAsia"/>
          <w:sz w:val="24"/>
          <w:szCs w:val="24"/>
        </w:rPr>
      </w:pPr>
    </w:p>
    <w:p w14:paraId="491DDEC2" w14:textId="77777777"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b/>
          <w:bCs/>
          <w:sz w:val="24"/>
          <w:szCs w:val="24"/>
        </w:rPr>
        <w:t>Terms and Conditions:</w:t>
      </w:r>
      <w:r w:rsidRPr="00FD2A7D">
        <w:rPr>
          <w:rFonts w:eastAsiaTheme="minorEastAsia"/>
          <w:sz w:val="24"/>
          <w:szCs w:val="24"/>
        </w:rPr>
        <w:t xml:space="preserve"> Before </w:t>
      </w:r>
      <w:proofErr w:type="gramStart"/>
      <w:r w:rsidRPr="00FD2A7D">
        <w:rPr>
          <w:rFonts w:eastAsiaTheme="minorEastAsia"/>
          <w:sz w:val="24"/>
          <w:szCs w:val="24"/>
        </w:rPr>
        <w:t>submitting an application</w:t>
      </w:r>
      <w:proofErr w:type="gramEnd"/>
      <w:r w:rsidRPr="00FD2A7D">
        <w:rPr>
          <w:rFonts w:eastAsiaTheme="minorEastAsia"/>
          <w:sz w:val="24"/>
          <w:szCs w:val="24"/>
        </w:rPr>
        <w:t>, applicants should review all the terms and conditions and required certifications which will apply to this award, to ensure that they will be able to comply.  These include:</w:t>
      </w:r>
    </w:p>
    <w:p w14:paraId="19F79205" w14:textId="77777777" w:rsidR="00FD0E36" w:rsidRPr="00D21A4B"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sz w:val="24"/>
          <w:szCs w:val="24"/>
          <w:u w:val="single"/>
        </w:rPr>
        <w:t>2 CFR 200</w:t>
      </w:r>
      <w:r w:rsidRPr="00FD2A7D">
        <w:rPr>
          <w:rFonts w:eastAsiaTheme="minorEastAsia"/>
          <w:sz w:val="24"/>
          <w:szCs w:val="24"/>
        </w:rPr>
        <w:t xml:space="preserve">, </w:t>
      </w:r>
      <w:r w:rsidRPr="00FD2A7D">
        <w:rPr>
          <w:rFonts w:eastAsiaTheme="minorEastAsia"/>
          <w:sz w:val="24"/>
          <w:szCs w:val="24"/>
          <w:u w:val="single"/>
        </w:rPr>
        <w:t>2 CFR 600</w:t>
      </w:r>
      <w:r w:rsidRPr="00FD2A7D">
        <w:rPr>
          <w:rFonts w:eastAsiaTheme="minorEastAsia"/>
          <w:sz w:val="24"/>
          <w:szCs w:val="24"/>
        </w:rPr>
        <w:t xml:space="preserve">, Certifications and Assurances, and the Department of State Standard Terms and Conditions, all of which are available at:  </w:t>
      </w:r>
      <w:hyperlink r:id="rId22">
        <w:r w:rsidR="00396595" w:rsidRPr="00FD2A7D">
          <w:rPr>
            <w:rStyle w:val="Hyperlink"/>
            <w:rFonts w:eastAsiaTheme="minorEastAsia"/>
            <w:sz w:val="24"/>
            <w:szCs w:val="24"/>
          </w:rPr>
          <w:t>https://www.state.gov/about-us-office-of-the-procurement-executive/</w:t>
        </w:r>
      </w:hyperlink>
      <w:r w:rsidR="00EB30BE" w:rsidRPr="00FD2A7D">
        <w:rPr>
          <w:rFonts w:eastAsiaTheme="minorEastAsia"/>
          <w:sz w:val="24"/>
          <w:szCs w:val="24"/>
        </w:rPr>
        <w:t>.</w:t>
      </w:r>
      <w:r w:rsidR="00396595" w:rsidRPr="00FD2A7D">
        <w:rPr>
          <w:rFonts w:eastAsiaTheme="minorEastAsia"/>
          <w:sz w:val="24"/>
          <w:szCs w:val="24"/>
        </w:rPr>
        <w:t xml:space="preserve"> </w:t>
      </w:r>
      <w:r w:rsidRPr="00FD2A7D">
        <w:rPr>
          <w:rFonts w:eastAsiaTheme="minorEastAsia"/>
          <w:sz w:val="24"/>
          <w:szCs w:val="24"/>
        </w:rPr>
        <w:t xml:space="preserve">Note the U.S Flag branding and marking requirements in the Standard Terms and Conditions.  </w:t>
      </w:r>
    </w:p>
    <w:p w14:paraId="7335D1AC" w14:textId="41454F39" w:rsidR="6A0ACA87" w:rsidRDefault="6A0ACA87" w:rsidP="6A0ACA87">
      <w:pPr>
        <w:shd w:val="clear" w:color="auto" w:fill="FFFFFF" w:themeFill="background1"/>
        <w:spacing w:after="0" w:line="240" w:lineRule="auto"/>
        <w:ind w:left="360"/>
        <w:rPr>
          <w:rFonts w:eastAsiaTheme="minorEastAsia"/>
          <w:sz w:val="24"/>
          <w:szCs w:val="24"/>
        </w:rPr>
      </w:pPr>
    </w:p>
    <w:p w14:paraId="7E66F513" w14:textId="583EC34A" w:rsidR="0ED5DDD5" w:rsidRDefault="0ED5DDD5" w:rsidP="00FD2A7D">
      <w:pPr>
        <w:spacing w:after="0" w:line="240" w:lineRule="auto"/>
        <w:ind w:left="360"/>
        <w:rPr>
          <w:rFonts w:ascii="Calibri" w:eastAsia="Calibri" w:hAnsi="Calibri" w:cs="Calibri"/>
          <w:color w:val="000000" w:themeColor="text1"/>
          <w:sz w:val="24"/>
          <w:szCs w:val="24"/>
        </w:rPr>
      </w:pPr>
      <w:r w:rsidRPr="6A0ACA87">
        <w:rPr>
          <w:rFonts w:ascii="Calibri" w:eastAsia="Calibri" w:hAnsi="Calibri" w:cs="Calibri"/>
          <w:color w:val="000000" w:themeColor="text1"/>
          <w:sz w:val="24"/>
          <w:szCs w:val="24"/>
        </w:rPr>
        <w:t xml:space="preserve">In accordance with the </w:t>
      </w:r>
      <w:hyperlink r:id="rId23" w:history="1">
        <w:r w:rsidRPr="6A0ACA87">
          <w:rPr>
            <w:rStyle w:val="Hyperlink"/>
            <w:rFonts w:ascii="Calibri" w:eastAsia="Calibri" w:hAnsi="Calibri" w:cs="Calibri"/>
            <w:sz w:val="24"/>
            <w:szCs w:val="24"/>
          </w:rPr>
          <w:t>Executive Order on Advancing Racial Equity and Underserved Communities</w:t>
        </w:r>
      </w:hyperlink>
      <w:r w:rsidRPr="6A0ACA87">
        <w:rPr>
          <w:rFonts w:ascii="Calibri" w:eastAsia="Calibri" w:hAnsi="Calibri" w:cs="Calibri"/>
          <w:color w:val="000000" w:themeColor="text1"/>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49A97F9D" w14:textId="77777777" w:rsidR="00FD0E36" w:rsidRPr="00FD2A7D" w:rsidRDefault="00FD0E36" w:rsidP="00623435">
      <w:pPr>
        <w:shd w:val="clear" w:color="auto" w:fill="FFFFFF" w:themeFill="background1"/>
        <w:spacing w:after="0" w:line="240" w:lineRule="auto"/>
        <w:textAlignment w:val="baseline"/>
        <w:rPr>
          <w:rFonts w:eastAsiaTheme="minorEastAsia"/>
          <w:sz w:val="24"/>
          <w:szCs w:val="24"/>
        </w:rPr>
      </w:pPr>
    </w:p>
    <w:p w14:paraId="069193EA" w14:textId="77777777" w:rsidR="00FD0E36" w:rsidRPr="00FD2A7D" w:rsidRDefault="00FD0E36" w:rsidP="6A0ACA87">
      <w:pPr>
        <w:pStyle w:val="ListParagraph"/>
        <w:numPr>
          <w:ilvl w:val="1"/>
          <w:numId w:val="27"/>
        </w:numPr>
        <w:shd w:val="clear" w:color="auto" w:fill="FFFFFF" w:themeFill="background1"/>
        <w:spacing w:after="0" w:line="240" w:lineRule="auto"/>
        <w:ind w:left="720"/>
        <w:textAlignment w:val="baseline"/>
        <w:rPr>
          <w:rFonts w:eastAsiaTheme="minorEastAsia"/>
          <w:sz w:val="24"/>
          <w:szCs w:val="24"/>
        </w:rPr>
      </w:pPr>
      <w:r w:rsidRPr="00FD2A7D">
        <w:rPr>
          <w:rFonts w:eastAsiaTheme="minorEastAsia"/>
          <w:sz w:val="24"/>
          <w:szCs w:val="24"/>
        </w:rPr>
        <w:t>Reporting</w:t>
      </w:r>
    </w:p>
    <w:p w14:paraId="19E41E60" w14:textId="77777777" w:rsidR="00FD0E36" w:rsidRPr="00FD2A7D" w:rsidRDefault="00FD0E36" w:rsidP="6A0ACA87">
      <w:pPr>
        <w:shd w:val="clear" w:color="auto" w:fill="FFFFFF" w:themeFill="background1"/>
        <w:spacing w:after="0" w:line="240" w:lineRule="auto"/>
        <w:textAlignment w:val="baseline"/>
        <w:rPr>
          <w:rFonts w:eastAsiaTheme="minorEastAsia"/>
          <w:sz w:val="24"/>
          <w:szCs w:val="24"/>
        </w:rPr>
      </w:pPr>
    </w:p>
    <w:p w14:paraId="5F6DFC59" w14:textId="77777777" w:rsidR="00FD0E36" w:rsidRPr="00FD2A7D" w:rsidRDefault="00FD0E36" w:rsidP="6A0ACA87">
      <w:pPr>
        <w:shd w:val="clear" w:color="auto" w:fill="FFFFFF" w:themeFill="background1"/>
        <w:spacing w:after="0" w:line="240" w:lineRule="auto"/>
        <w:ind w:left="360"/>
        <w:textAlignment w:val="baseline"/>
        <w:rPr>
          <w:rFonts w:eastAsiaTheme="minorEastAsia"/>
          <w:sz w:val="24"/>
          <w:szCs w:val="24"/>
        </w:rPr>
      </w:pPr>
      <w:r w:rsidRPr="00FD2A7D">
        <w:rPr>
          <w:rFonts w:eastAsiaTheme="minorEastAsia"/>
          <w:b/>
          <w:bCs/>
          <w:sz w:val="24"/>
          <w:szCs w:val="24"/>
        </w:rPr>
        <w:t xml:space="preserve">Reporting Requirements: </w:t>
      </w:r>
      <w:r w:rsidRPr="00FD2A7D">
        <w:rPr>
          <w:rFonts w:eastAsiaTheme="minorEastAsia"/>
          <w:sz w:val="24"/>
          <w:szCs w:val="24"/>
        </w:rPr>
        <w:t xml:space="preserve">Recipients will be required to submit financial reports and program reports.  The award document will specify how often these reports must be submitted.   </w:t>
      </w:r>
    </w:p>
    <w:p w14:paraId="7FA42189" w14:textId="77777777" w:rsidR="005A068C" w:rsidRPr="00FD2A7D" w:rsidRDefault="005A068C" w:rsidP="6A0ACA87">
      <w:pPr>
        <w:shd w:val="clear" w:color="auto" w:fill="FFFFFF" w:themeFill="background1"/>
        <w:spacing w:after="0" w:line="240" w:lineRule="auto"/>
        <w:textAlignment w:val="baseline"/>
        <w:rPr>
          <w:rFonts w:eastAsiaTheme="minorEastAsia"/>
          <w:color w:val="333333"/>
          <w:sz w:val="24"/>
          <w:szCs w:val="24"/>
        </w:rPr>
      </w:pPr>
    </w:p>
    <w:p w14:paraId="56A7795B" w14:textId="77777777" w:rsidR="005A068C" w:rsidRPr="00FD2A7D" w:rsidRDefault="00D0290D" w:rsidP="6A0ACA87">
      <w:pPr>
        <w:shd w:val="clear" w:color="auto" w:fill="FFFFFF" w:themeFill="background1"/>
        <w:spacing w:after="0" w:line="240" w:lineRule="auto"/>
        <w:textAlignment w:val="baseline"/>
        <w:rPr>
          <w:rFonts w:eastAsiaTheme="minorEastAsia"/>
          <w:b/>
          <w:bCs/>
          <w:sz w:val="24"/>
          <w:szCs w:val="24"/>
          <w:bdr w:val="none" w:sz="0" w:space="0" w:color="auto" w:frame="1"/>
        </w:rPr>
      </w:pPr>
      <w:r w:rsidRPr="00FD2A7D">
        <w:rPr>
          <w:rFonts w:eastAsiaTheme="minorEastAsia"/>
          <w:b/>
          <w:bCs/>
          <w:sz w:val="24"/>
          <w:szCs w:val="24"/>
          <w:bdr w:val="none" w:sz="0" w:space="0" w:color="auto" w:frame="1"/>
        </w:rPr>
        <w:t xml:space="preserve">G.  </w:t>
      </w:r>
      <w:r w:rsidR="005A068C" w:rsidRPr="00FD2A7D">
        <w:rPr>
          <w:rFonts w:eastAsiaTheme="minorEastAsia"/>
          <w:b/>
          <w:bCs/>
          <w:sz w:val="24"/>
          <w:szCs w:val="24"/>
          <w:bdr w:val="none" w:sz="0" w:space="0" w:color="auto" w:frame="1"/>
        </w:rPr>
        <w:t>FEDERAL AWARDING AGENCY CONTACTS</w:t>
      </w:r>
    </w:p>
    <w:p w14:paraId="71E78A2C" w14:textId="48EAE21E" w:rsidR="00B61396" w:rsidRPr="00553289" w:rsidRDefault="00B61396" w:rsidP="6A0ACA87">
      <w:pPr>
        <w:shd w:val="clear" w:color="auto" w:fill="FFFFFF" w:themeFill="background1"/>
        <w:spacing w:after="0" w:line="240" w:lineRule="auto"/>
        <w:textAlignment w:val="baseline"/>
        <w:rPr>
          <w:rStyle w:val="Hyperlink"/>
          <w:rFonts w:eastAsiaTheme="minorEastAsia"/>
          <w:color w:val="FF0000"/>
          <w:sz w:val="24"/>
          <w:szCs w:val="24"/>
          <w:bdr w:val="none" w:sz="0" w:space="0" w:color="auto" w:frame="1"/>
        </w:rPr>
      </w:pPr>
      <w:r w:rsidRPr="00FD2A7D">
        <w:rPr>
          <w:rFonts w:eastAsiaTheme="minorEastAsia"/>
          <w:sz w:val="24"/>
          <w:szCs w:val="24"/>
        </w:rPr>
        <w:t>If you hav</w:t>
      </w:r>
      <w:r w:rsidR="005A068C" w:rsidRPr="00FD2A7D">
        <w:rPr>
          <w:rFonts w:eastAsiaTheme="minorEastAsia"/>
          <w:sz w:val="24"/>
          <w:szCs w:val="24"/>
        </w:rPr>
        <w:t>e any questions about the grant</w:t>
      </w:r>
      <w:r w:rsidRPr="00FD2A7D">
        <w:rPr>
          <w:rFonts w:eastAsiaTheme="minorEastAsia"/>
          <w:sz w:val="24"/>
          <w:szCs w:val="24"/>
        </w:rPr>
        <w:t xml:space="preserve"> application process, please contact P</w:t>
      </w:r>
      <w:r w:rsidR="00D6437F">
        <w:rPr>
          <w:rFonts w:eastAsiaTheme="minorEastAsia"/>
          <w:sz w:val="24"/>
          <w:szCs w:val="24"/>
        </w:rPr>
        <w:t>D</w:t>
      </w:r>
      <w:r w:rsidRPr="00FD2A7D">
        <w:rPr>
          <w:rFonts w:eastAsiaTheme="minorEastAsia"/>
          <w:sz w:val="24"/>
          <w:szCs w:val="24"/>
        </w:rPr>
        <w:t>S at: </w:t>
      </w:r>
      <w:hyperlink r:id="rId24" w:history="1">
        <w:r w:rsidR="00553289" w:rsidRPr="00553289">
          <w:rPr>
            <w:rStyle w:val="Hyperlink"/>
            <w:rFonts w:eastAsiaTheme="minorEastAsia"/>
            <w:sz w:val="24"/>
            <w:szCs w:val="24"/>
            <w:bdr w:val="none" w:sz="0" w:space="0" w:color="auto" w:frame="1"/>
          </w:rPr>
          <w:t>NairobiGrants@state.gov</w:t>
        </w:r>
      </w:hyperlink>
      <w:r w:rsidR="00553289" w:rsidRPr="00553289">
        <w:rPr>
          <w:rStyle w:val="Hyperlink"/>
          <w:rFonts w:eastAsiaTheme="minorEastAsia"/>
          <w:color w:val="FF0000"/>
          <w:sz w:val="24"/>
          <w:szCs w:val="24"/>
          <w:bdr w:val="none" w:sz="0" w:space="0" w:color="auto" w:frame="1"/>
        </w:rPr>
        <w:t xml:space="preserve"> </w:t>
      </w:r>
    </w:p>
    <w:p w14:paraId="4CC57792" w14:textId="77777777" w:rsidR="00553289" w:rsidRPr="00FD2A7D" w:rsidRDefault="00553289" w:rsidP="6A0ACA87">
      <w:pPr>
        <w:shd w:val="clear" w:color="auto" w:fill="FFFFFF" w:themeFill="background1"/>
        <w:spacing w:after="0" w:line="240" w:lineRule="auto"/>
        <w:textAlignment w:val="baseline"/>
        <w:rPr>
          <w:rFonts w:eastAsiaTheme="minorEastAsia"/>
          <w:color w:val="333333"/>
          <w:sz w:val="24"/>
          <w:szCs w:val="24"/>
        </w:rPr>
      </w:pPr>
    </w:p>
    <w:p w14:paraId="5AACAC53" w14:textId="77777777" w:rsidR="00B61396" w:rsidRPr="00FD2A7D" w:rsidRDefault="00B61396" w:rsidP="6A0ACA87">
      <w:pPr>
        <w:shd w:val="clear" w:color="auto" w:fill="FFFFFF" w:themeFill="background1"/>
        <w:spacing w:after="390" w:line="240" w:lineRule="auto"/>
        <w:textAlignment w:val="baseline"/>
        <w:rPr>
          <w:rFonts w:eastAsiaTheme="minorEastAsia"/>
          <w:sz w:val="24"/>
          <w:szCs w:val="24"/>
        </w:rPr>
      </w:pPr>
      <w:r w:rsidRPr="00553289">
        <w:rPr>
          <w:rFonts w:eastAsiaTheme="minorEastAsia"/>
          <w:b/>
          <w:bCs/>
          <w:sz w:val="24"/>
          <w:szCs w:val="24"/>
        </w:rPr>
        <w:lastRenderedPageBreak/>
        <w:t>Note:</w:t>
      </w:r>
      <w:r w:rsidRPr="00FD2A7D">
        <w:rPr>
          <w:rFonts w:eastAsiaTheme="minorEastAsia"/>
          <w:sz w:val="24"/>
          <w:szCs w:val="24"/>
        </w:rPr>
        <w:t xml:space="preserve">  We do not provide any pre-consultation for application related questions that are addressed </w:t>
      </w:r>
      <w:r w:rsidR="005A068C" w:rsidRPr="00FD2A7D">
        <w:rPr>
          <w:rFonts w:eastAsiaTheme="minorEastAsia"/>
          <w:sz w:val="24"/>
          <w:szCs w:val="24"/>
        </w:rPr>
        <w:t>i</w:t>
      </w:r>
      <w:r w:rsidRPr="00FD2A7D">
        <w:rPr>
          <w:rFonts w:eastAsiaTheme="minorEastAsia"/>
          <w:sz w:val="24"/>
          <w:szCs w:val="24"/>
        </w:rPr>
        <w:t>n the NOFO. Once an application has been submitted, State Department officials and staff — both in the Department and at embassies overseas — may not discuss this competition with applicants until the entire proposal review process is completed.</w:t>
      </w:r>
    </w:p>
    <w:p w14:paraId="2D5BCD30" w14:textId="77777777" w:rsidR="006D7769" w:rsidRPr="00FD2A7D" w:rsidRDefault="005A068C" w:rsidP="6A0ACA87">
      <w:pPr>
        <w:rPr>
          <w:rFonts w:eastAsiaTheme="minorEastAsia"/>
          <w:b/>
          <w:bCs/>
          <w:sz w:val="24"/>
          <w:szCs w:val="24"/>
        </w:rPr>
      </w:pPr>
      <w:r w:rsidRPr="00FD2A7D">
        <w:rPr>
          <w:rFonts w:eastAsiaTheme="minorEastAsia"/>
          <w:b/>
          <w:bCs/>
          <w:sz w:val="24"/>
          <w:szCs w:val="24"/>
        </w:rPr>
        <w:t xml:space="preserve">H.  OTHER INFORMATION </w:t>
      </w:r>
    </w:p>
    <w:p w14:paraId="35DB6688" w14:textId="77777777" w:rsidR="005A068C" w:rsidRPr="00FD2A7D" w:rsidRDefault="005A068C" w:rsidP="6A0ACA87">
      <w:pPr>
        <w:shd w:val="clear" w:color="auto" w:fill="FFFFFF" w:themeFill="background1"/>
        <w:spacing w:after="0" w:line="240" w:lineRule="auto"/>
        <w:textAlignment w:val="baseline"/>
        <w:rPr>
          <w:rFonts w:eastAsiaTheme="minorEastAsia"/>
          <w:sz w:val="24"/>
          <w:szCs w:val="24"/>
        </w:rPr>
      </w:pPr>
      <w:r w:rsidRPr="00FD2A7D">
        <w:rPr>
          <w:rFonts w:eastAsiaTheme="minorEastAsia"/>
          <w:b/>
          <w:bCs/>
          <w:sz w:val="24"/>
          <w:szCs w:val="24"/>
          <w:bdr w:val="none" w:sz="0" w:space="0" w:color="auto" w:frame="1"/>
        </w:rPr>
        <w:t>Guidelines for Budget Justification</w:t>
      </w:r>
    </w:p>
    <w:p w14:paraId="3CF93CCF" w14:textId="77777777" w:rsidR="005A068C" w:rsidRPr="00FD2A7D" w:rsidRDefault="005A068C"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Personnel: Describe the wages, salaries, and benefits of temporary or permanent staff who will be working directly for the applicant on the </w:t>
      </w:r>
      <w:r w:rsidR="009C5FCA" w:rsidRPr="00FD2A7D">
        <w:rPr>
          <w:rFonts w:eastAsiaTheme="minorEastAsia"/>
          <w:sz w:val="24"/>
          <w:szCs w:val="24"/>
        </w:rPr>
        <w:t>program</w:t>
      </w:r>
      <w:r w:rsidRPr="00FD2A7D">
        <w:rPr>
          <w:rFonts w:eastAsiaTheme="minorEastAsia"/>
          <w:sz w:val="24"/>
          <w:szCs w:val="24"/>
        </w:rPr>
        <w:t xml:space="preserve">, and the percentage of their time that will be spent on the </w:t>
      </w:r>
      <w:r w:rsidR="009C5FCA" w:rsidRPr="00FD2A7D">
        <w:rPr>
          <w:rFonts w:eastAsiaTheme="minorEastAsia"/>
          <w:sz w:val="24"/>
          <w:szCs w:val="24"/>
        </w:rPr>
        <w:t>program</w:t>
      </w:r>
      <w:r w:rsidRPr="00FD2A7D">
        <w:rPr>
          <w:rFonts w:eastAsiaTheme="minorEastAsia"/>
          <w:sz w:val="24"/>
          <w:szCs w:val="24"/>
        </w:rPr>
        <w:t>.</w:t>
      </w:r>
    </w:p>
    <w:p w14:paraId="409E9D07" w14:textId="77777777" w:rsidR="005A068C" w:rsidRPr="00FD2A7D" w:rsidRDefault="005A068C"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Travel: Estimate the costs of travel and per diem for this </w:t>
      </w:r>
      <w:r w:rsidR="009C5FCA" w:rsidRPr="00FD2A7D">
        <w:rPr>
          <w:rFonts w:eastAsiaTheme="minorEastAsia"/>
          <w:sz w:val="24"/>
          <w:szCs w:val="24"/>
        </w:rPr>
        <w:t>program</w:t>
      </w:r>
      <w:r w:rsidRPr="00FD2A7D">
        <w:rPr>
          <w:rFonts w:eastAsiaTheme="minorEastAsia"/>
          <w:sz w:val="24"/>
          <w:szCs w:val="24"/>
        </w:rPr>
        <w:t xml:space="preserve">. If the </w:t>
      </w:r>
      <w:r w:rsidR="009C5FCA" w:rsidRPr="00FD2A7D">
        <w:rPr>
          <w:rFonts w:eastAsiaTheme="minorEastAsia"/>
          <w:sz w:val="24"/>
          <w:szCs w:val="24"/>
        </w:rPr>
        <w:t xml:space="preserve">program </w:t>
      </w:r>
      <w:r w:rsidRPr="00FD2A7D">
        <w:rPr>
          <w:rFonts w:eastAsiaTheme="minorEastAsia"/>
          <w:sz w:val="24"/>
          <w:szCs w:val="24"/>
        </w:rPr>
        <w:t>involves international travel, include a brief statement of justification for that travel.</w:t>
      </w:r>
    </w:p>
    <w:p w14:paraId="1FFAE87E" w14:textId="77777777" w:rsidR="005A068C" w:rsidRPr="00FD2A7D" w:rsidRDefault="005A068C"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Equipment: Describe any machinery, furniture, or other personal property that is required for the </w:t>
      </w:r>
      <w:r w:rsidR="009C5FCA" w:rsidRPr="00FD2A7D">
        <w:rPr>
          <w:rFonts w:eastAsiaTheme="minorEastAsia"/>
          <w:sz w:val="24"/>
          <w:szCs w:val="24"/>
        </w:rPr>
        <w:t>program</w:t>
      </w:r>
      <w:r w:rsidRPr="00FD2A7D">
        <w:rPr>
          <w:rFonts w:eastAsiaTheme="minorEastAsia"/>
          <w:sz w:val="24"/>
          <w:szCs w:val="24"/>
        </w:rPr>
        <w:t xml:space="preserve">, which has a useful life of more than one year (or a life longer than the duration of the </w:t>
      </w:r>
      <w:r w:rsidR="009C5FCA" w:rsidRPr="00FD2A7D">
        <w:rPr>
          <w:rFonts w:eastAsiaTheme="minorEastAsia"/>
          <w:sz w:val="24"/>
          <w:szCs w:val="24"/>
        </w:rPr>
        <w:t>program</w:t>
      </w:r>
      <w:r w:rsidRPr="00FD2A7D">
        <w:rPr>
          <w:rFonts w:eastAsiaTheme="minorEastAsia"/>
          <w:sz w:val="24"/>
          <w:szCs w:val="24"/>
        </w:rPr>
        <w:t>), and costs at least $5,000 per unit.</w:t>
      </w:r>
    </w:p>
    <w:p w14:paraId="77B5E02B" w14:textId="77777777" w:rsidR="005A068C" w:rsidRPr="00FD2A7D" w:rsidRDefault="005A068C"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Supplies: List and describe all the items and materials, including any computer devices, that are needed for the </w:t>
      </w:r>
      <w:r w:rsidR="009C5FCA" w:rsidRPr="00FD2A7D">
        <w:rPr>
          <w:rFonts w:eastAsiaTheme="minorEastAsia"/>
          <w:sz w:val="24"/>
          <w:szCs w:val="24"/>
        </w:rPr>
        <w:t>program</w:t>
      </w:r>
      <w:r w:rsidRPr="00FD2A7D">
        <w:rPr>
          <w:rFonts w:eastAsiaTheme="minorEastAsia"/>
          <w:sz w:val="24"/>
          <w:szCs w:val="24"/>
        </w:rPr>
        <w:t>. If an item costs more than $5,000 per unit, then put it in the budget under Equipment.</w:t>
      </w:r>
    </w:p>
    <w:p w14:paraId="1765CCE2" w14:textId="77777777" w:rsidR="005A068C" w:rsidRPr="00FD2A7D" w:rsidRDefault="005A068C"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Contractual: </w:t>
      </w:r>
      <w:r w:rsidR="009C7E59" w:rsidRPr="00FD2A7D">
        <w:rPr>
          <w:rFonts w:eastAsiaTheme="minorEastAsia"/>
          <w:sz w:val="24"/>
          <w:szCs w:val="24"/>
        </w:rPr>
        <w:t xml:space="preserve">Describe </w:t>
      </w:r>
      <w:r w:rsidRPr="00FD2A7D">
        <w:rPr>
          <w:rFonts w:eastAsiaTheme="minorEastAsia"/>
          <w:sz w:val="24"/>
          <w:szCs w:val="24"/>
        </w:rPr>
        <w:t xml:space="preserve">goods and services that the applicant </w:t>
      </w:r>
      <w:r w:rsidR="009C7E59" w:rsidRPr="00FD2A7D">
        <w:rPr>
          <w:rFonts w:eastAsiaTheme="minorEastAsia"/>
          <w:sz w:val="24"/>
          <w:szCs w:val="24"/>
        </w:rPr>
        <w:t xml:space="preserve">plans </w:t>
      </w:r>
      <w:r w:rsidRPr="00FD2A7D">
        <w:rPr>
          <w:rFonts w:eastAsiaTheme="minorEastAsia"/>
          <w:sz w:val="24"/>
          <w:szCs w:val="24"/>
        </w:rPr>
        <w:t>to acquire t</w:t>
      </w:r>
      <w:r w:rsidR="009C7E59" w:rsidRPr="00FD2A7D">
        <w:rPr>
          <w:rFonts w:eastAsiaTheme="minorEastAsia"/>
          <w:sz w:val="24"/>
          <w:szCs w:val="24"/>
        </w:rPr>
        <w:t>hrough a contract with a vendor.  Also describe</w:t>
      </w:r>
      <w:r w:rsidRPr="00FD2A7D">
        <w:rPr>
          <w:rFonts w:eastAsiaTheme="minorEastAsia"/>
          <w:sz w:val="24"/>
          <w:szCs w:val="24"/>
        </w:rPr>
        <w:t xml:space="preserve"> any sub-awards to non-profit partners that will help carry out the </w:t>
      </w:r>
      <w:r w:rsidR="009C5FCA" w:rsidRPr="00FD2A7D">
        <w:rPr>
          <w:rFonts w:eastAsiaTheme="minorEastAsia"/>
          <w:sz w:val="24"/>
          <w:szCs w:val="24"/>
        </w:rPr>
        <w:t xml:space="preserve">program </w:t>
      </w:r>
      <w:r w:rsidRPr="00FD2A7D">
        <w:rPr>
          <w:rFonts w:eastAsiaTheme="minorEastAsia"/>
          <w:sz w:val="24"/>
          <w:szCs w:val="24"/>
        </w:rPr>
        <w:t xml:space="preserve">activities. </w:t>
      </w:r>
    </w:p>
    <w:p w14:paraId="3771A5EF" w14:textId="77777777" w:rsidR="005A068C" w:rsidRPr="00FD2A7D" w:rsidRDefault="005A068C"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Other Direct Costs: </w:t>
      </w:r>
      <w:r w:rsidR="009C7E59" w:rsidRPr="00FD2A7D">
        <w:rPr>
          <w:rFonts w:eastAsiaTheme="minorEastAsia"/>
          <w:sz w:val="24"/>
          <w:szCs w:val="24"/>
        </w:rPr>
        <w:t>Describe o</w:t>
      </w:r>
      <w:r w:rsidRPr="00FD2A7D">
        <w:rPr>
          <w:rFonts w:eastAsiaTheme="minorEastAsia"/>
          <w:sz w:val="24"/>
          <w:szCs w:val="24"/>
        </w:rPr>
        <w:t xml:space="preserve">ther costs directly associated with the </w:t>
      </w:r>
      <w:r w:rsidR="009C5FCA" w:rsidRPr="00FD2A7D">
        <w:rPr>
          <w:rFonts w:eastAsiaTheme="minorEastAsia"/>
          <w:sz w:val="24"/>
          <w:szCs w:val="24"/>
        </w:rPr>
        <w:t>program</w:t>
      </w:r>
      <w:r w:rsidRPr="00FD2A7D">
        <w:rPr>
          <w:rFonts w:eastAsiaTheme="minorEastAsia"/>
          <w:sz w:val="24"/>
          <w:szCs w:val="24"/>
        </w:rPr>
        <w:t xml:space="preserve">, which do not fit </w:t>
      </w:r>
      <w:r w:rsidR="009C7E59" w:rsidRPr="00FD2A7D">
        <w:rPr>
          <w:rFonts w:eastAsiaTheme="minorEastAsia"/>
          <w:sz w:val="24"/>
          <w:szCs w:val="24"/>
        </w:rPr>
        <w:t>in</w:t>
      </w:r>
      <w:r w:rsidRPr="00FD2A7D">
        <w:rPr>
          <w:rFonts w:eastAsiaTheme="minorEastAsia"/>
          <w:sz w:val="24"/>
          <w:szCs w:val="24"/>
        </w:rPr>
        <w:t xml:space="preserve"> the other categories. </w:t>
      </w:r>
      <w:r w:rsidR="00336AD6" w:rsidRPr="00FD2A7D">
        <w:rPr>
          <w:rFonts w:eastAsiaTheme="minorEastAsia"/>
          <w:sz w:val="24"/>
          <w:szCs w:val="24"/>
        </w:rPr>
        <w:t>For example, s</w:t>
      </w:r>
      <w:r w:rsidRPr="00FD2A7D">
        <w:rPr>
          <w:rFonts w:eastAsiaTheme="minorEastAsia"/>
          <w:sz w:val="24"/>
          <w:szCs w:val="24"/>
        </w:rPr>
        <w:t xml:space="preserve">hipping costs for materials </w:t>
      </w:r>
      <w:r w:rsidR="00336AD6" w:rsidRPr="00FD2A7D">
        <w:rPr>
          <w:rFonts w:eastAsiaTheme="minorEastAsia"/>
          <w:sz w:val="24"/>
          <w:szCs w:val="24"/>
        </w:rPr>
        <w:t>and equipment or applicable taxes</w:t>
      </w:r>
      <w:r w:rsidRPr="00FD2A7D">
        <w:rPr>
          <w:rFonts w:eastAsiaTheme="minorEastAsia"/>
          <w:sz w:val="24"/>
          <w:szCs w:val="24"/>
        </w:rPr>
        <w:t>.</w:t>
      </w:r>
      <w:r w:rsidR="00336AD6" w:rsidRPr="00FD2A7D">
        <w:rPr>
          <w:rFonts w:eastAsiaTheme="minorEastAsia"/>
          <w:sz w:val="24"/>
          <w:szCs w:val="24"/>
        </w:rPr>
        <w:t xml:space="preserve"> All </w:t>
      </w:r>
      <w:r w:rsidRPr="00FD2A7D">
        <w:rPr>
          <w:rFonts w:eastAsiaTheme="minorEastAsia"/>
          <w:sz w:val="24"/>
          <w:szCs w:val="24"/>
        </w:rPr>
        <w:t>“Other” or “Miscellaneous” expenses must be itemized and explained.</w:t>
      </w:r>
    </w:p>
    <w:p w14:paraId="1DF7A5A2" w14:textId="77777777" w:rsidR="00336AD6" w:rsidRPr="00FD2A7D" w:rsidRDefault="00336AD6"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Indirect Costs:  These are costs that cannot be linked directly to the </w:t>
      </w:r>
      <w:r w:rsidR="009C5FCA" w:rsidRPr="00FD2A7D">
        <w:rPr>
          <w:rFonts w:eastAsiaTheme="minorEastAsia"/>
          <w:sz w:val="24"/>
          <w:szCs w:val="24"/>
        </w:rPr>
        <w:t xml:space="preserve">program </w:t>
      </w:r>
      <w:r w:rsidRPr="00FD2A7D">
        <w:rPr>
          <w:rFonts w:eastAsiaTheme="minorEastAsia"/>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FD2A7D">
        <w:rPr>
          <w:rFonts w:eastAsiaTheme="minorEastAsia"/>
          <w:sz w:val="24"/>
          <w:szCs w:val="24"/>
        </w:rPr>
        <w:t xml:space="preserve">may </w:t>
      </w:r>
      <w:r w:rsidRPr="00FD2A7D">
        <w:rPr>
          <w:rFonts w:eastAsiaTheme="minorEastAsia"/>
          <w:sz w:val="24"/>
          <w:szCs w:val="24"/>
        </w:rPr>
        <w:t xml:space="preserve">request indirect costs of 10% of the modified total direct costs as defined in 2 CFR 200.68.  </w:t>
      </w:r>
    </w:p>
    <w:p w14:paraId="4099E93B" w14:textId="77777777" w:rsidR="005A068C" w:rsidRPr="00FD2A7D" w:rsidRDefault="005A068C" w:rsidP="6A0ACA87">
      <w:pPr>
        <w:shd w:val="clear" w:color="auto" w:fill="FFFFFF" w:themeFill="background1"/>
        <w:spacing w:after="390" w:line="240" w:lineRule="auto"/>
        <w:textAlignment w:val="baseline"/>
        <w:rPr>
          <w:rFonts w:eastAsiaTheme="minorEastAsia"/>
          <w:sz w:val="24"/>
          <w:szCs w:val="24"/>
        </w:rPr>
      </w:pPr>
      <w:r w:rsidRPr="00FD2A7D">
        <w:rPr>
          <w:rFonts w:eastAsiaTheme="minorEastAsia"/>
          <w:sz w:val="24"/>
          <w:szCs w:val="24"/>
        </w:rPr>
        <w:t xml:space="preserve">“Cost Sharing” </w:t>
      </w:r>
      <w:r w:rsidR="00336AD6" w:rsidRPr="00FD2A7D">
        <w:rPr>
          <w:rFonts w:eastAsiaTheme="minorEastAsia"/>
          <w:sz w:val="24"/>
          <w:szCs w:val="24"/>
        </w:rPr>
        <w:t xml:space="preserve">refers to contributions from the organization or other entities </w:t>
      </w:r>
      <w:r w:rsidR="004653B3" w:rsidRPr="00FD2A7D">
        <w:rPr>
          <w:rFonts w:eastAsiaTheme="minorEastAsia"/>
          <w:sz w:val="24"/>
          <w:szCs w:val="24"/>
        </w:rPr>
        <w:t xml:space="preserve">other than the U.S. Embassy.  </w:t>
      </w:r>
      <w:r w:rsidRPr="00FD2A7D">
        <w:rPr>
          <w:rFonts w:eastAsiaTheme="minorEastAsia"/>
          <w:sz w:val="24"/>
          <w:szCs w:val="24"/>
        </w:rPr>
        <w:t xml:space="preserve"> It </w:t>
      </w:r>
      <w:r w:rsidR="004653B3" w:rsidRPr="00FD2A7D">
        <w:rPr>
          <w:rFonts w:eastAsiaTheme="minorEastAsia"/>
          <w:sz w:val="24"/>
          <w:szCs w:val="24"/>
        </w:rPr>
        <w:t xml:space="preserve">also </w:t>
      </w:r>
      <w:r w:rsidRPr="00FD2A7D">
        <w:rPr>
          <w:rFonts w:eastAsiaTheme="minorEastAsia"/>
          <w:sz w:val="24"/>
          <w:szCs w:val="24"/>
        </w:rPr>
        <w:t>includes in-kind contrib</w:t>
      </w:r>
      <w:r w:rsidR="004653B3" w:rsidRPr="00FD2A7D">
        <w:rPr>
          <w:rFonts w:eastAsiaTheme="minorEastAsia"/>
          <w:sz w:val="24"/>
          <w:szCs w:val="24"/>
        </w:rPr>
        <w:t>utions such as volunteers’ time and</w:t>
      </w:r>
      <w:r w:rsidRPr="00FD2A7D">
        <w:rPr>
          <w:rFonts w:eastAsiaTheme="minorEastAsia"/>
          <w:sz w:val="24"/>
          <w:szCs w:val="24"/>
        </w:rPr>
        <w:t xml:space="preserve"> donated venues.</w:t>
      </w:r>
    </w:p>
    <w:p w14:paraId="6B954ACE" w14:textId="77777777" w:rsidR="005A068C" w:rsidRPr="00FD2A7D" w:rsidRDefault="005A068C" w:rsidP="6A0ACA87">
      <w:pPr>
        <w:shd w:val="clear" w:color="auto" w:fill="FFFFFF" w:themeFill="background1"/>
        <w:spacing w:after="390" w:line="240" w:lineRule="auto"/>
        <w:textAlignment w:val="baseline"/>
        <w:rPr>
          <w:rFonts w:eastAsiaTheme="minorEastAsia"/>
          <w:color w:val="333333"/>
          <w:sz w:val="24"/>
          <w:szCs w:val="24"/>
        </w:rPr>
      </w:pPr>
      <w:r w:rsidRPr="00FD2A7D">
        <w:rPr>
          <w:rFonts w:eastAsiaTheme="minorEastAsia"/>
          <w:sz w:val="24"/>
          <w:szCs w:val="24"/>
        </w:rPr>
        <w:lastRenderedPageBreak/>
        <w:t xml:space="preserve">Alcoholic Beverages:  Please note that </w:t>
      </w:r>
      <w:r w:rsidR="00FD0E36" w:rsidRPr="00FD2A7D">
        <w:rPr>
          <w:rFonts w:eastAsiaTheme="minorEastAsia"/>
          <w:sz w:val="24"/>
          <w:szCs w:val="24"/>
        </w:rPr>
        <w:t xml:space="preserve">award </w:t>
      </w:r>
      <w:r w:rsidR="00336AD6" w:rsidRPr="00FD2A7D">
        <w:rPr>
          <w:rFonts w:eastAsiaTheme="minorEastAsia"/>
          <w:sz w:val="24"/>
          <w:szCs w:val="24"/>
        </w:rPr>
        <w:t>funds</w:t>
      </w:r>
      <w:r w:rsidRPr="00FD2A7D">
        <w:rPr>
          <w:rFonts w:eastAsiaTheme="minorEastAsia"/>
          <w:sz w:val="24"/>
          <w:szCs w:val="24"/>
        </w:rPr>
        <w:t xml:space="preserve"> </w:t>
      </w:r>
      <w:r w:rsidR="00336AD6" w:rsidRPr="00FD2A7D">
        <w:rPr>
          <w:rFonts w:eastAsiaTheme="minorEastAsia"/>
          <w:sz w:val="24"/>
          <w:szCs w:val="24"/>
        </w:rPr>
        <w:t>cannot be used for</w:t>
      </w:r>
      <w:r w:rsidRPr="00FD2A7D">
        <w:rPr>
          <w:rFonts w:eastAsiaTheme="minorEastAsia"/>
          <w:sz w:val="24"/>
          <w:szCs w:val="24"/>
        </w:rPr>
        <w:t xml:space="preserve"> alcoholic beverages</w:t>
      </w:r>
      <w:r w:rsidRPr="00FD2A7D">
        <w:rPr>
          <w:rFonts w:eastAsiaTheme="minorEastAsia"/>
          <w:color w:val="333333"/>
          <w:sz w:val="24"/>
          <w:szCs w:val="24"/>
        </w:rPr>
        <w:t xml:space="preserve">. </w:t>
      </w:r>
    </w:p>
    <w:p w14:paraId="5963C0E3" w14:textId="77777777" w:rsidR="005A068C" w:rsidRPr="00FD2A7D" w:rsidRDefault="005A068C" w:rsidP="6A0ACA87">
      <w:pPr>
        <w:rPr>
          <w:rFonts w:eastAsiaTheme="minorEastAsia"/>
          <w:sz w:val="24"/>
          <w:szCs w:val="24"/>
        </w:rPr>
      </w:pPr>
    </w:p>
    <w:p w14:paraId="62EBAEA3" w14:textId="77777777" w:rsidR="009C5FCA" w:rsidRPr="00FD2A7D" w:rsidRDefault="009C5FCA" w:rsidP="6A0ACA87">
      <w:pPr>
        <w:rPr>
          <w:rFonts w:eastAsiaTheme="minorEastAsia"/>
          <w:sz w:val="24"/>
          <w:szCs w:val="24"/>
        </w:rPr>
      </w:pPr>
    </w:p>
    <w:sectPr w:rsidR="009C5FCA" w:rsidRPr="00FD2A7D" w:rsidSect="00A47ECF">
      <w:headerReference w:type="even" r:id="rId25"/>
      <w:headerReference w:type="default" r:id="rId26"/>
      <w:footerReference w:type="even" r:id="rId27"/>
      <w:footerReference w:type="default" r:id="rId28"/>
      <w:headerReference w:type="first" r:id="rId29"/>
      <w:footerReference w:type="first" r:id="rId30"/>
      <w:pgSz w:w="12240" w:h="15840"/>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AA5F9" w14:textId="77777777" w:rsidR="00872080" w:rsidRDefault="00872080" w:rsidP="00DB74F9">
      <w:pPr>
        <w:spacing w:after="0" w:line="240" w:lineRule="auto"/>
      </w:pPr>
      <w:r>
        <w:separator/>
      </w:r>
    </w:p>
  </w:endnote>
  <w:endnote w:type="continuationSeparator" w:id="0">
    <w:p w14:paraId="3F9CC932" w14:textId="77777777" w:rsidR="00872080" w:rsidRDefault="00872080"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okChampa">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B1E8A" w14:textId="77777777" w:rsidR="00284976" w:rsidRDefault="002849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40914" w14:textId="77777777" w:rsidR="00284976" w:rsidRDefault="002849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3243" w14:textId="77777777" w:rsidR="00284976" w:rsidRDefault="002849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CC0BE" w14:textId="77777777" w:rsidR="00872080" w:rsidRDefault="00872080" w:rsidP="00DB74F9">
      <w:pPr>
        <w:spacing w:after="0" w:line="240" w:lineRule="auto"/>
      </w:pPr>
      <w:r>
        <w:separator/>
      </w:r>
    </w:p>
  </w:footnote>
  <w:footnote w:type="continuationSeparator" w:id="0">
    <w:p w14:paraId="050E8FDB" w14:textId="77777777" w:rsidR="00872080" w:rsidRDefault="00872080" w:rsidP="00DB74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86E644" w14:textId="77777777" w:rsidR="00284976" w:rsidRDefault="002849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CB7A2" w14:textId="05E338A3" w:rsidR="00DB74F9" w:rsidRPr="00284976" w:rsidRDefault="00DB74F9">
    <w:pPr>
      <w:pStyle w:val="Header"/>
      <w:rPr>
        <w:b/>
        <w:bCs/>
        <w:sz w:val="28"/>
        <w:szCs w:val="28"/>
      </w:rPr>
    </w:pPr>
    <w:r w:rsidRPr="00284976">
      <w:rPr>
        <w:b/>
        <w:bCs/>
        <w:sz w:val="28"/>
        <w:szCs w:val="28"/>
      </w:rPr>
      <w:ptab w:relativeTo="margin" w:alignment="center" w:leader="none"/>
    </w:r>
    <w:r w:rsidR="00210C13" w:rsidRPr="00284976">
      <w:rPr>
        <w:rFonts w:ascii="DokChampa" w:hAnsi="DokChampa" w:cs="DokChampa"/>
        <w:b/>
        <w:bCs/>
        <w:sz w:val="28"/>
        <w:szCs w:val="28"/>
      </w:rPr>
      <w:t>FY2024 Annual P</w:t>
    </w:r>
    <w:r w:rsidR="00051425" w:rsidRPr="00284976">
      <w:rPr>
        <w:rFonts w:ascii="DokChampa" w:hAnsi="DokChampa" w:cs="DokChampa"/>
        <w:b/>
        <w:bCs/>
        <w:sz w:val="28"/>
        <w:szCs w:val="28"/>
      </w:rPr>
      <w:t>rogram Statement</w:t>
    </w:r>
    <w:r w:rsidRPr="00284976">
      <w:rPr>
        <w:b/>
        <w:bCs/>
        <w:sz w:val="28"/>
        <w:szCs w:val="28"/>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ED417" w14:textId="77777777" w:rsidR="00284976" w:rsidRDefault="002849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2A1E49A"/>
    <w:multiLevelType w:val="hybridMultilevel"/>
    <w:tmpl w:val="379015A6"/>
    <w:lvl w:ilvl="0" w:tplc="D070F4A6">
      <w:start w:val="1"/>
      <w:numFmt w:val="bullet"/>
      <w:lvlText w:val="●"/>
      <w:lvlJc w:val="left"/>
      <w:pPr>
        <w:ind w:left="720" w:hanging="360"/>
      </w:pPr>
      <w:rPr>
        <w:rFonts w:ascii="Symbol" w:hAnsi="Symbol" w:hint="default"/>
      </w:rPr>
    </w:lvl>
    <w:lvl w:ilvl="1" w:tplc="0F5ECCA4">
      <w:start w:val="1"/>
      <w:numFmt w:val="bullet"/>
      <w:lvlText w:val="o"/>
      <w:lvlJc w:val="left"/>
      <w:pPr>
        <w:ind w:left="1440" w:hanging="360"/>
      </w:pPr>
      <w:rPr>
        <w:rFonts w:ascii="Courier New" w:hAnsi="Courier New" w:hint="default"/>
      </w:rPr>
    </w:lvl>
    <w:lvl w:ilvl="2" w:tplc="6B04E8A6">
      <w:start w:val="1"/>
      <w:numFmt w:val="bullet"/>
      <w:lvlText w:val=""/>
      <w:lvlJc w:val="left"/>
      <w:pPr>
        <w:ind w:left="2160" w:hanging="360"/>
      </w:pPr>
      <w:rPr>
        <w:rFonts w:ascii="Wingdings" w:hAnsi="Wingdings" w:hint="default"/>
      </w:rPr>
    </w:lvl>
    <w:lvl w:ilvl="3" w:tplc="EDC65238">
      <w:start w:val="1"/>
      <w:numFmt w:val="bullet"/>
      <w:lvlText w:val=""/>
      <w:lvlJc w:val="left"/>
      <w:pPr>
        <w:ind w:left="2880" w:hanging="360"/>
      </w:pPr>
      <w:rPr>
        <w:rFonts w:ascii="Symbol" w:hAnsi="Symbol" w:hint="default"/>
      </w:rPr>
    </w:lvl>
    <w:lvl w:ilvl="4" w:tplc="A0C65A1E">
      <w:start w:val="1"/>
      <w:numFmt w:val="bullet"/>
      <w:lvlText w:val="o"/>
      <w:lvlJc w:val="left"/>
      <w:pPr>
        <w:ind w:left="3600" w:hanging="360"/>
      </w:pPr>
      <w:rPr>
        <w:rFonts w:ascii="Courier New" w:hAnsi="Courier New" w:hint="default"/>
      </w:rPr>
    </w:lvl>
    <w:lvl w:ilvl="5" w:tplc="B35C73AE">
      <w:start w:val="1"/>
      <w:numFmt w:val="bullet"/>
      <w:lvlText w:val=""/>
      <w:lvlJc w:val="left"/>
      <w:pPr>
        <w:ind w:left="4320" w:hanging="360"/>
      </w:pPr>
      <w:rPr>
        <w:rFonts w:ascii="Wingdings" w:hAnsi="Wingdings" w:hint="default"/>
      </w:rPr>
    </w:lvl>
    <w:lvl w:ilvl="6" w:tplc="38E64FF0">
      <w:start w:val="1"/>
      <w:numFmt w:val="bullet"/>
      <w:lvlText w:val=""/>
      <w:lvlJc w:val="left"/>
      <w:pPr>
        <w:ind w:left="5040" w:hanging="360"/>
      </w:pPr>
      <w:rPr>
        <w:rFonts w:ascii="Symbol" w:hAnsi="Symbol" w:hint="default"/>
      </w:rPr>
    </w:lvl>
    <w:lvl w:ilvl="7" w:tplc="FEACCBF8">
      <w:start w:val="1"/>
      <w:numFmt w:val="bullet"/>
      <w:lvlText w:val="o"/>
      <w:lvlJc w:val="left"/>
      <w:pPr>
        <w:ind w:left="5760" w:hanging="360"/>
      </w:pPr>
      <w:rPr>
        <w:rFonts w:ascii="Courier New" w:hAnsi="Courier New" w:hint="default"/>
      </w:rPr>
    </w:lvl>
    <w:lvl w:ilvl="8" w:tplc="6270D9CE">
      <w:start w:val="1"/>
      <w:numFmt w:val="bullet"/>
      <w:lvlText w:val=""/>
      <w:lvlJc w:val="left"/>
      <w:pPr>
        <w:ind w:left="6480" w:hanging="360"/>
      </w:pPr>
      <w:rPr>
        <w:rFonts w:ascii="Wingdings" w:hAnsi="Wingdings" w:hint="default"/>
      </w:rPr>
    </w:lvl>
  </w:abstractNum>
  <w:abstractNum w:abstractNumId="4" w15:restartNumberingAfterBreak="0">
    <w:nsid w:val="07A214B8"/>
    <w:multiLevelType w:val="hybridMultilevel"/>
    <w:tmpl w:val="FCBC63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917699B"/>
    <w:multiLevelType w:val="hybridMultilevel"/>
    <w:tmpl w:val="0442995A"/>
    <w:lvl w:ilvl="0" w:tplc="92729498">
      <w:start w:val="1"/>
      <w:numFmt w:val="bullet"/>
      <w:lvlText w:val="●"/>
      <w:lvlJc w:val="left"/>
      <w:pPr>
        <w:ind w:left="720" w:hanging="360"/>
      </w:pPr>
      <w:rPr>
        <w:rFonts w:ascii="Symbol" w:hAnsi="Symbol" w:hint="default"/>
      </w:rPr>
    </w:lvl>
    <w:lvl w:ilvl="1" w:tplc="36305F80">
      <w:start w:val="1"/>
      <w:numFmt w:val="bullet"/>
      <w:lvlText w:val="o"/>
      <w:lvlJc w:val="left"/>
      <w:pPr>
        <w:ind w:left="1440" w:hanging="360"/>
      </w:pPr>
      <w:rPr>
        <w:rFonts w:ascii="Courier New" w:hAnsi="Courier New" w:hint="default"/>
      </w:rPr>
    </w:lvl>
    <w:lvl w:ilvl="2" w:tplc="0838B5B0">
      <w:start w:val="1"/>
      <w:numFmt w:val="bullet"/>
      <w:lvlText w:val=""/>
      <w:lvlJc w:val="left"/>
      <w:pPr>
        <w:ind w:left="2160" w:hanging="360"/>
      </w:pPr>
      <w:rPr>
        <w:rFonts w:ascii="Wingdings" w:hAnsi="Wingdings" w:hint="default"/>
      </w:rPr>
    </w:lvl>
    <w:lvl w:ilvl="3" w:tplc="B1883CA4">
      <w:start w:val="1"/>
      <w:numFmt w:val="bullet"/>
      <w:lvlText w:val=""/>
      <w:lvlJc w:val="left"/>
      <w:pPr>
        <w:ind w:left="2880" w:hanging="360"/>
      </w:pPr>
      <w:rPr>
        <w:rFonts w:ascii="Symbol" w:hAnsi="Symbol" w:hint="default"/>
      </w:rPr>
    </w:lvl>
    <w:lvl w:ilvl="4" w:tplc="DCC042D4">
      <w:start w:val="1"/>
      <w:numFmt w:val="bullet"/>
      <w:lvlText w:val="o"/>
      <w:lvlJc w:val="left"/>
      <w:pPr>
        <w:ind w:left="3600" w:hanging="360"/>
      </w:pPr>
      <w:rPr>
        <w:rFonts w:ascii="Courier New" w:hAnsi="Courier New" w:hint="default"/>
      </w:rPr>
    </w:lvl>
    <w:lvl w:ilvl="5" w:tplc="16A2A2B8">
      <w:start w:val="1"/>
      <w:numFmt w:val="bullet"/>
      <w:lvlText w:val=""/>
      <w:lvlJc w:val="left"/>
      <w:pPr>
        <w:ind w:left="4320" w:hanging="360"/>
      </w:pPr>
      <w:rPr>
        <w:rFonts w:ascii="Wingdings" w:hAnsi="Wingdings" w:hint="default"/>
      </w:rPr>
    </w:lvl>
    <w:lvl w:ilvl="6" w:tplc="FEDE4EF6">
      <w:start w:val="1"/>
      <w:numFmt w:val="bullet"/>
      <w:lvlText w:val=""/>
      <w:lvlJc w:val="left"/>
      <w:pPr>
        <w:ind w:left="5040" w:hanging="360"/>
      </w:pPr>
      <w:rPr>
        <w:rFonts w:ascii="Symbol" w:hAnsi="Symbol" w:hint="default"/>
      </w:rPr>
    </w:lvl>
    <w:lvl w:ilvl="7" w:tplc="BE122B64">
      <w:start w:val="1"/>
      <w:numFmt w:val="bullet"/>
      <w:lvlText w:val="o"/>
      <w:lvlJc w:val="left"/>
      <w:pPr>
        <w:ind w:left="5760" w:hanging="360"/>
      </w:pPr>
      <w:rPr>
        <w:rFonts w:ascii="Courier New" w:hAnsi="Courier New" w:hint="default"/>
      </w:rPr>
    </w:lvl>
    <w:lvl w:ilvl="8" w:tplc="19C4E572">
      <w:start w:val="1"/>
      <w:numFmt w:val="bullet"/>
      <w:lvlText w:val=""/>
      <w:lvlJc w:val="left"/>
      <w:pPr>
        <w:ind w:left="6480" w:hanging="360"/>
      </w:pPr>
      <w:rPr>
        <w:rFonts w:ascii="Wingdings" w:hAnsi="Wingdings" w:hint="default"/>
      </w:rPr>
    </w:lvl>
  </w:abstractNum>
  <w:abstractNum w:abstractNumId="6"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FE27938"/>
    <w:multiLevelType w:val="hybridMultilevel"/>
    <w:tmpl w:val="4A089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7A2FD5"/>
    <w:multiLevelType w:val="hybridMultilevel"/>
    <w:tmpl w:val="53B6046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A1C50C7"/>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FA9425E"/>
    <w:multiLevelType w:val="hybridMultilevel"/>
    <w:tmpl w:val="449693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0F96E44"/>
    <w:multiLevelType w:val="hybridMultilevel"/>
    <w:tmpl w:val="675E001E"/>
    <w:lvl w:ilvl="0" w:tplc="885218C4">
      <w:start w:val="2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DE249B0"/>
    <w:multiLevelType w:val="hybridMultilevel"/>
    <w:tmpl w:val="2620F86A"/>
    <w:lvl w:ilvl="0" w:tplc="E708C738">
      <w:start w:val="2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EB00B9"/>
    <w:multiLevelType w:val="multilevel"/>
    <w:tmpl w:val="4B706D08"/>
    <w:lvl w:ilvl="0">
      <w:start w:val="1"/>
      <w:numFmt w:val="bullet"/>
      <w:lvlText w:val="●"/>
      <w:lvlJc w:val="left"/>
      <w:pPr>
        <w:ind w:left="720" w:firstLine="360"/>
      </w:pPr>
      <w:rPr>
        <w:rFonts w:asciiTheme="minorHAnsi" w:hAnsiTheme="minorHAnsi" w:cstheme="minorHAnsi" w:hint="default"/>
        <w:strike w:val="0"/>
        <w:dstrike w:val="0"/>
        <w:u w:val="none"/>
        <w:effect w:val="none"/>
      </w:rPr>
    </w:lvl>
    <w:lvl w:ilvl="1">
      <w:start w:val="1"/>
      <w:numFmt w:val="bullet"/>
      <w:lvlText w:val="○"/>
      <w:lvlJc w:val="left"/>
      <w:pPr>
        <w:ind w:left="1440" w:firstLine="1080"/>
      </w:pPr>
      <w:rPr>
        <w:strike w:val="0"/>
        <w:dstrike w:val="0"/>
        <w:u w:val="none"/>
        <w:effect w:val="none"/>
      </w:rPr>
    </w:lvl>
    <w:lvl w:ilvl="2">
      <w:start w:val="1"/>
      <w:numFmt w:val="bullet"/>
      <w:lvlText w:val="■"/>
      <w:lvlJc w:val="left"/>
      <w:pPr>
        <w:ind w:left="2160" w:firstLine="1800"/>
      </w:pPr>
      <w:rPr>
        <w:strike w:val="0"/>
        <w:dstrike w:val="0"/>
        <w:u w:val="none"/>
        <w:effect w:val="none"/>
      </w:rPr>
    </w:lvl>
    <w:lvl w:ilvl="3">
      <w:start w:val="1"/>
      <w:numFmt w:val="bullet"/>
      <w:lvlText w:val="●"/>
      <w:lvlJc w:val="left"/>
      <w:pPr>
        <w:ind w:left="2880" w:firstLine="2520"/>
      </w:pPr>
      <w:rPr>
        <w:strike w:val="0"/>
        <w:dstrike w:val="0"/>
        <w:u w:val="none"/>
        <w:effect w:val="none"/>
      </w:rPr>
    </w:lvl>
    <w:lvl w:ilvl="4">
      <w:start w:val="1"/>
      <w:numFmt w:val="bullet"/>
      <w:lvlText w:val="○"/>
      <w:lvlJc w:val="left"/>
      <w:pPr>
        <w:ind w:left="3600" w:firstLine="3240"/>
      </w:pPr>
      <w:rPr>
        <w:strike w:val="0"/>
        <w:dstrike w:val="0"/>
        <w:u w:val="none"/>
        <w:effect w:val="none"/>
      </w:rPr>
    </w:lvl>
    <w:lvl w:ilvl="5">
      <w:start w:val="1"/>
      <w:numFmt w:val="bullet"/>
      <w:lvlText w:val="■"/>
      <w:lvlJc w:val="left"/>
      <w:pPr>
        <w:ind w:left="4320" w:firstLine="3960"/>
      </w:pPr>
      <w:rPr>
        <w:strike w:val="0"/>
        <w:dstrike w:val="0"/>
        <w:u w:val="none"/>
        <w:effect w:val="none"/>
      </w:rPr>
    </w:lvl>
    <w:lvl w:ilvl="6">
      <w:start w:val="1"/>
      <w:numFmt w:val="bullet"/>
      <w:lvlText w:val="●"/>
      <w:lvlJc w:val="left"/>
      <w:pPr>
        <w:ind w:left="5040" w:firstLine="4680"/>
      </w:pPr>
      <w:rPr>
        <w:strike w:val="0"/>
        <w:dstrike w:val="0"/>
        <w:u w:val="none"/>
        <w:effect w:val="none"/>
      </w:rPr>
    </w:lvl>
    <w:lvl w:ilvl="7">
      <w:start w:val="1"/>
      <w:numFmt w:val="bullet"/>
      <w:lvlText w:val="○"/>
      <w:lvlJc w:val="left"/>
      <w:pPr>
        <w:ind w:left="5760" w:firstLine="5400"/>
      </w:pPr>
      <w:rPr>
        <w:strike w:val="0"/>
        <w:dstrike w:val="0"/>
        <w:u w:val="none"/>
        <w:effect w:val="none"/>
      </w:rPr>
    </w:lvl>
    <w:lvl w:ilvl="8">
      <w:start w:val="1"/>
      <w:numFmt w:val="bullet"/>
      <w:lvlText w:val="■"/>
      <w:lvlJc w:val="left"/>
      <w:pPr>
        <w:ind w:left="6480" w:firstLine="6120"/>
      </w:pPr>
      <w:rPr>
        <w:strike w:val="0"/>
        <w:dstrike w:val="0"/>
        <w:u w:val="none"/>
        <w:effect w:val="none"/>
      </w:rPr>
    </w:lvl>
  </w:abstractNum>
  <w:abstractNum w:abstractNumId="23"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0979E6"/>
    <w:multiLevelType w:val="hybridMultilevel"/>
    <w:tmpl w:val="588E9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5E34679"/>
    <w:multiLevelType w:val="hybridMultilevel"/>
    <w:tmpl w:val="3D2ADFE4"/>
    <w:lvl w:ilvl="0" w:tplc="C19C2F52">
      <w:start w:val="1"/>
      <w:numFmt w:val="bullet"/>
      <w:lvlText w:val="●"/>
      <w:lvlJc w:val="left"/>
      <w:pPr>
        <w:ind w:left="720" w:firstLine="360"/>
      </w:pPr>
      <w:rPr>
        <w:rFonts w:ascii="Symbol" w:hAnsi="Symbol" w:hint="default"/>
      </w:rPr>
    </w:lvl>
    <w:lvl w:ilvl="1" w:tplc="ECF4CB60">
      <w:start w:val="1"/>
      <w:numFmt w:val="bullet"/>
      <w:lvlText w:val="o"/>
      <w:lvlJc w:val="left"/>
      <w:pPr>
        <w:ind w:left="1440" w:hanging="360"/>
      </w:pPr>
      <w:rPr>
        <w:rFonts w:ascii="Courier New" w:hAnsi="Courier New" w:hint="default"/>
      </w:rPr>
    </w:lvl>
    <w:lvl w:ilvl="2" w:tplc="D12C1F74">
      <w:start w:val="1"/>
      <w:numFmt w:val="bullet"/>
      <w:lvlText w:val=""/>
      <w:lvlJc w:val="left"/>
      <w:pPr>
        <w:ind w:left="2160" w:hanging="360"/>
      </w:pPr>
      <w:rPr>
        <w:rFonts w:ascii="Wingdings" w:hAnsi="Wingdings" w:hint="default"/>
      </w:rPr>
    </w:lvl>
    <w:lvl w:ilvl="3" w:tplc="00D06408">
      <w:start w:val="1"/>
      <w:numFmt w:val="bullet"/>
      <w:lvlText w:val=""/>
      <w:lvlJc w:val="left"/>
      <w:pPr>
        <w:ind w:left="2880" w:hanging="360"/>
      </w:pPr>
      <w:rPr>
        <w:rFonts w:ascii="Symbol" w:hAnsi="Symbol" w:hint="default"/>
      </w:rPr>
    </w:lvl>
    <w:lvl w:ilvl="4" w:tplc="E3364370">
      <w:start w:val="1"/>
      <w:numFmt w:val="bullet"/>
      <w:lvlText w:val="o"/>
      <w:lvlJc w:val="left"/>
      <w:pPr>
        <w:ind w:left="3600" w:hanging="360"/>
      </w:pPr>
      <w:rPr>
        <w:rFonts w:ascii="Courier New" w:hAnsi="Courier New" w:hint="default"/>
      </w:rPr>
    </w:lvl>
    <w:lvl w:ilvl="5" w:tplc="8B9699C6">
      <w:start w:val="1"/>
      <w:numFmt w:val="bullet"/>
      <w:lvlText w:val=""/>
      <w:lvlJc w:val="left"/>
      <w:pPr>
        <w:ind w:left="4320" w:hanging="360"/>
      </w:pPr>
      <w:rPr>
        <w:rFonts w:ascii="Wingdings" w:hAnsi="Wingdings" w:hint="default"/>
      </w:rPr>
    </w:lvl>
    <w:lvl w:ilvl="6" w:tplc="EBACB0DC">
      <w:start w:val="1"/>
      <w:numFmt w:val="bullet"/>
      <w:lvlText w:val=""/>
      <w:lvlJc w:val="left"/>
      <w:pPr>
        <w:ind w:left="5040" w:hanging="360"/>
      </w:pPr>
      <w:rPr>
        <w:rFonts w:ascii="Symbol" w:hAnsi="Symbol" w:hint="default"/>
      </w:rPr>
    </w:lvl>
    <w:lvl w:ilvl="7" w:tplc="5E0A19CA">
      <w:start w:val="1"/>
      <w:numFmt w:val="bullet"/>
      <w:lvlText w:val="o"/>
      <w:lvlJc w:val="left"/>
      <w:pPr>
        <w:ind w:left="5760" w:hanging="360"/>
      </w:pPr>
      <w:rPr>
        <w:rFonts w:ascii="Courier New" w:hAnsi="Courier New" w:hint="default"/>
      </w:rPr>
    </w:lvl>
    <w:lvl w:ilvl="8" w:tplc="B008A1AE">
      <w:start w:val="1"/>
      <w:numFmt w:val="bullet"/>
      <w:lvlText w:val=""/>
      <w:lvlJc w:val="left"/>
      <w:pPr>
        <w:ind w:left="6480" w:hanging="360"/>
      </w:pPr>
      <w:rPr>
        <w:rFonts w:ascii="Wingdings" w:hAnsi="Wingdings" w:hint="default"/>
      </w:rPr>
    </w:lvl>
  </w:abstractNum>
  <w:abstractNum w:abstractNumId="26" w15:restartNumberingAfterBreak="0">
    <w:nsid w:val="47D45960"/>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BBD686E"/>
    <w:multiLevelType w:val="hybridMultilevel"/>
    <w:tmpl w:val="7A72D1E8"/>
    <w:lvl w:ilvl="0" w:tplc="972AB482">
      <w:start w:val="2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0533B38"/>
    <w:multiLevelType w:val="hybridMultilevel"/>
    <w:tmpl w:val="697645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2F971BA"/>
    <w:multiLevelType w:val="hybridMultilevel"/>
    <w:tmpl w:val="5F50DA36"/>
    <w:lvl w:ilvl="0" w:tplc="04090015">
      <w:start w:val="2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E94634"/>
    <w:multiLevelType w:val="hybridMultilevel"/>
    <w:tmpl w:val="0D827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6BA5625C"/>
    <w:multiLevelType w:val="hybridMultilevel"/>
    <w:tmpl w:val="FDA2E786"/>
    <w:lvl w:ilvl="0" w:tplc="04090015">
      <w:start w:val="2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522FBB"/>
    <w:multiLevelType w:val="multilevel"/>
    <w:tmpl w:val="D5DE549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8F4AF8"/>
    <w:multiLevelType w:val="hybridMultilevel"/>
    <w:tmpl w:val="5FF6B3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6955894">
    <w:abstractNumId w:val="3"/>
  </w:num>
  <w:num w:numId="2" w16cid:durableId="478612139">
    <w:abstractNumId w:val="5"/>
  </w:num>
  <w:num w:numId="3" w16cid:durableId="661398016">
    <w:abstractNumId w:val="25"/>
  </w:num>
  <w:num w:numId="4" w16cid:durableId="1208683393">
    <w:abstractNumId w:val="16"/>
  </w:num>
  <w:num w:numId="5" w16cid:durableId="296838675">
    <w:abstractNumId w:val="14"/>
  </w:num>
  <w:num w:numId="6" w16cid:durableId="591821827">
    <w:abstractNumId w:val="40"/>
  </w:num>
  <w:num w:numId="7" w16cid:durableId="535972359">
    <w:abstractNumId w:val="36"/>
  </w:num>
  <w:num w:numId="8" w16cid:durableId="61488643">
    <w:abstractNumId w:val="17"/>
  </w:num>
  <w:num w:numId="9" w16cid:durableId="941886266">
    <w:abstractNumId w:val="45"/>
  </w:num>
  <w:num w:numId="10" w16cid:durableId="1527982267">
    <w:abstractNumId w:val="13"/>
  </w:num>
  <w:num w:numId="11" w16cid:durableId="724794727">
    <w:abstractNumId w:val="32"/>
  </w:num>
  <w:num w:numId="12" w16cid:durableId="58402072">
    <w:abstractNumId w:val="30"/>
  </w:num>
  <w:num w:numId="13" w16cid:durableId="765075896">
    <w:abstractNumId w:val="1"/>
  </w:num>
  <w:num w:numId="14" w16cid:durableId="704067104">
    <w:abstractNumId w:val="38"/>
  </w:num>
  <w:num w:numId="15" w16cid:durableId="1273517098">
    <w:abstractNumId w:val="10"/>
  </w:num>
  <w:num w:numId="16" w16cid:durableId="1843623735">
    <w:abstractNumId w:val="42"/>
  </w:num>
  <w:num w:numId="17" w16cid:durableId="1468208703">
    <w:abstractNumId w:val="2"/>
  </w:num>
  <w:num w:numId="18" w16cid:durableId="1742560475">
    <w:abstractNumId w:val="0"/>
  </w:num>
  <w:num w:numId="19" w16cid:durableId="147014804">
    <w:abstractNumId w:val="44"/>
  </w:num>
  <w:num w:numId="20" w16cid:durableId="918295646">
    <w:abstractNumId w:val="20"/>
  </w:num>
  <w:num w:numId="21" w16cid:durableId="1919511132">
    <w:abstractNumId w:val="7"/>
  </w:num>
  <w:num w:numId="22" w16cid:durableId="587471102">
    <w:abstractNumId w:val="46"/>
  </w:num>
  <w:num w:numId="23" w16cid:durableId="2137598356">
    <w:abstractNumId w:val="6"/>
  </w:num>
  <w:num w:numId="24" w16cid:durableId="170529367">
    <w:abstractNumId w:val="11"/>
  </w:num>
  <w:num w:numId="25" w16cid:durableId="1831827491">
    <w:abstractNumId w:val="29"/>
  </w:num>
  <w:num w:numId="26" w16cid:durableId="192233929">
    <w:abstractNumId w:val="19"/>
  </w:num>
  <w:num w:numId="27" w16cid:durableId="1504510959">
    <w:abstractNumId w:val="41"/>
  </w:num>
  <w:num w:numId="28" w16cid:durableId="1505515278">
    <w:abstractNumId w:val="37"/>
  </w:num>
  <w:num w:numId="29" w16cid:durableId="313949541">
    <w:abstractNumId w:val="43"/>
  </w:num>
  <w:num w:numId="30" w16cid:durableId="1591813148">
    <w:abstractNumId w:val="28"/>
  </w:num>
  <w:num w:numId="31" w16cid:durableId="426579103">
    <w:abstractNumId w:val="27"/>
  </w:num>
  <w:num w:numId="32" w16cid:durableId="663238779">
    <w:abstractNumId w:val="23"/>
  </w:num>
  <w:num w:numId="33" w16cid:durableId="652370412">
    <w:abstractNumId w:val="19"/>
  </w:num>
  <w:num w:numId="34" w16cid:durableId="2056155352">
    <w:abstractNumId w:val="22"/>
  </w:num>
  <w:num w:numId="35" w16cid:durableId="775946407">
    <w:abstractNumId w:val="9"/>
  </w:num>
  <w:num w:numId="36" w16cid:durableId="147139744">
    <w:abstractNumId w:val="15"/>
  </w:num>
  <w:num w:numId="37" w16cid:durableId="15157490">
    <w:abstractNumId w:val="24"/>
  </w:num>
  <w:num w:numId="38" w16cid:durableId="2025473189">
    <w:abstractNumId w:val="33"/>
  </w:num>
  <w:num w:numId="39" w16cid:durableId="904528191">
    <w:abstractNumId w:val="4"/>
  </w:num>
  <w:num w:numId="40" w16cid:durableId="2046321238">
    <w:abstractNumId w:val="35"/>
  </w:num>
  <w:num w:numId="41" w16cid:durableId="315497254">
    <w:abstractNumId w:val="26"/>
  </w:num>
  <w:num w:numId="42" w16cid:durableId="1006514716">
    <w:abstractNumId w:val="12"/>
  </w:num>
  <w:num w:numId="43" w16cid:durableId="1019085521">
    <w:abstractNumId w:val="34"/>
  </w:num>
  <w:num w:numId="44" w16cid:durableId="1649935755">
    <w:abstractNumId w:val="31"/>
  </w:num>
  <w:num w:numId="45" w16cid:durableId="673071546">
    <w:abstractNumId w:val="18"/>
  </w:num>
  <w:num w:numId="46" w16cid:durableId="2066833734">
    <w:abstractNumId w:val="21"/>
  </w:num>
  <w:num w:numId="47" w16cid:durableId="1837573151">
    <w:abstractNumId w:val="39"/>
  </w:num>
  <w:num w:numId="48" w16cid:durableId="21043746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396"/>
    <w:rsid w:val="00004851"/>
    <w:rsid w:val="00007DDC"/>
    <w:rsid w:val="00010674"/>
    <w:rsid w:val="00036ED0"/>
    <w:rsid w:val="00051425"/>
    <w:rsid w:val="000672CB"/>
    <w:rsid w:val="0007581E"/>
    <w:rsid w:val="0009174E"/>
    <w:rsid w:val="00092689"/>
    <w:rsid w:val="00095932"/>
    <w:rsid w:val="00096F10"/>
    <w:rsid w:val="00097E81"/>
    <w:rsid w:val="000A63F3"/>
    <w:rsid w:val="000A6BC2"/>
    <w:rsid w:val="000B24BC"/>
    <w:rsid w:val="000C440B"/>
    <w:rsid w:val="000E1B8C"/>
    <w:rsid w:val="000F4BD5"/>
    <w:rsid w:val="00146569"/>
    <w:rsid w:val="00171AEC"/>
    <w:rsid w:val="001827AC"/>
    <w:rsid w:val="00190C2D"/>
    <w:rsid w:val="001A6992"/>
    <w:rsid w:val="001B4FB2"/>
    <w:rsid w:val="001C0BF0"/>
    <w:rsid w:val="001E7D2A"/>
    <w:rsid w:val="00201870"/>
    <w:rsid w:val="00210C13"/>
    <w:rsid w:val="00212726"/>
    <w:rsid w:val="00216395"/>
    <w:rsid w:val="0022298F"/>
    <w:rsid w:val="0023368A"/>
    <w:rsid w:val="00244872"/>
    <w:rsid w:val="00257B65"/>
    <w:rsid w:val="00260BBB"/>
    <w:rsid w:val="0026756E"/>
    <w:rsid w:val="0027650E"/>
    <w:rsid w:val="00284976"/>
    <w:rsid w:val="002C0811"/>
    <w:rsid w:val="002E440C"/>
    <w:rsid w:val="00330135"/>
    <w:rsid w:val="00336AD6"/>
    <w:rsid w:val="00346A3E"/>
    <w:rsid w:val="003771F4"/>
    <w:rsid w:val="00384B69"/>
    <w:rsid w:val="003955DF"/>
    <w:rsid w:val="00396595"/>
    <w:rsid w:val="00397D90"/>
    <w:rsid w:val="003A669F"/>
    <w:rsid w:val="003C18CB"/>
    <w:rsid w:val="003C3737"/>
    <w:rsid w:val="003C383C"/>
    <w:rsid w:val="003E1C8C"/>
    <w:rsid w:val="003E50FD"/>
    <w:rsid w:val="003F3266"/>
    <w:rsid w:val="003F689D"/>
    <w:rsid w:val="00406653"/>
    <w:rsid w:val="00407AB8"/>
    <w:rsid w:val="00420FC9"/>
    <w:rsid w:val="00437B74"/>
    <w:rsid w:val="004430E5"/>
    <w:rsid w:val="00460475"/>
    <w:rsid w:val="004653B3"/>
    <w:rsid w:val="0048201D"/>
    <w:rsid w:val="00487AE4"/>
    <w:rsid w:val="00487B46"/>
    <w:rsid w:val="004D7283"/>
    <w:rsid w:val="004E1A04"/>
    <w:rsid w:val="00502C81"/>
    <w:rsid w:val="00503D4E"/>
    <w:rsid w:val="005060B9"/>
    <w:rsid w:val="00523168"/>
    <w:rsid w:val="0052318D"/>
    <w:rsid w:val="00553289"/>
    <w:rsid w:val="005625DB"/>
    <w:rsid w:val="005A068C"/>
    <w:rsid w:val="005A0A3C"/>
    <w:rsid w:val="005B2ACA"/>
    <w:rsid w:val="005C08A3"/>
    <w:rsid w:val="005D1CD4"/>
    <w:rsid w:val="005D72A2"/>
    <w:rsid w:val="00601E64"/>
    <w:rsid w:val="00607558"/>
    <w:rsid w:val="00616AD2"/>
    <w:rsid w:val="00621673"/>
    <w:rsid w:val="00623435"/>
    <w:rsid w:val="0062531A"/>
    <w:rsid w:val="00681D43"/>
    <w:rsid w:val="006B1AFD"/>
    <w:rsid w:val="006B2CEE"/>
    <w:rsid w:val="006D5868"/>
    <w:rsid w:val="006D7769"/>
    <w:rsid w:val="006E07C9"/>
    <w:rsid w:val="006F2535"/>
    <w:rsid w:val="00716D05"/>
    <w:rsid w:val="00717BA8"/>
    <w:rsid w:val="00734F64"/>
    <w:rsid w:val="007764E0"/>
    <w:rsid w:val="00783B78"/>
    <w:rsid w:val="0079409D"/>
    <w:rsid w:val="007B45B8"/>
    <w:rsid w:val="007D4082"/>
    <w:rsid w:val="00806612"/>
    <w:rsid w:val="00807CDF"/>
    <w:rsid w:val="00852712"/>
    <w:rsid w:val="008541C9"/>
    <w:rsid w:val="00856FBB"/>
    <w:rsid w:val="00860D0A"/>
    <w:rsid w:val="00872080"/>
    <w:rsid w:val="00873F10"/>
    <w:rsid w:val="00896243"/>
    <w:rsid w:val="008A32C2"/>
    <w:rsid w:val="008B4D30"/>
    <w:rsid w:val="008B7FC1"/>
    <w:rsid w:val="008D356F"/>
    <w:rsid w:val="008D4B52"/>
    <w:rsid w:val="008F021E"/>
    <w:rsid w:val="008F0AB2"/>
    <w:rsid w:val="008F605E"/>
    <w:rsid w:val="008F6794"/>
    <w:rsid w:val="00902F87"/>
    <w:rsid w:val="009104F7"/>
    <w:rsid w:val="009606F6"/>
    <w:rsid w:val="0099179B"/>
    <w:rsid w:val="009C5FCA"/>
    <w:rsid w:val="009C7E59"/>
    <w:rsid w:val="009F4F21"/>
    <w:rsid w:val="00A47ECF"/>
    <w:rsid w:val="00A76242"/>
    <w:rsid w:val="00A961EB"/>
    <w:rsid w:val="00AC4DC3"/>
    <w:rsid w:val="00AC6EE4"/>
    <w:rsid w:val="00AD109F"/>
    <w:rsid w:val="00AE02F2"/>
    <w:rsid w:val="00AE6BA6"/>
    <w:rsid w:val="00AF71F0"/>
    <w:rsid w:val="00B06609"/>
    <w:rsid w:val="00B12515"/>
    <w:rsid w:val="00B166C2"/>
    <w:rsid w:val="00B22613"/>
    <w:rsid w:val="00B316B1"/>
    <w:rsid w:val="00B31BFE"/>
    <w:rsid w:val="00B475C9"/>
    <w:rsid w:val="00B61396"/>
    <w:rsid w:val="00B954FF"/>
    <w:rsid w:val="00B97BE9"/>
    <w:rsid w:val="00BA5F62"/>
    <w:rsid w:val="00BB36C2"/>
    <w:rsid w:val="00BC1CA7"/>
    <w:rsid w:val="00BE01B6"/>
    <w:rsid w:val="00BF6B57"/>
    <w:rsid w:val="00C015BA"/>
    <w:rsid w:val="00C13C46"/>
    <w:rsid w:val="00C23567"/>
    <w:rsid w:val="00C52BBC"/>
    <w:rsid w:val="00C768C9"/>
    <w:rsid w:val="00C8295E"/>
    <w:rsid w:val="00C83A42"/>
    <w:rsid w:val="00C902CC"/>
    <w:rsid w:val="00CB62DF"/>
    <w:rsid w:val="00CD1193"/>
    <w:rsid w:val="00CD5DEE"/>
    <w:rsid w:val="00CE73B2"/>
    <w:rsid w:val="00CF45F2"/>
    <w:rsid w:val="00D0290D"/>
    <w:rsid w:val="00D1678A"/>
    <w:rsid w:val="00D21A4B"/>
    <w:rsid w:val="00D3639E"/>
    <w:rsid w:val="00D37AB9"/>
    <w:rsid w:val="00D43891"/>
    <w:rsid w:val="00D57232"/>
    <w:rsid w:val="00D57327"/>
    <w:rsid w:val="00D638BB"/>
    <w:rsid w:val="00D6437F"/>
    <w:rsid w:val="00D74581"/>
    <w:rsid w:val="00D75C1D"/>
    <w:rsid w:val="00DB74F9"/>
    <w:rsid w:val="00DC592A"/>
    <w:rsid w:val="00E06963"/>
    <w:rsid w:val="00E33D89"/>
    <w:rsid w:val="00E84EA1"/>
    <w:rsid w:val="00E87591"/>
    <w:rsid w:val="00E956A6"/>
    <w:rsid w:val="00EA6BDA"/>
    <w:rsid w:val="00EA7FAC"/>
    <w:rsid w:val="00EB30BE"/>
    <w:rsid w:val="00EC7EBF"/>
    <w:rsid w:val="00EF0189"/>
    <w:rsid w:val="00F03486"/>
    <w:rsid w:val="00F05336"/>
    <w:rsid w:val="00F72E04"/>
    <w:rsid w:val="00F765AD"/>
    <w:rsid w:val="00F87B6B"/>
    <w:rsid w:val="00FC5576"/>
    <w:rsid w:val="00FD0E36"/>
    <w:rsid w:val="00FD256D"/>
    <w:rsid w:val="00FD2A7D"/>
    <w:rsid w:val="00FE6968"/>
    <w:rsid w:val="00FF3497"/>
    <w:rsid w:val="05C83E9A"/>
    <w:rsid w:val="080DDA64"/>
    <w:rsid w:val="0AA4CF4A"/>
    <w:rsid w:val="0D21A2CB"/>
    <w:rsid w:val="0DF494BA"/>
    <w:rsid w:val="0ED5DDD5"/>
    <w:rsid w:val="13FCAAEB"/>
    <w:rsid w:val="14E8767D"/>
    <w:rsid w:val="176E77B4"/>
    <w:rsid w:val="1B3803CD"/>
    <w:rsid w:val="264E8B0C"/>
    <w:rsid w:val="281537AE"/>
    <w:rsid w:val="2AA9459B"/>
    <w:rsid w:val="2B0C2F82"/>
    <w:rsid w:val="2C0E3137"/>
    <w:rsid w:val="2C500C39"/>
    <w:rsid w:val="2D01D12E"/>
    <w:rsid w:val="3547C16D"/>
    <w:rsid w:val="3721D9F1"/>
    <w:rsid w:val="3EE1682B"/>
    <w:rsid w:val="4755A9D5"/>
    <w:rsid w:val="48CB32CC"/>
    <w:rsid w:val="4C75E320"/>
    <w:rsid w:val="531EF05B"/>
    <w:rsid w:val="551CB619"/>
    <w:rsid w:val="558747A9"/>
    <w:rsid w:val="5A3575FF"/>
    <w:rsid w:val="5E0D9C4B"/>
    <w:rsid w:val="5E89070F"/>
    <w:rsid w:val="62F2B14C"/>
    <w:rsid w:val="638A4CF1"/>
    <w:rsid w:val="681D65E9"/>
    <w:rsid w:val="6A0ACA87"/>
    <w:rsid w:val="75C679FF"/>
    <w:rsid w:val="7669B054"/>
    <w:rsid w:val="7B5BC5D2"/>
    <w:rsid w:val="7E31A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DBC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paragraph" w:customStyle="1" w:styleId="null">
    <w:name w:val="null"/>
    <w:basedOn w:val="Normal"/>
    <w:rsid w:val="00E84EA1"/>
    <w:pPr>
      <w:spacing w:before="100" w:beforeAutospacing="1" w:after="100" w:afterAutospacing="1" w:line="240" w:lineRule="auto"/>
    </w:pPr>
    <w:rPr>
      <w:rFonts w:ascii="Calibri" w:hAnsi="Calibri" w:cs="Calibri"/>
    </w:rPr>
  </w:style>
  <w:style w:type="character" w:customStyle="1" w:styleId="null1">
    <w:name w:val="null1"/>
    <w:basedOn w:val="DefaultParagraphFont"/>
    <w:rsid w:val="00E84EA1"/>
  </w:style>
  <w:style w:type="character" w:styleId="UnresolvedMention">
    <w:name w:val="Unresolved Mention"/>
    <w:basedOn w:val="DefaultParagraphFont"/>
    <w:uiPriority w:val="99"/>
    <w:semiHidden/>
    <w:unhideWhenUsed/>
    <w:rsid w:val="009104F7"/>
    <w:rPr>
      <w:color w:val="605E5C"/>
      <w:shd w:val="clear" w:color="auto" w:fill="E1DFDD"/>
    </w:rPr>
  </w:style>
  <w:style w:type="paragraph" w:customStyle="1" w:styleId="paragraph">
    <w:name w:val="paragraph"/>
    <w:basedOn w:val="Normal"/>
    <w:rsid w:val="00807CDF"/>
    <w:pPr>
      <w:spacing w:before="100" w:beforeAutospacing="1" w:after="100" w:afterAutospacing="1" w:line="240" w:lineRule="auto"/>
    </w:pPr>
    <w:rPr>
      <w:rFonts w:ascii="Times New Roman" w:hAnsi="Times New Roman" w:cs="Times New Roman"/>
      <w:sz w:val="24"/>
      <w:szCs w:val="24"/>
    </w:rPr>
  </w:style>
  <w:style w:type="character" w:customStyle="1" w:styleId="normaltextrun">
    <w:name w:val="normaltextrun"/>
    <w:basedOn w:val="DefaultParagraphFont"/>
    <w:rsid w:val="00807CDF"/>
  </w:style>
  <w:style w:type="character" w:customStyle="1" w:styleId="eop">
    <w:name w:val="eop"/>
    <w:basedOn w:val="DefaultParagraphFont"/>
    <w:rsid w:val="00807CDF"/>
  </w:style>
  <w:style w:type="paragraph" w:styleId="Revision">
    <w:name w:val="Revision"/>
    <w:hidden/>
    <w:uiPriority w:val="99"/>
    <w:semiHidden/>
    <w:rsid w:val="00FD2A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19861">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forms.html" TargetMode="External"/><Relationship Id="rId18" Type="http://schemas.openxmlformats.org/officeDocument/2006/relationships/hyperlink" Target="https://gcc02.safelinks.protection.outlook.com/?url=https%3A%2F%2Fwww.fsd.gov%2Fgsafsd_sp%3Fid%3Dgsafsd_kb_articles%26sys_id%3Dc81018e71b1601d0937fa64ce54bcb57&amp;data=05%7C01%7Cfjeldkk%40state.gov%7C0cc4e2b471f44abcd32308db093ecead%7C66cf50745afe48d1a691a12b2121f44b%7C0%7C0%7C638113937577534024%7CUnknown%7CTWFpbGZsb3d8eyJWIjoiMC4wLjAwMDAiLCJQIjoiV2luMzIiLCJBTiI6Ik1haWwiLCJXVCI6Mn0%3D%7C3000%7C%7C%7C&amp;sdata=W2ShcazZBQbanYGj0cLOTnUJwv%2BGL4xfwr83%2BycQY2E%3D&amp;reserved=0"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mailto:NairobiGrants@state.gov" TargetMode="External"/><Relationship Id="rId7" Type="http://schemas.openxmlformats.org/officeDocument/2006/relationships/settings" Target="settings.xml"/><Relationship Id="rId12" Type="http://schemas.openxmlformats.org/officeDocument/2006/relationships/hyperlink" Target="http://www.SAM" TargetMode="External"/><Relationship Id="rId17" Type="http://schemas.openxmlformats.org/officeDocument/2006/relationships/hyperlink" Target="http://www.grants.gov"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s://gcc02.safelinks.protection.outlook.com/?url=https%3A%2F%2Feportal.nspa.nato.int%2FAC135Public%2Fscage%2FCageList.aspx&amp;data=05%7C01%7Cfjeldkk%40state.gov%7C0cc4e2b471f44abcd32308db093ecead%7C66cf50745afe48d1a691a12b2121f44b%7C0%7C0%7C638113937577534024%7CUnknown%7CTWFpbGZsb3d8eyJWIjoiMC4wLjAwMDAiLCJQIjoiV2luMzIiLCJBTiI6Ik1haWwiLCJXVCI6Mn0%3D%7C3000%7C%7C%7C&amp;sdata=v3TLT8F%2FNfk5SuTcI2zw7SMhV4HK542OhP9XDx4ln%2BY%3D&amp;reserved=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AM.gov" TargetMode="External"/><Relationship Id="rId24" Type="http://schemas.openxmlformats.org/officeDocument/2006/relationships/hyperlink" Target="mailto:NairobiGrants@state.gov"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grants.gov/web/grants/forms.html" TargetMode="External"/><Relationship Id="rId23"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28"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gcc02.safelinks.protection.outlook.com/?url=http%3A%2F%2Fwww.fsd.gov%2F&amp;data=05%7C01%7Cfjeldkk%40state.gov%7C0cc4e2b471f44abcd32308db093ecead%7C66cf50745afe48d1a691a12b2121f44b%7C0%7C0%7C638113937577534024%7CUnknown%7CTWFpbGZsb3d8eyJWIjoiMC4wLjAwMDAiLCJQIjoiV2luMzIiLCJBTiI6Ik1haWwiLCJXVCI6Mn0%3D%7C3000%7C%7C%7C&amp;sdata=t32ANWzgpiB93pMWoq%2BFCSHz4YJY9QF1S1iQzCsS6RM%3D&amp;reserved=0"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airobiGrants@state.gov" TargetMode="External"/><Relationship Id="rId22" Type="http://schemas.openxmlformats.org/officeDocument/2006/relationships/hyperlink" Target="https://www.state.gov/about-us-office-of-the-procurement-executive/" TargetMode="External"/><Relationship Id="rId27" Type="http://schemas.openxmlformats.org/officeDocument/2006/relationships/footer" Target="footer1.xml"/><Relationship Id="rId30"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A9383A82FF8F45A56E59698048981F" ma:contentTypeVersion="16" ma:contentTypeDescription="Create a new document." ma:contentTypeScope="" ma:versionID="a1d4533876e59f115d69ac63a24dcfe8">
  <xsd:schema xmlns:xsd="http://www.w3.org/2001/XMLSchema" xmlns:xs="http://www.w3.org/2001/XMLSchema" xmlns:p="http://schemas.microsoft.com/office/2006/metadata/properties" xmlns:ns2="b34fb57d-0d9d-4b3c-bd06-5b5efa2a0ccc" xmlns:ns3="0d05a762-0d13-4cac-bbe3-28f80c65451e" targetNamespace="http://schemas.microsoft.com/office/2006/metadata/properties" ma:root="true" ma:fieldsID="2a3e5e1fe2e4f9e6e78e73cd17b30897" ns2:_="" ns3:_="">
    <xsd:import namespace="b34fb57d-0d9d-4b3c-bd06-5b5efa2a0ccc"/>
    <xsd:import namespace="0d05a762-0d13-4cac-bbe3-28f80c654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fb57d-0d9d-4b3c-bd06-5b5efa2a0c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05a762-0d13-4cac-bbe3-28f80c654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b901a78-1bae-4684-b833-2b589d7342e1}" ma:internalName="TaxCatchAll" ma:showField="CatchAllData" ma:web="0d05a762-0d13-4cac-bbe3-28f80c6545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d05a762-0d13-4cac-bbe3-28f80c65451e" xsi:nil="true"/>
    <lcf76f155ced4ddcb4097134ff3c332f xmlns="b34fb57d-0d9d-4b3c-bd06-5b5efa2a0ccc">
      <Terms xmlns="http://schemas.microsoft.com/office/infopath/2007/PartnerControls"/>
    </lcf76f155ced4ddcb4097134ff3c332f>
    <SharedWithUsers xmlns="0d05a762-0d13-4cac-bbe3-28f80c65451e">
      <UserInfo>
        <DisplayName>Dees, Learned H</DisplayName>
        <AccountId>1040</AccountId>
        <AccountType/>
      </UserInfo>
      <UserInfo>
        <DisplayName>Masood, Hassan I</DisplayName>
        <AccountId>5928</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608D0-1681-4DE4-A4CB-249D383E1B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fb57d-0d9d-4b3c-bd06-5b5efa2a0ccc"/>
    <ds:schemaRef ds:uri="0d05a762-0d13-4cac-bbe3-28f80c654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040286-C89E-4B32-8994-93B23C50C78D}">
  <ds:schemaRefs>
    <ds:schemaRef ds:uri="http://schemas.microsoft.com/office/2006/metadata/properties"/>
    <ds:schemaRef ds:uri="http://schemas.microsoft.com/office/infopath/2007/PartnerControls"/>
    <ds:schemaRef ds:uri="9da864af-2ebd-4ffc-9155-4f87b758b895"/>
    <ds:schemaRef ds:uri="38109ec0-e3d9-40aa-8431-9532c786d214"/>
    <ds:schemaRef ds:uri="5c12fd1e-0b8d-464e-a57c-5bff71e1fa36"/>
    <ds:schemaRef ds:uri="0d05a762-0d13-4cac-bbe3-28f80c65451e"/>
    <ds:schemaRef ds:uri="b34fb57d-0d9d-4b3c-bd06-5b5efa2a0ccc"/>
  </ds:schemaRefs>
</ds:datastoreItem>
</file>

<file path=customXml/itemProps3.xml><?xml version="1.0" encoding="utf-8"?>
<ds:datastoreItem xmlns:ds="http://schemas.openxmlformats.org/officeDocument/2006/customXml" ds:itemID="{287465D1-7565-4C13-AD83-66B4FC4F9DF2}">
  <ds:schemaRefs>
    <ds:schemaRef ds:uri="http://schemas.microsoft.com/sharepoint/v3/contenttype/forms"/>
  </ds:schemaRefs>
</ds:datastoreItem>
</file>

<file path=customXml/itemProps4.xml><?xml version="1.0" encoding="utf-8"?>
<ds:datastoreItem xmlns:ds="http://schemas.openxmlformats.org/officeDocument/2006/customXml" ds:itemID="{257D14F8-FEAC-4AAA-95F5-6B95CD60DF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4065</Words>
  <Characters>23176</Characters>
  <Application>Microsoft Office Word</Application>
  <DocSecurity>0</DocSecurity>
  <Lines>193</Lines>
  <Paragraphs>54</Paragraphs>
  <ScaleCrop>false</ScaleCrop>
  <Company/>
  <LinksUpToDate>false</LinksUpToDate>
  <CharactersWithSpaces>27187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Program Statement - SAMPLE</dc:title>
  <dc:creator/>
  <cp:keywords/>
  <cp:lastModifiedBy/>
  <cp:revision>1</cp:revision>
  <dcterms:created xsi:type="dcterms:W3CDTF">2024-02-14T13:19:00Z</dcterms:created>
  <dcterms:modified xsi:type="dcterms:W3CDTF">2024-02-14T13:19:00Z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5c993fd7-e392-4e19-aece-34df9504b6af</vt:lpwstr>
  </property>
  <property fmtid="{D5CDD505-2E9C-101B-9397-08002B2CF9AE}" pid="4" name="ContentTypeId">
    <vt:lpwstr>0x01010081A9383A82FF8F45A56E59698048981F</vt:lpwstr>
  </property>
  <property fmtid="{D5CDD505-2E9C-101B-9397-08002B2CF9AE}" pid="5" name="Order">
    <vt:r8>34200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2022-03-23T16:12:19Z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b39d1ba1-d3ef-45e7-819c-5d4a18e96e0c</vt:lpwstr>
  </property>
  <property fmtid="{D5CDD505-2E9C-101B-9397-08002B2CF9AE}" pid="16" name="MSIP_Label_1665d9ee-429a-4d5f-97cc-cfb56e044a6e_ContentBits">
    <vt:lpwstr>0</vt:lpwstr>
  </property>
  <property fmtid="{D5CDD505-2E9C-101B-9397-08002B2CF9AE}" pid="17" name="MediaServiceImageTags">
    <vt:lpwstr/>
  </property>
</Properties>
</file>