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C21CA" w14:textId="77777777" w:rsidR="009A3D9C" w:rsidRPr="009A3D9C" w:rsidRDefault="009A3D9C" w:rsidP="009A3D9C">
      <w:pPr>
        <w:pStyle w:val="NoSpacing"/>
        <w:ind w:left="-1008"/>
        <w:jc w:val="center"/>
        <w:rPr>
          <w:rFonts w:asciiTheme="minorHAnsi" w:hAnsiTheme="minorHAnsi" w:cstheme="minorHAnsi"/>
          <w:b/>
          <w:color w:val="365F91" w:themeColor="accent1" w:themeShade="BF"/>
          <w:sz w:val="28"/>
          <w:szCs w:val="28"/>
          <w:u w:val="single"/>
        </w:rPr>
      </w:pPr>
      <w:r w:rsidRPr="009A3D9C">
        <w:rPr>
          <w:rFonts w:asciiTheme="minorHAnsi" w:hAnsiTheme="minorHAnsi" w:cstheme="minorHAnsi"/>
          <w:b/>
          <w:color w:val="365F91" w:themeColor="accent1" w:themeShade="BF"/>
          <w:sz w:val="28"/>
          <w:szCs w:val="28"/>
          <w:u w:val="single"/>
        </w:rPr>
        <w:t xml:space="preserve">B1. Safe water - Private wells </w:t>
      </w:r>
    </w:p>
    <w:p w14:paraId="0D3DA28B" w14:textId="77777777" w:rsidR="00FC223B" w:rsidRPr="009E2403" w:rsidRDefault="00FC223B" w:rsidP="00EC789F">
      <w:pPr>
        <w:pStyle w:val="NoSpacing"/>
        <w:ind w:left="-1008"/>
        <w:jc w:val="center"/>
        <w:rPr>
          <w:rFonts w:asciiTheme="minorHAnsi" w:hAnsiTheme="minorHAnsi" w:cstheme="minorHAnsi"/>
          <w:b/>
          <w:color w:val="365F91" w:themeColor="accent1" w:themeShade="BF"/>
          <w:sz w:val="24"/>
          <w:szCs w:val="24"/>
        </w:rPr>
      </w:pPr>
    </w:p>
    <w:p w14:paraId="70C35EEB" w14:textId="77777777" w:rsidR="00FE154F" w:rsidRPr="009E2403" w:rsidRDefault="00FE154F" w:rsidP="00FE154F">
      <w:pPr>
        <w:pStyle w:val="NoSpacing"/>
        <w:ind w:left="-1008"/>
        <w:jc w:val="center"/>
        <w:rPr>
          <w:rFonts w:asciiTheme="minorHAnsi" w:hAnsiTheme="minorHAnsi" w:cstheme="minorHAnsi"/>
          <w:b/>
          <w:color w:val="365F91" w:themeColor="accent1" w:themeShade="BF"/>
          <w:sz w:val="24"/>
          <w:szCs w:val="24"/>
        </w:rPr>
      </w:pPr>
      <w:r w:rsidRPr="009E2403">
        <w:rPr>
          <w:rFonts w:asciiTheme="minorHAnsi" w:hAnsiTheme="minorHAnsi" w:cstheme="minorHAnsi"/>
          <w:b/>
          <w:color w:val="365F91" w:themeColor="accent1" w:themeShade="BF"/>
          <w:sz w:val="24"/>
          <w:szCs w:val="24"/>
        </w:rPr>
        <w:t>CDC-RFA-EH20-2005</w:t>
      </w:r>
    </w:p>
    <w:p w14:paraId="121D472C" w14:textId="77777777" w:rsidR="00FE154F" w:rsidRPr="009E2403" w:rsidRDefault="00FE154F" w:rsidP="00FE154F">
      <w:pPr>
        <w:pStyle w:val="NoSpacing"/>
        <w:ind w:left="-1008"/>
        <w:jc w:val="center"/>
        <w:rPr>
          <w:rFonts w:asciiTheme="minorHAnsi" w:hAnsiTheme="minorHAnsi" w:cstheme="minorHAnsi"/>
          <w:b/>
          <w:color w:val="365F91" w:themeColor="accent1" w:themeShade="BF"/>
          <w:sz w:val="24"/>
          <w:szCs w:val="24"/>
        </w:rPr>
      </w:pPr>
      <w:r w:rsidRPr="009E2403">
        <w:rPr>
          <w:rFonts w:asciiTheme="minorHAnsi" w:hAnsiTheme="minorHAnsi" w:cstheme="minorHAnsi"/>
          <w:b/>
          <w:bCs/>
          <w:color w:val="365F91" w:themeColor="accent1" w:themeShade="BF"/>
          <w:sz w:val="24"/>
          <w:szCs w:val="24"/>
        </w:rPr>
        <w:t>Strengthening environmental health capacity (EHC) for detecting, preventing, and controlling environmental health hazards through data-driven and evidence-based approaches</w:t>
      </w:r>
    </w:p>
    <w:p w14:paraId="2067DEFC" w14:textId="77777777" w:rsidR="00FE154F" w:rsidRPr="009E2403" w:rsidRDefault="00FE154F" w:rsidP="00EC789F">
      <w:pPr>
        <w:pStyle w:val="NoSpacing"/>
        <w:ind w:left="-1008"/>
        <w:jc w:val="center"/>
        <w:rPr>
          <w:rFonts w:asciiTheme="minorHAnsi" w:hAnsiTheme="minorHAnsi" w:cstheme="minorHAnsi"/>
          <w:b/>
          <w:color w:val="365F91" w:themeColor="accent1" w:themeShade="BF"/>
          <w:sz w:val="24"/>
          <w:szCs w:val="24"/>
        </w:rPr>
      </w:pPr>
    </w:p>
    <w:tbl>
      <w:tblPr>
        <w:tblStyle w:val="TableGrid"/>
        <w:tblW w:w="11227" w:type="dxa"/>
        <w:tblInd w:w="-882" w:type="dxa"/>
        <w:shd w:val="clear" w:color="auto" w:fill="1F497D" w:themeFill="text2"/>
        <w:tblLayout w:type="fixed"/>
        <w:tblLook w:val="04A0" w:firstRow="1" w:lastRow="0" w:firstColumn="1" w:lastColumn="0" w:noHBand="0" w:noVBand="1"/>
      </w:tblPr>
      <w:tblGrid>
        <w:gridCol w:w="540"/>
        <w:gridCol w:w="10687"/>
      </w:tblGrid>
      <w:tr w:rsidR="00893078" w:rsidRPr="009E2403" w14:paraId="4AE0FB35" w14:textId="77777777" w:rsidTr="12E15C7F">
        <w:trPr>
          <w:trHeight w:val="485"/>
        </w:trPr>
        <w:tc>
          <w:tcPr>
            <w:tcW w:w="11227" w:type="dxa"/>
            <w:gridSpan w:val="2"/>
            <w:shd w:val="clear" w:color="auto" w:fill="1F497D" w:themeFill="text2"/>
            <w:vAlign w:val="center"/>
          </w:tcPr>
          <w:p w14:paraId="27C8513B" w14:textId="77777777" w:rsidR="001917D6" w:rsidRPr="009E2403" w:rsidRDefault="008B2E55" w:rsidP="00AD233D">
            <w:pPr>
              <w:jc w:val="center"/>
              <w:rPr>
                <w:rFonts w:asciiTheme="minorHAnsi" w:hAnsiTheme="minorHAnsi" w:cstheme="minorHAnsi"/>
                <w:b/>
                <w:color w:val="F2F2F2" w:themeColor="background1" w:themeShade="F2"/>
                <w:sz w:val="24"/>
                <w:szCs w:val="24"/>
              </w:rPr>
            </w:pPr>
            <w:r w:rsidRPr="009E2403">
              <w:rPr>
                <w:rFonts w:asciiTheme="minorHAnsi" w:hAnsiTheme="minorHAnsi" w:cstheme="minorHAnsi"/>
                <w:b/>
                <w:color w:val="F2F2F2" w:themeColor="background1" w:themeShade="F2"/>
                <w:sz w:val="24"/>
                <w:szCs w:val="24"/>
              </w:rPr>
              <w:t>G</w:t>
            </w:r>
            <w:r w:rsidR="00005551" w:rsidRPr="009E2403">
              <w:rPr>
                <w:rFonts w:asciiTheme="minorHAnsi" w:hAnsiTheme="minorHAnsi" w:cstheme="minorHAnsi"/>
                <w:b/>
                <w:color w:val="F2F2F2" w:themeColor="background1" w:themeShade="F2"/>
                <w:sz w:val="24"/>
                <w:szCs w:val="24"/>
              </w:rPr>
              <w:t>ENERAL INFORMATION</w:t>
            </w:r>
          </w:p>
        </w:tc>
      </w:tr>
      <w:tr w:rsidR="007B2A80" w:rsidRPr="009E2403" w14:paraId="736BAA93" w14:textId="77777777" w:rsidTr="12E15C7F">
        <w:trPr>
          <w:trHeight w:val="620"/>
        </w:trPr>
        <w:tc>
          <w:tcPr>
            <w:tcW w:w="540" w:type="dxa"/>
            <w:vMerge w:val="restart"/>
            <w:shd w:val="clear" w:color="auto" w:fill="1F497D" w:themeFill="text2"/>
          </w:tcPr>
          <w:p w14:paraId="33027728" w14:textId="77777777" w:rsidR="007B2A80" w:rsidRPr="009E2403" w:rsidRDefault="007B2A80" w:rsidP="00C10BD6">
            <w:pPr>
              <w:rPr>
                <w:rFonts w:asciiTheme="minorHAnsi" w:hAnsiTheme="minorHAnsi" w:cstheme="minorHAnsi"/>
                <w:b/>
                <w:color w:val="FFFFFF" w:themeColor="background1"/>
                <w:sz w:val="24"/>
                <w:szCs w:val="24"/>
              </w:rPr>
            </w:pPr>
            <w:r w:rsidRPr="009E2403">
              <w:rPr>
                <w:rFonts w:asciiTheme="minorHAnsi" w:hAnsiTheme="minorHAnsi" w:cstheme="minorHAnsi"/>
                <w:b/>
                <w:color w:val="FFFFFF" w:themeColor="background1"/>
                <w:sz w:val="24"/>
                <w:szCs w:val="24"/>
              </w:rPr>
              <w:t>1</w:t>
            </w:r>
          </w:p>
        </w:tc>
        <w:tc>
          <w:tcPr>
            <w:tcW w:w="10687" w:type="dxa"/>
            <w:vMerge w:val="restart"/>
            <w:shd w:val="clear" w:color="auto" w:fill="auto"/>
          </w:tcPr>
          <w:p w14:paraId="64D694CB" w14:textId="68DCC010" w:rsidR="007B2A80" w:rsidRPr="009E2403" w:rsidRDefault="007B2A80" w:rsidP="004E509D">
            <w:pPr>
              <w:pStyle w:val="TableParagraph"/>
              <w:spacing w:before="12"/>
              <w:ind w:left="0"/>
              <w:rPr>
                <w:rFonts w:asciiTheme="minorHAnsi" w:hAnsiTheme="minorHAnsi" w:cstheme="minorHAnsi"/>
                <w:sz w:val="24"/>
                <w:szCs w:val="24"/>
              </w:rPr>
            </w:pPr>
            <w:r w:rsidRPr="004E509D">
              <w:rPr>
                <w:rFonts w:asciiTheme="minorHAnsi" w:hAnsiTheme="minorHAnsi" w:cstheme="minorHAnsi"/>
                <w:b/>
                <w:sz w:val="24"/>
                <w:szCs w:val="24"/>
              </w:rPr>
              <w:t>Project title</w:t>
            </w:r>
            <w:r w:rsidR="00EF0511" w:rsidRPr="004E509D">
              <w:rPr>
                <w:rFonts w:asciiTheme="minorHAnsi" w:hAnsiTheme="minorHAnsi" w:cstheme="minorHAnsi"/>
                <w:b/>
                <w:sz w:val="24"/>
                <w:szCs w:val="24"/>
              </w:rPr>
              <w:t>:</w:t>
            </w:r>
            <w:r w:rsidR="004E509D">
              <w:rPr>
                <w:rFonts w:asciiTheme="minorHAnsi" w:hAnsiTheme="minorHAnsi" w:cstheme="minorHAnsi"/>
                <w:b/>
                <w:sz w:val="24"/>
                <w:szCs w:val="24"/>
              </w:rPr>
              <w:t xml:space="preserve"> </w:t>
            </w:r>
            <w:r w:rsidR="009F3471" w:rsidRPr="009E2403">
              <w:rPr>
                <w:rFonts w:asciiTheme="minorHAnsi" w:hAnsiTheme="minorHAnsi" w:cstheme="minorHAnsi"/>
                <w:sz w:val="24"/>
                <w:szCs w:val="24"/>
              </w:rPr>
              <w:t xml:space="preserve">Improving Access to </w:t>
            </w:r>
            <w:r w:rsidR="009F3471" w:rsidRPr="009E2403">
              <w:rPr>
                <w:rFonts w:asciiTheme="minorHAnsi" w:hAnsiTheme="minorHAnsi" w:cstheme="minorHAnsi"/>
                <w:color w:val="231F20"/>
                <w:sz w:val="24"/>
                <w:szCs w:val="24"/>
              </w:rPr>
              <w:t>Safe Drinking Water from Private Wells</w:t>
            </w:r>
          </w:p>
        </w:tc>
      </w:tr>
      <w:tr w:rsidR="007B2A80" w:rsidRPr="009E2403" w14:paraId="01E7E856" w14:textId="77777777" w:rsidTr="004E509D">
        <w:trPr>
          <w:trHeight w:val="293"/>
        </w:trPr>
        <w:tc>
          <w:tcPr>
            <w:tcW w:w="540" w:type="dxa"/>
            <w:vMerge/>
          </w:tcPr>
          <w:p w14:paraId="047BBA06" w14:textId="77777777" w:rsidR="007B2A80" w:rsidRPr="005D3960" w:rsidRDefault="007B2A80" w:rsidP="00C10BD6">
            <w:pPr>
              <w:rPr>
                <w:rFonts w:asciiTheme="minorHAnsi" w:hAnsiTheme="minorHAnsi" w:cstheme="minorHAnsi"/>
                <w:b/>
                <w:color w:val="FFFFFF" w:themeColor="background1"/>
                <w:sz w:val="24"/>
                <w:szCs w:val="24"/>
              </w:rPr>
            </w:pPr>
          </w:p>
        </w:tc>
        <w:tc>
          <w:tcPr>
            <w:tcW w:w="10687" w:type="dxa"/>
            <w:vMerge/>
          </w:tcPr>
          <w:p w14:paraId="199C2BF5" w14:textId="77777777" w:rsidR="007B2A80" w:rsidRPr="005D3960" w:rsidDel="007E288A" w:rsidRDefault="007B2A80" w:rsidP="00C10BD6">
            <w:pPr>
              <w:rPr>
                <w:rFonts w:asciiTheme="minorHAnsi" w:hAnsiTheme="minorHAnsi" w:cstheme="minorHAnsi"/>
                <w:b/>
                <w:sz w:val="24"/>
                <w:szCs w:val="24"/>
              </w:rPr>
            </w:pPr>
          </w:p>
        </w:tc>
      </w:tr>
      <w:tr w:rsidR="007B2A80" w:rsidRPr="009E2403" w14:paraId="7FFBFE1D" w14:textId="77777777" w:rsidTr="12E15C7F">
        <w:trPr>
          <w:trHeight w:val="602"/>
        </w:trPr>
        <w:tc>
          <w:tcPr>
            <w:tcW w:w="540" w:type="dxa"/>
            <w:shd w:val="clear" w:color="auto" w:fill="1F497D" w:themeFill="text2"/>
          </w:tcPr>
          <w:p w14:paraId="196E3C55" w14:textId="2C52ED99" w:rsidR="007B2A80" w:rsidRPr="006C3029" w:rsidRDefault="007B2A80" w:rsidP="00C45B47">
            <w:pPr>
              <w:rPr>
                <w:rFonts w:asciiTheme="minorHAnsi" w:hAnsiTheme="minorHAnsi" w:cstheme="minorHAnsi"/>
                <w:b/>
                <w:color w:val="FFFFFF" w:themeColor="background1"/>
                <w:sz w:val="24"/>
                <w:szCs w:val="24"/>
              </w:rPr>
            </w:pPr>
            <w:r w:rsidRPr="006C3029">
              <w:rPr>
                <w:rFonts w:asciiTheme="minorHAnsi" w:hAnsiTheme="minorHAnsi" w:cstheme="minorHAnsi"/>
                <w:b/>
                <w:color w:val="FFFFFF" w:themeColor="background1"/>
                <w:sz w:val="24"/>
                <w:szCs w:val="24"/>
              </w:rPr>
              <w:t>2</w:t>
            </w:r>
          </w:p>
        </w:tc>
        <w:tc>
          <w:tcPr>
            <w:tcW w:w="10687" w:type="dxa"/>
            <w:shd w:val="clear" w:color="auto" w:fill="auto"/>
          </w:tcPr>
          <w:p w14:paraId="57BD21A2" w14:textId="50FD618A" w:rsidR="007B2A80" w:rsidRPr="009E2403" w:rsidRDefault="007B2A80" w:rsidP="00A32D1E">
            <w:pPr>
              <w:rPr>
                <w:rFonts w:asciiTheme="minorHAnsi" w:hAnsiTheme="minorHAnsi" w:cstheme="minorHAnsi"/>
                <w:sz w:val="24"/>
                <w:szCs w:val="24"/>
              </w:rPr>
            </w:pPr>
            <w:r w:rsidRPr="009E2403">
              <w:rPr>
                <w:rFonts w:asciiTheme="minorHAnsi" w:hAnsiTheme="minorHAnsi" w:cstheme="minorHAnsi"/>
                <w:b/>
                <w:sz w:val="24"/>
                <w:szCs w:val="24"/>
              </w:rPr>
              <w:t xml:space="preserve">Component:  B </w:t>
            </w:r>
            <w:r w:rsidR="003C1B18" w:rsidRPr="009E2403">
              <w:rPr>
                <w:rFonts w:asciiTheme="minorHAnsi" w:hAnsiTheme="minorHAnsi" w:cstheme="minorHAnsi"/>
                <w:b/>
                <w:sz w:val="24"/>
                <w:szCs w:val="24"/>
              </w:rPr>
              <w:fldChar w:fldCharType="begin">
                <w:ffData>
                  <w:name w:val="Check2"/>
                  <w:enabled/>
                  <w:calcOnExit w:val="0"/>
                  <w:checkBox>
                    <w:sizeAuto/>
                    <w:default w:val="1"/>
                  </w:checkBox>
                </w:ffData>
              </w:fldChar>
            </w:r>
            <w:bookmarkStart w:id="0" w:name="Check2"/>
            <w:r w:rsidR="003C1B18" w:rsidRPr="009E2403">
              <w:rPr>
                <w:rFonts w:asciiTheme="minorHAnsi" w:hAnsiTheme="minorHAnsi" w:cstheme="minorHAnsi"/>
                <w:b/>
                <w:sz w:val="24"/>
                <w:szCs w:val="24"/>
              </w:rPr>
              <w:instrText xml:space="preserve"> FORMCHECKBOX </w:instrText>
            </w:r>
            <w:r w:rsidR="00B42079">
              <w:rPr>
                <w:rFonts w:asciiTheme="minorHAnsi" w:hAnsiTheme="minorHAnsi" w:cstheme="minorHAnsi"/>
                <w:b/>
                <w:sz w:val="24"/>
                <w:szCs w:val="24"/>
              </w:rPr>
            </w:r>
            <w:r w:rsidR="00B42079">
              <w:rPr>
                <w:rFonts w:asciiTheme="minorHAnsi" w:hAnsiTheme="minorHAnsi" w:cstheme="minorHAnsi"/>
                <w:b/>
                <w:sz w:val="24"/>
                <w:szCs w:val="24"/>
              </w:rPr>
              <w:fldChar w:fldCharType="separate"/>
            </w:r>
            <w:r w:rsidR="003C1B18" w:rsidRPr="009E2403">
              <w:rPr>
                <w:rFonts w:asciiTheme="minorHAnsi" w:hAnsiTheme="minorHAnsi" w:cstheme="minorHAnsi"/>
                <w:b/>
                <w:sz w:val="24"/>
                <w:szCs w:val="24"/>
              </w:rPr>
              <w:fldChar w:fldCharType="end"/>
            </w:r>
            <w:bookmarkEnd w:id="0"/>
            <w:r w:rsidRPr="009E2403">
              <w:rPr>
                <w:rFonts w:asciiTheme="minorHAnsi" w:hAnsiTheme="minorHAnsi" w:cstheme="minorHAnsi"/>
                <w:sz w:val="24"/>
                <w:szCs w:val="24"/>
              </w:rPr>
              <w:t xml:space="preserve">    </w:t>
            </w:r>
            <w:r w:rsidRPr="009E2403">
              <w:rPr>
                <w:rFonts w:asciiTheme="minorHAnsi" w:hAnsiTheme="minorHAnsi" w:cstheme="minorHAnsi"/>
                <w:b/>
                <w:sz w:val="24"/>
                <w:szCs w:val="24"/>
              </w:rPr>
              <w:t xml:space="preserve">C </w:t>
            </w:r>
            <w:r w:rsidRPr="009E2403">
              <w:rPr>
                <w:rFonts w:asciiTheme="minorHAnsi" w:hAnsiTheme="minorHAnsi" w:cstheme="minorHAnsi"/>
                <w:b/>
                <w:sz w:val="24"/>
                <w:szCs w:val="24"/>
              </w:rPr>
              <w:fldChar w:fldCharType="begin">
                <w:ffData>
                  <w:name w:val="Check2"/>
                  <w:enabled/>
                  <w:calcOnExit w:val="0"/>
                  <w:checkBox>
                    <w:sizeAuto/>
                    <w:default w:val="0"/>
                  </w:checkBox>
                </w:ffData>
              </w:fldChar>
            </w:r>
            <w:r w:rsidRPr="009E2403">
              <w:rPr>
                <w:rFonts w:asciiTheme="minorHAnsi" w:hAnsiTheme="minorHAnsi" w:cstheme="minorHAnsi"/>
                <w:b/>
                <w:sz w:val="24"/>
                <w:szCs w:val="24"/>
              </w:rPr>
              <w:instrText xml:space="preserve"> FORMCHECKBOX </w:instrText>
            </w:r>
            <w:r w:rsidR="00B42079">
              <w:rPr>
                <w:rFonts w:asciiTheme="minorHAnsi" w:hAnsiTheme="minorHAnsi" w:cstheme="minorHAnsi"/>
                <w:b/>
                <w:sz w:val="24"/>
                <w:szCs w:val="24"/>
              </w:rPr>
            </w:r>
            <w:r w:rsidR="00B42079">
              <w:rPr>
                <w:rFonts w:asciiTheme="minorHAnsi" w:hAnsiTheme="minorHAnsi" w:cstheme="minorHAnsi"/>
                <w:b/>
                <w:sz w:val="24"/>
                <w:szCs w:val="24"/>
              </w:rPr>
              <w:fldChar w:fldCharType="separate"/>
            </w:r>
            <w:r w:rsidRPr="009E2403">
              <w:rPr>
                <w:rFonts w:asciiTheme="minorHAnsi" w:hAnsiTheme="minorHAnsi" w:cstheme="minorHAnsi"/>
                <w:sz w:val="24"/>
                <w:szCs w:val="24"/>
              </w:rPr>
              <w:fldChar w:fldCharType="end"/>
            </w:r>
          </w:p>
          <w:p w14:paraId="0DC03A17" w14:textId="77777777" w:rsidR="007B2A80" w:rsidRPr="009E2403" w:rsidRDefault="007B2A80" w:rsidP="00A32D1E">
            <w:pPr>
              <w:rPr>
                <w:rFonts w:asciiTheme="minorHAnsi" w:hAnsiTheme="minorHAnsi" w:cstheme="minorHAnsi"/>
                <w:sz w:val="24"/>
                <w:szCs w:val="24"/>
              </w:rPr>
            </w:pPr>
          </w:p>
          <w:p w14:paraId="649EC796" w14:textId="122EB56B" w:rsidR="007B2A80" w:rsidRPr="009E2403" w:rsidRDefault="007B2A80" w:rsidP="007B2A80">
            <w:pPr>
              <w:shd w:val="clear" w:color="auto" w:fill="FFFFFF"/>
              <w:contextualSpacing/>
              <w:rPr>
                <w:rFonts w:asciiTheme="minorHAnsi" w:hAnsiTheme="minorHAnsi" w:cstheme="minorHAnsi"/>
                <w:sz w:val="24"/>
                <w:szCs w:val="24"/>
              </w:rPr>
            </w:pPr>
            <w:r w:rsidRPr="009E2403">
              <w:rPr>
                <w:rFonts w:asciiTheme="minorHAnsi" w:hAnsiTheme="minorHAnsi" w:cstheme="minorHAnsi"/>
                <w:b/>
                <w:sz w:val="24"/>
                <w:szCs w:val="24"/>
              </w:rPr>
              <w:t xml:space="preserve">Component B: </w:t>
            </w:r>
            <w:bookmarkStart w:id="1" w:name="_Hlk26254552"/>
            <w:r w:rsidRPr="009E2403">
              <w:rPr>
                <w:rFonts w:asciiTheme="minorHAnsi" w:hAnsiTheme="minorHAnsi" w:cstheme="minorHAnsi"/>
                <w:b/>
                <w:sz w:val="24"/>
                <w:szCs w:val="24"/>
              </w:rPr>
              <w:t xml:space="preserve">Programs and services – </w:t>
            </w:r>
            <w:r w:rsidRPr="009E2403">
              <w:rPr>
                <w:rFonts w:asciiTheme="minorHAnsi" w:hAnsiTheme="minorHAnsi" w:cstheme="minorHAnsi"/>
                <w:sz w:val="24"/>
                <w:szCs w:val="24"/>
              </w:rPr>
              <w:t xml:space="preserve">strengthens capacity of EH programs and services in areas such as drinking water, recreational water, </w:t>
            </w:r>
            <w:r w:rsidR="003F49CE" w:rsidRPr="009E2403">
              <w:rPr>
                <w:rFonts w:asciiTheme="minorHAnsi" w:hAnsiTheme="minorHAnsi" w:cstheme="minorHAnsi"/>
                <w:sz w:val="24"/>
                <w:szCs w:val="24"/>
              </w:rPr>
              <w:t xml:space="preserve">water management, </w:t>
            </w:r>
            <w:r w:rsidRPr="009E2403">
              <w:rPr>
                <w:rFonts w:asciiTheme="minorHAnsi" w:hAnsiTheme="minorHAnsi" w:cstheme="minorHAnsi"/>
                <w:sz w:val="24"/>
                <w:szCs w:val="24"/>
              </w:rPr>
              <w:t>rodent control, food safety</w:t>
            </w:r>
            <w:r w:rsidR="003F49CE" w:rsidRPr="009E2403">
              <w:rPr>
                <w:rFonts w:asciiTheme="minorHAnsi" w:hAnsiTheme="minorHAnsi" w:cstheme="minorHAnsi"/>
                <w:sz w:val="24"/>
                <w:szCs w:val="24"/>
              </w:rPr>
              <w:t xml:space="preserve">, exposure assessment, outbreak investigations, and other </w:t>
            </w:r>
            <w:r w:rsidR="00924D7A" w:rsidRPr="009E2403">
              <w:rPr>
                <w:rFonts w:asciiTheme="minorHAnsi" w:hAnsiTheme="minorHAnsi" w:cstheme="minorHAnsi"/>
                <w:sz w:val="24"/>
                <w:szCs w:val="24"/>
              </w:rPr>
              <w:t>programs/</w:t>
            </w:r>
            <w:r w:rsidR="003F49CE" w:rsidRPr="009E2403">
              <w:rPr>
                <w:rFonts w:asciiTheme="minorHAnsi" w:hAnsiTheme="minorHAnsi" w:cstheme="minorHAnsi"/>
                <w:sz w:val="24"/>
                <w:szCs w:val="24"/>
              </w:rPr>
              <w:t>services</w:t>
            </w:r>
            <w:r w:rsidR="00924D7A" w:rsidRPr="009E2403">
              <w:rPr>
                <w:rFonts w:asciiTheme="minorHAnsi" w:hAnsiTheme="minorHAnsi" w:cstheme="minorHAnsi"/>
                <w:sz w:val="24"/>
                <w:szCs w:val="24"/>
              </w:rPr>
              <w:t xml:space="preserve"> provided by EH departments.</w:t>
            </w:r>
            <w:r w:rsidR="003F49CE" w:rsidRPr="009E2403">
              <w:rPr>
                <w:rFonts w:asciiTheme="minorHAnsi" w:hAnsiTheme="minorHAnsi" w:cstheme="minorHAnsi"/>
                <w:sz w:val="24"/>
                <w:szCs w:val="24"/>
              </w:rPr>
              <w:t xml:space="preserve"> </w:t>
            </w:r>
            <w:bookmarkEnd w:id="1"/>
          </w:p>
          <w:p w14:paraId="5A7AC2F7" w14:textId="77777777" w:rsidR="007B2A80" w:rsidRPr="009E2403" w:rsidRDefault="007B2A80" w:rsidP="007B2A80">
            <w:pPr>
              <w:shd w:val="clear" w:color="auto" w:fill="FFFFFF"/>
              <w:contextualSpacing/>
              <w:rPr>
                <w:rFonts w:asciiTheme="minorHAnsi" w:hAnsiTheme="minorHAnsi" w:cstheme="minorHAnsi"/>
                <w:b/>
                <w:sz w:val="24"/>
                <w:szCs w:val="24"/>
              </w:rPr>
            </w:pPr>
          </w:p>
          <w:p w14:paraId="5B989A42" w14:textId="77777777" w:rsidR="007B2A80" w:rsidRDefault="007B2A80" w:rsidP="007B2A80">
            <w:pPr>
              <w:rPr>
                <w:rFonts w:asciiTheme="minorHAnsi" w:hAnsiTheme="minorHAnsi" w:cstheme="minorHAnsi"/>
                <w:bCs/>
                <w:iCs/>
                <w:sz w:val="24"/>
                <w:szCs w:val="24"/>
              </w:rPr>
            </w:pPr>
            <w:r w:rsidRPr="009E2403">
              <w:rPr>
                <w:rFonts w:asciiTheme="minorHAnsi" w:hAnsiTheme="minorHAnsi" w:cstheme="minorHAnsi"/>
                <w:b/>
                <w:sz w:val="24"/>
                <w:szCs w:val="24"/>
              </w:rPr>
              <w:t xml:space="preserve">Component C: Priority and emerging hazards and issues – </w:t>
            </w:r>
            <w:r w:rsidRPr="009E2403">
              <w:rPr>
                <w:rFonts w:asciiTheme="minorHAnsi" w:hAnsiTheme="minorHAnsi" w:cstheme="minorHAnsi"/>
                <w:sz w:val="24"/>
                <w:szCs w:val="24"/>
              </w:rPr>
              <w:t xml:space="preserve">strengthens capacity </w:t>
            </w:r>
            <w:r w:rsidR="00924D7A" w:rsidRPr="009E2403">
              <w:rPr>
                <w:rFonts w:asciiTheme="minorHAnsi" w:hAnsiTheme="minorHAnsi" w:cstheme="minorHAnsi"/>
                <w:sz w:val="24"/>
                <w:szCs w:val="24"/>
              </w:rPr>
              <w:t xml:space="preserve">to </w:t>
            </w:r>
            <w:r w:rsidRPr="009E2403">
              <w:rPr>
                <w:rFonts w:asciiTheme="minorHAnsi" w:hAnsiTheme="minorHAnsi" w:cstheme="minorHAnsi"/>
                <w:sz w:val="24"/>
                <w:szCs w:val="24"/>
              </w:rPr>
              <w:t>address</w:t>
            </w:r>
            <w:r w:rsidR="006C3029">
              <w:rPr>
                <w:rFonts w:asciiTheme="minorHAnsi" w:hAnsiTheme="minorHAnsi" w:cstheme="minorHAnsi"/>
                <w:sz w:val="24"/>
                <w:szCs w:val="24"/>
              </w:rPr>
              <w:t xml:space="preserve"> </w:t>
            </w:r>
            <w:r w:rsidRPr="009E2403">
              <w:rPr>
                <w:rFonts w:asciiTheme="minorHAnsi" w:hAnsiTheme="minorHAnsi" w:cstheme="minorHAnsi"/>
                <w:sz w:val="24"/>
                <w:szCs w:val="24"/>
              </w:rPr>
              <w:t>specific priority EH hazards or issues such as harmful algal blooms</w:t>
            </w:r>
            <w:r w:rsidR="00924D7A" w:rsidRPr="009E2403">
              <w:rPr>
                <w:rFonts w:asciiTheme="minorHAnsi" w:hAnsiTheme="minorHAnsi" w:cstheme="minorHAnsi"/>
                <w:sz w:val="24"/>
                <w:szCs w:val="24"/>
              </w:rPr>
              <w:t>, premise plumbing</w:t>
            </w:r>
            <w:r w:rsidR="00E14337" w:rsidRPr="009E2403">
              <w:rPr>
                <w:rFonts w:asciiTheme="minorHAnsi" w:hAnsiTheme="minorHAnsi" w:cstheme="minorHAnsi"/>
                <w:sz w:val="24"/>
                <w:szCs w:val="24"/>
              </w:rPr>
              <w:t xml:space="preserve"> hazards</w:t>
            </w:r>
            <w:r w:rsidR="00924D7A" w:rsidRPr="009E2403">
              <w:rPr>
                <w:rFonts w:asciiTheme="minorHAnsi" w:hAnsiTheme="minorHAnsi" w:cstheme="minorHAnsi"/>
                <w:sz w:val="24"/>
                <w:szCs w:val="24"/>
              </w:rPr>
              <w:t xml:space="preserve">, </w:t>
            </w:r>
            <w:r w:rsidR="00E14337" w:rsidRPr="009E2403">
              <w:rPr>
                <w:rFonts w:asciiTheme="minorHAnsi" w:hAnsiTheme="minorHAnsi" w:cstheme="minorHAnsi"/>
                <w:sz w:val="24"/>
                <w:szCs w:val="24"/>
              </w:rPr>
              <w:t xml:space="preserve">extreme </w:t>
            </w:r>
            <w:r w:rsidR="00924D7A" w:rsidRPr="009E2403">
              <w:rPr>
                <w:rFonts w:asciiTheme="minorHAnsi" w:hAnsiTheme="minorHAnsi" w:cstheme="minorHAnsi"/>
                <w:sz w:val="24"/>
                <w:szCs w:val="24"/>
              </w:rPr>
              <w:t>weather events</w:t>
            </w:r>
            <w:r w:rsidR="00E14337" w:rsidRPr="009E2403">
              <w:rPr>
                <w:rFonts w:asciiTheme="minorHAnsi" w:hAnsiTheme="minorHAnsi" w:cstheme="minorHAnsi"/>
                <w:sz w:val="24"/>
                <w:szCs w:val="24"/>
              </w:rPr>
              <w:t>,</w:t>
            </w:r>
            <w:r w:rsidR="0088496A" w:rsidRPr="009E2403">
              <w:rPr>
                <w:rFonts w:asciiTheme="minorHAnsi" w:hAnsiTheme="minorHAnsi" w:cstheme="minorHAnsi"/>
                <w:sz w:val="24"/>
                <w:szCs w:val="24"/>
              </w:rPr>
              <w:t xml:space="preserve"> as well as</w:t>
            </w:r>
            <w:r w:rsidRPr="009E2403">
              <w:rPr>
                <w:rFonts w:asciiTheme="minorHAnsi" w:hAnsiTheme="minorHAnsi" w:cstheme="minorHAnsi"/>
                <w:sz w:val="24"/>
                <w:szCs w:val="24"/>
              </w:rPr>
              <w:t xml:space="preserve"> environmental </w:t>
            </w:r>
            <w:r w:rsidR="00E14337" w:rsidRPr="009E2403">
              <w:rPr>
                <w:rFonts w:asciiTheme="minorHAnsi" w:hAnsiTheme="minorHAnsi" w:cstheme="minorHAnsi"/>
                <w:sz w:val="24"/>
                <w:szCs w:val="24"/>
              </w:rPr>
              <w:t xml:space="preserve">public health </w:t>
            </w:r>
            <w:r w:rsidRPr="009E2403">
              <w:rPr>
                <w:rFonts w:asciiTheme="minorHAnsi" w:hAnsiTheme="minorHAnsi" w:cstheme="minorHAnsi"/>
                <w:sz w:val="24"/>
                <w:szCs w:val="24"/>
              </w:rPr>
              <w:t>issues related to homelessness</w:t>
            </w:r>
            <w:r w:rsidR="00924D7A" w:rsidRPr="009E2403">
              <w:rPr>
                <w:rFonts w:asciiTheme="minorHAnsi" w:hAnsiTheme="minorHAnsi" w:cstheme="minorHAnsi"/>
                <w:sz w:val="24"/>
                <w:szCs w:val="24"/>
              </w:rPr>
              <w:t xml:space="preserve"> and other </w:t>
            </w:r>
            <w:r w:rsidR="0088496A" w:rsidRPr="009E2403">
              <w:rPr>
                <w:rFonts w:asciiTheme="minorHAnsi" w:hAnsiTheme="minorHAnsi" w:cstheme="minorHAnsi"/>
                <w:sz w:val="24"/>
                <w:szCs w:val="24"/>
              </w:rPr>
              <w:t xml:space="preserve">conditions that may impact the environment. </w:t>
            </w:r>
            <w:r w:rsidRPr="009E2403">
              <w:rPr>
                <w:rFonts w:asciiTheme="minorHAnsi" w:hAnsiTheme="minorHAnsi" w:cstheme="minorHAnsi"/>
                <w:bCs/>
                <w:iCs/>
                <w:sz w:val="24"/>
                <w:szCs w:val="24"/>
              </w:rPr>
              <w:t xml:space="preserve"> </w:t>
            </w:r>
          </w:p>
          <w:p w14:paraId="15913DC9" w14:textId="0560548F" w:rsidR="004E509D" w:rsidRPr="004E509D" w:rsidRDefault="004E509D" w:rsidP="007B2A80">
            <w:pPr>
              <w:rPr>
                <w:rFonts w:asciiTheme="minorHAnsi" w:hAnsiTheme="minorHAnsi" w:cstheme="minorHAnsi"/>
                <w:bCs/>
                <w:iCs/>
                <w:sz w:val="24"/>
                <w:szCs w:val="24"/>
              </w:rPr>
            </w:pPr>
          </w:p>
        </w:tc>
      </w:tr>
      <w:tr w:rsidR="007B2A80" w:rsidRPr="009E2403" w14:paraId="4A2658E5" w14:textId="103DAAE3" w:rsidTr="12E15C7F">
        <w:trPr>
          <w:trHeight w:val="897"/>
        </w:trPr>
        <w:tc>
          <w:tcPr>
            <w:tcW w:w="540" w:type="dxa"/>
            <w:shd w:val="clear" w:color="auto" w:fill="1F497D" w:themeFill="text2"/>
          </w:tcPr>
          <w:p w14:paraId="0150A449" w14:textId="43435DD5" w:rsidR="007B2A80" w:rsidRPr="009E2403" w:rsidRDefault="00D61A2B" w:rsidP="00C45B47">
            <w:pPr>
              <w:rPr>
                <w:rFonts w:asciiTheme="minorHAnsi" w:hAnsiTheme="minorHAnsi" w:cstheme="minorHAnsi"/>
                <w:b/>
                <w:color w:val="FFFFFF" w:themeColor="background1"/>
                <w:sz w:val="24"/>
                <w:szCs w:val="24"/>
              </w:rPr>
            </w:pPr>
            <w:r w:rsidRPr="009E2403">
              <w:rPr>
                <w:rFonts w:asciiTheme="minorHAnsi" w:hAnsiTheme="minorHAnsi" w:cstheme="minorHAnsi"/>
                <w:b/>
                <w:color w:val="FFFFFF" w:themeColor="background1"/>
                <w:sz w:val="24"/>
                <w:szCs w:val="24"/>
              </w:rPr>
              <w:t>3</w:t>
            </w:r>
          </w:p>
          <w:p w14:paraId="0DBB40D7" w14:textId="77777777" w:rsidR="007B2A80" w:rsidRPr="009E2403" w:rsidRDefault="007B2A80" w:rsidP="00C45B47">
            <w:pPr>
              <w:rPr>
                <w:rFonts w:asciiTheme="minorHAnsi" w:hAnsiTheme="minorHAnsi" w:cstheme="minorHAnsi"/>
                <w:b/>
                <w:i/>
                <w:color w:val="FFFFFF" w:themeColor="background1"/>
                <w:sz w:val="24"/>
                <w:szCs w:val="24"/>
              </w:rPr>
            </w:pPr>
          </w:p>
          <w:p w14:paraId="63B3340C" w14:textId="77777777" w:rsidR="007B2A80" w:rsidRPr="009E2403" w:rsidRDefault="007B2A80" w:rsidP="00C45B47">
            <w:pPr>
              <w:rPr>
                <w:rFonts w:asciiTheme="minorHAnsi" w:hAnsiTheme="minorHAnsi" w:cstheme="minorHAnsi"/>
                <w:b/>
                <w:i/>
                <w:color w:val="FFFFFF" w:themeColor="background1"/>
                <w:sz w:val="24"/>
                <w:szCs w:val="24"/>
              </w:rPr>
            </w:pPr>
          </w:p>
          <w:p w14:paraId="6CE0A1B0" w14:textId="77777777" w:rsidR="007B2A80" w:rsidRPr="009E2403" w:rsidRDefault="007B2A80" w:rsidP="00C45B47">
            <w:pPr>
              <w:rPr>
                <w:rFonts w:asciiTheme="minorHAnsi" w:hAnsiTheme="minorHAnsi" w:cstheme="minorHAnsi"/>
                <w:b/>
                <w:i/>
                <w:color w:val="FFFFFF" w:themeColor="background1"/>
                <w:sz w:val="24"/>
                <w:szCs w:val="24"/>
              </w:rPr>
            </w:pPr>
          </w:p>
          <w:p w14:paraId="00A7BFB2" w14:textId="77777777" w:rsidR="007B2A80" w:rsidRPr="009E2403" w:rsidRDefault="007B2A80" w:rsidP="00C45B47">
            <w:pPr>
              <w:rPr>
                <w:rFonts w:asciiTheme="minorHAnsi" w:hAnsiTheme="minorHAnsi" w:cstheme="minorHAnsi"/>
                <w:b/>
                <w:i/>
                <w:color w:val="FFFFFF" w:themeColor="background1"/>
                <w:sz w:val="24"/>
                <w:szCs w:val="24"/>
              </w:rPr>
            </w:pPr>
          </w:p>
        </w:tc>
        <w:tc>
          <w:tcPr>
            <w:tcW w:w="10687" w:type="dxa"/>
            <w:shd w:val="clear" w:color="auto" w:fill="auto"/>
          </w:tcPr>
          <w:p w14:paraId="0C78A90D" w14:textId="699FEC64" w:rsidR="0088496A" w:rsidRPr="009E2403" w:rsidRDefault="00F65F2B" w:rsidP="008E30CB">
            <w:pPr>
              <w:rPr>
                <w:rFonts w:asciiTheme="minorHAnsi" w:eastAsiaTheme="minorEastAsia" w:hAnsiTheme="minorHAnsi" w:cstheme="minorHAnsi"/>
                <w:sz w:val="24"/>
                <w:szCs w:val="24"/>
              </w:rPr>
            </w:pPr>
            <w:r w:rsidRPr="004E509D">
              <w:rPr>
                <w:rFonts w:asciiTheme="minorHAnsi" w:hAnsiTheme="minorHAnsi" w:cstheme="minorHAnsi"/>
                <w:b/>
                <w:sz w:val="24"/>
                <w:szCs w:val="24"/>
              </w:rPr>
              <w:t>Overview</w:t>
            </w:r>
            <w:r w:rsidR="008E30CB">
              <w:rPr>
                <w:rFonts w:asciiTheme="minorHAnsi" w:hAnsiTheme="minorHAnsi" w:cstheme="minorHAnsi"/>
                <w:b/>
                <w:sz w:val="24"/>
                <w:szCs w:val="24"/>
              </w:rPr>
              <w:t xml:space="preserve">: </w:t>
            </w:r>
            <w:r w:rsidR="00655AA5" w:rsidRPr="009E2403">
              <w:rPr>
                <w:rFonts w:asciiTheme="minorHAnsi" w:eastAsiaTheme="minorEastAsia" w:hAnsiTheme="minorHAnsi" w:cstheme="minorHAnsi"/>
                <w:sz w:val="24"/>
                <w:szCs w:val="24"/>
              </w:rPr>
              <w:t xml:space="preserve">This </w:t>
            </w:r>
            <w:r w:rsidR="00E275F8">
              <w:rPr>
                <w:rFonts w:asciiTheme="minorHAnsi" w:eastAsiaTheme="minorEastAsia" w:hAnsiTheme="minorHAnsi" w:cstheme="minorHAnsi"/>
                <w:sz w:val="24"/>
                <w:szCs w:val="24"/>
              </w:rPr>
              <w:t xml:space="preserve">project to improve </w:t>
            </w:r>
            <w:r w:rsidR="006C3029">
              <w:rPr>
                <w:rFonts w:asciiTheme="minorHAnsi" w:eastAsiaTheme="minorEastAsia" w:hAnsiTheme="minorHAnsi" w:cstheme="minorHAnsi"/>
                <w:sz w:val="24"/>
                <w:szCs w:val="24"/>
              </w:rPr>
              <w:t xml:space="preserve">access to safe drinking water </w:t>
            </w:r>
            <w:r w:rsidR="00655AA5" w:rsidRPr="009E2403">
              <w:rPr>
                <w:rFonts w:asciiTheme="minorHAnsi" w:eastAsiaTheme="minorEastAsia" w:hAnsiTheme="minorHAnsi" w:cstheme="minorHAnsi"/>
                <w:sz w:val="24"/>
                <w:szCs w:val="24"/>
              </w:rPr>
              <w:t>aims to</w:t>
            </w:r>
            <w:r w:rsidR="008E30CB">
              <w:rPr>
                <w:rFonts w:asciiTheme="minorHAnsi" w:eastAsiaTheme="minorEastAsia" w:hAnsiTheme="minorHAnsi" w:cstheme="minorHAnsi"/>
                <w:sz w:val="24"/>
                <w:szCs w:val="24"/>
              </w:rPr>
              <w:t>:</w:t>
            </w:r>
          </w:p>
          <w:p w14:paraId="7D6211A4" w14:textId="72AF0C52" w:rsidR="0088496A" w:rsidRPr="009E2403" w:rsidRDefault="0088496A" w:rsidP="0088496A">
            <w:pPr>
              <w:pStyle w:val="ListParagraph"/>
              <w:numPr>
                <w:ilvl w:val="0"/>
                <w:numId w:val="21"/>
              </w:numPr>
              <w:contextualSpacing w:val="0"/>
              <w:rPr>
                <w:rFonts w:asciiTheme="minorHAnsi" w:eastAsia="Times New Roman" w:hAnsiTheme="minorHAnsi" w:cstheme="minorHAnsi"/>
                <w:sz w:val="24"/>
                <w:szCs w:val="24"/>
              </w:rPr>
            </w:pPr>
            <w:r w:rsidRPr="009E2403">
              <w:rPr>
                <w:rFonts w:asciiTheme="minorHAnsi" w:eastAsia="Times New Roman" w:hAnsiTheme="minorHAnsi" w:cstheme="minorHAnsi"/>
                <w:sz w:val="24"/>
                <w:szCs w:val="24"/>
              </w:rPr>
              <w:t xml:space="preserve">Identify wells </w:t>
            </w:r>
            <w:r w:rsidR="00204EAF">
              <w:rPr>
                <w:rFonts w:asciiTheme="minorHAnsi" w:eastAsia="Times New Roman" w:hAnsiTheme="minorHAnsi" w:cstheme="minorHAnsi"/>
                <w:sz w:val="24"/>
                <w:szCs w:val="24"/>
              </w:rPr>
              <w:t xml:space="preserve">and related conditions or factors </w:t>
            </w:r>
            <w:r w:rsidRPr="009E2403">
              <w:rPr>
                <w:rFonts w:asciiTheme="minorHAnsi" w:eastAsia="Times New Roman" w:hAnsiTheme="minorHAnsi" w:cstheme="minorHAnsi"/>
                <w:sz w:val="24"/>
                <w:szCs w:val="24"/>
              </w:rPr>
              <w:t>that may present a risk to human health</w:t>
            </w:r>
            <w:r w:rsidR="00E275F8">
              <w:rPr>
                <w:rFonts w:asciiTheme="minorHAnsi" w:eastAsia="Times New Roman" w:hAnsiTheme="minorHAnsi" w:cstheme="minorHAnsi"/>
                <w:sz w:val="24"/>
                <w:szCs w:val="24"/>
              </w:rPr>
              <w:t>.</w:t>
            </w:r>
          </w:p>
          <w:p w14:paraId="364BAE80" w14:textId="17E4FF31" w:rsidR="0088496A" w:rsidRPr="009E2403" w:rsidRDefault="0088496A" w:rsidP="0088496A">
            <w:pPr>
              <w:pStyle w:val="ListParagraph"/>
              <w:numPr>
                <w:ilvl w:val="0"/>
                <w:numId w:val="21"/>
              </w:numPr>
              <w:contextualSpacing w:val="0"/>
              <w:rPr>
                <w:rFonts w:asciiTheme="minorHAnsi" w:eastAsia="Times New Roman" w:hAnsiTheme="minorHAnsi" w:cstheme="minorHAnsi"/>
                <w:sz w:val="24"/>
                <w:szCs w:val="24"/>
              </w:rPr>
            </w:pPr>
            <w:r w:rsidRPr="009E2403">
              <w:rPr>
                <w:rFonts w:asciiTheme="minorHAnsi" w:eastAsia="Times New Roman" w:hAnsiTheme="minorHAnsi" w:cstheme="minorHAnsi"/>
                <w:sz w:val="24"/>
                <w:szCs w:val="24"/>
              </w:rPr>
              <w:t>Identify interventions that address the risk</w:t>
            </w:r>
            <w:r w:rsidR="00E275F8">
              <w:rPr>
                <w:rFonts w:asciiTheme="minorHAnsi" w:eastAsia="Times New Roman" w:hAnsiTheme="minorHAnsi" w:cstheme="minorHAnsi"/>
                <w:sz w:val="24"/>
                <w:szCs w:val="24"/>
              </w:rPr>
              <w:t>.</w:t>
            </w:r>
          </w:p>
          <w:p w14:paraId="107229F6" w14:textId="471EADD4" w:rsidR="0088496A" w:rsidRPr="009E2403" w:rsidRDefault="0088496A" w:rsidP="0088496A">
            <w:pPr>
              <w:pStyle w:val="ListParagraph"/>
              <w:numPr>
                <w:ilvl w:val="0"/>
                <w:numId w:val="21"/>
              </w:numPr>
              <w:contextualSpacing w:val="0"/>
              <w:rPr>
                <w:rFonts w:asciiTheme="minorHAnsi" w:eastAsia="Times New Roman" w:hAnsiTheme="minorHAnsi" w:cstheme="minorHAnsi"/>
                <w:sz w:val="24"/>
                <w:szCs w:val="24"/>
              </w:rPr>
            </w:pPr>
            <w:r w:rsidRPr="009E2403">
              <w:rPr>
                <w:rFonts w:asciiTheme="minorHAnsi" w:eastAsia="Times New Roman" w:hAnsiTheme="minorHAnsi" w:cstheme="minorHAnsi"/>
                <w:sz w:val="24"/>
                <w:szCs w:val="24"/>
              </w:rPr>
              <w:t>Select and implement the best intervention</w:t>
            </w:r>
            <w:r w:rsidR="00E275F8">
              <w:rPr>
                <w:rFonts w:asciiTheme="minorHAnsi" w:eastAsia="Times New Roman" w:hAnsiTheme="minorHAnsi" w:cstheme="minorHAnsi"/>
                <w:sz w:val="24"/>
                <w:szCs w:val="24"/>
              </w:rPr>
              <w:t>.</w:t>
            </w:r>
            <w:r w:rsidRPr="009E2403">
              <w:rPr>
                <w:rFonts w:asciiTheme="minorHAnsi" w:eastAsia="Times New Roman" w:hAnsiTheme="minorHAnsi" w:cstheme="minorHAnsi"/>
                <w:sz w:val="24"/>
                <w:szCs w:val="24"/>
              </w:rPr>
              <w:t xml:space="preserve"> </w:t>
            </w:r>
          </w:p>
          <w:p w14:paraId="06C08475" w14:textId="408B8C80" w:rsidR="0088496A" w:rsidRPr="009E2403" w:rsidRDefault="0088496A" w:rsidP="0088496A">
            <w:pPr>
              <w:pStyle w:val="ListParagraph"/>
              <w:numPr>
                <w:ilvl w:val="0"/>
                <w:numId w:val="21"/>
              </w:numPr>
              <w:contextualSpacing w:val="0"/>
              <w:rPr>
                <w:rFonts w:asciiTheme="minorHAnsi" w:eastAsia="Times New Roman" w:hAnsiTheme="minorHAnsi" w:cstheme="minorHAnsi"/>
                <w:sz w:val="24"/>
                <w:szCs w:val="24"/>
              </w:rPr>
            </w:pPr>
            <w:r w:rsidRPr="009E2403">
              <w:rPr>
                <w:rFonts w:asciiTheme="minorHAnsi" w:eastAsia="Times New Roman" w:hAnsiTheme="minorHAnsi" w:cstheme="minorHAnsi"/>
                <w:sz w:val="24"/>
                <w:szCs w:val="24"/>
              </w:rPr>
              <w:t xml:space="preserve">Determine </w:t>
            </w:r>
            <w:r w:rsidR="00E275F8">
              <w:rPr>
                <w:rFonts w:asciiTheme="minorHAnsi" w:eastAsia="Times New Roman" w:hAnsiTheme="minorHAnsi" w:cstheme="minorHAnsi"/>
                <w:sz w:val="24"/>
                <w:szCs w:val="24"/>
              </w:rPr>
              <w:t xml:space="preserve">whether the </w:t>
            </w:r>
            <w:r w:rsidRPr="009E2403">
              <w:rPr>
                <w:rFonts w:asciiTheme="minorHAnsi" w:eastAsia="Times New Roman" w:hAnsiTheme="minorHAnsi" w:cstheme="minorHAnsi"/>
                <w:sz w:val="24"/>
                <w:szCs w:val="24"/>
              </w:rPr>
              <w:t>intervention worked</w:t>
            </w:r>
            <w:r w:rsidR="00E275F8">
              <w:rPr>
                <w:rFonts w:asciiTheme="minorHAnsi" w:eastAsia="Times New Roman" w:hAnsiTheme="minorHAnsi" w:cstheme="minorHAnsi"/>
                <w:sz w:val="24"/>
                <w:szCs w:val="24"/>
              </w:rPr>
              <w:t>.</w:t>
            </w:r>
          </w:p>
          <w:p w14:paraId="01FC611D" w14:textId="74FA3C79" w:rsidR="002D0F7F" w:rsidRPr="00347F66" w:rsidRDefault="002D0F7F" w:rsidP="0088496A">
            <w:pPr>
              <w:shd w:val="clear" w:color="auto" w:fill="FFFFFF" w:themeFill="background1"/>
              <w:contextualSpacing/>
              <w:rPr>
                <w:rFonts w:asciiTheme="minorHAnsi" w:hAnsiTheme="minorHAnsi" w:cstheme="minorHAnsi"/>
                <w:sz w:val="24"/>
                <w:szCs w:val="24"/>
              </w:rPr>
            </w:pPr>
          </w:p>
        </w:tc>
      </w:tr>
      <w:tr w:rsidR="007B2A80" w:rsidRPr="00891C1F" w14:paraId="367975CF" w14:textId="77777777" w:rsidTr="12E15C7F">
        <w:trPr>
          <w:trHeight w:val="593"/>
        </w:trPr>
        <w:tc>
          <w:tcPr>
            <w:tcW w:w="11227" w:type="dxa"/>
            <w:gridSpan w:val="2"/>
            <w:shd w:val="clear" w:color="auto" w:fill="1F497D" w:themeFill="text2"/>
          </w:tcPr>
          <w:p w14:paraId="4214E3F1" w14:textId="4C275F29" w:rsidR="007B2A80" w:rsidRPr="00891C1F" w:rsidRDefault="007B2A80" w:rsidP="006C7315">
            <w:pPr>
              <w:jc w:val="center"/>
              <w:rPr>
                <w:rFonts w:asciiTheme="minorHAnsi" w:hAnsiTheme="minorHAnsi" w:cstheme="minorHAnsi"/>
                <w:b/>
                <w:color w:val="FFFFFF" w:themeColor="background1"/>
                <w:sz w:val="24"/>
                <w:szCs w:val="24"/>
              </w:rPr>
            </w:pPr>
            <w:r w:rsidRPr="00891C1F">
              <w:rPr>
                <w:rFonts w:asciiTheme="minorHAnsi" w:hAnsiTheme="minorHAnsi" w:cstheme="minorHAnsi"/>
                <w:b/>
                <w:color w:val="FFFFFF" w:themeColor="background1"/>
                <w:sz w:val="24"/>
                <w:szCs w:val="24"/>
              </w:rPr>
              <w:t xml:space="preserve">PROJECT </w:t>
            </w:r>
            <w:r w:rsidR="00AF3562" w:rsidRPr="00891C1F">
              <w:rPr>
                <w:rFonts w:asciiTheme="minorHAnsi" w:hAnsiTheme="minorHAnsi" w:cstheme="minorHAnsi"/>
                <w:b/>
                <w:color w:val="FFFFFF" w:themeColor="background1"/>
                <w:sz w:val="24"/>
                <w:szCs w:val="24"/>
              </w:rPr>
              <w:t>DETAILS</w:t>
            </w:r>
          </w:p>
        </w:tc>
      </w:tr>
      <w:tr w:rsidR="00297CEB" w:rsidRPr="009E2403" w14:paraId="0806F700" w14:textId="77777777" w:rsidTr="12E15C7F">
        <w:trPr>
          <w:trHeight w:val="647"/>
        </w:trPr>
        <w:tc>
          <w:tcPr>
            <w:tcW w:w="540" w:type="dxa"/>
            <w:shd w:val="clear" w:color="auto" w:fill="1F497D" w:themeFill="text2"/>
          </w:tcPr>
          <w:p w14:paraId="6CA95732" w14:textId="5F0E967C" w:rsidR="00297CEB" w:rsidRPr="00891C1F" w:rsidRDefault="00EB7DC6" w:rsidP="006649D3">
            <w:pPr>
              <w:spacing w:after="60"/>
              <w:rPr>
                <w:rFonts w:asciiTheme="minorHAnsi" w:hAnsiTheme="minorHAnsi" w:cstheme="minorHAnsi"/>
                <w:b/>
                <w:sz w:val="24"/>
                <w:szCs w:val="24"/>
              </w:rPr>
            </w:pPr>
            <w:r>
              <w:rPr>
                <w:rFonts w:asciiTheme="minorHAnsi" w:hAnsiTheme="minorHAnsi" w:cstheme="minorHAnsi"/>
                <w:b/>
                <w:color w:val="FFFFFF" w:themeColor="background1"/>
                <w:sz w:val="24"/>
                <w:szCs w:val="24"/>
              </w:rPr>
              <w:t>4</w:t>
            </w:r>
          </w:p>
        </w:tc>
        <w:tc>
          <w:tcPr>
            <w:tcW w:w="10687" w:type="dxa"/>
            <w:shd w:val="clear" w:color="auto" w:fill="auto"/>
          </w:tcPr>
          <w:p w14:paraId="1DE40131" w14:textId="3901A35F" w:rsidR="003B3D63" w:rsidRPr="004E509D" w:rsidRDefault="00AF3562" w:rsidP="004E509D">
            <w:pPr>
              <w:spacing w:after="60"/>
              <w:rPr>
                <w:rFonts w:asciiTheme="minorHAnsi" w:hAnsiTheme="minorHAnsi" w:cstheme="minorHAnsi"/>
                <w:b/>
                <w:sz w:val="24"/>
                <w:szCs w:val="24"/>
              </w:rPr>
            </w:pPr>
            <w:r w:rsidRPr="004E509D">
              <w:rPr>
                <w:rFonts w:asciiTheme="minorHAnsi" w:hAnsiTheme="minorHAnsi" w:cstheme="minorHAnsi"/>
                <w:b/>
                <w:sz w:val="24"/>
                <w:szCs w:val="24"/>
              </w:rPr>
              <w:t>Purpose</w:t>
            </w:r>
            <w:r w:rsidR="004E509D">
              <w:rPr>
                <w:rFonts w:asciiTheme="minorHAnsi" w:hAnsiTheme="minorHAnsi" w:cstheme="minorHAnsi"/>
                <w:b/>
                <w:sz w:val="24"/>
                <w:szCs w:val="24"/>
              </w:rPr>
              <w:t xml:space="preserve">: </w:t>
            </w:r>
            <w:r w:rsidR="006140F3" w:rsidRPr="009E2403">
              <w:rPr>
                <w:rFonts w:asciiTheme="minorHAnsi" w:hAnsiTheme="minorHAnsi" w:cstheme="minorHAnsi"/>
                <w:sz w:val="24"/>
                <w:szCs w:val="24"/>
              </w:rPr>
              <w:t xml:space="preserve">To strengthen the capacity of </w:t>
            </w:r>
            <w:r w:rsidR="006B09BD">
              <w:rPr>
                <w:rFonts w:asciiTheme="minorHAnsi" w:hAnsiTheme="minorHAnsi" w:cstheme="minorHAnsi"/>
                <w:sz w:val="24"/>
                <w:szCs w:val="24"/>
              </w:rPr>
              <w:t>public health department</w:t>
            </w:r>
            <w:r w:rsidR="0061460A">
              <w:rPr>
                <w:rFonts w:asciiTheme="minorHAnsi" w:hAnsiTheme="minorHAnsi" w:cstheme="minorHAnsi"/>
                <w:sz w:val="24"/>
                <w:szCs w:val="24"/>
              </w:rPr>
              <w:t>, environmental health (EH),</w:t>
            </w:r>
            <w:r w:rsidR="006B09BD">
              <w:rPr>
                <w:rFonts w:asciiTheme="minorHAnsi" w:hAnsiTheme="minorHAnsi" w:cstheme="minorHAnsi"/>
                <w:sz w:val="24"/>
                <w:szCs w:val="24"/>
              </w:rPr>
              <w:t xml:space="preserve"> </w:t>
            </w:r>
            <w:r w:rsidR="006140F3" w:rsidRPr="009E2403">
              <w:rPr>
                <w:rFonts w:asciiTheme="minorHAnsi" w:hAnsiTheme="minorHAnsi" w:cstheme="minorHAnsi"/>
                <w:sz w:val="24"/>
                <w:szCs w:val="24"/>
              </w:rPr>
              <w:t xml:space="preserve">safe drinking water programs </w:t>
            </w:r>
            <w:r w:rsidR="00E275F8">
              <w:rPr>
                <w:rFonts w:asciiTheme="minorHAnsi" w:hAnsiTheme="minorHAnsi" w:cstheme="minorHAnsi"/>
                <w:sz w:val="24"/>
                <w:szCs w:val="24"/>
              </w:rPr>
              <w:t xml:space="preserve">and </w:t>
            </w:r>
            <w:r w:rsidR="000E7B32" w:rsidRPr="009E2403">
              <w:rPr>
                <w:rFonts w:asciiTheme="minorHAnsi" w:hAnsiTheme="minorHAnsi" w:cstheme="minorHAnsi"/>
                <w:sz w:val="24"/>
                <w:szCs w:val="24"/>
              </w:rPr>
              <w:t>protect the 42 million Americans that rely on drinking water from private wells.</w:t>
            </w:r>
            <w:r w:rsidR="00326BD8" w:rsidRPr="009E2403">
              <w:rPr>
                <w:rFonts w:asciiTheme="minorHAnsi" w:eastAsiaTheme="minorEastAsia" w:hAnsiTheme="minorHAnsi" w:cstheme="minorHAnsi"/>
                <w:bCs/>
                <w:iCs/>
                <w:sz w:val="24"/>
                <w:szCs w:val="24"/>
                <w:vertAlign w:val="superscript"/>
              </w:rPr>
              <w:t>1</w:t>
            </w:r>
          </w:p>
          <w:p w14:paraId="765042A3" w14:textId="630AA681" w:rsidR="003B3D63" w:rsidRPr="008E30CB" w:rsidRDefault="003B3D63" w:rsidP="004E509D">
            <w:pPr>
              <w:rPr>
                <w:sz w:val="24"/>
                <w:szCs w:val="24"/>
              </w:rPr>
            </w:pPr>
          </w:p>
          <w:p w14:paraId="2AA27ECD" w14:textId="16022D56" w:rsidR="004E509D" w:rsidRPr="004E509D" w:rsidRDefault="004E509D" w:rsidP="00FD0C80">
            <w:pPr>
              <w:pStyle w:val="TableParagraph"/>
              <w:spacing w:before="12" w:line="259" w:lineRule="auto"/>
              <w:ind w:left="0" w:right="198"/>
              <w:rPr>
                <w:rFonts w:asciiTheme="minorHAnsi" w:hAnsiTheme="minorHAnsi" w:cstheme="minorHAnsi"/>
                <w:b/>
                <w:sz w:val="24"/>
                <w:szCs w:val="24"/>
              </w:rPr>
            </w:pPr>
            <w:r w:rsidRPr="004E509D">
              <w:rPr>
                <w:rFonts w:asciiTheme="minorHAnsi" w:hAnsiTheme="minorHAnsi" w:cstheme="minorHAnsi"/>
                <w:b/>
                <w:sz w:val="24"/>
                <w:szCs w:val="24"/>
              </w:rPr>
              <w:t>Expected Outcomes</w:t>
            </w:r>
            <w:r w:rsidR="008E30CB">
              <w:rPr>
                <w:rFonts w:asciiTheme="minorHAnsi" w:hAnsiTheme="minorHAnsi" w:cstheme="minorHAnsi"/>
                <w:b/>
                <w:sz w:val="24"/>
                <w:szCs w:val="24"/>
              </w:rPr>
              <w:t>:</w:t>
            </w:r>
          </w:p>
          <w:p w14:paraId="35932610" w14:textId="7EEF9B80" w:rsidR="006140F3" w:rsidRPr="009E2403" w:rsidRDefault="001A54D8" w:rsidP="006140F3">
            <w:pPr>
              <w:pStyle w:val="NoSpacing"/>
              <w:numPr>
                <w:ilvl w:val="0"/>
                <w:numId w:val="22"/>
              </w:numPr>
              <w:rPr>
                <w:rFonts w:asciiTheme="minorHAnsi" w:hAnsiTheme="minorHAnsi" w:cstheme="minorHAnsi"/>
                <w:sz w:val="24"/>
                <w:szCs w:val="24"/>
              </w:rPr>
            </w:pPr>
            <w:r>
              <w:rPr>
                <w:rFonts w:asciiTheme="minorHAnsi" w:hAnsiTheme="minorHAnsi" w:cstheme="minorHAnsi"/>
                <w:sz w:val="24"/>
                <w:szCs w:val="24"/>
              </w:rPr>
              <w:t>H</w:t>
            </w:r>
            <w:r w:rsidR="006140F3" w:rsidRPr="009E2403">
              <w:rPr>
                <w:rFonts w:asciiTheme="minorHAnsi" w:hAnsiTheme="minorHAnsi" w:cstheme="minorHAnsi"/>
                <w:sz w:val="24"/>
                <w:szCs w:val="24"/>
              </w:rPr>
              <w:t>azards in drinking water</w:t>
            </w:r>
            <w:r w:rsidR="006C3029">
              <w:rPr>
                <w:rFonts w:asciiTheme="minorHAnsi" w:hAnsiTheme="minorHAnsi" w:cstheme="minorHAnsi"/>
                <w:sz w:val="24"/>
                <w:szCs w:val="24"/>
              </w:rPr>
              <w:t xml:space="preserve"> obtained</w:t>
            </w:r>
            <w:r w:rsidR="006140F3" w:rsidRPr="009E2403">
              <w:rPr>
                <w:rFonts w:asciiTheme="minorHAnsi" w:hAnsiTheme="minorHAnsi" w:cstheme="minorHAnsi"/>
                <w:sz w:val="24"/>
                <w:szCs w:val="24"/>
              </w:rPr>
              <w:t xml:space="preserve"> from private wells</w:t>
            </w:r>
            <w:r w:rsidR="002D20D6">
              <w:rPr>
                <w:rFonts w:asciiTheme="minorHAnsi" w:hAnsiTheme="minorHAnsi" w:cstheme="minorHAnsi"/>
                <w:sz w:val="24"/>
                <w:szCs w:val="24"/>
              </w:rPr>
              <w:t xml:space="preserve"> identified and controlled</w:t>
            </w:r>
            <w:r w:rsidR="00576B18">
              <w:rPr>
                <w:rFonts w:asciiTheme="minorHAnsi" w:hAnsiTheme="minorHAnsi" w:cstheme="minorHAnsi"/>
                <w:sz w:val="24"/>
                <w:szCs w:val="24"/>
              </w:rPr>
              <w:t>.</w:t>
            </w:r>
          </w:p>
          <w:p w14:paraId="6927F29A" w14:textId="492D7293" w:rsidR="006140F3" w:rsidRPr="009E2403" w:rsidRDefault="002A25CC" w:rsidP="006140F3">
            <w:pPr>
              <w:pStyle w:val="NoSpacing"/>
              <w:numPr>
                <w:ilvl w:val="0"/>
                <w:numId w:val="22"/>
              </w:numPr>
              <w:rPr>
                <w:rFonts w:asciiTheme="minorHAnsi" w:hAnsiTheme="minorHAnsi" w:cstheme="minorHAnsi"/>
                <w:sz w:val="24"/>
                <w:szCs w:val="24"/>
              </w:rPr>
            </w:pPr>
            <w:r>
              <w:rPr>
                <w:rFonts w:asciiTheme="minorHAnsi" w:hAnsiTheme="minorHAnsi" w:cstheme="minorHAnsi"/>
                <w:sz w:val="24"/>
                <w:szCs w:val="24"/>
              </w:rPr>
              <w:t>E</w:t>
            </w:r>
            <w:r w:rsidR="006140F3" w:rsidRPr="009E2403">
              <w:rPr>
                <w:rFonts w:asciiTheme="minorHAnsi" w:hAnsiTheme="minorHAnsi" w:cstheme="minorHAnsi"/>
                <w:sz w:val="24"/>
                <w:szCs w:val="24"/>
              </w:rPr>
              <w:t xml:space="preserve">ffectiveness of intervention(s) implemented to </w:t>
            </w:r>
            <w:r w:rsidR="00BC7512">
              <w:rPr>
                <w:rFonts w:asciiTheme="minorHAnsi" w:hAnsiTheme="minorHAnsi" w:cstheme="minorHAnsi"/>
                <w:sz w:val="24"/>
                <w:szCs w:val="24"/>
              </w:rPr>
              <w:t>reduce</w:t>
            </w:r>
            <w:r w:rsidR="00013378">
              <w:rPr>
                <w:rFonts w:asciiTheme="minorHAnsi" w:hAnsiTheme="minorHAnsi" w:cstheme="minorHAnsi"/>
                <w:sz w:val="24"/>
                <w:szCs w:val="24"/>
              </w:rPr>
              <w:t xml:space="preserve"> </w:t>
            </w:r>
            <w:r w:rsidR="00BC7512">
              <w:rPr>
                <w:rFonts w:asciiTheme="minorHAnsi" w:hAnsiTheme="minorHAnsi" w:cstheme="minorHAnsi"/>
                <w:sz w:val="24"/>
                <w:szCs w:val="24"/>
              </w:rPr>
              <w:t>hazards and improve access to safe drinking water</w:t>
            </w:r>
            <w:r w:rsidR="002D20D6">
              <w:rPr>
                <w:rFonts w:asciiTheme="minorHAnsi" w:hAnsiTheme="minorHAnsi" w:cstheme="minorHAnsi"/>
                <w:sz w:val="24"/>
                <w:szCs w:val="24"/>
              </w:rPr>
              <w:t xml:space="preserve"> monitored, described</w:t>
            </w:r>
            <w:r>
              <w:rPr>
                <w:rFonts w:asciiTheme="minorHAnsi" w:hAnsiTheme="minorHAnsi" w:cstheme="minorHAnsi"/>
                <w:sz w:val="24"/>
                <w:szCs w:val="24"/>
              </w:rPr>
              <w:t xml:space="preserve">, and </w:t>
            </w:r>
            <w:r w:rsidR="002D20D6">
              <w:rPr>
                <w:rFonts w:asciiTheme="minorHAnsi" w:hAnsiTheme="minorHAnsi" w:cstheme="minorHAnsi"/>
                <w:sz w:val="24"/>
                <w:szCs w:val="24"/>
              </w:rPr>
              <w:t>documented</w:t>
            </w:r>
            <w:r w:rsidR="00576B18">
              <w:rPr>
                <w:rFonts w:asciiTheme="minorHAnsi" w:hAnsiTheme="minorHAnsi" w:cstheme="minorHAnsi"/>
                <w:sz w:val="24"/>
                <w:szCs w:val="24"/>
              </w:rPr>
              <w:t>.</w:t>
            </w:r>
          </w:p>
          <w:p w14:paraId="3C92E007" w14:textId="70349D80" w:rsidR="006140F3" w:rsidRPr="009E2403" w:rsidRDefault="006140F3" w:rsidP="006140F3">
            <w:pPr>
              <w:pStyle w:val="NoSpacing"/>
              <w:numPr>
                <w:ilvl w:val="0"/>
                <w:numId w:val="22"/>
              </w:numPr>
              <w:rPr>
                <w:rFonts w:asciiTheme="minorHAnsi" w:hAnsiTheme="minorHAnsi" w:cstheme="minorHAnsi"/>
                <w:sz w:val="24"/>
                <w:szCs w:val="24"/>
              </w:rPr>
            </w:pPr>
            <w:r w:rsidRPr="009E2403">
              <w:rPr>
                <w:rFonts w:asciiTheme="minorHAnsi" w:hAnsiTheme="minorHAnsi" w:cstheme="minorHAnsi"/>
                <w:sz w:val="24"/>
                <w:szCs w:val="24"/>
              </w:rPr>
              <w:t xml:space="preserve">EH </w:t>
            </w:r>
            <w:r w:rsidR="002A25CC">
              <w:rPr>
                <w:rFonts w:asciiTheme="minorHAnsi" w:hAnsiTheme="minorHAnsi" w:cstheme="minorHAnsi"/>
                <w:sz w:val="24"/>
                <w:szCs w:val="24"/>
              </w:rPr>
              <w:t xml:space="preserve">safe water </w:t>
            </w:r>
            <w:r w:rsidR="00013378">
              <w:rPr>
                <w:rFonts w:asciiTheme="minorHAnsi" w:hAnsiTheme="minorHAnsi" w:cstheme="minorHAnsi"/>
                <w:sz w:val="24"/>
                <w:szCs w:val="24"/>
              </w:rPr>
              <w:t>programs</w:t>
            </w:r>
            <w:r w:rsidR="002A25CC">
              <w:rPr>
                <w:rFonts w:asciiTheme="minorHAnsi" w:hAnsiTheme="minorHAnsi" w:cstheme="minorHAnsi"/>
                <w:sz w:val="24"/>
                <w:szCs w:val="24"/>
              </w:rPr>
              <w:t xml:space="preserve"> use evidence-based practices </w:t>
            </w:r>
            <w:r w:rsidR="00013378">
              <w:rPr>
                <w:rFonts w:asciiTheme="minorHAnsi" w:hAnsiTheme="minorHAnsi" w:cstheme="minorHAnsi"/>
                <w:sz w:val="24"/>
                <w:szCs w:val="24"/>
              </w:rPr>
              <w:t xml:space="preserve">to identify and reduce </w:t>
            </w:r>
            <w:r w:rsidR="002A25CC">
              <w:rPr>
                <w:rFonts w:asciiTheme="minorHAnsi" w:hAnsiTheme="minorHAnsi" w:cstheme="minorHAnsi"/>
                <w:sz w:val="24"/>
                <w:szCs w:val="24"/>
              </w:rPr>
              <w:t xml:space="preserve">drinking water </w:t>
            </w:r>
            <w:r w:rsidR="00013378">
              <w:rPr>
                <w:rFonts w:asciiTheme="minorHAnsi" w:hAnsiTheme="minorHAnsi" w:cstheme="minorHAnsi"/>
                <w:sz w:val="24"/>
                <w:szCs w:val="24"/>
              </w:rPr>
              <w:t>hazards and improve access to safe drinking water</w:t>
            </w:r>
            <w:r w:rsidR="00576B18">
              <w:rPr>
                <w:rFonts w:asciiTheme="minorHAnsi" w:hAnsiTheme="minorHAnsi" w:cstheme="minorHAnsi"/>
                <w:sz w:val="24"/>
                <w:szCs w:val="24"/>
              </w:rPr>
              <w:t>.</w:t>
            </w:r>
            <w:r w:rsidR="002D20D6">
              <w:rPr>
                <w:rFonts w:asciiTheme="minorHAnsi" w:hAnsiTheme="minorHAnsi" w:cstheme="minorHAnsi"/>
                <w:sz w:val="24"/>
                <w:szCs w:val="24"/>
              </w:rPr>
              <w:t xml:space="preserve">  </w:t>
            </w:r>
          </w:p>
          <w:p w14:paraId="37B987A1" w14:textId="494382A3" w:rsidR="00BF4080" w:rsidRPr="00891C1F" w:rsidRDefault="00BF4080" w:rsidP="004E509D"/>
        </w:tc>
      </w:tr>
      <w:tr w:rsidR="007B2A80" w:rsidRPr="009E2403" w14:paraId="34257779" w14:textId="77777777" w:rsidTr="12E15C7F">
        <w:trPr>
          <w:trHeight w:val="485"/>
        </w:trPr>
        <w:tc>
          <w:tcPr>
            <w:tcW w:w="11227" w:type="dxa"/>
            <w:gridSpan w:val="2"/>
            <w:shd w:val="clear" w:color="auto" w:fill="1F497D" w:themeFill="text2"/>
            <w:vAlign w:val="center"/>
          </w:tcPr>
          <w:p w14:paraId="74C13BF1" w14:textId="3588F781" w:rsidR="007B2A80" w:rsidRPr="004D35E3" w:rsidRDefault="00AF3562" w:rsidP="008B2E55">
            <w:pPr>
              <w:jc w:val="center"/>
              <w:rPr>
                <w:rFonts w:asciiTheme="minorHAnsi" w:hAnsiTheme="minorHAnsi" w:cstheme="minorHAnsi"/>
                <w:b/>
                <w:color w:val="F2F2F2" w:themeColor="background1" w:themeShade="F2"/>
                <w:sz w:val="24"/>
                <w:szCs w:val="24"/>
              </w:rPr>
            </w:pPr>
            <w:r w:rsidRPr="004D35E3">
              <w:rPr>
                <w:rFonts w:asciiTheme="minorHAnsi" w:hAnsiTheme="minorHAnsi" w:cstheme="minorHAnsi"/>
                <w:b/>
                <w:color w:val="F2F2F2" w:themeColor="background1" w:themeShade="F2"/>
                <w:sz w:val="24"/>
                <w:szCs w:val="24"/>
              </w:rPr>
              <w:t>STRATEGIES AND ACTIVITIES</w:t>
            </w:r>
          </w:p>
        </w:tc>
      </w:tr>
      <w:tr w:rsidR="007B2A80" w:rsidRPr="00891C1F" w14:paraId="237DC382" w14:textId="77777777" w:rsidTr="12E15C7F">
        <w:trPr>
          <w:trHeight w:val="1167"/>
        </w:trPr>
        <w:tc>
          <w:tcPr>
            <w:tcW w:w="540" w:type="dxa"/>
            <w:shd w:val="clear" w:color="auto" w:fill="1F497D" w:themeFill="text2"/>
            <w:vAlign w:val="center"/>
          </w:tcPr>
          <w:p w14:paraId="1C653E97" w14:textId="751C0439" w:rsidR="007B2A80" w:rsidRPr="00373893" w:rsidRDefault="00EB7DC6" w:rsidP="00F91FCC">
            <w:pP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lastRenderedPageBreak/>
              <w:t>5</w:t>
            </w:r>
          </w:p>
          <w:p w14:paraId="103707E3" w14:textId="77777777" w:rsidR="007B2A80" w:rsidRPr="00373893" w:rsidRDefault="007B2A80" w:rsidP="00F91FCC">
            <w:pPr>
              <w:rPr>
                <w:rFonts w:asciiTheme="minorHAnsi" w:hAnsiTheme="minorHAnsi" w:cstheme="minorHAnsi"/>
                <w:b/>
                <w:sz w:val="24"/>
                <w:szCs w:val="24"/>
              </w:rPr>
            </w:pPr>
          </w:p>
        </w:tc>
        <w:tc>
          <w:tcPr>
            <w:tcW w:w="10687" w:type="dxa"/>
            <w:shd w:val="clear" w:color="auto" w:fill="auto"/>
          </w:tcPr>
          <w:p w14:paraId="3360CDFA" w14:textId="0B852168" w:rsidR="00AF3562" w:rsidRPr="009E2403" w:rsidRDefault="00AF3562" w:rsidP="00292A47">
            <w:pPr>
              <w:rPr>
                <w:rFonts w:asciiTheme="minorHAnsi" w:hAnsiTheme="minorHAnsi" w:cstheme="minorHAnsi"/>
                <w:b/>
                <w:sz w:val="24"/>
                <w:szCs w:val="24"/>
              </w:rPr>
            </w:pPr>
            <w:r w:rsidRPr="009E2403">
              <w:rPr>
                <w:rFonts w:asciiTheme="minorHAnsi" w:hAnsiTheme="minorHAnsi" w:cstheme="minorHAnsi"/>
                <w:b/>
                <w:sz w:val="24"/>
                <w:szCs w:val="24"/>
              </w:rPr>
              <w:t xml:space="preserve">Strategy 1: </w:t>
            </w:r>
            <w:r w:rsidR="00C064F0" w:rsidRPr="009E2403">
              <w:rPr>
                <w:rFonts w:asciiTheme="minorHAnsi" w:hAnsiTheme="minorHAnsi" w:cstheme="minorHAnsi"/>
                <w:b/>
                <w:color w:val="231F20"/>
                <w:sz w:val="24"/>
                <w:szCs w:val="24"/>
              </w:rPr>
              <w:t>Strengthen EH data use and informatics capacity</w:t>
            </w:r>
          </w:p>
          <w:p w14:paraId="22AF8278" w14:textId="77777777" w:rsidR="004E509D" w:rsidRDefault="004E509D" w:rsidP="00292A47">
            <w:pPr>
              <w:rPr>
                <w:rFonts w:asciiTheme="minorHAnsi" w:hAnsiTheme="minorHAnsi" w:cstheme="minorHAnsi"/>
                <w:b/>
                <w:sz w:val="24"/>
                <w:szCs w:val="24"/>
              </w:rPr>
            </w:pPr>
          </w:p>
          <w:p w14:paraId="2381DACB" w14:textId="209A8ACF" w:rsidR="009E2403" w:rsidRDefault="004E509D" w:rsidP="004E509D">
            <w:pPr>
              <w:rPr>
                <w:rFonts w:asciiTheme="minorHAnsi" w:hAnsiTheme="minorHAnsi" w:cstheme="minorHAnsi"/>
                <w:sz w:val="24"/>
                <w:szCs w:val="24"/>
              </w:rPr>
            </w:pPr>
            <w:r w:rsidRPr="004E509D">
              <w:rPr>
                <w:rFonts w:asciiTheme="minorHAnsi" w:hAnsiTheme="minorHAnsi" w:cstheme="minorHAnsi"/>
                <w:b/>
                <w:sz w:val="24"/>
                <w:szCs w:val="24"/>
              </w:rPr>
              <w:t>Activity 1a:</w:t>
            </w:r>
            <w:r w:rsidRPr="004E509D">
              <w:rPr>
                <w:rFonts w:asciiTheme="minorHAnsi" w:hAnsiTheme="minorHAnsi" w:cstheme="minorHAnsi"/>
                <w:sz w:val="24"/>
                <w:szCs w:val="24"/>
              </w:rPr>
              <w:t xml:space="preserve"> </w:t>
            </w:r>
            <w:r w:rsidR="009E2403" w:rsidRPr="009C1371">
              <w:rPr>
                <w:rFonts w:asciiTheme="minorHAnsi" w:hAnsiTheme="minorHAnsi" w:cstheme="minorHAnsi"/>
                <w:sz w:val="24"/>
                <w:szCs w:val="24"/>
              </w:rPr>
              <w:t>Improv</w:t>
            </w:r>
            <w:r w:rsidR="00D402D2">
              <w:rPr>
                <w:rFonts w:asciiTheme="minorHAnsi" w:hAnsiTheme="minorHAnsi" w:cstheme="minorHAnsi"/>
                <w:sz w:val="24"/>
                <w:szCs w:val="24"/>
              </w:rPr>
              <w:t xml:space="preserve">e </w:t>
            </w:r>
            <w:r w:rsidR="009E2403" w:rsidRPr="009C1371">
              <w:rPr>
                <w:rFonts w:asciiTheme="minorHAnsi" w:hAnsiTheme="minorHAnsi" w:cstheme="minorHAnsi"/>
                <w:sz w:val="24"/>
                <w:szCs w:val="24"/>
              </w:rPr>
              <w:t>information systems and</w:t>
            </w:r>
            <w:r w:rsidR="00013378">
              <w:rPr>
                <w:rFonts w:asciiTheme="minorHAnsi" w:hAnsiTheme="minorHAnsi" w:cstheme="minorHAnsi"/>
                <w:sz w:val="24"/>
                <w:szCs w:val="24"/>
              </w:rPr>
              <w:t xml:space="preserve"> </w:t>
            </w:r>
            <w:r w:rsidR="006B09BD">
              <w:rPr>
                <w:rFonts w:asciiTheme="minorHAnsi" w:hAnsiTheme="minorHAnsi" w:cstheme="minorHAnsi"/>
                <w:sz w:val="24"/>
                <w:szCs w:val="24"/>
              </w:rPr>
              <w:t xml:space="preserve">EH </w:t>
            </w:r>
            <w:r w:rsidR="009E2403" w:rsidRPr="009C1371">
              <w:rPr>
                <w:rFonts w:asciiTheme="minorHAnsi" w:hAnsiTheme="minorHAnsi" w:cstheme="minorHAnsi"/>
                <w:sz w:val="24"/>
                <w:szCs w:val="24"/>
              </w:rPr>
              <w:t xml:space="preserve">informatics capacity to support </w:t>
            </w:r>
            <w:r w:rsidR="00576B18">
              <w:rPr>
                <w:rFonts w:asciiTheme="minorHAnsi" w:hAnsiTheme="minorHAnsi" w:cstheme="minorHAnsi"/>
                <w:sz w:val="24"/>
                <w:szCs w:val="24"/>
              </w:rPr>
              <w:t xml:space="preserve">identification and characterization of </w:t>
            </w:r>
            <w:r w:rsidR="009E2403" w:rsidRPr="009C1371">
              <w:rPr>
                <w:rFonts w:asciiTheme="minorHAnsi" w:hAnsiTheme="minorHAnsi" w:cstheme="minorHAnsi"/>
                <w:sz w:val="24"/>
                <w:szCs w:val="24"/>
              </w:rPr>
              <w:t xml:space="preserve">hazards </w:t>
            </w:r>
            <w:r w:rsidR="00D402D2">
              <w:rPr>
                <w:rFonts w:asciiTheme="minorHAnsi" w:hAnsiTheme="minorHAnsi" w:cstheme="minorHAnsi"/>
                <w:sz w:val="24"/>
                <w:szCs w:val="24"/>
              </w:rPr>
              <w:t xml:space="preserve">associated with the use of </w:t>
            </w:r>
            <w:r w:rsidR="009E2403">
              <w:rPr>
                <w:rFonts w:asciiTheme="minorHAnsi" w:hAnsiTheme="minorHAnsi" w:cstheme="minorHAnsi"/>
                <w:sz w:val="24"/>
                <w:szCs w:val="24"/>
              </w:rPr>
              <w:t>private well water</w:t>
            </w:r>
            <w:r w:rsidR="00C739ED">
              <w:rPr>
                <w:rFonts w:asciiTheme="minorHAnsi" w:hAnsiTheme="minorHAnsi" w:cstheme="minorHAnsi"/>
                <w:sz w:val="24"/>
                <w:szCs w:val="24"/>
              </w:rPr>
              <w:t>.</w:t>
            </w:r>
            <w:r w:rsidR="009E2403" w:rsidRPr="009C1371">
              <w:rPr>
                <w:rFonts w:asciiTheme="minorHAnsi" w:hAnsiTheme="minorHAnsi" w:cstheme="minorHAnsi"/>
                <w:sz w:val="24"/>
                <w:szCs w:val="24"/>
              </w:rPr>
              <w:t xml:space="preserve"> </w:t>
            </w:r>
          </w:p>
          <w:p w14:paraId="25825016" w14:textId="1347329D" w:rsidR="004E509D" w:rsidRDefault="004E509D" w:rsidP="004E509D">
            <w:pPr>
              <w:rPr>
                <w:rFonts w:asciiTheme="minorHAnsi" w:hAnsiTheme="minorHAnsi" w:cstheme="minorHAnsi"/>
                <w:sz w:val="24"/>
                <w:szCs w:val="24"/>
              </w:rPr>
            </w:pPr>
          </w:p>
          <w:p w14:paraId="577EEF65" w14:textId="5F966BFD" w:rsidR="004E509D" w:rsidRDefault="004E509D" w:rsidP="004E509D">
            <w:pPr>
              <w:pStyle w:val="NoSpacing"/>
              <w:rPr>
                <w:rFonts w:asciiTheme="minorHAnsi" w:hAnsiTheme="minorHAnsi" w:cstheme="minorHAnsi"/>
                <w:sz w:val="24"/>
                <w:szCs w:val="24"/>
              </w:rPr>
            </w:pPr>
            <w:r w:rsidRPr="004E509D">
              <w:rPr>
                <w:rFonts w:asciiTheme="minorHAnsi" w:hAnsiTheme="minorHAnsi" w:cstheme="minorHAnsi"/>
                <w:b/>
                <w:sz w:val="24"/>
                <w:szCs w:val="24"/>
              </w:rPr>
              <w:t>Activity 1b:</w:t>
            </w:r>
            <w:r>
              <w:rPr>
                <w:rFonts w:asciiTheme="minorHAnsi" w:hAnsiTheme="minorHAnsi" w:cstheme="minorHAnsi"/>
                <w:sz w:val="24"/>
                <w:szCs w:val="24"/>
              </w:rPr>
              <w:t xml:space="preserve"> </w:t>
            </w:r>
            <w:r w:rsidR="009E2403" w:rsidRPr="009C1371">
              <w:rPr>
                <w:rFonts w:asciiTheme="minorHAnsi" w:hAnsiTheme="minorHAnsi" w:cstheme="minorHAnsi"/>
                <w:sz w:val="24"/>
                <w:szCs w:val="24"/>
              </w:rPr>
              <w:t>Identify and evaluat</w:t>
            </w:r>
            <w:r w:rsidR="002D20D6">
              <w:rPr>
                <w:rFonts w:asciiTheme="minorHAnsi" w:hAnsiTheme="minorHAnsi" w:cstheme="minorHAnsi"/>
                <w:sz w:val="24"/>
                <w:szCs w:val="24"/>
              </w:rPr>
              <w:t>e</w:t>
            </w:r>
            <w:r w:rsidR="009E2403" w:rsidRPr="009C1371">
              <w:rPr>
                <w:rFonts w:asciiTheme="minorHAnsi" w:hAnsiTheme="minorHAnsi" w:cstheme="minorHAnsi"/>
                <w:sz w:val="24"/>
                <w:szCs w:val="24"/>
              </w:rPr>
              <w:t xml:space="preserve"> the utility of </w:t>
            </w:r>
            <w:r w:rsidR="009E2403">
              <w:rPr>
                <w:rFonts w:asciiTheme="minorHAnsi" w:hAnsiTheme="minorHAnsi" w:cstheme="minorHAnsi"/>
                <w:sz w:val="24"/>
                <w:szCs w:val="24"/>
              </w:rPr>
              <w:t>EH</w:t>
            </w:r>
            <w:r w:rsidR="009E2403" w:rsidRPr="009C1371">
              <w:rPr>
                <w:rFonts w:asciiTheme="minorHAnsi" w:hAnsiTheme="minorHAnsi" w:cstheme="minorHAnsi"/>
                <w:sz w:val="24"/>
                <w:szCs w:val="24"/>
              </w:rPr>
              <w:t xml:space="preserve"> datasets for identifying </w:t>
            </w:r>
            <w:r w:rsidR="00013378">
              <w:rPr>
                <w:rFonts w:asciiTheme="minorHAnsi" w:hAnsiTheme="minorHAnsi" w:cstheme="minorHAnsi"/>
                <w:sz w:val="24"/>
                <w:szCs w:val="24"/>
              </w:rPr>
              <w:t>action</w:t>
            </w:r>
            <w:r w:rsidR="00D402D2">
              <w:rPr>
                <w:rFonts w:asciiTheme="minorHAnsi" w:hAnsiTheme="minorHAnsi" w:cstheme="minorHAnsi"/>
                <w:sz w:val="24"/>
                <w:szCs w:val="24"/>
              </w:rPr>
              <w:t>s</w:t>
            </w:r>
            <w:r w:rsidR="00013378">
              <w:rPr>
                <w:rFonts w:asciiTheme="minorHAnsi" w:hAnsiTheme="minorHAnsi" w:cstheme="minorHAnsi"/>
                <w:sz w:val="24"/>
                <w:szCs w:val="24"/>
              </w:rPr>
              <w:t xml:space="preserve"> </w:t>
            </w:r>
            <w:r w:rsidR="009E2403" w:rsidRPr="009C1371">
              <w:rPr>
                <w:rFonts w:asciiTheme="minorHAnsi" w:hAnsiTheme="minorHAnsi" w:cstheme="minorHAnsi"/>
                <w:sz w:val="24"/>
                <w:szCs w:val="24"/>
              </w:rPr>
              <w:t>need</w:t>
            </w:r>
            <w:r w:rsidR="00013378">
              <w:rPr>
                <w:rFonts w:asciiTheme="minorHAnsi" w:hAnsiTheme="minorHAnsi" w:cstheme="minorHAnsi"/>
                <w:sz w:val="24"/>
                <w:szCs w:val="24"/>
              </w:rPr>
              <w:t>ed</w:t>
            </w:r>
            <w:r w:rsidR="009E2403" w:rsidRPr="009C1371">
              <w:rPr>
                <w:rFonts w:asciiTheme="minorHAnsi" w:hAnsiTheme="minorHAnsi" w:cstheme="minorHAnsi"/>
                <w:sz w:val="24"/>
                <w:szCs w:val="24"/>
              </w:rPr>
              <w:t xml:space="preserve"> </w:t>
            </w:r>
            <w:r w:rsidR="00013378">
              <w:rPr>
                <w:rFonts w:asciiTheme="minorHAnsi" w:hAnsiTheme="minorHAnsi" w:cstheme="minorHAnsi"/>
                <w:sz w:val="24"/>
                <w:szCs w:val="24"/>
              </w:rPr>
              <w:t>to reduce</w:t>
            </w:r>
            <w:r w:rsidR="009E2403" w:rsidRPr="009C1371">
              <w:rPr>
                <w:rFonts w:asciiTheme="minorHAnsi" w:hAnsiTheme="minorHAnsi" w:cstheme="minorHAnsi"/>
                <w:sz w:val="24"/>
                <w:szCs w:val="24"/>
              </w:rPr>
              <w:t xml:space="preserve"> </w:t>
            </w:r>
            <w:r w:rsidR="009E2403">
              <w:rPr>
                <w:rFonts w:asciiTheme="minorHAnsi" w:hAnsiTheme="minorHAnsi" w:cstheme="minorHAnsi"/>
                <w:sz w:val="24"/>
                <w:szCs w:val="24"/>
              </w:rPr>
              <w:t>hazards</w:t>
            </w:r>
            <w:r w:rsidR="009E2403" w:rsidRPr="009C1371">
              <w:rPr>
                <w:rFonts w:asciiTheme="minorHAnsi" w:hAnsiTheme="minorHAnsi" w:cstheme="minorHAnsi"/>
                <w:sz w:val="24"/>
                <w:szCs w:val="24"/>
              </w:rPr>
              <w:t xml:space="preserve"> </w:t>
            </w:r>
            <w:r w:rsidR="009E2403">
              <w:rPr>
                <w:rFonts w:asciiTheme="minorHAnsi" w:hAnsiTheme="minorHAnsi" w:cstheme="minorHAnsi"/>
                <w:sz w:val="24"/>
                <w:szCs w:val="24"/>
              </w:rPr>
              <w:t>associated with pr</w:t>
            </w:r>
            <w:r w:rsidR="00373893">
              <w:rPr>
                <w:rFonts w:asciiTheme="minorHAnsi" w:hAnsiTheme="minorHAnsi" w:cstheme="minorHAnsi"/>
                <w:sz w:val="24"/>
                <w:szCs w:val="24"/>
              </w:rPr>
              <w:t>ivate</w:t>
            </w:r>
            <w:r w:rsidR="009E2403">
              <w:rPr>
                <w:rFonts w:asciiTheme="minorHAnsi" w:hAnsiTheme="minorHAnsi" w:cstheme="minorHAnsi"/>
                <w:sz w:val="24"/>
                <w:szCs w:val="24"/>
              </w:rPr>
              <w:t xml:space="preserve"> well water</w:t>
            </w:r>
            <w:r w:rsidR="00C739ED">
              <w:rPr>
                <w:rFonts w:asciiTheme="minorHAnsi" w:hAnsiTheme="minorHAnsi" w:cstheme="minorHAnsi"/>
                <w:sz w:val="24"/>
                <w:szCs w:val="24"/>
              </w:rPr>
              <w:t>.</w:t>
            </w:r>
            <w:r w:rsidR="009E2403" w:rsidRPr="009C1371">
              <w:rPr>
                <w:rFonts w:asciiTheme="minorHAnsi" w:hAnsiTheme="minorHAnsi" w:cstheme="minorHAnsi"/>
                <w:sz w:val="24"/>
                <w:szCs w:val="24"/>
              </w:rPr>
              <w:t xml:space="preserve"> </w:t>
            </w:r>
          </w:p>
          <w:p w14:paraId="5A11D510" w14:textId="77777777" w:rsidR="004E509D" w:rsidRDefault="004E509D" w:rsidP="004E509D">
            <w:pPr>
              <w:pStyle w:val="NoSpacing"/>
              <w:rPr>
                <w:rFonts w:asciiTheme="minorHAnsi" w:hAnsiTheme="minorHAnsi" w:cstheme="minorHAnsi"/>
                <w:sz w:val="24"/>
                <w:szCs w:val="24"/>
              </w:rPr>
            </w:pPr>
          </w:p>
          <w:p w14:paraId="32D8110C" w14:textId="77777777" w:rsidR="004E509D" w:rsidRDefault="004E509D" w:rsidP="004E509D">
            <w:pPr>
              <w:pStyle w:val="NoSpacing"/>
              <w:rPr>
                <w:rFonts w:asciiTheme="minorHAnsi" w:hAnsiTheme="minorHAnsi" w:cstheme="minorHAnsi"/>
                <w:sz w:val="24"/>
                <w:szCs w:val="24"/>
              </w:rPr>
            </w:pPr>
            <w:proofErr w:type="spellStart"/>
            <w:r w:rsidRPr="004E509D">
              <w:rPr>
                <w:rFonts w:asciiTheme="minorHAnsi" w:hAnsiTheme="minorHAnsi" w:cstheme="minorHAnsi"/>
                <w:b/>
                <w:sz w:val="24"/>
                <w:szCs w:val="24"/>
              </w:rPr>
              <w:t>Actvitiy</w:t>
            </w:r>
            <w:proofErr w:type="spellEnd"/>
            <w:r w:rsidRPr="004E509D">
              <w:rPr>
                <w:rFonts w:asciiTheme="minorHAnsi" w:hAnsiTheme="minorHAnsi" w:cstheme="minorHAnsi"/>
                <w:b/>
                <w:sz w:val="24"/>
                <w:szCs w:val="24"/>
              </w:rPr>
              <w:t xml:space="preserve"> 1c:</w:t>
            </w:r>
            <w:r>
              <w:rPr>
                <w:rFonts w:asciiTheme="minorHAnsi" w:hAnsiTheme="minorHAnsi" w:cstheme="minorHAnsi"/>
                <w:sz w:val="24"/>
                <w:szCs w:val="24"/>
              </w:rPr>
              <w:t xml:space="preserve"> </w:t>
            </w:r>
            <w:r w:rsidR="009E2403" w:rsidRPr="009C1371">
              <w:rPr>
                <w:rFonts w:asciiTheme="minorHAnsi" w:hAnsiTheme="minorHAnsi" w:cstheme="minorHAnsi"/>
                <w:sz w:val="24"/>
                <w:szCs w:val="24"/>
              </w:rPr>
              <w:t>Establish platforms and protocols for collecting, analyzing</w:t>
            </w:r>
            <w:r w:rsidR="00576B18">
              <w:rPr>
                <w:rFonts w:asciiTheme="minorHAnsi" w:hAnsiTheme="minorHAnsi" w:cstheme="minorHAnsi"/>
                <w:sz w:val="24"/>
                <w:szCs w:val="24"/>
              </w:rPr>
              <w:t>,</w:t>
            </w:r>
            <w:r w:rsidR="009E2403" w:rsidRPr="009C1371">
              <w:rPr>
                <w:rFonts w:asciiTheme="minorHAnsi" w:hAnsiTheme="minorHAnsi" w:cstheme="minorHAnsi"/>
                <w:sz w:val="24"/>
                <w:szCs w:val="24"/>
              </w:rPr>
              <w:t xml:space="preserve"> and making </w:t>
            </w:r>
            <w:r w:rsidR="009E2403">
              <w:rPr>
                <w:rFonts w:asciiTheme="minorHAnsi" w:hAnsiTheme="minorHAnsi" w:cstheme="minorHAnsi"/>
                <w:sz w:val="24"/>
                <w:szCs w:val="24"/>
              </w:rPr>
              <w:t xml:space="preserve">EH data about private well water </w:t>
            </w:r>
            <w:r w:rsidR="009E2403" w:rsidRPr="009C1371">
              <w:rPr>
                <w:rFonts w:asciiTheme="minorHAnsi" w:hAnsiTheme="minorHAnsi" w:cstheme="minorHAnsi"/>
                <w:sz w:val="24"/>
                <w:szCs w:val="24"/>
              </w:rPr>
              <w:t>publicly available</w:t>
            </w:r>
            <w:r w:rsidR="00DE4895">
              <w:rPr>
                <w:rFonts w:asciiTheme="minorHAnsi" w:hAnsiTheme="minorHAnsi" w:cstheme="minorHAnsi"/>
                <w:sz w:val="24"/>
                <w:szCs w:val="24"/>
              </w:rPr>
              <w:t xml:space="preserve">. Ensure </w:t>
            </w:r>
            <w:r w:rsidR="00576B18">
              <w:rPr>
                <w:rFonts w:asciiTheme="minorHAnsi" w:hAnsiTheme="minorHAnsi" w:cstheme="minorHAnsi"/>
                <w:sz w:val="24"/>
                <w:szCs w:val="24"/>
              </w:rPr>
              <w:t xml:space="preserve">protection of </w:t>
            </w:r>
            <w:r w:rsidR="00DE4895">
              <w:rPr>
                <w:rFonts w:asciiTheme="minorHAnsi" w:hAnsiTheme="minorHAnsi" w:cstheme="minorHAnsi"/>
                <w:sz w:val="24"/>
                <w:szCs w:val="24"/>
              </w:rPr>
              <w:t>p</w:t>
            </w:r>
            <w:r w:rsidR="00DE4895" w:rsidRPr="00E751A0">
              <w:rPr>
                <w:rFonts w:asciiTheme="minorHAnsi" w:hAnsiTheme="minorHAnsi" w:cstheme="minorHAnsi"/>
                <w:color w:val="231F20"/>
                <w:sz w:val="24"/>
                <w:szCs w:val="24"/>
              </w:rPr>
              <w:t xml:space="preserve">ersonally identifiable information. Please see: </w:t>
            </w:r>
            <w:hyperlink r:id="rId11" w:history="1">
              <w:r w:rsidR="00DE4895" w:rsidRPr="00E751A0">
                <w:rPr>
                  <w:rStyle w:val="Hyperlink"/>
                  <w:rFonts w:asciiTheme="minorHAnsi" w:hAnsiTheme="minorHAnsi" w:cstheme="minorHAnsi"/>
                  <w:sz w:val="24"/>
                  <w:szCs w:val="24"/>
                </w:rPr>
                <w:t>Data.Gov</w:t>
              </w:r>
            </w:hyperlink>
            <w:r w:rsidR="00C739ED">
              <w:rPr>
                <w:rStyle w:val="Hyperlink"/>
                <w:rFonts w:asciiTheme="minorHAnsi" w:hAnsiTheme="minorHAnsi" w:cstheme="minorHAnsi"/>
                <w:sz w:val="24"/>
                <w:szCs w:val="24"/>
              </w:rPr>
              <w:t xml:space="preserve"> </w:t>
            </w:r>
            <w:r w:rsidR="00C739ED" w:rsidRPr="00E751A0">
              <w:rPr>
                <w:rFonts w:asciiTheme="minorHAnsi" w:hAnsiTheme="minorHAnsi" w:cstheme="minorHAnsi"/>
                <w:color w:val="231F20"/>
                <w:sz w:val="24"/>
                <w:szCs w:val="24"/>
              </w:rPr>
              <w:t>for additional guidance on open data</w:t>
            </w:r>
            <w:r w:rsidR="00C739ED">
              <w:rPr>
                <w:rFonts w:asciiTheme="minorHAnsi" w:hAnsiTheme="minorHAnsi" w:cstheme="minorHAnsi"/>
                <w:color w:val="231F20"/>
                <w:sz w:val="24"/>
                <w:szCs w:val="24"/>
              </w:rPr>
              <w:t>.</w:t>
            </w:r>
          </w:p>
          <w:p w14:paraId="39D5CD5E" w14:textId="77777777" w:rsidR="004E509D" w:rsidRDefault="004E509D" w:rsidP="004E509D">
            <w:pPr>
              <w:pStyle w:val="NoSpacing"/>
              <w:rPr>
                <w:rFonts w:asciiTheme="minorHAnsi" w:hAnsiTheme="minorHAnsi" w:cstheme="minorHAnsi"/>
                <w:sz w:val="24"/>
                <w:szCs w:val="24"/>
              </w:rPr>
            </w:pPr>
          </w:p>
          <w:p w14:paraId="71AE8D4B" w14:textId="5A2E25B6" w:rsidR="0087512E" w:rsidRPr="00891C1F" w:rsidRDefault="004E509D" w:rsidP="004E509D">
            <w:pPr>
              <w:pStyle w:val="NoSpacing"/>
              <w:rPr>
                <w:rStyle w:val="Hyperlink"/>
                <w:rFonts w:asciiTheme="minorHAnsi" w:hAnsiTheme="minorHAnsi" w:cstheme="minorHAnsi"/>
                <w:color w:val="auto"/>
                <w:sz w:val="24"/>
                <w:szCs w:val="24"/>
                <w:u w:val="none"/>
              </w:rPr>
            </w:pPr>
            <w:r w:rsidRPr="004E509D">
              <w:rPr>
                <w:rFonts w:asciiTheme="minorHAnsi" w:hAnsiTheme="minorHAnsi" w:cstheme="minorHAnsi"/>
                <w:b/>
                <w:sz w:val="24"/>
                <w:szCs w:val="24"/>
              </w:rPr>
              <w:t>Activity 1d:</w:t>
            </w:r>
            <w:r>
              <w:rPr>
                <w:rFonts w:asciiTheme="minorHAnsi" w:hAnsiTheme="minorHAnsi" w:cstheme="minorHAnsi"/>
                <w:sz w:val="24"/>
                <w:szCs w:val="24"/>
              </w:rPr>
              <w:t xml:space="preserve"> </w:t>
            </w:r>
            <w:r w:rsidR="009E2403">
              <w:rPr>
                <w:rFonts w:asciiTheme="minorHAnsi" w:hAnsiTheme="minorHAnsi" w:cstheme="minorHAnsi"/>
                <w:sz w:val="24"/>
                <w:szCs w:val="24"/>
              </w:rPr>
              <w:t>Provid</w:t>
            </w:r>
            <w:r w:rsidR="002D20D6">
              <w:rPr>
                <w:rFonts w:asciiTheme="minorHAnsi" w:hAnsiTheme="minorHAnsi" w:cstheme="minorHAnsi"/>
                <w:sz w:val="24"/>
                <w:szCs w:val="24"/>
              </w:rPr>
              <w:t>e</w:t>
            </w:r>
            <w:r w:rsidR="009E2403">
              <w:rPr>
                <w:rFonts w:asciiTheme="minorHAnsi" w:hAnsiTheme="minorHAnsi" w:cstheme="minorHAnsi"/>
                <w:sz w:val="24"/>
                <w:szCs w:val="24"/>
              </w:rPr>
              <w:t xml:space="preserve"> training to s</w:t>
            </w:r>
            <w:r w:rsidR="009E2403" w:rsidRPr="007C3B3D">
              <w:rPr>
                <w:rFonts w:asciiTheme="minorHAnsi" w:hAnsiTheme="minorHAnsi" w:cstheme="minorHAnsi"/>
                <w:sz w:val="24"/>
                <w:szCs w:val="24"/>
              </w:rPr>
              <w:t xml:space="preserve">trengthen technical competencies </w:t>
            </w:r>
            <w:r w:rsidR="00576B18">
              <w:rPr>
                <w:rFonts w:asciiTheme="minorHAnsi" w:hAnsiTheme="minorHAnsi" w:cstheme="minorHAnsi"/>
                <w:sz w:val="24"/>
                <w:szCs w:val="24"/>
              </w:rPr>
              <w:t xml:space="preserve">for </w:t>
            </w:r>
            <w:r w:rsidR="00C739ED" w:rsidRPr="007C3B3D">
              <w:rPr>
                <w:rFonts w:asciiTheme="minorHAnsi" w:hAnsiTheme="minorHAnsi" w:cstheme="minorHAnsi"/>
                <w:sz w:val="24"/>
                <w:szCs w:val="24"/>
              </w:rPr>
              <w:t>EH professional</w:t>
            </w:r>
            <w:r w:rsidR="00C739ED">
              <w:rPr>
                <w:rFonts w:asciiTheme="minorHAnsi" w:hAnsiTheme="minorHAnsi" w:cstheme="minorHAnsi"/>
                <w:sz w:val="24"/>
                <w:szCs w:val="24"/>
              </w:rPr>
              <w:t>s</w:t>
            </w:r>
            <w:r w:rsidR="00C739ED" w:rsidRPr="007C3B3D">
              <w:rPr>
                <w:rFonts w:asciiTheme="minorHAnsi" w:hAnsiTheme="minorHAnsi" w:cstheme="minorHAnsi"/>
                <w:sz w:val="24"/>
                <w:szCs w:val="24"/>
              </w:rPr>
              <w:t xml:space="preserve"> </w:t>
            </w:r>
            <w:r w:rsidR="00C739ED">
              <w:rPr>
                <w:rFonts w:asciiTheme="minorHAnsi" w:hAnsiTheme="minorHAnsi" w:cstheme="minorHAnsi"/>
                <w:sz w:val="24"/>
                <w:szCs w:val="24"/>
              </w:rPr>
              <w:t xml:space="preserve">on the use of </w:t>
            </w:r>
            <w:r w:rsidR="009E2403" w:rsidRPr="007C3B3D">
              <w:rPr>
                <w:rFonts w:asciiTheme="minorHAnsi" w:hAnsiTheme="minorHAnsi" w:cstheme="minorHAnsi"/>
                <w:sz w:val="24"/>
                <w:szCs w:val="24"/>
              </w:rPr>
              <w:t xml:space="preserve">data </w:t>
            </w:r>
            <w:r w:rsidR="009E2403">
              <w:rPr>
                <w:rFonts w:asciiTheme="minorHAnsi" w:hAnsiTheme="minorHAnsi" w:cstheme="minorHAnsi"/>
                <w:sz w:val="24"/>
                <w:szCs w:val="24"/>
              </w:rPr>
              <w:t xml:space="preserve">to identify </w:t>
            </w:r>
            <w:r w:rsidR="009E2403" w:rsidRPr="007C3B3D">
              <w:rPr>
                <w:rFonts w:asciiTheme="minorHAnsi" w:hAnsiTheme="minorHAnsi" w:cstheme="minorHAnsi"/>
                <w:sz w:val="24"/>
                <w:szCs w:val="24"/>
              </w:rPr>
              <w:t xml:space="preserve">and address </w:t>
            </w:r>
            <w:r w:rsidR="00013378">
              <w:rPr>
                <w:rFonts w:asciiTheme="minorHAnsi" w:hAnsiTheme="minorHAnsi" w:cstheme="minorHAnsi"/>
                <w:sz w:val="24"/>
                <w:szCs w:val="24"/>
              </w:rPr>
              <w:t xml:space="preserve">safe drinking water </w:t>
            </w:r>
            <w:r w:rsidR="009E2403" w:rsidRPr="007C3B3D">
              <w:rPr>
                <w:rFonts w:asciiTheme="minorHAnsi" w:hAnsiTheme="minorHAnsi" w:cstheme="minorHAnsi"/>
                <w:sz w:val="24"/>
                <w:szCs w:val="24"/>
              </w:rPr>
              <w:t xml:space="preserve">hazards </w:t>
            </w:r>
            <w:r w:rsidR="00013378">
              <w:rPr>
                <w:rFonts w:asciiTheme="minorHAnsi" w:hAnsiTheme="minorHAnsi" w:cstheme="minorHAnsi"/>
                <w:sz w:val="24"/>
                <w:szCs w:val="24"/>
              </w:rPr>
              <w:t xml:space="preserve">and </w:t>
            </w:r>
            <w:r w:rsidR="00C739ED">
              <w:rPr>
                <w:rFonts w:asciiTheme="minorHAnsi" w:hAnsiTheme="minorHAnsi" w:cstheme="minorHAnsi"/>
                <w:sz w:val="24"/>
                <w:szCs w:val="24"/>
              </w:rPr>
              <w:t xml:space="preserve">issues with </w:t>
            </w:r>
            <w:r w:rsidR="00013378">
              <w:rPr>
                <w:rFonts w:asciiTheme="minorHAnsi" w:hAnsiTheme="minorHAnsi" w:cstheme="minorHAnsi"/>
                <w:sz w:val="24"/>
                <w:szCs w:val="24"/>
              </w:rPr>
              <w:t>access</w:t>
            </w:r>
            <w:r w:rsidR="00C739ED">
              <w:rPr>
                <w:rFonts w:asciiTheme="minorHAnsi" w:hAnsiTheme="minorHAnsi" w:cstheme="minorHAnsi"/>
                <w:sz w:val="24"/>
                <w:szCs w:val="24"/>
              </w:rPr>
              <w:t xml:space="preserve"> to safe drinking water.</w:t>
            </w:r>
            <w:r w:rsidR="00013378">
              <w:rPr>
                <w:rFonts w:asciiTheme="minorHAnsi" w:hAnsiTheme="minorHAnsi" w:cstheme="minorHAnsi"/>
                <w:sz w:val="24"/>
                <w:szCs w:val="24"/>
              </w:rPr>
              <w:t xml:space="preserve"> </w:t>
            </w:r>
          </w:p>
          <w:p w14:paraId="41F6DECA" w14:textId="36CDC719" w:rsidR="00EF0511" w:rsidRPr="009E2403" w:rsidRDefault="00EF0511" w:rsidP="00292A47">
            <w:pPr>
              <w:rPr>
                <w:rFonts w:asciiTheme="minorHAnsi" w:hAnsiTheme="minorHAnsi" w:cstheme="minorHAnsi"/>
                <w:b/>
                <w:sz w:val="24"/>
                <w:szCs w:val="24"/>
              </w:rPr>
            </w:pPr>
          </w:p>
          <w:p w14:paraId="2DCE7FD5" w14:textId="0042535F" w:rsidR="00AF3562" w:rsidRPr="009E2403" w:rsidRDefault="00AF3562" w:rsidP="00292A47">
            <w:pPr>
              <w:rPr>
                <w:rFonts w:asciiTheme="minorHAnsi" w:hAnsiTheme="minorHAnsi" w:cstheme="minorHAnsi"/>
                <w:b/>
                <w:sz w:val="24"/>
                <w:szCs w:val="24"/>
              </w:rPr>
            </w:pPr>
            <w:r w:rsidRPr="009E2403">
              <w:rPr>
                <w:rFonts w:asciiTheme="minorHAnsi" w:hAnsiTheme="minorHAnsi" w:cstheme="minorHAnsi"/>
                <w:b/>
                <w:sz w:val="24"/>
                <w:szCs w:val="24"/>
              </w:rPr>
              <w:t xml:space="preserve">Strategy 2: </w:t>
            </w:r>
            <w:r w:rsidR="00C064F0" w:rsidRPr="009E2403">
              <w:rPr>
                <w:rFonts w:asciiTheme="minorHAnsi" w:hAnsiTheme="minorHAnsi" w:cstheme="minorHAnsi"/>
                <w:b/>
                <w:sz w:val="24"/>
                <w:szCs w:val="24"/>
              </w:rPr>
              <w:t>Identify, prevent, and control EH hazards</w:t>
            </w:r>
            <w:r w:rsidR="00C064F0" w:rsidRPr="009E2403">
              <w:rPr>
                <w:rFonts w:asciiTheme="minorHAnsi" w:hAnsiTheme="minorHAnsi" w:cstheme="minorHAnsi"/>
                <w:b/>
                <w:color w:val="231F20"/>
                <w:sz w:val="24"/>
                <w:szCs w:val="24"/>
              </w:rPr>
              <w:t xml:space="preserve"> </w:t>
            </w:r>
          </w:p>
          <w:p w14:paraId="5A090227" w14:textId="77777777" w:rsidR="004E509D" w:rsidRDefault="004E509D" w:rsidP="004E509D">
            <w:pPr>
              <w:rPr>
                <w:rFonts w:asciiTheme="minorHAnsi" w:hAnsiTheme="minorHAnsi" w:cstheme="minorHAnsi"/>
                <w:sz w:val="24"/>
                <w:szCs w:val="24"/>
              </w:rPr>
            </w:pPr>
          </w:p>
          <w:p w14:paraId="368959EB" w14:textId="0A819D7C" w:rsidR="008E1F41" w:rsidRPr="004E509D" w:rsidRDefault="004E509D" w:rsidP="004E509D">
            <w:pPr>
              <w:rPr>
                <w:rFonts w:asciiTheme="minorHAnsi" w:hAnsiTheme="minorHAnsi" w:cstheme="minorHAnsi"/>
                <w:sz w:val="24"/>
                <w:szCs w:val="24"/>
              </w:rPr>
            </w:pPr>
            <w:r w:rsidRPr="004E509D">
              <w:rPr>
                <w:rFonts w:asciiTheme="minorHAnsi" w:hAnsiTheme="minorHAnsi" w:cstheme="minorHAnsi"/>
                <w:b/>
                <w:sz w:val="24"/>
                <w:szCs w:val="24"/>
              </w:rPr>
              <w:t>Activity 2a:</w:t>
            </w:r>
            <w:r>
              <w:rPr>
                <w:rFonts w:asciiTheme="minorHAnsi" w:hAnsiTheme="minorHAnsi" w:cstheme="minorHAnsi"/>
                <w:sz w:val="24"/>
                <w:szCs w:val="24"/>
              </w:rPr>
              <w:t xml:space="preserve"> </w:t>
            </w:r>
            <w:r w:rsidR="00F517D9" w:rsidRPr="004E509D">
              <w:rPr>
                <w:rFonts w:asciiTheme="minorHAnsi" w:hAnsiTheme="minorHAnsi" w:cstheme="minorHAnsi"/>
                <w:sz w:val="24"/>
                <w:szCs w:val="24"/>
              </w:rPr>
              <w:t>A</w:t>
            </w:r>
            <w:r w:rsidR="0087512E" w:rsidRPr="004E509D">
              <w:rPr>
                <w:rFonts w:asciiTheme="minorHAnsi" w:hAnsiTheme="minorHAnsi" w:cstheme="minorHAnsi"/>
                <w:sz w:val="24"/>
                <w:szCs w:val="24"/>
              </w:rPr>
              <w:t>nalyze, identify</w:t>
            </w:r>
            <w:r w:rsidR="00F517D9" w:rsidRPr="004E509D">
              <w:rPr>
                <w:rFonts w:asciiTheme="minorHAnsi" w:hAnsiTheme="minorHAnsi" w:cstheme="minorHAnsi"/>
                <w:sz w:val="24"/>
                <w:szCs w:val="24"/>
              </w:rPr>
              <w:t>,</w:t>
            </w:r>
            <w:r w:rsidR="0087512E" w:rsidRPr="004E509D">
              <w:rPr>
                <w:rFonts w:asciiTheme="minorHAnsi" w:hAnsiTheme="minorHAnsi" w:cstheme="minorHAnsi"/>
                <w:sz w:val="24"/>
                <w:szCs w:val="24"/>
              </w:rPr>
              <w:t xml:space="preserve"> and describe </w:t>
            </w:r>
            <w:r w:rsidR="009A6131" w:rsidRPr="004E509D">
              <w:rPr>
                <w:rFonts w:asciiTheme="minorHAnsi" w:hAnsiTheme="minorHAnsi" w:cstheme="minorHAnsi"/>
                <w:sz w:val="24"/>
                <w:szCs w:val="24"/>
              </w:rPr>
              <w:t xml:space="preserve">conditions that prevent access to </w:t>
            </w:r>
            <w:r w:rsidR="0087512E" w:rsidRPr="004E509D">
              <w:rPr>
                <w:rFonts w:asciiTheme="minorHAnsi" w:hAnsiTheme="minorHAnsi" w:cstheme="minorHAnsi"/>
                <w:sz w:val="24"/>
                <w:szCs w:val="24"/>
              </w:rPr>
              <w:t>safe drinking water</w:t>
            </w:r>
            <w:r w:rsidR="009A6131" w:rsidRPr="004E509D">
              <w:rPr>
                <w:rFonts w:asciiTheme="minorHAnsi" w:hAnsiTheme="minorHAnsi" w:cstheme="minorHAnsi"/>
                <w:sz w:val="24"/>
                <w:szCs w:val="24"/>
              </w:rPr>
              <w:t xml:space="preserve">. </w:t>
            </w:r>
            <w:r w:rsidR="00360E1A" w:rsidRPr="004E509D">
              <w:rPr>
                <w:rFonts w:asciiTheme="minorHAnsi" w:hAnsiTheme="minorHAnsi" w:cstheme="minorHAnsi"/>
                <w:sz w:val="24"/>
                <w:szCs w:val="24"/>
              </w:rPr>
              <w:t xml:space="preserve">Use WHO developed service indicators – water quality, quantity, coverage, continuity, and affordability as described in </w:t>
            </w:r>
            <w:r w:rsidR="0087512E" w:rsidRPr="004E509D">
              <w:rPr>
                <w:rFonts w:asciiTheme="minorHAnsi" w:hAnsiTheme="minorHAnsi" w:cstheme="minorHAnsi"/>
                <w:sz w:val="24"/>
                <w:szCs w:val="24"/>
              </w:rPr>
              <w:t>WHO Guideline</w:t>
            </w:r>
            <w:r w:rsidR="00C739ED" w:rsidRPr="004E509D">
              <w:rPr>
                <w:rFonts w:asciiTheme="minorHAnsi" w:hAnsiTheme="minorHAnsi" w:cstheme="minorHAnsi"/>
                <w:sz w:val="24"/>
                <w:szCs w:val="24"/>
              </w:rPr>
              <w:t>s</w:t>
            </w:r>
            <w:r w:rsidR="0087512E" w:rsidRPr="004E509D">
              <w:rPr>
                <w:rFonts w:asciiTheme="minorHAnsi" w:hAnsiTheme="minorHAnsi" w:cstheme="minorHAnsi"/>
                <w:sz w:val="24"/>
                <w:szCs w:val="24"/>
              </w:rPr>
              <w:t xml:space="preserve"> for Drinking Water Quality</w:t>
            </w:r>
            <w:r w:rsidR="00C739ED" w:rsidRPr="004E509D">
              <w:rPr>
                <w:rFonts w:asciiTheme="minorHAnsi" w:hAnsiTheme="minorHAnsi" w:cstheme="minorHAnsi"/>
                <w:sz w:val="24"/>
                <w:szCs w:val="24"/>
                <w:vertAlign w:val="superscript"/>
              </w:rPr>
              <w:t>2</w:t>
            </w:r>
            <w:r w:rsidR="007D35F6" w:rsidRPr="004E509D">
              <w:rPr>
                <w:rFonts w:asciiTheme="minorHAnsi" w:hAnsiTheme="minorHAnsi" w:cstheme="minorHAnsi"/>
                <w:sz w:val="24"/>
                <w:szCs w:val="24"/>
              </w:rPr>
              <w:t>. Service indicator examples include:</w:t>
            </w:r>
          </w:p>
          <w:p w14:paraId="2DA5460F" w14:textId="12969972" w:rsid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Lack </w:t>
            </w:r>
            <w:r w:rsidR="0087512E" w:rsidRPr="008E1F41">
              <w:rPr>
                <w:rFonts w:asciiTheme="minorHAnsi" w:hAnsiTheme="minorHAnsi" w:cstheme="minorHAnsi"/>
                <w:sz w:val="24"/>
                <w:szCs w:val="24"/>
              </w:rPr>
              <w:t xml:space="preserve">of access to </w:t>
            </w:r>
            <w:r w:rsidR="006A5E54" w:rsidRPr="008E1F41">
              <w:rPr>
                <w:rFonts w:asciiTheme="minorHAnsi" w:hAnsiTheme="minorHAnsi" w:cstheme="minorHAnsi"/>
                <w:sz w:val="24"/>
                <w:szCs w:val="24"/>
              </w:rPr>
              <w:t xml:space="preserve">a </w:t>
            </w:r>
            <w:r w:rsidR="0087512E" w:rsidRPr="008E1F41">
              <w:rPr>
                <w:rFonts w:asciiTheme="minorHAnsi" w:hAnsiTheme="minorHAnsi" w:cstheme="minorHAnsi"/>
                <w:sz w:val="24"/>
                <w:szCs w:val="24"/>
              </w:rPr>
              <w:t>community water</w:t>
            </w:r>
            <w:r w:rsidR="006A5E54" w:rsidRPr="008E1F41">
              <w:rPr>
                <w:rFonts w:asciiTheme="minorHAnsi" w:hAnsiTheme="minorHAnsi" w:cstheme="minorHAnsi"/>
                <w:sz w:val="24"/>
                <w:szCs w:val="24"/>
              </w:rPr>
              <w:t xml:space="preserve"> system</w:t>
            </w:r>
            <w:r w:rsidR="00F517D9" w:rsidRPr="008E1F41">
              <w:rPr>
                <w:rFonts w:asciiTheme="minorHAnsi" w:hAnsiTheme="minorHAnsi" w:cstheme="minorHAnsi"/>
                <w:sz w:val="24"/>
                <w:szCs w:val="24"/>
              </w:rPr>
              <w:t xml:space="preserve"> </w:t>
            </w:r>
            <w:r w:rsidR="0087512E" w:rsidRPr="008E1F41">
              <w:rPr>
                <w:rFonts w:asciiTheme="minorHAnsi" w:hAnsiTheme="minorHAnsi" w:cstheme="minorHAnsi"/>
                <w:sz w:val="24"/>
                <w:szCs w:val="24"/>
              </w:rPr>
              <w:t>(coverage and/or affordability)</w:t>
            </w:r>
            <w:r w:rsidRPr="008E1F41">
              <w:rPr>
                <w:rFonts w:asciiTheme="minorHAnsi" w:hAnsiTheme="minorHAnsi" w:cstheme="minorHAnsi"/>
                <w:sz w:val="24"/>
                <w:szCs w:val="24"/>
              </w:rPr>
              <w:t>.</w:t>
            </w:r>
          </w:p>
          <w:p w14:paraId="6BE2284D" w14:textId="77777777" w:rsid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Poorly </w:t>
            </w:r>
            <w:r w:rsidR="0087512E" w:rsidRPr="008E1F41">
              <w:rPr>
                <w:rFonts w:asciiTheme="minorHAnsi" w:hAnsiTheme="minorHAnsi" w:cstheme="minorHAnsi"/>
                <w:sz w:val="24"/>
                <w:szCs w:val="24"/>
              </w:rPr>
              <w:t xml:space="preserve">developed, aging </w:t>
            </w:r>
            <w:r w:rsidRPr="008E1F41">
              <w:rPr>
                <w:rFonts w:asciiTheme="minorHAnsi" w:hAnsiTheme="minorHAnsi" w:cstheme="minorHAnsi"/>
                <w:sz w:val="24"/>
                <w:szCs w:val="24"/>
              </w:rPr>
              <w:t xml:space="preserve">wells </w:t>
            </w:r>
            <w:r w:rsidR="0087512E" w:rsidRPr="008E1F41">
              <w:rPr>
                <w:rFonts w:asciiTheme="minorHAnsi" w:hAnsiTheme="minorHAnsi" w:cstheme="minorHAnsi"/>
                <w:sz w:val="24"/>
                <w:szCs w:val="24"/>
              </w:rPr>
              <w:t xml:space="preserve">vulnerable to contamination (quality, continuity, quantity, and </w:t>
            </w:r>
            <w:r w:rsidR="00D402D2" w:rsidRPr="008E1F41">
              <w:rPr>
                <w:rFonts w:asciiTheme="minorHAnsi" w:hAnsiTheme="minorHAnsi" w:cstheme="minorHAnsi"/>
                <w:sz w:val="24"/>
                <w:szCs w:val="24"/>
              </w:rPr>
              <w:t>affordability</w:t>
            </w:r>
            <w:r w:rsidR="0087512E" w:rsidRPr="008E1F41">
              <w:rPr>
                <w:rFonts w:asciiTheme="minorHAnsi" w:hAnsiTheme="minorHAnsi" w:cstheme="minorHAnsi"/>
                <w:sz w:val="24"/>
                <w:szCs w:val="24"/>
              </w:rPr>
              <w:t>)</w:t>
            </w:r>
            <w:r w:rsidRPr="008E1F41">
              <w:rPr>
                <w:rFonts w:asciiTheme="minorHAnsi" w:hAnsiTheme="minorHAnsi" w:cstheme="minorHAnsi"/>
                <w:sz w:val="24"/>
                <w:szCs w:val="24"/>
              </w:rPr>
              <w:t>.</w:t>
            </w:r>
          </w:p>
          <w:p w14:paraId="56C304A9" w14:textId="77777777" w:rsid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Recommended </w:t>
            </w:r>
            <w:r w:rsidR="0087512E" w:rsidRPr="008E1F41">
              <w:rPr>
                <w:rFonts w:asciiTheme="minorHAnsi" w:hAnsiTheme="minorHAnsi" w:cstheme="minorHAnsi"/>
                <w:sz w:val="24"/>
                <w:szCs w:val="24"/>
              </w:rPr>
              <w:t>treatment</w:t>
            </w:r>
            <w:r w:rsidR="006E5D10" w:rsidRPr="008E1F41">
              <w:rPr>
                <w:rFonts w:asciiTheme="minorHAnsi" w:hAnsiTheme="minorHAnsi" w:cstheme="minorHAnsi"/>
                <w:sz w:val="24"/>
                <w:szCs w:val="24"/>
              </w:rPr>
              <w:t xml:space="preserve"> system not installed, used, or maintained</w:t>
            </w:r>
            <w:r w:rsidR="0087512E" w:rsidRPr="008E1F41">
              <w:rPr>
                <w:rFonts w:asciiTheme="minorHAnsi" w:hAnsiTheme="minorHAnsi" w:cstheme="minorHAnsi"/>
                <w:sz w:val="24"/>
                <w:szCs w:val="24"/>
              </w:rPr>
              <w:t xml:space="preserve"> (affordability and quality)</w:t>
            </w:r>
            <w:r w:rsidRPr="008E1F41">
              <w:rPr>
                <w:rFonts w:asciiTheme="minorHAnsi" w:hAnsiTheme="minorHAnsi" w:cstheme="minorHAnsi"/>
                <w:sz w:val="24"/>
                <w:szCs w:val="24"/>
              </w:rPr>
              <w:t>.</w:t>
            </w:r>
          </w:p>
          <w:p w14:paraId="3640B7E1" w14:textId="77777777" w:rsid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Water </w:t>
            </w:r>
            <w:r w:rsidR="009A6131" w:rsidRPr="008E1F41">
              <w:rPr>
                <w:rFonts w:asciiTheme="minorHAnsi" w:hAnsiTheme="minorHAnsi" w:cstheme="minorHAnsi"/>
                <w:sz w:val="24"/>
                <w:szCs w:val="24"/>
              </w:rPr>
              <w:t xml:space="preserve">not </w:t>
            </w:r>
            <w:r w:rsidR="006E5D10" w:rsidRPr="008E1F41">
              <w:rPr>
                <w:rFonts w:asciiTheme="minorHAnsi" w:hAnsiTheme="minorHAnsi" w:cstheme="minorHAnsi"/>
                <w:sz w:val="24"/>
                <w:szCs w:val="24"/>
              </w:rPr>
              <w:t xml:space="preserve">accessible </w:t>
            </w:r>
            <w:r w:rsidR="00CE0ABD" w:rsidRPr="008E1F41">
              <w:rPr>
                <w:rFonts w:asciiTheme="minorHAnsi" w:hAnsiTheme="minorHAnsi" w:cstheme="minorHAnsi"/>
                <w:sz w:val="24"/>
                <w:szCs w:val="24"/>
              </w:rPr>
              <w:t xml:space="preserve">every day throughout the </w:t>
            </w:r>
            <w:r w:rsidR="00EB7324" w:rsidRPr="008E1F41">
              <w:rPr>
                <w:rFonts w:asciiTheme="minorHAnsi" w:hAnsiTheme="minorHAnsi" w:cstheme="minorHAnsi"/>
                <w:sz w:val="24"/>
                <w:szCs w:val="24"/>
              </w:rPr>
              <w:t>year</w:t>
            </w:r>
            <w:r w:rsidR="00373893" w:rsidRPr="008E1F41">
              <w:rPr>
                <w:rFonts w:asciiTheme="minorHAnsi" w:hAnsiTheme="minorHAnsi" w:cstheme="minorHAnsi"/>
                <w:sz w:val="24"/>
                <w:szCs w:val="24"/>
              </w:rPr>
              <w:t xml:space="preserve"> </w:t>
            </w:r>
            <w:r w:rsidR="0087512E" w:rsidRPr="008E1F41">
              <w:rPr>
                <w:rFonts w:asciiTheme="minorHAnsi" w:hAnsiTheme="minorHAnsi" w:cstheme="minorHAnsi"/>
                <w:sz w:val="24"/>
                <w:szCs w:val="24"/>
              </w:rPr>
              <w:t>(continuity)</w:t>
            </w:r>
            <w:r w:rsidRPr="008E1F41">
              <w:rPr>
                <w:rFonts w:asciiTheme="minorHAnsi" w:hAnsiTheme="minorHAnsi" w:cstheme="minorHAnsi"/>
                <w:sz w:val="24"/>
                <w:szCs w:val="24"/>
              </w:rPr>
              <w:t>.</w:t>
            </w:r>
          </w:p>
          <w:p w14:paraId="682C3F3B" w14:textId="77777777" w:rsid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Unknown </w:t>
            </w:r>
            <w:r w:rsidR="0087512E" w:rsidRPr="008E1F41">
              <w:rPr>
                <w:rFonts w:asciiTheme="minorHAnsi" w:hAnsiTheme="minorHAnsi" w:cstheme="minorHAnsi"/>
                <w:sz w:val="24"/>
                <w:szCs w:val="24"/>
              </w:rPr>
              <w:t>water quality</w:t>
            </w:r>
            <w:r w:rsidR="00EB7324" w:rsidRPr="008E1F41">
              <w:rPr>
                <w:rFonts w:asciiTheme="minorHAnsi" w:hAnsiTheme="minorHAnsi" w:cstheme="minorHAnsi"/>
                <w:sz w:val="24"/>
                <w:szCs w:val="24"/>
              </w:rPr>
              <w:t xml:space="preserve"> </w:t>
            </w:r>
            <w:r w:rsidR="0087512E" w:rsidRPr="008E1F41">
              <w:rPr>
                <w:rFonts w:asciiTheme="minorHAnsi" w:hAnsiTheme="minorHAnsi" w:cstheme="minorHAnsi"/>
                <w:sz w:val="24"/>
                <w:szCs w:val="24"/>
              </w:rPr>
              <w:t>(</w:t>
            </w:r>
            <w:r w:rsidR="006E5D10" w:rsidRPr="008E1F41">
              <w:rPr>
                <w:rFonts w:asciiTheme="minorHAnsi" w:hAnsiTheme="minorHAnsi" w:cstheme="minorHAnsi"/>
                <w:sz w:val="24"/>
                <w:szCs w:val="24"/>
              </w:rPr>
              <w:t xml:space="preserve">test </w:t>
            </w:r>
            <w:r w:rsidR="0087512E" w:rsidRPr="008E1F41">
              <w:rPr>
                <w:rFonts w:asciiTheme="minorHAnsi" w:hAnsiTheme="minorHAnsi" w:cstheme="minorHAnsi"/>
                <w:sz w:val="24"/>
                <w:szCs w:val="24"/>
              </w:rPr>
              <w:t>affordability, quality)</w:t>
            </w:r>
            <w:r w:rsidRPr="008E1F41">
              <w:rPr>
                <w:rFonts w:asciiTheme="minorHAnsi" w:hAnsiTheme="minorHAnsi" w:cstheme="minorHAnsi"/>
                <w:sz w:val="24"/>
                <w:szCs w:val="24"/>
              </w:rPr>
              <w:t>.</w:t>
            </w:r>
          </w:p>
          <w:p w14:paraId="104CC0BC" w14:textId="24E7B58A" w:rsidR="0087512E" w:rsidRPr="008E1F41" w:rsidRDefault="00C739ED" w:rsidP="004E509D">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Water </w:t>
            </w:r>
            <w:r w:rsidR="00EB7324" w:rsidRPr="008E1F41">
              <w:rPr>
                <w:rFonts w:asciiTheme="minorHAnsi" w:hAnsiTheme="minorHAnsi" w:cstheme="minorHAnsi"/>
                <w:sz w:val="24"/>
                <w:szCs w:val="24"/>
              </w:rPr>
              <w:t xml:space="preserve">source </w:t>
            </w:r>
            <w:r w:rsidR="0087512E" w:rsidRPr="008E1F41">
              <w:rPr>
                <w:rFonts w:asciiTheme="minorHAnsi" w:hAnsiTheme="minorHAnsi" w:cstheme="minorHAnsi"/>
                <w:sz w:val="24"/>
                <w:szCs w:val="24"/>
              </w:rPr>
              <w:t>impacted by drought (seasonal and prolonged), extreme weather and climate variability (flooding, fires), and normal seasonal variation (quality, quantity, continuity)</w:t>
            </w:r>
            <w:r w:rsidR="00CE0ABD" w:rsidRPr="008E1F41">
              <w:rPr>
                <w:rFonts w:asciiTheme="minorHAnsi" w:hAnsiTheme="minorHAnsi" w:cstheme="minorHAnsi"/>
                <w:sz w:val="24"/>
                <w:szCs w:val="24"/>
              </w:rPr>
              <w:t>.</w:t>
            </w:r>
            <w:r w:rsidR="0087512E" w:rsidRPr="008E1F41">
              <w:rPr>
                <w:rFonts w:asciiTheme="minorHAnsi" w:hAnsiTheme="minorHAnsi" w:cstheme="minorHAnsi"/>
                <w:sz w:val="24"/>
                <w:szCs w:val="24"/>
              </w:rPr>
              <w:t xml:space="preserve"> </w:t>
            </w:r>
          </w:p>
          <w:p w14:paraId="20073249" w14:textId="77777777" w:rsidR="004E509D" w:rsidRDefault="004E509D" w:rsidP="004E509D">
            <w:pPr>
              <w:rPr>
                <w:rFonts w:asciiTheme="minorHAnsi" w:hAnsiTheme="minorHAnsi" w:cstheme="minorHAnsi"/>
                <w:sz w:val="24"/>
                <w:szCs w:val="24"/>
              </w:rPr>
            </w:pPr>
          </w:p>
          <w:p w14:paraId="3CF74AD2" w14:textId="039EE38B" w:rsidR="00D402D2" w:rsidRPr="004E509D" w:rsidRDefault="004E509D" w:rsidP="004E509D">
            <w:pPr>
              <w:rPr>
                <w:rFonts w:asciiTheme="minorHAnsi" w:hAnsiTheme="minorHAnsi" w:cstheme="minorHAnsi"/>
                <w:sz w:val="24"/>
                <w:szCs w:val="24"/>
              </w:rPr>
            </w:pPr>
            <w:r w:rsidRPr="004E509D">
              <w:rPr>
                <w:rFonts w:asciiTheme="minorHAnsi" w:hAnsiTheme="minorHAnsi" w:cstheme="minorHAnsi"/>
                <w:b/>
                <w:sz w:val="24"/>
                <w:szCs w:val="24"/>
              </w:rPr>
              <w:t>Activity 2b:</w:t>
            </w:r>
            <w:r>
              <w:rPr>
                <w:rFonts w:asciiTheme="minorHAnsi" w:hAnsiTheme="minorHAnsi" w:cstheme="minorHAnsi"/>
                <w:sz w:val="24"/>
                <w:szCs w:val="24"/>
              </w:rPr>
              <w:t xml:space="preserve"> </w:t>
            </w:r>
            <w:r w:rsidR="00D402D2" w:rsidRPr="004E509D">
              <w:rPr>
                <w:rFonts w:asciiTheme="minorHAnsi" w:hAnsiTheme="minorHAnsi" w:cstheme="minorHAnsi"/>
                <w:sz w:val="24"/>
                <w:szCs w:val="24"/>
              </w:rPr>
              <w:t>Develop interventions to control hazards and improve access to safe drinking water</w:t>
            </w:r>
            <w:r w:rsidR="00CE0ABD" w:rsidRPr="004E509D">
              <w:rPr>
                <w:rFonts w:asciiTheme="minorHAnsi" w:hAnsiTheme="minorHAnsi" w:cstheme="minorHAnsi"/>
                <w:sz w:val="24"/>
                <w:szCs w:val="24"/>
              </w:rPr>
              <w:t>.</w:t>
            </w:r>
          </w:p>
          <w:p w14:paraId="6F6EB4C8" w14:textId="77777777" w:rsidR="005D3960" w:rsidRPr="00D402D2" w:rsidRDefault="005D3960" w:rsidP="005D3960">
            <w:pPr>
              <w:pStyle w:val="ListParagraph"/>
              <w:rPr>
                <w:rFonts w:asciiTheme="minorHAnsi" w:hAnsiTheme="minorHAnsi" w:cstheme="minorHAnsi"/>
                <w:sz w:val="24"/>
                <w:szCs w:val="24"/>
              </w:rPr>
            </w:pPr>
          </w:p>
          <w:p w14:paraId="599985A5" w14:textId="5DAE61B4" w:rsidR="00AF3562" w:rsidRPr="00455C4E" w:rsidRDefault="00AF3562" w:rsidP="00AF3562">
            <w:pPr>
              <w:rPr>
                <w:rFonts w:asciiTheme="minorHAnsi" w:hAnsiTheme="minorHAnsi" w:cstheme="minorHAnsi"/>
                <w:b/>
                <w:sz w:val="24"/>
                <w:szCs w:val="24"/>
              </w:rPr>
            </w:pPr>
            <w:r w:rsidRPr="00455C4E">
              <w:rPr>
                <w:rFonts w:asciiTheme="minorHAnsi" w:hAnsiTheme="minorHAnsi" w:cstheme="minorHAnsi"/>
                <w:b/>
                <w:sz w:val="24"/>
                <w:szCs w:val="24"/>
              </w:rPr>
              <w:t>Strategy 3: Assess EH intervention effectiveness and impact</w:t>
            </w:r>
          </w:p>
          <w:p w14:paraId="39EED333" w14:textId="77777777" w:rsidR="004E509D" w:rsidRDefault="004E509D" w:rsidP="004E509D">
            <w:pPr>
              <w:pStyle w:val="NoSpacing"/>
              <w:rPr>
                <w:rFonts w:asciiTheme="minorHAnsi" w:hAnsiTheme="minorHAnsi" w:cstheme="minorHAnsi"/>
                <w:sz w:val="24"/>
                <w:szCs w:val="24"/>
              </w:rPr>
            </w:pPr>
            <w:bookmarkStart w:id="2" w:name="_Hlk26875535"/>
          </w:p>
          <w:p w14:paraId="1AFE8C5E" w14:textId="57B68237" w:rsidR="004E509D" w:rsidRDefault="004E509D" w:rsidP="004E509D">
            <w:pPr>
              <w:pStyle w:val="NoSpacing"/>
              <w:rPr>
                <w:rFonts w:asciiTheme="minorHAnsi" w:hAnsiTheme="minorHAnsi" w:cstheme="minorHAnsi"/>
                <w:color w:val="231F20"/>
                <w:sz w:val="24"/>
                <w:szCs w:val="24"/>
              </w:rPr>
            </w:pPr>
            <w:r w:rsidRPr="004E509D">
              <w:rPr>
                <w:rFonts w:asciiTheme="minorHAnsi" w:hAnsiTheme="minorHAnsi" w:cstheme="minorHAnsi"/>
                <w:b/>
                <w:sz w:val="24"/>
                <w:szCs w:val="24"/>
              </w:rPr>
              <w:t>Activity 3a:</w:t>
            </w:r>
            <w:r>
              <w:rPr>
                <w:rFonts w:asciiTheme="minorHAnsi" w:hAnsiTheme="minorHAnsi" w:cstheme="minorHAnsi"/>
                <w:sz w:val="24"/>
                <w:szCs w:val="24"/>
              </w:rPr>
              <w:t xml:space="preserve"> </w:t>
            </w:r>
            <w:r w:rsidR="003835B4">
              <w:rPr>
                <w:rFonts w:asciiTheme="minorHAnsi" w:hAnsiTheme="minorHAnsi" w:cstheme="minorHAnsi"/>
                <w:sz w:val="24"/>
                <w:szCs w:val="24"/>
              </w:rPr>
              <w:t>Assess</w:t>
            </w:r>
            <w:r w:rsidR="00705872" w:rsidRPr="004E509D">
              <w:rPr>
                <w:rFonts w:asciiTheme="minorHAnsi" w:hAnsiTheme="minorHAnsi" w:cstheme="minorHAnsi"/>
                <w:sz w:val="24"/>
                <w:szCs w:val="24"/>
              </w:rPr>
              <w:t xml:space="preserve"> intervention(s) implemented to reduce EH hazards associated with drinking water for their effectiveness, efficiency</w:t>
            </w:r>
            <w:r w:rsidR="00D402D2" w:rsidRPr="004E509D">
              <w:rPr>
                <w:rFonts w:asciiTheme="minorHAnsi" w:hAnsiTheme="minorHAnsi" w:cstheme="minorHAnsi"/>
                <w:sz w:val="24"/>
                <w:szCs w:val="24"/>
              </w:rPr>
              <w:t>,</w:t>
            </w:r>
            <w:r w:rsidR="00705872" w:rsidRPr="004E509D">
              <w:rPr>
                <w:rFonts w:asciiTheme="minorHAnsi" w:hAnsiTheme="minorHAnsi" w:cstheme="minorHAnsi"/>
                <w:sz w:val="24"/>
                <w:szCs w:val="24"/>
              </w:rPr>
              <w:t xml:space="preserve"> and ability to inform evidence-based decision making</w:t>
            </w:r>
            <w:r w:rsidR="00CE0ABD" w:rsidRPr="004E509D">
              <w:rPr>
                <w:rFonts w:asciiTheme="minorHAnsi" w:hAnsiTheme="minorHAnsi" w:cstheme="minorHAnsi"/>
                <w:sz w:val="24"/>
                <w:szCs w:val="24"/>
              </w:rPr>
              <w:t>. Kochtitzky</w:t>
            </w:r>
            <w:r w:rsidR="00CE0ABD" w:rsidRPr="004E509D">
              <w:rPr>
                <w:rFonts w:asciiTheme="minorHAnsi" w:hAnsiTheme="minorHAnsi" w:cstheme="minorHAnsi"/>
                <w:sz w:val="24"/>
                <w:szCs w:val="24"/>
                <w:vertAlign w:val="superscript"/>
              </w:rPr>
              <w:t>3</w:t>
            </w:r>
            <w:r w:rsidR="00CE0ABD" w:rsidRPr="004E509D">
              <w:rPr>
                <w:rFonts w:asciiTheme="minorHAnsi" w:hAnsiTheme="minorHAnsi" w:cstheme="minorHAnsi"/>
                <w:sz w:val="24"/>
                <w:szCs w:val="24"/>
              </w:rPr>
              <w:t xml:space="preserve"> provides </w:t>
            </w:r>
            <w:r w:rsidR="0087512E" w:rsidRPr="004E509D">
              <w:rPr>
                <w:rFonts w:asciiTheme="minorHAnsi" w:hAnsiTheme="minorHAnsi" w:cstheme="minorHAnsi"/>
                <w:color w:val="231F20"/>
                <w:sz w:val="24"/>
                <w:szCs w:val="24"/>
              </w:rPr>
              <w:t xml:space="preserve">more information on </w:t>
            </w:r>
            <w:r w:rsidR="00C34C5F" w:rsidRPr="004E509D">
              <w:rPr>
                <w:rFonts w:asciiTheme="minorHAnsi" w:hAnsiTheme="minorHAnsi" w:cstheme="minorHAnsi"/>
                <w:color w:val="231F20"/>
                <w:sz w:val="24"/>
                <w:szCs w:val="24"/>
              </w:rPr>
              <w:t>i</w:t>
            </w:r>
            <w:r w:rsidR="0087512E" w:rsidRPr="004E509D">
              <w:rPr>
                <w:rFonts w:asciiTheme="minorHAnsi" w:hAnsiTheme="minorHAnsi" w:cstheme="minorHAnsi"/>
                <w:color w:val="231F20"/>
                <w:sz w:val="24"/>
                <w:szCs w:val="24"/>
              </w:rPr>
              <w:t>dentifying evidence for best practices</w:t>
            </w:r>
            <w:r w:rsidR="00CE0ABD" w:rsidRPr="004E509D">
              <w:rPr>
                <w:rFonts w:asciiTheme="minorHAnsi" w:hAnsiTheme="minorHAnsi" w:cstheme="minorHAnsi"/>
                <w:color w:val="231F20"/>
                <w:sz w:val="24"/>
                <w:szCs w:val="24"/>
              </w:rPr>
              <w:t>.</w:t>
            </w:r>
            <w:bookmarkEnd w:id="2"/>
          </w:p>
          <w:p w14:paraId="00F93C49" w14:textId="77777777" w:rsidR="004E509D" w:rsidRDefault="004E509D" w:rsidP="004E509D">
            <w:pPr>
              <w:pStyle w:val="NoSpacing"/>
              <w:rPr>
                <w:rFonts w:asciiTheme="minorHAnsi" w:hAnsiTheme="minorHAnsi" w:cstheme="minorHAnsi"/>
                <w:color w:val="231F20"/>
                <w:sz w:val="24"/>
                <w:szCs w:val="24"/>
              </w:rPr>
            </w:pPr>
          </w:p>
          <w:p w14:paraId="3DAE0C38" w14:textId="00667ECA" w:rsidR="00C34C5F" w:rsidRPr="004E509D" w:rsidRDefault="004E509D" w:rsidP="004E509D">
            <w:pPr>
              <w:pStyle w:val="NoSpacing"/>
              <w:rPr>
                <w:rFonts w:asciiTheme="minorHAnsi" w:hAnsiTheme="minorHAnsi" w:cstheme="minorHAnsi"/>
                <w:sz w:val="24"/>
                <w:szCs w:val="24"/>
              </w:rPr>
            </w:pPr>
            <w:r w:rsidRPr="004E509D">
              <w:rPr>
                <w:rFonts w:asciiTheme="minorHAnsi" w:hAnsiTheme="minorHAnsi" w:cstheme="minorHAnsi"/>
                <w:b/>
                <w:color w:val="231F20"/>
                <w:sz w:val="24"/>
                <w:szCs w:val="24"/>
              </w:rPr>
              <w:t>Activity 3b:</w:t>
            </w:r>
            <w:r>
              <w:rPr>
                <w:rFonts w:asciiTheme="minorHAnsi" w:hAnsiTheme="minorHAnsi" w:cstheme="minorHAnsi"/>
                <w:color w:val="231F20"/>
                <w:sz w:val="24"/>
                <w:szCs w:val="24"/>
              </w:rPr>
              <w:t xml:space="preserve"> </w:t>
            </w:r>
            <w:r w:rsidR="00C34C5F" w:rsidRPr="004E509D">
              <w:rPr>
                <w:rFonts w:asciiTheme="minorHAnsi" w:hAnsiTheme="minorHAnsi" w:cstheme="minorHAnsi"/>
                <w:color w:val="231F20"/>
                <w:sz w:val="24"/>
                <w:szCs w:val="24"/>
              </w:rPr>
              <w:t>Develop a report that describes the process followed to identify issues, develop intervention options, and select best intervention for implementation</w:t>
            </w:r>
            <w:r w:rsidR="007D35F6" w:rsidRPr="004E509D">
              <w:rPr>
                <w:rFonts w:asciiTheme="minorHAnsi" w:hAnsiTheme="minorHAnsi" w:cstheme="minorHAnsi"/>
                <w:color w:val="231F20"/>
                <w:sz w:val="24"/>
                <w:szCs w:val="24"/>
              </w:rPr>
              <w:t>.</w:t>
            </w:r>
          </w:p>
          <w:p w14:paraId="47BFC88E" w14:textId="3744C00E" w:rsidR="0087512E" w:rsidRPr="009E2403" w:rsidRDefault="0087512E" w:rsidP="00105E10">
            <w:pPr>
              <w:pStyle w:val="TableParagraph"/>
              <w:spacing w:before="11"/>
              <w:ind w:left="0"/>
              <w:rPr>
                <w:rFonts w:asciiTheme="minorHAnsi" w:hAnsiTheme="minorHAnsi" w:cstheme="minorHAnsi"/>
                <w:color w:val="231F20"/>
                <w:sz w:val="24"/>
                <w:szCs w:val="24"/>
              </w:rPr>
            </w:pPr>
          </w:p>
        </w:tc>
      </w:tr>
      <w:tr w:rsidR="00EE237E" w:rsidRPr="00891C1F" w14:paraId="32BD4CF1" w14:textId="77777777" w:rsidTr="12E15C7F">
        <w:trPr>
          <w:trHeight w:val="449"/>
        </w:trPr>
        <w:tc>
          <w:tcPr>
            <w:tcW w:w="11227" w:type="dxa"/>
            <w:gridSpan w:val="2"/>
            <w:tcBorders>
              <w:bottom w:val="single" w:sz="4" w:space="0" w:color="auto"/>
            </w:tcBorders>
            <w:shd w:val="clear" w:color="auto" w:fill="1F497D" w:themeFill="text2"/>
          </w:tcPr>
          <w:p w14:paraId="3D52F63D" w14:textId="77777777" w:rsidR="00EE237E" w:rsidRPr="00891C1F" w:rsidRDefault="00EE237E" w:rsidP="008B25EB">
            <w:pPr>
              <w:jc w:val="center"/>
              <w:rPr>
                <w:rFonts w:asciiTheme="minorHAnsi" w:hAnsiTheme="minorHAnsi" w:cstheme="minorHAnsi"/>
                <w:b/>
                <w:color w:val="FFFFFF" w:themeColor="background1"/>
                <w:sz w:val="24"/>
                <w:szCs w:val="24"/>
              </w:rPr>
            </w:pPr>
            <w:r w:rsidRPr="00891C1F">
              <w:rPr>
                <w:rFonts w:asciiTheme="minorHAnsi" w:hAnsiTheme="minorHAnsi" w:cstheme="minorHAnsi"/>
                <w:b/>
                <w:color w:val="FFFFFF" w:themeColor="background1"/>
                <w:sz w:val="24"/>
                <w:szCs w:val="24"/>
              </w:rPr>
              <w:t>EVALUATION AND PERFORMANCE MEASUREMENT</w:t>
            </w:r>
          </w:p>
        </w:tc>
      </w:tr>
      <w:tr w:rsidR="00EE237E" w:rsidRPr="009E2403" w14:paraId="00D50ED9" w14:textId="77777777" w:rsidTr="12E15C7F">
        <w:trPr>
          <w:trHeight w:val="629"/>
        </w:trPr>
        <w:tc>
          <w:tcPr>
            <w:tcW w:w="540" w:type="dxa"/>
            <w:shd w:val="clear" w:color="auto" w:fill="1F497D" w:themeFill="text2"/>
          </w:tcPr>
          <w:p w14:paraId="233D77AB" w14:textId="419A6C04" w:rsidR="00EE237E" w:rsidRPr="00891C1F" w:rsidRDefault="00EB7DC6" w:rsidP="008B25EB">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6</w:t>
            </w:r>
          </w:p>
        </w:tc>
        <w:tc>
          <w:tcPr>
            <w:tcW w:w="10687" w:type="dxa"/>
            <w:shd w:val="clear" w:color="auto" w:fill="auto"/>
            <w:vAlign w:val="center"/>
          </w:tcPr>
          <w:p w14:paraId="41641A54" w14:textId="707F26CB" w:rsidR="00297A62" w:rsidRPr="009E2403" w:rsidRDefault="00297A62" w:rsidP="008B25EB">
            <w:pPr>
              <w:rPr>
                <w:rFonts w:asciiTheme="minorHAnsi" w:hAnsiTheme="minorHAnsi" w:cstheme="minorHAnsi"/>
                <w:b/>
                <w:sz w:val="24"/>
                <w:szCs w:val="24"/>
                <w:u w:val="single"/>
              </w:rPr>
            </w:pPr>
            <w:r w:rsidRPr="002705DA">
              <w:rPr>
                <w:rFonts w:asciiTheme="minorHAnsi" w:hAnsiTheme="minorHAnsi" w:cstheme="minorHAnsi"/>
                <w:b/>
                <w:color w:val="000000" w:themeColor="text1"/>
                <w:sz w:val="24"/>
                <w:szCs w:val="24"/>
              </w:rPr>
              <w:t>Strategy 1</w:t>
            </w:r>
            <w:r w:rsidR="00075A57" w:rsidRPr="00EF3BCF">
              <w:rPr>
                <w:rFonts w:asciiTheme="minorHAnsi" w:hAnsiTheme="minorHAnsi" w:cstheme="minorHAnsi"/>
                <w:b/>
                <w:color w:val="000000" w:themeColor="text1"/>
                <w:sz w:val="24"/>
                <w:szCs w:val="24"/>
              </w:rPr>
              <w:t xml:space="preserve">: </w:t>
            </w:r>
            <w:r w:rsidR="00B95001" w:rsidRPr="009E2403">
              <w:rPr>
                <w:rFonts w:asciiTheme="minorHAnsi" w:hAnsiTheme="minorHAnsi" w:cstheme="minorHAnsi"/>
                <w:b/>
                <w:color w:val="231F20"/>
                <w:sz w:val="24"/>
                <w:szCs w:val="24"/>
              </w:rPr>
              <w:t>Strengthen EH data use and informatics capacity</w:t>
            </w:r>
          </w:p>
          <w:p w14:paraId="4C4E2B0E" w14:textId="0A4491D1" w:rsidR="00C23CB0" w:rsidRPr="00891C1F" w:rsidRDefault="00C23CB0" w:rsidP="008B25EB">
            <w:pPr>
              <w:rPr>
                <w:rFonts w:asciiTheme="minorHAnsi" w:hAnsiTheme="minorHAnsi" w:cstheme="minorHAnsi"/>
                <w:b/>
                <w:color w:val="000000" w:themeColor="text1"/>
                <w:sz w:val="24"/>
                <w:szCs w:val="24"/>
              </w:rPr>
            </w:pPr>
          </w:p>
          <w:p w14:paraId="259BCA51" w14:textId="59CDCBBB" w:rsidR="008859B8" w:rsidRPr="00455C4E" w:rsidRDefault="008859B8" w:rsidP="00D625A0">
            <w:pPr>
              <w:pStyle w:val="TableParagraph"/>
              <w:ind w:left="0"/>
              <w:rPr>
                <w:rFonts w:asciiTheme="minorHAnsi" w:hAnsiTheme="minorHAnsi" w:cstheme="minorHAnsi"/>
                <w:color w:val="231F20"/>
                <w:sz w:val="24"/>
                <w:szCs w:val="24"/>
              </w:rPr>
            </w:pPr>
            <w:r w:rsidRPr="009E2403">
              <w:rPr>
                <w:rFonts w:asciiTheme="minorHAnsi" w:hAnsiTheme="minorHAnsi" w:cstheme="minorHAnsi"/>
                <w:b/>
                <w:color w:val="231F20"/>
                <w:sz w:val="24"/>
                <w:szCs w:val="24"/>
              </w:rPr>
              <w:t>Measure</w:t>
            </w:r>
            <w:r w:rsidR="00A0213B">
              <w:rPr>
                <w:rFonts w:asciiTheme="minorHAnsi" w:hAnsiTheme="minorHAnsi" w:cstheme="minorHAnsi"/>
                <w:b/>
                <w:color w:val="231F20"/>
                <w:sz w:val="24"/>
                <w:szCs w:val="24"/>
              </w:rPr>
              <w:t xml:space="preserve"> </w:t>
            </w:r>
            <w:r w:rsidR="00D625A0">
              <w:rPr>
                <w:rFonts w:asciiTheme="minorHAnsi" w:hAnsiTheme="minorHAnsi" w:cstheme="minorHAnsi"/>
                <w:b/>
                <w:color w:val="231F20"/>
                <w:sz w:val="24"/>
                <w:szCs w:val="24"/>
              </w:rPr>
              <w:t>1</w:t>
            </w:r>
            <w:r w:rsidR="00050637">
              <w:rPr>
                <w:rFonts w:asciiTheme="minorHAnsi" w:hAnsiTheme="minorHAnsi" w:cstheme="minorHAnsi"/>
                <w:b/>
                <w:color w:val="231F20"/>
                <w:sz w:val="24"/>
                <w:szCs w:val="24"/>
              </w:rPr>
              <w:t>a</w:t>
            </w:r>
            <w:r w:rsidR="00D625A0">
              <w:rPr>
                <w:rFonts w:asciiTheme="minorHAnsi" w:hAnsiTheme="minorHAnsi" w:cstheme="minorHAnsi"/>
                <w:b/>
                <w:color w:val="231F20"/>
                <w:sz w:val="24"/>
                <w:szCs w:val="24"/>
              </w:rPr>
              <w:t>:</w:t>
            </w:r>
            <w:r w:rsidR="002A25CC">
              <w:rPr>
                <w:rFonts w:asciiTheme="minorHAnsi" w:hAnsiTheme="minorHAnsi" w:cstheme="minorHAnsi"/>
                <w:b/>
                <w:color w:val="231F20"/>
                <w:sz w:val="24"/>
                <w:szCs w:val="24"/>
              </w:rPr>
              <w:t xml:space="preserve"> </w:t>
            </w:r>
            <w:r w:rsidR="00BC247E" w:rsidRPr="002705DA">
              <w:rPr>
                <w:rFonts w:asciiTheme="minorHAnsi" w:hAnsiTheme="minorHAnsi" w:cstheme="minorHAnsi"/>
                <w:color w:val="231F20"/>
                <w:sz w:val="24"/>
                <w:szCs w:val="24"/>
              </w:rPr>
              <w:t>Increased</w:t>
            </w:r>
            <w:r w:rsidR="00BC247E">
              <w:rPr>
                <w:rFonts w:asciiTheme="minorHAnsi" w:hAnsiTheme="minorHAnsi" w:cstheme="minorHAnsi"/>
                <w:b/>
                <w:color w:val="231F20"/>
                <w:sz w:val="24"/>
                <w:szCs w:val="24"/>
              </w:rPr>
              <w:t xml:space="preserve"> </w:t>
            </w:r>
            <w:r w:rsidR="00D625A0">
              <w:rPr>
                <w:rFonts w:asciiTheme="minorHAnsi" w:hAnsiTheme="minorHAnsi" w:cstheme="minorHAnsi"/>
                <w:color w:val="231F20"/>
                <w:sz w:val="24"/>
                <w:szCs w:val="24"/>
              </w:rPr>
              <w:t>a</w:t>
            </w:r>
            <w:r w:rsidRPr="00347F66">
              <w:rPr>
                <w:rFonts w:asciiTheme="minorHAnsi" w:hAnsiTheme="minorHAnsi" w:cstheme="minorHAnsi"/>
                <w:color w:val="231F20"/>
                <w:sz w:val="24"/>
                <w:szCs w:val="24"/>
              </w:rPr>
              <w:t>ccess</w:t>
            </w:r>
            <w:r w:rsidR="00D625A0">
              <w:rPr>
                <w:rFonts w:asciiTheme="minorHAnsi" w:hAnsiTheme="minorHAnsi" w:cstheme="minorHAnsi"/>
                <w:color w:val="231F20"/>
                <w:sz w:val="24"/>
                <w:szCs w:val="24"/>
              </w:rPr>
              <w:t xml:space="preserve"> </w:t>
            </w:r>
            <w:r w:rsidR="00204EAF">
              <w:rPr>
                <w:rFonts w:asciiTheme="minorHAnsi" w:hAnsiTheme="minorHAnsi" w:cstheme="minorHAnsi"/>
                <w:color w:val="231F20"/>
                <w:sz w:val="24"/>
                <w:szCs w:val="24"/>
              </w:rPr>
              <w:t xml:space="preserve">to </w:t>
            </w:r>
            <w:r w:rsidRPr="00455C4E">
              <w:rPr>
                <w:rFonts w:asciiTheme="minorHAnsi" w:hAnsiTheme="minorHAnsi" w:cstheme="minorHAnsi"/>
                <w:color w:val="231F20"/>
                <w:sz w:val="24"/>
                <w:szCs w:val="24"/>
              </w:rPr>
              <w:t xml:space="preserve">private well data through electronic </w:t>
            </w:r>
            <w:r w:rsidR="00B95001" w:rsidRPr="00455C4E">
              <w:rPr>
                <w:rFonts w:asciiTheme="minorHAnsi" w:hAnsiTheme="minorHAnsi" w:cstheme="minorHAnsi"/>
                <w:color w:val="231F20"/>
                <w:sz w:val="24"/>
                <w:szCs w:val="24"/>
              </w:rPr>
              <w:t>i</w:t>
            </w:r>
            <w:r w:rsidRPr="00455C4E">
              <w:rPr>
                <w:rFonts w:asciiTheme="minorHAnsi" w:hAnsiTheme="minorHAnsi" w:cstheme="minorHAnsi"/>
                <w:color w:val="231F20"/>
                <w:sz w:val="24"/>
                <w:szCs w:val="24"/>
              </w:rPr>
              <w:t>nformation system</w:t>
            </w:r>
            <w:r w:rsidR="00B95001" w:rsidRPr="00455C4E">
              <w:rPr>
                <w:rFonts w:asciiTheme="minorHAnsi" w:hAnsiTheme="minorHAnsi" w:cstheme="minorHAnsi"/>
                <w:color w:val="231F20"/>
                <w:sz w:val="24"/>
                <w:szCs w:val="24"/>
              </w:rPr>
              <w:t>s</w:t>
            </w:r>
            <w:r w:rsidR="00CE0ABD">
              <w:rPr>
                <w:rFonts w:asciiTheme="minorHAnsi" w:hAnsiTheme="minorHAnsi" w:cstheme="minorHAnsi"/>
                <w:color w:val="231F20"/>
                <w:sz w:val="24"/>
                <w:szCs w:val="24"/>
              </w:rPr>
              <w:t>.</w:t>
            </w:r>
          </w:p>
          <w:p w14:paraId="20EE907E" w14:textId="77777777" w:rsidR="00DB5BF3" w:rsidRDefault="00DB5BF3" w:rsidP="00D625A0">
            <w:pPr>
              <w:pStyle w:val="TableParagraph"/>
              <w:spacing w:before="22" w:line="286" w:lineRule="exact"/>
              <w:ind w:left="0" w:right="115"/>
              <w:rPr>
                <w:rFonts w:asciiTheme="minorHAnsi" w:hAnsiTheme="minorHAnsi" w:cstheme="minorHAnsi"/>
                <w:b/>
                <w:color w:val="231F20"/>
                <w:sz w:val="24"/>
                <w:szCs w:val="24"/>
              </w:rPr>
            </w:pPr>
          </w:p>
          <w:p w14:paraId="64AD5479" w14:textId="14DAA44C" w:rsidR="008859B8" w:rsidRPr="00AB2236" w:rsidRDefault="00D625A0" w:rsidP="00D625A0">
            <w:pPr>
              <w:pStyle w:val="TableParagraph"/>
              <w:spacing w:before="22" w:line="286" w:lineRule="exact"/>
              <w:ind w:left="0" w:right="115"/>
              <w:rPr>
                <w:rFonts w:asciiTheme="minorHAnsi" w:hAnsiTheme="minorHAnsi" w:cstheme="minorHAnsi"/>
                <w:color w:val="231F20"/>
                <w:sz w:val="24"/>
                <w:szCs w:val="24"/>
              </w:rPr>
            </w:pPr>
            <w:r w:rsidRPr="00D625A0">
              <w:rPr>
                <w:rFonts w:asciiTheme="minorHAnsi" w:hAnsiTheme="minorHAnsi" w:cstheme="minorHAnsi"/>
                <w:b/>
                <w:color w:val="231F20"/>
                <w:sz w:val="24"/>
                <w:szCs w:val="24"/>
              </w:rPr>
              <w:t>Measure</w:t>
            </w:r>
            <w:r w:rsidR="00A0213B">
              <w:rPr>
                <w:rFonts w:asciiTheme="minorHAnsi" w:hAnsiTheme="minorHAnsi" w:cstheme="minorHAnsi"/>
                <w:b/>
                <w:color w:val="231F20"/>
                <w:sz w:val="24"/>
                <w:szCs w:val="24"/>
              </w:rPr>
              <w:t xml:space="preserve"> </w:t>
            </w:r>
            <w:r w:rsidR="00050637">
              <w:rPr>
                <w:rFonts w:asciiTheme="minorHAnsi" w:hAnsiTheme="minorHAnsi" w:cstheme="minorHAnsi"/>
                <w:b/>
                <w:color w:val="231F20"/>
                <w:sz w:val="24"/>
                <w:szCs w:val="24"/>
              </w:rPr>
              <w:t>1b</w:t>
            </w:r>
            <w:r w:rsidRPr="00D625A0">
              <w:rPr>
                <w:rFonts w:asciiTheme="minorHAnsi" w:hAnsiTheme="minorHAnsi" w:cstheme="minorHAnsi"/>
                <w:b/>
                <w:color w:val="231F20"/>
                <w:sz w:val="24"/>
                <w:szCs w:val="24"/>
              </w:rPr>
              <w:t>:</w:t>
            </w:r>
            <w:r>
              <w:rPr>
                <w:rFonts w:asciiTheme="minorHAnsi" w:hAnsiTheme="minorHAnsi" w:cstheme="minorHAnsi"/>
                <w:color w:val="231F20"/>
                <w:sz w:val="24"/>
                <w:szCs w:val="24"/>
              </w:rPr>
              <w:t xml:space="preserve"> </w:t>
            </w:r>
            <w:r w:rsidR="002A25CC">
              <w:rPr>
                <w:rFonts w:asciiTheme="minorHAnsi" w:hAnsiTheme="minorHAnsi" w:cstheme="minorHAnsi"/>
                <w:color w:val="231F20"/>
                <w:sz w:val="24"/>
                <w:szCs w:val="24"/>
              </w:rPr>
              <w:t>P</w:t>
            </w:r>
            <w:r w:rsidR="008859B8" w:rsidRPr="00AB2236">
              <w:rPr>
                <w:rFonts w:asciiTheme="minorHAnsi" w:hAnsiTheme="minorHAnsi" w:cstheme="minorHAnsi"/>
                <w:color w:val="231F20"/>
                <w:sz w:val="24"/>
                <w:szCs w:val="24"/>
              </w:rPr>
              <w:t xml:space="preserve">ercent of </w:t>
            </w:r>
            <w:r w:rsidR="002A25CC">
              <w:rPr>
                <w:rFonts w:asciiTheme="minorHAnsi" w:hAnsiTheme="minorHAnsi" w:cstheme="minorHAnsi"/>
                <w:color w:val="231F20"/>
                <w:sz w:val="24"/>
                <w:szCs w:val="24"/>
              </w:rPr>
              <w:t xml:space="preserve">accessible </w:t>
            </w:r>
            <w:r w:rsidR="00204EAF">
              <w:rPr>
                <w:rFonts w:asciiTheme="minorHAnsi" w:hAnsiTheme="minorHAnsi" w:cstheme="minorHAnsi"/>
                <w:color w:val="231F20"/>
                <w:sz w:val="24"/>
                <w:szCs w:val="24"/>
              </w:rPr>
              <w:t xml:space="preserve">electronic </w:t>
            </w:r>
            <w:r w:rsidR="008859B8" w:rsidRPr="00AB2236">
              <w:rPr>
                <w:rFonts w:asciiTheme="minorHAnsi" w:hAnsiTheme="minorHAnsi" w:cstheme="minorHAnsi"/>
                <w:color w:val="231F20"/>
                <w:sz w:val="24"/>
                <w:szCs w:val="24"/>
              </w:rPr>
              <w:t xml:space="preserve">well </w:t>
            </w:r>
            <w:r w:rsidR="00204EAF">
              <w:rPr>
                <w:rFonts w:asciiTheme="minorHAnsi" w:hAnsiTheme="minorHAnsi" w:cstheme="minorHAnsi"/>
                <w:color w:val="231F20"/>
                <w:sz w:val="24"/>
                <w:szCs w:val="24"/>
              </w:rPr>
              <w:t xml:space="preserve">information </w:t>
            </w:r>
            <w:r w:rsidR="008859B8" w:rsidRPr="00AB2236">
              <w:rPr>
                <w:rFonts w:asciiTheme="minorHAnsi" w:hAnsiTheme="minorHAnsi" w:cstheme="minorHAnsi"/>
                <w:color w:val="231F20"/>
                <w:sz w:val="24"/>
                <w:szCs w:val="24"/>
              </w:rPr>
              <w:t>containing important data points</w:t>
            </w:r>
            <w:r w:rsidR="002A25CC">
              <w:rPr>
                <w:rFonts w:asciiTheme="minorHAnsi" w:hAnsiTheme="minorHAnsi" w:cstheme="minorHAnsi"/>
                <w:color w:val="231F20"/>
                <w:sz w:val="24"/>
                <w:szCs w:val="24"/>
              </w:rPr>
              <w:t xml:space="preserve"> </w:t>
            </w:r>
            <w:r w:rsidR="00204EAF">
              <w:rPr>
                <w:rFonts w:asciiTheme="minorHAnsi" w:hAnsiTheme="minorHAnsi" w:cstheme="minorHAnsi"/>
                <w:color w:val="231F20"/>
                <w:sz w:val="24"/>
                <w:szCs w:val="24"/>
              </w:rPr>
              <w:t xml:space="preserve">such as </w:t>
            </w:r>
            <w:r w:rsidR="002A25CC">
              <w:rPr>
                <w:rFonts w:asciiTheme="minorHAnsi" w:hAnsiTheme="minorHAnsi" w:cstheme="minorHAnsi"/>
                <w:color w:val="231F20"/>
                <w:sz w:val="24"/>
                <w:szCs w:val="24"/>
              </w:rPr>
              <w:t xml:space="preserve">well </w:t>
            </w:r>
            <w:r w:rsidR="008859B8" w:rsidRPr="00AB2236">
              <w:rPr>
                <w:rFonts w:asciiTheme="minorHAnsi" w:hAnsiTheme="minorHAnsi" w:cstheme="minorHAnsi"/>
                <w:color w:val="231F20"/>
                <w:sz w:val="24"/>
                <w:szCs w:val="24"/>
              </w:rPr>
              <w:t>location, water quality information,</w:t>
            </w:r>
            <w:r w:rsidR="00204EAF">
              <w:rPr>
                <w:rFonts w:asciiTheme="minorHAnsi" w:hAnsiTheme="minorHAnsi" w:cstheme="minorHAnsi"/>
                <w:color w:val="231F20"/>
                <w:sz w:val="24"/>
                <w:szCs w:val="24"/>
              </w:rPr>
              <w:t xml:space="preserve"> and</w:t>
            </w:r>
            <w:r w:rsidR="008859B8" w:rsidRPr="00AB2236">
              <w:rPr>
                <w:rFonts w:asciiTheme="minorHAnsi" w:hAnsiTheme="minorHAnsi" w:cstheme="minorHAnsi"/>
                <w:color w:val="231F20"/>
                <w:sz w:val="24"/>
                <w:szCs w:val="24"/>
              </w:rPr>
              <w:t xml:space="preserve"> </w:t>
            </w:r>
            <w:r w:rsidR="00A0213B">
              <w:rPr>
                <w:rFonts w:asciiTheme="minorHAnsi" w:hAnsiTheme="minorHAnsi" w:cstheme="minorHAnsi"/>
                <w:color w:val="231F20"/>
                <w:sz w:val="24"/>
                <w:szCs w:val="24"/>
              </w:rPr>
              <w:t>other information and data</w:t>
            </w:r>
            <w:r w:rsidR="00CE0ABD">
              <w:rPr>
                <w:rFonts w:asciiTheme="minorHAnsi" w:hAnsiTheme="minorHAnsi" w:cstheme="minorHAnsi"/>
                <w:color w:val="231F20"/>
                <w:sz w:val="24"/>
                <w:szCs w:val="24"/>
              </w:rPr>
              <w:t>.</w:t>
            </w:r>
          </w:p>
          <w:p w14:paraId="1609A359" w14:textId="77777777" w:rsidR="00DB5BF3" w:rsidRDefault="00DB5BF3" w:rsidP="008859B8">
            <w:pPr>
              <w:pStyle w:val="TableParagraph"/>
              <w:tabs>
                <w:tab w:val="left" w:pos="839"/>
              </w:tabs>
              <w:ind w:left="0"/>
              <w:rPr>
                <w:rFonts w:asciiTheme="minorHAnsi" w:hAnsiTheme="minorHAnsi" w:cstheme="minorHAnsi"/>
                <w:b/>
                <w:color w:val="231F20"/>
                <w:sz w:val="24"/>
                <w:szCs w:val="24"/>
              </w:rPr>
            </w:pPr>
          </w:p>
          <w:p w14:paraId="433A4C14" w14:textId="5C9B4DA7" w:rsidR="008859B8" w:rsidRPr="00891C1F" w:rsidRDefault="008859B8" w:rsidP="008859B8">
            <w:pPr>
              <w:pStyle w:val="TableParagraph"/>
              <w:tabs>
                <w:tab w:val="left" w:pos="839"/>
              </w:tabs>
              <w:ind w:left="0"/>
              <w:rPr>
                <w:rFonts w:asciiTheme="minorHAnsi" w:eastAsia="Times New Roman" w:hAnsiTheme="minorHAnsi" w:cstheme="minorHAnsi"/>
                <w:sz w:val="24"/>
                <w:szCs w:val="24"/>
              </w:rPr>
            </w:pPr>
            <w:r w:rsidRPr="00AB2236">
              <w:rPr>
                <w:rFonts w:asciiTheme="minorHAnsi" w:hAnsiTheme="minorHAnsi" w:cstheme="minorHAnsi"/>
                <w:b/>
                <w:color w:val="231F20"/>
                <w:sz w:val="24"/>
                <w:szCs w:val="24"/>
              </w:rPr>
              <w:t>Measure</w:t>
            </w:r>
            <w:r w:rsidR="00A0213B">
              <w:rPr>
                <w:rFonts w:asciiTheme="minorHAnsi" w:hAnsiTheme="minorHAnsi" w:cstheme="minorHAnsi"/>
                <w:b/>
                <w:color w:val="231F20"/>
                <w:sz w:val="24"/>
                <w:szCs w:val="24"/>
              </w:rPr>
              <w:t xml:space="preserve"> </w:t>
            </w:r>
            <w:r w:rsidR="00050637">
              <w:rPr>
                <w:rFonts w:asciiTheme="minorHAnsi" w:hAnsiTheme="minorHAnsi" w:cstheme="minorHAnsi"/>
                <w:b/>
                <w:color w:val="231F20"/>
                <w:sz w:val="24"/>
                <w:szCs w:val="24"/>
              </w:rPr>
              <w:t>1c</w:t>
            </w:r>
            <w:r w:rsidRPr="00AB2236">
              <w:rPr>
                <w:rFonts w:asciiTheme="minorHAnsi" w:hAnsiTheme="minorHAnsi" w:cstheme="minorHAnsi"/>
                <w:b/>
                <w:color w:val="231F20"/>
                <w:sz w:val="24"/>
                <w:szCs w:val="24"/>
              </w:rPr>
              <w:t xml:space="preserve">: </w:t>
            </w:r>
            <w:r w:rsidR="00CE0ABD" w:rsidRPr="00EF3BCF">
              <w:rPr>
                <w:rFonts w:asciiTheme="minorHAnsi" w:hAnsiTheme="minorHAnsi" w:cstheme="minorHAnsi"/>
                <w:color w:val="231F20"/>
                <w:sz w:val="24"/>
                <w:szCs w:val="24"/>
              </w:rPr>
              <w:t>Establishment of a</w:t>
            </w:r>
            <w:r w:rsidRPr="00891C1F">
              <w:rPr>
                <w:rFonts w:asciiTheme="minorHAnsi" w:eastAsia="Times New Roman" w:hAnsiTheme="minorHAnsi" w:cstheme="minorHAnsi"/>
                <w:sz w:val="24"/>
                <w:szCs w:val="24"/>
              </w:rPr>
              <w:t xml:space="preserve">n open access portal or </w:t>
            </w:r>
            <w:r w:rsidR="00CE0ABD" w:rsidRPr="00891C1F">
              <w:rPr>
                <w:rFonts w:asciiTheme="minorHAnsi" w:eastAsia="Times New Roman" w:hAnsiTheme="minorHAnsi" w:cstheme="minorHAnsi"/>
                <w:sz w:val="24"/>
                <w:szCs w:val="24"/>
              </w:rPr>
              <w:t>data</w:t>
            </w:r>
            <w:r w:rsidR="00CE0ABD">
              <w:rPr>
                <w:rFonts w:asciiTheme="minorHAnsi" w:eastAsia="Times New Roman" w:hAnsiTheme="minorHAnsi" w:cstheme="minorHAnsi"/>
                <w:sz w:val="24"/>
                <w:szCs w:val="24"/>
              </w:rPr>
              <w:t>-</w:t>
            </w:r>
            <w:r w:rsidRPr="00891C1F">
              <w:rPr>
                <w:rFonts w:asciiTheme="minorHAnsi" w:eastAsia="Times New Roman" w:hAnsiTheme="minorHAnsi" w:cstheme="minorHAnsi"/>
                <w:sz w:val="24"/>
                <w:szCs w:val="24"/>
              </w:rPr>
              <w:t xml:space="preserve">sharing site </w:t>
            </w:r>
            <w:r w:rsidR="005849F9" w:rsidRPr="00891C1F">
              <w:rPr>
                <w:rFonts w:asciiTheme="minorHAnsi" w:eastAsia="Times New Roman" w:hAnsiTheme="minorHAnsi" w:cstheme="minorHAnsi"/>
                <w:sz w:val="24"/>
                <w:szCs w:val="24"/>
              </w:rPr>
              <w:t xml:space="preserve">that protects personally identifiable information. Stakeholders </w:t>
            </w:r>
            <w:r w:rsidRPr="00891C1F">
              <w:rPr>
                <w:rFonts w:asciiTheme="minorHAnsi" w:eastAsia="Times New Roman" w:hAnsiTheme="minorHAnsi" w:cstheme="minorHAnsi"/>
                <w:sz w:val="24"/>
                <w:szCs w:val="24"/>
              </w:rPr>
              <w:t xml:space="preserve">(especially community members) </w:t>
            </w:r>
            <w:r w:rsidR="00EF3BCF">
              <w:rPr>
                <w:rFonts w:asciiTheme="minorHAnsi" w:eastAsia="Times New Roman" w:hAnsiTheme="minorHAnsi" w:cstheme="minorHAnsi"/>
                <w:sz w:val="24"/>
                <w:szCs w:val="24"/>
              </w:rPr>
              <w:t xml:space="preserve">can </w:t>
            </w:r>
            <w:r w:rsidR="005849F9" w:rsidRPr="00891C1F">
              <w:rPr>
                <w:rFonts w:asciiTheme="minorHAnsi" w:eastAsia="Times New Roman" w:hAnsiTheme="minorHAnsi" w:cstheme="minorHAnsi"/>
                <w:sz w:val="24"/>
                <w:szCs w:val="24"/>
              </w:rPr>
              <w:t>access</w:t>
            </w:r>
            <w:r w:rsidRPr="00891C1F">
              <w:rPr>
                <w:rFonts w:asciiTheme="minorHAnsi" w:eastAsia="Times New Roman" w:hAnsiTheme="minorHAnsi" w:cstheme="minorHAnsi"/>
                <w:sz w:val="24"/>
                <w:szCs w:val="24"/>
              </w:rPr>
              <w:t xml:space="preserve"> information related to private wells</w:t>
            </w:r>
            <w:r w:rsidR="00694C7E">
              <w:rPr>
                <w:rFonts w:asciiTheme="minorHAnsi" w:eastAsia="Times New Roman" w:hAnsiTheme="minorHAnsi" w:cstheme="minorHAnsi"/>
                <w:sz w:val="24"/>
                <w:szCs w:val="24"/>
              </w:rPr>
              <w:t xml:space="preserve"> and </w:t>
            </w:r>
            <w:r w:rsidR="004033BF">
              <w:rPr>
                <w:rFonts w:asciiTheme="minorHAnsi" w:eastAsia="Times New Roman" w:hAnsiTheme="minorHAnsi" w:cstheme="minorHAnsi"/>
                <w:sz w:val="24"/>
                <w:szCs w:val="24"/>
              </w:rPr>
              <w:t>source water</w:t>
            </w:r>
            <w:r w:rsidR="00694C7E">
              <w:rPr>
                <w:rFonts w:asciiTheme="minorHAnsi" w:eastAsia="Times New Roman" w:hAnsiTheme="minorHAnsi" w:cstheme="minorHAnsi"/>
                <w:sz w:val="24"/>
                <w:szCs w:val="24"/>
              </w:rPr>
              <w:t xml:space="preserve"> </w:t>
            </w:r>
            <w:r w:rsidRPr="00891C1F">
              <w:rPr>
                <w:rFonts w:asciiTheme="minorHAnsi" w:eastAsia="Times New Roman" w:hAnsiTheme="minorHAnsi" w:cstheme="minorHAnsi"/>
                <w:sz w:val="24"/>
                <w:szCs w:val="24"/>
              </w:rPr>
              <w:t xml:space="preserve">quality. </w:t>
            </w:r>
          </w:p>
          <w:p w14:paraId="50D07FA5" w14:textId="617881B5" w:rsidR="008859B8" w:rsidRPr="00891C1F" w:rsidRDefault="00CE0ABD" w:rsidP="008859B8">
            <w:pPr>
              <w:pStyle w:val="ListParagraph"/>
              <w:numPr>
                <w:ilvl w:val="0"/>
                <w:numId w:val="8"/>
              </w:numPr>
              <w:contextualSpacing w:val="0"/>
              <w:rPr>
                <w:rFonts w:asciiTheme="minorHAnsi" w:eastAsia="Times New Roman" w:hAnsiTheme="minorHAnsi" w:cstheme="minorHAnsi"/>
                <w:sz w:val="24"/>
                <w:szCs w:val="24"/>
              </w:rPr>
            </w:pPr>
            <w:r w:rsidRPr="00891C1F">
              <w:rPr>
                <w:rFonts w:asciiTheme="minorHAnsi" w:eastAsia="Times New Roman" w:hAnsiTheme="minorHAnsi" w:cstheme="minorHAnsi"/>
                <w:sz w:val="24"/>
                <w:szCs w:val="24"/>
              </w:rPr>
              <w:t xml:space="preserve">Specific metrics </w:t>
            </w:r>
            <w:r>
              <w:rPr>
                <w:rFonts w:asciiTheme="minorHAnsi" w:eastAsia="Times New Roman" w:hAnsiTheme="minorHAnsi" w:cstheme="minorHAnsi"/>
                <w:sz w:val="24"/>
                <w:szCs w:val="24"/>
              </w:rPr>
              <w:t xml:space="preserve">may </w:t>
            </w:r>
            <w:r w:rsidRPr="00891C1F">
              <w:rPr>
                <w:rFonts w:asciiTheme="minorHAnsi" w:eastAsia="Times New Roman" w:hAnsiTheme="minorHAnsi" w:cstheme="minorHAnsi"/>
                <w:sz w:val="24"/>
                <w:szCs w:val="24"/>
              </w:rPr>
              <w:t>include</w:t>
            </w:r>
            <w:r>
              <w:rPr>
                <w:rFonts w:asciiTheme="minorHAnsi" w:eastAsia="Times New Roman" w:hAnsiTheme="minorHAnsi" w:cstheme="minorHAnsi"/>
                <w:sz w:val="24"/>
                <w:szCs w:val="24"/>
              </w:rPr>
              <w:t xml:space="preserve"> i</w:t>
            </w:r>
            <w:r w:rsidRPr="00891C1F">
              <w:rPr>
                <w:rFonts w:asciiTheme="minorHAnsi" w:eastAsia="Times New Roman" w:hAnsiTheme="minorHAnsi" w:cstheme="minorHAnsi"/>
                <w:sz w:val="24"/>
                <w:szCs w:val="24"/>
              </w:rPr>
              <w:t xml:space="preserve">nformation </w:t>
            </w:r>
            <w:r w:rsidR="00BE19B2" w:rsidRPr="00891C1F">
              <w:rPr>
                <w:rFonts w:asciiTheme="minorHAnsi" w:eastAsia="Times New Roman" w:hAnsiTheme="minorHAnsi" w:cstheme="minorHAnsi"/>
                <w:sz w:val="24"/>
                <w:szCs w:val="24"/>
              </w:rPr>
              <w:t xml:space="preserve">on </w:t>
            </w:r>
            <w:r w:rsidR="00A018C0">
              <w:rPr>
                <w:rFonts w:asciiTheme="minorHAnsi" w:eastAsia="Times New Roman" w:hAnsiTheme="minorHAnsi" w:cstheme="minorHAnsi"/>
                <w:sz w:val="24"/>
                <w:szCs w:val="24"/>
              </w:rPr>
              <w:t xml:space="preserve">site specific and </w:t>
            </w:r>
            <w:r w:rsidR="00BE19B2" w:rsidRPr="00891C1F">
              <w:rPr>
                <w:rFonts w:asciiTheme="minorHAnsi" w:eastAsia="Times New Roman" w:hAnsiTheme="minorHAnsi" w:cstheme="minorHAnsi"/>
                <w:sz w:val="24"/>
                <w:szCs w:val="24"/>
              </w:rPr>
              <w:t>regional barriers to</w:t>
            </w:r>
            <w:r w:rsidR="00373893">
              <w:rPr>
                <w:rFonts w:asciiTheme="minorHAnsi" w:eastAsia="Times New Roman" w:hAnsiTheme="minorHAnsi" w:cstheme="minorHAnsi"/>
                <w:sz w:val="24"/>
                <w:szCs w:val="24"/>
              </w:rPr>
              <w:t xml:space="preserve"> </w:t>
            </w:r>
            <w:r w:rsidR="008859B8" w:rsidRPr="00891C1F">
              <w:rPr>
                <w:rFonts w:asciiTheme="minorHAnsi" w:eastAsia="Times New Roman" w:hAnsiTheme="minorHAnsi" w:cstheme="minorHAnsi"/>
                <w:sz w:val="24"/>
                <w:szCs w:val="24"/>
              </w:rPr>
              <w:t>safe drinking water from private wells</w:t>
            </w:r>
            <w:r w:rsidR="00BE19B2" w:rsidRPr="00891C1F">
              <w:rPr>
                <w:rFonts w:asciiTheme="minorHAnsi" w:eastAsia="Times New Roman" w:hAnsiTheme="minorHAnsi" w:cstheme="minorHAnsi"/>
                <w:sz w:val="24"/>
                <w:szCs w:val="24"/>
              </w:rPr>
              <w:t xml:space="preserve"> (</w:t>
            </w:r>
            <w:r w:rsidR="005849F9" w:rsidRPr="00891C1F">
              <w:rPr>
                <w:rFonts w:asciiTheme="minorHAnsi" w:eastAsia="Times New Roman" w:hAnsiTheme="minorHAnsi" w:cstheme="minorHAnsi"/>
                <w:sz w:val="24"/>
                <w:szCs w:val="24"/>
              </w:rPr>
              <w:t xml:space="preserve">geological formations, shallow </w:t>
            </w:r>
            <w:proofErr w:type="spellStart"/>
            <w:r w:rsidR="005849F9" w:rsidRPr="00891C1F">
              <w:rPr>
                <w:rFonts w:asciiTheme="minorHAnsi" w:eastAsia="Times New Roman" w:hAnsiTheme="minorHAnsi" w:cstheme="minorHAnsi"/>
                <w:sz w:val="24"/>
                <w:szCs w:val="24"/>
              </w:rPr>
              <w:t>aquifiers</w:t>
            </w:r>
            <w:proofErr w:type="spellEnd"/>
            <w:r w:rsidR="005849F9" w:rsidRPr="00891C1F">
              <w:rPr>
                <w:rFonts w:asciiTheme="minorHAnsi" w:eastAsia="Times New Roman" w:hAnsiTheme="minorHAnsi" w:cstheme="minorHAnsi"/>
                <w:sz w:val="24"/>
                <w:szCs w:val="24"/>
              </w:rPr>
              <w:t>, historical ground water contamination records, periods of extended drought, low yield wells</w:t>
            </w:r>
            <w:r w:rsidR="00A0213B">
              <w:rPr>
                <w:rFonts w:asciiTheme="minorHAnsi" w:eastAsia="Times New Roman" w:hAnsiTheme="minorHAnsi" w:cstheme="minorHAnsi"/>
                <w:sz w:val="24"/>
                <w:szCs w:val="24"/>
              </w:rPr>
              <w:t>, other information and data</w:t>
            </w:r>
            <w:r w:rsidR="005849F9" w:rsidRPr="00891C1F">
              <w:rPr>
                <w:rFonts w:asciiTheme="minorHAnsi" w:eastAsia="Times New Roman" w:hAnsiTheme="minorHAnsi" w:cstheme="minorHAnsi"/>
                <w:sz w:val="24"/>
                <w:szCs w:val="24"/>
              </w:rPr>
              <w:t>)</w:t>
            </w:r>
            <w:r w:rsidR="008859B8" w:rsidRPr="00891C1F">
              <w:rPr>
                <w:rFonts w:asciiTheme="minorHAnsi" w:eastAsia="Times New Roman" w:hAnsiTheme="minorHAnsi" w:cstheme="minorHAnsi"/>
                <w:sz w:val="24"/>
                <w:szCs w:val="24"/>
              </w:rPr>
              <w:t xml:space="preserve">. </w:t>
            </w:r>
          </w:p>
          <w:p w14:paraId="335B7165" w14:textId="77777777" w:rsidR="00EF0511" w:rsidRPr="00891C1F" w:rsidRDefault="00EF0511" w:rsidP="008B25EB">
            <w:pPr>
              <w:rPr>
                <w:rFonts w:asciiTheme="minorHAnsi" w:hAnsiTheme="minorHAnsi" w:cstheme="minorHAnsi"/>
                <w:b/>
                <w:color w:val="000000" w:themeColor="text1"/>
                <w:sz w:val="24"/>
                <w:szCs w:val="24"/>
              </w:rPr>
            </w:pPr>
          </w:p>
          <w:p w14:paraId="430DDC7C" w14:textId="6714E773" w:rsidR="00BD63BE" w:rsidRPr="00D625A0" w:rsidRDefault="00297A62" w:rsidP="00B02F16">
            <w:pPr>
              <w:pStyle w:val="TableParagraph"/>
              <w:tabs>
                <w:tab w:val="left" w:pos="1471"/>
              </w:tabs>
              <w:ind w:left="0" w:right="118"/>
              <w:rPr>
                <w:rFonts w:asciiTheme="minorHAnsi" w:hAnsiTheme="minorHAnsi" w:cstheme="minorHAnsi"/>
                <w:b/>
                <w:color w:val="000000" w:themeColor="text1"/>
                <w:sz w:val="24"/>
                <w:szCs w:val="24"/>
                <w:u w:val="single"/>
              </w:rPr>
            </w:pPr>
            <w:r w:rsidRPr="002705DA">
              <w:rPr>
                <w:rFonts w:asciiTheme="minorHAnsi" w:hAnsiTheme="minorHAnsi" w:cstheme="minorHAnsi"/>
                <w:b/>
                <w:color w:val="000000" w:themeColor="text1"/>
                <w:sz w:val="24"/>
                <w:szCs w:val="24"/>
              </w:rPr>
              <w:t>Strategy 2</w:t>
            </w:r>
            <w:r w:rsidR="00B95001" w:rsidRPr="00EF3BCF">
              <w:rPr>
                <w:rFonts w:asciiTheme="minorHAnsi" w:hAnsiTheme="minorHAnsi" w:cstheme="minorHAnsi"/>
                <w:b/>
                <w:color w:val="000000" w:themeColor="text1"/>
                <w:sz w:val="24"/>
                <w:szCs w:val="24"/>
              </w:rPr>
              <w:t xml:space="preserve">: </w:t>
            </w:r>
            <w:r w:rsidR="00B95001" w:rsidRPr="009E2403">
              <w:rPr>
                <w:rFonts w:asciiTheme="minorHAnsi" w:hAnsiTheme="minorHAnsi" w:cstheme="minorHAnsi"/>
                <w:b/>
                <w:sz w:val="24"/>
                <w:szCs w:val="24"/>
              </w:rPr>
              <w:t>Identify, prevent, and control EH hazards</w:t>
            </w:r>
          </w:p>
          <w:p w14:paraId="62A7CDE2" w14:textId="5619FB5E" w:rsidR="00227C7B" w:rsidRPr="00D625A0" w:rsidRDefault="00227C7B" w:rsidP="00B02F16">
            <w:pPr>
              <w:pStyle w:val="TableParagraph"/>
              <w:tabs>
                <w:tab w:val="left" w:pos="9868"/>
              </w:tabs>
              <w:ind w:left="0" w:right="115"/>
              <w:rPr>
                <w:rFonts w:asciiTheme="minorHAnsi" w:hAnsiTheme="minorHAnsi" w:cstheme="minorHAnsi"/>
                <w:b/>
                <w:color w:val="000000" w:themeColor="text1"/>
                <w:sz w:val="24"/>
                <w:szCs w:val="24"/>
              </w:rPr>
            </w:pPr>
          </w:p>
          <w:p w14:paraId="203FC951" w14:textId="0D155168" w:rsidR="0087512E" w:rsidRPr="00D625A0" w:rsidRDefault="0087512E" w:rsidP="00EF3BCF">
            <w:pPr>
              <w:rPr>
                <w:rFonts w:asciiTheme="minorHAnsi" w:hAnsiTheme="minorHAnsi" w:cstheme="minorHAnsi"/>
                <w:sz w:val="24"/>
                <w:szCs w:val="24"/>
              </w:rPr>
            </w:pPr>
            <w:r w:rsidRPr="00A0213B">
              <w:rPr>
                <w:rFonts w:asciiTheme="minorHAnsi" w:hAnsiTheme="minorHAnsi" w:cstheme="minorHAnsi"/>
                <w:b/>
                <w:color w:val="231F20"/>
                <w:sz w:val="24"/>
                <w:szCs w:val="24"/>
              </w:rPr>
              <w:t>Measure</w:t>
            </w:r>
            <w:r w:rsidR="00DB5BF3">
              <w:rPr>
                <w:rFonts w:asciiTheme="minorHAnsi" w:hAnsiTheme="minorHAnsi" w:cstheme="minorHAnsi"/>
                <w:b/>
                <w:color w:val="231F20"/>
                <w:sz w:val="24"/>
                <w:szCs w:val="24"/>
              </w:rPr>
              <w:t xml:space="preserve"> </w:t>
            </w:r>
            <w:r w:rsidR="00050637">
              <w:rPr>
                <w:rFonts w:asciiTheme="minorHAnsi" w:hAnsiTheme="minorHAnsi" w:cstheme="minorHAnsi"/>
                <w:b/>
                <w:color w:val="231F20"/>
                <w:sz w:val="24"/>
                <w:szCs w:val="24"/>
              </w:rPr>
              <w:t>2a</w:t>
            </w:r>
            <w:r w:rsidRPr="00A0213B">
              <w:rPr>
                <w:rFonts w:asciiTheme="minorHAnsi" w:hAnsiTheme="minorHAnsi" w:cstheme="minorHAnsi"/>
                <w:b/>
                <w:color w:val="231F20"/>
                <w:sz w:val="24"/>
                <w:szCs w:val="24"/>
              </w:rPr>
              <w:t xml:space="preserve">: </w:t>
            </w:r>
            <w:r w:rsidR="00CE0ABD">
              <w:rPr>
                <w:rFonts w:asciiTheme="minorHAnsi" w:hAnsiTheme="minorHAnsi" w:cstheme="minorHAnsi"/>
                <w:sz w:val="24"/>
                <w:szCs w:val="24"/>
              </w:rPr>
              <w:t>Description of</w:t>
            </w:r>
            <w:r w:rsidRPr="00A0213B">
              <w:rPr>
                <w:rFonts w:asciiTheme="minorHAnsi" w:hAnsiTheme="minorHAnsi" w:cstheme="minorHAnsi"/>
                <w:sz w:val="24"/>
                <w:szCs w:val="24"/>
              </w:rPr>
              <w:t xml:space="preserve"> how</w:t>
            </w:r>
            <w:r w:rsidR="009703A0" w:rsidRPr="00A0213B">
              <w:rPr>
                <w:rFonts w:asciiTheme="minorHAnsi" w:hAnsiTheme="minorHAnsi" w:cstheme="minorHAnsi"/>
                <w:color w:val="231F20"/>
                <w:sz w:val="24"/>
                <w:szCs w:val="24"/>
              </w:rPr>
              <w:t xml:space="preserve"> water </w:t>
            </w:r>
            <w:r w:rsidR="00A0213B">
              <w:rPr>
                <w:rFonts w:asciiTheme="minorHAnsi" w:hAnsiTheme="minorHAnsi" w:cstheme="minorHAnsi"/>
                <w:color w:val="231F20"/>
                <w:sz w:val="24"/>
                <w:szCs w:val="24"/>
              </w:rPr>
              <w:t xml:space="preserve">quality, </w:t>
            </w:r>
            <w:r w:rsidR="009703A0" w:rsidRPr="00A0213B">
              <w:rPr>
                <w:rFonts w:asciiTheme="minorHAnsi" w:hAnsiTheme="minorHAnsi" w:cstheme="minorHAnsi"/>
                <w:color w:val="231F20"/>
                <w:sz w:val="24"/>
                <w:szCs w:val="24"/>
              </w:rPr>
              <w:t>q</w:t>
            </w:r>
            <w:r w:rsidR="009703A0" w:rsidRPr="00A0213B">
              <w:rPr>
                <w:rFonts w:asciiTheme="minorHAnsi" w:hAnsiTheme="minorHAnsi" w:cstheme="minorHAnsi"/>
                <w:sz w:val="24"/>
                <w:szCs w:val="24"/>
              </w:rPr>
              <w:t>uantity, coverage,</w:t>
            </w:r>
            <w:r w:rsidR="00A018C0">
              <w:rPr>
                <w:rFonts w:asciiTheme="minorHAnsi" w:hAnsiTheme="minorHAnsi" w:cstheme="minorHAnsi"/>
                <w:sz w:val="24"/>
                <w:szCs w:val="24"/>
              </w:rPr>
              <w:t xml:space="preserve"> </w:t>
            </w:r>
            <w:r w:rsidR="009703A0" w:rsidRPr="00A0213B">
              <w:rPr>
                <w:rFonts w:asciiTheme="minorHAnsi" w:hAnsiTheme="minorHAnsi" w:cstheme="minorHAnsi"/>
                <w:sz w:val="24"/>
                <w:szCs w:val="24"/>
              </w:rPr>
              <w:t>continuity, and affordability issues are identified, prevented, and controlled.</w:t>
            </w:r>
            <w:r w:rsidR="00CE0ABD">
              <w:rPr>
                <w:rFonts w:asciiTheme="minorHAnsi" w:hAnsiTheme="minorHAnsi" w:cstheme="minorHAnsi"/>
                <w:sz w:val="24"/>
                <w:szCs w:val="24"/>
              </w:rPr>
              <w:t xml:space="preserve"> </w:t>
            </w:r>
            <w:r w:rsidR="009703A0" w:rsidRPr="00D625A0">
              <w:rPr>
                <w:rFonts w:asciiTheme="minorHAnsi" w:hAnsiTheme="minorHAnsi" w:cstheme="minorHAnsi"/>
                <w:sz w:val="24"/>
                <w:szCs w:val="24"/>
              </w:rPr>
              <w:t>I</w:t>
            </w:r>
            <w:r w:rsidRPr="00D625A0">
              <w:rPr>
                <w:rFonts w:asciiTheme="minorHAnsi" w:hAnsiTheme="minorHAnsi" w:cstheme="minorHAnsi"/>
                <w:sz w:val="24"/>
                <w:szCs w:val="24"/>
              </w:rPr>
              <w:t>ndicator</w:t>
            </w:r>
            <w:r w:rsidR="00CE0ABD">
              <w:rPr>
                <w:rFonts w:asciiTheme="minorHAnsi" w:hAnsiTheme="minorHAnsi" w:cstheme="minorHAnsi"/>
                <w:sz w:val="24"/>
                <w:szCs w:val="24"/>
              </w:rPr>
              <w:t>s</w:t>
            </w:r>
            <w:r w:rsidRPr="00D625A0">
              <w:rPr>
                <w:rFonts w:asciiTheme="minorHAnsi" w:hAnsiTheme="minorHAnsi" w:cstheme="minorHAnsi"/>
                <w:sz w:val="24"/>
                <w:szCs w:val="24"/>
              </w:rPr>
              <w:t xml:space="preserve"> </w:t>
            </w:r>
            <w:r w:rsidR="009703A0" w:rsidRPr="00D625A0">
              <w:rPr>
                <w:rFonts w:asciiTheme="minorHAnsi" w:hAnsiTheme="minorHAnsi" w:cstheme="minorHAnsi"/>
                <w:sz w:val="24"/>
                <w:szCs w:val="24"/>
              </w:rPr>
              <w:t>of interest include</w:t>
            </w:r>
            <w:r w:rsidR="00CE0ABD">
              <w:rPr>
                <w:rFonts w:asciiTheme="minorHAnsi" w:hAnsiTheme="minorHAnsi" w:cstheme="minorHAnsi"/>
                <w:sz w:val="24"/>
                <w:szCs w:val="24"/>
              </w:rPr>
              <w:t xml:space="preserve"> the following:</w:t>
            </w:r>
          </w:p>
          <w:p w14:paraId="4A1AFA3F" w14:textId="4689FA18" w:rsidR="0087512E" w:rsidRPr="00D625A0"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ercent of the population using drinking water from private wells.</w:t>
            </w:r>
          </w:p>
          <w:p w14:paraId="07FF2A37" w14:textId="59A5AB92" w:rsidR="0087512E" w:rsidRPr="00D625A0"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 xml:space="preserve">ercent of population using drinking water from private wells that meet microbial, chemical, radiological, and physical standards. Applicants should describe water quality based on hazards prioritized in their </w:t>
            </w:r>
            <w:r w:rsidR="002D4537">
              <w:rPr>
                <w:rFonts w:asciiTheme="minorHAnsi" w:hAnsiTheme="minorHAnsi" w:cstheme="minorHAnsi"/>
                <w:sz w:val="24"/>
                <w:szCs w:val="24"/>
              </w:rPr>
              <w:t>communities</w:t>
            </w:r>
            <w:r w:rsidR="0087512E" w:rsidRPr="00D625A0">
              <w:rPr>
                <w:rFonts w:asciiTheme="minorHAnsi" w:hAnsiTheme="minorHAnsi" w:cstheme="minorHAnsi"/>
                <w:sz w:val="24"/>
                <w:szCs w:val="24"/>
              </w:rPr>
              <w:t xml:space="preserve">. </w:t>
            </w:r>
          </w:p>
          <w:p w14:paraId="630345F6" w14:textId="148AC315" w:rsidR="0087512E" w:rsidRPr="00D625A0"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 xml:space="preserve">ercent of the population using private wells that provide optimal access to quantities of water for all domestic household purposes (safe drinking water, food preparation, laundry, and hygiene).  </w:t>
            </w:r>
          </w:p>
          <w:p w14:paraId="13F06014" w14:textId="43B3F29B" w:rsidR="00EF3BCF"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ercent of the population</w:t>
            </w:r>
            <w:r>
              <w:rPr>
                <w:rFonts w:asciiTheme="minorHAnsi" w:hAnsiTheme="minorHAnsi" w:cstheme="minorHAnsi"/>
                <w:sz w:val="24"/>
                <w:szCs w:val="24"/>
              </w:rPr>
              <w:t xml:space="preserve"> obtaining water from a private well </w:t>
            </w:r>
            <w:r w:rsidR="0087512E" w:rsidRPr="00D625A0">
              <w:rPr>
                <w:rFonts w:asciiTheme="minorHAnsi" w:hAnsiTheme="minorHAnsi" w:cstheme="minorHAnsi"/>
                <w:sz w:val="24"/>
                <w:szCs w:val="24"/>
              </w:rPr>
              <w:t>without access to</w:t>
            </w:r>
            <w:r>
              <w:rPr>
                <w:rFonts w:asciiTheme="minorHAnsi" w:hAnsiTheme="minorHAnsi" w:cstheme="minorHAnsi"/>
                <w:sz w:val="24"/>
                <w:szCs w:val="24"/>
              </w:rPr>
              <w:t xml:space="preserve"> a public</w:t>
            </w:r>
            <w:r w:rsidR="0087512E" w:rsidRPr="00D625A0">
              <w:rPr>
                <w:rFonts w:asciiTheme="minorHAnsi" w:hAnsiTheme="minorHAnsi" w:cstheme="minorHAnsi"/>
                <w:sz w:val="24"/>
                <w:szCs w:val="24"/>
              </w:rPr>
              <w:t xml:space="preserve"> drinking water suppl</w:t>
            </w:r>
            <w:r>
              <w:rPr>
                <w:rFonts w:asciiTheme="minorHAnsi" w:hAnsiTheme="minorHAnsi" w:cstheme="minorHAnsi"/>
                <w:sz w:val="24"/>
                <w:szCs w:val="24"/>
              </w:rPr>
              <w:t>y</w:t>
            </w:r>
            <w:r w:rsidR="0087512E" w:rsidRPr="00D625A0">
              <w:rPr>
                <w:rFonts w:asciiTheme="minorHAnsi" w:hAnsiTheme="minorHAnsi" w:cstheme="minorHAnsi"/>
                <w:sz w:val="24"/>
                <w:szCs w:val="24"/>
              </w:rPr>
              <w:t xml:space="preserve">. </w:t>
            </w:r>
          </w:p>
          <w:p w14:paraId="0F9FE13C" w14:textId="58496D3B" w:rsidR="0087512E" w:rsidRPr="00D625A0"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 xml:space="preserve">ercentage of the population </w:t>
            </w:r>
            <w:r>
              <w:rPr>
                <w:rFonts w:asciiTheme="minorHAnsi" w:hAnsiTheme="minorHAnsi" w:cstheme="minorHAnsi"/>
                <w:sz w:val="24"/>
                <w:szCs w:val="24"/>
              </w:rPr>
              <w:t xml:space="preserve">obtaining water from a private well </w:t>
            </w:r>
            <w:r w:rsidR="0087512E" w:rsidRPr="00D625A0">
              <w:rPr>
                <w:rFonts w:asciiTheme="minorHAnsi" w:hAnsiTheme="minorHAnsi" w:cstheme="minorHAnsi"/>
                <w:sz w:val="24"/>
                <w:szCs w:val="24"/>
              </w:rPr>
              <w:t xml:space="preserve">with access to </w:t>
            </w:r>
            <w:r>
              <w:rPr>
                <w:rFonts w:asciiTheme="minorHAnsi" w:hAnsiTheme="minorHAnsi" w:cstheme="minorHAnsi"/>
                <w:sz w:val="24"/>
                <w:szCs w:val="24"/>
              </w:rPr>
              <w:t>public drinking water supply</w:t>
            </w:r>
            <w:r w:rsidR="00EF3BCF">
              <w:rPr>
                <w:rFonts w:asciiTheme="minorHAnsi" w:hAnsiTheme="minorHAnsi" w:cstheme="minorHAnsi"/>
                <w:sz w:val="24"/>
                <w:szCs w:val="24"/>
              </w:rPr>
              <w:t>.</w:t>
            </w:r>
          </w:p>
          <w:p w14:paraId="03907FBC" w14:textId="0BBAA7E9" w:rsidR="0087512E" w:rsidRPr="00D625A0" w:rsidRDefault="004033BF" w:rsidP="0087512E">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0087512E" w:rsidRPr="00D625A0">
              <w:rPr>
                <w:rFonts w:asciiTheme="minorHAnsi" w:hAnsiTheme="minorHAnsi" w:cstheme="minorHAnsi"/>
                <w:sz w:val="24"/>
                <w:szCs w:val="24"/>
              </w:rPr>
              <w:t>ercent of the population relying on</w:t>
            </w:r>
            <w:r w:rsidR="008B773E">
              <w:rPr>
                <w:rFonts w:asciiTheme="minorHAnsi" w:hAnsiTheme="minorHAnsi" w:cstheme="minorHAnsi"/>
                <w:sz w:val="24"/>
                <w:szCs w:val="24"/>
              </w:rPr>
              <w:t xml:space="preserve"> </w:t>
            </w:r>
            <w:r w:rsidR="0087512E" w:rsidRPr="00D625A0">
              <w:rPr>
                <w:rFonts w:asciiTheme="minorHAnsi" w:hAnsiTheme="minorHAnsi" w:cstheme="minorHAnsi"/>
                <w:sz w:val="24"/>
                <w:szCs w:val="24"/>
              </w:rPr>
              <w:t>private well</w:t>
            </w:r>
            <w:r w:rsidR="008B773E">
              <w:rPr>
                <w:rFonts w:asciiTheme="minorHAnsi" w:hAnsiTheme="minorHAnsi" w:cstheme="minorHAnsi"/>
                <w:sz w:val="24"/>
                <w:szCs w:val="24"/>
              </w:rPr>
              <w:t>s unable to meet one or more safe water access</w:t>
            </w:r>
            <w:r w:rsidR="0087512E" w:rsidRPr="00D625A0">
              <w:rPr>
                <w:rFonts w:asciiTheme="minorHAnsi" w:hAnsiTheme="minorHAnsi" w:cstheme="minorHAnsi"/>
                <w:sz w:val="24"/>
                <w:szCs w:val="24"/>
              </w:rPr>
              <w:t xml:space="preserve"> </w:t>
            </w:r>
            <w:r w:rsidR="008B773E">
              <w:rPr>
                <w:rFonts w:asciiTheme="minorHAnsi" w:hAnsiTheme="minorHAnsi" w:cstheme="minorHAnsi"/>
                <w:sz w:val="24"/>
                <w:szCs w:val="24"/>
              </w:rPr>
              <w:t>variable</w:t>
            </w:r>
            <w:r w:rsidR="00EF3BCF">
              <w:rPr>
                <w:rFonts w:asciiTheme="minorHAnsi" w:hAnsiTheme="minorHAnsi" w:cstheme="minorHAnsi"/>
                <w:sz w:val="24"/>
                <w:szCs w:val="24"/>
              </w:rPr>
              <w:t>—</w:t>
            </w:r>
            <w:r w:rsidR="008B773E">
              <w:rPr>
                <w:rFonts w:asciiTheme="minorHAnsi" w:hAnsiTheme="minorHAnsi" w:cstheme="minorHAnsi"/>
                <w:sz w:val="24"/>
                <w:szCs w:val="24"/>
              </w:rPr>
              <w:t xml:space="preserve">quality, quantity, coverage, </w:t>
            </w:r>
            <w:r w:rsidR="00EF3BCF">
              <w:rPr>
                <w:rFonts w:asciiTheme="minorHAnsi" w:hAnsiTheme="minorHAnsi" w:cstheme="minorHAnsi"/>
                <w:sz w:val="24"/>
                <w:szCs w:val="24"/>
              </w:rPr>
              <w:t>continuity</w:t>
            </w:r>
            <w:r w:rsidR="008B773E">
              <w:rPr>
                <w:rFonts w:asciiTheme="minorHAnsi" w:hAnsiTheme="minorHAnsi" w:cstheme="minorHAnsi"/>
                <w:sz w:val="24"/>
                <w:szCs w:val="24"/>
              </w:rPr>
              <w:t xml:space="preserve">, </w:t>
            </w:r>
            <w:r w:rsidR="00EF3BCF">
              <w:rPr>
                <w:rFonts w:asciiTheme="minorHAnsi" w:hAnsiTheme="minorHAnsi" w:cstheme="minorHAnsi"/>
                <w:sz w:val="24"/>
                <w:szCs w:val="24"/>
              </w:rPr>
              <w:t xml:space="preserve">affordability.  </w:t>
            </w:r>
          </w:p>
          <w:p w14:paraId="67EB8C86" w14:textId="77777777" w:rsidR="0087512E" w:rsidRPr="009E2403" w:rsidRDefault="0087512E" w:rsidP="0087512E">
            <w:pPr>
              <w:pStyle w:val="TableParagraph"/>
              <w:tabs>
                <w:tab w:val="left" w:pos="1471"/>
              </w:tabs>
              <w:ind w:left="0" w:right="118"/>
              <w:rPr>
                <w:rFonts w:asciiTheme="minorHAnsi" w:hAnsiTheme="minorHAnsi" w:cstheme="minorHAnsi"/>
                <w:b/>
                <w:color w:val="231F20"/>
                <w:sz w:val="24"/>
                <w:szCs w:val="24"/>
              </w:rPr>
            </w:pPr>
          </w:p>
          <w:p w14:paraId="08C25C1E" w14:textId="1176BF80" w:rsidR="00227C7B" w:rsidRPr="002F5E24" w:rsidRDefault="00297A62" w:rsidP="00227C7B">
            <w:pPr>
              <w:rPr>
                <w:rFonts w:asciiTheme="minorHAnsi" w:hAnsiTheme="minorHAnsi" w:cstheme="minorHAnsi"/>
                <w:b/>
                <w:color w:val="000000" w:themeColor="text1"/>
                <w:sz w:val="24"/>
                <w:szCs w:val="24"/>
              </w:rPr>
            </w:pPr>
            <w:r w:rsidRPr="002F5E24">
              <w:rPr>
                <w:rFonts w:asciiTheme="minorHAnsi" w:hAnsiTheme="minorHAnsi" w:cstheme="minorHAnsi"/>
                <w:b/>
                <w:color w:val="000000" w:themeColor="text1"/>
                <w:sz w:val="24"/>
                <w:szCs w:val="24"/>
              </w:rPr>
              <w:t>Strategy 3</w:t>
            </w:r>
            <w:r w:rsidR="00B95001" w:rsidRPr="002F5E24">
              <w:rPr>
                <w:rFonts w:asciiTheme="minorHAnsi" w:hAnsiTheme="minorHAnsi" w:cstheme="minorHAnsi"/>
                <w:b/>
                <w:color w:val="000000" w:themeColor="text1"/>
                <w:sz w:val="24"/>
                <w:szCs w:val="24"/>
              </w:rPr>
              <w:t xml:space="preserve">: </w:t>
            </w:r>
            <w:r w:rsidR="00B95001" w:rsidRPr="002F5E24">
              <w:rPr>
                <w:rFonts w:asciiTheme="minorHAnsi" w:hAnsiTheme="minorHAnsi" w:cstheme="minorHAnsi"/>
                <w:b/>
                <w:sz w:val="24"/>
                <w:szCs w:val="24"/>
              </w:rPr>
              <w:t>Assess EH intervention effectiveness and impact</w:t>
            </w:r>
          </w:p>
          <w:p w14:paraId="46E17AEE" w14:textId="5335E74F" w:rsidR="00F0250C" w:rsidRPr="002F5E24" w:rsidRDefault="00F0250C" w:rsidP="00227C7B">
            <w:pPr>
              <w:rPr>
                <w:rFonts w:asciiTheme="minorHAnsi" w:hAnsiTheme="minorHAnsi" w:cstheme="minorHAnsi"/>
                <w:b/>
                <w:color w:val="000000" w:themeColor="text1"/>
                <w:sz w:val="24"/>
                <w:szCs w:val="24"/>
              </w:rPr>
            </w:pPr>
          </w:p>
          <w:p w14:paraId="56E2C376" w14:textId="42838CEA" w:rsidR="009703A0" w:rsidRPr="002F5E24" w:rsidRDefault="00F0250C" w:rsidP="009703A0">
            <w:pPr>
              <w:rPr>
                <w:rFonts w:asciiTheme="minorHAnsi" w:hAnsiTheme="minorHAnsi" w:cstheme="minorHAnsi"/>
                <w:color w:val="231F20"/>
                <w:sz w:val="24"/>
                <w:szCs w:val="24"/>
              </w:rPr>
            </w:pPr>
            <w:r w:rsidRPr="002F5E24">
              <w:rPr>
                <w:rFonts w:asciiTheme="minorHAnsi" w:hAnsiTheme="minorHAnsi" w:cstheme="minorHAnsi"/>
                <w:b/>
                <w:color w:val="000000" w:themeColor="text1"/>
                <w:sz w:val="24"/>
                <w:szCs w:val="24"/>
              </w:rPr>
              <w:t>Measure</w:t>
            </w:r>
            <w:r w:rsidR="00DB5BF3">
              <w:rPr>
                <w:rFonts w:asciiTheme="minorHAnsi" w:hAnsiTheme="minorHAnsi" w:cstheme="minorHAnsi"/>
                <w:b/>
                <w:color w:val="000000" w:themeColor="text1"/>
                <w:sz w:val="24"/>
                <w:szCs w:val="24"/>
              </w:rPr>
              <w:t xml:space="preserve"> </w:t>
            </w:r>
            <w:r w:rsidR="00050637">
              <w:rPr>
                <w:rFonts w:asciiTheme="minorHAnsi" w:hAnsiTheme="minorHAnsi" w:cstheme="minorHAnsi"/>
                <w:b/>
                <w:color w:val="000000" w:themeColor="text1"/>
                <w:sz w:val="24"/>
                <w:szCs w:val="24"/>
              </w:rPr>
              <w:t>3a</w:t>
            </w:r>
            <w:r w:rsidR="00A018C0">
              <w:rPr>
                <w:rFonts w:asciiTheme="minorHAnsi" w:hAnsiTheme="minorHAnsi" w:cstheme="minorHAnsi"/>
                <w:b/>
                <w:color w:val="000000" w:themeColor="text1"/>
                <w:sz w:val="24"/>
                <w:szCs w:val="24"/>
              </w:rPr>
              <w:t>:</w:t>
            </w:r>
            <w:r w:rsidR="009703A0" w:rsidRPr="002F5E24">
              <w:rPr>
                <w:rFonts w:asciiTheme="minorHAnsi" w:hAnsiTheme="minorHAnsi" w:cstheme="minorHAnsi"/>
                <w:b/>
                <w:color w:val="000000" w:themeColor="text1"/>
                <w:sz w:val="24"/>
                <w:szCs w:val="24"/>
              </w:rPr>
              <w:t xml:space="preserve"> </w:t>
            </w:r>
            <w:r w:rsidR="009703A0" w:rsidRPr="002F5E24">
              <w:rPr>
                <w:rFonts w:asciiTheme="minorHAnsi" w:hAnsiTheme="minorHAnsi" w:cstheme="minorHAnsi"/>
                <w:color w:val="231F20"/>
                <w:sz w:val="24"/>
                <w:szCs w:val="24"/>
              </w:rPr>
              <w:t>Evaluat</w:t>
            </w:r>
            <w:r w:rsidR="001A3D14">
              <w:rPr>
                <w:rFonts w:asciiTheme="minorHAnsi" w:hAnsiTheme="minorHAnsi" w:cstheme="minorHAnsi"/>
                <w:color w:val="231F20"/>
                <w:sz w:val="24"/>
                <w:szCs w:val="24"/>
              </w:rPr>
              <w:t xml:space="preserve">ion of </w:t>
            </w:r>
            <w:r w:rsidR="009703A0" w:rsidRPr="002F5E24">
              <w:rPr>
                <w:rFonts w:asciiTheme="minorHAnsi" w:hAnsiTheme="minorHAnsi" w:cstheme="minorHAnsi"/>
                <w:color w:val="231F20"/>
                <w:sz w:val="24"/>
                <w:szCs w:val="24"/>
              </w:rPr>
              <w:t>interventions and actions taken to protect water source</w:t>
            </w:r>
            <w:r w:rsidR="00204EAF">
              <w:rPr>
                <w:rFonts w:asciiTheme="minorHAnsi" w:hAnsiTheme="minorHAnsi" w:cstheme="minorHAnsi"/>
                <w:color w:val="231F20"/>
                <w:sz w:val="24"/>
                <w:szCs w:val="24"/>
              </w:rPr>
              <w:t>s</w:t>
            </w:r>
            <w:r w:rsidR="009703A0" w:rsidRPr="002F5E24">
              <w:rPr>
                <w:rFonts w:asciiTheme="minorHAnsi" w:hAnsiTheme="minorHAnsi" w:cstheme="minorHAnsi"/>
                <w:color w:val="231F20"/>
                <w:sz w:val="24"/>
                <w:szCs w:val="24"/>
              </w:rPr>
              <w:t>, eliminate hazards</w:t>
            </w:r>
            <w:r w:rsidR="00EF3BCF">
              <w:rPr>
                <w:rFonts w:asciiTheme="minorHAnsi" w:hAnsiTheme="minorHAnsi" w:cstheme="minorHAnsi"/>
                <w:color w:val="231F20"/>
                <w:sz w:val="24"/>
                <w:szCs w:val="24"/>
              </w:rPr>
              <w:t>,</w:t>
            </w:r>
            <w:r w:rsidR="009703A0" w:rsidRPr="002F5E24">
              <w:rPr>
                <w:rFonts w:asciiTheme="minorHAnsi" w:hAnsiTheme="minorHAnsi" w:cstheme="minorHAnsi"/>
                <w:color w:val="231F20"/>
                <w:sz w:val="24"/>
                <w:szCs w:val="24"/>
              </w:rPr>
              <w:t xml:space="preserve"> and increase ac</w:t>
            </w:r>
            <w:r w:rsidR="008B773E">
              <w:rPr>
                <w:rFonts w:asciiTheme="minorHAnsi" w:hAnsiTheme="minorHAnsi" w:cstheme="minorHAnsi"/>
                <w:color w:val="231F20"/>
                <w:sz w:val="24"/>
                <w:szCs w:val="24"/>
              </w:rPr>
              <w:t>c</w:t>
            </w:r>
            <w:r w:rsidR="009703A0" w:rsidRPr="002F5E24">
              <w:rPr>
                <w:rFonts w:asciiTheme="minorHAnsi" w:hAnsiTheme="minorHAnsi" w:cstheme="minorHAnsi"/>
                <w:color w:val="231F20"/>
                <w:sz w:val="24"/>
                <w:szCs w:val="24"/>
              </w:rPr>
              <w:t xml:space="preserve">ess to safe drinking water. The evaluation </w:t>
            </w:r>
            <w:r w:rsidR="00204EAF">
              <w:rPr>
                <w:rFonts w:asciiTheme="minorHAnsi" w:hAnsiTheme="minorHAnsi" w:cstheme="minorHAnsi"/>
                <w:color w:val="231F20"/>
                <w:sz w:val="24"/>
                <w:szCs w:val="24"/>
              </w:rPr>
              <w:t>should</w:t>
            </w:r>
            <w:r w:rsidR="009703A0" w:rsidRPr="002F5E24">
              <w:rPr>
                <w:rFonts w:asciiTheme="minorHAnsi" w:hAnsiTheme="minorHAnsi" w:cstheme="minorHAnsi"/>
                <w:color w:val="231F20"/>
                <w:sz w:val="24"/>
                <w:szCs w:val="24"/>
              </w:rPr>
              <w:t xml:space="preserve"> include</w:t>
            </w:r>
            <w:r w:rsidR="00EF3BCF">
              <w:rPr>
                <w:rFonts w:asciiTheme="minorHAnsi" w:hAnsiTheme="minorHAnsi" w:cstheme="minorHAnsi"/>
                <w:color w:val="231F20"/>
                <w:sz w:val="24"/>
                <w:szCs w:val="24"/>
              </w:rPr>
              <w:t xml:space="preserve"> the following</w:t>
            </w:r>
            <w:r w:rsidR="009703A0" w:rsidRPr="002F5E24">
              <w:rPr>
                <w:rFonts w:asciiTheme="minorHAnsi" w:hAnsiTheme="minorHAnsi" w:cstheme="minorHAnsi"/>
                <w:color w:val="231F20"/>
                <w:sz w:val="24"/>
                <w:szCs w:val="24"/>
              </w:rPr>
              <w:t xml:space="preserve">: </w:t>
            </w:r>
          </w:p>
          <w:p w14:paraId="0FD13820" w14:textId="79BE88DC" w:rsidR="00F0250C" w:rsidRPr="00455C4E" w:rsidRDefault="00F0250C" w:rsidP="00F0250C">
            <w:pPr>
              <w:pStyle w:val="TableParagraph"/>
              <w:numPr>
                <w:ilvl w:val="0"/>
                <w:numId w:val="8"/>
              </w:numPr>
              <w:tabs>
                <w:tab w:val="left" w:pos="929"/>
                <w:tab w:val="left" w:pos="931"/>
              </w:tabs>
              <w:rPr>
                <w:rFonts w:asciiTheme="minorHAnsi" w:hAnsiTheme="minorHAnsi" w:cstheme="minorHAnsi"/>
                <w:sz w:val="24"/>
                <w:szCs w:val="24"/>
              </w:rPr>
            </w:pPr>
            <w:r w:rsidRPr="00347F66">
              <w:rPr>
                <w:rFonts w:asciiTheme="minorHAnsi" w:hAnsiTheme="minorHAnsi" w:cstheme="minorHAnsi"/>
                <w:sz w:val="24"/>
                <w:szCs w:val="24"/>
              </w:rPr>
              <w:t xml:space="preserve">Defensible criteria for </w:t>
            </w:r>
            <w:r w:rsidR="001A3D14">
              <w:rPr>
                <w:rFonts w:asciiTheme="minorHAnsi" w:hAnsiTheme="minorHAnsi" w:cstheme="minorHAnsi"/>
                <w:sz w:val="24"/>
                <w:szCs w:val="24"/>
              </w:rPr>
              <w:t xml:space="preserve">selecting and </w:t>
            </w:r>
            <w:r w:rsidRPr="00347F66">
              <w:rPr>
                <w:rFonts w:asciiTheme="minorHAnsi" w:hAnsiTheme="minorHAnsi" w:cstheme="minorHAnsi"/>
                <w:sz w:val="24"/>
                <w:szCs w:val="24"/>
              </w:rPr>
              <w:t>prioritizing actions, interventions</w:t>
            </w:r>
            <w:r w:rsidR="00A018C0">
              <w:rPr>
                <w:rFonts w:asciiTheme="minorHAnsi" w:hAnsiTheme="minorHAnsi" w:cstheme="minorHAnsi"/>
                <w:sz w:val="24"/>
                <w:szCs w:val="24"/>
              </w:rPr>
              <w:t>,</w:t>
            </w:r>
            <w:r w:rsidRPr="00347F66">
              <w:rPr>
                <w:rFonts w:asciiTheme="minorHAnsi" w:hAnsiTheme="minorHAnsi" w:cstheme="minorHAnsi"/>
                <w:sz w:val="24"/>
                <w:szCs w:val="24"/>
              </w:rPr>
              <w:t xml:space="preserve"> and </w:t>
            </w:r>
            <w:r w:rsidR="001A3D14">
              <w:rPr>
                <w:rFonts w:asciiTheme="minorHAnsi" w:hAnsiTheme="minorHAnsi" w:cstheme="minorHAnsi"/>
                <w:sz w:val="24"/>
                <w:szCs w:val="24"/>
              </w:rPr>
              <w:t xml:space="preserve">EH </w:t>
            </w:r>
            <w:r w:rsidRPr="00347F66">
              <w:rPr>
                <w:rFonts w:asciiTheme="minorHAnsi" w:hAnsiTheme="minorHAnsi" w:cstheme="minorHAnsi"/>
                <w:sz w:val="24"/>
                <w:szCs w:val="24"/>
              </w:rPr>
              <w:t>practices</w:t>
            </w:r>
            <w:r w:rsidR="00EF3BCF">
              <w:rPr>
                <w:rFonts w:asciiTheme="minorHAnsi" w:hAnsiTheme="minorHAnsi" w:cstheme="minorHAnsi"/>
                <w:sz w:val="24"/>
                <w:szCs w:val="24"/>
              </w:rPr>
              <w:t>.</w:t>
            </w:r>
            <w:r w:rsidRPr="00347F66">
              <w:rPr>
                <w:rFonts w:asciiTheme="minorHAnsi" w:hAnsiTheme="minorHAnsi" w:cstheme="minorHAnsi"/>
                <w:sz w:val="24"/>
                <w:szCs w:val="24"/>
              </w:rPr>
              <w:t xml:space="preserve"> </w:t>
            </w:r>
          </w:p>
          <w:p w14:paraId="6862D54D" w14:textId="404F4633" w:rsidR="00F0250C" w:rsidRDefault="00A04A34" w:rsidP="00F0250C">
            <w:pPr>
              <w:pStyle w:val="ListParagraph"/>
              <w:numPr>
                <w:ilvl w:val="0"/>
                <w:numId w:val="8"/>
              </w:numPr>
              <w:contextualSpacing w:val="0"/>
              <w:rPr>
                <w:rFonts w:asciiTheme="minorHAnsi" w:eastAsia="Times New Roman" w:hAnsiTheme="minorHAnsi" w:cstheme="minorHAnsi"/>
                <w:sz w:val="24"/>
                <w:szCs w:val="24"/>
              </w:rPr>
            </w:pPr>
            <w:r w:rsidRPr="00A018C0">
              <w:rPr>
                <w:rFonts w:asciiTheme="minorHAnsi" w:eastAsia="Times New Roman" w:hAnsiTheme="minorHAnsi" w:cstheme="minorHAnsi"/>
                <w:sz w:val="24"/>
                <w:szCs w:val="24"/>
              </w:rPr>
              <w:t>Most important d</w:t>
            </w:r>
            <w:r w:rsidR="00F0250C" w:rsidRPr="00A018C0">
              <w:rPr>
                <w:rFonts w:asciiTheme="minorHAnsi" w:eastAsia="Times New Roman" w:hAnsiTheme="minorHAnsi" w:cstheme="minorHAnsi"/>
                <w:sz w:val="24"/>
                <w:szCs w:val="24"/>
              </w:rPr>
              <w:t>ata types and sources</w:t>
            </w:r>
            <w:r w:rsidR="008B773E">
              <w:rPr>
                <w:rFonts w:asciiTheme="minorHAnsi" w:eastAsia="Times New Roman" w:hAnsiTheme="minorHAnsi" w:cstheme="minorHAnsi"/>
                <w:sz w:val="24"/>
                <w:szCs w:val="24"/>
              </w:rPr>
              <w:t xml:space="preserve"> </w:t>
            </w:r>
            <w:r w:rsidR="00F0250C" w:rsidRPr="00A018C0">
              <w:rPr>
                <w:rFonts w:asciiTheme="minorHAnsi" w:eastAsia="Times New Roman" w:hAnsiTheme="minorHAnsi" w:cstheme="minorHAnsi"/>
                <w:sz w:val="24"/>
                <w:szCs w:val="24"/>
              </w:rPr>
              <w:t>used by decision-makers and stakeholders</w:t>
            </w:r>
            <w:r w:rsidR="00EF3BCF">
              <w:rPr>
                <w:rFonts w:asciiTheme="minorHAnsi" w:eastAsia="Times New Roman" w:hAnsiTheme="minorHAnsi" w:cstheme="minorHAnsi"/>
                <w:sz w:val="24"/>
                <w:szCs w:val="24"/>
              </w:rPr>
              <w:t>.</w:t>
            </w:r>
            <w:r w:rsidR="00F0250C" w:rsidRPr="00A018C0">
              <w:rPr>
                <w:rFonts w:asciiTheme="minorHAnsi" w:eastAsia="Times New Roman" w:hAnsiTheme="minorHAnsi" w:cstheme="minorHAnsi"/>
                <w:sz w:val="24"/>
                <w:szCs w:val="24"/>
              </w:rPr>
              <w:t xml:space="preserve"> </w:t>
            </w:r>
          </w:p>
          <w:p w14:paraId="7C6134A9" w14:textId="4D5ABA7A" w:rsidR="008B773E" w:rsidRPr="00A018C0" w:rsidRDefault="008B773E" w:rsidP="00F0250C">
            <w:pPr>
              <w:pStyle w:val="ListParagraph"/>
              <w:numPr>
                <w:ilvl w:val="0"/>
                <w:numId w:val="8"/>
              </w:numPr>
              <w:contextualSpacing w:val="0"/>
              <w:rPr>
                <w:rFonts w:asciiTheme="minorHAnsi" w:eastAsia="Times New Roman" w:hAnsiTheme="minorHAnsi" w:cstheme="minorHAnsi"/>
                <w:sz w:val="24"/>
                <w:szCs w:val="24"/>
              </w:rPr>
            </w:pPr>
            <w:r>
              <w:rPr>
                <w:rFonts w:asciiTheme="minorHAnsi" w:eastAsia="Times New Roman" w:hAnsiTheme="minorHAnsi" w:cstheme="minorHAnsi"/>
                <w:sz w:val="24"/>
                <w:szCs w:val="24"/>
              </w:rPr>
              <w:t>Evidence of safe water program effectiveness and efficiency</w:t>
            </w:r>
            <w:r w:rsidR="00EF3BCF">
              <w:rPr>
                <w:rFonts w:asciiTheme="minorHAnsi" w:eastAsia="Times New Roman" w:hAnsiTheme="minorHAnsi" w:cstheme="minorHAnsi"/>
                <w:sz w:val="24"/>
                <w:szCs w:val="24"/>
              </w:rPr>
              <w:t>.</w:t>
            </w:r>
          </w:p>
          <w:p w14:paraId="0824A4DB" w14:textId="1A08E3B5" w:rsidR="003E51A4" w:rsidRPr="00A018C0" w:rsidRDefault="003E51A4" w:rsidP="00B02F16">
            <w:pPr>
              <w:rPr>
                <w:rFonts w:asciiTheme="minorHAnsi" w:eastAsia="Times New Roman" w:hAnsiTheme="minorHAnsi" w:cstheme="minorHAnsi"/>
                <w:sz w:val="24"/>
                <w:szCs w:val="24"/>
              </w:rPr>
            </w:pPr>
          </w:p>
        </w:tc>
      </w:tr>
      <w:tr w:rsidR="007B2A80" w:rsidRPr="009E2403" w14:paraId="14BB9AD0" w14:textId="77777777" w:rsidTr="12E15C7F">
        <w:trPr>
          <w:trHeight w:val="449"/>
        </w:trPr>
        <w:tc>
          <w:tcPr>
            <w:tcW w:w="11227" w:type="dxa"/>
            <w:gridSpan w:val="2"/>
            <w:tcBorders>
              <w:bottom w:val="single" w:sz="4" w:space="0" w:color="auto"/>
            </w:tcBorders>
            <w:shd w:val="clear" w:color="auto" w:fill="1F497D" w:themeFill="text2"/>
          </w:tcPr>
          <w:p w14:paraId="2CBE1F18" w14:textId="77777777" w:rsidR="007B2A80" w:rsidRPr="00A018C0" w:rsidRDefault="007B2A80" w:rsidP="000E0BBB">
            <w:pPr>
              <w:tabs>
                <w:tab w:val="left" w:pos="4020"/>
              </w:tabs>
              <w:rPr>
                <w:rFonts w:asciiTheme="minorHAnsi" w:hAnsiTheme="minorHAnsi" w:cstheme="minorHAnsi"/>
                <w:b/>
                <w:color w:val="FFFFFF" w:themeColor="background1"/>
                <w:sz w:val="24"/>
                <w:szCs w:val="24"/>
              </w:rPr>
            </w:pPr>
            <w:bookmarkStart w:id="3" w:name="_Hlk26189024"/>
            <w:r w:rsidRPr="00A018C0">
              <w:rPr>
                <w:rFonts w:asciiTheme="minorHAnsi" w:hAnsiTheme="minorHAnsi" w:cstheme="minorHAnsi"/>
                <w:b/>
                <w:color w:val="FFFFFF" w:themeColor="background1"/>
                <w:sz w:val="24"/>
                <w:szCs w:val="24"/>
              </w:rPr>
              <w:lastRenderedPageBreak/>
              <w:tab/>
              <w:t>COLLABORATIVE WORK</w:t>
            </w:r>
          </w:p>
        </w:tc>
      </w:tr>
      <w:tr w:rsidR="007B2A80" w:rsidRPr="009E2403" w14:paraId="280EC0CB" w14:textId="77777777" w:rsidTr="12E15C7F">
        <w:trPr>
          <w:trHeight w:val="449"/>
        </w:trPr>
        <w:tc>
          <w:tcPr>
            <w:tcW w:w="540" w:type="dxa"/>
            <w:tcBorders>
              <w:bottom w:val="single" w:sz="4" w:space="0" w:color="auto"/>
            </w:tcBorders>
            <w:shd w:val="clear" w:color="auto" w:fill="1F497D" w:themeFill="text2"/>
          </w:tcPr>
          <w:p w14:paraId="7C2ECEC9" w14:textId="0649BEF3" w:rsidR="007B2A80" w:rsidRPr="00A018C0" w:rsidRDefault="00EB7DC6" w:rsidP="0017530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7</w:t>
            </w:r>
          </w:p>
        </w:tc>
        <w:tc>
          <w:tcPr>
            <w:tcW w:w="10687" w:type="dxa"/>
            <w:tcBorders>
              <w:bottom w:val="single" w:sz="4" w:space="0" w:color="auto"/>
            </w:tcBorders>
            <w:shd w:val="clear" w:color="auto" w:fill="auto"/>
          </w:tcPr>
          <w:p w14:paraId="5B2653FB" w14:textId="6C91E9A5" w:rsidR="00B02F16" w:rsidRPr="00DB5BF3" w:rsidRDefault="007B2A80" w:rsidP="00971153">
            <w:pPr>
              <w:rPr>
                <w:rFonts w:asciiTheme="minorHAnsi" w:hAnsiTheme="minorHAnsi" w:cstheme="minorHAnsi"/>
                <w:b/>
                <w:color w:val="000000" w:themeColor="text1"/>
                <w:sz w:val="24"/>
                <w:szCs w:val="24"/>
              </w:rPr>
            </w:pPr>
            <w:r w:rsidRPr="00DB5BF3">
              <w:rPr>
                <w:rFonts w:asciiTheme="minorHAnsi" w:hAnsiTheme="minorHAnsi" w:cstheme="minorHAnsi"/>
                <w:b/>
                <w:color w:val="000000" w:themeColor="text1"/>
                <w:sz w:val="24"/>
                <w:szCs w:val="24"/>
              </w:rPr>
              <w:t xml:space="preserve">Expectations for </w:t>
            </w:r>
            <w:r w:rsidR="003849D1" w:rsidRPr="00DB5BF3">
              <w:rPr>
                <w:rFonts w:asciiTheme="minorHAnsi" w:hAnsiTheme="minorHAnsi" w:cstheme="minorHAnsi"/>
                <w:b/>
                <w:color w:val="000000" w:themeColor="text1"/>
                <w:sz w:val="24"/>
                <w:szCs w:val="24"/>
              </w:rPr>
              <w:t>c</w:t>
            </w:r>
            <w:r w:rsidRPr="00DB5BF3">
              <w:rPr>
                <w:rFonts w:asciiTheme="minorHAnsi" w:hAnsiTheme="minorHAnsi" w:cstheme="minorHAnsi"/>
                <w:b/>
                <w:color w:val="000000" w:themeColor="text1"/>
                <w:sz w:val="24"/>
                <w:szCs w:val="24"/>
              </w:rPr>
              <w:t>ollaboration, as applicable</w:t>
            </w:r>
            <w:r w:rsidR="008E30CB">
              <w:rPr>
                <w:rFonts w:asciiTheme="minorHAnsi" w:hAnsiTheme="minorHAnsi" w:cstheme="minorHAnsi"/>
                <w:b/>
                <w:color w:val="000000" w:themeColor="text1"/>
                <w:sz w:val="24"/>
                <w:szCs w:val="24"/>
              </w:rPr>
              <w:t>:</w:t>
            </w:r>
          </w:p>
          <w:p w14:paraId="2AC00230" w14:textId="4A05CA15" w:rsidR="007B2A80" w:rsidRPr="00A018C0" w:rsidRDefault="00FD0321" w:rsidP="00971153">
            <w:pPr>
              <w:rPr>
                <w:rFonts w:asciiTheme="minorHAnsi" w:hAnsiTheme="minorHAnsi" w:cstheme="minorHAnsi"/>
                <w:color w:val="000000" w:themeColor="text1"/>
                <w:sz w:val="24"/>
                <w:szCs w:val="24"/>
                <w:u w:val="single"/>
              </w:rPr>
            </w:pPr>
            <w:r w:rsidRPr="00A018C0">
              <w:rPr>
                <w:rFonts w:asciiTheme="minorHAnsi" w:hAnsiTheme="minorHAnsi" w:cstheme="minorHAnsi"/>
                <w:color w:val="000000" w:themeColor="text1"/>
                <w:sz w:val="24"/>
                <w:szCs w:val="24"/>
                <w:u w:val="single"/>
              </w:rPr>
              <w:t xml:space="preserve"> </w:t>
            </w:r>
          </w:p>
          <w:p w14:paraId="2662134E" w14:textId="29348087" w:rsidR="00EF0511" w:rsidRPr="00A018C0" w:rsidRDefault="00FD0321" w:rsidP="00EF0511">
            <w:pPr>
              <w:pStyle w:val="ListParagraph"/>
              <w:numPr>
                <w:ilvl w:val="0"/>
                <w:numId w:val="2"/>
              </w:numPr>
              <w:rPr>
                <w:rFonts w:asciiTheme="minorHAnsi" w:hAnsiTheme="minorHAnsi" w:cstheme="minorHAnsi"/>
                <w:color w:val="000000" w:themeColor="text1"/>
                <w:sz w:val="24"/>
                <w:szCs w:val="24"/>
              </w:rPr>
            </w:pPr>
            <w:r w:rsidRPr="008E30CB">
              <w:rPr>
                <w:rFonts w:asciiTheme="minorHAnsi" w:hAnsiTheme="minorHAnsi" w:cstheme="minorHAnsi"/>
                <w:b/>
                <w:color w:val="000000" w:themeColor="text1"/>
                <w:sz w:val="24"/>
                <w:szCs w:val="24"/>
              </w:rPr>
              <w:t>With other CDC programs and CDC-funded organizations:</w:t>
            </w:r>
            <w:r w:rsidRPr="00A018C0">
              <w:rPr>
                <w:rFonts w:asciiTheme="minorHAnsi" w:hAnsiTheme="minorHAnsi" w:cstheme="minorHAnsi"/>
                <w:b/>
                <w:color w:val="000000" w:themeColor="text1"/>
                <w:sz w:val="24"/>
                <w:szCs w:val="24"/>
              </w:rPr>
              <w:t xml:space="preserve"> </w:t>
            </w:r>
            <w:r w:rsidR="007D5D0A" w:rsidRPr="00A018C0">
              <w:rPr>
                <w:rFonts w:asciiTheme="minorHAnsi" w:hAnsiTheme="minorHAnsi" w:cstheme="minorHAnsi"/>
                <w:color w:val="000000" w:themeColor="text1"/>
                <w:sz w:val="24"/>
                <w:szCs w:val="24"/>
              </w:rPr>
              <w:t>N/A</w:t>
            </w:r>
          </w:p>
          <w:p w14:paraId="7E6F7571" w14:textId="1B8B5DC5" w:rsidR="00A909C4" w:rsidRPr="00A018C0" w:rsidRDefault="00FD0321" w:rsidP="00EF0511">
            <w:pPr>
              <w:pStyle w:val="ListParagraph"/>
              <w:numPr>
                <w:ilvl w:val="0"/>
                <w:numId w:val="2"/>
              </w:numPr>
              <w:rPr>
                <w:rFonts w:asciiTheme="minorHAnsi" w:hAnsiTheme="minorHAnsi" w:cstheme="minorHAnsi"/>
                <w:b/>
                <w:color w:val="000000" w:themeColor="text1"/>
                <w:sz w:val="24"/>
                <w:szCs w:val="24"/>
              </w:rPr>
            </w:pPr>
            <w:r w:rsidRPr="008E30CB">
              <w:rPr>
                <w:rFonts w:asciiTheme="minorHAnsi" w:hAnsiTheme="minorHAnsi" w:cstheme="minorHAnsi"/>
                <w:b/>
                <w:color w:val="000000" w:themeColor="text1"/>
                <w:sz w:val="24"/>
                <w:szCs w:val="24"/>
              </w:rPr>
              <w:t>With organizations not funded by CDC:</w:t>
            </w:r>
            <w:r w:rsidRPr="008E30CB">
              <w:rPr>
                <w:rFonts w:asciiTheme="minorHAnsi" w:hAnsiTheme="minorHAnsi" w:cstheme="minorHAnsi"/>
                <w:color w:val="000000" w:themeColor="text1"/>
                <w:sz w:val="24"/>
                <w:szCs w:val="24"/>
              </w:rPr>
              <w:t xml:space="preserve"> </w:t>
            </w:r>
            <w:r w:rsidR="007D5D0A" w:rsidRPr="009E2403">
              <w:rPr>
                <w:rFonts w:asciiTheme="minorHAnsi" w:hAnsiTheme="minorHAnsi" w:cstheme="minorHAnsi"/>
                <w:color w:val="231F20"/>
                <w:sz w:val="24"/>
                <w:szCs w:val="24"/>
              </w:rPr>
              <w:t xml:space="preserve">Based on an applicant’s strategy, collaborations, partnerships, and outreach, the applicant should include </w:t>
            </w:r>
            <w:r w:rsidR="00A13D54" w:rsidRPr="009E2403">
              <w:rPr>
                <w:rFonts w:asciiTheme="minorHAnsi" w:hAnsiTheme="minorHAnsi" w:cstheme="minorHAnsi"/>
                <w:color w:val="231F20"/>
                <w:sz w:val="24"/>
                <w:szCs w:val="24"/>
              </w:rPr>
              <w:t xml:space="preserve">descriptions of </w:t>
            </w:r>
            <w:r w:rsidR="007D5D0A" w:rsidRPr="009E2403">
              <w:rPr>
                <w:rFonts w:asciiTheme="minorHAnsi" w:hAnsiTheme="minorHAnsi" w:cstheme="minorHAnsi"/>
                <w:color w:val="231F20"/>
                <w:sz w:val="24"/>
                <w:szCs w:val="24"/>
              </w:rPr>
              <w:t xml:space="preserve">work with other environmental and public health departments, departments of environmental quality and management, departments of natural resources, state and national geological surveys, public and </w:t>
            </w:r>
            <w:r w:rsidR="007D5D0A" w:rsidRPr="009E2403">
              <w:rPr>
                <w:rFonts w:asciiTheme="minorHAnsi" w:hAnsiTheme="minorHAnsi" w:cstheme="minorHAnsi"/>
                <w:color w:val="231F20"/>
                <w:sz w:val="24"/>
                <w:szCs w:val="24"/>
              </w:rPr>
              <w:lastRenderedPageBreak/>
              <w:t xml:space="preserve">private laboratories, real estate associations, universities, state extension agencies, rural community assistance partnerships, and other stakeholder groups involved in providing services to private well owners. </w:t>
            </w:r>
          </w:p>
          <w:p w14:paraId="36B3BAB7" w14:textId="74766E39" w:rsidR="00A909C4" w:rsidRPr="009E2403" w:rsidRDefault="00A909C4" w:rsidP="00DB5BF3">
            <w:pPr>
              <w:ind w:left="720"/>
              <w:rPr>
                <w:rFonts w:asciiTheme="minorHAnsi" w:hAnsiTheme="minorHAnsi" w:cstheme="minorHAnsi"/>
                <w:color w:val="231F20"/>
                <w:sz w:val="24"/>
                <w:szCs w:val="24"/>
              </w:rPr>
            </w:pPr>
          </w:p>
        </w:tc>
      </w:tr>
      <w:bookmarkEnd w:id="3"/>
      <w:tr w:rsidR="007B2A80" w:rsidRPr="009E2403" w14:paraId="343A0AB4" w14:textId="77777777" w:rsidTr="12E15C7F">
        <w:trPr>
          <w:trHeight w:val="449"/>
        </w:trPr>
        <w:tc>
          <w:tcPr>
            <w:tcW w:w="11227" w:type="dxa"/>
            <w:gridSpan w:val="2"/>
            <w:tcBorders>
              <w:bottom w:val="single" w:sz="4" w:space="0" w:color="auto"/>
            </w:tcBorders>
            <w:shd w:val="clear" w:color="auto" w:fill="1F497D" w:themeFill="text2"/>
          </w:tcPr>
          <w:p w14:paraId="2D9E7D4F" w14:textId="75563E4C" w:rsidR="007B2A80" w:rsidRPr="002F5E24" w:rsidRDefault="00F65F2B" w:rsidP="00AA2171">
            <w:pPr>
              <w:jc w:val="center"/>
              <w:rPr>
                <w:rFonts w:asciiTheme="minorHAnsi" w:hAnsiTheme="minorHAnsi" w:cstheme="minorHAnsi"/>
                <w:b/>
                <w:color w:val="FFFFFF" w:themeColor="background1"/>
                <w:sz w:val="24"/>
                <w:szCs w:val="24"/>
              </w:rPr>
            </w:pPr>
            <w:r w:rsidRPr="002F5E24">
              <w:rPr>
                <w:rFonts w:asciiTheme="minorHAnsi" w:hAnsiTheme="minorHAnsi" w:cstheme="minorHAnsi"/>
                <w:b/>
                <w:color w:val="FFFFFF" w:themeColor="background1"/>
                <w:sz w:val="24"/>
                <w:szCs w:val="24"/>
              </w:rPr>
              <w:lastRenderedPageBreak/>
              <w:t xml:space="preserve">FUNDING </w:t>
            </w:r>
            <w:r w:rsidR="00FD0321" w:rsidRPr="002F5E24">
              <w:rPr>
                <w:rFonts w:asciiTheme="minorHAnsi" w:hAnsiTheme="minorHAnsi" w:cstheme="minorHAnsi"/>
                <w:b/>
                <w:color w:val="FFFFFF" w:themeColor="background1"/>
                <w:sz w:val="24"/>
                <w:szCs w:val="24"/>
              </w:rPr>
              <w:t>AND</w:t>
            </w:r>
            <w:r w:rsidRPr="002F5E24">
              <w:rPr>
                <w:rFonts w:asciiTheme="minorHAnsi" w:hAnsiTheme="minorHAnsi" w:cstheme="minorHAnsi"/>
                <w:b/>
                <w:color w:val="FFFFFF" w:themeColor="background1"/>
                <w:sz w:val="24"/>
                <w:szCs w:val="24"/>
              </w:rPr>
              <w:t xml:space="preserve"> </w:t>
            </w:r>
            <w:r w:rsidR="007B2A80" w:rsidRPr="002F5E24">
              <w:rPr>
                <w:rFonts w:asciiTheme="minorHAnsi" w:hAnsiTheme="minorHAnsi" w:cstheme="minorHAnsi"/>
                <w:b/>
                <w:color w:val="FFFFFF" w:themeColor="background1"/>
                <w:sz w:val="24"/>
                <w:szCs w:val="24"/>
              </w:rPr>
              <w:t>BUDGET INSTRUCTIONS</w:t>
            </w:r>
          </w:p>
        </w:tc>
      </w:tr>
      <w:tr w:rsidR="007B2A80" w:rsidRPr="009E2403" w14:paraId="04E50825" w14:textId="77777777" w:rsidTr="12E15C7F">
        <w:trPr>
          <w:trHeight w:val="449"/>
        </w:trPr>
        <w:tc>
          <w:tcPr>
            <w:tcW w:w="540" w:type="dxa"/>
            <w:tcBorders>
              <w:bottom w:val="single" w:sz="4" w:space="0" w:color="auto"/>
            </w:tcBorders>
            <w:shd w:val="clear" w:color="auto" w:fill="1F497D" w:themeFill="text2"/>
          </w:tcPr>
          <w:p w14:paraId="31B96E6A" w14:textId="66B574BA" w:rsidR="007B2A80" w:rsidRPr="002F5E24" w:rsidRDefault="00EB7DC6" w:rsidP="0017530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8</w:t>
            </w:r>
          </w:p>
        </w:tc>
        <w:tc>
          <w:tcPr>
            <w:tcW w:w="10687" w:type="dxa"/>
            <w:tcBorders>
              <w:bottom w:val="single" w:sz="4" w:space="0" w:color="auto"/>
            </w:tcBorders>
            <w:shd w:val="clear" w:color="auto" w:fill="auto"/>
          </w:tcPr>
          <w:p w14:paraId="3A3FF87F" w14:textId="34BD61FE" w:rsidR="009E6BE4" w:rsidRPr="00DB5BF3" w:rsidRDefault="00F65F2B" w:rsidP="009E6BE4">
            <w:pPr>
              <w:rPr>
                <w:rFonts w:asciiTheme="minorHAnsi" w:hAnsiTheme="minorHAnsi" w:cstheme="minorHAnsi"/>
                <w:b/>
                <w:sz w:val="24"/>
                <w:szCs w:val="24"/>
              </w:rPr>
            </w:pPr>
            <w:r w:rsidRPr="00DB5BF3">
              <w:rPr>
                <w:rFonts w:asciiTheme="minorHAnsi" w:hAnsiTheme="minorHAnsi" w:cstheme="minorHAnsi"/>
                <w:b/>
                <w:sz w:val="24"/>
                <w:szCs w:val="24"/>
              </w:rPr>
              <w:t>Funding Strategy</w:t>
            </w:r>
            <w:r w:rsidR="008E30CB">
              <w:rPr>
                <w:rFonts w:asciiTheme="minorHAnsi" w:hAnsiTheme="minorHAnsi" w:cstheme="minorHAnsi"/>
                <w:b/>
                <w:sz w:val="24"/>
                <w:szCs w:val="24"/>
              </w:rPr>
              <w:t>:</w:t>
            </w:r>
          </w:p>
          <w:p w14:paraId="231962DF" w14:textId="46BF70BF" w:rsidR="00F65F2B" w:rsidRPr="002F5E24" w:rsidRDefault="00F65F2B" w:rsidP="00802406">
            <w:pPr>
              <w:pStyle w:val="ListParagraph"/>
              <w:numPr>
                <w:ilvl w:val="0"/>
                <w:numId w:val="1"/>
              </w:numPr>
              <w:rPr>
                <w:rFonts w:asciiTheme="minorHAnsi" w:hAnsiTheme="minorHAnsi" w:cstheme="minorHAnsi"/>
                <w:b/>
                <w:sz w:val="24"/>
                <w:szCs w:val="24"/>
              </w:rPr>
            </w:pPr>
            <w:r w:rsidRPr="008E30CB">
              <w:rPr>
                <w:rFonts w:asciiTheme="minorHAnsi" w:hAnsiTheme="minorHAnsi" w:cstheme="minorHAnsi"/>
                <w:sz w:val="24"/>
                <w:szCs w:val="24"/>
              </w:rPr>
              <w:t>Estimated number of awards:</w:t>
            </w:r>
            <w:r w:rsidR="00FD0321" w:rsidRPr="002F5E24">
              <w:rPr>
                <w:rFonts w:asciiTheme="minorHAnsi" w:hAnsiTheme="minorHAnsi" w:cstheme="minorHAnsi"/>
                <w:sz w:val="24"/>
                <w:szCs w:val="24"/>
              </w:rPr>
              <w:t xml:space="preserve"> </w:t>
            </w:r>
            <w:r w:rsidR="002728B2" w:rsidRPr="002F5E24">
              <w:rPr>
                <w:rFonts w:asciiTheme="minorHAnsi" w:hAnsiTheme="minorHAnsi" w:cstheme="minorHAnsi"/>
                <w:sz w:val="24"/>
                <w:szCs w:val="24"/>
              </w:rPr>
              <w:t>1</w:t>
            </w:r>
            <w:r w:rsidR="002F5E24">
              <w:rPr>
                <w:rFonts w:asciiTheme="minorHAnsi" w:hAnsiTheme="minorHAnsi" w:cstheme="minorHAnsi"/>
                <w:sz w:val="24"/>
                <w:szCs w:val="24"/>
              </w:rPr>
              <w:t>6</w:t>
            </w:r>
          </w:p>
          <w:p w14:paraId="2CE097F5" w14:textId="6B602372" w:rsidR="00F65F2B" w:rsidRPr="002F5E24" w:rsidRDefault="00F65F2B" w:rsidP="00802406">
            <w:pPr>
              <w:pStyle w:val="ListParagraph"/>
              <w:numPr>
                <w:ilvl w:val="0"/>
                <w:numId w:val="1"/>
              </w:numPr>
              <w:rPr>
                <w:rFonts w:asciiTheme="minorHAnsi" w:hAnsiTheme="minorHAnsi" w:cstheme="minorHAnsi"/>
                <w:b/>
                <w:sz w:val="24"/>
                <w:szCs w:val="24"/>
              </w:rPr>
            </w:pPr>
            <w:r w:rsidRPr="008E30CB">
              <w:rPr>
                <w:rFonts w:asciiTheme="minorHAnsi" w:hAnsiTheme="minorHAnsi" w:cstheme="minorHAnsi"/>
                <w:sz w:val="24"/>
                <w:szCs w:val="24"/>
              </w:rPr>
              <w:t>Estimated average per award:</w:t>
            </w:r>
            <w:r w:rsidR="00FD0321" w:rsidRPr="002F5E24">
              <w:rPr>
                <w:rFonts w:asciiTheme="minorHAnsi" w:hAnsiTheme="minorHAnsi" w:cstheme="minorHAnsi"/>
                <w:sz w:val="24"/>
                <w:szCs w:val="24"/>
              </w:rPr>
              <w:t xml:space="preserve"> </w:t>
            </w:r>
            <w:r w:rsidR="002728B2" w:rsidRPr="002F5E24">
              <w:rPr>
                <w:rFonts w:asciiTheme="minorHAnsi" w:hAnsiTheme="minorHAnsi" w:cstheme="minorHAnsi"/>
                <w:sz w:val="24"/>
                <w:szCs w:val="24"/>
              </w:rPr>
              <w:t>$1</w:t>
            </w:r>
            <w:r w:rsidR="00A018C0">
              <w:rPr>
                <w:rFonts w:asciiTheme="minorHAnsi" w:hAnsiTheme="minorHAnsi" w:cstheme="minorHAnsi"/>
                <w:sz w:val="24"/>
                <w:szCs w:val="24"/>
              </w:rPr>
              <w:t>0</w:t>
            </w:r>
            <w:r w:rsidR="002728B2" w:rsidRPr="002F5E24">
              <w:rPr>
                <w:rFonts w:asciiTheme="minorHAnsi" w:hAnsiTheme="minorHAnsi" w:cstheme="minorHAnsi"/>
                <w:sz w:val="24"/>
                <w:szCs w:val="24"/>
              </w:rPr>
              <w:t>0,000</w:t>
            </w:r>
          </w:p>
          <w:p w14:paraId="42A3F998" w14:textId="77777777" w:rsidR="00F65F2B" w:rsidRPr="002F5E24" w:rsidRDefault="00F65F2B" w:rsidP="00841101">
            <w:pPr>
              <w:rPr>
                <w:rFonts w:asciiTheme="minorHAnsi" w:hAnsiTheme="minorHAnsi" w:cstheme="minorHAnsi"/>
                <w:b/>
                <w:sz w:val="24"/>
                <w:szCs w:val="24"/>
              </w:rPr>
            </w:pPr>
          </w:p>
          <w:p w14:paraId="01B1C7D2" w14:textId="4E832721" w:rsidR="003F72EB" w:rsidRPr="00347F66" w:rsidRDefault="007B2A80" w:rsidP="008E30CB">
            <w:pPr>
              <w:rPr>
                <w:rFonts w:asciiTheme="minorHAnsi" w:hAnsiTheme="minorHAnsi" w:cstheme="minorHAnsi"/>
                <w:color w:val="231F20"/>
                <w:sz w:val="24"/>
                <w:szCs w:val="24"/>
              </w:rPr>
            </w:pPr>
            <w:r w:rsidRPr="00DB5BF3">
              <w:rPr>
                <w:rFonts w:asciiTheme="minorHAnsi" w:hAnsiTheme="minorHAnsi" w:cstheme="minorHAnsi"/>
                <w:b/>
                <w:sz w:val="24"/>
                <w:szCs w:val="24"/>
              </w:rPr>
              <w:t xml:space="preserve">General </w:t>
            </w:r>
            <w:r w:rsidR="003849D1" w:rsidRPr="00DB5BF3">
              <w:rPr>
                <w:rFonts w:asciiTheme="minorHAnsi" w:hAnsiTheme="minorHAnsi" w:cstheme="minorHAnsi"/>
                <w:b/>
                <w:sz w:val="24"/>
                <w:szCs w:val="24"/>
              </w:rPr>
              <w:t>i</w:t>
            </w:r>
            <w:r w:rsidRPr="00DB5BF3">
              <w:rPr>
                <w:rFonts w:asciiTheme="minorHAnsi" w:hAnsiTheme="minorHAnsi" w:cstheme="minorHAnsi"/>
                <w:b/>
                <w:sz w:val="24"/>
                <w:szCs w:val="24"/>
              </w:rPr>
              <w:t xml:space="preserve">nstructions for </w:t>
            </w:r>
            <w:r w:rsidR="003849D1" w:rsidRPr="00DB5BF3">
              <w:rPr>
                <w:rFonts w:asciiTheme="minorHAnsi" w:hAnsiTheme="minorHAnsi" w:cstheme="minorHAnsi"/>
                <w:b/>
                <w:sz w:val="24"/>
                <w:szCs w:val="24"/>
              </w:rPr>
              <w:t>u</w:t>
            </w:r>
            <w:r w:rsidRPr="00DB5BF3">
              <w:rPr>
                <w:rFonts w:asciiTheme="minorHAnsi" w:hAnsiTheme="minorHAnsi" w:cstheme="minorHAnsi"/>
                <w:b/>
                <w:sz w:val="24"/>
                <w:szCs w:val="24"/>
              </w:rPr>
              <w:t xml:space="preserve">se of </w:t>
            </w:r>
            <w:r w:rsidR="003849D1" w:rsidRPr="00DB5BF3">
              <w:rPr>
                <w:rFonts w:asciiTheme="minorHAnsi" w:hAnsiTheme="minorHAnsi" w:cstheme="minorHAnsi"/>
                <w:b/>
                <w:sz w:val="24"/>
                <w:szCs w:val="24"/>
              </w:rPr>
              <w:t>f</w:t>
            </w:r>
            <w:r w:rsidRPr="00DB5BF3">
              <w:rPr>
                <w:rFonts w:asciiTheme="minorHAnsi" w:hAnsiTheme="minorHAnsi" w:cstheme="minorHAnsi"/>
                <w:b/>
                <w:sz w:val="24"/>
                <w:szCs w:val="24"/>
              </w:rPr>
              <w:t>unds, as applicable</w:t>
            </w:r>
            <w:r w:rsidR="008E30CB">
              <w:rPr>
                <w:rFonts w:asciiTheme="minorHAnsi" w:hAnsiTheme="minorHAnsi" w:cstheme="minorHAnsi"/>
                <w:b/>
                <w:sz w:val="24"/>
                <w:szCs w:val="24"/>
              </w:rPr>
              <w:t xml:space="preserve">: </w:t>
            </w:r>
            <w:r w:rsidR="000A7B77" w:rsidRPr="009E2403">
              <w:rPr>
                <w:rFonts w:asciiTheme="minorHAnsi" w:hAnsiTheme="minorHAnsi" w:cstheme="minorHAnsi"/>
                <w:color w:val="231F20"/>
                <w:sz w:val="24"/>
                <w:szCs w:val="24"/>
              </w:rPr>
              <w:t>Funding may support personnel, laboratory and/or office supplies, travel, training and communications materials, code/licensing/regulatory expenses, sampling supplies, specimen storage and shipping costs, and other supplies needed for capacity building and/or an effective response to a situation involving water sampling or the implementation of preventive maintenance strategies. Future year funding is not guaranteed.</w:t>
            </w:r>
            <w:r w:rsidR="0087512E" w:rsidRPr="009E2403">
              <w:rPr>
                <w:rFonts w:asciiTheme="minorHAnsi" w:hAnsiTheme="minorHAnsi" w:cstheme="minorHAnsi"/>
                <w:color w:val="231F20"/>
                <w:sz w:val="24"/>
                <w:szCs w:val="24"/>
              </w:rPr>
              <w:t xml:space="preserve"> </w:t>
            </w:r>
            <w:r w:rsidR="003F72EB" w:rsidRPr="009E2403">
              <w:rPr>
                <w:rFonts w:asciiTheme="minorHAnsi" w:hAnsiTheme="minorHAnsi" w:cstheme="minorHAnsi"/>
                <w:color w:val="231F20"/>
                <w:sz w:val="24"/>
                <w:szCs w:val="24"/>
              </w:rPr>
              <w:t>Recip</w:t>
            </w:r>
            <w:r w:rsidR="00EF3BCF">
              <w:rPr>
                <w:rFonts w:asciiTheme="minorHAnsi" w:hAnsiTheme="minorHAnsi" w:cstheme="minorHAnsi"/>
                <w:color w:val="231F20"/>
                <w:sz w:val="24"/>
                <w:szCs w:val="24"/>
              </w:rPr>
              <w:t>i</w:t>
            </w:r>
            <w:r w:rsidR="003F72EB" w:rsidRPr="009E2403">
              <w:rPr>
                <w:rFonts w:asciiTheme="minorHAnsi" w:hAnsiTheme="minorHAnsi" w:cstheme="minorHAnsi"/>
                <w:color w:val="231F20"/>
                <w:sz w:val="24"/>
                <w:szCs w:val="24"/>
              </w:rPr>
              <w:t>ents of funding should budget for requi</w:t>
            </w:r>
            <w:r w:rsidR="003F72EB" w:rsidRPr="00347F66">
              <w:rPr>
                <w:rFonts w:asciiTheme="minorHAnsi" w:hAnsiTheme="minorHAnsi" w:cstheme="minorHAnsi"/>
                <w:color w:val="231F20"/>
                <w:sz w:val="24"/>
                <w:szCs w:val="24"/>
              </w:rPr>
              <w:t>red travel to participate in CDC partner meetings (</w:t>
            </w:r>
            <w:r w:rsidR="00DB5BF3">
              <w:rPr>
                <w:rFonts w:asciiTheme="minorHAnsi" w:hAnsiTheme="minorHAnsi" w:cstheme="minorHAnsi"/>
                <w:color w:val="231F20"/>
                <w:sz w:val="24"/>
                <w:szCs w:val="24"/>
              </w:rPr>
              <w:t>one</w:t>
            </w:r>
            <w:r w:rsidR="003F72EB" w:rsidRPr="00347F66">
              <w:rPr>
                <w:rFonts w:asciiTheme="minorHAnsi" w:hAnsiTheme="minorHAnsi" w:cstheme="minorHAnsi"/>
                <w:color w:val="231F20"/>
                <w:sz w:val="24"/>
                <w:szCs w:val="24"/>
              </w:rPr>
              <w:t xml:space="preserve"> meeting per year).</w:t>
            </w:r>
          </w:p>
          <w:p w14:paraId="489B3249" w14:textId="4B54724D" w:rsidR="003F72EB" w:rsidRPr="00347F66" w:rsidRDefault="003F72EB" w:rsidP="000A7B77">
            <w:pPr>
              <w:pStyle w:val="TableParagraph"/>
              <w:spacing w:line="259" w:lineRule="auto"/>
              <w:ind w:left="0" w:right="198"/>
              <w:rPr>
                <w:rFonts w:asciiTheme="minorHAnsi" w:hAnsiTheme="minorHAnsi" w:cstheme="minorHAnsi"/>
                <w:sz w:val="24"/>
                <w:szCs w:val="24"/>
              </w:rPr>
            </w:pPr>
          </w:p>
        </w:tc>
      </w:tr>
      <w:tr w:rsidR="001B2C73" w:rsidRPr="009E2403" w14:paraId="78D022CC" w14:textId="77777777" w:rsidTr="12E15C7F">
        <w:trPr>
          <w:trHeight w:val="449"/>
        </w:trPr>
        <w:tc>
          <w:tcPr>
            <w:tcW w:w="11227" w:type="dxa"/>
            <w:gridSpan w:val="2"/>
            <w:tcBorders>
              <w:bottom w:val="single" w:sz="4" w:space="0" w:color="auto"/>
            </w:tcBorders>
            <w:shd w:val="clear" w:color="auto" w:fill="1F497D" w:themeFill="text2"/>
          </w:tcPr>
          <w:p w14:paraId="2E7C7CE5" w14:textId="6D4C852E" w:rsidR="001B2C73" w:rsidRPr="002F5E24" w:rsidRDefault="001B2C73" w:rsidP="001B2C73">
            <w:pPr>
              <w:tabs>
                <w:tab w:val="left" w:pos="4020"/>
              </w:tabs>
              <w:jc w:val="center"/>
              <w:rPr>
                <w:rFonts w:asciiTheme="minorHAnsi" w:hAnsiTheme="minorHAnsi" w:cstheme="minorHAnsi"/>
                <w:b/>
                <w:color w:val="FFFFFF" w:themeColor="background1"/>
                <w:sz w:val="24"/>
                <w:szCs w:val="24"/>
              </w:rPr>
            </w:pPr>
            <w:r w:rsidRPr="002F5E24">
              <w:rPr>
                <w:rFonts w:asciiTheme="minorHAnsi" w:hAnsiTheme="minorHAnsi" w:cstheme="minorHAnsi"/>
                <w:b/>
                <w:color w:val="FFFFFF" w:themeColor="background1"/>
                <w:sz w:val="24"/>
                <w:szCs w:val="24"/>
              </w:rPr>
              <w:t>R</w:t>
            </w:r>
            <w:r w:rsidR="009F3471" w:rsidRPr="002F5E24">
              <w:rPr>
                <w:rFonts w:asciiTheme="minorHAnsi" w:hAnsiTheme="minorHAnsi" w:cstheme="minorHAnsi"/>
                <w:b/>
                <w:color w:val="FFFFFF" w:themeColor="background1"/>
                <w:sz w:val="24"/>
                <w:szCs w:val="24"/>
              </w:rPr>
              <w:t>EFERENCES AND GUIDANCE</w:t>
            </w:r>
            <w:r w:rsidRPr="002F5E24">
              <w:rPr>
                <w:rFonts w:asciiTheme="minorHAnsi" w:hAnsiTheme="minorHAnsi" w:cstheme="minorHAnsi"/>
                <w:b/>
                <w:color w:val="FFFFFF" w:themeColor="background1"/>
                <w:sz w:val="24"/>
                <w:szCs w:val="24"/>
              </w:rPr>
              <w:t xml:space="preserve"> (if applicable)</w:t>
            </w:r>
          </w:p>
        </w:tc>
      </w:tr>
      <w:tr w:rsidR="001B2C73" w:rsidRPr="009E2403" w14:paraId="4C243E53" w14:textId="77777777" w:rsidTr="12E15C7F">
        <w:trPr>
          <w:trHeight w:val="449"/>
        </w:trPr>
        <w:tc>
          <w:tcPr>
            <w:tcW w:w="540" w:type="dxa"/>
            <w:tcBorders>
              <w:bottom w:val="single" w:sz="4" w:space="0" w:color="auto"/>
            </w:tcBorders>
            <w:shd w:val="clear" w:color="auto" w:fill="1F497D" w:themeFill="text2"/>
          </w:tcPr>
          <w:p w14:paraId="63D3E27F" w14:textId="7FA35A1E" w:rsidR="001B2C73" w:rsidRPr="002F5E24" w:rsidRDefault="00EB7DC6" w:rsidP="008B25EB">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9</w:t>
            </w:r>
          </w:p>
        </w:tc>
        <w:tc>
          <w:tcPr>
            <w:tcW w:w="10687" w:type="dxa"/>
            <w:tcBorders>
              <w:bottom w:val="single" w:sz="4" w:space="0" w:color="auto"/>
            </w:tcBorders>
            <w:shd w:val="clear" w:color="auto" w:fill="auto"/>
          </w:tcPr>
          <w:p w14:paraId="232BE641" w14:textId="40789FC6" w:rsidR="003F72EB" w:rsidRPr="00DB5BF3" w:rsidRDefault="001B2C73" w:rsidP="00DB5BF3">
            <w:pPr>
              <w:rPr>
                <w:sz w:val="24"/>
                <w:szCs w:val="24"/>
              </w:rPr>
            </w:pPr>
            <w:r w:rsidRPr="00DB5BF3">
              <w:rPr>
                <w:b/>
                <w:sz w:val="24"/>
                <w:szCs w:val="24"/>
              </w:rPr>
              <w:t>Additional guidance</w:t>
            </w:r>
            <w:r w:rsidR="0087512E" w:rsidRPr="00DB5BF3">
              <w:rPr>
                <w:b/>
                <w:sz w:val="24"/>
                <w:szCs w:val="24"/>
              </w:rPr>
              <w:t xml:space="preserve">: </w:t>
            </w:r>
            <w:r w:rsidR="003F72EB" w:rsidRPr="00DB5BF3">
              <w:rPr>
                <w:sz w:val="24"/>
                <w:szCs w:val="24"/>
              </w:rPr>
              <w:t xml:space="preserve">Recipients of funding will need to participate in and contribute to the Private Water Network hosted by the National Environmental Health Association. </w:t>
            </w:r>
          </w:p>
          <w:p w14:paraId="4B531C3D" w14:textId="77777777" w:rsidR="001B2C73" w:rsidRPr="00DB5BF3" w:rsidRDefault="001B2C73" w:rsidP="00DB5BF3">
            <w:pPr>
              <w:rPr>
                <w:b/>
                <w:sz w:val="24"/>
                <w:szCs w:val="24"/>
              </w:rPr>
            </w:pPr>
          </w:p>
          <w:p w14:paraId="2F7C2F2C" w14:textId="2CC7EDC3" w:rsidR="001B2C73" w:rsidRPr="00DB5BF3" w:rsidRDefault="00DB5BF3" w:rsidP="00DB5BF3">
            <w:pPr>
              <w:rPr>
                <w:b/>
                <w:sz w:val="24"/>
                <w:szCs w:val="24"/>
              </w:rPr>
            </w:pPr>
            <w:r w:rsidRPr="00DB5BF3">
              <w:rPr>
                <w:b/>
                <w:sz w:val="24"/>
                <w:szCs w:val="24"/>
              </w:rPr>
              <w:t>Cited r</w:t>
            </w:r>
            <w:r w:rsidR="001B2C73" w:rsidRPr="00DB5BF3">
              <w:rPr>
                <w:b/>
                <w:sz w:val="24"/>
                <w:szCs w:val="24"/>
              </w:rPr>
              <w:t>eferences</w:t>
            </w:r>
            <w:r w:rsidR="008E30CB">
              <w:rPr>
                <w:b/>
                <w:sz w:val="24"/>
                <w:szCs w:val="24"/>
              </w:rPr>
              <w:t>:</w:t>
            </w:r>
          </w:p>
          <w:p w14:paraId="7145AF7F" w14:textId="1E0DE46D" w:rsidR="002728B2" w:rsidRPr="00DB5BF3" w:rsidRDefault="00F4098D" w:rsidP="00DB5BF3">
            <w:pPr>
              <w:rPr>
                <w:rFonts w:eastAsia="Times New Roman"/>
                <w:sz w:val="24"/>
                <w:szCs w:val="24"/>
              </w:rPr>
            </w:pPr>
            <w:r w:rsidRPr="00DB5BF3">
              <w:rPr>
                <w:sz w:val="24"/>
                <w:szCs w:val="24"/>
              </w:rPr>
              <w:t xml:space="preserve">1. </w:t>
            </w:r>
            <w:r w:rsidR="002728B2" w:rsidRPr="00DB5BF3">
              <w:rPr>
                <w:sz w:val="24"/>
                <w:szCs w:val="24"/>
              </w:rPr>
              <w:t xml:space="preserve">Dieter CA, Maupin MA, Caldwell RR, Harris MA, </w:t>
            </w:r>
            <w:proofErr w:type="spellStart"/>
            <w:r w:rsidR="002728B2" w:rsidRPr="00DB5BF3">
              <w:rPr>
                <w:sz w:val="24"/>
                <w:szCs w:val="24"/>
              </w:rPr>
              <w:t>Ivahnenko</w:t>
            </w:r>
            <w:proofErr w:type="spellEnd"/>
            <w:r w:rsidR="002728B2" w:rsidRPr="00DB5BF3">
              <w:rPr>
                <w:sz w:val="24"/>
                <w:szCs w:val="24"/>
              </w:rPr>
              <w:t xml:space="preserve"> TI, Lovelace JK, et al. Estimated use of water in the United States in 2015. U.S. Geological Survey Circular 1441 [supersedes USGS open-file report 2017–1131]. Reston, VA: U.S. Geological Survey; 2018. Available from URL: </w:t>
            </w:r>
            <w:hyperlink r:id="rId12" w:history="1">
              <w:r w:rsidR="002728B2" w:rsidRPr="00DB5BF3">
                <w:rPr>
                  <w:rStyle w:val="Hyperlink"/>
                  <w:rFonts w:asciiTheme="minorHAnsi" w:hAnsiTheme="minorHAnsi" w:cstheme="minorHAnsi"/>
                  <w:sz w:val="24"/>
                  <w:szCs w:val="24"/>
                </w:rPr>
                <w:t>https://pubs.er.usgs.gov/publication/cir1441</w:t>
              </w:r>
            </w:hyperlink>
            <w:r w:rsidR="002728B2" w:rsidRPr="00DB5BF3">
              <w:rPr>
                <w:sz w:val="24"/>
                <w:szCs w:val="24"/>
              </w:rPr>
              <w:t xml:space="preserve"> [accessed </w:t>
            </w:r>
            <w:r w:rsidR="00EF3BCF" w:rsidRPr="00DB5BF3">
              <w:rPr>
                <w:sz w:val="24"/>
                <w:szCs w:val="24"/>
              </w:rPr>
              <w:t>2019 Dec 31</w:t>
            </w:r>
            <w:r w:rsidR="002728B2" w:rsidRPr="00DB5BF3">
              <w:rPr>
                <w:sz w:val="24"/>
                <w:szCs w:val="24"/>
              </w:rPr>
              <w:t>].</w:t>
            </w:r>
          </w:p>
          <w:p w14:paraId="196A883C" w14:textId="3DB14956" w:rsidR="002728B2" w:rsidRPr="00DB5BF3" w:rsidRDefault="002728B2" w:rsidP="00DB5BF3">
            <w:pPr>
              <w:rPr>
                <w:sz w:val="24"/>
                <w:szCs w:val="24"/>
              </w:rPr>
            </w:pPr>
          </w:p>
          <w:p w14:paraId="33860603" w14:textId="1EB32020" w:rsidR="00EF3BCF" w:rsidRPr="00DB5BF3" w:rsidRDefault="00EF3BCF" w:rsidP="00DB5BF3">
            <w:pPr>
              <w:rPr>
                <w:sz w:val="24"/>
                <w:szCs w:val="24"/>
                <w:lang w:val="en"/>
              </w:rPr>
            </w:pPr>
            <w:r w:rsidRPr="00DB5BF3">
              <w:rPr>
                <w:sz w:val="24"/>
                <w:szCs w:val="24"/>
                <w:lang w:val="en"/>
              </w:rPr>
              <w:t>2. World Health Organization. Guidelines for drinking</w:t>
            </w:r>
            <w:r w:rsidR="00DF33CE" w:rsidRPr="00DB5BF3">
              <w:rPr>
                <w:sz w:val="24"/>
                <w:szCs w:val="24"/>
                <w:lang w:val="en"/>
              </w:rPr>
              <w:t>-</w:t>
            </w:r>
            <w:r w:rsidRPr="00DB5BF3">
              <w:rPr>
                <w:sz w:val="24"/>
                <w:szCs w:val="24"/>
                <w:lang w:val="en"/>
              </w:rPr>
              <w:t xml:space="preserve">water quality. 4th ed. Geneva, Switzerland: WHO; 2011. Available from URL: </w:t>
            </w:r>
            <w:hyperlink r:id="rId13" w:history="1">
              <w:r w:rsidRPr="00DB5BF3">
                <w:rPr>
                  <w:rStyle w:val="Hyperlink"/>
                  <w:rFonts w:asciiTheme="minorHAnsi" w:hAnsiTheme="minorHAnsi" w:cstheme="minorHAnsi"/>
                  <w:sz w:val="24"/>
                  <w:szCs w:val="24"/>
                  <w:lang w:val="en"/>
                </w:rPr>
                <w:t>https://www.who.int/water_sanitation_health/publications/drinking-water-quality-guidelines-4-including-1st-addendum/en/</w:t>
              </w:r>
            </w:hyperlink>
            <w:r w:rsidRPr="00DB5BF3">
              <w:rPr>
                <w:sz w:val="24"/>
                <w:szCs w:val="24"/>
                <w:lang w:val="en"/>
              </w:rPr>
              <w:t xml:space="preserve"> [accessed 2019 Dec 31]. </w:t>
            </w:r>
          </w:p>
          <w:p w14:paraId="37A16AD2" w14:textId="77777777" w:rsidR="00EF3BCF" w:rsidRPr="00DB5BF3" w:rsidRDefault="00EF3BCF" w:rsidP="00DB5BF3">
            <w:pPr>
              <w:rPr>
                <w:sz w:val="24"/>
                <w:szCs w:val="24"/>
                <w:lang w:val="en"/>
              </w:rPr>
            </w:pPr>
          </w:p>
          <w:p w14:paraId="468BC9F0" w14:textId="2C41D838" w:rsidR="00EF3BCF" w:rsidRPr="00DB5BF3" w:rsidRDefault="00EF3BCF" w:rsidP="00DB5BF3">
            <w:pPr>
              <w:rPr>
                <w:sz w:val="24"/>
                <w:szCs w:val="24"/>
                <w:lang w:val="en"/>
              </w:rPr>
            </w:pPr>
            <w:r w:rsidRPr="00DB5BF3">
              <w:rPr>
                <w:sz w:val="24"/>
                <w:szCs w:val="24"/>
                <w:lang w:val="en"/>
              </w:rPr>
              <w:t xml:space="preserve">3. </w:t>
            </w:r>
            <w:r w:rsidRPr="00DB5BF3">
              <w:rPr>
                <w:sz w:val="24"/>
                <w:szCs w:val="24"/>
              </w:rPr>
              <w:t xml:space="preserve">Kochtitzky C. Applying a general best practices identification framework to environmental health. J Environ Health. 2014;77(4):40-43. Available from URL: </w:t>
            </w:r>
            <w:hyperlink r:id="rId14" w:history="1">
              <w:r w:rsidRPr="00DB5BF3">
                <w:rPr>
                  <w:rStyle w:val="Hyperlink"/>
                  <w:rFonts w:asciiTheme="minorHAnsi" w:hAnsiTheme="minorHAnsi" w:cstheme="minorHAnsi"/>
                  <w:sz w:val="24"/>
                  <w:szCs w:val="24"/>
                </w:rPr>
                <w:t>https://www.cdc.gov/nceh/ehs/docs/jeh/2014/nov-eh-framework.pdf</w:t>
              </w:r>
            </w:hyperlink>
            <w:r w:rsidRPr="00DB5BF3">
              <w:rPr>
                <w:sz w:val="24"/>
                <w:szCs w:val="24"/>
              </w:rPr>
              <w:t xml:space="preserve"> [accessed 2019 Dec 31]. </w:t>
            </w:r>
          </w:p>
          <w:p w14:paraId="55574407" w14:textId="5AC32B35" w:rsidR="00EF3BCF" w:rsidRPr="00DB5BF3" w:rsidRDefault="00EF3BCF" w:rsidP="00DB5BF3">
            <w:pPr>
              <w:rPr>
                <w:sz w:val="24"/>
                <w:szCs w:val="24"/>
              </w:rPr>
            </w:pPr>
          </w:p>
          <w:p w14:paraId="0C5D82BF" w14:textId="0CF9216B" w:rsidR="005D3960" w:rsidRPr="00DB5BF3" w:rsidRDefault="005D3960" w:rsidP="00DB5BF3">
            <w:pPr>
              <w:rPr>
                <w:b/>
                <w:sz w:val="24"/>
                <w:szCs w:val="24"/>
              </w:rPr>
            </w:pPr>
            <w:r w:rsidRPr="00DB5BF3">
              <w:rPr>
                <w:b/>
                <w:sz w:val="24"/>
                <w:szCs w:val="24"/>
              </w:rPr>
              <w:t>Additional references</w:t>
            </w:r>
            <w:r w:rsidR="008E30CB">
              <w:rPr>
                <w:b/>
                <w:sz w:val="24"/>
                <w:szCs w:val="24"/>
              </w:rPr>
              <w:t>:</w:t>
            </w:r>
          </w:p>
          <w:p w14:paraId="1CB4AB6C" w14:textId="5CFAF217" w:rsidR="00A13D54" w:rsidRPr="00DB5BF3" w:rsidRDefault="00DF33CE" w:rsidP="00DB5BF3">
            <w:pPr>
              <w:rPr>
                <w:rStyle w:val="Hyperlink"/>
                <w:rFonts w:asciiTheme="minorHAnsi" w:hAnsiTheme="minorHAnsi" w:cstheme="minorHAnsi"/>
                <w:sz w:val="24"/>
                <w:szCs w:val="24"/>
              </w:rPr>
            </w:pPr>
            <w:r w:rsidRPr="00DB5BF3">
              <w:rPr>
                <w:rFonts w:eastAsiaTheme="minorHAnsi"/>
                <w:sz w:val="24"/>
                <w:szCs w:val="24"/>
              </w:rPr>
              <w:t xml:space="preserve">Gerding JA, Landeen E, Kelly KR, Whitehead S, Dyjack DT, Sarisky J, et al. </w:t>
            </w:r>
            <w:r w:rsidR="00A13D54" w:rsidRPr="00DB5BF3">
              <w:rPr>
                <w:rFonts w:eastAsiaTheme="minorHAnsi"/>
                <w:sz w:val="24"/>
                <w:szCs w:val="24"/>
              </w:rPr>
              <w:t xml:space="preserve">Uncovering environmental health: an initial assessment of the profession’s health department workforce and practice. </w:t>
            </w:r>
            <w:r w:rsidR="00A13D54" w:rsidRPr="00DB5BF3">
              <w:rPr>
                <w:sz w:val="24"/>
                <w:szCs w:val="24"/>
              </w:rPr>
              <w:t>J</w:t>
            </w:r>
            <w:r w:rsidR="00EF3BCF" w:rsidRPr="00DB5BF3">
              <w:rPr>
                <w:sz w:val="24"/>
                <w:szCs w:val="24"/>
              </w:rPr>
              <w:t xml:space="preserve"> Environ </w:t>
            </w:r>
            <w:r w:rsidR="00A13D54" w:rsidRPr="00DB5BF3">
              <w:rPr>
                <w:sz w:val="24"/>
                <w:szCs w:val="24"/>
              </w:rPr>
              <w:t>Health</w:t>
            </w:r>
            <w:r w:rsidR="00EF3BCF" w:rsidRPr="00DB5BF3">
              <w:rPr>
                <w:rFonts w:eastAsiaTheme="minorHAnsi"/>
                <w:sz w:val="24"/>
                <w:szCs w:val="24"/>
              </w:rPr>
              <w:t>. 2019;</w:t>
            </w:r>
            <w:r w:rsidR="00A13D54" w:rsidRPr="00DB5BF3">
              <w:rPr>
                <w:sz w:val="24"/>
                <w:szCs w:val="24"/>
              </w:rPr>
              <w:t>81</w:t>
            </w:r>
            <w:r w:rsidR="00A13D54" w:rsidRPr="00DB5BF3">
              <w:rPr>
                <w:rFonts w:eastAsiaTheme="minorHAnsi"/>
                <w:sz w:val="24"/>
                <w:szCs w:val="24"/>
              </w:rPr>
              <w:t>(10</w:t>
            </w:r>
            <w:r w:rsidR="00EF3BCF" w:rsidRPr="00DB5BF3">
              <w:rPr>
                <w:rFonts w:eastAsiaTheme="minorHAnsi"/>
                <w:sz w:val="24"/>
                <w:szCs w:val="24"/>
              </w:rPr>
              <w:t>):</w:t>
            </w:r>
            <w:r w:rsidR="00A13D54" w:rsidRPr="00DB5BF3">
              <w:rPr>
                <w:rFonts w:eastAsiaTheme="minorHAnsi"/>
                <w:sz w:val="24"/>
                <w:szCs w:val="24"/>
              </w:rPr>
              <w:t>24</w:t>
            </w:r>
            <w:r w:rsidR="00EF3BCF" w:rsidRPr="00DB5BF3">
              <w:rPr>
                <w:rFonts w:eastAsiaTheme="minorHAnsi"/>
                <w:sz w:val="24"/>
                <w:szCs w:val="24"/>
              </w:rPr>
              <w:t>-</w:t>
            </w:r>
            <w:r w:rsidR="00A13D54" w:rsidRPr="00DB5BF3">
              <w:rPr>
                <w:rFonts w:eastAsiaTheme="minorHAnsi"/>
                <w:sz w:val="24"/>
                <w:szCs w:val="24"/>
              </w:rPr>
              <w:t xml:space="preserve">33. </w:t>
            </w:r>
            <w:r w:rsidR="00CE0ABD" w:rsidRPr="00DB5BF3">
              <w:rPr>
                <w:rFonts w:eastAsiaTheme="minorHAnsi"/>
                <w:sz w:val="24"/>
                <w:szCs w:val="24"/>
              </w:rPr>
              <w:t xml:space="preserve">Available </w:t>
            </w:r>
            <w:r w:rsidR="00A13D54" w:rsidRPr="00DB5BF3">
              <w:rPr>
                <w:rFonts w:eastAsiaTheme="minorHAnsi"/>
                <w:sz w:val="24"/>
                <w:szCs w:val="24"/>
              </w:rPr>
              <w:t>from</w:t>
            </w:r>
            <w:r w:rsidR="00D760BF" w:rsidRPr="00DB5BF3">
              <w:rPr>
                <w:sz w:val="24"/>
                <w:szCs w:val="24"/>
              </w:rPr>
              <w:t xml:space="preserve"> </w:t>
            </w:r>
            <w:r w:rsidR="00CE0ABD" w:rsidRPr="00DB5BF3">
              <w:rPr>
                <w:sz w:val="24"/>
                <w:szCs w:val="24"/>
              </w:rPr>
              <w:t xml:space="preserve">URL: </w:t>
            </w:r>
            <w:hyperlink r:id="rId15" w:history="1">
              <w:r w:rsidR="00CE0ABD" w:rsidRPr="00DB5BF3">
                <w:rPr>
                  <w:rStyle w:val="Hyperlink"/>
                  <w:rFonts w:asciiTheme="minorHAnsi" w:eastAsiaTheme="minorHAnsi" w:hAnsiTheme="minorHAnsi" w:cstheme="minorHAnsi"/>
                  <w:sz w:val="24"/>
                  <w:szCs w:val="24"/>
                </w:rPr>
                <w:t>https://www.neha.org/sites/default/files/jeh/JEH6.19-Feature-Uncovering-EH.pdf</w:t>
              </w:r>
            </w:hyperlink>
            <w:r w:rsidRPr="00DB5BF3">
              <w:rPr>
                <w:sz w:val="24"/>
                <w:szCs w:val="24"/>
              </w:rPr>
              <w:t xml:space="preserve"> [accessed 2019 Dec 31].</w:t>
            </w:r>
          </w:p>
          <w:p w14:paraId="14E08CD1" w14:textId="77777777" w:rsidR="00A13D54" w:rsidRPr="00DB5BF3" w:rsidRDefault="00A13D54" w:rsidP="00DB5BF3">
            <w:pPr>
              <w:rPr>
                <w:sz w:val="24"/>
                <w:szCs w:val="24"/>
              </w:rPr>
            </w:pPr>
          </w:p>
          <w:p w14:paraId="321E36AC" w14:textId="654FBF25" w:rsidR="001B2C73" w:rsidRPr="00AB2236" w:rsidRDefault="002728B2" w:rsidP="00DB5BF3">
            <w:pPr>
              <w:rPr>
                <w:rFonts w:asciiTheme="minorHAnsi" w:hAnsiTheme="minorHAnsi" w:cstheme="minorHAnsi"/>
                <w:sz w:val="24"/>
                <w:szCs w:val="24"/>
              </w:rPr>
            </w:pPr>
            <w:r w:rsidRPr="00DB5BF3">
              <w:rPr>
                <w:sz w:val="24"/>
                <w:szCs w:val="24"/>
              </w:rPr>
              <w:t>U.S. Census Bureau. What is rural America? [homepage on the internet]. Washington, DC: U.S. Census Bureau. Available from</w:t>
            </w:r>
            <w:r w:rsidR="00CE0ABD" w:rsidRPr="00DB5BF3">
              <w:rPr>
                <w:sz w:val="24"/>
                <w:szCs w:val="24"/>
              </w:rPr>
              <w:t xml:space="preserve"> URL</w:t>
            </w:r>
            <w:r w:rsidRPr="00DB5BF3">
              <w:rPr>
                <w:sz w:val="24"/>
                <w:szCs w:val="24"/>
              </w:rPr>
              <w:t xml:space="preserve">: </w:t>
            </w:r>
            <w:hyperlink r:id="rId16" w:history="1">
              <w:r w:rsidR="00DF33CE" w:rsidRPr="00DB5BF3">
                <w:rPr>
                  <w:rStyle w:val="Hyperlink"/>
                  <w:rFonts w:asciiTheme="minorHAnsi" w:hAnsiTheme="minorHAnsi" w:cstheme="minorHAnsi"/>
                  <w:sz w:val="24"/>
                  <w:szCs w:val="24"/>
                </w:rPr>
                <w:t>https://www.census.gov/library/stories/2017/08/rural-america.html</w:t>
              </w:r>
            </w:hyperlink>
            <w:r w:rsidR="00DF33CE" w:rsidRPr="00DB5BF3">
              <w:rPr>
                <w:sz w:val="24"/>
                <w:szCs w:val="24"/>
              </w:rPr>
              <w:t xml:space="preserve"> [accessed 2019 Dec 31].</w:t>
            </w:r>
          </w:p>
        </w:tc>
      </w:tr>
    </w:tbl>
    <w:p w14:paraId="27532BA3" w14:textId="7968019A" w:rsidR="008E30CB" w:rsidRDefault="008E30CB" w:rsidP="009A3D9C">
      <w:pPr>
        <w:pStyle w:val="NoSpacing"/>
        <w:ind w:left="-1008"/>
        <w:jc w:val="center"/>
        <w:rPr>
          <w:b/>
          <w:color w:val="365F91" w:themeColor="accent1" w:themeShade="BF"/>
          <w:sz w:val="28"/>
          <w:szCs w:val="28"/>
          <w:u w:val="single"/>
        </w:rPr>
      </w:pPr>
    </w:p>
    <w:p w14:paraId="261272B9" w14:textId="77777777" w:rsidR="008E30CB" w:rsidRDefault="008E30CB">
      <w:pPr>
        <w:rPr>
          <w:b/>
          <w:color w:val="365F91" w:themeColor="accent1" w:themeShade="BF"/>
          <w:sz w:val="28"/>
          <w:szCs w:val="28"/>
          <w:u w:val="single"/>
        </w:rPr>
      </w:pPr>
      <w:r>
        <w:rPr>
          <w:b/>
          <w:color w:val="365F91" w:themeColor="accent1" w:themeShade="BF"/>
          <w:sz w:val="28"/>
          <w:szCs w:val="28"/>
          <w:u w:val="single"/>
        </w:rPr>
        <w:br w:type="page"/>
      </w:r>
    </w:p>
    <w:p w14:paraId="789FD1DE" w14:textId="1880FC13" w:rsidR="009A3D9C" w:rsidRPr="009A3D9C" w:rsidRDefault="009A3D9C" w:rsidP="009A3D9C">
      <w:pPr>
        <w:pStyle w:val="NoSpacing"/>
        <w:ind w:left="-1008"/>
        <w:jc w:val="center"/>
        <w:rPr>
          <w:b/>
          <w:color w:val="365F91" w:themeColor="accent1" w:themeShade="BF"/>
          <w:sz w:val="28"/>
          <w:szCs w:val="28"/>
          <w:u w:val="single"/>
        </w:rPr>
      </w:pPr>
      <w:r w:rsidRPr="009A3D9C">
        <w:rPr>
          <w:b/>
          <w:color w:val="365F91" w:themeColor="accent1" w:themeShade="BF"/>
          <w:sz w:val="28"/>
          <w:szCs w:val="28"/>
          <w:u w:val="single"/>
        </w:rPr>
        <w:lastRenderedPageBreak/>
        <w:t xml:space="preserve">B2. Safe water - Recreational water, swimming pools </w:t>
      </w:r>
    </w:p>
    <w:p w14:paraId="4E5B664D" w14:textId="77777777" w:rsidR="009A3D9C" w:rsidRDefault="009A3D9C" w:rsidP="009A3D9C">
      <w:pPr>
        <w:pStyle w:val="NoSpacing"/>
        <w:ind w:left="-1008"/>
        <w:jc w:val="center"/>
        <w:rPr>
          <w:b/>
          <w:color w:val="365F91" w:themeColor="accent1" w:themeShade="BF"/>
          <w:sz w:val="24"/>
          <w:szCs w:val="24"/>
        </w:rPr>
      </w:pPr>
    </w:p>
    <w:p w14:paraId="02321B57" w14:textId="4EDEA48C" w:rsidR="009A3D9C" w:rsidRPr="009A3D9C" w:rsidRDefault="009A3D9C" w:rsidP="009A3D9C">
      <w:pPr>
        <w:pStyle w:val="NoSpacing"/>
        <w:ind w:left="-1008"/>
        <w:jc w:val="center"/>
        <w:rPr>
          <w:b/>
          <w:color w:val="365F91" w:themeColor="accent1" w:themeShade="BF"/>
          <w:sz w:val="24"/>
          <w:szCs w:val="24"/>
        </w:rPr>
      </w:pPr>
      <w:r w:rsidRPr="009A3D9C">
        <w:rPr>
          <w:b/>
          <w:color w:val="365F91" w:themeColor="accent1" w:themeShade="BF"/>
          <w:sz w:val="24"/>
          <w:szCs w:val="24"/>
        </w:rPr>
        <w:t>CDC-RFA-EH20-2005</w:t>
      </w:r>
    </w:p>
    <w:p w14:paraId="574F91ED" w14:textId="77777777" w:rsidR="009A3D9C" w:rsidRPr="009A3D9C" w:rsidRDefault="009A3D9C" w:rsidP="009A3D9C">
      <w:pPr>
        <w:pStyle w:val="NoSpacing"/>
        <w:ind w:left="-1008"/>
        <w:jc w:val="center"/>
        <w:rPr>
          <w:b/>
          <w:color w:val="365F91" w:themeColor="accent1" w:themeShade="BF"/>
          <w:sz w:val="24"/>
          <w:szCs w:val="24"/>
        </w:rPr>
      </w:pPr>
      <w:r w:rsidRPr="009A3D9C">
        <w:rPr>
          <w:b/>
          <w:bCs/>
          <w:color w:val="365F91" w:themeColor="accent1" w:themeShade="BF"/>
          <w:sz w:val="24"/>
          <w:szCs w:val="24"/>
        </w:rPr>
        <w:t>Strengthening environmental health capacity (EHC) for detecting, preventing, and controlling environmental health hazards through data-driven and evidence-based approaches</w:t>
      </w:r>
    </w:p>
    <w:p w14:paraId="229E0938" w14:textId="77777777" w:rsidR="009A3D9C" w:rsidRPr="009A3D9C" w:rsidRDefault="009A3D9C" w:rsidP="009A3D9C">
      <w:pPr>
        <w:pStyle w:val="NoSpacing"/>
        <w:ind w:left="-1008"/>
        <w:jc w:val="center"/>
        <w:rPr>
          <w:b/>
          <w:color w:val="365F91" w:themeColor="accent1" w:themeShade="BF"/>
          <w:sz w:val="24"/>
          <w:szCs w:val="24"/>
        </w:rPr>
      </w:pPr>
    </w:p>
    <w:tbl>
      <w:tblPr>
        <w:tblStyle w:val="TableGrid"/>
        <w:tblW w:w="11227" w:type="dxa"/>
        <w:tblInd w:w="-882" w:type="dxa"/>
        <w:shd w:val="clear" w:color="auto" w:fill="1F497D" w:themeFill="text2"/>
        <w:tblLayout w:type="fixed"/>
        <w:tblLook w:val="04A0" w:firstRow="1" w:lastRow="0" w:firstColumn="1" w:lastColumn="0" w:noHBand="0" w:noVBand="1"/>
      </w:tblPr>
      <w:tblGrid>
        <w:gridCol w:w="540"/>
        <w:gridCol w:w="10687"/>
      </w:tblGrid>
      <w:tr w:rsidR="009A3D9C" w:rsidRPr="00700925" w14:paraId="2BD2A166" w14:textId="77777777" w:rsidTr="008B25EB">
        <w:trPr>
          <w:trHeight w:val="485"/>
        </w:trPr>
        <w:tc>
          <w:tcPr>
            <w:tcW w:w="11227" w:type="dxa"/>
            <w:gridSpan w:val="2"/>
            <w:shd w:val="clear" w:color="auto" w:fill="1F497D" w:themeFill="text2"/>
            <w:vAlign w:val="center"/>
          </w:tcPr>
          <w:p w14:paraId="3234BA0F" w14:textId="77777777" w:rsidR="009A3D9C" w:rsidRPr="00CB41BA" w:rsidRDefault="009A3D9C" w:rsidP="008B25EB">
            <w:pPr>
              <w:jc w:val="center"/>
              <w:rPr>
                <w:b/>
                <w:color w:val="F2F2F2" w:themeColor="background1" w:themeShade="F2"/>
                <w:sz w:val="28"/>
                <w:szCs w:val="28"/>
              </w:rPr>
            </w:pPr>
            <w:r>
              <w:rPr>
                <w:b/>
                <w:color w:val="F2F2F2" w:themeColor="background1" w:themeShade="F2"/>
                <w:sz w:val="28"/>
                <w:szCs w:val="28"/>
              </w:rPr>
              <w:t>GENERAL INFORMATION</w:t>
            </w:r>
          </w:p>
        </w:tc>
      </w:tr>
      <w:tr w:rsidR="009A3D9C" w:rsidRPr="00700925" w14:paraId="39C10948" w14:textId="77777777" w:rsidTr="008B25EB">
        <w:trPr>
          <w:trHeight w:val="620"/>
        </w:trPr>
        <w:tc>
          <w:tcPr>
            <w:tcW w:w="540" w:type="dxa"/>
            <w:vMerge w:val="restart"/>
            <w:shd w:val="clear" w:color="auto" w:fill="1F497D" w:themeFill="text2"/>
          </w:tcPr>
          <w:p w14:paraId="4A8698A0" w14:textId="77777777" w:rsidR="009A3D9C" w:rsidRPr="003517B8" w:rsidRDefault="009A3D9C" w:rsidP="008B25EB">
            <w:pPr>
              <w:rPr>
                <w:b/>
                <w:color w:val="FFFFFF" w:themeColor="background1"/>
                <w:sz w:val="28"/>
                <w:szCs w:val="28"/>
              </w:rPr>
            </w:pPr>
            <w:r>
              <w:rPr>
                <w:b/>
                <w:color w:val="FFFFFF" w:themeColor="background1"/>
                <w:sz w:val="28"/>
                <w:szCs w:val="28"/>
              </w:rPr>
              <w:t>1</w:t>
            </w:r>
          </w:p>
        </w:tc>
        <w:tc>
          <w:tcPr>
            <w:tcW w:w="10687" w:type="dxa"/>
            <w:vMerge w:val="restart"/>
            <w:shd w:val="clear" w:color="auto" w:fill="auto"/>
          </w:tcPr>
          <w:p w14:paraId="289A1269" w14:textId="77777777" w:rsidR="009A3D9C" w:rsidRPr="002D3B79" w:rsidRDefault="009A3D9C" w:rsidP="008B25EB">
            <w:pPr>
              <w:rPr>
                <w:sz w:val="24"/>
                <w:szCs w:val="24"/>
              </w:rPr>
            </w:pPr>
            <w:r w:rsidRPr="00B93EA3">
              <w:rPr>
                <w:b/>
                <w:sz w:val="24"/>
                <w:szCs w:val="24"/>
              </w:rPr>
              <w:t>Project title:</w:t>
            </w:r>
            <w:r>
              <w:rPr>
                <w:sz w:val="24"/>
                <w:szCs w:val="24"/>
              </w:rPr>
              <w:t xml:space="preserve"> Developing Comprehensive and Effective Safe </w:t>
            </w:r>
            <w:r w:rsidRPr="00675E6F">
              <w:rPr>
                <w:sz w:val="24"/>
                <w:szCs w:val="24"/>
              </w:rPr>
              <w:t xml:space="preserve">Recreational Water </w:t>
            </w:r>
            <w:r>
              <w:rPr>
                <w:sz w:val="24"/>
                <w:szCs w:val="24"/>
              </w:rPr>
              <w:t>Programs</w:t>
            </w:r>
          </w:p>
        </w:tc>
      </w:tr>
      <w:tr w:rsidR="009A3D9C" w:rsidRPr="00700925" w14:paraId="1D50CE16" w14:textId="77777777" w:rsidTr="00B93EA3">
        <w:trPr>
          <w:trHeight w:val="342"/>
        </w:trPr>
        <w:tc>
          <w:tcPr>
            <w:tcW w:w="540" w:type="dxa"/>
            <w:vMerge/>
            <w:shd w:val="clear" w:color="auto" w:fill="1F497D" w:themeFill="text2"/>
          </w:tcPr>
          <w:p w14:paraId="3D8DDF68" w14:textId="77777777" w:rsidR="009A3D9C" w:rsidRDefault="009A3D9C" w:rsidP="008B25EB">
            <w:pPr>
              <w:rPr>
                <w:b/>
                <w:color w:val="FFFFFF" w:themeColor="background1"/>
                <w:sz w:val="28"/>
                <w:szCs w:val="28"/>
              </w:rPr>
            </w:pPr>
          </w:p>
        </w:tc>
        <w:tc>
          <w:tcPr>
            <w:tcW w:w="10687" w:type="dxa"/>
            <w:vMerge/>
            <w:shd w:val="clear" w:color="auto" w:fill="auto"/>
          </w:tcPr>
          <w:p w14:paraId="06C060DE" w14:textId="77777777" w:rsidR="009A3D9C" w:rsidRPr="00FB6479" w:rsidDel="007E288A" w:rsidRDefault="009A3D9C" w:rsidP="008B25EB">
            <w:pPr>
              <w:rPr>
                <w:b/>
                <w:sz w:val="20"/>
                <w:szCs w:val="20"/>
              </w:rPr>
            </w:pPr>
          </w:p>
        </w:tc>
      </w:tr>
      <w:tr w:rsidR="009A3D9C" w:rsidRPr="00700925" w14:paraId="5A09C636" w14:textId="77777777" w:rsidTr="008B25EB">
        <w:trPr>
          <w:trHeight w:val="602"/>
        </w:trPr>
        <w:tc>
          <w:tcPr>
            <w:tcW w:w="540" w:type="dxa"/>
            <w:shd w:val="clear" w:color="auto" w:fill="1F497D" w:themeFill="text2"/>
          </w:tcPr>
          <w:p w14:paraId="3FFEE6A0" w14:textId="77777777" w:rsidR="009A3D9C" w:rsidRPr="003517B8" w:rsidRDefault="009A3D9C" w:rsidP="008B25EB">
            <w:pPr>
              <w:rPr>
                <w:b/>
                <w:color w:val="FFFFFF" w:themeColor="background1"/>
                <w:sz w:val="28"/>
                <w:szCs w:val="28"/>
              </w:rPr>
            </w:pPr>
            <w:r>
              <w:rPr>
                <w:b/>
                <w:color w:val="FFFFFF" w:themeColor="background1"/>
                <w:sz w:val="28"/>
                <w:szCs w:val="28"/>
              </w:rPr>
              <w:t>2</w:t>
            </w:r>
          </w:p>
        </w:tc>
        <w:tc>
          <w:tcPr>
            <w:tcW w:w="10687" w:type="dxa"/>
            <w:shd w:val="clear" w:color="auto" w:fill="auto"/>
          </w:tcPr>
          <w:p w14:paraId="30E270A7" w14:textId="77777777" w:rsidR="009A3D9C" w:rsidRPr="00AF3562" w:rsidRDefault="009A3D9C" w:rsidP="008B25EB">
            <w:pPr>
              <w:rPr>
                <w:sz w:val="24"/>
                <w:szCs w:val="24"/>
              </w:rPr>
            </w:pPr>
            <w:r w:rsidRPr="00AF3562">
              <w:rPr>
                <w:b/>
                <w:sz w:val="24"/>
                <w:szCs w:val="24"/>
              </w:rPr>
              <w:t xml:space="preserve">Component:  B </w:t>
            </w:r>
            <w:r>
              <w:rPr>
                <w:b/>
                <w:sz w:val="24"/>
                <w:szCs w:val="24"/>
              </w:rPr>
              <w:fldChar w:fldCharType="begin">
                <w:ffData>
                  <w:name w:val="Check2"/>
                  <w:enabled/>
                  <w:calcOnExit w:val="0"/>
                  <w:checkBox>
                    <w:sizeAuto/>
                    <w:default w:val="1"/>
                  </w:checkBox>
                </w:ffData>
              </w:fldChar>
            </w:r>
            <w:r>
              <w:rPr>
                <w:b/>
                <w:sz w:val="24"/>
                <w:szCs w:val="24"/>
              </w:rPr>
              <w:instrText xml:space="preserve"> FORMCHECKBOX </w:instrText>
            </w:r>
            <w:r w:rsidR="00B42079">
              <w:rPr>
                <w:b/>
                <w:sz w:val="24"/>
                <w:szCs w:val="24"/>
              </w:rPr>
            </w:r>
            <w:r w:rsidR="00B42079">
              <w:rPr>
                <w:b/>
                <w:sz w:val="24"/>
                <w:szCs w:val="24"/>
              </w:rPr>
              <w:fldChar w:fldCharType="separate"/>
            </w:r>
            <w:r>
              <w:rPr>
                <w:b/>
                <w:sz w:val="24"/>
                <w:szCs w:val="24"/>
              </w:rPr>
              <w:fldChar w:fldCharType="end"/>
            </w:r>
            <w:r w:rsidRPr="00AF3562">
              <w:rPr>
                <w:sz w:val="24"/>
                <w:szCs w:val="24"/>
              </w:rPr>
              <w:t xml:space="preserve">    </w:t>
            </w:r>
            <w:r w:rsidRPr="00AF3562">
              <w:rPr>
                <w:b/>
                <w:sz w:val="24"/>
                <w:szCs w:val="24"/>
              </w:rPr>
              <w:t xml:space="preserve">C </w:t>
            </w:r>
            <w:r w:rsidRPr="00AF3562">
              <w:rPr>
                <w:b/>
                <w:sz w:val="24"/>
                <w:szCs w:val="24"/>
              </w:rPr>
              <w:fldChar w:fldCharType="begin">
                <w:ffData>
                  <w:name w:val="Check2"/>
                  <w:enabled/>
                  <w:calcOnExit w:val="0"/>
                  <w:checkBox>
                    <w:sizeAuto/>
                    <w:default w:val="0"/>
                  </w:checkBox>
                </w:ffData>
              </w:fldChar>
            </w:r>
            <w:r w:rsidRPr="00AF3562">
              <w:rPr>
                <w:b/>
                <w:sz w:val="24"/>
                <w:szCs w:val="24"/>
              </w:rPr>
              <w:instrText xml:space="preserve"> FORMCHECKBOX </w:instrText>
            </w:r>
            <w:r w:rsidR="00B42079">
              <w:rPr>
                <w:b/>
                <w:sz w:val="24"/>
                <w:szCs w:val="24"/>
              </w:rPr>
            </w:r>
            <w:r w:rsidR="00B42079">
              <w:rPr>
                <w:b/>
                <w:sz w:val="24"/>
                <w:szCs w:val="24"/>
              </w:rPr>
              <w:fldChar w:fldCharType="separate"/>
            </w:r>
            <w:r w:rsidRPr="00AF3562">
              <w:rPr>
                <w:sz w:val="24"/>
                <w:szCs w:val="24"/>
              </w:rPr>
              <w:fldChar w:fldCharType="end"/>
            </w:r>
          </w:p>
          <w:p w14:paraId="7A08790D" w14:textId="77777777" w:rsidR="009A3D9C" w:rsidRDefault="009A3D9C" w:rsidP="008B25EB">
            <w:pPr>
              <w:rPr>
                <w:sz w:val="20"/>
                <w:szCs w:val="20"/>
              </w:rPr>
            </w:pPr>
          </w:p>
          <w:p w14:paraId="3218E561" w14:textId="67BA9B0F" w:rsidR="009A3D9C" w:rsidRDefault="009A3D9C" w:rsidP="008B25EB">
            <w:pPr>
              <w:shd w:val="clear" w:color="auto" w:fill="FFFFFF"/>
              <w:contextualSpacing/>
              <w:rPr>
                <w:rFonts w:asciiTheme="minorHAnsi" w:hAnsiTheme="minorHAnsi" w:cstheme="minorHAnsi"/>
                <w:sz w:val="24"/>
                <w:szCs w:val="24"/>
              </w:rPr>
            </w:pPr>
            <w:r w:rsidRPr="0043157A">
              <w:rPr>
                <w:rFonts w:asciiTheme="minorHAnsi" w:hAnsiTheme="minorHAnsi" w:cstheme="minorHAnsi"/>
                <w:b/>
                <w:bCs/>
                <w:iCs/>
                <w:sz w:val="24"/>
                <w:szCs w:val="24"/>
              </w:rPr>
              <w:t>Component B: Programs and services</w:t>
            </w:r>
            <w:r w:rsidR="00E24700">
              <w:rPr>
                <w:rFonts w:asciiTheme="minorHAnsi" w:hAnsiTheme="minorHAnsi" w:cstheme="minorHAnsi"/>
                <w:b/>
                <w:bCs/>
                <w:iCs/>
                <w:sz w:val="24"/>
                <w:szCs w:val="24"/>
              </w:rPr>
              <w:t xml:space="preserve"> – </w:t>
            </w:r>
            <w:r w:rsidRPr="009E2403">
              <w:rPr>
                <w:rFonts w:asciiTheme="minorHAnsi" w:hAnsiTheme="minorHAnsi" w:cstheme="minorHAnsi"/>
                <w:sz w:val="24"/>
                <w:szCs w:val="24"/>
              </w:rPr>
              <w:t xml:space="preserve">strengthens capacity of </w:t>
            </w:r>
            <w:r>
              <w:rPr>
                <w:rFonts w:asciiTheme="minorHAnsi" w:hAnsiTheme="minorHAnsi" w:cstheme="minorHAnsi"/>
                <w:sz w:val="24"/>
                <w:szCs w:val="24"/>
              </w:rPr>
              <w:t>environmental health (</w:t>
            </w:r>
            <w:r w:rsidRPr="009E2403">
              <w:rPr>
                <w:rFonts w:asciiTheme="minorHAnsi" w:hAnsiTheme="minorHAnsi" w:cstheme="minorHAnsi"/>
                <w:sz w:val="24"/>
                <w:szCs w:val="24"/>
              </w:rPr>
              <w:t>EH</w:t>
            </w:r>
            <w:r>
              <w:rPr>
                <w:rFonts w:asciiTheme="minorHAnsi" w:hAnsiTheme="minorHAnsi" w:cstheme="minorHAnsi"/>
                <w:sz w:val="24"/>
                <w:szCs w:val="24"/>
              </w:rPr>
              <w:t>)</w:t>
            </w:r>
            <w:r w:rsidRPr="009E2403">
              <w:rPr>
                <w:rFonts w:asciiTheme="minorHAnsi" w:hAnsiTheme="minorHAnsi" w:cstheme="minorHAnsi"/>
                <w:sz w:val="24"/>
                <w:szCs w:val="24"/>
              </w:rPr>
              <w:t xml:space="preserve"> programs and services in areas such as drinking water, recreational water, water management, rodent control, food safety, exposure assessment, outbreak investigations, and other programs/services provided by EH departments. </w:t>
            </w:r>
          </w:p>
          <w:p w14:paraId="0024853F" w14:textId="77777777" w:rsidR="009A3D9C" w:rsidRPr="0043157A" w:rsidRDefault="009A3D9C" w:rsidP="008B25EB">
            <w:pPr>
              <w:shd w:val="clear" w:color="auto" w:fill="FFFFFF"/>
              <w:contextualSpacing/>
              <w:rPr>
                <w:rFonts w:asciiTheme="minorHAnsi" w:hAnsiTheme="minorHAnsi" w:cstheme="minorHAnsi"/>
                <w:b/>
                <w:bCs/>
                <w:iCs/>
                <w:sz w:val="24"/>
                <w:szCs w:val="24"/>
              </w:rPr>
            </w:pPr>
            <w:r>
              <w:rPr>
                <w:rFonts w:asciiTheme="minorHAnsi" w:hAnsiTheme="minorHAnsi" w:cstheme="minorHAnsi"/>
                <w:b/>
                <w:bCs/>
                <w:iCs/>
                <w:sz w:val="24"/>
                <w:szCs w:val="24"/>
              </w:rPr>
              <w:t xml:space="preserve"> </w:t>
            </w:r>
          </w:p>
          <w:p w14:paraId="14186E8C" w14:textId="77777777" w:rsidR="009A3D9C" w:rsidRPr="009E2403" w:rsidRDefault="009A3D9C" w:rsidP="008B25EB">
            <w:pPr>
              <w:rPr>
                <w:rFonts w:asciiTheme="minorHAnsi" w:hAnsiTheme="minorHAnsi" w:cstheme="minorHAnsi"/>
                <w:bCs/>
                <w:iCs/>
                <w:sz w:val="24"/>
                <w:szCs w:val="24"/>
              </w:rPr>
            </w:pPr>
            <w:r w:rsidRPr="0043157A">
              <w:rPr>
                <w:rFonts w:asciiTheme="minorHAnsi" w:hAnsiTheme="minorHAnsi" w:cstheme="minorHAnsi"/>
                <w:b/>
                <w:bCs/>
                <w:iCs/>
                <w:sz w:val="24"/>
                <w:szCs w:val="24"/>
              </w:rPr>
              <w:t>Component C: Priority and emerging hazards and issues –</w:t>
            </w:r>
            <w:r>
              <w:rPr>
                <w:rFonts w:asciiTheme="minorHAnsi" w:hAnsiTheme="minorHAnsi" w:cstheme="minorHAnsi"/>
                <w:b/>
                <w:bCs/>
                <w:iCs/>
                <w:sz w:val="24"/>
                <w:szCs w:val="24"/>
              </w:rPr>
              <w:t xml:space="preserve"> </w:t>
            </w:r>
            <w:r w:rsidRPr="009E2403">
              <w:rPr>
                <w:rFonts w:asciiTheme="minorHAnsi" w:hAnsiTheme="minorHAnsi" w:cstheme="minorHAnsi"/>
                <w:sz w:val="24"/>
                <w:szCs w:val="24"/>
              </w:rPr>
              <w:t>strengthens capacity to address</w:t>
            </w:r>
            <w:r>
              <w:rPr>
                <w:rFonts w:asciiTheme="minorHAnsi" w:hAnsiTheme="minorHAnsi" w:cstheme="minorHAnsi"/>
                <w:sz w:val="24"/>
                <w:szCs w:val="24"/>
              </w:rPr>
              <w:t xml:space="preserve"> </w:t>
            </w:r>
            <w:r w:rsidRPr="009E2403">
              <w:rPr>
                <w:rFonts w:asciiTheme="minorHAnsi" w:hAnsiTheme="minorHAnsi" w:cstheme="minorHAnsi"/>
                <w:sz w:val="24"/>
                <w:szCs w:val="24"/>
              </w:rPr>
              <w:t xml:space="preserve">specific priority EH hazards or issues such as harmful algal blooms, premise plumbing hazards, extreme weather events, as well as environmental public health issues related to homelessness and other conditions that may impact the environment. </w:t>
            </w:r>
            <w:r w:rsidRPr="009E2403">
              <w:rPr>
                <w:rFonts w:asciiTheme="minorHAnsi" w:hAnsiTheme="minorHAnsi" w:cstheme="minorHAnsi"/>
                <w:bCs/>
                <w:iCs/>
                <w:sz w:val="24"/>
                <w:szCs w:val="24"/>
              </w:rPr>
              <w:t xml:space="preserve"> </w:t>
            </w:r>
          </w:p>
          <w:p w14:paraId="0855AE3B" w14:textId="77777777" w:rsidR="009A3D9C" w:rsidRDefault="009A3D9C" w:rsidP="008B25EB">
            <w:pPr>
              <w:rPr>
                <w:b/>
                <w:sz w:val="16"/>
                <w:szCs w:val="16"/>
              </w:rPr>
            </w:pPr>
          </w:p>
        </w:tc>
      </w:tr>
      <w:tr w:rsidR="009A3D9C" w:rsidRPr="00700925" w14:paraId="01A0A80B" w14:textId="77777777" w:rsidTr="008B25EB">
        <w:trPr>
          <w:trHeight w:val="897"/>
        </w:trPr>
        <w:tc>
          <w:tcPr>
            <w:tcW w:w="540" w:type="dxa"/>
            <w:shd w:val="clear" w:color="auto" w:fill="1F497D" w:themeFill="text2"/>
          </w:tcPr>
          <w:p w14:paraId="4405DB2B" w14:textId="77777777" w:rsidR="009A3D9C" w:rsidRPr="00D44D8B" w:rsidRDefault="009A3D9C" w:rsidP="008B25EB">
            <w:pPr>
              <w:rPr>
                <w:b/>
                <w:color w:val="FFFFFF" w:themeColor="background1"/>
                <w:sz w:val="28"/>
                <w:szCs w:val="28"/>
              </w:rPr>
            </w:pPr>
            <w:r>
              <w:rPr>
                <w:b/>
                <w:color w:val="FFFFFF" w:themeColor="background1"/>
                <w:sz w:val="28"/>
                <w:szCs w:val="28"/>
              </w:rPr>
              <w:t>3</w:t>
            </w:r>
          </w:p>
          <w:p w14:paraId="2FB5CC9A" w14:textId="77777777" w:rsidR="009A3D9C" w:rsidRPr="003517B8" w:rsidRDefault="009A3D9C" w:rsidP="008B25EB">
            <w:pPr>
              <w:rPr>
                <w:b/>
                <w:i/>
                <w:color w:val="FFFFFF" w:themeColor="background1"/>
                <w:sz w:val="16"/>
                <w:szCs w:val="16"/>
              </w:rPr>
            </w:pPr>
          </w:p>
          <w:p w14:paraId="6C76EA76" w14:textId="77777777" w:rsidR="009A3D9C" w:rsidRPr="003517B8" w:rsidRDefault="009A3D9C" w:rsidP="008B25EB">
            <w:pPr>
              <w:rPr>
                <w:b/>
                <w:i/>
                <w:color w:val="FFFFFF" w:themeColor="background1"/>
                <w:sz w:val="16"/>
                <w:szCs w:val="16"/>
              </w:rPr>
            </w:pPr>
          </w:p>
          <w:p w14:paraId="290DABC0" w14:textId="77777777" w:rsidR="009A3D9C" w:rsidRPr="003517B8" w:rsidRDefault="009A3D9C" w:rsidP="008B25EB">
            <w:pPr>
              <w:rPr>
                <w:b/>
                <w:i/>
                <w:color w:val="FFFFFF" w:themeColor="background1"/>
                <w:sz w:val="16"/>
                <w:szCs w:val="16"/>
              </w:rPr>
            </w:pPr>
          </w:p>
          <w:p w14:paraId="0C82BA66" w14:textId="77777777" w:rsidR="009A3D9C" w:rsidRPr="003517B8" w:rsidRDefault="009A3D9C" w:rsidP="008B25EB">
            <w:pPr>
              <w:rPr>
                <w:b/>
                <w:i/>
                <w:color w:val="FFFFFF" w:themeColor="background1"/>
                <w:sz w:val="16"/>
                <w:szCs w:val="16"/>
              </w:rPr>
            </w:pPr>
          </w:p>
        </w:tc>
        <w:tc>
          <w:tcPr>
            <w:tcW w:w="10687" w:type="dxa"/>
            <w:shd w:val="clear" w:color="auto" w:fill="auto"/>
          </w:tcPr>
          <w:p w14:paraId="2B646132" w14:textId="094A1EFE" w:rsidR="009A3D9C" w:rsidRDefault="009A3D9C" w:rsidP="008E30CB">
            <w:pPr>
              <w:rPr>
                <w:rFonts w:asciiTheme="minorHAnsi" w:eastAsiaTheme="minorEastAsia" w:hAnsiTheme="minorHAnsi" w:cstheme="minorBidi"/>
                <w:sz w:val="24"/>
                <w:szCs w:val="24"/>
              </w:rPr>
            </w:pPr>
            <w:r w:rsidRPr="008E30CB">
              <w:rPr>
                <w:b/>
                <w:sz w:val="24"/>
                <w:szCs w:val="24"/>
              </w:rPr>
              <w:t>Overview</w:t>
            </w:r>
            <w:r w:rsidR="008E30CB">
              <w:rPr>
                <w:b/>
                <w:sz w:val="24"/>
                <w:szCs w:val="24"/>
              </w:rPr>
              <w:t xml:space="preserve">: </w:t>
            </w:r>
            <w:r w:rsidRPr="1D2CD6B0">
              <w:rPr>
                <w:rFonts w:asciiTheme="minorHAnsi" w:eastAsiaTheme="minorEastAsia" w:hAnsiTheme="minorHAnsi" w:cstheme="minorBidi"/>
                <w:sz w:val="24"/>
                <w:szCs w:val="24"/>
              </w:rPr>
              <w:t xml:space="preserve">This project aims to </w:t>
            </w:r>
            <w:r>
              <w:rPr>
                <w:rFonts w:asciiTheme="minorHAnsi" w:eastAsiaTheme="minorEastAsia" w:hAnsiTheme="minorHAnsi" w:cstheme="minorBidi"/>
                <w:sz w:val="24"/>
                <w:szCs w:val="24"/>
              </w:rPr>
              <w:t xml:space="preserve">prevent hazards and harmful exposures at </w:t>
            </w:r>
            <w:r>
              <w:rPr>
                <w:rFonts w:asciiTheme="minorHAnsi" w:hAnsiTheme="minorHAnsi" w:cstheme="minorHAnsi"/>
                <w:sz w:val="24"/>
                <w:szCs w:val="24"/>
              </w:rPr>
              <w:t>recreational water facilitie</w:t>
            </w:r>
            <w:r w:rsidR="00C335F0">
              <w:rPr>
                <w:rFonts w:asciiTheme="minorHAnsi" w:hAnsiTheme="minorHAnsi" w:cstheme="minorHAnsi"/>
                <w:sz w:val="24"/>
                <w:szCs w:val="24"/>
              </w:rPr>
              <w:t>s</w:t>
            </w:r>
            <w:r>
              <w:rPr>
                <w:rFonts w:asciiTheme="minorHAnsi" w:eastAsiaTheme="minorEastAsia" w:hAnsiTheme="minorHAnsi" w:cstheme="minorBidi"/>
                <w:sz w:val="24"/>
                <w:szCs w:val="24"/>
              </w:rPr>
              <w:t>.</w:t>
            </w:r>
            <w:r>
              <w:rPr>
                <w:rFonts w:asciiTheme="minorHAnsi" w:hAnsiTheme="minorHAnsi" w:cstheme="minorHAnsi"/>
                <w:sz w:val="24"/>
                <w:szCs w:val="24"/>
              </w:rPr>
              <w:t xml:space="preserve"> Facilities of concern are swimming pools, hot tubs and spas, waterparks, and other </w:t>
            </w:r>
            <w:proofErr w:type="spellStart"/>
            <w:r>
              <w:rPr>
                <w:rFonts w:asciiTheme="minorHAnsi" w:hAnsiTheme="minorHAnsi" w:cstheme="minorHAnsi"/>
                <w:sz w:val="24"/>
                <w:szCs w:val="24"/>
              </w:rPr>
              <w:t>venus</w:t>
            </w:r>
            <w:proofErr w:type="spellEnd"/>
            <w:r>
              <w:rPr>
                <w:rFonts w:asciiTheme="minorHAnsi" w:hAnsiTheme="minorHAnsi" w:cstheme="minorHAnsi"/>
                <w:sz w:val="24"/>
                <w:szCs w:val="24"/>
              </w:rPr>
              <w:t xml:space="preserve"> regulated by the public health authority. </w:t>
            </w:r>
          </w:p>
          <w:p w14:paraId="44F18C50" w14:textId="77777777" w:rsidR="009A3D9C" w:rsidRPr="00D1113A" w:rsidRDefault="009A3D9C" w:rsidP="008B25EB">
            <w:pPr>
              <w:shd w:val="clear" w:color="auto" w:fill="FFFFFF" w:themeFill="background1"/>
              <w:contextualSpacing/>
              <w:rPr>
                <w:rFonts w:asciiTheme="minorHAnsi" w:eastAsiaTheme="minorEastAsia" w:hAnsiTheme="minorHAnsi" w:cstheme="minorHAnsi"/>
                <w:bCs/>
                <w:iCs/>
                <w:sz w:val="20"/>
                <w:szCs w:val="20"/>
              </w:rPr>
            </w:pPr>
          </w:p>
        </w:tc>
      </w:tr>
      <w:tr w:rsidR="009A3D9C" w:rsidRPr="00700925" w14:paraId="566090D7" w14:textId="77777777" w:rsidTr="008B25EB">
        <w:trPr>
          <w:trHeight w:val="593"/>
        </w:trPr>
        <w:tc>
          <w:tcPr>
            <w:tcW w:w="11227" w:type="dxa"/>
            <w:gridSpan w:val="2"/>
            <w:shd w:val="clear" w:color="auto" w:fill="1F497D" w:themeFill="text2"/>
          </w:tcPr>
          <w:p w14:paraId="3D0A7CBF" w14:textId="77777777" w:rsidR="009A3D9C" w:rsidRPr="006C7315" w:rsidRDefault="009A3D9C" w:rsidP="008B25EB">
            <w:pPr>
              <w:jc w:val="center"/>
              <w:rPr>
                <w:b/>
                <w:color w:val="FFFFFF" w:themeColor="background1"/>
                <w:sz w:val="28"/>
                <w:szCs w:val="20"/>
              </w:rPr>
            </w:pPr>
            <w:r w:rsidRPr="0065431C">
              <w:rPr>
                <w:b/>
                <w:color w:val="FFFFFF" w:themeColor="background1"/>
                <w:sz w:val="28"/>
                <w:szCs w:val="20"/>
              </w:rPr>
              <w:t xml:space="preserve">PROJECT </w:t>
            </w:r>
            <w:r>
              <w:rPr>
                <w:b/>
                <w:color w:val="FFFFFF" w:themeColor="background1"/>
                <w:sz w:val="28"/>
                <w:szCs w:val="20"/>
              </w:rPr>
              <w:t>DETAILS</w:t>
            </w:r>
          </w:p>
        </w:tc>
      </w:tr>
      <w:tr w:rsidR="009A3D9C" w:rsidRPr="00700925" w14:paraId="214210F1" w14:textId="77777777" w:rsidTr="008B25EB">
        <w:trPr>
          <w:trHeight w:val="647"/>
        </w:trPr>
        <w:tc>
          <w:tcPr>
            <w:tcW w:w="540" w:type="dxa"/>
            <w:shd w:val="clear" w:color="auto" w:fill="1F497D" w:themeFill="text2"/>
          </w:tcPr>
          <w:p w14:paraId="51A15FB2" w14:textId="01B9F005" w:rsidR="009A3D9C" w:rsidRPr="00B0194B" w:rsidRDefault="00EB7DC6" w:rsidP="008B25EB">
            <w:pPr>
              <w:spacing w:after="60"/>
              <w:rPr>
                <w:b/>
                <w:sz w:val="28"/>
                <w:szCs w:val="28"/>
              </w:rPr>
            </w:pPr>
            <w:r>
              <w:rPr>
                <w:b/>
                <w:color w:val="FFFFFF" w:themeColor="background1"/>
                <w:sz w:val="28"/>
                <w:szCs w:val="28"/>
              </w:rPr>
              <w:t>4</w:t>
            </w:r>
          </w:p>
        </w:tc>
        <w:tc>
          <w:tcPr>
            <w:tcW w:w="10687" w:type="dxa"/>
            <w:shd w:val="clear" w:color="auto" w:fill="auto"/>
          </w:tcPr>
          <w:p w14:paraId="7C374297" w14:textId="621F4BFE" w:rsidR="009A3D9C" w:rsidRPr="008E30CB" w:rsidRDefault="009A3D9C" w:rsidP="008E30CB">
            <w:pPr>
              <w:spacing w:after="60"/>
              <w:rPr>
                <w:rFonts w:asciiTheme="minorHAnsi" w:hAnsiTheme="minorHAnsi" w:cstheme="minorHAnsi"/>
                <w:sz w:val="24"/>
                <w:szCs w:val="24"/>
                <w:lang w:val="en"/>
              </w:rPr>
            </w:pPr>
            <w:r w:rsidRPr="008E30CB">
              <w:rPr>
                <w:b/>
                <w:sz w:val="24"/>
                <w:szCs w:val="24"/>
              </w:rPr>
              <w:t>Purpose</w:t>
            </w:r>
            <w:r w:rsidR="008E30CB" w:rsidRPr="008E30CB">
              <w:rPr>
                <w:b/>
                <w:sz w:val="24"/>
                <w:szCs w:val="24"/>
              </w:rPr>
              <w:t xml:space="preserve">: </w:t>
            </w:r>
            <w:r w:rsidRPr="00E60DEA">
              <w:rPr>
                <w:rFonts w:asciiTheme="minorHAnsi" w:hAnsiTheme="minorHAnsi" w:cstheme="minorHAnsi"/>
                <w:sz w:val="24"/>
                <w:szCs w:val="24"/>
              </w:rPr>
              <w:t>During 2000–2014, 493 outbreaks associated with treated recreational water</w:t>
            </w:r>
            <w:r>
              <w:rPr>
                <w:rFonts w:asciiTheme="minorHAnsi" w:hAnsiTheme="minorHAnsi" w:cstheme="minorHAnsi"/>
                <w:sz w:val="24"/>
                <w:szCs w:val="24"/>
              </w:rPr>
              <w:t xml:space="preserve"> were reported in the United States</w:t>
            </w:r>
            <w:r w:rsidRPr="00E60DEA">
              <w:rPr>
                <w:rFonts w:asciiTheme="minorHAnsi" w:hAnsiTheme="minorHAnsi" w:cstheme="minorHAnsi"/>
                <w:sz w:val="24"/>
                <w:szCs w:val="24"/>
              </w:rPr>
              <w:t xml:space="preserve">. These outbreaks resulted in at least 27,219 </w:t>
            </w:r>
            <w:r>
              <w:rPr>
                <w:rFonts w:asciiTheme="minorHAnsi" w:hAnsiTheme="minorHAnsi" w:cstheme="minorHAnsi"/>
                <w:sz w:val="24"/>
                <w:szCs w:val="24"/>
              </w:rPr>
              <w:t xml:space="preserve">illnesses </w:t>
            </w:r>
            <w:r w:rsidRPr="00E60DEA">
              <w:rPr>
                <w:rFonts w:asciiTheme="minorHAnsi" w:hAnsiTheme="minorHAnsi" w:cstheme="minorHAnsi"/>
                <w:sz w:val="24"/>
                <w:szCs w:val="24"/>
              </w:rPr>
              <w:t xml:space="preserve">and eight deaths. </w:t>
            </w:r>
            <w:r>
              <w:rPr>
                <w:rFonts w:asciiTheme="minorHAnsi" w:hAnsiTheme="minorHAnsi" w:cstheme="minorHAnsi"/>
                <w:sz w:val="24"/>
                <w:szCs w:val="24"/>
              </w:rPr>
              <w:t xml:space="preserve">Drownings are also a serious recreational water issue. </w:t>
            </w:r>
            <w:r w:rsidRPr="005E0E1B">
              <w:rPr>
                <w:rFonts w:asciiTheme="minorHAnsi" w:hAnsiTheme="minorHAnsi" w:cstheme="minorHAnsi"/>
                <w:sz w:val="24"/>
                <w:szCs w:val="24"/>
                <w:lang w:val="en"/>
              </w:rPr>
              <w:t xml:space="preserve">Drowning is the leading cause of injury death among children 1–4 years old. Every day, 10 people die from drowning, and 2 of those 10 are children under the age of 15 years. </w:t>
            </w:r>
            <w:r w:rsidRPr="009169BC">
              <w:rPr>
                <w:rFonts w:asciiTheme="minorHAnsi" w:eastAsiaTheme="minorEastAsia" w:hAnsiTheme="minorHAnsi" w:cstheme="minorHAnsi"/>
                <w:bCs/>
                <w:iCs/>
                <w:sz w:val="24"/>
                <w:szCs w:val="24"/>
              </w:rPr>
              <w:t xml:space="preserve">Therefore, CDC is supporting the development of </w:t>
            </w:r>
            <w:r w:rsidR="00C335F0">
              <w:rPr>
                <w:rFonts w:asciiTheme="minorHAnsi" w:eastAsiaTheme="minorEastAsia" w:hAnsiTheme="minorHAnsi" w:cstheme="minorHAnsi"/>
                <w:bCs/>
                <w:iCs/>
                <w:sz w:val="24"/>
                <w:szCs w:val="24"/>
              </w:rPr>
              <w:t>public health department environmental health (EH)</w:t>
            </w:r>
            <w:r w:rsidRPr="009169BC">
              <w:rPr>
                <w:rFonts w:asciiTheme="minorHAnsi" w:eastAsiaTheme="minorEastAsia" w:hAnsiTheme="minorHAnsi" w:cstheme="minorHAnsi"/>
                <w:bCs/>
                <w:iCs/>
                <w:sz w:val="24"/>
                <w:szCs w:val="24"/>
              </w:rPr>
              <w:t xml:space="preserve"> </w:t>
            </w:r>
            <w:r w:rsidR="00C335F0">
              <w:rPr>
                <w:rFonts w:asciiTheme="minorHAnsi" w:eastAsiaTheme="minorEastAsia" w:hAnsiTheme="minorHAnsi" w:cstheme="minorHAnsi"/>
                <w:bCs/>
                <w:iCs/>
                <w:sz w:val="24"/>
                <w:szCs w:val="24"/>
              </w:rPr>
              <w:t xml:space="preserve">program </w:t>
            </w:r>
            <w:r w:rsidRPr="009169BC">
              <w:rPr>
                <w:rFonts w:asciiTheme="minorHAnsi" w:eastAsiaTheme="minorEastAsia" w:hAnsiTheme="minorHAnsi" w:cstheme="minorHAnsi"/>
                <w:bCs/>
                <w:iCs/>
                <w:sz w:val="24"/>
                <w:szCs w:val="24"/>
              </w:rPr>
              <w:t>capacity to</w:t>
            </w:r>
            <w:r>
              <w:rPr>
                <w:rFonts w:asciiTheme="minorHAnsi" w:eastAsiaTheme="minorEastAsia" w:hAnsiTheme="minorHAnsi" w:cstheme="minorHAnsi"/>
                <w:bCs/>
                <w:iCs/>
                <w:sz w:val="24"/>
                <w:szCs w:val="24"/>
              </w:rPr>
              <w:t xml:space="preserve"> operate comprehensive and effective safe recreational water programs. </w:t>
            </w:r>
          </w:p>
          <w:p w14:paraId="6F028806" w14:textId="77777777" w:rsidR="009A3D9C" w:rsidRDefault="009A3D9C" w:rsidP="008B25EB">
            <w:pPr>
              <w:rPr>
                <w:sz w:val="24"/>
                <w:szCs w:val="24"/>
              </w:rPr>
            </w:pPr>
          </w:p>
          <w:p w14:paraId="7CB12E5D" w14:textId="1B456AC9" w:rsidR="009A3D9C" w:rsidRPr="009169BC" w:rsidRDefault="009A3D9C" w:rsidP="008B25EB">
            <w:pPr>
              <w:rPr>
                <w:rFonts w:asciiTheme="minorHAnsi" w:eastAsiaTheme="minorEastAsia" w:hAnsiTheme="minorHAnsi" w:cstheme="minorHAnsi"/>
                <w:bCs/>
                <w:iCs/>
                <w:sz w:val="24"/>
                <w:szCs w:val="24"/>
              </w:rPr>
            </w:pPr>
            <w:r w:rsidRPr="008E30CB">
              <w:rPr>
                <w:b/>
                <w:sz w:val="24"/>
                <w:szCs w:val="24"/>
              </w:rPr>
              <w:t>Expected outcomes</w:t>
            </w:r>
            <w:r w:rsidR="008E30CB">
              <w:rPr>
                <w:b/>
                <w:sz w:val="24"/>
                <w:szCs w:val="24"/>
              </w:rPr>
              <w:t>:</w:t>
            </w:r>
          </w:p>
          <w:p w14:paraId="344CB127" w14:textId="77777777" w:rsidR="009A3D9C" w:rsidRPr="00D11234" w:rsidRDefault="009A3D9C" w:rsidP="009A3D9C">
            <w:pPr>
              <w:pStyle w:val="ListParagraph"/>
              <w:numPr>
                <w:ilvl w:val="0"/>
                <w:numId w:val="37"/>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R</w:t>
            </w:r>
            <w:r w:rsidRPr="00D11234">
              <w:rPr>
                <w:rFonts w:asciiTheme="minorHAnsi" w:hAnsiTheme="minorHAnsi" w:cstheme="minorHAnsi"/>
                <w:sz w:val="24"/>
                <w:szCs w:val="24"/>
              </w:rPr>
              <w:t xml:space="preserve">isk factors </w:t>
            </w:r>
            <w:r>
              <w:rPr>
                <w:rFonts w:asciiTheme="minorHAnsi" w:hAnsiTheme="minorHAnsi" w:cstheme="minorHAnsi"/>
                <w:sz w:val="24"/>
                <w:szCs w:val="24"/>
              </w:rPr>
              <w:t xml:space="preserve">that </w:t>
            </w:r>
            <w:r w:rsidRPr="00D11234">
              <w:rPr>
                <w:rFonts w:asciiTheme="minorHAnsi" w:hAnsiTheme="minorHAnsi" w:cstheme="minorHAnsi"/>
                <w:sz w:val="24"/>
                <w:szCs w:val="24"/>
              </w:rPr>
              <w:t>lead to adverse health outcomes in regulated recreational water settings</w:t>
            </w:r>
            <w:r>
              <w:rPr>
                <w:rFonts w:asciiTheme="minorHAnsi" w:hAnsiTheme="minorHAnsi" w:cstheme="minorHAnsi"/>
                <w:sz w:val="24"/>
                <w:szCs w:val="24"/>
              </w:rPr>
              <w:t xml:space="preserve"> are i</w:t>
            </w:r>
            <w:r w:rsidRPr="00D11234">
              <w:rPr>
                <w:rFonts w:asciiTheme="minorHAnsi" w:hAnsiTheme="minorHAnsi" w:cstheme="minorHAnsi"/>
                <w:sz w:val="24"/>
                <w:szCs w:val="24"/>
              </w:rPr>
              <w:t>dentif</w:t>
            </w:r>
            <w:r>
              <w:rPr>
                <w:rFonts w:asciiTheme="minorHAnsi" w:hAnsiTheme="minorHAnsi" w:cstheme="minorHAnsi"/>
                <w:sz w:val="24"/>
                <w:szCs w:val="24"/>
              </w:rPr>
              <w:t>ied by</w:t>
            </w:r>
            <w:r w:rsidRPr="00D11234">
              <w:rPr>
                <w:rFonts w:asciiTheme="minorHAnsi" w:hAnsiTheme="minorHAnsi" w:cstheme="minorHAnsi"/>
                <w:sz w:val="24"/>
                <w:szCs w:val="24"/>
              </w:rPr>
              <w:t xml:space="preserve"> </w:t>
            </w:r>
            <w:r>
              <w:rPr>
                <w:rFonts w:asciiTheme="minorHAnsi" w:hAnsiTheme="minorHAnsi" w:cstheme="minorHAnsi"/>
                <w:sz w:val="24"/>
                <w:szCs w:val="24"/>
              </w:rPr>
              <w:t xml:space="preserve">collecting </w:t>
            </w:r>
            <w:r w:rsidRPr="00D11234">
              <w:rPr>
                <w:rFonts w:asciiTheme="minorHAnsi" w:hAnsiTheme="minorHAnsi" w:cstheme="minorHAnsi"/>
                <w:sz w:val="24"/>
                <w:szCs w:val="24"/>
              </w:rPr>
              <w:t>and us</w:t>
            </w:r>
            <w:r>
              <w:rPr>
                <w:rFonts w:asciiTheme="minorHAnsi" w:hAnsiTheme="minorHAnsi" w:cstheme="minorHAnsi"/>
                <w:sz w:val="24"/>
                <w:szCs w:val="24"/>
              </w:rPr>
              <w:t>ing</w:t>
            </w:r>
            <w:r w:rsidRPr="00D11234">
              <w:rPr>
                <w:rFonts w:asciiTheme="minorHAnsi" w:hAnsiTheme="minorHAnsi" w:cstheme="minorHAnsi"/>
                <w:sz w:val="24"/>
                <w:szCs w:val="24"/>
              </w:rPr>
              <w:t xml:space="preserve"> </w:t>
            </w:r>
            <w:r>
              <w:rPr>
                <w:rFonts w:asciiTheme="minorHAnsi" w:hAnsiTheme="minorHAnsi" w:cstheme="minorHAnsi"/>
                <w:sz w:val="24"/>
                <w:szCs w:val="24"/>
              </w:rPr>
              <w:t xml:space="preserve">EH recreational water facility </w:t>
            </w:r>
            <w:r w:rsidRPr="00D11234">
              <w:rPr>
                <w:rFonts w:asciiTheme="minorHAnsi" w:hAnsiTheme="minorHAnsi" w:cstheme="minorHAnsi"/>
                <w:sz w:val="24"/>
                <w:szCs w:val="24"/>
              </w:rPr>
              <w:t>data</w:t>
            </w:r>
            <w:r>
              <w:rPr>
                <w:rFonts w:asciiTheme="minorHAnsi" w:hAnsiTheme="minorHAnsi" w:cstheme="minorHAnsi"/>
                <w:sz w:val="24"/>
                <w:szCs w:val="24"/>
              </w:rPr>
              <w:t>.</w:t>
            </w:r>
          </w:p>
          <w:p w14:paraId="7D34F94F" w14:textId="4FFD8375" w:rsidR="009A3D9C" w:rsidRPr="00D11234" w:rsidRDefault="009A3D9C" w:rsidP="009A3D9C">
            <w:pPr>
              <w:pStyle w:val="ListParagraph"/>
              <w:numPr>
                <w:ilvl w:val="0"/>
                <w:numId w:val="37"/>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Partnerships among r</w:t>
            </w:r>
            <w:r w:rsidRPr="00D11234">
              <w:rPr>
                <w:rFonts w:asciiTheme="minorHAnsi" w:hAnsiTheme="minorHAnsi" w:cstheme="minorHAnsi"/>
                <w:sz w:val="24"/>
                <w:szCs w:val="24"/>
              </w:rPr>
              <w:t>egulated recreational water</w:t>
            </w:r>
            <w:r>
              <w:rPr>
                <w:rFonts w:asciiTheme="minorHAnsi" w:hAnsiTheme="minorHAnsi" w:cstheme="minorHAnsi"/>
                <w:sz w:val="24"/>
                <w:szCs w:val="24"/>
              </w:rPr>
              <w:t xml:space="preserve"> facility operators</w:t>
            </w:r>
            <w:r w:rsidRPr="00D11234">
              <w:rPr>
                <w:rFonts w:asciiTheme="minorHAnsi" w:hAnsiTheme="minorHAnsi" w:cstheme="minorHAnsi"/>
                <w:sz w:val="24"/>
                <w:szCs w:val="24"/>
              </w:rPr>
              <w:t>, epidemiological, laboratory</w:t>
            </w:r>
            <w:r>
              <w:rPr>
                <w:rFonts w:asciiTheme="minorHAnsi" w:hAnsiTheme="minorHAnsi" w:cstheme="minorHAnsi"/>
                <w:sz w:val="24"/>
                <w:szCs w:val="24"/>
              </w:rPr>
              <w:t>,</w:t>
            </w:r>
            <w:r w:rsidRPr="00D11234">
              <w:rPr>
                <w:rFonts w:asciiTheme="minorHAnsi" w:hAnsiTheme="minorHAnsi" w:cstheme="minorHAnsi"/>
                <w:sz w:val="24"/>
                <w:szCs w:val="24"/>
              </w:rPr>
              <w:t xml:space="preserve"> and </w:t>
            </w:r>
            <w:r w:rsidR="00C335F0">
              <w:rPr>
                <w:rFonts w:asciiTheme="minorHAnsi" w:hAnsiTheme="minorHAnsi" w:cstheme="minorHAnsi"/>
                <w:sz w:val="24"/>
                <w:szCs w:val="24"/>
              </w:rPr>
              <w:t>EH</w:t>
            </w:r>
            <w:r w:rsidRPr="00D11234">
              <w:rPr>
                <w:rFonts w:asciiTheme="minorHAnsi" w:hAnsiTheme="minorHAnsi" w:cstheme="minorHAnsi"/>
                <w:sz w:val="24"/>
                <w:szCs w:val="24"/>
              </w:rPr>
              <w:t xml:space="preserve"> </w:t>
            </w:r>
            <w:r>
              <w:rPr>
                <w:rFonts w:asciiTheme="minorHAnsi" w:hAnsiTheme="minorHAnsi" w:cstheme="minorHAnsi"/>
                <w:sz w:val="24"/>
                <w:szCs w:val="24"/>
              </w:rPr>
              <w:t>established</w:t>
            </w:r>
            <w:r w:rsidRPr="00D11234">
              <w:rPr>
                <w:rFonts w:asciiTheme="minorHAnsi" w:hAnsiTheme="minorHAnsi" w:cstheme="minorHAnsi"/>
                <w:sz w:val="24"/>
                <w:szCs w:val="24"/>
              </w:rPr>
              <w:t xml:space="preserve"> to address </w:t>
            </w:r>
            <w:r>
              <w:rPr>
                <w:rFonts w:asciiTheme="minorHAnsi" w:hAnsiTheme="minorHAnsi" w:cstheme="minorHAnsi"/>
                <w:sz w:val="24"/>
                <w:szCs w:val="24"/>
              </w:rPr>
              <w:t>recreational water hazards and harmful exposures.</w:t>
            </w:r>
          </w:p>
          <w:p w14:paraId="744D4B39" w14:textId="77777777" w:rsidR="009A3D9C" w:rsidRPr="00D11234" w:rsidRDefault="009A3D9C" w:rsidP="009A3D9C">
            <w:pPr>
              <w:pStyle w:val="ListParagraph"/>
              <w:numPr>
                <w:ilvl w:val="0"/>
                <w:numId w:val="37"/>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EH</w:t>
            </w:r>
            <w:r w:rsidRPr="00D11234">
              <w:rPr>
                <w:rFonts w:asciiTheme="minorHAnsi" w:hAnsiTheme="minorHAnsi" w:cstheme="minorHAnsi"/>
                <w:sz w:val="24"/>
                <w:szCs w:val="24"/>
              </w:rPr>
              <w:t xml:space="preserve"> </w:t>
            </w:r>
            <w:r>
              <w:rPr>
                <w:rFonts w:asciiTheme="minorHAnsi" w:hAnsiTheme="minorHAnsi" w:cstheme="minorHAnsi"/>
                <w:sz w:val="24"/>
                <w:szCs w:val="24"/>
              </w:rPr>
              <w:t xml:space="preserve">recreational water facility </w:t>
            </w:r>
            <w:r w:rsidRPr="00D11234">
              <w:rPr>
                <w:rFonts w:asciiTheme="minorHAnsi" w:hAnsiTheme="minorHAnsi" w:cstheme="minorHAnsi"/>
                <w:sz w:val="24"/>
                <w:szCs w:val="24"/>
              </w:rPr>
              <w:t xml:space="preserve">data </w:t>
            </w:r>
            <w:r w:rsidRPr="00D11234">
              <w:rPr>
                <w:rFonts w:asciiTheme="minorHAnsi" w:eastAsiaTheme="minorHAnsi" w:hAnsiTheme="minorHAnsi" w:cstheme="minorHAnsi"/>
                <w:sz w:val="24"/>
                <w:szCs w:val="24"/>
              </w:rPr>
              <w:t xml:space="preserve">publicly available and easy to </w:t>
            </w:r>
            <w:r>
              <w:rPr>
                <w:rFonts w:asciiTheme="minorHAnsi" w:eastAsiaTheme="minorHAnsi" w:hAnsiTheme="minorHAnsi" w:cstheme="minorHAnsi"/>
                <w:sz w:val="24"/>
                <w:szCs w:val="24"/>
              </w:rPr>
              <w:t xml:space="preserve">access and </w:t>
            </w:r>
            <w:r w:rsidRPr="00D11234">
              <w:rPr>
                <w:rFonts w:asciiTheme="minorHAnsi" w:eastAsiaTheme="minorHAnsi" w:hAnsiTheme="minorHAnsi" w:cstheme="minorHAnsi"/>
                <w:sz w:val="24"/>
                <w:szCs w:val="24"/>
              </w:rPr>
              <w:t>use</w:t>
            </w:r>
            <w:r>
              <w:rPr>
                <w:rFonts w:asciiTheme="minorHAnsi" w:eastAsiaTheme="minorHAnsi" w:hAnsiTheme="minorHAnsi" w:cstheme="minorHAnsi"/>
                <w:sz w:val="24"/>
                <w:szCs w:val="24"/>
              </w:rPr>
              <w:t>.</w:t>
            </w:r>
            <w:r w:rsidRPr="00D11234">
              <w:rPr>
                <w:rFonts w:asciiTheme="minorHAnsi" w:eastAsiaTheme="minorHAnsi" w:hAnsiTheme="minorHAnsi" w:cstheme="minorHAnsi"/>
                <w:sz w:val="24"/>
                <w:szCs w:val="24"/>
              </w:rPr>
              <w:t xml:space="preserve"> </w:t>
            </w:r>
          </w:p>
          <w:p w14:paraId="544BCFE7" w14:textId="4BA8F539" w:rsidR="009A3D9C" w:rsidRPr="00D11234" w:rsidRDefault="009A3D9C" w:rsidP="009A3D9C">
            <w:pPr>
              <w:pStyle w:val="ListParagraph"/>
              <w:numPr>
                <w:ilvl w:val="0"/>
                <w:numId w:val="37"/>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 xml:space="preserve">Evidence for the </w:t>
            </w:r>
            <w:r w:rsidRPr="00D11234">
              <w:rPr>
                <w:rFonts w:asciiTheme="minorHAnsi" w:hAnsiTheme="minorHAnsi" w:cstheme="minorHAnsi"/>
                <w:sz w:val="24"/>
                <w:szCs w:val="24"/>
              </w:rPr>
              <w:t xml:space="preserve">effectiveness of </w:t>
            </w:r>
            <w:r>
              <w:rPr>
                <w:rFonts w:asciiTheme="minorHAnsi" w:hAnsiTheme="minorHAnsi" w:cstheme="minorHAnsi"/>
                <w:sz w:val="24"/>
                <w:szCs w:val="24"/>
              </w:rPr>
              <w:t>safe r</w:t>
            </w:r>
            <w:r w:rsidRPr="00D11234">
              <w:rPr>
                <w:rFonts w:asciiTheme="minorHAnsi" w:hAnsiTheme="minorHAnsi" w:cstheme="minorHAnsi"/>
                <w:sz w:val="24"/>
                <w:szCs w:val="24"/>
              </w:rPr>
              <w:t xml:space="preserve">ecreational water </w:t>
            </w:r>
            <w:r>
              <w:rPr>
                <w:rFonts w:asciiTheme="minorHAnsi" w:hAnsiTheme="minorHAnsi" w:cstheme="minorHAnsi"/>
                <w:sz w:val="24"/>
                <w:szCs w:val="24"/>
              </w:rPr>
              <w:t xml:space="preserve">programs in preventing and eliminating hazards and harmful exposures documented. </w:t>
            </w:r>
          </w:p>
          <w:p w14:paraId="7B73B70B" w14:textId="77777777" w:rsidR="009A3D9C" w:rsidRPr="00D94E86" w:rsidRDefault="009A3D9C" w:rsidP="008B25EB">
            <w:pPr>
              <w:pStyle w:val="TableParagraph"/>
              <w:tabs>
                <w:tab w:val="left" w:pos="929"/>
                <w:tab w:val="left" w:pos="930"/>
              </w:tabs>
              <w:spacing w:before="2" w:line="256" w:lineRule="auto"/>
              <w:ind w:left="720" w:right="787"/>
              <w:rPr>
                <w:rFonts w:asciiTheme="minorHAnsi" w:hAnsiTheme="minorHAnsi" w:cstheme="minorHAnsi"/>
                <w:sz w:val="24"/>
                <w:szCs w:val="24"/>
              </w:rPr>
            </w:pPr>
          </w:p>
        </w:tc>
      </w:tr>
      <w:tr w:rsidR="009A3D9C" w:rsidRPr="00700925" w14:paraId="0FA64263" w14:textId="77777777" w:rsidTr="008B25EB">
        <w:trPr>
          <w:trHeight w:val="485"/>
        </w:trPr>
        <w:tc>
          <w:tcPr>
            <w:tcW w:w="11227" w:type="dxa"/>
            <w:gridSpan w:val="2"/>
            <w:shd w:val="clear" w:color="auto" w:fill="1F497D" w:themeFill="text2"/>
            <w:vAlign w:val="center"/>
          </w:tcPr>
          <w:p w14:paraId="7E90AF69" w14:textId="77777777" w:rsidR="009A3D9C" w:rsidRPr="00AD233D" w:rsidRDefault="009A3D9C" w:rsidP="008B25EB">
            <w:pPr>
              <w:jc w:val="center"/>
              <w:rPr>
                <w:b/>
                <w:color w:val="F2F2F2" w:themeColor="background1" w:themeShade="F2"/>
                <w:sz w:val="28"/>
                <w:szCs w:val="28"/>
              </w:rPr>
            </w:pPr>
            <w:r>
              <w:rPr>
                <w:b/>
                <w:color w:val="F2F2F2" w:themeColor="background1" w:themeShade="F2"/>
                <w:sz w:val="28"/>
                <w:szCs w:val="28"/>
              </w:rPr>
              <w:lastRenderedPageBreak/>
              <w:t>STRATEGIES AND ACTIVITIES</w:t>
            </w:r>
          </w:p>
        </w:tc>
      </w:tr>
      <w:tr w:rsidR="009A3D9C" w:rsidRPr="00700925" w14:paraId="527B3A45" w14:textId="77777777" w:rsidTr="008B25EB">
        <w:trPr>
          <w:trHeight w:val="1167"/>
        </w:trPr>
        <w:tc>
          <w:tcPr>
            <w:tcW w:w="540" w:type="dxa"/>
            <w:shd w:val="clear" w:color="auto" w:fill="1F497D" w:themeFill="text2"/>
            <w:vAlign w:val="center"/>
          </w:tcPr>
          <w:p w14:paraId="784D9186" w14:textId="2198CAA2" w:rsidR="009A3D9C" w:rsidRPr="003517B8" w:rsidRDefault="00EB7DC6" w:rsidP="008B25EB">
            <w:pPr>
              <w:rPr>
                <w:b/>
                <w:color w:val="FFFFFF" w:themeColor="background1"/>
                <w:sz w:val="28"/>
                <w:szCs w:val="28"/>
              </w:rPr>
            </w:pPr>
            <w:r>
              <w:rPr>
                <w:b/>
                <w:color w:val="FFFFFF" w:themeColor="background1"/>
                <w:sz w:val="28"/>
                <w:szCs w:val="28"/>
              </w:rPr>
              <w:t>5</w:t>
            </w:r>
          </w:p>
          <w:p w14:paraId="52D4BF69" w14:textId="77777777" w:rsidR="009A3D9C" w:rsidRDefault="009A3D9C" w:rsidP="008B25EB">
            <w:pPr>
              <w:rPr>
                <w:b/>
                <w:sz w:val="20"/>
                <w:szCs w:val="20"/>
              </w:rPr>
            </w:pPr>
          </w:p>
          <w:p w14:paraId="46BFF131" w14:textId="77777777" w:rsidR="009A3D9C" w:rsidRDefault="009A3D9C" w:rsidP="008B25EB">
            <w:pPr>
              <w:rPr>
                <w:b/>
                <w:sz w:val="20"/>
                <w:szCs w:val="20"/>
              </w:rPr>
            </w:pPr>
          </w:p>
          <w:p w14:paraId="4C94BAAB" w14:textId="77777777" w:rsidR="009A3D9C" w:rsidRDefault="009A3D9C" w:rsidP="008B25EB">
            <w:pPr>
              <w:rPr>
                <w:b/>
                <w:sz w:val="20"/>
                <w:szCs w:val="20"/>
              </w:rPr>
            </w:pPr>
          </w:p>
          <w:p w14:paraId="00CA121C" w14:textId="77777777" w:rsidR="009A3D9C" w:rsidRDefault="009A3D9C" w:rsidP="008B25EB">
            <w:pPr>
              <w:rPr>
                <w:b/>
                <w:sz w:val="20"/>
                <w:szCs w:val="20"/>
              </w:rPr>
            </w:pPr>
          </w:p>
          <w:p w14:paraId="6325636F" w14:textId="77777777" w:rsidR="009A3D9C" w:rsidRDefault="009A3D9C" w:rsidP="008B25EB">
            <w:pPr>
              <w:rPr>
                <w:b/>
                <w:sz w:val="20"/>
                <w:szCs w:val="20"/>
              </w:rPr>
            </w:pPr>
          </w:p>
          <w:p w14:paraId="2C647A0F" w14:textId="77777777" w:rsidR="009A3D9C" w:rsidRDefault="009A3D9C" w:rsidP="008B25EB">
            <w:pPr>
              <w:rPr>
                <w:b/>
                <w:sz w:val="20"/>
                <w:szCs w:val="20"/>
              </w:rPr>
            </w:pPr>
          </w:p>
          <w:p w14:paraId="25AB637F" w14:textId="77777777" w:rsidR="009A3D9C" w:rsidRDefault="009A3D9C" w:rsidP="008B25EB">
            <w:pPr>
              <w:rPr>
                <w:b/>
                <w:sz w:val="20"/>
                <w:szCs w:val="20"/>
              </w:rPr>
            </w:pPr>
          </w:p>
          <w:p w14:paraId="3B14D501" w14:textId="77777777" w:rsidR="009A3D9C" w:rsidRDefault="009A3D9C" w:rsidP="008B25EB">
            <w:pPr>
              <w:rPr>
                <w:b/>
                <w:sz w:val="20"/>
                <w:szCs w:val="20"/>
              </w:rPr>
            </w:pPr>
          </w:p>
          <w:p w14:paraId="293C6759" w14:textId="77777777" w:rsidR="009A3D9C" w:rsidRDefault="009A3D9C" w:rsidP="008B25EB">
            <w:pPr>
              <w:rPr>
                <w:b/>
                <w:sz w:val="20"/>
                <w:szCs w:val="20"/>
              </w:rPr>
            </w:pPr>
          </w:p>
        </w:tc>
        <w:tc>
          <w:tcPr>
            <w:tcW w:w="10687" w:type="dxa"/>
            <w:shd w:val="clear" w:color="auto" w:fill="auto"/>
          </w:tcPr>
          <w:p w14:paraId="0D558EF6" w14:textId="77777777" w:rsidR="009A3D9C" w:rsidRPr="005E111B" w:rsidRDefault="009A3D9C" w:rsidP="008B25EB">
            <w:pPr>
              <w:rPr>
                <w:b/>
                <w:sz w:val="24"/>
                <w:szCs w:val="24"/>
              </w:rPr>
            </w:pPr>
            <w:r w:rsidRPr="00AF3562">
              <w:rPr>
                <w:b/>
                <w:sz w:val="24"/>
                <w:szCs w:val="24"/>
              </w:rPr>
              <w:t>Strategy 1:</w:t>
            </w:r>
            <w:r>
              <w:rPr>
                <w:b/>
                <w:sz w:val="24"/>
                <w:szCs w:val="24"/>
              </w:rPr>
              <w:t xml:space="preserve"> </w:t>
            </w:r>
            <w:r w:rsidRPr="00AF3562">
              <w:rPr>
                <w:b/>
                <w:sz w:val="24"/>
                <w:szCs w:val="24"/>
              </w:rPr>
              <w:t xml:space="preserve">Strengthen EH data use and informatics capacity </w:t>
            </w:r>
            <w:bookmarkStart w:id="4" w:name="_Hlk26302818"/>
          </w:p>
          <w:bookmarkEnd w:id="4"/>
          <w:p w14:paraId="265A2DBD" w14:textId="77777777" w:rsidR="009A3D9C" w:rsidRDefault="009A3D9C" w:rsidP="008B25EB">
            <w:pPr>
              <w:rPr>
                <w:b/>
                <w:sz w:val="24"/>
                <w:szCs w:val="24"/>
              </w:rPr>
            </w:pPr>
          </w:p>
          <w:p w14:paraId="6C99723D" w14:textId="17942220" w:rsidR="009A3D9C" w:rsidRPr="00442726" w:rsidRDefault="009A3D9C" w:rsidP="008B25EB">
            <w:pPr>
              <w:pStyle w:val="TableParagraph"/>
              <w:ind w:left="0" w:right="118"/>
              <w:rPr>
                <w:rFonts w:asciiTheme="minorHAnsi" w:hAnsiTheme="minorHAnsi" w:cstheme="minorHAnsi"/>
                <w:b/>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a:</w:t>
            </w:r>
            <w:r w:rsidRPr="00442726">
              <w:rPr>
                <w:rFonts w:asciiTheme="minorHAnsi" w:hAnsiTheme="minorHAnsi" w:cstheme="minorHAnsi"/>
                <w:sz w:val="24"/>
                <w:szCs w:val="24"/>
              </w:rPr>
              <w:t xml:space="preserve"> </w:t>
            </w:r>
            <w:bookmarkStart w:id="5" w:name="_Hlk24697548"/>
            <w:r w:rsidRPr="00442726">
              <w:rPr>
                <w:rFonts w:asciiTheme="minorHAnsi" w:hAnsiTheme="minorHAnsi" w:cstheme="minorHAnsi"/>
                <w:color w:val="231F20"/>
                <w:sz w:val="24"/>
                <w:szCs w:val="24"/>
              </w:rPr>
              <w:t>Assess EH information</w:t>
            </w:r>
            <w:r>
              <w:rPr>
                <w:rFonts w:asciiTheme="minorHAnsi" w:hAnsiTheme="minorHAnsi" w:cstheme="minorHAnsi"/>
                <w:color w:val="231F20"/>
                <w:sz w:val="24"/>
                <w:szCs w:val="24"/>
              </w:rPr>
              <w:t xml:space="preserve"> and recreational water data</w:t>
            </w:r>
            <w:r w:rsidRPr="00442726">
              <w:rPr>
                <w:rFonts w:asciiTheme="minorHAnsi" w:hAnsiTheme="minorHAnsi" w:cstheme="minorHAnsi"/>
                <w:color w:val="231F20"/>
                <w:sz w:val="24"/>
                <w:szCs w:val="24"/>
              </w:rPr>
              <w:t xml:space="preserve"> systems used by </w:t>
            </w:r>
            <w:r w:rsidR="00C335F0">
              <w:rPr>
                <w:rFonts w:asciiTheme="minorHAnsi" w:hAnsiTheme="minorHAnsi" w:cstheme="minorHAnsi"/>
                <w:color w:val="231F20"/>
                <w:sz w:val="24"/>
                <w:szCs w:val="24"/>
              </w:rPr>
              <w:t>public</w:t>
            </w:r>
            <w:r>
              <w:rPr>
                <w:rFonts w:asciiTheme="minorHAnsi" w:hAnsiTheme="minorHAnsi" w:cstheme="minorHAnsi"/>
                <w:color w:val="231F20"/>
                <w:sz w:val="24"/>
                <w:szCs w:val="24"/>
              </w:rPr>
              <w:t xml:space="preserve"> </w:t>
            </w:r>
            <w:r w:rsidRPr="00442726">
              <w:rPr>
                <w:rFonts w:asciiTheme="minorHAnsi" w:hAnsiTheme="minorHAnsi" w:cstheme="minorHAnsi"/>
                <w:color w:val="231F20"/>
                <w:sz w:val="24"/>
                <w:szCs w:val="24"/>
              </w:rPr>
              <w:t>health department</w:t>
            </w:r>
            <w:r w:rsidR="00C335F0">
              <w:rPr>
                <w:rFonts w:asciiTheme="minorHAnsi" w:hAnsiTheme="minorHAnsi" w:cstheme="minorHAnsi"/>
                <w:color w:val="231F20"/>
                <w:sz w:val="24"/>
                <w:szCs w:val="24"/>
              </w:rPr>
              <w:t xml:space="preserve"> EH programs</w:t>
            </w:r>
            <w:r w:rsidRPr="00442726">
              <w:rPr>
                <w:rFonts w:asciiTheme="minorHAnsi" w:hAnsiTheme="minorHAnsi" w:cstheme="minorHAnsi"/>
                <w:color w:val="231F20"/>
                <w:sz w:val="24"/>
                <w:szCs w:val="24"/>
              </w:rPr>
              <w:t xml:space="preserve"> and partners (</w:t>
            </w:r>
            <w:r>
              <w:rPr>
                <w:rFonts w:asciiTheme="minorHAnsi" w:hAnsiTheme="minorHAnsi" w:cstheme="minorHAnsi"/>
                <w:color w:val="231F20"/>
                <w:sz w:val="24"/>
                <w:szCs w:val="24"/>
              </w:rPr>
              <w:t>for example</w:t>
            </w:r>
            <w:r w:rsidRPr="00442726">
              <w:rPr>
                <w:rFonts w:asciiTheme="minorHAnsi" w:hAnsiTheme="minorHAnsi" w:cstheme="minorHAnsi"/>
                <w:color w:val="231F20"/>
                <w:sz w:val="24"/>
                <w:szCs w:val="24"/>
              </w:rPr>
              <w:t xml:space="preserve">, laboratory information systems) to </w:t>
            </w:r>
            <w:r>
              <w:rPr>
                <w:rFonts w:asciiTheme="minorHAnsi" w:hAnsiTheme="minorHAnsi" w:cstheme="minorHAnsi"/>
                <w:color w:val="231F20"/>
                <w:sz w:val="24"/>
                <w:szCs w:val="24"/>
              </w:rPr>
              <w:t>determine whether these systems adequately i</w:t>
            </w:r>
            <w:r w:rsidRPr="00442726">
              <w:rPr>
                <w:rFonts w:asciiTheme="minorHAnsi" w:hAnsiTheme="minorHAnsi" w:cstheme="minorHAnsi"/>
                <w:color w:val="231F20"/>
                <w:sz w:val="24"/>
                <w:szCs w:val="24"/>
              </w:rPr>
              <w:t xml:space="preserve">dentify and characterize </w:t>
            </w:r>
            <w:r>
              <w:rPr>
                <w:rFonts w:asciiTheme="minorHAnsi" w:hAnsiTheme="minorHAnsi" w:cstheme="minorHAnsi"/>
                <w:color w:val="231F20"/>
                <w:sz w:val="24"/>
                <w:szCs w:val="24"/>
              </w:rPr>
              <w:t xml:space="preserve">recreational water </w:t>
            </w:r>
            <w:r w:rsidRPr="00442726">
              <w:rPr>
                <w:rFonts w:asciiTheme="minorHAnsi" w:hAnsiTheme="minorHAnsi" w:cstheme="minorHAnsi"/>
                <w:color w:val="231F20"/>
                <w:sz w:val="24"/>
                <w:szCs w:val="24"/>
              </w:rPr>
              <w:t>hazards</w:t>
            </w:r>
            <w:r>
              <w:rPr>
                <w:rFonts w:asciiTheme="minorHAnsi" w:hAnsiTheme="minorHAnsi" w:cstheme="minorHAnsi"/>
                <w:color w:val="231F20"/>
                <w:sz w:val="24"/>
                <w:szCs w:val="24"/>
              </w:rPr>
              <w:t xml:space="preserve"> and harmful exposures</w:t>
            </w:r>
            <w:r w:rsidRPr="00442726">
              <w:rPr>
                <w:rFonts w:asciiTheme="minorHAnsi" w:hAnsiTheme="minorHAnsi" w:cstheme="minorHAnsi"/>
                <w:color w:val="231F20"/>
                <w:sz w:val="24"/>
                <w:szCs w:val="24"/>
              </w:rPr>
              <w:t>.</w:t>
            </w:r>
            <w:bookmarkEnd w:id="5"/>
          </w:p>
          <w:p w14:paraId="55C09268" w14:textId="77777777" w:rsidR="009A3D9C" w:rsidRDefault="009A3D9C" w:rsidP="008B25EB">
            <w:pPr>
              <w:rPr>
                <w:rFonts w:asciiTheme="minorHAnsi" w:hAnsiTheme="minorHAnsi" w:cstheme="minorHAnsi"/>
                <w:b/>
                <w:sz w:val="24"/>
                <w:szCs w:val="24"/>
              </w:rPr>
            </w:pPr>
          </w:p>
          <w:p w14:paraId="57BD908C" w14:textId="77777777" w:rsidR="009A3D9C" w:rsidRPr="00442726" w:rsidRDefault="009A3D9C" w:rsidP="008B25EB">
            <w:pPr>
              <w:rPr>
                <w:rFonts w:asciiTheme="minorHAnsi" w:hAnsiTheme="minorHAnsi" w:cstheme="minorHAnsi"/>
                <w:b/>
                <w:color w:val="000000" w:themeColor="text1"/>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b:</w:t>
            </w:r>
            <w:r w:rsidRPr="00442726">
              <w:rPr>
                <w:rFonts w:asciiTheme="minorHAnsi" w:hAnsiTheme="minorHAnsi" w:cstheme="minorHAnsi"/>
                <w:sz w:val="24"/>
                <w:szCs w:val="24"/>
              </w:rPr>
              <w:t xml:space="preserve"> </w:t>
            </w:r>
            <w:bookmarkStart w:id="6" w:name="_Hlk24698247"/>
            <w:r>
              <w:rPr>
                <w:rFonts w:asciiTheme="minorHAnsi" w:hAnsiTheme="minorHAnsi" w:cstheme="minorHAnsi"/>
                <w:sz w:val="24"/>
                <w:szCs w:val="24"/>
              </w:rPr>
              <w:t xml:space="preserve">Improve existing or develop a new recreational water data system able to </w:t>
            </w:r>
            <w:r w:rsidRPr="00442726">
              <w:rPr>
                <w:rFonts w:asciiTheme="minorHAnsi" w:eastAsia="Times New Roman" w:hAnsiTheme="minorHAnsi" w:cstheme="minorHAnsi"/>
                <w:sz w:val="24"/>
                <w:szCs w:val="24"/>
              </w:rPr>
              <w:t>identify and describe</w:t>
            </w:r>
            <w:bookmarkEnd w:id="6"/>
            <w:r w:rsidRPr="00442726">
              <w:rPr>
                <w:rFonts w:asciiTheme="minorHAnsi" w:eastAsia="Times New Roman" w:hAnsiTheme="minorHAnsi" w:cstheme="minorHAnsi"/>
                <w:sz w:val="24"/>
                <w:szCs w:val="24"/>
              </w:rPr>
              <w:t xml:space="preserve"> </w:t>
            </w:r>
          </w:p>
          <w:p w14:paraId="1E5F32DD" w14:textId="77777777" w:rsidR="009A3D9C" w:rsidRPr="00822A5A" w:rsidRDefault="009A3D9C" w:rsidP="008B25EB">
            <w:pPr>
              <w:pStyle w:val="TableParagraph"/>
              <w:tabs>
                <w:tab w:val="left" w:pos="839"/>
              </w:tabs>
              <w:ind w:left="0"/>
              <w:rPr>
                <w:rFonts w:asciiTheme="minorHAnsi" w:hAnsiTheme="minorHAnsi" w:cstheme="minorHAnsi"/>
                <w:sz w:val="24"/>
                <w:szCs w:val="24"/>
              </w:rPr>
            </w:pPr>
            <w:r>
              <w:rPr>
                <w:rFonts w:asciiTheme="minorHAnsi" w:hAnsiTheme="minorHAnsi" w:cstheme="minorHAnsi"/>
                <w:sz w:val="24"/>
                <w:szCs w:val="24"/>
              </w:rPr>
              <w:t>recreational water hazards and harmful exposures.</w:t>
            </w:r>
          </w:p>
          <w:p w14:paraId="452F0042" w14:textId="77777777" w:rsidR="009A3D9C" w:rsidRDefault="009A3D9C" w:rsidP="008B25EB">
            <w:pPr>
              <w:pStyle w:val="TableParagraph"/>
              <w:tabs>
                <w:tab w:val="left" w:pos="839"/>
              </w:tabs>
              <w:ind w:left="0"/>
              <w:rPr>
                <w:rFonts w:asciiTheme="minorHAnsi" w:hAnsiTheme="minorHAnsi" w:cstheme="minorHAnsi"/>
                <w:b/>
                <w:sz w:val="24"/>
                <w:szCs w:val="24"/>
              </w:rPr>
            </w:pPr>
          </w:p>
          <w:p w14:paraId="3729B1C1" w14:textId="77777777" w:rsidR="009A3D9C" w:rsidRPr="00442726" w:rsidRDefault="009A3D9C" w:rsidP="008B25EB">
            <w:pPr>
              <w:pStyle w:val="TableParagraph"/>
              <w:tabs>
                <w:tab w:val="left" w:pos="839"/>
              </w:tabs>
              <w:ind w:left="0"/>
              <w:rPr>
                <w:rFonts w:asciiTheme="minorHAnsi" w:hAnsiTheme="minorHAnsi" w:cstheme="minorHAnsi"/>
                <w:color w:val="231F20"/>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 xml:space="preserve">c: </w:t>
            </w:r>
            <w:bookmarkStart w:id="7" w:name="_Hlk24701983"/>
            <w:r>
              <w:rPr>
                <w:rFonts w:asciiTheme="minorHAnsi" w:hAnsiTheme="minorHAnsi" w:cstheme="minorHAnsi"/>
                <w:sz w:val="24"/>
                <w:szCs w:val="24"/>
              </w:rPr>
              <w:t>Ensure the recreational water data system is open to the public and data and information are presented in a format that allows</w:t>
            </w:r>
            <w:bookmarkEnd w:id="7"/>
            <w:r>
              <w:rPr>
                <w:rFonts w:asciiTheme="minorHAnsi" w:hAnsiTheme="minorHAnsi" w:cstheme="minorHAnsi"/>
                <w:sz w:val="24"/>
                <w:szCs w:val="24"/>
              </w:rPr>
              <w:t xml:space="preserve"> the public to understand identified recreational water facility deficiencies and action taken to correct them.  </w:t>
            </w:r>
          </w:p>
          <w:p w14:paraId="5595016B" w14:textId="77777777" w:rsidR="009A3D9C" w:rsidRDefault="009A3D9C" w:rsidP="008B25EB">
            <w:pPr>
              <w:pStyle w:val="Default"/>
              <w:rPr>
                <w:rFonts w:asciiTheme="minorHAnsi" w:hAnsiTheme="minorHAnsi" w:cstheme="minorHAnsi"/>
                <w:b/>
                <w:color w:val="231F20"/>
              </w:rPr>
            </w:pPr>
          </w:p>
          <w:p w14:paraId="50644A93" w14:textId="77777777" w:rsidR="009A3D9C" w:rsidRPr="00442726" w:rsidRDefault="009A3D9C" w:rsidP="008B25EB">
            <w:pPr>
              <w:pStyle w:val="Default"/>
              <w:rPr>
                <w:rFonts w:asciiTheme="minorHAnsi" w:hAnsiTheme="minorHAnsi" w:cstheme="minorHAnsi"/>
              </w:rPr>
            </w:pPr>
            <w:r w:rsidRPr="00442726">
              <w:rPr>
                <w:rFonts w:asciiTheme="minorHAnsi" w:hAnsiTheme="minorHAnsi" w:cstheme="minorHAnsi"/>
                <w:b/>
                <w:color w:val="231F20"/>
              </w:rPr>
              <w:t xml:space="preserve">Activity </w:t>
            </w:r>
            <w:r>
              <w:rPr>
                <w:rFonts w:asciiTheme="minorHAnsi" w:hAnsiTheme="minorHAnsi" w:cstheme="minorHAnsi"/>
                <w:b/>
                <w:color w:val="231F20"/>
              </w:rPr>
              <w:t>1</w:t>
            </w:r>
            <w:r w:rsidRPr="00442726">
              <w:rPr>
                <w:rFonts w:asciiTheme="minorHAnsi" w:hAnsiTheme="minorHAnsi" w:cstheme="minorHAnsi"/>
                <w:b/>
                <w:color w:val="231F20"/>
              </w:rPr>
              <w:t>d</w:t>
            </w:r>
            <w:r w:rsidRPr="00442726">
              <w:rPr>
                <w:rFonts w:asciiTheme="minorHAnsi" w:hAnsiTheme="minorHAnsi" w:cstheme="minorHAnsi"/>
                <w:color w:val="231F20"/>
              </w:rPr>
              <w:t xml:space="preserve">: </w:t>
            </w:r>
            <w:r w:rsidRPr="00442726">
              <w:rPr>
                <w:rFonts w:asciiTheme="minorHAnsi" w:hAnsiTheme="minorHAnsi" w:cstheme="minorHAnsi"/>
              </w:rPr>
              <w:t>Develop or improve aquatic facility inspection data by standardizing data collection</w:t>
            </w:r>
            <w:r>
              <w:rPr>
                <w:rFonts w:asciiTheme="minorHAnsi" w:hAnsiTheme="minorHAnsi" w:cstheme="minorHAnsi"/>
              </w:rPr>
              <w:t>.</w:t>
            </w:r>
          </w:p>
          <w:p w14:paraId="328DC80A" w14:textId="77777777" w:rsidR="009A3D9C" w:rsidRPr="00442726" w:rsidRDefault="009A3D9C" w:rsidP="009A3D9C">
            <w:pPr>
              <w:pStyle w:val="Default"/>
              <w:numPr>
                <w:ilvl w:val="0"/>
                <w:numId w:val="36"/>
              </w:numPr>
              <w:rPr>
                <w:rFonts w:asciiTheme="minorHAnsi" w:hAnsiTheme="minorHAnsi" w:cstheme="minorHAnsi"/>
                <w:color w:val="auto"/>
              </w:rPr>
            </w:pPr>
            <w:r>
              <w:rPr>
                <w:rFonts w:asciiTheme="minorHAnsi" w:hAnsiTheme="minorHAnsi" w:cstheme="minorHAnsi"/>
              </w:rPr>
              <w:t>Recipients can use materials from the Model Aquatic Health Code (MAHC) to standardize data collection (with modifications based on local needs). Critical violations associated with the MAHC can be found in C</w:t>
            </w:r>
            <w:r w:rsidRPr="00074B2A">
              <w:rPr>
                <w:rFonts w:asciiTheme="minorHAnsi" w:hAnsiTheme="minorHAnsi" w:cstheme="minorHAnsi"/>
                <w:bCs/>
              </w:rPr>
              <w:t xml:space="preserve">onducting an </w:t>
            </w:r>
            <w:r>
              <w:rPr>
                <w:rFonts w:asciiTheme="minorHAnsi" w:hAnsiTheme="minorHAnsi" w:cstheme="minorHAnsi"/>
                <w:bCs/>
              </w:rPr>
              <w:t>I</w:t>
            </w:r>
            <w:r w:rsidRPr="00074B2A">
              <w:rPr>
                <w:rFonts w:asciiTheme="minorHAnsi" w:hAnsiTheme="minorHAnsi" w:cstheme="minorHAnsi"/>
                <w:bCs/>
              </w:rPr>
              <w:t xml:space="preserve">nspection </w:t>
            </w:r>
            <w:r>
              <w:rPr>
                <w:rFonts w:asciiTheme="minorHAnsi" w:hAnsiTheme="minorHAnsi" w:cstheme="minorHAnsi"/>
                <w:bCs/>
              </w:rPr>
              <w:t>U</w:t>
            </w:r>
            <w:r w:rsidRPr="00074B2A">
              <w:rPr>
                <w:rFonts w:asciiTheme="minorHAnsi" w:hAnsiTheme="minorHAnsi" w:cstheme="minorHAnsi"/>
                <w:bCs/>
              </w:rPr>
              <w:t>sing the MAHC</w:t>
            </w:r>
            <w:r w:rsidRPr="00442726">
              <w:rPr>
                <w:rFonts w:asciiTheme="minorHAnsi" w:hAnsiTheme="minorHAnsi" w:cstheme="minorHAnsi"/>
                <w:bCs/>
                <w:color w:val="auto"/>
              </w:rPr>
              <w:t xml:space="preserve"> </w:t>
            </w:r>
            <w:r>
              <w:rPr>
                <w:rFonts w:asciiTheme="minorHAnsi" w:hAnsiTheme="minorHAnsi" w:cstheme="minorHAnsi"/>
                <w:bCs/>
                <w:color w:val="auto"/>
              </w:rPr>
              <w:t>(</w:t>
            </w:r>
            <w:hyperlink r:id="rId17" w:history="1">
              <w:r w:rsidRPr="00DC2FA8">
                <w:rPr>
                  <w:rStyle w:val="Hyperlink"/>
                  <w:rFonts w:asciiTheme="minorHAnsi" w:hAnsiTheme="minorHAnsi" w:cstheme="minorHAnsi"/>
                  <w:bCs/>
                </w:rPr>
                <w:t>https://www.cdc.gov/mahc/pdf/MAHC-Cross-reference-2019-508c.pdf</w:t>
              </w:r>
            </w:hyperlink>
            <w:r>
              <w:rPr>
                <w:rFonts w:asciiTheme="minorHAnsi" w:hAnsiTheme="minorHAnsi" w:cstheme="minorHAnsi"/>
                <w:bCs/>
                <w:color w:val="auto"/>
              </w:rPr>
              <w:t xml:space="preserve">) </w:t>
            </w:r>
            <w:r>
              <w:rPr>
                <w:rFonts w:asciiTheme="minorHAnsi" w:hAnsiTheme="minorHAnsi" w:cstheme="minorHAnsi"/>
              </w:rPr>
              <w:t xml:space="preserve">and </w:t>
            </w:r>
            <w:r w:rsidRPr="00442726">
              <w:rPr>
                <w:rFonts w:asciiTheme="minorHAnsi" w:hAnsiTheme="minorHAnsi" w:cstheme="minorHAnsi"/>
              </w:rPr>
              <w:t xml:space="preserve">the </w:t>
            </w:r>
            <w:r w:rsidRPr="00074B2A">
              <w:rPr>
                <w:rFonts w:asciiTheme="minorHAnsi" w:hAnsiTheme="minorHAnsi" w:cstheme="minorHAnsi"/>
              </w:rPr>
              <w:t>MAHC Aquatic Facility Inspection Report</w:t>
            </w:r>
            <w:r>
              <w:rPr>
                <w:rFonts w:asciiTheme="minorHAnsi" w:hAnsiTheme="minorHAnsi" w:cstheme="minorHAnsi"/>
              </w:rPr>
              <w:t xml:space="preserve"> (</w:t>
            </w:r>
            <w:hyperlink r:id="rId18" w:history="1">
              <w:r w:rsidRPr="00DC2FA8">
                <w:rPr>
                  <w:rStyle w:val="Hyperlink"/>
                  <w:rFonts w:asciiTheme="minorHAnsi" w:hAnsiTheme="minorHAnsi" w:cstheme="minorHAnsi"/>
                </w:rPr>
                <w:t>https://www.cdc.gov/mahc/pdf/MAHC-Form-2019-508c.pdf</w:t>
              </w:r>
            </w:hyperlink>
            <w:r>
              <w:rPr>
                <w:rFonts w:asciiTheme="minorHAnsi" w:hAnsiTheme="minorHAnsi" w:cstheme="minorHAnsi"/>
              </w:rPr>
              <w:t>)</w:t>
            </w:r>
            <w:r w:rsidRPr="00442726">
              <w:rPr>
                <w:rFonts w:asciiTheme="minorHAnsi" w:hAnsiTheme="minorHAnsi" w:cstheme="minorHAnsi"/>
              </w:rPr>
              <w:t xml:space="preserve">. </w:t>
            </w:r>
          </w:p>
          <w:p w14:paraId="043FEAEC" w14:textId="77777777" w:rsidR="009A3D9C" w:rsidRPr="00442726" w:rsidRDefault="009A3D9C" w:rsidP="008B25EB">
            <w:pPr>
              <w:pStyle w:val="Default"/>
              <w:rPr>
                <w:rFonts w:asciiTheme="minorHAnsi" w:hAnsiTheme="minorHAnsi" w:cstheme="minorHAnsi"/>
              </w:rPr>
            </w:pPr>
          </w:p>
          <w:p w14:paraId="2324178F" w14:textId="77777777" w:rsidR="009A3D9C" w:rsidRPr="00AF3562" w:rsidRDefault="009A3D9C" w:rsidP="008B25EB">
            <w:pPr>
              <w:rPr>
                <w:b/>
                <w:sz w:val="24"/>
                <w:szCs w:val="24"/>
              </w:rPr>
            </w:pPr>
            <w:r w:rsidRPr="00AF3562">
              <w:rPr>
                <w:b/>
                <w:sz w:val="24"/>
                <w:szCs w:val="24"/>
              </w:rPr>
              <w:t>Strategy 2: Identify, prevent, and control EH hazards</w:t>
            </w:r>
          </w:p>
          <w:p w14:paraId="3AA888CA" w14:textId="77777777" w:rsidR="009A3D9C" w:rsidRDefault="009A3D9C" w:rsidP="008B25EB">
            <w:pPr>
              <w:rPr>
                <w:b/>
                <w:sz w:val="24"/>
                <w:szCs w:val="24"/>
              </w:rPr>
            </w:pPr>
          </w:p>
          <w:p w14:paraId="6E947DEE" w14:textId="77777777" w:rsidR="009A3D9C" w:rsidRPr="00442726" w:rsidRDefault="009A3D9C" w:rsidP="008B25EB">
            <w:pPr>
              <w:rPr>
                <w:sz w:val="24"/>
                <w:szCs w:val="24"/>
              </w:rPr>
            </w:pPr>
            <w:r w:rsidRPr="00442726">
              <w:rPr>
                <w:b/>
                <w:sz w:val="24"/>
                <w:szCs w:val="24"/>
              </w:rPr>
              <w:t xml:space="preserve">Activity </w:t>
            </w:r>
            <w:r>
              <w:rPr>
                <w:b/>
                <w:sz w:val="24"/>
                <w:szCs w:val="24"/>
              </w:rPr>
              <w:t>2</w:t>
            </w:r>
            <w:r w:rsidRPr="00442726">
              <w:rPr>
                <w:b/>
                <w:sz w:val="24"/>
                <w:szCs w:val="24"/>
              </w:rPr>
              <w:t xml:space="preserve">a: </w:t>
            </w:r>
            <w:r>
              <w:rPr>
                <w:sz w:val="24"/>
                <w:szCs w:val="24"/>
              </w:rPr>
              <w:t>Form</w:t>
            </w:r>
            <w:r w:rsidRPr="00442726">
              <w:rPr>
                <w:sz w:val="24"/>
                <w:szCs w:val="24"/>
              </w:rPr>
              <w:t xml:space="preserve"> partnerships </w:t>
            </w:r>
            <w:r>
              <w:rPr>
                <w:sz w:val="24"/>
                <w:szCs w:val="24"/>
              </w:rPr>
              <w:t>among</w:t>
            </w:r>
            <w:r w:rsidRPr="00442726">
              <w:rPr>
                <w:sz w:val="24"/>
                <w:szCs w:val="24"/>
              </w:rPr>
              <w:t xml:space="preserve"> </w:t>
            </w:r>
            <w:r>
              <w:rPr>
                <w:sz w:val="24"/>
                <w:szCs w:val="24"/>
              </w:rPr>
              <w:t>recreational water facility operators; EH</w:t>
            </w:r>
            <w:r w:rsidRPr="00442726">
              <w:rPr>
                <w:sz w:val="24"/>
                <w:szCs w:val="24"/>
              </w:rPr>
              <w:t xml:space="preserve"> professionals</w:t>
            </w:r>
            <w:r>
              <w:rPr>
                <w:sz w:val="24"/>
                <w:szCs w:val="24"/>
              </w:rPr>
              <w:t>;</w:t>
            </w:r>
            <w:r w:rsidRPr="00442726">
              <w:rPr>
                <w:sz w:val="24"/>
                <w:szCs w:val="24"/>
              </w:rPr>
              <w:t xml:space="preserve"> and epidemiolog</w:t>
            </w:r>
            <w:r>
              <w:rPr>
                <w:sz w:val="24"/>
                <w:szCs w:val="24"/>
              </w:rPr>
              <w:t>ists</w:t>
            </w:r>
            <w:r w:rsidRPr="00442726">
              <w:rPr>
                <w:sz w:val="24"/>
                <w:szCs w:val="24"/>
              </w:rPr>
              <w:t>, toxicolog</w:t>
            </w:r>
            <w:r>
              <w:rPr>
                <w:sz w:val="24"/>
                <w:szCs w:val="24"/>
              </w:rPr>
              <w:t>ists</w:t>
            </w:r>
            <w:r w:rsidRPr="00442726">
              <w:rPr>
                <w:sz w:val="24"/>
                <w:szCs w:val="24"/>
              </w:rPr>
              <w:t xml:space="preserve">, </w:t>
            </w:r>
            <w:r>
              <w:rPr>
                <w:sz w:val="24"/>
                <w:szCs w:val="24"/>
              </w:rPr>
              <w:t xml:space="preserve">and </w:t>
            </w:r>
            <w:r w:rsidRPr="00442726">
              <w:rPr>
                <w:sz w:val="24"/>
                <w:szCs w:val="24"/>
              </w:rPr>
              <w:t>laborator</w:t>
            </w:r>
            <w:r>
              <w:rPr>
                <w:sz w:val="24"/>
                <w:szCs w:val="24"/>
              </w:rPr>
              <w:t>ians</w:t>
            </w:r>
            <w:r w:rsidRPr="00442726">
              <w:rPr>
                <w:sz w:val="24"/>
                <w:szCs w:val="24"/>
              </w:rPr>
              <w:t xml:space="preserve"> to analyze, identify</w:t>
            </w:r>
            <w:r>
              <w:rPr>
                <w:sz w:val="24"/>
                <w:szCs w:val="24"/>
              </w:rPr>
              <w:t>,</w:t>
            </w:r>
            <w:r w:rsidRPr="00442726">
              <w:rPr>
                <w:sz w:val="24"/>
                <w:szCs w:val="24"/>
              </w:rPr>
              <w:t xml:space="preserve"> and characterize hazards </w:t>
            </w:r>
            <w:r>
              <w:rPr>
                <w:sz w:val="24"/>
                <w:szCs w:val="24"/>
              </w:rPr>
              <w:t>and determine needed interventions.</w:t>
            </w:r>
          </w:p>
          <w:p w14:paraId="51AFF76A" w14:textId="77777777" w:rsidR="009A3D9C" w:rsidRDefault="009A3D9C" w:rsidP="008B25EB">
            <w:pPr>
              <w:rPr>
                <w:b/>
                <w:sz w:val="24"/>
                <w:szCs w:val="24"/>
              </w:rPr>
            </w:pPr>
          </w:p>
          <w:p w14:paraId="66B38355" w14:textId="77777777" w:rsidR="009A3D9C" w:rsidRPr="00442726" w:rsidRDefault="009A3D9C" w:rsidP="008B25EB">
            <w:pPr>
              <w:rPr>
                <w:sz w:val="24"/>
                <w:szCs w:val="24"/>
              </w:rPr>
            </w:pPr>
            <w:r w:rsidRPr="00442726">
              <w:rPr>
                <w:b/>
                <w:sz w:val="24"/>
                <w:szCs w:val="24"/>
              </w:rPr>
              <w:t xml:space="preserve">Activity </w:t>
            </w:r>
            <w:r>
              <w:rPr>
                <w:b/>
                <w:sz w:val="24"/>
                <w:szCs w:val="24"/>
              </w:rPr>
              <w:t>2</w:t>
            </w:r>
            <w:r w:rsidRPr="00442726">
              <w:rPr>
                <w:b/>
                <w:sz w:val="24"/>
                <w:szCs w:val="24"/>
              </w:rPr>
              <w:t xml:space="preserve">b: </w:t>
            </w:r>
            <w:r w:rsidRPr="00442726">
              <w:rPr>
                <w:sz w:val="24"/>
                <w:szCs w:val="24"/>
              </w:rPr>
              <w:t>Collect and organize recreational water inspection and epidemiological data to identify areas of concern (common violations</w:t>
            </w:r>
            <w:r>
              <w:rPr>
                <w:sz w:val="24"/>
                <w:szCs w:val="24"/>
              </w:rPr>
              <w:t>, illnesses and exposures, characteristics such as geography and</w:t>
            </w:r>
            <w:r w:rsidRPr="00442726">
              <w:rPr>
                <w:sz w:val="24"/>
                <w:szCs w:val="24"/>
              </w:rPr>
              <w:t xml:space="preserve"> aquatic venue type)</w:t>
            </w:r>
            <w:r>
              <w:rPr>
                <w:sz w:val="24"/>
                <w:szCs w:val="24"/>
              </w:rPr>
              <w:t xml:space="preserve"> and gaps in recreational water programs</w:t>
            </w:r>
            <w:r w:rsidRPr="00442726">
              <w:rPr>
                <w:sz w:val="24"/>
                <w:szCs w:val="24"/>
              </w:rPr>
              <w:t xml:space="preserve"> and </w:t>
            </w:r>
            <w:r>
              <w:rPr>
                <w:sz w:val="24"/>
                <w:szCs w:val="24"/>
              </w:rPr>
              <w:t xml:space="preserve">to </w:t>
            </w:r>
            <w:r w:rsidRPr="00442726">
              <w:rPr>
                <w:sz w:val="24"/>
                <w:szCs w:val="24"/>
              </w:rPr>
              <w:t>prepare data for trend analysis.</w:t>
            </w:r>
          </w:p>
          <w:p w14:paraId="0FC24E51" w14:textId="77777777" w:rsidR="009A3D9C" w:rsidRDefault="009A3D9C" w:rsidP="008B25EB">
            <w:pPr>
              <w:rPr>
                <w:b/>
                <w:sz w:val="24"/>
                <w:szCs w:val="24"/>
              </w:rPr>
            </w:pPr>
          </w:p>
          <w:p w14:paraId="2C432543" w14:textId="77777777" w:rsidR="009A3D9C" w:rsidRDefault="009A3D9C" w:rsidP="008B25EB">
            <w:pPr>
              <w:rPr>
                <w:sz w:val="24"/>
                <w:szCs w:val="24"/>
              </w:rPr>
            </w:pPr>
            <w:r w:rsidRPr="00442726">
              <w:rPr>
                <w:b/>
                <w:sz w:val="24"/>
                <w:szCs w:val="24"/>
              </w:rPr>
              <w:t xml:space="preserve">Activity </w:t>
            </w:r>
            <w:r>
              <w:rPr>
                <w:b/>
                <w:sz w:val="24"/>
                <w:szCs w:val="24"/>
              </w:rPr>
              <w:t>2</w:t>
            </w:r>
            <w:r w:rsidRPr="00442726">
              <w:rPr>
                <w:b/>
                <w:sz w:val="24"/>
                <w:szCs w:val="24"/>
              </w:rPr>
              <w:t xml:space="preserve">c: </w:t>
            </w:r>
            <w:r>
              <w:rPr>
                <w:sz w:val="24"/>
                <w:szCs w:val="24"/>
              </w:rPr>
              <w:t xml:space="preserve">Conduct trend analyses to identify areas of concern and </w:t>
            </w:r>
            <w:r w:rsidRPr="00442726">
              <w:rPr>
                <w:sz w:val="24"/>
                <w:szCs w:val="24"/>
              </w:rPr>
              <w:t>develop intervention</w:t>
            </w:r>
            <w:r>
              <w:rPr>
                <w:sz w:val="24"/>
                <w:szCs w:val="24"/>
              </w:rPr>
              <w:t xml:space="preserve">s and program improvement efforts needed </w:t>
            </w:r>
            <w:r w:rsidRPr="00442726">
              <w:rPr>
                <w:sz w:val="24"/>
                <w:szCs w:val="24"/>
              </w:rPr>
              <w:t xml:space="preserve">to reduce the frequency </w:t>
            </w:r>
            <w:r>
              <w:rPr>
                <w:sz w:val="24"/>
                <w:szCs w:val="24"/>
              </w:rPr>
              <w:t>of deficiencies and address potential hazards</w:t>
            </w:r>
            <w:r w:rsidRPr="00442726">
              <w:rPr>
                <w:sz w:val="24"/>
                <w:szCs w:val="24"/>
              </w:rPr>
              <w:t>.</w:t>
            </w:r>
          </w:p>
          <w:p w14:paraId="26F938C8" w14:textId="77777777" w:rsidR="009A3D9C" w:rsidRPr="00AF3562" w:rsidRDefault="009A3D9C" w:rsidP="008B25EB">
            <w:pPr>
              <w:rPr>
                <w:b/>
                <w:sz w:val="24"/>
                <w:szCs w:val="24"/>
              </w:rPr>
            </w:pPr>
          </w:p>
          <w:p w14:paraId="42042866" w14:textId="77777777" w:rsidR="009A3D9C" w:rsidRDefault="009A3D9C" w:rsidP="008B25EB">
            <w:pPr>
              <w:rPr>
                <w:b/>
                <w:sz w:val="24"/>
                <w:szCs w:val="24"/>
              </w:rPr>
            </w:pPr>
            <w:r w:rsidRPr="00AF3562">
              <w:rPr>
                <w:b/>
                <w:sz w:val="24"/>
                <w:szCs w:val="24"/>
              </w:rPr>
              <w:t>Strategy 3: Assess EH intervention effectiveness and impact</w:t>
            </w:r>
          </w:p>
          <w:p w14:paraId="348E9F6E" w14:textId="77777777" w:rsidR="009A3D9C" w:rsidRDefault="009A3D9C" w:rsidP="008B25EB">
            <w:pPr>
              <w:rPr>
                <w:b/>
                <w:sz w:val="24"/>
                <w:szCs w:val="24"/>
              </w:rPr>
            </w:pPr>
          </w:p>
          <w:p w14:paraId="5E8718A6" w14:textId="77777777" w:rsidR="009A3D9C" w:rsidRPr="00442726" w:rsidRDefault="009A3D9C" w:rsidP="008B25EB">
            <w:pPr>
              <w:rPr>
                <w:rFonts w:cstheme="minorHAnsi"/>
                <w:b/>
                <w:color w:val="231F20"/>
                <w:sz w:val="24"/>
                <w:szCs w:val="24"/>
              </w:rPr>
            </w:pPr>
            <w:r w:rsidRPr="00442726">
              <w:rPr>
                <w:b/>
                <w:sz w:val="24"/>
                <w:szCs w:val="24"/>
              </w:rPr>
              <w:t>Activity 3</w:t>
            </w:r>
            <w:r>
              <w:rPr>
                <w:b/>
                <w:sz w:val="24"/>
                <w:szCs w:val="24"/>
              </w:rPr>
              <w:t>a</w:t>
            </w:r>
            <w:r w:rsidRPr="00442726">
              <w:rPr>
                <w:b/>
                <w:sz w:val="24"/>
                <w:szCs w:val="24"/>
              </w:rPr>
              <w:t>:</w:t>
            </w:r>
            <w:r w:rsidRPr="00442726">
              <w:rPr>
                <w:sz w:val="24"/>
                <w:szCs w:val="24"/>
              </w:rPr>
              <w:t xml:space="preserve"> </w:t>
            </w:r>
            <w:bookmarkStart w:id="8" w:name="_Hlk24703409"/>
            <w:r>
              <w:rPr>
                <w:sz w:val="24"/>
                <w:szCs w:val="24"/>
              </w:rPr>
              <w:t xml:space="preserve">Assess implemented interventions to </w:t>
            </w:r>
            <w:bookmarkEnd w:id="8"/>
            <w:r>
              <w:rPr>
                <w:sz w:val="24"/>
                <w:szCs w:val="24"/>
              </w:rPr>
              <w:t>determine effectiveness and sustainability</w:t>
            </w:r>
            <w:r w:rsidRPr="00442726">
              <w:rPr>
                <w:rFonts w:cstheme="minorHAnsi"/>
                <w:sz w:val="24"/>
                <w:szCs w:val="24"/>
              </w:rPr>
              <w:t>.</w:t>
            </w:r>
            <w:bookmarkStart w:id="9" w:name="_Hlk24703988"/>
          </w:p>
          <w:p w14:paraId="7FC98266" w14:textId="77777777" w:rsidR="009A3D9C" w:rsidRDefault="009A3D9C" w:rsidP="008B25EB">
            <w:pPr>
              <w:widowControl w:val="0"/>
              <w:autoSpaceDE w:val="0"/>
              <w:autoSpaceDN w:val="0"/>
              <w:rPr>
                <w:rFonts w:cstheme="minorHAnsi"/>
                <w:b/>
                <w:color w:val="231F20"/>
                <w:sz w:val="24"/>
                <w:szCs w:val="24"/>
              </w:rPr>
            </w:pPr>
          </w:p>
          <w:p w14:paraId="709C8B0C" w14:textId="453D69DC" w:rsidR="009A3D9C" w:rsidRPr="00442726" w:rsidRDefault="009A3D9C" w:rsidP="008B25EB">
            <w:pPr>
              <w:widowControl w:val="0"/>
              <w:autoSpaceDE w:val="0"/>
              <w:autoSpaceDN w:val="0"/>
              <w:rPr>
                <w:rFonts w:cstheme="minorHAnsi"/>
                <w:color w:val="231F20"/>
                <w:sz w:val="24"/>
                <w:szCs w:val="24"/>
              </w:rPr>
            </w:pPr>
            <w:r w:rsidRPr="00442726">
              <w:rPr>
                <w:rFonts w:cstheme="minorHAnsi"/>
                <w:b/>
                <w:color w:val="231F20"/>
                <w:sz w:val="24"/>
                <w:szCs w:val="24"/>
              </w:rPr>
              <w:t>Activity 3</w:t>
            </w:r>
            <w:r>
              <w:rPr>
                <w:rFonts w:cstheme="minorHAnsi"/>
                <w:b/>
                <w:color w:val="231F20"/>
                <w:sz w:val="24"/>
                <w:szCs w:val="24"/>
              </w:rPr>
              <w:t>b</w:t>
            </w:r>
            <w:r w:rsidRPr="00442726">
              <w:rPr>
                <w:rFonts w:cstheme="minorHAnsi"/>
                <w:b/>
                <w:color w:val="231F20"/>
                <w:sz w:val="24"/>
                <w:szCs w:val="24"/>
              </w:rPr>
              <w:t>:</w:t>
            </w:r>
            <w:r w:rsidRPr="00442726">
              <w:rPr>
                <w:rFonts w:cstheme="minorHAnsi"/>
                <w:color w:val="231F20"/>
                <w:sz w:val="24"/>
                <w:szCs w:val="24"/>
              </w:rPr>
              <w:t xml:space="preserve"> A</w:t>
            </w:r>
            <w:r>
              <w:rPr>
                <w:rFonts w:cstheme="minorHAnsi"/>
                <w:color w:val="231F20"/>
                <w:sz w:val="24"/>
                <w:szCs w:val="24"/>
              </w:rPr>
              <w:t>ssess</w:t>
            </w:r>
            <w:r w:rsidRPr="00442726">
              <w:rPr>
                <w:rFonts w:cstheme="minorHAnsi"/>
                <w:color w:val="231F20"/>
                <w:sz w:val="24"/>
                <w:szCs w:val="24"/>
              </w:rPr>
              <w:t xml:space="preserve"> current pool code</w:t>
            </w:r>
            <w:r>
              <w:rPr>
                <w:rFonts w:cstheme="minorHAnsi"/>
                <w:color w:val="231F20"/>
                <w:sz w:val="24"/>
                <w:szCs w:val="24"/>
              </w:rPr>
              <w:t xml:space="preserve">, regulations, and inspection processes </w:t>
            </w:r>
            <w:r w:rsidRPr="00442726">
              <w:rPr>
                <w:rFonts w:cstheme="minorHAnsi"/>
                <w:color w:val="231F20"/>
                <w:sz w:val="24"/>
                <w:szCs w:val="24"/>
              </w:rPr>
              <w:t xml:space="preserve">to determine </w:t>
            </w:r>
            <w:r>
              <w:rPr>
                <w:rFonts w:cstheme="minorHAnsi"/>
                <w:color w:val="231F20"/>
                <w:sz w:val="24"/>
                <w:szCs w:val="24"/>
              </w:rPr>
              <w:t>adequacy, effectiveness, and program efficiency</w:t>
            </w:r>
            <w:r w:rsidRPr="00442726">
              <w:rPr>
                <w:rFonts w:cstheme="minorHAnsi"/>
                <w:color w:val="231F20"/>
                <w:sz w:val="24"/>
                <w:szCs w:val="24"/>
              </w:rPr>
              <w:t xml:space="preserve">. </w:t>
            </w:r>
            <w:r>
              <w:rPr>
                <w:rFonts w:cstheme="minorHAnsi"/>
                <w:color w:val="231F20"/>
                <w:sz w:val="24"/>
                <w:szCs w:val="24"/>
              </w:rPr>
              <w:t xml:space="preserve">Determine whether </w:t>
            </w:r>
            <w:r w:rsidRPr="00442726">
              <w:rPr>
                <w:rFonts w:cstheme="minorHAnsi"/>
                <w:color w:val="231F20"/>
                <w:sz w:val="24"/>
                <w:szCs w:val="24"/>
              </w:rPr>
              <w:t xml:space="preserve">incorporating aspects of </w:t>
            </w:r>
            <w:r>
              <w:rPr>
                <w:rFonts w:cstheme="minorHAnsi"/>
                <w:color w:val="231F20"/>
                <w:sz w:val="24"/>
                <w:szCs w:val="24"/>
              </w:rPr>
              <w:t>CDC’s</w:t>
            </w:r>
            <w:r w:rsidRPr="00442726">
              <w:rPr>
                <w:rFonts w:cstheme="minorHAnsi"/>
                <w:color w:val="231F20"/>
                <w:sz w:val="24"/>
                <w:szCs w:val="24"/>
              </w:rPr>
              <w:t xml:space="preserve"> </w:t>
            </w:r>
            <w:r>
              <w:rPr>
                <w:rFonts w:cstheme="minorHAnsi"/>
                <w:color w:val="231F20"/>
                <w:sz w:val="24"/>
                <w:szCs w:val="24"/>
              </w:rPr>
              <w:t xml:space="preserve">MAHC </w:t>
            </w:r>
            <w:r w:rsidRPr="00442726">
              <w:rPr>
                <w:rFonts w:cstheme="minorHAnsi"/>
                <w:color w:val="231F20"/>
                <w:sz w:val="24"/>
                <w:szCs w:val="24"/>
              </w:rPr>
              <w:t>or other guidelines</w:t>
            </w:r>
            <w:r>
              <w:rPr>
                <w:rFonts w:cstheme="minorHAnsi"/>
                <w:color w:val="231F20"/>
                <w:sz w:val="24"/>
                <w:szCs w:val="24"/>
              </w:rPr>
              <w:t>/processes</w:t>
            </w:r>
            <w:r w:rsidRPr="00442726">
              <w:rPr>
                <w:rFonts w:cstheme="minorHAnsi"/>
                <w:color w:val="231F20"/>
                <w:sz w:val="24"/>
                <w:szCs w:val="24"/>
              </w:rPr>
              <w:t xml:space="preserve"> would</w:t>
            </w:r>
            <w:r>
              <w:rPr>
                <w:rFonts w:cstheme="minorHAnsi"/>
                <w:color w:val="231F20"/>
                <w:sz w:val="24"/>
                <w:szCs w:val="24"/>
              </w:rPr>
              <w:t xml:space="preserve"> improve safe recreational water program</w:t>
            </w:r>
            <w:r w:rsidR="00C335F0">
              <w:rPr>
                <w:rFonts w:cstheme="minorHAnsi"/>
                <w:color w:val="231F20"/>
                <w:sz w:val="24"/>
                <w:szCs w:val="24"/>
              </w:rPr>
              <w:t>s</w:t>
            </w:r>
            <w:r>
              <w:rPr>
                <w:rFonts w:cstheme="minorHAnsi"/>
                <w:color w:val="231F20"/>
                <w:sz w:val="24"/>
                <w:szCs w:val="24"/>
              </w:rPr>
              <w:t xml:space="preserve">. </w:t>
            </w:r>
            <w:bookmarkEnd w:id="9"/>
            <w:r w:rsidRPr="00442726">
              <w:rPr>
                <w:rFonts w:cstheme="minorHAnsi"/>
                <w:color w:val="231F20"/>
                <w:sz w:val="24"/>
                <w:szCs w:val="24"/>
              </w:rPr>
              <w:t xml:space="preserve"> </w:t>
            </w:r>
          </w:p>
          <w:p w14:paraId="408F3F46" w14:textId="77777777" w:rsidR="009A3D9C" w:rsidRPr="00AF3562" w:rsidRDefault="009A3D9C" w:rsidP="008B25EB">
            <w:pPr>
              <w:rPr>
                <w:b/>
                <w:sz w:val="24"/>
                <w:szCs w:val="24"/>
              </w:rPr>
            </w:pPr>
          </w:p>
        </w:tc>
      </w:tr>
      <w:tr w:rsidR="009A3D9C" w:rsidRPr="00700925" w14:paraId="65153E0C" w14:textId="77777777" w:rsidTr="008B25EB">
        <w:trPr>
          <w:trHeight w:val="449"/>
        </w:trPr>
        <w:tc>
          <w:tcPr>
            <w:tcW w:w="11227" w:type="dxa"/>
            <w:gridSpan w:val="2"/>
            <w:tcBorders>
              <w:bottom w:val="single" w:sz="4" w:space="0" w:color="auto"/>
            </w:tcBorders>
            <w:shd w:val="clear" w:color="auto" w:fill="1F497D" w:themeFill="text2"/>
          </w:tcPr>
          <w:p w14:paraId="5C773ABD" w14:textId="77777777" w:rsidR="009A3D9C" w:rsidRPr="00AA2171" w:rsidRDefault="009A3D9C" w:rsidP="008B25EB">
            <w:pPr>
              <w:jc w:val="center"/>
              <w:rPr>
                <w:b/>
                <w:color w:val="FFFFFF" w:themeColor="background1"/>
                <w:sz w:val="28"/>
                <w:szCs w:val="28"/>
              </w:rPr>
            </w:pPr>
            <w:r>
              <w:rPr>
                <w:b/>
                <w:color w:val="FFFFFF" w:themeColor="background1"/>
                <w:sz w:val="28"/>
                <w:szCs w:val="28"/>
              </w:rPr>
              <w:t>EVALUATION AND PERFORMANCE MEASUREMENT</w:t>
            </w:r>
          </w:p>
        </w:tc>
      </w:tr>
      <w:tr w:rsidR="009A3D9C" w:rsidRPr="00700925" w14:paraId="192EF6FB" w14:textId="77777777" w:rsidTr="008B25EB">
        <w:trPr>
          <w:trHeight w:val="629"/>
        </w:trPr>
        <w:tc>
          <w:tcPr>
            <w:tcW w:w="540" w:type="dxa"/>
            <w:shd w:val="clear" w:color="auto" w:fill="1F497D" w:themeFill="text2"/>
          </w:tcPr>
          <w:p w14:paraId="7AFA46F2" w14:textId="5E099725" w:rsidR="009A3D9C" w:rsidRDefault="00EB7DC6" w:rsidP="008B25EB">
            <w:pPr>
              <w:jc w:val="center"/>
              <w:rPr>
                <w:b/>
                <w:color w:val="FFFFFF" w:themeColor="background1"/>
                <w:sz w:val="28"/>
                <w:szCs w:val="28"/>
              </w:rPr>
            </w:pPr>
            <w:r>
              <w:rPr>
                <w:b/>
                <w:color w:val="FFFFFF" w:themeColor="background1"/>
                <w:sz w:val="28"/>
                <w:szCs w:val="28"/>
              </w:rPr>
              <w:lastRenderedPageBreak/>
              <w:t>6</w:t>
            </w:r>
          </w:p>
        </w:tc>
        <w:tc>
          <w:tcPr>
            <w:tcW w:w="10687" w:type="dxa"/>
            <w:shd w:val="clear" w:color="auto" w:fill="auto"/>
            <w:vAlign w:val="center"/>
          </w:tcPr>
          <w:p w14:paraId="319EA069" w14:textId="77777777" w:rsidR="008E30CB" w:rsidRPr="008E30CB" w:rsidRDefault="008E30CB" w:rsidP="008E30CB">
            <w:pPr>
              <w:pStyle w:val="TableParagraph"/>
              <w:ind w:left="0" w:right="118"/>
              <w:rPr>
                <w:b/>
                <w:color w:val="000000" w:themeColor="text1"/>
                <w:sz w:val="24"/>
                <w:szCs w:val="24"/>
              </w:rPr>
            </w:pPr>
            <w:r w:rsidRPr="008E30CB">
              <w:rPr>
                <w:b/>
                <w:color w:val="000000" w:themeColor="text1"/>
                <w:sz w:val="24"/>
                <w:szCs w:val="24"/>
              </w:rPr>
              <w:t xml:space="preserve">Strategy 1: Strengthen EH data use and informatics capacity </w:t>
            </w:r>
          </w:p>
          <w:p w14:paraId="42D089D4" w14:textId="197CFE6B" w:rsidR="009A3D9C" w:rsidRPr="008E30CB" w:rsidRDefault="009A3D9C" w:rsidP="008E30CB">
            <w:pPr>
              <w:rPr>
                <w:sz w:val="24"/>
                <w:szCs w:val="24"/>
              </w:rPr>
            </w:pPr>
          </w:p>
          <w:p w14:paraId="55445BE9" w14:textId="38F14E98" w:rsidR="009A3D9C" w:rsidRPr="00C6344B" w:rsidRDefault="009A3D9C" w:rsidP="008B25EB">
            <w:pPr>
              <w:pStyle w:val="TableParagraph"/>
              <w:ind w:left="0" w:right="118"/>
              <w:rPr>
                <w:rFonts w:asciiTheme="minorHAnsi" w:hAnsiTheme="minorHAnsi" w:cstheme="minorHAnsi"/>
                <w:color w:val="231F20"/>
                <w:sz w:val="24"/>
                <w:szCs w:val="24"/>
              </w:rPr>
            </w:pPr>
            <w:r w:rsidRPr="00C6344B">
              <w:rPr>
                <w:b/>
                <w:color w:val="000000" w:themeColor="text1"/>
                <w:sz w:val="24"/>
                <w:szCs w:val="24"/>
              </w:rPr>
              <w:t xml:space="preserve">Measure 1a: </w:t>
            </w:r>
            <w:r w:rsidRPr="00C6344B">
              <w:rPr>
                <w:rFonts w:asciiTheme="minorHAnsi" w:hAnsiTheme="minorHAnsi" w:cstheme="minorHAnsi"/>
                <w:color w:val="231F20"/>
                <w:sz w:val="24"/>
                <w:szCs w:val="24"/>
              </w:rPr>
              <w:t>Asses</w:t>
            </w:r>
            <w:r w:rsidR="00C335F0">
              <w:rPr>
                <w:rFonts w:asciiTheme="minorHAnsi" w:hAnsiTheme="minorHAnsi" w:cstheme="minorHAnsi"/>
                <w:color w:val="231F20"/>
                <w:sz w:val="24"/>
                <w:szCs w:val="24"/>
              </w:rPr>
              <w:t>s</w:t>
            </w:r>
            <w:r>
              <w:rPr>
                <w:rFonts w:asciiTheme="minorHAnsi" w:hAnsiTheme="minorHAnsi" w:cstheme="minorHAnsi"/>
                <w:color w:val="231F20"/>
                <w:sz w:val="24"/>
                <w:szCs w:val="24"/>
              </w:rPr>
              <w:t xml:space="preserve"> </w:t>
            </w:r>
            <w:r w:rsidRPr="00C6344B">
              <w:rPr>
                <w:rFonts w:asciiTheme="minorHAnsi" w:hAnsiTheme="minorHAnsi" w:cstheme="minorHAnsi"/>
                <w:color w:val="231F20"/>
                <w:sz w:val="24"/>
                <w:szCs w:val="24"/>
              </w:rPr>
              <w:t xml:space="preserve">EH information systems used by </w:t>
            </w:r>
            <w:r w:rsidR="00C335F0">
              <w:rPr>
                <w:rFonts w:asciiTheme="minorHAnsi" w:hAnsiTheme="minorHAnsi" w:cstheme="minorHAnsi"/>
                <w:color w:val="231F20"/>
                <w:sz w:val="24"/>
                <w:szCs w:val="24"/>
              </w:rPr>
              <w:t>public</w:t>
            </w:r>
            <w:r w:rsidRPr="00C6344B">
              <w:rPr>
                <w:rFonts w:asciiTheme="minorHAnsi" w:hAnsiTheme="minorHAnsi" w:cstheme="minorHAnsi"/>
                <w:color w:val="231F20"/>
                <w:sz w:val="24"/>
                <w:szCs w:val="24"/>
              </w:rPr>
              <w:t xml:space="preserve"> health departments and partners (</w:t>
            </w:r>
            <w:r>
              <w:rPr>
                <w:rFonts w:asciiTheme="minorHAnsi" w:hAnsiTheme="minorHAnsi" w:cstheme="minorHAnsi"/>
                <w:color w:val="231F20"/>
                <w:sz w:val="24"/>
                <w:szCs w:val="24"/>
              </w:rPr>
              <w:t xml:space="preserve">for example, </w:t>
            </w:r>
            <w:r w:rsidRPr="00C6344B">
              <w:rPr>
                <w:rFonts w:asciiTheme="minorHAnsi" w:hAnsiTheme="minorHAnsi" w:cstheme="minorHAnsi"/>
                <w:color w:val="231F20"/>
                <w:sz w:val="24"/>
                <w:szCs w:val="24"/>
              </w:rPr>
              <w:t xml:space="preserve">laboratory information systems) to identify recreational water hazards and harmful exposures. The assessment </w:t>
            </w:r>
            <w:r>
              <w:rPr>
                <w:rFonts w:asciiTheme="minorHAnsi" w:hAnsiTheme="minorHAnsi" w:cstheme="minorHAnsi"/>
                <w:color w:val="231F20"/>
                <w:sz w:val="24"/>
                <w:szCs w:val="24"/>
              </w:rPr>
              <w:t xml:space="preserve">report </w:t>
            </w:r>
            <w:r w:rsidR="00C335F0">
              <w:rPr>
                <w:rFonts w:asciiTheme="minorHAnsi" w:hAnsiTheme="minorHAnsi" w:cstheme="minorHAnsi"/>
                <w:color w:val="231F20"/>
                <w:sz w:val="24"/>
                <w:szCs w:val="24"/>
              </w:rPr>
              <w:t xml:space="preserve">should </w:t>
            </w:r>
            <w:r w:rsidRPr="00C6344B">
              <w:rPr>
                <w:rFonts w:asciiTheme="minorHAnsi" w:hAnsiTheme="minorHAnsi" w:cstheme="minorHAnsi"/>
                <w:color w:val="231F20"/>
                <w:sz w:val="24"/>
                <w:szCs w:val="24"/>
              </w:rPr>
              <w:t>describe</w:t>
            </w:r>
            <w:r w:rsidR="00C335F0">
              <w:rPr>
                <w:rFonts w:asciiTheme="minorHAnsi" w:hAnsiTheme="minorHAnsi" w:cstheme="minorHAnsi"/>
                <w:color w:val="231F20"/>
                <w:sz w:val="24"/>
                <w:szCs w:val="24"/>
              </w:rPr>
              <w:t>:</w:t>
            </w:r>
            <w:r>
              <w:rPr>
                <w:rFonts w:asciiTheme="minorHAnsi" w:hAnsiTheme="minorHAnsi" w:cstheme="minorHAnsi"/>
                <w:color w:val="231F20"/>
                <w:sz w:val="24"/>
                <w:szCs w:val="24"/>
              </w:rPr>
              <w:t xml:space="preserve"> </w:t>
            </w:r>
          </w:p>
          <w:p w14:paraId="3A86E7F1"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T</w:t>
            </w:r>
            <w:r w:rsidRPr="00C6344B">
              <w:rPr>
                <w:rFonts w:cstheme="minorHAnsi"/>
                <w:sz w:val="24"/>
                <w:szCs w:val="24"/>
              </w:rPr>
              <w:t>ypes of information systems managed</w:t>
            </w:r>
            <w:r>
              <w:rPr>
                <w:rFonts w:cstheme="minorHAnsi"/>
                <w:sz w:val="24"/>
                <w:szCs w:val="24"/>
              </w:rPr>
              <w:t xml:space="preserve"> or </w:t>
            </w:r>
            <w:r w:rsidRPr="00C6344B">
              <w:rPr>
                <w:rFonts w:cstheme="minorHAnsi"/>
                <w:sz w:val="24"/>
                <w:szCs w:val="24"/>
              </w:rPr>
              <w:t>used by partners</w:t>
            </w:r>
            <w:r>
              <w:rPr>
                <w:rFonts w:cstheme="minorHAnsi"/>
                <w:sz w:val="24"/>
                <w:szCs w:val="24"/>
              </w:rPr>
              <w:t>.</w:t>
            </w:r>
            <w:r w:rsidRPr="00C6344B">
              <w:rPr>
                <w:rFonts w:cstheme="minorHAnsi"/>
                <w:sz w:val="24"/>
                <w:szCs w:val="24"/>
              </w:rPr>
              <w:t xml:space="preserve"> </w:t>
            </w:r>
          </w:p>
          <w:p w14:paraId="647CCA69"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I</w:t>
            </w:r>
            <w:r w:rsidRPr="00C6344B">
              <w:rPr>
                <w:rFonts w:cstheme="minorHAnsi"/>
                <w:sz w:val="24"/>
                <w:szCs w:val="24"/>
              </w:rPr>
              <w:t>nformation sharing process used to identify and characterize hazards and exposures</w:t>
            </w:r>
            <w:r>
              <w:rPr>
                <w:rFonts w:cstheme="minorHAnsi"/>
                <w:sz w:val="24"/>
                <w:szCs w:val="24"/>
              </w:rPr>
              <w:t>.</w:t>
            </w:r>
            <w:r w:rsidRPr="00C6344B">
              <w:rPr>
                <w:rFonts w:cstheme="minorHAnsi"/>
                <w:sz w:val="24"/>
                <w:szCs w:val="24"/>
              </w:rPr>
              <w:t xml:space="preserve"> </w:t>
            </w:r>
          </w:p>
          <w:p w14:paraId="226E1163"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sidRPr="00C6344B">
              <w:rPr>
                <w:rFonts w:cstheme="minorHAnsi"/>
                <w:sz w:val="24"/>
                <w:szCs w:val="24"/>
              </w:rPr>
              <w:t>Strengths and weakness</w:t>
            </w:r>
            <w:r>
              <w:rPr>
                <w:rFonts w:cstheme="minorHAnsi"/>
                <w:sz w:val="24"/>
                <w:szCs w:val="24"/>
              </w:rPr>
              <w:t>es</w:t>
            </w:r>
            <w:r w:rsidRPr="00C6344B">
              <w:rPr>
                <w:rFonts w:cstheme="minorHAnsi"/>
                <w:sz w:val="24"/>
                <w:szCs w:val="24"/>
              </w:rPr>
              <w:t xml:space="preserve"> of current information systems</w:t>
            </w:r>
            <w:r>
              <w:rPr>
                <w:rFonts w:cstheme="minorHAnsi"/>
                <w:sz w:val="24"/>
                <w:szCs w:val="24"/>
              </w:rPr>
              <w:t>.</w:t>
            </w:r>
          </w:p>
          <w:p w14:paraId="739DC460"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Needed and implemented i</w:t>
            </w:r>
            <w:r w:rsidRPr="00C6344B">
              <w:rPr>
                <w:rFonts w:cstheme="minorHAnsi"/>
                <w:sz w:val="24"/>
                <w:szCs w:val="24"/>
              </w:rPr>
              <w:t>nformation systems improvements</w:t>
            </w:r>
            <w:r>
              <w:rPr>
                <w:rFonts w:cstheme="minorHAnsi"/>
                <w:sz w:val="24"/>
                <w:szCs w:val="24"/>
              </w:rPr>
              <w:t>.</w:t>
            </w:r>
          </w:p>
          <w:p w14:paraId="068386AC" w14:textId="77777777" w:rsidR="009A3D9C" w:rsidRPr="00C6344B" w:rsidRDefault="009A3D9C" w:rsidP="008B25EB">
            <w:pPr>
              <w:rPr>
                <w:b/>
                <w:color w:val="000000" w:themeColor="text1"/>
                <w:sz w:val="24"/>
                <w:szCs w:val="24"/>
              </w:rPr>
            </w:pPr>
          </w:p>
          <w:p w14:paraId="7ED22842" w14:textId="7B49D257" w:rsidR="009A3D9C" w:rsidRPr="00C6344B" w:rsidRDefault="009A3D9C" w:rsidP="008B25EB">
            <w:pPr>
              <w:rPr>
                <w:rFonts w:cstheme="minorHAnsi"/>
                <w:color w:val="231F20"/>
                <w:sz w:val="24"/>
                <w:szCs w:val="24"/>
              </w:rPr>
            </w:pPr>
            <w:r w:rsidRPr="00C6344B">
              <w:rPr>
                <w:b/>
                <w:color w:val="000000" w:themeColor="text1"/>
                <w:sz w:val="24"/>
                <w:szCs w:val="24"/>
              </w:rPr>
              <w:t xml:space="preserve">Measure 1b: </w:t>
            </w:r>
            <w:r w:rsidR="00C335F0">
              <w:rPr>
                <w:rFonts w:cstheme="minorHAnsi"/>
                <w:color w:val="231F20"/>
                <w:sz w:val="24"/>
                <w:szCs w:val="24"/>
              </w:rPr>
              <w:t>I</w:t>
            </w:r>
            <w:r w:rsidRPr="00C6344B">
              <w:rPr>
                <w:rFonts w:cstheme="minorHAnsi"/>
                <w:color w:val="231F20"/>
                <w:sz w:val="24"/>
                <w:szCs w:val="24"/>
              </w:rPr>
              <w:t>dentif</w:t>
            </w:r>
            <w:r w:rsidR="00C335F0">
              <w:rPr>
                <w:rFonts w:cstheme="minorHAnsi"/>
                <w:color w:val="231F20"/>
                <w:sz w:val="24"/>
                <w:szCs w:val="24"/>
              </w:rPr>
              <w:t>y</w:t>
            </w:r>
            <w:r w:rsidRPr="00C6344B">
              <w:rPr>
                <w:rFonts w:cstheme="minorHAnsi"/>
                <w:color w:val="231F20"/>
                <w:sz w:val="24"/>
                <w:szCs w:val="24"/>
              </w:rPr>
              <w:t xml:space="preserve"> and describe</w:t>
            </w:r>
            <w:r w:rsidR="00C335F0">
              <w:rPr>
                <w:rFonts w:cstheme="minorHAnsi"/>
                <w:color w:val="231F20"/>
                <w:sz w:val="24"/>
                <w:szCs w:val="24"/>
              </w:rPr>
              <w:t xml:space="preserve"> data needs</w:t>
            </w:r>
          </w:p>
          <w:p w14:paraId="5F5F5985"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Available data</w:t>
            </w:r>
            <w:r>
              <w:rPr>
                <w:rFonts w:cstheme="minorHAnsi"/>
                <w:color w:val="231F20"/>
                <w:sz w:val="24"/>
                <w:szCs w:val="24"/>
              </w:rPr>
              <w:t xml:space="preserve"> and </w:t>
            </w:r>
            <w:r w:rsidRPr="00C6344B">
              <w:rPr>
                <w:rFonts w:cstheme="minorHAnsi"/>
                <w:color w:val="231F20"/>
                <w:sz w:val="24"/>
                <w:szCs w:val="24"/>
              </w:rPr>
              <w:t>information identified and described</w:t>
            </w:r>
            <w:r>
              <w:rPr>
                <w:rFonts w:cstheme="minorHAnsi"/>
                <w:color w:val="231F20"/>
                <w:sz w:val="24"/>
                <w:szCs w:val="24"/>
              </w:rPr>
              <w:t>.</w:t>
            </w:r>
            <w:r w:rsidRPr="00C6344B">
              <w:rPr>
                <w:rFonts w:cstheme="minorHAnsi"/>
                <w:color w:val="231F20"/>
                <w:spacing w:val="-32"/>
                <w:sz w:val="24"/>
                <w:szCs w:val="24"/>
              </w:rPr>
              <w:t xml:space="preserve"> </w:t>
            </w:r>
          </w:p>
          <w:p w14:paraId="67FA32BC"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Data</w:t>
            </w:r>
            <w:r>
              <w:rPr>
                <w:rFonts w:cstheme="minorHAnsi"/>
                <w:color w:val="231F20"/>
                <w:sz w:val="24"/>
                <w:szCs w:val="24"/>
              </w:rPr>
              <w:t xml:space="preserve"> and information</w:t>
            </w:r>
            <w:r w:rsidRPr="00C6344B">
              <w:rPr>
                <w:rFonts w:cstheme="minorHAnsi"/>
                <w:color w:val="231F20"/>
                <w:sz w:val="24"/>
                <w:szCs w:val="24"/>
              </w:rPr>
              <w:t xml:space="preserve"> gaps identified</w:t>
            </w:r>
            <w:r>
              <w:rPr>
                <w:rFonts w:cstheme="minorHAnsi"/>
                <w:color w:val="231F20"/>
                <w:sz w:val="24"/>
                <w:szCs w:val="24"/>
              </w:rPr>
              <w:t>.</w:t>
            </w:r>
          </w:p>
          <w:p w14:paraId="047933F6" w14:textId="77777777" w:rsidR="009A3D9C" w:rsidRPr="00C6344B" w:rsidRDefault="009A3D9C" w:rsidP="008E30CB"/>
          <w:p w14:paraId="38CB19CB" w14:textId="77777777" w:rsidR="009A3D9C" w:rsidRPr="00C6344B" w:rsidRDefault="009A3D9C" w:rsidP="008B25EB">
            <w:pPr>
              <w:rPr>
                <w:rFonts w:cstheme="minorHAnsi"/>
                <w:color w:val="231F20"/>
                <w:sz w:val="24"/>
                <w:szCs w:val="24"/>
              </w:rPr>
            </w:pPr>
            <w:r w:rsidRPr="00C6344B">
              <w:rPr>
                <w:b/>
                <w:color w:val="000000" w:themeColor="text1"/>
                <w:sz w:val="24"/>
                <w:szCs w:val="24"/>
              </w:rPr>
              <w:t xml:space="preserve">Measure 1c: </w:t>
            </w:r>
            <w:r w:rsidRPr="00C6344B">
              <w:rPr>
                <w:rFonts w:cstheme="minorHAnsi"/>
                <w:color w:val="231F20"/>
                <w:sz w:val="24"/>
                <w:szCs w:val="24"/>
              </w:rPr>
              <w:t xml:space="preserve">Recreational water data publicly available through an open access portal. </w:t>
            </w:r>
          </w:p>
          <w:p w14:paraId="62A947C7" w14:textId="77777777" w:rsidR="009A3D9C" w:rsidRPr="00C6344B" w:rsidRDefault="009A3D9C" w:rsidP="009A3D9C">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Publicly available data standardized, easy to access</w:t>
            </w:r>
            <w:r>
              <w:rPr>
                <w:rFonts w:cstheme="minorHAnsi"/>
                <w:color w:val="231F20"/>
                <w:sz w:val="24"/>
                <w:szCs w:val="24"/>
              </w:rPr>
              <w:t>,</w:t>
            </w:r>
            <w:r w:rsidRPr="00C6344B">
              <w:rPr>
                <w:rFonts w:cstheme="minorHAnsi"/>
                <w:color w:val="231F20"/>
                <w:sz w:val="24"/>
                <w:szCs w:val="24"/>
              </w:rPr>
              <w:t xml:space="preserve"> and </w:t>
            </w:r>
            <w:r>
              <w:rPr>
                <w:rFonts w:cstheme="minorHAnsi"/>
                <w:color w:val="231F20"/>
                <w:sz w:val="24"/>
                <w:szCs w:val="24"/>
              </w:rPr>
              <w:t xml:space="preserve">easy to </w:t>
            </w:r>
            <w:r w:rsidRPr="00C6344B">
              <w:rPr>
                <w:rFonts w:cstheme="minorHAnsi"/>
                <w:color w:val="231F20"/>
                <w:sz w:val="24"/>
                <w:szCs w:val="24"/>
              </w:rPr>
              <w:t>understand</w:t>
            </w:r>
            <w:r>
              <w:rPr>
                <w:rFonts w:cstheme="minorHAnsi"/>
                <w:color w:val="231F20"/>
                <w:sz w:val="24"/>
                <w:szCs w:val="24"/>
              </w:rPr>
              <w:t>.</w:t>
            </w:r>
          </w:p>
          <w:p w14:paraId="13337EA1" w14:textId="77777777" w:rsidR="009A3D9C" w:rsidRPr="00C6344B" w:rsidRDefault="009A3D9C" w:rsidP="008E30CB"/>
          <w:p w14:paraId="398D9817" w14:textId="77777777" w:rsidR="009A3D9C" w:rsidRPr="00C6344B" w:rsidRDefault="009A3D9C" w:rsidP="008B25EB">
            <w:pPr>
              <w:pStyle w:val="Default"/>
              <w:rPr>
                <w:rFonts w:asciiTheme="minorHAnsi" w:hAnsiTheme="minorHAnsi" w:cstheme="minorHAnsi"/>
              </w:rPr>
            </w:pPr>
            <w:r w:rsidRPr="00C6344B">
              <w:rPr>
                <w:rFonts w:asciiTheme="minorHAnsi" w:hAnsiTheme="minorHAnsi" w:cstheme="minorHAnsi"/>
                <w:b/>
                <w:color w:val="000000" w:themeColor="text1"/>
              </w:rPr>
              <w:t xml:space="preserve">Measure 1d: </w:t>
            </w:r>
            <w:r w:rsidRPr="00C6344B">
              <w:rPr>
                <w:rFonts w:asciiTheme="minorHAnsi" w:hAnsiTheme="minorHAnsi" w:cstheme="minorHAnsi"/>
              </w:rPr>
              <w:t>Aquatic facility inspection data</w:t>
            </w:r>
            <w:r>
              <w:rPr>
                <w:rFonts w:asciiTheme="minorHAnsi" w:hAnsiTheme="minorHAnsi" w:cstheme="minorHAnsi"/>
              </w:rPr>
              <w:t xml:space="preserve"> </w:t>
            </w:r>
            <w:r w:rsidRPr="00C6344B">
              <w:rPr>
                <w:rFonts w:asciiTheme="minorHAnsi" w:hAnsiTheme="minorHAnsi" w:cstheme="minorHAnsi"/>
              </w:rPr>
              <w:t>standardiz</w:t>
            </w:r>
            <w:r>
              <w:rPr>
                <w:rFonts w:asciiTheme="minorHAnsi" w:hAnsiTheme="minorHAnsi" w:cstheme="minorHAnsi"/>
              </w:rPr>
              <w:t>ed</w:t>
            </w:r>
            <w:r w:rsidRPr="00C6344B">
              <w:rPr>
                <w:rFonts w:asciiTheme="minorHAnsi" w:hAnsiTheme="minorHAnsi" w:cstheme="minorHAnsi"/>
              </w:rPr>
              <w:t>.</w:t>
            </w:r>
          </w:p>
          <w:p w14:paraId="08108DA4" w14:textId="77777777" w:rsidR="009A3D9C" w:rsidRPr="00C6344B" w:rsidRDefault="009A3D9C" w:rsidP="008B25EB">
            <w:pPr>
              <w:rPr>
                <w:b/>
                <w:color w:val="000000" w:themeColor="text1"/>
                <w:sz w:val="24"/>
                <w:szCs w:val="24"/>
              </w:rPr>
            </w:pPr>
          </w:p>
          <w:p w14:paraId="3CC2E6C4" w14:textId="77777777" w:rsidR="008E30CB" w:rsidRPr="008E30CB" w:rsidRDefault="008E30CB" w:rsidP="008E30CB">
            <w:pPr>
              <w:rPr>
                <w:b/>
                <w:color w:val="000000" w:themeColor="text1"/>
                <w:sz w:val="24"/>
                <w:szCs w:val="24"/>
              </w:rPr>
            </w:pPr>
            <w:r w:rsidRPr="008E30CB">
              <w:rPr>
                <w:b/>
                <w:color w:val="000000" w:themeColor="text1"/>
                <w:sz w:val="24"/>
                <w:szCs w:val="24"/>
              </w:rPr>
              <w:t>Strategy 2: Identify, prevent, and control EH hazards</w:t>
            </w:r>
          </w:p>
          <w:p w14:paraId="3E5B605B" w14:textId="77777777" w:rsidR="009A3D9C" w:rsidRPr="00C6344B" w:rsidRDefault="009A3D9C" w:rsidP="008B25EB">
            <w:pPr>
              <w:rPr>
                <w:b/>
                <w:color w:val="000000" w:themeColor="text1"/>
                <w:sz w:val="24"/>
                <w:szCs w:val="24"/>
              </w:rPr>
            </w:pPr>
          </w:p>
          <w:p w14:paraId="528C5A33" w14:textId="77777777" w:rsidR="009A3D9C" w:rsidRPr="00C6344B" w:rsidRDefault="009A3D9C" w:rsidP="008B25EB">
            <w:pPr>
              <w:contextualSpacing/>
              <w:rPr>
                <w:rFonts w:cstheme="minorHAnsi"/>
                <w:color w:val="231F20"/>
                <w:sz w:val="24"/>
                <w:szCs w:val="24"/>
              </w:rPr>
            </w:pPr>
            <w:r w:rsidRPr="00C6344B">
              <w:rPr>
                <w:b/>
                <w:sz w:val="24"/>
                <w:szCs w:val="24"/>
              </w:rPr>
              <w:t>Measure 2a:</w:t>
            </w:r>
            <w:r w:rsidRPr="00C6344B">
              <w:rPr>
                <w:sz w:val="24"/>
                <w:szCs w:val="24"/>
              </w:rPr>
              <w:t xml:space="preserve"> </w:t>
            </w:r>
            <w:r>
              <w:rPr>
                <w:sz w:val="24"/>
                <w:szCs w:val="24"/>
              </w:rPr>
              <w:t>Description of p</w:t>
            </w:r>
            <w:r w:rsidRPr="00C6344B">
              <w:rPr>
                <w:sz w:val="24"/>
                <w:szCs w:val="24"/>
              </w:rPr>
              <w:t xml:space="preserve">artnerships </w:t>
            </w:r>
            <w:r>
              <w:rPr>
                <w:sz w:val="24"/>
                <w:szCs w:val="24"/>
              </w:rPr>
              <w:t xml:space="preserve">formed </w:t>
            </w:r>
            <w:r w:rsidRPr="00C6344B">
              <w:rPr>
                <w:sz w:val="24"/>
                <w:szCs w:val="24"/>
              </w:rPr>
              <w:t xml:space="preserve">between </w:t>
            </w:r>
            <w:r>
              <w:rPr>
                <w:sz w:val="24"/>
                <w:szCs w:val="24"/>
              </w:rPr>
              <w:t>EH</w:t>
            </w:r>
            <w:r w:rsidRPr="00C6344B">
              <w:rPr>
                <w:sz w:val="24"/>
                <w:szCs w:val="24"/>
              </w:rPr>
              <w:t xml:space="preserve"> professionals and other professions (epidemiology, toxicology, laboratory) </w:t>
            </w:r>
            <w:r>
              <w:rPr>
                <w:sz w:val="24"/>
                <w:szCs w:val="24"/>
              </w:rPr>
              <w:t>for</w:t>
            </w:r>
            <w:r w:rsidRPr="00C6344B">
              <w:rPr>
                <w:sz w:val="24"/>
                <w:szCs w:val="24"/>
              </w:rPr>
              <w:t xml:space="preserve"> </w:t>
            </w:r>
            <w:r>
              <w:rPr>
                <w:sz w:val="24"/>
                <w:szCs w:val="24"/>
              </w:rPr>
              <w:t>identifying</w:t>
            </w:r>
            <w:r w:rsidRPr="00C6344B">
              <w:rPr>
                <w:sz w:val="24"/>
                <w:szCs w:val="24"/>
              </w:rPr>
              <w:t xml:space="preserve"> hazards and </w:t>
            </w:r>
            <w:r>
              <w:rPr>
                <w:sz w:val="24"/>
                <w:szCs w:val="24"/>
              </w:rPr>
              <w:t xml:space="preserve">determining </w:t>
            </w:r>
            <w:r w:rsidRPr="00C6344B">
              <w:rPr>
                <w:sz w:val="24"/>
                <w:szCs w:val="24"/>
              </w:rPr>
              <w:t>needed interventions.</w:t>
            </w:r>
            <w:r w:rsidRPr="00C6344B">
              <w:rPr>
                <w:rFonts w:cstheme="minorHAnsi"/>
                <w:color w:val="231F20"/>
                <w:sz w:val="24"/>
                <w:szCs w:val="24"/>
              </w:rPr>
              <w:t xml:space="preserve">   </w:t>
            </w:r>
          </w:p>
          <w:p w14:paraId="6D6D39E1" w14:textId="77777777" w:rsidR="009A3D9C" w:rsidRPr="00E22E7D" w:rsidRDefault="009A3D9C" w:rsidP="009A3D9C">
            <w:pPr>
              <w:pStyle w:val="ListParagraph"/>
              <w:numPr>
                <w:ilvl w:val="0"/>
                <w:numId w:val="36"/>
              </w:numPr>
              <w:rPr>
                <w:rFonts w:asciiTheme="minorHAnsi" w:hAnsiTheme="minorHAnsi" w:cstheme="minorHAnsi"/>
                <w:sz w:val="24"/>
                <w:szCs w:val="24"/>
              </w:rPr>
            </w:pPr>
            <w:r w:rsidRPr="00E22E7D">
              <w:rPr>
                <w:rFonts w:asciiTheme="minorHAnsi" w:hAnsiTheme="minorHAnsi" w:cstheme="minorHAnsi"/>
                <w:sz w:val="24"/>
                <w:szCs w:val="24"/>
              </w:rPr>
              <w:t>Roles</w:t>
            </w:r>
            <w:r>
              <w:rPr>
                <w:rFonts w:asciiTheme="minorHAnsi" w:hAnsiTheme="minorHAnsi" w:cstheme="minorHAnsi"/>
                <w:sz w:val="24"/>
                <w:szCs w:val="24"/>
              </w:rPr>
              <w:t xml:space="preserve"> and </w:t>
            </w:r>
            <w:r w:rsidRPr="00E22E7D">
              <w:rPr>
                <w:rFonts w:asciiTheme="minorHAnsi" w:hAnsiTheme="minorHAnsi" w:cstheme="minorHAnsi"/>
                <w:sz w:val="24"/>
                <w:szCs w:val="24"/>
              </w:rPr>
              <w:t>responsibilities of partners defined</w:t>
            </w:r>
            <w:r>
              <w:rPr>
                <w:rFonts w:asciiTheme="minorHAnsi" w:hAnsiTheme="minorHAnsi" w:cstheme="minorHAnsi"/>
                <w:sz w:val="24"/>
                <w:szCs w:val="24"/>
              </w:rPr>
              <w:t>.</w:t>
            </w:r>
          </w:p>
          <w:p w14:paraId="12526766" w14:textId="77777777" w:rsidR="009A3D9C" w:rsidRPr="00E22E7D" w:rsidRDefault="009A3D9C" w:rsidP="009A3D9C">
            <w:pPr>
              <w:pStyle w:val="ListParagraph"/>
              <w:numPr>
                <w:ilvl w:val="0"/>
                <w:numId w:val="36"/>
              </w:numPr>
              <w:rPr>
                <w:rFonts w:asciiTheme="minorHAnsi" w:hAnsiTheme="minorHAnsi" w:cstheme="minorHAnsi"/>
                <w:sz w:val="24"/>
                <w:szCs w:val="24"/>
              </w:rPr>
            </w:pPr>
            <w:r w:rsidRPr="00E22E7D">
              <w:rPr>
                <w:rFonts w:asciiTheme="minorHAnsi" w:hAnsiTheme="minorHAnsi" w:cstheme="minorHAnsi"/>
                <w:color w:val="231F20"/>
                <w:sz w:val="24"/>
                <w:szCs w:val="24"/>
              </w:rPr>
              <w:t>How partners share</w:t>
            </w:r>
            <w:r>
              <w:rPr>
                <w:rFonts w:asciiTheme="minorHAnsi" w:hAnsiTheme="minorHAnsi" w:cstheme="minorHAnsi"/>
                <w:color w:val="231F20"/>
                <w:sz w:val="24"/>
                <w:szCs w:val="24"/>
              </w:rPr>
              <w:t xml:space="preserve"> or </w:t>
            </w:r>
            <w:r w:rsidRPr="00E22E7D">
              <w:rPr>
                <w:rFonts w:asciiTheme="minorHAnsi" w:hAnsiTheme="minorHAnsi" w:cstheme="minorHAnsi"/>
                <w:color w:val="231F20"/>
                <w:sz w:val="24"/>
                <w:szCs w:val="24"/>
              </w:rPr>
              <w:t xml:space="preserve">combine data to improve program </w:t>
            </w:r>
            <w:r>
              <w:rPr>
                <w:rFonts w:asciiTheme="minorHAnsi" w:hAnsiTheme="minorHAnsi" w:cstheme="minorHAnsi"/>
                <w:color w:val="231F20"/>
                <w:sz w:val="24"/>
                <w:szCs w:val="24"/>
              </w:rPr>
              <w:t>effectiveness</w:t>
            </w:r>
            <w:r w:rsidRPr="00E22E7D">
              <w:rPr>
                <w:rFonts w:asciiTheme="minorHAnsi" w:hAnsiTheme="minorHAnsi" w:cstheme="minorHAnsi"/>
                <w:color w:val="231F20"/>
                <w:sz w:val="24"/>
                <w:szCs w:val="24"/>
              </w:rPr>
              <w:t xml:space="preserve"> and efficiency described</w:t>
            </w:r>
            <w:r>
              <w:rPr>
                <w:rFonts w:asciiTheme="minorHAnsi" w:hAnsiTheme="minorHAnsi" w:cstheme="minorHAnsi"/>
                <w:color w:val="231F20"/>
                <w:sz w:val="24"/>
                <w:szCs w:val="24"/>
              </w:rPr>
              <w:t>.</w:t>
            </w:r>
          </w:p>
          <w:p w14:paraId="7E5574DD" w14:textId="77777777" w:rsidR="009A3D9C" w:rsidRPr="00E22E7D" w:rsidRDefault="009A3D9C" w:rsidP="008B25EB">
            <w:pPr>
              <w:rPr>
                <w:rFonts w:asciiTheme="minorHAnsi" w:hAnsiTheme="minorHAnsi" w:cstheme="minorHAnsi"/>
                <w:b/>
                <w:sz w:val="24"/>
                <w:szCs w:val="24"/>
              </w:rPr>
            </w:pPr>
          </w:p>
          <w:p w14:paraId="2F71470F" w14:textId="77777777" w:rsidR="009A3D9C" w:rsidRPr="00442726" w:rsidRDefault="009A3D9C" w:rsidP="008B25EB">
            <w:pPr>
              <w:rPr>
                <w:rFonts w:cstheme="minorHAnsi"/>
                <w:sz w:val="24"/>
                <w:szCs w:val="24"/>
              </w:rPr>
            </w:pPr>
            <w:r w:rsidRPr="00442726">
              <w:rPr>
                <w:b/>
                <w:sz w:val="24"/>
                <w:szCs w:val="24"/>
              </w:rPr>
              <w:t xml:space="preserve">Measure </w:t>
            </w:r>
            <w:r>
              <w:rPr>
                <w:b/>
                <w:sz w:val="24"/>
                <w:szCs w:val="24"/>
              </w:rPr>
              <w:t>2</w:t>
            </w:r>
            <w:r w:rsidRPr="00442726">
              <w:rPr>
                <w:b/>
                <w:sz w:val="24"/>
                <w:szCs w:val="24"/>
              </w:rPr>
              <w:t>b:</w:t>
            </w:r>
            <w:r w:rsidRPr="00442726">
              <w:rPr>
                <w:sz w:val="24"/>
                <w:szCs w:val="24"/>
              </w:rPr>
              <w:t xml:space="preserve"> </w:t>
            </w:r>
            <w:r w:rsidRPr="00442726">
              <w:rPr>
                <w:rFonts w:cstheme="minorHAnsi"/>
                <w:sz w:val="24"/>
                <w:szCs w:val="24"/>
              </w:rPr>
              <w:t>Recreational water inspection data collected and organized to identify areas of concern (geographic, aquatic venue type, common violations) and data prepared for trend analysis</w:t>
            </w:r>
            <w:r>
              <w:rPr>
                <w:rFonts w:cstheme="minorHAnsi"/>
                <w:sz w:val="24"/>
                <w:szCs w:val="24"/>
              </w:rPr>
              <w:t>.</w:t>
            </w:r>
          </w:p>
          <w:p w14:paraId="27BFDF32" w14:textId="77777777" w:rsidR="009A3D9C" w:rsidRDefault="009A3D9C" w:rsidP="008B25EB">
            <w:pPr>
              <w:pStyle w:val="TableParagraph"/>
              <w:tabs>
                <w:tab w:val="left" w:pos="1471"/>
              </w:tabs>
              <w:ind w:left="0" w:right="118"/>
              <w:rPr>
                <w:rFonts w:asciiTheme="minorHAnsi" w:hAnsiTheme="minorHAnsi" w:cstheme="minorHAnsi"/>
                <w:b/>
                <w:color w:val="231F20"/>
                <w:sz w:val="24"/>
                <w:szCs w:val="24"/>
              </w:rPr>
            </w:pPr>
          </w:p>
          <w:p w14:paraId="06E2455A" w14:textId="77777777" w:rsidR="009A3D9C" w:rsidRDefault="009A3D9C" w:rsidP="008B25EB">
            <w:pPr>
              <w:pStyle w:val="TableParagraph"/>
              <w:tabs>
                <w:tab w:val="left" w:pos="1471"/>
              </w:tabs>
              <w:ind w:left="0" w:right="118"/>
              <w:rPr>
                <w:rFonts w:asciiTheme="minorHAnsi" w:hAnsiTheme="minorHAnsi" w:cstheme="minorHAnsi"/>
                <w:color w:val="231F20"/>
                <w:sz w:val="24"/>
                <w:szCs w:val="24"/>
              </w:rPr>
            </w:pPr>
            <w:r w:rsidRPr="00442726">
              <w:rPr>
                <w:rFonts w:asciiTheme="minorHAnsi" w:hAnsiTheme="minorHAnsi" w:cstheme="minorHAnsi"/>
                <w:b/>
                <w:color w:val="231F20"/>
                <w:sz w:val="24"/>
                <w:szCs w:val="24"/>
              </w:rPr>
              <w:t xml:space="preserve">Measure </w:t>
            </w:r>
            <w:r>
              <w:rPr>
                <w:rFonts w:asciiTheme="minorHAnsi" w:hAnsiTheme="minorHAnsi" w:cstheme="minorHAnsi"/>
                <w:b/>
                <w:color w:val="231F20"/>
                <w:sz w:val="24"/>
                <w:szCs w:val="24"/>
              </w:rPr>
              <w:t>2</w:t>
            </w:r>
            <w:r w:rsidRPr="00442726">
              <w:rPr>
                <w:rFonts w:asciiTheme="minorHAnsi" w:hAnsiTheme="minorHAnsi" w:cstheme="minorHAnsi"/>
                <w:b/>
                <w:color w:val="231F20"/>
                <w:sz w:val="24"/>
                <w:szCs w:val="24"/>
              </w:rPr>
              <w:t>c</w:t>
            </w:r>
            <w:r w:rsidRPr="00442726">
              <w:rPr>
                <w:rFonts w:asciiTheme="minorHAnsi" w:hAnsiTheme="minorHAnsi" w:cstheme="minorHAnsi"/>
                <w:color w:val="231F20"/>
                <w:sz w:val="24"/>
                <w:szCs w:val="24"/>
              </w:rPr>
              <w:t xml:space="preserve">: </w:t>
            </w:r>
            <w:bookmarkStart w:id="10" w:name="_Hlk24697426"/>
            <w:bookmarkStart w:id="11" w:name="_Hlk24697451"/>
            <w:r>
              <w:rPr>
                <w:rFonts w:asciiTheme="minorHAnsi" w:hAnsiTheme="minorHAnsi" w:cstheme="minorHAnsi"/>
                <w:color w:val="231F20"/>
                <w:sz w:val="24"/>
                <w:szCs w:val="24"/>
              </w:rPr>
              <w:t>T</w:t>
            </w:r>
            <w:r w:rsidRPr="00EB456F">
              <w:rPr>
                <w:rFonts w:asciiTheme="minorHAnsi" w:hAnsiTheme="minorHAnsi" w:cstheme="minorHAnsi"/>
                <w:color w:val="231F20"/>
                <w:sz w:val="24"/>
                <w:szCs w:val="24"/>
              </w:rPr>
              <w:t xml:space="preserve">rend analysis data </w:t>
            </w:r>
            <w:r>
              <w:rPr>
                <w:rFonts w:asciiTheme="minorHAnsi" w:hAnsiTheme="minorHAnsi" w:cstheme="minorHAnsi"/>
                <w:color w:val="231F20"/>
                <w:sz w:val="24"/>
                <w:szCs w:val="24"/>
              </w:rPr>
              <w:t xml:space="preserve">used </w:t>
            </w:r>
            <w:r w:rsidRPr="00EB456F">
              <w:rPr>
                <w:rFonts w:asciiTheme="minorHAnsi" w:hAnsiTheme="minorHAnsi" w:cstheme="minorHAnsi"/>
                <w:color w:val="231F20"/>
                <w:sz w:val="24"/>
                <w:szCs w:val="24"/>
              </w:rPr>
              <w:t>to develop interventions needed to reduce the frequency of</w:t>
            </w:r>
            <w:r>
              <w:rPr>
                <w:rFonts w:asciiTheme="minorHAnsi" w:hAnsiTheme="minorHAnsi" w:cstheme="minorHAnsi"/>
                <w:color w:val="231F20"/>
                <w:sz w:val="24"/>
                <w:szCs w:val="24"/>
              </w:rPr>
              <w:t xml:space="preserve"> facility</w:t>
            </w:r>
            <w:r w:rsidRPr="00EB456F">
              <w:rPr>
                <w:rFonts w:asciiTheme="minorHAnsi" w:hAnsiTheme="minorHAnsi" w:cstheme="minorHAnsi"/>
                <w:color w:val="231F20"/>
                <w:sz w:val="24"/>
                <w:szCs w:val="24"/>
              </w:rPr>
              <w:t xml:space="preserve"> deficiencies.</w:t>
            </w:r>
          </w:p>
          <w:p w14:paraId="318B4C69" w14:textId="77777777" w:rsidR="009A3D9C" w:rsidRDefault="009A3D9C" w:rsidP="009A3D9C">
            <w:pPr>
              <w:pStyle w:val="TableParagraph"/>
              <w:numPr>
                <w:ilvl w:val="0"/>
                <w:numId w:val="38"/>
              </w:numPr>
              <w:tabs>
                <w:tab w:val="left" w:pos="1471"/>
              </w:tabs>
              <w:ind w:right="118"/>
              <w:rPr>
                <w:sz w:val="24"/>
                <w:szCs w:val="24"/>
              </w:rPr>
            </w:pPr>
            <w:r w:rsidRPr="00442726">
              <w:rPr>
                <w:sz w:val="24"/>
                <w:szCs w:val="24"/>
              </w:rPr>
              <w:t xml:space="preserve">Description of </w:t>
            </w:r>
            <w:r>
              <w:rPr>
                <w:sz w:val="24"/>
                <w:szCs w:val="24"/>
              </w:rPr>
              <w:t>frequently occurring deficiencies</w:t>
            </w:r>
            <w:bookmarkEnd w:id="10"/>
            <w:r>
              <w:rPr>
                <w:sz w:val="24"/>
                <w:szCs w:val="24"/>
              </w:rPr>
              <w:t>.</w:t>
            </w:r>
          </w:p>
          <w:p w14:paraId="47FF3342" w14:textId="77777777" w:rsidR="009A3D9C" w:rsidRPr="00442726" w:rsidRDefault="009A3D9C" w:rsidP="009A3D9C">
            <w:pPr>
              <w:pStyle w:val="TableParagraph"/>
              <w:numPr>
                <w:ilvl w:val="0"/>
                <w:numId w:val="38"/>
              </w:numPr>
              <w:tabs>
                <w:tab w:val="left" w:pos="1471"/>
              </w:tabs>
              <w:ind w:right="118"/>
              <w:rPr>
                <w:sz w:val="24"/>
                <w:szCs w:val="24"/>
              </w:rPr>
            </w:pPr>
            <w:r>
              <w:rPr>
                <w:sz w:val="24"/>
                <w:szCs w:val="24"/>
              </w:rPr>
              <w:t>Description of gaps in recreational water program.</w:t>
            </w:r>
          </w:p>
          <w:p w14:paraId="245E4006" w14:textId="77777777" w:rsidR="009A3D9C" w:rsidRPr="00442726" w:rsidRDefault="009A3D9C" w:rsidP="009A3D9C">
            <w:pPr>
              <w:pStyle w:val="TableParagraph"/>
              <w:numPr>
                <w:ilvl w:val="0"/>
                <w:numId w:val="38"/>
              </w:numPr>
              <w:tabs>
                <w:tab w:val="left" w:pos="1471"/>
              </w:tabs>
              <w:ind w:right="118"/>
              <w:rPr>
                <w:sz w:val="24"/>
                <w:szCs w:val="24"/>
              </w:rPr>
            </w:pPr>
            <w:r w:rsidRPr="00442726">
              <w:rPr>
                <w:sz w:val="24"/>
                <w:szCs w:val="24"/>
              </w:rPr>
              <w:t>Description</w:t>
            </w:r>
            <w:r>
              <w:rPr>
                <w:sz w:val="24"/>
                <w:szCs w:val="24"/>
              </w:rPr>
              <w:t xml:space="preserve"> of </w:t>
            </w:r>
            <w:r w:rsidRPr="00442726">
              <w:rPr>
                <w:sz w:val="24"/>
                <w:szCs w:val="24"/>
              </w:rPr>
              <w:t>intervention</w:t>
            </w:r>
            <w:bookmarkEnd w:id="11"/>
            <w:r>
              <w:rPr>
                <w:sz w:val="24"/>
                <w:szCs w:val="24"/>
              </w:rPr>
              <w:t>s implemented to address deficiencies.</w:t>
            </w:r>
          </w:p>
          <w:p w14:paraId="4ECADFE0" w14:textId="77777777" w:rsidR="009A3D9C" w:rsidRDefault="009A3D9C" w:rsidP="008B25EB">
            <w:pPr>
              <w:rPr>
                <w:b/>
                <w:color w:val="000000" w:themeColor="text1"/>
                <w:sz w:val="24"/>
                <w:szCs w:val="24"/>
                <w:u w:val="single"/>
              </w:rPr>
            </w:pPr>
          </w:p>
          <w:p w14:paraId="7CB01D70" w14:textId="6FF0231B" w:rsidR="008E30CB" w:rsidRDefault="008E30CB" w:rsidP="008E30CB">
            <w:pPr>
              <w:rPr>
                <w:b/>
                <w:color w:val="000000" w:themeColor="text1"/>
                <w:sz w:val="24"/>
                <w:szCs w:val="24"/>
              </w:rPr>
            </w:pPr>
            <w:r w:rsidRPr="008E30CB">
              <w:rPr>
                <w:b/>
                <w:color w:val="000000" w:themeColor="text1"/>
                <w:sz w:val="24"/>
                <w:szCs w:val="24"/>
              </w:rPr>
              <w:t>Strategy 3: Assess EH intervention effectiveness and impact</w:t>
            </w:r>
          </w:p>
          <w:p w14:paraId="6A7FBB4B" w14:textId="77777777" w:rsidR="008E30CB" w:rsidRPr="008E30CB" w:rsidRDefault="008E30CB" w:rsidP="008E30CB">
            <w:pPr>
              <w:rPr>
                <w:b/>
                <w:color w:val="000000" w:themeColor="text1"/>
                <w:sz w:val="24"/>
                <w:szCs w:val="24"/>
              </w:rPr>
            </w:pPr>
          </w:p>
          <w:p w14:paraId="62F6CEB4" w14:textId="77777777" w:rsidR="009A3D9C" w:rsidRDefault="009A3D9C" w:rsidP="008B25EB">
            <w:pPr>
              <w:rPr>
                <w:rFonts w:cstheme="minorHAnsi"/>
                <w:b/>
                <w:color w:val="231F20"/>
                <w:sz w:val="24"/>
                <w:szCs w:val="24"/>
              </w:rPr>
            </w:pPr>
            <w:r w:rsidRPr="00442726">
              <w:rPr>
                <w:rFonts w:cstheme="minorHAnsi"/>
                <w:b/>
                <w:color w:val="231F20"/>
                <w:sz w:val="24"/>
                <w:szCs w:val="24"/>
              </w:rPr>
              <w:t>Measure 3</w:t>
            </w:r>
            <w:r>
              <w:rPr>
                <w:rFonts w:cstheme="minorHAnsi"/>
                <w:b/>
                <w:color w:val="231F20"/>
                <w:sz w:val="24"/>
                <w:szCs w:val="24"/>
              </w:rPr>
              <w:t>a</w:t>
            </w:r>
            <w:r w:rsidRPr="00442726">
              <w:rPr>
                <w:rFonts w:cstheme="minorHAnsi"/>
                <w:b/>
                <w:color w:val="231F20"/>
                <w:sz w:val="24"/>
                <w:szCs w:val="24"/>
              </w:rPr>
              <w:t xml:space="preserve">: </w:t>
            </w:r>
            <w:r>
              <w:rPr>
                <w:rFonts w:cstheme="minorHAnsi"/>
                <w:color w:val="231F20"/>
                <w:sz w:val="24"/>
                <w:szCs w:val="24"/>
              </w:rPr>
              <w:t>I</w:t>
            </w:r>
            <w:r w:rsidRPr="00640A5C">
              <w:rPr>
                <w:rFonts w:cstheme="minorHAnsi"/>
                <w:color w:val="231F20"/>
                <w:sz w:val="24"/>
                <w:szCs w:val="24"/>
              </w:rPr>
              <w:t xml:space="preserve">nterventions </w:t>
            </w:r>
            <w:r>
              <w:rPr>
                <w:rFonts w:cstheme="minorHAnsi"/>
                <w:color w:val="231F20"/>
                <w:sz w:val="24"/>
                <w:szCs w:val="24"/>
              </w:rPr>
              <w:t xml:space="preserve">assessed </w:t>
            </w:r>
            <w:r w:rsidRPr="00640A5C">
              <w:rPr>
                <w:rFonts w:cstheme="minorHAnsi"/>
                <w:color w:val="231F20"/>
                <w:sz w:val="24"/>
                <w:szCs w:val="24"/>
              </w:rPr>
              <w:t>to determine effectiveness and sustainability</w:t>
            </w:r>
            <w:r w:rsidRPr="00FB1FEE">
              <w:rPr>
                <w:rFonts w:cstheme="minorHAnsi"/>
                <w:color w:val="231F20"/>
                <w:sz w:val="24"/>
                <w:szCs w:val="24"/>
              </w:rPr>
              <w:t>.</w:t>
            </w:r>
          </w:p>
          <w:p w14:paraId="3164BCB6" w14:textId="77777777" w:rsidR="009A3D9C" w:rsidRDefault="009A3D9C" w:rsidP="009A3D9C">
            <w:pPr>
              <w:pStyle w:val="ListParagraph"/>
              <w:widowControl w:val="0"/>
              <w:numPr>
                <w:ilvl w:val="0"/>
                <w:numId w:val="36"/>
              </w:numPr>
              <w:tabs>
                <w:tab w:val="left" w:pos="1559"/>
                <w:tab w:val="left" w:pos="1560"/>
              </w:tabs>
              <w:autoSpaceDE w:val="0"/>
              <w:autoSpaceDN w:val="0"/>
              <w:rPr>
                <w:rFonts w:cstheme="minorHAnsi"/>
                <w:sz w:val="24"/>
                <w:szCs w:val="24"/>
              </w:rPr>
            </w:pPr>
            <w:r w:rsidRPr="00442726">
              <w:rPr>
                <w:rFonts w:cstheme="minorHAnsi"/>
                <w:sz w:val="24"/>
                <w:szCs w:val="24"/>
              </w:rPr>
              <w:t xml:space="preserve">Description of how </w:t>
            </w:r>
            <w:r>
              <w:rPr>
                <w:rFonts w:cstheme="minorHAnsi"/>
                <w:sz w:val="24"/>
                <w:szCs w:val="24"/>
              </w:rPr>
              <w:t>interventions were assessed.</w:t>
            </w:r>
          </w:p>
          <w:p w14:paraId="00A86C7C" w14:textId="77777777" w:rsidR="009A3D9C" w:rsidRDefault="009A3D9C" w:rsidP="009A3D9C">
            <w:pPr>
              <w:pStyle w:val="ListParagraph"/>
              <w:widowControl w:val="0"/>
              <w:numPr>
                <w:ilvl w:val="0"/>
                <w:numId w:val="36"/>
              </w:numPr>
              <w:tabs>
                <w:tab w:val="left" w:pos="1559"/>
                <w:tab w:val="left" w:pos="1560"/>
              </w:tabs>
              <w:autoSpaceDE w:val="0"/>
              <w:autoSpaceDN w:val="0"/>
              <w:rPr>
                <w:rFonts w:cstheme="minorHAnsi"/>
                <w:sz w:val="24"/>
                <w:szCs w:val="24"/>
              </w:rPr>
            </w:pPr>
            <w:r>
              <w:rPr>
                <w:rFonts w:cstheme="minorHAnsi"/>
                <w:sz w:val="24"/>
                <w:szCs w:val="24"/>
              </w:rPr>
              <w:t>Description of how evaluation changed or improved selection and implementation of interventions.</w:t>
            </w:r>
          </w:p>
          <w:p w14:paraId="585686C5" w14:textId="77777777" w:rsidR="009A3D9C" w:rsidRPr="00C26F4D" w:rsidRDefault="009A3D9C" w:rsidP="009A3D9C">
            <w:pPr>
              <w:pStyle w:val="ListParagraph"/>
              <w:widowControl w:val="0"/>
              <w:numPr>
                <w:ilvl w:val="0"/>
                <w:numId w:val="36"/>
              </w:numPr>
              <w:autoSpaceDE w:val="0"/>
              <w:autoSpaceDN w:val="0"/>
              <w:rPr>
                <w:rFonts w:cstheme="minorHAnsi"/>
                <w:sz w:val="24"/>
                <w:szCs w:val="24"/>
              </w:rPr>
            </w:pPr>
            <w:r w:rsidRPr="00C26F4D">
              <w:rPr>
                <w:rFonts w:cstheme="minorHAnsi"/>
                <w:sz w:val="24"/>
                <w:szCs w:val="24"/>
              </w:rPr>
              <w:t>Evidence of the effectiveness of implemented interventions</w:t>
            </w:r>
            <w:r>
              <w:rPr>
                <w:rFonts w:cstheme="minorHAnsi"/>
                <w:sz w:val="24"/>
                <w:szCs w:val="24"/>
              </w:rPr>
              <w:t xml:space="preserve"> documented.</w:t>
            </w:r>
            <w:r w:rsidRPr="00C26F4D">
              <w:rPr>
                <w:rFonts w:cstheme="minorHAnsi"/>
                <w:sz w:val="24"/>
                <w:szCs w:val="24"/>
              </w:rPr>
              <w:t xml:space="preserve"> </w:t>
            </w:r>
          </w:p>
          <w:p w14:paraId="0A7D167A" w14:textId="77777777" w:rsidR="009A3D9C" w:rsidRPr="002C6516" w:rsidRDefault="009A3D9C" w:rsidP="008B25EB">
            <w:pPr>
              <w:widowControl w:val="0"/>
              <w:autoSpaceDE w:val="0"/>
              <w:autoSpaceDN w:val="0"/>
              <w:rPr>
                <w:rFonts w:cstheme="minorHAnsi"/>
                <w:b/>
                <w:color w:val="231F20"/>
                <w:sz w:val="24"/>
                <w:szCs w:val="24"/>
              </w:rPr>
            </w:pPr>
          </w:p>
          <w:p w14:paraId="7BD3FC44" w14:textId="629F274D" w:rsidR="009A3D9C" w:rsidRDefault="009A3D9C" w:rsidP="008B25EB">
            <w:pPr>
              <w:widowControl w:val="0"/>
              <w:autoSpaceDE w:val="0"/>
              <w:autoSpaceDN w:val="0"/>
              <w:rPr>
                <w:rFonts w:cstheme="minorHAnsi"/>
                <w:color w:val="231F20"/>
                <w:sz w:val="24"/>
                <w:szCs w:val="24"/>
              </w:rPr>
            </w:pPr>
            <w:r w:rsidRPr="00442726">
              <w:rPr>
                <w:rFonts w:cstheme="minorHAnsi"/>
                <w:b/>
                <w:color w:val="231F20"/>
                <w:sz w:val="24"/>
                <w:szCs w:val="24"/>
              </w:rPr>
              <w:t>Measure 3</w:t>
            </w:r>
            <w:r>
              <w:rPr>
                <w:rFonts w:cstheme="minorHAnsi"/>
                <w:b/>
                <w:color w:val="231F20"/>
                <w:sz w:val="24"/>
                <w:szCs w:val="24"/>
              </w:rPr>
              <w:t>b</w:t>
            </w:r>
            <w:r w:rsidRPr="00442726">
              <w:rPr>
                <w:rFonts w:cstheme="minorHAnsi"/>
                <w:b/>
                <w:color w:val="231F20"/>
                <w:sz w:val="24"/>
                <w:szCs w:val="24"/>
              </w:rPr>
              <w:t>:</w:t>
            </w:r>
            <w:r w:rsidRPr="00442726">
              <w:rPr>
                <w:rFonts w:cstheme="minorHAnsi"/>
                <w:color w:val="231F20"/>
                <w:sz w:val="24"/>
                <w:szCs w:val="24"/>
              </w:rPr>
              <w:t xml:space="preserve"> </w:t>
            </w:r>
            <w:r>
              <w:rPr>
                <w:rFonts w:cstheme="minorHAnsi"/>
                <w:color w:val="231F20"/>
                <w:sz w:val="24"/>
                <w:szCs w:val="24"/>
              </w:rPr>
              <w:t xml:space="preserve">Existing </w:t>
            </w:r>
            <w:r w:rsidRPr="00640A5C">
              <w:rPr>
                <w:rFonts w:cstheme="minorHAnsi"/>
                <w:color w:val="231F20"/>
                <w:sz w:val="24"/>
                <w:szCs w:val="24"/>
              </w:rPr>
              <w:t xml:space="preserve">pool code, regulations, and inspection processes </w:t>
            </w:r>
            <w:r>
              <w:rPr>
                <w:rFonts w:cstheme="minorHAnsi"/>
                <w:color w:val="231F20"/>
                <w:sz w:val="24"/>
                <w:szCs w:val="24"/>
              </w:rPr>
              <w:t xml:space="preserve">assessed </w:t>
            </w:r>
            <w:r w:rsidRPr="00640A5C">
              <w:rPr>
                <w:rFonts w:cstheme="minorHAnsi"/>
                <w:color w:val="231F20"/>
                <w:sz w:val="24"/>
                <w:szCs w:val="24"/>
              </w:rPr>
              <w:t>to determine adequacy, effectiveness, and efficiency</w:t>
            </w:r>
            <w:r>
              <w:rPr>
                <w:rFonts w:cstheme="minorHAnsi"/>
                <w:color w:val="231F20"/>
                <w:sz w:val="24"/>
                <w:szCs w:val="24"/>
              </w:rPr>
              <w:t xml:space="preserve"> of</w:t>
            </w:r>
            <w:r w:rsidR="00C335F0">
              <w:rPr>
                <w:rFonts w:cstheme="minorHAnsi"/>
                <w:color w:val="231F20"/>
                <w:sz w:val="24"/>
                <w:szCs w:val="24"/>
              </w:rPr>
              <w:t xml:space="preserve"> </w:t>
            </w:r>
            <w:r>
              <w:rPr>
                <w:rFonts w:cstheme="minorHAnsi"/>
                <w:color w:val="231F20"/>
                <w:sz w:val="24"/>
                <w:szCs w:val="24"/>
              </w:rPr>
              <w:t>safe recreational water program</w:t>
            </w:r>
            <w:r w:rsidR="00C335F0">
              <w:rPr>
                <w:rFonts w:cstheme="minorHAnsi"/>
                <w:color w:val="231F20"/>
                <w:sz w:val="24"/>
                <w:szCs w:val="24"/>
              </w:rPr>
              <w:t>s</w:t>
            </w:r>
            <w:r w:rsidRPr="00640A5C">
              <w:rPr>
                <w:rFonts w:cstheme="minorHAnsi"/>
                <w:color w:val="231F20"/>
                <w:sz w:val="24"/>
                <w:szCs w:val="24"/>
              </w:rPr>
              <w:t xml:space="preserve">. </w:t>
            </w:r>
            <w:r>
              <w:rPr>
                <w:rFonts w:cstheme="minorHAnsi"/>
                <w:color w:val="231F20"/>
                <w:sz w:val="24"/>
                <w:szCs w:val="24"/>
              </w:rPr>
              <w:t xml:space="preserve">Describe action taken to </w:t>
            </w:r>
            <w:r w:rsidRPr="00640A5C">
              <w:rPr>
                <w:rFonts w:cstheme="minorHAnsi"/>
                <w:color w:val="231F20"/>
                <w:sz w:val="24"/>
                <w:szCs w:val="24"/>
              </w:rPr>
              <w:t xml:space="preserve">improve the </w:t>
            </w:r>
            <w:r w:rsidRPr="00640A5C">
              <w:rPr>
                <w:rFonts w:cstheme="minorHAnsi"/>
                <w:color w:val="231F20"/>
                <w:sz w:val="24"/>
                <w:szCs w:val="24"/>
              </w:rPr>
              <w:lastRenderedPageBreak/>
              <w:t>safe recreational water program</w:t>
            </w:r>
            <w:r w:rsidR="00C335F0">
              <w:rPr>
                <w:rFonts w:cstheme="minorHAnsi"/>
                <w:color w:val="231F20"/>
                <w:sz w:val="24"/>
                <w:szCs w:val="24"/>
              </w:rPr>
              <w:t>s</w:t>
            </w:r>
            <w:r w:rsidRPr="00640A5C">
              <w:rPr>
                <w:rFonts w:cstheme="minorHAnsi"/>
                <w:color w:val="231F20"/>
                <w:sz w:val="24"/>
                <w:szCs w:val="24"/>
              </w:rPr>
              <w:t xml:space="preserve">.  </w:t>
            </w:r>
          </w:p>
          <w:p w14:paraId="0E81B484" w14:textId="77777777" w:rsidR="009A3D9C" w:rsidRPr="00442726" w:rsidRDefault="009A3D9C" w:rsidP="009A3D9C">
            <w:pPr>
              <w:pStyle w:val="ListParagraph"/>
              <w:widowControl w:val="0"/>
              <w:numPr>
                <w:ilvl w:val="0"/>
                <w:numId w:val="36"/>
              </w:numPr>
              <w:autoSpaceDE w:val="0"/>
              <w:autoSpaceDN w:val="0"/>
              <w:rPr>
                <w:rFonts w:cstheme="minorHAnsi"/>
                <w:color w:val="231F20"/>
                <w:sz w:val="24"/>
                <w:szCs w:val="24"/>
              </w:rPr>
            </w:pPr>
            <w:r w:rsidRPr="00442726">
              <w:rPr>
                <w:rFonts w:cstheme="minorHAnsi"/>
                <w:color w:val="231F20"/>
                <w:sz w:val="24"/>
                <w:szCs w:val="24"/>
              </w:rPr>
              <w:t xml:space="preserve">Description </w:t>
            </w:r>
            <w:r>
              <w:rPr>
                <w:rFonts w:cstheme="minorHAnsi"/>
                <w:color w:val="231F20"/>
                <w:sz w:val="24"/>
                <w:szCs w:val="24"/>
              </w:rPr>
              <w:t xml:space="preserve">of evaluation </w:t>
            </w:r>
            <w:r w:rsidRPr="00442726">
              <w:rPr>
                <w:rFonts w:cstheme="minorHAnsi"/>
                <w:color w:val="231F20"/>
                <w:sz w:val="24"/>
                <w:szCs w:val="24"/>
              </w:rPr>
              <w:t>methodology</w:t>
            </w:r>
            <w:r>
              <w:rPr>
                <w:rFonts w:cstheme="minorHAnsi"/>
                <w:color w:val="231F20"/>
                <w:sz w:val="24"/>
                <w:szCs w:val="24"/>
              </w:rPr>
              <w:t>.</w:t>
            </w:r>
          </w:p>
          <w:p w14:paraId="20F6F084" w14:textId="77777777" w:rsidR="009A3D9C" w:rsidRPr="00442726" w:rsidRDefault="009A3D9C" w:rsidP="009A3D9C">
            <w:pPr>
              <w:pStyle w:val="ListParagraph"/>
              <w:widowControl w:val="0"/>
              <w:numPr>
                <w:ilvl w:val="0"/>
                <w:numId w:val="36"/>
              </w:numPr>
              <w:autoSpaceDE w:val="0"/>
              <w:autoSpaceDN w:val="0"/>
              <w:rPr>
                <w:rFonts w:cstheme="minorHAnsi"/>
                <w:color w:val="231F20"/>
                <w:sz w:val="24"/>
                <w:szCs w:val="24"/>
              </w:rPr>
            </w:pPr>
            <w:r>
              <w:rPr>
                <w:rFonts w:cstheme="minorHAnsi"/>
                <w:color w:val="231F20"/>
                <w:sz w:val="24"/>
                <w:szCs w:val="24"/>
              </w:rPr>
              <w:t>Description of identified program g</w:t>
            </w:r>
            <w:r w:rsidRPr="00442726">
              <w:rPr>
                <w:rFonts w:cstheme="minorHAnsi"/>
                <w:color w:val="231F20"/>
                <w:sz w:val="24"/>
                <w:szCs w:val="24"/>
              </w:rPr>
              <w:t>aps</w:t>
            </w:r>
            <w:r>
              <w:rPr>
                <w:rFonts w:cstheme="minorHAnsi"/>
                <w:color w:val="231F20"/>
                <w:sz w:val="24"/>
                <w:szCs w:val="24"/>
              </w:rPr>
              <w:t>.</w:t>
            </w:r>
          </w:p>
          <w:p w14:paraId="3C75B326" w14:textId="77777777" w:rsidR="009A3D9C" w:rsidRPr="00442726" w:rsidRDefault="009A3D9C" w:rsidP="009A3D9C">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 xml:space="preserve">Description of how gaps were closed (incorporation of the </w:t>
            </w:r>
            <w:r w:rsidRPr="00442726">
              <w:rPr>
                <w:rFonts w:cstheme="minorHAnsi"/>
                <w:sz w:val="24"/>
                <w:szCs w:val="24"/>
              </w:rPr>
              <w:t>MAHC or other guidelines</w:t>
            </w:r>
            <w:r>
              <w:rPr>
                <w:rFonts w:cstheme="minorHAnsi"/>
                <w:sz w:val="24"/>
                <w:szCs w:val="24"/>
              </w:rPr>
              <w:t>).</w:t>
            </w:r>
            <w:r w:rsidRPr="00442726">
              <w:rPr>
                <w:rFonts w:cstheme="minorHAnsi"/>
                <w:sz w:val="24"/>
                <w:szCs w:val="24"/>
              </w:rPr>
              <w:t xml:space="preserve"> </w:t>
            </w:r>
          </w:p>
          <w:p w14:paraId="0A667F51" w14:textId="77777777" w:rsidR="009A3D9C" w:rsidRPr="007B3A0C" w:rsidRDefault="009A3D9C" w:rsidP="008B25EB">
            <w:pPr>
              <w:pStyle w:val="ListParagraph"/>
              <w:widowControl w:val="0"/>
              <w:autoSpaceDE w:val="0"/>
              <w:autoSpaceDN w:val="0"/>
              <w:rPr>
                <w:b/>
                <w:sz w:val="24"/>
                <w:szCs w:val="24"/>
              </w:rPr>
            </w:pPr>
          </w:p>
        </w:tc>
      </w:tr>
      <w:tr w:rsidR="009A3D9C" w:rsidRPr="00700925" w14:paraId="73D52C82" w14:textId="77777777" w:rsidTr="008B25EB">
        <w:trPr>
          <w:trHeight w:val="449"/>
        </w:trPr>
        <w:tc>
          <w:tcPr>
            <w:tcW w:w="11227" w:type="dxa"/>
            <w:gridSpan w:val="2"/>
            <w:tcBorders>
              <w:bottom w:val="single" w:sz="4" w:space="0" w:color="auto"/>
            </w:tcBorders>
            <w:shd w:val="clear" w:color="auto" w:fill="1F497D" w:themeFill="text2"/>
          </w:tcPr>
          <w:p w14:paraId="39C5C9A2" w14:textId="77777777" w:rsidR="009A3D9C" w:rsidRDefault="009A3D9C" w:rsidP="008B25EB">
            <w:pPr>
              <w:tabs>
                <w:tab w:val="left" w:pos="4020"/>
              </w:tabs>
              <w:rPr>
                <w:b/>
                <w:color w:val="FFFFFF" w:themeColor="background1"/>
                <w:sz w:val="28"/>
                <w:szCs w:val="28"/>
              </w:rPr>
            </w:pPr>
            <w:r>
              <w:rPr>
                <w:b/>
                <w:color w:val="FFFFFF" w:themeColor="background1"/>
                <w:sz w:val="28"/>
                <w:szCs w:val="28"/>
              </w:rPr>
              <w:lastRenderedPageBreak/>
              <w:tab/>
              <w:t>COLLABORATIVE WORK</w:t>
            </w:r>
          </w:p>
        </w:tc>
      </w:tr>
      <w:tr w:rsidR="009A3D9C" w:rsidRPr="00700925" w14:paraId="4C8B205E" w14:textId="77777777" w:rsidTr="008B25EB">
        <w:trPr>
          <w:trHeight w:val="449"/>
        </w:trPr>
        <w:tc>
          <w:tcPr>
            <w:tcW w:w="540" w:type="dxa"/>
            <w:tcBorders>
              <w:bottom w:val="single" w:sz="4" w:space="0" w:color="auto"/>
            </w:tcBorders>
            <w:shd w:val="clear" w:color="auto" w:fill="1F497D" w:themeFill="text2"/>
          </w:tcPr>
          <w:p w14:paraId="54195D34" w14:textId="407048B0" w:rsidR="009A3D9C" w:rsidRPr="00AA2171" w:rsidRDefault="00EB7DC6" w:rsidP="008B25EB">
            <w:pPr>
              <w:jc w:val="center"/>
              <w:rPr>
                <w:b/>
                <w:color w:val="FFFFFF" w:themeColor="background1"/>
                <w:sz w:val="28"/>
                <w:szCs w:val="28"/>
              </w:rPr>
            </w:pPr>
            <w:r>
              <w:rPr>
                <w:b/>
                <w:color w:val="FFFFFF" w:themeColor="background1"/>
                <w:sz w:val="28"/>
                <w:szCs w:val="28"/>
              </w:rPr>
              <w:t>7</w:t>
            </w:r>
          </w:p>
        </w:tc>
        <w:tc>
          <w:tcPr>
            <w:tcW w:w="10687" w:type="dxa"/>
            <w:tcBorders>
              <w:bottom w:val="single" w:sz="4" w:space="0" w:color="auto"/>
            </w:tcBorders>
            <w:shd w:val="clear" w:color="auto" w:fill="auto"/>
          </w:tcPr>
          <w:p w14:paraId="6C1975F8" w14:textId="1023E1DF" w:rsidR="009A3D9C" w:rsidRPr="008E30CB" w:rsidRDefault="009A3D9C" w:rsidP="008B25EB">
            <w:pPr>
              <w:rPr>
                <w:color w:val="000000" w:themeColor="text1"/>
                <w:sz w:val="24"/>
                <w:szCs w:val="24"/>
              </w:rPr>
            </w:pPr>
            <w:r w:rsidRPr="008E30CB">
              <w:rPr>
                <w:b/>
                <w:color w:val="000000" w:themeColor="text1"/>
                <w:sz w:val="24"/>
                <w:szCs w:val="24"/>
              </w:rPr>
              <w:t>Expectations for collaboration, as applicable</w:t>
            </w:r>
            <w:r w:rsidR="00FA4C9E">
              <w:rPr>
                <w:b/>
                <w:color w:val="000000" w:themeColor="text1"/>
                <w:sz w:val="24"/>
                <w:szCs w:val="24"/>
              </w:rPr>
              <w:t>:</w:t>
            </w:r>
          </w:p>
          <w:p w14:paraId="27CFA262" w14:textId="77777777" w:rsidR="009A3D9C" w:rsidRPr="0079532D" w:rsidRDefault="009A3D9C" w:rsidP="008B25EB">
            <w:pPr>
              <w:rPr>
                <w:color w:val="000000" w:themeColor="text1"/>
                <w:sz w:val="24"/>
                <w:szCs w:val="24"/>
                <w:u w:val="single"/>
              </w:rPr>
            </w:pPr>
          </w:p>
          <w:p w14:paraId="639543AB" w14:textId="77777777" w:rsidR="009A3D9C" w:rsidRDefault="009A3D9C" w:rsidP="009A3D9C">
            <w:pPr>
              <w:pStyle w:val="ListParagraph"/>
              <w:numPr>
                <w:ilvl w:val="0"/>
                <w:numId w:val="2"/>
              </w:numPr>
              <w:rPr>
                <w:b/>
                <w:color w:val="000000" w:themeColor="text1"/>
                <w:sz w:val="24"/>
                <w:szCs w:val="24"/>
              </w:rPr>
            </w:pPr>
            <w:r w:rsidRPr="00FD0321">
              <w:rPr>
                <w:b/>
                <w:color w:val="000000" w:themeColor="text1"/>
                <w:sz w:val="24"/>
                <w:szCs w:val="24"/>
              </w:rPr>
              <w:t>With other CDC programs and CDC-funded organizations:</w:t>
            </w:r>
            <w:r>
              <w:rPr>
                <w:b/>
                <w:color w:val="000000" w:themeColor="text1"/>
                <w:sz w:val="24"/>
                <w:szCs w:val="24"/>
              </w:rPr>
              <w:t xml:space="preserve"> </w:t>
            </w:r>
            <w:r w:rsidRPr="00A13D5F">
              <w:rPr>
                <w:color w:val="000000" w:themeColor="text1"/>
                <w:sz w:val="24"/>
                <w:szCs w:val="24"/>
              </w:rPr>
              <w:t>N/A</w:t>
            </w:r>
          </w:p>
          <w:p w14:paraId="1239ABF5" w14:textId="07ED6476" w:rsidR="009A3D9C" w:rsidRPr="00A13D5F" w:rsidRDefault="009A3D9C" w:rsidP="009A3D9C">
            <w:pPr>
              <w:pStyle w:val="ListParagraph"/>
              <w:numPr>
                <w:ilvl w:val="0"/>
                <w:numId w:val="2"/>
              </w:numPr>
              <w:rPr>
                <w:b/>
                <w:color w:val="000000" w:themeColor="text1"/>
                <w:sz w:val="24"/>
                <w:szCs w:val="24"/>
              </w:rPr>
            </w:pPr>
            <w:r w:rsidRPr="00A13D5F">
              <w:rPr>
                <w:b/>
                <w:color w:val="000000" w:themeColor="text1"/>
                <w:sz w:val="24"/>
                <w:szCs w:val="24"/>
              </w:rPr>
              <w:t>With organizations not funded by CDC:</w:t>
            </w:r>
            <w:r w:rsidRPr="00A13D5F">
              <w:rPr>
                <w:color w:val="000000" w:themeColor="text1"/>
                <w:sz w:val="24"/>
                <w:szCs w:val="24"/>
              </w:rPr>
              <w:t xml:space="preserve"> </w:t>
            </w:r>
            <w:r w:rsidRPr="00A13D5F">
              <w:rPr>
                <w:rFonts w:asciiTheme="minorHAnsi" w:hAnsiTheme="minorHAnsi" w:cstheme="minorHAnsi"/>
                <w:color w:val="231F20"/>
                <w:sz w:val="24"/>
                <w:szCs w:val="24"/>
              </w:rPr>
              <w:t xml:space="preserve">Based on an applicant’s strategy, potential collaborations, partnerships, and outreach could include work with, but not limited to, environmental and public health departments, </w:t>
            </w:r>
            <w:r w:rsidRPr="00A13D5F">
              <w:rPr>
                <w:rFonts w:asciiTheme="minorHAnsi" w:hAnsiTheme="minorHAnsi" w:cstheme="minorHAnsi"/>
                <w:sz w:val="24"/>
                <w:szCs w:val="24"/>
              </w:rPr>
              <w:t xml:space="preserve">aquatics industry, non-governmental organizations, the Council for the Model Aquatic Health Code (CMAHC), academicians, recreational water communities, </w:t>
            </w:r>
            <w:r w:rsidRPr="00A13D5F">
              <w:rPr>
                <w:rFonts w:asciiTheme="minorHAnsi" w:hAnsiTheme="minorHAnsi" w:cstheme="minorHAnsi"/>
                <w:color w:val="231F20"/>
                <w:sz w:val="24"/>
                <w:szCs w:val="24"/>
              </w:rPr>
              <w:t xml:space="preserve">public and private laboratories, </w:t>
            </w:r>
            <w:r w:rsidRPr="00A13D5F">
              <w:rPr>
                <w:rFonts w:asciiTheme="minorHAnsi" w:hAnsiTheme="minorHAnsi" w:cstheme="minorHAnsi"/>
                <w:sz w:val="24"/>
                <w:szCs w:val="24"/>
              </w:rPr>
              <w:t>CDC partners</w:t>
            </w:r>
            <w:r w:rsidRPr="00A13D5F">
              <w:rPr>
                <w:rFonts w:asciiTheme="minorHAnsi" w:hAnsiTheme="minorHAnsi" w:cstheme="minorHAnsi"/>
                <w:color w:val="231F20"/>
                <w:sz w:val="24"/>
                <w:szCs w:val="24"/>
              </w:rPr>
              <w:t xml:space="preserve">, and other stakeholder groups involved in providing services to public health </w:t>
            </w:r>
            <w:r w:rsidR="00C335F0">
              <w:rPr>
                <w:rFonts w:asciiTheme="minorHAnsi" w:hAnsiTheme="minorHAnsi" w:cstheme="minorHAnsi"/>
                <w:color w:val="231F20"/>
                <w:sz w:val="24"/>
                <w:szCs w:val="24"/>
              </w:rPr>
              <w:t>departments</w:t>
            </w:r>
            <w:r w:rsidRPr="00A13D5F">
              <w:rPr>
                <w:rFonts w:asciiTheme="minorHAnsi" w:hAnsiTheme="minorHAnsi" w:cstheme="minorHAnsi"/>
                <w:color w:val="231F20"/>
                <w:sz w:val="24"/>
                <w:szCs w:val="24"/>
              </w:rPr>
              <w:t xml:space="preserve">. </w:t>
            </w:r>
          </w:p>
          <w:p w14:paraId="49869EE9" w14:textId="77777777" w:rsidR="009A3D9C" w:rsidRPr="00AA2171" w:rsidRDefault="009A3D9C" w:rsidP="008B25EB">
            <w:pPr>
              <w:contextualSpacing/>
              <w:rPr>
                <w:b/>
                <w:color w:val="FFFFFF" w:themeColor="background1"/>
                <w:sz w:val="28"/>
                <w:szCs w:val="28"/>
              </w:rPr>
            </w:pPr>
          </w:p>
        </w:tc>
      </w:tr>
      <w:tr w:rsidR="009A3D9C" w:rsidRPr="00700925" w14:paraId="24D89CFF" w14:textId="77777777" w:rsidTr="008B25EB">
        <w:trPr>
          <w:trHeight w:val="449"/>
        </w:trPr>
        <w:tc>
          <w:tcPr>
            <w:tcW w:w="11227" w:type="dxa"/>
            <w:gridSpan w:val="2"/>
            <w:tcBorders>
              <w:bottom w:val="single" w:sz="4" w:space="0" w:color="auto"/>
            </w:tcBorders>
            <w:shd w:val="clear" w:color="auto" w:fill="1F497D" w:themeFill="text2"/>
          </w:tcPr>
          <w:p w14:paraId="10659A2E" w14:textId="77777777" w:rsidR="009A3D9C" w:rsidRPr="00AA2171" w:rsidRDefault="009A3D9C" w:rsidP="008B25EB">
            <w:pPr>
              <w:jc w:val="center"/>
              <w:rPr>
                <w:b/>
                <w:color w:val="FFFFFF" w:themeColor="background1"/>
                <w:sz w:val="28"/>
                <w:szCs w:val="28"/>
              </w:rPr>
            </w:pPr>
            <w:r>
              <w:rPr>
                <w:b/>
                <w:color w:val="FFFFFF" w:themeColor="background1"/>
                <w:sz w:val="28"/>
                <w:szCs w:val="28"/>
              </w:rPr>
              <w:t>FUNDING AND BUDGET INSTRUCTIONS</w:t>
            </w:r>
          </w:p>
        </w:tc>
      </w:tr>
      <w:tr w:rsidR="009A3D9C" w:rsidRPr="00700925" w14:paraId="3EBE36F5" w14:textId="77777777" w:rsidTr="008B25EB">
        <w:trPr>
          <w:trHeight w:val="449"/>
        </w:trPr>
        <w:tc>
          <w:tcPr>
            <w:tcW w:w="540" w:type="dxa"/>
            <w:tcBorders>
              <w:bottom w:val="single" w:sz="4" w:space="0" w:color="auto"/>
            </w:tcBorders>
            <w:shd w:val="clear" w:color="auto" w:fill="1F497D" w:themeFill="text2"/>
          </w:tcPr>
          <w:p w14:paraId="250BA4A7" w14:textId="00B51B05" w:rsidR="009A3D9C" w:rsidRDefault="00EB7DC6" w:rsidP="008B25EB">
            <w:pPr>
              <w:jc w:val="center"/>
              <w:rPr>
                <w:b/>
                <w:color w:val="FFFFFF" w:themeColor="background1"/>
                <w:sz w:val="28"/>
                <w:szCs w:val="28"/>
              </w:rPr>
            </w:pPr>
            <w:r>
              <w:rPr>
                <w:b/>
                <w:color w:val="FFFFFF" w:themeColor="background1"/>
                <w:sz w:val="28"/>
                <w:szCs w:val="28"/>
              </w:rPr>
              <w:t>8</w:t>
            </w:r>
          </w:p>
        </w:tc>
        <w:tc>
          <w:tcPr>
            <w:tcW w:w="10687" w:type="dxa"/>
            <w:tcBorders>
              <w:bottom w:val="single" w:sz="4" w:space="0" w:color="auto"/>
            </w:tcBorders>
            <w:shd w:val="clear" w:color="auto" w:fill="auto"/>
          </w:tcPr>
          <w:p w14:paraId="4AB84F1E" w14:textId="4B9CCEF9" w:rsidR="009A3D9C" w:rsidRPr="00FA4C9E" w:rsidRDefault="009A3D9C" w:rsidP="008B25EB">
            <w:pPr>
              <w:rPr>
                <w:b/>
                <w:sz w:val="24"/>
                <w:szCs w:val="24"/>
              </w:rPr>
            </w:pPr>
            <w:r w:rsidRPr="00FA4C9E">
              <w:rPr>
                <w:b/>
                <w:sz w:val="24"/>
                <w:szCs w:val="24"/>
              </w:rPr>
              <w:t>Funding Strategy</w:t>
            </w:r>
            <w:r w:rsidR="00FA4C9E">
              <w:rPr>
                <w:b/>
                <w:sz w:val="24"/>
                <w:szCs w:val="24"/>
              </w:rPr>
              <w:t>:</w:t>
            </w:r>
          </w:p>
          <w:p w14:paraId="32699981" w14:textId="29C981F8" w:rsidR="009A3D9C" w:rsidRPr="00D566C7" w:rsidRDefault="009A3D9C" w:rsidP="009A3D9C">
            <w:pPr>
              <w:pStyle w:val="TableParagraph"/>
              <w:numPr>
                <w:ilvl w:val="0"/>
                <w:numId w:val="35"/>
              </w:numPr>
              <w:tabs>
                <w:tab w:val="left" w:pos="929"/>
                <w:tab w:val="left" w:pos="930"/>
              </w:tabs>
              <w:spacing w:before="22"/>
              <w:rPr>
                <w:rFonts w:asciiTheme="minorHAnsi" w:hAnsiTheme="minorHAnsi" w:cstheme="minorHAnsi"/>
                <w:sz w:val="24"/>
                <w:szCs w:val="24"/>
              </w:rPr>
            </w:pPr>
            <w:r w:rsidRPr="00D566C7">
              <w:rPr>
                <w:rFonts w:asciiTheme="minorHAnsi" w:hAnsiTheme="minorHAnsi" w:cstheme="minorHAnsi"/>
                <w:color w:val="231F20"/>
                <w:sz w:val="24"/>
                <w:szCs w:val="24"/>
              </w:rPr>
              <w:t>Estimated number of awards:</w:t>
            </w:r>
            <w:r w:rsidRPr="00D566C7">
              <w:rPr>
                <w:rFonts w:asciiTheme="minorHAnsi" w:hAnsiTheme="minorHAnsi" w:cstheme="minorHAnsi"/>
                <w:color w:val="231F20"/>
                <w:spacing w:val="-4"/>
                <w:sz w:val="24"/>
                <w:szCs w:val="24"/>
              </w:rPr>
              <w:t xml:space="preserve"> </w:t>
            </w:r>
            <w:r>
              <w:rPr>
                <w:rFonts w:asciiTheme="minorHAnsi" w:hAnsiTheme="minorHAnsi" w:cstheme="minorHAnsi"/>
                <w:color w:val="231F20"/>
                <w:sz w:val="24"/>
                <w:szCs w:val="24"/>
              </w:rPr>
              <w:t>4</w:t>
            </w:r>
          </w:p>
          <w:p w14:paraId="1832BCF6" w14:textId="77777777" w:rsidR="009A3D9C" w:rsidRPr="00D566C7" w:rsidRDefault="009A3D9C" w:rsidP="009A3D9C">
            <w:pPr>
              <w:pStyle w:val="TableParagraph"/>
              <w:numPr>
                <w:ilvl w:val="0"/>
                <w:numId w:val="35"/>
              </w:numPr>
              <w:tabs>
                <w:tab w:val="left" w:pos="929"/>
                <w:tab w:val="left" w:pos="930"/>
              </w:tabs>
              <w:spacing w:before="22"/>
              <w:rPr>
                <w:rFonts w:asciiTheme="minorHAnsi" w:hAnsiTheme="minorHAnsi" w:cstheme="minorHAnsi"/>
                <w:sz w:val="24"/>
                <w:szCs w:val="24"/>
              </w:rPr>
            </w:pPr>
            <w:r w:rsidRPr="00D566C7">
              <w:rPr>
                <w:rFonts w:asciiTheme="minorHAnsi" w:hAnsiTheme="minorHAnsi" w:cstheme="minorHAnsi"/>
                <w:color w:val="231F20"/>
                <w:sz w:val="24"/>
                <w:szCs w:val="24"/>
              </w:rPr>
              <w:t>Estimated average per award: $</w:t>
            </w:r>
            <w:r>
              <w:rPr>
                <w:rFonts w:asciiTheme="minorHAnsi" w:hAnsiTheme="minorHAnsi" w:cstheme="minorHAnsi"/>
                <w:color w:val="231F20"/>
                <w:sz w:val="24"/>
                <w:szCs w:val="24"/>
              </w:rPr>
              <w:t>50</w:t>
            </w:r>
            <w:r w:rsidRPr="00D566C7">
              <w:rPr>
                <w:rFonts w:asciiTheme="minorHAnsi" w:hAnsiTheme="minorHAnsi" w:cstheme="minorHAnsi"/>
                <w:color w:val="231F20"/>
                <w:sz w:val="24"/>
                <w:szCs w:val="24"/>
              </w:rPr>
              <w:t>,000</w:t>
            </w:r>
          </w:p>
          <w:p w14:paraId="6D87EDB3" w14:textId="77777777" w:rsidR="009A3D9C" w:rsidRPr="00FD0321" w:rsidRDefault="009A3D9C" w:rsidP="008B25EB">
            <w:pPr>
              <w:rPr>
                <w:b/>
                <w:sz w:val="24"/>
                <w:szCs w:val="24"/>
              </w:rPr>
            </w:pPr>
          </w:p>
          <w:p w14:paraId="0C977BF2" w14:textId="0AE64C21" w:rsidR="009A3D9C" w:rsidRPr="00D566C7" w:rsidRDefault="009A3D9C" w:rsidP="00FA4C9E">
            <w:pPr>
              <w:rPr>
                <w:rFonts w:asciiTheme="minorHAnsi" w:hAnsiTheme="minorHAnsi" w:cstheme="minorHAnsi"/>
                <w:sz w:val="24"/>
                <w:szCs w:val="24"/>
              </w:rPr>
            </w:pPr>
            <w:r w:rsidRPr="00FA4C9E">
              <w:rPr>
                <w:b/>
                <w:sz w:val="24"/>
                <w:szCs w:val="24"/>
              </w:rPr>
              <w:t>General instructions for use of funds, as applicable</w:t>
            </w:r>
            <w:r w:rsidR="00FA4C9E" w:rsidRPr="00FA4C9E">
              <w:rPr>
                <w:b/>
                <w:sz w:val="24"/>
                <w:szCs w:val="24"/>
              </w:rPr>
              <w:t xml:space="preserve">: </w:t>
            </w:r>
            <w:r w:rsidRPr="00FA4C9E">
              <w:rPr>
                <w:rFonts w:asciiTheme="minorHAnsi" w:hAnsiTheme="minorHAnsi" w:cstheme="minorHAnsi"/>
                <w:color w:val="231F20"/>
                <w:sz w:val="24"/>
                <w:szCs w:val="24"/>
              </w:rPr>
              <w:t>Funding</w:t>
            </w:r>
            <w:r w:rsidRPr="00D566C7">
              <w:rPr>
                <w:rFonts w:asciiTheme="minorHAnsi" w:hAnsiTheme="minorHAnsi" w:cstheme="minorHAnsi"/>
                <w:color w:val="231F20"/>
                <w:sz w:val="24"/>
                <w:szCs w:val="24"/>
              </w:rPr>
              <w:t xml:space="preserve"> may support personnel, laboratory </w:t>
            </w:r>
            <w:r>
              <w:rPr>
                <w:rFonts w:asciiTheme="minorHAnsi" w:hAnsiTheme="minorHAnsi" w:cstheme="minorHAnsi"/>
                <w:color w:val="231F20"/>
                <w:sz w:val="24"/>
                <w:szCs w:val="24"/>
              </w:rPr>
              <w:t>and/</w:t>
            </w:r>
            <w:r w:rsidRPr="00D566C7">
              <w:rPr>
                <w:rFonts w:asciiTheme="minorHAnsi" w:hAnsiTheme="minorHAnsi" w:cstheme="minorHAnsi"/>
                <w:color w:val="231F20"/>
                <w:sz w:val="24"/>
                <w:szCs w:val="24"/>
              </w:rPr>
              <w:t>or office supplies, travel, training and communications materials, code/licensing/regulatory expenses, sampling supplies, specimen storage and shipping costs, and other supplies needed for capacity building and/or an effective response to a situation involving water sampling or the implementation of preventive maintenance strategies. Future year funding is not guaranteed.</w:t>
            </w:r>
          </w:p>
          <w:p w14:paraId="2A7AA950" w14:textId="77777777" w:rsidR="009A3D9C" w:rsidRPr="00841101" w:rsidRDefault="009A3D9C" w:rsidP="008B25EB">
            <w:pPr>
              <w:rPr>
                <w:b/>
                <w:color w:val="FFFFFF" w:themeColor="background1"/>
                <w:sz w:val="20"/>
                <w:szCs w:val="20"/>
              </w:rPr>
            </w:pPr>
          </w:p>
        </w:tc>
      </w:tr>
      <w:tr w:rsidR="009A3D9C" w:rsidRPr="00700925" w14:paraId="519CD376" w14:textId="77777777" w:rsidTr="008B25EB">
        <w:trPr>
          <w:trHeight w:val="449"/>
        </w:trPr>
        <w:tc>
          <w:tcPr>
            <w:tcW w:w="11227" w:type="dxa"/>
            <w:gridSpan w:val="2"/>
            <w:tcBorders>
              <w:bottom w:val="single" w:sz="4" w:space="0" w:color="auto"/>
            </w:tcBorders>
            <w:shd w:val="clear" w:color="auto" w:fill="1F497D" w:themeFill="text2"/>
          </w:tcPr>
          <w:p w14:paraId="224F2721" w14:textId="77777777" w:rsidR="009A3D9C" w:rsidRDefault="009A3D9C" w:rsidP="008B25EB">
            <w:pPr>
              <w:tabs>
                <w:tab w:val="left" w:pos="4020"/>
              </w:tabs>
              <w:jc w:val="center"/>
              <w:rPr>
                <w:b/>
                <w:color w:val="FFFFFF" w:themeColor="background1"/>
                <w:sz w:val="28"/>
                <w:szCs w:val="28"/>
              </w:rPr>
            </w:pPr>
            <w:r w:rsidRPr="001B2C73">
              <w:rPr>
                <w:b/>
                <w:color w:val="FFFFFF" w:themeColor="background1"/>
                <w:sz w:val="28"/>
                <w:szCs w:val="28"/>
              </w:rPr>
              <w:t>R</w:t>
            </w:r>
            <w:r>
              <w:rPr>
                <w:b/>
                <w:color w:val="FFFFFF" w:themeColor="background1"/>
                <w:sz w:val="28"/>
                <w:szCs w:val="28"/>
              </w:rPr>
              <w:t>EFERENCES AND</w:t>
            </w:r>
            <w:r w:rsidRPr="001B2C73">
              <w:rPr>
                <w:b/>
                <w:color w:val="FFFFFF" w:themeColor="background1"/>
                <w:sz w:val="28"/>
                <w:szCs w:val="28"/>
              </w:rPr>
              <w:t xml:space="preserve"> </w:t>
            </w:r>
            <w:r>
              <w:rPr>
                <w:b/>
                <w:color w:val="FFFFFF" w:themeColor="background1"/>
                <w:sz w:val="28"/>
                <w:szCs w:val="28"/>
              </w:rPr>
              <w:t>GUIDANCE</w:t>
            </w:r>
            <w:r w:rsidRPr="001B2C73">
              <w:rPr>
                <w:b/>
                <w:color w:val="FFFFFF" w:themeColor="background1"/>
                <w:sz w:val="28"/>
                <w:szCs w:val="28"/>
              </w:rPr>
              <w:t xml:space="preserve"> (if applicable)</w:t>
            </w:r>
          </w:p>
        </w:tc>
      </w:tr>
      <w:tr w:rsidR="009A3D9C" w:rsidRPr="00700925" w14:paraId="6A951A0B" w14:textId="77777777" w:rsidTr="008B25EB">
        <w:trPr>
          <w:trHeight w:val="449"/>
        </w:trPr>
        <w:tc>
          <w:tcPr>
            <w:tcW w:w="540" w:type="dxa"/>
            <w:tcBorders>
              <w:bottom w:val="single" w:sz="4" w:space="0" w:color="auto"/>
            </w:tcBorders>
            <w:shd w:val="clear" w:color="auto" w:fill="1F497D" w:themeFill="text2"/>
          </w:tcPr>
          <w:p w14:paraId="086931BC" w14:textId="15B2F19A" w:rsidR="009A3D9C" w:rsidRPr="00AA2171" w:rsidRDefault="00EB7DC6" w:rsidP="008B25EB">
            <w:pPr>
              <w:jc w:val="center"/>
              <w:rPr>
                <w:b/>
                <w:color w:val="FFFFFF" w:themeColor="background1"/>
                <w:sz w:val="28"/>
                <w:szCs w:val="28"/>
              </w:rPr>
            </w:pPr>
            <w:r>
              <w:rPr>
                <w:b/>
                <w:color w:val="FFFFFF" w:themeColor="background1"/>
                <w:sz w:val="28"/>
                <w:szCs w:val="28"/>
              </w:rPr>
              <w:t>9</w:t>
            </w:r>
          </w:p>
        </w:tc>
        <w:tc>
          <w:tcPr>
            <w:tcW w:w="10687" w:type="dxa"/>
            <w:tcBorders>
              <w:bottom w:val="single" w:sz="4" w:space="0" w:color="auto"/>
            </w:tcBorders>
            <w:shd w:val="clear" w:color="auto" w:fill="auto"/>
          </w:tcPr>
          <w:p w14:paraId="46A5A0EF" w14:textId="77777777" w:rsidR="009A3D9C" w:rsidRPr="00A13D5F" w:rsidRDefault="009A3D9C" w:rsidP="008B25EB">
            <w:pPr>
              <w:rPr>
                <w:sz w:val="24"/>
                <w:szCs w:val="24"/>
              </w:rPr>
            </w:pPr>
            <w:r w:rsidRPr="00CF61BC">
              <w:rPr>
                <w:b/>
                <w:sz w:val="24"/>
                <w:szCs w:val="24"/>
              </w:rPr>
              <w:t>Additional guidance</w:t>
            </w:r>
            <w:r>
              <w:rPr>
                <w:sz w:val="24"/>
                <w:szCs w:val="24"/>
              </w:rPr>
              <w:t>: N/A</w:t>
            </w:r>
          </w:p>
          <w:p w14:paraId="5B1BCE09" w14:textId="77777777" w:rsidR="009A3D9C" w:rsidRDefault="009A3D9C" w:rsidP="008B25EB">
            <w:pPr>
              <w:rPr>
                <w:b/>
                <w:sz w:val="24"/>
                <w:szCs w:val="24"/>
              </w:rPr>
            </w:pPr>
          </w:p>
          <w:p w14:paraId="54BC079C" w14:textId="4AEB1D67" w:rsidR="009A3D9C" w:rsidRPr="00CF61BC" w:rsidRDefault="009A3D9C" w:rsidP="008B25EB">
            <w:pPr>
              <w:rPr>
                <w:b/>
                <w:sz w:val="24"/>
                <w:szCs w:val="24"/>
              </w:rPr>
            </w:pPr>
            <w:r w:rsidRPr="00CF61BC">
              <w:rPr>
                <w:b/>
                <w:sz w:val="24"/>
                <w:szCs w:val="24"/>
              </w:rPr>
              <w:t>References</w:t>
            </w:r>
            <w:r w:rsidR="00CF61BC">
              <w:rPr>
                <w:b/>
                <w:sz w:val="24"/>
                <w:szCs w:val="24"/>
              </w:rPr>
              <w:t>:</w:t>
            </w:r>
          </w:p>
          <w:p w14:paraId="4C7CCB6E" w14:textId="77777777" w:rsidR="009A3D9C" w:rsidRPr="00D44DD5" w:rsidRDefault="009A3D9C" w:rsidP="008B25EB">
            <w:pPr>
              <w:tabs>
                <w:tab w:val="left" w:pos="720"/>
                <w:tab w:val="left" w:pos="2880"/>
                <w:tab w:val="left" w:pos="5760"/>
              </w:tabs>
              <w:contextualSpacing/>
              <w:rPr>
                <w:rFonts w:asciiTheme="minorHAnsi" w:eastAsiaTheme="minorHAnsi" w:hAnsiTheme="minorHAnsi" w:cstheme="minorHAnsi"/>
                <w:sz w:val="24"/>
                <w:szCs w:val="24"/>
              </w:rPr>
            </w:pPr>
          </w:p>
        </w:tc>
      </w:tr>
    </w:tbl>
    <w:p w14:paraId="3D07E7E3" w14:textId="48175FAD" w:rsidR="008B25EB" w:rsidRDefault="008B25EB">
      <w:pPr>
        <w:rPr>
          <w:sz w:val="20"/>
          <w:szCs w:val="20"/>
        </w:rPr>
      </w:pPr>
    </w:p>
    <w:p w14:paraId="43BE3B27" w14:textId="77777777" w:rsidR="008B25EB" w:rsidRDefault="008B25EB">
      <w:pPr>
        <w:rPr>
          <w:sz w:val="20"/>
          <w:szCs w:val="20"/>
        </w:rPr>
      </w:pPr>
      <w:r>
        <w:rPr>
          <w:sz w:val="20"/>
          <w:szCs w:val="20"/>
        </w:rPr>
        <w:br w:type="page"/>
      </w:r>
      <w:bookmarkStart w:id="12" w:name="_GoBack"/>
      <w:bookmarkEnd w:id="12"/>
    </w:p>
    <w:p w14:paraId="46A0464C" w14:textId="77777777" w:rsidR="008B25EB" w:rsidRDefault="008B25EB" w:rsidP="008B25EB">
      <w:pPr>
        <w:pStyle w:val="NoSpacing"/>
        <w:ind w:left="-1008"/>
        <w:jc w:val="center"/>
        <w:rPr>
          <w:b/>
          <w:color w:val="365F91" w:themeColor="accent1" w:themeShade="BF"/>
          <w:sz w:val="28"/>
          <w:szCs w:val="28"/>
        </w:rPr>
      </w:pPr>
    </w:p>
    <w:p w14:paraId="7B0EDD89" w14:textId="77777777" w:rsidR="008B25EB" w:rsidRPr="00477131" w:rsidRDefault="008B25EB" w:rsidP="008B25EB">
      <w:pPr>
        <w:pStyle w:val="NoSpacing"/>
        <w:ind w:left="-1008"/>
        <w:jc w:val="center"/>
        <w:rPr>
          <w:b/>
          <w:color w:val="365F91" w:themeColor="accent1" w:themeShade="BF"/>
          <w:sz w:val="28"/>
          <w:szCs w:val="28"/>
          <w:u w:val="single"/>
        </w:rPr>
      </w:pPr>
      <w:r w:rsidRPr="00477131">
        <w:rPr>
          <w:b/>
          <w:color w:val="365F91" w:themeColor="accent1" w:themeShade="BF"/>
          <w:sz w:val="28"/>
          <w:szCs w:val="28"/>
          <w:u w:val="single"/>
        </w:rPr>
        <w:t xml:space="preserve">B3. Safe water - Recreational water, beaches </w:t>
      </w:r>
    </w:p>
    <w:p w14:paraId="3C93C5AD" w14:textId="77777777" w:rsidR="008B25EB" w:rsidRPr="008B25EB" w:rsidRDefault="008B25EB" w:rsidP="008B25EB">
      <w:pPr>
        <w:pStyle w:val="NoSpacing"/>
        <w:ind w:left="-1008"/>
        <w:jc w:val="center"/>
        <w:rPr>
          <w:b/>
          <w:color w:val="365F91" w:themeColor="accent1" w:themeShade="BF"/>
          <w:sz w:val="24"/>
          <w:szCs w:val="24"/>
        </w:rPr>
      </w:pPr>
    </w:p>
    <w:p w14:paraId="2E87A74F" w14:textId="1CB09012" w:rsidR="008B25EB" w:rsidRPr="008B25EB" w:rsidRDefault="008B25EB" w:rsidP="008B25EB">
      <w:pPr>
        <w:pStyle w:val="NoSpacing"/>
        <w:ind w:left="-1008"/>
        <w:jc w:val="center"/>
        <w:rPr>
          <w:b/>
          <w:color w:val="365F91" w:themeColor="accent1" w:themeShade="BF"/>
          <w:sz w:val="24"/>
          <w:szCs w:val="24"/>
        </w:rPr>
      </w:pPr>
      <w:r w:rsidRPr="008B25EB">
        <w:rPr>
          <w:b/>
          <w:color w:val="365F91" w:themeColor="accent1" w:themeShade="BF"/>
          <w:sz w:val="24"/>
          <w:szCs w:val="24"/>
        </w:rPr>
        <w:t>CDC-RFA-EH20-2005</w:t>
      </w:r>
    </w:p>
    <w:p w14:paraId="252A5E9D" w14:textId="77777777" w:rsidR="008B25EB" w:rsidRPr="008B25EB" w:rsidRDefault="008B25EB" w:rsidP="008B25EB">
      <w:pPr>
        <w:pStyle w:val="NoSpacing"/>
        <w:ind w:left="-1008"/>
        <w:jc w:val="center"/>
        <w:rPr>
          <w:b/>
          <w:color w:val="365F91" w:themeColor="accent1" w:themeShade="BF"/>
          <w:sz w:val="24"/>
          <w:szCs w:val="24"/>
        </w:rPr>
      </w:pPr>
      <w:r w:rsidRPr="008B25EB">
        <w:rPr>
          <w:b/>
          <w:bCs/>
          <w:color w:val="365F91" w:themeColor="accent1" w:themeShade="BF"/>
          <w:sz w:val="24"/>
          <w:szCs w:val="24"/>
        </w:rPr>
        <w:t>Strengthening environmental health capacity (EHC) for detecting, preventing, and controlling environmental health hazards through data-driven and evidence-based approaches</w:t>
      </w:r>
    </w:p>
    <w:p w14:paraId="657C6980" w14:textId="77777777" w:rsidR="008B25EB" w:rsidRPr="008B25EB" w:rsidRDefault="008B25EB" w:rsidP="008B25EB">
      <w:pPr>
        <w:pStyle w:val="NoSpacing"/>
        <w:ind w:left="-1008"/>
        <w:jc w:val="center"/>
        <w:rPr>
          <w:b/>
          <w:color w:val="365F91" w:themeColor="accent1" w:themeShade="BF"/>
          <w:sz w:val="24"/>
          <w:szCs w:val="24"/>
        </w:rPr>
      </w:pPr>
    </w:p>
    <w:tbl>
      <w:tblPr>
        <w:tblStyle w:val="TableGrid"/>
        <w:tblW w:w="11227" w:type="dxa"/>
        <w:tblInd w:w="-882" w:type="dxa"/>
        <w:shd w:val="clear" w:color="auto" w:fill="1F497D" w:themeFill="text2"/>
        <w:tblLayout w:type="fixed"/>
        <w:tblLook w:val="04A0" w:firstRow="1" w:lastRow="0" w:firstColumn="1" w:lastColumn="0" w:noHBand="0" w:noVBand="1"/>
      </w:tblPr>
      <w:tblGrid>
        <w:gridCol w:w="540"/>
        <w:gridCol w:w="10687"/>
      </w:tblGrid>
      <w:tr w:rsidR="008B25EB" w:rsidRPr="00700925" w14:paraId="3AFBA2CC" w14:textId="77777777" w:rsidTr="008B25EB">
        <w:trPr>
          <w:trHeight w:val="485"/>
        </w:trPr>
        <w:tc>
          <w:tcPr>
            <w:tcW w:w="11227" w:type="dxa"/>
            <w:gridSpan w:val="2"/>
            <w:shd w:val="clear" w:color="auto" w:fill="1F497D" w:themeFill="text2"/>
            <w:vAlign w:val="center"/>
          </w:tcPr>
          <w:p w14:paraId="38C00E91" w14:textId="77777777" w:rsidR="008B25EB" w:rsidRPr="00CB41BA" w:rsidRDefault="008B25EB" w:rsidP="008B25EB">
            <w:pPr>
              <w:jc w:val="center"/>
              <w:rPr>
                <w:b/>
                <w:color w:val="F2F2F2" w:themeColor="background1" w:themeShade="F2"/>
                <w:sz w:val="28"/>
                <w:szCs w:val="28"/>
              </w:rPr>
            </w:pPr>
            <w:r>
              <w:rPr>
                <w:b/>
                <w:color w:val="F2F2F2" w:themeColor="background1" w:themeShade="F2"/>
                <w:sz w:val="28"/>
                <w:szCs w:val="28"/>
              </w:rPr>
              <w:t>GENERAL INFORMATION</w:t>
            </w:r>
          </w:p>
        </w:tc>
      </w:tr>
      <w:tr w:rsidR="008B25EB" w:rsidRPr="00700925" w14:paraId="512EF975" w14:textId="77777777" w:rsidTr="008B25EB">
        <w:trPr>
          <w:trHeight w:val="620"/>
        </w:trPr>
        <w:tc>
          <w:tcPr>
            <w:tcW w:w="540" w:type="dxa"/>
            <w:vMerge w:val="restart"/>
            <w:shd w:val="clear" w:color="auto" w:fill="1F497D" w:themeFill="text2"/>
          </w:tcPr>
          <w:p w14:paraId="62A148F2" w14:textId="77777777" w:rsidR="008B25EB" w:rsidRPr="003517B8" w:rsidRDefault="008B25EB" w:rsidP="008B25EB">
            <w:pPr>
              <w:rPr>
                <w:b/>
                <w:color w:val="FFFFFF" w:themeColor="background1"/>
                <w:sz w:val="28"/>
                <w:szCs w:val="28"/>
              </w:rPr>
            </w:pPr>
            <w:r>
              <w:rPr>
                <w:b/>
                <w:color w:val="FFFFFF" w:themeColor="background1"/>
                <w:sz w:val="28"/>
                <w:szCs w:val="28"/>
              </w:rPr>
              <w:t>1</w:t>
            </w:r>
          </w:p>
        </w:tc>
        <w:tc>
          <w:tcPr>
            <w:tcW w:w="10687" w:type="dxa"/>
            <w:vMerge w:val="restart"/>
            <w:shd w:val="clear" w:color="auto" w:fill="auto"/>
          </w:tcPr>
          <w:p w14:paraId="607847C6" w14:textId="349DEFCD" w:rsidR="008B25EB" w:rsidRDefault="008B25EB" w:rsidP="008B25EB">
            <w:pPr>
              <w:rPr>
                <w:b/>
                <w:sz w:val="24"/>
                <w:szCs w:val="24"/>
              </w:rPr>
            </w:pPr>
            <w:r w:rsidRPr="008B25EB">
              <w:rPr>
                <w:b/>
                <w:sz w:val="24"/>
                <w:szCs w:val="24"/>
              </w:rPr>
              <w:t xml:space="preserve">Project title: </w:t>
            </w:r>
            <w:r>
              <w:rPr>
                <w:sz w:val="24"/>
                <w:szCs w:val="24"/>
              </w:rPr>
              <w:t>Supporting Untreated Recreational Water Activities Managed by Environmental Health</w:t>
            </w:r>
            <w:r w:rsidR="00C335F0">
              <w:rPr>
                <w:sz w:val="24"/>
                <w:szCs w:val="24"/>
              </w:rPr>
              <w:t xml:space="preserve"> </w:t>
            </w:r>
            <w:r>
              <w:rPr>
                <w:sz w:val="24"/>
                <w:szCs w:val="24"/>
              </w:rPr>
              <w:t>Programs</w:t>
            </w:r>
          </w:p>
          <w:p w14:paraId="01666B4C" w14:textId="77777777" w:rsidR="008B25EB" w:rsidRPr="002D3B79" w:rsidRDefault="008B25EB" w:rsidP="008B25EB">
            <w:pPr>
              <w:rPr>
                <w:sz w:val="24"/>
                <w:szCs w:val="24"/>
              </w:rPr>
            </w:pPr>
          </w:p>
        </w:tc>
      </w:tr>
      <w:tr w:rsidR="008B25EB" w:rsidRPr="00700925" w14:paraId="0E9D1F5F" w14:textId="77777777" w:rsidTr="008B25EB">
        <w:trPr>
          <w:trHeight w:val="342"/>
        </w:trPr>
        <w:tc>
          <w:tcPr>
            <w:tcW w:w="540" w:type="dxa"/>
            <w:vMerge/>
            <w:shd w:val="clear" w:color="auto" w:fill="1F497D" w:themeFill="text2"/>
          </w:tcPr>
          <w:p w14:paraId="1224D5D9" w14:textId="77777777" w:rsidR="008B25EB" w:rsidRDefault="008B25EB" w:rsidP="008B25EB">
            <w:pPr>
              <w:rPr>
                <w:b/>
                <w:color w:val="FFFFFF" w:themeColor="background1"/>
                <w:sz w:val="28"/>
                <w:szCs w:val="28"/>
              </w:rPr>
            </w:pPr>
          </w:p>
        </w:tc>
        <w:tc>
          <w:tcPr>
            <w:tcW w:w="10687" w:type="dxa"/>
            <w:vMerge/>
            <w:shd w:val="clear" w:color="auto" w:fill="auto"/>
          </w:tcPr>
          <w:p w14:paraId="2A2CAAB1" w14:textId="77777777" w:rsidR="008B25EB" w:rsidRPr="00FB6479" w:rsidDel="007E288A" w:rsidRDefault="008B25EB" w:rsidP="008B25EB">
            <w:pPr>
              <w:rPr>
                <w:b/>
                <w:sz w:val="20"/>
                <w:szCs w:val="20"/>
              </w:rPr>
            </w:pPr>
          </w:p>
        </w:tc>
      </w:tr>
      <w:tr w:rsidR="008B25EB" w:rsidRPr="00700925" w14:paraId="68C2668B" w14:textId="77777777" w:rsidTr="008B25EB">
        <w:trPr>
          <w:trHeight w:val="602"/>
        </w:trPr>
        <w:tc>
          <w:tcPr>
            <w:tcW w:w="540" w:type="dxa"/>
            <w:shd w:val="clear" w:color="auto" w:fill="1F497D" w:themeFill="text2"/>
          </w:tcPr>
          <w:p w14:paraId="3CC93589" w14:textId="77777777" w:rsidR="008B25EB" w:rsidRPr="003517B8" w:rsidRDefault="008B25EB" w:rsidP="008B25EB">
            <w:pPr>
              <w:rPr>
                <w:b/>
                <w:color w:val="FFFFFF" w:themeColor="background1"/>
                <w:sz w:val="28"/>
                <w:szCs w:val="28"/>
              </w:rPr>
            </w:pPr>
            <w:r>
              <w:rPr>
                <w:b/>
                <w:color w:val="FFFFFF" w:themeColor="background1"/>
                <w:sz w:val="28"/>
                <w:szCs w:val="28"/>
              </w:rPr>
              <w:t>2</w:t>
            </w:r>
          </w:p>
        </w:tc>
        <w:tc>
          <w:tcPr>
            <w:tcW w:w="10687" w:type="dxa"/>
            <w:shd w:val="clear" w:color="auto" w:fill="auto"/>
          </w:tcPr>
          <w:p w14:paraId="0E17A130" w14:textId="77777777" w:rsidR="008B25EB" w:rsidRPr="00AF3562" w:rsidRDefault="008B25EB" w:rsidP="008B25EB">
            <w:pPr>
              <w:rPr>
                <w:sz w:val="24"/>
                <w:szCs w:val="24"/>
              </w:rPr>
            </w:pPr>
            <w:r w:rsidRPr="00AF3562">
              <w:rPr>
                <w:b/>
                <w:sz w:val="24"/>
                <w:szCs w:val="24"/>
              </w:rPr>
              <w:t xml:space="preserve">Component:  B </w:t>
            </w:r>
            <w:r>
              <w:rPr>
                <w:b/>
                <w:sz w:val="24"/>
                <w:szCs w:val="24"/>
              </w:rPr>
              <w:fldChar w:fldCharType="begin">
                <w:ffData>
                  <w:name w:val=""/>
                  <w:enabled/>
                  <w:calcOnExit w:val="0"/>
                  <w:checkBox>
                    <w:sizeAuto/>
                    <w:default w:val="1"/>
                  </w:checkBox>
                </w:ffData>
              </w:fldChar>
            </w:r>
            <w:r>
              <w:rPr>
                <w:b/>
                <w:sz w:val="24"/>
                <w:szCs w:val="24"/>
              </w:rPr>
              <w:instrText xml:space="preserve"> FORMCHECKBOX </w:instrText>
            </w:r>
            <w:r w:rsidR="00B42079">
              <w:rPr>
                <w:b/>
                <w:sz w:val="24"/>
                <w:szCs w:val="24"/>
              </w:rPr>
            </w:r>
            <w:r w:rsidR="00B42079">
              <w:rPr>
                <w:b/>
                <w:sz w:val="24"/>
                <w:szCs w:val="24"/>
              </w:rPr>
              <w:fldChar w:fldCharType="separate"/>
            </w:r>
            <w:r>
              <w:rPr>
                <w:b/>
                <w:sz w:val="24"/>
                <w:szCs w:val="24"/>
              </w:rPr>
              <w:fldChar w:fldCharType="end"/>
            </w:r>
            <w:r w:rsidRPr="00AF3562">
              <w:rPr>
                <w:sz w:val="24"/>
                <w:szCs w:val="24"/>
              </w:rPr>
              <w:t xml:space="preserve">    </w:t>
            </w:r>
            <w:r w:rsidRPr="00AF3562">
              <w:rPr>
                <w:b/>
                <w:sz w:val="24"/>
                <w:szCs w:val="24"/>
              </w:rPr>
              <w:t xml:space="preserve">C </w:t>
            </w:r>
            <w:r>
              <w:rPr>
                <w:b/>
                <w:sz w:val="24"/>
                <w:szCs w:val="24"/>
              </w:rPr>
              <w:fldChar w:fldCharType="begin">
                <w:ffData>
                  <w:name w:val="Check2"/>
                  <w:enabled/>
                  <w:calcOnExit w:val="0"/>
                  <w:checkBox>
                    <w:sizeAuto/>
                    <w:default w:val="0"/>
                  </w:checkBox>
                </w:ffData>
              </w:fldChar>
            </w:r>
            <w:r>
              <w:rPr>
                <w:b/>
                <w:sz w:val="24"/>
                <w:szCs w:val="24"/>
              </w:rPr>
              <w:instrText xml:space="preserve"> FORMCHECKBOX </w:instrText>
            </w:r>
            <w:r w:rsidR="00B42079">
              <w:rPr>
                <w:b/>
                <w:sz w:val="24"/>
                <w:szCs w:val="24"/>
              </w:rPr>
            </w:r>
            <w:r w:rsidR="00B42079">
              <w:rPr>
                <w:b/>
                <w:sz w:val="24"/>
                <w:szCs w:val="24"/>
              </w:rPr>
              <w:fldChar w:fldCharType="separate"/>
            </w:r>
            <w:r>
              <w:rPr>
                <w:b/>
                <w:sz w:val="24"/>
                <w:szCs w:val="24"/>
              </w:rPr>
              <w:fldChar w:fldCharType="end"/>
            </w:r>
            <w:r>
              <w:rPr>
                <w:b/>
                <w:sz w:val="24"/>
                <w:szCs w:val="24"/>
              </w:rPr>
              <w:t xml:space="preserve"> </w:t>
            </w:r>
          </w:p>
          <w:p w14:paraId="3B8F6ECD" w14:textId="77777777" w:rsidR="008B25EB" w:rsidRDefault="008B25EB" w:rsidP="008B25EB">
            <w:pPr>
              <w:rPr>
                <w:sz w:val="20"/>
                <w:szCs w:val="20"/>
              </w:rPr>
            </w:pPr>
          </w:p>
          <w:p w14:paraId="089A8970" w14:textId="77777777" w:rsidR="008B25EB" w:rsidRDefault="008B25EB" w:rsidP="008B25EB">
            <w:pPr>
              <w:shd w:val="clear" w:color="auto" w:fill="FFFFFF"/>
              <w:contextualSpacing/>
              <w:rPr>
                <w:rFonts w:asciiTheme="minorHAnsi" w:hAnsiTheme="minorHAnsi" w:cstheme="minorHAnsi"/>
                <w:sz w:val="24"/>
                <w:szCs w:val="24"/>
              </w:rPr>
            </w:pPr>
            <w:r w:rsidRPr="004D66A6">
              <w:rPr>
                <w:rFonts w:asciiTheme="minorHAnsi" w:hAnsiTheme="minorHAnsi" w:cstheme="minorHAnsi"/>
                <w:b/>
                <w:sz w:val="24"/>
                <w:szCs w:val="20"/>
              </w:rPr>
              <w:t xml:space="preserve">Component B: Programs and services – </w:t>
            </w:r>
            <w:r w:rsidRPr="009E2403">
              <w:rPr>
                <w:rFonts w:asciiTheme="minorHAnsi" w:hAnsiTheme="minorHAnsi" w:cstheme="minorHAnsi"/>
                <w:sz w:val="24"/>
                <w:szCs w:val="24"/>
              </w:rPr>
              <w:t xml:space="preserve">strengthens capacity of </w:t>
            </w:r>
            <w:r>
              <w:rPr>
                <w:rFonts w:asciiTheme="minorHAnsi" w:hAnsiTheme="minorHAnsi" w:cstheme="minorHAnsi"/>
                <w:sz w:val="24"/>
                <w:szCs w:val="24"/>
              </w:rPr>
              <w:t>environmental health (</w:t>
            </w:r>
            <w:r w:rsidRPr="009E2403">
              <w:rPr>
                <w:rFonts w:asciiTheme="minorHAnsi" w:hAnsiTheme="minorHAnsi" w:cstheme="minorHAnsi"/>
                <w:sz w:val="24"/>
                <w:szCs w:val="24"/>
              </w:rPr>
              <w:t>EH</w:t>
            </w:r>
            <w:r>
              <w:rPr>
                <w:rFonts w:asciiTheme="minorHAnsi" w:hAnsiTheme="minorHAnsi" w:cstheme="minorHAnsi"/>
                <w:sz w:val="24"/>
                <w:szCs w:val="24"/>
              </w:rPr>
              <w:t>)</w:t>
            </w:r>
            <w:r w:rsidRPr="009E2403">
              <w:rPr>
                <w:rFonts w:asciiTheme="minorHAnsi" w:hAnsiTheme="minorHAnsi" w:cstheme="minorHAnsi"/>
                <w:sz w:val="24"/>
                <w:szCs w:val="24"/>
              </w:rPr>
              <w:t xml:space="preserve"> programs and services in areas such as drinking water, recreational water, water management, rodent control, food safety, exposure assessment, outbreak investigations, and other programs/services provided by EH departments. </w:t>
            </w:r>
          </w:p>
          <w:p w14:paraId="2B9754CC" w14:textId="77777777" w:rsidR="008B25EB" w:rsidRPr="004D66A6" w:rsidRDefault="008B25EB" w:rsidP="008B25EB">
            <w:pPr>
              <w:shd w:val="clear" w:color="auto" w:fill="FFFFFF"/>
              <w:contextualSpacing/>
              <w:rPr>
                <w:rFonts w:asciiTheme="minorHAnsi" w:hAnsiTheme="minorHAnsi" w:cstheme="minorHAnsi"/>
                <w:b/>
                <w:sz w:val="24"/>
                <w:szCs w:val="20"/>
              </w:rPr>
            </w:pPr>
          </w:p>
          <w:p w14:paraId="679CD80B" w14:textId="77777777" w:rsidR="008B25EB" w:rsidRPr="009E2403" w:rsidRDefault="008B25EB" w:rsidP="008B25EB">
            <w:pPr>
              <w:rPr>
                <w:rFonts w:asciiTheme="minorHAnsi" w:hAnsiTheme="minorHAnsi" w:cstheme="minorHAnsi"/>
                <w:bCs/>
                <w:iCs/>
                <w:sz w:val="24"/>
                <w:szCs w:val="24"/>
              </w:rPr>
            </w:pPr>
            <w:r w:rsidRPr="004D66A6">
              <w:rPr>
                <w:rFonts w:asciiTheme="minorHAnsi" w:hAnsiTheme="minorHAnsi" w:cstheme="minorHAnsi"/>
                <w:b/>
                <w:sz w:val="24"/>
                <w:szCs w:val="20"/>
              </w:rPr>
              <w:t>Component C: Priority and emerging hazards and issues –</w:t>
            </w:r>
            <w:r>
              <w:rPr>
                <w:rFonts w:asciiTheme="minorHAnsi" w:hAnsiTheme="minorHAnsi" w:cstheme="minorHAnsi"/>
                <w:b/>
                <w:sz w:val="24"/>
                <w:szCs w:val="20"/>
              </w:rPr>
              <w:t xml:space="preserve"> </w:t>
            </w:r>
            <w:r w:rsidRPr="009E2403">
              <w:rPr>
                <w:rFonts w:asciiTheme="minorHAnsi" w:hAnsiTheme="minorHAnsi" w:cstheme="minorHAnsi"/>
                <w:sz w:val="24"/>
                <w:szCs w:val="24"/>
              </w:rPr>
              <w:t>strengthens capacity to address</w:t>
            </w:r>
            <w:r>
              <w:rPr>
                <w:rFonts w:asciiTheme="minorHAnsi" w:hAnsiTheme="minorHAnsi" w:cstheme="minorHAnsi"/>
                <w:sz w:val="24"/>
                <w:szCs w:val="24"/>
              </w:rPr>
              <w:t xml:space="preserve"> </w:t>
            </w:r>
            <w:r w:rsidRPr="009E2403">
              <w:rPr>
                <w:rFonts w:asciiTheme="minorHAnsi" w:hAnsiTheme="minorHAnsi" w:cstheme="minorHAnsi"/>
                <w:sz w:val="24"/>
                <w:szCs w:val="24"/>
              </w:rPr>
              <w:t xml:space="preserve">specific priority EH hazards or issues such as harmful algal blooms, premise plumbing hazards, extreme weather events, as well as environmental public health issues related to homelessness and other conditions that may impact the environment. </w:t>
            </w:r>
            <w:r w:rsidRPr="009E2403">
              <w:rPr>
                <w:rFonts w:asciiTheme="minorHAnsi" w:hAnsiTheme="minorHAnsi" w:cstheme="minorHAnsi"/>
                <w:bCs/>
                <w:iCs/>
                <w:sz w:val="24"/>
                <w:szCs w:val="24"/>
              </w:rPr>
              <w:t xml:space="preserve"> </w:t>
            </w:r>
          </w:p>
          <w:p w14:paraId="07191835" w14:textId="77777777" w:rsidR="008B25EB" w:rsidRDefault="008B25EB" w:rsidP="008B25EB">
            <w:pPr>
              <w:rPr>
                <w:b/>
                <w:sz w:val="16"/>
                <w:szCs w:val="16"/>
              </w:rPr>
            </w:pPr>
          </w:p>
        </w:tc>
      </w:tr>
      <w:tr w:rsidR="008B25EB" w:rsidRPr="00700925" w14:paraId="0BF5CA3C" w14:textId="77777777" w:rsidTr="008B25EB">
        <w:trPr>
          <w:trHeight w:val="897"/>
        </w:trPr>
        <w:tc>
          <w:tcPr>
            <w:tcW w:w="540" w:type="dxa"/>
            <w:shd w:val="clear" w:color="auto" w:fill="1F497D" w:themeFill="text2"/>
          </w:tcPr>
          <w:p w14:paraId="04E4D2AB" w14:textId="77777777" w:rsidR="008B25EB" w:rsidRPr="00D44D8B" w:rsidRDefault="008B25EB" w:rsidP="008B25EB">
            <w:pPr>
              <w:rPr>
                <w:b/>
                <w:color w:val="FFFFFF" w:themeColor="background1"/>
                <w:sz w:val="28"/>
                <w:szCs w:val="28"/>
              </w:rPr>
            </w:pPr>
            <w:r>
              <w:rPr>
                <w:b/>
                <w:color w:val="FFFFFF" w:themeColor="background1"/>
                <w:sz w:val="28"/>
                <w:szCs w:val="28"/>
              </w:rPr>
              <w:t>3</w:t>
            </w:r>
          </w:p>
          <w:p w14:paraId="59729A60" w14:textId="77777777" w:rsidR="008B25EB" w:rsidRPr="003517B8" w:rsidRDefault="008B25EB" w:rsidP="008B25EB">
            <w:pPr>
              <w:rPr>
                <w:b/>
                <w:i/>
                <w:color w:val="FFFFFF" w:themeColor="background1"/>
                <w:sz w:val="16"/>
                <w:szCs w:val="16"/>
              </w:rPr>
            </w:pPr>
          </w:p>
          <w:p w14:paraId="1C992DD1" w14:textId="77777777" w:rsidR="008B25EB" w:rsidRPr="003517B8" w:rsidRDefault="008B25EB" w:rsidP="008B25EB">
            <w:pPr>
              <w:rPr>
                <w:b/>
                <w:i/>
                <w:color w:val="FFFFFF" w:themeColor="background1"/>
                <w:sz w:val="16"/>
                <w:szCs w:val="16"/>
              </w:rPr>
            </w:pPr>
          </w:p>
          <w:p w14:paraId="3B7F75B4" w14:textId="77777777" w:rsidR="008B25EB" w:rsidRPr="003517B8" w:rsidRDefault="008B25EB" w:rsidP="008B25EB">
            <w:pPr>
              <w:rPr>
                <w:b/>
                <w:i/>
                <w:color w:val="FFFFFF" w:themeColor="background1"/>
                <w:sz w:val="16"/>
                <w:szCs w:val="16"/>
              </w:rPr>
            </w:pPr>
          </w:p>
          <w:p w14:paraId="23D35EDF" w14:textId="77777777" w:rsidR="008B25EB" w:rsidRPr="003517B8" w:rsidRDefault="008B25EB" w:rsidP="008B25EB">
            <w:pPr>
              <w:rPr>
                <w:b/>
                <w:i/>
                <w:color w:val="FFFFFF" w:themeColor="background1"/>
                <w:sz w:val="16"/>
                <w:szCs w:val="16"/>
              </w:rPr>
            </w:pPr>
          </w:p>
        </w:tc>
        <w:tc>
          <w:tcPr>
            <w:tcW w:w="10687" w:type="dxa"/>
            <w:shd w:val="clear" w:color="auto" w:fill="auto"/>
          </w:tcPr>
          <w:p w14:paraId="2811759F" w14:textId="117AB683" w:rsidR="008B25EB" w:rsidRPr="008B25EB" w:rsidRDefault="008B25EB" w:rsidP="008B25EB">
            <w:pPr>
              <w:rPr>
                <w:sz w:val="24"/>
                <w:szCs w:val="24"/>
              </w:rPr>
            </w:pPr>
            <w:r w:rsidRPr="008B25EB">
              <w:rPr>
                <w:b/>
                <w:sz w:val="24"/>
                <w:szCs w:val="24"/>
              </w:rPr>
              <w:t>Overview</w:t>
            </w:r>
            <w:r>
              <w:rPr>
                <w:sz w:val="24"/>
                <w:szCs w:val="24"/>
              </w:rPr>
              <w:t xml:space="preserve">: </w:t>
            </w:r>
            <w:r w:rsidRPr="1D2CD6B0">
              <w:rPr>
                <w:rFonts w:asciiTheme="minorHAnsi" w:eastAsiaTheme="minorEastAsia" w:hAnsiTheme="minorHAnsi" w:cstheme="minorBidi"/>
                <w:sz w:val="24"/>
                <w:szCs w:val="24"/>
              </w:rPr>
              <w:t xml:space="preserve">This project aims to </w:t>
            </w:r>
            <w:r w:rsidRPr="00C90683">
              <w:rPr>
                <w:rFonts w:asciiTheme="minorHAnsi" w:eastAsiaTheme="minorEastAsia" w:hAnsiTheme="minorHAnsi" w:cstheme="minorBidi"/>
                <w:sz w:val="24"/>
                <w:szCs w:val="24"/>
              </w:rPr>
              <w:t xml:space="preserve">prevent hazards and harmful exposures at </w:t>
            </w:r>
            <w:r w:rsidRPr="00A7570C">
              <w:rPr>
                <w:sz w:val="24"/>
                <w:szCs w:val="24"/>
              </w:rPr>
              <w:t>marine, estuarine, Great Lakes, and inland waters designated for primary contact recreational use. This project will support development of comprehensive and effective</w:t>
            </w:r>
            <w:r>
              <w:rPr>
                <w:sz w:val="24"/>
                <w:szCs w:val="24"/>
              </w:rPr>
              <w:t>,</w:t>
            </w:r>
            <w:r w:rsidRPr="00A7570C">
              <w:rPr>
                <w:sz w:val="24"/>
                <w:szCs w:val="24"/>
              </w:rPr>
              <w:t xml:space="preserve"> safe programs and interventions</w:t>
            </w:r>
            <w:r>
              <w:rPr>
                <w:sz w:val="24"/>
                <w:szCs w:val="24"/>
              </w:rPr>
              <w:t xml:space="preserve"> for untreated recreational water</w:t>
            </w:r>
            <w:r w:rsidRPr="00A7570C">
              <w:rPr>
                <w:sz w:val="24"/>
                <w:szCs w:val="24"/>
              </w:rPr>
              <w:t xml:space="preserve">. </w:t>
            </w:r>
          </w:p>
          <w:p w14:paraId="40DA2622" w14:textId="77777777" w:rsidR="008B25EB" w:rsidRPr="00D1113A" w:rsidRDefault="008B25EB" w:rsidP="008B25EB">
            <w:pPr>
              <w:rPr>
                <w:rFonts w:asciiTheme="minorHAnsi" w:eastAsiaTheme="minorEastAsia" w:hAnsiTheme="minorHAnsi" w:cstheme="minorHAnsi"/>
                <w:bCs/>
                <w:iCs/>
                <w:sz w:val="20"/>
                <w:szCs w:val="20"/>
              </w:rPr>
            </w:pPr>
          </w:p>
        </w:tc>
      </w:tr>
      <w:tr w:rsidR="008B25EB" w:rsidRPr="00700925" w14:paraId="0BB0915B" w14:textId="77777777" w:rsidTr="008B25EB">
        <w:trPr>
          <w:trHeight w:val="593"/>
        </w:trPr>
        <w:tc>
          <w:tcPr>
            <w:tcW w:w="11227" w:type="dxa"/>
            <w:gridSpan w:val="2"/>
            <w:shd w:val="clear" w:color="auto" w:fill="1F497D" w:themeFill="text2"/>
          </w:tcPr>
          <w:p w14:paraId="4A4D1F24" w14:textId="77777777" w:rsidR="008B25EB" w:rsidRPr="006C7315" w:rsidRDefault="008B25EB" w:rsidP="008B25EB">
            <w:pPr>
              <w:jc w:val="center"/>
              <w:rPr>
                <w:b/>
                <w:color w:val="FFFFFF" w:themeColor="background1"/>
                <w:sz w:val="28"/>
                <w:szCs w:val="20"/>
              </w:rPr>
            </w:pPr>
            <w:r w:rsidRPr="0065431C">
              <w:rPr>
                <w:b/>
                <w:color w:val="FFFFFF" w:themeColor="background1"/>
                <w:sz w:val="28"/>
                <w:szCs w:val="20"/>
              </w:rPr>
              <w:t xml:space="preserve">PROJECT </w:t>
            </w:r>
            <w:r>
              <w:rPr>
                <w:b/>
                <w:color w:val="FFFFFF" w:themeColor="background1"/>
                <w:sz w:val="28"/>
                <w:szCs w:val="20"/>
              </w:rPr>
              <w:t>DETAILS</w:t>
            </w:r>
          </w:p>
        </w:tc>
      </w:tr>
      <w:tr w:rsidR="008B25EB" w:rsidRPr="00700925" w14:paraId="6BB341D9" w14:textId="77777777" w:rsidTr="008B25EB">
        <w:trPr>
          <w:trHeight w:val="647"/>
        </w:trPr>
        <w:tc>
          <w:tcPr>
            <w:tcW w:w="540" w:type="dxa"/>
            <w:shd w:val="clear" w:color="auto" w:fill="1F497D" w:themeFill="text2"/>
          </w:tcPr>
          <w:p w14:paraId="0FC50B68" w14:textId="3F3A150E" w:rsidR="008B25EB" w:rsidRPr="00B0194B" w:rsidRDefault="00EB7DC6" w:rsidP="008B25EB">
            <w:pPr>
              <w:spacing w:after="60"/>
              <w:rPr>
                <w:b/>
                <w:sz w:val="28"/>
                <w:szCs w:val="28"/>
              </w:rPr>
            </w:pPr>
            <w:r>
              <w:rPr>
                <w:b/>
                <w:color w:val="FFFFFF" w:themeColor="background1"/>
                <w:sz w:val="28"/>
                <w:szCs w:val="28"/>
              </w:rPr>
              <w:t>4</w:t>
            </w:r>
          </w:p>
        </w:tc>
        <w:tc>
          <w:tcPr>
            <w:tcW w:w="10687" w:type="dxa"/>
            <w:shd w:val="clear" w:color="auto" w:fill="auto"/>
          </w:tcPr>
          <w:p w14:paraId="07684804" w14:textId="5C79949E" w:rsidR="008B25EB" w:rsidRPr="008B25EB" w:rsidRDefault="008B25EB" w:rsidP="008B25EB">
            <w:pPr>
              <w:spacing w:after="60"/>
              <w:rPr>
                <w:b/>
                <w:sz w:val="24"/>
                <w:szCs w:val="24"/>
                <w:u w:val="single"/>
              </w:rPr>
            </w:pPr>
            <w:r w:rsidRPr="008B25EB">
              <w:rPr>
                <w:b/>
                <w:sz w:val="24"/>
                <w:szCs w:val="24"/>
              </w:rPr>
              <w:t xml:space="preserve">Purpose: </w:t>
            </w:r>
            <w:r>
              <w:rPr>
                <w:sz w:val="24"/>
                <w:szCs w:val="24"/>
              </w:rPr>
              <w:t>Exposure to p</w:t>
            </w:r>
            <w:r w:rsidRPr="00080E05">
              <w:rPr>
                <w:sz w:val="24"/>
                <w:szCs w:val="24"/>
              </w:rPr>
              <w:t xml:space="preserve">athogens, chemicals, and toxins </w:t>
            </w:r>
            <w:r>
              <w:rPr>
                <w:sz w:val="24"/>
                <w:szCs w:val="24"/>
              </w:rPr>
              <w:t xml:space="preserve">in recreational waters is associated with </w:t>
            </w:r>
            <w:r w:rsidRPr="00080E05">
              <w:rPr>
                <w:sz w:val="24"/>
                <w:szCs w:val="24"/>
              </w:rPr>
              <w:t>waterborne outbreaks in the United States.</w:t>
            </w:r>
            <w:r w:rsidRPr="009169BC">
              <w:rPr>
                <w:rFonts w:asciiTheme="minorHAnsi" w:eastAsiaTheme="minorEastAsia" w:hAnsiTheme="minorHAnsi" w:cstheme="minorHAnsi"/>
                <w:bCs/>
                <w:iCs/>
                <w:sz w:val="24"/>
                <w:szCs w:val="24"/>
                <w:vertAlign w:val="superscript"/>
              </w:rPr>
              <w:t>1</w:t>
            </w:r>
            <w:r w:rsidRPr="00080E05">
              <w:rPr>
                <w:sz w:val="24"/>
                <w:szCs w:val="24"/>
              </w:rPr>
              <w:t xml:space="preserve"> </w:t>
            </w:r>
            <w:r>
              <w:rPr>
                <w:sz w:val="24"/>
                <w:szCs w:val="24"/>
              </w:rPr>
              <w:t xml:space="preserve">Public </w:t>
            </w:r>
            <w:r w:rsidRPr="00080E05">
              <w:rPr>
                <w:sz w:val="24"/>
                <w:szCs w:val="24"/>
              </w:rPr>
              <w:t xml:space="preserve">health departments </w:t>
            </w:r>
            <w:r>
              <w:rPr>
                <w:sz w:val="24"/>
                <w:szCs w:val="24"/>
              </w:rPr>
              <w:t xml:space="preserve">are often responsible for oversight and monitoring to </w:t>
            </w:r>
            <w:r w:rsidRPr="00080E05">
              <w:rPr>
                <w:sz w:val="24"/>
                <w:szCs w:val="24"/>
              </w:rPr>
              <w:t>prevent</w:t>
            </w:r>
            <w:r>
              <w:rPr>
                <w:sz w:val="24"/>
                <w:szCs w:val="24"/>
              </w:rPr>
              <w:t xml:space="preserve"> harmful exposures from untreated recreational waters. </w:t>
            </w:r>
            <w:r w:rsidRPr="009169BC">
              <w:rPr>
                <w:rFonts w:asciiTheme="minorHAnsi" w:eastAsiaTheme="minorEastAsia" w:hAnsiTheme="minorHAnsi" w:cstheme="minorHAnsi"/>
                <w:bCs/>
                <w:iCs/>
                <w:sz w:val="24"/>
                <w:szCs w:val="24"/>
              </w:rPr>
              <w:t xml:space="preserve">Therefore, CDC is supporting capacity </w:t>
            </w:r>
            <w:r w:rsidR="00C335F0">
              <w:rPr>
                <w:rFonts w:asciiTheme="minorHAnsi" w:eastAsiaTheme="minorEastAsia" w:hAnsiTheme="minorHAnsi" w:cstheme="minorHAnsi"/>
                <w:bCs/>
                <w:iCs/>
                <w:sz w:val="24"/>
                <w:szCs w:val="24"/>
              </w:rPr>
              <w:t>building for</w:t>
            </w:r>
            <w:r w:rsidRPr="009169BC">
              <w:rPr>
                <w:rFonts w:asciiTheme="minorHAnsi" w:eastAsiaTheme="minorEastAsia" w:hAnsiTheme="minorHAnsi" w:cstheme="minorHAnsi"/>
                <w:bCs/>
                <w:iCs/>
                <w:sz w:val="24"/>
                <w:szCs w:val="24"/>
              </w:rPr>
              <w:t xml:space="preserve"> public health </w:t>
            </w:r>
            <w:r>
              <w:rPr>
                <w:rFonts w:asciiTheme="minorHAnsi" w:eastAsiaTheme="minorEastAsia" w:hAnsiTheme="minorHAnsi" w:cstheme="minorHAnsi"/>
                <w:bCs/>
                <w:iCs/>
                <w:sz w:val="24"/>
                <w:szCs w:val="24"/>
              </w:rPr>
              <w:t>department</w:t>
            </w:r>
            <w:r w:rsidRPr="009169BC">
              <w:rPr>
                <w:rFonts w:asciiTheme="minorHAnsi" w:eastAsiaTheme="minorEastAsia" w:hAnsiTheme="minorHAnsi" w:cstheme="minorHAnsi"/>
                <w:bCs/>
                <w:iCs/>
                <w:sz w:val="24"/>
                <w:szCs w:val="24"/>
              </w:rPr>
              <w:t xml:space="preserve"> </w:t>
            </w:r>
            <w:r w:rsidR="00C335F0">
              <w:rPr>
                <w:rFonts w:asciiTheme="minorHAnsi" w:eastAsiaTheme="minorEastAsia" w:hAnsiTheme="minorHAnsi" w:cstheme="minorHAnsi"/>
                <w:bCs/>
                <w:iCs/>
                <w:sz w:val="24"/>
                <w:szCs w:val="24"/>
              </w:rPr>
              <w:t xml:space="preserve">environmental health (EH) programs </w:t>
            </w:r>
            <w:r w:rsidRPr="009169BC">
              <w:rPr>
                <w:rFonts w:asciiTheme="minorHAnsi" w:eastAsiaTheme="minorEastAsia" w:hAnsiTheme="minorHAnsi" w:cstheme="minorHAnsi"/>
                <w:bCs/>
                <w:iCs/>
                <w:sz w:val="24"/>
                <w:szCs w:val="24"/>
              </w:rPr>
              <w:t>to</w:t>
            </w:r>
            <w:r>
              <w:rPr>
                <w:rFonts w:asciiTheme="minorHAnsi" w:eastAsiaTheme="minorEastAsia" w:hAnsiTheme="minorHAnsi" w:cstheme="minorHAnsi"/>
                <w:bCs/>
                <w:iCs/>
                <w:sz w:val="24"/>
                <w:szCs w:val="24"/>
              </w:rPr>
              <w:t xml:space="preserve"> operate comprehensive and effective safe </w:t>
            </w:r>
            <w:r w:rsidR="00C335F0">
              <w:rPr>
                <w:rFonts w:asciiTheme="minorHAnsi" w:eastAsiaTheme="minorEastAsia" w:hAnsiTheme="minorHAnsi" w:cstheme="minorHAnsi"/>
                <w:bCs/>
                <w:iCs/>
                <w:sz w:val="24"/>
                <w:szCs w:val="24"/>
              </w:rPr>
              <w:t xml:space="preserve">untreated </w:t>
            </w:r>
            <w:r>
              <w:rPr>
                <w:rFonts w:asciiTheme="minorHAnsi" w:eastAsiaTheme="minorEastAsia" w:hAnsiTheme="minorHAnsi" w:cstheme="minorHAnsi"/>
                <w:bCs/>
                <w:iCs/>
                <w:sz w:val="24"/>
                <w:szCs w:val="24"/>
              </w:rPr>
              <w:t xml:space="preserve">recreational water programs. </w:t>
            </w:r>
          </w:p>
          <w:p w14:paraId="4DA91E52" w14:textId="77777777" w:rsidR="008B25EB" w:rsidRDefault="008B25EB" w:rsidP="008B25EB">
            <w:pPr>
              <w:rPr>
                <w:b/>
                <w:sz w:val="24"/>
                <w:szCs w:val="24"/>
                <w:u w:val="single"/>
              </w:rPr>
            </w:pPr>
          </w:p>
          <w:p w14:paraId="469F80D8" w14:textId="6BFD08BA" w:rsidR="008B25EB" w:rsidRPr="008B25EB" w:rsidRDefault="008B25EB" w:rsidP="008B25EB">
            <w:pPr>
              <w:rPr>
                <w:b/>
                <w:sz w:val="24"/>
                <w:szCs w:val="24"/>
              </w:rPr>
            </w:pPr>
            <w:r w:rsidRPr="008B25EB">
              <w:rPr>
                <w:b/>
                <w:sz w:val="24"/>
                <w:szCs w:val="24"/>
              </w:rPr>
              <w:t>Expected outcomes</w:t>
            </w:r>
            <w:r>
              <w:rPr>
                <w:b/>
                <w:sz w:val="24"/>
                <w:szCs w:val="24"/>
              </w:rPr>
              <w:t>:</w:t>
            </w:r>
          </w:p>
          <w:p w14:paraId="63A8D65B" w14:textId="24A4C146" w:rsidR="008B25EB" w:rsidRPr="008B25EB" w:rsidRDefault="008B25EB" w:rsidP="008B25EB">
            <w:pPr>
              <w:pStyle w:val="ListParagraph"/>
              <w:numPr>
                <w:ilvl w:val="0"/>
                <w:numId w:val="41"/>
              </w:numPr>
              <w:autoSpaceDE w:val="0"/>
              <w:autoSpaceDN w:val="0"/>
              <w:adjustRightInd w:val="0"/>
              <w:rPr>
                <w:rFonts w:asciiTheme="minorHAnsi" w:hAnsiTheme="minorHAnsi" w:cstheme="minorHAnsi"/>
                <w:sz w:val="24"/>
                <w:szCs w:val="24"/>
              </w:rPr>
            </w:pPr>
            <w:r w:rsidRPr="008B25EB">
              <w:rPr>
                <w:rFonts w:asciiTheme="minorHAnsi" w:hAnsiTheme="minorHAnsi" w:cstheme="minorHAnsi"/>
                <w:sz w:val="24"/>
                <w:szCs w:val="24"/>
              </w:rPr>
              <w:t>Risk factors that lead to adverse health outcomes in untreated recreational water settings identified by collecting and using recreational water data.</w:t>
            </w:r>
          </w:p>
          <w:p w14:paraId="5F34447D" w14:textId="2FCE6A59" w:rsidR="008B25EB" w:rsidRPr="008B25EB" w:rsidRDefault="008B25EB" w:rsidP="008B25EB">
            <w:pPr>
              <w:pStyle w:val="ListParagraph"/>
              <w:numPr>
                <w:ilvl w:val="0"/>
                <w:numId w:val="41"/>
              </w:numPr>
              <w:autoSpaceDE w:val="0"/>
              <w:autoSpaceDN w:val="0"/>
              <w:adjustRightInd w:val="0"/>
              <w:rPr>
                <w:rFonts w:asciiTheme="minorHAnsi" w:hAnsiTheme="minorHAnsi" w:cstheme="minorHAnsi"/>
                <w:sz w:val="24"/>
                <w:szCs w:val="24"/>
              </w:rPr>
            </w:pPr>
            <w:r w:rsidRPr="008B25EB">
              <w:rPr>
                <w:rFonts w:asciiTheme="minorHAnsi" w:hAnsiTheme="minorHAnsi" w:cstheme="minorHAnsi"/>
                <w:sz w:val="24"/>
                <w:szCs w:val="24"/>
              </w:rPr>
              <w:t xml:space="preserve">Partnerships among untreated recreational water managers, epidemiological, laboratory, and </w:t>
            </w:r>
            <w:r w:rsidR="00700284">
              <w:rPr>
                <w:rFonts w:asciiTheme="minorHAnsi" w:hAnsiTheme="minorHAnsi" w:cstheme="minorHAnsi"/>
                <w:sz w:val="24"/>
                <w:szCs w:val="24"/>
              </w:rPr>
              <w:t>EH</w:t>
            </w:r>
            <w:r w:rsidRPr="008B25EB">
              <w:rPr>
                <w:rFonts w:asciiTheme="minorHAnsi" w:hAnsiTheme="minorHAnsi" w:cstheme="minorHAnsi"/>
                <w:sz w:val="24"/>
                <w:szCs w:val="24"/>
              </w:rPr>
              <w:t xml:space="preserve"> established to address recreational water hazards and harmful exposures.</w:t>
            </w:r>
          </w:p>
          <w:p w14:paraId="73344AAC" w14:textId="7360E87D" w:rsidR="008B25EB" w:rsidRPr="008B25EB" w:rsidRDefault="00700284" w:rsidP="008B25EB">
            <w:pPr>
              <w:pStyle w:val="ListParagraph"/>
              <w:numPr>
                <w:ilvl w:val="0"/>
                <w:numId w:val="41"/>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Untreated r</w:t>
            </w:r>
            <w:r w:rsidR="008B25EB" w:rsidRPr="008B25EB">
              <w:rPr>
                <w:rFonts w:asciiTheme="minorHAnsi" w:hAnsiTheme="minorHAnsi" w:cstheme="minorHAnsi"/>
                <w:sz w:val="24"/>
                <w:szCs w:val="24"/>
              </w:rPr>
              <w:t xml:space="preserve">ecreational water data </w:t>
            </w:r>
            <w:r w:rsidR="008B25EB" w:rsidRPr="008B25EB">
              <w:rPr>
                <w:rFonts w:asciiTheme="minorHAnsi" w:eastAsiaTheme="minorHAnsi" w:hAnsiTheme="minorHAnsi" w:cstheme="minorHAnsi"/>
                <w:sz w:val="24"/>
                <w:szCs w:val="24"/>
              </w:rPr>
              <w:t xml:space="preserve">publicly available and easy to access and use. </w:t>
            </w:r>
          </w:p>
          <w:p w14:paraId="38218B77" w14:textId="4C705738" w:rsidR="008B25EB" w:rsidRPr="008B25EB" w:rsidRDefault="008B25EB" w:rsidP="008B25EB">
            <w:pPr>
              <w:pStyle w:val="ListParagraph"/>
              <w:numPr>
                <w:ilvl w:val="0"/>
                <w:numId w:val="41"/>
              </w:numPr>
              <w:autoSpaceDE w:val="0"/>
              <w:autoSpaceDN w:val="0"/>
              <w:adjustRightInd w:val="0"/>
              <w:rPr>
                <w:sz w:val="24"/>
                <w:szCs w:val="24"/>
                <w:u w:val="single"/>
              </w:rPr>
            </w:pPr>
            <w:r w:rsidRPr="008B25EB">
              <w:rPr>
                <w:rFonts w:asciiTheme="minorHAnsi" w:hAnsiTheme="minorHAnsi" w:cstheme="minorHAnsi"/>
                <w:sz w:val="24"/>
                <w:szCs w:val="24"/>
              </w:rPr>
              <w:t xml:space="preserve">Evidence for the effectiveness of </w:t>
            </w:r>
            <w:r w:rsidR="00700284">
              <w:rPr>
                <w:rFonts w:asciiTheme="minorHAnsi" w:hAnsiTheme="minorHAnsi" w:cstheme="minorHAnsi"/>
                <w:sz w:val="24"/>
                <w:szCs w:val="24"/>
              </w:rPr>
              <w:t xml:space="preserve">public health departments </w:t>
            </w:r>
            <w:r w:rsidRPr="008B25EB">
              <w:rPr>
                <w:rFonts w:asciiTheme="minorHAnsi" w:hAnsiTheme="minorHAnsi" w:cstheme="minorHAnsi"/>
                <w:sz w:val="24"/>
                <w:szCs w:val="24"/>
              </w:rPr>
              <w:t xml:space="preserve">safe recreational water programs in preventing and eliminating hazards and harmful exposures. </w:t>
            </w:r>
          </w:p>
          <w:p w14:paraId="79F02C1E" w14:textId="77777777" w:rsidR="008B25EB" w:rsidRPr="008B25EB" w:rsidRDefault="008B25EB" w:rsidP="008B25EB">
            <w:pPr>
              <w:pStyle w:val="ListParagraph"/>
              <w:numPr>
                <w:ilvl w:val="0"/>
                <w:numId w:val="41"/>
              </w:numPr>
              <w:autoSpaceDE w:val="0"/>
              <w:autoSpaceDN w:val="0"/>
              <w:adjustRightInd w:val="0"/>
              <w:rPr>
                <w:sz w:val="24"/>
                <w:szCs w:val="24"/>
                <w:u w:val="single"/>
              </w:rPr>
            </w:pPr>
            <w:r w:rsidRPr="008B25EB">
              <w:rPr>
                <w:rFonts w:asciiTheme="minorHAnsi" w:hAnsiTheme="minorHAnsi" w:cstheme="minorHAnsi"/>
                <w:sz w:val="24"/>
                <w:szCs w:val="24"/>
              </w:rPr>
              <w:t>Evidence-based safe recreational water interventions developed and implemented.</w:t>
            </w:r>
          </w:p>
          <w:p w14:paraId="0DD97D94" w14:textId="77777777" w:rsidR="008B25EB" w:rsidRPr="00FC5AF7" w:rsidRDefault="008B25EB" w:rsidP="008B25EB">
            <w:pPr>
              <w:rPr>
                <w:b/>
                <w:sz w:val="24"/>
                <w:szCs w:val="24"/>
              </w:rPr>
            </w:pPr>
          </w:p>
        </w:tc>
      </w:tr>
      <w:tr w:rsidR="008B25EB" w:rsidRPr="00700925" w14:paraId="1EDD49F4" w14:textId="77777777" w:rsidTr="008B25EB">
        <w:trPr>
          <w:trHeight w:val="485"/>
        </w:trPr>
        <w:tc>
          <w:tcPr>
            <w:tcW w:w="11227" w:type="dxa"/>
            <w:gridSpan w:val="2"/>
            <w:shd w:val="clear" w:color="auto" w:fill="1F497D" w:themeFill="text2"/>
            <w:vAlign w:val="center"/>
          </w:tcPr>
          <w:p w14:paraId="56F20CAE" w14:textId="77777777" w:rsidR="008B25EB" w:rsidRPr="00AD233D" w:rsidRDefault="008B25EB" w:rsidP="008B25EB">
            <w:pPr>
              <w:jc w:val="center"/>
              <w:rPr>
                <w:b/>
                <w:color w:val="F2F2F2" w:themeColor="background1" w:themeShade="F2"/>
                <w:sz w:val="28"/>
                <w:szCs w:val="28"/>
              </w:rPr>
            </w:pPr>
            <w:r>
              <w:rPr>
                <w:b/>
                <w:color w:val="F2F2F2" w:themeColor="background1" w:themeShade="F2"/>
                <w:sz w:val="28"/>
                <w:szCs w:val="28"/>
              </w:rPr>
              <w:lastRenderedPageBreak/>
              <w:t>STRATEGIES AND ACTIVITIES</w:t>
            </w:r>
          </w:p>
        </w:tc>
      </w:tr>
      <w:tr w:rsidR="008B25EB" w:rsidRPr="00700925" w14:paraId="5255AB01" w14:textId="77777777" w:rsidTr="008B25EB">
        <w:trPr>
          <w:trHeight w:val="1167"/>
        </w:trPr>
        <w:tc>
          <w:tcPr>
            <w:tcW w:w="540" w:type="dxa"/>
            <w:shd w:val="clear" w:color="auto" w:fill="1F497D" w:themeFill="text2"/>
            <w:vAlign w:val="center"/>
          </w:tcPr>
          <w:p w14:paraId="2A6AC7D8" w14:textId="5A0A2CBB" w:rsidR="008B25EB" w:rsidRPr="003517B8" w:rsidRDefault="00EB7DC6" w:rsidP="008B25EB">
            <w:pPr>
              <w:rPr>
                <w:b/>
                <w:color w:val="FFFFFF" w:themeColor="background1"/>
                <w:sz w:val="28"/>
                <w:szCs w:val="28"/>
              </w:rPr>
            </w:pPr>
            <w:r>
              <w:rPr>
                <w:b/>
                <w:color w:val="FFFFFF" w:themeColor="background1"/>
                <w:sz w:val="28"/>
                <w:szCs w:val="28"/>
              </w:rPr>
              <w:t>5</w:t>
            </w:r>
          </w:p>
          <w:p w14:paraId="5D8177C4" w14:textId="77777777" w:rsidR="008B25EB" w:rsidRDefault="008B25EB" w:rsidP="008B25EB">
            <w:pPr>
              <w:rPr>
                <w:b/>
                <w:sz w:val="20"/>
                <w:szCs w:val="20"/>
              </w:rPr>
            </w:pPr>
          </w:p>
          <w:p w14:paraId="4ADC9349" w14:textId="77777777" w:rsidR="008B25EB" w:rsidRDefault="008B25EB" w:rsidP="008B25EB">
            <w:pPr>
              <w:rPr>
                <w:b/>
                <w:sz w:val="20"/>
                <w:szCs w:val="20"/>
              </w:rPr>
            </w:pPr>
          </w:p>
          <w:p w14:paraId="0B0B45BE" w14:textId="77777777" w:rsidR="008B25EB" w:rsidRDefault="008B25EB" w:rsidP="008B25EB">
            <w:pPr>
              <w:rPr>
                <w:b/>
                <w:sz w:val="20"/>
                <w:szCs w:val="20"/>
              </w:rPr>
            </w:pPr>
          </w:p>
          <w:p w14:paraId="4A7F44EB" w14:textId="77777777" w:rsidR="008B25EB" w:rsidRDefault="008B25EB" w:rsidP="008B25EB">
            <w:pPr>
              <w:rPr>
                <w:b/>
                <w:sz w:val="20"/>
                <w:szCs w:val="20"/>
              </w:rPr>
            </w:pPr>
          </w:p>
          <w:p w14:paraId="0F83BC5F" w14:textId="77777777" w:rsidR="008B25EB" w:rsidRDefault="008B25EB" w:rsidP="008B25EB">
            <w:pPr>
              <w:rPr>
                <w:b/>
                <w:sz w:val="20"/>
                <w:szCs w:val="20"/>
              </w:rPr>
            </w:pPr>
          </w:p>
          <w:p w14:paraId="4BDE498D" w14:textId="77777777" w:rsidR="008B25EB" w:rsidRDefault="008B25EB" w:rsidP="008B25EB">
            <w:pPr>
              <w:rPr>
                <w:b/>
                <w:sz w:val="20"/>
                <w:szCs w:val="20"/>
              </w:rPr>
            </w:pPr>
          </w:p>
          <w:p w14:paraId="29B8732D" w14:textId="77777777" w:rsidR="008B25EB" w:rsidRDefault="008B25EB" w:rsidP="008B25EB">
            <w:pPr>
              <w:rPr>
                <w:b/>
                <w:sz w:val="20"/>
                <w:szCs w:val="20"/>
              </w:rPr>
            </w:pPr>
          </w:p>
          <w:p w14:paraId="24274DBB" w14:textId="77777777" w:rsidR="008B25EB" w:rsidRDefault="008B25EB" w:rsidP="008B25EB">
            <w:pPr>
              <w:rPr>
                <w:b/>
                <w:sz w:val="20"/>
                <w:szCs w:val="20"/>
              </w:rPr>
            </w:pPr>
          </w:p>
          <w:p w14:paraId="12DDC43F" w14:textId="77777777" w:rsidR="008B25EB" w:rsidRDefault="008B25EB" w:rsidP="008B25EB">
            <w:pPr>
              <w:rPr>
                <w:b/>
                <w:sz w:val="20"/>
                <w:szCs w:val="20"/>
              </w:rPr>
            </w:pPr>
          </w:p>
        </w:tc>
        <w:tc>
          <w:tcPr>
            <w:tcW w:w="10687" w:type="dxa"/>
            <w:shd w:val="clear" w:color="auto" w:fill="auto"/>
          </w:tcPr>
          <w:p w14:paraId="60BE5909" w14:textId="77777777" w:rsidR="008B25EB" w:rsidRPr="005E111B" w:rsidRDefault="008B25EB" w:rsidP="008B25EB">
            <w:pPr>
              <w:rPr>
                <w:b/>
                <w:sz w:val="24"/>
                <w:szCs w:val="24"/>
              </w:rPr>
            </w:pPr>
            <w:r w:rsidRPr="00AF3562">
              <w:rPr>
                <w:b/>
                <w:sz w:val="24"/>
                <w:szCs w:val="24"/>
              </w:rPr>
              <w:t>Strategy 1:</w:t>
            </w:r>
            <w:r>
              <w:rPr>
                <w:b/>
                <w:sz w:val="24"/>
                <w:szCs w:val="24"/>
              </w:rPr>
              <w:t xml:space="preserve"> </w:t>
            </w:r>
            <w:r w:rsidRPr="00AF3562">
              <w:rPr>
                <w:b/>
                <w:sz w:val="24"/>
                <w:szCs w:val="24"/>
              </w:rPr>
              <w:t xml:space="preserve">Strengthen EH data use and informatics capacity </w:t>
            </w:r>
          </w:p>
          <w:p w14:paraId="016A984C" w14:textId="77777777" w:rsidR="008B25EB" w:rsidRDefault="008B25EB" w:rsidP="008B25EB">
            <w:pPr>
              <w:rPr>
                <w:b/>
                <w:sz w:val="24"/>
                <w:szCs w:val="24"/>
              </w:rPr>
            </w:pPr>
          </w:p>
          <w:p w14:paraId="71614FE8" w14:textId="507B5705" w:rsidR="008B25EB" w:rsidRPr="00442726" w:rsidRDefault="008B25EB" w:rsidP="008B25EB">
            <w:pPr>
              <w:pStyle w:val="TableParagraph"/>
              <w:ind w:left="0" w:right="118"/>
              <w:rPr>
                <w:rFonts w:asciiTheme="minorHAnsi" w:hAnsiTheme="minorHAnsi" w:cstheme="minorHAnsi"/>
                <w:b/>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a:</w:t>
            </w:r>
            <w:r w:rsidRPr="00442726">
              <w:rPr>
                <w:rFonts w:asciiTheme="minorHAnsi" w:hAnsiTheme="minorHAnsi" w:cstheme="minorHAnsi"/>
                <w:sz w:val="24"/>
                <w:szCs w:val="24"/>
              </w:rPr>
              <w:t xml:space="preserve"> </w:t>
            </w:r>
            <w:r w:rsidRPr="00442726">
              <w:rPr>
                <w:rFonts w:asciiTheme="minorHAnsi" w:hAnsiTheme="minorHAnsi" w:cstheme="minorHAnsi"/>
                <w:color w:val="231F20"/>
                <w:sz w:val="24"/>
                <w:szCs w:val="24"/>
              </w:rPr>
              <w:t>Assess EH information</w:t>
            </w:r>
            <w:r>
              <w:rPr>
                <w:rFonts w:asciiTheme="minorHAnsi" w:hAnsiTheme="minorHAnsi" w:cstheme="minorHAnsi"/>
                <w:color w:val="231F20"/>
                <w:sz w:val="24"/>
                <w:szCs w:val="24"/>
              </w:rPr>
              <w:t xml:space="preserve"> and untreated recreational water data</w:t>
            </w:r>
            <w:r w:rsidRPr="00442726">
              <w:rPr>
                <w:rFonts w:asciiTheme="minorHAnsi" w:hAnsiTheme="minorHAnsi" w:cstheme="minorHAnsi"/>
                <w:color w:val="231F20"/>
                <w:sz w:val="24"/>
                <w:szCs w:val="24"/>
              </w:rPr>
              <w:t xml:space="preserve"> systems used by </w:t>
            </w:r>
            <w:r w:rsidR="00700284">
              <w:rPr>
                <w:rFonts w:asciiTheme="minorHAnsi" w:hAnsiTheme="minorHAnsi" w:cstheme="minorHAnsi"/>
                <w:color w:val="231F20"/>
                <w:sz w:val="24"/>
                <w:szCs w:val="24"/>
              </w:rPr>
              <w:t>public health  d</w:t>
            </w:r>
            <w:r w:rsidRPr="00442726">
              <w:rPr>
                <w:rFonts w:asciiTheme="minorHAnsi" w:hAnsiTheme="minorHAnsi" w:cstheme="minorHAnsi"/>
                <w:color w:val="231F20"/>
                <w:sz w:val="24"/>
                <w:szCs w:val="24"/>
              </w:rPr>
              <w:t>epartments and partners (</w:t>
            </w:r>
            <w:r>
              <w:rPr>
                <w:rFonts w:asciiTheme="minorHAnsi" w:hAnsiTheme="minorHAnsi" w:cstheme="minorHAnsi"/>
                <w:color w:val="231F20"/>
                <w:sz w:val="24"/>
                <w:szCs w:val="24"/>
              </w:rPr>
              <w:t>for example</w:t>
            </w:r>
            <w:r w:rsidRPr="00442726">
              <w:rPr>
                <w:rFonts w:asciiTheme="minorHAnsi" w:hAnsiTheme="minorHAnsi" w:cstheme="minorHAnsi"/>
                <w:color w:val="231F20"/>
                <w:sz w:val="24"/>
                <w:szCs w:val="24"/>
              </w:rPr>
              <w:t xml:space="preserve">, laboratory information systems) to </w:t>
            </w:r>
            <w:r>
              <w:rPr>
                <w:rFonts w:asciiTheme="minorHAnsi" w:hAnsiTheme="minorHAnsi" w:cstheme="minorHAnsi"/>
                <w:color w:val="231F20"/>
                <w:sz w:val="24"/>
                <w:szCs w:val="24"/>
              </w:rPr>
              <w:t>determine whether these systems adequately i</w:t>
            </w:r>
            <w:r w:rsidRPr="00442726">
              <w:rPr>
                <w:rFonts w:asciiTheme="minorHAnsi" w:hAnsiTheme="minorHAnsi" w:cstheme="minorHAnsi"/>
                <w:color w:val="231F20"/>
                <w:sz w:val="24"/>
                <w:szCs w:val="24"/>
              </w:rPr>
              <w:t xml:space="preserve">dentify and characterize </w:t>
            </w:r>
            <w:r>
              <w:rPr>
                <w:rFonts w:asciiTheme="minorHAnsi" w:hAnsiTheme="minorHAnsi" w:cstheme="minorHAnsi"/>
                <w:color w:val="231F20"/>
                <w:sz w:val="24"/>
                <w:szCs w:val="24"/>
              </w:rPr>
              <w:t xml:space="preserve">untreated recreational water </w:t>
            </w:r>
            <w:r w:rsidRPr="00442726">
              <w:rPr>
                <w:rFonts w:asciiTheme="minorHAnsi" w:hAnsiTheme="minorHAnsi" w:cstheme="minorHAnsi"/>
                <w:color w:val="231F20"/>
                <w:sz w:val="24"/>
                <w:szCs w:val="24"/>
              </w:rPr>
              <w:t>hazards</w:t>
            </w:r>
            <w:r>
              <w:rPr>
                <w:rFonts w:asciiTheme="minorHAnsi" w:hAnsiTheme="minorHAnsi" w:cstheme="minorHAnsi"/>
                <w:color w:val="231F20"/>
                <w:sz w:val="24"/>
                <w:szCs w:val="24"/>
              </w:rPr>
              <w:t xml:space="preserve"> and harmful exposures</w:t>
            </w:r>
            <w:r w:rsidRPr="00442726">
              <w:rPr>
                <w:rFonts w:asciiTheme="minorHAnsi" w:hAnsiTheme="minorHAnsi" w:cstheme="minorHAnsi"/>
                <w:color w:val="231F20"/>
                <w:sz w:val="24"/>
                <w:szCs w:val="24"/>
              </w:rPr>
              <w:t>.</w:t>
            </w:r>
          </w:p>
          <w:p w14:paraId="3D436F3E" w14:textId="77777777" w:rsidR="008B25EB" w:rsidRDefault="008B25EB" w:rsidP="008B25EB">
            <w:pPr>
              <w:rPr>
                <w:rFonts w:asciiTheme="minorHAnsi" w:hAnsiTheme="minorHAnsi" w:cstheme="minorHAnsi"/>
                <w:b/>
                <w:sz w:val="24"/>
                <w:szCs w:val="24"/>
              </w:rPr>
            </w:pPr>
          </w:p>
          <w:p w14:paraId="5F0F7B8F" w14:textId="77777777" w:rsidR="008B25EB" w:rsidRPr="00822A5A" w:rsidRDefault="008B25EB" w:rsidP="008B25EB">
            <w:pPr>
              <w:rPr>
                <w:rFonts w:asciiTheme="minorHAnsi" w:hAnsiTheme="minorHAnsi" w:cstheme="minorHAnsi"/>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b:</w:t>
            </w:r>
            <w:r w:rsidRPr="00442726">
              <w:rPr>
                <w:rFonts w:asciiTheme="minorHAnsi" w:hAnsiTheme="minorHAnsi" w:cstheme="minorHAnsi"/>
                <w:sz w:val="24"/>
                <w:szCs w:val="24"/>
              </w:rPr>
              <w:t xml:space="preserve"> </w:t>
            </w:r>
            <w:r>
              <w:rPr>
                <w:rFonts w:asciiTheme="minorHAnsi" w:hAnsiTheme="minorHAnsi" w:cstheme="minorHAnsi"/>
                <w:sz w:val="24"/>
                <w:szCs w:val="24"/>
              </w:rPr>
              <w:t xml:space="preserve">Improve existing or develop a new data system to </w:t>
            </w:r>
            <w:r w:rsidRPr="00442726">
              <w:rPr>
                <w:rFonts w:asciiTheme="minorHAnsi" w:eastAsia="Times New Roman" w:hAnsiTheme="minorHAnsi" w:cstheme="minorHAnsi"/>
                <w:sz w:val="24"/>
                <w:szCs w:val="24"/>
              </w:rPr>
              <w:t xml:space="preserve">identify and describe </w:t>
            </w:r>
            <w:r>
              <w:rPr>
                <w:rFonts w:asciiTheme="minorHAnsi" w:hAnsiTheme="minorHAnsi" w:cstheme="minorHAnsi"/>
                <w:sz w:val="24"/>
                <w:szCs w:val="24"/>
              </w:rPr>
              <w:t>untreated recreational water hazards and harmful exposures.</w:t>
            </w:r>
          </w:p>
          <w:p w14:paraId="7003F536" w14:textId="77777777" w:rsidR="008B25EB" w:rsidRDefault="008B25EB" w:rsidP="008B25EB">
            <w:pPr>
              <w:pStyle w:val="TableParagraph"/>
              <w:tabs>
                <w:tab w:val="left" w:pos="839"/>
              </w:tabs>
              <w:ind w:left="0"/>
              <w:rPr>
                <w:rFonts w:asciiTheme="minorHAnsi" w:hAnsiTheme="minorHAnsi" w:cstheme="minorHAnsi"/>
                <w:b/>
                <w:sz w:val="24"/>
                <w:szCs w:val="24"/>
              </w:rPr>
            </w:pPr>
          </w:p>
          <w:p w14:paraId="62E317C5" w14:textId="77777777" w:rsidR="008B25EB" w:rsidRPr="00442726" w:rsidRDefault="008B25EB" w:rsidP="008B25EB">
            <w:pPr>
              <w:pStyle w:val="TableParagraph"/>
              <w:tabs>
                <w:tab w:val="left" w:pos="839"/>
              </w:tabs>
              <w:ind w:left="0"/>
              <w:rPr>
                <w:rFonts w:asciiTheme="minorHAnsi" w:hAnsiTheme="minorHAnsi" w:cstheme="minorHAnsi"/>
                <w:color w:val="231F20"/>
                <w:sz w:val="24"/>
                <w:szCs w:val="24"/>
              </w:rPr>
            </w:pPr>
            <w:r w:rsidRPr="00442726">
              <w:rPr>
                <w:rFonts w:asciiTheme="minorHAnsi" w:hAnsiTheme="minorHAnsi" w:cstheme="minorHAnsi"/>
                <w:b/>
                <w:sz w:val="24"/>
                <w:szCs w:val="24"/>
              </w:rPr>
              <w:t xml:space="preserve">Activity </w:t>
            </w:r>
            <w:r>
              <w:rPr>
                <w:rFonts w:asciiTheme="minorHAnsi" w:hAnsiTheme="minorHAnsi" w:cstheme="minorHAnsi"/>
                <w:b/>
                <w:sz w:val="24"/>
                <w:szCs w:val="24"/>
              </w:rPr>
              <w:t>1</w:t>
            </w:r>
            <w:r w:rsidRPr="00442726">
              <w:rPr>
                <w:rFonts w:asciiTheme="minorHAnsi" w:hAnsiTheme="minorHAnsi" w:cstheme="minorHAnsi"/>
                <w:b/>
                <w:sz w:val="24"/>
                <w:szCs w:val="24"/>
              </w:rPr>
              <w:t xml:space="preserve">c: </w:t>
            </w:r>
            <w:r w:rsidRPr="00FD162C">
              <w:rPr>
                <w:rFonts w:asciiTheme="minorHAnsi" w:hAnsiTheme="minorHAnsi" w:cstheme="minorHAnsi"/>
                <w:sz w:val="24"/>
                <w:szCs w:val="24"/>
              </w:rPr>
              <w:t>Develop</w:t>
            </w:r>
            <w:r>
              <w:rPr>
                <w:rFonts w:asciiTheme="minorHAnsi" w:hAnsiTheme="minorHAnsi" w:cstheme="minorHAnsi"/>
                <w:sz w:val="24"/>
                <w:szCs w:val="24"/>
              </w:rPr>
              <w:t xml:space="preserve"> a public recreational water data system that presents data and information in an understandable format. The system will help the public understand untreated recreational water hazards and exposure risks as well as protective action needed to protect individual and public health.  </w:t>
            </w:r>
          </w:p>
          <w:p w14:paraId="3D13C3D9" w14:textId="77777777" w:rsidR="008B25EB" w:rsidRDefault="008B25EB" w:rsidP="008B25EB">
            <w:pPr>
              <w:pStyle w:val="Default"/>
              <w:rPr>
                <w:rFonts w:asciiTheme="minorHAnsi" w:hAnsiTheme="minorHAnsi" w:cstheme="minorHAnsi"/>
                <w:b/>
                <w:color w:val="231F20"/>
              </w:rPr>
            </w:pPr>
          </w:p>
          <w:p w14:paraId="3A4D2929" w14:textId="77777777" w:rsidR="008B25EB" w:rsidRPr="00AF3562" w:rsidRDefault="008B25EB" w:rsidP="008B25EB">
            <w:pPr>
              <w:rPr>
                <w:b/>
                <w:sz w:val="24"/>
                <w:szCs w:val="24"/>
              </w:rPr>
            </w:pPr>
            <w:r w:rsidRPr="00AF3562">
              <w:rPr>
                <w:b/>
                <w:sz w:val="24"/>
                <w:szCs w:val="24"/>
              </w:rPr>
              <w:t>Strategy 2: Identify, prevent, and control EH hazards</w:t>
            </w:r>
          </w:p>
          <w:p w14:paraId="3D30CEC1" w14:textId="77777777" w:rsidR="008B25EB" w:rsidRDefault="008B25EB" w:rsidP="008B25EB">
            <w:pPr>
              <w:rPr>
                <w:b/>
                <w:sz w:val="24"/>
                <w:szCs w:val="24"/>
              </w:rPr>
            </w:pPr>
          </w:p>
          <w:p w14:paraId="1478992F" w14:textId="77777777" w:rsidR="008B25EB" w:rsidRPr="00442726" w:rsidRDefault="008B25EB" w:rsidP="008B25EB">
            <w:pPr>
              <w:rPr>
                <w:sz w:val="24"/>
                <w:szCs w:val="24"/>
              </w:rPr>
            </w:pPr>
            <w:r w:rsidRPr="00442726">
              <w:rPr>
                <w:b/>
                <w:sz w:val="24"/>
                <w:szCs w:val="24"/>
              </w:rPr>
              <w:t xml:space="preserve">Activity </w:t>
            </w:r>
            <w:r>
              <w:rPr>
                <w:b/>
                <w:sz w:val="24"/>
                <w:szCs w:val="24"/>
              </w:rPr>
              <w:t>2</w:t>
            </w:r>
            <w:r w:rsidRPr="00442726">
              <w:rPr>
                <w:b/>
                <w:sz w:val="24"/>
                <w:szCs w:val="24"/>
              </w:rPr>
              <w:t xml:space="preserve">a: </w:t>
            </w:r>
            <w:r>
              <w:rPr>
                <w:sz w:val="24"/>
                <w:szCs w:val="24"/>
              </w:rPr>
              <w:t>Form</w:t>
            </w:r>
            <w:r w:rsidRPr="00442726">
              <w:rPr>
                <w:sz w:val="24"/>
                <w:szCs w:val="24"/>
              </w:rPr>
              <w:t xml:space="preserve"> partnerships </w:t>
            </w:r>
            <w:r>
              <w:rPr>
                <w:sz w:val="24"/>
                <w:szCs w:val="24"/>
              </w:rPr>
              <w:t>among</w:t>
            </w:r>
            <w:r w:rsidRPr="00442726">
              <w:rPr>
                <w:sz w:val="24"/>
                <w:szCs w:val="24"/>
              </w:rPr>
              <w:t xml:space="preserve"> </w:t>
            </w:r>
            <w:r>
              <w:rPr>
                <w:sz w:val="24"/>
                <w:szCs w:val="24"/>
              </w:rPr>
              <w:t>untreated recreational water facility or area managers; EH</w:t>
            </w:r>
            <w:r w:rsidRPr="00442726">
              <w:rPr>
                <w:sz w:val="24"/>
                <w:szCs w:val="24"/>
              </w:rPr>
              <w:t xml:space="preserve"> professionals</w:t>
            </w:r>
            <w:r>
              <w:rPr>
                <w:sz w:val="24"/>
                <w:szCs w:val="24"/>
              </w:rPr>
              <w:t>;</w:t>
            </w:r>
            <w:r w:rsidRPr="00442726">
              <w:rPr>
                <w:sz w:val="24"/>
                <w:szCs w:val="24"/>
              </w:rPr>
              <w:t xml:space="preserve"> and epidemiolog</w:t>
            </w:r>
            <w:r>
              <w:rPr>
                <w:sz w:val="24"/>
                <w:szCs w:val="24"/>
              </w:rPr>
              <w:t>ists</w:t>
            </w:r>
            <w:r w:rsidRPr="00442726">
              <w:rPr>
                <w:sz w:val="24"/>
                <w:szCs w:val="24"/>
              </w:rPr>
              <w:t>, toxicolog</w:t>
            </w:r>
            <w:r>
              <w:rPr>
                <w:sz w:val="24"/>
                <w:szCs w:val="24"/>
              </w:rPr>
              <w:t>ists</w:t>
            </w:r>
            <w:r w:rsidRPr="00442726">
              <w:rPr>
                <w:sz w:val="24"/>
                <w:szCs w:val="24"/>
              </w:rPr>
              <w:t xml:space="preserve">, </w:t>
            </w:r>
            <w:r>
              <w:rPr>
                <w:sz w:val="24"/>
                <w:szCs w:val="24"/>
              </w:rPr>
              <w:t xml:space="preserve">and </w:t>
            </w:r>
            <w:r w:rsidRPr="00442726">
              <w:rPr>
                <w:sz w:val="24"/>
                <w:szCs w:val="24"/>
              </w:rPr>
              <w:t>laborator</w:t>
            </w:r>
            <w:r>
              <w:rPr>
                <w:sz w:val="24"/>
                <w:szCs w:val="24"/>
              </w:rPr>
              <w:t>ians</w:t>
            </w:r>
            <w:r w:rsidRPr="00442726">
              <w:rPr>
                <w:sz w:val="24"/>
                <w:szCs w:val="24"/>
              </w:rPr>
              <w:t xml:space="preserve"> to analyze, identify</w:t>
            </w:r>
            <w:r>
              <w:rPr>
                <w:sz w:val="24"/>
                <w:szCs w:val="24"/>
              </w:rPr>
              <w:t>,</w:t>
            </w:r>
            <w:r w:rsidRPr="00442726">
              <w:rPr>
                <w:sz w:val="24"/>
                <w:szCs w:val="24"/>
              </w:rPr>
              <w:t xml:space="preserve"> and characterize hazards</w:t>
            </w:r>
            <w:r>
              <w:rPr>
                <w:sz w:val="24"/>
                <w:szCs w:val="24"/>
              </w:rPr>
              <w:t xml:space="preserve"> and exposures</w:t>
            </w:r>
            <w:r w:rsidRPr="00442726">
              <w:rPr>
                <w:sz w:val="24"/>
                <w:szCs w:val="24"/>
              </w:rPr>
              <w:t xml:space="preserve"> </w:t>
            </w:r>
            <w:r>
              <w:rPr>
                <w:sz w:val="24"/>
                <w:szCs w:val="24"/>
              </w:rPr>
              <w:t>and determine needed interventions.</w:t>
            </w:r>
          </w:p>
          <w:p w14:paraId="71995618" w14:textId="77777777" w:rsidR="008B25EB" w:rsidRDefault="008B25EB" w:rsidP="008B25EB">
            <w:pPr>
              <w:rPr>
                <w:b/>
                <w:sz w:val="24"/>
                <w:szCs w:val="24"/>
              </w:rPr>
            </w:pPr>
          </w:p>
          <w:p w14:paraId="2288D580" w14:textId="77777777" w:rsidR="008B25EB" w:rsidRPr="00442726" w:rsidRDefault="008B25EB" w:rsidP="008B25EB">
            <w:pPr>
              <w:rPr>
                <w:sz w:val="24"/>
                <w:szCs w:val="24"/>
              </w:rPr>
            </w:pPr>
            <w:r w:rsidRPr="00442726">
              <w:rPr>
                <w:b/>
                <w:sz w:val="24"/>
                <w:szCs w:val="24"/>
              </w:rPr>
              <w:t xml:space="preserve">Activity </w:t>
            </w:r>
            <w:r>
              <w:rPr>
                <w:b/>
                <w:sz w:val="24"/>
                <w:szCs w:val="24"/>
              </w:rPr>
              <w:t>2</w:t>
            </w:r>
            <w:r w:rsidRPr="00442726">
              <w:rPr>
                <w:b/>
                <w:sz w:val="24"/>
                <w:szCs w:val="24"/>
              </w:rPr>
              <w:t xml:space="preserve">b: </w:t>
            </w:r>
            <w:r w:rsidRPr="00442726">
              <w:rPr>
                <w:sz w:val="24"/>
                <w:szCs w:val="24"/>
              </w:rPr>
              <w:t xml:space="preserve">Collect and organize </w:t>
            </w:r>
            <w:r>
              <w:rPr>
                <w:sz w:val="24"/>
                <w:szCs w:val="24"/>
              </w:rPr>
              <w:t xml:space="preserve">data on untreated </w:t>
            </w:r>
            <w:r w:rsidRPr="00442726">
              <w:rPr>
                <w:sz w:val="24"/>
                <w:szCs w:val="24"/>
              </w:rPr>
              <w:t xml:space="preserve">recreational water </w:t>
            </w:r>
            <w:r>
              <w:rPr>
                <w:sz w:val="24"/>
                <w:szCs w:val="24"/>
              </w:rPr>
              <w:t xml:space="preserve">quality, site </w:t>
            </w:r>
            <w:r w:rsidRPr="00442726">
              <w:rPr>
                <w:sz w:val="24"/>
                <w:szCs w:val="24"/>
              </w:rPr>
              <w:t>inspection</w:t>
            </w:r>
            <w:r>
              <w:rPr>
                <w:sz w:val="24"/>
                <w:szCs w:val="24"/>
              </w:rPr>
              <w:t>,</w:t>
            </w:r>
            <w:r w:rsidRPr="00442726">
              <w:rPr>
                <w:sz w:val="24"/>
                <w:szCs w:val="24"/>
              </w:rPr>
              <w:t xml:space="preserve"> and epidemiological </w:t>
            </w:r>
            <w:r>
              <w:rPr>
                <w:sz w:val="24"/>
                <w:szCs w:val="24"/>
              </w:rPr>
              <w:t xml:space="preserve">information </w:t>
            </w:r>
            <w:r w:rsidRPr="00442726">
              <w:rPr>
                <w:sz w:val="24"/>
                <w:szCs w:val="24"/>
              </w:rPr>
              <w:t xml:space="preserve">to identify areas of concern (common </w:t>
            </w:r>
            <w:r>
              <w:rPr>
                <w:sz w:val="24"/>
                <w:szCs w:val="24"/>
              </w:rPr>
              <w:t>threats, illnesses and exposures, characteristics such as geography and</w:t>
            </w:r>
            <w:r w:rsidRPr="00442726">
              <w:rPr>
                <w:sz w:val="24"/>
                <w:szCs w:val="24"/>
              </w:rPr>
              <w:t xml:space="preserve"> aquatic venue type)</w:t>
            </w:r>
            <w:r>
              <w:rPr>
                <w:sz w:val="24"/>
                <w:szCs w:val="24"/>
              </w:rPr>
              <w:t>. Use this information to identify and close gaps in untreated recreational water programs</w:t>
            </w:r>
            <w:r w:rsidRPr="00442726">
              <w:rPr>
                <w:sz w:val="24"/>
                <w:szCs w:val="24"/>
              </w:rPr>
              <w:t xml:space="preserve"> and </w:t>
            </w:r>
            <w:r>
              <w:rPr>
                <w:sz w:val="24"/>
                <w:szCs w:val="24"/>
              </w:rPr>
              <w:t xml:space="preserve">to </w:t>
            </w:r>
            <w:r w:rsidRPr="00442726">
              <w:rPr>
                <w:sz w:val="24"/>
                <w:szCs w:val="24"/>
              </w:rPr>
              <w:t>prepare data for trend analysis.</w:t>
            </w:r>
          </w:p>
          <w:p w14:paraId="76734FDC" w14:textId="77777777" w:rsidR="008B25EB" w:rsidRDefault="008B25EB" w:rsidP="008B25EB">
            <w:pPr>
              <w:rPr>
                <w:b/>
                <w:sz w:val="24"/>
                <w:szCs w:val="24"/>
              </w:rPr>
            </w:pPr>
          </w:p>
          <w:p w14:paraId="40CBAC40" w14:textId="77777777" w:rsidR="008B25EB" w:rsidRDefault="008B25EB" w:rsidP="008B25EB">
            <w:pPr>
              <w:rPr>
                <w:sz w:val="24"/>
                <w:szCs w:val="24"/>
              </w:rPr>
            </w:pPr>
            <w:r w:rsidRPr="00442726">
              <w:rPr>
                <w:b/>
                <w:sz w:val="24"/>
                <w:szCs w:val="24"/>
              </w:rPr>
              <w:t xml:space="preserve">Activity </w:t>
            </w:r>
            <w:r>
              <w:rPr>
                <w:b/>
                <w:sz w:val="24"/>
                <w:szCs w:val="24"/>
              </w:rPr>
              <w:t>2</w:t>
            </w:r>
            <w:r w:rsidRPr="00442726">
              <w:rPr>
                <w:b/>
                <w:sz w:val="24"/>
                <w:szCs w:val="24"/>
              </w:rPr>
              <w:t xml:space="preserve">c: </w:t>
            </w:r>
            <w:r>
              <w:rPr>
                <w:sz w:val="24"/>
                <w:szCs w:val="24"/>
              </w:rPr>
              <w:t xml:space="preserve">Conduct trend analyses to identify areas of concern and </w:t>
            </w:r>
            <w:r w:rsidRPr="00442726">
              <w:rPr>
                <w:sz w:val="24"/>
                <w:szCs w:val="24"/>
              </w:rPr>
              <w:t xml:space="preserve">develop </w:t>
            </w:r>
            <w:r>
              <w:rPr>
                <w:sz w:val="24"/>
                <w:szCs w:val="24"/>
              </w:rPr>
              <w:t xml:space="preserve">and implement </w:t>
            </w:r>
            <w:r w:rsidRPr="00442726">
              <w:rPr>
                <w:sz w:val="24"/>
                <w:szCs w:val="24"/>
              </w:rPr>
              <w:t>intervention</w:t>
            </w:r>
            <w:r>
              <w:rPr>
                <w:sz w:val="24"/>
                <w:szCs w:val="24"/>
              </w:rPr>
              <w:t xml:space="preserve">s and program improvement efforts </w:t>
            </w:r>
            <w:r w:rsidRPr="00442726">
              <w:rPr>
                <w:sz w:val="24"/>
                <w:szCs w:val="24"/>
              </w:rPr>
              <w:t xml:space="preserve">to reduce </w:t>
            </w:r>
            <w:r>
              <w:rPr>
                <w:sz w:val="24"/>
                <w:szCs w:val="24"/>
              </w:rPr>
              <w:t>occurrence of hazards and harmful exposures</w:t>
            </w:r>
            <w:r w:rsidRPr="00442726">
              <w:rPr>
                <w:sz w:val="24"/>
                <w:szCs w:val="24"/>
              </w:rPr>
              <w:t>.</w:t>
            </w:r>
          </w:p>
          <w:p w14:paraId="609BDA81" w14:textId="77777777" w:rsidR="008B25EB" w:rsidRPr="00AF3562" w:rsidRDefault="008B25EB" w:rsidP="008B25EB">
            <w:pPr>
              <w:rPr>
                <w:b/>
                <w:sz w:val="24"/>
                <w:szCs w:val="24"/>
              </w:rPr>
            </w:pPr>
          </w:p>
          <w:p w14:paraId="561A7D19" w14:textId="77777777" w:rsidR="008B25EB" w:rsidRDefault="008B25EB" w:rsidP="008B25EB">
            <w:pPr>
              <w:rPr>
                <w:b/>
                <w:sz w:val="24"/>
                <w:szCs w:val="24"/>
              </w:rPr>
            </w:pPr>
            <w:r w:rsidRPr="00AF3562">
              <w:rPr>
                <w:b/>
                <w:sz w:val="24"/>
                <w:szCs w:val="24"/>
              </w:rPr>
              <w:t>Strategy 3: Assess EH intervention effectiveness and impact</w:t>
            </w:r>
          </w:p>
          <w:p w14:paraId="513E1A0C" w14:textId="77777777" w:rsidR="008B25EB" w:rsidRDefault="008B25EB" w:rsidP="008B25EB">
            <w:pPr>
              <w:rPr>
                <w:b/>
                <w:sz w:val="24"/>
                <w:szCs w:val="24"/>
              </w:rPr>
            </w:pPr>
          </w:p>
          <w:p w14:paraId="567A22C3" w14:textId="77777777" w:rsidR="008B25EB" w:rsidRPr="00442726" w:rsidRDefault="008B25EB" w:rsidP="008B25EB">
            <w:pPr>
              <w:rPr>
                <w:rFonts w:cstheme="minorHAnsi"/>
                <w:b/>
                <w:color w:val="231F20"/>
                <w:sz w:val="24"/>
                <w:szCs w:val="24"/>
              </w:rPr>
            </w:pPr>
            <w:r w:rsidRPr="00442726">
              <w:rPr>
                <w:b/>
                <w:sz w:val="24"/>
                <w:szCs w:val="24"/>
              </w:rPr>
              <w:t>Activity 3</w:t>
            </w:r>
            <w:r>
              <w:rPr>
                <w:b/>
                <w:sz w:val="24"/>
                <w:szCs w:val="24"/>
              </w:rPr>
              <w:t>a</w:t>
            </w:r>
            <w:r w:rsidRPr="00442726">
              <w:rPr>
                <w:b/>
                <w:sz w:val="24"/>
                <w:szCs w:val="24"/>
              </w:rPr>
              <w:t>:</w:t>
            </w:r>
            <w:r w:rsidRPr="00442726">
              <w:rPr>
                <w:sz w:val="24"/>
                <w:szCs w:val="24"/>
              </w:rPr>
              <w:t xml:space="preserve"> </w:t>
            </w:r>
            <w:r>
              <w:rPr>
                <w:sz w:val="24"/>
                <w:szCs w:val="24"/>
              </w:rPr>
              <w:t>Assess implemented interventions to determine effectiveness and sustainability</w:t>
            </w:r>
            <w:r w:rsidRPr="00442726">
              <w:rPr>
                <w:rFonts w:cstheme="minorHAnsi"/>
                <w:sz w:val="24"/>
                <w:szCs w:val="24"/>
              </w:rPr>
              <w:t>.</w:t>
            </w:r>
          </w:p>
          <w:p w14:paraId="26947BF7" w14:textId="77777777" w:rsidR="008B25EB" w:rsidRDefault="008B25EB" w:rsidP="008B25EB">
            <w:pPr>
              <w:widowControl w:val="0"/>
              <w:autoSpaceDE w:val="0"/>
              <w:autoSpaceDN w:val="0"/>
              <w:rPr>
                <w:rFonts w:cstheme="minorHAnsi"/>
                <w:b/>
                <w:color w:val="231F20"/>
                <w:sz w:val="24"/>
                <w:szCs w:val="24"/>
              </w:rPr>
            </w:pPr>
          </w:p>
          <w:p w14:paraId="6835345C" w14:textId="77777777" w:rsidR="008B25EB" w:rsidRDefault="008B25EB" w:rsidP="008B25EB">
            <w:pPr>
              <w:widowControl w:val="0"/>
              <w:autoSpaceDE w:val="0"/>
              <w:autoSpaceDN w:val="0"/>
              <w:rPr>
                <w:b/>
                <w:sz w:val="24"/>
                <w:szCs w:val="24"/>
              </w:rPr>
            </w:pPr>
            <w:r w:rsidRPr="00442726">
              <w:rPr>
                <w:rFonts w:cstheme="minorHAnsi"/>
                <w:b/>
                <w:color w:val="231F20"/>
                <w:sz w:val="24"/>
                <w:szCs w:val="24"/>
              </w:rPr>
              <w:t>Activity 3</w:t>
            </w:r>
            <w:r>
              <w:rPr>
                <w:rFonts w:cstheme="minorHAnsi"/>
                <w:b/>
                <w:color w:val="231F20"/>
                <w:sz w:val="24"/>
                <w:szCs w:val="24"/>
              </w:rPr>
              <w:t>b</w:t>
            </w:r>
            <w:r w:rsidRPr="00442726">
              <w:rPr>
                <w:rFonts w:cstheme="minorHAnsi"/>
                <w:b/>
                <w:color w:val="231F20"/>
                <w:sz w:val="24"/>
                <w:szCs w:val="24"/>
              </w:rPr>
              <w:t>:</w:t>
            </w:r>
            <w:r w:rsidRPr="00442726">
              <w:rPr>
                <w:rFonts w:cstheme="minorHAnsi"/>
                <w:color w:val="231F20"/>
                <w:sz w:val="24"/>
                <w:szCs w:val="24"/>
              </w:rPr>
              <w:t xml:space="preserve"> A</w:t>
            </w:r>
            <w:r>
              <w:rPr>
                <w:rFonts w:cstheme="minorHAnsi"/>
                <w:color w:val="231F20"/>
                <w:sz w:val="24"/>
                <w:szCs w:val="24"/>
              </w:rPr>
              <w:t>ssess</w:t>
            </w:r>
            <w:r w:rsidRPr="00442726">
              <w:rPr>
                <w:rFonts w:cstheme="minorHAnsi"/>
                <w:color w:val="231F20"/>
                <w:sz w:val="24"/>
                <w:szCs w:val="24"/>
              </w:rPr>
              <w:t xml:space="preserve"> current </w:t>
            </w:r>
            <w:r>
              <w:rPr>
                <w:rFonts w:cstheme="minorHAnsi"/>
                <w:color w:val="231F20"/>
                <w:sz w:val="24"/>
                <w:szCs w:val="24"/>
              </w:rPr>
              <w:t xml:space="preserve">regulations, site inspection processes, EH data collection processes, and other program activities </w:t>
            </w:r>
            <w:r w:rsidRPr="00442726">
              <w:rPr>
                <w:rFonts w:cstheme="minorHAnsi"/>
                <w:color w:val="231F20"/>
                <w:sz w:val="24"/>
                <w:szCs w:val="24"/>
              </w:rPr>
              <w:t xml:space="preserve">to determine </w:t>
            </w:r>
            <w:r>
              <w:rPr>
                <w:rFonts w:cstheme="minorHAnsi"/>
                <w:color w:val="231F20"/>
                <w:sz w:val="24"/>
                <w:szCs w:val="24"/>
              </w:rPr>
              <w:t>adequacy, effectiveness, and program efficiency</w:t>
            </w:r>
            <w:r w:rsidRPr="00442726">
              <w:rPr>
                <w:rFonts w:cstheme="minorHAnsi"/>
                <w:color w:val="231F20"/>
                <w:sz w:val="24"/>
                <w:szCs w:val="24"/>
              </w:rPr>
              <w:t xml:space="preserve">. </w:t>
            </w:r>
            <w:r>
              <w:rPr>
                <w:rFonts w:cstheme="minorHAnsi"/>
                <w:color w:val="231F20"/>
                <w:sz w:val="24"/>
                <w:szCs w:val="24"/>
              </w:rPr>
              <w:t xml:space="preserve">Identify changes needed to improve the untreated recreational water program. </w:t>
            </w:r>
            <w:r w:rsidRPr="00442726">
              <w:rPr>
                <w:rFonts w:cstheme="minorHAnsi"/>
                <w:color w:val="231F20"/>
                <w:sz w:val="24"/>
                <w:szCs w:val="24"/>
              </w:rPr>
              <w:t xml:space="preserve"> </w:t>
            </w:r>
          </w:p>
          <w:p w14:paraId="5C26AA07" w14:textId="77777777" w:rsidR="008B25EB" w:rsidRPr="00AF3562" w:rsidRDefault="008B25EB" w:rsidP="008B25EB">
            <w:pPr>
              <w:pStyle w:val="TableParagraph"/>
              <w:ind w:left="720" w:right="296"/>
              <w:rPr>
                <w:b/>
                <w:sz w:val="24"/>
                <w:szCs w:val="24"/>
              </w:rPr>
            </w:pPr>
          </w:p>
        </w:tc>
      </w:tr>
      <w:tr w:rsidR="008B25EB" w:rsidRPr="00700925" w14:paraId="572495FE" w14:textId="77777777" w:rsidTr="008B25EB">
        <w:trPr>
          <w:trHeight w:val="449"/>
        </w:trPr>
        <w:tc>
          <w:tcPr>
            <w:tcW w:w="11227" w:type="dxa"/>
            <w:gridSpan w:val="2"/>
            <w:tcBorders>
              <w:bottom w:val="single" w:sz="4" w:space="0" w:color="auto"/>
            </w:tcBorders>
            <w:shd w:val="clear" w:color="auto" w:fill="1F497D" w:themeFill="text2"/>
          </w:tcPr>
          <w:p w14:paraId="3B8E24BF" w14:textId="77777777" w:rsidR="008B25EB" w:rsidRPr="00AA2171" w:rsidRDefault="008B25EB" w:rsidP="008B25EB">
            <w:pPr>
              <w:jc w:val="center"/>
              <w:rPr>
                <w:b/>
                <w:color w:val="FFFFFF" w:themeColor="background1"/>
                <w:sz w:val="28"/>
                <w:szCs w:val="28"/>
              </w:rPr>
            </w:pPr>
            <w:r>
              <w:rPr>
                <w:b/>
                <w:color w:val="FFFFFF" w:themeColor="background1"/>
                <w:sz w:val="28"/>
                <w:szCs w:val="28"/>
              </w:rPr>
              <w:t>EVALUATION AND PERFORMANCE MEASUREMENT</w:t>
            </w:r>
          </w:p>
        </w:tc>
      </w:tr>
      <w:tr w:rsidR="008B25EB" w:rsidRPr="00700925" w14:paraId="2E324977" w14:textId="77777777" w:rsidTr="008B25EB">
        <w:trPr>
          <w:trHeight w:val="629"/>
        </w:trPr>
        <w:tc>
          <w:tcPr>
            <w:tcW w:w="540" w:type="dxa"/>
            <w:shd w:val="clear" w:color="auto" w:fill="1F497D" w:themeFill="text2"/>
          </w:tcPr>
          <w:p w14:paraId="319B0C9D" w14:textId="5362F566" w:rsidR="008B25EB" w:rsidRDefault="00EB7DC6" w:rsidP="008B25EB">
            <w:pPr>
              <w:jc w:val="center"/>
              <w:rPr>
                <w:b/>
                <w:color w:val="FFFFFF" w:themeColor="background1"/>
                <w:sz w:val="28"/>
                <w:szCs w:val="28"/>
              </w:rPr>
            </w:pPr>
            <w:r>
              <w:rPr>
                <w:b/>
                <w:color w:val="FFFFFF" w:themeColor="background1"/>
                <w:sz w:val="28"/>
                <w:szCs w:val="28"/>
              </w:rPr>
              <w:t>6</w:t>
            </w:r>
          </w:p>
        </w:tc>
        <w:tc>
          <w:tcPr>
            <w:tcW w:w="10687" w:type="dxa"/>
            <w:shd w:val="clear" w:color="auto" w:fill="auto"/>
            <w:vAlign w:val="center"/>
          </w:tcPr>
          <w:p w14:paraId="523CB434" w14:textId="77777777" w:rsidR="00800561" w:rsidRPr="00800561" w:rsidRDefault="00800561" w:rsidP="00800561">
            <w:pPr>
              <w:rPr>
                <w:b/>
                <w:color w:val="000000" w:themeColor="text1"/>
                <w:sz w:val="24"/>
                <w:szCs w:val="24"/>
              </w:rPr>
            </w:pPr>
            <w:r w:rsidRPr="00800561">
              <w:rPr>
                <w:b/>
                <w:color w:val="000000" w:themeColor="text1"/>
                <w:sz w:val="24"/>
                <w:szCs w:val="24"/>
              </w:rPr>
              <w:t xml:space="preserve">Strategy 1: Strengthen EH data use and informatics capacity </w:t>
            </w:r>
          </w:p>
          <w:p w14:paraId="35C05F39" w14:textId="239C12EA" w:rsidR="008B25EB" w:rsidRPr="00442726" w:rsidRDefault="008B25EB" w:rsidP="008B25EB">
            <w:pPr>
              <w:rPr>
                <w:b/>
                <w:color w:val="000000" w:themeColor="text1"/>
                <w:sz w:val="24"/>
                <w:szCs w:val="24"/>
                <w:u w:val="single"/>
              </w:rPr>
            </w:pPr>
          </w:p>
          <w:p w14:paraId="38C1C4FB" w14:textId="2122AD14" w:rsidR="008B25EB" w:rsidRPr="00C6344B" w:rsidRDefault="008B25EB" w:rsidP="008B25EB">
            <w:pPr>
              <w:pStyle w:val="TableParagraph"/>
              <w:ind w:left="0" w:right="118"/>
              <w:rPr>
                <w:rFonts w:asciiTheme="minorHAnsi" w:hAnsiTheme="minorHAnsi" w:cstheme="minorHAnsi"/>
                <w:color w:val="231F20"/>
                <w:sz w:val="24"/>
                <w:szCs w:val="24"/>
              </w:rPr>
            </w:pPr>
            <w:r w:rsidRPr="00C6344B">
              <w:rPr>
                <w:b/>
                <w:color w:val="000000" w:themeColor="text1"/>
                <w:sz w:val="24"/>
                <w:szCs w:val="24"/>
              </w:rPr>
              <w:t xml:space="preserve">Measure 1a: </w:t>
            </w:r>
            <w:r w:rsidRPr="00C6344B">
              <w:rPr>
                <w:rFonts w:asciiTheme="minorHAnsi" w:hAnsiTheme="minorHAnsi" w:cstheme="minorHAnsi"/>
                <w:color w:val="231F20"/>
                <w:sz w:val="24"/>
                <w:szCs w:val="24"/>
              </w:rPr>
              <w:t>Asses</w:t>
            </w:r>
            <w:r w:rsidR="00963F0B">
              <w:rPr>
                <w:rFonts w:asciiTheme="minorHAnsi" w:hAnsiTheme="minorHAnsi" w:cstheme="minorHAnsi"/>
                <w:color w:val="231F20"/>
                <w:sz w:val="24"/>
                <w:szCs w:val="24"/>
              </w:rPr>
              <w:t xml:space="preserve">s public health department EH </w:t>
            </w:r>
            <w:r>
              <w:rPr>
                <w:rFonts w:asciiTheme="minorHAnsi" w:hAnsiTheme="minorHAnsi" w:cstheme="minorHAnsi"/>
                <w:color w:val="231F20"/>
                <w:sz w:val="24"/>
                <w:szCs w:val="24"/>
              </w:rPr>
              <w:t>data</w:t>
            </w:r>
            <w:r w:rsidRPr="00C6344B">
              <w:rPr>
                <w:rFonts w:asciiTheme="minorHAnsi" w:hAnsiTheme="minorHAnsi" w:cstheme="minorHAnsi"/>
                <w:color w:val="231F20"/>
                <w:sz w:val="24"/>
                <w:szCs w:val="24"/>
              </w:rPr>
              <w:t xml:space="preserve"> systems to identify </w:t>
            </w:r>
            <w:r>
              <w:rPr>
                <w:rFonts w:asciiTheme="minorHAnsi" w:hAnsiTheme="minorHAnsi" w:cstheme="minorHAnsi"/>
                <w:color w:val="231F20"/>
                <w:sz w:val="24"/>
                <w:szCs w:val="24"/>
              </w:rPr>
              <w:t xml:space="preserve">untreated </w:t>
            </w:r>
            <w:r w:rsidRPr="00C6344B">
              <w:rPr>
                <w:rFonts w:asciiTheme="minorHAnsi" w:hAnsiTheme="minorHAnsi" w:cstheme="minorHAnsi"/>
                <w:color w:val="231F20"/>
                <w:sz w:val="24"/>
                <w:szCs w:val="24"/>
              </w:rPr>
              <w:t xml:space="preserve">recreational water </w:t>
            </w:r>
            <w:r w:rsidRPr="00C6344B">
              <w:rPr>
                <w:rFonts w:asciiTheme="minorHAnsi" w:hAnsiTheme="minorHAnsi" w:cstheme="minorHAnsi"/>
                <w:color w:val="231F20"/>
                <w:sz w:val="24"/>
                <w:szCs w:val="24"/>
              </w:rPr>
              <w:lastRenderedPageBreak/>
              <w:t xml:space="preserve">hazards and harmful exposures. The assessment </w:t>
            </w:r>
            <w:r>
              <w:rPr>
                <w:rFonts w:asciiTheme="minorHAnsi" w:hAnsiTheme="minorHAnsi" w:cstheme="minorHAnsi"/>
                <w:color w:val="231F20"/>
                <w:sz w:val="24"/>
                <w:szCs w:val="24"/>
              </w:rPr>
              <w:t xml:space="preserve">report </w:t>
            </w:r>
            <w:r w:rsidR="00963F0B">
              <w:rPr>
                <w:rFonts w:asciiTheme="minorHAnsi" w:hAnsiTheme="minorHAnsi" w:cstheme="minorHAnsi"/>
                <w:color w:val="231F20"/>
                <w:sz w:val="24"/>
                <w:szCs w:val="24"/>
              </w:rPr>
              <w:t xml:space="preserve">should </w:t>
            </w:r>
            <w:r w:rsidRPr="00C6344B">
              <w:rPr>
                <w:rFonts w:asciiTheme="minorHAnsi" w:hAnsiTheme="minorHAnsi" w:cstheme="minorHAnsi"/>
                <w:color w:val="231F20"/>
                <w:sz w:val="24"/>
                <w:szCs w:val="24"/>
              </w:rPr>
              <w:t>describe</w:t>
            </w:r>
            <w:r w:rsidR="00963F0B">
              <w:rPr>
                <w:rFonts w:asciiTheme="minorHAnsi" w:hAnsiTheme="minorHAnsi" w:cstheme="minorHAnsi"/>
                <w:color w:val="231F20"/>
                <w:sz w:val="24"/>
                <w:szCs w:val="24"/>
              </w:rPr>
              <w:t>:</w:t>
            </w:r>
            <w:r>
              <w:rPr>
                <w:rFonts w:asciiTheme="minorHAnsi" w:hAnsiTheme="minorHAnsi" w:cstheme="minorHAnsi"/>
                <w:color w:val="231F20"/>
                <w:sz w:val="24"/>
                <w:szCs w:val="24"/>
              </w:rPr>
              <w:t xml:space="preserve"> </w:t>
            </w:r>
          </w:p>
          <w:p w14:paraId="7CAEB12A" w14:textId="7F8207DB"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T</w:t>
            </w:r>
            <w:r w:rsidRPr="00C6344B">
              <w:rPr>
                <w:rFonts w:cstheme="minorHAnsi"/>
                <w:sz w:val="24"/>
                <w:szCs w:val="24"/>
              </w:rPr>
              <w:t>ypes of information systems managed</w:t>
            </w:r>
            <w:r>
              <w:rPr>
                <w:rFonts w:cstheme="minorHAnsi"/>
                <w:sz w:val="24"/>
                <w:szCs w:val="24"/>
              </w:rPr>
              <w:t xml:space="preserve"> or </w:t>
            </w:r>
            <w:r w:rsidRPr="00C6344B">
              <w:rPr>
                <w:rFonts w:cstheme="minorHAnsi"/>
                <w:sz w:val="24"/>
                <w:szCs w:val="24"/>
              </w:rPr>
              <w:t>used</w:t>
            </w:r>
            <w:r w:rsidR="00963F0B">
              <w:rPr>
                <w:rFonts w:cstheme="minorHAnsi"/>
                <w:sz w:val="24"/>
                <w:szCs w:val="24"/>
              </w:rPr>
              <w:t>.</w:t>
            </w:r>
            <w:r w:rsidRPr="00C6344B">
              <w:rPr>
                <w:rFonts w:cstheme="minorHAnsi"/>
                <w:sz w:val="24"/>
                <w:szCs w:val="24"/>
              </w:rPr>
              <w:t xml:space="preserve"> </w:t>
            </w:r>
          </w:p>
          <w:p w14:paraId="54CF8C3F"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I</w:t>
            </w:r>
            <w:r w:rsidRPr="00C6344B">
              <w:rPr>
                <w:rFonts w:cstheme="minorHAnsi"/>
                <w:sz w:val="24"/>
                <w:szCs w:val="24"/>
              </w:rPr>
              <w:t>nformation sharing process used to identify and characterize hazards and exposures</w:t>
            </w:r>
            <w:r>
              <w:rPr>
                <w:rFonts w:cstheme="minorHAnsi"/>
                <w:sz w:val="24"/>
                <w:szCs w:val="24"/>
              </w:rPr>
              <w:t>.</w:t>
            </w:r>
            <w:r w:rsidRPr="00C6344B">
              <w:rPr>
                <w:rFonts w:cstheme="minorHAnsi"/>
                <w:sz w:val="24"/>
                <w:szCs w:val="24"/>
              </w:rPr>
              <w:t xml:space="preserve"> </w:t>
            </w:r>
          </w:p>
          <w:p w14:paraId="39442D9F"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sidRPr="00C6344B">
              <w:rPr>
                <w:rFonts w:cstheme="minorHAnsi"/>
                <w:sz w:val="24"/>
                <w:szCs w:val="24"/>
              </w:rPr>
              <w:t>Strengths and weakness</w:t>
            </w:r>
            <w:r>
              <w:rPr>
                <w:rFonts w:cstheme="minorHAnsi"/>
                <w:sz w:val="24"/>
                <w:szCs w:val="24"/>
              </w:rPr>
              <w:t>es</w:t>
            </w:r>
            <w:r w:rsidRPr="00C6344B">
              <w:rPr>
                <w:rFonts w:cstheme="minorHAnsi"/>
                <w:sz w:val="24"/>
                <w:szCs w:val="24"/>
              </w:rPr>
              <w:t xml:space="preserve"> of current information systems</w:t>
            </w:r>
            <w:r>
              <w:rPr>
                <w:rFonts w:cstheme="minorHAnsi"/>
                <w:sz w:val="24"/>
                <w:szCs w:val="24"/>
              </w:rPr>
              <w:t>.</w:t>
            </w:r>
          </w:p>
          <w:p w14:paraId="0796F359"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Needed and implemented improvements to i</w:t>
            </w:r>
            <w:r w:rsidRPr="00C6344B">
              <w:rPr>
                <w:rFonts w:cstheme="minorHAnsi"/>
                <w:sz w:val="24"/>
                <w:szCs w:val="24"/>
              </w:rPr>
              <w:t>nformation systems</w:t>
            </w:r>
            <w:r>
              <w:rPr>
                <w:rFonts w:cstheme="minorHAnsi"/>
                <w:sz w:val="24"/>
                <w:szCs w:val="24"/>
              </w:rPr>
              <w:t>.</w:t>
            </w:r>
          </w:p>
          <w:p w14:paraId="450254DB" w14:textId="77777777" w:rsidR="008B25EB" w:rsidRPr="00C6344B" w:rsidRDefault="008B25EB" w:rsidP="008B25EB">
            <w:pPr>
              <w:rPr>
                <w:b/>
                <w:color w:val="000000" w:themeColor="text1"/>
                <w:sz w:val="24"/>
                <w:szCs w:val="24"/>
              </w:rPr>
            </w:pPr>
          </w:p>
          <w:p w14:paraId="057E1FE4" w14:textId="77777777" w:rsidR="008B25EB" w:rsidRPr="00C6344B" w:rsidRDefault="008B25EB" w:rsidP="008B25EB">
            <w:pPr>
              <w:rPr>
                <w:rFonts w:cstheme="minorHAnsi"/>
                <w:color w:val="231F20"/>
                <w:sz w:val="24"/>
                <w:szCs w:val="24"/>
              </w:rPr>
            </w:pPr>
            <w:r w:rsidRPr="00C6344B">
              <w:rPr>
                <w:b/>
                <w:color w:val="000000" w:themeColor="text1"/>
                <w:sz w:val="24"/>
                <w:szCs w:val="24"/>
              </w:rPr>
              <w:t xml:space="preserve">Measure 1b: </w:t>
            </w:r>
            <w:r w:rsidRPr="00C6344B">
              <w:rPr>
                <w:rFonts w:cstheme="minorHAnsi"/>
                <w:color w:val="231F20"/>
                <w:sz w:val="24"/>
                <w:szCs w:val="24"/>
              </w:rPr>
              <w:t xml:space="preserve">Data </w:t>
            </w:r>
            <w:r>
              <w:rPr>
                <w:rFonts w:cstheme="minorHAnsi"/>
                <w:color w:val="231F20"/>
                <w:sz w:val="24"/>
                <w:szCs w:val="24"/>
              </w:rPr>
              <w:t xml:space="preserve">system </w:t>
            </w:r>
            <w:r w:rsidRPr="00C6344B">
              <w:rPr>
                <w:rFonts w:cstheme="minorHAnsi"/>
                <w:color w:val="231F20"/>
                <w:sz w:val="24"/>
                <w:szCs w:val="24"/>
              </w:rPr>
              <w:t>needs identified and described.</w:t>
            </w:r>
          </w:p>
          <w:p w14:paraId="529A287F"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Available data</w:t>
            </w:r>
            <w:r>
              <w:rPr>
                <w:rFonts w:cstheme="minorHAnsi"/>
                <w:color w:val="231F20"/>
                <w:sz w:val="24"/>
                <w:szCs w:val="24"/>
              </w:rPr>
              <w:t xml:space="preserve"> and </w:t>
            </w:r>
            <w:r w:rsidRPr="00C6344B">
              <w:rPr>
                <w:rFonts w:cstheme="minorHAnsi"/>
                <w:color w:val="231F20"/>
                <w:sz w:val="24"/>
                <w:szCs w:val="24"/>
              </w:rPr>
              <w:t>information identified and described</w:t>
            </w:r>
            <w:r>
              <w:rPr>
                <w:rFonts w:cstheme="minorHAnsi"/>
                <w:color w:val="231F20"/>
                <w:sz w:val="24"/>
                <w:szCs w:val="24"/>
              </w:rPr>
              <w:t>.</w:t>
            </w:r>
            <w:r w:rsidRPr="00C6344B">
              <w:rPr>
                <w:rFonts w:cstheme="minorHAnsi"/>
                <w:color w:val="231F20"/>
                <w:spacing w:val="-32"/>
                <w:sz w:val="24"/>
                <w:szCs w:val="24"/>
              </w:rPr>
              <w:t xml:space="preserve"> </w:t>
            </w:r>
          </w:p>
          <w:p w14:paraId="7F107297"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Data</w:t>
            </w:r>
            <w:r>
              <w:rPr>
                <w:rFonts w:cstheme="minorHAnsi"/>
                <w:color w:val="231F20"/>
                <w:sz w:val="24"/>
                <w:szCs w:val="24"/>
              </w:rPr>
              <w:t xml:space="preserve"> and information</w:t>
            </w:r>
            <w:r w:rsidRPr="00C6344B">
              <w:rPr>
                <w:rFonts w:cstheme="minorHAnsi"/>
                <w:color w:val="231F20"/>
                <w:sz w:val="24"/>
                <w:szCs w:val="24"/>
              </w:rPr>
              <w:t xml:space="preserve"> gaps identified</w:t>
            </w:r>
            <w:r>
              <w:rPr>
                <w:rFonts w:cstheme="minorHAnsi"/>
                <w:color w:val="231F20"/>
                <w:sz w:val="24"/>
                <w:szCs w:val="24"/>
              </w:rPr>
              <w:t>.</w:t>
            </w:r>
          </w:p>
          <w:p w14:paraId="3508FE9F" w14:textId="77777777" w:rsidR="008B25EB" w:rsidRPr="00C6344B" w:rsidRDefault="008B25EB" w:rsidP="008B25EB">
            <w:pPr>
              <w:pStyle w:val="ListParagraph"/>
              <w:widowControl w:val="0"/>
              <w:autoSpaceDE w:val="0"/>
              <w:autoSpaceDN w:val="0"/>
              <w:rPr>
                <w:rFonts w:cstheme="minorHAnsi"/>
                <w:color w:val="231F20"/>
                <w:sz w:val="24"/>
                <w:szCs w:val="24"/>
              </w:rPr>
            </w:pPr>
          </w:p>
          <w:p w14:paraId="351CE5AA" w14:textId="77777777" w:rsidR="008B25EB" w:rsidRPr="00C6344B" w:rsidRDefault="008B25EB" w:rsidP="008B25EB">
            <w:pPr>
              <w:rPr>
                <w:rFonts w:cstheme="minorHAnsi"/>
                <w:color w:val="231F20"/>
                <w:sz w:val="24"/>
                <w:szCs w:val="24"/>
              </w:rPr>
            </w:pPr>
            <w:r w:rsidRPr="00C6344B">
              <w:rPr>
                <w:b/>
                <w:color w:val="000000" w:themeColor="text1"/>
                <w:sz w:val="24"/>
                <w:szCs w:val="24"/>
              </w:rPr>
              <w:t xml:space="preserve">Measure 1c: </w:t>
            </w:r>
            <w:r w:rsidRPr="00C6344B">
              <w:rPr>
                <w:rFonts w:cstheme="minorHAnsi"/>
                <w:color w:val="231F20"/>
                <w:sz w:val="24"/>
                <w:szCs w:val="24"/>
              </w:rPr>
              <w:t xml:space="preserve">Recreational water data publicly available through an open access portal. </w:t>
            </w:r>
          </w:p>
          <w:p w14:paraId="30A384AC" w14:textId="77777777" w:rsidR="008B25EB" w:rsidRPr="00C6344B" w:rsidRDefault="008B25EB" w:rsidP="008B25EB">
            <w:pPr>
              <w:pStyle w:val="ListParagraph"/>
              <w:widowControl w:val="0"/>
              <w:numPr>
                <w:ilvl w:val="0"/>
                <w:numId w:val="36"/>
              </w:numPr>
              <w:autoSpaceDE w:val="0"/>
              <w:autoSpaceDN w:val="0"/>
              <w:rPr>
                <w:rFonts w:cstheme="minorHAnsi"/>
                <w:color w:val="231F20"/>
                <w:sz w:val="24"/>
                <w:szCs w:val="24"/>
              </w:rPr>
            </w:pPr>
            <w:r w:rsidRPr="00C6344B">
              <w:rPr>
                <w:rFonts w:cstheme="minorHAnsi"/>
                <w:color w:val="231F20"/>
                <w:sz w:val="24"/>
                <w:szCs w:val="24"/>
              </w:rPr>
              <w:t>Publicly available data standardized, easy to access</w:t>
            </w:r>
            <w:r>
              <w:rPr>
                <w:rFonts w:cstheme="minorHAnsi"/>
                <w:color w:val="231F20"/>
                <w:sz w:val="24"/>
                <w:szCs w:val="24"/>
              </w:rPr>
              <w:t>,</w:t>
            </w:r>
            <w:r w:rsidRPr="00C6344B">
              <w:rPr>
                <w:rFonts w:cstheme="minorHAnsi"/>
                <w:color w:val="231F20"/>
                <w:sz w:val="24"/>
                <w:szCs w:val="24"/>
              </w:rPr>
              <w:t xml:space="preserve"> and </w:t>
            </w:r>
            <w:r>
              <w:rPr>
                <w:rFonts w:cstheme="minorHAnsi"/>
                <w:color w:val="231F20"/>
                <w:sz w:val="24"/>
                <w:szCs w:val="24"/>
              </w:rPr>
              <w:t xml:space="preserve">easy to </w:t>
            </w:r>
            <w:r w:rsidRPr="00C6344B">
              <w:rPr>
                <w:rFonts w:cstheme="minorHAnsi"/>
                <w:color w:val="231F20"/>
                <w:sz w:val="24"/>
                <w:szCs w:val="24"/>
              </w:rPr>
              <w:t>understand</w:t>
            </w:r>
            <w:r>
              <w:rPr>
                <w:rFonts w:cstheme="minorHAnsi"/>
                <w:color w:val="231F20"/>
                <w:sz w:val="24"/>
                <w:szCs w:val="24"/>
              </w:rPr>
              <w:t>.</w:t>
            </w:r>
          </w:p>
          <w:p w14:paraId="0C259321" w14:textId="77777777" w:rsidR="008B25EB" w:rsidRPr="00C6344B" w:rsidRDefault="008B25EB" w:rsidP="008B25EB">
            <w:pPr>
              <w:pStyle w:val="ListParagraph"/>
              <w:widowControl w:val="0"/>
              <w:autoSpaceDE w:val="0"/>
              <w:autoSpaceDN w:val="0"/>
              <w:rPr>
                <w:rFonts w:cstheme="minorHAnsi"/>
                <w:color w:val="231F20"/>
                <w:sz w:val="24"/>
                <w:szCs w:val="24"/>
              </w:rPr>
            </w:pPr>
          </w:p>
          <w:p w14:paraId="22E7B7ED" w14:textId="77777777" w:rsidR="00800561" w:rsidRPr="00800561" w:rsidRDefault="00800561" w:rsidP="00800561">
            <w:pPr>
              <w:rPr>
                <w:b/>
                <w:color w:val="000000" w:themeColor="text1"/>
                <w:sz w:val="24"/>
                <w:szCs w:val="24"/>
              </w:rPr>
            </w:pPr>
            <w:r w:rsidRPr="00800561">
              <w:rPr>
                <w:b/>
                <w:color w:val="000000" w:themeColor="text1"/>
                <w:sz w:val="24"/>
                <w:szCs w:val="24"/>
              </w:rPr>
              <w:t>Strategy 2: Identify, prevent, and control EH hazards</w:t>
            </w:r>
          </w:p>
          <w:p w14:paraId="025DAACC" w14:textId="77777777" w:rsidR="008B25EB" w:rsidRPr="00C6344B" w:rsidRDefault="008B25EB" w:rsidP="008B25EB">
            <w:pPr>
              <w:rPr>
                <w:b/>
                <w:color w:val="000000" w:themeColor="text1"/>
                <w:sz w:val="24"/>
                <w:szCs w:val="24"/>
              </w:rPr>
            </w:pPr>
          </w:p>
          <w:p w14:paraId="5E6DF5FA" w14:textId="4ACC51FB" w:rsidR="008B25EB" w:rsidRPr="00C6344B" w:rsidRDefault="008B25EB" w:rsidP="008B25EB">
            <w:pPr>
              <w:contextualSpacing/>
              <w:rPr>
                <w:rFonts w:cstheme="minorHAnsi"/>
                <w:color w:val="231F20"/>
                <w:sz w:val="24"/>
                <w:szCs w:val="24"/>
              </w:rPr>
            </w:pPr>
            <w:r w:rsidRPr="00C6344B">
              <w:rPr>
                <w:b/>
                <w:sz w:val="24"/>
                <w:szCs w:val="24"/>
              </w:rPr>
              <w:t>Measure 2a:</w:t>
            </w:r>
            <w:r w:rsidRPr="00C6344B">
              <w:rPr>
                <w:sz w:val="24"/>
                <w:szCs w:val="24"/>
              </w:rPr>
              <w:t xml:space="preserve"> </w:t>
            </w:r>
            <w:r>
              <w:rPr>
                <w:sz w:val="24"/>
                <w:szCs w:val="24"/>
              </w:rPr>
              <w:t>Description of p</w:t>
            </w:r>
            <w:r w:rsidRPr="00C6344B">
              <w:rPr>
                <w:sz w:val="24"/>
                <w:szCs w:val="24"/>
              </w:rPr>
              <w:t xml:space="preserve">artnerships </w:t>
            </w:r>
            <w:r>
              <w:rPr>
                <w:sz w:val="24"/>
                <w:szCs w:val="24"/>
              </w:rPr>
              <w:t xml:space="preserve">formed </w:t>
            </w:r>
            <w:r w:rsidR="00963F0B">
              <w:rPr>
                <w:sz w:val="24"/>
                <w:szCs w:val="24"/>
              </w:rPr>
              <w:t xml:space="preserve">or supported </w:t>
            </w:r>
            <w:r w:rsidRPr="00C6344B">
              <w:rPr>
                <w:sz w:val="24"/>
                <w:szCs w:val="24"/>
              </w:rPr>
              <w:t xml:space="preserve">between </w:t>
            </w:r>
            <w:r w:rsidR="00963F0B">
              <w:rPr>
                <w:sz w:val="24"/>
                <w:szCs w:val="24"/>
              </w:rPr>
              <w:t xml:space="preserve">public health department </w:t>
            </w:r>
            <w:r>
              <w:rPr>
                <w:sz w:val="24"/>
                <w:szCs w:val="24"/>
              </w:rPr>
              <w:t>EH</w:t>
            </w:r>
            <w:r w:rsidRPr="00C6344B">
              <w:rPr>
                <w:sz w:val="24"/>
                <w:szCs w:val="24"/>
              </w:rPr>
              <w:t xml:space="preserve"> pro</w:t>
            </w:r>
            <w:r w:rsidR="00963F0B">
              <w:rPr>
                <w:sz w:val="24"/>
                <w:szCs w:val="24"/>
              </w:rPr>
              <w:t>grams</w:t>
            </w:r>
            <w:r w:rsidRPr="00C6344B">
              <w:rPr>
                <w:sz w:val="24"/>
                <w:szCs w:val="24"/>
              </w:rPr>
              <w:t xml:space="preserve"> and other</w:t>
            </w:r>
            <w:r w:rsidR="00963F0B">
              <w:rPr>
                <w:sz w:val="24"/>
                <w:szCs w:val="24"/>
              </w:rPr>
              <w:t>s</w:t>
            </w:r>
            <w:r w:rsidRPr="00C6344B">
              <w:rPr>
                <w:sz w:val="24"/>
                <w:szCs w:val="24"/>
              </w:rPr>
              <w:t xml:space="preserve"> (</w:t>
            </w:r>
            <w:r w:rsidR="00963F0B">
              <w:rPr>
                <w:sz w:val="24"/>
                <w:szCs w:val="24"/>
              </w:rPr>
              <w:t xml:space="preserve">for example, </w:t>
            </w:r>
            <w:r w:rsidRPr="00C6344B">
              <w:rPr>
                <w:sz w:val="24"/>
                <w:szCs w:val="24"/>
              </w:rPr>
              <w:t xml:space="preserve">epidemiology, toxicology, laboratory) </w:t>
            </w:r>
            <w:r>
              <w:rPr>
                <w:sz w:val="24"/>
                <w:szCs w:val="24"/>
              </w:rPr>
              <w:t>for</w:t>
            </w:r>
            <w:r w:rsidRPr="00C6344B">
              <w:rPr>
                <w:sz w:val="24"/>
                <w:szCs w:val="24"/>
              </w:rPr>
              <w:t xml:space="preserve"> </w:t>
            </w:r>
            <w:r>
              <w:rPr>
                <w:sz w:val="24"/>
                <w:szCs w:val="24"/>
              </w:rPr>
              <w:t>identifying</w:t>
            </w:r>
            <w:r w:rsidRPr="00C6344B">
              <w:rPr>
                <w:sz w:val="24"/>
                <w:szCs w:val="24"/>
              </w:rPr>
              <w:t xml:space="preserve"> hazards and </w:t>
            </w:r>
            <w:r>
              <w:rPr>
                <w:sz w:val="24"/>
                <w:szCs w:val="24"/>
              </w:rPr>
              <w:t xml:space="preserve">determining </w:t>
            </w:r>
            <w:r w:rsidRPr="00C6344B">
              <w:rPr>
                <w:sz w:val="24"/>
                <w:szCs w:val="24"/>
              </w:rPr>
              <w:t>needed interventions.</w:t>
            </w:r>
            <w:r w:rsidRPr="00C6344B">
              <w:rPr>
                <w:rFonts w:cstheme="minorHAnsi"/>
                <w:color w:val="231F20"/>
                <w:sz w:val="24"/>
                <w:szCs w:val="24"/>
              </w:rPr>
              <w:t xml:space="preserve">   </w:t>
            </w:r>
          </w:p>
          <w:p w14:paraId="3B82558F" w14:textId="77777777" w:rsidR="008B25EB" w:rsidRPr="00E22E7D" w:rsidRDefault="008B25EB" w:rsidP="008B25EB">
            <w:pPr>
              <w:pStyle w:val="ListParagraph"/>
              <w:numPr>
                <w:ilvl w:val="0"/>
                <w:numId w:val="36"/>
              </w:numPr>
              <w:rPr>
                <w:rFonts w:asciiTheme="minorHAnsi" w:hAnsiTheme="minorHAnsi" w:cstheme="minorHAnsi"/>
                <w:sz w:val="24"/>
                <w:szCs w:val="24"/>
              </w:rPr>
            </w:pPr>
            <w:r w:rsidRPr="00E22E7D">
              <w:rPr>
                <w:rFonts w:asciiTheme="minorHAnsi" w:hAnsiTheme="minorHAnsi" w:cstheme="minorHAnsi"/>
                <w:sz w:val="24"/>
                <w:szCs w:val="24"/>
              </w:rPr>
              <w:t>Roles</w:t>
            </w:r>
            <w:r>
              <w:rPr>
                <w:rFonts w:asciiTheme="minorHAnsi" w:hAnsiTheme="minorHAnsi" w:cstheme="minorHAnsi"/>
                <w:sz w:val="24"/>
                <w:szCs w:val="24"/>
              </w:rPr>
              <w:t xml:space="preserve"> and </w:t>
            </w:r>
            <w:r w:rsidRPr="00E22E7D">
              <w:rPr>
                <w:rFonts w:asciiTheme="minorHAnsi" w:hAnsiTheme="minorHAnsi" w:cstheme="minorHAnsi"/>
                <w:sz w:val="24"/>
                <w:szCs w:val="24"/>
              </w:rPr>
              <w:t>responsibilities of partners defined</w:t>
            </w:r>
            <w:r>
              <w:rPr>
                <w:rFonts w:asciiTheme="minorHAnsi" w:hAnsiTheme="minorHAnsi" w:cstheme="minorHAnsi"/>
                <w:sz w:val="24"/>
                <w:szCs w:val="24"/>
              </w:rPr>
              <w:t>.</w:t>
            </w:r>
          </w:p>
          <w:p w14:paraId="12192259" w14:textId="77777777" w:rsidR="008B25EB" w:rsidRPr="00E22E7D" w:rsidRDefault="008B25EB" w:rsidP="008B25EB">
            <w:pPr>
              <w:pStyle w:val="ListParagraph"/>
              <w:numPr>
                <w:ilvl w:val="0"/>
                <w:numId w:val="36"/>
              </w:numPr>
              <w:rPr>
                <w:rFonts w:asciiTheme="minorHAnsi" w:hAnsiTheme="minorHAnsi" w:cstheme="minorHAnsi"/>
                <w:sz w:val="24"/>
                <w:szCs w:val="24"/>
              </w:rPr>
            </w:pPr>
            <w:r w:rsidRPr="00E22E7D">
              <w:rPr>
                <w:rFonts w:asciiTheme="minorHAnsi" w:hAnsiTheme="minorHAnsi" w:cstheme="minorHAnsi"/>
                <w:color w:val="231F20"/>
                <w:sz w:val="24"/>
                <w:szCs w:val="24"/>
              </w:rPr>
              <w:t>How partners share</w:t>
            </w:r>
            <w:r>
              <w:rPr>
                <w:rFonts w:asciiTheme="minorHAnsi" w:hAnsiTheme="minorHAnsi" w:cstheme="minorHAnsi"/>
                <w:color w:val="231F20"/>
                <w:sz w:val="24"/>
                <w:szCs w:val="24"/>
              </w:rPr>
              <w:t xml:space="preserve"> or </w:t>
            </w:r>
            <w:r w:rsidRPr="00E22E7D">
              <w:rPr>
                <w:rFonts w:asciiTheme="minorHAnsi" w:hAnsiTheme="minorHAnsi" w:cstheme="minorHAnsi"/>
                <w:color w:val="231F20"/>
                <w:sz w:val="24"/>
                <w:szCs w:val="24"/>
              </w:rPr>
              <w:t xml:space="preserve">combine data to improve program </w:t>
            </w:r>
            <w:r>
              <w:rPr>
                <w:rFonts w:asciiTheme="minorHAnsi" w:hAnsiTheme="minorHAnsi" w:cstheme="minorHAnsi"/>
                <w:color w:val="231F20"/>
                <w:sz w:val="24"/>
                <w:szCs w:val="24"/>
              </w:rPr>
              <w:t>effectiveness</w:t>
            </w:r>
            <w:r w:rsidRPr="00E22E7D">
              <w:rPr>
                <w:rFonts w:asciiTheme="minorHAnsi" w:hAnsiTheme="minorHAnsi" w:cstheme="minorHAnsi"/>
                <w:color w:val="231F20"/>
                <w:sz w:val="24"/>
                <w:szCs w:val="24"/>
              </w:rPr>
              <w:t xml:space="preserve"> and efficiency described</w:t>
            </w:r>
            <w:r>
              <w:rPr>
                <w:rFonts w:asciiTheme="minorHAnsi" w:hAnsiTheme="minorHAnsi" w:cstheme="minorHAnsi"/>
                <w:color w:val="231F20"/>
                <w:sz w:val="24"/>
                <w:szCs w:val="24"/>
              </w:rPr>
              <w:t>.</w:t>
            </w:r>
          </w:p>
          <w:p w14:paraId="69476A2D" w14:textId="77777777" w:rsidR="008B25EB" w:rsidRPr="00E22E7D" w:rsidRDefault="008B25EB" w:rsidP="008B25EB">
            <w:pPr>
              <w:rPr>
                <w:rFonts w:asciiTheme="minorHAnsi" w:hAnsiTheme="minorHAnsi" w:cstheme="minorHAnsi"/>
                <w:b/>
                <w:sz w:val="24"/>
                <w:szCs w:val="24"/>
              </w:rPr>
            </w:pPr>
          </w:p>
          <w:p w14:paraId="73C122E0" w14:textId="77777777" w:rsidR="008B25EB" w:rsidRPr="00442726" w:rsidRDefault="008B25EB" w:rsidP="008B25EB">
            <w:pPr>
              <w:rPr>
                <w:rFonts w:cstheme="minorHAnsi"/>
                <w:sz w:val="24"/>
                <w:szCs w:val="24"/>
              </w:rPr>
            </w:pPr>
            <w:r w:rsidRPr="00442726">
              <w:rPr>
                <w:b/>
                <w:sz w:val="24"/>
                <w:szCs w:val="24"/>
              </w:rPr>
              <w:t xml:space="preserve">Measure </w:t>
            </w:r>
            <w:r>
              <w:rPr>
                <w:b/>
                <w:sz w:val="24"/>
                <w:szCs w:val="24"/>
              </w:rPr>
              <w:t>2</w:t>
            </w:r>
            <w:r w:rsidRPr="00442726">
              <w:rPr>
                <w:b/>
                <w:sz w:val="24"/>
                <w:szCs w:val="24"/>
              </w:rPr>
              <w:t>b:</w:t>
            </w:r>
            <w:r w:rsidRPr="00442726">
              <w:rPr>
                <w:sz w:val="24"/>
                <w:szCs w:val="24"/>
              </w:rPr>
              <w:t xml:space="preserve"> </w:t>
            </w:r>
            <w:r w:rsidRPr="00442726">
              <w:rPr>
                <w:rFonts w:cstheme="minorHAnsi"/>
                <w:sz w:val="24"/>
                <w:szCs w:val="24"/>
              </w:rPr>
              <w:t xml:space="preserve">Recreational water </w:t>
            </w:r>
            <w:r>
              <w:rPr>
                <w:rFonts w:cstheme="minorHAnsi"/>
                <w:sz w:val="24"/>
                <w:szCs w:val="24"/>
              </w:rPr>
              <w:t xml:space="preserve">site </w:t>
            </w:r>
            <w:r w:rsidRPr="00442726">
              <w:rPr>
                <w:rFonts w:cstheme="minorHAnsi"/>
                <w:sz w:val="24"/>
                <w:szCs w:val="24"/>
              </w:rPr>
              <w:t xml:space="preserve">inspection data collected and organized to identify areas of concern (geographic, aquatic venue type, common </w:t>
            </w:r>
            <w:r>
              <w:rPr>
                <w:rFonts w:cstheme="minorHAnsi"/>
                <w:sz w:val="24"/>
                <w:szCs w:val="24"/>
              </w:rPr>
              <w:t>threats)</w:t>
            </w:r>
            <w:r w:rsidRPr="00442726">
              <w:rPr>
                <w:rFonts w:cstheme="minorHAnsi"/>
                <w:sz w:val="24"/>
                <w:szCs w:val="24"/>
              </w:rPr>
              <w:t xml:space="preserve"> and data prepared for trend analysis</w:t>
            </w:r>
            <w:r>
              <w:rPr>
                <w:rFonts w:cstheme="minorHAnsi"/>
                <w:sz w:val="24"/>
                <w:szCs w:val="24"/>
              </w:rPr>
              <w:t>.</w:t>
            </w:r>
          </w:p>
          <w:p w14:paraId="5363E61B" w14:textId="77777777" w:rsidR="008B25EB" w:rsidRDefault="008B25EB" w:rsidP="008B25EB">
            <w:pPr>
              <w:pStyle w:val="TableParagraph"/>
              <w:tabs>
                <w:tab w:val="left" w:pos="1471"/>
              </w:tabs>
              <w:ind w:left="0" w:right="118"/>
              <w:rPr>
                <w:rFonts w:asciiTheme="minorHAnsi" w:hAnsiTheme="minorHAnsi" w:cstheme="minorHAnsi"/>
                <w:b/>
                <w:color w:val="231F20"/>
                <w:sz w:val="24"/>
                <w:szCs w:val="24"/>
              </w:rPr>
            </w:pPr>
          </w:p>
          <w:p w14:paraId="3A7F8807" w14:textId="77777777" w:rsidR="008B25EB" w:rsidRDefault="008B25EB" w:rsidP="008B25EB">
            <w:pPr>
              <w:pStyle w:val="TableParagraph"/>
              <w:tabs>
                <w:tab w:val="left" w:pos="1471"/>
              </w:tabs>
              <w:ind w:left="0" w:right="118"/>
              <w:rPr>
                <w:rFonts w:asciiTheme="minorHAnsi" w:hAnsiTheme="minorHAnsi" w:cstheme="minorHAnsi"/>
                <w:color w:val="231F20"/>
                <w:sz w:val="24"/>
                <w:szCs w:val="24"/>
              </w:rPr>
            </w:pPr>
            <w:r w:rsidRPr="00442726">
              <w:rPr>
                <w:rFonts w:asciiTheme="minorHAnsi" w:hAnsiTheme="minorHAnsi" w:cstheme="minorHAnsi"/>
                <w:b/>
                <w:color w:val="231F20"/>
                <w:sz w:val="24"/>
                <w:szCs w:val="24"/>
              </w:rPr>
              <w:t xml:space="preserve">Measure </w:t>
            </w:r>
            <w:r>
              <w:rPr>
                <w:rFonts w:asciiTheme="minorHAnsi" w:hAnsiTheme="minorHAnsi" w:cstheme="minorHAnsi"/>
                <w:b/>
                <w:color w:val="231F20"/>
                <w:sz w:val="24"/>
                <w:szCs w:val="24"/>
              </w:rPr>
              <w:t>2</w:t>
            </w:r>
            <w:r w:rsidRPr="00442726">
              <w:rPr>
                <w:rFonts w:asciiTheme="minorHAnsi" w:hAnsiTheme="minorHAnsi" w:cstheme="minorHAnsi"/>
                <w:b/>
                <w:color w:val="231F20"/>
                <w:sz w:val="24"/>
                <w:szCs w:val="24"/>
              </w:rPr>
              <w:t>c</w:t>
            </w:r>
            <w:r w:rsidRPr="006E75CF">
              <w:rPr>
                <w:rFonts w:asciiTheme="minorHAnsi" w:hAnsiTheme="minorHAnsi" w:cstheme="minorHAnsi"/>
                <w:b/>
                <w:color w:val="231F20"/>
                <w:sz w:val="24"/>
                <w:szCs w:val="24"/>
              </w:rPr>
              <w:t>:</w:t>
            </w:r>
            <w:r w:rsidRPr="00442726">
              <w:rPr>
                <w:rFonts w:asciiTheme="minorHAnsi" w:hAnsiTheme="minorHAnsi" w:cstheme="minorHAnsi"/>
                <w:color w:val="231F20"/>
                <w:sz w:val="24"/>
                <w:szCs w:val="24"/>
              </w:rPr>
              <w:t xml:space="preserve"> </w:t>
            </w:r>
            <w:r>
              <w:rPr>
                <w:rFonts w:asciiTheme="minorHAnsi" w:hAnsiTheme="minorHAnsi" w:cstheme="minorHAnsi"/>
                <w:color w:val="231F20"/>
                <w:sz w:val="24"/>
                <w:szCs w:val="24"/>
              </w:rPr>
              <w:t>T</w:t>
            </w:r>
            <w:r w:rsidRPr="00EB456F">
              <w:rPr>
                <w:rFonts w:asciiTheme="minorHAnsi" w:hAnsiTheme="minorHAnsi" w:cstheme="minorHAnsi"/>
                <w:color w:val="231F20"/>
                <w:sz w:val="24"/>
                <w:szCs w:val="24"/>
              </w:rPr>
              <w:t xml:space="preserve">rend analysis </w:t>
            </w:r>
            <w:r>
              <w:rPr>
                <w:rFonts w:asciiTheme="minorHAnsi" w:hAnsiTheme="minorHAnsi" w:cstheme="minorHAnsi"/>
                <w:color w:val="231F20"/>
                <w:sz w:val="24"/>
                <w:szCs w:val="24"/>
              </w:rPr>
              <w:t>results</w:t>
            </w:r>
            <w:r w:rsidRPr="00EB456F">
              <w:rPr>
                <w:rFonts w:asciiTheme="minorHAnsi" w:hAnsiTheme="minorHAnsi" w:cstheme="minorHAnsi"/>
                <w:color w:val="231F20"/>
                <w:sz w:val="24"/>
                <w:szCs w:val="24"/>
              </w:rPr>
              <w:t xml:space="preserve"> </w:t>
            </w:r>
            <w:r>
              <w:rPr>
                <w:rFonts w:asciiTheme="minorHAnsi" w:hAnsiTheme="minorHAnsi" w:cstheme="minorHAnsi"/>
                <w:color w:val="231F20"/>
                <w:sz w:val="24"/>
                <w:szCs w:val="24"/>
              </w:rPr>
              <w:t xml:space="preserve">used </w:t>
            </w:r>
            <w:r w:rsidRPr="00EB456F">
              <w:rPr>
                <w:rFonts w:asciiTheme="minorHAnsi" w:hAnsiTheme="minorHAnsi" w:cstheme="minorHAnsi"/>
                <w:color w:val="231F20"/>
                <w:sz w:val="24"/>
                <w:szCs w:val="24"/>
              </w:rPr>
              <w:t xml:space="preserve">to develop interventions needed to reduce </w:t>
            </w:r>
            <w:r>
              <w:rPr>
                <w:rFonts w:asciiTheme="minorHAnsi" w:hAnsiTheme="minorHAnsi" w:cstheme="minorHAnsi"/>
                <w:color w:val="231F20"/>
                <w:sz w:val="24"/>
                <w:szCs w:val="24"/>
              </w:rPr>
              <w:t>occurrence of hazards and harmful exposures</w:t>
            </w:r>
            <w:r w:rsidRPr="00EB456F">
              <w:rPr>
                <w:rFonts w:asciiTheme="minorHAnsi" w:hAnsiTheme="minorHAnsi" w:cstheme="minorHAnsi"/>
                <w:color w:val="231F20"/>
                <w:sz w:val="24"/>
                <w:szCs w:val="24"/>
              </w:rPr>
              <w:t>.</w:t>
            </w:r>
          </w:p>
          <w:p w14:paraId="499255CD" w14:textId="77777777" w:rsidR="008B25EB" w:rsidRDefault="008B25EB" w:rsidP="008B25EB">
            <w:pPr>
              <w:pStyle w:val="TableParagraph"/>
              <w:numPr>
                <w:ilvl w:val="0"/>
                <w:numId w:val="38"/>
              </w:numPr>
              <w:tabs>
                <w:tab w:val="left" w:pos="1471"/>
              </w:tabs>
              <w:ind w:right="118"/>
              <w:rPr>
                <w:sz w:val="24"/>
                <w:szCs w:val="24"/>
              </w:rPr>
            </w:pPr>
            <w:r w:rsidRPr="00442726">
              <w:rPr>
                <w:sz w:val="24"/>
                <w:szCs w:val="24"/>
              </w:rPr>
              <w:t xml:space="preserve">Description of </w:t>
            </w:r>
            <w:r>
              <w:rPr>
                <w:sz w:val="24"/>
                <w:szCs w:val="24"/>
              </w:rPr>
              <w:t>frequently occurring hazards and harmful exposure.</w:t>
            </w:r>
          </w:p>
          <w:p w14:paraId="0DF26A79" w14:textId="1B71E8BF" w:rsidR="008B25EB" w:rsidRPr="00442726" w:rsidRDefault="008B25EB" w:rsidP="008B25EB">
            <w:pPr>
              <w:pStyle w:val="TableParagraph"/>
              <w:numPr>
                <w:ilvl w:val="0"/>
                <w:numId w:val="38"/>
              </w:numPr>
              <w:tabs>
                <w:tab w:val="left" w:pos="1471"/>
              </w:tabs>
              <w:ind w:right="118"/>
              <w:rPr>
                <w:sz w:val="24"/>
                <w:szCs w:val="24"/>
              </w:rPr>
            </w:pPr>
            <w:r>
              <w:rPr>
                <w:sz w:val="24"/>
                <w:szCs w:val="24"/>
              </w:rPr>
              <w:t>Description of gaps in untreated recreational water program</w:t>
            </w:r>
            <w:r w:rsidR="00963F0B">
              <w:rPr>
                <w:sz w:val="24"/>
                <w:szCs w:val="24"/>
              </w:rPr>
              <w:t>s</w:t>
            </w:r>
            <w:r>
              <w:rPr>
                <w:sz w:val="24"/>
                <w:szCs w:val="24"/>
              </w:rPr>
              <w:t>.</w:t>
            </w:r>
          </w:p>
          <w:p w14:paraId="27EB64FF" w14:textId="77777777" w:rsidR="008B25EB" w:rsidRPr="00442726" w:rsidRDefault="008B25EB" w:rsidP="008B25EB">
            <w:pPr>
              <w:pStyle w:val="TableParagraph"/>
              <w:numPr>
                <w:ilvl w:val="0"/>
                <w:numId w:val="38"/>
              </w:numPr>
              <w:tabs>
                <w:tab w:val="left" w:pos="1471"/>
              </w:tabs>
              <w:ind w:right="118"/>
              <w:rPr>
                <w:sz w:val="24"/>
                <w:szCs w:val="24"/>
              </w:rPr>
            </w:pPr>
            <w:r w:rsidRPr="00442726">
              <w:rPr>
                <w:sz w:val="24"/>
                <w:szCs w:val="24"/>
              </w:rPr>
              <w:t>Description</w:t>
            </w:r>
            <w:r>
              <w:rPr>
                <w:sz w:val="24"/>
                <w:szCs w:val="24"/>
              </w:rPr>
              <w:t xml:space="preserve"> of </w:t>
            </w:r>
            <w:r w:rsidRPr="00442726">
              <w:rPr>
                <w:sz w:val="24"/>
                <w:szCs w:val="24"/>
              </w:rPr>
              <w:t>intervention</w:t>
            </w:r>
            <w:r>
              <w:rPr>
                <w:sz w:val="24"/>
                <w:szCs w:val="24"/>
              </w:rPr>
              <w:t>s implemented to reduce hazards and harmful exposures.</w:t>
            </w:r>
          </w:p>
          <w:p w14:paraId="0C8E5797" w14:textId="77777777" w:rsidR="008B25EB" w:rsidRDefault="008B25EB" w:rsidP="008B25EB">
            <w:pPr>
              <w:rPr>
                <w:b/>
                <w:color w:val="000000" w:themeColor="text1"/>
                <w:sz w:val="24"/>
                <w:szCs w:val="24"/>
                <w:u w:val="single"/>
              </w:rPr>
            </w:pPr>
          </w:p>
          <w:p w14:paraId="1D87093A" w14:textId="77777777" w:rsidR="00800561" w:rsidRDefault="00800561" w:rsidP="00800561">
            <w:pPr>
              <w:rPr>
                <w:b/>
                <w:sz w:val="24"/>
                <w:szCs w:val="24"/>
              </w:rPr>
            </w:pPr>
            <w:r w:rsidRPr="00AF3562">
              <w:rPr>
                <w:b/>
                <w:sz w:val="24"/>
                <w:szCs w:val="24"/>
              </w:rPr>
              <w:t>Strategy 3: Assess EH intervention effectiveness and impact</w:t>
            </w:r>
          </w:p>
          <w:p w14:paraId="389D982F" w14:textId="77777777" w:rsidR="00800561" w:rsidRDefault="00800561" w:rsidP="008B25EB">
            <w:pPr>
              <w:rPr>
                <w:rFonts w:cstheme="minorHAnsi"/>
                <w:b/>
                <w:color w:val="231F20"/>
                <w:sz w:val="24"/>
                <w:szCs w:val="24"/>
              </w:rPr>
            </w:pPr>
          </w:p>
          <w:p w14:paraId="13865D79" w14:textId="6079B83B" w:rsidR="008B25EB" w:rsidRDefault="008B25EB" w:rsidP="008B25EB">
            <w:pPr>
              <w:rPr>
                <w:rFonts w:cstheme="minorHAnsi"/>
                <w:b/>
                <w:color w:val="231F20"/>
                <w:sz w:val="24"/>
                <w:szCs w:val="24"/>
              </w:rPr>
            </w:pPr>
            <w:r w:rsidRPr="00442726">
              <w:rPr>
                <w:rFonts w:cstheme="minorHAnsi"/>
                <w:b/>
                <w:color w:val="231F20"/>
                <w:sz w:val="24"/>
                <w:szCs w:val="24"/>
              </w:rPr>
              <w:t>Measure 3</w:t>
            </w:r>
            <w:r>
              <w:rPr>
                <w:rFonts w:cstheme="minorHAnsi"/>
                <w:b/>
                <w:color w:val="231F20"/>
                <w:sz w:val="24"/>
                <w:szCs w:val="24"/>
              </w:rPr>
              <w:t>a</w:t>
            </w:r>
            <w:r w:rsidRPr="00442726">
              <w:rPr>
                <w:rFonts w:cstheme="minorHAnsi"/>
                <w:b/>
                <w:color w:val="231F20"/>
                <w:sz w:val="24"/>
                <w:szCs w:val="24"/>
              </w:rPr>
              <w:t xml:space="preserve">: </w:t>
            </w:r>
            <w:r>
              <w:rPr>
                <w:rFonts w:cstheme="minorHAnsi"/>
                <w:color w:val="231F20"/>
                <w:sz w:val="24"/>
                <w:szCs w:val="24"/>
              </w:rPr>
              <w:t>I</w:t>
            </w:r>
            <w:r w:rsidRPr="00640A5C">
              <w:rPr>
                <w:rFonts w:cstheme="minorHAnsi"/>
                <w:color w:val="231F20"/>
                <w:sz w:val="24"/>
                <w:szCs w:val="24"/>
              </w:rPr>
              <w:t xml:space="preserve">nterventions </w:t>
            </w:r>
            <w:r>
              <w:rPr>
                <w:rFonts w:cstheme="minorHAnsi"/>
                <w:color w:val="231F20"/>
                <w:sz w:val="24"/>
                <w:szCs w:val="24"/>
              </w:rPr>
              <w:t xml:space="preserve">assessed </w:t>
            </w:r>
            <w:r w:rsidRPr="00640A5C">
              <w:rPr>
                <w:rFonts w:cstheme="minorHAnsi"/>
                <w:color w:val="231F20"/>
                <w:sz w:val="24"/>
                <w:szCs w:val="24"/>
              </w:rPr>
              <w:t>to determine effectiveness and sustainability</w:t>
            </w:r>
            <w:r w:rsidRPr="00FB1FEE">
              <w:rPr>
                <w:rFonts w:cstheme="minorHAnsi"/>
                <w:color w:val="231F20"/>
                <w:sz w:val="24"/>
                <w:szCs w:val="24"/>
              </w:rPr>
              <w:t>.</w:t>
            </w:r>
          </w:p>
          <w:p w14:paraId="24BC9F1C" w14:textId="77777777" w:rsidR="008B25EB" w:rsidRDefault="008B25EB" w:rsidP="008B25EB">
            <w:pPr>
              <w:pStyle w:val="ListParagraph"/>
              <w:widowControl w:val="0"/>
              <w:numPr>
                <w:ilvl w:val="0"/>
                <w:numId w:val="36"/>
              </w:numPr>
              <w:tabs>
                <w:tab w:val="left" w:pos="1559"/>
                <w:tab w:val="left" w:pos="1560"/>
              </w:tabs>
              <w:autoSpaceDE w:val="0"/>
              <w:autoSpaceDN w:val="0"/>
              <w:rPr>
                <w:rFonts w:cstheme="minorHAnsi"/>
                <w:sz w:val="24"/>
                <w:szCs w:val="24"/>
              </w:rPr>
            </w:pPr>
            <w:r w:rsidRPr="00442726">
              <w:rPr>
                <w:rFonts w:cstheme="minorHAnsi"/>
                <w:sz w:val="24"/>
                <w:szCs w:val="24"/>
              </w:rPr>
              <w:t xml:space="preserve">Description of how </w:t>
            </w:r>
            <w:r>
              <w:rPr>
                <w:rFonts w:cstheme="minorHAnsi"/>
                <w:sz w:val="24"/>
                <w:szCs w:val="24"/>
              </w:rPr>
              <w:t>interventions were assessed.</w:t>
            </w:r>
          </w:p>
          <w:p w14:paraId="7330B8D4" w14:textId="77777777" w:rsidR="008B25EB" w:rsidRDefault="008B25EB" w:rsidP="008B25EB">
            <w:pPr>
              <w:pStyle w:val="ListParagraph"/>
              <w:widowControl w:val="0"/>
              <w:numPr>
                <w:ilvl w:val="0"/>
                <w:numId w:val="36"/>
              </w:numPr>
              <w:tabs>
                <w:tab w:val="left" w:pos="1559"/>
                <w:tab w:val="left" w:pos="1560"/>
              </w:tabs>
              <w:autoSpaceDE w:val="0"/>
              <w:autoSpaceDN w:val="0"/>
              <w:rPr>
                <w:rFonts w:cstheme="minorHAnsi"/>
                <w:sz w:val="24"/>
                <w:szCs w:val="24"/>
              </w:rPr>
            </w:pPr>
            <w:r>
              <w:rPr>
                <w:rFonts w:cstheme="minorHAnsi"/>
                <w:sz w:val="24"/>
                <w:szCs w:val="24"/>
              </w:rPr>
              <w:t>Description of how evaluation changed or improved selection and implementation of interventions.</w:t>
            </w:r>
          </w:p>
          <w:p w14:paraId="2F2F9E0B" w14:textId="77777777" w:rsidR="008B25EB" w:rsidRPr="00C26F4D" w:rsidRDefault="008B25EB" w:rsidP="008B25EB">
            <w:pPr>
              <w:pStyle w:val="ListParagraph"/>
              <w:widowControl w:val="0"/>
              <w:numPr>
                <w:ilvl w:val="0"/>
                <w:numId w:val="36"/>
              </w:numPr>
              <w:autoSpaceDE w:val="0"/>
              <w:autoSpaceDN w:val="0"/>
              <w:rPr>
                <w:rFonts w:cstheme="minorHAnsi"/>
                <w:sz w:val="24"/>
                <w:szCs w:val="24"/>
              </w:rPr>
            </w:pPr>
            <w:r w:rsidRPr="00C26F4D">
              <w:rPr>
                <w:rFonts w:cstheme="minorHAnsi"/>
                <w:sz w:val="24"/>
                <w:szCs w:val="24"/>
              </w:rPr>
              <w:t>Evidence of the effectiveness of implemented interventions</w:t>
            </w:r>
            <w:r>
              <w:rPr>
                <w:rFonts w:cstheme="minorHAnsi"/>
                <w:sz w:val="24"/>
                <w:szCs w:val="24"/>
              </w:rPr>
              <w:t xml:space="preserve"> documented.</w:t>
            </w:r>
            <w:r w:rsidRPr="00C26F4D">
              <w:rPr>
                <w:rFonts w:cstheme="minorHAnsi"/>
                <w:sz w:val="24"/>
                <w:szCs w:val="24"/>
              </w:rPr>
              <w:t xml:space="preserve"> </w:t>
            </w:r>
          </w:p>
          <w:p w14:paraId="50CEDDBE" w14:textId="77777777" w:rsidR="008B25EB" w:rsidRPr="002C6516" w:rsidRDefault="008B25EB" w:rsidP="008B25EB">
            <w:pPr>
              <w:widowControl w:val="0"/>
              <w:autoSpaceDE w:val="0"/>
              <w:autoSpaceDN w:val="0"/>
              <w:rPr>
                <w:rFonts w:cstheme="minorHAnsi"/>
                <w:b/>
                <w:color w:val="231F20"/>
                <w:sz w:val="24"/>
                <w:szCs w:val="24"/>
              </w:rPr>
            </w:pPr>
          </w:p>
          <w:p w14:paraId="2B1DA262" w14:textId="77777777" w:rsidR="008B25EB" w:rsidRDefault="008B25EB" w:rsidP="008B25EB">
            <w:pPr>
              <w:widowControl w:val="0"/>
              <w:autoSpaceDE w:val="0"/>
              <w:autoSpaceDN w:val="0"/>
              <w:rPr>
                <w:rFonts w:cstheme="minorHAnsi"/>
                <w:color w:val="231F20"/>
                <w:sz w:val="24"/>
                <w:szCs w:val="24"/>
              </w:rPr>
            </w:pPr>
            <w:r w:rsidRPr="00442726">
              <w:rPr>
                <w:rFonts w:cstheme="minorHAnsi"/>
                <w:b/>
                <w:color w:val="231F20"/>
                <w:sz w:val="24"/>
                <w:szCs w:val="24"/>
              </w:rPr>
              <w:t>Measure 3</w:t>
            </w:r>
            <w:r>
              <w:rPr>
                <w:rFonts w:cstheme="minorHAnsi"/>
                <w:b/>
                <w:color w:val="231F20"/>
                <w:sz w:val="24"/>
                <w:szCs w:val="24"/>
              </w:rPr>
              <w:t>b</w:t>
            </w:r>
            <w:r w:rsidRPr="00442726">
              <w:rPr>
                <w:rFonts w:cstheme="minorHAnsi"/>
                <w:b/>
                <w:color w:val="231F20"/>
                <w:sz w:val="24"/>
                <w:szCs w:val="24"/>
              </w:rPr>
              <w:t>:</w:t>
            </w:r>
            <w:r w:rsidRPr="00442726">
              <w:rPr>
                <w:rFonts w:cstheme="minorHAnsi"/>
                <w:color w:val="231F20"/>
                <w:sz w:val="24"/>
                <w:szCs w:val="24"/>
              </w:rPr>
              <w:t xml:space="preserve"> </w:t>
            </w:r>
            <w:r>
              <w:rPr>
                <w:rFonts w:cstheme="minorHAnsi"/>
                <w:color w:val="231F20"/>
                <w:sz w:val="24"/>
                <w:szCs w:val="24"/>
              </w:rPr>
              <w:t>C</w:t>
            </w:r>
            <w:r w:rsidRPr="00442726">
              <w:rPr>
                <w:rFonts w:cstheme="minorHAnsi"/>
                <w:color w:val="231F20"/>
                <w:sz w:val="24"/>
                <w:szCs w:val="24"/>
              </w:rPr>
              <w:t xml:space="preserve">urrent </w:t>
            </w:r>
            <w:r>
              <w:rPr>
                <w:rFonts w:cstheme="minorHAnsi"/>
                <w:color w:val="231F20"/>
                <w:sz w:val="24"/>
                <w:szCs w:val="24"/>
              </w:rPr>
              <w:t>regulations, site inspection processes, EH data collection processes, and other program activities assessed. Adequacy, effectiveness, and program efficiency determined</w:t>
            </w:r>
            <w:r w:rsidRPr="00442726">
              <w:rPr>
                <w:rFonts w:cstheme="minorHAnsi"/>
                <w:color w:val="231F20"/>
                <w:sz w:val="24"/>
                <w:szCs w:val="24"/>
              </w:rPr>
              <w:t xml:space="preserve">. </w:t>
            </w:r>
            <w:r>
              <w:rPr>
                <w:rFonts w:cstheme="minorHAnsi"/>
                <w:color w:val="231F20"/>
                <w:sz w:val="24"/>
                <w:szCs w:val="24"/>
              </w:rPr>
              <w:t>Changes needed to improve the untreated recreational water program identified and implemented.</w:t>
            </w:r>
          </w:p>
          <w:p w14:paraId="2AEB53B5" w14:textId="77777777" w:rsidR="008B25EB" w:rsidRPr="00442726" w:rsidRDefault="008B25EB" w:rsidP="008B25EB">
            <w:pPr>
              <w:pStyle w:val="ListParagraph"/>
              <w:widowControl w:val="0"/>
              <w:numPr>
                <w:ilvl w:val="0"/>
                <w:numId w:val="36"/>
              </w:numPr>
              <w:autoSpaceDE w:val="0"/>
              <w:autoSpaceDN w:val="0"/>
              <w:rPr>
                <w:rFonts w:cstheme="minorHAnsi"/>
                <w:color w:val="231F20"/>
                <w:sz w:val="24"/>
                <w:szCs w:val="24"/>
              </w:rPr>
            </w:pPr>
            <w:r w:rsidRPr="00442726">
              <w:rPr>
                <w:rFonts w:cstheme="minorHAnsi"/>
                <w:color w:val="231F20"/>
                <w:sz w:val="24"/>
                <w:szCs w:val="24"/>
              </w:rPr>
              <w:t xml:space="preserve">Description </w:t>
            </w:r>
            <w:r>
              <w:rPr>
                <w:rFonts w:cstheme="minorHAnsi"/>
                <w:color w:val="231F20"/>
                <w:sz w:val="24"/>
                <w:szCs w:val="24"/>
              </w:rPr>
              <w:t xml:space="preserve">of assessment </w:t>
            </w:r>
            <w:r w:rsidRPr="00442726">
              <w:rPr>
                <w:rFonts w:cstheme="minorHAnsi"/>
                <w:color w:val="231F20"/>
                <w:sz w:val="24"/>
                <w:szCs w:val="24"/>
              </w:rPr>
              <w:t>methodology</w:t>
            </w:r>
            <w:r>
              <w:rPr>
                <w:rFonts w:cstheme="minorHAnsi"/>
                <w:color w:val="231F20"/>
                <w:sz w:val="24"/>
                <w:szCs w:val="24"/>
              </w:rPr>
              <w:t>.</w:t>
            </w:r>
          </w:p>
          <w:p w14:paraId="20F712E2" w14:textId="77777777" w:rsidR="008B25EB" w:rsidRPr="00442726" w:rsidRDefault="008B25EB" w:rsidP="008B25EB">
            <w:pPr>
              <w:pStyle w:val="ListParagraph"/>
              <w:widowControl w:val="0"/>
              <w:numPr>
                <w:ilvl w:val="0"/>
                <w:numId w:val="36"/>
              </w:numPr>
              <w:autoSpaceDE w:val="0"/>
              <w:autoSpaceDN w:val="0"/>
              <w:rPr>
                <w:rFonts w:cstheme="minorHAnsi"/>
                <w:color w:val="231F20"/>
                <w:sz w:val="24"/>
                <w:szCs w:val="24"/>
              </w:rPr>
            </w:pPr>
            <w:r>
              <w:rPr>
                <w:rFonts w:cstheme="minorHAnsi"/>
                <w:color w:val="231F20"/>
                <w:sz w:val="24"/>
                <w:szCs w:val="24"/>
              </w:rPr>
              <w:t>Description of identified program g</w:t>
            </w:r>
            <w:r w:rsidRPr="00442726">
              <w:rPr>
                <w:rFonts w:cstheme="minorHAnsi"/>
                <w:color w:val="231F20"/>
                <w:sz w:val="24"/>
                <w:szCs w:val="24"/>
              </w:rPr>
              <w:t>aps</w:t>
            </w:r>
            <w:r>
              <w:rPr>
                <w:rFonts w:cstheme="minorHAnsi"/>
                <w:color w:val="231F20"/>
                <w:sz w:val="24"/>
                <w:szCs w:val="24"/>
              </w:rPr>
              <w:t>.</w:t>
            </w:r>
          </w:p>
          <w:p w14:paraId="419C308F" w14:textId="77777777" w:rsidR="008B25EB" w:rsidRPr="00442726" w:rsidRDefault="008B25EB" w:rsidP="008B25EB">
            <w:pPr>
              <w:pStyle w:val="ListParagraph"/>
              <w:widowControl w:val="0"/>
              <w:numPr>
                <w:ilvl w:val="0"/>
                <w:numId w:val="36"/>
              </w:numPr>
              <w:autoSpaceDE w:val="0"/>
              <w:autoSpaceDN w:val="0"/>
              <w:rPr>
                <w:rFonts w:cstheme="minorHAnsi"/>
                <w:color w:val="231F20"/>
                <w:sz w:val="24"/>
                <w:szCs w:val="24"/>
              </w:rPr>
            </w:pPr>
            <w:r>
              <w:rPr>
                <w:rFonts w:cstheme="minorHAnsi"/>
                <w:sz w:val="24"/>
                <w:szCs w:val="24"/>
              </w:rPr>
              <w:t>Description of how gaps were closed.</w:t>
            </w:r>
            <w:r w:rsidRPr="00442726">
              <w:rPr>
                <w:rFonts w:cstheme="minorHAnsi"/>
                <w:sz w:val="24"/>
                <w:szCs w:val="24"/>
              </w:rPr>
              <w:t xml:space="preserve"> </w:t>
            </w:r>
          </w:p>
          <w:p w14:paraId="1FFFAA3A" w14:textId="551887B7" w:rsidR="00800561" w:rsidRPr="00841101" w:rsidRDefault="00800561" w:rsidP="008B25EB">
            <w:pPr>
              <w:pStyle w:val="TableParagraph"/>
              <w:ind w:left="0" w:right="706"/>
              <w:rPr>
                <w:b/>
                <w:color w:val="FFFFFF" w:themeColor="background1"/>
                <w:sz w:val="20"/>
                <w:szCs w:val="20"/>
              </w:rPr>
            </w:pPr>
          </w:p>
        </w:tc>
      </w:tr>
      <w:tr w:rsidR="008B25EB" w:rsidRPr="00700925" w14:paraId="5C4AEDD8" w14:textId="77777777" w:rsidTr="008B25EB">
        <w:trPr>
          <w:trHeight w:val="449"/>
        </w:trPr>
        <w:tc>
          <w:tcPr>
            <w:tcW w:w="11227" w:type="dxa"/>
            <w:gridSpan w:val="2"/>
            <w:tcBorders>
              <w:bottom w:val="single" w:sz="4" w:space="0" w:color="auto"/>
            </w:tcBorders>
            <w:shd w:val="clear" w:color="auto" w:fill="1F497D" w:themeFill="text2"/>
          </w:tcPr>
          <w:p w14:paraId="5A391E44" w14:textId="77777777" w:rsidR="008B25EB" w:rsidRDefault="008B25EB" w:rsidP="008B25EB">
            <w:pPr>
              <w:tabs>
                <w:tab w:val="left" w:pos="4020"/>
              </w:tabs>
              <w:rPr>
                <w:b/>
                <w:color w:val="FFFFFF" w:themeColor="background1"/>
                <w:sz w:val="28"/>
                <w:szCs w:val="28"/>
              </w:rPr>
            </w:pPr>
          </w:p>
        </w:tc>
      </w:tr>
      <w:tr w:rsidR="008B25EB" w:rsidRPr="00700925" w14:paraId="47091A87" w14:textId="77777777" w:rsidTr="008B25EB">
        <w:trPr>
          <w:trHeight w:val="449"/>
        </w:trPr>
        <w:tc>
          <w:tcPr>
            <w:tcW w:w="540" w:type="dxa"/>
            <w:tcBorders>
              <w:bottom w:val="single" w:sz="4" w:space="0" w:color="auto"/>
            </w:tcBorders>
            <w:shd w:val="clear" w:color="auto" w:fill="1F497D" w:themeFill="text2"/>
          </w:tcPr>
          <w:p w14:paraId="41935AD3" w14:textId="737FBFF0" w:rsidR="008B25EB" w:rsidRPr="00AA2171" w:rsidRDefault="00EB7DC6" w:rsidP="008B25EB">
            <w:pPr>
              <w:jc w:val="center"/>
              <w:rPr>
                <w:b/>
                <w:color w:val="FFFFFF" w:themeColor="background1"/>
                <w:sz w:val="28"/>
                <w:szCs w:val="28"/>
              </w:rPr>
            </w:pPr>
            <w:r>
              <w:rPr>
                <w:b/>
                <w:color w:val="FFFFFF" w:themeColor="background1"/>
                <w:sz w:val="28"/>
                <w:szCs w:val="28"/>
              </w:rPr>
              <w:t>7</w:t>
            </w:r>
          </w:p>
        </w:tc>
        <w:tc>
          <w:tcPr>
            <w:tcW w:w="10687" w:type="dxa"/>
            <w:tcBorders>
              <w:bottom w:val="single" w:sz="4" w:space="0" w:color="auto"/>
            </w:tcBorders>
            <w:shd w:val="clear" w:color="auto" w:fill="auto"/>
          </w:tcPr>
          <w:p w14:paraId="4D1024F2" w14:textId="358E5EBE" w:rsidR="008B25EB" w:rsidRPr="00800561" w:rsidRDefault="008B25EB" w:rsidP="008B25EB">
            <w:pPr>
              <w:rPr>
                <w:color w:val="000000" w:themeColor="text1"/>
                <w:sz w:val="24"/>
                <w:szCs w:val="24"/>
              </w:rPr>
            </w:pPr>
            <w:r w:rsidRPr="00800561">
              <w:rPr>
                <w:b/>
                <w:color w:val="000000" w:themeColor="text1"/>
                <w:sz w:val="24"/>
                <w:szCs w:val="24"/>
              </w:rPr>
              <w:t>Expectations for collaboration, as applicable</w:t>
            </w:r>
            <w:r w:rsidR="00800561">
              <w:rPr>
                <w:b/>
                <w:color w:val="000000" w:themeColor="text1"/>
                <w:sz w:val="24"/>
                <w:szCs w:val="24"/>
              </w:rPr>
              <w:t>:</w:t>
            </w:r>
            <w:r w:rsidRPr="00800561">
              <w:rPr>
                <w:color w:val="000000" w:themeColor="text1"/>
                <w:sz w:val="24"/>
                <w:szCs w:val="24"/>
              </w:rPr>
              <w:t xml:space="preserve"> </w:t>
            </w:r>
          </w:p>
          <w:p w14:paraId="7F663F03" w14:textId="77777777" w:rsidR="008B25EB" w:rsidRPr="003F62D4" w:rsidRDefault="008B25EB" w:rsidP="008B25EB">
            <w:pPr>
              <w:rPr>
                <w:color w:val="000000" w:themeColor="text1"/>
                <w:sz w:val="24"/>
                <w:szCs w:val="24"/>
                <w:u w:val="single"/>
              </w:rPr>
            </w:pPr>
          </w:p>
          <w:p w14:paraId="108C53E6" w14:textId="77777777" w:rsidR="008B25EB" w:rsidRPr="00430EFC" w:rsidRDefault="008B25EB" w:rsidP="008B25EB">
            <w:pPr>
              <w:pStyle w:val="ListParagraph"/>
              <w:numPr>
                <w:ilvl w:val="0"/>
                <w:numId w:val="2"/>
              </w:numPr>
              <w:rPr>
                <w:b/>
                <w:color w:val="000000" w:themeColor="text1"/>
                <w:sz w:val="24"/>
                <w:szCs w:val="24"/>
              </w:rPr>
            </w:pPr>
            <w:r w:rsidRPr="00FD0321">
              <w:rPr>
                <w:b/>
                <w:color w:val="000000" w:themeColor="text1"/>
                <w:sz w:val="24"/>
                <w:szCs w:val="24"/>
              </w:rPr>
              <w:t>With other CDC programs and CDC-funded organizations:</w:t>
            </w:r>
            <w:r>
              <w:rPr>
                <w:b/>
                <w:color w:val="000000" w:themeColor="text1"/>
                <w:sz w:val="24"/>
                <w:szCs w:val="24"/>
              </w:rPr>
              <w:t xml:space="preserve"> </w:t>
            </w:r>
            <w:r>
              <w:rPr>
                <w:color w:val="000000" w:themeColor="text1"/>
                <w:sz w:val="24"/>
                <w:szCs w:val="24"/>
              </w:rPr>
              <w:t>N/A</w:t>
            </w:r>
          </w:p>
          <w:p w14:paraId="727B5121" w14:textId="64D6E3D2" w:rsidR="008B25EB" w:rsidRPr="0017046E" w:rsidRDefault="008B25EB" w:rsidP="008B25EB">
            <w:pPr>
              <w:pStyle w:val="ListParagraph"/>
              <w:numPr>
                <w:ilvl w:val="0"/>
                <w:numId w:val="2"/>
              </w:numPr>
              <w:rPr>
                <w:rFonts w:asciiTheme="minorHAnsi" w:hAnsiTheme="minorHAnsi" w:cstheme="minorHAnsi"/>
                <w:sz w:val="28"/>
                <w:szCs w:val="24"/>
              </w:rPr>
            </w:pPr>
            <w:r w:rsidRPr="0017046E">
              <w:rPr>
                <w:b/>
                <w:color w:val="000000" w:themeColor="text1"/>
                <w:sz w:val="24"/>
                <w:szCs w:val="24"/>
              </w:rPr>
              <w:t>With organizations not funded by CDC:</w:t>
            </w:r>
            <w:r w:rsidRPr="0017046E">
              <w:rPr>
                <w:color w:val="000000" w:themeColor="text1"/>
                <w:sz w:val="24"/>
                <w:szCs w:val="24"/>
              </w:rPr>
              <w:t xml:space="preserve"> Based on the applicant’s strategy, potential collaboration, partnerships, and outreach could include work with</w:t>
            </w:r>
            <w:r>
              <w:rPr>
                <w:color w:val="000000" w:themeColor="text1"/>
                <w:sz w:val="24"/>
                <w:szCs w:val="24"/>
              </w:rPr>
              <w:t xml:space="preserve"> </w:t>
            </w:r>
            <w:r w:rsidR="00963F0B">
              <w:rPr>
                <w:color w:val="000000" w:themeColor="text1"/>
                <w:sz w:val="24"/>
                <w:szCs w:val="24"/>
              </w:rPr>
              <w:t>environmental health programs</w:t>
            </w:r>
            <w:r w:rsidRPr="0017046E">
              <w:rPr>
                <w:color w:val="000000" w:themeColor="text1"/>
                <w:sz w:val="24"/>
                <w:szCs w:val="24"/>
              </w:rPr>
              <w:t xml:space="preserve"> and public health agencies, </w:t>
            </w:r>
            <w:r w:rsidRPr="0017046E">
              <w:rPr>
                <w:rFonts w:asciiTheme="minorHAnsi" w:hAnsiTheme="minorHAnsi" w:cstheme="minorHAnsi"/>
                <w:color w:val="231F20"/>
                <w:sz w:val="24"/>
                <w:szCs w:val="24"/>
              </w:rPr>
              <w:t xml:space="preserve">departments of environmental quality and management, departments of natural resources, fish/game and wildlife services, parks services, the </w:t>
            </w:r>
            <w:r w:rsidRPr="0017046E">
              <w:rPr>
                <w:rFonts w:asciiTheme="minorHAnsi" w:hAnsiTheme="minorHAnsi" w:cstheme="minorHAnsi"/>
                <w:sz w:val="24"/>
                <w:szCs w:val="24"/>
              </w:rPr>
              <w:t>aquatics industry</w:t>
            </w:r>
            <w:r>
              <w:rPr>
                <w:rFonts w:asciiTheme="minorHAnsi" w:hAnsiTheme="minorHAnsi" w:cstheme="minorHAnsi"/>
                <w:sz w:val="24"/>
                <w:szCs w:val="24"/>
              </w:rPr>
              <w:t>, or others</w:t>
            </w:r>
            <w:r w:rsidRPr="0017046E">
              <w:rPr>
                <w:rFonts w:asciiTheme="minorHAnsi" w:hAnsiTheme="minorHAnsi" w:cstheme="minorHAnsi"/>
                <w:sz w:val="24"/>
                <w:szCs w:val="24"/>
              </w:rPr>
              <w:t>. Collaborations might also include recreational water communities</w:t>
            </w:r>
            <w:r>
              <w:rPr>
                <w:rFonts w:asciiTheme="minorHAnsi" w:hAnsiTheme="minorHAnsi" w:cstheme="minorHAnsi"/>
                <w:sz w:val="24"/>
                <w:szCs w:val="24"/>
              </w:rPr>
              <w:t xml:space="preserve"> or </w:t>
            </w:r>
            <w:r w:rsidRPr="0017046E">
              <w:rPr>
                <w:rFonts w:asciiTheme="minorHAnsi" w:hAnsiTheme="minorHAnsi" w:cstheme="minorHAnsi"/>
                <w:color w:val="231F20"/>
                <w:sz w:val="24"/>
                <w:szCs w:val="24"/>
              </w:rPr>
              <w:t xml:space="preserve">public and private laboratories. </w:t>
            </w:r>
          </w:p>
          <w:p w14:paraId="7FE45020" w14:textId="77777777" w:rsidR="008B25EB" w:rsidRDefault="008B25EB" w:rsidP="008B25EB">
            <w:pPr>
              <w:rPr>
                <w:color w:val="000000" w:themeColor="text1"/>
                <w:sz w:val="24"/>
                <w:szCs w:val="24"/>
              </w:rPr>
            </w:pPr>
          </w:p>
          <w:p w14:paraId="74E2E69D" w14:textId="77777777" w:rsidR="008B25EB" w:rsidRPr="00973B65" w:rsidRDefault="008B25EB" w:rsidP="008B25EB">
            <w:pPr>
              <w:ind w:left="720"/>
              <w:contextualSpacing/>
              <w:rPr>
                <w:rFonts w:asciiTheme="minorHAnsi" w:hAnsiTheme="minorHAnsi" w:cstheme="minorHAnsi"/>
                <w:sz w:val="28"/>
                <w:szCs w:val="24"/>
              </w:rPr>
            </w:pPr>
            <w:r>
              <w:rPr>
                <w:rFonts w:asciiTheme="minorHAnsi" w:hAnsiTheme="minorHAnsi" w:cstheme="minorHAnsi"/>
                <w:color w:val="231F20"/>
                <w:sz w:val="24"/>
                <w:szCs w:val="24"/>
              </w:rPr>
              <w:t xml:space="preserve">Applicants should review information </w:t>
            </w:r>
            <w:r w:rsidRPr="00B32A1C">
              <w:rPr>
                <w:rFonts w:asciiTheme="minorHAnsi" w:hAnsiTheme="minorHAnsi" w:cstheme="minorHAnsi"/>
                <w:color w:val="231F20"/>
                <w:sz w:val="24"/>
                <w:szCs w:val="24"/>
              </w:rPr>
              <w:t xml:space="preserve">about </w:t>
            </w:r>
            <w:r w:rsidRPr="006E75CF">
              <w:rPr>
                <w:sz w:val="24"/>
                <w:szCs w:val="24"/>
              </w:rPr>
              <w:t>One Health</w:t>
            </w:r>
            <w:r>
              <w:rPr>
                <w:rFonts w:asciiTheme="minorHAnsi" w:hAnsiTheme="minorHAnsi" w:cstheme="minorHAnsi"/>
                <w:color w:val="231F20"/>
                <w:sz w:val="24"/>
                <w:szCs w:val="24"/>
              </w:rPr>
              <w:t xml:space="preserve"> (</w:t>
            </w:r>
            <w:hyperlink r:id="rId19" w:history="1">
              <w:r w:rsidRPr="006E141B">
                <w:rPr>
                  <w:rStyle w:val="Hyperlink"/>
                  <w:rFonts w:asciiTheme="minorHAnsi" w:hAnsiTheme="minorHAnsi" w:cstheme="minorHAnsi"/>
                  <w:sz w:val="24"/>
                  <w:szCs w:val="24"/>
                </w:rPr>
                <w:t>https://www.cdc.gov/onehealth/index.html</w:t>
              </w:r>
            </w:hyperlink>
            <w:r>
              <w:rPr>
                <w:rFonts w:asciiTheme="minorHAnsi" w:hAnsiTheme="minorHAnsi" w:cstheme="minorHAnsi"/>
                <w:color w:val="231F20"/>
                <w:sz w:val="24"/>
                <w:szCs w:val="24"/>
              </w:rPr>
              <w:t xml:space="preserve">), which </w:t>
            </w:r>
            <w:r w:rsidRPr="00973B65">
              <w:rPr>
                <w:sz w:val="24"/>
              </w:rPr>
              <w:t>recognizes the interconnection between people, animals, plants, and their shared environment.</w:t>
            </w:r>
          </w:p>
          <w:p w14:paraId="3FB61324" w14:textId="77777777" w:rsidR="008B25EB" w:rsidRPr="00973B65" w:rsidRDefault="008B25EB" w:rsidP="008B25EB">
            <w:pPr>
              <w:rPr>
                <w:color w:val="000000" w:themeColor="text1"/>
                <w:sz w:val="24"/>
                <w:szCs w:val="24"/>
              </w:rPr>
            </w:pPr>
          </w:p>
        </w:tc>
      </w:tr>
      <w:tr w:rsidR="008B25EB" w:rsidRPr="00700925" w14:paraId="4487F201" w14:textId="77777777" w:rsidTr="008B25EB">
        <w:trPr>
          <w:trHeight w:val="449"/>
        </w:trPr>
        <w:tc>
          <w:tcPr>
            <w:tcW w:w="11227" w:type="dxa"/>
            <w:gridSpan w:val="2"/>
            <w:tcBorders>
              <w:bottom w:val="single" w:sz="4" w:space="0" w:color="auto"/>
            </w:tcBorders>
            <w:shd w:val="clear" w:color="auto" w:fill="1F497D" w:themeFill="text2"/>
          </w:tcPr>
          <w:p w14:paraId="434B8DB3" w14:textId="77777777" w:rsidR="008B25EB" w:rsidRPr="00AA2171" w:rsidRDefault="008B25EB" w:rsidP="008B25EB">
            <w:pPr>
              <w:jc w:val="center"/>
              <w:rPr>
                <w:b/>
                <w:color w:val="FFFFFF" w:themeColor="background1"/>
                <w:sz w:val="28"/>
                <w:szCs w:val="28"/>
              </w:rPr>
            </w:pPr>
            <w:r>
              <w:rPr>
                <w:b/>
                <w:color w:val="FFFFFF" w:themeColor="background1"/>
                <w:sz w:val="28"/>
                <w:szCs w:val="28"/>
              </w:rPr>
              <w:t>FUNDING AND BUDGET INSTRUCTIONS</w:t>
            </w:r>
          </w:p>
        </w:tc>
      </w:tr>
      <w:tr w:rsidR="008B25EB" w:rsidRPr="00700925" w14:paraId="11FB3C3E" w14:textId="77777777" w:rsidTr="008B25EB">
        <w:trPr>
          <w:trHeight w:val="449"/>
        </w:trPr>
        <w:tc>
          <w:tcPr>
            <w:tcW w:w="540" w:type="dxa"/>
            <w:tcBorders>
              <w:bottom w:val="single" w:sz="4" w:space="0" w:color="auto"/>
            </w:tcBorders>
            <w:shd w:val="clear" w:color="auto" w:fill="1F497D" w:themeFill="text2"/>
          </w:tcPr>
          <w:p w14:paraId="2E5BF25F" w14:textId="41161DB1" w:rsidR="008B25EB" w:rsidRDefault="00EB7DC6" w:rsidP="008B25EB">
            <w:pPr>
              <w:jc w:val="center"/>
              <w:rPr>
                <w:b/>
                <w:color w:val="FFFFFF" w:themeColor="background1"/>
                <w:sz w:val="28"/>
                <w:szCs w:val="28"/>
              </w:rPr>
            </w:pPr>
            <w:r>
              <w:rPr>
                <w:b/>
                <w:color w:val="FFFFFF" w:themeColor="background1"/>
                <w:sz w:val="28"/>
                <w:szCs w:val="28"/>
              </w:rPr>
              <w:t>8</w:t>
            </w:r>
          </w:p>
        </w:tc>
        <w:tc>
          <w:tcPr>
            <w:tcW w:w="10687" w:type="dxa"/>
            <w:tcBorders>
              <w:bottom w:val="single" w:sz="4" w:space="0" w:color="auto"/>
            </w:tcBorders>
            <w:shd w:val="clear" w:color="auto" w:fill="auto"/>
          </w:tcPr>
          <w:p w14:paraId="186DF078" w14:textId="77777777" w:rsidR="008B25EB" w:rsidRPr="00800561" w:rsidRDefault="008B25EB" w:rsidP="008B25EB">
            <w:pPr>
              <w:rPr>
                <w:b/>
                <w:sz w:val="24"/>
                <w:szCs w:val="24"/>
              </w:rPr>
            </w:pPr>
            <w:r w:rsidRPr="00800561">
              <w:rPr>
                <w:b/>
                <w:sz w:val="24"/>
                <w:szCs w:val="24"/>
              </w:rPr>
              <w:t>Funding strategy</w:t>
            </w:r>
          </w:p>
          <w:p w14:paraId="6D4B94B7" w14:textId="718053DF" w:rsidR="008B25EB" w:rsidRPr="00800561" w:rsidRDefault="008B25EB" w:rsidP="008B25EB">
            <w:pPr>
              <w:pStyle w:val="ListParagraph"/>
              <w:numPr>
                <w:ilvl w:val="0"/>
                <w:numId w:val="1"/>
              </w:numPr>
              <w:rPr>
                <w:sz w:val="24"/>
                <w:szCs w:val="24"/>
              </w:rPr>
            </w:pPr>
            <w:r w:rsidRPr="00800561">
              <w:rPr>
                <w:sz w:val="24"/>
                <w:szCs w:val="24"/>
              </w:rPr>
              <w:t>Estimated number of awards: 4</w:t>
            </w:r>
          </w:p>
          <w:p w14:paraId="07952260" w14:textId="77777777" w:rsidR="008B25EB" w:rsidRPr="00800561" w:rsidRDefault="008B25EB" w:rsidP="008B25EB">
            <w:pPr>
              <w:pStyle w:val="ListParagraph"/>
              <w:numPr>
                <w:ilvl w:val="0"/>
                <w:numId w:val="1"/>
              </w:numPr>
              <w:rPr>
                <w:sz w:val="24"/>
                <w:szCs w:val="24"/>
              </w:rPr>
            </w:pPr>
            <w:r w:rsidRPr="00800561">
              <w:rPr>
                <w:sz w:val="24"/>
                <w:szCs w:val="24"/>
              </w:rPr>
              <w:t>Estimated average per award: $50,000</w:t>
            </w:r>
          </w:p>
          <w:p w14:paraId="7F5473F2" w14:textId="77777777" w:rsidR="008B25EB" w:rsidRPr="00FD0321" w:rsidRDefault="008B25EB" w:rsidP="008B25EB">
            <w:pPr>
              <w:rPr>
                <w:b/>
                <w:sz w:val="24"/>
                <w:szCs w:val="24"/>
              </w:rPr>
            </w:pPr>
          </w:p>
          <w:p w14:paraId="3B1C86D5" w14:textId="114A5BC7" w:rsidR="008B25EB" w:rsidRPr="00FD0321" w:rsidRDefault="008B25EB" w:rsidP="008B25EB">
            <w:pPr>
              <w:rPr>
                <w:b/>
                <w:sz w:val="24"/>
                <w:szCs w:val="24"/>
              </w:rPr>
            </w:pPr>
            <w:r w:rsidRPr="00800561">
              <w:rPr>
                <w:b/>
                <w:sz w:val="24"/>
                <w:szCs w:val="24"/>
              </w:rPr>
              <w:t>General instructions for use of funds, as applicable</w:t>
            </w:r>
            <w:r w:rsidR="00800561" w:rsidRPr="00800561">
              <w:rPr>
                <w:b/>
                <w:sz w:val="24"/>
                <w:szCs w:val="24"/>
              </w:rPr>
              <w:t xml:space="preserve">: </w:t>
            </w:r>
            <w:r w:rsidRPr="00D566C7">
              <w:rPr>
                <w:rFonts w:asciiTheme="minorHAnsi" w:hAnsiTheme="minorHAnsi" w:cstheme="minorHAnsi"/>
                <w:color w:val="231F20"/>
                <w:sz w:val="24"/>
                <w:szCs w:val="24"/>
              </w:rPr>
              <w:t xml:space="preserve">Funding may support personnel, laboratory </w:t>
            </w:r>
            <w:r>
              <w:rPr>
                <w:rFonts w:asciiTheme="minorHAnsi" w:hAnsiTheme="minorHAnsi" w:cstheme="minorHAnsi"/>
                <w:color w:val="231F20"/>
                <w:sz w:val="24"/>
                <w:szCs w:val="24"/>
              </w:rPr>
              <w:t>and/</w:t>
            </w:r>
            <w:r w:rsidRPr="00D566C7">
              <w:rPr>
                <w:rFonts w:asciiTheme="minorHAnsi" w:hAnsiTheme="minorHAnsi" w:cstheme="minorHAnsi"/>
                <w:color w:val="231F20"/>
                <w:sz w:val="24"/>
                <w:szCs w:val="24"/>
              </w:rPr>
              <w:t>or office supplies, travel, training and communications materials, code/licensing/regulatory expenses, sampling supplies, specimen storage and shipping costs, and other supplies needed for capacity building and/or an effective response to a situation involving water sampling or the implementation of preventive maintenance strategies. Future year funding is not guaranteed.</w:t>
            </w:r>
          </w:p>
          <w:p w14:paraId="506D73AB" w14:textId="77777777" w:rsidR="008B25EB" w:rsidRPr="00841101" w:rsidRDefault="008B25EB" w:rsidP="008B25EB">
            <w:pPr>
              <w:rPr>
                <w:b/>
                <w:color w:val="FFFFFF" w:themeColor="background1"/>
                <w:sz w:val="20"/>
                <w:szCs w:val="20"/>
              </w:rPr>
            </w:pPr>
          </w:p>
        </w:tc>
      </w:tr>
      <w:tr w:rsidR="008B25EB" w:rsidRPr="00700925" w14:paraId="15461CEA" w14:textId="77777777" w:rsidTr="008B25EB">
        <w:trPr>
          <w:trHeight w:val="449"/>
        </w:trPr>
        <w:tc>
          <w:tcPr>
            <w:tcW w:w="11227" w:type="dxa"/>
            <w:gridSpan w:val="2"/>
            <w:tcBorders>
              <w:bottom w:val="single" w:sz="4" w:space="0" w:color="auto"/>
            </w:tcBorders>
            <w:shd w:val="clear" w:color="auto" w:fill="1F497D" w:themeFill="text2"/>
          </w:tcPr>
          <w:p w14:paraId="6E42D72F" w14:textId="77777777" w:rsidR="008B25EB" w:rsidRDefault="008B25EB" w:rsidP="008B25EB">
            <w:pPr>
              <w:tabs>
                <w:tab w:val="left" w:pos="4020"/>
              </w:tabs>
              <w:jc w:val="center"/>
              <w:rPr>
                <w:b/>
                <w:color w:val="FFFFFF" w:themeColor="background1"/>
                <w:sz w:val="28"/>
                <w:szCs w:val="28"/>
              </w:rPr>
            </w:pPr>
            <w:r w:rsidRPr="001B2C73">
              <w:rPr>
                <w:b/>
                <w:color w:val="FFFFFF" w:themeColor="background1"/>
                <w:sz w:val="28"/>
                <w:szCs w:val="28"/>
              </w:rPr>
              <w:t>R</w:t>
            </w:r>
            <w:r>
              <w:rPr>
                <w:b/>
                <w:color w:val="FFFFFF" w:themeColor="background1"/>
                <w:sz w:val="28"/>
                <w:szCs w:val="28"/>
              </w:rPr>
              <w:t>EFERENCES AND</w:t>
            </w:r>
            <w:r w:rsidRPr="001B2C73">
              <w:rPr>
                <w:b/>
                <w:color w:val="FFFFFF" w:themeColor="background1"/>
                <w:sz w:val="28"/>
                <w:szCs w:val="28"/>
              </w:rPr>
              <w:t xml:space="preserve"> </w:t>
            </w:r>
            <w:r>
              <w:rPr>
                <w:b/>
                <w:color w:val="FFFFFF" w:themeColor="background1"/>
                <w:sz w:val="28"/>
                <w:szCs w:val="28"/>
              </w:rPr>
              <w:t>ADDITIONAL GUIDANCE</w:t>
            </w:r>
            <w:r w:rsidRPr="001B2C73">
              <w:rPr>
                <w:b/>
                <w:color w:val="FFFFFF" w:themeColor="background1"/>
                <w:sz w:val="28"/>
                <w:szCs w:val="28"/>
              </w:rPr>
              <w:t xml:space="preserve"> (if applicable)</w:t>
            </w:r>
          </w:p>
        </w:tc>
      </w:tr>
      <w:tr w:rsidR="008B25EB" w:rsidRPr="00233A83" w14:paraId="1B9A9194" w14:textId="77777777" w:rsidTr="008B25EB">
        <w:trPr>
          <w:trHeight w:val="449"/>
        </w:trPr>
        <w:tc>
          <w:tcPr>
            <w:tcW w:w="540" w:type="dxa"/>
            <w:tcBorders>
              <w:bottom w:val="single" w:sz="4" w:space="0" w:color="auto"/>
            </w:tcBorders>
            <w:shd w:val="clear" w:color="auto" w:fill="1F497D" w:themeFill="text2"/>
          </w:tcPr>
          <w:p w14:paraId="3DCFF3C8" w14:textId="1967F2C2" w:rsidR="008B25EB" w:rsidRPr="00AA2171" w:rsidRDefault="00EB7DC6" w:rsidP="008B25EB">
            <w:pPr>
              <w:jc w:val="center"/>
              <w:rPr>
                <w:b/>
                <w:color w:val="FFFFFF" w:themeColor="background1"/>
                <w:sz w:val="28"/>
                <w:szCs w:val="28"/>
              </w:rPr>
            </w:pPr>
            <w:r>
              <w:rPr>
                <w:b/>
                <w:color w:val="FFFFFF" w:themeColor="background1"/>
                <w:sz w:val="28"/>
                <w:szCs w:val="28"/>
              </w:rPr>
              <w:t>9</w:t>
            </w:r>
          </w:p>
        </w:tc>
        <w:tc>
          <w:tcPr>
            <w:tcW w:w="10687" w:type="dxa"/>
            <w:tcBorders>
              <w:bottom w:val="single" w:sz="4" w:space="0" w:color="auto"/>
            </w:tcBorders>
            <w:shd w:val="clear" w:color="auto" w:fill="auto"/>
          </w:tcPr>
          <w:p w14:paraId="6EDFCE9C" w14:textId="77777777" w:rsidR="00800561" w:rsidRPr="00A13D5F" w:rsidRDefault="00800561" w:rsidP="00800561">
            <w:pPr>
              <w:rPr>
                <w:sz w:val="24"/>
                <w:szCs w:val="24"/>
              </w:rPr>
            </w:pPr>
            <w:r w:rsidRPr="00CF61BC">
              <w:rPr>
                <w:b/>
                <w:sz w:val="24"/>
                <w:szCs w:val="24"/>
              </w:rPr>
              <w:t>Additional guidance</w:t>
            </w:r>
            <w:r>
              <w:rPr>
                <w:sz w:val="24"/>
                <w:szCs w:val="24"/>
              </w:rPr>
              <w:t>: N/A</w:t>
            </w:r>
          </w:p>
          <w:p w14:paraId="4D10C33C" w14:textId="77777777" w:rsidR="00800561" w:rsidRDefault="00800561" w:rsidP="008B25EB">
            <w:pPr>
              <w:rPr>
                <w:b/>
                <w:sz w:val="24"/>
                <w:szCs w:val="24"/>
                <w:lang w:val="es-CO"/>
              </w:rPr>
            </w:pPr>
          </w:p>
          <w:p w14:paraId="6DC81107" w14:textId="7E5CE6D7" w:rsidR="008B25EB" w:rsidRPr="00800561" w:rsidRDefault="008B25EB" w:rsidP="008B25EB">
            <w:pPr>
              <w:rPr>
                <w:b/>
                <w:sz w:val="24"/>
                <w:szCs w:val="24"/>
                <w:lang w:val="es-CO"/>
              </w:rPr>
            </w:pPr>
            <w:proofErr w:type="spellStart"/>
            <w:r w:rsidRPr="00800561">
              <w:rPr>
                <w:b/>
                <w:sz w:val="24"/>
                <w:szCs w:val="24"/>
                <w:lang w:val="es-CO"/>
              </w:rPr>
              <w:t>References</w:t>
            </w:r>
            <w:proofErr w:type="spellEnd"/>
          </w:p>
          <w:p w14:paraId="2F421D6C" w14:textId="77777777" w:rsidR="008B25EB" w:rsidRPr="00F70025" w:rsidRDefault="008B25EB" w:rsidP="008B25EB">
            <w:pPr>
              <w:rPr>
                <w:b/>
                <w:sz w:val="24"/>
                <w:szCs w:val="24"/>
                <w:lang w:val="es-CO"/>
              </w:rPr>
            </w:pPr>
          </w:p>
          <w:p w14:paraId="166F9706" w14:textId="77777777" w:rsidR="008B25EB" w:rsidRDefault="008B25EB" w:rsidP="008B25EB">
            <w:pPr>
              <w:ind w:left="681" w:hanging="681"/>
              <w:rPr>
                <w:sz w:val="24"/>
                <w:szCs w:val="24"/>
              </w:rPr>
            </w:pPr>
            <w:r>
              <w:rPr>
                <w:sz w:val="24"/>
                <w:szCs w:val="24"/>
                <w:lang w:val="es-CO"/>
              </w:rPr>
              <w:t xml:space="preserve">1. </w:t>
            </w:r>
            <w:proofErr w:type="spellStart"/>
            <w:r w:rsidRPr="00233A83">
              <w:rPr>
                <w:sz w:val="24"/>
                <w:szCs w:val="24"/>
                <w:lang w:val="es-CO"/>
              </w:rPr>
              <w:t>Graciaa</w:t>
            </w:r>
            <w:proofErr w:type="spellEnd"/>
            <w:r w:rsidRPr="00233A83">
              <w:rPr>
                <w:sz w:val="24"/>
                <w:szCs w:val="24"/>
                <w:lang w:val="es-CO"/>
              </w:rPr>
              <w:t xml:space="preserve"> DS, Cope JR, Roberts VA, </w:t>
            </w:r>
            <w:proofErr w:type="spellStart"/>
            <w:r w:rsidRPr="00B32A1C">
              <w:rPr>
                <w:sz w:val="24"/>
                <w:szCs w:val="24"/>
                <w:lang w:val="es-CO"/>
              </w:rPr>
              <w:t>Cikesh</w:t>
            </w:r>
            <w:proofErr w:type="spellEnd"/>
            <w:r>
              <w:rPr>
                <w:sz w:val="24"/>
                <w:szCs w:val="24"/>
                <w:lang w:val="es-CO"/>
              </w:rPr>
              <w:t xml:space="preserve"> BL</w:t>
            </w:r>
            <w:r w:rsidRPr="00B32A1C">
              <w:rPr>
                <w:sz w:val="24"/>
                <w:szCs w:val="24"/>
                <w:lang w:val="es-CO"/>
              </w:rPr>
              <w:t xml:space="preserve">, </w:t>
            </w:r>
            <w:proofErr w:type="spellStart"/>
            <w:r w:rsidRPr="00B32A1C">
              <w:rPr>
                <w:sz w:val="24"/>
                <w:szCs w:val="24"/>
                <w:lang w:val="es-CO"/>
              </w:rPr>
              <w:t>Kahler</w:t>
            </w:r>
            <w:proofErr w:type="spellEnd"/>
            <w:r>
              <w:rPr>
                <w:sz w:val="24"/>
                <w:szCs w:val="24"/>
                <w:lang w:val="es-CO"/>
              </w:rPr>
              <w:t xml:space="preserve"> AM</w:t>
            </w:r>
            <w:r w:rsidRPr="00B32A1C">
              <w:rPr>
                <w:sz w:val="24"/>
                <w:szCs w:val="24"/>
                <w:lang w:val="es-CO"/>
              </w:rPr>
              <w:t xml:space="preserve">, </w:t>
            </w:r>
            <w:proofErr w:type="spellStart"/>
            <w:r w:rsidRPr="00B32A1C">
              <w:rPr>
                <w:sz w:val="24"/>
                <w:szCs w:val="24"/>
                <w:lang w:val="es-CO"/>
              </w:rPr>
              <w:t>Vigar</w:t>
            </w:r>
            <w:proofErr w:type="spellEnd"/>
            <w:r>
              <w:rPr>
                <w:sz w:val="24"/>
                <w:szCs w:val="24"/>
                <w:lang w:val="es-CO"/>
              </w:rPr>
              <w:t xml:space="preserve"> M</w:t>
            </w:r>
            <w:r w:rsidRPr="00B32A1C">
              <w:rPr>
                <w:sz w:val="24"/>
                <w:szCs w:val="24"/>
                <w:lang w:val="es-CO"/>
              </w:rPr>
              <w:t xml:space="preserve">, </w:t>
            </w:r>
            <w:r w:rsidRPr="00233A83">
              <w:rPr>
                <w:sz w:val="24"/>
                <w:szCs w:val="24"/>
                <w:lang w:val="es-CO"/>
              </w:rPr>
              <w:t xml:space="preserve">et al. </w:t>
            </w:r>
            <w:r w:rsidRPr="00233A83">
              <w:rPr>
                <w:sz w:val="24"/>
                <w:szCs w:val="24"/>
              </w:rPr>
              <w:t xml:space="preserve">Outbreaks </w:t>
            </w:r>
            <w:r>
              <w:rPr>
                <w:sz w:val="24"/>
                <w:szCs w:val="24"/>
              </w:rPr>
              <w:t>a</w:t>
            </w:r>
            <w:r w:rsidRPr="00233A83">
              <w:rPr>
                <w:sz w:val="24"/>
                <w:szCs w:val="24"/>
              </w:rPr>
              <w:t xml:space="preserve">ssociated with </w:t>
            </w:r>
            <w:r>
              <w:rPr>
                <w:sz w:val="24"/>
                <w:szCs w:val="24"/>
              </w:rPr>
              <w:t>u</w:t>
            </w:r>
            <w:r w:rsidRPr="00233A83">
              <w:rPr>
                <w:sz w:val="24"/>
                <w:szCs w:val="24"/>
              </w:rPr>
              <w:t xml:space="preserve">ntreated </w:t>
            </w:r>
            <w:r>
              <w:rPr>
                <w:sz w:val="24"/>
                <w:szCs w:val="24"/>
              </w:rPr>
              <w:t>r</w:t>
            </w:r>
            <w:r w:rsidRPr="00233A83">
              <w:rPr>
                <w:sz w:val="24"/>
                <w:szCs w:val="24"/>
              </w:rPr>
              <w:t xml:space="preserve">ecreational </w:t>
            </w:r>
            <w:r>
              <w:rPr>
                <w:sz w:val="24"/>
                <w:szCs w:val="24"/>
              </w:rPr>
              <w:t>w</w:t>
            </w:r>
            <w:r w:rsidRPr="00233A83">
              <w:rPr>
                <w:sz w:val="24"/>
                <w:szCs w:val="24"/>
              </w:rPr>
              <w:t>ater—United States, 2000-2014</w:t>
            </w:r>
            <w:r>
              <w:rPr>
                <w:sz w:val="24"/>
                <w:szCs w:val="24"/>
              </w:rPr>
              <w:t xml:space="preserve">. MMWR </w:t>
            </w:r>
            <w:proofErr w:type="spellStart"/>
            <w:r>
              <w:rPr>
                <w:sz w:val="24"/>
                <w:szCs w:val="24"/>
              </w:rPr>
              <w:t>Morb</w:t>
            </w:r>
            <w:proofErr w:type="spellEnd"/>
            <w:r>
              <w:rPr>
                <w:sz w:val="24"/>
                <w:szCs w:val="24"/>
              </w:rPr>
              <w:t xml:space="preserve"> Mortal </w:t>
            </w:r>
            <w:proofErr w:type="spellStart"/>
            <w:r>
              <w:rPr>
                <w:sz w:val="24"/>
                <w:szCs w:val="24"/>
              </w:rPr>
              <w:t>Wkly</w:t>
            </w:r>
            <w:proofErr w:type="spellEnd"/>
            <w:r>
              <w:rPr>
                <w:sz w:val="24"/>
                <w:szCs w:val="24"/>
              </w:rPr>
              <w:t xml:space="preserve"> Rep. 2018;67(25):701-06. Available from URL: </w:t>
            </w:r>
            <w:hyperlink r:id="rId20" w:history="1">
              <w:r w:rsidRPr="00B32A1C">
                <w:rPr>
                  <w:rStyle w:val="Hyperlink"/>
                  <w:sz w:val="24"/>
                  <w:szCs w:val="24"/>
                </w:rPr>
                <w:t>https://www.cdc.gov/mmwr/volumes/67/wr/mm6725a1.htm</w:t>
              </w:r>
            </w:hyperlink>
            <w:r>
              <w:rPr>
                <w:sz w:val="24"/>
                <w:szCs w:val="24"/>
              </w:rPr>
              <w:t xml:space="preserve"> [accessed 2020 Jan 3].</w:t>
            </w:r>
          </w:p>
          <w:p w14:paraId="52016C0A" w14:textId="77777777" w:rsidR="008B25EB" w:rsidRPr="00233A83" w:rsidRDefault="008B25EB" w:rsidP="008B25EB">
            <w:pPr>
              <w:autoSpaceDE w:val="0"/>
              <w:autoSpaceDN w:val="0"/>
              <w:adjustRightInd w:val="0"/>
              <w:rPr>
                <w:sz w:val="24"/>
                <w:szCs w:val="24"/>
              </w:rPr>
            </w:pPr>
          </w:p>
        </w:tc>
      </w:tr>
    </w:tbl>
    <w:p w14:paraId="0673F1AD" w14:textId="30A90E80" w:rsidR="008B25EB" w:rsidRDefault="008B25EB">
      <w:pPr>
        <w:rPr>
          <w:sz w:val="20"/>
          <w:szCs w:val="20"/>
        </w:rPr>
      </w:pPr>
    </w:p>
    <w:p w14:paraId="609E1559" w14:textId="2BA5D0CC" w:rsidR="00477131" w:rsidRDefault="00477131">
      <w:pPr>
        <w:rPr>
          <w:sz w:val="20"/>
          <w:szCs w:val="20"/>
        </w:rPr>
      </w:pPr>
      <w:r>
        <w:rPr>
          <w:sz w:val="20"/>
          <w:szCs w:val="20"/>
        </w:rPr>
        <w:br w:type="page"/>
      </w:r>
    </w:p>
    <w:p w14:paraId="1E2F2C7B" w14:textId="77777777" w:rsidR="00477131" w:rsidRPr="009E2403" w:rsidRDefault="00477131" w:rsidP="00477131">
      <w:pPr>
        <w:pStyle w:val="NoSpacing"/>
        <w:ind w:left="-1008"/>
        <w:jc w:val="center"/>
        <w:rPr>
          <w:rFonts w:asciiTheme="minorHAnsi" w:hAnsiTheme="minorHAnsi" w:cstheme="minorHAnsi"/>
          <w:b/>
          <w:color w:val="365F91" w:themeColor="accent1" w:themeShade="BF"/>
          <w:sz w:val="24"/>
          <w:szCs w:val="24"/>
        </w:rPr>
      </w:pPr>
    </w:p>
    <w:p w14:paraId="380A91B1" w14:textId="77777777" w:rsidR="00477131" w:rsidRPr="00477131" w:rsidRDefault="00477131" w:rsidP="00477131">
      <w:pPr>
        <w:pStyle w:val="NoSpacing"/>
        <w:ind w:left="-1008"/>
        <w:jc w:val="center"/>
        <w:rPr>
          <w:rFonts w:asciiTheme="minorHAnsi" w:hAnsiTheme="minorHAnsi" w:cstheme="minorHAnsi"/>
          <w:b/>
          <w:color w:val="365F91" w:themeColor="accent1" w:themeShade="BF"/>
          <w:sz w:val="28"/>
          <w:szCs w:val="28"/>
          <w:u w:val="single"/>
        </w:rPr>
      </w:pPr>
      <w:r w:rsidRPr="00477131">
        <w:rPr>
          <w:rFonts w:asciiTheme="minorHAnsi" w:hAnsiTheme="minorHAnsi" w:cstheme="minorHAnsi"/>
          <w:b/>
          <w:color w:val="365F91" w:themeColor="accent1" w:themeShade="BF"/>
          <w:sz w:val="28"/>
          <w:szCs w:val="28"/>
          <w:u w:val="single"/>
        </w:rPr>
        <w:t>B4. Safe water - Small community water systems</w:t>
      </w:r>
    </w:p>
    <w:p w14:paraId="6DD679C6" w14:textId="77777777" w:rsidR="00477131" w:rsidRDefault="00477131" w:rsidP="00477131">
      <w:pPr>
        <w:pStyle w:val="NoSpacing"/>
        <w:ind w:left="-1008"/>
        <w:jc w:val="center"/>
        <w:rPr>
          <w:rFonts w:asciiTheme="minorHAnsi" w:hAnsiTheme="minorHAnsi" w:cstheme="minorHAnsi"/>
          <w:b/>
          <w:color w:val="365F91" w:themeColor="accent1" w:themeShade="BF"/>
          <w:sz w:val="24"/>
          <w:szCs w:val="24"/>
        </w:rPr>
      </w:pPr>
    </w:p>
    <w:p w14:paraId="12CA238F" w14:textId="0EAF1572" w:rsidR="00477131" w:rsidRPr="009E2403" w:rsidRDefault="00477131" w:rsidP="00477131">
      <w:pPr>
        <w:pStyle w:val="NoSpacing"/>
        <w:ind w:left="-1008"/>
        <w:jc w:val="center"/>
        <w:rPr>
          <w:rFonts w:asciiTheme="minorHAnsi" w:hAnsiTheme="minorHAnsi" w:cstheme="minorHAnsi"/>
          <w:b/>
          <w:color w:val="365F91" w:themeColor="accent1" w:themeShade="BF"/>
          <w:sz w:val="24"/>
          <w:szCs w:val="24"/>
        </w:rPr>
      </w:pPr>
      <w:r w:rsidRPr="009E2403">
        <w:rPr>
          <w:rFonts w:asciiTheme="minorHAnsi" w:hAnsiTheme="minorHAnsi" w:cstheme="minorHAnsi"/>
          <w:b/>
          <w:color w:val="365F91" w:themeColor="accent1" w:themeShade="BF"/>
          <w:sz w:val="24"/>
          <w:szCs w:val="24"/>
        </w:rPr>
        <w:t>CDC-RFA-EH20-2005</w:t>
      </w:r>
    </w:p>
    <w:p w14:paraId="50F16913" w14:textId="7F73936C" w:rsidR="00477131" w:rsidRPr="009E2403" w:rsidRDefault="00477131" w:rsidP="00477131">
      <w:pPr>
        <w:pStyle w:val="NoSpacing"/>
        <w:ind w:left="-1008"/>
        <w:jc w:val="center"/>
        <w:rPr>
          <w:rFonts w:asciiTheme="minorHAnsi" w:hAnsiTheme="minorHAnsi" w:cstheme="minorHAnsi"/>
          <w:b/>
          <w:color w:val="365F91" w:themeColor="accent1" w:themeShade="BF"/>
          <w:sz w:val="24"/>
          <w:szCs w:val="24"/>
        </w:rPr>
      </w:pPr>
      <w:r w:rsidRPr="009E2403">
        <w:rPr>
          <w:rFonts w:asciiTheme="minorHAnsi" w:hAnsiTheme="minorHAnsi" w:cstheme="minorHAnsi"/>
          <w:b/>
          <w:bCs/>
          <w:color w:val="365F91" w:themeColor="accent1" w:themeShade="BF"/>
          <w:sz w:val="24"/>
          <w:szCs w:val="24"/>
        </w:rPr>
        <w:t>Strengthening environmental health capacity (EHC) for detecting, preventing, and controlling environmental health hazards through data-driven and evidence-based approaches</w:t>
      </w:r>
    </w:p>
    <w:p w14:paraId="5858DF9C" w14:textId="77777777" w:rsidR="00477131" w:rsidRPr="009E2403" w:rsidRDefault="00477131" w:rsidP="00477131">
      <w:pPr>
        <w:pStyle w:val="NoSpacing"/>
        <w:ind w:left="-1008"/>
        <w:jc w:val="center"/>
        <w:rPr>
          <w:rFonts w:asciiTheme="minorHAnsi" w:hAnsiTheme="minorHAnsi" w:cstheme="minorHAnsi"/>
          <w:b/>
          <w:color w:val="365F91" w:themeColor="accent1" w:themeShade="BF"/>
          <w:sz w:val="24"/>
          <w:szCs w:val="24"/>
        </w:rPr>
      </w:pPr>
    </w:p>
    <w:tbl>
      <w:tblPr>
        <w:tblStyle w:val="TableGrid"/>
        <w:tblW w:w="11227" w:type="dxa"/>
        <w:tblInd w:w="-882" w:type="dxa"/>
        <w:shd w:val="clear" w:color="auto" w:fill="1F497D" w:themeFill="text2"/>
        <w:tblLayout w:type="fixed"/>
        <w:tblLook w:val="04A0" w:firstRow="1" w:lastRow="0" w:firstColumn="1" w:lastColumn="0" w:noHBand="0" w:noVBand="1"/>
      </w:tblPr>
      <w:tblGrid>
        <w:gridCol w:w="540"/>
        <w:gridCol w:w="10687"/>
      </w:tblGrid>
      <w:tr w:rsidR="00477131" w:rsidRPr="009E2403" w14:paraId="3280A593" w14:textId="77777777" w:rsidTr="00477131">
        <w:trPr>
          <w:trHeight w:val="485"/>
        </w:trPr>
        <w:tc>
          <w:tcPr>
            <w:tcW w:w="11227" w:type="dxa"/>
            <w:gridSpan w:val="2"/>
            <w:shd w:val="clear" w:color="auto" w:fill="1F497D" w:themeFill="text2"/>
            <w:vAlign w:val="center"/>
          </w:tcPr>
          <w:p w14:paraId="6487381D" w14:textId="77777777" w:rsidR="00477131" w:rsidRPr="009E2403" w:rsidRDefault="00477131" w:rsidP="00477131">
            <w:pPr>
              <w:jc w:val="center"/>
              <w:rPr>
                <w:rFonts w:asciiTheme="minorHAnsi" w:hAnsiTheme="minorHAnsi" w:cstheme="minorHAnsi"/>
                <w:b/>
                <w:color w:val="F2F2F2" w:themeColor="background1" w:themeShade="F2"/>
                <w:sz w:val="24"/>
                <w:szCs w:val="24"/>
              </w:rPr>
            </w:pPr>
            <w:r w:rsidRPr="009E2403">
              <w:rPr>
                <w:rFonts w:asciiTheme="minorHAnsi" w:hAnsiTheme="minorHAnsi" w:cstheme="minorHAnsi"/>
                <w:b/>
                <w:color w:val="F2F2F2" w:themeColor="background1" w:themeShade="F2"/>
                <w:sz w:val="24"/>
                <w:szCs w:val="24"/>
              </w:rPr>
              <w:t>GENERAL INFORMATION</w:t>
            </w:r>
          </w:p>
        </w:tc>
      </w:tr>
      <w:tr w:rsidR="00477131" w:rsidRPr="009E2403" w14:paraId="7920A914" w14:textId="77777777" w:rsidTr="00477131">
        <w:trPr>
          <w:trHeight w:val="620"/>
        </w:trPr>
        <w:tc>
          <w:tcPr>
            <w:tcW w:w="540" w:type="dxa"/>
            <w:vMerge w:val="restart"/>
            <w:shd w:val="clear" w:color="auto" w:fill="1F497D" w:themeFill="text2"/>
          </w:tcPr>
          <w:p w14:paraId="0C5CC79B" w14:textId="77777777" w:rsidR="00477131" w:rsidRPr="009E2403" w:rsidRDefault="00477131" w:rsidP="00477131">
            <w:pPr>
              <w:rPr>
                <w:rFonts w:asciiTheme="minorHAnsi" w:hAnsiTheme="minorHAnsi" w:cstheme="minorHAnsi"/>
                <w:b/>
                <w:color w:val="FFFFFF" w:themeColor="background1"/>
                <w:sz w:val="24"/>
                <w:szCs w:val="24"/>
              </w:rPr>
            </w:pPr>
            <w:r w:rsidRPr="009E2403">
              <w:rPr>
                <w:rFonts w:asciiTheme="minorHAnsi" w:hAnsiTheme="minorHAnsi" w:cstheme="minorHAnsi"/>
                <w:b/>
                <w:color w:val="FFFFFF" w:themeColor="background1"/>
                <w:sz w:val="24"/>
                <w:szCs w:val="24"/>
              </w:rPr>
              <w:t>1</w:t>
            </w:r>
          </w:p>
        </w:tc>
        <w:tc>
          <w:tcPr>
            <w:tcW w:w="10687" w:type="dxa"/>
            <w:vMerge w:val="restart"/>
            <w:shd w:val="clear" w:color="auto" w:fill="auto"/>
          </w:tcPr>
          <w:p w14:paraId="5E62388F" w14:textId="77777777" w:rsidR="00477131" w:rsidRPr="009E2403" w:rsidRDefault="00477131" w:rsidP="00477131">
            <w:pPr>
              <w:pStyle w:val="TableParagraph"/>
              <w:spacing w:before="12"/>
              <w:ind w:left="0"/>
              <w:rPr>
                <w:rFonts w:asciiTheme="minorHAnsi" w:hAnsiTheme="minorHAnsi" w:cstheme="minorHAnsi"/>
                <w:sz w:val="24"/>
                <w:szCs w:val="24"/>
              </w:rPr>
            </w:pPr>
            <w:r w:rsidRPr="009E2403">
              <w:rPr>
                <w:rFonts w:asciiTheme="minorHAnsi" w:hAnsiTheme="minorHAnsi" w:cstheme="minorHAnsi"/>
                <w:b/>
                <w:sz w:val="24"/>
                <w:szCs w:val="24"/>
                <w:u w:val="single"/>
              </w:rPr>
              <w:t xml:space="preserve">Project title: </w:t>
            </w:r>
            <w:r w:rsidRPr="009E2403">
              <w:rPr>
                <w:rFonts w:asciiTheme="minorHAnsi" w:hAnsiTheme="minorHAnsi" w:cstheme="minorHAnsi"/>
                <w:sz w:val="24"/>
                <w:szCs w:val="24"/>
              </w:rPr>
              <w:t xml:space="preserve">Improving Access to </w:t>
            </w:r>
            <w:r w:rsidRPr="009E2403">
              <w:rPr>
                <w:rFonts w:asciiTheme="minorHAnsi" w:hAnsiTheme="minorHAnsi" w:cstheme="minorHAnsi"/>
                <w:color w:val="231F20"/>
                <w:sz w:val="24"/>
                <w:szCs w:val="24"/>
              </w:rPr>
              <w:t xml:space="preserve">Safe Drinking Water from </w:t>
            </w:r>
            <w:r>
              <w:rPr>
                <w:rFonts w:asciiTheme="minorHAnsi" w:hAnsiTheme="minorHAnsi" w:cstheme="minorHAnsi"/>
                <w:color w:val="231F20"/>
                <w:sz w:val="24"/>
                <w:szCs w:val="24"/>
              </w:rPr>
              <w:t>Small Community Water Systems</w:t>
            </w:r>
          </w:p>
        </w:tc>
      </w:tr>
      <w:tr w:rsidR="00477131" w:rsidRPr="009E2403" w14:paraId="7520C380" w14:textId="77777777" w:rsidTr="00477131">
        <w:trPr>
          <w:trHeight w:val="342"/>
        </w:trPr>
        <w:tc>
          <w:tcPr>
            <w:tcW w:w="540" w:type="dxa"/>
            <w:vMerge/>
          </w:tcPr>
          <w:p w14:paraId="75034A04" w14:textId="77777777" w:rsidR="00477131" w:rsidRPr="005D3960" w:rsidRDefault="00477131" w:rsidP="00477131">
            <w:pPr>
              <w:rPr>
                <w:rFonts w:asciiTheme="minorHAnsi" w:hAnsiTheme="minorHAnsi" w:cstheme="minorHAnsi"/>
                <w:b/>
                <w:color w:val="FFFFFF" w:themeColor="background1"/>
                <w:sz w:val="24"/>
                <w:szCs w:val="24"/>
              </w:rPr>
            </w:pPr>
          </w:p>
        </w:tc>
        <w:tc>
          <w:tcPr>
            <w:tcW w:w="10687" w:type="dxa"/>
            <w:vMerge/>
          </w:tcPr>
          <w:p w14:paraId="1A3B6F12" w14:textId="77777777" w:rsidR="00477131" w:rsidRPr="005D3960" w:rsidDel="007E288A" w:rsidRDefault="00477131" w:rsidP="00477131">
            <w:pPr>
              <w:rPr>
                <w:rFonts w:asciiTheme="minorHAnsi" w:hAnsiTheme="minorHAnsi" w:cstheme="minorHAnsi"/>
                <w:b/>
                <w:sz w:val="24"/>
                <w:szCs w:val="24"/>
              </w:rPr>
            </w:pPr>
          </w:p>
        </w:tc>
      </w:tr>
      <w:tr w:rsidR="00477131" w:rsidRPr="009E2403" w14:paraId="4B15ABF2" w14:textId="77777777" w:rsidTr="00477131">
        <w:trPr>
          <w:trHeight w:val="602"/>
        </w:trPr>
        <w:tc>
          <w:tcPr>
            <w:tcW w:w="540" w:type="dxa"/>
            <w:shd w:val="clear" w:color="auto" w:fill="1F497D" w:themeFill="text2"/>
          </w:tcPr>
          <w:p w14:paraId="04F90E06" w14:textId="77777777" w:rsidR="00477131" w:rsidRPr="006C3029" w:rsidRDefault="00477131" w:rsidP="00477131">
            <w:pPr>
              <w:rPr>
                <w:rFonts w:asciiTheme="minorHAnsi" w:hAnsiTheme="minorHAnsi" w:cstheme="minorHAnsi"/>
                <w:b/>
                <w:color w:val="FFFFFF" w:themeColor="background1"/>
                <w:sz w:val="24"/>
                <w:szCs w:val="24"/>
              </w:rPr>
            </w:pPr>
            <w:r w:rsidRPr="006C3029">
              <w:rPr>
                <w:rFonts w:asciiTheme="minorHAnsi" w:hAnsiTheme="minorHAnsi" w:cstheme="minorHAnsi"/>
                <w:b/>
                <w:color w:val="FFFFFF" w:themeColor="background1"/>
                <w:sz w:val="24"/>
                <w:szCs w:val="24"/>
              </w:rPr>
              <w:t>2</w:t>
            </w:r>
          </w:p>
        </w:tc>
        <w:tc>
          <w:tcPr>
            <w:tcW w:w="10687" w:type="dxa"/>
            <w:shd w:val="clear" w:color="auto" w:fill="auto"/>
          </w:tcPr>
          <w:p w14:paraId="619BADDB" w14:textId="77777777" w:rsidR="00477131" w:rsidRPr="009E2403" w:rsidRDefault="00477131" w:rsidP="00477131">
            <w:pPr>
              <w:rPr>
                <w:rFonts w:asciiTheme="minorHAnsi" w:hAnsiTheme="minorHAnsi" w:cstheme="minorHAnsi"/>
                <w:sz w:val="24"/>
                <w:szCs w:val="24"/>
              </w:rPr>
            </w:pPr>
            <w:r w:rsidRPr="009E2403">
              <w:rPr>
                <w:rFonts w:asciiTheme="minorHAnsi" w:hAnsiTheme="minorHAnsi" w:cstheme="minorHAnsi"/>
                <w:b/>
                <w:sz w:val="24"/>
                <w:szCs w:val="24"/>
              </w:rPr>
              <w:t xml:space="preserve">Component:  B </w:t>
            </w:r>
            <w:r w:rsidRPr="009E2403">
              <w:rPr>
                <w:rFonts w:asciiTheme="minorHAnsi" w:hAnsiTheme="minorHAnsi" w:cstheme="minorHAnsi"/>
                <w:b/>
                <w:sz w:val="24"/>
                <w:szCs w:val="24"/>
              </w:rPr>
              <w:fldChar w:fldCharType="begin">
                <w:ffData>
                  <w:name w:val="Check2"/>
                  <w:enabled/>
                  <w:calcOnExit w:val="0"/>
                  <w:checkBox>
                    <w:sizeAuto/>
                    <w:default w:val="1"/>
                  </w:checkBox>
                </w:ffData>
              </w:fldChar>
            </w:r>
            <w:r w:rsidRPr="009E2403">
              <w:rPr>
                <w:rFonts w:asciiTheme="minorHAnsi" w:hAnsiTheme="minorHAnsi" w:cstheme="minorHAnsi"/>
                <w:b/>
                <w:sz w:val="24"/>
                <w:szCs w:val="24"/>
              </w:rPr>
              <w:instrText xml:space="preserve"> FORMCHECKBOX </w:instrText>
            </w:r>
            <w:r w:rsidR="00B42079">
              <w:rPr>
                <w:rFonts w:asciiTheme="minorHAnsi" w:hAnsiTheme="minorHAnsi" w:cstheme="minorHAnsi"/>
                <w:b/>
                <w:sz w:val="24"/>
                <w:szCs w:val="24"/>
              </w:rPr>
            </w:r>
            <w:r w:rsidR="00B42079">
              <w:rPr>
                <w:rFonts w:asciiTheme="minorHAnsi" w:hAnsiTheme="minorHAnsi" w:cstheme="minorHAnsi"/>
                <w:b/>
                <w:sz w:val="24"/>
                <w:szCs w:val="24"/>
              </w:rPr>
              <w:fldChar w:fldCharType="separate"/>
            </w:r>
            <w:r w:rsidRPr="009E2403">
              <w:rPr>
                <w:rFonts w:asciiTheme="minorHAnsi" w:hAnsiTheme="minorHAnsi" w:cstheme="minorHAnsi"/>
                <w:b/>
                <w:sz w:val="24"/>
                <w:szCs w:val="24"/>
              </w:rPr>
              <w:fldChar w:fldCharType="end"/>
            </w:r>
            <w:r w:rsidRPr="009E2403">
              <w:rPr>
                <w:rFonts w:asciiTheme="minorHAnsi" w:hAnsiTheme="minorHAnsi" w:cstheme="minorHAnsi"/>
                <w:sz w:val="24"/>
                <w:szCs w:val="24"/>
              </w:rPr>
              <w:t xml:space="preserve">    </w:t>
            </w:r>
            <w:r w:rsidRPr="009E2403">
              <w:rPr>
                <w:rFonts w:asciiTheme="minorHAnsi" w:hAnsiTheme="minorHAnsi" w:cstheme="minorHAnsi"/>
                <w:b/>
                <w:sz w:val="24"/>
                <w:szCs w:val="24"/>
              </w:rPr>
              <w:t xml:space="preserve">C </w:t>
            </w:r>
            <w:r w:rsidRPr="009E2403">
              <w:rPr>
                <w:rFonts w:asciiTheme="minorHAnsi" w:hAnsiTheme="minorHAnsi" w:cstheme="minorHAnsi"/>
                <w:b/>
                <w:sz w:val="24"/>
                <w:szCs w:val="24"/>
              </w:rPr>
              <w:fldChar w:fldCharType="begin">
                <w:ffData>
                  <w:name w:val="Check2"/>
                  <w:enabled/>
                  <w:calcOnExit w:val="0"/>
                  <w:checkBox>
                    <w:sizeAuto/>
                    <w:default w:val="0"/>
                  </w:checkBox>
                </w:ffData>
              </w:fldChar>
            </w:r>
            <w:r w:rsidRPr="009E2403">
              <w:rPr>
                <w:rFonts w:asciiTheme="minorHAnsi" w:hAnsiTheme="minorHAnsi" w:cstheme="minorHAnsi"/>
                <w:b/>
                <w:sz w:val="24"/>
                <w:szCs w:val="24"/>
              </w:rPr>
              <w:instrText xml:space="preserve"> FORMCHECKBOX </w:instrText>
            </w:r>
            <w:r w:rsidR="00B42079">
              <w:rPr>
                <w:rFonts w:asciiTheme="minorHAnsi" w:hAnsiTheme="minorHAnsi" w:cstheme="minorHAnsi"/>
                <w:b/>
                <w:sz w:val="24"/>
                <w:szCs w:val="24"/>
              </w:rPr>
            </w:r>
            <w:r w:rsidR="00B42079">
              <w:rPr>
                <w:rFonts w:asciiTheme="minorHAnsi" w:hAnsiTheme="minorHAnsi" w:cstheme="minorHAnsi"/>
                <w:b/>
                <w:sz w:val="24"/>
                <w:szCs w:val="24"/>
              </w:rPr>
              <w:fldChar w:fldCharType="separate"/>
            </w:r>
            <w:r w:rsidRPr="009E2403">
              <w:rPr>
                <w:rFonts w:asciiTheme="minorHAnsi" w:hAnsiTheme="minorHAnsi" w:cstheme="minorHAnsi"/>
                <w:sz w:val="24"/>
                <w:szCs w:val="24"/>
              </w:rPr>
              <w:fldChar w:fldCharType="end"/>
            </w:r>
          </w:p>
          <w:p w14:paraId="2C6994CF" w14:textId="77777777" w:rsidR="00477131" w:rsidRPr="009E2403" w:rsidRDefault="00477131" w:rsidP="00477131">
            <w:pPr>
              <w:rPr>
                <w:rFonts w:asciiTheme="minorHAnsi" w:hAnsiTheme="minorHAnsi" w:cstheme="minorHAnsi"/>
                <w:sz w:val="24"/>
                <w:szCs w:val="24"/>
              </w:rPr>
            </w:pPr>
          </w:p>
          <w:p w14:paraId="697E9267" w14:textId="77777777" w:rsidR="00477131" w:rsidRPr="009E2403" w:rsidRDefault="00477131" w:rsidP="00477131">
            <w:pPr>
              <w:shd w:val="clear" w:color="auto" w:fill="FFFFFF"/>
              <w:contextualSpacing/>
              <w:rPr>
                <w:rFonts w:asciiTheme="minorHAnsi" w:hAnsiTheme="minorHAnsi" w:cstheme="minorHAnsi"/>
                <w:sz w:val="24"/>
                <w:szCs w:val="24"/>
              </w:rPr>
            </w:pPr>
            <w:r w:rsidRPr="009E2403">
              <w:rPr>
                <w:rFonts w:asciiTheme="minorHAnsi" w:hAnsiTheme="minorHAnsi" w:cstheme="minorHAnsi"/>
                <w:b/>
                <w:sz w:val="24"/>
                <w:szCs w:val="24"/>
              </w:rPr>
              <w:t xml:space="preserve">Component B: Programs and services – </w:t>
            </w:r>
            <w:r w:rsidRPr="009E2403">
              <w:rPr>
                <w:rFonts w:asciiTheme="minorHAnsi" w:hAnsiTheme="minorHAnsi" w:cstheme="minorHAnsi"/>
                <w:sz w:val="24"/>
                <w:szCs w:val="24"/>
              </w:rPr>
              <w:t xml:space="preserve">strengthens capacity of EH programs and services in areas such as drinking water, recreational water, water management, rodent control, food safety, exposure assessment, outbreak investigations, and other programs/services provided by EH departments. </w:t>
            </w:r>
          </w:p>
          <w:p w14:paraId="37C36504" w14:textId="77777777" w:rsidR="00477131" w:rsidRPr="009E2403" w:rsidRDefault="00477131" w:rsidP="00477131">
            <w:pPr>
              <w:shd w:val="clear" w:color="auto" w:fill="FFFFFF"/>
              <w:contextualSpacing/>
              <w:rPr>
                <w:rFonts w:asciiTheme="minorHAnsi" w:hAnsiTheme="minorHAnsi" w:cstheme="minorHAnsi"/>
                <w:b/>
                <w:sz w:val="24"/>
                <w:szCs w:val="24"/>
              </w:rPr>
            </w:pPr>
          </w:p>
          <w:p w14:paraId="5E071DFF" w14:textId="77777777" w:rsidR="00477131" w:rsidRPr="009E2403" w:rsidRDefault="00477131" w:rsidP="00477131">
            <w:pPr>
              <w:rPr>
                <w:rFonts w:asciiTheme="minorHAnsi" w:hAnsiTheme="minorHAnsi" w:cstheme="minorHAnsi"/>
                <w:bCs/>
                <w:iCs/>
                <w:sz w:val="24"/>
                <w:szCs w:val="24"/>
              </w:rPr>
            </w:pPr>
            <w:r w:rsidRPr="009E2403">
              <w:rPr>
                <w:rFonts w:asciiTheme="minorHAnsi" w:hAnsiTheme="minorHAnsi" w:cstheme="minorHAnsi"/>
                <w:b/>
                <w:sz w:val="24"/>
                <w:szCs w:val="24"/>
              </w:rPr>
              <w:t xml:space="preserve">Component C: Priority and emerging hazards and issues – </w:t>
            </w:r>
            <w:r w:rsidRPr="009E2403">
              <w:rPr>
                <w:rFonts w:asciiTheme="minorHAnsi" w:hAnsiTheme="minorHAnsi" w:cstheme="minorHAnsi"/>
                <w:sz w:val="24"/>
                <w:szCs w:val="24"/>
              </w:rPr>
              <w:t>strengthens capacity to address</w:t>
            </w:r>
            <w:r>
              <w:rPr>
                <w:rFonts w:asciiTheme="minorHAnsi" w:hAnsiTheme="minorHAnsi" w:cstheme="minorHAnsi"/>
                <w:sz w:val="24"/>
                <w:szCs w:val="24"/>
              </w:rPr>
              <w:t xml:space="preserve"> </w:t>
            </w:r>
            <w:r w:rsidRPr="009E2403">
              <w:rPr>
                <w:rFonts w:asciiTheme="minorHAnsi" w:hAnsiTheme="minorHAnsi" w:cstheme="minorHAnsi"/>
                <w:sz w:val="24"/>
                <w:szCs w:val="24"/>
              </w:rPr>
              <w:t xml:space="preserve">specific priority EH hazards or issues such as harmful algal blooms, premise plumbing hazards, extreme weather events, as well as environmental public health issues related to homelessness and other conditions that may impact the environment. </w:t>
            </w:r>
            <w:r w:rsidRPr="009E2403">
              <w:rPr>
                <w:rFonts w:asciiTheme="minorHAnsi" w:hAnsiTheme="minorHAnsi" w:cstheme="minorHAnsi"/>
                <w:bCs/>
                <w:iCs/>
                <w:sz w:val="24"/>
                <w:szCs w:val="24"/>
              </w:rPr>
              <w:t xml:space="preserve"> </w:t>
            </w:r>
          </w:p>
          <w:p w14:paraId="5216ADC8" w14:textId="77777777" w:rsidR="00477131" w:rsidRPr="009E2403" w:rsidRDefault="00477131" w:rsidP="00477131">
            <w:pPr>
              <w:rPr>
                <w:rFonts w:asciiTheme="minorHAnsi" w:hAnsiTheme="minorHAnsi" w:cstheme="minorHAnsi"/>
                <w:b/>
                <w:sz w:val="24"/>
                <w:szCs w:val="24"/>
              </w:rPr>
            </w:pPr>
          </w:p>
        </w:tc>
      </w:tr>
      <w:tr w:rsidR="00477131" w:rsidRPr="009E2403" w14:paraId="61DB9683" w14:textId="77777777" w:rsidTr="00477131">
        <w:trPr>
          <w:trHeight w:val="897"/>
        </w:trPr>
        <w:tc>
          <w:tcPr>
            <w:tcW w:w="540" w:type="dxa"/>
            <w:shd w:val="clear" w:color="auto" w:fill="1F497D" w:themeFill="text2"/>
          </w:tcPr>
          <w:p w14:paraId="19723809" w14:textId="77777777" w:rsidR="00477131" w:rsidRPr="009E2403" w:rsidRDefault="00477131" w:rsidP="00477131">
            <w:pPr>
              <w:rPr>
                <w:rFonts w:asciiTheme="minorHAnsi" w:hAnsiTheme="minorHAnsi" w:cstheme="minorHAnsi"/>
                <w:b/>
                <w:color w:val="FFFFFF" w:themeColor="background1"/>
                <w:sz w:val="24"/>
                <w:szCs w:val="24"/>
              </w:rPr>
            </w:pPr>
            <w:r w:rsidRPr="009E2403">
              <w:rPr>
                <w:rFonts w:asciiTheme="minorHAnsi" w:hAnsiTheme="minorHAnsi" w:cstheme="minorHAnsi"/>
                <w:b/>
                <w:color w:val="FFFFFF" w:themeColor="background1"/>
                <w:sz w:val="24"/>
                <w:szCs w:val="24"/>
              </w:rPr>
              <w:t>3</w:t>
            </w:r>
          </w:p>
          <w:p w14:paraId="4DDC71EF" w14:textId="77777777" w:rsidR="00477131" w:rsidRPr="009E2403" w:rsidRDefault="00477131" w:rsidP="00477131">
            <w:pPr>
              <w:rPr>
                <w:rFonts w:asciiTheme="minorHAnsi" w:hAnsiTheme="minorHAnsi" w:cstheme="minorHAnsi"/>
                <w:b/>
                <w:i/>
                <w:color w:val="FFFFFF" w:themeColor="background1"/>
                <w:sz w:val="24"/>
                <w:szCs w:val="24"/>
              </w:rPr>
            </w:pPr>
          </w:p>
          <w:p w14:paraId="1D0BAE4D" w14:textId="77777777" w:rsidR="00477131" w:rsidRPr="009E2403" w:rsidRDefault="00477131" w:rsidP="00477131">
            <w:pPr>
              <w:rPr>
                <w:rFonts w:asciiTheme="minorHAnsi" w:hAnsiTheme="minorHAnsi" w:cstheme="minorHAnsi"/>
                <w:b/>
                <w:i/>
                <w:color w:val="FFFFFF" w:themeColor="background1"/>
                <w:sz w:val="24"/>
                <w:szCs w:val="24"/>
              </w:rPr>
            </w:pPr>
          </w:p>
          <w:p w14:paraId="642A7698" w14:textId="77777777" w:rsidR="00477131" w:rsidRPr="009E2403" w:rsidRDefault="00477131" w:rsidP="00477131">
            <w:pPr>
              <w:rPr>
                <w:rFonts w:asciiTheme="minorHAnsi" w:hAnsiTheme="minorHAnsi" w:cstheme="minorHAnsi"/>
                <w:b/>
                <w:i/>
                <w:color w:val="FFFFFF" w:themeColor="background1"/>
                <w:sz w:val="24"/>
                <w:szCs w:val="24"/>
              </w:rPr>
            </w:pPr>
          </w:p>
          <w:p w14:paraId="4C148F04" w14:textId="77777777" w:rsidR="00477131" w:rsidRPr="009E2403" w:rsidRDefault="00477131" w:rsidP="00477131">
            <w:pPr>
              <w:rPr>
                <w:rFonts w:asciiTheme="minorHAnsi" w:hAnsiTheme="minorHAnsi" w:cstheme="minorHAnsi"/>
                <w:b/>
                <w:i/>
                <w:color w:val="FFFFFF" w:themeColor="background1"/>
                <w:sz w:val="24"/>
                <w:szCs w:val="24"/>
              </w:rPr>
            </w:pPr>
          </w:p>
        </w:tc>
        <w:tc>
          <w:tcPr>
            <w:tcW w:w="10687" w:type="dxa"/>
            <w:shd w:val="clear" w:color="auto" w:fill="auto"/>
          </w:tcPr>
          <w:p w14:paraId="01B32A16" w14:textId="209506C0" w:rsidR="00477131" w:rsidRPr="00477131" w:rsidRDefault="00477131" w:rsidP="00477131">
            <w:pPr>
              <w:rPr>
                <w:rFonts w:asciiTheme="minorHAnsi" w:hAnsiTheme="minorHAnsi" w:cstheme="minorHAnsi"/>
                <w:sz w:val="24"/>
                <w:szCs w:val="24"/>
                <w:u w:val="single"/>
              </w:rPr>
            </w:pPr>
            <w:r w:rsidRPr="007E6752">
              <w:rPr>
                <w:rFonts w:asciiTheme="minorHAnsi" w:hAnsiTheme="minorHAnsi" w:cstheme="minorHAnsi"/>
                <w:b/>
                <w:sz w:val="24"/>
                <w:szCs w:val="24"/>
              </w:rPr>
              <w:t>Overview</w:t>
            </w:r>
            <w:r w:rsidRPr="007E6752">
              <w:rPr>
                <w:rFonts w:asciiTheme="minorHAnsi" w:hAnsiTheme="minorHAnsi" w:cstheme="minorHAnsi"/>
                <w:sz w:val="24"/>
                <w:szCs w:val="24"/>
              </w:rPr>
              <w:t xml:space="preserve">: </w:t>
            </w:r>
            <w:r w:rsidRPr="007E6752">
              <w:rPr>
                <w:rFonts w:asciiTheme="minorHAnsi" w:eastAsiaTheme="minorEastAsia" w:hAnsiTheme="minorHAnsi" w:cstheme="minorHAnsi"/>
                <w:sz w:val="24"/>
                <w:szCs w:val="24"/>
              </w:rPr>
              <w:t>This project</w:t>
            </w:r>
            <w:r>
              <w:rPr>
                <w:rFonts w:asciiTheme="minorHAnsi" w:eastAsiaTheme="minorEastAsia" w:hAnsiTheme="minorHAnsi" w:cstheme="minorHAnsi"/>
                <w:sz w:val="24"/>
                <w:szCs w:val="24"/>
              </w:rPr>
              <w:t xml:space="preserve"> to improve access to safe drinking water </w:t>
            </w:r>
            <w:r w:rsidRPr="009E2403">
              <w:rPr>
                <w:rFonts w:asciiTheme="minorHAnsi" w:eastAsiaTheme="minorEastAsia" w:hAnsiTheme="minorHAnsi" w:cstheme="minorHAnsi"/>
                <w:sz w:val="24"/>
                <w:szCs w:val="24"/>
              </w:rPr>
              <w:t>aims to</w:t>
            </w:r>
            <w:r w:rsidR="001C33C8">
              <w:rPr>
                <w:rFonts w:asciiTheme="minorHAnsi" w:eastAsiaTheme="minorEastAsia" w:hAnsiTheme="minorHAnsi" w:cstheme="minorHAnsi"/>
                <w:sz w:val="24"/>
                <w:szCs w:val="24"/>
              </w:rPr>
              <w:t>:</w:t>
            </w:r>
          </w:p>
          <w:p w14:paraId="4B0CD1E9" w14:textId="19EADF98" w:rsidR="001C33C8" w:rsidRPr="001C33C8" w:rsidRDefault="00477131" w:rsidP="001C33C8">
            <w:pPr>
              <w:pStyle w:val="ListParagraph"/>
              <w:numPr>
                <w:ilvl w:val="0"/>
                <w:numId w:val="43"/>
              </w:numPr>
              <w:rPr>
                <w:rFonts w:asciiTheme="minorHAnsi" w:eastAsia="Times New Roman" w:hAnsiTheme="minorHAnsi" w:cstheme="minorHAnsi"/>
                <w:sz w:val="24"/>
                <w:szCs w:val="24"/>
              </w:rPr>
            </w:pPr>
            <w:r w:rsidRPr="001C33C8">
              <w:rPr>
                <w:rFonts w:asciiTheme="minorHAnsi" w:eastAsia="Times New Roman" w:hAnsiTheme="minorHAnsi" w:cstheme="minorHAnsi"/>
                <w:sz w:val="24"/>
                <w:szCs w:val="24"/>
              </w:rPr>
              <w:t xml:space="preserve">Identify conditions or factors at small and very small community water systems (CWS) and non-community water systems (NCWS) that may present a risk to human health. </w:t>
            </w:r>
          </w:p>
          <w:p w14:paraId="367EBD61" w14:textId="77777777" w:rsidR="001C33C8" w:rsidRDefault="00477131" w:rsidP="001C33C8">
            <w:pPr>
              <w:pStyle w:val="ListParagraph"/>
              <w:numPr>
                <w:ilvl w:val="0"/>
                <w:numId w:val="43"/>
              </w:numPr>
              <w:rPr>
                <w:rFonts w:asciiTheme="minorHAnsi" w:eastAsia="Times New Roman" w:hAnsiTheme="minorHAnsi" w:cstheme="minorHAnsi"/>
                <w:sz w:val="24"/>
                <w:szCs w:val="24"/>
              </w:rPr>
            </w:pPr>
            <w:r w:rsidRPr="001C33C8">
              <w:rPr>
                <w:rFonts w:asciiTheme="minorHAnsi" w:eastAsia="Times New Roman" w:hAnsiTheme="minorHAnsi" w:cstheme="minorHAnsi"/>
                <w:sz w:val="24"/>
                <w:szCs w:val="24"/>
              </w:rPr>
              <w:t>Identify interventions that address the risk.</w:t>
            </w:r>
          </w:p>
          <w:p w14:paraId="6BECF8E1" w14:textId="77777777" w:rsidR="001C33C8" w:rsidRDefault="00477131" w:rsidP="001C33C8">
            <w:pPr>
              <w:pStyle w:val="ListParagraph"/>
              <w:numPr>
                <w:ilvl w:val="0"/>
                <w:numId w:val="43"/>
              </w:numPr>
              <w:rPr>
                <w:rFonts w:asciiTheme="minorHAnsi" w:eastAsia="Times New Roman" w:hAnsiTheme="minorHAnsi" w:cstheme="minorHAnsi"/>
                <w:sz w:val="24"/>
                <w:szCs w:val="24"/>
              </w:rPr>
            </w:pPr>
            <w:r w:rsidRPr="001C33C8">
              <w:rPr>
                <w:rFonts w:asciiTheme="minorHAnsi" w:eastAsia="Times New Roman" w:hAnsiTheme="minorHAnsi" w:cstheme="minorHAnsi"/>
                <w:sz w:val="24"/>
                <w:szCs w:val="24"/>
              </w:rPr>
              <w:t xml:space="preserve">Select and implement the best intervention. </w:t>
            </w:r>
          </w:p>
          <w:p w14:paraId="50D1938E" w14:textId="628D907D" w:rsidR="00477131" w:rsidRPr="001C33C8" w:rsidRDefault="00477131" w:rsidP="001C33C8">
            <w:pPr>
              <w:pStyle w:val="ListParagraph"/>
              <w:numPr>
                <w:ilvl w:val="0"/>
                <w:numId w:val="43"/>
              </w:numPr>
              <w:rPr>
                <w:rFonts w:asciiTheme="minorHAnsi" w:eastAsia="Times New Roman" w:hAnsiTheme="minorHAnsi" w:cstheme="minorHAnsi"/>
                <w:sz w:val="24"/>
                <w:szCs w:val="24"/>
              </w:rPr>
            </w:pPr>
            <w:r w:rsidRPr="001C33C8">
              <w:rPr>
                <w:rFonts w:asciiTheme="minorHAnsi" w:eastAsia="Times New Roman" w:hAnsiTheme="minorHAnsi" w:cstheme="minorHAnsi"/>
                <w:sz w:val="24"/>
                <w:szCs w:val="24"/>
              </w:rPr>
              <w:t>Determine whether the intervention worked.</w:t>
            </w:r>
          </w:p>
          <w:p w14:paraId="1316843B" w14:textId="77777777" w:rsidR="00477131" w:rsidRPr="00347F66" w:rsidRDefault="00477131" w:rsidP="00477131">
            <w:pPr>
              <w:shd w:val="clear" w:color="auto" w:fill="FFFFFF" w:themeFill="background1"/>
              <w:contextualSpacing/>
              <w:rPr>
                <w:rFonts w:asciiTheme="minorHAnsi" w:hAnsiTheme="minorHAnsi" w:cstheme="minorHAnsi"/>
                <w:sz w:val="24"/>
                <w:szCs w:val="24"/>
              </w:rPr>
            </w:pPr>
          </w:p>
        </w:tc>
      </w:tr>
      <w:tr w:rsidR="00477131" w:rsidRPr="00891C1F" w14:paraId="7C79EF46" w14:textId="77777777" w:rsidTr="00477131">
        <w:trPr>
          <w:trHeight w:val="593"/>
        </w:trPr>
        <w:tc>
          <w:tcPr>
            <w:tcW w:w="11227" w:type="dxa"/>
            <w:gridSpan w:val="2"/>
            <w:shd w:val="clear" w:color="auto" w:fill="1F497D" w:themeFill="text2"/>
          </w:tcPr>
          <w:p w14:paraId="3EE5444C" w14:textId="77777777" w:rsidR="00477131" w:rsidRPr="00891C1F" w:rsidRDefault="00477131" w:rsidP="00477131">
            <w:pPr>
              <w:jc w:val="center"/>
              <w:rPr>
                <w:rFonts w:asciiTheme="minorHAnsi" w:hAnsiTheme="minorHAnsi" w:cstheme="minorHAnsi"/>
                <w:b/>
                <w:color w:val="FFFFFF" w:themeColor="background1"/>
                <w:sz w:val="24"/>
                <w:szCs w:val="24"/>
              </w:rPr>
            </w:pPr>
            <w:r w:rsidRPr="00891C1F">
              <w:rPr>
                <w:rFonts w:asciiTheme="minorHAnsi" w:hAnsiTheme="minorHAnsi" w:cstheme="minorHAnsi"/>
                <w:b/>
                <w:color w:val="FFFFFF" w:themeColor="background1"/>
                <w:sz w:val="24"/>
                <w:szCs w:val="24"/>
              </w:rPr>
              <w:t>PROJECT DETAILS</w:t>
            </w:r>
          </w:p>
        </w:tc>
      </w:tr>
      <w:tr w:rsidR="00477131" w:rsidRPr="009E2403" w14:paraId="211408D5" w14:textId="77777777" w:rsidTr="00477131">
        <w:trPr>
          <w:trHeight w:val="647"/>
        </w:trPr>
        <w:tc>
          <w:tcPr>
            <w:tcW w:w="540" w:type="dxa"/>
            <w:shd w:val="clear" w:color="auto" w:fill="1F497D" w:themeFill="text2"/>
          </w:tcPr>
          <w:p w14:paraId="6CDD3E32" w14:textId="6C52E4C2" w:rsidR="00477131" w:rsidRPr="00891C1F" w:rsidRDefault="00EB7DC6" w:rsidP="00477131">
            <w:pPr>
              <w:spacing w:after="60"/>
              <w:rPr>
                <w:rFonts w:asciiTheme="minorHAnsi" w:hAnsiTheme="minorHAnsi" w:cstheme="minorHAnsi"/>
                <w:b/>
                <w:sz w:val="24"/>
                <w:szCs w:val="24"/>
              </w:rPr>
            </w:pPr>
            <w:r>
              <w:rPr>
                <w:rFonts w:asciiTheme="minorHAnsi" w:hAnsiTheme="minorHAnsi" w:cstheme="minorHAnsi"/>
                <w:b/>
                <w:color w:val="FFFFFF" w:themeColor="background1"/>
                <w:sz w:val="24"/>
                <w:szCs w:val="24"/>
              </w:rPr>
              <w:t>4</w:t>
            </w:r>
          </w:p>
        </w:tc>
        <w:tc>
          <w:tcPr>
            <w:tcW w:w="10687" w:type="dxa"/>
            <w:shd w:val="clear" w:color="auto" w:fill="auto"/>
          </w:tcPr>
          <w:p w14:paraId="2DF896B9" w14:textId="0B2AB948" w:rsidR="00477131" w:rsidRPr="00477131" w:rsidRDefault="00477131" w:rsidP="00477131">
            <w:pPr>
              <w:spacing w:after="60"/>
              <w:rPr>
                <w:rFonts w:asciiTheme="minorHAnsi" w:hAnsiTheme="minorHAnsi" w:cstheme="minorHAnsi"/>
                <w:b/>
                <w:sz w:val="24"/>
                <w:szCs w:val="24"/>
                <w:u w:val="single"/>
              </w:rPr>
            </w:pPr>
            <w:r w:rsidRPr="00477131">
              <w:rPr>
                <w:rFonts w:asciiTheme="minorHAnsi" w:hAnsiTheme="minorHAnsi" w:cstheme="minorHAnsi"/>
                <w:b/>
                <w:sz w:val="24"/>
                <w:szCs w:val="24"/>
              </w:rPr>
              <w:t xml:space="preserve">Purpose: </w:t>
            </w:r>
            <w:r>
              <w:rPr>
                <w:rFonts w:asciiTheme="minorHAnsi" w:hAnsiTheme="minorHAnsi" w:cstheme="minorHAnsi"/>
                <w:sz w:val="24"/>
                <w:szCs w:val="24"/>
              </w:rPr>
              <w:t xml:space="preserve">To strengthen </w:t>
            </w:r>
            <w:r w:rsidR="001C33C8">
              <w:rPr>
                <w:rFonts w:asciiTheme="minorHAnsi" w:hAnsiTheme="minorHAnsi" w:cstheme="minorHAnsi"/>
                <w:sz w:val="24"/>
                <w:szCs w:val="24"/>
              </w:rPr>
              <w:t>public health department</w:t>
            </w:r>
            <w:r w:rsidRPr="009E2403">
              <w:rPr>
                <w:rFonts w:asciiTheme="minorHAnsi" w:hAnsiTheme="minorHAnsi" w:cstheme="minorHAnsi"/>
                <w:sz w:val="24"/>
                <w:szCs w:val="24"/>
              </w:rPr>
              <w:t xml:space="preserve"> </w:t>
            </w:r>
            <w:r>
              <w:rPr>
                <w:rFonts w:asciiTheme="minorHAnsi" w:hAnsiTheme="minorHAnsi" w:cstheme="minorHAnsi"/>
                <w:sz w:val="24"/>
                <w:szCs w:val="24"/>
              </w:rPr>
              <w:t>capacity to provide necessary monitoring and oversight services to owners and operators of small and very small CWS and NCWS. Small CWS, particularly in rural areas, face challenges complying with regulations because of limited financial and technical resources. Rural CWS relying on surface water sources and serving less urbanized areas and minority and low-income populations are associated with higher occurrences of compliance violations, including total coliform violations.</w:t>
            </w:r>
            <w:r w:rsidRPr="00EB4531">
              <w:rPr>
                <w:rFonts w:asciiTheme="minorHAnsi" w:hAnsiTheme="minorHAnsi" w:cstheme="minorHAnsi"/>
                <w:sz w:val="24"/>
                <w:szCs w:val="24"/>
                <w:vertAlign w:val="superscript"/>
              </w:rPr>
              <w:t>1</w:t>
            </w:r>
          </w:p>
          <w:p w14:paraId="677CB568" w14:textId="77777777" w:rsidR="00477131" w:rsidRDefault="00477131" w:rsidP="00477131">
            <w:pPr>
              <w:spacing w:after="60"/>
              <w:rPr>
                <w:rFonts w:asciiTheme="minorHAnsi" w:eastAsia="Times New Roman" w:hAnsiTheme="minorHAnsi" w:cstheme="minorHAnsi"/>
                <w:sz w:val="24"/>
                <w:szCs w:val="24"/>
              </w:rPr>
            </w:pPr>
          </w:p>
          <w:p w14:paraId="34BAF626" w14:textId="36483D5C" w:rsidR="00477131" w:rsidRDefault="00477131" w:rsidP="00477131">
            <w:pPr>
              <w:spacing w:after="60"/>
              <w:rPr>
                <w:rFonts w:asciiTheme="minorHAnsi" w:hAnsiTheme="minorHAnsi" w:cstheme="minorHAnsi"/>
                <w:sz w:val="24"/>
                <w:szCs w:val="24"/>
              </w:rPr>
            </w:pPr>
            <w:r>
              <w:rPr>
                <w:rFonts w:asciiTheme="minorHAnsi" w:eastAsia="Times New Roman" w:hAnsiTheme="minorHAnsi" w:cstheme="minorHAnsi"/>
                <w:sz w:val="24"/>
                <w:szCs w:val="24"/>
              </w:rPr>
              <w:t xml:space="preserve">The focus of this project is small and very small community water systems (CWS) and non-community water systems (NCWS). NCWS include </w:t>
            </w:r>
            <w:r>
              <w:rPr>
                <w:rFonts w:asciiTheme="minorHAnsi" w:hAnsiTheme="minorHAnsi" w:cstheme="minorHAnsi"/>
                <w:sz w:val="24"/>
                <w:szCs w:val="24"/>
              </w:rPr>
              <w:t>Non-Transient Non-Community Water Systems and Transient Non-Community Water Systems.</w:t>
            </w:r>
          </w:p>
          <w:p w14:paraId="0C66BF74" w14:textId="77777777" w:rsidR="00477131" w:rsidRPr="002D3C8F" w:rsidRDefault="00477131" w:rsidP="00477131">
            <w:pPr>
              <w:spacing w:after="60"/>
              <w:rPr>
                <w:rFonts w:asciiTheme="minorHAnsi" w:eastAsiaTheme="minorHAnsi" w:hAnsiTheme="minorHAnsi" w:cstheme="minorHAnsi"/>
                <w:color w:val="333333"/>
                <w:sz w:val="24"/>
                <w:szCs w:val="24"/>
                <w:lang w:val="en"/>
              </w:rPr>
            </w:pPr>
          </w:p>
          <w:p w14:paraId="0381D977" w14:textId="77777777" w:rsidR="00477131" w:rsidRPr="009E2403" w:rsidRDefault="00477131" w:rsidP="00477131">
            <w:pPr>
              <w:pStyle w:val="TableParagraph"/>
              <w:spacing w:before="12" w:line="259" w:lineRule="auto"/>
              <w:ind w:left="0" w:right="198"/>
              <w:rPr>
                <w:rFonts w:asciiTheme="minorHAnsi" w:hAnsiTheme="minorHAnsi" w:cstheme="minorHAnsi"/>
                <w:sz w:val="24"/>
                <w:szCs w:val="24"/>
              </w:rPr>
            </w:pPr>
            <w:r w:rsidRPr="009E2403">
              <w:rPr>
                <w:rFonts w:asciiTheme="minorHAnsi" w:hAnsiTheme="minorHAnsi" w:cstheme="minorHAnsi"/>
                <w:sz w:val="24"/>
                <w:szCs w:val="24"/>
              </w:rPr>
              <w:t>Outcomes expected from this project:</w:t>
            </w:r>
          </w:p>
          <w:p w14:paraId="27804C8D" w14:textId="77777777" w:rsidR="00477131" w:rsidRPr="009E2403" w:rsidRDefault="00477131" w:rsidP="00477131">
            <w:pPr>
              <w:pStyle w:val="NoSpacing"/>
              <w:numPr>
                <w:ilvl w:val="0"/>
                <w:numId w:val="42"/>
              </w:numPr>
              <w:rPr>
                <w:rFonts w:asciiTheme="minorHAnsi" w:hAnsiTheme="minorHAnsi" w:cstheme="minorHAnsi"/>
                <w:sz w:val="24"/>
                <w:szCs w:val="24"/>
              </w:rPr>
            </w:pPr>
            <w:r>
              <w:rPr>
                <w:rFonts w:asciiTheme="minorHAnsi" w:hAnsiTheme="minorHAnsi" w:cstheme="minorHAnsi"/>
                <w:sz w:val="24"/>
                <w:szCs w:val="24"/>
              </w:rPr>
              <w:lastRenderedPageBreak/>
              <w:t>H</w:t>
            </w:r>
            <w:r w:rsidRPr="009E2403">
              <w:rPr>
                <w:rFonts w:asciiTheme="minorHAnsi" w:hAnsiTheme="minorHAnsi" w:cstheme="minorHAnsi"/>
                <w:sz w:val="24"/>
                <w:szCs w:val="24"/>
              </w:rPr>
              <w:t>azards in drinking water</w:t>
            </w:r>
            <w:r>
              <w:rPr>
                <w:rFonts w:asciiTheme="minorHAnsi" w:hAnsiTheme="minorHAnsi" w:cstheme="minorHAnsi"/>
                <w:sz w:val="24"/>
                <w:szCs w:val="24"/>
              </w:rPr>
              <w:t xml:space="preserve"> </w:t>
            </w:r>
            <w:r w:rsidRPr="009E2403">
              <w:rPr>
                <w:rFonts w:asciiTheme="minorHAnsi" w:hAnsiTheme="minorHAnsi" w:cstheme="minorHAnsi"/>
                <w:sz w:val="24"/>
                <w:szCs w:val="24"/>
              </w:rPr>
              <w:t>from</w:t>
            </w:r>
            <w:r>
              <w:rPr>
                <w:rFonts w:asciiTheme="minorHAnsi" w:hAnsiTheme="minorHAnsi" w:cstheme="minorHAnsi"/>
                <w:sz w:val="24"/>
                <w:szCs w:val="24"/>
              </w:rPr>
              <w:t xml:space="preserve"> small and very small CWS and NCWS identified and controlled.</w:t>
            </w:r>
          </w:p>
          <w:p w14:paraId="0005780C" w14:textId="77777777" w:rsidR="00477131" w:rsidRPr="009E2403" w:rsidRDefault="00477131" w:rsidP="00477131">
            <w:pPr>
              <w:pStyle w:val="NoSpacing"/>
              <w:numPr>
                <w:ilvl w:val="0"/>
                <w:numId w:val="42"/>
              </w:numPr>
              <w:rPr>
                <w:rFonts w:asciiTheme="minorHAnsi" w:hAnsiTheme="minorHAnsi" w:cstheme="minorHAnsi"/>
                <w:sz w:val="24"/>
                <w:szCs w:val="24"/>
              </w:rPr>
            </w:pPr>
            <w:r>
              <w:rPr>
                <w:rFonts w:asciiTheme="minorHAnsi" w:hAnsiTheme="minorHAnsi" w:cstheme="minorHAnsi"/>
                <w:sz w:val="24"/>
                <w:szCs w:val="24"/>
              </w:rPr>
              <w:t>E</w:t>
            </w:r>
            <w:r w:rsidRPr="009E2403">
              <w:rPr>
                <w:rFonts w:asciiTheme="minorHAnsi" w:hAnsiTheme="minorHAnsi" w:cstheme="minorHAnsi"/>
                <w:sz w:val="24"/>
                <w:szCs w:val="24"/>
              </w:rPr>
              <w:t xml:space="preserve">ffectiveness of intervention(s) implemented to </w:t>
            </w:r>
            <w:r>
              <w:rPr>
                <w:rFonts w:asciiTheme="minorHAnsi" w:hAnsiTheme="minorHAnsi" w:cstheme="minorHAnsi"/>
                <w:sz w:val="24"/>
                <w:szCs w:val="24"/>
              </w:rPr>
              <w:t>reduce hazards and improve access to safe drinking water monitored, described, and documented.</w:t>
            </w:r>
          </w:p>
          <w:p w14:paraId="6CDB0806" w14:textId="77777777" w:rsidR="00477131" w:rsidRPr="009E2403" w:rsidRDefault="00477131" w:rsidP="00477131">
            <w:pPr>
              <w:pStyle w:val="NoSpacing"/>
              <w:numPr>
                <w:ilvl w:val="0"/>
                <w:numId w:val="42"/>
              </w:numPr>
              <w:rPr>
                <w:rFonts w:asciiTheme="minorHAnsi" w:hAnsiTheme="minorHAnsi" w:cstheme="minorHAnsi"/>
                <w:sz w:val="24"/>
                <w:szCs w:val="24"/>
              </w:rPr>
            </w:pPr>
            <w:r>
              <w:rPr>
                <w:rFonts w:asciiTheme="minorHAnsi" w:hAnsiTheme="minorHAnsi" w:cstheme="minorHAnsi"/>
                <w:sz w:val="24"/>
                <w:szCs w:val="24"/>
              </w:rPr>
              <w:t xml:space="preserve">Evidence-based practices used by EH safe water programs to identify and reduce drinking water hazards and improve access to safe drinking water.  </w:t>
            </w:r>
          </w:p>
          <w:p w14:paraId="29CFB9B4" w14:textId="77777777" w:rsidR="00477131" w:rsidRPr="00891C1F" w:rsidRDefault="00477131" w:rsidP="00477131">
            <w:pPr>
              <w:pStyle w:val="TableParagraph"/>
              <w:tabs>
                <w:tab w:val="left" w:pos="929"/>
                <w:tab w:val="left" w:pos="930"/>
              </w:tabs>
              <w:spacing w:line="300" w:lineRule="exact"/>
              <w:ind w:left="0"/>
              <w:rPr>
                <w:rFonts w:asciiTheme="minorHAnsi" w:hAnsiTheme="minorHAnsi" w:cstheme="minorHAnsi"/>
                <w:sz w:val="24"/>
                <w:szCs w:val="24"/>
              </w:rPr>
            </w:pPr>
          </w:p>
        </w:tc>
      </w:tr>
      <w:tr w:rsidR="00477131" w:rsidRPr="009E2403" w14:paraId="55DAE153" w14:textId="77777777" w:rsidTr="00477131">
        <w:trPr>
          <w:trHeight w:val="485"/>
        </w:trPr>
        <w:tc>
          <w:tcPr>
            <w:tcW w:w="11227" w:type="dxa"/>
            <w:gridSpan w:val="2"/>
            <w:shd w:val="clear" w:color="auto" w:fill="1F497D" w:themeFill="text2"/>
            <w:vAlign w:val="center"/>
          </w:tcPr>
          <w:p w14:paraId="18A39013" w14:textId="77777777" w:rsidR="00477131" w:rsidRPr="004D35E3" w:rsidRDefault="00477131" w:rsidP="00477131">
            <w:pPr>
              <w:jc w:val="center"/>
              <w:rPr>
                <w:rFonts w:asciiTheme="minorHAnsi" w:hAnsiTheme="minorHAnsi" w:cstheme="minorHAnsi"/>
                <w:b/>
                <w:color w:val="F2F2F2" w:themeColor="background1" w:themeShade="F2"/>
                <w:sz w:val="24"/>
                <w:szCs w:val="24"/>
              </w:rPr>
            </w:pPr>
            <w:r w:rsidRPr="004D35E3">
              <w:rPr>
                <w:rFonts w:asciiTheme="minorHAnsi" w:hAnsiTheme="minorHAnsi" w:cstheme="minorHAnsi"/>
                <w:b/>
                <w:color w:val="F2F2F2" w:themeColor="background1" w:themeShade="F2"/>
                <w:sz w:val="24"/>
                <w:szCs w:val="24"/>
              </w:rPr>
              <w:lastRenderedPageBreak/>
              <w:t>STRATEGIES AND ACTIVITIES</w:t>
            </w:r>
          </w:p>
        </w:tc>
      </w:tr>
      <w:tr w:rsidR="00477131" w:rsidRPr="00891C1F" w14:paraId="3FAFBFA8" w14:textId="77777777" w:rsidTr="00477131">
        <w:trPr>
          <w:trHeight w:val="1167"/>
        </w:trPr>
        <w:tc>
          <w:tcPr>
            <w:tcW w:w="540" w:type="dxa"/>
            <w:shd w:val="clear" w:color="auto" w:fill="1F497D" w:themeFill="text2"/>
            <w:vAlign w:val="center"/>
          </w:tcPr>
          <w:p w14:paraId="4902FE60" w14:textId="0F236566" w:rsidR="00477131" w:rsidRPr="00373893" w:rsidRDefault="00EB7DC6" w:rsidP="00477131">
            <w:pP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5</w:t>
            </w:r>
          </w:p>
          <w:p w14:paraId="12E57ED2" w14:textId="77777777" w:rsidR="00477131" w:rsidRPr="00373893" w:rsidRDefault="00477131" w:rsidP="00477131">
            <w:pPr>
              <w:rPr>
                <w:rFonts w:asciiTheme="minorHAnsi" w:hAnsiTheme="minorHAnsi" w:cstheme="minorHAnsi"/>
                <w:b/>
                <w:sz w:val="24"/>
                <w:szCs w:val="24"/>
              </w:rPr>
            </w:pPr>
          </w:p>
        </w:tc>
        <w:tc>
          <w:tcPr>
            <w:tcW w:w="10687" w:type="dxa"/>
            <w:shd w:val="clear" w:color="auto" w:fill="auto"/>
          </w:tcPr>
          <w:p w14:paraId="093EFEE2" w14:textId="77777777" w:rsidR="00477131" w:rsidRDefault="00477131" w:rsidP="00477131">
            <w:pPr>
              <w:rPr>
                <w:rFonts w:asciiTheme="minorHAnsi" w:hAnsiTheme="minorHAnsi" w:cstheme="minorHAnsi"/>
                <w:b/>
                <w:color w:val="231F20"/>
                <w:sz w:val="24"/>
                <w:szCs w:val="24"/>
              </w:rPr>
            </w:pPr>
            <w:r w:rsidRPr="009E2403">
              <w:rPr>
                <w:rFonts w:asciiTheme="minorHAnsi" w:hAnsiTheme="minorHAnsi" w:cstheme="minorHAnsi"/>
                <w:b/>
                <w:sz w:val="24"/>
                <w:szCs w:val="24"/>
              </w:rPr>
              <w:t xml:space="preserve">Strategy 1: </w:t>
            </w:r>
            <w:r w:rsidRPr="009E2403">
              <w:rPr>
                <w:rFonts w:asciiTheme="minorHAnsi" w:hAnsiTheme="minorHAnsi" w:cstheme="minorHAnsi"/>
                <w:b/>
                <w:color w:val="231F20"/>
                <w:sz w:val="24"/>
                <w:szCs w:val="24"/>
              </w:rPr>
              <w:t>Strengthen EH data use and informatics capacity</w:t>
            </w:r>
          </w:p>
          <w:p w14:paraId="373888AD" w14:textId="77777777" w:rsidR="00477131" w:rsidRDefault="00477131" w:rsidP="00477131">
            <w:pPr>
              <w:pStyle w:val="NoSpacing"/>
              <w:rPr>
                <w:rFonts w:asciiTheme="minorHAnsi" w:hAnsiTheme="minorHAnsi" w:cstheme="minorHAnsi"/>
                <w:b/>
                <w:sz w:val="24"/>
                <w:szCs w:val="24"/>
              </w:rPr>
            </w:pPr>
          </w:p>
          <w:p w14:paraId="50C4C73E" w14:textId="0D00F27B" w:rsidR="00477131" w:rsidRPr="009C1371" w:rsidRDefault="00477131" w:rsidP="00477131">
            <w:pPr>
              <w:pStyle w:val="NoSpacing"/>
              <w:rPr>
                <w:rFonts w:asciiTheme="minorHAnsi" w:hAnsiTheme="minorHAnsi" w:cstheme="minorHAnsi"/>
                <w:sz w:val="24"/>
                <w:szCs w:val="24"/>
              </w:rPr>
            </w:pPr>
            <w:r w:rsidRPr="003B3CD5">
              <w:rPr>
                <w:rFonts w:asciiTheme="minorHAnsi" w:hAnsiTheme="minorHAnsi" w:cstheme="minorHAnsi"/>
                <w:b/>
                <w:sz w:val="24"/>
                <w:szCs w:val="24"/>
              </w:rPr>
              <w:t>Activity 1a:</w:t>
            </w:r>
            <w:r>
              <w:rPr>
                <w:rFonts w:asciiTheme="minorHAnsi" w:hAnsiTheme="minorHAnsi" w:cstheme="minorHAnsi"/>
                <w:sz w:val="24"/>
                <w:szCs w:val="24"/>
              </w:rPr>
              <w:t xml:space="preserve"> </w:t>
            </w:r>
            <w:r w:rsidRPr="009C1371">
              <w:rPr>
                <w:rFonts w:asciiTheme="minorHAnsi" w:hAnsiTheme="minorHAnsi" w:cstheme="minorHAnsi"/>
                <w:sz w:val="24"/>
                <w:szCs w:val="24"/>
              </w:rPr>
              <w:t>Improv</w:t>
            </w:r>
            <w:r>
              <w:rPr>
                <w:rFonts w:asciiTheme="minorHAnsi" w:hAnsiTheme="minorHAnsi" w:cstheme="minorHAnsi"/>
                <w:sz w:val="24"/>
                <w:szCs w:val="24"/>
              </w:rPr>
              <w:t xml:space="preserve">e </w:t>
            </w:r>
            <w:r w:rsidRPr="009C1371">
              <w:rPr>
                <w:rFonts w:asciiTheme="minorHAnsi" w:hAnsiTheme="minorHAnsi" w:cstheme="minorHAnsi"/>
                <w:sz w:val="24"/>
                <w:szCs w:val="24"/>
              </w:rPr>
              <w:t>information systems and</w:t>
            </w:r>
            <w:r>
              <w:rPr>
                <w:rFonts w:asciiTheme="minorHAnsi" w:hAnsiTheme="minorHAnsi" w:cstheme="minorHAnsi"/>
                <w:sz w:val="24"/>
                <w:szCs w:val="24"/>
              </w:rPr>
              <w:t xml:space="preserve"> EH</w:t>
            </w:r>
            <w:r w:rsidRPr="009C1371">
              <w:rPr>
                <w:rFonts w:asciiTheme="minorHAnsi" w:hAnsiTheme="minorHAnsi" w:cstheme="minorHAnsi"/>
                <w:sz w:val="24"/>
                <w:szCs w:val="24"/>
              </w:rPr>
              <w:t xml:space="preserve"> informatics capacity to support </w:t>
            </w:r>
            <w:r>
              <w:rPr>
                <w:rFonts w:asciiTheme="minorHAnsi" w:hAnsiTheme="minorHAnsi" w:cstheme="minorHAnsi"/>
                <w:sz w:val="24"/>
                <w:szCs w:val="24"/>
              </w:rPr>
              <w:t xml:space="preserve">identification and characterization of </w:t>
            </w:r>
            <w:r w:rsidRPr="009C1371">
              <w:rPr>
                <w:rFonts w:asciiTheme="minorHAnsi" w:hAnsiTheme="minorHAnsi" w:cstheme="minorHAnsi"/>
                <w:sz w:val="24"/>
                <w:szCs w:val="24"/>
              </w:rPr>
              <w:t xml:space="preserve">hazards </w:t>
            </w:r>
            <w:r>
              <w:rPr>
                <w:rFonts w:asciiTheme="minorHAnsi" w:hAnsiTheme="minorHAnsi" w:cstheme="minorHAnsi"/>
                <w:sz w:val="24"/>
                <w:szCs w:val="24"/>
              </w:rPr>
              <w:t>associated with the use of water from small and very small CWS and NCWS.</w:t>
            </w:r>
            <w:r w:rsidRPr="009C1371">
              <w:rPr>
                <w:rFonts w:asciiTheme="minorHAnsi" w:hAnsiTheme="minorHAnsi" w:cstheme="minorHAnsi"/>
                <w:sz w:val="24"/>
                <w:szCs w:val="24"/>
              </w:rPr>
              <w:t xml:space="preserve"> </w:t>
            </w:r>
          </w:p>
          <w:p w14:paraId="45CB7162" w14:textId="77777777" w:rsidR="00477131" w:rsidRDefault="00477131" w:rsidP="00477131">
            <w:pPr>
              <w:pStyle w:val="NoSpacing"/>
              <w:rPr>
                <w:rFonts w:asciiTheme="minorHAnsi" w:hAnsiTheme="minorHAnsi" w:cstheme="minorHAnsi"/>
                <w:b/>
                <w:sz w:val="24"/>
                <w:szCs w:val="24"/>
              </w:rPr>
            </w:pPr>
          </w:p>
          <w:p w14:paraId="281C76A2" w14:textId="0EE0167D" w:rsidR="00477131" w:rsidRPr="009C1371" w:rsidRDefault="00477131" w:rsidP="00477131">
            <w:pPr>
              <w:pStyle w:val="NoSpacing"/>
              <w:rPr>
                <w:rFonts w:asciiTheme="minorHAnsi" w:hAnsiTheme="minorHAnsi" w:cstheme="minorHAnsi"/>
                <w:sz w:val="24"/>
                <w:szCs w:val="24"/>
              </w:rPr>
            </w:pPr>
            <w:r w:rsidRPr="003B3CD5">
              <w:rPr>
                <w:rFonts w:asciiTheme="minorHAnsi" w:hAnsiTheme="minorHAnsi" w:cstheme="minorHAnsi"/>
                <w:b/>
                <w:sz w:val="24"/>
                <w:szCs w:val="24"/>
              </w:rPr>
              <w:t>Activity 1b:</w:t>
            </w:r>
            <w:r>
              <w:rPr>
                <w:rFonts w:asciiTheme="minorHAnsi" w:hAnsiTheme="minorHAnsi" w:cstheme="minorHAnsi"/>
                <w:sz w:val="24"/>
                <w:szCs w:val="24"/>
              </w:rPr>
              <w:t xml:space="preserve"> </w:t>
            </w:r>
            <w:r w:rsidRPr="009C1371">
              <w:rPr>
                <w:rFonts w:asciiTheme="minorHAnsi" w:hAnsiTheme="minorHAnsi" w:cstheme="minorHAnsi"/>
                <w:sz w:val="24"/>
                <w:szCs w:val="24"/>
              </w:rPr>
              <w:t>Identify and evaluat</w:t>
            </w:r>
            <w:r>
              <w:rPr>
                <w:rFonts w:asciiTheme="minorHAnsi" w:hAnsiTheme="minorHAnsi" w:cstheme="minorHAnsi"/>
                <w:sz w:val="24"/>
                <w:szCs w:val="24"/>
              </w:rPr>
              <w:t>e</w:t>
            </w:r>
            <w:r w:rsidRPr="009C1371">
              <w:rPr>
                <w:rFonts w:asciiTheme="minorHAnsi" w:hAnsiTheme="minorHAnsi" w:cstheme="minorHAnsi"/>
                <w:sz w:val="24"/>
                <w:szCs w:val="24"/>
              </w:rPr>
              <w:t xml:space="preserve"> the utility of </w:t>
            </w:r>
            <w:r>
              <w:rPr>
                <w:rFonts w:asciiTheme="minorHAnsi" w:hAnsiTheme="minorHAnsi" w:cstheme="minorHAnsi"/>
                <w:sz w:val="24"/>
                <w:szCs w:val="24"/>
              </w:rPr>
              <w:t>EH</w:t>
            </w:r>
            <w:r w:rsidRPr="009C1371">
              <w:rPr>
                <w:rFonts w:asciiTheme="minorHAnsi" w:hAnsiTheme="minorHAnsi" w:cstheme="minorHAnsi"/>
                <w:sz w:val="24"/>
                <w:szCs w:val="24"/>
              </w:rPr>
              <w:t xml:space="preserve"> datasets for identifying </w:t>
            </w:r>
            <w:r>
              <w:rPr>
                <w:rFonts w:asciiTheme="minorHAnsi" w:hAnsiTheme="minorHAnsi" w:cstheme="minorHAnsi"/>
                <w:sz w:val="24"/>
                <w:szCs w:val="24"/>
              </w:rPr>
              <w:t xml:space="preserve">EH actions </w:t>
            </w:r>
            <w:r w:rsidRPr="009C1371">
              <w:rPr>
                <w:rFonts w:asciiTheme="minorHAnsi" w:hAnsiTheme="minorHAnsi" w:cstheme="minorHAnsi"/>
                <w:sz w:val="24"/>
                <w:szCs w:val="24"/>
              </w:rPr>
              <w:t>need</w:t>
            </w:r>
            <w:r>
              <w:rPr>
                <w:rFonts w:asciiTheme="minorHAnsi" w:hAnsiTheme="minorHAnsi" w:cstheme="minorHAnsi"/>
                <w:sz w:val="24"/>
                <w:szCs w:val="24"/>
              </w:rPr>
              <w:t>ed</w:t>
            </w:r>
            <w:r w:rsidRPr="009C1371">
              <w:rPr>
                <w:rFonts w:asciiTheme="minorHAnsi" w:hAnsiTheme="minorHAnsi" w:cstheme="minorHAnsi"/>
                <w:sz w:val="24"/>
                <w:szCs w:val="24"/>
              </w:rPr>
              <w:t xml:space="preserve"> </w:t>
            </w:r>
            <w:r>
              <w:rPr>
                <w:rFonts w:asciiTheme="minorHAnsi" w:hAnsiTheme="minorHAnsi" w:cstheme="minorHAnsi"/>
                <w:sz w:val="24"/>
                <w:szCs w:val="24"/>
              </w:rPr>
              <w:t>to reduce</w:t>
            </w:r>
            <w:r w:rsidRPr="009C1371">
              <w:rPr>
                <w:rFonts w:asciiTheme="minorHAnsi" w:hAnsiTheme="minorHAnsi" w:cstheme="minorHAnsi"/>
                <w:sz w:val="24"/>
                <w:szCs w:val="24"/>
              </w:rPr>
              <w:t xml:space="preserve"> </w:t>
            </w:r>
            <w:r>
              <w:rPr>
                <w:rFonts w:asciiTheme="minorHAnsi" w:hAnsiTheme="minorHAnsi" w:cstheme="minorHAnsi"/>
                <w:sz w:val="24"/>
                <w:szCs w:val="24"/>
              </w:rPr>
              <w:t>hazards</w:t>
            </w:r>
            <w:r w:rsidRPr="009C1371">
              <w:rPr>
                <w:rFonts w:asciiTheme="minorHAnsi" w:hAnsiTheme="minorHAnsi" w:cstheme="minorHAnsi"/>
                <w:sz w:val="24"/>
                <w:szCs w:val="24"/>
              </w:rPr>
              <w:t xml:space="preserve"> </w:t>
            </w:r>
            <w:r>
              <w:rPr>
                <w:rFonts w:asciiTheme="minorHAnsi" w:hAnsiTheme="minorHAnsi" w:cstheme="minorHAnsi"/>
                <w:sz w:val="24"/>
                <w:szCs w:val="24"/>
              </w:rPr>
              <w:t>associated with small and very small CWS and NCWS.</w:t>
            </w:r>
          </w:p>
          <w:p w14:paraId="56CE738B" w14:textId="77777777" w:rsidR="00477131" w:rsidRDefault="00477131" w:rsidP="00477131">
            <w:pPr>
              <w:pStyle w:val="NoSpacing"/>
              <w:rPr>
                <w:rFonts w:asciiTheme="minorHAnsi" w:hAnsiTheme="minorHAnsi" w:cstheme="minorHAnsi"/>
                <w:b/>
                <w:sz w:val="24"/>
                <w:szCs w:val="24"/>
              </w:rPr>
            </w:pPr>
          </w:p>
          <w:p w14:paraId="66FFE7E9" w14:textId="28C98A61" w:rsidR="00477131" w:rsidRDefault="00477131" w:rsidP="00477131">
            <w:pPr>
              <w:pStyle w:val="NoSpacing"/>
              <w:rPr>
                <w:rFonts w:asciiTheme="minorHAnsi" w:hAnsiTheme="minorHAnsi" w:cstheme="minorHAnsi"/>
                <w:sz w:val="24"/>
                <w:szCs w:val="24"/>
              </w:rPr>
            </w:pPr>
            <w:r w:rsidRPr="003B3CD5">
              <w:rPr>
                <w:rFonts w:asciiTheme="minorHAnsi" w:hAnsiTheme="minorHAnsi" w:cstheme="minorHAnsi"/>
                <w:b/>
                <w:sz w:val="24"/>
                <w:szCs w:val="24"/>
              </w:rPr>
              <w:t>Activity 1c:</w:t>
            </w:r>
            <w:r>
              <w:rPr>
                <w:rFonts w:asciiTheme="minorHAnsi" w:hAnsiTheme="minorHAnsi" w:cstheme="minorHAnsi"/>
                <w:sz w:val="24"/>
                <w:szCs w:val="24"/>
              </w:rPr>
              <w:t xml:space="preserve"> </w:t>
            </w:r>
            <w:r w:rsidRPr="009C1371">
              <w:rPr>
                <w:rFonts w:asciiTheme="minorHAnsi" w:hAnsiTheme="minorHAnsi" w:cstheme="minorHAnsi"/>
                <w:sz w:val="24"/>
                <w:szCs w:val="24"/>
              </w:rPr>
              <w:t>Establish platforms and protocols for collecting, analyzing</w:t>
            </w:r>
            <w:r>
              <w:rPr>
                <w:rFonts w:asciiTheme="minorHAnsi" w:hAnsiTheme="minorHAnsi" w:cstheme="minorHAnsi"/>
                <w:sz w:val="24"/>
                <w:szCs w:val="24"/>
              </w:rPr>
              <w:t>,</w:t>
            </w:r>
            <w:r w:rsidRPr="009C1371">
              <w:rPr>
                <w:rFonts w:asciiTheme="minorHAnsi" w:hAnsiTheme="minorHAnsi" w:cstheme="minorHAnsi"/>
                <w:sz w:val="24"/>
                <w:szCs w:val="24"/>
              </w:rPr>
              <w:t xml:space="preserve"> and making </w:t>
            </w:r>
            <w:r>
              <w:rPr>
                <w:rFonts w:asciiTheme="minorHAnsi" w:hAnsiTheme="minorHAnsi" w:cstheme="minorHAnsi"/>
                <w:sz w:val="24"/>
                <w:szCs w:val="24"/>
              </w:rPr>
              <w:t xml:space="preserve">EH data about small and very small CWS and NCWS </w:t>
            </w:r>
            <w:r w:rsidRPr="009C1371">
              <w:rPr>
                <w:rFonts w:asciiTheme="minorHAnsi" w:hAnsiTheme="minorHAnsi" w:cstheme="minorHAnsi"/>
                <w:sz w:val="24"/>
                <w:szCs w:val="24"/>
              </w:rPr>
              <w:t>publicly available</w:t>
            </w:r>
            <w:r>
              <w:rPr>
                <w:rFonts w:asciiTheme="minorHAnsi" w:hAnsiTheme="minorHAnsi" w:cstheme="minorHAnsi"/>
                <w:sz w:val="24"/>
                <w:szCs w:val="24"/>
              </w:rPr>
              <w:t>. Ensure protection of p</w:t>
            </w:r>
            <w:r w:rsidRPr="00E751A0">
              <w:rPr>
                <w:rFonts w:asciiTheme="minorHAnsi" w:hAnsiTheme="minorHAnsi" w:cstheme="minorHAnsi"/>
                <w:color w:val="231F20"/>
                <w:sz w:val="24"/>
                <w:szCs w:val="24"/>
              </w:rPr>
              <w:t xml:space="preserve">ersonally identifiable information. Please see: </w:t>
            </w:r>
            <w:hyperlink r:id="rId21" w:history="1">
              <w:r w:rsidRPr="00E751A0">
                <w:rPr>
                  <w:rStyle w:val="Hyperlink"/>
                  <w:rFonts w:asciiTheme="minorHAnsi" w:hAnsiTheme="minorHAnsi" w:cstheme="minorHAnsi"/>
                  <w:sz w:val="24"/>
                  <w:szCs w:val="24"/>
                </w:rPr>
                <w:t>Data.Gov</w:t>
              </w:r>
            </w:hyperlink>
            <w:r>
              <w:rPr>
                <w:rStyle w:val="Hyperlink"/>
                <w:rFonts w:asciiTheme="minorHAnsi" w:hAnsiTheme="minorHAnsi" w:cstheme="minorHAnsi"/>
                <w:sz w:val="24"/>
                <w:szCs w:val="24"/>
              </w:rPr>
              <w:t xml:space="preserve"> </w:t>
            </w:r>
            <w:r w:rsidRPr="00E751A0">
              <w:rPr>
                <w:rFonts w:asciiTheme="minorHAnsi" w:hAnsiTheme="minorHAnsi" w:cstheme="minorHAnsi"/>
                <w:color w:val="231F20"/>
                <w:sz w:val="24"/>
                <w:szCs w:val="24"/>
              </w:rPr>
              <w:t>for additional guidance on open data</w:t>
            </w:r>
            <w:r>
              <w:rPr>
                <w:rFonts w:asciiTheme="minorHAnsi" w:hAnsiTheme="minorHAnsi" w:cstheme="minorHAnsi"/>
                <w:color w:val="231F20"/>
                <w:sz w:val="24"/>
                <w:szCs w:val="24"/>
              </w:rPr>
              <w:t>.</w:t>
            </w:r>
          </w:p>
          <w:p w14:paraId="57CA0329" w14:textId="77777777" w:rsidR="00477131" w:rsidRDefault="00477131" w:rsidP="00477131">
            <w:pPr>
              <w:pStyle w:val="NoSpacing"/>
              <w:rPr>
                <w:rFonts w:asciiTheme="minorHAnsi" w:hAnsiTheme="minorHAnsi" w:cstheme="minorHAnsi"/>
                <w:b/>
                <w:sz w:val="24"/>
                <w:szCs w:val="24"/>
              </w:rPr>
            </w:pPr>
          </w:p>
          <w:p w14:paraId="0270C54B" w14:textId="49338033" w:rsidR="00477131" w:rsidRPr="00891C1F" w:rsidRDefault="00477131" w:rsidP="00477131">
            <w:pPr>
              <w:pStyle w:val="NoSpacing"/>
              <w:rPr>
                <w:rStyle w:val="Hyperlink"/>
                <w:rFonts w:asciiTheme="minorHAnsi" w:hAnsiTheme="minorHAnsi" w:cstheme="minorHAnsi"/>
                <w:color w:val="auto"/>
                <w:sz w:val="24"/>
                <w:szCs w:val="24"/>
                <w:u w:val="none"/>
              </w:rPr>
            </w:pPr>
            <w:r w:rsidRPr="003B3CD5">
              <w:rPr>
                <w:rFonts w:asciiTheme="minorHAnsi" w:hAnsiTheme="minorHAnsi" w:cstheme="minorHAnsi"/>
                <w:b/>
                <w:sz w:val="24"/>
                <w:szCs w:val="24"/>
              </w:rPr>
              <w:t>Activity 1d:</w:t>
            </w:r>
            <w:r>
              <w:rPr>
                <w:rFonts w:asciiTheme="minorHAnsi" w:hAnsiTheme="minorHAnsi" w:cstheme="minorHAnsi"/>
                <w:sz w:val="24"/>
                <w:szCs w:val="24"/>
              </w:rPr>
              <w:t xml:space="preserve"> Provide training to s</w:t>
            </w:r>
            <w:r w:rsidRPr="007C3B3D">
              <w:rPr>
                <w:rFonts w:asciiTheme="minorHAnsi" w:hAnsiTheme="minorHAnsi" w:cstheme="minorHAnsi"/>
                <w:sz w:val="24"/>
                <w:szCs w:val="24"/>
              </w:rPr>
              <w:t xml:space="preserve">trengthen technical competencies </w:t>
            </w:r>
            <w:r>
              <w:rPr>
                <w:rFonts w:asciiTheme="minorHAnsi" w:hAnsiTheme="minorHAnsi" w:cstheme="minorHAnsi"/>
                <w:sz w:val="24"/>
                <w:szCs w:val="24"/>
              </w:rPr>
              <w:t xml:space="preserve">for </w:t>
            </w:r>
            <w:r w:rsidRPr="007C3B3D">
              <w:rPr>
                <w:rFonts w:asciiTheme="minorHAnsi" w:hAnsiTheme="minorHAnsi" w:cstheme="minorHAnsi"/>
                <w:sz w:val="24"/>
                <w:szCs w:val="24"/>
              </w:rPr>
              <w:t>EH professional</w:t>
            </w:r>
            <w:r>
              <w:rPr>
                <w:rFonts w:asciiTheme="minorHAnsi" w:hAnsiTheme="minorHAnsi" w:cstheme="minorHAnsi"/>
                <w:sz w:val="24"/>
                <w:szCs w:val="24"/>
              </w:rPr>
              <w:t>s</w:t>
            </w:r>
            <w:r w:rsidRPr="007C3B3D">
              <w:rPr>
                <w:rFonts w:asciiTheme="minorHAnsi" w:hAnsiTheme="minorHAnsi" w:cstheme="minorHAnsi"/>
                <w:sz w:val="24"/>
                <w:szCs w:val="24"/>
              </w:rPr>
              <w:t xml:space="preserve"> </w:t>
            </w:r>
            <w:r>
              <w:rPr>
                <w:rFonts w:asciiTheme="minorHAnsi" w:hAnsiTheme="minorHAnsi" w:cstheme="minorHAnsi"/>
                <w:sz w:val="24"/>
                <w:szCs w:val="24"/>
              </w:rPr>
              <w:t xml:space="preserve">on the use of </w:t>
            </w:r>
            <w:r w:rsidRPr="007C3B3D">
              <w:rPr>
                <w:rFonts w:asciiTheme="minorHAnsi" w:hAnsiTheme="minorHAnsi" w:cstheme="minorHAnsi"/>
                <w:sz w:val="24"/>
                <w:szCs w:val="24"/>
              </w:rPr>
              <w:t xml:space="preserve">data </w:t>
            </w:r>
            <w:r>
              <w:rPr>
                <w:rFonts w:asciiTheme="minorHAnsi" w:hAnsiTheme="minorHAnsi" w:cstheme="minorHAnsi"/>
                <w:sz w:val="24"/>
                <w:szCs w:val="24"/>
              </w:rPr>
              <w:t xml:space="preserve">to identify </w:t>
            </w:r>
            <w:r w:rsidRPr="007C3B3D">
              <w:rPr>
                <w:rFonts w:asciiTheme="minorHAnsi" w:hAnsiTheme="minorHAnsi" w:cstheme="minorHAnsi"/>
                <w:sz w:val="24"/>
                <w:szCs w:val="24"/>
              </w:rPr>
              <w:t xml:space="preserve">and address </w:t>
            </w:r>
            <w:r>
              <w:rPr>
                <w:rFonts w:asciiTheme="minorHAnsi" w:hAnsiTheme="minorHAnsi" w:cstheme="minorHAnsi"/>
                <w:sz w:val="24"/>
                <w:szCs w:val="24"/>
              </w:rPr>
              <w:t xml:space="preserve">drinking water </w:t>
            </w:r>
            <w:r w:rsidRPr="007C3B3D">
              <w:rPr>
                <w:rFonts w:asciiTheme="minorHAnsi" w:hAnsiTheme="minorHAnsi" w:cstheme="minorHAnsi"/>
                <w:sz w:val="24"/>
                <w:szCs w:val="24"/>
              </w:rPr>
              <w:t xml:space="preserve">hazards </w:t>
            </w:r>
            <w:r>
              <w:rPr>
                <w:rFonts w:asciiTheme="minorHAnsi" w:hAnsiTheme="minorHAnsi" w:cstheme="minorHAnsi"/>
                <w:sz w:val="24"/>
                <w:szCs w:val="24"/>
              </w:rPr>
              <w:t xml:space="preserve">and access to safe drinking water. </w:t>
            </w:r>
          </w:p>
          <w:p w14:paraId="3B4D7416" w14:textId="77777777" w:rsidR="00477131" w:rsidRPr="009E2403" w:rsidRDefault="00477131" w:rsidP="00477131">
            <w:pPr>
              <w:rPr>
                <w:rFonts w:asciiTheme="minorHAnsi" w:hAnsiTheme="minorHAnsi" w:cstheme="minorHAnsi"/>
                <w:b/>
                <w:sz w:val="24"/>
                <w:szCs w:val="24"/>
              </w:rPr>
            </w:pPr>
          </w:p>
          <w:p w14:paraId="256B3F6C" w14:textId="77777777" w:rsidR="00477131" w:rsidRPr="009E2403" w:rsidRDefault="00477131" w:rsidP="00477131">
            <w:pPr>
              <w:rPr>
                <w:rFonts w:asciiTheme="minorHAnsi" w:hAnsiTheme="minorHAnsi" w:cstheme="minorHAnsi"/>
                <w:b/>
                <w:sz w:val="24"/>
                <w:szCs w:val="24"/>
              </w:rPr>
            </w:pPr>
            <w:r w:rsidRPr="009E2403">
              <w:rPr>
                <w:rFonts w:asciiTheme="minorHAnsi" w:hAnsiTheme="minorHAnsi" w:cstheme="minorHAnsi"/>
                <w:b/>
                <w:sz w:val="24"/>
                <w:szCs w:val="24"/>
              </w:rPr>
              <w:t>Strategy 2: Identify, prevent, and control EH hazards</w:t>
            </w:r>
            <w:r w:rsidRPr="009E2403">
              <w:rPr>
                <w:rFonts w:asciiTheme="minorHAnsi" w:hAnsiTheme="minorHAnsi" w:cstheme="minorHAnsi"/>
                <w:b/>
                <w:color w:val="231F20"/>
                <w:sz w:val="24"/>
                <w:szCs w:val="24"/>
              </w:rPr>
              <w:t xml:space="preserve"> </w:t>
            </w:r>
          </w:p>
          <w:p w14:paraId="13F523AF" w14:textId="77777777" w:rsidR="00477131" w:rsidRDefault="00477131" w:rsidP="00477131">
            <w:pPr>
              <w:rPr>
                <w:rFonts w:asciiTheme="minorHAnsi" w:hAnsiTheme="minorHAnsi" w:cstheme="minorHAnsi"/>
                <w:b/>
                <w:sz w:val="24"/>
                <w:szCs w:val="24"/>
              </w:rPr>
            </w:pPr>
          </w:p>
          <w:p w14:paraId="1E6CCB08" w14:textId="7BE8258A" w:rsidR="00477131" w:rsidRPr="003B3CD5" w:rsidRDefault="00477131" w:rsidP="00477131">
            <w:pPr>
              <w:rPr>
                <w:rFonts w:asciiTheme="minorHAnsi" w:hAnsiTheme="minorHAnsi" w:cstheme="minorHAnsi"/>
                <w:sz w:val="24"/>
                <w:szCs w:val="24"/>
              </w:rPr>
            </w:pPr>
            <w:r w:rsidRPr="003B3CD5">
              <w:rPr>
                <w:rFonts w:asciiTheme="minorHAnsi" w:hAnsiTheme="minorHAnsi" w:cstheme="minorHAnsi"/>
                <w:b/>
                <w:sz w:val="24"/>
                <w:szCs w:val="24"/>
              </w:rPr>
              <w:t>Activity 2a:</w:t>
            </w:r>
            <w:r>
              <w:rPr>
                <w:rFonts w:asciiTheme="minorHAnsi" w:hAnsiTheme="minorHAnsi" w:cstheme="minorHAnsi"/>
                <w:sz w:val="24"/>
                <w:szCs w:val="24"/>
              </w:rPr>
              <w:t xml:space="preserve"> </w:t>
            </w:r>
            <w:r w:rsidRPr="003B3CD5">
              <w:rPr>
                <w:rFonts w:asciiTheme="minorHAnsi" w:hAnsiTheme="minorHAnsi" w:cstheme="minorHAnsi"/>
                <w:sz w:val="24"/>
                <w:szCs w:val="24"/>
              </w:rPr>
              <w:t>Analyze, identify, and describe conditions that prevent access to safe drinking water. Use  service indicators</w:t>
            </w:r>
            <w:r>
              <w:rPr>
                <w:rFonts w:asciiTheme="minorHAnsi" w:hAnsiTheme="minorHAnsi" w:cstheme="minorHAnsi"/>
                <w:sz w:val="24"/>
                <w:szCs w:val="24"/>
              </w:rPr>
              <w:t xml:space="preserve"> developed by the World Health Organization (WHO)</w:t>
            </w:r>
            <w:r w:rsidRPr="003B3CD5">
              <w:rPr>
                <w:rFonts w:asciiTheme="minorHAnsi" w:hAnsiTheme="minorHAnsi" w:cstheme="minorHAnsi"/>
                <w:sz w:val="24"/>
                <w:szCs w:val="24"/>
              </w:rPr>
              <w:t xml:space="preserve"> – water quality, quantity, coverage, continuity, and affordability as described in WHO Guidelines for Drinking Water Quality</w:t>
            </w:r>
            <w:r w:rsidRPr="003B3CD5">
              <w:rPr>
                <w:rFonts w:asciiTheme="minorHAnsi" w:hAnsiTheme="minorHAnsi" w:cstheme="minorHAnsi"/>
                <w:sz w:val="24"/>
                <w:szCs w:val="24"/>
                <w:vertAlign w:val="superscript"/>
              </w:rPr>
              <w:t>2</w:t>
            </w:r>
            <w:r w:rsidRPr="003B3CD5">
              <w:rPr>
                <w:rFonts w:asciiTheme="minorHAnsi" w:hAnsiTheme="minorHAnsi" w:cstheme="minorHAnsi"/>
                <w:sz w:val="24"/>
                <w:szCs w:val="24"/>
              </w:rPr>
              <w:t>. Service indicator examples include:</w:t>
            </w:r>
          </w:p>
          <w:p w14:paraId="4EB5BF9B" w14:textId="77777777" w:rsidR="00477131" w:rsidRDefault="00477131" w:rsidP="00477131">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Lack of access to a </w:t>
            </w:r>
            <w:r>
              <w:rPr>
                <w:rFonts w:asciiTheme="minorHAnsi" w:hAnsiTheme="minorHAnsi" w:cstheme="minorHAnsi"/>
                <w:sz w:val="24"/>
                <w:szCs w:val="24"/>
              </w:rPr>
              <w:t xml:space="preserve">CWS </w:t>
            </w:r>
            <w:r w:rsidRPr="008E1F41">
              <w:rPr>
                <w:rFonts w:asciiTheme="minorHAnsi" w:hAnsiTheme="minorHAnsi" w:cstheme="minorHAnsi"/>
                <w:sz w:val="24"/>
                <w:szCs w:val="24"/>
              </w:rPr>
              <w:t>(coverage and/or affordability).</w:t>
            </w:r>
          </w:p>
          <w:p w14:paraId="2D848503" w14:textId="77777777" w:rsidR="00477131" w:rsidRDefault="00477131" w:rsidP="00477131">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Poorly developed, aging </w:t>
            </w:r>
            <w:r>
              <w:rPr>
                <w:rFonts w:asciiTheme="minorHAnsi" w:hAnsiTheme="minorHAnsi" w:cstheme="minorHAnsi"/>
                <w:sz w:val="24"/>
                <w:szCs w:val="24"/>
              </w:rPr>
              <w:t xml:space="preserve">infrastructure </w:t>
            </w:r>
            <w:r w:rsidRPr="008E1F41">
              <w:rPr>
                <w:rFonts w:asciiTheme="minorHAnsi" w:hAnsiTheme="minorHAnsi" w:cstheme="minorHAnsi"/>
                <w:sz w:val="24"/>
                <w:szCs w:val="24"/>
              </w:rPr>
              <w:t>vulnerable to contamination (quality, continuity, quantity, and affordability).</w:t>
            </w:r>
          </w:p>
          <w:p w14:paraId="4FEF868D" w14:textId="77777777" w:rsidR="00477131" w:rsidRDefault="00477131" w:rsidP="00477131">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Recommended treatment system not installed, used, or maintained (affordability and quality).</w:t>
            </w:r>
          </w:p>
          <w:p w14:paraId="3309AD7C" w14:textId="77777777" w:rsidR="00477131" w:rsidRDefault="00477131" w:rsidP="00477131">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Water not accessible every day throughout the year (continuity).</w:t>
            </w:r>
          </w:p>
          <w:p w14:paraId="155134DB" w14:textId="77777777" w:rsidR="00477131" w:rsidRDefault="00477131" w:rsidP="00477131">
            <w:pPr>
              <w:pStyle w:val="ListParagraph"/>
              <w:numPr>
                <w:ilvl w:val="0"/>
                <w:numId w:val="34"/>
              </w:numPr>
              <w:rPr>
                <w:rFonts w:asciiTheme="minorHAnsi" w:hAnsiTheme="minorHAnsi" w:cstheme="minorHAnsi"/>
                <w:sz w:val="24"/>
                <w:szCs w:val="24"/>
              </w:rPr>
            </w:pPr>
            <w:r>
              <w:rPr>
                <w:rFonts w:asciiTheme="minorHAnsi" w:hAnsiTheme="minorHAnsi" w:cstheme="minorHAnsi"/>
                <w:sz w:val="24"/>
                <w:szCs w:val="24"/>
              </w:rPr>
              <w:t>W</w:t>
            </w:r>
            <w:r w:rsidRPr="008E1F41">
              <w:rPr>
                <w:rFonts w:asciiTheme="minorHAnsi" w:hAnsiTheme="minorHAnsi" w:cstheme="minorHAnsi"/>
                <w:sz w:val="24"/>
                <w:szCs w:val="24"/>
              </w:rPr>
              <w:t xml:space="preserve">ater quality </w:t>
            </w:r>
            <w:r>
              <w:rPr>
                <w:rFonts w:asciiTheme="minorHAnsi" w:hAnsiTheme="minorHAnsi" w:cstheme="minorHAnsi"/>
                <w:sz w:val="24"/>
                <w:szCs w:val="24"/>
              </w:rPr>
              <w:t xml:space="preserve">and sampling challenges </w:t>
            </w:r>
            <w:r w:rsidRPr="008E1F41">
              <w:rPr>
                <w:rFonts w:asciiTheme="minorHAnsi" w:hAnsiTheme="minorHAnsi" w:cstheme="minorHAnsi"/>
                <w:sz w:val="24"/>
                <w:szCs w:val="24"/>
              </w:rPr>
              <w:t>(test affordability, quality).</w:t>
            </w:r>
          </w:p>
          <w:p w14:paraId="676581FC" w14:textId="77777777" w:rsidR="00477131" w:rsidRPr="008E1F41" w:rsidRDefault="00477131" w:rsidP="00477131">
            <w:pPr>
              <w:pStyle w:val="ListParagraph"/>
              <w:numPr>
                <w:ilvl w:val="0"/>
                <w:numId w:val="34"/>
              </w:numPr>
              <w:rPr>
                <w:rFonts w:asciiTheme="minorHAnsi" w:hAnsiTheme="minorHAnsi" w:cstheme="minorHAnsi"/>
                <w:sz w:val="24"/>
                <w:szCs w:val="24"/>
              </w:rPr>
            </w:pPr>
            <w:r w:rsidRPr="008E1F41">
              <w:rPr>
                <w:rFonts w:asciiTheme="minorHAnsi" w:hAnsiTheme="minorHAnsi" w:cstheme="minorHAnsi"/>
                <w:sz w:val="24"/>
                <w:szCs w:val="24"/>
              </w:rPr>
              <w:t xml:space="preserve">Water source impacted by drought (seasonal and prolonged), extreme weather and climate variability (flooding, fires), and normal seasonal variation (quality, quantity, continuity). </w:t>
            </w:r>
          </w:p>
          <w:p w14:paraId="3C3884E0" w14:textId="77777777" w:rsidR="00477131" w:rsidRDefault="00477131" w:rsidP="00477131">
            <w:pPr>
              <w:ind w:left="360"/>
              <w:rPr>
                <w:rFonts w:asciiTheme="minorHAnsi" w:hAnsiTheme="minorHAnsi" w:cstheme="minorHAnsi"/>
                <w:sz w:val="24"/>
                <w:szCs w:val="24"/>
              </w:rPr>
            </w:pPr>
          </w:p>
          <w:p w14:paraId="5F4E6788" w14:textId="77777777" w:rsidR="00477131" w:rsidRPr="003B3CD5" w:rsidRDefault="00477131" w:rsidP="00477131">
            <w:pPr>
              <w:rPr>
                <w:rFonts w:asciiTheme="minorHAnsi" w:hAnsiTheme="minorHAnsi" w:cstheme="minorHAnsi"/>
                <w:sz w:val="24"/>
                <w:szCs w:val="24"/>
              </w:rPr>
            </w:pPr>
            <w:r w:rsidRPr="003B3CD5">
              <w:rPr>
                <w:rFonts w:asciiTheme="minorHAnsi" w:hAnsiTheme="minorHAnsi" w:cstheme="minorHAnsi"/>
                <w:b/>
                <w:sz w:val="24"/>
                <w:szCs w:val="24"/>
              </w:rPr>
              <w:t>Activity 2b:</w:t>
            </w:r>
            <w:r>
              <w:rPr>
                <w:rFonts w:asciiTheme="minorHAnsi" w:hAnsiTheme="minorHAnsi" w:cstheme="minorHAnsi"/>
                <w:sz w:val="24"/>
                <w:szCs w:val="24"/>
              </w:rPr>
              <w:t xml:space="preserve"> </w:t>
            </w:r>
            <w:r w:rsidRPr="003B3CD5">
              <w:rPr>
                <w:rFonts w:asciiTheme="minorHAnsi" w:hAnsiTheme="minorHAnsi" w:cstheme="minorHAnsi"/>
                <w:sz w:val="24"/>
                <w:szCs w:val="24"/>
              </w:rPr>
              <w:t>Develop interventions to control hazards and improve access to safe drinking water.</w:t>
            </w:r>
          </w:p>
          <w:p w14:paraId="5DE6A44C" w14:textId="77777777" w:rsidR="00477131" w:rsidRPr="00D402D2" w:rsidRDefault="00477131" w:rsidP="00477131">
            <w:pPr>
              <w:pStyle w:val="ListParagraph"/>
              <w:rPr>
                <w:rFonts w:asciiTheme="minorHAnsi" w:hAnsiTheme="minorHAnsi" w:cstheme="minorHAnsi"/>
                <w:sz w:val="24"/>
                <w:szCs w:val="24"/>
              </w:rPr>
            </w:pPr>
          </w:p>
          <w:p w14:paraId="7439D3EB" w14:textId="77777777" w:rsidR="00477131" w:rsidRPr="00455C4E" w:rsidRDefault="00477131" w:rsidP="00477131">
            <w:pPr>
              <w:rPr>
                <w:rFonts w:asciiTheme="minorHAnsi" w:hAnsiTheme="minorHAnsi" w:cstheme="minorHAnsi"/>
                <w:b/>
                <w:sz w:val="24"/>
                <w:szCs w:val="24"/>
              </w:rPr>
            </w:pPr>
            <w:r w:rsidRPr="00455C4E">
              <w:rPr>
                <w:rFonts w:asciiTheme="minorHAnsi" w:hAnsiTheme="minorHAnsi" w:cstheme="minorHAnsi"/>
                <w:b/>
                <w:sz w:val="24"/>
                <w:szCs w:val="24"/>
              </w:rPr>
              <w:t>Strategy 3: Assess EH intervention effectiveness and impact</w:t>
            </w:r>
          </w:p>
          <w:p w14:paraId="048D82EE" w14:textId="77777777" w:rsidR="00477131" w:rsidRDefault="00477131" w:rsidP="00477131">
            <w:pPr>
              <w:pStyle w:val="NoSpacing"/>
              <w:rPr>
                <w:rFonts w:asciiTheme="minorHAnsi" w:hAnsiTheme="minorHAnsi" w:cstheme="minorHAnsi"/>
                <w:sz w:val="24"/>
                <w:szCs w:val="24"/>
              </w:rPr>
            </w:pPr>
          </w:p>
          <w:p w14:paraId="6983D62E" w14:textId="3E66B07D" w:rsidR="00477131" w:rsidRPr="00AB2236" w:rsidRDefault="00477131" w:rsidP="00477131">
            <w:pPr>
              <w:pStyle w:val="NoSpacing"/>
              <w:rPr>
                <w:rFonts w:asciiTheme="minorHAnsi" w:hAnsiTheme="minorHAnsi" w:cstheme="minorHAnsi"/>
                <w:sz w:val="24"/>
                <w:szCs w:val="24"/>
              </w:rPr>
            </w:pPr>
            <w:r w:rsidRPr="00477131">
              <w:rPr>
                <w:rFonts w:asciiTheme="minorHAnsi" w:hAnsiTheme="minorHAnsi" w:cstheme="minorHAnsi"/>
                <w:b/>
                <w:sz w:val="24"/>
                <w:szCs w:val="24"/>
              </w:rPr>
              <w:t>Activity 3a:</w:t>
            </w:r>
            <w:r>
              <w:rPr>
                <w:rFonts w:asciiTheme="minorHAnsi" w:hAnsiTheme="minorHAnsi" w:cstheme="minorHAnsi"/>
                <w:sz w:val="24"/>
                <w:szCs w:val="24"/>
              </w:rPr>
              <w:t xml:space="preserve"> Assess </w:t>
            </w:r>
            <w:r w:rsidRPr="002E4EF0">
              <w:rPr>
                <w:rFonts w:asciiTheme="minorHAnsi" w:hAnsiTheme="minorHAnsi" w:cstheme="minorHAnsi"/>
                <w:sz w:val="24"/>
                <w:szCs w:val="24"/>
              </w:rPr>
              <w:t xml:space="preserve">intervention(s) implemented to </w:t>
            </w:r>
            <w:r>
              <w:rPr>
                <w:rFonts w:asciiTheme="minorHAnsi" w:hAnsiTheme="minorHAnsi" w:cstheme="minorHAnsi"/>
                <w:sz w:val="24"/>
                <w:szCs w:val="24"/>
              </w:rPr>
              <w:t xml:space="preserve">reduce EH hazards associated with drinking water for their </w:t>
            </w:r>
            <w:r w:rsidRPr="002E4EF0">
              <w:rPr>
                <w:rFonts w:asciiTheme="minorHAnsi" w:hAnsiTheme="minorHAnsi" w:cstheme="minorHAnsi"/>
                <w:sz w:val="24"/>
                <w:szCs w:val="24"/>
              </w:rPr>
              <w:t>effectiveness</w:t>
            </w:r>
            <w:r>
              <w:rPr>
                <w:rFonts w:asciiTheme="minorHAnsi" w:hAnsiTheme="minorHAnsi" w:cstheme="minorHAnsi"/>
                <w:sz w:val="24"/>
                <w:szCs w:val="24"/>
              </w:rPr>
              <w:t xml:space="preserve">, </w:t>
            </w:r>
            <w:r w:rsidRPr="002E4EF0">
              <w:rPr>
                <w:rFonts w:asciiTheme="minorHAnsi" w:hAnsiTheme="minorHAnsi" w:cstheme="minorHAnsi"/>
                <w:sz w:val="24"/>
                <w:szCs w:val="24"/>
              </w:rPr>
              <w:t>efficiency</w:t>
            </w:r>
            <w:r>
              <w:rPr>
                <w:rFonts w:asciiTheme="minorHAnsi" w:hAnsiTheme="minorHAnsi" w:cstheme="minorHAnsi"/>
                <w:sz w:val="24"/>
                <w:szCs w:val="24"/>
              </w:rPr>
              <w:t>,</w:t>
            </w:r>
            <w:r w:rsidRPr="002E4EF0">
              <w:rPr>
                <w:rFonts w:asciiTheme="minorHAnsi" w:hAnsiTheme="minorHAnsi" w:cstheme="minorHAnsi"/>
                <w:sz w:val="24"/>
                <w:szCs w:val="24"/>
              </w:rPr>
              <w:t xml:space="preserve"> and ability to inform evidence-based decision making</w:t>
            </w:r>
            <w:r>
              <w:rPr>
                <w:rFonts w:asciiTheme="minorHAnsi" w:hAnsiTheme="minorHAnsi" w:cstheme="minorHAnsi"/>
                <w:sz w:val="24"/>
                <w:szCs w:val="24"/>
              </w:rPr>
              <w:t>. Kochtitzky</w:t>
            </w:r>
            <w:r>
              <w:rPr>
                <w:rFonts w:asciiTheme="minorHAnsi" w:hAnsiTheme="minorHAnsi" w:cstheme="minorHAnsi"/>
                <w:sz w:val="24"/>
                <w:szCs w:val="24"/>
                <w:vertAlign w:val="superscript"/>
              </w:rPr>
              <w:t>3</w:t>
            </w:r>
            <w:r>
              <w:rPr>
                <w:rFonts w:asciiTheme="minorHAnsi" w:hAnsiTheme="minorHAnsi" w:cstheme="minorHAnsi"/>
                <w:sz w:val="24"/>
                <w:szCs w:val="24"/>
              </w:rPr>
              <w:t xml:space="preserve"> provides </w:t>
            </w:r>
            <w:r w:rsidRPr="00AB2236">
              <w:rPr>
                <w:rFonts w:asciiTheme="minorHAnsi" w:hAnsiTheme="minorHAnsi" w:cstheme="minorHAnsi"/>
                <w:color w:val="231F20"/>
                <w:sz w:val="24"/>
                <w:szCs w:val="24"/>
              </w:rPr>
              <w:t>more information on identifying evidence for best practices</w:t>
            </w:r>
            <w:r>
              <w:rPr>
                <w:rFonts w:asciiTheme="minorHAnsi" w:hAnsiTheme="minorHAnsi" w:cstheme="minorHAnsi"/>
                <w:color w:val="231F20"/>
                <w:sz w:val="24"/>
                <w:szCs w:val="24"/>
              </w:rPr>
              <w:t>.</w:t>
            </w:r>
          </w:p>
          <w:p w14:paraId="348B9984" w14:textId="77777777" w:rsidR="00477131" w:rsidRDefault="00477131" w:rsidP="00477131">
            <w:pPr>
              <w:rPr>
                <w:rFonts w:asciiTheme="minorHAnsi" w:hAnsiTheme="minorHAnsi" w:cstheme="minorHAnsi"/>
                <w:color w:val="231F20"/>
                <w:sz w:val="24"/>
                <w:szCs w:val="24"/>
              </w:rPr>
            </w:pPr>
          </w:p>
          <w:p w14:paraId="01BC8DA3" w14:textId="2D29B56F" w:rsidR="00477131" w:rsidRPr="003B3CD5" w:rsidRDefault="00477131" w:rsidP="00477131">
            <w:pPr>
              <w:rPr>
                <w:rFonts w:asciiTheme="minorHAnsi" w:hAnsiTheme="minorHAnsi" w:cstheme="minorHAnsi"/>
                <w:color w:val="231F20"/>
                <w:sz w:val="24"/>
                <w:szCs w:val="24"/>
              </w:rPr>
            </w:pPr>
            <w:r w:rsidRPr="00477131">
              <w:rPr>
                <w:rFonts w:asciiTheme="minorHAnsi" w:hAnsiTheme="minorHAnsi" w:cstheme="minorHAnsi"/>
                <w:b/>
                <w:color w:val="231F20"/>
                <w:sz w:val="24"/>
                <w:szCs w:val="24"/>
              </w:rPr>
              <w:t>Activity 3b:</w:t>
            </w:r>
            <w:r>
              <w:rPr>
                <w:rFonts w:asciiTheme="minorHAnsi" w:hAnsiTheme="minorHAnsi" w:cstheme="minorHAnsi"/>
                <w:color w:val="231F20"/>
                <w:sz w:val="24"/>
                <w:szCs w:val="24"/>
              </w:rPr>
              <w:t xml:space="preserve"> </w:t>
            </w:r>
            <w:r w:rsidRPr="003B3CD5">
              <w:rPr>
                <w:rFonts w:asciiTheme="minorHAnsi" w:hAnsiTheme="minorHAnsi" w:cstheme="minorHAnsi"/>
                <w:color w:val="231F20"/>
                <w:sz w:val="24"/>
                <w:szCs w:val="24"/>
              </w:rPr>
              <w:t>Develop a report that describes the process followed by safe water program</w:t>
            </w:r>
            <w:r w:rsidR="001C33C8">
              <w:rPr>
                <w:rFonts w:asciiTheme="minorHAnsi" w:hAnsiTheme="minorHAnsi" w:cstheme="minorHAnsi"/>
                <w:color w:val="231F20"/>
                <w:sz w:val="24"/>
                <w:szCs w:val="24"/>
              </w:rPr>
              <w:t>s</w:t>
            </w:r>
            <w:r w:rsidRPr="003B3CD5">
              <w:rPr>
                <w:rFonts w:asciiTheme="minorHAnsi" w:hAnsiTheme="minorHAnsi" w:cstheme="minorHAnsi"/>
                <w:color w:val="231F20"/>
                <w:sz w:val="24"/>
                <w:szCs w:val="24"/>
              </w:rPr>
              <w:t xml:space="preserve"> to identify issues, develop intervention options, and select</w:t>
            </w:r>
            <w:r>
              <w:rPr>
                <w:rFonts w:asciiTheme="minorHAnsi" w:hAnsiTheme="minorHAnsi" w:cstheme="minorHAnsi"/>
                <w:color w:val="231F20"/>
                <w:sz w:val="24"/>
                <w:szCs w:val="24"/>
              </w:rPr>
              <w:t xml:space="preserve"> the</w:t>
            </w:r>
            <w:r w:rsidRPr="003B3CD5">
              <w:rPr>
                <w:rFonts w:asciiTheme="minorHAnsi" w:hAnsiTheme="minorHAnsi" w:cstheme="minorHAnsi"/>
                <w:color w:val="231F20"/>
                <w:sz w:val="24"/>
                <w:szCs w:val="24"/>
              </w:rPr>
              <w:t xml:space="preserve"> best intervention</w:t>
            </w:r>
            <w:r>
              <w:rPr>
                <w:rFonts w:asciiTheme="minorHAnsi" w:hAnsiTheme="minorHAnsi" w:cstheme="minorHAnsi"/>
                <w:color w:val="231F20"/>
                <w:sz w:val="24"/>
                <w:szCs w:val="24"/>
              </w:rPr>
              <w:t xml:space="preserve">(s) </w:t>
            </w:r>
            <w:r w:rsidRPr="003B3CD5">
              <w:rPr>
                <w:rFonts w:asciiTheme="minorHAnsi" w:hAnsiTheme="minorHAnsi" w:cstheme="minorHAnsi"/>
                <w:color w:val="231F20"/>
                <w:sz w:val="24"/>
                <w:szCs w:val="24"/>
              </w:rPr>
              <w:t>for implementation.</w:t>
            </w:r>
          </w:p>
          <w:p w14:paraId="39926169" w14:textId="77777777" w:rsidR="00477131" w:rsidRPr="009E2403" w:rsidRDefault="00477131" w:rsidP="00477131">
            <w:pPr>
              <w:pStyle w:val="TableParagraph"/>
              <w:spacing w:before="11"/>
              <w:ind w:left="0"/>
              <w:rPr>
                <w:rFonts w:asciiTheme="minorHAnsi" w:hAnsiTheme="minorHAnsi" w:cstheme="minorHAnsi"/>
                <w:color w:val="231F20"/>
                <w:sz w:val="24"/>
                <w:szCs w:val="24"/>
              </w:rPr>
            </w:pPr>
          </w:p>
        </w:tc>
      </w:tr>
      <w:tr w:rsidR="00477131" w:rsidRPr="00891C1F" w14:paraId="5C25013D" w14:textId="77777777" w:rsidTr="00477131">
        <w:trPr>
          <w:trHeight w:val="449"/>
        </w:trPr>
        <w:tc>
          <w:tcPr>
            <w:tcW w:w="11227" w:type="dxa"/>
            <w:gridSpan w:val="2"/>
            <w:tcBorders>
              <w:bottom w:val="single" w:sz="4" w:space="0" w:color="auto"/>
            </w:tcBorders>
            <w:shd w:val="clear" w:color="auto" w:fill="1F497D" w:themeFill="text2"/>
          </w:tcPr>
          <w:p w14:paraId="54585796" w14:textId="77777777" w:rsidR="00477131" w:rsidRPr="00891C1F" w:rsidRDefault="00477131" w:rsidP="00477131">
            <w:pPr>
              <w:jc w:val="center"/>
              <w:rPr>
                <w:rFonts w:asciiTheme="minorHAnsi" w:hAnsiTheme="minorHAnsi" w:cstheme="minorHAnsi"/>
                <w:b/>
                <w:color w:val="FFFFFF" w:themeColor="background1"/>
                <w:sz w:val="24"/>
                <w:szCs w:val="24"/>
              </w:rPr>
            </w:pPr>
            <w:r w:rsidRPr="00891C1F">
              <w:rPr>
                <w:rFonts w:asciiTheme="minorHAnsi" w:hAnsiTheme="minorHAnsi" w:cstheme="minorHAnsi"/>
                <w:b/>
                <w:color w:val="FFFFFF" w:themeColor="background1"/>
                <w:sz w:val="24"/>
                <w:szCs w:val="24"/>
              </w:rPr>
              <w:lastRenderedPageBreak/>
              <w:t>EVALUATION AND PERFORMANCE MEASUREMENT</w:t>
            </w:r>
          </w:p>
        </w:tc>
      </w:tr>
      <w:tr w:rsidR="00477131" w:rsidRPr="009E2403" w14:paraId="68142518" w14:textId="77777777" w:rsidTr="00477131">
        <w:trPr>
          <w:trHeight w:val="629"/>
        </w:trPr>
        <w:tc>
          <w:tcPr>
            <w:tcW w:w="540" w:type="dxa"/>
            <w:shd w:val="clear" w:color="auto" w:fill="1F497D" w:themeFill="text2"/>
          </w:tcPr>
          <w:p w14:paraId="12AD62A5" w14:textId="7B6DE7CF" w:rsidR="00477131" w:rsidRPr="00891C1F" w:rsidRDefault="00EB7DC6" w:rsidP="0047713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6</w:t>
            </w:r>
          </w:p>
        </w:tc>
        <w:tc>
          <w:tcPr>
            <w:tcW w:w="10687" w:type="dxa"/>
            <w:shd w:val="clear" w:color="auto" w:fill="auto"/>
            <w:vAlign w:val="center"/>
          </w:tcPr>
          <w:p w14:paraId="20AE137C" w14:textId="77777777" w:rsidR="00477131" w:rsidRPr="009E2403" w:rsidRDefault="00477131" w:rsidP="00477131">
            <w:pPr>
              <w:rPr>
                <w:rFonts w:asciiTheme="minorHAnsi" w:hAnsiTheme="minorHAnsi" w:cstheme="minorHAnsi"/>
                <w:b/>
                <w:sz w:val="24"/>
                <w:szCs w:val="24"/>
                <w:u w:val="single"/>
              </w:rPr>
            </w:pPr>
            <w:r w:rsidRPr="002705DA">
              <w:rPr>
                <w:rFonts w:asciiTheme="minorHAnsi" w:hAnsiTheme="minorHAnsi" w:cstheme="minorHAnsi"/>
                <w:b/>
                <w:color w:val="000000" w:themeColor="text1"/>
                <w:sz w:val="24"/>
                <w:szCs w:val="24"/>
              </w:rPr>
              <w:t>Strategy 1</w:t>
            </w:r>
            <w:r w:rsidRPr="00EF3BCF">
              <w:rPr>
                <w:rFonts w:asciiTheme="minorHAnsi" w:hAnsiTheme="minorHAnsi" w:cstheme="minorHAnsi"/>
                <w:b/>
                <w:color w:val="000000" w:themeColor="text1"/>
                <w:sz w:val="24"/>
                <w:szCs w:val="24"/>
              </w:rPr>
              <w:t xml:space="preserve">: </w:t>
            </w:r>
            <w:r w:rsidRPr="009E2403">
              <w:rPr>
                <w:rFonts w:asciiTheme="minorHAnsi" w:hAnsiTheme="minorHAnsi" w:cstheme="minorHAnsi"/>
                <w:b/>
                <w:color w:val="231F20"/>
                <w:sz w:val="24"/>
                <w:szCs w:val="24"/>
              </w:rPr>
              <w:t>Strengthen EH data use and informatics capacity</w:t>
            </w:r>
          </w:p>
          <w:p w14:paraId="512E30B9" w14:textId="77777777" w:rsidR="00477131" w:rsidRPr="00891C1F" w:rsidRDefault="00477131" w:rsidP="00477131">
            <w:pPr>
              <w:rPr>
                <w:rFonts w:asciiTheme="minorHAnsi" w:hAnsiTheme="minorHAnsi" w:cstheme="minorHAnsi"/>
                <w:b/>
                <w:color w:val="000000" w:themeColor="text1"/>
                <w:sz w:val="24"/>
                <w:szCs w:val="24"/>
              </w:rPr>
            </w:pPr>
          </w:p>
          <w:p w14:paraId="740FF748" w14:textId="6A8D1F90" w:rsidR="00477131" w:rsidRDefault="00477131" w:rsidP="00477131">
            <w:pPr>
              <w:pStyle w:val="TableParagraph"/>
              <w:ind w:left="0"/>
              <w:rPr>
                <w:rFonts w:asciiTheme="minorHAnsi" w:hAnsiTheme="minorHAnsi" w:cstheme="minorHAnsi"/>
                <w:color w:val="231F20"/>
                <w:sz w:val="24"/>
                <w:szCs w:val="24"/>
              </w:rPr>
            </w:pPr>
            <w:r w:rsidRPr="009E2403">
              <w:rPr>
                <w:rFonts w:asciiTheme="minorHAnsi" w:hAnsiTheme="minorHAnsi" w:cstheme="minorHAnsi"/>
                <w:b/>
                <w:color w:val="231F20"/>
                <w:sz w:val="24"/>
                <w:szCs w:val="24"/>
              </w:rPr>
              <w:t>Measure</w:t>
            </w:r>
            <w:r>
              <w:rPr>
                <w:rFonts w:asciiTheme="minorHAnsi" w:hAnsiTheme="minorHAnsi" w:cstheme="minorHAnsi"/>
                <w:b/>
                <w:color w:val="231F20"/>
                <w:sz w:val="24"/>
                <w:szCs w:val="24"/>
              </w:rPr>
              <w:t xml:space="preserve"> 1a: </w:t>
            </w:r>
            <w:r w:rsidRPr="002705DA">
              <w:rPr>
                <w:rFonts w:asciiTheme="minorHAnsi" w:hAnsiTheme="minorHAnsi" w:cstheme="minorHAnsi"/>
                <w:color w:val="231F20"/>
                <w:sz w:val="24"/>
                <w:szCs w:val="24"/>
              </w:rPr>
              <w:t>Increase</w:t>
            </w:r>
            <w:r>
              <w:rPr>
                <w:rFonts w:asciiTheme="minorHAnsi" w:hAnsiTheme="minorHAnsi" w:cstheme="minorHAnsi"/>
                <w:color w:val="231F20"/>
                <w:sz w:val="24"/>
                <w:szCs w:val="24"/>
              </w:rPr>
              <w:t xml:space="preserve"> in</w:t>
            </w:r>
            <w:r>
              <w:rPr>
                <w:rFonts w:asciiTheme="minorHAnsi" w:hAnsiTheme="minorHAnsi" w:cstheme="minorHAnsi"/>
                <w:b/>
                <w:color w:val="231F20"/>
                <w:sz w:val="24"/>
                <w:szCs w:val="24"/>
              </w:rPr>
              <w:t xml:space="preserve"> </w:t>
            </w:r>
            <w:r>
              <w:rPr>
                <w:rFonts w:asciiTheme="minorHAnsi" w:hAnsiTheme="minorHAnsi" w:cstheme="minorHAnsi"/>
                <w:color w:val="231F20"/>
                <w:sz w:val="24"/>
                <w:szCs w:val="24"/>
              </w:rPr>
              <w:t>a</w:t>
            </w:r>
            <w:r w:rsidRPr="00347F66">
              <w:rPr>
                <w:rFonts w:asciiTheme="minorHAnsi" w:hAnsiTheme="minorHAnsi" w:cstheme="minorHAnsi"/>
                <w:color w:val="231F20"/>
                <w:sz w:val="24"/>
                <w:szCs w:val="24"/>
              </w:rPr>
              <w:t>ccess</w:t>
            </w:r>
            <w:r>
              <w:rPr>
                <w:rFonts w:asciiTheme="minorHAnsi" w:hAnsiTheme="minorHAnsi" w:cstheme="minorHAnsi"/>
                <w:color w:val="231F20"/>
                <w:sz w:val="24"/>
                <w:szCs w:val="24"/>
              </w:rPr>
              <w:t xml:space="preserve"> to</w:t>
            </w:r>
            <w:r>
              <w:rPr>
                <w:rFonts w:asciiTheme="minorHAnsi" w:hAnsiTheme="minorHAnsi" w:cstheme="minorHAnsi"/>
                <w:sz w:val="24"/>
                <w:szCs w:val="24"/>
              </w:rPr>
              <w:t xml:space="preserve"> small and very small CWS and NCWS </w:t>
            </w:r>
            <w:r w:rsidRPr="00455C4E">
              <w:rPr>
                <w:rFonts w:asciiTheme="minorHAnsi" w:hAnsiTheme="minorHAnsi" w:cstheme="minorHAnsi"/>
                <w:color w:val="231F20"/>
                <w:sz w:val="24"/>
                <w:szCs w:val="24"/>
              </w:rPr>
              <w:t>data through electronic information systems</w:t>
            </w:r>
            <w:r>
              <w:rPr>
                <w:rFonts w:asciiTheme="minorHAnsi" w:hAnsiTheme="minorHAnsi" w:cstheme="minorHAnsi"/>
                <w:color w:val="231F20"/>
                <w:sz w:val="24"/>
                <w:szCs w:val="24"/>
              </w:rPr>
              <w:t>.</w:t>
            </w:r>
          </w:p>
          <w:p w14:paraId="238E6956" w14:textId="77777777" w:rsidR="00477131" w:rsidRPr="00455C4E" w:rsidRDefault="00477131" w:rsidP="00477131">
            <w:pPr>
              <w:pStyle w:val="TableParagraph"/>
              <w:ind w:left="0"/>
              <w:rPr>
                <w:rFonts w:asciiTheme="minorHAnsi" w:hAnsiTheme="minorHAnsi" w:cstheme="minorHAnsi"/>
                <w:color w:val="231F20"/>
                <w:sz w:val="24"/>
                <w:szCs w:val="24"/>
              </w:rPr>
            </w:pPr>
          </w:p>
          <w:p w14:paraId="296BDC8A" w14:textId="6CA5C6B4" w:rsidR="00477131" w:rsidRDefault="00477131" w:rsidP="00477131">
            <w:pPr>
              <w:pStyle w:val="TableParagraph"/>
              <w:spacing w:before="22" w:line="286" w:lineRule="exact"/>
              <w:ind w:left="0" w:right="115"/>
              <w:rPr>
                <w:rFonts w:asciiTheme="minorHAnsi" w:hAnsiTheme="minorHAnsi" w:cstheme="minorHAnsi"/>
                <w:color w:val="231F20"/>
                <w:sz w:val="24"/>
                <w:szCs w:val="24"/>
              </w:rPr>
            </w:pPr>
            <w:r w:rsidRPr="00D625A0">
              <w:rPr>
                <w:rFonts w:asciiTheme="minorHAnsi" w:hAnsiTheme="minorHAnsi" w:cstheme="minorHAnsi"/>
                <w:b/>
                <w:color w:val="231F20"/>
                <w:sz w:val="24"/>
                <w:szCs w:val="24"/>
              </w:rPr>
              <w:t>Measure</w:t>
            </w:r>
            <w:r>
              <w:rPr>
                <w:rFonts w:asciiTheme="minorHAnsi" w:hAnsiTheme="minorHAnsi" w:cstheme="minorHAnsi"/>
                <w:b/>
                <w:color w:val="231F20"/>
                <w:sz w:val="24"/>
                <w:szCs w:val="24"/>
              </w:rPr>
              <w:t xml:space="preserve"> 1b</w:t>
            </w:r>
            <w:r w:rsidRPr="00D625A0">
              <w:rPr>
                <w:rFonts w:asciiTheme="minorHAnsi" w:hAnsiTheme="minorHAnsi" w:cstheme="minorHAnsi"/>
                <w:b/>
                <w:color w:val="231F20"/>
                <w:sz w:val="24"/>
                <w:szCs w:val="24"/>
              </w:rPr>
              <w:t>:</w:t>
            </w:r>
            <w:r>
              <w:rPr>
                <w:rFonts w:asciiTheme="minorHAnsi" w:hAnsiTheme="minorHAnsi" w:cstheme="minorHAnsi"/>
                <w:color w:val="231F20"/>
                <w:sz w:val="24"/>
                <w:szCs w:val="24"/>
              </w:rPr>
              <w:t xml:space="preserve"> Increase in accessible electronic information </w:t>
            </w:r>
            <w:r w:rsidRPr="00AB2236">
              <w:rPr>
                <w:rFonts w:asciiTheme="minorHAnsi" w:hAnsiTheme="minorHAnsi" w:cstheme="minorHAnsi"/>
                <w:color w:val="231F20"/>
                <w:sz w:val="24"/>
                <w:szCs w:val="24"/>
              </w:rPr>
              <w:t>containing important data points</w:t>
            </w:r>
            <w:r>
              <w:rPr>
                <w:rFonts w:asciiTheme="minorHAnsi" w:hAnsiTheme="minorHAnsi" w:cstheme="minorHAnsi"/>
                <w:color w:val="231F20"/>
                <w:sz w:val="24"/>
                <w:szCs w:val="24"/>
              </w:rPr>
              <w:t xml:space="preserve"> such as water source</w:t>
            </w:r>
            <w:r w:rsidRPr="00AB2236">
              <w:rPr>
                <w:rFonts w:asciiTheme="minorHAnsi" w:hAnsiTheme="minorHAnsi" w:cstheme="minorHAnsi"/>
                <w:color w:val="231F20"/>
                <w:sz w:val="24"/>
                <w:szCs w:val="24"/>
              </w:rPr>
              <w:t>, water quality information,</w:t>
            </w:r>
            <w:r>
              <w:rPr>
                <w:rFonts w:asciiTheme="minorHAnsi" w:hAnsiTheme="minorHAnsi" w:cstheme="minorHAnsi"/>
                <w:color w:val="231F20"/>
                <w:sz w:val="24"/>
                <w:szCs w:val="24"/>
              </w:rPr>
              <w:t xml:space="preserve"> and</w:t>
            </w:r>
            <w:r w:rsidRPr="00AB2236">
              <w:rPr>
                <w:rFonts w:asciiTheme="minorHAnsi" w:hAnsiTheme="minorHAnsi" w:cstheme="minorHAnsi"/>
                <w:color w:val="231F20"/>
                <w:sz w:val="24"/>
                <w:szCs w:val="24"/>
              </w:rPr>
              <w:t xml:space="preserve"> </w:t>
            </w:r>
            <w:r>
              <w:rPr>
                <w:rFonts w:asciiTheme="minorHAnsi" w:hAnsiTheme="minorHAnsi" w:cstheme="minorHAnsi"/>
                <w:color w:val="231F20"/>
                <w:sz w:val="24"/>
                <w:szCs w:val="24"/>
              </w:rPr>
              <w:t>other information and data.</w:t>
            </w:r>
          </w:p>
          <w:p w14:paraId="29F85ADF" w14:textId="77777777" w:rsidR="00477131" w:rsidRPr="00AB2236" w:rsidRDefault="00477131" w:rsidP="00477131">
            <w:pPr>
              <w:pStyle w:val="TableParagraph"/>
              <w:spacing w:before="22" w:line="286" w:lineRule="exact"/>
              <w:ind w:left="0" w:right="115"/>
              <w:rPr>
                <w:rFonts w:asciiTheme="minorHAnsi" w:hAnsiTheme="minorHAnsi" w:cstheme="minorHAnsi"/>
                <w:color w:val="231F20"/>
                <w:sz w:val="24"/>
                <w:szCs w:val="24"/>
              </w:rPr>
            </w:pPr>
          </w:p>
          <w:p w14:paraId="37C2F474" w14:textId="007B8210" w:rsidR="00477131" w:rsidRPr="00891C1F" w:rsidRDefault="00477131" w:rsidP="00477131">
            <w:pPr>
              <w:pStyle w:val="TableParagraph"/>
              <w:tabs>
                <w:tab w:val="left" w:pos="839"/>
              </w:tabs>
              <w:ind w:left="0"/>
              <w:rPr>
                <w:rFonts w:asciiTheme="minorHAnsi" w:eastAsia="Times New Roman" w:hAnsiTheme="minorHAnsi" w:cstheme="minorHAnsi"/>
                <w:sz w:val="24"/>
                <w:szCs w:val="24"/>
              </w:rPr>
            </w:pPr>
            <w:r w:rsidRPr="00AB2236">
              <w:rPr>
                <w:rFonts w:asciiTheme="minorHAnsi" w:hAnsiTheme="minorHAnsi" w:cstheme="minorHAnsi"/>
                <w:b/>
                <w:color w:val="231F20"/>
                <w:sz w:val="24"/>
                <w:szCs w:val="24"/>
              </w:rPr>
              <w:t>Measure</w:t>
            </w:r>
            <w:r>
              <w:rPr>
                <w:rFonts w:asciiTheme="minorHAnsi" w:hAnsiTheme="minorHAnsi" w:cstheme="minorHAnsi"/>
                <w:b/>
                <w:color w:val="231F20"/>
                <w:sz w:val="24"/>
                <w:szCs w:val="24"/>
              </w:rPr>
              <w:t xml:space="preserve"> 1c</w:t>
            </w:r>
            <w:r w:rsidRPr="00AB2236">
              <w:rPr>
                <w:rFonts w:asciiTheme="minorHAnsi" w:hAnsiTheme="minorHAnsi" w:cstheme="minorHAnsi"/>
                <w:b/>
                <w:color w:val="231F20"/>
                <w:sz w:val="24"/>
                <w:szCs w:val="24"/>
              </w:rPr>
              <w:t xml:space="preserve">: </w:t>
            </w:r>
            <w:r w:rsidRPr="00EF3BCF">
              <w:rPr>
                <w:rFonts w:asciiTheme="minorHAnsi" w:hAnsiTheme="minorHAnsi" w:cstheme="minorHAnsi"/>
                <w:color w:val="231F20"/>
                <w:sz w:val="24"/>
                <w:szCs w:val="24"/>
              </w:rPr>
              <w:t>Establishment of a</w:t>
            </w:r>
            <w:r w:rsidRPr="00891C1F">
              <w:rPr>
                <w:rFonts w:asciiTheme="minorHAnsi" w:eastAsia="Times New Roman" w:hAnsiTheme="minorHAnsi" w:cstheme="minorHAnsi"/>
                <w:sz w:val="24"/>
                <w:szCs w:val="24"/>
              </w:rPr>
              <w:t>n open</w:t>
            </w:r>
            <w:r>
              <w:rPr>
                <w:rFonts w:asciiTheme="minorHAnsi" w:eastAsia="Times New Roman" w:hAnsiTheme="minorHAnsi" w:cstheme="minorHAnsi"/>
                <w:sz w:val="24"/>
                <w:szCs w:val="24"/>
              </w:rPr>
              <w:t>-</w:t>
            </w:r>
            <w:r w:rsidRPr="00891C1F">
              <w:rPr>
                <w:rFonts w:asciiTheme="minorHAnsi" w:eastAsia="Times New Roman" w:hAnsiTheme="minorHAnsi" w:cstheme="minorHAnsi"/>
                <w:sz w:val="24"/>
                <w:szCs w:val="24"/>
              </w:rPr>
              <w:t>access portal or data</w:t>
            </w:r>
            <w:r>
              <w:rPr>
                <w:rFonts w:asciiTheme="minorHAnsi" w:eastAsia="Times New Roman" w:hAnsiTheme="minorHAnsi" w:cstheme="minorHAnsi"/>
                <w:sz w:val="24"/>
                <w:szCs w:val="24"/>
              </w:rPr>
              <w:t>-</w:t>
            </w:r>
            <w:r w:rsidRPr="00891C1F">
              <w:rPr>
                <w:rFonts w:asciiTheme="minorHAnsi" w:eastAsia="Times New Roman" w:hAnsiTheme="minorHAnsi" w:cstheme="minorHAnsi"/>
                <w:sz w:val="24"/>
                <w:szCs w:val="24"/>
              </w:rPr>
              <w:t xml:space="preserve">sharing site that protects personally identifiable information. Stakeholders (especially community members) </w:t>
            </w:r>
            <w:r>
              <w:rPr>
                <w:rFonts w:asciiTheme="minorHAnsi" w:eastAsia="Times New Roman" w:hAnsiTheme="minorHAnsi" w:cstheme="minorHAnsi"/>
                <w:sz w:val="24"/>
                <w:szCs w:val="24"/>
              </w:rPr>
              <w:t xml:space="preserve">can </w:t>
            </w:r>
            <w:r w:rsidRPr="00891C1F">
              <w:rPr>
                <w:rFonts w:asciiTheme="minorHAnsi" w:eastAsia="Times New Roman" w:hAnsiTheme="minorHAnsi" w:cstheme="minorHAnsi"/>
                <w:sz w:val="24"/>
                <w:szCs w:val="24"/>
              </w:rPr>
              <w:t>access information related to</w:t>
            </w:r>
            <w:r>
              <w:rPr>
                <w:rFonts w:asciiTheme="minorHAnsi" w:hAnsiTheme="minorHAnsi" w:cstheme="minorHAnsi"/>
                <w:sz w:val="24"/>
                <w:szCs w:val="24"/>
              </w:rPr>
              <w:t xml:space="preserve"> small and very small CWS and NCWS </w:t>
            </w:r>
            <w:r>
              <w:rPr>
                <w:rFonts w:asciiTheme="minorHAnsi" w:eastAsia="Times New Roman" w:hAnsiTheme="minorHAnsi" w:cstheme="minorHAnsi"/>
                <w:sz w:val="24"/>
                <w:szCs w:val="24"/>
              </w:rPr>
              <w:t xml:space="preserve">and source water </w:t>
            </w:r>
            <w:r w:rsidRPr="00891C1F">
              <w:rPr>
                <w:rFonts w:asciiTheme="minorHAnsi" w:eastAsia="Times New Roman" w:hAnsiTheme="minorHAnsi" w:cstheme="minorHAnsi"/>
                <w:sz w:val="24"/>
                <w:szCs w:val="24"/>
              </w:rPr>
              <w:t xml:space="preserve">quality. </w:t>
            </w:r>
          </w:p>
          <w:p w14:paraId="4D28DF01" w14:textId="77777777" w:rsidR="00477131" w:rsidRPr="00891C1F" w:rsidRDefault="00477131" w:rsidP="00477131">
            <w:pPr>
              <w:pStyle w:val="ListParagraph"/>
              <w:numPr>
                <w:ilvl w:val="0"/>
                <w:numId w:val="8"/>
              </w:numPr>
              <w:contextualSpacing w:val="0"/>
              <w:rPr>
                <w:rFonts w:asciiTheme="minorHAnsi" w:eastAsia="Times New Roman" w:hAnsiTheme="minorHAnsi" w:cstheme="minorHAnsi"/>
                <w:sz w:val="24"/>
                <w:szCs w:val="24"/>
              </w:rPr>
            </w:pPr>
            <w:r w:rsidRPr="00891C1F">
              <w:rPr>
                <w:rFonts w:asciiTheme="minorHAnsi" w:eastAsia="Times New Roman" w:hAnsiTheme="minorHAnsi" w:cstheme="minorHAnsi"/>
                <w:sz w:val="24"/>
                <w:szCs w:val="24"/>
              </w:rPr>
              <w:t xml:space="preserve">Specific metrics </w:t>
            </w:r>
            <w:r>
              <w:rPr>
                <w:rFonts w:asciiTheme="minorHAnsi" w:eastAsia="Times New Roman" w:hAnsiTheme="minorHAnsi" w:cstheme="minorHAnsi"/>
                <w:sz w:val="24"/>
                <w:szCs w:val="24"/>
              </w:rPr>
              <w:t xml:space="preserve">may </w:t>
            </w:r>
            <w:r w:rsidRPr="00891C1F">
              <w:rPr>
                <w:rFonts w:asciiTheme="minorHAnsi" w:eastAsia="Times New Roman" w:hAnsiTheme="minorHAnsi" w:cstheme="minorHAnsi"/>
                <w:sz w:val="24"/>
                <w:szCs w:val="24"/>
              </w:rPr>
              <w:t>include</w:t>
            </w:r>
            <w:r>
              <w:rPr>
                <w:rFonts w:asciiTheme="minorHAnsi" w:eastAsia="Times New Roman" w:hAnsiTheme="minorHAnsi" w:cstheme="minorHAnsi"/>
                <w:sz w:val="24"/>
                <w:szCs w:val="24"/>
              </w:rPr>
              <w:t xml:space="preserve"> i</w:t>
            </w:r>
            <w:r w:rsidRPr="00891C1F">
              <w:rPr>
                <w:rFonts w:asciiTheme="minorHAnsi" w:eastAsia="Times New Roman" w:hAnsiTheme="minorHAnsi" w:cstheme="minorHAnsi"/>
                <w:sz w:val="24"/>
                <w:szCs w:val="24"/>
              </w:rPr>
              <w:t xml:space="preserve">nformation on </w:t>
            </w:r>
            <w:r>
              <w:rPr>
                <w:rFonts w:asciiTheme="minorHAnsi" w:eastAsia="Times New Roman" w:hAnsiTheme="minorHAnsi" w:cstheme="minorHAnsi"/>
                <w:sz w:val="24"/>
                <w:szCs w:val="24"/>
              </w:rPr>
              <w:t xml:space="preserve">site specific and </w:t>
            </w:r>
            <w:r w:rsidRPr="00891C1F">
              <w:rPr>
                <w:rFonts w:asciiTheme="minorHAnsi" w:eastAsia="Times New Roman" w:hAnsiTheme="minorHAnsi" w:cstheme="minorHAnsi"/>
                <w:sz w:val="24"/>
                <w:szCs w:val="24"/>
              </w:rPr>
              <w:t>regional barriers to</w:t>
            </w:r>
            <w:r>
              <w:rPr>
                <w:rFonts w:asciiTheme="minorHAnsi" w:eastAsia="Times New Roman" w:hAnsiTheme="minorHAnsi" w:cstheme="minorHAnsi"/>
                <w:sz w:val="24"/>
                <w:szCs w:val="24"/>
              </w:rPr>
              <w:t xml:space="preserve"> </w:t>
            </w:r>
            <w:r w:rsidRPr="00891C1F">
              <w:rPr>
                <w:rFonts w:asciiTheme="minorHAnsi" w:eastAsia="Times New Roman" w:hAnsiTheme="minorHAnsi" w:cstheme="minorHAnsi"/>
                <w:sz w:val="24"/>
                <w:szCs w:val="24"/>
              </w:rPr>
              <w:t>safe drinking water from</w:t>
            </w:r>
            <w:r>
              <w:rPr>
                <w:rFonts w:asciiTheme="minorHAnsi" w:eastAsia="Times New Roman" w:hAnsiTheme="minorHAnsi" w:cstheme="minorHAnsi"/>
                <w:sz w:val="24"/>
                <w:szCs w:val="24"/>
              </w:rPr>
              <w:t xml:space="preserve"> </w:t>
            </w:r>
            <w:r>
              <w:rPr>
                <w:rFonts w:asciiTheme="minorHAnsi" w:hAnsiTheme="minorHAnsi" w:cstheme="minorHAnsi"/>
                <w:sz w:val="24"/>
                <w:szCs w:val="24"/>
              </w:rPr>
              <w:t xml:space="preserve">small and very small CWS and NCWS. </w:t>
            </w:r>
            <w:r w:rsidRPr="00891C1F">
              <w:rPr>
                <w:rFonts w:asciiTheme="minorHAnsi" w:eastAsia="Times New Roman" w:hAnsiTheme="minorHAnsi" w:cstheme="minorHAnsi"/>
                <w:sz w:val="24"/>
                <w:szCs w:val="24"/>
              </w:rPr>
              <w:t xml:space="preserve">(geological formations, shallow </w:t>
            </w:r>
            <w:proofErr w:type="spellStart"/>
            <w:r w:rsidRPr="00891C1F">
              <w:rPr>
                <w:rFonts w:asciiTheme="minorHAnsi" w:eastAsia="Times New Roman" w:hAnsiTheme="minorHAnsi" w:cstheme="minorHAnsi"/>
                <w:sz w:val="24"/>
                <w:szCs w:val="24"/>
              </w:rPr>
              <w:t>aquifiers</w:t>
            </w:r>
            <w:proofErr w:type="spellEnd"/>
            <w:r w:rsidRPr="00891C1F">
              <w:rPr>
                <w:rFonts w:asciiTheme="minorHAnsi" w:eastAsia="Times New Roman" w:hAnsiTheme="minorHAnsi" w:cstheme="minorHAnsi"/>
                <w:sz w:val="24"/>
                <w:szCs w:val="24"/>
              </w:rPr>
              <w:t xml:space="preserve">, historical </w:t>
            </w:r>
            <w:r>
              <w:rPr>
                <w:rFonts w:asciiTheme="minorHAnsi" w:eastAsia="Times New Roman" w:hAnsiTheme="minorHAnsi" w:cstheme="minorHAnsi"/>
                <w:sz w:val="24"/>
                <w:szCs w:val="24"/>
              </w:rPr>
              <w:t xml:space="preserve">records of </w:t>
            </w:r>
            <w:r w:rsidRPr="00891C1F">
              <w:rPr>
                <w:rFonts w:asciiTheme="minorHAnsi" w:eastAsia="Times New Roman" w:hAnsiTheme="minorHAnsi" w:cstheme="minorHAnsi"/>
                <w:sz w:val="24"/>
                <w:szCs w:val="24"/>
              </w:rPr>
              <w:t>ground</w:t>
            </w:r>
            <w:r>
              <w:rPr>
                <w:rFonts w:asciiTheme="minorHAnsi" w:eastAsia="Times New Roman" w:hAnsiTheme="minorHAnsi" w:cstheme="minorHAnsi"/>
                <w:sz w:val="24"/>
                <w:szCs w:val="24"/>
              </w:rPr>
              <w:t xml:space="preserve"> and surface</w:t>
            </w:r>
            <w:r w:rsidRPr="00891C1F">
              <w:rPr>
                <w:rFonts w:asciiTheme="minorHAnsi" w:eastAsia="Times New Roman" w:hAnsiTheme="minorHAnsi" w:cstheme="minorHAnsi"/>
                <w:sz w:val="24"/>
                <w:szCs w:val="24"/>
              </w:rPr>
              <w:t xml:space="preserve"> water contamination, periods of extended drought, low</w:t>
            </w:r>
            <w:r>
              <w:rPr>
                <w:rFonts w:asciiTheme="minorHAnsi" w:eastAsia="Times New Roman" w:hAnsiTheme="minorHAnsi" w:cstheme="minorHAnsi"/>
                <w:sz w:val="24"/>
                <w:szCs w:val="24"/>
              </w:rPr>
              <w:t>-</w:t>
            </w:r>
            <w:r w:rsidRPr="00891C1F">
              <w:rPr>
                <w:rFonts w:asciiTheme="minorHAnsi" w:eastAsia="Times New Roman" w:hAnsiTheme="minorHAnsi" w:cstheme="minorHAnsi"/>
                <w:sz w:val="24"/>
                <w:szCs w:val="24"/>
              </w:rPr>
              <w:t>yield wells</w:t>
            </w:r>
            <w:r>
              <w:rPr>
                <w:rFonts w:asciiTheme="minorHAnsi" w:eastAsia="Times New Roman" w:hAnsiTheme="minorHAnsi" w:cstheme="minorHAnsi"/>
                <w:sz w:val="24"/>
                <w:szCs w:val="24"/>
              </w:rPr>
              <w:t>, and other information and data</w:t>
            </w:r>
            <w:r w:rsidRPr="00891C1F">
              <w:rPr>
                <w:rFonts w:asciiTheme="minorHAnsi" w:eastAsia="Times New Roman" w:hAnsiTheme="minorHAnsi" w:cstheme="minorHAnsi"/>
                <w:sz w:val="24"/>
                <w:szCs w:val="24"/>
              </w:rPr>
              <w:t xml:space="preserve">). </w:t>
            </w:r>
          </w:p>
          <w:p w14:paraId="3400138A" w14:textId="77777777" w:rsidR="00477131" w:rsidRPr="00891C1F" w:rsidRDefault="00477131" w:rsidP="00477131">
            <w:pPr>
              <w:rPr>
                <w:rFonts w:asciiTheme="minorHAnsi" w:hAnsiTheme="minorHAnsi" w:cstheme="minorHAnsi"/>
                <w:b/>
                <w:color w:val="000000" w:themeColor="text1"/>
                <w:sz w:val="24"/>
                <w:szCs w:val="24"/>
              </w:rPr>
            </w:pPr>
          </w:p>
          <w:p w14:paraId="01FA5760" w14:textId="77777777" w:rsidR="00477131" w:rsidRPr="00D625A0" w:rsidRDefault="00477131" w:rsidP="00477131">
            <w:pPr>
              <w:pStyle w:val="TableParagraph"/>
              <w:tabs>
                <w:tab w:val="left" w:pos="1471"/>
              </w:tabs>
              <w:ind w:left="0" w:right="118"/>
              <w:rPr>
                <w:rFonts w:asciiTheme="minorHAnsi" w:hAnsiTheme="minorHAnsi" w:cstheme="minorHAnsi"/>
                <w:b/>
                <w:color w:val="000000" w:themeColor="text1"/>
                <w:sz w:val="24"/>
                <w:szCs w:val="24"/>
                <w:u w:val="single"/>
              </w:rPr>
            </w:pPr>
            <w:r w:rsidRPr="002705DA">
              <w:rPr>
                <w:rFonts w:asciiTheme="minorHAnsi" w:hAnsiTheme="minorHAnsi" w:cstheme="minorHAnsi"/>
                <w:b/>
                <w:color w:val="000000" w:themeColor="text1"/>
                <w:sz w:val="24"/>
                <w:szCs w:val="24"/>
              </w:rPr>
              <w:t>Strategy 2</w:t>
            </w:r>
            <w:r w:rsidRPr="00EF3BCF">
              <w:rPr>
                <w:rFonts w:asciiTheme="minorHAnsi" w:hAnsiTheme="minorHAnsi" w:cstheme="minorHAnsi"/>
                <w:b/>
                <w:color w:val="000000" w:themeColor="text1"/>
                <w:sz w:val="24"/>
                <w:szCs w:val="24"/>
              </w:rPr>
              <w:t xml:space="preserve">: </w:t>
            </w:r>
            <w:r w:rsidRPr="009E2403">
              <w:rPr>
                <w:rFonts w:asciiTheme="minorHAnsi" w:hAnsiTheme="minorHAnsi" w:cstheme="minorHAnsi"/>
                <w:b/>
                <w:sz w:val="24"/>
                <w:szCs w:val="24"/>
              </w:rPr>
              <w:t>Identify, prevent, and control EH hazards</w:t>
            </w:r>
          </w:p>
          <w:p w14:paraId="7BF6A0DD" w14:textId="77777777" w:rsidR="00477131" w:rsidRPr="00D625A0" w:rsidRDefault="00477131" w:rsidP="00477131">
            <w:pPr>
              <w:pStyle w:val="TableParagraph"/>
              <w:tabs>
                <w:tab w:val="left" w:pos="9868"/>
              </w:tabs>
              <w:ind w:left="0" w:right="115"/>
              <w:rPr>
                <w:rFonts w:asciiTheme="minorHAnsi" w:hAnsiTheme="minorHAnsi" w:cstheme="minorHAnsi"/>
                <w:b/>
                <w:color w:val="000000" w:themeColor="text1"/>
                <w:sz w:val="24"/>
                <w:szCs w:val="24"/>
              </w:rPr>
            </w:pPr>
          </w:p>
          <w:p w14:paraId="3F8637D2" w14:textId="4E0AE54A" w:rsidR="00477131" w:rsidRPr="00D625A0" w:rsidRDefault="00477131" w:rsidP="00477131">
            <w:pPr>
              <w:rPr>
                <w:rFonts w:asciiTheme="minorHAnsi" w:hAnsiTheme="minorHAnsi" w:cstheme="minorHAnsi"/>
                <w:sz w:val="24"/>
                <w:szCs w:val="24"/>
              </w:rPr>
            </w:pPr>
            <w:r w:rsidRPr="00A0213B">
              <w:rPr>
                <w:rFonts w:asciiTheme="minorHAnsi" w:hAnsiTheme="minorHAnsi" w:cstheme="minorHAnsi"/>
                <w:b/>
                <w:color w:val="231F20"/>
                <w:sz w:val="24"/>
                <w:szCs w:val="24"/>
              </w:rPr>
              <w:t>Measure</w:t>
            </w:r>
            <w:r>
              <w:rPr>
                <w:rFonts w:asciiTheme="minorHAnsi" w:hAnsiTheme="minorHAnsi" w:cstheme="minorHAnsi"/>
                <w:b/>
                <w:color w:val="231F20"/>
                <w:sz w:val="24"/>
                <w:szCs w:val="24"/>
              </w:rPr>
              <w:t xml:space="preserve"> 2a</w:t>
            </w:r>
            <w:r w:rsidRPr="00A0213B">
              <w:rPr>
                <w:rFonts w:asciiTheme="minorHAnsi" w:hAnsiTheme="minorHAnsi" w:cstheme="minorHAnsi"/>
                <w:b/>
                <w:color w:val="231F20"/>
                <w:sz w:val="24"/>
                <w:szCs w:val="24"/>
              </w:rPr>
              <w:t xml:space="preserve">: </w:t>
            </w:r>
            <w:r>
              <w:rPr>
                <w:rFonts w:asciiTheme="minorHAnsi" w:hAnsiTheme="minorHAnsi" w:cstheme="minorHAnsi"/>
                <w:sz w:val="24"/>
                <w:szCs w:val="24"/>
              </w:rPr>
              <w:t>Description of</w:t>
            </w:r>
            <w:r w:rsidRPr="00A0213B">
              <w:rPr>
                <w:rFonts w:asciiTheme="minorHAnsi" w:hAnsiTheme="minorHAnsi" w:cstheme="minorHAnsi"/>
                <w:sz w:val="24"/>
                <w:szCs w:val="24"/>
              </w:rPr>
              <w:t xml:space="preserve"> how</w:t>
            </w:r>
            <w:r w:rsidRPr="00A0213B">
              <w:rPr>
                <w:rFonts w:asciiTheme="minorHAnsi" w:hAnsiTheme="minorHAnsi" w:cstheme="minorHAnsi"/>
                <w:color w:val="231F20"/>
                <w:sz w:val="24"/>
                <w:szCs w:val="24"/>
              </w:rPr>
              <w:t xml:space="preserve"> water </w:t>
            </w:r>
            <w:r>
              <w:rPr>
                <w:rFonts w:asciiTheme="minorHAnsi" w:hAnsiTheme="minorHAnsi" w:cstheme="minorHAnsi"/>
                <w:color w:val="231F20"/>
                <w:sz w:val="24"/>
                <w:szCs w:val="24"/>
              </w:rPr>
              <w:t xml:space="preserve">quality, </w:t>
            </w:r>
            <w:r w:rsidRPr="00A0213B">
              <w:rPr>
                <w:rFonts w:asciiTheme="minorHAnsi" w:hAnsiTheme="minorHAnsi" w:cstheme="minorHAnsi"/>
                <w:color w:val="231F20"/>
                <w:sz w:val="24"/>
                <w:szCs w:val="24"/>
              </w:rPr>
              <w:t>q</w:t>
            </w:r>
            <w:r w:rsidRPr="00A0213B">
              <w:rPr>
                <w:rFonts w:asciiTheme="minorHAnsi" w:hAnsiTheme="minorHAnsi" w:cstheme="minorHAnsi"/>
                <w:sz w:val="24"/>
                <w:szCs w:val="24"/>
              </w:rPr>
              <w:t>uantity, coverage,</w:t>
            </w:r>
            <w:r>
              <w:rPr>
                <w:rFonts w:asciiTheme="minorHAnsi" w:hAnsiTheme="minorHAnsi" w:cstheme="minorHAnsi"/>
                <w:sz w:val="24"/>
                <w:szCs w:val="24"/>
              </w:rPr>
              <w:t xml:space="preserve"> </w:t>
            </w:r>
            <w:r w:rsidRPr="00A0213B">
              <w:rPr>
                <w:rFonts w:asciiTheme="minorHAnsi" w:hAnsiTheme="minorHAnsi" w:cstheme="minorHAnsi"/>
                <w:sz w:val="24"/>
                <w:szCs w:val="24"/>
              </w:rPr>
              <w:t>continuity, and affordability issues are identified, prevented, and controlled.</w:t>
            </w:r>
            <w:r>
              <w:rPr>
                <w:rFonts w:asciiTheme="minorHAnsi" w:hAnsiTheme="minorHAnsi" w:cstheme="minorHAnsi"/>
                <w:sz w:val="24"/>
                <w:szCs w:val="24"/>
              </w:rPr>
              <w:t xml:space="preserve"> </w:t>
            </w:r>
            <w:r w:rsidRPr="00D625A0">
              <w:rPr>
                <w:rFonts w:asciiTheme="minorHAnsi" w:hAnsiTheme="minorHAnsi" w:cstheme="minorHAnsi"/>
                <w:sz w:val="24"/>
                <w:szCs w:val="24"/>
              </w:rPr>
              <w:t>Indicator</w:t>
            </w:r>
            <w:r>
              <w:rPr>
                <w:rFonts w:asciiTheme="minorHAnsi" w:hAnsiTheme="minorHAnsi" w:cstheme="minorHAnsi"/>
                <w:sz w:val="24"/>
                <w:szCs w:val="24"/>
              </w:rPr>
              <w:t>s</w:t>
            </w:r>
            <w:r w:rsidRPr="00D625A0">
              <w:rPr>
                <w:rFonts w:asciiTheme="minorHAnsi" w:hAnsiTheme="minorHAnsi" w:cstheme="minorHAnsi"/>
                <w:sz w:val="24"/>
                <w:szCs w:val="24"/>
              </w:rPr>
              <w:t xml:space="preserve"> of interest include</w:t>
            </w:r>
            <w:r>
              <w:rPr>
                <w:rFonts w:asciiTheme="minorHAnsi" w:hAnsiTheme="minorHAnsi" w:cstheme="minorHAnsi"/>
                <w:sz w:val="24"/>
                <w:szCs w:val="24"/>
              </w:rPr>
              <w:t xml:space="preserve"> the following:</w:t>
            </w:r>
          </w:p>
          <w:p w14:paraId="1B1855AC" w14:textId="77777777" w:rsidR="00477131" w:rsidRPr="00D625A0" w:rsidRDefault="00477131" w:rsidP="00477131">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Pr="00D625A0">
              <w:rPr>
                <w:rFonts w:asciiTheme="minorHAnsi" w:hAnsiTheme="minorHAnsi" w:cstheme="minorHAnsi"/>
                <w:sz w:val="24"/>
                <w:szCs w:val="24"/>
              </w:rPr>
              <w:t xml:space="preserve">ercent of the population using drinking water from </w:t>
            </w:r>
            <w:r>
              <w:rPr>
                <w:rFonts w:asciiTheme="minorHAnsi" w:hAnsiTheme="minorHAnsi" w:cstheme="minorHAnsi"/>
                <w:sz w:val="24"/>
                <w:szCs w:val="24"/>
              </w:rPr>
              <w:t xml:space="preserve">small and very small CWS and NCWS. </w:t>
            </w:r>
            <w:r w:rsidRPr="00D625A0">
              <w:rPr>
                <w:rFonts w:asciiTheme="minorHAnsi" w:hAnsiTheme="minorHAnsi" w:cstheme="minorHAnsi"/>
                <w:sz w:val="24"/>
                <w:szCs w:val="24"/>
              </w:rPr>
              <w:t>.</w:t>
            </w:r>
          </w:p>
          <w:p w14:paraId="0F9B6DEC" w14:textId="77777777" w:rsidR="00477131" w:rsidRPr="00D625A0" w:rsidRDefault="00477131" w:rsidP="00477131">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Pr="00D625A0">
              <w:rPr>
                <w:rFonts w:asciiTheme="minorHAnsi" w:hAnsiTheme="minorHAnsi" w:cstheme="minorHAnsi"/>
                <w:sz w:val="24"/>
                <w:szCs w:val="24"/>
              </w:rPr>
              <w:t xml:space="preserve">ercent of population using drinking water from </w:t>
            </w:r>
            <w:r>
              <w:rPr>
                <w:rFonts w:asciiTheme="minorHAnsi" w:hAnsiTheme="minorHAnsi" w:cstheme="minorHAnsi"/>
                <w:sz w:val="24"/>
                <w:szCs w:val="24"/>
              </w:rPr>
              <w:t xml:space="preserve">small and very small CWS and NCWS </w:t>
            </w:r>
            <w:r w:rsidRPr="00D625A0">
              <w:rPr>
                <w:rFonts w:asciiTheme="minorHAnsi" w:hAnsiTheme="minorHAnsi" w:cstheme="minorHAnsi"/>
                <w:sz w:val="24"/>
                <w:szCs w:val="24"/>
              </w:rPr>
              <w:t xml:space="preserve">that meet microbial, chemical, radiological, and physical standards. Applicants should describe water quality based on hazards prioritized in their </w:t>
            </w:r>
            <w:r>
              <w:rPr>
                <w:rFonts w:asciiTheme="minorHAnsi" w:hAnsiTheme="minorHAnsi" w:cstheme="minorHAnsi"/>
                <w:sz w:val="24"/>
                <w:szCs w:val="24"/>
              </w:rPr>
              <w:t>communities</w:t>
            </w:r>
            <w:r w:rsidRPr="00D625A0">
              <w:rPr>
                <w:rFonts w:asciiTheme="minorHAnsi" w:hAnsiTheme="minorHAnsi" w:cstheme="minorHAnsi"/>
                <w:sz w:val="24"/>
                <w:szCs w:val="24"/>
              </w:rPr>
              <w:t xml:space="preserve">. </w:t>
            </w:r>
          </w:p>
          <w:p w14:paraId="58D4A052" w14:textId="77777777" w:rsidR="00477131" w:rsidRPr="00D625A0" w:rsidRDefault="00477131" w:rsidP="00477131">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Pr="00D625A0">
              <w:rPr>
                <w:rFonts w:asciiTheme="minorHAnsi" w:hAnsiTheme="minorHAnsi" w:cstheme="minorHAnsi"/>
                <w:sz w:val="24"/>
                <w:szCs w:val="24"/>
              </w:rPr>
              <w:t xml:space="preserve">ercent of the population using </w:t>
            </w:r>
            <w:r>
              <w:rPr>
                <w:rFonts w:asciiTheme="minorHAnsi" w:hAnsiTheme="minorHAnsi" w:cstheme="minorHAnsi"/>
                <w:sz w:val="24"/>
                <w:szCs w:val="24"/>
              </w:rPr>
              <w:t xml:space="preserve">small and very small CWS and NCWS </w:t>
            </w:r>
            <w:r w:rsidRPr="00D625A0">
              <w:rPr>
                <w:rFonts w:asciiTheme="minorHAnsi" w:hAnsiTheme="minorHAnsi" w:cstheme="minorHAnsi"/>
                <w:sz w:val="24"/>
                <w:szCs w:val="24"/>
              </w:rPr>
              <w:t xml:space="preserve">that provide optimal access to quantities of water for all domestic household purposes (safe drinking water, food preparation, laundry, and hygiene).  </w:t>
            </w:r>
          </w:p>
          <w:p w14:paraId="70173C5C" w14:textId="77777777" w:rsidR="00477131" w:rsidRPr="00D625A0" w:rsidRDefault="00477131" w:rsidP="00477131">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P</w:t>
            </w:r>
            <w:r w:rsidRPr="00D625A0">
              <w:rPr>
                <w:rFonts w:asciiTheme="minorHAnsi" w:hAnsiTheme="minorHAnsi" w:cstheme="minorHAnsi"/>
                <w:sz w:val="24"/>
                <w:szCs w:val="24"/>
              </w:rPr>
              <w:t>ercent of the population relying on</w:t>
            </w:r>
            <w:r>
              <w:rPr>
                <w:rFonts w:asciiTheme="minorHAnsi" w:hAnsiTheme="minorHAnsi" w:cstheme="minorHAnsi"/>
                <w:sz w:val="24"/>
                <w:szCs w:val="24"/>
              </w:rPr>
              <w:t xml:space="preserve"> small and very small CWS and NCWS unable to meet one or more safe water access</w:t>
            </w:r>
            <w:r w:rsidRPr="00D625A0">
              <w:rPr>
                <w:rFonts w:asciiTheme="minorHAnsi" w:hAnsiTheme="minorHAnsi" w:cstheme="minorHAnsi"/>
                <w:sz w:val="24"/>
                <w:szCs w:val="24"/>
              </w:rPr>
              <w:t xml:space="preserve"> </w:t>
            </w:r>
            <w:r>
              <w:rPr>
                <w:rFonts w:asciiTheme="minorHAnsi" w:hAnsiTheme="minorHAnsi" w:cstheme="minorHAnsi"/>
                <w:sz w:val="24"/>
                <w:szCs w:val="24"/>
              </w:rPr>
              <w:t xml:space="preserve">variable—quality, quantity, coverage, continuity, affordability.  </w:t>
            </w:r>
          </w:p>
          <w:p w14:paraId="467375B4" w14:textId="77777777" w:rsidR="00477131" w:rsidRPr="009E2403" w:rsidRDefault="00477131" w:rsidP="00477131">
            <w:pPr>
              <w:pStyle w:val="TableParagraph"/>
              <w:tabs>
                <w:tab w:val="left" w:pos="1471"/>
              </w:tabs>
              <w:ind w:left="0" w:right="118"/>
              <w:rPr>
                <w:rFonts w:asciiTheme="minorHAnsi" w:hAnsiTheme="minorHAnsi" w:cstheme="minorHAnsi"/>
                <w:b/>
                <w:color w:val="231F20"/>
                <w:sz w:val="24"/>
                <w:szCs w:val="24"/>
              </w:rPr>
            </w:pPr>
          </w:p>
          <w:p w14:paraId="567763F7" w14:textId="77777777" w:rsidR="00477131" w:rsidRPr="002F5E24" w:rsidRDefault="00477131" w:rsidP="00477131">
            <w:pPr>
              <w:rPr>
                <w:rFonts w:asciiTheme="minorHAnsi" w:hAnsiTheme="minorHAnsi" w:cstheme="minorHAnsi"/>
                <w:b/>
                <w:color w:val="000000" w:themeColor="text1"/>
                <w:sz w:val="24"/>
                <w:szCs w:val="24"/>
              </w:rPr>
            </w:pPr>
            <w:r w:rsidRPr="002F5E24">
              <w:rPr>
                <w:rFonts w:asciiTheme="minorHAnsi" w:hAnsiTheme="minorHAnsi" w:cstheme="minorHAnsi"/>
                <w:b/>
                <w:color w:val="000000" w:themeColor="text1"/>
                <w:sz w:val="24"/>
                <w:szCs w:val="24"/>
              </w:rPr>
              <w:t xml:space="preserve">Strategy 3: </w:t>
            </w:r>
            <w:r w:rsidRPr="002F5E24">
              <w:rPr>
                <w:rFonts w:asciiTheme="minorHAnsi" w:hAnsiTheme="minorHAnsi" w:cstheme="minorHAnsi"/>
                <w:b/>
                <w:sz w:val="24"/>
                <w:szCs w:val="24"/>
              </w:rPr>
              <w:t>Assess EH intervention effectiveness and impact</w:t>
            </w:r>
          </w:p>
          <w:p w14:paraId="3D42D1F3" w14:textId="77777777" w:rsidR="00477131" w:rsidRPr="002F5E24" w:rsidRDefault="00477131" w:rsidP="00477131">
            <w:pPr>
              <w:rPr>
                <w:rFonts w:asciiTheme="minorHAnsi" w:hAnsiTheme="minorHAnsi" w:cstheme="minorHAnsi"/>
                <w:b/>
                <w:color w:val="000000" w:themeColor="text1"/>
                <w:sz w:val="24"/>
                <w:szCs w:val="24"/>
              </w:rPr>
            </w:pPr>
          </w:p>
          <w:p w14:paraId="477D1B3D" w14:textId="0446EEB7" w:rsidR="00477131" w:rsidRPr="002F5E24" w:rsidRDefault="00477131" w:rsidP="00477131">
            <w:pPr>
              <w:rPr>
                <w:rFonts w:asciiTheme="minorHAnsi" w:hAnsiTheme="minorHAnsi" w:cstheme="minorHAnsi"/>
                <w:color w:val="231F20"/>
                <w:sz w:val="24"/>
                <w:szCs w:val="24"/>
              </w:rPr>
            </w:pPr>
            <w:r w:rsidRPr="002F5E24">
              <w:rPr>
                <w:rFonts w:asciiTheme="minorHAnsi" w:hAnsiTheme="minorHAnsi" w:cstheme="minorHAnsi"/>
                <w:b/>
                <w:color w:val="000000" w:themeColor="text1"/>
                <w:sz w:val="24"/>
                <w:szCs w:val="24"/>
              </w:rPr>
              <w:t>Measure</w:t>
            </w:r>
            <w:r>
              <w:rPr>
                <w:rFonts w:asciiTheme="minorHAnsi" w:hAnsiTheme="minorHAnsi" w:cstheme="minorHAnsi"/>
                <w:b/>
                <w:color w:val="000000" w:themeColor="text1"/>
                <w:sz w:val="24"/>
                <w:szCs w:val="24"/>
              </w:rPr>
              <w:t xml:space="preserve"> 3a:</w:t>
            </w:r>
            <w:r w:rsidRPr="002F5E24">
              <w:rPr>
                <w:rFonts w:asciiTheme="minorHAnsi" w:hAnsiTheme="minorHAnsi" w:cstheme="minorHAnsi"/>
                <w:b/>
                <w:color w:val="000000" w:themeColor="text1"/>
                <w:sz w:val="24"/>
                <w:szCs w:val="24"/>
              </w:rPr>
              <w:t xml:space="preserve"> </w:t>
            </w:r>
            <w:r>
              <w:rPr>
                <w:rFonts w:asciiTheme="minorHAnsi" w:hAnsiTheme="minorHAnsi" w:cstheme="minorHAnsi"/>
                <w:color w:val="231F20"/>
                <w:sz w:val="24"/>
                <w:szCs w:val="24"/>
              </w:rPr>
              <w:t xml:space="preserve">Assessment of </w:t>
            </w:r>
            <w:r w:rsidRPr="002F5E24">
              <w:rPr>
                <w:rFonts w:asciiTheme="minorHAnsi" w:hAnsiTheme="minorHAnsi" w:cstheme="minorHAnsi"/>
                <w:color w:val="231F20"/>
                <w:sz w:val="24"/>
                <w:szCs w:val="24"/>
              </w:rPr>
              <w:t>interventions and actions taken to protect water source</w:t>
            </w:r>
            <w:r>
              <w:rPr>
                <w:rFonts w:asciiTheme="minorHAnsi" w:hAnsiTheme="minorHAnsi" w:cstheme="minorHAnsi"/>
                <w:color w:val="231F20"/>
                <w:sz w:val="24"/>
                <w:szCs w:val="24"/>
              </w:rPr>
              <w:t>s</w:t>
            </w:r>
            <w:r w:rsidRPr="002F5E24">
              <w:rPr>
                <w:rFonts w:asciiTheme="minorHAnsi" w:hAnsiTheme="minorHAnsi" w:cstheme="minorHAnsi"/>
                <w:color w:val="231F20"/>
                <w:sz w:val="24"/>
                <w:szCs w:val="24"/>
              </w:rPr>
              <w:t>, eliminate hazards</w:t>
            </w:r>
            <w:r>
              <w:rPr>
                <w:rFonts w:asciiTheme="minorHAnsi" w:hAnsiTheme="minorHAnsi" w:cstheme="minorHAnsi"/>
                <w:color w:val="231F20"/>
                <w:sz w:val="24"/>
                <w:szCs w:val="24"/>
              </w:rPr>
              <w:t>,</w:t>
            </w:r>
            <w:r w:rsidRPr="002F5E24">
              <w:rPr>
                <w:rFonts w:asciiTheme="minorHAnsi" w:hAnsiTheme="minorHAnsi" w:cstheme="minorHAnsi"/>
                <w:color w:val="231F20"/>
                <w:sz w:val="24"/>
                <w:szCs w:val="24"/>
              </w:rPr>
              <w:t xml:space="preserve"> and increase ac</w:t>
            </w:r>
            <w:r>
              <w:rPr>
                <w:rFonts w:asciiTheme="minorHAnsi" w:hAnsiTheme="minorHAnsi" w:cstheme="minorHAnsi"/>
                <w:color w:val="231F20"/>
                <w:sz w:val="24"/>
                <w:szCs w:val="24"/>
              </w:rPr>
              <w:t>c</w:t>
            </w:r>
            <w:r w:rsidRPr="002F5E24">
              <w:rPr>
                <w:rFonts w:asciiTheme="minorHAnsi" w:hAnsiTheme="minorHAnsi" w:cstheme="minorHAnsi"/>
                <w:color w:val="231F20"/>
                <w:sz w:val="24"/>
                <w:szCs w:val="24"/>
              </w:rPr>
              <w:t xml:space="preserve">ess to safe drinking water. The </w:t>
            </w:r>
            <w:r>
              <w:rPr>
                <w:rFonts w:asciiTheme="minorHAnsi" w:hAnsiTheme="minorHAnsi" w:cstheme="minorHAnsi"/>
                <w:color w:val="231F20"/>
                <w:sz w:val="24"/>
                <w:szCs w:val="24"/>
              </w:rPr>
              <w:t>assessment</w:t>
            </w:r>
            <w:r w:rsidRPr="002F5E24">
              <w:rPr>
                <w:rFonts w:asciiTheme="minorHAnsi" w:hAnsiTheme="minorHAnsi" w:cstheme="minorHAnsi"/>
                <w:color w:val="231F20"/>
                <w:sz w:val="24"/>
                <w:szCs w:val="24"/>
              </w:rPr>
              <w:t xml:space="preserve"> </w:t>
            </w:r>
            <w:r>
              <w:rPr>
                <w:rFonts w:asciiTheme="minorHAnsi" w:hAnsiTheme="minorHAnsi" w:cstheme="minorHAnsi"/>
                <w:color w:val="231F20"/>
                <w:sz w:val="24"/>
                <w:szCs w:val="24"/>
              </w:rPr>
              <w:t>should</w:t>
            </w:r>
            <w:r w:rsidRPr="002F5E24">
              <w:rPr>
                <w:rFonts w:asciiTheme="minorHAnsi" w:hAnsiTheme="minorHAnsi" w:cstheme="minorHAnsi"/>
                <w:color w:val="231F20"/>
                <w:sz w:val="24"/>
                <w:szCs w:val="24"/>
              </w:rPr>
              <w:t xml:space="preserve"> include</w:t>
            </w:r>
            <w:r>
              <w:rPr>
                <w:rFonts w:asciiTheme="minorHAnsi" w:hAnsiTheme="minorHAnsi" w:cstheme="minorHAnsi"/>
                <w:color w:val="231F20"/>
                <w:sz w:val="24"/>
                <w:szCs w:val="24"/>
              </w:rPr>
              <w:t xml:space="preserve"> the following</w:t>
            </w:r>
            <w:r w:rsidRPr="002F5E24">
              <w:rPr>
                <w:rFonts w:asciiTheme="minorHAnsi" w:hAnsiTheme="minorHAnsi" w:cstheme="minorHAnsi"/>
                <w:color w:val="231F20"/>
                <w:sz w:val="24"/>
                <w:szCs w:val="24"/>
              </w:rPr>
              <w:t xml:space="preserve">: </w:t>
            </w:r>
          </w:p>
          <w:p w14:paraId="258AC356" w14:textId="77777777" w:rsidR="00477131" w:rsidRPr="00455C4E" w:rsidRDefault="00477131" w:rsidP="00477131">
            <w:pPr>
              <w:pStyle w:val="TableParagraph"/>
              <w:numPr>
                <w:ilvl w:val="0"/>
                <w:numId w:val="8"/>
              </w:numPr>
              <w:tabs>
                <w:tab w:val="left" w:pos="929"/>
                <w:tab w:val="left" w:pos="931"/>
              </w:tabs>
              <w:rPr>
                <w:rFonts w:asciiTheme="minorHAnsi" w:hAnsiTheme="minorHAnsi" w:cstheme="minorHAnsi"/>
                <w:sz w:val="24"/>
                <w:szCs w:val="24"/>
              </w:rPr>
            </w:pPr>
            <w:r w:rsidRPr="00347F66">
              <w:rPr>
                <w:rFonts w:asciiTheme="minorHAnsi" w:hAnsiTheme="minorHAnsi" w:cstheme="minorHAnsi"/>
                <w:sz w:val="24"/>
                <w:szCs w:val="24"/>
              </w:rPr>
              <w:t xml:space="preserve">Defensible criteria for </w:t>
            </w:r>
            <w:r>
              <w:rPr>
                <w:rFonts w:asciiTheme="minorHAnsi" w:hAnsiTheme="minorHAnsi" w:cstheme="minorHAnsi"/>
                <w:sz w:val="24"/>
                <w:szCs w:val="24"/>
              </w:rPr>
              <w:t xml:space="preserve">selecting and </w:t>
            </w:r>
            <w:r w:rsidRPr="00347F66">
              <w:rPr>
                <w:rFonts w:asciiTheme="minorHAnsi" w:hAnsiTheme="minorHAnsi" w:cstheme="minorHAnsi"/>
                <w:sz w:val="24"/>
                <w:szCs w:val="24"/>
              </w:rPr>
              <w:t xml:space="preserve">prioritizing actions, </w:t>
            </w:r>
            <w:r>
              <w:rPr>
                <w:rFonts w:asciiTheme="minorHAnsi" w:hAnsiTheme="minorHAnsi" w:cstheme="minorHAnsi"/>
                <w:sz w:val="24"/>
                <w:szCs w:val="24"/>
              </w:rPr>
              <w:t xml:space="preserve">evidence-based </w:t>
            </w:r>
            <w:r w:rsidRPr="00347F66">
              <w:rPr>
                <w:rFonts w:asciiTheme="minorHAnsi" w:hAnsiTheme="minorHAnsi" w:cstheme="minorHAnsi"/>
                <w:sz w:val="24"/>
                <w:szCs w:val="24"/>
              </w:rPr>
              <w:t>interventions</w:t>
            </w:r>
            <w:r>
              <w:rPr>
                <w:rFonts w:asciiTheme="minorHAnsi" w:hAnsiTheme="minorHAnsi" w:cstheme="minorHAnsi"/>
                <w:sz w:val="24"/>
                <w:szCs w:val="24"/>
              </w:rPr>
              <w:t>,</w:t>
            </w:r>
            <w:r w:rsidRPr="00347F66">
              <w:rPr>
                <w:rFonts w:asciiTheme="minorHAnsi" w:hAnsiTheme="minorHAnsi" w:cstheme="minorHAnsi"/>
                <w:sz w:val="24"/>
                <w:szCs w:val="24"/>
              </w:rPr>
              <w:t xml:space="preserve"> and </w:t>
            </w:r>
            <w:r>
              <w:rPr>
                <w:rFonts w:asciiTheme="minorHAnsi" w:hAnsiTheme="minorHAnsi" w:cstheme="minorHAnsi"/>
                <w:sz w:val="24"/>
                <w:szCs w:val="24"/>
              </w:rPr>
              <w:t xml:space="preserve">EH </w:t>
            </w:r>
            <w:r w:rsidRPr="00347F66">
              <w:rPr>
                <w:rFonts w:asciiTheme="minorHAnsi" w:hAnsiTheme="minorHAnsi" w:cstheme="minorHAnsi"/>
                <w:sz w:val="24"/>
                <w:szCs w:val="24"/>
              </w:rPr>
              <w:t>practices</w:t>
            </w:r>
            <w:r>
              <w:rPr>
                <w:rFonts w:asciiTheme="minorHAnsi" w:hAnsiTheme="minorHAnsi" w:cstheme="minorHAnsi"/>
                <w:sz w:val="24"/>
                <w:szCs w:val="24"/>
              </w:rPr>
              <w:t>.</w:t>
            </w:r>
            <w:r w:rsidRPr="00347F66">
              <w:rPr>
                <w:rFonts w:asciiTheme="minorHAnsi" w:hAnsiTheme="minorHAnsi" w:cstheme="minorHAnsi"/>
                <w:sz w:val="24"/>
                <w:szCs w:val="24"/>
              </w:rPr>
              <w:t xml:space="preserve"> </w:t>
            </w:r>
          </w:p>
          <w:p w14:paraId="57747B5B" w14:textId="77777777" w:rsidR="00477131" w:rsidRDefault="00477131" w:rsidP="00477131">
            <w:pPr>
              <w:pStyle w:val="ListParagraph"/>
              <w:numPr>
                <w:ilvl w:val="0"/>
                <w:numId w:val="8"/>
              </w:numPr>
              <w:contextualSpacing w:val="0"/>
              <w:rPr>
                <w:rFonts w:asciiTheme="minorHAnsi" w:eastAsia="Times New Roman" w:hAnsiTheme="minorHAnsi" w:cstheme="minorHAnsi"/>
                <w:sz w:val="24"/>
                <w:szCs w:val="24"/>
              </w:rPr>
            </w:pPr>
            <w:r w:rsidRPr="00A018C0">
              <w:rPr>
                <w:rFonts w:asciiTheme="minorHAnsi" w:eastAsia="Times New Roman" w:hAnsiTheme="minorHAnsi" w:cstheme="minorHAnsi"/>
                <w:sz w:val="24"/>
                <w:szCs w:val="24"/>
              </w:rPr>
              <w:t>Most important data types and sources</w:t>
            </w:r>
            <w:r>
              <w:rPr>
                <w:rFonts w:asciiTheme="minorHAnsi" w:eastAsia="Times New Roman" w:hAnsiTheme="minorHAnsi" w:cstheme="minorHAnsi"/>
                <w:sz w:val="24"/>
                <w:szCs w:val="24"/>
              </w:rPr>
              <w:t xml:space="preserve"> </w:t>
            </w:r>
            <w:r w:rsidRPr="00A018C0">
              <w:rPr>
                <w:rFonts w:asciiTheme="minorHAnsi" w:eastAsia="Times New Roman" w:hAnsiTheme="minorHAnsi" w:cstheme="minorHAnsi"/>
                <w:sz w:val="24"/>
                <w:szCs w:val="24"/>
              </w:rPr>
              <w:t>used by decision-makers and stakeholders</w:t>
            </w:r>
            <w:r>
              <w:rPr>
                <w:rFonts w:asciiTheme="minorHAnsi" w:eastAsia="Times New Roman" w:hAnsiTheme="minorHAnsi" w:cstheme="minorHAnsi"/>
                <w:sz w:val="24"/>
                <w:szCs w:val="24"/>
              </w:rPr>
              <w:t>.</w:t>
            </w:r>
            <w:r w:rsidRPr="00A018C0">
              <w:rPr>
                <w:rFonts w:asciiTheme="minorHAnsi" w:eastAsia="Times New Roman" w:hAnsiTheme="minorHAnsi" w:cstheme="minorHAnsi"/>
                <w:sz w:val="24"/>
                <w:szCs w:val="24"/>
              </w:rPr>
              <w:t xml:space="preserve"> </w:t>
            </w:r>
          </w:p>
          <w:p w14:paraId="2AAD25FB" w14:textId="77777777" w:rsidR="00477131" w:rsidRPr="00A018C0" w:rsidRDefault="00477131" w:rsidP="00477131">
            <w:pPr>
              <w:pStyle w:val="ListParagraph"/>
              <w:numPr>
                <w:ilvl w:val="0"/>
                <w:numId w:val="8"/>
              </w:numPr>
              <w:contextualSpacing w:val="0"/>
              <w:rPr>
                <w:rFonts w:asciiTheme="minorHAnsi" w:eastAsia="Times New Roman" w:hAnsiTheme="minorHAnsi" w:cstheme="minorHAnsi"/>
                <w:sz w:val="24"/>
                <w:szCs w:val="24"/>
              </w:rPr>
            </w:pPr>
            <w:r>
              <w:rPr>
                <w:rFonts w:asciiTheme="minorHAnsi" w:eastAsia="Times New Roman" w:hAnsiTheme="minorHAnsi" w:cstheme="minorHAnsi"/>
                <w:sz w:val="24"/>
                <w:szCs w:val="24"/>
              </w:rPr>
              <w:t>Evidence of safe water program effectiveness and efficiency.</w:t>
            </w:r>
          </w:p>
          <w:p w14:paraId="4F96D271" w14:textId="77777777" w:rsidR="00477131" w:rsidRPr="00A018C0" w:rsidRDefault="00477131" w:rsidP="00477131">
            <w:pPr>
              <w:rPr>
                <w:rFonts w:asciiTheme="minorHAnsi" w:eastAsia="Times New Roman" w:hAnsiTheme="minorHAnsi" w:cstheme="minorHAnsi"/>
                <w:sz w:val="24"/>
                <w:szCs w:val="24"/>
              </w:rPr>
            </w:pPr>
          </w:p>
        </w:tc>
      </w:tr>
      <w:tr w:rsidR="00477131" w:rsidRPr="009E2403" w14:paraId="187C3953" w14:textId="77777777" w:rsidTr="00477131">
        <w:trPr>
          <w:trHeight w:val="449"/>
        </w:trPr>
        <w:tc>
          <w:tcPr>
            <w:tcW w:w="11227" w:type="dxa"/>
            <w:gridSpan w:val="2"/>
            <w:tcBorders>
              <w:bottom w:val="single" w:sz="4" w:space="0" w:color="auto"/>
            </w:tcBorders>
            <w:shd w:val="clear" w:color="auto" w:fill="1F497D" w:themeFill="text2"/>
          </w:tcPr>
          <w:p w14:paraId="67E00712" w14:textId="77777777" w:rsidR="00477131" w:rsidRPr="00A018C0" w:rsidRDefault="00477131" w:rsidP="00477131">
            <w:pPr>
              <w:tabs>
                <w:tab w:val="left" w:pos="4020"/>
              </w:tabs>
              <w:rPr>
                <w:rFonts w:asciiTheme="minorHAnsi" w:hAnsiTheme="minorHAnsi" w:cstheme="minorHAnsi"/>
                <w:b/>
                <w:color w:val="FFFFFF" w:themeColor="background1"/>
                <w:sz w:val="24"/>
                <w:szCs w:val="24"/>
              </w:rPr>
            </w:pPr>
            <w:r w:rsidRPr="00A018C0">
              <w:rPr>
                <w:rFonts w:asciiTheme="minorHAnsi" w:hAnsiTheme="minorHAnsi" w:cstheme="minorHAnsi"/>
                <w:b/>
                <w:color w:val="FFFFFF" w:themeColor="background1"/>
                <w:sz w:val="24"/>
                <w:szCs w:val="24"/>
              </w:rPr>
              <w:lastRenderedPageBreak/>
              <w:tab/>
              <w:t>COLLABORATIVE WORK</w:t>
            </w:r>
          </w:p>
        </w:tc>
      </w:tr>
      <w:tr w:rsidR="00477131" w:rsidRPr="009E2403" w14:paraId="60E8FAE9" w14:textId="77777777" w:rsidTr="00477131">
        <w:trPr>
          <w:trHeight w:val="449"/>
        </w:trPr>
        <w:tc>
          <w:tcPr>
            <w:tcW w:w="540" w:type="dxa"/>
            <w:tcBorders>
              <w:bottom w:val="single" w:sz="4" w:space="0" w:color="auto"/>
            </w:tcBorders>
            <w:shd w:val="clear" w:color="auto" w:fill="1F497D" w:themeFill="text2"/>
          </w:tcPr>
          <w:p w14:paraId="70AFDB53" w14:textId="657A3618" w:rsidR="00477131" w:rsidRPr="00A018C0" w:rsidRDefault="00EB7DC6" w:rsidP="0047713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7</w:t>
            </w:r>
          </w:p>
        </w:tc>
        <w:tc>
          <w:tcPr>
            <w:tcW w:w="10687" w:type="dxa"/>
            <w:tcBorders>
              <w:bottom w:val="single" w:sz="4" w:space="0" w:color="auto"/>
            </w:tcBorders>
            <w:shd w:val="clear" w:color="auto" w:fill="auto"/>
          </w:tcPr>
          <w:p w14:paraId="257DE582" w14:textId="2E6446E4" w:rsidR="00477131" w:rsidRPr="00477131" w:rsidRDefault="00477131" w:rsidP="00477131">
            <w:pPr>
              <w:rPr>
                <w:rFonts w:asciiTheme="minorHAnsi" w:hAnsiTheme="minorHAnsi" w:cstheme="minorHAnsi"/>
                <w:b/>
                <w:color w:val="000000" w:themeColor="text1"/>
                <w:sz w:val="24"/>
                <w:szCs w:val="24"/>
              </w:rPr>
            </w:pPr>
            <w:r w:rsidRPr="00477131">
              <w:rPr>
                <w:rFonts w:asciiTheme="minorHAnsi" w:hAnsiTheme="minorHAnsi" w:cstheme="minorHAnsi"/>
                <w:b/>
                <w:color w:val="000000" w:themeColor="text1"/>
                <w:sz w:val="24"/>
                <w:szCs w:val="24"/>
              </w:rPr>
              <w:t>Expectations for collaboration, as applicable</w:t>
            </w:r>
            <w:r>
              <w:rPr>
                <w:rFonts w:asciiTheme="minorHAnsi" w:hAnsiTheme="minorHAnsi" w:cstheme="minorHAnsi"/>
                <w:b/>
                <w:color w:val="000000" w:themeColor="text1"/>
                <w:sz w:val="24"/>
                <w:szCs w:val="24"/>
              </w:rPr>
              <w:t>:</w:t>
            </w:r>
          </w:p>
          <w:p w14:paraId="69DA647F" w14:textId="77777777" w:rsidR="00477131" w:rsidRPr="00A018C0" w:rsidRDefault="00477131" w:rsidP="00477131">
            <w:pPr>
              <w:rPr>
                <w:rFonts w:asciiTheme="minorHAnsi" w:hAnsiTheme="minorHAnsi" w:cstheme="minorHAnsi"/>
                <w:color w:val="000000" w:themeColor="text1"/>
                <w:sz w:val="24"/>
                <w:szCs w:val="24"/>
                <w:u w:val="single"/>
              </w:rPr>
            </w:pPr>
            <w:r w:rsidRPr="00A018C0">
              <w:rPr>
                <w:rFonts w:asciiTheme="minorHAnsi" w:hAnsiTheme="minorHAnsi" w:cstheme="minorHAnsi"/>
                <w:color w:val="000000" w:themeColor="text1"/>
                <w:sz w:val="24"/>
                <w:szCs w:val="24"/>
                <w:u w:val="single"/>
              </w:rPr>
              <w:t xml:space="preserve"> </w:t>
            </w:r>
          </w:p>
          <w:p w14:paraId="7A4E45C8" w14:textId="77777777" w:rsidR="00477131" w:rsidRPr="00A018C0" w:rsidRDefault="00477131" w:rsidP="00477131">
            <w:pPr>
              <w:pStyle w:val="ListParagraph"/>
              <w:numPr>
                <w:ilvl w:val="0"/>
                <w:numId w:val="2"/>
              </w:numPr>
              <w:rPr>
                <w:rFonts w:asciiTheme="minorHAnsi" w:hAnsiTheme="minorHAnsi" w:cstheme="minorHAnsi"/>
                <w:color w:val="000000" w:themeColor="text1"/>
                <w:sz w:val="24"/>
                <w:szCs w:val="24"/>
              </w:rPr>
            </w:pPr>
            <w:r w:rsidRPr="00A018C0">
              <w:rPr>
                <w:rFonts w:asciiTheme="minorHAnsi" w:hAnsiTheme="minorHAnsi" w:cstheme="minorHAnsi"/>
                <w:b/>
                <w:color w:val="000000" w:themeColor="text1"/>
                <w:sz w:val="24"/>
                <w:szCs w:val="24"/>
              </w:rPr>
              <w:t xml:space="preserve">With other CDC programs and CDC-funded organizations: </w:t>
            </w:r>
            <w:r w:rsidRPr="00A018C0">
              <w:rPr>
                <w:rFonts w:asciiTheme="minorHAnsi" w:hAnsiTheme="minorHAnsi" w:cstheme="minorHAnsi"/>
                <w:color w:val="000000" w:themeColor="text1"/>
                <w:sz w:val="24"/>
                <w:szCs w:val="24"/>
              </w:rPr>
              <w:t>N/A</w:t>
            </w:r>
          </w:p>
          <w:p w14:paraId="27D80E35" w14:textId="77777777" w:rsidR="00477131" w:rsidRPr="00A018C0" w:rsidRDefault="00477131" w:rsidP="00477131">
            <w:pPr>
              <w:pStyle w:val="ListParagraph"/>
              <w:rPr>
                <w:rFonts w:asciiTheme="minorHAnsi" w:hAnsiTheme="minorHAnsi" w:cstheme="minorHAnsi"/>
                <w:b/>
                <w:color w:val="000000" w:themeColor="text1"/>
                <w:sz w:val="24"/>
                <w:szCs w:val="24"/>
              </w:rPr>
            </w:pPr>
          </w:p>
          <w:p w14:paraId="26A5C72B" w14:textId="4A96A11F" w:rsidR="00477131" w:rsidRPr="00A018C0" w:rsidRDefault="00477131" w:rsidP="00477131">
            <w:pPr>
              <w:pStyle w:val="ListParagraph"/>
              <w:numPr>
                <w:ilvl w:val="0"/>
                <w:numId w:val="2"/>
              </w:numPr>
              <w:rPr>
                <w:rFonts w:asciiTheme="minorHAnsi" w:hAnsiTheme="minorHAnsi" w:cstheme="minorHAnsi"/>
                <w:b/>
                <w:color w:val="000000" w:themeColor="text1"/>
                <w:sz w:val="24"/>
                <w:szCs w:val="24"/>
              </w:rPr>
            </w:pPr>
            <w:r w:rsidRPr="00A018C0">
              <w:rPr>
                <w:rFonts w:asciiTheme="minorHAnsi" w:hAnsiTheme="minorHAnsi" w:cstheme="minorHAnsi"/>
                <w:b/>
                <w:color w:val="000000" w:themeColor="text1"/>
                <w:sz w:val="24"/>
                <w:szCs w:val="24"/>
              </w:rPr>
              <w:t>With organizations not funded by CDC:</w:t>
            </w:r>
            <w:r w:rsidRPr="00A018C0">
              <w:rPr>
                <w:rFonts w:asciiTheme="minorHAnsi" w:hAnsiTheme="minorHAnsi" w:cstheme="minorHAnsi"/>
                <w:color w:val="000000" w:themeColor="text1"/>
                <w:sz w:val="24"/>
                <w:szCs w:val="24"/>
              </w:rPr>
              <w:t xml:space="preserve"> </w:t>
            </w:r>
            <w:r w:rsidRPr="009E2403">
              <w:rPr>
                <w:rFonts w:asciiTheme="minorHAnsi" w:hAnsiTheme="minorHAnsi" w:cstheme="minorHAnsi"/>
                <w:color w:val="231F20"/>
                <w:sz w:val="24"/>
                <w:szCs w:val="24"/>
              </w:rPr>
              <w:t>Based on an applicant’s strategy, collaborations, partnerships, and outreach, the applicant should include descriptions of work with public health department</w:t>
            </w:r>
            <w:r w:rsidR="006A3F97">
              <w:rPr>
                <w:rFonts w:asciiTheme="minorHAnsi" w:hAnsiTheme="minorHAnsi" w:cstheme="minorHAnsi"/>
                <w:color w:val="231F20"/>
                <w:sz w:val="24"/>
                <w:szCs w:val="24"/>
              </w:rPr>
              <w:t xml:space="preserve"> EH programs</w:t>
            </w:r>
            <w:r w:rsidRPr="009E2403">
              <w:rPr>
                <w:rFonts w:asciiTheme="minorHAnsi" w:hAnsiTheme="minorHAnsi" w:cstheme="minorHAnsi"/>
                <w:color w:val="231F20"/>
                <w:sz w:val="24"/>
                <w:szCs w:val="24"/>
              </w:rPr>
              <w:t xml:space="preserve">, departments of environmental quality and management, departments of natural resources, state and national geological surveys, public and private laboratories, real estate associations, universities, state extension agencies, rural community assistance partnerships, and other stakeholder groups involved in providing services to </w:t>
            </w:r>
            <w:r>
              <w:rPr>
                <w:rFonts w:asciiTheme="minorHAnsi" w:hAnsiTheme="minorHAnsi" w:cstheme="minorHAnsi"/>
                <w:color w:val="231F20"/>
                <w:sz w:val="24"/>
                <w:szCs w:val="24"/>
              </w:rPr>
              <w:t>owners of CWS and NCWS.</w:t>
            </w:r>
            <w:r w:rsidRPr="009E2403">
              <w:rPr>
                <w:rFonts w:asciiTheme="minorHAnsi" w:hAnsiTheme="minorHAnsi" w:cstheme="minorHAnsi"/>
                <w:color w:val="231F20"/>
                <w:sz w:val="24"/>
                <w:szCs w:val="24"/>
              </w:rPr>
              <w:t xml:space="preserve"> </w:t>
            </w:r>
          </w:p>
          <w:p w14:paraId="40D69423" w14:textId="77777777" w:rsidR="00477131" w:rsidRPr="009E2403" w:rsidRDefault="00477131" w:rsidP="00477131">
            <w:pPr>
              <w:pStyle w:val="TableParagraph"/>
              <w:spacing w:before="12" w:line="259" w:lineRule="auto"/>
              <w:ind w:left="0" w:right="526"/>
              <w:rPr>
                <w:rFonts w:asciiTheme="minorHAnsi" w:hAnsiTheme="minorHAnsi" w:cstheme="minorHAnsi"/>
                <w:color w:val="231F20"/>
                <w:sz w:val="24"/>
                <w:szCs w:val="24"/>
              </w:rPr>
            </w:pPr>
          </w:p>
          <w:p w14:paraId="02FDE28D" w14:textId="77777777" w:rsidR="00477131" w:rsidRPr="009E2403" w:rsidRDefault="00477131" w:rsidP="00477131">
            <w:pPr>
              <w:ind w:left="720"/>
              <w:rPr>
                <w:rFonts w:asciiTheme="minorHAnsi" w:hAnsiTheme="minorHAnsi" w:cstheme="minorHAnsi"/>
                <w:color w:val="231F20"/>
                <w:sz w:val="24"/>
                <w:szCs w:val="24"/>
              </w:rPr>
            </w:pPr>
          </w:p>
        </w:tc>
      </w:tr>
      <w:tr w:rsidR="00477131" w:rsidRPr="009E2403" w14:paraId="3254A199" w14:textId="77777777" w:rsidTr="00477131">
        <w:trPr>
          <w:trHeight w:val="449"/>
        </w:trPr>
        <w:tc>
          <w:tcPr>
            <w:tcW w:w="11227" w:type="dxa"/>
            <w:gridSpan w:val="2"/>
            <w:tcBorders>
              <w:bottom w:val="single" w:sz="4" w:space="0" w:color="auto"/>
            </w:tcBorders>
            <w:shd w:val="clear" w:color="auto" w:fill="1F497D" w:themeFill="text2"/>
          </w:tcPr>
          <w:p w14:paraId="64EEA59F" w14:textId="77777777" w:rsidR="00477131" w:rsidRPr="002F5E24" w:rsidRDefault="00477131" w:rsidP="00477131">
            <w:pPr>
              <w:jc w:val="center"/>
              <w:rPr>
                <w:rFonts w:asciiTheme="minorHAnsi" w:hAnsiTheme="minorHAnsi" w:cstheme="minorHAnsi"/>
                <w:b/>
                <w:color w:val="FFFFFF" w:themeColor="background1"/>
                <w:sz w:val="24"/>
                <w:szCs w:val="24"/>
              </w:rPr>
            </w:pPr>
            <w:r w:rsidRPr="002F5E24">
              <w:rPr>
                <w:rFonts w:asciiTheme="minorHAnsi" w:hAnsiTheme="minorHAnsi" w:cstheme="minorHAnsi"/>
                <w:b/>
                <w:color w:val="FFFFFF" w:themeColor="background1"/>
                <w:sz w:val="24"/>
                <w:szCs w:val="24"/>
              </w:rPr>
              <w:t>FUNDING AND BUDGET INSTRUCTIONS</w:t>
            </w:r>
          </w:p>
        </w:tc>
      </w:tr>
      <w:tr w:rsidR="00477131" w:rsidRPr="009E2403" w14:paraId="006A1B2C" w14:textId="77777777" w:rsidTr="00477131">
        <w:trPr>
          <w:trHeight w:val="449"/>
        </w:trPr>
        <w:tc>
          <w:tcPr>
            <w:tcW w:w="540" w:type="dxa"/>
            <w:tcBorders>
              <w:bottom w:val="single" w:sz="4" w:space="0" w:color="auto"/>
            </w:tcBorders>
            <w:shd w:val="clear" w:color="auto" w:fill="1F497D" w:themeFill="text2"/>
          </w:tcPr>
          <w:p w14:paraId="73C84671" w14:textId="1768EF9C" w:rsidR="00477131" w:rsidRPr="002F5E24" w:rsidRDefault="00EB7DC6" w:rsidP="0047713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8</w:t>
            </w:r>
          </w:p>
        </w:tc>
        <w:tc>
          <w:tcPr>
            <w:tcW w:w="10687" w:type="dxa"/>
            <w:tcBorders>
              <w:bottom w:val="single" w:sz="4" w:space="0" w:color="auto"/>
            </w:tcBorders>
            <w:shd w:val="clear" w:color="auto" w:fill="auto"/>
          </w:tcPr>
          <w:p w14:paraId="6543516A" w14:textId="77777777" w:rsidR="00477131" w:rsidRPr="00477131" w:rsidRDefault="00477131" w:rsidP="00477131">
            <w:pPr>
              <w:rPr>
                <w:rFonts w:asciiTheme="minorHAnsi" w:hAnsiTheme="minorHAnsi" w:cstheme="minorHAnsi"/>
                <w:b/>
                <w:sz w:val="24"/>
                <w:szCs w:val="24"/>
              </w:rPr>
            </w:pPr>
            <w:r w:rsidRPr="00477131">
              <w:rPr>
                <w:rFonts w:asciiTheme="minorHAnsi" w:hAnsiTheme="minorHAnsi" w:cstheme="minorHAnsi"/>
                <w:b/>
                <w:sz w:val="24"/>
                <w:szCs w:val="24"/>
              </w:rPr>
              <w:t>Funding Strategy</w:t>
            </w:r>
          </w:p>
          <w:p w14:paraId="5C9E470E" w14:textId="226542BD" w:rsidR="00477131" w:rsidRPr="00477131" w:rsidRDefault="00477131" w:rsidP="00477131">
            <w:pPr>
              <w:pStyle w:val="ListParagraph"/>
              <w:numPr>
                <w:ilvl w:val="0"/>
                <w:numId w:val="1"/>
              </w:numPr>
              <w:rPr>
                <w:rFonts w:asciiTheme="minorHAnsi" w:hAnsiTheme="minorHAnsi" w:cstheme="minorHAnsi"/>
                <w:sz w:val="24"/>
                <w:szCs w:val="24"/>
              </w:rPr>
            </w:pPr>
            <w:r w:rsidRPr="00477131">
              <w:rPr>
                <w:rFonts w:asciiTheme="minorHAnsi" w:hAnsiTheme="minorHAnsi" w:cstheme="minorHAnsi"/>
                <w:sz w:val="24"/>
                <w:szCs w:val="24"/>
              </w:rPr>
              <w:t xml:space="preserve">Estimated number of awards: </w:t>
            </w:r>
            <w:r w:rsidR="006B1EF1">
              <w:rPr>
                <w:rFonts w:asciiTheme="minorHAnsi" w:hAnsiTheme="minorHAnsi" w:cstheme="minorHAnsi"/>
                <w:sz w:val="24"/>
                <w:szCs w:val="24"/>
              </w:rPr>
              <w:t>5</w:t>
            </w:r>
          </w:p>
          <w:p w14:paraId="3F18BFB9" w14:textId="352BD8DB" w:rsidR="00477131" w:rsidRPr="00477131" w:rsidRDefault="00477131" w:rsidP="00477131">
            <w:pPr>
              <w:pStyle w:val="ListParagraph"/>
              <w:numPr>
                <w:ilvl w:val="0"/>
                <w:numId w:val="1"/>
              </w:numPr>
              <w:rPr>
                <w:rFonts w:asciiTheme="minorHAnsi" w:hAnsiTheme="minorHAnsi" w:cstheme="minorHAnsi"/>
                <w:sz w:val="24"/>
                <w:szCs w:val="24"/>
              </w:rPr>
            </w:pPr>
            <w:r w:rsidRPr="00477131">
              <w:rPr>
                <w:rFonts w:asciiTheme="minorHAnsi" w:hAnsiTheme="minorHAnsi" w:cstheme="minorHAnsi"/>
                <w:sz w:val="24"/>
                <w:szCs w:val="24"/>
              </w:rPr>
              <w:t>Estimated average per award: $</w:t>
            </w:r>
            <w:r w:rsidR="006B1EF1">
              <w:rPr>
                <w:rFonts w:asciiTheme="minorHAnsi" w:hAnsiTheme="minorHAnsi" w:cstheme="minorHAnsi"/>
                <w:sz w:val="24"/>
                <w:szCs w:val="24"/>
              </w:rPr>
              <w:t>10</w:t>
            </w:r>
            <w:r w:rsidRPr="00477131">
              <w:rPr>
                <w:rFonts w:asciiTheme="minorHAnsi" w:hAnsiTheme="minorHAnsi" w:cstheme="minorHAnsi"/>
                <w:sz w:val="24"/>
                <w:szCs w:val="24"/>
              </w:rPr>
              <w:t>0,000</w:t>
            </w:r>
          </w:p>
          <w:p w14:paraId="337FFBAB" w14:textId="77777777" w:rsidR="00477131" w:rsidRPr="002F5E24" w:rsidRDefault="00477131" w:rsidP="00477131">
            <w:pPr>
              <w:rPr>
                <w:rFonts w:asciiTheme="minorHAnsi" w:hAnsiTheme="minorHAnsi" w:cstheme="minorHAnsi"/>
                <w:b/>
                <w:sz w:val="24"/>
                <w:szCs w:val="24"/>
              </w:rPr>
            </w:pPr>
          </w:p>
          <w:p w14:paraId="5B889E18" w14:textId="31C0306E" w:rsidR="00477131" w:rsidRPr="00347F66" w:rsidRDefault="00477131" w:rsidP="00477131">
            <w:pPr>
              <w:rPr>
                <w:rFonts w:asciiTheme="minorHAnsi" w:hAnsiTheme="minorHAnsi" w:cstheme="minorHAnsi"/>
                <w:color w:val="231F20"/>
                <w:sz w:val="24"/>
                <w:szCs w:val="24"/>
              </w:rPr>
            </w:pPr>
            <w:r w:rsidRPr="00477131">
              <w:rPr>
                <w:rFonts w:asciiTheme="minorHAnsi" w:hAnsiTheme="minorHAnsi" w:cstheme="minorHAnsi"/>
                <w:b/>
                <w:sz w:val="24"/>
                <w:szCs w:val="24"/>
              </w:rPr>
              <w:t xml:space="preserve">General instructions for use of funds, as applicable: </w:t>
            </w:r>
            <w:r w:rsidRPr="00477131">
              <w:rPr>
                <w:rFonts w:asciiTheme="minorHAnsi" w:hAnsiTheme="minorHAnsi" w:cstheme="minorHAnsi"/>
                <w:color w:val="231F20"/>
                <w:sz w:val="24"/>
                <w:szCs w:val="24"/>
              </w:rPr>
              <w:t>Fundin</w:t>
            </w:r>
            <w:r w:rsidRPr="009E2403">
              <w:rPr>
                <w:rFonts w:asciiTheme="minorHAnsi" w:hAnsiTheme="minorHAnsi" w:cstheme="minorHAnsi"/>
                <w:color w:val="231F20"/>
                <w:sz w:val="24"/>
                <w:szCs w:val="24"/>
              </w:rPr>
              <w:t>g may support personnel, laboratory and/or office supplies, travel, training and communications materials, code/licensing/regulatory expenses, sampling supplies, specimen storage and shipping costs, and other supplies needed for capacity building and/or an effective response to a situation involving water sampling or the implementation of preventive maintenance strategies. Future year funding is not guaranteed. Recip</w:t>
            </w:r>
            <w:r>
              <w:rPr>
                <w:rFonts w:asciiTheme="minorHAnsi" w:hAnsiTheme="minorHAnsi" w:cstheme="minorHAnsi"/>
                <w:color w:val="231F20"/>
                <w:sz w:val="24"/>
                <w:szCs w:val="24"/>
              </w:rPr>
              <w:t>i</w:t>
            </w:r>
            <w:r w:rsidRPr="009E2403">
              <w:rPr>
                <w:rFonts w:asciiTheme="minorHAnsi" w:hAnsiTheme="minorHAnsi" w:cstheme="minorHAnsi"/>
                <w:color w:val="231F20"/>
                <w:sz w:val="24"/>
                <w:szCs w:val="24"/>
              </w:rPr>
              <w:t>ents of funding should budget for requi</w:t>
            </w:r>
            <w:r w:rsidRPr="00347F66">
              <w:rPr>
                <w:rFonts w:asciiTheme="minorHAnsi" w:hAnsiTheme="minorHAnsi" w:cstheme="minorHAnsi"/>
                <w:color w:val="231F20"/>
                <w:sz w:val="24"/>
                <w:szCs w:val="24"/>
              </w:rPr>
              <w:t>red travel to participate in CDC partner meetings (</w:t>
            </w:r>
            <w:r>
              <w:rPr>
                <w:rFonts w:asciiTheme="minorHAnsi" w:hAnsiTheme="minorHAnsi" w:cstheme="minorHAnsi"/>
                <w:color w:val="231F20"/>
                <w:sz w:val="24"/>
                <w:szCs w:val="24"/>
              </w:rPr>
              <w:t>one</w:t>
            </w:r>
            <w:r w:rsidRPr="00347F66">
              <w:rPr>
                <w:rFonts w:asciiTheme="minorHAnsi" w:hAnsiTheme="minorHAnsi" w:cstheme="minorHAnsi"/>
                <w:color w:val="231F20"/>
                <w:sz w:val="24"/>
                <w:szCs w:val="24"/>
              </w:rPr>
              <w:t xml:space="preserve"> meeting per year).</w:t>
            </w:r>
          </w:p>
          <w:p w14:paraId="2325E90B" w14:textId="77777777" w:rsidR="00477131" w:rsidRPr="00347F66" w:rsidRDefault="00477131" w:rsidP="00477131">
            <w:pPr>
              <w:pStyle w:val="TableParagraph"/>
              <w:spacing w:line="259" w:lineRule="auto"/>
              <w:ind w:left="0" w:right="198"/>
              <w:rPr>
                <w:rFonts w:asciiTheme="minorHAnsi" w:hAnsiTheme="minorHAnsi" w:cstheme="minorHAnsi"/>
                <w:sz w:val="24"/>
                <w:szCs w:val="24"/>
              </w:rPr>
            </w:pPr>
          </w:p>
        </w:tc>
      </w:tr>
      <w:tr w:rsidR="00477131" w:rsidRPr="009E2403" w14:paraId="1E8C1B01" w14:textId="77777777" w:rsidTr="00477131">
        <w:trPr>
          <w:trHeight w:val="449"/>
        </w:trPr>
        <w:tc>
          <w:tcPr>
            <w:tcW w:w="11227" w:type="dxa"/>
            <w:gridSpan w:val="2"/>
            <w:tcBorders>
              <w:bottom w:val="single" w:sz="4" w:space="0" w:color="auto"/>
            </w:tcBorders>
            <w:shd w:val="clear" w:color="auto" w:fill="1F497D" w:themeFill="text2"/>
          </w:tcPr>
          <w:p w14:paraId="01A1281A" w14:textId="77777777" w:rsidR="00477131" w:rsidRPr="002F5E24" w:rsidRDefault="00477131" w:rsidP="00477131">
            <w:pPr>
              <w:tabs>
                <w:tab w:val="left" w:pos="4020"/>
              </w:tabs>
              <w:jc w:val="center"/>
              <w:rPr>
                <w:rFonts w:asciiTheme="minorHAnsi" w:hAnsiTheme="minorHAnsi" w:cstheme="minorHAnsi"/>
                <w:b/>
                <w:color w:val="FFFFFF" w:themeColor="background1"/>
                <w:sz w:val="24"/>
                <w:szCs w:val="24"/>
              </w:rPr>
            </w:pPr>
            <w:r w:rsidRPr="002F5E24">
              <w:rPr>
                <w:rFonts w:asciiTheme="minorHAnsi" w:hAnsiTheme="minorHAnsi" w:cstheme="minorHAnsi"/>
                <w:b/>
                <w:color w:val="FFFFFF" w:themeColor="background1"/>
                <w:sz w:val="24"/>
                <w:szCs w:val="24"/>
              </w:rPr>
              <w:t>REFERENCES AND GUIDANCE (if applicable)</w:t>
            </w:r>
          </w:p>
        </w:tc>
      </w:tr>
      <w:tr w:rsidR="00477131" w:rsidRPr="009E2403" w14:paraId="4144B92A" w14:textId="77777777" w:rsidTr="00477131">
        <w:trPr>
          <w:trHeight w:val="449"/>
        </w:trPr>
        <w:tc>
          <w:tcPr>
            <w:tcW w:w="540" w:type="dxa"/>
            <w:tcBorders>
              <w:bottom w:val="single" w:sz="4" w:space="0" w:color="auto"/>
            </w:tcBorders>
            <w:shd w:val="clear" w:color="auto" w:fill="1F497D" w:themeFill="text2"/>
          </w:tcPr>
          <w:p w14:paraId="7FF4C51E" w14:textId="0F05CC1A" w:rsidR="00477131" w:rsidRPr="002F5E24" w:rsidRDefault="00EB7DC6" w:rsidP="00477131">
            <w:pPr>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9</w:t>
            </w:r>
          </w:p>
        </w:tc>
        <w:tc>
          <w:tcPr>
            <w:tcW w:w="10687" w:type="dxa"/>
            <w:tcBorders>
              <w:bottom w:val="single" w:sz="4" w:space="0" w:color="auto"/>
            </w:tcBorders>
            <w:shd w:val="clear" w:color="auto" w:fill="auto"/>
          </w:tcPr>
          <w:p w14:paraId="6C3B19F4" w14:textId="2ECA98DF" w:rsidR="00477131" w:rsidRPr="007E6752" w:rsidRDefault="00477131" w:rsidP="00477131">
            <w:pPr>
              <w:rPr>
                <w:rFonts w:asciiTheme="minorHAnsi" w:hAnsiTheme="minorHAnsi" w:cstheme="minorHAnsi"/>
                <w:sz w:val="24"/>
                <w:szCs w:val="24"/>
              </w:rPr>
            </w:pPr>
            <w:r w:rsidRPr="00477131">
              <w:rPr>
                <w:rFonts w:asciiTheme="minorHAnsi" w:hAnsiTheme="minorHAnsi" w:cstheme="minorHAnsi"/>
                <w:b/>
                <w:sz w:val="24"/>
                <w:szCs w:val="24"/>
              </w:rPr>
              <w:t>Additional guidance:</w:t>
            </w:r>
            <w:r w:rsidR="007E6752">
              <w:rPr>
                <w:rFonts w:asciiTheme="minorHAnsi" w:hAnsiTheme="minorHAnsi" w:cstheme="minorHAnsi"/>
                <w:b/>
                <w:sz w:val="24"/>
                <w:szCs w:val="24"/>
              </w:rPr>
              <w:t xml:space="preserve"> </w:t>
            </w:r>
            <w:r w:rsidR="007E6752">
              <w:rPr>
                <w:rFonts w:asciiTheme="minorHAnsi" w:hAnsiTheme="minorHAnsi" w:cstheme="minorHAnsi"/>
                <w:sz w:val="24"/>
                <w:szCs w:val="24"/>
              </w:rPr>
              <w:t>N/A</w:t>
            </w:r>
          </w:p>
          <w:p w14:paraId="11516BF6" w14:textId="77777777" w:rsidR="00477131" w:rsidRDefault="00477131" w:rsidP="00477131">
            <w:pPr>
              <w:rPr>
                <w:rFonts w:asciiTheme="minorHAnsi" w:hAnsiTheme="minorHAnsi" w:cstheme="minorHAnsi"/>
                <w:b/>
                <w:sz w:val="24"/>
                <w:szCs w:val="24"/>
                <w:u w:val="single"/>
              </w:rPr>
            </w:pPr>
          </w:p>
          <w:p w14:paraId="325F8639" w14:textId="6135863E" w:rsidR="00477131" w:rsidRPr="00477131" w:rsidRDefault="00477131" w:rsidP="00477131">
            <w:pPr>
              <w:rPr>
                <w:rFonts w:asciiTheme="minorHAnsi" w:hAnsiTheme="minorHAnsi" w:cstheme="minorHAnsi"/>
                <w:b/>
                <w:sz w:val="24"/>
                <w:szCs w:val="24"/>
              </w:rPr>
            </w:pPr>
            <w:r w:rsidRPr="00477131">
              <w:rPr>
                <w:rFonts w:asciiTheme="minorHAnsi" w:hAnsiTheme="minorHAnsi" w:cstheme="minorHAnsi"/>
                <w:b/>
                <w:sz w:val="24"/>
                <w:szCs w:val="24"/>
              </w:rPr>
              <w:t>Cited references</w:t>
            </w:r>
            <w:r>
              <w:rPr>
                <w:rFonts w:asciiTheme="minorHAnsi" w:hAnsiTheme="minorHAnsi" w:cstheme="minorHAnsi"/>
                <w:b/>
                <w:sz w:val="24"/>
                <w:szCs w:val="24"/>
              </w:rPr>
              <w:t>:</w:t>
            </w:r>
          </w:p>
          <w:p w14:paraId="15AD17CB" w14:textId="77777777" w:rsidR="00477131" w:rsidRPr="009E2403" w:rsidRDefault="00477131" w:rsidP="00477131">
            <w:pPr>
              <w:tabs>
                <w:tab w:val="left" w:pos="360"/>
                <w:tab w:val="left" w:pos="2880"/>
                <w:tab w:val="left" w:pos="5760"/>
              </w:tabs>
              <w:rPr>
                <w:rFonts w:asciiTheme="minorHAnsi" w:hAnsiTheme="minorHAnsi" w:cstheme="minorHAnsi"/>
                <w:sz w:val="24"/>
                <w:szCs w:val="24"/>
              </w:rPr>
            </w:pPr>
          </w:p>
          <w:p w14:paraId="2C768D7B" w14:textId="77777777" w:rsidR="00477131" w:rsidRDefault="00477131" w:rsidP="00477131">
            <w:pPr>
              <w:rPr>
                <w:rFonts w:asciiTheme="minorHAnsi" w:eastAsiaTheme="minorHAnsi" w:hAnsiTheme="minorHAnsi"/>
              </w:rPr>
            </w:pPr>
            <w:r w:rsidRPr="009E2403">
              <w:rPr>
                <w:rFonts w:asciiTheme="minorHAnsi" w:hAnsiTheme="minorHAnsi" w:cstheme="minorHAnsi"/>
                <w:sz w:val="24"/>
                <w:szCs w:val="24"/>
              </w:rPr>
              <w:t xml:space="preserve">1. </w:t>
            </w:r>
            <w:r>
              <w:rPr>
                <w:rFonts w:asciiTheme="minorHAnsi" w:hAnsiTheme="minorHAnsi" w:cstheme="minorHAnsi"/>
                <w:sz w:val="24"/>
                <w:szCs w:val="24"/>
              </w:rPr>
              <w:t xml:space="preserve">Allaire M, Wu H, </w:t>
            </w:r>
            <w:proofErr w:type="spellStart"/>
            <w:r>
              <w:rPr>
                <w:rFonts w:asciiTheme="minorHAnsi" w:hAnsiTheme="minorHAnsi" w:cstheme="minorHAnsi"/>
                <w:sz w:val="24"/>
                <w:szCs w:val="24"/>
              </w:rPr>
              <w:t>Lall</w:t>
            </w:r>
            <w:proofErr w:type="spellEnd"/>
            <w:r>
              <w:rPr>
                <w:rFonts w:asciiTheme="minorHAnsi" w:hAnsiTheme="minorHAnsi" w:cstheme="minorHAnsi"/>
                <w:sz w:val="24"/>
                <w:szCs w:val="24"/>
              </w:rPr>
              <w:t xml:space="preserve">, U. National trends in drinking water quality violations. Proc Natl </w:t>
            </w:r>
            <w:proofErr w:type="spellStart"/>
            <w:r>
              <w:rPr>
                <w:rFonts w:asciiTheme="minorHAnsi" w:hAnsiTheme="minorHAnsi" w:cstheme="minorHAnsi"/>
                <w:sz w:val="24"/>
                <w:szCs w:val="24"/>
              </w:rPr>
              <w:t>Acad</w:t>
            </w:r>
            <w:proofErr w:type="spellEnd"/>
            <w:r>
              <w:rPr>
                <w:rFonts w:asciiTheme="minorHAnsi" w:hAnsiTheme="minorHAnsi" w:cstheme="minorHAnsi"/>
                <w:sz w:val="24"/>
                <w:szCs w:val="24"/>
              </w:rPr>
              <w:t xml:space="preserve"> Sci USA. 2018;115(9):2078–2083. Available from URL: </w:t>
            </w:r>
            <w:hyperlink r:id="rId22" w:history="1">
              <w:r w:rsidRPr="00677F5E">
                <w:rPr>
                  <w:rStyle w:val="Hyperlink"/>
                </w:rPr>
                <w:t>https://www.pnas.org/content/115/9/2078</w:t>
              </w:r>
            </w:hyperlink>
            <w:r>
              <w:t>. [accessed 2019 Dec 31].</w:t>
            </w:r>
          </w:p>
          <w:p w14:paraId="5B1E6D24" w14:textId="77777777" w:rsidR="00477131" w:rsidRDefault="00477131" w:rsidP="00477131">
            <w:pPr>
              <w:pStyle w:val="TableParagraph"/>
              <w:tabs>
                <w:tab w:val="left" w:pos="929"/>
                <w:tab w:val="left" w:pos="930"/>
              </w:tabs>
              <w:spacing w:before="23" w:line="256" w:lineRule="auto"/>
              <w:ind w:left="0" w:right="453"/>
              <w:rPr>
                <w:rFonts w:asciiTheme="minorHAnsi" w:hAnsiTheme="minorHAnsi" w:cstheme="minorHAnsi"/>
                <w:sz w:val="24"/>
                <w:szCs w:val="24"/>
              </w:rPr>
            </w:pPr>
          </w:p>
          <w:p w14:paraId="14148D15" w14:textId="77777777" w:rsidR="007E6752" w:rsidRDefault="00477131" w:rsidP="007E6752">
            <w:pPr>
              <w:pStyle w:val="TableParagraph"/>
              <w:tabs>
                <w:tab w:val="left" w:pos="929"/>
                <w:tab w:val="left" w:pos="930"/>
              </w:tabs>
              <w:spacing w:before="23" w:line="256" w:lineRule="auto"/>
              <w:ind w:left="0" w:right="453"/>
              <w:rPr>
                <w:rFonts w:asciiTheme="minorHAnsi" w:hAnsiTheme="minorHAnsi" w:cstheme="minorHAnsi"/>
                <w:sz w:val="24"/>
                <w:szCs w:val="24"/>
                <w:lang w:val="en"/>
              </w:rPr>
            </w:pPr>
            <w:r>
              <w:rPr>
                <w:rFonts w:asciiTheme="minorHAnsi" w:hAnsiTheme="minorHAnsi" w:cstheme="minorHAnsi"/>
                <w:sz w:val="24"/>
                <w:szCs w:val="24"/>
                <w:lang w:val="en"/>
              </w:rPr>
              <w:t>2</w:t>
            </w:r>
            <w:r w:rsidRPr="00347F66">
              <w:rPr>
                <w:rFonts w:asciiTheme="minorHAnsi" w:hAnsiTheme="minorHAnsi" w:cstheme="minorHAnsi"/>
                <w:sz w:val="24"/>
                <w:szCs w:val="24"/>
                <w:lang w:val="en"/>
              </w:rPr>
              <w:t>. World Health Organization. Guidelines for drinking</w:t>
            </w:r>
            <w:r>
              <w:rPr>
                <w:rFonts w:asciiTheme="minorHAnsi" w:hAnsiTheme="minorHAnsi" w:cstheme="minorHAnsi"/>
                <w:sz w:val="24"/>
                <w:szCs w:val="24"/>
                <w:lang w:val="en"/>
              </w:rPr>
              <w:t>-</w:t>
            </w:r>
            <w:r w:rsidRPr="00347F66">
              <w:rPr>
                <w:rFonts w:asciiTheme="minorHAnsi" w:hAnsiTheme="minorHAnsi" w:cstheme="minorHAnsi"/>
                <w:sz w:val="24"/>
                <w:szCs w:val="24"/>
                <w:lang w:val="en"/>
              </w:rPr>
              <w:t>water quality</w:t>
            </w:r>
            <w:r>
              <w:rPr>
                <w:rFonts w:asciiTheme="minorHAnsi" w:hAnsiTheme="minorHAnsi" w:cstheme="minorHAnsi"/>
                <w:sz w:val="24"/>
                <w:szCs w:val="24"/>
                <w:lang w:val="en"/>
              </w:rPr>
              <w:t>.</w:t>
            </w:r>
            <w:r w:rsidRPr="00347F66">
              <w:rPr>
                <w:rFonts w:asciiTheme="minorHAnsi" w:hAnsiTheme="minorHAnsi" w:cstheme="minorHAnsi"/>
                <w:sz w:val="24"/>
                <w:szCs w:val="24"/>
                <w:lang w:val="en"/>
              </w:rPr>
              <w:t xml:space="preserve"> 4</w:t>
            </w:r>
            <w:r w:rsidRPr="00EF3BCF">
              <w:rPr>
                <w:rFonts w:asciiTheme="minorHAnsi" w:hAnsiTheme="minorHAnsi" w:cstheme="minorHAnsi"/>
                <w:sz w:val="24"/>
                <w:szCs w:val="24"/>
                <w:lang w:val="en"/>
              </w:rPr>
              <w:t>th</w:t>
            </w:r>
            <w:r w:rsidRPr="00455C4E">
              <w:rPr>
                <w:rFonts w:asciiTheme="minorHAnsi" w:hAnsiTheme="minorHAnsi" w:cstheme="minorHAnsi"/>
                <w:sz w:val="24"/>
                <w:szCs w:val="24"/>
                <w:lang w:val="en"/>
              </w:rPr>
              <w:t xml:space="preserve"> ed. Geneva, Switzerland: WHO; 20</w:t>
            </w:r>
            <w:r w:rsidRPr="00AB2236">
              <w:rPr>
                <w:rFonts w:asciiTheme="minorHAnsi" w:hAnsiTheme="minorHAnsi" w:cstheme="minorHAnsi"/>
                <w:sz w:val="24"/>
                <w:szCs w:val="24"/>
                <w:lang w:val="en"/>
              </w:rPr>
              <w:t>11.</w:t>
            </w:r>
            <w:r>
              <w:rPr>
                <w:rFonts w:asciiTheme="minorHAnsi" w:hAnsiTheme="minorHAnsi" w:cstheme="minorHAnsi"/>
                <w:sz w:val="24"/>
                <w:szCs w:val="24"/>
                <w:lang w:val="en"/>
              </w:rPr>
              <w:t xml:space="preserve"> Available from URL: </w:t>
            </w:r>
            <w:hyperlink r:id="rId23" w:history="1">
              <w:r w:rsidRPr="00C94AA3">
                <w:rPr>
                  <w:rStyle w:val="Hyperlink"/>
                  <w:rFonts w:asciiTheme="minorHAnsi" w:hAnsiTheme="minorHAnsi" w:cstheme="minorHAnsi"/>
                  <w:sz w:val="24"/>
                  <w:szCs w:val="24"/>
                  <w:lang w:val="en"/>
                </w:rPr>
                <w:t>https://www.who.int/water_sanitation_health/publications/drinking-water-quality-guidelines-4-including-1st-addendum/en/</w:t>
              </w:r>
            </w:hyperlink>
            <w:r>
              <w:rPr>
                <w:rFonts w:asciiTheme="minorHAnsi" w:hAnsiTheme="minorHAnsi" w:cstheme="minorHAnsi"/>
                <w:sz w:val="24"/>
                <w:szCs w:val="24"/>
                <w:lang w:val="en"/>
              </w:rPr>
              <w:t xml:space="preserve"> [accessed 2019 Dec 31]. </w:t>
            </w:r>
          </w:p>
          <w:p w14:paraId="6C0DF572" w14:textId="77777777" w:rsidR="007E6752" w:rsidRDefault="007E6752" w:rsidP="007E6752">
            <w:pPr>
              <w:pStyle w:val="TableParagraph"/>
              <w:tabs>
                <w:tab w:val="left" w:pos="929"/>
                <w:tab w:val="left" w:pos="930"/>
              </w:tabs>
              <w:spacing w:before="23" w:line="256" w:lineRule="auto"/>
              <w:ind w:left="0" w:right="453"/>
              <w:rPr>
                <w:rFonts w:asciiTheme="minorHAnsi" w:hAnsiTheme="minorHAnsi" w:cstheme="minorHAnsi"/>
                <w:sz w:val="24"/>
                <w:szCs w:val="24"/>
                <w:lang w:val="en"/>
              </w:rPr>
            </w:pPr>
          </w:p>
          <w:p w14:paraId="7B533C10" w14:textId="0F121509" w:rsidR="00477131" w:rsidRPr="007E6752" w:rsidRDefault="007E6752" w:rsidP="007E6752">
            <w:pPr>
              <w:pStyle w:val="TableParagraph"/>
              <w:tabs>
                <w:tab w:val="left" w:pos="929"/>
                <w:tab w:val="left" w:pos="930"/>
              </w:tabs>
              <w:spacing w:before="23" w:line="256" w:lineRule="auto"/>
              <w:ind w:left="0" w:right="453"/>
              <w:rPr>
                <w:rFonts w:asciiTheme="minorHAnsi" w:hAnsiTheme="minorHAnsi" w:cstheme="minorHAnsi"/>
                <w:sz w:val="24"/>
                <w:szCs w:val="24"/>
                <w:lang w:val="en"/>
              </w:rPr>
            </w:pPr>
            <w:r w:rsidRPr="007E6752">
              <w:rPr>
                <w:rFonts w:asciiTheme="minorHAnsi" w:hAnsiTheme="minorHAnsi" w:cstheme="minorHAnsi"/>
                <w:sz w:val="24"/>
                <w:szCs w:val="24"/>
                <w:lang w:val="en"/>
              </w:rPr>
              <w:t>3.</w:t>
            </w:r>
            <w:r>
              <w:rPr>
                <w:rFonts w:asciiTheme="minorHAnsi" w:hAnsiTheme="minorHAnsi" w:cstheme="minorHAnsi"/>
                <w:sz w:val="24"/>
                <w:szCs w:val="24"/>
              </w:rPr>
              <w:t xml:space="preserve"> </w:t>
            </w:r>
            <w:r w:rsidR="00477131" w:rsidRPr="00AB2236">
              <w:rPr>
                <w:rFonts w:asciiTheme="minorHAnsi" w:hAnsiTheme="minorHAnsi" w:cstheme="minorHAnsi"/>
                <w:sz w:val="24"/>
                <w:szCs w:val="24"/>
              </w:rPr>
              <w:t>Kochtitzky</w:t>
            </w:r>
            <w:r w:rsidR="00477131">
              <w:rPr>
                <w:rFonts w:asciiTheme="minorHAnsi" w:hAnsiTheme="minorHAnsi" w:cstheme="minorHAnsi"/>
                <w:sz w:val="24"/>
                <w:szCs w:val="24"/>
              </w:rPr>
              <w:t xml:space="preserve"> C</w:t>
            </w:r>
            <w:r w:rsidR="00477131" w:rsidRPr="00AB2236">
              <w:rPr>
                <w:rFonts w:asciiTheme="minorHAnsi" w:hAnsiTheme="minorHAnsi" w:cstheme="minorHAnsi"/>
                <w:sz w:val="24"/>
                <w:szCs w:val="24"/>
              </w:rPr>
              <w:t xml:space="preserve">. </w:t>
            </w:r>
            <w:r w:rsidR="00477131" w:rsidRPr="00DF33CE">
              <w:rPr>
                <w:rFonts w:asciiTheme="minorHAnsi" w:hAnsiTheme="minorHAnsi" w:cstheme="minorHAnsi"/>
                <w:sz w:val="24"/>
                <w:szCs w:val="24"/>
              </w:rPr>
              <w:t>Applying a general best practices identification framework to environmental health</w:t>
            </w:r>
            <w:r w:rsidR="00477131" w:rsidRPr="009E2403">
              <w:rPr>
                <w:rFonts w:asciiTheme="minorHAnsi" w:hAnsiTheme="minorHAnsi" w:cstheme="minorHAnsi"/>
                <w:sz w:val="24"/>
                <w:szCs w:val="24"/>
              </w:rPr>
              <w:t>. J</w:t>
            </w:r>
            <w:r>
              <w:rPr>
                <w:rFonts w:asciiTheme="minorHAnsi" w:hAnsiTheme="minorHAnsi" w:cstheme="minorHAnsi"/>
                <w:sz w:val="24"/>
                <w:szCs w:val="24"/>
              </w:rPr>
              <w:t xml:space="preserve"> </w:t>
            </w:r>
            <w:r w:rsidR="00477131" w:rsidRPr="007E6752">
              <w:rPr>
                <w:rFonts w:asciiTheme="minorHAnsi" w:hAnsiTheme="minorHAnsi" w:cstheme="minorHAnsi"/>
                <w:sz w:val="24"/>
                <w:szCs w:val="24"/>
              </w:rPr>
              <w:t xml:space="preserve">Environ Health. 2014;77(4):40-43. Available from URL: </w:t>
            </w:r>
            <w:hyperlink r:id="rId24" w:history="1">
              <w:r w:rsidR="00477131" w:rsidRPr="007E6752">
                <w:rPr>
                  <w:rStyle w:val="Hyperlink"/>
                  <w:rFonts w:asciiTheme="minorHAnsi" w:hAnsiTheme="minorHAnsi" w:cstheme="minorHAnsi"/>
                  <w:sz w:val="24"/>
                  <w:szCs w:val="24"/>
                </w:rPr>
                <w:t>https://www.cdc.gov/nceh/ehs/docs/jeh/2014/nov-eh-framework.pdf</w:t>
              </w:r>
            </w:hyperlink>
            <w:r w:rsidR="00477131" w:rsidRPr="007E6752">
              <w:rPr>
                <w:rFonts w:asciiTheme="minorHAnsi" w:hAnsiTheme="minorHAnsi" w:cstheme="minorHAnsi"/>
                <w:sz w:val="24"/>
                <w:szCs w:val="24"/>
              </w:rPr>
              <w:t xml:space="preserve"> [accessed 2019 Dec 31]. </w:t>
            </w:r>
          </w:p>
          <w:p w14:paraId="433422BB" w14:textId="77777777" w:rsidR="00477131" w:rsidRDefault="00477131" w:rsidP="00477131">
            <w:pPr>
              <w:pStyle w:val="TableParagraph"/>
              <w:tabs>
                <w:tab w:val="left" w:pos="929"/>
                <w:tab w:val="left" w:pos="930"/>
              </w:tabs>
              <w:spacing w:before="23" w:line="256" w:lineRule="auto"/>
              <w:ind w:left="0" w:right="453"/>
              <w:rPr>
                <w:rFonts w:asciiTheme="minorHAnsi" w:hAnsiTheme="minorHAnsi" w:cstheme="minorHAnsi"/>
                <w:sz w:val="24"/>
                <w:szCs w:val="24"/>
              </w:rPr>
            </w:pPr>
          </w:p>
          <w:p w14:paraId="42252F95" w14:textId="43BDB84F" w:rsidR="00477131" w:rsidRPr="007E6752" w:rsidRDefault="00477131" w:rsidP="00477131">
            <w:pPr>
              <w:pStyle w:val="TableParagraph"/>
              <w:tabs>
                <w:tab w:val="left" w:pos="929"/>
                <w:tab w:val="left" w:pos="930"/>
              </w:tabs>
              <w:spacing w:before="23" w:line="256" w:lineRule="auto"/>
              <w:ind w:left="0" w:right="453"/>
              <w:rPr>
                <w:rFonts w:asciiTheme="minorHAnsi" w:hAnsiTheme="minorHAnsi" w:cstheme="minorHAnsi"/>
                <w:b/>
                <w:sz w:val="24"/>
                <w:szCs w:val="24"/>
              </w:rPr>
            </w:pPr>
            <w:r w:rsidRPr="007E6752">
              <w:rPr>
                <w:rFonts w:asciiTheme="minorHAnsi" w:hAnsiTheme="minorHAnsi" w:cstheme="minorHAnsi"/>
                <w:b/>
                <w:sz w:val="24"/>
                <w:szCs w:val="24"/>
              </w:rPr>
              <w:t>Additional references</w:t>
            </w:r>
            <w:r w:rsidR="007E6752">
              <w:rPr>
                <w:rFonts w:asciiTheme="minorHAnsi" w:hAnsiTheme="minorHAnsi" w:cstheme="minorHAnsi"/>
                <w:b/>
                <w:sz w:val="24"/>
                <w:szCs w:val="24"/>
              </w:rPr>
              <w:t>:</w:t>
            </w:r>
          </w:p>
          <w:p w14:paraId="279F4431" w14:textId="77777777" w:rsidR="00477131" w:rsidRPr="009E2403" w:rsidRDefault="00477131" w:rsidP="00477131">
            <w:pPr>
              <w:rPr>
                <w:rFonts w:asciiTheme="minorHAnsi" w:hAnsiTheme="minorHAnsi" w:cstheme="minorHAnsi"/>
                <w:sz w:val="24"/>
                <w:szCs w:val="24"/>
              </w:rPr>
            </w:pPr>
          </w:p>
          <w:p w14:paraId="049E1619" w14:textId="77777777" w:rsidR="007E6752" w:rsidRDefault="00477131" w:rsidP="007E6752">
            <w:pPr>
              <w:ind w:left="681" w:hanging="681"/>
              <w:rPr>
                <w:rFonts w:asciiTheme="minorHAnsi" w:hAnsiTheme="minorHAnsi" w:cstheme="minorHAnsi"/>
                <w:sz w:val="24"/>
                <w:szCs w:val="24"/>
              </w:rPr>
            </w:pPr>
            <w:r w:rsidRPr="009E2403">
              <w:rPr>
                <w:rFonts w:asciiTheme="minorHAnsi" w:hAnsiTheme="minorHAnsi" w:cstheme="minorHAnsi"/>
                <w:sz w:val="24"/>
                <w:szCs w:val="24"/>
              </w:rPr>
              <w:t>U.S. Census Bureau. What is rural America? [homepage on the internet]. Washington, DC: U.S. Censu</w:t>
            </w:r>
            <w:r w:rsidR="007E6752">
              <w:rPr>
                <w:rFonts w:asciiTheme="minorHAnsi" w:hAnsiTheme="minorHAnsi" w:cstheme="minorHAnsi"/>
                <w:sz w:val="24"/>
                <w:szCs w:val="24"/>
              </w:rPr>
              <w:t xml:space="preserve">s </w:t>
            </w:r>
          </w:p>
          <w:p w14:paraId="2407D635" w14:textId="3FC274FB" w:rsidR="00477131" w:rsidRPr="009E2403" w:rsidRDefault="007E6752" w:rsidP="007E6752">
            <w:pPr>
              <w:rPr>
                <w:rFonts w:asciiTheme="minorHAnsi" w:hAnsiTheme="minorHAnsi" w:cstheme="minorHAnsi"/>
                <w:sz w:val="24"/>
                <w:szCs w:val="24"/>
              </w:rPr>
            </w:pPr>
            <w:r>
              <w:rPr>
                <w:rFonts w:asciiTheme="minorHAnsi" w:hAnsiTheme="minorHAnsi" w:cstheme="minorHAnsi"/>
                <w:sz w:val="24"/>
                <w:szCs w:val="24"/>
              </w:rPr>
              <w:t>B</w:t>
            </w:r>
            <w:r w:rsidR="00477131" w:rsidRPr="009E2403">
              <w:rPr>
                <w:rFonts w:asciiTheme="minorHAnsi" w:hAnsiTheme="minorHAnsi" w:cstheme="minorHAnsi"/>
                <w:sz w:val="24"/>
                <w:szCs w:val="24"/>
              </w:rPr>
              <w:t>ureau. Available from</w:t>
            </w:r>
            <w:r w:rsidR="00477131">
              <w:rPr>
                <w:rFonts w:asciiTheme="minorHAnsi" w:hAnsiTheme="minorHAnsi" w:cstheme="minorHAnsi"/>
                <w:sz w:val="24"/>
                <w:szCs w:val="24"/>
              </w:rPr>
              <w:t xml:space="preserve"> URL</w:t>
            </w:r>
            <w:r w:rsidR="00477131" w:rsidRPr="009E2403">
              <w:rPr>
                <w:rFonts w:asciiTheme="minorHAnsi" w:hAnsiTheme="minorHAnsi" w:cstheme="minorHAnsi"/>
                <w:sz w:val="24"/>
                <w:szCs w:val="24"/>
              </w:rPr>
              <w:t xml:space="preserve">: </w:t>
            </w:r>
            <w:hyperlink r:id="rId25" w:history="1">
              <w:r w:rsidR="00477131" w:rsidRPr="00DF33CE">
                <w:rPr>
                  <w:rStyle w:val="Hyperlink"/>
                  <w:rFonts w:asciiTheme="minorHAnsi" w:hAnsiTheme="minorHAnsi" w:cstheme="minorHAnsi"/>
                  <w:sz w:val="24"/>
                  <w:szCs w:val="24"/>
                </w:rPr>
                <w:t>https://www.census.gov/library/stories/2017/08/rural-america.html</w:t>
              </w:r>
            </w:hyperlink>
            <w:r w:rsidR="00477131">
              <w:rPr>
                <w:rFonts w:asciiTheme="minorHAnsi" w:hAnsiTheme="minorHAnsi" w:cstheme="minorHAnsi"/>
                <w:sz w:val="24"/>
                <w:szCs w:val="24"/>
              </w:rPr>
              <w:t xml:space="preserve"> [accessed 2019 Dec 31].</w:t>
            </w:r>
          </w:p>
          <w:p w14:paraId="5BB170E4" w14:textId="77777777" w:rsidR="00477131" w:rsidRPr="00AB2236" w:rsidRDefault="00477131" w:rsidP="00477131">
            <w:pPr>
              <w:pStyle w:val="TableParagraph"/>
              <w:tabs>
                <w:tab w:val="left" w:pos="929"/>
                <w:tab w:val="left" w:pos="930"/>
              </w:tabs>
              <w:spacing w:before="23" w:line="256" w:lineRule="auto"/>
              <w:ind w:left="681" w:right="453" w:hanging="681"/>
              <w:rPr>
                <w:rFonts w:asciiTheme="minorHAnsi" w:hAnsiTheme="minorHAnsi" w:cstheme="minorHAnsi"/>
                <w:sz w:val="24"/>
                <w:szCs w:val="24"/>
              </w:rPr>
            </w:pPr>
          </w:p>
        </w:tc>
      </w:tr>
    </w:tbl>
    <w:p w14:paraId="04804E0A" w14:textId="77777777" w:rsidR="00477131" w:rsidRPr="002F5E24" w:rsidRDefault="00477131" w:rsidP="00477131">
      <w:pPr>
        <w:spacing w:after="240"/>
        <w:rPr>
          <w:rFonts w:asciiTheme="minorHAnsi" w:hAnsiTheme="minorHAnsi" w:cstheme="minorHAnsi"/>
          <w:sz w:val="24"/>
          <w:szCs w:val="24"/>
        </w:rPr>
      </w:pPr>
    </w:p>
    <w:p w14:paraId="1347F74E" w14:textId="77777777" w:rsidR="00477131" w:rsidRDefault="00477131">
      <w:pPr>
        <w:rPr>
          <w:sz w:val="20"/>
          <w:szCs w:val="20"/>
        </w:rPr>
      </w:pPr>
    </w:p>
    <w:p w14:paraId="5B971945" w14:textId="60892EDA" w:rsidR="00800561" w:rsidRDefault="00800561">
      <w:pPr>
        <w:rPr>
          <w:sz w:val="20"/>
          <w:szCs w:val="20"/>
        </w:rPr>
      </w:pPr>
      <w:r>
        <w:rPr>
          <w:sz w:val="20"/>
          <w:szCs w:val="20"/>
        </w:rPr>
        <w:br w:type="page"/>
      </w:r>
    </w:p>
    <w:p w14:paraId="5585E5EB" w14:textId="77777777" w:rsidR="009A3D9C" w:rsidRPr="009A3D9C" w:rsidRDefault="009A3D9C" w:rsidP="009A3D9C">
      <w:pPr>
        <w:pStyle w:val="NoSpacing"/>
        <w:ind w:left="-1008"/>
        <w:jc w:val="center"/>
        <w:rPr>
          <w:b/>
          <w:color w:val="365F91" w:themeColor="accent1" w:themeShade="BF"/>
          <w:sz w:val="28"/>
          <w:szCs w:val="28"/>
          <w:u w:val="single"/>
        </w:rPr>
      </w:pPr>
      <w:r w:rsidRPr="009A3D9C">
        <w:rPr>
          <w:b/>
          <w:color w:val="365F91" w:themeColor="accent1" w:themeShade="BF"/>
          <w:sz w:val="28"/>
          <w:szCs w:val="28"/>
          <w:u w:val="single"/>
        </w:rPr>
        <w:lastRenderedPageBreak/>
        <w:t xml:space="preserve">C1. EH hazards resulting from natural disasters </w:t>
      </w:r>
    </w:p>
    <w:p w14:paraId="761210ED" w14:textId="77777777" w:rsidR="009A3D9C" w:rsidRDefault="009A3D9C" w:rsidP="009A3D9C">
      <w:pPr>
        <w:pStyle w:val="NoSpacing"/>
        <w:ind w:left="-1008"/>
        <w:jc w:val="center"/>
        <w:rPr>
          <w:b/>
          <w:color w:val="365F91" w:themeColor="accent1" w:themeShade="BF"/>
          <w:sz w:val="28"/>
          <w:szCs w:val="28"/>
        </w:rPr>
      </w:pPr>
    </w:p>
    <w:p w14:paraId="5AC0AE26" w14:textId="0EEEB13C" w:rsidR="009A3D9C" w:rsidRPr="009A3D9C" w:rsidRDefault="009A3D9C" w:rsidP="009A3D9C">
      <w:pPr>
        <w:pStyle w:val="NoSpacing"/>
        <w:ind w:left="-1008"/>
        <w:jc w:val="center"/>
        <w:rPr>
          <w:b/>
          <w:color w:val="365F91" w:themeColor="accent1" w:themeShade="BF"/>
          <w:sz w:val="24"/>
          <w:szCs w:val="24"/>
        </w:rPr>
      </w:pPr>
      <w:r w:rsidRPr="009A3D9C">
        <w:rPr>
          <w:b/>
          <w:color w:val="365F91" w:themeColor="accent1" w:themeShade="BF"/>
          <w:sz w:val="24"/>
          <w:szCs w:val="24"/>
        </w:rPr>
        <w:t>CDC-RFA-EH20-2005</w:t>
      </w:r>
    </w:p>
    <w:p w14:paraId="2CE5CE3C" w14:textId="77777777" w:rsidR="009A3D9C" w:rsidRDefault="009A3D9C" w:rsidP="009A3D9C">
      <w:pPr>
        <w:pStyle w:val="NoSpacing"/>
        <w:ind w:left="-1008"/>
        <w:jc w:val="center"/>
        <w:rPr>
          <w:b/>
          <w:color w:val="365F91" w:themeColor="accent1" w:themeShade="BF"/>
          <w:sz w:val="28"/>
          <w:szCs w:val="28"/>
        </w:rPr>
      </w:pPr>
      <w:r w:rsidRPr="009A3D9C">
        <w:rPr>
          <w:b/>
          <w:bCs/>
          <w:color w:val="365F91" w:themeColor="accent1" w:themeShade="BF"/>
          <w:sz w:val="24"/>
          <w:szCs w:val="24"/>
        </w:rPr>
        <w:t>Strengthening environmental health capacity (EHC) for detecting, preventing, and controlling environmental health hazards through data-driven and evidence-based approaches</w:t>
      </w:r>
    </w:p>
    <w:p w14:paraId="37068DE3" w14:textId="77777777" w:rsidR="009A3D9C" w:rsidRPr="007402CC" w:rsidRDefault="009A3D9C" w:rsidP="009A3D9C">
      <w:pPr>
        <w:pStyle w:val="NoSpacing"/>
        <w:ind w:left="-1008"/>
        <w:jc w:val="center"/>
        <w:rPr>
          <w:b/>
          <w:color w:val="365F91" w:themeColor="accent1" w:themeShade="BF"/>
          <w:sz w:val="28"/>
          <w:szCs w:val="28"/>
        </w:rPr>
      </w:pPr>
    </w:p>
    <w:tbl>
      <w:tblPr>
        <w:tblStyle w:val="TableGrid"/>
        <w:tblW w:w="11227" w:type="dxa"/>
        <w:tblInd w:w="-882" w:type="dxa"/>
        <w:shd w:val="clear" w:color="auto" w:fill="1F497D" w:themeFill="text2"/>
        <w:tblLayout w:type="fixed"/>
        <w:tblLook w:val="04A0" w:firstRow="1" w:lastRow="0" w:firstColumn="1" w:lastColumn="0" w:noHBand="0" w:noVBand="1"/>
      </w:tblPr>
      <w:tblGrid>
        <w:gridCol w:w="540"/>
        <w:gridCol w:w="10687"/>
      </w:tblGrid>
      <w:tr w:rsidR="009A3D9C" w:rsidRPr="00700925" w14:paraId="2E874F0B" w14:textId="77777777" w:rsidTr="008B25EB">
        <w:trPr>
          <w:trHeight w:val="485"/>
        </w:trPr>
        <w:tc>
          <w:tcPr>
            <w:tcW w:w="11227" w:type="dxa"/>
            <w:gridSpan w:val="2"/>
            <w:shd w:val="clear" w:color="auto" w:fill="1F497D" w:themeFill="text2"/>
            <w:vAlign w:val="center"/>
          </w:tcPr>
          <w:p w14:paraId="117E1F66" w14:textId="77777777" w:rsidR="009A3D9C" w:rsidRPr="00CB41BA" w:rsidRDefault="009A3D9C" w:rsidP="008B25EB">
            <w:pPr>
              <w:jc w:val="center"/>
              <w:rPr>
                <w:b/>
                <w:color w:val="F2F2F2" w:themeColor="background1" w:themeShade="F2"/>
                <w:sz w:val="28"/>
                <w:szCs w:val="28"/>
              </w:rPr>
            </w:pPr>
            <w:r>
              <w:rPr>
                <w:b/>
                <w:color w:val="F2F2F2" w:themeColor="background1" w:themeShade="F2"/>
                <w:sz w:val="28"/>
                <w:szCs w:val="28"/>
              </w:rPr>
              <w:t>GENERAL INFORMATION</w:t>
            </w:r>
          </w:p>
        </w:tc>
      </w:tr>
      <w:tr w:rsidR="009A3D9C" w:rsidRPr="00700925" w14:paraId="585D0A2F" w14:textId="77777777" w:rsidTr="008B25EB">
        <w:trPr>
          <w:trHeight w:val="620"/>
        </w:trPr>
        <w:tc>
          <w:tcPr>
            <w:tcW w:w="540" w:type="dxa"/>
            <w:vMerge w:val="restart"/>
            <w:shd w:val="clear" w:color="auto" w:fill="1F497D" w:themeFill="text2"/>
          </w:tcPr>
          <w:p w14:paraId="17F01B4F" w14:textId="77777777" w:rsidR="009A3D9C" w:rsidRPr="003517B8" w:rsidRDefault="009A3D9C" w:rsidP="008B25EB">
            <w:pPr>
              <w:rPr>
                <w:b/>
                <w:color w:val="FFFFFF" w:themeColor="background1"/>
                <w:sz w:val="28"/>
                <w:szCs w:val="28"/>
              </w:rPr>
            </w:pPr>
            <w:r>
              <w:rPr>
                <w:b/>
                <w:color w:val="FFFFFF" w:themeColor="background1"/>
                <w:sz w:val="28"/>
                <w:szCs w:val="28"/>
              </w:rPr>
              <w:t>1</w:t>
            </w:r>
          </w:p>
        </w:tc>
        <w:tc>
          <w:tcPr>
            <w:tcW w:w="10687" w:type="dxa"/>
            <w:vMerge w:val="restart"/>
            <w:shd w:val="clear" w:color="auto" w:fill="auto"/>
          </w:tcPr>
          <w:p w14:paraId="71547605" w14:textId="77777777" w:rsidR="009A3D9C" w:rsidRDefault="009A3D9C" w:rsidP="008B25EB">
            <w:pPr>
              <w:rPr>
                <w:rFonts w:asciiTheme="minorHAnsi" w:eastAsiaTheme="minorHAnsi" w:hAnsiTheme="minorHAnsi" w:cstheme="minorHAnsi"/>
                <w:sz w:val="24"/>
                <w:szCs w:val="24"/>
              </w:rPr>
            </w:pPr>
            <w:r w:rsidRPr="00206619">
              <w:rPr>
                <w:b/>
                <w:sz w:val="24"/>
                <w:szCs w:val="24"/>
                <w:u w:val="single"/>
              </w:rPr>
              <w:t>Project title</w:t>
            </w:r>
            <w:r>
              <w:rPr>
                <w:b/>
                <w:sz w:val="24"/>
                <w:szCs w:val="24"/>
                <w:u w:val="single"/>
              </w:rPr>
              <w:t>:</w:t>
            </w:r>
            <w:r w:rsidRPr="00C90BF9">
              <w:rPr>
                <w:b/>
                <w:sz w:val="24"/>
                <w:szCs w:val="24"/>
              </w:rPr>
              <w:t xml:space="preserve">  </w:t>
            </w:r>
            <w:r w:rsidRPr="00B050E4">
              <w:rPr>
                <w:sz w:val="24"/>
                <w:szCs w:val="24"/>
              </w:rPr>
              <w:t xml:space="preserve">Supporting </w:t>
            </w:r>
            <w:r w:rsidRPr="00B050E4">
              <w:rPr>
                <w:rFonts w:asciiTheme="minorHAnsi" w:hAnsiTheme="minorHAnsi" w:cstheme="minorHAnsi"/>
                <w:iCs/>
                <w:sz w:val="24"/>
                <w:szCs w:val="24"/>
                <w:lang w:val="en"/>
              </w:rPr>
              <w:t>environmental health r</w:t>
            </w:r>
            <w:proofErr w:type="spellStart"/>
            <w:r w:rsidRPr="00B050E4">
              <w:rPr>
                <w:rFonts w:asciiTheme="minorHAnsi" w:eastAsiaTheme="minorHAnsi" w:hAnsiTheme="minorHAnsi" w:cstheme="minorHAnsi"/>
                <w:sz w:val="24"/>
                <w:szCs w:val="24"/>
              </w:rPr>
              <w:t>esponse</w:t>
            </w:r>
            <w:proofErr w:type="spellEnd"/>
            <w:r w:rsidRPr="00B050E4">
              <w:rPr>
                <w:rFonts w:asciiTheme="minorHAnsi" w:eastAsiaTheme="minorHAnsi" w:hAnsiTheme="minorHAnsi" w:cstheme="minorHAnsi"/>
                <w:sz w:val="24"/>
                <w:szCs w:val="24"/>
              </w:rPr>
              <w:t>, recovery, mitigation</w:t>
            </w:r>
            <w:r>
              <w:rPr>
                <w:rFonts w:asciiTheme="minorHAnsi" w:eastAsiaTheme="minorHAnsi" w:hAnsiTheme="minorHAnsi" w:cstheme="minorHAnsi"/>
                <w:sz w:val="24"/>
                <w:szCs w:val="24"/>
              </w:rPr>
              <w:t>,</w:t>
            </w:r>
            <w:r w:rsidRPr="00B050E4">
              <w:rPr>
                <w:rFonts w:asciiTheme="minorHAnsi" w:eastAsiaTheme="minorHAnsi" w:hAnsiTheme="minorHAnsi" w:cstheme="minorHAnsi"/>
                <w:sz w:val="24"/>
                <w:szCs w:val="24"/>
              </w:rPr>
              <w:t xml:space="preserve"> and other expenses related to declared 2018/2019 disasters</w:t>
            </w:r>
          </w:p>
          <w:p w14:paraId="5040933A" w14:textId="77777777" w:rsidR="009A3D9C" w:rsidRPr="00B050E4" w:rsidRDefault="009A3D9C" w:rsidP="008B25EB">
            <w:pPr>
              <w:rPr>
                <w:sz w:val="24"/>
                <w:szCs w:val="24"/>
              </w:rPr>
            </w:pPr>
          </w:p>
        </w:tc>
      </w:tr>
      <w:tr w:rsidR="009A3D9C" w:rsidRPr="00700925" w14:paraId="289C7ED9" w14:textId="77777777" w:rsidTr="008B25EB">
        <w:trPr>
          <w:trHeight w:val="342"/>
        </w:trPr>
        <w:tc>
          <w:tcPr>
            <w:tcW w:w="540" w:type="dxa"/>
            <w:vMerge/>
            <w:shd w:val="clear" w:color="auto" w:fill="1F497D" w:themeFill="text2"/>
          </w:tcPr>
          <w:p w14:paraId="045C9F6B" w14:textId="77777777" w:rsidR="009A3D9C" w:rsidRDefault="009A3D9C" w:rsidP="008B25EB">
            <w:pPr>
              <w:rPr>
                <w:b/>
                <w:color w:val="FFFFFF" w:themeColor="background1"/>
                <w:sz w:val="28"/>
                <w:szCs w:val="28"/>
              </w:rPr>
            </w:pPr>
          </w:p>
        </w:tc>
        <w:tc>
          <w:tcPr>
            <w:tcW w:w="10687" w:type="dxa"/>
            <w:vMerge/>
            <w:shd w:val="clear" w:color="auto" w:fill="auto"/>
          </w:tcPr>
          <w:p w14:paraId="705C8663" w14:textId="77777777" w:rsidR="009A3D9C" w:rsidRPr="00FB6479" w:rsidDel="007E288A" w:rsidRDefault="009A3D9C" w:rsidP="008B25EB">
            <w:pPr>
              <w:rPr>
                <w:b/>
                <w:sz w:val="20"/>
                <w:szCs w:val="20"/>
              </w:rPr>
            </w:pPr>
          </w:p>
        </w:tc>
      </w:tr>
      <w:tr w:rsidR="009A3D9C" w:rsidRPr="00700925" w14:paraId="6E2D6FD2" w14:textId="77777777" w:rsidTr="008B25EB">
        <w:trPr>
          <w:trHeight w:val="602"/>
        </w:trPr>
        <w:tc>
          <w:tcPr>
            <w:tcW w:w="540" w:type="dxa"/>
            <w:shd w:val="clear" w:color="auto" w:fill="1F497D" w:themeFill="text2"/>
          </w:tcPr>
          <w:p w14:paraId="16BB207A" w14:textId="77777777" w:rsidR="009A3D9C" w:rsidRPr="003517B8" w:rsidRDefault="009A3D9C" w:rsidP="008B25EB">
            <w:pPr>
              <w:rPr>
                <w:b/>
                <w:color w:val="FFFFFF" w:themeColor="background1"/>
                <w:sz w:val="28"/>
                <w:szCs w:val="28"/>
              </w:rPr>
            </w:pPr>
            <w:r>
              <w:rPr>
                <w:b/>
                <w:color w:val="FFFFFF" w:themeColor="background1"/>
                <w:sz w:val="28"/>
                <w:szCs w:val="28"/>
              </w:rPr>
              <w:t>2</w:t>
            </w:r>
          </w:p>
        </w:tc>
        <w:tc>
          <w:tcPr>
            <w:tcW w:w="10687" w:type="dxa"/>
            <w:shd w:val="clear" w:color="auto" w:fill="auto"/>
          </w:tcPr>
          <w:p w14:paraId="23D9B367" w14:textId="77777777" w:rsidR="009A3D9C" w:rsidRPr="00AF3562" w:rsidRDefault="009A3D9C" w:rsidP="008B25EB">
            <w:pPr>
              <w:rPr>
                <w:sz w:val="24"/>
                <w:szCs w:val="24"/>
              </w:rPr>
            </w:pPr>
            <w:r w:rsidRPr="00AF3562">
              <w:rPr>
                <w:b/>
                <w:sz w:val="24"/>
                <w:szCs w:val="24"/>
              </w:rPr>
              <w:t xml:space="preserve">Component:  B </w:t>
            </w:r>
            <w:r w:rsidRPr="00AF3562">
              <w:rPr>
                <w:b/>
                <w:sz w:val="24"/>
                <w:szCs w:val="24"/>
              </w:rPr>
              <w:fldChar w:fldCharType="begin">
                <w:ffData>
                  <w:name w:val="Check2"/>
                  <w:enabled/>
                  <w:calcOnExit w:val="0"/>
                  <w:checkBox>
                    <w:sizeAuto/>
                    <w:default w:val="0"/>
                  </w:checkBox>
                </w:ffData>
              </w:fldChar>
            </w:r>
            <w:r w:rsidRPr="00AF3562">
              <w:rPr>
                <w:b/>
                <w:sz w:val="24"/>
                <w:szCs w:val="24"/>
              </w:rPr>
              <w:instrText xml:space="preserve"> FORMCHECKBOX </w:instrText>
            </w:r>
            <w:r w:rsidR="00B42079">
              <w:rPr>
                <w:b/>
                <w:sz w:val="24"/>
                <w:szCs w:val="24"/>
              </w:rPr>
            </w:r>
            <w:r w:rsidR="00B42079">
              <w:rPr>
                <w:b/>
                <w:sz w:val="24"/>
                <w:szCs w:val="24"/>
              </w:rPr>
              <w:fldChar w:fldCharType="separate"/>
            </w:r>
            <w:r w:rsidRPr="00AF3562">
              <w:rPr>
                <w:sz w:val="24"/>
                <w:szCs w:val="24"/>
              </w:rPr>
              <w:fldChar w:fldCharType="end"/>
            </w:r>
            <w:r w:rsidRPr="00AF3562">
              <w:rPr>
                <w:sz w:val="24"/>
                <w:szCs w:val="24"/>
              </w:rPr>
              <w:t xml:space="preserve">    </w:t>
            </w:r>
            <w:r w:rsidRPr="00AF3562">
              <w:rPr>
                <w:b/>
                <w:sz w:val="24"/>
                <w:szCs w:val="24"/>
              </w:rPr>
              <w:t xml:space="preserve">C </w:t>
            </w:r>
            <w:r>
              <w:rPr>
                <w:b/>
                <w:sz w:val="24"/>
                <w:szCs w:val="24"/>
              </w:rPr>
              <w:fldChar w:fldCharType="begin">
                <w:ffData>
                  <w:name w:val="Check2"/>
                  <w:enabled/>
                  <w:calcOnExit w:val="0"/>
                  <w:checkBox>
                    <w:sizeAuto/>
                    <w:default w:val="1"/>
                  </w:checkBox>
                </w:ffData>
              </w:fldChar>
            </w:r>
            <w:r>
              <w:rPr>
                <w:b/>
                <w:sz w:val="24"/>
                <w:szCs w:val="24"/>
              </w:rPr>
              <w:instrText xml:space="preserve"> FORMCHECKBOX </w:instrText>
            </w:r>
            <w:r w:rsidR="00B42079">
              <w:rPr>
                <w:b/>
                <w:sz w:val="24"/>
                <w:szCs w:val="24"/>
              </w:rPr>
            </w:r>
            <w:r w:rsidR="00B42079">
              <w:rPr>
                <w:b/>
                <w:sz w:val="24"/>
                <w:szCs w:val="24"/>
              </w:rPr>
              <w:fldChar w:fldCharType="separate"/>
            </w:r>
            <w:r>
              <w:rPr>
                <w:b/>
                <w:sz w:val="24"/>
                <w:szCs w:val="24"/>
              </w:rPr>
              <w:fldChar w:fldCharType="end"/>
            </w:r>
          </w:p>
          <w:p w14:paraId="71C42A0A" w14:textId="77777777" w:rsidR="009A3D9C" w:rsidRPr="00206619" w:rsidRDefault="009A3D9C" w:rsidP="008B25EB">
            <w:pPr>
              <w:rPr>
                <w:sz w:val="24"/>
                <w:szCs w:val="20"/>
              </w:rPr>
            </w:pPr>
          </w:p>
          <w:p w14:paraId="0D8DC79C" w14:textId="77777777" w:rsidR="009A3D9C" w:rsidRPr="009E2403" w:rsidRDefault="009A3D9C" w:rsidP="008B25EB">
            <w:pPr>
              <w:shd w:val="clear" w:color="auto" w:fill="FFFFFF"/>
              <w:contextualSpacing/>
              <w:rPr>
                <w:rFonts w:asciiTheme="minorHAnsi" w:hAnsiTheme="minorHAnsi" w:cstheme="minorHAnsi"/>
                <w:sz w:val="24"/>
                <w:szCs w:val="24"/>
              </w:rPr>
            </w:pPr>
            <w:r w:rsidRPr="00206619">
              <w:rPr>
                <w:rFonts w:asciiTheme="minorHAnsi" w:hAnsiTheme="minorHAnsi" w:cstheme="minorHAnsi"/>
                <w:b/>
                <w:sz w:val="24"/>
                <w:szCs w:val="20"/>
              </w:rPr>
              <w:t xml:space="preserve">Component B: Programs and services – </w:t>
            </w:r>
            <w:r w:rsidRPr="00206619">
              <w:rPr>
                <w:rFonts w:asciiTheme="minorHAnsi" w:hAnsiTheme="minorHAnsi" w:cstheme="minorHAnsi"/>
                <w:sz w:val="24"/>
                <w:szCs w:val="20"/>
              </w:rPr>
              <w:t xml:space="preserve"> </w:t>
            </w:r>
            <w:r w:rsidRPr="009E2403">
              <w:rPr>
                <w:rFonts w:asciiTheme="minorHAnsi" w:hAnsiTheme="minorHAnsi" w:cstheme="minorHAnsi"/>
                <w:sz w:val="24"/>
                <w:szCs w:val="24"/>
              </w:rPr>
              <w:t xml:space="preserve">strengthens capacity of EH programs and services in areas such as  drinking water, recreational water, water management, rodent control, food safety, exposure assessment, outbreak investigations, and other programs/services provided by EH departments. </w:t>
            </w:r>
          </w:p>
          <w:p w14:paraId="132F5676" w14:textId="77777777" w:rsidR="009A3D9C" w:rsidRPr="00206619" w:rsidRDefault="009A3D9C" w:rsidP="008B25EB">
            <w:pPr>
              <w:shd w:val="clear" w:color="auto" w:fill="FFFFFF"/>
              <w:contextualSpacing/>
              <w:rPr>
                <w:rFonts w:asciiTheme="minorHAnsi" w:hAnsiTheme="minorHAnsi" w:cstheme="minorHAnsi"/>
                <w:b/>
                <w:sz w:val="24"/>
                <w:szCs w:val="20"/>
              </w:rPr>
            </w:pPr>
          </w:p>
          <w:p w14:paraId="1A14957B" w14:textId="77777777" w:rsidR="009A3D9C" w:rsidRPr="009E2403" w:rsidRDefault="009A3D9C" w:rsidP="008B25EB">
            <w:pPr>
              <w:rPr>
                <w:rFonts w:asciiTheme="minorHAnsi" w:hAnsiTheme="minorHAnsi" w:cstheme="minorHAnsi"/>
                <w:bCs/>
                <w:iCs/>
                <w:sz w:val="24"/>
                <w:szCs w:val="24"/>
              </w:rPr>
            </w:pPr>
            <w:r w:rsidRPr="00206619">
              <w:rPr>
                <w:rFonts w:asciiTheme="minorHAnsi" w:hAnsiTheme="minorHAnsi" w:cstheme="minorHAnsi"/>
                <w:b/>
                <w:sz w:val="24"/>
                <w:szCs w:val="20"/>
              </w:rPr>
              <w:t xml:space="preserve">Component C: Priority and emerging hazards and issues – </w:t>
            </w:r>
            <w:r w:rsidRPr="00206619">
              <w:rPr>
                <w:rFonts w:asciiTheme="minorHAnsi" w:hAnsiTheme="minorHAnsi" w:cstheme="minorHAnsi"/>
                <w:sz w:val="24"/>
                <w:szCs w:val="20"/>
              </w:rPr>
              <w:t xml:space="preserve"> </w:t>
            </w:r>
            <w:r w:rsidRPr="009E2403">
              <w:rPr>
                <w:rFonts w:asciiTheme="minorHAnsi" w:hAnsiTheme="minorHAnsi" w:cstheme="minorHAnsi"/>
                <w:sz w:val="24"/>
                <w:szCs w:val="24"/>
              </w:rPr>
              <w:t>strengthens capacity to  address</w:t>
            </w:r>
            <w:r>
              <w:rPr>
                <w:rFonts w:asciiTheme="minorHAnsi" w:hAnsiTheme="minorHAnsi" w:cstheme="minorHAnsi"/>
                <w:sz w:val="24"/>
                <w:szCs w:val="24"/>
              </w:rPr>
              <w:t xml:space="preserve"> </w:t>
            </w:r>
            <w:r w:rsidRPr="009E2403">
              <w:rPr>
                <w:rFonts w:asciiTheme="minorHAnsi" w:hAnsiTheme="minorHAnsi" w:cstheme="minorHAnsi"/>
                <w:sz w:val="24"/>
                <w:szCs w:val="24"/>
              </w:rPr>
              <w:t xml:space="preserve">specific priority EH hazards or issues such as harmful algal blooms, premise plumbing hazards, extreme weather events, as well as environmental public health issues related to homelessness and other conditions that may impact the environment. </w:t>
            </w:r>
            <w:r w:rsidRPr="009E2403">
              <w:rPr>
                <w:rFonts w:asciiTheme="minorHAnsi" w:hAnsiTheme="minorHAnsi" w:cstheme="minorHAnsi"/>
                <w:bCs/>
                <w:iCs/>
                <w:sz w:val="24"/>
                <w:szCs w:val="24"/>
              </w:rPr>
              <w:t xml:space="preserve"> </w:t>
            </w:r>
          </w:p>
          <w:p w14:paraId="22B75465" w14:textId="77777777" w:rsidR="009A3D9C" w:rsidRDefault="009A3D9C" w:rsidP="008B25EB">
            <w:pPr>
              <w:rPr>
                <w:b/>
                <w:sz w:val="16"/>
                <w:szCs w:val="16"/>
              </w:rPr>
            </w:pPr>
          </w:p>
        </w:tc>
      </w:tr>
      <w:tr w:rsidR="009A3D9C" w:rsidRPr="00700925" w14:paraId="78403B42" w14:textId="77777777" w:rsidTr="00CF61BC">
        <w:trPr>
          <w:trHeight w:val="699"/>
        </w:trPr>
        <w:tc>
          <w:tcPr>
            <w:tcW w:w="540" w:type="dxa"/>
            <w:shd w:val="clear" w:color="auto" w:fill="1F497D" w:themeFill="text2"/>
          </w:tcPr>
          <w:p w14:paraId="6027AFEB" w14:textId="77777777" w:rsidR="009A3D9C" w:rsidRPr="00D44D8B" w:rsidRDefault="009A3D9C" w:rsidP="008B25EB">
            <w:pPr>
              <w:rPr>
                <w:b/>
                <w:color w:val="FFFFFF" w:themeColor="background1"/>
                <w:sz w:val="28"/>
                <w:szCs w:val="28"/>
              </w:rPr>
            </w:pPr>
            <w:r>
              <w:rPr>
                <w:b/>
                <w:color w:val="FFFFFF" w:themeColor="background1"/>
                <w:sz w:val="28"/>
                <w:szCs w:val="28"/>
              </w:rPr>
              <w:t>3</w:t>
            </w:r>
          </w:p>
          <w:p w14:paraId="6D94A21C" w14:textId="77777777" w:rsidR="009A3D9C" w:rsidRPr="003517B8" w:rsidRDefault="009A3D9C" w:rsidP="008B25EB">
            <w:pPr>
              <w:rPr>
                <w:b/>
                <w:i/>
                <w:color w:val="FFFFFF" w:themeColor="background1"/>
                <w:sz w:val="16"/>
                <w:szCs w:val="16"/>
              </w:rPr>
            </w:pPr>
          </w:p>
          <w:p w14:paraId="7A1C00E8" w14:textId="77777777" w:rsidR="009A3D9C" w:rsidRPr="003517B8" w:rsidRDefault="009A3D9C" w:rsidP="008B25EB">
            <w:pPr>
              <w:rPr>
                <w:b/>
                <w:i/>
                <w:color w:val="FFFFFF" w:themeColor="background1"/>
                <w:sz w:val="16"/>
                <w:szCs w:val="16"/>
              </w:rPr>
            </w:pPr>
          </w:p>
          <w:p w14:paraId="1F5BC47C" w14:textId="77777777" w:rsidR="009A3D9C" w:rsidRPr="003517B8" w:rsidRDefault="009A3D9C" w:rsidP="008B25EB">
            <w:pPr>
              <w:rPr>
                <w:b/>
                <w:i/>
                <w:color w:val="FFFFFF" w:themeColor="background1"/>
                <w:sz w:val="16"/>
                <w:szCs w:val="16"/>
              </w:rPr>
            </w:pPr>
          </w:p>
          <w:p w14:paraId="1E8D9ACC" w14:textId="77777777" w:rsidR="009A3D9C" w:rsidRPr="003517B8" w:rsidRDefault="009A3D9C" w:rsidP="008B25EB">
            <w:pPr>
              <w:rPr>
                <w:b/>
                <w:i/>
                <w:color w:val="FFFFFF" w:themeColor="background1"/>
                <w:sz w:val="16"/>
                <w:szCs w:val="16"/>
              </w:rPr>
            </w:pPr>
          </w:p>
        </w:tc>
        <w:tc>
          <w:tcPr>
            <w:tcW w:w="10687" w:type="dxa"/>
            <w:shd w:val="clear" w:color="auto" w:fill="auto"/>
          </w:tcPr>
          <w:p w14:paraId="5884C32B" w14:textId="7CE8B5D7" w:rsidR="009A3D9C" w:rsidRPr="00D1113A" w:rsidRDefault="009A3D9C" w:rsidP="00CF61BC">
            <w:pPr>
              <w:rPr>
                <w:rFonts w:asciiTheme="minorHAnsi" w:eastAsiaTheme="minorEastAsia" w:hAnsiTheme="minorHAnsi" w:cstheme="minorHAnsi"/>
                <w:bCs/>
                <w:iCs/>
                <w:sz w:val="20"/>
                <w:szCs w:val="20"/>
              </w:rPr>
            </w:pPr>
            <w:r w:rsidRPr="00CF61BC">
              <w:rPr>
                <w:b/>
                <w:sz w:val="24"/>
                <w:szCs w:val="24"/>
              </w:rPr>
              <w:t>Overview</w:t>
            </w:r>
            <w:r w:rsidR="00CF61BC">
              <w:rPr>
                <w:b/>
                <w:sz w:val="24"/>
                <w:szCs w:val="24"/>
              </w:rPr>
              <w:t xml:space="preserve">: </w:t>
            </w:r>
            <w:r>
              <w:rPr>
                <w:rFonts w:asciiTheme="minorHAnsi" w:eastAsiaTheme="minorEastAsia" w:hAnsiTheme="minorHAnsi" w:cstheme="minorHAnsi"/>
                <w:bCs/>
                <w:iCs/>
                <w:sz w:val="24"/>
                <w:szCs w:val="24"/>
              </w:rPr>
              <w:t xml:space="preserve">This project aims to </w:t>
            </w:r>
            <w:r>
              <w:rPr>
                <w:rFonts w:asciiTheme="minorHAnsi" w:hAnsiTheme="minorHAnsi" w:cstheme="minorHAnsi"/>
                <w:sz w:val="24"/>
                <w:szCs w:val="24"/>
              </w:rPr>
              <w:t>r</w:t>
            </w:r>
            <w:r w:rsidRPr="0017156F">
              <w:rPr>
                <w:rFonts w:asciiTheme="minorHAnsi" w:hAnsiTheme="minorHAnsi" w:cstheme="minorHAnsi"/>
                <w:sz w:val="24"/>
                <w:szCs w:val="24"/>
              </w:rPr>
              <w:t>educ</w:t>
            </w:r>
            <w:r>
              <w:rPr>
                <w:rFonts w:asciiTheme="minorHAnsi" w:hAnsiTheme="minorHAnsi" w:cstheme="minorHAnsi"/>
                <w:sz w:val="24"/>
                <w:szCs w:val="24"/>
              </w:rPr>
              <w:t>e</w:t>
            </w:r>
            <w:r w:rsidRPr="0017156F">
              <w:rPr>
                <w:rFonts w:asciiTheme="minorHAnsi" w:hAnsiTheme="minorHAnsi" w:cstheme="minorHAnsi"/>
                <w:sz w:val="24"/>
                <w:szCs w:val="24"/>
              </w:rPr>
              <w:t xml:space="preserve"> or mitigat</w:t>
            </w:r>
            <w:r>
              <w:rPr>
                <w:rFonts w:asciiTheme="minorHAnsi" w:hAnsiTheme="minorHAnsi" w:cstheme="minorHAnsi"/>
                <w:sz w:val="24"/>
                <w:szCs w:val="24"/>
              </w:rPr>
              <w:t>e</w:t>
            </w:r>
            <w:r w:rsidRPr="0017156F">
              <w:rPr>
                <w:rFonts w:asciiTheme="minorHAnsi" w:hAnsiTheme="minorHAnsi" w:cstheme="minorHAnsi"/>
                <w:sz w:val="24"/>
                <w:szCs w:val="24"/>
              </w:rPr>
              <w:t xml:space="preserve"> </w:t>
            </w:r>
            <w:r>
              <w:rPr>
                <w:rFonts w:asciiTheme="minorHAnsi" w:hAnsiTheme="minorHAnsi" w:cstheme="minorHAnsi"/>
                <w:sz w:val="24"/>
                <w:szCs w:val="24"/>
              </w:rPr>
              <w:t>the impact of</w:t>
            </w:r>
            <w:r w:rsidRPr="0017156F">
              <w:rPr>
                <w:rFonts w:asciiTheme="minorHAnsi" w:hAnsiTheme="minorHAnsi" w:cstheme="minorHAnsi"/>
                <w:sz w:val="24"/>
                <w:szCs w:val="24"/>
              </w:rPr>
              <w:t xml:space="preserve"> identified disaster-related </w:t>
            </w:r>
            <w:r>
              <w:rPr>
                <w:rFonts w:asciiTheme="minorHAnsi" w:hAnsiTheme="minorHAnsi" w:cstheme="minorHAnsi"/>
                <w:sz w:val="24"/>
                <w:szCs w:val="24"/>
              </w:rPr>
              <w:t xml:space="preserve">of </w:t>
            </w:r>
            <w:r w:rsidRPr="0017156F">
              <w:rPr>
                <w:rFonts w:asciiTheme="minorHAnsi" w:hAnsiTheme="minorHAnsi" w:cstheme="minorHAnsi"/>
                <w:sz w:val="24"/>
                <w:szCs w:val="24"/>
              </w:rPr>
              <w:t xml:space="preserve">EH hazards </w:t>
            </w:r>
            <w:r>
              <w:rPr>
                <w:rFonts w:asciiTheme="minorHAnsi" w:hAnsiTheme="minorHAnsi" w:cstheme="minorHAnsi"/>
                <w:sz w:val="24"/>
                <w:szCs w:val="24"/>
              </w:rPr>
              <w:t xml:space="preserve">through the development and implementation of </w:t>
            </w:r>
            <w:r w:rsidRPr="0017156F">
              <w:rPr>
                <w:rFonts w:asciiTheme="minorHAnsi" w:hAnsiTheme="minorHAnsi" w:cstheme="minorHAnsi"/>
                <w:sz w:val="24"/>
                <w:szCs w:val="24"/>
              </w:rPr>
              <w:t xml:space="preserve">EH </w:t>
            </w:r>
            <w:r>
              <w:rPr>
                <w:rFonts w:asciiTheme="minorHAnsi" w:hAnsiTheme="minorHAnsi" w:cstheme="minorHAnsi"/>
                <w:sz w:val="24"/>
                <w:szCs w:val="24"/>
              </w:rPr>
              <w:t xml:space="preserve">interventions </w:t>
            </w:r>
            <w:r w:rsidRPr="0017156F">
              <w:rPr>
                <w:rFonts w:asciiTheme="minorHAnsi" w:hAnsiTheme="minorHAnsi" w:cstheme="minorHAnsi"/>
                <w:sz w:val="24"/>
                <w:szCs w:val="24"/>
              </w:rPr>
              <w:t>implemented after a disaster</w:t>
            </w:r>
            <w:r>
              <w:rPr>
                <w:rFonts w:asciiTheme="minorHAnsi" w:hAnsiTheme="minorHAnsi" w:cstheme="minorHAnsi"/>
                <w:sz w:val="24"/>
                <w:szCs w:val="24"/>
              </w:rPr>
              <w:t>.</w:t>
            </w:r>
          </w:p>
        </w:tc>
      </w:tr>
      <w:tr w:rsidR="009A3D9C" w:rsidRPr="00700925" w14:paraId="1FDC7023" w14:textId="77777777" w:rsidTr="008B25EB">
        <w:trPr>
          <w:trHeight w:val="897"/>
        </w:trPr>
        <w:tc>
          <w:tcPr>
            <w:tcW w:w="540" w:type="dxa"/>
            <w:shd w:val="clear" w:color="auto" w:fill="1F497D" w:themeFill="text2"/>
          </w:tcPr>
          <w:p w14:paraId="532E4FBB" w14:textId="77777777" w:rsidR="009A3D9C" w:rsidRDefault="009A3D9C" w:rsidP="008B25EB">
            <w:pPr>
              <w:rPr>
                <w:b/>
                <w:color w:val="FFFFFF" w:themeColor="background1"/>
                <w:sz w:val="28"/>
                <w:szCs w:val="28"/>
              </w:rPr>
            </w:pPr>
            <w:r>
              <w:rPr>
                <w:b/>
                <w:color w:val="FFFFFF" w:themeColor="background1"/>
                <w:sz w:val="28"/>
                <w:szCs w:val="28"/>
              </w:rPr>
              <w:t>4</w:t>
            </w:r>
          </w:p>
        </w:tc>
        <w:tc>
          <w:tcPr>
            <w:tcW w:w="10687" w:type="dxa"/>
            <w:shd w:val="clear" w:color="auto" w:fill="auto"/>
          </w:tcPr>
          <w:p w14:paraId="348ACC10" w14:textId="51062ED6" w:rsidR="009A3D9C" w:rsidRPr="00B050E4" w:rsidRDefault="009A3D9C" w:rsidP="008B25EB">
            <w:pPr>
              <w:rPr>
                <w:sz w:val="24"/>
                <w:szCs w:val="24"/>
              </w:rPr>
            </w:pPr>
            <w:r w:rsidRPr="00CF61BC">
              <w:rPr>
                <w:b/>
                <w:sz w:val="24"/>
                <w:szCs w:val="24"/>
              </w:rPr>
              <w:t>Target population</w:t>
            </w:r>
            <w:r w:rsidR="00CF61BC" w:rsidRPr="00CF61BC">
              <w:rPr>
                <w:b/>
                <w:sz w:val="24"/>
                <w:szCs w:val="24"/>
              </w:rPr>
              <w:t>:</w:t>
            </w:r>
            <w:r w:rsidR="00CF61BC">
              <w:rPr>
                <w:b/>
                <w:sz w:val="24"/>
                <w:szCs w:val="24"/>
              </w:rPr>
              <w:t xml:space="preserve"> </w:t>
            </w:r>
            <w:r w:rsidRPr="00B050E4">
              <w:rPr>
                <w:sz w:val="24"/>
                <w:szCs w:val="24"/>
              </w:rPr>
              <w:t xml:space="preserve">Public health departments within or serving jurisdictions in which a major disaster or emergency has been declared under section 401 or 501 of the Robert T. Stafford Disaster Relief and Emergency Assistance Act (42 U.S.C. 5170 and 5191) (referred to under this heading as “covered disaster or emergency”), including activities authorized under section 319(a) of the Public Health Service Act (referred to in this Act as the “PHS Act”). Although counties are not eligible applicants for this </w:t>
            </w:r>
            <w:r>
              <w:rPr>
                <w:sz w:val="24"/>
                <w:szCs w:val="24"/>
              </w:rPr>
              <w:t>notice of funding opportunity</w:t>
            </w:r>
            <w:r w:rsidRPr="00B050E4">
              <w:rPr>
                <w:sz w:val="24"/>
                <w:szCs w:val="24"/>
              </w:rPr>
              <w:t>, states in which impacted counties are located may apply to directly collaborate with and provide resources to the impacted counties.</w:t>
            </w:r>
          </w:p>
          <w:p w14:paraId="4BC3568E" w14:textId="77777777" w:rsidR="009A3D9C" w:rsidRPr="00E22AF4" w:rsidRDefault="009A3D9C" w:rsidP="008B25EB">
            <w:pPr>
              <w:rPr>
                <w:sz w:val="24"/>
                <w:szCs w:val="24"/>
              </w:rPr>
            </w:pPr>
          </w:p>
        </w:tc>
      </w:tr>
      <w:tr w:rsidR="009A3D9C" w:rsidRPr="00700925" w14:paraId="6EF83012" w14:textId="77777777" w:rsidTr="008B25EB">
        <w:trPr>
          <w:trHeight w:val="593"/>
        </w:trPr>
        <w:tc>
          <w:tcPr>
            <w:tcW w:w="11227" w:type="dxa"/>
            <w:gridSpan w:val="2"/>
            <w:shd w:val="clear" w:color="auto" w:fill="1F497D" w:themeFill="text2"/>
          </w:tcPr>
          <w:p w14:paraId="66C6AD6E" w14:textId="77777777" w:rsidR="009A3D9C" w:rsidRPr="006C7315" w:rsidRDefault="009A3D9C" w:rsidP="008B25EB">
            <w:pPr>
              <w:jc w:val="center"/>
              <w:rPr>
                <w:b/>
                <w:color w:val="FFFFFF" w:themeColor="background1"/>
                <w:sz w:val="28"/>
                <w:szCs w:val="20"/>
              </w:rPr>
            </w:pPr>
            <w:r w:rsidRPr="0065431C">
              <w:rPr>
                <w:b/>
                <w:color w:val="FFFFFF" w:themeColor="background1"/>
                <w:sz w:val="28"/>
                <w:szCs w:val="20"/>
              </w:rPr>
              <w:t xml:space="preserve">PROJECT </w:t>
            </w:r>
            <w:r>
              <w:rPr>
                <w:b/>
                <w:color w:val="FFFFFF" w:themeColor="background1"/>
                <w:sz w:val="28"/>
                <w:szCs w:val="20"/>
              </w:rPr>
              <w:t>DETAILS</w:t>
            </w:r>
          </w:p>
        </w:tc>
      </w:tr>
      <w:tr w:rsidR="009A3D9C" w:rsidRPr="00700925" w14:paraId="755F916E" w14:textId="77777777" w:rsidTr="008B25EB">
        <w:trPr>
          <w:trHeight w:val="647"/>
        </w:trPr>
        <w:tc>
          <w:tcPr>
            <w:tcW w:w="540" w:type="dxa"/>
            <w:shd w:val="clear" w:color="auto" w:fill="1F497D" w:themeFill="text2"/>
          </w:tcPr>
          <w:p w14:paraId="42591DF2" w14:textId="77777777" w:rsidR="009A3D9C" w:rsidRPr="00B0194B" w:rsidRDefault="009A3D9C" w:rsidP="008B25EB">
            <w:pPr>
              <w:spacing w:after="60"/>
              <w:rPr>
                <w:b/>
                <w:sz w:val="28"/>
                <w:szCs w:val="28"/>
              </w:rPr>
            </w:pPr>
            <w:r>
              <w:rPr>
                <w:b/>
                <w:color w:val="FFFFFF" w:themeColor="background1"/>
                <w:sz w:val="28"/>
                <w:szCs w:val="28"/>
              </w:rPr>
              <w:t>5</w:t>
            </w:r>
          </w:p>
        </w:tc>
        <w:tc>
          <w:tcPr>
            <w:tcW w:w="10687" w:type="dxa"/>
            <w:shd w:val="clear" w:color="auto" w:fill="auto"/>
          </w:tcPr>
          <w:p w14:paraId="6ADBB65F" w14:textId="621F8E95" w:rsidR="009A3D9C" w:rsidRDefault="009A3D9C" w:rsidP="008B25EB">
            <w:pPr>
              <w:spacing w:after="60"/>
              <w:rPr>
                <w:iCs/>
                <w:sz w:val="24"/>
                <w:szCs w:val="24"/>
                <w:lang w:val="en"/>
              </w:rPr>
            </w:pPr>
            <w:r w:rsidRPr="00CF61BC">
              <w:rPr>
                <w:b/>
                <w:sz w:val="24"/>
                <w:szCs w:val="24"/>
              </w:rPr>
              <w:t>Purpose</w:t>
            </w:r>
            <w:r w:rsidR="00CF61BC">
              <w:rPr>
                <w:b/>
                <w:sz w:val="24"/>
                <w:szCs w:val="24"/>
              </w:rPr>
              <w:t xml:space="preserve">: </w:t>
            </w:r>
            <w:proofErr w:type="spellStart"/>
            <w:r w:rsidR="00CF61BC" w:rsidRPr="00CF61BC">
              <w:rPr>
                <w:sz w:val="24"/>
                <w:szCs w:val="24"/>
              </w:rPr>
              <w:t>T</w:t>
            </w:r>
            <w:r w:rsidRPr="006B4DF7">
              <w:rPr>
                <w:iCs/>
                <w:sz w:val="24"/>
                <w:szCs w:val="24"/>
                <w:lang w:val="en"/>
              </w:rPr>
              <w:t>o</w:t>
            </w:r>
            <w:proofErr w:type="spellEnd"/>
            <w:r w:rsidRPr="006B4DF7">
              <w:rPr>
                <w:iCs/>
                <w:sz w:val="24"/>
                <w:szCs w:val="24"/>
                <w:lang w:val="en"/>
              </w:rPr>
              <w:t xml:space="preserve"> provide support for response, recovery, mitigation, and other expenses directly related to a covered disaster or emergency, including the consequences of Hurricanes Florence and Michael, Typhoon </w:t>
            </w:r>
            <w:proofErr w:type="spellStart"/>
            <w:r w:rsidRPr="006B4DF7">
              <w:rPr>
                <w:iCs/>
                <w:sz w:val="24"/>
                <w:szCs w:val="24"/>
                <w:lang w:val="en"/>
              </w:rPr>
              <w:t>Mangkhut</w:t>
            </w:r>
            <w:proofErr w:type="spellEnd"/>
            <w:r w:rsidRPr="006B4DF7">
              <w:rPr>
                <w:iCs/>
                <w:sz w:val="24"/>
                <w:szCs w:val="24"/>
                <w:lang w:val="en"/>
              </w:rPr>
              <w:t xml:space="preserve">, Super Typhoon </w:t>
            </w:r>
            <w:proofErr w:type="spellStart"/>
            <w:r w:rsidRPr="006B4DF7">
              <w:rPr>
                <w:iCs/>
                <w:sz w:val="24"/>
                <w:szCs w:val="24"/>
                <w:lang w:val="en"/>
              </w:rPr>
              <w:t>Yutu</w:t>
            </w:r>
            <w:proofErr w:type="spellEnd"/>
            <w:r w:rsidRPr="006B4DF7">
              <w:rPr>
                <w:iCs/>
                <w:sz w:val="24"/>
                <w:szCs w:val="24"/>
                <w:lang w:val="en"/>
              </w:rPr>
              <w:t>, and wildfires and earthquakes occurring in calendar year 2018</w:t>
            </w:r>
            <w:r>
              <w:rPr>
                <w:iCs/>
                <w:sz w:val="24"/>
                <w:szCs w:val="24"/>
                <w:lang w:val="en"/>
              </w:rPr>
              <w:t xml:space="preserve">, as well as </w:t>
            </w:r>
            <w:r w:rsidRPr="00457A8D">
              <w:rPr>
                <w:iCs/>
                <w:sz w:val="24"/>
                <w:szCs w:val="24"/>
                <w:lang w:val="en"/>
              </w:rPr>
              <w:t>tornadoes and floods occurring in calendar year 2019</w:t>
            </w:r>
            <w:r>
              <w:rPr>
                <w:iCs/>
                <w:sz w:val="24"/>
                <w:szCs w:val="24"/>
                <w:lang w:val="en"/>
              </w:rPr>
              <w:t xml:space="preserve">. </w:t>
            </w:r>
          </w:p>
          <w:p w14:paraId="09F05626" w14:textId="77777777" w:rsidR="009A3D9C" w:rsidRPr="0017156F" w:rsidRDefault="009A3D9C" w:rsidP="008B25EB">
            <w:pPr>
              <w:rPr>
                <w:rFonts w:asciiTheme="minorHAnsi" w:hAnsiTheme="minorHAnsi" w:cstheme="minorHAnsi"/>
                <w:b/>
                <w:sz w:val="24"/>
                <w:szCs w:val="24"/>
              </w:rPr>
            </w:pPr>
          </w:p>
          <w:p w14:paraId="64259830" w14:textId="6FADE1DD" w:rsidR="009A3D9C" w:rsidRPr="00CF61BC" w:rsidRDefault="009A3D9C" w:rsidP="008B25EB">
            <w:pPr>
              <w:rPr>
                <w:rFonts w:asciiTheme="minorHAnsi" w:hAnsiTheme="minorHAnsi" w:cstheme="minorHAnsi"/>
                <w:b/>
                <w:sz w:val="24"/>
                <w:szCs w:val="24"/>
              </w:rPr>
            </w:pPr>
            <w:r w:rsidRPr="00CF61BC">
              <w:rPr>
                <w:rFonts w:asciiTheme="minorHAnsi" w:hAnsiTheme="minorHAnsi" w:cstheme="minorHAnsi"/>
                <w:b/>
                <w:sz w:val="24"/>
                <w:szCs w:val="24"/>
              </w:rPr>
              <w:t>Expected outcomes</w:t>
            </w:r>
            <w:r w:rsidR="00CF61BC" w:rsidRPr="00CF61BC">
              <w:rPr>
                <w:rFonts w:asciiTheme="minorHAnsi" w:hAnsiTheme="minorHAnsi" w:cstheme="minorHAnsi"/>
                <w:b/>
                <w:sz w:val="24"/>
                <w:szCs w:val="24"/>
              </w:rPr>
              <w:t>:</w:t>
            </w:r>
          </w:p>
          <w:p w14:paraId="3AF0B096" w14:textId="77777777" w:rsidR="009A3D9C" w:rsidRPr="0017156F" w:rsidRDefault="009A3D9C" w:rsidP="00CF61BC">
            <w:pPr>
              <w:pStyle w:val="NoSpacing"/>
              <w:numPr>
                <w:ilvl w:val="0"/>
                <w:numId w:val="40"/>
              </w:numPr>
              <w:rPr>
                <w:rFonts w:asciiTheme="minorHAnsi" w:hAnsiTheme="minorHAnsi" w:cstheme="minorHAnsi"/>
                <w:sz w:val="24"/>
                <w:szCs w:val="24"/>
              </w:rPr>
            </w:pPr>
            <w:r>
              <w:rPr>
                <w:rFonts w:asciiTheme="minorHAnsi" w:hAnsiTheme="minorHAnsi" w:cstheme="minorHAnsi"/>
                <w:sz w:val="24"/>
                <w:szCs w:val="24"/>
              </w:rPr>
              <w:t>Identification and r</w:t>
            </w:r>
            <w:r w:rsidRPr="0017156F">
              <w:rPr>
                <w:rFonts w:asciiTheme="minorHAnsi" w:hAnsiTheme="minorHAnsi" w:cstheme="minorHAnsi"/>
                <w:sz w:val="24"/>
                <w:szCs w:val="24"/>
              </w:rPr>
              <w:t>eduction</w:t>
            </w:r>
            <w:r>
              <w:rPr>
                <w:rFonts w:asciiTheme="minorHAnsi" w:hAnsiTheme="minorHAnsi" w:cstheme="minorHAnsi"/>
                <w:sz w:val="24"/>
                <w:szCs w:val="24"/>
              </w:rPr>
              <w:t xml:space="preserve"> </w:t>
            </w:r>
            <w:r w:rsidRPr="0017156F">
              <w:rPr>
                <w:rFonts w:asciiTheme="minorHAnsi" w:hAnsiTheme="minorHAnsi" w:cstheme="minorHAnsi"/>
                <w:sz w:val="24"/>
                <w:szCs w:val="24"/>
              </w:rPr>
              <w:t>of</w:t>
            </w:r>
            <w:r>
              <w:rPr>
                <w:rFonts w:asciiTheme="minorHAnsi" w:hAnsiTheme="minorHAnsi" w:cstheme="minorHAnsi"/>
                <w:sz w:val="24"/>
                <w:szCs w:val="24"/>
              </w:rPr>
              <w:t xml:space="preserve"> </w:t>
            </w:r>
            <w:r w:rsidRPr="0017156F">
              <w:rPr>
                <w:rFonts w:asciiTheme="minorHAnsi" w:hAnsiTheme="minorHAnsi" w:cstheme="minorHAnsi"/>
                <w:sz w:val="24"/>
                <w:szCs w:val="24"/>
              </w:rPr>
              <w:t>disaster-related EH hazards</w:t>
            </w:r>
            <w:r>
              <w:rPr>
                <w:rFonts w:asciiTheme="minorHAnsi" w:hAnsiTheme="minorHAnsi" w:cstheme="minorHAnsi"/>
                <w:sz w:val="24"/>
                <w:szCs w:val="24"/>
              </w:rPr>
              <w:t>.</w:t>
            </w:r>
            <w:r w:rsidRPr="0017156F">
              <w:rPr>
                <w:rFonts w:asciiTheme="minorHAnsi" w:hAnsiTheme="minorHAnsi" w:cstheme="minorHAnsi"/>
                <w:sz w:val="24"/>
                <w:szCs w:val="24"/>
              </w:rPr>
              <w:t xml:space="preserve"> </w:t>
            </w:r>
          </w:p>
          <w:p w14:paraId="3EB34DFF" w14:textId="77777777" w:rsidR="009A3D9C" w:rsidRPr="0017156F" w:rsidRDefault="009A3D9C" w:rsidP="00CF61BC">
            <w:pPr>
              <w:pStyle w:val="NoSpacing"/>
              <w:numPr>
                <w:ilvl w:val="0"/>
                <w:numId w:val="40"/>
              </w:numPr>
              <w:rPr>
                <w:rFonts w:asciiTheme="minorHAnsi" w:hAnsiTheme="minorHAnsi" w:cstheme="minorHAnsi"/>
                <w:sz w:val="24"/>
                <w:szCs w:val="24"/>
              </w:rPr>
            </w:pPr>
            <w:r>
              <w:rPr>
                <w:rFonts w:asciiTheme="minorHAnsi" w:hAnsiTheme="minorHAnsi" w:cstheme="minorHAnsi"/>
                <w:sz w:val="24"/>
                <w:szCs w:val="24"/>
              </w:rPr>
              <w:t>E</w:t>
            </w:r>
            <w:r w:rsidRPr="0017156F">
              <w:rPr>
                <w:rFonts w:asciiTheme="minorHAnsi" w:hAnsiTheme="minorHAnsi" w:cstheme="minorHAnsi"/>
                <w:sz w:val="24"/>
                <w:szCs w:val="24"/>
              </w:rPr>
              <w:t>ffective</w:t>
            </w:r>
            <w:r>
              <w:rPr>
                <w:rFonts w:asciiTheme="minorHAnsi" w:hAnsiTheme="minorHAnsi" w:cstheme="minorHAnsi"/>
                <w:sz w:val="24"/>
                <w:szCs w:val="24"/>
              </w:rPr>
              <w:t xml:space="preserve"> </w:t>
            </w:r>
            <w:r w:rsidRPr="0017156F">
              <w:rPr>
                <w:rFonts w:asciiTheme="minorHAnsi" w:hAnsiTheme="minorHAnsi" w:cstheme="minorHAnsi"/>
                <w:sz w:val="24"/>
                <w:szCs w:val="24"/>
              </w:rPr>
              <w:t xml:space="preserve">interventions </w:t>
            </w:r>
            <w:r>
              <w:rPr>
                <w:rFonts w:asciiTheme="minorHAnsi" w:hAnsiTheme="minorHAnsi" w:cstheme="minorHAnsi"/>
                <w:sz w:val="24"/>
                <w:szCs w:val="24"/>
              </w:rPr>
              <w:t xml:space="preserve">developed and </w:t>
            </w:r>
            <w:r w:rsidRPr="0017156F">
              <w:rPr>
                <w:rFonts w:asciiTheme="minorHAnsi" w:hAnsiTheme="minorHAnsi" w:cstheme="minorHAnsi"/>
                <w:sz w:val="24"/>
                <w:szCs w:val="24"/>
              </w:rPr>
              <w:t xml:space="preserve">implemented to address disaster-related EH </w:t>
            </w:r>
            <w:r>
              <w:rPr>
                <w:rFonts w:asciiTheme="minorHAnsi" w:hAnsiTheme="minorHAnsi" w:cstheme="minorHAnsi"/>
                <w:sz w:val="24"/>
                <w:szCs w:val="24"/>
              </w:rPr>
              <w:t xml:space="preserve">hazards. </w:t>
            </w:r>
            <w:r w:rsidRPr="0017156F">
              <w:rPr>
                <w:rFonts w:asciiTheme="minorHAnsi" w:hAnsiTheme="minorHAnsi" w:cstheme="minorHAnsi"/>
                <w:sz w:val="24"/>
                <w:szCs w:val="24"/>
              </w:rPr>
              <w:t xml:space="preserve"> </w:t>
            </w:r>
          </w:p>
          <w:p w14:paraId="2997FFE5" w14:textId="77777777" w:rsidR="00050637" w:rsidRDefault="009A3D9C" w:rsidP="00050637">
            <w:pPr>
              <w:pStyle w:val="NoSpacing"/>
              <w:numPr>
                <w:ilvl w:val="0"/>
                <w:numId w:val="40"/>
              </w:numPr>
              <w:rPr>
                <w:rFonts w:asciiTheme="minorHAnsi" w:hAnsiTheme="minorHAnsi" w:cstheme="minorHAnsi"/>
                <w:sz w:val="24"/>
                <w:szCs w:val="24"/>
              </w:rPr>
            </w:pPr>
            <w:r w:rsidRPr="00050637">
              <w:rPr>
                <w:rFonts w:asciiTheme="minorHAnsi" w:hAnsiTheme="minorHAnsi" w:cstheme="minorHAnsi"/>
                <w:sz w:val="24"/>
                <w:szCs w:val="24"/>
              </w:rPr>
              <w:t>EH programs have capacity to identify and eliminate post-disaster EH hazards.</w:t>
            </w:r>
          </w:p>
          <w:p w14:paraId="14936392" w14:textId="69ACE9F3" w:rsidR="009A3D9C" w:rsidRPr="00050637" w:rsidRDefault="009A3D9C" w:rsidP="00050637">
            <w:pPr>
              <w:pStyle w:val="NoSpacing"/>
              <w:numPr>
                <w:ilvl w:val="0"/>
                <w:numId w:val="40"/>
              </w:numPr>
              <w:rPr>
                <w:rFonts w:asciiTheme="minorHAnsi" w:hAnsiTheme="minorHAnsi" w:cstheme="minorHAnsi"/>
                <w:sz w:val="24"/>
                <w:szCs w:val="24"/>
              </w:rPr>
            </w:pPr>
            <w:r w:rsidRPr="00050637">
              <w:rPr>
                <w:rFonts w:asciiTheme="minorHAnsi" w:hAnsiTheme="minorHAnsi" w:cstheme="minorHAnsi"/>
                <w:sz w:val="24"/>
                <w:szCs w:val="24"/>
              </w:rPr>
              <w:lastRenderedPageBreak/>
              <w:t xml:space="preserve">Interventions demonstrated to be effective and sustainable.  </w:t>
            </w:r>
          </w:p>
        </w:tc>
      </w:tr>
      <w:tr w:rsidR="009A3D9C" w:rsidRPr="00700925" w14:paraId="3B1038F4" w14:textId="77777777" w:rsidTr="008B25EB">
        <w:trPr>
          <w:trHeight w:val="485"/>
        </w:trPr>
        <w:tc>
          <w:tcPr>
            <w:tcW w:w="11227" w:type="dxa"/>
            <w:gridSpan w:val="2"/>
            <w:shd w:val="clear" w:color="auto" w:fill="1F497D" w:themeFill="text2"/>
            <w:vAlign w:val="center"/>
          </w:tcPr>
          <w:p w14:paraId="6E5B2E68" w14:textId="77777777" w:rsidR="009A3D9C" w:rsidRPr="00AD233D" w:rsidRDefault="009A3D9C" w:rsidP="008B25EB">
            <w:pPr>
              <w:jc w:val="center"/>
              <w:rPr>
                <w:b/>
                <w:color w:val="F2F2F2" w:themeColor="background1" w:themeShade="F2"/>
                <w:sz w:val="28"/>
                <w:szCs w:val="28"/>
              </w:rPr>
            </w:pPr>
            <w:r>
              <w:rPr>
                <w:b/>
                <w:color w:val="F2F2F2" w:themeColor="background1" w:themeShade="F2"/>
                <w:sz w:val="28"/>
                <w:szCs w:val="28"/>
              </w:rPr>
              <w:lastRenderedPageBreak/>
              <w:t>STRATEGIES AND ACTIVITIES</w:t>
            </w:r>
          </w:p>
        </w:tc>
      </w:tr>
      <w:tr w:rsidR="009A3D9C" w:rsidRPr="00700925" w14:paraId="67B56C1B" w14:textId="77777777" w:rsidTr="008B25EB">
        <w:trPr>
          <w:trHeight w:val="1167"/>
        </w:trPr>
        <w:tc>
          <w:tcPr>
            <w:tcW w:w="540" w:type="dxa"/>
            <w:shd w:val="clear" w:color="auto" w:fill="1F497D" w:themeFill="text2"/>
            <w:vAlign w:val="center"/>
          </w:tcPr>
          <w:p w14:paraId="7865B524" w14:textId="77777777" w:rsidR="009A3D9C" w:rsidRPr="003517B8" w:rsidRDefault="009A3D9C" w:rsidP="008B25EB">
            <w:pPr>
              <w:rPr>
                <w:b/>
                <w:color w:val="FFFFFF" w:themeColor="background1"/>
                <w:sz w:val="28"/>
                <w:szCs w:val="28"/>
              </w:rPr>
            </w:pPr>
            <w:r>
              <w:rPr>
                <w:b/>
                <w:color w:val="FFFFFF" w:themeColor="background1"/>
                <w:sz w:val="28"/>
                <w:szCs w:val="28"/>
              </w:rPr>
              <w:t>6</w:t>
            </w:r>
          </w:p>
          <w:p w14:paraId="70E3115F" w14:textId="77777777" w:rsidR="009A3D9C" w:rsidRDefault="009A3D9C" w:rsidP="008B25EB">
            <w:pPr>
              <w:rPr>
                <w:b/>
                <w:sz w:val="20"/>
                <w:szCs w:val="20"/>
              </w:rPr>
            </w:pPr>
          </w:p>
          <w:p w14:paraId="521E6DE9" w14:textId="77777777" w:rsidR="009A3D9C" w:rsidRDefault="009A3D9C" w:rsidP="008B25EB">
            <w:pPr>
              <w:rPr>
                <w:b/>
                <w:sz w:val="20"/>
                <w:szCs w:val="20"/>
              </w:rPr>
            </w:pPr>
          </w:p>
          <w:p w14:paraId="746B5BFB" w14:textId="77777777" w:rsidR="009A3D9C" w:rsidRDefault="009A3D9C" w:rsidP="008B25EB">
            <w:pPr>
              <w:rPr>
                <w:b/>
                <w:sz w:val="20"/>
                <w:szCs w:val="20"/>
              </w:rPr>
            </w:pPr>
          </w:p>
          <w:p w14:paraId="55B4B24E" w14:textId="77777777" w:rsidR="009A3D9C" w:rsidRDefault="009A3D9C" w:rsidP="008B25EB">
            <w:pPr>
              <w:rPr>
                <w:b/>
                <w:sz w:val="20"/>
                <w:szCs w:val="20"/>
              </w:rPr>
            </w:pPr>
          </w:p>
          <w:p w14:paraId="10293993" w14:textId="77777777" w:rsidR="009A3D9C" w:rsidRDefault="009A3D9C" w:rsidP="008B25EB">
            <w:pPr>
              <w:rPr>
                <w:b/>
                <w:sz w:val="20"/>
                <w:szCs w:val="20"/>
              </w:rPr>
            </w:pPr>
          </w:p>
          <w:p w14:paraId="18926AB6" w14:textId="77777777" w:rsidR="009A3D9C" w:rsidRDefault="009A3D9C" w:rsidP="008B25EB">
            <w:pPr>
              <w:rPr>
                <w:b/>
                <w:sz w:val="20"/>
                <w:szCs w:val="20"/>
              </w:rPr>
            </w:pPr>
          </w:p>
          <w:p w14:paraId="44148555" w14:textId="77777777" w:rsidR="009A3D9C" w:rsidRDefault="009A3D9C" w:rsidP="008B25EB">
            <w:pPr>
              <w:rPr>
                <w:b/>
                <w:sz w:val="20"/>
                <w:szCs w:val="20"/>
              </w:rPr>
            </w:pPr>
          </w:p>
          <w:p w14:paraId="624BF714" w14:textId="77777777" w:rsidR="009A3D9C" w:rsidRDefault="009A3D9C" w:rsidP="008B25EB">
            <w:pPr>
              <w:rPr>
                <w:b/>
                <w:sz w:val="20"/>
                <w:szCs w:val="20"/>
              </w:rPr>
            </w:pPr>
          </w:p>
          <w:p w14:paraId="17529502" w14:textId="77777777" w:rsidR="009A3D9C" w:rsidRDefault="009A3D9C" w:rsidP="008B25EB">
            <w:pPr>
              <w:rPr>
                <w:b/>
                <w:sz w:val="20"/>
                <w:szCs w:val="20"/>
              </w:rPr>
            </w:pPr>
          </w:p>
        </w:tc>
        <w:tc>
          <w:tcPr>
            <w:tcW w:w="10687" w:type="dxa"/>
            <w:shd w:val="clear" w:color="auto" w:fill="auto"/>
          </w:tcPr>
          <w:p w14:paraId="4C53FA8F" w14:textId="2D55C1E6" w:rsidR="009A3D9C" w:rsidRPr="009C1371" w:rsidRDefault="009A3D9C" w:rsidP="008B25EB">
            <w:pPr>
              <w:rPr>
                <w:rFonts w:asciiTheme="minorHAnsi" w:hAnsiTheme="minorHAnsi" w:cstheme="minorHAnsi"/>
                <w:sz w:val="24"/>
                <w:szCs w:val="24"/>
              </w:rPr>
            </w:pPr>
            <w:r w:rsidRPr="009C1371">
              <w:rPr>
                <w:rFonts w:asciiTheme="minorHAnsi" w:hAnsiTheme="minorHAnsi" w:cstheme="minorHAnsi"/>
                <w:sz w:val="24"/>
                <w:szCs w:val="24"/>
              </w:rPr>
              <w:t xml:space="preserve">Activities should address </w:t>
            </w:r>
            <w:r w:rsidR="00CF61BC">
              <w:rPr>
                <w:rFonts w:asciiTheme="minorHAnsi" w:hAnsiTheme="minorHAnsi" w:cstheme="minorHAnsi"/>
                <w:sz w:val="24"/>
                <w:szCs w:val="24"/>
              </w:rPr>
              <w:t xml:space="preserve">the public </w:t>
            </w:r>
            <w:r>
              <w:rPr>
                <w:rFonts w:asciiTheme="minorHAnsi" w:hAnsiTheme="minorHAnsi" w:cstheme="minorHAnsi"/>
                <w:sz w:val="24"/>
                <w:szCs w:val="24"/>
              </w:rPr>
              <w:t>health department</w:t>
            </w:r>
            <w:r w:rsidRPr="009C1371">
              <w:rPr>
                <w:rFonts w:asciiTheme="minorHAnsi" w:hAnsiTheme="minorHAnsi" w:cstheme="minorHAnsi"/>
                <w:sz w:val="24"/>
                <w:szCs w:val="24"/>
              </w:rPr>
              <w:t>’</w:t>
            </w:r>
            <w:r w:rsidR="00CF61BC">
              <w:rPr>
                <w:rFonts w:asciiTheme="minorHAnsi" w:hAnsiTheme="minorHAnsi" w:cstheme="minorHAnsi"/>
                <w:sz w:val="24"/>
                <w:szCs w:val="24"/>
              </w:rPr>
              <w:t>s</w:t>
            </w:r>
            <w:r w:rsidRPr="009C1371">
              <w:rPr>
                <w:rFonts w:asciiTheme="minorHAnsi" w:hAnsiTheme="minorHAnsi" w:cstheme="minorHAnsi"/>
                <w:sz w:val="24"/>
                <w:szCs w:val="24"/>
              </w:rPr>
              <w:t xml:space="preserve"> needs for strengthening capacity to respond to, recover from</w:t>
            </w:r>
            <w:r>
              <w:rPr>
                <w:rFonts w:asciiTheme="minorHAnsi" w:hAnsiTheme="minorHAnsi" w:cstheme="minorHAnsi"/>
                <w:sz w:val="24"/>
                <w:szCs w:val="24"/>
              </w:rPr>
              <w:t>,</w:t>
            </w:r>
            <w:r w:rsidRPr="009C1371">
              <w:rPr>
                <w:rFonts w:asciiTheme="minorHAnsi" w:hAnsiTheme="minorHAnsi" w:cstheme="minorHAnsi"/>
                <w:sz w:val="24"/>
                <w:szCs w:val="24"/>
              </w:rPr>
              <w:t xml:space="preserve"> or mitigate </w:t>
            </w:r>
            <w:r>
              <w:rPr>
                <w:rFonts w:asciiTheme="minorHAnsi" w:hAnsiTheme="minorHAnsi" w:cstheme="minorHAnsi"/>
                <w:sz w:val="24"/>
                <w:szCs w:val="24"/>
              </w:rPr>
              <w:t>EH-related impacts</w:t>
            </w:r>
            <w:r w:rsidRPr="009C1371">
              <w:rPr>
                <w:rFonts w:asciiTheme="minorHAnsi" w:hAnsiTheme="minorHAnsi" w:cstheme="minorHAnsi"/>
                <w:sz w:val="24"/>
                <w:szCs w:val="24"/>
              </w:rPr>
              <w:t xml:space="preserve"> </w:t>
            </w:r>
            <w:r>
              <w:rPr>
                <w:rFonts w:asciiTheme="minorHAnsi" w:hAnsiTheme="minorHAnsi" w:cstheme="minorHAnsi"/>
                <w:sz w:val="24"/>
                <w:szCs w:val="24"/>
              </w:rPr>
              <w:t>resulting from or exacerbated by eligible</w:t>
            </w:r>
            <w:r w:rsidRPr="009C1371">
              <w:rPr>
                <w:rFonts w:asciiTheme="minorHAnsi" w:hAnsiTheme="minorHAnsi" w:cstheme="minorHAnsi"/>
                <w:sz w:val="24"/>
                <w:szCs w:val="24"/>
              </w:rPr>
              <w:t xml:space="preserve"> 2018/2019 disasters. Examples of </w:t>
            </w:r>
            <w:r>
              <w:rPr>
                <w:rFonts w:asciiTheme="minorHAnsi" w:hAnsiTheme="minorHAnsi" w:cstheme="minorHAnsi"/>
                <w:sz w:val="24"/>
                <w:szCs w:val="24"/>
              </w:rPr>
              <w:t>EH</w:t>
            </w:r>
            <w:r w:rsidRPr="009C1371">
              <w:rPr>
                <w:rFonts w:asciiTheme="minorHAnsi" w:hAnsiTheme="minorHAnsi" w:cstheme="minorHAnsi"/>
                <w:sz w:val="24"/>
                <w:szCs w:val="24"/>
              </w:rPr>
              <w:t xml:space="preserve"> topics and functions </w:t>
            </w:r>
            <w:r>
              <w:rPr>
                <w:rFonts w:asciiTheme="minorHAnsi" w:hAnsiTheme="minorHAnsi" w:cstheme="minorHAnsi"/>
                <w:sz w:val="24"/>
                <w:szCs w:val="24"/>
              </w:rPr>
              <w:t xml:space="preserve">for which increased capacity is needed </w:t>
            </w:r>
            <w:r w:rsidRPr="009C1371">
              <w:rPr>
                <w:rFonts w:asciiTheme="minorHAnsi" w:hAnsiTheme="minorHAnsi" w:cstheme="minorHAnsi"/>
                <w:sz w:val="24"/>
                <w:szCs w:val="24"/>
              </w:rPr>
              <w:t xml:space="preserve">may include </w:t>
            </w:r>
            <w:r>
              <w:rPr>
                <w:rFonts w:asciiTheme="minorHAnsi" w:hAnsiTheme="minorHAnsi" w:cstheme="minorHAnsi"/>
                <w:sz w:val="24"/>
                <w:szCs w:val="24"/>
              </w:rPr>
              <w:t>the following:</w:t>
            </w:r>
          </w:p>
          <w:p w14:paraId="4CC02E2B"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Air quality and asthma</w:t>
            </w:r>
          </w:p>
          <w:p w14:paraId="03B808E2"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Mold</w:t>
            </w:r>
          </w:p>
          <w:p w14:paraId="463970BC"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Drinking water</w:t>
            </w:r>
          </w:p>
          <w:p w14:paraId="24A6C3B3"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Wastewater</w:t>
            </w:r>
          </w:p>
          <w:p w14:paraId="2CAE76FB" w14:textId="77777777" w:rsidR="009A3D9C"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Food safety</w:t>
            </w:r>
          </w:p>
          <w:p w14:paraId="3C174391" w14:textId="77777777" w:rsidR="009A3D9C" w:rsidRPr="009C1371" w:rsidRDefault="009A3D9C" w:rsidP="009A3D9C">
            <w:pPr>
              <w:pStyle w:val="ListParagraph"/>
              <w:numPr>
                <w:ilvl w:val="0"/>
                <w:numId w:val="39"/>
              </w:numPr>
              <w:rPr>
                <w:rFonts w:asciiTheme="minorHAnsi" w:hAnsiTheme="minorHAnsi" w:cstheme="minorHAnsi"/>
                <w:sz w:val="24"/>
                <w:szCs w:val="24"/>
              </w:rPr>
            </w:pPr>
            <w:r>
              <w:rPr>
                <w:rFonts w:asciiTheme="minorHAnsi" w:hAnsiTheme="minorHAnsi" w:cstheme="minorHAnsi"/>
                <w:sz w:val="24"/>
                <w:szCs w:val="24"/>
              </w:rPr>
              <w:t>Rodent control</w:t>
            </w:r>
          </w:p>
          <w:p w14:paraId="6387D6FC"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Radiation</w:t>
            </w:r>
          </w:p>
          <w:p w14:paraId="6D4F5C0F"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Siting</w:t>
            </w:r>
            <w:r>
              <w:rPr>
                <w:rFonts w:asciiTheme="minorHAnsi" w:hAnsiTheme="minorHAnsi" w:cstheme="minorHAnsi"/>
                <w:sz w:val="24"/>
                <w:szCs w:val="24"/>
              </w:rPr>
              <w:t xml:space="preserve"> and hazard assessments of</w:t>
            </w:r>
            <w:r w:rsidRPr="009C1371">
              <w:rPr>
                <w:rFonts w:asciiTheme="minorHAnsi" w:hAnsiTheme="minorHAnsi" w:cstheme="minorHAnsi"/>
                <w:sz w:val="24"/>
                <w:szCs w:val="24"/>
              </w:rPr>
              <w:t xml:space="preserve"> early </w:t>
            </w:r>
            <w:r>
              <w:rPr>
                <w:rFonts w:asciiTheme="minorHAnsi" w:hAnsiTheme="minorHAnsi" w:cstheme="minorHAnsi"/>
                <w:sz w:val="24"/>
                <w:szCs w:val="24"/>
              </w:rPr>
              <w:t>care and</w:t>
            </w:r>
            <w:r w:rsidRPr="009C1371">
              <w:rPr>
                <w:rFonts w:asciiTheme="minorHAnsi" w:hAnsiTheme="minorHAnsi" w:cstheme="minorHAnsi"/>
                <w:sz w:val="24"/>
                <w:szCs w:val="24"/>
              </w:rPr>
              <w:t xml:space="preserve"> education facilities</w:t>
            </w:r>
          </w:p>
          <w:p w14:paraId="188B957A"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 xml:space="preserve">Environmental health inspections </w:t>
            </w:r>
          </w:p>
          <w:p w14:paraId="3DF21DB2" w14:textId="77777777" w:rsidR="009A3D9C" w:rsidRPr="009C1371" w:rsidRDefault="009A3D9C" w:rsidP="009A3D9C">
            <w:pPr>
              <w:pStyle w:val="ListParagraph"/>
              <w:numPr>
                <w:ilvl w:val="0"/>
                <w:numId w:val="39"/>
              </w:numPr>
              <w:rPr>
                <w:rFonts w:asciiTheme="minorHAnsi" w:hAnsiTheme="minorHAnsi" w:cstheme="minorHAnsi"/>
                <w:sz w:val="24"/>
                <w:szCs w:val="24"/>
              </w:rPr>
            </w:pPr>
            <w:r w:rsidRPr="009C1371">
              <w:rPr>
                <w:rFonts w:asciiTheme="minorHAnsi" w:hAnsiTheme="minorHAnsi" w:cstheme="minorHAnsi"/>
                <w:sz w:val="24"/>
                <w:szCs w:val="24"/>
              </w:rPr>
              <w:t xml:space="preserve">Community </w:t>
            </w:r>
            <w:r>
              <w:rPr>
                <w:rFonts w:asciiTheme="minorHAnsi" w:hAnsiTheme="minorHAnsi" w:cstheme="minorHAnsi"/>
                <w:sz w:val="24"/>
                <w:szCs w:val="24"/>
              </w:rPr>
              <w:t xml:space="preserve">EH </w:t>
            </w:r>
            <w:r w:rsidRPr="009C1371">
              <w:rPr>
                <w:rFonts w:asciiTheme="minorHAnsi" w:hAnsiTheme="minorHAnsi" w:cstheme="minorHAnsi"/>
                <w:sz w:val="24"/>
                <w:szCs w:val="24"/>
              </w:rPr>
              <w:t>needs assessments</w:t>
            </w:r>
            <w:r>
              <w:rPr>
                <w:rFonts w:asciiTheme="minorHAnsi" w:hAnsiTheme="minorHAnsi" w:cstheme="minorHAnsi"/>
                <w:sz w:val="24"/>
                <w:szCs w:val="24"/>
              </w:rPr>
              <w:t xml:space="preserve"> </w:t>
            </w:r>
          </w:p>
          <w:p w14:paraId="0C6A0E3C" w14:textId="77777777" w:rsidR="009A3D9C" w:rsidRPr="009C1371" w:rsidRDefault="009A3D9C" w:rsidP="009A3D9C">
            <w:pPr>
              <w:pStyle w:val="ListParagraph"/>
              <w:numPr>
                <w:ilvl w:val="0"/>
                <w:numId w:val="39"/>
              </w:numPr>
              <w:rPr>
                <w:rFonts w:asciiTheme="minorHAnsi" w:hAnsiTheme="minorHAnsi" w:cstheme="minorHAnsi"/>
                <w:sz w:val="24"/>
                <w:szCs w:val="24"/>
              </w:rPr>
            </w:pPr>
            <w:r>
              <w:rPr>
                <w:rFonts w:asciiTheme="minorHAnsi" w:hAnsiTheme="minorHAnsi" w:cstheme="minorHAnsi"/>
                <w:sz w:val="24"/>
                <w:szCs w:val="24"/>
              </w:rPr>
              <w:t>Disaster-related mortality surveillance</w:t>
            </w:r>
          </w:p>
          <w:p w14:paraId="5BB0BBBB" w14:textId="77777777" w:rsidR="009A3D9C" w:rsidRPr="009C1371" w:rsidRDefault="009A3D9C" w:rsidP="008B25EB">
            <w:pPr>
              <w:rPr>
                <w:rFonts w:asciiTheme="minorHAnsi" w:hAnsiTheme="minorHAnsi" w:cstheme="minorHAnsi"/>
                <w:b/>
                <w:sz w:val="24"/>
                <w:szCs w:val="24"/>
              </w:rPr>
            </w:pPr>
          </w:p>
          <w:p w14:paraId="261EEE05" w14:textId="77777777" w:rsidR="009A3D9C" w:rsidRPr="009C1371" w:rsidRDefault="009A3D9C" w:rsidP="008B25EB">
            <w:pPr>
              <w:rPr>
                <w:rFonts w:asciiTheme="minorHAnsi" w:hAnsiTheme="minorHAnsi" w:cstheme="minorHAnsi"/>
                <w:b/>
                <w:sz w:val="24"/>
                <w:szCs w:val="24"/>
              </w:rPr>
            </w:pPr>
            <w:r w:rsidRPr="009C1371">
              <w:rPr>
                <w:rFonts w:asciiTheme="minorHAnsi" w:hAnsiTheme="minorHAnsi" w:cstheme="minorHAnsi"/>
                <w:b/>
                <w:sz w:val="24"/>
                <w:szCs w:val="24"/>
              </w:rPr>
              <w:t>Strategy 1: Strengthen EH data use and informatics capacity</w:t>
            </w:r>
          </w:p>
          <w:p w14:paraId="0B9DFDAD" w14:textId="77777777" w:rsidR="009A3D9C" w:rsidRDefault="009A3D9C" w:rsidP="008B25EB">
            <w:pPr>
              <w:rPr>
                <w:rFonts w:asciiTheme="minorHAnsi" w:hAnsiTheme="minorHAnsi" w:cstheme="minorHAnsi"/>
                <w:b/>
                <w:sz w:val="24"/>
                <w:szCs w:val="24"/>
              </w:rPr>
            </w:pPr>
          </w:p>
          <w:p w14:paraId="471990BE" w14:textId="77777777" w:rsidR="009A3D9C" w:rsidRPr="00995D21"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Activity 1a</w:t>
            </w:r>
            <w:r w:rsidRPr="00995D21">
              <w:rPr>
                <w:rFonts w:asciiTheme="minorHAnsi" w:hAnsiTheme="minorHAnsi" w:cstheme="minorHAnsi"/>
                <w:sz w:val="24"/>
                <w:szCs w:val="24"/>
              </w:rPr>
              <w:t xml:space="preserve">: </w:t>
            </w:r>
            <w:r>
              <w:rPr>
                <w:rFonts w:asciiTheme="minorHAnsi" w:hAnsiTheme="minorHAnsi" w:cstheme="minorHAnsi"/>
                <w:sz w:val="24"/>
                <w:szCs w:val="24"/>
              </w:rPr>
              <w:t>Assess and i</w:t>
            </w:r>
            <w:r w:rsidRPr="00995D21">
              <w:rPr>
                <w:rFonts w:asciiTheme="minorHAnsi" w:hAnsiTheme="minorHAnsi" w:cstheme="minorHAnsi"/>
                <w:sz w:val="24"/>
                <w:szCs w:val="24"/>
              </w:rPr>
              <w:t>mprove information systems and informatics capacity to support identifying and characterizing environmental health hazards that resulted from or were exacerbated by covered disasters</w:t>
            </w:r>
            <w:r>
              <w:rPr>
                <w:rFonts w:asciiTheme="minorHAnsi" w:hAnsiTheme="minorHAnsi" w:cstheme="minorHAnsi"/>
                <w:sz w:val="24"/>
                <w:szCs w:val="24"/>
              </w:rPr>
              <w:t>.</w:t>
            </w:r>
            <w:r w:rsidRPr="00995D21">
              <w:rPr>
                <w:rFonts w:asciiTheme="minorHAnsi" w:hAnsiTheme="minorHAnsi" w:cstheme="minorHAnsi"/>
                <w:sz w:val="24"/>
                <w:szCs w:val="24"/>
              </w:rPr>
              <w:t xml:space="preserve"> </w:t>
            </w:r>
          </w:p>
          <w:p w14:paraId="3AD29A06" w14:textId="77777777" w:rsidR="009A3D9C" w:rsidRPr="00995D21" w:rsidRDefault="009A3D9C" w:rsidP="008B25EB">
            <w:pPr>
              <w:rPr>
                <w:rFonts w:asciiTheme="minorHAnsi" w:hAnsiTheme="minorHAnsi" w:cstheme="minorHAnsi"/>
                <w:sz w:val="24"/>
                <w:szCs w:val="24"/>
              </w:rPr>
            </w:pPr>
          </w:p>
          <w:p w14:paraId="3C6B9938" w14:textId="77777777" w:rsidR="009A3D9C" w:rsidRPr="00995D21"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Activity 1b:</w:t>
            </w:r>
            <w:r w:rsidRPr="00995D21">
              <w:rPr>
                <w:rFonts w:asciiTheme="minorHAnsi" w:hAnsiTheme="minorHAnsi" w:cstheme="minorHAnsi"/>
                <w:sz w:val="24"/>
                <w:szCs w:val="24"/>
              </w:rPr>
              <w:t xml:space="preserve"> Identify and evaluate the utility of EH datasets for identifying environmental health needs or hazards arising from the covered disaster</w:t>
            </w:r>
            <w:r>
              <w:rPr>
                <w:rFonts w:asciiTheme="minorHAnsi" w:hAnsiTheme="minorHAnsi" w:cstheme="minorHAnsi"/>
                <w:sz w:val="24"/>
                <w:szCs w:val="24"/>
              </w:rPr>
              <w:t>.</w:t>
            </w:r>
            <w:r w:rsidRPr="00995D21">
              <w:rPr>
                <w:rFonts w:asciiTheme="minorHAnsi" w:hAnsiTheme="minorHAnsi" w:cstheme="minorHAnsi"/>
                <w:sz w:val="24"/>
                <w:szCs w:val="24"/>
              </w:rPr>
              <w:t xml:space="preserve"> </w:t>
            </w:r>
          </w:p>
          <w:p w14:paraId="06E1C64D" w14:textId="77777777" w:rsidR="009A3D9C" w:rsidRDefault="009A3D9C" w:rsidP="008B25EB">
            <w:pPr>
              <w:rPr>
                <w:rFonts w:asciiTheme="minorHAnsi" w:hAnsiTheme="minorHAnsi" w:cstheme="minorHAnsi"/>
                <w:sz w:val="24"/>
                <w:szCs w:val="24"/>
              </w:rPr>
            </w:pPr>
          </w:p>
          <w:p w14:paraId="1E8119FE" w14:textId="77777777" w:rsidR="009A3D9C"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Activity 1c:</w:t>
            </w:r>
            <w:r w:rsidRPr="00995D21">
              <w:rPr>
                <w:rFonts w:asciiTheme="minorHAnsi" w:hAnsiTheme="minorHAnsi" w:cstheme="minorHAnsi"/>
                <w:sz w:val="24"/>
                <w:szCs w:val="24"/>
              </w:rPr>
              <w:t xml:space="preserve"> Establish platforms and protocols for collecting, analyzing</w:t>
            </w:r>
            <w:r>
              <w:rPr>
                <w:rFonts w:asciiTheme="minorHAnsi" w:hAnsiTheme="minorHAnsi" w:cstheme="minorHAnsi"/>
                <w:sz w:val="24"/>
                <w:szCs w:val="24"/>
              </w:rPr>
              <w:t>,</w:t>
            </w:r>
            <w:r w:rsidRPr="00995D21">
              <w:rPr>
                <w:rFonts w:asciiTheme="minorHAnsi" w:hAnsiTheme="minorHAnsi" w:cstheme="minorHAnsi"/>
                <w:sz w:val="24"/>
                <w:szCs w:val="24"/>
              </w:rPr>
              <w:t xml:space="preserve"> and making EH data publicly available during and after a covered disaster to promptly and accurately assess immediate and long-term needs</w:t>
            </w:r>
            <w:r>
              <w:rPr>
                <w:rFonts w:asciiTheme="minorHAnsi" w:hAnsiTheme="minorHAnsi" w:cstheme="minorHAnsi"/>
                <w:sz w:val="24"/>
                <w:szCs w:val="24"/>
              </w:rPr>
              <w:t>.</w:t>
            </w:r>
          </w:p>
          <w:p w14:paraId="59CEEA95" w14:textId="77777777" w:rsidR="009A3D9C" w:rsidRDefault="009A3D9C" w:rsidP="008B25EB">
            <w:pPr>
              <w:rPr>
                <w:rFonts w:asciiTheme="minorHAnsi" w:hAnsiTheme="minorHAnsi" w:cstheme="minorHAnsi"/>
                <w:sz w:val="24"/>
                <w:szCs w:val="24"/>
              </w:rPr>
            </w:pPr>
          </w:p>
          <w:p w14:paraId="720A30A4" w14:textId="77777777" w:rsidR="009A3D9C"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Activity 1d:</w:t>
            </w:r>
            <w:r w:rsidRPr="00995D21">
              <w:rPr>
                <w:rFonts w:asciiTheme="minorHAnsi" w:hAnsiTheme="minorHAnsi" w:cstheme="minorHAnsi"/>
                <w:sz w:val="24"/>
                <w:szCs w:val="24"/>
              </w:rPr>
              <w:t xml:space="preserve"> Provide training to strengthen EH professional technical competencies in using data to identify and address EH needs or hazards arising from the covered disaster</w:t>
            </w:r>
            <w:r>
              <w:rPr>
                <w:rFonts w:asciiTheme="minorHAnsi" w:hAnsiTheme="minorHAnsi" w:cstheme="minorHAnsi"/>
                <w:sz w:val="24"/>
                <w:szCs w:val="24"/>
              </w:rPr>
              <w:t>.</w:t>
            </w:r>
          </w:p>
          <w:p w14:paraId="0BF8ED9B" w14:textId="77777777" w:rsidR="009A3D9C" w:rsidRPr="009C1371" w:rsidRDefault="009A3D9C" w:rsidP="008B25EB">
            <w:pPr>
              <w:rPr>
                <w:rFonts w:asciiTheme="minorHAnsi" w:hAnsiTheme="minorHAnsi" w:cstheme="minorHAnsi"/>
                <w:sz w:val="24"/>
                <w:szCs w:val="24"/>
              </w:rPr>
            </w:pPr>
          </w:p>
          <w:p w14:paraId="67C007AE" w14:textId="77777777" w:rsidR="009A3D9C" w:rsidRPr="009C1371" w:rsidRDefault="009A3D9C" w:rsidP="008B25EB">
            <w:pPr>
              <w:rPr>
                <w:rFonts w:asciiTheme="minorHAnsi" w:hAnsiTheme="minorHAnsi" w:cstheme="minorHAnsi"/>
                <w:b/>
                <w:sz w:val="24"/>
                <w:szCs w:val="24"/>
              </w:rPr>
            </w:pPr>
            <w:r w:rsidRPr="009C1371">
              <w:rPr>
                <w:rFonts w:asciiTheme="minorHAnsi" w:hAnsiTheme="minorHAnsi" w:cstheme="minorHAnsi"/>
                <w:b/>
                <w:sz w:val="24"/>
                <w:szCs w:val="24"/>
              </w:rPr>
              <w:t>Strategy 2: Identify, prevent, and control EH hazards</w:t>
            </w:r>
          </w:p>
          <w:p w14:paraId="4CF39D24" w14:textId="77777777" w:rsidR="009A3D9C" w:rsidRDefault="009A3D9C" w:rsidP="008B25EB">
            <w:pPr>
              <w:rPr>
                <w:rFonts w:asciiTheme="minorHAnsi" w:hAnsiTheme="minorHAnsi" w:cstheme="minorHAnsi"/>
                <w:b/>
                <w:sz w:val="24"/>
                <w:szCs w:val="24"/>
              </w:rPr>
            </w:pPr>
          </w:p>
          <w:p w14:paraId="38E03C61" w14:textId="77777777" w:rsidR="009A3D9C"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 xml:space="preserve">Activity 2a: </w:t>
            </w:r>
            <w:r w:rsidRPr="004D3BC6">
              <w:rPr>
                <w:rFonts w:asciiTheme="minorHAnsi" w:hAnsiTheme="minorHAnsi" w:cstheme="minorHAnsi"/>
                <w:sz w:val="24"/>
                <w:szCs w:val="24"/>
              </w:rPr>
              <w:t>Determine and use</w:t>
            </w:r>
            <w:r w:rsidRPr="00995D21">
              <w:rPr>
                <w:rFonts w:asciiTheme="minorHAnsi" w:hAnsiTheme="minorHAnsi" w:cstheme="minorHAnsi"/>
                <w:sz w:val="24"/>
                <w:szCs w:val="24"/>
              </w:rPr>
              <w:t xml:space="preserve"> scientific methods or processes for identifying EH hazards that resulted from or were exacerbated by covered disasters</w:t>
            </w:r>
            <w:r>
              <w:rPr>
                <w:rFonts w:asciiTheme="minorHAnsi" w:hAnsiTheme="minorHAnsi" w:cstheme="minorHAnsi"/>
                <w:sz w:val="24"/>
                <w:szCs w:val="24"/>
              </w:rPr>
              <w:t>.</w:t>
            </w:r>
          </w:p>
          <w:p w14:paraId="0D7927F6" w14:textId="77777777" w:rsidR="009A3D9C" w:rsidRDefault="009A3D9C" w:rsidP="008B25EB">
            <w:pPr>
              <w:rPr>
                <w:rFonts w:asciiTheme="minorHAnsi" w:hAnsiTheme="minorHAnsi" w:cstheme="minorHAnsi"/>
                <w:sz w:val="24"/>
                <w:szCs w:val="24"/>
              </w:rPr>
            </w:pPr>
          </w:p>
          <w:p w14:paraId="7BFED038" w14:textId="77777777" w:rsidR="009A3D9C" w:rsidRDefault="009A3D9C" w:rsidP="008B25EB">
            <w:pPr>
              <w:rPr>
                <w:rFonts w:asciiTheme="minorHAnsi" w:hAnsiTheme="minorHAnsi" w:cstheme="minorHAnsi"/>
                <w:sz w:val="24"/>
                <w:szCs w:val="24"/>
              </w:rPr>
            </w:pPr>
            <w:r w:rsidRPr="00995D21">
              <w:rPr>
                <w:rFonts w:asciiTheme="minorHAnsi" w:hAnsiTheme="minorHAnsi" w:cstheme="minorHAnsi"/>
                <w:b/>
                <w:sz w:val="24"/>
                <w:szCs w:val="24"/>
              </w:rPr>
              <w:t>Activity 2b:</w:t>
            </w:r>
            <w:r w:rsidRPr="00995D21">
              <w:rPr>
                <w:rFonts w:asciiTheme="minorHAnsi" w:hAnsiTheme="minorHAnsi" w:cstheme="minorHAnsi"/>
                <w:sz w:val="24"/>
                <w:szCs w:val="24"/>
              </w:rPr>
              <w:t xml:space="preserve"> Identify and implement interventions proven to be effective in mitigating the effects of environmental hazards that resulted from or were exacerbated by covered disasters</w:t>
            </w:r>
            <w:r>
              <w:rPr>
                <w:rFonts w:asciiTheme="minorHAnsi" w:hAnsiTheme="minorHAnsi" w:cstheme="minorHAnsi"/>
                <w:sz w:val="24"/>
                <w:szCs w:val="24"/>
              </w:rPr>
              <w:t>.</w:t>
            </w:r>
          </w:p>
          <w:p w14:paraId="7986FBF6" w14:textId="77777777" w:rsidR="009A3D9C" w:rsidRDefault="009A3D9C" w:rsidP="008B25EB">
            <w:pPr>
              <w:rPr>
                <w:rFonts w:asciiTheme="minorHAnsi" w:hAnsiTheme="minorHAnsi" w:cstheme="minorHAnsi"/>
                <w:sz w:val="24"/>
                <w:szCs w:val="24"/>
              </w:rPr>
            </w:pPr>
          </w:p>
          <w:p w14:paraId="4A7D03E1" w14:textId="77777777" w:rsidR="009A3D9C" w:rsidRDefault="009A3D9C" w:rsidP="008B25EB">
            <w:pPr>
              <w:rPr>
                <w:rFonts w:asciiTheme="minorHAnsi" w:hAnsiTheme="minorHAnsi" w:cstheme="minorHAnsi"/>
                <w:sz w:val="24"/>
                <w:szCs w:val="24"/>
              </w:rPr>
            </w:pPr>
            <w:r w:rsidRPr="00D61E3B">
              <w:rPr>
                <w:rFonts w:asciiTheme="minorHAnsi" w:hAnsiTheme="minorHAnsi" w:cstheme="minorHAnsi"/>
                <w:b/>
                <w:sz w:val="24"/>
                <w:szCs w:val="24"/>
              </w:rPr>
              <w:t>Activity 2c:</w:t>
            </w:r>
            <w:r w:rsidRPr="00995D21">
              <w:rPr>
                <w:rFonts w:asciiTheme="minorHAnsi" w:hAnsiTheme="minorHAnsi" w:cstheme="minorHAnsi"/>
                <w:sz w:val="24"/>
                <w:szCs w:val="24"/>
              </w:rPr>
              <w:t xml:space="preserve"> Build partnerships for collaborative approaches to identify and control environmental health hazards related to covered disasters</w:t>
            </w:r>
            <w:r>
              <w:rPr>
                <w:rFonts w:asciiTheme="minorHAnsi" w:hAnsiTheme="minorHAnsi" w:cstheme="minorHAnsi"/>
                <w:sz w:val="24"/>
                <w:szCs w:val="24"/>
              </w:rPr>
              <w:t>.</w:t>
            </w:r>
          </w:p>
          <w:p w14:paraId="390A9DCA" w14:textId="77777777" w:rsidR="009A3D9C" w:rsidRDefault="009A3D9C" w:rsidP="008B25EB">
            <w:pPr>
              <w:rPr>
                <w:rFonts w:asciiTheme="minorHAnsi" w:hAnsiTheme="minorHAnsi" w:cstheme="minorHAnsi"/>
                <w:sz w:val="24"/>
                <w:szCs w:val="24"/>
              </w:rPr>
            </w:pPr>
          </w:p>
          <w:p w14:paraId="67541A0F" w14:textId="77777777" w:rsidR="009A3D9C" w:rsidRDefault="009A3D9C" w:rsidP="008B25EB">
            <w:pPr>
              <w:rPr>
                <w:rFonts w:asciiTheme="minorHAnsi" w:hAnsiTheme="minorHAnsi" w:cstheme="minorHAnsi"/>
                <w:sz w:val="24"/>
                <w:szCs w:val="24"/>
              </w:rPr>
            </w:pPr>
            <w:r w:rsidRPr="00D61E3B">
              <w:rPr>
                <w:rFonts w:asciiTheme="minorHAnsi" w:hAnsiTheme="minorHAnsi" w:cstheme="minorHAnsi"/>
                <w:b/>
                <w:sz w:val="24"/>
                <w:szCs w:val="24"/>
              </w:rPr>
              <w:t xml:space="preserve">Activity 2d: </w:t>
            </w:r>
            <w:r w:rsidRPr="00D61E3B">
              <w:rPr>
                <w:rFonts w:asciiTheme="minorHAnsi" w:hAnsiTheme="minorHAnsi" w:cstheme="minorHAnsi"/>
                <w:sz w:val="24"/>
                <w:szCs w:val="24"/>
              </w:rPr>
              <w:t>Conduct EH hazard assessments of communities affected by covered disasters</w:t>
            </w:r>
            <w:r>
              <w:rPr>
                <w:rFonts w:asciiTheme="minorHAnsi" w:hAnsiTheme="minorHAnsi" w:cstheme="minorHAnsi"/>
                <w:sz w:val="24"/>
                <w:szCs w:val="24"/>
              </w:rPr>
              <w:t>.</w:t>
            </w:r>
          </w:p>
          <w:p w14:paraId="20789CD3" w14:textId="77777777" w:rsidR="009A3D9C" w:rsidRDefault="009A3D9C" w:rsidP="008B25EB">
            <w:pPr>
              <w:rPr>
                <w:rFonts w:asciiTheme="minorHAnsi" w:hAnsiTheme="minorHAnsi" w:cstheme="minorHAnsi"/>
                <w:sz w:val="24"/>
                <w:szCs w:val="24"/>
              </w:rPr>
            </w:pPr>
          </w:p>
          <w:p w14:paraId="4E25094B" w14:textId="77777777" w:rsidR="009A3D9C" w:rsidRDefault="009A3D9C" w:rsidP="008B25EB">
            <w:pPr>
              <w:rPr>
                <w:rFonts w:asciiTheme="minorHAnsi" w:hAnsiTheme="minorHAnsi" w:cstheme="minorHAnsi"/>
                <w:sz w:val="24"/>
                <w:szCs w:val="24"/>
              </w:rPr>
            </w:pPr>
            <w:r w:rsidRPr="00D61E3B">
              <w:rPr>
                <w:rFonts w:asciiTheme="minorHAnsi" w:hAnsiTheme="minorHAnsi" w:cstheme="minorHAnsi"/>
                <w:b/>
                <w:sz w:val="24"/>
                <w:szCs w:val="24"/>
              </w:rPr>
              <w:t>Activity 2e:</w:t>
            </w:r>
            <w:r w:rsidRPr="00D61E3B">
              <w:rPr>
                <w:rFonts w:asciiTheme="minorHAnsi" w:hAnsiTheme="minorHAnsi" w:cstheme="minorHAnsi"/>
                <w:sz w:val="24"/>
                <w:szCs w:val="24"/>
              </w:rPr>
              <w:t xml:space="preserve"> Assess and improve surveillance to better monitor the effects on public health of the covered disasters</w:t>
            </w:r>
            <w:r>
              <w:rPr>
                <w:rFonts w:asciiTheme="minorHAnsi" w:hAnsiTheme="minorHAnsi" w:cstheme="minorHAnsi"/>
                <w:sz w:val="24"/>
                <w:szCs w:val="24"/>
              </w:rPr>
              <w:t>.</w:t>
            </w:r>
          </w:p>
          <w:p w14:paraId="7DE25663" w14:textId="77777777" w:rsidR="009A3D9C" w:rsidRPr="00D61E3B" w:rsidRDefault="009A3D9C" w:rsidP="008B25EB">
            <w:pPr>
              <w:rPr>
                <w:rFonts w:asciiTheme="minorHAnsi" w:hAnsiTheme="minorHAnsi" w:cstheme="minorHAnsi"/>
                <w:sz w:val="24"/>
                <w:szCs w:val="24"/>
              </w:rPr>
            </w:pPr>
          </w:p>
          <w:p w14:paraId="6F19137E" w14:textId="77777777" w:rsidR="009A3D9C" w:rsidRDefault="009A3D9C" w:rsidP="008B25EB">
            <w:pPr>
              <w:rPr>
                <w:rFonts w:asciiTheme="minorHAnsi" w:hAnsiTheme="minorHAnsi" w:cstheme="minorHAnsi"/>
                <w:b/>
                <w:sz w:val="24"/>
                <w:szCs w:val="24"/>
              </w:rPr>
            </w:pPr>
            <w:r w:rsidRPr="009C1371">
              <w:rPr>
                <w:rFonts w:asciiTheme="minorHAnsi" w:hAnsiTheme="minorHAnsi" w:cstheme="minorHAnsi"/>
                <w:b/>
                <w:sz w:val="24"/>
                <w:szCs w:val="24"/>
              </w:rPr>
              <w:t>Strategy 3: Assess EH intervention effectiveness and impact</w:t>
            </w:r>
          </w:p>
          <w:p w14:paraId="300DA89C" w14:textId="77777777" w:rsidR="009A3D9C" w:rsidRDefault="009A3D9C" w:rsidP="008B25EB">
            <w:pPr>
              <w:rPr>
                <w:rFonts w:asciiTheme="minorHAnsi" w:hAnsiTheme="minorHAnsi" w:cstheme="minorHAnsi"/>
                <w:b/>
                <w:sz w:val="24"/>
                <w:szCs w:val="24"/>
              </w:rPr>
            </w:pPr>
          </w:p>
          <w:p w14:paraId="170A2870" w14:textId="77777777" w:rsidR="009A3D9C" w:rsidRDefault="009A3D9C" w:rsidP="008B25EB">
            <w:pPr>
              <w:rPr>
                <w:rFonts w:asciiTheme="minorHAnsi" w:hAnsiTheme="minorHAnsi" w:cstheme="minorHAnsi"/>
                <w:sz w:val="24"/>
                <w:szCs w:val="24"/>
              </w:rPr>
            </w:pPr>
            <w:r w:rsidRPr="00D61E3B">
              <w:rPr>
                <w:rFonts w:asciiTheme="minorHAnsi" w:hAnsiTheme="minorHAnsi" w:cstheme="minorHAnsi"/>
                <w:b/>
                <w:sz w:val="24"/>
                <w:szCs w:val="24"/>
              </w:rPr>
              <w:t xml:space="preserve">Activity 3a: </w:t>
            </w:r>
            <w:r>
              <w:rPr>
                <w:rFonts w:asciiTheme="minorHAnsi" w:hAnsiTheme="minorHAnsi" w:cstheme="minorHAnsi"/>
                <w:sz w:val="24"/>
                <w:szCs w:val="24"/>
              </w:rPr>
              <w:t>Assess</w:t>
            </w:r>
            <w:r w:rsidRPr="00D61E3B">
              <w:rPr>
                <w:rFonts w:asciiTheme="minorHAnsi" w:hAnsiTheme="minorHAnsi" w:cstheme="minorHAnsi"/>
                <w:sz w:val="24"/>
                <w:szCs w:val="24"/>
              </w:rPr>
              <w:t xml:space="preserve"> intervention(s) implemented to respond to, recover from</w:t>
            </w:r>
            <w:r>
              <w:rPr>
                <w:rFonts w:asciiTheme="minorHAnsi" w:hAnsiTheme="minorHAnsi" w:cstheme="minorHAnsi"/>
                <w:sz w:val="24"/>
                <w:szCs w:val="24"/>
              </w:rPr>
              <w:t>,</w:t>
            </w:r>
            <w:r w:rsidRPr="00D61E3B">
              <w:rPr>
                <w:rFonts w:asciiTheme="minorHAnsi" w:hAnsiTheme="minorHAnsi" w:cstheme="minorHAnsi"/>
                <w:sz w:val="24"/>
                <w:szCs w:val="24"/>
              </w:rPr>
              <w:t xml:space="preserve"> or mitigate the effects of covered disasters on EH topics and issues and evaluate their effectiveness, efficiency</w:t>
            </w:r>
            <w:r>
              <w:rPr>
                <w:rFonts w:asciiTheme="minorHAnsi" w:hAnsiTheme="minorHAnsi" w:cstheme="minorHAnsi"/>
                <w:sz w:val="24"/>
                <w:szCs w:val="24"/>
              </w:rPr>
              <w:t>,</w:t>
            </w:r>
            <w:r w:rsidRPr="00D61E3B">
              <w:rPr>
                <w:rFonts w:asciiTheme="minorHAnsi" w:hAnsiTheme="minorHAnsi" w:cstheme="minorHAnsi"/>
                <w:sz w:val="24"/>
                <w:szCs w:val="24"/>
              </w:rPr>
              <w:t xml:space="preserve"> and ability to inform evidence-based decision making</w:t>
            </w:r>
            <w:r>
              <w:rPr>
                <w:rFonts w:asciiTheme="minorHAnsi" w:hAnsiTheme="minorHAnsi" w:cstheme="minorHAnsi"/>
                <w:sz w:val="24"/>
                <w:szCs w:val="24"/>
              </w:rPr>
              <w:t>.</w:t>
            </w:r>
          </w:p>
          <w:p w14:paraId="7BBE1A44" w14:textId="77777777" w:rsidR="009A3D9C" w:rsidRDefault="009A3D9C" w:rsidP="008B25EB">
            <w:pPr>
              <w:rPr>
                <w:rFonts w:asciiTheme="minorHAnsi" w:hAnsiTheme="minorHAnsi" w:cstheme="minorHAnsi"/>
                <w:sz w:val="24"/>
                <w:szCs w:val="24"/>
              </w:rPr>
            </w:pPr>
          </w:p>
          <w:p w14:paraId="47028AC7" w14:textId="77777777" w:rsidR="009A3D9C" w:rsidRPr="00D61E3B" w:rsidRDefault="009A3D9C" w:rsidP="008B25EB">
            <w:pPr>
              <w:rPr>
                <w:rFonts w:asciiTheme="minorHAnsi" w:hAnsiTheme="minorHAnsi" w:cstheme="minorHAnsi"/>
                <w:sz w:val="24"/>
                <w:szCs w:val="24"/>
              </w:rPr>
            </w:pPr>
            <w:r w:rsidRPr="00D61E3B">
              <w:rPr>
                <w:rFonts w:asciiTheme="minorHAnsi" w:hAnsiTheme="minorHAnsi" w:cstheme="minorHAnsi"/>
                <w:b/>
                <w:sz w:val="24"/>
                <w:szCs w:val="24"/>
              </w:rPr>
              <w:t>Activity 3b:</w:t>
            </w:r>
            <w:r w:rsidRPr="00D61E3B">
              <w:rPr>
                <w:rFonts w:asciiTheme="minorHAnsi" w:hAnsiTheme="minorHAnsi" w:cstheme="minorHAnsi"/>
                <w:sz w:val="24"/>
                <w:szCs w:val="24"/>
              </w:rPr>
              <w:t xml:space="preserve"> Generate evidence that demonstrates the effectiveness of interventions and services that address priority EH needs related to the covered disasters</w:t>
            </w:r>
            <w:r>
              <w:rPr>
                <w:rFonts w:asciiTheme="minorHAnsi" w:hAnsiTheme="minorHAnsi" w:cstheme="minorHAnsi"/>
                <w:sz w:val="24"/>
                <w:szCs w:val="24"/>
              </w:rPr>
              <w:t>.</w:t>
            </w:r>
          </w:p>
          <w:p w14:paraId="4792D9AC" w14:textId="77777777" w:rsidR="009A3D9C" w:rsidRPr="0060103B" w:rsidRDefault="009A3D9C" w:rsidP="008B25EB">
            <w:pPr>
              <w:pStyle w:val="NoSpacing"/>
              <w:ind w:left="720"/>
              <w:rPr>
                <w:rFonts w:asciiTheme="minorHAnsi" w:hAnsiTheme="minorHAnsi" w:cstheme="minorHAnsi"/>
                <w:b/>
                <w:sz w:val="24"/>
                <w:szCs w:val="24"/>
              </w:rPr>
            </w:pPr>
          </w:p>
        </w:tc>
      </w:tr>
      <w:tr w:rsidR="009A3D9C" w:rsidRPr="00700925" w14:paraId="6704117D" w14:textId="77777777" w:rsidTr="008B25EB">
        <w:trPr>
          <w:trHeight w:val="449"/>
        </w:trPr>
        <w:tc>
          <w:tcPr>
            <w:tcW w:w="11227" w:type="dxa"/>
            <w:gridSpan w:val="2"/>
            <w:tcBorders>
              <w:bottom w:val="single" w:sz="4" w:space="0" w:color="auto"/>
            </w:tcBorders>
            <w:shd w:val="clear" w:color="auto" w:fill="1F497D" w:themeFill="text2"/>
          </w:tcPr>
          <w:p w14:paraId="360132BB" w14:textId="77777777" w:rsidR="009A3D9C" w:rsidRPr="00AA2171" w:rsidRDefault="009A3D9C" w:rsidP="008B25EB">
            <w:pPr>
              <w:jc w:val="center"/>
              <w:rPr>
                <w:b/>
                <w:color w:val="FFFFFF" w:themeColor="background1"/>
                <w:sz w:val="28"/>
                <w:szCs w:val="28"/>
              </w:rPr>
            </w:pPr>
            <w:r>
              <w:rPr>
                <w:b/>
                <w:color w:val="FFFFFF" w:themeColor="background1"/>
                <w:sz w:val="28"/>
                <w:szCs w:val="28"/>
              </w:rPr>
              <w:lastRenderedPageBreak/>
              <w:t>EVALUATION AND PERFORMANCE MEASUREMENT</w:t>
            </w:r>
          </w:p>
        </w:tc>
      </w:tr>
      <w:tr w:rsidR="009A3D9C" w:rsidRPr="00700925" w14:paraId="54472578" w14:textId="77777777" w:rsidTr="008B25EB">
        <w:trPr>
          <w:trHeight w:val="629"/>
        </w:trPr>
        <w:tc>
          <w:tcPr>
            <w:tcW w:w="540" w:type="dxa"/>
            <w:shd w:val="clear" w:color="auto" w:fill="1F497D" w:themeFill="text2"/>
          </w:tcPr>
          <w:p w14:paraId="221FD548" w14:textId="77777777" w:rsidR="009A3D9C" w:rsidRDefault="009A3D9C" w:rsidP="008B25EB">
            <w:pPr>
              <w:jc w:val="center"/>
              <w:rPr>
                <w:b/>
                <w:color w:val="FFFFFF" w:themeColor="background1"/>
                <w:sz w:val="28"/>
                <w:szCs w:val="28"/>
              </w:rPr>
            </w:pPr>
            <w:r>
              <w:rPr>
                <w:b/>
                <w:color w:val="FFFFFF" w:themeColor="background1"/>
                <w:sz w:val="28"/>
                <w:szCs w:val="28"/>
              </w:rPr>
              <w:t>7</w:t>
            </w:r>
          </w:p>
        </w:tc>
        <w:tc>
          <w:tcPr>
            <w:tcW w:w="10687" w:type="dxa"/>
            <w:shd w:val="clear" w:color="auto" w:fill="auto"/>
            <w:vAlign w:val="center"/>
          </w:tcPr>
          <w:p w14:paraId="66C81A02" w14:textId="77777777" w:rsidR="00CF61BC" w:rsidRPr="00CF61BC" w:rsidRDefault="00CF61BC" w:rsidP="00CF61BC">
            <w:pPr>
              <w:rPr>
                <w:b/>
                <w:color w:val="000000" w:themeColor="text1"/>
                <w:sz w:val="24"/>
                <w:szCs w:val="24"/>
              </w:rPr>
            </w:pPr>
            <w:r w:rsidRPr="00CF61BC">
              <w:rPr>
                <w:b/>
                <w:color w:val="000000" w:themeColor="text1"/>
                <w:sz w:val="24"/>
                <w:szCs w:val="24"/>
              </w:rPr>
              <w:t>Strategy 1: Strengthen EH data use and informatics capacity</w:t>
            </w:r>
          </w:p>
          <w:p w14:paraId="3EFF54AC" w14:textId="77777777" w:rsidR="009A3D9C" w:rsidRDefault="009A3D9C" w:rsidP="008B25EB">
            <w:pPr>
              <w:rPr>
                <w:b/>
                <w:color w:val="000000" w:themeColor="text1"/>
                <w:sz w:val="24"/>
                <w:szCs w:val="24"/>
              </w:rPr>
            </w:pPr>
          </w:p>
          <w:p w14:paraId="64602C7D" w14:textId="4740CE41" w:rsidR="009A3D9C" w:rsidRDefault="009A3D9C" w:rsidP="008B25EB">
            <w:pPr>
              <w:rPr>
                <w:color w:val="000000" w:themeColor="text1"/>
                <w:sz w:val="24"/>
                <w:szCs w:val="24"/>
              </w:rPr>
            </w:pPr>
            <w:r w:rsidRPr="00995D21">
              <w:rPr>
                <w:b/>
                <w:color w:val="000000" w:themeColor="text1"/>
                <w:sz w:val="24"/>
                <w:szCs w:val="24"/>
              </w:rPr>
              <w:t>Measure 1</w:t>
            </w:r>
            <w:r w:rsidR="00050637">
              <w:rPr>
                <w:b/>
                <w:color w:val="000000" w:themeColor="text1"/>
                <w:sz w:val="24"/>
                <w:szCs w:val="24"/>
              </w:rPr>
              <w:t>a</w:t>
            </w:r>
            <w:r w:rsidRPr="00995D21">
              <w:rPr>
                <w:b/>
                <w:color w:val="000000" w:themeColor="text1"/>
                <w:sz w:val="24"/>
                <w:szCs w:val="24"/>
              </w:rPr>
              <w:t>:</w:t>
            </w:r>
            <w:r w:rsidRPr="00995D21">
              <w:rPr>
                <w:color w:val="000000" w:themeColor="text1"/>
                <w:sz w:val="24"/>
                <w:szCs w:val="24"/>
              </w:rPr>
              <w:t xml:space="preserve"> </w:t>
            </w:r>
            <w:r>
              <w:rPr>
                <w:color w:val="000000" w:themeColor="text1"/>
                <w:sz w:val="24"/>
                <w:szCs w:val="24"/>
              </w:rPr>
              <w:t>List and describe</w:t>
            </w:r>
            <w:r w:rsidRPr="00995D21">
              <w:rPr>
                <w:color w:val="000000" w:themeColor="text1"/>
                <w:sz w:val="24"/>
                <w:szCs w:val="24"/>
              </w:rPr>
              <w:t xml:space="preserve"> data sources used for identifying EH needs or hazards</w:t>
            </w:r>
            <w:r>
              <w:rPr>
                <w:color w:val="000000" w:themeColor="text1"/>
                <w:sz w:val="24"/>
                <w:szCs w:val="24"/>
              </w:rPr>
              <w:t>.</w:t>
            </w:r>
          </w:p>
          <w:p w14:paraId="5897A7BA" w14:textId="77777777" w:rsidR="009A3D9C" w:rsidRPr="00344AFB" w:rsidRDefault="009A3D9C" w:rsidP="008B25EB">
            <w:pPr>
              <w:rPr>
                <w:color w:val="000000" w:themeColor="text1"/>
                <w:sz w:val="24"/>
                <w:szCs w:val="24"/>
              </w:rPr>
            </w:pPr>
          </w:p>
          <w:p w14:paraId="30EF4682" w14:textId="77777777" w:rsidR="00CF61BC" w:rsidRPr="00CF61BC" w:rsidRDefault="00CF61BC" w:rsidP="00CF61BC">
            <w:pPr>
              <w:rPr>
                <w:b/>
                <w:color w:val="000000" w:themeColor="text1"/>
                <w:sz w:val="24"/>
                <w:szCs w:val="24"/>
              </w:rPr>
            </w:pPr>
            <w:r w:rsidRPr="00CF61BC">
              <w:rPr>
                <w:b/>
                <w:color w:val="000000" w:themeColor="text1"/>
                <w:sz w:val="24"/>
                <w:szCs w:val="24"/>
              </w:rPr>
              <w:t>Strategy 2: Identify, prevent, and control EH hazards</w:t>
            </w:r>
          </w:p>
          <w:p w14:paraId="2455EF53" w14:textId="77777777" w:rsidR="009A3D9C" w:rsidRDefault="009A3D9C" w:rsidP="008B25EB">
            <w:pPr>
              <w:rPr>
                <w:b/>
                <w:color w:val="000000" w:themeColor="text1"/>
                <w:sz w:val="24"/>
                <w:szCs w:val="24"/>
              </w:rPr>
            </w:pPr>
          </w:p>
          <w:p w14:paraId="0FCB0EAF" w14:textId="1C357A31" w:rsidR="009A3D9C" w:rsidRDefault="009A3D9C" w:rsidP="008B25EB">
            <w:pPr>
              <w:rPr>
                <w:color w:val="000000" w:themeColor="text1"/>
                <w:sz w:val="24"/>
                <w:szCs w:val="24"/>
              </w:rPr>
            </w:pPr>
            <w:r w:rsidRPr="00995D21">
              <w:rPr>
                <w:b/>
                <w:color w:val="000000" w:themeColor="text1"/>
                <w:sz w:val="24"/>
                <w:szCs w:val="24"/>
              </w:rPr>
              <w:t>Measure 2</w:t>
            </w:r>
            <w:r w:rsidR="00050637">
              <w:rPr>
                <w:b/>
                <w:color w:val="000000" w:themeColor="text1"/>
                <w:sz w:val="24"/>
                <w:szCs w:val="24"/>
              </w:rPr>
              <w:t>a</w:t>
            </w:r>
            <w:r w:rsidRPr="00995D21">
              <w:rPr>
                <w:b/>
                <w:color w:val="000000" w:themeColor="text1"/>
                <w:sz w:val="24"/>
                <w:szCs w:val="24"/>
              </w:rPr>
              <w:t xml:space="preserve">: </w:t>
            </w:r>
            <w:r w:rsidRPr="00995D21">
              <w:rPr>
                <w:color w:val="000000" w:themeColor="text1"/>
                <w:sz w:val="24"/>
                <w:szCs w:val="24"/>
              </w:rPr>
              <w:t>List and describe the scientific methods or processes employed and how they are used to identify EH hazards</w:t>
            </w:r>
            <w:r>
              <w:rPr>
                <w:color w:val="000000" w:themeColor="text1"/>
                <w:sz w:val="24"/>
                <w:szCs w:val="24"/>
              </w:rPr>
              <w:t>.</w:t>
            </w:r>
          </w:p>
          <w:p w14:paraId="7BFF06A5" w14:textId="77777777" w:rsidR="009A3D9C" w:rsidRDefault="009A3D9C" w:rsidP="008B25EB">
            <w:pPr>
              <w:rPr>
                <w:color w:val="000000" w:themeColor="text1"/>
                <w:sz w:val="24"/>
                <w:szCs w:val="24"/>
              </w:rPr>
            </w:pPr>
          </w:p>
          <w:p w14:paraId="01AED531" w14:textId="78044155" w:rsidR="009A3D9C" w:rsidRPr="00995D21" w:rsidRDefault="009A3D9C" w:rsidP="008B25EB">
            <w:pPr>
              <w:rPr>
                <w:color w:val="000000" w:themeColor="text1"/>
                <w:sz w:val="24"/>
                <w:szCs w:val="24"/>
              </w:rPr>
            </w:pPr>
            <w:r w:rsidRPr="00D61E3B">
              <w:rPr>
                <w:b/>
                <w:color w:val="000000" w:themeColor="text1"/>
                <w:sz w:val="24"/>
                <w:szCs w:val="24"/>
              </w:rPr>
              <w:t xml:space="preserve">Measure </w:t>
            </w:r>
            <w:r w:rsidR="00050637">
              <w:rPr>
                <w:b/>
                <w:color w:val="000000" w:themeColor="text1"/>
                <w:sz w:val="24"/>
                <w:szCs w:val="24"/>
              </w:rPr>
              <w:t>2b</w:t>
            </w:r>
            <w:r w:rsidRPr="00D61E3B">
              <w:rPr>
                <w:b/>
                <w:color w:val="000000" w:themeColor="text1"/>
                <w:sz w:val="24"/>
                <w:szCs w:val="24"/>
              </w:rPr>
              <w:t>:</w:t>
            </w:r>
            <w:r w:rsidRPr="00D61E3B">
              <w:rPr>
                <w:color w:val="000000" w:themeColor="text1"/>
                <w:sz w:val="24"/>
                <w:szCs w:val="24"/>
              </w:rPr>
              <w:t xml:space="preserve"> Provide a report describing the completed assessments, how they were undertaken, and the results of the assessments</w:t>
            </w:r>
            <w:r>
              <w:rPr>
                <w:color w:val="000000" w:themeColor="text1"/>
                <w:sz w:val="24"/>
                <w:szCs w:val="24"/>
              </w:rPr>
              <w:t>.</w:t>
            </w:r>
          </w:p>
          <w:p w14:paraId="2B3565FC" w14:textId="77777777" w:rsidR="009A3D9C" w:rsidRDefault="009A3D9C" w:rsidP="008B25EB">
            <w:pPr>
              <w:rPr>
                <w:b/>
                <w:color w:val="000000" w:themeColor="text1"/>
                <w:sz w:val="24"/>
                <w:szCs w:val="24"/>
              </w:rPr>
            </w:pPr>
          </w:p>
          <w:p w14:paraId="3A963C55" w14:textId="5F0772B3" w:rsidR="009A3D9C" w:rsidRDefault="009A3D9C" w:rsidP="008B25EB">
            <w:pPr>
              <w:rPr>
                <w:b/>
                <w:color w:val="000000" w:themeColor="text1"/>
                <w:sz w:val="24"/>
                <w:szCs w:val="24"/>
              </w:rPr>
            </w:pPr>
            <w:r w:rsidRPr="00995D21">
              <w:rPr>
                <w:b/>
                <w:color w:val="000000" w:themeColor="text1"/>
                <w:sz w:val="24"/>
                <w:szCs w:val="24"/>
              </w:rPr>
              <w:t xml:space="preserve">Measure </w:t>
            </w:r>
            <w:r w:rsidR="00050637">
              <w:rPr>
                <w:b/>
                <w:color w:val="000000" w:themeColor="text1"/>
                <w:sz w:val="24"/>
                <w:szCs w:val="24"/>
              </w:rPr>
              <w:t>2c</w:t>
            </w:r>
            <w:r w:rsidRPr="00995D21">
              <w:rPr>
                <w:b/>
                <w:color w:val="000000" w:themeColor="text1"/>
                <w:sz w:val="24"/>
                <w:szCs w:val="24"/>
              </w:rPr>
              <w:t xml:space="preserve">: </w:t>
            </w:r>
            <w:r w:rsidRPr="00995D21">
              <w:rPr>
                <w:color w:val="000000" w:themeColor="text1"/>
                <w:sz w:val="24"/>
                <w:szCs w:val="24"/>
              </w:rPr>
              <w:t>List and describe the interventions and how they were identified and implemented</w:t>
            </w:r>
            <w:r>
              <w:rPr>
                <w:color w:val="000000" w:themeColor="text1"/>
                <w:sz w:val="24"/>
                <w:szCs w:val="24"/>
              </w:rPr>
              <w:t>.</w:t>
            </w:r>
          </w:p>
          <w:p w14:paraId="309553CF" w14:textId="77777777" w:rsidR="009A3D9C" w:rsidRDefault="009A3D9C" w:rsidP="008B25EB">
            <w:pPr>
              <w:rPr>
                <w:b/>
                <w:color w:val="000000" w:themeColor="text1"/>
                <w:sz w:val="24"/>
                <w:szCs w:val="24"/>
              </w:rPr>
            </w:pPr>
          </w:p>
          <w:p w14:paraId="0ACDAB00" w14:textId="77777777" w:rsidR="00CF61BC" w:rsidRDefault="00CF61BC" w:rsidP="00CF61BC">
            <w:pPr>
              <w:rPr>
                <w:rFonts w:asciiTheme="minorHAnsi" w:hAnsiTheme="minorHAnsi" w:cstheme="minorHAnsi"/>
                <w:b/>
                <w:sz w:val="24"/>
                <w:szCs w:val="24"/>
              </w:rPr>
            </w:pPr>
            <w:r w:rsidRPr="009C1371">
              <w:rPr>
                <w:rFonts w:asciiTheme="minorHAnsi" w:hAnsiTheme="minorHAnsi" w:cstheme="minorHAnsi"/>
                <w:b/>
                <w:sz w:val="24"/>
                <w:szCs w:val="24"/>
              </w:rPr>
              <w:t>Strategy 3: Assess EH intervention effectiveness and impact</w:t>
            </w:r>
          </w:p>
          <w:p w14:paraId="4B8C971A" w14:textId="77777777" w:rsidR="009A3D9C" w:rsidRDefault="009A3D9C" w:rsidP="008B25EB">
            <w:pPr>
              <w:rPr>
                <w:b/>
                <w:color w:val="000000" w:themeColor="text1"/>
                <w:sz w:val="24"/>
                <w:szCs w:val="24"/>
              </w:rPr>
            </w:pPr>
          </w:p>
          <w:p w14:paraId="6B8D90FE" w14:textId="22C44682" w:rsidR="009A3D9C" w:rsidRDefault="009A3D9C" w:rsidP="008B25EB">
            <w:pPr>
              <w:rPr>
                <w:color w:val="000000" w:themeColor="text1"/>
                <w:sz w:val="24"/>
                <w:szCs w:val="24"/>
              </w:rPr>
            </w:pPr>
            <w:r w:rsidRPr="00D61E3B">
              <w:rPr>
                <w:b/>
                <w:color w:val="000000" w:themeColor="text1"/>
                <w:sz w:val="24"/>
                <w:szCs w:val="24"/>
              </w:rPr>
              <w:t xml:space="preserve">Measure </w:t>
            </w:r>
            <w:r w:rsidR="00050637">
              <w:rPr>
                <w:b/>
                <w:color w:val="000000" w:themeColor="text1"/>
                <w:sz w:val="24"/>
                <w:szCs w:val="24"/>
              </w:rPr>
              <w:t>3a</w:t>
            </w:r>
            <w:r w:rsidRPr="00D61E3B">
              <w:rPr>
                <w:b/>
                <w:color w:val="000000" w:themeColor="text1"/>
                <w:sz w:val="24"/>
                <w:szCs w:val="24"/>
              </w:rPr>
              <w:t xml:space="preserve">: </w:t>
            </w:r>
            <w:r w:rsidRPr="00D61E3B">
              <w:rPr>
                <w:color w:val="000000" w:themeColor="text1"/>
                <w:sz w:val="24"/>
                <w:szCs w:val="24"/>
              </w:rPr>
              <w:t xml:space="preserve">List and describe the interventions </w:t>
            </w:r>
            <w:r w:rsidR="00800561">
              <w:rPr>
                <w:color w:val="000000" w:themeColor="text1"/>
                <w:sz w:val="24"/>
                <w:szCs w:val="24"/>
              </w:rPr>
              <w:t>assessed</w:t>
            </w:r>
            <w:r w:rsidRPr="00D61E3B">
              <w:rPr>
                <w:color w:val="000000" w:themeColor="text1"/>
                <w:sz w:val="24"/>
                <w:szCs w:val="24"/>
              </w:rPr>
              <w:t xml:space="preserve">, how they were evaluated, and the results of the </w:t>
            </w:r>
            <w:r w:rsidR="00800561">
              <w:rPr>
                <w:color w:val="000000" w:themeColor="text1"/>
                <w:sz w:val="24"/>
                <w:szCs w:val="24"/>
              </w:rPr>
              <w:t>assessment</w:t>
            </w:r>
            <w:r w:rsidRPr="00D61E3B">
              <w:rPr>
                <w:color w:val="000000" w:themeColor="text1"/>
                <w:sz w:val="24"/>
                <w:szCs w:val="24"/>
              </w:rPr>
              <w:t>s</w:t>
            </w:r>
            <w:r>
              <w:rPr>
                <w:color w:val="000000" w:themeColor="text1"/>
                <w:sz w:val="24"/>
                <w:szCs w:val="24"/>
              </w:rPr>
              <w:t>.</w:t>
            </w:r>
          </w:p>
          <w:p w14:paraId="0DB42DA1" w14:textId="77777777" w:rsidR="009A3D9C" w:rsidRPr="00841101" w:rsidRDefault="009A3D9C" w:rsidP="008B25EB">
            <w:pPr>
              <w:rPr>
                <w:b/>
                <w:color w:val="FFFFFF" w:themeColor="background1"/>
                <w:sz w:val="20"/>
                <w:szCs w:val="20"/>
              </w:rPr>
            </w:pPr>
          </w:p>
        </w:tc>
      </w:tr>
      <w:tr w:rsidR="009A3D9C" w:rsidRPr="00700925" w14:paraId="59B0D8BD" w14:textId="77777777" w:rsidTr="008B25EB">
        <w:trPr>
          <w:trHeight w:val="449"/>
        </w:trPr>
        <w:tc>
          <w:tcPr>
            <w:tcW w:w="11227" w:type="dxa"/>
            <w:gridSpan w:val="2"/>
            <w:tcBorders>
              <w:bottom w:val="single" w:sz="4" w:space="0" w:color="auto"/>
            </w:tcBorders>
            <w:shd w:val="clear" w:color="auto" w:fill="1F497D" w:themeFill="text2"/>
          </w:tcPr>
          <w:p w14:paraId="48755E56" w14:textId="77777777" w:rsidR="009A3D9C" w:rsidRDefault="009A3D9C" w:rsidP="008B25EB">
            <w:pPr>
              <w:tabs>
                <w:tab w:val="left" w:pos="4020"/>
              </w:tabs>
              <w:rPr>
                <w:b/>
                <w:color w:val="FFFFFF" w:themeColor="background1"/>
                <w:sz w:val="28"/>
                <w:szCs w:val="28"/>
              </w:rPr>
            </w:pPr>
            <w:r>
              <w:rPr>
                <w:b/>
                <w:color w:val="FFFFFF" w:themeColor="background1"/>
                <w:sz w:val="28"/>
                <w:szCs w:val="28"/>
              </w:rPr>
              <w:tab/>
              <w:t>COLLABORATIVE WORK</w:t>
            </w:r>
          </w:p>
        </w:tc>
      </w:tr>
      <w:tr w:rsidR="009A3D9C" w:rsidRPr="00700925" w14:paraId="6591347A" w14:textId="77777777" w:rsidTr="008B25EB">
        <w:trPr>
          <w:trHeight w:val="449"/>
        </w:trPr>
        <w:tc>
          <w:tcPr>
            <w:tcW w:w="540" w:type="dxa"/>
            <w:tcBorders>
              <w:bottom w:val="single" w:sz="4" w:space="0" w:color="auto"/>
            </w:tcBorders>
            <w:shd w:val="clear" w:color="auto" w:fill="1F497D" w:themeFill="text2"/>
          </w:tcPr>
          <w:p w14:paraId="7077C025" w14:textId="77777777" w:rsidR="009A3D9C" w:rsidRPr="00AA2171" w:rsidRDefault="009A3D9C" w:rsidP="008B25EB">
            <w:pPr>
              <w:jc w:val="center"/>
              <w:rPr>
                <w:b/>
                <w:color w:val="FFFFFF" w:themeColor="background1"/>
                <w:sz w:val="28"/>
                <w:szCs w:val="28"/>
              </w:rPr>
            </w:pPr>
            <w:r>
              <w:rPr>
                <w:b/>
                <w:color w:val="FFFFFF" w:themeColor="background1"/>
                <w:sz w:val="28"/>
                <w:szCs w:val="28"/>
              </w:rPr>
              <w:t>8</w:t>
            </w:r>
          </w:p>
        </w:tc>
        <w:tc>
          <w:tcPr>
            <w:tcW w:w="10687" w:type="dxa"/>
            <w:tcBorders>
              <w:bottom w:val="single" w:sz="4" w:space="0" w:color="auto"/>
            </w:tcBorders>
            <w:shd w:val="clear" w:color="auto" w:fill="auto"/>
          </w:tcPr>
          <w:p w14:paraId="3D134473" w14:textId="0F25CC69" w:rsidR="009A3D9C" w:rsidRPr="00CF61BC" w:rsidRDefault="009A3D9C" w:rsidP="008B25EB">
            <w:pPr>
              <w:rPr>
                <w:b/>
                <w:color w:val="000000" w:themeColor="text1"/>
                <w:sz w:val="24"/>
                <w:szCs w:val="24"/>
              </w:rPr>
            </w:pPr>
            <w:r w:rsidRPr="00CF61BC">
              <w:rPr>
                <w:b/>
                <w:color w:val="000000" w:themeColor="text1"/>
                <w:sz w:val="24"/>
                <w:szCs w:val="24"/>
              </w:rPr>
              <w:t>Expectations for collaboration, as applicable</w:t>
            </w:r>
            <w:r w:rsidR="00CF61BC">
              <w:rPr>
                <w:b/>
                <w:color w:val="000000" w:themeColor="text1"/>
                <w:sz w:val="24"/>
                <w:szCs w:val="24"/>
              </w:rPr>
              <w:t>:</w:t>
            </w:r>
          </w:p>
          <w:p w14:paraId="2735D71B" w14:textId="77777777" w:rsidR="009A3D9C" w:rsidRPr="003A189C" w:rsidRDefault="009A3D9C" w:rsidP="008B25EB">
            <w:pPr>
              <w:rPr>
                <w:color w:val="000000" w:themeColor="text1"/>
                <w:sz w:val="24"/>
                <w:szCs w:val="24"/>
                <w:u w:val="single"/>
              </w:rPr>
            </w:pPr>
          </w:p>
          <w:p w14:paraId="5789ECCA" w14:textId="381F8E78" w:rsidR="009A3D9C" w:rsidRPr="00CF61BC" w:rsidRDefault="009A3D9C" w:rsidP="008B25EB">
            <w:pPr>
              <w:pStyle w:val="ListParagraph"/>
              <w:numPr>
                <w:ilvl w:val="0"/>
                <w:numId w:val="2"/>
              </w:numPr>
              <w:rPr>
                <w:b/>
                <w:color w:val="000000" w:themeColor="text1"/>
                <w:sz w:val="24"/>
                <w:szCs w:val="24"/>
              </w:rPr>
            </w:pPr>
            <w:r w:rsidRPr="001A3B83">
              <w:rPr>
                <w:b/>
                <w:color w:val="000000" w:themeColor="text1"/>
                <w:sz w:val="24"/>
                <w:szCs w:val="24"/>
              </w:rPr>
              <w:t xml:space="preserve">With other CDC programs and CDC-funded organizations: </w:t>
            </w:r>
            <w:r w:rsidRPr="006131CA">
              <w:rPr>
                <w:color w:val="000000" w:themeColor="text1"/>
                <w:sz w:val="24"/>
                <w:szCs w:val="24"/>
              </w:rPr>
              <w:t xml:space="preserve">Recipients may be expected to collaborate with different CDC programs and technical staff depending on project EH topic area or function being addressed. Collaboration with CDC communications programs and staff may also be expected for activities that produce communications products, such as outreach and educational campaigns and materials and public health messaging. </w:t>
            </w:r>
          </w:p>
          <w:p w14:paraId="2DA95F85" w14:textId="77777777" w:rsidR="00CF61BC" w:rsidRPr="006131CA" w:rsidRDefault="00CF61BC" w:rsidP="00CF61BC">
            <w:pPr>
              <w:pStyle w:val="ListParagraph"/>
              <w:rPr>
                <w:b/>
                <w:color w:val="000000" w:themeColor="text1"/>
                <w:sz w:val="24"/>
                <w:szCs w:val="24"/>
              </w:rPr>
            </w:pPr>
          </w:p>
          <w:p w14:paraId="06A00030" w14:textId="77777777" w:rsidR="009A3D9C" w:rsidRPr="006131CA" w:rsidRDefault="009A3D9C" w:rsidP="008B25EB">
            <w:pPr>
              <w:pStyle w:val="ListParagraph"/>
              <w:numPr>
                <w:ilvl w:val="0"/>
                <w:numId w:val="2"/>
              </w:numPr>
              <w:rPr>
                <w:color w:val="000000" w:themeColor="text1"/>
                <w:sz w:val="24"/>
                <w:szCs w:val="24"/>
              </w:rPr>
            </w:pPr>
            <w:r w:rsidRPr="00FD0321">
              <w:rPr>
                <w:b/>
                <w:color w:val="000000" w:themeColor="text1"/>
                <w:sz w:val="24"/>
                <w:szCs w:val="24"/>
              </w:rPr>
              <w:lastRenderedPageBreak/>
              <w:t>With organizations not funded by CDC:</w:t>
            </w:r>
            <w:r>
              <w:rPr>
                <w:color w:val="000000" w:themeColor="text1"/>
                <w:sz w:val="24"/>
                <w:szCs w:val="24"/>
              </w:rPr>
              <w:t xml:space="preserve"> </w:t>
            </w:r>
            <w:r w:rsidRPr="006131CA">
              <w:rPr>
                <w:color w:val="000000" w:themeColor="text1"/>
                <w:sz w:val="24"/>
                <w:szCs w:val="24"/>
              </w:rPr>
              <w:t>Based on the applicant’s strategy, potential collaboration, partnerships, and outreach could include work with, but is not limited to, other environmental and public health agencies</w:t>
            </w:r>
            <w:r>
              <w:rPr>
                <w:color w:val="000000" w:themeColor="text1"/>
                <w:sz w:val="24"/>
                <w:szCs w:val="24"/>
              </w:rPr>
              <w:t xml:space="preserve"> and </w:t>
            </w:r>
            <w:r w:rsidRPr="006131CA">
              <w:rPr>
                <w:color w:val="000000" w:themeColor="text1"/>
                <w:sz w:val="24"/>
                <w:szCs w:val="24"/>
              </w:rPr>
              <w:t>non-governmental organizations. Applicants may have opportunities to request support from non-governmental organizations to assist with equipment and supplies procurement and to assist with other administrative processes. Although counties are not eligible applicants for this NOFO, state governments in which impacted counties are located may apply in order to directly collaborate with and provide resources to the impacted counties.</w:t>
            </w:r>
          </w:p>
          <w:p w14:paraId="4333E91C" w14:textId="77777777" w:rsidR="009A3D9C" w:rsidRDefault="009A3D9C" w:rsidP="008B25EB">
            <w:pPr>
              <w:rPr>
                <w:color w:val="000000" w:themeColor="text1"/>
                <w:sz w:val="24"/>
                <w:szCs w:val="24"/>
              </w:rPr>
            </w:pPr>
          </w:p>
          <w:p w14:paraId="68DDBB02" w14:textId="77777777" w:rsidR="009A3D9C" w:rsidRDefault="009A3D9C" w:rsidP="008B25EB">
            <w:pPr>
              <w:ind w:left="720"/>
              <w:rPr>
                <w:color w:val="000000" w:themeColor="text1"/>
                <w:sz w:val="24"/>
                <w:szCs w:val="24"/>
              </w:rPr>
            </w:pPr>
            <w:r>
              <w:rPr>
                <w:color w:val="000000" w:themeColor="text1"/>
                <w:sz w:val="24"/>
                <w:szCs w:val="24"/>
              </w:rPr>
              <w:t>NCEH expects applicants to develop collaborations pertinent to the proposed work plan. Applicants can document collaborations by providing letters of support, memoranda of understanding, or interagency plan that detail the nature and extent of the involvement from the performing organization and outside entity.</w:t>
            </w:r>
          </w:p>
          <w:p w14:paraId="3982AF70" w14:textId="259BE645" w:rsidR="00800561" w:rsidRPr="00DF1878" w:rsidRDefault="00800561" w:rsidP="008B25EB">
            <w:pPr>
              <w:ind w:left="720"/>
              <w:rPr>
                <w:color w:val="000000" w:themeColor="text1"/>
                <w:sz w:val="24"/>
                <w:szCs w:val="24"/>
              </w:rPr>
            </w:pPr>
          </w:p>
        </w:tc>
      </w:tr>
      <w:tr w:rsidR="009A3D9C" w:rsidRPr="00700925" w14:paraId="543B7466" w14:textId="77777777" w:rsidTr="008B25EB">
        <w:trPr>
          <w:trHeight w:val="449"/>
        </w:trPr>
        <w:tc>
          <w:tcPr>
            <w:tcW w:w="11227" w:type="dxa"/>
            <w:gridSpan w:val="2"/>
            <w:tcBorders>
              <w:bottom w:val="single" w:sz="4" w:space="0" w:color="auto"/>
            </w:tcBorders>
            <w:shd w:val="clear" w:color="auto" w:fill="1F497D" w:themeFill="text2"/>
          </w:tcPr>
          <w:p w14:paraId="0E970F87" w14:textId="77777777" w:rsidR="009A3D9C" w:rsidRPr="00AA2171" w:rsidRDefault="009A3D9C" w:rsidP="008B25EB">
            <w:pPr>
              <w:jc w:val="center"/>
              <w:rPr>
                <w:b/>
                <w:color w:val="FFFFFF" w:themeColor="background1"/>
                <w:sz w:val="28"/>
                <w:szCs w:val="28"/>
              </w:rPr>
            </w:pPr>
            <w:r>
              <w:rPr>
                <w:b/>
                <w:color w:val="FFFFFF" w:themeColor="background1"/>
                <w:sz w:val="28"/>
                <w:szCs w:val="28"/>
              </w:rPr>
              <w:lastRenderedPageBreak/>
              <w:t>FUNDING AND BUDGET INSTRUCTIONS</w:t>
            </w:r>
          </w:p>
        </w:tc>
      </w:tr>
      <w:tr w:rsidR="009A3D9C" w:rsidRPr="00700925" w14:paraId="6EC77F48" w14:textId="77777777" w:rsidTr="008B25EB">
        <w:trPr>
          <w:trHeight w:val="449"/>
        </w:trPr>
        <w:tc>
          <w:tcPr>
            <w:tcW w:w="540" w:type="dxa"/>
            <w:tcBorders>
              <w:bottom w:val="single" w:sz="4" w:space="0" w:color="auto"/>
            </w:tcBorders>
            <w:shd w:val="clear" w:color="auto" w:fill="1F497D" w:themeFill="text2"/>
          </w:tcPr>
          <w:p w14:paraId="07ED5C67" w14:textId="77777777" w:rsidR="009A3D9C" w:rsidRDefault="009A3D9C" w:rsidP="008B25EB">
            <w:pPr>
              <w:jc w:val="center"/>
              <w:rPr>
                <w:b/>
                <w:color w:val="FFFFFF" w:themeColor="background1"/>
                <w:sz w:val="28"/>
                <w:szCs w:val="28"/>
              </w:rPr>
            </w:pPr>
            <w:r>
              <w:rPr>
                <w:b/>
                <w:color w:val="FFFFFF" w:themeColor="background1"/>
                <w:sz w:val="28"/>
                <w:szCs w:val="28"/>
              </w:rPr>
              <w:t>9</w:t>
            </w:r>
          </w:p>
        </w:tc>
        <w:tc>
          <w:tcPr>
            <w:tcW w:w="10687" w:type="dxa"/>
            <w:tcBorders>
              <w:bottom w:val="single" w:sz="4" w:space="0" w:color="auto"/>
            </w:tcBorders>
            <w:shd w:val="clear" w:color="auto" w:fill="auto"/>
          </w:tcPr>
          <w:p w14:paraId="37FE8BBF" w14:textId="77777777" w:rsidR="009A3D9C" w:rsidRPr="00CF61BC" w:rsidRDefault="009A3D9C" w:rsidP="008B25EB">
            <w:pPr>
              <w:rPr>
                <w:b/>
                <w:sz w:val="24"/>
                <w:szCs w:val="24"/>
              </w:rPr>
            </w:pPr>
            <w:r w:rsidRPr="00CF61BC">
              <w:rPr>
                <w:b/>
                <w:sz w:val="24"/>
                <w:szCs w:val="24"/>
              </w:rPr>
              <w:t>Funding Strategy</w:t>
            </w:r>
          </w:p>
          <w:p w14:paraId="3A7F7044" w14:textId="1B705D88" w:rsidR="009A3D9C" w:rsidRPr="00FD0321" w:rsidRDefault="009A3D9C" w:rsidP="008B25EB">
            <w:pPr>
              <w:pStyle w:val="ListParagraph"/>
              <w:numPr>
                <w:ilvl w:val="0"/>
                <w:numId w:val="1"/>
              </w:numPr>
              <w:rPr>
                <w:b/>
                <w:sz w:val="24"/>
                <w:szCs w:val="24"/>
              </w:rPr>
            </w:pPr>
            <w:r w:rsidRPr="00CF61BC">
              <w:rPr>
                <w:sz w:val="24"/>
                <w:szCs w:val="24"/>
              </w:rPr>
              <w:t xml:space="preserve">Estimated number of awards: </w:t>
            </w:r>
            <w:r>
              <w:rPr>
                <w:sz w:val="24"/>
                <w:szCs w:val="24"/>
              </w:rPr>
              <w:t>10</w:t>
            </w:r>
          </w:p>
          <w:p w14:paraId="4602C58E" w14:textId="77777777" w:rsidR="009A3D9C" w:rsidRPr="00FD0321" w:rsidRDefault="009A3D9C" w:rsidP="008B25EB">
            <w:pPr>
              <w:pStyle w:val="ListParagraph"/>
              <w:numPr>
                <w:ilvl w:val="0"/>
                <w:numId w:val="1"/>
              </w:numPr>
              <w:rPr>
                <w:b/>
                <w:sz w:val="24"/>
                <w:szCs w:val="24"/>
              </w:rPr>
            </w:pPr>
            <w:r w:rsidRPr="00CF61BC">
              <w:rPr>
                <w:sz w:val="24"/>
                <w:szCs w:val="24"/>
              </w:rPr>
              <w:t>Estimated average per award:</w:t>
            </w:r>
            <w:r>
              <w:rPr>
                <w:sz w:val="24"/>
                <w:szCs w:val="24"/>
              </w:rPr>
              <w:t xml:space="preserve"> $450,000</w:t>
            </w:r>
          </w:p>
          <w:p w14:paraId="7361C527" w14:textId="77777777" w:rsidR="009A3D9C" w:rsidRPr="00FD0321" w:rsidRDefault="009A3D9C" w:rsidP="008B25EB">
            <w:pPr>
              <w:rPr>
                <w:b/>
                <w:sz w:val="24"/>
                <w:szCs w:val="24"/>
              </w:rPr>
            </w:pPr>
          </w:p>
          <w:p w14:paraId="4ED8326C" w14:textId="2ABA5F6A" w:rsidR="009A3D9C" w:rsidRPr="008C17D7" w:rsidRDefault="009A3D9C" w:rsidP="008B25EB">
            <w:pPr>
              <w:rPr>
                <w:sz w:val="24"/>
                <w:szCs w:val="24"/>
              </w:rPr>
            </w:pPr>
            <w:r w:rsidRPr="00CF61BC">
              <w:rPr>
                <w:b/>
                <w:sz w:val="24"/>
                <w:szCs w:val="24"/>
              </w:rPr>
              <w:t>General instructions for use of funds, as applicable</w:t>
            </w:r>
            <w:r w:rsidR="00CF61BC">
              <w:rPr>
                <w:b/>
                <w:sz w:val="24"/>
                <w:szCs w:val="24"/>
              </w:rPr>
              <w:t xml:space="preserve">: </w:t>
            </w:r>
            <w:r>
              <w:rPr>
                <w:sz w:val="24"/>
                <w:szCs w:val="24"/>
              </w:rPr>
              <w:t>Funding may support staff time, travel, shipping, printing, contracting for services or products and purchasing supplies and equipment. Contracted services may include but are not limited to developing tools, guidance documents, protocols and surveys; collecting, organizing, analyzing and/or interpreting environmental health data; conducting assessments and surveillance; evaluating environmental public health interventions, services, processes; training environmental health practitioners and other health department staff, community leaders, and the public about disaster related environmental health hazards and risks, and creating communications products, such as outreach and educational campaigns and materials and public health messaging. Future year funding is not guaranteed.</w:t>
            </w:r>
          </w:p>
          <w:p w14:paraId="14CF4645" w14:textId="77777777" w:rsidR="009A3D9C" w:rsidRPr="00841101" w:rsidRDefault="009A3D9C" w:rsidP="008B25EB">
            <w:pPr>
              <w:rPr>
                <w:b/>
                <w:color w:val="FFFFFF" w:themeColor="background1"/>
                <w:sz w:val="20"/>
                <w:szCs w:val="20"/>
              </w:rPr>
            </w:pPr>
          </w:p>
        </w:tc>
      </w:tr>
      <w:tr w:rsidR="009A3D9C" w:rsidRPr="00700925" w14:paraId="7FE70B2B" w14:textId="77777777" w:rsidTr="008B25EB">
        <w:trPr>
          <w:trHeight w:val="449"/>
        </w:trPr>
        <w:tc>
          <w:tcPr>
            <w:tcW w:w="11227" w:type="dxa"/>
            <w:gridSpan w:val="2"/>
            <w:tcBorders>
              <w:bottom w:val="single" w:sz="4" w:space="0" w:color="auto"/>
            </w:tcBorders>
            <w:shd w:val="clear" w:color="auto" w:fill="1F497D" w:themeFill="text2"/>
          </w:tcPr>
          <w:p w14:paraId="766AF287" w14:textId="77777777" w:rsidR="009A3D9C" w:rsidRDefault="009A3D9C" w:rsidP="008B25EB">
            <w:pPr>
              <w:tabs>
                <w:tab w:val="left" w:pos="4020"/>
              </w:tabs>
              <w:jc w:val="center"/>
              <w:rPr>
                <w:b/>
                <w:color w:val="FFFFFF" w:themeColor="background1"/>
                <w:sz w:val="28"/>
                <w:szCs w:val="28"/>
              </w:rPr>
            </w:pPr>
            <w:r w:rsidRPr="001B2C73">
              <w:rPr>
                <w:b/>
                <w:color w:val="FFFFFF" w:themeColor="background1"/>
                <w:sz w:val="28"/>
                <w:szCs w:val="28"/>
              </w:rPr>
              <w:t>References and additional guidance (if applicable)</w:t>
            </w:r>
          </w:p>
        </w:tc>
      </w:tr>
      <w:tr w:rsidR="009A3D9C" w:rsidRPr="00700925" w14:paraId="1D109E79" w14:textId="77777777" w:rsidTr="008B25EB">
        <w:trPr>
          <w:trHeight w:val="449"/>
        </w:trPr>
        <w:tc>
          <w:tcPr>
            <w:tcW w:w="540" w:type="dxa"/>
            <w:tcBorders>
              <w:bottom w:val="single" w:sz="4" w:space="0" w:color="auto"/>
            </w:tcBorders>
            <w:shd w:val="clear" w:color="auto" w:fill="1F497D" w:themeFill="text2"/>
          </w:tcPr>
          <w:p w14:paraId="5DA460A3" w14:textId="77777777" w:rsidR="009A3D9C" w:rsidRPr="00AA2171" w:rsidRDefault="009A3D9C" w:rsidP="008B25EB">
            <w:pPr>
              <w:jc w:val="center"/>
              <w:rPr>
                <w:b/>
                <w:color w:val="FFFFFF" w:themeColor="background1"/>
                <w:sz w:val="28"/>
                <w:szCs w:val="28"/>
              </w:rPr>
            </w:pPr>
            <w:r>
              <w:rPr>
                <w:b/>
                <w:color w:val="FFFFFF" w:themeColor="background1"/>
                <w:sz w:val="28"/>
                <w:szCs w:val="28"/>
              </w:rPr>
              <w:t>10</w:t>
            </w:r>
          </w:p>
        </w:tc>
        <w:tc>
          <w:tcPr>
            <w:tcW w:w="10687" w:type="dxa"/>
            <w:tcBorders>
              <w:bottom w:val="single" w:sz="4" w:space="0" w:color="auto"/>
            </w:tcBorders>
            <w:shd w:val="clear" w:color="auto" w:fill="auto"/>
          </w:tcPr>
          <w:p w14:paraId="061C3C56" w14:textId="77777777" w:rsidR="009A3D9C" w:rsidRPr="004D3BC6" w:rsidRDefault="009A3D9C" w:rsidP="008B25EB">
            <w:pPr>
              <w:rPr>
                <w:sz w:val="24"/>
                <w:szCs w:val="24"/>
                <w:u w:val="single"/>
              </w:rPr>
            </w:pPr>
            <w:r w:rsidRPr="00CF61BC">
              <w:rPr>
                <w:b/>
                <w:sz w:val="24"/>
                <w:szCs w:val="24"/>
              </w:rPr>
              <w:t>Additional guidance:</w:t>
            </w:r>
            <w:r w:rsidRPr="004D3BC6">
              <w:rPr>
                <w:b/>
                <w:sz w:val="24"/>
                <w:szCs w:val="24"/>
              </w:rPr>
              <w:t xml:space="preserve"> </w:t>
            </w:r>
            <w:r w:rsidRPr="004D3BC6">
              <w:rPr>
                <w:sz w:val="24"/>
                <w:szCs w:val="24"/>
              </w:rPr>
              <w:t>N/A</w:t>
            </w:r>
          </w:p>
          <w:p w14:paraId="04437108" w14:textId="77777777" w:rsidR="009A3D9C" w:rsidRDefault="009A3D9C" w:rsidP="008B25EB">
            <w:pPr>
              <w:rPr>
                <w:b/>
                <w:sz w:val="24"/>
                <w:szCs w:val="24"/>
              </w:rPr>
            </w:pPr>
          </w:p>
          <w:p w14:paraId="746FE875" w14:textId="2D80C2EB" w:rsidR="009A3D9C" w:rsidRPr="00F65665" w:rsidRDefault="009A3D9C" w:rsidP="008B25EB">
            <w:pPr>
              <w:rPr>
                <w:sz w:val="24"/>
                <w:szCs w:val="24"/>
              </w:rPr>
            </w:pPr>
            <w:r w:rsidRPr="00CF61BC">
              <w:rPr>
                <w:b/>
                <w:sz w:val="24"/>
                <w:szCs w:val="24"/>
              </w:rPr>
              <w:t>References:</w:t>
            </w:r>
          </w:p>
          <w:p w14:paraId="0435BFED" w14:textId="77777777" w:rsidR="009A3D9C" w:rsidRPr="001B2C73" w:rsidRDefault="009A3D9C" w:rsidP="008B25EB">
            <w:pPr>
              <w:rPr>
                <w:b/>
                <w:sz w:val="24"/>
                <w:szCs w:val="24"/>
              </w:rPr>
            </w:pPr>
          </w:p>
        </w:tc>
      </w:tr>
    </w:tbl>
    <w:p w14:paraId="5E887C3E" w14:textId="77777777" w:rsidR="009A3D9C" w:rsidRPr="00D32284" w:rsidRDefault="009A3D9C" w:rsidP="009A3D9C">
      <w:pPr>
        <w:spacing w:after="240"/>
        <w:rPr>
          <w:sz w:val="20"/>
          <w:szCs w:val="20"/>
        </w:rPr>
      </w:pPr>
    </w:p>
    <w:p w14:paraId="73FC2285" w14:textId="77777777" w:rsidR="009A3D9C" w:rsidRPr="002F5E24" w:rsidRDefault="009A3D9C" w:rsidP="001B2C73">
      <w:pPr>
        <w:spacing w:after="240"/>
        <w:rPr>
          <w:rFonts w:asciiTheme="minorHAnsi" w:hAnsiTheme="minorHAnsi" w:cstheme="minorHAnsi"/>
          <w:sz w:val="24"/>
          <w:szCs w:val="24"/>
        </w:rPr>
      </w:pPr>
    </w:p>
    <w:sectPr w:rsidR="009A3D9C" w:rsidRPr="002F5E24" w:rsidSect="00820106">
      <w:headerReference w:type="even" r:id="rId26"/>
      <w:headerReference w:type="default" r:id="rId27"/>
      <w:footerReference w:type="even" r:id="rId28"/>
      <w:footerReference w:type="default" r:id="rId29"/>
      <w:headerReference w:type="first" r:id="rId30"/>
      <w:footerReference w:type="first" r:id="rId31"/>
      <w:pgSz w:w="12240" w:h="15840" w:code="1"/>
      <w:pgMar w:top="245" w:right="806" w:bottom="28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FC52A" w14:textId="77777777" w:rsidR="006B09BD" w:rsidRDefault="006B09BD" w:rsidP="00E56498">
      <w:pPr>
        <w:spacing w:after="0" w:line="240" w:lineRule="auto"/>
      </w:pPr>
      <w:r>
        <w:separator/>
      </w:r>
    </w:p>
  </w:endnote>
  <w:endnote w:type="continuationSeparator" w:id="0">
    <w:p w14:paraId="6886B3D0" w14:textId="77777777" w:rsidR="006B09BD" w:rsidRDefault="006B09BD" w:rsidP="00E56498">
      <w:pPr>
        <w:spacing w:after="0" w:line="240" w:lineRule="auto"/>
      </w:pPr>
      <w:r>
        <w:continuationSeparator/>
      </w:r>
    </w:p>
  </w:endnote>
  <w:endnote w:type="continuationNotice" w:id="1">
    <w:p w14:paraId="177ED207" w14:textId="77777777" w:rsidR="006B09BD" w:rsidRDefault="006B0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C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F2D07" w14:textId="77777777" w:rsidR="00B42079" w:rsidRDefault="00B420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horzAnchor="margin" w:tblpY="1"/>
      <w:tblW w:w="5000" w:type="pct"/>
      <w:tblLook w:val="04A0" w:firstRow="1" w:lastRow="0" w:firstColumn="1" w:lastColumn="0" w:noHBand="0" w:noVBand="1"/>
    </w:tblPr>
    <w:tblGrid>
      <w:gridCol w:w="4498"/>
      <w:gridCol w:w="999"/>
      <w:gridCol w:w="4497"/>
    </w:tblGrid>
    <w:tr w:rsidR="006B09BD" w14:paraId="781B648A" w14:textId="77777777" w:rsidTr="0044143C">
      <w:trPr>
        <w:trHeight w:val="538"/>
      </w:trPr>
      <w:tc>
        <w:tcPr>
          <w:tcW w:w="2250" w:type="pct"/>
          <w:tcBorders>
            <w:bottom w:val="single" w:sz="4" w:space="0" w:color="4F81BD" w:themeColor="accent1"/>
          </w:tcBorders>
        </w:tcPr>
        <w:p w14:paraId="79BD870F" w14:textId="77777777" w:rsidR="006B09BD" w:rsidRDefault="006B09BD" w:rsidP="00D52F67">
          <w:pPr>
            <w:pStyle w:val="Header"/>
            <w:rPr>
              <w:rFonts w:asciiTheme="majorHAnsi" w:eastAsiaTheme="majorEastAsia" w:hAnsiTheme="majorHAnsi" w:cstheme="majorBidi"/>
              <w:b/>
              <w:bCs/>
            </w:rPr>
          </w:pPr>
        </w:p>
      </w:tc>
      <w:tc>
        <w:tcPr>
          <w:tcW w:w="500" w:type="pct"/>
          <w:vMerge w:val="restart"/>
          <w:noWrap/>
          <w:vAlign w:val="center"/>
        </w:tcPr>
        <w:p w14:paraId="76F343FB" w14:textId="72F9869A" w:rsidR="006B09BD" w:rsidRPr="00D52F67" w:rsidRDefault="006B09BD" w:rsidP="00D52F67">
          <w:pPr>
            <w:pStyle w:val="NoSpacing"/>
            <w:rPr>
              <w:sz w:val="18"/>
              <w:szCs w:val="18"/>
            </w:rPr>
          </w:pPr>
          <w:r w:rsidRPr="00D52F67">
            <w:rPr>
              <w:b/>
              <w:sz w:val="18"/>
              <w:szCs w:val="18"/>
            </w:rPr>
            <w:t xml:space="preserve">Page </w:t>
          </w:r>
          <w:r w:rsidRPr="00D52F67">
            <w:rPr>
              <w:sz w:val="18"/>
              <w:szCs w:val="18"/>
            </w:rPr>
            <w:fldChar w:fldCharType="begin"/>
          </w:r>
          <w:r w:rsidRPr="00D52F67">
            <w:rPr>
              <w:sz w:val="18"/>
              <w:szCs w:val="18"/>
            </w:rPr>
            <w:instrText xml:space="preserve"> PAGE  \* MERGEFORMAT </w:instrText>
          </w:r>
          <w:r w:rsidRPr="00D52F67">
            <w:rPr>
              <w:sz w:val="18"/>
              <w:szCs w:val="18"/>
            </w:rPr>
            <w:fldChar w:fldCharType="separate"/>
          </w:r>
          <w:r w:rsidRPr="00DE15A8">
            <w:rPr>
              <w:b/>
              <w:noProof/>
              <w:sz w:val="18"/>
              <w:szCs w:val="18"/>
            </w:rPr>
            <w:t>1</w:t>
          </w:r>
          <w:r w:rsidRPr="00D52F67">
            <w:rPr>
              <w:sz w:val="18"/>
              <w:szCs w:val="18"/>
            </w:rPr>
            <w:fldChar w:fldCharType="end"/>
          </w:r>
        </w:p>
      </w:tc>
      <w:tc>
        <w:tcPr>
          <w:tcW w:w="2250" w:type="pct"/>
          <w:tcBorders>
            <w:bottom w:val="single" w:sz="4" w:space="0" w:color="4F81BD" w:themeColor="accent1"/>
          </w:tcBorders>
        </w:tcPr>
        <w:p w14:paraId="6D83E5FF" w14:textId="77777777" w:rsidR="006B09BD" w:rsidRPr="0044143C" w:rsidRDefault="006B09BD" w:rsidP="00533E1A">
          <w:pPr>
            <w:pStyle w:val="Header"/>
            <w:rPr>
              <w:rFonts w:asciiTheme="majorHAnsi" w:eastAsiaTheme="majorEastAsia" w:hAnsiTheme="majorHAnsi" w:cstheme="majorBidi"/>
              <w:b/>
              <w:bCs/>
              <w:sz w:val="14"/>
              <w:szCs w:val="14"/>
            </w:rPr>
          </w:pPr>
        </w:p>
      </w:tc>
    </w:tr>
    <w:tr w:rsidR="006B09BD" w14:paraId="11C94C16" w14:textId="77777777" w:rsidTr="00D52F67">
      <w:trPr>
        <w:trHeight w:val="150"/>
      </w:trPr>
      <w:tc>
        <w:tcPr>
          <w:tcW w:w="2250" w:type="pct"/>
          <w:tcBorders>
            <w:top w:val="single" w:sz="4" w:space="0" w:color="4F81BD" w:themeColor="accent1"/>
          </w:tcBorders>
        </w:tcPr>
        <w:p w14:paraId="4DECFA8B" w14:textId="77777777" w:rsidR="006B09BD" w:rsidRDefault="006B09BD" w:rsidP="00D52F67">
          <w:pPr>
            <w:pStyle w:val="Header"/>
            <w:rPr>
              <w:rFonts w:asciiTheme="majorHAnsi" w:eastAsiaTheme="majorEastAsia" w:hAnsiTheme="majorHAnsi" w:cstheme="majorBidi"/>
              <w:b/>
              <w:bCs/>
            </w:rPr>
          </w:pPr>
        </w:p>
      </w:tc>
      <w:tc>
        <w:tcPr>
          <w:tcW w:w="500" w:type="pct"/>
          <w:vMerge/>
        </w:tcPr>
        <w:p w14:paraId="17547C71" w14:textId="77777777" w:rsidR="006B09BD" w:rsidRDefault="006B09BD" w:rsidP="00D52F67">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1F36BBA4" w14:textId="77777777" w:rsidR="006B09BD" w:rsidRDefault="006B09BD" w:rsidP="00D52F67">
          <w:pPr>
            <w:pStyle w:val="Header"/>
            <w:rPr>
              <w:rFonts w:asciiTheme="majorHAnsi" w:eastAsiaTheme="majorEastAsia" w:hAnsiTheme="majorHAnsi" w:cstheme="majorBidi"/>
              <w:b/>
              <w:bCs/>
            </w:rPr>
          </w:pPr>
        </w:p>
      </w:tc>
    </w:tr>
  </w:tbl>
  <w:p w14:paraId="7278A2BC" w14:textId="77777777" w:rsidR="006B09BD" w:rsidRDefault="006B09BD" w:rsidP="009D16C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3736E" w14:textId="77777777" w:rsidR="00B42079" w:rsidRDefault="00B42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25592" w14:textId="77777777" w:rsidR="006B09BD" w:rsidRDefault="006B09BD" w:rsidP="00E56498">
      <w:pPr>
        <w:spacing w:after="0" w:line="240" w:lineRule="auto"/>
      </w:pPr>
      <w:r>
        <w:separator/>
      </w:r>
    </w:p>
  </w:footnote>
  <w:footnote w:type="continuationSeparator" w:id="0">
    <w:p w14:paraId="337A7603" w14:textId="77777777" w:rsidR="006B09BD" w:rsidRDefault="006B09BD" w:rsidP="00E56498">
      <w:pPr>
        <w:spacing w:after="0" w:line="240" w:lineRule="auto"/>
      </w:pPr>
      <w:r>
        <w:continuationSeparator/>
      </w:r>
    </w:p>
  </w:footnote>
  <w:footnote w:type="continuationNotice" w:id="1">
    <w:p w14:paraId="433364EE" w14:textId="77777777" w:rsidR="006B09BD" w:rsidRDefault="006B09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2286C" w14:textId="77777777" w:rsidR="00B42079" w:rsidRDefault="00B42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4D4FD" w14:textId="77777777" w:rsidR="00B42079" w:rsidRDefault="00B420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471BA" w14:textId="77777777" w:rsidR="00B42079" w:rsidRDefault="00B420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010D"/>
    <w:multiLevelType w:val="hybridMultilevel"/>
    <w:tmpl w:val="F3BE4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7259"/>
    <w:multiLevelType w:val="hybridMultilevel"/>
    <w:tmpl w:val="3A6CBF50"/>
    <w:lvl w:ilvl="0" w:tplc="7A4C459C">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956F0"/>
    <w:multiLevelType w:val="hybridMultilevel"/>
    <w:tmpl w:val="5286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A75E6"/>
    <w:multiLevelType w:val="hybridMultilevel"/>
    <w:tmpl w:val="4FEEC096"/>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8744B1"/>
    <w:multiLevelType w:val="hybridMultilevel"/>
    <w:tmpl w:val="60564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0669F"/>
    <w:multiLevelType w:val="hybridMultilevel"/>
    <w:tmpl w:val="7F5E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E7244"/>
    <w:multiLevelType w:val="hybridMultilevel"/>
    <w:tmpl w:val="F4002828"/>
    <w:lvl w:ilvl="0" w:tplc="F5A2D710">
      <w:numFmt w:val="bullet"/>
      <w:lvlText w:val=""/>
      <w:lvlJc w:val="left"/>
      <w:pPr>
        <w:ind w:left="720" w:hanging="360"/>
      </w:pPr>
      <w:rPr>
        <w:rFonts w:ascii="Symbol" w:eastAsia="Symbol" w:hAnsi="Symbol" w:cs="Symbol" w:hint="default"/>
        <w:color w:val="231F20"/>
        <w:w w:val="100"/>
        <w:sz w:val="24"/>
        <w:szCs w:val="24"/>
      </w:rPr>
    </w:lvl>
    <w:lvl w:ilvl="1" w:tplc="29B69722">
      <w:numFmt w:val="bullet"/>
      <w:lvlText w:val="•"/>
      <w:lvlJc w:val="left"/>
      <w:pPr>
        <w:ind w:left="1723" w:hanging="360"/>
      </w:pPr>
      <w:rPr>
        <w:rFonts w:hint="default"/>
      </w:rPr>
    </w:lvl>
    <w:lvl w:ilvl="2" w:tplc="7FC4E49A">
      <w:numFmt w:val="bullet"/>
      <w:lvlText w:val="•"/>
      <w:lvlJc w:val="left"/>
      <w:pPr>
        <w:ind w:left="2735" w:hanging="360"/>
      </w:pPr>
      <w:rPr>
        <w:rFonts w:hint="default"/>
      </w:rPr>
    </w:lvl>
    <w:lvl w:ilvl="3" w:tplc="8CE6FADC">
      <w:numFmt w:val="bullet"/>
      <w:lvlText w:val="•"/>
      <w:lvlJc w:val="left"/>
      <w:pPr>
        <w:ind w:left="3747" w:hanging="360"/>
      </w:pPr>
      <w:rPr>
        <w:rFonts w:hint="default"/>
      </w:rPr>
    </w:lvl>
    <w:lvl w:ilvl="4" w:tplc="6344BA7C">
      <w:numFmt w:val="bullet"/>
      <w:lvlText w:val="•"/>
      <w:lvlJc w:val="left"/>
      <w:pPr>
        <w:ind w:left="4759" w:hanging="360"/>
      </w:pPr>
      <w:rPr>
        <w:rFonts w:hint="default"/>
      </w:rPr>
    </w:lvl>
    <w:lvl w:ilvl="5" w:tplc="C390E0D0">
      <w:numFmt w:val="bullet"/>
      <w:lvlText w:val="•"/>
      <w:lvlJc w:val="left"/>
      <w:pPr>
        <w:ind w:left="5771" w:hanging="360"/>
      </w:pPr>
      <w:rPr>
        <w:rFonts w:hint="default"/>
      </w:rPr>
    </w:lvl>
    <w:lvl w:ilvl="6" w:tplc="4712F96E">
      <w:numFmt w:val="bullet"/>
      <w:lvlText w:val="•"/>
      <w:lvlJc w:val="left"/>
      <w:pPr>
        <w:ind w:left="6783" w:hanging="360"/>
      </w:pPr>
      <w:rPr>
        <w:rFonts w:hint="default"/>
      </w:rPr>
    </w:lvl>
    <w:lvl w:ilvl="7" w:tplc="8C76353E">
      <w:numFmt w:val="bullet"/>
      <w:lvlText w:val="•"/>
      <w:lvlJc w:val="left"/>
      <w:pPr>
        <w:ind w:left="7795" w:hanging="360"/>
      </w:pPr>
      <w:rPr>
        <w:rFonts w:hint="default"/>
      </w:rPr>
    </w:lvl>
    <w:lvl w:ilvl="8" w:tplc="E292C19E">
      <w:numFmt w:val="bullet"/>
      <w:lvlText w:val="•"/>
      <w:lvlJc w:val="left"/>
      <w:pPr>
        <w:ind w:left="8807" w:hanging="360"/>
      </w:pPr>
      <w:rPr>
        <w:rFonts w:hint="default"/>
      </w:rPr>
    </w:lvl>
  </w:abstractNum>
  <w:abstractNum w:abstractNumId="7" w15:restartNumberingAfterBreak="0">
    <w:nsid w:val="0E95277A"/>
    <w:multiLevelType w:val="hybridMultilevel"/>
    <w:tmpl w:val="3A24E3E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073502"/>
    <w:multiLevelType w:val="hybridMultilevel"/>
    <w:tmpl w:val="78CC90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7B66A0"/>
    <w:multiLevelType w:val="hybridMultilevel"/>
    <w:tmpl w:val="CFF8F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300E8"/>
    <w:multiLevelType w:val="hybridMultilevel"/>
    <w:tmpl w:val="6F964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9517E2"/>
    <w:multiLevelType w:val="hybridMultilevel"/>
    <w:tmpl w:val="1B40A764"/>
    <w:lvl w:ilvl="0" w:tplc="2E98D64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64EE0"/>
    <w:multiLevelType w:val="hybridMultilevel"/>
    <w:tmpl w:val="7B54D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13199E"/>
    <w:multiLevelType w:val="hybridMultilevel"/>
    <w:tmpl w:val="B7E07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E5F6352"/>
    <w:multiLevelType w:val="hybridMultilevel"/>
    <w:tmpl w:val="F606F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F913D18"/>
    <w:multiLevelType w:val="multilevel"/>
    <w:tmpl w:val="B93CD8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701738"/>
    <w:multiLevelType w:val="hybridMultilevel"/>
    <w:tmpl w:val="DCF8C2BC"/>
    <w:lvl w:ilvl="0" w:tplc="5B285F40">
      <w:start w:val="1"/>
      <w:numFmt w:val="lowerRoman"/>
      <w:lvlText w:val="%1."/>
      <w:lvlJc w:val="left"/>
      <w:pPr>
        <w:ind w:left="1920" w:hanging="988"/>
      </w:pPr>
      <w:rPr>
        <w:rFonts w:ascii="Calibri" w:eastAsia="Calibri" w:hAnsi="Calibri" w:cs="Calibri" w:hint="default"/>
        <w:color w:val="231F20"/>
        <w:spacing w:val="0"/>
        <w:w w:val="99"/>
        <w:sz w:val="24"/>
        <w:szCs w:val="24"/>
      </w:rPr>
    </w:lvl>
    <w:lvl w:ilvl="1" w:tplc="8766B8A6">
      <w:numFmt w:val="bullet"/>
      <w:lvlText w:val=""/>
      <w:lvlJc w:val="left"/>
      <w:pPr>
        <w:ind w:left="1650" w:hanging="360"/>
      </w:pPr>
      <w:rPr>
        <w:rFonts w:ascii="Symbol" w:eastAsia="Symbol" w:hAnsi="Symbol" w:cs="Symbol" w:hint="default"/>
        <w:color w:val="231F20"/>
        <w:w w:val="100"/>
        <w:sz w:val="24"/>
        <w:szCs w:val="24"/>
      </w:rPr>
    </w:lvl>
    <w:lvl w:ilvl="2" w:tplc="3796F3F8">
      <w:numFmt w:val="bullet"/>
      <w:lvlText w:val="•"/>
      <w:lvlJc w:val="left"/>
      <w:pPr>
        <w:ind w:left="2933" w:hanging="360"/>
      </w:pPr>
      <w:rPr>
        <w:rFonts w:hint="default"/>
      </w:rPr>
    </w:lvl>
    <w:lvl w:ilvl="3" w:tplc="FA8C6240">
      <w:numFmt w:val="bullet"/>
      <w:lvlText w:val="•"/>
      <w:lvlJc w:val="left"/>
      <w:pPr>
        <w:ind w:left="3946" w:hanging="360"/>
      </w:pPr>
      <w:rPr>
        <w:rFonts w:hint="default"/>
      </w:rPr>
    </w:lvl>
    <w:lvl w:ilvl="4" w:tplc="B9DA8C9E">
      <w:numFmt w:val="bullet"/>
      <w:lvlText w:val="•"/>
      <w:lvlJc w:val="left"/>
      <w:pPr>
        <w:ind w:left="4960" w:hanging="360"/>
      </w:pPr>
      <w:rPr>
        <w:rFonts w:hint="default"/>
      </w:rPr>
    </w:lvl>
    <w:lvl w:ilvl="5" w:tplc="F47A7694">
      <w:numFmt w:val="bullet"/>
      <w:lvlText w:val="•"/>
      <w:lvlJc w:val="left"/>
      <w:pPr>
        <w:ind w:left="5973" w:hanging="360"/>
      </w:pPr>
      <w:rPr>
        <w:rFonts w:hint="default"/>
      </w:rPr>
    </w:lvl>
    <w:lvl w:ilvl="6" w:tplc="7B0E26E0">
      <w:numFmt w:val="bullet"/>
      <w:lvlText w:val="•"/>
      <w:lvlJc w:val="left"/>
      <w:pPr>
        <w:ind w:left="6986" w:hanging="360"/>
      </w:pPr>
      <w:rPr>
        <w:rFonts w:hint="default"/>
      </w:rPr>
    </w:lvl>
    <w:lvl w:ilvl="7" w:tplc="DB6C4EEA">
      <w:numFmt w:val="bullet"/>
      <w:lvlText w:val="•"/>
      <w:lvlJc w:val="left"/>
      <w:pPr>
        <w:ind w:left="8000" w:hanging="360"/>
      </w:pPr>
      <w:rPr>
        <w:rFonts w:hint="default"/>
      </w:rPr>
    </w:lvl>
    <w:lvl w:ilvl="8" w:tplc="E8FCBBB8">
      <w:numFmt w:val="bullet"/>
      <w:lvlText w:val="•"/>
      <w:lvlJc w:val="left"/>
      <w:pPr>
        <w:ind w:left="9013" w:hanging="360"/>
      </w:pPr>
      <w:rPr>
        <w:rFonts w:hint="default"/>
      </w:rPr>
    </w:lvl>
  </w:abstractNum>
  <w:abstractNum w:abstractNumId="17" w15:restartNumberingAfterBreak="0">
    <w:nsid w:val="24477EBA"/>
    <w:multiLevelType w:val="hybridMultilevel"/>
    <w:tmpl w:val="D416D6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565A6C"/>
    <w:multiLevelType w:val="hybridMultilevel"/>
    <w:tmpl w:val="78CC90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4F14D8"/>
    <w:multiLevelType w:val="hybridMultilevel"/>
    <w:tmpl w:val="F8D6D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0220DF"/>
    <w:multiLevelType w:val="hybridMultilevel"/>
    <w:tmpl w:val="78CC90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48570B"/>
    <w:multiLevelType w:val="hybridMultilevel"/>
    <w:tmpl w:val="7480BA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764861"/>
    <w:multiLevelType w:val="hybridMultilevel"/>
    <w:tmpl w:val="C19CF71C"/>
    <w:lvl w:ilvl="0" w:tplc="0409000F">
      <w:start w:val="1"/>
      <w:numFmt w:val="decimal"/>
      <w:lvlText w:val="%1."/>
      <w:lvlJc w:val="left"/>
      <w:pPr>
        <w:ind w:left="720" w:hanging="360"/>
      </w:pPr>
      <w:rPr>
        <w:rFonts w:hint="default"/>
        <w:color w:val="231F20"/>
        <w:w w:val="100"/>
        <w:sz w:val="24"/>
        <w:szCs w:val="24"/>
      </w:rPr>
    </w:lvl>
    <w:lvl w:ilvl="1" w:tplc="A218FD4E">
      <w:numFmt w:val="bullet"/>
      <w:lvlText w:val="•"/>
      <w:lvlJc w:val="left"/>
      <w:pPr>
        <w:ind w:left="1740" w:hanging="360"/>
      </w:pPr>
      <w:rPr>
        <w:rFonts w:hint="default"/>
      </w:rPr>
    </w:lvl>
    <w:lvl w:ilvl="2" w:tplc="5A504AD8">
      <w:numFmt w:val="bullet"/>
      <w:lvlText w:val="•"/>
      <w:lvlJc w:val="left"/>
      <w:pPr>
        <w:ind w:left="2750" w:hanging="360"/>
      </w:pPr>
      <w:rPr>
        <w:rFonts w:hint="default"/>
      </w:rPr>
    </w:lvl>
    <w:lvl w:ilvl="3" w:tplc="95D82ECC">
      <w:numFmt w:val="bullet"/>
      <w:lvlText w:val="•"/>
      <w:lvlJc w:val="left"/>
      <w:pPr>
        <w:ind w:left="3760" w:hanging="360"/>
      </w:pPr>
      <w:rPr>
        <w:rFonts w:hint="default"/>
      </w:rPr>
    </w:lvl>
    <w:lvl w:ilvl="4" w:tplc="BF8850BE">
      <w:numFmt w:val="bullet"/>
      <w:lvlText w:val="•"/>
      <w:lvlJc w:val="left"/>
      <w:pPr>
        <w:ind w:left="4770" w:hanging="360"/>
      </w:pPr>
      <w:rPr>
        <w:rFonts w:hint="default"/>
      </w:rPr>
    </w:lvl>
    <w:lvl w:ilvl="5" w:tplc="E5905860">
      <w:numFmt w:val="bullet"/>
      <w:lvlText w:val="•"/>
      <w:lvlJc w:val="left"/>
      <w:pPr>
        <w:ind w:left="5780" w:hanging="360"/>
      </w:pPr>
      <w:rPr>
        <w:rFonts w:hint="default"/>
      </w:rPr>
    </w:lvl>
    <w:lvl w:ilvl="6" w:tplc="F0D6F1B2">
      <w:numFmt w:val="bullet"/>
      <w:lvlText w:val="•"/>
      <w:lvlJc w:val="left"/>
      <w:pPr>
        <w:ind w:left="6790" w:hanging="360"/>
      </w:pPr>
      <w:rPr>
        <w:rFonts w:hint="default"/>
      </w:rPr>
    </w:lvl>
    <w:lvl w:ilvl="7" w:tplc="C8B09560">
      <w:numFmt w:val="bullet"/>
      <w:lvlText w:val="•"/>
      <w:lvlJc w:val="left"/>
      <w:pPr>
        <w:ind w:left="7800" w:hanging="360"/>
      </w:pPr>
      <w:rPr>
        <w:rFonts w:hint="default"/>
      </w:rPr>
    </w:lvl>
    <w:lvl w:ilvl="8" w:tplc="230E4732">
      <w:numFmt w:val="bullet"/>
      <w:lvlText w:val="•"/>
      <w:lvlJc w:val="left"/>
      <w:pPr>
        <w:ind w:left="8810" w:hanging="360"/>
      </w:pPr>
      <w:rPr>
        <w:rFonts w:hint="default"/>
      </w:rPr>
    </w:lvl>
  </w:abstractNum>
  <w:abstractNum w:abstractNumId="23" w15:restartNumberingAfterBreak="0">
    <w:nsid w:val="3B9F7FBD"/>
    <w:multiLevelType w:val="hybridMultilevel"/>
    <w:tmpl w:val="A8C2A2CE"/>
    <w:lvl w:ilvl="0" w:tplc="5F5CA4C4">
      <w:start w:val="10"/>
      <w:numFmt w:val="upperRoman"/>
      <w:lvlText w:val="%1."/>
      <w:lvlJc w:val="right"/>
      <w:pPr>
        <w:ind w:left="825"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2224FF"/>
    <w:multiLevelType w:val="hybridMultilevel"/>
    <w:tmpl w:val="084C95EA"/>
    <w:lvl w:ilvl="0" w:tplc="FD02F9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814B23"/>
    <w:multiLevelType w:val="hybridMultilevel"/>
    <w:tmpl w:val="7A128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8A6F19"/>
    <w:multiLevelType w:val="hybridMultilevel"/>
    <w:tmpl w:val="8452AC02"/>
    <w:lvl w:ilvl="0" w:tplc="04090001">
      <w:start w:val="1"/>
      <w:numFmt w:val="bullet"/>
      <w:lvlText w:val=""/>
      <w:lvlJc w:val="left"/>
      <w:pPr>
        <w:ind w:left="900" w:hanging="720"/>
      </w:pPr>
      <w:rPr>
        <w:rFonts w:ascii="Symbol" w:hAnsi="Symbol" w:hint="default"/>
        <w:color w:val="231F20"/>
      </w:rPr>
    </w:lvl>
    <w:lvl w:ilvl="1" w:tplc="04090003">
      <w:start w:val="1"/>
      <w:numFmt w:val="bullet"/>
      <w:lvlText w:val="o"/>
      <w:lvlJc w:val="left"/>
      <w:pPr>
        <w:ind w:left="1200" w:hanging="360"/>
      </w:pPr>
      <w:rPr>
        <w:rFonts w:ascii="Courier New" w:hAnsi="Courier New" w:cs="Courier New" w:hint="default"/>
      </w:rPr>
    </w:lvl>
    <w:lvl w:ilvl="2" w:tplc="04090003">
      <w:start w:val="1"/>
      <w:numFmt w:val="bullet"/>
      <w:lvlText w:val="o"/>
      <w:lvlJc w:val="left"/>
      <w:pPr>
        <w:ind w:left="1920" w:hanging="180"/>
      </w:pPr>
      <w:rPr>
        <w:rFonts w:ascii="Courier New" w:hAnsi="Courier New" w:cs="Courier New" w:hint="default"/>
      </w:rPr>
    </w:lvl>
    <w:lvl w:ilvl="3" w:tplc="04090001">
      <w:start w:val="1"/>
      <w:numFmt w:val="bullet"/>
      <w:lvlText w:val=""/>
      <w:lvlJc w:val="left"/>
      <w:pPr>
        <w:ind w:left="2640" w:hanging="360"/>
      </w:pPr>
      <w:rPr>
        <w:rFonts w:ascii="Symbol" w:hAnsi="Symbol" w:hint="default"/>
      </w:r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7" w15:restartNumberingAfterBreak="0">
    <w:nsid w:val="4648024F"/>
    <w:multiLevelType w:val="hybridMultilevel"/>
    <w:tmpl w:val="918AC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7E2393"/>
    <w:multiLevelType w:val="hybridMultilevel"/>
    <w:tmpl w:val="A574D4E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9" w15:restartNumberingAfterBreak="0">
    <w:nsid w:val="584B09C9"/>
    <w:multiLevelType w:val="hybridMultilevel"/>
    <w:tmpl w:val="11425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9222FCB"/>
    <w:multiLevelType w:val="hybridMultilevel"/>
    <w:tmpl w:val="F3B40230"/>
    <w:lvl w:ilvl="0" w:tplc="683645F8">
      <w:start w:val="6"/>
      <w:numFmt w:val="upperRoman"/>
      <w:lvlText w:val="%1."/>
      <w:lvlJc w:val="right"/>
      <w:pPr>
        <w:ind w:left="825"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63AED"/>
    <w:multiLevelType w:val="hybridMultilevel"/>
    <w:tmpl w:val="A5A06E6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742CA3"/>
    <w:multiLevelType w:val="hybridMultilevel"/>
    <w:tmpl w:val="4B36D792"/>
    <w:lvl w:ilvl="0" w:tplc="1174EF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7E2F7C"/>
    <w:multiLevelType w:val="hybridMultilevel"/>
    <w:tmpl w:val="3E3842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AA50677"/>
    <w:multiLevelType w:val="hybridMultilevel"/>
    <w:tmpl w:val="6A4EB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0173CC"/>
    <w:multiLevelType w:val="hybridMultilevel"/>
    <w:tmpl w:val="7598B0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5C8426B"/>
    <w:multiLevelType w:val="hybridMultilevel"/>
    <w:tmpl w:val="7480BA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752A00"/>
    <w:multiLevelType w:val="hybridMultilevel"/>
    <w:tmpl w:val="FC54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C793E"/>
    <w:multiLevelType w:val="hybridMultilevel"/>
    <w:tmpl w:val="167AB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9903A7"/>
    <w:multiLevelType w:val="hybridMultilevel"/>
    <w:tmpl w:val="2CCAB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6D593E"/>
    <w:multiLevelType w:val="hybridMultilevel"/>
    <w:tmpl w:val="D3CAA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B93C65"/>
    <w:multiLevelType w:val="hybridMultilevel"/>
    <w:tmpl w:val="C172E8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9"/>
  </w:num>
  <w:num w:numId="3">
    <w:abstractNumId w:val="14"/>
  </w:num>
  <w:num w:numId="4">
    <w:abstractNumId w:val="22"/>
  </w:num>
  <w:num w:numId="5">
    <w:abstractNumId w:val="40"/>
  </w:num>
  <w:num w:numId="6">
    <w:abstractNumId w:val="29"/>
  </w:num>
  <w:num w:numId="7">
    <w:abstractNumId w:val="26"/>
  </w:num>
  <w:num w:numId="8">
    <w:abstractNumId w:val="39"/>
  </w:num>
  <w:num w:numId="9">
    <w:abstractNumId w:val="33"/>
  </w:num>
  <w:num w:numId="10">
    <w:abstractNumId w:val="30"/>
  </w:num>
  <w:num w:numId="11">
    <w:abstractNumId w:val="17"/>
  </w:num>
  <w:num w:numId="12">
    <w:abstractNumId w:val="31"/>
  </w:num>
  <w:num w:numId="13">
    <w:abstractNumId w:val="3"/>
  </w:num>
  <w:num w:numId="14">
    <w:abstractNumId w:val="16"/>
  </w:num>
  <w:num w:numId="15">
    <w:abstractNumId w:val="23"/>
  </w:num>
  <w:num w:numId="16">
    <w:abstractNumId w:val="0"/>
  </w:num>
  <w:num w:numId="17">
    <w:abstractNumId w:val="5"/>
  </w:num>
  <w:num w:numId="18">
    <w:abstractNumId w:val="27"/>
  </w:num>
  <w:num w:numId="19">
    <w:abstractNumId w:val="7"/>
  </w:num>
  <w:num w:numId="20">
    <w:abstractNumId w:val="19"/>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3"/>
  </w:num>
  <w:num w:numId="24">
    <w:abstractNumId w:val="12"/>
  </w:num>
  <w:num w:numId="25">
    <w:abstractNumId w:val="11"/>
  </w:num>
  <w:num w:numId="26">
    <w:abstractNumId w:val="10"/>
  </w:num>
  <w:num w:numId="27">
    <w:abstractNumId w:val="41"/>
  </w:num>
  <w:num w:numId="28">
    <w:abstractNumId w:val="25"/>
  </w:num>
  <w:num w:numId="29">
    <w:abstractNumId w:val="2"/>
  </w:num>
  <w:num w:numId="30">
    <w:abstractNumId w:val="24"/>
  </w:num>
  <w:num w:numId="31">
    <w:abstractNumId w:val="4"/>
  </w:num>
  <w:num w:numId="32">
    <w:abstractNumId w:val="32"/>
  </w:num>
  <w:num w:numId="33">
    <w:abstractNumId w:val="15"/>
  </w:num>
  <w:num w:numId="34">
    <w:abstractNumId w:val="38"/>
  </w:num>
  <w:num w:numId="35">
    <w:abstractNumId w:val="6"/>
  </w:num>
  <w:num w:numId="36">
    <w:abstractNumId w:val="34"/>
  </w:num>
  <w:num w:numId="37">
    <w:abstractNumId w:val="21"/>
  </w:num>
  <w:num w:numId="38">
    <w:abstractNumId w:val="28"/>
  </w:num>
  <w:num w:numId="39">
    <w:abstractNumId w:val="1"/>
  </w:num>
  <w:num w:numId="40">
    <w:abstractNumId w:val="8"/>
  </w:num>
  <w:num w:numId="41">
    <w:abstractNumId w:val="36"/>
  </w:num>
  <w:num w:numId="42">
    <w:abstractNumId w:val="20"/>
  </w:num>
  <w:num w:numId="43">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19E"/>
    <w:rsid w:val="00001792"/>
    <w:rsid w:val="000044C9"/>
    <w:rsid w:val="000051FD"/>
    <w:rsid w:val="00005551"/>
    <w:rsid w:val="000063C4"/>
    <w:rsid w:val="00013378"/>
    <w:rsid w:val="00023D9C"/>
    <w:rsid w:val="00040E50"/>
    <w:rsid w:val="00041798"/>
    <w:rsid w:val="000446D6"/>
    <w:rsid w:val="00045ADA"/>
    <w:rsid w:val="00045E64"/>
    <w:rsid w:val="00050637"/>
    <w:rsid w:val="000519B5"/>
    <w:rsid w:val="00055C66"/>
    <w:rsid w:val="00057D72"/>
    <w:rsid w:val="00071105"/>
    <w:rsid w:val="00074809"/>
    <w:rsid w:val="00074DA2"/>
    <w:rsid w:val="00075A57"/>
    <w:rsid w:val="00075C02"/>
    <w:rsid w:val="00077594"/>
    <w:rsid w:val="00080A31"/>
    <w:rsid w:val="00081E83"/>
    <w:rsid w:val="00086F05"/>
    <w:rsid w:val="00087C59"/>
    <w:rsid w:val="00090979"/>
    <w:rsid w:val="00090C86"/>
    <w:rsid w:val="00092084"/>
    <w:rsid w:val="0009288A"/>
    <w:rsid w:val="00095B6B"/>
    <w:rsid w:val="00095EF7"/>
    <w:rsid w:val="000A05F4"/>
    <w:rsid w:val="000A4C7B"/>
    <w:rsid w:val="000A5FA2"/>
    <w:rsid w:val="000A7B77"/>
    <w:rsid w:val="000B5B4A"/>
    <w:rsid w:val="000C17AA"/>
    <w:rsid w:val="000C4A9D"/>
    <w:rsid w:val="000C5EA8"/>
    <w:rsid w:val="000C7864"/>
    <w:rsid w:val="000D5A35"/>
    <w:rsid w:val="000E07C5"/>
    <w:rsid w:val="000E0BBB"/>
    <w:rsid w:val="000E73E7"/>
    <w:rsid w:val="000E7B32"/>
    <w:rsid w:val="000F0102"/>
    <w:rsid w:val="000F11C8"/>
    <w:rsid w:val="0010120A"/>
    <w:rsid w:val="001019BD"/>
    <w:rsid w:val="00105E10"/>
    <w:rsid w:val="00106B1E"/>
    <w:rsid w:val="00107672"/>
    <w:rsid w:val="00110E50"/>
    <w:rsid w:val="00120E3A"/>
    <w:rsid w:val="00125C94"/>
    <w:rsid w:val="00125CE1"/>
    <w:rsid w:val="00126482"/>
    <w:rsid w:val="001278C3"/>
    <w:rsid w:val="00127DF2"/>
    <w:rsid w:val="00131981"/>
    <w:rsid w:val="00135D7A"/>
    <w:rsid w:val="00137EB2"/>
    <w:rsid w:val="0014211E"/>
    <w:rsid w:val="001513D6"/>
    <w:rsid w:val="00165F6C"/>
    <w:rsid w:val="0016758C"/>
    <w:rsid w:val="001731B2"/>
    <w:rsid w:val="0017416D"/>
    <w:rsid w:val="00175301"/>
    <w:rsid w:val="00183CEC"/>
    <w:rsid w:val="00185219"/>
    <w:rsid w:val="001917D6"/>
    <w:rsid w:val="00191CD0"/>
    <w:rsid w:val="0019277F"/>
    <w:rsid w:val="00194546"/>
    <w:rsid w:val="00195AF3"/>
    <w:rsid w:val="001A3D14"/>
    <w:rsid w:val="001A42AF"/>
    <w:rsid w:val="001A42E5"/>
    <w:rsid w:val="001A54D8"/>
    <w:rsid w:val="001B0FE8"/>
    <w:rsid w:val="001B2C73"/>
    <w:rsid w:val="001B3610"/>
    <w:rsid w:val="001C33C8"/>
    <w:rsid w:val="001D3F57"/>
    <w:rsid w:val="001D43D0"/>
    <w:rsid w:val="001D748F"/>
    <w:rsid w:val="001E302D"/>
    <w:rsid w:val="001E6CAF"/>
    <w:rsid w:val="001F0866"/>
    <w:rsid w:val="00204EAF"/>
    <w:rsid w:val="00207122"/>
    <w:rsid w:val="0020734E"/>
    <w:rsid w:val="002120B2"/>
    <w:rsid w:val="00213CE8"/>
    <w:rsid w:val="00220E3B"/>
    <w:rsid w:val="00221ABA"/>
    <w:rsid w:val="002225C8"/>
    <w:rsid w:val="002239B9"/>
    <w:rsid w:val="00225D60"/>
    <w:rsid w:val="00227C7B"/>
    <w:rsid w:val="00232421"/>
    <w:rsid w:val="00232E9B"/>
    <w:rsid w:val="00234C46"/>
    <w:rsid w:val="00245103"/>
    <w:rsid w:val="00255454"/>
    <w:rsid w:val="0025785C"/>
    <w:rsid w:val="002705DA"/>
    <w:rsid w:val="002717B3"/>
    <w:rsid w:val="002728B2"/>
    <w:rsid w:val="00272BA2"/>
    <w:rsid w:val="00280C63"/>
    <w:rsid w:val="00285F3A"/>
    <w:rsid w:val="002869CE"/>
    <w:rsid w:val="00287001"/>
    <w:rsid w:val="00287157"/>
    <w:rsid w:val="0028727C"/>
    <w:rsid w:val="002911EA"/>
    <w:rsid w:val="00291F5C"/>
    <w:rsid w:val="00292A47"/>
    <w:rsid w:val="00297A62"/>
    <w:rsid w:val="00297CEB"/>
    <w:rsid w:val="002A25CC"/>
    <w:rsid w:val="002A587D"/>
    <w:rsid w:val="002B0824"/>
    <w:rsid w:val="002B2109"/>
    <w:rsid w:val="002B6D4C"/>
    <w:rsid w:val="002C55D4"/>
    <w:rsid w:val="002D0F7F"/>
    <w:rsid w:val="002D20D6"/>
    <w:rsid w:val="002D3B79"/>
    <w:rsid w:val="002D4537"/>
    <w:rsid w:val="002D538F"/>
    <w:rsid w:val="002E1EEC"/>
    <w:rsid w:val="002E39D2"/>
    <w:rsid w:val="002F5E24"/>
    <w:rsid w:val="002F7259"/>
    <w:rsid w:val="00300B6A"/>
    <w:rsid w:val="0030205F"/>
    <w:rsid w:val="00307C97"/>
    <w:rsid w:val="003140FE"/>
    <w:rsid w:val="00314AF2"/>
    <w:rsid w:val="003250A5"/>
    <w:rsid w:val="003257D3"/>
    <w:rsid w:val="00326BD8"/>
    <w:rsid w:val="0033453B"/>
    <w:rsid w:val="00336B42"/>
    <w:rsid w:val="00344AFB"/>
    <w:rsid w:val="00344D59"/>
    <w:rsid w:val="00345AB7"/>
    <w:rsid w:val="00347F66"/>
    <w:rsid w:val="003517B8"/>
    <w:rsid w:val="00360E1A"/>
    <w:rsid w:val="00363DE0"/>
    <w:rsid w:val="00365F64"/>
    <w:rsid w:val="00373893"/>
    <w:rsid w:val="003772FF"/>
    <w:rsid w:val="0038082D"/>
    <w:rsid w:val="00380857"/>
    <w:rsid w:val="003835B4"/>
    <w:rsid w:val="003840DE"/>
    <w:rsid w:val="00384849"/>
    <w:rsid w:val="003849D1"/>
    <w:rsid w:val="003864ED"/>
    <w:rsid w:val="00386C2D"/>
    <w:rsid w:val="00386DAD"/>
    <w:rsid w:val="003A27FB"/>
    <w:rsid w:val="003A3A7D"/>
    <w:rsid w:val="003A7478"/>
    <w:rsid w:val="003B0060"/>
    <w:rsid w:val="003B243A"/>
    <w:rsid w:val="003B3D63"/>
    <w:rsid w:val="003B6673"/>
    <w:rsid w:val="003C1B18"/>
    <w:rsid w:val="003C301B"/>
    <w:rsid w:val="003C6A9E"/>
    <w:rsid w:val="003C6B5C"/>
    <w:rsid w:val="003E3B3A"/>
    <w:rsid w:val="003E51A4"/>
    <w:rsid w:val="003F1D1F"/>
    <w:rsid w:val="003F49CE"/>
    <w:rsid w:val="003F72EB"/>
    <w:rsid w:val="00400C64"/>
    <w:rsid w:val="00403165"/>
    <w:rsid w:val="004033BF"/>
    <w:rsid w:val="00403DD6"/>
    <w:rsid w:val="004041E6"/>
    <w:rsid w:val="00407742"/>
    <w:rsid w:val="0041319E"/>
    <w:rsid w:val="00415FE6"/>
    <w:rsid w:val="0041625E"/>
    <w:rsid w:val="00417214"/>
    <w:rsid w:val="0042108C"/>
    <w:rsid w:val="00424B6D"/>
    <w:rsid w:val="004303FD"/>
    <w:rsid w:val="0044143C"/>
    <w:rsid w:val="00450FFB"/>
    <w:rsid w:val="004530DA"/>
    <w:rsid w:val="00454796"/>
    <w:rsid w:val="00455C4E"/>
    <w:rsid w:val="00460643"/>
    <w:rsid w:val="00464D24"/>
    <w:rsid w:val="00464F8C"/>
    <w:rsid w:val="00465721"/>
    <w:rsid w:val="00467FC2"/>
    <w:rsid w:val="00470C70"/>
    <w:rsid w:val="00477131"/>
    <w:rsid w:val="00487ABF"/>
    <w:rsid w:val="00493147"/>
    <w:rsid w:val="00494B98"/>
    <w:rsid w:val="004A234F"/>
    <w:rsid w:val="004A48DD"/>
    <w:rsid w:val="004A4CFF"/>
    <w:rsid w:val="004A4FEA"/>
    <w:rsid w:val="004A6990"/>
    <w:rsid w:val="004B0324"/>
    <w:rsid w:val="004B0EEC"/>
    <w:rsid w:val="004C0B8B"/>
    <w:rsid w:val="004C6736"/>
    <w:rsid w:val="004D0B2E"/>
    <w:rsid w:val="004D335B"/>
    <w:rsid w:val="004D35E3"/>
    <w:rsid w:val="004D3A00"/>
    <w:rsid w:val="004D69C5"/>
    <w:rsid w:val="004E056A"/>
    <w:rsid w:val="004E1554"/>
    <w:rsid w:val="004E509D"/>
    <w:rsid w:val="004E6AF1"/>
    <w:rsid w:val="004E7B6D"/>
    <w:rsid w:val="004E7FC8"/>
    <w:rsid w:val="0050032E"/>
    <w:rsid w:val="00503FF4"/>
    <w:rsid w:val="00504BA7"/>
    <w:rsid w:val="005117D2"/>
    <w:rsid w:val="0051551D"/>
    <w:rsid w:val="00517E82"/>
    <w:rsid w:val="00522F37"/>
    <w:rsid w:val="00525906"/>
    <w:rsid w:val="00526734"/>
    <w:rsid w:val="00532DF5"/>
    <w:rsid w:val="00533E1A"/>
    <w:rsid w:val="00535EAC"/>
    <w:rsid w:val="0054139B"/>
    <w:rsid w:val="0054369C"/>
    <w:rsid w:val="00543F8C"/>
    <w:rsid w:val="005476E1"/>
    <w:rsid w:val="0055039A"/>
    <w:rsid w:val="00556AA0"/>
    <w:rsid w:val="00562AE2"/>
    <w:rsid w:val="00570691"/>
    <w:rsid w:val="00575FEF"/>
    <w:rsid w:val="00576B18"/>
    <w:rsid w:val="005849F9"/>
    <w:rsid w:val="00586E8D"/>
    <w:rsid w:val="005876DE"/>
    <w:rsid w:val="005905FD"/>
    <w:rsid w:val="0059118A"/>
    <w:rsid w:val="005969EA"/>
    <w:rsid w:val="005A3E29"/>
    <w:rsid w:val="005B2DFC"/>
    <w:rsid w:val="005B608D"/>
    <w:rsid w:val="005B787D"/>
    <w:rsid w:val="005C0AFC"/>
    <w:rsid w:val="005C4A87"/>
    <w:rsid w:val="005D3960"/>
    <w:rsid w:val="005D6F85"/>
    <w:rsid w:val="005E1C44"/>
    <w:rsid w:val="005E5BFF"/>
    <w:rsid w:val="005E70DB"/>
    <w:rsid w:val="005F033E"/>
    <w:rsid w:val="005F088C"/>
    <w:rsid w:val="006060B5"/>
    <w:rsid w:val="00611E41"/>
    <w:rsid w:val="00611E78"/>
    <w:rsid w:val="006140F3"/>
    <w:rsid w:val="0061460A"/>
    <w:rsid w:val="0061484B"/>
    <w:rsid w:val="00614D8E"/>
    <w:rsid w:val="00640E9F"/>
    <w:rsid w:val="0064183E"/>
    <w:rsid w:val="0064410D"/>
    <w:rsid w:val="00645521"/>
    <w:rsid w:val="0065431C"/>
    <w:rsid w:val="00655AA5"/>
    <w:rsid w:val="006567E6"/>
    <w:rsid w:val="00656FEA"/>
    <w:rsid w:val="00657368"/>
    <w:rsid w:val="00660987"/>
    <w:rsid w:val="00663EE0"/>
    <w:rsid w:val="006649D3"/>
    <w:rsid w:val="0066558C"/>
    <w:rsid w:val="006662AD"/>
    <w:rsid w:val="00670644"/>
    <w:rsid w:val="006823D2"/>
    <w:rsid w:val="00682ACE"/>
    <w:rsid w:val="006877DD"/>
    <w:rsid w:val="00694C7E"/>
    <w:rsid w:val="00697B37"/>
    <w:rsid w:val="006A0489"/>
    <w:rsid w:val="006A1A1C"/>
    <w:rsid w:val="006A2E2F"/>
    <w:rsid w:val="006A360E"/>
    <w:rsid w:val="006A3F97"/>
    <w:rsid w:val="006A5E54"/>
    <w:rsid w:val="006A7A10"/>
    <w:rsid w:val="006A7A44"/>
    <w:rsid w:val="006B09BD"/>
    <w:rsid w:val="006B1EF1"/>
    <w:rsid w:val="006B46B9"/>
    <w:rsid w:val="006B7676"/>
    <w:rsid w:val="006B7789"/>
    <w:rsid w:val="006B7AE3"/>
    <w:rsid w:val="006C3029"/>
    <w:rsid w:val="006C708B"/>
    <w:rsid w:val="006C7315"/>
    <w:rsid w:val="006D08A6"/>
    <w:rsid w:val="006D1949"/>
    <w:rsid w:val="006D2D6D"/>
    <w:rsid w:val="006D44BC"/>
    <w:rsid w:val="006D50DA"/>
    <w:rsid w:val="006E5D10"/>
    <w:rsid w:val="006F61C3"/>
    <w:rsid w:val="00700284"/>
    <w:rsid w:val="00700422"/>
    <w:rsid w:val="00700925"/>
    <w:rsid w:val="00704052"/>
    <w:rsid w:val="00705872"/>
    <w:rsid w:val="007071C7"/>
    <w:rsid w:val="00710A39"/>
    <w:rsid w:val="007175C1"/>
    <w:rsid w:val="00720FA7"/>
    <w:rsid w:val="00721F39"/>
    <w:rsid w:val="007233C0"/>
    <w:rsid w:val="00725176"/>
    <w:rsid w:val="007259E3"/>
    <w:rsid w:val="00734DF7"/>
    <w:rsid w:val="00736CCF"/>
    <w:rsid w:val="007402CC"/>
    <w:rsid w:val="00741361"/>
    <w:rsid w:val="00746112"/>
    <w:rsid w:val="007461CD"/>
    <w:rsid w:val="0075333C"/>
    <w:rsid w:val="0075385F"/>
    <w:rsid w:val="00753C11"/>
    <w:rsid w:val="00784618"/>
    <w:rsid w:val="00785915"/>
    <w:rsid w:val="00786B72"/>
    <w:rsid w:val="00790FE5"/>
    <w:rsid w:val="00795B86"/>
    <w:rsid w:val="007A6351"/>
    <w:rsid w:val="007B2A80"/>
    <w:rsid w:val="007B4725"/>
    <w:rsid w:val="007B4920"/>
    <w:rsid w:val="007C05C2"/>
    <w:rsid w:val="007C2526"/>
    <w:rsid w:val="007C31FC"/>
    <w:rsid w:val="007C628C"/>
    <w:rsid w:val="007D1768"/>
    <w:rsid w:val="007D1AE2"/>
    <w:rsid w:val="007D2020"/>
    <w:rsid w:val="007D35F6"/>
    <w:rsid w:val="007D4686"/>
    <w:rsid w:val="007D5D0A"/>
    <w:rsid w:val="007E0BD5"/>
    <w:rsid w:val="007E288A"/>
    <w:rsid w:val="007E500A"/>
    <w:rsid w:val="007E614B"/>
    <w:rsid w:val="007E6752"/>
    <w:rsid w:val="007E6E8C"/>
    <w:rsid w:val="007F2EBD"/>
    <w:rsid w:val="007F3078"/>
    <w:rsid w:val="007F4B37"/>
    <w:rsid w:val="00800561"/>
    <w:rsid w:val="00802406"/>
    <w:rsid w:val="008045C7"/>
    <w:rsid w:val="00817A02"/>
    <w:rsid w:val="00820106"/>
    <w:rsid w:val="00821F25"/>
    <w:rsid w:val="008247BE"/>
    <w:rsid w:val="0082657C"/>
    <w:rsid w:val="00834B72"/>
    <w:rsid w:val="00834C0A"/>
    <w:rsid w:val="00841101"/>
    <w:rsid w:val="00842195"/>
    <w:rsid w:val="00843D7E"/>
    <w:rsid w:val="00845613"/>
    <w:rsid w:val="00854F7B"/>
    <w:rsid w:val="0086153C"/>
    <w:rsid w:val="00862E1D"/>
    <w:rsid w:val="0086686E"/>
    <w:rsid w:val="0087048C"/>
    <w:rsid w:val="00873FD6"/>
    <w:rsid w:val="008746B6"/>
    <w:rsid w:val="008746F2"/>
    <w:rsid w:val="00874D1C"/>
    <w:rsid w:val="0087512E"/>
    <w:rsid w:val="00880314"/>
    <w:rsid w:val="00880683"/>
    <w:rsid w:val="00881623"/>
    <w:rsid w:val="0088496A"/>
    <w:rsid w:val="008859B8"/>
    <w:rsid w:val="00886B63"/>
    <w:rsid w:val="00887B8B"/>
    <w:rsid w:val="00891C1F"/>
    <w:rsid w:val="00891E7C"/>
    <w:rsid w:val="00892AEF"/>
    <w:rsid w:val="00893078"/>
    <w:rsid w:val="008938E7"/>
    <w:rsid w:val="008A66FB"/>
    <w:rsid w:val="008B1FC0"/>
    <w:rsid w:val="008B25EB"/>
    <w:rsid w:val="008B2E55"/>
    <w:rsid w:val="008B33B2"/>
    <w:rsid w:val="008B3F23"/>
    <w:rsid w:val="008B773E"/>
    <w:rsid w:val="008C181D"/>
    <w:rsid w:val="008C19CD"/>
    <w:rsid w:val="008D2DB1"/>
    <w:rsid w:val="008E022B"/>
    <w:rsid w:val="008E0FBF"/>
    <w:rsid w:val="008E1F41"/>
    <w:rsid w:val="008E30CB"/>
    <w:rsid w:val="008E5262"/>
    <w:rsid w:val="008E6A29"/>
    <w:rsid w:val="008F07A6"/>
    <w:rsid w:val="008F36B1"/>
    <w:rsid w:val="0090126A"/>
    <w:rsid w:val="00901662"/>
    <w:rsid w:val="0090516A"/>
    <w:rsid w:val="0091546C"/>
    <w:rsid w:val="00924D7A"/>
    <w:rsid w:val="00924D97"/>
    <w:rsid w:val="00931F52"/>
    <w:rsid w:val="0093347A"/>
    <w:rsid w:val="00935052"/>
    <w:rsid w:val="009378B9"/>
    <w:rsid w:val="00942498"/>
    <w:rsid w:val="00944FB1"/>
    <w:rsid w:val="00951F25"/>
    <w:rsid w:val="0095251C"/>
    <w:rsid w:val="009602E4"/>
    <w:rsid w:val="00963F0B"/>
    <w:rsid w:val="009703A0"/>
    <w:rsid w:val="009708A4"/>
    <w:rsid w:val="00971153"/>
    <w:rsid w:val="00972BA7"/>
    <w:rsid w:val="00981D26"/>
    <w:rsid w:val="009857AF"/>
    <w:rsid w:val="009903F4"/>
    <w:rsid w:val="009A3D9C"/>
    <w:rsid w:val="009A6131"/>
    <w:rsid w:val="009B0DA8"/>
    <w:rsid w:val="009B19C3"/>
    <w:rsid w:val="009B3C47"/>
    <w:rsid w:val="009B4086"/>
    <w:rsid w:val="009B7134"/>
    <w:rsid w:val="009C3F3B"/>
    <w:rsid w:val="009C7661"/>
    <w:rsid w:val="009D16CB"/>
    <w:rsid w:val="009D3ABD"/>
    <w:rsid w:val="009E2403"/>
    <w:rsid w:val="009E289D"/>
    <w:rsid w:val="009E54D4"/>
    <w:rsid w:val="009E6BE4"/>
    <w:rsid w:val="009F3471"/>
    <w:rsid w:val="00A00449"/>
    <w:rsid w:val="00A0053E"/>
    <w:rsid w:val="00A018C0"/>
    <w:rsid w:val="00A0213B"/>
    <w:rsid w:val="00A04A34"/>
    <w:rsid w:val="00A12DF3"/>
    <w:rsid w:val="00A13D54"/>
    <w:rsid w:val="00A2021B"/>
    <w:rsid w:val="00A32D1E"/>
    <w:rsid w:val="00A356CE"/>
    <w:rsid w:val="00A358CD"/>
    <w:rsid w:val="00A4201D"/>
    <w:rsid w:val="00A44498"/>
    <w:rsid w:val="00A4508B"/>
    <w:rsid w:val="00A470D4"/>
    <w:rsid w:val="00A53041"/>
    <w:rsid w:val="00A573CA"/>
    <w:rsid w:val="00A60D38"/>
    <w:rsid w:val="00A61188"/>
    <w:rsid w:val="00A67E31"/>
    <w:rsid w:val="00A70C27"/>
    <w:rsid w:val="00A75C8C"/>
    <w:rsid w:val="00A766C6"/>
    <w:rsid w:val="00A77F21"/>
    <w:rsid w:val="00A85B67"/>
    <w:rsid w:val="00A8741F"/>
    <w:rsid w:val="00A909C4"/>
    <w:rsid w:val="00A96C23"/>
    <w:rsid w:val="00AA2171"/>
    <w:rsid w:val="00AA2209"/>
    <w:rsid w:val="00AB2236"/>
    <w:rsid w:val="00AB39AF"/>
    <w:rsid w:val="00AC05EC"/>
    <w:rsid w:val="00AC258F"/>
    <w:rsid w:val="00AC3E42"/>
    <w:rsid w:val="00AD1A3C"/>
    <w:rsid w:val="00AD233D"/>
    <w:rsid w:val="00AD2B50"/>
    <w:rsid w:val="00AD472A"/>
    <w:rsid w:val="00AD4D8D"/>
    <w:rsid w:val="00AD57E9"/>
    <w:rsid w:val="00AE5981"/>
    <w:rsid w:val="00AE5CE3"/>
    <w:rsid w:val="00AE7DC0"/>
    <w:rsid w:val="00AF0815"/>
    <w:rsid w:val="00AF3264"/>
    <w:rsid w:val="00AF3562"/>
    <w:rsid w:val="00AF3BB1"/>
    <w:rsid w:val="00AF55DF"/>
    <w:rsid w:val="00AF6AFF"/>
    <w:rsid w:val="00B0194B"/>
    <w:rsid w:val="00B01A86"/>
    <w:rsid w:val="00B02F16"/>
    <w:rsid w:val="00B320BB"/>
    <w:rsid w:val="00B40AB5"/>
    <w:rsid w:val="00B42079"/>
    <w:rsid w:val="00B45C70"/>
    <w:rsid w:val="00B46740"/>
    <w:rsid w:val="00B46A4E"/>
    <w:rsid w:val="00B4764F"/>
    <w:rsid w:val="00B50A14"/>
    <w:rsid w:val="00B53998"/>
    <w:rsid w:val="00B5533D"/>
    <w:rsid w:val="00B55C4B"/>
    <w:rsid w:val="00B56A76"/>
    <w:rsid w:val="00B61C0A"/>
    <w:rsid w:val="00B627FB"/>
    <w:rsid w:val="00B65907"/>
    <w:rsid w:val="00B672AA"/>
    <w:rsid w:val="00B77996"/>
    <w:rsid w:val="00B816D1"/>
    <w:rsid w:val="00B81B02"/>
    <w:rsid w:val="00B85B6E"/>
    <w:rsid w:val="00B9111C"/>
    <w:rsid w:val="00B93EA3"/>
    <w:rsid w:val="00B94192"/>
    <w:rsid w:val="00B95001"/>
    <w:rsid w:val="00B97C37"/>
    <w:rsid w:val="00BA4B6A"/>
    <w:rsid w:val="00BA7422"/>
    <w:rsid w:val="00BA7948"/>
    <w:rsid w:val="00BB243F"/>
    <w:rsid w:val="00BB5D36"/>
    <w:rsid w:val="00BC247E"/>
    <w:rsid w:val="00BC407D"/>
    <w:rsid w:val="00BC436D"/>
    <w:rsid w:val="00BC7512"/>
    <w:rsid w:val="00BD63BE"/>
    <w:rsid w:val="00BD6458"/>
    <w:rsid w:val="00BE0A6A"/>
    <w:rsid w:val="00BE19B2"/>
    <w:rsid w:val="00BE4DE7"/>
    <w:rsid w:val="00BF27B8"/>
    <w:rsid w:val="00BF4080"/>
    <w:rsid w:val="00BF45D4"/>
    <w:rsid w:val="00BF5CF3"/>
    <w:rsid w:val="00BF779C"/>
    <w:rsid w:val="00C006DB"/>
    <w:rsid w:val="00C00AA6"/>
    <w:rsid w:val="00C011A5"/>
    <w:rsid w:val="00C01A17"/>
    <w:rsid w:val="00C04AF6"/>
    <w:rsid w:val="00C064F0"/>
    <w:rsid w:val="00C10BD6"/>
    <w:rsid w:val="00C1219E"/>
    <w:rsid w:val="00C140C6"/>
    <w:rsid w:val="00C21DC6"/>
    <w:rsid w:val="00C222ED"/>
    <w:rsid w:val="00C23CB0"/>
    <w:rsid w:val="00C30C58"/>
    <w:rsid w:val="00C335F0"/>
    <w:rsid w:val="00C34C5F"/>
    <w:rsid w:val="00C35627"/>
    <w:rsid w:val="00C42CF3"/>
    <w:rsid w:val="00C45B47"/>
    <w:rsid w:val="00C51487"/>
    <w:rsid w:val="00C56702"/>
    <w:rsid w:val="00C6144D"/>
    <w:rsid w:val="00C64C1B"/>
    <w:rsid w:val="00C65799"/>
    <w:rsid w:val="00C726EF"/>
    <w:rsid w:val="00C7327F"/>
    <w:rsid w:val="00C739ED"/>
    <w:rsid w:val="00C811DA"/>
    <w:rsid w:val="00C81AFB"/>
    <w:rsid w:val="00C847FA"/>
    <w:rsid w:val="00C97851"/>
    <w:rsid w:val="00CA18B0"/>
    <w:rsid w:val="00CA5C75"/>
    <w:rsid w:val="00CB41BA"/>
    <w:rsid w:val="00CB68ED"/>
    <w:rsid w:val="00CB6C74"/>
    <w:rsid w:val="00CC05C5"/>
    <w:rsid w:val="00CC2EF9"/>
    <w:rsid w:val="00CC5B63"/>
    <w:rsid w:val="00CC64A5"/>
    <w:rsid w:val="00CC6FF5"/>
    <w:rsid w:val="00CD31A8"/>
    <w:rsid w:val="00CD5689"/>
    <w:rsid w:val="00CE01F5"/>
    <w:rsid w:val="00CE0605"/>
    <w:rsid w:val="00CE0ABD"/>
    <w:rsid w:val="00CE4426"/>
    <w:rsid w:val="00CF0DDB"/>
    <w:rsid w:val="00CF61BC"/>
    <w:rsid w:val="00D01943"/>
    <w:rsid w:val="00D0231E"/>
    <w:rsid w:val="00D02BA7"/>
    <w:rsid w:val="00D10679"/>
    <w:rsid w:val="00D10C5A"/>
    <w:rsid w:val="00D1113A"/>
    <w:rsid w:val="00D11823"/>
    <w:rsid w:val="00D130DA"/>
    <w:rsid w:val="00D132A2"/>
    <w:rsid w:val="00D26455"/>
    <w:rsid w:val="00D26DF7"/>
    <w:rsid w:val="00D272C3"/>
    <w:rsid w:val="00D27747"/>
    <w:rsid w:val="00D27E93"/>
    <w:rsid w:val="00D300EC"/>
    <w:rsid w:val="00D32284"/>
    <w:rsid w:val="00D402D2"/>
    <w:rsid w:val="00D40AC2"/>
    <w:rsid w:val="00D413B8"/>
    <w:rsid w:val="00D44C8E"/>
    <w:rsid w:val="00D44D8B"/>
    <w:rsid w:val="00D45155"/>
    <w:rsid w:val="00D513EB"/>
    <w:rsid w:val="00D52F67"/>
    <w:rsid w:val="00D61A2B"/>
    <w:rsid w:val="00D625A0"/>
    <w:rsid w:val="00D62926"/>
    <w:rsid w:val="00D6299A"/>
    <w:rsid w:val="00D66AD8"/>
    <w:rsid w:val="00D71665"/>
    <w:rsid w:val="00D721C2"/>
    <w:rsid w:val="00D757E1"/>
    <w:rsid w:val="00D760BF"/>
    <w:rsid w:val="00D77BAA"/>
    <w:rsid w:val="00D803F4"/>
    <w:rsid w:val="00D8247D"/>
    <w:rsid w:val="00D83FCE"/>
    <w:rsid w:val="00D857F3"/>
    <w:rsid w:val="00D8758F"/>
    <w:rsid w:val="00D96965"/>
    <w:rsid w:val="00DA02E8"/>
    <w:rsid w:val="00DA7864"/>
    <w:rsid w:val="00DA7BB8"/>
    <w:rsid w:val="00DB1CE7"/>
    <w:rsid w:val="00DB2AD7"/>
    <w:rsid w:val="00DB35BC"/>
    <w:rsid w:val="00DB513E"/>
    <w:rsid w:val="00DB5BF3"/>
    <w:rsid w:val="00DB7986"/>
    <w:rsid w:val="00DD05D0"/>
    <w:rsid w:val="00DD19C2"/>
    <w:rsid w:val="00DD265C"/>
    <w:rsid w:val="00DD6276"/>
    <w:rsid w:val="00DE0663"/>
    <w:rsid w:val="00DE15A8"/>
    <w:rsid w:val="00DE37C5"/>
    <w:rsid w:val="00DE3FE1"/>
    <w:rsid w:val="00DE4895"/>
    <w:rsid w:val="00DF2B87"/>
    <w:rsid w:val="00DF33CE"/>
    <w:rsid w:val="00DF3CE4"/>
    <w:rsid w:val="00DF5757"/>
    <w:rsid w:val="00E04D76"/>
    <w:rsid w:val="00E1248D"/>
    <w:rsid w:val="00E12C29"/>
    <w:rsid w:val="00E14337"/>
    <w:rsid w:val="00E23429"/>
    <w:rsid w:val="00E24700"/>
    <w:rsid w:val="00E27536"/>
    <w:rsid w:val="00E275F8"/>
    <w:rsid w:val="00E31FC9"/>
    <w:rsid w:val="00E32932"/>
    <w:rsid w:val="00E36248"/>
    <w:rsid w:val="00E42C10"/>
    <w:rsid w:val="00E43324"/>
    <w:rsid w:val="00E54FFF"/>
    <w:rsid w:val="00E56498"/>
    <w:rsid w:val="00E56E42"/>
    <w:rsid w:val="00E57D35"/>
    <w:rsid w:val="00E64533"/>
    <w:rsid w:val="00E6784E"/>
    <w:rsid w:val="00E70363"/>
    <w:rsid w:val="00E71F48"/>
    <w:rsid w:val="00E751A0"/>
    <w:rsid w:val="00E91123"/>
    <w:rsid w:val="00E96044"/>
    <w:rsid w:val="00E9660B"/>
    <w:rsid w:val="00EA2284"/>
    <w:rsid w:val="00EA450E"/>
    <w:rsid w:val="00EA5AC9"/>
    <w:rsid w:val="00EB4A64"/>
    <w:rsid w:val="00EB5D27"/>
    <w:rsid w:val="00EB67BA"/>
    <w:rsid w:val="00EB7324"/>
    <w:rsid w:val="00EB7DC6"/>
    <w:rsid w:val="00EB7F8B"/>
    <w:rsid w:val="00EC4FC8"/>
    <w:rsid w:val="00EC789F"/>
    <w:rsid w:val="00ED5EBC"/>
    <w:rsid w:val="00ED7D2F"/>
    <w:rsid w:val="00ED7F2C"/>
    <w:rsid w:val="00EE237E"/>
    <w:rsid w:val="00EE402A"/>
    <w:rsid w:val="00EF0175"/>
    <w:rsid w:val="00EF0511"/>
    <w:rsid w:val="00EF14FB"/>
    <w:rsid w:val="00EF2672"/>
    <w:rsid w:val="00EF3BCF"/>
    <w:rsid w:val="00EF59BE"/>
    <w:rsid w:val="00EF67E4"/>
    <w:rsid w:val="00F0047C"/>
    <w:rsid w:val="00F01D21"/>
    <w:rsid w:val="00F0250C"/>
    <w:rsid w:val="00F10B84"/>
    <w:rsid w:val="00F10BF8"/>
    <w:rsid w:val="00F11773"/>
    <w:rsid w:val="00F22BC3"/>
    <w:rsid w:val="00F230A6"/>
    <w:rsid w:val="00F24E12"/>
    <w:rsid w:val="00F30D43"/>
    <w:rsid w:val="00F3500A"/>
    <w:rsid w:val="00F406D5"/>
    <w:rsid w:val="00F4098D"/>
    <w:rsid w:val="00F4308D"/>
    <w:rsid w:val="00F45483"/>
    <w:rsid w:val="00F517D9"/>
    <w:rsid w:val="00F52FF3"/>
    <w:rsid w:val="00F5674F"/>
    <w:rsid w:val="00F62244"/>
    <w:rsid w:val="00F6254D"/>
    <w:rsid w:val="00F64561"/>
    <w:rsid w:val="00F65F2B"/>
    <w:rsid w:val="00F66EEA"/>
    <w:rsid w:val="00F67447"/>
    <w:rsid w:val="00F677A9"/>
    <w:rsid w:val="00F71714"/>
    <w:rsid w:val="00F71A91"/>
    <w:rsid w:val="00F77116"/>
    <w:rsid w:val="00F82D9C"/>
    <w:rsid w:val="00F914AA"/>
    <w:rsid w:val="00F91FCC"/>
    <w:rsid w:val="00F920CD"/>
    <w:rsid w:val="00F97003"/>
    <w:rsid w:val="00FA4C9E"/>
    <w:rsid w:val="00FA5476"/>
    <w:rsid w:val="00FA62BB"/>
    <w:rsid w:val="00FB18BF"/>
    <w:rsid w:val="00FB6479"/>
    <w:rsid w:val="00FC223B"/>
    <w:rsid w:val="00FC37F2"/>
    <w:rsid w:val="00FC4A58"/>
    <w:rsid w:val="00FC6075"/>
    <w:rsid w:val="00FD0321"/>
    <w:rsid w:val="00FD06ED"/>
    <w:rsid w:val="00FD0C80"/>
    <w:rsid w:val="00FD11B0"/>
    <w:rsid w:val="00FD373B"/>
    <w:rsid w:val="00FD5525"/>
    <w:rsid w:val="00FE154F"/>
    <w:rsid w:val="00FE3806"/>
    <w:rsid w:val="00FE6FF1"/>
    <w:rsid w:val="00FE7437"/>
    <w:rsid w:val="00FF22F7"/>
    <w:rsid w:val="12E1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F180F32"/>
  <w15:docId w15:val="{1DBAF9EB-CDF9-424E-BB29-B92A213E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B2C73"/>
    <w:rPr>
      <w:rFonts w:ascii="Calibri" w:eastAsia="Calibri" w:hAnsi="Calibri" w:cs="Times New Roman"/>
    </w:rPr>
  </w:style>
  <w:style w:type="paragraph" w:styleId="Heading2">
    <w:name w:val="heading 2"/>
    <w:basedOn w:val="Normal"/>
    <w:next w:val="Normal"/>
    <w:link w:val="Heading2Char"/>
    <w:uiPriority w:val="99"/>
    <w:qFormat/>
    <w:rsid w:val="001D748F"/>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1D748F"/>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nhideWhenUsed/>
    <w:qFormat/>
    <w:rsid w:val="001D748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B61C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1219E"/>
    <w:pPr>
      <w:spacing w:after="0" w:line="240" w:lineRule="auto"/>
    </w:pPr>
    <w:rPr>
      <w:rFonts w:ascii="Calibri" w:eastAsia="Calibri" w:hAnsi="Calibri" w:cs="Times New Roman"/>
    </w:rPr>
  </w:style>
  <w:style w:type="table" w:styleId="TableGrid">
    <w:name w:val="Table Grid"/>
    <w:basedOn w:val="TableNormal"/>
    <w:uiPriority w:val="59"/>
    <w:rsid w:val="00C12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13B8"/>
    <w:rPr>
      <w:color w:val="808080"/>
    </w:rPr>
  </w:style>
  <w:style w:type="paragraph" w:styleId="BalloonText">
    <w:name w:val="Balloon Text"/>
    <w:basedOn w:val="Normal"/>
    <w:link w:val="BalloonTextChar"/>
    <w:uiPriority w:val="99"/>
    <w:semiHidden/>
    <w:unhideWhenUsed/>
    <w:rsid w:val="00D41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3B8"/>
    <w:rPr>
      <w:rFonts w:ascii="Tahoma" w:eastAsia="Calibri" w:hAnsi="Tahoma" w:cs="Tahoma"/>
      <w:sz w:val="16"/>
      <w:szCs w:val="16"/>
    </w:rPr>
  </w:style>
  <w:style w:type="paragraph" w:styleId="Header">
    <w:name w:val="header"/>
    <w:basedOn w:val="Normal"/>
    <w:link w:val="HeaderChar"/>
    <w:uiPriority w:val="99"/>
    <w:unhideWhenUsed/>
    <w:rsid w:val="00E5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498"/>
    <w:rPr>
      <w:rFonts w:ascii="Calibri" w:eastAsia="Calibri" w:hAnsi="Calibri" w:cs="Times New Roman"/>
    </w:rPr>
  </w:style>
  <w:style w:type="paragraph" w:styleId="Footer">
    <w:name w:val="footer"/>
    <w:basedOn w:val="Normal"/>
    <w:link w:val="FooterChar"/>
    <w:uiPriority w:val="99"/>
    <w:unhideWhenUsed/>
    <w:rsid w:val="00E5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498"/>
    <w:rPr>
      <w:rFonts w:ascii="Calibri" w:eastAsia="Calibri" w:hAnsi="Calibri" w:cs="Times New Roman"/>
    </w:rPr>
  </w:style>
  <w:style w:type="character" w:customStyle="1" w:styleId="NoSpacingChar">
    <w:name w:val="No Spacing Char"/>
    <w:basedOn w:val="DefaultParagraphFont"/>
    <w:link w:val="NoSpacing"/>
    <w:uiPriority w:val="1"/>
    <w:rsid w:val="009D16CB"/>
    <w:rPr>
      <w:rFonts w:ascii="Calibri" w:eastAsia="Calibri" w:hAnsi="Calibri" w:cs="Times New Roman"/>
    </w:rPr>
  </w:style>
  <w:style w:type="character" w:styleId="CommentReference">
    <w:name w:val="annotation reference"/>
    <w:basedOn w:val="DefaultParagraphFont"/>
    <w:uiPriority w:val="99"/>
    <w:semiHidden/>
    <w:unhideWhenUsed/>
    <w:rsid w:val="00080A31"/>
    <w:rPr>
      <w:sz w:val="16"/>
      <w:szCs w:val="16"/>
    </w:rPr>
  </w:style>
  <w:style w:type="paragraph" w:styleId="CommentText">
    <w:name w:val="annotation text"/>
    <w:basedOn w:val="Normal"/>
    <w:link w:val="CommentTextChar"/>
    <w:unhideWhenUsed/>
    <w:rsid w:val="00080A31"/>
    <w:pPr>
      <w:spacing w:line="240" w:lineRule="auto"/>
    </w:pPr>
    <w:rPr>
      <w:sz w:val="20"/>
      <w:szCs w:val="20"/>
    </w:rPr>
  </w:style>
  <w:style w:type="character" w:customStyle="1" w:styleId="CommentTextChar">
    <w:name w:val="Comment Text Char"/>
    <w:basedOn w:val="DefaultParagraphFont"/>
    <w:link w:val="CommentText"/>
    <w:rsid w:val="00080A3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87B8B"/>
    <w:rPr>
      <w:b/>
      <w:bCs/>
    </w:rPr>
  </w:style>
  <w:style w:type="character" w:customStyle="1" w:styleId="CommentSubjectChar">
    <w:name w:val="Comment Subject Char"/>
    <w:basedOn w:val="CommentTextChar"/>
    <w:link w:val="CommentSubject"/>
    <w:uiPriority w:val="99"/>
    <w:semiHidden/>
    <w:rsid w:val="00887B8B"/>
    <w:rPr>
      <w:rFonts w:ascii="Calibri" w:eastAsia="Calibri" w:hAnsi="Calibri" w:cs="Times New Roman"/>
      <w:b/>
      <w:bCs/>
      <w:sz w:val="20"/>
      <w:szCs w:val="20"/>
    </w:rPr>
  </w:style>
  <w:style w:type="paragraph" w:styleId="ListParagraph">
    <w:name w:val="List Paragraph"/>
    <w:basedOn w:val="Normal"/>
    <w:uiPriority w:val="34"/>
    <w:qFormat/>
    <w:rsid w:val="00464F8C"/>
    <w:pPr>
      <w:ind w:left="720"/>
      <w:contextualSpacing/>
    </w:pPr>
  </w:style>
  <w:style w:type="character" w:customStyle="1" w:styleId="Heading2Char">
    <w:name w:val="Heading 2 Char"/>
    <w:basedOn w:val="DefaultParagraphFont"/>
    <w:link w:val="Heading2"/>
    <w:uiPriority w:val="99"/>
    <w:rsid w:val="001D748F"/>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1D748F"/>
    <w:rPr>
      <w:rFonts w:ascii="Cambria" w:eastAsia="Times New Roman" w:hAnsi="Cambria" w:cs="Times New Roman"/>
      <w:b/>
      <w:bCs/>
      <w:color w:val="4F81BD"/>
    </w:rPr>
  </w:style>
  <w:style w:type="character" w:customStyle="1" w:styleId="Heading4Char">
    <w:name w:val="Heading 4 Char"/>
    <w:basedOn w:val="DefaultParagraphFont"/>
    <w:link w:val="Heading4"/>
    <w:rsid w:val="001D748F"/>
    <w:rPr>
      <w:rFonts w:ascii="Cambria" w:eastAsia="Times New Roman" w:hAnsi="Cambria" w:cs="Times New Roman"/>
      <w:b/>
      <w:bCs/>
      <w:i/>
      <w:iCs/>
      <w:color w:val="4F81BD"/>
    </w:rPr>
  </w:style>
  <w:style w:type="character" w:customStyle="1" w:styleId="Heading5Char">
    <w:name w:val="Heading 5 Char"/>
    <w:basedOn w:val="DefaultParagraphFont"/>
    <w:link w:val="Heading5"/>
    <w:rsid w:val="00B61C0A"/>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465721"/>
    <w:rPr>
      <w:color w:val="0000FF" w:themeColor="hyperlink"/>
      <w:u w:val="single"/>
    </w:rPr>
  </w:style>
  <w:style w:type="paragraph" w:styleId="Revision">
    <w:name w:val="Revision"/>
    <w:hidden/>
    <w:uiPriority w:val="99"/>
    <w:semiHidden/>
    <w:rsid w:val="007F4B37"/>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891E7C"/>
    <w:pPr>
      <w:widowControl w:val="0"/>
      <w:autoSpaceDE w:val="0"/>
      <w:autoSpaceDN w:val="0"/>
      <w:spacing w:after="0" w:line="240" w:lineRule="auto"/>
      <w:ind w:left="120"/>
    </w:pPr>
    <w:rPr>
      <w:rFonts w:cs="Calibri"/>
    </w:rPr>
  </w:style>
  <w:style w:type="character" w:styleId="FollowedHyperlink">
    <w:name w:val="FollowedHyperlink"/>
    <w:basedOn w:val="DefaultParagraphFont"/>
    <w:uiPriority w:val="99"/>
    <w:semiHidden/>
    <w:unhideWhenUsed/>
    <w:rsid w:val="008B1FC0"/>
    <w:rPr>
      <w:color w:val="800080" w:themeColor="followedHyperlink"/>
      <w:u w:val="single"/>
    </w:rPr>
  </w:style>
  <w:style w:type="character" w:styleId="UnresolvedMention">
    <w:name w:val="Unresolved Mention"/>
    <w:basedOn w:val="DefaultParagraphFont"/>
    <w:uiPriority w:val="99"/>
    <w:semiHidden/>
    <w:unhideWhenUsed/>
    <w:rsid w:val="00A13D54"/>
    <w:rPr>
      <w:color w:val="605E5C"/>
      <w:shd w:val="clear" w:color="auto" w:fill="E1DFDD"/>
    </w:rPr>
  </w:style>
  <w:style w:type="paragraph" w:customStyle="1" w:styleId="Default">
    <w:name w:val="Default"/>
    <w:rsid w:val="009A3D9C"/>
    <w:pPr>
      <w:autoSpaceDE w:val="0"/>
      <w:autoSpaceDN w:val="0"/>
      <w:adjustRightInd w:val="0"/>
      <w:spacing w:after="0" w:line="240" w:lineRule="auto"/>
    </w:pPr>
    <w:rPr>
      <w:rFonts w:ascii="HelveticaNeueLT Std Cn" w:hAnsi="HelveticaNeueLT Std Cn" w:cs="HelveticaNeueLT Std C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709492">
      <w:bodyDiv w:val="1"/>
      <w:marLeft w:val="0"/>
      <w:marRight w:val="0"/>
      <w:marTop w:val="0"/>
      <w:marBottom w:val="0"/>
      <w:divBdr>
        <w:top w:val="none" w:sz="0" w:space="0" w:color="auto"/>
        <w:left w:val="none" w:sz="0" w:space="0" w:color="auto"/>
        <w:bottom w:val="none" w:sz="0" w:space="0" w:color="auto"/>
        <w:right w:val="none" w:sz="0" w:space="0" w:color="auto"/>
      </w:divBdr>
    </w:div>
    <w:div w:id="831408271">
      <w:bodyDiv w:val="1"/>
      <w:marLeft w:val="0"/>
      <w:marRight w:val="0"/>
      <w:marTop w:val="0"/>
      <w:marBottom w:val="0"/>
      <w:divBdr>
        <w:top w:val="none" w:sz="0" w:space="0" w:color="auto"/>
        <w:left w:val="none" w:sz="0" w:space="0" w:color="auto"/>
        <w:bottom w:val="none" w:sz="0" w:space="0" w:color="auto"/>
        <w:right w:val="none" w:sz="0" w:space="0" w:color="auto"/>
      </w:divBdr>
    </w:div>
    <w:div w:id="113082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ho.int/water_sanitation_health/publications/drinking-water-quality-guidelines-4-including-1st-addendum/en/" TargetMode="External"/><Relationship Id="rId18" Type="http://schemas.openxmlformats.org/officeDocument/2006/relationships/hyperlink" Target="https://www.cdc.gov/mahc/pdf/MAHC-Form-2019-508c.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data.gov/open-gov/" TargetMode="External"/><Relationship Id="rId7" Type="http://schemas.openxmlformats.org/officeDocument/2006/relationships/settings" Target="settings.xml"/><Relationship Id="rId12" Type="http://schemas.openxmlformats.org/officeDocument/2006/relationships/hyperlink" Target="https://pubs.er.usgs.gov/publication/cir1441" TargetMode="External"/><Relationship Id="rId17" Type="http://schemas.openxmlformats.org/officeDocument/2006/relationships/hyperlink" Target="https://www.cdc.gov/mahc/pdf/MAHC-Cross-reference-2019-508c.pdf" TargetMode="External"/><Relationship Id="rId25" Type="http://schemas.openxmlformats.org/officeDocument/2006/relationships/hyperlink" Target="https://www.census.gov/library/stories/2017/08/rural-america.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ensus.gov/library/stories/2017/08/rural-america.html" TargetMode="External"/><Relationship Id="rId20" Type="http://schemas.openxmlformats.org/officeDocument/2006/relationships/hyperlink" Target="https://www.cdc.gov/mmwr/volumes/67/wr/mm6725a1.ht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ta.gov/open-gov/" TargetMode="External"/><Relationship Id="rId24" Type="http://schemas.openxmlformats.org/officeDocument/2006/relationships/hyperlink" Target="https://www.cdc.gov/nceh/ehs/docs/jeh/2014/nov-eh-framework.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eha.org/sites/default/files/jeh/JEH6.19-Feature-Uncovering-EH.pdf" TargetMode="External"/><Relationship Id="rId23" Type="http://schemas.openxmlformats.org/officeDocument/2006/relationships/hyperlink" Target="https://www.who.int/water_sanitation_health/publications/drinking-water-quality-guidelines-4-including-1st-addendum/e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dc.gov/onehealth/index.html"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nceh/ehs/docs/jeh/2014/nov-eh-framework.pdf" TargetMode="External"/><Relationship Id="rId22" Type="http://schemas.openxmlformats.org/officeDocument/2006/relationships/hyperlink" Target="https://www.pnas.org/content/115/9/2078"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GenerationTime xmlns="365d78dc-7030-4d27-9b9e-ca4d4385bd2a" xsi:nil="true"/>
    <MediaServiceFastMetadata xmlns="365d78dc-7030-4d27-9b9e-ca4d4385bd2a" xsi:nil="true"/>
    <EFDocumentType xmlns="8d48d2e2-5ff8-49b2-a3eb-802b6d651cf7">General</EFDocumentType>
    <MediaServiceDateTaken xmlns="365d78dc-7030-4d27-9b9e-ca4d4385bd2a" xsi:nil="true"/>
    <DocType xmlns="365d78dc-7030-4d27-9b9e-ca4d4385bd2a">Contract</DocType>
    <MediaServiceLocation xmlns="365d78dc-7030-4d27-9b9e-ca4d4385bd2a" xsi:nil="true"/>
    <MediaServiceMetadata xmlns="365d78dc-7030-4d27-9b9e-ca4d4385bd2a" xsi:nil="true"/>
    <MediaServiceOCR xmlns="365d78dc-7030-4d27-9b9e-ca4d4385bd2a" xsi:nil="true"/>
    <MediaServiceAutoTags xmlns="365d78dc-7030-4d27-9b9e-ca4d4385bd2a" xsi:nil="true"/>
    <MediaServiceEventHashCode xmlns="365d78dc-7030-4d27-9b9e-ca4d4385bd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76EC90C0FDCE4FBC2571E2FD5BE921" ma:contentTypeVersion="6" ma:contentTypeDescription="Create a new document." ma:contentTypeScope="" ma:versionID="b1234c1159b9de6abb8f754097ac8837">
  <xsd:schema xmlns:xsd="http://www.w3.org/2001/XMLSchema" xmlns:xs="http://www.w3.org/2001/XMLSchema" xmlns:p="http://schemas.microsoft.com/office/2006/metadata/properties" xmlns:ns2="8d48d2e2-5ff8-49b2-a3eb-802b6d651cf7" xmlns:ns3="195e3822-aa66-4584-b3da-9bcb93e908f0" xmlns:ns4="365d78dc-7030-4d27-9b9e-ca4d4385bd2a" targetNamespace="http://schemas.microsoft.com/office/2006/metadata/properties" ma:root="true" ma:fieldsID="afdabb149a64ff9363cc0181c7cb7a20" ns2:_="" ns3:_="" ns4:_="">
    <xsd:import namespace="8d48d2e2-5ff8-49b2-a3eb-802b6d651cf7"/>
    <xsd:import namespace="195e3822-aa66-4584-b3da-9bcb93e908f0"/>
    <xsd:import namespace="365d78dc-7030-4d27-9b9e-ca4d4385bd2a"/>
    <xsd:element name="properties">
      <xsd:complexType>
        <xsd:sequence>
          <xsd:element name="documentManagement">
            <xsd:complexType>
              <xsd:all>
                <xsd:element ref="ns2:EFDocumentType" minOccurs="0"/>
                <xsd:element ref="ns3:SharedWithUsers" minOccurs="0"/>
                <xsd:element ref="ns3:SharedWithDetails" minOccurs="0"/>
                <xsd:element ref="ns4:DocTyp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8d2e2-5ff8-49b2-a3eb-802b6d651cf7" elementFormDefault="qualified">
    <xsd:import namespace="http://schemas.microsoft.com/office/2006/documentManagement/types"/>
    <xsd:import namespace="http://schemas.microsoft.com/office/infopath/2007/PartnerControls"/>
    <xsd:element name="EFDocumentType" ma:index="8" nillable="true" ma:displayName="EFDocumentType" ma:default="Compliance" ma:description="Type of Engagement File Site Document" ma:format="Dropdown" ma:internalName="EFDocumentType">
      <xsd:simpleType>
        <xsd:restriction base="dms:Choice">
          <xsd:enumeration value="Compliance"/>
          <xsd:enumeration value="General"/>
          <xsd:enumeration value="Quality"/>
        </xsd:restriction>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5d78dc-7030-4d27-9b9e-ca4d4385bd2a" elementFormDefault="qualified">
    <xsd:import namespace="http://schemas.microsoft.com/office/2006/documentManagement/types"/>
    <xsd:import namespace="http://schemas.microsoft.com/office/infopath/2007/PartnerControls"/>
    <xsd:element name="DocType" ma:index="11" nillable="true" ma:displayName="DocType" ma:default="Contract" ma:format="Dropdown" ma:indexed="true" ma:internalName="DocType">
      <xsd:simpleType>
        <xsd:restriction base="dms:Choice">
          <xsd:enumeration value="Contract"/>
          <xsd:enumeration value="Subcontract"/>
          <xsd:enumeration value="Deliverable"/>
        </xsd:restriction>
      </xsd:simpleType>
    </xsd:element>
    <xsd:element name="MediaServiceMetadata" ma:index="12" nillable="true" ma:displayName="MediaServiceMetadata" ma:hidden="true" ma:internalName="MediaServiceMetadata" ma:readOnly="false">
      <xsd:simpleType>
        <xsd:restriction base="dms:Note"/>
      </xsd:simpleType>
    </xsd:element>
    <xsd:element name="MediaServiceFastMetadata" ma:index="13" nillable="true" ma:displayName="MediaServiceFastMetadata" ma:hidden="true" ma:internalName="MediaServiceFastMetadata" ma:readOnly="false">
      <xsd:simpleType>
        <xsd:restriction base="dms:Note"/>
      </xsd:simpleType>
    </xsd:element>
    <xsd:element name="MediaServiceAutoTags" ma:index="14" nillable="true" ma:displayName="Tags" ma:internalName="MediaServiceAutoTags" ma:readOnly="false">
      <xsd:simpleType>
        <xsd:restriction base="dms:Text"/>
      </xsd:simpleType>
    </xsd:element>
    <xsd:element name="MediaServiceOCR" ma:index="15" nillable="true" ma:displayName="Extracted Text" ma:internalName="MediaServiceOCR" ma:readOnly="false">
      <xsd:simpleType>
        <xsd:restriction base="dms:Note">
          <xsd:maxLength value="255"/>
        </xsd:restriction>
      </xsd:simpleType>
    </xsd:element>
    <xsd:element name="MediaServiceDateTaken" ma:index="16" nillable="true" ma:displayName="MediaServiceDateTaken" ma:hidden="true" ma:internalName="MediaServiceDateTaken" ma:readOnly="false">
      <xsd:simpleType>
        <xsd:restriction base="dms:Text"/>
      </xsd:simpleType>
    </xsd:element>
    <xsd:element name="MediaServiceLocation" ma:index="17" nillable="true" ma:displayName="Location" ma:internalName="MediaServiceLocation" ma:readOnly="false">
      <xsd:simpleType>
        <xsd:restriction base="dms:Text"/>
      </xsd:simpleType>
    </xsd:element>
    <xsd:element name="MediaServiceGenerationTime" ma:index="18" nillable="true" ma:displayName="MediaServiceGenerationTime" ma:hidden="true" ma:internalName="MediaServiceGenerationTime" ma:readOnly="false">
      <xsd:simpleType>
        <xsd:restriction base="dms:Text"/>
      </xsd:simpleType>
    </xsd:element>
    <xsd:element name="MediaServiceEventHashCode" ma:index="19" nillable="true" ma:displayName="MediaServiceEventHashCode" ma:hidden="true" ma:internalName="MediaServiceEventHashCode"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09024-4D40-4F85-BC0C-9E53470BD3F8}">
  <ds:schemaRefs>
    <ds:schemaRef ds:uri="http://schemas.microsoft.com/sharepoint/v3/contenttype/forms"/>
  </ds:schemaRefs>
</ds:datastoreItem>
</file>

<file path=customXml/itemProps2.xml><?xml version="1.0" encoding="utf-8"?>
<ds:datastoreItem xmlns:ds="http://schemas.openxmlformats.org/officeDocument/2006/customXml" ds:itemID="{4B7A98BD-A7FD-4F94-9296-31F9764CDD5F}">
  <ds:schemaRefs>
    <ds:schemaRef ds:uri="http://purl.org/dc/terms/"/>
    <ds:schemaRef ds:uri="http://purl.org/dc/elements/1.1/"/>
    <ds:schemaRef ds:uri="8d48d2e2-5ff8-49b2-a3eb-802b6d651cf7"/>
    <ds:schemaRef ds:uri="http://purl.org/dc/dcmitype/"/>
    <ds:schemaRef ds:uri="365d78dc-7030-4d27-9b9e-ca4d4385bd2a"/>
    <ds:schemaRef ds:uri="195e3822-aa66-4584-b3da-9bcb93e908f0"/>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7723DD2-4787-4396-93FF-29790FB65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8d2e2-5ff8-49b2-a3eb-802b6d651cf7"/>
    <ds:schemaRef ds:uri="195e3822-aa66-4584-b3da-9bcb93e908f0"/>
    <ds:schemaRef ds:uri="365d78dc-7030-4d27-9b9e-ca4d4385b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C0994F-0AE5-476F-9826-ABBC8827A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7166</Words>
  <Characters>40851</Characters>
  <Application>Microsoft Office Word</Application>
  <DocSecurity>4</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47922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zxe5</dc:creator>
  <cp:lastModifiedBy>Robinson, Ralph (CDC/OCOO/OFR/OGS)</cp:lastModifiedBy>
  <cp:revision>2</cp:revision>
  <cp:lastPrinted>2020-01-03T14:28:00Z</cp:lastPrinted>
  <dcterms:created xsi:type="dcterms:W3CDTF">2020-04-02T13:11:00Z</dcterms:created>
  <dcterms:modified xsi:type="dcterms:W3CDTF">2020-04-02T13:11:00Z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0x0101003D76EC90C0FDCE4FBC2571E2FD5BE921</vt:lpwstr>
  </property>
</Properties>
</file>