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B5AC7" w14:textId="77777777" w:rsidR="007C7E72" w:rsidRPr="005A2FED" w:rsidRDefault="00BF4656" w:rsidP="00BF4656">
      <w:pPr>
        <w:spacing w:after="0" w:line="240" w:lineRule="auto"/>
        <w:jc w:val="center"/>
        <w:rPr>
          <w:rFonts w:cstheme="minorHAnsi"/>
          <w:b/>
          <w:sz w:val="28"/>
          <w:szCs w:val="28"/>
        </w:rPr>
      </w:pPr>
      <w:r w:rsidRPr="005A2FED">
        <w:rPr>
          <w:rFonts w:cstheme="minorHAnsi"/>
          <w:b/>
          <w:sz w:val="28"/>
          <w:szCs w:val="28"/>
        </w:rPr>
        <w:t>U.S. Department of State</w:t>
      </w:r>
    </w:p>
    <w:p w14:paraId="56F628B5" w14:textId="77777777" w:rsidR="00BF4656" w:rsidRPr="005A2FED" w:rsidRDefault="00BF4656" w:rsidP="00BF4656">
      <w:pPr>
        <w:spacing w:after="0" w:line="240" w:lineRule="auto"/>
        <w:jc w:val="center"/>
        <w:rPr>
          <w:rFonts w:cstheme="minorHAnsi"/>
          <w:b/>
          <w:sz w:val="28"/>
          <w:szCs w:val="28"/>
        </w:rPr>
      </w:pPr>
    </w:p>
    <w:p w14:paraId="3C848C3C" w14:textId="77777777" w:rsidR="00BF4656" w:rsidRPr="005A2FED" w:rsidRDefault="00BF4656" w:rsidP="00BF4656">
      <w:pPr>
        <w:spacing w:after="0" w:line="240" w:lineRule="auto"/>
        <w:jc w:val="center"/>
        <w:rPr>
          <w:rFonts w:cstheme="minorHAnsi"/>
          <w:b/>
          <w:sz w:val="28"/>
          <w:szCs w:val="28"/>
          <w:u w:val="single"/>
        </w:rPr>
      </w:pPr>
      <w:r w:rsidRPr="005A2FED">
        <w:rPr>
          <w:rFonts w:cstheme="minorHAnsi"/>
          <w:b/>
          <w:sz w:val="28"/>
          <w:szCs w:val="28"/>
          <w:u w:val="single"/>
        </w:rPr>
        <w:t>Notice Of Funding Opportunity (NOFO)</w:t>
      </w:r>
    </w:p>
    <w:p w14:paraId="4404A387" w14:textId="77777777" w:rsidR="00BF4656" w:rsidRPr="005A2FED" w:rsidRDefault="00BF4656" w:rsidP="00BF4656">
      <w:pPr>
        <w:spacing w:after="0" w:line="240" w:lineRule="auto"/>
        <w:jc w:val="center"/>
        <w:rPr>
          <w:rFonts w:cstheme="minorHAnsi"/>
          <w:b/>
          <w:sz w:val="28"/>
          <w:szCs w:val="28"/>
        </w:rPr>
      </w:pPr>
    </w:p>
    <w:p w14:paraId="010241B2" w14:textId="77777777" w:rsidR="00BF4656" w:rsidRPr="005A2FED" w:rsidRDefault="00BF4656" w:rsidP="00EE618F">
      <w:pPr>
        <w:spacing w:after="0" w:line="240" w:lineRule="auto"/>
        <w:ind w:left="3600" w:hanging="3600"/>
        <w:rPr>
          <w:rFonts w:cstheme="minorHAnsi"/>
          <w:sz w:val="28"/>
          <w:szCs w:val="28"/>
        </w:rPr>
      </w:pPr>
      <w:r w:rsidRPr="005A2FED">
        <w:rPr>
          <w:rFonts w:cstheme="minorHAnsi"/>
          <w:b/>
          <w:sz w:val="28"/>
          <w:szCs w:val="28"/>
        </w:rPr>
        <w:t xml:space="preserve">Program Office: </w:t>
      </w:r>
      <w:r w:rsidR="00337CCB" w:rsidRPr="005A2FED">
        <w:rPr>
          <w:rFonts w:cstheme="minorHAnsi"/>
          <w:b/>
          <w:sz w:val="28"/>
          <w:szCs w:val="28"/>
        </w:rPr>
        <w:tab/>
      </w:r>
      <w:r w:rsidRPr="005A2FED">
        <w:rPr>
          <w:rFonts w:cstheme="minorHAnsi"/>
          <w:sz w:val="28"/>
          <w:szCs w:val="28"/>
        </w:rPr>
        <w:t>Bureau of International Security and Nonproliferation, Office of the Nonproliferation and Disarmament Fund (ISN/NDF)</w:t>
      </w:r>
    </w:p>
    <w:p w14:paraId="62705D95" w14:textId="77777777" w:rsidR="00F63D55" w:rsidRPr="005A2FED" w:rsidRDefault="00DA5964" w:rsidP="00EE618F">
      <w:pPr>
        <w:spacing w:after="0" w:line="240" w:lineRule="auto"/>
        <w:ind w:left="3600" w:hanging="3600"/>
        <w:rPr>
          <w:rFonts w:cstheme="minorHAnsi"/>
          <w:bCs/>
          <w:sz w:val="28"/>
          <w:szCs w:val="28"/>
        </w:rPr>
      </w:pPr>
      <w:r w:rsidRPr="005A2FED">
        <w:rPr>
          <w:rFonts w:cstheme="minorHAnsi"/>
          <w:b/>
          <w:sz w:val="28"/>
          <w:szCs w:val="28"/>
        </w:rPr>
        <w:t>Assistance Listing</w:t>
      </w:r>
      <w:r w:rsidR="00BF4656" w:rsidRPr="005A2FED">
        <w:rPr>
          <w:rFonts w:cstheme="minorHAnsi"/>
          <w:b/>
          <w:sz w:val="28"/>
          <w:szCs w:val="28"/>
        </w:rPr>
        <w:t>:</w:t>
      </w:r>
      <w:r w:rsidR="00EE618F" w:rsidRPr="005A2FED">
        <w:rPr>
          <w:rFonts w:cstheme="minorHAnsi"/>
          <w:b/>
          <w:sz w:val="28"/>
          <w:szCs w:val="28"/>
        </w:rPr>
        <w:tab/>
      </w:r>
      <w:r w:rsidR="00EE618F" w:rsidRPr="005A2FED">
        <w:rPr>
          <w:rFonts w:cstheme="minorHAnsi"/>
          <w:bCs/>
          <w:sz w:val="28"/>
          <w:szCs w:val="28"/>
        </w:rPr>
        <w:t>19.224</w:t>
      </w:r>
    </w:p>
    <w:p w14:paraId="44DDBA31" w14:textId="61F859D8" w:rsidR="00BF4656" w:rsidRPr="005A2FED" w:rsidRDefault="00BF4656" w:rsidP="00EE618F">
      <w:pPr>
        <w:spacing w:after="0" w:line="240" w:lineRule="auto"/>
        <w:ind w:left="3600" w:hanging="3600"/>
        <w:rPr>
          <w:rFonts w:cstheme="minorHAnsi"/>
          <w:sz w:val="28"/>
          <w:szCs w:val="28"/>
        </w:rPr>
      </w:pPr>
      <w:r w:rsidRPr="005A2FED">
        <w:rPr>
          <w:rFonts w:cstheme="minorHAnsi"/>
          <w:b/>
          <w:sz w:val="28"/>
          <w:szCs w:val="28"/>
        </w:rPr>
        <w:t>Funding Opportunity Title:</w:t>
      </w:r>
      <w:r w:rsidR="002C072E" w:rsidRPr="005A2FED">
        <w:rPr>
          <w:rFonts w:cstheme="minorHAnsi"/>
          <w:b/>
          <w:sz w:val="28"/>
          <w:szCs w:val="28"/>
        </w:rPr>
        <w:t xml:space="preserve"> </w:t>
      </w:r>
      <w:r w:rsidR="00337CCB" w:rsidRPr="005A2FED">
        <w:rPr>
          <w:rFonts w:cstheme="minorHAnsi"/>
          <w:b/>
          <w:sz w:val="28"/>
          <w:szCs w:val="28"/>
        </w:rPr>
        <w:tab/>
      </w:r>
      <w:sdt>
        <w:sdtPr>
          <w:rPr>
            <w:rFonts w:cstheme="minorHAnsi"/>
            <w:b/>
            <w:sz w:val="28"/>
            <w:szCs w:val="28"/>
          </w:rPr>
          <w:id w:val="-1988626685"/>
          <w:placeholder>
            <w:docPart w:val="DefaultPlaceholder_-1854013440"/>
          </w:placeholder>
        </w:sdtPr>
        <w:sdtContent>
          <w:r w:rsidR="00F84664">
            <w:rPr>
              <w:rFonts w:cstheme="minorHAnsi"/>
              <w:b/>
              <w:sz w:val="28"/>
              <w:szCs w:val="28"/>
            </w:rPr>
            <w:t xml:space="preserve">Mitigating Proliferation Risks Posed by Artificial Intelligence Enabled </w:t>
          </w:r>
          <w:r w:rsidR="007356A9">
            <w:rPr>
              <w:rFonts w:cstheme="minorHAnsi"/>
              <w:b/>
              <w:sz w:val="28"/>
              <w:szCs w:val="28"/>
            </w:rPr>
            <w:t>Molecular</w:t>
          </w:r>
          <w:r w:rsidR="00F84664">
            <w:rPr>
              <w:rFonts w:cstheme="minorHAnsi"/>
              <w:b/>
              <w:sz w:val="28"/>
              <w:szCs w:val="28"/>
            </w:rPr>
            <w:t xml:space="preserve"> Models and Leveraging Nonproliferation Opportunities</w:t>
          </w:r>
        </w:sdtContent>
      </w:sdt>
    </w:p>
    <w:p w14:paraId="0ADEA8D6" w14:textId="3242AC30" w:rsidR="00AA7976" w:rsidRPr="005A2FED" w:rsidRDefault="00AA7976" w:rsidP="00AA7976">
      <w:pPr>
        <w:spacing w:after="0" w:line="240" w:lineRule="auto"/>
        <w:ind w:left="3600" w:hanging="3600"/>
        <w:rPr>
          <w:rFonts w:cstheme="minorHAnsi"/>
          <w:b/>
          <w:sz w:val="28"/>
          <w:szCs w:val="28"/>
        </w:rPr>
      </w:pPr>
      <w:r w:rsidRPr="008E246C">
        <w:rPr>
          <w:rFonts w:cstheme="minorHAnsi"/>
          <w:b/>
          <w:sz w:val="28"/>
          <w:szCs w:val="28"/>
        </w:rPr>
        <w:t>Funding Opportunity Number:</w:t>
      </w:r>
      <w:r w:rsidRPr="008E246C">
        <w:rPr>
          <w:rFonts w:cstheme="minorHAnsi"/>
          <w:b/>
          <w:sz w:val="28"/>
          <w:szCs w:val="28"/>
        </w:rPr>
        <w:tab/>
      </w:r>
      <w:sdt>
        <w:sdtPr>
          <w:rPr>
            <w:rFonts w:cstheme="minorHAnsi"/>
            <w:b/>
            <w:sz w:val="28"/>
            <w:szCs w:val="28"/>
          </w:rPr>
          <w:id w:val="-325670554"/>
          <w:placeholder>
            <w:docPart w:val="A84B8E38CE0E4062ABC5AB73F8EE1522"/>
          </w:placeholder>
        </w:sdtPr>
        <w:sdtEndPr>
          <w:rPr>
            <w:highlight w:val="yellow"/>
          </w:rPr>
        </w:sdtEndPr>
        <w:sdtContent>
          <w:r w:rsidR="008E246C" w:rsidRPr="008E246C">
            <w:rPr>
              <w:rFonts w:cstheme="minorHAnsi"/>
              <w:b/>
              <w:sz w:val="28"/>
              <w:szCs w:val="28"/>
            </w:rPr>
            <w:t>DFOP0016949</w:t>
          </w:r>
        </w:sdtContent>
      </w:sdt>
    </w:p>
    <w:p w14:paraId="093CB6E8" w14:textId="5E1BD545" w:rsidR="00BF4656" w:rsidRPr="005A2FED" w:rsidRDefault="00BF4656" w:rsidP="00CA35AA">
      <w:pPr>
        <w:spacing w:after="0" w:line="240" w:lineRule="auto"/>
        <w:ind w:left="3600" w:hanging="3600"/>
        <w:rPr>
          <w:rFonts w:cstheme="minorHAnsi"/>
          <w:sz w:val="28"/>
          <w:szCs w:val="28"/>
        </w:rPr>
      </w:pPr>
      <w:r w:rsidRPr="005A2FED">
        <w:rPr>
          <w:rFonts w:cstheme="minorHAnsi"/>
          <w:b/>
          <w:sz w:val="28"/>
          <w:szCs w:val="28"/>
        </w:rPr>
        <w:t>Announcement Type:</w:t>
      </w:r>
      <w:r w:rsidR="002C072E" w:rsidRPr="005A2FED">
        <w:rPr>
          <w:rFonts w:cstheme="minorHAnsi"/>
          <w:b/>
          <w:sz w:val="28"/>
          <w:szCs w:val="28"/>
        </w:rPr>
        <w:t xml:space="preserve"> </w:t>
      </w:r>
      <w:r w:rsidR="00337CCB" w:rsidRPr="005A2FED">
        <w:rPr>
          <w:rFonts w:cstheme="minorHAnsi"/>
          <w:b/>
          <w:sz w:val="28"/>
          <w:szCs w:val="28"/>
        </w:rPr>
        <w:tab/>
      </w:r>
      <w:r w:rsidR="00EE618F" w:rsidRPr="005A2FED">
        <w:rPr>
          <w:rFonts w:cstheme="minorHAnsi"/>
          <w:sz w:val="28"/>
          <w:szCs w:val="28"/>
        </w:rPr>
        <w:t>Notice of Funding Opportunity (NOFO)</w:t>
      </w:r>
    </w:p>
    <w:p w14:paraId="5B8080D7" w14:textId="407B9D84" w:rsidR="00EE618F" w:rsidRPr="005A2FED" w:rsidRDefault="00EE618F" w:rsidP="00EE618F">
      <w:pPr>
        <w:spacing w:after="0" w:line="240" w:lineRule="auto"/>
        <w:ind w:left="3600" w:hanging="3600"/>
        <w:rPr>
          <w:rFonts w:cstheme="minorHAnsi"/>
          <w:b/>
          <w:sz w:val="28"/>
          <w:szCs w:val="28"/>
        </w:rPr>
      </w:pPr>
      <w:r w:rsidRPr="005A2FED">
        <w:rPr>
          <w:rFonts w:cstheme="minorHAnsi"/>
          <w:b/>
          <w:bCs/>
          <w:sz w:val="28"/>
          <w:szCs w:val="28"/>
        </w:rPr>
        <w:t>Award Type:</w:t>
      </w:r>
      <w:r w:rsidRPr="005A2FED">
        <w:rPr>
          <w:rFonts w:cstheme="minorHAnsi"/>
          <w:sz w:val="28"/>
          <w:szCs w:val="28"/>
        </w:rPr>
        <w:tab/>
      </w:r>
      <w:sdt>
        <w:sdtPr>
          <w:rPr>
            <w:rFonts w:cstheme="minorHAnsi"/>
            <w:sz w:val="28"/>
            <w:szCs w:val="28"/>
          </w:rPr>
          <w:id w:val="341595612"/>
          <w:placeholder>
            <w:docPart w:val="DefaultPlaceholder_-1854013438"/>
          </w:placeholder>
          <w:dropDownList>
            <w:listItem w:value="Choose an item."/>
            <w:listItem w:displayText="Cooperative Agreement" w:value="Cooperative Agreement"/>
            <w:listItem w:displayText="Grant" w:value="Grant"/>
          </w:dropDownList>
        </w:sdtPr>
        <w:sdtContent>
          <w:r w:rsidR="00D731F5">
            <w:rPr>
              <w:rFonts w:cstheme="minorHAnsi"/>
              <w:sz w:val="28"/>
              <w:szCs w:val="28"/>
            </w:rPr>
            <w:t>Cooperative Agreement</w:t>
          </w:r>
        </w:sdtContent>
      </w:sdt>
    </w:p>
    <w:p w14:paraId="6393EB3A" w14:textId="7E5F010E" w:rsidR="00BF4656" w:rsidRPr="005A2FED" w:rsidRDefault="00BF4656" w:rsidP="00CA35AA">
      <w:pPr>
        <w:spacing w:after="0" w:line="240" w:lineRule="auto"/>
        <w:ind w:left="3600" w:hanging="3600"/>
        <w:rPr>
          <w:rFonts w:cstheme="minorHAnsi"/>
          <w:b/>
          <w:sz w:val="28"/>
          <w:szCs w:val="28"/>
        </w:rPr>
      </w:pPr>
      <w:r w:rsidRPr="005A2FED">
        <w:rPr>
          <w:rFonts w:cstheme="minorHAnsi"/>
          <w:b/>
          <w:sz w:val="28"/>
          <w:szCs w:val="28"/>
        </w:rPr>
        <w:t>Deadline for Applications:</w:t>
      </w:r>
      <w:r w:rsidR="002C072E" w:rsidRPr="005A2FED">
        <w:rPr>
          <w:rFonts w:cstheme="minorHAnsi"/>
          <w:b/>
          <w:sz w:val="28"/>
          <w:szCs w:val="28"/>
        </w:rPr>
        <w:t xml:space="preserve"> </w:t>
      </w:r>
      <w:r w:rsidR="00337CCB" w:rsidRPr="005A2FED">
        <w:rPr>
          <w:rFonts w:cstheme="minorHAnsi"/>
          <w:b/>
          <w:sz w:val="28"/>
          <w:szCs w:val="28"/>
        </w:rPr>
        <w:tab/>
      </w:r>
      <w:sdt>
        <w:sdtPr>
          <w:rPr>
            <w:rFonts w:cstheme="minorHAnsi"/>
            <w:sz w:val="28"/>
            <w:szCs w:val="28"/>
          </w:rPr>
          <w:id w:val="1531610886"/>
          <w:placeholder>
            <w:docPart w:val="DefaultPlaceholder_-1854013437"/>
          </w:placeholder>
          <w:date w:fullDate="2024-11-12T00:00:00Z">
            <w:dateFormat w:val="M/d/yyyy"/>
            <w:lid w:val="en-US"/>
            <w:storeMappedDataAs w:val="dateTime"/>
            <w:calendar w:val="gregorian"/>
          </w:date>
        </w:sdtPr>
        <w:sdtContent>
          <w:r w:rsidR="008E246C">
            <w:rPr>
              <w:rFonts w:cstheme="minorHAnsi"/>
              <w:sz w:val="28"/>
              <w:szCs w:val="28"/>
            </w:rPr>
            <w:t>11/12/2024</w:t>
          </w:r>
        </w:sdtContent>
      </w:sdt>
    </w:p>
    <w:p w14:paraId="3CB3EB69" w14:textId="4CF187D6" w:rsidR="00BF4656" w:rsidRPr="005A2FED" w:rsidRDefault="00BF4656" w:rsidP="00CA35AA">
      <w:pPr>
        <w:spacing w:after="0" w:line="240" w:lineRule="auto"/>
        <w:ind w:left="3600" w:hanging="3600"/>
        <w:rPr>
          <w:rFonts w:cstheme="minorHAnsi"/>
          <w:sz w:val="28"/>
          <w:szCs w:val="28"/>
        </w:rPr>
      </w:pPr>
      <w:r w:rsidRPr="005A2FED">
        <w:rPr>
          <w:rFonts w:cstheme="minorHAnsi"/>
          <w:b/>
          <w:sz w:val="28"/>
          <w:szCs w:val="28"/>
        </w:rPr>
        <w:t>Available Funding:</w:t>
      </w:r>
      <w:r w:rsidR="002C072E" w:rsidRPr="005A2FED">
        <w:rPr>
          <w:rFonts w:cstheme="minorHAnsi"/>
          <w:b/>
          <w:sz w:val="28"/>
          <w:szCs w:val="28"/>
        </w:rPr>
        <w:t xml:space="preserve"> </w:t>
      </w:r>
      <w:r w:rsidR="00337CCB" w:rsidRPr="005A2FED">
        <w:rPr>
          <w:rFonts w:cstheme="minorHAnsi"/>
          <w:b/>
          <w:sz w:val="28"/>
          <w:szCs w:val="28"/>
        </w:rPr>
        <w:tab/>
      </w:r>
      <w:r w:rsidR="002C072E" w:rsidRPr="005A2FED">
        <w:rPr>
          <w:rFonts w:cstheme="minorHAnsi"/>
          <w:sz w:val="28"/>
          <w:szCs w:val="28"/>
        </w:rPr>
        <w:t>$</w:t>
      </w:r>
      <w:sdt>
        <w:sdtPr>
          <w:rPr>
            <w:rFonts w:cstheme="minorHAnsi"/>
            <w:sz w:val="28"/>
            <w:szCs w:val="28"/>
          </w:rPr>
          <w:id w:val="762727579"/>
          <w:placeholder>
            <w:docPart w:val="DefaultPlaceholder_-1854013440"/>
          </w:placeholder>
        </w:sdtPr>
        <w:sdtContent>
          <w:r w:rsidR="00F84664">
            <w:rPr>
              <w:rFonts w:cstheme="minorHAnsi"/>
              <w:sz w:val="28"/>
              <w:szCs w:val="28"/>
            </w:rPr>
            <w:t>4,00</w:t>
          </w:r>
          <w:r w:rsidR="00D731F5">
            <w:rPr>
              <w:rFonts w:cstheme="minorHAnsi"/>
              <w:sz w:val="28"/>
              <w:szCs w:val="28"/>
            </w:rPr>
            <w:t>0,000.00</w:t>
          </w:r>
        </w:sdtContent>
      </w:sdt>
    </w:p>
    <w:p w14:paraId="5D5ADEBA" w14:textId="77777777" w:rsidR="00BF4656" w:rsidRPr="005A2FED" w:rsidRDefault="00BF4656" w:rsidP="00BF4656">
      <w:pPr>
        <w:spacing w:after="0" w:line="240" w:lineRule="auto"/>
        <w:rPr>
          <w:rFonts w:cstheme="minorHAnsi"/>
          <w:b/>
          <w:sz w:val="28"/>
          <w:szCs w:val="28"/>
        </w:rPr>
      </w:pPr>
    </w:p>
    <w:p w14:paraId="021F7FA2" w14:textId="77777777" w:rsidR="00BF4656" w:rsidRPr="005A2FED" w:rsidRDefault="00BF4656" w:rsidP="005B793B">
      <w:pPr>
        <w:spacing w:after="0" w:line="240" w:lineRule="auto"/>
        <w:rPr>
          <w:rFonts w:cstheme="minorHAnsi"/>
          <w:b/>
          <w:sz w:val="28"/>
          <w:szCs w:val="28"/>
        </w:rPr>
      </w:pPr>
      <w:r w:rsidRPr="005A2FED">
        <w:rPr>
          <w:rFonts w:cstheme="minorHAnsi"/>
          <w:b/>
          <w:sz w:val="28"/>
          <w:szCs w:val="28"/>
        </w:rPr>
        <w:t>ELIGIBILITY</w:t>
      </w:r>
    </w:p>
    <w:p w14:paraId="0D701936" w14:textId="77777777" w:rsidR="00BF4656" w:rsidRPr="005A2FED" w:rsidRDefault="00BF4656" w:rsidP="005B793B">
      <w:pPr>
        <w:spacing w:after="0" w:line="240" w:lineRule="auto"/>
        <w:rPr>
          <w:rFonts w:cstheme="minorHAnsi"/>
          <w:b/>
          <w:sz w:val="28"/>
          <w:szCs w:val="28"/>
        </w:rPr>
      </w:pPr>
    </w:p>
    <w:p w14:paraId="654C6AA0" w14:textId="142479B1" w:rsidR="00CA35AA" w:rsidRPr="005A2FED" w:rsidRDefault="00BF4656" w:rsidP="005B793B">
      <w:pPr>
        <w:spacing w:after="0" w:line="240" w:lineRule="auto"/>
        <w:rPr>
          <w:rFonts w:cstheme="minorHAnsi"/>
          <w:sz w:val="28"/>
          <w:szCs w:val="28"/>
        </w:rPr>
      </w:pPr>
      <w:r w:rsidRPr="005A2FED">
        <w:rPr>
          <w:rFonts w:cstheme="minorHAnsi"/>
          <w:sz w:val="28"/>
          <w:szCs w:val="28"/>
        </w:rPr>
        <w:t>The following organizations are eligible to apply</w:t>
      </w:r>
      <w:r w:rsidR="00AA7976" w:rsidRPr="005A2FED">
        <w:rPr>
          <w:rFonts w:cstheme="minorHAnsi"/>
          <w:sz w:val="28"/>
          <w:szCs w:val="28"/>
        </w:rPr>
        <w:t>:</w:t>
      </w:r>
      <w:r w:rsidRPr="005A2FED">
        <w:rPr>
          <w:rFonts w:cstheme="minorHAnsi"/>
          <w:sz w:val="28"/>
          <w:szCs w:val="28"/>
        </w:rPr>
        <w:t xml:space="preserve"> </w:t>
      </w:r>
    </w:p>
    <w:p w14:paraId="1593DC05" w14:textId="1035DDB2" w:rsidR="00AA7976" w:rsidRPr="005A2FED" w:rsidRDefault="00000000" w:rsidP="00DD3BDF">
      <w:pPr>
        <w:spacing w:after="0" w:line="240" w:lineRule="auto"/>
        <w:ind w:left="5760" w:hanging="5040"/>
        <w:rPr>
          <w:rFonts w:cstheme="minorHAnsi"/>
          <w:sz w:val="28"/>
          <w:szCs w:val="28"/>
        </w:rPr>
      </w:pPr>
      <w:sdt>
        <w:sdtPr>
          <w:rPr>
            <w:rFonts w:cstheme="minorHAnsi"/>
            <w:sz w:val="28"/>
            <w:szCs w:val="28"/>
          </w:rPr>
          <w:id w:val="-1970500472"/>
          <w14:checkbox>
            <w14:checked w14:val="1"/>
            <w14:checkedState w14:val="2612" w14:font="MS Gothic"/>
            <w14:uncheckedState w14:val="2610" w14:font="MS Gothic"/>
          </w14:checkbox>
        </w:sdtPr>
        <w:sdtContent>
          <w:r w:rsidR="00D731F5">
            <w:rPr>
              <w:rFonts w:ascii="MS Gothic" w:eastAsia="MS Gothic" w:hAnsi="MS Gothic" w:cstheme="minorHAnsi" w:hint="eastAsia"/>
              <w:sz w:val="28"/>
              <w:szCs w:val="28"/>
            </w:rPr>
            <w:t>☒</w:t>
          </w:r>
        </w:sdtContent>
      </w:sdt>
      <w:r w:rsidR="00AA7976" w:rsidRPr="005A2FED">
        <w:rPr>
          <w:rFonts w:cstheme="minorHAnsi"/>
          <w:sz w:val="28"/>
          <w:szCs w:val="28"/>
        </w:rPr>
        <w:t>Domestic Not for Profit Organizations</w:t>
      </w:r>
      <w:r w:rsidR="00AA7976" w:rsidRPr="005A2FED">
        <w:rPr>
          <w:rFonts w:cstheme="minorHAnsi"/>
          <w:sz w:val="28"/>
          <w:szCs w:val="28"/>
        </w:rPr>
        <w:tab/>
      </w:r>
      <w:sdt>
        <w:sdtPr>
          <w:rPr>
            <w:rFonts w:cstheme="minorHAnsi"/>
            <w:sz w:val="28"/>
            <w:szCs w:val="28"/>
          </w:rPr>
          <w:id w:val="399484720"/>
          <w14:checkbox>
            <w14:checked w14:val="0"/>
            <w14:checkedState w14:val="2612" w14:font="MS Gothic"/>
            <w14:uncheckedState w14:val="2610" w14:font="MS Gothic"/>
          </w14:checkbox>
        </w:sdtPr>
        <w:sdtContent>
          <w:r w:rsidR="00AA7976" w:rsidRPr="005A2FED">
            <w:rPr>
              <w:rFonts w:ascii="Segoe UI Symbol" w:eastAsia="MS Gothic" w:hAnsi="Segoe UI Symbol" w:cs="Segoe UI Symbol"/>
              <w:sz w:val="28"/>
              <w:szCs w:val="28"/>
            </w:rPr>
            <w:t>☐</w:t>
          </w:r>
        </w:sdtContent>
      </w:sdt>
      <w:r w:rsidR="00CA35AA" w:rsidRPr="005A2FED">
        <w:rPr>
          <w:rFonts w:cstheme="minorHAnsi"/>
          <w:sz w:val="28"/>
          <w:szCs w:val="28"/>
        </w:rPr>
        <w:t>Foreign</w:t>
      </w:r>
      <w:r w:rsidR="00AA7976" w:rsidRPr="005A2FED">
        <w:rPr>
          <w:rFonts w:cstheme="minorHAnsi"/>
          <w:sz w:val="28"/>
          <w:szCs w:val="28"/>
        </w:rPr>
        <w:t xml:space="preserve"> Not for Profit Organizations</w:t>
      </w:r>
    </w:p>
    <w:p w14:paraId="6694AA09" w14:textId="5F0814D7" w:rsidR="00AA7976" w:rsidRPr="005A2FED" w:rsidRDefault="00000000" w:rsidP="00DD3BDF">
      <w:pPr>
        <w:spacing w:after="0" w:line="240" w:lineRule="auto"/>
        <w:ind w:left="5760" w:hanging="5040"/>
        <w:rPr>
          <w:rFonts w:cstheme="minorHAnsi"/>
          <w:sz w:val="28"/>
          <w:szCs w:val="28"/>
        </w:rPr>
      </w:pPr>
      <w:sdt>
        <w:sdtPr>
          <w:rPr>
            <w:rFonts w:cstheme="minorHAnsi"/>
            <w:sz w:val="28"/>
            <w:szCs w:val="28"/>
          </w:rPr>
          <w:id w:val="-887180075"/>
          <w14:checkbox>
            <w14:checked w14:val="1"/>
            <w14:checkedState w14:val="2612" w14:font="MS Gothic"/>
            <w14:uncheckedState w14:val="2610" w14:font="MS Gothic"/>
          </w14:checkbox>
        </w:sdtPr>
        <w:sdtContent>
          <w:r w:rsidR="00D731F5">
            <w:rPr>
              <w:rFonts w:ascii="MS Gothic" w:eastAsia="MS Gothic" w:hAnsi="MS Gothic" w:cstheme="minorHAnsi" w:hint="eastAsia"/>
              <w:sz w:val="28"/>
              <w:szCs w:val="28"/>
            </w:rPr>
            <w:t>☒</w:t>
          </w:r>
        </w:sdtContent>
      </w:sdt>
      <w:r w:rsidR="00AA7976" w:rsidRPr="005A2FED">
        <w:rPr>
          <w:rFonts w:cstheme="minorHAnsi"/>
          <w:sz w:val="28"/>
          <w:szCs w:val="28"/>
        </w:rPr>
        <w:t>Public Institutions of Higher Education</w:t>
      </w:r>
      <w:r w:rsidR="00AA7976" w:rsidRPr="005A2FED">
        <w:rPr>
          <w:rFonts w:cstheme="minorHAnsi"/>
          <w:sz w:val="28"/>
          <w:szCs w:val="28"/>
        </w:rPr>
        <w:tab/>
      </w:r>
      <w:sdt>
        <w:sdtPr>
          <w:rPr>
            <w:rFonts w:cstheme="minorHAnsi"/>
            <w:sz w:val="28"/>
            <w:szCs w:val="28"/>
          </w:rPr>
          <w:id w:val="-1628078235"/>
          <w14:checkbox>
            <w14:checked w14:val="1"/>
            <w14:checkedState w14:val="2612" w14:font="MS Gothic"/>
            <w14:uncheckedState w14:val="2610" w14:font="MS Gothic"/>
          </w14:checkbox>
        </w:sdtPr>
        <w:sdtContent>
          <w:r w:rsidR="00D731F5">
            <w:rPr>
              <w:rFonts w:ascii="MS Gothic" w:eastAsia="MS Gothic" w:hAnsi="MS Gothic" w:cstheme="minorHAnsi" w:hint="eastAsia"/>
              <w:sz w:val="28"/>
              <w:szCs w:val="28"/>
            </w:rPr>
            <w:t>☒</w:t>
          </w:r>
        </w:sdtContent>
      </w:sdt>
      <w:r w:rsidR="00AA7976" w:rsidRPr="005A2FED">
        <w:rPr>
          <w:rFonts w:cstheme="minorHAnsi"/>
          <w:sz w:val="28"/>
          <w:szCs w:val="28"/>
        </w:rPr>
        <w:t>Private Institutions of Higher Education</w:t>
      </w:r>
    </w:p>
    <w:p w14:paraId="10D1B944" w14:textId="5FC2902D" w:rsidR="00AA7976" w:rsidRPr="005A2FED" w:rsidRDefault="00000000" w:rsidP="00AA7976">
      <w:pPr>
        <w:spacing w:after="0" w:line="240" w:lineRule="auto"/>
        <w:ind w:left="5040" w:hanging="4320"/>
        <w:rPr>
          <w:rFonts w:cstheme="minorHAnsi"/>
          <w:sz w:val="28"/>
          <w:szCs w:val="28"/>
        </w:rPr>
      </w:pPr>
      <w:sdt>
        <w:sdtPr>
          <w:rPr>
            <w:rFonts w:cstheme="minorHAnsi"/>
            <w:sz w:val="28"/>
            <w:szCs w:val="28"/>
          </w:rPr>
          <w:id w:val="-1141492830"/>
          <w14:checkbox>
            <w14:checked w14:val="0"/>
            <w14:checkedState w14:val="2612" w14:font="MS Gothic"/>
            <w14:uncheckedState w14:val="2610" w14:font="MS Gothic"/>
          </w14:checkbox>
        </w:sdtPr>
        <w:sdtContent>
          <w:r w:rsidR="00090686">
            <w:rPr>
              <w:rFonts w:ascii="MS Gothic" w:eastAsia="MS Gothic" w:hAnsi="MS Gothic" w:cstheme="minorHAnsi" w:hint="eastAsia"/>
              <w:sz w:val="28"/>
              <w:szCs w:val="28"/>
            </w:rPr>
            <w:t>☐</w:t>
          </w:r>
        </w:sdtContent>
      </w:sdt>
      <w:r w:rsidR="00AA7976" w:rsidRPr="005A2FED">
        <w:rPr>
          <w:rFonts w:cstheme="minorHAnsi"/>
          <w:sz w:val="28"/>
          <w:szCs w:val="28"/>
        </w:rPr>
        <w:t>Foreign Public Entities (FPEs)/Public International Organizations (PIOs)</w:t>
      </w:r>
    </w:p>
    <w:p w14:paraId="3990C621" w14:textId="048A07C7" w:rsidR="00AA7976" w:rsidRPr="005A2FED" w:rsidRDefault="00000000" w:rsidP="003710AF">
      <w:pPr>
        <w:spacing w:after="0" w:line="240" w:lineRule="auto"/>
        <w:ind w:left="1800" w:hanging="1080"/>
        <w:rPr>
          <w:sz w:val="28"/>
          <w:szCs w:val="28"/>
        </w:rPr>
      </w:pPr>
      <w:sdt>
        <w:sdtPr>
          <w:rPr>
            <w:sz w:val="28"/>
            <w:szCs w:val="28"/>
          </w:rPr>
          <w:id w:val="1277764833"/>
          <w14:checkbox>
            <w14:checked w14:val="1"/>
            <w14:checkedState w14:val="2612" w14:font="MS Gothic"/>
            <w14:uncheckedState w14:val="2610" w14:font="MS Gothic"/>
          </w14:checkbox>
        </w:sdtPr>
        <w:sdtContent>
          <w:r w:rsidR="00D731F5" w:rsidRPr="0A8FDD03">
            <w:rPr>
              <w:rFonts w:ascii="MS Gothic" w:eastAsia="MS Gothic" w:hAnsi="MS Gothic"/>
              <w:sz w:val="28"/>
              <w:szCs w:val="28"/>
            </w:rPr>
            <w:t>☒</w:t>
          </w:r>
        </w:sdtContent>
      </w:sdt>
      <w:r w:rsidR="00AA7976" w:rsidRPr="0A8FDD03">
        <w:rPr>
          <w:sz w:val="28"/>
          <w:szCs w:val="28"/>
        </w:rPr>
        <w:t xml:space="preserve">Other: </w:t>
      </w:r>
      <w:sdt>
        <w:sdtPr>
          <w:rPr>
            <w:sz w:val="28"/>
            <w:szCs w:val="28"/>
          </w:rPr>
          <w:alias w:val="Please Specify"/>
          <w:tag w:val="Please Specify"/>
          <w:id w:val="244229356"/>
          <w:placeholder>
            <w:docPart w:val="DefaultPlaceholder_-1854013440"/>
          </w:placeholder>
        </w:sdtPr>
        <w:sdtContent>
          <w:r w:rsidR="00D731F5" w:rsidRPr="0A8FDD03">
            <w:rPr>
              <w:sz w:val="28"/>
              <w:szCs w:val="28"/>
            </w:rPr>
            <w:t>Domestic For-Profit Organizations</w:t>
          </w:r>
          <w:r w:rsidR="003710AF">
            <w:rPr>
              <w:sz w:val="28"/>
              <w:szCs w:val="28"/>
            </w:rPr>
            <w:t>; United States Government Federal Agencies and Entities</w:t>
          </w:r>
        </w:sdtContent>
      </w:sdt>
    </w:p>
    <w:p w14:paraId="41AB233C" w14:textId="77777777" w:rsidR="00BF4656" w:rsidRPr="005A2FED" w:rsidRDefault="00BF4656" w:rsidP="005B793B">
      <w:pPr>
        <w:spacing w:after="0" w:line="240" w:lineRule="auto"/>
        <w:rPr>
          <w:rFonts w:cstheme="minorHAnsi"/>
          <w:sz w:val="28"/>
          <w:szCs w:val="28"/>
        </w:rPr>
      </w:pPr>
    </w:p>
    <w:p w14:paraId="5D7396CD" w14:textId="77777777" w:rsidR="00BF4656" w:rsidRPr="00D731F5" w:rsidRDefault="00BF4656" w:rsidP="005B793B">
      <w:pPr>
        <w:spacing w:after="0" w:line="240" w:lineRule="auto"/>
        <w:rPr>
          <w:rFonts w:cstheme="minorHAnsi"/>
          <w:sz w:val="28"/>
          <w:szCs w:val="28"/>
          <w:u w:val="single"/>
        </w:rPr>
      </w:pPr>
      <w:r w:rsidRPr="00D731F5">
        <w:rPr>
          <w:rFonts w:cstheme="minorHAnsi"/>
          <w:sz w:val="28"/>
          <w:szCs w:val="28"/>
          <w:u w:val="single"/>
        </w:rPr>
        <w:t>Cost-Sharing or Matching</w:t>
      </w:r>
    </w:p>
    <w:p w14:paraId="366D26CB" w14:textId="77777777" w:rsidR="00BF4656" w:rsidRPr="00D731F5" w:rsidRDefault="00BF4656" w:rsidP="005B793B">
      <w:pPr>
        <w:spacing w:after="0" w:line="240" w:lineRule="auto"/>
        <w:rPr>
          <w:rFonts w:cstheme="minorHAnsi"/>
          <w:sz w:val="28"/>
          <w:szCs w:val="28"/>
        </w:rPr>
      </w:pPr>
      <w:r w:rsidRPr="00D731F5">
        <w:rPr>
          <w:rFonts w:cstheme="minorHAnsi"/>
          <w:sz w:val="28"/>
          <w:szCs w:val="28"/>
        </w:rPr>
        <w:t xml:space="preserve">This program does not require cost sharing; however, proposals which demonstrate cost sharing </w:t>
      </w:r>
      <w:r w:rsidR="00B7590E" w:rsidRPr="00D731F5">
        <w:rPr>
          <w:rFonts w:cstheme="minorHAnsi"/>
          <w:sz w:val="28"/>
          <w:szCs w:val="28"/>
        </w:rPr>
        <w:t>are welcomed and encouraged</w:t>
      </w:r>
      <w:r w:rsidRPr="00D731F5">
        <w:rPr>
          <w:rFonts w:cstheme="minorHAnsi"/>
          <w:sz w:val="28"/>
          <w:szCs w:val="28"/>
        </w:rPr>
        <w:t>.</w:t>
      </w:r>
    </w:p>
    <w:p w14:paraId="1475F7F1" w14:textId="77777777" w:rsidR="00BF4656" w:rsidRPr="00D731F5" w:rsidRDefault="00BF4656" w:rsidP="005B793B">
      <w:pPr>
        <w:spacing w:after="0" w:line="240" w:lineRule="auto"/>
        <w:rPr>
          <w:rFonts w:cstheme="minorHAnsi"/>
          <w:sz w:val="28"/>
          <w:szCs w:val="28"/>
        </w:rPr>
      </w:pPr>
    </w:p>
    <w:p w14:paraId="0CB582E4" w14:textId="77777777" w:rsidR="00BF4656" w:rsidRPr="00D731F5" w:rsidRDefault="00BF4656" w:rsidP="005B793B">
      <w:pPr>
        <w:spacing w:after="0" w:line="240" w:lineRule="auto"/>
        <w:rPr>
          <w:rFonts w:cstheme="minorHAnsi"/>
          <w:sz w:val="28"/>
          <w:szCs w:val="28"/>
          <w:u w:val="single"/>
        </w:rPr>
      </w:pPr>
      <w:r w:rsidRPr="00D731F5">
        <w:rPr>
          <w:rFonts w:cstheme="minorHAnsi"/>
          <w:sz w:val="28"/>
          <w:szCs w:val="28"/>
          <w:u w:val="single"/>
        </w:rPr>
        <w:t>Other Special Eligibility Criteria</w:t>
      </w:r>
    </w:p>
    <w:p w14:paraId="2A6B09FF" w14:textId="77777777" w:rsidR="00BF4656" w:rsidRPr="005A2FED" w:rsidRDefault="00BF4656" w:rsidP="005B793B">
      <w:pPr>
        <w:spacing w:after="0" w:line="240" w:lineRule="auto"/>
        <w:rPr>
          <w:rFonts w:cstheme="minorHAnsi"/>
          <w:sz w:val="28"/>
          <w:szCs w:val="28"/>
        </w:rPr>
      </w:pPr>
      <w:r w:rsidRPr="00D731F5">
        <w:rPr>
          <w:rFonts w:cstheme="minorHAnsi"/>
          <w:sz w:val="28"/>
          <w:szCs w:val="28"/>
        </w:rPr>
        <w:t>Not Applicable.</w:t>
      </w:r>
    </w:p>
    <w:p w14:paraId="676B32B5" w14:textId="77777777" w:rsidR="00BF4656" w:rsidRPr="005A2FED" w:rsidRDefault="00BF4656" w:rsidP="005B793B">
      <w:pPr>
        <w:spacing w:after="0" w:line="240" w:lineRule="auto"/>
        <w:rPr>
          <w:rFonts w:cstheme="minorHAnsi"/>
          <w:sz w:val="28"/>
          <w:szCs w:val="28"/>
        </w:rPr>
      </w:pPr>
    </w:p>
    <w:p w14:paraId="7BC2A297" w14:textId="77777777" w:rsidR="005A0947" w:rsidRDefault="005A0947" w:rsidP="005B793B">
      <w:pPr>
        <w:spacing w:after="0" w:line="240" w:lineRule="auto"/>
        <w:rPr>
          <w:rFonts w:cstheme="minorHAnsi"/>
          <w:b/>
          <w:sz w:val="28"/>
          <w:szCs w:val="28"/>
        </w:rPr>
      </w:pPr>
    </w:p>
    <w:p w14:paraId="3B624FD9" w14:textId="77777777" w:rsidR="005A0947" w:rsidRDefault="005A0947" w:rsidP="005B793B">
      <w:pPr>
        <w:spacing w:after="0" w:line="240" w:lineRule="auto"/>
        <w:rPr>
          <w:rFonts w:cstheme="minorHAnsi"/>
          <w:b/>
          <w:sz w:val="28"/>
          <w:szCs w:val="28"/>
        </w:rPr>
      </w:pPr>
    </w:p>
    <w:p w14:paraId="07743AA7" w14:textId="77777777" w:rsidR="005A0947" w:rsidRDefault="005A0947" w:rsidP="005B793B">
      <w:pPr>
        <w:spacing w:after="0" w:line="240" w:lineRule="auto"/>
        <w:rPr>
          <w:rFonts w:cstheme="minorHAnsi"/>
          <w:b/>
          <w:sz w:val="28"/>
          <w:szCs w:val="28"/>
        </w:rPr>
      </w:pPr>
    </w:p>
    <w:p w14:paraId="16853701" w14:textId="767F29D1" w:rsidR="00BF4656" w:rsidRPr="005A2FED" w:rsidRDefault="00BF4656" w:rsidP="005B793B">
      <w:pPr>
        <w:spacing w:after="0" w:line="240" w:lineRule="auto"/>
        <w:rPr>
          <w:rFonts w:cstheme="minorHAnsi"/>
          <w:b/>
          <w:sz w:val="28"/>
          <w:szCs w:val="28"/>
        </w:rPr>
      </w:pPr>
      <w:r w:rsidRPr="005A2FED">
        <w:rPr>
          <w:rFonts w:cstheme="minorHAnsi"/>
          <w:b/>
          <w:sz w:val="28"/>
          <w:szCs w:val="28"/>
        </w:rPr>
        <w:t>CONTACT INFORMATION</w:t>
      </w:r>
    </w:p>
    <w:p w14:paraId="0F9BCE66" w14:textId="77777777" w:rsidR="00BF4656" w:rsidRPr="005A2FED" w:rsidRDefault="00BF4656" w:rsidP="005B793B">
      <w:pPr>
        <w:spacing w:after="0" w:line="240" w:lineRule="auto"/>
        <w:rPr>
          <w:rFonts w:cstheme="minorHAnsi"/>
          <w:b/>
          <w:sz w:val="28"/>
          <w:szCs w:val="28"/>
        </w:rPr>
      </w:pPr>
    </w:p>
    <w:p w14:paraId="6749D8E6" w14:textId="01DA7200" w:rsidR="00BF4656" w:rsidRPr="005A2FED" w:rsidRDefault="00BF4656" w:rsidP="0A8FDD03">
      <w:pPr>
        <w:spacing w:after="0" w:line="240" w:lineRule="auto"/>
        <w:rPr>
          <w:sz w:val="28"/>
          <w:szCs w:val="28"/>
        </w:rPr>
      </w:pPr>
      <w:r w:rsidRPr="0A8FDD03">
        <w:rPr>
          <w:sz w:val="28"/>
          <w:szCs w:val="28"/>
        </w:rPr>
        <w:t xml:space="preserve">For assistance with the requirements of this solicitation, please contact </w:t>
      </w:r>
      <w:r w:rsidR="009A73C5" w:rsidRPr="0A8FDD03">
        <w:rPr>
          <w:sz w:val="28"/>
          <w:szCs w:val="28"/>
        </w:rPr>
        <w:t>ISN/</w:t>
      </w:r>
      <w:r w:rsidRPr="0A8FDD03">
        <w:rPr>
          <w:sz w:val="28"/>
          <w:szCs w:val="28"/>
        </w:rPr>
        <w:t xml:space="preserve">NDF Project Manager Timothy Brown, </w:t>
      </w:r>
      <w:hyperlink r:id="rId7">
        <w:r w:rsidRPr="0A8FDD03">
          <w:rPr>
            <w:rStyle w:val="Hyperlink"/>
            <w:sz w:val="28"/>
            <w:szCs w:val="28"/>
          </w:rPr>
          <w:t>BrownTJ@state.gov</w:t>
        </w:r>
      </w:hyperlink>
      <w:r w:rsidR="79E5EC08" w:rsidRPr="0A8FDD03">
        <w:rPr>
          <w:sz w:val="28"/>
          <w:szCs w:val="28"/>
        </w:rPr>
        <w:t>.</w:t>
      </w:r>
    </w:p>
    <w:p w14:paraId="1712D217" w14:textId="77777777" w:rsidR="007A6143" w:rsidRPr="005A2FED" w:rsidRDefault="007A6143" w:rsidP="005B793B">
      <w:pPr>
        <w:spacing w:after="0" w:line="240" w:lineRule="auto"/>
        <w:rPr>
          <w:rFonts w:cstheme="minorHAnsi"/>
          <w:b/>
          <w:sz w:val="28"/>
          <w:szCs w:val="28"/>
        </w:rPr>
      </w:pPr>
    </w:p>
    <w:p w14:paraId="48126A5C" w14:textId="77777777" w:rsidR="00BF4656" w:rsidRPr="005A2FED" w:rsidRDefault="00BF4656" w:rsidP="005B793B">
      <w:pPr>
        <w:spacing w:after="0" w:line="240" w:lineRule="auto"/>
        <w:rPr>
          <w:rFonts w:cstheme="minorHAnsi"/>
          <w:b/>
          <w:sz w:val="28"/>
          <w:szCs w:val="28"/>
        </w:rPr>
      </w:pPr>
      <w:r w:rsidRPr="005A2FED">
        <w:rPr>
          <w:rFonts w:cstheme="minorHAnsi"/>
          <w:b/>
          <w:sz w:val="28"/>
          <w:szCs w:val="28"/>
        </w:rPr>
        <w:t>I. EXECUTIVE SUMMARY</w:t>
      </w:r>
    </w:p>
    <w:p w14:paraId="0587397F" w14:textId="77777777" w:rsidR="00BF4656" w:rsidRPr="005A2FED" w:rsidRDefault="00BF4656" w:rsidP="005B793B">
      <w:pPr>
        <w:spacing w:after="0" w:line="240" w:lineRule="auto"/>
        <w:rPr>
          <w:rFonts w:cstheme="minorHAnsi"/>
          <w:sz w:val="28"/>
          <w:szCs w:val="28"/>
        </w:rPr>
      </w:pPr>
    </w:p>
    <w:p w14:paraId="2FB56A18" w14:textId="07C7201F" w:rsidR="00BF4656" w:rsidRDefault="00365627" w:rsidP="005768B7">
      <w:pPr>
        <w:spacing w:after="0" w:line="240" w:lineRule="auto"/>
        <w:rPr>
          <w:rFonts w:cstheme="minorHAnsi"/>
          <w:sz w:val="28"/>
          <w:szCs w:val="28"/>
        </w:rPr>
      </w:pPr>
      <w:r w:rsidRPr="005A2FED">
        <w:rPr>
          <w:rFonts w:cstheme="minorHAnsi"/>
          <w:sz w:val="28"/>
          <w:szCs w:val="28"/>
        </w:rPr>
        <w:t xml:space="preserve">The Department of State’s Office of the Nonproliferation and Disarmament Fund (ISN/NDF) is pleased to announce an open competition for assistance awards through this Notice of Funding Opportunity (NOFO). ISN/NDF invites </w:t>
      </w:r>
      <w:r w:rsidRPr="00D731F5">
        <w:rPr>
          <w:rFonts w:cstheme="minorHAnsi"/>
          <w:sz w:val="28"/>
          <w:szCs w:val="28"/>
        </w:rPr>
        <w:t>non-profit/non-governmental organizations, international organizations, educational institutions, and for-profit organizations</w:t>
      </w:r>
      <w:r w:rsidRPr="005A2FED">
        <w:rPr>
          <w:rFonts w:cstheme="minorHAnsi"/>
          <w:sz w:val="28"/>
          <w:szCs w:val="28"/>
        </w:rPr>
        <w:t xml:space="preserve"> to submit proposals for projects that will advance the mission of NDF’s </w:t>
      </w:r>
      <w:r w:rsidR="00D203F9">
        <w:rPr>
          <w:rFonts w:cstheme="minorHAnsi"/>
          <w:sz w:val="28"/>
          <w:szCs w:val="28"/>
        </w:rPr>
        <w:t>efforts</w:t>
      </w:r>
      <w:r w:rsidR="00D731F5">
        <w:rPr>
          <w:rFonts w:cstheme="minorHAnsi"/>
          <w:sz w:val="28"/>
          <w:szCs w:val="28"/>
        </w:rPr>
        <w:t xml:space="preserve"> </w:t>
      </w:r>
      <w:r w:rsidR="00F84664">
        <w:rPr>
          <w:rFonts w:cstheme="minorHAnsi"/>
          <w:sz w:val="28"/>
          <w:szCs w:val="28"/>
        </w:rPr>
        <w:t>to identify, evaluate, and develop</w:t>
      </w:r>
      <w:r w:rsidR="005768B7">
        <w:rPr>
          <w:rFonts w:cstheme="minorHAnsi"/>
          <w:sz w:val="28"/>
          <w:szCs w:val="28"/>
        </w:rPr>
        <w:t xml:space="preserve"> safeguards to counter the</w:t>
      </w:r>
      <w:r w:rsidR="00F84664">
        <w:rPr>
          <w:rFonts w:cstheme="minorHAnsi"/>
          <w:sz w:val="28"/>
          <w:szCs w:val="28"/>
        </w:rPr>
        <w:t xml:space="preserve"> proliferation risks associated with Artificial Intelligence (AI) enabled chemical design models</w:t>
      </w:r>
      <w:r w:rsidR="005768B7">
        <w:rPr>
          <w:rFonts w:cstheme="minorHAnsi"/>
          <w:sz w:val="28"/>
          <w:szCs w:val="28"/>
        </w:rPr>
        <w:t>.</w:t>
      </w:r>
      <w:r w:rsidRPr="005A2FED">
        <w:rPr>
          <w:rFonts w:cstheme="minorHAnsi"/>
          <w:sz w:val="28"/>
          <w:szCs w:val="28"/>
        </w:rPr>
        <w:t xml:space="preserve"> Proposals may not exceed the total availability of funds under this NOFO</w:t>
      </w:r>
      <w:r w:rsidR="0070564E" w:rsidRPr="005A2FED">
        <w:rPr>
          <w:rFonts w:cstheme="minorHAnsi"/>
          <w:sz w:val="28"/>
          <w:szCs w:val="28"/>
        </w:rPr>
        <w:t>.</w:t>
      </w:r>
      <w:r w:rsidR="0029341C" w:rsidRPr="005A2FED">
        <w:rPr>
          <w:rFonts w:cstheme="minorHAnsi"/>
          <w:sz w:val="28"/>
          <w:szCs w:val="28"/>
        </w:rPr>
        <w:t xml:space="preserve"> </w:t>
      </w:r>
      <w:r w:rsidRPr="005A2FED">
        <w:rPr>
          <w:rFonts w:cstheme="minorHAnsi"/>
          <w:sz w:val="28"/>
          <w:szCs w:val="28"/>
        </w:rPr>
        <w:t xml:space="preserve">ISN/NDF </w:t>
      </w:r>
      <w:r w:rsidR="0077337C">
        <w:rPr>
          <w:rFonts w:cstheme="minorHAnsi"/>
          <w:sz w:val="28"/>
          <w:szCs w:val="28"/>
        </w:rPr>
        <w:t>welcomes</w:t>
      </w:r>
      <w:r w:rsidRPr="005A2FED">
        <w:rPr>
          <w:rFonts w:cstheme="minorHAnsi"/>
          <w:sz w:val="28"/>
          <w:szCs w:val="28"/>
        </w:rPr>
        <w:t xml:space="preserve"> proposals that </w:t>
      </w:r>
      <w:r w:rsidR="0070564E" w:rsidRPr="005A2FED">
        <w:rPr>
          <w:rFonts w:cstheme="minorHAnsi"/>
          <w:sz w:val="28"/>
          <w:szCs w:val="28"/>
        </w:rPr>
        <w:t>fully address</w:t>
      </w:r>
      <w:r w:rsidR="00D203F9">
        <w:rPr>
          <w:rFonts w:cstheme="minorHAnsi"/>
          <w:sz w:val="28"/>
          <w:szCs w:val="28"/>
        </w:rPr>
        <w:t xml:space="preserve"> all or a </w:t>
      </w:r>
      <w:r w:rsidR="0077337C">
        <w:rPr>
          <w:rFonts w:cstheme="minorHAnsi"/>
          <w:sz w:val="28"/>
          <w:szCs w:val="28"/>
        </w:rPr>
        <w:t xml:space="preserve">clearly articulated, </w:t>
      </w:r>
      <w:r w:rsidR="00D203F9">
        <w:rPr>
          <w:rFonts w:cstheme="minorHAnsi"/>
          <w:sz w:val="28"/>
          <w:szCs w:val="28"/>
        </w:rPr>
        <w:t>targeted subset of</w:t>
      </w:r>
      <w:r w:rsidR="0070564E" w:rsidRPr="005A2FED">
        <w:rPr>
          <w:rFonts w:cstheme="minorHAnsi"/>
          <w:sz w:val="28"/>
          <w:szCs w:val="28"/>
        </w:rPr>
        <w:t xml:space="preserve"> the </w:t>
      </w:r>
      <w:r w:rsidR="00D203F9">
        <w:rPr>
          <w:rFonts w:cstheme="minorHAnsi"/>
          <w:sz w:val="28"/>
          <w:szCs w:val="28"/>
        </w:rPr>
        <w:t xml:space="preserve">key </w:t>
      </w:r>
      <w:r w:rsidR="0070564E" w:rsidRPr="005A2FED">
        <w:rPr>
          <w:rFonts w:cstheme="minorHAnsi"/>
          <w:sz w:val="28"/>
          <w:szCs w:val="28"/>
        </w:rPr>
        <w:t xml:space="preserve">objectives </w:t>
      </w:r>
      <w:r w:rsidR="00D731F5">
        <w:rPr>
          <w:rFonts w:cstheme="minorHAnsi"/>
          <w:sz w:val="28"/>
          <w:szCs w:val="28"/>
        </w:rPr>
        <w:t>of this NDF</w:t>
      </w:r>
      <w:r w:rsidR="0029341C" w:rsidRPr="005A2FED">
        <w:rPr>
          <w:rFonts w:cstheme="minorHAnsi"/>
          <w:sz w:val="28"/>
          <w:szCs w:val="28"/>
        </w:rPr>
        <w:t xml:space="preserve"> </w:t>
      </w:r>
      <w:r w:rsidRPr="005A2FED">
        <w:rPr>
          <w:rFonts w:cstheme="minorHAnsi"/>
          <w:sz w:val="28"/>
          <w:szCs w:val="28"/>
        </w:rPr>
        <w:t>line o</w:t>
      </w:r>
      <w:r w:rsidR="00B7590E" w:rsidRPr="005A2FED">
        <w:rPr>
          <w:rFonts w:cstheme="minorHAnsi"/>
          <w:sz w:val="28"/>
          <w:szCs w:val="28"/>
        </w:rPr>
        <w:t>f effort</w:t>
      </w:r>
      <w:r w:rsidR="00704E10">
        <w:rPr>
          <w:rFonts w:cstheme="minorHAnsi"/>
          <w:sz w:val="28"/>
          <w:szCs w:val="28"/>
        </w:rPr>
        <w:t xml:space="preserve"> (Section II)</w:t>
      </w:r>
      <w:r w:rsidR="00D203F9">
        <w:rPr>
          <w:rFonts w:cstheme="minorHAnsi"/>
          <w:sz w:val="28"/>
          <w:szCs w:val="28"/>
        </w:rPr>
        <w:t xml:space="preserve">. Please </w:t>
      </w:r>
      <w:r w:rsidR="0077337C">
        <w:rPr>
          <w:rFonts w:cstheme="minorHAnsi"/>
          <w:sz w:val="28"/>
          <w:szCs w:val="28"/>
        </w:rPr>
        <w:t xml:space="preserve">indicated whether the proposal involves collaboration with a </w:t>
      </w:r>
      <w:r w:rsidR="00704E10">
        <w:rPr>
          <w:rFonts w:cstheme="minorHAnsi"/>
          <w:sz w:val="28"/>
          <w:szCs w:val="28"/>
        </w:rPr>
        <w:t>partner organization that is separately responding to this solicitation</w:t>
      </w:r>
      <w:r w:rsidRPr="005A2FED">
        <w:rPr>
          <w:rFonts w:cstheme="minorHAnsi"/>
          <w:sz w:val="28"/>
          <w:szCs w:val="28"/>
        </w:rPr>
        <w:t>.</w:t>
      </w:r>
    </w:p>
    <w:p w14:paraId="7DE650D2" w14:textId="77777777" w:rsidR="007A0417" w:rsidRPr="005A2FED" w:rsidRDefault="007A0417" w:rsidP="005B793B">
      <w:pPr>
        <w:spacing w:after="0" w:line="240" w:lineRule="auto"/>
        <w:rPr>
          <w:rFonts w:cstheme="minorHAnsi"/>
          <w:sz w:val="28"/>
          <w:szCs w:val="28"/>
        </w:rPr>
      </w:pPr>
    </w:p>
    <w:p w14:paraId="78CC1B66" w14:textId="6604F7B4" w:rsidR="00955A3A" w:rsidRPr="005A2FED" w:rsidRDefault="00955A3A" w:rsidP="005B793B">
      <w:pPr>
        <w:spacing w:after="0" w:line="240" w:lineRule="auto"/>
        <w:rPr>
          <w:rFonts w:cstheme="minorHAnsi"/>
          <w:b/>
          <w:bCs/>
          <w:i/>
          <w:iCs/>
          <w:sz w:val="28"/>
          <w:szCs w:val="28"/>
        </w:rPr>
      </w:pPr>
      <w:r w:rsidRPr="005A2FED">
        <w:rPr>
          <w:rFonts w:cstheme="minorHAnsi"/>
          <w:sz w:val="28"/>
          <w:szCs w:val="28"/>
        </w:rPr>
        <w:t xml:space="preserve">Organizations that </w:t>
      </w:r>
      <w:proofErr w:type="gramStart"/>
      <w:r w:rsidRPr="005A2FED">
        <w:rPr>
          <w:rFonts w:cstheme="minorHAnsi"/>
          <w:sz w:val="28"/>
          <w:szCs w:val="28"/>
        </w:rPr>
        <w:t>submit an application</w:t>
      </w:r>
      <w:proofErr w:type="gramEnd"/>
      <w:r w:rsidRPr="005A2FED">
        <w:rPr>
          <w:rFonts w:cstheme="minorHAnsi"/>
          <w:sz w:val="28"/>
          <w:szCs w:val="28"/>
        </w:rPr>
        <w:t xml:space="preserve"> in response to this NOFO announcement acknowledge and accept all the requirements contained herein. The submission in response to this announcement is voluntary and does not obligate the Department of State to fund the proposal or proposal preparation costs. </w:t>
      </w:r>
      <w:r w:rsidRPr="005A2FED">
        <w:rPr>
          <w:rFonts w:cstheme="minorHAnsi"/>
          <w:b/>
          <w:bCs/>
          <w:i/>
          <w:iCs/>
          <w:sz w:val="28"/>
          <w:szCs w:val="28"/>
        </w:rPr>
        <w:t>Please note: Receipt of this NOFO requesting a full application should not be construed as a guarantee of funding. All awards are subject to the availability of funds and the negotiation and finalization of the approved budget and award package. </w:t>
      </w:r>
    </w:p>
    <w:p w14:paraId="51A60D47" w14:textId="77777777" w:rsidR="00955A3A" w:rsidRPr="005A2FED" w:rsidRDefault="00955A3A" w:rsidP="005B793B">
      <w:pPr>
        <w:spacing w:after="0" w:line="240" w:lineRule="auto"/>
        <w:rPr>
          <w:rFonts w:cstheme="minorHAnsi"/>
          <w:sz w:val="28"/>
          <w:szCs w:val="28"/>
        </w:rPr>
      </w:pPr>
    </w:p>
    <w:p w14:paraId="5BA2E4A8" w14:textId="77777777" w:rsidR="00365627" w:rsidRPr="005A2FED" w:rsidRDefault="00365627" w:rsidP="005B793B">
      <w:pPr>
        <w:spacing w:after="0" w:line="240" w:lineRule="auto"/>
        <w:rPr>
          <w:rFonts w:cstheme="minorHAnsi"/>
          <w:b/>
          <w:sz w:val="28"/>
          <w:szCs w:val="28"/>
        </w:rPr>
      </w:pPr>
      <w:r w:rsidRPr="005A2FED">
        <w:rPr>
          <w:rFonts w:cstheme="minorHAnsi"/>
          <w:b/>
          <w:sz w:val="28"/>
          <w:szCs w:val="28"/>
        </w:rPr>
        <w:t>II. BACKGROUND AND PROGRAM DESCRIPTION</w:t>
      </w:r>
    </w:p>
    <w:p w14:paraId="132AD507" w14:textId="77777777" w:rsidR="00365627" w:rsidRPr="005A2FED" w:rsidRDefault="00365627" w:rsidP="005B793B">
      <w:pPr>
        <w:spacing w:after="0" w:line="240" w:lineRule="auto"/>
        <w:rPr>
          <w:rFonts w:cstheme="minorHAnsi"/>
          <w:sz w:val="28"/>
          <w:szCs w:val="28"/>
        </w:rPr>
      </w:pPr>
    </w:p>
    <w:p w14:paraId="6D3B38C5" w14:textId="06BE30DD" w:rsidR="00FC6959" w:rsidRPr="005A2FED" w:rsidRDefault="005B793B" w:rsidP="00FC6959">
      <w:pPr>
        <w:spacing w:after="0" w:line="240" w:lineRule="auto"/>
        <w:rPr>
          <w:rFonts w:cstheme="minorHAnsi"/>
          <w:bCs/>
          <w:sz w:val="28"/>
          <w:szCs w:val="28"/>
        </w:rPr>
      </w:pPr>
      <w:r w:rsidRPr="005A2FED">
        <w:rPr>
          <w:rFonts w:cstheme="minorHAnsi"/>
          <w:sz w:val="28"/>
          <w:szCs w:val="28"/>
        </w:rPr>
        <w:t xml:space="preserve">The Office of the Nonproliferation and Disarmament Fund (NDF), part of the Department’s Bureau of International Security and Nonproliferation (ISN), develops and executes </w:t>
      </w:r>
      <w:r w:rsidR="006D3A2C" w:rsidRPr="005A2FED">
        <w:rPr>
          <w:rFonts w:cstheme="minorHAnsi"/>
          <w:sz w:val="28"/>
          <w:szCs w:val="28"/>
        </w:rPr>
        <w:t>project</w:t>
      </w:r>
      <w:r w:rsidR="005A4221" w:rsidRPr="005A2FED">
        <w:rPr>
          <w:rFonts w:cstheme="minorHAnsi"/>
          <w:sz w:val="28"/>
          <w:szCs w:val="28"/>
        </w:rPr>
        <w:t xml:space="preserve">s in support of </w:t>
      </w:r>
      <w:r w:rsidRPr="005A2FED">
        <w:rPr>
          <w:rFonts w:cstheme="minorHAnsi"/>
          <w:sz w:val="28"/>
          <w:szCs w:val="28"/>
        </w:rPr>
        <w:t>U.S. Government</w:t>
      </w:r>
      <w:r w:rsidR="006D3A2C" w:rsidRPr="005A2FED">
        <w:rPr>
          <w:rFonts w:cstheme="minorHAnsi"/>
          <w:sz w:val="28"/>
          <w:szCs w:val="28"/>
        </w:rPr>
        <w:t xml:space="preserve"> </w:t>
      </w:r>
      <w:r w:rsidR="005A4221" w:rsidRPr="005A2FED">
        <w:rPr>
          <w:rFonts w:cstheme="minorHAnsi"/>
          <w:sz w:val="28"/>
          <w:szCs w:val="28"/>
        </w:rPr>
        <w:t xml:space="preserve">disarmament and </w:t>
      </w:r>
      <w:r w:rsidR="006D3A2C" w:rsidRPr="005A2FED">
        <w:rPr>
          <w:rFonts w:cstheme="minorHAnsi"/>
          <w:sz w:val="28"/>
          <w:szCs w:val="28"/>
        </w:rPr>
        <w:t xml:space="preserve">proliferation threat reduction priorities. </w:t>
      </w:r>
      <w:r w:rsidR="009A73C5" w:rsidRPr="005A2FED">
        <w:rPr>
          <w:rFonts w:cstheme="minorHAnsi"/>
          <w:sz w:val="28"/>
          <w:szCs w:val="28"/>
        </w:rPr>
        <w:t>ISN/</w:t>
      </w:r>
      <w:r w:rsidR="006D3A2C" w:rsidRPr="005A2FED">
        <w:rPr>
          <w:rFonts w:cstheme="minorHAnsi"/>
          <w:sz w:val="28"/>
          <w:szCs w:val="28"/>
        </w:rPr>
        <w:t>NDF efforts prevent</w:t>
      </w:r>
      <w:r w:rsidRPr="005A2FED">
        <w:rPr>
          <w:rFonts w:cstheme="minorHAnsi"/>
          <w:sz w:val="28"/>
          <w:szCs w:val="28"/>
        </w:rPr>
        <w:t xml:space="preserve"> the proliferation of weapons of mass destruction (WMD), missiles</w:t>
      </w:r>
      <w:r w:rsidR="006D3A2C" w:rsidRPr="005A2FED">
        <w:rPr>
          <w:rFonts w:cstheme="minorHAnsi"/>
          <w:sz w:val="28"/>
          <w:szCs w:val="28"/>
        </w:rPr>
        <w:t>,</w:t>
      </w:r>
      <w:r w:rsidRPr="005A2FED">
        <w:rPr>
          <w:rFonts w:cstheme="minorHAnsi"/>
          <w:sz w:val="28"/>
          <w:szCs w:val="28"/>
        </w:rPr>
        <w:t xml:space="preserve"> and advanced or de</w:t>
      </w:r>
      <w:r w:rsidR="006D3A2C" w:rsidRPr="005A2FED">
        <w:rPr>
          <w:rFonts w:cstheme="minorHAnsi"/>
          <w:sz w:val="28"/>
          <w:szCs w:val="28"/>
        </w:rPr>
        <w:t>stabilizing conventional weapons to</w:t>
      </w:r>
      <w:r w:rsidR="006D3A2C" w:rsidRPr="005A2FED">
        <w:rPr>
          <w:rFonts w:cstheme="minorHAnsi"/>
          <w:bCs/>
          <w:sz w:val="28"/>
          <w:szCs w:val="28"/>
        </w:rPr>
        <w:t xml:space="preserve"> terrorists and other rogue entities; support bilateral and </w:t>
      </w:r>
      <w:r w:rsidR="006D3A2C" w:rsidRPr="005A2FED">
        <w:rPr>
          <w:rFonts w:cstheme="minorHAnsi"/>
          <w:bCs/>
          <w:sz w:val="28"/>
          <w:szCs w:val="28"/>
        </w:rPr>
        <w:lastRenderedPageBreak/>
        <w:t>multilateral efforts to halt the proliferation of chemical, biological, radiological, and nuclear weapons, their delivery systems, related technologies, and other weapons; and secure, remove, or destroy WMD and its delivery systems.</w:t>
      </w:r>
    </w:p>
    <w:p w14:paraId="13FDC57F" w14:textId="77777777" w:rsidR="00FC6959" w:rsidRPr="005A2FED" w:rsidRDefault="00FC6959" w:rsidP="00FC6959">
      <w:pPr>
        <w:spacing w:after="0" w:line="240" w:lineRule="auto"/>
        <w:rPr>
          <w:rFonts w:cstheme="minorHAnsi"/>
          <w:bCs/>
          <w:sz w:val="28"/>
          <w:szCs w:val="28"/>
        </w:rPr>
      </w:pPr>
    </w:p>
    <w:p w14:paraId="1A3FB3F8" w14:textId="04A8A206" w:rsidR="00FA7DDA" w:rsidRDefault="0017184D" w:rsidP="503421CC">
      <w:pPr>
        <w:spacing w:after="0" w:line="240" w:lineRule="auto"/>
        <w:rPr>
          <w:sz w:val="28"/>
          <w:szCs w:val="28"/>
        </w:rPr>
      </w:pPr>
      <w:r w:rsidRPr="0A8FDD03">
        <w:rPr>
          <w:b/>
          <w:bCs/>
          <w:sz w:val="28"/>
          <w:szCs w:val="28"/>
        </w:rPr>
        <w:t>Project Background:</w:t>
      </w:r>
      <w:r w:rsidRPr="0A8FDD03">
        <w:rPr>
          <w:sz w:val="28"/>
          <w:szCs w:val="28"/>
        </w:rPr>
        <w:t xml:space="preserve"> </w:t>
      </w:r>
      <w:r w:rsidR="005768B7" w:rsidRPr="0A8FDD03">
        <w:rPr>
          <w:sz w:val="28"/>
          <w:szCs w:val="28"/>
        </w:rPr>
        <w:t>The use of AI in the fields of chemistry and biology is ever-</w:t>
      </w:r>
      <w:r w:rsidR="0077337C">
        <w:rPr>
          <w:sz w:val="28"/>
          <w:szCs w:val="28"/>
        </w:rPr>
        <w:t>increasing</w:t>
      </w:r>
      <w:r w:rsidR="005768B7" w:rsidRPr="0A8FDD03">
        <w:rPr>
          <w:sz w:val="28"/>
          <w:szCs w:val="28"/>
        </w:rPr>
        <w:t xml:space="preserve"> and expanding. As interdisciplinary research has grown significantly in the last decade, AI has become widely used to process large amounts of data and to overcome challenges associated with modeling complex molecular structures. Furthermore, publications have started appearing in premier academic journals demonstrating that AI models used to identify new therapeutic drugs for further testing can also be used to identify new and potentially weaponizable chemicals and biomolecules with potencies </w:t>
      </w:r>
      <w:proofErr w:type="gramStart"/>
      <w:r w:rsidR="005768B7" w:rsidRPr="0A8FDD03">
        <w:rPr>
          <w:sz w:val="28"/>
          <w:szCs w:val="28"/>
        </w:rPr>
        <w:t>similar to</w:t>
      </w:r>
      <w:proofErr w:type="gramEnd"/>
      <w:r w:rsidR="005768B7" w:rsidRPr="0A8FDD03">
        <w:rPr>
          <w:sz w:val="28"/>
          <w:szCs w:val="28"/>
        </w:rPr>
        <w:t xml:space="preserve"> organophosphate nerve agents, lethal synthetic opioids, and biotoxins.</w:t>
      </w:r>
      <w:r w:rsidR="00723567" w:rsidRPr="0A8FDD03">
        <w:rPr>
          <w:sz w:val="28"/>
          <w:szCs w:val="28"/>
        </w:rPr>
        <w:t xml:space="preserve"> </w:t>
      </w:r>
      <w:r w:rsidR="00FA7DDA" w:rsidRPr="0A8FDD03">
        <w:rPr>
          <w:sz w:val="28"/>
          <w:szCs w:val="28"/>
        </w:rPr>
        <w:t>Members</w:t>
      </w:r>
      <w:r w:rsidR="005768B7" w:rsidRPr="0A8FDD03">
        <w:rPr>
          <w:sz w:val="28"/>
          <w:szCs w:val="28"/>
        </w:rPr>
        <w:t xml:space="preserve"> of the scientific research and development community generally lack awareness of the potential for AI design models</w:t>
      </w:r>
      <w:r w:rsidR="3D01582C" w:rsidRPr="0A8FDD03">
        <w:rPr>
          <w:sz w:val="28"/>
          <w:szCs w:val="28"/>
        </w:rPr>
        <w:t>, systems, infrastructure, and associated data sets</w:t>
      </w:r>
      <w:r w:rsidR="005768B7" w:rsidRPr="0A8FDD03">
        <w:rPr>
          <w:sz w:val="28"/>
          <w:szCs w:val="28"/>
        </w:rPr>
        <w:t xml:space="preserve"> to result in the proliferation of weaponizable chemical and biological materials</w:t>
      </w:r>
      <w:r w:rsidR="00FA7DDA" w:rsidRPr="0A8FDD03">
        <w:rPr>
          <w:sz w:val="28"/>
          <w:szCs w:val="28"/>
        </w:rPr>
        <w:t xml:space="preserve">. Therefore, it is </w:t>
      </w:r>
      <w:r w:rsidR="005768B7" w:rsidRPr="0A8FDD03">
        <w:rPr>
          <w:sz w:val="28"/>
          <w:szCs w:val="28"/>
        </w:rPr>
        <w:t xml:space="preserve">vital </w:t>
      </w:r>
      <w:r w:rsidR="00FA7DDA" w:rsidRPr="0A8FDD03">
        <w:rPr>
          <w:sz w:val="28"/>
          <w:szCs w:val="28"/>
        </w:rPr>
        <w:t>that governments, private industry</w:t>
      </w:r>
      <w:r w:rsidR="005768B7" w:rsidRPr="0A8FDD03">
        <w:rPr>
          <w:sz w:val="28"/>
          <w:szCs w:val="28"/>
        </w:rPr>
        <w:t xml:space="preserve">, research scientists, and other critical stakeholders ensure the responsible development of AI models in chemical and biological fields and promulgate international best practices on the legitimate use of such enabling technologies related to mitigating the proliferation risks posed by these advancements in technology. </w:t>
      </w:r>
    </w:p>
    <w:p w14:paraId="607C9621" w14:textId="77777777" w:rsidR="0017184D" w:rsidRPr="0017184D" w:rsidRDefault="0017184D" w:rsidP="0017184D">
      <w:pPr>
        <w:spacing w:after="0" w:line="240" w:lineRule="auto"/>
        <w:rPr>
          <w:rFonts w:cstheme="minorHAnsi"/>
          <w:sz w:val="28"/>
          <w:szCs w:val="28"/>
        </w:rPr>
      </w:pPr>
      <w:r w:rsidRPr="0017184D">
        <w:rPr>
          <w:rFonts w:cstheme="minorHAnsi"/>
          <w:sz w:val="28"/>
          <w:szCs w:val="28"/>
        </w:rPr>
        <w:t> </w:t>
      </w:r>
    </w:p>
    <w:p w14:paraId="22C563F7" w14:textId="625161BF" w:rsidR="0080786E" w:rsidRDefault="0017184D" w:rsidP="503421CC">
      <w:pPr>
        <w:spacing w:after="0" w:line="240" w:lineRule="auto"/>
        <w:rPr>
          <w:sz w:val="28"/>
          <w:szCs w:val="28"/>
        </w:rPr>
      </w:pPr>
      <w:r w:rsidRPr="478E06BF">
        <w:rPr>
          <w:b/>
          <w:bCs/>
          <w:sz w:val="28"/>
          <w:szCs w:val="28"/>
        </w:rPr>
        <w:t>Project Objectives:</w:t>
      </w:r>
      <w:r w:rsidRPr="478E06BF">
        <w:rPr>
          <w:sz w:val="28"/>
          <w:szCs w:val="28"/>
        </w:rPr>
        <w:t xml:space="preserve"> </w:t>
      </w:r>
      <w:r w:rsidR="00723567" w:rsidRPr="478E06BF">
        <w:rPr>
          <w:sz w:val="28"/>
          <w:szCs w:val="28"/>
        </w:rPr>
        <w:t>ISN/NDF seeks</w:t>
      </w:r>
      <w:r w:rsidR="0080786E" w:rsidRPr="478E06BF">
        <w:rPr>
          <w:sz w:val="28"/>
          <w:szCs w:val="28"/>
        </w:rPr>
        <w:t xml:space="preserve"> to identify potential vulnerabilities</w:t>
      </w:r>
      <w:r w:rsidR="00074522" w:rsidRPr="478E06BF">
        <w:rPr>
          <w:sz w:val="28"/>
          <w:szCs w:val="28"/>
        </w:rPr>
        <w:t xml:space="preserve"> and </w:t>
      </w:r>
      <w:r w:rsidR="00620314">
        <w:rPr>
          <w:sz w:val="28"/>
          <w:szCs w:val="28"/>
        </w:rPr>
        <w:t xml:space="preserve">corresponding </w:t>
      </w:r>
      <w:r w:rsidR="7C8FF8D4" w:rsidRPr="478E06BF">
        <w:rPr>
          <w:sz w:val="28"/>
          <w:szCs w:val="28"/>
        </w:rPr>
        <w:t xml:space="preserve">mitigation measures that </w:t>
      </w:r>
      <w:r w:rsidR="00700D0A">
        <w:rPr>
          <w:sz w:val="28"/>
          <w:szCs w:val="28"/>
        </w:rPr>
        <w:t xml:space="preserve">can </w:t>
      </w:r>
      <w:r w:rsidR="7C8FF8D4" w:rsidRPr="478E06BF">
        <w:rPr>
          <w:sz w:val="28"/>
          <w:szCs w:val="28"/>
        </w:rPr>
        <w:t>secure</w:t>
      </w:r>
      <w:r w:rsidR="00074522" w:rsidRPr="478E06BF">
        <w:rPr>
          <w:sz w:val="28"/>
          <w:szCs w:val="28"/>
        </w:rPr>
        <w:t xml:space="preserve"> the research, development, and use of AI enabled </w:t>
      </w:r>
      <w:r w:rsidR="006D1EEE" w:rsidRPr="478E06BF">
        <w:rPr>
          <w:sz w:val="28"/>
          <w:szCs w:val="28"/>
        </w:rPr>
        <w:t>molecular</w:t>
      </w:r>
      <w:r w:rsidR="00074522" w:rsidRPr="478E06BF">
        <w:rPr>
          <w:sz w:val="28"/>
          <w:szCs w:val="28"/>
        </w:rPr>
        <w:t xml:space="preserve"> models</w:t>
      </w:r>
      <w:r w:rsidR="5C3120B8" w:rsidRPr="478E06BF">
        <w:rPr>
          <w:sz w:val="28"/>
          <w:szCs w:val="28"/>
        </w:rPr>
        <w:t xml:space="preserve"> as well as </w:t>
      </w:r>
      <w:r w:rsidR="5995C31A" w:rsidRPr="478E06BF">
        <w:rPr>
          <w:sz w:val="28"/>
          <w:szCs w:val="28"/>
        </w:rPr>
        <w:t xml:space="preserve">associated systems, infrastructure, and </w:t>
      </w:r>
      <w:r w:rsidR="5C3120B8" w:rsidRPr="478E06BF">
        <w:rPr>
          <w:sz w:val="28"/>
          <w:szCs w:val="28"/>
        </w:rPr>
        <w:t>data sets</w:t>
      </w:r>
      <w:r w:rsidR="00074522" w:rsidRPr="478E06BF">
        <w:rPr>
          <w:sz w:val="28"/>
          <w:szCs w:val="28"/>
        </w:rPr>
        <w:t xml:space="preserve"> </w:t>
      </w:r>
      <w:r w:rsidR="7032F8A6" w:rsidRPr="478E06BF">
        <w:rPr>
          <w:sz w:val="28"/>
          <w:szCs w:val="28"/>
        </w:rPr>
        <w:t>against exploitation</w:t>
      </w:r>
      <w:r w:rsidR="00074522" w:rsidRPr="478E06BF">
        <w:rPr>
          <w:sz w:val="28"/>
          <w:szCs w:val="28"/>
        </w:rPr>
        <w:t xml:space="preserve"> by nefarious actors for WMD applications. </w:t>
      </w:r>
      <w:r w:rsidR="004F6F90">
        <w:rPr>
          <w:sz w:val="28"/>
          <w:szCs w:val="28"/>
        </w:rPr>
        <w:t>This NOFO will support</w:t>
      </w:r>
      <w:r w:rsidR="002177BF" w:rsidRPr="478E06BF">
        <w:rPr>
          <w:sz w:val="28"/>
          <w:szCs w:val="28"/>
        </w:rPr>
        <w:t xml:space="preserve"> technical assessment, </w:t>
      </w:r>
      <w:r w:rsidR="007448A6">
        <w:rPr>
          <w:sz w:val="28"/>
          <w:szCs w:val="28"/>
        </w:rPr>
        <w:t xml:space="preserve">research and development, </w:t>
      </w:r>
      <w:r w:rsidR="0041158A">
        <w:rPr>
          <w:sz w:val="28"/>
          <w:szCs w:val="28"/>
        </w:rPr>
        <w:t xml:space="preserve">and </w:t>
      </w:r>
      <w:r w:rsidR="002177BF" w:rsidRPr="478E06BF">
        <w:rPr>
          <w:sz w:val="28"/>
          <w:szCs w:val="28"/>
        </w:rPr>
        <w:t xml:space="preserve">foreign expert engagement </w:t>
      </w:r>
      <w:r w:rsidR="00343252">
        <w:rPr>
          <w:sz w:val="28"/>
          <w:szCs w:val="28"/>
        </w:rPr>
        <w:t xml:space="preserve">that </w:t>
      </w:r>
      <w:r w:rsidR="002177BF" w:rsidRPr="478E06BF">
        <w:rPr>
          <w:sz w:val="28"/>
          <w:szCs w:val="28"/>
        </w:rPr>
        <w:t>result in</w:t>
      </w:r>
      <w:r w:rsidR="004F6F90">
        <w:rPr>
          <w:sz w:val="28"/>
          <w:szCs w:val="28"/>
        </w:rPr>
        <w:t xml:space="preserve"> tangible deliverables including</w:t>
      </w:r>
      <w:r w:rsidR="00483832" w:rsidRPr="478E06BF">
        <w:rPr>
          <w:sz w:val="28"/>
          <w:szCs w:val="28"/>
        </w:rPr>
        <w:t xml:space="preserve"> guidelines, code</w:t>
      </w:r>
      <w:r w:rsidR="008A329D" w:rsidRPr="478E06BF">
        <w:rPr>
          <w:sz w:val="28"/>
          <w:szCs w:val="28"/>
        </w:rPr>
        <w:t>s</w:t>
      </w:r>
      <w:r w:rsidR="00483832" w:rsidRPr="478E06BF">
        <w:rPr>
          <w:sz w:val="28"/>
          <w:szCs w:val="28"/>
        </w:rPr>
        <w:t xml:space="preserve"> of ethics, </w:t>
      </w:r>
      <w:r w:rsidR="009977F7" w:rsidRPr="478E06BF">
        <w:rPr>
          <w:sz w:val="28"/>
          <w:szCs w:val="28"/>
        </w:rPr>
        <w:t>software tools</w:t>
      </w:r>
      <w:r w:rsidR="009B5BB1">
        <w:rPr>
          <w:sz w:val="28"/>
          <w:szCs w:val="28"/>
        </w:rPr>
        <w:t xml:space="preserve"> or </w:t>
      </w:r>
      <w:r w:rsidR="0090229A">
        <w:rPr>
          <w:sz w:val="28"/>
          <w:szCs w:val="28"/>
        </w:rPr>
        <w:t xml:space="preserve">secure </w:t>
      </w:r>
      <w:r w:rsidR="009B5BB1">
        <w:rPr>
          <w:sz w:val="28"/>
          <w:szCs w:val="28"/>
        </w:rPr>
        <w:t>platforms</w:t>
      </w:r>
      <w:r w:rsidR="0090229A">
        <w:rPr>
          <w:sz w:val="28"/>
          <w:szCs w:val="28"/>
        </w:rPr>
        <w:t xml:space="preserve"> for data sharing</w:t>
      </w:r>
      <w:r w:rsidR="009977F7" w:rsidRPr="478E06BF">
        <w:rPr>
          <w:sz w:val="28"/>
          <w:szCs w:val="28"/>
        </w:rPr>
        <w:t>,</w:t>
      </w:r>
      <w:r w:rsidR="007448A6">
        <w:rPr>
          <w:sz w:val="28"/>
          <w:szCs w:val="28"/>
        </w:rPr>
        <w:t xml:space="preserve"> methodological approaches, mitigation measures,</w:t>
      </w:r>
      <w:r w:rsidR="009977F7" w:rsidRPr="478E06BF">
        <w:rPr>
          <w:sz w:val="28"/>
          <w:szCs w:val="28"/>
        </w:rPr>
        <w:t xml:space="preserve"> </w:t>
      </w:r>
      <w:r w:rsidR="00483832" w:rsidRPr="478E06BF">
        <w:rPr>
          <w:sz w:val="28"/>
          <w:szCs w:val="28"/>
        </w:rPr>
        <w:t xml:space="preserve">and/or similar </w:t>
      </w:r>
      <w:r w:rsidR="004F6F90">
        <w:rPr>
          <w:sz w:val="28"/>
          <w:szCs w:val="28"/>
        </w:rPr>
        <w:t>outputs</w:t>
      </w:r>
      <w:r w:rsidR="00483832" w:rsidRPr="478E06BF">
        <w:rPr>
          <w:sz w:val="28"/>
          <w:szCs w:val="28"/>
        </w:rPr>
        <w:t xml:space="preserve"> </w:t>
      </w:r>
      <w:r w:rsidR="003B0BB0" w:rsidRPr="478E06BF">
        <w:rPr>
          <w:sz w:val="28"/>
          <w:szCs w:val="28"/>
        </w:rPr>
        <w:t>toward</w:t>
      </w:r>
      <w:r w:rsidR="00483832" w:rsidRPr="478E06BF">
        <w:rPr>
          <w:sz w:val="28"/>
          <w:szCs w:val="28"/>
        </w:rPr>
        <w:t xml:space="preserve"> the responsible use of AI fo</w:t>
      </w:r>
      <w:r w:rsidR="006D1EEE" w:rsidRPr="478E06BF">
        <w:rPr>
          <w:sz w:val="28"/>
          <w:szCs w:val="28"/>
        </w:rPr>
        <w:t xml:space="preserve">r molecular design, synthesis, </w:t>
      </w:r>
      <w:r w:rsidR="0090229A">
        <w:rPr>
          <w:sz w:val="28"/>
          <w:szCs w:val="28"/>
        </w:rPr>
        <w:t>and related applications</w:t>
      </w:r>
      <w:r w:rsidR="00483832" w:rsidRPr="478E06BF">
        <w:rPr>
          <w:sz w:val="28"/>
          <w:szCs w:val="28"/>
        </w:rPr>
        <w:t xml:space="preserve">. </w:t>
      </w:r>
      <w:r w:rsidR="00C370AA">
        <w:rPr>
          <w:sz w:val="28"/>
          <w:szCs w:val="28"/>
        </w:rPr>
        <w:t>NDF also encourages the submission of proposals that seek to bolster international chemical and biological weapons prevention, detection, and response efforts through beneficial applications of AI</w:t>
      </w:r>
      <w:r w:rsidR="003B0BB0" w:rsidRPr="478E06BF">
        <w:rPr>
          <w:sz w:val="28"/>
          <w:szCs w:val="28"/>
        </w:rPr>
        <w:t xml:space="preserve">. Proposals </w:t>
      </w:r>
      <w:r w:rsidR="085E9713" w:rsidRPr="478E06BF">
        <w:rPr>
          <w:sz w:val="28"/>
          <w:szCs w:val="28"/>
        </w:rPr>
        <w:t>may</w:t>
      </w:r>
      <w:r w:rsidR="003B0BB0" w:rsidRPr="478E06BF">
        <w:rPr>
          <w:sz w:val="28"/>
          <w:szCs w:val="28"/>
        </w:rPr>
        <w:t xml:space="preserve"> support </w:t>
      </w:r>
      <w:r w:rsidR="14A7D46D" w:rsidRPr="478E06BF">
        <w:rPr>
          <w:sz w:val="28"/>
          <w:szCs w:val="28"/>
        </w:rPr>
        <w:t>all or a</w:t>
      </w:r>
      <w:r w:rsidR="00797B9D" w:rsidRPr="478E06BF">
        <w:rPr>
          <w:sz w:val="28"/>
          <w:szCs w:val="28"/>
        </w:rPr>
        <w:t xml:space="preserve"> clearly defined, targeted </w:t>
      </w:r>
      <w:r w:rsidR="14A7D46D" w:rsidRPr="478E06BF">
        <w:rPr>
          <w:sz w:val="28"/>
          <w:szCs w:val="28"/>
        </w:rPr>
        <w:t xml:space="preserve">subset of </w:t>
      </w:r>
      <w:r w:rsidR="003B0BB0" w:rsidRPr="478E06BF">
        <w:rPr>
          <w:sz w:val="28"/>
          <w:szCs w:val="28"/>
        </w:rPr>
        <w:t xml:space="preserve">the following </w:t>
      </w:r>
      <w:r w:rsidR="008A329D" w:rsidRPr="478E06BF">
        <w:rPr>
          <w:sz w:val="28"/>
          <w:szCs w:val="28"/>
        </w:rPr>
        <w:t>objectives and activities</w:t>
      </w:r>
      <w:r w:rsidR="003B0BB0" w:rsidRPr="478E06BF">
        <w:rPr>
          <w:sz w:val="28"/>
          <w:szCs w:val="28"/>
        </w:rPr>
        <w:t>:</w:t>
      </w:r>
    </w:p>
    <w:p w14:paraId="6D53BCBA" w14:textId="40405F68" w:rsidR="003B0BB0" w:rsidRDefault="0017184D" w:rsidP="00DD3BDF">
      <w:pPr>
        <w:pStyle w:val="ListParagraph"/>
        <w:numPr>
          <w:ilvl w:val="0"/>
          <w:numId w:val="29"/>
        </w:numPr>
        <w:spacing w:after="0" w:line="240" w:lineRule="auto"/>
        <w:rPr>
          <w:rFonts w:cstheme="minorHAnsi"/>
          <w:sz w:val="28"/>
          <w:szCs w:val="28"/>
        </w:rPr>
      </w:pPr>
      <w:r w:rsidRPr="00DD3BDF">
        <w:rPr>
          <w:rFonts w:cstheme="minorHAnsi"/>
          <w:sz w:val="28"/>
          <w:szCs w:val="28"/>
        </w:rPr>
        <w:t>Identify ke</w:t>
      </w:r>
      <w:r w:rsidR="003B0BB0">
        <w:rPr>
          <w:rFonts w:cstheme="minorHAnsi"/>
          <w:sz w:val="28"/>
          <w:szCs w:val="28"/>
        </w:rPr>
        <w:t>y foreign stakeholders</w:t>
      </w:r>
      <w:r w:rsidRPr="00DD3BDF">
        <w:rPr>
          <w:rFonts w:cstheme="minorHAnsi"/>
          <w:sz w:val="28"/>
          <w:szCs w:val="28"/>
        </w:rPr>
        <w:t xml:space="preserve"> </w:t>
      </w:r>
      <w:r w:rsidR="00962FF3">
        <w:rPr>
          <w:rFonts w:cstheme="minorHAnsi"/>
          <w:sz w:val="28"/>
          <w:szCs w:val="28"/>
        </w:rPr>
        <w:t xml:space="preserve">involved in AI enabled </w:t>
      </w:r>
      <w:r w:rsidR="006D1EEE">
        <w:rPr>
          <w:rFonts w:cstheme="minorHAnsi"/>
          <w:sz w:val="28"/>
          <w:szCs w:val="28"/>
        </w:rPr>
        <w:t>molecular design and production</w:t>
      </w:r>
      <w:r w:rsidR="00962FF3">
        <w:rPr>
          <w:rFonts w:cstheme="minorHAnsi"/>
          <w:sz w:val="28"/>
          <w:szCs w:val="28"/>
        </w:rPr>
        <w:t>. Examples include</w:t>
      </w:r>
      <w:r w:rsidR="0090229A">
        <w:rPr>
          <w:rFonts w:cstheme="minorHAnsi"/>
          <w:sz w:val="28"/>
          <w:szCs w:val="28"/>
        </w:rPr>
        <w:t>, but are not limited to,</w:t>
      </w:r>
      <w:r w:rsidR="00962FF3">
        <w:rPr>
          <w:rFonts w:cstheme="minorHAnsi"/>
          <w:sz w:val="28"/>
          <w:szCs w:val="28"/>
        </w:rPr>
        <w:t xml:space="preserve"> academic </w:t>
      </w:r>
      <w:r w:rsidR="00962FF3">
        <w:rPr>
          <w:rFonts w:cstheme="minorHAnsi"/>
          <w:sz w:val="28"/>
          <w:szCs w:val="28"/>
        </w:rPr>
        <w:lastRenderedPageBreak/>
        <w:t>researchers in the chemical</w:t>
      </w:r>
      <w:r w:rsidR="00ED2280">
        <w:rPr>
          <w:rFonts w:cstheme="minorHAnsi"/>
          <w:sz w:val="28"/>
          <w:szCs w:val="28"/>
        </w:rPr>
        <w:t xml:space="preserve"> or biological</w:t>
      </w:r>
      <w:r w:rsidR="00962FF3">
        <w:rPr>
          <w:rFonts w:cstheme="minorHAnsi"/>
          <w:sz w:val="28"/>
          <w:szCs w:val="28"/>
        </w:rPr>
        <w:t xml:space="preserve"> sciences, pharmaceutical companies, </w:t>
      </w:r>
      <w:r w:rsidR="0090229A">
        <w:rPr>
          <w:rFonts w:cstheme="minorHAnsi"/>
          <w:sz w:val="28"/>
          <w:szCs w:val="28"/>
        </w:rPr>
        <w:t xml:space="preserve">researchers and </w:t>
      </w:r>
      <w:r w:rsidR="00962FF3">
        <w:rPr>
          <w:rFonts w:cstheme="minorHAnsi"/>
          <w:sz w:val="28"/>
          <w:szCs w:val="28"/>
        </w:rPr>
        <w:t xml:space="preserve">developers of AI </w:t>
      </w:r>
      <w:r w:rsidR="0090229A">
        <w:rPr>
          <w:rFonts w:cstheme="minorHAnsi"/>
          <w:sz w:val="28"/>
          <w:szCs w:val="28"/>
        </w:rPr>
        <w:t xml:space="preserve">molecular </w:t>
      </w:r>
      <w:r w:rsidR="00962FF3">
        <w:rPr>
          <w:rFonts w:cstheme="minorHAnsi"/>
          <w:sz w:val="28"/>
          <w:szCs w:val="28"/>
        </w:rPr>
        <w:t>models</w:t>
      </w:r>
      <w:r w:rsidR="00ED2280">
        <w:rPr>
          <w:rFonts w:cstheme="minorHAnsi"/>
          <w:sz w:val="28"/>
          <w:szCs w:val="28"/>
        </w:rPr>
        <w:t xml:space="preserve"> in academia or industry</w:t>
      </w:r>
      <w:r w:rsidR="00962FF3">
        <w:rPr>
          <w:rFonts w:cstheme="minorHAnsi"/>
          <w:sz w:val="28"/>
          <w:szCs w:val="28"/>
        </w:rPr>
        <w:t xml:space="preserve">, and </w:t>
      </w:r>
      <w:r w:rsidR="009448E9">
        <w:rPr>
          <w:rFonts w:cstheme="minorHAnsi"/>
          <w:sz w:val="28"/>
          <w:szCs w:val="28"/>
        </w:rPr>
        <w:t xml:space="preserve">likeminded </w:t>
      </w:r>
      <w:r w:rsidR="00962FF3">
        <w:rPr>
          <w:rFonts w:cstheme="minorHAnsi"/>
          <w:sz w:val="28"/>
          <w:szCs w:val="28"/>
        </w:rPr>
        <w:t>governments.</w:t>
      </w:r>
    </w:p>
    <w:p w14:paraId="77E8E157" w14:textId="48302336" w:rsidR="00962FF3" w:rsidRDefault="00962FF3" w:rsidP="503421CC">
      <w:pPr>
        <w:pStyle w:val="ListParagraph"/>
        <w:numPr>
          <w:ilvl w:val="0"/>
          <w:numId w:val="29"/>
        </w:numPr>
        <w:spacing w:after="0" w:line="240" w:lineRule="auto"/>
        <w:rPr>
          <w:sz w:val="28"/>
          <w:szCs w:val="28"/>
        </w:rPr>
      </w:pPr>
      <w:r w:rsidRPr="478E06BF">
        <w:rPr>
          <w:sz w:val="28"/>
          <w:szCs w:val="28"/>
        </w:rPr>
        <w:t>Conduct technical evaluations and risk assessments of</w:t>
      </w:r>
      <w:r w:rsidR="6D9FA7F8" w:rsidRPr="478E06BF">
        <w:rPr>
          <w:sz w:val="28"/>
          <w:szCs w:val="28"/>
        </w:rPr>
        <w:t xml:space="preserve"> </w:t>
      </w:r>
      <w:r w:rsidR="00C90E40">
        <w:rPr>
          <w:sz w:val="28"/>
          <w:szCs w:val="28"/>
        </w:rPr>
        <w:t>training</w:t>
      </w:r>
      <w:r w:rsidR="6D9FA7F8" w:rsidRPr="478E06BF">
        <w:rPr>
          <w:sz w:val="28"/>
          <w:szCs w:val="28"/>
        </w:rPr>
        <w:t xml:space="preserve"> data sets</w:t>
      </w:r>
      <w:r w:rsidR="2933EC15" w:rsidRPr="478E06BF">
        <w:rPr>
          <w:sz w:val="28"/>
          <w:szCs w:val="28"/>
        </w:rPr>
        <w:t xml:space="preserve">, </w:t>
      </w:r>
      <w:r w:rsidR="0079015F">
        <w:rPr>
          <w:sz w:val="28"/>
          <w:szCs w:val="28"/>
        </w:rPr>
        <w:t xml:space="preserve">model architectures, </w:t>
      </w:r>
      <w:r w:rsidR="2933EC15" w:rsidRPr="478E06BF">
        <w:rPr>
          <w:sz w:val="28"/>
          <w:szCs w:val="28"/>
        </w:rPr>
        <w:t>computing systems, and</w:t>
      </w:r>
      <w:r w:rsidR="3742589D" w:rsidRPr="478E06BF">
        <w:rPr>
          <w:sz w:val="28"/>
          <w:szCs w:val="28"/>
        </w:rPr>
        <w:t xml:space="preserve"> related</w:t>
      </w:r>
      <w:r w:rsidR="2933EC15" w:rsidRPr="478E06BF">
        <w:rPr>
          <w:sz w:val="28"/>
          <w:szCs w:val="28"/>
        </w:rPr>
        <w:t xml:space="preserve"> infrastructure used to develop AI molecular models </w:t>
      </w:r>
      <w:r w:rsidR="49BAD094" w:rsidRPr="478E06BF">
        <w:rPr>
          <w:sz w:val="28"/>
          <w:szCs w:val="28"/>
        </w:rPr>
        <w:t>for</w:t>
      </w:r>
      <w:r w:rsidR="2933EC15" w:rsidRPr="478E06BF">
        <w:rPr>
          <w:sz w:val="28"/>
          <w:szCs w:val="28"/>
        </w:rPr>
        <w:t xml:space="preserve"> </w:t>
      </w:r>
      <w:r w:rsidRPr="478E06BF">
        <w:rPr>
          <w:sz w:val="28"/>
          <w:szCs w:val="28"/>
        </w:rPr>
        <w:t>vulnerabilities that could be exploited by nefarious actors for WMD purposes</w:t>
      </w:r>
      <w:r w:rsidR="7319E580" w:rsidRPr="478E06BF">
        <w:rPr>
          <w:sz w:val="28"/>
          <w:szCs w:val="28"/>
        </w:rPr>
        <w:t>.</w:t>
      </w:r>
    </w:p>
    <w:p w14:paraId="4D602B76" w14:textId="33E7B8D1" w:rsidR="00962FF3" w:rsidRDefault="00C15153" w:rsidP="503421CC">
      <w:pPr>
        <w:pStyle w:val="ListParagraph"/>
        <w:numPr>
          <w:ilvl w:val="0"/>
          <w:numId w:val="29"/>
        </w:numPr>
        <w:spacing w:after="0" w:line="240" w:lineRule="auto"/>
        <w:rPr>
          <w:sz w:val="28"/>
          <w:szCs w:val="28"/>
        </w:rPr>
      </w:pPr>
      <w:r>
        <w:rPr>
          <w:sz w:val="28"/>
          <w:szCs w:val="28"/>
        </w:rPr>
        <w:t>Test</w:t>
      </w:r>
      <w:r w:rsidRPr="0A8FDD03">
        <w:rPr>
          <w:sz w:val="28"/>
          <w:szCs w:val="28"/>
        </w:rPr>
        <w:t xml:space="preserve"> </w:t>
      </w:r>
      <w:r w:rsidR="512AEC19" w:rsidRPr="0A8FDD03">
        <w:rPr>
          <w:sz w:val="28"/>
          <w:szCs w:val="28"/>
        </w:rPr>
        <w:t xml:space="preserve">established and </w:t>
      </w:r>
      <w:proofErr w:type="gramStart"/>
      <w:r w:rsidR="512AEC19" w:rsidRPr="0A8FDD03">
        <w:rPr>
          <w:sz w:val="28"/>
          <w:szCs w:val="28"/>
        </w:rPr>
        <w:t>develop</w:t>
      </w:r>
      <w:proofErr w:type="gramEnd"/>
      <w:r w:rsidR="512AEC19" w:rsidRPr="0A8FDD03">
        <w:rPr>
          <w:sz w:val="28"/>
          <w:szCs w:val="28"/>
        </w:rPr>
        <w:t xml:space="preserve"> new </w:t>
      </w:r>
      <w:r w:rsidR="009448E9" w:rsidRPr="0A8FDD03">
        <w:rPr>
          <w:sz w:val="28"/>
          <w:szCs w:val="28"/>
        </w:rPr>
        <w:t xml:space="preserve">safeguards, mitigation measures, and best practices to </w:t>
      </w:r>
      <w:r w:rsidR="7D6362DE" w:rsidRPr="0A8FDD03">
        <w:rPr>
          <w:sz w:val="28"/>
          <w:szCs w:val="28"/>
        </w:rPr>
        <w:t xml:space="preserve">secure sensitive data sets, computing systems, infrastructure, and molecular models to </w:t>
      </w:r>
      <w:r w:rsidR="009448E9" w:rsidRPr="0A8FDD03">
        <w:rPr>
          <w:sz w:val="28"/>
          <w:szCs w:val="28"/>
        </w:rPr>
        <w:t>counter proliferation threats as the technology continues to advance.</w:t>
      </w:r>
    </w:p>
    <w:p w14:paraId="1ACCC3FB" w14:textId="61A70B1A" w:rsidR="00C15153" w:rsidRDefault="00C15153" w:rsidP="0A8FDD03">
      <w:pPr>
        <w:pStyle w:val="ListParagraph"/>
        <w:numPr>
          <w:ilvl w:val="0"/>
          <w:numId w:val="29"/>
        </w:numPr>
        <w:spacing w:after="0" w:line="240" w:lineRule="auto"/>
        <w:rPr>
          <w:sz w:val="28"/>
          <w:szCs w:val="28"/>
        </w:rPr>
      </w:pPr>
      <w:r>
        <w:rPr>
          <w:sz w:val="28"/>
          <w:szCs w:val="28"/>
        </w:rPr>
        <w:t xml:space="preserve">Pilot new methodological approaches for evaluating and mitigating the risk of potential misuse of specialized AI </w:t>
      </w:r>
      <w:r w:rsidR="00AF6822">
        <w:rPr>
          <w:sz w:val="28"/>
          <w:szCs w:val="28"/>
        </w:rPr>
        <w:t xml:space="preserve">molecular </w:t>
      </w:r>
      <w:r>
        <w:rPr>
          <w:sz w:val="28"/>
          <w:szCs w:val="28"/>
        </w:rPr>
        <w:t xml:space="preserve">models </w:t>
      </w:r>
      <w:r w:rsidR="00AF6822">
        <w:rPr>
          <w:sz w:val="28"/>
          <w:szCs w:val="28"/>
        </w:rPr>
        <w:t xml:space="preserve">including approaches that can be taken at different stages of the AI model lifecycle. </w:t>
      </w:r>
    </w:p>
    <w:p w14:paraId="2D6F7957" w14:textId="3535908C" w:rsidR="00970988" w:rsidRPr="008C031C" w:rsidRDefault="00970988" w:rsidP="00970988">
      <w:pPr>
        <w:pStyle w:val="ListParagraph"/>
        <w:numPr>
          <w:ilvl w:val="0"/>
          <w:numId w:val="29"/>
        </w:numPr>
        <w:spacing w:after="0" w:line="240" w:lineRule="auto"/>
        <w:rPr>
          <w:sz w:val="28"/>
          <w:szCs w:val="28"/>
        </w:rPr>
      </w:pPr>
      <w:r>
        <w:rPr>
          <w:sz w:val="28"/>
          <w:szCs w:val="28"/>
        </w:rPr>
        <w:t>Develop tools, methodologies, and other resources that leverage</w:t>
      </w:r>
      <w:r w:rsidRPr="0A8FDD03">
        <w:rPr>
          <w:sz w:val="28"/>
          <w:szCs w:val="28"/>
        </w:rPr>
        <w:t xml:space="preserve"> beneficial applications of </w:t>
      </w:r>
      <w:r>
        <w:rPr>
          <w:sz w:val="28"/>
          <w:szCs w:val="28"/>
        </w:rPr>
        <w:t xml:space="preserve">AI </w:t>
      </w:r>
      <w:r w:rsidRPr="0A8FDD03">
        <w:rPr>
          <w:sz w:val="28"/>
          <w:szCs w:val="28"/>
        </w:rPr>
        <w:t>to detect and counter illicit chemical and biological material acquisition, development, diversion, proliferation, weaponization, and use activities</w:t>
      </w:r>
      <w:r>
        <w:rPr>
          <w:sz w:val="28"/>
          <w:szCs w:val="28"/>
        </w:rPr>
        <w:t>.</w:t>
      </w:r>
    </w:p>
    <w:p w14:paraId="3269181F" w14:textId="550F5D1D" w:rsidR="009448E9" w:rsidRDefault="00FE4146" w:rsidP="0A8FDD03">
      <w:pPr>
        <w:pStyle w:val="ListParagraph"/>
        <w:numPr>
          <w:ilvl w:val="0"/>
          <w:numId w:val="29"/>
        </w:numPr>
        <w:spacing w:after="0" w:line="240" w:lineRule="auto"/>
        <w:rPr>
          <w:sz w:val="28"/>
          <w:szCs w:val="28"/>
        </w:rPr>
      </w:pPr>
      <w:r>
        <w:rPr>
          <w:sz w:val="28"/>
          <w:szCs w:val="28"/>
        </w:rPr>
        <w:t>Publish</w:t>
      </w:r>
      <w:r w:rsidR="002177BF" w:rsidRPr="0A8FDD03">
        <w:rPr>
          <w:sz w:val="28"/>
          <w:szCs w:val="28"/>
        </w:rPr>
        <w:t xml:space="preserve"> </w:t>
      </w:r>
      <w:r w:rsidR="005314B3" w:rsidRPr="0A8FDD03">
        <w:rPr>
          <w:sz w:val="28"/>
          <w:szCs w:val="28"/>
        </w:rPr>
        <w:t xml:space="preserve">forward-looking </w:t>
      </w:r>
      <w:r w:rsidR="002177BF" w:rsidRPr="0A8FDD03">
        <w:rPr>
          <w:sz w:val="28"/>
          <w:szCs w:val="28"/>
        </w:rPr>
        <w:t>i</w:t>
      </w:r>
      <w:r w:rsidR="009448E9" w:rsidRPr="0A8FDD03">
        <w:rPr>
          <w:sz w:val="28"/>
          <w:szCs w:val="28"/>
        </w:rPr>
        <w:t xml:space="preserve">nternational guidelines, code(s) of ethics, </w:t>
      </w:r>
      <w:r w:rsidR="00CF4136" w:rsidRPr="0A8FDD03">
        <w:rPr>
          <w:sz w:val="28"/>
          <w:szCs w:val="28"/>
        </w:rPr>
        <w:t>software tools</w:t>
      </w:r>
      <w:r w:rsidR="002333B8">
        <w:rPr>
          <w:sz w:val="28"/>
          <w:szCs w:val="28"/>
        </w:rPr>
        <w:t xml:space="preserve"> or platforms</w:t>
      </w:r>
      <w:r w:rsidR="00CF4136" w:rsidRPr="0A8FDD03">
        <w:rPr>
          <w:sz w:val="28"/>
          <w:szCs w:val="28"/>
        </w:rPr>
        <w:t xml:space="preserve">, </w:t>
      </w:r>
      <w:r w:rsidR="009448E9" w:rsidRPr="0A8FDD03">
        <w:rPr>
          <w:sz w:val="28"/>
          <w:szCs w:val="28"/>
        </w:rPr>
        <w:t xml:space="preserve">and/or similar deliverable(s) toward the responsible </w:t>
      </w:r>
      <w:r w:rsidR="001261C4">
        <w:rPr>
          <w:sz w:val="28"/>
          <w:szCs w:val="28"/>
        </w:rPr>
        <w:t xml:space="preserve">development and </w:t>
      </w:r>
      <w:r w:rsidR="009448E9" w:rsidRPr="0A8FDD03">
        <w:rPr>
          <w:sz w:val="28"/>
          <w:szCs w:val="28"/>
        </w:rPr>
        <w:t xml:space="preserve">use of AI </w:t>
      </w:r>
      <w:r w:rsidR="2F653F41" w:rsidRPr="0A8FDD03">
        <w:rPr>
          <w:sz w:val="28"/>
          <w:szCs w:val="28"/>
        </w:rPr>
        <w:t xml:space="preserve">models, systems, </w:t>
      </w:r>
      <w:r w:rsidR="001261C4">
        <w:rPr>
          <w:sz w:val="28"/>
          <w:szCs w:val="28"/>
        </w:rPr>
        <w:t xml:space="preserve">architectures, </w:t>
      </w:r>
      <w:r w:rsidR="2F653F41" w:rsidRPr="0A8FDD03">
        <w:rPr>
          <w:sz w:val="28"/>
          <w:szCs w:val="28"/>
        </w:rPr>
        <w:t xml:space="preserve">infrastructure and associated data sets </w:t>
      </w:r>
      <w:r w:rsidR="009448E9" w:rsidRPr="0A8FDD03">
        <w:rPr>
          <w:sz w:val="28"/>
          <w:szCs w:val="28"/>
        </w:rPr>
        <w:t xml:space="preserve">for </w:t>
      </w:r>
      <w:r w:rsidR="008A329D" w:rsidRPr="0A8FDD03">
        <w:rPr>
          <w:sz w:val="28"/>
          <w:szCs w:val="28"/>
        </w:rPr>
        <w:t>molecular</w:t>
      </w:r>
      <w:r w:rsidR="009448E9" w:rsidRPr="0A8FDD03">
        <w:rPr>
          <w:sz w:val="28"/>
          <w:szCs w:val="28"/>
        </w:rPr>
        <w:t xml:space="preserve"> design and production</w:t>
      </w:r>
      <w:r>
        <w:rPr>
          <w:sz w:val="28"/>
          <w:szCs w:val="28"/>
        </w:rPr>
        <w:t>.</w:t>
      </w:r>
    </w:p>
    <w:p w14:paraId="418466E2" w14:textId="64D6DE29" w:rsidR="002177BF" w:rsidRDefault="00A50F57" w:rsidP="0A8FDD03">
      <w:pPr>
        <w:pStyle w:val="ListParagraph"/>
        <w:numPr>
          <w:ilvl w:val="0"/>
          <w:numId w:val="29"/>
        </w:numPr>
        <w:spacing w:after="0" w:line="240" w:lineRule="auto"/>
        <w:rPr>
          <w:sz w:val="28"/>
          <w:szCs w:val="28"/>
        </w:rPr>
      </w:pPr>
      <w:r>
        <w:rPr>
          <w:sz w:val="28"/>
          <w:szCs w:val="28"/>
        </w:rPr>
        <w:t>O</w:t>
      </w:r>
      <w:r w:rsidR="00F54554" w:rsidRPr="0A8FDD03">
        <w:rPr>
          <w:sz w:val="28"/>
          <w:szCs w:val="28"/>
        </w:rPr>
        <w:t xml:space="preserve">rganize </w:t>
      </w:r>
      <w:r w:rsidR="00FE4146">
        <w:rPr>
          <w:sz w:val="28"/>
          <w:szCs w:val="28"/>
        </w:rPr>
        <w:t xml:space="preserve">interactive table-top exercises at the </w:t>
      </w:r>
      <w:r w:rsidR="00F54554" w:rsidRPr="0A8FDD03">
        <w:rPr>
          <w:sz w:val="28"/>
          <w:szCs w:val="28"/>
        </w:rPr>
        <w:t xml:space="preserve">international, regional, bilateral, and sector specific </w:t>
      </w:r>
      <w:r w:rsidR="00FE4146">
        <w:rPr>
          <w:sz w:val="28"/>
          <w:szCs w:val="28"/>
        </w:rPr>
        <w:t xml:space="preserve">levels </w:t>
      </w:r>
      <w:r w:rsidR="00F54554" w:rsidRPr="0A8FDD03">
        <w:rPr>
          <w:sz w:val="28"/>
          <w:szCs w:val="28"/>
        </w:rPr>
        <w:t xml:space="preserve">to socialize and encourage adoption of </w:t>
      </w:r>
      <w:r w:rsidR="00970988">
        <w:rPr>
          <w:sz w:val="28"/>
          <w:szCs w:val="28"/>
        </w:rPr>
        <w:t>key project deliverables</w:t>
      </w:r>
      <w:r w:rsidR="00F54554" w:rsidRPr="0A8FDD03">
        <w:rPr>
          <w:sz w:val="28"/>
          <w:szCs w:val="28"/>
        </w:rPr>
        <w:t xml:space="preserve"> for the responsible </w:t>
      </w:r>
      <w:r w:rsidR="03DF5884" w:rsidRPr="0A8FDD03">
        <w:rPr>
          <w:sz w:val="28"/>
          <w:szCs w:val="28"/>
        </w:rPr>
        <w:t xml:space="preserve">development and </w:t>
      </w:r>
      <w:r w:rsidR="00F54554" w:rsidRPr="0A8FDD03">
        <w:rPr>
          <w:sz w:val="28"/>
          <w:szCs w:val="28"/>
        </w:rPr>
        <w:t xml:space="preserve">use of AI </w:t>
      </w:r>
      <w:r w:rsidR="008E6EB8">
        <w:rPr>
          <w:sz w:val="28"/>
          <w:szCs w:val="28"/>
        </w:rPr>
        <w:t>molecular models</w:t>
      </w:r>
      <w:r w:rsidR="00F54554" w:rsidRPr="0A8FDD03">
        <w:rPr>
          <w:sz w:val="28"/>
          <w:szCs w:val="28"/>
        </w:rPr>
        <w:t xml:space="preserve"> among the broader community of stakeholders, including academia, industry, and government partners.</w:t>
      </w:r>
    </w:p>
    <w:p w14:paraId="7A20B51D" w14:textId="3BFF280C" w:rsidR="00932DE0" w:rsidRDefault="00932DE0" w:rsidP="00DD3BDF">
      <w:pPr>
        <w:pStyle w:val="ListParagraph"/>
        <w:numPr>
          <w:ilvl w:val="0"/>
          <w:numId w:val="29"/>
        </w:numPr>
        <w:spacing w:after="0" w:line="240" w:lineRule="auto"/>
        <w:rPr>
          <w:rFonts w:cstheme="minorHAnsi"/>
          <w:sz w:val="28"/>
          <w:szCs w:val="28"/>
        </w:rPr>
      </w:pPr>
      <w:r w:rsidRPr="0A8FDD03">
        <w:rPr>
          <w:sz w:val="28"/>
          <w:szCs w:val="28"/>
        </w:rPr>
        <w:t>As necessary, provide focused mentorship</w:t>
      </w:r>
      <w:r w:rsidR="006D1EEE" w:rsidRPr="0A8FDD03">
        <w:rPr>
          <w:sz w:val="28"/>
          <w:szCs w:val="28"/>
        </w:rPr>
        <w:t xml:space="preserve"> and </w:t>
      </w:r>
      <w:r w:rsidRPr="0A8FDD03">
        <w:rPr>
          <w:sz w:val="28"/>
          <w:szCs w:val="28"/>
        </w:rPr>
        <w:t xml:space="preserve">trainer development support to empower foreign partners to </w:t>
      </w:r>
      <w:r w:rsidR="006D1EEE" w:rsidRPr="0A8FDD03">
        <w:rPr>
          <w:sz w:val="28"/>
          <w:szCs w:val="28"/>
        </w:rPr>
        <w:t>serve as multipliers in amplifying</w:t>
      </w:r>
      <w:r w:rsidRPr="0A8FDD03">
        <w:rPr>
          <w:sz w:val="28"/>
          <w:szCs w:val="28"/>
        </w:rPr>
        <w:t xml:space="preserve"> the threat reduction objectives of this project.</w:t>
      </w:r>
    </w:p>
    <w:p w14:paraId="36AA4C11" w14:textId="412B8AD8" w:rsidR="00932DE0" w:rsidRDefault="00932DE0" w:rsidP="00DD3BDF">
      <w:pPr>
        <w:pStyle w:val="ListParagraph"/>
        <w:numPr>
          <w:ilvl w:val="0"/>
          <w:numId w:val="29"/>
        </w:numPr>
        <w:spacing w:after="0" w:line="240" w:lineRule="auto"/>
        <w:rPr>
          <w:rFonts w:cstheme="minorHAnsi"/>
          <w:sz w:val="28"/>
          <w:szCs w:val="28"/>
        </w:rPr>
      </w:pPr>
      <w:r w:rsidRPr="0A8FDD03">
        <w:rPr>
          <w:sz w:val="28"/>
          <w:szCs w:val="28"/>
        </w:rPr>
        <w:t xml:space="preserve">Set the conditions for routine </w:t>
      </w:r>
      <w:r w:rsidR="008E6EB8">
        <w:rPr>
          <w:sz w:val="28"/>
          <w:szCs w:val="28"/>
        </w:rPr>
        <w:t xml:space="preserve">evaluations and </w:t>
      </w:r>
      <w:r w:rsidRPr="0A8FDD03">
        <w:rPr>
          <w:sz w:val="28"/>
          <w:szCs w:val="28"/>
        </w:rPr>
        <w:t xml:space="preserve">red-teaming exercises </w:t>
      </w:r>
      <w:r w:rsidR="006D1EEE" w:rsidRPr="0A8FDD03">
        <w:rPr>
          <w:sz w:val="28"/>
          <w:szCs w:val="28"/>
        </w:rPr>
        <w:t xml:space="preserve">among the </w:t>
      </w:r>
      <w:r w:rsidR="008E6EB8">
        <w:rPr>
          <w:sz w:val="28"/>
          <w:szCs w:val="28"/>
        </w:rPr>
        <w:t xml:space="preserve">global </w:t>
      </w:r>
      <w:r w:rsidR="006D1EEE" w:rsidRPr="0A8FDD03">
        <w:rPr>
          <w:sz w:val="28"/>
          <w:szCs w:val="28"/>
        </w:rPr>
        <w:t xml:space="preserve">community of practice </w:t>
      </w:r>
      <w:r w:rsidRPr="0A8FDD03">
        <w:rPr>
          <w:sz w:val="28"/>
          <w:szCs w:val="28"/>
        </w:rPr>
        <w:t xml:space="preserve">to test, validate, and strengthen </w:t>
      </w:r>
      <w:r w:rsidR="00C979FF" w:rsidRPr="0A8FDD03">
        <w:rPr>
          <w:sz w:val="28"/>
          <w:szCs w:val="28"/>
        </w:rPr>
        <w:t xml:space="preserve">the efficacy of </w:t>
      </w:r>
      <w:r w:rsidRPr="0A8FDD03">
        <w:rPr>
          <w:sz w:val="28"/>
          <w:szCs w:val="28"/>
        </w:rPr>
        <w:t>established best practices,</w:t>
      </w:r>
      <w:r w:rsidR="008E6EB8">
        <w:rPr>
          <w:sz w:val="28"/>
          <w:szCs w:val="28"/>
        </w:rPr>
        <w:t xml:space="preserve"> mitigation measures,</w:t>
      </w:r>
      <w:r w:rsidRPr="0A8FDD03">
        <w:rPr>
          <w:sz w:val="28"/>
          <w:szCs w:val="28"/>
        </w:rPr>
        <w:t xml:space="preserve"> codes, </w:t>
      </w:r>
      <w:r w:rsidR="00CF4136" w:rsidRPr="0A8FDD03">
        <w:rPr>
          <w:sz w:val="28"/>
          <w:szCs w:val="28"/>
        </w:rPr>
        <w:t xml:space="preserve">guidelines, </w:t>
      </w:r>
      <w:r w:rsidR="008E6EB8">
        <w:rPr>
          <w:sz w:val="28"/>
          <w:szCs w:val="28"/>
        </w:rPr>
        <w:t xml:space="preserve">platforms, </w:t>
      </w:r>
      <w:r w:rsidR="00CF4136" w:rsidRPr="0A8FDD03">
        <w:rPr>
          <w:sz w:val="28"/>
          <w:szCs w:val="28"/>
        </w:rPr>
        <w:t>and tools</w:t>
      </w:r>
      <w:r w:rsidRPr="0A8FDD03">
        <w:rPr>
          <w:sz w:val="28"/>
          <w:szCs w:val="28"/>
        </w:rPr>
        <w:t xml:space="preserve"> </w:t>
      </w:r>
      <w:r w:rsidR="00C979FF" w:rsidRPr="0A8FDD03">
        <w:rPr>
          <w:sz w:val="28"/>
          <w:szCs w:val="28"/>
        </w:rPr>
        <w:t>for</w:t>
      </w:r>
      <w:r w:rsidRPr="0A8FDD03">
        <w:rPr>
          <w:sz w:val="28"/>
          <w:szCs w:val="28"/>
        </w:rPr>
        <w:t xml:space="preserve"> AI enabled molecular design and production to keep pace with technological advancements and emerging proliferation threats.</w:t>
      </w:r>
    </w:p>
    <w:p w14:paraId="110FD546" w14:textId="485B24D6" w:rsidR="0017184D" w:rsidRPr="0017184D" w:rsidRDefault="0017184D" w:rsidP="0017184D">
      <w:pPr>
        <w:spacing w:after="0" w:line="240" w:lineRule="auto"/>
        <w:rPr>
          <w:rFonts w:cstheme="minorHAnsi"/>
          <w:sz w:val="28"/>
          <w:szCs w:val="28"/>
        </w:rPr>
      </w:pPr>
    </w:p>
    <w:p w14:paraId="2A98CAA2" w14:textId="63536C49" w:rsidR="007C7E72" w:rsidRDefault="00C979FF" w:rsidP="005B793B">
      <w:pPr>
        <w:spacing w:after="0" w:line="240" w:lineRule="auto"/>
        <w:rPr>
          <w:rFonts w:cstheme="minorHAnsi"/>
          <w:sz w:val="28"/>
          <w:szCs w:val="28"/>
        </w:rPr>
      </w:pPr>
      <w:r w:rsidRPr="00C979FF">
        <w:rPr>
          <w:rFonts w:cstheme="minorHAnsi"/>
          <w:sz w:val="28"/>
          <w:szCs w:val="28"/>
        </w:rPr>
        <w:lastRenderedPageBreak/>
        <w:t xml:space="preserve">Efforts to research, develop, and evaluate AI </w:t>
      </w:r>
      <w:r w:rsidR="00ED2280">
        <w:rPr>
          <w:rFonts w:cstheme="minorHAnsi"/>
          <w:sz w:val="28"/>
          <w:szCs w:val="28"/>
        </w:rPr>
        <w:t>molecular</w:t>
      </w:r>
      <w:r w:rsidR="00ED2280" w:rsidRPr="00C979FF">
        <w:rPr>
          <w:rFonts w:cstheme="minorHAnsi"/>
          <w:sz w:val="28"/>
          <w:szCs w:val="28"/>
        </w:rPr>
        <w:t xml:space="preserve"> </w:t>
      </w:r>
      <w:r w:rsidRPr="00C979FF">
        <w:rPr>
          <w:rFonts w:cstheme="minorHAnsi"/>
          <w:sz w:val="28"/>
          <w:szCs w:val="28"/>
        </w:rPr>
        <w:t xml:space="preserve">models are complex, and interact with both existing </w:t>
      </w:r>
      <w:r>
        <w:rPr>
          <w:rFonts w:cstheme="minorHAnsi"/>
          <w:sz w:val="28"/>
          <w:szCs w:val="28"/>
        </w:rPr>
        <w:t>chemical synthesis and biotechnology</w:t>
      </w:r>
      <w:r w:rsidRPr="00C979FF">
        <w:rPr>
          <w:rFonts w:cstheme="minorHAnsi"/>
          <w:sz w:val="28"/>
          <w:szCs w:val="28"/>
        </w:rPr>
        <w:t xml:space="preserve"> industries</w:t>
      </w:r>
      <w:r w:rsidR="007C7E72">
        <w:rPr>
          <w:rFonts w:cstheme="minorHAnsi"/>
          <w:sz w:val="28"/>
          <w:szCs w:val="28"/>
        </w:rPr>
        <w:t xml:space="preserve"> as well as</w:t>
      </w:r>
      <w:r w:rsidRPr="00C979FF">
        <w:rPr>
          <w:rFonts w:cstheme="minorHAnsi"/>
          <w:sz w:val="28"/>
          <w:szCs w:val="28"/>
        </w:rPr>
        <w:t xml:space="preserve"> foundational AI research. </w:t>
      </w:r>
      <w:r>
        <w:rPr>
          <w:rFonts w:cstheme="minorHAnsi"/>
          <w:sz w:val="28"/>
          <w:szCs w:val="28"/>
        </w:rPr>
        <w:t xml:space="preserve">As such, proposals should </w:t>
      </w:r>
      <w:r w:rsidRPr="00C979FF">
        <w:rPr>
          <w:rFonts w:cstheme="minorHAnsi"/>
          <w:sz w:val="28"/>
          <w:szCs w:val="28"/>
        </w:rPr>
        <w:t xml:space="preserve">incorporate the perspectives of subject matter experts who broadly understand international approaches to AI research and development </w:t>
      </w:r>
      <w:r w:rsidR="00EC09F8">
        <w:rPr>
          <w:rFonts w:cstheme="minorHAnsi"/>
          <w:sz w:val="28"/>
          <w:szCs w:val="28"/>
        </w:rPr>
        <w:t>to ensure that key deliverables under this project build</w:t>
      </w:r>
      <w:r w:rsidRPr="00C979FF">
        <w:rPr>
          <w:rFonts w:cstheme="minorHAnsi"/>
          <w:sz w:val="28"/>
          <w:szCs w:val="28"/>
        </w:rPr>
        <w:t xml:space="preserve"> on the G7’s Hiroshima Process International Guiding Principles and International Code of Conduct for Organizations Developing Advanced AI Systems, and the Organization for Economic Cooperation and Development (OECD) AI Principles.</w:t>
      </w:r>
    </w:p>
    <w:p w14:paraId="6DC4C5C2" w14:textId="77777777" w:rsidR="007C7E72" w:rsidRDefault="007C7E72" w:rsidP="005B793B">
      <w:pPr>
        <w:spacing w:after="0" w:line="240" w:lineRule="auto"/>
        <w:rPr>
          <w:rFonts w:cstheme="minorHAnsi"/>
          <w:sz w:val="28"/>
          <w:szCs w:val="28"/>
        </w:rPr>
      </w:pPr>
    </w:p>
    <w:p w14:paraId="7C990C22" w14:textId="4E9BB108" w:rsidR="00086D3D" w:rsidRDefault="00C979FF" w:rsidP="503421CC">
      <w:pPr>
        <w:spacing w:after="0" w:line="240" w:lineRule="auto"/>
        <w:rPr>
          <w:sz w:val="28"/>
          <w:szCs w:val="28"/>
        </w:rPr>
      </w:pPr>
      <w:r w:rsidRPr="0A8FDD03">
        <w:rPr>
          <w:sz w:val="28"/>
          <w:szCs w:val="28"/>
        </w:rPr>
        <w:t>Countries of impact may include</w:t>
      </w:r>
      <w:r w:rsidR="008E6EB8">
        <w:rPr>
          <w:sz w:val="28"/>
          <w:szCs w:val="28"/>
        </w:rPr>
        <w:t>,</w:t>
      </w:r>
      <w:r w:rsidRPr="0A8FDD03">
        <w:rPr>
          <w:sz w:val="28"/>
          <w:szCs w:val="28"/>
        </w:rPr>
        <w:t xml:space="preserve"> but are not limited to</w:t>
      </w:r>
      <w:r w:rsidR="008E6EB8">
        <w:rPr>
          <w:sz w:val="28"/>
          <w:szCs w:val="28"/>
        </w:rPr>
        <w:t>,</w:t>
      </w:r>
      <w:r w:rsidRPr="0A8FDD03">
        <w:rPr>
          <w:sz w:val="28"/>
          <w:szCs w:val="28"/>
        </w:rPr>
        <w:t xml:space="preserve"> </w:t>
      </w:r>
      <w:r w:rsidR="64F355EE" w:rsidRPr="0A8FDD03">
        <w:rPr>
          <w:sz w:val="28"/>
          <w:szCs w:val="28"/>
        </w:rPr>
        <w:t xml:space="preserve">Canada, </w:t>
      </w:r>
      <w:r w:rsidRPr="0A8FDD03">
        <w:rPr>
          <w:sz w:val="28"/>
          <w:szCs w:val="28"/>
        </w:rPr>
        <w:t xml:space="preserve">Denmark, France, Germany, India, Israel, Japan, the Netherlands, </w:t>
      </w:r>
      <w:r w:rsidR="437CD83C" w:rsidRPr="0A8FDD03">
        <w:rPr>
          <w:sz w:val="28"/>
          <w:szCs w:val="28"/>
        </w:rPr>
        <w:t xml:space="preserve">Singapore, </w:t>
      </w:r>
      <w:r w:rsidRPr="0A8FDD03">
        <w:rPr>
          <w:sz w:val="28"/>
          <w:szCs w:val="28"/>
        </w:rPr>
        <w:t>South Korea, the United Arab Emirates, and the United Kingdom. Applicants are encouraged to specify individual countries of impact and rationale for their selection/</w:t>
      </w:r>
      <w:r w:rsidR="003D2DE4">
        <w:rPr>
          <w:sz w:val="28"/>
          <w:szCs w:val="28"/>
        </w:rPr>
        <w:t xml:space="preserve"> </w:t>
      </w:r>
      <w:r w:rsidRPr="0A8FDD03">
        <w:rPr>
          <w:sz w:val="28"/>
          <w:szCs w:val="28"/>
        </w:rPr>
        <w:t>prioritization in the proposal narrative.</w:t>
      </w:r>
    </w:p>
    <w:p w14:paraId="16FA57BF" w14:textId="77777777" w:rsidR="0017184D" w:rsidRPr="005A2FED" w:rsidRDefault="0017184D" w:rsidP="005B793B">
      <w:pPr>
        <w:spacing w:after="0" w:line="240" w:lineRule="auto"/>
        <w:rPr>
          <w:rFonts w:cstheme="minorHAnsi"/>
          <w:sz w:val="28"/>
          <w:szCs w:val="28"/>
        </w:rPr>
      </w:pPr>
    </w:p>
    <w:p w14:paraId="3640DC1C" w14:textId="2B9C76D0" w:rsidR="007C51C3" w:rsidRPr="005A2FED" w:rsidRDefault="00436673" w:rsidP="0A8FDD03">
      <w:pPr>
        <w:spacing w:after="0" w:line="240" w:lineRule="auto"/>
        <w:rPr>
          <w:b/>
          <w:bCs/>
          <w:sz w:val="28"/>
          <w:szCs w:val="28"/>
          <w:u w:val="single"/>
        </w:rPr>
      </w:pPr>
      <w:r w:rsidRPr="0A8FDD03">
        <w:rPr>
          <w:b/>
          <w:bCs/>
          <w:sz w:val="28"/>
          <w:szCs w:val="28"/>
          <w:u w:val="single"/>
        </w:rPr>
        <w:t>Proposal Consideration</w:t>
      </w:r>
      <w:r w:rsidR="00FE1A0F" w:rsidRPr="0A8FDD03">
        <w:rPr>
          <w:b/>
          <w:bCs/>
          <w:sz w:val="28"/>
          <w:szCs w:val="28"/>
          <w:u w:val="single"/>
        </w:rPr>
        <w:t>s</w:t>
      </w:r>
    </w:p>
    <w:p w14:paraId="7148E62D" w14:textId="77777777" w:rsidR="00436673" w:rsidRPr="005A2FED" w:rsidRDefault="00436673" w:rsidP="005B793B">
      <w:pPr>
        <w:spacing w:after="0" w:line="240" w:lineRule="auto"/>
        <w:rPr>
          <w:rFonts w:cstheme="minorHAnsi"/>
          <w:b/>
          <w:sz w:val="28"/>
          <w:szCs w:val="28"/>
          <w:u w:val="single"/>
        </w:rPr>
      </w:pPr>
    </w:p>
    <w:p w14:paraId="14B33B8B" w14:textId="3856F8AE" w:rsidR="00436673" w:rsidRDefault="00436673" w:rsidP="005B793B">
      <w:pPr>
        <w:spacing w:after="0" w:line="240" w:lineRule="auto"/>
        <w:rPr>
          <w:rFonts w:cstheme="minorHAnsi"/>
          <w:sz w:val="28"/>
          <w:szCs w:val="28"/>
        </w:rPr>
      </w:pPr>
      <w:r w:rsidRPr="005A2FED">
        <w:rPr>
          <w:rFonts w:cstheme="minorHAnsi"/>
          <w:sz w:val="28"/>
          <w:szCs w:val="28"/>
        </w:rPr>
        <w:t>All proposals must make a clear and compelling case for how the applicant will</w:t>
      </w:r>
      <w:r w:rsidR="00B43BF5">
        <w:rPr>
          <w:rFonts w:cstheme="minorHAnsi"/>
          <w:sz w:val="28"/>
          <w:szCs w:val="28"/>
        </w:rPr>
        <w:t xml:space="preserve"> counter relevant proliferation challenges and/or leverage AI to reinforce nonproliferation priorities</w:t>
      </w:r>
      <w:r w:rsidR="00A50F57">
        <w:rPr>
          <w:rFonts w:cstheme="minorHAnsi"/>
          <w:sz w:val="28"/>
          <w:szCs w:val="28"/>
        </w:rPr>
        <w:t>;</w:t>
      </w:r>
      <w:r w:rsidRPr="00977FFC">
        <w:rPr>
          <w:rFonts w:cstheme="minorHAnsi"/>
          <w:sz w:val="28"/>
          <w:szCs w:val="28"/>
        </w:rPr>
        <w:t xml:space="preserve"> how they will address partner-specific political, technical, and/or logistical realities</w:t>
      </w:r>
      <w:r w:rsidR="00EA2233">
        <w:rPr>
          <w:rFonts w:cstheme="minorHAnsi"/>
          <w:sz w:val="28"/>
          <w:szCs w:val="28"/>
        </w:rPr>
        <w:t>;</w:t>
      </w:r>
      <w:r w:rsidRPr="00977FFC">
        <w:rPr>
          <w:rFonts w:cstheme="minorHAnsi"/>
          <w:sz w:val="28"/>
          <w:szCs w:val="28"/>
        </w:rPr>
        <w:t xml:space="preserve"> and how they will support </w:t>
      </w:r>
      <w:r w:rsidR="009A73C5" w:rsidRPr="00977FFC">
        <w:rPr>
          <w:rFonts w:cstheme="minorHAnsi"/>
          <w:sz w:val="28"/>
          <w:szCs w:val="28"/>
        </w:rPr>
        <w:t>the objectives of the NOFO</w:t>
      </w:r>
      <w:r w:rsidRPr="00977FFC">
        <w:rPr>
          <w:rFonts w:cstheme="minorHAnsi"/>
          <w:sz w:val="28"/>
          <w:szCs w:val="28"/>
        </w:rPr>
        <w:t xml:space="preserve"> and complement existing U.S. Government initiatives in this area.</w:t>
      </w:r>
      <w:r w:rsidRPr="005A2FED">
        <w:rPr>
          <w:rFonts w:cstheme="minorHAnsi"/>
          <w:sz w:val="28"/>
          <w:szCs w:val="28"/>
        </w:rPr>
        <w:t xml:space="preserve"> Sustainability is paramount to </w:t>
      </w:r>
      <w:r w:rsidR="002673DA" w:rsidRPr="005A2FED">
        <w:rPr>
          <w:rFonts w:cstheme="minorHAnsi"/>
          <w:sz w:val="28"/>
          <w:szCs w:val="28"/>
        </w:rPr>
        <w:t>ISN/</w:t>
      </w:r>
      <w:r w:rsidRPr="005A2FED">
        <w:rPr>
          <w:rFonts w:cstheme="minorHAnsi"/>
          <w:sz w:val="28"/>
          <w:szCs w:val="28"/>
        </w:rPr>
        <w:t>NDF’s</w:t>
      </w:r>
      <w:r w:rsidR="007A2F19">
        <w:rPr>
          <w:rFonts w:cstheme="minorHAnsi"/>
          <w:sz w:val="28"/>
          <w:szCs w:val="28"/>
        </w:rPr>
        <w:t xml:space="preserve"> and the Department’s long-term</w:t>
      </w:r>
      <w:r w:rsidRPr="005A2FED">
        <w:rPr>
          <w:rFonts w:cstheme="minorHAnsi"/>
          <w:sz w:val="28"/>
          <w:szCs w:val="28"/>
        </w:rPr>
        <w:t xml:space="preserve"> </w:t>
      </w:r>
      <w:r w:rsidR="00B43BF5">
        <w:rPr>
          <w:rFonts w:cstheme="minorHAnsi"/>
          <w:sz w:val="28"/>
          <w:szCs w:val="28"/>
        </w:rPr>
        <w:t>chemical, biological, and broader WMD nonproliferation</w:t>
      </w:r>
      <w:r w:rsidR="00567206">
        <w:rPr>
          <w:rFonts w:cstheme="minorHAnsi"/>
          <w:sz w:val="28"/>
          <w:szCs w:val="28"/>
        </w:rPr>
        <w:t xml:space="preserve"> </w:t>
      </w:r>
      <w:r w:rsidRPr="005A2FED">
        <w:rPr>
          <w:rFonts w:cstheme="minorHAnsi"/>
          <w:sz w:val="28"/>
          <w:szCs w:val="28"/>
        </w:rPr>
        <w:t xml:space="preserve">objectives. </w:t>
      </w:r>
      <w:bookmarkStart w:id="0" w:name="_Hlk134796959"/>
      <w:r w:rsidR="002673DA" w:rsidRPr="005A2FED">
        <w:rPr>
          <w:rFonts w:cstheme="minorHAnsi"/>
          <w:sz w:val="28"/>
          <w:szCs w:val="28"/>
        </w:rPr>
        <w:t>ISN/</w:t>
      </w:r>
      <w:r w:rsidRPr="005A2FED">
        <w:rPr>
          <w:rFonts w:cstheme="minorHAnsi"/>
          <w:sz w:val="28"/>
          <w:szCs w:val="28"/>
        </w:rPr>
        <w:t>NDF will view the following attributes favorably in the proposal consideration process:</w:t>
      </w:r>
      <w:bookmarkEnd w:id="0"/>
    </w:p>
    <w:p w14:paraId="2C12B143" w14:textId="1E3B711F" w:rsidR="008A0DBF" w:rsidRDefault="008A0DBF" w:rsidP="005C6F96">
      <w:pPr>
        <w:pStyle w:val="ListParagraph"/>
        <w:numPr>
          <w:ilvl w:val="0"/>
          <w:numId w:val="28"/>
        </w:numPr>
        <w:spacing w:after="0" w:line="240" w:lineRule="auto"/>
        <w:rPr>
          <w:rFonts w:cstheme="minorHAnsi"/>
          <w:sz w:val="28"/>
          <w:szCs w:val="28"/>
        </w:rPr>
      </w:pPr>
      <w:r>
        <w:rPr>
          <w:rFonts w:cstheme="minorHAnsi"/>
          <w:sz w:val="28"/>
          <w:szCs w:val="28"/>
        </w:rPr>
        <w:t>Proposals from organizations with experience conducting research or pilot efforts to test and evaluate models for the implementation of relevant safeguards, platforms for secure model testing and data handling, and practices to ensure the responsible use of AI molecular models.</w:t>
      </w:r>
    </w:p>
    <w:p w14:paraId="331D3F25" w14:textId="193F4A50" w:rsidR="005C6F96" w:rsidRDefault="005C6F96" w:rsidP="005C6F96">
      <w:pPr>
        <w:pStyle w:val="ListParagraph"/>
        <w:numPr>
          <w:ilvl w:val="0"/>
          <w:numId w:val="28"/>
        </w:numPr>
        <w:spacing w:after="0" w:line="240" w:lineRule="auto"/>
        <w:rPr>
          <w:rFonts w:cstheme="minorHAnsi"/>
          <w:sz w:val="28"/>
          <w:szCs w:val="28"/>
        </w:rPr>
      </w:pPr>
      <w:r>
        <w:rPr>
          <w:rFonts w:cstheme="minorHAnsi"/>
          <w:sz w:val="28"/>
          <w:szCs w:val="28"/>
        </w:rPr>
        <w:t>Comprehensive proposals that fully address</w:t>
      </w:r>
      <w:r w:rsidR="00EA2233">
        <w:rPr>
          <w:rFonts w:cstheme="minorHAnsi"/>
          <w:sz w:val="28"/>
          <w:szCs w:val="28"/>
        </w:rPr>
        <w:t xml:space="preserve"> the potential proliferation threats posed by AI and/or opportunities to leverage AI for the benefit of relevant WMD nonproliferation regimes and related international </w:t>
      </w:r>
      <w:proofErr w:type="gramStart"/>
      <w:r w:rsidR="00EA2233">
        <w:rPr>
          <w:rFonts w:cstheme="minorHAnsi"/>
          <w:sz w:val="28"/>
          <w:szCs w:val="28"/>
        </w:rPr>
        <w:t>efforts;</w:t>
      </w:r>
      <w:proofErr w:type="gramEnd"/>
    </w:p>
    <w:p w14:paraId="2EA7884A" w14:textId="280B8AC1" w:rsidR="00FF4836" w:rsidRDefault="00FF4836" w:rsidP="005C6F96">
      <w:pPr>
        <w:pStyle w:val="ListParagraph"/>
        <w:numPr>
          <w:ilvl w:val="0"/>
          <w:numId w:val="28"/>
        </w:numPr>
        <w:spacing w:after="0" w:line="240" w:lineRule="auto"/>
        <w:rPr>
          <w:rFonts w:cstheme="minorHAnsi"/>
          <w:sz w:val="28"/>
          <w:szCs w:val="28"/>
        </w:rPr>
      </w:pPr>
      <w:r>
        <w:rPr>
          <w:rFonts w:cstheme="minorHAnsi"/>
          <w:sz w:val="28"/>
          <w:szCs w:val="28"/>
        </w:rPr>
        <w:t xml:space="preserve">Efforts that lead to concrete deliverables including new tools, architectures, platforms, and approaches that can be easily adopted by the research community </w:t>
      </w:r>
      <w:r w:rsidR="00D203F9">
        <w:rPr>
          <w:rFonts w:cstheme="minorHAnsi"/>
          <w:sz w:val="28"/>
          <w:szCs w:val="28"/>
        </w:rPr>
        <w:t>doing</w:t>
      </w:r>
      <w:r>
        <w:rPr>
          <w:rFonts w:cstheme="minorHAnsi"/>
          <w:sz w:val="28"/>
          <w:szCs w:val="28"/>
        </w:rPr>
        <w:t xml:space="preserve"> responsible R&amp;D with AI </w:t>
      </w:r>
      <w:r w:rsidR="002F2CC9">
        <w:rPr>
          <w:rFonts w:cstheme="minorHAnsi"/>
          <w:sz w:val="28"/>
          <w:szCs w:val="28"/>
        </w:rPr>
        <w:t xml:space="preserve">molecular </w:t>
      </w:r>
      <w:proofErr w:type="gramStart"/>
      <w:r w:rsidR="002F2CC9">
        <w:rPr>
          <w:rFonts w:cstheme="minorHAnsi"/>
          <w:sz w:val="28"/>
          <w:szCs w:val="28"/>
        </w:rPr>
        <w:t>models;</w:t>
      </w:r>
      <w:proofErr w:type="gramEnd"/>
    </w:p>
    <w:p w14:paraId="321553F9" w14:textId="7B8EEE0B" w:rsidR="00EA2233" w:rsidRDefault="00EA2233" w:rsidP="005C6F96">
      <w:pPr>
        <w:pStyle w:val="ListParagraph"/>
        <w:numPr>
          <w:ilvl w:val="0"/>
          <w:numId w:val="28"/>
        </w:numPr>
        <w:spacing w:after="0" w:line="240" w:lineRule="auto"/>
        <w:rPr>
          <w:rFonts w:cstheme="minorHAnsi"/>
          <w:sz w:val="28"/>
          <w:szCs w:val="28"/>
        </w:rPr>
      </w:pPr>
      <w:r>
        <w:rPr>
          <w:rFonts w:cstheme="minorHAnsi"/>
          <w:sz w:val="28"/>
          <w:szCs w:val="28"/>
        </w:rPr>
        <w:lastRenderedPageBreak/>
        <w:t xml:space="preserve">Informed prioritization of partner countries for engagement under this project, including those listed in the solicitation and others based on the applicant’s experience and </w:t>
      </w:r>
      <w:proofErr w:type="gramStart"/>
      <w:r>
        <w:rPr>
          <w:rFonts w:cstheme="minorHAnsi"/>
          <w:sz w:val="28"/>
          <w:szCs w:val="28"/>
        </w:rPr>
        <w:t>expertise;</w:t>
      </w:r>
      <w:proofErr w:type="gramEnd"/>
    </w:p>
    <w:p w14:paraId="74FE2CCA" w14:textId="7F547DFB" w:rsidR="005C6F96" w:rsidRDefault="005C6F96" w:rsidP="503421CC">
      <w:pPr>
        <w:pStyle w:val="ListParagraph"/>
        <w:numPr>
          <w:ilvl w:val="0"/>
          <w:numId w:val="28"/>
        </w:numPr>
        <w:spacing w:after="0" w:line="240" w:lineRule="auto"/>
        <w:rPr>
          <w:sz w:val="28"/>
          <w:szCs w:val="28"/>
        </w:rPr>
      </w:pPr>
      <w:r w:rsidRPr="0A8FDD03">
        <w:rPr>
          <w:sz w:val="28"/>
          <w:szCs w:val="28"/>
        </w:rPr>
        <w:t xml:space="preserve">Outcomes that go beyond basic awareness raising and address complicated threats and vulnerabilities related to </w:t>
      </w:r>
      <w:r w:rsidR="00EA2233" w:rsidRPr="0A8FDD03">
        <w:rPr>
          <w:sz w:val="28"/>
          <w:szCs w:val="28"/>
        </w:rPr>
        <w:t xml:space="preserve">AI enabled molecular models and generalized models that could further WMD proliferation </w:t>
      </w:r>
      <w:proofErr w:type="gramStart"/>
      <w:r w:rsidR="00EA2233" w:rsidRPr="0A8FDD03">
        <w:rPr>
          <w:sz w:val="28"/>
          <w:szCs w:val="28"/>
        </w:rPr>
        <w:t>activities;</w:t>
      </w:r>
      <w:proofErr w:type="gramEnd"/>
    </w:p>
    <w:p w14:paraId="4218A8CC" w14:textId="7E6CB0E0" w:rsidR="784553CA" w:rsidRDefault="784553CA" w:rsidP="503421CC">
      <w:pPr>
        <w:pStyle w:val="ListParagraph"/>
        <w:numPr>
          <w:ilvl w:val="0"/>
          <w:numId w:val="28"/>
        </w:numPr>
        <w:spacing w:after="0" w:line="240" w:lineRule="auto"/>
        <w:rPr>
          <w:sz w:val="28"/>
          <w:szCs w:val="28"/>
        </w:rPr>
      </w:pPr>
      <w:r w:rsidRPr="0A8FDD03">
        <w:rPr>
          <w:sz w:val="28"/>
          <w:szCs w:val="28"/>
        </w:rPr>
        <w:t xml:space="preserve">Creative solutions that go beyond what is listed in the </w:t>
      </w:r>
      <w:proofErr w:type="gramStart"/>
      <w:r w:rsidRPr="0A8FDD03">
        <w:rPr>
          <w:sz w:val="28"/>
          <w:szCs w:val="28"/>
        </w:rPr>
        <w:t>NOFO;</w:t>
      </w:r>
      <w:proofErr w:type="gramEnd"/>
    </w:p>
    <w:p w14:paraId="5C3C5577" w14:textId="43441715" w:rsidR="005C6F96" w:rsidRDefault="005C6F96" w:rsidP="005C6F96">
      <w:pPr>
        <w:pStyle w:val="ListParagraph"/>
        <w:numPr>
          <w:ilvl w:val="0"/>
          <w:numId w:val="28"/>
        </w:numPr>
        <w:spacing w:after="0" w:line="240" w:lineRule="auto"/>
        <w:rPr>
          <w:rFonts w:cstheme="minorHAnsi"/>
          <w:sz w:val="28"/>
          <w:szCs w:val="28"/>
        </w:rPr>
      </w:pPr>
      <w:r>
        <w:rPr>
          <w:rFonts w:cstheme="minorHAnsi"/>
          <w:sz w:val="28"/>
          <w:szCs w:val="28"/>
        </w:rPr>
        <w:t xml:space="preserve">Multifaceted </w:t>
      </w:r>
      <w:r w:rsidR="00EA2233">
        <w:rPr>
          <w:rFonts w:cstheme="minorHAnsi"/>
          <w:sz w:val="28"/>
          <w:szCs w:val="28"/>
        </w:rPr>
        <w:t>technical assessments, exchanges, red teaming exercises</w:t>
      </w:r>
      <w:r>
        <w:rPr>
          <w:rFonts w:cstheme="minorHAnsi"/>
          <w:sz w:val="28"/>
          <w:szCs w:val="28"/>
        </w:rPr>
        <w:t xml:space="preserve">, </w:t>
      </w:r>
      <w:r w:rsidR="00EA2233">
        <w:rPr>
          <w:rFonts w:cstheme="minorHAnsi"/>
          <w:sz w:val="28"/>
          <w:szCs w:val="28"/>
        </w:rPr>
        <w:t>mentorship efforts, and other forms of stakeholder engagement</w:t>
      </w:r>
      <w:r>
        <w:rPr>
          <w:rFonts w:cstheme="minorHAnsi"/>
          <w:sz w:val="28"/>
          <w:szCs w:val="28"/>
        </w:rPr>
        <w:t xml:space="preserve"> that make an immediate and lasting threat reduction impact within the first year of funding </w:t>
      </w:r>
      <w:proofErr w:type="gramStart"/>
      <w:r>
        <w:rPr>
          <w:rFonts w:cstheme="minorHAnsi"/>
          <w:sz w:val="28"/>
          <w:szCs w:val="28"/>
        </w:rPr>
        <w:t>availability;</w:t>
      </w:r>
      <w:proofErr w:type="gramEnd"/>
    </w:p>
    <w:p w14:paraId="5C57C4BA" w14:textId="3BF9BC3E" w:rsidR="005C6F96" w:rsidRDefault="005C6F96" w:rsidP="005C6F96">
      <w:pPr>
        <w:pStyle w:val="ListParagraph"/>
        <w:numPr>
          <w:ilvl w:val="0"/>
          <w:numId w:val="28"/>
        </w:numPr>
        <w:spacing w:after="0" w:line="240" w:lineRule="auto"/>
        <w:rPr>
          <w:rFonts w:cstheme="minorHAnsi"/>
          <w:sz w:val="28"/>
          <w:szCs w:val="28"/>
        </w:rPr>
      </w:pPr>
      <w:r>
        <w:rPr>
          <w:rFonts w:cstheme="minorHAnsi"/>
          <w:sz w:val="28"/>
          <w:szCs w:val="28"/>
        </w:rPr>
        <w:t xml:space="preserve">Effective mechanisms for long-term sustainment post-engagement, such as the cultivation of in-country champions, </w:t>
      </w:r>
      <w:r w:rsidR="00FE1A0F">
        <w:rPr>
          <w:rFonts w:cstheme="minorHAnsi"/>
          <w:sz w:val="28"/>
          <w:szCs w:val="28"/>
        </w:rPr>
        <w:t xml:space="preserve">adoption of national </w:t>
      </w:r>
      <w:r w:rsidR="00EA2233">
        <w:rPr>
          <w:rFonts w:cstheme="minorHAnsi"/>
          <w:sz w:val="28"/>
          <w:szCs w:val="28"/>
        </w:rPr>
        <w:t xml:space="preserve">and sector-specific </w:t>
      </w:r>
      <w:r w:rsidR="00FE1A0F">
        <w:rPr>
          <w:rFonts w:cstheme="minorHAnsi"/>
          <w:sz w:val="28"/>
          <w:szCs w:val="28"/>
        </w:rPr>
        <w:t xml:space="preserve">action plans and commitments addressing </w:t>
      </w:r>
      <w:r w:rsidR="00EA2233">
        <w:rPr>
          <w:rFonts w:cstheme="minorHAnsi"/>
          <w:sz w:val="28"/>
          <w:szCs w:val="28"/>
        </w:rPr>
        <w:t>AI enablement of WMD proliferation</w:t>
      </w:r>
      <w:r w:rsidR="00FE1A0F">
        <w:rPr>
          <w:rFonts w:cstheme="minorHAnsi"/>
          <w:sz w:val="28"/>
          <w:szCs w:val="28"/>
        </w:rPr>
        <w:t>, and follow-on activities as part of other USG</w:t>
      </w:r>
      <w:r w:rsidR="00EA2233">
        <w:rPr>
          <w:rFonts w:cstheme="minorHAnsi"/>
          <w:sz w:val="28"/>
          <w:szCs w:val="28"/>
        </w:rPr>
        <w:t xml:space="preserve"> </w:t>
      </w:r>
      <w:proofErr w:type="gramStart"/>
      <w:r w:rsidR="00FE1A0F">
        <w:rPr>
          <w:rFonts w:cstheme="minorHAnsi"/>
          <w:sz w:val="28"/>
          <w:szCs w:val="28"/>
        </w:rPr>
        <w:t>programs;</w:t>
      </w:r>
      <w:proofErr w:type="gramEnd"/>
    </w:p>
    <w:p w14:paraId="28DE8FC2" w14:textId="67EEC26E" w:rsidR="00FE1A0F" w:rsidRDefault="00FE1A0F" w:rsidP="005C6F96">
      <w:pPr>
        <w:pStyle w:val="ListParagraph"/>
        <w:numPr>
          <w:ilvl w:val="0"/>
          <w:numId w:val="28"/>
        </w:numPr>
        <w:spacing w:after="0" w:line="240" w:lineRule="auto"/>
        <w:rPr>
          <w:rFonts w:cstheme="minorHAnsi"/>
          <w:sz w:val="28"/>
          <w:szCs w:val="28"/>
        </w:rPr>
      </w:pPr>
      <w:r>
        <w:rPr>
          <w:rFonts w:cstheme="minorHAnsi"/>
          <w:sz w:val="28"/>
          <w:szCs w:val="28"/>
        </w:rPr>
        <w:t>Proposals that emphasize public outreach methodologies</w:t>
      </w:r>
      <w:r w:rsidR="004556C5">
        <w:rPr>
          <w:rFonts w:cstheme="minorHAnsi"/>
          <w:sz w:val="28"/>
          <w:szCs w:val="28"/>
        </w:rPr>
        <w:t xml:space="preserve"> </w:t>
      </w:r>
      <w:r w:rsidR="00A50F57">
        <w:rPr>
          <w:rFonts w:cstheme="minorHAnsi"/>
          <w:sz w:val="28"/>
          <w:szCs w:val="28"/>
        </w:rPr>
        <w:t>to</w:t>
      </w:r>
      <w:r w:rsidR="004556C5">
        <w:rPr>
          <w:rFonts w:cstheme="minorHAnsi"/>
          <w:sz w:val="28"/>
          <w:szCs w:val="28"/>
        </w:rPr>
        <w:t xml:space="preserve"> build</w:t>
      </w:r>
      <w:r>
        <w:rPr>
          <w:rFonts w:cstheme="minorHAnsi"/>
          <w:sz w:val="28"/>
          <w:szCs w:val="28"/>
        </w:rPr>
        <w:t xml:space="preserve"> indigenous capacity within</w:t>
      </w:r>
      <w:r w:rsidR="004556C5">
        <w:rPr>
          <w:rFonts w:cstheme="minorHAnsi"/>
          <w:sz w:val="28"/>
          <w:szCs w:val="28"/>
        </w:rPr>
        <w:t xml:space="preserve"> priority partner countries </w:t>
      </w:r>
      <w:r>
        <w:rPr>
          <w:rFonts w:cstheme="minorHAnsi"/>
          <w:sz w:val="28"/>
          <w:szCs w:val="28"/>
        </w:rPr>
        <w:t xml:space="preserve">and establish relationships across relevant sectors and among regional </w:t>
      </w:r>
      <w:proofErr w:type="gramStart"/>
      <w:r>
        <w:rPr>
          <w:rFonts w:cstheme="minorHAnsi"/>
          <w:sz w:val="28"/>
          <w:szCs w:val="28"/>
        </w:rPr>
        <w:t>partners;</w:t>
      </w:r>
      <w:proofErr w:type="gramEnd"/>
    </w:p>
    <w:p w14:paraId="5F2B9987" w14:textId="73FA2D00" w:rsidR="00FE1A0F" w:rsidRDefault="00EA2233" w:rsidP="005C6F96">
      <w:pPr>
        <w:pStyle w:val="ListParagraph"/>
        <w:numPr>
          <w:ilvl w:val="0"/>
          <w:numId w:val="28"/>
        </w:numPr>
        <w:spacing w:after="0" w:line="240" w:lineRule="auto"/>
        <w:rPr>
          <w:rFonts w:cstheme="minorHAnsi"/>
          <w:sz w:val="28"/>
          <w:szCs w:val="28"/>
        </w:rPr>
      </w:pPr>
      <w:r>
        <w:rPr>
          <w:rFonts w:cstheme="minorHAnsi"/>
          <w:sz w:val="28"/>
          <w:szCs w:val="28"/>
        </w:rPr>
        <w:t>N</w:t>
      </w:r>
      <w:r w:rsidR="00FE1A0F">
        <w:rPr>
          <w:rFonts w:cstheme="minorHAnsi"/>
          <w:sz w:val="28"/>
          <w:szCs w:val="28"/>
        </w:rPr>
        <w:t xml:space="preserve">onproliferation benefits clearly evidenced by data-driven analysis and approaches targeted to current threat and vulnerability </w:t>
      </w:r>
      <w:proofErr w:type="gramStart"/>
      <w:r w:rsidR="00FE1A0F">
        <w:rPr>
          <w:rFonts w:cstheme="minorHAnsi"/>
          <w:sz w:val="28"/>
          <w:szCs w:val="28"/>
        </w:rPr>
        <w:t>assessments;</w:t>
      </w:r>
      <w:proofErr w:type="gramEnd"/>
    </w:p>
    <w:p w14:paraId="3AADB784" w14:textId="213E812C" w:rsidR="00FE1A0F" w:rsidRDefault="00FE1A0F" w:rsidP="005C6F96">
      <w:pPr>
        <w:pStyle w:val="ListParagraph"/>
        <w:numPr>
          <w:ilvl w:val="0"/>
          <w:numId w:val="28"/>
        </w:numPr>
        <w:spacing w:after="0" w:line="240" w:lineRule="auto"/>
        <w:rPr>
          <w:rFonts w:cstheme="minorHAnsi"/>
          <w:sz w:val="28"/>
          <w:szCs w:val="28"/>
        </w:rPr>
      </w:pPr>
      <w:r>
        <w:rPr>
          <w:rFonts w:cstheme="minorHAnsi"/>
          <w:sz w:val="28"/>
          <w:szCs w:val="28"/>
        </w:rPr>
        <w:t>Multi-phase proposals to scope or validate vulnerabilities and develop country-</w:t>
      </w:r>
      <w:r w:rsidR="00A50F57">
        <w:rPr>
          <w:rFonts w:cstheme="minorHAnsi"/>
          <w:sz w:val="28"/>
          <w:szCs w:val="28"/>
        </w:rPr>
        <w:t xml:space="preserve">, </w:t>
      </w:r>
      <w:r>
        <w:rPr>
          <w:rFonts w:cstheme="minorHAnsi"/>
          <w:sz w:val="28"/>
          <w:szCs w:val="28"/>
        </w:rPr>
        <w:t>region-</w:t>
      </w:r>
      <w:r w:rsidR="00A50F57">
        <w:rPr>
          <w:rFonts w:cstheme="minorHAnsi"/>
          <w:sz w:val="28"/>
          <w:szCs w:val="28"/>
        </w:rPr>
        <w:t>, and/or sector-</w:t>
      </w:r>
      <w:r>
        <w:rPr>
          <w:rFonts w:cstheme="minorHAnsi"/>
          <w:sz w:val="28"/>
          <w:szCs w:val="28"/>
        </w:rPr>
        <w:t xml:space="preserve">specific solutions and </w:t>
      </w:r>
      <w:proofErr w:type="gramStart"/>
      <w:r>
        <w:rPr>
          <w:rFonts w:cstheme="minorHAnsi"/>
          <w:sz w:val="28"/>
          <w:szCs w:val="28"/>
        </w:rPr>
        <w:t>engagements;</w:t>
      </w:r>
      <w:proofErr w:type="gramEnd"/>
    </w:p>
    <w:p w14:paraId="1E0694BA" w14:textId="7DAE180E" w:rsidR="00FE1A0F" w:rsidRDefault="00FE1A0F" w:rsidP="005C6F96">
      <w:pPr>
        <w:pStyle w:val="ListParagraph"/>
        <w:numPr>
          <w:ilvl w:val="0"/>
          <w:numId w:val="28"/>
        </w:numPr>
        <w:spacing w:after="0" w:line="240" w:lineRule="auto"/>
        <w:rPr>
          <w:rFonts w:cstheme="minorHAnsi"/>
          <w:sz w:val="28"/>
          <w:szCs w:val="28"/>
        </w:rPr>
      </w:pPr>
      <w:r>
        <w:rPr>
          <w:rFonts w:cstheme="minorHAnsi"/>
          <w:sz w:val="28"/>
          <w:szCs w:val="28"/>
        </w:rPr>
        <w:t xml:space="preserve">Virtual or web-based activities to sustain partner engagement and maintain momentum on accomplishing threat reduction objectives between in-person </w:t>
      </w:r>
      <w:r w:rsidR="004556C5">
        <w:rPr>
          <w:rFonts w:cstheme="minorHAnsi"/>
          <w:sz w:val="28"/>
          <w:szCs w:val="28"/>
        </w:rPr>
        <w:t xml:space="preserve">dialogue sessions, technical exchanges, interactive exercises, </w:t>
      </w:r>
      <w:r>
        <w:rPr>
          <w:rFonts w:cstheme="minorHAnsi"/>
          <w:sz w:val="28"/>
          <w:szCs w:val="28"/>
        </w:rPr>
        <w:t>and other sponsored event</w:t>
      </w:r>
      <w:r w:rsidR="004556C5">
        <w:rPr>
          <w:rFonts w:cstheme="minorHAnsi"/>
          <w:sz w:val="28"/>
          <w:szCs w:val="28"/>
        </w:rPr>
        <w:t>s.</w:t>
      </w:r>
    </w:p>
    <w:p w14:paraId="665A8288" w14:textId="0921B408" w:rsidR="005C6F96" w:rsidRPr="00594169" w:rsidRDefault="00FE1A0F" w:rsidP="503421CC">
      <w:pPr>
        <w:pStyle w:val="ListParagraph"/>
        <w:numPr>
          <w:ilvl w:val="0"/>
          <w:numId w:val="28"/>
        </w:numPr>
        <w:spacing w:after="0" w:line="240" w:lineRule="auto"/>
        <w:rPr>
          <w:sz w:val="28"/>
          <w:szCs w:val="28"/>
        </w:rPr>
      </w:pPr>
      <w:bookmarkStart w:id="1" w:name="_Hlk134796971"/>
      <w:r w:rsidRPr="0A8FDD03">
        <w:rPr>
          <w:sz w:val="28"/>
          <w:szCs w:val="28"/>
        </w:rPr>
        <w:t>Proposals that highlight efforts to encourage the inclusion of more women and other historically under-represented groups in implementer</w:t>
      </w:r>
      <w:r w:rsidR="7C16206E" w:rsidRPr="0A8FDD03">
        <w:rPr>
          <w:sz w:val="28"/>
          <w:szCs w:val="28"/>
        </w:rPr>
        <w:t>, subject matter expert,</w:t>
      </w:r>
      <w:r w:rsidRPr="0A8FDD03">
        <w:rPr>
          <w:sz w:val="28"/>
          <w:szCs w:val="28"/>
        </w:rPr>
        <w:t xml:space="preserve"> and participant roles.</w:t>
      </w:r>
    </w:p>
    <w:bookmarkEnd w:id="1"/>
    <w:p w14:paraId="1D3226A1" w14:textId="77777777" w:rsidR="003234AE" w:rsidRDefault="003234AE" w:rsidP="003234AE">
      <w:pPr>
        <w:spacing w:after="0" w:line="240" w:lineRule="auto"/>
        <w:rPr>
          <w:rStyle w:val="normaltextrun"/>
          <w:rFonts w:ascii="Calibri" w:hAnsi="Calibri" w:cs="Calibri"/>
          <w:b/>
          <w:bCs/>
          <w:sz w:val="28"/>
          <w:szCs w:val="28"/>
        </w:rPr>
      </w:pPr>
    </w:p>
    <w:p w14:paraId="6A85880D" w14:textId="466148C9" w:rsidR="003234AE" w:rsidRPr="00A73979" w:rsidRDefault="003234AE" w:rsidP="003234AE">
      <w:pPr>
        <w:spacing w:after="0" w:line="240" w:lineRule="auto"/>
        <w:rPr>
          <w:rStyle w:val="normaltextrun"/>
          <w:rFonts w:ascii="Calibri" w:hAnsi="Calibri" w:cs="Calibri"/>
          <w:b/>
          <w:bCs/>
          <w:sz w:val="28"/>
          <w:szCs w:val="28"/>
        </w:rPr>
      </w:pPr>
      <w:r>
        <w:rPr>
          <w:rStyle w:val="normaltextrun"/>
          <w:rFonts w:ascii="Calibri" w:hAnsi="Calibri" w:cs="Calibri"/>
          <w:b/>
          <w:bCs/>
          <w:sz w:val="28"/>
          <w:szCs w:val="28"/>
        </w:rPr>
        <w:t>Substantial Involvement:</w:t>
      </w:r>
    </w:p>
    <w:p w14:paraId="1FC14A25" w14:textId="77777777" w:rsidR="003234AE" w:rsidRPr="00807FE5" w:rsidRDefault="003234AE" w:rsidP="003234AE">
      <w:pPr>
        <w:spacing w:after="0" w:line="240" w:lineRule="auto"/>
        <w:rPr>
          <w:rStyle w:val="eop"/>
          <w:rFonts w:ascii="Calibri" w:hAnsi="Calibri" w:cs="Calibri"/>
          <w:sz w:val="28"/>
          <w:szCs w:val="28"/>
        </w:rPr>
      </w:pPr>
      <w:r w:rsidRPr="00807FE5">
        <w:rPr>
          <w:rStyle w:val="normaltextrun"/>
          <w:rFonts w:ascii="Calibri" w:hAnsi="Calibri" w:cs="Calibri"/>
          <w:sz w:val="28"/>
          <w:szCs w:val="28"/>
        </w:rPr>
        <w:t>In response to this solicitation, ISN/NDF may award a Cooperative Agreement using the following envisioned terms of substantial involvement.  ISN/NDF reserves the right to further adjust or add to these terms upon final award:</w:t>
      </w:r>
    </w:p>
    <w:p w14:paraId="554624BD" w14:textId="4C7ED11F" w:rsidR="003234AE" w:rsidRPr="00807FE5" w:rsidRDefault="003234AE" w:rsidP="003234AE">
      <w:pPr>
        <w:numPr>
          <w:ilvl w:val="0"/>
          <w:numId w:val="30"/>
        </w:numPr>
        <w:spacing w:after="0" w:line="240" w:lineRule="auto"/>
        <w:textAlignment w:val="baseline"/>
        <w:rPr>
          <w:rFonts w:ascii="Calibri" w:eastAsia="Times New Roman" w:hAnsi="Calibri" w:cs="Calibri"/>
          <w:sz w:val="28"/>
          <w:szCs w:val="28"/>
        </w:rPr>
      </w:pPr>
      <w:r w:rsidRPr="00807FE5">
        <w:rPr>
          <w:rFonts w:ascii="Calibri" w:eastAsia="Times New Roman" w:hAnsi="Calibri" w:cs="Calibri"/>
          <w:sz w:val="28"/>
          <w:szCs w:val="28"/>
        </w:rPr>
        <w:t xml:space="preserve">ISN/NDF will regularly coordinate with and advise the implementer on the development of </w:t>
      </w:r>
      <w:r w:rsidR="00807FE5" w:rsidRPr="00807FE5">
        <w:rPr>
          <w:rFonts w:ascii="Calibri" w:eastAsia="Times New Roman" w:hAnsi="Calibri" w:cs="Calibri"/>
          <w:sz w:val="28"/>
          <w:szCs w:val="28"/>
        </w:rPr>
        <w:t>relevant methodologies, tools, mitigations</w:t>
      </w:r>
      <w:r w:rsidRPr="00807FE5">
        <w:rPr>
          <w:rFonts w:ascii="Calibri" w:eastAsia="Times New Roman" w:hAnsi="Calibri" w:cs="Calibri"/>
          <w:sz w:val="28"/>
          <w:szCs w:val="28"/>
        </w:rPr>
        <w:t xml:space="preserve">, activities, and </w:t>
      </w:r>
      <w:r w:rsidRPr="00807FE5">
        <w:rPr>
          <w:rFonts w:ascii="Calibri" w:eastAsia="Times New Roman" w:hAnsi="Calibri" w:cs="Calibri"/>
          <w:sz w:val="28"/>
          <w:szCs w:val="28"/>
        </w:rPr>
        <w:lastRenderedPageBreak/>
        <w:t>sub-tasks outlined in the Statement of Work to ensure alignment with ISN and Administration priorities</w:t>
      </w:r>
      <w:r w:rsidR="00807FE5" w:rsidRPr="00807FE5">
        <w:rPr>
          <w:rFonts w:ascii="Calibri" w:eastAsia="Times New Roman" w:hAnsi="Calibri" w:cs="Calibri"/>
          <w:sz w:val="28"/>
          <w:szCs w:val="28"/>
        </w:rPr>
        <w:t>.</w:t>
      </w:r>
    </w:p>
    <w:p w14:paraId="7EFC4272" w14:textId="7B1187FA" w:rsidR="003234AE" w:rsidRPr="00807FE5" w:rsidRDefault="003234AE" w:rsidP="003234AE">
      <w:pPr>
        <w:numPr>
          <w:ilvl w:val="0"/>
          <w:numId w:val="30"/>
        </w:numPr>
        <w:spacing w:after="0" w:line="240" w:lineRule="auto"/>
        <w:textAlignment w:val="baseline"/>
        <w:rPr>
          <w:rFonts w:ascii="Calibri" w:eastAsia="Times New Roman" w:hAnsi="Calibri" w:cs="Calibri"/>
          <w:sz w:val="28"/>
          <w:szCs w:val="28"/>
        </w:rPr>
      </w:pPr>
      <w:r w:rsidRPr="00807FE5">
        <w:rPr>
          <w:rFonts w:ascii="Calibri" w:eastAsia="Times New Roman" w:hAnsi="Calibri" w:cs="Calibri"/>
          <w:sz w:val="28"/>
          <w:szCs w:val="28"/>
        </w:rPr>
        <w:t>On a quarterly basis, ISN/NDF will conduct a written and/or verbal review and assessment of major project milestones with the implementer’s key personnel</w:t>
      </w:r>
      <w:r w:rsidR="00807FE5" w:rsidRPr="00807FE5">
        <w:rPr>
          <w:rFonts w:ascii="Calibri" w:eastAsia="Times New Roman" w:hAnsi="Calibri" w:cs="Calibri"/>
          <w:sz w:val="28"/>
          <w:szCs w:val="28"/>
        </w:rPr>
        <w:t>.</w:t>
      </w:r>
    </w:p>
    <w:p w14:paraId="2E8DFCD0" w14:textId="5A88D2C7" w:rsidR="003234AE" w:rsidRPr="00807FE5" w:rsidRDefault="003234AE" w:rsidP="003234AE">
      <w:pPr>
        <w:numPr>
          <w:ilvl w:val="0"/>
          <w:numId w:val="30"/>
        </w:numPr>
        <w:spacing w:after="0" w:line="240" w:lineRule="auto"/>
        <w:textAlignment w:val="baseline"/>
        <w:rPr>
          <w:rFonts w:ascii="Calibri" w:eastAsia="Times New Roman" w:hAnsi="Calibri" w:cs="Calibri"/>
          <w:sz w:val="28"/>
          <w:szCs w:val="28"/>
        </w:rPr>
      </w:pPr>
      <w:r w:rsidRPr="00807FE5">
        <w:rPr>
          <w:rFonts w:ascii="Calibri" w:eastAsia="Times New Roman" w:hAnsi="Calibri" w:cs="Calibri"/>
          <w:sz w:val="28"/>
          <w:szCs w:val="28"/>
        </w:rPr>
        <w:t xml:space="preserve">Leveraging ISN, Department of State, and other U.S. Government relationships, ISN/NDF will collaborate with and advise the implementing project team on the identification of key partners and stakeholders, </w:t>
      </w:r>
      <w:r w:rsidR="00807FE5" w:rsidRPr="00807FE5">
        <w:rPr>
          <w:rFonts w:ascii="Calibri" w:eastAsia="Times New Roman" w:hAnsi="Calibri" w:cs="Calibri"/>
          <w:sz w:val="28"/>
          <w:szCs w:val="28"/>
        </w:rPr>
        <w:t>event planning considerations,</w:t>
      </w:r>
      <w:r w:rsidRPr="00807FE5">
        <w:rPr>
          <w:rFonts w:ascii="Calibri" w:eastAsia="Times New Roman" w:hAnsi="Calibri" w:cs="Calibri"/>
          <w:sz w:val="28"/>
          <w:szCs w:val="28"/>
        </w:rPr>
        <w:t xml:space="preserve"> and other relevant issues</w:t>
      </w:r>
      <w:r w:rsidR="00807FE5" w:rsidRPr="00807FE5">
        <w:rPr>
          <w:rFonts w:ascii="Calibri" w:eastAsia="Times New Roman" w:hAnsi="Calibri" w:cs="Calibri"/>
          <w:sz w:val="28"/>
          <w:szCs w:val="28"/>
        </w:rPr>
        <w:t>.</w:t>
      </w:r>
    </w:p>
    <w:p w14:paraId="18287289" w14:textId="3D3C0E61" w:rsidR="003234AE" w:rsidRPr="00807FE5" w:rsidRDefault="003234AE" w:rsidP="003234AE">
      <w:pPr>
        <w:numPr>
          <w:ilvl w:val="0"/>
          <w:numId w:val="30"/>
        </w:numPr>
        <w:spacing w:after="0" w:line="240" w:lineRule="auto"/>
        <w:textAlignment w:val="baseline"/>
        <w:rPr>
          <w:rFonts w:ascii="Calibri" w:eastAsia="Times New Roman" w:hAnsi="Calibri" w:cs="Calibri"/>
          <w:sz w:val="28"/>
          <w:szCs w:val="28"/>
        </w:rPr>
      </w:pPr>
      <w:r w:rsidRPr="00807FE5">
        <w:rPr>
          <w:rFonts w:ascii="Calibri" w:eastAsia="Times New Roman" w:hAnsi="Calibri" w:cs="Calibri"/>
          <w:sz w:val="28"/>
          <w:szCs w:val="28"/>
        </w:rPr>
        <w:t xml:space="preserve">ISN/NDF will collaborate with the implementer and will conduct active facilitation of dialogue with key stakeholders to develop </w:t>
      </w:r>
      <w:r w:rsidR="00807FE5" w:rsidRPr="00807FE5">
        <w:rPr>
          <w:rFonts w:ascii="Calibri" w:eastAsia="Times New Roman" w:hAnsi="Calibri" w:cs="Calibri"/>
          <w:sz w:val="28"/>
          <w:szCs w:val="28"/>
        </w:rPr>
        <w:t>project outputs.</w:t>
      </w:r>
    </w:p>
    <w:p w14:paraId="62BEA35F" w14:textId="61E9BDA9" w:rsidR="003234AE" w:rsidRPr="00807FE5" w:rsidRDefault="003234AE" w:rsidP="003234AE">
      <w:pPr>
        <w:numPr>
          <w:ilvl w:val="0"/>
          <w:numId w:val="30"/>
        </w:numPr>
        <w:spacing w:after="0" w:line="240" w:lineRule="auto"/>
        <w:textAlignment w:val="baseline"/>
        <w:rPr>
          <w:rFonts w:ascii="Calibri" w:eastAsia="Times New Roman" w:hAnsi="Calibri" w:cs="Calibri"/>
          <w:sz w:val="28"/>
          <w:szCs w:val="28"/>
        </w:rPr>
      </w:pPr>
      <w:r w:rsidRPr="00807FE5">
        <w:rPr>
          <w:rFonts w:ascii="Calibri" w:eastAsia="Times New Roman" w:hAnsi="Calibri" w:cs="Calibri"/>
          <w:sz w:val="28"/>
          <w:szCs w:val="28"/>
        </w:rPr>
        <w:t>ISN/NDF will socialize country level and regional activities with relevant Department of State personnel to ensure their awareness of the project, build support for programming priorities, and secure the approval of regional desk and local U.S. Mission POCs as required</w:t>
      </w:r>
      <w:r w:rsidR="00807FE5" w:rsidRPr="00807FE5">
        <w:rPr>
          <w:rFonts w:ascii="Calibri" w:eastAsia="Times New Roman" w:hAnsi="Calibri" w:cs="Calibri"/>
          <w:sz w:val="28"/>
          <w:szCs w:val="28"/>
        </w:rPr>
        <w:t>.</w:t>
      </w:r>
    </w:p>
    <w:p w14:paraId="468E56CB" w14:textId="175745F8" w:rsidR="003234AE" w:rsidRPr="00807FE5" w:rsidRDefault="003234AE" w:rsidP="003234AE">
      <w:pPr>
        <w:numPr>
          <w:ilvl w:val="0"/>
          <w:numId w:val="30"/>
        </w:numPr>
        <w:spacing w:after="0" w:line="240" w:lineRule="auto"/>
        <w:textAlignment w:val="baseline"/>
        <w:rPr>
          <w:rFonts w:ascii="Calibri" w:eastAsia="Times New Roman" w:hAnsi="Calibri" w:cs="Calibri"/>
          <w:sz w:val="28"/>
          <w:szCs w:val="28"/>
        </w:rPr>
      </w:pPr>
      <w:r w:rsidRPr="00807FE5">
        <w:rPr>
          <w:rFonts w:ascii="Calibri" w:eastAsia="Times New Roman" w:hAnsi="Calibri" w:cs="Calibri"/>
          <w:sz w:val="28"/>
          <w:szCs w:val="28"/>
        </w:rPr>
        <w:t>Upon receipt, ISN/NDF will expeditiously review and either provide substantive feedback or confirm clearance in writing or verbally of project work plans, next steps, workshop materials, and other project deliverables and will give approval as necessary to proceed to the next phase of activities</w:t>
      </w:r>
      <w:r w:rsidR="00807FE5" w:rsidRPr="00807FE5">
        <w:rPr>
          <w:rFonts w:ascii="Calibri" w:eastAsia="Times New Roman" w:hAnsi="Calibri" w:cs="Calibri"/>
          <w:sz w:val="28"/>
          <w:szCs w:val="28"/>
        </w:rPr>
        <w:t>.</w:t>
      </w:r>
    </w:p>
    <w:p w14:paraId="7B4DA671" w14:textId="77777777" w:rsidR="001842D5" w:rsidRPr="00807FE5" w:rsidRDefault="001842D5" w:rsidP="001842D5">
      <w:pPr>
        <w:spacing w:after="0" w:line="240" w:lineRule="auto"/>
        <w:rPr>
          <w:rFonts w:cstheme="minorHAnsi"/>
          <w:sz w:val="28"/>
          <w:szCs w:val="28"/>
        </w:rPr>
      </w:pPr>
    </w:p>
    <w:p w14:paraId="6CF72845" w14:textId="77777777" w:rsidR="001842D5" w:rsidRPr="005A2FED" w:rsidRDefault="001842D5" w:rsidP="001842D5">
      <w:pPr>
        <w:spacing w:after="0" w:line="240" w:lineRule="auto"/>
        <w:rPr>
          <w:rFonts w:cstheme="minorHAnsi"/>
          <w:b/>
          <w:sz w:val="28"/>
          <w:szCs w:val="28"/>
        </w:rPr>
      </w:pPr>
      <w:r w:rsidRPr="005A2FED">
        <w:rPr>
          <w:rFonts w:cstheme="minorHAnsi"/>
          <w:b/>
          <w:sz w:val="28"/>
          <w:szCs w:val="28"/>
        </w:rPr>
        <w:t>III. ELIGIBILITY REQUIREMENTS</w:t>
      </w:r>
    </w:p>
    <w:p w14:paraId="60D0DC92" w14:textId="77777777" w:rsidR="001842D5" w:rsidRPr="005A2FED" w:rsidRDefault="001842D5" w:rsidP="001842D5">
      <w:pPr>
        <w:spacing w:after="0" w:line="240" w:lineRule="auto"/>
        <w:rPr>
          <w:rFonts w:cstheme="minorHAnsi"/>
          <w:b/>
          <w:sz w:val="28"/>
          <w:szCs w:val="28"/>
        </w:rPr>
      </w:pPr>
    </w:p>
    <w:p w14:paraId="47AAB078" w14:textId="40CFD42E" w:rsidR="001842D5" w:rsidRPr="005A2FED" w:rsidRDefault="001842D5" w:rsidP="001842D5">
      <w:pPr>
        <w:spacing w:after="0" w:line="240" w:lineRule="auto"/>
        <w:rPr>
          <w:rFonts w:cstheme="minorHAnsi"/>
          <w:sz w:val="28"/>
          <w:szCs w:val="28"/>
        </w:rPr>
      </w:pPr>
      <w:r w:rsidRPr="005A2FED">
        <w:rPr>
          <w:rFonts w:cstheme="minorHAnsi"/>
          <w:sz w:val="28"/>
          <w:szCs w:val="28"/>
        </w:rPr>
        <w:t>The following organizations are eligible to apply:</w:t>
      </w:r>
    </w:p>
    <w:p w14:paraId="7A40C6DA" w14:textId="3EB1A9C3" w:rsidR="001842D5" w:rsidRPr="005A2FED" w:rsidRDefault="00A838F4" w:rsidP="001842D5">
      <w:pPr>
        <w:pStyle w:val="ListParagraph"/>
        <w:numPr>
          <w:ilvl w:val="0"/>
          <w:numId w:val="13"/>
        </w:numPr>
        <w:spacing w:after="0" w:line="240" w:lineRule="auto"/>
        <w:rPr>
          <w:rFonts w:cstheme="minorHAnsi"/>
          <w:i/>
          <w:sz w:val="28"/>
          <w:szCs w:val="28"/>
        </w:rPr>
      </w:pPr>
      <w:r>
        <w:rPr>
          <w:rFonts w:cstheme="minorHAnsi"/>
          <w:i/>
          <w:sz w:val="28"/>
          <w:szCs w:val="28"/>
        </w:rPr>
        <w:t xml:space="preserve">Domestic </w:t>
      </w:r>
      <w:r w:rsidR="001842D5" w:rsidRPr="005A2FED">
        <w:rPr>
          <w:rFonts w:cstheme="minorHAnsi"/>
          <w:i/>
          <w:sz w:val="28"/>
          <w:szCs w:val="28"/>
        </w:rPr>
        <w:t>Not-for-profit organizations</w:t>
      </w:r>
    </w:p>
    <w:p w14:paraId="2219A28B" w14:textId="77777777" w:rsidR="001842D5" w:rsidRPr="005A2FED" w:rsidRDefault="001842D5" w:rsidP="001842D5">
      <w:pPr>
        <w:pStyle w:val="ListParagraph"/>
        <w:numPr>
          <w:ilvl w:val="0"/>
          <w:numId w:val="13"/>
        </w:numPr>
        <w:spacing w:after="0" w:line="240" w:lineRule="auto"/>
        <w:rPr>
          <w:rFonts w:cstheme="minorHAnsi"/>
          <w:i/>
          <w:sz w:val="28"/>
          <w:szCs w:val="28"/>
        </w:rPr>
      </w:pPr>
      <w:r w:rsidRPr="005A2FED">
        <w:rPr>
          <w:rFonts w:cstheme="minorHAnsi"/>
          <w:i/>
          <w:sz w:val="28"/>
          <w:szCs w:val="28"/>
        </w:rPr>
        <w:t>Public and private educational institutions</w:t>
      </w:r>
    </w:p>
    <w:p w14:paraId="4C7D6006" w14:textId="747DC2CB" w:rsidR="001842D5" w:rsidRPr="005A2FED" w:rsidRDefault="00AD5211" w:rsidP="001842D5">
      <w:pPr>
        <w:pStyle w:val="ListParagraph"/>
        <w:numPr>
          <w:ilvl w:val="0"/>
          <w:numId w:val="13"/>
        </w:numPr>
        <w:spacing w:after="0" w:line="240" w:lineRule="auto"/>
        <w:rPr>
          <w:rFonts w:cstheme="minorHAnsi"/>
          <w:i/>
          <w:sz w:val="28"/>
          <w:szCs w:val="28"/>
        </w:rPr>
      </w:pPr>
      <w:r>
        <w:rPr>
          <w:rFonts w:cstheme="minorHAnsi"/>
          <w:i/>
          <w:sz w:val="28"/>
          <w:szCs w:val="28"/>
        </w:rPr>
        <w:t xml:space="preserve">Domestic </w:t>
      </w:r>
      <w:r w:rsidR="001842D5" w:rsidRPr="005A2FED">
        <w:rPr>
          <w:rFonts w:cstheme="minorHAnsi"/>
          <w:i/>
          <w:sz w:val="28"/>
          <w:szCs w:val="28"/>
        </w:rPr>
        <w:t>For-profit organizations</w:t>
      </w:r>
    </w:p>
    <w:p w14:paraId="00D9A27F" w14:textId="11DACE58" w:rsidR="001842D5" w:rsidRPr="005A2FED" w:rsidRDefault="00A50F57" w:rsidP="001842D5">
      <w:pPr>
        <w:pStyle w:val="ListParagraph"/>
        <w:numPr>
          <w:ilvl w:val="0"/>
          <w:numId w:val="13"/>
        </w:numPr>
        <w:spacing w:after="0" w:line="240" w:lineRule="auto"/>
        <w:rPr>
          <w:rFonts w:cstheme="minorHAnsi"/>
          <w:i/>
          <w:sz w:val="28"/>
          <w:szCs w:val="28"/>
        </w:rPr>
      </w:pPr>
      <w:r>
        <w:rPr>
          <w:rFonts w:cstheme="minorHAnsi"/>
          <w:i/>
          <w:sz w:val="28"/>
          <w:szCs w:val="28"/>
        </w:rPr>
        <w:t>U.S. Federal Government Agencies and Entities</w:t>
      </w:r>
    </w:p>
    <w:p w14:paraId="383B8D39" w14:textId="77777777" w:rsidR="00B8381A" w:rsidRPr="005A2FED" w:rsidRDefault="00B8381A" w:rsidP="00B8381A">
      <w:pPr>
        <w:spacing w:after="0" w:line="240" w:lineRule="auto"/>
        <w:rPr>
          <w:rFonts w:cstheme="minorHAnsi"/>
          <w:sz w:val="28"/>
          <w:szCs w:val="28"/>
        </w:rPr>
      </w:pPr>
    </w:p>
    <w:p w14:paraId="6C66A5DA" w14:textId="31A4B15B" w:rsidR="00B8381A" w:rsidRPr="005A2FED" w:rsidRDefault="00B8381A" w:rsidP="00B8381A">
      <w:pPr>
        <w:spacing w:after="0" w:line="240" w:lineRule="auto"/>
        <w:rPr>
          <w:rFonts w:cstheme="minorHAnsi"/>
          <w:sz w:val="28"/>
          <w:szCs w:val="28"/>
        </w:rPr>
      </w:pPr>
      <w:r w:rsidRPr="009818EA">
        <w:rPr>
          <w:rFonts w:cstheme="minorHAnsi"/>
          <w:sz w:val="28"/>
          <w:szCs w:val="28"/>
        </w:rPr>
        <w:t xml:space="preserve">Applicants are not required to include funding from other donors. </w:t>
      </w:r>
      <w:r w:rsidR="009818EA">
        <w:rPr>
          <w:rFonts w:cstheme="minorHAnsi"/>
          <w:sz w:val="28"/>
          <w:szCs w:val="28"/>
        </w:rPr>
        <w:t>H</w:t>
      </w:r>
      <w:r w:rsidR="009818EA" w:rsidRPr="009818EA">
        <w:rPr>
          <w:rFonts w:cstheme="minorHAnsi"/>
          <w:sz w:val="28"/>
          <w:szCs w:val="28"/>
        </w:rPr>
        <w:t>owever</w:t>
      </w:r>
      <w:r w:rsidR="009818EA" w:rsidRPr="00D731F5">
        <w:rPr>
          <w:rFonts w:cstheme="minorHAnsi"/>
          <w:sz w:val="28"/>
          <w:szCs w:val="28"/>
        </w:rPr>
        <w:t>, proposals which demonstrate cost sharing are welcomed and encouraged.</w:t>
      </w:r>
    </w:p>
    <w:p w14:paraId="6E7D0C74" w14:textId="77777777" w:rsidR="009818EA" w:rsidRDefault="009818EA" w:rsidP="00B8381A">
      <w:pPr>
        <w:spacing w:after="0" w:line="240" w:lineRule="auto"/>
        <w:rPr>
          <w:rFonts w:cstheme="minorHAnsi"/>
          <w:sz w:val="28"/>
          <w:szCs w:val="28"/>
        </w:rPr>
      </w:pPr>
    </w:p>
    <w:p w14:paraId="61F6A121" w14:textId="079B5E4B" w:rsidR="00955A3A" w:rsidRPr="005A2FED" w:rsidRDefault="00955A3A" w:rsidP="00B8381A">
      <w:pPr>
        <w:spacing w:after="0" w:line="240" w:lineRule="auto"/>
        <w:rPr>
          <w:rFonts w:cstheme="minorHAnsi"/>
          <w:sz w:val="28"/>
          <w:szCs w:val="28"/>
        </w:rPr>
      </w:pPr>
      <w:r w:rsidRPr="005A2FED">
        <w:rPr>
          <w:rFonts w:cstheme="minorHAnsi"/>
          <w:sz w:val="28"/>
          <w:szCs w:val="28"/>
        </w:rPr>
        <w:t xml:space="preserve">When cost sharing is offered, it is understood and agreed that the applicant must provide the amount of cost sharing as stipulated in its proposal and later included in an approved agreement. Cost sharing may be in the form of allowable direct or indirect costs. For accountability purposes, you must maintain written records to support all costs that are claimed as your contribution, as well as costs to be paid </w:t>
      </w:r>
      <w:r w:rsidRPr="005A2FED">
        <w:rPr>
          <w:rFonts w:cstheme="minorHAnsi"/>
          <w:sz w:val="28"/>
          <w:szCs w:val="28"/>
        </w:rPr>
        <w:lastRenderedPageBreak/>
        <w:t>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w:t>
      </w:r>
      <w:r w:rsidRPr="005A2FED">
        <w:rPr>
          <w:rFonts w:cstheme="minorHAnsi"/>
          <w:b/>
          <w:bCs/>
          <w:sz w:val="28"/>
          <w:szCs w:val="28"/>
        </w:rPr>
        <w:t>. In the event you do not provide the minimum amount of cost sharing as stipulated in the approved budget, ISN/NDF contribution will be reduced in like proportion.</w:t>
      </w:r>
    </w:p>
    <w:p w14:paraId="38686396" w14:textId="77777777" w:rsidR="00955A3A" w:rsidRPr="005A2FED" w:rsidRDefault="00955A3A" w:rsidP="00B8381A">
      <w:pPr>
        <w:spacing w:after="0" w:line="240" w:lineRule="auto"/>
        <w:rPr>
          <w:rFonts w:cstheme="minorHAnsi"/>
          <w:sz w:val="28"/>
          <w:szCs w:val="28"/>
        </w:rPr>
      </w:pPr>
    </w:p>
    <w:p w14:paraId="38F5852C" w14:textId="77777777" w:rsidR="001842D5" w:rsidRPr="005A2FED" w:rsidRDefault="00B8381A" w:rsidP="001842D5">
      <w:pPr>
        <w:spacing w:after="0" w:line="240" w:lineRule="auto"/>
        <w:rPr>
          <w:rFonts w:cstheme="minorHAnsi"/>
          <w:sz w:val="28"/>
          <w:szCs w:val="28"/>
        </w:rPr>
      </w:pPr>
      <w:r w:rsidRPr="005A2FED">
        <w:rPr>
          <w:rFonts w:cstheme="minorHAnsi"/>
          <w:sz w:val="28"/>
          <w:szCs w:val="28"/>
        </w:rPr>
        <w:t xml:space="preserve">All potential applicants should be knowledgeable of existing programs in the proposed countries/regions, including those funded by other Department of State and U.S. Government interagency programs, </w:t>
      </w:r>
      <w:proofErr w:type="gramStart"/>
      <w:r w:rsidRPr="005A2FED">
        <w:rPr>
          <w:rFonts w:cstheme="minorHAnsi"/>
          <w:sz w:val="28"/>
          <w:szCs w:val="28"/>
        </w:rPr>
        <w:t>in order to</w:t>
      </w:r>
      <w:proofErr w:type="gramEnd"/>
      <w:r w:rsidRPr="005A2FED">
        <w:rPr>
          <w:rFonts w:cstheme="minorHAnsi"/>
          <w:sz w:val="28"/>
          <w:szCs w:val="28"/>
        </w:rPr>
        <w:t xml:space="preserve"> avoid duplication of effort.</w:t>
      </w:r>
    </w:p>
    <w:p w14:paraId="3E02AEE5" w14:textId="77777777" w:rsidR="00B8381A" w:rsidRPr="005A2FED" w:rsidRDefault="00B8381A" w:rsidP="001842D5">
      <w:pPr>
        <w:spacing w:after="0" w:line="240" w:lineRule="auto"/>
        <w:rPr>
          <w:rFonts w:cstheme="minorHAnsi"/>
          <w:sz w:val="28"/>
          <w:szCs w:val="28"/>
        </w:rPr>
      </w:pPr>
    </w:p>
    <w:p w14:paraId="07FC4CBB" w14:textId="77777777" w:rsidR="00B8381A" w:rsidRPr="005A2FED" w:rsidRDefault="00B8381A" w:rsidP="001842D5">
      <w:pPr>
        <w:spacing w:after="0" w:line="240" w:lineRule="auto"/>
        <w:rPr>
          <w:rFonts w:cstheme="minorHAnsi"/>
          <w:b/>
          <w:sz w:val="28"/>
          <w:szCs w:val="28"/>
        </w:rPr>
      </w:pPr>
      <w:r w:rsidRPr="005A2FED">
        <w:rPr>
          <w:rFonts w:cstheme="minorHAnsi"/>
          <w:b/>
          <w:sz w:val="28"/>
          <w:szCs w:val="28"/>
        </w:rPr>
        <w:t>IV. APPLICATION AND SUBMISSION INFORMATION</w:t>
      </w:r>
    </w:p>
    <w:p w14:paraId="7518449F" w14:textId="77777777" w:rsidR="00B8381A" w:rsidRPr="005A2FED" w:rsidRDefault="00B8381A" w:rsidP="001842D5">
      <w:pPr>
        <w:spacing w:after="0" w:line="240" w:lineRule="auto"/>
        <w:rPr>
          <w:rFonts w:cstheme="minorHAnsi"/>
          <w:b/>
          <w:sz w:val="28"/>
          <w:szCs w:val="28"/>
        </w:rPr>
      </w:pPr>
    </w:p>
    <w:p w14:paraId="3F0D8BC9" w14:textId="77D2F40E" w:rsidR="00B8381A" w:rsidRPr="005A2FED" w:rsidRDefault="00B8381A" w:rsidP="00B8381A">
      <w:pPr>
        <w:spacing w:after="0" w:line="240" w:lineRule="auto"/>
        <w:rPr>
          <w:rFonts w:cstheme="minorHAnsi"/>
          <w:sz w:val="28"/>
          <w:szCs w:val="28"/>
        </w:rPr>
      </w:pPr>
      <w:r w:rsidRPr="005A2FED">
        <w:rPr>
          <w:rFonts w:cstheme="minorHAnsi"/>
          <w:b/>
          <w:bCs/>
          <w:sz w:val="28"/>
          <w:szCs w:val="28"/>
        </w:rPr>
        <w:t xml:space="preserve">Award Period: </w:t>
      </w:r>
      <w:sdt>
        <w:sdtPr>
          <w:rPr>
            <w:rFonts w:cstheme="minorHAnsi"/>
            <w:b/>
            <w:bCs/>
            <w:sz w:val="28"/>
            <w:szCs w:val="28"/>
          </w:rPr>
          <w:id w:val="740218905"/>
          <w:placeholder>
            <w:docPart w:val="DefaultPlaceholder_-1854013440"/>
          </w:placeholder>
        </w:sdtPr>
        <w:sdtContent>
          <w:r w:rsidR="009818EA">
            <w:rPr>
              <w:rFonts w:cstheme="minorHAnsi"/>
              <w:sz w:val="28"/>
              <w:szCs w:val="28"/>
            </w:rPr>
            <w:t>24 months</w:t>
          </w:r>
        </w:sdtContent>
      </w:sdt>
    </w:p>
    <w:p w14:paraId="05B879F6" w14:textId="77777777" w:rsidR="00B8381A" w:rsidRPr="005A2FED" w:rsidRDefault="00B8381A" w:rsidP="00B8381A">
      <w:pPr>
        <w:spacing w:after="0" w:line="240" w:lineRule="auto"/>
        <w:rPr>
          <w:rFonts w:cstheme="minorHAnsi"/>
          <w:sz w:val="28"/>
          <w:szCs w:val="28"/>
        </w:rPr>
      </w:pPr>
    </w:p>
    <w:p w14:paraId="112B80FA" w14:textId="59646C6C" w:rsidR="00B8381A" w:rsidRPr="005A2FED" w:rsidRDefault="00B8381A" w:rsidP="009F79A8">
      <w:pPr>
        <w:spacing w:after="0" w:line="240" w:lineRule="auto"/>
        <w:rPr>
          <w:sz w:val="28"/>
          <w:szCs w:val="28"/>
        </w:rPr>
      </w:pPr>
      <w:r w:rsidRPr="0A8FDD03">
        <w:rPr>
          <w:b/>
          <w:bCs/>
          <w:sz w:val="28"/>
          <w:szCs w:val="28"/>
        </w:rPr>
        <w:t xml:space="preserve">Award Amount: </w:t>
      </w:r>
      <w:r w:rsidR="009818EA" w:rsidRPr="0A8FDD03">
        <w:rPr>
          <w:sz w:val="28"/>
          <w:szCs w:val="28"/>
        </w:rPr>
        <w:t>ISN/NDF anticipates</w:t>
      </w:r>
      <w:r w:rsidR="009F79A8">
        <w:rPr>
          <w:sz w:val="28"/>
          <w:szCs w:val="28"/>
        </w:rPr>
        <w:t xml:space="preserve"> issuing up to three awards of varying funding levels below the $4,000,000 availability </w:t>
      </w:r>
      <w:r w:rsidR="006B371B" w:rsidRPr="0A8FDD03">
        <w:rPr>
          <w:sz w:val="28"/>
          <w:szCs w:val="28"/>
        </w:rPr>
        <w:t xml:space="preserve">if </w:t>
      </w:r>
      <w:r w:rsidR="009818EA" w:rsidRPr="0A8FDD03">
        <w:rPr>
          <w:sz w:val="28"/>
          <w:szCs w:val="28"/>
        </w:rPr>
        <w:t xml:space="preserve">the review </w:t>
      </w:r>
      <w:r w:rsidR="006B371B" w:rsidRPr="0A8FDD03">
        <w:rPr>
          <w:sz w:val="28"/>
          <w:szCs w:val="28"/>
        </w:rPr>
        <w:t xml:space="preserve">panel </w:t>
      </w:r>
      <w:r w:rsidR="009818EA" w:rsidRPr="0A8FDD03">
        <w:rPr>
          <w:sz w:val="28"/>
          <w:szCs w:val="28"/>
        </w:rPr>
        <w:t xml:space="preserve">process </w:t>
      </w:r>
      <w:r w:rsidR="006B371B" w:rsidRPr="0A8FDD03">
        <w:rPr>
          <w:sz w:val="28"/>
          <w:szCs w:val="28"/>
        </w:rPr>
        <w:t xml:space="preserve">identifies multiple highly meritorious proposals and </w:t>
      </w:r>
      <w:r w:rsidR="009818EA" w:rsidRPr="0A8FDD03">
        <w:rPr>
          <w:sz w:val="28"/>
          <w:szCs w:val="28"/>
        </w:rPr>
        <w:t xml:space="preserve">applicant organizations that are qualified to collaborate </w:t>
      </w:r>
      <w:r w:rsidR="00F77210">
        <w:rPr>
          <w:sz w:val="28"/>
          <w:szCs w:val="28"/>
        </w:rPr>
        <w:t>toward the implementation of key</w:t>
      </w:r>
      <w:r w:rsidR="00594169" w:rsidRPr="0A8FDD03">
        <w:rPr>
          <w:sz w:val="28"/>
          <w:szCs w:val="28"/>
        </w:rPr>
        <w:t xml:space="preserve"> </w:t>
      </w:r>
      <w:r w:rsidR="006B371B" w:rsidRPr="0A8FDD03">
        <w:rPr>
          <w:sz w:val="28"/>
          <w:szCs w:val="28"/>
        </w:rPr>
        <w:t xml:space="preserve">project </w:t>
      </w:r>
      <w:r w:rsidR="00594169" w:rsidRPr="0A8FDD03">
        <w:rPr>
          <w:sz w:val="28"/>
          <w:szCs w:val="28"/>
        </w:rPr>
        <w:t>elements</w:t>
      </w:r>
      <w:r w:rsidR="009818EA" w:rsidRPr="0A8FDD03">
        <w:rPr>
          <w:sz w:val="28"/>
          <w:szCs w:val="28"/>
        </w:rPr>
        <w:t xml:space="preserve">. </w:t>
      </w:r>
      <w:r w:rsidR="00754410" w:rsidRPr="0A8FDD03">
        <w:rPr>
          <w:sz w:val="28"/>
          <w:szCs w:val="28"/>
        </w:rPr>
        <w:t>ISN/</w:t>
      </w:r>
      <w:r w:rsidRPr="0A8FDD03">
        <w:rPr>
          <w:sz w:val="28"/>
          <w:szCs w:val="28"/>
        </w:rPr>
        <w:t>NDF will prioritize proposals that efficiently meet programmatic goals</w:t>
      </w:r>
      <w:r w:rsidR="003234AE">
        <w:rPr>
          <w:sz w:val="28"/>
          <w:szCs w:val="28"/>
        </w:rPr>
        <w:t>.</w:t>
      </w:r>
    </w:p>
    <w:p w14:paraId="4CFFA98C" w14:textId="77777777" w:rsidR="00B8381A" w:rsidRPr="005A2FED" w:rsidRDefault="00B8381A" w:rsidP="00B8381A">
      <w:pPr>
        <w:spacing w:after="0" w:line="240" w:lineRule="auto"/>
        <w:rPr>
          <w:rFonts w:cstheme="minorHAnsi"/>
          <w:b/>
          <w:bCs/>
          <w:sz w:val="28"/>
          <w:szCs w:val="28"/>
        </w:rPr>
      </w:pPr>
    </w:p>
    <w:p w14:paraId="3DAF45A4" w14:textId="77777777" w:rsidR="003234AE" w:rsidRDefault="00B8381A" w:rsidP="003234AE">
      <w:pPr>
        <w:spacing w:after="0" w:line="240" w:lineRule="auto"/>
        <w:rPr>
          <w:rFonts w:cstheme="minorHAnsi"/>
          <w:sz w:val="28"/>
          <w:szCs w:val="28"/>
        </w:rPr>
      </w:pPr>
      <w:r w:rsidRPr="005A2FED">
        <w:rPr>
          <w:rFonts w:cstheme="minorHAnsi"/>
          <w:b/>
          <w:bCs/>
          <w:sz w:val="28"/>
          <w:szCs w:val="28"/>
        </w:rPr>
        <w:t xml:space="preserve">Application Submission Process: </w:t>
      </w:r>
    </w:p>
    <w:p w14:paraId="318D372C" w14:textId="7CA05D0C" w:rsidR="003234AE" w:rsidRDefault="003234AE" w:rsidP="003234AE">
      <w:pPr>
        <w:spacing w:after="0" w:line="240" w:lineRule="auto"/>
        <w:rPr>
          <w:rFonts w:cstheme="minorHAnsi"/>
          <w:sz w:val="28"/>
          <w:szCs w:val="28"/>
        </w:rPr>
      </w:pPr>
      <w:r>
        <w:rPr>
          <w:rFonts w:cstheme="minorHAnsi"/>
          <w:sz w:val="28"/>
          <w:szCs w:val="28"/>
        </w:rPr>
        <w:t>A</w:t>
      </w:r>
      <w:r w:rsidRPr="005A2FED">
        <w:rPr>
          <w:rFonts w:cstheme="minorHAnsi"/>
          <w:sz w:val="28"/>
          <w:szCs w:val="28"/>
        </w:rPr>
        <w:t>pplicants must submit applications via</w:t>
      </w:r>
      <w:r>
        <w:rPr>
          <w:rFonts w:cstheme="minorHAnsi"/>
          <w:sz w:val="28"/>
          <w:szCs w:val="28"/>
        </w:rPr>
        <w:t xml:space="preserve"> </w:t>
      </w:r>
      <w:hyperlink r:id="rId8" w:history="1">
        <w:r w:rsidRPr="00F10B5B">
          <w:rPr>
            <w:rStyle w:val="Hyperlink"/>
            <w:rFonts w:cstheme="minorHAnsi"/>
            <w:sz w:val="28"/>
            <w:szCs w:val="28"/>
          </w:rPr>
          <w:t>MyGrants</w:t>
        </w:r>
      </w:hyperlink>
      <w:r w:rsidRPr="00A14F4E">
        <w:rPr>
          <w:rStyle w:val="Hyperlink"/>
          <w:rFonts w:cstheme="minorHAnsi"/>
          <w:color w:val="auto"/>
          <w:sz w:val="28"/>
          <w:szCs w:val="28"/>
          <w:u w:val="none"/>
        </w:rPr>
        <w:t xml:space="preserve">, </w:t>
      </w:r>
      <w:proofErr w:type="gramStart"/>
      <w:r w:rsidRPr="00A14F4E">
        <w:rPr>
          <w:rStyle w:val="Hyperlink"/>
          <w:rFonts w:cstheme="minorHAnsi"/>
          <w:color w:val="auto"/>
          <w:sz w:val="28"/>
          <w:szCs w:val="28"/>
          <w:u w:val="none"/>
        </w:rPr>
        <w:t>with the exception of</w:t>
      </w:r>
      <w:proofErr w:type="gramEnd"/>
      <w:r w:rsidRPr="00A14F4E">
        <w:rPr>
          <w:rStyle w:val="Hyperlink"/>
          <w:rFonts w:cstheme="minorHAnsi"/>
          <w:color w:val="auto"/>
          <w:sz w:val="28"/>
          <w:szCs w:val="28"/>
          <w:u w:val="none"/>
        </w:rPr>
        <w:t xml:space="preserve"> U.S. Federal Departments and Independent Agencies if listed as eligible for this solici</w:t>
      </w:r>
      <w:r>
        <w:rPr>
          <w:rStyle w:val="Hyperlink"/>
          <w:rFonts w:cstheme="minorHAnsi"/>
          <w:color w:val="auto"/>
          <w:sz w:val="28"/>
          <w:szCs w:val="28"/>
          <w:u w:val="none"/>
        </w:rPr>
        <w:t>t</w:t>
      </w:r>
      <w:r w:rsidRPr="00A14F4E">
        <w:rPr>
          <w:rStyle w:val="Hyperlink"/>
          <w:rFonts w:cstheme="minorHAnsi"/>
          <w:color w:val="auto"/>
          <w:sz w:val="28"/>
          <w:szCs w:val="28"/>
          <w:u w:val="none"/>
        </w:rPr>
        <w:t>ation</w:t>
      </w:r>
      <w:r w:rsidRPr="00A14F4E">
        <w:rPr>
          <w:rFonts w:cstheme="minorHAnsi"/>
          <w:sz w:val="28"/>
          <w:szCs w:val="28"/>
        </w:rPr>
        <w:t>.</w:t>
      </w:r>
      <w:r w:rsidRPr="005A2FED">
        <w:rPr>
          <w:rFonts w:cstheme="minorHAnsi"/>
          <w:sz w:val="28"/>
          <w:szCs w:val="28"/>
        </w:rPr>
        <w:t> This website is available to all applicants. If</w:t>
      </w:r>
      <w:r w:rsidRPr="005A2FED">
        <w:rPr>
          <w:rFonts w:cstheme="minorHAnsi"/>
          <w:spacing w:val="-1"/>
          <w:sz w:val="28"/>
          <w:szCs w:val="28"/>
        </w:rPr>
        <w:t xml:space="preserve"> </w:t>
      </w:r>
      <w:r w:rsidRPr="005A2FED">
        <w:rPr>
          <w:rFonts w:cstheme="minorHAnsi"/>
          <w:sz w:val="28"/>
          <w:szCs w:val="28"/>
        </w:rPr>
        <w:t xml:space="preserve">you have difficulty registering on </w:t>
      </w:r>
      <w:hyperlink r:id="rId9" w:history="1">
        <w:r w:rsidRPr="00F10B5B">
          <w:rPr>
            <w:rStyle w:val="Hyperlink"/>
            <w:rFonts w:cstheme="minorHAnsi"/>
            <w:sz w:val="28"/>
            <w:szCs w:val="28"/>
          </w:rPr>
          <w:t>MyGrants</w:t>
        </w:r>
      </w:hyperlink>
      <w:r w:rsidRPr="005A2FED">
        <w:rPr>
          <w:rFonts w:cstheme="minorHAnsi"/>
          <w:sz w:val="28"/>
          <w:szCs w:val="28"/>
        </w:rPr>
        <w:t xml:space="preserve"> or accessing</w:t>
      </w:r>
      <w:r w:rsidRPr="005A2FED">
        <w:rPr>
          <w:rFonts w:cstheme="minorHAnsi"/>
          <w:spacing w:val="-1"/>
          <w:sz w:val="28"/>
          <w:szCs w:val="28"/>
        </w:rPr>
        <w:t xml:space="preserve"> </w:t>
      </w:r>
      <w:r w:rsidRPr="005A2FED">
        <w:rPr>
          <w:rFonts w:cstheme="minorHAnsi"/>
          <w:sz w:val="28"/>
          <w:szCs w:val="28"/>
        </w:rPr>
        <w:t>the NOFO, please co</w:t>
      </w:r>
      <w:r w:rsidRPr="005A2FED">
        <w:rPr>
          <w:rFonts w:cstheme="minorHAnsi"/>
          <w:spacing w:val="-1"/>
          <w:sz w:val="28"/>
          <w:szCs w:val="28"/>
        </w:rPr>
        <w:t>n</w:t>
      </w:r>
      <w:r w:rsidRPr="005A2FED">
        <w:rPr>
          <w:rFonts w:cstheme="minorHAnsi"/>
          <w:spacing w:val="1"/>
          <w:sz w:val="28"/>
          <w:szCs w:val="28"/>
        </w:rPr>
        <w:t>t</w:t>
      </w:r>
      <w:r w:rsidRPr="005A2FED">
        <w:rPr>
          <w:rFonts w:cstheme="minorHAnsi"/>
          <w:sz w:val="28"/>
          <w:szCs w:val="28"/>
        </w:rPr>
        <w:t>act the Helpdesk</w:t>
      </w:r>
      <w:r w:rsidRPr="005A2FED">
        <w:rPr>
          <w:rFonts w:cstheme="minorHAnsi"/>
          <w:spacing w:val="-1"/>
          <w:sz w:val="28"/>
          <w:szCs w:val="28"/>
        </w:rPr>
        <w:t xml:space="preserve"> </w:t>
      </w:r>
      <w:r w:rsidRPr="005A2FED">
        <w:rPr>
          <w:rFonts w:cstheme="minorHAnsi"/>
          <w:sz w:val="28"/>
          <w:szCs w:val="28"/>
        </w:rPr>
        <w:t xml:space="preserve">at 1-888-313-ILMS (4567) or via the Self Service Portal at </w:t>
      </w:r>
      <w:hyperlink r:id="rId10" w:history="1">
        <w:r w:rsidRPr="005A2FED">
          <w:rPr>
            <w:rStyle w:val="Hyperlink"/>
            <w:rFonts w:cstheme="minorHAnsi"/>
            <w:sz w:val="28"/>
            <w:szCs w:val="28"/>
          </w:rPr>
          <w:t>https://afsitsm.servicenowservices.com/ilms/home.do</w:t>
        </w:r>
      </w:hyperlink>
      <w:r w:rsidRPr="005A2FED">
        <w:rPr>
          <w:rFonts w:cstheme="minorHAnsi"/>
          <w:sz w:val="28"/>
          <w:szCs w:val="28"/>
        </w:rPr>
        <w:t xml:space="preserve"> for technical assistance.</w:t>
      </w:r>
    </w:p>
    <w:p w14:paraId="118A66FB" w14:textId="77777777" w:rsidR="003234AE" w:rsidRDefault="003234AE" w:rsidP="003234AE">
      <w:pPr>
        <w:spacing w:after="0" w:line="240" w:lineRule="auto"/>
        <w:rPr>
          <w:rFonts w:cstheme="minorHAnsi"/>
          <w:sz w:val="28"/>
          <w:szCs w:val="28"/>
        </w:rPr>
      </w:pPr>
    </w:p>
    <w:p w14:paraId="059D766A" w14:textId="77777777" w:rsidR="003234AE" w:rsidRPr="005A2FED" w:rsidRDefault="003234AE" w:rsidP="003234AE">
      <w:pPr>
        <w:spacing w:after="0" w:line="240" w:lineRule="auto"/>
        <w:rPr>
          <w:rFonts w:cstheme="minorHAnsi"/>
          <w:sz w:val="28"/>
          <w:szCs w:val="28"/>
        </w:rPr>
      </w:pPr>
      <w:bookmarkStart w:id="2" w:name="_Hlk166834150"/>
      <w:r w:rsidRPr="00807FE5">
        <w:rPr>
          <w:rFonts w:cstheme="minorHAnsi"/>
          <w:sz w:val="28"/>
          <w:szCs w:val="28"/>
        </w:rPr>
        <w:t xml:space="preserve">US Federal Government Departments and Agencies may submit their applications via email to </w:t>
      </w:r>
      <w:hyperlink r:id="rId11" w:history="1">
        <w:r w:rsidRPr="00807FE5">
          <w:rPr>
            <w:rStyle w:val="Hyperlink"/>
            <w:rFonts w:cstheme="minorHAnsi"/>
            <w:sz w:val="28"/>
            <w:szCs w:val="28"/>
          </w:rPr>
          <w:t>BrownTJ@state.gov</w:t>
        </w:r>
      </w:hyperlink>
      <w:r w:rsidRPr="00807FE5">
        <w:rPr>
          <w:rFonts w:cstheme="minorHAnsi"/>
          <w:sz w:val="28"/>
          <w:szCs w:val="28"/>
        </w:rPr>
        <w:t>. Applications from these entities must follow the same application requirements as outlined in this solicitation.</w:t>
      </w:r>
    </w:p>
    <w:bookmarkEnd w:id="2"/>
    <w:p w14:paraId="07183894" w14:textId="0DF01767" w:rsidR="00B8381A" w:rsidRPr="005A2FED" w:rsidRDefault="00B8381A" w:rsidP="00B8381A">
      <w:pPr>
        <w:spacing w:after="0" w:line="240" w:lineRule="auto"/>
        <w:rPr>
          <w:rFonts w:cstheme="minorHAnsi"/>
          <w:sz w:val="28"/>
          <w:szCs w:val="28"/>
        </w:rPr>
      </w:pPr>
    </w:p>
    <w:p w14:paraId="473F3BA4" w14:textId="77777777" w:rsidR="00B8381A" w:rsidRPr="005A2FED" w:rsidRDefault="00B8381A" w:rsidP="00B8381A">
      <w:pPr>
        <w:spacing w:after="0" w:line="240" w:lineRule="auto"/>
        <w:rPr>
          <w:rFonts w:cstheme="minorHAnsi"/>
          <w:sz w:val="28"/>
          <w:szCs w:val="28"/>
        </w:rPr>
      </w:pPr>
    </w:p>
    <w:p w14:paraId="5FDFCD0E" w14:textId="4D1A894B" w:rsidR="00B8381A" w:rsidRPr="005A2FED" w:rsidRDefault="00B8381A" w:rsidP="00B8381A">
      <w:pPr>
        <w:spacing w:after="0" w:line="240" w:lineRule="auto"/>
        <w:rPr>
          <w:rFonts w:cstheme="minorHAnsi"/>
          <w:sz w:val="28"/>
          <w:szCs w:val="28"/>
        </w:rPr>
      </w:pPr>
      <w:r w:rsidRPr="00C7254C">
        <w:rPr>
          <w:rFonts w:cstheme="minorHAnsi"/>
          <w:b/>
          <w:bCs/>
          <w:sz w:val="28"/>
          <w:szCs w:val="28"/>
        </w:rPr>
        <w:lastRenderedPageBreak/>
        <w:t>Application Deadline</w:t>
      </w:r>
      <w:r w:rsidRPr="00C7254C">
        <w:rPr>
          <w:rFonts w:cstheme="minorHAnsi"/>
          <w:sz w:val="28"/>
          <w:szCs w:val="28"/>
        </w:rPr>
        <w:t xml:space="preserve">: All applications must be submitted on or before </w:t>
      </w:r>
      <w:r w:rsidR="00683838">
        <w:rPr>
          <w:rFonts w:cstheme="minorHAnsi"/>
          <w:sz w:val="28"/>
          <w:szCs w:val="28"/>
        </w:rPr>
        <w:t>November 12</w:t>
      </w:r>
      <w:r w:rsidRPr="00C7254C">
        <w:rPr>
          <w:rFonts w:cstheme="minorHAnsi"/>
          <w:sz w:val="28"/>
          <w:szCs w:val="28"/>
        </w:rPr>
        <w:t>, 202</w:t>
      </w:r>
      <w:r w:rsidR="00683838">
        <w:rPr>
          <w:rFonts w:cstheme="minorHAnsi"/>
          <w:sz w:val="28"/>
          <w:szCs w:val="28"/>
        </w:rPr>
        <w:t>4</w:t>
      </w:r>
      <w:r w:rsidRPr="00C7254C">
        <w:rPr>
          <w:rFonts w:cstheme="minorHAnsi"/>
          <w:sz w:val="28"/>
          <w:szCs w:val="28"/>
        </w:rPr>
        <w:t xml:space="preserve">, 11:59 p.m. </w:t>
      </w:r>
      <w:r w:rsidR="00853A74" w:rsidRPr="00C7254C">
        <w:rPr>
          <w:rFonts w:cstheme="minorHAnsi"/>
          <w:sz w:val="28"/>
          <w:szCs w:val="28"/>
        </w:rPr>
        <w:t>E</w:t>
      </w:r>
      <w:r w:rsidRPr="00C7254C">
        <w:rPr>
          <w:rFonts w:cstheme="minorHAnsi"/>
          <w:sz w:val="28"/>
          <w:szCs w:val="28"/>
        </w:rPr>
        <w:t>astern</w:t>
      </w:r>
      <w:r w:rsidR="00853A74" w:rsidRPr="00C7254C">
        <w:rPr>
          <w:rFonts w:cstheme="minorHAnsi"/>
          <w:sz w:val="28"/>
          <w:szCs w:val="28"/>
        </w:rPr>
        <w:t xml:space="preserve"> Standard</w:t>
      </w:r>
      <w:r w:rsidRPr="00C7254C">
        <w:rPr>
          <w:rFonts w:cstheme="minorHAnsi"/>
          <w:sz w:val="28"/>
          <w:szCs w:val="28"/>
        </w:rPr>
        <w:t xml:space="preserve"> </w:t>
      </w:r>
      <w:r w:rsidR="00853A74" w:rsidRPr="00C7254C">
        <w:rPr>
          <w:rFonts w:cstheme="minorHAnsi"/>
          <w:sz w:val="28"/>
          <w:szCs w:val="28"/>
        </w:rPr>
        <w:t>T</w:t>
      </w:r>
      <w:r w:rsidRPr="00C7254C">
        <w:rPr>
          <w:rFonts w:cstheme="minorHAnsi"/>
          <w:sz w:val="28"/>
          <w:szCs w:val="28"/>
        </w:rPr>
        <w:t>ime</w:t>
      </w:r>
      <w:r w:rsidR="00853A74" w:rsidRPr="00C7254C">
        <w:rPr>
          <w:rFonts w:cstheme="minorHAnsi"/>
          <w:sz w:val="28"/>
          <w:szCs w:val="28"/>
        </w:rPr>
        <w:t xml:space="preserve"> (EST)</w:t>
      </w:r>
      <w:r w:rsidRPr="00C7254C">
        <w:rPr>
          <w:rFonts w:cstheme="minorHAnsi"/>
          <w:sz w:val="28"/>
          <w:szCs w:val="28"/>
        </w:rPr>
        <w:t>. Applications submitted after 11:59 p.m. will be ineligible for consideration.</w:t>
      </w:r>
    </w:p>
    <w:p w14:paraId="27CA810E" w14:textId="77777777" w:rsidR="00B8381A" w:rsidRPr="005A2FED" w:rsidRDefault="00B8381A" w:rsidP="00B8381A">
      <w:pPr>
        <w:spacing w:after="0" w:line="240" w:lineRule="auto"/>
        <w:rPr>
          <w:rFonts w:cstheme="minorHAnsi"/>
          <w:sz w:val="28"/>
          <w:szCs w:val="28"/>
        </w:rPr>
      </w:pPr>
    </w:p>
    <w:p w14:paraId="1EC5D04D" w14:textId="77777777" w:rsidR="00B8381A" w:rsidRPr="005A2FED" w:rsidRDefault="00B8381A" w:rsidP="00B8381A">
      <w:pPr>
        <w:spacing w:after="0" w:line="240" w:lineRule="auto"/>
        <w:rPr>
          <w:rFonts w:cstheme="minorHAnsi"/>
          <w:sz w:val="28"/>
          <w:szCs w:val="28"/>
        </w:rPr>
      </w:pPr>
      <w:r w:rsidRPr="005A2FED">
        <w:rPr>
          <w:rFonts w:cstheme="minorHAnsi"/>
          <w:b/>
          <w:bCs/>
          <w:sz w:val="28"/>
          <w:szCs w:val="28"/>
        </w:rPr>
        <w:t>Begin the application process early</w:t>
      </w:r>
      <w:r w:rsidRPr="005A2FED">
        <w:rPr>
          <w:rFonts w:cstheme="minorHAnsi"/>
          <w:sz w:val="28"/>
          <w:szCs w:val="28"/>
        </w:rPr>
        <w:t xml:space="preserve">, as this will allow time to address any technical difficulties that may arise in advance of the deadline. There will be no exceptions to this application deadline. </w:t>
      </w:r>
    </w:p>
    <w:p w14:paraId="25D4E820" w14:textId="77777777" w:rsidR="00B8381A" w:rsidRPr="005A2FED" w:rsidRDefault="00B8381A" w:rsidP="00B8381A">
      <w:pPr>
        <w:spacing w:after="0" w:line="240" w:lineRule="auto"/>
        <w:rPr>
          <w:rFonts w:cstheme="minorHAnsi"/>
          <w:sz w:val="28"/>
          <w:szCs w:val="28"/>
        </w:rPr>
      </w:pPr>
    </w:p>
    <w:p w14:paraId="554F63FE" w14:textId="77777777" w:rsidR="0009240B" w:rsidRPr="005A2FED" w:rsidRDefault="0009240B" w:rsidP="0009240B">
      <w:pPr>
        <w:pStyle w:val="null"/>
        <w:spacing w:before="0" w:beforeAutospacing="0" w:after="0" w:afterAutospacing="0"/>
        <w:rPr>
          <w:rStyle w:val="null1"/>
          <w:rFonts w:asciiTheme="minorHAnsi" w:hAnsiTheme="minorHAnsi" w:cstheme="minorHAnsi"/>
          <w:b/>
          <w:bCs/>
          <w:sz w:val="28"/>
          <w:szCs w:val="28"/>
        </w:rPr>
      </w:pPr>
      <w:r w:rsidRPr="005A2FED">
        <w:rPr>
          <w:rStyle w:val="null1"/>
          <w:rFonts w:asciiTheme="minorHAnsi" w:hAnsiTheme="minorHAnsi" w:cstheme="minorHAnsi"/>
          <w:b/>
          <w:bCs/>
          <w:sz w:val="28"/>
          <w:szCs w:val="28"/>
        </w:rPr>
        <w:t>Required Registrations:</w:t>
      </w:r>
    </w:p>
    <w:p w14:paraId="61BBDB6B" w14:textId="77777777" w:rsidR="0009240B" w:rsidRPr="005A2FED" w:rsidRDefault="0009240B" w:rsidP="0009240B">
      <w:pPr>
        <w:pStyle w:val="null"/>
        <w:spacing w:before="0" w:beforeAutospacing="0" w:after="0" w:afterAutospacing="0"/>
        <w:rPr>
          <w:rFonts w:asciiTheme="minorHAnsi" w:hAnsiTheme="minorHAnsi" w:cstheme="minorHAnsi"/>
          <w:sz w:val="28"/>
          <w:szCs w:val="28"/>
        </w:rPr>
      </w:pPr>
    </w:p>
    <w:p w14:paraId="7EDD7108" w14:textId="77777777" w:rsidR="0009240B" w:rsidRPr="005A2FED" w:rsidRDefault="0009240B" w:rsidP="0009240B">
      <w:pPr>
        <w:rPr>
          <w:rFonts w:cstheme="minorHAnsi"/>
          <w:sz w:val="28"/>
          <w:szCs w:val="28"/>
        </w:rPr>
      </w:pPr>
      <w:r w:rsidRPr="005A2FED">
        <w:rPr>
          <w:rFonts w:cstheme="minorHAnsi"/>
          <w:sz w:val="28"/>
          <w:szCs w:val="28"/>
        </w:rPr>
        <w:t>All organizations, whether based in the United States or in another country, must have a Unique Entity Identifier (UEI) and an active registration with the SAM.gov. A UEI is one of the data elements mandated by Public Law 109-282, the Federal Funding Accountability and Transparency Act (FFATA), for all Federal awards.</w:t>
      </w:r>
    </w:p>
    <w:p w14:paraId="104645F5" w14:textId="77777777" w:rsidR="0009240B" w:rsidRPr="005A2FED" w:rsidRDefault="0009240B" w:rsidP="0009240B">
      <w:pPr>
        <w:rPr>
          <w:rFonts w:cstheme="minorHAnsi"/>
          <w:b/>
          <w:bCs/>
          <w:i/>
          <w:iCs/>
          <w:sz w:val="28"/>
          <w:szCs w:val="28"/>
        </w:rPr>
      </w:pPr>
      <w:r w:rsidRPr="005A2FED">
        <w:rPr>
          <w:rFonts w:cstheme="minorHAnsi"/>
          <w:b/>
          <w:bCs/>
          <w:i/>
          <w:iCs/>
          <w:sz w:val="28"/>
          <w:szCs w:val="28"/>
        </w:rPr>
        <w:t xml:space="preserve">Note:  As of April 2022, a </w:t>
      </w:r>
      <w:proofErr w:type="gramStart"/>
      <w:r w:rsidRPr="005A2FED">
        <w:rPr>
          <w:rFonts w:cstheme="minorHAnsi"/>
          <w:b/>
          <w:bCs/>
          <w:i/>
          <w:iCs/>
          <w:sz w:val="28"/>
          <w:szCs w:val="28"/>
        </w:rPr>
        <w:t>DUNS</w:t>
      </w:r>
      <w:proofErr w:type="gramEnd"/>
      <w:r w:rsidRPr="005A2FED">
        <w:rPr>
          <w:rFonts w:cstheme="minorHAnsi"/>
          <w:b/>
          <w:bCs/>
          <w:i/>
          <w:iCs/>
          <w:sz w:val="28"/>
          <w:szCs w:val="28"/>
        </w:rPr>
        <w:t xml:space="preserve"> number is no longer required for federal assistance applications.</w:t>
      </w:r>
    </w:p>
    <w:p w14:paraId="72F679D4" w14:textId="77777777" w:rsidR="0009240B" w:rsidRPr="005A2FED" w:rsidRDefault="0009240B" w:rsidP="0009240B">
      <w:pPr>
        <w:rPr>
          <w:rFonts w:cstheme="minorHAnsi"/>
          <w:sz w:val="28"/>
          <w:szCs w:val="28"/>
        </w:rPr>
      </w:pPr>
      <w:r w:rsidRPr="005A2FED">
        <w:rPr>
          <w:rFonts w:cstheme="minorHAnsi"/>
          <w:sz w:val="28"/>
          <w:szCs w:val="28"/>
        </w:rPr>
        <w:t>The 2 CFR 200 requires that sub-grantees obtain a UEI number.  Please note the UEI for sub-grantees is not required at the time of application but will be required before an award is processed and/or directed to a sub-grantee.</w:t>
      </w:r>
      <w:r w:rsidRPr="005A2FED">
        <w:rPr>
          <w:rFonts w:cstheme="minorHAnsi"/>
          <w:color w:val="000000"/>
          <w:sz w:val="28"/>
          <w:szCs w:val="28"/>
          <w:shd w:val="clear" w:color="auto" w:fill="E6E6E6"/>
        </w:rPr>
        <w:t xml:space="preserve"> </w:t>
      </w:r>
    </w:p>
    <w:p w14:paraId="74ACB233" w14:textId="77777777" w:rsidR="0009240B" w:rsidRPr="005A2FED" w:rsidRDefault="0009240B" w:rsidP="0009240B">
      <w:pPr>
        <w:rPr>
          <w:rFonts w:cstheme="minorHAnsi"/>
          <w:sz w:val="28"/>
          <w:szCs w:val="28"/>
        </w:rPr>
      </w:pPr>
      <w:r w:rsidRPr="005A2FED">
        <w:rPr>
          <w:rFonts w:cstheme="minorHAnsi"/>
          <w:b/>
          <w:bCs/>
          <w:i/>
          <w:iCs/>
          <w:color w:val="252525"/>
          <w:sz w:val="28"/>
          <w:szCs w:val="28"/>
        </w:rPr>
        <w:t> </w:t>
      </w:r>
      <w:r w:rsidRPr="005A2FED">
        <w:rPr>
          <w:rFonts w:cstheme="minorHAnsi"/>
          <w:b/>
          <w:bCs/>
          <w:i/>
          <w:iCs/>
          <w:sz w:val="28"/>
          <w:szCs w:val="28"/>
        </w:rPr>
        <w:t xml:space="preserve">Note:  The process of obtaining or renewing a SAM.gov registration may take anywhere from 4-8 weeks.  </w:t>
      </w:r>
      <w:r w:rsidRPr="005A2FED">
        <w:rPr>
          <w:rFonts w:cstheme="minorHAnsi"/>
          <w:b/>
          <w:bCs/>
          <w:i/>
          <w:iCs/>
          <w:sz w:val="28"/>
          <w:szCs w:val="28"/>
          <w:u w:val="single"/>
        </w:rPr>
        <w:t>Please begin your registration as early as possible</w:t>
      </w:r>
      <w:r w:rsidRPr="005A2FED">
        <w:rPr>
          <w:rFonts w:cstheme="minorHAnsi"/>
          <w:b/>
          <w:bCs/>
          <w:i/>
          <w:iCs/>
          <w:sz w:val="28"/>
          <w:szCs w:val="28"/>
        </w:rPr>
        <w:t>.</w:t>
      </w:r>
    </w:p>
    <w:p w14:paraId="203D35DB" w14:textId="77777777" w:rsidR="0009240B" w:rsidRPr="005A2FED" w:rsidRDefault="0009240B" w:rsidP="00390FCC">
      <w:pPr>
        <w:numPr>
          <w:ilvl w:val="0"/>
          <w:numId w:val="25"/>
        </w:numPr>
        <w:spacing w:after="0" w:line="240" w:lineRule="auto"/>
        <w:ind w:hanging="360"/>
        <w:rPr>
          <w:rFonts w:eastAsia="Times New Roman" w:cstheme="minorHAnsi"/>
          <w:color w:val="252525"/>
          <w:sz w:val="28"/>
          <w:szCs w:val="28"/>
        </w:rPr>
      </w:pPr>
      <w:r w:rsidRPr="005A2FED">
        <w:rPr>
          <w:rFonts w:eastAsia="Times New Roman" w:cstheme="minorHAnsi"/>
          <w:sz w:val="28"/>
          <w:szCs w:val="28"/>
        </w:rPr>
        <w:t xml:space="preserve">Organizations </w:t>
      </w:r>
      <w:r w:rsidRPr="005A2FED">
        <w:rPr>
          <w:rFonts w:eastAsia="Times New Roman" w:cstheme="minorHAnsi"/>
          <w:b/>
          <w:bCs/>
          <w:sz w:val="28"/>
          <w:szCs w:val="28"/>
        </w:rPr>
        <w:t>based in the United States</w:t>
      </w:r>
      <w:r w:rsidRPr="005A2FED">
        <w:rPr>
          <w:rFonts w:eastAsia="Times New Roman" w:cstheme="minorHAnsi"/>
          <w:sz w:val="28"/>
          <w:szCs w:val="28"/>
        </w:rPr>
        <w:t xml:space="preserve"> or that pay employees within the United States will need an Employer Identification Number (EIN) from the Internal Revenue Service (IRS) and a UEI number prior to registering in SAM.gov.</w:t>
      </w:r>
    </w:p>
    <w:p w14:paraId="6747D89D" w14:textId="77777777" w:rsidR="0009240B" w:rsidRPr="005A2FED" w:rsidRDefault="0009240B" w:rsidP="00390FCC">
      <w:pPr>
        <w:spacing w:after="0" w:line="240" w:lineRule="auto"/>
        <w:ind w:left="720"/>
        <w:rPr>
          <w:rFonts w:eastAsia="Times New Roman" w:cstheme="minorHAnsi"/>
          <w:color w:val="252525"/>
          <w:sz w:val="28"/>
          <w:szCs w:val="28"/>
        </w:rPr>
      </w:pPr>
      <w:r w:rsidRPr="005A2FED">
        <w:rPr>
          <w:rFonts w:eastAsia="Times New Roman" w:cstheme="minorHAnsi"/>
          <w:sz w:val="28"/>
          <w:szCs w:val="28"/>
        </w:rPr>
        <w:t xml:space="preserve"> </w:t>
      </w:r>
    </w:p>
    <w:p w14:paraId="4A4DF8DE" w14:textId="77777777" w:rsidR="0009240B" w:rsidRPr="005A2FED" w:rsidRDefault="0009240B" w:rsidP="00390FCC">
      <w:pPr>
        <w:numPr>
          <w:ilvl w:val="0"/>
          <w:numId w:val="25"/>
        </w:numPr>
        <w:spacing w:after="0" w:line="240" w:lineRule="auto"/>
        <w:ind w:hanging="360"/>
        <w:rPr>
          <w:rFonts w:eastAsia="Times New Roman" w:cstheme="minorHAnsi"/>
          <w:color w:val="252525"/>
          <w:sz w:val="28"/>
          <w:szCs w:val="28"/>
        </w:rPr>
      </w:pPr>
      <w:r w:rsidRPr="005A2FED">
        <w:rPr>
          <w:rFonts w:eastAsia="Times New Roman" w:cstheme="minorHAnsi"/>
          <w:sz w:val="28"/>
          <w:szCs w:val="28"/>
        </w:rPr>
        <w:t xml:space="preserve">Organizations </w:t>
      </w:r>
      <w:r w:rsidRPr="005A2FED">
        <w:rPr>
          <w:rFonts w:eastAsia="Times New Roman" w:cstheme="minorHAnsi"/>
          <w:b/>
          <w:bCs/>
          <w:sz w:val="28"/>
          <w:szCs w:val="28"/>
        </w:rPr>
        <w:t>based outside of the United States</w:t>
      </w:r>
      <w:r w:rsidRPr="005A2FED">
        <w:rPr>
          <w:rFonts w:eastAsia="Times New Roman" w:cstheme="minorHAnsi"/>
          <w:sz w:val="28"/>
          <w:szCs w:val="28"/>
        </w:rPr>
        <w:t xml:space="preserve"> and that do not pay employees within the United States do not need an EIN from the IRS but do need a UEI number prior to registering in SAM.gov.  </w:t>
      </w:r>
    </w:p>
    <w:p w14:paraId="2C5143D4" w14:textId="77777777" w:rsidR="0009240B" w:rsidRPr="005A2FED" w:rsidRDefault="0009240B" w:rsidP="00390FCC">
      <w:pPr>
        <w:pStyle w:val="ListParagraph"/>
        <w:spacing w:after="0" w:line="240" w:lineRule="auto"/>
        <w:ind w:left="360"/>
        <w:rPr>
          <w:rFonts w:eastAsia="Times New Roman" w:cstheme="minorHAnsi"/>
          <w:sz w:val="28"/>
          <w:szCs w:val="28"/>
        </w:rPr>
      </w:pPr>
    </w:p>
    <w:p w14:paraId="5C0B3E8E" w14:textId="499DEF5B" w:rsidR="0009240B" w:rsidRPr="005A2FED" w:rsidRDefault="0009240B" w:rsidP="00390FCC">
      <w:pPr>
        <w:numPr>
          <w:ilvl w:val="0"/>
          <w:numId w:val="25"/>
        </w:numPr>
        <w:spacing w:after="0" w:line="240" w:lineRule="auto"/>
        <w:ind w:hanging="360"/>
        <w:rPr>
          <w:rFonts w:eastAsia="Times New Roman"/>
          <w:sz w:val="28"/>
          <w:szCs w:val="28"/>
        </w:rPr>
      </w:pPr>
      <w:r w:rsidRPr="005A2FED">
        <w:rPr>
          <w:rFonts w:eastAsia="Times New Roman"/>
          <w:b/>
          <w:bCs/>
          <w:sz w:val="28"/>
          <w:szCs w:val="28"/>
          <w:u w:val="single"/>
        </w:rPr>
        <w:t xml:space="preserve">Please note that as of November 2022 and February 2023 respectively, organizations based outside of the United States that do not intend to apply for U.S. Department of Defense (DoD) awards are no longer required to have a NATO Commercial and Government Entity (NCAGE) code or CAGE code to apply for non-DoD foreign assistance funding </w:t>
      </w:r>
      <w:r w:rsidRPr="005A2FED">
        <w:rPr>
          <w:rFonts w:eastAsia="Times New Roman"/>
          <w:b/>
          <w:bCs/>
          <w:sz w:val="28"/>
          <w:szCs w:val="28"/>
          <w:u w:val="single"/>
        </w:rPr>
        <w:lastRenderedPageBreak/>
        <w:t>opportunities.</w:t>
      </w:r>
      <w:r w:rsidRPr="005A2FED">
        <w:rPr>
          <w:rFonts w:eastAsia="Times New Roman"/>
          <w:b/>
          <w:bCs/>
          <w:sz w:val="28"/>
          <w:szCs w:val="28"/>
        </w:rPr>
        <w:t xml:space="preserve">  </w:t>
      </w:r>
      <w:r w:rsidRPr="005A2FED">
        <w:rPr>
          <w:rFonts w:eastAsia="Times New Roman"/>
          <w:sz w:val="28"/>
          <w:szCs w:val="28"/>
        </w:rPr>
        <w:t xml:space="preserve">If an applicant organization is mid-registration and wishes to remove a CAGE or NCAGE code from their SAM.gov registration, the applicant should </w:t>
      </w:r>
      <w:hyperlink r:id="rId12" w:history="1">
        <w:r w:rsidRPr="005A2FED">
          <w:rPr>
            <w:sz w:val="28"/>
            <w:szCs w:val="28"/>
          </w:rPr>
          <w:t>submit a help desk ticket (“incident”)</w:t>
        </w:r>
      </w:hyperlink>
      <w:r w:rsidRPr="005A2FED">
        <w:rPr>
          <w:rFonts w:eastAsia="Times New Roman"/>
          <w:sz w:val="28"/>
          <w:szCs w:val="28"/>
        </w:rPr>
        <w:t xml:space="preserve"> with the Federal Service Desk (FSD) online at </w:t>
      </w:r>
      <w:hyperlink r:id="rId13" w:history="1">
        <w:r w:rsidRPr="005A2FED">
          <w:rPr>
            <w:rStyle w:val="Hyperlink"/>
            <w:rFonts w:eastAsia="Times New Roman"/>
            <w:sz w:val="28"/>
            <w:szCs w:val="28"/>
          </w:rPr>
          <w:t>www.fsd.gov</w:t>
        </w:r>
      </w:hyperlink>
      <w:r w:rsidRPr="005A2FED">
        <w:rPr>
          <w:rFonts w:eastAsia="Times New Roman"/>
          <w:sz w:val="28"/>
          <w:szCs w:val="28"/>
        </w:rPr>
        <w:t xml:space="preserve"> using the following language: “I do not intend to seek financial assistance from the Department of Defense. I do not wish to obtain a CAGE or NCAGE code. I understand that I will need to submit my registration after this incident is resolved </w:t>
      </w:r>
      <w:proofErr w:type="gramStart"/>
      <w:r w:rsidRPr="005A2FED">
        <w:rPr>
          <w:rFonts w:eastAsia="Times New Roman"/>
          <w:sz w:val="28"/>
          <w:szCs w:val="28"/>
        </w:rPr>
        <w:t>in order to</w:t>
      </w:r>
      <w:proofErr w:type="gramEnd"/>
      <w:r w:rsidRPr="005A2FED">
        <w:rPr>
          <w:rFonts w:eastAsia="Times New Roman"/>
          <w:sz w:val="28"/>
          <w:szCs w:val="28"/>
        </w:rPr>
        <w:t xml:space="preserve"> have my registration activated.”</w:t>
      </w:r>
    </w:p>
    <w:p w14:paraId="366BB823" w14:textId="77777777" w:rsidR="0009240B" w:rsidRPr="005A2FED" w:rsidRDefault="0009240B" w:rsidP="0009240B">
      <w:pPr>
        <w:pStyle w:val="paragraph"/>
        <w:spacing w:before="0" w:beforeAutospacing="0" w:after="0" w:afterAutospacing="0"/>
        <w:textAlignment w:val="baseline"/>
        <w:rPr>
          <w:rStyle w:val="normaltextrun"/>
          <w:rFonts w:asciiTheme="minorHAnsi" w:hAnsiTheme="minorHAnsi" w:cstheme="minorHAnsi"/>
          <w:b/>
          <w:bCs/>
          <w:sz w:val="28"/>
          <w:szCs w:val="28"/>
        </w:rPr>
      </w:pPr>
    </w:p>
    <w:p w14:paraId="5D83D56E" w14:textId="77777777" w:rsidR="0009240B" w:rsidRPr="005A2FED" w:rsidRDefault="0009240B" w:rsidP="0009240B">
      <w:pPr>
        <w:pStyle w:val="paragraph"/>
        <w:spacing w:before="0" w:beforeAutospacing="0" w:after="0" w:afterAutospacing="0"/>
        <w:textAlignment w:val="baseline"/>
        <w:rPr>
          <w:rFonts w:asciiTheme="minorHAnsi" w:hAnsiTheme="minorHAnsi" w:cstheme="minorHAnsi"/>
          <w:b/>
          <w:bCs/>
          <w:sz w:val="28"/>
          <w:szCs w:val="28"/>
        </w:rPr>
      </w:pPr>
      <w:r w:rsidRPr="005A2FED">
        <w:rPr>
          <w:rStyle w:val="normaltextrun"/>
          <w:rFonts w:asciiTheme="minorHAnsi" w:hAnsiTheme="minorHAnsi" w:cstheme="minorHAnsi"/>
          <w:b/>
          <w:bCs/>
          <w:sz w:val="28"/>
          <w:szCs w:val="28"/>
        </w:rPr>
        <w:t>Organizations based outside of the United States and that DO NOT plan to do business with the DoD should follow the below instructions:</w:t>
      </w:r>
      <w:r w:rsidRPr="005A2FED">
        <w:rPr>
          <w:rStyle w:val="eop"/>
          <w:rFonts w:asciiTheme="minorHAnsi" w:hAnsiTheme="minorHAnsi" w:cstheme="minorHAnsi"/>
          <w:b/>
          <w:bCs/>
          <w:sz w:val="28"/>
          <w:szCs w:val="28"/>
        </w:rPr>
        <w:t> </w:t>
      </w:r>
    </w:p>
    <w:p w14:paraId="259FB813" w14:textId="77777777" w:rsidR="0009240B" w:rsidRPr="005A2FED" w:rsidRDefault="0009240B" w:rsidP="0009240B">
      <w:pPr>
        <w:pStyle w:val="paragraph"/>
        <w:spacing w:before="0" w:beforeAutospacing="0" w:after="0" w:afterAutospacing="0"/>
        <w:textAlignment w:val="baseline"/>
        <w:rPr>
          <w:rStyle w:val="normaltextrun"/>
          <w:rFonts w:asciiTheme="minorHAnsi" w:hAnsiTheme="minorHAnsi" w:cstheme="minorHAnsi"/>
          <w:sz w:val="28"/>
          <w:szCs w:val="28"/>
        </w:rPr>
      </w:pPr>
    </w:p>
    <w:p w14:paraId="7B6585F1" w14:textId="77777777" w:rsidR="0009240B" w:rsidRPr="005A2FED" w:rsidRDefault="0009240B" w:rsidP="0009240B">
      <w:pPr>
        <w:pStyle w:val="paragraph"/>
        <w:spacing w:before="0" w:beforeAutospacing="0" w:after="0" w:afterAutospacing="0"/>
        <w:textAlignment w:val="baseline"/>
        <w:rPr>
          <w:rStyle w:val="eop"/>
          <w:rFonts w:asciiTheme="minorHAnsi" w:hAnsiTheme="minorHAnsi" w:cstheme="minorHAnsi"/>
          <w:sz w:val="28"/>
          <w:szCs w:val="28"/>
        </w:rPr>
      </w:pPr>
      <w:r w:rsidRPr="005A2FED">
        <w:rPr>
          <w:rStyle w:val="normaltextrun"/>
          <w:rFonts w:asciiTheme="minorHAnsi" w:hAnsiTheme="minorHAnsi" w:cstheme="minorHAnsi"/>
          <w:sz w:val="28"/>
          <w:szCs w:val="28"/>
        </w:rPr>
        <w:t>Step 1:  Proceed to SAM.gov to obtain a UEI and complete the SAM.gov registration process.  SAM.gov registration must be renewed annually.</w:t>
      </w:r>
      <w:r w:rsidRPr="005A2FED">
        <w:rPr>
          <w:rStyle w:val="eop"/>
          <w:rFonts w:asciiTheme="minorHAnsi" w:hAnsiTheme="minorHAnsi" w:cstheme="minorHAnsi"/>
          <w:sz w:val="28"/>
          <w:szCs w:val="28"/>
        </w:rPr>
        <w:t> </w:t>
      </w:r>
    </w:p>
    <w:p w14:paraId="00D074FA" w14:textId="77777777" w:rsidR="0009240B" w:rsidRPr="005A2FED" w:rsidRDefault="0009240B" w:rsidP="0009240B">
      <w:pPr>
        <w:pStyle w:val="paragraph"/>
        <w:spacing w:before="0" w:beforeAutospacing="0" w:after="0" w:afterAutospacing="0"/>
        <w:textAlignment w:val="baseline"/>
        <w:rPr>
          <w:rStyle w:val="eop"/>
          <w:rFonts w:asciiTheme="minorHAnsi" w:hAnsiTheme="minorHAnsi" w:cstheme="minorHAnsi"/>
          <w:sz w:val="28"/>
          <w:szCs w:val="28"/>
        </w:rPr>
      </w:pPr>
    </w:p>
    <w:p w14:paraId="58244933" w14:textId="77777777" w:rsidR="0009240B" w:rsidRPr="005A2FED" w:rsidRDefault="0009240B" w:rsidP="0009240B">
      <w:pPr>
        <w:pStyle w:val="paragraph"/>
        <w:spacing w:before="0" w:beforeAutospacing="0" w:after="0" w:afterAutospacing="0"/>
        <w:textAlignment w:val="baseline"/>
        <w:rPr>
          <w:rStyle w:val="normaltextrun"/>
          <w:rFonts w:asciiTheme="minorHAnsi" w:hAnsiTheme="minorHAnsi" w:cstheme="minorHAnsi"/>
          <w:b/>
          <w:bCs/>
          <w:sz w:val="28"/>
          <w:szCs w:val="28"/>
          <w:u w:val="single"/>
        </w:rPr>
      </w:pPr>
      <w:r w:rsidRPr="005A2FED">
        <w:rPr>
          <w:rStyle w:val="normaltextrun"/>
          <w:rFonts w:asciiTheme="minorHAnsi" w:hAnsiTheme="minorHAnsi" w:cstheme="minorHAnsi"/>
          <w:b/>
          <w:bCs/>
          <w:sz w:val="28"/>
          <w:szCs w:val="28"/>
        </w:rPr>
        <w:t>Organizations based outside of the United States and that DO plan to do business with the DoD in addition to Department of State should follow the below instructions:</w:t>
      </w:r>
    </w:p>
    <w:p w14:paraId="03191415" w14:textId="77777777" w:rsidR="0009240B" w:rsidRPr="005A2FED" w:rsidRDefault="0009240B" w:rsidP="0009240B">
      <w:pPr>
        <w:pStyle w:val="paragraph"/>
        <w:spacing w:before="0" w:beforeAutospacing="0" w:after="0" w:afterAutospacing="0"/>
        <w:textAlignment w:val="baseline"/>
        <w:rPr>
          <w:rStyle w:val="normaltextrun"/>
          <w:rFonts w:asciiTheme="minorHAnsi" w:hAnsiTheme="minorHAnsi" w:cstheme="minorHAnsi"/>
          <w:b/>
          <w:bCs/>
          <w:sz w:val="28"/>
          <w:szCs w:val="28"/>
        </w:rPr>
      </w:pPr>
    </w:p>
    <w:p w14:paraId="74240D71" w14:textId="77777777" w:rsidR="0009240B" w:rsidRPr="005A2FED" w:rsidRDefault="0009240B" w:rsidP="0009240B">
      <w:pPr>
        <w:pStyle w:val="paragraph"/>
        <w:spacing w:before="0" w:beforeAutospacing="0" w:after="0" w:afterAutospacing="0"/>
        <w:textAlignment w:val="baseline"/>
        <w:rPr>
          <w:rFonts w:asciiTheme="minorHAnsi" w:hAnsiTheme="minorHAnsi" w:cstheme="minorHAnsi"/>
          <w:sz w:val="28"/>
          <w:szCs w:val="28"/>
        </w:rPr>
      </w:pPr>
      <w:r w:rsidRPr="005A2FED">
        <w:rPr>
          <w:rStyle w:val="normaltextrun"/>
          <w:rFonts w:asciiTheme="minorHAnsi" w:hAnsiTheme="minorHAnsi" w:cstheme="minorHAnsi"/>
          <w:sz w:val="28"/>
          <w:szCs w:val="28"/>
        </w:rPr>
        <w:t>Step 1:  Apply for an NCAGE code by following the instructions on the NSPA NATO website linked below: </w:t>
      </w:r>
      <w:r w:rsidRPr="005A2FED">
        <w:rPr>
          <w:rStyle w:val="eop"/>
          <w:rFonts w:asciiTheme="minorHAnsi" w:hAnsiTheme="minorHAnsi" w:cstheme="minorHAnsi"/>
          <w:sz w:val="28"/>
          <w:szCs w:val="28"/>
        </w:rPr>
        <w:t> </w:t>
      </w:r>
    </w:p>
    <w:p w14:paraId="2624A184" w14:textId="77777777" w:rsidR="0009240B" w:rsidRPr="005A2FED" w:rsidRDefault="0009240B" w:rsidP="0009240B">
      <w:pPr>
        <w:pStyle w:val="paragraph"/>
        <w:spacing w:before="0" w:beforeAutospacing="0" w:after="0" w:afterAutospacing="0"/>
        <w:textAlignment w:val="baseline"/>
        <w:rPr>
          <w:rFonts w:asciiTheme="minorHAnsi" w:hAnsiTheme="minorHAnsi" w:cstheme="minorHAnsi"/>
          <w:sz w:val="28"/>
          <w:szCs w:val="28"/>
        </w:rPr>
      </w:pPr>
      <w:r w:rsidRPr="005A2FED">
        <w:rPr>
          <w:rStyle w:val="eop"/>
          <w:rFonts w:asciiTheme="minorHAnsi" w:hAnsiTheme="minorHAnsi" w:cstheme="minorHAnsi"/>
          <w:sz w:val="28"/>
          <w:szCs w:val="28"/>
        </w:rPr>
        <w:t> </w:t>
      </w:r>
    </w:p>
    <w:p w14:paraId="6654F9ED" w14:textId="77777777" w:rsidR="0009240B" w:rsidRPr="005A2FED" w:rsidRDefault="0009240B" w:rsidP="0009240B">
      <w:pPr>
        <w:pStyle w:val="paragraph"/>
        <w:spacing w:before="0" w:beforeAutospacing="0" w:after="0" w:afterAutospacing="0"/>
        <w:ind w:left="720"/>
        <w:textAlignment w:val="baseline"/>
        <w:rPr>
          <w:rFonts w:asciiTheme="minorHAnsi" w:hAnsiTheme="minorHAnsi" w:cstheme="minorHAnsi"/>
          <w:sz w:val="28"/>
          <w:szCs w:val="28"/>
        </w:rPr>
      </w:pPr>
      <w:r w:rsidRPr="005A2FED">
        <w:rPr>
          <w:rStyle w:val="normaltextrun"/>
          <w:rFonts w:asciiTheme="minorHAnsi" w:hAnsiTheme="minorHAnsi" w:cstheme="minorHAnsi"/>
          <w:sz w:val="28"/>
          <w:szCs w:val="28"/>
        </w:rPr>
        <w:t>NCAGE Homepage:</w:t>
      </w:r>
      <w:r w:rsidRPr="005A2FED">
        <w:rPr>
          <w:rStyle w:val="eop"/>
          <w:rFonts w:asciiTheme="minorHAnsi" w:hAnsiTheme="minorHAnsi" w:cstheme="minorHAnsi"/>
          <w:sz w:val="28"/>
          <w:szCs w:val="28"/>
        </w:rPr>
        <w:t> </w:t>
      </w:r>
    </w:p>
    <w:p w14:paraId="6504E30B" w14:textId="77777777" w:rsidR="0009240B" w:rsidRPr="005A2FED" w:rsidRDefault="00000000" w:rsidP="0009240B">
      <w:pPr>
        <w:pStyle w:val="paragraph"/>
        <w:spacing w:before="0" w:beforeAutospacing="0" w:after="0" w:afterAutospacing="0"/>
        <w:ind w:left="720"/>
        <w:textAlignment w:val="baseline"/>
        <w:rPr>
          <w:rStyle w:val="normaltextrun"/>
          <w:rFonts w:asciiTheme="minorHAnsi" w:hAnsiTheme="minorHAnsi" w:cstheme="minorHAnsi"/>
          <w:sz w:val="28"/>
          <w:szCs w:val="28"/>
        </w:rPr>
      </w:pPr>
      <w:hyperlink r:id="rId14" w:tgtFrame="_blank" w:history="1">
        <w:r w:rsidR="0009240B" w:rsidRPr="005A2FED">
          <w:rPr>
            <w:rStyle w:val="normaltextrun"/>
            <w:rFonts w:asciiTheme="minorHAnsi" w:hAnsiTheme="minorHAnsi" w:cstheme="minorHAnsi"/>
            <w:color w:val="0000FF"/>
            <w:sz w:val="28"/>
            <w:szCs w:val="28"/>
          </w:rPr>
          <w:t>https://eportal.nspa.nato.int/AC135Public/sc/CageList.aspx</w:t>
        </w:r>
      </w:hyperlink>
      <w:r w:rsidR="0009240B" w:rsidRPr="005A2FED">
        <w:rPr>
          <w:rStyle w:val="normaltextrun"/>
          <w:rFonts w:asciiTheme="minorHAnsi" w:hAnsiTheme="minorHAnsi" w:cstheme="minorHAnsi"/>
          <w:sz w:val="28"/>
          <w:szCs w:val="28"/>
        </w:rPr>
        <w:t>  </w:t>
      </w:r>
      <w:r w:rsidR="0009240B" w:rsidRPr="005A2FED">
        <w:rPr>
          <w:rStyle w:val="eop"/>
          <w:rFonts w:asciiTheme="minorHAnsi" w:hAnsiTheme="minorHAnsi" w:cstheme="minorHAnsi"/>
          <w:sz w:val="28"/>
          <w:szCs w:val="28"/>
        </w:rPr>
        <w:t> </w:t>
      </w:r>
    </w:p>
    <w:p w14:paraId="0787170F" w14:textId="77777777" w:rsidR="0009240B" w:rsidRPr="005A2FED" w:rsidRDefault="0009240B" w:rsidP="0009240B">
      <w:pPr>
        <w:pStyle w:val="paragraph"/>
        <w:spacing w:before="0" w:beforeAutospacing="0" w:after="0" w:afterAutospacing="0"/>
        <w:ind w:left="720"/>
        <w:textAlignment w:val="baseline"/>
        <w:rPr>
          <w:rFonts w:asciiTheme="minorHAnsi" w:hAnsiTheme="minorHAnsi" w:cstheme="minorBidi"/>
          <w:sz w:val="28"/>
          <w:szCs w:val="28"/>
        </w:rPr>
      </w:pPr>
      <w:r w:rsidRPr="005A2FED">
        <w:rPr>
          <w:rStyle w:val="normaltextrun"/>
          <w:rFonts w:asciiTheme="minorHAnsi" w:hAnsiTheme="minorHAnsi" w:cstheme="minorBidi"/>
          <w:sz w:val="28"/>
          <w:szCs w:val="28"/>
        </w:rPr>
        <w:t>NCAGE Code Request Tool (NCRT): </w:t>
      </w:r>
      <w:r w:rsidRPr="005A2FED">
        <w:rPr>
          <w:rStyle w:val="eop"/>
          <w:rFonts w:asciiTheme="minorHAnsi" w:hAnsiTheme="minorHAnsi" w:cstheme="minorBidi"/>
          <w:sz w:val="28"/>
          <w:szCs w:val="28"/>
        </w:rPr>
        <w:t> </w:t>
      </w:r>
    </w:p>
    <w:p w14:paraId="648C49CD" w14:textId="77777777" w:rsidR="0009240B" w:rsidRPr="005A2FED" w:rsidRDefault="0009240B" w:rsidP="0009240B">
      <w:pPr>
        <w:pStyle w:val="paragraph"/>
        <w:spacing w:before="0" w:beforeAutospacing="0" w:after="0" w:afterAutospacing="0"/>
        <w:ind w:left="720"/>
        <w:rPr>
          <w:rStyle w:val="eop"/>
          <w:rFonts w:asciiTheme="minorHAnsi" w:hAnsiTheme="minorHAnsi" w:cstheme="minorBidi"/>
          <w:sz w:val="28"/>
          <w:szCs w:val="28"/>
        </w:rPr>
      </w:pPr>
    </w:p>
    <w:p w14:paraId="74F835E1" w14:textId="77777777" w:rsidR="0009240B" w:rsidRPr="005A2FED" w:rsidRDefault="0009240B" w:rsidP="0009240B">
      <w:pPr>
        <w:pStyle w:val="null"/>
        <w:spacing w:before="0" w:beforeAutospacing="0" w:after="0" w:afterAutospacing="0"/>
        <w:rPr>
          <w:rStyle w:val="null1"/>
          <w:rFonts w:asciiTheme="minorHAnsi" w:hAnsiTheme="minorHAnsi" w:cstheme="minorBidi"/>
          <w:b/>
          <w:bCs/>
          <w:sz w:val="28"/>
          <w:szCs w:val="28"/>
        </w:rPr>
      </w:pPr>
      <w:r w:rsidRPr="005A2FED">
        <w:rPr>
          <w:rStyle w:val="null1"/>
          <w:rFonts w:asciiTheme="minorHAnsi" w:hAnsiTheme="minorHAnsi" w:cstheme="minorBidi"/>
          <w:b/>
          <w:bCs/>
          <w:sz w:val="28"/>
          <w:szCs w:val="28"/>
        </w:rPr>
        <w:t>Exemptions</w:t>
      </w:r>
    </w:p>
    <w:p w14:paraId="7137F4F7" w14:textId="77777777" w:rsidR="0009240B" w:rsidRPr="005A2FED" w:rsidRDefault="0009240B" w:rsidP="0009240B">
      <w:pPr>
        <w:rPr>
          <w:rFonts w:eastAsiaTheme="minorEastAsia"/>
          <w:color w:val="000000" w:themeColor="text1"/>
          <w:sz w:val="28"/>
          <w:szCs w:val="28"/>
        </w:rPr>
      </w:pPr>
      <w:r w:rsidRPr="005A2FED">
        <w:rPr>
          <w:rFonts w:eastAsiaTheme="minorEastAsia"/>
          <w:color w:val="000000" w:themeColor="text1"/>
          <w:sz w:val="28"/>
          <w:szCs w:val="28"/>
        </w:rPr>
        <w:t>An exemption from the UEI and sam.gov registration requirements may be permitted on a case-by-case basis if:</w:t>
      </w:r>
    </w:p>
    <w:p w14:paraId="0ABDAE3B" w14:textId="77777777" w:rsidR="0009240B" w:rsidRPr="005A2FED" w:rsidRDefault="0009240B" w:rsidP="0009240B">
      <w:pPr>
        <w:pStyle w:val="ListParagraph"/>
        <w:numPr>
          <w:ilvl w:val="0"/>
          <w:numId w:val="26"/>
        </w:numPr>
        <w:spacing w:after="0" w:line="240" w:lineRule="auto"/>
        <w:ind w:left="360"/>
        <w:rPr>
          <w:rFonts w:eastAsiaTheme="minorEastAsia"/>
          <w:color w:val="000000" w:themeColor="text1"/>
          <w:sz w:val="28"/>
          <w:szCs w:val="28"/>
        </w:rPr>
      </w:pPr>
      <w:r w:rsidRPr="005A2FED">
        <w:rPr>
          <w:rFonts w:eastAsiaTheme="minorEastAsia"/>
          <w:color w:val="000000" w:themeColor="text1"/>
          <w:sz w:val="28"/>
          <w:szCs w:val="28"/>
        </w:rPr>
        <w:t>An applicant’s identity must be protected due to potential endangerment of their mission, their organization’s status, their employees, or individuals being served by the applicant.</w:t>
      </w:r>
    </w:p>
    <w:p w14:paraId="29D1C2B6" w14:textId="77777777" w:rsidR="0009240B" w:rsidRPr="005A2FED" w:rsidRDefault="0009240B" w:rsidP="0009240B">
      <w:pPr>
        <w:pStyle w:val="ListParagraph"/>
        <w:numPr>
          <w:ilvl w:val="0"/>
          <w:numId w:val="26"/>
        </w:numPr>
        <w:spacing w:after="0" w:line="240" w:lineRule="auto"/>
        <w:ind w:left="360"/>
        <w:rPr>
          <w:rFonts w:eastAsiaTheme="minorEastAsia"/>
          <w:color w:val="000000" w:themeColor="text1"/>
          <w:sz w:val="28"/>
          <w:szCs w:val="28"/>
        </w:rPr>
      </w:pPr>
      <w:r w:rsidRPr="005A2FED">
        <w:rPr>
          <w:rFonts w:eastAsiaTheme="minorEastAsia"/>
          <w:color w:val="000000" w:themeColor="text1"/>
          <w:sz w:val="28"/>
          <w:szCs w:val="28"/>
        </w:rPr>
        <w:t xml:space="preserve">For an applicant, if the Federal awarding agency makes a determination that there are exigent circumstances that prohibit the applicant from receiving a unique entity identifier and completing SAM registration prior to receiving a </w:t>
      </w:r>
      <w:proofErr w:type="gramStart"/>
      <w:r w:rsidRPr="005A2FED">
        <w:rPr>
          <w:rFonts w:eastAsiaTheme="minorEastAsia"/>
          <w:color w:val="000000" w:themeColor="text1"/>
          <w:sz w:val="28"/>
          <w:szCs w:val="28"/>
        </w:rPr>
        <w:t>Federal</w:t>
      </w:r>
      <w:proofErr w:type="gramEnd"/>
      <w:r w:rsidRPr="005A2FED">
        <w:rPr>
          <w:rFonts w:eastAsiaTheme="minorEastAsia"/>
          <w:color w:val="000000" w:themeColor="text1"/>
          <w:sz w:val="28"/>
          <w:szCs w:val="28"/>
        </w:rPr>
        <w:t xml:space="preserve"> award. In these instances, Federal awarding agencies must require the </w:t>
      </w:r>
      <w:r w:rsidRPr="005A2FED">
        <w:rPr>
          <w:rFonts w:eastAsiaTheme="minorEastAsia"/>
          <w:color w:val="000000" w:themeColor="text1"/>
          <w:sz w:val="28"/>
          <w:szCs w:val="28"/>
        </w:rPr>
        <w:lastRenderedPageBreak/>
        <w:t>recipient to obtain a unique entity identifier and complete SAM registration within 30 days of the Federal award date.</w:t>
      </w:r>
    </w:p>
    <w:p w14:paraId="6F277936" w14:textId="77777777" w:rsidR="0009240B" w:rsidRPr="005A2FED" w:rsidRDefault="0009240B" w:rsidP="0009240B">
      <w:pPr>
        <w:pStyle w:val="ListParagraph"/>
        <w:spacing w:after="0" w:line="240" w:lineRule="auto"/>
        <w:ind w:left="360"/>
        <w:rPr>
          <w:rFonts w:eastAsiaTheme="minorEastAsia"/>
          <w:color w:val="000000" w:themeColor="text1"/>
          <w:sz w:val="28"/>
          <w:szCs w:val="28"/>
        </w:rPr>
      </w:pPr>
    </w:p>
    <w:p w14:paraId="5861F631" w14:textId="77777777" w:rsidR="0009240B" w:rsidRPr="005A2FED" w:rsidRDefault="0009240B" w:rsidP="0009240B">
      <w:pPr>
        <w:rPr>
          <w:rFonts w:eastAsiaTheme="minorEastAsia"/>
          <w:color w:val="000000" w:themeColor="text1"/>
          <w:sz w:val="28"/>
          <w:szCs w:val="28"/>
        </w:rPr>
      </w:pPr>
      <w:r w:rsidRPr="005A2FED">
        <w:rPr>
          <w:rFonts w:eastAsiaTheme="minorEastAsia"/>
          <w:color w:val="000000" w:themeColor="text1"/>
          <w:sz w:val="28"/>
          <w:szCs w:val="28"/>
        </w:rPr>
        <w:t>Organizations requesting exemption from UEI or SAM.gov requirements must email the point of contact listed in the NOFO at least two weeks prior to the deadline in the NOFO providing a justification of their request. Approval for a SAM.gov exemption must come from the warranted Grants Officer before the application can be deemed eligible for review.</w:t>
      </w:r>
    </w:p>
    <w:p w14:paraId="0750043F" w14:textId="77777777" w:rsidR="00B8381A" w:rsidRPr="005A2FED" w:rsidRDefault="00B8381A" w:rsidP="00B8381A">
      <w:pPr>
        <w:spacing w:after="0" w:line="240" w:lineRule="auto"/>
        <w:rPr>
          <w:rFonts w:cstheme="minorHAnsi"/>
          <w:sz w:val="28"/>
          <w:szCs w:val="28"/>
        </w:rPr>
      </w:pPr>
    </w:p>
    <w:p w14:paraId="23BF9F1C" w14:textId="77777777" w:rsidR="00B8381A" w:rsidRPr="005A2FED" w:rsidRDefault="00B8381A" w:rsidP="00B8381A">
      <w:pPr>
        <w:spacing w:after="0" w:line="240" w:lineRule="auto"/>
        <w:rPr>
          <w:rFonts w:cstheme="minorHAnsi"/>
          <w:sz w:val="28"/>
          <w:szCs w:val="28"/>
        </w:rPr>
      </w:pPr>
      <w:r w:rsidRPr="005A2FED">
        <w:rPr>
          <w:rFonts w:cstheme="minorHAnsi"/>
          <w:b/>
          <w:bCs/>
          <w:sz w:val="28"/>
          <w:szCs w:val="28"/>
        </w:rPr>
        <w:t xml:space="preserve">Application Content: </w:t>
      </w:r>
      <w:r w:rsidRPr="005A2FED">
        <w:rPr>
          <w:rFonts w:cstheme="minorHAnsi"/>
          <w:sz w:val="28"/>
          <w:szCs w:val="28"/>
        </w:rPr>
        <w:t xml:space="preserve">Applicants must follow the NOFO instructions and conditions contained herein and supply all information required. </w:t>
      </w:r>
      <w:r w:rsidRPr="005A2FED">
        <w:rPr>
          <w:rFonts w:cstheme="minorHAnsi"/>
          <w:b/>
          <w:bCs/>
          <w:sz w:val="28"/>
          <w:szCs w:val="28"/>
        </w:rPr>
        <w:t xml:space="preserve">Failure to furnish all information or comply with stated requirements will result in disqualification from the competition. </w:t>
      </w:r>
      <w:r w:rsidRPr="005A2FED">
        <w:rPr>
          <w:rFonts w:cstheme="minorHAnsi"/>
          <w:sz w:val="28"/>
          <w:szCs w:val="28"/>
        </w:rPr>
        <w:t xml:space="preserve">Applicants must set forth full, accurate, and complete information as required by this NOFO. The penalty for making false statements in proposals to the U.S. government is prescribed on 18 U.S.C.1001. </w:t>
      </w:r>
    </w:p>
    <w:p w14:paraId="0947ADD2" w14:textId="77777777" w:rsidR="00B8381A" w:rsidRPr="005A2FED" w:rsidRDefault="00B8381A" w:rsidP="00B8381A">
      <w:pPr>
        <w:spacing w:after="0" w:line="240" w:lineRule="auto"/>
        <w:rPr>
          <w:rFonts w:cstheme="minorHAnsi"/>
          <w:sz w:val="28"/>
          <w:szCs w:val="28"/>
        </w:rPr>
      </w:pPr>
    </w:p>
    <w:p w14:paraId="1DE4110E" w14:textId="6AB6E4D6" w:rsidR="00B8381A" w:rsidRPr="005A2FED" w:rsidRDefault="00B8381A" w:rsidP="503421CC">
      <w:pPr>
        <w:spacing w:after="0" w:line="240" w:lineRule="auto"/>
        <w:rPr>
          <w:sz w:val="28"/>
          <w:szCs w:val="28"/>
        </w:rPr>
      </w:pPr>
      <w:r w:rsidRPr="0A8FDD03">
        <w:rPr>
          <w:sz w:val="28"/>
          <w:szCs w:val="28"/>
        </w:rPr>
        <w:t xml:space="preserve">The completed submission must consist of the following </w:t>
      </w:r>
      <w:r w:rsidR="003A5CCE">
        <w:rPr>
          <w:sz w:val="28"/>
          <w:szCs w:val="28"/>
        </w:rPr>
        <w:t>five</w:t>
      </w:r>
      <w:r w:rsidR="003A5CCE" w:rsidRPr="0A8FDD03">
        <w:rPr>
          <w:sz w:val="28"/>
          <w:szCs w:val="28"/>
        </w:rPr>
        <w:t xml:space="preserve"> </w:t>
      </w:r>
      <w:r w:rsidRPr="0A8FDD03">
        <w:rPr>
          <w:sz w:val="28"/>
          <w:szCs w:val="28"/>
        </w:rPr>
        <w:t xml:space="preserve">parts: </w:t>
      </w:r>
    </w:p>
    <w:p w14:paraId="516F0FAA" w14:textId="77777777" w:rsidR="00732C2E" w:rsidRPr="005A2FED" w:rsidRDefault="00732C2E" w:rsidP="00B8381A">
      <w:pPr>
        <w:spacing w:after="0" w:line="240" w:lineRule="auto"/>
        <w:rPr>
          <w:rFonts w:cstheme="minorHAnsi"/>
          <w:sz w:val="28"/>
          <w:szCs w:val="28"/>
        </w:rPr>
      </w:pPr>
    </w:p>
    <w:p w14:paraId="2CB8D4D6" w14:textId="77777777" w:rsidR="00B8381A" w:rsidRPr="005A2FED" w:rsidRDefault="00B8381A" w:rsidP="00B8381A">
      <w:pPr>
        <w:spacing w:after="0" w:line="240" w:lineRule="auto"/>
        <w:rPr>
          <w:rFonts w:cstheme="minorHAnsi"/>
          <w:sz w:val="28"/>
          <w:szCs w:val="28"/>
        </w:rPr>
      </w:pPr>
      <w:r w:rsidRPr="005A2FED">
        <w:rPr>
          <w:rFonts w:cstheme="minorHAnsi"/>
          <w:b/>
          <w:bCs/>
          <w:sz w:val="28"/>
          <w:szCs w:val="28"/>
        </w:rPr>
        <w:t xml:space="preserve">Section 1 - Application for Federal Assistance (SF-424): </w:t>
      </w:r>
    </w:p>
    <w:p w14:paraId="5EF1073A" w14:textId="00DA87E8" w:rsidR="00732C2E" w:rsidRPr="005A2FED" w:rsidRDefault="00B8381A" w:rsidP="00B8381A">
      <w:pPr>
        <w:spacing w:after="0" w:line="240" w:lineRule="auto"/>
        <w:rPr>
          <w:rFonts w:cstheme="minorHAnsi"/>
          <w:sz w:val="28"/>
          <w:szCs w:val="28"/>
        </w:rPr>
      </w:pPr>
      <w:r w:rsidRPr="005A2FED">
        <w:rPr>
          <w:rFonts w:cstheme="minorHAnsi"/>
          <w:sz w:val="28"/>
          <w:szCs w:val="28"/>
        </w:rPr>
        <w:t xml:space="preserve">This form </w:t>
      </w:r>
      <w:r w:rsidR="00D74D1C" w:rsidRPr="005A2FED">
        <w:rPr>
          <w:rFonts w:cstheme="minorHAnsi"/>
          <w:sz w:val="28"/>
          <w:szCs w:val="28"/>
        </w:rPr>
        <w:t xml:space="preserve">is completed in the </w:t>
      </w:r>
      <w:proofErr w:type="spellStart"/>
      <w:r w:rsidR="00A43CA2">
        <w:rPr>
          <w:rFonts w:cstheme="minorHAnsi"/>
          <w:sz w:val="28"/>
          <w:szCs w:val="28"/>
        </w:rPr>
        <w:t>MyGrants</w:t>
      </w:r>
      <w:proofErr w:type="spellEnd"/>
      <w:r w:rsidR="00D74D1C" w:rsidRPr="005A2FED">
        <w:rPr>
          <w:rFonts w:cstheme="minorHAnsi"/>
          <w:sz w:val="28"/>
          <w:szCs w:val="28"/>
        </w:rPr>
        <w:t xml:space="preserve"> portal. Completion instructions </w:t>
      </w:r>
      <w:r w:rsidRPr="005A2FED">
        <w:rPr>
          <w:rFonts w:cstheme="minorHAnsi"/>
          <w:sz w:val="28"/>
          <w:szCs w:val="28"/>
        </w:rPr>
        <w:t xml:space="preserve">can be found on-line at: </w:t>
      </w:r>
      <w:r w:rsidR="00A43CA2" w:rsidRPr="00E3490E">
        <w:rPr>
          <w:rFonts w:cstheme="minorHAnsi"/>
          <w:sz w:val="28"/>
          <w:szCs w:val="28"/>
        </w:rPr>
        <w:t>https://www.grants.gov/forms/forms-repository/sf-424-family</w:t>
      </w:r>
      <w:r w:rsidR="00A43CA2">
        <w:rPr>
          <w:rFonts w:cstheme="minorHAnsi"/>
          <w:sz w:val="28"/>
          <w:szCs w:val="28"/>
        </w:rPr>
        <w:t>.</w:t>
      </w:r>
      <w:r w:rsidRPr="005A2FED">
        <w:rPr>
          <w:rFonts w:cstheme="minorHAnsi"/>
          <w:sz w:val="28"/>
          <w:szCs w:val="28"/>
        </w:rPr>
        <w:t xml:space="preserve"> </w:t>
      </w:r>
    </w:p>
    <w:p w14:paraId="0727D4E0" w14:textId="77777777" w:rsidR="00732C2E" w:rsidRPr="005A2FED" w:rsidRDefault="00732C2E" w:rsidP="00B8381A">
      <w:pPr>
        <w:spacing w:after="0" w:line="240" w:lineRule="auto"/>
        <w:rPr>
          <w:rFonts w:cstheme="minorHAnsi"/>
          <w:sz w:val="28"/>
          <w:szCs w:val="28"/>
        </w:rPr>
      </w:pPr>
    </w:p>
    <w:p w14:paraId="1E1E5A89" w14:textId="789A1375" w:rsidR="00B8381A" w:rsidRPr="005A2FED" w:rsidRDefault="00B8381A" w:rsidP="00B8381A">
      <w:pPr>
        <w:spacing w:after="0" w:line="240" w:lineRule="auto"/>
        <w:rPr>
          <w:rFonts w:cstheme="minorHAnsi"/>
          <w:sz w:val="28"/>
          <w:szCs w:val="28"/>
        </w:rPr>
      </w:pPr>
      <w:r w:rsidRPr="005A2FED">
        <w:rPr>
          <w:rFonts w:cstheme="minorHAnsi"/>
          <w:b/>
          <w:bCs/>
          <w:sz w:val="28"/>
          <w:szCs w:val="28"/>
        </w:rPr>
        <w:t xml:space="preserve">Section </w:t>
      </w:r>
      <w:r w:rsidR="002D7C0F" w:rsidRPr="005A2FED">
        <w:rPr>
          <w:rFonts w:cstheme="minorHAnsi"/>
          <w:b/>
          <w:bCs/>
          <w:sz w:val="28"/>
          <w:szCs w:val="28"/>
        </w:rPr>
        <w:t>2</w:t>
      </w:r>
      <w:r w:rsidRPr="005A2FED">
        <w:rPr>
          <w:rFonts w:cstheme="minorHAnsi"/>
          <w:b/>
          <w:bCs/>
          <w:sz w:val="28"/>
          <w:szCs w:val="28"/>
        </w:rPr>
        <w:t xml:space="preserve"> – Project Proposal(s): </w:t>
      </w:r>
    </w:p>
    <w:p w14:paraId="0D84065A" w14:textId="049AF58F" w:rsidR="00B8381A" w:rsidRDefault="00B8381A" w:rsidP="00B8381A">
      <w:pPr>
        <w:spacing w:after="0" w:line="240" w:lineRule="auto"/>
        <w:rPr>
          <w:rFonts w:cstheme="minorHAnsi"/>
          <w:sz w:val="28"/>
          <w:szCs w:val="28"/>
        </w:rPr>
      </w:pPr>
      <w:r w:rsidRPr="005A2FED">
        <w:rPr>
          <w:rFonts w:cstheme="minorHAnsi"/>
          <w:sz w:val="28"/>
          <w:szCs w:val="28"/>
        </w:rPr>
        <w:t>Using the provided template, the applicant must provide a completed project proposal</w:t>
      </w:r>
      <w:r w:rsidR="00A43CA2">
        <w:rPr>
          <w:rFonts w:cstheme="minorHAnsi"/>
          <w:sz w:val="28"/>
          <w:szCs w:val="28"/>
        </w:rPr>
        <w:t xml:space="preserve"> no longer than 10 pages</w:t>
      </w:r>
      <w:r w:rsidRPr="005A2FED">
        <w:rPr>
          <w:rFonts w:cstheme="minorHAnsi"/>
          <w:sz w:val="28"/>
          <w:szCs w:val="28"/>
        </w:rPr>
        <w:t xml:space="preserve">. </w:t>
      </w:r>
      <w:r w:rsidR="00A43CA2">
        <w:rPr>
          <w:rFonts w:cstheme="minorHAnsi"/>
          <w:sz w:val="28"/>
          <w:szCs w:val="28"/>
        </w:rPr>
        <w:t xml:space="preserve">A recommended breakdown of pages is listed below. </w:t>
      </w:r>
      <w:r w:rsidRPr="005A2FED">
        <w:rPr>
          <w:rFonts w:cstheme="minorHAnsi"/>
          <w:sz w:val="28"/>
          <w:szCs w:val="28"/>
        </w:rPr>
        <w:t>The proposal form must be completed in its entirety and clearly specify the proposed scope, deliverables, and timeline</w:t>
      </w:r>
      <w:r w:rsidR="000D27A8" w:rsidRPr="005A2FED">
        <w:rPr>
          <w:rFonts w:cstheme="minorHAnsi"/>
          <w:sz w:val="28"/>
          <w:szCs w:val="28"/>
        </w:rPr>
        <w:t xml:space="preserve">. </w:t>
      </w:r>
      <w:r w:rsidRPr="005A2FED">
        <w:rPr>
          <w:rFonts w:cstheme="minorHAnsi"/>
          <w:sz w:val="28"/>
          <w:szCs w:val="28"/>
        </w:rPr>
        <w:t>Applicants must specify a point of contact for each project that is proposed.</w:t>
      </w:r>
    </w:p>
    <w:p w14:paraId="34A3FFEF" w14:textId="77777777" w:rsidR="00A43CA2" w:rsidRDefault="00A43CA2" w:rsidP="00B8381A">
      <w:pPr>
        <w:spacing w:after="0" w:line="240" w:lineRule="auto"/>
        <w:rPr>
          <w:rFonts w:cstheme="minorHAnsi"/>
          <w:sz w:val="28"/>
          <w:szCs w:val="28"/>
        </w:rPr>
      </w:pPr>
    </w:p>
    <w:tbl>
      <w:tblPr>
        <w:tblW w:w="0" w:type="auto"/>
        <w:tblInd w:w="120" w:type="dxa"/>
        <w:tblLayout w:type="fixed"/>
        <w:tblCellMar>
          <w:left w:w="0" w:type="dxa"/>
          <w:right w:w="0" w:type="dxa"/>
        </w:tblCellMar>
        <w:tblLook w:val="01E0" w:firstRow="1" w:lastRow="1" w:firstColumn="1" w:lastColumn="1" w:noHBand="0" w:noVBand="0"/>
      </w:tblPr>
      <w:tblGrid>
        <w:gridCol w:w="4191"/>
        <w:gridCol w:w="4900"/>
      </w:tblGrid>
      <w:tr w:rsidR="00A43CA2" w:rsidRPr="00E623DF" w14:paraId="2D9E8487" w14:textId="77777777" w:rsidTr="000B68D4">
        <w:trPr>
          <w:trHeight w:hRule="exact" w:val="439"/>
        </w:trPr>
        <w:tc>
          <w:tcPr>
            <w:tcW w:w="9091" w:type="dxa"/>
            <w:gridSpan w:val="2"/>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000000" w:themeFill="text1"/>
          </w:tcPr>
          <w:p w14:paraId="47A55AF0" w14:textId="77777777" w:rsidR="00A43CA2" w:rsidRPr="00E623DF" w:rsidRDefault="00A43CA2" w:rsidP="000B68D4">
            <w:pPr>
              <w:pStyle w:val="TableParagraph"/>
              <w:spacing w:before="59"/>
              <w:ind w:left="2567"/>
              <w:rPr>
                <w:rFonts w:eastAsia="Times New Roman" w:cs="Times New Roman"/>
              </w:rPr>
            </w:pPr>
            <w:r>
              <w:rPr>
                <w:rFonts w:cs="Times New Roman"/>
                <w:color w:val="FFFFFF"/>
                <w:spacing w:val="-1"/>
              </w:rPr>
              <w:t>Project Proposal</w:t>
            </w:r>
          </w:p>
        </w:tc>
      </w:tr>
      <w:tr w:rsidR="00A43CA2" w:rsidRPr="00E623DF" w14:paraId="255E86CB" w14:textId="77777777" w:rsidTr="000B68D4">
        <w:trPr>
          <w:trHeight w:hRule="exact" w:val="434"/>
        </w:trPr>
        <w:tc>
          <w:tcPr>
            <w:tcW w:w="419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54EF2A1" w14:textId="77777777" w:rsidR="00A43CA2" w:rsidRPr="00E623DF" w:rsidRDefault="00A43CA2" w:rsidP="000B68D4">
            <w:pPr>
              <w:pStyle w:val="TableParagraph"/>
              <w:spacing w:before="63"/>
              <w:ind w:left="107"/>
              <w:rPr>
                <w:rFonts w:eastAsia="Times New Roman" w:cs="Times New Roman"/>
              </w:rPr>
            </w:pPr>
            <w:r w:rsidRPr="00E623DF">
              <w:rPr>
                <w:rFonts w:cs="Times New Roman"/>
                <w:spacing w:val="-1"/>
              </w:rPr>
              <w:t>Cover Page</w:t>
            </w:r>
          </w:p>
        </w:tc>
        <w:tc>
          <w:tcPr>
            <w:tcW w:w="490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0BEDE2F" w14:textId="77777777" w:rsidR="00A43CA2" w:rsidRPr="00E623DF" w:rsidRDefault="00A43CA2" w:rsidP="000B68D4">
            <w:pPr>
              <w:pStyle w:val="TableParagraph"/>
              <w:spacing w:before="63"/>
              <w:ind w:left="106"/>
              <w:rPr>
                <w:rFonts w:eastAsia="Times New Roman" w:cs="Times New Roman"/>
              </w:rPr>
            </w:pPr>
            <w:r w:rsidRPr="00E623DF">
              <w:rPr>
                <w:rFonts w:cs="Times New Roman"/>
              </w:rPr>
              <w:t xml:space="preserve">not </w:t>
            </w:r>
            <w:r w:rsidRPr="00E623DF">
              <w:rPr>
                <w:rFonts w:cs="Times New Roman"/>
                <w:spacing w:val="-1"/>
              </w:rPr>
              <w:t>counted</w:t>
            </w:r>
            <w:r w:rsidRPr="00E623DF">
              <w:rPr>
                <w:rFonts w:cs="Times New Roman"/>
              </w:rPr>
              <w:t xml:space="preserve"> in </w:t>
            </w:r>
            <w:r w:rsidRPr="00E623DF">
              <w:rPr>
                <w:rFonts w:cs="Times New Roman"/>
                <w:spacing w:val="-1"/>
              </w:rPr>
              <w:t xml:space="preserve">page </w:t>
            </w:r>
            <w:r w:rsidRPr="00E623DF">
              <w:rPr>
                <w:rFonts w:cs="Times New Roman"/>
              </w:rPr>
              <w:t>limit</w:t>
            </w:r>
          </w:p>
        </w:tc>
      </w:tr>
      <w:tr w:rsidR="00A43CA2" w:rsidRPr="00E623DF" w14:paraId="2F058705" w14:textId="77777777" w:rsidTr="000B68D4">
        <w:trPr>
          <w:trHeight w:hRule="exact" w:val="434"/>
        </w:trPr>
        <w:tc>
          <w:tcPr>
            <w:tcW w:w="419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665EBCB" w14:textId="77777777" w:rsidR="00A43CA2" w:rsidRPr="00E623DF" w:rsidRDefault="00A43CA2" w:rsidP="000B68D4">
            <w:pPr>
              <w:pStyle w:val="TableParagraph"/>
              <w:spacing w:before="63"/>
              <w:ind w:left="107"/>
              <w:rPr>
                <w:rFonts w:eastAsia="Times New Roman" w:cs="Times New Roman"/>
              </w:rPr>
            </w:pPr>
            <w:r w:rsidRPr="00E623DF">
              <w:rPr>
                <w:rFonts w:cs="Times New Roman"/>
                <w:spacing w:val="-1"/>
              </w:rPr>
              <w:t xml:space="preserve">Table </w:t>
            </w:r>
            <w:r w:rsidRPr="00E623DF">
              <w:rPr>
                <w:rFonts w:cs="Times New Roman"/>
              </w:rPr>
              <w:t>of</w:t>
            </w:r>
            <w:r w:rsidRPr="00E623DF">
              <w:rPr>
                <w:rFonts w:cs="Times New Roman"/>
                <w:spacing w:val="-1"/>
              </w:rPr>
              <w:t xml:space="preserve"> Contents</w:t>
            </w:r>
          </w:p>
        </w:tc>
        <w:tc>
          <w:tcPr>
            <w:tcW w:w="490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F13A09C" w14:textId="77777777" w:rsidR="00A43CA2" w:rsidRPr="00E623DF" w:rsidRDefault="00A43CA2" w:rsidP="000B68D4">
            <w:pPr>
              <w:pStyle w:val="TableParagraph"/>
              <w:spacing w:before="63"/>
              <w:ind w:left="106"/>
              <w:rPr>
                <w:rFonts w:eastAsia="Times New Roman" w:cs="Times New Roman"/>
              </w:rPr>
            </w:pPr>
            <w:r w:rsidRPr="00E623DF">
              <w:rPr>
                <w:rFonts w:cs="Times New Roman"/>
              </w:rPr>
              <w:t xml:space="preserve">not </w:t>
            </w:r>
            <w:r w:rsidRPr="00E623DF">
              <w:rPr>
                <w:rFonts w:cs="Times New Roman"/>
                <w:spacing w:val="-1"/>
              </w:rPr>
              <w:t>counted</w:t>
            </w:r>
            <w:r w:rsidRPr="00E623DF">
              <w:rPr>
                <w:rFonts w:cs="Times New Roman"/>
              </w:rPr>
              <w:t xml:space="preserve"> in </w:t>
            </w:r>
            <w:r w:rsidRPr="00E623DF">
              <w:rPr>
                <w:rFonts w:cs="Times New Roman"/>
                <w:spacing w:val="-1"/>
              </w:rPr>
              <w:t xml:space="preserve">page </w:t>
            </w:r>
            <w:r w:rsidRPr="00E623DF">
              <w:rPr>
                <w:rFonts w:cs="Times New Roman"/>
              </w:rPr>
              <w:t>limit</w:t>
            </w:r>
          </w:p>
        </w:tc>
      </w:tr>
      <w:tr w:rsidR="00A43CA2" w:rsidRPr="00E623DF" w14:paraId="434FDA7F" w14:textId="77777777" w:rsidTr="000B68D4">
        <w:trPr>
          <w:trHeight w:hRule="exact" w:val="434"/>
        </w:trPr>
        <w:tc>
          <w:tcPr>
            <w:tcW w:w="419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2199885" w14:textId="77777777" w:rsidR="00A43CA2" w:rsidRPr="00E623DF" w:rsidRDefault="00A43CA2" w:rsidP="000B68D4">
            <w:pPr>
              <w:pStyle w:val="TableParagraph"/>
              <w:spacing w:before="63"/>
              <w:ind w:left="107"/>
              <w:rPr>
                <w:rFonts w:cs="Times New Roman"/>
                <w:spacing w:val="-1"/>
              </w:rPr>
            </w:pPr>
            <w:r>
              <w:rPr>
                <w:rFonts w:cs="Times New Roman"/>
                <w:spacing w:val="-1"/>
              </w:rPr>
              <w:t>Project Proposal</w:t>
            </w:r>
          </w:p>
        </w:tc>
        <w:tc>
          <w:tcPr>
            <w:tcW w:w="490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AFCE7A8" w14:textId="01E9F0E7" w:rsidR="00A43CA2" w:rsidRPr="00E623DF" w:rsidRDefault="00A43CA2" w:rsidP="000B68D4">
            <w:pPr>
              <w:pStyle w:val="TableParagraph"/>
              <w:spacing w:before="63"/>
              <w:ind w:left="106"/>
              <w:rPr>
                <w:rFonts w:cs="Times New Roman"/>
              </w:rPr>
            </w:pPr>
            <w:r>
              <w:rPr>
                <w:rFonts w:cs="Times New Roman"/>
              </w:rPr>
              <w:t>7</w:t>
            </w:r>
            <w:r w:rsidR="00D203F9">
              <w:rPr>
                <w:rFonts w:cs="Times New Roman"/>
              </w:rPr>
              <w:t xml:space="preserve">-8 </w:t>
            </w:r>
            <w:r>
              <w:rPr>
                <w:rFonts w:cs="Times New Roman"/>
              </w:rPr>
              <w:t xml:space="preserve">pages </w:t>
            </w:r>
          </w:p>
        </w:tc>
      </w:tr>
      <w:tr w:rsidR="00A43CA2" w:rsidRPr="00E623DF" w14:paraId="23EF6A21" w14:textId="77777777" w:rsidTr="000B68D4">
        <w:trPr>
          <w:trHeight w:hRule="exact" w:val="350"/>
        </w:trPr>
        <w:tc>
          <w:tcPr>
            <w:tcW w:w="419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97E0909" w14:textId="77777777" w:rsidR="00A43CA2" w:rsidRPr="00E623DF" w:rsidRDefault="00A43CA2" w:rsidP="000B68D4">
            <w:pPr>
              <w:pStyle w:val="TableParagraph"/>
              <w:spacing w:before="63"/>
              <w:ind w:left="107"/>
              <w:rPr>
                <w:rFonts w:cs="Times New Roman"/>
                <w:spacing w:val="-1"/>
              </w:rPr>
            </w:pPr>
            <w:r>
              <w:rPr>
                <w:rFonts w:cs="Times New Roman"/>
                <w:spacing w:val="-1"/>
              </w:rPr>
              <w:t>Organizational Capability</w:t>
            </w:r>
          </w:p>
        </w:tc>
        <w:tc>
          <w:tcPr>
            <w:tcW w:w="490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32D8260" w14:textId="374AD26B" w:rsidR="00A43CA2" w:rsidRPr="00E623DF" w:rsidRDefault="00D203F9" w:rsidP="000B68D4">
            <w:pPr>
              <w:pStyle w:val="TableParagraph"/>
              <w:spacing w:before="63"/>
              <w:ind w:left="106"/>
              <w:rPr>
                <w:rFonts w:cs="Times New Roman"/>
              </w:rPr>
            </w:pPr>
            <w:r>
              <w:rPr>
                <w:rFonts w:cs="Times New Roman"/>
              </w:rPr>
              <w:t xml:space="preserve">1-2 </w:t>
            </w:r>
            <w:r w:rsidR="00A43CA2" w:rsidRPr="706AB200">
              <w:rPr>
                <w:rFonts w:cs="Times New Roman"/>
              </w:rPr>
              <w:t>page</w:t>
            </w:r>
            <w:r w:rsidR="00A43CA2">
              <w:rPr>
                <w:rFonts w:cs="Times New Roman"/>
              </w:rPr>
              <w:t>s</w:t>
            </w:r>
            <w:r w:rsidR="00A43CA2" w:rsidRPr="706AB200">
              <w:rPr>
                <w:rFonts w:cs="Times New Roman"/>
              </w:rPr>
              <w:t xml:space="preserve"> </w:t>
            </w:r>
          </w:p>
        </w:tc>
      </w:tr>
      <w:tr w:rsidR="00A43CA2" w:rsidRPr="00E623DF" w14:paraId="6159E31C" w14:textId="77777777" w:rsidTr="000B68D4">
        <w:trPr>
          <w:trHeight w:hRule="exact" w:val="467"/>
        </w:trPr>
        <w:tc>
          <w:tcPr>
            <w:tcW w:w="419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2C731E1" w14:textId="77777777" w:rsidR="00A43CA2" w:rsidRPr="00E623DF" w:rsidRDefault="00A43CA2" w:rsidP="000B68D4">
            <w:pPr>
              <w:pStyle w:val="TableParagraph"/>
              <w:spacing w:before="63"/>
              <w:ind w:left="107"/>
              <w:rPr>
                <w:rFonts w:cs="Times New Roman"/>
                <w:spacing w:val="-1"/>
              </w:rPr>
            </w:pPr>
            <w:r w:rsidRPr="00E623DF">
              <w:rPr>
                <w:rFonts w:cs="Times New Roman"/>
                <w:spacing w:val="-1"/>
              </w:rPr>
              <w:t xml:space="preserve">Past Performance </w:t>
            </w:r>
            <w:r>
              <w:rPr>
                <w:rFonts w:cs="Times New Roman"/>
                <w:spacing w:val="-1"/>
              </w:rPr>
              <w:t>Information</w:t>
            </w:r>
          </w:p>
        </w:tc>
        <w:tc>
          <w:tcPr>
            <w:tcW w:w="490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ED15FEE" w14:textId="088822F8" w:rsidR="00A43CA2" w:rsidRPr="00E623DF" w:rsidRDefault="00A43CA2" w:rsidP="000B68D4">
            <w:pPr>
              <w:autoSpaceDE w:val="0"/>
              <w:autoSpaceDN w:val="0"/>
              <w:adjustRightInd w:val="0"/>
              <w:rPr>
                <w:rFonts w:cs="Times New Roman"/>
              </w:rPr>
            </w:pPr>
            <w:r>
              <w:rPr>
                <w:rFonts w:ascii="Calibri" w:hAnsi="Calibri" w:cs="Calibri"/>
              </w:rPr>
              <w:t xml:space="preserve">  1</w:t>
            </w:r>
            <w:r w:rsidR="00D203F9">
              <w:rPr>
                <w:rFonts w:ascii="Calibri" w:hAnsi="Calibri" w:cs="Calibri"/>
              </w:rPr>
              <w:t xml:space="preserve"> </w:t>
            </w:r>
            <w:r w:rsidRPr="706AB200">
              <w:rPr>
                <w:rFonts w:ascii="Calibri" w:hAnsi="Calibri" w:cs="Calibri"/>
              </w:rPr>
              <w:t>page</w:t>
            </w:r>
          </w:p>
        </w:tc>
      </w:tr>
    </w:tbl>
    <w:p w14:paraId="1CF4503D" w14:textId="77777777" w:rsidR="00732C2E" w:rsidRPr="005A2FED" w:rsidRDefault="00732C2E" w:rsidP="00B8381A">
      <w:pPr>
        <w:spacing w:after="0" w:line="240" w:lineRule="auto"/>
        <w:rPr>
          <w:rFonts w:cstheme="minorHAnsi"/>
          <w:sz w:val="28"/>
          <w:szCs w:val="28"/>
        </w:rPr>
      </w:pPr>
    </w:p>
    <w:p w14:paraId="63B6E7B5" w14:textId="49E96717" w:rsidR="00B8381A" w:rsidRPr="005A2FED" w:rsidRDefault="00B8381A" w:rsidP="00B8381A">
      <w:pPr>
        <w:spacing w:after="0" w:line="240" w:lineRule="auto"/>
        <w:rPr>
          <w:rFonts w:cstheme="minorHAnsi"/>
          <w:sz w:val="28"/>
          <w:szCs w:val="28"/>
        </w:rPr>
      </w:pPr>
      <w:r w:rsidRPr="005A2FED">
        <w:rPr>
          <w:rFonts w:cstheme="minorHAnsi"/>
          <w:b/>
          <w:bCs/>
          <w:sz w:val="28"/>
          <w:szCs w:val="28"/>
        </w:rPr>
        <w:t xml:space="preserve">Section </w:t>
      </w:r>
      <w:r w:rsidR="002D7C0F" w:rsidRPr="005A2FED">
        <w:rPr>
          <w:rFonts w:cstheme="minorHAnsi"/>
          <w:b/>
          <w:bCs/>
          <w:sz w:val="28"/>
          <w:szCs w:val="28"/>
        </w:rPr>
        <w:t>3</w:t>
      </w:r>
      <w:r w:rsidRPr="005A2FED">
        <w:rPr>
          <w:rFonts w:cstheme="minorHAnsi"/>
          <w:b/>
          <w:bCs/>
          <w:sz w:val="28"/>
          <w:szCs w:val="28"/>
        </w:rPr>
        <w:t xml:space="preserve"> - Budget</w:t>
      </w:r>
      <w:r w:rsidRPr="005A2FED">
        <w:rPr>
          <w:rFonts w:cstheme="minorHAnsi"/>
          <w:b/>
          <w:sz w:val="28"/>
          <w:szCs w:val="28"/>
        </w:rPr>
        <w:t>:</w:t>
      </w:r>
      <w:r w:rsidRPr="005A2FED">
        <w:rPr>
          <w:rFonts w:cstheme="minorHAnsi"/>
          <w:sz w:val="28"/>
          <w:szCs w:val="28"/>
        </w:rPr>
        <w:t xml:space="preserve"> </w:t>
      </w:r>
    </w:p>
    <w:p w14:paraId="7AE409C1" w14:textId="24B15F15" w:rsidR="00732C2E" w:rsidRPr="005A2FED" w:rsidRDefault="00B8381A" w:rsidP="00732C2E">
      <w:pPr>
        <w:spacing w:after="0" w:line="240" w:lineRule="auto"/>
        <w:rPr>
          <w:rFonts w:cstheme="minorHAnsi"/>
          <w:sz w:val="28"/>
          <w:szCs w:val="28"/>
        </w:rPr>
      </w:pPr>
      <w:r w:rsidRPr="005A2FED">
        <w:rPr>
          <w:rFonts w:cstheme="minorHAnsi"/>
          <w:sz w:val="28"/>
          <w:szCs w:val="28"/>
        </w:rPr>
        <w:t xml:space="preserve">Applicants must provide a </w:t>
      </w:r>
      <w:r w:rsidR="00723841" w:rsidRPr="005A2FED">
        <w:rPr>
          <w:rFonts w:cstheme="minorHAnsi"/>
          <w:sz w:val="28"/>
          <w:szCs w:val="28"/>
        </w:rPr>
        <w:t xml:space="preserve">detailed </w:t>
      </w:r>
      <w:r w:rsidRPr="005A2FED">
        <w:rPr>
          <w:rFonts w:cstheme="minorHAnsi"/>
          <w:sz w:val="28"/>
          <w:szCs w:val="28"/>
        </w:rPr>
        <w:t>budget for each project. The budget must identify the total amount of funding requested, with a breakdown of amounts to be spent in t</w:t>
      </w:r>
      <w:r w:rsidR="00732C2E" w:rsidRPr="005A2FED">
        <w:rPr>
          <w:rFonts w:cstheme="minorHAnsi"/>
          <w:sz w:val="28"/>
          <w:szCs w:val="28"/>
        </w:rPr>
        <w:t>he following budget categories:</w:t>
      </w:r>
    </w:p>
    <w:p w14:paraId="6F2435D2" w14:textId="2D883E1C" w:rsidR="00723841" w:rsidRPr="005A2FED" w:rsidRDefault="00B8381A" w:rsidP="223080A6">
      <w:pPr>
        <w:pStyle w:val="ListParagraph"/>
        <w:numPr>
          <w:ilvl w:val="0"/>
          <w:numId w:val="15"/>
        </w:numPr>
        <w:spacing w:after="0" w:line="240" w:lineRule="auto"/>
        <w:rPr>
          <w:sz w:val="28"/>
          <w:szCs w:val="28"/>
        </w:rPr>
      </w:pPr>
      <w:proofErr w:type="gramStart"/>
      <w:r w:rsidRPr="0A8FDD03">
        <w:rPr>
          <w:sz w:val="28"/>
          <w:szCs w:val="28"/>
        </w:rPr>
        <w:t>Personnel</w:t>
      </w:r>
      <w:r w:rsidR="74B98B55" w:rsidRPr="0A8FDD03">
        <w:rPr>
          <w:sz w:val="28"/>
          <w:szCs w:val="28"/>
        </w:rPr>
        <w:t>;</w:t>
      </w:r>
      <w:proofErr w:type="gramEnd"/>
    </w:p>
    <w:p w14:paraId="19572CBF" w14:textId="5D374085" w:rsidR="00732C2E" w:rsidRPr="005A2FED" w:rsidRDefault="00723841" w:rsidP="00732C2E">
      <w:pPr>
        <w:pStyle w:val="ListParagraph"/>
        <w:numPr>
          <w:ilvl w:val="0"/>
          <w:numId w:val="15"/>
        </w:numPr>
        <w:spacing w:after="0" w:line="240" w:lineRule="auto"/>
        <w:rPr>
          <w:rFonts w:cstheme="minorHAnsi"/>
          <w:sz w:val="28"/>
          <w:szCs w:val="28"/>
        </w:rPr>
      </w:pPr>
      <w:r w:rsidRPr="005A2FED">
        <w:rPr>
          <w:rFonts w:cstheme="minorHAnsi"/>
          <w:sz w:val="28"/>
          <w:szCs w:val="28"/>
        </w:rPr>
        <w:t>F</w:t>
      </w:r>
      <w:r w:rsidR="00B8381A" w:rsidRPr="005A2FED">
        <w:rPr>
          <w:rFonts w:cstheme="minorHAnsi"/>
          <w:sz w:val="28"/>
          <w:szCs w:val="28"/>
        </w:rPr>
        <w:t xml:space="preserve">ringe </w:t>
      </w:r>
      <w:proofErr w:type="gramStart"/>
      <w:r w:rsidR="00B8381A" w:rsidRPr="005A2FED">
        <w:rPr>
          <w:rFonts w:cstheme="minorHAnsi"/>
          <w:sz w:val="28"/>
          <w:szCs w:val="28"/>
        </w:rPr>
        <w:t>benefits;</w:t>
      </w:r>
      <w:proofErr w:type="gramEnd"/>
    </w:p>
    <w:p w14:paraId="405C6A23" w14:textId="77777777" w:rsidR="00732C2E" w:rsidRPr="005A2FED" w:rsidRDefault="00B8381A" w:rsidP="00732C2E">
      <w:pPr>
        <w:pStyle w:val="ListParagraph"/>
        <w:numPr>
          <w:ilvl w:val="0"/>
          <w:numId w:val="15"/>
        </w:numPr>
        <w:spacing w:after="0" w:line="240" w:lineRule="auto"/>
        <w:rPr>
          <w:rFonts w:cstheme="minorHAnsi"/>
          <w:sz w:val="28"/>
          <w:szCs w:val="28"/>
        </w:rPr>
      </w:pPr>
      <w:proofErr w:type="gramStart"/>
      <w:r w:rsidRPr="005A2FED">
        <w:rPr>
          <w:rFonts w:cstheme="minorHAnsi"/>
          <w:sz w:val="28"/>
          <w:szCs w:val="28"/>
        </w:rPr>
        <w:t>Travel;</w:t>
      </w:r>
      <w:proofErr w:type="gramEnd"/>
    </w:p>
    <w:p w14:paraId="6D3C520E" w14:textId="4932DD8E" w:rsidR="00723841" w:rsidRPr="005A2FED" w:rsidRDefault="00B8381A" w:rsidP="223080A6">
      <w:pPr>
        <w:pStyle w:val="ListParagraph"/>
        <w:numPr>
          <w:ilvl w:val="0"/>
          <w:numId w:val="15"/>
        </w:numPr>
        <w:spacing w:after="0" w:line="240" w:lineRule="auto"/>
        <w:rPr>
          <w:sz w:val="28"/>
          <w:szCs w:val="28"/>
        </w:rPr>
      </w:pPr>
      <w:proofErr w:type="gramStart"/>
      <w:r w:rsidRPr="0A8FDD03">
        <w:rPr>
          <w:sz w:val="28"/>
          <w:szCs w:val="28"/>
        </w:rPr>
        <w:t>Equipment</w:t>
      </w:r>
      <w:r w:rsidR="74B98B55" w:rsidRPr="0A8FDD03">
        <w:rPr>
          <w:sz w:val="28"/>
          <w:szCs w:val="28"/>
        </w:rPr>
        <w:t>;</w:t>
      </w:r>
      <w:proofErr w:type="gramEnd"/>
    </w:p>
    <w:p w14:paraId="346096E2" w14:textId="2BB30C81" w:rsidR="00732C2E" w:rsidRPr="005A2FED" w:rsidRDefault="00723841" w:rsidP="00732C2E">
      <w:pPr>
        <w:pStyle w:val="ListParagraph"/>
        <w:numPr>
          <w:ilvl w:val="0"/>
          <w:numId w:val="15"/>
        </w:numPr>
        <w:spacing w:after="0" w:line="240" w:lineRule="auto"/>
        <w:rPr>
          <w:rFonts w:cstheme="minorHAnsi"/>
          <w:sz w:val="28"/>
          <w:szCs w:val="28"/>
        </w:rPr>
      </w:pPr>
      <w:proofErr w:type="gramStart"/>
      <w:r w:rsidRPr="005A2FED">
        <w:rPr>
          <w:rFonts w:cstheme="minorHAnsi"/>
          <w:sz w:val="28"/>
          <w:szCs w:val="28"/>
        </w:rPr>
        <w:t>S</w:t>
      </w:r>
      <w:r w:rsidR="00B8381A" w:rsidRPr="005A2FED">
        <w:rPr>
          <w:rFonts w:cstheme="minorHAnsi"/>
          <w:sz w:val="28"/>
          <w:szCs w:val="28"/>
        </w:rPr>
        <w:t>upplies;</w:t>
      </w:r>
      <w:proofErr w:type="gramEnd"/>
    </w:p>
    <w:p w14:paraId="78893197" w14:textId="77777777" w:rsidR="00732C2E" w:rsidRPr="005A2FED" w:rsidRDefault="00B8381A" w:rsidP="00732C2E">
      <w:pPr>
        <w:pStyle w:val="ListParagraph"/>
        <w:numPr>
          <w:ilvl w:val="0"/>
          <w:numId w:val="15"/>
        </w:numPr>
        <w:spacing w:after="0" w:line="240" w:lineRule="auto"/>
        <w:rPr>
          <w:rFonts w:cstheme="minorHAnsi"/>
          <w:sz w:val="28"/>
          <w:szCs w:val="28"/>
        </w:rPr>
      </w:pPr>
      <w:r w:rsidRPr="005A2FED">
        <w:rPr>
          <w:rFonts w:cstheme="minorHAnsi"/>
          <w:sz w:val="28"/>
          <w:szCs w:val="28"/>
        </w:rPr>
        <w:t xml:space="preserve">Contractual </w:t>
      </w:r>
      <w:proofErr w:type="gramStart"/>
      <w:r w:rsidRPr="005A2FED">
        <w:rPr>
          <w:rFonts w:cstheme="minorHAnsi"/>
          <w:sz w:val="28"/>
          <w:szCs w:val="28"/>
        </w:rPr>
        <w:t>services;</w:t>
      </w:r>
      <w:proofErr w:type="gramEnd"/>
    </w:p>
    <w:p w14:paraId="424077B9" w14:textId="77777777" w:rsidR="00732C2E" w:rsidRPr="005A2FED" w:rsidRDefault="00B8381A" w:rsidP="00732C2E">
      <w:pPr>
        <w:pStyle w:val="ListParagraph"/>
        <w:numPr>
          <w:ilvl w:val="0"/>
          <w:numId w:val="15"/>
        </w:numPr>
        <w:spacing w:after="0" w:line="240" w:lineRule="auto"/>
        <w:rPr>
          <w:rFonts w:cstheme="minorHAnsi"/>
          <w:sz w:val="28"/>
          <w:szCs w:val="28"/>
        </w:rPr>
      </w:pPr>
      <w:proofErr w:type="gramStart"/>
      <w:r w:rsidRPr="005A2FED">
        <w:rPr>
          <w:rFonts w:cstheme="minorHAnsi"/>
          <w:sz w:val="28"/>
          <w:szCs w:val="28"/>
        </w:rPr>
        <w:t>Construction;</w:t>
      </w:r>
      <w:proofErr w:type="gramEnd"/>
    </w:p>
    <w:p w14:paraId="3E3DD670" w14:textId="77777777" w:rsidR="00732C2E" w:rsidRPr="005A2FED" w:rsidRDefault="00B8381A" w:rsidP="00732C2E">
      <w:pPr>
        <w:pStyle w:val="ListParagraph"/>
        <w:numPr>
          <w:ilvl w:val="0"/>
          <w:numId w:val="15"/>
        </w:numPr>
        <w:spacing w:after="0" w:line="240" w:lineRule="auto"/>
        <w:rPr>
          <w:rFonts w:cstheme="minorHAnsi"/>
          <w:sz w:val="28"/>
          <w:szCs w:val="28"/>
        </w:rPr>
      </w:pPr>
      <w:r w:rsidRPr="005A2FED">
        <w:rPr>
          <w:rFonts w:cstheme="minorHAnsi"/>
          <w:sz w:val="28"/>
          <w:szCs w:val="28"/>
        </w:rPr>
        <w:t>Other direct costs; and</w:t>
      </w:r>
    </w:p>
    <w:p w14:paraId="6558658B" w14:textId="2D254BDE" w:rsidR="00B8381A" w:rsidRPr="005A2FED" w:rsidRDefault="00B8381A" w:rsidP="00732C2E">
      <w:pPr>
        <w:pStyle w:val="ListParagraph"/>
        <w:numPr>
          <w:ilvl w:val="0"/>
          <w:numId w:val="15"/>
        </w:numPr>
        <w:spacing w:after="0" w:line="240" w:lineRule="auto"/>
        <w:rPr>
          <w:rFonts w:cstheme="minorHAnsi"/>
          <w:sz w:val="28"/>
          <w:szCs w:val="28"/>
        </w:rPr>
      </w:pPr>
      <w:r w:rsidRPr="005A2FED">
        <w:rPr>
          <w:rFonts w:cstheme="minorHAnsi"/>
          <w:sz w:val="28"/>
          <w:szCs w:val="28"/>
        </w:rPr>
        <w:t xml:space="preserve">Indirect costs. </w:t>
      </w:r>
    </w:p>
    <w:p w14:paraId="0ADC3DF2" w14:textId="01B879AA" w:rsidR="000157EB" w:rsidRPr="005A2FED" w:rsidRDefault="00723841" w:rsidP="00D90682">
      <w:pPr>
        <w:pStyle w:val="ListParagraph"/>
        <w:numPr>
          <w:ilvl w:val="1"/>
          <w:numId w:val="15"/>
        </w:numPr>
        <w:spacing w:after="0" w:line="240" w:lineRule="auto"/>
        <w:rPr>
          <w:rFonts w:cstheme="minorHAnsi"/>
          <w:sz w:val="28"/>
          <w:szCs w:val="28"/>
        </w:rPr>
      </w:pPr>
      <w:r w:rsidRPr="005A2FED">
        <w:rPr>
          <w:rFonts w:cstheme="minorHAnsi"/>
          <w:sz w:val="28"/>
          <w:szCs w:val="28"/>
        </w:rPr>
        <w:t xml:space="preserve">If the applicant organization has a </w:t>
      </w:r>
      <w:r w:rsidR="000157EB" w:rsidRPr="005A2FED">
        <w:rPr>
          <w:rFonts w:cstheme="minorHAnsi"/>
          <w:sz w:val="28"/>
          <w:szCs w:val="28"/>
        </w:rPr>
        <w:t>Negotiated Indirect Cost Rate Agreement (NICRA) with the U.S. Federal Government</w:t>
      </w:r>
      <w:r w:rsidRPr="005A2FED">
        <w:rPr>
          <w:rFonts w:cstheme="minorHAnsi"/>
          <w:sz w:val="28"/>
          <w:szCs w:val="28"/>
        </w:rPr>
        <w:t>, it must submit a copy of it as part of its application</w:t>
      </w:r>
      <w:r w:rsidR="000157EB" w:rsidRPr="005A2FED">
        <w:rPr>
          <w:rFonts w:cstheme="minorHAnsi"/>
          <w:sz w:val="28"/>
          <w:szCs w:val="28"/>
        </w:rPr>
        <w:t>.</w:t>
      </w:r>
    </w:p>
    <w:p w14:paraId="2D8FD8B1" w14:textId="77777777" w:rsidR="000157EB" w:rsidRPr="005A2FED" w:rsidRDefault="000157EB" w:rsidP="000157EB">
      <w:pPr>
        <w:spacing w:after="0" w:line="240" w:lineRule="auto"/>
        <w:rPr>
          <w:rFonts w:cstheme="minorHAnsi"/>
          <w:b/>
          <w:bCs/>
          <w:sz w:val="28"/>
          <w:szCs w:val="28"/>
        </w:rPr>
      </w:pPr>
    </w:p>
    <w:p w14:paraId="097820F9" w14:textId="2FFE468D" w:rsidR="00853A74" w:rsidRPr="005A2FED" w:rsidRDefault="00853A74" w:rsidP="00D90682">
      <w:pPr>
        <w:spacing w:after="0" w:line="240" w:lineRule="auto"/>
        <w:rPr>
          <w:rFonts w:cstheme="minorHAnsi"/>
          <w:sz w:val="28"/>
          <w:szCs w:val="28"/>
        </w:rPr>
      </w:pPr>
      <w:r w:rsidRPr="005A2FED">
        <w:rPr>
          <w:rFonts w:cstheme="minorHAnsi"/>
          <w:b/>
          <w:bCs/>
          <w:sz w:val="28"/>
          <w:szCs w:val="28"/>
        </w:rPr>
        <w:t xml:space="preserve">Section </w:t>
      </w:r>
      <w:r w:rsidR="002D7C0F" w:rsidRPr="005A2FED">
        <w:rPr>
          <w:rFonts w:cstheme="minorHAnsi"/>
          <w:b/>
          <w:bCs/>
          <w:sz w:val="28"/>
          <w:szCs w:val="28"/>
        </w:rPr>
        <w:t>4</w:t>
      </w:r>
      <w:r w:rsidRPr="005A2FED">
        <w:rPr>
          <w:rFonts w:cstheme="minorHAnsi"/>
          <w:b/>
          <w:bCs/>
          <w:sz w:val="28"/>
          <w:szCs w:val="28"/>
        </w:rPr>
        <w:t xml:space="preserve"> </w:t>
      </w:r>
      <w:r w:rsidR="000157EB" w:rsidRPr="005A2FED">
        <w:rPr>
          <w:rFonts w:cstheme="minorHAnsi"/>
          <w:b/>
          <w:bCs/>
          <w:sz w:val="28"/>
          <w:szCs w:val="28"/>
        </w:rPr>
        <w:t>–</w:t>
      </w:r>
      <w:r w:rsidRPr="005A2FED">
        <w:rPr>
          <w:rFonts w:cstheme="minorHAnsi"/>
          <w:b/>
          <w:bCs/>
          <w:sz w:val="28"/>
          <w:szCs w:val="28"/>
        </w:rPr>
        <w:t xml:space="preserve"> Budget</w:t>
      </w:r>
      <w:r w:rsidR="000157EB" w:rsidRPr="005A2FED">
        <w:rPr>
          <w:rFonts w:cstheme="minorHAnsi"/>
          <w:b/>
          <w:bCs/>
          <w:sz w:val="28"/>
          <w:szCs w:val="28"/>
        </w:rPr>
        <w:t xml:space="preserve"> Narrative</w:t>
      </w:r>
      <w:r w:rsidRPr="005A2FED">
        <w:rPr>
          <w:rFonts w:cstheme="minorHAnsi"/>
          <w:b/>
          <w:sz w:val="28"/>
          <w:szCs w:val="28"/>
        </w:rPr>
        <w:t>:</w:t>
      </w:r>
      <w:r w:rsidRPr="005A2FED">
        <w:rPr>
          <w:rFonts w:cstheme="minorHAnsi"/>
          <w:sz w:val="28"/>
          <w:szCs w:val="28"/>
        </w:rPr>
        <w:t xml:space="preserve"> </w:t>
      </w:r>
    </w:p>
    <w:p w14:paraId="6095A0DC" w14:textId="0DDE8873" w:rsidR="00853A74" w:rsidRDefault="000157EB" w:rsidP="00D90682">
      <w:pPr>
        <w:spacing w:after="0" w:line="240" w:lineRule="auto"/>
        <w:rPr>
          <w:rFonts w:cstheme="minorHAnsi"/>
          <w:sz w:val="28"/>
          <w:szCs w:val="28"/>
        </w:rPr>
      </w:pPr>
      <w:r w:rsidRPr="005A2FED">
        <w:rPr>
          <w:rFonts w:cstheme="minorHAnsi"/>
          <w:sz w:val="28"/>
          <w:szCs w:val="28"/>
        </w:rPr>
        <w:t>Applicants</w:t>
      </w:r>
      <w:r w:rsidR="00853A74" w:rsidRPr="005A2FED">
        <w:rPr>
          <w:rFonts w:cstheme="minorHAnsi"/>
          <w:sz w:val="28"/>
          <w:szCs w:val="28"/>
        </w:rPr>
        <w:t xml:space="preserve"> must provide a </w:t>
      </w:r>
      <w:r w:rsidRPr="005A2FED">
        <w:rPr>
          <w:rFonts w:cstheme="minorHAnsi"/>
          <w:sz w:val="28"/>
          <w:szCs w:val="28"/>
        </w:rPr>
        <w:t xml:space="preserve">full and detailed budget narrative </w:t>
      </w:r>
      <w:r w:rsidR="00853A74" w:rsidRPr="005A2FED">
        <w:rPr>
          <w:rFonts w:cstheme="minorHAnsi"/>
          <w:sz w:val="28"/>
          <w:szCs w:val="28"/>
        </w:rPr>
        <w:t xml:space="preserve">for each project. The </w:t>
      </w:r>
      <w:r w:rsidRPr="005A2FED">
        <w:rPr>
          <w:rFonts w:cstheme="minorHAnsi"/>
          <w:sz w:val="28"/>
          <w:szCs w:val="28"/>
        </w:rPr>
        <w:t>budget narrative should include details on how figures/numbers were calculated if not clearly shown in the detailed budget as well as a narrative description of each line item in the budget.</w:t>
      </w:r>
    </w:p>
    <w:p w14:paraId="0968E8D2" w14:textId="77777777" w:rsidR="004B4FF6" w:rsidRDefault="004B4FF6" w:rsidP="00D90682">
      <w:pPr>
        <w:spacing w:after="0" w:line="240" w:lineRule="auto"/>
        <w:rPr>
          <w:rFonts w:cstheme="minorHAnsi"/>
          <w:sz w:val="28"/>
          <w:szCs w:val="28"/>
        </w:rPr>
      </w:pPr>
    </w:p>
    <w:p w14:paraId="12647465" w14:textId="065C1C64" w:rsidR="00807FE5" w:rsidRDefault="004B4FF6" w:rsidP="004B4FF6">
      <w:pPr>
        <w:spacing w:after="0" w:line="240" w:lineRule="auto"/>
        <w:rPr>
          <w:rFonts w:cstheme="minorHAnsi"/>
          <w:sz w:val="28"/>
          <w:szCs w:val="28"/>
        </w:rPr>
      </w:pPr>
      <w:r w:rsidRPr="005A2FED">
        <w:rPr>
          <w:rFonts w:cstheme="minorHAnsi"/>
          <w:sz w:val="28"/>
          <w:szCs w:val="28"/>
        </w:rPr>
        <w:t xml:space="preserve">Applicants must adhere to the requirements of the Federal Travel Regulation (FTR), including Fly America Act requirements, when proposing and conducting travel. For further information and current foreign per diem rates, please visit: </w:t>
      </w:r>
      <w:hyperlink r:id="rId15" w:history="1">
        <w:r w:rsidR="00807FE5" w:rsidRPr="00D13C56">
          <w:rPr>
            <w:rStyle w:val="Hyperlink"/>
            <w:rFonts w:cstheme="minorHAnsi"/>
            <w:sz w:val="28"/>
            <w:szCs w:val="28"/>
          </w:rPr>
          <w:t>https://aoprals.state.gov/web920/per_diem.asp</w:t>
        </w:r>
      </w:hyperlink>
    </w:p>
    <w:p w14:paraId="2089B1AB" w14:textId="77777777" w:rsidR="00A43CA2" w:rsidRDefault="00A43CA2" w:rsidP="00D90682">
      <w:pPr>
        <w:spacing w:after="0" w:line="240" w:lineRule="auto"/>
        <w:rPr>
          <w:rFonts w:cstheme="minorHAnsi"/>
          <w:sz w:val="28"/>
          <w:szCs w:val="28"/>
        </w:rPr>
      </w:pPr>
    </w:p>
    <w:p w14:paraId="518086C0" w14:textId="4CD2C9FE" w:rsidR="00A43CA2" w:rsidRPr="00D203F9" w:rsidRDefault="00A43CA2" w:rsidP="00D90682">
      <w:pPr>
        <w:spacing w:after="0" w:line="240" w:lineRule="auto"/>
        <w:rPr>
          <w:rFonts w:cstheme="minorHAnsi"/>
          <w:b/>
          <w:bCs/>
          <w:sz w:val="28"/>
          <w:szCs w:val="28"/>
        </w:rPr>
      </w:pPr>
      <w:r w:rsidRPr="00D203F9">
        <w:rPr>
          <w:rFonts w:cstheme="minorHAnsi"/>
          <w:b/>
          <w:bCs/>
          <w:sz w:val="28"/>
          <w:szCs w:val="28"/>
        </w:rPr>
        <w:t>Section 5 – Key Personnel Resumes:</w:t>
      </w:r>
    </w:p>
    <w:p w14:paraId="0B3C840E" w14:textId="16B9D823" w:rsidR="00B8381A" w:rsidRDefault="00A43CA2" w:rsidP="00B8381A">
      <w:pPr>
        <w:spacing w:after="0" w:line="240" w:lineRule="auto"/>
        <w:rPr>
          <w:rFonts w:cstheme="minorHAnsi"/>
          <w:sz w:val="28"/>
          <w:szCs w:val="28"/>
        </w:rPr>
      </w:pPr>
      <w:r>
        <w:rPr>
          <w:rFonts w:cstheme="minorHAnsi"/>
          <w:sz w:val="28"/>
          <w:szCs w:val="28"/>
        </w:rPr>
        <w:t>Applicants may provide</w:t>
      </w:r>
      <w:r w:rsidR="003A5CCE">
        <w:rPr>
          <w:rFonts w:cstheme="minorHAnsi"/>
          <w:sz w:val="28"/>
          <w:szCs w:val="28"/>
        </w:rPr>
        <w:t xml:space="preserve"> a one-pager resume for each of up to five key personnel associated with the proposed project activities. These resumes must be consolidated into a single document for submission.</w:t>
      </w:r>
    </w:p>
    <w:p w14:paraId="1C8E93D3" w14:textId="77777777" w:rsidR="00732C2E" w:rsidRDefault="00732C2E" w:rsidP="00B8381A">
      <w:pPr>
        <w:spacing w:after="0" w:line="240" w:lineRule="auto"/>
        <w:rPr>
          <w:rFonts w:cstheme="minorHAnsi"/>
          <w:sz w:val="28"/>
          <w:szCs w:val="28"/>
        </w:rPr>
      </w:pPr>
    </w:p>
    <w:p w14:paraId="192CAC4F" w14:textId="77777777" w:rsidR="00794F7B" w:rsidRDefault="00794F7B" w:rsidP="00B8381A">
      <w:pPr>
        <w:spacing w:after="0" w:line="240" w:lineRule="auto"/>
        <w:rPr>
          <w:rFonts w:cstheme="minorHAnsi"/>
          <w:sz w:val="28"/>
          <w:szCs w:val="28"/>
        </w:rPr>
      </w:pPr>
    </w:p>
    <w:p w14:paraId="2C6308AF" w14:textId="77777777" w:rsidR="00794F7B" w:rsidRDefault="00794F7B" w:rsidP="00B8381A">
      <w:pPr>
        <w:spacing w:after="0" w:line="240" w:lineRule="auto"/>
        <w:rPr>
          <w:rFonts w:cstheme="minorHAnsi"/>
          <w:sz w:val="28"/>
          <w:szCs w:val="28"/>
        </w:rPr>
      </w:pPr>
    </w:p>
    <w:p w14:paraId="2F8E33F0" w14:textId="77777777" w:rsidR="00794F7B" w:rsidRPr="005A2FED" w:rsidRDefault="00794F7B" w:rsidP="00B8381A">
      <w:pPr>
        <w:spacing w:after="0" w:line="240" w:lineRule="auto"/>
        <w:rPr>
          <w:rFonts w:cstheme="minorHAnsi"/>
          <w:sz w:val="28"/>
          <w:szCs w:val="28"/>
        </w:rPr>
      </w:pPr>
    </w:p>
    <w:p w14:paraId="24C9CBA3" w14:textId="77777777" w:rsidR="00732C2E" w:rsidRPr="005A2FED" w:rsidRDefault="00732C2E" w:rsidP="503421CC">
      <w:pPr>
        <w:spacing w:after="0" w:line="240" w:lineRule="auto"/>
        <w:rPr>
          <w:b/>
          <w:bCs/>
          <w:sz w:val="28"/>
          <w:szCs w:val="28"/>
        </w:rPr>
      </w:pPr>
      <w:r w:rsidRPr="0A8FDD03">
        <w:rPr>
          <w:b/>
          <w:bCs/>
          <w:sz w:val="28"/>
          <w:szCs w:val="28"/>
        </w:rPr>
        <w:lastRenderedPageBreak/>
        <w:t>V. AWARD SELECTION CRITERIA</w:t>
      </w:r>
    </w:p>
    <w:p w14:paraId="6C95F8B7" w14:textId="77777777" w:rsidR="00732C2E" w:rsidRPr="005A2FED" w:rsidRDefault="00732C2E" w:rsidP="00B8381A">
      <w:pPr>
        <w:spacing w:after="0" w:line="240" w:lineRule="auto"/>
        <w:rPr>
          <w:rFonts w:cstheme="minorHAnsi"/>
          <w:b/>
          <w:sz w:val="28"/>
          <w:szCs w:val="28"/>
        </w:rPr>
      </w:pPr>
    </w:p>
    <w:p w14:paraId="50736FC7" w14:textId="77777777" w:rsidR="00615D84" w:rsidRPr="005A2FED" w:rsidRDefault="00615D84" w:rsidP="00615D84">
      <w:pPr>
        <w:spacing w:after="0" w:line="240" w:lineRule="auto"/>
        <w:rPr>
          <w:rFonts w:cstheme="minorHAnsi"/>
          <w:sz w:val="28"/>
          <w:szCs w:val="28"/>
        </w:rPr>
      </w:pPr>
      <w:r w:rsidRPr="005A2FED">
        <w:rPr>
          <w:rFonts w:cstheme="minorHAnsi"/>
          <w:sz w:val="28"/>
          <w:szCs w:val="28"/>
        </w:rPr>
        <w:t>Applicants should note that the following criteria serve as a standard against which all project proposals will be evaluated and identify significant considerations that should be add</w:t>
      </w:r>
      <w:r w:rsidR="007A6143" w:rsidRPr="005A2FED">
        <w:rPr>
          <w:rFonts w:cstheme="minorHAnsi"/>
          <w:sz w:val="28"/>
          <w:szCs w:val="28"/>
        </w:rPr>
        <w:t>ressed in all proposals. ISN/NDF</w:t>
      </w:r>
      <w:r w:rsidRPr="005A2FED">
        <w:rPr>
          <w:rFonts w:cstheme="minorHAnsi"/>
          <w:sz w:val="28"/>
          <w:szCs w:val="28"/>
        </w:rPr>
        <w:t xml:space="preserve"> will </w:t>
      </w:r>
      <w:r w:rsidRPr="00594169">
        <w:rPr>
          <w:rFonts w:cstheme="minorHAnsi"/>
          <w:sz w:val="28"/>
          <w:szCs w:val="28"/>
        </w:rPr>
        <w:t>award a cooperative agreement to the applicant(s) whose offer represents the b</w:t>
      </w:r>
      <w:r w:rsidRPr="005A2FED">
        <w:rPr>
          <w:rFonts w:cstheme="minorHAnsi"/>
          <w:sz w:val="28"/>
          <w:szCs w:val="28"/>
        </w:rPr>
        <w:t xml:space="preserve">est overall value to the government from both a technical and cost perspective. </w:t>
      </w:r>
    </w:p>
    <w:p w14:paraId="77940353" w14:textId="77777777" w:rsidR="007A6143" w:rsidRPr="005A2FED" w:rsidRDefault="007A6143" w:rsidP="007A6143">
      <w:pPr>
        <w:spacing w:after="0" w:line="240" w:lineRule="auto"/>
        <w:rPr>
          <w:rFonts w:cstheme="minorHAnsi"/>
          <w:sz w:val="28"/>
          <w:szCs w:val="28"/>
        </w:rPr>
      </w:pPr>
      <w:r w:rsidRPr="005A2FED">
        <w:rPr>
          <w:rFonts w:cstheme="minorHAnsi"/>
          <w:sz w:val="28"/>
          <w:szCs w:val="28"/>
        </w:rPr>
        <w:t>ISN/NDF</w:t>
      </w:r>
      <w:r w:rsidR="00615D84" w:rsidRPr="005A2FED">
        <w:rPr>
          <w:rFonts w:cstheme="minorHAnsi"/>
          <w:sz w:val="28"/>
          <w:szCs w:val="28"/>
        </w:rPr>
        <w:t xml:space="preserve"> will evaluate proposals against the stated criteria. Criteria are listed in </w:t>
      </w:r>
      <w:r w:rsidRPr="005A2FED">
        <w:rPr>
          <w:rFonts w:cstheme="minorHAnsi"/>
          <w:sz w:val="28"/>
          <w:szCs w:val="28"/>
        </w:rPr>
        <w:t>descending order of importance.</w:t>
      </w:r>
    </w:p>
    <w:p w14:paraId="045085C9" w14:textId="77777777" w:rsidR="007A6143" w:rsidRDefault="007A6143" w:rsidP="007A6143">
      <w:pPr>
        <w:spacing w:after="0" w:line="240" w:lineRule="auto"/>
        <w:rPr>
          <w:rFonts w:cstheme="minorHAnsi"/>
          <w:sz w:val="28"/>
          <w:szCs w:val="28"/>
        </w:rPr>
      </w:pPr>
    </w:p>
    <w:p w14:paraId="3A7926CD" w14:textId="40BA627E" w:rsidR="00CF4136" w:rsidRPr="005A2FED" w:rsidRDefault="00CF4136" w:rsidP="00CF4136">
      <w:pPr>
        <w:pStyle w:val="ListParagraph"/>
        <w:numPr>
          <w:ilvl w:val="0"/>
          <w:numId w:val="21"/>
        </w:numPr>
        <w:spacing w:after="0" w:line="240" w:lineRule="auto"/>
        <w:rPr>
          <w:rFonts w:cstheme="minorHAnsi"/>
          <w:sz w:val="28"/>
          <w:szCs w:val="28"/>
        </w:rPr>
      </w:pPr>
      <w:r w:rsidRPr="005A2FED">
        <w:rPr>
          <w:rFonts w:cstheme="minorHAnsi"/>
          <w:b/>
          <w:bCs/>
          <w:sz w:val="28"/>
          <w:szCs w:val="28"/>
        </w:rPr>
        <w:t xml:space="preserve">Proposed Activities: </w:t>
      </w:r>
      <w:r w:rsidRPr="005A2FED">
        <w:rPr>
          <w:rFonts w:cstheme="minorHAnsi"/>
          <w:sz w:val="28"/>
          <w:szCs w:val="28"/>
        </w:rPr>
        <w:t xml:space="preserve">Applications should be responsive to the program framework and </w:t>
      </w:r>
      <w:r>
        <w:rPr>
          <w:rFonts w:cstheme="minorHAnsi"/>
          <w:sz w:val="28"/>
          <w:szCs w:val="28"/>
        </w:rPr>
        <w:t>threat reduction</w:t>
      </w:r>
      <w:r w:rsidRPr="005A2FED">
        <w:rPr>
          <w:rFonts w:cstheme="minorHAnsi"/>
          <w:sz w:val="28"/>
          <w:szCs w:val="28"/>
        </w:rPr>
        <w:t xml:space="preserve"> objectives identified in the solicitation, appropriate in the country/regional and organizational context, and should clearly describe what they propose to do and how they will do it. The proposed project</w:t>
      </w:r>
      <w:r>
        <w:rPr>
          <w:rFonts w:cstheme="minorHAnsi"/>
          <w:sz w:val="28"/>
          <w:szCs w:val="28"/>
        </w:rPr>
        <w:t xml:space="preserve"> activities</w:t>
      </w:r>
      <w:r w:rsidRPr="005A2FED">
        <w:rPr>
          <w:rFonts w:cstheme="minorHAnsi"/>
          <w:sz w:val="28"/>
          <w:szCs w:val="28"/>
        </w:rPr>
        <w:t xml:space="preserve"> should directly relate to meeting </w:t>
      </w:r>
      <w:r w:rsidR="00C95AC2">
        <w:rPr>
          <w:rFonts w:cstheme="minorHAnsi"/>
          <w:sz w:val="28"/>
          <w:szCs w:val="28"/>
        </w:rPr>
        <w:t>the</w:t>
      </w:r>
      <w:r w:rsidRPr="005A2FED">
        <w:rPr>
          <w:rFonts w:cstheme="minorHAnsi"/>
          <w:sz w:val="28"/>
          <w:szCs w:val="28"/>
        </w:rPr>
        <w:t xml:space="preserve"> specified objectives and applicants should include specific information on how these objectives will advance ISN/NDF’s mission. ISN/NDF will evaluate the project proposal in terms </w:t>
      </w:r>
      <w:r>
        <w:rPr>
          <w:rFonts w:cstheme="minorHAnsi"/>
          <w:sz w:val="28"/>
          <w:szCs w:val="28"/>
        </w:rPr>
        <w:t xml:space="preserve">of its technical approach, </w:t>
      </w:r>
      <w:r w:rsidRPr="005A2FED">
        <w:rPr>
          <w:rFonts w:cstheme="minorHAnsi"/>
          <w:sz w:val="28"/>
          <w:szCs w:val="28"/>
        </w:rPr>
        <w:t xml:space="preserve">how well it addresses </w:t>
      </w:r>
      <w:r w:rsidR="00C95AC2">
        <w:rPr>
          <w:rFonts w:cstheme="minorHAnsi"/>
          <w:sz w:val="28"/>
          <w:szCs w:val="28"/>
        </w:rPr>
        <w:t>potential AI enablement of WMD proliferation</w:t>
      </w:r>
      <w:r w:rsidRPr="005A2FED">
        <w:rPr>
          <w:rFonts w:cstheme="minorHAnsi"/>
          <w:sz w:val="28"/>
          <w:szCs w:val="28"/>
        </w:rPr>
        <w:t xml:space="preserve">, </w:t>
      </w:r>
      <w:r w:rsidR="00C95AC2">
        <w:rPr>
          <w:rFonts w:cstheme="minorHAnsi"/>
          <w:sz w:val="28"/>
          <w:szCs w:val="28"/>
        </w:rPr>
        <w:t xml:space="preserve">involvement of key stakeholders and organizations, </w:t>
      </w:r>
      <w:r w:rsidRPr="005A2FED">
        <w:rPr>
          <w:rFonts w:cstheme="minorHAnsi"/>
          <w:sz w:val="28"/>
          <w:szCs w:val="28"/>
        </w:rPr>
        <w:t>relevance and feasibility of the proposed activities, the timeline for completion, and the extent to which the impact of the project will continue beyond the conclusion of the period of performance.</w:t>
      </w:r>
      <w:r>
        <w:rPr>
          <w:rFonts w:cstheme="minorHAnsi"/>
          <w:sz w:val="28"/>
          <w:szCs w:val="28"/>
        </w:rPr>
        <w:t xml:space="preserve"> (30% weighting)</w:t>
      </w:r>
    </w:p>
    <w:p w14:paraId="788FA9FC" w14:textId="77777777" w:rsidR="00CF4136" w:rsidRPr="005A2FED" w:rsidRDefault="00CF4136" w:rsidP="007A6143">
      <w:pPr>
        <w:spacing w:after="0" w:line="240" w:lineRule="auto"/>
        <w:rPr>
          <w:rFonts w:cstheme="minorHAnsi"/>
          <w:sz w:val="28"/>
          <w:szCs w:val="28"/>
        </w:rPr>
      </w:pPr>
    </w:p>
    <w:p w14:paraId="467216D9" w14:textId="6ECB14F0" w:rsidR="00390FCC" w:rsidRDefault="00390FCC" w:rsidP="007A6143">
      <w:pPr>
        <w:pStyle w:val="ListParagraph"/>
        <w:numPr>
          <w:ilvl w:val="0"/>
          <w:numId w:val="21"/>
        </w:numPr>
        <w:spacing w:after="0" w:line="240" w:lineRule="auto"/>
        <w:rPr>
          <w:rFonts w:cstheme="minorHAnsi"/>
          <w:sz w:val="28"/>
          <w:szCs w:val="28"/>
        </w:rPr>
      </w:pPr>
      <w:r>
        <w:rPr>
          <w:rFonts w:cstheme="minorHAnsi"/>
          <w:b/>
          <w:bCs/>
          <w:sz w:val="28"/>
          <w:szCs w:val="28"/>
        </w:rPr>
        <w:t xml:space="preserve">Technical Understanding: </w:t>
      </w:r>
      <w:r>
        <w:rPr>
          <w:rFonts w:cstheme="minorHAnsi"/>
          <w:sz w:val="28"/>
          <w:szCs w:val="28"/>
        </w:rPr>
        <w:t xml:space="preserve">The applicant should include an informed analysis of the problem the proposed project seeks to address and appraise the potential results that the project seeks to achieve.  Furthermore, the applicant should demonstrate knowledge of the cultural context, conditions, needs, other sensitivities, and opportunities within the </w:t>
      </w:r>
      <w:r w:rsidR="00C95AC2">
        <w:rPr>
          <w:rFonts w:cstheme="minorHAnsi"/>
          <w:sz w:val="28"/>
          <w:szCs w:val="28"/>
        </w:rPr>
        <w:t xml:space="preserve">target relevant AI R&amp;D communities and priority countries </w:t>
      </w:r>
      <w:r>
        <w:rPr>
          <w:rFonts w:cstheme="minorHAnsi"/>
          <w:sz w:val="28"/>
          <w:szCs w:val="28"/>
        </w:rPr>
        <w:t xml:space="preserve">that may impact successful implementation of the proposed activities. ISN/NDF will evaluate the project proposal in terms of its comprehension of the problem set, </w:t>
      </w:r>
      <w:r w:rsidR="00551AF0">
        <w:rPr>
          <w:rFonts w:cstheme="minorHAnsi"/>
          <w:sz w:val="28"/>
          <w:szCs w:val="28"/>
        </w:rPr>
        <w:t>analysis of programmatic risks and mitigation measures, and identification of meaningful end states by project completion. (2</w:t>
      </w:r>
      <w:r w:rsidR="00CF4136">
        <w:rPr>
          <w:rFonts w:cstheme="minorHAnsi"/>
          <w:sz w:val="28"/>
          <w:szCs w:val="28"/>
        </w:rPr>
        <w:t>5</w:t>
      </w:r>
      <w:r w:rsidR="00551AF0">
        <w:rPr>
          <w:rFonts w:cstheme="minorHAnsi"/>
          <w:sz w:val="28"/>
          <w:szCs w:val="28"/>
        </w:rPr>
        <w:t>% weighting)</w:t>
      </w:r>
    </w:p>
    <w:p w14:paraId="6521125C" w14:textId="77777777" w:rsidR="007A6143" w:rsidRPr="00CF4136" w:rsidRDefault="007A6143" w:rsidP="00CF4136">
      <w:pPr>
        <w:spacing w:after="0" w:line="240" w:lineRule="auto"/>
        <w:rPr>
          <w:rFonts w:cstheme="minorHAnsi"/>
          <w:sz w:val="28"/>
          <w:szCs w:val="28"/>
        </w:rPr>
      </w:pPr>
    </w:p>
    <w:p w14:paraId="40CA37E7" w14:textId="53756A4C" w:rsidR="007A6143" w:rsidRPr="005A2FED" w:rsidRDefault="00615D84" w:rsidP="007A6143">
      <w:pPr>
        <w:pStyle w:val="ListParagraph"/>
        <w:numPr>
          <w:ilvl w:val="0"/>
          <w:numId w:val="21"/>
        </w:numPr>
        <w:spacing w:after="0" w:line="240" w:lineRule="auto"/>
        <w:rPr>
          <w:rFonts w:cstheme="minorHAnsi"/>
          <w:sz w:val="28"/>
          <w:szCs w:val="28"/>
        </w:rPr>
      </w:pPr>
      <w:r w:rsidRPr="005A2FED">
        <w:rPr>
          <w:rFonts w:cstheme="minorHAnsi"/>
          <w:b/>
          <w:bCs/>
          <w:sz w:val="28"/>
          <w:szCs w:val="28"/>
        </w:rPr>
        <w:t xml:space="preserve">Organizational Capability: </w:t>
      </w:r>
      <w:r w:rsidRPr="005A2FED">
        <w:rPr>
          <w:rFonts w:cstheme="minorHAnsi"/>
          <w:sz w:val="28"/>
          <w:szCs w:val="28"/>
        </w:rPr>
        <w:t xml:space="preserve">Applicants must demonstrate how their resources, capabilities, and experience will enable them to achieve the </w:t>
      </w:r>
      <w:r w:rsidRPr="005A2FED">
        <w:rPr>
          <w:rFonts w:cstheme="minorHAnsi"/>
          <w:sz w:val="28"/>
          <w:szCs w:val="28"/>
        </w:rPr>
        <w:lastRenderedPageBreak/>
        <w:t xml:space="preserve">stated goals and objectives in an international technical context. The proposal(s) must </w:t>
      </w:r>
      <w:r w:rsidR="00551AF0">
        <w:rPr>
          <w:rFonts w:cstheme="minorHAnsi"/>
          <w:sz w:val="28"/>
          <w:szCs w:val="28"/>
        </w:rPr>
        <w:t>provide</w:t>
      </w:r>
      <w:r w:rsidR="0049238A">
        <w:rPr>
          <w:rFonts w:cstheme="minorHAnsi"/>
          <w:sz w:val="28"/>
          <w:szCs w:val="28"/>
        </w:rPr>
        <w:t xml:space="preserve"> biographical details/resumes for key personnel and </w:t>
      </w:r>
      <w:r w:rsidRPr="005A2FED">
        <w:rPr>
          <w:rFonts w:cstheme="minorHAnsi"/>
          <w:sz w:val="28"/>
          <w:szCs w:val="28"/>
        </w:rPr>
        <w:t xml:space="preserve">identify all partners and organizations that will be involved in implementation of this project. </w:t>
      </w:r>
      <w:r w:rsidR="0049238A">
        <w:rPr>
          <w:rFonts w:cstheme="minorHAnsi"/>
          <w:sz w:val="28"/>
          <w:szCs w:val="28"/>
        </w:rPr>
        <w:t xml:space="preserve">Organizations should also demonstrate their commitment to provide adequate security of their information systems and adherence to cyber security best practices. </w:t>
      </w:r>
      <w:r w:rsidR="00EE11F6" w:rsidRPr="005A2FED">
        <w:rPr>
          <w:rFonts w:cstheme="minorHAnsi"/>
          <w:sz w:val="28"/>
          <w:szCs w:val="28"/>
        </w:rPr>
        <w:t xml:space="preserve">Finally, proposals should demonstrate how the applicant will manage all specified objectives within </w:t>
      </w:r>
      <w:r w:rsidR="00551AF0">
        <w:rPr>
          <w:rFonts w:cstheme="minorHAnsi"/>
          <w:sz w:val="28"/>
          <w:szCs w:val="28"/>
        </w:rPr>
        <w:t>the project</w:t>
      </w:r>
      <w:r w:rsidR="00EE11F6" w:rsidRPr="005A2FED">
        <w:rPr>
          <w:rFonts w:cstheme="minorHAnsi"/>
          <w:sz w:val="28"/>
          <w:szCs w:val="28"/>
        </w:rPr>
        <w:t>.</w:t>
      </w:r>
      <w:r w:rsidR="003B67E5">
        <w:rPr>
          <w:rFonts w:cstheme="minorHAnsi"/>
          <w:sz w:val="28"/>
          <w:szCs w:val="28"/>
        </w:rPr>
        <w:t xml:space="preserve"> (2</w:t>
      </w:r>
      <w:r w:rsidR="00CF4136">
        <w:rPr>
          <w:rFonts w:cstheme="minorHAnsi"/>
          <w:sz w:val="28"/>
          <w:szCs w:val="28"/>
        </w:rPr>
        <w:t>0</w:t>
      </w:r>
      <w:r w:rsidR="003B67E5">
        <w:rPr>
          <w:rFonts w:cstheme="minorHAnsi"/>
          <w:sz w:val="28"/>
          <w:szCs w:val="28"/>
        </w:rPr>
        <w:t>% weighting)</w:t>
      </w:r>
    </w:p>
    <w:p w14:paraId="28CF62A6" w14:textId="77777777" w:rsidR="007A6143" w:rsidRPr="005A2FED" w:rsidRDefault="007A6143" w:rsidP="007A6143">
      <w:pPr>
        <w:pStyle w:val="ListParagraph"/>
        <w:rPr>
          <w:rFonts w:cstheme="minorHAnsi"/>
          <w:b/>
          <w:bCs/>
          <w:sz w:val="28"/>
          <w:szCs w:val="28"/>
        </w:rPr>
      </w:pPr>
    </w:p>
    <w:p w14:paraId="370849F4" w14:textId="0FC2227C" w:rsidR="007A6143" w:rsidRPr="005A2FED" w:rsidRDefault="00615D84" w:rsidP="007A6143">
      <w:pPr>
        <w:pStyle w:val="ListParagraph"/>
        <w:numPr>
          <w:ilvl w:val="0"/>
          <w:numId w:val="21"/>
        </w:numPr>
        <w:spacing w:after="0" w:line="240" w:lineRule="auto"/>
        <w:rPr>
          <w:rFonts w:cstheme="minorHAnsi"/>
          <w:sz w:val="28"/>
          <w:szCs w:val="28"/>
        </w:rPr>
      </w:pPr>
      <w:r w:rsidRPr="005A2FED">
        <w:rPr>
          <w:rFonts w:cstheme="minorHAnsi"/>
          <w:b/>
          <w:bCs/>
          <w:sz w:val="28"/>
          <w:szCs w:val="28"/>
        </w:rPr>
        <w:t xml:space="preserve">Budget: </w:t>
      </w:r>
      <w:r w:rsidRPr="005A2FED">
        <w:rPr>
          <w:rFonts w:cstheme="minorHAnsi"/>
          <w:sz w:val="28"/>
          <w:szCs w:val="28"/>
        </w:rPr>
        <w:t>Proposed costs will be evaluated for realism, fiscal control pr</w:t>
      </w:r>
      <w:r w:rsidR="007A6143" w:rsidRPr="005A2FED">
        <w:rPr>
          <w:rFonts w:cstheme="minorHAnsi"/>
          <w:sz w:val="28"/>
          <w:szCs w:val="28"/>
        </w:rPr>
        <w:t>actices, and efficiency. ISN/NDF</w:t>
      </w:r>
      <w:r w:rsidRPr="005A2FED">
        <w:rPr>
          <w:rFonts w:cstheme="minorHAnsi"/>
          <w:sz w:val="28"/>
          <w:szCs w:val="28"/>
        </w:rPr>
        <w:t xml:space="preserve"> must be able to determine that proposed costs are reasonable, allowable, and allocable to the prop</w:t>
      </w:r>
      <w:r w:rsidR="007A6143" w:rsidRPr="005A2FED">
        <w:rPr>
          <w:rFonts w:cstheme="minorHAnsi"/>
          <w:sz w:val="28"/>
          <w:szCs w:val="28"/>
        </w:rPr>
        <w:t>osed project activities. ISN/NDF</w:t>
      </w:r>
      <w:r w:rsidRPr="005A2FED">
        <w:rPr>
          <w:rFonts w:cstheme="minorHAnsi"/>
          <w:sz w:val="28"/>
          <w:szCs w:val="28"/>
        </w:rPr>
        <w:t xml:space="preserve"> will evaluate the budget to determine if the overall costs are realistic for the work to be performed, if the costs reflect the applicant’s understanding of the allowable cost principles established by OMB Circulars A-122 and/or A-21, and if the costs</w:t>
      </w:r>
      <w:r w:rsidR="007A6143" w:rsidRPr="005A2FED">
        <w:rPr>
          <w:rFonts w:cstheme="minorHAnsi"/>
          <w:sz w:val="28"/>
          <w:szCs w:val="28"/>
        </w:rPr>
        <w:t xml:space="preserve"> are consistent with the project</w:t>
      </w:r>
      <w:r w:rsidRPr="005A2FED">
        <w:rPr>
          <w:rFonts w:cstheme="minorHAnsi"/>
          <w:sz w:val="28"/>
          <w:szCs w:val="28"/>
        </w:rPr>
        <w:t xml:space="preserve"> narrative. </w:t>
      </w:r>
      <w:r w:rsidR="003B67E5">
        <w:rPr>
          <w:rFonts w:cstheme="minorHAnsi"/>
          <w:sz w:val="28"/>
          <w:szCs w:val="28"/>
        </w:rPr>
        <w:t>(</w:t>
      </w:r>
      <w:r w:rsidR="0049238A">
        <w:rPr>
          <w:rFonts w:cstheme="minorHAnsi"/>
          <w:sz w:val="28"/>
          <w:szCs w:val="28"/>
        </w:rPr>
        <w:t>15</w:t>
      </w:r>
      <w:r w:rsidR="003B67E5">
        <w:rPr>
          <w:rFonts w:cstheme="minorHAnsi"/>
          <w:sz w:val="28"/>
          <w:szCs w:val="28"/>
        </w:rPr>
        <w:t>% weighting)</w:t>
      </w:r>
    </w:p>
    <w:p w14:paraId="5409F2B3" w14:textId="77777777" w:rsidR="007A6143" w:rsidRPr="005A2FED" w:rsidRDefault="007A6143" w:rsidP="007A6143">
      <w:pPr>
        <w:pStyle w:val="ListParagraph"/>
        <w:rPr>
          <w:rFonts w:cstheme="minorHAnsi"/>
          <w:b/>
          <w:bCs/>
          <w:sz w:val="28"/>
          <w:szCs w:val="28"/>
        </w:rPr>
      </w:pPr>
    </w:p>
    <w:p w14:paraId="1CB0ADCC" w14:textId="75A6959F" w:rsidR="007A6143" w:rsidRPr="005A2FED" w:rsidRDefault="00615D84" w:rsidP="007A6143">
      <w:pPr>
        <w:pStyle w:val="ListParagraph"/>
        <w:numPr>
          <w:ilvl w:val="0"/>
          <w:numId w:val="21"/>
        </w:numPr>
        <w:spacing w:after="0" w:line="240" w:lineRule="auto"/>
        <w:rPr>
          <w:rFonts w:cstheme="minorHAnsi"/>
          <w:sz w:val="28"/>
          <w:szCs w:val="28"/>
        </w:rPr>
      </w:pPr>
      <w:r w:rsidRPr="005A2FED">
        <w:rPr>
          <w:rFonts w:cstheme="minorHAnsi"/>
          <w:b/>
          <w:bCs/>
          <w:sz w:val="28"/>
          <w:szCs w:val="28"/>
        </w:rPr>
        <w:t xml:space="preserve">Past Performance: </w:t>
      </w:r>
      <w:r w:rsidR="007A6143" w:rsidRPr="005A2FED">
        <w:rPr>
          <w:rFonts w:cstheme="minorHAnsi"/>
          <w:sz w:val="28"/>
          <w:szCs w:val="28"/>
        </w:rPr>
        <w:t>In reviewing proposals, ISN/NDF</w:t>
      </w:r>
      <w:r w:rsidRPr="005A2FED">
        <w:rPr>
          <w:rFonts w:cstheme="minorHAnsi"/>
          <w:sz w:val="28"/>
          <w:szCs w:val="28"/>
        </w:rPr>
        <w:t xml:space="preserve"> will evaluate the organization’s past performance on other federal and non-federal grants and cooperative agreements. This will include a review of whether objectives for past awards were met; whether the organization complied with the terms of conditions of past awards, including reporting and financial management requirements; and the timeliness of project implementation. </w:t>
      </w:r>
      <w:r w:rsidR="003B67E5">
        <w:rPr>
          <w:rFonts w:cstheme="minorHAnsi"/>
          <w:sz w:val="28"/>
          <w:szCs w:val="28"/>
        </w:rPr>
        <w:t>(10% weighting)</w:t>
      </w:r>
    </w:p>
    <w:p w14:paraId="0DAF7BFC" w14:textId="77777777" w:rsidR="007A6143" w:rsidRPr="005A2FED" w:rsidRDefault="007A6143" w:rsidP="00402F21">
      <w:pPr>
        <w:pStyle w:val="ListParagraph"/>
        <w:spacing w:after="0" w:line="240" w:lineRule="auto"/>
        <w:rPr>
          <w:rFonts w:cstheme="minorHAnsi"/>
          <w:sz w:val="28"/>
          <w:szCs w:val="28"/>
        </w:rPr>
      </w:pPr>
    </w:p>
    <w:p w14:paraId="20343B01" w14:textId="77777777" w:rsidR="007A6143" w:rsidRPr="005A2FED" w:rsidRDefault="007A6143" w:rsidP="00402F21">
      <w:pPr>
        <w:spacing w:after="0" w:line="240" w:lineRule="auto"/>
        <w:rPr>
          <w:rFonts w:cstheme="minorHAnsi"/>
          <w:b/>
          <w:sz w:val="28"/>
          <w:szCs w:val="28"/>
        </w:rPr>
      </w:pPr>
      <w:r w:rsidRPr="005A2FED">
        <w:rPr>
          <w:rFonts w:cstheme="minorHAnsi"/>
          <w:b/>
          <w:sz w:val="28"/>
          <w:szCs w:val="28"/>
        </w:rPr>
        <w:t>VI. AWARD ADMINISTRATION INFORMATION</w:t>
      </w:r>
    </w:p>
    <w:p w14:paraId="0EC861A5" w14:textId="77777777" w:rsidR="004F2204" w:rsidRPr="005A2FED" w:rsidRDefault="004F2204" w:rsidP="007A6143">
      <w:pPr>
        <w:spacing w:after="0" w:line="240" w:lineRule="auto"/>
        <w:rPr>
          <w:rFonts w:cstheme="minorHAnsi"/>
          <w:b/>
          <w:bCs/>
          <w:sz w:val="28"/>
          <w:szCs w:val="28"/>
        </w:rPr>
      </w:pPr>
    </w:p>
    <w:p w14:paraId="3856A6F9" w14:textId="0EF370B5" w:rsidR="007A6143" w:rsidRPr="005A2FED" w:rsidRDefault="007A6143" w:rsidP="007A6143">
      <w:pPr>
        <w:spacing w:after="0" w:line="240" w:lineRule="auto"/>
        <w:rPr>
          <w:rFonts w:cstheme="minorHAnsi"/>
          <w:sz w:val="28"/>
          <w:szCs w:val="28"/>
        </w:rPr>
      </w:pPr>
      <w:r w:rsidRPr="005A2FED">
        <w:rPr>
          <w:rFonts w:cstheme="minorHAnsi"/>
          <w:b/>
          <w:bCs/>
          <w:sz w:val="28"/>
          <w:szCs w:val="28"/>
        </w:rPr>
        <w:t xml:space="preserve">Award Notices: </w:t>
      </w:r>
      <w:r w:rsidRPr="005A2FED">
        <w:rPr>
          <w:rFonts w:cstheme="minorHAnsi"/>
          <w:sz w:val="28"/>
          <w:szCs w:val="28"/>
        </w:rPr>
        <w:t xml:space="preserve">The </w:t>
      </w:r>
      <w:r w:rsidR="009B3CBC" w:rsidRPr="005A2FED">
        <w:rPr>
          <w:rFonts w:cstheme="minorHAnsi"/>
          <w:sz w:val="28"/>
          <w:szCs w:val="28"/>
        </w:rPr>
        <w:t>award</w:t>
      </w:r>
      <w:r w:rsidRPr="005A2FED">
        <w:rPr>
          <w:rFonts w:cstheme="minorHAnsi"/>
          <w:sz w:val="28"/>
          <w:szCs w:val="28"/>
        </w:rPr>
        <w:t xml:space="preserve"> shall be written, signed, awarded, and administered by the Grants Officer. The Grants Officer is the government official delegated the authority by the U.S. Department of State Procurement Executive to write, award, and administer grants and cooperative agreements. The assistance award agreement is the authorizing </w:t>
      </w:r>
      <w:proofErr w:type="gramStart"/>
      <w:r w:rsidRPr="005A2FED">
        <w:rPr>
          <w:rFonts w:cstheme="minorHAnsi"/>
          <w:sz w:val="28"/>
          <w:szCs w:val="28"/>
        </w:rPr>
        <w:t>document</w:t>
      </w:r>
      <w:proofErr w:type="gramEnd"/>
      <w:r w:rsidRPr="005A2FED">
        <w:rPr>
          <w:rFonts w:cstheme="minorHAnsi"/>
          <w:sz w:val="28"/>
          <w:szCs w:val="28"/>
        </w:rPr>
        <w:t xml:space="preserve"> and it will be provided to the Recipient through either mail or facsimile transmission. Organizations whose applications will not be funded will also be notified in writing. </w:t>
      </w:r>
    </w:p>
    <w:p w14:paraId="6F50627D" w14:textId="77777777" w:rsidR="007A6143" w:rsidRPr="005A2FED" w:rsidRDefault="007A6143" w:rsidP="007A6143">
      <w:pPr>
        <w:spacing w:after="0" w:line="240" w:lineRule="auto"/>
        <w:rPr>
          <w:rFonts w:cstheme="minorHAnsi"/>
          <w:sz w:val="28"/>
          <w:szCs w:val="28"/>
        </w:rPr>
      </w:pPr>
    </w:p>
    <w:p w14:paraId="79DF52E9" w14:textId="470A0AB0" w:rsidR="007A6143" w:rsidRDefault="007A6143" w:rsidP="007A6143">
      <w:pPr>
        <w:spacing w:after="0" w:line="240" w:lineRule="auto"/>
        <w:rPr>
          <w:rFonts w:cstheme="minorHAnsi"/>
          <w:sz w:val="28"/>
          <w:szCs w:val="28"/>
        </w:rPr>
      </w:pPr>
      <w:r w:rsidRPr="005A2FED">
        <w:rPr>
          <w:rFonts w:cstheme="minorHAnsi"/>
          <w:b/>
          <w:bCs/>
          <w:sz w:val="28"/>
          <w:szCs w:val="28"/>
        </w:rPr>
        <w:lastRenderedPageBreak/>
        <w:t xml:space="preserve">Anticipated Time to Award: </w:t>
      </w:r>
      <w:r w:rsidRPr="005A2FED">
        <w:rPr>
          <w:rFonts w:cstheme="minorHAnsi"/>
          <w:sz w:val="28"/>
          <w:szCs w:val="28"/>
        </w:rPr>
        <w:t xml:space="preserve">Applicants should </w:t>
      </w:r>
      <w:r w:rsidR="00EC12A2" w:rsidRPr="005A2FED">
        <w:rPr>
          <w:rFonts w:cstheme="minorHAnsi"/>
          <w:sz w:val="28"/>
          <w:szCs w:val="28"/>
        </w:rPr>
        <w:t xml:space="preserve">generally </w:t>
      </w:r>
      <w:r w:rsidRPr="005A2FED">
        <w:rPr>
          <w:rFonts w:cstheme="minorHAnsi"/>
          <w:sz w:val="28"/>
          <w:szCs w:val="28"/>
        </w:rPr>
        <w:t xml:space="preserve">expect to be notified of the </w:t>
      </w:r>
      <w:r w:rsidRPr="005A2FED">
        <w:rPr>
          <w:rFonts w:cstheme="minorHAnsi"/>
          <w:i/>
          <w:iCs/>
          <w:sz w:val="28"/>
          <w:szCs w:val="28"/>
        </w:rPr>
        <w:t xml:space="preserve">recommended </w:t>
      </w:r>
      <w:r w:rsidRPr="005A2FED">
        <w:rPr>
          <w:rFonts w:cstheme="minorHAnsi"/>
          <w:sz w:val="28"/>
          <w:szCs w:val="28"/>
        </w:rPr>
        <w:t xml:space="preserve">concepts within 90 days after the submission deadline. Following this initial notification, </w:t>
      </w:r>
      <w:r w:rsidRPr="005A2FED">
        <w:rPr>
          <w:rFonts w:cstheme="minorHAnsi"/>
          <w:b/>
          <w:bCs/>
          <w:sz w:val="28"/>
          <w:szCs w:val="28"/>
        </w:rPr>
        <w:t>selected applicants will be expected to submit a full application within 30 days</w:t>
      </w:r>
      <w:r w:rsidRPr="005A2FED">
        <w:rPr>
          <w:rFonts w:cstheme="minorHAnsi"/>
          <w:sz w:val="28"/>
          <w:szCs w:val="28"/>
        </w:rPr>
        <w:t xml:space="preserve">. ISN/NDF staff will provide information at the point of notification about the requirements for the full application, which may include revisions to the activities. The full applications will not be subject to further </w:t>
      </w:r>
      <w:r w:rsidR="00A712A8" w:rsidRPr="005A2FED">
        <w:rPr>
          <w:rFonts w:cstheme="minorHAnsi"/>
          <w:sz w:val="28"/>
          <w:szCs w:val="28"/>
        </w:rPr>
        <w:t>competition but</w:t>
      </w:r>
      <w:r w:rsidRPr="005A2FED">
        <w:rPr>
          <w:rFonts w:cstheme="minorHAnsi"/>
          <w:sz w:val="28"/>
          <w:szCs w:val="28"/>
        </w:rPr>
        <w:t xml:space="preserve"> must incorporate any suggested changes made by ISN/NDF. </w:t>
      </w:r>
    </w:p>
    <w:p w14:paraId="6748EDE8" w14:textId="77777777" w:rsidR="00DD3BDF" w:rsidRPr="005A2FED" w:rsidRDefault="00DD3BDF" w:rsidP="007A6143">
      <w:pPr>
        <w:spacing w:after="0" w:line="240" w:lineRule="auto"/>
        <w:rPr>
          <w:rFonts w:cstheme="minorHAnsi"/>
          <w:sz w:val="28"/>
          <w:szCs w:val="28"/>
        </w:rPr>
      </w:pPr>
    </w:p>
    <w:p w14:paraId="077CBE71" w14:textId="77777777" w:rsidR="007A6143" w:rsidRPr="005A2FED" w:rsidRDefault="007A6143" w:rsidP="007A6143">
      <w:pPr>
        <w:spacing w:after="0" w:line="240" w:lineRule="auto"/>
        <w:rPr>
          <w:rFonts w:cstheme="minorHAnsi"/>
          <w:sz w:val="28"/>
          <w:szCs w:val="28"/>
        </w:rPr>
      </w:pPr>
      <w:r w:rsidRPr="005A2FED">
        <w:rPr>
          <w:rFonts w:cstheme="minorHAnsi"/>
          <w:sz w:val="28"/>
          <w:szCs w:val="28"/>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57A2AA06" w14:textId="77777777" w:rsidR="007A6143" w:rsidRPr="005A2FED" w:rsidRDefault="007A6143" w:rsidP="007A6143">
      <w:pPr>
        <w:spacing w:after="0" w:line="240" w:lineRule="auto"/>
        <w:rPr>
          <w:rFonts w:cstheme="minorHAnsi"/>
          <w:sz w:val="28"/>
          <w:szCs w:val="28"/>
        </w:rPr>
      </w:pPr>
      <w:r w:rsidRPr="005A2FED">
        <w:rPr>
          <w:rFonts w:cstheme="minorHAnsi"/>
          <w:sz w:val="28"/>
          <w:szCs w:val="28"/>
        </w:rPr>
        <w:t xml:space="preserve"> </w:t>
      </w:r>
    </w:p>
    <w:p w14:paraId="16619222" w14:textId="77777777" w:rsidR="007A6143" w:rsidRPr="005A2FED" w:rsidRDefault="007A6143" w:rsidP="007A6143">
      <w:pPr>
        <w:spacing w:after="0" w:line="240" w:lineRule="auto"/>
        <w:rPr>
          <w:rFonts w:cstheme="minorHAnsi"/>
          <w:sz w:val="28"/>
          <w:szCs w:val="28"/>
        </w:rPr>
      </w:pPr>
      <w:r w:rsidRPr="00594169">
        <w:rPr>
          <w:rFonts w:cstheme="minorHAnsi"/>
          <w:b/>
          <w:bCs/>
          <w:sz w:val="28"/>
          <w:szCs w:val="28"/>
        </w:rPr>
        <w:t xml:space="preserve">Project Implementation Meeting: </w:t>
      </w:r>
      <w:r w:rsidRPr="00594169">
        <w:rPr>
          <w:rFonts w:cstheme="minorHAnsi"/>
          <w:sz w:val="28"/>
          <w:szCs w:val="28"/>
        </w:rPr>
        <w:t>The Recipient will have a pre-project implementation meeting with ISN/NDF within 30 days after the cooperative agreement is awarded and before any work is performed for the award.</w:t>
      </w:r>
      <w:r w:rsidRPr="005A2FED">
        <w:rPr>
          <w:rFonts w:cstheme="minorHAnsi"/>
          <w:sz w:val="28"/>
          <w:szCs w:val="28"/>
        </w:rPr>
        <w:t xml:space="preserve"> </w:t>
      </w:r>
    </w:p>
    <w:p w14:paraId="382FCFAF" w14:textId="77777777" w:rsidR="007A6143" w:rsidRPr="005A2FED" w:rsidRDefault="007A6143" w:rsidP="007A6143">
      <w:pPr>
        <w:spacing w:after="0" w:line="240" w:lineRule="auto"/>
        <w:rPr>
          <w:rFonts w:cstheme="minorHAnsi"/>
          <w:sz w:val="28"/>
          <w:szCs w:val="28"/>
        </w:rPr>
      </w:pPr>
    </w:p>
    <w:p w14:paraId="1CF1303D" w14:textId="6A232491" w:rsidR="007A6143" w:rsidRPr="005A2FED" w:rsidRDefault="63854468" w:rsidP="4CF3C3AF">
      <w:pPr>
        <w:spacing w:after="0" w:line="240" w:lineRule="auto"/>
        <w:rPr>
          <w:rFonts w:eastAsia="Times New Roman" w:cstheme="minorHAnsi"/>
          <w:color w:val="000000" w:themeColor="text1"/>
          <w:sz w:val="28"/>
          <w:szCs w:val="28"/>
        </w:rPr>
      </w:pPr>
      <w:r w:rsidRPr="005A2FED">
        <w:rPr>
          <w:rFonts w:cstheme="minorHAnsi"/>
          <w:b/>
          <w:bCs/>
          <w:sz w:val="28"/>
          <w:szCs w:val="28"/>
        </w:rPr>
        <w:t xml:space="preserve">Project Work Plan: </w:t>
      </w:r>
      <w:r w:rsidR="71E2A731" w:rsidRPr="005A2FED">
        <w:rPr>
          <w:rFonts w:eastAsia="Times New Roman" w:cstheme="minorHAnsi"/>
          <w:color w:val="000000" w:themeColor="text1"/>
          <w:sz w:val="28"/>
          <w:szCs w:val="28"/>
        </w:rPr>
        <w:t xml:space="preserve">The Recipient shall submit to ISN/NDF within 30 days of award a draft project work plan (PWP), aligned with project management best practices, that includes a description of </w:t>
      </w:r>
      <w:r w:rsidR="3159831F" w:rsidRPr="005A2FED">
        <w:rPr>
          <w:rFonts w:eastAsia="Times New Roman" w:cstheme="minorHAnsi"/>
          <w:color w:val="000000" w:themeColor="text1"/>
          <w:sz w:val="28"/>
          <w:szCs w:val="28"/>
        </w:rPr>
        <w:t xml:space="preserve">the project </w:t>
      </w:r>
      <w:r w:rsidR="59D2AC59" w:rsidRPr="005A2FED">
        <w:rPr>
          <w:rFonts w:eastAsia="Times New Roman" w:cstheme="minorHAnsi"/>
          <w:color w:val="000000" w:themeColor="text1"/>
          <w:sz w:val="28"/>
          <w:szCs w:val="28"/>
        </w:rPr>
        <w:t xml:space="preserve">goal, </w:t>
      </w:r>
      <w:r w:rsidR="470E7009" w:rsidRPr="005A2FED">
        <w:rPr>
          <w:rFonts w:eastAsia="Times New Roman" w:cstheme="minorHAnsi"/>
          <w:color w:val="000000" w:themeColor="text1"/>
          <w:sz w:val="28"/>
          <w:szCs w:val="28"/>
        </w:rPr>
        <w:t xml:space="preserve">discrete </w:t>
      </w:r>
      <w:r w:rsidR="59D2AC59" w:rsidRPr="005A2FED">
        <w:rPr>
          <w:rFonts w:eastAsia="Times New Roman" w:cstheme="minorHAnsi"/>
          <w:color w:val="000000" w:themeColor="text1"/>
          <w:sz w:val="28"/>
          <w:szCs w:val="28"/>
        </w:rPr>
        <w:t xml:space="preserve">objectives, and </w:t>
      </w:r>
      <w:r w:rsidR="71E2A731" w:rsidRPr="005A2FED">
        <w:rPr>
          <w:rFonts w:eastAsia="Times New Roman" w:cstheme="minorHAnsi"/>
          <w:color w:val="000000" w:themeColor="text1"/>
          <w:sz w:val="28"/>
          <w:szCs w:val="28"/>
        </w:rPr>
        <w:t>planned activities</w:t>
      </w:r>
      <w:r w:rsidR="7F93D749" w:rsidRPr="005A2FED">
        <w:rPr>
          <w:rFonts w:eastAsia="Times New Roman" w:cstheme="minorHAnsi"/>
          <w:color w:val="000000" w:themeColor="text1"/>
          <w:sz w:val="28"/>
          <w:szCs w:val="28"/>
        </w:rPr>
        <w:t>;</w:t>
      </w:r>
      <w:r w:rsidR="71E2A731" w:rsidRPr="005A2FED">
        <w:rPr>
          <w:rFonts w:eastAsia="Times New Roman" w:cstheme="minorHAnsi"/>
          <w:color w:val="000000" w:themeColor="text1"/>
          <w:sz w:val="28"/>
          <w:szCs w:val="28"/>
        </w:rPr>
        <w:t xml:space="preserve"> projected timeframes for accomplishing them</w:t>
      </w:r>
      <w:r w:rsidR="24409D8B" w:rsidRPr="005A2FED">
        <w:rPr>
          <w:rFonts w:eastAsia="Times New Roman" w:cstheme="minorHAnsi"/>
          <w:color w:val="000000" w:themeColor="text1"/>
          <w:sz w:val="28"/>
          <w:szCs w:val="28"/>
        </w:rPr>
        <w:t>;</w:t>
      </w:r>
      <w:r w:rsidR="323E99E8" w:rsidRPr="005A2FED">
        <w:rPr>
          <w:rFonts w:eastAsia="Times New Roman" w:cstheme="minorHAnsi"/>
          <w:color w:val="000000" w:themeColor="text1"/>
          <w:sz w:val="28"/>
          <w:szCs w:val="28"/>
        </w:rPr>
        <w:t xml:space="preserve"> and </w:t>
      </w:r>
      <w:r w:rsidR="62E4734F" w:rsidRPr="005A2FED">
        <w:rPr>
          <w:rFonts w:eastAsia="Times New Roman" w:cstheme="minorHAnsi"/>
          <w:color w:val="000000" w:themeColor="text1"/>
          <w:sz w:val="28"/>
          <w:szCs w:val="28"/>
        </w:rPr>
        <w:t xml:space="preserve">performance </w:t>
      </w:r>
      <w:r w:rsidR="323E99E8" w:rsidRPr="005A2FED">
        <w:rPr>
          <w:rFonts w:eastAsia="Times New Roman" w:cstheme="minorHAnsi"/>
          <w:color w:val="000000" w:themeColor="text1"/>
          <w:sz w:val="28"/>
          <w:szCs w:val="28"/>
        </w:rPr>
        <w:t>indicators/metrics of success</w:t>
      </w:r>
      <w:r w:rsidR="4EBE6B7C" w:rsidRPr="005A2FED">
        <w:rPr>
          <w:rFonts w:eastAsia="Times New Roman" w:cstheme="minorHAnsi"/>
          <w:color w:val="000000" w:themeColor="text1"/>
          <w:sz w:val="28"/>
          <w:szCs w:val="28"/>
        </w:rPr>
        <w:t xml:space="preserve"> toward intended outcomes</w:t>
      </w:r>
      <w:r w:rsidR="71E2A731" w:rsidRPr="005A2FED">
        <w:rPr>
          <w:rFonts w:eastAsia="Times New Roman" w:cstheme="minorHAnsi"/>
          <w:color w:val="000000" w:themeColor="text1"/>
          <w:sz w:val="28"/>
          <w:szCs w:val="28"/>
        </w:rPr>
        <w:t xml:space="preserve">. ISN/NDF will review the plan in consultation with appropriate </w:t>
      </w:r>
      <w:r w:rsidR="3D33085D" w:rsidRPr="005A2FED">
        <w:rPr>
          <w:rFonts w:eastAsia="Times New Roman" w:cstheme="minorHAnsi"/>
          <w:color w:val="000000" w:themeColor="text1"/>
          <w:sz w:val="28"/>
          <w:szCs w:val="28"/>
        </w:rPr>
        <w:t>stakeholders</w:t>
      </w:r>
      <w:r w:rsidR="71E2A731" w:rsidRPr="005A2FED">
        <w:rPr>
          <w:rFonts w:eastAsia="Times New Roman" w:cstheme="minorHAnsi"/>
          <w:color w:val="000000" w:themeColor="text1"/>
          <w:sz w:val="28"/>
          <w:szCs w:val="28"/>
        </w:rPr>
        <w:t xml:space="preserve"> </w:t>
      </w:r>
      <w:r w:rsidR="71CF4987" w:rsidRPr="005A2FED">
        <w:rPr>
          <w:rFonts w:eastAsia="Times New Roman" w:cstheme="minorHAnsi"/>
          <w:color w:val="000000" w:themeColor="text1"/>
          <w:sz w:val="28"/>
          <w:szCs w:val="28"/>
        </w:rPr>
        <w:t xml:space="preserve">and </w:t>
      </w:r>
      <w:r w:rsidR="71E2A731" w:rsidRPr="005A2FED">
        <w:rPr>
          <w:rFonts w:eastAsia="Times New Roman" w:cstheme="minorHAnsi"/>
          <w:color w:val="000000" w:themeColor="text1"/>
          <w:sz w:val="28"/>
          <w:szCs w:val="28"/>
        </w:rPr>
        <w:t>provide feedback to the Recipient detailing necessary revisions/adjustments to the plan</w:t>
      </w:r>
      <w:r w:rsidR="0DA9E544" w:rsidRPr="005A2FED">
        <w:rPr>
          <w:rFonts w:eastAsia="Times New Roman" w:cstheme="minorHAnsi"/>
          <w:color w:val="000000" w:themeColor="text1"/>
          <w:sz w:val="28"/>
          <w:szCs w:val="28"/>
        </w:rPr>
        <w:t xml:space="preserve"> to be made within 15 days of receipt</w:t>
      </w:r>
      <w:r w:rsidR="71E2A731" w:rsidRPr="005A2FED">
        <w:rPr>
          <w:rFonts w:eastAsia="Times New Roman" w:cstheme="minorHAnsi"/>
          <w:color w:val="000000" w:themeColor="text1"/>
          <w:sz w:val="28"/>
          <w:szCs w:val="28"/>
        </w:rPr>
        <w:t>.</w:t>
      </w:r>
    </w:p>
    <w:p w14:paraId="6430444E" w14:textId="018E4535" w:rsidR="007A6143" w:rsidRPr="005A2FED" w:rsidRDefault="007A6143" w:rsidP="5922B165">
      <w:pPr>
        <w:spacing w:after="0" w:line="240" w:lineRule="auto"/>
        <w:rPr>
          <w:rFonts w:cstheme="minorHAnsi"/>
          <w:b/>
          <w:bCs/>
          <w:sz w:val="28"/>
          <w:szCs w:val="28"/>
        </w:rPr>
      </w:pPr>
    </w:p>
    <w:p w14:paraId="1D3F424B" w14:textId="4D726D67" w:rsidR="007A6143" w:rsidRPr="005A2FED" w:rsidRDefault="007A6143" w:rsidP="007A6143">
      <w:pPr>
        <w:spacing w:after="0" w:line="240" w:lineRule="auto"/>
        <w:rPr>
          <w:rFonts w:cstheme="minorHAnsi"/>
          <w:sz w:val="28"/>
          <w:szCs w:val="28"/>
        </w:rPr>
      </w:pPr>
      <w:r w:rsidRPr="005A2FED">
        <w:rPr>
          <w:rFonts w:cstheme="minorHAnsi"/>
          <w:b/>
          <w:bCs/>
          <w:sz w:val="28"/>
          <w:szCs w:val="28"/>
        </w:rPr>
        <w:t xml:space="preserve">Reporting Requirements: </w:t>
      </w:r>
      <w:r w:rsidRPr="005A2FED">
        <w:rPr>
          <w:rFonts w:cstheme="minorHAnsi"/>
          <w:sz w:val="28"/>
          <w:szCs w:val="28"/>
        </w:rPr>
        <w:t>Applicants should pay special attention to the</w:t>
      </w:r>
      <w:r w:rsidR="00D90682" w:rsidRPr="005A2FED">
        <w:rPr>
          <w:rFonts w:cstheme="minorHAnsi"/>
          <w:sz w:val="28"/>
          <w:szCs w:val="28"/>
        </w:rPr>
        <w:t xml:space="preserve"> following</w:t>
      </w:r>
      <w:r w:rsidRPr="005A2FED">
        <w:rPr>
          <w:rFonts w:cstheme="minorHAnsi"/>
          <w:sz w:val="28"/>
          <w:szCs w:val="28"/>
        </w:rPr>
        <w:t xml:space="preserve"> reporting and deliverable requirements</w:t>
      </w:r>
      <w:r w:rsidR="00D90682" w:rsidRPr="005A2FED">
        <w:rPr>
          <w:rFonts w:cstheme="minorHAnsi"/>
          <w:sz w:val="28"/>
          <w:szCs w:val="28"/>
        </w:rPr>
        <w:t>:</w:t>
      </w:r>
    </w:p>
    <w:p w14:paraId="1EDF094C" w14:textId="41626667" w:rsidR="007A6143" w:rsidRPr="005A2FED" w:rsidRDefault="007A6143" w:rsidP="007A6143">
      <w:pPr>
        <w:pStyle w:val="ListParagraph"/>
        <w:numPr>
          <w:ilvl w:val="0"/>
          <w:numId w:val="23"/>
        </w:numPr>
        <w:spacing w:after="0" w:line="240" w:lineRule="auto"/>
        <w:rPr>
          <w:rFonts w:cstheme="minorHAnsi"/>
          <w:sz w:val="28"/>
          <w:szCs w:val="28"/>
        </w:rPr>
      </w:pPr>
      <w:r w:rsidRPr="005A2FED">
        <w:rPr>
          <w:rFonts w:cstheme="minorHAnsi"/>
          <w:sz w:val="28"/>
          <w:szCs w:val="28"/>
        </w:rPr>
        <w:t xml:space="preserve">Using a template </w:t>
      </w:r>
      <w:r w:rsidR="0049238A">
        <w:rPr>
          <w:rFonts w:cstheme="minorHAnsi"/>
          <w:sz w:val="28"/>
          <w:szCs w:val="28"/>
        </w:rPr>
        <w:t>approved</w:t>
      </w:r>
      <w:r w:rsidR="0049238A" w:rsidRPr="005A2FED">
        <w:rPr>
          <w:rFonts w:cstheme="minorHAnsi"/>
          <w:sz w:val="28"/>
          <w:szCs w:val="28"/>
        </w:rPr>
        <w:t xml:space="preserve"> </w:t>
      </w:r>
      <w:r w:rsidRPr="005A2FED">
        <w:rPr>
          <w:rFonts w:cstheme="minorHAnsi"/>
          <w:sz w:val="28"/>
          <w:szCs w:val="28"/>
        </w:rPr>
        <w:t>by ISN/</w:t>
      </w:r>
      <w:r w:rsidR="00E46997" w:rsidRPr="005A2FED">
        <w:rPr>
          <w:rFonts w:cstheme="minorHAnsi"/>
          <w:sz w:val="28"/>
          <w:szCs w:val="28"/>
        </w:rPr>
        <w:t>NDF</w:t>
      </w:r>
      <w:r w:rsidRPr="005A2FED">
        <w:rPr>
          <w:rFonts w:cstheme="minorHAnsi"/>
          <w:sz w:val="28"/>
          <w:szCs w:val="28"/>
        </w:rPr>
        <w:t xml:space="preserve">, the Recipient shall </w:t>
      </w:r>
      <w:r w:rsidRPr="00594169">
        <w:rPr>
          <w:rFonts w:cstheme="minorHAnsi"/>
          <w:sz w:val="28"/>
          <w:szCs w:val="28"/>
        </w:rPr>
        <w:t>submit quarterly</w:t>
      </w:r>
      <w:r w:rsidRPr="005A2FED">
        <w:rPr>
          <w:rFonts w:cstheme="minorHAnsi"/>
          <w:sz w:val="28"/>
          <w:szCs w:val="28"/>
        </w:rPr>
        <w:t xml:space="preserve"> progress reports to the designated Grants Officer Representative (GOR) detailing:</w:t>
      </w:r>
    </w:p>
    <w:p w14:paraId="6D74581D" w14:textId="77777777" w:rsidR="007A6143" w:rsidRPr="005A2FED" w:rsidRDefault="007A6143" w:rsidP="007A6143">
      <w:pPr>
        <w:pStyle w:val="ListParagraph"/>
        <w:numPr>
          <w:ilvl w:val="1"/>
          <w:numId w:val="23"/>
        </w:numPr>
        <w:spacing w:after="0" w:line="240" w:lineRule="auto"/>
        <w:rPr>
          <w:rFonts w:cstheme="minorHAnsi"/>
          <w:sz w:val="28"/>
          <w:szCs w:val="28"/>
        </w:rPr>
      </w:pPr>
      <w:r w:rsidRPr="005A2FED">
        <w:rPr>
          <w:rFonts w:cstheme="minorHAnsi"/>
          <w:sz w:val="28"/>
          <w:szCs w:val="28"/>
        </w:rPr>
        <w:t xml:space="preserve">Assistance activities conducted during the reporting </w:t>
      </w:r>
      <w:proofErr w:type="gramStart"/>
      <w:r w:rsidRPr="005A2FED">
        <w:rPr>
          <w:rFonts w:cstheme="minorHAnsi"/>
          <w:sz w:val="28"/>
          <w:szCs w:val="28"/>
        </w:rPr>
        <w:t>period;</w:t>
      </w:r>
      <w:proofErr w:type="gramEnd"/>
    </w:p>
    <w:p w14:paraId="23653085" w14:textId="77777777" w:rsidR="007A6143" w:rsidRPr="005A2FED" w:rsidRDefault="007A6143" w:rsidP="007A6143">
      <w:pPr>
        <w:pStyle w:val="ListParagraph"/>
        <w:numPr>
          <w:ilvl w:val="1"/>
          <w:numId w:val="23"/>
        </w:numPr>
        <w:spacing w:after="0" w:line="240" w:lineRule="auto"/>
        <w:rPr>
          <w:rFonts w:cstheme="minorHAnsi"/>
          <w:sz w:val="28"/>
          <w:szCs w:val="28"/>
        </w:rPr>
      </w:pPr>
      <w:r w:rsidRPr="005A2FED">
        <w:rPr>
          <w:rFonts w:cstheme="minorHAnsi"/>
          <w:sz w:val="28"/>
          <w:szCs w:val="28"/>
        </w:rPr>
        <w:t xml:space="preserve">Milestones and successes achieved to </w:t>
      </w:r>
      <w:proofErr w:type="gramStart"/>
      <w:r w:rsidRPr="005A2FED">
        <w:rPr>
          <w:rFonts w:cstheme="minorHAnsi"/>
          <w:sz w:val="28"/>
          <w:szCs w:val="28"/>
        </w:rPr>
        <w:t>date;</w:t>
      </w:r>
      <w:proofErr w:type="gramEnd"/>
    </w:p>
    <w:p w14:paraId="7C032C04" w14:textId="77777777" w:rsidR="007A6143" w:rsidRPr="005A2FED" w:rsidRDefault="007A6143" w:rsidP="007A6143">
      <w:pPr>
        <w:pStyle w:val="ListParagraph"/>
        <w:numPr>
          <w:ilvl w:val="1"/>
          <w:numId w:val="23"/>
        </w:numPr>
        <w:spacing w:after="0" w:line="240" w:lineRule="auto"/>
        <w:rPr>
          <w:rFonts w:cstheme="minorHAnsi"/>
          <w:sz w:val="28"/>
          <w:szCs w:val="28"/>
        </w:rPr>
      </w:pPr>
      <w:r w:rsidRPr="005A2FED">
        <w:rPr>
          <w:rFonts w:cstheme="minorHAnsi"/>
          <w:sz w:val="28"/>
          <w:szCs w:val="28"/>
        </w:rPr>
        <w:t xml:space="preserve">Key assistance activities remaining to be implemented with a projected </w:t>
      </w:r>
      <w:proofErr w:type="gramStart"/>
      <w:r w:rsidRPr="005A2FED">
        <w:rPr>
          <w:rFonts w:cstheme="minorHAnsi"/>
          <w:sz w:val="28"/>
          <w:szCs w:val="28"/>
        </w:rPr>
        <w:t>timetable;</w:t>
      </w:r>
      <w:proofErr w:type="gramEnd"/>
    </w:p>
    <w:p w14:paraId="20BC7D28" w14:textId="77777777" w:rsidR="007A6143" w:rsidRPr="005A2FED" w:rsidRDefault="007A6143" w:rsidP="007A6143">
      <w:pPr>
        <w:pStyle w:val="ListParagraph"/>
        <w:numPr>
          <w:ilvl w:val="1"/>
          <w:numId w:val="23"/>
        </w:numPr>
        <w:spacing w:after="0" w:line="240" w:lineRule="auto"/>
        <w:rPr>
          <w:rFonts w:cstheme="minorHAnsi"/>
          <w:sz w:val="28"/>
          <w:szCs w:val="28"/>
        </w:rPr>
      </w:pPr>
      <w:r w:rsidRPr="005A2FED">
        <w:rPr>
          <w:rFonts w:cstheme="minorHAnsi"/>
          <w:sz w:val="28"/>
          <w:szCs w:val="28"/>
        </w:rPr>
        <w:t>Details of any problems encountered with proposed solutions; and</w:t>
      </w:r>
    </w:p>
    <w:p w14:paraId="7A1A29FD" w14:textId="0C56BD01" w:rsidR="007A6143" w:rsidRPr="005A2FED" w:rsidRDefault="007A6143" w:rsidP="007A6143">
      <w:pPr>
        <w:pStyle w:val="ListParagraph"/>
        <w:numPr>
          <w:ilvl w:val="1"/>
          <w:numId w:val="23"/>
        </w:numPr>
        <w:spacing w:after="0" w:line="240" w:lineRule="auto"/>
        <w:rPr>
          <w:rFonts w:cstheme="minorHAnsi"/>
          <w:sz w:val="28"/>
          <w:szCs w:val="28"/>
        </w:rPr>
      </w:pPr>
      <w:r w:rsidRPr="005A2FED">
        <w:rPr>
          <w:rFonts w:cstheme="minorHAnsi"/>
          <w:sz w:val="28"/>
          <w:szCs w:val="28"/>
        </w:rPr>
        <w:lastRenderedPageBreak/>
        <w:t>Any other pertinent information requested by ISN/</w:t>
      </w:r>
      <w:r w:rsidR="00E46997" w:rsidRPr="005A2FED">
        <w:rPr>
          <w:rFonts w:cstheme="minorHAnsi"/>
          <w:sz w:val="28"/>
          <w:szCs w:val="28"/>
        </w:rPr>
        <w:t>NDF</w:t>
      </w:r>
      <w:r w:rsidRPr="005A2FED">
        <w:rPr>
          <w:rFonts w:cstheme="minorHAnsi"/>
          <w:sz w:val="28"/>
          <w:szCs w:val="28"/>
        </w:rPr>
        <w:t xml:space="preserve">. </w:t>
      </w:r>
    </w:p>
    <w:p w14:paraId="58C9D388" w14:textId="39DBF0A5" w:rsidR="007A6143" w:rsidRPr="005A2FED" w:rsidRDefault="007A6143" w:rsidP="007A6143">
      <w:pPr>
        <w:pStyle w:val="ListParagraph"/>
        <w:numPr>
          <w:ilvl w:val="0"/>
          <w:numId w:val="23"/>
        </w:numPr>
        <w:spacing w:after="0" w:line="240" w:lineRule="auto"/>
        <w:rPr>
          <w:rFonts w:cstheme="minorHAnsi"/>
          <w:sz w:val="28"/>
          <w:szCs w:val="28"/>
        </w:rPr>
      </w:pPr>
      <w:r w:rsidRPr="005A2FED">
        <w:rPr>
          <w:rFonts w:cstheme="minorHAnsi"/>
          <w:sz w:val="28"/>
          <w:szCs w:val="28"/>
        </w:rPr>
        <w:t xml:space="preserve">The Recipient shall provide the GOR with copies of all materials developed under this </w:t>
      </w:r>
      <w:r w:rsidR="00A73EC7" w:rsidRPr="005A2FED">
        <w:rPr>
          <w:rFonts w:cstheme="minorHAnsi"/>
          <w:sz w:val="28"/>
          <w:szCs w:val="28"/>
        </w:rPr>
        <w:t>award</w:t>
      </w:r>
      <w:r w:rsidRPr="005A2FED">
        <w:rPr>
          <w:rFonts w:cstheme="minorHAnsi"/>
          <w:sz w:val="28"/>
          <w:szCs w:val="28"/>
        </w:rPr>
        <w:t>.</w:t>
      </w:r>
    </w:p>
    <w:p w14:paraId="51C4F5BA" w14:textId="77777777" w:rsidR="007A6143" w:rsidRPr="005A2FED" w:rsidRDefault="007A6143" w:rsidP="007A6143">
      <w:pPr>
        <w:pStyle w:val="ListParagraph"/>
        <w:numPr>
          <w:ilvl w:val="0"/>
          <w:numId w:val="23"/>
        </w:numPr>
        <w:spacing w:after="0" w:line="240" w:lineRule="auto"/>
        <w:rPr>
          <w:rFonts w:cstheme="minorHAnsi"/>
          <w:sz w:val="28"/>
          <w:szCs w:val="28"/>
        </w:rPr>
      </w:pPr>
      <w:r w:rsidRPr="005A2FED">
        <w:rPr>
          <w:rFonts w:cstheme="minorHAnsi"/>
          <w:sz w:val="28"/>
          <w:szCs w:val="28"/>
        </w:rPr>
        <w:t xml:space="preserve">In addition to </w:t>
      </w:r>
      <w:r w:rsidRPr="00594169">
        <w:rPr>
          <w:rFonts w:cstheme="minorHAnsi"/>
          <w:sz w:val="28"/>
          <w:szCs w:val="28"/>
        </w:rPr>
        <w:t>regular quarterly reports</w:t>
      </w:r>
      <w:r w:rsidRPr="005A2FED">
        <w:rPr>
          <w:rFonts w:cstheme="minorHAnsi"/>
          <w:sz w:val="28"/>
          <w:szCs w:val="28"/>
        </w:rPr>
        <w:t>, the Recipient shall furnish the GOR with ad hoc reports as requested from time to time.</w:t>
      </w:r>
    </w:p>
    <w:p w14:paraId="0C13BAF0" w14:textId="77777777" w:rsidR="007A6143" w:rsidRPr="005A2FED" w:rsidRDefault="007A6143" w:rsidP="007A6143">
      <w:pPr>
        <w:spacing w:after="0" w:line="240" w:lineRule="auto"/>
        <w:rPr>
          <w:rFonts w:cstheme="minorHAnsi"/>
          <w:sz w:val="28"/>
          <w:szCs w:val="28"/>
        </w:rPr>
      </w:pPr>
    </w:p>
    <w:p w14:paraId="6BF73EE9" w14:textId="7C4786CF" w:rsidR="007A6143" w:rsidRPr="005A2FED" w:rsidRDefault="007A6143" w:rsidP="007A6143">
      <w:pPr>
        <w:spacing w:after="0" w:line="240" w:lineRule="auto"/>
        <w:rPr>
          <w:rFonts w:cstheme="minorHAnsi"/>
          <w:sz w:val="28"/>
          <w:szCs w:val="28"/>
        </w:rPr>
      </w:pPr>
      <w:r w:rsidRPr="005A2FED">
        <w:rPr>
          <w:rFonts w:cstheme="minorHAnsi"/>
          <w:sz w:val="28"/>
          <w:szCs w:val="28"/>
        </w:rPr>
        <w:t xml:space="preserve">In addition to the above, the Recipient shall </w:t>
      </w:r>
      <w:r w:rsidRPr="00594169">
        <w:rPr>
          <w:rFonts w:cstheme="minorHAnsi"/>
          <w:sz w:val="28"/>
          <w:szCs w:val="28"/>
        </w:rPr>
        <w:t>submit quarterly financial</w:t>
      </w:r>
      <w:r w:rsidRPr="005A2FED">
        <w:rPr>
          <w:rFonts w:cstheme="minorHAnsi"/>
          <w:sz w:val="28"/>
          <w:szCs w:val="28"/>
        </w:rPr>
        <w:t xml:space="preserve"> reports throughout the project period. Financial reports are due 30 days after the reporting period. Final programmatic and financial reports are due </w:t>
      </w:r>
      <w:r w:rsidR="00C120E2" w:rsidRPr="005A2FED">
        <w:rPr>
          <w:rFonts w:cstheme="minorHAnsi"/>
          <w:sz w:val="28"/>
          <w:szCs w:val="28"/>
        </w:rPr>
        <w:t>12</w:t>
      </w:r>
      <w:r w:rsidRPr="005A2FED">
        <w:rPr>
          <w:rFonts w:cstheme="minorHAnsi"/>
          <w:sz w:val="28"/>
          <w:szCs w:val="28"/>
        </w:rPr>
        <w:t>0 days after the close of the project period.</w:t>
      </w:r>
    </w:p>
    <w:p w14:paraId="0735538E" w14:textId="77777777" w:rsidR="007A6143" w:rsidRPr="005A2FED" w:rsidRDefault="007A6143" w:rsidP="007A6143">
      <w:pPr>
        <w:spacing w:after="0" w:line="240" w:lineRule="auto"/>
        <w:rPr>
          <w:rFonts w:cstheme="minorHAnsi"/>
          <w:sz w:val="28"/>
          <w:szCs w:val="28"/>
        </w:rPr>
      </w:pPr>
    </w:p>
    <w:p w14:paraId="23D31913" w14:textId="77777777" w:rsidR="007A6143" w:rsidRPr="005A2FED" w:rsidRDefault="007A6143" w:rsidP="007A6143">
      <w:pPr>
        <w:spacing w:after="0" w:line="240" w:lineRule="auto"/>
        <w:rPr>
          <w:rFonts w:cstheme="minorHAnsi"/>
          <w:b/>
          <w:sz w:val="28"/>
          <w:szCs w:val="28"/>
        </w:rPr>
      </w:pPr>
      <w:r w:rsidRPr="005A2FED">
        <w:rPr>
          <w:rFonts w:cstheme="minorHAnsi"/>
          <w:b/>
          <w:sz w:val="28"/>
          <w:szCs w:val="28"/>
        </w:rPr>
        <w:t>VII. DISCLAIMER</w:t>
      </w:r>
    </w:p>
    <w:p w14:paraId="7475A100" w14:textId="77777777" w:rsidR="007A6143" w:rsidRPr="005A2FED" w:rsidRDefault="007A6143" w:rsidP="007A6143">
      <w:pPr>
        <w:spacing w:after="0" w:line="240" w:lineRule="auto"/>
        <w:rPr>
          <w:rFonts w:cstheme="minorHAnsi"/>
          <w:b/>
          <w:sz w:val="28"/>
          <w:szCs w:val="28"/>
        </w:rPr>
      </w:pPr>
    </w:p>
    <w:p w14:paraId="5FAE788E" w14:textId="77777777" w:rsidR="007A6143" w:rsidRPr="005A2FED" w:rsidRDefault="007A6143" w:rsidP="007A6143">
      <w:pPr>
        <w:spacing w:after="0" w:line="240" w:lineRule="auto"/>
        <w:rPr>
          <w:rFonts w:cstheme="minorHAnsi"/>
          <w:sz w:val="28"/>
          <w:szCs w:val="28"/>
        </w:rPr>
      </w:pPr>
      <w:r w:rsidRPr="005A2FED">
        <w:rPr>
          <w:rFonts w:cstheme="minorHAnsi"/>
          <w:sz w:val="28"/>
          <w:szCs w:val="28"/>
        </w:rPr>
        <w:t>If a proposal is selected for funding, the Department of State has no obligation to provide any additional future funding in connection with the award. Renewal of an award to increase funding or extend the period of performance is at the total discretion of the Department of State.</w:t>
      </w:r>
    </w:p>
    <w:p w14:paraId="4353CDA8" w14:textId="77777777" w:rsidR="00732C2E" w:rsidRPr="005A2FED" w:rsidRDefault="00732C2E" w:rsidP="00B8381A">
      <w:pPr>
        <w:spacing w:after="0" w:line="240" w:lineRule="auto"/>
        <w:rPr>
          <w:rFonts w:cstheme="minorHAnsi"/>
          <w:sz w:val="28"/>
          <w:szCs w:val="28"/>
        </w:rPr>
      </w:pPr>
    </w:p>
    <w:sectPr w:rsidR="00732C2E" w:rsidRPr="005A2F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86EEA" w14:textId="77777777" w:rsidR="00DE7AA5" w:rsidRDefault="00DE7AA5" w:rsidP="004C629A">
      <w:pPr>
        <w:spacing w:after="0" w:line="240" w:lineRule="auto"/>
      </w:pPr>
      <w:r>
        <w:separator/>
      </w:r>
    </w:p>
  </w:endnote>
  <w:endnote w:type="continuationSeparator" w:id="0">
    <w:p w14:paraId="57EB1F4D" w14:textId="77777777" w:rsidR="00DE7AA5" w:rsidRDefault="00DE7AA5" w:rsidP="004C6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496EE8" w14:textId="77777777" w:rsidR="00DE7AA5" w:rsidRDefault="00DE7AA5" w:rsidP="004C629A">
      <w:pPr>
        <w:spacing w:after="0" w:line="240" w:lineRule="auto"/>
      </w:pPr>
      <w:r>
        <w:separator/>
      </w:r>
    </w:p>
  </w:footnote>
  <w:footnote w:type="continuationSeparator" w:id="0">
    <w:p w14:paraId="4BF12C73" w14:textId="77777777" w:rsidR="00DE7AA5" w:rsidRDefault="00DE7AA5" w:rsidP="004C62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9F5853F"/>
    <w:multiLevelType w:val="hybridMultilevel"/>
    <w:tmpl w:val="57A61E3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FB8BE8A"/>
    <w:multiLevelType w:val="hybridMultilevel"/>
    <w:tmpl w:val="149CCC3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3FED10F"/>
    <w:multiLevelType w:val="hybridMultilevel"/>
    <w:tmpl w:val="E737359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A970EC7"/>
    <w:multiLevelType w:val="hybridMultilevel"/>
    <w:tmpl w:val="01E917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0D3D482"/>
    <w:multiLevelType w:val="hybridMultilevel"/>
    <w:tmpl w:val="DF0AFCA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002B0F8"/>
    <w:multiLevelType w:val="hybridMultilevel"/>
    <w:tmpl w:val="FEEC677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7306022"/>
    <w:multiLevelType w:val="hybridMultilevel"/>
    <w:tmpl w:val="74926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656648"/>
    <w:multiLevelType w:val="multilevel"/>
    <w:tmpl w:val="6F84BD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083FDE"/>
    <w:multiLevelType w:val="hybridMultilevel"/>
    <w:tmpl w:val="EF623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D2472"/>
    <w:multiLevelType w:val="hybridMultilevel"/>
    <w:tmpl w:val="A66CF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89685A"/>
    <w:multiLevelType w:val="hybridMultilevel"/>
    <w:tmpl w:val="35429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560D6C"/>
    <w:multiLevelType w:val="hybridMultilevel"/>
    <w:tmpl w:val="1402E1F8"/>
    <w:lvl w:ilvl="0" w:tplc="3484029A">
      <w:start w:val="1"/>
      <w:numFmt w:val="bullet"/>
      <w:lvlText w:val=""/>
      <w:lvlJc w:val="left"/>
      <w:pPr>
        <w:tabs>
          <w:tab w:val="num" w:pos="720"/>
        </w:tabs>
        <w:ind w:left="720" w:hanging="360"/>
      </w:pPr>
      <w:rPr>
        <w:rFonts w:ascii="Symbol" w:hAnsi="Symbol" w:hint="default"/>
        <w:sz w:val="20"/>
      </w:rPr>
    </w:lvl>
    <w:lvl w:ilvl="1" w:tplc="4D66B8B0">
      <w:start w:val="1"/>
      <w:numFmt w:val="bullet"/>
      <w:lvlText w:val="o"/>
      <w:lvlJc w:val="left"/>
      <w:pPr>
        <w:tabs>
          <w:tab w:val="num" w:pos="1440"/>
        </w:tabs>
        <w:ind w:left="1440" w:hanging="360"/>
      </w:pPr>
      <w:rPr>
        <w:rFonts w:ascii="Courier New" w:hAnsi="Courier New" w:cs="Times New Roman" w:hint="default"/>
        <w:sz w:val="20"/>
      </w:rPr>
    </w:lvl>
    <w:lvl w:ilvl="2" w:tplc="D116AF04">
      <w:start w:val="1"/>
      <w:numFmt w:val="bullet"/>
      <w:lvlText w:val=""/>
      <w:lvlJc w:val="left"/>
      <w:pPr>
        <w:tabs>
          <w:tab w:val="num" w:pos="2160"/>
        </w:tabs>
        <w:ind w:left="2160" w:hanging="360"/>
      </w:pPr>
      <w:rPr>
        <w:rFonts w:ascii="Wingdings" w:hAnsi="Wingdings" w:hint="default"/>
        <w:sz w:val="20"/>
      </w:rPr>
    </w:lvl>
    <w:lvl w:ilvl="3" w:tplc="DAE8876C">
      <w:start w:val="1"/>
      <w:numFmt w:val="bullet"/>
      <w:lvlText w:val=""/>
      <w:lvlJc w:val="left"/>
      <w:pPr>
        <w:tabs>
          <w:tab w:val="num" w:pos="2880"/>
        </w:tabs>
        <w:ind w:left="2880" w:hanging="360"/>
      </w:pPr>
      <w:rPr>
        <w:rFonts w:ascii="Wingdings" w:hAnsi="Wingdings" w:hint="default"/>
        <w:sz w:val="20"/>
      </w:rPr>
    </w:lvl>
    <w:lvl w:ilvl="4" w:tplc="C542E8CC">
      <w:start w:val="1"/>
      <w:numFmt w:val="bullet"/>
      <w:lvlText w:val=""/>
      <w:lvlJc w:val="left"/>
      <w:pPr>
        <w:tabs>
          <w:tab w:val="num" w:pos="3600"/>
        </w:tabs>
        <w:ind w:left="3600" w:hanging="360"/>
      </w:pPr>
      <w:rPr>
        <w:rFonts w:ascii="Wingdings" w:hAnsi="Wingdings" w:hint="default"/>
        <w:sz w:val="20"/>
      </w:rPr>
    </w:lvl>
    <w:lvl w:ilvl="5" w:tplc="8F32F560">
      <w:start w:val="1"/>
      <w:numFmt w:val="bullet"/>
      <w:lvlText w:val=""/>
      <w:lvlJc w:val="left"/>
      <w:pPr>
        <w:tabs>
          <w:tab w:val="num" w:pos="4320"/>
        </w:tabs>
        <w:ind w:left="4320" w:hanging="360"/>
      </w:pPr>
      <w:rPr>
        <w:rFonts w:ascii="Wingdings" w:hAnsi="Wingdings" w:hint="default"/>
        <w:sz w:val="20"/>
      </w:rPr>
    </w:lvl>
    <w:lvl w:ilvl="6" w:tplc="FC0600F8">
      <w:start w:val="1"/>
      <w:numFmt w:val="bullet"/>
      <w:lvlText w:val=""/>
      <w:lvlJc w:val="left"/>
      <w:pPr>
        <w:tabs>
          <w:tab w:val="num" w:pos="5040"/>
        </w:tabs>
        <w:ind w:left="5040" w:hanging="360"/>
      </w:pPr>
      <w:rPr>
        <w:rFonts w:ascii="Wingdings" w:hAnsi="Wingdings" w:hint="default"/>
        <w:sz w:val="20"/>
      </w:rPr>
    </w:lvl>
    <w:lvl w:ilvl="7" w:tplc="737E130E">
      <w:start w:val="1"/>
      <w:numFmt w:val="bullet"/>
      <w:lvlText w:val=""/>
      <w:lvlJc w:val="left"/>
      <w:pPr>
        <w:tabs>
          <w:tab w:val="num" w:pos="5760"/>
        </w:tabs>
        <w:ind w:left="5760" w:hanging="360"/>
      </w:pPr>
      <w:rPr>
        <w:rFonts w:ascii="Wingdings" w:hAnsi="Wingdings" w:hint="default"/>
        <w:sz w:val="20"/>
      </w:rPr>
    </w:lvl>
    <w:lvl w:ilvl="8" w:tplc="6E3C57DC">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441519"/>
    <w:multiLevelType w:val="hybridMultilevel"/>
    <w:tmpl w:val="A5CE4182"/>
    <w:lvl w:ilvl="0" w:tplc="988225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32435E"/>
    <w:multiLevelType w:val="hybridMultilevel"/>
    <w:tmpl w:val="379259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EB00B9"/>
    <w:multiLevelType w:val="hybridMultilevel"/>
    <w:tmpl w:val="96247A34"/>
    <w:lvl w:ilvl="0" w:tplc="04090001">
      <w:start w:val="1"/>
      <w:numFmt w:val="bullet"/>
      <w:lvlText w:val=""/>
      <w:lvlJc w:val="left"/>
      <w:pPr>
        <w:ind w:left="720" w:firstLine="360"/>
      </w:pPr>
      <w:rPr>
        <w:rFonts w:ascii="Symbol" w:hAnsi="Symbol" w:hint="default"/>
        <w:strike w:val="0"/>
        <w:dstrike w:val="0"/>
        <w:u w:val="none"/>
        <w:effect w:val="none"/>
      </w:rPr>
    </w:lvl>
    <w:lvl w:ilvl="1" w:tplc="4142E186">
      <w:start w:val="1"/>
      <w:numFmt w:val="bullet"/>
      <w:lvlText w:val="○"/>
      <w:lvlJc w:val="left"/>
      <w:pPr>
        <w:ind w:left="1440" w:firstLine="1080"/>
      </w:pPr>
      <w:rPr>
        <w:strike w:val="0"/>
        <w:dstrike w:val="0"/>
        <w:u w:val="none"/>
        <w:effect w:val="none"/>
      </w:rPr>
    </w:lvl>
    <w:lvl w:ilvl="2" w:tplc="778A805E">
      <w:start w:val="1"/>
      <w:numFmt w:val="bullet"/>
      <w:lvlText w:val="■"/>
      <w:lvlJc w:val="left"/>
      <w:pPr>
        <w:ind w:left="2160" w:firstLine="1800"/>
      </w:pPr>
      <w:rPr>
        <w:strike w:val="0"/>
        <w:dstrike w:val="0"/>
        <w:u w:val="none"/>
        <w:effect w:val="none"/>
      </w:rPr>
    </w:lvl>
    <w:lvl w:ilvl="3" w:tplc="279255FE">
      <w:start w:val="1"/>
      <w:numFmt w:val="bullet"/>
      <w:lvlText w:val="●"/>
      <w:lvlJc w:val="left"/>
      <w:pPr>
        <w:ind w:left="2880" w:firstLine="2520"/>
      </w:pPr>
      <w:rPr>
        <w:strike w:val="0"/>
        <w:dstrike w:val="0"/>
        <w:u w:val="none"/>
        <w:effect w:val="none"/>
      </w:rPr>
    </w:lvl>
    <w:lvl w:ilvl="4" w:tplc="57DCF0C2">
      <w:start w:val="1"/>
      <w:numFmt w:val="bullet"/>
      <w:lvlText w:val="○"/>
      <w:lvlJc w:val="left"/>
      <w:pPr>
        <w:ind w:left="3600" w:firstLine="3240"/>
      </w:pPr>
      <w:rPr>
        <w:strike w:val="0"/>
        <w:dstrike w:val="0"/>
        <w:u w:val="none"/>
        <w:effect w:val="none"/>
      </w:rPr>
    </w:lvl>
    <w:lvl w:ilvl="5" w:tplc="F0CAF7EC">
      <w:start w:val="1"/>
      <w:numFmt w:val="bullet"/>
      <w:lvlText w:val="■"/>
      <w:lvlJc w:val="left"/>
      <w:pPr>
        <w:ind w:left="4320" w:firstLine="3960"/>
      </w:pPr>
      <w:rPr>
        <w:strike w:val="0"/>
        <w:dstrike w:val="0"/>
        <w:u w:val="none"/>
        <w:effect w:val="none"/>
      </w:rPr>
    </w:lvl>
    <w:lvl w:ilvl="6" w:tplc="A57064EA">
      <w:start w:val="1"/>
      <w:numFmt w:val="bullet"/>
      <w:lvlText w:val="●"/>
      <w:lvlJc w:val="left"/>
      <w:pPr>
        <w:ind w:left="5040" w:firstLine="4680"/>
      </w:pPr>
      <w:rPr>
        <w:strike w:val="0"/>
        <w:dstrike w:val="0"/>
        <w:u w:val="none"/>
        <w:effect w:val="none"/>
      </w:rPr>
    </w:lvl>
    <w:lvl w:ilvl="7" w:tplc="DA08ED84">
      <w:start w:val="1"/>
      <w:numFmt w:val="bullet"/>
      <w:lvlText w:val="○"/>
      <w:lvlJc w:val="left"/>
      <w:pPr>
        <w:ind w:left="5760" w:firstLine="5400"/>
      </w:pPr>
      <w:rPr>
        <w:strike w:val="0"/>
        <w:dstrike w:val="0"/>
        <w:u w:val="none"/>
        <w:effect w:val="none"/>
      </w:rPr>
    </w:lvl>
    <w:lvl w:ilvl="8" w:tplc="744C0CA8">
      <w:start w:val="1"/>
      <w:numFmt w:val="bullet"/>
      <w:lvlText w:val="■"/>
      <w:lvlJc w:val="left"/>
      <w:pPr>
        <w:ind w:left="6480" w:firstLine="6120"/>
      </w:pPr>
      <w:rPr>
        <w:strike w:val="0"/>
        <w:dstrike w:val="0"/>
        <w:u w:val="none"/>
        <w:effect w:val="none"/>
      </w:rPr>
    </w:lvl>
  </w:abstractNum>
  <w:abstractNum w:abstractNumId="16" w15:restartNumberingAfterBreak="0">
    <w:nsid w:val="48791265"/>
    <w:multiLevelType w:val="hybridMultilevel"/>
    <w:tmpl w:val="E2C65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B30FD3"/>
    <w:multiLevelType w:val="hybridMultilevel"/>
    <w:tmpl w:val="F7A2F9B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E7C4181"/>
    <w:multiLevelType w:val="hybridMultilevel"/>
    <w:tmpl w:val="69229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035A80"/>
    <w:multiLevelType w:val="hybridMultilevel"/>
    <w:tmpl w:val="776AC20E"/>
    <w:lvl w:ilvl="0" w:tplc="04090001">
      <w:start w:val="1"/>
      <w:numFmt w:val="bullet"/>
      <w:lvlText w:val=""/>
      <w:lvlJc w:val="left"/>
      <w:pPr>
        <w:ind w:left="1110" w:hanging="360"/>
      </w:pPr>
      <w:rPr>
        <w:rFonts w:ascii="Symbol" w:hAnsi="Symbol" w:hint="default"/>
      </w:rPr>
    </w:lvl>
    <w:lvl w:ilvl="1" w:tplc="04090003">
      <w:start w:val="1"/>
      <w:numFmt w:val="bullet"/>
      <w:lvlText w:val="o"/>
      <w:lvlJc w:val="left"/>
      <w:pPr>
        <w:ind w:left="1830" w:hanging="360"/>
      </w:pPr>
      <w:rPr>
        <w:rFonts w:ascii="Courier New" w:hAnsi="Courier New" w:cs="Courier New" w:hint="default"/>
      </w:rPr>
    </w:lvl>
    <w:lvl w:ilvl="2" w:tplc="04090005">
      <w:start w:val="1"/>
      <w:numFmt w:val="bullet"/>
      <w:lvlText w:val=""/>
      <w:lvlJc w:val="left"/>
      <w:pPr>
        <w:ind w:left="2550" w:hanging="360"/>
      </w:pPr>
      <w:rPr>
        <w:rFonts w:ascii="Wingdings" w:hAnsi="Wingdings" w:hint="default"/>
      </w:rPr>
    </w:lvl>
    <w:lvl w:ilvl="3" w:tplc="04090001">
      <w:start w:val="1"/>
      <w:numFmt w:val="bullet"/>
      <w:lvlText w:val=""/>
      <w:lvlJc w:val="left"/>
      <w:pPr>
        <w:ind w:left="3270" w:hanging="360"/>
      </w:pPr>
      <w:rPr>
        <w:rFonts w:ascii="Symbol" w:hAnsi="Symbol" w:hint="default"/>
      </w:rPr>
    </w:lvl>
    <w:lvl w:ilvl="4" w:tplc="04090003">
      <w:start w:val="1"/>
      <w:numFmt w:val="bullet"/>
      <w:lvlText w:val="o"/>
      <w:lvlJc w:val="left"/>
      <w:pPr>
        <w:ind w:left="3990" w:hanging="360"/>
      </w:pPr>
      <w:rPr>
        <w:rFonts w:ascii="Courier New" w:hAnsi="Courier New" w:cs="Courier New" w:hint="default"/>
      </w:rPr>
    </w:lvl>
    <w:lvl w:ilvl="5" w:tplc="04090005">
      <w:start w:val="1"/>
      <w:numFmt w:val="bullet"/>
      <w:lvlText w:val=""/>
      <w:lvlJc w:val="left"/>
      <w:pPr>
        <w:ind w:left="4710" w:hanging="360"/>
      </w:pPr>
      <w:rPr>
        <w:rFonts w:ascii="Wingdings" w:hAnsi="Wingdings" w:hint="default"/>
      </w:rPr>
    </w:lvl>
    <w:lvl w:ilvl="6" w:tplc="04090001">
      <w:start w:val="1"/>
      <w:numFmt w:val="bullet"/>
      <w:lvlText w:val=""/>
      <w:lvlJc w:val="left"/>
      <w:pPr>
        <w:ind w:left="5430" w:hanging="360"/>
      </w:pPr>
      <w:rPr>
        <w:rFonts w:ascii="Symbol" w:hAnsi="Symbol" w:hint="default"/>
      </w:rPr>
    </w:lvl>
    <w:lvl w:ilvl="7" w:tplc="04090003">
      <w:start w:val="1"/>
      <w:numFmt w:val="bullet"/>
      <w:lvlText w:val="o"/>
      <w:lvlJc w:val="left"/>
      <w:pPr>
        <w:ind w:left="6150" w:hanging="360"/>
      </w:pPr>
      <w:rPr>
        <w:rFonts w:ascii="Courier New" w:hAnsi="Courier New" w:cs="Courier New" w:hint="default"/>
      </w:rPr>
    </w:lvl>
    <w:lvl w:ilvl="8" w:tplc="04090005">
      <w:start w:val="1"/>
      <w:numFmt w:val="bullet"/>
      <w:lvlText w:val=""/>
      <w:lvlJc w:val="left"/>
      <w:pPr>
        <w:ind w:left="6870" w:hanging="360"/>
      </w:pPr>
      <w:rPr>
        <w:rFonts w:ascii="Wingdings" w:hAnsi="Wingdings" w:hint="default"/>
      </w:rPr>
    </w:lvl>
  </w:abstractNum>
  <w:abstractNum w:abstractNumId="20" w15:restartNumberingAfterBreak="0">
    <w:nsid w:val="5CB0B302"/>
    <w:multiLevelType w:val="hybridMultilevel"/>
    <w:tmpl w:val="F67A6C7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1925693"/>
    <w:multiLevelType w:val="hybridMultilevel"/>
    <w:tmpl w:val="22C09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7B01D5"/>
    <w:multiLevelType w:val="hybridMultilevel"/>
    <w:tmpl w:val="D310A5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3C60FD"/>
    <w:multiLevelType w:val="hybridMultilevel"/>
    <w:tmpl w:val="F88CCED2"/>
    <w:lvl w:ilvl="0" w:tplc="E244F2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DC4DB4"/>
    <w:multiLevelType w:val="hybridMultilevel"/>
    <w:tmpl w:val="7B002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1A0723"/>
    <w:multiLevelType w:val="hybridMultilevel"/>
    <w:tmpl w:val="125F4AF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ACC3911"/>
    <w:multiLevelType w:val="hybridMultilevel"/>
    <w:tmpl w:val="3AAE6EFA"/>
    <w:lvl w:ilvl="0" w:tplc="BFA4B1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D02B70"/>
    <w:multiLevelType w:val="hybridMultilevel"/>
    <w:tmpl w:val="48845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E335FE"/>
    <w:multiLevelType w:val="hybridMultilevel"/>
    <w:tmpl w:val="3AD67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C6339E"/>
    <w:multiLevelType w:val="hybridMultilevel"/>
    <w:tmpl w:val="DE364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1892332">
    <w:abstractNumId w:val="28"/>
  </w:num>
  <w:num w:numId="2" w16cid:durableId="1210218845">
    <w:abstractNumId w:val="23"/>
  </w:num>
  <w:num w:numId="3" w16cid:durableId="1403211895">
    <w:abstractNumId w:val="26"/>
  </w:num>
  <w:num w:numId="4" w16cid:durableId="1670450522">
    <w:abstractNumId w:val="12"/>
  </w:num>
  <w:num w:numId="5" w16cid:durableId="2121874915">
    <w:abstractNumId w:val="14"/>
  </w:num>
  <w:num w:numId="6" w16cid:durableId="905147274">
    <w:abstractNumId w:val="18"/>
  </w:num>
  <w:num w:numId="7" w16cid:durableId="505752643">
    <w:abstractNumId w:val="20"/>
  </w:num>
  <w:num w:numId="8" w16cid:durableId="1776562017">
    <w:abstractNumId w:val="27"/>
  </w:num>
  <w:num w:numId="9" w16cid:durableId="1846286325">
    <w:abstractNumId w:val="19"/>
  </w:num>
  <w:num w:numId="10" w16cid:durableId="1497527742">
    <w:abstractNumId w:val="11"/>
  </w:num>
  <w:num w:numId="11" w16cid:durableId="2059162433">
    <w:abstractNumId w:val="5"/>
  </w:num>
  <w:num w:numId="12" w16cid:durableId="1639918869">
    <w:abstractNumId w:val="6"/>
  </w:num>
  <w:num w:numId="13" w16cid:durableId="1103265091">
    <w:abstractNumId w:val="16"/>
  </w:num>
  <w:num w:numId="14" w16cid:durableId="143011813">
    <w:abstractNumId w:val="2"/>
  </w:num>
  <w:num w:numId="15" w16cid:durableId="608439777">
    <w:abstractNumId w:val="22"/>
  </w:num>
  <w:num w:numId="16" w16cid:durableId="408501722">
    <w:abstractNumId w:val="0"/>
  </w:num>
  <w:num w:numId="17" w16cid:durableId="1048916860">
    <w:abstractNumId w:val="1"/>
  </w:num>
  <w:num w:numId="18" w16cid:durableId="1984117070">
    <w:abstractNumId w:val="4"/>
  </w:num>
  <w:num w:numId="19" w16cid:durableId="328098207">
    <w:abstractNumId w:val="25"/>
  </w:num>
  <w:num w:numId="20" w16cid:durableId="1942251050">
    <w:abstractNumId w:val="17"/>
  </w:num>
  <w:num w:numId="21" w16cid:durableId="1053773468">
    <w:abstractNumId w:val="10"/>
  </w:num>
  <w:num w:numId="22" w16cid:durableId="640501325">
    <w:abstractNumId w:val="3"/>
  </w:num>
  <w:num w:numId="23" w16cid:durableId="1462960429">
    <w:abstractNumId w:val="9"/>
  </w:num>
  <w:num w:numId="24" w16cid:durableId="1034842079">
    <w:abstractNumId w:val="13"/>
  </w:num>
  <w:num w:numId="25" w16cid:durableId="989556357">
    <w:abstractNumId w:val="15"/>
  </w:num>
  <w:num w:numId="26" w16cid:durableId="549997132">
    <w:abstractNumId w:val="29"/>
  </w:num>
  <w:num w:numId="27" w16cid:durableId="1651321679">
    <w:abstractNumId w:val="7"/>
  </w:num>
  <w:num w:numId="28" w16cid:durableId="241303954">
    <w:abstractNumId w:val="21"/>
  </w:num>
  <w:num w:numId="29" w16cid:durableId="705561665">
    <w:abstractNumId w:val="24"/>
  </w:num>
  <w:num w:numId="30" w16cid:durableId="15370425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656"/>
    <w:rsid w:val="000026F2"/>
    <w:rsid w:val="00004583"/>
    <w:rsid w:val="000157EB"/>
    <w:rsid w:val="0002310D"/>
    <w:rsid w:val="00045EE8"/>
    <w:rsid w:val="0005579D"/>
    <w:rsid w:val="00062864"/>
    <w:rsid w:val="00074522"/>
    <w:rsid w:val="00086D3D"/>
    <w:rsid w:val="00090686"/>
    <w:rsid w:val="0009240B"/>
    <w:rsid w:val="00093BEB"/>
    <w:rsid w:val="000C21E1"/>
    <w:rsid w:val="000D27A8"/>
    <w:rsid w:val="000D4F05"/>
    <w:rsid w:val="000D5445"/>
    <w:rsid w:val="000E71C1"/>
    <w:rsid w:val="000E766A"/>
    <w:rsid w:val="00122D59"/>
    <w:rsid w:val="001261C4"/>
    <w:rsid w:val="00170940"/>
    <w:rsid w:val="0017184D"/>
    <w:rsid w:val="001842D5"/>
    <w:rsid w:val="001D1C72"/>
    <w:rsid w:val="001E53A4"/>
    <w:rsid w:val="00207EA5"/>
    <w:rsid w:val="00215E57"/>
    <w:rsid w:val="002177BF"/>
    <w:rsid w:val="00221CE9"/>
    <w:rsid w:val="002333B8"/>
    <w:rsid w:val="00252ABE"/>
    <w:rsid w:val="00257DBF"/>
    <w:rsid w:val="002673DA"/>
    <w:rsid w:val="002836E8"/>
    <w:rsid w:val="002874B9"/>
    <w:rsid w:val="0029341C"/>
    <w:rsid w:val="002C072E"/>
    <w:rsid w:val="002D7C0F"/>
    <w:rsid w:val="002F2CC9"/>
    <w:rsid w:val="0031296E"/>
    <w:rsid w:val="00317177"/>
    <w:rsid w:val="003225B7"/>
    <w:rsid w:val="003234AE"/>
    <w:rsid w:val="00337CCB"/>
    <w:rsid w:val="00343252"/>
    <w:rsid w:val="00365627"/>
    <w:rsid w:val="003710AF"/>
    <w:rsid w:val="00390FCC"/>
    <w:rsid w:val="003A5CCE"/>
    <w:rsid w:val="003B0BB0"/>
    <w:rsid w:val="003B4CB6"/>
    <w:rsid w:val="003B67E5"/>
    <w:rsid w:val="003C0483"/>
    <w:rsid w:val="003D2DE4"/>
    <w:rsid w:val="003D3B6D"/>
    <w:rsid w:val="003E372C"/>
    <w:rsid w:val="003F673E"/>
    <w:rsid w:val="00402F21"/>
    <w:rsid w:val="0041158A"/>
    <w:rsid w:val="00436673"/>
    <w:rsid w:val="00436ADE"/>
    <w:rsid w:val="004556C5"/>
    <w:rsid w:val="004634A3"/>
    <w:rsid w:val="00483832"/>
    <w:rsid w:val="0049238A"/>
    <w:rsid w:val="004B4FF6"/>
    <w:rsid w:val="004C02E0"/>
    <w:rsid w:val="004C2040"/>
    <w:rsid w:val="004C629A"/>
    <w:rsid w:val="004E2502"/>
    <w:rsid w:val="004F2204"/>
    <w:rsid w:val="004F6F90"/>
    <w:rsid w:val="005314B3"/>
    <w:rsid w:val="00546EB6"/>
    <w:rsid w:val="00551AF0"/>
    <w:rsid w:val="00552719"/>
    <w:rsid w:val="0055465F"/>
    <w:rsid w:val="00560F90"/>
    <w:rsid w:val="00567206"/>
    <w:rsid w:val="005768B7"/>
    <w:rsid w:val="00594169"/>
    <w:rsid w:val="005956C4"/>
    <w:rsid w:val="005A0947"/>
    <w:rsid w:val="005A2FED"/>
    <w:rsid w:val="005A4221"/>
    <w:rsid w:val="005B793B"/>
    <w:rsid w:val="005C5A53"/>
    <w:rsid w:val="005C6F96"/>
    <w:rsid w:val="005D3B19"/>
    <w:rsid w:val="005E3CE3"/>
    <w:rsid w:val="00615D84"/>
    <w:rsid w:val="00620314"/>
    <w:rsid w:val="00683838"/>
    <w:rsid w:val="0068560F"/>
    <w:rsid w:val="006A4FE4"/>
    <w:rsid w:val="006B371B"/>
    <w:rsid w:val="006D1EEE"/>
    <w:rsid w:val="006D3A2C"/>
    <w:rsid w:val="006F3A99"/>
    <w:rsid w:val="00700D0A"/>
    <w:rsid w:val="00704E10"/>
    <w:rsid w:val="0070564E"/>
    <w:rsid w:val="00717928"/>
    <w:rsid w:val="00721AE9"/>
    <w:rsid w:val="00723567"/>
    <w:rsid w:val="00723841"/>
    <w:rsid w:val="00732C2E"/>
    <w:rsid w:val="007344D6"/>
    <w:rsid w:val="007356A9"/>
    <w:rsid w:val="00736ED4"/>
    <w:rsid w:val="007448A6"/>
    <w:rsid w:val="007522CC"/>
    <w:rsid w:val="00754410"/>
    <w:rsid w:val="0077337C"/>
    <w:rsid w:val="007821CC"/>
    <w:rsid w:val="007828CA"/>
    <w:rsid w:val="0079015F"/>
    <w:rsid w:val="00793491"/>
    <w:rsid w:val="00794F7B"/>
    <w:rsid w:val="00797B9D"/>
    <w:rsid w:val="007A0417"/>
    <w:rsid w:val="007A2F19"/>
    <w:rsid w:val="007A6143"/>
    <w:rsid w:val="007C51C3"/>
    <w:rsid w:val="007C7E72"/>
    <w:rsid w:val="007E193C"/>
    <w:rsid w:val="0080786E"/>
    <w:rsid w:val="00807FE5"/>
    <w:rsid w:val="00813509"/>
    <w:rsid w:val="00841BC7"/>
    <w:rsid w:val="008537A0"/>
    <w:rsid w:val="00853A74"/>
    <w:rsid w:val="00863203"/>
    <w:rsid w:val="00866528"/>
    <w:rsid w:val="00877B8C"/>
    <w:rsid w:val="00885472"/>
    <w:rsid w:val="00887C64"/>
    <w:rsid w:val="008943F5"/>
    <w:rsid w:val="008A0DBF"/>
    <w:rsid w:val="008A329D"/>
    <w:rsid w:val="008C031C"/>
    <w:rsid w:val="008E246C"/>
    <w:rsid w:val="008E6EB8"/>
    <w:rsid w:val="0090229A"/>
    <w:rsid w:val="00926D18"/>
    <w:rsid w:val="00932CF1"/>
    <w:rsid w:val="00932DE0"/>
    <w:rsid w:val="00934E3E"/>
    <w:rsid w:val="00941EE1"/>
    <w:rsid w:val="009448E9"/>
    <w:rsid w:val="00955A3A"/>
    <w:rsid w:val="00962FF3"/>
    <w:rsid w:val="00970988"/>
    <w:rsid w:val="009715E3"/>
    <w:rsid w:val="00977FFC"/>
    <w:rsid w:val="009818EA"/>
    <w:rsid w:val="009839D3"/>
    <w:rsid w:val="00991E3A"/>
    <w:rsid w:val="009977F7"/>
    <w:rsid w:val="009A4F18"/>
    <w:rsid w:val="009A73C5"/>
    <w:rsid w:val="009B1321"/>
    <w:rsid w:val="009B3CBC"/>
    <w:rsid w:val="009B5BB1"/>
    <w:rsid w:val="009D1F7F"/>
    <w:rsid w:val="009F79A8"/>
    <w:rsid w:val="00A04145"/>
    <w:rsid w:val="00A43CA2"/>
    <w:rsid w:val="00A468F8"/>
    <w:rsid w:val="00A50F57"/>
    <w:rsid w:val="00A712A8"/>
    <w:rsid w:val="00A73EC7"/>
    <w:rsid w:val="00A838F4"/>
    <w:rsid w:val="00A84240"/>
    <w:rsid w:val="00AA77A2"/>
    <w:rsid w:val="00AA7976"/>
    <w:rsid w:val="00AD5211"/>
    <w:rsid w:val="00AF132F"/>
    <w:rsid w:val="00AF6822"/>
    <w:rsid w:val="00B35EDA"/>
    <w:rsid w:val="00B41FF8"/>
    <w:rsid w:val="00B43BF5"/>
    <w:rsid w:val="00B7590E"/>
    <w:rsid w:val="00B8381A"/>
    <w:rsid w:val="00BE2CED"/>
    <w:rsid w:val="00BF0F08"/>
    <w:rsid w:val="00BF4656"/>
    <w:rsid w:val="00BF5E4D"/>
    <w:rsid w:val="00C120E2"/>
    <w:rsid w:val="00C1355E"/>
    <w:rsid w:val="00C14F70"/>
    <w:rsid w:val="00C15153"/>
    <w:rsid w:val="00C15F4D"/>
    <w:rsid w:val="00C35501"/>
    <w:rsid w:val="00C370AA"/>
    <w:rsid w:val="00C7254C"/>
    <w:rsid w:val="00C90E40"/>
    <w:rsid w:val="00C95AC2"/>
    <w:rsid w:val="00C979FF"/>
    <w:rsid w:val="00CA35AA"/>
    <w:rsid w:val="00CD33E9"/>
    <w:rsid w:val="00CF050F"/>
    <w:rsid w:val="00CF4136"/>
    <w:rsid w:val="00CF7618"/>
    <w:rsid w:val="00D10304"/>
    <w:rsid w:val="00D203F9"/>
    <w:rsid w:val="00D27B8C"/>
    <w:rsid w:val="00D67D32"/>
    <w:rsid w:val="00D731F5"/>
    <w:rsid w:val="00D73EA4"/>
    <w:rsid w:val="00D74D1C"/>
    <w:rsid w:val="00D90682"/>
    <w:rsid w:val="00DA12FE"/>
    <w:rsid w:val="00DA5964"/>
    <w:rsid w:val="00DD3BDF"/>
    <w:rsid w:val="00DE32B2"/>
    <w:rsid w:val="00DE60DF"/>
    <w:rsid w:val="00DE7AA5"/>
    <w:rsid w:val="00DF4A07"/>
    <w:rsid w:val="00E0566D"/>
    <w:rsid w:val="00E1021E"/>
    <w:rsid w:val="00E10EA6"/>
    <w:rsid w:val="00E46997"/>
    <w:rsid w:val="00E64902"/>
    <w:rsid w:val="00E93989"/>
    <w:rsid w:val="00E97860"/>
    <w:rsid w:val="00EA2233"/>
    <w:rsid w:val="00EB1421"/>
    <w:rsid w:val="00EC09F8"/>
    <w:rsid w:val="00EC12A2"/>
    <w:rsid w:val="00ED2280"/>
    <w:rsid w:val="00EE11F6"/>
    <w:rsid w:val="00EE618F"/>
    <w:rsid w:val="00EE7FD8"/>
    <w:rsid w:val="00F00222"/>
    <w:rsid w:val="00F00B67"/>
    <w:rsid w:val="00F02C74"/>
    <w:rsid w:val="00F13345"/>
    <w:rsid w:val="00F23C2A"/>
    <w:rsid w:val="00F52089"/>
    <w:rsid w:val="00F54554"/>
    <w:rsid w:val="00F63D55"/>
    <w:rsid w:val="00F77210"/>
    <w:rsid w:val="00F84664"/>
    <w:rsid w:val="00F87D19"/>
    <w:rsid w:val="00F910C5"/>
    <w:rsid w:val="00F93A1C"/>
    <w:rsid w:val="00FA7DDA"/>
    <w:rsid w:val="00FB1BE9"/>
    <w:rsid w:val="00FB4069"/>
    <w:rsid w:val="00FB7691"/>
    <w:rsid w:val="00FC6959"/>
    <w:rsid w:val="00FE036B"/>
    <w:rsid w:val="00FE1A0F"/>
    <w:rsid w:val="00FE3AFD"/>
    <w:rsid w:val="00FE4146"/>
    <w:rsid w:val="00FE5A28"/>
    <w:rsid w:val="00FF351D"/>
    <w:rsid w:val="00FF4836"/>
    <w:rsid w:val="019C10EF"/>
    <w:rsid w:val="01B00314"/>
    <w:rsid w:val="03306F36"/>
    <w:rsid w:val="03DF5884"/>
    <w:rsid w:val="059FE751"/>
    <w:rsid w:val="071A7320"/>
    <w:rsid w:val="07F50011"/>
    <w:rsid w:val="085E9713"/>
    <w:rsid w:val="0A1A1665"/>
    <w:rsid w:val="0A29E170"/>
    <w:rsid w:val="0A8FDD03"/>
    <w:rsid w:val="0BAA15D2"/>
    <w:rsid w:val="0DA9E544"/>
    <w:rsid w:val="10238101"/>
    <w:rsid w:val="10B3CAB0"/>
    <w:rsid w:val="114DB8FB"/>
    <w:rsid w:val="120D53E4"/>
    <w:rsid w:val="132220F2"/>
    <w:rsid w:val="139BDE9F"/>
    <w:rsid w:val="1431AB55"/>
    <w:rsid w:val="14A7D46D"/>
    <w:rsid w:val="1650AFD9"/>
    <w:rsid w:val="17371046"/>
    <w:rsid w:val="173BF7DA"/>
    <w:rsid w:val="17828D10"/>
    <w:rsid w:val="192C5A91"/>
    <w:rsid w:val="1B5467AF"/>
    <w:rsid w:val="1B9FB721"/>
    <w:rsid w:val="1CD9F7D2"/>
    <w:rsid w:val="1DF35275"/>
    <w:rsid w:val="1E0C2491"/>
    <w:rsid w:val="1F24DECF"/>
    <w:rsid w:val="203AF7B1"/>
    <w:rsid w:val="217773F9"/>
    <w:rsid w:val="223080A6"/>
    <w:rsid w:val="24409D8B"/>
    <w:rsid w:val="26DEF917"/>
    <w:rsid w:val="283B0E4C"/>
    <w:rsid w:val="28ABD4DF"/>
    <w:rsid w:val="28FDC31A"/>
    <w:rsid w:val="2933EC15"/>
    <w:rsid w:val="2A669916"/>
    <w:rsid w:val="2B009321"/>
    <w:rsid w:val="2BAE1A28"/>
    <w:rsid w:val="2C73DDA8"/>
    <w:rsid w:val="2DF8D44C"/>
    <w:rsid w:val="2E704EF1"/>
    <w:rsid w:val="2E8CB563"/>
    <w:rsid w:val="2F653F41"/>
    <w:rsid w:val="3159831F"/>
    <w:rsid w:val="323E99E8"/>
    <w:rsid w:val="349C96BB"/>
    <w:rsid w:val="357F9B96"/>
    <w:rsid w:val="3630EBD5"/>
    <w:rsid w:val="3678400A"/>
    <w:rsid w:val="3742589D"/>
    <w:rsid w:val="3990FABA"/>
    <w:rsid w:val="3A632C18"/>
    <w:rsid w:val="3A666DE9"/>
    <w:rsid w:val="3C186A49"/>
    <w:rsid w:val="3C75FB21"/>
    <w:rsid w:val="3CB35B1E"/>
    <w:rsid w:val="3D01582C"/>
    <w:rsid w:val="3D33085D"/>
    <w:rsid w:val="3E0905A4"/>
    <w:rsid w:val="3E71E862"/>
    <w:rsid w:val="3F3DB19F"/>
    <w:rsid w:val="40246090"/>
    <w:rsid w:val="437CD83C"/>
    <w:rsid w:val="470E7009"/>
    <w:rsid w:val="478E06BF"/>
    <w:rsid w:val="498128A8"/>
    <w:rsid w:val="49BAD094"/>
    <w:rsid w:val="4C79B025"/>
    <w:rsid w:val="4CF3C3AF"/>
    <w:rsid w:val="4E387AB3"/>
    <w:rsid w:val="4EBE6B7C"/>
    <w:rsid w:val="4F9F9800"/>
    <w:rsid w:val="503421CC"/>
    <w:rsid w:val="512AEC19"/>
    <w:rsid w:val="517380A6"/>
    <w:rsid w:val="51F605F0"/>
    <w:rsid w:val="540AA6F3"/>
    <w:rsid w:val="5922B165"/>
    <w:rsid w:val="5995C31A"/>
    <w:rsid w:val="59D2AC59"/>
    <w:rsid w:val="5A1EB27C"/>
    <w:rsid w:val="5B9125E2"/>
    <w:rsid w:val="5C3120B8"/>
    <w:rsid w:val="5DAB954E"/>
    <w:rsid w:val="5E8AC7F4"/>
    <w:rsid w:val="5F5620B6"/>
    <w:rsid w:val="607CAB7D"/>
    <w:rsid w:val="62E4734F"/>
    <w:rsid w:val="63854468"/>
    <w:rsid w:val="643EF27F"/>
    <w:rsid w:val="64A9B6ED"/>
    <w:rsid w:val="64F355EE"/>
    <w:rsid w:val="669EFABF"/>
    <w:rsid w:val="67C7DE2F"/>
    <w:rsid w:val="684726F6"/>
    <w:rsid w:val="69E7C685"/>
    <w:rsid w:val="6B77067D"/>
    <w:rsid w:val="6D9FA7F8"/>
    <w:rsid w:val="6EF15360"/>
    <w:rsid w:val="6FE3C7F6"/>
    <w:rsid w:val="7032F8A6"/>
    <w:rsid w:val="71B3758A"/>
    <w:rsid w:val="71CF4987"/>
    <w:rsid w:val="71E2A731"/>
    <w:rsid w:val="7319E580"/>
    <w:rsid w:val="745DD37A"/>
    <w:rsid w:val="74B98B55"/>
    <w:rsid w:val="76835AA8"/>
    <w:rsid w:val="769F84BF"/>
    <w:rsid w:val="76C5E35B"/>
    <w:rsid w:val="7834F8BB"/>
    <w:rsid w:val="784553CA"/>
    <w:rsid w:val="78571DB3"/>
    <w:rsid w:val="788D46C3"/>
    <w:rsid w:val="79E5EC08"/>
    <w:rsid w:val="7AFFDC31"/>
    <w:rsid w:val="7C16206E"/>
    <w:rsid w:val="7C8FF8D4"/>
    <w:rsid w:val="7D6362DE"/>
    <w:rsid w:val="7F0855F3"/>
    <w:rsid w:val="7F93D749"/>
    <w:rsid w:val="7FB3D58F"/>
    <w:rsid w:val="7FE98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752E1"/>
  <w15:chartTrackingRefBased/>
  <w15:docId w15:val="{DEBB3248-7D34-4E3B-87FA-ADFDECD54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4656"/>
    <w:pPr>
      <w:ind w:left="720"/>
      <w:contextualSpacing/>
    </w:pPr>
  </w:style>
  <w:style w:type="character" w:styleId="Hyperlink">
    <w:name w:val="Hyperlink"/>
    <w:basedOn w:val="DefaultParagraphFont"/>
    <w:uiPriority w:val="99"/>
    <w:unhideWhenUsed/>
    <w:rsid w:val="00BF4656"/>
    <w:rPr>
      <w:color w:val="0563C1" w:themeColor="hyperlink"/>
      <w:u w:val="single"/>
    </w:rPr>
  </w:style>
  <w:style w:type="paragraph" w:styleId="NormalWeb">
    <w:name w:val="Normal (Web)"/>
    <w:basedOn w:val="Normal"/>
    <w:uiPriority w:val="99"/>
    <w:semiHidden/>
    <w:unhideWhenUsed/>
    <w:rsid w:val="005B793B"/>
    <w:rPr>
      <w:rFonts w:ascii="Times New Roman" w:hAnsi="Times New Roman" w:cs="Times New Roman"/>
      <w:sz w:val="24"/>
      <w:szCs w:val="24"/>
    </w:rPr>
  </w:style>
  <w:style w:type="character" w:styleId="CommentReference">
    <w:name w:val="annotation reference"/>
    <w:basedOn w:val="DefaultParagraphFont"/>
    <w:unhideWhenUsed/>
    <w:rsid w:val="000C21E1"/>
    <w:rPr>
      <w:sz w:val="16"/>
      <w:szCs w:val="16"/>
    </w:rPr>
  </w:style>
  <w:style w:type="paragraph" w:styleId="CommentText">
    <w:name w:val="annotation text"/>
    <w:basedOn w:val="Normal"/>
    <w:link w:val="CommentTextChar"/>
    <w:uiPriority w:val="99"/>
    <w:unhideWhenUsed/>
    <w:rsid w:val="000C21E1"/>
    <w:pPr>
      <w:spacing w:line="240" w:lineRule="auto"/>
    </w:pPr>
    <w:rPr>
      <w:sz w:val="20"/>
      <w:szCs w:val="20"/>
    </w:rPr>
  </w:style>
  <w:style w:type="character" w:customStyle="1" w:styleId="CommentTextChar">
    <w:name w:val="Comment Text Char"/>
    <w:basedOn w:val="DefaultParagraphFont"/>
    <w:link w:val="CommentText"/>
    <w:uiPriority w:val="99"/>
    <w:rsid w:val="000C21E1"/>
    <w:rPr>
      <w:sz w:val="20"/>
      <w:szCs w:val="20"/>
    </w:rPr>
  </w:style>
  <w:style w:type="paragraph" w:styleId="CommentSubject">
    <w:name w:val="annotation subject"/>
    <w:basedOn w:val="CommentText"/>
    <w:next w:val="CommentText"/>
    <w:link w:val="CommentSubjectChar"/>
    <w:uiPriority w:val="99"/>
    <w:semiHidden/>
    <w:unhideWhenUsed/>
    <w:rsid w:val="000C21E1"/>
    <w:rPr>
      <w:b/>
      <w:bCs/>
    </w:rPr>
  </w:style>
  <w:style w:type="character" w:customStyle="1" w:styleId="CommentSubjectChar">
    <w:name w:val="Comment Subject Char"/>
    <w:basedOn w:val="CommentTextChar"/>
    <w:link w:val="CommentSubject"/>
    <w:uiPriority w:val="99"/>
    <w:semiHidden/>
    <w:rsid w:val="000C21E1"/>
    <w:rPr>
      <w:b/>
      <w:bCs/>
      <w:sz w:val="20"/>
      <w:szCs w:val="20"/>
    </w:rPr>
  </w:style>
  <w:style w:type="paragraph" w:styleId="BalloonText">
    <w:name w:val="Balloon Text"/>
    <w:basedOn w:val="Normal"/>
    <w:link w:val="BalloonTextChar"/>
    <w:uiPriority w:val="99"/>
    <w:semiHidden/>
    <w:unhideWhenUsed/>
    <w:rsid w:val="000C21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1E1"/>
    <w:rPr>
      <w:rFonts w:ascii="Segoe UI" w:hAnsi="Segoe UI" w:cs="Segoe UI"/>
      <w:sz w:val="18"/>
      <w:szCs w:val="18"/>
    </w:rPr>
  </w:style>
  <w:style w:type="character" w:styleId="PlaceholderText">
    <w:name w:val="Placeholder Text"/>
    <w:basedOn w:val="DefaultParagraphFont"/>
    <w:uiPriority w:val="99"/>
    <w:semiHidden/>
    <w:rsid w:val="00EE618F"/>
    <w:rPr>
      <w:color w:val="808080"/>
    </w:rPr>
  </w:style>
  <w:style w:type="character" w:styleId="UnresolvedMention">
    <w:name w:val="Unresolved Mention"/>
    <w:basedOn w:val="DefaultParagraphFont"/>
    <w:uiPriority w:val="99"/>
    <w:semiHidden/>
    <w:unhideWhenUsed/>
    <w:rsid w:val="008537A0"/>
    <w:rPr>
      <w:color w:val="605E5C"/>
      <w:shd w:val="clear" w:color="auto" w:fill="E1DFDD"/>
    </w:rPr>
  </w:style>
  <w:style w:type="paragraph" w:customStyle="1" w:styleId="Default">
    <w:name w:val="Default"/>
    <w:rsid w:val="00853A7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Revision">
    <w:name w:val="Revision"/>
    <w:hidden/>
    <w:uiPriority w:val="99"/>
    <w:semiHidden/>
    <w:rsid w:val="00DA5964"/>
    <w:pPr>
      <w:spacing w:after="0" w:line="240" w:lineRule="auto"/>
    </w:pPr>
  </w:style>
  <w:style w:type="paragraph" w:customStyle="1" w:styleId="null">
    <w:name w:val="null"/>
    <w:basedOn w:val="Normal"/>
    <w:rsid w:val="007E193C"/>
    <w:pPr>
      <w:spacing w:before="100" w:beforeAutospacing="1" w:after="100" w:afterAutospacing="1" w:line="240" w:lineRule="auto"/>
    </w:pPr>
    <w:rPr>
      <w:rFonts w:ascii="Calibri" w:hAnsi="Calibri" w:cs="Calibri"/>
    </w:rPr>
  </w:style>
  <w:style w:type="character" w:customStyle="1" w:styleId="null1">
    <w:name w:val="null1"/>
    <w:basedOn w:val="DefaultParagraphFont"/>
    <w:rsid w:val="007E193C"/>
  </w:style>
  <w:style w:type="paragraph" w:customStyle="1" w:styleId="paragraph">
    <w:name w:val="paragraph"/>
    <w:basedOn w:val="Normal"/>
    <w:rsid w:val="0009240B"/>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09240B"/>
  </w:style>
  <w:style w:type="character" w:customStyle="1" w:styleId="eop">
    <w:name w:val="eop"/>
    <w:basedOn w:val="DefaultParagraphFont"/>
    <w:rsid w:val="0009240B"/>
  </w:style>
  <w:style w:type="paragraph" w:customStyle="1" w:styleId="TableParagraph">
    <w:name w:val="Table Paragraph"/>
    <w:basedOn w:val="Normal"/>
    <w:uiPriority w:val="1"/>
    <w:qFormat/>
    <w:rsid w:val="00A43CA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1570460">
      <w:bodyDiv w:val="1"/>
      <w:marLeft w:val="0"/>
      <w:marRight w:val="0"/>
      <w:marTop w:val="0"/>
      <w:marBottom w:val="0"/>
      <w:divBdr>
        <w:top w:val="none" w:sz="0" w:space="0" w:color="auto"/>
        <w:left w:val="none" w:sz="0" w:space="0" w:color="auto"/>
        <w:bottom w:val="none" w:sz="0" w:space="0" w:color="auto"/>
        <w:right w:val="none" w:sz="0" w:space="0" w:color="auto"/>
      </w:divBdr>
    </w:div>
    <w:div w:id="946353461">
      <w:bodyDiv w:val="1"/>
      <w:marLeft w:val="0"/>
      <w:marRight w:val="0"/>
      <w:marTop w:val="0"/>
      <w:marBottom w:val="0"/>
      <w:divBdr>
        <w:top w:val="none" w:sz="0" w:space="0" w:color="auto"/>
        <w:left w:val="none" w:sz="0" w:space="0" w:color="auto"/>
        <w:bottom w:val="none" w:sz="0" w:space="0" w:color="auto"/>
        <w:right w:val="none" w:sz="0" w:space="0" w:color="auto"/>
      </w:divBdr>
    </w:div>
    <w:div w:id="1005985549">
      <w:bodyDiv w:val="1"/>
      <w:marLeft w:val="0"/>
      <w:marRight w:val="0"/>
      <w:marTop w:val="0"/>
      <w:marBottom w:val="0"/>
      <w:divBdr>
        <w:top w:val="none" w:sz="0" w:space="0" w:color="auto"/>
        <w:left w:val="none" w:sz="0" w:space="0" w:color="auto"/>
        <w:bottom w:val="none" w:sz="0" w:space="0" w:color="auto"/>
        <w:right w:val="none" w:sz="0" w:space="0" w:color="auto"/>
      </w:divBdr>
    </w:div>
    <w:div w:id="188802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grants.servicenowservices.com/" TargetMode="External"/><Relationship Id="rId13"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rownTJ@state.gov" TargetMode="External"/><Relationship Id="rId12"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ownTJ@state.gov" TargetMode="External"/><Relationship Id="rId5" Type="http://schemas.openxmlformats.org/officeDocument/2006/relationships/footnotes" Target="footnotes.xml"/><Relationship Id="rId15" Type="http://schemas.openxmlformats.org/officeDocument/2006/relationships/hyperlink" Target="https://aoprals.state.gov/web920/per_diem.asp" TargetMode="External"/><Relationship Id="rId10" Type="http://schemas.openxmlformats.org/officeDocument/2006/relationships/hyperlink" Target="https://afsitsm.servicenowservices.com/ilms/home.do" TargetMode="External"/><Relationship Id="rId4" Type="http://schemas.openxmlformats.org/officeDocument/2006/relationships/webSettings" Target="webSettings.xml"/><Relationship Id="rId9" Type="http://schemas.openxmlformats.org/officeDocument/2006/relationships/hyperlink" Target="https://mygrants.servicenowservices.com/" TargetMode="External"/><Relationship Id="rId14" Type="http://schemas.openxmlformats.org/officeDocument/2006/relationships/hyperlink" Target="https://gcc02.safelinks.protection.outlook.com/?url=https%3A%2F%2Feportal.nspa.nato.int%2FAC135Public%2Fscage%2FCageList.aspx&amp;data=05%7C01%7Cfjeldkk%40state.gov%7C0cc4e2b471f44abcd32308db093ecead%7C66cf50745afe48d1a691a12b2121f44b%7C0%7C0%7C638113937577534024%7CUnknown%7CTWFpbGZsb3d8eyJWIjoiMC4wLjAwMDAiLCJQIjoiV2luMzIiLCJBTiI6Ik1haWwiLCJXVCI6Mn0%3D%7C3000%7C%7C%7C&amp;sdata=v3TLT8F%2FNfk5SuTcI2zw7SMhV4HK542OhP9XDx4ln%2BY%3D&amp;reserved=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546D9DFC-521B-4E58-9787-EED55098E0BB}"/>
      </w:docPartPr>
      <w:docPartBody>
        <w:p w:rsidR="00F85DF8" w:rsidRDefault="009A00A2">
          <w:r w:rsidRPr="00A92A32">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216D80DB-CCAA-4CD8-A8C9-E0346C744603}"/>
      </w:docPartPr>
      <w:docPartBody>
        <w:p w:rsidR="00F85DF8" w:rsidRDefault="009A00A2">
          <w:r w:rsidRPr="00A92A32">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A7F30952-E1A3-4DB8-B15F-0D591E2D623D}"/>
      </w:docPartPr>
      <w:docPartBody>
        <w:p w:rsidR="00F85DF8" w:rsidRDefault="009A00A2">
          <w:r w:rsidRPr="00A92A32">
            <w:rPr>
              <w:rStyle w:val="PlaceholderText"/>
            </w:rPr>
            <w:t>Click or tap to enter a date.</w:t>
          </w:r>
        </w:p>
      </w:docPartBody>
    </w:docPart>
    <w:docPart>
      <w:docPartPr>
        <w:name w:val="A84B8E38CE0E4062ABC5AB73F8EE1522"/>
        <w:category>
          <w:name w:val="General"/>
          <w:gallery w:val="placeholder"/>
        </w:category>
        <w:types>
          <w:type w:val="bbPlcHdr"/>
        </w:types>
        <w:behaviors>
          <w:behavior w:val="content"/>
        </w:behaviors>
        <w:guid w:val="{39178975-34AD-41F4-B7E5-4B3B97293DC2}"/>
      </w:docPartPr>
      <w:docPartBody>
        <w:p w:rsidR="00F85DF8" w:rsidRDefault="009A00A2" w:rsidP="009A00A2">
          <w:pPr>
            <w:pStyle w:val="A84B8E38CE0E4062ABC5AB73F8EE1522"/>
          </w:pPr>
          <w:r w:rsidRPr="00A92A3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0A2"/>
    <w:rsid w:val="0005579D"/>
    <w:rsid w:val="002874B9"/>
    <w:rsid w:val="003E372C"/>
    <w:rsid w:val="004220AA"/>
    <w:rsid w:val="00437D48"/>
    <w:rsid w:val="005E072E"/>
    <w:rsid w:val="006F3A99"/>
    <w:rsid w:val="007263AB"/>
    <w:rsid w:val="00863203"/>
    <w:rsid w:val="00866528"/>
    <w:rsid w:val="00872FEB"/>
    <w:rsid w:val="009A00A2"/>
    <w:rsid w:val="00AA77A2"/>
    <w:rsid w:val="00AD111B"/>
    <w:rsid w:val="00BF0F08"/>
    <w:rsid w:val="00BF5E4D"/>
    <w:rsid w:val="00C1355E"/>
    <w:rsid w:val="00D73EA4"/>
    <w:rsid w:val="00DE60DF"/>
    <w:rsid w:val="00F13345"/>
    <w:rsid w:val="00F85DF8"/>
    <w:rsid w:val="00FB1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00A2"/>
    <w:rPr>
      <w:color w:val="808080"/>
    </w:rPr>
  </w:style>
  <w:style w:type="paragraph" w:customStyle="1" w:styleId="A84B8E38CE0E4062ABC5AB73F8EE1522">
    <w:name w:val="A84B8E38CE0E4062ABC5AB73F8EE1522"/>
    <w:rsid w:val="009A00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4937</Words>
  <Characters>28146</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33017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Brown</dc:creator>
  <cp:keywords/>
  <dc:description/>
  <cp:lastModifiedBy>Gurley, Daniel</cp:lastModifiedBy>
  <cp:revision>4</cp:revision>
  <cp:lastPrinted>2021-04-27T20:21:00Z</cp:lastPrinted>
  <dcterms:created xsi:type="dcterms:W3CDTF">2024-09-13T15:40:00Z</dcterms:created>
  <dcterms:modified xsi:type="dcterms:W3CDTF">2024-09-18T20:17:00Z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2023-05-16T18:55:20Z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903fcc9c-b81f-4b65-ae3b-eec341a15042</vt:lpwstr>
  </property>
  <property fmtid="{D5CDD505-2E9C-101B-9397-08002B2CF9AE}" pid="8" name="MSIP_Label_1665d9ee-429a-4d5f-97cc-cfb56e044a6e_ContentBits">
    <vt:lpwstr>0</vt:lpwstr>
  </property>
</Properties>
</file>