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292B6" w14:textId="77777777" w:rsidR="0005092E" w:rsidRPr="003753B3" w:rsidRDefault="0005092E" w:rsidP="005C39DF">
      <w:pPr>
        <w:pStyle w:val="PlainText"/>
        <w:jc w:val="center"/>
        <w:rPr>
          <w:rFonts w:ascii="Times New Roman" w:eastAsia="Times New Roman" w:hAnsi="Times New Roman"/>
          <w:b/>
          <w:szCs w:val="24"/>
          <w:lang w:val="en-US"/>
        </w:rPr>
      </w:pPr>
      <w:r w:rsidRPr="003753B3">
        <w:rPr>
          <w:rFonts w:ascii="Times New Roman" w:eastAsia="Times New Roman" w:hAnsi="Times New Roman"/>
          <w:b/>
          <w:szCs w:val="24"/>
        </w:rPr>
        <w:t xml:space="preserve">Cooperative Agreement for CESU-affiliated </w:t>
      </w:r>
      <w:r w:rsidR="00B670C0" w:rsidRPr="003753B3">
        <w:rPr>
          <w:rFonts w:ascii="Times New Roman" w:eastAsia="Times New Roman" w:hAnsi="Times New Roman"/>
          <w:b/>
          <w:szCs w:val="24"/>
          <w:lang w:val="en-US"/>
        </w:rPr>
        <w:t>Partner</w:t>
      </w:r>
    </w:p>
    <w:p w14:paraId="43C35052" w14:textId="693643E6" w:rsidR="0005092E" w:rsidRPr="003753B3" w:rsidRDefault="0005092E" w:rsidP="005C39DF">
      <w:pPr>
        <w:pStyle w:val="PlainText"/>
        <w:jc w:val="center"/>
        <w:rPr>
          <w:rFonts w:ascii="Times New Roman" w:eastAsia="Times New Roman" w:hAnsi="Times New Roman"/>
          <w:b/>
          <w:szCs w:val="24"/>
          <w:lang w:val="en-US"/>
        </w:rPr>
      </w:pPr>
      <w:r w:rsidRPr="003753B3">
        <w:rPr>
          <w:rFonts w:ascii="Times New Roman" w:eastAsia="Times New Roman" w:hAnsi="Times New Roman"/>
          <w:b/>
          <w:szCs w:val="24"/>
        </w:rPr>
        <w:t xml:space="preserve">with </w:t>
      </w:r>
      <w:r w:rsidR="006849D5" w:rsidRPr="003753B3">
        <w:rPr>
          <w:rFonts w:ascii="Times New Roman" w:eastAsia="Times New Roman" w:hAnsi="Times New Roman"/>
          <w:b/>
          <w:szCs w:val="24"/>
          <w:lang w:val="en-US"/>
        </w:rPr>
        <w:t>Pacific Northwest</w:t>
      </w:r>
      <w:r w:rsidR="00B670C0" w:rsidRPr="003753B3">
        <w:rPr>
          <w:rFonts w:ascii="Times New Roman" w:eastAsia="Times New Roman" w:hAnsi="Times New Roman"/>
          <w:b/>
          <w:szCs w:val="24"/>
          <w:lang w:val="en-US"/>
        </w:rPr>
        <w:t xml:space="preserve"> </w:t>
      </w:r>
      <w:r w:rsidR="00410B12" w:rsidRPr="003753B3">
        <w:rPr>
          <w:rFonts w:ascii="Times New Roman" w:eastAsia="Times New Roman" w:hAnsi="Times New Roman"/>
          <w:b/>
          <w:szCs w:val="24"/>
          <w:lang w:val="en-US"/>
        </w:rPr>
        <w:t>Cooperative Ecosystem Studies Unit</w:t>
      </w:r>
    </w:p>
    <w:p w14:paraId="43AC0721" w14:textId="77777777" w:rsidR="0005092E" w:rsidRPr="003753B3" w:rsidRDefault="0005092E" w:rsidP="006C0ADD">
      <w:pPr>
        <w:pStyle w:val="Heading1"/>
        <w:rPr>
          <w:rFonts w:ascii="Times New Roman" w:hAnsi="Times New Roman"/>
          <w:szCs w:val="24"/>
        </w:rPr>
      </w:pPr>
      <w:r w:rsidRPr="003753B3">
        <w:rPr>
          <w:rFonts w:ascii="Times New Roman" w:hAnsi="Times New Roman"/>
          <w:szCs w:val="24"/>
        </w:rPr>
        <w:t xml:space="preserve">Funding Opportunity Description </w:t>
      </w:r>
    </w:p>
    <w:p w14:paraId="399A4718" w14:textId="3DEFD64A" w:rsidR="00CD2CA5" w:rsidRPr="004C1FCA" w:rsidRDefault="0011764A" w:rsidP="00CD2CA5">
      <w:pPr>
        <w:pStyle w:val="NormalWeb"/>
        <w:tabs>
          <w:tab w:val="left" w:pos="9360"/>
        </w:tabs>
        <w:spacing w:before="0" w:beforeAutospacing="0" w:after="0" w:afterAutospacing="0"/>
        <w:rPr>
          <w:color w:val="222222"/>
          <w:lang w:eastAsia="x-none"/>
        </w:rPr>
      </w:pPr>
      <w:r w:rsidRPr="004C1FCA">
        <w:rPr>
          <w:color w:val="222222"/>
          <w:lang w:eastAsia="x-none"/>
        </w:rPr>
        <w:t>The US</w:t>
      </w:r>
      <w:r w:rsidR="00342C3B">
        <w:rPr>
          <w:color w:val="222222"/>
          <w:lang w:eastAsia="x-none"/>
        </w:rPr>
        <w:t xml:space="preserve"> </w:t>
      </w:r>
      <w:r w:rsidRPr="004C1FCA">
        <w:rPr>
          <w:color w:val="222222"/>
          <w:lang w:eastAsia="x-none"/>
        </w:rPr>
        <w:t>G</w:t>
      </w:r>
      <w:r w:rsidR="00342C3B">
        <w:rPr>
          <w:color w:val="222222"/>
          <w:lang w:eastAsia="x-none"/>
        </w:rPr>
        <w:t xml:space="preserve">eological </w:t>
      </w:r>
      <w:r w:rsidRPr="004C1FCA">
        <w:rPr>
          <w:color w:val="222222"/>
          <w:lang w:eastAsia="x-none"/>
        </w:rPr>
        <w:t>S</w:t>
      </w:r>
      <w:r w:rsidR="00342C3B">
        <w:rPr>
          <w:color w:val="222222"/>
          <w:lang w:eastAsia="x-none"/>
        </w:rPr>
        <w:t>urvey</w:t>
      </w:r>
      <w:r w:rsidRPr="004C1FCA">
        <w:rPr>
          <w:color w:val="222222"/>
          <w:lang w:eastAsia="x-none"/>
        </w:rPr>
        <w:t xml:space="preserve"> is offering a funding opportunity to a CESU partner for research </w:t>
      </w:r>
      <w:r w:rsidR="00FB459B" w:rsidRPr="004C1FCA">
        <w:rPr>
          <w:color w:val="222222"/>
          <w:lang w:eastAsia="x-none"/>
        </w:rPr>
        <w:t xml:space="preserve">on </w:t>
      </w:r>
      <w:r w:rsidR="00B4784F" w:rsidRPr="004C1FCA">
        <w:rPr>
          <w:color w:val="222222"/>
          <w:lang w:eastAsia="x-none"/>
        </w:rPr>
        <w:t xml:space="preserve">quantifying relationships between remotely sensed riparian and upland wetland areas and stream temperature and flow in the upper Donner und Blitzen </w:t>
      </w:r>
      <w:r w:rsidR="000B6361">
        <w:rPr>
          <w:color w:val="222222"/>
          <w:lang w:eastAsia="x-none"/>
        </w:rPr>
        <w:t xml:space="preserve">River </w:t>
      </w:r>
      <w:r w:rsidR="00B4784F" w:rsidRPr="004C1FCA">
        <w:rPr>
          <w:color w:val="222222"/>
          <w:lang w:eastAsia="x-none"/>
        </w:rPr>
        <w:t>basin</w:t>
      </w:r>
      <w:r w:rsidR="008158C2" w:rsidRPr="004C1FCA">
        <w:rPr>
          <w:color w:val="222222"/>
          <w:lang w:eastAsia="x-none"/>
        </w:rPr>
        <w:t xml:space="preserve">, Oregon. </w:t>
      </w:r>
      <w:r w:rsidR="00396368" w:rsidRPr="004C1FCA">
        <w:t>The</w:t>
      </w:r>
      <w:r w:rsidR="00FE644C" w:rsidRPr="004C1FCA">
        <w:t xml:space="preserve"> Donner und Blitzen River </w:t>
      </w:r>
      <w:r w:rsidR="00396368" w:rsidRPr="004C1FCA">
        <w:t xml:space="preserve">is in the Harney Basin and </w:t>
      </w:r>
      <w:r w:rsidR="00FE644C" w:rsidRPr="004C1FCA">
        <w:t xml:space="preserve">drains Steens Mountain, a fault block that extends up to 2968 m elevation.  This system (hereafter referred to as the Blitzen River) supports one of the strongest populations of Great Basin </w:t>
      </w:r>
      <w:proofErr w:type="spellStart"/>
      <w:r w:rsidR="00FE644C" w:rsidRPr="004C1FCA">
        <w:t>redband</w:t>
      </w:r>
      <w:proofErr w:type="spellEnd"/>
      <w:r w:rsidR="00FE644C" w:rsidRPr="004C1FCA">
        <w:t xml:space="preserve"> trout </w:t>
      </w:r>
      <w:r w:rsidR="00DA1B6F" w:rsidRPr="004C1FCA">
        <w:t>(</w:t>
      </w:r>
      <w:r w:rsidR="00DA1B6F" w:rsidRPr="004C1FCA">
        <w:rPr>
          <w:i/>
        </w:rPr>
        <w:t xml:space="preserve">Oncorhynchus mykiss </w:t>
      </w:r>
      <w:proofErr w:type="spellStart"/>
      <w:r w:rsidR="00DA1B6F" w:rsidRPr="004C1FCA">
        <w:rPr>
          <w:i/>
        </w:rPr>
        <w:t>newberri</w:t>
      </w:r>
      <w:proofErr w:type="spellEnd"/>
      <w:r w:rsidR="00DA1B6F" w:rsidRPr="004C1FCA">
        <w:t xml:space="preserve">) </w:t>
      </w:r>
      <w:r w:rsidR="00FE644C" w:rsidRPr="004C1FCA">
        <w:t xml:space="preserve">and represents the first and only designated </w:t>
      </w:r>
      <w:proofErr w:type="spellStart"/>
      <w:r w:rsidR="00FE644C" w:rsidRPr="004C1FCA">
        <w:t>redband</w:t>
      </w:r>
      <w:proofErr w:type="spellEnd"/>
      <w:r w:rsidR="00FE644C" w:rsidRPr="004C1FCA">
        <w:t xml:space="preserve"> trout reserve. It is also a BLM wilderness and wilderness study, a designated Wild and Scenic River</w:t>
      </w:r>
      <w:r w:rsidR="00474823">
        <w:t>,</w:t>
      </w:r>
      <w:r w:rsidR="00FE644C" w:rsidRPr="004C1FCA">
        <w:t xml:space="preserve"> and supplies water to Malheur National Wildlife Refuge and Malheur Lake</w:t>
      </w:r>
      <w:r w:rsidR="000D6E7B">
        <w:t xml:space="preserve">, which is </w:t>
      </w:r>
      <w:r w:rsidR="00FE644C" w:rsidRPr="004C1FCA">
        <w:t xml:space="preserve">one of the largest stopovers and breeding destinations for migratory shorebirds and waterfowl in western North America. Although the present status of </w:t>
      </w:r>
      <w:r w:rsidR="00D91352" w:rsidRPr="004C1FCA">
        <w:t xml:space="preserve">the </w:t>
      </w:r>
      <w:proofErr w:type="spellStart"/>
      <w:r w:rsidR="00D91352" w:rsidRPr="004C1FCA">
        <w:t>redband</w:t>
      </w:r>
      <w:proofErr w:type="spellEnd"/>
      <w:r w:rsidR="00D91352" w:rsidRPr="004C1FCA">
        <w:t xml:space="preserve"> trout</w:t>
      </w:r>
      <w:r w:rsidR="00FE644C" w:rsidRPr="004C1FCA">
        <w:t xml:space="preserve"> population is strong, recent work across the region has indicated that even currently strong populations may be highly vulnerable to the effects of drought.   </w:t>
      </w:r>
    </w:p>
    <w:p w14:paraId="5628C33C" w14:textId="4199C218" w:rsidR="00CD2CA5" w:rsidRPr="004C1FCA" w:rsidRDefault="00CD2CA5" w:rsidP="00CD2CA5">
      <w:pPr>
        <w:pStyle w:val="NormalWeb"/>
        <w:tabs>
          <w:tab w:val="left" w:pos="9360"/>
        </w:tabs>
        <w:spacing w:before="0" w:beforeAutospacing="0" w:after="0" w:afterAutospacing="0"/>
        <w:rPr>
          <w:color w:val="000000"/>
        </w:rPr>
      </w:pPr>
    </w:p>
    <w:p w14:paraId="430969CB" w14:textId="6A00B032" w:rsidR="003842AC" w:rsidRPr="004C1FCA" w:rsidRDefault="00390003" w:rsidP="00CD2CA5">
      <w:pPr>
        <w:pStyle w:val="NormalWeb"/>
        <w:tabs>
          <w:tab w:val="left" w:pos="9360"/>
        </w:tabs>
        <w:spacing w:before="0" w:beforeAutospacing="0" w:after="0" w:afterAutospacing="0"/>
      </w:pPr>
      <w:r w:rsidRPr="004C1FCA">
        <w:t xml:space="preserve">Numerous hydrologic features of the Blitzen River watershed are expected to influence drought sensitivity. At higher elevations, persistent snowpack, geomorphic legacies of glaciation, and the presence of headwater lakes and wetlands </w:t>
      </w:r>
      <w:r w:rsidR="00B155BB">
        <w:t>may</w:t>
      </w:r>
      <w:r w:rsidRPr="004C1FCA">
        <w:t xml:space="preserve"> have important influences. At lower elevations, patterns of precipitation, transpiration, thermal inertia (stream size)</w:t>
      </w:r>
      <w:r w:rsidR="00B155BB">
        <w:t>,</w:t>
      </w:r>
      <w:r w:rsidRPr="004C1FCA">
        <w:t xml:space="preserve"> and topographic shading </w:t>
      </w:r>
      <w:r w:rsidR="00B155BB">
        <w:t>may</w:t>
      </w:r>
      <w:r w:rsidRPr="004C1FCA">
        <w:t xml:space="preserve"> be important. </w:t>
      </w:r>
      <w:r w:rsidR="003345A7" w:rsidRPr="004C1FCA">
        <w:t xml:space="preserve">The overarching </w:t>
      </w:r>
      <w:r w:rsidR="005D7C3C" w:rsidRPr="004C1FCA">
        <w:t>goal</w:t>
      </w:r>
      <w:r w:rsidR="00983B22">
        <w:t>s</w:t>
      </w:r>
      <w:r w:rsidR="005D7C3C" w:rsidRPr="004C1FCA">
        <w:t xml:space="preserve"> </w:t>
      </w:r>
      <w:r w:rsidR="003345A7" w:rsidRPr="004C1FCA">
        <w:t>of</w:t>
      </w:r>
      <w:r w:rsidR="005D7C3C" w:rsidRPr="004C1FCA">
        <w:t xml:space="preserve"> this work </w:t>
      </w:r>
      <w:r w:rsidR="00983B22">
        <w:t>are</w:t>
      </w:r>
      <w:r w:rsidR="005D7C3C" w:rsidRPr="004C1FCA">
        <w:t xml:space="preserve"> to </w:t>
      </w:r>
      <w:r w:rsidR="003345A7" w:rsidRPr="004C1FCA">
        <w:t>quantify s</w:t>
      </w:r>
      <w:r w:rsidR="005D7C3C" w:rsidRPr="004C1FCA">
        <w:t xml:space="preserve">patial heterogeneity of hydrologic sensitivity to drought </w:t>
      </w:r>
      <w:r w:rsidR="00983B22">
        <w:t xml:space="preserve">and </w:t>
      </w:r>
      <w:r w:rsidR="009F32D7">
        <w:t xml:space="preserve">to </w:t>
      </w:r>
      <w:r w:rsidR="00443233">
        <w:t>determine</w:t>
      </w:r>
      <w:r w:rsidR="00065E5B" w:rsidRPr="004C1FCA">
        <w:t xml:space="preserve"> how species distributions and abundance relate to spatially distributed patterns of water quality (temperature) and availability (discharge, water levels, flow permanence</w:t>
      </w:r>
      <w:r w:rsidR="00870AF0">
        <w:t>)</w:t>
      </w:r>
      <w:r w:rsidR="00065E5B" w:rsidRPr="004C1FCA">
        <w:t>.</w:t>
      </w:r>
      <w:r w:rsidR="007622BC" w:rsidRPr="004C1FCA">
        <w:t xml:space="preserve"> </w:t>
      </w:r>
    </w:p>
    <w:p w14:paraId="04A52D05" w14:textId="63459416" w:rsidR="00122440" w:rsidRPr="00122440" w:rsidRDefault="000F2BFD" w:rsidP="00122440">
      <w:pPr>
        <w:pStyle w:val="NormalWeb"/>
        <w:tabs>
          <w:tab w:val="left" w:pos="9360"/>
        </w:tabs>
        <w:rPr>
          <w:color w:val="000000"/>
        </w:rPr>
      </w:pPr>
      <w:r w:rsidRPr="004C1FCA">
        <w:t xml:space="preserve">In 2018, instrumented multiple locations within the Blitzen watershed to quantify spatial heterogeneity in stream temperatures, flow permanence, and discharge. The downstream-most point of the study is the Blitzen River stream gage, which offers stream discharge information dating back to 1911. Stream temperature at this gage has been recorded since 2010. </w:t>
      </w:r>
      <w:r w:rsidR="00122440" w:rsidRPr="00122440">
        <w:rPr>
          <w:color w:val="000000"/>
        </w:rPr>
        <w:t xml:space="preserve">Topographic surveys were conducted in the summer of </w:t>
      </w:r>
      <w:r w:rsidR="005813BD">
        <w:rPr>
          <w:color w:val="000000"/>
        </w:rPr>
        <w:t>2018</w:t>
      </w:r>
      <w:r w:rsidR="00122440" w:rsidRPr="00122440">
        <w:rPr>
          <w:color w:val="000000"/>
        </w:rPr>
        <w:t xml:space="preserve"> using a survey-grade global navigation satellite system (GNSS). GNSS survey points were collected along channel and floodplain spanning cross-sections with an approximate cross-section spacing of one channel width (~10 m). Cross sections extended approximately 100 m up- and downstream of the water level logger.</w:t>
      </w:r>
      <w:r w:rsidR="00894F40">
        <w:rPr>
          <w:color w:val="000000"/>
        </w:rPr>
        <w:t xml:space="preserve"> </w:t>
      </w:r>
      <w:r w:rsidR="00122440" w:rsidRPr="00122440">
        <w:rPr>
          <w:color w:val="000000"/>
        </w:rPr>
        <w:t xml:space="preserve">Topographic surveys provided geomorphic context of each site and characterized channel width, water surface slope, and pool depth. GNSS equipment was also used to survey the positions of reference marks installed at the site as part of </w:t>
      </w:r>
      <w:r w:rsidR="00342C3B">
        <w:rPr>
          <w:color w:val="000000"/>
        </w:rPr>
        <w:t>the</w:t>
      </w:r>
      <w:r w:rsidR="00122440" w:rsidRPr="00122440">
        <w:rPr>
          <w:color w:val="000000"/>
        </w:rPr>
        <w:t xml:space="preserve"> water level logger network. Stream temperatures throughout the DBR network were quantified following a protocol developed by USGS and the National Park Service</w:t>
      </w:r>
      <w:r w:rsidR="00894F40">
        <w:rPr>
          <w:color w:val="000000"/>
        </w:rPr>
        <w:t>.</w:t>
      </w:r>
      <w:r w:rsidR="00122440" w:rsidRPr="00122440">
        <w:rPr>
          <w:color w:val="000000"/>
        </w:rPr>
        <w:t xml:space="preserve"> In </w:t>
      </w:r>
      <w:r w:rsidR="00CB5FEC">
        <w:rPr>
          <w:color w:val="000000"/>
        </w:rPr>
        <w:t>2018</w:t>
      </w:r>
      <w:r w:rsidR="00122440" w:rsidRPr="00122440">
        <w:rPr>
          <w:color w:val="000000"/>
        </w:rPr>
        <w:t>, Onset U20 temperature loggers (n = 20) were deployed in a spatially balanced design in the mainstem and tributaries of the DBR.  At two locations within the watershed, air temperature loggers were installed. Water and air temperature loggers have been continuously recording since July 2018, and data have been offloaded and archived every 6 months.</w:t>
      </w:r>
    </w:p>
    <w:p w14:paraId="072C97F8" w14:textId="287AC543" w:rsidR="003842AC" w:rsidRPr="004C1FCA" w:rsidRDefault="00122440" w:rsidP="00122440">
      <w:pPr>
        <w:pStyle w:val="NormalWeb"/>
        <w:tabs>
          <w:tab w:val="left" w:pos="9360"/>
        </w:tabs>
        <w:spacing w:before="0" w:beforeAutospacing="0" w:after="0" w:afterAutospacing="0"/>
        <w:rPr>
          <w:color w:val="000000"/>
        </w:rPr>
      </w:pPr>
      <w:r w:rsidRPr="00122440">
        <w:rPr>
          <w:color w:val="000000"/>
        </w:rPr>
        <w:lastRenderedPageBreak/>
        <w:t xml:space="preserve">In </w:t>
      </w:r>
      <w:r w:rsidR="00F76279">
        <w:rPr>
          <w:color w:val="000000"/>
        </w:rPr>
        <w:t>20</w:t>
      </w:r>
      <w:r w:rsidR="009E27B3">
        <w:rPr>
          <w:color w:val="000000"/>
        </w:rPr>
        <w:t>20</w:t>
      </w:r>
      <w:r w:rsidRPr="00122440">
        <w:rPr>
          <w:color w:val="000000"/>
        </w:rPr>
        <w:t xml:space="preserve">, </w:t>
      </w:r>
      <w:r w:rsidR="002B62E1">
        <w:rPr>
          <w:color w:val="000000"/>
        </w:rPr>
        <w:t xml:space="preserve">airborne </w:t>
      </w:r>
      <w:r w:rsidRPr="00122440">
        <w:rPr>
          <w:color w:val="000000"/>
        </w:rPr>
        <w:t xml:space="preserve">remote sensing </w:t>
      </w:r>
      <w:r w:rsidR="002B62E1">
        <w:rPr>
          <w:color w:val="000000"/>
        </w:rPr>
        <w:t>data were collected to</w:t>
      </w:r>
      <w:r w:rsidRPr="00122440">
        <w:rPr>
          <w:color w:val="000000"/>
        </w:rPr>
        <w:t xml:space="preserve"> provide spatially continuous data throughout the </w:t>
      </w:r>
      <w:r w:rsidR="004843AC">
        <w:rPr>
          <w:color w:val="000000"/>
        </w:rPr>
        <w:t>Blitzen River stream</w:t>
      </w:r>
      <w:r w:rsidR="00AD5B85">
        <w:rPr>
          <w:color w:val="000000"/>
        </w:rPr>
        <w:t xml:space="preserve"> </w:t>
      </w:r>
      <w:r w:rsidR="004843AC">
        <w:rPr>
          <w:color w:val="000000"/>
        </w:rPr>
        <w:t>network</w:t>
      </w:r>
      <w:r w:rsidRPr="00122440">
        <w:rPr>
          <w:color w:val="000000"/>
        </w:rPr>
        <w:t xml:space="preserve"> to complement temporally continuous but spatially limited data collected with in-stream data loggers. Airborne thermal infrared</w:t>
      </w:r>
      <w:r w:rsidR="00954721">
        <w:rPr>
          <w:color w:val="000000"/>
        </w:rPr>
        <w:t xml:space="preserve"> and </w:t>
      </w:r>
      <w:r w:rsidR="004841F4">
        <w:rPr>
          <w:color w:val="000000"/>
        </w:rPr>
        <w:t>high-resolution true-color</w:t>
      </w:r>
      <w:r w:rsidR="00954721">
        <w:rPr>
          <w:color w:val="000000"/>
        </w:rPr>
        <w:t xml:space="preserve"> imagery along the stream corridor </w:t>
      </w:r>
      <w:r w:rsidRPr="00122440">
        <w:rPr>
          <w:color w:val="000000"/>
        </w:rPr>
        <w:t>and lidar</w:t>
      </w:r>
      <w:r w:rsidR="00D1531D">
        <w:rPr>
          <w:color w:val="000000"/>
        </w:rPr>
        <w:t xml:space="preserve"> </w:t>
      </w:r>
      <w:r w:rsidRPr="00122440">
        <w:rPr>
          <w:color w:val="000000"/>
        </w:rPr>
        <w:t>imagery</w:t>
      </w:r>
      <w:r w:rsidR="00D1531D">
        <w:rPr>
          <w:color w:val="000000"/>
        </w:rPr>
        <w:t xml:space="preserve"> (2019) </w:t>
      </w:r>
      <w:r w:rsidR="00AD5B85">
        <w:rPr>
          <w:color w:val="000000"/>
        </w:rPr>
        <w:t xml:space="preserve">for the entire watershed </w:t>
      </w:r>
      <w:r w:rsidR="004841F4">
        <w:rPr>
          <w:color w:val="000000"/>
        </w:rPr>
        <w:t xml:space="preserve">are currently being used </w:t>
      </w:r>
      <w:r w:rsidRPr="00122440">
        <w:rPr>
          <w:color w:val="000000"/>
        </w:rPr>
        <w:t>to map spatial patterns of water temperature, channel and catchment morphology, and water presence and depth. Groundwater and surface water interactions and reaches with gaining and losing discharge can be detected with high-resolution thermal infrared imagery acquired with a helicopter over the stream network. Stream reaches with increased groundwater and hyporheic exchange may be more resilient to drought and have consistently lower temperatures throughout the summer. Topographic lidar and previously collected high-resolution multiband imagery will be used to quantify catchment characteristics (contributing area and slope), hydraulic attributes (water presence and depth), and riparian vegetation (shade). Identifying the spatial extent and a distribution of flowing water and deep-water habitat is needed to delineate areas of refuge in drought conditions. Our ground-based sensor network will be used for validating inferences from new remote sensing applications for assessing drought sensitivity.</w:t>
      </w:r>
    </w:p>
    <w:p w14:paraId="51E00DA9" w14:textId="1B78E291" w:rsidR="00086EB8" w:rsidRPr="004C1FCA" w:rsidRDefault="00086EB8" w:rsidP="00CD2CA5">
      <w:pPr>
        <w:pStyle w:val="NormalWeb"/>
        <w:tabs>
          <w:tab w:val="left" w:pos="9360"/>
        </w:tabs>
        <w:spacing w:before="0" w:beforeAutospacing="0" w:after="0" w:afterAutospacing="0"/>
        <w:rPr>
          <w:color w:val="000000"/>
        </w:rPr>
      </w:pPr>
    </w:p>
    <w:p w14:paraId="40D44180" w14:textId="628BC9F7" w:rsidR="00086EB8" w:rsidRPr="004C1FCA" w:rsidRDefault="00BE7DE7" w:rsidP="00086EB8">
      <w:pPr>
        <w:rPr>
          <w:color w:val="000000"/>
        </w:rPr>
      </w:pPr>
      <w:r>
        <w:rPr>
          <w:color w:val="000000"/>
        </w:rPr>
        <w:t>U</w:t>
      </w:r>
      <w:r w:rsidR="00086EB8" w:rsidRPr="004C1FCA">
        <w:rPr>
          <w:color w:val="000000"/>
        </w:rPr>
        <w:t>nderstanding of</w:t>
      </w:r>
      <w:r w:rsidR="003A4A0C" w:rsidRPr="004C1FCA">
        <w:rPr>
          <w:color w:val="000000"/>
        </w:rPr>
        <w:t xml:space="preserve"> </w:t>
      </w:r>
      <w:r w:rsidR="006B1234" w:rsidRPr="004C1FCA">
        <w:rPr>
          <w:color w:val="000000"/>
        </w:rPr>
        <w:t xml:space="preserve">linkages between </w:t>
      </w:r>
      <w:r w:rsidR="008664E4" w:rsidRPr="004C1FCA">
        <w:rPr>
          <w:color w:val="000000"/>
        </w:rPr>
        <w:t>riverine</w:t>
      </w:r>
      <w:r w:rsidR="003A4A0C" w:rsidRPr="004C1FCA">
        <w:rPr>
          <w:color w:val="000000"/>
        </w:rPr>
        <w:t xml:space="preserve"> and upland hydrologic processes </w:t>
      </w:r>
      <w:r w:rsidR="003710CD" w:rsidRPr="004C1FCA">
        <w:rPr>
          <w:color w:val="000000"/>
        </w:rPr>
        <w:t>in the Great Basin</w:t>
      </w:r>
      <w:r w:rsidR="00FE46F4">
        <w:rPr>
          <w:color w:val="000000"/>
        </w:rPr>
        <w:t xml:space="preserve"> is needed to inform</w:t>
      </w:r>
      <w:r w:rsidR="00EB493B" w:rsidRPr="004C1FCA">
        <w:rPr>
          <w:color w:val="000000"/>
        </w:rPr>
        <w:t xml:space="preserve"> </w:t>
      </w:r>
      <w:r w:rsidR="000E190D" w:rsidRPr="004C1FCA">
        <w:rPr>
          <w:color w:val="000000"/>
        </w:rPr>
        <w:t xml:space="preserve">decision-making </w:t>
      </w:r>
      <w:r w:rsidR="00E60448">
        <w:rPr>
          <w:color w:val="000000"/>
        </w:rPr>
        <w:t>and</w:t>
      </w:r>
      <w:r w:rsidR="00086EB8" w:rsidRPr="004C1FCA">
        <w:rPr>
          <w:color w:val="000000"/>
        </w:rPr>
        <w:t xml:space="preserve"> protect the sustainability of these water-supply resources. The </w:t>
      </w:r>
      <w:r w:rsidR="00B34C0C" w:rsidRPr="004C1FCA">
        <w:rPr>
          <w:color w:val="000000"/>
        </w:rPr>
        <w:t>USGS</w:t>
      </w:r>
      <w:r w:rsidR="00086EB8" w:rsidRPr="004C1FCA">
        <w:rPr>
          <w:color w:val="000000"/>
        </w:rPr>
        <w:t xml:space="preserve"> </w:t>
      </w:r>
      <w:r w:rsidR="005603C2" w:rsidRPr="004C1FCA">
        <w:rPr>
          <w:color w:val="000000"/>
        </w:rPr>
        <w:t>Forest and Rangeland Ecosystem Science Center</w:t>
      </w:r>
      <w:r w:rsidR="00086EB8" w:rsidRPr="004C1FCA">
        <w:rPr>
          <w:color w:val="000000"/>
        </w:rPr>
        <w:t xml:space="preserve"> is offering a cooperative-agreement opportunity to </w:t>
      </w:r>
      <w:r w:rsidR="00342C3B">
        <w:rPr>
          <w:color w:val="000000"/>
        </w:rPr>
        <w:t>CESU Partner</w:t>
      </w:r>
      <w:r w:rsidR="00086EB8" w:rsidRPr="004C1FCA">
        <w:rPr>
          <w:color w:val="000000"/>
        </w:rPr>
        <w:t xml:space="preserve"> having capability to</w:t>
      </w:r>
      <w:r w:rsidR="00A8563F" w:rsidRPr="004C1FCA">
        <w:rPr>
          <w:color w:val="000000"/>
        </w:rPr>
        <w:t xml:space="preserve"> use remotely sensed imagery </w:t>
      </w:r>
      <w:r w:rsidR="007105D3" w:rsidRPr="004C1FCA">
        <w:rPr>
          <w:color w:val="000000"/>
        </w:rPr>
        <w:t xml:space="preserve">(e.g., lidar) </w:t>
      </w:r>
      <w:r w:rsidR="00656DAC" w:rsidRPr="004C1FCA">
        <w:rPr>
          <w:color w:val="000000"/>
        </w:rPr>
        <w:t xml:space="preserve">and other </w:t>
      </w:r>
      <w:r w:rsidR="00360DD7" w:rsidRPr="004C1FCA">
        <w:rPr>
          <w:color w:val="000000"/>
        </w:rPr>
        <w:t xml:space="preserve">spatial data sources to </w:t>
      </w:r>
      <w:r w:rsidR="007105D3" w:rsidRPr="004C1FCA">
        <w:rPr>
          <w:color w:val="000000"/>
        </w:rPr>
        <w:t xml:space="preserve">identify </w:t>
      </w:r>
      <w:r w:rsidR="00DA3797" w:rsidRPr="004C1FCA">
        <w:rPr>
          <w:color w:val="000000"/>
        </w:rPr>
        <w:t>and map wetland areas in rangelands</w:t>
      </w:r>
      <w:r w:rsidR="00086EB8" w:rsidRPr="004C1FCA">
        <w:rPr>
          <w:color w:val="000000"/>
        </w:rPr>
        <w:t xml:space="preserve">. Current USGS research interests include (but are not limited to) </w:t>
      </w:r>
      <w:r w:rsidR="005B1521">
        <w:rPr>
          <w:color w:val="000000"/>
        </w:rPr>
        <w:t xml:space="preserve">improved characterization </w:t>
      </w:r>
      <w:r w:rsidR="00073C1B">
        <w:rPr>
          <w:color w:val="000000"/>
        </w:rPr>
        <w:t xml:space="preserve">and modeling </w:t>
      </w:r>
      <w:r w:rsidR="005B1521">
        <w:rPr>
          <w:color w:val="000000"/>
        </w:rPr>
        <w:t>of</w:t>
      </w:r>
      <w:r w:rsidR="00086EB8" w:rsidRPr="004C1FCA">
        <w:rPr>
          <w:color w:val="000000"/>
        </w:rPr>
        <w:t xml:space="preserve"> the physical properties and spatial distribution of </w:t>
      </w:r>
      <w:r w:rsidR="00F67CD6" w:rsidRPr="004C1FCA">
        <w:rPr>
          <w:color w:val="000000"/>
        </w:rPr>
        <w:t>topographic features associated with drought resistance</w:t>
      </w:r>
      <w:r w:rsidR="009D64F4">
        <w:rPr>
          <w:color w:val="000000"/>
        </w:rPr>
        <w:t>,</w:t>
      </w:r>
      <w:r w:rsidR="00522B0A" w:rsidRPr="004C1FCA">
        <w:rPr>
          <w:color w:val="000000"/>
        </w:rPr>
        <w:t xml:space="preserve"> </w:t>
      </w:r>
      <w:r w:rsidR="009D64F4">
        <w:rPr>
          <w:color w:val="000000"/>
        </w:rPr>
        <w:t xml:space="preserve">which </w:t>
      </w:r>
      <w:r w:rsidR="00522B0A" w:rsidRPr="004C1FCA">
        <w:rPr>
          <w:color w:val="000000"/>
        </w:rPr>
        <w:t>may be correlated with groundwater inputs and cool-water areas</w:t>
      </w:r>
      <w:r w:rsidR="002770CC" w:rsidRPr="004C1FCA">
        <w:rPr>
          <w:color w:val="000000"/>
        </w:rPr>
        <w:t xml:space="preserve"> in riverscapes</w:t>
      </w:r>
      <w:r w:rsidR="00086EB8" w:rsidRPr="004C1FCA">
        <w:rPr>
          <w:color w:val="000000"/>
        </w:rPr>
        <w:t xml:space="preserve">. Through this CESU agreement, the federal and state university partners will cooperate fully in </w:t>
      </w:r>
      <w:r w:rsidR="00BC0028">
        <w:rPr>
          <w:color w:val="000000"/>
        </w:rPr>
        <w:t xml:space="preserve">developing </w:t>
      </w:r>
      <w:r w:rsidR="00086EB8" w:rsidRPr="004C1FCA">
        <w:rPr>
          <w:color w:val="000000"/>
        </w:rPr>
        <w:t xml:space="preserve">a research program that will produce </w:t>
      </w:r>
      <w:r w:rsidR="00CE3954">
        <w:rPr>
          <w:color w:val="000000"/>
        </w:rPr>
        <w:t xml:space="preserve">models and </w:t>
      </w:r>
      <w:r w:rsidR="00086EB8" w:rsidRPr="004C1FCA">
        <w:rPr>
          <w:color w:val="000000"/>
        </w:rPr>
        <w:t xml:space="preserve">final products that </w:t>
      </w:r>
      <w:r w:rsidR="00736AEF" w:rsidRPr="004C1FCA">
        <w:rPr>
          <w:color w:val="000000"/>
        </w:rPr>
        <w:t>quantify</w:t>
      </w:r>
      <w:r w:rsidR="00086EB8" w:rsidRPr="004C1FCA">
        <w:rPr>
          <w:color w:val="000000"/>
        </w:rPr>
        <w:t xml:space="preserve"> </w:t>
      </w:r>
      <w:r w:rsidR="002770CC" w:rsidRPr="004C1FCA">
        <w:rPr>
          <w:color w:val="000000"/>
        </w:rPr>
        <w:t xml:space="preserve">associations between wetland areas and </w:t>
      </w:r>
      <w:r w:rsidR="002874CC" w:rsidRPr="004C1FCA">
        <w:rPr>
          <w:color w:val="000000"/>
        </w:rPr>
        <w:t>stream temperature and flow in the Donner und Blitzen River basin</w:t>
      </w:r>
      <w:r w:rsidR="00086EB8" w:rsidRPr="004C1FCA">
        <w:rPr>
          <w:color w:val="000000"/>
        </w:rPr>
        <w:t>. The cooperation of the USGS and its CESU partner brings a combination of expertise to address this objective that is greater than that possessed by either partner on its own.</w:t>
      </w:r>
    </w:p>
    <w:p w14:paraId="454140D6" w14:textId="77777777" w:rsidR="00086EB8" w:rsidRPr="003753B3" w:rsidRDefault="00086EB8" w:rsidP="00CD2CA5">
      <w:pPr>
        <w:pStyle w:val="NormalWeb"/>
        <w:tabs>
          <w:tab w:val="left" w:pos="9360"/>
        </w:tabs>
        <w:spacing w:before="0" w:beforeAutospacing="0" w:after="0" w:afterAutospacing="0"/>
        <w:rPr>
          <w:color w:val="000000"/>
        </w:rPr>
      </w:pPr>
    </w:p>
    <w:p w14:paraId="74D6B23B" w14:textId="77777777" w:rsidR="00EC642C" w:rsidRPr="003753B3" w:rsidRDefault="009151CC" w:rsidP="00CD2CA5">
      <w:pPr>
        <w:pStyle w:val="NormalWeb"/>
        <w:tabs>
          <w:tab w:val="left" w:pos="9360"/>
        </w:tabs>
        <w:spacing w:before="0" w:beforeAutospacing="0" w:after="0" w:afterAutospacing="0"/>
        <w:rPr>
          <w:rFonts w:eastAsia="TimesNewRoman"/>
          <w:b/>
          <w:color w:val="000000"/>
        </w:rPr>
      </w:pPr>
      <w:r w:rsidRPr="003753B3">
        <w:rPr>
          <w:rFonts w:eastAsia="TimesNewRoman"/>
          <w:b/>
          <w:i/>
          <w:color w:val="000000"/>
        </w:rPr>
        <w:t xml:space="preserve">Research </w:t>
      </w:r>
      <w:r w:rsidR="00EC642C" w:rsidRPr="003753B3">
        <w:rPr>
          <w:rFonts w:eastAsia="TimesNewRoman"/>
          <w:b/>
          <w:i/>
          <w:color w:val="000000"/>
        </w:rPr>
        <w:t>Objectives</w:t>
      </w:r>
      <w:r w:rsidR="00EC642C" w:rsidRPr="003753B3">
        <w:rPr>
          <w:rFonts w:eastAsia="TimesNewRoman"/>
          <w:b/>
          <w:color w:val="000000"/>
        </w:rPr>
        <w:t>:</w:t>
      </w:r>
    </w:p>
    <w:p w14:paraId="6B806EAD" w14:textId="363FA92F" w:rsidR="00EC642C" w:rsidRDefault="00EC642C" w:rsidP="00EC642C">
      <w:pPr>
        <w:autoSpaceDE w:val="0"/>
        <w:ind w:right="720"/>
        <w:rPr>
          <w:rFonts w:eastAsia="TimesNewRoman"/>
          <w:color w:val="000000"/>
        </w:rPr>
      </w:pPr>
    </w:p>
    <w:p w14:paraId="2E600B8E" w14:textId="7FDD1328" w:rsidR="009B3D3F" w:rsidRDefault="009B3D3F" w:rsidP="00EC642C">
      <w:pPr>
        <w:autoSpaceDE w:val="0"/>
        <w:ind w:right="720"/>
        <w:rPr>
          <w:rFonts w:eastAsia="TimesNewRoman"/>
          <w:color w:val="000000"/>
        </w:rPr>
      </w:pPr>
      <w:r w:rsidRPr="009B3D3F">
        <w:rPr>
          <w:rFonts w:eastAsia="TimesNewRoman"/>
          <w:color w:val="000000"/>
        </w:rPr>
        <w:t xml:space="preserve">The overarching objective of this agreement </w:t>
      </w:r>
      <w:r w:rsidR="004E10F9">
        <w:rPr>
          <w:rFonts w:eastAsia="TimesNewRoman"/>
          <w:color w:val="000000"/>
        </w:rPr>
        <w:t>is</w:t>
      </w:r>
      <w:r w:rsidRPr="009B3D3F">
        <w:rPr>
          <w:rFonts w:eastAsia="TimesNewRoman"/>
          <w:color w:val="000000"/>
        </w:rPr>
        <w:t xml:space="preserve"> </w:t>
      </w:r>
      <w:r w:rsidR="00403ECC">
        <w:rPr>
          <w:rFonts w:eastAsia="TimesNewRoman"/>
          <w:color w:val="000000"/>
        </w:rPr>
        <w:t>to integrate several</w:t>
      </w:r>
      <w:r w:rsidRPr="009B3D3F">
        <w:rPr>
          <w:rFonts w:eastAsia="TimesNewRoman"/>
          <w:color w:val="000000"/>
        </w:rPr>
        <w:t xml:space="preserve"> scientific disciplines to develop </w:t>
      </w:r>
      <w:r w:rsidR="0038468F">
        <w:rPr>
          <w:rFonts w:eastAsia="TimesNewRoman"/>
          <w:color w:val="000000"/>
        </w:rPr>
        <w:t xml:space="preserve">an understanding of linkages </w:t>
      </w:r>
      <w:r w:rsidR="00433E23">
        <w:rPr>
          <w:rFonts w:eastAsia="TimesNewRoman"/>
          <w:color w:val="000000"/>
        </w:rPr>
        <w:t>among</w:t>
      </w:r>
      <w:r w:rsidR="0038468F">
        <w:rPr>
          <w:rFonts w:eastAsia="TimesNewRoman"/>
          <w:color w:val="000000"/>
        </w:rPr>
        <w:t xml:space="preserve"> topography, vegetation, hydrology, and </w:t>
      </w:r>
      <w:r w:rsidR="00403ECC">
        <w:rPr>
          <w:rFonts w:eastAsia="TimesNewRoman"/>
          <w:color w:val="000000"/>
        </w:rPr>
        <w:t>water quality</w:t>
      </w:r>
      <w:r w:rsidR="004E10F9">
        <w:rPr>
          <w:rFonts w:eastAsia="TimesNewRoman"/>
          <w:color w:val="000000"/>
        </w:rPr>
        <w:t xml:space="preserve">. </w:t>
      </w:r>
      <w:r w:rsidR="00D563DA">
        <w:rPr>
          <w:rFonts w:eastAsia="TimesNewRoman"/>
          <w:color w:val="000000"/>
        </w:rPr>
        <w:t>The data and models</w:t>
      </w:r>
      <w:r w:rsidR="00B41843">
        <w:rPr>
          <w:rFonts w:eastAsia="TimesNewRoman"/>
          <w:color w:val="000000"/>
        </w:rPr>
        <w:t xml:space="preserve"> </w:t>
      </w:r>
      <w:r w:rsidR="00AD3317">
        <w:rPr>
          <w:rFonts w:eastAsia="TimesNewRoman"/>
          <w:color w:val="000000"/>
        </w:rPr>
        <w:t xml:space="preserve">from this work </w:t>
      </w:r>
      <w:r w:rsidR="00B41843">
        <w:rPr>
          <w:rFonts w:eastAsia="TimesNewRoman"/>
          <w:color w:val="000000"/>
        </w:rPr>
        <w:t xml:space="preserve">will be used to </w:t>
      </w:r>
      <w:r w:rsidR="008E32C6">
        <w:rPr>
          <w:rFonts w:eastAsia="TimesNewRoman"/>
          <w:color w:val="000000"/>
        </w:rPr>
        <w:t xml:space="preserve">quantify </w:t>
      </w:r>
      <w:r w:rsidR="005F3BB1">
        <w:rPr>
          <w:rFonts w:eastAsia="TimesNewRoman"/>
          <w:color w:val="000000"/>
        </w:rPr>
        <w:t>spatial heterogeneity of drought resilience</w:t>
      </w:r>
      <w:r w:rsidR="00626E57">
        <w:rPr>
          <w:rFonts w:eastAsia="TimesNewRoman"/>
          <w:color w:val="000000"/>
        </w:rPr>
        <w:t xml:space="preserve"> </w:t>
      </w:r>
      <w:r w:rsidR="00B30402">
        <w:rPr>
          <w:rFonts w:eastAsia="TimesNewRoman"/>
          <w:color w:val="000000"/>
        </w:rPr>
        <w:t xml:space="preserve">and inform </w:t>
      </w:r>
      <w:r w:rsidR="00DD37ED">
        <w:rPr>
          <w:rFonts w:eastAsia="TimesNewRoman"/>
          <w:color w:val="000000"/>
        </w:rPr>
        <w:t xml:space="preserve">decision-making in </w:t>
      </w:r>
      <w:r w:rsidR="00BF3422">
        <w:rPr>
          <w:rFonts w:eastAsia="TimesNewRoman"/>
          <w:color w:val="000000"/>
        </w:rPr>
        <w:t>aquatic and terrestrial conservation and management</w:t>
      </w:r>
      <w:r w:rsidR="00FB5524">
        <w:rPr>
          <w:rFonts w:eastAsia="TimesNewRoman"/>
          <w:color w:val="000000"/>
        </w:rPr>
        <w:t>.</w:t>
      </w:r>
    </w:p>
    <w:p w14:paraId="09A0F8EF" w14:textId="77777777" w:rsidR="009B3D3F" w:rsidRDefault="009B3D3F" w:rsidP="00EC642C">
      <w:pPr>
        <w:autoSpaceDE w:val="0"/>
        <w:ind w:right="720"/>
        <w:rPr>
          <w:rFonts w:eastAsia="TimesNewRoman"/>
          <w:color w:val="000000"/>
        </w:rPr>
      </w:pPr>
    </w:p>
    <w:p w14:paraId="434A342F" w14:textId="33B6E920" w:rsidR="009B3D3F" w:rsidRDefault="009B3D3F" w:rsidP="00EC642C">
      <w:pPr>
        <w:autoSpaceDE w:val="0"/>
        <w:ind w:right="720"/>
        <w:rPr>
          <w:rFonts w:eastAsia="TimesNewRoman"/>
          <w:color w:val="000000"/>
        </w:rPr>
      </w:pPr>
      <w:r w:rsidRPr="009B3D3F">
        <w:rPr>
          <w:rFonts w:eastAsia="TimesNewRoman"/>
          <w:color w:val="000000"/>
        </w:rPr>
        <w:t>Specific research objectives that are a priority for support are listed below:</w:t>
      </w:r>
    </w:p>
    <w:p w14:paraId="0B1A515C" w14:textId="0BAFFD02" w:rsidR="00DD37ED" w:rsidRDefault="00DD37ED" w:rsidP="00EC642C">
      <w:pPr>
        <w:autoSpaceDE w:val="0"/>
        <w:ind w:right="720"/>
        <w:rPr>
          <w:rFonts w:eastAsia="TimesNewRoman"/>
          <w:color w:val="000000"/>
        </w:rPr>
      </w:pPr>
    </w:p>
    <w:p w14:paraId="7989ED3F" w14:textId="36E0DC8E" w:rsidR="00DD37ED" w:rsidRDefault="00A52202" w:rsidP="00B63F32">
      <w:pPr>
        <w:numPr>
          <w:ilvl w:val="0"/>
          <w:numId w:val="41"/>
        </w:numPr>
        <w:autoSpaceDE w:val="0"/>
        <w:ind w:right="720"/>
        <w:rPr>
          <w:rFonts w:eastAsia="TimesNewRoman"/>
          <w:color w:val="000000"/>
        </w:rPr>
      </w:pPr>
      <w:r>
        <w:rPr>
          <w:rFonts w:eastAsia="TimesNewRoman"/>
          <w:color w:val="000000"/>
        </w:rPr>
        <w:t xml:space="preserve">Develop spatially explicit maps of </w:t>
      </w:r>
      <w:r w:rsidR="00F02668">
        <w:rPr>
          <w:rFonts w:eastAsia="TimesNewRoman"/>
          <w:color w:val="000000"/>
        </w:rPr>
        <w:t xml:space="preserve">wetland </w:t>
      </w:r>
      <w:r w:rsidR="00085A31">
        <w:rPr>
          <w:rFonts w:eastAsia="TimesNewRoman"/>
          <w:color w:val="000000"/>
        </w:rPr>
        <w:t>intrinsic</w:t>
      </w:r>
      <w:r w:rsidR="00F02668">
        <w:rPr>
          <w:rFonts w:eastAsia="TimesNewRoman"/>
          <w:color w:val="000000"/>
        </w:rPr>
        <w:t xml:space="preserve"> potential </w:t>
      </w:r>
      <w:r w:rsidR="00321D45">
        <w:rPr>
          <w:rFonts w:eastAsia="TimesNewRoman"/>
          <w:color w:val="000000"/>
        </w:rPr>
        <w:t xml:space="preserve">for the upper Blitzen River watershed using </w:t>
      </w:r>
      <w:r w:rsidR="006378F3">
        <w:rPr>
          <w:rFonts w:eastAsia="TimesNewRoman"/>
          <w:color w:val="000000"/>
        </w:rPr>
        <w:t xml:space="preserve">existing lidar, </w:t>
      </w:r>
      <w:r w:rsidR="00FC6CA5">
        <w:rPr>
          <w:rFonts w:eastAsia="TimesNewRoman"/>
          <w:color w:val="000000"/>
        </w:rPr>
        <w:t xml:space="preserve">airborne and satellite imagery, and </w:t>
      </w:r>
      <w:r w:rsidR="00126A16">
        <w:rPr>
          <w:rFonts w:eastAsia="TimesNewRoman"/>
          <w:color w:val="000000"/>
        </w:rPr>
        <w:t>other publicly available spatial data layers.</w:t>
      </w:r>
    </w:p>
    <w:p w14:paraId="5759FC94" w14:textId="77777777" w:rsidR="00B94194" w:rsidRDefault="00126A16" w:rsidP="00B63F32">
      <w:pPr>
        <w:numPr>
          <w:ilvl w:val="0"/>
          <w:numId w:val="41"/>
        </w:numPr>
        <w:autoSpaceDE w:val="0"/>
        <w:ind w:right="720"/>
        <w:rPr>
          <w:rFonts w:eastAsia="TimesNewRoman"/>
          <w:color w:val="000000"/>
        </w:rPr>
      </w:pPr>
      <w:r>
        <w:rPr>
          <w:rFonts w:eastAsia="TimesNewRoman"/>
          <w:color w:val="000000"/>
        </w:rPr>
        <w:t xml:space="preserve">Compare </w:t>
      </w:r>
      <w:r w:rsidR="00465D07">
        <w:rPr>
          <w:rFonts w:eastAsia="TimesNewRoman"/>
          <w:color w:val="000000"/>
        </w:rPr>
        <w:t xml:space="preserve">spatial patterns of wetland areas </w:t>
      </w:r>
      <w:r w:rsidR="00A318B2">
        <w:rPr>
          <w:rFonts w:eastAsia="TimesNewRoman"/>
          <w:color w:val="000000"/>
        </w:rPr>
        <w:t xml:space="preserve">and topographic features </w:t>
      </w:r>
      <w:r w:rsidR="00465D07">
        <w:rPr>
          <w:rFonts w:eastAsia="TimesNewRoman"/>
          <w:color w:val="000000"/>
        </w:rPr>
        <w:t xml:space="preserve">to remotely sensed thermal infrared </w:t>
      </w:r>
      <w:r w:rsidR="006D0D0D">
        <w:rPr>
          <w:rFonts w:eastAsia="TimesNewRoman"/>
          <w:color w:val="000000"/>
        </w:rPr>
        <w:t xml:space="preserve">data on stream temperature and optical </w:t>
      </w:r>
      <w:r w:rsidR="00A318B2">
        <w:rPr>
          <w:rFonts w:eastAsia="TimesNewRoman"/>
          <w:color w:val="000000"/>
        </w:rPr>
        <w:t>imagery</w:t>
      </w:r>
      <w:r w:rsidR="00465D07">
        <w:rPr>
          <w:rFonts w:eastAsia="TimesNewRoman"/>
          <w:color w:val="000000"/>
        </w:rPr>
        <w:t xml:space="preserve"> </w:t>
      </w:r>
      <w:r w:rsidR="00B94194">
        <w:rPr>
          <w:rFonts w:eastAsia="TimesNewRoman"/>
          <w:color w:val="000000"/>
        </w:rPr>
        <w:t>of channel morphology and riparian characteristics.</w:t>
      </w:r>
    </w:p>
    <w:p w14:paraId="6B7A0AE0" w14:textId="2976277F" w:rsidR="00126A16" w:rsidRPr="003753B3" w:rsidRDefault="000F0C51" w:rsidP="00B63F32">
      <w:pPr>
        <w:numPr>
          <w:ilvl w:val="0"/>
          <w:numId w:val="41"/>
        </w:numPr>
        <w:autoSpaceDE w:val="0"/>
        <w:ind w:right="720"/>
        <w:rPr>
          <w:rFonts w:eastAsia="TimesNewRoman"/>
          <w:color w:val="000000"/>
        </w:rPr>
      </w:pPr>
      <w:r>
        <w:rPr>
          <w:rFonts w:eastAsia="TimesNewRoman"/>
          <w:color w:val="000000"/>
        </w:rPr>
        <w:lastRenderedPageBreak/>
        <w:t xml:space="preserve">Investigate the utility of </w:t>
      </w:r>
      <w:r w:rsidR="00483941">
        <w:rPr>
          <w:rFonts w:eastAsia="TimesNewRoman"/>
          <w:color w:val="000000"/>
        </w:rPr>
        <w:t xml:space="preserve">wetland </w:t>
      </w:r>
      <w:r w:rsidR="00785BE1">
        <w:rPr>
          <w:rFonts w:eastAsia="TimesNewRoman"/>
          <w:color w:val="000000"/>
        </w:rPr>
        <w:t>intrinsic</w:t>
      </w:r>
      <w:r w:rsidR="00483941">
        <w:rPr>
          <w:rFonts w:eastAsia="TimesNewRoman"/>
          <w:color w:val="000000"/>
        </w:rPr>
        <w:t xml:space="preserve"> potential for mapping drought resilience </w:t>
      </w:r>
      <w:r w:rsidR="00785BE1">
        <w:rPr>
          <w:rFonts w:eastAsia="TimesNewRoman"/>
          <w:color w:val="000000"/>
        </w:rPr>
        <w:t xml:space="preserve">at a watershed scale and relating this information to </w:t>
      </w:r>
      <w:r w:rsidR="00D342F3">
        <w:rPr>
          <w:rFonts w:eastAsia="TimesNewRoman"/>
          <w:color w:val="000000"/>
        </w:rPr>
        <w:t>cold-water</w:t>
      </w:r>
      <w:r w:rsidR="000F7F0C">
        <w:rPr>
          <w:rFonts w:eastAsia="TimesNewRoman"/>
          <w:color w:val="000000"/>
        </w:rPr>
        <w:t xml:space="preserve"> refuges for </w:t>
      </w:r>
      <w:proofErr w:type="spellStart"/>
      <w:r w:rsidR="000F7F0C">
        <w:rPr>
          <w:rFonts w:eastAsia="TimesNewRoman"/>
          <w:color w:val="000000"/>
        </w:rPr>
        <w:t>redband</w:t>
      </w:r>
      <w:proofErr w:type="spellEnd"/>
      <w:r w:rsidR="000F7F0C">
        <w:rPr>
          <w:rFonts w:eastAsia="TimesNewRoman"/>
          <w:color w:val="000000"/>
        </w:rPr>
        <w:t xml:space="preserve"> trout and other </w:t>
      </w:r>
      <w:r w:rsidR="001C35B3">
        <w:rPr>
          <w:rFonts w:eastAsia="TimesNewRoman"/>
          <w:color w:val="000000"/>
        </w:rPr>
        <w:t>sensitive</w:t>
      </w:r>
      <w:r w:rsidR="008E6354">
        <w:rPr>
          <w:rFonts w:eastAsia="TimesNewRoman"/>
          <w:color w:val="000000"/>
        </w:rPr>
        <w:t xml:space="preserve"> aquatic organisms</w:t>
      </w:r>
      <w:r w:rsidR="001C35B3">
        <w:rPr>
          <w:rFonts w:eastAsia="TimesNewRoman"/>
          <w:color w:val="000000"/>
        </w:rPr>
        <w:t xml:space="preserve"> such as amphibians</w:t>
      </w:r>
      <w:r w:rsidR="008E6354">
        <w:rPr>
          <w:rFonts w:eastAsia="TimesNewRoman"/>
          <w:color w:val="000000"/>
        </w:rPr>
        <w:t>.</w:t>
      </w:r>
      <w:r w:rsidR="000F7F0C">
        <w:rPr>
          <w:rFonts w:eastAsia="TimesNewRoman"/>
          <w:color w:val="000000"/>
        </w:rPr>
        <w:t xml:space="preserve"> </w:t>
      </w:r>
    </w:p>
    <w:p w14:paraId="3922DCC2" w14:textId="77777777" w:rsidR="007B132F" w:rsidRPr="003753B3" w:rsidRDefault="007B132F" w:rsidP="00AA220B">
      <w:pPr>
        <w:widowControl w:val="0"/>
        <w:rPr>
          <w:rFonts w:eastAsia="TimesNewRoman"/>
          <w:lang w:eastAsia="ar-SA"/>
        </w:rPr>
      </w:pPr>
      <w:r w:rsidRPr="003753B3">
        <w:rPr>
          <w:rFonts w:eastAsia="TimesNewRoman"/>
          <w:lang w:eastAsia="ar-SA"/>
        </w:rPr>
        <w:tab/>
      </w:r>
    </w:p>
    <w:p w14:paraId="097BC656" w14:textId="77777777" w:rsidR="007F068E" w:rsidRPr="003753B3" w:rsidRDefault="007F068E" w:rsidP="007F068E">
      <w:pPr>
        <w:rPr>
          <w:b/>
          <w:bCs/>
        </w:rPr>
      </w:pPr>
      <w:r w:rsidRPr="003753B3">
        <w:rPr>
          <w:b/>
          <w:bCs/>
        </w:rPr>
        <w:t>Award information</w:t>
      </w:r>
    </w:p>
    <w:p w14:paraId="6C748C22" w14:textId="77777777" w:rsidR="007F068E" w:rsidRPr="003753B3" w:rsidRDefault="007F068E" w:rsidP="007F068E">
      <w:pPr>
        <w:rPr>
          <w:b/>
          <w:bCs/>
        </w:rPr>
      </w:pPr>
    </w:p>
    <w:p w14:paraId="3E546457" w14:textId="10D487B8" w:rsidR="0011764A" w:rsidRPr="003753B3" w:rsidRDefault="0011764A" w:rsidP="0011764A">
      <w:pPr>
        <w:contextualSpacing/>
        <w:rPr>
          <w:rFonts w:eastAsia="Calibri"/>
        </w:rPr>
      </w:pPr>
      <w:r w:rsidRPr="003753B3">
        <w:rPr>
          <w:rFonts w:eastAsia="Calibri"/>
        </w:rPr>
        <w:t xml:space="preserve">It is anticipated that </w:t>
      </w:r>
      <w:r w:rsidR="00945C7E" w:rsidRPr="003753B3">
        <w:rPr>
          <w:rFonts w:eastAsia="Calibri"/>
        </w:rPr>
        <w:t>the</w:t>
      </w:r>
      <w:r w:rsidRPr="003753B3">
        <w:rPr>
          <w:rFonts w:eastAsia="Calibri"/>
        </w:rPr>
        <w:t xml:space="preserve"> </w:t>
      </w:r>
      <w:r w:rsidR="00F118F3" w:rsidRPr="003753B3">
        <w:rPr>
          <w:rFonts w:eastAsia="Calibri"/>
        </w:rPr>
        <w:t xml:space="preserve">initial </w:t>
      </w:r>
      <w:r w:rsidRPr="003753B3">
        <w:rPr>
          <w:rFonts w:eastAsia="Calibri"/>
        </w:rPr>
        <w:t xml:space="preserve">award will be made </w:t>
      </w:r>
      <w:r w:rsidR="00EF46D7" w:rsidRPr="003753B3">
        <w:rPr>
          <w:rFonts w:eastAsia="Calibri"/>
        </w:rPr>
        <w:t>for one year</w:t>
      </w:r>
      <w:r w:rsidRPr="003753B3">
        <w:rPr>
          <w:rFonts w:eastAsia="Calibri"/>
        </w:rPr>
        <w:t>. The total estimated funding for this project is $</w:t>
      </w:r>
      <w:r w:rsidR="005C75FE" w:rsidRPr="003753B3">
        <w:rPr>
          <w:rFonts w:eastAsia="Calibri"/>
        </w:rPr>
        <w:t>55</w:t>
      </w:r>
      <w:r w:rsidRPr="003753B3">
        <w:rPr>
          <w:rFonts w:eastAsia="Calibri"/>
        </w:rPr>
        <w:t xml:space="preserve">,000. </w:t>
      </w:r>
      <w:r w:rsidR="008F7043">
        <w:rPr>
          <w:rFonts w:eastAsia="Calibri"/>
        </w:rPr>
        <w:t>Potential a</w:t>
      </w:r>
      <w:r w:rsidRPr="003753B3">
        <w:rPr>
          <w:rFonts w:eastAsia="Calibri"/>
        </w:rPr>
        <w:t xml:space="preserve">dditional funding will be based upon satisfactory progress and the availability of funding. </w:t>
      </w:r>
    </w:p>
    <w:p w14:paraId="2248A4E0" w14:textId="77777777" w:rsidR="0011764A" w:rsidRPr="003753B3" w:rsidRDefault="0011764A" w:rsidP="007F068E">
      <w:pPr>
        <w:rPr>
          <w:b/>
          <w:bCs/>
        </w:rPr>
      </w:pPr>
    </w:p>
    <w:p w14:paraId="57E9FACB" w14:textId="77777777" w:rsidR="007F068E" w:rsidRPr="003753B3" w:rsidRDefault="007F068E" w:rsidP="007F068E">
      <w:pPr>
        <w:rPr>
          <w:b/>
        </w:rPr>
      </w:pPr>
      <w:r w:rsidRPr="003753B3">
        <w:rPr>
          <w:b/>
        </w:rPr>
        <w:t>Eligibility Information</w:t>
      </w:r>
    </w:p>
    <w:p w14:paraId="08E0B3B7" w14:textId="77777777" w:rsidR="00CD2CA5" w:rsidRPr="003753B3" w:rsidRDefault="00CD2CA5" w:rsidP="007F068E">
      <w:pPr>
        <w:rPr>
          <w:b/>
        </w:rPr>
      </w:pPr>
    </w:p>
    <w:p w14:paraId="2F5B28D5" w14:textId="6AC0DB10" w:rsidR="0011764A" w:rsidRPr="003753B3" w:rsidRDefault="0011764A" w:rsidP="0011764A">
      <w:r w:rsidRPr="003753B3">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8A4FD1" w:rsidRPr="003753B3">
        <w:t>Pacific Northwest</w:t>
      </w:r>
      <w:r w:rsidR="00CD2CA5" w:rsidRPr="003753B3">
        <w:t xml:space="preserve"> </w:t>
      </w:r>
      <w:r w:rsidRPr="003753B3">
        <w:t xml:space="preserve">Cooperative Ecosystem Studies Unit (CESU) Program.  </w:t>
      </w:r>
    </w:p>
    <w:p w14:paraId="573A3371" w14:textId="77777777" w:rsidR="0011764A" w:rsidRPr="003753B3" w:rsidRDefault="0011764A" w:rsidP="0011764A"/>
    <w:p w14:paraId="6ED45B80" w14:textId="77777777" w:rsidR="0011764A" w:rsidRPr="003753B3" w:rsidRDefault="0011764A" w:rsidP="0011764A">
      <w:pPr>
        <w:rPr>
          <w:b/>
        </w:rPr>
      </w:pPr>
      <w:r w:rsidRPr="003753B3">
        <w:rPr>
          <w:b/>
        </w:rPr>
        <w:t>Application and Submission Information</w:t>
      </w:r>
    </w:p>
    <w:p w14:paraId="63C73B74" w14:textId="77777777" w:rsidR="00CD2CA5" w:rsidRPr="003753B3" w:rsidRDefault="00CD2CA5" w:rsidP="0011764A">
      <w:pPr>
        <w:rPr>
          <w:b/>
        </w:rPr>
      </w:pPr>
    </w:p>
    <w:p w14:paraId="2F4AD339" w14:textId="77777777" w:rsidR="00342C3B" w:rsidRPr="00342C3B" w:rsidRDefault="00342C3B" w:rsidP="00342C3B">
      <w:bookmarkStart w:id="0" w:name="_Hlk39754700"/>
      <w:r w:rsidRPr="00342C3B">
        <w:t xml:space="preserve">Apply electronically through grants.gov.  Questions are to be directed to Faith Graves: </w:t>
      </w:r>
      <w:r w:rsidRPr="00342C3B">
        <w:tab/>
        <w:t>fgraves@usgs.gov</w:t>
      </w:r>
    </w:p>
    <w:p w14:paraId="6495FF2E" w14:textId="77777777" w:rsidR="00342C3B" w:rsidRPr="00342C3B" w:rsidRDefault="00342C3B" w:rsidP="00342C3B">
      <w:pPr>
        <w:keepNext/>
        <w:spacing w:before="240" w:after="60"/>
        <w:outlineLvl w:val="1"/>
        <w:rPr>
          <w:b/>
          <w:bCs/>
          <w:i/>
          <w:iCs/>
        </w:rPr>
      </w:pPr>
      <w:r w:rsidRPr="00342C3B">
        <w:rPr>
          <w:bCs/>
          <w:i/>
          <w:iCs/>
        </w:rPr>
        <w:tab/>
        <w:t>Content and Form of Application</w:t>
      </w:r>
      <w:r w:rsidRPr="00342C3B">
        <w:rPr>
          <w:b/>
          <w:bCs/>
          <w:i/>
          <w:iCs/>
        </w:rPr>
        <w:t xml:space="preserve">: </w:t>
      </w:r>
    </w:p>
    <w:p w14:paraId="696B80DE" w14:textId="77777777" w:rsidR="00342C3B" w:rsidRPr="00342C3B" w:rsidRDefault="00342C3B" w:rsidP="00342C3B">
      <w:pPr>
        <w:numPr>
          <w:ilvl w:val="0"/>
          <w:numId w:val="21"/>
        </w:numPr>
        <w:spacing w:before="120" w:after="60"/>
      </w:pPr>
      <w:r w:rsidRPr="00342C3B">
        <w:t>Recipient’s Name</w:t>
      </w:r>
    </w:p>
    <w:p w14:paraId="5C3BB9D6" w14:textId="77777777" w:rsidR="00342C3B" w:rsidRPr="00342C3B" w:rsidRDefault="00342C3B" w:rsidP="00342C3B">
      <w:pPr>
        <w:numPr>
          <w:ilvl w:val="0"/>
          <w:numId w:val="21"/>
        </w:numPr>
        <w:spacing w:before="120" w:after="60"/>
      </w:pPr>
      <w:r w:rsidRPr="00342C3B">
        <w:t>Principal Investigator (individual who will oversee the cooperative agreement) including address, phone number, fax number, and email address</w:t>
      </w:r>
    </w:p>
    <w:p w14:paraId="7A5523E0" w14:textId="77777777" w:rsidR="00342C3B" w:rsidRPr="00342C3B" w:rsidRDefault="00342C3B" w:rsidP="00342C3B">
      <w:pPr>
        <w:numPr>
          <w:ilvl w:val="0"/>
          <w:numId w:val="21"/>
        </w:numPr>
        <w:spacing w:before="120" w:after="60"/>
      </w:pPr>
      <w:r w:rsidRPr="00342C3B">
        <w:t>Technical contact (Staff member(s) who will administer the cooperative agreement) including address, phone number, fax number, and email address</w:t>
      </w:r>
    </w:p>
    <w:p w14:paraId="2F4E401D" w14:textId="77777777" w:rsidR="00342C3B" w:rsidRPr="00342C3B" w:rsidRDefault="00342C3B" w:rsidP="00342C3B">
      <w:pPr>
        <w:numPr>
          <w:ilvl w:val="0"/>
          <w:numId w:val="21"/>
        </w:numPr>
        <w:spacing w:before="120" w:after="60"/>
      </w:pPr>
      <w:r w:rsidRPr="00342C3B">
        <w:t xml:space="preserve">List laboratories, field equipment, and facilities available for project work. </w:t>
      </w:r>
    </w:p>
    <w:p w14:paraId="67FE5633" w14:textId="77777777" w:rsidR="00342C3B" w:rsidRPr="00342C3B" w:rsidRDefault="00342C3B" w:rsidP="00342C3B">
      <w:pPr>
        <w:numPr>
          <w:ilvl w:val="0"/>
          <w:numId w:val="21"/>
        </w:numPr>
        <w:spacing w:before="120" w:after="60"/>
      </w:pPr>
      <w:r w:rsidRPr="00342C3B">
        <w:t xml:space="preserve">Experience of staff to conduct the stated work objectives of the project. </w:t>
      </w:r>
    </w:p>
    <w:p w14:paraId="233DCF2D" w14:textId="77777777" w:rsidR="00342C3B" w:rsidRPr="00342C3B" w:rsidRDefault="00342C3B" w:rsidP="00342C3B">
      <w:pPr>
        <w:spacing w:before="120" w:after="60"/>
        <w:rPr>
          <w:i/>
        </w:rPr>
      </w:pPr>
    </w:p>
    <w:p w14:paraId="1541B35D" w14:textId="77777777" w:rsidR="00342C3B" w:rsidRPr="00342C3B" w:rsidRDefault="00342C3B" w:rsidP="00342C3B">
      <w:pPr>
        <w:autoSpaceDE w:val="0"/>
        <w:autoSpaceDN w:val="0"/>
        <w:adjustRightInd w:val="0"/>
      </w:pPr>
      <w:r w:rsidRPr="00342C3B">
        <w:rPr>
          <w:bCs/>
        </w:rPr>
        <w:t xml:space="preserve">  Proposal Text</w:t>
      </w:r>
      <w:r w:rsidRPr="00342C3B">
        <w:t xml:space="preserve"> </w:t>
      </w:r>
      <w:proofErr w:type="gramStart"/>
      <w:r w:rsidRPr="00342C3B">
        <w:t>-  Please</w:t>
      </w:r>
      <w:proofErr w:type="gramEnd"/>
      <w:r w:rsidRPr="00342C3B">
        <w:t xml:space="preserve"> include the following:</w:t>
      </w:r>
    </w:p>
    <w:p w14:paraId="148AAB3D" w14:textId="77777777" w:rsidR="00342C3B" w:rsidRPr="00342C3B" w:rsidRDefault="00342C3B" w:rsidP="00342C3B">
      <w:pPr>
        <w:autoSpaceDE w:val="0"/>
        <w:autoSpaceDN w:val="0"/>
        <w:adjustRightInd w:val="0"/>
      </w:pPr>
    </w:p>
    <w:p w14:paraId="26D7FC55" w14:textId="77777777" w:rsidR="00342C3B" w:rsidRPr="00342C3B" w:rsidRDefault="00342C3B" w:rsidP="00342C3B">
      <w:pPr>
        <w:autoSpaceDE w:val="0"/>
        <w:autoSpaceDN w:val="0"/>
        <w:adjustRightInd w:val="0"/>
        <w:ind w:left="1440" w:hanging="720"/>
      </w:pPr>
      <w:r w:rsidRPr="00342C3B">
        <w:t xml:space="preserve">a.  </w:t>
      </w:r>
      <w:r w:rsidRPr="00342C3B">
        <w:rPr>
          <w:u w:val="single"/>
        </w:rPr>
        <w:t>Introduction and Statement of Problem</w:t>
      </w:r>
      <w:r w:rsidRPr="00342C3B">
        <w:t xml:space="preserve">.  Give a brief introduction to the research problem.  Provide </w:t>
      </w:r>
      <w:proofErr w:type="gramStart"/>
      <w:r w:rsidRPr="00342C3B">
        <w:t>a brief summary</w:t>
      </w:r>
      <w:proofErr w:type="gramEnd"/>
      <w:r w:rsidRPr="00342C3B">
        <w:t xml:space="preserve"> of findings or outcomes of any prior work that has been completed or is ongoing in this area</w:t>
      </w:r>
    </w:p>
    <w:p w14:paraId="46F8130F" w14:textId="77777777" w:rsidR="00342C3B" w:rsidRPr="00342C3B" w:rsidRDefault="00342C3B" w:rsidP="00342C3B">
      <w:pPr>
        <w:tabs>
          <w:tab w:val="left" w:pos="1080"/>
          <w:tab w:val="left" w:pos="1440"/>
        </w:tabs>
        <w:autoSpaceDE w:val="0"/>
        <w:autoSpaceDN w:val="0"/>
        <w:adjustRightInd w:val="0"/>
        <w:ind w:left="1440" w:hanging="720"/>
      </w:pPr>
      <w:r w:rsidRPr="00342C3B">
        <w:t>b.</w:t>
      </w:r>
      <w:r w:rsidRPr="00342C3B">
        <w:tab/>
      </w:r>
      <w:r w:rsidRPr="00342C3B">
        <w:rPr>
          <w:u w:val="single"/>
        </w:rPr>
        <w:t>Objectives</w:t>
      </w:r>
      <w:r w:rsidRPr="00342C3B">
        <w:t>.  Clearly define goals of project.  State how the proposal addresses USGS goals and its relevance and impact.  Explain why the work is important.</w:t>
      </w:r>
      <w:r w:rsidRPr="00342C3B">
        <w:rPr>
          <w:b/>
          <w:bCs/>
        </w:rPr>
        <w:t xml:space="preserve"> </w:t>
      </w:r>
    </w:p>
    <w:p w14:paraId="35FFF98C" w14:textId="56482803" w:rsidR="00342C3B" w:rsidRDefault="00342C3B" w:rsidP="00342C3B">
      <w:pPr>
        <w:tabs>
          <w:tab w:val="left" w:pos="1080"/>
          <w:tab w:val="left" w:pos="1440"/>
        </w:tabs>
        <w:autoSpaceDE w:val="0"/>
        <w:autoSpaceDN w:val="0"/>
        <w:adjustRightInd w:val="0"/>
        <w:ind w:left="1440" w:hanging="720"/>
        <w:rPr>
          <w:b/>
          <w:bCs/>
        </w:rPr>
      </w:pPr>
      <w:r w:rsidRPr="00342C3B">
        <w:t>c.</w:t>
      </w:r>
      <w:r w:rsidRPr="00342C3B">
        <w:tab/>
      </w:r>
      <w:r w:rsidRPr="00342C3B">
        <w:rPr>
          <w:u w:val="single"/>
        </w:rPr>
        <w:t>Methods</w:t>
      </w:r>
      <w:r w:rsidRPr="00342C3B">
        <w:t xml:space="preserve">.  This section should include a </w:t>
      </w:r>
      <w:proofErr w:type="gramStart"/>
      <w:r w:rsidRPr="00342C3B">
        <w:t>fairly detailed</w:t>
      </w:r>
      <w:proofErr w:type="gramEnd"/>
      <w:r w:rsidRPr="00342C3B">
        <w:t xml:space="preserve"> discussion of the work plan and technical approach to both field and laboratory techniques</w:t>
      </w:r>
      <w:r w:rsidRPr="00342C3B">
        <w:rPr>
          <w:b/>
          <w:bCs/>
        </w:rPr>
        <w:t xml:space="preserve">.  </w:t>
      </w:r>
    </w:p>
    <w:p w14:paraId="2933CF16" w14:textId="79906A1E" w:rsidR="00342C3B" w:rsidRDefault="00342C3B" w:rsidP="00342C3B">
      <w:pPr>
        <w:tabs>
          <w:tab w:val="left" w:pos="1080"/>
          <w:tab w:val="left" w:pos="1440"/>
        </w:tabs>
        <w:autoSpaceDE w:val="0"/>
        <w:autoSpaceDN w:val="0"/>
        <w:adjustRightInd w:val="0"/>
        <w:ind w:left="1440" w:hanging="720"/>
        <w:rPr>
          <w:b/>
          <w:bCs/>
        </w:rPr>
      </w:pPr>
    </w:p>
    <w:p w14:paraId="344401B4" w14:textId="30021329" w:rsidR="00342C3B" w:rsidRDefault="00342C3B" w:rsidP="00342C3B">
      <w:pPr>
        <w:tabs>
          <w:tab w:val="left" w:pos="1080"/>
          <w:tab w:val="left" w:pos="1440"/>
        </w:tabs>
        <w:autoSpaceDE w:val="0"/>
        <w:autoSpaceDN w:val="0"/>
        <w:adjustRightInd w:val="0"/>
        <w:ind w:left="1440" w:hanging="720"/>
        <w:rPr>
          <w:b/>
          <w:bCs/>
        </w:rPr>
      </w:pPr>
    </w:p>
    <w:p w14:paraId="5AA5CB48" w14:textId="77777777" w:rsidR="00342C3B" w:rsidRPr="00342C3B" w:rsidRDefault="00342C3B" w:rsidP="00342C3B">
      <w:pPr>
        <w:tabs>
          <w:tab w:val="left" w:pos="1080"/>
          <w:tab w:val="left" w:pos="1440"/>
        </w:tabs>
        <w:autoSpaceDE w:val="0"/>
        <w:autoSpaceDN w:val="0"/>
        <w:adjustRightInd w:val="0"/>
        <w:ind w:left="1440" w:hanging="720"/>
        <w:rPr>
          <w:b/>
          <w:bCs/>
        </w:rPr>
      </w:pPr>
    </w:p>
    <w:p w14:paraId="38153432" w14:textId="77777777" w:rsidR="00342C3B" w:rsidRPr="00342C3B" w:rsidRDefault="00342C3B" w:rsidP="00342C3B">
      <w:pPr>
        <w:tabs>
          <w:tab w:val="left" w:pos="1080"/>
          <w:tab w:val="left" w:pos="1440"/>
        </w:tabs>
        <w:autoSpaceDE w:val="0"/>
        <w:autoSpaceDN w:val="0"/>
        <w:adjustRightInd w:val="0"/>
        <w:ind w:left="1440" w:hanging="720"/>
      </w:pPr>
      <w:proofErr w:type="spellStart"/>
      <w:r w:rsidRPr="00342C3B">
        <w:lastRenderedPageBreak/>
        <w:t>d.</w:t>
      </w:r>
      <w:proofErr w:type="spellEnd"/>
      <w:r w:rsidRPr="00342C3B">
        <w:tab/>
      </w:r>
      <w:r w:rsidRPr="00342C3B">
        <w:rPr>
          <w:u w:val="single"/>
        </w:rPr>
        <w:t>Planned Products and Dissemination of Research Results</w:t>
      </w:r>
      <w:r w:rsidRPr="00342C3B">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342C3B">
        <w:t>general public</w:t>
      </w:r>
      <w:proofErr w:type="gramEnd"/>
      <w:r w:rsidRPr="00342C3B">
        <w:t>.  The USGS encourages the Recipient to publish project reports in scientific and technical journals.</w:t>
      </w:r>
    </w:p>
    <w:p w14:paraId="20802ED1" w14:textId="77777777" w:rsidR="00342C3B" w:rsidRPr="00342C3B" w:rsidRDefault="00342C3B" w:rsidP="00342C3B">
      <w:pPr>
        <w:tabs>
          <w:tab w:val="left" w:pos="1080"/>
          <w:tab w:val="left" w:pos="1440"/>
        </w:tabs>
        <w:autoSpaceDE w:val="0"/>
        <w:autoSpaceDN w:val="0"/>
        <w:adjustRightInd w:val="0"/>
        <w:ind w:left="1440" w:hanging="720"/>
      </w:pPr>
      <w:r w:rsidRPr="00342C3B">
        <w:t>e.</w:t>
      </w:r>
      <w:r w:rsidRPr="00342C3B">
        <w:tab/>
      </w:r>
      <w:r w:rsidRPr="00342C3B">
        <w:rPr>
          <w:u w:val="single"/>
        </w:rPr>
        <w:t>References Cited</w:t>
      </w:r>
      <w:r w:rsidRPr="00342C3B">
        <w:t>.  List all references to which you refer in text and references from your past work in the field that the research problem addresses.  Be sure to identify references as journal articles, chapters in books, abstracts, maps, digital data, etc.</w:t>
      </w:r>
    </w:p>
    <w:p w14:paraId="7090DACB" w14:textId="77777777" w:rsidR="00342C3B" w:rsidRPr="00342C3B" w:rsidRDefault="00342C3B" w:rsidP="00342C3B">
      <w:pPr>
        <w:tabs>
          <w:tab w:val="left" w:pos="180"/>
          <w:tab w:val="left" w:pos="720"/>
          <w:tab w:val="left" w:pos="2160"/>
        </w:tabs>
        <w:autoSpaceDE w:val="0"/>
        <w:autoSpaceDN w:val="0"/>
        <w:adjustRightInd w:val="0"/>
        <w:ind w:left="720" w:hanging="360"/>
        <w:rPr>
          <w:bCs/>
        </w:rPr>
      </w:pPr>
    </w:p>
    <w:p w14:paraId="002699E8" w14:textId="77777777" w:rsidR="00342C3B" w:rsidRPr="00342C3B" w:rsidRDefault="00342C3B" w:rsidP="00342C3B">
      <w:pPr>
        <w:tabs>
          <w:tab w:val="left" w:pos="180"/>
          <w:tab w:val="left" w:pos="720"/>
          <w:tab w:val="left" w:pos="2160"/>
        </w:tabs>
        <w:autoSpaceDE w:val="0"/>
        <w:autoSpaceDN w:val="0"/>
        <w:adjustRightInd w:val="0"/>
        <w:ind w:left="720" w:hanging="360"/>
      </w:pPr>
      <w:r w:rsidRPr="00342C3B">
        <w:rPr>
          <w:bCs/>
        </w:rPr>
        <w:t>Budget Sheets</w:t>
      </w:r>
      <w:r w:rsidRPr="00342C3B">
        <w:t xml:space="preserve"> - This information will provide more details than what is required under the SF 424A form.  Please include the following:</w:t>
      </w:r>
    </w:p>
    <w:p w14:paraId="63EB0C01" w14:textId="77777777" w:rsidR="00342C3B" w:rsidRPr="00342C3B" w:rsidRDefault="00342C3B" w:rsidP="00342C3B">
      <w:pPr>
        <w:tabs>
          <w:tab w:val="left" w:pos="180"/>
          <w:tab w:val="left" w:pos="720"/>
          <w:tab w:val="left" w:pos="2160"/>
        </w:tabs>
        <w:autoSpaceDE w:val="0"/>
        <w:autoSpaceDN w:val="0"/>
        <w:adjustRightInd w:val="0"/>
        <w:ind w:left="720" w:hanging="360"/>
      </w:pPr>
    </w:p>
    <w:p w14:paraId="4B388171" w14:textId="77777777" w:rsidR="00342C3B" w:rsidRPr="00342C3B" w:rsidRDefault="00342C3B" w:rsidP="00342C3B">
      <w:pPr>
        <w:tabs>
          <w:tab w:val="left" w:pos="1080"/>
          <w:tab w:val="left" w:pos="1440"/>
          <w:tab w:val="left" w:pos="3780"/>
        </w:tabs>
        <w:autoSpaceDE w:val="0"/>
        <w:autoSpaceDN w:val="0"/>
        <w:adjustRightInd w:val="0"/>
        <w:ind w:left="1440" w:hanging="720"/>
      </w:pPr>
      <w:r w:rsidRPr="00342C3B">
        <w:t>a.</w:t>
      </w:r>
      <w:r w:rsidRPr="00342C3B">
        <w:tab/>
      </w:r>
      <w:r w:rsidRPr="00342C3B">
        <w:rPr>
          <w:u w:val="single"/>
        </w:rPr>
        <w:t>Salaries and Wages</w:t>
      </w:r>
      <w:r w:rsidRPr="00342C3B">
        <w:t>.  List names, positions, and rate of compensation. include their total time, rate of compensation, job titles, and roles.</w:t>
      </w:r>
    </w:p>
    <w:p w14:paraId="51CAB6AC" w14:textId="77777777" w:rsidR="00342C3B" w:rsidRPr="00342C3B" w:rsidRDefault="00342C3B" w:rsidP="00342C3B">
      <w:pPr>
        <w:tabs>
          <w:tab w:val="left" w:pos="1080"/>
          <w:tab w:val="left" w:pos="1440"/>
          <w:tab w:val="left" w:pos="3780"/>
        </w:tabs>
        <w:autoSpaceDE w:val="0"/>
        <w:autoSpaceDN w:val="0"/>
        <w:adjustRightInd w:val="0"/>
        <w:ind w:left="1440" w:hanging="720"/>
      </w:pPr>
      <w:r w:rsidRPr="00342C3B">
        <w:t>b.</w:t>
      </w:r>
      <w:r w:rsidRPr="00342C3B">
        <w:tab/>
      </w:r>
      <w:r w:rsidRPr="00342C3B">
        <w:rPr>
          <w:u w:val="single"/>
        </w:rPr>
        <w:t>Fringe benefits/labor overhead</w:t>
      </w:r>
      <w:r w:rsidRPr="00342C3B">
        <w:t xml:space="preserve">.  Indicate the rates/amounts in conformance with normal accounting procedures.  Explain what costs are covered in this category and the basis of the rate computations.  </w:t>
      </w:r>
    </w:p>
    <w:p w14:paraId="68CED087" w14:textId="77777777" w:rsidR="00342C3B" w:rsidRPr="00342C3B" w:rsidRDefault="00342C3B" w:rsidP="00342C3B">
      <w:pPr>
        <w:tabs>
          <w:tab w:val="left" w:pos="1080"/>
          <w:tab w:val="left" w:pos="1440"/>
          <w:tab w:val="left" w:pos="3780"/>
        </w:tabs>
        <w:autoSpaceDE w:val="0"/>
        <w:autoSpaceDN w:val="0"/>
        <w:adjustRightInd w:val="0"/>
        <w:ind w:left="1440" w:hanging="720"/>
      </w:pPr>
      <w:r w:rsidRPr="00342C3B">
        <w:t>c.</w:t>
      </w:r>
      <w:r w:rsidRPr="00342C3B">
        <w:tab/>
      </w:r>
      <w:r w:rsidRPr="00342C3B">
        <w:rPr>
          <w:u w:val="single"/>
        </w:rPr>
        <w:t>Field Expenses</w:t>
      </w:r>
      <w:r w:rsidRPr="00342C3B">
        <w:t>.  Briefly itemize the estimated travel costs (i.e., number of people, number of travel days, lodging and transportation costs, and other travel costs).</w:t>
      </w:r>
    </w:p>
    <w:p w14:paraId="6122C865" w14:textId="77777777" w:rsidR="00342C3B" w:rsidRPr="00342C3B" w:rsidRDefault="00342C3B" w:rsidP="00342C3B">
      <w:pPr>
        <w:tabs>
          <w:tab w:val="left" w:pos="1080"/>
          <w:tab w:val="left" w:pos="1440"/>
          <w:tab w:val="left" w:pos="3780"/>
        </w:tabs>
        <w:autoSpaceDE w:val="0"/>
        <w:autoSpaceDN w:val="0"/>
        <w:adjustRightInd w:val="0"/>
        <w:ind w:left="1440" w:hanging="720"/>
      </w:pPr>
      <w:proofErr w:type="spellStart"/>
      <w:r w:rsidRPr="00342C3B">
        <w:t>d.</w:t>
      </w:r>
      <w:proofErr w:type="spellEnd"/>
      <w:r w:rsidRPr="00342C3B">
        <w:tab/>
      </w:r>
      <w:r w:rsidRPr="00342C3B">
        <w:rPr>
          <w:u w:val="single"/>
        </w:rPr>
        <w:t>Lab Analyses</w:t>
      </w:r>
      <w:r w:rsidRPr="00342C3B">
        <w:t>.  Include geochemical analyses, radiocarbon age dating, etc.  Briefly itemize cost of all analytical work (if applicable)</w:t>
      </w:r>
    </w:p>
    <w:p w14:paraId="0E6EC67A" w14:textId="77777777" w:rsidR="00342C3B" w:rsidRPr="00342C3B" w:rsidRDefault="00342C3B" w:rsidP="00342C3B">
      <w:pPr>
        <w:tabs>
          <w:tab w:val="left" w:pos="1080"/>
          <w:tab w:val="left" w:pos="1440"/>
          <w:tab w:val="left" w:pos="3780"/>
        </w:tabs>
        <w:autoSpaceDE w:val="0"/>
        <w:autoSpaceDN w:val="0"/>
        <w:adjustRightInd w:val="0"/>
        <w:ind w:left="1440" w:hanging="720"/>
      </w:pPr>
      <w:r w:rsidRPr="00342C3B">
        <w:t>e.</w:t>
      </w:r>
      <w:r w:rsidRPr="00342C3B">
        <w:tab/>
      </w:r>
      <w:r w:rsidRPr="00342C3B">
        <w:rPr>
          <w:u w:val="single"/>
        </w:rPr>
        <w:t>Supplies</w:t>
      </w:r>
      <w:r w:rsidRPr="00342C3B">
        <w:t>.  Enter the cost for all tangible property. Include the cost of office, laboratory, computing, and field supplies separately. Provide detail on any specific item, which represents a significant portion of the proposed amount.</w:t>
      </w:r>
    </w:p>
    <w:p w14:paraId="4AC0EC7E" w14:textId="77777777" w:rsidR="00342C3B" w:rsidRPr="00342C3B" w:rsidRDefault="00342C3B" w:rsidP="00342C3B">
      <w:pPr>
        <w:tabs>
          <w:tab w:val="left" w:pos="1080"/>
          <w:tab w:val="left" w:pos="1440"/>
          <w:tab w:val="left" w:pos="3780"/>
        </w:tabs>
        <w:autoSpaceDE w:val="0"/>
        <w:autoSpaceDN w:val="0"/>
        <w:adjustRightInd w:val="0"/>
        <w:ind w:left="1440" w:hanging="720"/>
      </w:pPr>
      <w:r w:rsidRPr="00342C3B">
        <w:t>f.</w:t>
      </w:r>
      <w:r w:rsidRPr="00342C3B">
        <w:tab/>
      </w:r>
      <w:r w:rsidRPr="00342C3B">
        <w:rPr>
          <w:u w:val="single"/>
        </w:rPr>
        <w:t>Equipment</w:t>
      </w:r>
      <w:r w:rsidRPr="00342C3B">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63D8420" w14:textId="25747C9F" w:rsidR="00342C3B" w:rsidRDefault="00342C3B" w:rsidP="00342C3B">
      <w:pPr>
        <w:tabs>
          <w:tab w:val="left" w:pos="1080"/>
          <w:tab w:val="left" w:pos="1440"/>
          <w:tab w:val="left" w:pos="3780"/>
        </w:tabs>
        <w:autoSpaceDE w:val="0"/>
        <w:autoSpaceDN w:val="0"/>
        <w:adjustRightInd w:val="0"/>
        <w:ind w:left="1440" w:hanging="720"/>
      </w:pPr>
      <w:r w:rsidRPr="00342C3B">
        <w:t>g.</w:t>
      </w:r>
      <w:r w:rsidRPr="00342C3B">
        <w:tab/>
      </w:r>
      <w:r w:rsidRPr="00342C3B">
        <w:rPr>
          <w:u w:val="single"/>
        </w:rPr>
        <w:t>Services or consultants</w:t>
      </w:r>
      <w:r w:rsidRPr="00342C3B">
        <w:t xml:space="preserve">. Identify the tasks or problems for which such services would be used.  List the contemplated sub-recipients by name (including consultants), the estimated amount of time required, and the quoted rate per day or hour.  </w:t>
      </w:r>
    </w:p>
    <w:p w14:paraId="00DDB615" w14:textId="549F00B2" w:rsidR="00342C3B" w:rsidRDefault="00342C3B" w:rsidP="00342C3B">
      <w:pPr>
        <w:tabs>
          <w:tab w:val="left" w:pos="1080"/>
          <w:tab w:val="left" w:pos="1440"/>
          <w:tab w:val="left" w:pos="3780"/>
        </w:tabs>
        <w:autoSpaceDE w:val="0"/>
        <w:autoSpaceDN w:val="0"/>
        <w:adjustRightInd w:val="0"/>
        <w:ind w:left="1440" w:hanging="720"/>
      </w:pPr>
    </w:p>
    <w:p w14:paraId="72EA87ED" w14:textId="2A6D7D8B" w:rsidR="00342C3B" w:rsidRDefault="00342C3B" w:rsidP="00342C3B">
      <w:pPr>
        <w:tabs>
          <w:tab w:val="left" w:pos="1080"/>
          <w:tab w:val="left" w:pos="1440"/>
          <w:tab w:val="left" w:pos="3780"/>
        </w:tabs>
        <w:autoSpaceDE w:val="0"/>
        <w:autoSpaceDN w:val="0"/>
        <w:adjustRightInd w:val="0"/>
        <w:ind w:left="1440" w:hanging="720"/>
      </w:pPr>
    </w:p>
    <w:p w14:paraId="45760D72" w14:textId="77777777" w:rsidR="00342C3B" w:rsidRPr="00342C3B" w:rsidRDefault="00342C3B" w:rsidP="00342C3B">
      <w:pPr>
        <w:tabs>
          <w:tab w:val="left" w:pos="1080"/>
          <w:tab w:val="left" w:pos="1440"/>
          <w:tab w:val="left" w:pos="3780"/>
        </w:tabs>
        <w:autoSpaceDE w:val="0"/>
        <w:autoSpaceDN w:val="0"/>
        <w:adjustRightInd w:val="0"/>
        <w:ind w:left="1440" w:hanging="720"/>
      </w:pPr>
    </w:p>
    <w:p w14:paraId="61029E1C" w14:textId="77777777" w:rsidR="00342C3B" w:rsidRPr="00342C3B" w:rsidRDefault="00342C3B" w:rsidP="00342C3B">
      <w:pPr>
        <w:tabs>
          <w:tab w:val="left" w:pos="1080"/>
          <w:tab w:val="left" w:pos="1440"/>
          <w:tab w:val="left" w:pos="3780"/>
        </w:tabs>
        <w:autoSpaceDE w:val="0"/>
        <w:autoSpaceDN w:val="0"/>
        <w:adjustRightInd w:val="0"/>
        <w:ind w:left="1440" w:hanging="720"/>
      </w:pPr>
      <w:r w:rsidRPr="00342C3B">
        <w:lastRenderedPageBreak/>
        <w:t>h.</w:t>
      </w:r>
      <w:r w:rsidRPr="00342C3B">
        <w:tab/>
      </w:r>
      <w:r w:rsidRPr="00342C3B">
        <w:rPr>
          <w:u w:val="single"/>
        </w:rPr>
        <w:t>Travel</w:t>
      </w:r>
      <w:r w:rsidRPr="00342C3B">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342C3B">
        <w:t>vehicle</w:t>
      </w:r>
      <w:proofErr w:type="gramEnd"/>
      <w:r w:rsidRPr="00342C3B">
        <w:t xml:space="preserve"> rental costs) should also be shown.</w:t>
      </w:r>
    </w:p>
    <w:p w14:paraId="3C7873E2" w14:textId="77777777" w:rsidR="00342C3B" w:rsidRPr="00342C3B" w:rsidRDefault="00342C3B" w:rsidP="00342C3B">
      <w:pPr>
        <w:tabs>
          <w:tab w:val="left" w:pos="1080"/>
          <w:tab w:val="left" w:pos="1440"/>
          <w:tab w:val="left" w:pos="3780"/>
        </w:tabs>
        <w:autoSpaceDE w:val="0"/>
        <w:autoSpaceDN w:val="0"/>
        <w:adjustRightInd w:val="0"/>
        <w:ind w:left="1440" w:hanging="720"/>
      </w:pPr>
      <w:proofErr w:type="spellStart"/>
      <w:r w:rsidRPr="00342C3B">
        <w:t>i</w:t>
      </w:r>
      <w:proofErr w:type="spellEnd"/>
      <w:r w:rsidRPr="00342C3B">
        <w:t>.</w:t>
      </w:r>
      <w:r w:rsidRPr="00342C3B">
        <w:tab/>
      </w:r>
      <w:r w:rsidRPr="00342C3B">
        <w:rPr>
          <w:u w:val="single"/>
        </w:rPr>
        <w:t>Publication costs</w:t>
      </w:r>
      <w:r w:rsidRPr="00342C3B">
        <w:t xml:space="preserve">.  Show the estimated cost of publishing the results of the research, including the final report.  Include costs of drafting or graphics, reproduction, page or illustration charges, and a minimum number of reprints.  </w:t>
      </w:r>
    </w:p>
    <w:p w14:paraId="74028B87" w14:textId="77777777" w:rsidR="00342C3B" w:rsidRPr="00342C3B" w:rsidRDefault="00342C3B" w:rsidP="00342C3B">
      <w:pPr>
        <w:tabs>
          <w:tab w:val="left" w:pos="1080"/>
          <w:tab w:val="left" w:pos="1440"/>
          <w:tab w:val="left" w:pos="3780"/>
        </w:tabs>
        <w:autoSpaceDE w:val="0"/>
        <w:autoSpaceDN w:val="0"/>
        <w:adjustRightInd w:val="0"/>
        <w:ind w:left="1440" w:hanging="720"/>
      </w:pPr>
      <w:r w:rsidRPr="00342C3B">
        <w:t>j.</w:t>
      </w:r>
      <w:r w:rsidRPr="00342C3B">
        <w:tab/>
      </w:r>
      <w:r w:rsidRPr="00342C3B">
        <w:rPr>
          <w:u w:val="single"/>
        </w:rPr>
        <w:t>Other direct costs</w:t>
      </w:r>
      <w:r w:rsidRPr="00342C3B">
        <w:t xml:space="preserve">.  Itemize the different types of costs not included </w:t>
      </w:r>
      <w:proofErr w:type="gramStart"/>
      <w:r w:rsidRPr="00342C3B">
        <w:t>elsewhere;</w:t>
      </w:r>
      <w:proofErr w:type="gramEnd"/>
      <w:r w:rsidRPr="00342C3B">
        <w:t xml:space="preserve"> such as, shipping, computing, equipment-use charges, or other services.</w:t>
      </w:r>
    </w:p>
    <w:p w14:paraId="20AF9F80" w14:textId="77777777" w:rsidR="00342C3B" w:rsidRPr="00342C3B" w:rsidRDefault="00342C3B" w:rsidP="00342C3B">
      <w:pPr>
        <w:tabs>
          <w:tab w:val="left" w:pos="1080"/>
          <w:tab w:val="left" w:pos="1440"/>
          <w:tab w:val="left" w:pos="3780"/>
        </w:tabs>
        <w:autoSpaceDE w:val="0"/>
        <w:autoSpaceDN w:val="0"/>
        <w:adjustRightInd w:val="0"/>
        <w:ind w:left="1440" w:hanging="720"/>
      </w:pPr>
      <w:r w:rsidRPr="00342C3B">
        <w:t>k.</w:t>
      </w:r>
      <w:r w:rsidRPr="00342C3B">
        <w:tab/>
      </w:r>
      <w:r w:rsidRPr="00342C3B">
        <w:rPr>
          <w:u w:val="single"/>
        </w:rPr>
        <w:t>Total Direct Charges</w:t>
      </w:r>
      <w:r w:rsidRPr="00342C3B">
        <w:t>.  Totals for items a - j.</w:t>
      </w:r>
    </w:p>
    <w:p w14:paraId="0C86A2E2" w14:textId="77777777" w:rsidR="00342C3B" w:rsidRPr="00342C3B" w:rsidRDefault="00342C3B" w:rsidP="00342C3B">
      <w:pPr>
        <w:tabs>
          <w:tab w:val="left" w:pos="1080"/>
          <w:tab w:val="left" w:pos="1440"/>
          <w:tab w:val="left" w:pos="3780"/>
        </w:tabs>
        <w:autoSpaceDE w:val="0"/>
        <w:autoSpaceDN w:val="0"/>
        <w:adjustRightInd w:val="0"/>
        <w:ind w:left="1440" w:hanging="720"/>
        <w:rPr>
          <w:b/>
        </w:rPr>
      </w:pPr>
      <w:r w:rsidRPr="00342C3B">
        <w:t>l.</w:t>
      </w:r>
      <w:r w:rsidRPr="00342C3B">
        <w:tab/>
      </w:r>
      <w:r w:rsidRPr="00342C3B">
        <w:rPr>
          <w:u w:val="single"/>
        </w:rPr>
        <w:t>Indirect Charges (Overhead)</w:t>
      </w:r>
      <w:r w:rsidRPr="00342C3B">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342C3B">
        <w:rPr>
          <w:b/>
        </w:rPr>
        <w:t>NOTE:  CESU NEGOTIATED IDC IS 17.5%</w:t>
      </w:r>
    </w:p>
    <w:p w14:paraId="2423601E" w14:textId="77777777" w:rsidR="00342C3B" w:rsidRPr="00342C3B" w:rsidRDefault="00342C3B" w:rsidP="00342C3B">
      <w:pPr>
        <w:tabs>
          <w:tab w:val="left" w:pos="1080"/>
          <w:tab w:val="left" w:pos="1440"/>
          <w:tab w:val="left" w:pos="3780"/>
        </w:tabs>
        <w:autoSpaceDE w:val="0"/>
        <w:autoSpaceDN w:val="0"/>
        <w:adjustRightInd w:val="0"/>
        <w:ind w:left="1440" w:hanging="720"/>
      </w:pPr>
      <w:r w:rsidRPr="00342C3B">
        <w:t>m.</w:t>
      </w:r>
      <w:r w:rsidRPr="00342C3B">
        <w:tab/>
      </w:r>
      <w:r w:rsidRPr="00342C3B">
        <w:rPr>
          <w:u w:val="single"/>
        </w:rPr>
        <w:t>Amount proposed</w:t>
      </w:r>
      <w:r w:rsidRPr="00342C3B">
        <w:t>. Total items k and l.</w:t>
      </w:r>
    </w:p>
    <w:p w14:paraId="7C2B1239" w14:textId="49A2C3D4" w:rsidR="00342C3B" w:rsidRPr="00342C3B" w:rsidRDefault="00342C3B" w:rsidP="00342C3B">
      <w:r w:rsidRPr="00342C3B">
        <w:t xml:space="preserve">            n.  Provide copy </w:t>
      </w:r>
      <w:r w:rsidRPr="00342C3B">
        <w:t>of recipient’s</w:t>
      </w:r>
      <w:r w:rsidRPr="00342C3B">
        <w:t xml:space="preserve"> rate agreement</w:t>
      </w:r>
    </w:p>
    <w:p w14:paraId="1B66FECF" w14:textId="77777777" w:rsidR="00342C3B" w:rsidRPr="00342C3B" w:rsidRDefault="00342C3B" w:rsidP="00342C3B"/>
    <w:p w14:paraId="594A0677" w14:textId="77777777" w:rsidR="00342C3B" w:rsidRPr="00342C3B" w:rsidRDefault="00342C3B" w:rsidP="00342C3B">
      <w:pPr>
        <w:shd w:val="clear" w:color="auto" w:fill="FFFFFF"/>
        <w:rPr>
          <w:b/>
        </w:rPr>
      </w:pPr>
      <w:bookmarkStart w:id="1" w:name="_Hlk109193941"/>
      <w:r w:rsidRPr="00342C3B">
        <w:rPr>
          <w:b/>
        </w:rPr>
        <w:t>USGS Data Management Plan Requirements</w:t>
      </w:r>
    </w:p>
    <w:p w14:paraId="07E6F713" w14:textId="77777777" w:rsidR="00342C3B" w:rsidRPr="00342C3B" w:rsidRDefault="00342C3B" w:rsidP="00342C3B">
      <w:pPr>
        <w:shd w:val="clear" w:color="auto" w:fill="FFFFFF"/>
      </w:pPr>
    </w:p>
    <w:p w14:paraId="42A14056" w14:textId="77777777" w:rsidR="00342C3B" w:rsidRPr="00342C3B" w:rsidRDefault="00342C3B" w:rsidP="00342C3B">
      <w:pPr>
        <w:shd w:val="clear" w:color="auto" w:fill="FFFFFF"/>
      </w:pPr>
      <w:r w:rsidRPr="00342C3B">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342C3B">
        <w:t>e.g.</w:t>
      </w:r>
      <w:proofErr w:type="gramEnd"/>
      <w:r w:rsidRPr="00342C3B">
        <w:t> “No data are expected to be produced from this project”), as long as the statement is accompanied by a clear justification.  This supplementary document may include:</w:t>
      </w:r>
    </w:p>
    <w:p w14:paraId="3F2DF211" w14:textId="77777777" w:rsidR="00342C3B" w:rsidRPr="00342C3B" w:rsidRDefault="00342C3B" w:rsidP="00342C3B">
      <w:pPr>
        <w:shd w:val="clear" w:color="auto" w:fill="FFFFFF"/>
      </w:pPr>
    </w:p>
    <w:p w14:paraId="60AC534F" w14:textId="77777777" w:rsidR="00342C3B" w:rsidRPr="00342C3B" w:rsidRDefault="00342C3B" w:rsidP="00342C3B">
      <w:pPr>
        <w:numPr>
          <w:ilvl w:val="0"/>
          <w:numId w:val="42"/>
        </w:numPr>
        <w:shd w:val="clear" w:color="auto" w:fill="FFFFFF"/>
        <w:spacing w:after="200" w:line="276" w:lineRule="auto"/>
        <w:ind w:left="945"/>
      </w:pPr>
      <w:r w:rsidRPr="00342C3B">
        <w:t xml:space="preserve">the types of data, samples, physical collections, software, curriculum materials, and other materials to be produced in the course of the </w:t>
      </w:r>
      <w:proofErr w:type="gramStart"/>
      <w:r w:rsidRPr="00342C3B">
        <w:t>project;</w:t>
      </w:r>
      <w:proofErr w:type="gramEnd"/>
    </w:p>
    <w:p w14:paraId="4E04F56F" w14:textId="77777777" w:rsidR="00342C3B" w:rsidRPr="00342C3B" w:rsidRDefault="00342C3B" w:rsidP="00342C3B">
      <w:pPr>
        <w:numPr>
          <w:ilvl w:val="0"/>
          <w:numId w:val="42"/>
        </w:numPr>
        <w:shd w:val="clear" w:color="auto" w:fill="FFFFFF"/>
        <w:spacing w:after="200" w:line="276" w:lineRule="auto"/>
        <w:ind w:left="945"/>
      </w:pPr>
      <w:r w:rsidRPr="00342C3B">
        <w:t>the standards to be used for data and metadata format and content (where existing standards are absent or deemed inadequate, this should be documented along with any proposed solutions or remedies</w:t>
      </w:r>
      <w:proofErr w:type="gramStart"/>
      <w:r w:rsidRPr="00342C3B">
        <w:t>);</w:t>
      </w:r>
      <w:proofErr w:type="gramEnd"/>
    </w:p>
    <w:p w14:paraId="2F488734" w14:textId="77777777" w:rsidR="00342C3B" w:rsidRPr="00342C3B" w:rsidRDefault="00342C3B" w:rsidP="00342C3B">
      <w:pPr>
        <w:numPr>
          <w:ilvl w:val="0"/>
          <w:numId w:val="42"/>
        </w:numPr>
        <w:shd w:val="clear" w:color="auto" w:fill="FFFFFF"/>
        <w:spacing w:after="200" w:line="276" w:lineRule="auto"/>
        <w:ind w:left="945"/>
      </w:pPr>
      <w:r w:rsidRPr="00342C3B">
        <w:t xml:space="preserve">policies for access and sharing including provisions for appropriate protection of privacy, confidentiality, security, intellectual property, or other rights or </w:t>
      </w:r>
      <w:proofErr w:type="gramStart"/>
      <w:r w:rsidRPr="00342C3B">
        <w:t>requirements;</w:t>
      </w:r>
      <w:proofErr w:type="gramEnd"/>
    </w:p>
    <w:p w14:paraId="0C77B49A" w14:textId="77777777" w:rsidR="00342C3B" w:rsidRPr="00342C3B" w:rsidRDefault="00342C3B" w:rsidP="00342C3B">
      <w:pPr>
        <w:numPr>
          <w:ilvl w:val="0"/>
          <w:numId w:val="42"/>
        </w:numPr>
        <w:shd w:val="clear" w:color="auto" w:fill="FFFFFF"/>
        <w:spacing w:after="200" w:line="276" w:lineRule="auto"/>
        <w:ind w:left="945"/>
      </w:pPr>
      <w:r w:rsidRPr="00342C3B">
        <w:t>provisions for re-use, re-distribution, and the production of derivatives; and</w:t>
      </w:r>
    </w:p>
    <w:p w14:paraId="67584232" w14:textId="043F8585" w:rsidR="00342C3B" w:rsidRDefault="00342C3B" w:rsidP="00342C3B">
      <w:pPr>
        <w:numPr>
          <w:ilvl w:val="0"/>
          <w:numId w:val="42"/>
        </w:numPr>
        <w:shd w:val="clear" w:color="auto" w:fill="FFFFFF"/>
        <w:spacing w:after="200" w:line="276" w:lineRule="auto"/>
        <w:ind w:left="945"/>
      </w:pPr>
      <w:r w:rsidRPr="00342C3B">
        <w:t>plans for archiving data, samples, and other research products, and for preservation of free public access to them.</w:t>
      </w:r>
    </w:p>
    <w:p w14:paraId="13F1E934" w14:textId="77777777" w:rsidR="00342C3B" w:rsidRPr="00342C3B" w:rsidRDefault="00342C3B" w:rsidP="00342C3B">
      <w:pPr>
        <w:shd w:val="clear" w:color="auto" w:fill="FFFFFF"/>
        <w:spacing w:after="200" w:line="276" w:lineRule="auto"/>
        <w:ind w:left="945"/>
      </w:pPr>
    </w:p>
    <w:p w14:paraId="3FF07897" w14:textId="77777777" w:rsidR="00342C3B" w:rsidRPr="00342C3B" w:rsidRDefault="00342C3B" w:rsidP="00342C3B">
      <w:pPr>
        <w:shd w:val="clear" w:color="auto" w:fill="FFFFFF"/>
        <w:ind w:left="945"/>
      </w:pPr>
    </w:p>
    <w:p w14:paraId="074F1F70" w14:textId="77777777" w:rsidR="00342C3B" w:rsidRPr="00342C3B" w:rsidRDefault="00342C3B" w:rsidP="00342C3B">
      <w:pPr>
        <w:shd w:val="clear" w:color="auto" w:fill="FFFFFF"/>
      </w:pPr>
      <w:r w:rsidRPr="00342C3B">
        <w:lastRenderedPageBreak/>
        <w:t>Additional guidance on data management plans is available from the USGS Data Management web site here: </w:t>
      </w:r>
      <w:hyperlink r:id="rId8" w:tgtFrame="_blank" w:history="1">
        <w:r w:rsidRPr="00342C3B">
          <w:t>http://www.usgs.gov/datamanagement/plan/dmplans.php</w:t>
        </w:r>
      </w:hyperlink>
    </w:p>
    <w:p w14:paraId="0175B25B" w14:textId="77777777" w:rsidR="00342C3B" w:rsidRPr="00342C3B" w:rsidRDefault="00342C3B" w:rsidP="00342C3B">
      <w:pPr>
        <w:shd w:val="clear" w:color="auto" w:fill="FFFFFF"/>
      </w:pPr>
    </w:p>
    <w:p w14:paraId="1B47F60C" w14:textId="77777777" w:rsidR="00342C3B" w:rsidRPr="00342C3B" w:rsidRDefault="00342C3B" w:rsidP="00342C3B">
      <w:pPr>
        <w:shd w:val="clear" w:color="auto" w:fill="FFFFFF"/>
      </w:pPr>
      <w:r w:rsidRPr="00342C3B">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E774040" w14:textId="77777777" w:rsidR="00342C3B" w:rsidRPr="00342C3B" w:rsidRDefault="00342C3B" w:rsidP="00342C3B"/>
    <w:p w14:paraId="2FE8A60A" w14:textId="77777777" w:rsidR="00342C3B" w:rsidRPr="00342C3B" w:rsidRDefault="00342C3B" w:rsidP="00342C3B">
      <w:pPr>
        <w:rPr>
          <w:b/>
          <w:bCs/>
          <w:color w:val="000000"/>
        </w:rPr>
      </w:pPr>
      <w:r w:rsidRPr="00342C3B">
        <w:rPr>
          <w:b/>
          <w:bCs/>
          <w:color w:val="000000"/>
        </w:rPr>
        <w:t>Prohibition on Issuing Financial Assistance Awards to Entities that Require Certain Internal Confidentiality Agreements</w:t>
      </w:r>
    </w:p>
    <w:p w14:paraId="0B36941B" w14:textId="77777777" w:rsidR="00342C3B" w:rsidRPr="00342C3B" w:rsidRDefault="00342C3B" w:rsidP="00342C3B"/>
    <w:p w14:paraId="47DC900F" w14:textId="77777777" w:rsidR="00342C3B" w:rsidRPr="00342C3B" w:rsidRDefault="00342C3B" w:rsidP="00342C3B">
      <w:r w:rsidRPr="00342C3B">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38F7323" w14:textId="77777777" w:rsidR="00342C3B" w:rsidRPr="00342C3B" w:rsidRDefault="00342C3B" w:rsidP="00342C3B"/>
    <w:p w14:paraId="61410C96" w14:textId="77777777" w:rsidR="00342C3B" w:rsidRPr="00342C3B" w:rsidRDefault="00342C3B" w:rsidP="00342C3B">
      <w:r w:rsidRPr="00342C3B">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78CAE89" w14:textId="77777777" w:rsidR="00342C3B" w:rsidRPr="00342C3B" w:rsidRDefault="00342C3B" w:rsidP="00342C3B">
      <w:pPr>
        <w:rPr>
          <w:rFonts w:eastAsia="Calibri"/>
        </w:rPr>
      </w:pPr>
      <w:r w:rsidRPr="00342C3B">
        <w:br/>
      </w:r>
      <w:r w:rsidRPr="00342C3B">
        <w:rPr>
          <w:color w:val="000000"/>
        </w:rPr>
        <w:t>Recipients must notify their employees or contractors that existing internal confidentiality agreements covered by this condition are no longer in effect.</w:t>
      </w:r>
    </w:p>
    <w:bookmarkEnd w:id="0"/>
    <w:bookmarkEnd w:id="1"/>
    <w:p w14:paraId="66E05A5A" w14:textId="77777777" w:rsidR="0011764A" w:rsidRPr="003753B3" w:rsidRDefault="0011764A" w:rsidP="0011764A"/>
    <w:p w14:paraId="47F713EC" w14:textId="77777777" w:rsidR="007F068E" w:rsidRPr="003753B3" w:rsidRDefault="007F068E" w:rsidP="007F068E">
      <w:pPr>
        <w:rPr>
          <w:b/>
          <w:bCs/>
        </w:rPr>
      </w:pPr>
      <w:r w:rsidRPr="003753B3">
        <w:rPr>
          <w:b/>
          <w:bCs/>
        </w:rPr>
        <w:t>Application review information</w:t>
      </w:r>
    </w:p>
    <w:p w14:paraId="26E60D2C" w14:textId="77777777" w:rsidR="00CD2CA5" w:rsidRPr="003753B3" w:rsidRDefault="00CD2CA5" w:rsidP="007F068E">
      <w:pPr>
        <w:rPr>
          <w:b/>
          <w:bCs/>
        </w:rPr>
      </w:pPr>
    </w:p>
    <w:p w14:paraId="686F9B81" w14:textId="03A0F060" w:rsidR="0011764A" w:rsidRPr="003753B3" w:rsidRDefault="0011764A" w:rsidP="0011764A">
      <w:r w:rsidRPr="003753B3">
        <w:rPr>
          <w:b/>
          <w:bCs/>
        </w:rPr>
        <w:t>Review and Selection Process</w:t>
      </w:r>
      <w:r w:rsidRPr="003753B3">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CAD954F" w14:textId="77777777" w:rsidR="0011764A" w:rsidRPr="003753B3" w:rsidRDefault="0011764A" w:rsidP="0011764A"/>
    <w:p w14:paraId="4A45AB53" w14:textId="36233F1D" w:rsidR="0011764A" w:rsidRPr="003753B3" w:rsidRDefault="0011764A" w:rsidP="0011764A">
      <w:r w:rsidRPr="003753B3">
        <w:t>Proposals are reviewed by the U.S. Geological Survey technical personnel. Individual proposals are evaluated and scored. The evaluations and scores will be submitted to the contracting officer for final award</w:t>
      </w:r>
      <w:r w:rsidR="00342C3B">
        <w:t xml:space="preserve"> determination.</w:t>
      </w:r>
    </w:p>
    <w:p w14:paraId="6DCA6EC2" w14:textId="77777777" w:rsidR="007F068E" w:rsidRPr="003753B3" w:rsidRDefault="007F068E" w:rsidP="007F068E"/>
    <w:p w14:paraId="0A07FFFE" w14:textId="77777777" w:rsidR="007F068E" w:rsidRPr="003753B3" w:rsidRDefault="007F068E" w:rsidP="00CD2CA5">
      <w:r w:rsidRPr="003753B3">
        <w:t>Proposals will be evaluated based on the following criteria:</w:t>
      </w:r>
    </w:p>
    <w:p w14:paraId="6FF45BF5" w14:textId="77777777" w:rsidR="005D0A50" w:rsidRPr="003753B3" w:rsidRDefault="005D0A50" w:rsidP="00CD2CA5"/>
    <w:p w14:paraId="0E396986" w14:textId="77777777" w:rsidR="00B670C0" w:rsidRPr="003753B3" w:rsidRDefault="00B670C0" w:rsidP="00526118">
      <w:pPr>
        <w:autoSpaceDE w:val="0"/>
        <w:autoSpaceDN w:val="0"/>
        <w:adjustRightInd w:val="0"/>
        <w:spacing w:line="240" w:lineRule="atLeast"/>
        <w:rPr>
          <w:b/>
          <w:bCs/>
        </w:rPr>
      </w:pPr>
      <w:r w:rsidRPr="003753B3">
        <w:rPr>
          <w:b/>
          <w:bCs/>
        </w:rPr>
        <w:t>Purpose, Objectives, and Relevance: (25 points)</w:t>
      </w:r>
    </w:p>
    <w:p w14:paraId="4B91DFE5" w14:textId="1556A201" w:rsidR="00B670C0" w:rsidRPr="003753B3" w:rsidRDefault="00B670C0" w:rsidP="00526118">
      <w:pPr>
        <w:autoSpaceDE w:val="0"/>
        <w:autoSpaceDN w:val="0"/>
        <w:adjustRightInd w:val="0"/>
        <w:spacing w:line="240" w:lineRule="atLeast"/>
        <w:ind w:left="360"/>
      </w:pPr>
      <w:r w:rsidRPr="003753B3">
        <w:t xml:space="preserve">(a)  How well does the proposed research clearly address </w:t>
      </w:r>
      <w:r w:rsidR="0045093D">
        <w:t>mapping wetland areas</w:t>
      </w:r>
      <w:r w:rsidRPr="003753B3">
        <w:t xml:space="preserve"> </w:t>
      </w:r>
      <w:r w:rsidR="002C73ED">
        <w:t xml:space="preserve">in riparian and upland areas and evaluating associations with stream temperature </w:t>
      </w:r>
      <w:r w:rsidR="0022299F">
        <w:t xml:space="preserve">and </w:t>
      </w:r>
      <w:r w:rsidR="00836B2C">
        <w:t>flow patterns</w:t>
      </w:r>
      <w:r w:rsidRPr="003753B3">
        <w:t>?</w:t>
      </w:r>
    </w:p>
    <w:p w14:paraId="36472018" w14:textId="6E30F3CE" w:rsidR="00B670C0" w:rsidRPr="003753B3" w:rsidRDefault="00B670C0" w:rsidP="00526118">
      <w:pPr>
        <w:autoSpaceDE w:val="0"/>
        <w:autoSpaceDN w:val="0"/>
        <w:adjustRightInd w:val="0"/>
        <w:spacing w:line="240" w:lineRule="atLeast"/>
        <w:ind w:left="360"/>
      </w:pPr>
      <w:r w:rsidRPr="003753B3">
        <w:lastRenderedPageBreak/>
        <w:t xml:space="preserve">(b) How well are the objectives defined, measurable, and realistic for the project’s </w:t>
      </w:r>
      <w:r w:rsidRPr="003753B3">
        <w:tab/>
        <w:t>anticipated timeframe</w:t>
      </w:r>
      <w:r w:rsidR="0022299F">
        <w:t>?</w:t>
      </w:r>
    </w:p>
    <w:p w14:paraId="61A712A2" w14:textId="77777777" w:rsidR="00B670C0" w:rsidRPr="003753B3" w:rsidRDefault="00B670C0" w:rsidP="00526118">
      <w:pPr>
        <w:autoSpaceDE w:val="0"/>
        <w:autoSpaceDN w:val="0"/>
        <w:adjustRightInd w:val="0"/>
        <w:spacing w:line="240" w:lineRule="atLeast"/>
        <w:ind w:left="360"/>
      </w:pPr>
    </w:p>
    <w:p w14:paraId="6182A97D" w14:textId="77777777" w:rsidR="00B670C0" w:rsidRPr="003753B3" w:rsidRDefault="00B670C0" w:rsidP="00526118">
      <w:pPr>
        <w:autoSpaceDE w:val="0"/>
        <w:autoSpaceDN w:val="0"/>
        <w:adjustRightInd w:val="0"/>
        <w:spacing w:line="240" w:lineRule="atLeast"/>
        <w:rPr>
          <w:b/>
          <w:bCs/>
        </w:rPr>
      </w:pPr>
      <w:r w:rsidRPr="003753B3">
        <w:rPr>
          <w:b/>
          <w:bCs/>
        </w:rPr>
        <w:t>Technical Approach: (25 points)</w:t>
      </w:r>
    </w:p>
    <w:p w14:paraId="6CAD1C0A" w14:textId="13129027" w:rsidR="00B670C0" w:rsidRPr="003753B3" w:rsidRDefault="00B670C0" w:rsidP="00526118">
      <w:pPr>
        <w:autoSpaceDE w:val="0"/>
        <w:autoSpaceDN w:val="0"/>
        <w:adjustRightInd w:val="0"/>
        <w:spacing w:line="240" w:lineRule="atLeast"/>
        <w:ind w:left="360"/>
      </w:pPr>
      <w:r w:rsidRPr="003753B3">
        <w:t>(a)</w:t>
      </w:r>
      <w:r w:rsidRPr="003753B3">
        <w:tab/>
        <w:t>How well does the project summary provide a description of the relationship between partners, tasks, milestones, and goals</w:t>
      </w:r>
      <w:r w:rsidR="00883A99">
        <w:t>?</w:t>
      </w:r>
      <w:r w:rsidRPr="003753B3">
        <w:t xml:space="preserve"> Are the milestones are supported by a schedule that can be accomplished during the period of performance?</w:t>
      </w:r>
    </w:p>
    <w:p w14:paraId="4819A099" w14:textId="17A575F1" w:rsidR="00B670C0" w:rsidRPr="003753B3" w:rsidRDefault="00B670C0" w:rsidP="00526118">
      <w:pPr>
        <w:autoSpaceDE w:val="0"/>
        <w:autoSpaceDN w:val="0"/>
        <w:adjustRightInd w:val="0"/>
        <w:spacing w:line="240" w:lineRule="atLeast"/>
        <w:ind w:left="360"/>
      </w:pPr>
      <w:r w:rsidRPr="003753B3">
        <w:t>(b)</w:t>
      </w:r>
      <w:r w:rsidRPr="003753B3">
        <w:tab/>
        <w:t xml:space="preserve">How well does the applicant demonstrate they can </w:t>
      </w:r>
      <w:r w:rsidR="009A1C09">
        <w:t>conduct</w:t>
      </w:r>
      <w:r w:rsidRPr="003753B3">
        <w:t xml:space="preserve"> </w:t>
      </w:r>
      <w:r w:rsidR="00880F1B">
        <w:t>lidar, thermal infrared</w:t>
      </w:r>
      <w:r w:rsidR="0089548F">
        <w:t>, and true color image</w:t>
      </w:r>
      <w:r w:rsidRPr="003753B3">
        <w:t xml:space="preserve"> processing and analysis using proven software and methodologies?</w:t>
      </w:r>
    </w:p>
    <w:p w14:paraId="1A32D5E4" w14:textId="5043A63C" w:rsidR="00B670C0" w:rsidRPr="003753B3" w:rsidRDefault="00B670C0" w:rsidP="00526118">
      <w:pPr>
        <w:autoSpaceDE w:val="0"/>
        <w:autoSpaceDN w:val="0"/>
        <w:adjustRightInd w:val="0"/>
        <w:spacing w:line="240" w:lineRule="atLeast"/>
        <w:ind w:left="360"/>
        <w:rPr>
          <w:b/>
          <w:bCs/>
        </w:rPr>
      </w:pPr>
      <w:r w:rsidRPr="003753B3">
        <w:t xml:space="preserve">(c) How closely do the processing </w:t>
      </w:r>
      <w:r w:rsidR="009A1C09">
        <w:t xml:space="preserve">and analysis </w:t>
      </w:r>
      <w:r w:rsidRPr="003753B3">
        <w:t xml:space="preserve">methods follow established </w:t>
      </w:r>
      <w:r w:rsidR="00511F00">
        <w:t>quantitative and statistical approaches</w:t>
      </w:r>
      <w:r w:rsidRPr="003753B3">
        <w:t>?</w:t>
      </w:r>
      <w:r w:rsidRPr="003753B3">
        <w:br/>
      </w:r>
      <w:r w:rsidRPr="003753B3">
        <w:rPr>
          <w:b/>
          <w:bCs/>
        </w:rPr>
        <w:t xml:space="preserve"> </w:t>
      </w:r>
    </w:p>
    <w:p w14:paraId="2B444A2C" w14:textId="77777777" w:rsidR="00B670C0" w:rsidRPr="003753B3" w:rsidRDefault="00B670C0" w:rsidP="00526118">
      <w:pPr>
        <w:autoSpaceDE w:val="0"/>
        <w:autoSpaceDN w:val="0"/>
        <w:adjustRightInd w:val="0"/>
        <w:spacing w:line="240" w:lineRule="atLeast"/>
        <w:rPr>
          <w:b/>
          <w:bCs/>
        </w:rPr>
      </w:pPr>
      <w:r w:rsidRPr="003753B3">
        <w:rPr>
          <w:b/>
          <w:bCs/>
        </w:rPr>
        <w:t>Budget Justification and Clarity: (25 points)</w:t>
      </w:r>
    </w:p>
    <w:p w14:paraId="75DE3241" w14:textId="3C986D6B" w:rsidR="00B670C0" w:rsidRPr="003753B3" w:rsidRDefault="00B670C0" w:rsidP="001E0596">
      <w:pPr>
        <w:autoSpaceDE w:val="0"/>
        <w:autoSpaceDN w:val="0"/>
        <w:adjustRightInd w:val="0"/>
        <w:spacing w:line="240" w:lineRule="atLeast"/>
        <w:ind w:left="360"/>
      </w:pPr>
      <w:r w:rsidRPr="003753B3">
        <w:t>(a)</w:t>
      </w:r>
      <w:r w:rsidR="00342C3B">
        <w:t xml:space="preserve"> How well does the proposal demonstrate t</w:t>
      </w:r>
      <w:r w:rsidRPr="003753B3">
        <w:t>he staff is sufficient to accomplish proposed goals.</w:t>
      </w:r>
    </w:p>
    <w:p w14:paraId="683AD143" w14:textId="77777777" w:rsidR="00B670C0" w:rsidRPr="003753B3" w:rsidRDefault="00B670C0" w:rsidP="00526118">
      <w:pPr>
        <w:autoSpaceDE w:val="0"/>
        <w:autoSpaceDN w:val="0"/>
        <w:adjustRightInd w:val="0"/>
        <w:spacing w:line="240" w:lineRule="atLeast"/>
        <w:ind w:left="360"/>
      </w:pPr>
      <w:r w:rsidRPr="003753B3">
        <w:t>(b)</w:t>
      </w:r>
      <w:r w:rsidRPr="003753B3">
        <w:tab/>
        <w:t>The budget line items are appropriate and reasonable and commensurate with the level of effort needed to accomplish project objectives.</w:t>
      </w:r>
    </w:p>
    <w:p w14:paraId="337AD5AD" w14:textId="77777777" w:rsidR="00B670C0" w:rsidRPr="003753B3" w:rsidRDefault="00B670C0" w:rsidP="00526118">
      <w:pPr>
        <w:autoSpaceDE w:val="0"/>
        <w:autoSpaceDN w:val="0"/>
        <w:adjustRightInd w:val="0"/>
        <w:spacing w:line="240" w:lineRule="atLeast"/>
      </w:pPr>
    </w:p>
    <w:p w14:paraId="0A641BA0" w14:textId="77777777" w:rsidR="00B670C0" w:rsidRPr="003753B3" w:rsidRDefault="00B670C0" w:rsidP="00526118">
      <w:pPr>
        <w:autoSpaceDE w:val="0"/>
        <w:autoSpaceDN w:val="0"/>
        <w:adjustRightInd w:val="0"/>
        <w:spacing w:line="240" w:lineRule="atLeast"/>
        <w:rPr>
          <w:b/>
          <w:bCs/>
        </w:rPr>
      </w:pPr>
      <w:r w:rsidRPr="003753B3">
        <w:rPr>
          <w:b/>
          <w:bCs/>
        </w:rPr>
        <w:t>Qualifications, Experience, Past Performance: (25 points)</w:t>
      </w:r>
    </w:p>
    <w:p w14:paraId="3D84916E" w14:textId="08B56537" w:rsidR="00B670C0" w:rsidRPr="003753B3" w:rsidRDefault="00342C3B" w:rsidP="001E0596">
      <w:pPr>
        <w:numPr>
          <w:ilvl w:val="0"/>
          <w:numId w:val="40"/>
        </w:numPr>
        <w:autoSpaceDE w:val="0"/>
        <w:autoSpaceDN w:val="0"/>
        <w:adjustRightInd w:val="0"/>
        <w:ind w:left="360" w:firstLine="0"/>
        <w:rPr>
          <w:color w:val="000000"/>
        </w:rPr>
      </w:pPr>
      <w:r>
        <w:t>How well does the proposal demonstrate</w:t>
      </w:r>
      <w:r w:rsidR="00B670C0" w:rsidRPr="003753B3">
        <w:rPr>
          <w:color w:val="000000"/>
        </w:rPr>
        <w:t xml:space="preserve"> expertise in </w:t>
      </w:r>
      <w:r w:rsidR="000E3535">
        <w:rPr>
          <w:color w:val="000000"/>
        </w:rPr>
        <w:t>remote sensing image processing and analysis</w:t>
      </w:r>
      <w:r w:rsidR="00B670C0" w:rsidRPr="003753B3">
        <w:rPr>
          <w:color w:val="000000"/>
        </w:rPr>
        <w:t>?</w:t>
      </w:r>
    </w:p>
    <w:p w14:paraId="21CC0DAB" w14:textId="77777777" w:rsidR="00B670C0" w:rsidRPr="003753B3" w:rsidRDefault="00B670C0" w:rsidP="00526118">
      <w:pPr>
        <w:autoSpaceDE w:val="0"/>
        <w:autoSpaceDN w:val="0"/>
        <w:adjustRightInd w:val="0"/>
        <w:ind w:left="360"/>
        <w:rPr>
          <w:color w:val="000000"/>
        </w:rPr>
      </w:pPr>
      <w:r w:rsidRPr="003753B3">
        <w:rPr>
          <w:color w:val="000000"/>
        </w:rPr>
        <w:t>(b) What is their depth of experience in such research as demonstrated by scientific publications and completed projects in the research area?</w:t>
      </w:r>
    </w:p>
    <w:p w14:paraId="2C351165" w14:textId="2C53B04A" w:rsidR="00B670C0" w:rsidRPr="003753B3" w:rsidRDefault="00B670C0" w:rsidP="001E0596">
      <w:pPr>
        <w:autoSpaceDE w:val="0"/>
        <w:autoSpaceDN w:val="0"/>
        <w:adjustRightInd w:val="0"/>
        <w:spacing w:line="240" w:lineRule="atLeast"/>
        <w:ind w:left="360"/>
      </w:pPr>
      <w:r w:rsidRPr="003753B3">
        <w:t>(c)</w:t>
      </w:r>
      <w:r w:rsidRPr="003753B3">
        <w:tab/>
        <w:t xml:space="preserve">How does the applicant demonstrate that they </w:t>
      </w:r>
      <w:proofErr w:type="gramStart"/>
      <w:r w:rsidRPr="003753B3">
        <w:t>are capable of doing</w:t>
      </w:r>
      <w:proofErr w:type="gramEnd"/>
      <w:r w:rsidRPr="003753B3">
        <w:t xml:space="preserve"> the proposed project</w:t>
      </w:r>
      <w:r w:rsidR="004E676B">
        <w:t>?</w:t>
      </w:r>
    </w:p>
    <w:p w14:paraId="0AE912FB" w14:textId="62CA3171" w:rsidR="00B670C0" w:rsidRPr="003753B3" w:rsidRDefault="00B670C0" w:rsidP="00526118">
      <w:pPr>
        <w:autoSpaceDE w:val="0"/>
        <w:autoSpaceDN w:val="0"/>
        <w:adjustRightInd w:val="0"/>
        <w:spacing w:line="240" w:lineRule="atLeast"/>
        <w:ind w:left="360"/>
      </w:pPr>
      <w:r w:rsidRPr="003753B3">
        <w:t>(d)</w:t>
      </w:r>
      <w:r w:rsidRPr="003753B3">
        <w:tab/>
        <w:t xml:space="preserve">How does the applicant demonstrate they have applied these methods to </w:t>
      </w:r>
      <w:r w:rsidR="00733F54">
        <w:t>Great Basin</w:t>
      </w:r>
      <w:r w:rsidRPr="003753B3">
        <w:t xml:space="preserve"> ecosystems</w:t>
      </w:r>
      <w:r w:rsidR="00CE7277">
        <w:t>?</w:t>
      </w:r>
    </w:p>
    <w:p w14:paraId="2A89DF02" w14:textId="184ADCA5" w:rsidR="00B670C0" w:rsidRPr="003753B3" w:rsidRDefault="00B670C0" w:rsidP="00526118">
      <w:pPr>
        <w:autoSpaceDE w:val="0"/>
        <w:autoSpaceDN w:val="0"/>
        <w:adjustRightInd w:val="0"/>
        <w:spacing w:line="240" w:lineRule="atLeast"/>
        <w:ind w:left="360"/>
      </w:pPr>
      <w:r w:rsidRPr="003753B3">
        <w:t>(e)</w:t>
      </w:r>
      <w:r w:rsidRPr="003753B3">
        <w:tab/>
        <w:t xml:space="preserve">How well </w:t>
      </w:r>
      <w:r w:rsidR="006D3C47">
        <w:t>does</w:t>
      </w:r>
      <w:r w:rsidRPr="003753B3">
        <w:t xml:space="preserve"> the applicants</w:t>
      </w:r>
      <w:r w:rsidR="006D3C47">
        <w:t>’</w:t>
      </w:r>
      <w:r w:rsidRPr="003753B3">
        <w:t xml:space="preserve"> past and current assistance demonstrate they have completed project goals associated with approaches for conducting studies on </w:t>
      </w:r>
      <w:r w:rsidR="004E676B">
        <w:t xml:space="preserve">wetland habitat in </w:t>
      </w:r>
      <w:r w:rsidR="008C16DB">
        <w:t>drought-prone riparian areas and uplands?</w:t>
      </w:r>
    </w:p>
    <w:p w14:paraId="063D0F92" w14:textId="77777777" w:rsidR="00B670C0" w:rsidRPr="003753B3" w:rsidRDefault="00B670C0" w:rsidP="00B670C0">
      <w:pPr>
        <w:pStyle w:val="PlainText"/>
        <w:rPr>
          <w:rFonts w:ascii="Times New Roman" w:hAnsi="Times New Roman"/>
          <w:szCs w:val="24"/>
          <w:lang w:val="en-US"/>
        </w:rPr>
      </w:pPr>
    </w:p>
    <w:p w14:paraId="6F8AFE39" w14:textId="77777777" w:rsidR="00CD2CA5" w:rsidRPr="003753B3" w:rsidRDefault="007F068E" w:rsidP="00B670C0">
      <w:pPr>
        <w:pStyle w:val="PlainText"/>
        <w:rPr>
          <w:rFonts w:ascii="Times New Roman" w:eastAsia="Times New Roman" w:hAnsi="Times New Roman"/>
          <w:szCs w:val="24"/>
          <w:lang w:val="en-US"/>
        </w:rPr>
      </w:pPr>
      <w:r w:rsidRPr="003753B3">
        <w:rPr>
          <w:rFonts w:ascii="Times New Roman" w:hAnsi="Times New Roman"/>
          <w:b/>
          <w:kern w:val="32"/>
          <w:szCs w:val="24"/>
        </w:rPr>
        <w:t>Award Administration Information</w:t>
      </w:r>
      <w:r w:rsidRPr="003753B3">
        <w:rPr>
          <w:rFonts w:ascii="Times New Roman" w:eastAsia="Times New Roman" w:hAnsi="Times New Roman"/>
          <w:szCs w:val="24"/>
        </w:rPr>
        <w:t xml:space="preserve"> </w:t>
      </w:r>
      <w:bookmarkStart w:id="2" w:name="OLE_LINK1"/>
      <w:bookmarkStart w:id="3" w:name="OLE_LINK2"/>
      <w:bookmarkStart w:id="4" w:name="OLE_LINK3"/>
    </w:p>
    <w:p w14:paraId="74461B3A" w14:textId="77777777" w:rsidR="00342C3B" w:rsidRPr="005770DB" w:rsidRDefault="00342C3B" w:rsidP="00342C3B">
      <w:pPr>
        <w:spacing w:before="120" w:after="60"/>
      </w:pPr>
      <w:bookmarkStart w:id="5" w:name="_Hlk39753741"/>
      <w:bookmarkStart w:id="6" w:name="_Hlk39754760"/>
      <w:bookmarkStart w:id="7" w:name="_Hlk109193892"/>
      <w:bookmarkEnd w:id="2"/>
      <w:bookmarkEnd w:id="3"/>
      <w:bookmarkEnd w:id="4"/>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1E25DC46" w14:textId="77777777" w:rsidR="00342C3B" w:rsidRDefault="00342C3B" w:rsidP="00342C3B">
      <w:pPr>
        <w:ind w:left="-89"/>
        <w:rPr>
          <w:b/>
        </w:rPr>
      </w:pPr>
    </w:p>
    <w:p w14:paraId="32839ED7" w14:textId="77777777" w:rsidR="00342C3B" w:rsidRDefault="00342C3B" w:rsidP="00342C3B">
      <w:pPr>
        <w:ind w:left="-89"/>
        <w:rPr>
          <w:b/>
        </w:rPr>
      </w:pPr>
    </w:p>
    <w:p w14:paraId="6221AFF0" w14:textId="77777777" w:rsidR="00342C3B" w:rsidRDefault="00342C3B" w:rsidP="00342C3B">
      <w:pPr>
        <w:ind w:left="-89"/>
        <w:rPr>
          <w:b/>
        </w:rPr>
      </w:pPr>
    </w:p>
    <w:p w14:paraId="39101436" w14:textId="77777777" w:rsidR="00342C3B" w:rsidRDefault="00342C3B" w:rsidP="00342C3B">
      <w:pPr>
        <w:ind w:left="-89"/>
        <w:rPr>
          <w:b/>
        </w:rPr>
      </w:pPr>
    </w:p>
    <w:p w14:paraId="264556C8" w14:textId="77777777" w:rsidR="00342C3B" w:rsidRDefault="00342C3B" w:rsidP="00342C3B">
      <w:pPr>
        <w:ind w:left="-89"/>
        <w:rPr>
          <w:b/>
        </w:rPr>
      </w:pPr>
    </w:p>
    <w:p w14:paraId="37F755C8" w14:textId="77777777" w:rsidR="00342C3B" w:rsidRDefault="00342C3B" w:rsidP="00342C3B">
      <w:pPr>
        <w:ind w:left="-89"/>
        <w:rPr>
          <w:b/>
        </w:rPr>
      </w:pPr>
    </w:p>
    <w:p w14:paraId="47FE4124" w14:textId="77777777" w:rsidR="00342C3B" w:rsidRDefault="00342C3B" w:rsidP="00342C3B">
      <w:pPr>
        <w:ind w:left="-89"/>
        <w:rPr>
          <w:b/>
        </w:rPr>
      </w:pPr>
    </w:p>
    <w:p w14:paraId="60BCA263" w14:textId="77777777" w:rsidR="00342C3B" w:rsidRDefault="00342C3B" w:rsidP="00342C3B">
      <w:pPr>
        <w:ind w:left="-89"/>
        <w:rPr>
          <w:b/>
        </w:rPr>
      </w:pPr>
    </w:p>
    <w:p w14:paraId="29421C9B" w14:textId="77777777" w:rsidR="00342C3B" w:rsidRDefault="00342C3B" w:rsidP="00342C3B">
      <w:pPr>
        <w:ind w:left="-89"/>
        <w:rPr>
          <w:b/>
        </w:rPr>
      </w:pPr>
    </w:p>
    <w:p w14:paraId="69ED8125" w14:textId="77777777" w:rsidR="00342C3B" w:rsidRDefault="00342C3B" w:rsidP="00342C3B">
      <w:pPr>
        <w:ind w:left="-89"/>
        <w:rPr>
          <w:b/>
        </w:rPr>
      </w:pPr>
    </w:p>
    <w:p w14:paraId="59C34B6C" w14:textId="6850417F" w:rsidR="00342C3B" w:rsidRPr="005770DB" w:rsidRDefault="00342C3B" w:rsidP="00342C3B">
      <w:pPr>
        <w:ind w:left="-89"/>
      </w:pPr>
      <w:r w:rsidRPr="005770DB">
        <w:rPr>
          <w:b/>
        </w:rPr>
        <w:lastRenderedPageBreak/>
        <w:tab/>
      </w:r>
      <w:r w:rsidRPr="005770DB">
        <w:rPr>
          <w:b/>
          <w:u w:val="single"/>
        </w:rPr>
        <w:t>Progress Reports</w:t>
      </w:r>
    </w:p>
    <w:p w14:paraId="34315BC8" w14:textId="77777777" w:rsidR="00342C3B" w:rsidRPr="005770DB" w:rsidRDefault="00342C3B" w:rsidP="00342C3B">
      <w:pPr>
        <w:ind w:left="-89"/>
      </w:pPr>
    </w:p>
    <w:p w14:paraId="649AD08F" w14:textId="77777777" w:rsidR="00342C3B" w:rsidRPr="005770DB" w:rsidRDefault="00342C3B" w:rsidP="00342C3B">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23FF40A" w14:textId="77777777" w:rsidR="00342C3B" w:rsidRPr="005770DB" w:rsidRDefault="00342C3B" w:rsidP="00342C3B">
      <w:pPr>
        <w:ind w:left="270"/>
      </w:pPr>
    </w:p>
    <w:p w14:paraId="0A81E14D" w14:textId="77777777" w:rsidR="00342C3B" w:rsidRPr="005770DB" w:rsidRDefault="00342C3B" w:rsidP="00342C3B">
      <w:pPr>
        <w:numPr>
          <w:ilvl w:val="0"/>
          <w:numId w:val="44"/>
        </w:numPr>
        <w:ind w:hanging="359"/>
      </w:pPr>
      <w:r w:rsidRPr="005770DB">
        <w:t>The progress reports shall include the following information:</w:t>
      </w:r>
    </w:p>
    <w:p w14:paraId="33AD0D42" w14:textId="77777777" w:rsidR="00342C3B" w:rsidRPr="005770DB" w:rsidRDefault="00342C3B" w:rsidP="00342C3B">
      <w:pPr>
        <w:ind w:left="-89"/>
      </w:pPr>
    </w:p>
    <w:p w14:paraId="10E25EFE" w14:textId="77777777" w:rsidR="00342C3B" w:rsidRPr="005770DB" w:rsidRDefault="00342C3B" w:rsidP="00342C3B">
      <w:pPr>
        <w:numPr>
          <w:ilvl w:val="0"/>
          <w:numId w:val="43"/>
        </w:numPr>
        <w:ind w:hanging="719"/>
      </w:pPr>
      <w:r w:rsidRPr="005770DB">
        <w:t>A comparison of actual accomplishments to the objectives of the Agreement established for the budget period and overall progress in response to the performance metrics.</w:t>
      </w:r>
    </w:p>
    <w:p w14:paraId="5762EAB9" w14:textId="77777777" w:rsidR="00342C3B" w:rsidRPr="005770DB" w:rsidRDefault="00342C3B" w:rsidP="00342C3B">
      <w:pPr>
        <w:numPr>
          <w:ilvl w:val="0"/>
          <w:numId w:val="43"/>
        </w:numPr>
        <w:ind w:hanging="719"/>
      </w:pPr>
      <w:r w:rsidRPr="005770DB">
        <w:t>The reasons why established goals were not met, if appropriate.</w:t>
      </w:r>
    </w:p>
    <w:p w14:paraId="08D39ABF" w14:textId="77777777" w:rsidR="00342C3B" w:rsidRPr="005770DB" w:rsidRDefault="00342C3B" w:rsidP="00342C3B">
      <w:pPr>
        <w:numPr>
          <w:ilvl w:val="0"/>
          <w:numId w:val="43"/>
        </w:numPr>
        <w:ind w:hanging="719"/>
      </w:pPr>
      <w:r w:rsidRPr="005770DB">
        <w:t>Additional pertinent information including, when appropriate, analysis and explanation of cost overruns or high unit costs.</w:t>
      </w:r>
    </w:p>
    <w:p w14:paraId="38E43534" w14:textId="77777777" w:rsidR="00342C3B" w:rsidRPr="005770DB" w:rsidRDefault="00342C3B" w:rsidP="00342C3B">
      <w:pPr>
        <w:numPr>
          <w:ilvl w:val="0"/>
          <w:numId w:val="43"/>
        </w:numPr>
        <w:ind w:hanging="719"/>
      </w:pPr>
      <w:r w:rsidRPr="005770DB">
        <w:t>An outline of anticipated activities and adjustments to the program during the next budget period.</w:t>
      </w:r>
    </w:p>
    <w:p w14:paraId="25D9DEFD" w14:textId="77777777" w:rsidR="00342C3B" w:rsidRPr="005770DB" w:rsidRDefault="00342C3B" w:rsidP="00342C3B">
      <w:pPr>
        <w:ind w:left="1440"/>
      </w:pPr>
    </w:p>
    <w:p w14:paraId="324C543F" w14:textId="77777777" w:rsidR="00342C3B" w:rsidRPr="005770DB" w:rsidRDefault="00342C3B" w:rsidP="00342C3B">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3548C18A" w14:textId="77777777" w:rsidR="00342C3B" w:rsidRPr="005770DB" w:rsidRDefault="00342C3B" w:rsidP="00342C3B">
      <w:pPr>
        <w:ind w:left="1440" w:hanging="719"/>
      </w:pPr>
    </w:p>
    <w:p w14:paraId="43359E01" w14:textId="77777777" w:rsidR="00342C3B" w:rsidRPr="005770DB" w:rsidRDefault="00342C3B" w:rsidP="00342C3B">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AFB6227" w14:textId="77777777" w:rsidR="00342C3B" w:rsidRPr="005770DB" w:rsidRDefault="00342C3B" w:rsidP="00342C3B">
      <w:pPr>
        <w:numPr>
          <w:ilvl w:val="1"/>
          <w:numId w:val="43"/>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08443D3B" w14:textId="77777777" w:rsidR="00342C3B" w:rsidRPr="005770DB" w:rsidRDefault="00342C3B" w:rsidP="00342C3B">
      <w:pPr>
        <w:ind w:left="2520"/>
      </w:pPr>
    </w:p>
    <w:p w14:paraId="3CEDB1B3" w14:textId="77777777" w:rsidR="00342C3B" w:rsidRPr="005770DB" w:rsidRDefault="00342C3B" w:rsidP="00342C3B">
      <w:pPr>
        <w:ind w:left="-89"/>
      </w:pPr>
      <w:r w:rsidRPr="005770DB">
        <w:rPr>
          <w:b/>
          <w:u w:val="single"/>
        </w:rPr>
        <w:t>Final Technical Report</w:t>
      </w:r>
    </w:p>
    <w:p w14:paraId="05C6F723" w14:textId="77777777" w:rsidR="00342C3B" w:rsidRPr="005770DB" w:rsidRDefault="00342C3B" w:rsidP="00342C3B">
      <w:pPr>
        <w:ind w:left="-89"/>
      </w:pPr>
    </w:p>
    <w:p w14:paraId="3D03A014" w14:textId="77777777" w:rsidR="00342C3B" w:rsidRPr="005770DB" w:rsidRDefault="00342C3B" w:rsidP="00342C3B">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F20F91B" w14:textId="57806ABE" w:rsidR="00342C3B" w:rsidRDefault="00342C3B" w:rsidP="00342C3B">
      <w:pPr>
        <w:ind w:left="360" w:hanging="449"/>
      </w:pPr>
    </w:p>
    <w:p w14:paraId="748BCFFD" w14:textId="32B71C5D" w:rsidR="00342C3B" w:rsidRDefault="00342C3B" w:rsidP="00342C3B">
      <w:pPr>
        <w:ind w:left="360" w:hanging="449"/>
      </w:pPr>
    </w:p>
    <w:p w14:paraId="35C7F493" w14:textId="52FE8E9B" w:rsidR="00342C3B" w:rsidRDefault="00342C3B" w:rsidP="00342C3B">
      <w:pPr>
        <w:ind w:left="360" w:hanging="449"/>
      </w:pPr>
    </w:p>
    <w:p w14:paraId="0AB1BD08" w14:textId="5FADA4E3" w:rsidR="00342C3B" w:rsidRDefault="00342C3B" w:rsidP="00342C3B">
      <w:pPr>
        <w:ind w:left="360" w:hanging="449"/>
      </w:pPr>
    </w:p>
    <w:p w14:paraId="239B6F29" w14:textId="77777777" w:rsidR="00342C3B" w:rsidRPr="005770DB" w:rsidRDefault="00342C3B" w:rsidP="00342C3B">
      <w:pPr>
        <w:ind w:left="360" w:hanging="449"/>
      </w:pPr>
    </w:p>
    <w:p w14:paraId="3F01527B" w14:textId="77777777" w:rsidR="00342C3B" w:rsidRPr="005770DB" w:rsidRDefault="00342C3B" w:rsidP="00342C3B">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0C61213" w14:textId="77777777" w:rsidR="00342C3B" w:rsidRPr="005770DB" w:rsidRDefault="00342C3B" w:rsidP="00342C3B"/>
    <w:p w14:paraId="39B03121" w14:textId="77777777" w:rsidR="00342C3B" w:rsidRPr="005770DB" w:rsidRDefault="00342C3B" w:rsidP="00342C3B">
      <w:pPr>
        <w:tabs>
          <w:tab w:val="left" w:pos="432"/>
          <w:tab w:val="left" w:pos="864"/>
          <w:tab w:val="left" w:pos="1296"/>
        </w:tabs>
        <w:spacing w:after="240"/>
      </w:pPr>
      <w:r w:rsidRPr="005770DB">
        <w:rPr>
          <w:b/>
          <w:u w:val="single"/>
        </w:rPr>
        <w:t>Annual Financial Reports</w:t>
      </w:r>
    </w:p>
    <w:p w14:paraId="37598ABE" w14:textId="77777777" w:rsidR="00342C3B" w:rsidRPr="005770DB" w:rsidRDefault="00342C3B" w:rsidP="00342C3B">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012C6701" w14:textId="77777777" w:rsidR="00342C3B" w:rsidRDefault="00342C3B" w:rsidP="00342C3B">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503F19F" w14:textId="77777777" w:rsidR="00342C3B" w:rsidRPr="005770DB" w:rsidRDefault="00342C3B" w:rsidP="00342C3B">
      <w:pPr>
        <w:spacing w:before="280" w:after="280"/>
      </w:pPr>
      <w:r w:rsidRPr="005770DB">
        <w:rPr>
          <w:b/>
          <w:u w:val="single"/>
        </w:rPr>
        <w:t>Final Financial Report</w:t>
      </w:r>
    </w:p>
    <w:p w14:paraId="635941E8" w14:textId="77777777" w:rsidR="00342C3B" w:rsidRPr="005770DB" w:rsidRDefault="00342C3B" w:rsidP="00342C3B">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72423B0B" w14:textId="77777777" w:rsidR="00342C3B" w:rsidRPr="005770DB" w:rsidRDefault="00342C3B" w:rsidP="00342C3B">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71E0060F" w14:textId="77777777" w:rsidR="00342C3B" w:rsidRPr="005770DB" w:rsidRDefault="00342C3B" w:rsidP="00342C3B">
      <w:pPr>
        <w:spacing w:after="280"/>
        <w:ind w:left="432" w:hanging="431"/>
      </w:pPr>
      <w:r w:rsidRPr="005770DB">
        <w:t>c)</w:t>
      </w:r>
      <w:r w:rsidRPr="005770DB">
        <w:tab/>
        <w:t>Subsequent revision to the final SF 425 will be considered only as follows:</w:t>
      </w:r>
    </w:p>
    <w:p w14:paraId="3A557166" w14:textId="77777777" w:rsidR="00342C3B" w:rsidRPr="005770DB" w:rsidRDefault="00342C3B" w:rsidP="00342C3B">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AEC2AF2" w14:textId="77777777" w:rsidR="00342C3B" w:rsidRPr="005770DB" w:rsidRDefault="00342C3B" w:rsidP="00342C3B">
      <w:pPr>
        <w:spacing w:after="280"/>
        <w:ind w:left="1440" w:hanging="719"/>
      </w:pPr>
      <w:r w:rsidRPr="005770DB">
        <w:t>ii.</w:t>
      </w:r>
      <w:r w:rsidRPr="005770DB">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5770DB">
        <w:lastRenderedPageBreak/>
        <w:t>USGS will not accept any revised SF 425 covering additional expenditures after that date and will return any late request for additional payment to the Recipient.</w:t>
      </w:r>
    </w:p>
    <w:p w14:paraId="51387E66" w14:textId="77777777" w:rsidR="00342C3B" w:rsidRPr="005770DB" w:rsidRDefault="00342C3B" w:rsidP="00342C3B">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7F55EBE3" w14:textId="77777777" w:rsidR="00342C3B" w:rsidRPr="005770DB" w:rsidRDefault="00342C3B" w:rsidP="00342C3B">
      <w:pPr>
        <w:spacing w:after="240"/>
        <w:ind w:left="360" w:hanging="360"/>
      </w:pPr>
      <w:r w:rsidRPr="005770DB">
        <w:t>a)</w:t>
      </w:r>
      <w:r w:rsidRPr="005770DB">
        <w:tab/>
      </w:r>
      <w:r w:rsidRPr="005770DB">
        <w:rPr>
          <w:u w:val="single"/>
        </w:rPr>
        <w:t>Acknowledgment of Support</w:t>
      </w:r>
    </w:p>
    <w:p w14:paraId="1E4765B1" w14:textId="77777777" w:rsidR="00342C3B" w:rsidRPr="005770DB" w:rsidRDefault="00342C3B" w:rsidP="00342C3B">
      <w:pPr>
        <w:spacing w:after="240"/>
        <w:ind w:right="432" w:firstLine="360"/>
      </w:pPr>
      <w:r w:rsidRPr="005770DB">
        <w:t>Recipient is responsible for assuring that an acknowledgment of USGS support:</w:t>
      </w:r>
    </w:p>
    <w:p w14:paraId="34150574" w14:textId="77777777" w:rsidR="00342C3B" w:rsidRPr="005770DB" w:rsidRDefault="00342C3B" w:rsidP="00342C3B">
      <w:pPr>
        <w:spacing w:after="240"/>
        <w:ind w:left="720" w:hanging="360"/>
      </w:pPr>
      <w:r w:rsidRPr="005770DB">
        <w:t>1.</w:t>
      </w:r>
      <w:r w:rsidRPr="005770DB">
        <w:tab/>
        <w:t>is made in any publication (including World Wide Web pages) of any material based on or developed under this Agreement, in the following terms:</w:t>
      </w:r>
    </w:p>
    <w:p w14:paraId="257EF7ED" w14:textId="77777777" w:rsidR="00342C3B" w:rsidRPr="005770DB" w:rsidRDefault="00342C3B" w:rsidP="00342C3B">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12FA0F33" w14:textId="77777777" w:rsidR="00342C3B" w:rsidRPr="005770DB" w:rsidRDefault="00342C3B" w:rsidP="00342C3B">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1E25D1AD" w14:textId="77777777" w:rsidR="00342C3B" w:rsidRPr="005770DB" w:rsidRDefault="00342C3B" w:rsidP="00342C3B">
      <w:pPr>
        <w:spacing w:after="240"/>
        <w:ind w:left="360" w:hanging="360"/>
      </w:pPr>
      <w:r w:rsidRPr="005770DB">
        <w:t>b)</w:t>
      </w:r>
      <w:r w:rsidRPr="005770DB">
        <w:tab/>
      </w:r>
      <w:r w:rsidRPr="005770DB">
        <w:rPr>
          <w:u w:val="single"/>
        </w:rPr>
        <w:t>Disclaimer</w:t>
      </w:r>
    </w:p>
    <w:p w14:paraId="2BE98B87" w14:textId="77777777" w:rsidR="00342C3B" w:rsidRPr="005770DB" w:rsidRDefault="00342C3B" w:rsidP="00342C3B">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399A7DEE" w14:textId="77777777" w:rsidR="00342C3B" w:rsidRPr="005770DB" w:rsidRDefault="00342C3B" w:rsidP="00342C3B">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6DDDCAA" w14:textId="77777777" w:rsidR="00342C3B" w:rsidRPr="005770DB" w:rsidRDefault="00342C3B" w:rsidP="00342C3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3867515B" w14:textId="77777777" w:rsidR="00342C3B" w:rsidRPr="005770DB" w:rsidRDefault="00342C3B" w:rsidP="00342C3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EA8E39A" w14:textId="77777777" w:rsidR="00342C3B" w:rsidRPr="005770DB" w:rsidRDefault="00342C3B" w:rsidP="00342C3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0307917" w14:textId="77777777" w:rsidR="00342C3B" w:rsidRPr="005770DB" w:rsidRDefault="00342C3B" w:rsidP="00342C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EA241CB" w14:textId="77777777" w:rsidR="00342C3B" w:rsidRPr="005770DB" w:rsidRDefault="00342C3B" w:rsidP="00342C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71C2EBCC" w14:textId="77777777" w:rsidR="00342C3B" w:rsidRPr="005770DB" w:rsidRDefault="00342C3B" w:rsidP="00342C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DDCF641" w14:textId="77777777" w:rsidR="00342C3B" w:rsidRPr="005770DB" w:rsidRDefault="00342C3B" w:rsidP="00342C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00E01347" w14:textId="77777777" w:rsidR="00342C3B" w:rsidRPr="005770DB" w:rsidRDefault="00342C3B" w:rsidP="00342C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F504158" w14:textId="77777777" w:rsidR="00342C3B" w:rsidRPr="005770DB" w:rsidRDefault="00342C3B" w:rsidP="00342C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34E78970" w14:textId="1D043171" w:rsidR="00342C3B" w:rsidRDefault="00342C3B" w:rsidP="00342C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44E982B5" w14:textId="4D483E9B" w:rsidR="00342C3B" w:rsidRDefault="00342C3B" w:rsidP="00342C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796ACE1" w14:textId="77777777" w:rsidR="00342C3B" w:rsidRPr="005770DB" w:rsidRDefault="00342C3B" w:rsidP="00342C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1906312" w14:textId="77777777" w:rsidR="00342C3B" w:rsidRPr="005770DB" w:rsidRDefault="00342C3B" w:rsidP="00342C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lastRenderedPageBreak/>
        <w:t>e)</w:t>
      </w:r>
      <w:r w:rsidRPr="005770DB">
        <w:tab/>
      </w:r>
      <w:r w:rsidRPr="005770DB">
        <w:rPr>
          <w:u w:val="single"/>
        </w:rPr>
        <w:t>Department of the Interior Requirements</w:t>
      </w:r>
    </w:p>
    <w:p w14:paraId="0B356F6A" w14:textId="77777777" w:rsidR="00342C3B" w:rsidRPr="005770DB" w:rsidRDefault="00342C3B" w:rsidP="00342C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1BFFE461" w14:textId="77777777" w:rsidR="00342C3B" w:rsidRPr="005770DB" w:rsidRDefault="00342C3B" w:rsidP="00342C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42E9152C" w14:textId="77777777" w:rsidR="00342C3B" w:rsidRPr="005770DB" w:rsidRDefault="00342C3B" w:rsidP="00342C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2DE1676" w14:textId="77777777" w:rsidR="00342C3B" w:rsidRPr="005770DB" w:rsidRDefault="00342C3B" w:rsidP="00342C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1D106404" w14:textId="77777777" w:rsidR="00342C3B" w:rsidRPr="005770DB" w:rsidRDefault="00342C3B" w:rsidP="00342C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18D9BB4F" w14:textId="77777777" w:rsidR="00342C3B" w:rsidRPr="005770DB" w:rsidRDefault="00342C3B" w:rsidP="00342C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73F3859C" w14:textId="77777777" w:rsidR="00342C3B" w:rsidRPr="005770DB" w:rsidRDefault="00342C3B" w:rsidP="00342C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6059AF8D" w14:textId="77777777" w:rsidR="00342C3B" w:rsidRPr="005770DB" w:rsidRDefault="00342C3B" w:rsidP="00342C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6BB0940E" w14:textId="77777777" w:rsidR="00342C3B" w:rsidRPr="005770DB" w:rsidRDefault="00342C3B" w:rsidP="00342C3B">
      <w:pPr>
        <w:ind w:firstLine="720"/>
      </w:pPr>
      <w:r w:rsidRPr="005770DB">
        <w:t>Washington, DC 20240</w:t>
      </w:r>
    </w:p>
    <w:p w14:paraId="702CC323" w14:textId="77777777" w:rsidR="00342C3B" w:rsidRPr="005770DB" w:rsidRDefault="00342C3B" w:rsidP="00342C3B">
      <w:pPr>
        <w:tabs>
          <w:tab w:val="left" w:pos="90"/>
          <w:tab w:val="left" w:pos="1530"/>
          <w:tab w:val="left" w:pos="2250"/>
          <w:tab w:val="left" w:pos="2970"/>
        </w:tabs>
      </w:pPr>
    </w:p>
    <w:p w14:paraId="0046FED8" w14:textId="77777777" w:rsidR="00342C3B" w:rsidRPr="005770DB" w:rsidRDefault="00342C3B" w:rsidP="00342C3B">
      <w:pPr>
        <w:spacing w:line="240" w:lineRule="atLeast"/>
        <w:ind w:left="-90"/>
      </w:pPr>
      <w:r w:rsidRPr="005770DB">
        <w:rPr>
          <w:b/>
          <w:u w:val="single"/>
        </w:rPr>
        <w:t>Payment</w:t>
      </w:r>
    </w:p>
    <w:p w14:paraId="3EAB51F3" w14:textId="77777777" w:rsidR="00342C3B" w:rsidRPr="005770DB" w:rsidRDefault="00342C3B" w:rsidP="00342C3B">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4D73BAEF" w14:textId="77777777" w:rsidR="00342C3B" w:rsidRPr="005770DB" w:rsidRDefault="00342C3B" w:rsidP="00342C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6BD73B03" w14:textId="77777777" w:rsidR="00342C3B" w:rsidRPr="005770DB" w:rsidRDefault="00342C3B" w:rsidP="00342C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3AFFDA47" w14:textId="77777777" w:rsidR="00342C3B" w:rsidRPr="005770DB" w:rsidRDefault="00342C3B" w:rsidP="00342C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046596C2" w14:textId="77777777" w:rsidR="00342C3B" w:rsidRPr="005770DB" w:rsidRDefault="00342C3B" w:rsidP="00342C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8555676" w14:textId="77777777" w:rsidR="00342C3B" w:rsidRPr="005770DB" w:rsidRDefault="00342C3B" w:rsidP="00342C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CE2B95F" w14:textId="77777777" w:rsidR="00342C3B" w:rsidRPr="005770DB" w:rsidRDefault="00342C3B" w:rsidP="00342C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0EE3671" w14:textId="77777777" w:rsidR="00342C3B" w:rsidRPr="005770DB" w:rsidRDefault="00342C3B" w:rsidP="00342C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7DAB9172" w14:textId="77777777" w:rsidR="00342C3B" w:rsidRPr="005770DB" w:rsidRDefault="00342C3B" w:rsidP="00342C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9F7C11E" w14:textId="77777777" w:rsidR="00342C3B" w:rsidRPr="005770DB" w:rsidRDefault="00342C3B" w:rsidP="00342C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1B3E7A2C" w14:textId="77777777" w:rsidR="00342C3B" w:rsidRPr="005770DB" w:rsidRDefault="00342C3B" w:rsidP="00342C3B">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46E1B3CA" w14:textId="77777777" w:rsidR="00342C3B" w:rsidRPr="005770DB" w:rsidRDefault="00342C3B" w:rsidP="00342C3B"/>
    <w:p w14:paraId="5BBB2300" w14:textId="77777777" w:rsidR="00342C3B" w:rsidRPr="005770DB" w:rsidRDefault="00342C3B" w:rsidP="00342C3B">
      <w:r w:rsidRPr="005770DB">
        <w:rPr>
          <w:rFonts w:eastAsia="+mn-ea"/>
          <w:b/>
          <w:bCs/>
          <w:color w:val="1D1D1D"/>
          <w:kern w:val="24"/>
        </w:rPr>
        <w:t>Funding Opportunity (2 CFR 200 Appendix I)</w:t>
      </w:r>
    </w:p>
    <w:p w14:paraId="353A8FF1" w14:textId="77777777" w:rsidR="00342C3B" w:rsidRPr="005770DB" w:rsidRDefault="00342C3B" w:rsidP="00342C3B">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22B0DB55" w14:textId="77777777" w:rsidR="00342C3B" w:rsidRPr="005770DB" w:rsidRDefault="00342C3B" w:rsidP="00342C3B"/>
    <w:p w14:paraId="75DB09FE" w14:textId="77777777" w:rsidR="00342C3B" w:rsidRPr="005770DB" w:rsidRDefault="00342C3B" w:rsidP="00342C3B">
      <w:r w:rsidRPr="005770DB">
        <w:rPr>
          <w:rFonts w:eastAsia="+mn-ea"/>
          <w:b/>
          <w:bCs/>
          <w:color w:val="1D1D1D"/>
          <w:kern w:val="24"/>
        </w:rPr>
        <w:t>Pre-Award Review of FAPIIS (2 CFR 200.205)</w:t>
      </w:r>
    </w:p>
    <w:p w14:paraId="6F1B455D" w14:textId="77777777" w:rsidR="00342C3B" w:rsidRPr="005770DB" w:rsidRDefault="00342C3B" w:rsidP="00342C3B">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0440F6CD" w14:textId="77777777" w:rsidR="00342C3B" w:rsidRDefault="00342C3B" w:rsidP="00342C3B"/>
    <w:p w14:paraId="4B48CD3F" w14:textId="77777777" w:rsidR="00342C3B" w:rsidRPr="005770DB" w:rsidRDefault="00342C3B" w:rsidP="00342C3B"/>
    <w:p w14:paraId="42F6BB42" w14:textId="77777777" w:rsidR="00342C3B" w:rsidRPr="005770DB" w:rsidRDefault="00342C3B" w:rsidP="00342C3B">
      <w:pPr>
        <w:keepNext/>
        <w:outlineLvl w:val="1"/>
        <w:rPr>
          <w:b/>
          <w:bCs/>
          <w:iCs/>
          <w:lang w:eastAsia="x-none"/>
        </w:rPr>
      </w:pPr>
      <w:r w:rsidRPr="005770DB">
        <w:rPr>
          <w:b/>
          <w:bCs/>
          <w:iCs/>
          <w:lang w:val="x-none" w:eastAsia="x-none"/>
        </w:rPr>
        <w:lastRenderedPageBreak/>
        <w:t>Agency Contacts</w:t>
      </w:r>
    </w:p>
    <w:p w14:paraId="0E7AB6DC" w14:textId="77777777" w:rsidR="00342C3B" w:rsidRPr="005770DB" w:rsidRDefault="00342C3B" w:rsidP="00342C3B">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14C5CE45" w14:textId="77777777" w:rsidR="00342C3B" w:rsidRPr="005770DB" w:rsidRDefault="00342C3B" w:rsidP="00342C3B">
      <w:r w:rsidRPr="005770DB">
        <w:t xml:space="preserve">Faith D. Graves  </w:t>
      </w:r>
    </w:p>
    <w:p w14:paraId="0386F753" w14:textId="77777777" w:rsidR="00342C3B" w:rsidRPr="005770DB" w:rsidRDefault="00342C3B" w:rsidP="00342C3B">
      <w:r w:rsidRPr="005770DB">
        <w:t xml:space="preserve">CESU Contract Specialist  </w:t>
      </w:r>
    </w:p>
    <w:p w14:paraId="6BCADEDA" w14:textId="77777777" w:rsidR="00342C3B" w:rsidRPr="005770DB" w:rsidRDefault="00342C3B" w:rsidP="00342C3B">
      <w:r w:rsidRPr="005770DB">
        <w:t>U.S. Geological Survey</w:t>
      </w:r>
    </w:p>
    <w:p w14:paraId="60D437C5" w14:textId="77777777" w:rsidR="00342C3B" w:rsidRPr="005770DB" w:rsidRDefault="00342C3B" w:rsidP="00342C3B">
      <w:r w:rsidRPr="005770DB">
        <w:t xml:space="preserve">Mail Stop 205G  </w:t>
      </w:r>
    </w:p>
    <w:p w14:paraId="486C7408" w14:textId="77777777" w:rsidR="00342C3B" w:rsidRPr="005770DB" w:rsidRDefault="00342C3B" w:rsidP="00342C3B">
      <w:r w:rsidRPr="005770DB">
        <w:t xml:space="preserve">12201 Sunrise Valley Drive  </w:t>
      </w:r>
    </w:p>
    <w:p w14:paraId="03AC2D3A" w14:textId="77777777" w:rsidR="00342C3B" w:rsidRPr="005770DB" w:rsidRDefault="00342C3B" w:rsidP="00342C3B">
      <w:r w:rsidRPr="005770DB">
        <w:t xml:space="preserve">Reston, VA 20192  </w:t>
      </w:r>
    </w:p>
    <w:p w14:paraId="7F4FC722" w14:textId="77777777" w:rsidR="00342C3B" w:rsidRPr="005770DB" w:rsidRDefault="00342C3B" w:rsidP="00342C3B">
      <w:r w:rsidRPr="005770DB">
        <w:t xml:space="preserve">Phone: (703) 648-7356 </w:t>
      </w:r>
    </w:p>
    <w:p w14:paraId="329764FB" w14:textId="77777777" w:rsidR="00342C3B" w:rsidRPr="005770DB" w:rsidRDefault="00342C3B" w:rsidP="00342C3B">
      <w:r w:rsidRPr="005770DB">
        <w:t xml:space="preserve">Fax: (703) 648-7901  </w:t>
      </w:r>
    </w:p>
    <w:p w14:paraId="7509ADF3" w14:textId="77777777" w:rsidR="00342C3B" w:rsidRPr="005770DB" w:rsidRDefault="00342C3B" w:rsidP="00342C3B">
      <w:r w:rsidRPr="005770DB">
        <w:t xml:space="preserve">Email: </w:t>
      </w:r>
      <w:hyperlink r:id="rId10" w:history="1">
        <w:r w:rsidRPr="005770DB">
          <w:rPr>
            <w:color w:val="0000FF"/>
            <w:u w:val="single"/>
          </w:rPr>
          <w:t>fgraves@usgs.gov</w:t>
        </w:r>
      </w:hyperlink>
    </w:p>
    <w:bookmarkEnd w:id="7"/>
    <w:p w14:paraId="0F632909" w14:textId="77777777" w:rsidR="00342C3B" w:rsidRPr="005770DB" w:rsidRDefault="00342C3B" w:rsidP="00342C3B">
      <w:pPr>
        <w:spacing w:before="120" w:after="120"/>
        <w:rPr>
          <w:rFonts w:eastAsia="Times"/>
        </w:rPr>
      </w:pPr>
    </w:p>
    <w:bookmarkEnd w:id="6"/>
    <w:p w14:paraId="6A29E528" w14:textId="77777777" w:rsidR="00342C3B" w:rsidRPr="00367FE5" w:rsidRDefault="00342C3B" w:rsidP="00342C3B">
      <w:pPr>
        <w:spacing w:before="120" w:after="60"/>
        <w:rPr>
          <w:sz w:val="22"/>
          <w:szCs w:val="22"/>
        </w:rPr>
      </w:pPr>
    </w:p>
    <w:p w14:paraId="644913C9" w14:textId="77777777" w:rsidR="00342C3B" w:rsidRPr="00367FE5" w:rsidRDefault="00342C3B" w:rsidP="00342C3B">
      <w:pPr>
        <w:spacing w:before="120" w:after="120"/>
        <w:rPr>
          <w:sz w:val="22"/>
          <w:szCs w:val="22"/>
          <w:lang w:val="x-none" w:eastAsia="x-none"/>
        </w:rPr>
      </w:pPr>
    </w:p>
    <w:bookmarkEnd w:id="5"/>
    <w:p w14:paraId="4247B4A9" w14:textId="1A1D6205" w:rsidR="00CD2CA5" w:rsidRPr="003753B3" w:rsidRDefault="00CD2CA5" w:rsidP="00342C3B">
      <w:pPr>
        <w:pStyle w:val="PlainText"/>
        <w:rPr>
          <w:rFonts w:ascii="Times New Roman" w:eastAsia="Times New Roman" w:hAnsi="Times New Roman"/>
          <w:iCs/>
          <w:szCs w:val="24"/>
          <w:lang w:val="en-US"/>
        </w:rPr>
      </w:pPr>
    </w:p>
    <w:sectPr w:rsidR="00CD2CA5" w:rsidRPr="003753B3"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652C4" w14:textId="77777777" w:rsidR="00771F9E" w:rsidRDefault="00771F9E" w:rsidP="00F80EDE">
      <w:r>
        <w:separator/>
      </w:r>
    </w:p>
  </w:endnote>
  <w:endnote w:type="continuationSeparator" w:id="0">
    <w:p w14:paraId="3A90349F" w14:textId="77777777" w:rsidR="00771F9E" w:rsidRDefault="00771F9E"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Yu Gothic"/>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71D1"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61492355"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32A20" w14:textId="77777777" w:rsidR="00771F9E" w:rsidRDefault="00771F9E" w:rsidP="00F80EDE">
      <w:r>
        <w:separator/>
      </w:r>
    </w:p>
  </w:footnote>
  <w:footnote w:type="continuationSeparator" w:id="0">
    <w:p w14:paraId="25E0FEA7" w14:textId="77777777" w:rsidR="00771F9E" w:rsidRDefault="00771F9E"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C0C7F51"/>
    <w:multiLevelType w:val="hybridMultilevel"/>
    <w:tmpl w:val="58063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11428058">
    <w:abstractNumId w:val="14"/>
  </w:num>
  <w:num w:numId="2" w16cid:durableId="657227204">
    <w:abstractNumId w:val="2"/>
  </w:num>
  <w:num w:numId="3" w16cid:durableId="302539131">
    <w:abstractNumId w:val="7"/>
  </w:num>
  <w:num w:numId="4" w16cid:durableId="1840538237">
    <w:abstractNumId w:val="11"/>
  </w:num>
  <w:num w:numId="5" w16cid:durableId="268240996">
    <w:abstractNumId w:val="16"/>
  </w:num>
  <w:num w:numId="6" w16cid:durableId="63914220">
    <w:abstractNumId w:val="26"/>
  </w:num>
  <w:num w:numId="7" w16cid:durableId="1852916630">
    <w:abstractNumId w:val="20"/>
  </w:num>
  <w:num w:numId="8" w16cid:durableId="30764144">
    <w:abstractNumId w:val="27"/>
  </w:num>
  <w:num w:numId="9" w16cid:durableId="1519006385">
    <w:abstractNumId w:val="25"/>
  </w:num>
  <w:num w:numId="10" w16cid:durableId="1616714676">
    <w:abstractNumId w:val="29"/>
  </w:num>
  <w:num w:numId="11" w16cid:durableId="106778489">
    <w:abstractNumId w:val="4"/>
  </w:num>
  <w:num w:numId="12" w16cid:durableId="742802625">
    <w:abstractNumId w:val="38"/>
  </w:num>
  <w:num w:numId="13" w16cid:durableId="1578324292">
    <w:abstractNumId w:val="42"/>
  </w:num>
  <w:num w:numId="14" w16cid:durableId="1453552466">
    <w:abstractNumId w:val="34"/>
  </w:num>
  <w:num w:numId="15" w16cid:durableId="1602031491">
    <w:abstractNumId w:val="41"/>
  </w:num>
  <w:num w:numId="16" w16cid:durableId="1086265102">
    <w:abstractNumId w:val="30"/>
  </w:num>
  <w:num w:numId="17" w16cid:durableId="457841357">
    <w:abstractNumId w:val="17"/>
  </w:num>
  <w:num w:numId="18" w16cid:durableId="1650741000">
    <w:abstractNumId w:val="0"/>
  </w:num>
  <w:num w:numId="19" w16cid:durableId="529805423">
    <w:abstractNumId w:val="43"/>
  </w:num>
  <w:num w:numId="20" w16cid:durableId="1574048788">
    <w:abstractNumId w:val="39"/>
  </w:num>
  <w:num w:numId="21" w16cid:durableId="1863081030">
    <w:abstractNumId w:val="9"/>
  </w:num>
  <w:num w:numId="22" w16cid:durableId="1057363734">
    <w:abstractNumId w:val="21"/>
  </w:num>
  <w:num w:numId="23" w16cid:durableId="1322275705">
    <w:abstractNumId w:val="37"/>
  </w:num>
  <w:num w:numId="24" w16cid:durableId="248542935">
    <w:abstractNumId w:val="8"/>
  </w:num>
  <w:num w:numId="25" w16cid:durableId="1452897652">
    <w:abstractNumId w:val="13"/>
  </w:num>
  <w:num w:numId="26" w16cid:durableId="993803037">
    <w:abstractNumId w:val="18"/>
  </w:num>
  <w:num w:numId="27" w16cid:durableId="183833611">
    <w:abstractNumId w:val="28"/>
  </w:num>
  <w:num w:numId="28" w16cid:durableId="494615670">
    <w:abstractNumId w:val="35"/>
  </w:num>
  <w:num w:numId="29" w16cid:durableId="1017542853">
    <w:abstractNumId w:val="31"/>
  </w:num>
  <w:num w:numId="30" w16cid:durableId="1767840856">
    <w:abstractNumId w:val="6"/>
  </w:num>
  <w:num w:numId="31" w16cid:durableId="435247817">
    <w:abstractNumId w:val="24"/>
  </w:num>
  <w:num w:numId="32" w16cid:durableId="467824037">
    <w:abstractNumId w:val="22"/>
  </w:num>
  <w:num w:numId="33" w16cid:durableId="417530096">
    <w:abstractNumId w:val="15"/>
  </w:num>
  <w:num w:numId="34" w16cid:durableId="769471861">
    <w:abstractNumId w:val="33"/>
  </w:num>
  <w:num w:numId="35" w16cid:durableId="1956519123">
    <w:abstractNumId w:val="40"/>
  </w:num>
  <w:num w:numId="36" w16cid:durableId="93597696">
    <w:abstractNumId w:val="10"/>
  </w:num>
  <w:num w:numId="37" w16cid:durableId="502665996">
    <w:abstractNumId w:val="32"/>
  </w:num>
  <w:num w:numId="38" w16cid:durableId="1975913734">
    <w:abstractNumId w:val="23"/>
  </w:num>
  <w:num w:numId="39" w16cid:durableId="1074618703">
    <w:abstractNumId w:val="5"/>
  </w:num>
  <w:num w:numId="40" w16cid:durableId="1428422687">
    <w:abstractNumId w:val="3"/>
  </w:num>
  <w:num w:numId="41" w16cid:durableId="1103846083">
    <w:abstractNumId w:val="12"/>
  </w:num>
  <w:num w:numId="42" w16cid:durableId="109253260">
    <w:abstractNumId w:val="1"/>
  </w:num>
  <w:num w:numId="43" w16cid:durableId="1761833376">
    <w:abstractNumId w:val="19"/>
  </w:num>
  <w:num w:numId="44" w16cid:durableId="13981644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25776"/>
    <w:rsid w:val="0003140D"/>
    <w:rsid w:val="00043044"/>
    <w:rsid w:val="000502EB"/>
    <w:rsid w:val="0005092E"/>
    <w:rsid w:val="000525D4"/>
    <w:rsid w:val="00053D68"/>
    <w:rsid w:val="00065E5B"/>
    <w:rsid w:val="00073C1B"/>
    <w:rsid w:val="000848E3"/>
    <w:rsid w:val="00085A31"/>
    <w:rsid w:val="00086EB8"/>
    <w:rsid w:val="00094007"/>
    <w:rsid w:val="000B1796"/>
    <w:rsid w:val="000B6361"/>
    <w:rsid w:val="000C4EA4"/>
    <w:rsid w:val="000D6E7B"/>
    <w:rsid w:val="000E190D"/>
    <w:rsid w:val="000E3535"/>
    <w:rsid w:val="000E519C"/>
    <w:rsid w:val="000E6799"/>
    <w:rsid w:val="000F0C51"/>
    <w:rsid w:val="000F2BFD"/>
    <w:rsid w:val="000F4CF7"/>
    <w:rsid w:val="000F5A19"/>
    <w:rsid w:val="000F7F0C"/>
    <w:rsid w:val="0010642E"/>
    <w:rsid w:val="0011764A"/>
    <w:rsid w:val="00122440"/>
    <w:rsid w:val="00126A16"/>
    <w:rsid w:val="0015281C"/>
    <w:rsid w:val="00157BBE"/>
    <w:rsid w:val="00171F45"/>
    <w:rsid w:val="001C35B3"/>
    <w:rsid w:val="001E0596"/>
    <w:rsid w:val="001E0F31"/>
    <w:rsid w:val="001E2182"/>
    <w:rsid w:val="001E374C"/>
    <w:rsid w:val="001E553C"/>
    <w:rsid w:val="001F47FC"/>
    <w:rsid w:val="00201CD9"/>
    <w:rsid w:val="00206464"/>
    <w:rsid w:val="00207A46"/>
    <w:rsid w:val="00217793"/>
    <w:rsid w:val="0022299F"/>
    <w:rsid w:val="00235E0E"/>
    <w:rsid w:val="00244EBF"/>
    <w:rsid w:val="00256E8B"/>
    <w:rsid w:val="00266FD9"/>
    <w:rsid w:val="00271EE1"/>
    <w:rsid w:val="002770CC"/>
    <w:rsid w:val="0028389F"/>
    <w:rsid w:val="002874CC"/>
    <w:rsid w:val="00287FBA"/>
    <w:rsid w:val="002B2F78"/>
    <w:rsid w:val="002B62E1"/>
    <w:rsid w:val="002C73ED"/>
    <w:rsid w:val="002D49B9"/>
    <w:rsid w:val="002E5FD6"/>
    <w:rsid w:val="002E66C5"/>
    <w:rsid w:val="00300A64"/>
    <w:rsid w:val="003206AB"/>
    <w:rsid w:val="00321D45"/>
    <w:rsid w:val="00324F1F"/>
    <w:rsid w:val="003345A7"/>
    <w:rsid w:val="0034204B"/>
    <w:rsid w:val="00342C3B"/>
    <w:rsid w:val="00351B07"/>
    <w:rsid w:val="00360DD7"/>
    <w:rsid w:val="003610EB"/>
    <w:rsid w:val="00366A8F"/>
    <w:rsid w:val="003710CD"/>
    <w:rsid w:val="003753B3"/>
    <w:rsid w:val="00375CD9"/>
    <w:rsid w:val="003776A5"/>
    <w:rsid w:val="00383A71"/>
    <w:rsid w:val="003842AC"/>
    <w:rsid w:val="0038468F"/>
    <w:rsid w:val="0038654D"/>
    <w:rsid w:val="00390003"/>
    <w:rsid w:val="00396368"/>
    <w:rsid w:val="00397DFF"/>
    <w:rsid w:val="003A4A0C"/>
    <w:rsid w:val="003B5210"/>
    <w:rsid w:val="003C321B"/>
    <w:rsid w:val="003D6C88"/>
    <w:rsid w:val="0040229A"/>
    <w:rsid w:val="00403083"/>
    <w:rsid w:val="00403ECC"/>
    <w:rsid w:val="00407A9D"/>
    <w:rsid w:val="00410B12"/>
    <w:rsid w:val="004217A2"/>
    <w:rsid w:val="004217A6"/>
    <w:rsid w:val="0043184C"/>
    <w:rsid w:val="00433E23"/>
    <w:rsid w:val="004370A5"/>
    <w:rsid w:val="00443233"/>
    <w:rsid w:val="0045093D"/>
    <w:rsid w:val="00465D07"/>
    <w:rsid w:val="00474823"/>
    <w:rsid w:val="00483941"/>
    <w:rsid w:val="004841F4"/>
    <w:rsid w:val="004843AC"/>
    <w:rsid w:val="004B6CD3"/>
    <w:rsid w:val="004C0419"/>
    <w:rsid w:val="004C1FCA"/>
    <w:rsid w:val="004D0780"/>
    <w:rsid w:val="004E02C4"/>
    <w:rsid w:val="004E10F9"/>
    <w:rsid w:val="004E1F76"/>
    <w:rsid w:val="004E676B"/>
    <w:rsid w:val="0050683E"/>
    <w:rsid w:val="00511F00"/>
    <w:rsid w:val="00522298"/>
    <w:rsid w:val="00522B0A"/>
    <w:rsid w:val="00526118"/>
    <w:rsid w:val="00533D50"/>
    <w:rsid w:val="0053633F"/>
    <w:rsid w:val="005603C2"/>
    <w:rsid w:val="005813BD"/>
    <w:rsid w:val="005B1521"/>
    <w:rsid w:val="005C39DF"/>
    <w:rsid w:val="005C75FE"/>
    <w:rsid w:val="005D0A50"/>
    <w:rsid w:val="005D1EA1"/>
    <w:rsid w:val="005D7C3C"/>
    <w:rsid w:val="005F3BB1"/>
    <w:rsid w:val="005F5794"/>
    <w:rsid w:val="005F7DF7"/>
    <w:rsid w:val="00616EB2"/>
    <w:rsid w:val="00626E57"/>
    <w:rsid w:val="006378F3"/>
    <w:rsid w:val="00656989"/>
    <w:rsid w:val="00656DAC"/>
    <w:rsid w:val="00657A18"/>
    <w:rsid w:val="006712A7"/>
    <w:rsid w:val="006849D5"/>
    <w:rsid w:val="006928CD"/>
    <w:rsid w:val="006B1234"/>
    <w:rsid w:val="006C0ADD"/>
    <w:rsid w:val="006D0D0D"/>
    <w:rsid w:val="006D3C47"/>
    <w:rsid w:val="006D50E3"/>
    <w:rsid w:val="006E5D99"/>
    <w:rsid w:val="006F0E6E"/>
    <w:rsid w:val="006F177D"/>
    <w:rsid w:val="00702F1C"/>
    <w:rsid w:val="007105D3"/>
    <w:rsid w:val="00717A48"/>
    <w:rsid w:val="007225C9"/>
    <w:rsid w:val="00733F54"/>
    <w:rsid w:val="00736AEF"/>
    <w:rsid w:val="00740FCA"/>
    <w:rsid w:val="00746AFE"/>
    <w:rsid w:val="007622BC"/>
    <w:rsid w:val="00771F9E"/>
    <w:rsid w:val="00785BE1"/>
    <w:rsid w:val="007A1FC0"/>
    <w:rsid w:val="007A44A1"/>
    <w:rsid w:val="007A52EC"/>
    <w:rsid w:val="007B132F"/>
    <w:rsid w:val="007D3BD4"/>
    <w:rsid w:val="007F068E"/>
    <w:rsid w:val="00812984"/>
    <w:rsid w:val="008158C2"/>
    <w:rsid w:val="00836B2C"/>
    <w:rsid w:val="00841151"/>
    <w:rsid w:val="00857B5E"/>
    <w:rsid w:val="0086340F"/>
    <w:rsid w:val="008664E4"/>
    <w:rsid w:val="00870AF0"/>
    <w:rsid w:val="00880F1B"/>
    <w:rsid w:val="00881111"/>
    <w:rsid w:val="00883A99"/>
    <w:rsid w:val="00893F30"/>
    <w:rsid w:val="00894F40"/>
    <w:rsid w:val="0089548F"/>
    <w:rsid w:val="008A4FD1"/>
    <w:rsid w:val="008C16DB"/>
    <w:rsid w:val="008E32C6"/>
    <w:rsid w:val="008E6354"/>
    <w:rsid w:val="008F7043"/>
    <w:rsid w:val="00907B3B"/>
    <w:rsid w:val="00915012"/>
    <w:rsid w:val="009151CC"/>
    <w:rsid w:val="0091783D"/>
    <w:rsid w:val="00922E29"/>
    <w:rsid w:val="009245E9"/>
    <w:rsid w:val="00945C7E"/>
    <w:rsid w:val="00954721"/>
    <w:rsid w:val="00973556"/>
    <w:rsid w:val="0097473D"/>
    <w:rsid w:val="00983B22"/>
    <w:rsid w:val="009854DD"/>
    <w:rsid w:val="009A1C09"/>
    <w:rsid w:val="009B3D3F"/>
    <w:rsid w:val="009B4BC3"/>
    <w:rsid w:val="009D64F4"/>
    <w:rsid w:val="009E27B3"/>
    <w:rsid w:val="009F32D7"/>
    <w:rsid w:val="009F5318"/>
    <w:rsid w:val="00A05289"/>
    <w:rsid w:val="00A11F97"/>
    <w:rsid w:val="00A13340"/>
    <w:rsid w:val="00A318B2"/>
    <w:rsid w:val="00A4039C"/>
    <w:rsid w:val="00A52202"/>
    <w:rsid w:val="00A7363C"/>
    <w:rsid w:val="00A83996"/>
    <w:rsid w:val="00A8563F"/>
    <w:rsid w:val="00A91091"/>
    <w:rsid w:val="00AA220B"/>
    <w:rsid w:val="00AB1AA6"/>
    <w:rsid w:val="00AB3ABE"/>
    <w:rsid w:val="00AD3317"/>
    <w:rsid w:val="00AD5B85"/>
    <w:rsid w:val="00B02C33"/>
    <w:rsid w:val="00B155BB"/>
    <w:rsid w:val="00B30402"/>
    <w:rsid w:val="00B32281"/>
    <w:rsid w:val="00B34C0C"/>
    <w:rsid w:val="00B37E67"/>
    <w:rsid w:val="00B41843"/>
    <w:rsid w:val="00B4784F"/>
    <w:rsid w:val="00B63F32"/>
    <w:rsid w:val="00B65529"/>
    <w:rsid w:val="00B670C0"/>
    <w:rsid w:val="00B84BE4"/>
    <w:rsid w:val="00B86BDA"/>
    <w:rsid w:val="00B91B59"/>
    <w:rsid w:val="00B94194"/>
    <w:rsid w:val="00BC0028"/>
    <w:rsid w:val="00BC37AC"/>
    <w:rsid w:val="00BE2383"/>
    <w:rsid w:val="00BE2EA5"/>
    <w:rsid w:val="00BE7DE7"/>
    <w:rsid w:val="00BE7E01"/>
    <w:rsid w:val="00BF05CB"/>
    <w:rsid w:val="00BF3422"/>
    <w:rsid w:val="00C01FD7"/>
    <w:rsid w:val="00C05555"/>
    <w:rsid w:val="00C15E70"/>
    <w:rsid w:val="00C20444"/>
    <w:rsid w:val="00C20F2F"/>
    <w:rsid w:val="00C25255"/>
    <w:rsid w:val="00C4315C"/>
    <w:rsid w:val="00C46253"/>
    <w:rsid w:val="00C66777"/>
    <w:rsid w:val="00C803BB"/>
    <w:rsid w:val="00CB0F04"/>
    <w:rsid w:val="00CB5FEC"/>
    <w:rsid w:val="00CD2CA5"/>
    <w:rsid w:val="00CE3954"/>
    <w:rsid w:val="00CE7277"/>
    <w:rsid w:val="00CF5816"/>
    <w:rsid w:val="00D066D8"/>
    <w:rsid w:val="00D1531D"/>
    <w:rsid w:val="00D26D3E"/>
    <w:rsid w:val="00D342F3"/>
    <w:rsid w:val="00D46BD2"/>
    <w:rsid w:val="00D52C5B"/>
    <w:rsid w:val="00D563DA"/>
    <w:rsid w:val="00D65504"/>
    <w:rsid w:val="00D66515"/>
    <w:rsid w:val="00D767FD"/>
    <w:rsid w:val="00D8277D"/>
    <w:rsid w:val="00D855F4"/>
    <w:rsid w:val="00D91352"/>
    <w:rsid w:val="00DA1B6F"/>
    <w:rsid w:val="00DA2CD7"/>
    <w:rsid w:val="00DA3797"/>
    <w:rsid w:val="00DB6B9D"/>
    <w:rsid w:val="00DB7000"/>
    <w:rsid w:val="00DC0077"/>
    <w:rsid w:val="00DC0CB9"/>
    <w:rsid w:val="00DD37ED"/>
    <w:rsid w:val="00DD4EE4"/>
    <w:rsid w:val="00DD757C"/>
    <w:rsid w:val="00DE0A16"/>
    <w:rsid w:val="00DF4686"/>
    <w:rsid w:val="00E005F4"/>
    <w:rsid w:val="00E105CC"/>
    <w:rsid w:val="00E32B8A"/>
    <w:rsid w:val="00E42D5E"/>
    <w:rsid w:val="00E60448"/>
    <w:rsid w:val="00E67F8F"/>
    <w:rsid w:val="00E915A9"/>
    <w:rsid w:val="00E9438F"/>
    <w:rsid w:val="00E9748A"/>
    <w:rsid w:val="00EA0301"/>
    <w:rsid w:val="00EB2DD4"/>
    <w:rsid w:val="00EB493B"/>
    <w:rsid w:val="00EC53B3"/>
    <w:rsid w:val="00EC642C"/>
    <w:rsid w:val="00ED6CA6"/>
    <w:rsid w:val="00EE51ED"/>
    <w:rsid w:val="00EF46D7"/>
    <w:rsid w:val="00F02668"/>
    <w:rsid w:val="00F118F3"/>
    <w:rsid w:val="00F15F2A"/>
    <w:rsid w:val="00F1642E"/>
    <w:rsid w:val="00F30F34"/>
    <w:rsid w:val="00F374B1"/>
    <w:rsid w:val="00F51AFE"/>
    <w:rsid w:val="00F621B1"/>
    <w:rsid w:val="00F63E53"/>
    <w:rsid w:val="00F67CD6"/>
    <w:rsid w:val="00F7532F"/>
    <w:rsid w:val="00F76279"/>
    <w:rsid w:val="00F80EDE"/>
    <w:rsid w:val="00FB459B"/>
    <w:rsid w:val="00FB5524"/>
    <w:rsid w:val="00FC072B"/>
    <w:rsid w:val="00FC3A4E"/>
    <w:rsid w:val="00FC6CA5"/>
    <w:rsid w:val="00FE46F4"/>
    <w:rsid w:val="00FE644C"/>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C1E72D"/>
  <w15:chartTrackingRefBased/>
  <w15:docId w15:val="{685103BB-ED8D-4453-8951-3D740D706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4332</Words>
  <Characters>24698</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2013-06-13T19:28:00Z</cp:lastPrinted>
  <dcterms:created xsi:type="dcterms:W3CDTF">2023-05-24T17:08:00Z</dcterms:created>
  <dcterms:modified xsi:type="dcterms:W3CDTF">2023-05-24T17:08:00Z</dcterms:modified>
</cp:coreProperties>
</file>