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Rule="auto"/>
        <w:jc w:val="center"/>
        <w:rPr>
          <w:b w:val="1"/>
          <w:sz w:val="24"/>
          <w:szCs w:val="24"/>
        </w:rPr>
      </w:pPr>
      <w:r w:rsidDel="00000000" w:rsidR="00000000" w:rsidRPr="00000000">
        <w:rPr>
          <w:b w:val="1"/>
          <w:sz w:val="24"/>
          <w:szCs w:val="24"/>
          <w:rtl w:val="0"/>
        </w:rPr>
        <w:t xml:space="preserve">Higher Education for Leadership, Innovation, and Exchange (HELIX) </w:t>
        <w:br w:type="textWrapping"/>
        <w:t xml:space="preserve">Annual Program Statement (APS) </w:t>
      </w:r>
    </w:p>
    <w:p w:rsidR="00000000" w:rsidDel="00000000" w:rsidP="00000000" w:rsidRDefault="00000000" w:rsidRPr="00000000" w14:paraId="00000002">
      <w:pPr>
        <w:spacing w:after="0" w:lineRule="auto"/>
        <w:jc w:val="center"/>
        <w:rPr>
          <w:b w:val="1"/>
          <w:sz w:val="24"/>
          <w:szCs w:val="24"/>
        </w:rPr>
      </w:pPr>
      <w:r w:rsidDel="00000000" w:rsidR="00000000" w:rsidRPr="00000000">
        <w:rPr>
          <w:b w:val="1"/>
          <w:sz w:val="24"/>
          <w:szCs w:val="24"/>
          <w:rtl w:val="0"/>
        </w:rPr>
        <w:t xml:space="preserve">Inclusive Partnerships for Climate </w:t>
      </w:r>
      <w:r w:rsidDel="00000000" w:rsidR="00000000" w:rsidRPr="00000000">
        <w:rPr>
          <w:b w:val="1"/>
          <w:sz w:val="24"/>
          <w:szCs w:val="24"/>
          <w:rtl w:val="0"/>
        </w:rPr>
        <w:t xml:space="preserve">Resilience</w:t>
      </w:r>
      <w:r w:rsidDel="00000000" w:rsidR="00000000" w:rsidRPr="00000000">
        <w:rPr>
          <w:b w:val="1"/>
          <w:sz w:val="24"/>
          <w:szCs w:val="24"/>
          <w:rtl w:val="0"/>
        </w:rPr>
        <w:t xml:space="preserve"> (IPCR)</w:t>
      </w:r>
    </w:p>
    <w:p w:rsidR="00000000" w:rsidDel="00000000" w:rsidP="00000000" w:rsidRDefault="00000000" w:rsidRPr="00000000" w14:paraId="00000003">
      <w:pPr>
        <w:spacing w:after="0" w:lineRule="auto"/>
        <w:jc w:val="center"/>
        <w:rPr>
          <w:b w:val="1"/>
          <w:sz w:val="24"/>
          <w:szCs w:val="24"/>
        </w:rPr>
      </w:pPr>
      <w:r w:rsidDel="00000000" w:rsidR="00000000" w:rsidRPr="00000000">
        <w:rPr>
          <w:b w:val="1"/>
          <w:sz w:val="24"/>
          <w:szCs w:val="24"/>
          <w:rtl w:val="0"/>
        </w:rPr>
        <w:t xml:space="preserve">Addendum No. 72039124RFA00001 </w:t>
        <w:br w:type="textWrapping"/>
        <w:t xml:space="preserve">Concept Note Template (Required Format)</w:t>
      </w:r>
    </w:p>
    <w:p w:rsidR="00000000" w:rsidDel="00000000" w:rsidP="00000000" w:rsidRDefault="00000000" w:rsidRPr="00000000" w14:paraId="00000004">
      <w:pPr>
        <w:spacing w:after="0" w:lineRule="auto"/>
        <w:rPr>
          <w:sz w:val="24"/>
          <w:szCs w:val="24"/>
        </w:rPr>
      </w:pPr>
      <w:r w:rsidDel="00000000" w:rsidR="00000000" w:rsidRPr="00000000">
        <w:rPr>
          <w:rtl w:val="0"/>
        </w:rPr>
      </w:r>
    </w:p>
    <w:p w:rsidR="00000000" w:rsidDel="00000000" w:rsidP="00000000" w:rsidRDefault="00000000" w:rsidRPr="00000000" w14:paraId="00000005">
      <w:pPr>
        <w:spacing w:after="0" w:lineRule="auto"/>
        <w:rPr>
          <w:b w:val="1"/>
          <w:sz w:val="24"/>
          <w:szCs w:val="24"/>
        </w:rPr>
      </w:pPr>
      <w:r w:rsidDel="00000000" w:rsidR="00000000" w:rsidRPr="00000000">
        <w:rPr>
          <w:sz w:val="24"/>
          <w:szCs w:val="24"/>
          <w:rtl w:val="0"/>
        </w:rPr>
        <w:t xml:space="preserve">The Concept Note must not exceed the page limitations provided below and must use 12pt Calibri font, single spaced with 1 inch margins.</w:t>
      </w:r>
      <w:r w:rsidDel="00000000" w:rsidR="00000000" w:rsidRPr="00000000">
        <w:rPr>
          <w:sz w:val="24"/>
          <w:szCs w:val="24"/>
          <w:rtl w:val="0"/>
        </w:rPr>
        <w:t xml:space="preserve"> Ten-point (10pt) font can be used for incorporated figures, tables, and legends, where necessary. The Concept Note and supporting documentation must use the format described below and be written in English.</w:t>
      </w:r>
      <w:r w:rsidDel="00000000" w:rsidR="00000000" w:rsidRPr="00000000">
        <w:rPr>
          <w:b w:val="1"/>
          <w:sz w:val="24"/>
          <w:szCs w:val="24"/>
          <w:rtl w:val="0"/>
        </w:rPr>
        <w:t xml:space="preserve"> </w:t>
      </w:r>
      <w:r w:rsidDel="00000000" w:rsidR="00000000" w:rsidRPr="00000000">
        <w:rPr>
          <w:sz w:val="24"/>
          <w:szCs w:val="24"/>
          <w:rtl w:val="0"/>
        </w:rPr>
        <w:t xml:space="preserve">If possible, all materials, including the notional budget, should be sent as a single PDF document. If this is not possible, MS Word format will be accepted.</w:t>
      </w:r>
      <w:r w:rsidDel="00000000" w:rsidR="00000000" w:rsidRPr="00000000">
        <w:rPr>
          <w:b w:val="1"/>
          <w:sz w:val="24"/>
          <w:szCs w:val="24"/>
          <w:rtl w:val="0"/>
        </w:rPr>
        <w:t xml:space="preserve"> </w:t>
      </w:r>
    </w:p>
    <w:p w:rsidR="00000000" w:rsidDel="00000000" w:rsidP="00000000" w:rsidRDefault="00000000" w:rsidRPr="00000000" w14:paraId="00000006">
      <w:pPr>
        <w:spacing w:after="0" w:lineRule="auto"/>
        <w:rPr>
          <w:b w:val="1"/>
          <w:sz w:val="24"/>
          <w:szCs w:val="24"/>
          <w:u w:val="single"/>
        </w:rPr>
      </w:pPr>
      <w:r w:rsidDel="00000000" w:rsidR="00000000" w:rsidRPr="00000000">
        <w:rPr>
          <w:rtl w:val="0"/>
        </w:rPr>
      </w:r>
    </w:p>
    <w:p w:rsidR="00000000" w:rsidDel="00000000" w:rsidP="00000000" w:rsidRDefault="00000000" w:rsidRPr="00000000" w14:paraId="00000007">
      <w:pPr>
        <w:spacing w:after="0" w:lineRule="auto"/>
        <w:rPr>
          <w:sz w:val="24"/>
          <w:szCs w:val="24"/>
        </w:rPr>
      </w:pPr>
      <w:r w:rsidDel="00000000" w:rsidR="00000000" w:rsidRPr="00000000">
        <w:rPr>
          <w:sz w:val="24"/>
          <w:szCs w:val="24"/>
          <w:rtl w:val="0"/>
        </w:rPr>
        <w:t xml:space="preserve">The Concept Note must be submitted to Adnan Khurshid at </w:t>
      </w:r>
      <w:hyperlink r:id="rId7">
        <w:r w:rsidDel="00000000" w:rsidR="00000000" w:rsidRPr="00000000">
          <w:rPr>
            <w:color w:val="1155cc"/>
            <w:sz w:val="24"/>
            <w:szCs w:val="24"/>
            <w:rtl w:val="0"/>
          </w:rPr>
          <w:t xml:space="preserve">akhurshid@usaid.gov</w:t>
        </w:r>
      </w:hyperlink>
      <w:r w:rsidDel="00000000" w:rsidR="00000000" w:rsidRPr="00000000">
        <w:rPr>
          <w:sz w:val="24"/>
          <w:szCs w:val="24"/>
          <w:rtl w:val="0"/>
        </w:rPr>
        <w:t xml:space="preserve"> with a copy to Muhammad Ali Bilal at </w:t>
      </w:r>
      <w:r w:rsidDel="00000000" w:rsidR="00000000" w:rsidRPr="00000000">
        <w:rPr>
          <w:color w:val="1155cc"/>
          <w:sz w:val="24"/>
          <w:szCs w:val="24"/>
          <w:rtl w:val="0"/>
        </w:rPr>
        <w:t xml:space="preserve">mbilal@usaid.gov</w:t>
      </w:r>
      <w:r w:rsidDel="00000000" w:rsidR="00000000" w:rsidRPr="00000000">
        <w:rPr>
          <w:sz w:val="24"/>
          <w:szCs w:val="24"/>
          <w:rtl w:val="0"/>
        </w:rPr>
        <w:t xml:space="preserve"> following instructions of the IPCR Addendum. </w:t>
      </w:r>
    </w:p>
    <w:p w:rsidR="00000000" w:rsidDel="00000000" w:rsidP="00000000" w:rsidRDefault="00000000" w:rsidRPr="00000000" w14:paraId="00000008">
      <w:pPr>
        <w:spacing w:after="0" w:lineRule="auto"/>
        <w:rPr>
          <w:sz w:val="24"/>
          <w:szCs w:val="24"/>
        </w:rPr>
      </w:pPr>
      <w:r w:rsidDel="00000000" w:rsidR="00000000" w:rsidRPr="00000000">
        <w:rPr>
          <w:rtl w:val="0"/>
        </w:rPr>
      </w:r>
    </w:p>
    <w:p w:rsidR="00000000" w:rsidDel="00000000" w:rsidP="00000000" w:rsidRDefault="00000000" w:rsidRPr="00000000" w14:paraId="00000009">
      <w:pPr>
        <w:spacing w:after="0" w:lineRule="auto"/>
        <w:rPr>
          <w:sz w:val="24"/>
          <w:szCs w:val="24"/>
        </w:rPr>
      </w:pPr>
      <w:r w:rsidDel="00000000" w:rsidR="00000000" w:rsidRPr="00000000">
        <w:rPr>
          <w:sz w:val="24"/>
          <w:szCs w:val="24"/>
          <w:rtl w:val="0"/>
        </w:rPr>
        <w:t xml:space="preserve">The email subject line should be “USAID/Pakistan IPCR Addendum 72039124RFA00001 - Concept Note Submission”. </w:t>
      </w:r>
      <w:r w:rsidDel="00000000" w:rsidR="00000000" w:rsidRPr="00000000">
        <w:rPr>
          <w:rtl w:val="0"/>
        </w:rPr>
      </w:r>
    </w:p>
    <w:p w:rsidR="00000000" w:rsidDel="00000000" w:rsidP="00000000" w:rsidRDefault="00000000" w:rsidRPr="00000000" w14:paraId="0000000A">
      <w:pPr>
        <w:spacing w:after="0" w:lineRule="auto"/>
        <w:rPr>
          <w:sz w:val="24"/>
          <w:szCs w:val="24"/>
        </w:rPr>
      </w:pPr>
      <w:r w:rsidDel="00000000" w:rsidR="00000000" w:rsidRPr="00000000">
        <w:rPr>
          <w:rtl w:val="0"/>
        </w:rPr>
      </w:r>
    </w:p>
    <w:p w:rsidR="00000000" w:rsidDel="00000000" w:rsidP="00000000" w:rsidRDefault="00000000" w:rsidRPr="00000000" w14:paraId="0000000B">
      <w:pPr>
        <w:spacing w:after="0" w:lineRule="auto"/>
        <w:rPr>
          <w:sz w:val="24"/>
          <w:szCs w:val="24"/>
        </w:rPr>
      </w:pPr>
      <w:r w:rsidDel="00000000" w:rsidR="00000000" w:rsidRPr="00000000">
        <w:rPr>
          <w:sz w:val="24"/>
          <w:szCs w:val="24"/>
          <w:rtl w:val="0"/>
        </w:rPr>
        <w:t xml:space="preserve">The concept note must be organized in the following manner:</w:t>
      </w:r>
    </w:p>
    <w:p w:rsidR="00000000" w:rsidDel="00000000" w:rsidP="00000000" w:rsidRDefault="00000000" w:rsidRPr="00000000" w14:paraId="0000000C">
      <w:pPr>
        <w:spacing w:after="0" w:lineRule="auto"/>
        <w:rPr>
          <w:sz w:val="24"/>
          <w:szCs w:val="24"/>
        </w:rPr>
      </w:pPr>
      <w:r w:rsidDel="00000000" w:rsidR="00000000" w:rsidRPr="00000000">
        <w:rPr>
          <w:rtl w:val="0"/>
        </w:rPr>
      </w:r>
    </w:p>
    <w:p w:rsidR="00000000" w:rsidDel="00000000" w:rsidP="00000000" w:rsidRDefault="00000000" w:rsidRPr="00000000" w14:paraId="0000000D">
      <w:pPr>
        <w:numPr>
          <w:ilvl w:val="0"/>
          <w:numId w:val="6"/>
        </w:numPr>
        <w:spacing w:after="0" w:lineRule="auto"/>
        <w:ind w:left="720" w:hanging="360"/>
        <w:rPr>
          <w:sz w:val="24"/>
          <w:szCs w:val="24"/>
          <w:u w:val="none"/>
        </w:rPr>
      </w:pPr>
      <w:r w:rsidDel="00000000" w:rsidR="00000000" w:rsidRPr="00000000">
        <w:rPr>
          <w:sz w:val="24"/>
          <w:szCs w:val="24"/>
          <w:rtl w:val="0"/>
        </w:rPr>
        <w:t xml:space="preserve">Section I: Cover Page Information - not to exceed one (01) page</w:t>
      </w:r>
    </w:p>
    <w:p w:rsidR="00000000" w:rsidDel="00000000" w:rsidP="00000000" w:rsidRDefault="00000000" w:rsidRPr="00000000" w14:paraId="0000000E">
      <w:pPr>
        <w:numPr>
          <w:ilvl w:val="0"/>
          <w:numId w:val="6"/>
        </w:numPr>
        <w:spacing w:after="0" w:lineRule="auto"/>
        <w:ind w:left="720" w:hanging="360"/>
        <w:rPr>
          <w:sz w:val="24"/>
          <w:szCs w:val="24"/>
          <w:u w:val="none"/>
        </w:rPr>
      </w:pPr>
      <w:r w:rsidDel="00000000" w:rsidR="00000000" w:rsidRPr="00000000">
        <w:rPr>
          <w:sz w:val="24"/>
          <w:szCs w:val="24"/>
          <w:rtl w:val="0"/>
        </w:rPr>
        <w:t xml:space="preserve">Section II: Description of Proposed Activity - not to exceed </w:t>
      </w:r>
      <w:r w:rsidDel="00000000" w:rsidR="00000000" w:rsidRPr="00000000">
        <w:rPr>
          <w:sz w:val="24"/>
          <w:szCs w:val="24"/>
          <w:rtl w:val="0"/>
        </w:rPr>
        <w:t xml:space="preserve">five (05)</w:t>
      </w:r>
      <w:r w:rsidDel="00000000" w:rsidR="00000000" w:rsidRPr="00000000">
        <w:rPr>
          <w:sz w:val="24"/>
          <w:szCs w:val="24"/>
          <w:rtl w:val="0"/>
        </w:rPr>
        <w:t xml:space="preserve"> pages</w:t>
      </w:r>
    </w:p>
    <w:p w:rsidR="00000000" w:rsidDel="00000000" w:rsidP="00000000" w:rsidRDefault="00000000" w:rsidRPr="00000000" w14:paraId="0000000F">
      <w:pPr>
        <w:numPr>
          <w:ilvl w:val="0"/>
          <w:numId w:val="6"/>
        </w:numPr>
        <w:spacing w:after="0" w:lineRule="auto"/>
        <w:ind w:left="720" w:hanging="360"/>
        <w:rPr>
          <w:sz w:val="24"/>
          <w:szCs w:val="24"/>
          <w:u w:val="none"/>
        </w:rPr>
      </w:pPr>
      <w:r w:rsidDel="00000000" w:rsidR="00000000" w:rsidRPr="00000000">
        <w:rPr>
          <w:sz w:val="24"/>
          <w:szCs w:val="24"/>
          <w:rtl w:val="0"/>
        </w:rPr>
        <w:t xml:space="preserve">Section III: Supporting Information </w:t>
      </w:r>
    </w:p>
    <w:p w:rsidR="00000000" w:rsidDel="00000000" w:rsidP="00000000" w:rsidRDefault="00000000" w:rsidRPr="00000000" w14:paraId="00000010">
      <w:pPr>
        <w:numPr>
          <w:ilvl w:val="1"/>
          <w:numId w:val="6"/>
        </w:numPr>
        <w:spacing w:after="0" w:lineRule="auto"/>
        <w:ind w:left="1440" w:hanging="360"/>
        <w:rPr>
          <w:sz w:val="24"/>
          <w:szCs w:val="24"/>
          <w:u w:val="none"/>
        </w:rPr>
      </w:pPr>
      <w:r w:rsidDel="00000000" w:rsidR="00000000" w:rsidRPr="00000000">
        <w:rPr>
          <w:sz w:val="24"/>
          <w:szCs w:val="24"/>
          <w:rtl w:val="0"/>
        </w:rPr>
        <w:t xml:space="preserve">Proposed Estimated Cost and Cost Breakdown - provided in Attachment A of the APS.</w:t>
      </w:r>
    </w:p>
    <w:p w:rsidR="00000000" w:rsidDel="00000000" w:rsidP="00000000" w:rsidRDefault="00000000" w:rsidRPr="00000000" w14:paraId="00000011">
      <w:pPr>
        <w:numPr>
          <w:ilvl w:val="1"/>
          <w:numId w:val="6"/>
        </w:numPr>
        <w:spacing w:after="0" w:lineRule="auto"/>
        <w:ind w:left="1440" w:hanging="360"/>
        <w:rPr>
          <w:sz w:val="24"/>
          <w:szCs w:val="24"/>
          <w:u w:val="none"/>
        </w:rPr>
      </w:pPr>
      <w:r w:rsidDel="00000000" w:rsidR="00000000" w:rsidRPr="00000000">
        <w:rPr>
          <w:sz w:val="24"/>
          <w:szCs w:val="24"/>
          <w:rtl w:val="0"/>
        </w:rPr>
        <w:t xml:space="preserve">Contact Information for Proposed Partners - not to exceed one (01) page </w:t>
      </w:r>
    </w:p>
    <w:p w:rsidR="00000000" w:rsidDel="00000000" w:rsidP="00000000" w:rsidRDefault="00000000" w:rsidRPr="00000000" w14:paraId="00000012">
      <w:pPr>
        <w:numPr>
          <w:ilvl w:val="1"/>
          <w:numId w:val="6"/>
        </w:numPr>
        <w:spacing w:after="0" w:lineRule="auto"/>
        <w:ind w:left="1440" w:hanging="360"/>
        <w:rPr>
          <w:sz w:val="24"/>
          <w:szCs w:val="24"/>
          <w:u w:val="none"/>
        </w:rPr>
      </w:pPr>
      <w:r w:rsidDel="00000000" w:rsidR="00000000" w:rsidRPr="00000000">
        <w:rPr>
          <w:sz w:val="24"/>
          <w:szCs w:val="24"/>
          <w:rtl w:val="0"/>
        </w:rPr>
        <w:t xml:space="preserve">Letters of Commitment - not to exceed one (01) page</w:t>
      </w:r>
    </w:p>
    <w:p w:rsidR="00000000" w:rsidDel="00000000" w:rsidP="00000000" w:rsidRDefault="00000000" w:rsidRPr="00000000" w14:paraId="00000013">
      <w:pPr>
        <w:spacing w:after="0" w:lineRule="auto"/>
        <w:rPr>
          <w:b w:val="1"/>
          <w:sz w:val="24"/>
          <w:szCs w:val="24"/>
        </w:rPr>
      </w:pPr>
      <w:r w:rsidDel="00000000" w:rsidR="00000000" w:rsidRPr="00000000">
        <w:rPr>
          <w:rtl w:val="0"/>
        </w:rPr>
      </w:r>
    </w:p>
    <w:p w:rsidR="00000000" w:rsidDel="00000000" w:rsidP="00000000" w:rsidRDefault="00000000" w:rsidRPr="00000000" w14:paraId="00000014">
      <w:pPr>
        <w:spacing w:after="0" w:lineRule="auto"/>
        <w:jc w:val="center"/>
        <w:rPr>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5">
      <w:pPr>
        <w:spacing w:after="0" w:lineRule="auto"/>
        <w:jc w:val="center"/>
        <w:rPr>
          <w:b w:val="1"/>
          <w:sz w:val="24"/>
          <w:szCs w:val="24"/>
        </w:rPr>
      </w:pPr>
      <w:r w:rsidDel="00000000" w:rsidR="00000000" w:rsidRPr="00000000">
        <w:rPr>
          <w:b w:val="1"/>
          <w:sz w:val="24"/>
          <w:szCs w:val="24"/>
          <w:rtl w:val="0"/>
        </w:rPr>
        <w:t xml:space="preserve">SECTION I - COVER PAGE INFORMATION</w:t>
      </w:r>
    </w:p>
    <w:p w:rsidR="00000000" w:rsidDel="00000000" w:rsidP="00000000" w:rsidRDefault="00000000" w:rsidRPr="00000000" w14:paraId="00000016">
      <w:pPr>
        <w:spacing w:after="0" w:lineRule="auto"/>
        <w:jc w:val="center"/>
        <w:rPr>
          <w:b w:val="1"/>
          <w:sz w:val="24"/>
          <w:szCs w:val="24"/>
        </w:rPr>
      </w:pPr>
      <w:r w:rsidDel="00000000" w:rsidR="00000000" w:rsidRPr="00000000">
        <w:rPr>
          <w:rtl w:val="0"/>
        </w:rPr>
      </w:r>
    </w:p>
    <w:p w:rsidR="00000000" w:rsidDel="00000000" w:rsidP="00000000" w:rsidRDefault="00000000" w:rsidRPr="00000000" w14:paraId="00000017">
      <w:pPr>
        <w:numPr>
          <w:ilvl w:val="0"/>
          <w:numId w:val="4"/>
        </w:numPr>
        <w:spacing w:after="0" w:lineRule="auto"/>
        <w:ind w:left="360" w:hanging="360"/>
        <w:rPr>
          <w:b w:val="1"/>
          <w:sz w:val="24"/>
          <w:szCs w:val="24"/>
        </w:rPr>
      </w:pPr>
      <w:r w:rsidDel="00000000" w:rsidR="00000000" w:rsidRPr="00000000">
        <w:rPr>
          <w:b w:val="1"/>
          <w:sz w:val="24"/>
          <w:szCs w:val="24"/>
          <w:rtl w:val="0"/>
        </w:rPr>
        <w:t xml:space="preserve">Title of Concept Note:</w:t>
      </w:r>
    </w:p>
    <w:p w:rsidR="00000000" w:rsidDel="00000000" w:rsidP="00000000" w:rsidRDefault="00000000" w:rsidRPr="00000000" w14:paraId="00000018">
      <w:pPr>
        <w:numPr>
          <w:ilvl w:val="0"/>
          <w:numId w:val="4"/>
        </w:numPr>
        <w:spacing w:after="0" w:lineRule="auto"/>
        <w:ind w:left="360" w:hanging="360"/>
        <w:rPr>
          <w:b w:val="1"/>
          <w:sz w:val="24"/>
          <w:szCs w:val="24"/>
        </w:rPr>
      </w:pPr>
      <w:r w:rsidDel="00000000" w:rsidR="00000000" w:rsidRPr="00000000">
        <w:rPr>
          <w:b w:val="1"/>
          <w:sz w:val="24"/>
          <w:szCs w:val="24"/>
          <w:rtl w:val="0"/>
        </w:rPr>
        <w:t xml:space="preserve">Applicant Contact Name:</w:t>
      </w:r>
    </w:p>
    <w:p w:rsidR="00000000" w:rsidDel="00000000" w:rsidP="00000000" w:rsidRDefault="00000000" w:rsidRPr="00000000" w14:paraId="00000019">
      <w:pPr>
        <w:numPr>
          <w:ilvl w:val="0"/>
          <w:numId w:val="4"/>
        </w:numPr>
        <w:spacing w:after="0" w:lineRule="auto"/>
        <w:ind w:left="360" w:hanging="360"/>
        <w:rPr>
          <w:b w:val="1"/>
          <w:sz w:val="24"/>
          <w:szCs w:val="24"/>
        </w:rPr>
      </w:pPr>
      <w:r w:rsidDel="00000000" w:rsidR="00000000" w:rsidRPr="00000000">
        <w:rPr>
          <w:b w:val="1"/>
          <w:sz w:val="24"/>
          <w:szCs w:val="24"/>
          <w:rtl w:val="0"/>
        </w:rPr>
        <w:t xml:space="preserve">Phone number and email address of contact:</w:t>
      </w:r>
    </w:p>
    <w:p w:rsidR="00000000" w:rsidDel="00000000" w:rsidP="00000000" w:rsidRDefault="00000000" w:rsidRPr="00000000" w14:paraId="0000001A">
      <w:pPr>
        <w:numPr>
          <w:ilvl w:val="0"/>
          <w:numId w:val="4"/>
        </w:numPr>
        <w:spacing w:after="0" w:lineRule="auto"/>
        <w:ind w:left="360" w:hanging="360"/>
        <w:rPr>
          <w:b w:val="1"/>
          <w:sz w:val="24"/>
          <w:szCs w:val="24"/>
        </w:rPr>
      </w:pPr>
      <w:r w:rsidDel="00000000" w:rsidR="00000000" w:rsidRPr="00000000">
        <w:rPr>
          <w:b w:val="1"/>
          <w:sz w:val="24"/>
          <w:szCs w:val="24"/>
          <w:rtl w:val="0"/>
        </w:rPr>
        <w:t xml:space="preserve">Lead Institution:</w:t>
      </w:r>
    </w:p>
    <w:p w:rsidR="00000000" w:rsidDel="00000000" w:rsidP="00000000" w:rsidRDefault="00000000" w:rsidRPr="00000000" w14:paraId="0000001B">
      <w:pPr>
        <w:numPr>
          <w:ilvl w:val="0"/>
          <w:numId w:val="4"/>
        </w:numPr>
        <w:spacing w:after="0" w:lineRule="auto"/>
        <w:ind w:left="360" w:hanging="360"/>
        <w:rPr>
          <w:b w:val="1"/>
          <w:sz w:val="24"/>
          <w:szCs w:val="24"/>
        </w:rPr>
      </w:pPr>
      <w:r w:rsidDel="00000000" w:rsidR="00000000" w:rsidRPr="00000000">
        <w:rPr>
          <w:b w:val="1"/>
          <w:sz w:val="24"/>
          <w:szCs w:val="24"/>
          <w:rtl w:val="0"/>
        </w:rPr>
        <w:t xml:space="preserve">Lead Institution UEI</w:t>
      </w:r>
      <w:r w:rsidDel="00000000" w:rsidR="00000000" w:rsidRPr="00000000">
        <w:rPr>
          <w:b w:val="1"/>
          <w:sz w:val="24"/>
          <w:szCs w:val="24"/>
          <w:vertAlign w:val="superscript"/>
        </w:rPr>
        <w:footnoteReference w:customMarkFollows="0" w:id="0"/>
      </w:r>
      <w:r w:rsidDel="00000000" w:rsidR="00000000" w:rsidRPr="00000000">
        <w:rPr>
          <w:b w:val="1"/>
          <w:sz w:val="24"/>
          <w:szCs w:val="24"/>
          <w:rtl w:val="0"/>
        </w:rPr>
        <w:t xml:space="preserve"> (if known): </w:t>
      </w:r>
    </w:p>
    <w:p w:rsidR="00000000" w:rsidDel="00000000" w:rsidP="00000000" w:rsidRDefault="00000000" w:rsidRPr="00000000" w14:paraId="0000001C">
      <w:pPr>
        <w:numPr>
          <w:ilvl w:val="0"/>
          <w:numId w:val="4"/>
        </w:numPr>
        <w:spacing w:after="0" w:lineRule="auto"/>
        <w:ind w:left="360" w:hanging="360"/>
        <w:rPr>
          <w:b w:val="1"/>
          <w:sz w:val="24"/>
          <w:szCs w:val="24"/>
        </w:rPr>
      </w:pPr>
      <w:r w:rsidDel="00000000" w:rsidR="00000000" w:rsidRPr="00000000">
        <w:rPr>
          <w:b w:val="1"/>
          <w:sz w:val="24"/>
          <w:szCs w:val="24"/>
          <w:rtl w:val="0"/>
        </w:rPr>
        <w:t xml:space="preserve">Other Partner(s): </w:t>
      </w:r>
    </w:p>
    <w:p w:rsidR="00000000" w:rsidDel="00000000" w:rsidP="00000000" w:rsidRDefault="00000000" w:rsidRPr="00000000" w14:paraId="0000001D">
      <w:pPr>
        <w:numPr>
          <w:ilvl w:val="0"/>
          <w:numId w:val="4"/>
        </w:numPr>
        <w:spacing w:after="0" w:lineRule="auto"/>
        <w:ind w:left="360" w:hanging="360"/>
        <w:rPr>
          <w:b w:val="1"/>
          <w:sz w:val="24"/>
          <w:szCs w:val="24"/>
        </w:rPr>
      </w:pPr>
      <w:r w:rsidDel="00000000" w:rsidR="00000000" w:rsidRPr="00000000">
        <w:rPr>
          <w:b w:val="1"/>
          <w:sz w:val="24"/>
          <w:szCs w:val="24"/>
          <w:rtl w:val="0"/>
        </w:rPr>
        <w:t xml:space="preserve">Sub-award Organization Name(s): </w:t>
      </w:r>
    </w:p>
    <w:p w:rsidR="00000000" w:rsidDel="00000000" w:rsidP="00000000" w:rsidRDefault="00000000" w:rsidRPr="00000000" w14:paraId="0000001E">
      <w:pPr>
        <w:numPr>
          <w:ilvl w:val="0"/>
          <w:numId w:val="4"/>
        </w:numPr>
        <w:spacing w:after="0" w:lineRule="auto"/>
        <w:ind w:left="360" w:hanging="360"/>
        <w:rPr>
          <w:b w:val="1"/>
          <w:sz w:val="24"/>
          <w:szCs w:val="24"/>
        </w:rPr>
      </w:pPr>
      <w:r w:rsidDel="00000000" w:rsidR="00000000" w:rsidRPr="00000000">
        <w:rPr>
          <w:b w:val="1"/>
          <w:sz w:val="24"/>
          <w:szCs w:val="24"/>
          <w:rtl w:val="0"/>
        </w:rPr>
        <w:t xml:space="preserve">Sub-award Organization UEI Number(s):</w:t>
      </w:r>
    </w:p>
    <w:p w:rsidR="00000000" w:rsidDel="00000000" w:rsidP="00000000" w:rsidRDefault="00000000" w:rsidRPr="00000000" w14:paraId="0000001F">
      <w:pPr>
        <w:numPr>
          <w:ilvl w:val="0"/>
          <w:numId w:val="4"/>
        </w:numPr>
        <w:spacing w:after="0" w:lineRule="auto"/>
        <w:ind w:left="360" w:hanging="360"/>
        <w:rPr>
          <w:b w:val="1"/>
          <w:sz w:val="24"/>
          <w:szCs w:val="24"/>
        </w:rPr>
      </w:pPr>
      <w:r w:rsidDel="00000000" w:rsidR="00000000" w:rsidRPr="00000000">
        <w:rPr>
          <w:b w:val="1"/>
          <w:sz w:val="24"/>
          <w:szCs w:val="24"/>
          <w:rtl w:val="0"/>
        </w:rPr>
        <w:t xml:space="preserve">Proposed Period of Performance (Estimated Start Month/Year and Estimated End Month/Year):</w:t>
      </w:r>
    </w:p>
    <w:p w:rsidR="00000000" w:rsidDel="00000000" w:rsidP="00000000" w:rsidRDefault="00000000" w:rsidRPr="00000000" w14:paraId="00000020">
      <w:pPr>
        <w:numPr>
          <w:ilvl w:val="0"/>
          <w:numId w:val="4"/>
        </w:numPr>
        <w:spacing w:after="0" w:lineRule="auto"/>
        <w:ind w:left="360" w:hanging="360"/>
        <w:rPr>
          <w:b w:val="1"/>
          <w:sz w:val="24"/>
          <w:szCs w:val="24"/>
        </w:rPr>
      </w:pPr>
      <w:r w:rsidDel="00000000" w:rsidR="00000000" w:rsidRPr="00000000">
        <w:rPr>
          <w:b w:val="1"/>
          <w:sz w:val="24"/>
          <w:szCs w:val="24"/>
          <w:rtl w:val="0"/>
        </w:rPr>
        <w:t xml:space="preserve">Proposed Project Budget:</w:t>
      </w:r>
    </w:p>
    <w:p w:rsidR="00000000" w:rsidDel="00000000" w:rsidP="00000000" w:rsidRDefault="00000000" w:rsidRPr="00000000" w14:paraId="00000021">
      <w:pPr>
        <w:numPr>
          <w:ilvl w:val="0"/>
          <w:numId w:val="4"/>
        </w:numPr>
        <w:spacing w:after="0" w:lineRule="auto"/>
        <w:ind w:left="360" w:hanging="360"/>
        <w:rPr>
          <w:b w:val="1"/>
          <w:sz w:val="24"/>
          <w:szCs w:val="24"/>
        </w:rPr>
      </w:pPr>
      <w:r w:rsidDel="00000000" w:rsidR="00000000" w:rsidRPr="00000000">
        <w:rPr>
          <w:b w:val="1"/>
          <w:sz w:val="24"/>
          <w:szCs w:val="24"/>
          <w:rtl w:val="0"/>
        </w:rPr>
        <w:t xml:space="preserve">Overall Concept Objective (1-2 sentences):</w:t>
      </w:r>
    </w:p>
    <w:p w:rsidR="00000000" w:rsidDel="00000000" w:rsidP="00000000" w:rsidRDefault="00000000" w:rsidRPr="00000000" w14:paraId="00000022">
      <w:pPr>
        <w:spacing w:after="0" w:lineRule="auto"/>
        <w:ind w:left="0" w:firstLine="0"/>
        <w:rPr>
          <w:b w:val="1"/>
          <w:sz w:val="24"/>
          <w:szCs w:val="24"/>
        </w:rPr>
      </w:pPr>
      <w:r w:rsidDel="00000000" w:rsidR="00000000" w:rsidRPr="00000000">
        <w:rPr>
          <w:rtl w:val="0"/>
        </w:rPr>
      </w:r>
    </w:p>
    <w:p w:rsidR="00000000" w:rsidDel="00000000" w:rsidP="00000000" w:rsidRDefault="00000000" w:rsidRPr="00000000" w14:paraId="00000023">
      <w:pPr>
        <w:spacing w:after="0" w:lineRule="auto"/>
        <w:rPr>
          <w:b w:val="1"/>
          <w:sz w:val="24"/>
          <w:szCs w:val="24"/>
        </w:rPr>
      </w:pPr>
      <w:r w:rsidDel="00000000" w:rsidR="00000000" w:rsidRPr="00000000">
        <w:rPr>
          <w:rtl w:val="0"/>
        </w:rPr>
      </w:r>
    </w:p>
    <w:p w:rsidR="00000000" w:rsidDel="00000000" w:rsidP="00000000" w:rsidRDefault="00000000" w:rsidRPr="00000000" w14:paraId="00000024">
      <w:pPr>
        <w:spacing w:after="0" w:lineRule="auto"/>
        <w:rPr>
          <w:b w:val="1"/>
          <w:sz w:val="24"/>
          <w:szCs w:val="24"/>
        </w:rPr>
      </w:pPr>
      <w:r w:rsidDel="00000000" w:rsidR="00000000" w:rsidRPr="00000000">
        <w:rPr>
          <w:b w:val="1"/>
          <w:sz w:val="24"/>
          <w:szCs w:val="24"/>
          <w:rtl w:val="0"/>
        </w:rPr>
        <w:t xml:space="preserve">New Partnerships Initiative (NPI) Modality Eligibility: Please see Section C of the APS for more information on eligibility criteria: </w:t>
      </w:r>
    </w:p>
    <w:p w:rsidR="00000000" w:rsidDel="00000000" w:rsidP="00000000" w:rsidRDefault="00000000" w:rsidRPr="00000000" w14:paraId="00000025">
      <w:pPr>
        <w:numPr>
          <w:ilvl w:val="0"/>
          <w:numId w:val="7"/>
        </w:numPr>
        <w:spacing w:after="0" w:lineRule="auto"/>
        <w:ind w:left="720" w:hanging="360"/>
        <w:rPr>
          <w:sz w:val="24"/>
          <w:szCs w:val="24"/>
        </w:rPr>
      </w:pPr>
      <w:r w:rsidDel="00000000" w:rsidR="00000000" w:rsidRPr="00000000">
        <w:rPr>
          <w:sz w:val="24"/>
          <w:szCs w:val="24"/>
          <w:rtl w:val="0"/>
        </w:rPr>
        <w:t xml:space="preserve">In accordance with ADS 303.3.6.5, the eligibility for the IPRC addendum is restricted to U.S. higher education institutions as the prime partner to harness their unique expertise and strengthen linkages between American and Pakistani universities. Through this Activity, USAID aims to leverage the unique expertise of U.S. Higher Education Institutions in partnership with Pakistani universities to lead gender-inclusive and climate-resilient water research to action initiatives and to strengthen networks and communities, especially for underserved groups. </w:t>
      </w:r>
      <w:r w:rsidDel="00000000" w:rsidR="00000000" w:rsidRPr="00000000">
        <w:rPr>
          <w:sz w:val="24"/>
          <w:szCs w:val="24"/>
          <w:rtl w:val="0"/>
        </w:rPr>
        <w:t xml:space="preserve">(For Partners That Are Applying as “New” or “Underutilized” “US” ) We certify that, in line with the criteria enumerated in Section C, Sub-Section A of the HELIX APS, our institution has not received more than $25 million cumulatively in direct or indirect funding from USAID over the last five (5) years.</w:t>
      </w:r>
    </w:p>
    <w:p w:rsidR="00000000" w:rsidDel="00000000" w:rsidP="00000000" w:rsidRDefault="00000000" w:rsidRPr="00000000" w14:paraId="00000026">
      <w:pPr>
        <w:spacing w:after="0" w:lineRule="auto"/>
        <w:rPr>
          <w:b w:val="1"/>
          <w:sz w:val="24"/>
          <w:szCs w:val="24"/>
        </w:rPr>
      </w:pPr>
      <w:r w:rsidDel="00000000" w:rsidR="00000000" w:rsidRPr="00000000">
        <w:rPr>
          <w:rtl w:val="0"/>
        </w:rPr>
      </w:r>
    </w:p>
    <w:p w:rsidR="00000000" w:rsidDel="00000000" w:rsidP="00000000" w:rsidRDefault="00000000" w:rsidRPr="00000000" w14:paraId="00000027">
      <w:pPr>
        <w:spacing w:after="0" w:lineRule="auto"/>
        <w:jc w:val="center"/>
        <w:rPr>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8">
      <w:pPr>
        <w:spacing w:after="0" w:lineRule="auto"/>
        <w:jc w:val="center"/>
        <w:rPr>
          <w:b w:val="1"/>
          <w:sz w:val="24"/>
          <w:szCs w:val="24"/>
        </w:rPr>
      </w:pPr>
      <w:r w:rsidDel="00000000" w:rsidR="00000000" w:rsidRPr="00000000">
        <w:rPr>
          <w:b w:val="1"/>
          <w:sz w:val="24"/>
          <w:szCs w:val="24"/>
          <w:rtl w:val="0"/>
        </w:rPr>
        <w:t xml:space="preserve">SECTION II – DESCRIPTION OF PROPOSED ACTIVITY </w:t>
      </w:r>
    </w:p>
    <w:p w:rsidR="00000000" w:rsidDel="00000000" w:rsidP="00000000" w:rsidRDefault="00000000" w:rsidRPr="00000000" w14:paraId="00000029">
      <w:pPr>
        <w:spacing w:after="0" w:lineRule="auto"/>
        <w:jc w:val="left"/>
        <w:rPr>
          <w:b w:val="1"/>
          <w:sz w:val="24"/>
          <w:szCs w:val="24"/>
        </w:rPr>
      </w:pPr>
      <w:r w:rsidDel="00000000" w:rsidR="00000000" w:rsidRPr="00000000">
        <w:rPr>
          <w:rtl w:val="0"/>
        </w:rPr>
      </w:r>
    </w:p>
    <w:p w:rsidR="00000000" w:rsidDel="00000000" w:rsidP="00000000" w:rsidRDefault="00000000" w:rsidRPr="00000000" w14:paraId="0000002A">
      <w:pPr>
        <w:spacing w:after="0" w:lineRule="auto"/>
        <w:ind w:left="360" w:firstLine="0"/>
        <w:jc w:val="left"/>
        <w:rPr>
          <w:b w:val="1"/>
          <w:sz w:val="24"/>
          <w:szCs w:val="24"/>
        </w:rPr>
      </w:pPr>
      <w:r w:rsidDel="00000000" w:rsidR="00000000" w:rsidRPr="00000000">
        <w:rPr>
          <w:b w:val="1"/>
          <w:sz w:val="24"/>
          <w:szCs w:val="24"/>
          <w:rtl w:val="0"/>
        </w:rPr>
        <w:t xml:space="preserve">In addition to the application and submission information provided in Section D of the addendum, the Concept Note should address the following:</w:t>
      </w:r>
    </w:p>
    <w:p w:rsidR="00000000" w:rsidDel="00000000" w:rsidP="00000000" w:rsidRDefault="00000000" w:rsidRPr="00000000" w14:paraId="0000002B">
      <w:pPr>
        <w:spacing w:after="0" w:lineRule="auto"/>
        <w:jc w:val="center"/>
        <w:rPr>
          <w:b w:val="1"/>
          <w:sz w:val="24"/>
          <w:szCs w:val="24"/>
        </w:rPr>
      </w:pPr>
      <w:r w:rsidDel="00000000" w:rsidR="00000000" w:rsidRPr="00000000">
        <w:rPr>
          <w:rtl w:val="0"/>
        </w:rPr>
      </w:r>
    </w:p>
    <w:p w:rsidR="00000000" w:rsidDel="00000000" w:rsidP="00000000" w:rsidRDefault="00000000" w:rsidRPr="00000000" w14:paraId="0000002C">
      <w:pPr>
        <w:numPr>
          <w:ilvl w:val="0"/>
          <w:numId w:val="2"/>
        </w:numPr>
        <w:spacing w:after="0" w:lineRule="auto"/>
        <w:ind w:left="720" w:hanging="360"/>
        <w:rPr>
          <w:rFonts w:ascii="Calibri" w:cs="Calibri" w:eastAsia="Calibri" w:hAnsi="Calibri"/>
          <w:sz w:val="24"/>
          <w:szCs w:val="24"/>
        </w:rPr>
      </w:pPr>
      <w:r w:rsidDel="00000000" w:rsidR="00000000" w:rsidRPr="00000000">
        <w:rPr>
          <w:b w:val="1"/>
          <w:sz w:val="24"/>
          <w:szCs w:val="24"/>
          <w:rtl w:val="0"/>
        </w:rPr>
        <w:t xml:space="preserve">Alignment with Strategic Objectives and Programming Priorities (Criterion 1, IPCR Addendum Section E.3)</w:t>
      </w:r>
      <w:r w:rsidDel="00000000" w:rsidR="00000000" w:rsidRPr="00000000">
        <w:rPr>
          <w:rtl w:val="0"/>
        </w:rPr>
      </w:r>
    </w:p>
    <w:p w:rsidR="00000000" w:rsidDel="00000000" w:rsidP="00000000" w:rsidRDefault="00000000" w:rsidRPr="00000000" w14:paraId="0000002D">
      <w:pPr>
        <w:spacing w:after="0" w:lineRule="auto"/>
        <w:ind w:left="720" w:firstLine="720"/>
        <w:rPr>
          <w:sz w:val="24"/>
          <w:szCs w:val="24"/>
        </w:rPr>
      </w:pPr>
      <w:r w:rsidDel="00000000" w:rsidR="00000000" w:rsidRPr="00000000">
        <w:rPr>
          <w:sz w:val="24"/>
          <w:szCs w:val="24"/>
          <w:rtl w:val="0"/>
        </w:rPr>
        <w:br w:type="textWrapping"/>
        <w:t xml:space="preserve">Describe how the </w:t>
      </w:r>
      <w:r w:rsidDel="00000000" w:rsidR="00000000" w:rsidRPr="00000000">
        <w:rPr>
          <w:sz w:val="24"/>
          <w:szCs w:val="24"/>
          <w:rtl w:val="0"/>
        </w:rPr>
        <w:t xml:space="preserve">proposed approach and interventions</w:t>
      </w:r>
      <w:r w:rsidDel="00000000" w:rsidR="00000000" w:rsidRPr="00000000">
        <w:rPr>
          <w:sz w:val="24"/>
          <w:szCs w:val="24"/>
          <w:rtl w:val="0"/>
        </w:rPr>
        <w:t xml:space="preserve"> are aligned with USAID and USAID/Pakistan’s strategic objectives and programmatic priorities as identified in the APS and IPCR Addendum.</w:t>
        <w:br w:type="textWrapping"/>
      </w:r>
    </w:p>
    <w:p w:rsidR="00000000" w:rsidDel="00000000" w:rsidP="00000000" w:rsidRDefault="00000000" w:rsidRPr="00000000" w14:paraId="0000002E">
      <w:pPr>
        <w:numPr>
          <w:ilvl w:val="0"/>
          <w:numId w:val="2"/>
        </w:numPr>
        <w:spacing w:after="0" w:lineRule="auto"/>
        <w:ind w:left="720" w:hanging="360"/>
        <w:rPr>
          <w:rFonts w:ascii="Calibri" w:cs="Calibri" w:eastAsia="Calibri" w:hAnsi="Calibri"/>
          <w:sz w:val="24"/>
          <w:szCs w:val="24"/>
        </w:rPr>
      </w:pPr>
      <w:r w:rsidDel="00000000" w:rsidR="00000000" w:rsidRPr="00000000">
        <w:rPr>
          <w:b w:val="1"/>
          <w:sz w:val="24"/>
          <w:szCs w:val="24"/>
          <w:rtl w:val="0"/>
        </w:rPr>
        <w:t xml:space="preserve">Description of Partnership and Partners (Criterion 2, IPCR Addendum Section E.3)</w:t>
        <w:br w:type="textWrapping"/>
      </w:r>
    </w:p>
    <w:p w:rsidR="00000000" w:rsidDel="00000000" w:rsidP="00000000" w:rsidRDefault="00000000" w:rsidRPr="00000000" w14:paraId="0000002F">
      <w:pPr>
        <w:spacing w:after="0" w:lineRule="auto"/>
        <w:ind w:left="720" w:firstLine="0"/>
        <w:rPr>
          <w:sz w:val="24"/>
          <w:szCs w:val="24"/>
        </w:rPr>
      </w:pPr>
      <w:r w:rsidDel="00000000" w:rsidR="00000000" w:rsidRPr="00000000">
        <w:rPr>
          <w:sz w:val="24"/>
          <w:szCs w:val="24"/>
          <w:rtl w:val="0"/>
        </w:rPr>
        <w:t xml:space="preserve">Describe the proposed partnership and how the core partner(s) have and will  collaborate with at least one specific higher education institution in Pakistan with whom the applicant proposes to work in areas including institutional strengths, capabilities, resources leveraged, alignment with individual or institutional priorities and mandates, and other appropriate context. Indicate institutional commitment and roles to the proposed activities and their intended outcomes. Describe how the proposed approach to partnership specifically fits the development problem(s) or challenge(s) to be addressed.</w:t>
      </w:r>
    </w:p>
    <w:p w:rsidR="00000000" w:rsidDel="00000000" w:rsidP="00000000" w:rsidRDefault="00000000" w:rsidRPr="00000000" w14:paraId="00000030">
      <w:pPr>
        <w:spacing w:after="0" w:lineRule="auto"/>
        <w:ind w:left="720" w:firstLine="0"/>
        <w:rPr>
          <w:sz w:val="24"/>
          <w:szCs w:val="24"/>
        </w:rPr>
      </w:pPr>
      <w:r w:rsidDel="00000000" w:rsidR="00000000" w:rsidRPr="00000000">
        <w:rPr>
          <w:rtl w:val="0"/>
        </w:rPr>
      </w:r>
    </w:p>
    <w:p w:rsidR="00000000" w:rsidDel="00000000" w:rsidP="00000000" w:rsidRDefault="00000000" w:rsidRPr="00000000" w14:paraId="00000031">
      <w:pPr>
        <w:spacing w:after="0" w:lineRule="auto"/>
        <w:ind w:left="720" w:firstLine="0"/>
        <w:rPr>
          <w:sz w:val="24"/>
          <w:szCs w:val="24"/>
        </w:rPr>
      </w:pPr>
      <w:r w:rsidDel="00000000" w:rsidR="00000000" w:rsidRPr="00000000">
        <w:rPr>
          <w:sz w:val="24"/>
          <w:szCs w:val="24"/>
          <w:rtl w:val="0"/>
        </w:rPr>
        <w:t xml:space="preserve">Describe the role of each partner in </w:t>
      </w:r>
      <w:r w:rsidDel="00000000" w:rsidR="00000000" w:rsidRPr="00000000">
        <w:rPr>
          <w:sz w:val="24"/>
          <w:szCs w:val="24"/>
          <w:u w:val="single"/>
          <w:rtl w:val="0"/>
        </w:rPr>
        <w:t xml:space="preserve">developing the Concept Note</w:t>
      </w:r>
      <w:r w:rsidDel="00000000" w:rsidR="00000000" w:rsidRPr="00000000">
        <w:rPr>
          <w:sz w:val="24"/>
          <w:szCs w:val="24"/>
          <w:rtl w:val="0"/>
        </w:rPr>
        <w:t xml:space="preserve">, including contribution to the following:</w:t>
      </w:r>
    </w:p>
    <w:p w:rsidR="00000000" w:rsidDel="00000000" w:rsidP="00000000" w:rsidRDefault="00000000" w:rsidRPr="00000000" w14:paraId="00000032">
      <w:pPr>
        <w:numPr>
          <w:ilvl w:val="0"/>
          <w:numId w:val="9"/>
        </w:numPr>
        <w:spacing w:after="0" w:lineRule="auto"/>
        <w:ind w:left="1440" w:hanging="360"/>
        <w:rPr>
          <w:sz w:val="24"/>
          <w:szCs w:val="24"/>
        </w:rPr>
      </w:pPr>
      <w:r w:rsidDel="00000000" w:rsidR="00000000" w:rsidRPr="00000000">
        <w:rPr>
          <w:sz w:val="24"/>
          <w:szCs w:val="24"/>
          <w:rtl w:val="0"/>
        </w:rPr>
        <w:t xml:space="preserve">Identification and development of proposed solutions to the problem(s);</w:t>
      </w:r>
    </w:p>
    <w:p w:rsidR="00000000" w:rsidDel="00000000" w:rsidP="00000000" w:rsidRDefault="00000000" w:rsidRPr="00000000" w14:paraId="00000033">
      <w:pPr>
        <w:numPr>
          <w:ilvl w:val="0"/>
          <w:numId w:val="9"/>
        </w:numPr>
        <w:spacing w:after="0" w:lineRule="auto"/>
        <w:ind w:left="1440" w:hanging="360"/>
        <w:rPr>
          <w:sz w:val="24"/>
          <w:szCs w:val="24"/>
        </w:rPr>
      </w:pPr>
      <w:r w:rsidDel="00000000" w:rsidR="00000000" w:rsidRPr="00000000">
        <w:rPr>
          <w:sz w:val="24"/>
          <w:szCs w:val="24"/>
          <w:rtl w:val="0"/>
        </w:rPr>
        <w:t xml:space="preserve">Identification of needs/priorities in improving local capacity of individuals, institutions and/or systems for the opportunity identified</w:t>
      </w:r>
    </w:p>
    <w:p w:rsidR="00000000" w:rsidDel="00000000" w:rsidP="00000000" w:rsidRDefault="00000000" w:rsidRPr="00000000" w14:paraId="00000034">
      <w:pPr>
        <w:numPr>
          <w:ilvl w:val="0"/>
          <w:numId w:val="9"/>
        </w:numPr>
        <w:spacing w:after="0" w:lineRule="auto"/>
        <w:ind w:left="1440" w:hanging="360"/>
        <w:rPr>
          <w:sz w:val="24"/>
          <w:szCs w:val="24"/>
        </w:rPr>
      </w:pPr>
      <w:r w:rsidDel="00000000" w:rsidR="00000000" w:rsidRPr="00000000">
        <w:rPr>
          <w:sz w:val="24"/>
          <w:szCs w:val="24"/>
          <w:rtl w:val="0"/>
        </w:rPr>
        <w:t xml:space="preserve">Identification and development of proposed implementation of the activities;</w:t>
      </w:r>
    </w:p>
    <w:p w:rsidR="00000000" w:rsidDel="00000000" w:rsidP="00000000" w:rsidRDefault="00000000" w:rsidRPr="00000000" w14:paraId="00000035">
      <w:pPr>
        <w:numPr>
          <w:ilvl w:val="0"/>
          <w:numId w:val="9"/>
        </w:numPr>
        <w:spacing w:after="0" w:lineRule="auto"/>
        <w:ind w:left="1440" w:hanging="360"/>
        <w:rPr>
          <w:sz w:val="24"/>
          <w:szCs w:val="24"/>
        </w:rPr>
      </w:pPr>
      <w:r w:rsidDel="00000000" w:rsidR="00000000" w:rsidRPr="00000000">
        <w:rPr>
          <w:sz w:val="24"/>
          <w:szCs w:val="24"/>
          <w:rtl w:val="0"/>
        </w:rPr>
        <w:t xml:space="preserve">Role in decision making regarding the proposed partnership. </w:t>
      </w:r>
    </w:p>
    <w:p w:rsidR="00000000" w:rsidDel="00000000" w:rsidP="00000000" w:rsidRDefault="00000000" w:rsidRPr="00000000" w14:paraId="00000036">
      <w:pPr>
        <w:spacing w:after="0" w:lineRule="auto"/>
        <w:rPr>
          <w:sz w:val="24"/>
          <w:szCs w:val="24"/>
        </w:rPr>
      </w:pPr>
      <w:r w:rsidDel="00000000" w:rsidR="00000000" w:rsidRPr="00000000">
        <w:rPr>
          <w:rtl w:val="0"/>
        </w:rPr>
      </w:r>
    </w:p>
    <w:p w:rsidR="00000000" w:rsidDel="00000000" w:rsidP="00000000" w:rsidRDefault="00000000" w:rsidRPr="00000000" w14:paraId="00000037">
      <w:pPr>
        <w:spacing w:after="0" w:lineRule="auto"/>
        <w:ind w:left="720" w:firstLine="0"/>
        <w:rPr>
          <w:sz w:val="24"/>
          <w:szCs w:val="24"/>
        </w:rPr>
      </w:pPr>
      <w:r w:rsidDel="00000000" w:rsidR="00000000" w:rsidRPr="00000000">
        <w:rPr>
          <w:sz w:val="24"/>
          <w:szCs w:val="24"/>
          <w:rtl w:val="0"/>
        </w:rPr>
        <w:t xml:space="preserve">Given that substantial collaboration is anticipated between partners at every stage of the proposed activity (including concept development, activity design, and implementation), briefly outline a plan for ensuring effective collaboration and communication between any proposed partners. </w:t>
      </w:r>
    </w:p>
    <w:p w:rsidR="00000000" w:rsidDel="00000000" w:rsidP="00000000" w:rsidRDefault="00000000" w:rsidRPr="00000000" w14:paraId="00000038">
      <w:pPr>
        <w:spacing w:after="0" w:lineRule="auto"/>
        <w:rPr>
          <w:sz w:val="24"/>
          <w:szCs w:val="24"/>
        </w:rPr>
      </w:pPr>
      <w:r w:rsidDel="00000000" w:rsidR="00000000" w:rsidRPr="00000000">
        <w:rPr>
          <w:rtl w:val="0"/>
        </w:rPr>
      </w:r>
    </w:p>
    <w:p w:rsidR="00000000" w:rsidDel="00000000" w:rsidP="00000000" w:rsidRDefault="00000000" w:rsidRPr="00000000" w14:paraId="00000039">
      <w:pPr>
        <w:numPr>
          <w:ilvl w:val="0"/>
          <w:numId w:val="2"/>
        </w:numPr>
        <w:spacing w:after="0" w:lineRule="auto"/>
        <w:ind w:left="720" w:hanging="360"/>
        <w:rPr>
          <w:rFonts w:ascii="Calibri" w:cs="Calibri" w:eastAsia="Calibri" w:hAnsi="Calibri"/>
          <w:sz w:val="24"/>
          <w:szCs w:val="24"/>
        </w:rPr>
      </w:pPr>
      <w:r w:rsidDel="00000000" w:rsidR="00000000" w:rsidRPr="00000000">
        <w:rPr>
          <w:b w:val="1"/>
          <w:sz w:val="24"/>
          <w:szCs w:val="24"/>
          <w:rtl w:val="0"/>
        </w:rPr>
        <w:t xml:space="preserve">Description of the Development Problem or Challenge and Proposed Solution(s) (Criterion 3, IPCR Addendum Section E.3)</w:t>
      </w:r>
    </w:p>
    <w:p w:rsidR="00000000" w:rsidDel="00000000" w:rsidP="00000000" w:rsidRDefault="00000000" w:rsidRPr="00000000" w14:paraId="0000003A">
      <w:pPr>
        <w:spacing w:after="0" w:line="240" w:lineRule="auto"/>
        <w:rPr>
          <w:b w:val="1"/>
          <w:sz w:val="24"/>
          <w:szCs w:val="24"/>
        </w:rPr>
      </w:pPr>
      <w:r w:rsidDel="00000000" w:rsidR="00000000" w:rsidRPr="00000000">
        <w:rPr>
          <w:rtl w:val="0"/>
        </w:rPr>
      </w:r>
    </w:p>
    <w:p w:rsidR="00000000" w:rsidDel="00000000" w:rsidP="00000000" w:rsidRDefault="00000000" w:rsidRPr="00000000" w14:paraId="0000003B">
      <w:pPr>
        <w:ind w:left="720" w:firstLine="0"/>
        <w:rPr>
          <w:sz w:val="24"/>
          <w:szCs w:val="24"/>
        </w:rPr>
      </w:pPr>
      <w:r w:rsidDel="00000000" w:rsidR="00000000" w:rsidRPr="00000000">
        <w:rPr>
          <w:sz w:val="24"/>
          <w:szCs w:val="24"/>
          <w:rtl w:val="0"/>
        </w:rPr>
        <w:t xml:space="preserve">Clearly identify and describe the development problem or challenge to be addressed and provide a thorough description of:</w:t>
      </w:r>
    </w:p>
    <w:p w:rsidR="00000000" w:rsidDel="00000000" w:rsidP="00000000" w:rsidRDefault="00000000" w:rsidRPr="00000000" w14:paraId="0000003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4"/>
          <w:szCs w:val="24"/>
        </w:rPr>
      </w:pPr>
      <w:r w:rsidDel="00000000" w:rsidR="00000000" w:rsidRPr="00000000">
        <w:rPr>
          <w:sz w:val="24"/>
          <w:szCs w:val="24"/>
          <w:rtl w:val="0"/>
        </w:rPr>
        <w:t xml:space="preserve">How the proposed approach and activities advances the evidence base for learning;</w:t>
      </w:r>
    </w:p>
    <w:p w:rsidR="00000000" w:rsidDel="00000000" w:rsidP="00000000" w:rsidRDefault="00000000" w:rsidRPr="00000000" w14:paraId="0000003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4"/>
          <w:szCs w:val="24"/>
        </w:rPr>
      </w:pPr>
      <w:r w:rsidDel="00000000" w:rsidR="00000000" w:rsidRPr="00000000">
        <w:rPr>
          <w:sz w:val="24"/>
          <w:szCs w:val="24"/>
          <w:rtl w:val="0"/>
        </w:rPr>
        <w:t xml:space="preserve">A description of how the context will influence and shape the approach to an equitable partnership as well as the outputs, outcomes, results, and impact over the life of the proposal, an identification of the most salient risks to success, and proposed actions to mitigate risk;</w:t>
      </w:r>
    </w:p>
    <w:p w:rsidR="00000000" w:rsidDel="00000000" w:rsidP="00000000" w:rsidRDefault="00000000" w:rsidRPr="00000000" w14:paraId="0000003E">
      <w:pPr>
        <w:numPr>
          <w:ilvl w:val="1"/>
          <w:numId w:val="3"/>
        </w:numPr>
        <w:spacing w:after="0" w:line="240" w:lineRule="auto"/>
        <w:ind w:left="1440" w:hanging="360"/>
        <w:rPr>
          <w:sz w:val="24"/>
          <w:szCs w:val="24"/>
        </w:rPr>
      </w:pPr>
      <w:r w:rsidDel="00000000" w:rsidR="00000000" w:rsidRPr="00000000">
        <w:rPr>
          <w:sz w:val="24"/>
          <w:szCs w:val="24"/>
          <w:rtl w:val="0"/>
        </w:rPr>
        <w:t xml:space="preserve">The anticipated outputs, outcomes, results, and impact, noting whether these anticipated changes happen at the individual, institutional, and/or systemic level, and how they will be sustained beyond USAID funding; and</w:t>
      </w:r>
    </w:p>
    <w:p w:rsidR="00000000" w:rsidDel="00000000" w:rsidP="00000000" w:rsidRDefault="00000000" w:rsidRPr="00000000" w14:paraId="0000003F">
      <w:pPr>
        <w:numPr>
          <w:ilvl w:val="1"/>
          <w:numId w:val="3"/>
        </w:numPr>
        <w:spacing w:after="0" w:line="240" w:lineRule="auto"/>
        <w:ind w:left="1440" w:hanging="360"/>
        <w:rPr>
          <w:sz w:val="24"/>
          <w:szCs w:val="24"/>
        </w:rPr>
      </w:pPr>
      <w:r w:rsidDel="00000000" w:rsidR="00000000" w:rsidRPr="00000000">
        <w:rPr>
          <w:sz w:val="24"/>
          <w:szCs w:val="24"/>
          <w:rtl w:val="0"/>
        </w:rPr>
        <w:t xml:space="preserve">How the proposed partnerships, projects, and activities will substantially improve individual, institutional, and/or systemic performance for the opportunity identified within three to five years.</w:t>
        <w:br w:type="textWrapping"/>
      </w:r>
    </w:p>
    <w:p w:rsidR="00000000" w:rsidDel="00000000" w:rsidP="00000000" w:rsidRDefault="00000000" w:rsidRPr="00000000" w14:paraId="00000040">
      <w:pPr>
        <w:numPr>
          <w:ilvl w:val="0"/>
          <w:numId w:val="2"/>
        </w:numPr>
        <w:spacing w:after="0" w:lineRule="auto"/>
        <w:ind w:left="720" w:hanging="360"/>
        <w:rPr>
          <w:rFonts w:ascii="Calibri" w:cs="Calibri" w:eastAsia="Calibri" w:hAnsi="Calibri"/>
          <w:sz w:val="24"/>
          <w:szCs w:val="24"/>
        </w:rPr>
      </w:pPr>
      <w:r w:rsidDel="00000000" w:rsidR="00000000" w:rsidRPr="00000000">
        <w:rPr>
          <w:b w:val="1"/>
          <w:sz w:val="24"/>
          <w:szCs w:val="24"/>
          <w:rtl w:val="0"/>
        </w:rPr>
        <w:t xml:space="preserve">Equity and Inclusion (Criterion 4, IPCR Addendum Section E.3)</w:t>
      </w:r>
    </w:p>
    <w:p w:rsidR="00000000" w:rsidDel="00000000" w:rsidP="00000000" w:rsidRDefault="00000000" w:rsidRPr="00000000" w14:paraId="00000041">
      <w:pPr>
        <w:spacing w:after="0" w:lineRule="auto"/>
        <w:ind w:left="720" w:firstLine="720"/>
        <w:rPr>
          <w:sz w:val="24"/>
          <w:szCs w:val="24"/>
        </w:rPr>
      </w:pPr>
      <w:r w:rsidDel="00000000" w:rsidR="00000000" w:rsidRPr="00000000">
        <w:rPr>
          <w:sz w:val="24"/>
          <w:szCs w:val="24"/>
          <w:rtl w:val="0"/>
        </w:rPr>
        <w:br w:type="textWrapping"/>
        <w:t xml:space="preserve">How the proposed approach and activities will ensure equity and inclusion along the dimensions most relevant to the context and at the appropriate levels. </w:t>
      </w:r>
    </w:p>
    <w:p w:rsidR="00000000" w:rsidDel="00000000" w:rsidP="00000000" w:rsidRDefault="00000000" w:rsidRPr="00000000" w14:paraId="00000042">
      <w:pPr>
        <w:spacing w:after="0" w:lineRule="auto"/>
        <w:ind w:left="720" w:firstLine="0"/>
        <w:rPr>
          <w:sz w:val="24"/>
          <w:szCs w:val="24"/>
        </w:rPr>
      </w:pPr>
      <w:r w:rsidDel="00000000" w:rsidR="00000000" w:rsidRPr="00000000">
        <w:rPr>
          <w:rtl w:val="0"/>
        </w:rPr>
      </w:r>
    </w:p>
    <w:p w:rsidR="00000000" w:rsidDel="00000000" w:rsidP="00000000" w:rsidRDefault="00000000" w:rsidRPr="00000000" w14:paraId="00000043">
      <w:pPr>
        <w:numPr>
          <w:ilvl w:val="0"/>
          <w:numId w:val="2"/>
        </w:numPr>
        <w:ind w:left="720" w:hanging="360"/>
        <w:rPr>
          <w:rFonts w:ascii="Calibri" w:cs="Calibri" w:eastAsia="Calibri" w:hAnsi="Calibri"/>
          <w:sz w:val="24"/>
          <w:szCs w:val="24"/>
        </w:rPr>
      </w:pPr>
      <w:r w:rsidDel="00000000" w:rsidR="00000000" w:rsidRPr="00000000">
        <w:rPr>
          <w:b w:val="1"/>
          <w:sz w:val="24"/>
          <w:szCs w:val="24"/>
          <w:rtl w:val="0"/>
        </w:rPr>
        <w:t xml:space="preserve">Capability to Engage with Underserved Communities (Criterion 5, IPCR Addendum Section E.3)</w:t>
      </w:r>
    </w:p>
    <w:p w:rsidR="00000000" w:rsidDel="00000000" w:rsidP="00000000" w:rsidRDefault="00000000" w:rsidRPr="00000000" w14:paraId="00000044">
      <w:pPr>
        <w:ind w:left="720" w:firstLine="0"/>
        <w:rPr>
          <w:sz w:val="24"/>
          <w:szCs w:val="24"/>
        </w:rPr>
      </w:pPr>
      <w:r w:rsidDel="00000000" w:rsidR="00000000" w:rsidRPr="00000000">
        <w:rPr>
          <w:sz w:val="24"/>
          <w:szCs w:val="24"/>
          <w:rtl w:val="0"/>
        </w:rPr>
        <w:t xml:space="preserve">Describe the institutional capability, historical engagement and prior experience of working with underserved and socially disadvantaged communities and populations with relation to the proposed concept. </w:t>
      </w:r>
    </w:p>
    <w:p w:rsidR="00000000" w:rsidDel="00000000" w:rsidP="00000000" w:rsidRDefault="00000000" w:rsidRPr="00000000" w14:paraId="00000045">
      <w:pPr>
        <w:numPr>
          <w:ilvl w:val="0"/>
          <w:numId w:val="2"/>
        </w:numPr>
        <w:ind w:left="720" w:hanging="360"/>
        <w:rPr>
          <w:rFonts w:ascii="Calibri" w:cs="Calibri" w:eastAsia="Calibri" w:hAnsi="Calibri"/>
          <w:sz w:val="24"/>
          <w:szCs w:val="24"/>
        </w:rPr>
      </w:pPr>
      <w:r w:rsidDel="00000000" w:rsidR="00000000" w:rsidRPr="00000000">
        <w:rPr>
          <w:b w:val="1"/>
          <w:sz w:val="24"/>
          <w:szCs w:val="24"/>
          <w:rtl w:val="0"/>
        </w:rPr>
        <w:t xml:space="preserve">Collaborating, Learning and Adapting (CLA) and Monitoring, Evaluation, and Learning (MEL) Summary </w:t>
      </w:r>
      <w:r w:rsidDel="00000000" w:rsidR="00000000" w:rsidRPr="00000000">
        <w:rPr>
          <w:rtl w:val="0"/>
        </w:rPr>
      </w:r>
    </w:p>
    <w:p w:rsidR="00000000" w:rsidDel="00000000" w:rsidP="00000000" w:rsidRDefault="00000000" w:rsidRPr="00000000" w14:paraId="00000046">
      <w:pPr>
        <w:spacing w:after="0" w:line="276" w:lineRule="auto"/>
        <w:ind w:left="720" w:firstLine="0"/>
        <w:rPr>
          <w:sz w:val="24"/>
          <w:szCs w:val="24"/>
        </w:rPr>
      </w:pPr>
      <w:r w:rsidDel="00000000" w:rsidR="00000000" w:rsidRPr="00000000">
        <w:rPr>
          <w:sz w:val="24"/>
          <w:szCs w:val="24"/>
          <w:rtl w:val="0"/>
        </w:rPr>
        <w:t xml:space="preserve">Briefly describe (2-3 paragraphs) your CLA and MEL plans, including illustrative indicators, frameworks, and learning questions that will be tracked throughout program implementation and used to modify implementation, as needed. At the concept note stage, it is normal that both the page limitations of the Concept Note and the stage of the concept development limit how much an applicant can describe. However, applicants should strive to illustrate to USAID that they have discussed with partners where and when to gather robust data as part of their activity design and implementation, what uncertainties they anticipate, and how they will be prepared to learn and adapt during the implementation of the proposed activities. This allows the HELIX community to contribute to the global learning and policy dialogue on the role of higher education and research organizations in achieving development outcomes. </w:t>
      </w:r>
    </w:p>
    <w:p w:rsidR="00000000" w:rsidDel="00000000" w:rsidP="00000000" w:rsidRDefault="00000000" w:rsidRPr="00000000" w14:paraId="00000047">
      <w:pPr>
        <w:spacing w:after="0" w:line="276" w:lineRule="auto"/>
        <w:rPr>
          <w:sz w:val="24"/>
          <w:szCs w:val="24"/>
        </w:rPr>
      </w:pPr>
      <w:r w:rsidDel="00000000" w:rsidR="00000000" w:rsidRPr="00000000">
        <w:rPr>
          <w:rtl w:val="0"/>
        </w:rPr>
      </w:r>
    </w:p>
    <w:p w:rsidR="00000000" w:rsidDel="00000000" w:rsidP="00000000" w:rsidRDefault="00000000" w:rsidRPr="00000000" w14:paraId="00000048">
      <w:pPr>
        <w:spacing w:after="0" w:line="276" w:lineRule="auto"/>
        <w:ind w:left="720" w:firstLine="0"/>
        <w:rPr>
          <w:sz w:val="24"/>
          <w:szCs w:val="24"/>
        </w:rPr>
      </w:pPr>
      <w:r w:rsidDel="00000000" w:rsidR="00000000" w:rsidRPr="00000000">
        <w:rPr>
          <w:sz w:val="24"/>
          <w:szCs w:val="24"/>
          <w:rtl w:val="0"/>
        </w:rPr>
        <w:t xml:space="preserve">When preparing a CLA/MEL plan, the Applicant is highly encouraged to utilize the CLA and MEL principles described in the following USAID toolkits linked below:</w:t>
      </w:r>
    </w:p>
    <w:p w:rsidR="00000000" w:rsidDel="00000000" w:rsidP="00000000" w:rsidRDefault="00000000" w:rsidRPr="00000000" w14:paraId="00000049">
      <w:pPr>
        <w:numPr>
          <w:ilvl w:val="0"/>
          <w:numId w:val="8"/>
        </w:numPr>
        <w:spacing w:after="0" w:line="276" w:lineRule="auto"/>
        <w:ind w:left="1440" w:firstLine="0"/>
        <w:rPr>
          <w:sz w:val="24"/>
          <w:szCs w:val="24"/>
        </w:rPr>
      </w:pPr>
      <w:hyperlink r:id="rId8">
        <w:r w:rsidDel="00000000" w:rsidR="00000000" w:rsidRPr="00000000">
          <w:rPr>
            <w:color w:val="1155cc"/>
            <w:sz w:val="24"/>
            <w:szCs w:val="24"/>
            <w:u w:val="single"/>
            <w:rtl w:val="0"/>
          </w:rPr>
          <w:t xml:space="preserve">Monitoring</w:t>
        </w:r>
      </w:hyperlink>
      <w:r w:rsidDel="00000000" w:rsidR="00000000" w:rsidRPr="00000000">
        <w:rPr>
          <w:rtl w:val="0"/>
        </w:rPr>
      </w:r>
    </w:p>
    <w:p w:rsidR="00000000" w:rsidDel="00000000" w:rsidP="00000000" w:rsidRDefault="00000000" w:rsidRPr="00000000" w14:paraId="0000004A">
      <w:pPr>
        <w:numPr>
          <w:ilvl w:val="0"/>
          <w:numId w:val="8"/>
        </w:numPr>
        <w:spacing w:after="0" w:line="276" w:lineRule="auto"/>
        <w:ind w:left="1440" w:firstLine="0"/>
        <w:rPr>
          <w:sz w:val="24"/>
          <w:szCs w:val="24"/>
        </w:rPr>
      </w:pPr>
      <w:hyperlink r:id="rId9">
        <w:r w:rsidDel="00000000" w:rsidR="00000000" w:rsidRPr="00000000">
          <w:rPr>
            <w:color w:val="1155cc"/>
            <w:sz w:val="24"/>
            <w:szCs w:val="24"/>
            <w:u w:val="single"/>
            <w:rtl w:val="0"/>
          </w:rPr>
          <w:t xml:space="preserve">Evaluation</w:t>
        </w:r>
      </w:hyperlink>
      <w:r w:rsidDel="00000000" w:rsidR="00000000" w:rsidRPr="00000000">
        <w:rPr>
          <w:rtl w:val="0"/>
        </w:rPr>
      </w:r>
    </w:p>
    <w:p w:rsidR="00000000" w:rsidDel="00000000" w:rsidP="00000000" w:rsidRDefault="00000000" w:rsidRPr="00000000" w14:paraId="0000004B">
      <w:pPr>
        <w:numPr>
          <w:ilvl w:val="0"/>
          <w:numId w:val="8"/>
        </w:numPr>
        <w:spacing w:after="0" w:line="276" w:lineRule="auto"/>
        <w:ind w:left="1440" w:firstLine="0"/>
        <w:rPr>
          <w:sz w:val="24"/>
          <w:szCs w:val="24"/>
        </w:rPr>
      </w:pPr>
      <w:hyperlink r:id="rId10">
        <w:r w:rsidDel="00000000" w:rsidR="00000000" w:rsidRPr="00000000">
          <w:rPr>
            <w:color w:val="1155cc"/>
            <w:sz w:val="24"/>
            <w:szCs w:val="24"/>
            <w:u w:val="single"/>
            <w:rtl w:val="0"/>
          </w:rPr>
          <w:t xml:space="preserve">Collaborating, Learning, and Adapting</w:t>
        </w:r>
      </w:hyperlink>
      <w:r w:rsidDel="00000000" w:rsidR="00000000" w:rsidRPr="00000000">
        <w:rPr>
          <w:sz w:val="24"/>
          <w:szCs w:val="24"/>
          <w:rtl w:val="0"/>
        </w:rPr>
        <w:t xml:space="preserve"> </w:t>
      </w:r>
    </w:p>
    <w:p w:rsidR="00000000" w:rsidDel="00000000" w:rsidP="00000000" w:rsidRDefault="00000000" w:rsidRPr="00000000" w14:paraId="0000004C">
      <w:pPr>
        <w:spacing w:after="0" w:line="276" w:lineRule="auto"/>
        <w:ind w:left="720" w:firstLine="0"/>
        <w:rPr>
          <w:sz w:val="24"/>
          <w:szCs w:val="24"/>
        </w:rPr>
      </w:pPr>
      <w:r w:rsidDel="00000000" w:rsidR="00000000" w:rsidRPr="00000000">
        <w:rPr>
          <w:rtl w:val="0"/>
        </w:rPr>
      </w:r>
    </w:p>
    <w:p w:rsidR="00000000" w:rsidDel="00000000" w:rsidP="00000000" w:rsidRDefault="00000000" w:rsidRPr="00000000" w14:paraId="0000004D">
      <w:pPr>
        <w:spacing w:after="0" w:line="276" w:lineRule="auto"/>
        <w:ind w:left="720" w:firstLine="0"/>
        <w:rPr>
          <w:sz w:val="24"/>
          <w:szCs w:val="24"/>
        </w:rPr>
      </w:pPr>
      <w:r w:rsidDel="00000000" w:rsidR="00000000" w:rsidRPr="00000000">
        <w:rPr>
          <w:sz w:val="24"/>
          <w:szCs w:val="24"/>
          <w:rtl w:val="0"/>
        </w:rPr>
        <w:t xml:space="preserve">CLA and </w:t>
      </w:r>
      <w:hyperlink r:id="rId11">
        <w:r w:rsidDel="00000000" w:rsidR="00000000" w:rsidRPr="00000000">
          <w:rPr>
            <w:sz w:val="24"/>
            <w:szCs w:val="24"/>
            <w:rtl w:val="0"/>
          </w:rPr>
          <w:t xml:space="preserve">complexity-aware monitoring</w:t>
        </w:r>
      </w:hyperlink>
      <w:r w:rsidDel="00000000" w:rsidR="00000000" w:rsidRPr="00000000">
        <w:rPr>
          <w:sz w:val="24"/>
          <w:szCs w:val="24"/>
          <w:rtl w:val="0"/>
        </w:rPr>
        <w:t xml:space="preserve"> approaches are particularly relevant in conflict and crisis-affected contexts.</w:t>
      </w:r>
    </w:p>
    <w:p w:rsidR="00000000" w:rsidDel="00000000" w:rsidP="00000000" w:rsidRDefault="00000000" w:rsidRPr="00000000" w14:paraId="0000004E">
      <w:pPr>
        <w:spacing w:after="0" w:line="276" w:lineRule="auto"/>
        <w:ind w:left="720" w:firstLine="0"/>
        <w:rPr>
          <w:sz w:val="24"/>
          <w:szCs w:val="24"/>
        </w:rPr>
      </w:pPr>
      <w:r w:rsidDel="00000000" w:rsidR="00000000" w:rsidRPr="00000000">
        <w:rPr>
          <w:rtl w:val="0"/>
        </w:rPr>
      </w:r>
    </w:p>
    <w:p w:rsidR="00000000" w:rsidDel="00000000" w:rsidP="00000000" w:rsidRDefault="00000000" w:rsidRPr="00000000" w14:paraId="0000004F">
      <w:pPr>
        <w:spacing w:after="0" w:line="276" w:lineRule="auto"/>
        <w:ind w:left="720" w:firstLine="0"/>
        <w:rPr>
          <w:sz w:val="24"/>
          <w:szCs w:val="24"/>
        </w:rPr>
      </w:pPr>
      <w:r w:rsidDel="00000000" w:rsidR="00000000" w:rsidRPr="00000000">
        <w:rPr>
          <w:sz w:val="24"/>
          <w:szCs w:val="24"/>
          <w:rtl w:val="0"/>
        </w:rPr>
        <w:t xml:space="preserve">If invited to submit one, the Full Application may request a more comprehensive CLA/MEL plan, including all components outlined in Automated Directive Services 201 (</w:t>
      </w:r>
      <w:hyperlink r:id="rId12">
        <w:r w:rsidDel="00000000" w:rsidR="00000000" w:rsidRPr="00000000">
          <w:rPr>
            <w:color w:val="1155cc"/>
            <w:sz w:val="24"/>
            <w:szCs w:val="24"/>
            <w:u w:val="single"/>
            <w:rtl w:val="0"/>
          </w:rPr>
          <w:t xml:space="preserve">ADS 201</w:t>
        </w:r>
      </w:hyperlink>
      <w:r w:rsidDel="00000000" w:rsidR="00000000" w:rsidRPr="00000000">
        <w:rPr>
          <w:sz w:val="24"/>
          <w:szCs w:val="24"/>
          <w:rtl w:val="0"/>
        </w:rPr>
        <w:t xml:space="preserve">) section 201.3.4.10: A. Activity MEL Plan.</w:t>
      </w:r>
    </w:p>
    <w:p w:rsidR="00000000" w:rsidDel="00000000" w:rsidP="00000000" w:rsidRDefault="00000000" w:rsidRPr="00000000" w14:paraId="00000050">
      <w:pPr>
        <w:spacing w:after="0" w:line="276" w:lineRule="auto"/>
        <w:rPr>
          <w:sz w:val="24"/>
          <w:szCs w:val="24"/>
        </w:rPr>
      </w:pPr>
      <w:r w:rsidDel="00000000" w:rsidR="00000000" w:rsidRPr="00000000">
        <w:rPr>
          <w:rtl w:val="0"/>
        </w:rPr>
      </w:r>
    </w:p>
    <w:p w:rsidR="00000000" w:rsidDel="00000000" w:rsidP="00000000" w:rsidRDefault="00000000" w:rsidRPr="00000000" w14:paraId="00000051">
      <w:pPr>
        <w:jc w:val="center"/>
        <w:rPr>
          <w:b w:val="1"/>
          <w:sz w:val="24"/>
          <w:szCs w:val="24"/>
        </w:rPr>
      </w:pPr>
      <w:r w:rsidDel="00000000" w:rsidR="00000000" w:rsidRPr="00000000">
        <w:rPr>
          <w:b w:val="1"/>
          <w:sz w:val="24"/>
          <w:szCs w:val="24"/>
          <w:rtl w:val="0"/>
        </w:rPr>
        <w:t xml:space="preserve">[Sections II of the Concept Note must not exceed </w:t>
      </w:r>
      <w:r w:rsidDel="00000000" w:rsidR="00000000" w:rsidRPr="00000000">
        <w:rPr>
          <w:b w:val="1"/>
          <w:sz w:val="24"/>
          <w:szCs w:val="24"/>
          <w:rtl w:val="0"/>
        </w:rPr>
        <w:t xml:space="preserve">five</w:t>
      </w:r>
      <w:r w:rsidDel="00000000" w:rsidR="00000000" w:rsidRPr="00000000">
        <w:rPr>
          <w:b w:val="1"/>
          <w:sz w:val="24"/>
          <w:szCs w:val="24"/>
          <w:rtl w:val="0"/>
        </w:rPr>
        <w:t xml:space="preserve"> pages.]</w:t>
      </w:r>
    </w:p>
    <w:p w:rsidR="00000000" w:rsidDel="00000000" w:rsidP="00000000" w:rsidRDefault="00000000" w:rsidRPr="00000000" w14:paraId="00000052">
      <w:pPr>
        <w:jc w:val="center"/>
        <w:rPr>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53">
      <w:pPr>
        <w:jc w:val="center"/>
        <w:rPr>
          <w:b w:val="1"/>
          <w:sz w:val="24"/>
          <w:szCs w:val="24"/>
        </w:rPr>
      </w:pPr>
      <w:r w:rsidDel="00000000" w:rsidR="00000000" w:rsidRPr="00000000">
        <w:rPr>
          <w:b w:val="1"/>
          <w:sz w:val="24"/>
          <w:szCs w:val="24"/>
          <w:rtl w:val="0"/>
        </w:rPr>
        <w:t xml:space="preserve">SECTION III – SUPPORTING INFORMATION</w:t>
      </w:r>
    </w:p>
    <w:p w:rsidR="00000000" w:rsidDel="00000000" w:rsidP="00000000" w:rsidRDefault="00000000" w:rsidRPr="00000000" w14:paraId="00000054">
      <w:pPr>
        <w:numPr>
          <w:ilvl w:val="0"/>
          <w:numId w:val="1"/>
        </w:numPr>
        <w:ind w:left="720" w:hanging="360"/>
        <w:rPr>
          <w:sz w:val="24"/>
          <w:szCs w:val="24"/>
        </w:rPr>
      </w:pPr>
      <w:r w:rsidDel="00000000" w:rsidR="00000000" w:rsidRPr="00000000">
        <w:rPr>
          <w:b w:val="1"/>
          <w:sz w:val="24"/>
          <w:szCs w:val="24"/>
          <w:rtl w:val="0"/>
        </w:rPr>
        <w:t xml:space="preserve">Proposed Estimated Cost and Cost Breakdown</w:t>
      </w:r>
      <w:r w:rsidDel="00000000" w:rsidR="00000000" w:rsidRPr="00000000">
        <w:rPr>
          <w:sz w:val="24"/>
          <w:szCs w:val="24"/>
          <w:rtl w:val="0"/>
        </w:rPr>
        <w:t xml:space="preserve"> </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20000000000005" w:lineRule="auto"/>
        <w:ind w:left="288" w:right="0" w:firstLine="0"/>
        <w:jc w:val="left"/>
        <w:rPr>
          <w:sz w:val="24"/>
          <w:szCs w:val="24"/>
        </w:rPr>
      </w:pPr>
      <w:r w:rsidDel="00000000" w:rsidR="00000000" w:rsidRPr="00000000">
        <w:rPr>
          <w:sz w:val="24"/>
          <w:szCs w:val="24"/>
          <w:rtl w:val="0"/>
        </w:rPr>
        <w:t xml:space="preserve">Please use the budget template provided in Attachment A of this template. If invited to submit one, the Full Application will request a more comprehensive budget.</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20000000000005" w:lineRule="auto"/>
        <w:ind w:left="288" w:right="0" w:firstLine="0"/>
        <w:jc w:val="left"/>
        <w:rPr>
          <w:sz w:val="24"/>
          <w:szCs w:val="24"/>
        </w:rPr>
      </w:pPr>
      <w:r w:rsidDel="00000000" w:rsidR="00000000" w:rsidRPr="00000000">
        <w:rPr>
          <w:rtl w:val="0"/>
        </w:rPr>
      </w:r>
    </w:p>
    <w:p w:rsidR="00000000" w:rsidDel="00000000" w:rsidP="00000000" w:rsidRDefault="00000000" w:rsidRPr="00000000" w14:paraId="00000057">
      <w:pPr>
        <w:numPr>
          <w:ilvl w:val="0"/>
          <w:numId w:val="1"/>
        </w:numPr>
        <w:ind w:left="720" w:hanging="360"/>
        <w:rPr>
          <w:sz w:val="24"/>
          <w:szCs w:val="24"/>
        </w:rPr>
      </w:pPr>
      <w:r w:rsidDel="00000000" w:rsidR="00000000" w:rsidRPr="00000000">
        <w:rPr>
          <w:b w:val="1"/>
          <w:sz w:val="24"/>
          <w:szCs w:val="24"/>
          <w:rtl w:val="0"/>
        </w:rPr>
        <w:t xml:space="preserve">Contact Information for Proposed Partners</w:t>
      </w:r>
      <w:r w:rsidDel="00000000" w:rsidR="00000000" w:rsidRPr="00000000">
        <w:rPr>
          <w:sz w:val="24"/>
          <w:szCs w:val="24"/>
          <w:rtl w:val="0"/>
        </w:rPr>
        <w:t xml:space="preserve"> (1 page maximum) </w:t>
      </w:r>
    </w:p>
    <w:p w:rsidR="00000000" w:rsidDel="00000000" w:rsidP="00000000" w:rsidRDefault="00000000" w:rsidRPr="00000000" w14:paraId="00000058">
      <w:pPr>
        <w:ind w:left="288" w:firstLine="0"/>
        <w:rPr>
          <w:sz w:val="24"/>
          <w:szCs w:val="24"/>
        </w:rPr>
      </w:pPr>
      <w:r w:rsidDel="00000000" w:rsidR="00000000" w:rsidRPr="00000000">
        <w:rPr>
          <w:sz w:val="24"/>
          <w:szCs w:val="24"/>
          <w:rtl w:val="0"/>
        </w:rPr>
        <w:t xml:space="preserve">Provide contact information for all the core partners in spreadsheet format. Include organization, point of contact name, title, email, and phone numbers, as well as a brief description of each prospective partner’s previous work and experience. </w:t>
      </w:r>
    </w:p>
    <w:p w:rsidR="00000000" w:rsidDel="00000000" w:rsidP="00000000" w:rsidRDefault="00000000" w:rsidRPr="00000000" w14:paraId="00000059">
      <w:pPr>
        <w:numPr>
          <w:ilvl w:val="0"/>
          <w:numId w:val="1"/>
        </w:numPr>
        <w:ind w:left="720" w:hanging="360"/>
        <w:rPr>
          <w:sz w:val="24"/>
          <w:szCs w:val="24"/>
        </w:rPr>
      </w:pPr>
      <w:r w:rsidDel="00000000" w:rsidR="00000000" w:rsidRPr="00000000">
        <w:rPr>
          <w:b w:val="1"/>
          <w:sz w:val="24"/>
          <w:szCs w:val="24"/>
          <w:rtl w:val="0"/>
        </w:rPr>
        <w:t xml:space="preserve"> Letters of Commitment </w:t>
      </w:r>
      <w:r w:rsidDel="00000000" w:rsidR="00000000" w:rsidRPr="00000000">
        <w:rPr>
          <w:sz w:val="24"/>
          <w:szCs w:val="24"/>
          <w:rtl w:val="0"/>
        </w:rPr>
        <w:t xml:space="preserve">(1 page maximum)</w:t>
      </w:r>
      <w:r w:rsidDel="00000000" w:rsidR="00000000" w:rsidRPr="00000000">
        <w:rPr>
          <w:rtl w:val="0"/>
        </w:rPr>
      </w:r>
    </w:p>
    <w:p w:rsidR="00000000" w:rsidDel="00000000" w:rsidP="00000000" w:rsidRDefault="00000000" w:rsidRPr="00000000" w14:paraId="0000005A">
      <w:pPr>
        <w:ind w:left="270" w:firstLine="0"/>
        <w:rPr>
          <w:sz w:val="24"/>
          <w:szCs w:val="24"/>
        </w:rPr>
      </w:pPr>
      <w:r w:rsidDel="00000000" w:rsidR="00000000" w:rsidRPr="00000000">
        <w:rPr>
          <w:sz w:val="24"/>
          <w:szCs w:val="24"/>
          <w:rtl w:val="0"/>
        </w:rPr>
        <w:t xml:space="preserve">Applicants may provide a letter of commitment from each member of the partnership/consortium. </w:t>
      </w:r>
      <w:r w:rsidDel="00000000" w:rsidR="00000000" w:rsidRPr="00000000">
        <w:br w:type="page"/>
      </w:r>
      <w:r w:rsidDel="00000000" w:rsidR="00000000" w:rsidRPr="00000000">
        <w:rPr>
          <w:rtl w:val="0"/>
        </w:rPr>
      </w:r>
    </w:p>
    <w:p w:rsidR="00000000" w:rsidDel="00000000" w:rsidP="00000000" w:rsidRDefault="00000000" w:rsidRPr="00000000" w14:paraId="0000005B">
      <w:pPr>
        <w:ind w:left="270" w:firstLine="0"/>
        <w:rPr>
          <w:b w:val="1"/>
          <w:sz w:val="24"/>
          <w:szCs w:val="24"/>
        </w:rPr>
      </w:pPr>
      <w:r w:rsidDel="00000000" w:rsidR="00000000" w:rsidRPr="00000000">
        <w:rPr>
          <w:b w:val="1"/>
          <w:sz w:val="24"/>
          <w:szCs w:val="24"/>
          <w:rtl w:val="0"/>
        </w:rPr>
        <w:t xml:space="preserve">Attachments: </w:t>
      </w:r>
    </w:p>
    <w:p w:rsidR="00000000" w:rsidDel="00000000" w:rsidP="00000000" w:rsidRDefault="00000000" w:rsidRPr="00000000" w14:paraId="0000005C">
      <w:pPr>
        <w:numPr>
          <w:ilvl w:val="0"/>
          <w:numId w:val="5"/>
        </w:numPr>
        <w:ind w:left="720" w:hanging="360"/>
        <w:rPr>
          <w:sz w:val="24"/>
          <w:szCs w:val="24"/>
          <w:u w:val="none"/>
        </w:rPr>
      </w:pPr>
      <w:hyperlink r:id="rId13">
        <w:r w:rsidDel="00000000" w:rsidR="00000000" w:rsidRPr="00000000">
          <w:rPr>
            <w:color w:val="1155cc"/>
            <w:sz w:val="24"/>
            <w:szCs w:val="24"/>
            <w:u w:val="single"/>
            <w:rtl w:val="0"/>
          </w:rPr>
          <w:t xml:space="preserve">Attachment A: Budget Template</w:t>
        </w:r>
      </w:hyperlink>
      <w:r w:rsidDel="00000000" w:rsidR="00000000" w:rsidRPr="00000000">
        <w:rPr>
          <w:rtl w:val="0"/>
        </w:rPr>
      </w:r>
    </w:p>
    <w:sectPr>
      <w:headerReference r:id="rId14" w:type="default"/>
      <w:headerReference r:id="rId15" w:type="first"/>
      <w:footerReference r:id="rId16" w:type="default"/>
      <w:footerReference r:id="rId17" w:type="first"/>
      <w:pgSz w:h="15840" w:w="12240" w:orient="portrait"/>
      <w:pgMar w:bottom="863" w:top="863" w:left="863" w:right="863"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F">
    <w:pPr>
      <w:jc w:val="right"/>
      <w:rPr/>
    </w:pPr>
    <w:r w:rsidDel="00000000" w:rsidR="00000000" w:rsidRPr="00000000">
      <w:rPr>
        <w:rtl w:val="0"/>
      </w:rPr>
      <w:t xml:space="preserve">Page </w:t>
    </w:r>
    <w:r w:rsidDel="00000000" w:rsidR="00000000" w:rsidRPr="00000000">
      <w:rPr/>
      <w:fldChar w:fldCharType="begin"/>
      <w:instrText xml:space="preserve">PAGE</w:instrText>
      <w:fldChar w:fldCharType="separate"/>
      <w:fldChar w:fldCharType="end"/>
    </w:r>
    <w:r w:rsidDel="00000000" w:rsidR="00000000" w:rsidRPr="00000000">
      <w:rPr>
        <w:rtl w:val="0"/>
      </w:rPr>
      <w:t xml:space="preserve"> of 6</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0">
    <w:pPr>
      <w:jc w:val="right"/>
      <w:rPr/>
    </w:pPr>
    <w:r w:rsidDel="00000000" w:rsidR="00000000" w:rsidRPr="00000000">
      <w:rPr>
        <w:rtl w:val="0"/>
      </w:rPr>
      <w:t xml:space="preserve"> Page </w:t>
    </w:r>
    <w:r w:rsidDel="00000000" w:rsidR="00000000" w:rsidRPr="00000000">
      <w:rPr/>
      <w:fldChar w:fldCharType="begin"/>
      <w:instrText xml:space="preserve">PAGE</w:instrText>
      <w:fldChar w:fldCharType="separate"/>
      <w:fldChar w:fldCharType="end"/>
    </w:r>
    <w:r w:rsidDel="00000000" w:rsidR="00000000" w:rsidRPr="00000000">
      <w:rPr>
        <w:rtl w:val="0"/>
      </w:rPr>
      <w:t xml:space="preserve"> of 6</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5D">
      <w:pPr>
        <w:spacing w:after="0" w:line="240" w:lineRule="auto"/>
        <w:rPr>
          <w:rFonts w:ascii="Times New Roman" w:cs="Times New Roman" w:eastAsia="Times New Roman" w:hAnsi="Times New Roman"/>
          <w:sz w:val="16"/>
          <w:szCs w:val="16"/>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6"/>
          <w:szCs w:val="16"/>
          <w:rtl w:val="0"/>
        </w:rPr>
        <w:t xml:space="preserve"> The Unique Entity ID is the official identifier for doing business with the U.S. Government as of April 4, 2022. For more information, visit: </w:t>
      </w:r>
      <w:hyperlink r:id="rId1">
        <w:r w:rsidDel="00000000" w:rsidR="00000000" w:rsidRPr="00000000">
          <w:rPr>
            <w:rFonts w:ascii="Times New Roman" w:cs="Times New Roman" w:eastAsia="Times New Roman" w:hAnsi="Times New Roman"/>
            <w:color w:val="1155cc"/>
            <w:sz w:val="16"/>
            <w:szCs w:val="16"/>
            <w:u w:val="single"/>
            <w:rtl w:val="0"/>
          </w:rPr>
          <w:t xml:space="preserve">https://www.gsa.gov/about-us/organization/federal-acquisition-service/office-of-systems-management/integrated-award-environment-iae/iae-systems-information-kit/unique-entity-identifier-update</w:t>
        </w:r>
      </w:hyperlink>
      <w:r w:rsidDel="00000000" w:rsidR="00000000" w:rsidRPr="00000000">
        <w:rPr>
          <w:rFonts w:ascii="Times New Roman" w:cs="Times New Roman" w:eastAsia="Times New Roman" w:hAnsi="Times New Roman"/>
          <w:sz w:val="16"/>
          <w:szCs w:val="16"/>
          <w:rtl w:val="0"/>
        </w:rPr>
        <w:t xml:space="preserve">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E">
    <w:pPr>
      <w:spacing w:before="720" w:lineRule="auto"/>
      <w:jc w:val="center"/>
      <w:rPr/>
    </w:pPr>
    <w:r w:rsidDel="00000000" w:rsidR="00000000" w:rsidRPr="00000000">
      <w:rPr>
        <w:b w:val="1"/>
        <w:sz w:val="28"/>
        <w:szCs w:val="28"/>
        <w:rtl w:val="0"/>
      </w:rPr>
      <w:t xml:space="preserve"> </w:t>
    </w:r>
    <w:r w:rsidDel="00000000" w:rsidR="00000000" w:rsidRPr="00000000">
      <w:rPr>
        <w:b w:val="1"/>
        <w:sz w:val="28"/>
        <w:szCs w:val="28"/>
        <w:rtl w:val="0"/>
      </w:rPr>
      <w:t xml:space="preserve">HELIX APS - IPCR Addendum Concept Note Template</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Letter"/>
      <w:lvlText w:val="%1."/>
      <w:lvlJc w:val="left"/>
      <w:pPr>
        <w:ind w:left="720" w:hanging="360"/>
      </w:pPr>
      <w:rPr>
        <w:rFonts w:ascii="Calibri" w:cs="Calibri" w:eastAsia="Calibri" w:hAnsi="Calibri"/>
        <w:b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Letter"/>
      <w:lvlText w:val="%1."/>
      <w:lvlJc w:val="left"/>
      <w:pPr>
        <w:ind w:left="720" w:hanging="360"/>
      </w:pPr>
      <w:rPr>
        <w:rFonts w:ascii="Times New Roman" w:cs="Times New Roman" w:eastAsia="Times New Roman" w:hAnsi="Times New Roman"/>
        <w:b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usaidlearninglab.org/library/complexity-aware-monitoring-discussion-note-brief" TargetMode="External"/><Relationship Id="rId10" Type="http://schemas.openxmlformats.org/officeDocument/2006/relationships/hyperlink" Target="https://usaidlearninglab.org/cla-toolkit" TargetMode="External"/><Relationship Id="rId13" Type="http://schemas.openxmlformats.org/officeDocument/2006/relationships/hyperlink" Target="https://docs.google.com/spreadsheets/d/18kR2RMCfYIh2IdaUGFWPJbvcKCIPdugsP9MPngARnHA/edit#gid=1210284007" TargetMode="External"/><Relationship Id="rId12" Type="http://schemas.openxmlformats.org/officeDocument/2006/relationships/hyperlink" Target="https://www.usaid.gov/ads/policy/200/20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usaidlearninglab.org/evaluation" TargetMode="External"/><Relationship Id="rId15" Type="http://schemas.openxmlformats.org/officeDocument/2006/relationships/header" Target="header2.xml"/><Relationship Id="rId14" Type="http://schemas.openxmlformats.org/officeDocument/2006/relationships/header" Target="header1.xml"/><Relationship Id="rId17" Type="http://schemas.openxmlformats.org/officeDocument/2006/relationships/footer" Target="footer2.xml"/><Relationship Id="rId16"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mailto:akhurshid@usaid.gov" TargetMode="External"/><Relationship Id="rId8" Type="http://schemas.openxmlformats.org/officeDocument/2006/relationships/hyperlink" Target="https://usaidlearninglab.org/content/monitoring-toolki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sa.gov/about-us/organization/federal-acquisition-service/office-of-systems-management/integrated-award-environment-iae/iae-systems-information-kit/unique-entity-identifier-upd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