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4A074181" w:rsidR="00B61396" w:rsidRPr="00731219" w:rsidRDefault="2FDE5C63" w:rsidP="5DB6A8C2">
      <w:pPr>
        <w:spacing w:after="0" w:line="240" w:lineRule="auto"/>
        <w:jc w:val="center"/>
        <w:rPr>
          <w:rFonts w:ascii="Times New Roman" w:eastAsia="Times New Roman" w:hAnsi="Times New Roman" w:cs="Times New Roman"/>
          <w:b/>
          <w:bCs/>
          <w:i/>
          <w:iCs/>
          <w:color w:val="FF0000"/>
          <w:sz w:val="24"/>
          <w:szCs w:val="24"/>
        </w:rPr>
      </w:pPr>
      <w:r w:rsidRPr="00731219">
        <w:rPr>
          <w:rFonts w:ascii="Times New Roman" w:eastAsia="Times New Roman" w:hAnsi="Times New Roman" w:cs="Times New Roman"/>
          <w:b/>
          <w:bCs/>
          <w:sz w:val="24"/>
          <w:szCs w:val="24"/>
          <w:bdr w:val="none" w:sz="0" w:space="0" w:color="auto" w:frame="1"/>
        </w:rPr>
        <w:t>U</w:t>
      </w:r>
      <w:r w:rsidR="00B61396" w:rsidRPr="00731219">
        <w:rPr>
          <w:rFonts w:ascii="Times New Roman" w:eastAsia="Times New Roman" w:hAnsi="Times New Roman" w:cs="Times New Roman"/>
          <w:b/>
          <w:bCs/>
          <w:sz w:val="24"/>
          <w:szCs w:val="24"/>
          <w:bdr w:val="none" w:sz="0" w:space="0" w:color="auto" w:frame="1"/>
        </w:rPr>
        <w:t>.S. DEPARTMENT OF STATE</w:t>
      </w:r>
      <w:r w:rsidR="00B61396" w:rsidRPr="00731219">
        <w:rPr>
          <w:rFonts w:ascii="Times New Roman" w:eastAsia="Times New Roman" w:hAnsi="Times New Roman" w:cs="Times New Roman"/>
          <w:b/>
          <w:bCs/>
          <w:sz w:val="24"/>
          <w:szCs w:val="24"/>
          <w:bdr w:val="none" w:sz="0" w:space="0" w:color="auto" w:frame="1"/>
        </w:rPr>
        <w:br/>
      </w:r>
      <w:r w:rsidR="00F41D45" w:rsidRPr="00484232">
        <w:rPr>
          <w:rFonts w:ascii="Times New Roman" w:eastAsia="Times New Roman" w:hAnsi="Times New Roman" w:cs="Times New Roman"/>
          <w:b/>
          <w:bCs/>
          <w:sz w:val="24"/>
          <w:szCs w:val="24"/>
          <w:bdr w:val="none" w:sz="0" w:space="0" w:color="auto" w:frame="1"/>
        </w:rPr>
        <w:t>U</w:t>
      </w:r>
      <w:r w:rsidR="008A772C" w:rsidRPr="00484232">
        <w:rPr>
          <w:rFonts w:ascii="Times New Roman" w:eastAsia="Times New Roman" w:hAnsi="Times New Roman" w:cs="Times New Roman"/>
          <w:b/>
          <w:bCs/>
          <w:sz w:val="24"/>
          <w:szCs w:val="24"/>
          <w:bdr w:val="none" w:sz="0" w:space="0" w:color="auto" w:frame="1"/>
        </w:rPr>
        <w:t xml:space="preserve">.S. Embassy Tbilisi </w:t>
      </w:r>
    </w:p>
    <w:p w14:paraId="501A587F" w14:textId="77777777" w:rsidR="0023368A" w:rsidRPr="00731219" w:rsidRDefault="0023368A" w:rsidP="0023368A">
      <w:pPr>
        <w:shd w:val="clear" w:color="auto" w:fill="FFFFFF"/>
        <w:spacing w:after="0" w:line="240" w:lineRule="auto"/>
        <w:jc w:val="center"/>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731219"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73D78CEE" w:rsidR="00B61396" w:rsidRPr="00731219" w:rsidRDefault="00B61396" w:rsidP="79E74576">
      <w:pPr>
        <w:spacing w:after="0" w:line="240" w:lineRule="auto"/>
        <w:rPr>
          <w:rFonts w:ascii="Times New Roman" w:eastAsia="Times New Roman" w:hAnsi="Times New Roman" w:cs="Times New Roman"/>
          <w:i/>
          <w:iCs/>
          <w:color w:val="FF0000"/>
          <w:sz w:val="24"/>
          <w:szCs w:val="24"/>
        </w:rPr>
      </w:pPr>
      <w:r w:rsidRPr="00731219">
        <w:rPr>
          <w:rFonts w:ascii="Times New Roman" w:eastAsia="Times New Roman" w:hAnsi="Times New Roman" w:cs="Times New Roman"/>
          <w:b/>
          <w:bCs/>
          <w:sz w:val="24"/>
          <w:szCs w:val="24"/>
          <w:bdr w:val="none" w:sz="0" w:space="0" w:color="auto" w:frame="1"/>
        </w:rPr>
        <w:t>Funding Opportunity Title: </w:t>
      </w:r>
      <w:r w:rsidR="005D0423" w:rsidRPr="005D0423">
        <w:rPr>
          <w:rFonts w:ascii="Times New Roman" w:eastAsia="Times New Roman" w:hAnsi="Times New Roman" w:cs="Times New Roman"/>
          <w:sz w:val="24"/>
          <w:szCs w:val="24"/>
        </w:rPr>
        <w:t>Vulnerable Communities Engagement Program</w:t>
      </w:r>
    </w:p>
    <w:p w14:paraId="16DA25D5" w14:textId="32931C70" w:rsidR="00B61396" w:rsidRPr="005D0423"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Funding Opportunity Number: </w:t>
      </w:r>
      <w:r w:rsidR="006C0A7A">
        <w:rPr>
          <w:rFonts w:ascii="Times New Roman" w:eastAsia="Times New Roman" w:hAnsi="Times New Roman" w:cs="Times New Roman"/>
          <w:sz w:val="24"/>
          <w:szCs w:val="24"/>
        </w:rPr>
        <w:t>DOS-GEO-FY22</w:t>
      </w:r>
      <w:r w:rsidR="00D953AE">
        <w:rPr>
          <w:rFonts w:ascii="Times New Roman" w:eastAsia="Times New Roman" w:hAnsi="Times New Roman" w:cs="Times New Roman"/>
          <w:sz w:val="24"/>
          <w:szCs w:val="24"/>
        </w:rPr>
        <w:t>-</w:t>
      </w:r>
      <w:r w:rsidR="009D5785">
        <w:rPr>
          <w:rFonts w:ascii="Times New Roman" w:eastAsia="Times New Roman" w:hAnsi="Times New Roman" w:cs="Times New Roman"/>
          <w:sz w:val="24"/>
          <w:szCs w:val="24"/>
        </w:rPr>
        <w:t>015</w:t>
      </w:r>
      <w:r w:rsidR="00232122">
        <w:rPr>
          <w:rFonts w:ascii="Times New Roman" w:eastAsia="Times New Roman" w:hAnsi="Times New Roman" w:cs="Times New Roman"/>
          <w:sz w:val="24"/>
          <w:szCs w:val="24"/>
        </w:rPr>
        <w:t>-06</w:t>
      </w:r>
      <w:r w:rsidR="0098064B">
        <w:rPr>
          <w:rFonts w:ascii="Times New Roman" w:eastAsia="Times New Roman" w:hAnsi="Times New Roman" w:cs="Times New Roman"/>
          <w:sz w:val="24"/>
          <w:szCs w:val="24"/>
        </w:rPr>
        <w:t>082022</w:t>
      </w:r>
    </w:p>
    <w:p w14:paraId="1436B85D" w14:textId="401A3E28" w:rsidR="00B61396" w:rsidRPr="00731219" w:rsidRDefault="00E956A6" w:rsidP="79E74576">
      <w:pPr>
        <w:spacing w:after="0" w:line="240" w:lineRule="auto"/>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rPr>
        <w:t>Deadline for</w:t>
      </w:r>
      <w:r w:rsidR="00B61396" w:rsidRPr="00731219">
        <w:rPr>
          <w:rFonts w:ascii="Times New Roman" w:eastAsia="Times New Roman" w:hAnsi="Times New Roman" w:cs="Times New Roman"/>
          <w:b/>
          <w:bCs/>
          <w:sz w:val="24"/>
          <w:szCs w:val="24"/>
        </w:rPr>
        <w:t xml:space="preserve"> Application</w:t>
      </w:r>
      <w:r w:rsidR="006E07C9" w:rsidRPr="00731219">
        <w:rPr>
          <w:rFonts w:ascii="Times New Roman" w:eastAsia="Times New Roman" w:hAnsi="Times New Roman" w:cs="Times New Roman"/>
          <w:b/>
          <w:bCs/>
          <w:sz w:val="24"/>
          <w:szCs w:val="24"/>
        </w:rPr>
        <w:t>s</w:t>
      </w:r>
      <w:r w:rsidR="00B61396" w:rsidRPr="00731219">
        <w:rPr>
          <w:rFonts w:ascii="Times New Roman" w:eastAsia="Times New Roman" w:hAnsi="Times New Roman" w:cs="Times New Roman"/>
          <w:sz w:val="24"/>
          <w:szCs w:val="24"/>
        </w:rPr>
        <w:t xml:space="preserve">: </w:t>
      </w:r>
      <w:r w:rsidR="00842A99" w:rsidRPr="00842A99">
        <w:rPr>
          <w:rFonts w:ascii="Times New Roman" w:eastAsia="Times New Roman" w:hAnsi="Times New Roman" w:cs="Times New Roman"/>
          <w:sz w:val="24"/>
          <w:szCs w:val="24"/>
        </w:rPr>
        <w:t xml:space="preserve">July </w:t>
      </w:r>
      <w:r w:rsidR="00DE4996">
        <w:rPr>
          <w:rFonts w:ascii="Times New Roman" w:eastAsia="Times New Roman" w:hAnsi="Times New Roman" w:cs="Times New Roman"/>
          <w:sz w:val="24"/>
          <w:szCs w:val="24"/>
        </w:rPr>
        <w:t>15</w:t>
      </w:r>
      <w:r w:rsidR="00842A99" w:rsidRPr="00842A99">
        <w:rPr>
          <w:rFonts w:ascii="Times New Roman" w:eastAsia="Times New Roman" w:hAnsi="Times New Roman" w:cs="Times New Roman"/>
          <w:sz w:val="24"/>
          <w:szCs w:val="24"/>
        </w:rPr>
        <w:t>, 2022</w:t>
      </w:r>
      <w:r w:rsidRPr="00484232">
        <w:rPr>
          <w:rFonts w:ascii="Times New Roman" w:eastAsia="Times New Roman" w:hAnsi="Times New Roman" w:cs="Times New Roman"/>
          <w:sz w:val="24"/>
          <w:szCs w:val="24"/>
        </w:rPr>
        <w:tab/>
      </w:r>
      <w:r w:rsidRPr="00731219">
        <w:rPr>
          <w:rFonts w:ascii="Times New Roman" w:eastAsia="Times New Roman" w:hAnsi="Times New Roman" w:cs="Times New Roman"/>
          <w:color w:val="333333"/>
          <w:sz w:val="24"/>
          <w:szCs w:val="24"/>
        </w:rPr>
        <w:tab/>
      </w:r>
    </w:p>
    <w:p w14:paraId="7B941EF5" w14:textId="24245453" w:rsidR="00E956A6" w:rsidRPr="00484232" w:rsidRDefault="009C3034" w:rsidP="79E74576">
      <w:pPr>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b/>
          <w:bCs/>
          <w:sz w:val="24"/>
          <w:szCs w:val="24"/>
          <w:bdr w:val="none" w:sz="0" w:space="0" w:color="auto" w:frame="1"/>
        </w:rPr>
        <w:t>Assistance Listing</w:t>
      </w:r>
      <w:r w:rsidRPr="00731219">
        <w:rPr>
          <w:rFonts w:ascii="Times New Roman" w:eastAsia="Times New Roman" w:hAnsi="Times New Roman" w:cs="Times New Roman"/>
          <w:b/>
          <w:bCs/>
          <w:sz w:val="24"/>
          <w:szCs w:val="24"/>
          <w:bdr w:val="none" w:sz="0" w:space="0" w:color="auto" w:frame="1"/>
        </w:rPr>
        <w:t xml:space="preserve"> </w:t>
      </w:r>
      <w:r w:rsidR="00E956A6" w:rsidRPr="00731219">
        <w:rPr>
          <w:rFonts w:ascii="Times New Roman" w:eastAsia="Times New Roman" w:hAnsi="Times New Roman" w:cs="Times New Roman"/>
          <w:b/>
          <w:bCs/>
          <w:sz w:val="24"/>
          <w:szCs w:val="24"/>
          <w:bdr w:val="none" w:sz="0" w:space="0" w:color="auto" w:frame="1"/>
        </w:rPr>
        <w:t>Number: </w:t>
      </w:r>
      <w:r w:rsidR="33541027" w:rsidRPr="00842A99">
        <w:rPr>
          <w:rFonts w:ascii="Times New Roman" w:eastAsia="Times New Roman" w:hAnsi="Times New Roman" w:cs="Times New Roman"/>
          <w:sz w:val="24"/>
          <w:szCs w:val="24"/>
        </w:rPr>
        <w:t>19.</w:t>
      </w:r>
      <w:r w:rsidR="005D0423" w:rsidRPr="00842A99">
        <w:rPr>
          <w:rFonts w:ascii="Times New Roman" w:eastAsia="Times New Roman" w:hAnsi="Times New Roman" w:cs="Times New Roman"/>
          <w:sz w:val="24"/>
          <w:szCs w:val="24"/>
        </w:rPr>
        <w:t>900</w:t>
      </w:r>
      <w:r w:rsidR="00E956A6" w:rsidRPr="00842A99">
        <w:rPr>
          <w:rFonts w:ascii="Times New Roman" w:eastAsia="Times New Roman" w:hAnsi="Times New Roman" w:cs="Times New Roman"/>
          <w:sz w:val="24"/>
          <w:szCs w:val="24"/>
        </w:rPr>
        <w:tab/>
      </w:r>
      <w:r w:rsidR="00E956A6" w:rsidRPr="00484232">
        <w:rPr>
          <w:rFonts w:ascii="Times New Roman" w:eastAsia="Times New Roman" w:hAnsi="Times New Roman" w:cs="Times New Roman"/>
          <w:b/>
          <w:bCs/>
          <w:sz w:val="24"/>
          <w:szCs w:val="24"/>
          <w:bdr w:val="none" w:sz="0" w:space="0" w:color="auto" w:frame="1"/>
        </w:rPr>
        <w:tab/>
      </w:r>
    </w:p>
    <w:p w14:paraId="708EFC7D" w14:textId="499B72C6" w:rsidR="008F0AB2" w:rsidRPr="00842A99" w:rsidRDefault="008F0AB2" w:rsidP="79E74576">
      <w:pPr>
        <w:spacing w:after="0" w:line="240" w:lineRule="auto"/>
        <w:rPr>
          <w:rFonts w:ascii="Times New Roman" w:eastAsia="Times New Roman" w:hAnsi="Times New Roman" w:cs="Times New Roman"/>
          <w:sz w:val="24"/>
          <w:szCs w:val="24"/>
        </w:rPr>
      </w:pPr>
      <w:r w:rsidRPr="00484232">
        <w:rPr>
          <w:rFonts w:ascii="Times New Roman" w:eastAsia="Times New Roman" w:hAnsi="Times New Roman" w:cs="Times New Roman"/>
          <w:b/>
          <w:bCs/>
          <w:sz w:val="24"/>
          <w:szCs w:val="24"/>
        </w:rPr>
        <w:t>Total Amount Available:</w:t>
      </w:r>
      <w:r w:rsidR="00FA0A6B" w:rsidRPr="00484232">
        <w:rPr>
          <w:rFonts w:ascii="Times New Roman" w:eastAsia="Times New Roman" w:hAnsi="Times New Roman" w:cs="Times New Roman"/>
          <w:sz w:val="24"/>
          <w:szCs w:val="24"/>
        </w:rPr>
        <w:t xml:space="preserve"> </w:t>
      </w:r>
      <w:r w:rsidRPr="00484232">
        <w:rPr>
          <w:rFonts w:ascii="Times New Roman" w:eastAsia="Times New Roman" w:hAnsi="Times New Roman" w:cs="Times New Roman"/>
          <w:sz w:val="24"/>
          <w:szCs w:val="24"/>
        </w:rPr>
        <w:t>$</w:t>
      </w:r>
      <w:r w:rsidR="005D0423" w:rsidRPr="00842A99">
        <w:rPr>
          <w:rFonts w:ascii="Times New Roman" w:eastAsia="Times New Roman" w:hAnsi="Times New Roman" w:cs="Times New Roman"/>
          <w:sz w:val="24"/>
          <w:szCs w:val="24"/>
        </w:rPr>
        <w:t>150,000</w:t>
      </w:r>
    </w:p>
    <w:p w14:paraId="0332222A" w14:textId="77777777" w:rsidR="006E07C9" w:rsidRPr="00731219"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35554EC5" w14:textId="77777777" w:rsidR="004653B3" w:rsidRPr="00731219" w:rsidRDefault="004653B3"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4BBA72C" w14:textId="791C19D6" w:rsidR="00B61396" w:rsidRPr="00731219"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A</w:t>
      </w:r>
      <w:r w:rsidR="00B61396" w:rsidRPr="00731219">
        <w:rPr>
          <w:rFonts w:ascii="Times New Roman" w:eastAsia="Times New Roman" w:hAnsi="Times New Roman" w:cs="Times New Roman"/>
          <w:b/>
          <w:bCs/>
          <w:sz w:val="24"/>
          <w:szCs w:val="24"/>
          <w:bdr w:val="none" w:sz="0" w:space="0" w:color="auto" w:frame="1"/>
        </w:rPr>
        <w:t xml:space="preserve">. </w:t>
      </w:r>
      <w:r w:rsidR="006E07C9" w:rsidRPr="00731219">
        <w:rPr>
          <w:rFonts w:ascii="Times New Roman" w:eastAsia="Times New Roman" w:hAnsi="Times New Roman" w:cs="Times New Roman"/>
          <w:b/>
          <w:bCs/>
          <w:sz w:val="24"/>
          <w:szCs w:val="24"/>
          <w:bdr w:val="none" w:sz="0" w:space="0" w:color="auto" w:frame="1"/>
        </w:rPr>
        <w:t>PROGRAM DESCRIPTION</w:t>
      </w:r>
      <w:r w:rsidR="00B61396" w:rsidRPr="00731219">
        <w:rPr>
          <w:rFonts w:ascii="Times New Roman" w:eastAsia="Times New Roman" w:hAnsi="Times New Roman" w:cs="Times New Roman"/>
          <w:b/>
          <w:bCs/>
          <w:sz w:val="24"/>
          <w:szCs w:val="24"/>
          <w:bdr w:val="none" w:sz="0" w:space="0" w:color="auto" w:frame="1"/>
        </w:rPr>
        <w:br/>
      </w:r>
      <w:r w:rsidR="00B61396" w:rsidRPr="00ED4582">
        <w:rPr>
          <w:rFonts w:ascii="Times New Roman" w:eastAsia="Times New Roman" w:hAnsi="Times New Roman" w:cs="Times New Roman"/>
          <w:sz w:val="24"/>
          <w:szCs w:val="24"/>
          <w:bdr w:val="none" w:sz="0" w:space="0" w:color="auto" w:frame="1"/>
        </w:rPr>
        <w:t xml:space="preserve">The U.S. Embassy </w:t>
      </w:r>
      <w:r w:rsidR="00ED4582" w:rsidRPr="00ED4582">
        <w:rPr>
          <w:rFonts w:ascii="Times New Roman" w:eastAsia="Times New Roman" w:hAnsi="Times New Roman" w:cs="Times New Roman"/>
          <w:sz w:val="24"/>
          <w:szCs w:val="24"/>
          <w:bdr w:val="none" w:sz="0" w:space="0" w:color="auto" w:frame="1"/>
        </w:rPr>
        <w:t xml:space="preserve">Tbilisi </w:t>
      </w:r>
      <w:r w:rsidR="00B61396" w:rsidRPr="00ED4582">
        <w:rPr>
          <w:rFonts w:ascii="Times New Roman" w:eastAsia="Times New Roman" w:hAnsi="Times New Roman" w:cs="Times New Roman"/>
          <w:sz w:val="24"/>
          <w:szCs w:val="24"/>
          <w:bdr w:val="none" w:sz="0" w:space="0" w:color="auto" w:frame="1"/>
        </w:rPr>
        <w:t>of the</w:t>
      </w:r>
      <w:r w:rsidR="00B61396" w:rsidRPr="00731219">
        <w:rPr>
          <w:rFonts w:ascii="Times New Roman" w:eastAsia="Times New Roman" w:hAnsi="Times New Roman" w:cs="Times New Roman"/>
          <w:sz w:val="24"/>
          <w:szCs w:val="24"/>
        </w:rPr>
        <w:t xml:space="preserve"> U.S. Department of State </w:t>
      </w:r>
      <w:r w:rsidR="006B14BA" w:rsidRPr="00731219">
        <w:rPr>
          <w:rFonts w:ascii="Times New Roman" w:eastAsia="Times New Roman" w:hAnsi="Times New Roman" w:cs="Times New Roman"/>
          <w:sz w:val="24"/>
          <w:szCs w:val="24"/>
        </w:rPr>
        <w:t xml:space="preserve">announces an open competition for organizations </w:t>
      </w:r>
      <w:r w:rsidR="00A572BB" w:rsidRPr="00731219">
        <w:rPr>
          <w:rFonts w:ascii="Times New Roman" w:eastAsia="Times New Roman" w:hAnsi="Times New Roman" w:cs="Times New Roman"/>
          <w:sz w:val="24"/>
          <w:szCs w:val="24"/>
        </w:rPr>
        <w:t xml:space="preserve">to submit applications </w:t>
      </w:r>
      <w:r w:rsidR="00A572BB" w:rsidRPr="001E01EB">
        <w:rPr>
          <w:rFonts w:ascii="Times New Roman" w:eastAsia="Times New Roman" w:hAnsi="Times New Roman" w:cs="Times New Roman"/>
          <w:sz w:val="24"/>
          <w:szCs w:val="24"/>
        </w:rPr>
        <w:t xml:space="preserve">to carry out a program </w:t>
      </w:r>
      <w:r w:rsidR="00A572BB" w:rsidRPr="00842A99">
        <w:rPr>
          <w:rFonts w:ascii="Times New Roman" w:eastAsia="Times New Roman" w:hAnsi="Times New Roman" w:cs="Times New Roman"/>
          <w:sz w:val="24"/>
          <w:szCs w:val="24"/>
        </w:rPr>
        <w:t xml:space="preserve">to </w:t>
      </w:r>
      <w:r w:rsidR="00B976DF" w:rsidRPr="00842A99">
        <w:rPr>
          <w:rFonts w:ascii="Times New Roman" w:eastAsia="Times New Roman" w:hAnsi="Times New Roman" w:cs="Times New Roman"/>
          <w:sz w:val="24"/>
          <w:szCs w:val="24"/>
        </w:rPr>
        <w:t xml:space="preserve">support vulnerable communities and </w:t>
      </w:r>
      <w:r w:rsidR="00F21D37" w:rsidRPr="00842A99">
        <w:rPr>
          <w:rFonts w:ascii="Times New Roman" w:eastAsia="Times New Roman" w:hAnsi="Times New Roman" w:cs="Times New Roman"/>
          <w:sz w:val="24"/>
          <w:szCs w:val="24"/>
        </w:rPr>
        <w:t xml:space="preserve">promote </w:t>
      </w:r>
      <w:r w:rsidR="00880F5D" w:rsidRPr="00842A99">
        <w:rPr>
          <w:rFonts w:ascii="Times New Roman" w:eastAsia="Times New Roman" w:hAnsi="Times New Roman" w:cs="Times New Roman"/>
          <w:sz w:val="24"/>
          <w:szCs w:val="24"/>
        </w:rPr>
        <w:t xml:space="preserve">peace, </w:t>
      </w:r>
      <w:r w:rsidR="001E01EB" w:rsidRPr="00842A99">
        <w:rPr>
          <w:rFonts w:ascii="Times New Roman" w:eastAsia="Times New Roman" w:hAnsi="Times New Roman" w:cs="Times New Roman"/>
          <w:sz w:val="24"/>
          <w:szCs w:val="24"/>
        </w:rPr>
        <w:t xml:space="preserve">civic </w:t>
      </w:r>
      <w:r w:rsidR="00AE0B60" w:rsidRPr="00842A99">
        <w:rPr>
          <w:rFonts w:ascii="Times New Roman" w:eastAsia="Times New Roman" w:hAnsi="Times New Roman" w:cs="Times New Roman"/>
          <w:sz w:val="24"/>
          <w:szCs w:val="24"/>
        </w:rPr>
        <w:t>i</w:t>
      </w:r>
      <w:r w:rsidR="001E01EB" w:rsidRPr="00842A99">
        <w:rPr>
          <w:rFonts w:ascii="Times New Roman" w:eastAsia="Times New Roman" w:hAnsi="Times New Roman" w:cs="Times New Roman"/>
          <w:sz w:val="24"/>
          <w:szCs w:val="24"/>
        </w:rPr>
        <w:t xml:space="preserve">ntegration of people with disabilities, </w:t>
      </w:r>
      <w:r w:rsidR="00F21D37" w:rsidRPr="00842A99">
        <w:rPr>
          <w:rFonts w:ascii="Times New Roman" w:eastAsia="Times New Roman" w:hAnsi="Times New Roman" w:cs="Times New Roman"/>
          <w:sz w:val="24"/>
          <w:szCs w:val="24"/>
        </w:rPr>
        <w:t>inclusion</w:t>
      </w:r>
      <w:r w:rsidR="00B2215C" w:rsidRPr="00842A99">
        <w:rPr>
          <w:rFonts w:ascii="Times New Roman" w:eastAsia="Times New Roman" w:hAnsi="Times New Roman" w:cs="Times New Roman"/>
          <w:sz w:val="24"/>
          <w:szCs w:val="24"/>
        </w:rPr>
        <w:t xml:space="preserve"> of ethnic and religious minorities</w:t>
      </w:r>
      <w:r w:rsidR="00F21D37" w:rsidRPr="00842A99">
        <w:rPr>
          <w:rFonts w:ascii="Times New Roman" w:eastAsia="Times New Roman" w:hAnsi="Times New Roman" w:cs="Times New Roman"/>
          <w:sz w:val="24"/>
          <w:szCs w:val="24"/>
        </w:rPr>
        <w:t xml:space="preserve">, </w:t>
      </w:r>
      <w:r w:rsidR="002C22BC" w:rsidRPr="00842A99">
        <w:rPr>
          <w:rFonts w:ascii="Times New Roman" w:eastAsia="Times New Roman" w:hAnsi="Times New Roman" w:cs="Times New Roman"/>
          <w:sz w:val="24"/>
          <w:szCs w:val="24"/>
        </w:rPr>
        <w:t>diversity,</w:t>
      </w:r>
      <w:r w:rsidR="009D3B12" w:rsidRPr="00842A99">
        <w:rPr>
          <w:rFonts w:ascii="Times New Roman" w:eastAsia="Times New Roman" w:hAnsi="Times New Roman" w:cs="Times New Roman"/>
          <w:sz w:val="24"/>
          <w:szCs w:val="24"/>
        </w:rPr>
        <w:t xml:space="preserve"> and participation.</w:t>
      </w:r>
      <w:r w:rsidR="00B61396" w:rsidRPr="00842A99">
        <w:rPr>
          <w:rFonts w:ascii="Times New Roman" w:eastAsia="Times New Roman" w:hAnsi="Times New Roman" w:cs="Times New Roman"/>
          <w:sz w:val="24"/>
          <w:szCs w:val="24"/>
        </w:rPr>
        <w:t xml:space="preserve"> </w:t>
      </w:r>
      <w:r w:rsidR="007002F0" w:rsidRPr="00842A99">
        <w:rPr>
          <w:rFonts w:ascii="Times New Roman" w:eastAsia="Times New Roman" w:hAnsi="Times New Roman" w:cs="Times New Roman"/>
          <w:sz w:val="24"/>
          <w:szCs w:val="24"/>
        </w:rPr>
        <w:t xml:space="preserve"> </w:t>
      </w:r>
      <w:r w:rsidR="00B61396" w:rsidRPr="00842A99">
        <w:rPr>
          <w:rFonts w:ascii="Times New Roman" w:eastAsia="Times New Roman" w:hAnsi="Times New Roman" w:cs="Times New Roman"/>
          <w:sz w:val="24"/>
          <w:szCs w:val="24"/>
        </w:rPr>
        <w:t>Please follow all instructions</w:t>
      </w:r>
      <w:r w:rsidR="00B61396" w:rsidRPr="00731219">
        <w:rPr>
          <w:rFonts w:ascii="Times New Roman" w:eastAsia="Times New Roman" w:hAnsi="Times New Roman" w:cs="Times New Roman"/>
          <w:sz w:val="24"/>
          <w:szCs w:val="24"/>
        </w:rPr>
        <w:t xml:space="preserve"> below.</w:t>
      </w:r>
    </w:p>
    <w:p w14:paraId="4E091807"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63CE8892" w:rsidR="00A572BB" w:rsidRPr="00731219" w:rsidRDefault="00A572BB" w:rsidP="00B6139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Priority Region</w:t>
      </w:r>
      <w:r w:rsidR="00842A99">
        <w:rPr>
          <w:rFonts w:ascii="Times New Roman" w:eastAsia="Times New Roman" w:hAnsi="Times New Roman" w:cs="Times New Roman"/>
          <w:b/>
          <w:bCs/>
          <w:sz w:val="24"/>
          <w:szCs w:val="24"/>
          <w:bdr w:val="none" w:sz="0" w:space="0" w:color="auto" w:frame="1"/>
        </w:rPr>
        <w:t xml:space="preserve">: </w:t>
      </w:r>
      <w:r w:rsidR="00F73FC3">
        <w:rPr>
          <w:rFonts w:ascii="Times New Roman" w:eastAsia="Times New Roman" w:hAnsi="Times New Roman" w:cs="Times New Roman"/>
          <w:bCs/>
          <w:iCs/>
          <w:sz w:val="24"/>
          <w:szCs w:val="24"/>
          <w:bdr w:val="none" w:sz="0" w:space="0" w:color="auto" w:frame="1"/>
        </w:rPr>
        <w:t>P</w:t>
      </w:r>
      <w:r w:rsidR="00F73FC3" w:rsidRPr="00F73FC3">
        <w:rPr>
          <w:rFonts w:ascii="Times New Roman" w:eastAsia="Times New Roman" w:hAnsi="Times New Roman" w:cs="Times New Roman"/>
          <w:bCs/>
          <w:iCs/>
          <w:sz w:val="24"/>
          <w:szCs w:val="24"/>
          <w:bdr w:val="none" w:sz="0" w:space="0" w:color="auto" w:frame="1"/>
        </w:rPr>
        <w:t xml:space="preserve">riority will be given to </w:t>
      </w:r>
      <w:r w:rsidR="00842A99">
        <w:rPr>
          <w:rFonts w:ascii="Times New Roman" w:eastAsia="Times New Roman" w:hAnsi="Times New Roman" w:cs="Times New Roman"/>
          <w:bCs/>
          <w:iCs/>
          <w:sz w:val="24"/>
          <w:szCs w:val="24"/>
          <w:bdr w:val="none" w:sz="0" w:space="0" w:color="auto" w:frame="1"/>
        </w:rPr>
        <w:t>regions with conflict affected population, and areas with large community of ethnic</w:t>
      </w:r>
      <w:r w:rsidR="002A64FE">
        <w:rPr>
          <w:rFonts w:ascii="Times New Roman" w:eastAsia="Times New Roman" w:hAnsi="Times New Roman" w:cs="Times New Roman"/>
          <w:bCs/>
          <w:iCs/>
          <w:sz w:val="24"/>
          <w:szCs w:val="24"/>
          <w:bdr w:val="none" w:sz="0" w:space="0" w:color="auto" w:frame="1"/>
        </w:rPr>
        <w:t xml:space="preserve"> and religious </w:t>
      </w:r>
      <w:r w:rsidR="00842A99">
        <w:rPr>
          <w:rFonts w:ascii="Times New Roman" w:eastAsia="Times New Roman" w:hAnsi="Times New Roman" w:cs="Times New Roman"/>
          <w:bCs/>
          <w:iCs/>
          <w:sz w:val="24"/>
          <w:szCs w:val="24"/>
          <w:bdr w:val="none" w:sz="0" w:space="0" w:color="auto" w:frame="1"/>
        </w:rPr>
        <w:t xml:space="preserve">minorities. </w:t>
      </w:r>
    </w:p>
    <w:p w14:paraId="64167C8A" w14:textId="77777777" w:rsidR="00A572BB" w:rsidRPr="00731219" w:rsidRDefault="00A572BB" w:rsidP="00B61396">
      <w:pPr>
        <w:shd w:val="clear" w:color="auto" w:fill="FFFFFF"/>
        <w:spacing w:after="0" w:line="240" w:lineRule="auto"/>
        <w:textAlignment w:val="baseline"/>
        <w:rPr>
          <w:rFonts w:ascii="Times New Roman" w:eastAsia="Times New Roman" w:hAnsi="Times New Roman" w:cs="Times New Roman"/>
          <w:sz w:val="24"/>
          <w:szCs w:val="24"/>
        </w:rPr>
      </w:pPr>
    </w:p>
    <w:p w14:paraId="3E366306" w14:textId="14A70D64" w:rsidR="002A64FE" w:rsidRDefault="00B37DD1" w:rsidP="00B61396">
      <w:pPr>
        <w:shd w:val="clear" w:color="auto" w:fill="FFFFFF"/>
        <w:spacing w:after="0" w:line="240" w:lineRule="auto"/>
        <w:textAlignment w:val="baseline"/>
        <w:rPr>
          <w:rFonts w:ascii="Times New Roman" w:eastAsia="Times New Roman" w:hAnsi="Times New Roman" w:cs="Times New Roman"/>
          <w:b/>
          <w:sz w:val="24"/>
          <w:szCs w:val="24"/>
        </w:rPr>
      </w:pPr>
      <w:r w:rsidRPr="00731219">
        <w:rPr>
          <w:rFonts w:ascii="Times New Roman" w:eastAsia="Times New Roman" w:hAnsi="Times New Roman" w:cs="Times New Roman"/>
          <w:b/>
          <w:sz w:val="24"/>
          <w:szCs w:val="24"/>
        </w:rPr>
        <w:t>Program</w:t>
      </w:r>
      <w:r w:rsidR="00A572BB" w:rsidRPr="00731219">
        <w:rPr>
          <w:rFonts w:ascii="Times New Roman" w:eastAsia="Times New Roman" w:hAnsi="Times New Roman" w:cs="Times New Roman"/>
          <w:b/>
          <w:sz w:val="24"/>
          <w:szCs w:val="24"/>
        </w:rPr>
        <w:t xml:space="preserve"> Objectives</w:t>
      </w:r>
      <w:r w:rsidR="002A64FE">
        <w:rPr>
          <w:rFonts w:ascii="Times New Roman" w:eastAsia="Times New Roman" w:hAnsi="Times New Roman" w:cs="Times New Roman"/>
          <w:b/>
          <w:sz w:val="24"/>
          <w:szCs w:val="24"/>
        </w:rPr>
        <w:t>:</w:t>
      </w:r>
    </w:p>
    <w:p w14:paraId="2C488E5D" w14:textId="1CEB1E0E" w:rsidR="00575DF5" w:rsidRDefault="00A67906"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2B55CC">
        <w:rPr>
          <w:rStyle w:val="normaltextrun"/>
          <w:rFonts w:ascii="Times New Roman" w:hAnsi="Times New Roman" w:cs="Times New Roman"/>
          <w:color w:val="000000"/>
          <w:sz w:val="24"/>
          <w:szCs w:val="24"/>
          <w:shd w:val="clear" w:color="auto" w:fill="FFFFFF"/>
        </w:rPr>
        <w:t>The Vulnerable Communities Engagement Program</w:t>
      </w:r>
      <w:r>
        <w:rPr>
          <w:rStyle w:val="normaltextrun"/>
          <w:rFonts w:ascii="Times New Roman" w:hAnsi="Times New Roman" w:cs="Times New Roman"/>
          <w:b/>
          <w:bCs/>
          <w:color w:val="000000"/>
          <w:sz w:val="24"/>
          <w:szCs w:val="24"/>
          <w:shd w:val="clear" w:color="auto" w:fill="FFFFFF"/>
        </w:rPr>
        <w:t> </w:t>
      </w:r>
      <w:r>
        <w:rPr>
          <w:rStyle w:val="normaltextrun"/>
          <w:rFonts w:ascii="Times New Roman" w:hAnsi="Times New Roman" w:cs="Times New Roman"/>
          <w:color w:val="000000"/>
          <w:sz w:val="24"/>
          <w:szCs w:val="24"/>
          <w:shd w:val="clear" w:color="auto" w:fill="FFFFFF"/>
        </w:rPr>
        <w:t xml:space="preserve">promotes peace, conflict resolution, civic engagement, and social inclusion between communities that do not often work together.  This includes activities promoting peace and conflict resolution between people from different countries and regions in the Caucuses, but can also include Georgia’s ethnic </w:t>
      </w:r>
      <w:r w:rsidR="002A64FE">
        <w:rPr>
          <w:rStyle w:val="normaltextrun"/>
          <w:rFonts w:ascii="Times New Roman" w:hAnsi="Times New Roman" w:cs="Times New Roman"/>
          <w:color w:val="000000"/>
          <w:sz w:val="24"/>
          <w:szCs w:val="24"/>
          <w:shd w:val="clear" w:color="auto" w:fill="FFFFFF"/>
        </w:rPr>
        <w:t xml:space="preserve">and religious </w:t>
      </w:r>
      <w:r>
        <w:rPr>
          <w:rStyle w:val="normaltextrun"/>
          <w:rFonts w:ascii="Times New Roman" w:hAnsi="Times New Roman" w:cs="Times New Roman"/>
          <w:color w:val="000000"/>
          <w:sz w:val="24"/>
          <w:szCs w:val="24"/>
          <w:shd w:val="clear" w:color="auto" w:fill="FFFFFF"/>
        </w:rPr>
        <w:t>minorities,</w:t>
      </w:r>
      <w:r w:rsidR="00216833">
        <w:rPr>
          <w:rStyle w:val="normaltextrun"/>
          <w:rFonts w:ascii="Times New Roman" w:hAnsi="Times New Roman" w:cs="Times New Roman"/>
          <w:color w:val="000000"/>
          <w:sz w:val="24"/>
          <w:szCs w:val="24"/>
          <w:shd w:val="clear" w:color="auto" w:fill="FFFFFF"/>
        </w:rPr>
        <w:t xml:space="preserve"> people with disabilities,</w:t>
      </w:r>
      <w:r>
        <w:rPr>
          <w:rStyle w:val="normaltextrun"/>
          <w:rFonts w:ascii="Times New Roman" w:hAnsi="Times New Roman" w:cs="Times New Roman"/>
          <w:color w:val="000000"/>
          <w:sz w:val="24"/>
          <w:szCs w:val="24"/>
          <w:shd w:val="clear" w:color="auto" w:fill="FFFFFF"/>
        </w:rPr>
        <w:t xml:space="preserve"> populations in rural areas, and communities along the ABLs</w:t>
      </w:r>
      <w:r w:rsidR="009E4CE2">
        <w:rPr>
          <w:rStyle w:val="normaltextrun"/>
          <w:rFonts w:ascii="Times New Roman" w:hAnsi="Times New Roman" w:cs="Times New Roman"/>
          <w:color w:val="000000"/>
          <w:sz w:val="24"/>
          <w:szCs w:val="24"/>
          <w:shd w:val="clear" w:color="auto" w:fill="FFFFFF"/>
        </w:rPr>
        <w:t xml:space="preserve">. </w:t>
      </w:r>
    </w:p>
    <w:p w14:paraId="01296CA4" w14:textId="77777777" w:rsidR="00E87591" w:rsidRPr="00731219"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67EBC9B8" w:rsidR="0023368A" w:rsidRDefault="0023368A" w:rsidP="0023368A">
      <w:pPr>
        <w:shd w:val="clear" w:color="auto" w:fill="FFFFFF"/>
        <w:spacing w:after="0" w:line="240" w:lineRule="auto"/>
        <w:textAlignment w:val="baseline"/>
        <w:rPr>
          <w:rFonts w:ascii="Times New Roman" w:hAnsi="Times New Roman" w:cs="Times New Roman"/>
          <w:b/>
          <w:bCs/>
          <w:sz w:val="24"/>
          <w:szCs w:val="24"/>
        </w:rPr>
      </w:pPr>
      <w:r w:rsidRPr="00731219">
        <w:rPr>
          <w:rFonts w:ascii="Times New Roman" w:hAnsi="Times New Roman" w:cs="Times New Roman"/>
          <w:b/>
          <w:bCs/>
          <w:sz w:val="24"/>
          <w:szCs w:val="24"/>
        </w:rPr>
        <w:t>Participants and Audiences:</w:t>
      </w:r>
    </w:p>
    <w:p w14:paraId="5BA67C19" w14:textId="77777777" w:rsidR="00D24CEE" w:rsidRDefault="00D24CEE" w:rsidP="0023368A">
      <w:pPr>
        <w:shd w:val="clear" w:color="auto" w:fill="FFFFFF"/>
        <w:spacing w:after="0" w:line="240" w:lineRule="auto"/>
        <w:textAlignment w:val="baseline"/>
        <w:rPr>
          <w:rFonts w:ascii="Times New Roman" w:hAnsi="Times New Roman" w:cs="Times New Roman"/>
          <w:b/>
          <w:bCs/>
          <w:sz w:val="24"/>
          <w:szCs w:val="24"/>
        </w:rPr>
      </w:pPr>
    </w:p>
    <w:p w14:paraId="663AECC5" w14:textId="1A174568" w:rsidR="00D24CEE" w:rsidRPr="00DC1D86" w:rsidRDefault="00DC1D86" w:rsidP="00D24CEE">
      <w:pPr>
        <w:pStyle w:val="ListParagraph"/>
        <w:numPr>
          <w:ilvl w:val="0"/>
          <w:numId w:val="35"/>
        </w:numPr>
        <w:shd w:val="clear" w:color="auto" w:fill="FFFFFF"/>
        <w:spacing w:after="0" w:line="240" w:lineRule="auto"/>
        <w:textAlignment w:val="baseline"/>
        <w:rPr>
          <w:rStyle w:val="normaltextrun"/>
          <w:rFonts w:ascii="Times New Roman" w:hAnsi="Times New Roman" w:cs="Times New Roman"/>
          <w:color w:val="000000"/>
          <w:sz w:val="24"/>
          <w:szCs w:val="24"/>
          <w:shd w:val="clear" w:color="auto" w:fill="FFFFFF"/>
        </w:rPr>
      </w:pPr>
      <w:r>
        <w:rPr>
          <w:rStyle w:val="normaltextrun"/>
          <w:rFonts w:ascii="Times New Roman" w:hAnsi="Times New Roman" w:cs="Times New Roman"/>
          <w:color w:val="000000"/>
          <w:sz w:val="24"/>
          <w:szCs w:val="24"/>
          <w:shd w:val="clear" w:color="auto" w:fill="FFFFFF"/>
        </w:rPr>
        <w:t>Conflict affected communities</w:t>
      </w:r>
    </w:p>
    <w:p w14:paraId="72AEB5B6" w14:textId="747957E2" w:rsidR="00D24CEE" w:rsidRPr="00DC1D86" w:rsidRDefault="00D24CEE" w:rsidP="00D24CEE">
      <w:pPr>
        <w:pStyle w:val="ListParagraph"/>
        <w:numPr>
          <w:ilvl w:val="0"/>
          <w:numId w:val="35"/>
        </w:numPr>
        <w:shd w:val="clear" w:color="auto" w:fill="FFFFFF"/>
        <w:spacing w:after="0" w:line="240" w:lineRule="auto"/>
        <w:textAlignment w:val="baseline"/>
        <w:rPr>
          <w:rStyle w:val="normaltextrun"/>
          <w:rFonts w:ascii="Times New Roman" w:hAnsi="Times New Roman" w:cs="Times New Roman"/>
          <w:color w:val="000000"/>
          <w:sz w:val="24"/>
          <w:szCs w:val="24"/>
          <w:shd w:val="clear" w:color="auto" w:fill="FFFFFF"/>
        </w:rPr>
      </w:pPr>
      <w:r w:rsidRPr="00DC1D86">
        <w:rPr>
          <w:rStyle w:val="normaltextrun"/>
          <w:rFonts w:ascii="Times New Roman" w:hAnsi="Times New Roman" w:cs="Times New Roman"/>
          <w:color w:val="000000"/>
          <w:sz w:val="24"/>
          <w:szCs w:val="24"/>
          <w:shd w:val="clear" w:color="auto" w:fill="FFFFFF"/>
        </w:rPr>
        <w:t>People with disabilities</w:t>
      </w:r>
    </w:p>
    <w:p w14:paraId="4B661E40" w14:textId="1F60AE7E" w:rsidR="00D24CEE" w:rsidRPr="00DC1D86" w:rsidRDefault="00D24CEE" w:rsidP="00D24CEE">
      <w:pPr>
        <w:pStyle w:val="ListParagraph"/>
        <w:numPr>
          <w:ilvl w:val="0"/>
          <w:numId w:val="35"/>
        </w:numPr>
        <w:shd w:val="clear" w:color="auto" w:fill="FFFFFF"/>
        <w:spacing w:after="0" w:line="240" w:lineRule="auto"/>
        <w:textAlignment w:val="baseline"/>
        <w:rPr>
          <w:rFonts w:ascii="Times New Roman" w:hAnsi="Times New Roman" w:cs="Times New Roman"/>
          <w:color w:val="000000"/>
          <w:sz w:val="24"/>
          <w:szCs w:val="24"/>
          <w:shd w:val="clear" w:color="auto" w:fill="FFFFFF"/>
        </w:rPr>
      </w:pPr>
      <w:r w:rsidRPr="00DC1D86">
        <w:rPr>
          <w:rFonts w:ascii="Times New Roman" w:eastAsia="Times New Roman" w:hAnsi="Times New Roman" w:cs="Times New Roman"/>
          <w:sz w:val="24"/>
          <w:szCs w:val="24"/>
        </w:rPr>
        <w:t>Ethnic and religious minorities</w:t>
      </w:r>
    </w:p>
    <w:p w14:paraId="5B12EDA4" w14:textId="66C6CCB6" w:rsidR="00EF3FC1" w:rsidRPr="00DC1D86" w:rsidRDefault="00DC1D86" w:rsidP="00D24CEE">
      <w:pPr>
        <w:pStyle w:val="ListParagraph"/>
        <w:numPr>
          <w:ilvl w:val="0"/>
          <w:numId w:val="35"/>
        </w:numPr>
        <w:shd w:val="clear" w:color="auto" w:fill="FFFFFF"/>
        <w:spacing w:after="0" w:line="240" w:lineRule="auto"/>
        <w:textAlignment w:val="baseline"/>
        <w:rPr>
          <w:rStyle w:val="normaltextrun"/>
          <w:rFonts w:ascii="Times New Roman" w:hAnsi="Times New Roman" w:cs="Times New Roman"/>
          <w:color w:val="000000"/>
          <w:sz w:val="24"/>
          <w:szCs w:val="24"/>
          <w:shd w:val="clear" w:color="auto" w:fill="FFFFFF"/>
        </w:rPr>
      </w:pPr>
      <w:r>
        <w:rPr>
          <w:rFonts w:ascii="Times New Roman" w:eastAsia="Times New Roman" w:hAnsi="Times New Roman" w:cs="Times New Roman"/>
          <w:sz w:val="24"/>
          <w:szCs w:val="24"/>
        </w:rPr>
        <w:t>Other u</w:t>
      </w:r>
      <w:r w:rsidR="00EF3FC1" w:rsidRPr="00DC1D86">
        <w:rPr>
          <w:rFonts w:ascii="Times New Roman" w:eastAsia="Times New Roman" w:hAnsi="Times New Roman" w:cs="Times New Roman"/>
          <w:sz w:val="24"/>
          <w:szCs w:val="24"/>
        </w:rPr>
        <w:t>nderserved communities</w:t>
      </w:r>
      <w:r>
        <w:rPr>
          <w:rFonts w:ascii="Times New Roman" w:eastAsia="Times New Roman" w:hAnsi="Times New Roman" w:cs="Times New Roman"/>
          <w:sz w:val="24"/>
          <w:szCs w:val="24"/>
        </w:rPr>
        <w:t xml:space="preserve">. </w:t>
      </w:r>
    </w:p>
    <w:p w14:paraId="492D5EB1" w14:textId="25BFA64F" w:rsidR="00B61396" w:rsidRDefault="00B61396"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445BFA6B" w14:textId="77777777" w:rsidR="006B4323" w:rsidRPr="00731219" w:rsidRDefault="006B4323" w:rsidP="0023368A">
      <w:pPr>
        <w:shd w:val="clear" w:color="auto" w:fill="FFFFFF"/>
        <w:spacing w:after="0" w:line="240" w:lineRule="auto"/>
        <w:ind w:hanging="990"/>
        <w:textAlignment w:val="baseline"/>
        <w:rPr>
          <w:rFonts w:ascii="Times New Roman" w:eastAsia="Times New Roman" w:hAnsi="Times New Roman" w:cs="Times New Roman"/>
          <w:b/>
          <w:bCs/>
          <w:color w:val="333333"/>
          <w:sz w:val="24"/>
          <w:szCs w:val="24"/>
          <w:bdr w:val="none" w:sz="0" w:space="0" w:color="auto" w:frame="1"/>
        </w:rPr>
      </w:pPr>
    </w:p>
    <w:p w14:paraId="6C967910" w14:textId="203F5453" w:rsidR="00E956A6"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B</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INFORMATION</w:t>
      </w:r>
      <w:r w:rsidR="00B61396" w:rsidRPr="00731219">
        <w:rPr>
          <w:rFonts w:ascii="Times New Roman" w:eastAsia="Times New Roman" w:hAnsi="Times New Roman" w:cs="Times New Roman"/>
          <w:b/>
          <w:bCs/>
          <w:sz w:val="24"/>
          <w:szCs w:val="24"/>
          <w:bdr w:val="none" w:sz="0" w:space="0" w:color="auto" w:frame="1"/>
        </w:rPr>
        <w:br/>
      </w:r>
    </w:p>
    <w:p w14:paraId="3892C287" w14:textId="713D8EBB" w:rsidR="00B325F2" w:rsidRPr="00731219" w:rsidRDefault="00B325F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1A0775">
        <w:rPr>
          <w:rFonts w:ascii="Times New Roman" w:eastAsia="Times New Roman" w:hAnsi="Times New Roman" w:cs="Times New Roman"/>
          <w:sz w:val="24"/>
          <w:szCs w:val="24"/>
        </w:rPr>
        <w:t xml:space="preserve">Application Submission: </w:t>
      </w:r>
      <w:r>
        <w:rPr>
          <w:rFonts w:ascii="Times New Roman" w:eastAsia="Times New Roman" w:hAnsi="Times New Roman" w:cs="Times New Roman"/>
          <w:sz w:val="24"/>
          <w:szCs w:val="24"/>
        </w:rPr>
        <w:t>June 8, 2022 - July 15, 2022</w:t>
      </w:r>
    </w:p>
    <w:p w14:paraId="63AF4B5A" w14:textId="53871322" w:rsidR="00E956A6"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 xml:space="preserve">Length of performance period: </w:t>
      </w:r>
      <w:r w:rsidR="009E2C92">
        <w:rPr>
          <w:rFonts w:ascii="Times New Roman" w:eastAsia="Times New Roman" w:hAnsi="Times New Roman" w:cs="Times New Roman"/>
          <w:sz w:val="24"/>
          <w:szCs w:val="24"/>
        </w:rPr>
        <w:t>p</w:t>
      </w:r>
      <w:r w:rsidR="0058422E" w:rsidRPr="00731219">
        <w:rPr>
          <w:rFonts w:ascii="Times New Roman" w:eastAsia="Times New Roman" w:hAnsi="Times New Roman" w:cs="Times New Roman"/>
          <w:sz w:val="24"/>
          <w:szCs w:val="24"/>
        </w:rPr>
        <w:t xml:space="preserve">roposed programs should be completed in </w:t>
      </w:r>
      <w:r w:rsidR="0058422E" w:rsidRPr="0058422E">
        <w:rPr>
          <w:rFonts w:ascii="Times New Roman" w:eastAsia="Times New Roman" w:hAnsi="Times New Roman" w:cs="Times New Roman"/>
          <w:sz w:val="24"/>
          <w:szCs w:val="24"/>
        </w:rPr>
        <w:t xml:space="preserve">12 months </w:t>
      </w:r>
      <w:r w:rsidR="0058422E" w:rsidRPr="00731219">
        <w:rPr>
          <w:rFonts w:ascii="Times New Roman" w:eastAsia="Times New Roman" w:hAnsi="Times New Roman" w:cs="Times New Roman"/>
          <w:sz w:val="24"/>
          <w:szCs w:val="24"/>
        </w:rPr>
        <w:t>or less</w:t>
      </w:r>
    </w:p>
    <w:p w14:paraId="56EAB54E" w14:textId="6E949320" w:rsidR="00E956A6"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Number of awards anticipated</w:t>
      </w:r>
      <w:r w:rsidR="00C41DDB" w:rsidRPr="00C41DDB">
        <w:rPr>
          <w:rFonts w:ascii="Times New Roman" w:eastAsia="Times New Roman" w:hAnsi="Times New Roman" w:cs="Times New Roman"/>
          <w:sz w:val="24"/>
          <w:szCs w:val="24"/>
        </w:rPr>
        <w:t xml:space="preserve">: up to </w:t>
      </w:r>
      <w:r w:rsidR="00974875">
        <w:rPr>
          <w:rFonts w:ascii="Times New Roman" w:eastAsia="Times New Roman" w:hAnsi="Times New Roman" w:cs="Times New Roman"/>
          <w:sz w:val="24"/>
          <w:szCs w:val="24"/>
        </w:rPr>
        <w:t>ten</w:t>
      </w:r>
      <w:r w:rsidRPr="00C41DDB">
        <w:rPr>
          <w:rFonts w:ascii="Times New Roman" w:eastAsia="Times New Roman" w:hAnsi="Times New Roman" w:cs="Times New Roman"/>
          <w:sz w:val="24"/>
          <w:szCs w:val="24"/>
        </w:rPr>
        <w:t xml:space="preserve"> (dependent on amounts)</w:t>
      </w:r>
    </w:p>
    <w:p w14:paraId="053A439C" w14:textId="0FB904A3" w:rsidR="00E956A6"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Award amounts: awards may range from a minimum of $</w:t>
      </w:r>
      <w:r w:rsidR="00C41DDB" w:rsidRPr="00C41DDB">
        <w:rPr>
          <w:rFonts w:ascii="Times New Roman" w:eastAsia="Times New Roman" w:hAnsi="Times New Roman" w:cs="Times New Roman"/>
          <w:sz w:val="24"/>
          <w:szCs w:val="24"/>
        </w:rPr>
        <w:t xml:space="preserve">5,000 </w:t>
      </w:r>
      <w:r w:rsidRPr="00C41DDB">
        <w:rPr>
          <w:rFonts w:ascii="Times New Roman" w:eastAsia="Times New Roman" w:hAnsi="Times New Roman" w:cs="Times New Roman"/>
          <w:sz w:val="24"/>
          <w:szCs w:val="24"/>
        </w:rPr>
        <w:t>to a maximum of $</w:t>
      </w:r>
      <w:r w:rsidR="00C41DDB" w:rsidRPr="00C41DDB">
        <w:rPr>
          <w:rFonts w:ascii="Times New Roman" w:eastAsia="Times New Roman" w:hAnsi="Times New Roman" w:cs="Times New Roman"/>
          <w:sz w:val="24"/>
          <w:szCs w:val="24"/>
        </w:rPr>
        <w:t>50,000</w:t>
      </w:r>
    </w:p>
    <w:p w14:paraId="27407C15" w14:textId="4C9AF06B" w:rsidR="00E956A6"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Total available funding: $</w:t>
      </w:r>
      <w:r w:rsidR="00946EB6" w:rsidRPr="00C41DDB">
        <w:rPr>
          <w:rFonts w:ascii="Times New Roman" w:eastAsia="Times New Roman" w:hAnsi="Times New Roman" w:cs="Times New Roman"/>
          <w:sz w:val="24"/>
          <w:szCs w:val="24"/>
        </w:rPr>
        <w:t>150,000</w:t>
      </w:r>
    </w:p>
    <w:p w14:paraId="6FE5053F" w14:textId="3337147D" w:rsidR="00A572BB"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Type of Funding:</w:t>
      </w:r>
      <w:r w:rsidR="00883DFB">
        <w:rPr>
          <w:rFonts w:ascii="Times New Roman" w:eastAsia="Times New Roman" w:hAnsi="Times New Roman" w:cs="Times New Roman"/>
          <w:sz w:val="24"/>
          <w:szCs w:val="24"/>
        </w:rPr>
        <w:t xml:space="preserve"> 19.900 </w:t>
      </w:r>
      <w:r w:rsidR="00A572BB" w:rsidRPr="00C41DDB">
        <w:rPr>
          <w:rFonts w:ascii="Times New Roman" w:eastAsia="Times New Roman" w:hAnsi="Times New Roman" w:cs="Times New Roman"/>
          <w:sz w:val="24"/>
          <w:szCs w:val="24"/>
        </w:rPr>
        <w:t>Economic Support Funds under the Foreign Assistance Act</w:t>
      </w:r>
      <w:r w:rsidR="00D70EB4">
        <w:rPr>
          <w:rFonts w:ascii="Times New Roman" w:eastAsia="Times New Roman" w:hAnsi="Times New Roman" w:cs="Times New Roman"/>
          <w:sz w:val="24"/>
          <w:szCs w:val="24"/>
        </w:rPr>
        <w:t>/</w:t>
      </w:r>
      <w:r w:rsidR="00581063">
        <w:rPr>
          <w:rFonts w:ascii="Times New Roman" w:eastAsia="Times New Roman" w:hAnsi="Times New Roman" w:cs="Times New Roman"/>
          <w:sz w:val="24"/>
          <w:szCs w:val="24"/>
        </w:rPr>
        <w:t>P</w:t>
      </w:r>
      <w:r w:rsidR="009736C8">
        <w:rPr>
          <w:rFonts w:ascii="Times New Roman" w:eastAsia="Times New Roman" w:hAnsi="Times New Roman" w:cs="Times New Roman"/>
          <w:sz w:val="24"/>
          <w:szCs w:val="24"/>
        </w:rPr>
        <w:t xml:space="preserve">ublic </w:t>
      </w:r>
      <w:r w:rsidR="00581063">
        <w:rPr>
          <w:rFonts w:ascii="Times New Roman" w:eastAsia="Times New Roman" w:hAnsi="Times New Roman" w:cs="Times New Roman"/>
          <w:sz w:val="24"/>
          <w:szCs w:val="24"/>
        </w:rPr>
        <w:t>D</w:t>
      </w:r>
      <w:r w:rsidR="009736C8">
        <w:rPr>
          <w:rFonts w:ascii="Times New Roman" w:eastAsia="Times New Roman" w:hAnsi="Times New Roman" w:cs="Times New Roman"/>
          <w:sz w:val="24"/>
          <w:szCs w:val="24"/>
        </w:rPr>
        <w:t xml:space="preserve">iplomacy </w:t>
      </w:r>
      <w:r w:rsidR="00581063">
        <w:rPr>
          <w:rFonts w:ascii="Times New Roman" w:eastAsia="Times New Roman" w:hAnsi="Times New Roman" w:cs="Times New Roman"/>
          <w:sz w:val="24"/>
          <w:szCs w:val="24"/>
        </w:rPr>
        <w:t>S</w:t>
      </w:r>
      <w:r w:rsidR="009736C8">
        <w:rPr>
          <w:rFonts w:ascii="Times New Roman" w:eastAsia="Times New Roman" w:hAnsi="Times New Roman" w:cs="Times New Roman"/>
          <w:sz w:val="24"/>
          <w:szCs w:val="24"/>
        </w:rPr>
        <w:t>ection</w:t>
      </w:r>
      <w:r w:rsidR="00581063">
        <w:rPr>
          <w:rFonts w:ascii="Times New Roman" w:eastAsia="Times New Roman" w:hAnsi="Times New Roman" w:cs="Times New Roman"/>
          <w:sz w:val="24"/>
          <w:szCs w:val="24"/>
        </w:rPr>
        <w:t xml:space="preserve"> of the U.S. Embassy Tbilisi reserves the right to </w:t>
      </w:r>
      <w:r w:rsidR="00DA5E17">
        <w:rPr>
          <w:rFonts w:ascii="Times New Roman" w:eastAsia="Times New Roman" w:hAnsi="Times New Roman" w:cs="Times New Roman"/>
          <w:sz w:val="24"/>
          <w:szCs w:val="24"/>
        </w:rPr>
        <w:t xml:space="preserve">use </w:t>
      </w:r>
      <w:r w:rsidR="00D6072A" w:rsidRPr="0090181C">
        <w:rPr>
          <w:rFonts w:ascii="Times New Roman" w:eastAsia="Times New Roman" w:hAnsi="Times New Roman" w:cs="Times New Roman"/>
          <w:sz w:val="24"/>
          <w:szCs w:val="24"/>
        </w:rPr>
        <w:t>FY22 Smith Mundt Public Diplomacy Funds</w:t>
      </w:r>
      <w:r w:rsidR="00DA5E17">
        <w:rPr>
          <w:rFonts w:ascii="Times New Roman" w:eastAsia="Times New Roman" w:hAnsi="Times New Roman" w:cs="Times New Roman"/>
          <w:sz w:val="24"/>
          <w:szCs w:val="24"/>
        </w:rPr>
        <w:t xml:space="preserve"> for </w:t>
      </w:r>
      <w:r w:rsidR="003F76AC">
        <w:rPr>
          <w:rFonts w:ascii="Times New Roman" w:eastAsia="Times New Roman" w:hAnsi="Times New Roman" w:cs="Times New Roman"/>
          <w:sz w:val="24"/>
          <w:szCs w:val="24"/>
        </w:rPr>
        <w:t xml:space="preserve">supporting </w:t>
      </w:r>
      <w:r w:rsidR="00DA5E17">
        <w:rPr>
          <w:rFonts w:ascii="Times New Roman" w:eastAsia="Times New Roman" w:hAnsi="Times New Roman" w:cs="Times New Roman"/>
          <w:sz w:val="24"/>
          <w:szCs w:val="24"/>
        </w:rPr>
        <w:t xml:space="preserve">selected projects. </w:t>
      </w:r>
    </w:p>
    <w:p w14:paraId="40073700" w14:textId="68876ACC" w:rsidR="00E956A6" w:rsidRPr="00C41DDB" w:rsidRDefault="00E956A6" w:rsidP="00E956A6">
      <w:pPr>
        <w:shd w:val="clear" w:color="auto" w:fill="FFFFFF"/>
        <w:spacing w:after="0" w:line="240" w:lineRule="auto"/>
        <w:textAlignment w:val="baseline"/>
        <w:rPr>
          <w:rFonts w:ascii="Times New Roman" w:eastAsia="Times New Roman" w:hAnsi="Times New Roman" w:cs="Times New Roman"/>
          <w:sz w:val="24"/>
          <w:szCs w:val="24"/>
        </w:rPr>
      </w:pPr>
      <w:r w:rsidRPr="00C41DDB">
        <w:rPr>
          <w:rFonts w:ascii="Times New Roman" w:eastAsia="Times New Roman" w:hAnsi="Times New Roman" w:cs="Times New Roman"/>
          <w:sz w:val="24"/>
          <w:szCs w:val="24"/>
        </w:rPr>
        <w:t xml:space="preserve">Anticipated </w:t>
      </w:r>
      <w:r w:rsidR="00B37DD1" w:rsidRPr="00C41DDB">
        <w:rPr>
          <w:rFonts w:ascii="Times New Roman" w:eastAsia="Times New Roman" w:hAnsi="Times New Roman" w:cs="Times New Roman"/>
          <w:sz w:val="24"/>
          <w:szCs w:val="24"/>
        </w:rPr>
        <w:t>program</w:t>
      </w:r>
      <w:r w:rsidRPr="00C41DDB">
        <w:rPr>
          <w:rFonts w:ascii="Times New Roman" w:eastAsia="Times New Roman" w:hAnsi="Times New Roman" w:cs="Times New Roman"/>
          <w:sz w:val="24"/>
          <w:szCs w:val="24"/>
        </w:rPr>
        <w:t xml:space="preserve"> start date: </w:t>
      </w:r>
      <w:r w:rsidR="00C41DDB" w:rsidRPr="00C41DDB">
        <w:rPr>
          <w:rFonts w:ascii="Times New Roman" w:eastAsia="Times New Roman" w:hAnsi="Times New Roman" w:cs="Times New Roman"/>
          <w:sz w:val="24"/>
          <w:szCs w:val="24"/>
        </w:rPr>
        <w:t>October 1, 2022</w:t>
      </w:r>
      <w:r w:rsidR="0058422E">
        <w:rPr>
          <w:rFonts w:ascii="Times New Roman" w:eastAsia="Times New Roman" w:hAnsi="Times New Roman" w:cs="Times New Roman"/>
          <w:sz w:val="24"/>
          <w:szCs w:val="24"/>
        </w:rPr>
        <w:t xml:space="preserve"> </w:t>
      </w:r>
    </w:p>
    <w:p w14:paraId="6FD5D13D" w14:textId="77777777" w:rsidR="008B454C" w:rsidRPr="00731219"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731219"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640BE8C8" w:rsidR="00B61396" w:rsidRPr="00731219"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bCs/>
          <w:sz w:val="24"/>
          <w:szCs w:val="24"/>
          <w:bdr w:val="none" w:sz="0" w:space="0" w:color="auto" w:frame="1"/>
        </w:rPr>
        <w:t xml:space="preserve">Funding Instrument </w:t>
      </w:r>
      <w:r w:rsidR="00B61396" w:rsidRPr="00731219">
        <w:rPr>
          <w:rFonts w:ascii="Times New Roman" w:eastAsia="Times New Roman" w:hAnsi="Times New Roman" w:cs="Times New Roman"/>
          <w:b/>
          <w:bCs/>
          <w:sz w:val="24"/>
          <w:szCs w:val="24"/>
          <w:bdr w:val="none" w:sz="0" w:space="0" w:color="auto" w:frame="1"/>
        </w:rPr>
        <w:t>Type:  </w:t>
      </w:r>
      <w:r w:rsidR="00B166C2" w:rsidRPr="00731219">
        <w:rPr>
          <w:rFonts w:ascii="Times New Roman" w:eastAsia="Times New Roman" w:hAnsi="Times New Roman" w:cs="Times New Roman"/>
          <w:sz w:val="24"/>
          <w:szCs w:val="24"/>
        </w:rPr>
        <w:t xml:space="preserve">Grant, </w:t>
      </w:r>
      <w:r w:rsidR="007E4AD2">
        <w:rPr>
          <w:rFonts w:ascii="Times New Roman" w:eastAsia="Times New Roman" w:hAnsi="Times New Roman" w:cs="Times New Roman"/>
          <w:sz w:val="24"/>
          <w:szCs w:val="24"/>
        </w:rPr>
        <w:t xml:space="preserve">grant to individuals, </w:t>
      </w:r>
      <w:r w:rsidR="009C3034">
        <w:rPr>
          <w:rFonts w:ascii="Times New Roman" w:eastAsia="Times New Roman" w:hAnsi="Times New Roman" w:cs="Times New Roman"/>
          <w:sz w:val="24"/>
          <w:szCs w:val="24"/>
        </w:rPr>
        <w:t>f</w:t>
      </w:r>
      <w:r w:rsidR="00B166C2" w:rsidRPr="00731219">
        <w:rPr>
          <w:rFonts w:ascii="Times New Roman" w:eastAsia="Times New Roman" w:hAnsi="Times New Roman" w:cs="Times New Roman"/>
          <w:sz w:val="24"/>
          <w:szCs w:val="24"/>
        </w:rPr>
        <w:t xml:space="preserve">ixed </w:t>
      </w:r>
      <w:r w:rsidR="009C3034">
        <w:rPr>
          <w:rFonts w:ascii="Times New Roman" w:eastAsia="Times New Roman" w:hAnsi="Times New Roman" w:cs="Times New Roman"/>
          <w:sz w:val="24"/>
          <w:szCs w:val="24"/>
        </w:rPr>
        <w:t>a</w:t>
      </w:r>
      <w:r w:rsidR="00B166C2" w:rsidRPr="00731219">
        <w:rPr>
          <w:rFonts w:ascii="Times New Roman" w:eastAsia="Times New Roman" w:hAnsi="Times New Roman" w:cs="Times New Roman"/>
          <w:sz w:val="24"/>
          <w:szCs w:val="24"/>
        </w:rPr>
        <w:t xml:space="preserve">mount </w:t>
      </w:r>
      <w:r w:rsidR="009C3034">
        <w:rPr>
          <w:rFonts w:ascii="Times New Roman" w:eastAsia="Times New Roman" w:hAnsi="Times New Roman" w:cs="Times New Roman"/>
          <w:sz w:val="24"/>
          <w:szCs w:val="24"/>
        </w:rPr>
        <w:t>a</w:t>
      </w:r>
      <w:r w:rsidR="00B166C2" w:rsidRPr="00731219">
        <w:rPr>
          <w:rFonts w:ascii="Times New Roman" w:eastAsia="Times New Roman" w:hAnsi="Times New Roman" w:cs="Times New Roman"/>
          <w:sz w:val="24"/>
          <w:szCs w:val="24"/>
        </w:rPr>
        <w:t>ward</w:t>
      </w:r>
      <w:r w:rsidR="00B61396" w:rsidRPr="00731219">
        <w:rPr>
          <w:rFonts w:ascii="Times New Roman" w:eastAsia="Times New Roman" w:hAnsi="Times New Roman" w:cs="Times New Roman"/>
          <w:sz w:val="24"/>
          <w:szCs w:val="24"/>
        </w:rPr>
        <w:t xml:space="preserve">, or </w:t>
      </w:r>
      <w:r w:rsidR="009C3034">
        <w:rPr>
          <w:rFonts w:ascii="Times New Roman" w:eastAsia="Times New Roman" w:hAnsi="Times New Roman" w:cs="Times New Roman"/>
          <w:sz w:val="24"/>
          <w:szCs w:val="24"/>
        </w:rPr>
        <w:t>c</w:t>
      </w:r>
      <w:r w:rsidR="00B61396" w:rsidRPr="00731219">
        <w:rPr>
          <w:rFonts w:ascii="Times New Roman" w:eastAsia="Times New Roman" w:hAnsi="Times New Roman" w:cs="Times New Roman"/>
          <w:sz w:val="24"/>
          <w:szCs w:val="24"/>
        </w:rPr>
        <w:t xml:space="preserve">ooperative </w:t>
      </w:r>
      <w:r w:rsidR="007E4AD2" w:rsidRPr="00731219">
        <w:rPr>
          <w:rFonts w:ascii="Times New Roman" w:eastAsia="Times New Roman" w:hAnsi="Times New Roman" w:cs="Times New Roman"/>
          <w:sz w:val="24"/>
          <w:szCs w:val="24"/>
        </w:rPr>
        <w:t>agreement</w:t>
      </w:r>
      <w:r w:rsidR="00B61396" w:rsidRPr="00731219">
        <w:rPr>
          <w:rFonts w:ascii="Times New Roman" w:eastAsia="Times New Roman" w:hAnsi="Times New Roman" w:cs="Times New Roman"/>
          <w:sz w:val="24"/>
          <w:szCs w:val="24"/>
        </w:rPr>
        <w:t xml:space="preserve">. Cooperative agreements are different from grants in that </w:t>
      </w:r>
      <w:r w:rsidR="008B454C" w:rsidRPr="00731219">
        <w:rPr>
          <w:rFonts w:ascii="Times New Roman" w:eastAsia="Times New Roman" w:hAnsi="Times New Roman" w:cs="Times New Roman"/>
          <w:sz w:val="24"/>
          <w:szCs w:val="24"/>
        </w:rPr>
        <w:t>bureau/embassy</w:t>
      </w:r>
      <w:r w:rsidR="00B61396" w:rsidRPr="00731219">
        <w:rPr>
          <w:rFonts w:ascii="Times New Roman" w:eastAsia="Times New Roman" w:hAnsi="Times New Roman" w:cs="Times New Roman"/>
          <w:sz w:val="24"/>
          <w:szCs w:val="24"/>
        </w:rPr>
        <w:t xml:space="preserve"> staff are more actively involved </w:t>
      </w:r>
      <w:r w:rsidR="00C015BA" w:rsidRPr="00731219">
        <w:rPr>
          <w:rFonts w:ascii="Times New Roman" w:eastAsia="Times New Roman" w:hAnsi="Times New Roman" w:cs="Times New Roman"/>
          <w:sz w:val="24"/>
          <w:szCs w:val="24"/>
        </w:rPr>
        <w:t xml:space="preserve">in the grant </w:t>
      </w:r>
      <w:r w:rsidR="00D0290D" w:rsidRPr="00731219">
        <w:rPr>
          <w:rFonts w:ascii="Times New Roman" w:eastAsia="Times New Roman" w:hAnsi="Times New Roman" w:cs="Times New Roman"/>
          <w:sz w:val="24"/>
          <w:szCs w:val="24"/>
        </w:rPr>
        <w:t>implementation</w:t>
      </w:r>
      <w:r w:rsidR="00B61396" w:rsidRPr="00731219">
        <w:rPr>
          <w:rFonts w:ascii="Times New Roman" w:eastAsia="Times New Roman" w:hAnsi="Times New Roman" w:cs="Times New Roman"/>
          <w:color w:val="333333"/>
          <w:sz w:val="24"/>
          <w:szCs w:val="24"/>
        </w:rPr>
        <w:t>.</w:t>
      </w:r>
      <w:r w:rsidR="008F0AB2" w:rsidRPr="00731219">
        <w:rPr>
          <w:rFonts w:ascii="Times New Roman" w:eastAsia="Times New Roman" w:hAnsi="Times New Roman" w:cs="Times New Roman"/>
          <w:color w:val="333333"/>
          <w:sz w:val="24"/>
          <w:szCs w:val="24"/>
        </w:rPr>
        <w:t xml:space="preserve">  </w:t>
      </w:r>
    </w:p>
    <w:p w14:paraId="4350E52A"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117462FD" w14:textId="6C01711F" w:rsidR="008F0AB2" w:rsidRPr="00731219" w:rsidRDefault="00B37DD1"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r w:rsidRPr="00731219">
        <w:rPr>
          <w:rFonts w:ascii="Times New Roman" w:eastAsia="Times New Roman" w:hAnsi="Times New Roman" w:cs="Times New Roman"/>
          <w:b/>
          <w:bCs/>
          <w:sz w:val="24"/>
          <w:szCs w:val="24"/>
          <w:bdr w:val="none" w:sz="0" w:space="0" w:color="auto" w:frame="1"/>
        </w:rPr>
        <w:t>Program</w:t>
      </w:r>
      <w:r w:rsidR="00B61396" w:rsidRPr="00731219">
        <w:rPr>
          <w:rFonts w:ascii="Times New Roman" w:eastAsia="Times New Roman" w:hAnsi="Times New Roman" w:cs="Times New Roman"/>
          <w:b/>
          <w:bCs/>
          <w:sz w:val="24"/>
          <w:szCs w:val="24"/>
          <w:bdr w:val="none" w:sz="0" w:space="0" w:color="auto" w:frame="1"/>
        </w:rPr>
        <w:t xml:space="preserve"> </w:t>
      </w:r>
      <w:r w:rsidR="00C015BA" w:rsidRPr="00731219">
        <w:rPr>
          <w:rFonts w:ascii="Times New Roman" w:eastAsia="Times New Roman" w:hAnsi="Times New Roman" w:cs="Times New Roman"/>
          <w:b/>
          <w:bCs/>
          <w:sz w:val="24"/>
          <w:szCs w:val="24"/>
          <w:bdr w:val="none" w:sz="0" w:space="0" w:color="auto" w:frame="1"/>
        </w:rPr>
        <w:t>Performance</w:t>
      </w:r>
      <w:r w:rsidR="00B61396" w:rsidRPr="00731219">
        <w:rPr>
          <w:rFonts w:ascii="Times New Roman" w:eastAsia="Times New Roman" w:hAnsi="Times New Roman" w:cs="Times New Roman"/>
          <w:b/>
          <w:bCs/>
          <w:sz w:val="24"/>
          <w:szCs w:val="24"/>
          <w:bdr w:val="none" w:sz="0" w:space="0" w:color="auto" w:frame="1"/>
        </w:rPr>
        <w:t xml:space="preserve"> Period</w:t>
      </w:r>
      <w:r w:rsidR="00B166C2" w:rsidRPr="00731219">
        <w:rPr>
          <w:rFonts w:ascii="Times New Roman" w:eastAsia="Times New Roman" w:hAnsi="Times New Roman" w:cs="Times New Roman"/>
          <w:sz w:val="24"/>
          <w:szCs w:val="24"/>
        </w:rPr>
        <w:t xml:space="preserve">: Proposed </w:t>
      </w:r>
      <w:r w:rsidRPr="00731219">
        <w:rPr>
          <w:rFonts w:ascii="Times New Roman" w:eastAsia="Times New Roman" w:hAnsi="Times New Roman" w:cs="Times New Roman"/>
          <w:sz w:val="24"/>
          <w:szCs w:val="24"/>
        </w:rPr>
        <w:t>programs</w:t>
      </w:r>
      <w:r w:rsidR="00B61396" w:rsidRPr="00731219">
        <w:rPr>
          <w:rFonts w:ascii="Times New Roman" w:eastAsia="Times New Roman" w:hAnsi="Times New Roman" w:cs="Times New Roman"/>
          <w:sz w:val="24"/>
          <w:szCs w:val="24"/>
        </w:rPr>
        <w:t xml:space="preserve"> should be completed in </w:t>
      </w:r>
      <w:r w:rsidR="0079277E" w:rsidRPr="0058422E">
        <w:rPr>
          <w:rFonts w:ascii="Times New Roman" w:eastAsia="Times New Roman" w:hAnsi="Times New Roman" w:cs="Times New Roman"/>
          <w:sz w:val="24"/>
          <w:szCs w:val="24"/>
        </w:rPr>
        <w:t xml:space="preserve">12 months </w:t>
      </w:r>
      <w:r w:rsidR="00B61396" w:rsidRPr="00731219">
        <w:rPr>
          <w:rFonts w:ascii="Times New Roman" w:eastAsia="Times New Roman" w:hAnsi="Times New Roman" w:cs="Times New Roman"/>
          <w:sz w:val="24"/>
          <w:szCs w:val="24"/>
        </w:rPr>
        <w:t xml:space="preserve">or less. </w:t>
      </w:r>
    </w:p>
    <w:p w14:paraId="3EB2C0B2" w14:textId="77777777" w:rsidR="00C015BA"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C</w:t>
      </w:r>
      <w:r w:rsidR="00B61396" w:rsidRPr="0073121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3121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731219"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Eligible Applicants</w:t>
      </w:r>
    </w:p>
    <w:p w14:paraId="3F11DB41"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3B859B66" w14:textId="6370EBF6" w:rsidR="009064A9" w:rsidRDefault="008B454C" w:rsidP="009064A9">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The following organizations are eligible to appl</w:t>
      </w:r>
      <w:r w:rsidR="0058422E">
        <w:rPr>
          <w:rFonts w:ascii="Times New Roman" w:eastAsia="Times New Roman" w:hAnsi="Times New Roman" w:cs="Times New Roman"/>
          <w:sz w:val="24"/>
          <w:szCs w:val="24"/>
        </w:rPr>
        <w:t>y:</w:t>
      </w:r>
      <w:r w:rsidRPr="00731219">
        <w:rPr>
          <w:rFonts w:ascii="Times New Roman" w:eastAsia="Times New Roman" w:hAnsi="Times New Roman" w:cs="Times New Roman"/>
          <w:i/>
          <w:color w:val="FF0000"/>
          <w:sz w:val="24"/>
          <w:szCs w:val="24"/>
        </w:rPr>
        <w:t xml:space="preserve">  </w:t>
      </w:r>
    </w:p>
    <w:p w14:paraId="7E192DCE" w14:textId="77777777" w:rsidR="0068631F" w:rsidRDefault="0068631F" w:rsidP="009064A9">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4F8473E" w14:textId="516AAD8A" w:rsidR="003771F4" w:rsidRPr="0058422E" w:rsidRDefault="008B454C" w:rsidP="009064A9">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58422E">
        <w:rPr>
          <w:rFonts w:ascii="Times New Roman" w:eastAsia="Times New Roman" w:hAnsi="Times New Roman" w:cs="Times New Roman"/>
          <w:sz w:val="24"/>
          <w:szCs w:val="24"/>
        </w:rPr>
        <w:t>N</w:t>
      </w:r>
      <w:r w:rsidR="00C015BA" w:rsidRPr="0058422E">
        <w:rPr>
          <w:rFonts w:ascii="Times New Roman" w:eastAsia="Times New Roman" w:hAnsi="Times New Roman" w:cs="Times New Roman"/>
          <w:sz w:val="24"/>
          <w:szCs w:val="24"/>
        </w:rPr>
        <w:t>ot-for-profit</w:t>
      </w:r>
      <w:r w:rsidR="003771F4" w:rsidRPr="0058422E">
        <w:rPr>
          <w:rFonts w:ascii="Times New Roman" w:eastAsia="Times New Roman" w:hAnsi="Times New Roman" w:cs="Times New Roman"/>
          <w:sz w:val="24"/>
          <w:szCs w:val="24"/>
        </w:rPr>
        <w:t xml:space="preserve"> organizations, including think tanks and civil society/non-governmental organizations</w:t>
      </w:r>
    </w:p>
    <w:p w14:paraId="4AB87359" w14:textId="78D1D77F" w:rsidR="008B454C" w:rsidRPr="0058422E" w:rsidRDefault="008B454C" w:rsidP="00787FF9">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58422E">
        <w:rPr>
          <w:rFonts w:ascii="Times New Roman" w:eastAsia="Times New Roman" w:hAnsi="Times New Roman" w:cs="Times New Roman"/>
          <w:sz w:val="24"/>
          <w:szCs w:val="24"/>
        </w:rPr>
        <w:t>Public and private educational institutions</w:t>
      </w:r>
    </w:p>
    <w:p w14:paraId="212E09E8" w14:textId="603358EA" w:rsidR="008B454C" w:rsidRPr="0058422E" w:rsidRDefault="0058422E" w:rsidP="00C015BA">
      <w:pPr>
        <w:pStyle w:val="ListParagraph"/>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USG Alumni </w:t>
      </w:r>
    </w:p>
    <w:p w14:paraId="7E3EC452" w14:textId="77777777" w:rsidR="003771F4" w:rsidRPr="0058422E" w:rsidRDefault="008B454C" w:rsidP="003771F4">
      <w:pPr>
        <w:numPr>
          <w:ilvl w:val="0"/>
          <w:numId w:val="19"/>
        </w:numPr>
        <w:shd w:val="clear" w:color="auto" w:fill="FFFFFF"/>
        <w:spacing w:after="0" w:line="240" w:lineRule="auto"/>
        <w:textAlignment w:val="baseline"/>
        <w:rPr>
          <w:rFonts w:ascii="Times New Roman" w:eastAsia="Times New Roman" w:hAnsi="Times New Roman" w:cs="Times New Roman"/>
          <w:sz w:val="24"/>
          <w:szCs w:val="24"/>
        </w:rPr>
      </w:pPr>
      <w:r w:rsidRPr="0058422E">
        <w:rPr>
          <w:rFonts w:ascii="Times New Roman" w:eastAsia="Times New Roman" w:hAnsi="Times New Roman" w:cs="Times New Roman"/>
          <w:sz w:val="24"/>
          <w:szCs w:val="24"/>
        </w:rPr>
        <w:t xml:space="preserve">Public International Organizations and </w:t>
      </w:r>
      <w:r w:rsidR="00B61396" w:rsidRPr="0058422E">
        <w:rPr>
          <w:rFonts w:ascii="Times New Roman" w:eastAsia="Times New Roman" w:hAnsi="Times New Roman" w:cs="Times New Roman"/>
          <w:sz w:val="24"/>
          <w:szCs w:val="24"/>
        </w:rPr>
        <w:t>Governmental institutions</w:t>
      </w:r>
    </w:p>
    <w:p w14:paraId="48FE8316"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sz w:val="24"/>
          <w:szCs w:val="24"/>
        </w:rPr>
      </w:pPr>
    </w:p>
    <w:p w14:paraId="66F7C239" w14:textId="77777777" w:rsidR="006B1AFD" w:rsidRPr="00731219"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Cost Sharing or Matching</w:t>
      </w:r>
    </w:p>
    <w:p w14:paraId="3E381E75" w14:textId="77777777" w:rsidR="00787FF9" w:rsidRDefault="00787FF9" w:rsidP="00B55E59">
      <w:pPr>
        <w:pStyle w:val="Default"/>
        <w:rPr>
          <w:i/>
          <w:color w:val="FF0000"/>
        </w:rPr>
      </w:pPr>
    </w:p>
    <w:p w14:paraId="37EBBE29" w14:textId="6D5011C8" w:rsidR="006B1AFD" w:rsidRDefault="00DA7F26" w:rsidP="00443A1D">
      <w:pPr>
        <w:pStyle w:val="Default"/>
        <w:ind w:left="720"/>
        <w:rPr>
          <w:rFonts w:eastAsia="Times New Roman"/>
        </w:rPr>
      </w:pPr>
      <w:r w:rsidRPr="00DA7F26">
        <w:rPr>
          <w:iCs/>
          <w:color w:val="auto"/>
        </w:rPr>
        <w:t>Cost sharing or matching is not required</w:t>
      </w:r>
      <w:r>
        <w:rPr>
          <w:iCs/>
          <w:color w:val="auto"/>
        </w:rPr>
        <w:t>.</w:t>
      </w:r>
    </w:p>
    <w:p w14:paraId="7C445519" w14:textId="77777777" w:rsidR="00726ECE" w:rsidRPr="00731219" w:rsidRDefault="00726ECE" w:rsidP="006B1AFD">
      <w:pPr>
        <w:shd w:val="clear" w:color="auto" w:fill="FFFFFF"/>
        <w:spacing w:after="0" w:line="240" w:lineRule="auto"/>
        <w:textAlignment w:val="baseline"/>
        <w:rPr>
          <w:rFonts w:ascii="Times New Roman" w:eastAsia="Times New Roman" w:hAnsi="Times New Roman" w:cs="Times New Roman"/>
          <w:sz w:val="24"/>
          <w:szCs w:val="24"/>
        </w:rPr>
      </w:pPr>
    </w:p>
    <w:p w14:paraId="69EB0388" w14:textId="77777777" w:rsidR="006B1AFD" w:rsidRPr="00731219"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Other Eligibility Requirements</w:t>
      </w:r>
    </w:p>
    <w:p w14:paraId="77F37409"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77777777" w:rsidR="00636849" w:rsidRPr="00B12515" w:rsidRDefault="00636849" w:rsidP="00636849">
      <w:pPr>
        <w:shd w:val="clear" w:color="auto" w:fill="FFFFFF"/>
        <w:spacing w:after="0" w:line="240" w:lineRule="auto"/>
        <w:textAlignment w:val="baseline"/>
        <w:rPr>
          <w:rFonts w:ascii="Times New Roman" w:eastAsia="Times New Roman" w:hAnsi="Times New Roman" w:cs="Times New Roman"/>
          <w:sz w:val="24"/>
          <w:szCs w:val="24"/>
        </w:rPr>
      </w:pPr>
      <w:r w:rsidRPr="00B12515">
        <w:rPr>
          <w:rFonts w:ascii="Times New Roman" w:eastAsia="Times New Roman" w:hAnsi="Times New Roman" w:cs="Times New Roman"/>
          <w:sz w:val="24"/>
          <w:szCs w:val="24"/>
        </w:rPr>
        <w:t xml:space="preserve">In order to be eligible to receive an award, all organizations must have a </w:t>
      </w:r>
      <w:r>
        <w:rPr>
          <w:rFonts w:ascii="Times New Roman" w:eastAsia="Times New Roman" w:hAnsi="Times New Roman" w:cs="Times New Roman"/>
          <w:sz w:val="24"/>
          <w:szCs w:val="24"/>
        </w:rPr>
        <w:t xml:space="preserve">Unique Entity Identifier (UEI) number issued via </w:t>
      </w:r>
      <w:hyperlink r:id="rId10" w:history="1">
        <w:r w:rsidRPr="00723388">
          <w:rPr>
            <w:rStyle w:val="Hyperlink"/>
            <w:rFonts w:ascii="Times New Roman" w:eastAsia="Times New Roman" w:hAnsi="Times New Roman" w:cs="Times New Roman"/>
            <w:sz w:val="24"/>
            <w:szCs w:val="24"/>
          </w:rPr>
          <w:t>www.SAM.gov</w:t>
        </w:r>
      </w:hyperlink>
      <w:r>
        <w:rPr>
          <w:rFonts w:ascii="Times New Roman" w:eastAsia="Times New Roman" w:hAnsi="Times New Roman" w:cs="Times New Roman"/>
          <w:sz w:val="24"/>
          <w:szCs w:val="24"/>
        </w:rPr>
        <w:t xml:space="preserve"> as well as</w:t>
      </w:r>
      <w:r w:rsidRPr="00B12515">
        <w:rPr>
          <w:rFonts w:ascii="Times New Roman" w:eastAsia="Times New Roman" w:hAnsi="Times New Roman" w:cs="Times New Roman"/>
          <w:sz w:val="24"/>
          <w:szCs w:val="24"/>
        </w:rPr>
        <w:t xml:space="preserve"> a valid registration on www.SAM.gov. Please see Section D.3 for</w:t>
      </w:r>
      <w:r>
        <w:rPr>
          <w:rFonts w:ascii="Times New Roman" w:eastAsia="Times New Roman" w:hAnsi="Times New Roman" w:cs="Times New Roman"/>
          <w:sz w:val="24"/>
          <w:szCs w:val="24"/>
        </w:rPr>
        <w:t xml:space="preserve"> more</w:t>
      </w:r>
      <w:r w:rsidRPr="00B12515">
        <w:rPr>
          <w:rFonts w:ascii="Times New Roman" w:eastAsia="Times New Roman" w:hAnsi="Times New Roman" w:cs="Times New Roman"/>
          <w:sz w:val="24"/>
          <w:szCs w:val="24"/>
        </w:rPr>
        <w:t xml:space="preserve"> information</w:t>
      </w:r>
      <w:r>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Individuals are not required to have a </w:t>
      </w:r>
      <w:r>
        <w:rPr>
          <w:rFonts w:ascii="Times New Roman" w:eastAsia="Times New Roman" w:hAnsi="Times New Roman" w:cs="Times New Roman"/>
          <w:sz w:val="24"/>
          <w:szCs w:val="24"/>
        </w:rPr>
        <w:t xml:space="preserve">UEI </w:t>
      </w:r>
      <w:r w:rsidRPr="00B12515">
        <w:rPr>
          <w:rFonts w:ascii="Times New Roman" w:eastAsia="Times New Roman" w:hAnsi="Times New Roman" w:cs="Times New Roman"/>
          <w:sz w:val="24"/>
          <w:szCs w:val="24"/>
        </w:rPr>
        <w:t>or be registered in SAM.gov.</w:t>
      </w:r>
    </w:p>
    <w:p w14:paraId="0B455CCD" w14:textId="77777777" w:rsidR="00AB0470" w:rsidRDefault="00AB0470" w:rsidP="009F745E">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0539D6D" w14:textId="77777777" w:rsidR="00B12515" w:rsidRPr="00731219"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73121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D</w:t>
      </w:r>
      <w:r w:rsidR="00B61396" w:rsidRPr="00731219">
        <w:rPr>
          <w:rFonts w:ascii="Times New Roman" w:eastAsia="Times New Roman" w:hAnsi="Times New Roman" w:cs="Times New Roman"/>
          <w:b/>
          <w:bCs/>
          <w:sz w:val="24"/>
          <w:szCs w:val="24"/>
          <w:bdr w:val="none" w:sz="0" w:space="0" w:color="auto" w:frame="1"/>
        </w:rPr>
        <w:t xml:space="preserve">. APPLICATION </w:t>
      </w:r>
      <w:r w:rsidRPr="0073121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3121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Address to Request Application Package</w:t>
      </w:r>
    </w:p>
    <w:p w14:paraId="0CBC9E4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0FBA51" w14:textId="678DA672" w:rsidR="003F3266" w:rsidRPr="00180E61"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Application forms required below are available at </w:t>
      </w:r>
      <w:r w:rsidR="00180E61" w:rsidRPr="00180E61">
        <w:rPr>
          <w:rFonts w:ascii="Times New Roman" w:eastAsia="Times New Roman" w:hAnsi="Times New Roman" w:cs="Times New Roman"/>
          <w:sz w:val="24"/>
          <w:szCs w:val="24"/>
        </w:rPr>
        <w:t>the U.S. Embassy Tbilisi web site and on grants.gov</w:t>
      </w:r>
      <w:r w:rsidR="00CE53F2" w:rsidRPr="00180E61">
        <w:rPr>
          <w:rFonts w:ascii="Times New Roman" w:eastAsia="Times New Roman" w:hAnsi="Times New Roman" w:cs="Times New Roman"/>
          <w:sz w:val="24"/>
          <w:szCs w:val="24"/>
        </w:rPr>
        <w:t xml:space="preserve"> </w:t>
      </w:r>
    </w:p>
    <w:p w14:paraId="656B90B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1BEDF4DD"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Content and Form of Application Submission</w:t>
      </w:r>
      <w:r w:rsidR="00175026" w:rsidRPr="00731219">
        <w:rPr>
          <w:rFonts w:ascii="Times New Roman" w:eastAsia="Times New Roman" w:hAnsi="Times New Roman" w:cs="Times New Roman"/>
          <w:sz w:val="24"/>
          <w:szCs w:val="24"/>
        </w:rPr>
        <w:t xml:space="preserve">  </w:t>
      </w:r>
    </w:p>
    <w:p w14:paraId="4703193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u w:val="single"/>
        </w:rPr>
        <w:t>Please follow all instructions below carefully</w:t>
      </w:r>
      <w:r w:rsidRPr="0073121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731219">
        <w:rPr>
          <w:rFonts w:ascii="Times New Roman" w:eastAsia="Times New Roman" w:hAnsi="Times New Roman" w:cs="Times New Roman"/>
          <w:b/>
          <w:sz w:val="24"/>
          <w:szCs w:val="24"/>
        </w:rPr>
        <w:t>Content of Application</w:t>
      </w:r>
    </w:p>
    <w:p w14:paraId="389988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Please ensure:</w:t>
      </w:r>
    </w:p>
    <w:p w14:paraId="7522BF85"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in English</w:t>
      </w:r>
    </w:p>
    <w:p w14:paraId="78EFD60F"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budgets are in U.S. dollars</w:t>
      </w:r>
    </w:p>
    <w:p w14:paraId="23F3F496"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pages are numbered</w:t>
      </w:r>
    </w:p>
    <w:p w14:paraId="60FAF123"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formatted to 8 ½ x 11 paper, and</w:t>
      </w:r>
    </w:p>
    <w:p w14:paraId="1601B2F8"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Microsoft Word documents are single-spaced, 12 point Times New Roman font, with a minimum of 1-inch margins.</w:t>
      </w:r>
    </w:p>
    <w:p w14:paraId="5A3B931B"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731219">
        <w:rPr>
          <w:rFonts w:ascii="Times New Roman" w:eastAsia="Times New Roman" w:hAnsi="Times New Roman" w:cs="Times New Roman"/>
          <w:sz w:val="24"/>
          <w:szCs w:val="24"/>
        </w:rPr>
        <w:t xml:space="preserve">The following documents are </w:t>
      </w:r>
      <w:r w:rsidRPr="00731219">
        <w:rPr>
          <w:rFonts w:ascii="Times New Roman" w:eastAsia="Times New Roman" w:hAnsi="Times New Roman" w:cs="Times New Roman"/>
          <w:b/>
          <w:sz w:val="24"/>
          <w:szCs w:val="24"/>
          <w:u w:val="single"/>
        </w:rPr>
        <w:t>required</w:t>
      </w:r>
      <w:r w:rsidRPr="00731219">
        <w:rPr>
          <w:rFonts w:ascii="Times New Roman" w:eastAsia="Times New Roman" w:hAnsi="Times New Roman" w:cs="Times New Roman"/>
          <w:sz w:val="24"/>
          <w:szCs w:val="24"/>
        </w:rPr>
        <w:t>:</w:t>
      </w:r>
      <w:r w:rsidR="00175026" w:rsidRPr="00731219">
        <w:rPr>
          <w:rFonts w:ascii="Times New Roman" w:eastAsia="Times New Roman" w:hAnsi="Times New Roman" w:cs="Times New Roman"/>
          <w:sz w:val="24"/>
          <w:szCs w:val="24"/>
        </w:rPr>
        <w:t xml:space="preserve">  </w:t>
      </w:r>
    </w:p>
    <w:p w14:paraId="77F27BA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1. Mandatory application forms</w:t>
      </w:r>
    </w:p>
    <w:p w14:paraId="2C7F30AE" w14:textId="70B4943A" w:rsidR="003F3266" w:rsidRPr="006B75AE" w:rsidRDefault="003F3266" w:rsidP="003F32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sz w:val="24"/>
          <w:szCs w:val="24"/>
        </w:rPr>
      </w:pPr>
      <w:r w:rsidRPr="006B75AE">
        <w:rPr>
          <w:rFonts w:ascii="Times New Roman" w:eastAsia="Times New Roman" w:hAnsi="Times New Roman" w:cs="Times New Roman"/>
          <w:b/>
          <w:bCs/>
          <w:sz w:val="24"/>
          <w:szCs w:val="24"/>
          <w:bdr w:val="none" w:sz="0" w:space="0" w:color="auto" w:frame="1"/>
        </w:rPr>
        <w:t>SF-424 </w:t>
      </w:r>
      <w:r w:rsidRPr="006B75AE">
        <w:rPr>
          <w:rFonts w:ascii="Times New Roman" w:eastAsia="Times New Roman" w:hAnsi="Times New Roman" w:cs="Times New Roman"/>
          <w:b/>
          <w:bCs/>
          <w:i/>
          <w:iCs/>
          <w:sz w:val="24"/>
          <w:szCs w:val="24"/>
          <w:bdr w:val="none" w:sz="0" w:space="0" w:color="auto" w:frame="1"/>
        </w:rPr>
        <w:t>(Application for Federal Assistance – organizations)</w:t>
      </w:r>
      <w:r w:rsidRPr="006B75AE">
        <w:rPr>
          <w:rFonts w:ascii="Times New Roman" w:eastAsia="Times New Roman" w:hAnsi="Times New Roman" w:cs="Times New Roman"/>
          <w:sz w:val="24"/>
          <w:szCs w:val="24"/>
        </w:rPr>
        <w:t xml:space="preserve"> or </w:t>
      </w:r>
      <w:r w:rsidRPr="006B75AE">
        <w:rPr>
          <w:rFonts w:ascii="Times New Roman" w:eastAsia="Times New Roman" w:hAnsi="Times New Roman" w:cs="Times New Roman"/>
          <w:b/>
          <w:bCs/>
          <w:sz w:val="24"/>
          <w:szCs w:val="24"/>
          <w:bdr w:val="none" w:sz="0" w:space="0" w:color="auto" w:frame="1"/>
        </w:rPr>
        <w:t>SF-424-I </w:t>
      </w:r>
      <w:r w:rsidRPr="006B75AE">
        <w:rPr>
          <w:rFonts w:ascii="Times New Roman" w:eastAsia="Times New Roman" w:hAnsi="Times New Roman" w:cs="Times New Roman"/>
          <w:b/>
          <w:bCs/>
          <w:i/>
          <w:iCs/>
          <w:sz w:val="24"/>
          <w:szCs w:val="24"/>
          <w:bdr w:val="none" w:sz="0" w:space="0" w:color="auto" w:frame="1"/>
        </w:rPr>
        <w:t>(Application for Federal Assistance --individuals)</w:t>
      </w:r>
      <w:r w:rsidRPr="006B75AE">
        <w:rPr>
          <w:rFonts w:ascii="Times New Roman" w:eastAsia="Times New Roman" w:hAnsi="Times New Roman" w:cs="Times New Roman"/>
          <w:sz w:val="24"/>
          <w:szCs w:val="24"/>
        </w:rPr>
        <w:t> at</w:t>
      </w:r>
      <w:r w:rsidR="006B75AE">
        <w:rPr>
          <w:rFonts w:ascii="Times New Roman" w:eastAsia="Times New Roman" w:hAnsi="Times New Roman" w:cs="Times New Roman"/>
          <w:sz w:val="24"/>
          <w:szCs w:val="24"/>
        </w:rPr>
        <w:t xml:space="preserve"> Embassy web site </w:t>
      </w:r>
      <w:r w:rsidR="00E9473B">
        <w:rPr>
          <w:rFonts w:ascii="Times New Roman" w:eastAsia="Times New Roman" w:hAnsi="Times New Roman" w:cs="Times New Roman"/>
          <w:sz w:val="24"/>
          <w:szCs w:val="24"/>
        </w:rPr>
        <w:t>and grants.gov</w:t>
      </w:r>
    </w:p>
    <w:p w14:paraId="1FA55774" w14:textId="77777777" w:rsidR="002A3CCE" w:rsidRPr="002A3CCE" w:rsidRDefault="003F3266" w:rsidP="000603D1">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2A3CCE">
        <w:rPr>
          <w:rFonts w:ascii="Times New Roman" w:eastAsia="Times New Roman" w:hAnsi="Times New Roman" w:cs="Times New Roman"/>
          <w:b/>
          <w:bCs/>
          <w:sz w:val="24"/>
          <w:szCs w:val="24"/>
          <w:bdr w:val="none" w:sz="0" w:space="0" w:color="auto" w:frame="1"/>
        </w:rPr>
        <w:t>SF</w:t>
      </w:r>
      <w:r w:rsidR="009C3034" w:rsidRPr="002A3CCE">
        <w:rPr>
          <w:rFonts w:ascii="Times New Roman" w:eastAsia="Times New Roman" w:hAnsi="Times New Roman" w:cs="Times New Roman"/>
          <w:b/>
          <w:bCs/>
          <w:sz w:val="24"/>
          <w:szCs w:val="24"/>
          <w:bdr w:val="none" w:sz="0" w:space="0" w:color="auto" w:frame="1"/>
        </w:rPr>
        <w:t>-</w:t>
      </w:r>
      <w:r w:rsidRPr="002A3CCE">
        <w:rPr>
          <w:rFonts w:ascii="Times New Roman" w:eastAsia="Times New Roman" w:hAnsi="Times New Roman" w:cs="Times New Roman"/>
          <w:b/>
          <w:bCs/>
          <w:sz w:val="24"/>
          <w:szCs w:val="24"/>
          <w:bdr w:val="none" w:sz="0" w:space="0" w:color="auto" w:frame="1"/>
        </w:rPr>
        <w:t>424A</w:t>
      </w:r>
      <w:r w:rsidRPr="002A3CCE">
        <w:rPr>
          <w:rFonts w:ascii="Times New Roman" w:eastAsia="Times New Roman" w:hAnsi="Times New Roman" w:cs="Times New Roman"/>
          <w:sz w:val="24"/>
          <w:szCs w:val="24"/>
        </w:rPr>
        <w:t> </w:t>
      </w:r>
      <w:r w:rsidRPr="002A3CCE">
        <w:rPr>
          <w:rFonts w:ascii="Times New Roman" w:eastAsia="Times New Roman" w:hAnsi="Times New Roman" w:cs="Times New Roman"/>
          <w:b/>
          <w:bCs/>
          <w:i/>
          <w:iCs/>
          <w:sz w:val="24"/>
          <w:szCs w:val="24"/>
          <w:bdr w:val="none" w:sz="0" w:space="0" w:color="auto" w:frame="1"/>
        </w:rPr>
        <w:t xml:space="preserve">(Budget Information for Non-Construction programs) </w:t>
      </w:r>
      <w:r w:rsidR="006B75AE" w:rsidRPr="002A3CCE">
        <w:rPr>
          <w:rFonts w:ascii="Times New Roman" w:eastAsia="Times New Roman" w:hAnsi="Times New Roman" w:cs="Times New Roman"/>
          <w:sz w:val="24"/>
          <w:szCs w:val="24"/>
        </w:rPr>
        <w:t xml:space="preserve">at Embassy web site </w:t>
      </w:r>
      <w:r w:rsidR="002A3CCE">
        <w:rPr>
          <w:rFonts w:ascii="Times New Roman" w:eastAsia="Times New Roman" w:hAnsi="Times New Roman" w:cs="Times New Roman"/>
          <w:sz w:val="24"/>
          <w:szCs w:val="24"/>
        </w:rPr>
        <w:t>and grants.gov</w:t>
      </w:r>
      <w:r w:rsidR="002A3CCE" w:rsidRPr="002A3CCE">
        <w:rPr>
          <w:rFonts w:ascii="Times New Roman" w:eastAsia="Times New Roman" w:hAnsi="Times New Roman" w:cs="Times New Roman"/>
          <w:b/>
          <w:bCs/>
          <w:sz w:val="24"/>
          <w:szCs w:val="24"/>
          <w:bdr w:val="none" w:sz="0" w:space="0" w:color="auto" w:frame="1"/>
        </w:rPr>
        <w:t xml:space="preserve"> </w:t>
      </w:r>
    </w:p>
    <w:p w14:paraId="62CDAE80" w14:textId="7210B299" w:rsidR="003F3266" w:rsidRPr="002A3CCE" w:rsidRDefault="003F3266" w:rsidP="000603D1">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2A3CCE">
        <w:rPr>
          <w:rFonts w:ascii="Times New Roman" w:eastAsia="Times New Roman" w:hAnsi="Times New Roman" w:cs="Times New Roman"/>
          <w:b/>
          <w:bCs/>
          <w:sz w:val="24"/>
          <w:szCs w:val="24"/>
          <w:bdr w:val="none" w:sz="0" w:space="0" w:color="auto" w:frame="1"/>
        </w:rPr>
        <w:t>SF</w:t>
      </w:r>
      <w:r w:rsidR="009C3034" w:rsidRPr="002A3CCE">
        <w:rPr>
          <w:rFonts w:ascii="Times New Roman" w:eastAsia="Times New Roman" w:hAnsi="Times New Roman" w:cs="Times New Roman"/>
          <w:b/>
          <w:bCs/>
          <w:sz w:val="24"/>
          <w:szCs w:val="24"/>
          <w:bdr w:val="none" w:sz="0" w:space="0" w:color="auto" w:frame="1"/>
        </w:rPr>
        <w:t>-</w:t>
      </w:r>
      <w:r w:rsidRPr="002A3CCE">
        <w:rPr>
          <w:rFonts w:ascii="Times New Roman" w:eastAsia="Times New Roman" w:hAnsi="Times New Roman" w:cs="Times New Roman"/>
          <w:b/>
          <w:bCs/>
          <w:sz w:val="24"/>
          <w:szCs w:val="24"/>
          <w:bdr w:val="none" w:sz="0" w:space="0" w:color="auto" w:frame="1"/>
        </w:rPr>
        <w:t>424B</w:t>
      </w:r>
      <w:r w:rsidRPr="002A3CCE">
        <w:rPr>
          <w:rFonts w:ascii="Times New Roman" w:eastAsia="Times New Roman" w:hAnsi="Times New Roman" w:cs="Times New Roman"/>
          <w:sz w:val="24"/>
          <w:szCs w:val="24"/>
        </w:rPr>
        <w:t> </w:t>
      </w:r>
      <w:r w:rsidRPr="002A3CCE">
        <w:rPr>
          <w:rFonts w:ascii="Times New Roman" w:eastAsia="Times New Roman" w:hAnsi="Times New Roman" w:cs="Times New Roman"/>
          <w:b/>
          <w:bCs/>
          <w:i/>
          <w:iCs/>
          <w:sz w:val="24"/>
          <w:szCs w:val="24"/>
          <w:bdr w:val="none" w:sz="0" w:space="0" w:color="auto" w:frame="1"/>
        </w:rPr>
        <w:t xml:space="preserve">(Assurances for Non-Construction programs) </w:t>
      </w:r>
      <w:r w:rsidR="006B75AE" w:rsidRPr="002A3CCE">
        <w:rPr>
          <w:rFonts w:ascii="Times New Roman" w:eastAsia="Times New Roman" w:hAnsi="Times New Roman" w:cs="Times New Roman"/>
          <w:sz w:val="24"/>
          <w:szCs w:val="24"/>
        </w:rPr>
        <w:t xml:space="preserve">at Embassy web </w:t>
      </w:r>
      <w:r w:rsidR="002A3CCE">
        <w:rPr>
          <w:rFonts w:ascii="Times New Roman" w:eastAsia="Times New Roman" w:hAnsi="Times New Roman" w:cs="Times New Roman"/>
          <w:sz w:val="24"/>
          <w:szCs w:val="24"/>
        </w:rPr>
        <w:t>and grants.gov</w:t>
      </w:r>
      <w:r w:rsidR="002A3CCE" w:rsidRPr="002A3CCE">
        <w:rPr>
          <w:rFonts w:ascii="Times New Roman" w:eastAsia="Times New Roman" w:hAnsi="Times New Roman" w:cs="Times New Roman"/>
          <w:b/>
          <w:bCs/>
          <w:i/>
          <w:iCs/>
          <w:sz w:val="24"/>
          <w:szCs w:val="24"/>
          <w:bdr w:val="none" w:sz="0" w:space="0" w:color="auto" w:frame="1"/>
        </w:rPr>
        <w:t xml:space="preserve"> </w:t>
      </w:r>
      <w:r w:rsidR="009C3034" w:rsidRPr="002A3CCE">
        <w:rPr>
          <w:rFonts w:ascii="Times New Roman" w:eastAsia="Times New Roman" w:hAnsi="Times New Roman" w:cs="Times New Roman"/>
          <w:b/>
          <w:bCs/>
          <w:i/>
          <w:iCs/>
          <w:sz w:val="24"/>
          <w:szCs w:val="24"/>
          <w:bdr w:val="none" w:sz="0" w:space="0" w:color="auto" w:frame="1"/>
        </w:rPr>
        <w:t>(note: the SF-424B is only required for individuals and for organizations not registered in SAM.gov)</w:t>
      </w:r>
    </w:p>
    <w:p w14:paraId="07AC5113"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8AF00F1" w14:textId="65B8F168"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2. Summary </w:t>
      </w:r>
      <w:r w:rsidR="00175026" w:rsidRPr="00731219">
        <w:rPr>
          <w:rFonts w:ascii="Times New Roman" w:eastAsia="Times New Roman" w:hAnsi="Times New Roman" w:cs="Times New Roman"/>
          <w:b/>
          <w:bCs/>
          <w:sz w:val="24"/>
          <w:szCs w:val="24"/>
          <w:bdr w:val="none" w:sz="0" w:space="0" w:color="auto" w:frame="1"/>
        </w:rPr>
        <w:t>Page</w:t>
      </w:r>
      <w:r w:rsidRPr="00731219">
        <w:rPr>
          <w:rFonts w:ascii="Times New Roman" w:eastAsia="Times New Roman" w:hAnsi="Times New Roman" w:cs="Times New Roman"/>
          <w:b/>
          <w:bCs/>
          <w:sz w:val="24"/>
          <w:szCs w:val="24"/>
          <w:bdr w:val="none" w:sz="0" w:space="0" w:color="auto" w:frame="1"/>
        </w:rPr>
        <w:t>: </w:t>
      </w:r>
      <w:r w:rsidRPr="00731219">
        <w:rPr>
          <w:rFonts w:ascii="Times New Roman" w:eastAsia="Times New Roman" w:hAnsi="Times New Roman" w:cs="Times New Roman"/>
          <w:sz w:val="24"/>
          <w:szCs w:val="24"/>
        </w:rPr>
        <w:t xml:space="preserve">Cover sheet stating the </w:t>
      </w:r>
      <w:r w:rsidR="007A1386" w:rsidRPr="00731219">
        <w:rPr>
          <w:rFonts w:ascii="Times New Roman" w:eastAsia="Times New Roman" w:hAnsi="Times New Roman" w:cs="Times New Roman"/>
          <w:sz w:val="24"/>
          <w:szCs w:val="24"/>
        </w:rPr>
        <w:t>applicant’s</w:t>
      </w:r>
      <w:r w:rsidRPr="00731219">
        <w:rPr>
          <w:rFonts w:ascii="Times New Roman" w:eastAsia="Times New Roman" w:hAnsi="Times New Roman" w:cs="Times New Roman"/>
          <w:sz w:val="24"/>
          <w:szCs w:val="24"/>
        </w:rPr>
        <w:t xml:space="preserve"> name and organization, proposal date,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title,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period proposed start and end date, and brief purpose of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p>
    <w:p w14:paraId="6CC422D9"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4E46C999"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3. Proposal </w:t>
      </w:r>
      <w:r w:rsidRPr="00D4723C">
        <w:rPr>
          <w:rFonts w:ascii="Times New Roman" w:eastAsia="Times New Roman" w:hAnsi="Times New Roman" w:cs="Times New Roman"/>
          <w:b/>
          <w:bCs/>
          <w:sz w:val="24"/>
          <w:szCs w:val="24"/>
          <w:bdr w:val="none" w:sz="0" w:space="0" w:color="auto" w:frame="1"/>
        </w:rPr>
        <w:t>(</w:t>
      </w:r>
      <w:r w:rsidR="00E83AA9" w:rsidRPr="00D4723C">
        <w:rPr>
          <w:rFonts w:ascii="Times New Roman" w:eastAsia="Times New Roman" w:hAnsi="Times New Roman" w:cs="Times New Roman"/>
          <w:b/>
          <w:bCs/>
          <w:i/>
          <w:sz w:val="24"/>
          <w:szCs w:val="24"/>
          <w:bdr w:val="none" w:sz="0" w:space="0" w:color="auto" w:frame="1"/>
        </w:rPr>
        <w:t xml:space="preserve">9 </w:t>
      </w:r>
      <w:r w:rsidRPr="00D4723C">
        <w:rPr>
          <w:rFonts w:ascii="Times New Roman" w:eastAsia="Times New Roman" w:hAnsi="Times New Roman" w:cs="Times New Roman"/>
          <w:b/>
          <w:bCs/>
          <w:sz w:val="24"/>
          <w:szCs w:val="24"/>
          <w:bdr w:val="none" w:sz="0" w:space="0" w:color="auto" w:frame="1"/>
        </w:rPr>
        <w:t>pages</w:t>
      </w:r>
      <w:r w:rsidRPr="00E83AA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maximum): </w:t>
      </w:r>
      <w:r w:rsidRPr="00731219">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31219" w:rsidRDefault="003F3266" w:rsidP="003F3266">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Proposal Summary: </w:t>
      </w:r>
      <w:r w:rsidRPr="00731219">
        <w:rPr>
          <w:rFonts w:ascii="Times New Roman" w:eastAsia="Times New Roman" w:hAnsi="Times New Roman" w:cs="Times New Roman"/>
          <w:bCs/>
          <w:sz w:val="24"/>
          <w:szCs w:val="24"/>
          <w:bdr w:val="none" w:sz="0" w:space="0" w:color="auto" w:frame="1"/>
        </w:rPr>
        <w:t>Short</w:t>
      </w:r>
      <w:r w:rsidRPr="00731219">
        <w:rPr>
          <w:rFonts w:ascii="Times New Roman" w:eastAsia="Times New Roman" w:hAnsi="Times New Roman" w:cs="Times New Roman"/>
          <w:sz w:val="24"/>
          <w:szCs w:val="24"/>
        </w:rPr>
        <w:t xml:space="preserve"> narrative that outlines the proposed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including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objectives and anticipated impact.</w:t>
      </w:r>
    </w:p>
    <w:p w14:paraId="0DE22FEC"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Introduction to the Organization or Individual applying</w:t>
      </w:r>
      <w:r w:rsidRPr="00731219">
        <w:rPr>
          <w:rFonts w:ascii="Times New Roman" w:eastAsia="Times New Roman" w:hAnsi="Times New Roman" w:cs="Times New Roman"/>
          <w:sz w:val="24"/>
          <w:szCs w:val="24"/>
        </w:rPr>
        <w:t xml:space="preserve">: A description of past and present operations, showing ability to carry out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including information on all previous grants from the U.S. Embassy and/or U.S. government agencies.</w:t>
      </w:r>
    </w:p>
    <w:p w14:paraId="39552F73"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Problem Statement: </w:t>
      </w:r>
      <w:r w:rsidRPr="00731219">
        <w:rPr>
          <w:rFonts w:ascii="Times New Roman" w:eastAsia="Times New Roman" w:hAnsi="Times New Roman" w:cs="Times New Roman"/>
          <w:sz w:val="24"/>
          <w:szCs w:val="24"/>
        </w:rPr>
        <w:t xml:space="preserve">Clear, concise and well-supported statement of the problem to be addressed and why the proposed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needed</w:t>
      </w:r>
    </w:p>
    <w:p w14:paraId="140A29E5"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Goals and Objectives:  </w:t>
      </w:r>
      <w:r w:rsidR="003F3266" w:rsidRPr="00731219">
        <w:rPr>
          <w:rFonts w:ascii="Times New Roman" w:eastAsia="Times New Roman" w:hAnsi="Times New Roman" w:cs="Times New Roman"/>
          <w:sz w:val="24"/>
          <w:szCs w:val="24"/>
        </w:rPr>
        <w:t xml:space="preserve">The “goals” describe what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Activities</w:t>
      </w:r>
      <w:r w:rsidR="003F3266" w:rsidRPr="00731219">
        <w:rPr>
          <w:rFonts w:ascii="Times New Roman" w:eastAsia="Times New Roman" w:hAnsi="Times New Roman" w:cs="Times New Roman"/>
          <w:sz w:val="24"/>
          <w:szCs w:val="24"/>
        </w:rPr>
        <w:t xml:space="preserve">: Describe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 Methods and Design</w:t>
      </w:r>
      <w:r w:rsidRPr="00731219">
        <w:rPr>
          <w:rFonts w:ascii="Times New Roman" w:eastAsia="Times New Roman" w:hAnsi="Times New Roman" w:cs="Times New Roman"/>
          <w:sz w:val="24"/>
          <w:szCs w:val="24"/>
        </w:rPr>
        <w:t xml:space="preserve">: A description of how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expected to work to solve the stated problem and achieve the goal. </w:t>
      </w:r>
      <w:r w:rsidR="00183ED4" w:rsidRPr="00731219">
        <w:rPr>
          <w:rFonts w:ascii="Times New Roman" w:eastAsia="Times New Roman" w:hAnsi="Times New Roman" w:cs="Times New Roman"/>
          <w:sz w:val="24"/>
          <w:szCs w:val="24"/>
        </w:rPr>
        <w:t xml:space="preserve"> Include a logic model as appropriate. </w:t>
      </w:r>
    </w:p>
    <w:p w14:paraId="4466CA22"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Proposed </w:t>
      </w:r>
      <w:r w:rsidR="00B37DD1" w:rsidRPr="00731219">
        <w:rPr>
          <w:rFonts w:ascii="Times New Roman" w:eastAsia="Times New Roman" w:hAnsi="Times New Roman" w:cs="Times New Roman"/>
          <w:b/>
          <w:bCs/>
          <w:sz w:val="24"/>
          <w:szCs w:val="24"/>
          <w:bdr w:val="none" w:sz="0" w:space="0" w:color="auto" w:frame="1"/>
        </w:rPr>
        <w:t>Program</w:t>
      </w:r>
      <w:r w:rsidRPr="00731219">
        <w:rPr>
          <w:rFonts w:ascii="Times New Roman" w:eastAsia="Times New Roman" w:hAnsi="Times New Roman" w:cs="Times New Roman"/>
          <w:b/>
          <w:bCs/>
          <w:sz w:val="24"/>
          <w:szCs w:val="24"/>
          <w:bdr w:val="none" w:sz="0" w:space="0" w:color="auto" w:frame="1"/>
        </w:rPr>
        <w:t xml:space="preserve"> Schedule</w:t>
      </w:r>
      <w:r w:rsidR="00183ED4" w:rsidRPr="00731219">
        <w:rPr>
          <w:rFonts w:ascii="Times New Roman" w:eastAsia="Times New Roman" w:hAnsi="Times New Roman" w:cs="Times New Roman"/>
          <w:b/>
          <w:bCs/>
          <w:sz w:val="24"/>
          <w:szCs w:val="24"/>
          <w:bdr w:val="none" w:sz="0" w:space="0" w:color="auto" w:frame="1"/>
        </w:rPr>
        <w:t xml:space="preserve"> and Timeline</w:t>
      </w:r>
      <w:r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sz w:val="24"/>
          <w:szCs w:val="24"/>
        </w:rPr>
        <w:t xml:space="preserve">The proposed timeline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Key Personnel: </w:t>
      </w:r>
      <w:r w:rsidRPr="00731219">
        <w:rPr>
          <w:rFonts w:ascii="Times New Roman" w:eastAsia="Times New Roman" w:hAnsi="Times New Roman" w:cs="Times New Roman"/>
          <w:sz w:val="24"/>
          <w:szCs w:val="24"/>
        </w:rPr>
        <w:t xml:space="preserve">Names, titles, roles and experience/qualifications of key personnel involved in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What proportion of their time will be used in support of this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t>
      </w:r>
    </w:p>
    <w:p w14:paraId="68C608AF"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Partners:</w:t>
      </w:r>
      <w:r w:rsidR="003F3266" w:rsidRPr="00731219">
        <w:rPr>
          <w:rFonts w:ascii="Times New Roman" w:eastAsia="Times New Roman" w:hAnsi="Times New Roman" w:cs="Times New Roman"/>
          <w:sz w:val="24"/>
          <w:szCs w:val="24"/>
        </w:rPr>
        <w:t xml:space="preserve">  List the names and type of involvement of key partner organizations and sub-awardees.</w:t>
      </w:r>
    </w:p>
    <w:p w14:paraId="1048224E" w14:textId="77777777" w:rsidR="003F3266" w:rsidRPr="00731219"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lastRenderedPageBreak/>
        <w:t>Program</w:t>
      </w:r>
      <w:r w:rsidR="003F3266" w:rsidRPr="00731219">
        <w:rPr>
          <w:rFonts w:ascii="Times New Roman" w:eastAsia="Times New Roman" w:hAnsi="Times New Roman" w:cs="Times New Roman"/>
          <w:b/>
          <w:bCs/>
          <w:sz w:val="24"/>
          <w:szCs w:val="24"/>
          <w:bdr w:val="none" w:sz="0" w:space="0" w:color="auto" w:frame="1"/>
        </w:rPr>
        <w:t xml:space="preserve"> Monitoring and Evaluation Plan:</w:t>
      </w:r>
      <w:r w:rsidR="003F3266" w:rsidRPr="00731219">
        <w:rPr>
          <w:rFonts w:ascii="Times New Roman" w:eastAsia="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731219"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Future Funding or Sustainability</w:t>
      </w:r>
      <w:r w:rsidRPr="00731219">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731219"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4148DE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 xml:space="preserve">4. </w:t>
      </w:r>
      <w:r w:rsidRPr="00731219">
        <w:rPr>
          <w:rFonts w:ascii="Times New Roman" w:eastAsia="Times New Roman" w:hAnsi="Times New Roman" w:cs="Times New Roman"/>
          <w:b/>
          <w:bCs/>
          <w:sz w:val="24"/>
          <w:szCs w:val="24"/>
          <w:bdr w:val="none" w:sz="0" w:space="0" w:color="auto" w:frame="1"/>
        </w:rPr>
        <w:t>Budget Justification Narrative</w:t>
      </w:r>
      <w:r w:rsidRPr="00731219">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731219">
        <w:rPr>
          <w:rFonts w:ascii="Times New Roman" w:eastAsia="Times New Roman" w:hAnsi="Times New Roman" w:cs="Times New Roman"/>
          <w:i/>
          <w:iCs/>
          <w:sz w:val="24"/>
          <w:szCs w:val="24"/>
          <w:bdr w:val="none" w:sz="0" w:space="0" w:color="auto" w:frame="1"/>
        </w:rPr>
        <w:t>H. Other Information: Guidelines for Budget Submissions</w:t>
      </w:r>
      <w:r w:rsidRPr="00731219">
        <w:rPr>
          <w:rFonts w:ascii="Times New Roman" w:eastAsia="Times New Roman" w:hAnsi="Times New Roman" w:cs="Times New Roman"/>
          <w:sz w:val="24"/>
          <w:szCs w:val="24"/>
        </w:rPr>
        <w:t> below for further information.</w:t>
      </w:r>
    </w:p>
    <w:p w14:paraId="6394D6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2B700610"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731219">
        <w:rPr>
          <w:rFonts w:ascii="Times New Roman" w:eastAsia="Times New Roman" w:hAnsi="Times New Roman" w:cs="Times New Roman"/>
          <w:b/>
          <w:sz w:val="24"/>
          <w:szCs w:val="24"/>
        </w:rPr>
        <w:t>5.  Attachments</w:t>
      </w:r>
      <w:r w:rsidR="007C6496">
        <w:rPr>
          <w:rFonts w:ascii="Times New Roman" w:eastAsia="Times New Roman" w:hAnsi="Times New Roman" w:cs="Times New Roman"/>
          <w:b/>
          <w:sz w:val="24"/>
          <w:szCs w:val="24"/>
        </w:rPr>
        <w:t>:</w:t>
      </w:r>
    </w:p>
    <w:p w14:paraId="4A8AAFA7" w14:textId="77777777" w:rsidR="003F3266" w:rsidRPr="00731219"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1-page CV or resume of key personnel who are proposed for the </w:t>
      </w:r>
      <w:r w:rsidR="00B37DD1" w:rsidRPr="00731219">
        <w:rPr>
          <w:rFonts w:ascii="Times New Roman" w:eastAsia="Times New Roman" w:hAnsi="Times New Roman" w:cs="Times New Roman"/>
          <w:sz w:val="24"/>
          <w:szCs w:val="24"/>
        </w:rPr>
        <w:t>program</w:t>
      </w:r>
    </w:p>
    <w:p w14:paraId="45816665" w14:textId="77777777" w:rsidR="00183ED4" w:rsidRPr="00731219" w:rsidRDefault="003F3266"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 xml:space="preserve">Letters of support from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partners describing the roles and responsibilities of each partner</w:t>
      </w:r>
      <w:r w:rsidR="00183ED4" w:rsidRPr="00731219">
        <w:rPr>
          <w:rFonts w:ascii="Times New Roman" w:eastAsia="Times New Roman" w:hAnsi="Times New Roman" w:cs="Times New Roman"/>
          <w:sz w:val="24"/>
          <w:szCs w:val="24"/>
        </w:rPr>
        <w:t xml:space="preserve"> </w:t>
      </w:r>
    </w:p>
    <w:p w14:paraId="10420A89" w14:textId="778010F4" w:rsidR="00183ED4" w:rsidRPr="00731219" w:rsidRDefault="00183ED4"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If your organization has a N</w:t>
      </w:r>
      <w:r w:rsidR="009C3034">
        <w:rPr>
          <w:rFonts w:ascii="Times New Roman" w:eastAsia="Times New Roman" w:hAnsi="Times New Roman" w:cs="Times New Roman"/>
          <w:sz w:val="24"/>
          <w:szCs w:val="24"/>
        </w:rPr>
        <w:t xml:space="preserve">egotiated </w:t>
      </w:r>
      <w:r w:rsidRPr="00731219">
        <w:rPr>
          <w:rFonts w:ascii="Times New Roman" w:eastAsia="Times New Roman" w:hAnsi="Times New Roman" w:cs="Times New Roman"/>
          <w:sz w:val="24"/>
          <w:szCs w:val="24"/>
        </w:rPr>
        <w:t>I</w:t>
      </w:r>
      <w:r w:rsidR="009C3034">
        <w:rPr>
          <w:rFonts w:ascii="Times New Roman" w:eastAsia="Times New Roman" w:hAnsi="Times New Roman" w:cs="Times New Roman"/>
          <w:sz w:val="24"/>
          <w:szCs w:val="24"/>
        </w:rPr>
        <w:t xml:space="preserve">ndirect </w:t>
      </w:r>
      <w:r w:rsidRPr="00731219">
        <w:rPr>
          <w:rFonts w:ascii="Times New Roman" w:eastAsia="Times New Roman" w:hAnsi="Times New Roman" w:cs="Times New Roman"/>
          <w:sz w:val="24"/>
          <w:szCs w:val="24"/>
        </w:rPr>
        <w:t>C</w:t>
      </w:r>
      <w:r w:rsidR="009C3034">
        <w:rPr>
          <w:rFonts w:ascii="Times New Roman" w:eastAsia="Times New Roman" w:hAnsi="Times New Roman" w:cs="Times New Roman"/>
          <w:sz w:val="24"/>
          <w:szCs w:val="24"/>
        </w:rPr>
        <w:t xml:space="preserve">ost </w:t>
      </w:r>
      <w:r w:rsidRPr="00731219">
        <w:rPr>
          <w:rFonts w:ascii="Times New Roman" w:eastAsia="Times New Roman" w:hAnsi="Times New Roman" w:cs="Times New Roman"/>
          <w:sz w:val="24"/>
          <w:szCs w:val="24"/>
        </w:rPr>
        <w:t>R</w:t>
      </w:r>
      <w:r w:rsidR="009C3034">
        <w:rPr>
          <w:rFonts w:ascii="Times New Roman" w:eastAsia="Times New Roman" w:hAnsi="Times New Roman" w:cs="Times New Roman"/>
          <w:sz w:val="24"/>
          <w:szCs w:val="24"/>
        </w:rPr>
        <w:t xml:space="preserve">ate </w:t>
      </w:r>
      <w:r w:rsidRPr="00731219">
        <w:rPr>
          <w:rFonts w:ascii="Times New Roman" w:eastAsia="Times New Roman" w:hAnsi="Times New Roman" w:cs="Times New Roman"/>
          <w:sz w:val="24"/>
          <w:szCs w:val="24"/>
        </w:rPr>
        <w:t>A</w:t>
      </w:r>
      <w:r w:rsidR="009C3034">
        <w:rPr>
          <w:rFonts w:ascii="Times New Roman" w:eastAsia="Times New Roman" w:hAnsi="Times New Roman" w:cs="Times New Roman"/>
          <w:sz w:val="24"/>
          <w:szCs w:val="24"/>
        </w:rPr>
        <w:t>greement (NICRA)</w:t>
      </w:r>
      <w:r w:rsidRPr="00731219">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77777777" w:rsidR="003F3266" w:rsidRPr="00731219"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Official permission letters, if required for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activities</w:t>
      </w:r>
    </w:p>
    <w:p w14:paraId="4DC9B042" w14:textId="77777777" w:rsidR="00D21A4B" w:rsidRPr="00731219"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1AAB94EA" w14:textId="73C98296" w:rsidR="00D21A4B" w:rsidRPr="00C938B9" w:rsidRDefault="003F3266" w:rsidP="00BC644C">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C938B9">
        <w:rPr>
          <w:rFonts w:ascii="Times New Roman" w:eastAsia="Times New Roman" w:hAnsi="Times New Roman" w:cs="Times New Roman"/>
          <w:sz w:val="24"/>
          <w:szCs w:val="24"/>
        </w:rPr>
        <w:t>Unique Entity Identifier and System for Award Management (SAM.gov)</w:t>
      </w:r>
      <w:r w:rsidR="00183ED4" w:rsidRPr="00C938B9">
        <w:rPr>
          <w:rFonts w:ascii="Times New Roman" w:eastAsia="Times New Roman" w:hAnsi="Times New Roman" w:cs="Times New Roman"/>
          <w:color w:val="FF0000"/>
          <w:sz w:val="24"/>
          <w:szCs w:val="24"/>
        </w:rPr>
        <w:t xml:space="preserve"> </w:t>
      </w:r>
    </w:p>
    <w:p w14:paraId="14A3A7CF" w14:textId="77777777" w:rsidR="00C938B9" w:rsidRPr="00C938B9" w:rsidRDefault="00C938B9" w:rsidP="00C938B9">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C0E2DC4"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b/>
          <w:bCs/>
          <w:sz w:val="24"/>
          <w:szCs w:val="24"/>
        </w:rPr>
        <w:t>Required Registrations:</w:t>
      </w:r>
    </w:p>
    <w:p w14:paraId="22EA1711"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0983B661" w14:textId="77777777" w:rsidR="00A07B70" w:rsidRDefault="00A07B70" w:rsidP="00A07B70">
      <w:pPr>
        <w:shd w:val="clear" w:color="auto" w:fill="FFFFFF"/>
        <w:textAlignment w:val="baseline"/>
        <w:rPr>
          <w:rFonts w:ascii="Calibri" w:hAnsi="Calibri" w:cs="Calibri"/>
        </w:rPr>
      </w:pPr>
      <w:r>
        <w:rPr>
          <w:rFonts w:ascii="Times New Roman" w:hAnsi="Times New Roman" w:cs="Times New Roman"/>
          <w:color w:val="000000"/>
          <w:sz w:val="24"/>
          <w:szCs w:val="24"/>
        </w:rPr>
        <w:t>All organizations applying for grants (except individuals) must obtain these registrations.  All are free of charge:</w:t>
      </w:r>
    </w:p>
    <w:p w14:paraId="1CF85A7E" w14:textId="77777777" w:rsidR="00A07B70" w:rsidRDefault="00982EC1" w:rsidP="00A07B70">
      <w:pPr>
        <w:pStyle w:val="Default"/>
        <w:numPr>
          <w:ilvl w:val="0"/>
          <w:numId w:val="33"/>
        </w:numPr>
        <w:adjustRightInd/>
        <w:spacing w:after="9"/>
        <w:rPr>
          <w:rFonts w:eastAsia="Times New Roman"/>
        </w:rPr>
      </w:pPr>
      <w:hyperlink r:id="rId11" w:history="1">
        <w:r w:rsidR="00A07B70">
          <w:rPr>
            <w:rStyle w:val="Hyperlink"/>
            <w:rFonts w:eastAsia="Times New Roman"/>
          </w:rPr>
          <w:t>www.SAM.gov</w:t>
        </w:r>
      </w:hyperlink>
      <w:r w:rsidR="00A07B70">
        <w:rPr>
          <w:rFonts w:eastAsia="Times New Roman"/>
        </w:rPr>
        <w:t xml:space="preserve"> registration which will generate a UEI</w:t>
      </w:r>
    </w:p>
    <w:p w14:paraId="7EB45089" w14:textId="77777777" w:rsidR="00A07B70" w:rsidRDefault="00A07B70" w:rsidP="00A07B70">
      <w:pPr>
        <w:pStyle w:val="Default"/>
        <w:numPr>
          <w:ilvl w:val="0"/>
          <w:numId w:val="33"/>
        </w:numPr>
        <w:adjustRightInd/>
        <w:spacing w:after="9"/>
        <w:rPr>
          <w:rFonts w:eastAsia="Times New Roman"/>
        </w:rPr>
      </w:pPr>
      <w:r>
        <w:rPr>
          <w:rFonts w:eastAsia="Times New Roman"/>
        </w:rPr>
        <w:t xml:space="preserve">NCAGE/CAGE code </w:t>
      </w:r>
    </w:p>
    <w:p w14:paraId="6682A3E2"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3CD608B7" w14:textId="77777777" w:rsidR="00A07B70" w:rsidRDefault="00A07B70" w:rsidP="00A07B70">
      <w:pPr>
        <w:pStyle w:val="null"/>
        <w:spacing w:before="0" w:beforeAutospacing="0" w:after="0" w:afterAutospacing="0"/>
        <w:jc w:val="both"/>
        <w:rPr>
          <w:rStyle w:val="null1"/>
          <w:rFonts w:ascii="Times New Roman" w:hAnsi="Times New Roman" w:cs="Times New Roman"/>
          <w:b/>
          <w:bCs/>
        </w:rPr>
      </w:pPr>
      <w:r>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A1938BB" w14:textId="77777777" w:rsidR="00A07B70" w:rsidRDefault="00A07B70" w:rsidP="00A07B70">
      <w:pPr>
        <w:pStyle w:val="null"/>
        <w:spacing w:before="0" w:beforeAutospacing="0" w:after="0" w:afterAutospacing="0"/>
      </w:pPr>
    </w:p>
    <w:p w14:paraId="34A25F7C"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The Unique Entity Identifier (UEI) is one of the data elements mandated by Public Law 109-282, the Federal Funding Accountability and Transparency Act (FFATA), for all Federal 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5435F422" w14:textId="77777777" w:rsidR="00A07B70" w:rsidRDefault="00A07B70" w:rsidP="00A07B70">
      <w:pPr>
        <w:pStyle w:val="null"/>
        <w:spacing w:before="0" w:beforeAutospacing="0" w:after="0" w:afterAutospacing="0"/>
      </w:pPr>
    </w:p>
    <w:p w14:paraId="34E39F42"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Starting April 2022, the UEI will be assigned when an organization registers or renews it’s registration in SAM.gov at </w:t>
      </w:r>
      <w:hyperlink r:id="rId12"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To access SAM.gov an organization is required to have a Login.gov account. Organization can create an account at </w:t>
      </w:r>
      <w:hyperlink r:id="rId13" w:history="1">
        <w:r>
          <w:rPr>
            <w:rStyle w:val="Hyperlink"/>
            <w:rFonts w:ascii="Times New Roman" w:hAnsi="Times New Roman" w:cs="Times New Roman"/>
            <w:sz w:val="24"/>
            <w:szCs w:val="24"/>
          </w:rPr>
          <w:t>https://login.gov/</w:t>
        </w:r>
      </w:hyperlink>
      <w:r>
        <w:rPr>
          <w:rStyle w:val="null1"/>
          <w:rFonts w:ascii="Times New Roman" w:hAnsi="Times New Roman" w:cs="Times New Roman"/>
          <w:sz w:val="24"/>
          <w:szCs w:val="24"/>
        </w:rPr>
        <w:t xml:space="preserve">.   As a reminder, organizations need to renew its sam.gov registration annually. </w:t>
      </w:r>
    </w:p>
    <w:p w14:paraId="1B6177D4" w14:textId="77777777" w:rsidR="00A07B70" w:rsidRDefault="00A07B70" w:rsidP="00A07B70">
      <w:pPr>
        <w:pStyle w:val="null"/>
        <w:spacing w:before="0" w:beforeAutospacing="0" w:after="0" w:afterAutospacing="0"/>
      </w:pPr>
    </w:p>
    <w:p w14:paraId="053EB31F" w14:textId="6725839C"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US-based organizations</w:t>
      </w:r>
      <w:r>
        <w:rPr>
          <w:rStyle w:val="null1"/>
          <w:rFonts w:ascii="Times New Roman" w:hAnsi="Times New Roman" w:cs="Times New Roman"/>
          <w:sz w:val="24"/>
          <w:szCs w:val="24"/>
        </w:rPr>
        <w:t xml:space="preserve">: A CAGE code will be automatically assigned when the U.S. organizations registers in </w:t>
      </w:r>
      <w:hyperlink r:id="rId14"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CAGE must be renewed every 5 years.  Site for CAGE: </w:t>
      </w:r>
      <w:hyperlink r:id="rId15" w:anchor="_blank" w:history="1">
        <w:r>
          <w:rPr>
            <w:rStyle w:val="Hyperlink"/>
            <w:rFonts w:ascii="Times New Roman" w:hAnsi="Times New Roman" w:cs="Times New Roman"/>
            <w:sz w:val="24"/>
            <w:szCs w:val="24"/>
          </w:rPr>
          <w:t>https://cage.dla.mil/Home/UsageAgree</w:t>
        </w:r>
      </w:hyperlink>
      <w:r>
        <w:rPr>
          <w:rStyle w:val="null1"/>
          <w:rFonts w:ascii="Times New Roman" w:hAnsi="Times New Roman" w:cs="Times New Roman"/>
          <w:sz w:val="24"/>
          <w:szCs w:val="24"/>
        </w:rPr>
        <w:t>. Grantees may be asked for more information to finalized and must comply.</w:t>
      </w:r>
    </w:p>
    <w:p w14:paraId="516A5B17" w14:textId="77777777" w:rsidR="00A07B70" w:rsidRDefault="00A07B70" w:rsidP="00A07B70">
      <w:pPr>
        <w:pStyle w:val="null"/>
        <w:spacing w:before="0" w:beforeAutospacing="0" w:after="0" w:afterAutospacing="0"/>
        <w:rPr>
          <w:rFonts w:ascii="Times New Roman" w:hAnsi="Times New Roman" w:cs="Times New Roman"/>
        </w:rPr>
      </w:pPr>
    </w:p>
    <w:p w14:paraId="78356F59" w14:textId="2536E704" w:rsidR="00A07B70" w:rsidRDefault="00A07B70" w:rsidP="00A07B70">
      <w:pPr>
        <w:pStyle w:val="null"/>
        <w:spacing w:before="0" w:beforeAutospacing="0" w:after="0" w:afterAutospacing="0"/>
        <w:rPr>
          <w:rFonts w:ascii="Times New Roman" w:hAnsi="Times New Roman" w:cs="Times New Roman"/>
          <w:strike/>
        </w:rPr>
      </w:pPr>
      <w:r>
        <w:rPr>
          <w:rStyle w:val="null1"/>
          <w:rFonts w:ascii="Times New Roman" w:hAnsi="Times New Roman" w:cs="Times New Roman"/>
          <w:sz w:val="24"/>
          <w:szCs w:val="24"/>
          <w:u w:val="single"/>
        </w:rPr>
        <w:t>Foreign-based organizations</w:t>
      </w:r>
      <w:r>
        <w:rPr>
          <w:rStyle w:val="null1"/>
          <w:rFonts w:ascii="Times New Roman" w:hAnsi="Times New Roman" w:cs="Times New Roman"/>
          <w:sz w:val="24"/>
          <w:szCs w:val="24"/>
        </w:rPr>
        <w:t xml:space="preserve">: Must apply for a NCAGE code before registering in SAM.gov. Go to: </w:t>
      </w:r>
      <w:hyperlink r:id="rId16" w:anchor="_blank" w:history="1">
        <w:r>
          <w:rPr>
            <w:rStyle w:val="Hyperlink"/>
            <w:rFonts w:ascii="Times New Roman" w:hAnsi="Times New Roman" w:cs="Times New Roman"/>
            <w:color w:val="0000FF"/>
            <w:sz w:val="24"/>
            <w:szCs w:val="24"/>
          </w:rPr>
          <w:t>https://eportal.nspa.nato.int/AC135Public/CageTool/home</w:t>
        </w:r>
      </w:hyperlink>
      <w:r>
        <w:rPr>
          <w:rStyle w:val="null1"/>
          <w:rFonts w:ascii="Times New Roman" w:hAnsi="Times New Roman" w:cs="Times New Roman"/>
          <w:sz w:val="24"/>
          <w:szCs w:val="24"/>
        </w:rPr>
        <w:t xml:space="preserve"> to apply for a NCAGE code.  NCAGE codes must be renewed every 5 years. </w:t>
      </w:r>
    </w:p>
    <w:p w14:paraId="34FD9C0C"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005855CD"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Pr>
          <w:rStyle w:val="null1"/>
          <w:rFonts w:ascii="Times New Roman" w:hAnsi="Times New Roman" w:cs="Times New Roman"/>
          <w:b/>
          <w:bCs/>
          <w:sz w:val="24"/>
          <w:szCs w:val="24"/>
        </w:rPr>
        <w:t>prior</w:t>
      </w:r>
      <w:r>
        <w:rPr>
          <w:rStyle w:val="null1"/>
          <w:rFonts w:ascii="Times New Roman" w:hAnsi="Times New Roman" w:cs="Times New Roman"/>
          <w:sz w:val="24"/>
          <w:szCs w:val="24"/>
        </w:rPr>
        <w:t xml:space="preserve"> to registering or renewing </w:t>
      </w:r>
      <w:hyperlink r:id="rId17" w:anchor="_blank" w:history="1">
        <w:r>
          <w:rPr>
            <w:rStyle w:val="Hyperlink"/>
            <w:rFonts w:ascii="Times New Roman" w:hAnsi="Times New Roman" w:cs="Times New Roman"/>
            <w:color w:val="0000FF"/>
            <w:sz w:val="24"/>
            <w:szCs w:val="24"/>
          </w:rPr>
          <w:t>www.sam.gov</w:t>
        </w:r>
      </w:hyperlink>
      <w:r>
        <w:rPr>
          <w:rStyle w:val="null1"/>
          <w:rFonts w:ascii="Times New Roman" w:hAnsi="Times New Roman" w:cs="Times New Roman"/>
          <w:sz w:val="24"/>
          <w:szCs w:val="24"/>
        </w:rPr>
        <w:t xml:space="preserve"> .  Both registration and renewals for both CAGE and NCAGE can take up to 10 days.  Organization’s legal address in NCAGE/CAGE must mirror www. sam.gov.  </w:t>
      </w:r>
    </w:p>
    <w:p w14:paraId="57E039F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501D98AB" w14:textId="77777777" w:rsidR="00A07B70" w:rsidRDefault="00982EC1" w:rsidP="00A07B70">
      <w:pPr>
        <w:pStyle w:val="null"/>
        <w:spacing w:before="0" w:beforeAutospacing="0" w:after="0" w:afterAutospacing="0"/>
        <w:rPr>
          <w:rStyle w:val="null1"/>
          <w:sz w:val="24"/>
          <w:szCs w:val="24"/>
        </w:rPr>
      </w:pPr>
      <w:hyperlink r:id="rId18" w:anchor="_blank" w:history="1">
        <w:r w:rsidR="00A07B70">
          <w:rPr>
            <w:rStyle w:val="Hyperlink"/>
            <w:rFonts w:ascii="Times New Roman" w:hAnsi="Times New Roman" w:cs="Times New Roman"/>
            <w:sz w:val="24"/>
            <w:szCs w:val="24"/>
          </w:rPr>
          <w:t>www.sam.gov</w:t>
        </w:r>
      </w:hyperlink>
      <w:r w:rsidR="00A07B70">
        <w:rPr>
          <w:rStyle w:val="null1"/>
          <w:rFonts w:ascii="Times New Roman" w:hAnsi="Times New Roman" w:cs="Times New Roman"/>
          <w:sz w:val="24"/>
          <w:szCs w:val="24"/>
        </w:rPr>
        <w:t xml:space="preserve"> requires all entities to renew their registration once a year in order to maintain an active registration status in SAM.gov.  It is the responsibility of the applicant to ensure it has an active registration in SAM.gov.  </w:t>
      </w:r>
    </w:p>
    <w:p w14:paraId="1A76C6B8" w14:textId="77777777" w:rsidR="00A07B70" w:rsidRDefault="00A07B70" w:rsidP="00A07B70">
      <w:pPr>
        <w:pStyle w:val="null"/>
        <w:spacing w:before="0" w:beforeAutospacing="0" w:after="0" w:afterAutospacing="0"/>
      </w:pPr>
    </w:p>
    <w:p w14:paraId="59B23837"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If an organization plans to issue a sub-contract or sub-award, those sub-awardees must also have a unique entity identifier (UEI number).  Those entities can register for a UEI only at SAM.gov.</w:t>
      </w:r>
    </w:p>
    <w:p w14:paraId="252378BD" w14:textId="77777777" w:rsidR="00A07B70" w:rsidRDefault="00A07B70" w:rsidP="00A07B70">
      <w:pPr>
        <w:pStyle w:val="null"/>
        <w:spacing w:before="0" w:beforeAutospacing="0" w:after="0" w:afterAutospacing="0"/>
      </w:pPr>
    </w:p>
    <w:p w14:paraId="5CDBAD92"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If an organization does not have an active registration in SAM.gov prior to submitting an application, the application will be deemed </w:t>
      </w:r>
      <w:r>
        <w:rPr>
          <w:rStyle w:val="null1"/>
          <w:rFonts w:ascii="Times New Roman" w:hAnsi="Times New Roman" w:cs="Times New Roman"/>
          <w:b/>
          <w:bCs/>
          <w:sz w:val="24"/>
          <w:szCs w:val="24"/>
        </w:rPr>
        <w:t>ineligible.</w:t>
      </w:r>
      <w:r>
        <w:rPr>
          <w:rStyle w:val="null1"/>
          <w:rFonts w:ascii="Times New Roman" w:hAnsi="Times New Roman" w:cs="Times New Roman"/>
          <w:sz w:val="24"/>
          <w:szCs w:val="24"/>
        </w:rPr>
        <w:t>  All organizations applying for grants (except individuals) must obtain these registrations, the latter are free of charge.</w:t>
      </w:r>
    </w:p>
    <w:p w14:paraId="729E9BB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49C9C2D5"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Note</w:t>
      </w:r>
      <w:r>
        <w:rPr>
          <w:rStyle w:val="null1"/>
          <w:rFonts w:ascii="Times New Roman" w:hAnsi="Times New Roman" w:cs="Times New Roman"/>
          <w:sz w:val="24"/>
          <w:szCs w:val="24"/>
        </w:rPr>
        <w:t xml:space="preserve">: As of April 2022, a DUNS number is no longer required. </w:t>
      </w:r>
    </w:p>
    <w:p w14:paraId="20639631" w14:textId="77777777" w:rsidR="00183ED4" w:rsidRPr="00731219" w:rsidRDefault="00183ED4" w:rsidP="00FD0E36">
      <w:pPr>
        <w:pStyle w:val="Default"/>
      </w:pPr>
    </w:p>
    <w:p w14:paraId="2785A3E1" w14:textId="77777777" w:rsidR="00183ED4" w:rsidRPr="00731219" w:rsidRDefault="00183ED4" w:rsidP="00FD0E36">
      <w:pPr>
        <w:pStyle w:val="Default"/>
      </w:pPr>
    </w:p>
    <w:p w14:paraId="4CECAC8E"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Submission Dates and Times</w:t>
      </w:r>
    </w:p>
    <w:p w14:paraId="2EA497CF" w14:textId="77777777" w:rsidR="003F3266" w:rsidRPr="00731219"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7A0E5500" w:rsidR="00406653" w:rsidRPr="00D17427" w:rsidRDefault="006B676B" w:rsidP="00406653">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Applications are due no later than </w:t>
      </w:r>
      <w:r w:rsidR="00D17427" w:rsidRPr="00D17427">
        <w:rPr>
          <w:rFonts w:ascii="Times New Roman" w:eastAsia="Times New Roman" w:hAnsi="Times New Roman" w:cs="Times New Roman"/>
          <w:b/>
          <w:bCs/>
          <w:sz w:val="24"/>
          <w:szCs w:val="24"/>
        </w:rPr>
        <w:t xml:space="preserve">July </w:t>
      </w:r>
      <w:r w:rsidR="008E04FD">
        <w:rPr>
          <w:rFonts w:ascii="Times New Roman" w:eastAsia="Times New Roman" w:hAnsi="Times New Roman" w:cs="Times New Roman"/>
          <w:b/>
          <w:bCs/>
          <w:sz w:val="24"/>
          <w:szCs w:val="24"/>
        </w:rPr>
        <w:t>15</w:t>
      </w:r>
      <w:r w:rsidR="00D17427" w:rsidRPr="00D17427">
        <w:rPr>
          <w:rFonts w:ascii="Times New Roman" w:eastAsia="Times New Roman" w:hAnsi="Times New Roman" w:cs="Times New Roman"/>
          <w:b/>
          <w:bCs/>
          <w:sz w:val="24"/>
          <w:szCs w:val="24"/>
        </w:rPr>
        <w:t>, 2022 11:59 p.m. Georgia Standard Time</w:t>
      </w:r>
    </w:p>
    <w:p w14:paraId="43FF9AA8" w14:textId="77777777" w:rsidR="008F0AB2" w:rsidRPr="00731219"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3FDCF7AC"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Funding Restrictions</w:t>
      </w:r>
    </w:p>
    <w:p w14:paraId="1B1656C1"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30AF8B7" w14:textId="6EE6404F" w:rsidR="003F3266" w:rsidRPr="00941D64" w:rsidRDefault="00941D64" w:rsidP="003F3266">
      <w:pPr>
        <w:shd w:val="clear" w:color="auto" w:fill="FFFFFF"/>
        <w:spacing w:after="0" w:line="240" w:lineRule="auto"/>
        <w:textAlignment w:val="baseline"/>
        <w:rPr>
          <w:rFonts w:ascii="Times New Roman" w:eastAsia="Times New Roman" w:hAnsi="Times New Roman" w:cs="Times New Roman"/>
          <w:i/>
          <w:sz w:val="24"/>
          <w:szCs w:val="24"/>
        </w:rPr>
      </w:pPr>
      <w:r w:rsidRPr="00941D64">
        <w:rPr>
          <w:rFonts w:ascii="Times New Roman" w:eastAsia="Times New Roman" w:hAnsi="Times New Roman" w:cs="Times New Roman"/>
          <w:i/>
          <w:sz w:val="24"/>
          <w:szCs w:val="24"/>
        </w:rPr>
        <w:t xml:space="preserve">Alcoholic beverages </w:t>
      </w:r>
    </w:p>
    <w:p w14:paraId="16F44CB7" w14:textId="77777777" w:rsidR="008F0AB2" w:rsidRPr="00731219"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52FBFDA" w14:textId="77777777" w:rsidR="003F3266" w:rsidRPr="00731219" w:rsidRDefault="003F3266" w:rsidP="008F0AB2">
      <w:pPr>
        <w:pStyle w:val="ListParagraph"/>
        <w:numPr>
          <w:ilvl w:val="0"/>
          <w:numId w:val="2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Other Submission Requirements</w:t>
      </w:r>
    </w:p>
    <w:p w14:paraId="03DFF0F4" w14:textId="77777777" w:rsidR="003F3266" w:rsidRPr="0073121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412B838D" w14:textId="430B8CC2" w:rsidR="00384B69" w:rsidRPr="00930DC5" w:rsidRDefault="00384B69" w:rsidP="00384B69">
      <w:pPr>
        <w:shd w:val="clear" w:color="auto" w:fill="FFFFFF"/>
        <w:spacing w:after="0" w:line="240" w:lineRule="auto"/>
        <w:textAlignment w:val="baseline"/>
        <w:rPr>
          <w:rFonts w:ascii="Times New Roman" w:eastAsia="Times New Roman" w:hAnsi="Times New Roman" w:cs="Times New Roman"/>
          <w:iCs/>
          <w:sz w:val="24"/>
          <w:szCs w:val="24"/>
        </w:rPr>
      </w:pPr>
      <w:r w:rsidRPr="00731219">
        <w:rPr>
          <w:rFonts w:ascii="Times New Roman" w:eastAsia="Times New Roman" w:hAnsi="Times New Roman" w:cs="Times New Roman"/>
          <w:sz w:val="24"/>
          <w:szCs w:val="24"/>
        </w:rPr>
        <w:t xml:space="preserve">All application materials must be submitted by email to </w:t>
      </w:r>
      <w:r w:rsidR="00930DC5">
        <w:rPr>
          <w:rFonts w:ascii="Times New Roman" w:eastAsia="Times New Roman" w:hAnsi="Times New Roman" w:cs="Times New Roman"/>
          <w:iCs/>
          <w:sz w:val="24"/>
          <w:szCs w:val="24"/>
        </w:rPr>
        <w:t>tbilisigrants@state.gov</w:t>
      </w:r>
      <w:r w:rsidRPr="00D035F7">
        <w:rPr>
          <w:rFonts w:ascii="Times New Roman" w:eastAsia="Times New Roman" w:hAnsi="Times New Roman" w:cs="Times New Roman"/>
          <w:sz w:val="24"/>
          <w:szCs w:val="24"/>
        </w:rPr>
        <w:t xml:space="preserve"> </w:t>
      </w:r>
      <w:r w:rsidR="00D17427" w:rsidRPr="00731219">
        <w:rPr>
          <w:rFonts w:ascii="Times New Roman" w:eastAsia="Times New Roman" w:hAnsi="Times New Roman" w:cs="Times New Roman"/>
          <w:sz w:val="24"/>
          <w:szCs w:val="24"/>
        </w:rPr>
        <w:t xml:space="preserve">no later than </w:t>
      </w:r>
      <w:r w:rsidR="00D17427" w:rsidRPr="00D17427">
        <w:rPr>
          <w:rFonts w:ascii="Times New Roman" w:eastAsia="Times New Roman" w:hAnsi="Times New Roman" w:cs="Times New Roman"/>
          <w:b/>
          <w:bCs/>
          <w:sz w:val="24"/>
          <w:szCs w:val="24"/>
        </w:rPr>
        <w:t xml:space="preserve">July </w:t>
      </w:r>
      <w:r w:rsidR="00CE3AE0">
        <w:rPr>
          <w:rFonts w:ascii="Times New Roman" w:eastAsia="Times New Roman" w:hAnsi="Times New Roman" w:cs="Times New Roman"/>
          <w:b/>
          <w:bCs/>
          <w:sz w:val="24"/>
          <w:szCs w:val="24"/>
        </w:rPr>
        <w:t>15</w:t>
      </w:r>
      <w:r w:rsidR="00D17427" w:rsidRPr="00D17427">
        <w:rPr>
          <w:rFonts w:ascii="Times New Roman" w:eastAsia="Times New Roman" w:hAnsi="Times New Roman" w:cs="Times New Roman"/>
          <w:b/>
          <w:bCs/>
          <w:sz w:val="24"/>
          <w:szCs w:val="24"/>
        </w:rPr>
        <w:t>, 2022 11:59 p.m. Georgia Standard Time</w:t>
      </w:r>
    </w:p>
    <w:p w14:paraId="6BFF6287" w14:textId="57D19A31" w:rsidR="009C5A7E" w:rsidRDefault="009C5A7E" w:rsidP="00384B69">
      <w:pPr>
        <w:shd w:val="clear" w:color="auto" w:fill="FFFFFF"/>
        <w:spacing w:after="0" w:line="240" w:lineRule="auto"/>
        <w:textAlignment w:val="baseline"/>
        <w:rPr>
          <w:rFonts w:ascii="Times New Roman" w:eastAsia="Times New Roman" w:hAnsi="Times New Roman" w:cs="Times New Roman"/>
          <w:b/>
          <w:bCs/>
          <w:sz w:val="24"/>
          <w:szCs w:val="24"/>
        </w:rPr>
      </w:pPr>
    </w:p>
    <w:p w14:paraId="30DEB69A" w14:textId="30D05498" w:rsidR="009C5A7E" w:rsidRDefault="009C5A7E" w:rsidP="009C5A7E">
      <w:pPr>
        <w:pStyle w:val="NormalWeb"/>
        <w:shd w:val="clear" w:color="auto" w:fill="FFFFFF"/>
        <w:spacing w:before="0" w:beforeAutospacing="0" w:after="0" w:afterAutospacing="0"/>
        <w:textAlignment w:val="baseline"/>
        <w:rPr>
          <w:b/>
          <w:bCs/>
        </w:rPr>
      </w:pPr>
      <w:r w:rsidRPr="009C5A7E">
        <w:rPr>
          <w:b/>
          <w:bCs/>
        </w:rPr>
        <w:t>All application materials must be submitted by email to </w:t>
      </w:r>
      <w:hyperlink r:id="rId19" w:history="1">
        <w:r w:rsidR="00A51B5B">
          <w:rPr>
            <w:rStyle w:val="Strong"/>
            <w:rFonts w:ascii="inherit" w:hAnsi="inherit"/>
            <w:color w:val="0066FF"/>
            <w:bdr w:val="none" w:sz="0" w:space="0" w:color="auto" w:frame="1"/>
            <w:shd w:val="clear" w:color="auto" w:fill="FFFFFF"/>
          </w:rPr>
          <w:t>TbilisiGrants@state.gov</w:t>
        </w:r>
      </w:hyperlink>
    </w:p>
    <w:p w14:paraId="202CB3F8" w14:textId="77777777" w:rsidR="00C0057A" w:rsidRPr="009C5A7E" w:rsidRDefault="00C0057A" w:rsidP="009C5A7E">
      <w:pPr>
        <w:pStyle w:val="NormalWeb"/>
        <w:shd w:val="clear" w:color="auto" w:fill="FFFFFF"/>
        <w:spacing w:before="0" w:beforeAutospacing="0" w:after="0" w:afterAutospacing="0"/>
        <w:textAlignment w:val="baseline"/>
        <w:rPr>
          <w:b/>
          <w:bCs/>
        </w:rPr>
      </w:pPr>
    </w:p>
    <w:p w14:paraId="6B100BEF" w14:textId="6E00E624" w:rsidR="009C5A7E" w:rsidRDefault="009C5A7E" w:rsidP="009C5A7E">
      <w:pPr>
        <w:pStyle w:val="NormalWeb"/>
        <w:shd w:val="clear" w:color="auto" w:fill="FFFFFF"/>
        <w:spacing w:before="0" w:beforeAutospacing="0" w:after="0" w:afterAutospacing="0"/>
        <w:textAlignment w:val="baseline"/>
        <w:rPr>
          <w:b/>
          <w:bCs/>
        </w:rPr>
      </w:pPr>
      <w:r w:rsidRPr="009C5A7E">
        <w:rPr>
          <w:b/>
          <w:bCs/>
        </w:rPr>
        <w:t>Please include the funding opportunity number in the subject line.</w:t>
      </w:r>
    </w:p>
    <w:p w14:paraId="3389E3FF" w14:textId="77777777" w:rsidR="00C0057A" w:rsidRPr="009C5A7E" w:rsidRDefault="00C0057A" w:rsidP="009C5A7E">
      <w:pPr>
        <w:pStyle w:val="NormalWeb"/>
        <w:shd w:val="clear" w:color="auto" w:fill="FFFFFF"/>
        <w:spacing w:before="0" w:beforeAutospacing="0" w:after="0" w:afterAutospacing="0"/>
        <w:textAlignment w:val="baseline"/>
        <w:rPr>
          <w:b/>
          <w:bCs/>
        </w:rPr>
      </w:pPr>
    </w:p>
    <w:p w14:paraId="61A6AF6E" w14:textId="77777777" w:rsidR="009C5A7E" w:rsidRPr="009C5A7E" w:rsidRDefault="009C5A7E" w:rsidP="009C5A7E">
      <w:pPr>
        <w:pStyle w:val="NormalWeb"/>
        <w:shd w:val="clear" w:color="auto" w:fill="FFFFFF"/>
        <w:spacing w:before="0" w:beforeAutospacing="0" w:after="0" w:afterAutospacing="0"/>
        <w:textAlignment w:val="baseline"/>
        <w:rPr>
          <w:b/>
          <w:bCs/>
        </w:rPr>
      </w:pPr>
      <w:r w:rsidRPr="009C5A7E">
        <w:rPr>
          <w:b/>
          <w:bCs/>
        </w:rPr>
        <w:lastRenderedPageBreak/>
        <w:t>The application package must be archived only into ZIP archive. RAR archived packages will not be accepted.  Emails exceeding 6MB and RAR/ZIP files will not be accepted.</w:t>
      </w:r>
    </w:p>
    <w:p w14:paraId="1F151B7A" w14:textId="77777777" w:rsidR="009C5A7E" w:rsidRPr="00731219" w:rsidRDefault="009C5A7E" w:rsidP="00384B69">
      <w:pPr>
        <w:shd w:val="clear" w:color="auto" w:fill="FFFFFF"/>
        <w:spacing w:after="0" w:line="240" w:lineRule="auto"/>
        <w:textAlignment w:val="baseline"/>
        <w:rPr>
          <w:rFonts w:ascii="Times New Roman" w:eastAsia="Times New Roman" w:hAnsi="Times New Roman" w:cs="Times New Roman"/>
          <w:sz w:val="24"/>
          <w:szCs w:val="24"/>
        </w:rPr>
      </w:pPr>
    </w:p>
    <w:p w14:paraId="0AB813E9"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E</w:t>
      </w:r>
      <w:r w:rsidR="00B61396" w:rsidRPr="00731219">
        <w:rPr>
          <w:rFonts w:ascii="Times New Roman" w:eastAsia="Times New Roman" w:hAnsi="Times New Roman" w:cs="Times New Roman"/>
          <w:b/>
          <w:bCs/>
          <w:sz w:val="24"/>
          <w:szCs w:val="24"/>
          <w:bdr w:val="none" w:sz="0" w:space="0" w:color="auto" w:frame="1"/>
        </w:rPr>
        <w:t xml:space="preserve">. </w:t>
      </w:r>
      <w:r w:rsidR="00FD0E36" w:rsidRPr="0073121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3121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77777777" w:rsidR="00FD0E36" w:rsidRPr="00731219" w:rsidRDefault="00FD0E36" w:rsidP="008F0AB2">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Criteria</w:t>
      </w:r>
    </w:p>
    <w:p w14:paraId="1DB25EF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Each application will be evaluated and rated on the basis of the evaluation criteria outlined below. </w:t>
      </w:r>
    </w:p>
    <w:p w14:paraId="2F8705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C70B9FB" w14:textId="307A61D9" w:rsidR="006B676B" w:rsidRPr="00731219" w:rsidRDefault="43BFF2B9" w:rsidP="43BFF2B9">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Quality and Feasibility of the Program Idea</w:t>
      </w:r>
      <w:r w:rsidRPr="43BFF2B9">
        <w:rPr>
          <w:rFonts w:ascii="Times New Roman" w:eastAsia="Times New Roman" w:hAnsi="Times New Roman" w:cs="Times New Roman"/>
          <w:sz w:val="24"/>
          <w:szCs w:val="24"/>
        </w:rPr>
        <w:t xml:space="preserve"> </w:t>
      </w:r>
      <w:r w:rsidRPr="43BFF2B9">
        <w:rPr>
          <w:rFonts w:ascii="Times New Roman" w:eastAsia="Times New Roman" w:hAnsi="Times New Roman" w:cs="Times New Roman"/>
          <w:b/>
          <w:bCs/>
          <w:sz w:val="24"/>
          <w:szCs w:val="24"/>
        </w:rPr>
        <w:t>– 20 points:</w:t>
      </w:r>
      <w:r w:rsidRPr="43BFF2B9">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5B9B83A3" w14:textId="2246F6D0" w:rsidR="00FD0E36" w:rsidRPr="00731219" w:rsidRDefault="43BFF2B9" w:rsidP="43BFF2B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Organizational Capacity and Record on Previous Grants – 20 points:</w:t>
      </w:r>
      <w:r w:rsidRPr="43BFF2B9">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9481884" w14:textId="77777777" w:rsidR="00FD0E36" w:rsidRPr="00731219" w:rsidRDefault="00B37DD1"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Program</w:t>
      </w:r>
      <w:r w:rsidR="006B676B" w:rsidRPr="00731219">
        <w:rPr>
          <w:rFonts w:ascii="Times New Roman" w:eastAsia="Times New Roman" w:hAnsi="Times New Roman" w:cs="Times New Roman"/>
          <w:b/>
          <w:sz w:val="24"/>
          <w:szCs w:val="24"/>
        </w:rPr>
        <w:t xml:space="preserve"> Planning/Ability to Achieve Objectives</w:t>
      </w:r>
      <w:r w:rsidR="00B55E59" w:rsidRPr="00731219">
        <w:rPr>
          <w:rFonts w:ascii="Times New Roman" w:eastAsia="Times New Roman" w:hAnsi="Times New Roman" w:cs="Times New Roman"/>
          <w:b/>
          <w:sz w:val="24"/>
          <w:szCs w:val="24"/>
        </w:rPr>
        <w:t xml:space="preserve"> – 15 points</w:t>
      </w:r>
      <w:r w:rsidR="00FD0E36" w:rsidRPr="00731219">
        <w:rPr>
          <w:rFonts w:ascii="Times New Roman" w:eastAsia="Times New Roman" w:hAnsi="Times New Roman" w:cs="Times New Roman"/>
          <w:b/>
          <w:sz w:val="24"/>
          <w:szCs w:val="24"/>
        </w:rPr>
        <w:t>:</w:t>
      </w:r>
      <w:r w:rsidR="00FD0E36" w:rsidRPr="00731219">
        <w:rPr>
          <w:rFonts w:ascii="Times New Roman" w:eastAsia="Times New Roman" w:hAnsi="Times New Roman" w:cs="Times New Roman"/>
          <w:sz w:val="24"/>
          <w:szCs w:val="24"/>
        </w:rPr>
        <w:t xml:space="preserve"> Goals and objectives are clearly stated and </w:t>
      </w:r>
      <w:r w:rsidRPr="00731219">
        <w:rPr>
          <w:rFonts w:ascii="Times New Roman" w:eastAsia="Times New Roman" w:hAnsi="Times New Roman" w:cs="Times New Roman"/>
          <w:sz w:val="24"/>
          <w:szCs w:val="24"/>
        </w:rPr>
        <w:t>program</w:t>
      </w:r>
      <w:r w:rsidR="00FD0E36" w:rsidRPr="00731219">
        <w:rPr>
          <w:rFonts w:ascii="Times New Roman" w:eastAsia="Times New Roman" w:hAnsi="Times New Roman" w:cs="Times New Roman"/>
          <w:sz w:val="24"/>
          <w:szCs w:val="24"/>
        </w:rPr>
        <w:t xml:space="preserve"> approach is likely to provide maximum impact in achieving the proposed results.</w:t>
      </w:r>
    </w:p>
    <w:p w14:paraId="5DE16A93"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Budget</w:t>
      </w:r>
      <w:r w:rsidR="00B55E59" w:rsidRPr="00731219">
        <w:rPr>
          <w:rFonts w:ascii="Times New Roman" w:eastAsia="Times New Roman" w:hAnsi="Times New Roman" w:cs="Times New Roman"/>
          <w:b/>
          <w:sz w:val="24"/>
          <w:szCs w:val="24"/>
        </w:rPr>
        <w:t xml:space="preserve"> – 10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Monitoring and evaluation plan</w:t>
      </w:r>
      <w:r w:rsidR="00B55E59" w:rsidRPr="00731219">
        <w:rPr>
          <w:rFonts w:ascii="Times New Roman" w:eastAsia="Times New Roman" w:hAnsi="Times New Roman" w:cs="Times New Roman"/>
          <w:b/>
          <w:sz w:val="24"/>
          <w:szCs w:val="24"/>
        </w:rPr>
        <w:t xml:space="preserve"> – 15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Applicant demonstrates it is able to measure program success against key indicators and provide</w:t>
      </w:r>
      <w:r w:rsidR="00B96D26" w:rsidRPr="00731219">
        <w:rPr>
          <w:rFonts w:ascii="Times New Roman" w:eastAsia="Times New Roman" w:hAnsi="Times New Roman" w:cs="Times New Roman"/>
          <w:sz w:val="24"/>
          <w:szCs w:val="24"/>
        </w:rPr>
        <w:t>s</w:t>
      </w:r>
      <w:r w:rsidRPr="00731219">
        <w:rPr>
          <w:rFonts w:ascii="Times New Roman" w:eastAsia="Times New Roman" w:hAnsi="Times New Roman" w:cs="Times New Roman"/>
          <w:sz w:val="24"/>
          <w:szCs w:val="24"/>
        </w:rPr>
        <w:t xml:space="preserve"> milestones to indicate progress toward goals outlined in the proposal.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includes output and outcome indicators, and shows how and when those will be measured.</w:t>
      </w:r>
    </w:p>
    <w:p w14:paraId="5E2373A3" w14:textId="77777777" w:rsidR="00FD0E36" w:rsidRPr="00731219" w:rsidRDefault="43BFF2B9" w:rsidP="00FD0E36">
      <w:pPr>
        <w:shd w:val="clear" w:color="auto" w:fill="FFFFFF"/>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Sustainability – 10 points:</w:t>
      </w:r>
      <w:r w:rsidRPr="43BFF2B9">
        <w:rPr>
          <w:rFonts w:ascii="Times New Roman" w:eastAsia="Times New Roman" w:hAnsi="Times New Roman" w:cs="Times New Roman"/>
          <w:sz w:val="24"/>
          <w:szCs w:val="24"/>
        </w:rPr>
        <w:t xml:space="preserve"> Program activities will continue to have positive impact after the end of the program.</w:t>
      </w:r>
    </w:p>
    <w:p w14:paraId="2CB59E70" w14:textId="2958D907" w:rsidR="43BFF2B9" w:rsidRDefault="43BFF2B9" w:rsidP="43BFF2B9">
      <w:pPr>
        <w:shd w:val="clear" w:color="auto" w:fill="FFFFFF" w:themeFill="background1"/>
        <w:spacing w:after="0" w:line="240" w:lineRule="auto"/>
        <w:rPr>
          <w:rFonts w:ascii="Times New Roman" w:eastAsia="Times New Roman" w:hAnsi="Times New Roman" w:cs="Times New Roman"/>
          <w:sz w:val="24"/>
          <w:szCs w:val="24"/>
        </w:rPr>
      </w:pPr>
    </w:p>
    <w:p w14:paraId="0341C63B" w14:textId="266E0634" w:rsidR="43BFF2B9" w:rsidRPr="00F976EA" w:rsidRDefault="43BFF2B9" w:rsidP="43BFF2B9">
      <w:pPr>
        <w:spacing w:after="0" w:line="240" w:lineRule="auto"/>
        <w:rPr>
          <w:rFonts w:ascii="Times New Roman" w:hAnsi="Times New Roman" w:cs="Times New Roman"/>
        </w:rPr>
      </w:pPr>
      <w:r w:rsidRPr="00F976EA">
        <w:rPr>
          <w:rFonts w:ascii="Times New Roman" w:eastAsia="Calibri" w:hAnsi="Times New Roman" w:cs="Times New Roman"/>
          <w:b/>
          <w:bCs/>
          <w:color w:val="000000" w:themeColor="text1"/>
          <w:sz w:val="24"/>
          <w:szCs w:val="24"/>
        </w:rPr>
        <w:t xml:space="preserve">Support of Equity and Underserved Communities – 10 points: </w:t>
      </w:r>
      <w:r w:rsidRPr="00F976EA">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11182BE1" w14:textId="77777777" w:rsidR="00B96D26" w:rsidRPr="00731219" w:rsidRDefault="00B96D26" w:rsidP="00FD0E36">
      <w:pPr>
        <w:shd w:val="clear" w:color="auto" w:fill="FFFFFF"/>
        <w:spacing w:after="0" w:line="240" w:lineRule="auto"/>
        <w:textAlignment w:val="baseline"/>
        <w:rPr>
          <w:rFonts w:ascii="Times New Roman" w:eastAsia="Times New Roman" w:hAnsi="Times New Roman" w:cs="Times New Roman"/>
          <w:sz w:val="24"/>
          <w:szCs w:val="24"/>
        </w:rPr>
      </w:pPr>
    </w:p>
    <w:p w14:paraId="38028C5A"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7777777" w:rsidR="00FD0E36" w:rsidRPr="00731219" w:rsidRDefault="00FD0E36" w:rsidP="00856FBB">
      <w:pPr>
        <w:pStyle w:val="ListParagraph"/>
        <w:numPr>
          <w:ilvl w:val="0"/>
          <w:numId w:val="27"/>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Review and Selection Process</w:t>
      </w:r>
    </w:p>
    <w:p w14:paraId="296E3EFD" w14:textId="77777777" w:rsidR="00856FBB" w:rsidRPr="0073121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512EC652" w:rsidR="00856FBB" w:rsidRPr="00731219" w:rsidRDefault="00D17427"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review</w:t>
      </w:r>
      <w:r w:rsidR="00EE0C53">
        <w:rPr>
          <w:rFonts w:ascii="Times New Roman" w:eastAsia="Times New Roman" w:hAnsi="Times New Roman" w:cs="Times New Roman"/>
          <w:sz w:val="24"/>
          <w:szCs w:val="24"/>
        </w:rPr>
        <w:t xml:space="preserve"> committee</w:t>
      </w:r>
      <w:r w:rsidR="00FD0E36" w:rsidRPr="00731219">
        <w:rPr>
          <w:rFonts w:ascii="Times New Roman" w:eastAsia="Times New Roman" w:hAnsi="Times New Roman" w:cs="Times New Roman"/>
          <w:sz w:val="24"/>
          <w:szCs w:val="24"/>
        </w:rPr>
        <w:t xml:space="preserve"> will evaluate all eligible applications.</w:t>
      </w:r>
      <w:r w:rsidR="006B676B" w:rsidRPr="00731219">
        <w:rPr>
          <w:rFonts w:ascii="Times New Roman" w:eastAsia="Times New Roman" w:hAnsi="Times New Roman" w:cs="Times New Roman"/>
          <w:sz w:val="24"/>
          <w:szCs w:val="24"/>
        </w:rPr>
        <w:t xml:space="preserve"> </w:t>
      </w:r>
    </w:p>
    <w:p w14:paraId="32208516" w14:textId="77777777" w:rsidR="006B676B" w:rsidRPr="00731219"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7777777" w:rsidR="00FD0E36" w:rsidRPr="00731219" w:rsidRDefault="00856FBB" w:rsidP="00B12515">
      <w:pPr>
        <w:shd w:val="clear" w:color="auto" w:fill="FFFFFF"/>
        <w:spacing w:after="0" w:line="240" w:lineRule="auto"/>
        <w:ind w:left="720" w:hanging="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3.</w:t>
      </w: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F</w:t>
      </w:r>
      <w:r w:rsidR="00B96D26" w:rsidRPr="00731219">
        <w:rPr>
          <w:rFonts w:ascii="Times New Roman" w:eastAsia="Times New Roman" w:hAnsi="Times New Roman" w:cs="Times New Roman"/>
          <w:sz w:val="24"/>
          <w:szCs w:val="24"/>
        </w:rPr>
        <w:t xml:space="preserve">ederal </w:t>
      </w:r>
      <w:r w:rsidR="00FD0E36" w:rsidRPr="00731219">
        <w:rPr>
          <w:rFonts w:ascii="Times New Roman" w:eastAsia="Times New Roman" w:hAnsi="Times New Roman" w:cs="Times New Roman"/>
          <w:sz w:val="24"/>
          <w:szCs w:val="24"/>
        </w:rPr>
        <w:t>A</w:t>
      </w:r>
      <w:r w:rsidR="00B96D26" w:rsidRPr="00731219">
        <w:rPr>
          <w:rFonts w:ascii="Times New Roman" w:eastAsia="Times New Roman" w:hAnsi="Times New Roman" w:cs="Times New Roman"/>
          <w:sz w:val="24"/>
          <w:szCs w:val="24"/>
        </w:rPr>
        <w:t xml:space="preserve">wardee </w:t>
      </w:r>
      <w:r w:rsidR="00FD0E36" w:rsidRPr="00731219">
        <w:rPr>
          <w:rFonts w:ascii="Times New Roman" w:eastAsia="Times New Roman" w:hAnsi="Times New Roman" w:cs="Times New Roman"/>
          <w:sz w:val="24"/>
          <w:szCs w:val="24"/>
        </w:rPr>
        <w:t>P</w:t>
      </w:r>
      <w:r w:rsidR="00B96D26" w:rsidRPr="00731219">
        <w:rPr>
          <w:rFonts w:ascii="Times New Roman" w:eastAsia="Times New Roman" w:hAnsi="Times New Roman" w:cs="Times New Roman"/>
          <w:sz w:val="24"/>
          <w:szCs w:val="24"/>
        </w:rPr>
        <w:t xml:space="preserve">erformance &amp; Integrity </w:t>
      </w:r>
      <w:r w:rsidR="00FD0E36" w:rsidRPr="00731219">
        <w:rPr>
          <w:rFonts w:ascii="Times New Roman" w:eastAsia="Times New Roman" w:hAnsi="Times New Roman" w:cs="Times New Roman"/>
          <w:sz w:val="24"/>
          <w:szCs w:val="24"/>
        </w:rPr>
        <w:t>I</w:t>
      </w:r>
      <w:r w:rsidR="00B96D26" w:rsidRPr="00731219">
        <w:rPr>
          <w:rFonts w:ascii="Times New Roman" w:eastAsia="Times New Roman" w:hAnsi="Times New Roman" w:cs="Times New Roman"/>
          <w:sz w:val="24"/>
          <w:szCs w:val="24"/>
        </w:rPr>
        <w:t xml:space="preserve">nformation </w:t>
      </w:r>
      <w:r w:rsidR="00FD0E36" w:rsidRPr="00731219">
        <w:rPr>
          <w:rFonts w:ascii="Times New Roman" w:eastAsia="Times New Roman" w:hAnsi="Times New Roman" w:cs="Times New Roman"/>
          <w:sz w:val="24"/>
          <w:szCs w:val="24"/>
        </w:rPr>
        <w:t>S</w:t>
      </w:r>
      <w:r w:rsidR="00B96D26" w:rsidRPr="00731219">
        <w:rPr>
          <w:rFonts w:ascii="Times New Roman" w:eastAsia="Times New Roman" w:hAnsi="Times New Roman" w:cs="Times New Roman"/>
          <w:sz w:val="24"/>
          <w:szCs w:val="24"/>
        </w:rPr>
        <w:t>ystem (FAPIIS)</w:t>
      </w:r>
    </w:p>
    <w:p w14:paraId="6F52AEC3"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 That the Federal awarding agency, prior to making a Federal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25AA5F8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w:t>
      </w:r>
      <w:r w:rsidR="0021124B">
        <w:rPr>
          <w:rFonts w:ascii="Times New Roman" w:eastAsia="Times New Roman" w:hAnsi="Times New Roman" w:cs="Times New Roman"/>
          <w:sz w:val="24"/>
          <w:szCs w:val="24"/>
        </w:rPr>
        <w:t>6</w:t>
      </w:r>
      <w:r w:rsidRPr="00731219">
        <w:rPr>
          <w:rFonts w:ascii="Times New Roman" w:eastAsia="Times New Roman" w:hAnsi="Times New Roman" w:cs="Times New Roman"/>
          <w:sz w:val="24"/>
          <w:szCs w:val="24"/>
        </w:rPr>
        <w:t xml:space="preserve"> Federal awarding agency review of risk posed by applicants.</w:t>
      </w:r>
    </w:p>
    <w:p w14:paraId="61EC079B" w14:textId="77777777" w:rsidR="00FD0E36" w:rsidRPr="00731219" w:rsidRDefault="00FD0E36" w:rsidP="00856FBB">
      <w:pPr>
        <w:pStyle w:val="ListParagraph"/>
        <w:shd w:val="clear" w:color="auto" w:fill="FFFFFF"/>
        <w:spacing w:after="0" w:line="240" w:lineRule="auto"/>
        <w:textAlignment w:val="baseline"/>
        <w:rPr>
          <w:rFonts w:ascii="Times New Roman" w:eastAsia="Times New Roman" w:hAnsi="Times New Roman" w:cs="Times New Roman"/>
          <w:color w:val="333333"/>
          <w:sz w:val="24"/>
          <w:szCs w:val="24"/>
        </w:rPr>
      </w:pPr>
    </w:p>
    <w:p w14:paraId="36ECB1E1"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ADMINISTRATION</w:t>
      </w:r>
      <w:r w:rsidRPr="0073121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3121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7777777" w:rsidR="00FD0E36" w:rsidRPr="00731219" w:rsidRDefault="00FD0E36" w:rsidP="00B12515">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Federal Award Notices</w:t>
      </w:r>
    </w:p>
    <w:p w14:paraId="2C5CD8F9" w14:textId="77777777" w:rsidR="00B12515" w:rsidRPr="0073121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731219"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grant award or cooperative agreement </w:t>
      </w:r>
      <w:r w:rsidR="00D0290D" w:rsidRPr="00731219">
        <w:rPr>
          <w:rFonts w:ascii="Times New Roman" w:eastAsia="Times New Roman" w:hAnsi="Times New Roman" w:cs="Times New Roman"/>
          <w:sz w:val="24"/>
          <w:szCs w:val="24"/>
        </w:rPr>
        <w:t>will</w:t>
      </w:r>
      <w:r w:rsidRPr="00731219">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731219">
        <w:rPr>
          <w:rFonts w:ascii="Times New Roman" w:eastAsia="Times New Roman" w:hAnsi="Times New Roman" w:cs="Times New Roman"/>
          <w:sz w:val="24"/>
          <w:szCs w:val="24"/>
        </w:rPr>
        <w:t xml:space="preserve"> for review and signature by email</w:t>
      </w:r>
      <w:r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The recipient may only start incurring </w:t>
      </w:r>
      <w:r w:rsidR="00B37DD1" w:rsidRPr="00731219">
        <w:rPr>
          <w:rFonts w:ascii="Times New Roman" w:eastAsia="Times New Roman" w:hAnsi="Times New Roman" w:cs="Times New Roman"/>
          <w:sz w:val="24"/>
          <w:szCs w:val="24"/>
        </w:rPr>
        <w:t>program</w:t>
      </w:r>
      <w:r w:rsidR="008D356F"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expenses beginning on the start date </w:t>
      </w:r>
      <w:r w:rsidR="008D356F" w:rsidRPr="00731219">
        <w:rPr>
          <w:rFonts w:ascii="Times New Roman" w:eastAsia="Times New Roman" w:hAnsi="Times New Roman" w:cs="Times New Roman"/>
          <w:sz w:val="24"/>
          <w:szCs w:val="24"/>
        </w:rPr>
        <w:t>shown</w:t>
      </w:r>
      <w:r w:rsidR="00D0290D" w:rsidRPr="00731219">
        <w:rPr>
          <w:rFonts w:ascii="Times New Roman" w:eastAsia="Times New Roman" w:hAnsi="Times New Roman" w:cs="Times New Roman"/>
          <w:sz w:val="24"/>
          <w:szCs w:val="24"/>
        </w:rPr>
        <w:t xml:space="preserve"> </w:t>
      </w:r>
      <w:r w:rsidR="008D356F" w:rsidRPr="00731219">
        <w:rPr>
          <w:rFonts w:ascii="Times New Roman" w:eastAsia="Times New Roman" w:hAnsi="Times New Roman" w:cs="Times New Roman"/>
          <w:sz w:val="24"/>
          <w:szCs w:val="24"/>
        </w:rPr>
        <w:t>on</w:t>
      </w:r>
      <w:r w:rsidR="00D0290D" w:rsidRPr="00731219">
        <w:rPr>
          <w:rFonts w:ascii="Times New Roman" w:eastAsia="Times New Roman" w:hAnsi="Times New Roman" w:cs="Times New Roman"/>
          <w:sz w:val="24"/>
          <w:szCs w:val="24"/>
        </w:rPr>
        <w:t xml:space="preserve"> the </w:t>
      </w:r>
      <w:r w:rsidR="008D356F" w:rsidRPr="00731219">
        <w:rPr>
          <w:rFonts w:ascii="Times New Roman" w:eastAsia="Times New Roman" w:hAnsi="Times New Roman" w:cs="Times New Roman"/>
          <w:sz w:val="24"/>
          <w:szCs w:val="24"/>
        </w:rPr>
        <w:t xml:space="preserve">grant award document </w:t>
      </w:r>
      <w:r w:rsidR="00D0290D" w:rsidRPr="00731219">
        <w:rPr>
          <w:rFonts w:ascii="Times New Roman" w:eastAsia="Times New Roman" w:hAnsi="Times New Roman" w:cs="Times New Roman"/>
          <w:sz w:val="24"/>
          <w:szCs w:val="24"/>
        </w:rPr>
        <w:t>signed by the Grants Officer.</w:t>
      </w:r>
    </w:p>
    <w:p w14:paraId="7341F970"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731219" w:rsidRDefault="00FD0E36" w:rsidP="00FD0E36">
      <w:pPr>
        <w:shd w:val="clear" w:color="auto" w:fill="FFFFFF"/>
        <w:spacing w:after="0" w:line="240" w:lineRule="auto"/>
        <w:textAlignment w:val="baseline"/>
        <w:rPr>
          <w:rFonts w:ascii="Times New Roman" w:hAnsi="Times New Roman" w:cs="Times New Roman"/>
          <w:sz w:val="24"/>
          <w:szCs w:val="24"/>
        </w:rPr>
      </w:pPr>
      <w:r w:rsidRPr="0073121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31219">
        <w:rPr>
          <w:rFonts w:ascii="Times New Roman" w:hAnsi="Times New Roman" w:cs="Times New Roman"/>
          <w:sz w:val="24"/>
          <w:szCs w:val="24"/>
        </w:rPr>
        <w:t xml:space="preserve"> </w:t>
      </w:r>
    </w:p>
    <w:p w14:paraId="5B5DB09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31219"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A07EBF" w14:textId="7A53FEF9"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sz w:val="24"/>
          <w:szCs w:val="24"/>
        </w:rPr>
        <w:t>Payment Method:</w:t>
      </w:r>
      <w:r w:rsidRPr="00731219">
        <w:rPr>
          <w:rFonts w:ascii="Times New Roman" w:eastAsia="Times New Roman" w:hAnsi="Times New Roman" w:cs="Times New Roman"/>
          <w:sz w:val="24"/>
          <w:szCs w:val="24"/>
        </w:rPr>
        <w:t xml:space="preserve"> </w:t>
      </w:r>
      <w:r w:rsidR="005F03C5" w:rsidRPr="00B12515">
        <w:rPr>
          <w:rFonts w:ascii="Times New Roman" w:eastAsia="Times New Roman" w:hAnsi="Times New Roman" w:cs="Times New Roman"/>
          <w:sz w:val="24"/>
          <w:szCs w:val="24"/>
        </w:rPr>
        <w:t xml:space="preserve">Payments will be made in at least two installments, as needed to carry out the </w:t>
      </w:r>
      <w:r w:rsidR="005F03C5">
        <w:rPr>
          <w:rFonts w:ascii="Times New Roman" w:eastAsia="Times New Roman" w:hAnsi="Times New Roman" w:cs="Times New Roman"/>
          <w:sz w:val="24"/>
          <w:szCs w:val="24"/>
        </w:rPr>
        <w:t>program</w:t>
      </w:r>
      <w:r w:rsidR="005F03C5" w:rsidRPr="00D21A4B">
        <w:rPr>
          <w:rFonts w:ascii="Times New Roman" w:eastAsia="Times New Roman" w:hAnsi="Times New Roman" w:cs="Times New Roman"/>
          <w:sz w:val="24"/>
          <w:szCs w:val="24"/>
        </w:rPr>
        <w:t xml:space="preserve"> </w:t>
      </w:r>
      <w:r w:rsidR="005F03C5" w:rsidRPr="00B12515">
        <w:rPr>
          <w:rFonts w:ascii="Times New Roman" w:eastAsia="Times New Roman" w:hAnsi="Times New Roman" w:cs="Times New Roman"/>
          <w:sz w:val="24"/>
          <w:szCs w:val="24"/>
        </w:rPr>
        <w:t xml:space="preserve">activities. </w:t>
      </w:r>
    </w:p>
    <w:p w14:paraId="242B230E" w14:textId="77777777" w:rsidR="002E440C" w:rsidRPr="00731219"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5EC965F"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77777777" w:rsidR="00FD0E36" w:rsidRPr="00731219"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Administrative and National Policy Requirements</w:t>
      </w:r>
    </w:p>
    <w:p w14:paraId="5122FB7E" w14:textId="77777777" w:rsidR="00FD0E36" w:rsidRPr="0073121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submitting an application, applicants should review all the terms and conditions and required certifications which will apply to this award, to ensure that they will be able to comply.  </w:t>
      </w:r>
    </w:p>
    <w:p w14:paraId="0F1F3630"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These include:</w:t>
      </w:r>
    </w:p>
    <w:p w14:paraId="67497606"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0" w:history="1">
        <w:r w:rsidR="00FA0A6B" w:rsidRPr="0073121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1" w:history="1">
        <w:r w:rsidR="00FA0A6B" w:rsidRPr="0073121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2" w:history="1">
        <w:r w:rsidR="00FA0A6B" w:rsidRPr="0073121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3" w:history="1">
        <w:r w:rsidR="00FA0A6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31219" w:rsidRDefault="00982EC1"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4" w:history="1">
        <w:r w:rsidR="00FA0A6B" w:rsidRPr="0073121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5" w:history="1">
        <w:r w:rsidR="00FA0A6B" w:rsidRPr="0073121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31219" w:rsidRDefault="00982EC1"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26" w:history="1">
        <w:r w:rsidR="00FA0A6B"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31219" w:rsidRDefault="525DB2C9" w:rsidP="00731219">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NOTE: </w:t>
      </w:r>
    </w:p>
    <w:p w14:paraId="03E04B5E" w14:textId="5C6203B7" w:rsidR="00731219" w:rsidRPr="00731219" w:rsidRDefault="00982EC1" w:rsidP="00731219">
      <w:pPr>
        <w:numPr>
          <w:ilvl w:val="0"/>
          <w:numId w:val="32"/>
        </w:numPr>
        <w:spacing w:after="0" w:line="240" w:lineRule="atLeast"/>
        <w:rPr>
          <w:rFonts w:ascii="Times New Roman" w:hAnsi="Times New Roman" w:cs="Times New Roman"/>
          <w:color w:val="000000"/>
          <w:sz w:val="24"/>
          <w:szCs w:val="24"/>
        </w:rPr>
      </w:pPr>
      <w:hyperlink r:id="rId27" w:history="1">
        <w:r w:rsidR="00731219" w:rsidRPr="00731219">
          <w:rPr>
            <w:rStyle w:val="Hyperlink"/>
            <w:rFonts w:ascii="Times New Roman" w:hAnsi="Times New Roman" w:cs="Times New Roman"/>
            <w:sz w:val="24"/>
            <w:szCs w:val="24"/>
          </w:rPr>
          <w:t>Guidance for Grants and Agreements in Title 2 of the Code of Federal Regulations</w:t>
        </w:r>
      </w:hyperlink>
      <w:r w:rsidR="00731219" w:rsidRPr="0073121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Improving Free 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63A01C57" w14:textId="77777777" w:rsid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56ADB2F4" w:rsidR="00FA0A6B"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lastRenderedPageBreak/>
        <w:t>Terminating agreements in whole or in part to the greatest extent authorized by law, if an award no longer effectuates the program goals or agency priorities (2 CFR part 200.340).</w:t>
      </w:r>
    </w:p>
    <w:p w14:paraId="60B71261" w14:textId="77777777" w:rsidR="002F038D" w:rsidRPr="00731219" w:rsidRDefault="002F038D" w:rsidP="002F038D">
      <w:pPr>
        <w:spacing w:after="0" w:line="240" w:lineRule="atLeast"/>
        <w:ind w:left="1440"/>
        <w:rPr>
          <w:rFonts w:ascii="Times New Roman" w:hAnsi="Times New Roman" w:cs="Times New Roman"/>
          <w:color w:val="000000"/>
          <w:sz w:val="24"/>
          <w:szCs w:val="24"/>
        </w:rPr>
      </w:pPr>
    </w:p>
    <w:p w14:paraId="4CF1879F" w14:textId="68ECCC61" w:rsidR="002F038D"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731219"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Reporting</w:t>
      </w:r>
    </w:p>
    <w:p w14:paraId="4DD841FB"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6626ACB" w14:textId="340F50CB" w:rsidR="00E57671" w:rsidRDefault="00FD0E36" w:rsidP="0079612D">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731219">
        <w:rPr>
          <w:rFonts w:ascii="Times New Roman" w:eastAsia="Times New Roman" w:hAnsi="Times New Roman" w:cs="Times New Roman"/>
          <w:b/>
          <w:sz w:val="24"/>
          <w:szCs w:val="24"/>
        </w:rPr>
        <w:t xml:space="preserve">Reporting Requirements: </w:t>
      </w:r>
      <w:r w:rsidRPr="00731219">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p>
    <w:p w14:paraId="4A32B468" w14:textId="163FDC77" w:rsidR="00C3134C" w:rsidRDefault="00C3134C" w:rsidP="00FD0E36">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8A7AE56" w14:textId="6028CFE8" w:rsidR="00D0290D" w:rsidRPr="00C3134C" w:rsidRDefault="00C3134C" w:rsidP="00D0290D">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C3134C">
        <w:rPr>
          <w:rFonts w:ascii="Times New Roman" w:eastAsia="Times New Roman" w:hAnsi="Times New Roman" w:cs="Times New Roman"/>
          <w:b/>
          <w:color w:val="000000" w:themeColor="text1"/>
          <w:sz w:val="24"/>
          <w:szCs w:val="24"/>
        </w:rPr>
        <w:t>Foreign Assistance Data Review:</w:t>
      </w:r>
      <w:r>
        <w:rPr>
          <w:rFonts w:ascii="Times New Roman" w:eastAsia="Times New Roman" w:hAnsi="Times New Roman" w:cs="Times New Roman"/>
          <w:color w:val="000000" w:themeColor="text1"/>
          <w:sz w:val="24"/>
          <w:szCs w:val="24"/>
        </w:rPr>
        <w:t xml:space="preserve"> </w:t>
      </w:r>
      <w:r w:rsidRPr="00C3134C">
        <w:rPr>
          <w:rFonts w:ascii="Times New Roman" w:eastAsia="Times New Roman" w:hAnsi="Times New Roman" w:cs="Times New Roman"/>
          <w:color w:val="000000" w:themeColor="text1"/>
          <w:sz w:val="24"/>
          <w:szCs w:val="24"/>
        </w:rPr>
        <w:t>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731219"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38F0D5CD" w:rsidR="005A068C"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 xml:space="preserve">G.  </w:t>
      </w:r>
      <w:r w:rsidR="005A068C" w:rsidRPr="00731219">
        <w:rPr>
          <w:rFonts w:ascii="Times New Roman" w:eastAsia="Times New Roman" w:hAnsi="Times New Roman" w:cs="Times New Roman"/>
          <w:b/>
          <w:bCs/>
          <w:sz w:val="24"/>
          <w:szCs w:val="24"/>
          <w:bdr w:val="none" w:sz="0" w:space="0" w:color="auto" w:frame="1"/>
        </w:rPr>
        <w:t>FEDERAL AWARDING AGENCY CONTACTS</w:t>
      </w:r>
    </w:p>
    <w:p w14:paraId="0A46E2C2" w14:textId="77777777" w:rsidR="0079612D" w:rsidRPr="00731219" w:rsidRDefault="0079612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3EBB1DE7" w14:textId="714E9038" w:rsidR="00D468DE" w:rsidRDefault="00B61396" w:rsidP="00D468DE">
      <w:pPr>
        <w:pStyle w:val="NormalWeb"/>
        <w:shd w:val="clear" w:color="auto" w:fill="FFFFFF"/>
        <w:spacing w:before="0" w:beforeAutospacing="0" w:after="0" w:afterAutospacing="0"/>
        <w:textAlignment w:val="baseline"/>
      </w:pPr>
      <w:r w:rsidRPr="00731219">
        <w:t>If you hav</w:t>
      </w:r>
      <w:r w:rsidR="005A068C" w:rsidRPr="00731219">
        <w:t>e any questions about the grant</w:t>
      </w:r>
      <w:r w:rsidRPr="00731219">
        <w:t xml:space="preserve"> application process, please contact:</w:t>
      </w:r>
      <w:r w:rsidR="00863AAB">
        <w:t xml:space="preserve"> </w:t>
      </w:r>
      <w:hyperlink r:id="rId28" w:history="1">
        <w:r w:rsidR="00863AAB" w:rsidRPr="00AE3B6F">
          <w:rPr>
            <w:rStyle w:val="Hyperlink"/>
          </w:rPr>
          <w:t>TbilisiGrants@state.gov</w:t>
        </w:r>
      </w:hyperlink>
      <w:r w:rsidR="0079612D">
        <w:t xml:space="preserve"> </w:t>
      </w:r>
      <w:r w:rsidR="00D468DE">
        <w:t xml:space="preserve"> </w:t>
      </w:r>
    </w:p>
    <w:p w14:paraId="6DFFA389" w14:textId="23E8C5B1" w:rsidR="00863AAB" w:rsidRDefault="00863AAB" w:rsidP="00D468DE">
      <w:pPr>
        <w:pStyle w:val="NormalWeb"/>
        <w:shd w:val="clear" w:color="auto" w:fill="FFFFFF"/>
        <w:spacing w:before="0" w:beforeAutospacing="0" w:after="0" w:afterAutospacing="0"/>
        <w:textAlignment w:val="baseline"/>
      </w:pPr>
    </w:p>
    <w:p w14:paraId="061F74E7" w14:textId="7683AEDB" w:rsidR="00D468DE" w:rsidRDefault="00D468DE" w:rsidP="00D468DE">
      <w:pPr>
        <w:pStyle w:val="NormalWeb"/>
        <w:shd w:val="clear" w:color="auto" w:fill="FFFFFF"/>
        <w:spacing w:before="0" w:beforeAutospacing="0" w:after="0" w:afterAutospacing="0"/>
        <w:textAlignment w:val="baseline"/>
        <w:rPr>
          <w:b/>
          <w:bCs/>
        </w:rPr>
      </w:pPr>
      <w:r w:rsidRPr="009C5A7E">
        <w:rPr>
          <w:b/>
          <w:bCs/>
        </w:rPr>
        <w:t>Please include the funding opportunity number in the subject line.</w:t>
      </w:r>
    </w:p>
    <w:p w14:paraId="34D7EED0" w14:textId="5AF160BA" w:rsidR="00BB0515" w:rsidRDefault="00BB0515" w:rsidP="00D468DE">
      <w:pPr>
        <w:pStyle w:val="NormalWeb"/>
        <w:shd w:val="clear" w:color="auto" w:fill="FFFFFF"/>
        <w:spacing w:before="0" w:beforeAutospacing="0" w:after="0" w:afterAutospacing="0"/>
        <w:textAlignment w:val="baseline"/>
        <w:rPr>
          <w:b/>
          <w:bCs/>
        </w:rPr>
      </w:pPr>
    </w:p>
    <w:p w14:paraId="79189E20" w14:textId="54515DF4" w:rsidR="00BB0515" w:rsidRDefault="00BB0515" w:rsidP="00D468DE">
      <w:pPr>
        <w:pStyle w:val="NormalWeb"/>
        <w:shd w:val="clear" w:color="auto" w:fill="FFFFFF"/>
        <w:spacing w:before="0" w:beforeAutospacing="0" w:after="0" w:afterAutospacing="0"/>
        <w:textAlignment w:val="baseline"/>
        <w:rPr>
          <w:color w:val="000000" w:themeColor="text1"/>
        </w:rPr>
      </w:pPr>
      <w:r w:rsidRPr="00BB0515">
        <w:rPr>
          <w:color w:val="000000" w:themeColor="text1"/>
        </w:rPr>
        <w:t>Note:</w:t>
      </w:r>
      <w:r w:rsidRPr="00BB0515">
        <w:rPr>
          <w:color w:val="000000" w:themeColor="text1"/>
        </w:rPr>
        <w:t> Once an application has been submitted, State Department officials and staff — both in the Department and at embassies overseas — may not discuss this competition with applicants until the entire proposal review process is completed</w:t>
      </w:r>
      <w:r w:rsidR="00786419">
        <w:rPr>
          <w:color w:val="000000" w:themeColor="text1"/>
        </w:rPr>
        <w:t xml:space="preserve">. </w:t>
      </w:r>
    </w:p>
    <w:p w14:paraId="508E368D" w14:textId="78F713C8" w:rsidR="00786419" w:rsidRPr="00BB0515" w:rsidRDefault="001A7F82" w:rsidP="00D468DE">
      <w:pPr>
        <w:pStyle w:val="NormalWeb"/>
        <w:shd w:val="clear" w:color="auto" w:fill="FFFFFF"/>
        <w:spacing w:before="0" w:beforeAutospacing="0" w:after="0" w:afterAutospacing="0"/>
        <w:textAlignment w:val="baseline"/>
        <w:rPr>
          <w:color w:val="000000" w:themeColor="text1"/>
        </w:rPr>
      </w:pPr>
      <w:r w:rsidRPr="00EC74F1">
        <w:rPr>
          <w:b/>
          <w:bCs/>
        </w:rPr>
        <w:t>T</w:t>
      </w:r>
      <w:r w:rsidRPr="00EC74F1">
        <w:rPr>
          <w:b/>
          <w:bCs/>
        </w:rPr>
        <w:t xml:space="preserve">he U.S. Embassy Tbilisi Public Diplomacy Section </w:t>
      </w:r>
      <w:r w:rsidRPr="00EC74F1">
        <w:rPr>
          <w:b/>
          <w:bCs/>
        </w:rPr>
        <w:t>will not be</w:t>
      </w:r>
      <w:r w:rsidRPr="00EC74F1">
        <w:rPr>
          <w:b/>
          <w:bCs/>
        </w:rPr>
        <w:t xml:space="preserve"> provid</w:t>
      </w:r>
      <w:r w:rsidRPr="00EC74F1">
        <w:rPr>
          <w:b/>
          <w:bCs/>
        </w:rPr>
        <w:t>ing</w:t>
      </w:r>
      <w:r w:rsidRPr="00EC74F1">
        <w:rPr>
          <w:b/>
          <w:bCs/>
        </w:rPr>
        <w:t xml:space="preserve"> individual feedback on proposals received</w:t>
      </w:r>
      <w:r w:rsidRPr="00EC74F1">
        <w:rPr>
          <w:b/>
          <w:bCs/>
        </w:rPr>
        <w:t xml:space="preserve"> and reasons for rejection</w:t>
      </w:r>
      <w:r w:rsidR="007A74F6">
        <w:rPr>
          <w:b/>
          <w:bCs/>
        </w:rPr>
        <w:t>.</w:t>
      </w:r>
    </w:p>
    <w:p w14:paraId="45007B89" w14:textId="7FD48606" w:rsidR="0079612D" w:rsidRDefault="0079612D" w:rsidP="0079612D">
      <w:pPr>
        <w:shd w:val="clear" w:color="auto" w:fill="FFFFFF"/>
        <w:spacing w:after="0" w:line="240" w:lineRule="auto"/>
        <w:textAlignment w:val="baseline"/>
        <w:rPr>
          <w:rFonts w:ascii="Times New Roman" w:eastAsia="Times New Roman" w:hAnsi="Times New Roman" w:cs="Times New Roman"/>
          <w:sz w:val="24"/>
          <w:szCs w:val="24"/>
        </w:rPr>
      </w:pPr>
    </w:p>
    <w:p w14:paraId="28FC71D8" w14:textId="17F249A8" w:rsidR="00B61396" w:rsidRPr="00731219" w:rsidRDefault="0021787D" w:rsidP="0079612D">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i/>
          <w:color w:val="FF0000"/>
          <w:sz w:val="24"/>
          <w:szCs w:val="24"/>
        </w:rPr>
        <w:t xml:space="preserve"> </w:t>
      </w:r>
    </w:p>
    <w:p w14:paraId="77A8339F" w14:textId="77777777" w:rsidR="006C74AC" w:rsidRPr="00731219" w:rsidRDefault="005A068C">
      <w:pPr>
        <w:rPr>
          <w:rFonts w:ascii="Times New Roman" w:hAnsi="Times New Roman" w:cs="Times New Roman"/>
          <w:b/>
          <w:sz w:val="24"/>
          <w:szCs w:val="24"/>
        </w:rPr>
      </w:pPr>
      <w:r w:rsidRPr="00731219">
        <w:rPr>
          <w:rFonts w:ascii="Times New Roman" w:hAnsi="Times New Roman" w:cs="Times New Roman"/>
          <w:b/>
          <w:sz w:val="24"/>
          <w:szCs w:val="24"/>
        </w:rPr>
        <w:t xml:space="preserve">H.  OTHER INFORMATION </w:t>
      </w:r>
    </w:p>
    <w:p w14:paraId="0AD157E5"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Guidelines for Budget Justification</w:t>
      </w:r>
    </w:p>
    <w:p w14:paraId="1C25ACDB"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Personnel</w:t>
      </w:r>
      <w:r w:rsidR="0021787D" w:rsidRPr="00731219">
        <w:rPr>
          <w:rFonts w:ascii="Times New Roman" w:eastAsia="Times New Roman" w:hAnsi="Times New Roman" w:cs="Times New Roman"/>
          <w:sz w:val="24"/>
          <w:szCs w:val="24"/>
        </w:rPr>
        <w:t xml:space="preserve"> and Fringe Benefits</w:t>
      </w:r>
      <w:r w:rsidRPr="0073121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and the percentage of their time that will be spent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p>
    <w:p w14:paraId="6C651E07"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Travel: Estimate the costs of travel and per diem for this </w:t>
      </w:r>
      <w:r w:rsidR="00B37DD1" w:rsidRPr="00731219">
        <w:rPr>
          <w:rFonts w:ascii="Times New Roman" w:eastAsia="Times New Roman" w:hAnsi="Times New Roman" w:cs="Times New Roman"/>
          <w:sz w:val="24"/>
          <w:szCs w:val="24"/>
        </w:rPr>
        <w:t>program</w:t>
      </w:r>
      <w:r w:rsidR="0021787D" w:rsidRPr="00731219">
        <w:rPr>
          <w:rFonts w:ascii="Times New Roman" w:eastAsia="Times New Roman" w:hAnsi="Times New Roman" w:cs="Times New Roman"/>
          <w:sz w:val="24"/>
          <w:szCs w:val="24"/>
        </w:rPr>
        <w:t>, for program staff, consultants or speakers, and participants/beneficiaries</w:t>
      </w:r>
      <w:r w:rsidRPr="00731219">
        <w:rPr>
          <w:rFonts w:ascii="Times New Roman" w:eastAsia="Times New Roman" w:hAnsi="Times New Roman" w:cs="Times New Roman"/>
          <w:sz w:val="24"/>
          <w:szCs w:val="24"/>
        </w:rPr>
        <w:t xml:space="preserve">. If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 xml:space="preserve">Equipment: Describe any machinery, furniture, or other personal property that is required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has a useful life of more than one year (or a life longer than the duration of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and costs at least $5,000 per unit.</w:t>
      </w:r>
    </w:p>
    <w:p w14:paraId="2A0F15B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Contractual: </w:t>
      </w:r>
      <w:r w:rsidR="009C7E59" w:rsidRPr="00731219">
        <w:rPr>
          <w:rFonts w:ascii="Times New Roman" w:eastAsia="Times New Roman" w:hAnsi="Times New Roman" w:cs="Times New Roman"/>
          <w:sz w:val="24"/>
          <w:szCs w:val="24"/>
        </w:rPr>
        <w:t xml:space="preserve">Describe </w:t>
      </w:r>
      <w:r w:rsidRPr="00731219">
        <w:rPr>
          <w:rFonts w:ascii="Times New Roman" w:eastAsia="Times New Roman" w:hAnsi="Times New Roman" w:cs="Times New Roman"/>
          <w:sz w:val="24"/>
          <w:szCs w:val="24"/>
        </w:rPr>
        <w:t xml:space="preserve">goods and services that the applicant </w:t>
      </w:r>
      <w:r w:rsidR="009C7E59" w:rsidRPr="00731219">
        <w:rPr>
          <w:rFonts w:ascii="Times New Roman" w:eastAsia="Times New Roman" w:hAnsi="Times New Roman" w:cs="Times New Roman"/>
          <w:sz w:val="24"/>
          <w:szCs w:val="24"/>
        </w:rPr>
        <w:t xml:space="preserve">plans </w:t>
      </w:r>
      <w:r w:rsidRPr="00731219">
        <w:rPr>
          <w:rFonts w:ascii="Times New Roman" w:eastAsia="Times New Roman" w:hAnsi="Times New Roman" w:cs="Times New Roman"/>
          <w:sz w:val="24"/>
          <w:szCs w:val="24"/>
        </w:rPr>
        <w:t>to acquire t</w:t>
      </w:r>
      <w:r w:rsidR="009C7E59" w:rsidRPr="00731219">
        <w:rPr>
          <w:rFonts w:ascii="Times New Roman" w:eastAsia="Times New Roman" w:hAnsi="Times New Roman" w:cs="Times New Roman"/>
          <w:sz w:val="24"/>
          <w:szCs w:val="24"/>
        </w:rPr>
        <w:t>hrough a contract with a vendor.  Also describe</w:t>
      </w:r>
      <w:r w:rsidRPr="00731219">
        <w:rPr>
          <w:rFonts w:ascii="Times New Roman" w:eastAsia="Times New Roman" w:hAnsi="Times New Roman" w:cs="Times New Roman"/>
          <w:sz w:val="24"/>
          <w:szCs w:val="24"/>
        </w:rPr>
        <w:t xml:space="preserve"> any sub-awards to non-profit partners that will help carry out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w:t>
      </w:r>
    </w:p>
    <w:p w14:paraId="3343A39C"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Other Direct Costs: </w:t>
      </w:r>
      <w:r w:rsidR="009C7E59" w:rsidRPr="00731219">
        <w:rPr>
          <w:rFonts w:ascii="Times New Roman" w:eastAsia="Times New Roman" w:hAnsi="Times New Roman" w:cs="Times New Roman"/>
          <w:sz w:val="24"/>
          <w:szCs w:val="24"/>
        </w:rPr>
        <w:t>Describe o</w:t>
      </w:r>
      <w:r w:rsidRPr="00731219">
        <w:rPr>
          <w:rFonts w:ascii="Times New Roman" w:eastAsia="Times New Roman" w:hAnsi="Times New Roman" w:cs="Times New Roman"/>
          <w:sz w:val="24"/>
          <w:szCs w:val="24"/>
        </w:rPr>
        <w:t xml:space="preserve">ther costs directly associated with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do not fit </w:t>
      </w:r>
      <w:r w:rsidR="009C7E59" w:rsidRPr="00731219">
        <w:rPr>
          <w:rFonts w:ascii="Times New Roman" w:eastAsia="Times New Roman" w:hAnsi="Times New Roman" w:cs="Times New Roman"/>
          <w:sz w:val="24"/>
          <w:szCs w:val="24"/>
        </w:rPr>
        <w:t>in</w:t>
      </w:r>
      <w:r w:rsidRPr="00731219">
        <w:rPr>
          <w:rFonts w:ascii="Times New Roman" w:eastAsia="Times New Roman" w:hAnsi="Times New Roman" w:cs="Times New Roman"/>
          <w:sz w:val="24"/>
          <w:szCs w:val="24"/>
        </w:rPr>
        <w:t xml:space="preserve"> the other categories. </w:t>
      </w:r>
      <w:r w:rsidR="00336AD6" w:rsidRPr="00731219">
        <w:rPr>
          <w:rFonts w:ascii="Times New Roman" w:eastAsia="Times New Roman" w:hAnsi="Times New Roman" w:cs="Times New Roman"/>
          <w:sz w:val="24"/>
          <w:szCs w:val="24"/>
        </w:rPr>
        <w:t>For example, s</w:t>
      </w:r>
      <w:r w:rsidRPr="00731219">
        <w:rPr>
          <w:rFonts w:ascii="Times New Roman" w:eastAsia="Times New Roman" w:hAnsi="Times New Roman" w:cs="Times New Roman"/>
          <w:sz w:val="24"/>
          <w:szCs w:val="24"/>
        </w:rPr>
        <w:t xml:space="preserve">hipping costs for materials </w:t>
      </w:r>
      <w:r w:rsidR="00336AD6" w:rsidRPr="00731219">
        <w:rPr>
          <w:rFonts w:ascii="Times New Roman" w:eastAsia="Times New Roman" w:hAnsi="Times New Roman" w:cs="Times New Roman"/>
          <w:sz w:val="24"/>
          <w:szCs w:val="24"/>
        </w:rPr>
        <w:t>and equipment or applicable taxes</w:t>
      </w:r>
      <w:r w:rsidRPr="00731219">
        <w:rPr>
          <w:rFonts w:ascii="Times New Roman" w:eastAsia="Times New Roman" w:hAnsi="Times New Roman" w:cs="Times New Roman"/>
          <w:sz w:val="24"/>
          <w:szCs w:val="24"/>
        </w:rPr>
        <w:t>.</w:t>
      </w:r>
      <w:r w:rsidR="00336AD6" w:rsidRPr="00731219">
        <w:rPr>
          <w:rFonts w:ascii="Times New Roman" w:eastAsia="Times New Roman" w:hAnsi="Times New Roman" w:cs="Times New Roman"/>
          <w:sz w:val="24"/>
          <w:szCs w:val="24"/>
        </w:rPr>
        <w:t xml:space="preserve"> All </w:t>
      </w:r>
      <w:r w:rsidRPr="00731219">
        <w:rPr>
          <w:rFonts w:ascii="Times New Roman" w:eastAsia="Times New Roman" w:hAnsi="Times New Roman" w:cs="Times New Roman"/>
          <w:sz w:val="24"/>
          <w:szCs w:val="24"/>
        </w:rPr>
        <w:t>“Other” or “Miscellaneous” expenses must be itemized and explained.</w:t>
      </w:r>
    </w:p>
    <w:p w14:paraId="44E86539" w14:textId="77777777" w:rsidR="00336AD6" w:rsidRPr="00731219"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Indirect Costs:  These are costs that cannot be linked directly to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31219">
        <w:rPr>
          <w:rFonts w:ascii="Times New Roman" w:eastAsia="Times New Roman" w:hAnsi="Times New Roman" w:cs="Times New Roman"/>
          <w:sz w:val="24"/>
          <w:szCs w:val="24"/>
        </w:rPr>
        <w:t xml:space="preserve">may </w:t>
      </w:r>
      <w:r w:rsidRPr="00731219">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“Cost Sharing” </w:t>
      </w:r>
      <w:r w:rsidR="00336AD6" w:rsidRPr="00731219">
        <w:rPr>
          <w:rFonts w:ascii="Times New Roman" w:eastAsia="Times New Roman" w:hAnsi="Times New Roman" w:cs="Times New Roman"/>
          <w:sz w:val="24"/>
          <w:szCs w:val="24"/>
        </w:rPr>
        <w:t xml:space="preserve">refers to contributions from the organization or other entities </w:t>
      </w:r>
      <w:r w:rsidR="004653B3" w:rsidRPr="00731219">
        <w:rPr>
          <w:rFonts w:ascii="Times New Roman" w:eastAsia="Times New Roman" w:hAnsi="Times New Roman" w:cs="Times New Roman"/>
          <w:sz w:val="24"/>
          <w:szCs w:val="24"/>
        </w:rPr>
        <w:t xml:space="preserve">other than the U.S. Embassy.  </w:t>
      </w:r>
      <w:r w:rsidRPr="00731219">
        <w:rPr>
          <w:rFonts w:ascii="Times New Roman" w:eastAsia="Times New Roman" w:hAnsi="Times New Roman" w:cs="Times New Roman"/>
          <w:sz w:val="24"/>
          <w:szCs w:val="24"/>
        </w:rPr>
        <w:t xml:space="preserve"> It </w:t>
      </w:r>
      <w:r w:rsidR="004653B3" w:rsidRPr="00731219">
        <w:rPr>
          <w:rFonts w:ascii="Times New Roman" w:eastAsia="Times New Roman" w:hAnsi="Times New Roman" w:cs="Times New Roman"/>
          <w:sz w:val="24"/>
          <w:szCs w:val="24"/>
        </w:rPr>
        <w:t xml:space="preserve">also </w:t>
      </w:r>
      <w:r w:rsidRPr="00731219">
        <w:rPr>
          <w:rFonts w:ascii="Times New Roman" w:eastAsia="Times New Roman" w:hAnsi="Times New Roman" w:cs="Times New Roman"/>
          <w:sz w:val="24"/>
          <w:szCs w:val="24"/>
        </w:rPr>
        <w:t>includes in-kind contrib</w:t>
      </w:r>
      <w:r w:rsidR="004653B3" w:rsidRPr="00731219">
        <w:rPr>
          <w:rFonts w:ascii="Times New Roman" w:eastAsia="Times New Roman" w:hAnsi="Times New Roman" w:cs="Times New Roman"/>
          <w:sz w:val="24"/>
          <w:szCs w:val="24"/>
        </w:rPr>
        <w:t>utions such as volunteers’ time and</w:t>
      </w:r>
      <w:r w:rsidRPr="00731219">
        <w:rPr>
          <w:rFonts w:ascii="Times New Roman" w:eastAsia="Times New Roman" w:hAnsi="Times New Roman" w:cs="Times New Roman"/>
          <w:sz w:val="24"/>
          <w:szCs w:val="24"/>
        </w:rPr>
        <w:t xml:space="preserve"> donated venues.</w:t>
      </w:r>
    </w:p>
    <w:p w14:paraId="26C48DAA"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 xml:space="preserve">Alcoholic Beverages:  Please note that </w:t>
      </w:r>
      <w:r w:rsidR="00FD0E36" w:rsidRPr="00731219">
        <w:rPr>
          <w:rFonts w:ascii="Times New Roman" w:eastAsia="Times New Roman" w:hAnsi="Times New Roman" w:cs="Times New Roman"/>
          <w:sz w:val="24"/>
          <w:szCs w:val="24"/>
        </w:rPr>
        <w:t xml:space="preserve">award </w:t>
      </w:r>
      <w:r w:rsidR="00336AD6" w:rsidRPr="00731219">
        <w:rPr>
          <w:rFonts w:ascii="Times New Roman" w:eastAsia="Times New Roman" w:hAnsi="Times New Roman" w:cs="Times New Roman"/>
          <w:sz w:val="24"/>
          <w:szCs w:val="24"/>
        </w:rPr>
        <w:t>funds</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cannot be used for</w:t>
      </w:r>
      <w:r w:rsidRPr="00731219">
        <w:rPr>
          <w:rFonts w:ascii="Times New Roman" w:eastAsia="Times New Roman" w:hAnsi="Times New Roman" w:cs="Times New Roman"/>
          <w:sz w:val="24"/>
          <w:szCs w:val="24"/>
        </w:rPr>
        <w:t xml:space="preserve"> alcoholic beverages</w:t>
      </w:r>
      <w:r w:rsidRPr="00731219">
        <w:rPr>
          <w:rFonts w:ascii="Times New Roman" w:eastAsia="Times New Roman" w:hAnsi="Times New Roman" w:cs="Times New Roman"/>
          <w:color w:val="333333"/>
          <w:sz w:val="24"/>
          <w:szCs w:val="24"/>
        </w:rPr>
        <w:t xml:space="preserve">. </w:t>
      </w:r>
    </w:p>
    <w:p w14:paraId="5D7B69E7" w14:textId="77777777" w:rsidR="005A068C" w:rsidRPr="00731219" w:rsidRDefault="005A068C">
      <w:pPr>
        <w:rPr>
          <w:rFonts w:ascii="Times New Roman" w:hAnsi="Times New Roman" w:cs="Times New Roman"/>
          <w:sz w:val="24"/>
          <w:szCs w:val="24"/>
        </w:rPr>
      </w:pPr>
    </w:p>
    <w:sectPr w:rsidR="005A068C" w:rsidRPr="00731219" w:rsidSect="00A47ECF">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EF6B" w14:textId="77777777" w:rsidR="00982EC1" w:rsidRDefault="00982EC1" w:rsidP="00DB74F9">
      <w:pPr>
        <w:spacing w:after="0" w:line="240" w:lineRule="auto"/>
      </w:pPr>
      <w:r>
        <w:separator/>
      </w:r>
    </w:p>
  </w:endnote>
  <w:endnote w:type="continuationSeparator" w:id="0">
    <w:p w14:paraId="37B51D13" w14:textId="77777777" w:rsidR="00982EC1" w:rsidRDefault="00982EC1"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29FC8" w14:textId="77777777" w:rsidR="00982EC1" w:rsidRDefault="00982EC1" w:rsidP="00DB74F9">
      <w:pPr>
        <w:spacing w:after="0" w:line="240" w:lineRule="auto"/>
      </w:pPr>
      <w:r>
        <w:separator/>
      </w:r>
    </w:p>
  </w:footnote>
  <w:footnote w:type="continuationSeparator" w:id="0">
    <w:p w14:paraId="7FF81C07" w14:textId="77777777" w:rsidR="00982EC1" w:rsidRDefault="00982EC1"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FF672C"/>
    <w:multiLevelType w:val="multilevel"/>
    <w:tmpl w:val="967A6B24"/>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CF66B28"/>
    <w:multiLevelType w:val="hybridMultilevel"/>
    <w:tmpl w:val="44562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58F4AF8"/>
    <w:multiLevelType w:val="hybridMultilevel"/>
    <w:tmpl w:val="6592EB92"/>
    <w:lvl w:ilvl="0" w:tplc="D6564F06">
      <w:start w:val="1"/>
      <w:numFmt w:val="decimal"/>
      <w:lvlText w:val="%1."/>
      <w:lvlJc w:val="left"/>
      <w:pPr>
        <w:ind w:left="63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6C5227"/>
    <w:multiLevelType w:val="hybridMultilevel"/>
    <w:tmpl w:val="6B0E6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87515161">
    <w:abstractNumId w:val="11"/>
  </w:num>
  <w:num w:numId="2" w16cid:durableId="1301838007">
    <w:abstractNumId w:val="10"/>
  </w:num>
  <w:num w:numId="3" w16cid:durableId="16081072">
    <w:abstractNumId w:val="27"/>
  </w:num>
  <w:num w:numId="4" w16cid:durableId="488443543">
    <w:abstractNumId w:val="23"/>
  </w:num>
  <w:num w:numId="5" w16cid:durableId="532691396">
    <w:abstractNumId w:val="12"/>
  </w:num>
  <w:num w:numId="6" w16cid:durableId="1756397411">
    <w:abstractNumId w:val="32"/>
  </w:num>
  <w:num w:numId="7" w16cid:durableId="1107382374">
    <w:abstractNumId w:val="9"/>
  </w:num>
  <w:num w:numId="8" w16cid:durableId="641350937">
    <w:abstractNumId w:val="22"/>
  </w:num>
  <w:num w:numId="9" w16cid:durableId="899361445">
    <w:abstractNumId w:val="21"/>
  </w:num>
  <w:num w:numId="10" w16cid:durableId="239558378">
    <w:abstractNumId w:val="1"/>
  </w:num>
  <w:num w:numId="11" w16cid:durableId="1020352354">
    <w:abstractNumId w:val="25"/>
  </w:num>
  <w:num w:numId="12" w16cid:durableId="1476876542">
    <w:abstractNumId w:val="6"/>
  </w:num>
  <w:num w:numId="13" w16cid:durableId="716244999">
    <w:abstractNumId w:val="29"/>
  </w:num>
  <w:num w:numId="14" w16cid:durableId="372510179">
    <w:abstractNumId w:val="2"/>
  </w:num>
  <w:num w:numId="15" w16cid:durableId="465127106">
    <w:abstractNumId w:val="0"/>
  </w:num>
  <w:num w:numId="16" w16cid:durableId="1039474547">
    <w:abstractNumId w:val="31"/>
  </w:num>
  <w:num w:numId="17" w16cid:durableId="1416975240">
    <w:abstractNumId w:val="15"/>
  </w:num>
  <w:num w:numId="18" w16cid:durableId="299384410">
    <w:abstractNumId w:val="4"/>
  </w:num>
  <w:num w:numId="19" w16cid:durableId="151457110">
    <w:abstractNumId w:val="33"/>
  </w:num>
  <w:num w:numId="20" w16cid:durableId="170489942">
    <w:abstractNumId w:val="3"/>
  </w:num>
  <w:num w:numId="21" w16cid:durableId="1587032396">
    <w:abstractNumId w:val="7"/>
  </w:num>
  <w:num w:numId="22" w16cid:durableId="1820489854">
    <w:abstractNumId w:val="20"/>
  </w:num>
  <w:num w:numId="23" w16cid:durableId="1115488369">
    <w:abstractNumId w:val="14"/>
  </w:num>
  <w:num w:numId="24" w16cid:durableId="885793638">
    <w:abstractNumId w:val="28"/>
  </w:num>
  <w:num w:numId="25" w16cid:durableId="1981574443">
    <w:abstractNumId w:val="24"/>
  </w:num>
  <w:num w:numId="26" w16cid:durableId="32315479">
    <w:abstractNumId w:val="30"/>
  </w:num>
  <w:num w:numId="27" w16cid:durableId="1616597382">
    <w:abstractNumId w:val="19"/>
  </w:num>
  <w:num w:numId="28" w16cid:durableId="1648975145">
    <w:abstractNumId w:val="18"/>
  </w:num>
  <w:num w:numId="29" w16cid:durableId="2111269309">
    <w:abstractNumId w:val="17"/>
  </w:num>
  <w:num w:numId="30" w16cid:durableId="1089472229">
    <w:abstractNumId w:val="16"/>
  </w:num>
  <w:num w:numId="31" w16cid:durableId="493959249">
    <w:abstractNumId w:val="8"/>
  </w:num>
  <w:num w:numId="32" w16cid:durableId="1269775736">
    <w:abstractNumId w:val="5"/>
  </w:num>
  <w:num w:numId="33" w16cid:durableId="1314798440">
    <w:abstractNumId w:val="14"/>
  </w:num>
  <w:num w:numId="34" w16cid:durableId="1394161607">
    <w:abstractNumId w:val="13"/>
  </w:num>
  <w:num w:numId="35" w16cid:durableId="95062765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2DEA"/>
    <w:rsid w:val="00015127"/>
    <w:rsid w:val="00030FBC"/>
    <w:rsid w:val="0003510C"/>
    <w:rsid w:val="000672CB"/>
    <w:rsid w:val="00081C1A"/>
    <w:rsid w:val="00095932"/>
    <w:rsid w:val="0009774D"/>
    <w:rsid w:val="000A0ACE"/>
    <w:rsid w:val="001006BB"/>
    <w:rsid w:val="001134A5"/>
    <w:rsid w:val="00171AEC"/>
    <w:rsid w:val="00175026"/>
    <w:rsid w:val="00180E61"/>
    <w:rsid w:val="00183ED4"/>
    <w:rsid w:val="001A6992"/>
    <w:rsid w:val="001A7F82"/>
    <w:rsid w:val="001C2971"/>
    <w:rsid w:val="001D0A32"/>
    <w:rsid w:val="001E01EB"/>
    <w:rsid w:val="0021124B"/>
    <w:rsid w:val="00216833"/>
    <w:rsid w:val="0021787D"/>
    <w:rsid w:val="00232122"/>
    <w:rsid w:val="0023368A"/>
    <w:rsid w:val="00256214"/>
    <w:rsid w:val="00292F07"/>
    <w:rsid w:val="002A3CCE"/>
    <w:rsid w:val="002A64FE"/>
    <w:rsid w:val="002B55CC"/>
    <w:rsid w:val="002C22BC"/>
    <w:rsid w:val="002E440C"/>
    <w:rsid w:val="002F038D"/>
    <w:rsid w:val="0030696B"/>
    <w:rsid w:val="003140A5"/>
    <w:rsid w:val="00336AD6"/>
    <w:rsid w:val="00341F9E"/>
    <w:rsid w:val="003771F4"/>
    <w:rsid w:val="00384B69"/>
    <w:rsid w:val="003F3266"/>
    <w:rsid w:val="003F76AC"/>
    <w:rsid w:val="00405086"/>
    <w:rsid w:val="00406653"/>
    <w:rsid w:val="00420E5E"/>
    <w:rsid w:val="00443A1D"/>
    <w:rsid w:val="004653B3"/>
    <w:rsid w:val="00484232"/>
    <w:rsid w:val="004B3F47"/>
    <w:rsid w:val="004D0AFD"/>
    <w:rsid w:val="004E1A04"/>
    <w:rsid w:val="004E3CFA"/>
    <w:rsid w:val="00501884"/>
    <w:rsid w:val="00506C41"/>
    <w:rsid w:val="0053417B"/>
    <w:rsid w:val="00542336"/>
    <w:rsid w:val="005509CC"/>
    <w:rsid w:val="00570057"/>
    <w:rsid w:val="00575DF5"/>
    <w:rsid w:val="0057715C"/>
    <w:rsid w:val="00581063"/>
    <w:rsid w:val="0058422E"/>
    <w:rsid w:val="005A068C"/>
    <w:rsid w:val="005B635F"/>
    <w:rsid w:val="005D0423"/>
    <w:rsid w:val="005F03C5"/>
    <w:rsid w:val="00621673"/>
    <w:rsid w:val="00636849"/>
    <w:rsid w:val="00660943"/>
    <w:rsid w:val="00662CC1"/>
    <w:rsid w:val="0068631F"/>
    <w:rsid w:val="006B14BA"/>
    <w:rsid w:val="006B1AFD"/>
    <w:rsid w:val="006B4323"/>
    <w:rsid w:val="006B676B"/>
    <w:rsid w:val="006B75AE"/>
    <w:rsid w:val="006C0A7A"/>
    <w:rsid w:val="006E07C9"/>
    <w:rsid w:val="006F76E0"/>
    <w:rsid w:val="007002F0"/>
    <w:rsid w:val="0071210E"/>
    <w:rsid w:val="00716D05"/>
    <w:rsid w:val="00726ECE"/>
    <w:rsid w:val="00731219"/>
    <w:rsid w:val="00735117"/>
    <w:rsid w:val="0076381A"/>
    <w:rsid w:val="00774435"/>
    <w:rsid w:val="00786419"/>
    <w:rsid w:val="00787FF9"/>
    <w:rsid w:val="0079277E"/>
    <w:rsid w:val="0079612D"/>
    <w:rsid w:val="007A1386"/>
    <w:rsid w:val="007A74F6"/>
    <w:rsid w:val="007B68A3"/>
    <w:rsid w:val="007C6496"/>
    <w:rsid w:val="007E4AD2"/>
    <w:rsid w:val="00842A99"/>
    <w:rsid w:val="00852712"/>
    <w:rsid w:val="00856FBB"/>
    <w:rsid w:val="00863AAB"/>
    <w:rsid w:val="00880F5D"/>
    <w:rsid w:val="00883DFB"/>
    <w:rsid w:val="00896243"/>
    <w:rsid w:val="008A772C"/>
    <w:rsid w:val="008A7F6D"/>
    <w:rsid w:val="008B454C"/>
    <w:rsid w:val="008C21E2"/>
    <w:rsid w:val="008C7732"/>
    <w:rsid w:val="008D356F"/>
    <w:rsid w:val="008E04FD"/>
    <w:rsid w:val="008F021E"/>
    <w:rsid w:val="008F0AB2"/>
    <w:rsid w:val="0090181C"/>
    <w:rsid w:val="00903436"/>
    <w:rsid w:val="009064A9"/>
    <w:rsid w:val="00930DC5"/>
    <w:rsid w:val="00941D64"/>
    <w:rsid w:val="00946EB6"/>
    <w:rsid w:val="00950CC7"/>
    <w:rsid w:val="009606F6"/>
    <w:rsid w:val="009736C8"/>
    <w:rsid w:val="00974875"/>
    <w:rsid w:val="009755A0"/>
    <w:rsid w:val="0098064B"/>
    <w:rsid w:val="00982EC1"/>
    <w:rsid w:val="009C3034"/>
    <w:rsid w:val="009C5A7E"/>
    <w:rsid w:val="009C7E59"/>
    <w:rsid w:val="009D3B12"/>
    <w:rsid w:val="009D5785"/>
    <w:rsid w:val="009E2C92"/>
    <w:rsid w:val="009E4CE2"/>
    <w:rsid w:val="009F745E"/>
    <w:rsid w:val="00A07B70"/>
    <w:rsid w:val="00A134E6"/>
    <w:rsid w:val="00A22AD4"/>
    <w:rsid w:val="00A24EAA"/>
    <w:rsid w:val="00A47ECF"/>
    <w:rsid w:val="00A51B5B"/>
    <w:rsid w:val="00A572BB"/>
    <w:rsid w:val="00A67906"/>
    <w:rsid w:val="00A76242"/>
    <w:rsid w:val="00AB0470"/>
    <w:rsid w:val="00AE0B60"/>
    <w:rsid w:val="00B12515"/>
    <w:rsid w:val="00B14D30"/>
    <w:rsid w:val="00B166C2"/>
    <w:rsid w:val="00B2215C"/>
    <w:rsid w:val="00B325F2"/>
    <w:rsid w:val="00B37DD1"/>
    <w:rsid w:val="00B55E59"/>
    <w:rsid w:val="00B61396"/>
    <w:rsid w:val="00B76C93"/>
    <w:rsid w:val="00B96D26"/>
    <w:rsid w:val="00B976DF"/>
    <w:rsid w:val="00B97E4F"/>
    <w:rsid w:val="00BA535D"/>
    <w:rsid w:val="00BA5F62"/>
    <w:rsid w:val="00BB0515"/>
    <w:rsid w:val="00BB36C2"/>
    <w:rsid w:val="00C0057A"/>
    <w:rsid w:val="00C015BA"/>
    <w:rsid w:val="00C23567"/>
    <w:rsid w:val="00C3134C"/>
    <w:rsid w:val="00C41DDB"/>
    <w:rsid w:val="00C46460"/>
    <w:rsid w:val="00C52BBC"/>
    <w:rsid w:val="00C71D27"/>
    <w:rsid w:val="00C76B16"/>
    <w:rsid w:val="00C938B9"/>
    <w:rsid w:val="00CD4652"/>
    <w:rsid w:val="00CE3AE0"/>
    <w:rsid w:val="00CE53F2"/>
    <w:rsid w:val="00CF2572"/>
    <w:rsid w:val="00D0290D"/>
    <w:rsid w:val="00D035F7"/>
    <w:rsid w:val="00D062CC"/>
    <w:rsid w:val="00D17427"/>
    <w:rsid w:val="00D21A4B"/>
    <w:rsid w:val="00D24CEE"/>
    <w:rsid w:val="00D468DE"/>
    <w:rsid w:val="00D4723C"/>
    <w:rsid w:val="00D6072A"/>
    <w:rsid w:val="00D70EB4"/>
    <w:rsid w:val="00D73C07"/>
    <w:rsid w:val="00D74581"/>
    <w:rsid w:val="00D9271C"/>
    <w:rsid w:val="00D953AE"/>
    <w:rsid w:val="00DA5E17"/>
    <w:rsid w:val="00DA7F26"/>
    <w:rsid w:val="00DB15DE"/>
    <w:rsid w:val="00DB74F9"/>
    <w:rsid w:val="00DC1D86"/>
    <w:rsid w:val="00DE3A2E"/>
    <w:rsid w:val="00DE4996"/>
    <w:rsid w:val="00DE4C9F"/>
    <w:rsid w:val="00E57671"/>
    <w:rsid w:val="00E83AA9"/>
    <w:rsid w:val="00E87591"/>
    <w:rsid w:val="00E9473B"/>
    <w:rsid w:val="00E956A6"/>
    <w:rsid w:val="00EA5E9B"/>
    <w:rsid w:val="00EC74F1"/>
    <w:rsid w:val="00ED0F19"/>
    <w:rsid w:val="00ED4582"/>
    <w:rsid w:val="00EE0C53"/>
    <w:rsid w:val="00EF0189"/>
    <w:rsid w:val="00EF3FC1"/>
    <w:rsid w:val="00F21D37"/>
    <w:rsid w:val="00F3690D"/>
    <w:rsid w:val="00F41D45"/>
    <w:rsid w:val="00F73FC3"/>
    <w:rsid w:val="00F976EA"/>
    <w:rsid w:val="00FA0A6B"/>
    <w:rsid w:val="00FD0E36"/>
    <w:rsid w:val="00FD256D"/>
    <w:rsid w:val="00FE299F"/>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3BFF2B9"/>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character" w:customStyle="1" w:styleId="normaltextrun">
    <w:name w:val="normaltextrun"/>
    <w:basedOn w:val="DefaultParagraphFont"/>
    <w:rsid w:val="00A67906"/>
  </w:style>
  <w:style w:type="character" w:styleId="Strong">
    <w:name w:val="Strong"/>
    <w:basedOn w:val="DefaultParagraphFont"/>
    <w:uiPriority w:val="22"/>
    <w:qFormat/>
    <w:rsid w:val="00D17427"/>
    <w:rPr>
      <w:b/>
      <w:bCs/>
    </w:rPr>
  </w:style>
  <w:style w:type="paragraph" w:styleId="NormalWeb">
    <w:name w:val="Normal (Web)"/>
    <w:basedOn w:val="Normal"/>
    <w:uiPriority w:val="99"/>
    <w:semiHidden/>
    <w:unhideWhenUsed/>
    <w:rsid w:val="009C5A7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863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40494739">
      <w:bodyDiv w:val="1"/>
      <w:marLeft w:val="0"/>
      <w:marRight w:val="0"/>
      <w:marTop w:val="0"/>
      <w:marBottom w:val="0"/>
      <w:divBdr>
        <w:top w:val="none" w:sz="0" w:space="0" w:color="auto"/>
        <w:left w:val="none" w:sz="0" w:space="0" w:color="auto"/>
        <w:bottom w:val="none" w:sz="0" w:space="0" w:color="auto"/>
        <w:right w:val="none" w:sz="0" w:space="0" w:color="auto"/>
      </w:divBdr>
    </w:div>
    <w:div w:id="505173490">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18"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6" Type="http://schemas.openxmlformats.org/officeDocument/2006/relationships/hyperlink" Target="https://www.state.gov/about-us-office-of-the-procurement-executive/" TargetMode="External"/><Relationship Id="rId3" Type="http://schemas.openxmlformats.org/officeDocument/2006/relationships/customXml" Target="../customXml/item3.xml"/><Relationship Id="rId21" Type="http://schemas.openxmlformats.org/officeDocument/2006/relationships/hyperlink" Target="https://www.ecfr.gov/cgi-bin/text-idx?SID=81a5f41de81c46a9844617d93a9db081&amp;mc=true&amp;node=pt2.1.170&amp;rgn=div5"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17"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5" Type="http://schemas.openxmlformats.org/officeDocument/2006/relationships/hyperlink" Target="https://www.ecfr.gov/cgi-bin/text-idx?SID=81a5f41de81c46a9844617d93a9db081&amp;mc=true&amp;tpl=/ecfrbrowse/Title02/2chapterVI.tpl" TargetMode="External"/><Relationship Id="rId2" Type="http://schemas.openxmlformats.org/officeDocument/2006/relationships/customXml" Target="../customXml/item2.xml"/><Relationship Id="rId16"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20" Type="http://schemas.openxmlformats.org/officeDocument/2006/relationships/hyperlink" Target="https://www.ecfr.gov/cgi-bin/text-idx?SID=81a5f41de81c46a9844617d93a9db081&amp;mc=true&amp;node=pt2.1.25&amp;rgn=div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4" Type="http://schemas.openxmlformats.org/officeDocument/2006/relationships/hyperlink" Target="https://www.ecfr.gov/cgi-bin/text-idx?SID=81a5f41de81c46a9844617d93a9db081&amp;mc=true&amp;node=pt2.1.183&amp;rgn=div5" TargetMode="External"/><Relationship Id="rId5" Type="http://schemas.openxmlformats.org/officeDocument/2006/relationships/styles" Target="styles.xml"/><Relationship Id="rId15"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23" Type="http://schemas.openxmlformats.org/officeDocument/2006/relationships/hyperlink" Target="https://www.ecfr.gov/cgi-bin/text-idx?SID=81a5f41de81c46a9844617d93a9db081&amp;mc=true&amp;node=pt2.1.182&amp;rgn=div5" TargetMode="External"/><Relationship Id="rId28" Type="http://schemas.openxmlformats.org/officeDocument/2006/relationships/hyperlink" Target="mailto:TbilisiGrants@state.gov" TargetMode="External"/><Relationship Id="rId10" Type="http://schemas.openxmlformats.org/officeDocument/2006/relationships/hyperlink" Target="http://www.SAM.gov" TargetMode="External"/><Relationship Id="rId19" Type="http://schemas.openxmlformats.org/officeDocument/2006/relationships/hyperlink" Target="mailto:TbilisiGrants@state.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22" Type="http://schemas.openxmlformats.org/officeDocument/2006/relationships/hyperlink" Target="https://www.ecfr.gov/cgi-bin/text-idx?SID=81a5f41de81c46a9844617d93a9db081&amp;mc=true&amp;node=pt2.1.175&amp;rgn=div5" TargetMode="External"/><Relationship Id="rId27" Type="http://schemas.openxmlformats.org/officeDocument/2006/relationships/hyperlink" Target="https://www.ecfr.gov/cgi-bin/text-idx?SID=81a5f41de81c46a9844617d93a9db081&amp;mc=true&amp;node=pt2.1.200&amp;rgn=div5"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f61b603-33a8-4bad-8093-1b06e4052548">
      <UserInfo>
        <DisplayName>Furman, Bryan J (Kyiv)</DisplayName>
        <AccountId>25243</AccountId>
        <AccountType/>
      </UserInfo>
      <UserInfo>
        <DisplayName>O'Hara, Sean P (Kyiv)</DisplayName>
        <AccountId>3674</AccountId>
        <AccountType/>
      </UserInfo>
    </SharedWithUsers>
    <TaxCatchAll xmlns="f4dfa005-9cf0-4464-8530-65df78789432" xsi:nil="true"/>
    <lcf76f155ced4ddcb4097134ff3c332f xmlns="e4c2af62-b473-49d6-b45b-ee48375ce9e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5703C57C1B4A4AA2EB6E6EFE407FFD" ma:contentTypeVersion="14" ma:contentTypeDescription="Create a new document." ma:contentTypeScope="" ma:versionID="0aa8865507c7171e4b385631aad79c3e">
  <xsd:schema xmlns:xsd="http://www.w3.org/2001/XMLSchema" xmlns:xs="http://www.w3.org/2001/XMLSchema" xmlns:p="http://schemas.microsoft.com/office/2006/metadata/properties" xmlns:ns2="e4c2af62-b473-49d6-b45b-ee48375ce9ef" xmlns:ns3="2f61b603-33a8-4bad-8093-1b06e4052548" xmlns:ns4="f4dfa005-9cf0-4464-8530-65df78789432" targetNamespace="http://schemas.microsoft.com/office/2006/metadata/properties" ma:root="true" ma:fieldsID="8d323e2ccf1ac168757a3437e3286035" ns2:_="" ns3:_="" ns4:_="">
    <xsd:import namespace="e4c2af62-b473-49d6-b45b-ee48375ce9ef"/>
    <xsd:import namespace="2f61b603-33a8-4bad-8093-1b06e4052548"/>
    <xsd:import namespace="f4dfa005-9cf0-4464-8530-65df7878943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c2af62-b473-49d6-b45b-ee48375ce9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f61b603-33a8-4bad-8093-1b06e405254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dfa005-9cf0-4464-8530-65df78789432"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28d27bf-e7a4-4b8a-a759-913a60c4354e}" ma:internalName="TaxCatchAll" ma:showField="CatchAllData" ma:web="f4dfa005-9cf0-4464-8530-65df787894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2f61b603-33a8-4bad-8093-1b06e4052548"/>
    <ds:schemaRef ds:uri="f4dfa005-9cf0-4464-8530-65df78789432"/>
    <ds:schemaRef ds:uri="e4c2af62-b473-49d6-b45b-ee48375ce9ef"/>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D3AD776B-E39F-4981-84FD-B4D30C91F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c2af62-b473-49d6-b45b-ee48375ce9ef"/>
    <ds:schemaRef ds:uri="2f61b603-33a8-4bad-8093-1b06e4052548"/>
    <ds:schemaRef ds:uri="f4dfa005-9cf0-4464-8530-65df78789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3904</Words>
  <Characters>22259</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2022-05-18T05:32:00Z</dcterms:created>
  <dcterms:modified xsi:type="dcterms:W3CDTF">2022-06-08T09:33:00Z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0x010100AB5703C57C1B4A4AA2EB6E6EFE407FFD</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