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6F891" w14:textId="5292EBE0" w:rsidR="00E5010B" w:rsidRDefault="00AD727C" w:rsidP="001223EC">
      <w:pPr>
        <w:pStyle w:val="NoSpacing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D727C">
        <w:rPr>
          <w:rFonts w:asciiTheme="majorHAnsi" w:hAnsiTheme="majorHAnsi" w:cstheme="majorHAnsi"/>
          <w:b/>
          <w:bCs/>
          <w:sz w:val="32"/>
          <w:szCs w:val="32"/>
        </w:rPr>
        <w:t xml:space="preserve">AI Connect II </w:t>
      </w:r>
      <w:r w:rsidR="00E5010B">
        <w:rPr>
          <w:rFonts w:asciiTheme="majorHAnsi" w:hAnsiTheme="majorHAnsi" w:cstheme="majorHAnsi"/>
          <w:b/>
          <w:bCs/>
          <w:sz w:val="32"/>
          <w:szCs w:val="32"/>
        </w:rPr>
        <w:t>(</w:t>
      </w:r>
      <w:r>
        <w:rPr>
          <w:rFonts w:asciiTheme="majorHAnsi" w:hAnsiTheme="majorHAnsi" w:cstheme="majorHAnsi"/>
          <w:b/>
          <w:bCs/>
          <w:sz w:val="32"/>
          <w:szCs w:val="32"/>
        </w:rPr>
        <w:t xml:space="preserve">ESF </w:t>
      </w:r>
      <w:r w:rsidR="00C52DF9">
        <w:rPr>
          <w:rFonts w:asciiTheme="majorHAnsi" w:hAnsiTheme="majorHAnsi" w:cstheme="majorHAnsi"/>
          <w:b/>
          <w:bCs/>
          <w:sz w:val="32"/>
          <w:szCs w:val="32"/>
        </w:rPr>
        <w:t>$</w:t>
      </w:r>
      <w:r>
        <w:rPr>
          <w:rFonts w:asciiTheme="majorHAnsi" w:hAnsiTheme="majorHAnsi" w:cstheme="majorHAnsi"/>
          <w:b/>
          <w:bCs/>
          <w:sz w:val="32"/>
          <w:szCs w:val="32"/>
        </w:rPr>
        <w:t>1,0</w:t>
      </w:r>
      <w:r w:rsidR="00C52DF9">
        <w:rPr>
          <w:rFonts w:asciiTheme="majorHAnsi" w:hAnsiTheme="majorHAnsi" w:cstheme="majorHAnsi"/>
          <w:b/>
          <w:bCs/>
          <w:sz w:val="32"/>
          <w:szCs w:val="32"/>
        </w:rPr>
        <w:t>00,000.00)</w:t>
      </w:r>
    </w:p>
    <w:p w14:paraId="42D961D6" w14:textId="2AE54579" w:rsidR="009A33C1" w:rsidRDefault="0061157F" w:rsidP="001223EC">
      <w:pPr>
        <w:pStyle w:val="NoSpacing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E4485">
        <w:rPr>
          <w:rFonts w:asciiTheme="majorHAnsi" w:hAnsiTheme="majorHAnsi" w:cstheme="majorHAnsi"/>
          <w:b/>
          <w:bCs/>
          <w:sz w:val="32"/>
          <w:szCs w:val="32"/>
        </w:rPr>
        <w:t xml:space="preserve">Budget Narrative </w:t>
      </w:r>
      <w:r w:rsidR="00560931" w:rsidRPr="003E4485">
        <w:rPr>
          <w:rFonts w:asciiTheme="majorHAnsi" w:hAnsiTheme="majorHAnsi" w:cstheme="majorHAnsi"/>
          <w:b/>
          <w:bCs/>
          <w:sz w:val="32"/>
          <w:szCs w:val="32"/>
        </w:rPr>
        <w:t>Template</w:t>
      </w:r>
    </w:p>
    <w:p w14:paraId="4D2455B6" w14:textId="77777777" w:rsidR="006C525C" w:rsidRPr="001223EC" w:rsidRDefault="006C525C" w:rsidP="001223EC">
      <w:pPr>
        <w:pStyle w:val="NoSpacing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</w:p>
    <w:p w14:paraId="3D14A4EE" w14:textId="4AC33E81" w:rsidR="009A33C1" w:rsidRPr="000541DB" w:rsidRDefault="00C44F66" w:rsidP="009A33C1">
      <w:pPr>
        <w:pStyle w:val="NoSpacing"/>
        <w:rPr>
          <w:rFonts w:cstheme="minorHAnsi"/>
          <w:sz w:val="24"/>
          <w:szCs w:val="24"/>
        </w:rPr>
      </w:pPr>
      <w:r w:rsidRPr="008539C9">
        <w:rPr>
          <w:rFonts w:cstheme="minorHAnsi"/>
          <w:b/>
          <w:bCs/>
          <w:sz w:val="24"/>
          <w:szCs w:val="24"/>
        </w:rPr>
        <w:t>Instructions:</w:t>
      </w:r>
      <w:r>
        <w:rPr>
          <w:rFonts w:cstheme="minorHAnsi"/>
          <w:sz w:val="24"/>
          <w:szCs w:val="24"/>
        </w:rPr>
        <w:t xml:space="preserve"> 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C16AF2">
        <w:rPr>
          <w:rFonts w:cstheme="minorHAnsi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59255363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703C71E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AC421C">
        <w:rPr>
          <w:rFonts w:cstheme="minorHAnsi"/>
          <w:sz w:val="24"/>
          <w:szCs w:val="24"/>
        </w:rPr>
        <w:t xml:space="preserve">8. Detailed Budget and </w:t>
      </w:r>
      <w:r w:rsidR="000B050F">
        <w:rPr>
          <w:rFonts w:cstheme="minorHAnsi"/>
          <w:sz w:val="24"/>
          <w:szCs w:val="24"/>
        </w:rPr>
        <w:t>9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74FB029C" w:rsidR="00185252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</w:t>
      </w:r>
      <w:r w:rsidR="006955A5">
        <w:rPr>
          <w:rFonts w:cstheme="minorHAnsi"/>
          <w:sz w:val="24"/>
          <w:szCs w:val="24"/>
        </w:rPr>
        <w:t xml:space="preserve">&amp; Budget </w:t>
      </w:r>
      <w:r w:rsidRPr="000541DB">
        <w:rPr>
          <w:rFonts w:cstheme="minorHAnsi"/>
          <w:sz w:val="24"/>
          <w:szCs w:val="24"/>
        </w:rPr>
        <w:t xml:space="preserve">Narrative </w:t>
      </w:r>
    </w:p>
    <w:p w14:paraId="3AFD2D15" w14:textId="77777777" w:rsidR="00B27CB3" w:rsidRDefault="00B27CB3" w:rsidP="00C52DF9">
      <w:pPr>
        <w:pStyle w:val="NoSpacing"/>
        <w:ind w:left="720"/>
        <w:rPr>
          <w:rFonts w:cstheme="minorHAnsi"/>
          <w:sz w:val="24"/>
          <w:szCs w:val="24"/>
        </w:rPr>
      </w:pPr>
    </w:p>
    <w:p w14:paraId="0C0CBE4E" w14:textId="77777777" w:rsidR="00231EFC" w:rsidRDefault="00231EFC" w:rsidP="00231EFC">
      <w:pPr>
        <w:pStyle w:val="NoSpacing"/>
        <w:rPr>
          <w:rFonts w:cstheme="minorHAnsi"/>
          <w:sz w:val="24"/>
          <w:szCs w:val="24"/>
        </w:rPr>
      </w:pPr>
    </w:p>
    <w:p w14:paraId="044A03DC" w14:textId="07E42DCE" w:rsidR="00C16AF2" w:rsidRDefault="00C16AF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885F073" w14:textId="5A165860" w:rsidR="001223EC" w:rsidRDefault="001223EC" w:rsidP="004E4111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FF0000"/>
          <w:sz w:val="22"/>
          <w:szCs w:val="22"/>
        </w:rPr>
        <w:lastRenderedPageBreak/>
        <w:t>Red text</w:t>
      </w:r>
      <w:r>
        <w:rPr>
          <w:rStyle w:val="normaltextrun"/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r w:rsidR="00C16AF2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below i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ndicates content the </w:t>
      </w:r>
      <w:r w:rsidR="008539C9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Applicant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 must enter or update.</w:t>
      </w:r>
    </w:p>
    <w:p w14:paraId="59B8C8FA" w14:textId="71983BDF" w:rsidR="00185252" w:rsidRDefault="001223EC" w:rsidP="004E411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70C0"/>
          <w:sz w:val="22"/>
          <w:szCs w:val="22"/>
        </w:rPr>
        <w:t>B</w:t>
      </w:r>
      <w:r>
        <w:rPr>
          <w:rStyle w:val="normaltextrun"/>
          <w:rFonts w:ascii="Calibri" w:hAnsi="Calibri" w:cs="Calibri"/>
          <w:b/>
          <w:bCs/>
          <w:i/>
          <w:iCs/>
          <w:color w:val="0070BC"/>
          <w:sz w:val="22"/>
          <w:szCs w:val="22"/>
        </w:rPr>
        <w:t>lue text</w:t>
      </w:r>
      <w:r>
        <w:rPr>
          <w:rStyle w:val="normaltextrun"/>
          <w:rFonts w:ascii="Calibri" w:hAnsi="Calibri" w:cs="Calibri"/>
          <w:i/>
          <w:iCs/>
          <w:color w:val="0070BC"/>
          <w:sz w:val="22"/>
          <w:szCs w:val="22"/>
        </w:rPr>
        <w:t xml:space="preserve"> </w:t>
      </w:r>
      <w:r w:rsidR="00692AF4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below i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ndicates </w:t>
      </w:r>
      <w:r w:rsidR="00692AF4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additional 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drafting guidance</w:t>
      </w:r>
      <w:r w:rsidR="006E1EED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,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 instructions</w:t>
      </w:r>
      <w:r w:rsidR="00B431ED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,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 xml:space="preserve"> </w:t>
      </w:r>
      <w:r w:rsidR="006E1EED"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and examples</w:t>
      </w:r>
      <w:r>
        <w:rPr>
          <w:rStyle w:val="normaltextrun"/>
          <w:rFonts w:ascii="Calibri" w:hAnsi="Calibri" w:cs="Calibri"/>
          <w:i/>
          <w:iCs/>
          <w:color w:val="0A213F"/>
          <w:sz w:val="22"/>
          <w:szCs w:val="22"/>
        </w:rPr>
        <w:t>.</w:t>
      </w:r>
    </w:p>
    <w:p w14:paraId="5C4BDACF" w14:textId="77777777" w:rsidR="00692AF4" w:rsidRPr="00C16AF2" w:rsidRDefault="00692AF4" w:rsidP="00692A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5F2BAA30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5C28796C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  <w:r w:rsidR="00D848B5">
        <w:rPr>
          <w:rFonts w:cstheme="minorHAnsi"/>
          <w:color w:val="FF0000"/>
          <w:sz w:val="24"/>
          <w:szCs w:val="24"/>
        </w:rPr>
        <w:t xml:space="preserve"> </w:t>
      </w:r>
      <w:r w:rsidR="00725447" w:rsidRPr="00725447">
        <w:rPr>
          <w:rFonts w:cstheme="minorHAnsi"/>
          <w:color w:val="FF0000"/>
          <w:sz w:val="24"/>
          <w:szCs w:val="24"/>
        </w:rPr>
        <w:t>[XX months/years]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A231FA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A231FA">
        <w:rPr>
          <w:rFonts w:cstheme="minorHAnsi"/>
          <w:color w:val="0070C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A231FA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A231FA">
        <w:rPr>
          <w:rFonts w:cstheme="minorHAnsi"/>
          <w:color w:val="0070C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A231FA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A231FA">
        <w:rPr>
          <w:rFonts w:cstheme="minorHAnsi"/>
          <w:color w:val="0070C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854A4C">
        <w:rPr>
          <w:rFonts w:cstheme="minorHAnsi"/>
          <w:sz w:val="24"/>
          <w:szCs w:val="24"/>
        </w:rPr>
        <w:t>Requested Federal Funds</w:t>
      </w:r>
      <w:r w:rsidRPr="00854A4C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8D4438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854A4C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854A4C">
        <w:rPr>
          <w:rFonts w:cstheme="minorHAnsi"/>
          <w:color w:val="FF0000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8D4438">
        <w:rPr>
          <w:rFonts w:cstheme="minorHAnsi"/>
          <w:color w:val="0070C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854A4C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5574862C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D.1 Specify, itemize </w:t>
      </w:r>
      <w:r w:rsidRPr="008D4438">
        <w:rPr>
          <w:rFonts w:cstheme="minorHAnsi"/>
          <w:color w:val="0070C0"/>
          <w:sz w:val="24"/>
          <w:szCs w:val="24"/>
        </w:rPr>
        <w:t>(description, e.g.</w:t>
      </w:r>
      <w:r w:rsidR="00A231FA">
        <w:rPr>
          <w:rFonts w:cstheme="minorHAnsi"/>
          <w:color w:val="0070C0"/>
          <w:sz w:val="24"/>
          <w:szCs w:val="24"/>
        </w:rPr>
        <w:t>,</w:t>
      </w:r>
      <w:r w:rsidRPr="008D4438">
        <w:rPr>
          <w:rFonts w:cstheme="minorHAnsi"/>
          <w:color w:val="0070C0"/>
          <w:sz w:val="24"/>
          <w:szCs w:val="24"/>
        </w:rPr>
        <w:t xml:space="preserve">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5DC47976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D.2 Specify, itemize </w:t>
      </w:r>
      <w:r w:rsidRPr="008D4438">
        <w:rPr>
          <w:rFonts w:cstheme="minorHAnsi"/>
          <w:color w:val="0070C0"/>
          <w:sz w:val="24"/>
          <w:szCs w:val="24"/>
        </w:rPr>
        <w:t xml:space="preserve">(description, </w:t>
      </w:r>
      <w:r w:rsidR="00A231FA">
        <w:rPr>
          <w:rFonts w:cstheme="minorHAnsi"/>
          <w:color w:val="0070C0"/>
          <w:sz w:val="24"/>
          <w:szCs w:val="24"/>
        </w:rPr>
        <w:t>e</w:t>
      </w:r>
      <w:r w:rsidRPr="008D4438">
        <w:rPr>
          <w:rFonts w:cstheme="minorHAnsi"/>
          <w:color w:val="0070C0"/>
          <w:sz w:val="24"/>
          <w:szCs w:val="24"/>
        </w:rPr>
        <w:t>.g.</w:t>
      </w:r>
      <w:r w:rsidR="00A231FA">
        <w:rPr>
          <w:rFonts w:cstheme="minorHAnsi"/>
          <w:color w:val="0070C0"/>
          <w:sz w:val="24"/>
          <w:szCs w:val="24"/>
        </w:rPr>
        <w:t>,</w:t>
      </w:r>
      <w:r w:rsidRPr="008D4438">
        <w:rPr>
          <w:rFonts w:cstheme="minorHAnsi"/>
          <w:color w:val="0070C0"/>
          <w:sz w:val="24"/>
          <w:szCs w:val="24"/>
        </w:rPr>
        <w:t xml:space="preserve">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F.1.1 Subrecipient (Name and general information about activities)</w:t>
      </w:r>
      <w:r w:rsidRPr="00F4248D">
        <w:rPr>
          <w:rFonts w:cstheme="minorHAnsi"/>
          <w:color w:val="0070C0"/>
          <w:sz w:val="24"/>
          <w:szCs w:val="24"/>
        </w:rPr>
        <w:t>*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Default="00C62935" w:rsidP="00C62935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C905E38" w14:textId="77777777" w:rsidR="009C6AA1" w:rsidRPr="000541DB" w:rsidRDefault="009C6AA1" w:rsidP="00C62935">
      <w:pPr>
        <w:pStyle w:val="NoSpacing"/>
        <w:rPr>
          <w:rFonts w:cstheme="minorHAnsi"/>
          <w:sz w:val="24"/>
          <w:szCs w:val="24"/>
        </w:rPr>
      </w:pPr>
    </w:p>
    <w:p w14:paraId="00CBFB5C" w14:textId="6FFC18EA" w:rsidR="00185252" w:rsidRPr="009C6AA1" w:rsidRDefault="009C6AA1" w:rsidP="00185252">
      <w:pPr>
        <w:pStyle w:val="NoSpacing"/>
        <w:rPr>
          <w:rFonts w:cstheme="minorHAnsi"/>
          <w:i/>
          <w:iCs/>
          <w:color w:val="0070C0"/>
          <w:sz w:val="24"/>
          <w:szCs w:val="24"/>
        </w:rPr>
      </w:pPr>
      <w:r w:rsidRPr="00BA448A">
        <w:rPr>
          <w:rFonts w:cstheme="minorHAnsi"/>
          <w:i/>
          <w:iCs/>
          <w:color w:val="0070C0"/>
          <w:sz w:val="24"/>
          <w:szCs w:val="24"/>
        </w:rPr>
        <w:t>*Detailed Line-Item Budgets for sub-grantees should be detailed separately. Detailed Line-Item Budget for subrecipient required.</w:t>
      </w:r>
    </w:p>
    <w:p w14:paraId="475CEEC1" w14:textId="77777777" w:rsidR="009C6AA1" w:rsidRPr="000541DB" w:rsidRDefault="009C6AA1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0B8F5352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H.1 Specify, itemize </w:t>
      </w:r>
      <w:r w:rsidRPr="00F8523E">
        <w:rPr>
          <w:rFonts w:cstheme="minorHAnsi"/>
          <w:color w:val="0070C0"/>
          <w:sz w:val="24"/>
          <w:szCs w:val="24"/>
        </w:rPr>
        <w:t>(e.g.</w:t>
      </w:r>
      <w:r w:rsidR="00F8523E" w:rsidRPr="00F8523E">
        <w:rPr>
          <w:rFonts w:cstheme="minorHAnsi"/>
          <w:color w:val="0070C0"/>
          <w:sz w:val="24"/>
          <w:szCs w:val="24"/>
        </w:rPr>
        <w:t>,</w:t>
      </w:r>
      <w:r w:rsidRPr="00F8523E">
        <w:rPr>
          <w:rFonts w:cstheme="minorHAnsi"/>
          <w:color w:val="0070C0"/>
          <w:sz w:val="24"/>
          <w:szCs w:val="24"/>
        </w:rPr>
        <w:t xml:space="preserve">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5E29FB02" w:rsidR="00185252" w:rsidRPr="00F8523E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H.2 Specify, itemize </w:t>
      </w:r>
      <w:r w:rsidRPr="00F8523E">
        <w:rPr>
          <w:rFonts w:cstheme="minorHAnsi"/>
          <w:color w:val="0070C0"/>
          <w:sz w:val="24"/>
          <w:szCs w:val="24"/>
        </w:rPr>
        <w:t>(e.g.</w:t>
      </w:r>
      <w:r w:rsidR="00F8523E" w:rsidRPr="00F8523E">
        <w:rPr>
          <w:rFonts w:cstheme="minorHAnsi"/>
          <w:color w:val="0070C0"/>
          <w:sz w:val="24"/>
          <w:szCs w:val="24"/>
        </w:rPr>
        <w:t>,</w:t>
      </w:r>
      <w:r w:rsidRPr="00F8523E">
        <w:rPr>
          <w:rFonts w:cstheme="minorHAnsi"/>
          <w:color w:val="0070C0"/>
          <w:sz w:val="24"/>
          <w:szCs w:val="24"/>
        </w:rPr>
        <w:t xml:space="preserve">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32006CB4" w14:textId="77777777" w:rsidR="000B1862" w:rsidRDefault="00185252" w:rsidP="00185252">
      <w:pPr>
        <w:pStyle w:val="NoSpacing"/>
        <w:rPr>
          <w:rFonts w:cstheme="minorHAnsi"/>
          <w:color w:val="0070C0"/>
          <w:sz w:val="24"/>
          <w:szCs w:val="24"/>
        </w:rPr>
      </w:pPr>
      <w:r w:rsidRPr="00BA448A">
        <w:rPr>
          <w:rFonts w:cstheme="minorHAnsi"/>
          <w:i/>
          <w:iCs/>
          <w:color w:val="0070C0"/>
          <w:sz w:val="24"/>
          <w:szCs w:val="24"/>
        </w:rPr>
        <w:t>If Indirect Costs, please select one:</w:t>
      </w:r>
      <w:r w:rsidRPr="00BA448A">
        <w:rPr>
          <w:rFonts w:cstheme="minorHAnsi"/>
          <w:color w:val="0070C0"/>
          <w:sz w:val="24"/>
          <w:szCs w:val="24"/>
        </w:rPr>
        <w:t xml:space="preserve">  </w:t>
      </w:r>
    </w:p>
    <w:p w14:paraId="0871764A" w14:textId="3DDC0739" w:rsidR="000B1862" w:rsidRDefault="00185252" w:rsidP="000B1862">
      <w:pPr>
        <w:pStyle w:val="NoSpacing"/>
        <w:numPr>
          <w:ilvl w:val="0"/>
          <w:numId w:val="2"/>
        </w:numPr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NICRA % - Predetermine</w:t>
      </w:r>
      <w:r w:rsidR="0072386D">
        <w:rPr>
          <w:rFonts w:cstheme="minorHAnsi"/>
          <w:color w:val="FF0000"/>
          <w:sz w:val="24"/>
          <w:szCs w:val="24"/>
        </w:rPr>
        <w:t>d</w:t>
      </w:r>
      <w:r w:rsidRPr="000541DB">
        <w:rPr>
          <w:rFonts w:cstheme="minorHAnsi"/>
          <w:color w:val="FF0000"/>
          <w:sz w:val="24"/>
          <w:szCs w:val="24"/>
        </w:rPr>
        <w:t>, Fixed</w:t>
      </w:r>
      <w:r w:rsidR="0072386D">
        <w:rPr>
          <w:rFonts w:cstheme="minorHAnsi"/>
          <w:color w:val="FF0000"/>
          <w:sz w:val="24"/>
          <w:szCs w:val="24"/>
        </w:rPr>
        <w:t>, Provisional</w:t>
      </w:r>
      <w:r w:rsidR="002B748C">
        <w:rPr>
          <w:rFonts w:cstheme="minorHAnsi"/>
          <w:color w:val="FF0000"/>
          <w:sz w:val="24"/>
          <w:szCs w:val="24"/>
        </w:rPr>
        <w:t>, Final</w:t>
      </w:r>
    </w:p>
    <w:p w14:paraId="6AD1B8E0" w14:textId="5D38256A" w:rsidR="000B1862" w:rsidRDefault="00185252" w:rsidP="000B1862">
      <w:pPr>
        <w:pStyle w:val="NoSpacing"/>
        <w:numPr>
          <w:ilvl w:val="0"/>
          <w:numId w:val="2"/>
        </w:numPr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</w:p>
    <w:p w14:paraId="6963FB73" w14:textId="03D3AE48" w:rsidR="00185252" w:rsidRDefault="00185252" w:rsidP="00185252">
      <w:pPr>
        <w:pStyle w:val="NoSpacing"/>
        <w:rPr>
          <w:rFonts w:cstheme="minorHAnsi"/>
          <w:i/>
          <w:iCs/>
          <w:color w:val="0070C0"/>
          <w:sz w:val="24"/>
          <w:szCs w:val="24"/>
        </w:rPr>
      </w:pPr>
      <w:r w:rsidRPr="000B1862">
        <w:rPr>
          <w:rFonts w:cstheme="minorHAnsi"/>
          <w:i/>
          <w:iCs/>
          <w:color w:val="0070C0"/>
          <w:sz w:val="24"/>
          <w:szCs w:val="24"/>
        </w:rPr>
        <w:t>If using NICRA, please provide details and expiration information.</w:t>
      </w:r>
    </w:p>
    <w:p w14:paraId="57A38273" w14:textId="77777777" w:rsidR="002B748C" w:rsidRPr="000B1862" w:rsidRDefault="002B748C" w:rsidP="00185252">
      <w:pPr>
        <w:pStyle w:val="NoSpacing"/>
        <w:rPr>
          <w:rFonts w:cstheme="minorHAnsi"/>
          <w:i/>
          <w:iCs/>
          <w:color w:val="0070C0"/>
          <w:sz w:val="24"/>
          <w:szCs w:val="24"/>
        </w:rPr>
      </w:pP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9F6DA7">
        <w:rPr>
          <w:rFonts w:cstheme="minorHAnsi"/>
          <w:color w:val="0070C0"/>
          <w:sz w:val="24"/>
          <w:szCs w:val="24"/>
        </w:rPr>
        <w:t>(</w:t>
      </w:r>
      <w:r w:rsidR="00691471" w:rsidRPr="009F6DA7">
        <w:rPr>
          <w:rFonts w:cstheme="minorHAnsi"/>
          <w:color w:val="0070C0"/>
          <w:sz w:val="24"/>
          <w:szCs w:val="24"/>
        </w:rPr>
        <w:t>m</w:t>
      </w:r>
      <w:r w:rsidRPr="009F6DA7">
        <w:rPr>
          <w:rFonts w:cstheme="minorHAnsi"/>
          <w:color w:val="0070C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C330D1" w:rsidRPr="000541DB" w:rsidRDefault="00BB1548" w:rsidP="00185252">
      <w:pPr>
        <w:pStyle w:val="NoSpacing"/>
        <w:rPr>
          <w:rFonts w:cstheme="minorHAnsi"/>
          <w:sz w:val="24"/>
          <w:szCs w:val="24"/>
        </w:rPr>
      </w:pPr>
    </w:p>
    <w:sectPr w:rsidR="00C330D1" w:rsidRPr="000541DB" w:rsidSect="0018525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83998" w14:textId="77777777" w:rsidR="00C76263" w:rsidRDefault="00C76263" w:rsidP="00691471">
      <w:pPr>
        <w:spacing w:after="0" w:line="240" w:lineRule="auto"/>
      </w:pPr>
      <w:r>
        <w:separator/>
      </w:r>
    </w:p>
  </w:endnote>
  <w:endnote w:type="continuationSeparator" w:id="0">
    <w:p w14:paraId="524C7057" w14:textId="77777777" w:rsidR="00C76263" w:rsidRDefault="00C76263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CEDB5A" w14:paraId="29152397" w14:textId="77777777" w:rsidTr="44CEDB5A">
      <w:trPr>
        <w:trHeight w:val="300"/>
      </w:trPr>
      <w:tc>
        <w:tcPr>
          <w:tcW w:w="3120" w:type="dxa"/>
        </w:tcPr>
        <w:p w14:paraId="57191E0A" w14:textId="524C0958" w:rsidR="44CEDB5A" w:rsidRDefault="44CEDB5A" w:rsidP="44CEDB5A">
          <w:pPr>
            <w:pStyle w:val="Header"/>
            <w:ind w:left="-115"/>
          </w:pPr>
        </w:p>
      </w:tc>
      <w:tc>
        <w:tcPr>
          <w:tcW w:w="3120" w:type="dxa"/>
        </w:tcPr>
        <w:p w14:paraId="335DC27C" w14:textId="7A04C52B" w:rsidR="44CEDB5A" w:rsidRDefault="44CEDB5A" w:rsidP="44CEDB5A">
          <w:pPr>
            <w:pStyle w:val="Header"/>
            <w:jc w:val="center"/>
          </w:pPr>
        </w:p>
      </w:tc>
      <w:tc>
        <w:tcPr>
          <w:tcW w:w="3120" w:type="dxa"/>
        </w:tcPr>
        <w:p w14:paraId="27998A2F" w14:textId="65DBE011" w:rsidR="44CEDB5A" w:rsidRDefault="44CEDB5A" w:rsidP="44CEDB5A">
          <w:pPr>
            <w:pStyle w:val="Header"/>
            <w:ind w:right="-115"/>
            <w:jc w:val="right"/>
          </w:pPr>
        </w:p>
      </w:tc>
    </w:tr>
  </w:tbl>
  <w:p w14:paraId="1153647D" w14:textId="37BCCFD8" w:rsidR="44CEDB5A" w:rsidRDefault="44CEDB5A" w:rsidP="44CED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A869" w14:textId="77777777" w:rsidR="00C76263" w:rsidRDefault="00C76263" w:rsidP="00691471">
      <w:pPr>
        <w:spacing w:after="0" w:line="240" w:lineRule="auto"/>
      </w:pPr>
      <w:r>
        <w:separator/>
      </w:r>
    </w:p>
  </w:footnote>
  <w:footnote w:type="continuationSeparator" w:id="0">
    <w:p w14:paraId="115A6D7B" w14:textId="77777777" w:rsidR="00C76263" w:rsidRDefault="00C76263" w:rsidP="0069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34B7" w14:textId="6A2DE635" w:rsidR="00882325" w:rsidRDefault="00882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B4635"/>
    <w:multiLevelType w:val="hybridMultilevel"/>
    <w:tmpl w:val="5574D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1"/>
  </w:num>
  <w:num w:numId="2" w16cid:durableId="1199247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0B050F"/>
    <w:rsid w:val="000B1862"/>
    <w:rsid w:val="001223EC"/>
    <w:rsid w:val="00125A9D"/>
    <w:rsid w:val="001355BA"/>
    <w:rsid w:val="00164CF8"/>
    <w:rsid w:val="00185252"/>
    <w:rsid w:val="00231EFC"/>
    <w:rsid w:val="002B748C"/>
    <w:rsid w:val="003E4485"/>
    <w:rsid w:val="0042016A"/>
    <w:rsid w:val="0044189E"/>
    <w:rsid w:val="00452BA7"/>
    <w:rsid w:val="004B4516"/>
    <w:rsid w:val="004E4111"/>
    <w:rsid w:val="00555CE6"/>
    <w:rsid w:val="00560931"/>
    <w:rsid w:val="00562FFD"/>
    <w:rsid w:val="00582516"/>
    <w:rsid w:val="005E4E00"/>
    <w:rsid w:val="005F2DAD"/>
    <w:rsid w:val="0061157F"/>
    <w:rsid w:val="0064619A"/>
    <w:rsid w:val="00691471"/>
    <w:rsid w:val="00692AF4"/>
    <w:rsid w:val="006955A5"/>
    <w:rsid w:val="006C525C"/>
    <w:rsid w:val="006E1EED"/>
    <w:rsid w:val="0072386D"/>
    <w:rsid w:val="00725447"/>
    <w:rsid w:val="007C4536"/>
    <w:rsid w:val="008003C6"/>
    <w:rsid w:val="00827596"/>
    <w:rsid w:val="008539C9"/>
    <w:rsid w:val="00854A4C"/>
    <w:rsid w:val="008708C3"/>
    <w:rsid w:val="00882325"/>
    <w:rsid w:val="008D4438"/>
    <w:rsid w:val="00905C20"/>
    <w:rsid w:val="009622A5"/>
    <w:rsid w:val="00986F4F"/>
    <w:rsid w:val="009A33C1"/>
    <w:rsid w:val="009C6AA1"/>
    <w:rsid w:val="009F6DA7"/>
    <w:rsid w:val="00A231FA"/>
    <w:rsid w:val="00AC421C"/>
    <w:rsid w:val="00AD727C"/>
    <w:rsid w:val="00B27CB3"/>
    <w:rsid w:val="00B431ED"/>
    <w:rsid w:val="00B71FC5"/>
    <w:rsid w:val="00BA448A"/>
    <w:rsid w:val="00BB1548"/>
    <w:rsid w:val="00C16AF2"/>
    <w:rsid w:val="00C44F66"/>
    <w:rsid w:val="00C52DF9"/>
    <w:rsid w:val="00C62935"/>
    <w:rsid w:val="00C76263"/>
    <w:rsid w:val="00D70BBB"/>
    <w:rsid w:val="00D848B5"/>
    <w:rsid w:val="00DA52C8"/>
    <w:rsid w:val="00E167E5"/>
    <w:rsid w:val="00E5010B"/>
    <w:rsid w:val="00F4248D"/>
    <w:rsid w:val="00F8523E"/>
    <w:rsid w:val="44CED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852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2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325"/>
  </w:style>
  <w:style w:type="paragraph" w:styleId="Footer">
    <w:name w:val="footer"/>
    <w:basedOn w:val="Normal"/>
    <w:link w:val="FooterChar"/>
    <w:uiPriority w:val="99"/>
    <w:unhideWhenUsed/>
    <w:rsid w:val="00882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325"/>
  </w:style>
  <w:style w:type="paragraph" w:customStyle="1" w:styleId="paragraph">
    <w:name w:val="paragraph"/>
    <w:basedOn w:val="Normal"/>
    <w:rsid w:val="00986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86F4F"/>
  </w:style>
  <w:style w:type="character" w:customStyle="1" w:styleId="eop">
    <w:name w:val="eop"/>
    <w:basedOn w:val="DefaultParagraphFont"/>
    <w:rsid w:val="00986F4F"/>
  </w:style>
  <w:style w:type="character" w:customStyle="1" w:styleId="NoSpacingChar">
    <w:name w:val="No Spacing Char"/>
    <w:basedOn w:val="DefaultParagraphFont"/>
    <w:link w:val="NoSpacing"/>
    <w:uiPriority w:val="1"/>
    <w:locked/>
    <w:rsid w:val="00231EF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56DEC5396A944BBE69C57F03F9A49" ma:contentTypeVersion="16" ma:contentTypeDescription="Create a new document." ma:contentTypeScope="" ma:versionID="21530bf7137b2610d2275d7c0d1405e9">
  <xsd:schema xmlns:xsd="http://www.w3.org/2001/XMLSchema" xmlns:xs="http://www.w3.org/2001/XMLSchema" xmlns:p="http://schemas.microsoft.com/office/2006/metadata/properties" xmlns:ns2="d5855d8f-440d-4029-b0e4-c84ea5621c95" xmlns:ns3="48f43fef-1310-4b27-adfe-78c3d9bdb180" xmlns:ns4="http://schemas.microsoft.com/sharepoint/v4" targetNamespace="http://schemas.microsoft.com/office/2006/metadata/properties" ma:root="true" ma:fieldsID="3a525d129f2fdf5b6cd4818086c173d4" ns2:_="" ns3:_="" ns4:_="">
    <xsd:import namespace="d5855d8f-440d-4029-b0e4-c84ea5621c95"/>
    <xsd:import namespace="48f43fef-1310-4b27-adfe-78c3d9bdb18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55d8f-440d-4029-b0e4-c84ea5621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43fef-1310-4b27-adfe-78c3d9bdb18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4b3831-c26a-4e75-8f19-1666beeddf9c}" ma:internalName="TaxCatchAll" ma:showField="CatchAllData" ma:web="48f43fef-1310-4b27-adfe-78c3d9bdb1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43fef-1310-4b27-adfe-78c3d9bdb180" xsi:nil="true"/>
    <IconOverlay xmlns="http://schemas.microsoft.com/sharepoint/v4" xsi:nil="true"/>
    <lcf76f155ced4ddcb4097134ff3c332f xmlns="d5855d8f-440d-4029-b0e4-c84ea5621c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809376-02A6-4568-9263-B90468E7D8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EB890-A1B9-4E24-87FF-31A281B4C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55d8f-440d-4029-b0e4-c84ea5621c95"/>
    <ds:schemaRef ds:uri="48f43fef-1310-4b27-adfe-78c3d9bdb18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448661-E074-4EB6-952F-85C55C4B50C6}">
  <ds:schemaRefs>
    <ds:schemaRef ds:uri="http://schemas.microsoft.com/office/2006/metadata/properties"/>
    <ds:schemaRef ds:uri="http://schemas.microsoft.com/office/infopath/2007/PartnerControls"/>
    <ds:schemaRef ds:uri="48f43fef-1310-4b27-adfe-78c3d9bdb180"/>
    <ds:schemaRef ds:uri="http://schemas.microsoft.com/sharepoint/v4"/>
    <ds:schemaRef ds:uri="d5855d8f-440d-4029-b0e4-c84ea5621c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1430</Words>
  <Characters>8155</Characters>
  <Application>Microsoft Office Word</Application>
  <DocSecurity>0</DocSecurity>
  <Lines>67</Lines>
  <Paragraphs>19</Paragraphs>
  <ScaleCrop>false</ScaleCrop>
  <Company>Department of State</Company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Miller Russo, Rebecca L</cp:lastModifiedBy>
  <cp:revision>2</cp:revision>
  <dcterms:created xsi:type="dcterms:W3CDTF">2023-06-15T15:08:00Z</dcterms:created>
  <dcterms:modified xsi:type="dcterms:W3CDTF">2023-06-15T15:08:00Z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  <property fmtid="{D5CDD505-2E9C-101B-9397-08002B2CF9AE}" pid="9" name="MSIP_Label_99433151-6b3b-40a4-9a76-643012730750_Enabled">
    <vt:lpwstr>true</vt:lpwstr>
  </property>
  <property fmtid="{D5CDD505-2E9C-101B-9397-08002B2CF9AE}" pid="10" name="MSIP_Label_99433151-6b3b-40a4-9a76-643012730750_SetDate">
    <vt:lpwstr>2023-03-30T15:49:58Z</vt:lpwstr>
  </property>
  <property fmtid="{D5CDD505-2E9C-101B-9397-08002B2CF9AE}" pid="11" name="MSIP_Label_99433151-6b3b-40a4-9a76-643012730750_Method">
    <vt:lpwstr>Privileged</vt:lpwstr>
  </property>
  <property fmtid="{D5CDD505-2E9C-101B-9397-08002B2CF9AE}" pid="12" name="MSIP_Label_99433151-6b3b-40a4-9a76-643012730750_Name">
    <vt:lpwstr>Protected v2</vt:lpwstr>
  </property>
  <property fmtid="{D5CDD505-2E9C-101B-9397-08002B2CF9AE}" pid="13" name="MSIP_Label_99433151-6b3b-40a4-9a76-643012730750_SiteId">
    <vt:lpwstr>8a628aaf-2f06-4dc5-a007-33a134d5e988</vt:lpwstr>
  </property>
  <property fmtid="{D5CDD505-2E9C-101B-9397-08002B2CF9AE}" pid="14" name="MSIP_Label_99433151-6b3b-40a4-9a76-643012730750_ActionId">
    <vt:lpwstr>1185638a-85ef-4756-bddf-fe7b6024975b</vt:lpwstr>
  </property>
  <property fmtid="{D5CDD505-2E9C-101B-9397-08002B2CF9AE}" pid="15" name="MSIP_Label_99433151-6b3b-40a4-9a76-643012730750_ContentBits">
    <vt:lpwstr>1</vt:lpwstr>
  </property>
  <property fmtid="{D5CDD505-2E9C-101B-9397-08002B2CF9AE}" pid="16" name="ContentTypeId">
    <vt:lpwstr>0x010100C7556DEC5396A944BBE69C57F03F9A49</vt:lpwstr>
  </property>
  <property fmtid="{D5CDD505-2E9C-101B-9397-08002B2CF9AE}" pid="17" name="MediaServiceImageTags">
    <vt:lpwstr/>
  </property>
</Properties>
</file>