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60C" w:rsidRPr="00B716EF" w:rsidRDefault="0088360C" w:rsidP="00E905AF">
      <w:pPr>
        <w:pStyle w:val="NoSpacing"/>
        <w:rPr>
          <w:rFonts w:ascii="Times New Roman" w:hAnsi="Times New Roman"/>
          <w:sz w:val="24"/>
        </w:rPr>
      </w:pPr>
      <w:r w:rsidRPr="00B716EF">
        <w:rPr>
          <w:rFonts w:ascii="Times New Roman" w:hAnsi="Times New Roman"/>
          <w:sz w:val="24"/>
        </w:rPr>
        <w:t>U.S. Embassy Baghdad</w:t>
      </w:r>
    </w:p>
    <w:p w:rsidR="00E905AF" w:rsidRPr="00B716EF" w:rsidRDefault="00034464" w:rsidP="00E905AF">
      <w:pPr>
        <w:pStyle w:val="NoSpacing"/>
        <w:rPr>
          <w:rFonts w:ascii="Times New Roman" w:hAnsi="Times New Roman"/>
          <w:sz w:val="24"/>
        </w:rPr>
      </w:pPr>
      <w:r w:rsidRPr="00B716EF">
        <w:rPr>
          <w:rFonts w:ascii="Times New Roman" w:hAnsi="Times New Roman"/>
          <w:sz w:val="24"/>
        </w:rPr>
        <w:t>Public Affairs Section</w:t>
      </w:r>
    </w:p>
    <w:p w:rsidR="0088360C" w:rsidRPr="00B716EF" w:rsidRDefault="0088360C" w:rsidP="00C15C76">
      <w:pPr>
        <w:pStyle w:val="NoSpacing"/>
        <w:rPr>
          <w:rFonts w:ascii="Times New Roman" w:hAnsi="Times New Roman"/>
          <w:sz w:val="24"/>
        </w:rPr>
      </w:pPr>
    </w:p>
    <w:p w:rsidR="00034464" w:rsidRPr="00B716EF" w:rsidRDefault="00E905AF" w:rsidP="00B716EF">
      <w:pPr>
        <w:pStyle w:val="NoSpacing"/>
        <w:ind w:left="2880" w:hanging="2880"/>
        <w:rPr>
          <w:rFonts w:ascii="Times New Roman" w:hAnsi="Times New Roman"/>
          <w:sz w:val="24"/>
        </w:rPr>
      </w:pPr>
      <w:r w:rsidRPr="00B716EF">
        <w:rPr>
          <w:rFonts w:ascii="Times New Roman" w:hAnsi="Times New Roman"/>
          <w:sz w:val="24"/>
        </w:rPr>
        <w:t>R</w:t>
      </w:r>
      <w:r w:rsidR="00034464" w:rsidRPr="00B716EF">
        <w:rPr>
          <w:rFonts w:ascii="Times New Roman" w:hAnsi="Times New Roman"/>
          <w:sz w:val="24"/>
        </w:rPr>
        <w:t>equest for Proposals</w:t>
      </w:r>
      <w:r w:rsidRPr="00B716EF">
        <w:rPr>
          <w:rFonts w:ascii="Times New Roman" w:hAnsi="Times New Roman"/>
          <w:sz w:val="24"/>
        </w:rPr>
        <w:t xml:space="preserve">:  </w:t>
      </w:r>
      <w:r w:rsidR="00C15C76" w:rsidRPr="00B716EF">
        <w:rPr>
          <w:rFonts w:ascii="Times New Roman" w:hAnsi="Times New Roman"/>
          <w:sz w:val="24"/>
        </w:rPr>
        <w:tab/>
      </w:r>
      <w:r w:rsidR="0005468F">
        <w:rPr>
          <w:rFonts w:ascii="Times New Roman" w:hAnsi="Times New Roman"/>
          <w:sz w:val="24"/>
        </w:rPr>
        <w:t>University Partnership Program for Rural Universities in the Iraqi Kurdistan Region</w:t>
      </w:r>
      <w:r w:rsidR="00B716EF" w:rsidRPr="00B716EF">
        <w:rPr>
          <w:rFonts w:ascii="Times New Roman" w:hAnsi="Times New Roman"/>
          <w:sz w:val="24"/>
        </w:rPr>
        <w:t xml:space="preserve"> </w:t>
      </w:r>
    </w:p>
    <w:p w:rsidR="00034464" w:rsidRPr="00B716EF" w:rsidRDefault="00034464" w:rsidP="00E905AF">
      <w:pPr>
        <w:pStyle w:val="NoSpacing"/>
        <w:rPr>
          <w:rFonts w:ascii="Times New Roman" w:hAnsi="Times New Roman"/>
          <w:sz w:val="24"/>
        </w:rPr>
      </w:pPr>
    </w:p>
    <w:p w:rsidR="00705B96" w:rsidRPr="00B716EF" w:rsidRDefault="00705B96" w:rsidP="00E905AF">
      <w:pPr>
        <w:pStyle w:val="NoSpacing"/>
        <w:rPr>
          <w:rFonts w:ascii="Times New Roman" w:hAnsi="Times New Roman"/>
          <w:sz w:val="24"/>
        </w:rPr>
      </w:pPr>
      <w:r w:rsidRPr="00B716EF">
        <w:rPr>
          <w:rFonts w:ascii="Times New Roman" w:hAnsi="Times New Roman"/>
          <w:sz w:val="24"/>
        </w:rPr>
        <w:t>Funding Opportunity:</w:t>
      </w:r>
      <w:r w:rsidR="00E905AF" w:rsidRPr="00B716EF">
        <w:rPr>
          <w:rFonts w:ascii="Times New Roman" w:hAnsi="Times New Roman"/>
          <w:sz w:val="24"/>
        </w:rPr>
        <w:tab/>
      </w:r>
      <w:r w:rsidRPr="00B716EF">
        <w:rPr>
          <w:rFonts w:ascii="Times New Roman" w:hAnsi="Times New Roman"/>
          <w:sz w:val="24"/>
        </w:rPr>
        <w:tab/>
      </w:r>
      <w:r w:rsidR="0005468F">
        <w:rPr>
          <w:rFonts w:ascii="Times New Roman" w:hAnsi="Times New Roman"/>
          <w:sz w:val="24"/>
        </w:rPr>
        <w:t>DOS-Baghdad-PD-2013</w:t>
      </w:r>
      <w:r w:rsidR="00FF4219">
        <w:rPr>
          <w:rFonts w:ascii="Times New Roman" w:hAnsi="Times New Roman"/>
          <w:sz w:val="24"/>
        </w:rPr>
        <w:t>-06</w:t>
      </w:r>
    </w:p>
    <w:p w:rsidR="00705B96" w:rsidRPr="00B716EF" w:rsidRDefault="00E905AF" w:rsidP="00E905AF">
      <w:pPr>
        <w:pStyle w:val="NoSpacing"/>
        <w:rPr>
          <w:rFonts w:ascii="Times New Roman" w:hAnsi="Times New Roman"/>
          <w:sz w:val="24"/>
        </w:rPr>
      </w:pPr>
      <w:r w:rsidRPr="00B716EF">
        <w:rPr>
          <w:rFonts w:ascii="Times New Roman" w:hAnsi="Times New Roman"/>
          <w:sz w:val="24"/>
        </w:rPr>
        <w:t>CFDA:</w:t>
      </w:r>
      <w:r w:rsidRPr="00B716EF">
        <w:rPr>
          <w:rFonts w:ascii="Times New Roman" w:hAnsi="Times New Roman"/>
          <w:sz w:val="24"/>
        </w:rPr>
        <w:tab/>
      </w:r>
      <w:r w:rsidRPr="00B716EF">
        <w:rPr>
          <w:rFonts w:ascii="Times New Roman" w:hAnsi="Times New Roman"/>
          <w:sz w:val="24"/>
        </w:rPr>
        <w:tab/>
      </w:r>
      <w:r w:rsidRPr="00B716EF">
        <w:rPr>
          <w:rFonts w:ascii="Times New Roman" w:hAnsi="Times New Roman"/>
          <w:sz w:val="24"/>
        </w:rPr>
        <w:tab/>
      </w:r>
      <w:r w:rsidRPr="00B716EF">
        <w:rPr>
          <w:rFonts w:ascii="Times New Roman" w:hAnsi="Times New Roman"/>
          <w:sz w:val="24"/>
        </w:rPr>
        <w:tab/>
        <w:t>19.021</w:t>
      </w:r>
    </w:p>
    <w:p w:rsidR="00E905AF" w:rsidRPr="00B716EF" w:rsidRDefault="00E905AF" w:rsidP="00E905AF">
      <w:pPr>
        <w:pStyle w:val="NoSpacing"/>
        <w:rPr>
          <w:rFonts w:ascii="Times New Roman" w:hAnsi="Times New Roman"/>
          <w:sz w:val="24"/>
        </w:rPr>
      </w:pPr>
    </w:p>
    <w:p w:rsidR="00E905AF" w:rsidRPr="00B716EF" w:rsidRDefault="00E905AF" w:rsidP="00E905AF">
      <w:pPr>
        <w:pStyle w:val="NoSpacing"/>
        <w:rPr>
          <w:rFonts w:ascii="Times New Roman" w:hAnsi="Times New Roman"/>
          <w:sz w:val="24"/>
        </w:rPr>
      </w:pPr>
      <w:r w:rsidRPr="00B716EF">
        <w:rPr>
          <w:rFonts w:ascii="Times New Roman" w:hAnsi="Times New Roman"/>
          <w:sz w:val="24"/>
        </w:rPr>
        <w:t>Opening Date:</w:t>
      </w:r>
      <w:r w:rsidRPr="00B716EF">
        <w:rPr>
          <w:rFonts w:ascii="Times New Roman" w:hAnsi="Times New Roman"/>
          <w:sz w:val="24"/>
        </w:rPr>
        <w:tab/>
      </w:r>
      <w:r w:rsidRPr="00B716EF">
        <w:rPr>
          <w:rFonts w:ascii="Times New Roman" w:hAnsi="Times New Roman"/>
          <w:sz w:val="24"/>
        </w:rPr>
        <w:tab/>
      </w:r>
      <w:r w:rsidRPr="00B716EF">
        <w:rPr>
          <w:rFonts w:ascii="Times New Roman" w:hAnsi="Times New Roman"/>
          <w:sz w:val="24"/>
        </w:rPr>
        <w:tab/>
      </w:r>
      <w:r w:rsidR="00FF4219">
        <w:rPr>
          <w:rFonts w:ascii="Times New Roman" w:hAnsi="Times New Roman"/>
          <w:sz w:val="24"/>
        </w:rPr>
        <w:t>July 25</w:t>
      </w:r>
      <w:r w:rsidR="0005468F">
        <w:rPr>
          <w:rFonts w:ascii="Times New Roman" w:hAnsi="Times New Roman"/>
          <w:sz w:val="24"/>
        </w:rPr>
        <w:t>, 2013</w:t>
      </w:r>
    </w:p>
    <w:p w:rsidR="00E905AF" w:rsidRPr="00B716EF" w:rsidRDefault="00E905AF" w:rsidP="00E905AF">
      <w:pPr>
        <w:pStyle w:val="NoSpacing"/>
        <w:rPr>
          <w:rFonts w:ascii="Times New Roman" w:hAnsi="Times New Roman"/>
          <w:sz w:val="24"/>
        </w:rPr>
      </w:pPr>
      <w:r w:rsidRPr="00B716EF">
        <w:rPr>
          <w:rFonts w:ascii="Times New Roman" w:hAnsi="Times New Roman"/>
          <w:sz w:val="24"/>
        </w:rPr>
        <w:t>Closing Date:</w:t>
      </w:r>
      <w:r w:rsidRPr="00B716EF">
        <w:rPr>
          <w:rFonts w:ascii="Times New Roman" w:hAnsi="Times New Roman"/>
          <w:sz w:val="24"/>
        </w:rPr>
        <w:tab/>
      </w:r>
      <w:r w:rsidRPr="00B716EF">
        <w:rPr>
          <w:rFonts w:ascii="Times New Roman" w:hAnsi="Times New Roman"/>
          <w:sz w:val="24"/>
        </w:rPr>
        <w:tab/>
      </w:r>
      <w:r w:rsidRPr="00B716EF">
        <w:rPr>
          <w:rFonts w:ascii="Times New Roman" w:hAnsi="Times New Roman"/>
          <w:sz w:val="24"/>
        </w:rPr>
        <w:tab/>
      </w:r>
      <w:r w:rsidR="00FF4219">
        <w:rPr>
          <w:rFonts w:ascii="Times New Roman" w:hAnsi="Times New Roman"/>
          <w:sz w:val="24"/>
        </w:rPr>
        <w:t>August 8</w:t>
      </w:r>
      <w:r w:rsidR="0005468F">
        <w:rPr>
          <w:rFonts w:ascii="Times New Roman" w:hAnsi="Times New Roman"/>
          <w:sz w:val="24"/>
        </w:rPr>
        <w:t>, 2013</w:t>
      </w:r>
    </w:p>
    <w:p w:rsidR="00E905AF" w:rsidRPr="00B716EF" w:rsidRDefault="00E905AF" w:rsidP="00E905AF">
      <w:pPr>
        <w:pStyle w:val="NoSpacing"/>
        <w:rPr>
          <w:rFonts w:ascii="Times New Roman" w:hAnsi="Times New Roman"/>
          <w:sz w:val="24"/>
        </w:rPr>
      </w:pPr>
    </w:p>
    <w:p w:rsidR="00034464" w:rsidRPr="00B716EF" w:rsidRDefault="00034464" w:rsidP="00E905AF">
      <w:pPr>
        <w:pStyle w:val="NoSpacing"/>
        <w:rPr>
          <w:rFonts w:ascii="Times New Roman" w:hAnsi="Times New Roman"/>
          <w:sz w:val="24"/>
        </w:rPr>
      </w:pPr>
      <w:r w:rsidRPr="00B716EF">
        <w:rPr>
          <w:rFonts w:ascii="Times New Roman" w:hAnsi="Times New Roman"/>
          <w:sz w:val="24"/>
        </w:rPr>
        <w:t>SUMMARY</w:t>
      </w:r>
    </w:p>
    <w:p w:rsidR="00034464" w:rsidRPr="00B716EF" w:rsidRDefault="00034464" w:rsidP="00E905AF">
      <w:pPr>
        <w:pStyle w:val="NoSpacing"/>
        <w:rPr>
          <w:rFonts w:ascii="Times New Roman" w:hAnsi="Times New Roman"/>
          <w:caps/>
          <w:sz w:val="24"/>
        </w:rPr>
      </w:pPr>
    </w:p>
    <w:p w:rsidR="00C15C76" w:rsidRPr="00B716EF" w:rsidRDefault="00E905AF" w:rsidP="00E905AF">
      <w:pPr>
        <w:pStyle w:val="NoSpacing"/>
        <w:rPr>
          <w:rFonts w:ascii="Times New Roman" w:hAnsi="Times New Roman"/>
          <w:sz w:val="24"/>
        </w:rPr>
      </w:pPr>
      <w:r w:rsidRPr="00B716EF">
        <w:rPr>
          <w:rFonts w:ascii="Times New Roman" w:hAnsi="Times New Roman"/>
          <w:sz w:val="24"/>
        </w:rPr>
        <w:t>The U.S. Embassy in Baghdad invites eligible organizations to submit propos</w:t>
      </w:r>
      <w:r w:rsidR="000D430E">
        <w:rPr>
          <w:rFonts w:ascii="Times New Roman" w:hAnsi="Times New Roman"/>
          <w:sz w:val="24"/>
        </w:rPr>
        <w:t xml:space="preserve">als to develop and implement a university partnership program for “rural” universities (universities outside major cities) in the Iraqi Kurdistan </w:t>
      </w:r>
      <w:r w:rsidR="00E70AC0">
        <w:rPr>
          <w:rFonts w:ascii="Times New Roman" w:hAnsi="Times New Roman"/>
          <w:sz w:val="24"/>
        </w:rPr>
        <w:t>region</w:t>
      </w:r>
      <w:r w:rsidR="00C15C76" w:rsidRPr="00B716EF">
        <w:rPr>
          <w:rFonts w:ascii="Times New Roman" w:hAnsi="Times New Roman"/>
          <w:sz w:val="24"/>
        </w:rPr>
        <w:t>.</w:t>
      </w:r>
      <w:r w:rsidR="006414C1">
        <w:rPr>
          <w:rFonts w:ascii="Times New Roman" w:hAnsi="Times New Roman"/>
          <w:sz w:val="24"/>
        </w:rPr>
        <w:t xml:space="preserve">  The proposed universities include </w:t>
      </w:r>
      <w:proofErr w:type="spellStart"/>
      <w:r w:rsidR="006414C1">
        <w:rPr>
          <w:rFonts w:ascii="Times New Roman" w:hAnsi="Times New Roman"/>
          <w:sz w:val="24"/>
        </w:rPr>
        <w:t>Halabja</w:t>
      </w:r>
      <w:proofErr w:type="spellEnd"/>
      <w:r w:rsidR="006414C1">
        <w:rPr>
          <w:rFonts w:ascii="Times New Roman" w:hAnsi="Times New Roman"/>
          <w:sz w:val="24"/>
        </w:rPr>
        <w:t xml:space="preserve"> University, </w:t>
      </w:r>
      <w:proofErr w:type="spellStart"/>
      <w:r w:rsidR="006414C1">
        <w:rPr>
          <w:rFonts w:ascii="Times New Roman" w:hAnsi="Times New Roman"/>
          <w:sz w:val="24"/>
        </w:rPr>
        <w:t>Raparin</w:t>
      </w:r>
      <w:proofErr w:type="spellEnd"/>
      <w:r w:rsidR="006414C1">
        <w:rPr>
          <w:rFonts w:ascii="Times New Roman" w:hAnsi="Times New Roman"/>
          <w:sz w:val="24"/>
        </w:rPr>
        <w:t xml:space="preserve"> University and </w:t>
      </w:r>
      <w:proofErr w:type="spellStart"/>
      <w:r w:rsidR="006414C1">
        <w:rPr>
          <w:rFonts w:ascii="Times New Roman" w:hAnsi="Times New Roman"/>
          <w:sz w:val="24"/>
        </w:rPr>
        <w:t>Zakho</w:t>
      </w:r>
      <w:proofErr w:type="spellEnd"/>
      <w:r w:rsidR="006414C1">
        <w:rPr>
          <w:rFonts w:ascii="Times New Roman" w:hAnsi="Times New Roman"/>
          <w:sz w:val="24"/>
        </w:rPr>
        <w:t xml:space="preserve"> University.</w:t>
      </w:r>
      <w:r w:rsidR="00C15C76" w:rsidRPr="00B716EF">
        <w:rPr>
          <w:rFonts w:ascii="Times New Roman" w:hAnsi="Times New Roman"/>
          <w:sz w:val="24"/>
        </w:rPr>
        <w:t xml:space="preserve">  </w:t>
      </w:r>
      <w:r w:rsidRPr="00B716EF">
        <w:rPr>
          <w:rFonts w:ascii="Times New Roman" w:hAnsi="Times New Roman"/>
          <w:sz w:val="24"/>
        </w:rPr>
        <w:t xml:space="preserve">The goal of </w:t>
      </w:r>
      <w:r w:rsidR="000D430E">
        <w:rPr>
          <w:rFonts w:ascii="Times New Roman" w:hAnsi="Times New Roman"/>
          <w:sz w:val="24"/>
        </w:rPr>
        <w:t>this program</w:t>
      </w:r>
      <w:r w:rsidRPr="00B716EF">
        <w:rPr>
          <w:rFonts w:ascii="Times New Roman" w:hAnsi="Times New Roman"/>
          <w:sz w:val="24"/>
        </w:rPr>
        <w:t xml:space="preserve"> is to </w:t>
      </w:r>
      <w:r w:rsidR="000D430E">
        <w:rPr>
          <w:rFonts w:ascii="Times New Roman" w:hAnsi="Times New Roman"/>
          <w:sz w:val="24"/>
        </w:rPr>
        <w:t xml:space="preserve">link Iraqi universities in smaller cities in the </w:t>
      </w:r>
      <w:r w:rsidR="00DC504F">
        <w:rPr>
          <w:rFonts w:ascii="Times New Roman" w:hAnsi="Times New Roman"/>
          <w:sz w:val="24"/>
        </w:rPr>
        <w:t xml:space="preserve">Iraqi </w:t>
      </w:r>
      <w:r w:rsidR="000D430E">
        <w:rPr>
          <w:rFonts w:ascii="Times New Roman" w:hAnsi="Times New Roman"/>
          <w:sz w:val="24"/>
        </w:rPr>
        <w:t>Kurdistan region with U.S. institutions to improve univers</w:t>
      </w:r>
      <w:r w:rsidR="006414C1">
        <w:rPr>
          <w:rFonts w:ascii="Times New Roman" w:hAnsi="Times New Roman"/>
          <w:sz w:val="24"/>
        </w:rPr>
        <w:t xml:space="preserve">ity administration, curriculum, </w:t>
      </w:r>
      <w:r w:rsidR="000D430E">
        <w:rPr>
          <w:rFonts w:ascii="Times New Roman" w:hAnsi="Times New Roman"/>
          <w:sz w:val="24"/>
        </w:rPr>
        <w:t>and teaching methodologies</w:t>
      </w:r>
      <w:r w:rsidRPr="00B716EF">
        <w:rPr>
          <w:rFonts w:ascii="Times New Roman" w:hAnsi="Times New Roman"/>
          <w:sz w:val="24"/>
        </w:rPr>
        <w:t xml:space="preserve">.  </w:t>
      </w:r>
      <w:r w:rsidR="00C15C76" w:rsidRPr="006414C1">
        <w:rPr>
          <w:rFonts w:ascii="Times New Roman" w:hAnsi="Times New Roman"/>
          <w:sz w:val="24"/>
        </w:rPr>
        <w:t xml:space="preserve">Proposals </w:t>
      </w:r>
      <w:r w:rsidR="006414C1" w:rsidRPr="006414C1">
        <w:rPr>
          <w:rFonts w:ascii="Times New Roman" w:hAnsi="Times New Roman"/>
          <w:sz w:val="24"/>
        </w:rPr>
        <w:t>must</w:t>
      </w:r>
      <w:r w:rsidR="00C15C76" w:rsidRPr="006414C1">
        <w:rPr>
          <w:rFonts w:ascii="Times New Roman" w:hAnsi="Times New Roman"/>
          <w:sz w:val="24"/>
        </w:rPr>
        <w:t xml:space="preserve"> include </w:t>
      </w:r>
      <w:r w:rsidR="006414C1" w:rsidRPr="006414C1">
        <w:rPr>
          <w:rFonts w:ascii="Times New Roman" w:hAnsi="Times New Roman"/>
          <w:sz w:val="24"/>
        </w:rPr>
        <w:t xml:space="preserve">training sessions/seminars in the </w:t>
      </w:r>
      <w:r w:rsidR="00DC504F">
        <w:rPr>
          <w:rFonts w:ascii="Times New Roman" w:hAnsi="Times New Roman"/>
          <w:sz w:val="24"/>
        </w:rPr>
        <w:t>Kurdistan region</w:t>
      </w:r>
      <w:r w:rsidR="006414C1" w:rsidRPr="006414C1">
        <w:rPr>
          <w:rFonts w:ascii="Times New Roman" w:hAnsi="Times New Roman"/>
          <w:sz w:val="24"/>
        </w:rPr>
        <w:t xml:space="preserve"> </w:t>
      </w:r>
      <w:r w:rsidR="00E70AC0">
        <w:rPr>
          <w:rFonts w:ascii="Times New Roman" w:hAnsi="Times New Roman"/>
          <w:sz w:val="24"/>
        </w:rPr>
        <w:t xml:space="preserve">of Iraq </w:t>
      </w:r>
      <w:r w:rsidR="006414C1" w:rsidRPr="006414C1">
        <w:rPr>
          <w:rFonts w:ascii="Times New Roman" w:hAnsi="Times New Roman"/>
          <w:sz w:val="24"/>
        </w:rPr>
        <w:t xml:space="preserve">and may include a U.S.-based training </w:t>
      </w:r>
      <w:r w:rsidR="00C15C76" w:rsidRPr="006414C1">
        <w:rPr>
          <w:rFonts w:ascii="Times New Roman" w:hAnsi="Times New Roman"/>
          <w:sz w:val="24"/>
        </w:rPr>
        <w:t>component</w:t>
      </w:r>
      <w:r w:rsidR="006414C1" w:rsidRPr="006414C1">
        <w:rPr>
          <w:rFonts w:ascii="Times New Roman" w:hAnsi="Times New Roman"/>
          <w:sz w:val="24"/>
        </w:rPr>
        <w:t>.</w:t>
      </w:r>
      <w:r w:rsidR="00C15C76" w:rsidRPr="006414C1">
        <w:rPr>
          <w:rFonts w:ascii="Times New Roman" w:hAnsi="Times New Roman"/>
          <w:sz w:val="24"/>
        </w:rPr>
        <w:t xml:space="preserve"> </w:t>
      </w:r>
      <w:r w:rsidR="006414C1" w:rsidRPr="006414C1">
        <w:rPr>
          <w:rFonts w:ascii="Times New Roman" w:hAnsi="Times New Roman"/>
          <w:sz w:val="24"/>
        </w:rPr>
        <w:t>The proposal should</w:t>
      </w:r>
      <w:r w:rsidR="00C15C76" w:rsidRPr="006414C1">
        <w:rPr>
          <w:rFonts w:ascii="Times New Roman" w:hAnsi="Times New Roman"/>
          <w:sz w:val="24"/>
        </w:rPr>
        <w:t xml:space="preserve"> demonstrate how </w:t>
      </w:r>
      <w:r w:rsidR="006414C1" w:rsidRPr="006414C1">
        <w:rPr>
          <w:rFonts w:ascii="Times New Roman" w:hAnsi="Times New Roman"/>
          <w:sz w:val="24"/>
        </w:rPr>
        <w:t xml:space="preserve">these activities improve higher education in the </w:t>
      </w:r>
      <w:r w:rsidR="00DC504F">
        <w:rPr>
          <w:rFonts w:ascii="Times New Roman" w:hAnsi="Times New Roman"/>
          <w:sz w:val="24"/>
        </w:rPr>
        <w:t xml:space="preserve">Iraqi </w:t>
      </w:r>
      <w:r w:rsidR="006414C1" w:rsidRPr="006414C1">
        <w:rPr>
          <w:rFonts w:ascii="Times New Roman" w:hAnsi="Times New Roman"/>
          <w:sz w:val="24"/>
        </w:rPr>
        <w:t xml:space="preserve">Kurdistan </w:t>
      </w:r>
      <w:r w:rsidR="00DC504F">
        <w:rPr>
          <w:rFonts w:ascii="Times New Roman" w:hAnsi="Times New Roman"/>
          <w:sz w:val="24"/>
        </w:rPr>
        <w:t>r</w:t>
      </w:r>
      <w:r w:rsidR="006414C1" w:rsidRPr="006414C1">
        <w:rPr>
          <w:rFonts w:ascii="Times New Roman" w:hAnsi="Times New Roman"/>
          <w:sz w:val="24"/>
        </w:rPr>
        <w:t>egion and improve ties with the United State</w:t>
      </w:r>
      <w:r w:rsidR="00EB3A79">
        <w:rPr>
          <w:rFonts w:ascii="Times New Roman" w:hAnsi="Times New Roman"/>
          <w:sz w:val="24"/>
        </w:rPr>
        <w:t>s</w:t>
      </w:r>
      <w:r w:rsidR="00C15C76" w:rsidRPr="006414C1">
        <w:rPr>
          <w:rFonts w:ascii="Times New Roman" w:hAnsi="Times New Roman"/>
          <w:sz w:val="24"/>
        </w:rPr>
        <w:t>.</w:t>
      </w:r>
      <w:r w:rsidR="00C15C76" w:rsidRPr="00B716EF">
        <w:rPr>
          <w:rFonts w:ascii="Times New Roman" w:hAnsi="Times New Roman"/>
          <w:sz w:val="24"/>
        </w:rPr>
        <w:t xml:space="preserve">  </w:t>
      </w:r>
      <w:r w:rsidR="00426133">
        <w:rPr>
          <w:rFonts w:ascii="Times New Roman" w:hAnsi="Times New Roman"/>
          <w:sz w:val="24"/>
        </w:rPr>
        <w:t>This program</w:t>
      </w:r>
      <w:r w:rsidR="00C15C76" w:rsidRPr="00B716EF">
        <w:rPr>
          <w:rFonts w:ascii="Times New Roman" w:hAnsi="Times New Roman"/>
          <w:sz w:val="24"/>
        </w:rPr>
        <w:t xml:space="preserve"> advances the goals of the 2008 Strategic Framework Agreement between the United States and the Republic of Iraq.  Subject to the availability</w:t>
      </w:r>
      <w:r w:rsidR="00E70AC0">
        <w:rPr>
          <w:rFonts w:ascii="Times New Roman" w:hAnsi="Times New Roman"/>
          <w:sz w:val="24"/>
        </w:rPr>
        <w:t xml:space="preserve"> </w:t>
      </w:r>
      <w:r w:rsidR="00C15C76" w:rsidRPr="00B716EF">
        <w:rPr>
          <w:rFonts w:ascii="Times New Roman" w:hAnsi="Times New Roman"/>
          <w:sz w:val="24"/>
        </w:rPr>
        <w:t xml:space="preserve">of funds, the Embassy expects to award one </w:t>
      </w:r>
      <w:r w:rsidR="00426133">
        <w:rPr>
          <w:rFonts w:ascii="Times New Roman" w:hAnsi="Times New Roman"/>
          <w:sz w:val="24"/>
        </w:rPr>
        <w:t xml:space="preserve">grant </w:t>
      </w:r>
      <w:r w:rsidR="00C15C76" w:rsidRPr="00B716EF">
        <w:rPr>
          <w:rFonts w:ascii="Times New Roman" w:hAnsi="Times New Roman"/>
          <w:sz w:val="24"/>
        </w:rPr>
        <w:t>for up to $</w:t>
      </w:r>
      <w:r w:rsidR="00CB00E9">
        <w:rPr>
          <w:rFonts w:ascii="Times New Roman" w:hAnsi="Times New Roman"/>
          <w:sz w:val="24"/>
        </w:rPr>
        <w:t>500,000</w:t>
      </w:r>
      <w:r w:rsidR="00B716EF" w:rsidRPr="00B716EF">
        <w:rPr>
          <w:rFonts w:ascii="Times New Roman" w:hAnsi="Times New Roman"/>
          <w:sz w:val="24"/>
        </w:rPr>
        <w:t xml:space="preserve">. </w:t>
      </w:r>
      <w:r w:rsidR="00C15C76" w:rsidRPr="00B716EF">
        <w:rPr>
          <w:rFonts w:ascii="Times New Roman" w:hAnsi="Times New Roman"/>
          <w:sz w:val="24"/>
        </w:rPr>
        <w:t xml:space="preserve">  </w:t>
      </w:r>
    </w:p>
    <w:p w:rsidR="00C15C76" w:rsidRPr="00B716EF" w:rsidRDefault="00C15C76" w:rsidP="00E905AF">
      <w:pPr>
        <w:pStyle w:val="NoSpacing"/>
        <w:rPr>
          <w:rFonts w:ascii="Times New Roman" w:hAnsi="Times New Roman"/>
          <w:sz w:val="24"/>
        </w:rPr>
      </w:pPr>
    </w:p>
    <w:p w:rsidR="00C15C76" w:rsidRPr="00B716EF" w:rsidRDefault="00C15C76" w:rsidP="00C15C76">
      <w:pPr>
        <w:pStyle w:val="NoSpacing"/>
        <w:rPr>
          <w:rFonts w:ascii="Times New Roman" w:hAnsi="Times New Roman"/>
          <w:sz w:val="24"/>
        </w:rPr>
      </w:pPr>
      <w:r w:rsidRPr="00B716EF">
        <w:rPr>
          <w:rFonts w:ascii="Times New Roman" w:hAnsi="Times New Roman"/>
          <w:sz w:val="24"/>
        </w:rPr>
        <w:t>Authority:  Overall grant-making authority for this program is contained in the Mutual Educational and Cultural Exchange Act of 1961, Public Law 87-256, as amended, also known as the Fulbright-Hays Act.  The purpose of the Act is “to enable the Government of the United States to increase mutual understanding between the people of the United States and the people of other countries...; to strengthen the ties which unite us with other nations by demonstrating the educational and cultural interests, developments, and achievements of the people of the United States and other nations...and thus to assist in the development of friendly, sympathetic, and peaceful relations between the United States and other countries of the world.”</w:t>
      </w:r>
    </w:p>
    <w:p w:rsidR="00E905AF" w:rsidRPr="00B716EF" w:rsidRDefault="00E905AF" w:rsidP="00C15C76">
      <w:pPr>
        <w:pStyle w:val="NoSpacing"/>
        <w:rPr>
          <w:rFonts w:ascii="Times New Roman" w:hAnsi="Times New Roman"/>
          <w:sz w:val="24"/>
        </w:rPr>
      </w:pPr>
    </w:p>
    <w:p w:rsidR="00C15C76" w:rsidRPr="00B716EF" w:rsidRDefault="00C15C76" w:rsidP="00C15C76">
      <w:pPr>
        <w:pStyle w:val="NoSpacing"/>
        <w:rPr>
          <w:rFonts w:ascii="Times New Roman" w:hAnsi="Times New Roman"/>
          <w:sz w:val="24"/>
        </w:rPr>
      </w:pPr>
      <w:r w:rsidRPr="00B716EF">
        <w:rPr>
          <w:rFonts w:ascii="Times New Roman" w:hAnsi="Times New Roman"/>
          <w:sz w:val="24"/>
        </w:rPr>
        <w:t>Eligib</w:t>
      </w:r>
      <w:r w:rsidR="00A12049" w:rsidRPr="00B716EF">
        <w:rPr>
          <w:rFonts w:ascii="Times New Roman" w:hAnsi="Times New Roman"/>
          <w:sz w:val="24"/>
        </w:rPr>
        <w:t xml:space="preserve">ility:  </w:t>
      </w:r>
      <w:r w:rsidRPr="00B716EF">
        <w:rPr>
          <w:rFonts w:ascii="Times New Roman" w:hAnsi="Times New Roman"/>
          <w:sz w:val="24"/>
        </w:rPr>
        <w:t>Applicants must</w:t>
      </w:r>
    </w:p>
    <w:p w:rsidR="00C15C76" w:rsidRPr="00B716EF" w:rsidRDefault="00C15C76" w:rsidP="00A12049">
      <w:pPr>
        <w:pStyle w:val="NoSpacing"/>
        <w:numPr>
          <w:ilvl w:val="0"/>
          <w:numId w:val="8"/>
        </w:numPr>
        <w:rPr>
          <w:rFonts w:ascii="Times New Roman" w:hAnsi="Times New Roman"/>
          <w:sz w:val="24"/>
        </w:rPr>
      </w:pPr>
      <w:r w:rsidRPr="00B716EF">
        <w:rPr>
          <w:rFonts w:ascii="Times New Roman" w:hAnsi="Times New Roman"/>
          <w:sz w:val="24"/>
        </w:rPr>
        <w:t>Be a U.S. non-profit organization meeting the provisions described in Internal Revenue Code section 26 USC 501(c) (3); an internationally based non-profit organization; low-profit limited liability company (L3Cs)</w:t>
      </w:r>
      <w:r w:rsidR="00A12049" w:rsidRPr="00B716EF">
        <w:rPr>
          <w:rFonts w:ascii="Times New Roman" w:hAnsi="Times New Roman"/>
          <w:sz w:val="24"/>
        </w:rPr>
        <w:t xml:space="preserve">; </w:t>
      </w:r>
      <w:r w:rsidRPr="00B716EF">
        <w:rPr>
          <w:rFonts w:ascii="Times New Roman" w:hAnsi="Times New Roman"/>
          <w:sz w:val="24"/>
        </w:rPr>
        <w:t xml:space="preserve">an academic institution; </w:t>
      </w:r>
      <w:r w:rsidR="00A12049" w:rsidRPr="00B716EF">
        <w:rPr>
          <w:rFonts w:ascii="Times New Roman" w:hAnsi="Times New Roman"/>
          <w:sz w:val="24"/>
        </w:rPr>
        <w:t xml:space="preserve">or </w:t>
      </w:r>
      <w:r w:rsidRPr="00B716EF">
        <w:rPr>
          <w:rFonts w:ascii="Times New Roman" w:hAnsi="Times New Roman"/>
          <w:sz w:val="24"/>
        </w:rPr>
        <w:t>other institution for which profit is not a primary motive</w:t>
      </w:r>
      <w:r w:rsidR="00A12049" w:rsidRPr="00B716EF">
        <w:rPr>
          <w:rFonts w:ascii="Times New Roman" w:hAnsi="Times New Roman"/>
          <w:sz w:val="24"/>
        </w:rPr>
        <w:t>;</w:t>
      </w:r>
    </w:p>
    <w:p w:rsidR="00A12049" w:rsidRPr="00B716EF" w:rsidRDefault="00C15C76" w:rsidP="00A12049">
      <w:pPr>
        <w:pStyle w:val="NoSpacing"/>
        <w:numPr>
          <w:ilvl w:val="0"/>
          <w:numId w:val="8"/>
        </w:numPr>
        <w:rPr>
          <w:rFonts w:ascii="Times New Roman" w:hAnsi="Times New Roman"/>
          <w:sz w:val="24"/>
        </w:rPr>
      </w:pPr>
      <w:r w:rsidRPr="00B716EF">
        <w:rPr>
          <w:rFonts w:ascii="Times New Roman" w:hAnsi="Times New Roman"/>
          <w:sz w:val="24"/>
        </w:rPr>
        <w:t xml:space="preserve">Have demonstrated experience administering </w:t>
      </w:r>
      <w:r w:rsidR="00E07462">
        <w:rPr>
          <w:rFonts w:ascii="Times New Roman" w:hAnsi="Times New Roman"/>
          <w:sz w:val="24"/>
        </w:rPr>
        <w:t>programs focused on higher education especially linkage/partnership programs</w:t>
      </w:r>
      <w:r w:rsidR="00A12049" w:rsidRPr="00B716EF">
        <w:rPr>
          <w:rFonts w:ascii="Times New Roman" w:hAnsi="Times New Roman"/>
          <w:sz w:val="24"/>
        </w:rPr>
        <w:t xml:space="preserve">; and  </w:t>
      </w:r>
    </w:p>
    <w:p w:rsidR="00C15C76" w:rsidRPr="00B716EF" w:rsidRDefault="00A12049" w:rsidP="00A12049">
      <w:pPr>
        <w:pStyle w:val="NoSpacing"/>
        <w:numPr>
          <w:ilvl w:val="0"/>
          <w:numId w:val="8"/>
        </w:numPr>
        <w:rPr>
          <w:rFonts w:ascii="Times New Roman" w:hAnsi="Times New Roman"/>
          <w:sz w:val="24"/>
        </w:rPr>
      </w:pPr>
      <w:r w:rsidRPr="00B716EF">
        <w:rPr>
          <w:rFonts w:ascii="Times New Roman" w:hAnsi="Times New Roman"/>
          <w:sz w:val="24"/>
        </w:rPr>
        <w:t xml:space="preserve">Have the capacity to operate in Iraq, or have or develop </w:t>
      </w:r>
      <w:r w:rsidR="00C15C76" w:rsidRPr="00B716EF">
        <w:rPr>
          <w:rFonts w:ascii="Times New Roman" w:hAnsi="Times New Roman"/>
          <w:sz w:val="24"/>
        </w:rPr>
        <w:t xml:space="preserve">active partnerships with </w:t>
      </w:r>
      <w:r w:rsidRPr="00B716EF">
        <w:rPr>
          <w:rFonts w:ascii="Times New Roman" w:hAnsi="Times New Roman"/>
          <w:sz w:val="24"/>
        </w:rPr>
        <w:t>o</w:t>
      </w:r>
      <w:r w:rsidR="00C15C76" w:rsidRPr="00B716EF">
        <w:rPr>
          <w:rFonts w:ascii="Times New Roman" w:hAnsi="Times New Roman"/>
          <w:sz w:val="24"/>
        </w:rPr>
        <w:t>rganization(s)</w:t>
      </w:r>
      <w:r w:rsidRPr="00B716EF">
        <w:rPr>
          <w:rFonts w:ascii="Times New Roman" w:hAnsi="Times New Roman"/>
          <w:sz w:val="24"/>
        </w:rPr>
        <w:t xml:space="preserve"> operating in Iraq.  </w:t>
      </w:r>
    </w:p>
    <w:p w:rsidR="00C15C76" w:rsidRPr="00B716EF" w:rsidRDefault="00C15C76" w:rsidP="00E905AF">
      <w:pPr>
        <w:pStyle w:val="NoSpacing"/>
        <w:rPr>
          <w:rFonts w:ascii="Times New Roman" w:hAnsi="Times New Roman"/>
          <w:sz w:val="24"/>
        </w:rPr>
      </w:pPr>
    </w:p>
    <w:p w:rsidR="00B949CE" w:rsidRDefault="00B949CE" w:rsidP="00B949CE">
      <w:pPr>
        <w:pStyle w:val="NoSpacing"/>
        <w:rPr>
          <w:rFonts w:ascii="Times New Roman" w:hAnsi="Times New Roman"/>
          <w:sz w:val="24"/>
        </w:rPr>
      </w:pPr>
      <w:r w:rsidRPr="00B716EF">
        <w:rPr>
          <w:rFonts w:ascii="Times New Roman" w:hAnsi="Times New Roman"/>
          <w:sz w:val="24"/>
        </w:rPr>
        <w:lastRenderedPageBreak/>
        <w:t xml:space="preserve">All Federal assistance recipients must have a Dun &amp; Bradstreet Number (DUNS) and a CCR (CAGE) number prior to funds disbursement.  A DUNS number may be acquired at no cost by calling the dedicated toll-free DUNS number request line at 1-866-705-5711 or requesting on-line at </w:t>
      </w:r>
      <w:hyperlink r:id="rId5" w:history="1">
        <w:r w:rsidRPr="00B716EF">
          <w:rPr>
            <w:rStyle w:val="Hyperlink1"/>
            <w:rFonts w:ascii="Times New Roman" w:hAnsi="Times New Roman"/>
            <w:sz w:val="24"/>
          </w:rPr>
          <w:t>www.dnb.com</w:t>
        </w:r>
      </w:hyperlink>
      <w:r w:rsidR="00B716EF">
        <w:rPr>
          <w:rFonts w:ascii="Times New Roman" w:hAnsi="Times New Roman"/>
          <w:sz w:val="24"/>
        </w:rPr>
        <w:t>.</w:t>
      </w:r>
    </w:p>
    <w:p w:rsidR="00E07462" w:rsidRPr="00B716EF" w:rsidRDefault="00E07462" w:rsidP="00B949CE">
      <w:pPr>
        <w:pStyle w:val="NoSpacing"/>
        <w:rPr>
          <w:rFonts w:ascii="Times New Roman" w:hAnsi="Times New Roman"/>
          <w:sz w:val="24"/>
        </w:rPr>
      </w:pPr>
    </w:p>
    <w:p w:rsidR="00C15C76" w:rsidRPr="00B716EF" w:rsidRDefault="00A12049" w:rsidP="00E905AF">
      <w:pPr>
        <w:pStyle w:val="NoSpacing"/>
        <w:rPr>
          <w:rFonts w:ascii="Times New Roman" w:hAnsi="Times New Roman"/>
          <w:sz w:val="24"/>
        </w:rPr>
      </w:pPr>
      <w:r w:rsidRPr="00B716EF">
        <w:rPr>
          <w:rFonts w:ascii="Times New Roman" w:hAnsi="Times New Roman"/>
          <w:sz w:val="24"/>
        </w:rPr>
        <w:t>PROGRAM DESCRIPTION</w:t>
      </w:r>
    </w:p>
    <w:p w:rsidR="00A12049" w:rsidRPr="00B716EF" w:rsidRDefault="00A12049" w:rsidP="00E905AF">
      <w:pPr>
        <w:pStyle w:val="NoSpacing"/>
        <w:rPr>
          <w:rFonts w:ascii="Times New Roman" w:hAnsi="Times New Roman"/>
          <w:sz w:val="24"/>
        </w:rPr>
      </w:pPr>
    </w:p>
    <w:p w:rsidR="006414C1" w:rsidRPr="006414C1" w:rsidRDefault="006414C1" w:rsidP="006414C1">
      <w:pPr>
        <w:pStyle w:val="NoSpacing"/>
        <w:rPr>
          <w:rFonts w:ascii="Times New Roman" w:hAnsi="Times New Roman"/>
          <w:sz w:val="24"/>
        </w:rPr>
      </w:pPr>
      <w:r>
        <w:rPr>
          <w:rFonts w:ascii="Times New Roman" w:hAnsi="Times New Roman"/>
          <w:sz w:val="24"/>
        </w:rPr>
        <w:t xml:space="preserve">The goal of this program is to </w:t>
      </w:r>
      <w:r w:rsidRPr="006414C1">
        <w:rPr>
          <w:rFonts w:ascii="Times New Roman" w:hAnsi="Times New Roman"/>
          <w:sz w:val="24"/>
        </w:rPr>
        <w:t xml:space="preserve">assist Iraqis with curriculum review of certain subject matters, introduce them to the latest teaching techniques and educational technologies, </w:t>
      </w:r>
      <w:r>
        <w:rPr>
          <w:rFonts w:ascii="Times New Roman" w:hAnsi="Times New Roman"/>
          <w:sz w:val="24"/>
        </w:rPr>
        <w:t xml:space="preserve">improve university administration, </w:t>
      </w:r>
      <w:r w:rsidRPr="006414C1">
        <w:rPr>
          <w:rFonts w:ascii="Times New Roman" w:hAnsi="Times New Roman"/>
          <w:sz w:val="24"/>
        </w:rPr>
        <w:t xml:space="preserve">and maximize connections between the public, private and academic sectors in </w:t>
      </w:r>
      <w:r w:rsidR="00C20EF1">
        <w:rPr>
          <w:rFonts w:ascii="Times New Roman" w:hAnsi="Times New Roman"/>
          <w:sz w:val="24"/>
        </w:rPr>
        <w:t xml:space="preserve">the </w:t>
      </w:r>
      <w:r w:rsidR="00DC504F">
        <w:rPr>
          <w:rFonts w:ascii="Times New Roman" w:hAnsi="Times New Roman"/>
          <w:sz w:val="24"/>
        </w:rPr>
        <w:t xml:space="preserve">Iraqi </w:t>
      </w:r>
      <w:r w:rsidR="00C20EF1">
        <w:rPr>
          <w:rFonts w:ascii="Times New Roman" w:hAnsi="Times New Roman"/>
          <w:sz w:val="24"/>
        </w:rPr>
        <w:t xml:space="preserve">Kurdistan </w:t>
      </w:r>
      <w:r w:rsidR="00E70AC0">
        <w:rPr>
          <w:rFonts w:ascii="Times New Roman" w:hAnsi="Times New Roman"/>
          <w:sz w:val="24"/>
        </w:rPr>
        <w:t>r</w:t>
      </w:r>
      <w:r w:rsidR="00DC504F">
        <w:rPr>
          <w:rFonts w:ascii="Times New Roman" w:hAnsi="Times New Roman"/>
          <w:sz w:val="24"/>
        </w:rPr>
        <w:t>egion</w:t>
      </w:r>
      <w:r w:rsidRPr="006414C1">
        <w:rPr>
          <w:rFonts w:ascii="Times New Roman" w:hAnsi="Times New Roman"/>
          <w:sz w:val="24"/>
        </w:rPr>
        <w:t xml:space="preserve"> to better serve its academic and public constituencies.</w:t>
      </w:r>
      <w:r>
        <w:rPr>
          <w:rFonts w:ascii="Times New Roman" w:hAnsi="Times New Roman"/>
          <w:sz w:val="24"/>
        </w:rPr>
        <w:t xml:space="preserve">  The program </w:t>
      </w:r>
      <w:r w:rsidR="00C20EF1">
        <w:rPr>
          <w:rFonts w:ascii="Times New Roman" w:hAnsi="Times New Roman"/>
          <w:sz w:val="24"/>
        </w:rPr>
        <w:t>may</w:t>
      </w:r>
      <w:r>
        <w:rPr>
          <w:rFonts w:ascii="Times New Roman" w:hAnsi="Times New Roman"/>
          <w:sz w:val="24"/>
        </w:rPr>
        <w:t xml:space="preserve"> </w:t>
      </w:r>
      <w:r w:rsidRPr="006414C1">
        <w:rPr>
          <w:rFonts w:ascii="Times New Roman" w:hAnsi="Times New Roman"/>
          <w:sz w:val="24"/>
        </w:rPr>
        <w:t>include</w:t>
      </w:r>
      <w:r>
        <w:rPr>
          <w:rFonts w:ascii="Times New Roman" w:hAnsi="Times New Roman"/>
          <w:sz w:val="24"/>
        </w:rPr>
        <w:t xml:space="preserve"> exchanges for</w:t>
      </w:r>
      <w:r w:rsidRPr="006414C1">
        <w:rPr>
          <w:rFonts w:ascii="Times New Roman" w:hAnsi="Times New Roman"/>
          <w:sz w:val="24"/>
        </w:rPr>
        <w:t xml:space="preserve"> highly selective faculty</w:t>
      </w:r>
      <w:r>
        <w:rPr>
          <w:rFonts w:ascii="Times New Roman" w:hAnsi="Times New Roman"/>
          <w:sz w:val="24"/>
        </w:rPr>
        <w:t>/administration staff</w:t>
      </w:r>
      <w:r w:rsidR="00C20EF1">
        <w:rPr>
          <w:rFonts w:ascii="Times New Roman" w:hAnsi="Times New Roman"/>
          <w:sz w:val="24"/>
        </w:rPr>
        <w:t xml:space="preserve"> to the U.S</w:t>
      </w:r>
      <w:r>
        <w:rPr>
          <w:rFonts w:ascii="Times New Roman" w:hAnsi="Times New Roman"/>
          <w:sz w:val="24"/>
        </w:rPr>
        <w:t>.</w:t>
      </w:r>
    </w:p>
    <w:p w:rsidR="0036023B" w:rsidRPr="00B716EF" w:rsidRDefault="0036023B" w:rsidP="00E905AF">
      <w:pPr>
        <w:pStyle w:val="NoSpacing"/>
        <w:rPr>
          <w:rFonts w:ascii="Times New Roman" w:hAnsi="Times New Roman"/>
          <w:sz w:val="24"/>
        </w:rPr>
      </w:pPr>
    </w:p>
    <w:p w:rsidR="0088360C" w:rsidRPr="00B716EF" w:rsidRDefault="00A87C29" w:rsidP="00E905AF">
      <w:pPr>
        <w:pStyle w:val="NoSpacing"/>
        <w:rPr>
          <w:rFonts w:ascii="Times New Roman" w:hAnsi="Times New Roman"/>
          <w:sz w:val="24"/>
        </w:rPr>
      </w:pPr>
      <w:r w:rsidRPr="00B716EF">
        <w:rPr>
          <w:rFonts w:ascii="Times New Roman" w:hAnsi="Times New Roman"/>
          <w:sz w:val="24"/>
        </w:rPr>
        <w:t>Program activities could include, but not be limited to:</w:t>
      </w:r>
    </w:p>
    <w:p w:rsidR="006414C1" w:rsidRDefault="006414C1" w:rsidP="006414C1">
      <w:pPr>
        <w:pStyle w:val="NoSpacing"/>
        <w:ind w:left="720"/>
        <w:rPr>
          <w:rFonts w:ascii="Times New Roman" w:hAnsi="Times New Roman"/>
          <w:sz w:val="24"/>
        </w:rPr>
      </w:pPr>
    </w:p>
    <w:p w:rsidR="006414C1" w:rsidRPr="006414C1" w:rsidRDefault="006414C1" w:rsidP="006414C1">
      <w:pPr>
        <w:pStyle w:val="NoSpacing"/>
        <w:numPr>
          <w:ilvl w:val="0"/>
          <w:numId w:val="9"/>
        </w:numPr>
        <w:rPr>
          <w:rFonts w:ascii="Times New Roman" w:hAnsi="Times New Roman"/>
          <w:sz w:val="24"/>
        </w:rPr>
      </w:pPr>
      <w:r w:rsidRPr="006414C1">
        <w:rPr>
          <w:rFonts w:ascii="Times New Roman" w:hAnsi="Times New Roman"/>
          <w:sz w:val="24"/>
        </w:rPr>
        <w:t>Conducting a</w:t>
      </w:r>
      <w:r>
        <w:rPr>
          <w:rFonts w:ascii="Times New Roman" w:hAnsi="Times New Roman"/>
          <w:sz w:val="24"/>
        </w:rPr>
        <w:t xml:space="preserve"> site</w:t>
      </w:r>
      <w:r w:rsidRPr="006414C1">
        <w:rPr>
          <w:rFonts w:ascii="Times New Roman" w:hAnsi="Times New Roman"/>
          <w:sz w:val="24"/>
        </w:rPr>
        <w:t xml:space="preserve"> visit to</w:t>
      </w:r>
      <w:r>
        <w:rPr>
          <w:rFonts w:ascii="Times New Roman" w:hAnsi="Times New Roman"/>
          <w:sz w:val="24"/>
        </w:rPr>
        <w:t xml:space="preserve"> the</w:t>
      </w:r>
      <w:r w:rsidRPr="006414C1">
        <w:rPr>
          <w:rFonts w:ascii="Times New Roman" w:hAnsi="Times New Roman"/>
          <w:sz w:val="24"/>
        </w:rPr>
        <w:t xml:space="preserve"> selected universities immediately after the award of the grant to consult with Iraqi counterparts and with </w:t>
      </w:r>
      <w:r w:rsidR="00EB3A79">
        <w:rPr>
          <w:rFonts w:ascii="Times New Roman" w:hAnsi="Times New Roman"/>
          <w:sz w:val="24"/>
        </w:rPr>
        <w:t xml:space="preserve">Embassy Baghdad and </w:t>
      </w:r>
      <w:r>
        <w:rPr>
          <w:rFonts w:ascii="Times New Roman" w:hAnsi="Times New Roman"/>
          <w:sz w:val="24"/>
        </w:rPr>
        <w:t>U.S. Consulate General Erbil</w:t>
      </w:r>
      <w:r w:rsidRPr="006414C1">
        <w:rPr>
          <w:rFonts w:ascii="Times New Roman" w:hAnsi="Times New Roman"/>
          <w:sz w:val="24"/>
        </w:rPr>
        <w:t>, assess opportunities for linkages and develop a plan of action.</w:t>
      </w:r>
    </w:p>
    <w:p w:rsidR="006414C1" w:rsidRPr="006414C1" w:rsidRDefault="006414C1" w:rsidP="006414C1">
      <w:pPr>
        <w:pStyle w:val="NoSpacing"/>
        <w:numPr>
          <w:ilvl w:val="0"/>
          <w:numId w:val="9"/>
        </w:numPr>
        <w:rPr>
          <w:rFonts w:ascii="Times New Roman" w:hAnsi="Times New Roman"/>
          <w:sz w:val="24"/>
        </w:rPr>
      </w:pPr>
      <w:r w:rsidRPr="006414C1">
        <w:rPr>
          <w:rFonts w:ascii="Times New Roman" w:hAnsi="Times New Roman"/>
          <w:sz w:val="24"/>
        </w:rPr>
        <w:t xml:space="preserve">Negotiating MOUs between U.S. and Iraqi universities to develop substantive and relevant linkages to benefit both institutions. </w:t>
      </w:r>
      <w:r>
        <w:rPr>
          <w:rFonts w:ascii="Times New Roman" w:hAnsi="Times New Roman"/>
          <w:sz w:val="24"/>
        </w:rPr>
        <w:t xml:space="preserve">Given the short period of time, one U.S. </w:t>
      </w:r>
      <w:proofErr w:type="gramStart"/>
      <w:r>
        <w:rPr>
          <w:rFonts w:ascii="Times New Roman" w:hAnsi="Times New Roman"/>
          <w:sz w:val="24"/>
        </w:rPr>
        <w:t>university</w:t>
      </w:r>
      <w:proofErr w:type="gramEnd"/>
      <w:r>
        <w:rPr>
          <w:rFonts w:ascii="Times New Roman" w:hAnsi="Times New Roman"/>
          <w:sz w:val="24"/>
        </w:rPr>
        <w:t xml:space="preserve"> may partner with all three Iraqi universities.</w:t>
      </w:r>
    </w:p>
    <w:p w:rsidR="006414C1" w:rsidRPr="006414C1" w:rsidRDefault="006414C1" w:rsidP="006414C1">
      <w:pPr>
        <w:pStyle w:val="NoSpacing"/>
        <w:numPr>
          <w:ilvl w:val="0"/>
          <w:numId w:val="9"/>
        </w:numPr>
        <w:rPr>
          <w:rFonts w:ascii="Times New Roman" w:hAnsi="Times New Roman"/>
          <w:sz w:val="24"/>
        </w:rPr>
      </w:pPr>
      <w:r w:rsidRPr="006414C1">
        <w:rPr>
          <w:rFonts w:ascii="Times New Roman" w:hAnsi="Times New Roman"/>
          <w:sz w:val="24"/>
        </w:rPr>
        <w:t xml:space="preserve">Managing these university partnerships over the next </w:t>
      </w:r>
      <w:r>
        <w:rPr>
          <w:rFonts w:ascii="Times New Roman" w:hAnsi="Times New Roman"/>
          <w:sz w:val="24"/>
        </w:rPr>
        <w:t>few months</w:t>
      </w:r>
      <w:r w:rsidRPr="006414C1">
        <w:rPr>
          <w:rFonts w:ascii="Times New Roman" w:hAnsi="Times New Roman"/>
          <w:sz w:val="24"/>
        </w:rPr>
        <w:t xml:space="preserve"> to develop capacity building within </w:t>
      </w:r>
      <w:r>
        <w:rPr>
          <w:rFonts w:ascii="Times New Roman" w:hAnsi="Times New Roman"/>
          <w:sz w:val="24"/>
        </w:rPr>
        <w:t>these</w:t>
      </w:r>
      <w:r w:rsidRPr="006414C1">
        <w:rPr>
          <w:rFonts w:ascii="Times New Roman" w:hAnsi="Times New Roman"/>
          <w:sz w:val="24"/>
        </w:rPr>
        <w:t xml:space="preserve"> universities</w:t>
      </w:r>
      <w:r>
        <w:rPr>
          <w:rFonts w:ascii="Times New Roman" w:hAnsi="Times New Roman"/>
          <w:sz w:val="24"/>
        </w:rPr>
        <w:t>. Capacity building projects may include in-country training</w:t>
      </w:r>
      <w:r w:rsidR="00C20EF1">
        <w:rPr>
          <w:rFonts w:ascii="Times New Roman" w:hAnsi="Times New Roman"/>
          <w:sz w:val="24"/>
        </w:rPr>
        <w:t xml:space="preserve"> and</w:t>
      </w:r>
      <w:r>
        <w:rPr>
          <w:rFonts w:ascii="Times New Roman" w:hAnsi="Times New Roman"/>
          <w:sz w:val="24"/>
        </w:rPr>
        <w:t xml:space="preserve"> seminars as well as </w:t>
      </w:r>
      <w:r w:rsidR="008A2F31">
        <w:rPr>
          <w:rFonts w:ascii="Times New Roman" w:hAnsi="Times New Roman"/>
          <w:sz w:val="24"/>
        </w:rPr>
        <w:t>visits to the U.S.  Topics will be determined during the initial assessment/site visit in cooperation with the local universities.</w:t>
      </w:r>
    </w:p>
    <w:p w:rsidR="006414C1" w:rsidRPr="006414C1" w:rsidRDefault="006414C1" w:rsidP="006414C1">
      <w:pPr>
        <w:pStyle w:val="NoSpacing"/>
        <w:numPr>
          <w:ilvl w:val="0"/>
          <w:numId w:val="9"/>
        </w:numPr>
        <w:rPr>
          <w:rFonts w:ascii="Times New Roman" w:hAnsi="Times New Roman"/>
          <w:sz w:val="24"/>
        </w:rPr>
      </w:pPr>
      <w:r w:rsidRPr="006414C1">
        <w:rPr>
          <w:rFonts w:ascii="Times New Roman" w:hAnsi="Times New Roman"/>
          <w:sz w:val="24"/>
        </w:rPr>
        <w:t xml:space="preserve">Conducting regular evaluations of progress of the project and submitting them to </w:t>
      </w:r>
      <w:r w:rsidR="008A2F31">
        <w:rPr>
          <w:rFonts w:ascii="Times New Roman" w:hAnsi="Times New Roman"/>
          <w:sz w:val="24"/>
        </w:rPr>
        <w:t xml:space="preserve">the U.S. </w:t>
      </w:r>
      <w:r w:rsidR="00EB3A79">
        <w:rPr>
          <w:rFonts w:ascii="Times New Roman" w:hAnsi="Times New Roman"/>
          <w:sz w:val="24"/>
        </w:rPr>
        <w:t xml:space="preserve">Embassy Baghdad and </w:t>
      </w:r>
      <w:r w:rsidR="008A2F31">
        <w:rPr>
          <w:rFonts w:ascii="Times New Roman" w:hAnsi="Times New Roman"/>
          <w:sz w:val="24"/>
        </w:rPr>
        <w:t>Consulate General Erbil</w:t>
      </w:r>
      <w:r w:rsidRPr="006414C1">
        <w:rPr>
          <w:rFonts w:ascii="Times New Roman" w:hAnsi="Times New Roman"/>
          <w:sz w:val="24"/>
        </w:rPr>
        <w:t xml:space="preserve"> on a schedule determined in the grant.</w:t>
      </w:r>
    </w:p>
    <w:p w:rsidR="006414C1" w:rsidRDefault="006414C1" w:rsidP="00E905AF">
      <w:pPr>
        <w:pStyle w:val="NoSpacing"/>
        <w:rPr>
          <w:rFonts w:ascii="Times New Roman" w:hAnsi="Times New Roman"/>
          <w:sz w:val="24"/>
        </w:rPr>
      </w:pPr>
    </w:p>
    <w:p w:rsidR="006414C1" w:rsidRPr="00B716EF" w:rsidRDefault="006414C1" w:rsidP="00E905AF">
      <w:pPr>
        <w:pStyle w:val="NoSpacing"/>
        <w:rPr>
          <w:rFonts w:ascii="Times New Roman" w:hAnsi="Times New Roman"/>
          <w:sz w:val="24"/>
        </w:rPr>
      </w:pPr>
    </w:p>
    <w:p w:rsidR="00A87C29" w:rsidRPr="00B716EF" w:rsidRDefault="00A87C29" w:rsidP="00E905AF">
      <w:pPr>
        <w:pStyle w:val="NoSpacing"/>
        <w:rPr>
          <w:rFonts w:ascii="Times New Roman" w:hAnsi="Times New Roman"/>
          <w:sz w:val="24"/>
        </w:rPr>
      </w:pPr>
      <w:r w:rsidRPr="00B716EF">
        <w:rPr>
          <w:rFonts w:ascii="Times New Roman" w:hAnsi="Times New Roman"/>
          <w:sz w:val="24"/>
        </w:rPr>
        <w:t>The anticipated timeline:</w:t>
      </w:r>
    </w:p>
    <w:p w:rsidR="00A87C29" w:rsidRPr="00B716EF" w:rsidRDefault="00A87C29" w:rsidP="00E905AF">
      <w:pPr>
        <w:pStyle w:val="NoSpacing"/>
        <w:rPr>
          <w:rFonts w:ascii="Times New Roman" w:hAnsi="Times New Roman"/>
          <w:sz w:val="24"/>
        </w:rPr>
      </w:pPr>
    </w:p>
    <w:p w:rsidR="00A87C29" w:rsidRPr="00B716EF" w:rsidRDefault="00A87C29" w:rsidP="00E905AF">
      <w:pPr>
        <w:pStyle w:val="NoSpacing"/>
        <w:rPr>
          <w:rFonts w:ascii="Times New Roman" w:hAnsi="Times New Roman"/>
          <w:sz w:val="24"/>
        </w:rPr>
      </w:pPr>
      <w:r w:rsidRPr="00B716EF">
        <w:rPr>
          <w:rFonts w:ascii="Times New Roman" w:hAnsi="Times New Roman"/>
          <w:sz w:val="24"/>
        </w:rPr>
        <w:t>September 2013:</w:t>
      </w:r>
      <w:r w:rsidRPr="00B716EF">
        <w:rPr>
          <w:rFonts w:ascii="Times New Roman" w:hAnsi="Times New Roman"/>
          <w:sz w:val="24"/>
        </w:rPr>
        <w:tab/>
      </w:r>
      <w:r w:rsidR="000000E4">
        <w:rPr>
          <w:rFonts w:ascii="Times New Roman" w:hAnsi="Times New Roman"/>
          <w:sz w:val="24"/>
        </w:rPr>
        <w:tab/>
      </w:r>
      <w:r w:rsidR="00E07462">
        <w:rPr>
          <w:rFonts w:ascii="Times New Roman" w:hAnsi="Times New Roman"/>
          <w:sz w:val="24"/>
        </w:rPr>
        <w:t>Grant is awarded</w:t>
      </w:r>
    </w:p>
    <w:p w:rsidR="00A87C29" w:rsidRPr="00B716EF" w:rsidRDefault="00E07462" w:rsidP="00E07462">
      <w:pPr>
        <w:pStyle w:val="NoSpacing"/>
        <w:ind w:left="2880" w:hanging="2880"/>
        <w:rPr>
          <w:rFonts w:ascii="Times New Roman" w:hAnsi="Times New Roman"/>
          <w:sz w:val="24"/>
        </w:rPr>
      </w:pPr>
      <w:r>
        <w:rPr>
          <w:rFonts w:ascii="Times New Roman" w:hAnsi="Times New Roman"/>
          <w:sz w:val="24"/>
        </w:rPr>
        <w:t xml:space="preserve">October </w:t>
      </w:r>
      <w:r w:rsidR="00A87C29" w:rsidRPr="00B716EF">
        <w:rPr>
          <w:rFonts w:ascii="Times New Roman" w:hAnsi="Times New Roman"/>
          <w:sz w:val="24"/>
        </w:rPr>
        <w:t>2013:</w:t>
      </w:r>
      <w:r w:rsidR="00A87C29" w:rsidRPr="00B716EF">
        <w:rPr>
          <w:rFonts w:ascii="Times New Roman" w:hAnsi="Times New Roman"/>
          <w:sz w:val="24"/>
        </w:rPr>
        <w:tab/>
      </w:r>
      <w:r>
        <w:rPr>
          <w:rFonts w:ascii="Times New Roman" w:hAnsi="Times New Roman"/>
          <w:sz w:val="24"/>
        </w:rPr>
        <w:t>Grantee makes assessment trip to Iraq to meet with the three universities</w:t>
      </w:r>
      <w:r w:rsidR="003B6039">
        <w:rPr>
          <w:rFonts w:ascii="Times New Roman" w:hAnsi="Times New Roman"/>
          <w:sz w:val="24"/>
        </w:rPr>
        <w:t xml:space="preserve"> (</w:t>
      </w:r>
      <w:proofErr w:type="spellStart"/>
      <w:r w:rsidR="003B6039">
        <w:rPr>
          <w:rFonts w:ascii="Times New Roman" w:hAnsi="Times New Roman"/>
          <w:sz w:val="24"/>
        </w:rPr>
        <w:t>Halabja</w:t>
      </w:r>
      <w:proofErr w:type="spellEnd"/>
      <w:r w:rsidR="003B6039">
        <w:rPr>
          <w:rFonts w:ascii="Times New Roman" w:hAnsi="Times New Roman"/>
          <w:sz w:val="24"/>
        </w:rPr>
        <w:t xml:space="preserve">, </w:t>
      </w:r>
      <w:proofErr w:type="spellStart"/>
      <w:r w:rsidR="003B6039">
        <w:rPr>
          <w:rFonts w:ascii="Times New Roman" w:hAnsi="Times New Roman"/>
          <w:sz w:val="24"/>
        </w:rPr>
        <w:t>Zakho</w:t>
      </w:r>
      <w:proofErr w:type="spellEnd"/>
      <w:r w:rsidR="003B6039">
        <w:rPr>
          <w:rFonts w:ascii="Times New Roman" w:hAnsi="Times New Roman"/>
          <w:sz w:val="24"/>
        </w:rPr>
        <w:t xml:space="preserve">, </w:t>
      </w:r>
      <w:proofErr w:type="spellStart"/>
      <w:proofErr w:type="gramStart"/>
      <w:r w:rsidR="003B6039">
        <w:rPr>
          <w:rFonts w:ascii="Times New Roman" w:hAnsi="Times New Roman"/>
          <w:sz w:val="24"/>
        </w:rPr>
        <w:t>Raparin</w:t>
      </w:r>
      <w:proofErr w:type="spellEnd"/>
      <w:proofErr w:type="gramEnd"/>
      <w:r w:rsidR="003B6039">
        <w:rPr>
          <w:rFonts w:ascii="Times New Roman" w:hAnsi="Times New Roman"/>
          <w:sz w:val="24"/>
        </w:rPr>
        <w:t>)</w:t>
      </w:r>
    </w:p>
    <w:p w:rsidR="0036023B" w:rsidRPr="00B716EF" w:rsidRDefault="00E07462" w:rsidP="00E905AF">
      <w:pPr>
        <w:pStyle w:val="NoSpacing"/>
        <w:rPr>
          <w:rFonts w:ascii="Times New Roman" w:hAnsi="Times New Roman"/>
          <w:sz w:val="24"/>
        </w:rPr>
      </w:pPr>
      <w:r w:rsidRPr="008A2F31">
        <w:rPr>
          <w:rFonts w:ascii="Times New Roman" w:hAnsi="Times New Roman"/>
          <w:sz w:val="24"/>
        </w:rPr>
        <w:t>November 2013</w:t>
      </w:r>
      <w:r w:rsidR="0036023B" w:rsidRPr="008A2F31">
        <w:rPr>
          <w:rFonts w:ascii="Times New Roman" w:hAnsi="Times New Roman"/>
          <w:sz w:val="24"/>
        </w:rPr>
        <w:t>:</w:t>
      </w:r>
      <w:r w:rsidR="0036023B" w:rsidRPr="008A2F31">
        <w:rPr>
          <w:rFonts w:ascii="Times New Roman" w:hAnsi="Times New Roman"/>
          <w:sz w:val="24"/>
        </w:rPr>
        <w:tab/>
      </w:r>
      <w:r w:rsidR="000000E4" w:rsidRPr="008A2F31">
        <w:rPr>
          <w:rFonts w:ascii="Times New Roman" w:hAnsi="Times New Roman"/>
          <w:sz w:val="24"/>
        </w:rPr>
        <w:tab/>
      </w:r>
      <w:r w:rsidRPr="008A2F31">
        <w:rPr>
          <w:rFonts w:ascii="Times New Roman" w:hAnsi="Times New Roman"/>
          <w:sz w:val="24"/>
        </w:rPr>
        <w:t>Program orientation is held</w:t>
      </w:r>
    </w:p>
    <w:p w:rsidR="0036023B" w:rsidRPr="00B716EF" w:rsidRDefault="00E07462" w:rsidP="00E07462">
      <w:pPr>
        <w:pStyle w:val="NoSpacing"/>
        <w:ind w:left="2880" w:hanging="2880"/>
        <w:rPr>
          <w:rFonts w:ascii="Times New Roman" w:hAnsi="Times New Roman"/>
          <w:sz w:val="24"/>
        </w:rPr>
      </w:pPr>
      <w:r>
        <w:rPr>
          <w:rFonts w:ascii="Times New Roman" w:hAnsi="Times New Roman"/>
          <w:sz w:val="24"/>
        </w:rPr>
        <w:t xml:space="preserve">December – March 2013 </w:t>
      </w:r>
      <w:r>
        <w:rPr>
          <w:rFonts w:ascii="Times New Roman" w:hAnsi="Times New Roman"/>
          <w:sz w:val="24"/>
        </w:rPr>
        <w:tab/>
        <w:t>U.S.</w:t>
      </w:r>
      <w:r w:rsidR="003B6039">
        <w:rPr>
          <w:rFonts w:ascii="Times New Roman" w:hAnsi="Times New Roman"/>
          <w:sz w:val="24"/>
        </w:rPr>
        <w:t xml:space="preserve"> university officials/</w:t>
      </w:r>
      <w:r>
        <w:rPr>
          <w:rFonts w:ascii="Times New Roman" w:hAnsi="Times New Roman"/>
          <w:sz w:val="24"/>
        </w:rPr>
        <w:t xml:space="preserve">trainers visit Iraq and work with the </w:t>
      </w:r>
      <w:r w:rsidR="003B6039">
        <w:rPr>
          <w:rFonts w:ascii="Times New Roman" w:hAnsi="Times New Roman"/>
          <w:sz w:val="24"/>
        </w:rPr>
        <w:t xml:space="preserve">local </w:t>
      </w:r>
      <w:r>
        <w:rPr>
          <w:rFonts w:ascii="Times New Roman" w:hAnsi="Times New Roman"/>
          <w:sz w:val="24"/>
        </w:rPr>
        <w:t xml:space="preserve">universities focusing on the needs of each school culminating with a </w:t>
      </w:r>
      <w:r w:rsidR="008A2F31">
        <w:rPr>
          <w:rFonts w:ascii="Times New Roman" w:hAnsi="Times New Roman"/>
          <w:sz w:val="24"/>
        </w:rPr>
        <w:t xml:space="preserve">possible </w:t>
      </w:r>
      <w:r>
        <w:rPr>
          <w:rFonts w:ascii="Times New Roman" w:hAnsi="Times New Roman"/>
          <w:sz w:val="24"/>
        </w:rPr>
        <w:t xml:space="preserve">training trip to the U.S. for key implementers from the Iraqi universities.  </w:t>
      </w:r>
      <w:r w:rsidR="008A2F31">
        <w:rPr>
          <w:rFonts w:ascii="Times New Roman" w:hAnsi="Times New Roman"/>
          <w:sz w:val="24"/>
        </w:rPr>
        <w:t>This</w:t>
      </w:r>
      <w:r>
        <w:rPr>
          <w:rFonts w:ascii="Times New Roman" w:hAnsi="Times New Roman"/>
          <w:sz w:val="24"/>
        </w:rPr>
        <w:t xml:space="preserve"> will depend on </w:t>
      </w:r>
      <w:r w:rsidR="003B6039">
        <w:rPr>
          <w:rFonts w:ascii="Times New Roman" w:hAnsi="Times New Roman"/>
          <w:sz w:val="24"/>
        </w:rPr>
        <w:t xml:space="preserve">available </w:t>
      </w:r>
      <w:r>
        <w:rPr>
          <w:rFonts w:ascii="Times New Roman" w:hAnsi="Times New Roman"/>
          <w:sz w:val="24"/>
        </w:rPr>
        <w:t>costs/funds.</w:t>
      </w:r>
    </w:p>
    <w:p w:rsidR="008B3F6C" w:rsidRPr="00B716EF" w:rsidRDefault="008B3F6C" w:rsidP="00E905AF">
      <w:pPr>
        <w:pStyle w:val="NoSpacing"/>
        <w:rPr>
          <w:rFonts w:ascii="Times New Roman" w:hAnsi="Times New Roman"/>
          <w:sz w:val="24"/>
        </w:rPr>
      </w:pPr>
    </w:p>
    <w:p w:rsidR="008B3F6C" w:rsidRDefault="008B3F6C" w:rsidP="008B3F6C">
      <w:pPr>
        <w:pStyle w:val="NoSpacing"/>
        <w:rPr>
          <w:rFonts w:ascii="Times New Roman" w:hAnsi="Times New Roman"/>
          <w:sz w:val="24"/>
        </w:rPr>
      </w:pPr>
      <w:r w:rsidRPr="00B716EF">
        <w:rPr>
          <w:rFonts w:ascii="Times New Roman" w:hAnsi="Times New Roman"/>
          <w:sz w:val="24"/>
        </w:rPr>
        <w:t xml:space="preserve">Organizational Capacity:  Applicant organizations must demonstrate the capacity to implement </w:t>
      </w:r>
      <w:r w:rsidR="00E07462">
        <w:rPr>
          <w:rFonts w:ascii="Times New Roman" w:hAnsi="Times New Roman"/>
          <w:sz w:val="24"/>
        </w:rPr>
        <w:t>higher education</w:t>
      </w:r>
      <w:r w:rsidRPr="00B716EF">
        <w:rPr>
          <w:rFonts w:ascii="Times New Roman" w:hAnsi="Times New Roman"/>
          <w:sz w:val="24"/>
        </w:rPr>
        <w:t xml:space="preserve"> programs and to work in Iraq, either directly or through a partner organization.  Applicants must demonstrate the ability to work in both of Iraq’s national languages, Arabic and Kurdish.  </w:t>
      </w:r>
    </w:p>
    <w:p w:rsidR="000000E4" w:rsidRPr="00B716EF" w:rsidRDefault="000000E4" w:rsidP="008B3F6C">
      <w:pPr>
        <w:pStyle w:val="NoSpacing"/>
        <w:rPr>
          <w:rFonts w:ascii="Times New Roman" w:hAnsi="Times New Roman"/>
          <w:sz w:val="24"/>
        </w:rPr>
      </w:pPr>
    </w:p>
    <w:p w:rsidR="008B3F6C" w:rsidRPr="00B716EF" w:rsidRDefault="008B3F6C" w:rsidP="008B3F6C">
      <w:pPr>
        <w:pStyle w:val="NoSpacing"/>
        <w:rPr>
          <w:rFonts w:ascii="Times New Roman" w:hAnsi="Times New Roman"/>
          <w:sz w:val="24"/>
        </w:rPr>
      </w:pPr>
      <w:r w:rsidRPr="00B716EF">
        <w:rPr>
          <w:rFonts w:ascii="Times New Roman" w:hAnsi="Times New Roman"/>
          <w:sz w:val="24"/>
        </w:rPr>
        <w:lastRenderedPageBreak/>
        <w:t xml:space="preserve">Guidelines:  The award </w:t>
      </w:r>
      <w:r w:rsidR="000000E4">
        <w:rPr>
          <w:rFonts w:ascii="Times New Roman" w:hAnsi="Times New Roman"/>
          <w:sz w:val="24"/>
        </w:rPr>
        <w:t xml:space="preserve">period </w:t>
      </w:r>
      <w:r w:rsidRPr="00B716EF">
        <w:rPr>
          <w:rFonts w:ascii="Times New Roman" w:hAnsi="Times New Roman"/>
          <w:sz w:val="24"/>
        </w:rPr>
        <w:t>will begin on or about September 1</w:t>
      </w:r>
      <w:r w:rsidR="003B6039">
        <w:rPr>
          <w:rFonts w:ascii="Times New Roman" w:hAnsi="Times New Roman"/>
          <w:sz w:val="24"/>
        </w:rPr>
        <w:t>5</w:t>
      </w:r>
      <w:r w:rsidRPr="00B716EF">
        <w:rPr>
          <w:rFonts w:ascii="Times New Roman" w:hAnsi="Times New Roman"/>
          <w:sz w:val="24"/>
        </w:rPr>
        <w:t xml:space="preserve">, </w:t>
      </w:r>
      <w:r w:rsidR="00105193">
        <w:rPr>
          <w:rFonts w:ascii="Times New Roman" w:hAnsi="Times New Roman"/>
          <w:sz w:val="24"/>
        </w:rPr>
        <w:t>2013</w:t>
      </w:r>
      <w:r w:rsidRPr="00B716EF">
        <w:rPr>
          <w:rFonts w:ascii="Times New Roman" w:hAnsi="Times New Roman"/>
          <w:sz w:val="24"/>
        </w:rPr>
        <w:t xml:space="preserve">.  The award duration will be </w:t>
      </w:r>
      <w:r w:rsidR="00E07462">
        <w:rPr>
          <w:rFonts w:ascii="Times New Roman" w:hAnsi="Times New Roman"/>
          <w:sz w:val="24"/>
        </w:rPr>
        <w:t>approximately 7</w:t>
      </w:r>
      <w:r w:rsidRPr="00B716EF">
        <w:rPr>
          <w:rFonts w:ascii="Times New Roman" w:hAnsi="Times New Roman"/>
          <w:sz w:val="24"/>
        </w:rPr>
        <w:t xml:space="preserve"> months and will cover all aspects of program planning, </w:t>
      </w:r>
      <w:r w:rsidR="00E07462">
        <w:rPr>
          <w:rFonts w:ascii="Times New Roman" w:hAnsi="Times New Roman"/>
          <w:sz w:val="24"/>
        </w:rPr>
        <w:t xml:space="preserve">assessment, training seminars, </w:t>
      </w:r>
      <w:r w:rsidRPr="00B716EF">
        <w:rPr>
          <w:rFonts w:ascii="Times New Roman" w:hAnsi="Times New Roman"/>
          <w:sz w:val="24"/>
        </w:rPr>
        <w:t xml:space="preserve">participant recruitment, </w:t>
      </w:r>
      <w:r w:rsidR="00E07462">
        <w:rPr>
          <w:rFonts w:ascii="Times New Roman" w:hAnsi="Times New Roman"/>
          <w:sz w:val="24"/>
        </w:rPr>
        <w:t>and</w:t>
      </w:r>
      <w:r w:rsidRPr="00B716EF">
        <w:rPr>
          <w:rFonts w:ascii="Times New Roman" w:hAnsi="Times New Roman"/>
          <w:sz w:val="24"/>
        </w:rPr>
        <w:t xml:space="preserve"> U.S.-based exchange activities.  </w:t>
      </w:r>
    </w:p>
    <w:p w:rsidR="001E2EA8" w:rsidRDefault="001E2EA8" w:rsidP="008B3F6C">
      <w:pPr>
        <w:pStyle w:val="NoSpacing"/>
        <w:rPr>
          <w:rFonts w:ascii="Times New Roman" w:hAnsi="Times New Roman"/>
          <w:sz w:val="24"/>
        </w:rPr>
      </w:pPr>
    </w:p>
    <w:p w:rsidR="008B3F6C" w:rsidRDefault="008B3F6C" w:rsidP="008B3F6C">
      <w:pPr>
        <w:pStyle w:val="NoSpacing"/>
        <w:rPr>
          <w:rFonts w:ascii="Times New Roman" w:hAnsi="Times New Roman"/>
          <w:sz w:val="24"/>
        </w:rPr>
      </w:pPr>
      <w:r w:rsidRPr="00B716EF">
        <w:rPr>
          <w:rFonts w:ascii="Times New Roman" w:hAnsi="Times New Roman"/>
          <w:sz w:val="24"/>
        </w:rPr>
        <w:t>In consultation with Embassy</w:t>
      </w:r>
      <w:r w:rsidR="00EB3A79">
        <w:rPr>
          <w:rFonts w:ascii="Times New Roman" w:hAnsi="Times New Roman"/>
          <w:sz w:val="24"/>
        </w:rPr>
        <w:t xml:space="preserve"> and Consulate</w:t>
      </w:r>
      <w:r w:rsidRPr="00B716EF">
        <w:rPr>
          <w:rFonts w:ascii="Times New Roman" w:hAnsi="Times New Roman"/>
          <w:sz w:val="24"/>
        </w:rPr>
        <w:t xml:space="preserve"> staff, the </w:t>
      </w:r>
      <w:proofErr w:type="spellStart"/>
      <w:r w:rsidRPr="00B716EF">
        <w:rPr>
          <w:rFonts w:ascii="Times New Roman" w:hAnsi="Times New Roman"/>
          <w:sz w:val="24"/>
        </w:rPr>
        <w:t>awardee</w:t>
      </w:r>
      <w:proofErr w:type="spellEnd"/>
      <w:r w:rsidRPr="00B716EF">
        <w:rPr>
          <w:rFonts w:ascii="Times New Roman" w:hAnsi="Times New Roman"/>
          <w:sz w:val="24"/>
        </w:rPr>
        <w:t xml:space="preserve"> will:</w:t>
      </w:r>
    </w:p>
    <w:p w:rsidR="00287818" w:rsidRPr="00B716EF" w:rsidRDefault="00287818" w:rsidP="008B3F6C">
      <w:pPr>
        <w:pStyle w:val="NoSpacing"/>
        <w:rPr>
          <w:rFonts w:ascii="Times New Roman" w:hAnsi="Times New Roman"/>
          <w:sz w:val="24"/>
        </w:rPr>
      </w:pPr>
    </w:p>
    <w:p w:rsidR="007F1D59" w:rsidRPr="002F4FAF" w:rsidRDefault="007F1D59" w:rsidP="00763022">
      <w:pPr>
        <w:pStyle w:val="NoSpacing"/>
        <w:numPr>
          <w:ilvl w:val="0"/>
          <w:numId w:val="10"/>
        </w:numPr>
        <w:rPr>
          <w:rFonts w:ascii="Times New Roman" w:hAnsi="Times New Roman"/>
          <w:sz w:val="24"/>
        </w:rPr>
      </w:pPr>
      <w:r w:rsidRPr="002F4FAF">
        <w:rPr>
          <w:rFonts w:ascii="Times New Roman" w:hAnsi="Times New Roman"/>
          <w:sz w:val="24"/>
        </w:rPr>
        <w:t>Visit each of the three local universities (</w:t>
      </w:r>
      <w:proofErr w:type="spellStart"/>
      <w:r w:rsidRPr="002F4FAF">
        <w:rPr>
          <w:rFonts w:ascii="Times New Roman" w:hAnsi="Times New Roman"/>
          <w:sz w:val="24"/>
        </w:rPr>
        <w:t>Halabja</w:t>
      </w:r>
      <w:proofErr w:type="spellEnd"/>
      <w:r w:rsidRPr="002F4FAF">
        <w:rPr>
          <w:rFonts w:ascii="Times New Roman" w:hAnsi="Times New Roman"/>
          <w:sz w:val="24"/>
        </w:rPr>
        <w:t xml:space="preserve">, </w:t>
      </w:r>
      <w:proofErr w:type="spellStart"/>
      <w:r w:rsidRPr="002F4FAF">
        <w:rPr>
          <w:rFonts w:ascii="Times New Roman" w:hAnsi="Times New Roman"/>
          <w:sz w:val="24"/>
        </w:rPr>
        <w:t>Raparin</w:t>
      </w:r>
      <w:proofErr w:type="spellEnd"/>
      <w:r w:rsidRPr="002F4FAF">
        <w:rPr>
          <w:rFonts w:ascii="Times New Roman" w:hAnsi="Times New Roman"/>
          <w:sz w:val="24"/>
        </w:rPr>
        <w:t xml:space="preserve">, </w:t>
      </w:r>
      <w:proofErr w:type="spellStart"/>
      <w:proofErr w:type="gramStart"/>
      <w:r w:rsidRPr="002F4FAF">
        <w:rPr>
          <w:rFonts w:ascii="Times New Roman" w:hAnsi="Times New Roman"/>
          <w:sz w:val="24"/>
        </w:rPr>
        <w:t>Zakho</w:t>
      </w:r>
      <w:proofErr w:type="spellEnd"/>
      <w:proofErr w:type="gramEnd"/>
      <w:r w:rsidRPr="002F4FAF">
        <w:rPr>
          <w:rFonts w:ascii="Times New Roman" w:hAnsi="Times New Roman"/>
          <w:sz w:val="24"/>
        </w:rPr>
        <w:t>) and conduct an assessment of the needs of those schools that can be addressed during the time period of the grant and the amount of the grant.  Suggested areas from p</w:t>
      </w:r>
      <w:r w:rsidR="002F4FAF" w:rsidRPr="002F4FAF">
        <w:rPr>
          <w:rFonts w:ascii="Times New Roman" w:hAnsi="Times New Roman"/>
          <w:sz w:val="24"/>
        </w:rPr>
        <w:t>revious conversations with the</w:t>
      </w:r>
      <w:r w:rsidRPr="002F4FAF">
        <w:rPr>
          <w:rFonts w:ascii="Times New Roman" w:hAnsi="Times New Roman"/>
          <w:sz w:val="24"/>
        </w:rPr>
        <w:t xml:space="preserve"> universities include focusing on university administration, English language </w:t>
      </w:r>
      <w:r w:rsidR="002F4FAF" w:rsidRPr="002F4FAF">
        <w:rPr>
          <w:rFonts w:ascii="Times New Roman" w:hAnsi="Times New Roman"/>
          <w:sz w:val="24"/>
        </w:rPr>
        <w:t>departments, or curriculum review of specific academic fields.</w:t>
      </w:r>
    </w:p>
    <w:p w:rsidR="002F4FAF" w:rsidRPr="002F4FAF" w:rsidRDefault="002F4FAF" w:rsidP="002F4FAF">
      <w:pPr>
        <w:pStyle w:val="NoSpacing"/>
        <w:ind w:left="720"/>
        <w:rPr>
          <w:rFonts w:ascii="Times New Roman" w:hAnsi="Times New Roman"/>
          <w:sz w:val="24"/>
        </w:rPr>
      </w:pPr>
    </w:p>
    <w:p w:rsidR="002F4FAF" w:rsidRPr="002F4FAF" w:rsidRDefault="002F4FAF" w:rsidP="002F4FAF">
      <w:pPr>
        <w:pStyle w:val="NoSpacing"/>
        <w:numPr>
          <w:ilvl w:val="0"/>
          <w:numId w:val="10"/>
        </w:numPr>
        <w:rPr>
          <w:rFonts w:ascii="Times New Roman" w:hAnsi="Times New Roman"/>
          <w:sz w:val="24"/>
        </w:rPr>
      </w:pPr>
      <w:r w:rsidRPr="002F4FAF">
        <w:rPr>
          <w:rFonts w:ascii="Times New Roman" w:hAnsi="Times New Roman"/>
          <w:sz w:val="24"/>
        </w:rPr>
        <w:t xml:space="preserve">Identify U.S. universities to partner with the three local universities.  It can be one U.S. </w:t>
      </w:r>
      <w:proofErr w:type="gramStart"/>
      <w:r w:rsidRPr="002F4FAF">
        <w:rPr>
          <w:rFonts w:ascii="Times New Roman" w:hAnsi="Times New Roman"/>
          <w:sz w:val="24"/>
        </w:rPr>
        <w:t>university</w:t>
      </w:r>
      <w:proofErr w:type="gramEnd"/>
      <w:r w:rsidRPr="002F4FAF">
        <w:rPr>
          <w:rFonts w:ascii="Times New Roman" w:hAnsi="Times New Roman"/>
          <w:sz w:val="24"/>
        </w:rPr>
        <w:t xml:space="preserve"> that works with all three schools or three U.S. universities, one per local university.</w:t>
      </w:r>
    </w:p>
    <w:p w:rsidR="002F4FAF" w:rsidRPr="002F4FAF" w:rsidRDefault="002F4FAF" w:rsidP="002F4FAF">
      <w:pPr>
        <w:pStyle w:val="NoSpacing"/>
        <w:ind w:left="720"/>
        <w:rPr>
          <w:rFonts w:ascii="Times New Roman" w:hAnsi="Times New Roman"/>
          <w:sz w:val="24"/>
        </w:rPr>
      </w:pPr>
    </w:p>
    <w:p w:rsidR="002F4FAF" w:rsidRDefault="002F4FAF" w:rsidP="002F4FAF">
      <w:pPr>
        <w:pStyle w:val="NoSpacing"/>
        <w:numPr>
          <w:ilvl w:val="0"/>
          <w:numId w:val="10"/>
        </w:numPr>
        <w:rPr>
          <w:rFonts w:ascii="Times New Roman" w:hAnsi="Times New Roman"/>
          <w:sz w:val="24"/>
        </w:rPr>
      </w:pPr>
      <w:r w:rsidRPr="002F4FAF">
        <w:rPr>
          <w:rFonts w:ascii="Times New Roman" w:hAnsi="Times New Roman"/>
          <w:sz w:val="24"/>
        </w:rPr>
        <w:t>Serve as the primary point of contact and source of information for</w:t>
      </w:r>
      <w:r>
        <w:rPr>
          <w:rFonts w:ascii="Times New Roman" w:hAnsi="Times New Roman"/>
          <w:sz w:val="24"/>
        </w:rPr>
        <w:t xml:space="preserve"> the local universities, U.S. universities, Embassy Baghdad and the U.S. Consulate General Erbil.</w:t>
      </w:r>
    </w:p>
    <w:p w:rsidR="002F4FAF" w:rsidRDefault="002F4FAF" w:rsidP="002F4FAF">
      <w:pPr>
        <w:pStyle w:val="NoSpacing"/>
        <w:ind w:left="720"/>
        <w:rPr>
          <w:rFonts w:ascii="Times New Roman" w:hAnsi="Times New Roman"/>
          <w:sz w:val="24"/>
        </w:rPr>
      </w:pPr>
    </w:p>
    <w:p w:rsidR="002F4FAF" w:rsidRPr="002F4FAF" w:rsidRDefault="002F4FAF" w:rsidP="002F4FAF">
      <w:pPr>
        <w:pStyle w:val="NoSpacing"/>
        <w:numPr>
          <w:ilvl w:val="0"/>
          <w:numId w:val="10"/>
        </w:numPr>
        <w:rPr>
          <w:rFonts w:ascii="Times New Roman" w:hAnsi="Times New Roman"/>
          <w:sz w:val="24"/>
        </w:rPr>
      </w:pPr>
      <w:r w:rsidRPr="002F4FAF">
        <w:rPr>
          <w:rFonts w:ascii="Times New Roman" w:hAnsi="Times New Roman"/>
          <w:sz w:val="24"/>
        </w:rPr>
        <w:t xml:space="preserve">Manage all logistical elements of the </w:t>
      </w:r>
      <w:proofErr w:type="gramStart"/>
      <w:r>
        <w:rPr>
          <w:rFonts w:ascii="Times New Roman" w:hAnsi="Times New Roman"/>
          <w:sz w:val="24"/>
        </w:rPr>
        <w:t>program</w:t>
      </w:r>
      <w:r w:rsidRPr="002F4FAF">
        <w:rPr>
          <w:rFonts w:ascii="Times New Roman" w:hAnsi="Times New Roman"/>
          <w:sz w:val="24"/>
        </w:rPr>
        <w:t>,</w:t>
      </w:r>
      <w:proofErr w:type="gramEnd"/>
      <w:r w:rsidRPr="002F4FAF">
        <w:rPr>
          <w:rFonts w:ascii="Times New Roman" w:hAnsi="Times New Roman"/>
          <w:sz w:val="24"/>
        </w:rPr>
        <w:t xml:space="preserve"> including facilitating </w:t>
      </w:r>
      <w:r>
        <w:rPr>
          <w:rFonts w:ascii="Times New Roman" w:hAnsi="Times New Roman"/>
          <w:sz w:val="24"/>
        </w:rPr>
        <w:t>Americans’</w:t>
      </w:r>
      <w:r w:rsidRPr="002F4FAF">
        <w:rPr>
          <w:rFonts w:ascii="Times New Roman" w:hAnsi="Times New Roman"/>
          <w:sz w:val="24"/>
        </w:rPr>
        <w:t xml:space="preserve"> travel to the </w:t>
      </w:r>
      <w:r>
        <w:rPr>
          <w:rFonts w:ascii="Times New Roman" w:hAnsi="Times New Roman"/>
          <w:sz w:val="24"/>
        </w:rPr>
        <w:t>Kurdistan region of Iraq for assessment, training, seminars; and</w:t>
      </w:r>
      <w:r w:rsidRPr="002F4FAF">
        <w:rPr>
          <w:rFonts w:ascii="Times New Roman" w:hAnsi="Times New Roman"/>
          <w:sz w:val="24"/>
        </w:rPr>
        <w:t xml:space="preserve"> </w:t>
      </w:r>
      <w:r>
        <w:rPr>
          <w:rFonts w:ascii="Times New Roman" w:hAnsi="Times New Roman"/>
          <w:sz w:val="24"/>
        </w:rPr>
        <w:t>Iraqi travel to the U.S. should the proposal include such activities.</w:t>
      </w:r>
    </w:p>
    <w:p w:rsidR="002F4FAF" w:rsidRDefault="002F4FAF" w:rsidP="002F4FAF">
      <w:pPr>
        <w:pStyle w:val="NoSpacing"/>
        <w:rPr>
          <w:rFonts w:ascii="Times New Roman" w:hAnsi="Times New Roman"/>
          <w:sz w:val="24"/>
        </w:rPr>
      </w:pPr>
    </w:p>
    <w:p w:rsidR="002F4FAF" w:rsidRDefault="002F4FAF" w:rsidP="002F4FAF">
      <w:pPr>
        <w:pStyle w:val="NoSpacing"/>
        <w:numPr>
          <w:ilvl w:val="0"/>
          <w:numId w:val="10"/>
        </w:numPr>
        <w:rPr>
          <w:rFonts w:ascii="Times New Roman" w:hAnsi="Times New Roman"/>
          <w:sz w:val="24"/>
        </w:rPr>
      </w:pPr>
      <w:r w:rsidRPr="002F4FAF">
        <w:rPr>
          <w:rFonts w:ascii="Times New Roman" w:hAnsi="Times New Roman"/>
          <w:sz w:val="24"/>
        </w:rPr>
        <w:t>Design and conduct a program orientation for participants from the local universities</w:t>
      </w:r>
      <w:r w:rsidR="00945C54">
        <w:rPr>
          <w:rFonts w:ascii="Times New Roman" w:hAnsi="Times New Roman"/>
          <w:sz w:val="24"/>
        </w:rPr>
        <w:t>.</w:t>
      </w:r>
    </w:p>
    <w:p w:rsidR="00945C54" w:rsidRDefault="00945C54" w:rsidP="00945C54">
      <w:pPr>
        <w:pStyle w:val="NoSpacing"/>
        <w:ind w:left="720"/>
        <w:rPr>
          <w:rFonts w:ascii="Times New Roman" w:hAnsi="Times New Roman"/>
          <w:sz w:val="24"/>
        </w:rPr>
      </w:pPr>
    </w:p>
    <w:p w:rsidR="00945C54" w:rsidRPr="002F4FAF" w:rsidRDefault="00945C54" w:rsidP="002F4FAF">
      <w:pPr>
        <w:pStyle w:val="NoSpacing"/>
        <w:numPr>
          <w:ilvl w:val="0"/>
          <w:numId w:val="10"/>
        </w:numPr>
        <w:rPr>
          <w:rFonts w:ascii="Times New Roman" w:hAnsi="Times New Roman"/>
          <w:sz w:val="24"/>
        </w:rPr>
      </w:pPr>
      <w:r>
        <w:rPr>
          <w:rFonts w:ascii="Times New Roman" w:hAnsi="Times New Roman"/>
          <w:sz w:val="24"/>
        </w:rPr>
        <w:t>Plan and organize a closing session to summarize and evaluate the program and prepare participants for follow-on activities they can continue on their own.  Should there be a U.S. component, this may take place in the U.S.</w:t>
      </w:r>
    </w:p>
    <w:p w:rsidR="00763022" w:rsidRPr="00B716EF" w:rsidRDefault="00763022" w:rsidP="008B3F6C">
      <w:pPr>
        <w:pStyle w:val="NoSpacing"/>
        <w:rPr>
          <w:rFonts w:ascii="Times New Roman" w:hAnsi="Times New Roman"/>
          <w:sz w:val="24"/>
        </w:rPr>
      </w:pPr>
    </w:p>
    <w:p w:rsidR="000D7739" w:rsidRPr="00B716EF" w:rsidRDefault="000D7739" w:rsidP="00E905AF">
      <w:pPr>
        <w:pStyle w:val="NoSpacing"/>
        <w:rPr>
          <w:rFonts w:ascii="Times New Roman" w:hAnsi="Times New Roman"/>
          <w:sz w:val="24"/>
        </w:rPr>
      </w:pPr>
      <w:r w:rsidRPr="00B716EF">
        <w:rPr>
          <w:rFonts w:ascii="Times New Roman" w:hAnsi="Times New Roman"/>
          <w:sz w:val="24"/>
        </w:rPr>
        <w:t xml:space="preserve">The Embassy </w:t>
      </w:r>
      <w:r w:rsidR="00945C54">
        <w:rPr>
          <w:rFonts w:ascii="Times New Roman" w:hAnsi="Times New Roman"/>
          <w:sz w:val="24"/>
        </w:rPr>
        <w:t xml:space="preserve">and Consulate General </w:t>
      </w:r>
      <w:r w:rsidRPr="00B716EF">
        <w:rPr>
          <w:rFonts w:ascii="Times New Roman" w:hAnsi="Times New Roman"/>
          <w:sz w:val="24"/>
        </w:rPr>
        <w:t xml:space="preserve">will be substantially involved in carrying out this project, including by, but not limited to:  </w:t>
      </w:r>
    </w:p>
    <w:p w:rsidR="000D7739" w:rsidRPr="00B716EF" w:rsidRDefault="000D7739" w:rsidP="000D7739">
      <w:pPr>
        <w:pStyle w:val="NoSpacing"/>
        <w:rPr>
          <w:rFonts w:ascii="Times New Roman" w:hAnsi="Times New Roman"/>
          <w:sz w:val="24"/>
        </w:rPr>
      </w:pPr>
    </w:p>
    <w:p w:rsidR="00945C54" w:rsidRPr="007C7569" w:rsidRDefault="00945C54" w:rsidP="00F751BE">
      <w:pPr>
        <w:pStyle w:val="NoSpacing"/>
        <w:numPr>
          <w:ilvl w:val="0"/>
          <w:numId w:val="11"/>
        </w:numPr>
        <w:rPr>
          <w:rFonts w:ascii="Times New Roman" w:hAnsi="Times New Roman"/>
          <w:sz w:val="24"/>
        </w:rPr>
      </w:pPr>
      <w:r w:rsidRPr="007C7569">
        <w:rPr>
          <w:rFonts w:ascii="Times New Roman" w:hAnsi="Times New Roman"/>
          <w:sz w:val="24"/>
        </w:rPr>
        <w:t xml:space="preserve">Approving all selected fields/themes/topics for partnership, and local </w:t>
      </w:r>
      <w:r w:rsidR="007C7569">
        <w:rPr>
          <w:rFonts w:ascii="Times New Roman" w:hAnsi="Times New Roman"/>
          <w:sz w:val="24"/>
        </w:rPr>
        <w:t xml:space="preserve">university </w:t>
      </w:r>
      <w:r w:rsidRPr="007C7569">
        <w:rPr>
          <w:rFonts w:ascii="Times New Roman" w:hAnsi="Times New Roman"/>
          <w:sz w:val="24"/>
        </w:rPr>
        <w:t>officials selected to participate in the program</w:t>
      </w:r>
    </w:p>
    <w:p w:rsidR="00945C54" w:rsidRPr="007C7569" w:rsidRDefault="00945C54" w:rsidP="00945C54">
      <w:pPr>
        <w:pStyle w:val="NoSpacing"/>
        <w:ind w:left="720"/>
        <w:rPr>
          <w:rFonts w:ascii="Times New Roman" w:hAnsi="Times New Roman"/>
          <w:sz w:val="24"/>
        </w:rPr>
      </w:pPr>
    </w:p>
    <w:p w:rsidR="00945C54" w:rsidRPr="007C7569" w:rsidRDefault="00945C54" w:rsidP="00F751BE">
      <w:pPr>
        <w:pStyle w:val="NoSpacing"/>
        <w:numPr>
          <w:ilvl w:val="0"/>
          <w:numId w:val="11"/>
        </w:numPr>
        <w:rPr>
          <w:rFonts w:ascii="Times New Roman" w:hAnsi="Times New Roman"/>
          <w:sz w:val="24"/>
        </w:rPr>
      </w:pPr>
      <w:r w:rsidRPr="007C7569">
        <w:rPr>
          <w:rFonts w:ascii="Times New Roman" w:hAnsi="Times New Roman"/>
          <w:sz w:val="24"/>
        </w:rPr>
        <w:t>Approving the U.S. partner institution</w:t>
      </w:r>
      <w:r w:rsidR="00C26D84">
        <w:rPr>
          <w:rFonts w:ascii="Times New Roman" w:hAnsi="Times New Roman"/>
          <w:sz w:val="24"/>
        </w:rPr>
        <w:t>(s)</w:t>
      </w:r>
      <w:r w:rsidR="007C7569">
        <w:rPr>
          <w:rFonts w:ascii="Times New Roman" w:hAnsi="Times New Roman"/>
          <w:sz w:val="24"/>
        </w:rPr>
        <w:t xml:space="preserve"> under the grant</w:t>
      </w:r>
    </w:p>
    <w:p w:rsidR="00945C54" w:rsidRPr="007C7569" w:rsidRDefault="00945C54" w:rsidP="00945C54">
      <w:pPr>
        <w:pStyle w:val="NoSpacing"/>
        <w:ind w:left="720"/>
        <w:rPr>
          <w:rFonts w:ascii="Times New Roman" w:hAnsi="Times New Roman"/>
          <w:sz w:val="24"/>
        </w:rPr>
      </w:pPr>
    </w:p>
    <w:p w:rsidR="00945C54" w:rsidRPr="007C7569" w:rsidRDefault="00945C54" w:rsidP="00F751BE">
      <w:pPr>
        <w:pStyle w:val="NoSpacing"/>
        <w:numPr>
          <w:ilvl w:val="0"/>
          <w:numId w:val="11"/>
        </w:numPr>
        <w:rPr>
          <w:rFonts w:ascii="Times New Roman" w:hAnsi="Times New Roman"/>
          <w:sz w:val="24"/>
        </w:rPr>
      </w:pPr>
      <w:r w:rsidRPr="007C7569">
        <w:rPr>
          <w:rFonts w:ascii="Times New Roman" w:hAnsi="Times New Roman"/>
          <w:sz w:val="24"/>
        </w:rPr>
        <w:t>Reviewing the assessment and MOUs for the program</w:t>
      </w:r>
    </w:p>
    <w:p w:rsidR="000D7739" w:rsidRPr="007C7569" w:rsidRDefault="000D7739" w:rsidP="000D7739">
      <w:pPr>
        <w:pStyle w:val="NoSpacing"/>
        <w:rPr>
          <w:rFonts w:ascii="Times New Roman" w:hAnsi="Times New Roman"/>
          <w:sz w:val="24"/>
        </w:rPr>
      </w:pPr>
    </w:p>
    <w:p w:rsidR="000D7739" w:rsidRPr="007C7569" w:rsidRDefault="000D7739" w:rsidP="00F751BE">
      <w:pPr>
        <w:pStyle w:val="NoSpacing"/>
        <w:numPr>
          <w:ilvl w:val="0"/>
          <w:numId w:val="11"/>
        </w:numPr>
        <w:rPr>
          <w:rFonts w:ascii="Times New Roman" w:hAnsi="Times New Roman"/>
          <w:sz w:val="24"/>
        </w:rPr>
      </w:pPr>
      <w:r w:rsidRPr="007C7569">
        <w:rPr>
          <w:rFonts w:ascii="Times New Roman" w:hAnsi="Times New Roman"/>
          <w:sz w:val="24"/>
        </w:rPr>
        <w:t>Monitoring and evaluating the program through regular communication with the award recipient and site visits as necessary.</w:t>
      </w:r>
    </w:p>
    <w:p w:rsidR="000D7739" w:rsidRPr="00B716EF" w:rsidRDefault="000D7739" w:rsidP="000D7739">
      <w:pPr>
        <w:pStyle w:val="NoSpacing"/>
        <w:rPr>
          <w:rFonts w:ascii="Times New Roman" w:hAnsi="Times New Roman"/>
          <w:sz w:val="24"/>
        </w:rPr>
      </w:pPr>
    </w:p>
    <w:p w:rsidR="00F751BE" w:rsidRPr="00B716EF" w:rsidRDefault="00F751BE" w:rsidP="000D7739">
      <w:pPr>
        <w:pStyle w:val="NoSpacing"/>
        <w:rPr>
          <w:rFonts w:ascii="Times New Roman" w:hAnsi="Times New Roman"/>
          <w:sz w:val="24"/>
        </w:rPr>
      </w:pPr>
    </w:p>
    <w:p w:rsidR="00F751BE" w:rsidRPr="00B716EF" w:rsidRDefault="00F751BE" w:rsidP="000D7739">
      <w:pPr>
        <w:pStyle w:val="NoSpacing"/>
        <w:rPr>
          <w:rFonts w:ascii="Times New Roman" w:hAnsi="Times New Roman"/>
          <w:sz w:val="24"/>
        </w:rPr>
      </w:pPr>
      <w:r w:rsidRPr="00B716EF">
        <w:rPr>
          <w:rFonts w:ascii="Times New Roman" w:hAnsi="Times New Roman"/>
          <w:sz w:val="24"/>
        </w:rPr>
        <w:t>APPLICATION INFORMATION</w:t>
      </w:r>
    </w:p>
    <w:p w:rsidR="00F751BE" w:rsidRPr="00B716EF" w:rsidRDefault="00F751BE" w:rsidP="000D7739">
      <w:pPr>
        <w:pStyle w:val="NoSpacing"/>
        <w:rPr>
          <w:rFonts w:ascii="Times New Roman" w:hAnsi="Times New Roman"/>
          <w:sz w:val="24"/>
        </w:rPr>
      </w:pPr>
    </w:p>
    <w:p w:rsidR="00B949CE" w:rsidRDefault="00B949CE" w:rsidP="000D7739">
      <w:pPr>
        <w:pStyle w:val="NoSpacing"/>
        <w:rPr>
          <w:rFonts w:ascii="Times New Roman" w:hAnsi="Times New Roman"/>
          <w:sz w:val="24"/>
        </w:rPr>
      </w:pPr>
      <w:r w:rsidRPr="00B716EF">
        <w:rPr>
          <w:rFonts w:ascii="Times New Roman" w:hAnsi="Times New Roman"/>
          <w:sz w:val="24"/>
        </w:rPr>
        <w:lastRenderedPageBreak/>
        <w:t xml:space="preserve">Applications must be prepared and submitted using the Public Diplomacy Grants Program Application form, available </w:t>
      </w:r>
      <w:r w:rsidR="00C136D9">
        <w:rPr>
          <w:rFonts w:ascii="Times New Roman" w:hAnsi="Times New Roman"/>
          <w:sz w:val="24"/>
        </w:rPr>
        <w:t xml:space="preserve">on </w:t>
      </w:r>
      <w:hyperlink r:id="rId6" w:history="1">
        <w:r w:rsidR="00C136D9" w:rsidRPr="00481903">
          <w:rPr>
            <w:rStyle w:val="Hyperlink"/>
            <w:rFonts w:ascii="Times New Roman" w:hAnsi="Times New Roman"/>
            <w:sz w:val="24"/>
          </w:rPr>
          <w:t>www.grants.gov</w:t>
        </w:r>
      </w:hyperlink>
      <w:r w:rsidR="00C136D9">
        <w:rPr>
          <w:rFonts w:ascii="Times New Roman" w:hAnsi="Times New Roman"/>
          <w:sz w:val="24"/>
        </w:rPr>
        <w:t xml:space="preserve"> </w:t>
      </w:r>
      <w:r w:rsidR="00476CD7">
        <w:rPr>
          <w:rFonts w:ascii="Times New Roman" w:hAnsi="Times New Roman"/>
          <w:sz w:val="24"/>
        </w:rPr>
        <w:t xml:space="preserve">or </w:t>
      </w:r>
      <w:r w:rsidRPr="00B716EF">
        <w:rPr>
          <w:rFonts w:ascii="Times New Roman" w:hAnsi="Times New Roman"/>
          <w:sz w:val="24"/>
        </w:rPr>
        <w:t xml:space="preserve">by request from </w:t>
      </w:r>
      <w:hyperlink r:id="rId7" w:history="1">
        <w:r w:rsidRPr="00B716EF">
          <w:rPr>
            <w:rStyle w:val="Hyperlink"/>
            <w:rFonts w:ascii="Times New Roman" w:hAnsi="Times New Roman"/>
            <w:sz w:val="24"/>
          </w:rPr>
          <w:t>baghdadpdgrants@state.gov</w:t>
        </w:r>
      </w:hyperlink>
      <w:r w:rsidRPr="00B716EF">
        <w:rPr>
          <w:rFonts w:ascii="Times New Roman" w:hAnsi="Times New Roman"/>
          <w:sz w:val="24"/>
        </w:rPr>
        <w:t xml:space="preserve">.  </w:t>
      </w:r>
      <w:r w:rsidR="00C03407" w:rsidRPr="00B716EF">
        <w:rPr>
          <w:rFonts w:ascii="Times New Roman" w:hAnsi="Times New Roman"/>
          <w:sz w:val="24"/>
        </w:rPr>
        <w:t>Please submit questions and c</w:t>
      </w:r>
      <w:r w:rsidRPr="00B716EF">
        <w:rPr>
          <w:rFonts w:ascii="Times New Roman" w:hAnsi="Times New Roman"/>
          <w:sz w:val="24"/>
        </w:rPr>
        <w:t>ompleted applications to</w:t>
      </w:r>
      <w:r w:rsidR="00C136D9">
        <w:rPr>
          <w:rFonts w:ascii="Times New Roman" w:hAnsi="Times New Roman"/>
          <w:sz w:val="24"/>
        </w:rPr>
        <w:t xml:space="preserve"> </w:t>
      </w:r>
      <w:hyperlink r:id="rId8" w:history="1">
        <w:r w:rsidR="00C136D9" w:rsidRPr="00481903">
          <w:rPr>
            <w:rStyle w:val="Hyperlink"/>
            <w:rFonts w:ascii="Times New Roman" w:hAnsi="Times New Roman"/>
            <w:sz w:val="24"/>
          </w:rPr>
          <w:t>baghdadpdgrants@state.gov</w:t>
        </w:r>
      </w:hyperlink>
      <w:r w:rsidR="00C136D9">
        <w:rPr>
          <w:rFonts w:ascii="Times New Roman" w:hAnsi="Times New Roman"/>
          <w:sz w:val="24"/>
        </w:rPr>
        <w:t xml:space="preserve">.  </w:t>
      </w:r>
    </w:p>
    <w:p w:rsidR="00C136D9" w:rsidRPr="00B716EF" w:rsidRDefault="00C136D9" w:rsidP="000D7739">
      <w:pPr>
        <w:pStyle w:val="NoSpacing"/>
        <w:rPr>
          <w:rFonts w:ascii="Times New Roman" w:hAnsi="Times New Roman"/>
          <w:sz w:val="24"/>
        </w:rPr>
      </w:pPr>
    </w:p>
    <w:p w:rsidR="00C03407" w:rsidRPr="00B716EF" w:rsidRDefault="00DC0057" w:rsidP="00C03407">
      <w:pPr>
        <w:pStyle w:val="NoSpacing"/>
        <w:rPr>
          <w:rFonts w:ascii="Times New Roman" w:hAnsi="Times New Roman"/>
          <w:sz w:val="24"/>
        </w:rPr>
      </w:pPr>
      <w:r>
        <w:rPr>
          <w:rFonts w:ascii="Times New Roman" w:hAnsi="Times New Roman"/>
          <w:sz w:val="24"/>
        </w:rPr>
        <w:t>Cost-sharing is strongly recommended</w:t>
      </w:r>
      <w:r w:rsidR="00C03407" w:rsidRPr="00B716EF">
        <w:rPr>
          <w:rFonts w:ascii="Times New Roman" w:hAnsi="Times New Roman"/>
          <w:sz w:val="24"/>
        </w:rPr>
        <w:t>.  Cost sharing can take the form of both allowable direct and indirect costs.  For accountability, the recipient must maintain records to support all costs claimed as part of the cost-share agreement.  Such records are subject to audit.  Please refer to OMB Circular A-110, (Revised), Subpart C.23 – Cost Sharing and Matching.</w:t>
      </w:r>
    </w:p>
    <w:p w:rsidR="00C03407" w:rsidRPr="00B716EF" w:rsidRDefault="00C03407" w:rsidP="00C03407">
      <w:pPr>
        <w:pStyle w:val="NoSpacing"/>
        <w:rPr>
          <w:rFonts w:ascii="Times New Roman" w:hAnsi="Times New Roman"/>
          <w:sz w:val="24"/>
        </w:rPr>
      </w:pPr>
    </w:p>
    <w:p w:rsidR="00C03407" w:rsidRPr="00B716EF" w:rsidRDefault="00DC0057" w:rsidP="00C03407">
      <w:pPr>
        <w:pStyle w:val="NoSpacing"/>
        <w:rPr>
          <w:rFonts w:ascii="Times New Roman" w:hAnsi="Times New Roman"/>
          <w:sz w:val="24"/>
        </w:rPr>
      </w:pPr>
      <w:r>
        <w:rPr>
          <w:rFonts w:ascii="Times New Roman" w:hAnsi="Times New Roman"/>
          <w:sz w:val="24"/>
        </w:rPr>
        <w:t>A</w:t>
      </w:r>
      <w:r w:rsidR="00C03407" w:rsidRPr="00B716EF">
        <w:rPr>
          <w:rFonts w:ascii="Times New Roman" w:hAnsi="Times New Roman"/>
          <w:sz w:val="24"/>
        </w:rPr>
        <w:t xml:space="preserve">ll sections of the applications must be completed.  In addition to information about project personnel as requested on the application form, please provide complete resumes for key personnel, such as Project Director.  </w:t>
      </w:r>
    </w:p>
    <w:p w:rsidR="00C03407" w:rsidRPr="00B716EF" w:rsidRDefault="00C03407" w:rsidP="00C03407">
      <w:pPr>
        <w:pStyle w:val="NoSpacing"/>
        <w:rPr>
          <w:rFonts w:ascii="Times New Roman" w:hAnsi="Times New Roman"/>
          <w:sz w:val="24"/>
        </w:rPr>
      </w:pPr>
    </w:p>
    <w:p w:rsidR="00C03407" w:rsidRPr="00B716EF" w:rsidRDefault="00C03407" w:rsidP="00C03407">
      <w:pPr>
        <w:pStyle w:val="NoSpacing"/>
        <w:rPr>
          <w:rFonts w:ascii="Times New Roman" w:hAnsi="Times New Roman"/>
          <w:sz w:val="24"/>
        </w:rPr>
      </w:pPr>
      <w:r w:rsidRPr="00B716EF">
        <w:rPr>
          <w:rFonts w:ascii="Times New Roman" w:hAnsi="Times New Roman"/>
          <w:sz w:val="24"/>
        </w:rPr>
        <w:t xml:space="preserve">The deadline for receipt of applications is </w:t>
      </w:r>
      <w:r w:rsidR="00F91BF7">
        <w:rPr>
          <w:rFonts w:ascii="Times New Roman" w:hAnsi="Times New Roman"/>
          <w:sz w:val="24"/>
        </w:rPr>
        <w:t>August 8</w:t>
      </w:r>
      <w:r w:rsidR="00F91BF7" w:rsidRPr="00F91BF7">
        <w:rPr>
          <w:rFonts w:ascii="Times New Roman" w:hAnsi="Times New Roman"/>
          <w:sz w:val="24"/>
          <w:vertAlign w:val="superscript"/>
        </w:rPr>
        <w:t>th</w:t>
      </w:r>
      <w:r w:rsidRPr="00B716EF">
        <w:rPr>
          <w:rFonts w:ascii="Times New Roman" w:hAnsi="Times New Roman"/>
          <w:sz w:val="24"/>
        </w:rPr>
        <w:t>, 2013.  The Embassy reserves the right to reduce, revise, or increase proposal project configurations, budgets, and/or participant numbers in accordance with the needs of the program</w:t>
      </w:r>
      <w:r w:rsidR="009B35DA" w:rsidRPr="00B716EF">
        <w:rPr>
          <w:rFonts w:ascii="Times New Roman" w:hAnsi="Times New Roman"/>
          <w:sz w:val="24"/>
        </w:rPr>
        <w:t xml:space="preserve">, the availability of funds, and concurrence of the applicant.  </w:t>
      </w:r>
    </w:p>
    <w:p w:rsidR="00747375" w:rsidRDefault="00747375" w:rsidP="009B35DA">
      <w:pPr>
        <w:pStyle w:val="NoSpacing"/>
        <w:rPr>
          <w:rFonts w:ascii="Times New Roman" w:hAnsi="Times New Roman"/>
          <w:sz w:val="24"/>
        </w:rPr>
      </w:pPr>
    </w:p>
    <w:p w:rsidR="009B35DA" w:rsidRPr="00B716EF" w:rsidRDefault="009B35DA" w:rsidP="009B35DA">
      <w:pPr>
        <w:pStyle w:val="NoSpacing"/>
        <w:rPr>
          <w:rFonts w:ascii="Times New Roman" w:hAnsi="Times New Roman"/>
          <w:sz w:val="24"/>
        </w:rPr>
      </w:pPr>
      <w:r w:rsidRPr="00B716EF">
        <w:rPr>
          <w:rFonts w:ascii="Times New Roman" w:hAnsi="Times New Roman"/>
          <w:sz w:val="24"/>
        </w:rPr>
        <w:t>SELECTION CRITERIA</w:t>
      </w:r>
    </w:p>
    <w:p w:rsidR="009B35DA" w:rsidRPr="00B716EF" w:rsidRDefault="009B35DA" w:rsidP="009B35DA">
      <w:pPr>
        <w:pStyle w:val="NoSpacing"/>
        <w:rPr>
          <w:rFonts w:ascii="Times New Roman" w:hAnsi="Times New Roman"/>
          <w:sz w:val="24"/>
        </w:rPr>
      </w:pPr>
    </w:p>
    <w:p w:rsidR="006D2FC1" w:rsidRPr="00B716EF" w:rsidRDefault="009B35DA" w:rsidP="009B35DA">
      <w:pPr>
        <w:pStyle w:val="NoSpacing"/>
        <w:rPr>
          <w:rFonts w:ascii="Times New Roman" w:hAnsi="Times New Roman"/>
          <w:sz w:val="24"/>
        </w:rPr>
      </w:pPr>
      <w:r w:rsidRPr="00B716EF">
        <w:rPr>
          <w:rFonts w:ascii="Times New Roman" w:hAnsi="Times New Roman"/>
          <w:sz w:val="24"/>
        </w:rPr>
        <w:t>The Embassy Public Diplomacy</w:t>
      </w:r>
      <w:r w:rsidR="006D2FC1" w:rsidRPr="00B716EF">
        <w:rPr>
          <w:rFonts w:ascii="Times New Roman" w:hAnsi="Times New Roman"/>
          <w:sz w:val="24"/>
        </w:rPr>
        <w:t xml:space="preserve"> Grants Committee will use the following criteria to evaluate proposals received in response this RFP:</w:t>
      </w:r>
    </w:p>
    <w:p w:rsidR="006D2FC1" w:rsidRPr="00B716EF" w:rsidRDefault="006D2FC1" w:rsidP="009B35DA">
      <w:pPr>
        <w:pStyle w:val="NoSpacing"/>
        <w:rPr>
          <w:rFonts w:ascii="Times New Roman" w:hAnsi="Times New Roman"/>
          <w:sz w:val="24"/>
        </w:rPr>
      </w:pPr>
    </w:p>
    <w:p w:rsidR="006D2FC1" w:rsidRPr="00B716EF" w:rsidRDefault="009B35DA" w:rsidP="009B35DA">
      <w:pPr>
        <w:pStyle w:val="NoSpacing"/>
        <w:rPr>
          <w:rFonts w:ascii="Times New Roman" w:hAnsi="Times New Roman"/>
          <w:sz w:val="24"/>
        </w:rPr>
      </w:pPr>
      <w:r w:rsidRPr="00B716EF">
        <w:rPr>
          <w:rFonts w:ascii="Times New Roman" w:hAnsi="Times New Roman"/>
          <w:sz w:val="24"/>
        </w:rPr>
        <w:t>I</w:t>
      </w:r>
      <w:r w:rsidR="00747375">
        <w:rPr>
          <w:rFonts w:ascii="Times New Roman" w:hAnsi="Times New Roman"/>
          <w:sz w:val="24"/>
        </w:rPr>
        <w:t xml:space="preserve">mplementation Plan:  </w:t>
      </w:r>
      <w:r w:rsidR="006D2FC1" w:rsidRPr="00B716EF">
        <w:rPr>
          <w:rFonts w:ascii="Times New Roman" w:hAnsi="Times New Roman"/>
          <w:sz w:val="24"/>
        </w:rPr>
        <w:t xml:space="preserve">Proposals </w:t>
      </w:r>
      <w:r w:rsidR="009A73A4">
        <w:rPr>
          <w:rFonts w:ascii="Times New Roman" w:hAnsi="Times New Roman"/>
          <w:sz w:val="24"/>
        </w:rPr>
        <w:t xml:space="preserve">should address the goals of </w:t>
      </w:r>
      <w:r w:rsidR="004F18B9">
        <w:rPr>
          <w:rFonts w:ascii="Times New Roman" w:hAnsi="Times New Roman"/>
          <w:sz w:val="24"/>
        </w:rPr>
        <w:t>the program</w:t>
      </w:r>
      <w:r w:rsidR="00747375">
        <w:rPr>
          <w:rFonts w:ascii="Times New Roman" w:hAnsi="Times New Roman"/>
          <w:sz w:val="24"/>
        </w:rPr>
        <w:t xml:space="preserve"> as </w:t>
      </w:r>
      <w:r w:rsidR="006D2FC1" w:rsidRPr="00B716EF">
        <w:rPr>
          <w:rFonts w:ascii="Times New Roman" w:hAnsi="Times New Roman"/>
          <w:sz w:val="24"/>
        </w:rPr>
        <w:t xml:space="preserve">outlined in this solicitation.  Proposals will be evaluated for originality, substance, precision, and relevance to </w:t>
      </w:r>
      <w:r w:rsidR="009A73A4">
        <w:rPr>
          <w:rFonts w:ascii="Times New Roman" w:hAnsi="Times New Roman"/>
          <w:sz w:val="24"/>
        </w:rPr>
        <w:t>the program</w:t>
      </w:r>
      <w:r w:rsidR="006D2FC1" w:rsidRPr="00B716EF">
        <w:rPr>
          <w:rFonts w:ascii="Times New Roman" w:hAnsi="Times New Roman"/>
          <w:sz w:val="24"/>
        </w:rPr>
        <w:t xml:space="preserve"> goals.  They will be evaluated for the potential for long-term impact and sus</w:t>
      </w:r>
      <w:r w:rsidR="004F18B9">
        <w:rPr>
          <w:rFonts w:ascii="Times New Roman" w:hAnsi="Times New Roman"/>
          <w:sz w:val="24"/>
        </w:rPr>
        <w:t>tainability in developing higher education in the Kurdistan region of</w:t>
      </w:r>
      <w:r w:rsidR="009A73A4">
        <w:rPr>
          <w:rFonts w:ascii="Times New Roman" w:hAnsi="Times New Roman"/>
          <w:sz w:val="24"/>
        </w:rPr>
        <w:t xml:space="preserve"> </w:t>
      </w:r>
      <w:r w:rsidR="004F18B9">
        <w:rPr>
          <w:rFonts w:ascii="Times New Roman" w:hAnsi="Times New Roman"/>
          <w:sz w:val="24"/>
        </w:rPr>
        <w:t>Iraq</w:t>
      </w:r>
      <w:r w:rsidR="006D2FC1" w:rsidRPr="00B716EF">
        <w:rPr>
          <w:rFonts w:ascii="Times New Roman" w:hAnsi="Times New Roman"/>
          <w:sz w:val="24"/>
        </w:rPr>
        <w:t xml:space="preserve">.  </w:t>
      </w:r>
    </w:p>
    <w:p w:rsidR="006D2FC1" w:rsidRPr="00B716EF" w:rsidRDefault="006D2FC1" w:rsidP="009B35DA">
      <w:pPr>
        <w:pStyle w:val="NoSpacing"/>
        <w:rPr>
          <w:rFonts w:ascii="Times New Roman" w:hAnsi="Times New Roman"/>
          <w:sz w:val="24"/>
        </w:rPr>
      </w:pPr>
    </w:p>
    <w:p w:rsidR="006D2FC1" w:rsidRPr="00B716EF" w:rsidRDefault="006D2FC1" w:rsidP="009B35DA">
      <w:pPr>
        <w:pStyle w:val="NoSpacing"/>
        <w:rPr>
          <w:rFonts w:ascii="Times New Roman" w:hAnsi="Times New Roman"/>
          <w:sz w:val="24"/>
        </w:rPr>
      </w:pPr>
      <w:r w:rsidRPr="00B716EF">
        <w:rPr>
          <w:rFonts w:ascii="Times New Roman" w:hAnsi="Times New Roman"/>
          <w:sz w:val="24"/>
        </w:rPr>
        <w:t>Organizational Capacity</w:t>
      </w:r>
      <w:r w:rsidR="00747375">
        <w:rPr>
          <w:rFonts w:ascii="Times New Roman" w:hAnsi="Times New Roman"/>
          <w:sz w:val="24"/>
        </w:rPr>
        <w:t xml:space="preserve">:  </w:t>
      </w:r>
      <w:r w:rsidRPr="00B716EF">
        <w:rPr>
          <w:rFonts w:ascii="Times New Roman" w:hAnsi="Times New Roman"/>
          <w:sz w:val="24"/>
        </w:rPr>
        <w:t xml:space="preserve">The Grants Committee will consider the past performance of prior recipients and the demonstrated potential of new applicants.  Institutions with a proven track record in implementing </w:t>
      </w:r>
      <w:r w:rsidR="009A73A4">
        <w:rPr>
          <w:rFonts w:ascii="Times New Roman" w:hAnsi="Times New Roman"/>
          <w:sz w:val="24"/>
        </w:rPr>
        <w:t>higher education</w:t>
      </w:r>
      <w:r w:rsidRPr="00B716EF">
        <w:rPr>
          <w:rFonts w:ascii="Times New Roman" w:hAnsi="Times New Roman"/>
          <w:sz w:val="24"/>
        </w:rPr>
        <w:t xml:space="preserve"> programs in Iraq will be given special consideration.  The appropriateness of the selected personnel and of any U.S.-based partner organizations will be considered as part of organizational capacity.  </w:t>
      </w:r>
    </w:p>
    <w:p w:rsidR="006D2FC1" w:rsidRPr="00B716EF" w:rsidRDefault="006D2FC1" w:rsidP="009B35DA">
      <w:pPr>
        <w:pStyle w:val="NoSpacing"/>
        <w:rPr>
          <w:rFonts w:ascii="Times New Roman" w:hAnsi="Times New Roman"/>
          <w:sz w:val="24"/>
        </w:rPr>
      </w:pPr>
    </w:p>
    <w:p w:rsidR="00AF522D" w:rsidRPr="00B716EF" w:rsidRDefault="006D2FC1" w:rsidP="00AF522D">
      <w:pPr>
        <w:pStyle w:val="NoSpacing"/>
        <w:rPr>
          <w:rFonts w:ascii="Times New Roman" w:hAnsi="Times New Roman"/>
          <w:sz w:val="24"/>
        </w:rPr>
      </w:pPr>
      <w:r w:rsidRPr="00B716EF">
        <w:rPr>
          <w:rFonts w:ascii="Times New Roman" w:hAnsi="Times New Roman"/>
          <w:sz w:val="24"/>
        </w:rPr>
        <w:t>Bu</w:t>
      </w:r>
      <w:r w:rsidR="00747375">
        <w:rPr>
          <w:rFonts w:ascii="Times New Roman" w:hAnsi="Times New Roman"/>
          <w:sz w:val="24"/>
        </w:rPr>
        <w:t xml:space="preserve">dget:  </w:t>
      </w:r>
      <w:r w:rsidR="00AF522D" w:rsidRPr="00B716EF">
        <w:rPr>
          <w:rFonts w:ascii="Times New Roman" w:hAnsi="Times New Roman"/>
          <w:sz w:val="24"/>
        </w:rPr>
        <w:t xml:space="preserve">Costs should be reasonable and realistic in relation to the project activities.  Applicants are encouraged to provide as much detail as possible so that the committee may determine the extent to which the request represents an efficient use of USG resources.  The budget </w:t>
      </w:r>
      <w:r w:rsidR="005E0A03" w:rsidRPr="00B716EF">
        <w:rPr>
          <w:rFonts w:ascii="Times New Roman" w:hAnsi="Times New Roman"/>
          <w:sz w:val="24"/>
        </w:rPr>
        <w:t xml:space="preserve">should </w:t>
      </w:r>
      <w:r w:rsidR="00AF522D" w:rsidRPr="00B716EF">
        <w:rPr>
          <w:rFonts w:ascii="Times New Roman" w:hAnsi="Times New Roman"/>
          <w:sz w:val="24"/>
        </w:rPr>
        <w:t xml:space="preserve">be consistent with the program narrative description of the project and should reflect the applicant’s understanding of the allowable cost principles established by OMB Circular A-122.  </w:t>
      </w:r>
    </w:p>
    <w:p w:rsidR="00AF522D" w:rsidRPr="00B716EF" w:rsidRDefault="00AF522D" w:rsidP="00AF522D">
      <w:pPr>
        <w:pStyle w:val="NoSpacing"/>
        <w:rPr>
          <w:rFonts w:ascii="Times New Roman" w:hAnsi="Times New Roman"/>
          <w:sz w:val="24"/>
        </w:rPr>
      </w:pPr>
    </w:p>
    <w:p w:rsidR="00AF522D" w:rsidRPr="00B716EF" w:rsidRDefault="00AF522D" w:rsidP="00AF522D">
      <w:pPr>
        <w:pStyle w:val="NoSpacing"/>
        <w:rPr>
          <w:rFonts w:ascii="Times New Roman" w:hAnsi="Times New Roman"/>
          <w:sz w:val="24"/>
        </w:rPr>
      </w:pPr>
      <w:r w:rsidRPr="00B716EF">
        <w:rPr>
          <w:rFonts w:ascii="Times New Roman" w:hAnsi="Times New Roman"/>
          <w:sz w:val="24"/>
        </w:rPr>
        <w:t>NOTIFICATION</w:t>
      </w:r>
    </w:p>
    <w:p w:rsidR="00AF522D" w:rsidRPr="00B716EF" w:rsidRDefault="00AF522D" w:rsidP="00AF522D">
      <w:pPr>
        <w:pStyle w:val="NoSpacing"/>
        <w:rPr>
          <w:rFonts w:ascii="Times New Roman" w:hAnsi="Times New Roman"/>
          <w:sz w:val="24"/>
        </w:rPr>
      </w:pPr>
    </w:p>
    <w:p w:rsidR="00AF522D" w:rsidRPr="00B716EF" w:rsidRDefault="00AF522D" w:rsidP="00AF522D">
      <w:pPr>
        <w:pStyle w:val="NoSpacing"/>
        <w:rPr>
          <w:rFonts w:ascii="Times New Roman" w:hAnsi="Times New Roman"/>
          <w:sz w:val="24"/>
        </w:rPr>
      </w:pPr>
      <w:r w:rsidRPr="00B716EF">
        <w:rPr>
          <w:rFonts w:ascii="Times New Roman" w:hAnsi="Times New Roman"/>
          <w:sz w:val="24"/>
        </w:rPr>
        <w:t>Applicants can expect to be notified of the status of their application within thirty (30) days of the submission deadline.  Issuance of this RFP does not constitute an award commitment on the part of the</w:t>
      </w:r>
      <w:r w:rsidR="005E0A03" w:rsidRPr="00B716EF">
        <w:rPr>
          <w:rFonts w:ascii="Times New Roman" w:hAnsi="Times New Roman"/>
          <w:sz w:val="24"/>
        </w:rPr>
        <w:t xml:space="preserve"> United States </w:t>
      </w:r>
      <w:r w:rsidRPr="00B716EF">
        <w:rPr>
          <w:rFonts w:ascii="Times New Roman" w:hAnsi="Times New Roman"/>
          <w:sz w:val="24"/>
        </w:rPr>
        <w:t>Government</w:t>
      </w:r>
      <w:r w:rsidR="005E0A03" w:rsidRPr="00B716EF">
        <w:rPr>
          <w:rFonts w:ascii="Times New Roman" w:hAnsi="Times New Roman"/>
          <w:sz w:val="24"/>
        </w:rPr>
        <w:t xml:space="preserve">.  It does not </w:t>
      </w:r>
      <w:r w:rsidRPr="00B716EF">
        <w:rPr>
          <w:rFonts w:ascii="Times New Roman" w:hAnsi="Times New Roman"/>
          <w:sz w:val="24"/>
        </w:rPr>
        <w:t xml:space="preserve">commit the </w:t>
      </w:r>
      <w:r w:rsidR="005E0A03" w:rsidRPr="00B716EF">
        <w:rPr>
          <w:rFonts w:ascii="Times New Roman" w:hAnsi="Times New Roman"/>
          <w:sz w:val="24"/>
        </w:rPr>
        <w:t xml:space="preserve">USG </w:t>
      </w:r>
      <w:r w:rsidRPr="00B716EF">
        <w:rPr>
          <w:rFonts w:ascii="Times New Roman" w:hAnsi="Times New Roman"/>
          <w:sz w:val="24"/>
        </w:rPr>
        <w:t xml:space="preserve">to pay for costs incurred in </w:t>
      </w:r>
      <w:r w:rsidRPr="00B716EF">
        <w:rPr>
          <w:rFonts w:ascii="Times New Roman" w:hAnsi="Times New Roman"/>
          <w:sz w:val="24"/>
        </w:rPr>
        <w:lastRenderedPageBreak/>
        <w:t xml:space="preserve">the preparation and submission of proposals.  </w:t>
      </w:r>
      <w:r w:rsidR="005E0A03" w:rsidRPr="00B716EF">
        <w:rPr>
          <w:rFonts w:ascii="Times New Roman" w:hAnsi="Times New Roman"/>
          <w:sz w:val="24"/>
        </w:rPr>
        <w:t xml:space="preserve">The USG </w:t>
      </w:r>
      <w:r w:rsidRPr="00B716EF">
        <w:rPr>
          <w:rFonts w:ascii="Times New Roman" w:hAnsi="Times New Roman"/>
          <w:sz w:val="24"/>
        </w:rPr>
        <w:t>reserves the right to reject any or all proposals received.</w:t>
      </w:r>
      <w:r w:rsidR="005E0A03" w:rsidRPr="00B716EF">
        <w:rPr>
          <w:rFonts w:ascii="Times New Roman" w:hAnsi="Times New Roman"/>
          <w:sz w:val="24"/>
        </w:rPr>
        <w:t xml:space="preserve">  </w:t>
      </w:r>
    </w:p>
    <w:p w:rsidR="005E0A03" w:rsidRPr="00B716EF" w:rsidRDefault="005E0A03" w:rsidP="00AF522D">
      <w:pPr>
        <w:pStyle w:val="NoSpacing"/>
        <w:rPr>
          <w:rFonts w:ascii="Times New Roman" w:hAnsi="Times New Roman"/>
          <w:sz w:val="24"/>
        </w:rPr>
      </w:pPr>
    </w:p>
    <w:p w:rsidR="00AF522D" w:rsidRPr="00B716EF" w:rsidRDefault="00AF522D" w:rsidP="00AF522D">
      <w:pPr>
        <w:pStyle w:val="NoSpacing"/>
        <w:rPr>
          <w:rFonts w:ascii="Times New Roman" w:hAnsi="Times New Roman"/>
          <w:sz w:val="24"/>
        </w:rPr>
      </w:pPr>
      <w:r w:rsidRPr="00B716EF">
        <w:rPr>
          <w:rFonts w:ascii="Times New Roman" w:hAnsi="Times New Roman"/>
          <w:sz w:val="24"/>
        </w:rPr>
        <w:t>If a proposal is selected for funding, the U.S. Embassy in Baghdad has no obligation to provide any additional future funding in connection with the award.  Renewal of an award to increase funding or extend the period of performance is at the total discretion of the Embassy.</w:t>
      </w:r>
    </w:p>
    <w:p w:rsidR="00AF522D" w:rsidRPr="00B716EF" w:rsidRDefault="00AF522D" w:rsidP="00AF522D">
      <w:pPr>
        <w:pStyle w:val="NoSpacing"/>
        <w:rPr>
          <w:rFonts w:ascii="Times New Roman" w:hAnsi="Times New Roman"/>
          <w:sz w:val="24"/>
        </w:rPr>
      </w:pPr>
    </w:p>
    <w:p w:rsidR="00AF522D" w:rsidRPr="00B716EF" w:rsidRDefault="00AF522D" w:rsidP="00AF522D">
      <w:pPr>
        <w:pStyle w:val="NoSpacing"/>
        <w:rPr>
          <w:rFonts w:ascii="Times New Roman" w:hAnsi="Times New Roman"/>
          <w:caps/>
          <w:sz w:val="24"/>
        </w:rPr>
      </w:pPr>
      <w:r w:rsidRPr="00B716EF">
        <w:rPr>
          <w:rFonts w:ascii="Times New Roman" w:hAnsi="Times New Roman"/>
          <w:caps/>
          <w:sz w:val="24"/>
        </w:rPr>
        <w:t>Contact Information</w:t>
      </w:r>
    </w:p>
    <w:p w:rsidR="005E0A03" w:rsidRPr="00B716EF" w:rsidRDefault="005E0A03" w:rsidP="00AF522D">
      <w:pPr>
        <w:pStyle w:val="NoSpacing"/>
        <w:rPr>
          <w:rFonts w:ascii="Times New Roman" w:hAnsi="Times New Roman"/>
          <w:sz w:val="24"/>
        </w:rPr>
      </w:pPr>
    </w:p>
    <w:p w:rsidR="00AF522D" w:rsidRPr="00B716EF" w:rsidRDefault="005E0A03" w:rsidP="00AF522D">
      <w:pPr>
        <w:pStyle w:val="NoSpacing"/>
        <w:rPr>
          <w:rFonts w:ascii="Times New Roman" w:hAnsi="Times New Roman"/>
          <w:sz w:val="24"/>
        </w:rPr>
      </w:pPr>
      <w:r w:rsidRPr="00B716EF">
        <w:rPr>
          <w:rFonts w:ascii="Times New Roman" w:hAnsi="Times New Roman"/>
          <w:sz w:val="24"/>
        </w:rPr>
        <w:t xml:space="preserve">For more information, please contact the </w:t>
      </w:r>
      <w:r w:rsidR="00AF522D" w:rsidRPr="00B716EF">
        <w:rPr>
          <w:rFonts w:ascii="Times New Roman" w:hAnsi="Times New Roman"/>
          <w:sz w:val="24"/>
        </w:rPr>
        <w:t xml:space="preserve">U.S. Embassy Baghdad at </w:t>
      </w:r>
      <w:hyperlink r:id="rId9" w:history="1">
        <w:r w:rsidRPr="00B716EF">
          <w:rPr>
            <w:rStyle w:val="Hyperlink"/>
            <w:rFonts w:ascii="Times New Roman" w:hAnsi="Times New Roman"/>
            <w:sz w:val="24"/>
          </w:rPr>
          <w:t>baghdadpdgrants@state.gov</w:t>
        </w:r>
      </w:hyperlink>
      <w:r w:rsidRPr="00B716EF">
        <w:rPr>
          <w:rFonts w:ascii="Times New Roman" w:hAnsi="Times New Roman"/>
          <w:sz w:val="24"/>
        </w:rPr>
        <w:t>.</w:t>
      </w:r>
    </w:p>
    <w:p w:rsidR="005E0A03" w:rsidRPr="00B716EF" w:rsidRDefault="005E0A03" w:rsidP="00AF522D">
      <w:pPr>
        <w:pStyle w:val="NoSpacing"/>
        <w:rPr>
          <w:rFonts w:ascii="Times New Roman" w:hAnsi="Times New Roman"/>
          <w:sz w:val="24"/>
        </w:rPr>
      </w:pPr>
    </w:p>
    <w:p w:rsidR="00AF522D" w:rsidRPr="00B716EF" w:rsidRDefault="00AF522D" w:rsidP="00AF522D">
      <w:pPr>
        <w:pStyle w:val="NoSpacing"/>
        <w:rPr>
          <w:rFonts w:ascii="Times New Roman" w:hAnsi="Times New Roman"/>
          <w:sz w:val="24"/>
        </w:rPr>
      </w:pPr>
    </w:p>
    <w:p w:rsidR="005E0A03" w:rsidRPr="00B716EF" w:rsidRDefault="005E0A03" w:rsidP="00E905AF">
      <w:pPr>
        <w:pStyle w:val="NoSpacing"/>
        <w:rPr>
          <w:rFonts w:ascii="Times New Roman" w:hAnsi="Times New Roman"/>
          <w:sz w:val="24"/>
        </w:rPr>
      </w:pPr>
    </w:p>
    <w:p w:rsidR="00977DE6" w:rsidRPr="00B716EF" w:rsidRDefault="00977DE6" w:rsidP="00E905AF">
      <w:pPr>
        <w:pStyle w:val="NoSpacing"/>
        <w:rPr>
          <w:rFonts w:ascii="Times New Roman" w:hAnsi="Times New Roman"/>
          <w:sz w:val="24"/>
        </w:rPr>
      </w:pPr>
    </w:p>
    <w:sectPr w:rsidR="00977DE6" w:rsidRPr="00B716EF" w:rsidSect="00977DE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Lucida Grande">
    <w:altName w:val="Times New Roman"/>
    <w:charset w:val="00"/>
    <w:family w:val="roman"/>
    <w:pitch w:val="default"/>
    <w:sig w:usb0="00000000" w:usb1="00000000" w:usb2="00000000" w:usb3="00000000" w:csb0="00000000" w:csb1="00000000"/>
  </w:font>
  <w:font w:name="ヒラギノ角ゴ Pro W3">
    <w:charset w:val="00"/>
    <w:family w:val="roman"/>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94EE873"/>
    <w:lvl w:ilvl="0">
      <w:start w:val="1"/>
      <w:numFmt w:val="upperRoman"/>
      <w:lvlText w:val="%1."/>
      <w:lvlJc w:val="left"/>
      <w:pPr>
        <w:tabs>
          <w:tab w:val="num" w:pos="0"/>
        </w:tabs>
        <w:ind w:left="0" w:firstLine="0"/>
      </w:pPr>
      <w:rPr>
        <w:rFonts w:hint="default"/>
        <w:color w:val="000000"/>
        <w:position w:val="0"/>
        <w:sz w:val="22"/>
      </w:rPr>
    </w:lvl>
    <w:lvl w:ilvl="1">
      <w:start w:val="1"/>
      <w:numFmt w:val="lowerLetter"/>
      <w:lvlText w:val="%2."/>
      <w:lvlJc w:val="left"/>
      <w:pPr>
        <w:tabs>
          <w:tab w:val="num" w:pos="360"/>
        </w:tabs>
        <w:ind w:left="360" w:firstLine="720"/>
      </w:pPr>
      <w:rPr>
        <w:rFonts w:hint="default"/>
        <w:color w:val="000000"/>
        <w:position w:val="0"/>
        <w:sz w:val="22"/>
      </w:rPr>
    </w:lvl>
    <w:lvl w:ilvl="2">
      <w:start w:val="1"/>
      <w:numFmt w:val="lowerRoman"/>
      <w:lvlText w:val="%3."/>
      <w:lvlJc w:val="left"/>
      <w:pPr>
        <w:tabs>
          <w:tab w:val="num" w:pos="389"/>
        </w:tabs>
        <w:ind w:left="389" w:firstLine="1411"/>
      </w:pPr>
      <w:rPr>
        <w:rFonts w:hint="default"/>
        <w:color w:val="000000"/>
        <w:position w:val="0"/>
        <w:sz w:val="22"/>
      </w:rPr>
    </w:lvl>
    <w:lvl w:ilvl="3">
      <w:start w:val="1"/>
      <w:numFmt w:val="decimal"/>
      <w:isLgl/>
      <w:lvlText w:val="%4."/>
      <w:lvlJc w:val="left"/>
      <w:pPr>
        <w:tabs>
          <w:tab w:val="num" w:pos="-2160"/>
        </w:tabs>
        <w:ind w:left="-2160" w:firstLine="2160"/>
      </w:pPr>
      <w:rPr>
        <w:rFonts w:hint="default"/>
        <w:color w:val="000000"/>
        <w:position w:val="0"/>
        <w:sz w:val="22"/>
      </w:rPr>
    </w:lvl>
    <w:lvl w:ilvl="4">
      <w:start w:val="1"/>
      <w:numFmt w:val="lowerLetter"/>
      <w:lvlText w:val="%5."/>
      <w:lvlJc w:val="left"/>
      <w:pPr>
        <w:tabs>
          <w:tab w:val="num" w:pos="360"/>
        </w:tabs>
        <w:ind w:left="360" w:firstLine="2880"/>
      </w:pPr>
      <w:rPr>
        <w:rFonts w:hint="default"/>
        <w:color w:val="000000"/>
        <w:position w:val="0"/>
        <w:sz w:val="22"/>
      </w:rPr>
    </w:lvl>
    <w:lvl w:ilvl="5">
      <w:start w:val="1"/>
      <w:numFmt w:val="lowerRoman"/>
      <w:lvlText w:val="%6."/>
      <w:lvlJc w:val="left"/>
      <w:pPr>
        <w:tabs>
          <w:tab w:val="num" w:pos="389"/>
        </w:tabs>
        <w:ind w:left="389" w:firstLine="3571"/>
      </w:pPr>
      <w:rPr>
        <w:rFonts w:hint="default"/>
        <w:color w:val="000000"/>
        <w:position w:val="0"/>
        <w:sz w:val="22"/>
      </w:rPr>
    </w:lvl>
    <w:lvl w:ilvl="6">
      <w:start w:val="1"/>
      <w:numFmt w:val="decimal"/>
      <w:isLgl/>
      <w:lvlText w:val="%7."/>
      <w:lvlJc w:val="left"/>
      <w:pPr>
        <w:tabs>
          <w:tab w:val="num" w:pos="360"/>
        </w:tabs>
        <w:ind w:left="360" w:firstLine="4320"/>
      </w:pPr>
      <w:rPr>
        <w:rFonts w:hint="default"/>
        <w:color w:val="000000"/>
        <w:position w:val="0"/>
        <w:sz w:val="22"/>
      </w:rPr>
    </w:lvl>
    <w:lvl w:ilvl="7">
      <w:start w:val="1"/>
      <w:numFmt w:val="lowerLetter"/>
      <w:lvlText w:val="%8."/>
      <w:lvlJc w:val="left"/>
      <w:pPr>
        <w:tabs>
          <w:tab w:val="num" w:pos="360"/>
        </w:tabs>
        <w:ind w:left="360" w:firstLine="5040"/>
      </w:pPr>
      <w:rPr>
        <w:rFonts w:hint="default"/>
        <w:color w:val="000000"/>
        <w:position w:val="0"/>
        <w:sz w:val="22"/>
      </w:rPr>
    </w:lvl>
    <w:lvl w:ilvl="8">
      <w:start w:val="1"/>
      <w:numFmt w:val="lowerRoman"/>
      <w:lvlText w:val="%9."/>
      <w:lvlJc w:val="left"/>
      <w:pPr>
        <w:tabs>
          <w:tab w:val="num" w:pos="389"/>
        </w:tabs>
        <w:ind w:left="389" w:firstLine="5731"/>
      </w:pPr>
      <w:rPr>
        <w:rFonts w:hint="default"/>
        <w:color w:val="000000"/>
        <w:position w:val="0"/>
        <w:sz w:val="22"/>
      </w:rPr>
    </w:lvl>
  </w:abstractNum>
  <w:abstractNum w:abstractNumId="1">
    <w:nsid w:val="00000004"/>
    <w:multiLevelType w:val="multilevel"/>
    <w:tmpl w:val="894EE876"/>
    <w:lvl w:ilvl="0">
      <w:start w:val="1"/>
      <w:numFmt w:val="lowerLetter"/>
      <w:lvlText w:val="(%1)"/>
      <w:lvlJc w:val="left"/>
      <w:pPr>
        <w:tabs>
          <w:tab w:val="num" w:pos="360"/>
        </w:tabs>
        <w:ind w:left="360" w:firstLine="720"/>
      </w:pPr>
      <w:rPr>
        <w:rFonts w:hint="default"/>
        <w:color w:val="000000"/>
        <w:position w:val="0"/>
        <w:sz w:val="22"/>
      </w:rPr>
    </w:lvl>
    <w:lvl w:ilvl="1">
      <w:start w:val="1"/>
      <w:numFmt w:val="lowerLetter"/>
      <w:lvlText w:val="%2."/>
      <w:lvlJc w:val="left"/>
      <w:pPr>
        <w:tabs>
          <w:tab w:val="num" w:pos="360"/>
        </w:tabs>
        <w:ind w:left="360" w:firstLine="1440"/>
      </w:pPr>
      <w:rPr>
        <w:rFonts w:hint="default"/>
        <w:color w:val="000000"/>
        <w:position w:val="0"/>
        <w:sz w:val="22"/>
      </w:rPr>
    </w:lvl>
    <w:lvl w:ilvl="2">
      <w:start w:val="1"/>
      <w:numFmt w:val="lowerRoman"/>
      <w:lvlText w:val="%3."/>
      <w:lvlJc w:val="left"/>
      <w:pPr>
        <w:tabs>
          <w:tab w:val="num" w:pos="389"/>
        </w:tabs>
        <w:ind w:left="389" w:firstLine="2131"/>
      </w:pPr>
      <w:rPr>
        <w:rFonts w:hint="default"/>
        <w:color w:val="000000"/>
        <w:position w:val="0"/>
        <w:sz w:val="22"/>
      </w:rPr>
    </w:lvl>
    <w:lvl w:ilvl="3">
      <w:start w:val="1"/>
      <w:numFmt w:val="decimal"/>
      <w:isLgl/>
      <w:lvlText w:val="%4."/>
      <w:lvlJc w:val="left"/>
      <w:pPr>
        <w:tabs>
          <w:tab w:val="num" w:pos="360"/>
        </w:tabs>
        <w:ind w:left="360" w:firstLine="2880"/>
      </w:pPr>
      <w:rPr>
        <w:rFonts w:hint="default"/>
        <w:color w:val="000000"/>
        <w:position w:val="0"/>
        <w:sz w:val="22"/>
      </w:rPr>
    </w:lvl>
    <w:lvl w:ilvl="4">
      <w:start w:val="1"/>
      <w:numFmt w:val="lowerLetter"/>
      <w:lvlText w:val="%5."/>
      <w:lvlJc w:val="left"/>
      <w:pPr>
        <w:tabs>
          <w:tab w:val="num" w:pos="360"/>
        </w:tabs>
        <w:ind w:left="360" w:firstLine="3600"/>
      </w:pPr>
      <w:rPr>
        <w:rFonts w:hint="default"/>
        <w:color w:val="000000"/>
        <w:position w:val="0"/>
        <w:sz w:val="22"/>
      </w:rPr>
    </w:lvl>
    <w:lvl w:ilvl="5">
      <w:start w:val="1"/>
      <w:numFmt w:val="lowerRoman"/>
      <w:lvlText w:val="%6."/>
      <w:lvlJc w:val="left"/>
      <w:pPr>
        <w:tabs>
          <w:tab w:val="num" w:pos="389"/>
        </w:tabs>
        <w:ind w:left="389" w:firstLine="4291"/>
      </w:pPr>
      <w:rPr>
        <w:rFonts w:hint="default"/>
        <w:color w:val="000000"/>
        <w:position w:val="0"/>
        <w:sz w:val="22"/>
      </w:rPr>
    </w:lvl>
    <w:lvl w:ilvl="6">
      <w:start w:val="1"/>
      <w:numFmt w:val="decimal"/>
      <w:isLgl/>
      <w:lvlText w:val="%7."/>
      <w:lvlJc w:val="left"/>
      <w:pPr>
        <w:tabs>
          <w:tab w:val="num" w:pos="360"/>
        </w:tabs>
        <w:ind w:left="360" w:firstLine="5040"/>
      </w:pPr>
      <w:rPr>
        <w:rFonts w:hint="default"/>
        <w:color w:val="000000"/>
        <w:position w:val="0"/>
        <w:sz w:val="22"/>
      </w:rPr>
    </w:lvl>
    <w:lvl w:ilvl="7">
      <w:start w:val="1"/>
      <w:numFmt w:val="lowerLetter"/>
      <w:lvlText w:val="%8."/>
      <w:lvlJc w:val="left"/>
      <w:pPr>
        <w:tabs>
          <w:tab w:val="num" w:pos="360"/>
        </w:tabs>
        <w:ind w:left="360" w:firstLine="5760"/>
      </w:pPr>
      <w:rPr>
        <w:rFonts w:hint="default"/>
        <w:color w:val="000000"/>
        <w:position w:val="0"/>
        <w:sz w:val="22"/>
      </w:rPr>
    </w:lvl>
    <w:lvl w:ilvl="8">
      <w:start w:val="1"/>
      <w:numFmt w:val="lowerRoman"/>
      <w:lvlText w:val="%9."/>
      <w:lvlJc w:val="left"/>
      <w:pPr>
        <w:tabs>
          <w:tab w:val="num" w:pos="389"/>
        </w:tabs>
        <w:ind w:left="389" w:firstLine="6451"/>
      </w:pPr>
      <w:rPr>
        <w:rFonts w:hint="default"/>
        <w:color w:val="000000"/>
        <w:position w:val="0"/>
        <w:sz w:val="22"/>
      </w:rPr>
    </w:lvl>
  </w:abstractNum>
  <w:abstractNum w:abstractNumId="2">
    <w:nsid w:val="00000005"/>
    <w:multiLevelType w:val="multilevel"/>
    <w:tmpl w:val="894EE877"/>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16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32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sz w:val="22"/>
      </w:rPr>
    </w:lvl>
  </w:abstractNum>
  <w:abstractNum w:abstractNumId="3">
    <w:nsid w:val="00000006"/>
    <w:multiLevelType w:val="multilevel"/>
    <w:tmpl w:val="894EE878"/>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16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32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sz w:val="22"/>
      </w:rPr>
    </w:lvl>
  </w:abstractNum>
  <w:abstractNum w:abstractNumId="4">
    <w:nsid w:val="00000007"/>
    <w:multiLevelType w:val="multilevel"/>
    <w:tmpl w:val="894EE879"/>
    <w:lvl w:ilvl="0">
      <w:start w:val="1"/>
      <w:numFmt w:val="bullet"/>
      <w:lvlText w:val="o"/>
      <w:lvlJc w:val="left"/>
      <w:pPr>
        <w:tabs>
          <w:tab w:val="num" w:pos="360"/>
        </w:tabs>
        <w:ind w:left="360" w:firstLine="360"/>
      </w:pPr>
      <w:rPr>
        <w:rFonts w:ascii="Courier New" w:eastAsia="ヒラギノ角ゴ Pro W3" w:hAnsi="Courier New" w:hint="default"/>
        <w:color w:val="000000"/>
        <w:position w:val="0"/>
        <w:sz w:val="22"/>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2"/>
      </w:rPr>
    </w:lvl>
  </w:abstractNum>
  <w:abstractNum w:abstractNumId="5">
    <w:nsid w:val="3A727A53"/>
    <w:multiLevelType w:val="hybridMultilevel"/>
    <w:tmpl w:val="084CB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D1E65AF"/>
    <w:multiLevelType w:val="hybridMultilevel"/>
    <w:tmpl w:val="53402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7B2EE5"/>
    <w:multiLevelType w:val="hybridMultilevel"/>
    <w:tmpl w:val="70C6C9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B571AAB"/>
    <w:multiLevelType w:val="hybridMultilevel"/>
    <w:tmpl w:val="6E867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A877A23"/>
    <w:multiLevelType w:val="hybridMultilevel"/>
    <w:tmpl w:val="DCC04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B794F53"/>
    <w:multiLevelType w:val="hybridMultilevel"/>
    <w:tmpl w:val="B5088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10512EF"/>
    <w:multiLevelType w:val="hybridMultilevel"/>
    <w:tmpl w:val="FEF0C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7"/>
  </w:num>
  <w:num w:numId="8">
    <w:abstractNumId w:val="5"/>
  </w:num>
  <w:num w:numId="9">
    <w:abstractNumId w:val="11"/>
  </w:num>
  <w:num w:numId="10">
    <w:abstractNumId w:val="10"/>
  </w:num>
  <w:num w:numId="11">
    <w:abstractNumId w:val="6"/>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34464"/>
    <w:rsid w:val="000000E4"/>
    <w:rsid w:val="0003174C"/>
    <w:rsid w:val="00034464"/>
    <w:rsid w:val="0005468F"/>
    <w:rsid w:val="00090C32"/>
    <w:rsid w:val="000D430E"/>
    <w:rsid w:val="000D7739"/>
    <w:rsid w:val="000E175A"/>
    <w:rsid w:val="00105193"/>
    <w:rsid w:val="00116CAC"/>
    <w:rsid w:val="0018219F"/>
    <w:rsid w:val="001E2EA8"/>
    <w:rsid w:val="0024131A"/>
    <w:rsid w:val="00280AE6"/>
    <w:rsid w:val="00287818"/>
    <w:rsid w:val="002F4FAF"/>
    <w:rsid w:val="00304553"/>
    <w:rsid w:val="0036023B"/>
    <w:rsid w:val="003B6039"/>
    <w:rsid w:val="00426133"/>
    <w:rsid w:val="004555CB"/>
    <w:rsid w:val="00476CD7"/>
    <w:rsid w:val="004A6573"/>
    <w:rsid w:val="004B6E74"/>
    <w:rsid w:val="004F18B9"/>
    <w:rsid w:val="00507D4F"/>
    <w:rsid w:val="00522AED"/>
    <w:rsid w:val="00552C61"/>
    <w:rsid w:val="00560B4D"/>
    <w:rsid w:val="0056173C"/>
    <w:rsid w:val="00571B32"/>
    <w:rsid w:val="005C27B1"/>
    <w:rsid w:val="005C5A91"/>
    <w:rsid w:val="005E0A03"/>
    <w:rsid w:val="006414C1"/>
    <w:rsid w:val="006443C5"/>
    <w:rsid w:val="006A080D"/>
    <w:rsid w:val="006D2FC1"/>
    <w:rsid w:val="00705B96"/>
    <w:rsid w:val="00747375"/>
    <w:rsid w:val="00763022"/>
    <w:rsid w:val="007B18FF"/>
    <w:rsid w:val="007C7569"/>
    <w:rsid w:val="007F1D59"/>
    <w:rsid w:val="0081545E"/>
    <w:rsid w:val="00846188"/>
    <w:rsid w:val="00867D76"/>
    <w:rsid w:val="00877B07"/>
    <w:rsid w:val="0088360C"/>
    <w:rsid w:val="008A2F31"/>
    <w:rsid w:val="008B3F6C"/>
    <w:rsid w:val="008D4EA2"/>
    <w:rsid w:val="00906559"/>
    <w:rsid w:val="00945C54"/>
    <w:rsid w:val="00955FE2"/>
    <w:rsid w:val="00977DE6"/>
    <w:rsid w:val="009A28E5"/>
    <w:rsid w:val="009A73A4"/>
    <w:rsid w:val="009B35DA"/>
    <w:rsid w:val="00A1039B"/>
    <w:rsid w:val="00A12049"/>
    <w:rsid w:val="00A87C29"/>
    <w:rsid w:val="00AE1B8E"/>
    <w:rsid w:val="00AF522D"/>
    <w:rsid w:val="00B15326"/>
    <w:rsid w:val="00B47E47"/>
    <w:rsid w:val="00B716EF"/>
    <w:rsid w:val="00B949CE"/>
    <w:rsid w:val="00BF64D5"/>
    <w:rsid w:val="00C03407"/>
    <w:rsid w:val="00C136D9"/>
    <w:rsid w:val="00C15C76"/>
    <w:rsid w:val="00C20EF1"/>
    <w:rsid w:val="00C249FD"/>
    <w:rsid w:val="00C26D84"/>
    <w:rsid w:val="00C47AB4"/>
    <w:rsid w:val="00CB00E9"/>
    <w:rsid w:val="00CB61E8"/>
    <w:rsid w:val="00CD71DA"/>
    <w:rsid w:val="00DA39B1"/>
    <w:rsid w:val="00DB6207"/>
    <w:rsid w:val="00DC0057"/>
    <w:rsid w:val="00DC504F"/>
    <w:rsid w:val="00E07462"/>
    <w:rsid w:val="00E70AC0"/>
    <w:rsid w:val="00E905AF"/>
    <w:rsid w:val="00EB3A79"/>
    <w:rsid w:val="00F53479"/>
    <w:rsid w:val="00F751BE"/>
    <w:rsid w:val="00F91BF7"/>
    <w:rsid w:val="00FE35F4"/>
    <w:rsid w:val="00FE4B31"/>
    <w:rsid w:val="00FF42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464"/>
    <w:rPr>
      <w:rFonts w:ascii="Lucida Grande" w:eastAsia="ヒラギノ角ゴ Pro W3" w:hAnsi="Lucida Grande" w:cs="Times New Roman"/>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utoRedefine/>
    <w:uiPriority w:val="34"/>
    <w:qFormat/>
    <w:rsid w:val="00034464"/>
    <w:pPr>
      <w:ind w:left="720"/>
    </w:pPr>
    <w:rPr>
      <w:rFonts w:ascii="Lucida Grande" w:eastAsia="ヒラギノ角ゴ Pro W3" w:hAnsi="Lucida Grande" w:cs="Times New Roman"/>
      <w:color w:val="000000"/>
      <w:szCs w:val="20"/>
    </w:rPr>
  </w:style>
  <w:style w:type="character" w:customStyle="1" w:styleId="Hyperlink1">
    <w:name w:val="Hyperlink1"/>
    <w:rsid w:val="00034464"/>
    <w:rPr>
      <w:color w:val="0028F9"/>
      <w:sz w:val="22"/>
      <w:u w:val="single"/>
    </w:rPr>
  </w:style>
  <w:style w:type="paragraph" w:customStyle="1" w:styleId="BodyText1">
    <w:name w:val="Body Text1"/>
    <w:rsid w:val="00034464"/>
    <w:pPr>
      <w:widowControl w:val="0"/>
      <w:spacing w:after="0" w:line="240" w:lineRule="auto"/>
    </w:pPr>
    <w:rPr>
      <w:rFonts w:ascii="Courier New" w:eastAsia="ヒラギノ角ゴ Pro W3" w:hAnsi="Courier New" w:cs="Times New Roman"/>
      <w:color w:val="000000"/>
      <w:sz w:val="24"/>
      <w:szCs w:val="20"/>
    </w:rPr>
  </w:style>
  <w:style w:type="character" w:styleId="CommentReference">
    <w:name w:val="annotation reference"/>
    <w:basedOn w:val="DefaultParagraphFont"/>
    <w:rsid w:val="00034464"/>
    <w:rPr>
      <w:sz w:val="16"/>
      <w:szCs w:val="16"/>
    </w:rPr>
  </w:style>
  <w:style w:type="paragraph" w:styleId="CommentText">
    <w:name w:val="annotation text"/>
    <w:basedOn w:val="Normal"/>
    <w:link w:val="CommentTextChar"/>
    <w:rsid w:val="00034464"/>
    <w:rPr>
      <w:sz w:val="20"/>
      <w:szCs w:val="20"/>
    </w:rPr>
  </w:style>
  <w:style w:type="character" w:customStyle="1" w:styleId="CommentTextChar">
    <w:name w:val="Comment Text Char"/>
    <w:basedOn w:val="DefaultParagraphFont"/>
    <w:link w:val="CommentText"/>
    <w:rsid w:val="00034464"/>
    <w:rPr>
      <w:rFonts w:ascii="Lucida Grande" w:eastAsia="ヒラギノ角ゴ Pro W3" w:hAnsi="Lucida Grande" w:cs="Times New Roman"/>
      <w:color w:val="000000"/>
      <w:sz w:val="20"/>
      <w:szCs w:val="20"/>
    </w:rPr>
  </w:style>
  <w:style w:type="paragraph" w:styleId="BalloonText">
    <w:name w:val="Balloon Text"/>
    <w:basedOn w:val="Normal"/>
    <w:link w:val="BalloonTextChar"/>
    <w:uiPriority w:val="99"/>
    <w:semiHidden/>
    <w:unhideWhenUsed/>
    <w:rsid w:val="000344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4464"/>
    <w:rPr>
      <w:rFonts w:ascii="Tahoma" w:eastAsia="ヒラギノ角ゴ Pro W3" w:hAnsi="Tahoma" w:cs="Tahoma"/>
      <w:color w:val="000000"/>
      <w:sz w:val="16"/>
      <w:szCs w:val="16"/>
    </w:rPr>
  </w:style>
  <w:style w:type="paragraph" w:styleId="NoSpacing">
    <w:name w:val="No Spacing"/>
    <w:uiPriority w:val="1"/>
    <w:qFormat/>
    <w:rsid w:val="00E905AF"/>
    <w:pPr>
      <w:spacing w:after="0" w:line="240" w:lineRule="auto"/>
    </w:pPr>
    <w:rPr>
      <w:rFonts w:ascii="Lucida Grande" w:eastAsia="ヒラギノ角ゴ Pro W3" w:hAnsi="Lucida Grande" w:cs="Times New Roman"/>
      <w:color w:val="000000"/>
      <w:szCs w:val="24"/>
    </w:rPr>
  </w:style>
  <w:style w:type="character" w:styleId="Hyperlink">
    <w:name w:val="Hyperlink"/>
    <w:basedOn w:val="DefaultParagraphFont"/>
    <w:uiPriority w:val="99"/>
    <w:unhideWhenUsed/>
    <w:rsid w:val="00B949CE"/>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CB00E9"/>
    <w:pPr>
      <w:spacing w:line="240" w:lineRule="auto"/>
    </w:pPr>
    <w:rPr>
      <w:b/>
      <w:bCs/>
    </w:rPr>
  </w:style>
  <w:style w:type="character" w:customStyle="1" w:styleId="CommentSubjectChar">
    <w:name w:val="Comment Subject Char"/>
    <w:basedOn w:val="CommentTextChar"/>
    <w:link w:val="CommentSubject"/>
    <w:uiPriority w:val="99"/>
    <w:semiHidden/>
    <w:rsid w:val="00CB00E9"/>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ghdadpdgrants@state.gov" TargetMode="External"/><Relationship Id="rId3" Type="http://schemas.openxmlformats.org/officeDocument/2006/relationships/settings" Target="settings.xml"/><Relationship Id="rId7" Type="http://schemas.openxmlformats.org/officeDocument/2006/relationships/hyperlink" Target="mailto:baghdadpdgrants@state.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rants.gov" TargetMode="External"/><Relationship Id="rId11" Type="http://schemas.openxmlformats.org/officeDocument/2006/relationships/theme" Target="theme/theme1.xml"/><Relationship Id="rId5" Type="http://schemas.openxmlformats.org/officeDocument/2006/relationships/hyperlink" Target="http://www.dnb.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baghdadpdgrants@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1647</Words>
  <Characters>9394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11019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RabejanovaMM</dc:creator>
  <cp:keywords/>
  <dc:description/>
  <cp:lastModifiedBy>RabejanovaMM</cp:lastModifiedBy>
  <cp:revision>3</cp:revision>
  <dcterms:created xsi:type="dcterms:W3CDTF">2013-07-25T07:44:00Z</dcterms:created>
  <dcterms:modified xsi:type="dcterms:W3CDTF">2013-08-01T13:22:00Z</dcterms:modified>
</cp:coreProperties>
</file>