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11B" w:rsidRPr="00BC4BCA" w:rsidRDefault="00BD111B" w:rsidP="00BD111B">
      <w:pPr>
        <w:tabs>
          <w:tab w:val="left" w:pos="360"/>
        </w:tabs>
        <w:jc w:val="center"/>
        <w:rPr>
          <w:rFonts w:cs="Arial"/>
          <w:b/>
          <w:szCs w:val="22"/>
        </w:rPr>
      </w:pPr>
      <w:r w:rsidRPr="00BC4BCA">
        <w:rPr>
          <w:rFonts w:cs="Arial"/>
          <w:b/>
          <w:szCs w:val="22"/>
        </w:rPr>
        <w:t>OVERVIEW INFORMATION</w:t>
      </w:r>
    </w:p>
    <w:p w:rsidR="00BD111B" w:rsidRPr="00BC4BCA" w:rsidRDefault="00BD111B" w:rsidP="00BD111B">
      <w:pPr>
        <w:tabs>
          <w:tab w:val="left" w:pos="360"/>
        </w:tabs>
        <w:jc w:val="center"/>
        <w:rPr>
          <w:rFonts w:cs="Arial"/>
          <w:b/>
          <w:szCs w:val="22"/>
        </w:rPr>
      </w:pPr>
    </w:p>
    <w:p w:rsidR="00BD111B" w:rsidRPr="00BC4BCA" w:rsidRDefault="00551A88" w:rsidP="006E2FCC">
      <w:pPr>
        <w:pStyle w:val="Header"/>
        <w:tabs>
          <w:tab w:val="clear" w:pos="4320"/>
          <w:tab w:val="clear" w:pos="8640"/>
        </w:tabs>
        <w:jc w:val="center"/>
        <w:rPr>
          <w:rFonts w:cs="Arial"/>
          <w:b/>
          <w:bCs/>
          <w:szCs w:val="22"/>
        </w:rPr>
      </w:pPr>
      <w:r>
        <w:rPr>
          <w:rFonts w:cs="Arial"/>
          <w:b/>
          <w:bCs/>
          <w:szCs w:val="22"/>
        </w:rPr>
        <w:t>FOR</w:t>
      </w:r>
      <w:r w:rsidRPr="00BC4BCA">
        <w:rPr>
          <w:rFonts w:cs="Arial"/>
          <w:b/>
          <w:bCs/>
          <w:szCs w:val="22"/>
        </w:rPr>
        <w:t xml:space="preserve"> </w:t>
      </w:r>
    </w:p>
    <w:p w:rsidR="00BD111B" w:rsidRPr="00BC4BCA" w:rsidRDefault="00BD111B" w:rsidP="006E2FCC">
      <w:pPr>
        <w:pStyle w:val="Header"/>
        <w:tabs>
          <w:tab w:val="clear" w:pos="4320"/>
          <w:tab w:val="clear" w:pos="8640"/>
        </w:tabs>
        <w:jc w:val="center"/>
        <w:rPr>
          <w:rFonts w:cs="Arial"/>
          <w:b/>
          <w:bCs/>
          <w:szCs w:val="22"/>
        </w:rPr>
      </w:pPr>
    </w:p>
    <w:p w:rsidR="006E2FCC" w:rsidRPr="00BC4BCA" w:rsidRDefault="006E2FCC" w:rsidP="006E2FCC">
      <w:pPr>
        <w:pStyle w:val="Header"/>
        <w:tabs>
          <w:tab w:val="clear" w:pos="4320"/>
          <w:tab w:val="clear" w:pos="8640"/>
        </w:tabs>
        <w:jc w:val="center"/>
        <w:rPr>
          <w:rFonts w:cs="Arial"/>
          <w:b/>
          <w:bCs/>
          <w:szCs w:val="22"/>
        </w:rPr>
      </w:pPr>
      <w:r w:rsidRPr="00BC4BCA">
        <w:rPr>
          <w:rFonts w:cs="Arial"/>
          <w:b/>
          <w:bCs/>
          <w:szCs w:val="22"/>
        </w:rPr>
        <w:t xml:space="preserve">NOTICE OF FUNDING </w:t>
      </w:r>
      <w:r w:rsidR="00FF55AF">
        <w:rPr>
          <w:rFonts w:cs="Arial"/>
          <w:b/>
          <w:bCs/>
          <w:szCs w:val="22"/>
        </w:rPr>
        <w:t>OPPORTUNITY</w:t>
      </w:r>
      <w:r w:rsidR="00FF55AF" w:rsidRPr="00BC4BCA">
        <w:rPr>
          <w:rFonts w:cs="Arial"/>
          <w:b/>
          <w:bCs/>
          <w:szCs w:val="22"/>
        </w:rPr>
        <w:t xml:space="preserve"> </w:t>
      </w:r>
      <w:r w:rsidR="00157EFA">
        <w:rPr>
          <w:rFonts w:cs="Arial"/>
          <w:b/>
          <w:bCs/>
          <w:szCs w:val="22"/>
        </w:rPr>
        <w:t xml:space="preserve">(NOFO) </w:t>
      </w:r>
      <w:r w:rsidR="00BD111B" w:rsidRPr="00BC4BCA">
        <w:rPr>
          <w:rFonts w:cs="Arial"/>
          <w:b/>
          <w:bCs/>
          <w:szCs w:val="22"/>
        </w:rPr>
        <w:t>ANNOUNCEMENT</w:t>
      </w:r>
    </w:p>
    <w:p w:rsidR="006E2FCC" w:rsidRPr="00BC4BCA" w:rsidRDefault="006E2FCC" w:rsidP="006E2FCC">
      <w:pPr>
        <w:pStyle w:val="Header"/>
        <w:tabs>
          <w:tab w:val="clear" w:pos="4320"/>
          <w:tab w:val="clear" w:pos="8640"/>
        </w:tabs>
        <w:jc w:val="center"/>
        <w:rPr>
          <w:rFonts w:cs="Arial"/>
          <w:b/>
          <w:bCs/>
          <w:szCs w:val="22"/>
        </w:rPr>
      </w:pPr>
    </w:p>
    <w:p w:rsidR="006E2FCC" w:rsidRPr="00BC4BCA" w:rsidRDefault="006E2FCC" w:rsidP="006E2FCC">
      <w:pPr>
        <w:tabs>
          <w:tab w:val="left" w:pos="360"/>
        </w:tabs>
        <w:jc w:val="center"/>
        <w:rPr>
          <w:rFonts w:cs="Arial"/>
          <w:color w:val="FF0000"/>
          <w:szCs w:val="22"/>
        </w:rPr>
      </w:pPr>
    </w:p>
    <w:p w:rsidR="006E2FCC" w:rsidRPr="00E51284" w:rsidRDefault="00740EB5" w:rsidP="00486D80">
      <w:pPr>
        <w:numPr>
          <w:ilvl w:val="0"/>
          <w:numId w:val="1"/>
        </w:numPr>
        <w:shd w:val="clear" w:color="auto" w:fill="D9D9D9" w:themeFill="background1" w:themeFillShade="D9"/>
        <w:tabs>
          <w:tab w:val="left" w:pos="360"/>
        </w:tabs>
        <w:ind w:left="360" w:hanging="360"/>
        <w:rPr>
          <w:rFonts w:cs="Arial"/>
          <w:b/>
          <w:szCs w:val="22"/>
        </w:rPr>
      </w:pPr>
      <w:r w:rsidRPr="00740EB5">
        <w:rPr>
          <w:rFonts w:cs="Arial"/>
          <w:b/>
          <w:szCs w:val="22"/>
        </w:rPr>
        <w:t>REQUIRED OVERVIEW CONTENT</w:t>
      </w:r>
    </w:p>
    <w:p w:rsidR="006E2FCC" w:rsidRPr="00BC4BCA" w:rsidRDefault="006E2FCC" w:rsidP="006E2FCC">
      <w:pPr>
        <w:rPr>
          <w:rFonts w:cs="Arial"/>
          <w:szCs w:val="22"/>
        </w:rPr>
      </w:pPr>
    </w:p>
    <w:p w:rsidR="006E2FCC" w:rsidRPr="00BC4BCA" w:rsidRDefault="00740EB5" w:rsidP="007723B7">
      <w:pPr>
        <w:numPr>
          <w:ilvl w:val="0"/>
          <w:numId w:val="3"/>
        </w:numPr>
        <w:tabs>
          <w:tab w:val="left" w:pos="0"/>
          <w:tab w:val="left" w:pos="360"/>
        </w:tabs>
        <w:ind w:left="0" w:firstLine="0"/>
        <w:rPr>
          <w:rFonts w:cs="Arial"/>
          <w:szCs w:val="22"/>
        </w:rPr>
      </w:pPr>
      <w:r w:rsidRPr="00740EB5">
        <w:rPr>
          <w:rFonts w:cs="Arial"/>
          <w:szCs w:val="22"/>
          <w:u w:val="single"/>
        </w:rPr>
        <w:t>FEDERAL AGENCY</w:t>
      </w:r>
      <w:r w:rsidR="006E2FCC" w:rsidRPr="00BC4BCA">
        <w:rPr>
          <w:rFonts w:cs="Arial"/>
          <w:b/>
          <w:szCs w:val="22"/>
        </w:rPr>
        <w:t>:</w:t>
      </w:r>
      <w:r w:rsidR="006E2FCC" w:rsidRPr="00BC4BCA">
        <w:rPr>
          <w:rFonts w:cs="Arial"/>
          <w:szCs w:val="22"/>
        </w:rPr>
        <w:t xml:space="preserve">  Air Force Research Laboratory</w:t>
      </w:r>
      <w:r w:rsidR="001D7A66">
        <w:rPr>
          <w:rFonts w:cs="Arial"/>
          <w:szCs w:val="22"/>
        </w:rPr>
        <w:t xml:space="preserve"> (</w:t>
      </w:r>
      <w:r w:rsidR="00BD111B" w:rsidRPr="00BC4BCA">
        <w:rPr>
          <w:rFonts w:cs="Arial"/>
          <w:szCs w:val="22"/>
        </w:rPr>
        <w:t>AFRL</w:t>
      </w:r>
      <w:r w:rsidR="001D7A66">
        <w:rPr>
          <w:rFonts w:cs="Arial"/>
          <w:szCs w:val="22"/>
        </w:rPr>
        <w:t>), Air Force Materiel Command, U</w:t>
      </w:r>
      <w:r w:rsidR="00417C7A">
        <w:rPr>
          <w:rFonts w:cs="Arial"/>
          <w:szCs w:val="22"/>
        </w:rPr>
        <w:t>nited States</w:t>
      </w:r>
      <w:r w:rsidR="001D7A66">
        <w:rPr>
          <w:rFonts w:cs="Arial"/>
          <w:szCs w:val="22"/>
        </w:rPr>
        <w:t xml:space="preserve"> Air Force</w:t>
      </w:r>
    </w:p>
    <w:p w:rsidR="006E2FCC" w:rsidRPr="00BC4BCA" w:rsidRDefault="006E2FCC" w:rsidP="006E2FCC">
      <w:pPr>
        <w:tabs>
          <w:tab w:val="left" w:pos="0"/>
          <w:tab w:val="left" w:pos="360"/>
        </w:tabs>
        <w:rPr>
          <w:rFonts w:cs="Arial"/>
          <w:szCs w:val="22"/>
        </w:rPr>
      </w:pPr>
      <w:r w:rsidRPr="00BC4BCA">
        <w:rPr>
          <w:rFonts w:cs="Arial"/>
          <w:szCs w:val="22"/>
        </w:rPr>
        <w:tab/>
      </w:r>
    </w:p>
    <w:p w:rsidR="007364F8" w:rsidRDefault="006E2FCC">
      <w:pPr>
        <w:numPr>
          <w:ilvl w:val="0"/>
          <w:numId w:val="4"/>
        </w:numPr>
        <w:tabs>
          <w:tab w:val="left" w:pos="0"/>
          <w:tab w:val="left" w:pos="720"/>
          <w:tab w:val="left" w:pos="1080"/>
        </w:tabs>
        <w:ind w:firstLine="0"/>
        <w:rPr>
          <w:rFonts w:cs="Arial"/>
          <w:szCs w:val="22"/>
        </w:rPr>
      </w:pPr>
      <w:r w:rsidRPr="00BC4BCA">
        <w:rPr>
          <w:rFonts w:cs="Arial"/>
          <w:szCs w:val="22"/>
        </w:rPr>
        <w:t>Directed Energy Directorate (R</w:t>
      </w:r>
      <w:r w:rsidR="0098607C">
        <w:rPr>
          <w:rFonts w:cs="Arial"/>
          <w:szCs w:val="22"/>
        </w:rPr>
        <w:t>D), Kirtland AFB, NM</w:t>
      </w:r>
    </w:p>
    <w:p w:rsidR="007364F8" w:rsidRDefault="00121E9C">
      <w:pPr>
        <w:numPr>
          <w:ilvl w:val="0"/>
          <w:numId w:val="4"/>
        </w:numPr>
        <w:tabs>
          <w:tab w:val="left" w:pos="0"/>
          <w:tab w:val="left" w:pos="720"/>
          <w:tab w:val="left" w:pos="1080"/>
        </w:tabs>
        <w:ind w:firstLine="0"/>
        <w:rPr>
          <w:rFonts w:cs="Arial"/>
          <w:szCs w:val="22"/>
        </w:rPr>
      </w:pPr>
      <w:r w:rsidRPr="00BC4BCA">
        <w:rPr>
          <w:rFonts w:cs="Arial"/>
          <w:szCs w:val="22"/>
        </w:rPr>
        <w:t>Space Vehicles Directorate (R</w:t>
      </w:r>
      <w:r>
        <w:rPr>
          <w:rFonts w:cs="Arial"/>
          <w:szCs w:val="22"/>
        </w:rPr>
        <w:t>V), Kirtland AFB, NM</w:t>
      </w:r>
    </w:p>
    <w:p w:rsidR="007364F8" w:rsidRDefault="006E2FCC">
      <w:pPr>
        <w:numPr>
          <w:ilvl w:val="0"/>
          <w:numId w:val="4"/>
        </w:numPr>
        <w:tabs>
          <w:tab w:val="left" w:pos="0"/>
          <w:tab w:val="left" w:pos="720"/>
          <w:tab w:val="left" w:pos="1080"/>
        </w:tabs>
        <w:ind w:firstLine="0"/>
        <w:rPr>
          <w:rFonts w:cs="Arial"/>
          <w:szCs w:val="22"/>
        </w:rPr>
      </w:pPr>
      <w:r w:rsidRPr="00BC4BCA">
        <w:rPr>
          <w:rFonts w:cs="Arial"/>
          <w:szCs w:val="22"/>
        </w:rPr>
        <w:t>Munitions D</w:t>
      </w:r>
      <w:r w:rsidR="0098607C">
        <w:rPr>
          <w:rFonts w:cs="Arial"/>
          <w:szCs w:val="22"/>
        </w:rPr>
        <w:t>irectorate (RW), Eglin AFB, FL</w:t>
      </w:r>
    </w:p>
    <w:p w:rsidR="007364F8" w:rsidRDefault="00121E9C">
      <w:pPr>
        <w:numPr>
          <w:ilvl w:val="0"/>
          <w:numId w:val="4"/>
        </w:numPr>
        <w:tabs>
          <w:tab w:val="left" w:pos="0"/>
          <w:tab w:val="left" w:pos="720"/>
          <w:tab w:val="left" w:pos="1080"/>
        </w:tabs>
        <w:ind w:firstLine="0"/>
        <w:rPr>
          <w:rFonts w:cs="Arial"/>
          <w:szCs w:val="22"/>
        </w:rPr>
      </w:pPr>
      <w:r w:rsidRPr="00BC4BCA">
        <w:rPr>
          <w:rFonts w:cs="Arial"/>
          <w:szCs w:val="22"/>
        </w:rPr>
        <w:t xml:space="preserve">Air Vehicles Directorate (RB), </w:t>
      </w:r>
      <w:r>
        <w:rPr>
          <w:rFonts w:cs="Arial"/>
          <w:szCs w:val="22"/>
        </w:rPr>
        <w:t>Wright Patterson AFB, OH</w:t>
      </w:r>
    </w:p>
    <w:p w:rsidR="007364F8" w:rsidRDefault="006E2FCC">
      <w:pPr>
        <w:numPr>
          <w:ilvl w:val="0"/>
          <w:numId w:val="4"/>
        </w:numPr>
        <w:tabs>
          <w:tab w:val="left" w:pos="0"/>
          <w:tab w:val="left" w:pos="720"/>
          <w:tab w:val="left" w:pos="1080"/>
        </w:tabs>
        <w:ind w:firstLine="0"/>
        <w:rPr>
          <w:rFonts w:cs="Arial"/>
          <w:szCs w:val="22"/>
        </w:rPr>
      </w:pPr>
      <w:r w:rsidRPr="00BC4BCA">
        <w:rPr>
          <w:rFonts w:cs="Arial"/>
          <w:szCs w:val="22"/>
        </w:rPr>
        <w:t xml:space="preserve">Propulsion Directorate </w:t>
      </w:r>
      <w:r w:rsidR="0098607C">
        <w:rPr>
          <w:rFonts w:cs="Arial"/>
          <w:szCs w:val="22"/>
        </w:rPr>
        <w:t>(RZ), Wright Patterson AFB, OH</w:t>
      </w:r>
    </w:p>
    <w:p w:rsidR="003F0F58" w:rsidRPr="005E4138" w:rsidRDefault="003F0F58">
      <w:pPr>
        <w:numPr>
          <w:ilvl w:val="0"/>
          <w:numId w:val="4"/>
        </w:numPr>
        <w:tabs>
          <w:tab w:val="left" w:pos="0"/>
          <w:tab w:val="left" w:pos="720"/>
          <w:tab w:val="left" w:pos="1080"/>
        </w:tabs>
        <w:ind w:firstLine="0"/>
        <w:rPr>
          <w:rFonts w:cs="Arial"/>
          <w:szCs w:val="22"/>
        </w:rPr>
      </w:pPr>
      <w:r w:rsidRPr="005E4138">
        <w:rPr>
          <w:rFonts w:cs="Arial"/>
          <w:szCs w:val="22"/>
        </w:rPr>
        <w:t>Information Directorate (RI), Rome, NY</w:t>
      </w:r>
    </w:p>
    <w:p w:rsidR="007364F8" w:rsidRDefault="00231D9D">
      <w:pPr>
        <w:numPr>
          <w:ilvl w:val="0"/>
          <w:numId w:val="4"/>
        </w:numPr>
        <w:tabs>
          <w:tab w:val="left" w:pos="0"/>
          <w:tab w:val="left" w:pos="720"/>
          <w:tab w:val="left" w:pos="1080"/>
        </w:tabs>
        <w:ind w:firstLine="0"/>
        <w:rPr>
          <w:rFonts w:cs="Arial"/>
          <w:szCs w:val="22"/>
        </w:rPr>
      </w:pPr>
      <w:r w:rsidRPr="00BC4BCA">
        <w:rPr>
          <w:rFonts w:cs="Arial"/>
          <w:szCs w:val="22"/>
        </w:rPr>
        <w:t>711 Human Performance Wing (R</w:t>
      </w:r>
      <w:r w:rsidR="0098607C">
        <w:rPr>
          <w:rFonts w:cs="Arial"/>
          <w:szCs w:val="22"/>
        </w:rPr>
        <w:t>H), Wright Patterson AFB, OH</w:t>
      </w:r>
    </w:p>
    <w:p w:rsidR="007364F8" w:rsidRDefault="007364F8">
      <w:pPr>
        <w:tabs>
          <w:tab w:val="left" w:pos="0"/>
          <w:tab w:val="left" w:pos="720"/>
          <w:tab w:val="left" w:pos="1080"/>
        </w:tabs>
        <w:ind w:left="720"/>
        <w:rPr>
          <w:rFonts w:cs="Arial"/>
          <w:szCs w:val="22"/>
        </w:rPr>
      </w:pPr>
    </w:p>
    <w:p w:rsidR="006E2FCC" w:rsidRPr="00BC4BCA" w:rsidRDefault="00740EB5" w:rsidP="007723B7">
      <w:pPr>
        <w:numPr>
          <w:ilvl w:val="0"/>
          <w:numId w:val="3"/>
        </w:numPr>
        <w:tabs>
          <w:tab w:val="left" w:pos="360"/>
        </w:tabs>
        <w:ind w:left="0" w:firstLine="0"/>
        <w:rPr>
          <w:rFonts w:cs="Arial"/>
          <w:szCs w:val="22"/>
        </w:rPr>
      </w:pPr>
      <w:r w:rsidRPr="00740EB5">
        <w:rPr>
          <w:rFonts w:cs="Arial"/>
          <w:szCs w:val="22"/>
          <w:u w:val="single"/>
        </w:rPr>
        <w:t>FUNDING OPPORTUNITY TITLE</w:t>
      </w:r>
      <w:r w:rsidR="006E2FCC" w:rsidRPr="00BC4BCA">
        <w:rPr>
          <w:rFonts w:cs="Arial"/>
          <w:b/>
          <w:szCs w:val="22"/>
        </w:rPr>
        <w:t>:</w:t>
      </w:r>
      <w:r w:rsidR="006E2FCC" w:rsidRPr="00BC4BCA">
        <w:rPr>
          <w:rFonts w:cs="Arial"/>
          <w:szCs w:val="22"/>
        </w:rPr>
        <w:t xml:space="preserve">  AFRL Scholars Program</w:t>
      </w:r>
    </w:p>
    <w:p w:rsidR="006E2FCC" w:rsidRPr="00BC4BCA" w:rsidRDefault="006E2FCC" w:rsidP="007723B7">
      <w:pPr>
        <w:pStyle w:val="ListParagraph"/>
        <w:rPr>
          <w:rFonts w:ascii="Arial" w:hAnsi="Arial" w:cs="Arial"/>
          <w:sz w:val="22"/>
          <w:szCs w:val="22"/>
        </w:rPr>
      </w:pPr>
    </w:p>
    <w:p w:rsidR="006E2FCC" w:rsidRPr="00BC4BCA" w:rsidRDefault="00740EB5" w:rsidP="007723B7">
      <w:pPr>
        <w:numPr>
          <w:ilvl w:val="0"/>
          <w:numId w:val="3"/>
        </w:numPr>
        <w:tabs>
          <w:tab w:val="left" w:pos="360"/>
        </w:tabs>
        <w:ind w:left="0" w:firstLine="0"/>
        <w:rPr>
          <w:rFonts w:cs="Arial"/>
          <w:szCs w:val="22"/>
        </w:rPr>
      </w:pPr>
      <w:r w:rsidRPr="00740EB5">
        <w:rPr>
          <w:rFonts w:cs="Arial"/>
          <w:szCs w:val="22"/>
          <w:u w:val="single"/>
        </w:rPr>
        <w:t>ANNOUNCEMENT TYPE:</w:t>
      </w:r>
      <w:r w:rsidR="006E2FCC" w:rsidRPr="00BC4BCA">
        <w:rPr>
          <w:rFonts w:cs="Arial"/>
          <w:szCs w:val="22"/>
        </w:rPr>
        <w:t xml:space="preserve">  </w:t>
      </w:r>
      <w:r w:rsidR="001D7A66">
        <w:rPr>
          <w:rFonts w:cs="Arial"/>
          <w:szCs w:val="22"/>
        </w:rPr>
        <w:t>I</w:t>
      </w:r>
      <w:r w:rsidR="006E2FCC" w:rsidRPr="00BC4BCA">
        <w:rPr>
          <w:rFonts w:cs="Arial"/>
          <w:szCs w:val="22"/>
        </w:rPr>
        <w:t xml:space="preserve">nitial </w:t>
      </w:r>
    </w:p>
    <w:p w:rsidR="006E2FCC" w:rsidRPr="00BC4BCA" w:rsidRDefault="006E2FCC" w:rsidP="007723B7">
      <w:pPr>
        <w:tabs>
          <w:tab w:val="left" w:pos="360"/>
          <w:tab w:val="left" w:pos="720"/>
        </w:tabs>
        <w:rPr>
          <w:rFonts w:cs="Arial"/>
          <w:szCs w:val="22"/>
        </w:rPr>
      </w:pPr>
    </w:p>
    <w:p w:rsidR="006E2FCC" w:rsidRPr="00BC4BCA" w:rsidRDefault="006E2FCC" w:rsidP="007723B7">
      <w:pPr>
        <w:tabs>
          <w:tab w:val="left" w:pos="0"/>
        </w:tabs>
        <w:rPr>
          <w:rFonts w:cs="Arial"/>
          <w:szCs w:val="22"/>
        </w:rPr>
      </w:pPr>
      <w:r w:rsidRPr="00BC4BCA">
        <w:rPr>
          <w:rFonts w:cs="Arial"/>
          <w:szCs w:val="22"/>
        </w:rPr>
        <w:t xml:space="preserve">D.  </w:t>
      </w:r>
      <w:r w:rsidR="00740EB5" w:rsidRPr="00740EB5">
        <w:rPr>
          <w:rFonts w:cs="Arial"/>
          <w:szCs w:val="22"/>
          <w:u w:val="single"/>
        </w:rPr>
        <w:t>FUNDING OPPORTUNITY NUMBER</w:t>
      </w:r>
      <w:r w:rsidR="00740EB5" w:rsidRPr="00740EB5">
        <w:rPr>
          <w:rFonts w:cs="Arial"/>
          <w:szCs w:val="22"/>
        </w:rPr>
        <w:t>:</w:t>
      </w:r>
      <w:r w:rsidRPr="00BC4BCA">
        <w:rPr>
          <w:rFonts w:cs="Arial"/>
          <w:b/>
          <w:szCs w:val="22"/>
        </w:rPr>
        <w:t xml:space="preserve"> </w:t>
      </w:r>
      <w:r w:rsidRPr="00BC4BCA">
        <w:rPr>
          <w:rFonts w:cs="Arial"/>
          <w:szCs w:val="22"/>
        </w:rPr>
        <w:t xml:space="preserve">  </w:t>
      </w:r>
      <w:r w:rsidR="00FF55AF">
        <w:rPr>
          <w:rFonts w:cs="Arial"/>
          <w:szCs w:val="22"/>
        </w:rPr>
        <w:t>NOFO</w:t>
      </w:r>
      <w:r w:rsidRPr="00BC4BCA">
        <w:rPr>
          <w:rFonts w:cs="Arial"/>
          <w:szCs w:val="22"/>
        </w:rPr>
        <w:t>-13-RVK-01</w:t>
      </w:r>
    </w:p>
    <w:p w:rsidR="006E2FCC" w:rsidRPr="00BC4BCA" w:rsidRDefault="006E2FCC" w:rsidP="007723B7">
      <w:pPr>
        <w:tabs>
          <w:tab w:val="left" w:pos="0"/>
        </w:tabs>
        <w:rPr>
          <w:rFonts w:cs="Arial"/>
          <w:szCs w:val="22"/>
        </w:rPr>
      </w:pPr>
    </w:p>
    <w:p w:rsidR="006E4CCE" w:rsidRPr="00BC4BCA" w:rsidRDefault="006E2FCC" w:rsidP="007723B7">
      <w:pPr>
        <w:tabs>
          <w:tab w:val="left" w:pos="360"/>
        </w:tabs>
        <w:rPr>
          <w:rFonts w:cs="Arial"/>
          <w:szCs w:val="22"/>
        </w:rPr>
      </w:pPr>
      <w:r w:rsidRPr="00BC4BCA">
        <w:rPr>
          <w:rFonts w:cs="Arial"/>
          <w:szCs w:val="22"/>
        </w:rPr>
        <w:t xml:space="preserve">E.  </w:t>
      </w:r>
      <w:r w:rsidR="00740EB5" w:rsidRPr="00740EB5">
        <w:rPr>
          <w:rFonts w:cs="Arial"/>
          <w:szCs w:val="22"/>
          <w:u w:val="single"/>
        </w:rPr>
        <w:t>CATALOG OF FEDERAL DOMESTIC ASSISTANCE (CFDA) NUMBER(S):</w:t>
      </w:r>
      <w:r w:rsidRPr="00BC4BCA">
        <w:rPr>
          <w:rFonts w:cs="Arial"/>
          <w:szCs w:val="22"/>
        </w:rPr>
        <w:t xml:space="preserve">  12.560 DOD, </w:t>
      </w:r>
    </w:p>
    <w:p w:rsidR="006E2FCC" w:rsidRPr="00BC4BCA" w:rsidRDefault="006E4CCE" w:rsidP="007723B7">
      <w:pPr>
        <w:tabs>
          <w:tab w:val="left" w:pos="360"/>
        </w:tabs>
        <w:rPr>
          <w:rFonts w:cs="Arial"/>
          <w:color w:val="000000"/>
          <w:szCs w:val="22"/>
        </w:rPr>
      </w:pPr>
      <w:r w:rsidRPr="00BC4BCA">
        <w:rPr>
          <w:rFonts w:cs="Arial"/>
          <w:szCs w:val="22"/>
        </w:rPr>
        <w:tab/>
        <w:t>N</w:t>
      </w:r>
      <w:r w:rsidR="006E2FCC" w:rsidRPr="00BC4BCA">
        <w:rPr>
          <w:rFonts w:cs="Arial"/>
          <w:szCs w:val="22"/>
        </w:rPr>
        <w:t>DEP, DOTC-STEM E</w:t>
      </w:r>
      <w:r w:rsidR="00EB25E6" w:rsidRPr="00BC4BCA">
        <w:rPr>
          <w:rFonts w:cs="Arial"/>
          <w:szCs w:val="22"/>
        </w:rPr>
        <w:t>ducation Outreach</w:t>
      </w:r>
      <w:r w:rsidR="006E2FCC" w:rsidRPr="00BC4BCA">
        <w:rPr>
          <w:rFonts w:cs="Arial"/>
          <w:szCs w:val="22"/>
        </w:rPr>
        <w:t xml:space="preserve"> </w:t>
      </w:r>
    </w:p>
    <w:p w:rsidR="006E2FCC" w:rsidRPr="00BC4BCA" w:rsidRDefault="006E2FCC" w:rsidP="007723B7">
      <w:pPr>
        <w:tabs>
          <w:tab w:val="left" w:pos="0"/>
          <w:tab w:val="left" w:pos="360"/>
        </w:tabs>
        <w:rPr>
          <w:rFonts w:cs="Arial"/>
          <w:color w:val="000000"/>
          <w:szCs w:val="22"/>
        </w:rPr>
      </w:pPr>
    </w:p>
    <w:p w:rsidR="006E2FCC" w:rsidRPr="00F54887" w:rsidRDefault="006E2FCC" w:rsidP="007723B7">
      <w:pPr>
        <w:tabs>
          <w:tab w:val="left" w:pos="0"/>
          <w:tab w:val="left" w:pos="360"/>
        </w:tabs>
        <w:rPr>
          <w:rFonts w:cs="Arial"/>
          <w:b/>
          <w:i/>
          <w:szCs w:val="22"/>
        </w:rPr>
      </w:pPr>
      <w:r w:rsidRPr="00BC4BCA">
        <w:rPr>
          <w:rFonts w:cs="Arial"/>
          <w:szCs w:val="22"/>
        </w:rPr>
        <w:t>F.</w:t>
      </w:r>
      <w:r w:rsidRPr="00BC4BCA">
        <w:rPr>
          <w:rFonts w:cs="Arial"/>
          <w:szCs w:val="22"/>
        </w:rPr>
        <w:tab/>
      </w:r>
      <w:r w:rsidR="00740EB5" w:rsidRPr="00740EB5">
        <w:rPr>
          <w:rFonts w:cs="Arial"/>
          <w:szCs w:val="22"/>
          <w:u w:val="single"/>
        </w:rPr>
        <w:t xml:space="preserve">PROPOSAL DATE AND TIME: </w:t>
      </w:r>
      <w:r w:rsidRPr="00BC4BCA">
        <w:rPr>
          <w:rFonts w:cs="Arial"/>
          <w:szCs w:val="22"/>
        </w:rPr>
        <w:t xml:space="preserve"> Proposals </w:t>
      </w:r>
      <w:r w:rsidR="00615249">
        <w:rPr>
          <w:rFonts w:cs="Arial"/>
          <w:szCs w:val="22"/>
        </w:rPr>
        <w:t xml:space="preserve">are </w:t>
      </w:r>
      <w:r w:rsidRPr="00BC4BCA">
        <w:rPr>
          <w:rFonts w:cs="Arial"/>
          <w:szCs w:val="22"/>
        </w:rPr>
        <w:t xml:space="preserve">due </w:t>
      </w:r>
      <w:r w:rsidR="00810D32">
        <w:rPr>
          <w:rFonts w:cs="Arial"/>
          <w:b/>
          <w:szCs w:val="22"/>
        </w:rPr>
        <w:t>02 Oct</w:t>
      </w:r>
      <w:r w:rsidR="00740EB5" w:rsidRPr="00740EB5">
        <w:rPr>
          <w:rFonts w:cs="Arial"/>
          <w:b/>
          <w:szCs w:val="22"/>
        </w:rPr>
        <w:t xml:space="preserve"> 2012 at 3:00</w:t>
      </w:r>
      <w:r w:rsidRPr="00BC4BCA">
        <w:rPr>
          <w:rFonts w:cs="Arial"/>
          <w:szCs w:val="22"/>
        </w:rPr>
        <w:t xml:space="preserve"> </w:t>
      </w:r>
      <w:r w:rsidR="00740EB5" w:rsidRPr="00740EB5">
        <w:rPr>
          <w:rFonts w:cs="Arial"/>
          <w:b/>
          <w:szCs w:val="22"/>
        </w:rPr>
        <w:t>p.m.,</w:t>
      </w:r>
      <w:r w:rsidRPr="00BC4BCA">
        <w:rPr>
          <w:rFonts w:cs="Arial"/>
          <w:szCs w:val="22"/>
        </w:rPr>
        <w:t xml:space="preserve"> </w:t>
      </w:r>
      <w:r w:rsidR="00F11A12">
        <w:rPr>
          <w:rFonts w:cs="Arial"/>
          <w:szCs w:val="22"/>
        </w:rPr>
        <w:t>Mountain Daylight Time</w:t>
      </w:r>
      <w:r w:rsidR="00A47A5C">
        <w:rPr>
          <w:rFonts w:cs="Arial"/>
          <w:szCs w:val="22"/>
        </w:rPr>
        <w:t>.</w:t>
      </w:r>
      <w:r w:rsidRPr="00BC4BCA">
        <w:rPr>
          <w:rFonts w:cs="Arial"/>
          <w:szCs w:val="22"/>
        </w:rPr>
        <w:t xml:space="preserve">  </w:t>
      </w:r>
      <w:r w:rsidR="00AD7283">
        <w:rPr>
          <w:rFonts w:cs="Arial"/>
          <w:b/>
          <w:i/>
          <w:szCs w:val="22"/>
        </w:rPr>
        <w:t xml:space="preserve">Note:  </w:t>
      </w:r>
      <w:r w:rsidR="00AD7283">
        <w:rPr>
          <w:rFonts w:cs="Arial"/>
          <w:b/>
          <w:i/>
          <w:iCs/>
          <w:szCs w:val="22"/>
        </w:rPr>
        <w:t xml:space="preserve">Proposals received after this due date and time shall </w:t>
      </w:r>
      <w:r w:rsidR="00B910CA">
        <w:rPr>
          <w:rFonts w:cs="Arial"/>
          <w:b/>
          <w:i/>
          <w:iCs/>
          <w:szCs w:val="22"/>
        </w:rPr>
        <w:t>not be</w:t>
      </w:r>
      <w:r w:rsidR="00033501">
        <w:rPr>
          <w:rFonts w:cs="Arial"/>
          <w:b/>
          <w:i/>
          <w:iCs/>
          <w:szCs w:val="22"/>
        </w:rPr>
        <w:t xml:space="preserve"> considered</w:t>
      </w:r>
      <w:r w:rsidR="00B910CA">
        <w:rPr>
          <w:rFonts w:cs="Arial"/>
          <w:b/>
          <w:i/>
          <w:iCs/>
          <w:szCs w:val="22"/>
        </w:rPr>
        <w:t>.</w:t>
      </w:r>
    </w:p>
    <w:p w:rsidR="006E2FCC" w:rsidRPr="00F54887" w:rsidRDefault="006E2FCC" w:rsidP="007723B7">
      <w:pPr>
        <w:tabs>
          <w:tab w:val="left" w:pos="360"/>
        </w:tabs>
        <w:ind w:firstLine="270"/>
        <w:rPr>
          <w:rFonts w:cs="Arial"/>
          <w:b/>
          <w:szCs w:val="22"/>
        </w:rPr>
      </w:pPr>
    </w:p>
    <w:p w:rsidR="006E2FCC" w:rsidRPr="00E51284" w:rsidRDefault="00740EB5" w:rsidP="00486D80">
      <w:pPr>
        <w:numPr>
          <w:ilvl w:val="0"/>
          <w:numId w:val="1"/>
        </w:numPr>
        <w:shd w:val="clear" w:color="auto" w:fill="D9D9D9" w:themeFill="background1" w:themeFillShade="D9"/>
        <w:tabs>
          <w:tab w:val="left" w:pos="360"/>
        </w:tabs>
        <w:ind w:left="0" w:firstLine="0"/>
        <w:rPr>
          <w:rFonts w:cs="Arial"/>
          <w:b/>
          <w:szCs w:val="22"/>
        </w:rPr>
      </w:pPr>
      <w:r w:rsidRPr="00740EB5">
        <w:rPr>
          <w:rFonts w:cs="Arial"/>
          <w:b/>
          <w:szCs w:val="22"/>
        </w:rPr>
        <w:t>OPTIONAL, ADDITIONAL OVERVIEW CONTENT</w:t>
      </w:r>
    </w:p>
    <w:p w:rsidR="006E2FCC" w:rsidRPr="00BC4BCA" w:rsidRDefault="006E2FCC" w:rsidP="006E2FCC">
      <w:pPr>
        <w:ind w:left="360"/>
        <w:rPr>
          <w:rFonts w:cs="Arial"/>
          <w:color w:val="000000"/>
          <w:szCs w:val="22"/>
        </w:rPr>
      </w:pPr>
    </w:p>
    <w:p w:rsidR="006E2FCC" w:rsidRPr="00BC4BCA" w:rsidRDefault="00740EB5" w:rsidP="009528D5">
      <w:pPr>
        <w:numPr>
          <w:ilvl w:val="0"/>
          <w:numId w:val="2"/>
        </w:numPr>
        <w:tabs>
          <w:tab w:val="left" w:pos="0"/>
          <w:tab w:val="left" w:pos="360"/>
        </w:tabs>
        <w:ind w:left="0" w:firstLine="0"/>
        <w:rPr>
          <w:rFonts w:cs="Arial"/>
          <w:szCs w:val="22"/>
        </w:rPr>
      </w:pPr>
      <w:r w:rsidRPr="00740EB5">
        <w:rPr>
          <w:rFonts w:cs="Arial"/>
          <w:szCs w:val="22"/>
          <w:u w:val="single"/>
        </w:rPr>
        <w:t>SOLICITATION REQUEST:</w:t>
      </w:r>
      <w:r w:rsidR="00894648" w:rsidRPr="00BC4BCA">
        <w:rPr>
          <w:rFonts w:cs="Arial"/>
          <w:szCs w:val="22"/>
        </w:rPr>
        <w:t xml:space="preserve">  </w:t>
      </w:r>
      <w:r w:rsidR="00BD111B" w:rsidRPr="00BC4BCA">
        <w:rPr>
          <w:rFonts w:cs="Arial"/>
          <w:szCs w:val="22"/>
        </w:rPr>
        <w:t>AFRL is soliciting technical and cost</w:t>
      </w:r>
      <w:r w:rsidR="00633AA3">
        <w:rPr>
          <w:rFonts w:cs="Arial"/>
          <w:szCs w:val="22"/>
        </w:rPr>
        <w:t xml:space="preserve"> (budget)</w:t>
      </w:r>
      <w:r w:rsidR="00BD111B" w:rsidRPr="00BC4BCA">
        <w:rPr>
          <w:rFonts w:cs="Arial"/>
          <w:szCs w:val="22"/>
        </w:rPr>
        <w:t xml:space="preserve"> proposals on the </w:t>
      </w:r>
      <w:r w:rsidR="00894648" w:rsidRPr="00BC4BCA">
        <w:rPr>
          <w:rFonts w:cs="Arial"/>
          <w:szCs w:val="22"/>
        </w:rPr>
        <w:t xml:space="preserve">effort described </w:t>
      </w:r>
      <w:r w:rsidR="005E4138">
        <w:rPr>
          <w:rFonts w:cs="Arial"/>
          <w:szCs w:val="22"/>
        </w:rPr>
        <w:t>at Attachments 2 and 3</w:t>
      </w:r>
      <w:r w:rsidR="00894648" w:rsidRPr="00BC4BCA">
        <w:rPr>
          <w:rFonts w:cs="Arial"/>
          <w:szCs w:val="22"/>
        </w:rPr>
        <w:t xml:space="preserve">.  Proposals should be addressed to the Contracting Point of Contact stated in Section </w:t>
      </w:r>
      <w:r w:rsidR="0016532D" w:rsidRPr="00BC4BCA">
        <w:rPr>
          <w:rFonts w:cs="Arial"/>
          <w:szCs w:val="22"/>
        </w:rPr>
        <w:t xml:space="preserve">VII </w:t>
      </w:r>
      <w:r w:rsidR="00894648" w:rsidRPr="00BC4BCA">
        <w:rPr>
          <w:rFonts w:cs="Arial"/>
          <w:szCs w:val="22"/>
        </w:rPr>
        <w:t>of the Full Text Announcement</w:t>
      </w:r>
      <w:r w:rsidR="00AF3CCC" w:rsidRPr="00BC4BCA">
        <w:rPr>
          <w:rFonts w:cs="Arial"/>
          <w:szCs w:val="22"/>
        </w:rPr>
        <w:t xml:space="preserve">.  </w:t>
      </w:r>
      <w:r w:rsidR="006E2FCC" w:rsidRPr="00BC4BCA">
        <w:rPr>
          <w:rFonts w:cs="Arial"/>
          <w:szCs w:val="22"/>
        </w:rPr>
        <w:t xml:space="preserve">Proposals submitted in response to this </w:t>
      </w:r>
      <w:r w:rsidR="007960C7">
        <w:rPr>
          <w:rFonts w:cs="Arial"/>
          <w:szCs w:val="22"/>
        </w:rPr>
        <w:t>Notice</w:t>
      </w:r>
      <w:r w:rsidR="006E2FCC" w:rsidRPr="00BC4BCA">
        <w:rPr>
          <w:rFonts w:cs="Arial"/>
          <w:szCs w:val="22"/>
        </w:rPr>
        <w:t xml:space="preserve"> that </w:t>
      </w:r>
      <w:r w:rsidR="00AF3CCC" w:rsidRPr="00BC4BCA">
        <w:rPr>
          <w:rFonts w:cs="Arial"/>
          <w:szCs w:val="22"/>
        </w:rPr>
        <w:t xml:space="preserve">is </w:t>
      </w:r>
      <w:r w:rsidR="006E2FCC" w:rsidRPr="00BC4BCA">
        <w:rPr>
          <w:rFonts w:cs="Arial"/>
          <w:szCs w:val="22"/>
        </w:rPr>
        <w:t xml:space="preserve">selected for award </w:t>
      </w:r>
      <w:r w:rsidR="002F1CA8">
        <w:rPr>
          <w:rFonts w:cs="Arial"/>
          <w:szCs w:val="22"/>
        </w:rPr>
        <w:t>is</w:t>
      </w:r>
      <w:r w:rsidR="006E2FCC" w:rsidRPr="00BC4BCA">
        <w:rPr>
          <w:rFonts w:cs="Arial"/>
          <w:szCs w:val="22"/>
        </w:rPr>
        <w:t xml:space="preserve"> considered to be the result of </w:t>
      </w:r>
      <w:r w:rsidR="001D7A66">
        <w:rPr>
          <w:rFonts w:cs="Arial"/>
          <w:szCs w:val="22"/>
        </w:rPr>
        <w:t>merit-based competitive procedures</w:t>
      </w:r>
      <w:r w:rsidR="006E2FCC" w:rsidRPr="00BC4BCA">
        <w:rPr>
          <w:rFonts w:cs="Arial"/>
          <w:szCs w:val="22"/>
        </w:rPr>
        <w:t xml:space="preserve"> and in full compliance with the provisions of PL 98-369, Competition </w:t>
      </w:r>
      <w:proofErr w:type="gramStart"/>
      <w:r w:rsidR="006E2FCC" w:rsidRPr="00BC4BCA">
        <w:rPr>
          <w:rFonts w:cs="Arial"/>
          <w:szCs w:val="22"/>
        </w:rPr>
        <w:t>In</w:t>
      </w:r>
      <w:proofErr w:type="gramEnd"/>
      <w:r w:rsidR="006E2FCC" w:rsidRPr="00BC4BCA">
        <w:rPr>
          <w:rFonts w:cs="Arial"/>
          <w:szCs w:val="22"/>
        </w:rPr>
        <w:t xml:space="preserve"> Contracting Act of 1984.  </w:t>
      </w:r>
      <w:r w:rsidR="00894648" w:rsidRPr="00BC4BCA">
        <w:rPr>
          <w:rFonts w:cs="Arial"/>
          <w:szCs w:val="22"/>
        </w:rPr>
        <w:t xml:space="preserve">Proposals submitted shall be in accordance with this announcement.  </w:t>
      </w:r>
      <w:r w:rsidR="006E2FCC" w:rsidRPr="00BC4BCA">
        <w:rPr>
          <w:rFonts w:cs="Arial"/>
          <w:i/>
          <w:szCs w:val="22"/>
        </w:rPr>
        <w:t>There will be no other announcement issued for this requirement.</w:t>
      </w:r>
      <w:r w:rsidR="006E2FCC" w:rsidRPr="00BC4BCA">
        <w:rPr>
          <w:rFonts w:cs="Arial"/>
          <w:szCs w:val="22"/>
        </w:rPr>
        <w:t xml:space="preserve">  </w:t>
      </w:r>
      <w:r w:rsidR="004138A7" w:rsidRPr="00BC4BCA">
        <w:rPr>
          <w:rFonts w:cs="Arial"/>
          <w:szCs w:val="22"/>
        </w:rPr>
        <w:t>Proposers</w:t>
      </w:r>
      <w:r w:rsidR="006E2FCC" w:rsidRPr="00BC4BCA">
        <w:rPr>
          <w:rFonts w:cs="Arial"/>
          <w:szCs w:val="22"/>
        </w:rPr>
        <w:t xml:space="preserve"> MUST monitor </w:t>
      </w:r>
      <w:r w:rsidR="006E2FCC" w:rsidRPr="00BC4BCA">
        <w:rPr>
          <w:rFonts w:cs="Arial"/>
          <w:b/>
          <w:bCs/>
          <w:color w:val="000000"/>
          <w:szCs w:val="22"/>
        </w:rPr>
        <w:t>Grants.gov/FIND</w:t>
      </w:r>
      <w:r w:rsidR="006E2FCC" w:rsidRPr="00BC4BCA">
        <w:rPr>
          <w:rFonts w:cs="Arial"/>
          <w:szCs w:val="22"/>
        </w:rPr>
        <w:t xml:space="preserve"> </w:t>
      </w:r>
      <w:hyperlink r:id="rId8" w:history="1">
        <w:r w:rsidR="006E2FCC" w:rsidRPr="00BC4BCA">
          <w:rPr>
            <w:rStyle w:val="Hyperlink"/>
            <w:rFonts w:cs="Arial"/>
            <w:szCs w:val="22"/>
          </w:rPr>
          <w:t>http://www.grants.gov</w:t>
        </w:r>
      </w:hyperlink>
      <w:r w:rsidR="006E2FCC" w:rsidRPr="00BC4BCA">
        <w:rPr>
          <w:rFonts w:cs="Arial"/>
          <w:szCs w:val="22"/>
        </w:rPr>
        <w:t xml:space="preserve"> in the event this announcement is amended.  </w:t>
      </w:r>
    </w:p>
    <w:p w:rsidR="006E2FCC" w:rsidRPr="00292B51" w:rsidRDefault="006E2FCC" w:rsidP="006E2FCC">
      <w:pPr>
        <w:tabs>
          <w:tab w:val="left" w:pos="0"/>
          <w:tab w:val="left" w:pos="360"/>
        </w:tabs>
        <w:rPr>
          <w:rFonts w:cs="Arial"/>
          <w:szCs w:val="22"/>
        </w:rPr>
      </w:pPr>
    </w:p>
    <w:p w:rsidR="007364F8" w:rsidRPr="005E4138" w:rsidRDefault="00740EB5">
      <w:pPr>
        <w:numPr>
          <w:ilvl w:val="0"/>
          <w:numId w:val="2"/>
        </w:numPr>
        <w:tabs>
          <w:tab w:val="left" w:pos="0"/>
          <w:tab w:val="left" w:pos="360"/>
          <w:tab w:val="left" w:pos="720"/>
          <w:tab w:val="left" w:pos="1080"/>
        </w:tabs>
        <w:ind w:left="0" w:firstLine="0"/>
        <w:rPr>
          <w:rFonts w:cs="Arial"/>
          <w:b/>
          <w:i/>
          <w:szCs w:val="22"/>
        </w:rPr>
      </w:pPr>
      <w:r w:rsidRPr="005E4138">
        <w:rPr>
          <w:rFonts w:cs="Arial"/>
          <w:szCs w:val="22"/>
          <w:u w:val="single"/>
        </w:rPr>
        <w:t>ELIGIBILITY</w:t>
      </w:r>
      <w:r w:rsidRPr="005E4138">
        <w:rPr>
          <w:rFonts w:cs="Arial"/>
          <w:szCs w:val="22"/>
        </w:rPr>
        <w:t xml:space="preserve">: </w:t>
      </w:r>
      <w:r w:rsidR="002E6481" w:rsidRPr="005E4138">
        <w:rPr>
          <w:rFonts w:cs="Arial"/>
          <w:szCs w:val="22"/>
        </w:rPr>
        <w:t xml:space="preserve"> This Coo</w:t>
      </w:r>
      <w:r w:rsidR="00AF3CCC" w:rsidRPr="005E4138">
        <w:rPr>
          <w:rFonts w:cs="Arial"/>
          <w:szCs w:val="22"/>
        </w:rPr>
        <w:t>perative Agreement is restricted</w:t>
      </w:r>
      <w:r w:rsidR="00AC73DB" w:rsidRPr="005E4138">
        <w:rPr>
          <w:rFonts w:cs="Arial"/>
          <w:szCs w:val="22"/>
        </w:rPr>
        <w:t xml:space="preserve"> to “eligible entities”, defined as (1) a department or agency of the Federal Government, (2) a State, (3) a political subdivision of a State, (4) an individual, or (5) a not-for-profit or other organization in the private sector. </w:t>
      </w:r>
      <w:r w:rsidR="00AF3CCC" w:rsidRPr="005E4138">
        <w:rPr>
          <w:rFonts w:cs="Arial"/>
          <w:szCs w:val="22"/>
        </w:rPr>
        <w:t xml:space="preserve"> </w:t>
      </w:r>
      <w:r w:rsidR="00A47A5C" w:rsidRPr="005E4138">
        <w:rPr>
          <w:rFonts w:cs="Arial"/>
          <w:szCs w:val="22"/>
        </w:rPr>
        <w:t xml:space="preserve"> </w:t>
      </w:r>
      <w:r w:rsidR="00AF3CCC" w:rsidRPr="005E4138">
        <w:rPr>
          <w:rFonts w:cs="Arial"/>
          <w:szCs w:val="22"/>
        </w:rPr>
        <w:t xml:space="preserve"> </w:t>
      </w:r>
      <w:r w:rsidR="00532518" w:rsidRPr="005E4138">
        <w:rPr>
          <w:rFonts w:cs="Arial"/>
          <w:szCs w:val="22"/>
        </w:rPr>
        <w:t xml:space="preserve">Proposers must be registered </w:t>
      </w:r>
      <w:r w:rsidRPr="005E4138">
        <w:rPr>
          <w:rFonts w:cs="Arial"/>
          <w:szCs w:val="22"/>
        </w:rPr>
        <w:t xml:space="preserve">in the DoD Central Contractor Registration (CCR) database </w:t>
      </w:r>
      <w:r w:rsidR="002541C8" w:rsidRPr="005E4138">
        <w:rPr>
          <w:rFonts w:cs="Arial"/>
          <w:szCs w:val="22"/>
        </w:rPr>
        <w:t xml:space="preserve">at </w:t>
      </w:r>
      <w:hyperlink r:id="rId9" w:history="1">
        <w:r w:rsidRPr="005E4138">
          <w:rPr>
            <w:rStyle w:val="Hyperlink"/>
            <w:rFonts w:cs="Arial"/>
            <w:szCs w:val="22"/>
          </w:rPr>
          <w:t>www.sam.gov</w:t>
        </w:r>
      </w:hyperlink>
      <w:r w:rsidRPr="005E4138">
        <w:rPr>
          <w:rFonts w:cs="Arial"/>
          <w:szCs w:val="22"/>
        </w:rPr>
        <w:t>, and otherwise eligible for award (2 CFR 180.125(a) and implemented by the Department of Defense in 2 CFR Part 1125</w:t>
      </w:r>
      <w:r w:rsidR="002A47F2" w:rsidRPr="005E4138">
        <w:rPr>
          <w:rFonts w:cs="Arial"/>
          <w:szCs w:val="22"/>
        </w:rPr>
        <w:t>, and DoD Grants and Agreements Regulation (DOD 3210.6-R) §22.415</w:t>
      </w:r>
      <w:r w:rsidR="00532518" w:rsidRPr="005E4138">
        <w:rPr>
          <w:rFonts w:cs="Arial"/>
          <w:szCs w:val="22"/>
        </w:rPr>
        <w:t>.</w:t>
      </w:r>
      <w:r w:rsidR="00777CB9" w:rsidRPr="005E4138">
        <w:rPr>
          <w:rFonts w:cs="Arial"/>
          <w:szCs w:val="22"/>
        </w:rPr>
        <w:t xml:space="preserve">  </w:t>
      </w:r>
      <w:r w:rsidRPr="005E4138">
        <w:rPr>
          <w:rFonts w:cs="Arial"/>
          <w:b/>
          <w:i/>
          <w:szCs w:val="22"/>
        </w:rPr>
        <w:t xml:space="preserve">  </w:t>
      </w:r>
    </w:p>
    <w:p w:rsidR="00130244" w:rsidRPr="005E4138" w:rsidRDefault="00130244" w:rsidP="00130244">
      <w:pPr>
        <w:pStyle w:val="ListParagraph"/>
        <w:rPr>
          <w:rFonts w:cs="Arial"/>
          <w:szCs w:val="22"/>
        </w:rPr>
      </w:pPr>
    </w:p>
    <w:p w:rsidR="00AD3B8E" w:rsidRPr="00E67A79" w:rsidRDefault="00740EB5" w:rsidP="00AD3B8E">
      <w:pPr>
        <w:numPr>
          <w:ilvl w:val="0"/>
          <w:numId w:val="2"/>
        </w:numPr>
        <w:tabs>
          <w:tab w:val="left" w:pos="0"/>
          <w:tab w:val="left" w:pos="360"/>
        </w:tabs>
        <w:ind w:left="0" w:firstLine="0"/>
        <w:rPr>
          <w:rFonts w:cs="Arial"/>
          <w:szCs w:val="22"/>
        </w:rPr>
      </w:pPr>
      <w:r w:rsidRPr="00740EB5">
        <w:rPr>
          <w:rFonts w:cs="Arial"/>
          <w:szCs w:val="22"/>
          <w:u w:val="single"/>
        </w:rPr>
        <w:t>AUTHORIT</w:t>
      </w:r>
      <w:r w:rsidR="00A36BBF">
        <w:rPr>
          <w:rFonts w:cs="Arial"/>
          <w:szCs w:val="22"/>
          <w:u w:val="single"/>
        </w:rPr>
        <w:t>Y</w:t>
      </w:r>
      <w:r w:rsidRPr="00740EB5">
        <w:rPr>
          <w:rFonts w:cs="Arial"/>
          <w:szCs w:val="22"/>
          <w:u w:val="single"/>
        </w:rPr>
        <w:t xml:space="preserve">: </w:t>
      </w:r>
      <w:r w:rsidR="00737DBA">
        <w:rPr>
          <w:rFonts w:cs="Arial"/>
          <w:szCs w:val="22"/>
        </w:rPr>
        <w:t xml:space="preserve"> Title 10 U.S.C. 2192, “Science, Technology, Engineering, and Mathematics (STEM)”.</w:t>
      </w:r>
    </w:p>
    <w:p w:rsidR="006E2FCC" w:rsidRPr="00E67A79" w:rsidRDefault="006E2FCC" w:rsidP="006E2FCC">
      <w:pPr>
        <w:tabs>
          <w:tab w:val="left" w:pos="0"/>
          <w:tab w:val="left" w:pos="360"/>
        </w:tabs>
        <w:ind w:left="360"/>
        <w:rPr>
          <w:rFonts w:cs="Arial"/>
          <w:szCs w:val="22"/>
        </w:rPr>
      </w:pPr>
    </w:p>
    <w:p w:rsidR="006E2FCC" w:rsidRPr="00BC4BCA" w:rsidRDefault="00740EB5" w:rsidP="006E2FCC">
      <w:pPr>
        <w:numPr>
          <w:ilvl w:val="0"/>
          <w:numId w:val="2"/>
        </w:numPr>
        <w:tabs>
          <w:tab w:val="left" w:pos="0"/>
          <w:tab w:val="left" w:pos="360"/>
        </w:tabs>
        <w:ind w:left="0" w:firstLine="0"/>
        <w:rPr>
          <w:rFonts w:cs="Arial"/>
          <w:bCs/>
          <w:color w:val="000000"/>
          <w:szCs w:val="22"/>
        </w:rPr>
      </w:pPr>
      <w:r w:rsidRPr="00740EB5">
        <w:rPr>
          <w:rFonts w:cs="Arial"/>
          <w:szCs w:val="22"/>
          <w:u w:val="single"/>
        </w:rPr>
        <w:t>AWARD:</w:t>
      </w:r>
      <w:r w:rsidR="006E2FCC" w:rsidRPr="00BC4BCA">
        <w:rPr>
          <w:rFonts w:cs="Arial"/>
          <w:szCs w:val="22"/>
        </w:rPr>
        <w:t xml:space="preserve">  The Government </w:t>
      </w:r>
      <w:r w:rsidR="00985005">
        <w:rPr>
          <w:rFonts w:cs="Arial"/>
          <w:szCs w:val="22"/>
        </w:rPr>
        <w:t>contemplates</w:t>
      </w:r>
      <w:r w:rsidR="00985005" w:rsidRPr="00BC4BCA">
        <w:rPr>
          <w:rFonts w:cs="Arial"/>
          <w:szCs w:val="22"/>
        </w:rPr>
        <w:t xml:space="preserve"> </w:t>
      </w:r>
      <w:r w:rsidR="002A47F2">
        <w:rPr>
          <w:rFonts w:cs="Arial"/>
          <w:szCs w:val="22"/>
        </w:rPr>
        <w:t>a single award</w:t>
      </w:r>
      <w:r w:rsidR="00690FDF">
        <w:rPr>
          <w:rFonts w:cs="Arial"/>
          <w:szCs w:val="22"/>
        </w:rPr>
        <w:t xml:space="preserve">.  </w:t>
      </w:r>
      <w:r w:rsidR="006E2FCC" w:rsidRPr="00BC4BCA">
        <w:rPr>
          <w:rFonts w:cs="Arial"/>
          <w:szCs w:val="22"/>
        </w:rPr>
        <w:t xml:space="preserve">All proposals submitted under this announcement shall be valid for at least 90 days from the proposal date.  </w:t>
      </w:r>
    </w:p>
    <w:p w:rsidR="006E2FCC" w:rsidRPr="00BC4BCA" w:rsidRDefault="006E2FCC" w:rsidP="006E2FCC">
      <w:pPr>
        <w:tabs>
          <w:tab w:val="left" w:pos="0"/>
          <w:tab w:val="left" w:pos="360"/>
        </w:tabs>
        <w:rPr>
          <w:rFonts w:cs="Arial"/>
          <w:bCs/>
          <w:color w:val="000000"/>
          <w:szCs w:val="22"/>
        </w:rPr>
      </w:pPr>
    </w:p>
    <w:p w:rsidR="006E2FCC" w:rsidRPr="00BC4BCA" w:rsidRDefault="00740EB5" w:rsidP="006E2FCC">
      <w:pPr>
        <w:numPr>
          <w:ilvl w:val="0"/>
          <w:numId w:val="2"/>
        </w:numPr>
        <w:tabs>
          <w:tab w:val="left" w:pos="0"/>
          <w:tab w:val="left" w:pos="360"/>
        </w:tabs>
        <w:ind w:left="0" w:firstLine="0"/>
        <w:rPr>
          <w:rFonts w:cs="Arial"/>
          <w:szCs w:val="22"/>
        </w:rPr>
      </w:pPr>
      <w:r w:rsidRPr="00740EB5">
        <w:rPr>
          <w:rFonts w:cs="Arial"/>
          <w:szCs w:val="22"/>
          <w:u w:val="single"/>
        </w:rPr>
        <w:t>CONTRACT</w:t>
      </w:r>
      <w:r w:rsidR="00446DBE">
        <w:rPr>
          <w:rFonts w:cs="Arial"/>
          <w:szCs w:val="22"/>
          <w:u w:val="single"/>
        </w:rPr>
        <w:t xml:space="preserve"> </w:t>
      </w:r>
      <w:r w:rsidRPr="00740EB5">
        <w:rPr>
          <w:rFonts w:cs="Arial"/>
          <w:szCs w:val="22"/>
          <w:u w:val="single"/>
        </w:rPr>
        <w:t>TYPE</w:t>
      </w:r>
      <w:r w:rsidR="006E2FCC" w:rsidRPr="00BC4BCA">
        <w:rPr>
          <w:rFonts w:cs="Arial"/>
          <w:szCs w:val="22"/>
        </w:rPr>
        <w:t xml:space="preserve">:  </w:t>
      </w:r>
      <w:r w:rsidR="002A47F2">
        <w:rPr>
          <w:rFonts w:cs="Arial"/>
          <w:szCs w:val="22"/>
        </w:rPr>
        <w:t>The Government contemplates</w:t>
      </w:r>
      <w:r w:rsidR="00690FDF">
        <w:rPr>
          <w:rFonts w:cs="Arial"/>
          <w:szCs w:val="22"/>
        </w:rPr>
        <w:t xml:space="preserve"> a </w:t>
      </w:r>
      <w:r w:rsidR="00690FDF" w:rsidRPr="00BC4BCA">
        <w:rPr>
          <w:rFonts w:cs="Arial"/>
          <w:szCs w:val="22"/>
        </w:rPr>
        <w:t>Cooperative Agreement structured as an I</w:t>
      </w:r>
      <w:r w:rsidR="00690FDF">
        <w:rPr>
          <w:rFonts w:cs="Arial"/>
          <w:szCs w:val="22"/>
        </w:rPr>
        <w:t>ndefinite Delivery</w:t>
      </w:r>
      <w:r w:rsidR="00E67A79">
        <w:rPr>
          <w:rFonts w:cs="Arial"/>
          <w:szCs w:val="22"/>
        </w:rPr>
        <w:t xml:space="preserve"> </w:t>
      </w:r>
      <w:r w:rsidR="00690FDF">
        <w:rPr>
          <w:rFonts w:cs="Arial"/>
          <w:szCs w:val="22"/>
        </w:rPr>
        <w:t>Indefinite Quantity</w:t>
      </w:r>
      <w:r w:rsidR="003131E7">
        <w:rPr>
          <w:rFonts w:cs="Arial"/>
          <w:szCs w:val="22"/>
        </w:rPr>
        <w:t xml:space="preserve"> (IDIQ)</w:t>
      </w:r>
      <w:r w:rsidR="00690FDF">
        <w:rPr>
          <w:rFonts w:cs="Arial"/>
          <w:szCs w:val="22"/>
        </w:rPr>
        <w:t xml:space="preserve"> </w:t>
      </w:r>
      <w:r w:rsidR="002A47F2">
        <w:rPr>
          <w:rFonts w:cs="Arial"/>
          <w:szCs w:val="22"/>
        </w:rPr>
        <w:t>with</w:t>
      </w:r>
      <w:r w:rsidR="00690FDF">
        <w:rPr>
          <w:rFonts w:cs="Arial"/>
          <w:szCs w:val="22"/>
        </w:rPr>
        <w:t xml:space="preserve"> decentra</w:t>
      </w:r>
      <w:r w:rsidR="00292B51">
        <w:rPr>
          <w:rFonts w:cs="Arial"/>
          <w:szCs w:val="22"/>
        </w:rPr>
        <w:t>l</w:t>
      </w:r>
      <w:r w:rsidR="00690FDF">
        <w:rPr>
          <w:rFonts w:cs="Arial"/>
          <w:szCs w:val="22"/>
        </w:rPr>
        <w:t>ized ordering</w:t>
      </w:r>
      <w:r w:rsidR="005847B9">
        <w:rPr>
          <w:rFonts w:cs="Arial"/>
          <w:szCs w:val="22"/>
        </w:rPr>
        <w:t xml:space="preserve"> (optional use)</w:t>
      </w:r>
      <w:r w:rsidRPr="00740EB5">
        <w:rPr>
          <w:rFonts w:cs="Arial"/>
          <w:szCs w:val="22"/>
        </w:rPr>
        <w:t xml:space="preserve">.  </w:t>
      </w:r>
      <w:r w:rsidR="006E2FCC" w:rsidRPr="00BC4BCA">
        <w:rPr>
          <w:rFonts w:cs="Arial"/>
          <w:color w:val="000000"/>
          <w:szCs w:val="22"/>
        </w:rPr>
        <w:t>It is anticipated that</w:t>
      </w:r>
      <w:r w:rsidR="006E2FCC" w:rsidRPr="00BC4BCA">
        <w:rPr>
          <w:rFonts w:cs="Arial"/>
          <w:bCs/>
          <w:color w:val="000000"/>
          <w:szCs w:val="22"/>
        </w:rPr>
        <w:t xml:space="preserve"> award under this </w:t>
      </w:r>
      <w:r w:rsidR="00FF55AF">
        <w:rPr>
          <w:rFonts w:cs="Arial"/>
          <w:bCs/>
          <w:color w:val="000000"/>
          <w:szCs w:val="22"/>
        </w:rPr>
        <w:t>NOFO</w:t>
      </w:r>
      <w:r w:rsidR="006E2FCC" w:rsidRPr="00BC4BCA">
        <w:rPr>
          <w:rFonts w:cs="Arial"/>
          <w:bCs/>
          <w:color w:val="000000"/>
          <w:szCs w:val="22"/>
        </w:rPr>
        <w:t xml:space="preserve"> will be cost reimbursement (no fee), which require</w:t>
      </w:r>
      <w:r w:rsidR="002A47F2">
        <w:rPr>
          <w:rFonts w:cs="Arial"/>
          <w:bCs/>
          <w:color w:val="000000"/>
          <w:szCs w:val="22"/>
        </w:rPr>
        <w:t>s the</w:t>
      </w:r>
      <w:r w:rsidR="006E2FCC" w:rsidRPr="00BC4BCA">
        <w:rPr>
          <w:rFonts w:cs="Arial"/>
          <w:bCs/>
          <w:color w:val="000000"/>
          <w:szCs w:val="22"/>
        </w:rPr>
        <w:t xml:space="preserve"> successful </w:t>
      </w:r>
      <w:r w:rsidR="004138A7" w:rsidRPr="00BC4BCA">
        <w:rPr>
          <w:rFonts w:cs="Arial"/>
          <w:bCs/>
          <w:color w:val="000000"/>
          <w:szCs w:val="22"/>
        </w:rPr>
        <w:t>proposer</w:t>
      </w:r>
      <w:r w:rsidR="006E2FCC" w:rsidRPr="00BC4BCA">
        <w:rPr>
          <w:rFonts w:cs="Arial"/>
          <w:bCs/>
          <w:color w:val="000000"/>
          <w:szCs w:val="22"/>
        </w:rPr>
        <w:t xml:space="preserve"> to have an accounting system considered adequate for tracking costs applicable to the </w:t>
      </w:r>
      <w:r w:rsidR="002A47F2">
        <w:rPr>
          <w:rFonts w:cs="Arial"/>
          <w:bCs/>
          <w:color w:val="000000"/>
          <w:szCs w:val="22"/>
        </w:rPr>
        <w:t>agreement</w:t>
      </w:r>
      <w:r w:rsidR="006E2FCC" w:rsidRPr="00BC4BCA">
        <w:rPr>
          <w:rFonts w:cs="Arial"/>
          <w:bCs/>
          <w:color w:val="000000"/>
          <w:szCs w:val="22"/>
        </w:rPr>
        <w:t xml:space="preserve">.  </w:t>
      </w:r>
    </w:p>
    <w:p w:rsidR="00C251C5" w:rsidRDefault="00C251C5">
      <w:pPr>
        <w:pStyle w:val="ListParagraph"/>
        <w:jc w:val="both"/>
        <w:rPr>
          <w:rFonts w:ascii="Arial" w:hAnsi="Arial" w:cs="Arial"/>
          <w:sz w:val="22"/>
          <w:szCs w:val="22"/>
        </w:rPr>
      </w:pPr>
    </w:p>
    <w:p w:rsidR="00C251C5" w:rsidRPr="00565811" w:rsidRDefault="002A47F2" w:rsidP="006D079A">
      <w:pPr>
        <w:numPr>
          <w:ilvl w:val="0"/>
          <w:numId w:val="2"/>
        </w:numPr>
        <w:tabs>
          <w:tab w:val="left" w:pos="0"/>
          <w:tab w:val="left" w:pos="360"/>
        </w:tabs>
        <w:ind w:left="0" w:firstLine="0"/>
        <w:rPr>
          <w:rFonts w:cs="Arial"/>
          <w:szCs w:val="22"/>
        </w:rPr>
      </w:pPr>
      <w:r w:rsidRPr="00565811">
        <w:rPr>
          <w:rFonts w:cs="Arial"/>
          <w:szCs w:val="22"/>
          <w:u w:val="single"/>
        </w:rPr>
        <w:t>ESTIMATED PROGRAM COST</w:t>
      </w:r>
      <w:r w:rsidR="00740EB5" w:rsidRPr="00740EB5">
        <w:rPr>
          <w:rFonts w:cs="Arial"/>
          <w:szCs w:val="22"/>
          <w:u w:val="single"/>
        </w:rPr>
        <w:t>:</w:t>
      </w:r>
      <w:r w:rsidR="006E2FCC" w:rsidRPr="00565811">
        <w:rPr>
          <w:rFonts w:cs="Arial"/>
          <w:szCs w:val="22"/>
        </w:rPr>
        <w:t xml:space="preserve">  </w:t>
      </w:r>
      <w:r w:rsidR="00565811" w:rsidRPr="00565811">
        <w:rPr>
          <w:rFonts w:cs="Arial"/>
          <w:iCs/>
          <w:szCs w:val="22"/>
        </w:rPr>
        <w:t xml:space="preserve">Anticipated funding for the program (not per agreement or award):  FY 13 $4.5M; FY 14 $4.7M; FY 15 $4.9M; FY 16 $5.1M; FY 17 $5.3M.  This funding profile is an estimate only and will not be a contractual obligation for funding.  All funding is subject to change due to government discretion and availability.  </w:t>
      </w:r>
      <w:r w:rsidR="00565811" w:rsidRPr="00565811">
        <w:rPr>
          <w:rFonts w:cs="Arial"/>
          <w:bCs/>
          <w:szCs w:val="22"/>
        </w:rPr>
        <w:t xml:space="preserve">All potential </w:t>
      </w:r>
      <w:r w:rsidR="00157EFA">
        <w:rPr>
          <w:rFonts w:cs="Arial"/>
          <w:bCs/>
          <w:szCs w:val="22"/>
        </w:rPr>
        <w:t>proposer</w:t>
      </w:r>
      <w:r w:rsidR="00565811" w:rsidRPr="00565811">
        <w:rPr>
          <w:rFonts w:cs="Arial"/>
          <w:bCs/>
          <w:szCs w:val="22"/>
        </w:rPr>
        <w:t>s should be aware that due to unanticipated budget fluctuations, funding in any or all areas may change with little or no notice.</w:t>
      </w:r>
      <w:r w:rsidR="006E2FCC" w:rsidRPr="00565811">
        <w:rPr>
          <w:rFonts w:cs="Arial"/>
          <w:szCs w:val="22"/>
        </w:rPr>
        <w:t xml:space="preserve">  </w:t>
      </w:r>
    </w:p>
    <w:p w:rsidR="007364F8" w:rsidRDefault="007364F8">
      <w:pPr>
        <w:pStyle w:val="ListParagraph"/>
        <w:jc w:val="both"/>
        <w:rPr>
          <w:rFonts w:ascii="Arial" w:hAnsi="Arial" w:cs="Arial"/>
          <w:color w:val="FF0000"/>
          <w:sz w:val="22"/>
          <w:szCs w:val="22"/>
        </w:rPr>
      </w:pPr>
    </w:p>
    <w:tbl>
      <w:tblPr>
        <w:tblW w:w="9611" w:type="dxa"/>
        <w:tblLayout w:type="fixed"/>
        <w:tblCellMar>
          <w:left w:w="0" w:type="dxa"/>
          <w:right w:w="0" w:type="dxa"/>
        </w:tblCellMar>
        <w:tblLook w:val="04A0"/>
      </w:tblPr>
      <w:tblGrid>
        <w:gridCol w:w="1174"/>
        <w:gridCol w:w="1001"/>
        <w:gridCol w:w="1165"/>
        <w:gridCol w:w="1241"/>
        <w:gridCol w:w="1257"/>
        <w:gridCol w:w="1257"/>
        <w:gridCol w:w="1257"/>
        <w:gridCol w:w="1259"/>
      </w:tblGrid>
      <w:tr w:rsidR="00FC3464" w:rsidRPr="00BB36F3" w:rsidTr="002A47F2">
        <w:trPr>
          <w:trHeight w:val="352"/>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rPr>
                <w:rFonts w:cs="Arial"/>
                <w:sz w:val="21"/>
                <w:szCs w:val="21"/>
              </w:rPr>
            </w:pPr>
            <w:r w:rsidRPr="00BB36F3">
              <w:rPr>
                <w:rFonts w:cs="Arial"/>
                <w:sz w:val="21"/>
                <w:szCs w:val="21"/>
              </w:rPr>
              <w:t xml:space="preserve">Directorate </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jc w:val="center"/>
              <w:rPr>
                <w:rFonts w:cs="Arial"/>
                <w:sz w:val="21"/>
                <w:szCs w:val="21"/>
              </w:rPr>
            </w:pPr>
            <w:r w:rsidRPr="00BB36F3">
              <w:rPr>
                <w:rFonts w:cs="Arial"/>
                <w:sz w:val="21"/>
                <w:szCs w:val="21"/>
              </w:rPr>
              <w:t>Student Count</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jc w:val="center"/>
              <w:rPr>
                <w:rFonts w:cs="Arial"/>
                <w:sz w:val="21"/>
                <w:szCs w:val="21"/>
              </w:rPr>
            </w:pPr>
            <w:r w:rsidRPr="00BB36F3">
              <w:rPr>
                <w:rFonts w:cs="Arial"/>
                <w:sz w:val="21"/>
                <w:szCs w:val="21"/>
              </w:rPr>
              <w:t>2013</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jc w:val="center"/>
              <w:rPr>
                <w:rFonts w:cs="Arial"/>
                <w:sz w:val="21"/>
                <w:szCs w:val="21"/>
              </w:rPr>
            </w:pPr>
            <w:r w:rsidRPr="00BB36F3">
              <w:rPr>
                <w:rFonts w:cs="Arial"/>
                <w:sz w:val="21"/>
                <w:szCs w:val="21"/>
              </w:rPr>
              <w:t>2014</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jc w:val="center"/>
              <w:rPr>
                <w:rFonts w:cs="Arial"/>
                <w:sz w:val="21"/>
                <w:szCs w:val="21"/>
              </w:rPr>
            </w:pPr>
            <w:r w:rsidRPr="00BB36F3">
              <w:rPr>
                <w:rFonts w:cs="Arial"/>
                <w:sz w:val="21"/>
                <w:szCs w:val="21"/>
              </w:rPr>
              <w:t>2015</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jc w:val="center"/>
              <w:rPr>
                <w:rFonts w:cs="Arial"/>
                <w:sz w:val="21"/>
                <w:szCs w:val="21"/>
              </w:rPr>
            </w:pPr>
            <w:r w:rsidRPr="00BB36F3">
              <w:rPr>
                <w:rFonts w:cs="Arial"/>
                <w:sz w:val="21"/>
                <w:szCs w:val="21"/>
              </w:rPr>
              <w:t>2016</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jc w:val="center"/>
              <w:rPr>
                <w:rFonts w:cs="Arial"/>
                <w:sz w:val="21"/>
                <w:szCs w:val="21"/>
              </w:rPr>
            </w:pPr>
            <w:r w:rsidRPr="00BB36F3">
              <w:rPr>
                <w:rFonts w:cs="Arial"/>
                <w:sz w:val="21"/>
                <w:szCs w:val="21"/>
              </w:rPr>
              <w:t>2017</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752FB0" w:rsidRPr="00BB36F3" w:rsidRDefault="00740EB5" w:rsidP="00BB36F3">
            <w:pPr>
              <w:pStyle w:val="NoSpacing"/>
              <w:ind w:left="90"/>
              <w:contextualSpacing/>
              <w:jc w:val="center"/>
              <w:rPr>
                <w:rFonts w:cs="Arial"/>
                <w:sz w:val="21"/>
                <w:szCs w:val="21"/>
              </w:rPr>
            </w:pPr>
            <w:r w:rsidRPr="00BB36F3">
              <w:rPr>
                <w:rFonts w:cs="Arial"/>
                <w:sz w:val="21"/>
                <w:szCs w:val="21"/>
              </w:rPr>
              <w:t>Total</w:t>
            </w:r>
          </w:p>
        </w:tc>
      </w:tr>
      <w:tr w:rsidR="00FC3464" w:rsidRPr="00BB36F3" w:rsidTr="002A47F2">
        <w:trPr>
          <w:trHeight w:val="190"/>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rPr>
                <w:rFonts w:cs="Arial"/>
                <w:sz w:val="21"/>
                <w:szCs w:val="21"/>
              </w:rPr>
            </w:pPr>
            <w:r w:rsidRPr="00BB36F3">
              <w:rPr>
                <w:rFonts w:cs="Arial"/>
                <w:sz w:val="21"/>
                <w:szCs w:val="21"/>
              </w:rPr>
              <w:t xml:space="preserve">RD </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jc w:val="center"/>
              <w:rPr>
                <w:rFonts w:cs="Arial"/>
                <w:sz w:val="21"/>
                <w:szCs w:val="21"/>
              </w:rPr>
            </w:pPr>
            <w:r w:rsidRPr="00BB36F3">
              <w:rPr>
                <w:rFonts w:cs="Arial"/>
                <w:sz w:val="21"/>
                <w:szCs w:val="21"/>
              </w:rPr>
              <w:t>36</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$550,000 </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$572,000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$594,880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$618,675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$643,422 </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$2,978,977 </w:t>
            </w:r>
          </w:p>
        </w:tc>
      </w:tr>
      <w:tr w:rsidR="00FC3464" w:rsidRPr="00BB36F3" w:rsidTr="002A47F2">
        <w:trPr>
          <w:trHeight w:val="262"/>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rPr>
                <w:rFonts w:cs="Arial"/>
                <w:sz w:val="21"/>
                <w:szCs w:val="21"/>
              </w:rPr>
            </w:pPr>
            <w:r w:rsidRPr="00BB36F3">
              <w:rPr>
                <w:rFonts w:cs="Arial"/>
                <w:sz w:val="21"/>
                <w:szCs w:val="21"/>
              </w:rPr>
              <w:t xml:space="preserve">RV </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jc w:val="center"/>
              <w:rPr>
                <w:rFonts w:cs="Arial"/>
                <w:sz w:val="21"/>
                <w:szCs w:val="21"/>
              </w:rPr>
            </w:pPr>
            <w:r w:rsidRPr="00BB36F3">
              <w:rPr>
                <w:rFonts w:cs="Arial"/>
                <w:sz w:val="21"/>
                <w:szCs w:val="21"/>
              </w:rPr>
              <w:t>90</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$1,500,000 </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$1,560,000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$1,622,400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$1,687,296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$1,754,788 </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$8,124,484 </w:t>
            </w:r>
          </w:p>
        </w:tc>
      </w:tr>
      <w:tr w:rsidR="00FC3464" w:rsidRPr="00BB36F3" w:rsidTr="002A47F2">
        <w:trPr>
          <w:trHeight w:val="235"/>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rPr>
                <w:rFonts w:cs="Arial"/>
                <w:sz w:val="21"/>
                <w:szCs w:val="21"/>
              </w:rPr>
            </w:pPr>
            <w:r w:rsidRPr="00BB36F3">
              <w:rPr>
                <w:rFonts w:cs="Arial"/>
                <w:sz w:val="21"/>
                <w:szCs w:val="21"/>
              </w:rPr>
              <w:t>RB</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jc w:val="center"/>
              <w:rPr>
                <w:rFonts w:cs="Arial"/>
                <w:sz w:val="21"/>
                <w:szCs w:val="21"/>
              </w:rPr>
            </w:pPr>
            <w:r w:rsidRPr="00BB36F3">
              <w:rPr>
                <w:rFonts w:cs="Arial"/>
                <w:sz w:val="21"/>
                <w:szCs w:val="21"/>
              </w:rPr>
              <w:t>75</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$850,000 </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$884,000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$919,360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$956,134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$994,380 </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$4,603,874 </w:t>
            </w:r>
          </w:p>
        </w:tc>
      </w:tr>
      <w:tr w:rsidR="00FC3464" w:rsidRPr="00BB36F3" w:rsidTr="002A47F2">
        <w:trPr>
          <w:trHeight w:val="217"/>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rPr>
                <w:rFonts w:cs="Arial"/>
                <w:sz w:val="21"/>
                <w:szCs w:val="21"/>
              </w:rPr>
            </w:pPr>
            <w:r w:rsidRPr="00BB36F3">
              <w:rPr>
                <w:rFonts w:cs="Arial"/>
                <w:sz w:val="21"/>
                <w:szCs w:val="21"/>
              </w:rPr>
              <w:t>RZ</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jc w:val="center"/>
              <w:rPr>
                <w:rFonts w:cs="Arial"/>
                <w:sz w:val="21"/>
                <w:szCs w:val="21"/>
              </w:rPr>
            </w:pPr>
            <w:r w:rsidRPr="00BB36F3">
              <w:rPr>
                <w:rFonts w:cs="Arial"/>
                <w:sz w:val="21"/>
                <w:szCs w:val="21"/>
              </w:rPr>
              <w:t>60</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$325,000 </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$338,000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$351,520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$365,581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$380,204 </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$1,760,305 </w:t>
            </w:r>
          </w:p>
        </w:tc>
      </w:tr>
      <w:tr w:rsidR="00FC3464" w:rsidRPr="00BB36F3" w:rsidTr="002A47F2">
        <w:trPr>
          <w:trHeight w:val="235"/>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rPr>
                <w:rFonts w:cs="Arial"/>
                <w:sz w:val="21"/>
                <w:szCs w:val="21"/>
              </w:rPr>
            </w:pPr>
            <w:r w:rsidRPr="00BB36F3">
              <w:rPr>
                <w:rFonts w:cs="Arial"/>
                <w:sz w:val="21"/>
                <w:szCs w:val="21"/>
              </w:rPr>
              <w:t xml:space="preserve">RW </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jc w:val="center"/>
              <w:rPr>
                <w:rFonts w:cs="Arial"/>
                <w:sz w:val="21"/>
                <w:szCs w:val="21"/>
              </w:rPr>
            </w:pPr>
            <w:r w:rsidRPr="00BB36F3">
              <w:rPr>
                <w:rFonts w:cs="Arial"/>
                <w:sz w:val="21"/>
                <w:szCs w:val="21"/>
              </w:rPr>
              <w:t>30</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$350,000 </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$364,000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$378,560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$393,702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$409,450 </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$1,895,713 </w:t>
            </w:r>
          </w:p>
        </w:tc>
      </w:tr>
      <w:tr w:rsidR="00FC3464" w:rsidRPr="00BB36F3" w:rsidTr="002A47F2">
        <w:trPr>
          <w:trHeight w:val="235"/>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rPr>
                <w:rFonts w:cs="Arial"/>
                <w:sz w:val="21"/>
                <w:szCs w:val="21"/>
              </w:rPr>
            </w:pPr>
            <w:r w:rsidRPr="00BB36F3">
              <w:rPr>
                <w:rFonts w:cs="Arial"/>
                <w:sz w:val="21"/>
                <w:szCs w:val="21"/>
              </w:rPr>
              <w:t xml:space="preserve">711 HPW </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jc w:val="center"/>
              <w:rPr>
                <w:rFonts w:cs="Arial"/>
                <w:sz w:val="21"/>
                <w:szCs w:val="21"/>
              </w:rPr>
            </w:pPr>
            <w:r w:rsidRPr="00BB36F3">
              <w:rPr>
                <w:rFonts w:cs="Arial"/>
                <w:sz w:val="21"/>
                <w:szCs w:val="21"/>
              </w:rPr>
              <w:t>120</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$1,000,000 </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$1,040,000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$1,081,600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$1,124,864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$1,169,859 </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$5,416,323 </w:t>
            </w:r>
          </w:p>
        </w:tc>
      </w:tr>
      <w:tr w:rsidR="00FC3464" w:rsidRPr="00BB36F3" w:rsidTr="002A47F2">
        <w:trPr>
          <w:trHeight w:val="253"/>
        </w:trPr>
        <w:tc>
          <w:tcPr>
            <w:tcW w:w="1174"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98607C">
            <w:pPr>
              <w:pStyle w:val="NoSpacing"/>
              <w:rPr>
                <w:rFonts w:cs="Arial"/>
                <w:sz w:val="21"/>
                <w:szCs w:val="21"/>
              </w:rPr>
            </w:pPr>
            <w:r w:rsidRPr="00BB36F3">
              <w:rPr>
                <w:rFonts w:cs="Arial"/>
                <w:sz w:val="21"/>
                <w:szCs w:val="21"/>
              </w:rPr>
              <w:t xml:space="preserve">Totals </w:t>
            </w:r>
          </w:p>
        </w:tc>
        <w:tc>
          <w:tcPr>
            <w:tcW w:w="100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52FB0" w:rsidRPr="00BB36F3" w:rsidRDefault="00740EB5" w:rsidP="002A47F2">
            <w:pPr>
              <w:pStyle w:val="NoSpacing"/>
              <w:ind w:left="-4"/>
              <w:contextualSpacing/>
              <w:jc w:val="center"/>
              <w:rPr>
                <w:rFonts w:cs="Arial"/>
                <w:sz w:val="21"/>
                <w:szCs w:val="21"/>
              </w:rPr>
            </w:pPr>
            <w:r w:rsidRPr="00BB36F3">
              <w:rPr>
                <w:rFonts w:cs="Arial"/>
                <w:sz w:val="21"/>
                <w:szCs w:val="21"/>
              </w:rPr>
              <w:t>411</w:t>
            </w:r>
          </w:p>
        </w:tc>
        <w:tc>
          <w:tcPr>
            <w:tcW w:w="116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$4,575,000 </w:t>
            </w:r>
          </w:p>
        </w:tc>
        <w:tc>
          <w:tcPr>
            <w:tcW w:w="1241"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$4,758,000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$4,948,320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$5,146,253 </w:t>
            </w:r>
          </w:p>
        </w:tc>
        <w:tc>
          <w:tcPr>
            <w:tcW w:w="1257"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$5,352,103 </w:t>
            </w:r>
          </w:p>
        </w:tc>
        <w:tc>
          <w:tcPr>
            <w:tcW w:w="1259"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BB36F3" w:rsidRDefault="00740EB5">
            <w:pPr>
              <w:pStyle w:val="NoSpacing"/>
              <w:jc w:val="right"/>
              <w:rPr>
                <w:rFonts w:cs="Arial"/>
                <w:sz w:val="21"/>
                <w:szCs w:val="21"/>
              </w:rPr>
            </w:pPr>
            <w:r w:rsidRPr="00BB36F3">
              <w:rPr>
                <w:rFonts w:cs="Arial"/>
                <w:sz w:val="21"/>
                <w:szCs w:val="21"/>
              </w:rPr>
              <w:t xml:space="preserve">$24,779,676 </w:t>
            </w:r>
          </w:p>
        </w:tc>
      </w:tr>
    </w:tbl>
    <w:p w:rsidR="00F2473C" w:rsidRPr="00BC4BCA" w:rsidRDefault="00F2473C" w:rsidP="006E2FCC">
      <w:pPr>
        <w:tabs>
          <w:tab w:val="left" w:pos="0"/>
          <w:tab w:val="left" w:pos="360"/>
        </w:tabs>
        <w:rPr>
          <w:rFonts w:cs="Arial"/>
          <w:szCs w:val="22"/>
        </w:rPr>
      </w:pPr>
    </w:p>
    <w:p w:rsidR="00AD3B8E" w:rsidRPr="00A835AC" w:rsidRDefault="00740EB5" w:rsidP="00AD3B8E">
      <w:pPr>
        <w:pStyle w:val="Header"/>
        <w:numPr>
          <w:ilvl w:val="0"/>
          <w:numId w:val="2"/>
        </w:numPr>
        <w:tabs>
          <w:tab w:val="left" w:pos="0"/>
          <w:tab w:val="left" w:pos="360"/>
        </w:tabs>
        <w:ind w:left="0" w:firstLine="0"/>
        <w:rPr>
          <w:rFonts w:cs="Arial"/>
          <w:szCs w:val="22"/>
        </w:rPr>
      </w:pPr>
      <w:r w:rsidRPr="00740EB5">
        <w:rPr>
          <w:rFonts w:cs="Arial"/>
          <w:szCs w:val="22"/>
          <w:u w:val="single"/>
        </w:rPr>
        <w:t>BRIEF PROGRAM SUMMARY:</w:t>
      </w:r>
      <w:r w:rsidR="007D549A" w:rsidRPr="00A835AC">
        <w:rPr>
          <w:rFonts w:cs="Arial"/>
          <w:szCs w:val="22"/>
        </w:rPr>
        <w:t xml:space="preserve">  This </w:t>
      </w:r>
      <w:r w:rsidR="00FF55AF">
        <w:rPr>
          <w:rFonts w:cs="Arial"/>
          <w:szCs w:val="22"/>
        </w:rPr>
        <w:t>NOFO</w:t>
      </w:r>
      <w:r w:rsidR="007D549A" w:rsidRPr="00A835AC">
        <w:rPr>
          <w:rFonts w:cs="Arial"/>
          <w:szCs w:val="22"/>
        </w:rPr>
        <w:t xml:space="preserve"> is soliciting proposals </w:t>
      </w:r>
      <w:r w:rsidR="001E7DAB">
        <w:rPr>
          <w:rFonts w:cs="Arial"/>
          <w:szCs w:val="22"/>
        </w:rPr>
        <w:t>in support of the</w:t>
      </w:r>
      <w:r w:rsidR="007D549A" w:rsidRPr="00A835AC">
        <w:rPr>
          <w:rFonts w:cs="Arial"/>
          <w:szCs w:val="22"/>
        </w:rPr>
        <w:t xml:space="preserve"> </w:t>
      </w:r>
      <w:r w:rsidR="001E7DAB">
        <w:rPr>
          <w:rFonts w:cs="Arial"/>
          <w:szCs w:val="22"/>
        </w:rPr>
        <w:t>AFRL</w:t>
      </w:r>
      <w:r w:rsidR="007D549A" w:rsidRPr="00A835AC">
        <w:rPr>
          <w:rFonts w:cs="Arial"/>
          <w:szCs w:val="22"/>
        </w:rPr>
        <w:t xml:space="preserve"> Scholars Program.  </w:t>
      </w:r>
      <w:r w:rsidR="00AD3B8E" w:rsidRPr="00A835AC">
        <w:rPr>
          <w:rFonts w:cs="Arial"/>
          <w:szCs w:val="22"/>
        </w:rPr>
        <w:t xml:space="preserve">The </w:t>
      </w:r>
      <w:r w:rsidR="001E7DAB">
        <w:rPr>
          <w:rFonts w:cs="Arial"/>
          <w:szCs w:val="22"/>
        </w:rPr>
        <w:t>principal purpose</w:t>
      </w:r>
      <w:r w:rsidR="001E7DAB" w:rsidRPr="00A835AC">
        <w:rPr>
          <w:rFonts w:cs="Arial"/>
          <w:szCs w:val="22"/>
        </w:rPr>
        <w:t xml:space="preserve"> </w:t>
      </w:r>
      <w:r w:rsidR="00AD3B8E" w:rsidRPr="00A835AC">
        <w:rPr>
          <w:rFonts w:cs="Arial"/>
          <w:szCs w:val="22"/>
        </w:rPr>
        <w:t xml:space="preserve">of this program is to encourage interest in </w:t>
      </w:r>
      <w:r w:rsidR="009461F4">
        <w:rPr>
          <w:rFonts w:cs="Arial"/>
          <w:szCs w:val="22"/>
        </w:rPr>
        <w:t>S</w:t>
      </w:r>
      <w:r w:rsidR="00AD3B8E" w:rsidRPr="00A835AC">
        <w:rPr>
          <w:rFonts w:cs="Arial"/>
          <w:szCs w:val="22"/>
        </w:rPr>
        <w:t xml:space="preserve">cience, </w:t>
      </w:r>
      <w:r w:rsidR="009461F4">
        <w:rPr>
          <w:rFonts w:cs="Arial"/>
          <w:szCs w:val="22"/>
        </w:rPr>
        <w:t>T</w:t>
      </w:r>
      <w:r w:rsidR="00AD3B8E" w:rsidRPr="00A835AC">
        <w:rPr>
          <w:rFonts w:cs="Arial"/>
          <w:szCs w:val="22"/>
        </w:rPr>
        <w:t xml:space="preserve">echnology, </w:t>
      </w:r>
      <w:r w:rsidR="009461F4">
        <w:rPr>
          <w:rFonts w:cs="Arial"/>
          <w:szCs w:val="22"/>
        </w:rPr>
        <w:t>E</w:t>
      </w:r>
      <w:r w:rsidR="00AD3B8E" w:rsidRPr="00A835AC">
        <w:rPr>
          <w:rFonts w:cs="Arial"/>
          <w:szCs w:val="22"/>
        </w:rPr>
        <w:t xml:space="preserve">ngineering and </w:t>
      </w:r>
      <w:r w:rsidR="009461F4">
        <w:rPr>
          <w:rFonts w:cs="Arial"/>
          <w:szCs w:val="22"/>
        </w:rPr>
        <w:t>M</w:t>
      </w:r>
      <w:r w:rsidR="00AD3B8E" w:rsidRPr="00A835AC">
        <w:rPr>
          <w:rFonts w:cs="Arial"/>
          <w:szCs w:val="22"/>
        </w:rPr>
        <w:t>ath</w:t>
      </w:r>
      <w:r w:rsidR="009461F4">
        <w:rPr>
          <w:rFonts w:cs="Arial"/>
          <w:szCs w:val="22"/>
        </w:rPr>
        <w:t>ematics</w:t>
      </w:r>
      <w:r w:rsidR="00AD3B8E" w:rsidRPr="00A835AC">
        <w:rPr>
          <w:rFonts w:cs="Arial"/>
          <w:szCs w:val="22"/>
        </w:rPr>
        <w:t xml:space="preserve"> (STEM) to help meet long-term national defense needs of the United States for personnel proficient in STEM areas</w:t>
      </w:r>
      <w:r w:rsidR="001E7DAB">
        <w:rPr>
          <w:rFonts w:cs="Arial"/>
          <w:szCs w:val="22"/>
        </w:rPr>
        <w:t>:</w:t>
      </w:r>
      <w:r w:rsidR="00D9506F">
        <w:rPr>
          <w:rFonts w:cs="Arial"/>
          <w:szCs w:val="22"/>
        </w:rPr>
        <w:t xml:space="preserve"> </w:t>
      </w:r>
      <w:r w:rsidR="00157EFA">
        <w:rPr>
          <w:rFonts w:cs="Arial"/>
          <w:szCs w:val="22"/>
        </w:rPr>
        <w:t xml:space="preserve"> </w:t>
      </w:r>
      <w:r w:rsidR="00D9506F">
        <w:rPr>
          <w:rFonts w:cs="Arial"/>
          <w:szCs w:val="22"/>
        </w:rPr>
        <w:t xml:space="preserve">to encourage high school students to pursue education in STEM related disciplines; to provide hands-on laboratory research experience for undergraduate and graduate level students who are pursuing a STEM type degree; and to identify potential future AFRL scientists and engineers.  </w:t>
      </w:r>
    </w:p>
    <w:p w:rsidR="003554E1" w:rsidRPr="00BC4BCA" w:rsidRDefault="003554E1" w:rsidP="003554E1">
      <w:pPr>
        <w:pStyle w:val="Header"/>
        <w:tabs>
          <w:tab w:val="clear" w:pos="4320"/>
          <w:tab w:val="clear" w:pos="8640"/>
          <w:tab w:val="left" w:pos="0"/>
          <w:tab w:val="left" w:pos="360"/>
        </w:tabs>
        <w:rPr>
          <w:rFonts w:cs="Arial"/>
          <w:szCs w:val="22"/>
        </w:rPr>
      </w:pPr>
    </w:p>
    <w:p w:rsidR="004C3F4F" w:rsidRDefault="00740EB5">
      <w:pPr>
        <w:pStyle w:val="Header"/>
        <w:numPr>
          <w:ilvl w:val="0"/>
          <w:numId w:val="2"/>
        </w:numPr>
        <w:tabs>
          <w:tab w:val="clear" w:pos="4320"/>
          <w:tab w:val="clear" w:pos="8640"/>
          <w:tab w:val="left" w:pos="0"/>
          <w:tab w:val="left" w:pos="360"/>
        </w:tabs>
        <w:ind w:hanging="2880"/>
        <w:rPr>
          <w:rFonts w:cs="Arial"/>
          <w:szCs w:val="22"/>
        </w:rPr>
      </w:pPr>
      <w:r w:rsidRPr="00740EB5">
        <w:rPr>
          <w:rFonts w:cs="Arial"/>
          <w:szCs w:val="22"/>
          <w:u w:val="single"/>
        </w:rPr>
        <w:t>TECHNICAL POINT</w:t>
      </w:r>
      <w:r w:rsidR="004C3F4F">
        <w:rPr>
          <w:rFonts w:cs="Arial"/>
          <w:szCs w:val="22"/>
          <w:u w:val="single"/>
        </w:rPr>
        <w:t>S</w:t>
      </w:r>
      <w:r w:rsidRPr="00740EB5">
        <w:rPr>
          <w:rFonts w:cs="Arial"/>
          <w:szCs w:val="22"/>
          <w:u w:val="single"/>
        </w:rPr>
        <w:t xml:space="preserve"> OF CONTACT (</w:t>
      </w:r>
      <w:r w:rsidR="0082152A">
        <w:rPr>
          <w:rFonts w:cs="Arial"/>
          <w:szCs w:val="22"/>
          <w:u w:val="single"/>
        </w:rPr>
        <w:t>T</w:t>
      </w:r>
      <w:r w:rsidRPr="00740EB5">
        <w:rPr>
          <w:rFonts w:cs="Arial"/>
          <w:szCs w:val="22"/>
          <w:u w:val="single"/>
        </w:rPr>
        <w:t>POCs)</w:t>
      </w:r>
      <w:r w:rsidR="004C3F4F">
        <w:rPr>
          <w:rFonts w:cs="Arial"/>
          <w:szCs w:val="22"/>
        </w:rPr>
        <w:t xml:space="preserve">:   </w:t>
      </w:r>
    </w:p>
    <w:p w:rsidR="00C83F6C" w:rsidRPr="00C83F6C" w:rsidRDefault="00C83F6C" w:rsidP="00D0639D">
      <w:pPr>
        <w:pStyle w:val="Header"/>
        <w:tabs>
          <w:tab w:val="clear" w:pos="4320"/>
          <w:tab w:val="clear" w:pos="8640"/>
          <w:tab w:val="left" w:pos="0"/>
          <w:tab w:val="left" w:pos="360"/>
        </w:tabs>
        <w:ind w:left="2880"/>
        <w:rPr>
          <w:rFonts w:cs="Arial"/>
          <w:szCs w:val="22"/>
        </w:rPr>
      </w:pPr>
    </w:p>
    <w:p w:rsidR="00141C8D" w:rsidRPr="00BC4BCA" w:rsidRDefault="00141C8D" w:rsidP="00141C8D">
      <w:pPr>
        <w:pStyle w:val="Header"/>
        <w:tabs>
          <w:tab w:val="clear" w:pos="4320"/>
          <w:tab w:val="clear" w:pos="8640"/>
          <w:tab w:val="left" w:pos="0"/>
          <w:tab w:val="left" w:pos="360"/>
        </w:tabs>
        <w:ind w:left="360"/>
        <w:rPr>
          <w:rFonts w:cs="Arial"/>
          <w:szCs w:val="22"/>
        </w:rPr>
      </w:pPr>
      <w:r>
        <w:rPr>
          <w:rFonts w:cs="Arial"/>
          <w:b/>
          <w:szCs w:val="22"/>
        </w:rPr>
        <w:t>Mr. David Hostutler</w:t>
      </w:r>
      <w:r w:rsidRPr="00644EC9">
        <w:rPr>
          <w:rFonts w:cs="Arial"/>
          <w:szCs w:val="22"/>
        </w:rPr>
        <w:t xml:space="preserve">, </w:t>
      </w:r>
      <w:r w:rsidRPr="00BC4BCA">
        <w:rPr>
          <w:rFonts w:cs="Arial"/>
          <w:szCs w:val="22"/>
        </w:rPr>
        <w:t>Directed Energy and Space Vehicles Directorate</w:t>
      </w:r>
      <w:r>
        <w:rPr>
          <w:rFonts w:cs="Arial"/>
          <w:szCs w:val="22"/>
        </w:rPr>
        <w:t>s/RVOT</w:t>
      </w:r>
      <w:r w:rsidRPr="00BC4BCA">
        <w:rPr>
          <w:rFonts w:cs="Arial"/>
          <w:szCs w:val="22"/>
        </w:rPr>
        <w:t>, Kirtland AFB, NM</w:t>
      </w:r>
      <w:r w:rsidR="00292B51">
        <w:rPr>
          <w:rFonts w:cs="Arial"/>
          <w:szCs w:val="22"/>
        </w:rPr>
        <w:t>,</w:t>
      </w:r>
      <w:r w:rsidRPr="00BC4BCA">
        <w:rPr>
          <w:rFonts w:cs="Arial"/>
          <w:szCs w:val="22"/>
        </w:rPr>
        <w:t xml:space="preserve"> Phone </w:t>
      </w:r>
      <w:r>
        <w:rPr>
          <w:rFonts w:cs="Arial"/>
          <w:szCs w:val="22"/>
        </w:rPr>
        <w:t>(</w:t>
      </w:r>
      <w:r w:rsidRPr="00BC4BCA">
        <w:rPr>
          <w:rFonts w:cs="Arial"/>
          <w:szCs w:val="22"/>
        </w:rPr>
        <w:t>505</w:t>
      </w:r>
      <w:r>
        <w:rPr>
          <w:rFonts w:cs="Arial"/>
          <w:szCs w:val="22"/>
        </w:rPr>
        <w:t xml:space="preserve">) </w:t>
      </w:r>
      <w:r w:rsidRPr="00BC4BCA">
        <w:rPr>
          <w:rFonts w:cs="Arial"/>
          <w:szCs w:val="22"/>
        </w:rPr>
        <w:t>8</w:t>
      </w:r>
      <w:r>
        <w:rPr>
          <w:rFonts w:cs="Arial"/>
          <w:szCs w:val="22"/>
        </w:rPr>
        <w:t>46-5162</w:t>
      </w:r>
      <w:r w:rsidR="00292B51">
        <w:rPr>
          <w:rFonts w:cs="Arial"/>
          <w:szCs w:val="22"/>
        </w:rPr>
        <w:t>,</w:t>
      </w:r>
      <w:r>
        <w:rPr>
          <w:rFonts w:cs="Arial"/>
          <w:szCs w:val="22"/>
        </w:rPr>
        <w:t xml:space="preserve"> e</w:t>
      </w:r>
      <w:r w:rsidRPr="00BC4BCA">
        <w:rPr>
          <w:rFonts w:cs="Arial"/>
          <w:szCs w:val="22"/>
        </w:rPr>
        <w:t xml:space="preserve">mail </w:t>
      </w:r>
      <w:r w:rsidR="00E67A79">
        <w:rPr>
          <w:rFonts w:cs="Arial"/>
          <w:szCs w:val="22"/>
        </w:rPr>
        <w:t>D</w:t>
      </w:r>
      <w:r>
        <w:rPr>
          <w:rFonts w:cs="Arial"/>
          <w:szCs w:val="22"/>
        </w:rPr>
        <w:t>avid.</w:t>
      </w:r>
      <w:r w:rsidR="00E67A79">
        <w:rPr>
          <w:rFonts w:cs="Arial"/>
          <w:szCs w:val="22"/>
        </w:rPr>
        <w:t>H</w:t>
      </w:r>
      <w:r>
        <w:rPr>
          <w:rFonts w:cs="Arial"/>
          <w:szCs w:val="22"/>
        </w:rPr>
        <w:t>ostutler</w:t>
      </w:r>
      <w:r w:rsidRPr="00BC4BCA">
        <w:rPr>
          <w:rFonts w:cs="Arial"/>
          <w:szCs w:val="22"/>
        </w:rPr>
        <w:t>@kirtland.af.mil</w:t>
      </w:r>
      <w:r w:rsidR="00F54887">
        <w:rPr>
          <w:rFonts w:cs="Arial"/>
          <w:szCs w:val="22"/>
        </w:rPr>
        <w:t>;</w:t>
      </w:r>
      <w:r w:rsidRPr="00BC4BCA">
        <w:rPr>
          <w:rFonts w:cs="Arial"/>
          <w:szCs w:val="22"/>
        </w:rPr>
        <w:t xml:space="preserve"> </w:t>
      </w:r>
    </w:p>
    <w:p w:rsidR="00141C8D" w:rsidRPr="00BC4BCA" w:rsidRDefault="00141C8D" w:rsidP="00A10D03">
      <w:pPr>
        <w:tabs>
          <w:tab w:val="left" w:pos="0"/>
          <w:tab w:val="left" w:pos="360"/>
          <w:tab w:val="left" w:pos="1080"/>
        </w:tabs>
        <w:ind w:left="360" w:hanging="360"/>
        <w:rPr>
          <w:rFonts w:cs="Arial"/>
          <w:szCs w:val="22"/>
        </w:rPr>
      </w:pPr>
    </w:p>
    <w:p w:rsidR="00AB5735" w:rsidRDefault="00740EB5" w:rsidP="00AB5735">
      <w:pPr>
        <w:numPr>
          <w:ilvl w:val="0"/>
          <w:numId w:val="2"/>
        </w:numPr>
        <w:tabs>
          <w:tab w:val="left" w:pos="0"/>
          <w:tab w:val="left" w:pos="360"/>
        </w:tabs>
        <w:ind w:left="0" w:firstLine="0"/>
        <w:rPr>
          <w:rFonts w:cs="Arial"/>
          <w:szCs w:val="22"/>
        </w:rPr>
      </w:pPr>
      <w:r w:rsidRPr="00740EB5">
        <w:rPr>
          <w:rFonts w:cs="Arial"/>
          <w:szCs w:val="22"/>
          <w:u w:val="single"/>
        </w:rPr>
        <w:t>CONTRACTING POINTS OF CONTACT</w:t>
      </w:r>
      <w:r w:rsidR="006E0D67">
        <w:rPr>
          <w:rFonts w:cs="Arial"/>
          <w:szCs w:val="22"/>
          <w:u w:val="single"/>
        </w:rPr>
        <w:t xml:space="preserve"> (POCs)</w:t>
      </w:r>
      <w:r w:rsidRPr="00740EB5">
        <w:rPr>
          <w:rFonts w:cs="Arial"/>
          <w:szCs w:val="22"/>
          <w:u w:val="single"/>
        </w:rPr>
        <w:t xml:space="preserve">: </w:t>
      </w:r>
      <w:r w:rsidR="006E2FCC" w:rsidRPr="00AB5735">
        <w:rPr>
          <w:rFonts w:cs="Arial"/>
          <w:szCs w:val="22"/>
        </w:rPr>
        <w:t xml:space="preserve"> </w:t>
      </w:r>
      <w:r w:rsidR="003554E1" w:rsidRPr="00AB5735">
        <w:rPr>
          <w:rFonts w:cs="Arial"/>
          <w:szCs w:val="22"/>
        </w:rPr>
        <w:t xml:space="preserve"> </w:t>
      </w:r>
    </w:p>
    <w:p w:rsidR="00AB5735" w:rsidRDefault="00AB5735" w:rsidP="00AB5735">
      <w:pPr>
        <w:tabs>
          <w:tab w:val="left" w:pos="0"/>
          <w:tab w:val="left" w:pos="360"/>
        </w:tabs>
        <w:ind w:left="360"/>
        <w:rPr>
          <w:rFonts w:cs="Arial"/>
          <w:szCs w:val="22"/>
        </w:rPr>
      </w:pPr>
    </w:p>
    <w:p w:rsidR="00AB5735" w:rsidRDefault="00486D80" w:rsidP="00AB5735">
      <w:pPr>
        <w:tabs>
          <w:tab w:val="left" w:pos="0"/>
          <w:tab w:val="left" w:pos="360"/>
        </w:tabs>
        <w:ind w:left="360"/>
        <w:rPr>
          <w:rFonts w:cs="Arial"/>
          <w:szCs w:val="22"/>
        </w:rPr>
      </w:pPr>
      <w:r>
        <w:rPr>
          <w:rFonts w:cs="Arial"/>
          <w:b/>
          <w:szCs w:val="22"/>
        </w:rPr>
        <w:t xml:space="preserve">Ms. </w:t>
      </w:r>
      <w:r w:rsidRPr="00486D80">
        <w:rPr>
          <w:rFonts w:cs="Arial"/>
          <w:b/>
          <w:szCs w:val="22"/>
        </w:rPr>
        <w:t>Evangeline Lopez</w:t>
      </w:r>
      <w:r w:rsidRPr="00644EC9">
        <w:rPr>
          <w:rFonts w:cs="Arial"/>
          <w:szCs w:val="22"/>
        </w:rPr>
        <w:t xml:space="preserve">, </w:t>
      </w:r>
      <w:r w:rsidR="006E2FCC" w:rsidRPr="00486D80">
        <w:rPr>
          <w:rFonts w:cs="Arial"/>
          <w:szCs w:val="22"/>
        </w:rPr>
        <w:t>Contract Specialist</w:t>
      </w:r>
      <w:r w:rsidRPr="00486D80">
        <w:rPr>
          <w:rFonts w:cs="Arial"/>
          <w:szCs w:val="22"/>
        </w:rPr>
        <w:t>,</w:t>
      </w:r>
      <w:r w:rsidR="006E2FCC" w:rsidRPr="00AB5735">
        <w:rPr>
          <w:rFonts w:cs="Arial"/>
          <w:szCs w:val="22"/>
        </w:rPr>
        <w:t xml:space="preserve"> </w:t>
      </w:r>
      <w:r w:rsidR="006E2FCC" w:rsidRPr="00644EC9">
        <w:rPr>
          <w:rFonts w:cs="Arial"/>
          <w:szCs w:val="22"/>
        </w:rPr>
        <w:t>AFRL Det 8/RVKVE,</w:t>
      </w:r>
      <w:r w:rsidR="006E2FCC" w:rsidRPr="00AB5735">
        <w:rPr>
          <w:rFonts w:cs="Arial"/>
          <w:szCs w:val="22"/>
        </w:rPr>
        <w:t xml:space="preserve"> Kirtland AFB, NM, Phone </w:t>
      </w:r>
      <w:r w:rsidR="00141C8D">
        <w:rPr>
          <w:rFonts w:cs="Arial"/>
          <w:szCs w:val="22"/>
        </w:rPr>
        <w:t>(</w:t>
      </w:r>
      <w:r w:rsidR="006E2FCC" w:rsidRPr="00AB5735">
        <w:rPr>
          <w:rFonts w:cs="Arial"/>
          <w:szCs w:val="22"/>
        </w:rPr>
        <w:t>505</w:t>
      </w:r>
      <w:r w:rsidR="00141C8D">
        <w:rPr>
          <w:rFonts w:cs="Arial"/>
          <w:szCs w:val="22"/>
        </w:rPr>
        <w:t xml:space="preserve">) </w:t>
      </w:r>
      <w:r w:rsidR="006E2FCC" w:rsidRPr="00AB5735">
        <w:rPr>
          <w:rFonts w:cs="Arial"/>
          <w:szCs w:val="22"/>
        </w:rPr>
        <w:t xml:space="preserve">846-4945, </w:t>
      </w:r>
      <w:r w:rsidR="003554E1" w:rsidRPr="00AB5735">
        <w:rPr>
          <w:rFonts w:cs="Arial"/>
          <w:szCs w:val="22"/>
        </w:rPr>
        <w:t>f</w:t>
      </w:r>
      <w:r w:rsidR="006E2FCC" w:rsidRPr="00AB5735">
        <w:rPr>
          <w:rFonts w:cs="Arial"/>
          <w:szCs w:val="22"/>
        </w:rPr>
        <w:t xml:space="preserve">ax </w:t>
      </w:r>
      <w:r w:rsidR="00141C8D">
        <w:rPr>
          <w:rFonts w:cs="Arial"/>
          <w:szCs w:val="22"/>
        </w:rPr>
        <w:t>(</w:t>
      </w:r>
      <w:r w:rsidR="006E2FCC" w:rsidRPr="00AB5735">
        <w:rPr>
          <w:rFonts w:cs="Arial"/>
          <w:szCs w:val="22"/>
        </w:rPr>
        <w:t>505</w:t>
      </w:r>
      <w:r w:rsidR="00141C8D">
        <w:rPr>
          <w:rFonts w:cs="Arial"/>
          <w:szCs w:val="22"/>
        </w:rPr>
        <w:t xml:space="preserve">) </w:t>
      </w:r>
      <w:r w:rsidR="006E2FCC" w:rsidRPr="00AB5735">
        <w:rPr>
          <w:rFonts w:cs="Arial"/>
          <w:szCs w:val="22"/>
        </w:rPr>
        <w:t>846-5576</w:t>
      </w:r>
      <w:r w:rsidR="00292B51">
        <w:rPr>
          <w:rFonts w:cs="Arial"/>
          <w:szCs w:val="22"/>
        </w:rPr>
        <w:t>,</w:t>
      </w:r>
      <w:r w:rsidR="003554E1" w:rsidRPr="00AB5735">
        <w:rPr>
          <w:rFonts w:cs="Arial"/>
          <w:szCs w:val="22"/>
        </w:rPr>
        <w:t xml:space="preserve"> e</w:t>
      </w:r>
      <w:r w:rsidR="006E2FCC" w:rsidRPr="00AB5735">
        <w:rPr>
          <w:rFonts w:cs="Arial"/>
          <w:szCs w:val="22"/>
        </w:rPr>
        <w:t>mail</w:t>
      </w:r>
      <w:r w:rsidR="00644EC9">
        <w:rPr>
          <w:rFonts w:cs="Arial"/>
          <w:szCs w:val="22"/>
        </w:rPr>
        <w:t xml:space="preserve"> </w:t>
      </w:r>
      <w:hyperlink r:id="rId10" w:history="1">
        <w:r w:rsidR="002E6481">
          <w:rPr>
            <w:rStyle w:val="Hyperlink"/>
            <w:rFonts w:cs="Arial"/>
            <w:szCs w:val="22"/>
          </w:rPr>
          <w:t>Evangeline.Lopez@kirtland.af.mil</w:t>
        </w:r>
      </w:hyperlink>
      <w:r w:rsidR="003554E1" w:rsidRPr="00AB5735">
        <w:rPr>
          <w:rFonts w:cs="Arial"/>
          <w:szCs w:val="22"/>
        </w:rPr>
        <w:t xml:space="preserve">; </w:t>
      </w:r>
    </w:p>
    <w:p w:rsidR="00AB5735" w:rsidRDefault="00AB5735" w:rsidP="00AB5735">
      <w:pPr>
        <w:tabs>
          <w:tab w:val="left" w:pos="0"/>
          <w:tab w:val="left" w:pos="360"/>
        </w:tabs>
        <w:ind w:left="360"/>
        <w:rPr>
          <w:rFonts w:cs="Arial"/>
          <w:szCs w:val="22"/>
        </w:rPr>
      </w:pPr>
    </w:p>
    <w:p w:rsidR="006E2FCC" w:rsidRPr="00BC4BCA" w:rsidRDefault="00486D80" w:rsidP="00486D80">
      <w:pPr>
        <w:tabs>
          <w:tab w:val="left" w:pos="0"/>
          <w:tab w:val="left" w:pos="360"/>
        </w:tabs>
        <w:ind w:left="360"/>
        <w:rPr>
          <w:rFonts w:cs="Arial"/>
          <w:b/>
          <w:bCs/>
          <w:szCs w:val="22"/>
        </w:rPr>
      </w:pPr>
      <w:r>
        <w:rPr>
          <w:rFonts w:cs="Arial"/>
          <w:b/>
          <w:szCs w:val="22"/>
        </w:rPr>
        <w:t xml:space="preserve">Ms. </w:t>
      </w:r>
      <w:r w:rsidRPr="00486D80">
        <w:rPr>
          <w:rFonts w:cs="Arial"/>
          <w:b/>
          <w:szCs w:val="22"/>
        </w:rPr>
        <w:t>Rita A. Varley</w:t>
      </w:r>
      <w:r>
        <w:rPr>
          <w:rFonts w:cs="Arial"/>
          <w:szCs w:val="22"/>
        </w:rPr>
        <w:t>,</w:t>
      </w:r>
      <w:r w:rsidRPr="00644EC9">
        <w:rPr>
          <w:rFonts w:cs="Arial"/>
          <w:szCs w:val="22"/>
        </w:rPr>
        <w:t xml:space="preserve"> </w:t>
      </w:r>
      <w:r w:rsidR="00BB36F3" w:rsidRPr="00486D80">
        <w:rPr>
          <w:rFonts w:cs="Arial"/>
          <w:szCs w:val="22"/>
        </w:rPr>
        <w:t xml:space="preserve">Agreements </w:t>
      </w:r>
      <w:r w:rsidR="006E2FCC" w:rsidRPr="00486D80">
        <w:rPr>
          <w:rFonts w:cs="Arial"/>
          <w:szCs w:val="22"/>
        </w:rPr>
        <w:t>Officer</w:t>
      </w:r>
      <w:r w:rsidRPr="00486D80">
        <w:rPr>
          <w:rFonts w:cs="Arial"/>
          <w:szCs w:val="22"/>
        </w:rPr>
        <w:t>,</w:t>
      </w:r>
      <w:r w:rsidR="006E2FCC" w:rsidRPr="00AB5735">
        <w:rPr>
          <w:rFonts w:cs="Arial"/>
          <w:szCs w:val="22"/>
        </w:rPr>
        <w:t xml:space="preserve">  </w:t>
      </w:r>
      <w:r w:rsidR="006E2FCC" w:rsidRPr="00644EC9">
        <w:rPr>
          <w:rFonts w:cs="Arial"/>
          <w:szCs w:val="22"/>
        </w:rPr>
        <w:t>AFRL Det 8/RVKVE</w:t>
      </w:r>
      <w:r w:rsidR="00E03FB5" w:rsidRPr="00644EC9">
        <w:rPr>
          <w:rFonts w:cs="Arial"/>
          <w:szCs w:val="22"/>
        </w:rPr>
        <w:t>,</w:t>
      </w:r>
      <w:r w:rsidR="00E03FB5" w:rsidRPr="00AB5735">
        <w:rPr>
          <w:rFonts w:cs="Arial"/>
          <w:szCs w:val="22"/>
        </w:rPr>
        <w:t xml:space="preserve"> Kirtland AFB, NM, Phone </w:t>
      </w:r>
      <w:r w:rsidR="00141C8D">
        <w:rPr>
          <w:rFonts w:cs="Arial"/>
          <w:szCs w:val="22"/>
        </w:rPr>
        <w:t>(</w:t>
      </w:r>
      <w:r w:rsidR="00E03FB5" w:rsidRPr="00AB5735">
        <w:rPr>
          <w:rFonts w:cs="Arial"/>
          <w:szCs w:val="22"/>
        </w:rPr>
        <w:t>505</w:t>
      </w:r>
      <w:r w:rsidR="00141C8D">
        <w:rPr>
          <w:rFonts w:cs="Arial"/>
          <w:szCs w:val="22"/>
        </w:rPr>
        <w:t xml:space="preserve">) </w:t>
      </w:r>
      <w:r w:rsidR="006E2FCC" w:rsidRPr="00AB5735">
        <w:rPr>
          <w:rFonts w:cs="Arial"/>
          <w:szCs w:val="22"/>
        </w:rPr>
        <w:t xml:space="preserve">846-4398, </w:t>
      </w:r>
      <w:r w:rsidR="003554E1" w:rsidRPr="00AB5735">
        <w:rPr>
          <w:rFonts w:cs="Arial"/>
          <w:szCs w:val="22"/>
        </w:rPr>
        <w:t>f</w:t>
      </w:r>
      <w:r w:rsidR="006E2FCC" w:rsidRPr="00AB5735">
        <w:rPr>
          <w:rFonts w:cs="Arial"/>
          <w:szCs w:val="22"/>
        </w:rPr>
        <w:t xml:space="preserve">ax </w:t>
      </w:r>
      <w:r w:rsidR="00141C8D">
        <w:rPr>
          <w:rFonts w:cs="Arial"/>
          <w:szCs w:val="22"/>
        </w:rPr>
        <w:t>(</w:t>
      </w:r>
      <w:r w:rsidR="006E2FCC" w:rsidRPr="00AB5735">
        <w:rPr>
          <w:rFonts w:cs="Arial"/>
          <w:szCs w:val="22"/>
        </w:rPr>
        <w:t>505</w:t>
      </w:r>
      <w:r w:rsidR="00141C8D">
        <w:rPr>
          <w:rFonts w:cs="Arial"/>
          <w:szCs w:val="22"/>
        </w:rPr>
        <w:t xml:space="preserve">) </w:t>
      </w:r>
      <w:r w:rsidR="006E2FCC" w:rsidRPr="00AB5735">
        <w:rPr>
          <w:rFonts w:cs="Arial"/>
          <w:szCs w:val="22"/>
        </w:rPr>
        <w:t>846-5576</w:t>
      </w:r>
      <w:r w:rsidR="00292B51">
        <w:rPr>
          <w:rFonts w:cs="Arial"/>
          <w:szCs w:val="22"/>
        </w:rPr>
        <w:t>,</w:t>
      </w:r>
      <w:r w:rsidR="006E2FCC" w:rsidRPr="00AB5735">
        <w:rPr>
          <w:rFonts w:cs="Arial"/>
          <w:szCs w:val="22"/>
        </w:rPr>
        <w:t xml:space="preserve"> </w:t>
      </w:r>
      <w:r w:rsidR="003554E1" w:rsidRPr="00AB5735">
        <w:rPr>
          <w:rFonts w:cs="Arial"/>
          <w:szCs w:val="22"/>
        </w:rPr>
        <w:t>e</w:t>
      </w:r>
      <w:r w:rsidR="006E2FCC" w:rsidRPr="00AB5735">
        <w:rPr>
          <w:rFonts w:cs="Arial"/>
          <w:szCs w:val="22"/>
        </w:rPr>
        <w:t xml:space="preserve">mail </w:t>
      </w:r>
      <w:hyperlink r:id="rId11" w:history="1">
        <w:r w:rsidR="002E6481">
          <w:rPr>
            <w:rStyle w:val="Hyperlink"/>
            <w:rFonts w:cs="Arial"/>
            <w:szCs w:val="22"/>
          </w:rPr>
          <w:t>Rita.Varley@kirtland.af.mil</w:t>
        </w:r>
      </w:hyperlink>
      <w:r w:rsidR="006E2FCC" w:rsidRPr="00AB5735">
        <w:rPr>
          <w:rFonts w:cs="Arial"/>
          <w:szCs w:val="22"/>
        </w:rPr>
        <w:t>.</w:t>
      </w:r>
    </w:p>
    <w:p w:rsidR="00BB36F3" w:rsidRDefault="00BB36F3" w:rsidP="00B57B44">
      <w:pPr>
        <w:spacing w:after="200" w:line="276" w:lineRule="auto"/>
        <w:jc w:val="center"/>
        <w:rPr>
          <w:rFonts w:cs="Arial"/>
          <w:b/>
          <w:bCs/>
          <w:sz w:val="28"/>
          <w:szCs w:val="28"/>
        </w:rPr>
        <w:sectPr w:rsidR="00BB36F3" w:rsidSect="00BB36F3">
          <w:footerReference w:type="default" r:id="rId12"/>
          <w:pgSz w:w="12240" w:h="15840"/>
          <w:pgMar w:top="1440" w:right="1440" w:bottom="1440" w:left="1440" w:header="720" w:footer="720" w:gutter="0"/>
          <w:pgNumType w:fmt="lowerRoman"/>
          <w:cols w:space="720"/>
          <w:docGrid w:linePitch="360"/>
        </w:sectPr>
      </w:pPr>
    </w:p>
    <w:p w:rsidR="00F2473C" w:rsidRPr="00446DBE" w:rsidRDefault="00740EB5" w:rsidP="00B57B44">
      <w:pPr>
        <w:spacing w:after="200" w:line="276" w:lineRule="auto"/>
        <w:jc w:val="center"/>
        <w:rPr>
          <w:rFonts w:cs="Arial"/>
          <w:b/>
          <w:bCs/>
          <w:sz w:val="28"/>
          <w:szCs w:val="28"/>
        </w:rPr>
      </w:pPr>
      <w:r w:rsidRPr="00740EB5">
        <w:rPr>
          <w:rFonts w:cs="Arial"/>
          <w:b/>
          <w:bCs/>
          <w:sz w:val="28"/>
          <w:szCs w:val="28"/>
        </w:rPr>
        <w:lastRenderedPageBreak/>
        <w:t>FULL TEXT ANNOUNCEMENT</w:t>
      </w:r>
    </w:p>
    <w:p w:rsidR="00F2473C" w:rsidRPr="00446DBE" w:rsidRDefault="00F2473C" w:rsidP="006E2FCC">
      <w:pPr>
        <w:pStyle w:val="Header"/>
        <w:tabs>
          <w:tab w:val="clear" w:pos="4320"/>
          <w:tab w:val="clear" w:pos="8640"/>
        </w:tabs>
        <w:jc w:val="center"/>
        <w:rPr>
          <w:rFonts w:cs="Arial"/>
          <w:b/>
          <w:bCs/>
          <w:sz w:val="24"/>
        </w:rPr>
      </w:pPr>
    </w:p>
    <w:p w:rsidR="00F2473C" w:rsidRPr="00446DBE" w:rsidRDefault="00740EB5" w:rsidP="00F2473C">
      <w:pPr>
        <w:pStyle w:val="Header"/>
        <w:tabs>
          <w:tab w:val="clear" w:pos="4320"/>
          <w:tab w:val="clear" w:pos="8640"/>
        </w:tabs>
        <w:rPr>
          <w:rFonts w:cs="Arial"/>
          <w:b/>
          <w:bCs/>
          <w:sz w:val="28"/>
          <w:szCs w:val="28"/>
        </w:rPr>
      </w:pPr>
      <w:r w:rsidRPr="00740EB5">
        <w:rPr>
          <w:rFonts w:cs="Arial"/>
          <w:b/>
          <w:bCs/>
          <w:sz w:val="28"/>
          <w:szCs w:val="28"/>
        </w:rPr>
        <w:t>TABLE OF CONTENTS</w:t>
      </w:r>
    </w:p>
    <w:p w:rsidR="00446DBE" w:rsidRPr="00446DBE" w:rsidRDefault="00446DBE" w:rsidP="00F2473C">
      <w:pPr>
        <w:pStyle w:val="Header"/>
        <w:tabs>
          <w:tab w:val="clear" w:pos="4320"/>
          <w:tab w:val="clear" w:pos="8640"/>
        </w:tabs>
        <w:rPr>
          <w:rFonts w:cs="Arial"/>
          <w:b/>
          <w:bCs/>
          <w:sz w:val="24"/>
        </w:rPr>
      </w:pPr>
    </w:p>
    <w:p w:rsidR="00F2473C" w:rsidRPr="00446DBE" w:rsidRDefault="00F2473C" w:rsidP="00B57B44">
      <w:pPr>
        <w:pStyle w:val="Header"/>
        <w:tabs>
          <w:tab w:val="clear" w:pos="4320"/>
          <w:tab w:val="clear" w:pos="8640"/>
        </w:tabs>
        <w:ind w:left="2520"/>
        <w:rPr>
          <w:rFonts w:cs="Arial"/>
          <w:b/>
          <w:bCs/>
          <w:sz w:val="24"/>
        </w:rPr>
      </w:pPr>
    </w:p>
    <w:p w:rsidR="00B57B44" w:rsidRPr="00446DBE" w:rsidRDefault="00385A96" w:rsidP="00385A96">
      <w:pPr>
        <w:pStyle w:val="Header"/>
        <w:tabs>
          <w:tab w:val="clear" w:pos="4320"/>
          <w:tab w:val="clear" w:pos="8640"/>
          <w:tab w:val="left" w:pos="720"/>
          <w:tab w:val="right" w:pos="7920"/>
        </w:tabs>
        <w:ind w:left="720" w:hanging="720"/>
        <w:rPr>
          <w:rFonts w:cs="Arial"/>
          <w:b/>
          <w:bCs/>
          <w:sz w:val="24"/>
        </w:rPr>
      </w:pPr>
      <w:r>
        <w:rPr>
          <w:rFonts w:cs="Arial"/>
          <w:b/>
          <w:bCs/>
          <w:sz w:val="24"/>
        </w:rPr>
        <w:t>I.</w:t>
      </w:r>
      <w:r w:rsidR="00740EB5" w:rsidRPr="00740EB5">
        <w:rPr>
          <w:rFonts w:cs="Arial"/>
          <w:b/>
          <w:bCs/>
          <w:sz w:val="24"/>
        </w:rPr>
        <w:tab/>
        <w:t>FUNDING OPPORTUNITY DESCRIPTION</w:t>
      </w:r>
      <w:r w:rsidR="00740EB5" w:rsidRPr="00740EB5">
        <w:rPr>
          <w:rFonts w:cs="Arial"/>
          <w:b/>
          <w:bCs/>
          <w:sz w:val="24"/>
        </w:rPr>
        <w:tab/>
      </w:r>
      <w:r w:rsidR="00B55BDF">
        <w:rPr>
          <w:rFonts w:cs="Arial"/>
          <w:b/>
          <w:bCs/>
          <w:sz w:val="24"/>
        </w:rPr>
        <w:t>1</w:t>
      </w:r>
    </w:p>
    <w:p w:rsidR="00B57B44" w:rsidRPr="00446DBE" w:rsidRDefault="00B57B44" w:rsidP="00385A96">
      <w:pPr>
        <w:pStyle w:val="Header"/>
        <w:tabs>
          <w:tab w:val="clear" w:pos="4320"/>
          <w:tab w:val="clear" w:pos="8640"/>
          <w:tab w:val="left" w:pos="720"/>
          <w:tab w:val="right" w:pos="7920"/>
        </w:tabs>
        <w:ind w:left="720" w:hanging="720"/>
        <w:rPr>
          <w:rFonts w:cs="Arial"/>
          <w:b/>
          <w:bCs/>
          <w:sz w:val="24"/>
        </w:rPr>
      </w:pPr>
    </w:p>
    <w:p w:rsidR="00B57B44" w:rsidRPr="00446DBE" w:rsidRDefault="00740EB5" w:rsidP="00385A96">
      <w:pPr>
        <w:pStyle w:val="Header"/>
        <w:tabs>
          <w:tab w:val="clear" w:pos="4320"/>
          <w:tab w:val="clear" w:pos="8640"/>
          <w:tab w:val="left" w:pos="720"/>
          <w:tab w:val="right" w:pos="7920"/>
        </w:tabs>
        <w:ind w:left="720" w:hanging="720"/>
        <w:rPr>
          <w:rFonts w:cs="Arial"/>
          <w:b/>
          <w:bCs/>
          <w:sz w:val="24"/>
        </w:rPr>
      </w:pPr>
      <w:r w:rsidRPr="00740EB5">
        <w:rPr>
          <w:rFonts w:cs="Arial"/>
          <w:b/>
          <w:bCs/>
          <w:sz w:val="24"/>
        </w:rPr>
        <w:t>II.</w:t>
      </w:r>
      <w:r w:rsidRPr="00740EB5">
        <w:rPr>
          <w:rFonts w:cs="Arial"/>
          <w:b/>
          <w:bCs/>
          <w:sz w:val="24"/>
        </w:rPr>
        <w:tab/>
        <w:t>AWARD INFORMATION</w:t>
      </w:r>
      <w:r w:rsidRPr="00740EB5">
        <w:rPr>
          <w:rFonts w:cs="Arial"/>
          <w:b/>
          <w:bCs/>
          <w:sz w:val="24"/>
        </w:rPr>
        <w:tab/>
      </w:r>
      <w:r w:rsidR="00B55BDF">
        <w:rPr>
          <w:rFonts w:cs="Arial"/>
          <w:b/>
          <w:bCs/>
          <w:sz w:val="24"/>
        </w:rPr>
        <w:t>2</w:t>
      </w:r>
    </w:p>
    <w:p w:rsidR="00B57B44" w:rsidRPr="00446DBE" w:rsidRDefault="00B57B44" w:rsidP="00385A96">
      <w:pPr>
        <w:pStyle w:val="Header"/>
        <w:tabs>
          <w:tab w:val="clear" w:pos="4320"/>
          <w:tab w:val="clear" w:pos="8640"/>
          <w:tab w:val="left" w:pos="720"/>
          <w:tab w:val="right" w:pos="7920"/>
        </w:tabs>
        <w:ind w:left="720" w:hanging="720"/>
        <w:rPr>
          <w:rFonts w:cs="Arial"/>
          <w:b/>
          <w:bCs/>
          <w:sz w:val="24"/>
        </w:rPr>
      </w:pPr>
    </w:p>
    <w:p w:rsidR="00B57B44" w:rsidRPr="00446DBE" w:rsidRDefault="00740EB5" w:rsidP="00385A96">
      <w:pPr>
        <w:pStyle w:val="Header"/>
        <w:tabs>
          <w:tab w:val="clear" w:pos="4320"/>
          <w:tab w:val="clear" w:pos="8640"/>
          <w:tab w:val="left" w:pos="720"/>
          <w:tab w:val="right" w:pos="7920"/>
        </w:tabs>
        <w:ind w:left="720" w:hanging="720"/>
        <w:rPr>
          <w:rFonts w:cs="Arial"/>
          <w:b/>
          <w:bCs/>
          <w:sz w:val="24"/>
        </w:rPr>
      </w:pPr>
      <w:r w:rsidRPr="00740EB5">
        <w:rPr>
          <w:rFonts w:cs="Arial"/>
          <w:b/>
          <w:bCs/>
          <w:sz w:val="24"/>
        </w:rPr>
        <w:t>III.</w:t>
      </w:r>
      <w:r w:rsidRPr="00740EB5">
        <w:rPr>
          <w:rFonts w:cs="Arial"/>
          <w:b/>
          <w:bCs/>
          <w:sz w:val="24"/>
        </w:rPr>
        <w:tab/>
        <w:t>ELIGIBILITY INFORMATION</w:t>
      </w:r>
      <w:r w:rsidRPr="00740EB5">
        <w:rPr>
          <w:rFonts w:cs="Arial"/>
          <w:b/>
          <w:bCs/>
          <w:sz w:val="24"/>
        </w:rPr>
        <w:tab/>
      </w:r>
      <w:r w:rsidR="00B55BDF">
        <w:rPr>
          <w:rFonts w:cs="Arial"/>
          <w:b/>
          <w:bCs/>
          <w:sz w:val="24"/>
        </w:rPr>
        <w:t>3</w:t>
      </w:r>
    </w:p>
    <w:p w:rsidR="00B57B44" w:rsidRPr="00446DBE" w:rsidRDefault="00B57B44" w:rsidP="00385A96">
      <w:pPr>
        <w:pStyle w:val="Header"/>
        <w:tabs>
          <w:tab w:val="clear" w:pos="4320"/>
          <w:tab w:val="clear" w:pos="8640"/>
          <w:tab w:val="left" w:pos="720"/>
          <w:tab w:val="right" w:pos="7920"/>
        </w:tabs>
        <w:ind w:left="720" w:hanging="720"/>
        <w:rPr>
          <w:rFonts w:cs="Arial"/>
          <w:b/>
          <w:bCs/>
          <w:sz w:val="24"/>
        </w:rPr>
      </w:pPr>
    </w:p>
    <w:p w:rsidR="00B57B44" w:rsidRPr="00446DBE" w:rsidRDefault="00740EB5" w:rsidP="00385A96">
      <w:pPr>
        <w:pStyle w:val="Header"/>
        <w:tabs>
          <w:tab w:val="clear" w:pos="4320"/>
          <w:tab w:val="clear" w:pos="8640"/>
          <w:tab w:val="left" w:pos="720"/>
          <w:tab w:val="right" w:pos="7920"/>
        </w:tabs>
        <w:ind w:left="720" w:hanging="720"/>
        <w:rPr>
          <w:rFonts w:cs="Arial"/>
          <w:b/>
          <w:bCs/>
          <w:sz w:val="24"/>
        </w:rPr>
      </w:pPr>
      <w:r w:rsidRPr="00740EB5">
        <w:rPr>
          <w:rFonts w:cs="Arial"/>
          <w:b/>
          <w:bCs/>
          <w:sz w:val="24"/>
        </w:rPr>
        <w:t>IV.</w:t>
      </w:r>
      <w:r w:rsidRPr="00740EB5">
        <w:rPr>
          <w:rFonts w:cs="Arial"/>
          <w:b/>
          <w:bCs/>
          <w:sz w:val="24"/>
        </w:rPr>
        <w:tab/>
        <w:t>APPLICATION AND SUBMISSION INFORMATION</w:t>
      </w:r>
      <w:r w:rsidRPr="00740EB5">
        <w:rPr>
          <w:rFonts w:cs="Arial"/>
          <w:b/>
          <w:bCs/>
          <w:sz w:val="24"/>
        </w:rPr>
        <w:tab/>
      </w:r>
      <w:r w:rsidR="0070030A">
        <w:rPr>
          <w:rFonts w:cs="Arial"/>
          <w:b/>
          <w:bCs/>
          <w:sz w:val="24"/>
        </w:rPr>
        <w:t>4</w:t>
      </w:r>
    </w:p>
    <w:p w:rsidR="00B57B44" w:rsidRPr="00446DBE" w:rsidRDefault="00B57B44" w:rsidP="00385A96">
      <w:pPr>
        <w:pStyle w:val="Header"/>
        <w:tabs>
          <w:tab w:val="clear" w:pos="4320"/>
          <w:tab w:val="clear" w:pos="8640"/>
          <w:tab w:val="left" w:pos="720"/>
          <w:tab w:val="right" w:pos="7920"/>
        </w:tabs>
        <w:ind w:left="720" w:hanging="720"/>
        <w:rPr>
          <w:rFonts w:cs="Arial"/>
          <w:b/>
          <w:bCs/>
          <w:sz w:val="24"/>
        </w:rPr>
      </w:pPr>
    </w:p>
    <w:p w:rsidR="00B57B44" w:rsidRPr="00446DBE" w:rsidRDefault="00385A96" w:rsidP="00385A96">
      <w:pPr>
        <w:pStyle w:val="Header"/>
        <w:tabs>
          <w:tab w:val="clear" w:pos="4320"/>
          <w:tab w:val="clear" w:pos="8640"/>
          <w:tab w:val="left" w:pos="720"/>
          <w:tab w:val="right" w:pos="7920"/>
        </w:tabs>
        <w:ind w:left="720" w:hanging="720"/>
        <w:rPr>
          <w:rFonts w:cs="Arial"/>
          <w:b/>
          <w:bCs/>
          <w:sz w:val="24"/>
        </w:rPr>
      </w:pPr>
      <w:r>
        <w:rPr>
          <w:rFonts w:cs="Arial"/>
          <w:b/>
          <w:bCs/>
          <w:sz w:val="24"/>
        </w:rPr>
        <w:t>V.</w:t>
      </w:r>
      <w:r w:rsidR="00740EB5" w:rsidRPr="00740EB5">
        <w:rPr>
          <w:rFonts w:cs="Arial"/>
          <w:b/>
          <w:bCs/>
          <w:sz w:val="24"/>
        </w:rPr>
        <w:tab/>
      </w:r>
      <w:r w:rsidR="00446DBE">
        <w:rPr>
          <w:rFonts w:cs="Arial"/>
          <w:b/>
          <w:bCs/>
          <w:sz w:val="24"/>
        </w:rPr>
        <w:t>APPLICATION AND REVIEW INFORMATION</w:t>
      </w:r>
      <w:r w:rsidR="00740EB5" w:rsidRPr="00740EB5">
        <w:rPr>
          <w:rFonts w:cs="Arial"/>
          <w:b/>
          <w:bCs/>
          <w:sz w:val="24"/>
        </w:rPr>
        <w:tab/>
      </w:r>
      <w:r w:rsidR="005E2B36">
        <w:rPr>
          <w:rFonts w:cs="Arial"/>
          <w:b/>
          <w:bCs/>
          <w:sz w:val="24"/>
        </w:rPr>
        <w:t>7</w:t>
      </w:r>
    </w:p>
    <w:p w:rsidR="00B57B44" w:rsidRPr="00446DBE" w:rsidRDefault="00B57B44" w:rsidP="00385A96">
      <w:pPr>
        <w:pStyle w:val="Header"/>
        <w:tabs>
          <w:tab w:val="clear" w:pos="4320"/>
          <w:tab w:val="clear" w:pos="8640"/>
          <w:tab w:val="left" w:pos="720"/>
          <w:tab w:val="right" w:pos="7920"/>
        </w:tabs>
        <w:ind w:left="720" w:hanging="720"/>
        <w:rPr>
          <w:rFonts w:cs="Arial"/>
          <w:b/>
          <w:bCs/>
          <w:sz w:val="24"/>
        </w:rPr>
      </w:pPr>
    </w:p>
    <w:p w:rsidR="00B57B44" w:rsidRPr="00446DBE" w:rsidRDefault="00740EB5" w:rsidP="00385A96">
      <w:pPr>
        <w:pStyle w:val="Header"/>
        <w:tabs>
          <w:tab w:val="clear" w:pos="4320"/>
          <w:tab w:val="clear" w:pos="8640"/>
          <w:tab w:val="left" w:pos="720"/>
          <w:tab w:val="right" w:pos="7920"/>
        </w:tabs>
        <w:ind w:left="720" w:hanging="720"/>
        <w:rPr>
          <w:rFonts w:cs="Arial"/>
          <w:b/>
          <w:bCs/>
          <w:sz w:val="24"/>
        </w:rPr>
      </w:pPr>
      <w:r w:rsidRPr="00740EB5">
        <w:rPr>
          <w:rFonts w:cs="Arial"/>
          <w:b/>
          <w:bCs/>
          <w:sz w:val="24"/>
        </w:rPr>
        <w:t>VI.</w:t>
      </w:r>
      <w:r w:rsidRPr="00740EB5">
        <w:rPr>
          <w:rFonts w:cs="Arial"/>
          <w:b/>
          <w:bCs/>
          <w:sz w:val="24"/>
        </w:rPr>
        <w:tab/>
        <w:t>A</w:t>
      </w:r>
      <w:r w:rsidR="00446DBE">
        <w:rPr>
          <w:rFonts w:cs="Arial"/>
          <w:b/>
          <w:bCs/>
          <w:sz w:val="24"/>
        </w:rPr>
        <w:t>WARD ADMINISTRATION INFORMATION</w:t>
      </w:r>
      <w:r w:rsidRPr="00740EB5">
        <w:rPr>
          <w:rFonts w:cs="Arial"/>
          <w:b/>
          <w:bCs/>
          <w:sz w:val="24"/>
        </w:rPr>
        <w:tab/>
      </w:r>
      <w:r w:rsidR="005E2B36">
        <w:rPr>
          <w:rFonts w:cs="Arial"/>
          <w:b/>
          <w:bCs/>
          <w:sz w:val="24"/>
        </w:rPr>
        <w:t>8</w:t>
      </w:r>
    </w:p>
    <w:p w:rsidR="00B57B44" w:rsidRPr="00446DBE" w:rsidRDefault="00B57B44" w:rsidP="00385A96">
      <w:pPr>
        <w:pStyle w:val="Header"/>
        <w:tabs>
          <w:tab w:val="clear" w:pos="4320"/>
          <w:tab w:val="clear" w:pos="8640"/>
          <w:tab w:val="left" w:pos="720"/>
          <w:tab w:val="right" w:pos="7920"/>
        </w:tabs>
        <w:ind w:left="720" w:hanging="720"/>
        <w:rPr>
          <w:rFonts w:cs="Arial"/>
          <w:b/>
          <w:bCs/>
          <w:sz w:val="24"/>
        </w:rPr>
      </w:pPr>
    </w:p>
    <w:p w:rsidR="00B57B44" w:rsidRPr="00446DBE" w:rsidRDefault="00740EB5" w:rsidP="00385A96">
      <w:pPr>
        <w:pStyle w:val="Header"/>
        <w:tabs>
          <w:tab w:val="clear" w:pos="4320"/>
          <w:tab w:val="clear" w:pos="8640"/>
          <w:tab w:val="left" w:pos="720"/>
          <w:tab w:val="right" w:pos="7920"/>
        </w:tabs>
        <w:ind w:left="720" w:hanging="720"/>
        <w:rPr>
          <w:rFonts w:cs="Arial"/>
          <w:b/>
          <w:bCs/>
          <w:sz w:val="24"/>
        </w:rPr>
      </w:pPr>
      <w:r w:rsidRPr="00740EB5">
        <w:rPr>
          <w:rFonts w:cs="Arial"/>
          <w:b/>
          <w:bCs/>
          <w:sz w:val="24"/>
        </w:rPr>
        <w:t>VII.</w:t>
      </w:r>
      <w:r w:rsidRPr="00740EB5">
        <w:rPr>
          <w:rFonts w:cs="Arial"/>
          <w:b/>
          <w:bCs/>
          <w:sz w:val="24"/>
        </w:rPr>
        <w:tab/>
        <w:t>A</w:t>
      </w:r>
      <w:r w:rsidR="00446DBE">
        <w:rPr>
          <w:rFonts w:cs="Arial"/>
          <w:b/>
          <w:bCs/>
          <w:sz w:val="24"/>
        </w:rPr>
        <w:t>GENCY POINT OF CONTACTS</w:t>
      </w:r>
      <w:r w:rsidRPr="00740EB5">
        <w:rPr>
          <w:rFonts w:cs="Arial"/>
          <w:b/>
          <w:bCs/>
          <w:sz w:val="24"/>
        </w:rPr>
        <w:tab/>
      </w:r>
      <w:r w:rsidR="005E2B36">
        <w:rPr>
          <w:rFonts w:cs="Arial"/>
          <w:b/>
          <w:bCs/>
          <w:sz w:val="24"/>
        </w:rPr>
        <w:t>9</w:t>
      </w:r>
    </w:p>
    <w:p w:rsidR="00B57B44" w:rsidRPr="00446DBE" w:rsidRDefault="00B57B44" w:rsidP="00385A96">
      <w:pPr>
        <w:pStyle w:val="Header"/>
        <w:tabs>
          <w:tab w:val="clear" w:pos="4320"/>
          <w:tab w:val="clear" w:pos="8640"/>
          <w:tab w:val="left" w:pos="720"/>
          <w:tab w:val="right" w:pos="7920"/>
        </w:tabs>
        <w:ind w:left="720" w:hanging="720"/>
        <w:rPr>
          <w:rFonts w:cs="Arial"/>
          <w:b/>
          <w:bCs/>
          <w:sz w:val="24"/>
        </w:rPr>
      </w:pPr>
    </w:p>
    <w:p w:rsidR="00B57B44" w:rsidRPr="00446DBE" w:rsidRDefault="00740EB5" w:rsidP="00385A96">
      <w:pPr>
        <w:pStyle w:val="Header"/>
        <w:tabs>
          <w:tab w:val="clear" w:pos="4320"/>
          <w:tab w:val="clear" w:pos="8640"/>
          <w:tab w:val="left" w:pos="720"/>
          <w:tab w:val="right" w:pos="7920"/>
        </w:tabs>
        <w:ind w:left="720" w:hanging="720"/>
        <w:rPr>
          <w:rFonts w:cs="Arial"/>
          <w:b/>
          <w:bCs/>
          <w:sz w:val="24"/>
        </w:rPr>
      </w:pPr>
      <w:r w:rsidRPr="00740EB5">
        <w:rPr>
          <w:rFonts w:cs="Arial"/>
          <w:b/>
          <w:bCs/>
          <w:sz w:val="24"/>
        </w:rPr>
        <w:t>VIII.</w:t>
      </w:r>
      <w:r w:rsidRPr="00740EB5">
        <w:rPr>
          <w:rFonts w:cs="Arial"/>
          <w:b/>
          <w:bCs/>
          <w:sz w:val="24"/>
        </w:rPr>
        <w:tab/>
        <w:t>A</w:t>
      </w:r>
      <w:r w:rsidR="00446DBE">
        <w:rPr>
          <w:rFonts w:cs="Arial"/>
          <w:b/>
          <w:bCs/>
          <w:sz w:val="24"/>
        </w:rPr>
        <w:t>TTACHMENTS</w:t>
      </w:r>
      <w:r w:rsidR="00446DBE">
        <w:rPr>
          <w:rFonts w:cs="Arial"/>
          <w:b/>
          <w:bCs/>
          <w:sz w:val="24"/>
        </w:rPr>
        <w:tab/>
      </w:r>
    </w:p>
    <w:p w:rsidR="00B57B44" w:rsidRPr="00446DBE" w:rsidRDefault="00B57B44" w:rsidP="00B57B44">
      <w:pPr>
        <w:pStyle w:val="Header"/>
        <w:tabs>
          <w:tab w:val="clear" w:pos="4320"/>
          <w:tab w:val="clear" w:pos="8640"/>
        </w:tabs>
        <w:ind w:left="2520" w:hanging="2520"/>
        <w:rPr>
          <w:rFonts w:cs="Arial"/>
          <w:b/>
          <w:bCs/>
          <w:sz w:val="24"/>
        </w:rPr>
      </w:pPr>
    </w:p>
    <w:p w:rsidR="00B57B44" w:rsidRPr="00BC4BCA" w:rsidRDefault="00B57B44" w:rsidP="00B57B44">
      <w:pPr>
        <w:pStyle w:val="Header"/>
        <w:tabs>
          <w:tab w:val="clear" w:pos="4320"/>
          <w:tab w:val="clear" w:pos="8640"/>
        </w:tabs>
        <w:ind w:left="2520" w:hanging="2520"/>
        <w:rPr>
          <w:rFonts w:cs="Arial"/>
          <w:b/>
          <w:bCs/>
          <w:szCs w:val="22"/>
        </w:rPr>
      </w:pPr>
    </w:p>
    <w:p w:rsidR="00BB36F3" w:rsidRDefault="00BB36F3">
      <w:pPr>
        <w:spacing w:after="200" w:line="276" w:lineRule="auto"/>
        <w:rPr>
          <w:rFonts w:cs="Arial"/>
          <w:b/>
          <w:bCs/>
          <w:szCs w:val="22"/>
        </w:rPr>
        <w:sectPr w:rsidR="00BB36F3" w:rsidSect="00486D80">
          <w:footerReference w:type="default" r:id="rId13"/>
          <w:pgSz w:w="12240" w:h="15840" w:code="1"/>
          <w:pgMar w:top="3600" w:right="1440" w:bottom="1440" w:left="1440" w:header="720" w:footer="720" w:gutter="0"/>
          <w:cols w:space="720"/>
          <w:docGrid w:linePitch="360"/>
        </w:sectPr>
      </w:pPr>
    </w:p>
    <w:p w:rsidR="00B90E81" w:rsidRPr="00BC4BCA" w:rsidRDefault="00B90E81" w:rsidP="00B90E81">
      <w:pPr>
        <w:jc w:val="center"/>
        <w:rPr>
          <w:rFonts w:cs="Arial"/>
          <w:b/>
          <w:szCs w:val="22"/>
        </w:rPr>
      </w:pPr>
      <w:r w:rsidRPr="00BC4BCA">
        <w:rPr>
          <w:rFonts w:cs="Arial"/>
          <w:b/>
          <w:szCs w:val="22"/>
        </w:rPr>
        <w:lastRenderedPageBreak/>
        <w:t>FULL TEXT ANNOUNCEMENT</w:t>
      </w:r>
    </w:p>
    <w:p w:rsidR="00B90E81" w:rsidRPr="00BC4BCA" w:rsidRDefault="000E5606" w:rsidP="006E2FCC">
      <w:pPr>
        <w:pStyle w:val="Header"/>
        <w:tabs>
          <w:tab w:val="clear" w:pos="4320"/>
          <w:tab w:val="clear" w:pos="8640"/>
        </w:tabs>
        <w:jc w:val="center"/>
        <w:rPr>
          <w:rFonts w:cs="Arial"/>
          <w:b/>
          <w:bCs/>
          <w:szCs w:val="22"/>
        </w:rPr>
      </w:pPr>
      <w:r>
        <w:rPr>
          <w:rFonts w:cs="Arial"/>
          <w:b/>
          <w:bCs/>
          <w:szCs w:val="22"/>
        </w:rPr>
        <w:t>F</w:t>
      </w:r>
      <w:r w:rsidRPr="00BC4BCA">
        <w:rPr>
          <w:rFonts w:cs="Arial"/>
          <w:b/>
          <w:bCs/>
          <w:szCs w:val="22"/>
        </w:rPr>
        <w:t>OR</w:t>
      </w:r>
    </w:p>
    <w:p w:rsidR="00B90E81" w:rsidRPr="00BC4BCA" w:rsidRDefault="00B90E81" w:rsidP="006E2FCC">
      <w:pPr>
        <w:pStyle w:val="Header"/>
        <w:tabs>
          <w:tab w:val="clear" w:pos="4320"/>
          <w:tab w:val="clear" w:pos="8640"/>
        </w:tabs>
        <w:jc w:val="center"/>
        <w:rPr>
          <w:rFonts w:cs="Arial"/>
          <w:b/>
          <w:bCs/>
          <w:szCs w:val="22"/>
        </w:rPr>
      </w:pPr>
    </w:p>
    <w:p w:rsidR="006E2FCC" w:rsidRPr="00BC4BCA" w:rsidRDefault="00F2473C" w:rsidP="006E2FCC">
      <w:pPr>
        <w:pStyle w:val="Header"/>
        <w:tabs>
          <w:tab w:val="clear" w:pos="4320"/>
          <w:tab w:val="clear" w:pos="8640"/>
        </w:tabs>
        <w:jc w:val="center"/>
        <w:rPr>
          <w:rFonts w:cs="Arial"/>
          <w:b/>
          <w:bCs/>
          <w:szCs w:val="22"/>
        </w:rPr>
      </w:pPr>
      <w:r w:rsidRPr="00BC4BCA">
        <w:rPr>
          <w:rFonts w:cs="Arial"/>
          <w:b/>
          <w:bCs/>
          <w:szCs w:val="22"/>
        </w:rPr>
        <w:t>N</w:t>
      </w:r>
      <w:r w:rsidR="006E2FCC" w:rsidRPr="00BC4BCA">
        <w:rPr>
          <w:rFonts w:cs="Arial"/>
          <w:b/>
          <w:bCs/>
          <w:szCs w:val="22"/>
        </w:rPr>
        <w:t xml:space="preserve">OTICE OF FUNDING </w:t>
      </w:r>
      <w:r w:rsidR="00FF55AF">
        <w:rPr>
          <w:rFonts w:cs="Arial"/>
          <w:b/>
          <w:bCs/>
          <w:szCs w:val="22"/>
        </w:rPr>
        <w:t>OPPORTUNITY</w:t>
      </w:r>
    </w:p>
    <w:p w:rsidR="006E2FCC" w:rsidRPr="00BC4BCA" w:rsidRDefault="009461F4" w:rsidP="006E2FCC">
      <w:pPr>
        <w:pStyle w:val="Header"/>
        <w:tabs>
          <w:tab w:val="clear" w:pos="4320"/>
          <w:tab w:val="clear" w:pos="8640"/>
        </w:tabs>
        <w:jc w:val="center"/>
        <w:rPr>
          <w:rFonts w:cs="Arial"/>
          <w:b/>
          <w:bCs/>
          <w:szCs w:val="22"/>
        </w:rPr>
      </w:pPr>
      <w:r>
        <w:rPr>
          <w:rFonts w:cs="Arial"/>
          <w:b/>
          <w:bCs/>
          <w:szCs w:val="22"/>
        </w:rPr>
        <w:t>NOFO-13-RVK-01</w:t>
      </w:r>
    </w:p>
    <w:p w:rsidR="006E2FCC" w:rsidRPr="00BC4BCA" w:rsidRDefault="006E2FCC" w:rsidP="006E2FCC">
      <w:pPr>
        <w:pStyle w:val="Header"/>
        <w:tabs>
          <w:tab w:val="clear" w:pos="4320"/>
          <w:tab w:val="clear" w:pos="8640"/>
        </w:tabs>
        <w:jc w:val="center"/>
        <w:rPr>
          <w:rFonts w:cs="Arial"/>
          <w:b/>
          <w:bCs/>
          <w:szCs w:val="22"/>
        </w:rPr>
      </w:pPr>
    </w:p>
    <w:p w:rsidR="006E2FCC" w:rsidRPr="00BC4BCA" w:rsidRDefault="006E2FCC" w:rsidP="006E2FCC">
      <w:pPr>
        <w:jc w:val="center"/>
        <w:rPr>
          <w:rFonts w:cs="Arial"/>
          <w:b/>
          <w:bCs/>
          <w:szCs w:val="22"/>
        </w:rPr>
      </w:pPr>
      <w:r w:rsidRPr="00BC4BCA">
        <w:rPr>
          <w:rFonts w:cs="Arial"/>
          <w:b/>
          <w:bCs/>
          <w:szCs w:val="22"/>
        </w:rPr>
        <w:t>Air Force Research Laboratory (AFRL)</w:t>
      </w:r>
      <w:r w:rsidRPr="00BC4BCA" w:rsidDel="006D7C18">
        <w:rPr>
          <w:rFonts w:cs="Arial"/>
          <w:b/>
          <w:bCs/>
          <w:szCs w:val="22"/>
        </w:rPr>
        <w:t xml:space="preserve"> </w:t>
      </w:r>
    </w:p>
    <w:p w:rsidR="006E2FCC" w:rsidRPr="00BC4BCA" w:rsidRDefault="006E2FCC" w:rsidP="006E2FCC">
      <w:pPr>
        <w:rPr>
          <w:rFonts w:cs="Arial"/>
          <w:szCs w:val="22"/>
        </w:rPr>
      </w:pPr>
    </w:p>
    <w:p w:rsidR="006E2FCC" w:rsidRPr="00BC4BCA" w:rsidRDefault="006E2FCC" w:rsidP="006E2FCC">
      <w:pPr>
        <w:rPr>
          <w:rFonts w:cs="Arial"/>
          <w:szCs w:val="22"/>
        </w:rPr>
      </w:pPr>
    </w:p>
    <w:p w:rsidR="006E2FCC" w:rsidRPr="00BC4BCA" w:rsidRDefault="006E2FCC" w:rsidP="00486D80">
      <w:pPr>
        <w:pStyle w:val="Header"/>
        <w:shd w:val="clear" w:color="auto" w:fill="D9D9D9" w:themeFill="background1" w:themeFillShade="D9"/>
        <w:tabs>
          <w:tab w:val="clear" w:pos="4320"/>
          <w:tab w:val="clear" w:pos="8640"/>
        </w:tabs>
        <w:rPr>
          <w:rFonts w:cs="Arial"/>
          <w:b/>
          <w:bCs/>
          <w:szCs w:val="22"/>
        </w:rPr>
      </w:pPr>
      <w:r w:rsidRPr="00BC4BCA">
        <w:rPr>
          <w:rFonts w:cs="Arial"/>
          <w:b/>
          <w:bCs/>
          <w:szCs w:val="22"/>
        </w:rPr>
        <w:t>I.   FUNDING OPPORTUNITY DESCRIPTION</w:t>
      </w:r>
    </w:p>
    <w:p w:rsidR="006E2FCC" w:rsidRPr="00BC4BCA" w:rsidRDefault="006E2FCC" w:rsidP="006E2FCC">
      <w:pPr>
        <w:pStyle w:val="Header"/>
        <w:tabs>
          <w:tab w:val="clear" w:pos="4320"/>
          <w:tab w:val="clear" w:pos="8640"/>
        </w:tabs>
        <w:rPr>
          <w:rFonts w:cs="Arial"/>
          <w:szCs w:val="22"/>
        </w:rPr>
      </w:pPr>
    </w:p>
    <w:p w:rsidR="009461F4" w:rsidRDefault="006E2FCC" w:rsidP="00BB1909">
      <w:pPr>
        <w:tabs>
          <w:tab w:val="left" w:pos="0"/>
          <w:tab w:val="left" w:pos="360"/>
        </w:tabs>
        <w:rPr>
          <w:rFonts w:cs="Arial"/>
          <w:szCs w:val="22"/>
        </w:rPr>
      </w:pPr>
      <w:r w:rsidRPr="00BC4BCA">
        <w:rPr>
          <w:rFonts w:cs="Arial"/>
          <w:szCs w:val="22"/>
        </w:rPr>
        <w:t>The Air Force Research Laboratory (AFRL</w:t>
      </w:r>
      <w:r w:rsidR="005B6F6C" w:rsidRPr="00BC4BCA">
        <w:rPr>
          <w:rFonts w:cs="Arial"/>
          <w:szCs w:val="22"/>
        </w:rPr>
        <w:t>)</w:t>
      </w:r>
      <w:r w:rsidRPr="00BC4BCA">
        <w:rPr>
          <w:rFonts w:cs="Arial"/>
          <w:color w:val="000000"/>
          <w:szCs w:val="22"/>
        </w:rPr>
        <w:t xml:space="preserve"> </w:t>
      </w:r>
      <w:r w:rsidR="00692340" w:rsidRPr="00BC4BCA">
        <w:rPr>
          <w:rFonts w:cs="Arial"/>
          <w:color w:val="000000"/>
          <w:szCs w:val="22"/>
        </w:rPr>
        <w:t xml:space="preserve">is soliciting </w:t>
      </w:r>
      <w:r w:rsidR="003554E1" w:rsidRPr="00BC4BCA">
        <w:rPr>
          <w:rFonts w:cs="Arial"/>
          <w:color w:val="000000"/>
          <w:szCs w:val="22"/>
        </w:rPr>
        <w:t xml:space="preserve">technical and cost </w:t>
      </w:r>
      <w:r w:rsidR="00692340" w:rsidRPr="00BC4BCA">
        <w:rPr>
          <w:rFonts w:cs="Arial"/>
          <w:color w:val="000000"/>
          <w:szCs w:val="22"/>
        </w:rPr>
        <w:t xml:space="preserve">proposals </w:t>
      </w:r>
      <w:r w:rsidR="001639E1">
        <w:rPr>
          <w:rFonts w:cs="Arial"/>
          <w:color w:val="000000"/>
          <w:szCs w:val="22"/>
        </w:rPr>
        <w:t>in support of</w:t>
      </w:r>
      <w:r w:rsidR="00692340" w:rsidRPr="00BC4BCA">
        <w:rPr>
          <w:rFonts w:cs="Arial"/>
          <w:color w:val="000000"/>
          <w:szCs w:val="22"/>
        </w:rPr>
        <w:t xml:space="preserve"> </w:t>
      </w:r>
      <w:r w:rsidR="005B6F6C" w:rsidRPr="00BC4BCA">
        <w:rPr>
          <w:rFonts w:cs="Arial"/>
          <w:color w:val="000000"/>
          <w:szCs w:val="22"/>
        </w:rPr>
        <w:t>the AFRL Scholars Program</w:t>
      </w:r>
      <w:r w:rsidR="001639E1">
        <w:rPr>
          <w:rFonts w:cs="Arial"/>
          <w:szCs w:val="22"/>
        </w:rPr>
        <w:t xml:space="preserve"> and</w:t>
      </w:r>
      <w:r w:rsidR="0072205C">
        <w:rPr>
          <w:rFonts w:cs="Arial"/>
          <w:szCs w:val="22"/>
        </w:rPr>
        <w:t xml:space="preserve"> </w:t>
      </w:r>
      <w:r w:rsidR="00196245" w:rsidRPr="00BC4BCA">
        <w:rPr>
          <w:rFonts w:cs="Arial"/>
          <w:szCs w:val="22"/>
        </w:rPr>
        <w:t>Title 10, U.S.C. 2192</w:t>
      </w:r>
      <w:r w:rsidR="00610FC3">
        <w:rPr>
          <w:rFonts w:cs="Arial"/>
          <w:szCs w:val="22"/>
        </w:rPr>
        <w:t>, “Science, Technology, Engineering and Math</w:t>
      </w:r>
      <w:r w:rsidR="003C4ED4">
        <w:rPr>
          <w:rFonts w:cs="Arial"/>
          <w:szCs w:val="22"/>
        </w:rPr>
        <w:t>ematics (STEM)</w:t>
      </w:r>
      <w:r w:rsidR="001639E1">
        <w:rPr>
          <w:rFonts w:cs="Arial"/>
          <w:szCs w:val="22"/>
        </w:rPr>
        <w:t>”</w:t>
      </w:r>
      <w:r w:rsidR="003C4ED4">
        <w:rPr>
          <w:rFonts w:cs="Arial"/>
          <w:szCs w:val="22"/>
        </w:rPr>
        <w:t>.</w:t>
      </w:r>
      <w:r w:rsidR="00196245" w:rsidRPr="00BC4BCA">
        <w:rPr>
          <w:rFonts w:cs="Arial"/>
          <w:szCs w:val="22"/>
        </w:rPr>
        <w:t xml:space="preserve"> </w:t>
      </w:r>
    </w:p>
    <w:p w:rsidR="00BB1909" w:rsidRPr="00BC4BCA" w:rsidRDefault="00BB1909" w:rsidP="00BB1909">
      <w:pPr>
        <w:tabs>
          <w:tab w:val="left" w:pos="0"/>
          <w:tab w:val="left" w:pos="360"/>
        </w:tabs>
        <w:rPr>
          <w:rFonts w:cs="Arial"/>
          <w:bCs/>
          <w:szCs w:val="22"/>
        </w:rPr>
      </w:pPr>
    </w:p>
    <w:p w:rsidR="00C14918" w:rsidRDefault="00740EB5" w:rsidP="0003641B">
      <w:pPr>
        <w:tabs>
          <w:tab w:val="left" w:pos="243"/>
          <w:tab w:val="left" w:pos="477"/>
          <w:tab w:val="left" w:pos="810"/>
        </w:tabs>
        <w:rPr>
          <w:rFonts w:cs="Arial"/>
          <w:szCs w:val="22"/>
        </w:rPr>
      </w:pPr>
      <w:r w:rsidRPr="00740EB5">
        <w:rPr>
          <w:rFonts w:cs="Arial"/>
          <w:szCs w:val="22"/>
        </w:rPr>
        <w:t xml:space="preserve">A.  </w:t>
      </w:r>
      <w:r w:rsidRPr="00740EB5">
        <w:rPr>
          <w:rFonts w:cs="Arial"/>
          <w:szCs w:val="22"/>
          <w:u w:val="single"/>
        </w:rPr>
        <w:t>Background</w:t>
      </w:r>
      <w:r w:rsidRPr="00740EB5">
        <w:rPr>
          <w:rFonts w:cs="Arial"/>
          <w:szCs w:val="22"/>
        </w:rPr>
        <w:t>:</w:t>
      </w:r>
      <w:r w:rsidR="0003641B" w:rsidRPr="00BC4BCA">
        <w:rPr>
          <w:rFonts w:cs="Arial"/>
          <w:szCs w:val="22"/>
        </w:rPr>
        <w:t xml:space="preserve">  Each year, the Air Force Research Laboratory (AFRL) Directorates  provide summer research and development (R&amp;D) opportunities for high school and college students interested in science and engineering</w:t>
      </w:r>
      <w:r w:rsidR="003D0B44">
        <w:rPr>
          <w:rFonts w:cs="Arial"/>
          <w:szCs w:val="22"/>
        </w:rPr>
        <w:t xml:space="preserve"> with focus on those technology areas of interest to AFRL </w:t>
      </w:r>
      <w:r w:rsidR="005F5C22">
        <w:rPr>
          <w:rFonts w:cs="Arial"/>
          <w:szCs w:val="22"/>
        </w:rPr>
        <w:t>such as:</w:t>
      </w:r>
      <w:r w:rsidR="0003641B" w:rsidRPr="00BC4BCA">
        <w:rPr>
          <w:rFonts w:cs="Arial"/>
          <w:szCs w:val="22"/>
        </w:rPr>
        <w:t xml:space="preserve"> </w:t>
      </w:r>
      <w:r w:rsidR="003D0B44">
        <w:rPr>
          <w:rFonts w:cs="Arial"/>
          <w:szCs w:val="22"/>
        </w:rPr>
        <w:t xml:space="preserve"> </w:t>
      </w:r>
      <w:r w:rsidR="0003641B" w:rsidRPr="00BC4BCA">
        <w:rPr>
          <w:rFonts w:cs="Arial"/>
          <w:szCs w:val="22"/>
        </w:rPr>
        <w:t xml:space="preserve"> </w:t>
      </w:r>
      <w:r w:rsidR="003D0B44">
        <w:rPr>
          <w:rFonts w:cs="Arial"/>
          <w:szCs w:val="22"/>
        </w:rPr>
        <w:t xml:space="preserve">  </w:t>
      </w:r>
    </w:p>
    <w:p w:rsidR="00BB36F3" w:rsidRDefault="00BB36F3" w:rsidP="0003641B">
      <w:pPr>
        <w:tabs>
          <w:tab w:val="left" w:pos="243"/>
          <w:tab w:val="left" w:pos="477"/>
          <w:tab w:val="left" w:pos="810"/>
        </w:tabs>
        <w:rPr>
          <w:rFonts w:cs="Arial"/>
          <w:szCs w:val="22"/>
        </w:rPr>
      </w:pPr>
    </w:p>
    <w:p w:rsidR="005F5C22" w:rsidRDefault="005F5C22" w:rsidP="005F5C22">
      <w:pPr>
        <w:tabs>
          <w:tab w:val="left" w:pos="360"/>
          <w:tab w:val="left" w:pos="720"/>
        </w:tabs>
      </w:pPr>
      <w:r>
        <w:tab/>
        <w:t xml:space="preserve">1. </w:t>
      </w:r>
      <w:r w:rsidR="000E5606">
        <w:t xml:space="preserve"> </w:t>
      </w:r>
      <w:r>
        <w:t>Aerospace, Chemical and Material Sciences</w:t>
      </w:r>
    </w:p>
    <w:p w:rsidR="005F5C22" w:rsidRDefault="000E5606" w:rsidP="005F5C22">
      <w:pPr>
        <w:tabs>
          <w:tab w:val="left" w:pos="360"/>
          <w:tab w:val="left" w:pos="720"/>
        </w:tabs>
        <w:ind w:left="720"/>
      </w:pPr>
      <w:r>
        <w:t>(</w:t>
      </w:r>
      <w:r w:rsidR="005F5C22">
        <w:t>a) Mechanics of Multifunctional Materials &amp; Microsystems</w:t>
      </w:r>
    </w:p>
    <w:p w:rsidR="005F5C22" w:rsidRDefault="000E5606" w:rsidP="005F5C22">
      <w:pPr>
        <w:tabs>
          <w:tab w:val="left" w:pos="360"/>
          <w:tab w:val="left" w:pos="720"/>
        </w:tabs>
        <w:ind w:left="720"/>
      </w:pPr>
      <w:r>
        <w:t>(</w:t>
      </w:r>
      <w:r w:rsidR="005F5C22">
        <w:t>b) Multi-Scale Structural Mechanics and Prognosis</w:t>
      </w:r>
    </w:p>
    <w:p w:rsidR="005F5C22" w:rsidRDefault="000E5606" w:rsidP="005F5C22">
      <w:pPr>
        <w:tabs>
          <w:tab w:val="left" w:pos="360"/>
          <w:tab w:val="left" w:pos="720"/>
        </w:tabs>
        <w:ind w:left="720"/>
      </w:pPr>
      <w:r>
        <w:t>(</w:t>
      </w:r>
      <w:r w:rsidR="005F5C22">
        <w:t>c) Thermal Sciences</w:t>
      </w:r>
    </w:p>
    <w:p w:rsidR="005F5C22" w:rsidRDefault="000E5606" w:rsidP="005F5C22">
      <w:pPr>
        <w:tabs>
          <w:tab w:val="left" w:pos="360"/>
          <w:tab w:val="left" w:pos="720"/>
        </w:tabs>
        <w:ind w:left="720"/>
      </w:pPr>
      <w:r>
        <w:t>(</w:t>
      </w:r>
      <w:r w:rsidR="005F5C22">
        <w:t>d) Organic Materials Chemistry</w:t>
      </w:r>
    </w:p>
    <w:p w:rsidR="005F5C22" w:rsidRDefault="000E5606" w:rsidP="005F5C22">
      <w:pPr>
        <w:tabs>
          <w:tab w:val="left" w:pos="360"/>
          <w:tab w:val="left" w:pos="720"/>
        </w:tabs>
        <w:ind w:left="720"/>
      </w:pPr>
      <w:r>
        <w:t>(</w:t>
      </w:r>
      <w:r w:rsidR="005F5C22">
        <w:t>e) Molecular Dynamics and Theoretical Chemistry</w:t>
      </w:r>
    </w:p>
    <w:p w:rsidR="005F5C22" w:rsidRDefault="000E5606" w:rsidP="005F5C22">
      <w:pPr>
        <w:tabs>
          <w:tab w:val="left" w:pos="360"/>
          <w:tab w:val="left" w:pos="720"/>
        </w:tabs>
        <w:ind w:left="720"/>
      </w:pPr>
      <w:r>
        <w:t>(</w:t>
      </w:r>
      <w:r w:rsidR="005F5C22">
        <w:t>f) Aerospace Materials for Extreme Environments</w:t>
      </w:r>
    </w:p>
    <w:p w:rsidR="005F5C22" w:rsidRDefault="000E5606" w:rsidP="005F5C22">
      <w:pPr>
        <w:tabs>
          <w:tab w:val="left" w:pos="360"/>
          <w:tab w:val="left" w:pos="720"/>
        </w:tabs>
        <w:ind w:left="720"/>
      </w:pPr>
      <w:r>
        <w:t>(</w:t>
      </w:r>
      <w:r w:rsidR="005F5C22">
        <w:t>g) Low Density Materials</w:t>
      </w:r>
    </w:p>
    <w:p w:rsidR="005F5C22" w:rsidRDefault="000E5606" w:rsidP="005F5C22">
      <w:pPr>
        <w:tabs>
          <w:tab w:val="left" w:pos="360"/>
          <w:tab w:val="left" w:pos="720"/>
        </w:tabs>
        <w:ind w:left="720"/>
      </w:pPr>
      <w:r>
        <w:t>(</w:t>
      </w:r>
      <w:r w:rsidR="005F5C22">
        <w:t>h) Aerothermodynamics and Turbulence</w:t>
      </w:r>
    </w:p>
    <w:p w:rsidR="005F5C22" w:rsidRDefault="000E5606" w:rsidP="005F5C22">
      <w:pPr>
        <w:tabs>
          <w:tab w:val="left" w:pos="360"/>
          <w:tab w:val="left" w:pos="720"/>
        </w:tabs>
        <w:ind w:left="720"/>
      </w:pPr>
      <w:r>
        <w:t>(</w:t>
      </w:r>
      <w:proofErr w:type="spellStart"/>
      <w:r w:rsidR="005F5C22">
        <w:t>i</w:t>
      </w:r>
      <w:proofErr w:type="spellEnd"/>
      <w:r w:rsidR="005F5C22">
        <w:t>) Flow Interactions and Control</w:t>
      </w:r>
    </w:p>
    <w:p w:rsidR="005F5C22" w:rsidRDefault="000E5606" w:rsidP="005F5C22">
      <w:pPr>
        <w:tabs>
          <w:tab w:val="left" w:pos="360"/>
          <w:tab w:val="left" w:pos="720"/>
        </w:tabs>
        <w:ind w:left="720"/>
      </w:pPr>
      <w:r>
        <w:t>(</w:t>
      </w:r>
      <w:r w:rsidR="005F5C22">
        <w:t>j) Space Power and Propulsion</w:t>
      </w:r>
    </w:p>
    <w:p w:rsidR="005F5C22" w:rsidRDefault="000E5606" w:rsidP="005F5C22">
      <w:pPr>
        <w:tabs>
          <w:tab w:val="left" w:pos="360"/>
          <w:tab w:val="left" w:pos="720"/>
        </w:tabs>
        <w:ind w:left="720"/>
      </w:pPr>
      <w:r>
        <w:t>(</w:t>
      </w:r>
      <w:r w:rsidR="005F5C22">
        <w:t>k) Energy Conversion and Combustion Sciences</w:t>
      </w:r>
    </w:p>
    <w:p w:rsidR="000E5606" w:rsidRDefault="000E5606" w:rsidP="005F5C22">
      <w:pPr>
        <w:tabs>
          <w:tab w:val="left" w:pos="360"/>
          <w:tab w:val="left" w:pos="720"/>
        </w:tabs>
      </w:pPr>
    </w:p>
    <w:p w:rsidR="000E5606" w:rsidRDefault="005F5C22" w:rsidP="005F5C22">
      <w:pPr>
        <w:tabs>
          <w:tab w:val="left" w:pos="360"/>
          <w:tab w:val="left" w:pos="720"/>
        </w:tabs>
      </w:pPr>
      <w:r>
        <w:tab/>
        <w:t xml:space="preserve">2. </w:t>
      </w:r>
      <w:r w:rsidR="000E5606">
        <w:t xml:space="preserve"> </w:t>
      </w:r>
      <w:r>
        <w:t>Physics and Electronics</w:t>
      </w:r>
    </w:p>
    <w:p w:rsidR="005F5C22" w:rsidRDefault="000E5606" w:rsidP="005F5C22">
      <w:pPr>
        <w:tabs>
          <w:tab w:val="left" w:pos="360"/>
          <w:tab w:val="left" w:pos="720"/>
        </w:tabs>
        <w:ind w:left="720"/>
      </w:pPr>
      <w:r>
        <w:t>(</w:t>
      </w:r>
      <w:r w:rsidR="005F5C22">
        <w:t>a) Plasma and Electro-Energetic Physics</w:t>
      </w:r>
    </w:p>
    <w:p w:rsidR="005F5C22" w:rsidRDefault="000E5606" w:rsidP="005F5C22">
      <w:pPr>
        <w:tabs>
          <w:tab w:val="left" w:pos="360"/>
          <w:tab w:val="left" w:pos="720"/>
        </w:tabs>
        <w:ind w:left="720"/>
      </w:pPr>
      <w:r>
        <w:t>(</w:t>
      </w:r>
      <w:r w:rsidR="005F5C22">
        <w:t>b) Atomic and Molecular Physics</w:t>
      </w:r>
    </w:p>
    <w:p w:rsidR="005F5C22" w:rsidRDefault="000E5606" w:rsidP="005F5C22">
      <w:pPr>
        <w:tabs>
          <w:tab w:val="left" w:pos="360"/>
          <w:tab w:val="left" w:pos="720"/>
        </w:tabs>
        <w:ind w:left="720"/>
      </w:pPr>
      <w:r>
        <w:t>(</w:t>
      </w:r>
      <w:r w:rsidR="005F5C22">
        <w:t>c) Multi-scale Modeling</w:t>
      </w:r>
    </w:p>
    <w:p w:rsidR="005F5C22" w:rsidRDefault="000E5606" w:rsidP="005F5C22">
      <w:pPr>
        <w:tabs>
          <w:tab w:val="left" w:pos="360"/>
          <w:tab w:val="left" w:pos="720"/>
        </w:tabs>
        <w:ind w:left="720"/>
      </w:pPr>
      <w:r>
        <w:t>(</w:t>
      </w:r>
      <w:r w:rsidR="005F5C22">
        <w:t xml:space="preserve">d) </w:t>
      </w:r>
      <w:proofErr w:type="spellStart"/>
      <w:r w:rsidR="005F5C22">
        <w:t>Electromagnetics</w:t>
      </w:r>
      <w:proofErr w:type="spellEnd"/>
    </w:p>
    <w:p w:rsidR="000E5606" w:rsidRDefault="000E5606" w:rsidP="005F5C22">
      <w:pPr>
        <w:tabs>
          <w:tab w:val="left" w:pos="360"/>
          <w:tab w:val="left" w:pos="720"/>
        </w:tabs>
        <w:ind w:left="720"/>
      </w:pPr>
      <w:r>
        <w:t>(</w:t>
      </w:r>
      <w:r w:rsidR="005F5C22">
        <w:t>e) Laser and Optical Physics</w:t>
      </w:r>
    </w:p>
    <w:p w:rsidR="000E5606" w:rsidRDefault="000E5606" w:rsidP="005F5C22">
      <w:pPr>
        <w:tabs>
          <w:tab w:val="left" w:pos="360"/>
          <w:tab w:val="left" w:pos="720"/>
        </w:tabs>
        <w:ind w:left="720"/>
      </w:pPr>
      <w:r>
        <w:t>(</w:t>
      </w:r>
      <w:r w:rsidR="005F5C22">
        <w:t>f) Remote Sensing and Imaging Physics</w:t>
      </w:r>
    </w:p>
    <w:p w:rsidR="000E5606" w:rsidRDefault="000E5606" w:rsidP="005F5C22">
      <w:pPr>
        <w:tabs>
          <w:tab w:val="left" w:pos="360"/>
          <w:tab w:val="left" w:pos="720"/>
        </w:tabs>
        <w:ind w:left="720"/>
      </w:pPr>
      <w:r>
        <w:t>(</w:t>
      </w:r>
      <w:r w:rsidR="005F5C22">
        <w:t>g) Space Sciences</w:t>
      </w:r>
    </w:p>
    <w:p w:rsidR="000E5606" w:rsidRDefault="000E5606" w:rsidP="005F5C22">
      <w:pPr>
        <w:tabs>
          <w:tab w:val="left" w:pos="360"/>
          <w:tab w:val="left" w:pos="720"/>
        </w:tabs>
        <w:ind w:left="720"/>
      </w:pPr>
      <w:r>
        <w:t>(</w:t>
      </w:r>
      <w:r w:rsidR="005F5C22">
        <w:t>h) Quantum Electronic Solids</w:t>
      </w:r>
    </w:p>
    <w:p w:rsidR="000E5606" w:rsidRDefault="000E5606" w:rsidP="005F5C22">
      <w:pPr>
        <w:tabs>
          <w:tab w:val="left" w:pos="360"/>
          <w:tab w:val="left" w:pos="720"/>
        </w:tabs>
        <w:ind w:left="720"/>
      </w:pPr>
      <w:r>
        <w:t>(</w:t>
      </w:r>
      <w:proofErr w:type="spellStart"/>
      <w:r w:rsidR="005F5C22">
        <w:t>i</w:t>
      </w:r>
      <w:proofErr w:type="spellEnd"/>
      <w:r w:rsidR="005F5C22">
        <w:t>) Adaptive Combinatorial Remote Sensing Physics &amp; Methods</w:t>
      </w:r>
    </w:p>
    <w:p w:rsidR="000E5606" w:rsidRDefault="000E5606" w:rsidP="005F5C22">
      <w:pPr>
        <w:tabs>
          <w:tab w:val="left" w:pos="360"/>
          <w:tab w:val="left" w:pos="720"/>
        </w:tabs>
        <w:ind w:left="720"/>
      </w:pPr>
      <w:r>
        <w:t>(</w:t>
      </w:r>
      <w:r w:rsidR="005F5C22">
        <w:t>j) Optoelectronics: Components, Integration and Information Processing and Storage</w:t>
      </w:r>
    </w:p>
    <w:p w:rsidR="000E5606" w:rsidRDefault="000E5606" w:rsidP="005F5C22">
      <w:pPr>
        <w:tabs>
          <w:tab w:val="left" w:pos="360"/>
          <w:tab w:val="left" w:pos="720"/>
        </w:tabs>
        <w:ind w:left="720"/>
      </w:pPr>
      <w:r>
        <w:t>(</w:t>
      </w:r>
      <w:r w:rsidR="005F5C22">
        <w:t>k) Sensing, Surveillance, Navigation</w:t>
      </w:r>
    </w:p>
    <w:p w:rsidR="000E5606" w:rsidRDefault="000E5606" w:rsidP="005F5C22">
      <w:pPr>
        <w:tabs>
          <w:tab w:val="left" w:pos="360"/>
          <w:tab w:val="left" w:pos="720"/>
        </w:tabs>
        <w:ind w:left="720"/>
      </w:pPr>
      <w:r>
        <w:t>(</w:t>
      </w:r>
      <w:r w:rsidR="005F5C22">
        <w:t>l) Dynamic Data Driven Applications Systems (DDDAS)</w:t>
      </w:r>
    </w:p>
    <w:p w:rsidR="000E5606" w:rsidRDefault="000E5606" w:rsidP="005F5C22">
      <w:pPr>
        <w:tabs>
          <w:tab w:val="left" w:pos="360"/>
          <w:tab w:val="left" w:pos="720"/>
        </w:tabs>
        <w:ind w:left="720"/>
      </w:pPr>
      <w:r>
        <w:t>(</w:t>
      </w:r>
      <w:r w:rsidR="005F5C22">
        <w:t xml:space="preserve">m) </w:t>
      </w:r>
      <w:proofErr w:type="spellStart"/>
      <w:r w:rsidR="005F5C22">
        <w:t>Ultrashort</w:t>
      </w:r>
      <w:proofErr w:type="spellEnd"/>
      <w:r w:rsidR="005F5C22">
        <w:t xml:space="preserve"> Pulse Laser-Matter Interactions</w:t>
      </w:r>
    </w:p>
    <w:p w:rsidR="005F5C22" w:rsidRDefault="000E5606" w:rsidP="005F5C22">
      <w:pPr>
        <w:tabs>
          <w:tab w:val="left" w:pos="360"/>
          <w:tab w:val="left" w:pos="720"/>
        </w:tabs>
        <w:ind w:left="720"/>
      </w:pPr>
      <w:r>
        <w:t>(</w:t>
      </w:r>
      <w:r w:rsidR="005F5C22">
        <w:t>n) GHz-THz Electronics</w:t>
      </w:r>
    </w:p>
    <w:p w:rsidR="000E5606" w:rsidRDefault="000E5606" w:rsidP="005F5C22">
      <w:pPr>
        <w:tabs>
          <w:tab w:val="left" w:pos="360"/>
          <w:tab w:val="left" w:pos="720"/>
        </w:tabs>
      </w:pPr>
    </w:p>
    <w:p w:rsidR="000E5606" w:rsidRDefault="005F5C22" w:rsidP="005F5C22">
      <w:pPr>
        <w:tabs>
          <w:tab w:val="left" w:pos="360"/>
          <w:tab w:val="left" w:pos="720"/>
        </w:tabs>
      </w:pPr>
      <w:r>
        <w:tab/>
        <w:t>3.</w:t>
      </w:r>
      <w:r w:rsidR="000E5606">
        <w:t xml:space="preserve"> </w:t>
      </w:r>
      <w:r>
        <w:t xml:space="preserve"> Mathematics, Information and Life Sciences</w:t>
      </w:r>
    </w:p>
    <w:p w:rsidR="000E5606" w:rsidRDefault="000E5606" w:rsidP="005F5C22">
      <w:pPr>
        <w:tabs>
          <w:tab w:val="left" w:pos="360"/>
          <w:tab w:val="left" w:pos="720"/>
        </w:tabs>
        <w:ind w:left="720"/>
      </w:pPr>
      <w:r>
        <w:t>(</w:t>
      </w:r>
      <w:r w:rsidR="005F5C22">
        <w:t>a) Computational Mathematics</w:t>
      </w:r>
    </w:p>
    <w:p w:rsidR="000E5606" w:rsidRDefault="000E5606" w:rsidP="005F5C22">
      <w:pPr>
        <w:tabs>
          <w:tab w:val="left" w:pos="360"/>
          <w:tab w:val="left" w:pos="720"/>
        </w:tabs>
        <w:ind w:left="720"/>
      </w:pPr>
      <w:r>
        <w:lastRenderedPageBreak/>
        <w:t>(</w:t>
      </w:r>
      <w:r w:rsidR="005F5C22">
        <w:t>b) Dynamics and Control</w:t>
      </w:r>
    </w:p>
    <w:p w:rsidR="000E5606" w:rsidRDefault="000E5606" w:rsidP="005F5C22">
      <w:pPr>
        <w:tabs>
          <w:tab w:val="left" w:pos="360"/>
          <w:tab w:val="left" w:pos="720"/>
        </w:tabs>
        <w:ind w:left="720"/>
      </w:pPr>
      <w:r>
        <w:t>(</w:t>
      </w:r>
      <w:r w:rsidR="005F5C22">
        <w:t>c) Optimization and Discrete Mathematics</w:t>
      </w:r>
    </w:p>
    <w:p w:rsidR="000E5606" w:rsidRDefault="000E5606" w:rsidP="005F5C22">
      <w:pPr>
        <w:tabs>
          <w:tab w:val="left" w:pos="360"/>
          <w:tab w:val="left" w:pos="720"/>
        </w:tabs>
        <w:ind w:left="720"/>
      </w:pPr>
      <w:r>
        <w:t>(</w:t>
      </w:r>
      <w:r w:rsidR="005F5C22">
        <w:t>d) Systems and Software</w:t>
      </w:r>
    </w:p>
    <w:p w:rsidR="000E5606" w:rsidRDefault="000E5606" w:rsidP="005F5C22">
      <w:pPr>
        <w:tabs>
          <w:tab w:val="left" w:pos="360"/>
          <w:tab w:val="left" w:pos="720"/>
        </w:tabs>
        <w:ind w:left="720"/>
      </w:pPr>
      <w:r>
        <w:t>(</w:t>
      </w:r>
      <w:r w:rsidR="005F5C22">
        <w:t>e) Complex Networks</w:t>
      </w:r>
    </w:p>
    <w:p w:rsidR="000E5606" w:rsidRDefault="000E5606" w:rsidP="005F5C22">
      <w:pPr>
        <w:tabs>
          <w:tab w:val="left" w:pos="360"/>
          <w:tab w:val="left" w:pos="720"/>
        </w:tabs>
        <w:ind w:left="720"/>
      </w:pPr>
      <w:r>
        <w:t>(</w:t>
      </w:r>
      <w:r w:rsidR="005F5C22">
        <w:t>f) Information Operations and Security</w:t>
      </w:r>
    </w:p>
    <w:p w:rsidR="000E5606" w:rsidRDefault="000E5606" w:rsidP="005F5C22">
      <w:pPr>
        <w:tabs>
          <w:tab w:val="left" w:pos="360"/>
          <w:tab w:val="left" w:pos="720"/>
        </w:tabs>
        <w:ind w:left="720"/>
      </w:pPr>
      <w:r>
        <w:t>(</w:t>
      </w:r>
      <w:r w:rsidR="005F5C22">
        <w:t>g) Science of Information, Computation and Fusion</w:t>
      </w:r>
    </w:p>
    <w:p w:rsidR="000E5606" w:rsidRDefault="000E5606" w:rsidP="005F5C22">
      <w:pPr>
        <w:tabs>
          <w:tab w:val="left" w:pos="360"/>
          <w:tab w:val="left" w:pos="720"/>
        </w:tabs>
        <w:ind w:left="720"/>
      </w:pPr>
      <w:r>
        <w:t>(</w:t>
      </w:r>
      <w:r w:rsidR="005F5C22">
        <w:t>h) Sensory Information Systems</w:t>
      </w:r>
    </w:p>
    <w:p w:rsidR="000E5606" w:rsidRDefault="000E5606" w:rsidP="005F5C22">
      <w:pPr>
        <w:tabs>
          <w:tab w:val="left" w:pos="360"/>
          <w:tab w:val="left" w:pos="720"/>
        </w:tabs>
        <w:ind w:left="720"/>
      </w:pPr>
      <w:r>
        <w:t>(</w:t>
      </w:r>
      <w:proofErr w:type="spellStart"/>
      <w:r w:rsidR="005F5C22">
        <w:t>i</w:t>
      </w:r>
      <w:proofErr w:type="spellEnd"/>
      <w:r w:rsidR="005F5C22">
        <w:t>) Mathematical and Computational Cognition</w:t>
      </w:r>
    </w:p>
    <w:p w:rsidR="000E5606" w:rsidRDefault="000E5606" w:rsidP="005F5C22">
      <w:pPr>
        <w:tabs>
          <w:tab w:val="left" w:pos="360"/>
          <w:tab w:val="left" w:pos="720"/>
        </w:tabs>
        <w:ind w:left="720"/>
      </w:pPr>
      <w:r>
        <w:t>(</w:t>
      </w:r>
      <w:r w:rsidR="005F5C22">
        <w:t>j) Trust and Influence</w:t>
      </w:r>
    </w:p>
    <w:p w:rsidR="000E5606" w:rsidRDefault="000E5606" w:rsidP="005F5C22">
      <w:pPr>
        <w:tabs>
          <w:tab w:val="left" w:pos="360"/>
          <w:tab w:val="left" w:pos="720"/>
        </w:tabs>
        <w:ind w:left="720"/>
      </w:pPr>
      <w:r>
        <w:t>(</w:t>
      </w:r>
      <w:r w:rsidR="005F5C22">
        <w:t>k) Natural Materials and Systems</w:t>
      </w:r>
    </w:p>
    <w:p w:rsidR="000E5606" w:rsidRDefault="000E5606" w:rsidP="005F5C22">
      <w:pPr>
        <w:tabs>
          <w:tab w:val="left" w:pos="360"/>
          <w:tab w:val="left" w:pos="720"/>
        </w:tabs>
        <w:ind w:left="720"/>
      </w:pPr>
      <w:r>
        <w:t>(</w:t>
      </w:r>
      <w:r w:rsidR="005F5C22">
        <w:t xml:space="preserve">l) Human Performance and </w:t>
      </w:r>
      <w:proofErr w:type="spellStart"/>
      <w:r w:rsidR="005F5C22">
        <w:t>Biosystems</w:t>
      </w:r>
      <w:proofErr w:type="spellEnd"/>
    </w:p>
    <w:p w:rsidR="000E5606" w:rsidRDefault="000E5606" w:rsidP="005F5C22">
      <w:pPr>
        <w:tabs>
          <w:tab w:val="left" w:pos="360"/>
          <w:tab w:val="left" w:pos="720"/>
        </w:tabs>
        <w:ind w:left="720"/>
      </w:pPr>
      <w:r>
        <w:t>(</w:t>
      </w:r>
      <w:r w:rsidR="005F5C22">
        <w:t>m) Foundations of Information Systems</w:t>
      </w:r>
    </w:p>
    <w:p w:rsidR="000E5606" w:rsidRDefault="000E5606" w:rsidP="005F5C22">
      <w:pPr>
        <w:tabs>
          <w:tab w:val="left" w:pos="360"/>
          <w:tab w:val="left" w:pos="720"/>
        </w:tabs>
        <w:ind w:left="720"/>
      </w:pPr>
      <w:r>
        <w:t>(</w:t>
      </w:r>
      <w:r w:rsidR="005F5C22">
        <w:t>n) Computational and Machine Intelligence</w:t>
      </w:r>
    </w:p>
    <w:p w:rsidR="005F5C22" w:rsidRDefault="000E5606" w:rsidP="005F5C22">
      <w:pPr>
        <w:tabs>
          <w:tab w:val="left" w:pos="360"/>
          <w:tab w:val="left" w:pos="720"/>
        </w:tabs>
        <w:ind w:left="720"/>
      </w:pPr>
      <w:r>
        <w:t>(</w:t>
      </w:r>
      <w:r w:rsidR="005F5C22">
        <w:t>o) Robust Decision Making in Human-System Interface</w:t>
      </w:r>
    </w:p>
    <w:p w:rsidR="00C14918" w:rsidRPr="00BC4BCA" w:rsidRDefault="00C14918" w:rsidP="0003641B">
      <w:pPr>
        <w:tabs>
          <w:tab w:val="left" w:pos="243"/>
          <w:tab w:val="left" w:pos="477"/>
          <w:tab w:val="left" w:pos="810"/>
        </w:tabs>
        <w:rPr>
          <w:rFonts w:cs="Arial"/>
          <w:szCs w:val="22"/>
        </w:rPr>
      </w:pPr>
    </w:p>
    <w:p w:rsidR="00C97A93" w:rsidRPr="004F0791" w:rsidRDefault="00740EB5" w:rsidP="00C97A93">
      <w:pPr>
        <w:pStyle w:val="Header"/>
        <w:tabs>
          <w:tab w:val="left" w:pos="0"/>
          <w:tab w:val="left" w:pos="360"/>
        </w:tabs>
        <w:rPr>
          <w:rFonts w:cs="Arial"/>
          <w:szCs w:val="22"/>
        </w:rPr>
      </w:pPr>
      <w:r w:rsidRPr="00740EB5">
        <w:rPr>
          <w:rFonts w:cs="Arial"/>
          <w:szCs w:val="22"/>
        </w:rPr>
        <w:t xml:space="preserve">B.  </w:t>
      </w:r>
      <w:r w:rsidRPr="00740EB5">
        <w:rPr>
          <w:rFonts w:cs="Arial"/>
          <w:szCs w:val="22"/>
          <w:u w:val="single"/>
        </w:rPr>
        <w:t>Objective</w:t>
      </w:r>
      <w:r w:rsidRPr="00740EB5">
        <w:rPr>
          <w:rFonts w:cs="Arial"/>
          <w:szCs w:val="22"/>
        </w:rPr>
        <w:t>:</w:t>
      </w:r>
      <w:r w:rsidR="0003641B" w:rsidRPr="004F0791">
        <w:rPr>
          <w:rFonts w:cs="Arial"/>
          <w:szCs w:val="22"/>
        </w:rPr>
        <w:t xml:space="preserve"> </w:t>
      </w:r>
      <w:r w:rsidR="00C97A93" w:rsidRPr="004F0791">
        <w:rPr>
          <w:rFonts w:cs="Arial"/>
          <w:szCs w:val="22"/>
        </w:rPr>
        <w:t xml:space="preserve">The </w:t>
      </w:r>
      <w:r w:rsidR="00B83E1C">
        <w:rPr>
          <w:rFonts w:cs="Arial"/>
          <w:szCs w:val="22"/>
        </w:rPr>
        <w:t>principal purpose</w:t>
      </w:r>
      <w:r w:rsidR="00B83E1C" w:rsidRPr="004F0791">
        <w:rPr>
          <w:rFonts w:cs="Arial"/>
          <w:szCs w:val="22"/>
        </w:rPr>
        <w:t xml:space="preserve"> </w:t>
      </w:r>
      <w:r w:rsidR="00C97A93" w:rsidRPr="004F0791">
        <w:rPr>
          <w:rFonts w:cs="Arial"/>
          <w:szCs w:val="22"/>
        </w:rPr>
        <w:t>of this program is to enc</w:t>
      </w:r>
      <w:r w:rsidR="00EE6551">
        <w:rPr>
          <w:rFonts w:cs="Arial"/>
          <w:szCs w:val="22"/>
        </w:rPr>
        <w:t xml:space="preserve">ourage interest in </w:t>
      </w:r>
      <w:r w:rsidR="00C97A93" w:rsidRPr="004F0791">
        <w:rPr>
          <w:rFonts w:cs="Arial"/>
          <w:szCs w:val="22"/>
        </w:rPr>
        <w:t>STEM to help meet long-term national defense needs of the United States for personnel proficient in STEM areas</w:t>
      </w:r>
      <w:r w:rsidR="00B83E1C">
        <w:rPr>
          <w:rFonts w:cs="Arial"/>
          <w:szCs w:val="22"/>
        </w:rPr>
        <w:t xml:space="preserve">: </w:t>
      </w:r>
      <w:r w:rsidR="00C97A93" w:rsidRPr="004F0791">
        <w:rPr>
          <w:rFonts w:cs="Arial"/>
          <w:szCs w:val="22"/>
        </w:rPr>
        <w:t xml:space="preserve"> </w:t>
      </w:r>
      <w:r w:rsidR="00326B2A">
        <w:rPr>
          <w:rFonts w:cs="Arial"/>
          <w:szCs w:val="22"/>
        </w:rPr>
        <w:t>to encourage high school students to pursue education in STEM related disciplines; to provide hands-on laboratory research experience for undergraduate and graduate level students who are pursuing a STEM type degree; and to identify potential future</w:t>
      </w:r>
      <w:r w:rsidR="00125BE6">
        <w:rPr>
          <w:rFonts w:cs="Arial"/>
          <w:szCs w:val="22"/>
        </w:rPr>
        <w:t xml:space="preserve"> AFRL scientists and engineers</w:t>
      </w:r>
      <w:r w:rsidR="00985005">
        <w:rPr>
          <w:rFonts w:cs="Arial"/>
          <w:szCs w:val="22"/>
        </w:rPr>
        <w:t xml:space="preserve"> (see attached Statements of Work, Attachments </w:t>
      </w:r>
      <w:r w:rsidR="001E31DD">
        <w:rPr>
          <w:rFonts w:cs="Arial"/>
          <w:szCs w:val="22"/>
        </w:rPr>
        <w:t>2</w:t>
      </w:r>
      <w:r w:rsidR="00985005">
        <w:rPr>
          <w:rFonts w:cs="Arial"/>
          <w:szCs w:val="22"/>
        </w:rPr>
        <w:t xml:space="preserve"> and </w:t>
      </w:r>
      <w:r w:rsidR="001E31DD">
        <w:rPr>
          <w:rFonts w:cs="Arial"/>
          <w:szCs w:val="22"/>
        </w:rPr>
        <w:t>3</w:t>
      </w:r>
      <w:r w:rsidR="00985005">
        <w:rPr>
          <w:rFonts w:cs="Arial"/>
          <w:szCs w:val="22"/>
        </w:rPr>
        <w:t>)</w:t>
      </w:r>
      <w:r w:rsidR="00125BE6">
        <w:rPr>
          <w:rFonts w:cs="Arial"/>
          <w:szCs w:val="22"/>
        </w:rPr>
        <w:t>.</w:t>
      </w:r>
      <w:r w:rsidR="00326B2A">
        <w:rPr>
          <w:rFonts w:cs="Arial"/>
          <w:szCs w:val="22"/>
        </w:rPr>
        <w:t xml:space="preserve"> </w:t>
      </w:r>
      <w:r w:rsidR="00125BE6">
        <w:rPr>
          <w:rFonts w:cs="Arial"/>
          <w:szCs w:val="22"/>
        </w:rPr>
        <w:t xml:space="preserve"> </w:t>
      </w:r>
      <w:r w:rsidR="00985005">
        <w:rPr>
          <w:rFonts w:cs="Arial"/>
          <w:szCs w:val="22"/>
        </w:rPr>
        <w:t xml:space="preserve">  </w:t>
      </w:r>
    </w:p>
    <w:p w:rsidR="00C97A93" w:rsidRPr="00125BE6" w:rsidRDefault="00C97A93" w:rsidP="00C97A93">
      <w:pPr>
        <w:pStyle w:val="Header"/>
        <w:tabs>
          <w:tab w:val="left" w:pos="0"/>
          <w:tab w:val="left" w:pos="360"/>
        </w:tabs>
        <w:rPr>
          <w:rFonts w:cs="Arial"/>
          <w:b/>
          <w:szCs w:val="22"/>
          <w:highlight w:val="yellow"/>
        </w:rPr>
      </w:pPr>
    </w:p>
    <w:p w:rsidR="006E2FCC" w:rsidRPr="00BC4BCA" w:rsidRDefault="006E2FCC" w:rsidP="00486D80">
      <w:pPr>
        <w:shd w:val="clear" w:color="auto" w:fill="D9D9D9" w:themeFill="background1" w:themeFillShade="D9"/>
        <w:tabs>
          <w:tab w:val="left" w:pos="360"/>
        </w:tabs>
        <w:rPr>
          <w:rFonts w:cs="Arial"/>
          <w:b/>
          <w:szCs w:val="22"/>
        </w:rPr>
      </w:pPr>
      <w:r w:rsidRPr="00BC4BCA">
        <w:rPr>
          <w:rFonts w:cs="Arial"/>
          <w:b/>
          <w:szCs w:val="22"/>
        </w:rPr>
        <w:t>II</w:t>
      </w:r>
      <w:proofErr w:type="gramStart"/>
      <w:r w:rsidRPr="00BC4BCA">
        <w:rPr>
          <w:rFonts w:cs="Arial"/>
          <w:b/>
          <w:szCs w:val="22"/>
        </w:rPr>
        <w:t>.  AWARD</w:t>
      </w:r>
      <w:proofErr w:type="gramEnd"/>
      <w:r w:rsidRPr="00BC4BCA">
        <w:rPr>
          <w:rFonts w:cs="Arial"/>
          <w:b/>
          <w:szCs w:val="22"/>
        </w:rPr>
        <w:t xml:space="preserve"> INFORMATION</w:t>
      </w:r>
    </w:p>
    <w:p w:rsidR="00276336" w:rsidRPr="00BC4BCA" w:rsidRDefault="00276336" w:rsidP="006E2FCC">
      <w:pPr>
        <w:tabs>
          <w:tab w:val="left" w:pos="360"/>
        </w:tabs>
        <w:rPr>
          <w:rFonts w:cs="Arial"/>
          <w:b/>
          <w:szCs w:val="22"/>
        </w:rPr>
      </w:pPr>
    </w:p>
    <w:p w:rsidR="00196245" w:rsidRPr="00564425" w:rsidRDefault="002843E3" w:rsidP="00196245">
      <w:pPr>
        <w:tabs>
          <w:tab w:val="left" w:pos="0"/>
          <w:tab w:val="left" w:pos="360"/>
        </w:tabs>
        <w:rPr>
          <w:rFonts w:cs="Arial"/>
          <w:b/>
          <w:szCs w:val="22"/>
        </w:rPr>
      </w:pPr>
      <w:r>
        <w:rPr>
          <w:rFonts w:cs="Arial"/>
          <w:szCs w:val="22"/>
        </w:rPr>
        <w:t>A</w:t>
      </w:r>
      <w:r w:rsidR="00740EB5" w:rsidRPr="00740EB5">
        <w:rPr>
          <w:rFonts w:cs="Arial"/>
          <w:szCs w:val="22"/>
        </w:rPr>
        <w:t xml:space="preserve">.  </w:t>
      </w:r>
      <w:r w:rsidR="00740EB5" w:rsidRPr="00740EB5">
        <w:rPr>
          <w:rFonts w:cs="Arial"/>
          <w:szCs w:val="22"/>
          <w:u w:val="single"/>
        </w:rPr>
        <w:t>Type of Instrument &amp; Anticipated Number of Award(s</w:t>
      </w:r>
      <w:r w:rsidR="00740EB5" w:rsidRPr="00740EB5">
        <w:rPr>
          <w:rFonts w:cs="Arial"/>
          <w:szCs w:val="22"/>
        </w:rPr>
        <w:t>):</w:t>
      </w:r>
      <w:r w:rsidR="002D3EF5" w:rsidRPr="00BC4BCA">
        <w:rPr>
          <w:rFonts w:cs="Arial"/>
          <w:b/>
          <w:szCs w:val="22"/>
        </w:rPr>
        <w:t xml:space="preserve"> </w:t>
      </w:r>
      <w:r w:rsidR="00276336" w:rsidRPr="00BC4BCA">
        <w:rPr>
          <w:rFonts w:cs="Arial"/>
          <w:szCs w:val="22"/>
        </w:rPr>
        <w:t xml:space="preserve">  Cooperative Agreement</w:t>
      </w:r>
      <w:r w:rsidR="00B636F1">
        <w:rPr>
          <w:rFonts w:cs="Arial"/>
          <w:szCs w:val="22"/>
        </w:rPr>
        <w:t xml:space="preserve">/Single </w:t>
      </w:r>
      <w:r w:rsidR="00B636F1" w:rsidRPr="00564425">
        <w:rPr>
          <w:rFonts w:cs="Arial"/>
          <w:szCs w:val="22"/>
        </w:rPr>
        <w:t>Award</w:t>
      </w:r>
      <w:r w:rsidR="00FC4360" w:rsidRPr="00564425">
        <w:rPr>
          <w:rFonts w:cs="Arial"/>
          <w:szCs w:val="22"/>
        </w:rPr>
        <w:t xml:space="preserve">. </w:t>
      </w:r>
      <w:r w:rsidR="00276336" w:rsidRPr="00564425">
        <w:rPr>
          <w:rFonts w:cs="Arial"/>
          <w:szCs w:val="22"/>
        </w:rPr>
        <w:t xml:space="preserve"> </w:t>
      </w:r>
    </w:p>
    <w:p w:rsidR="00276336" w:rsidRPr="00BC4BCA" w:rsidRDefault="00276336" w:rsidP="00276336">
      <w:pPr>
        <w:tabs>
          <w:tab w:val="left" w:pos="0"/>
          <w:tab w:val="left" w:pos="360"/>
        </w:tabs>
        <w:rPr>
          <w:rFonts w:cs="Arial"/>
          <w:bCs/>
          <w:color w:val="000000"/>
          <w:szCs w:val="22"/>
        </w:rPr>
      </w:pPr>
    </w:p>
    <w:p w:rsidR="00276336" w:rsidRPr="00615249" w:rsidRDefault="002843E3" w:rsidP="00276336">
      <w:pPr>
        <w:tabs>
          <w:tab w:val="left" w:pos="0"/>
          <w:tab w:val="left" w:pos="360"/>
        </w:tabs>
        <w:rPr>
          <w:rFonts w:cs="Arial"/>
          <w:bCs/>
          <w:i/>
          <w:szCs w:val="22"/>
        </w:rPr>
      </w:pPr>
      <w:r>
        <w:rPr>
          <w:rFonts w:cs="Arial"/>
          <w:szCs w:val="22"/>
        </w:rPr>
        <w:t>B</w:t>
      </w:r>
      <w:r w:rsidR="00740EB5" w:rsidRPr="00740EB5">
        <w:rPr>
          <w:rFonts w:cs="Arial"/>
          <w:szCs w:val="22"/>
        </w:rPr>
        <w:t xml:space="preserve">.  </w:t>
      </w:r>
      <w:r w:rsidR="00740EB5" w:rsidRPr="00740EB5">
        <w:rPr>
          <w:rFonts w:cs="Arial"/>
          <w:szCs w:val="22"/>
          <w:u w:val="single"/>
        </w:rPr>
        <w:t>Contract Type</w:t>
      </w:r>
      <w:r w:rsidR="00276336" w:rsidRPr="00BC4BCA">
        <w:rPr>
          <w:rFonts w:cs="Arial"/>
          <w:szCs w:val="22"/>
        </w:rPr>
        <w:t xml:space="preserve">:  </w:t>
      </w:r>
      <w:r w:rsidR="00985005">
        <w:rPr>
          <w:rFonts w:cs="Arial"/>
          <w:szCs w:val="22"/>
        </w:rPr>
        <w:t xml:space="preserve">The Government contemplates a </w:t>
      </w:r>
      <w:r w:rsidR="00985005" w:rsidRPr="00BC4BCA">
        <w:rPr>
          <w:rFonts w:cs="Arial"/>
          <w:szCs w:val="22"/>
        </w:rPr>
        <w:t>Cooperative Agreement structured as an I</w:t>
      </w:r>
      <w:r w:rsidR="00985005">
        <w:rPr>
          <w:rFonts w:cs="Arial"/>
          <w:szCs w:val="22"/>
        </w:rPr>
        <w:t>ndefinite Delivery Indefinite Quantity (IDIQ) with decentralized ordering</w:t>
      </w:r>
      <w:r w:rsidR="005847B9">
        <w:rPr>
          <w:rFonts w:cs="Arial"/>
          <w:szCs w:val="22"/>
        </w:rPr>
        <w:t xml:space="preserve"> (optional use)</w:t>
      </w:r>
      <w:r w:rsidR="00985005" w:rsidRPr="00740EB5">
        <w:rPr>
          <w:rFonts w:cs="Arial"/>
          <w:szCs w:val="22"/>
        </w:rPr>
        <w:t xml:space="preserve">.  </w:t>
      </w:r>
      <w:r w:rsidR="00985005" w:rsidRPr="00BC4BCA">
        <w:rPr>
          <w:rFonts w:cs="Arial"/>
          <w:color w:val="000000"/>
          <w:szCs w:val="22"/>
        </w:rPr>
        <w:t>It is anticipated that</w:t>
      </w:r>
      <w:r w:rsidR="00985005" w:rsidRPr="00BC4BCA">
        <w:rPr>
          <w:rFonts w:cs="Arial"/>
          <w:bCs/>
          <w:color w:val="000000"/>
          <w:szCs w:val="22"/>
        </w:rPr>
        <w:t xml:space="preserve"> award under this </w:t>
      </w:r>
      <w:r w:rsidR="00985005">
        <w:rPr>
          <w:rFonts w:cs="Arial"/>
          <w:bCs/>
          <w:color w:val="000000"/>
          <w:szCs w:val="22"/>
        </w:rPr>
        <w:t>NOFO</w:t>
      </w:r>
      <w:r w:rsidR="00985005" w:rsidRPr="00BC4BCA">
        <w:rPr>
          <w:rFonts w:cs="Arial"/>
          <w:bCs/>
          <w:color w:val="000000"/>
          <w:szCs w:val="22"/>
        </w:rPr>
        <w:t xml:space="preserve"> will be cost reimbursement (no fee), which require</w:t>
      </w:r>
      <w:r w:rsidR="00985005">
        <w:rPr>
          <w:rFonts w:cs="Arial"/>
          <w:bCs/>
          <w:color w:val="000000"/>
          <w:szCs w:val="22"/>
        </w:rPr>
        <w:t>s the</w:t>
      </w:r>
      <w:r w:rsidR="00985005" w:rsidRPr="00BC4BCA">
        <w:rPr>
          <w:rFonts w:cs="Arial"/>
          <w:bCs/>
          <w:color w:val="000000"/>
          <w:szCs w:val="22"/>
        </w:rPr>
        <w:t xml:space="preserve"> successful proposer to have an accounting system considered adequate for tracking costs applicable to the </w:t>
      </w:r>
      <w:r w:rsidR="00985005" w:rsidRPr="00615249">
        <w:rPr>
          <w:rFonts w:cs="Arial"/>
          <w:bCs/>
          <w:szCs w:val="22"/>
        </w:rPr>
        <w:t>agreement.</w:t>
      </w:r>
      <w:r w:rsidR="00276336" w:rsidRPr="00615249">
        <w:rPr>
          <w:rFonts w:cs="Arial"/>
          <w:bCs/>
          <w:szCs w:val="22"/>
        </w:rPr>
        <w:t xml:space="preserve">  </w:t>
      </w:r>
    </w:p>
    <w:p w:rsidR="00276336" w:rsidRPr="00BC4BCA" w:rsidRDefault="00276336" w:rsidP="00276336">
      <w:pPr>
        <w:tabs>
          <w:tab w:val="left" w:pos="0"/>
          <w:tab w:val="left" w:pos="360"/>
        </w:tabs>
        <w:rPr>
          <w:rFonts w:cs="Arial"/>
          <w:szCs w:val="22"/>
        </w:rPr>
      </w:pPr>
    </w:p>
    <w:p w:rsidR="002D3EF5" w:rsidRDefault="002843E3" w:rsidP="002D3EF5">
      <w:pPr>
        <w:tabs>
          <w:tab w:val="left" w:pos="0"/>
          <w:tab w:val="left" w:pos="360"/>
        </w:tabs>
        <w:rPr>
          <w:rFonts w:cs="Arial"/>
          <w:szCs w:val="22"/>
        </w:rPr>
      </w:pPr>
      <w:r>
        <w:rPr>
          <w:rFonts w:cs="Arial"/>
          <w:szCs w:val="22"/>
        </w:rPr>
        <w:t>C</w:t>
      </w:r>
      <w:r w:rsidR="00740EB5" w:rsidRPr="00740EB5">
        <w:rPr>
          <w:rFonts w:cs="Arial"/>
          <w:szCs w:val="22"/>
        </w:rPr>
        <w:t xml:space="preserve">.  </w:t>
      </w:r>
      <w:r w:rsidR="00740EB5" w:rsidRPr="00740EB5">
        <w:rPr>
          <w:rFonts w:cs="Arial"/>
          <w:szCs w:val="22"/>
          <w:u w:val="single"/>
        </w:rPr>
        <w:t>Anticipated funding/budget</w:t>
      </w:r>
      <w:r w:rsidR="00740EB5" w:rsidRPr="00740EB5">
        <w:rPr>
          <w:rFonts w:cs="Arial"/>
          <w:szCs w:val="22"/>
        </w:rPr>
        <w:t>:</w:t>
      </w:r>
      <w:r w:rsidR="00276336" w:rsidRPr="00BC4BCA">
        <w:rPr>
          <w:rFonts w:cs="Arial"/>
          <w:szCs w:val="22"/>
        </w:rPr>
        <w:t xml:space="preserve">  </w:t>
      </w:r>
      <w:r w:rsidR="00FA7D9C" w:rsidRPr="00FA7D9C">
        <w:rPr>
          <w:rFonts w:cs="Arial"/>
          <w:iCs/>
          <w:szCs w:val="22"/>
        </w:rPr>
        <w:t xml:space="preserve"> </w:t>
      </w:r>
      <w:r w:rsidR="00FA7D9C" w:rsidRPr="00565811">
        <w:rPr>
          <w:rFonts w:cs="Arial"/>
          <w:iCs/>
          <w:szCs w:val="22"/>
        </w:rPr>
        <w:t xml:space="preserve">Anticipated funding for the program (not per agreement or award):  FY 13 $4.5M; FY 14 $4.7M; FY 15 $4.9M; FY 16 $5.1M; FY 17 $5.3M.  This funding profile is an estimate only and will not be a contractual obligation for funding.  All funding is subject to change due to government discretion and availability.  </w:t>
      </w:r>
      <w:r w:rsidR="00FA7D9C" w:rsidRPr="00565811">
        <w:rPr>
          <w:rFonts w:cs="Arial"/>
          <w:bCs/>
          <w:szCs w:val="22"/>
        </w:rPr>
        <w:t xml:space="preserve">All potential </w:t>
      </w:r>
      <w:r w:rsidR="00157EFA">
        <w:rPr>
          <w:rFonts w:cs="Arial"/>
          <w:bCs/>
          <w:szCs w:val="22"/>
        </w:rPr>
        <w:t>proposer</w:t>
      </w:r>
      <w:r w:rsidR="00FA7D9C" w:rsidRPr="00565811">
        <w:rPr>
          <w:rFonts w:cs="Arial"/>
          <w:bCs/>
          <w:szCs w:val="22"/>
        </w:rPr>
        <w:t>s should be aware that due to unanticipated budget fluctuations, funding in any or all areas may change with little or no notice.</w:t>
      </w:r>
      <w:r w:rsidR="002D3EF5" w:rsidRPr="00BC4BCA">
        <w:rPr>
          <w:rFonts w:cs="Arial"/>
          <w:szCs w:val="22"/>
        </w:rPr>
        <w:t xml:space="preserve">  </w:t>
      </w:r>
    </w:p>
    <w:p w:rsidR="002F65E5" w:rsidRPr="00BC4BCA" w:rsidRDefault="002F65E5" w:rsidP="002D3EF5">
      <w:pPr>
        <w:tabs>
          <w:tab w:val="left" w:pos="0"/>
          <w:tab w:val="left" w:pos="360"/>
        </w:tabs>
        <w:rPr>
          <w:rFonts w:cs="Arial"/>
          <w:szCs w:val="22"/>
        </w:rPr>
      </w:pPr>
    </w:p>
    <w:tbl>
      <w:tblPr>
        <w:tblW w:w="9555" w:type="dxa"/>
        <w:tblLayout w:type="fixed"/>
        <w:tblCellMar>
          <w:left w:w="0" w:type="dxa"/>
          <w:right w:w="0" w:type="dxa"/>
        </w:tblCellMar>
        <w:tblLook w:val="04A0"/>
      </w:tblPr>
      <w:tblGrid>
        <w:gridCol w:w="1185"/>
        <w:gridCol w:w="1170"/>
        <w:gridCol w:w="1170"/>
        <w:gridCol w:w="1170"/>
        <w:gridCol w:w="1170"/>
        <w:gridCol w:w="1170"/>
        <w:gridCol w:w="1170"/>
        <w:gridCol w:w="1350"/>
      </w:tblGrid>
      <w:tr w:rsidR="003E57D2" w:rsidRPr="00615249" w:rsidTr="00615249">
        <w:trPr>
          <w:trHeight w:val="352"/>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2F65E5" w:rsidRPr="00615249" w:rsidRDefault="00740EB5" w:rsidP="00615249">
            <w:pPr>
              <w:pStyle w:val="NoSpacing"/>
              <w:rPr>
                <w:rFonts w:cs="Arial"/>
                <w:sz w:val="21"/>
                <w:szCs w:val="21"/>
              </w:rPr>
            </w:pPr>
            <w:r w:rsidRPr="00615249">
              <w:rPr>
                <w:rFonts w:cs="Arial"/>
                <w:sz w:val="21"/>
                <w:szCs w:val="21"/>
              </w:rPr>
              <w:t>Directorate</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4C3F4F" w:rsidRPr="00615249" w:rsidRDefault="00740EB5" w:rsidP="00615249">
            <w:pPr>
              <w:pStyle w:val="NoSpacing"/>
              <w:jc w:val="center"/>
              <w:rPr>
                <w:rFonts w:cs="Arial"/>
                <w:sz w:val="21"/>
                <w:szCs w:val="21"/>
              </w:rPr>
            </w:pPr>
            <w:r w:rsidRPr="00615249">
              <w:rPr>
                <w:rFonts w:cs="Arial"/>
                <w:sz w:val="21"/>
                <w:szCs w:val="21"/>
              </w:rPr>
              <w:t xml:space="preserve">Student </w:t>
            </w:r>
            <w:r w:rsidR="003E57D2" w:rsidRPr="00615249">
              <w:rPr>
                <w:rFonts w:cs="Arial"/>
                <w:sz w:val="21"/>
                <w:szCs w:val="21"/>
              </w:rPr>
              <w:t>C</w:t>
            </w:r>
            <w:r w:rsidRPr="00615249">
              <w:rPr>
                <w:rFonts w:cs="Arial"/>
                <w:sz w:val="21"/>
                <w:szCs w:val="21"/>
              </w:rPr>
              <w:t>ount</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2F65E5" w:rsidRPr="00615249" w:rsidRDefault="00740EB5" w:rsidP="00FF55AF">
            <w:pPr>
              <w:pStyle w:val="NoSpacing"/>
              <w:jc w:val="center"/>
              <w:rPr>
                <w:rFonts w:cs="Arial"/>
                <w:sz w:val="21"/>
                <w:szCs w:val="21"/>
              </w:rPr>
            </w:pPr>
            <w:r w:rsidRPr="00615249">
              <w:rPr>
                <w:rFonts w:cs="Arial"/>
                <w:sz w:val="21"/>
                <w:szCs w:val="21"/>
              </w:rPr>
              <w:t>2013</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2F65E5" w:rsidRPr="00615249" w:rsidRDefault="00740EB5" w:rsidP="00FF55AF">
            <w:pPr>
              <w:pStyle w:val="NoSpacing"/>
              <w:jc w:val="center"/>
              <w:rPr>
                <w:rFonts w:cs="Arial"/>
                <w:sz w:val="21"/>
                <w:szCs w:val="21"/>
              </w:rPr>
            </w:pPr>
            <w:r w:rsidRPr="00615249">
              <w:rPr>
                <w:rFonts w:cs="Arial"/>
                <w:sz w:val="21"/>
                <w:szCs w:val="21"/>
              </w:rPr>
              <w:t>2014</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2F65E5" w:rsidRPr="00615249" w:rsidRDefault="00740EB5" w:rsidP="00FF55AF">
            <w:pPr>
              <w:pStyle w:val="NoSpacing"/>
              <w:jc w:val="center"/>
              <w:rPr>
                <w:rFonts w:cs="Arial"/>
                <w:sz w:val="21"/>
                <w:szCs w:val="21"/>
              </w:rPr>
            </w:pPr>
            <w:r w:rsidRPr="00615249">
              <w:rPr>
                <w:rFonts w:cs="Arial"/>
                <w:sz w:val="21"/>
                <w:szCs w:val="21"/>
              </w:rPr>
              <w:t>2015</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2F65E5" w:rsidRPr="00615249" w:rsidRDefault="00740EB5" w:rsidP="00FF55AF">
            <w:pPr>
              <w:pStyle w:val="NoSpacing"/>
              <w:jc w:val="center"/>
              <w:rPr>
                <w:rFonts w:cs="Arial"/>
                <w:sz w:val="21"/>
                <w:szCs w:val="21"/>
              </w:rPr>
            </w:pPr>
            <w:r w:rsidRPr="00615249">
              <w:rPr>
                <w:rFonts w:cs="Arial"/>
                <w:sz w:val="21"/>
                <w:szCs w:val="21"/>
              </w:rPr>
              <w:t>2016</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2F65E5" w:rsidRPr="00615249" w:rsidRDefault="00740EB5" w:rsidP="00FF55AF">
            <w:pPr>
              <w:pStyle w:val="NoSpacing"/>
              <w:jc w:val="center"/>
              <w:rPr>
                <w:rFonts w:cs="Arial"/>
                <w:sz w:val="21"/>
                <w:szCs w:val="21"/>
              </w:rPr>
            </w:pPr>
            <w:r w:rsidRPr="00615249">
              <w:rPr>
                <w:rFonts w:cs="Arial"/>
                <w:sz w:val="21"/>
                <w:szCs w:val="21"/>
              </w:rPr>
              <w:t>2017</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center"/>
            <w:hideMark/>
          </w:tcPr>
          <w:p w:rsidR="002F65E5" w:rsidRPr="00615249" w:rsidRDefault="00740EB5" w:rsidP="00FF55AF">
            <w:pPr>
              <w:pStyle w:val="NoSpacing"/>
              <w:jc w:val="center"/>
              <w:rPr>
                <w:rFonts w:cs="Arial"/>
                <w:sz w:val="21"/>
                <w:szCs w:val="21"/>
              </w:rPr>
            </w:pPr>
            <w:r w:rsidRPr="00615249">
              <w:rPr>
                <w:rFonts w:cs="Arial"/>
                <w:sz w:val="21"/>
                <w:szCs w:val="21"/>
              </w:rPr>
              <w:t>Total</w:t>
            </w:r>
          </w:p>
        </w:tc>
      </w:tr>
      <w:tr w:rsidR="003E57D2" w:rsidRPr="00615249" w:rsidTr="00615249">
        <w:trPr>
          <w:trHeight w:val="190"/>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rPr>
                <w:rFonts w:cs="Arial"/>
                <w:sz w:val="21"/>
                <w:szCs w:val="21"/>
              </w:rPr>
            </w:pPr>
            <w:r w:rsidRPr="00615249">
              <w:rPr>
                <w:rFonts w:cs="Arial"/>
                <w:sz w:val="21"/>
                <w:szCs w:val="21"/>
              </w:rPr>
              <w:t xml:space="preserve">RD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615249">
            <w:pPr>
              <w:pStyle w:val="NoSpacing"/>
              <w:jc w:val="center"/>
              <w:rPr>
                <w:rFonts w:cs="Arial"/>
                <w:sz w:val="21"/>
                <w:szCs w:val="21"/>
              </w:rPr>
            </w:pPr>
            <w:r w:rsidRPr="00615249">
              <w:rPr>
                <w:rFonts w:cs="Arial"/>
                <w:sz w:val="21"/>
                <w:szCs w:val="21"/>
              </w:rPr>
              <w:t>36</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$550,000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$572,000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$594,880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$618,675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$643,422 </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$2,978,977 </w:t>
            </w:r>
          </w:p>
        </w:tc>
      </w:tr>
      <w:tr w:rsidR="003E57D2" w:rsidRPr="00615249" w:rsidTr="00615249">
        <w:trPr>
          <w:trHeight w:val="262"/>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rPr>
                <w:rFonts w:cs="Arial"/>
                <w:sz w:val="21"/>
                <w:szCs w:val="21"/>
              </w:rPr>
            </w:pPr>
            <w:r w:rsidRPr="00615249">
              <w:rPr>
                <w:rFonts w:cs="Arial"/>
                <w:sz w:val="21"/>
                <w:szCs w:val="21"/>
              </w:rPr>
              <w:t xml:space="preserve">RV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jc w:val="center"/>
              <w:rPr>
                <w:rFonts w:cs="Arial"/>
                <w:sz w:val="21"/>
                <w:szCs w:val="21"/>
              </w:rPr>
            </w:pPr>
            <w:r w:rsidRPr="00615249">
              <w:rPr>
                <w:rFonts w:cs="Arial"/>
                <w:sz w:val="21"/>
                <w:szCs w:val="21"/>
              </w:rPr>
              <w:t>90</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$1,500,000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$1,560,000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$1,622,400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$1,687,296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$1,754,788 </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$8,124,484 </w:t>
            </w:r>
          </w:p>
        </w:tc>
      </w:tr>
      <w:tr w:rsidR="003E57D2" w:rsidRPr="00615249" w:rsidTr="00615249">
        <w:trPr>
          <w:trHeight w:val="235"/>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rPr>
                <w:rFonts w:cs="Arial"/>
                <w:sz w:val="21"/>
                <w:szCs w:val="21"/>
              </w:rPr>
            </w:pPr>
            <w:r w:rsidRPr="00615249">
              <w:rPr>
                <w:rFonts w:cs="Arial"/>
                <w:sz w:val="21"/>
                <w:szCs w:val="21"/>
              </w:rPr>
              <w:t>RB</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jc w:val="center"/>
              <w:rPr>
                <w:rFonts w:cs="Arial"/>
                <w:sz w:val="21"/>
                <w:szCs w:val="21"/>
              </w:rPr>
            </w:pPr>
            <w:r w:rsidRPr="00615249">
              <w:rPr>
                <w:rFonts w:cs="Arial"/>
                <w:sz w:val="21"/>
                <w:szCs w:val="21"/>
              </w:rPr>
              <w:t>75</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$850,000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$884,000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$919,360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$956,134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$994,380 </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$4,603,874 </w:t>
            </w:r>
          </w:p>
        </w:tc>
      </w:tr>
      <w:tr w:rsidR="003E57D2" w:rsidRPr="00615249" w:rsidTr="00615249">
        <w:trPr>
          <w:trHeight w:val="217"/>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rPr>
                <w:rFonts w:cs="Arial"/>
                <w:sz w:val="21"/>
                <w:szCs w:val="21"/>
              </w:rPr>
            </w:pPr>
            <w:r w:rsidRPr="00615249">
              <w:rPr>
                <w:rFonts w:cs="Arial"/>
                <w:sz w:val="21"/>
                <w:szCs w:val="21"/>
              </w:rPr>
              <w:t>RZ</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jc w:val="center"/>
              <w:rPr>
                <w:rFonts w:cs="Arial"/>
                <w:sz w:val="21"/>
                <w:szCs w:val="21"/>
              </w:rPr>
            </w:pPr>
            <w:r w:rsidRPr="00615249">
              <w:rPr>
                <w:rFonts w:cs="Arial"/>
                <w:sz w:val="21"/>
                <w:szCs w:val="21"/>
              </w:rPr>
              <w:t>60</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$325,000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$338,000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$351,520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$365,581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$380,204 </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$1,760,305 </w:t>
            </w:r>
          </w:p>
        </w:tc>
      </w:tr>
      <w:tr w:rsidR="003E57D2" w:rsidRPr="00615249" w:rsidTr="00615249">
        <w:trPr>
          <w:trHeight w:val="235"/>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rPr>
                <w:rFonts w:cs="Arial"/>
                <w:sz w:val="21"/>
                <w:szCs w:val="21"/>
              </w:rPr>
            </w:pPr>
            <w:r w:rsidRPr="00615249">
              <w:rPr>
                <w:rFonts w:cs="Arial"/>
                <w:sz w:val="21"/>
                <w:szCs w:val="21"/>
              </w:rPr>
              <w:t xml:space="preserve">RW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jc w:val="center"/>
              <w:rPr>
                <w:rFonts w:cs="Arial"/>
                <w:sz w:val="21"/>
                <w:szCs w:val="21"/>
              </w:rPr>
            </w:pPr>
            <w:r w:rsidRPr="00615249">
              <w:rPr>
                <w:rFonts w:cs="Arial"/>
                <w:sz w:val="21"/>
                <w:szCs w:val="21"/>
              </w:rPr>
              <w:t>30</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$350,000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$364,000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$378,560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$393,702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$409,450 </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$1,895,713 </w:t>
            </w:r>
          </w:p>
        </w:tc>
      </w:tr>
      <w:tr w:rsidR="003E57D2" w:rsidRPr="00615249" w:rsidTr="00615249">
        <w:trPr>
          <w:trHeight w:val="235"/>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rPr>
                <w:rFonts w:cs="Arial"/>
                <w:sz w:val="21"/>
                <w:szCs w:val="21"/>
              </w:rPr>
            </w:pPr>
            <w:r w:rsidRPr="00615249">
              <w:rPr>
                <w:rFonts w:cs="Arial"/>
                <w:sz w:val="21"/>
                <w:szCs w:val="21"/>
              </w:rPr>
              <w:t>711 HPW</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jc w:val="center"/>
              <w:rPr>
                <w:rFonts w:cs="Arial"/>
                <w:sz w:val="21"/>
                <w:szCs w:val="21"/>
              </w:rPr>
            </w:pPr>
            <w:r w:rsidRPr="00615249">
              <w:rPr>
                <w:rFonts w:cs="Arial"/>
                <w:sz w:val="21"/>
                <w:szCs w:val="21"/>
              </w:rPr>
              <w:t>120</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$1,000,000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$1,040,000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$1,081,600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$1,124,864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$1,169,859 </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$5,416,323 </w:t>
            </w:r>
          </w:p>
        </w:tc>
      </w:tr>
      <w:tr w:rsidR="003E57D2" w:rsidRPr="00615249" w:rsidTr="00615249">
        <w:trPr>
          <w:trHeight w:val="253"/>
        </w:trPr>
        <w:tc>
          <w:tcPr>
            <w:tcW w:w="1185"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rPr>
                <w:rFonts w:cs="Arial"/>
                <w:sz w:val="21"/>
                <w:szCs w:val="21"/>
              </w:rPr>
            </w:pPr>
            <w:r w:rsidRPr="00615249">
              <w:rPr>
                <w:rFonts w:cs="Arial"/>
                <w:sz w:val="21"/>
                <w:szCs w:val="21"/>
              </w:rPr>
              <w:t xml:space="preserve">Totals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2F65E5" w:rsidRPr="00615249" w:rsidRDefault="00740EB5" w:rsidP="00FF55AF">
            <w:pPr>
              <w:pStyle w:val="NoSpacing"/>
              <w:jc w:val="center"/>
              <w:rPr>
                <w:rFonts w:cs="Arial"/>
                <w:sz w:val="21"/>
                <w:szCs w:val="21"/>
              </w:rPr>
            </w:pPr>
            <w:r w:rsidRPr="00615249">
              <w:rPr>
                <w:rFonts w:cs="Arial"/>
                <w:sz w:val="21"/>
                <w:szCs w:val="21"/>
              </w:rPr>
              <w:t>411</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$4,575,000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$4,758,000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$4,948,320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$5,146,253 </w:t>
            </w:r>
          </w:p>
        </w:tc>
        <w:tc>
          <w:tcPr>
            <w:tcW w:w="117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$5,352,103 </w:t>
            </w:r>
          </w:p>
        </w:tc>
        <w:tc>
          <w:tcPr>
            <w:tcW w:w="1350" w:type="dxa"/>
            <w:tcBorders>
              <w:top w:val="single" w:sz="8" w:space="0" w:color="000000"/>
              <w:left w:val="single" w:sz="8" w:space="0" w:color="000000"/>
              <w:bottom w:val="single" w:sz="8" w:space="0" w:color="000000"/>
              <w:right w:val="single" w:sz="8" w:space="0" w:color="000000"/>
            </w:tcBorders>
            <w:shd w:val="clear" w:color="auto" w:fill="E7F6EF"/>
            <w:tcMar>
              <w:top w:w="15" w:type="dxa"/>
              <w:left w:w="15" w:type="dxa"/>
              <w:bottom w:w="0" w:type="dxa"/>
              <w:right w:w="15" w:type="dxa"/>
            </w:tcMar>
            <w:vAlign w:val="bottom"/>
            <w:hideMark/>
          </w:tcPr>
          <w:p w:rsidR="007364F8" w:rsidRPr="00615249" w:rsidRDefault="00740EB5">
            <w:pPr>
              <w:pStyle w:val="NoSpacing"/>
              <w:jc w:val="right"/>
              <w:rPr>
                <w:rFonts w:cs="Arial"/>
                <w:sz w:val="21"/>
                <w:szCs w:val="21"/>
              </w:rPr>
            </w:pPr>
            <w:r w:rsidRPr="00615249">
              <w:rPr>
                <w:rFonts w:cs="Arial"/>
                <w:sz w:val="21"/>
                <w:szCs w:val="21"/>
              </w:rPr>
              <w:t xml:space="preserve">$24,779,676 </w:t>
            </w:r>
          </w:p>
        </w:tc>
      </w:tr>
    </w:tbl>
    <w:p w:rsidR="002D3EF5" w:rsidRDefault="002D3EF5" w:rsidP="00446EE3">
      <w:pPr>
        <w:pStyle w:val="ListParagraph"/>
        <w:ind w:left="0"/>
        <w:rPr>
          <w:rFonts w:ascii="Arial" w:hAnsi="Arial" w:cs="Arial"/>
          <w:sz w:val="22"/>
          <w:szCs w:val="22"/>
        </w:rPr>
      </w:pPr>
    </w:p>
    <w:p w:rsidR="00446EE3" w:rsidRDefault="00446EE3" w:rsidP="00446EE3">
      <w:pPr>
        <w:pStyle w:val="ListParagraph"/>
        <w:ind w:left="0"/>
        <w:rPr>
          <w:rFonts w:ascii="Arial" w:hAnsi="Arial" w:cs="Arial"/>
          <w:sz w:val="22"/>
          <w:szCs w:val="22"/>
          <w:u w:val="single"/>
        </w:rPr>
      </w:pPr>
      <w:r>
        <w:rPr>
          <w:rFonts w:ascii="Arial" w:hAnsi="Arial" w:cs="Arial"/>
          <w:sz w:val="22"/>
          <w:szCs w:val="22"/>
        </w:rPr>
        <w:lastRenderedPageBreak/>
        <w:t xml:space="preserve">D.  </w:t>
      </w:r>
      <w:r>
        <w:rPr>
          <w:rFonts w:ascii="Arial" w:hAnsi="Arial" w:cs="Arial"/>
          <w:sz w:val="22"/>
          <w:szCs w:val="22"/>
          <w:u w:val="single"/>
        </w:rPr>
        <w:t xml:space="preserve">Notice to Offeror(s)/Proposer(s):  </w:t>
      </w:r>
    </w:p>
    <w:p w:rsidR="00446EE3" w:rsidRDefault="00446EE3" w:rsidP="00446EE3">
      <w:pPr>
        <w:pStyle w:val="ListParagraph"/>
        <w:ind w:left="0"/>
        <w:rPr>
          <w:rFonts w:ascii="Arial" w:hAnsi="Arial" w:cs="Arial"/>
          <w:sz w:val="22"/>
          <w:szCs w:val="22"/>
          <w:u w:val="single"/>
        </w:rPr>
      </w:pPr>
    </w:p>
    <w:p w:rsidR="00446EE3" w:rsidRDefault="00446EE3" w:rsidP="00446EE3">
      <w:pPr>
        <w:pStyle w:val="ListParagraph"/>
        <w:tabs>
          <w:tab w:val="left" w:pos="360"/>
        </w:tabs>
        <w:ind w:left="0"/>
        <w:rPr>
          <w:rFonts w:ascii="Arial" w:hAnsi="Arial" w:cs="Arial"/>
          <w:sz w:val="22"/>
          <w:szCs w:val="22"/>
        </w:rPr>
      </w:pPr>
      <w:r w:rsidRPr="00843CAE">
        <w:rPr>
          <w:rFonts w:ascii="Arial" w:hAnsi="Arial" w:cs="Arial"/>
          <w:sz w:val="22"/>
          <w:szCs w:val="22"/>
        </w:rPr>
        <w:tab/>
        <w:t xml:space="preserve">1.  </w:t>
      </w:r>
      <w:r>
        <w:rPr>
          <w:rFonts w:ascii="Arial" w:hAnsi="Arial" w:cs="Arial"/>
          <w:sz w:val="22"/>
          <w:szCs w:val="22"/>
        </w:rPr>
        <w:t>Funds are not presently available for this effort.  No award will be made under this NOFO until funds are available.  The Government reserves the right to cancel this notice, either before or after the closing date.  In the event the Government cancels this solicitation, the Government has no obligation to reimburse an offeror for any costs.</w:t>
      </w:r>
    </w:p>
    <w:p w:rsidR="00446EE3" w:rsidRDefault="00446EE3" w:rsidP="00446EE3">
      <w:pPr>
        <w:pStyle w:val="ListParagraph"/>
        <w:ind w:left="0"/>
        <w:rPr>
          <w:rFonts w:ascii="Arial" w:hAnsi="Arial" w:cs="Arial"/>
          <w:sz w:val="22"/>
          <w:szCs w:val="22"/>
        </w:rPr>
      </w:pPr>
    </w:p>
    <w:p w:rsidR="00446EE3" w:rsidRDefault="00446EE3" w:rsidP="00446EE3">
      <w:pPr>
        <w:pStyle w:val="ListParagraph"/>
        <w:tabs>
          <w:tab w:val="left" w:pos="360"/>
        </w:tabs>
        <w:ind w:left="0"/>
        <w:rPr>
          <w:rFonts w:ascii="Arial" w:hAnsi="Arial" w:cs="Arial"/>
          <w:sz w:val="22"/>
          <w:szCs w:val="22"/>
        </w:rPr>
      </w:pPr>
      <w:r>
        <w:rPr>
          <w:rFonts w:ascii="Arial" w:hAnsi="Arial" w:cs="Arial"/>
          <w:sz w:val="22"/>
          <w:szCs w:val="22"/>
        </w:rPr>
        <w:tab/>
        <w:t xml:space="preserve">2.  </w:t>
      </w:r>
      <w:r w:rsidR="009A4459">
        <w:rPr>
          <w:rFonts w:ascii="Arial" w:hAnsi="Arial" w:cs="Arial"/>
          <w:sz w:val="22"/>
          <w:szCs w:val="22"/>
        </w:rPr>
        <w:t xml:space="preserve">The authority granted to the </w:t>
      </w:r>
      <w:r>
        <w:rPr>
          <w:rFonts w:ascii="Arial" w:hAnsi="Arial" w:cs="Arial"/>
          <w:sz w:val="22"/>
          <w:szCs w:val="22"/>
        </w:rPr>
        <w:t xml:space="preserve">Secretary of Defense </w:t>
      </w:r>
      <w:r w:rsidR="009A4459">
        <w:rPr>
          <w:rFonts w:ascii="Arial" w:hAnsi="Arial" w:cs="Arial"/>
          <w:sz w:val="22"/>
          <w:szCs w:val="22"/>
        </w:rPr>
        <w:t xml:space="preserve">in Section 2192(b) of Title 10, United States Code, is subsequently </w:t>
      </w:r>
      <w:r>
        <w:rPr>
          <w:rFonts w:ascii="Arial" w:hAnsi="Arial" w:cs="Arial"/>
          <w:sz w:val="22"/>
          <w:szCs w:val="22"/>
        </w:rPr>
        <w:t xml:space="preserve">delegated to the </w:t>
      </w:r>
      <w:r w:rsidR="009A4459">
        <w:rPr>
          <w:rFonts w:ascii="Arial" w:hAnsi="Arial" w:cs="Arial"/>
          <w:sz w:val="22"/>
          <w:szCs w:val="22"/>
        </w:rPr>
        <w:t xml:space="preserve">Secretary of the Air Force by memorandum dated </w:t>
      </w:r>
      <w:r>
        <w:rPr>
          <w:rFonts w:ascii="Arial" w:hAnsi="Arial" w:cs="Arial"/>
          <w:sz w:val="22"/>
          <w:szCs w:val="22"/>
        </w:rPr>
        <w:t>28 Sep 2005</w:t>
      </w:r>
      <w:r w:rsidR="009A4459">
        <w:rPr>
          <w:rFonts w:ascii="Arial" w:hAnsi="Arial" w:cs="Arial"/>
          <w:sz w:val="22"/>
          <w:szCs w:val="22"/>
        </w:rPr>
        <w:t>.  The Secretary of the Air Force</w:t>
      </w:r>
      <w:r>
        <w:rPr>
          <w:rFonts w:ascii="Arial" w:hAnsi="Arial" w:cs="Arial"/>
          <w:sz w:val="22"/>
          <w:szCs w:val="22"/>
        </w:rPr>
        <w:t>, in turn</w:t>
      </w:r>
      <w:r w:rsidR="009A4459">
        <w:rPr>
          <w:rFonts w:ascii="Arial" w:hAnsi="Arial" w:cs="Arial"/>
          <w:sz w:val="22"/>
          <w:szCs w:val="22"/>
        </w:rPr>
        <w:t>,</w:t>
      </w:r>
      <w:r>
        <w:rPr>
          <w:rFonts w:ascii="Arial" w:hAnsi="Arial" w:cs="Arial"/>
          <w:sz w:val="22"/>
          <w:szCs w:val="22"/>
        </w:rPr>
        <w:t xml:space="preserve"> has delegated authority to </w:t>
      </w:r>
      <w:r w:rsidR="009A4459">
        <w:rPr>
          <w:rFonts w:ascii="Arial" w:hAnsi="Arial" w:cs="Arial"/>
          <w:sz w:val="22"/>
          <w:szCs w:val="22"/>
        </w:rPr>
        <w:t>Assistant Secretary of the Air Force for Acquisition by memorandum dated 10 Sep 2010.  The Assistant Secretary of the Air Force as, in turn, delegated this authority to the Air Force Research Laboratory (AFRL) by memorandum dated 10 Feb 2012, for the purpose of conducting the 2012 AFRL Scholars Program at the Phillips Research Site (PRS) at Kirtland Air Force Base.  No award will be made under this NOFO until delegated authority for the 2013 Scholar Program is received; AFRL PRS (RD/RV) is currently seeking renewal of this delegated authority.</w:t>
      </w:r>
    </w:p>
    <w:p w:rsidR="00446EE3" w:rsidRPr="00446EE3" w:rsidRDefault="00446EE3" w:rsidP="00446EE3">
      <w:pPr>
        <w:pStyle w:val="ListParagraph"/>
        <w:ind w:left="0"/>
        <w:rPr>
          <w:rFonts w:ascii="Arial" w:hAnsi="Arial" w:cs="Arial"/>
          <w:sz w:val="22"/>
          <w:szCs w:val="22"/>
        </w:rPr>
      </w:pPr>
    </w:p>
    <w:p w:rsidR="006E2FCC" w:rsidRPr="00BC4BCA" w:rsidRDefault="006E2FCC" w:rsidP="00486D80">
      <w:pPr>
        <w:pStyle w:val="BodyText2"/>
        <w:numPr>
          <w:ilvl w:val="0"/>
          <w:numId w:val="1"/>
        </w:numPr>
        <w:shd w:val="clear" w:color="auto" w:fill="D9D9D9" w:themeFill="background1" w:themeFillShade="D9"/>
        <w:tabs>
          <w:tab w:val="left" w:pos="360"/>
        </w:tabs>
        <w:ind w:left="360" w:hanging="360"/>
        <w:rPr>
          <w:b/>
          <w:szCs w:val="22"/>
        </w:rPr>
      </w:pPr>
      <w:r w:rsidRPr="00BC4BCA">
        <w:rPr>
          <w:b/>
          <w:szCs w:val="22"/>
        </w:rPr>
        <w:t>ELIGIBILITY INFORMATION</w:t>
      </w:r>
    </w:p>
    <w:p w:rsidR="00196245" w:rsidRPr="00BC4BCA" w:rsidRDefault="00196245" w:rsidP="00196245">
      <w:pPr>
        <w:tabs>
          <w:tab w:val="left" w:pos="0"/>
          <w:tab w:val="left" w:pos="360"/>
        </w:tabs>
        <w:rPr>
          <w:rFonts w:cs="Arial"/>
          <w:szCs w:val="22"/>
        </w:rPr>
      </w:pPr>
    </w:p>
    <w:p w:rsidR="00685EE1" w:rsidRPr="00125BE6" w:rsidRDefault="00740EB5" w:rsidP="0079288E">
      <w:pPr>
        <w:pStyle w:val="ListParagraph"/>
        <w:numPr>
          <w:ilvl w:val="0"/>
          <w:numId w:val="15"/>
        </w:numPr>
        <w:tabs>
          <w:tab w:val="left" w:pos="0"/>
          <w:tab w:val="left" w:pos="360"/>
        </w:tabs>
        <w:ind w:left="360"/>
        <w:rPr>
          <w:rFonts w:ascii="Arial" w:hAnsi="Arial" w:cs="Arial"/>
          <w:sz w:val="22"/>
          <w:szCs w:val="22"/>
        </w:rPr>
      </w:pPr>
      <w:r w:rsidRPr="00740EB5">
        <w:rPr>
          <w:rFonts w:ascii="Arial" w:hAnsi="Arial" w:cs="Arial"/>
          <w:sz w:val="22"/>
          <w:szCs w:val="22"/>
        </w:rPr>
        <w:t xml:space="preserve"> </w:t>
      </w:r>
      <w:r w:rsidRPr="00740EB5">
        <w:rPr>
          <w:rFonts w:ascii="Arial" w:hAnsi="Arial" w:cs="Arial"/>
          <w:sz w:val="22"/>
          <w:szCs w:val="22"/>
          <w:u w:val="single"/>
        </w:rPr>
        <w:t>Eligible Proposer</w:t>
      </w:r>
      <w:r w:rsidRPr="00740EB5">
        <w:rPr>
          <w:rFonts w:ascii="Arial" w:hAnsi="Arial" w:cs="Arial"/>
          <w:sz w:val="22"/>
          <w:szCs w:val="22"/>
        </w:rPr>
        <w:t>:</w:t>
      </w:r>
    </w:p>
    <w:p w:rsidR="00685EE1" w:rsidRPr="00BC4BCA" w:rsidRDefault="00685EE1" w:rsidP="00685EE1">
      <w:pPr>
        <w:pStyle w:val="ListParagraph"/>
        <w:tabs>
          <w:tab w:val="left" w:pos="0"/>
          <w:tab w:val="left" w:pos="360"/>
        </w:tabs>
        <w:ind w:left="360"/>
        <w:rPr>
          <w:rFonts w:ascii="Arial" w:hAnsi="Arial" w:cs="Arial"/>
          <w:sz w:val="22"/>
          <w:szCs w:val="22"/>
        </w:rPr>
      </w:pPr>
    </w:p>
    <w:p w:rsidR="00C83F6C" w:rsidRPr="00C83F6C" w:rsidRDefault="00FA7D9C" w:rsidP="005F265C">
      <w:pPr>
        <w:pStyle w:val="ListParagraph"/>
        <w:numPr>
          <w:ilvl w:val="0"/>
          <w:numId w:val="16"/>
        </w:numPr>
        <w:tabs>
          <w:tab w:val="left" w:pos="0"/>
          <w:tab w:val="left" w:pos="540"/>
          <w:tab w:val="left" w:pos="720"/>
          <w:tab w:val="left" w:pos="900"/>
        </w:tabs>
        <w:ind w:left="0" w:firstLine="540"/>
        <w:rPr>
          <w:rFonts w:ascii="Arial" w:hAnsi="Arial" w:cs="Arial"/>
          <w:b/>
          <w:sz w:val="22"/>
          <w:szCs w:val="22"/>
        </w:rPr>
      </w:pPr>
      <w:r w:rsidRPr="00FA7D9C">
        <w:t xml:space="preserve"> </w:t>
      </w:r>
      <w:r w:rsidRPr="00FA7D9C">
        <w:rPr>
          <w:rFonts w:ascii="Arial" w:hAnsi="Arial" w:cs="Arial"/>
          <w:sz w:val="22"/>
          <w:szCs w:val="22"/>
        </w:rPr>
        <w:t xml:space="preserve">This Cooperative Agreement is restricted to “eligible entities”, defined as (1) a department or agency of the Federal Government, (2) a State, (3) a political subdivision of a State, (4) an individual, or (5) a not-for-profit or other organization in the private sector. Proposers must be registered in the DoD Central Contractor Registration (CCR) database at </w:t>
      </w:r>
      <w:r w:rsidRPr="000E5606">
        <w:rPr>
          <w:rStyle w:val="Hyperlink"/>
          <w:rFonts w:ascii="Arial" w:hAnsi="Arial" w:cs="Arial"/>
          <w:sz w:val="22"/>
          <w:szCs w:val="22"/>
        </w:rPr>
        <w:t>www.sam.gov</w:t>
      </w:r>
      <w:r w:rsidRPr="00FA7D9C">
        <w:rPr>
          <w:rFonts w:ascii="Arial" w:hAnsi="Arial" w:cs="Arial"/>
          <w:sz w:val="22"/>
          <w:szCs w:val="22"/>
        </w:rPr>
        <w:t xml:space="preserve">, and otherwise eligible for award (2 CFR 180.125(a) and implemented by the Department of Defense in 2 CFR Part 1125, and DoD Grants and Agreements Regulation (DOD 3210.6-R) §22.415.  </w:t>
      </w:r>
    </w:p>
    <w:p w:rsidR="00C83F6C" w:rsidRPr="00C83F6C" w:rsidRDefault="00C83F6C" w:rsidP="00C83F6C">
      <w:pPr>
        <w:pStyle w:val="ListParagraph"/>
        <w:tabs>
          <w:tab w:val="left" w:pos="0"/>
          <w:tab w:val="left" w:pos="540"/>
          <w:tab w:val="left" w:pos="720"/>
          <w:tab w:val="left" w:pos="900"/>
        </w:tabs>
        <w:ind w:left="540"/>
        <w:rPr>
          <w:rFonts w:ascii="Arial" w:hAnsi="Arial" w:cs="Arial"/>
          <w:b/>
          <w:sz w:val="22"/>
          <w:szCs w:val="22"/>
        </w:rPr>
      </w:pPr>
    </w:p>
    <w:p w:rsidR="00196245" w:rsidRPr="00BC4BCA" w:rsidRDefault="00685EE1" w:rsidP="005F265C">
      <w:pPr>
        <w:pStyle w:val="ListParagraph"/>
        <w:numPr>
          <w:ilvl w:val="0"/>
          <w:numId w:val="16"/>
        </w:numPr>
        <w:tabs>
          <w:tab w:val="left" w:pos="0"/>
          <w:tab w:val="left" w:pos="540"/>
          <w:tab w:val="left" w:pos="720"/>
          <w:tab w:val="left" w:pos="900"/>
        </w:tabs>
        <w:ind w:left="0" w:firstLine="540"/>
        <w:rPr>
          <w:rFonts w:ascii="Arial" w:hAnsi="Arial" w:cs="Arial"/>
          <w:b/>
          <w:sz w:val="22"/>
          <w:szCs w:val="22"/>
        </w:rPr>
      </w:pPr>
      <w:r w:rsidRPr="00BC4BCA">
        <w:rPr>
          <w:rFonts w:ascii="Arial" w:hAnsi="Arial" w:cs="Arial"/>
          <w:sz w:val="22"/>
          <w:szCs w:val="22"/>
        </w:rPr>
        <w:t>Foreign participation</w:t>
      </w:r>
      <w:r w:rsidR="0082152A">
        <w:rPr>
          <w:rFonts w:ascii="Arial" w:hAnsi="Arial" w:cs="Arial"/>
          <w:sz w:val="22"/>
          <w:szCs w:val="22"/>
        </w:rPr>
        <w:t xml:space="preserve">:  </w:t>
      </w:r>
      <w:r w:rsidR="0082152A" w:rsidRPr="0082152A">
        <w:rPr>
          <w:rFonts w:ascii="Arial" w:hAnsi="Arial" w:cs="Arial"/>
          <w:bCs/>
          <w:sz w:val="22"/>
          <w:szCs w:val="22"/>
        </w:rPr>
        <w:t xml:space="preserve">Foreign owned firms are advised they may be precluded from proposing.  These </w:t>
      </w:r>
      <w:r w:rsidR="0082152A" w:rsidRPr="0082152A">
        <w:rPr>
          <w:rFonts w:ascii="Arial" w:hAnsi="Arial" w:cs="Arial"/>
          <w:sz w:val="22"/>
          <w:szCs w:val="22"/>
        </w:rPr>
        <w:t>firms are advised to contact the Contracting Point</w:t>
      </w:r>
      <w:r w:rsidR="0082152A">
        <w:rPr>
          <w:rFonts w:ascii="Arial" w:hAnsi="Arial" w:cs="Arial"/>
          <w:sz w:val="22"/>
          <w:szCs w:val="22"/>
        </w:rPr>
        <w:t>s</w:t>
      </w:r>
      <w:r w:rsidR="0082152A" w:rsidRPr="0082152A">
        <w:rPr>
          <w:rFonts w:ascii="Arial" w:hAnsi="Arial" w:cs="Arial"/>
          <w:sz w:val="22"/>
          <w:szCs w:val="22"/>
        </w:rPr>
        <w:t xml:space="preserve"> of Contact </w:t>
      </w:r>
      <w:r w:rsidR="0082152A">
        <w:rPr>
          <w:rFonts w:ascii="Arial" w:hAnsi="Arial" w:cs="Arial"/>
          <w:sz w:val="22"/>
          <w:szCs w:val="22"/>
        </w:rPr>
        <w:t xml:space="preserve">or TPOC </w:t>
      </w:r>
      <w:r w:rsidR="0082152A" w:rsidRPr="0082152A">
        <w:rPr>
          <w:rFonts w:ascii="Arial" w:hAnsi="Arial" w:cs="Arial"/>
          <w:sz w:val="22"/>
          <w:szCs w:val="22"/>
        </w:rPr>
        <w:t>before submitting a proposal to determine whether there are restrictions on receiving an award.</w:t>
      </w:r>
      <w:r w:rsidRPr="00BC4BCA">
        <w:rPr>
          <w:rFonts w:ascii="Arial" w:hAnsi="Arial" w:cs="Arial"/>
          <w:sz w:val="22"/>
          <w:szCs w:val="22"/>
        </w:rPr>
        <w:t xml:space="preserve">  </w:t>
      </w:r>
    </w:p>
    <w:p w:rsidR="00196245" w:rsidRPr="00125BE6" w:rsidRDefault="00196245" w:rsidP="00AE511A">
      <w:pPr>
        <w:pStyle w:val="ListParagraph"/>
        <w:tabs>
          <w:tab w:val="left" w:pos="720"/>
        </w:tabs>
        <w:ind w:firstLine="360"/>
        <w:rPr>
          <w:rFonts w:ascii="Arial" w:hAnsi="Arial" w:cs="Arial"/>
          <w:b/>
          <w:sz w:val="22"/>
          <w:szCs w:val="22"/>
        </w:rPr>
      </w:pPr>
    </w:p>
    <w:p w:rsidR="00685EE1" w:rsidRPr="00125BE6" w:rsidRDefault="00740EB5" w:rsidP="0079288E">
      <w:pPr>
        <w:pStyle w:val="ListParagraph"/>
        <w:numPr>
          <w:ilvl w:val="0"/>
          <w:numId w:val="15"/>
        </w:numPr>
        <w:ind w:left="360"/>
        <w:rPr>
          <w:rFonts w:ascii="Arial" w:hAnsi="Arial" w:cs="Arial"/>
          <w:sz w:val="22"/>
          <w:szCs w:val="22"/>
        </w:rPr>
      </w:pPr>
      <w:r w:rsidRPr="00740EB5">
        <w:rPr>
          <w:rFonts w:ascii="Arial" w:hAnsi="Arial" w:cs="Arial"/>
          <w:sz w:val="22"/>
          <w:szCs w:val="22"/>
          <w:u w:val="single"/>
        </w:rPr>
        <w:t>Cost-Sharing or Matching</w:t>
      </w:r>
      <w:r w:rsidRPr="00740EB5">
        <w:rPr>
          <w:rFonts w:ascii="Arial" w:hAnsi="Arial" w:cs="Arial"/>
          <w:sz w:val="22"/>
          <w:szCs w:val="22"/>
        </w:rPr>
        <w:t xml:space="preserve">:  </w:t>
      </w:r>
      <w:r w:rsidR="005847B9">
        <w:rPr>
          <w:rFonts w:ascii="Arial" w:hAnsi="Arial" w:cs="Arial"/>
          <w:sz w:val="22"/>
          <w:szCs w:val="22"/>
        </w:rPr>
        <w:t>N</w:t>
      </w:r>
      <w:r w:rsidRPr="00740EB5">
        <w:rPr>
          <w:rFonts w:ascii="Arial" w:hAnsi="Arial" w:cs="Arial"/>
          <w:sz w:val="22"/>
          <w:szCs w:val="22"/>
        </w:rPr>
        <w:t>ot required.</w:t>
      </w:r>
    </w:p>
    <w:p w:rsidR="00685EE1" w:rsidRPr="00125BE6" w:rsidRDefault="00685EE1" w:rsidP="00685EE1">
      <w:pPr>
        <w:rPr>
          <w:rFonts w:cs="Arial"/>
          <w:b/>
          <w:szCs w:val="22"/>
        </w:rPr>
      </w:pPr>
    </w:p>
    <w:p w:rsidR="00685EE1" w:rsidRPr="00125BE6" w:rsidRDefault="00740EB5" w:rsidP="0079288E">
      <w:pPr>
        <w:pStyle w:val="ListParagraph"/>
        <w:numPr>
          <w:ilvl w:val="0"/>
          <w:numId w:val="15"/>
        </w:numPr>
        <w:ind w:left="360"/>
        <w:rPr>
          <w:rFonts w:ascii="Arial" w:hAnsi="Arial" w:cs="Arial"/>
          <w:sz w:val="22"/>
          <w:szCs w:val="22"/>
        </w:rPr>
      </w:pPr>
      <w:r w:rsidRPr="00740EB5">
        <w:rPr>
          <w:rFonts w:ascii="Arial" w:hAnsi="Arial" w:cs="Arial"/>
          <w:sz w:val="22"/>
          <w:szCs w:val="22"/>
          <w:u w:val="single"/>
        </w:rPr>
        <w:t>Other</w:t>
      </w:r>
      <w:r w:rsidRPr="00740EB5">
        <w:rPr>
          <w:rFonts w:ascii="Arial" w:hAnsi="Arial" w:cs="Arial"/>
          <w:sz w:val="22"/>
          <w:szCs w:val="22"/>
        </w:rPr>
        <w:t xml:space="preserve">:  </w:t>
      </w:r>
    </w:p>
    <w:p w:rsidR="00685EE1" w:rsidRPr="00BC4BCA" w:rsidRDefault="00685EE1" w:rsidP="00685EE1">
      <w:pPr>
        <w:rPr>
          <w:rFonts w:cs="Arial"/>
          <w:szCs w:val="22"/>
        </w:rPr>
      </w:pPr>
    </w:p>
    <w:p w:rsidR="00685EE1" w:rsidRDefault="00685EE1" w:rsidP="005F265C">
      <w:pPr>
        <w:numPr>
          <w:ilvl w:val="0"/>
          <w:numId w:val="5"/>
        </w:numPr>
        <w:tabs>
          <w:tab w:val="left" w:pos="360"/>
          <w:tab w:val="left" w:pos="900"/>
        </w:tabs>
        <w:ind w:left="0" w:firstLine="540"/>
        <w:rPr>
          <w:rFonts w:cs="Arial"/>
          <w:szCs w:val="22"/>
        </w:rPr>
      </w:pPr>
      <w:r w:rsidRPr="00BC4BCA">
        <w:rPr>
          <w:rFonts w:cs="Arial"/>
          <w:szCs w:val="22"/>
        </w:rPr>
        <w:t xml:space="preserve">Non-FAR Certifications.  All proposals for assistance require certifications of compliance with national policy mandates. Statutes and Government-wide regulations require some certifications to be submitted at the time of proposal.  These certifications are set forth at 2 </w:t>
      </w:r>
      <w:smartTag w:uri="urn:schemas-microsoft-com:office:smarttags" w:element="stockticker">
        <w:r w:rsidRPr="00BC4BCA">
          <w:rPr>
            <w:rFonts w:cs="Arial"/>
            <w:szCs w:val="22"/>
          </w:rPr>
          <w:t>CFR</w:t>
        </w:r>
      </w:smartTag>
      <w:r w:rsidRPr="00BC4BCA">
        <w:rPr>
          <w:rFonts w:cs="Arial"/>
          <w:szCs w:val="22"/>
        </w:rPr>
        <w:t xml:space="preserve"> §180.335 regarding debarment and suspension; 32 </w:t>
      </w:r>
      <w:smartTag w:uri="urn:schemas-microsoft-com:office:smarttags" w:element="stockticker">
        <w:r w:rsidRPr="00BC4BCA">
          <w:rPr>
            <w:rFonts w:cs="Arial"/>
            <w:szCs w:val="22"/>
          </w:rPr>
          <w:t>CFR</w:t>
        </w:r>
      </w:smartTag>
      <w:r w:rsidRPr="00BC4BCA">
        <w:rPr>
          <w:rFonts w:cs="Arial"/>
          <w:szCs w:val="22"/>
        </w:rPr>
        <w:t xml:space="preserve"> 26 regarding drug-free workplace; and 32 </w:t>
      </w:r>
      <w:smartTag w:uri="urn:schemas-microsoft-com:office:smarttags" w:element="stockticker">
        <w:r w:rsidRPr="00BC4BCA">
          <w:rPr>
            <w:rFonts w:cs="Arial"/>
            <w:szCs w:val="22"/>
          </w:rPr>
          <w:t>CFR</w:t>
        </w:r>
      </w:smartTag>
      <w:r w:rsidRPr="00BC4BCA">
        <w:rPr>
          <w:rFonts w:cs="Arial"/>
          <w:szCs w:val="22"/>
        </w:rPr>
        <w:t xml:space="preserve"> Part 28 Appendix A regarding </w:t>
      </w:r>
      <w:proofErr w:type="gramStart"/>
      <w:r w:rsidRPr="00BC4BCA">
        <w:rPr>
          <w:rFonts w:cs="Arial"/>
          <w:szCs w:val="22"/>
        </w:rPr>
        <w:t>lobbying</w:t>
      </w:r>
      <w:r w:rsidR="005847B9">
        <w:rPr>
          <w:rFonts w:cs="Arial"/>
          <w:szCs w:val="22"/>
        </w:rPr>
        <w:t>(</w:t>
      </w:r>
      <w:proofErr w:type="gramEnd"/>
      <w:r w:rsidRPr="00BC4BCA">
        <w:rPr>
          <w:rFonts w:cs="Arial"/>
          <w:szCs w:val="22"/>
        </w:rPr>
        <w:t xml:space="preserve">Attachment </w:t>
      </w:r>
      <w:r w:rsidR="001E31DD">
        <w:rPr>
          <w:rFonts w:cs="Arial"/>
          <w:szCs w:val="22"/>
        </w:rPr>
        <w:t>6</w:t>
      </w:r>
      <w:r w:rsidR="005847B9">
        <w:rPr>
          <w:rFonts w:cs="Arial"/>
          <w:szCs w:val="22"/>
        </w:rPr>
        <w:t>)</w:t>
      </w:r>
      <w:r w:rsidRPr="00BC4BCA">
        <w:rPr>
          <w:rFonts w:cs="Arial"/>
          <w:szCs w:val="22"/>
        </w:rPr>
        <w:t>.</w:t>
      </w:r>
    </w:p>
    <w:p w:rsidR="001831D4" w:rsidRDefault="001831D4" w:rsidP="001831D4">
      <w:pPr>
        <w:tabs>
          <w:tab w:val="left" w:pos="360"/>
          <w:tab w:val="left" w:pos="900"/>
        </w:tabs>
        <w:ind w:left="540"/>
        <w:rPr>
          <w:rFonts w:cs="Arial"/>
          <w:szCs w:val="22"/>
        </w:rPr>
      </w:pPr>
    </w:p>
    <w:p w:rsidR="001831D4" w:rsidRPr="00BC4BCA" w:rsidRDefault="00F501C5" w:rsidP="005F265C">
      <w:pPr>
        <w:numPr>
          <w:ilvl w:val="0"/>
          <w:numId w:val="5"/>
        </w:numPr>
        <w:tabs>
          <w:tab w:val="left" w:pos="360"/>
          <w:tab w:val="left" w:pos="900"/>
        </w:tabs>
        <w:ind w:left="0" w:firstLine="540"/>
        <w:rPr>
          <w:rFonts w:cs="Arial"/>
          <w:szCs w:val="22"/>
        </w:rPr>
      </w:pPr>
      <w:r>
        <w:rPr>
          <w:rFonts w:cs="Arial"/>
          <w:szCs w:val="22"/>
        </w:rPr>
        <w:t xml:space="preserve">Prohibitions </w:t>
      </w:r>
      <w:proofErr w:type="gramStart"/>
      <w:r>
        <w:rPr>
          <w:rFonts w:cs="Arial"/>
          <w:szCs w:val="22"/>
        </w:rPr>
        <w:t>Against</w:t>
      </w:r>
      <w:proofErr w:type="gramEnd"/>
      <w:r>
        <w:rPr>
          <w:rFonts w:cs="Arial"/>
          <w:szCs w:val="22"/>
        </w:rPr>
        <w:t xml:space="preserve"> Contracting with Corporations That Have An Unpaid Delinquent Tax Liability or a Felony Conviction under Federal Law.</w:t>
      </w:r>
      <w:r w:rsidR="003264DD">
        <w:rPr>
          <w:rFonts w:cs="Arial"/>
          <w:szCs w:val="22"/>
        </w:rPr>
        <w:t xml:space="preserve">  In accordance with sections 8124 and 8125 of Division A of the Consolidated Appropriations Act, 2012 (Pub. L. 112-74), the </w:t>
      </w:r>
      <w:r w:rsidR="000E5606">
        <w:rPr>
          <w:rFonts w:cs="Arial"/>
          <w:szCs w:val="22"/>
        </w:rPr>
        <w:t>A</w:t>
      </w:r>
      <w:r w:rsidR="003264DD">
        <w:rPr>
          <w:rFonts w:cs="Arial"/>
          <w:szCs w:val="22"/>
        </w:rPr>
        <w:t xml:space="preserve">greements </w:t>
      </w:r>
      <w:r w:rsidR="000E5606">
        <w:rPr>
          <w:rFonts w:cs="Arial"/>
          <w:szCs w:val="22"/>
        </w:rPr>
        <w:t>O</w:t>
      </w:r>
      <w:r w:rsidR="003264DD">
        <w:rPr>
          <w:rFonts w:cs="Arial"/>
          <w:szCs w:val="22"/>
        </w:rPr>
        <w:t>fficer shall not award an agreement to any entity that provides an affirmative response to the representation in the provision at DFARS 252.209-7999</w:t>
      </w:r>
      <w:r>
        <w:rPr>
          <w:rFonts w:cs="Arial"/>
          <w:szCs w:val="22"/>
        </w:rPr>
        <w:t xml:space="preserve"> </w:t>
      </w:r>
      <w:r w:rsidR="003264DD">
        <w:rPr>
          <w:rFonts w:cs="Arial"/>
          <w:szCs w:val="22"/>
        </w:rPr>
        <w:t>(</w:t>
      </w:r>
      <w:r>
        <w:rPr>
          <w:rFonts w:cs="Arial"/>
          <w:szCs w:val="22"/>
        </w:rPr>
        <w:t>Attachment 7</w:t>
      </w:r>
      <w:r w:rsidR="003264DD">
        <w:rPr>
          <w:rFonts w:cs="Arial"/>
          <w:szCs w:val="22"/>
        </w:rPr>
        <w:t>).</w:t>
      </w:r>
    </w:p>
    <w:p w:rsidR="00685EE1" w:rsidRPr="00BC4BCA" w:rsidRDefault="00685EE1" w:rsidP="00685EE1">
      <w:pPr>
        <w:tabs>
          <w:tab w:val="left" w:pos="0"/>
        </w:tabs>
        <w:rPr>
          <w:rFonts w:cs="Arial"/>
          <w:szCs w:val="22"/>
        </w:rPr>
      </w:pPr>
    </w:p>
    <w:p w:rsidR="00685EE1" w:rsidRPr="00BC4BCA" w:rsidRDefault="00685EE1" w:rsidP="005F265C">
      <w:pPr>
        <w:numPr>
          <w:ilvl w:val="0"/>
          <w:numId w:val="5"/>
        </w:numPr>
        <w:tabs>
          <w:tab w:val="left" w:pos="0"/>
          <w:tab w:val="left" w:pos="360"/>
          <w:tab w:val="left" w:pos="900"/>
        </w:tabs>
        <w:ind w:left="0" w:firstLine="540"/>
        <w:rPr>
          <w:rFonts w:cs="Arial"/>
          <w:szCs w:val="22"/>
        </w:rPr>
      </w:pPr>
      <w:r w:rsidRPr="00BC4BCA">
        <w:rPr>
          <w:rFonts w:cs="Arial"/>
          <w:szCs w:val="22"/>
        </w:rPr>
        <w:t xml:space="preserve">Disclosure Limitations.   An “Administrative Access to Proprietary Information” consent provision is applicable to this announcement with anticipation of incorporation of the provision </w:t>
      </w:r>
      <w:r w:rsidRPr="00BC4BCA">
        <w:rPr>
          <w:rFonts w:cs="Arial"/>
          <w:szCs w:val="22"/>
        </w:rPr>
        <w:lastRenderedPageBreak/>
        <w:t xml:space="preserve">by reference into any resulting agreement </w:t>
      </w:r>
      <w:r w:rsidR="005847B9">
        <w:rPr>
          <w:rFonts w:cs="Arial"/>
          <w:szCs w:val="22"/>
        </w:rPr>
        <w:t>(</w:t>
      </w:r>
      <w:r w:rsidRPr="00BC4BCA">
        <w:rPr>
          <w:rFonts w:cs="Arial"/>
          <w:szCs w:val="22"/>
        </w:rPr>
        <w:t xml:space="preserve">Attachment </w:t>
      </w:r>
      <w:r w:rsidR="00F501C5">
        <w:rPr>
          <w:rFonts w:cs="Arial"/>
          <w:szCs w:val="22"/>
        </w:rPr>
        <w:t>8</w:t>
      </w:r>
      <w:r w:rsidR="005847B9">
        <w:rPr>
          <w:rFonts w:cs="Arial"/>
          <w:szCs w:val="22"/>
        </w:rPr>
        <w:t>)</w:t>
      </w:r>
      <w:r w:rsidRPr="00BC4BCA">
        <w:rPr>
          <w:rFonts w:cs="Arial"/>
          <w:szCs w:val="22"/>
        </w:rPr>
        <w:t xml:space="preserve">.  The consent form as well as the Non-FAR certifications must be signed and submitted with the proposal.  All proposal packages should clearly indicate any limitations on the disclosure of proprietary information.  Proposers are hereby notified that the Government intends to utilize </w:t>
      </w:r>
      <w:r w:rsidR="00A54471">
        <w:rPr>
          <w:rFonts w:cs="Arial"/>
          <w:szCs w:val="22"/>
        </w:rPr>
        <w:t xml:space="preserve">various </w:t>
      </w:r>
      <w:r w:rsidRPr="00BC4BCA">
        <w:rPr>
          <w:rFonts w:cs="Arial"/>
          <w:szCs w:val="22"/>
        </w:rPr>
        <w:t xml:space="preserve">contractors for administrative purposes on the award of and final agreement.  All </w:t>
      </w:r>
      <w:r w:rsidR="000E5606">
        <w:rPr>
          <w:rFonts w:cs="Arial"/>
          <w:szCs w:val="22"/>
        </w:rPr>
        <w:t>recipient</w:t>
      </w:r>
      <w:r w:rsidR="000E5606" w:rsidRPr="00BC4BCA">
        <w:rPr>
          <w:rFonts w:cs="Arial"/>
          <w:szCs w:val="22"/>
        </w:rPr>
        <w:t xml:space="preserve"> </w:t>
      </w:r>
      <w:r w:rsidRPr="00BC4BCA">
        <w:rPr>
          <w:rFonts w:cs="Arial"/>
          <w:szCs w:val="22"/>
        </w:rPr>
        <w:t>personnel will sign a Nondisclosure Agreement and will not use the agreement information for any purpose other than administration.</w:t>
      </w:r>
    </w:p>
    <w:p w:rsidR="00685EE1" w:rsidRPr="00BC4BCA" w:rsidRDefault="00685EE1" w:rsidP="00685EE1">
      <w:pPr>
        <w:tabs>
          <w:tab w:val="left" w:pos="0"/>
        </w:tabs>
        <w:ind w:firstLine="360"/>
        <w:rPr>
          <w:rFonts w:cs="Arial"/>
          <w:szCs w:val="22"/>
        </w:rPr>
      </w:pPr>
    </w:p>
    <w:p w:rsidR="008873E5" w:rsidRPr="00BC4BCA" w:rsidRDefault="008873E5" w:rsidP="005F265C">
      <w:pPr>
        <w:pStyle w:val="ListParagraph"/>
        <w:numPr>
          <w:ilvl w:val="0"/>
          <w:numId w:val="5"/>
        </w:numPr>
        <w:tabs>
          <w:tab w:val="left" w:pos="0"/>
          <w:tab w:val="left" w:pos="360"/>
          <w:tab w:val="left" w:pos="900"/>
        </w:tabs>
        <w:ind w:left="0" w:firstLine="540"/>
        <w:rPr>
          <w:rFonts w:ascii="Arial" w:hAnsi="Arial" w:cs="Arial"/>
          <w:bCs/>
          <w:sz w:val="22"/>
          <w:szCs w:val="22"/>
        </w:rPr>
      </w:pPr>
      <w:r w:rsidRPr="00BC4BCA">
        <w:rPr>
          <w:rFonts w:ascii="Arial" w:hAnsi="Arial" w:cs="Arial"/>
          <w:bCs/>
          <w:sz w:val="22"/>
          <w:szCs w:val="22"/>
        </w:rPr>
        <w:t>This Cooperative Agreement may involve technology that is subject to U.S. Export Control Laws.  It is anticipated that awards will be unclassified with limited access.  Therefore, only propose</w:t>
      </w:r>
      <w:r w:rsidR="00AE511A" w:rsidRPr="00BC4BCA">
        <w:rPr>
          <w:rFonts w:ascii="Arial" w:hAnsi="Arial" w:cs="Arial"/>
          <w:bCs/>
          <w:sz w:val="22"/>
          <w:szCs w:val="22"/>
        </w:rPr>
        <w:t>r</w:t>
      </w:r>
      <w:r w:rsidRPr="00BC4BCA">
        <w:rPr>
          <w:rFonts w:ascii="Arial" w:hAnsi="Arial" w:cs="Arial"/>
          <w:bCs/>
          <w:sz w:val="22"/>
          <w:szCs w:val="22"/>
        </w:rPr>
        <w:t xml:space="preserve">s who are certified by the Defense Logistics Information Service (DLIS) may submit proposals.  For questions, contact DLIS on-line at </w:t>
      </w:r>
      <w:hyperlink r:id="rId14" w:history="1">
        <w:r w:rsidRPr="00BC4BCA">
          <w:rPr>
            <w:rStyle w:val="Hyperlink"/>
            <w:rFonts w:ascii="Arial" w:hAnsi="Arial" w:cs="Arial"/>
            <w:bCs/>
            <w:sz w:val="22"/>
            <w:szCs w:val="22"/>
          </w:rPr>
          <w:t>http://www.dlis.dla.mil/jcp</w:t>
        </w:r>
      </w:hyperlink>
      <w:r w:rsidRPr="00BC4BCA">
        <w:rPr>
          <w:rFonts w:ascii="Arial" w:hAnsi="Arial" w:cs="Arial"/>
          <w:bCs/>
          <w:sz w:val="22"/>
          <w:szCs w:val="22"/>
        </w:rPr>
        <w:t xml:space="preserve"> or at DLIS, US/Canada Joint Certification Center, Federal Center, 74 </w:t>
      </w:r>
      <w:proofErr w:type="gramStart"/>
      <w:r w:rsidRPr="00BC4BCA">
        <w:rPr>
          <w:rFonts w:ascii="Arial" w:hAnsi="Arial" w:cs="Arial"/>
          <w:bCs/>
          <w:sz w:val="22"/>
          <w:szCs w:val="22"/>
        </w:rPr>
        <w:t>North</w:t>
      </w:r>
      <w:proofErr w:type="gramEnd"/>
      <w:r w:rsidRPr="00BC4BCA">
        <w:rPr>
          <w:rFonts w:ascii="Arial" w:hAnsi="Arial" w:cs="Arial"/>
          <w:bCs/>
          <w:sz w:val="22"/>
          <w:szCs w:val="22"/>
        </w:rPr>
        <w:t xml:space="preserve"> Washington, Battle Creek MI 49017-4312, (800) 352-3572.  </w:t>
      </w:r>
    </w:p>
    <w:p w:rsidR="00AE511A" w:rsidRPr="00BC4BCA" w:rsidRDefault="00AE511A" w:rsidP="00AE511A">
      <w:pPr>
        <w:pStyle w:val="ListParagraph"/>
        <w:rPr>
          <w:rFonts w:ascii="Arial" w:hAnsi="Arial" w:cs="Arial"/>
          <w:bCs/>
          <w:sz w:val="22"/>
          <w:szCs w:val="22"/>
        </w:rPr>
      </w:pPr>
    </w:p>
    <w:p w:rsidR="007364F8" w:rsidRDefault="00740EB5">
      <w:pPr>
        <w:numPr>
          <w:ilvl w:val="0"/>
          <w:numId w:val="5"/>
        </w:numPr>
        <w:tabs>
          <w:tab w:val="left" w:pos="0"/>
          <w:tab w:val="left" w:pos="360"/>
          <w:tab w:val="left" w:pos="720"/>
          <w:tab w:val="left" w:pos="900"/>
        </w:tabs>
        <w:ind w:left="0" w:firstLine="540"/>
        <w:rPr>
          <w:rFonts w:cs="Arial"/>
          <w:szCs w:val="22"/>
        </w:rPr>
      </w:pPr>
      <w:r w:rsidRPr="00740EB5">
        <w:rPr>
          <w:rFonts w:cs="Arial"/>
          <w:szCs w:val="22"/>
        </w:rPr>
        <w:t>Organizational Conflict of Interest</w:t>
      </w:r>
      <w:r w:rsidR="001E31DD">
        <w:rPr>
          <w:rFonts w:cs="Arial"/>
          <w:szCs w:val="22"/>
        </w:rPr>
        <w:t xml:space="preserve">: </w:t>
      </w:r>
      <w:r w:rsidRPr="00740EB5">
        <w:rPr>
          <w:rFonts w:cs="Arial"/>
          <w:szCs w:val="22"/>
        </w:rPr>
        <w:t xml:space="preserve"> </w:t>
      </w:r>
      <w:r w:rsidR="001E31DD" w:rsidRPr="001E31DD">
        <w:rPr>
          <w:rFonts w:cs="Arial"/>
          <w:szCs w:val="22"/>
        </w:rPr>
        <w:t xml:space="preserve">In performance of this effort, the successful </w:t>
      </w:r>
      <w:r w:rsidR="00157EFA">
        <w:rPr>
          <w:rFonts w:cs="Arial"/>
          <w:szCs w:val="22"/>
        </w:rPr>
        <w:t>proposer</w:t>
      </w:r>
      <w:r w:rsidR="001E31DD" w:rsidRPr="001E31DD">
        <w:rPr>
          <w:rFonts w:cs="Arial"/>
          <w:szCs w:val="22"/>
        </w:rPr>
        <w:t xml:space="preserve"> may have access to proprietary information which can result in a potential conflict of interest related to competitive advantage.  The area of the potential conflict of interest is access to proprietary information.  </w:t>
      </w:r>
      <w:r w:rsidR="00615249">
        <w:rPr>
          <w:rFonts w:cs="Arial"/>
          <w:szCs w:val="22"/>
        </w:rPr>
        <w:t>Compliance with</w:t>
      </w:r>
      <w:r w:rsidR="00615249" w:rsidRPr="001E31DD">
        <w:rPr>
          <w:rFonts w:cs="Arial"/>
          <w:szCs w:val="22"/>
        </w:rPr>
        <w:t xml:space="preserve"> </w:t>
      </w:r>
      <w:r w:rsidR="001E31DD" w:rsidRPr="001E31DD">
        <w:rPr>
          <w:rFonts w:cs="Arial"/>
          <w:szCs w:val="22"/>
        </w:rPr>
        <w:t xml:space="preserve">SAF/ACQ Policy Memo 10-C-015 and AFFAR Supplement 5352.209-9000 with Alternates III, IV, and VI will </w:t>
      </w:r>
      <w:r w:rsidR="00615249">
        <w:rPr>
          <w:rFonts w:cs="Arial"/>
          <w:szCs w:val="22"/>
        </w:rPr>
        <w:t>mitigate</w:t>
      </w:r>
      <w:r w:rsidR="00615249" w:rsidRPr="001E31DD">
        <w:rPr>
          <w:rFonts w:cs="Arial"/>
          <w:szCs w:val="22"/>
        </w:rPr>
        <w:t xml:space="preserve"> </w:t>
      </w:r>
      <w:r w:rsidR="00615249">
        <w:rPr>
          <w:rFonts w:cs="Arial"/>
          <w:szCs w:val="22"/>
        </w:rPr>
        <w:t>potential conflicts</w:t>
      </w:r>
      <w:r w:rsidR="001E31DD" w:rsidRPr="001E31DD">
        <w:rPr>
          <w:rFonts w:cs="Arial"/>
          <w:szCs w:val="22"/>
        </w:rPr>
        <w:t>, flow down to all task orders issued pursuant to the IDIQ agreement, and flow down to any subcontractors</w:t>
      </w:r>
      <w:r w:rsidR="000A3D9C">
        <w:rPr>
          <w:rFonts w:cs="Arial"/>
          <w:szCs w:val="22"/>
        </w:rPr>
        <w:t xml:space="preserve"> (Model Agreement, Article PRS-800</w:t>
      </w:r>
      <w:r w:rsidR="00485442">
        <w:rPr>
          <w:rFonts w:cs="Arial"/>
          <w:szCs w:val="22"/>
        </w:rPr>
        <w:t>5</w:t>
      </w:r>
      <w:r w:rsidR="000A3D9C">
        <w:rPr>
          <w:rFonts w:cs="Arial"/>
          <w:szCs w:val="22"/>
        </w:rPr>
        <w:t>)</w:t>
      </w:r>
      <w:r w:rsidR="001E31DD" w:rsidRPr="001E31DD">
        <w:rPr>
          <w:rFonts w:cs="Arial"/>
          <w:szCs w:val="22"/>
        </w:rPr>
        <w:t>.</w:t>
      </w:r>
    </w:p>
    <w:p w:rsidR="00BA3640" w:rsidRDefault="00BA3640" w:rsidP="00BA3640">
      <w:pPr>
        <w:tabs>
          <w:tab w:val="left" w:pos="0"/>
          <w:tab w:val="left" w:pos="360"/>
          <w:tab w:val="left" w:pos="720"/>
          <w:tab w:val="left" w:pos="900"/>
        </w:tabs>
        <w:ind w:left="540"/>
        <w:rPr>
          <w:rFonts w:cs="Arial"/>
          <w:szCs w:val="22"/>
        </w:rPr>
      </w:pPr>
    </w:p>
    <w:p w:rsidR="00AE511A" w:rsidRPr="00BC4BCA" w:rsidRDefault="00AE511A" w:rsidP="005F265C">
      <w:pPr>
        <w:pStyle w:val="ListParagraph"/>
        <w:numPr>
          <w:ilvl w:val="0"/>
          <w:numId w:val="5"/>
        </w:numPr>
        <w:tabs>
          <w:tab w:val="left" w:pos="0"/>
          <w:tab w:val="left" w:pos="360"/>
          <w:tab w:val="left" w:pos="900"/>
        </w:tabs>
        <w:ind w:left="0" w:firstLine="540"/>
        <w:rPr>
          <w:rFonts w:ascii="Arial" w:hAnsi="Arial" w:cs="Arial"/>
          <w:bCs/>
          <w:sz w:val="22"/>
          <w:szCs w:val="22"/>
        </w:rPr>
      </w:pPr>
      <w:r w:rsidRPr="00BC4BCA">
        <w:rPr>
          <w:rFonts w:ascii="Arial" w:hAnsi="Arial" w:cs="Arial"/>
          <w:bCs/>
          <w:sz w:val="22"/>
          <w:szCs w:val="22"/>
        </w:rPr>
        <w:t>You may be ineligible for award if all requirements of this solicitation are not met on the proposal due date as identified above.</w:t>
      </w:r>
    </w:p>
    <w:p w:rsidR="008873E5" w:rsidRPr="00BC4BCA" w:rsidRDefault="008873E5" w:rsidP="008873E5">
      <w:pPr>
        <w:pStyle w:val="Header"/>
        <w:tabs>
          <w:tab w:val="clear" w:pos="4320"/>
          <w:tab w:val="clear" w:pos="8640"/>
        </w:tabs>
        <w:ind w:firstLine="360"/>
        <w:rPr>
          <w:rFonts w:cs="Arial"/>
          <w:i/>
          <w:szCs w:val="22"/>
        </w:rPr>
      </w:pPr>
    </w:p>
    <w:p w:rsidR="006E2FCC" w:rsidRPr="00BC4BCA" w:rsidRDefault="006E2FCC" w:rsidP="00486D80">
      <w:pPr>
        <w:shd w:val="clear" w:color="auto" w:fill="D9D9D9" w:themeFill="background1" w:themeFillShade="D9"/>
        <w:rPr>
          <w:rFonts w:cs="Arial"/>
          <w:b/>
          <w:bCs/>
          <w:color w:val="000000"/>
          <w:szCs w:val="22"/>
        </w:rPr>
      </w:pPr>
      <w:r w:rsidRPr="00BC4BCA">
        <w:rPr>
          <w:rFonts w:cs="Arial"/>
          <w:b/>
          <w:bCs/>
          <w:color w:val="000000"/>
          <w:szCs w:val="22"/>
        </w:rPr>
        <w:t>IV.   APPLICATION AND SUBMISSION INFORMATION</w:t>
      </w:r>
    </w:p>
    <w:p w:rsidR="00017B69" w:rsidRPr="00BC4BCA" w:rsidRDefault="00017B69" w:rsidP="006E2FCC">
      <w:pPr>
        <w:rPr>
          <w:rFonts w:cs="Arial"/>
          <w:b/>
          <w:bCs/>
          <w:color w:val="000000"/>
          <w:szCs w:val="22"/>
        </w:rPr>
      </w:pPr>
    </w:p>
    <w:p w:rsidR="00017B69" w:rsidRDefault="00017B69" w:rsidP="005F265C">
      <w:pPr>
        <w:tabs>
          <w:tab w:val="left" w:pos="0"/>
          <w:tab w:val="left" w:pos="720"/>
        </w:tabs>
        <w:ind w:firstLine="360"/>
        <w:rPr>
          <w:rFonts w:cs="Arial"/>
          <w:szCs w:val="22"/>
        </w:rPr>
      </w:pPr>
      <w:r w:rsidRPr="005F265C">
        <w:rPr>
          <w:rFonts w:cs="Arial"/>
          <w:b/>
          <w:szCs w:val="22"/>
        </w:rPr>
        <w:t>OVERVIEW</w:t>
      </w:r>
      <w:r w:rsidRPr="005F265C">
        <w:rPr>
          <w:rFonts w:cs="Arial"/>
          <w:szCs w:val="22"/>
        </w:rPr>
        <w:t xml:space="preserve">:  There will be no other announcement issued for this requirement.  </w:t>
      </w:r>
      <w:r w:rsidR="00071913">
        <w:rPr>
          <w:rFonts w:cs="Arial"/>
          <w:szCs w:val="22"/>
        </w:rPr>
        <w:t>Proposers</w:t>
      </w:r>
      <w:r w:rsidRPr="005F265C">
        <w:rPr>
          <w:rFonts w:cs="Arial"/>
          <w:szCs w:val="22"/>
        </w:rPr>
        <w:t xml:space="preserve"> MUST monitor </w:t>
      </w:r>
      <w:r w:rsidRPr="005F265C">
        <w:rPr>
          <w:rFonts w:cs="Arial"/>
          <w:b/>
          <w:bCs/>
          <w:color w:val="000000"/>
          <w:szCs w:val="22"/>
        </w:rPr>
        <w:t>Grants.gov/FIND</w:t>
      </w:r>
      <w:r w:rsidRPr="005F265C">
        <w:rPr>
          <w:rFonts w:cs="Arial"/>
          <w:szCs w:val="22"/>
        </w:rPr>
        <w:t xml:space="preserve"> </w:t>
      </w:r>
      <w:hyperlink r:id="rId15" w:history="1">
        <w:r w:rsidRPr="005F265C">
          <w:rPr>
            <w:rStyle w:val="Hyperlink"/>
            <w:rFonts w:cs="Arial"/>
            <w:szCs w:val="22"/>
          </w:rPr>
          <w:t>http://www.grants.gov</w:t>
        </w:r>
      </w:hyperlink>
      <w:r w:rsidRPr="005F265C">
        <w:rPr>
          <w:rFonts w:cs="Arial"/>
          <w:szCs w:val="22"/>
        </w:rPr>
        <w:t xml:space="preserve"> in the event this announcement is amended. Proposers</w:t>
      </w:r>
      <w:r w:rsidRPr="005F265C">
        <w:rPr>
          <w:rFonts w:cs="Arial"/>
          <w:color w:val="000000"/>
          <w:szCs w:val="22"/>
        </w:rPr>
        <w:t xml:space="preserve"> must monitor this system to ensure they receive the maximum proposal preparation time for subsequent amendments as this is the official notification vehicle to request proposals.  </w:t>
      </w:r>
      <w:r w:rsidRPr="005F265C">
        <w:rPr>
          <w:rFonts w:cs="Arial"/>
          <w:szCs w:val="22"/>
        </w:rPr>
        <w:t>Catalogue of Federal Domestic Assistance (CFDA) Numbers and Titles: 12.560 DOD, NDEP, DOTC-STEM Education Outreach.</w:t>
      </w:r>
    </w:p>
    <w:p w:rsidR="00886252" w:rsidRPr="00886252" w:rsidRDefault="00886252" w:rsidP="00886252">
      <w:pPr>
        <w:rPr>
          <w:rFonts w:cs="Arial"/>
          <w:szCs w:val="22"/>
        </w:rPr>
      </w:pPr>
    </w:p>
    <w:p w:rsidR="00886252" w:rsidRPr="00615249" w:rsidRDefault="00886252" w:rsidP="00886252">
      <w:pPr>
        <w:tabs>
          <w:tab w:val="left" w:pos="0"/>
          <w:tab w:val="left" w:pos="720"/>
        </w:tabs>
        <w:ind w:firstLine="360"/>
        <w:rPr>
          <w:rFonts w:cs="Arial"/>
          <w:iCs/>
          <w:szCs w:val="22"/>
        </w:rPr>
      </w:pPr>
      <w:r w:rsidRPr="00615249">
        <w:rPr>
          <w:rFonts w:cs="Arial"/>
          <w:szCs w:val="22"/>
        </w:rPr>
        <w:t xml:space="preserve">Proposals </w:t>
      </w:r>
      <w:r w:rsidR="00615249" w:rsidRPr="00615249">
        <w:rPr>
          <w:rFonts w:cs="Arial"/>
          <w:szCs w:val="22"/>
        </w:rPr>
        <w:t xml:space="preserve">are </w:t>
      </w:r>
      <w:r w:rsidRPr="00615249">
        <w:rPr>
          <w:rFonts w:cs="Arial"/>
          <w:szCs w:val="22"/>
        </w:rPr>
        <w:t xml:space="preserve">due </w:t>
      </w:r>
      <w:r w:rsidR="00810D32">
        <w:rPr>
          <w:rFonts w:cs="Arial"/>
          <w:b/>
          <w:szCs w:val="22"/>
        </w:rPr>
        <w:t>02 Oct</w:t>
      </w:r>
      <w:r w:rsidR="00615249" w:rsidRPr="00615249">
        <w:rPr>
          <w:rFonts w:cs="Arial"/>
          <w:b/>
          <w:szCs w:val="22"/>
        </w:rPr>
        <w:t xml:space="preserve"> 2012 </w:t>
      </w:r>
      <w:r w:rsidRPr="00615249">
        <w:rPr>
          <w:rFonts w:cs="Arial"/>
          <w:b/>
          <w:szCs w:val="22"/>
        </w:rPr>
        <w:t>at 3:00 p.m.,</w:t>
      </w:r>
      <w:r w:rsidRPr="00615249">
        <w:rPr>
          <w:rFonts w:cs="Arial"/>
          <w:szCs w:val="22"/>
        </w:rPr>
        <w:t xml:space="preserve"> </w:t>
      </w:r>
      <w:r w:rsidR="00615249">
        <w:rPr>
          <w:rFonts w:cs="Arial"/>
          <w:szCs w:val="22"/>
        </w:rPr>
        <w:t xml:space="preserve">Mountain Daylight Time. </w:t>
      </w:r>
      <w:r w:rsidRPr="00615249">
        <w:rPr>
          <w:rFonts w:cs="Arial"/>
          <w:szCs w:val="22"/>
        </w:rPr>
        <w:t xml:space="preserve"> </w:t>
      </w:r>
      <w:r w:rsidRPr="00615249">
        <w:rPr>
          <w:rFonts w:cs="Arial"/>
          <w:iCs/>
          <w:szCs w:val="22"/>
        </w:rPr>
        <w:t xml:space="preserve">Proposals received after this due date and time shall </w:t>
      </w:r>
      <w:r w:rsidR="00B910CA">
        <w:rPr>
          <w:rFonts w:cs="Arial"/>
          <w:iCs/>
          <w:szCs w:val="22"/>
        </w:rPr>
        <w:t xml:space="preserve">not be </w:t>
      </w:r>
      <w:r w:rsidR="00033501">
        <w:rPr>
          <w:rFonts w:cs="Arial"/>
          <w:iCs/>
          <w:szCs w:val="22"/>
        </w:rPr>
        <w:t>considered.</w:t>
      </w:r>
    </w:p>
    <w:p w:rsidR="006F1E4A" w:rsidRPr="00615249" w:rsidRDefault="006F1E4A" w:rsidP="005F265C">
      <w:pPr>
        <w:tabs>
          <w:tab w:val="left" w:pos="0"/>
          <w:tab w:val="left" w:pos="720"/>
        </w:tabs>
        <w:ind w:firstLine="360"/>
        <w:rPr>
          <w:rFonts w:cs="Arial"/>
          <w:color w:val="000000"/>
          <w:szCs w:val="22"/>
        </w:rPr>
      </w:pPr>
    </w:p>
    <w:p w:rsidR="006E2FCC" w:rsidRPr="00125BE6" w:rsidRDefault="00740EB5" w:rsidP="00843CAE">
      <w:pPr>
        <w:pStyle w:val="ListParagraph"/>
        <w:numPr>
          <w:ilvl w:val="0"/>
          <w:numId w:val="33"/>
        </w:numPr>
        <w:ind w:left="360"/>
        <w:rPr>
          <w:rFonts w:ascii="Arial" w:hAnsi="Arial" w:cs="Arial"/>
          <w:bCs/>
          <w:sz w:val="22"/>
          <w:szCs w:val="22"/>
        </w:rPr>
      </w:pPr>
      <w:r w:rsidRPr="00740EB5">
        <w:rPr>
          <w:rFonts w:ascii="Arial" w:hAnsi="Arial" w:cs="Arial"/>
          <w:bCs/>
          <w:sz w:val="22"/>
          <w:szCs w:val="22"/>
          <w:u w:val="single"/>
        </w:rPr>
        <w:t>General Instructions</w:t>
      </w:r>
      <w:r w:rsidRPr="00740EB5">
        <w:rPr>
          <w:rFonts w:ascii="Arial" w:hAnsi="Arial" w:cs="Arial"/>
          <w:bCs/>
          <w:sz w:val="22"/>
          <w:szCs w:val="22"/>
        </w:rPr>
        <w:t xml:space="preserve">:  </w:t>
      </w:r>
    </w:p>
    <w:p w:rsidR="007364F8" w:rsidRDefault="007364F8" w:rsidP="00843CAE">
      <w:pPr>
        <w:pStyle w:val="ListParagraph"/>
        <w:tabs>
          <w:tab w:val="left" w:pos="1080"/>
        </w:tabs>
        <w:ind w:firstLine="720"/>
        <w:rPr>
          <w:rFonts w:ascii="Arial" w:hAnsi="Arial" w:cs="Arial"/>
          <w:sz w:val="22"/>
          <w:szCs w:val="22"/>
        </w:rPr>
      </w:pPr>
    </w:p>
    <w:p w:rsidR="003A0C38" w:rsidRDefault="003A0C38"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r>
        <w:rPr>
          <w:rFonts w:ascii="Arial" w:hAnsi="Arial" w:cs="Arial"/>
          <w:sz w:val="22"/>
          <w:szCs w:val="22"/>
        </w:rPr>
        <w:t xml:space="preserve">1.  </w:t>
      </w:r>
      <w:r w:rsidRPr="00BC4BCA">
        <w:rPr>
          <w:rFonts w:ascii="Arial" w:hAnsi="Arial" w:cs="Arial"/>
          <w:sz w:val="22"/>
          <w:szCs w:val="22"/>
        </w:rPr>
        <w:t xml:space="preserve">Proposals submitted in response to this </w:t>
      </w:r>
      <w:r>
        <w:rPr>
          <w:rFonts w:ascii="Arial" w:hAnsi="Arial" w:cs="Arial"/>
          <w:sz w:val="22"/>
          <w:szCs w:val="22"/>
        </w:rPr>
        <w:t>NOFO</w:t>
      </w:r>
      <w:r w:rsidRPr="00BC4BCA">
        <w:rPr>
          <w:rFonts w:ascii="Arial" w:hAnsi="Arial" w:cs="Arial"/>
          <w:sz w:val="22"/>
          <w:szCs w:val="22"/>
        </w:rPr>
        <w:t xml:space="preserve"> that is selected for award is considered to be the results of </w:t>
      </w:r>
      <w:r>
        <w:rPr>
          <w:rFonts w:ascii="Arial" w:hAnsi="Arial" w:cs="Arial"/>
          <w:sz w:val="22"/>
          <w:szCs w:val="22"/>
        </w:rPr>
        <w:t>merit-based competitive procedures</w:t>
      </w:r>
      <w:r w:rsidRPr="00BC4BCA">
        <w:rPr>
          <w:rFonts w:ascii="Arial" w:hAnsi="Arial" w:cs="Arial"/>
          <w:sz w:val="22"/>
          <w:szCs w:val="22"/>
        </w:rPr>
        <w:t xml:space="preserve"> and in full compliance with the provisions of PL 98-369, the Competition </w:t>
      </w:r>
      <w:proofErr w:type="gramStart"/>
      <w:r w:rsidRPr="00BC4BCA">
        <w:rPr>
          <w:rFonts w:ascii="Arial" w:hAnsi="Arial" w:cs="Arial"/>
          <w:sz w:val="22"/>
          <w:szCs w:val="22"/>
        </w:rPr>
        <w:t>In</w:t>
      </w:r>
      <w:proofErr w:type="gramEnd"/>
      <w:r w:rsidRPr="00BC4BCA">
        <w:rPr>
          <w:rFonts w:ascii="Arial" w:hAnsi="Arial" w:cs="Arial"/>
          <w:sz w:val="22"/>
          <w:szCs w:val="22"/>
        </w:rPr>
        <w:t xml:space="preserve"> Contracting Act of 1984.</w:t>
      </w:r>
    </w:p>
    <w:p w:rsidR="003A0C38" w:rsidRDefault="003A0C38"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p>
    <w:p w:rsidR="003A0C38" w:rsidRPr="003A0C38" w:rsidRDefault="00E828A1"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r w:rsidRPr="003A7A08">
        <w:rPr>
          <w:rFonts w:ascii="Arial" w:hAnsi="Arial" w:cs="Arial"/>
          <w:sz w:val="22"/>
          <w:szCs w:val="22"/>
        </w:rPr>
        <w:t>2.  Proposers are advised that only Grants/Agreements Officers are legally authorized to contractually bind or otherwise commit the government.</w:t>
      </w:r>
    </w:p>
    <w:p w:rsidR="003A0C38" w:rsidRPr="003A0C38" w:rsidRDefault="003A0C38"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p>
    <w:p w:rsidR="003A0C38" w:rsidRPr="003A0C38" w:rsidRDefault="003A0C38"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r>
        <w:rPr>
          <w:rFonts w:ascii="Arial" w:hAnsi="Arial" w:cs="Arial"/>
          <w:sz w:val="22"/>
          <w:szCs w:val="22"/>
        </w:rPr>
        <w:t xml:space="preserve">3.  </w:t>
      </w:r>
      <w:r w:rsidRPr="003A0C38">
        <w:rPr>
          <w:rFonts w:ascii="Arial" w:hAnsi="Arial" w:cs="Arial"/>
          <w:sz w:val="22"/>
          <w:szCs w:val="22"/>
        </w:rPr>
        <w:t>The cost of preparing proposal packages (technical and budget proposals) in response to this Notice of Funding Opportunity is not considered an allowable direct charge to the resulting agreement.</w:t>
      </w:r>
    </w:p>
    <w:p w:rsidR="003A0C38" w:rsidRPr="003A0C38" w:rsidRDefault="003A0C38" w:rsidP="00843CAE">
      <w:pPr>
        <w:spacing w:before="240"/>
        <w:ind w:firstLine="360"/>
        <w:rPr>
          <w:rFonts w:cs="Arial"/>
          <w:bCs/>
          <w:szCs w:val="22"/>
        </w:rPr>
      </w:pPr>
      <w:r>
        <w:rPr>
          <w:rFonts w:cs="Arial"/>
          <w:bCs/>
          <w:szCs w:val="22"/>
        </w:rPr>
        <w:lastRenderedPageBreak/>
        <w:t>4.</w:t>
      </w:r>
      <w:r w:rsidRPr="003A0C38">
        <w:rPr>
          <w:rFonts w:cs="Arial"/>
          <w:bCs/>
          <w:szCs w:val="22"/>
        </w:rPr>
        <w:t xml:space="preserve">  Other Submission Requirements.  </w:t>
      </w:r>
    </w:p>
    <w:p w:rsidR="003A0C38" w:rsidRPr="003A0C38" w:rsidRDefault="003A0C38" w:rsidP="00843CAE">
      <w:pPr>
        <w:spacing w:before="120"/>
        <w:ind w:firstLine="720"/>
        <w:rPr>
          <w:rFonts w:cs="Arial"/>
          <w:bCs/>
          <w:szCs w:val="22"/>
        </w:rPr>
      </w:pPr>
      <w:r w:rsidRPr="003A0C38">
        <w:rPr>
          <w:rFonts w:cs="Arial"/>
          <w:bCs/>
          <w:szCs w:val="22"/>
        </w:rPr>
        <w:t>(</w:t>
      </w:r>
      <w:r>
        <w:rPr>
          <w:rFonts w:cs="Arial"/>
          <w:bCs/>
          <w:szCs w:val="22"/>
        </w:rPr>
        <w:t>a</w:t>
      </w:r>
      <w:r w:rsidRPr="003A0C38">
        <w:rPr>
          <w:rFonts w:cs="Arial"/>
          <w:bCs/>
          <w:szCs w:val="22"/>
        </w:rPr>
        <w:t xml:space="preserve">) Proposal Cover Page – SF 424 (R&amp;R) Form:  All proposals, both electronic and hard copies, for grants must include SF 424 (R&amp;R) as a cover page.   Forms are available on Grants.gov.  To access the forms, go to </w:t>
      </w:r>
    </w:p>
    <w:p w:rsidR="003A0C38" w:rsidRPr="003A0C38" w:rsidRDefault="003A0C38" w:rsidP="00843CAE">
      <w:pPr>
        <w:spacing w:before="120"/>
        <w:ind w:firstLine="720"/>
        <w:rPr>
          <w:rFonts w:cs="Arial"/>
          <w:bCs/>
          <w:szCs w:val="22"/>
        </w:rPr>
      </w:pPr>
      <w:r>
        <w:rPr>
          <w:rFonts w:cs="Arial"/>
          <w:bCs/>
          <w:szCs w:val="22"/>
        </w:rPr>
        <w:t>(b</w:t>
      </w:r>
      <w:r w:rsidRPr="003A0C38">
        <w:rPr>
          <w:rFonts w:cs="Arial"/>
          <w:bCs/>
          <w:szCs w:val="22"/>
        </w:rPr>
        <w:t xml:space="preserve">) Proposals for Grants:   Proposals for grants may be submitted either (1) directly with a hard copy to the AFRL Contracts Negotiator listed in paragraph 1.B. above or (2) electronically through the Grants.gov government-wide electronic portal.  You must notify the Contracts Negotiator immediately upon submitting your proposal electronically.  </w:t>
      </w:r>
    </w:p>
    <w:p w:rsidR="003A0C38" w:rsidRPr="003A0C38" w:rsidRDefault="003A0C38" w:rsidP="00843CAE">
      <w:pPr>
        <w:spacing w:before="120"/>
        <w:ind w:firstLine="720"/>
        <w:rPr>
          <w:rFonts w:cs="Arial"/>
          <w:bCs/>
          <w:szCs w:val="22"/>
        </w:rPr>
      </w:pPr>
      <w:r w:rsidRPr="00615249">
        <w:rPr>
          <w:rFonts w:cs="Arial"/>
          <w:bCs/>
          <w:szCs w:val="22"/>
        </w:rPr>
        <w:t xml:space="preserve">(c)  For Hard Copy Submission:  The original proposal plus three (3) copies must be received by </w:t>
      </w:r>
      <w:r w:rsidR="00615249" w:rsidRPr="00385A96">
        <w:rPr>
          <w:rFonts w:cs="Arial"/>
          <w:bCs/>
          <w:szCs w:val="22"/>
        </w:rPr>
        <w:t>AFRL Det 8/ RVKVE, Attn: Evangeline Lopez, 3350 Aberdeen Avenue SE, Kirtland AFB, NM 87117-5776</w:t>
      </w:r>
      <w:r w:rsidRPr="00615249">
        <w:rPr>
          <w:rFonts w:cs="Arial"/>
          <w:bCs/>
          <w:szCs w:val="22"/>
        </w:rPr>
        <w:t xml:space="preserve">, NLT </w:t>
      </w:r>
      <w:r w:rsidR="00810D32">
        <w:rPr>
          <w:rFonts w:cs="Arial"/>
          <w:b/>
          <w:szCs w:val="22"/>
        </w:rPr>
        <w:t>02 Oct</w:t>
      </w:r>
      <w:r w:rsidR="00615249" w:rsidRPr="00615249">
        <w:rPr>
          <w:rFonts w:cs="Arial"/>
          <w:b/>
          <w:szCs w:val="22"/>
        </w:rPr>
        <w:t xml:space="preserve"> 2012 at 3:00 p.m.,</w:t>
      </w:r>
      <w:r w:rsidR="00615249" w:rsidRPr="00615249">
        <w:rPr>
          <w:rFonts w:cs="Arial"/>
          <w:szCs w:val="22"/>
        </w:rPr>
        <w:t xml:space="preserve"> </w:t>
      </w:r>
      <w:r w:rsidR="00615249">
        <w:rPr>
          <w:rFonts w:cs="Arial"/>
          <w:szCs w:val="22"/>
        </w:rPr>
        <w:t xml:space="preserve">Mountain Daylight Time </w:t>
      </w:r>
      <w:r w:rsidRPr="00615249">
        <w:rPr>
          <w:rFonts w:cs="Arial"/>
          <w:bCs/>
          <w:szCs w:val="22"/>
        </w:rPr>
        <w:t>to be considered.</w:t>
      </w:r>
    </w:p>
    <w:p w:rsidR="003A0C38" w:rsidRPr="003A0C38" w:rsidRDefault="003A0C38" w:rsidP="00843CAE">
      <w:pPr>
        <w:spacing w:before="120"/>
        <w:ind w:firstLine="720"/>
        <w:rPr>
          <w:rFonts w:cs="Arial"/>
          <w:bCs/>
          <w:szCs w:val="22"/>
        </w:rPr>
      </w:pPr>
      <w:r>
        <w:rPr>
          <w:rFonts w:cs="Arial"/>
          <w:bCs/>
          <w:szCs w:val="22"/>
        </w:rPr>
        <w:t>(d</w:t>
      </w:r>
      <w:r w:rsidRPr="003A0C38">
        <w:rPr>
          <w:rFonts w:cs="Arial"/>
          <w:bCs/>
          <w:szCs w:val="22"/>
        </w:rPr>
        <w:t xml:space="preserve">) For Electronic Submission:  </w:t>
      </w:r>
    </w:p>
    <w:p w:rsidR="003A0C38" w:rsidRPr="003A0C38" w:rsidRDefault="003A0C38" w:rsidP="00843CAE">
      <w:pPr>
        <w:spacing w:before="120"/>
        <w:ind w:firstLine="1080"/>
        <w:rPr>
          <w:rFonts w:cs="Arial"/>
          <w:bCs/>
          <w:szCs w:val="22"/>
        </w:rPr>
      </w:pPr>
      <w:proofErr w:type="spellStart"/>
      <w:proofErr w:type="gramStart"/>
      <w:r w:rsidRPr="003A0C38">
        <w:rPr>
          <w:rFonts w:cs="Arial"/>
          <w:bCs/>
          <w:szCs w:val="22"/>
        </w:rPr>
        <w:t>i</w:t>
      </w:r>
      <w:proofErr w:type="spellEnd"/>
      <w:r w:rsidRPr="003A0C38">
        <w:rPr>
          <w:rFonts w:cs="Arial"/>
          <w:bCs/>
          <w:szCs w:val="22"/>
        </w:rPr>
        <w:t>.  Advance</w:t>
      </w:r>
      <w:proofErr w:type="gramEnd"/>
      <w:r w:rsidRPr="003A0C38">
        <w:rPr>
          <w:rFonts w:cs="Arial"/>
          <w:bCs/>
          <w:szCs w:val="22"/>
        </w:rPr>
        <w:t xml:space="preserve"> Preparation – Electronic proposals must be submitted through Grants.gov.  There are several one-time actions your organization must have completed.  Long before the proposal submission deadline, you should verify that the persons authorized to submit proposals for your organization have completed these actions.  If not, it may take them up to 21 days to complete the actions before they will be able to submit proposals.</w:t>
      </w:r>
    </w:p>
    <w:p w:rsidR="003A0C38" w:rsidRPr="003A0C38" w:rsidRDefault="003A0C38" w:rsidP="00843CAE">
      <w:pPr>
        <w:spacing w:before="120"/>
        <w:ind w:firstLine="1080"/>
        <w:rPr>
          <w:rFonts w:cs="Arial"/>
          <w:bCs/>
          <w:szCs w:val="22"/>
        </w:rPr>
      </w:pPr>
      <w:r w:rsidRPr="003A0C38">
        <w:rPr>
          <w:rFonts w:cs="Arial"/>
          <w:bCs/>
          <w:szCs w:val="22"/>
        </w:rPr>
        <w:t>ii</w:t>
      </w:r>
      <w:proofErr w:type="gramStart"/>
      <w:r w:rsidRPr="003A0C38">
        <w:rPr>
          <w:rFonts w:cs="Arial"/>
          <w:bCs/>
          <w:szCs w:val="22"/>
        </w:rPr>
        <w:t>.  Electronic</w:t>
      </w:r>
      <w:proofErr w:type="gramEnd"/>
      <w:r w:rsidRPr="003A0C38">
        <w:rPr>
          <w:rFonts w:cs="Arial"/>
          <w:bCs/>
          <w:szCs w:val="22"/>
        </w:rPr>
        <w:t xml:space="preserve"> Submission Process:  The process your organization must complete includes obtaining a Dun and Bradstreet Data Universal Numbering System (DUNS) number, registering with the Central Contract Registry (CCR), registering with the credential provider, and registering with Grants.gov.  Designating an E-Business Point of Contact (</w:t>
      </w:r>
      <w:proofErr w:type="spellStart"/>
      <w:r w:rsidRPr="003A0C38">
        <w:rPr>
          <w:rFonts w:cs="Arial"/>
          <w:bCs/>
          <w:szCs w:val="22"/>
        </w:rPr>
        <w:t>EBiz</w:t>
      </w:r>
      <w:proofErr w:type="spellEnd"/>
      <w:r w:rsidRPr="003A0C38">
        <w:rPr>
          <w:rFonts w:cs="Arial"/>
          <w:bCs/>
          <w:szCs w:val="22"/>
        </w:rPr>
        <w:t xml:space="preserve"> POC) and obtaining a special password called MPIN are important steps in the registration process.  Go to </w:t>
      </w:r>
      <w:hyperlink r:id="rId16" w:history="1">
        <w:r w:rsidR="00CC33C8">
          <w:rPr>
            <w:rStyle w:val="Hyperlink"/>
            <w:rFonts w:cs="Arial"/>
            <w:bCs/>
            <w:szCs w:val="22"/>
          </w:rPr>
          <w:t>www.grants.gov/applicants/get_registered.jsp</w:t>
        </w:r>
      </w:hyperlink>
      <w:r w:rsidRPr="003A0C38">
        <w:rPr>
          <w:rFonts w:cs="Arial"/>
          <w:bCs/>
          <w:szCs w:val="22"/>
        </w:rPr>
        <w:t xml:space="preserve">.  </w:t>
      </w:r>
    </w:p>
    <w:p w:rsidR="003A0C38" w:rsidRPr="003A0C38" w:rsidRDefault="003A0C38" w:rsidP="00843CAE">
      <w:pPr>
        <w:spacing w:before="120"/>
        <w:ind w:firstLine="1080"/>
        <w:rPr>
          <w:rFonts w:cs="Arial"/>
          <w:bCs/>
          <w:szCs w:val="22"/>
        </w:rPr>
      </w:pPr>
      <w:r w:rsidRPr="003A0C38">
        <w:rPr>
          <w:rFonts w:cs="Arial"/>
          <w:bCs/>
          <w:szCs w:val="22"/>
        </w:rPr>
        <w:t>iii</w:t>
      </w:r>
      <w:proofErr w:type="gramStart"/>
      <w:r w:rsidRPr="003A0C38">
        <w:rPr>
          <w:rFonts w:cs="Arial"/>
          <w:bCs/>
          <w:szCs w:val="22"/>
        </w:rPr>
        <w:t>.  Your</w:t>
      </w:r>
      <w:proofErr w:type="gramEnd"/>
      <w:r w:rsidRPr="003A0C38">
        <w:rPr>
          <w:rFonts w:cs="Arial"/>
          <w:bCs/>
          <w:szCs w:val="22"/>
        </w:rPr>
        <w:t xml:space="preserve"> organization’s E-Business POC, identified during CCR Registration, must authorize someone to become an Authorized Organization Representative (AOR).  This safeguards your organization from individuals who may attempt to submit proposals without permission.  </w:t>
      </w:r>
      <w:r w:rsidRPr="003A0C38">
        <w:rPr>
          <w:rFonts w:cs="Arial"/>
          <w:bCs/>
          <w:i/>
          <w:szCs w:val="22"/>
        </w:rPr>
        <w:t>Note</w:t>
      </w:r>
      <w:proofErr w:type="gramStart"/>
      <w:r w:rsidRPr="003A0C38">
        <w:rPr>
          <w:rFonts w:cs="Arial"/>
          <w:bCs/>
          <w:i/>
          <w:szCs w:val="22"/>
        </w:rPr>
        <w:t>:  In</w:t>
      </w:r>
      <w:proofErr w:type="gramEnd"/>
      <w:r w:rsidRPr="003A0C38">
        <w:rPr>
          <w:rFonts w:cs="Arial"/>
          <w:bCs/>
          <w:i/>
          <w:szCs w:val="22"/>
        </w:rPr>
        <w:t xml:space="preserve"> some organizations, a person may serve as both an E-Business POC and an AOR.</w:t>
      </w:r>
      <w:r w:rsidRPr="003A0C38">
        <w:rPr>
          <w:rFonts w:cs="Arial"/>
          <w:bCs/>
          <w:szCs w:val="22"/>
        </w:rPr>
        <w:t xml:space="preserve">  </w:t>
      </w:r>
    </w:p>
    <w:p w:rsidR="003A0C38" w:rsidRPr="003A0C38" w:rsidRDefault="003A0C38" w:rsidP="00843CAE">
      <w:pPr>
        <w:spacing w:before="120"/>
        <w:ind w:firstLine="1080"/>
        <w:rPr>
          <w:rFonts w:cs="Arial"/>
          <w:bCs/>
          <w:szCs w:val="22"/>
        </w:rPr>
      </w:pPr>
      <w:r w:rsidRPr="003A0C38">
        <w:rPr>
          <w:rFonts w:cs="Arial"/>
          <w:bCs/>
          <w:szCs w:val="22"/>
        </w:rPr>
        <w:t xml:space="preserve">iv. The Grants.gov Organization Registration Checklist is located at </w:t>
      </w:r>
      <w:hyperlink r:id="rId17" w:history="1">
        <w:r w:rsidR="00236C91">
          <w:rPr>
            <w:rStyle w:val="Hyperlink"/>
            <w:rFonts w:cs="Arial"/>
            <w:bCs/>
            <w:szCs w:val="22"/>
          </w:rPr>
          <w:t xml:space="preserve">www.grants.gov/applicants/app_help_reso.jsp </w:t>
        </w:r>
      </w:hyperlink>
      <w:r w:rsidRPr="003A0C38">
        <w:rPr>
          <w:rFonts w:cs="Arial"/>
          <w:bCs/>
          <w:szCs w:val="22"/>
        </w:rPr>
        <w:t xml:space="preserve"> to guide you through the process. </w:t>
      </w:r>
    </w:p>
    <w:p w:rsidR="003A0C38" w:rsidRPr="003A0C38" w:rsidRDefault="003A0C38" w:rsidP="00843CAE">
      <w:pPr>
        <w:spacing w:before="120"/>
        <w:ind w:firstLine="1080"/>
        <w:rPr>
          <w:rFonts w:cs="Arial"/>
          <w:bCs/>
          <w:szCs w:val="22"/>
        </w:rPr>
      </w:pPr>
      <w:proofErr w:type="gramStart"/>
      <w:r w:rsidRPr="003A0C38">
        <w:rPr>
          <w:rFonts w:cs="Arial"/>
          <w:bCs/>
          <w:szCs w:val="22"/>
        </w:rPr>
        <w:t>v.  If</w:t>
      </w:r>
      <w:proofErr w:type="gramEnd"/>
      <w:r w:rsidRPr="003A0C38">
        <w:rPr>
          <w:rFonts w:cs="Arial"/>
          <w:bCs/>
          <w:szCs w:val="22"/>
        </w:rPr>
        <w:t xml:space="preserve"> a proposal is submitted through Grants.gov, </w:t>
      </w:r>
      <w:proofErr w:type="spellStart"/>
      <w:r w:rsidRPr="003A0C38">
        <w:rPr>
          <w:rFonts w:cs="Arial"/>
          <w:bCs/>
          <w:szCs w:val="22"/>
        </w:rPr>
        <w:t>PureEdge</w:t>
      </w:r>
      <w:proofErr w:type="spellEnd"/>
      <w:r w:rsidRPr="003A0C38">
        <w:rPr>
          <w:rFonts w:cs="Arial"/>
          <w:bCs/>
          <w:szCs w:val="22"/>
        </w:rPr>
        <w:t xml:space="preserve"> Viewer will need to be downloaded.  This small, free program will allow you to access, complete, and submit applications electronically and securely.  For a free version of the software, visit the following web site:  </w:t>
      </w:r>
      <w:hyperlink r:id="rId18" w:history="1">
        <w:r w:rsidR="00CC33C8">
          <w:rPr>
            <w:rStyle w:val="Hyperlink"/>
            <w:rFonts w:cs="Arial"/>
            <w:bCs/>
            <w:szCs w:val="22"/>
          </w:rPr>
          <w:t>www.grants.gov/help/download_software.jsp</w:t>
        </w:r>
      </w:hyperlink>
      <w:r w:rsidRPr="003A0C38">
        <w:rPr>
          <w:rFonts w:cs="Arial"/>
          <w:bCs/>
          <w:szCs w:val="22"/>
        </w:rPr>
        <w:t>.</w:t>
      </w:r>
    </w:p>
    <w:p w:rsidR="003A0C38" w:rsidRPr="003A0C38" w:rsidRDefault="003A0C38" w:rsidP="00843CAE">
      <w:pPr>
        <w:spacing w:before="120"/>
        <w:ind w:firstLine="1080"/>
        <w:rPr>
          <w:rFonts w:cs="Arial"/>
          <w:bCs/>
          <w:szCs w:val="22"/>
        </w:rPr>
      </w:pPr>
      <w:r w:rsidRPr="003A0C38">
        <w:rPr>
          <w:rFonts w:cs="Arial"/>
          <w:bCs/>
          <w:szCs w:val="22"/>
        </w:rPr>
        <w:t xml:space="preserve">vi. Should you have questions relating to the registration process, system requirements, how an application form works or the submittal process, call Grants.gov at 1-800-518-4726 or </w:t>
      </w:r>
      <w:hyperlink r:id="rId19" w:history="1">
        <w:r w:rsidRPr="003A0C38">
          <w:rPr>
            <w:rStyle w:val="Hyperlink"/>
            <w:rFonts w:cs="Arial"/>
            <w:bCs/>
            <w:szCs w:val="22"/>
          </w:rPr>
          <w:t>support@Grants.gov</w:t>
        </w:r>
      </w:hyperlink>
      <w:r w:rsidRPr="003A0C38">
        <w:rPr>
          <w:rFonts w:cs="Arial"/>
          <w:bCs/>
          <w:szCs w:val="22"/>
        </w:rPr>
        <w:t>.</w:t>
      </w:r>
    </w:p>
    <w:p w:rsidR="003A0C38" w:rsidRPr="003A0C38" w:rsidRDefault="003A0C38" w:rsidP="00843CAE">
      <w:pPr>
        <w:spacing w:before="120"/>
        <w:ind w:firstLine="720"/>
        <w:rPr>
          <w:rFonts w:cs="Arial"/>
          <w:bCs/>
          <w:szCs w:val="22"/>
        </w:rPr>
      </w:pPr>
      <w:r>
        <w:rPr>
          <w:rFonts w:cs="Arial"/>
          <w:bCs/>
          <w:szCs w:val="22"/>
        </w:rPr>
        <w:t>(e</w:t>
      </w:r>
      <w:r w:rsidRPr="003A0C38">
        <w:rPr>
          <w:rFonts w:cs="Arial"/>
          <w:bCs/>
          <w:szCs w:val="22"/>
        </w:rPr>
        <w:t xml:space="preserve">)  Submitting the Electronic Proposal </w:t>
      </w:r>
    </w:p>
    <w:p w:rsidR="003A0C38" w:rsidRPr="003A0C38" w:rsidRDefault="003A0C38" w:rsidP="00843CAE">
      <w:pPr>
        <w:spacing w:before="120"/>
        <w:ind w:firstLine="1080"/>
        <w:rPr>
          <w:rFonts w:cs="Arial"/>
          <w:bCs/>
          <w:szCs w:val="22"/>
        </w:rPr>
      </w:pPr>
      <w:proofErr w:type="spellStart"/>
      <w:r w:rsidRPr="003A0C38">
        <w:rPr>
          <w:rFonts w:cs="Arial"/>
          <w:bCs/>
          <w:szCs w:val="22"/>
        </w:rPr>
        <w:t>i</w:t>
      </w:r>
      <w:proofErr w:type="spellEnd"/>
      <w:r w:rsidRPr="003A0C38">
        <w:rPr>
          <w:rFonts w:cs="Arial"/>
          <w:bCs/>
          <w:szCs w:val="22"/>
        </w:rPr>
        <w:t xml:space="preserve">.   Application forms and instructions are available at Grants.gov.  To access these materials, go to </w:t>
      </w:r>
      <w:hyperlink r:id="rId20" w:history="1">
        <w:r w:rsidRPr="003A0C38">
          <w:rPr>
            <w:rStyle w:val="Hyperlink"/>
            <w:rFonts w:cs="Arial"/>
            <w:bCs/>
            <w:szCs w:val="22"/>
          </w:rPr>
          <w:t>http://grants.gov</w:t>
        </w:r>
      </w:hyperlink>
      <w:r w:rsidRPr="003A0C38">
        <w:rPr>
          <w:rFonts w:cs="Arial"/>
          <w:bCs/>
          <w:szCs w:val="22"/>
        </w:rPr>
        <w:t xml:space="preserve">  Select “Apply for Grant”, and then select “Download Application Package”. Enter the CFDA number (</w:t>
      </w:r>
      <w:r w:rsidRPr="00CC6052">
        <w:rPr>
          <w:rFonts w:cs="Arial"/>
          <w:bCs/>
          <w:color w:val="0070C0"/>
          <w:szCs w:val="22"/>
          <w:u w:val="single"/>
        </w:rPr>
        <w:t>12.</w:t>
      </w:r>
      <w:r w:rsidR="00CC6052" w:rsidRPr="00CC6052">
        <w:rPr>
          <w:rFonts w:cs="Arial"/>
          <w:bCs/>
          <w:color w:val="0070C0"/>
          <w:szCs w:val="22"/>
          <w:u w:val="single"/>
        </w:rPr>
        <w:t>560</w:t>
      </w:r>
      <w:r w:rsidRPr="003A0C38">
        <w:rPr>
          <w:rFonts w:cs="Arial"/>
          <w:bCs/>
          <w:szCs w:val="22"/>
        </w:rPr>
        <w:t xml:space="preserve">).  You should also enter the </w:t>
      </w:r>
      <w:r w:rsidR="004817E0">
        <w:rPr>
          <w:rFonts w:cs="Arial"/>
          <w:bCs/>
          <w:szCs w:val="22"/>
        </w:rPr>
        <w:t>NOFO</w:t>
      </w:r>
      <w:r w:rsidRPr="003A0C38">
        <w:rPr>
          <w:rFonts w:cs="Arial"/>
          <w:bCs/>
          <w:szCs w:val="22"/>
        </w:rPr>
        <w:t xml:space="preserve"> number, and then follow the prompts to download the application package.  </w:t>
      </w:r>
    </w:p>
    <w:p w:rsidR="003A0C38" w:rsidRPr="003A0C38" w:rsidRDefault="003A0C38" w:rsidP="00843CAE">
      <w:pPr>
        <w:spacing w:before="120"/>
        <w:ind w:firstLine="1080"/>
        <w:rPr>
          <w:rFonts w:cs="Arial"/>
          <w:bCs/>
          <w:szCs w:val="22"/>
        </w:rPr>
      </w:pPr>
      <w:r w:rsidRPr="003A0C38">
        <w:rPr>
          <w:rFonts w:cs="Arial"/>
          <w:bCs/>
          <w:szCs w:val="22"/>
        </w:rPr>
        <w:t>ii</w:t>
      </w:r>
      <w:proofErr w:type="gramStart"/>
      <w:r w:rsidRPr="003A0C38">
        <w:rPr>
          <w:rFonts w:cs="Arial"/>
          <w:bCs/>
          <w:szCs w:val="22"/>
        </w:rPr>
        <w:t>.  The</w:t>
      </w:r>
      <w:proofErr w:type="gramEnd"/>
      <w:r w:rsidRPr="003A0C38">
        <w:rPr>
          <w:rFonts w:cs="Arial"/>
          <w:bCs/>
          <w:szCs w:val="22"/>
        </w:rPr>
        <w:t xml:space="preserve"> applicant will receive a confirmation page upon completing the submission to Grants.gov.  This confirmation page is a record of the time and date stamp that is used to </w:t>
      </w:r>
      <w:r w:rsidRPr="003A0C38">
        <w:rPr>
          <w:rFonts w:cs="Arial"/>
          <w:bCs/>
          <w:szCs w:val="22"/>
        </w:rPr>
        <w:lastRenderedPageBreak/>
        <w:t xml:space="preserve">determine whether the proposal was submitted by the deadline.  A proposal received after the deadline is “late” and will not be considered for an award. </w:t>
      </w:r>
    </w:p>
    <w:p w:rsidR="00AE511A" w:rsidRPr="003A0C38" w:rsidRDefault="00AE511A" w:rsidP="00843CAE">
      <w:pPr>
        <w:ind w:firstLine="720"/>
        <w:rPr>
          <w:rFonts w:cs="Arial"/>
          <w:iCs/>
          <w:szCs w:val="22"/>
        </w:rPr>
      </w:pPr>
    </w:p>
    <w:p w:rsidR="00157495" w:rsidRPr="00157495" w:rsidRDefault="00157495" w:rsidP="00843CAE">
      <w:pPr>
        <w:rPr>
          <w:rFonts w:cs="Arial"/>
          <w:b/>
          <w:bCs/>
          <w:szCs w:val="22"/>
          <w:u w:val="single"/>
        </w:rPr>
      </w:pPr>
      <w:r w:rsidRPr="00157495">
        <w:rPr>
          <w:rFonts w:cs="Arial"/>
          <w:b/>
          <w:bCs/>
          <w:szCs w:val="22"/>
          <w:u w:val="single"/>
        </w:rPr>
        <w:t>B.  Technical Proposals</w:t>
      </w:r>
    </w:p>
    <w:p w:rsidR="00157495" w:rsidRPr="00157495" w:rsidRDefault="00157495" w:rsidP="00843CAE">
      <w:pPr>
        <w:rPr>
          <w:rFonts w:cs="Arial"/>
          <w:b/>
          <w:bCs/>
          <w:szCs w:val="22"/>
          <w:u w:val="single"/>
        </w:rPr>
      </w:pPr>
    </w:p>
    <w:p w:rsidR="00303D10" w:rsidRPr="00303D10" w:rsidRDefault="00303D10" w:rsidP="00843CAE">
      <w:pPr>
        <w:tabs>
          <w:tab w:val="left" w:pos="360"/>
          <w:tab w:val="left" w:pos="720"/>
          <w:tab w:val="left" w:pos="1080"/>
        </w:tabs>
        <w:autoSpaceDE w:val="0"/>
        <w:autoSpaceDN w:val="0"/>
        <w:adjustRightInd w:val="0"/>
        <w:rPr>
          <w:rFonts w:eastAsiaTheme="minorHAnsi" w:cs="Arial"/>
          <w:szCs w:val="22"/>
        </w:rPr>
      </w:pPr>
      <w:r>
        <w:rPr>
          <w:rFonts w:eastAsiaTheme="minorHAnsi" w:cs="Arial"/>
          <w:szCs w:val="22"/>
        </w:rPr>
        <w:tab/>
      </w:r>
      <w:r w:rsidR="00CE5286" w:rsidRPr="00CE5286">
        <w:rPr>
          <w:rFonts w:eastAsiaTheme="minorHAnsi" w:cs="Arial"/>
          <w:szCs w:val="22"/>
        </w:rPr>
        <w:t>1</w:t>
      </w:r>
      <w:r>
        <w:rPr>
          <w:rFonts w:eastAsiaTheme="minorHAnsi" w:cs="Arial"/>
          <w:szCs w:val="22"/>
        </w:rPr>
        <w:t xml:space="preserve">.  </w:t>
      </w:r>
      <w:r w:rsidR="00CE5286" w:rsidRPr="00CE5286">
        <w:rPr>
          <w:rFonts w:eastAsiaTheme="minorHAnsi" w:cs="Arial"/>
          <w:szCs w:val="22"/>
        </w:rPr>
        <w:t>Content. The technical proposal must convey an understanding of the stated</w:t>
      </w:r>
      <w:r>
        <w:rPr>
          <w:rFonts w:eastAsiaTheme="minorHAnsi" w:cs="Arial"/>
          <w:szCs w:val="22"/>
        </w:rPr>
        <w:t xml:space="preserve"> </w:t>
      </w:r>
      <w:r w:rsidR="00CE5286" w:rsidRPr="00CE5286">
        <w:rPr>
          <w:rFonts w:eastAsiaTheme="minorHAnsi" w:cs="Arial"/>
          <w:szCs w:val="22"/>
        </w:rPr>
        <w:t>objective</w:t>
      </w:r>
      <w:r w:rsidR="00710078">
        <w:rPr>
          <w:rFonts w:eastAsiaTheme="minorHAnsi" w:cs="Arial"/>
          <w:szCs w:val="22"/>
        </w:rPr>
        <w:t>s</w:t>
      </w:r>
      <w:r w:rsidR="001408F9">
        <w:rPr>
          <w:rFonts w:eastAsiaTheme="minorHAnsi" w:cs="Arial"/>
          <w:szCs w:val="22"/>
        </w:rPr>
        <w:t xml:space="preserve">. </w:t>
      </w:r>
      <w:r w:rsidR="00CE5286" w:rsidRPr="00CE5286">
        <w:rPr>
          <w:rFonts w:eastAsiaTheme="minorHAnsi" w:cs="Arial"/>
          <w:szCs w:val="22"/>
        </w:rPr>
        <w:t xml:space="preserve"> </w:t>
      </w:r>
      <w:r w:rsidR="001408F9">
        <w:rPr>
          <w:rFonts w:eastAsiaTheme="minorHAnsi" w:cs="Arial"/>
          <w:szCs w:val="22"/>
        </w:rPr>
        <w:t>A separate</w:t>
      </w:r>
      <w:r w:rsidR="00CE5286" w:rsidRPr="00CE5286">
        <w:rPr>
          <w:rFonts w:eastAsiaTheme="minorHAnsi" w:cs="Arial"/>
          <w:szCs w:val="22"/>
        </w:rPr>
        <w:t xml:space="preserve"> technical proposal shall </w:t>
      </w:r>
      <w:r w:rsidR="001408F9">
        <w:rPr>
          <w:rFonts w:eastAsiaTheme="minorHAnsi" w:cs="Arial"/>
          <w:szCs w:val="22"/>
        </w:rPr>
        <w:t xml:space="preserve">be submitted for each </w:t>
      </w:r>
      <w:r w:rsidR="001408F9" w:rsidRPr="00157495">
        <w:rPr>
          <w:rFonts w:cs="Arial"/>
          <w:szCs w:val="22"/>
        </w:rPr>
        <w:t>Statement of Work (SOW) at Attachments 2 and 3</w:t>
      </w:r>
      <w:r w:rsidR="00714E17">
        <w:rPr>
          <w:rFonts w:cs="Arial"/>
          <w:szCs w:val="22"/>
        </w:rPr>
        <w:t>,</w:t>
      </w:r>
      <w:r w:rsidR="001408F9">
        <w:rPr>
          <w:rFonts w:cs="Arial"/>
          <w:szCs w:val="22"/>
        </w:rPr>
        <w:t xml:space="preserve"> and shall </w:t>
      </w:r>
      <w:r w:rsidR="00CE5286" w:rsidRPr="00CE5286">
        <w:rPr>
          <w:rFonts w:eastAsiaTheme="minorHAnsi" w:cs="Arial"/>
          <w:szCs w:val="22"/>
        </w:rPr>
        <w:t>include the following items.</w:t>
      </w:r>
    </w:p>
    <w:p w:rsidR="003A7A08" w:rsidRDefault="003A7A08" w:rsidP="00843CAE">
      <w:pPr>
        <w:tabs>
          <w:tab w:val="left" w:pos="360"/>
          <w:tab w:val="left" w:pos="720"/>
          <w:tab w:val="left" w:pos="1080"/>
        </w:tabs>
        <w:autoSpaceDE w:val="0"/>
        <w:autoSpaceDN w:val="0"/>
        <w:adjustRightInd w:val="0"/>
        <w:rPr>
          <w:rFonts w:eastAsiaTheme="minorHAnsi" w:cs="Arial"/>
          <w:szCs w:val="22"/>
        </w:rPr>
      </w:pPr>
    </w:p>
    <w:p w:rsidR="00303D10" w:rsidRPr="00303D10" w:rsidRDefault="00710078" w:rsidP="00843CAE">
      <w:pPr>
        <w:tabs>
          <w:tab w:val="left" w:pos="360"/>
          <w:tab w:val="left" w:pos="720"/>
          <w:tab w:val="left" w:pos="1080"/>
        </w:tabs>
        <w:autoSpaceDE w:val="0"/>
        <w:autoSpaceDN w:val="0"/>
        <w:adjustRightInd w:val="0"/>
        <w:rPr>
          <w:rFonts w:eastAsiaTheme="minorHAnsi" w:cs="Arial"/>
          <w:szCs w:val="22"/>
        </w:rPr>
      </w:pPr>
      <w:r>
        <w:rPr>
          <w:rFonts w:eastAsiaTheme="minorHAnsi" w:cs="Arial"/>
          <w:szCs w:val="22"/>
        </w:rPr>
        <w:tab/>
      </w:r>
      <w:r>
        <w:rPr>
          <w:rFonts w:eastAsiaTheme="minorHAnsi" w:cs="Arial"/>
          <w:szCs w:val="22"/>
        </w:rPr>
        <w:tab/>
      </w:r>
      <w:r w:rsidR="00CE5286" w:rsidRPr="00CE5286">
        <w:rPr>
          <w:rFonts w:eastAsiaTheme="minorHAnsi" w:cs="Arial"/>
          <w:szCs w:val="22"/>
        </w:rPr>
        <w:t>(a) Executive Summary: Describe the proposed program, objectives, and</w:t>
      </w:r>
      <w:r w:rsidR="00303D10">
        <w:rPr>
          <w:rFonts w:eastAsiaTheme="minorHAnsi" w:cs="Arial"/>
          <w:szCs w:val="22"/>
        </w:rPr>
        <w:t xml:space="preserve"> </w:t>
      </w:r>
      <w:r w:rsidR="00CE5286" w:rsidRPr="00CE5286">
        <w:rPr>
          <w:rFonts w:eastAsiaTheme="minorHAnsi" w:cs="Arial"/>
          <w:szCs w:val="22"/>
        </w:rPr>
        <w:t>approach. A description of the benefits of the proposed approach and relationship to previous efforts</w:t>
      </w:r>
      <w:r w:rsidR="00303D10">
        <w:rPr>
          <w:rFonts w:eastAsiaTheme="minorHAnsi" w:cs="Arial"/>
          <w:szCs w:val="22"/>
        </w:rPr>
        <w:t xml:space="preserve"> </w:t>
      </w:r>
      <w:r w:rsidR="00CE5286" w:rsidRPr="00CE5286">
        <w:rPr>
          <w:rFonts w:eastAsiaTheme="minorHAnsi" w:cs="Arial"/>
          <w:szCs w:val="22"/>
        </w:rPr>
        <w:t xml:space="preserve">should be discussed. It should summarize the technical issues addressed by the </w:t>
      </w:r>
      <w:proofErr w:type="spellStart"/>
      <w:r w:rsidR="00CE5286" w:rsidRPr="00CE5286">
        <w:rPr>
          <w:rFonts w:eastAsiaTheme="minorHAnsi" w:cs="Arial"/>
          <w:szCs w:val="22"/>
        </w:rPr>
        <w:t>offeror's</w:t>
      </w:r>
      <w:proofErr w:type="spellEnd"/>
      <w:r w:rsidR="00CE5286" w:rsidRPr="00CE5286">
        <w:rPr>
          <w:rFonts w:eastAsiaTheme="minorHAnsi" w:cs="Arial"/>
          <w:szCs w:val="22"/>
        </w:rPr>
        <w:t xml:space="preserve"> proposal</w:t>
      </w:r>
      <w:r w:rsidR="00303D10">
        <w:rPr>
          <w:rFonts w:eastAsiaTheme="minorHAnsi" w:cs="Arial"/>
          <w:szCs w:val="22"/>
        </w:rPr>
        <w:t xml:space="preserve"> </w:t>
      </w:r>
      <w:r w:rsidR="00CE5286" w:rsidRPr="00CE5286">
        <w:rPr>
          <w:rFonts w:eastAsiaTheme="minorHAnsi" w:cs="Arial"/>
          <w:szCs w:val="22"/>
        </w:rPr>
        <w:t>without repeating the requirements. This should provide a vision of what will ultimately be achieved and</w:t>
      </w:r>
      <w:r w:rsidR="00303D10">
        <w:rPr>
          <w:rFonts w:eastAsiaTheme="minorHAnsi" w:cs="Arial"/>
          <w:szCs w:val="22"/>
        </w:rPr>
        <w:t xml:space="preserve"> </w:t>
      </w:r>
      <w:r w:rsidR="00CE5286" w:rsidRPr="00CE5286">
        <w:rPr>
          <w:rFonts w:eastAsiaTheme="minorHAnsi" w:cs="Arial"/>
          <w:szCs w:val="22"/>
        </w:rPr>
        <w:t>what solution this effort will produce.</w:t>
      </w:r>
    </w:p>
    <w:p w:rsidR="003A7A08" w:rsidRDefault="003A7A08" w:rsidP="00843CAE">
      <w:pPr>
        <w:tabs>
          <w:tab w:val="left" w:pos="360"/>
          <w:tab w:val="left" w:pos="720"/>
          <w:tab w:val="left" w:pos="1080"/>
        </w:tabs>
        <w:autoSpaceDE w:val="0"/>
        <w:autoSpaceDN w:val="0"/>
        <w:adjustRightInd w:val="0"/>
        <w:rPr>
          <w:rFonts w:eastAsiaTheme="minorHAnsi" w:cs="Arial"/>
          <w:szCs w:val="22"/>
        </w:rPr>
      </w:pPr>
    </w:p>
    <w:p w:rsidR="00303D10" w:rsidRPr="00303D10" w:rsidRDefault="00710078" w:rsidP="00843CAE">
      <w:pPr>
        <w:tabs>
          <w:tab w:val="left" w:pos="360"/>
          <w:tab w:val="left" w:pos="720"/>
          <w:tab w:val="left" w:pos="1080"/>
        </w:tabs>
        <w:autoSpaceDE w:val="0"/>
        <w:autoSpaceDN w:val="0"/>
        <w:adjustRightInd w:val="0"/>
        <w:rPr>
          <w:rFonts w:eastAsiaTheme="minorHAnsi" w:cs="Arial"/>
          <w:szCs w:val="22"/>
        </w:rPr>
      </w:pPr>
      <w:r>
        <w:rPr>
          <w:rFonts w:eastAsiaTheme="minorHAnsi" w:cs="Arial"/>
          <w:szCs w:val="22"/>
        </w:rPr>
        <w:tab/>
      </w:r>
      <w:r>
        <w:rPr>
          <w:rFonts w:eastAsiaTheme="minorHAnsi" w:cs="Arial"/>
          <w:szCs w:val="22"/>
        </w:rPr>
        <w:tab/>
      </w:r>
      <w:r w:rsidR="00CE5286" w:rsidRPr="00CE5286">
        <w:rPr>
          <w:rFonts w:eastAsiaTheme="minorHAnsi" w:cs="Arial"/>
          <w:szCs w:val="22"/>
        </w:rPr>
        <w:t>(b) Program Description: Describe the techniques, methods, materials, or ideas</w:t>
      </w:r>
      <w:r w:rsidR="00303D10">
        <w:rPr>
          <w:rFonts w:eastAsiaTheme="minorHAnsi" w:cs="Arial"/>
          <w:szCs w:val="22"/>
        </w:rPr>
        <w:t xml:space="preserve"> </w:t>
      </w:r>
      <w:r w:rsidR="00CE5286" w:rsidRPr="00CE5286">
        <w:rPr>
          <w:rFonts w:eastAsiaTheme="minorHAnsi" w:cs="Arial"/>
          <w:szCs w:val="22"/>
        </w:rPr>
        <w:t>that will be addressed in this proposal and to what degree they will encourage interest in Science,</w:t>
      </w:r>
      <w:r w:rsidR="00303D10">
        <w:rPr>
          <w:rFonts w:eastAsiaTheme="minorHAnsi" w:cs="Arial"/>
          <w:szCs w:val="22"/>
        </w:rPr>
        <w:t xml:space="preserve"> </w:t>
      </w:r>
      <w:r w:rsidR="00CE5286" w:rsidRPr="00CE5286">
        <w:rPr>
          <w:rFonts w:eastAsiaTheme="minorHAnsi" w:cs="Arial"/>
          <w:szCs w:val="22"/>
        </w:rPr>
        <w:t>Technology, Engineering, and Mathematics (STEM).</w:t>
      </w:r>
    </w:p>
    <w:p w:rsidR="003A7A08" w:rsidRDefault="003A7A08" w:rsidP="00843CAE">
      <w:pPr>
        <w:tabs>
          <w:tab w:val="left" w:pos="360"/>
          <w:tab w:val="left" w:pos="720"/>
          <w:tab w:val="left" w:pos="1080"/>
        </w:tabs>
        <w:autoSpaceDE w:val="0"/>
        <w:autoSpaceDN w:val="0"/>
        <w:adjustRightInd w:val="0"/>
        <w:rPr>
          <w:rFonts w:eastAsiaTheme="minorHAnsi" w:cs="Arial"/>
          <w:szCs w:val="22"/>
        </w:rPr>
      </w:pPr>
    </w:p>
    <w:p w:rsidR="00303D10" w:rsidRPr="00303D10" w:rsidRDefault="00710078" w:rsidP="00843CAE">
      <w:pPr>
        <w:tabs>
          <w:tab w:val="left" w:pos="360"/>
          <w:tab w:val="left" w:pos="720"/>
          <w:tab w:val="left" w:pos="1080"/>
        </w:tabs>
        <w:autoSpaceDE w:val="0"/>
        <w:autoSpaceDN w:val="0"/>
        <w:adjustRightInd w:val="0"/>
        <w:rPr>
          <w:rFonts w:eastAsiaTheme="minorHAnsi" w:cs="Arial"/>
          <w:szCs w:val="22"/>
        </w:rPr>
      </w:pPr>
      <w:r>
        <w:rPr>
          <w:rFonts w:eastAsiaTheme="minorHAnsi" w:cs="Arial"/>
          <w:szCs w:val="22"/>
        </w:rPr>
        <w:tab/>
      </w:r>
      <w:r>
        <w:rPr>
          <w:rFonts w:eastAsiaTheme="minorHAnsi" w:cs="Arial"/>
          <w:szCs w:val="22"/>
        </w:rPr>
        <w:tab/>
      </w:r>
      <w:r w:rsidR="00CE5286" w:rsidRPr="00CE5286">
        <w:rPr>
          <w:rFonts w:eastAsiaTheme="minorHAnsi" w:cs="Arial"/>
          <w:szCs w:val="22"/>
        </w:rPr>
        <w:t>(c) Program Plan: Describe in detail the planned approach and how the plan will</w:t>
      </w:r>
      <w:r w:rsidR="00303D10">
        <w:rPr>
          <w:rFonts w:eastAsiaTheme="minorHAnsi" w:cs="Arial"/>
          <w:szCs w:val="22"/>
        </w:rPr>
        <w:t xml:space="preserve"> </w:t>
      </w:r>
      <w:r w:rsidR="00CE5286" w:rsidRPr="00CE5286">
        <w:rPr>
          <w:rFonts w:eastAsiaTheme="minorHAnsi" w:cs="Arial"/>
          <w:szCs w:val="22"/>
        </w:rPr>
        <w:t>be executed. This section should include all technical aspects of the approach. Provide technical detail</w:t>
      </w:r>
      <w:r w:rsidR="00303D10">
        <w:rPr>
          <w:rFonts w:eastAsiaTheme="minorHAnsi" w:cs="Arial"/>
          <w:szCs w:val="22"/>
        </w:rPr>
        <w:t xml:space="preserve"> </w:t>
      </w:r>
      <w:r w:rsidR="00CE5286" w:rsidRPr="00CE5286">
        <w:rPr>
          <w:rFonts w:eastAsiaTheme="minorHAnsi" w:cs="Arial"/>
          <w:szCs w:val="22"/>
        </w:rPr>
        <w:t>and analysis necessary to support the technical approach proposed. Clearly identify the core of the</w:t>
      </w:r>
      <w:r w:rsidR="00303D10">
        <w:rPr>
          <w:rFonts w:eastAsiaTheme="minorHAnsi" w:cs="Arial"/>
          <w:szCs w:val="22"/>
        </w:rPr>
        <w:t xml:space="preserve"> </w:t>
      </w:r>
      <w:r w:rsidR="00CE5286" w:rsidRPr="00CE5286">
        <w:rPr>
          <w:rFonts w:eastAsiaTheme="minorHAnsi" w:cs="Arial"/>
          <w:szCs w:val="22"/>
        </w:rPr>
        <w:t>intended approach. The "new and creative" solution to the problem(s) should be developed and analyzed</w:t>
      </w:r>
      <w:r w:rsidR="00303D10">
        <w:rPr>
          <w:rFonts w:eastAsiaTheme="minorHAnsi" w:cs="Arial"/>
          <w:szCs w:val="22"/>
        </w:rPr>
        <w:t xml:space="preserve"> </w:t>
      </w:r>
      <w:r w:rsidR="00CE5286" w:rsidRPr="00CE5286">
        <w:rPr>
          <w:rFonts w:eastAsiaTheme="minorHAnsi" w:cs="Arial"/>
          <w:szCs w:val="22"/>
        </w:rPr>
        <w:t>in this section. Include a risk assessment of key technical, schedule or cost areas and their potential</w:t>
      </w:r>
      <w:r w:rsidR="00303D10">
        <w:rPr>
          <w:rFonts w:eastAsiaTheme="minorHAnsi" w:cs="Arial"/>
          <w:szCs w:val="22"/>
        </w:rPr>
        <w:t xml:space="preserve"> </w:t>
      </w:r>
      <w:r w:rsidR="00CE5286" w:rsidRPr="00CE5286">
        <w:rPr>
          <w:rFonts w:eastAsiaTheme="minorHAnsi" w:cs="Arial"/>
          <w:szCs w:val="22"/>
        </w:rPr>
        <w:t>impact on the program. Identify why proposed subcontractors were selected and what tasks they are to</w:t>
      </w:r>
      <w:r w:rsidR="00303D10">
        <w:rPr>
          <w:rFonts w:eastAsiaTheme="minorHAnsi" w:cs="Arial"/>
          <w:szCs w:val="22"/>
        </w:rPr>
        <w:t xml:space="preserve"> </w:t>
      </w:r>
      <w:r w:rsidR="00CE5286" w:rsidRPr="00CE5286">
        <w:rPr>
          <w:rFonts w:eastAsiaTheme="minorHAnsi" w:cs="Arial"/>
          <w:szCs w:val="22"/>
        </w:rPr>
        <w:t>perform.</w:t>
      </w:r>
    </w:p>
    <w:p w:rsidR="003A7A08" w:rsidRDefault="003A7A08" w:rsidP="00843CAE">
      <w:pPr>
        <w:tabs>
          <w:tab w:val="left" w:pos="360"/>
          <w:tab w:val="left" w:pos="720"/>
          <w:tab w:val="left" w:pos="1080"/>
        </w:tabs>
        <w:autoSpaceDE w:val="0"/>
        <w:autoSpaceDN w:val="0"/>
        <w:adjustRightInd w:val="0"/>
        <w:rPr>
          <w:rFonts w:eastAsiaTheme="minorHAnsi" w:cs="Arial"/>
          <w:szCs w:val="22"/>
        </w:rPr>
      </w:pPr>
    </w:p>
    <w:p w:rsidR="00303D10" w:rsidRPr="00303D10" w:rsidRDefault="00710078" w:rsidP="00843CAE">
      <w:pPr>
        <w:tabs>
          <w:tab w:val="left" w:pos="360"/>
          <w:tab w:val="left" w:pos="720"/>
          <w:tab w:val="left" w:pos="1080"/>
        </w:tabs>
        <w:autoSpaceDE w:val="0"/>
        <w:autoSpaceDN w:val="0"/>
        <w:adjustRightInd w:val="0"/>
        <w:rPr>
          <w:rFonts w:eastAsiaTheme="minorHAnsi" w:cs="Arial"/>
          <w:szCs w:val="22"/>
        </w:rPr>
      </w:pPr>
      <w:r>
        <w:rPr>
          <w:rFonts w:eastAsiaTheme="minorHAnsi" w:cs="Arial"/>
          <w:szCs w:val="22"/>
        </w:rPr>
        <w:tab/>
      </w:r>
      <w:r>
        <w:rPr>
          <w:rFonts w:eastAsiaTheme="minorHAnsi" w:cs="Arial"/>
          <w:szCs w:val="22"/>
        </w:rPr>
        <w:tab/>
      </w:r>
      <w:r w:rsidR="00CE5286" w:rsidRPr="00CE5286">
        <w:rPr>
          <w:rFonts w:eastAsiaTheme="minorHAnsi" w:cs="Arial"/>
          <w:szCs w:val="22"/>
        </w:rPr>
        <w:t>(d) Milestone Chart: A Milestone Chart should indicate when specific objectives</w:t>
      </w:r>
      <w:r w:rsidR="00303D10">
        <w:rPr>
          <w:rFonts w:eastAsiaTheme="minorHAnsi" w:cs="Arial"/>
          <w:szCs w:val="22"/>
        </w:rPr>
        <w:t xml:space="preserve"> </w:t>
      </w:r>
      <w:r w:rsidR="00CE5286" w:rsidRPr="00CE5286">
        <w:rPr>
          <w:rFonts w:eastAsiaTheme="minorHAnsi" w:cs="Arial"/>
          <w:szCs w:val="22"/>
        </w:rPr>
        <w:t>are expected to be met in the overall program schedule and should identify the specific accomplishments</w:t>
      </w:r>
      <w:r w:rsidR="00303D10">
        <w:rPr>
          <w:rFonts w:eastAsiaTheme="minorHAnsi" w:cs="Arial"/>
          <w:szCs w:val="22"/>
        </w:rPr>
        <w:t xml:space="preserve"> </w:t>
      </w:r>
      <w:r w:rsidR="00CE5286" w:rsidRPr="00CE5286">
        <w:rPr>
          <w:rFonts w:eastAsiaTheme="minorHAnsi" w:cs="Arial"/>
          <w:szCs w:val="22"/>
        </w:rPr>
        <w:t xml:space="preserve">necessary to </w:t>
      </w:r>
      <w:proofErr w:type="gramStart"/>
      <w:r w:rsidR="00CE5286" w:rsidRPr="00CE5286">
        <w:rPr>
          <w:rFonts w:eastAsiaTheme="minorHAnsi" w:cs="Arial"/>
          <w:szCs w:val="22"/>
        </w:rPr>
        <w:t>proceed</w:t>
      </w:r>
      <w:proofErr w:type="gramEnd"/>
      <w:r w:rsidR="00CE5286" w:rsidRPr="00CE5286">
        <w:rPr>
          <w:rFonts w:eastAsiaTheme="minorHAnsi" w:cs="Arial"/>
          <w:szCs w:val="22"/>
        </w:rPr>
        <w:t xml:space="preserve"> to the next task.</w:t>
      </w:r>
    </w:p>
    <w:p w:rsidR="003A7A08" w:rsidRDefault="003A7A08" w:rsidP="00843CAE">
      <w:pPr>
        <w:tabs>
          <w:tab w:val="left" w:pos="360"/>
          <w:tab w:val="left" w:pos="720"/>
          <w:tab w:val="left" w:pos="1080"/>
        </w:tabs>
        <w:autoSpaceDE w:val="0"/>
        <w:autoSpaceDN w:val="0"/>
        <w:adjustRightInd w:val="0"/>
        <w:rPr>
          <w:rFonts w:eastAsiaTheme="minorHAnsi" w:cs="Arial"/>
          <w:szCs w:val="22"/>
        </w:rPr>
      </w:pPr>
    </w:p>
    <w:p w:rsidR="00303D10" w:rsidRPr="00303D10" w:rsidRDefault="00710078" w:rsidP="00843CAE">
      <w:pPr>
        <w:tabs>
          <w:tab w:val="left" w:pos="360"/>
          <w:tab w:val="left" w:pos="720"/>
          <w:tab w:val="left" w:pos="1080"/>
        </w:tabs>
        <w:autoSpaceDE w:val="0"/>
        <w:autoSpaceDN w:val="0"/>
        <w:adjustRightInd w:val="0"/>
        <w:rPr>
          <w:rFonts w:eastAsiaTheme="minorHAnsi" w:cs="Arial"/>
          <w:szCs w:val="22"/>
        </w:rPr>
      </w:pPr>
      <w:r>
        <w:rPr>
          <w:rFonts w:eastAsiaTheme="minorHAnsi" w:cs="Arial"/>
          <w:szCs w:val="22"/>
        </w:rPr>
        <w:tab/>
      </w:r>
      <w:r>
        <w:rPr>
          <w:rFonts w:eastAsiaTheme="minorHAnsi" w:cs="Arial"/>
          <w:szCs w:val="22"/>
        </w:rPr>
        <w:tab/>
      </w:r>
      <w:r w:rsidR="00CE5286" w:rsidRPr="00CE5286">
        <w:rPr>
          <w:rFonts w:eastAsiaTheme="minorHAnsi" w:cs="Arial"/>
          <w:szCs w:val="22"/>
        </w:rPr>
        <w:t>(e) Resumes of Key Individuals: Include brief summaries of resumes of relevant</w:t>
      </w:r>
      <w:r w:rsidR="00303D10">
        <w:rPr>
          <w:rFonts w:eastAsiaTheme="minorHAnsi" w:cs="Arial"/>
          <w:szCs w:val="22"/>
        </w:rPr>
        <w:t xml:space="preserve"> </w:t>
      </w:r>
      <w:r w:rsidR="00CE5286" w:rsidRPr="00CE5286">
        <w:rPr>
          <w:rFonts w:eastAsiaTheme="minorHAnsi" w:cs="Arial"/>
          <w:szCs w:val="22"/>
        </w:rPr>
        <w:t>key individuals including any consultants or subcontractors that might be proposed.</w:t>
      </w:r>
    </w:p>
    <w:p w:rsidR="00446EE3" w:rsidRDefault="00446EE3" w:rsidP="00843CAE">
      <w:pPr>
        <w:tabs>
          <w:tab w:val="left" w:pos="360"/>
          <w:tab w:val="left" w:pos="720"/>
          <w:tab w:val="left" w:pos="1080"/>
        </w:tabs>
        <w:autoSpaceDE w:val="0"/>
        <w:autoSpaceDN w:val="0"/>
        <w:adjustRightInd w:val="0"/>
        <w:rPr>
          <w:rFonts w:eastAsiaTheme="minorHAnsi" w:cs="Arial"/>
          <w:szCs w:val="22"/>
        </w:rPr>
      </w:pPr>
    </w:p>
    <w:p w:rsidR="00446EE3" w:rsidRDefault="00710078" w:rsidP="00843CAE">
      <w:pPr>
        <w:tabs>
          <w:tab w:val="left" w:pos="360"/>
          <w:tab w:val="left" w:pos="720"/>
          <w:tab w:val="left" w:pos="1080"/>
        </w:tabs>
        <w:autoSpaceDE w:val="0"/>
        <w:autoSpaceDN w:val="0"/>
        <w:adjustRightInd w:val="0"/>
        <w:rPr>
          <w:rFonts w:cs="Arial"/>
          <w:szCs w:val="22"/>
        </w:rPr>
      </w:pPr>
      <w:r>
        <w:rPr>
          <w:rFonts w:eastAsiaTheme="minorHAnsi" w:cs="Arial"/>
          <w:szCs w:val="22"/>
        </w:rPr>
        <w:tab/>
      </w:r>
      <w:r w:rsidR="00CE5286" w:rsidRPr="00CE5286">
        <w:rPr>
          <w:rFonts w:eastAsiaTheme="minorHAnsi" w:cs="Arial"/>
          <w:szCs w:val="22"/>
        </w:rPr>
        <w:t xml:space="preserve">(2) Page Limitations. </w:t>
      </w:r>
      <w:r>
        <w:rPr>
          <w:rFonts w:eastAsiaTheme="minorHAnsi" w:cs="Arial"/>
          <w:szCs w:val="22"/>
        </w:rPr>
        <w:t>Each</w:t>
      </w:r>
      <w:r w:rsidR="00CE5286" w:rsidRPr="00CE5286">
        <w:rPr>
          <w:rFonts w:eastAsiaTheme="minorHAnsi" w:cs="Arial"/>
          <w:szCs w:val="22"/>
        </w:rPr>
        <w:t xml:space="preserve"> technical </w:t>
      </w:r>
      <w:proofErr w:type="gramStart"/>
      <w:r w:rsidR="00CE5286" w:rsidRPr="00CE5286">
        <w:rPr>
          <w:rFonts w:eastAsiaTheme="minorHAnsi" w:cs="Arial"/>
          <w:szCs w:val="22"/>
        </w:rPr>
        <w:t>proposal,</w:t>
      </w:r>
      <w:proofErr w:type="gramEnd"/>
      <w:r w:rsidR="00CE5286" w:rsidRPr="00CE5286">
        <w:rPr>
          <w:rFonts w:eastAsiaTheme="minorHAnsi" w:cs="Arial"/>
          <w:szCs w:val="22"/>
        </w:rPr>
        <w:t xml:space="preserve"> shall be limited to 15 pages single spaced,</w:t>
      </w:r>
      <w:r w:rsidR="00303D10">
        <w:rPr>
          <w:rFonts w:eastAsiaTheme="minorHAnsi" w:cs="Arial"/>
          <w:szCs w:val="22"/>
        </w:rPr>
        <w:t xml:space="preserve"> </w:t>
      </w:r>
      <w:r w:rsidR="00CE5286" w:rsidRPr="00CE5286">
        <w:rPr>
          <w:rFonts w:eastAsiaTheme="minorHAnsi" w:cs="Arial"/>
          <w:szCs w:val="22"/>
        </w:rPr>
        <w:t>double-sided, 8.5 by 11-inch pages. Select an easy to read font no smaller than 12 pitch fixed or</w:t>
      </w:r>
      <w:r w:rsidR="00303D10">
        <w:rPr>
          <w:rFonts w:eastAsiaTheme="minorHAnsi" w:cs="Arial"/>
          <w:szCs w:val="22"/>
        </w:rPr>
        <w:t xml:space="preserve"> </w:t>
      </w:r>
      <w:r w:rsidR="00CE5286" w:rsidRPr="00CE5286">
        <w:rPr>
          <w:rFonts w:eastAsiaTheme="minorHAnsi" w:cs="Arial"/>
          <w:szCs w:val="22"/>
        </w:rPr>
        <w:t>proportional font size 10 or larger. Smaller type may be used in figures and tables as long as it is clearly</w:t>
      </w:r>
      <w:r w:rsidR="00303D10">
        <w:rPr>
          <w:rFonts w:eastAsiaTheme="minorHAnsi" w:cs="Arial"/>
          <w:szCs w:val="22"/>
        </w:rPr>
        <w:t xml:space="preserve"> </w:t>
      </w:r>
      <w:r w:rsidR="00CE5286" w:rsidRPr="00CE5286">
        <w:rPr>
          <w:rFonts w:eastAsiaTheme="minorHAnsi" w:cs="Arial"/>
          <w:szCs w:val="22"/>
        </w:rPr>
        <w:t>legible. The page limitation includes all information i.e., indices, photographs, foldouts (2 page),</w:t>
      </w:r>
      <w:r w:rsidR="00303D10">
        <w:rPr>
          <w:rFonts w:eastAsiaTheme="minorHAnsi" w:cs="Arial"/>
          <w:szCs w:val="22"/>
        </w:rPr>
        <w:t xml:space="preserve"> </w:t>
      </w:r>
      <w:r w:rsidR="00CE5286" w:rsidRPr="00CE5286">
        <w:rPr>
          <w:rFonts w:eastAsiaTheme="minorHAnsi" w:cs="Arial"/>
          <w:szCs w:val="22"/>
        </w:rPr>
        <w:t>appendices, attachments, etc. Each printed side counts as one page. Blank pages, title pages,</w:t>
      </w:r>
      <w:r w:rsidR="00303D10">
        <w:rPr>
          <w:rFonts w:eastAsiaTheme="minorHAnsi" w:cs="Arial"/>
          <w:szCs w:val="22"/>
        </w:rPr>
        <w:t xml:space="preserve"> </w:t>
      </w:r>
      <w:r w:rsidR="00CE5286" w:rsidRPr="00CE5286">
        <w:rPr>
          <w:rFonts w:eastAsiaTheme="minorHAnsi" w:cs="Arial"/>
          <w:szCs w:val="22"/>
        </w:rPr>
        <w:t>tables of content,</w:t>
      </w:r>
      <w:r>
        <w:rPr>
          <w:rFonts w:eastAsiaTheme="minorHAnsi" w:cs="Arial"/>
          <w:szCs w:val="22"/>
        </w:rPr>
        <w:t xml:space="preserve"> resumes,</w:t>
      </w:r>
      <w:r w:rsidR="00CE5286" w:rsidRPr="00CE5286">
        <w:rPr>
          <w:rFonts w:eastAsiaTheme="minorHAnsi" w:cs="Arial"/>
          <w:szCs w:val="22"/>
        </w:rPr>
        <w:t xml:space="preserve"> lists, </w:t>
      </w:r>
      <w:proofErr w:type="gramStart"/>
      <w:r w:rsidR="00CE5286" w:rsidRPr="00CE5286">
        <w:rPr>
          <w:rFonts w:eastAsiaTheme="minorHAnsi" w:cs="Arial"/>
          <w:szCs w:val="22"/>
        </w:rPr>
        <w:t>tabs</w:t>
      </w:r>
      <w:proofErr w:type="gramEnd"/>
      <w:r w:rsidR="00CE5286" w:rsidRPr="00CE5286">
        <w:rPr>
          <w:rFonts w:eastAsiaTheme="minorHAnsi" w:cs="Arial"/>
          <w:szCs w:val="22"/>
        </w:rPr>
        <w:t xml:space="preserve"> cover sheets</w:t>
      </w:r>
      <w:r>
        <w:rPr>
          <w:rFonts w:eastAsiaTheme="minorHAnsi" w:cs="Arial"/>
          <w:szCs w:val="22"/>
        </w:rPr>
        <w:t>, or Budget and Schedule</w:t>
      </w:r>
      <w:r w:rsidR="00CE5286" w:rsidRPr="00CE5286">
        <w:rPr>
          <w:rFonts w:eastAsiaTheme="minorHAnsi" w:cs="Arial"/>
          <w:szCs w:val="22"/>
        </w:rPr>
        <w:t xml:space="preserve"> are not included in the page count. The Government will not</w:t>
      </w:r>
      <w:r w:rsidR="00303D10">
        <w:rPr>
          <w:rFonts w:eastAsiaTheme="minorHAnsi" w:cs="Arial"/>
          <w:szCs w:val="22"/>
        </w:rPr>
        <w:t xml:space="preserve"> </w:t>
      </w:r>
      <w:r w:rsidR="00CE5286" w:rsidRPr="00CE5286">
        <w:rPr>
          <w:rFonts w:eastAsiaTheme="minorHAnsi" w:cs="Arial"/>
          <w:szCs w:val="22"/>
        </w:rPr>
        <w:t>consider pages in excess of this limitation.</w:t>
      </w:r>
    </w:p>
    <w:p w:rsidR="00303D10" w:rsidRPr="00157495" w:rsidRDefault="00303D10"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157495" w:rsidRPr="00157495" w:rsidRDefault="00157495"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b/>
          <w:bCs/>
          <w:sz w:val="22"/>
          <w:szCs w:val="22"/>
          <w:u w:val="single"/>
        </w:rPr>
      </w:pPr>
      <w:r>
        <w:rPr>
          <w:rFonts w:ascii="Arial" w:hAnsi="Arial" w:cs="Arial"/>
          <w:b/>
          <w:bCs/>
          <w:sz w:val="22"/>
          <w:szCs w:val="22"/>
          <w:u w:val="single"/>
        </w:rPr>
        <w:t>C</w:t>
      </w:r>
      <w:r w:rsidRPr="00157495">
        <w:rPr>
          <w:rFonts w:ascii="Arial" w:hAnsi="Arial" w:cs="Arial"/>
          <w:b/>
          <w:bCs/>
          <w:sz w:val="22"/>
          <w:szCs w:val="22"/>
          <w:u w:val="single"/>
        </w:rPr>
        <w:t>.  Budget and Schedule</w:t>
      </w:r>
    </w:p>
    <w:p w:rsidR="00157495" w:rsidRPr="00157495" w:rsidRDefault="00157495"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b/>
          <w:bCs/>
          <w:sz w:val="22"/>
          <w:szCs w:val="22"/>
          <w:u w:val="single"/>
        </w:rPr>
      </w:pPr>
    </w:p>
    <w:p w:rsidR="00157495" w:rsidRPr="00D050F6" w:rsidRDefault="004807E9"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r w:rsidRPr="00D050F6">
        <w:rPr>
          <w:rFonts w:ascii="Arial" w:hAnsi="Arial" w:cs="Arial"/>
          <w:sz w:val="22"/>
          <w:szCs w:val="22"/>
        </w:rPr>
        <w:t>1.</w:t>
      </w:r>
      <w:r w:rsidR="00157495" w:rsidRPr="00D050F6">
        <w:rPr>
          <w:rFonts w:ascii="Arial" w:hAnsi="Arial" w:cs="Arial"/>
          <w:sz w:val="22"/>
          <w:szCs w:val="22"/>
        </w:rPr>
        <w:t xml:space="preserve">  </w:t>
      </w:r>
      <w:r w:rsidR="00D050F6" w:rsidRPr="00D050F6">
        <w:rPr>
          <w:rFonts w:cs="Arial"/>
          <w:sz w:val="22"/>
          <w:szCs w:val="22"/>
        </w:rPr>
        <w:t xml:space="preserve">Budget and Schedule are intended to provide a specific approach to accomplishing the requirements in the Statement of Work (SOW) at Attachment 3.  </w:t>
      </w:r>
      <w:r w:rsidR="00157495" w:rsidRPr="00D050F6">
        <w:rPr>
          <w:rFonts w:ascii="Arial" w:hAnsi="Arial" w:cs="Arial"/>
          <w:sz w:val="22"/>
          <w:szCs w:val="22"/>
        </w:rPr>
        <w:t xml:space="preserve">The budget proposal is not restricted by page count and shall conform to Attachment 5, Instructions for Preparing Budgets (Assistance).  Budget detail should clearly identify costs, which are internal to the </w:t>
      </w:r>
      <w:r w:rsidR="00157EFA">
        <w:rPr>
          <w:rFonts w:ascii="Arial" w:hAnsi="Arial" w:cs="Arial"/>
          <w:sz w:val="22"/>
          <w:szCs w:val="22"/>
        </w:rPr>
        <w:t>proposer</w:t>
      </w:r>
      <w:r w:rsidR="00157495" w:rsidRPr="00D050F6">
        <w:rPr>
          <w:rFonts w:ascii="Arial" w:hAnsi="Arial" w:cs="Arial"/>
          <w:sz w:val="22"/>
          <w:szCs w:val="22"/>
        </w:rPr>
        <w:t xml:space="preserve"> and those that are used in pursuit of the objectives such as scholarships, educational products, course preparation, etc.  Tables 1 and 2 shall be completed for the entire performance period. </w:t>
      </w:r>
      <w:r w:rsidR="00157495" w:rsidRPr="00D050F6">
        <w:rPr>
          <w:rFonts w:ascii="Arial" w:hAnsi="Arial" w:cs="Arial"/>
          <w:sz w:val="22"/>
          <w:szCs w:val="22"/>
        </w:rPr>
        <w:lastRenderedPageBreak/>
        <w:t xml:space="preserve">No Profit/Fee will be paid on this Cooperative Agreement.  Proposals must stand-alone and be complete.  </w:t>
      </w:r>
    </w:p>
    <w:p w:rsidR="00157495" w:rsidRPr="00157495" w:rsidRDefault="00157495"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p>
    <w:p w:rsidR="00157495" w:rsidRPr="00157495" w:rsidRDefault="004807E9"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r>
        <w:rPr>
          <w:rFonts w:ascii="Arial" w:hAnsi="Arial" w:cs="Arial"/>
          <w:sz w:val="22"/>
          <w:szCs w:val="22"/>
        </w:rPr>
        <w:t>2.</w:t>
      </w:r>
      <w:r w:rsidR="00157495" w:rsidRPr="00157495">
        <w:rPr>
          <w:rFonts w:ascii="Arial" w:hAnsi="Arial" w:cs="Arial"/>
          <w:sz w:val="22"/>
          <w:szCs w:val="22"/>
        </w:rPr>
        <w:t xml:space="preserve">  Direct </w:t>
      </w:r>
      <w:r w:rsidR="001F75AE">
        <w:rPr>
          <w:rFonts w:ascii="Arial" w:hAnsi="Arial" w:cs="Arial"/>
          <w:sz w:val="22"/>
          <w:szCs w:val="22"/>
        </w:rPr>
        <w:t xml:space="preserve">Labor </w:t>
      </w:r>
      <w:r w:rsidR="00157495" w:rsidRPr="00157495">
        <w:rPr>
          <w:rFonts w:ascii="Arial" w:hAnsi="Arial" w:cs="Arial"/>
          <w:sz w:val="22"/>
          <w:szCs w:val="22"/>
        </w:rPr>
        <w:t>Costs</w:t>
      </w:r>
      <w:r w:rsidR="001F75AE">
        <w:rPr>
          <w:rFonts w:ascii="Arial" w:hAnsi="Arial" w:cs="Arial"/>
          <w:sz w:val="22"/>
          <w:szCs w:val="22"/>
        </w:rPr>
        <w:t>-Scholar Stipends</w:t>
      </w:r>
      <w:r w:rsidR="00157495" w:rsidRPr="00157495">
        <w:rPr>
          <w:rFonts w:ascii="Arial" w:hAnsi="Arial" w:cs="Arial"/>
          <w:sz w:val="22"/>
          <w:szCs w:val="22"/>
        </w:rPr>
        <w:t xml:space="preserve">.  Due to the difficulty in </w:t>
      </w:r>
      <w:r w:rsidR="001F75AE">
        <w:rPr>
          <w:rFonts w:ascii="Arial" w:hAnsi="Arial" w:cs="Arial"/>
          <w:sz w:val="22"/>
          <w:szCs w:val="22"/>
        </w:rPr>
        <w:t>accurately predicting the number of students accepted for each summer scholar session, their varied levels of education</w:t>
      </w:r>
      <w:r>
        <w:rPr>
          <w:rFonts w:ascii="Arial" w:hAnsi="Arial" w:cs="Arial"/>
          <w:sz w:val="22"/>
          <w:szCs w:val="22"/>
        </w:rPr>
        <w:t>,</w:t>
      </w:r>
      <w:r w:rsidR="001F75AE">
        <w:rPr>
          <w:rFonts w:ascii="Arial" w:hAnsi="Arial" w:cs="Arial"/>
          <w:sz w:val="22"/>
          <w:szCs w:val="22"/>
        </w:rPr>
        <w:t xml:space="preserve"> and associated stipend, </w:t>
      </w:r>
      <w:r w:rsidR="00157495" w:rsidRPr="00157495">
        <w:rPr>
          <w:rFonts w:ascii="Arial" w:hAnsi="Arial" w:cs="Arial"/>
          <w:sz w:val="22"/>
          <w:szCs w:val="22"/>
        </w:rPr>
        <w:t xml:space="preserve">each </w:t>
      </w:r>
      <w:r w:rsidR="00157EFA">
        <w:rPr>
          <w:rFonts w:ascii="Arial" w:hAnsi="Arial" w:cs="Arial"/>
          <w:sz w:val="22"/>
          <w:szCs w:val="22"/>
        </w:rPr>
        <w:t>proposer</w:t>
      </w:r>
      <w:r w:rsidR="00157495" w:rsidRPr="00157495">
        <w:rPr>
          <w:rFonts w:ascii="Arial" w:hAnsi="Arial" w:cs="Arial"/>
          <w:sz w:val="22"/>
          <w:szCs w:val="22"/>
        </w:rPr>
        <w:t xml:space="preserve"> </w:t>
      </w:r>
      <w:r>
        <w:rPr>
          <w:rFonts w:ascii="Arial" w:hAnsi="Arial" w:cs="Arial"/>
          <w:sz w:val="22"/>
          <w:szCs w:val="22"/>
        </w:rPr>
        <w:t>shall use the following amounts</w:t>
      </w:r>
      <w:r w:rsidRPr="004807E9">
        <w:rPr>
          <w:rFonts w:ascii="Arial" w:hAnsi="Arial" w:cs="Arial"/>
          <w:sz w:val="22"/>
          <w:szCs w:val="22"/>
        </w:rPr>
        <w:t xml:space="preserve"> in their proposal</w:t>
      </w:r>
      <w:r w:rsidR="00157495" w:rsidRPr="00157495">
        <w:rPr>
          <w:rFonts w:ascii="Arial" w:hAnsi="Arial" w:cs="Arial"/>
          <w:sz w:val="22"/>
          <w:szCs w:val="22"/>
        </w:rPr>
        <w:t>.  No additional supporting documentation is required of these cost elements.</w:t>
      </w:r>
    </w:p>
    <w:p w:rsidR="00157495" w:rsidRPr="00157495" w:rsidRDefault="00157495" w:rsidP="00843CAE">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23"/>
        <w:gridCol w:w="1891"/>
        <w:gridCol w:w="1404"/>
        <w:gridCol w:w="1080"/>
        <w:gridCol w:w="2178"/>
      </w:tblGrid>
      <w:tr w:rsidR="004807E9" w:rsidRPr="00564425" w:rsidTr="004807E9">
        <w:tc>
          <w:tcPr>
            <w:tcW w:w="3023" w:type="dxa"/>
            <w:shd w:val="clear" w:color="auto" w:fill="auto"/>
            <w:vAlign w:val="bottom"/>
          </w:tcPr>
          <w:p w:rsidR="004807E9" w:rsidRPr="00564425" w:rsidRDefault="004807E9" w:rsidP="001F75AE">
            <w:pPr>
              <w:tabs>
                <w:tab w:val="left" w:pos="243"/>
                <w:tab w:val="left" w:pos="477"/>
                <w:tab w:val="left" w:pos="810"/>
              </w:tabs>
              <w:jc w:val="center"/>
              <w:rPr>
                <w:rFonts w:cs="Arial"/>
                <w:b/>
                <w:sz w:val="20"/>
                <w:szCs w:val="20"/>
              </w:rPr>
            </w:pPr>
            <w:r w:rsidRPr="00564425">
              <w:rPr>
                <w:rFonts w:cs="Arial"/>
                <w:b/>
                <w:sz w:val="20"/>
                <w:szCs w:val="20"/>
              </w:rPr>
              <w:t>Education Level*</w:t>
            </w:r>
          </w:p>
        </w:tc>
        <w:tc>
          <w:tcPr>
            <w:tcW w:w="1891" w:type="dxa"/>
            <w:shd w:val="clear" w:color="auto" w:fill="auto"/>
            <w:vAlign w:val="bottom"/>
          </w:tcPr>
          <w:p w:rsidR="004807E9" w:rsidRPr="00564425" w:rsidRDefault="004807E9" w:rsidP="001F75AE">
            <w:pPr>
              <w:tabs>
                <w:tab w:val="left" w:pos="243"/>
                <w:tab w:val="left" w:pos="477"/>
                <w:tab w:val="left" w:pos="810"/>
              </w:tabs>
              <w:jc w:val="center"/>
              <w:rPr>
                <w:rFonts w:cs="Arial"/>
                <w:b/>
                <w:sz w:val="20"/>
                <w:szCs w:val="20"/>
              </w:rPr>
            </w:pPr>
            <w:r w:rsidRPr="00385A96">
              <w:rPr>
                <w:rFonts w:cs="Arial"/>
                <w:b/>
                <w:sz w:val="20"/>
                <w:szCs w:val="20"/>
              </w:rPr>
              <w:t>GS-Schedule</w:t>
            </w:r>
            <w:r w:rsidRPr="00564425">
              <w:rPr>
                <w:rFonts w:cs="Arial"/>
                <w:b/>
                <w:sz w:val="20"/>
                <w:szCs w:val="20"/>
              </w:rPr>
              <w:t xml:space="preserve"> Equivalent</w:t>
            </w:r>
          </w:p>
        </w:tc>
        <w:tc>
          <w:tcPr>
            <w:tcW w:w="1404" w:type="dxa"/>
            <w:vAlign w:val="bottom"/>
          </w:tcPr>
          <w:p w:rsidR="004807E9" w:rsidRPr="00564425" w:rsidRDefault="004807E9" w:rsidP="009C2209">
            <w:pPr>
              <w:jc w:val="center"/>
              <w:rPr>
                <w:rFonts w:cs="Arial"/>
                <w:b/>
                <w:sz w:val="20"/>
                <w:szCs w:val="20"/>
              </w:rPr>
            </w:pPr>
            <w:r w:rsidRPr="00564425">
              <w:rPr>
                <w:rFonts w:cs="Arial"/>
                <w:b/>
                <w:sz w:val="20"/>
                <w:szCs w:val="20"/>
              </w:rPr>
              <w:t>Weekly Stipend*</w:t>
            </w:r>
          </w:p>
        </w:tc>
        <w:tc>
          <w:tcPr>
            <w:tcW w:w="1080" w:type="dxa"/>
            <w:vAlign w:val="bottom"/>
          </w:tcPr>
          <w:p w:rsidR="004807E9" w:rsidRPr="00564425" w:rsidRDefault="004807E9" w:rsidP="001F75AE">
            <w:pPr>
              <w:tabs>
                <w:tab w:val="left" w:pos="243"/>
                <w:tab w:val="left" w:pos="477"/>
                <w:tab w:val="left" w:pos="810"/>
              </w:tabs>
              <w:jc w:val="center"/>
              <w:rPr>
                <w:rFonts w:cs="Arial"/>
                <w:b/>
                <w:sz w:val="20"/>
                <w:szCs w:val="20"/>
              </w:rPr>
            </w:pPr>
            <w:r w:rsidRPr="00564425">
              <w:rPr>
                <w:rFonts w:cs="Arial"/>
                <w:b/>
                <w:sz w:val="20"/>
                <w:szCs w:val="20"/>
              </w:rPr>
              <w:t># of Students</w:t>
            </w:r>
          </w:p>
        </w:tc>
        <w:tc>
          <w:tcPr>
            <w:tcW w:w="2178" w:type="dxa"/>
          </w:tcPr>
          <w:p w:rsidR="004807E9" w:rsidRPr="00564425" w:rsidRDefault="004807E9" w:rsidP="001F75AE">
            <w:pPr>
              <w:tabs>
                <w:tab w:val="left" w:pos="243"/>
                <w:tab w:val="left" w:pos="477"/>
                <w:tab w:val="left" w:pos="810"/>
              </w:tabs>
              <w:jc w:val="center"/>
              <w:rPr>
                <w:rFonts w:cs="Arial"/>
                <w:b/>
                <w:sz w:val="20"/>
                <w:szCs w:val="20"/>
              </w:rPr>
            </w:pPr>
            <w:r w:rsidRPr="00564425">
              <w:rPr>
                <w:rFonts w:cs="Arial"/>
                <w:b/>
                <w:sz w:val="20"/>
                <w:szCs w:val="20"/>
              </w:rPr>
              <w:t>Estimated Total – Scholar Stipends</w:t>
            </w:r>
          </w:p>
        </w:tc>
      </w:tr>
      <w:tr w:rsidR="004807E9" w:rsidRPr="00564425" w:rsidTr="004807E9">
        <w:tc>
          <w:tcPr>
            <w:tcW w:w="3023" w:type="dxa"/>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High School</w:t>
            </w:r>
          </w:p>
        </w:tc>
        <w:tc>
          <w:tcPr>
            <w:tcW w:w="1891" w:type="dxa"/>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GS-1 Step 1</w:t>
            </w:r>
          </w:p>
        </w:tc>
        <w:tc>
          <w:tcPr>
            <w:tcW w:w="1404" w:type="dxa"/>
            <w:vAlign w:val="center"/>
          </w:tcPr>
          <w:p w:rsidR="004807E9" w:rsidRPr="00564425" w:rsidRDefault="004807E9" w:rsidP="004807E9">
            <w:pPr>
              <w:ind w:right="252"/>
              <w:jc w:val="right"/>
              <w:rPr>
                <w:rFonts w:cs="Arial"/>
                <w:sz w:val="20"/>
                <w:szCs w:val="20"/>
              </w:rPr>
            </w:pPr>
            <w:r w:rsidRPr="00564425">
              <w:rPr>
                <w:rFonts w:cs="Arial"/>
                <w:sz w:val="20"/>
                <w:szCs w:val="20"/>
              </w:rPr>
              <w:t>$390.00</w:t>
            </w:r>
          </w:p>
        </w:tc>
        <w:tc>
          <w:tcPr>
            <w:tcW w:w="1080" w:type="dxa"/>
            <w:vAlign w:val="center"/>
          </w:tcPr>
          <w:p w:rsidR="004807E9" w:rsidRPr="00564425" w:rsidRDefault="004807E9" w:rsidP="004807E9">
            <w:pPr>
              <w:ind w:right="252"/>
              <w:jc w:val="right"/>
              <w:rPr>
                <w:rFonts w:cs="Arial"/>
                <w:sz w:val="20"/>
                <w:szCs w:val="20"/>
              </w:rPr>
            </w:pPr>
            <w:r w:rsidRPr="00564425">
              <w:rPr>
                <w:rFonts w:cs="Arial"/>
                <w:sz w:val="20"/>
                <w:szCs w:val="20"/>
              </w:rPr>
              <w:t>24</w:t>
            </w:r>
          </w:p>
        </w:tc>
        <w:tc>
          <w:tcPr>
            <w:tcW w:w="2178" w:type="dxa"/>
          </w:tcPr>
          <w:p w:rsidR="004807E9" w:rsidRPr="00564425" w:rsidRDefault="004807E9" w:rsidP="009C2209">
            <w:pPr>
              <w:ind w:right="630"/>
              <w:jc w:val="right"/>
              <w:rPr>
                <w:rFonts w:cs="Arial"/>
                <w:sz w:val="20"/>
                <w:szCs w:val="20"/>
              </w:rPr>
            </w:pPr>
            <w:r w:rsidRPr="00564425">
              <w:rPr>
                <w:rFonts w:cs="Arial"/>
                <w:sz w:val="20"/>
                <w:szCs w:val="20"/>
              </w:rPr>
              <w:t>$9,360.00</w:t>
            </w:r>
          </w:p>
        </w:tc>
      </w:tr>
      <w:tr w:rsidR="004807E9" w:rsidRPr="00564425" w:rsidTr="004807E9">
        <w:tc>
          <w:tcPr>
            <w:tcW w:w="3023" w:type="dxa"/>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Undergraduates (Less than 60 semester   credits earned)</w:t>
            </w:r>
          </w:p>
        </w:tc>
        <w:tc>
          <w:tcPr>
            <w:tcW w:w="1891" w:type="dxa"/>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GS-3 Step 1</w:t>
            </w:r>
          </w:p>
        </w:tc>
        <w:tc>
          <w:tcPr>
            <w:tcW w:w="1404" w:type="dxa"/>
            <w:vAlign w:val="center"/>
          </w:tcPr>
          <w:p w:rsidR="004807E9" w:rsidRPr="00564425" w:rsidRDefault="004807E9" w:rsidP="004807E9">
            <w:pPr>
              <w:ind w:right="252"/>
              <w:jc w:val="right"/>
              <w:rPr>
                <w:rFonts w:cs="Arial"/>
                <w:sz w:val="20"/>
                <w:szCs w:val="20"/>
              </w:rPr>
            </w:pPr>
            <w:r w:rsidRPr="00564425">
              <w:rPr>
                <w:rFonts w:cs="Arial"/>
                <w:sz w:val="20"/>
                <w:szCs w:val="20"/>
              </w:rPr>
              <w:t>$480.00</w:t>
            </w:r>
          </w:p>
        </w:tc>
        <w:tc>
          <w:tcPr>
            <w:tcW w:w="1080" w:type="dxa"/>
            <w:vAlign w:val="center"/>
          </w:tcPr>
          <w:p w:rsidR="004807E9" w:rsidRPr="00564425" w:rsidRDefault="004807E9" w:rsidP="004807E9">
            <w:pPr>
              <w:ind w:right="252"/>
              <w:jc w:val="right"/>
              <w:rPr>
                <w:rFonts w:cs="Arial"/>
                <w:sz w:val="20"/>
                <w:szCs w:val="20"/>
              </w:rPr>
            </w:pPr>
            <w:r w:rsidRPr="00564425">
              <w:rPr>
                <w:rFonts w:cs="Arial"/>
                <w:sz w:val="20"/>
                <w:szCs w:val="20"/>
              </w:rPr>
              <w:t>12</w:t>
            </w:r>
          </w:p>
        </w:tc>
        <w:tc>
          <w:tcPr>
            <w:tcW w:w="2178" w:type="dxa"/>
            <w:vAlign w:val="center"/>
          </w:tcPr>
          <w:p w:rsidR="004807E9" w:rsidRPr="00564425" w:rsidRDefault="004807E9" w:rsidP="004807E9">
            <w:pPr>
              <w:ind w:right="630"/>
              <w:jc w:val="right"/>
              <w:rPr>
                <w:rFonts w:cs="Arial"/>
                <w:sz w:val="20"/>
                <w:szCs w:val="20"/>
              </w:rPr>
            </w:pPr>
            <w:r w:rsidRPr="00564425">
              <w:rPr>
                <w:rFonts w:cs="Arial"/>
                <w:sz w:val="20"/>
                <w:szCs w:val="20"/>
              </w:rPr>
              <w:t>$5,760.00</w:t>
            </w:r>
          </w:p>
        </w:tc>
      </w:tr>
      <w:tr w:rsidR="004807E9" w:rsidRPr="00564425" w:rsidTr="004807E9">
        <w:tc>
          <w:tcPr>
            <w:tcW w:w="3023" w:type="dxa"/>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Undergraduates (More than or equal to 60 semester credits earned)</w:t>
            </w:r>
          </w:p>
        </w:tc>
        <w:tc>
          <w:tcPr>
            <w:tcW w:w="1891" w:type="dxa"/>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GS-6 Step 1</w:t>
            </w:r>
          </w:p>
        </w:tc>
        <w:tc>
          <w:tcPr>
            <w:tcW w:w="1404" w:type="dxa"/>
            <w:vAlign w:val="center"/>
          </w:tcPr>
          <w:p w:rsidR="004807E9" w:rsidRPr="00564425" w:rsidRDefault="004807E9" w:rsidP="004807E9">
            <w:pPr>
              <w:ind w:right="252"/>
              <w:jc w:val="right"/>
              <w:rPr>
                <w:rFonts w:cs="Arial"/>
                <w:sz w:val="20"/>
                <w:szCs w:val="20"/>
              </w:rPr>
            </w:pPr>
            <w:r w:rsidRPr="00564425">
              <w:rPr>
                <w:rFonts w:cs="Arial"/>
                <w:sz w:val="20"/>
                <w:szCs w:val="20"/>
              </w:rPr>
              <w:t>$670.00</w:t>
            </w:r>
          </w:p>
        </w:tc>
        <w:tc>
          <w:tcPr>
            <w:tcW w:w="1080" w:type="dxa"/>
            <w:vAlign w:val="center"/>
          </w:tcPr>
          <w:p w:rsidR="004807E9" w:rsidRPr="00564425" w:rsidRDefault="004807E9" w:rsidP="004807E9">
            <w:pPr>
              <w:ind w:right="252"/>
              <w:jc w:val="right"/>
              <w:rPr>
                <w:rFonts w:cs="Arial"/>
                <w:sz w:val="20"/>
                <w:szCs w:val="20"/>
              </w:rPr>
            </w:pPr>
            <w:r w:rsidRPr="00564425">
              <w:rPr>
                <w:rFonts w:cs="Arial"/>
                <w:sz w:val="20"/>
                <w:szCs w:val="20"/>
              </w:rPr>
              <w:t>40</w:t>
            </w:r>
          </w:p>
        </w:tc>
        <w:tc>
          <w:tcPr>
            <w:tcW w:w="2178" w:type="dxa"/>
            <w:vAlign w:val="center"/>
          </w:tcPr>
          <w:p w:rsidR="004807E9" w:rsidRPr="00564425" w:rsidRDefault="004807E9" w:rsidP="004807E9">
            <w:pPr>
              <w:ind w:right="630"/>
              <w:jc w:val="right"/>
              <w:rPr>
                <w:rFonts w:cs="Arial"/>
                <w:sz w:val="20"/>
                <w:szCs w:val="20"/>
              </w:rPr>
            </w:pPr>
            <w:r w:rsidRPr="00564425">
              <w:rPr>
                <w:rFonts w:cs="Arial"/>
                <w:sz w:val="20"/>
                <w:szCs w:val="20"/>
              </w:rPr>
              <w:t>$26,800.00</w:t>
            </w:r>
          </w:p>
        </w:tc>
      </w:tr>
      <w:tr w:rsidR="004807E9" w:rsidRPr="00564425" w:rsidTr="004807E9">
        <w:tc>
          <w:tcPr>
            <w:tcW w:w="3023" w:type="dxa"/>
            <w:tcBorders>
              <w:bottom w:val="single" w:sz="4" w:space="0" w:color="auto"/>
            </w:tcBorders>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Masters seeking students</w:t>
            </w:r>
          </w:p>
        </w:tc>
        <w:tc>
          <w:tcPr>
            <w:tcW w:w="1891" w:type="dxa"/>
            <w:tcBorders>
              <w:bottom w:val="single" w:sz="4" w:space="0" w:color="auto"/>
            </w:tcBorders>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GS-9 Step 1</w:t>
            </w:r>
          </w:p>
        </w:tc>
        <w:tc>
          <w:tcPr>
            <w:tcW w:w="1404" w:type="dxa"/>
            <w:tcBorders>
              <w:bottom w:val="single" w:sz="4" w:space="0" w:color="auto"/>
            </w:tcBorders>
            <w:vAlign w:val="center"/>
          </w:tcPr>
          <w:p w:rsidR="004807E9" w:rsidRPr="00564425" w:rsidRDefault="004807E9" w:rsidP="004807E9">
            <w:pPr>
              <w:ind w:right="252"/>
              <w:jc w:val="right"/>
              <w:rPr>
                <w:rFonts w:cs="Arial"/>
                <w:sz w:val="20"/>
                <w:szCs w:val="20"/>
              </w:rPr>
            </w:pPr>
            <w:r w:rsidRPr="00564425">
              <w:rPr>
                <w:rFonts w:cs="Arial"/>
                <w:sz w:val="20"/>
                <w:szCs w:val="20"/>
              </w:rPr>
              <w:t>$910.00</w:t>
            </w:r>
          </w:p>
        </w:tc>
        <w:tc>
          <w:tcPr>
            <w:tcW w:w="1080" w:type="dxa"/>
            <w:tcBorders>
              <w:bottom w:val="single" w:sz="4" w:space="0" w:color="auto"/>
            </w:tcBorders>
            <w:vAlign w:val="center"/>
          </w:tcPr>
          <w:p w:rsidR="004807E9" w:rsidRPr="00564425" w:rsidRDefault="004807E9" w:rsidP="004807E9">
            <w:pPr>
              <w:ind w:right="252"/>
              <w:jc w:val="right"/>
              <w:rPr>
                <w:rFonts w:cs="Arial"/>
                <w:sz w:val="20"/>
                <w:szCs w:val="20"/>
              </w:rPr>
            </w:pPr>
            <w:r w:rsidRPr="00564425">
              <w:rPr>
                <w:rFonts w:cs="Arial"/>
                <w:sz w:val="20"/>
                <w:szCs w:val="20"/>
              </w:rPr>
              <w:t>36</w:t>
            </w:r>
          </w:p>
        </w:tc>
        <w:tc>
          <w:tcPr>
            <w:tcW w:w="2178" w:type="dxa"/>
            <w:tcBorders>
              <w:bottom w:val="single" w:sz="4" w:space="0" w:color="auto"/>
            </w:tcBorders>
            <w:vAlign w:val="center"/>
          </w:tcPr>
          <w:p w:rsidR="004807E9" w:rsidRPr="00564425" w:rsidRDefault="004807E9" w:rsidP="004807E9">
            <w:pPr>
              <w:ind w:right="630"/>
              <w:jc w:val="right"/>
              <w:rPr>
                <w:rFonts w:cs="Arial"/>
                <w:sz w:val="20"/>
                <w:szCs w:val="20"/>
              </w:rPr>
            </w:pPr>
            <w:r w:rsidRPr="00564425">
              <w:rPr>
                <w:rFonts w:cs="Arial"/>
                <w:sz w:val="20"/>
                <w:szCs w:val="20"/>
              </w:rPr>
              <w:t>$32,760.00</w:t>
            </w:r>
          </w:p>
        </w:tc>
      </w:tr>
      <w:tr w:rsidR="004807E9" w:rsidRPr="00564425" w:rsidTr="004807E9">
        <w:tc>
          <w:tcPr>
            <w:tcW w:w="3023" w:type="dxa"/>
            <w:tcBorders>
              <w:bottom w:val="single" w:sz="4" w:space="0" w:color="auto"/>
            </w:tcBorders>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PhD seeking students</w:t>
            </w:r>
          </w:p>
        </w:tc>
        <w:tc>
          <w:tcPr>
            <w:tcW w:w="1891" w:type="dxa"/>
            <w:tcBorders>
              <w:bottom w:val="single" w:sz="4" w:space="0" w:color="auto"/>
            </w:tcBorders>
            <w:shd w:val="clear" w:color="auto" w:fill="auto"/>
            <w:vAlign w:val="center"/>
          </w:tcPr>
          <w:p w:rsidR="004807E9" w:rsidRPr="00564425" w:rsidRDefault="004807E9" w:rsidP="009C2209">
            <w:pPr>
              <w:tabs>
                <w:tab w:val="left" w:pos="243"/>
                <w:tab w:val="left" w:pos="477"/>
                <w:tab w:val="left" w:pos="810"/>
              </w:tabs>
              <w:jc w:val="center"/>
              <w:rPr>
                <w:rFonts w:cs="Arial"/>
                <w:sz w:val="20"/>
                <w:szCs w:val="20"/>
              </w:rPr>
            </w:pPr>
            <w:r w:rsidRPr="00564425">
              <w:rPr>
                <w:rFonts w:cs="Arial"/>
                <w:sz w:val="20"/>
                <w:szCs w:val="20"/>
              </w:rPr>
              <w:t>GS-11 Step 1</w:t>
            </w:r>
          </w:p>
        </w:tc>
        <w:tc>
          <w:tcPr>
            <w:tcW w:w="1404" w:type="dxa"/>
            <w:tcBorders>
              <w:bottom w:val="single" w:sz="4" w:space="0" w:color="auto"/>
            </w:tcBorders>
            <w:vAlign w:val="center"/>
          </w:tcPr>
          <w:p w:rsidR="004807E9" w:rsidRPr="00564425" w:rsidRDefault="004807E9" w:rsidP="004807E9">
            <w:pPr>
              <w:ind w:right="252"/>
              <w:jc w:val="right"/>
              <w:rPr>
                <w:rFonts w:cs="Arial"/>
                <w:sz w:val="20"/>
                <w:szCs w:val="20"/>
              </w:rPr>
            </w:pPr>
            <w:r w:rsidRPr="00564425">
              <w:rPr>
                <w:rFonts w:cs="Arial"/>
                <w:sz w:val="20"/>
                <w:szCs w:val="20"/>
              </w:rPr>
              <w:t>$1100.00</w:t>
            </w:r>
          </w:p>
        </w:tc>
        <w:tc>
          <w:tcPr>
            <w:tcW w:w="1080" w:type="dxa"/>
            <w:tcBorders>
              <w:bottom w:val="single" w:sz="4" w:space="0" w:color="auto"/>
            </w:tcBorders>
            <w:vAlign w:val="center"/>
          </w:tcPr>
          <w:p w:rsidR="004807E9" w:rsidRPr="00564425" w:rsidRDefault="004807E9" w:rsidP="004807E9">
            <w:pPr>
              <w:ind w:right="252"/>
              <w:jc w:val="right"/>
              <w:rPr>
                <w:rFonts w:cs="Arial"/>
                <w:sz w:val="20"/>
                <w:szCs w:val="20"/>
              </w:rPr>
            </w:pPr>
            <w:r w:rsidRPr="00564425">
              <w:rPr>
                <w:rFonts w:cs="Arial"/>
                <w:sz w:val="20"/>
                <w:szCs w:val="20"/>
              </w:rPr>
              <w:t>5</w:t>
            </w:r>
          </w:p>
        </w:tc>
        <w:tc>
          <w:tcPr>
            <w:tcW w:w="2178" w:type="dxa"/>
            <w:tcBorders>
              <w:bottom w:val="single" w:sz="4" w:space="0" w:color="auto"/>
            </w:tcBorders>
            <w:vAlign w:val="center"/>
          </w:tcPr>
          <w:p w:rsidR="004807E9" w:rsidRPr="00564425" w:rsidRDefault="004807E9" w:rsidP="004807E9">
            <w:pPr>
              <w:ind w:right="630"/>
              <w:jc w:val="right"/>
              <w:rPr>
                <w:rFonts w:cs="Arial"/>
                <w:sz w:val="20"/>
                <w:szCs w:val="20"/>
              </w:rPr>
            </w:pPr>
            <w:r w:rsidRPr="00564425">
              <w:rPr>
                <w:rFonts w:cs="Arial"/>
                <w:sz w:val="20"/>
                <w:szCs w:val="20"/>
              </w:rPr>
              <w:t>$5,500.00</w:t>
            </w:r>
          </w:p>
        </w:tc>
      </w:tr>
      <w:tr w:rsidR="004807E9" w:rsidRPr="00564425" w:rsidTr="004807E9">
        <w:tc>
          <w:tcPr>
            <w:tcW w:w="9576" w:type="dxa"/>
            <w:gridSpan w:val="5"/>
            <w:tcBorders>
              <w:top w:val="single" w:sz="4" w:space="0" w:color="auto"/>
              <w:left w:val="nil"/>
              <w:bottom w:val="nil"/>
              <w:right w:val="nil"/>
            </w:tcBorders>
            <w:shd w:val="clear" w:color="auto" w:fill="auto"/>
          </w:tcPr>
          <w:p w:rsidR="004807E9" w:rsidRPr="00564425" w:rsidRDefault="004807E9" w:rsidP="004807E9">
            <w:pPr>
              <w:ind w:right="630"/>
              <w:rPr>
                <w:rFonts w:cs="Arial"/>
                <w:i/>
                <w:sz w:val="18"/>
                <w:szCs w:val="18"/>
              </w:rPr>
            </w:pPr>
            <w:r w:rsidRPr="00564425">
              <w:rPr>
                <w:rFonts w:cs="Arial"/>
                <w:i/>
                <w:sz w:val="18"/>
                <w:szCs w:val="18"/>
              </w:rPr>
              <w:t xml:space="preserve">*Based on 2013 GS-schedule for the Rest of the United States (RUS) (Office of Personnel Management - </w:t>
            </w:r>
            <w:hyperlink r:id="rId21" w:history="1">
              <w:r w:rsidRPr="00564425">
                <w:rPr>
                  <w:rStyle w:val="Hyperlink"/>
                  <w:rFonts w:cs="Arial"/>
                  <w:i/>
                  <w:sz w:val="18"/>
                  <w:szCs w:val="18"/>
                </w:rPr>
                <w:t>http://www.opm.gov/oca/</w:t>
              </w:r>
            </w:hyperlink>
            <w:r w:rsidRPr="00564425">
              <w:rPr>
                <w:rFonts w:cs="Arial"/>
                <w:i/>
                <w:sz w:val="18"/>
                <w:szCs w:val="18"/>
              </w:rPr>
              <w:t>)</w:t>
            </w:r>
          </w:p>
        </w:tc>
      </w:tr>
    </w:tbl>
    <w:p w:rsidR="00157495" w:rsidRDefault="00157495" w:rsidP="00157495">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446EE3" w:rsidRDefault="005847B9">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r>
        <w:rPr>
          <w:rFonts w:ascii="Arial" w:hAnsi="Arial" w:cs="Arial"/>
          <w:sz w:val="22"/>
          <w:szCs w:val="22"/>
        </w:rPr>
        <w:tab/>
        <w:t xml:space="preserve">3.  Other Direct Costs—Laser Eye Exams.  </w:t>
      </w:r>
      <w:r w:rsidRPr="005847B9">
        <w:rPr>
          <w:rFonts w:ascii="Arial" w:hAnsi="Arial" w:cs="Arial"/>
          <w:sz w:val="22"/>
          <w:szCs w:val="22"/>
        </w:rPr>
        <w:t>A pre-assignment eye examination is required for those individuals that will require use of lasers for their projects.  Due to the difficulty in accurately predicting the number of students that will require the use of lasers, each proposer shall prepare their budget with an estimate of 15 individuals requiring the pre-assignment eye examination.  Documentation to support the cost of the eye examination is required.</w:t>
      </w:r>
    </w:p>
    <w:p w:rsidR="00446EE3" w:rsidRDefault="005847B9"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r>
        <w:rPr>
          <w:rFonts w:ascii="Arial" w:hAnsi="Arial" w:cs="Arial"/>
          <w:sz w:val="22"/>
          <w:szCs w:val="22"/>
        </w:rPr>
        <w:t xml:space="preserve"> </w:t>
      </w:r>
    </w:p>
    <w:p w:rsidR="0082152A" w:rsidRDefault="004C61DA"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firstLine="360"/>
        <w:rPr>
          <w:rFonts w:ascii="Arial" w:hAnsi="Arial" w:cs="Arial"/>
          <w:sz w:val="22"/>
          <w:szCs w:val="22"/>
        </w:rPr>
      </w:pPr>
      <w:r>
        <w:rPr>
          <w:rFonts w:ascii="Arial" w:hAnsi="Arial" w:cs="Arial"/>
          <w:sz w:val="22"/>
          <w:szCs w:val="22"/>
        </w:rPr>
        <w:t>4</w:t>
      </w:r>
      <w:r w:rsidR="00D050F6">
        <w:rPr>
          <w:rFonts w:ascii="Arial" w:hAnsi="Arial" w:cs="Arial"/>
          <w:sz w:val="22"/>
          <w:szCs w:val="22"/>
        </w:rPr>
        <w:t>.</w:t>
      </w:r>
      <w:r w:rsidR="00157495" w:rsidRPr="00157495">
        <w:rPr>
          <w:rFonts w:ascii="Arial" w:hAnsi="Arial" w:cs="Arial"/>
          <w:sz w:val="22"/>
          <w:szCs w:val="22"/>
        </w:rPr>
        <w:t xml:space="preserve">  This section should also include a program execution schedule; be sure to include the objectives and/or goals, major milestones, throughout the period of performance in this section.  </w:t>
      </w:r>
    </w:p>
    <w:p w:rsidR="00157495" w:rsidRP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157495" w:rsidRPr="00486D80" w:rsidRDefault="00B55BDF" w:rsidP="00486D80">
      <w:pPr>
        <w:pStyle w:val="MSNormal"/>
        <w:shd w:val="clear" w:color="auto" w:fill="D9D9D9" w:themeFill="background1" w:themeFillShade="D9"/>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Pr>
          <w:rFonts w:ascii="Arial" w:hAnsi="Arial" w:cs="Arial"/>
          <w:b/>
          <w:bCs/>
          <w:sz w:val="22"/>
          <w:szCs w:val="22"/>
        </w:rPr>
      </w:pPr>
      <w:r w:rsidRPr="00486D80">
        <w:rPr>
          <w:rFonts w:ascii="Arial" w:hAnsi="Arial" w:cs="Arial"/>
          <w:b/>
          <w:bCs/>
          <w:sz w:val="22"/>
          <w:szCs w:val="22"/>
        </w:rPr>
        <w:t>V.</w:t>
      </w:r>
      <w:r w:rsidRPr="00486D80">
        <w:rPr>
          <w:rFonts w:ascii="Arial" w:hAnsi="Arial" w:cs="Arial"/>
          <w:b/>
          <w:bCs/>
          <w:sz w:val="22"/>
          <w:szCs w:val="22"/>
        </w:rPr>
        <w:tab/>
        <w:t>APPLICATION REVIEW INFORMATION</w:t>
      </w:r>
    </w:p>
    <w:p w:rsidR="002843E3" w:rsidRPr="00157495" w:rsidRDefault="002843E3"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157495" w:rsidRPr="00157495" w:rsidRDefault="00B55BDF" w:rsidP="002938FD">
      <w:pPr>
        <w:tabs>
          <w:tab w:val="left" w:pos="360"/>
        </w:tabs>
        <w:rPr>
          <w:rFonts w:cs="Arial"/>
          <w:szCs w:val="22"/>
        </w:rPr>
      </w:pPr>
      <w:r>
        <w:rPr>
          <w:rFonts w:cs="Arial"/>
          <w:szCs w:val="22"/>
        </w:rPr>
        <w:t>A.</w:t>
      </w:r>
      <w:r>
        <w:rPr>
          <w:rFonts w:cs="Arial"/>
          <w:szCs w:val="22"/>
        </w:rPr>
        <w:tab/>
      </w:r>
      <w:r w:rsidR="00157495" w:rsidRPr="00157495">
        <w:rPr>
          <w:rFonts w:cs="Arial"/>
          <w:szCs w:val="22"/>
        </w:rPr>
        <w:t xml:space="preserve">Criteria:  Evaluation of proposals will be accomplished using the criteria below.  No further evaluation criteria will be used in assessing the proposals.  Organization and clarity of information are critical to all of the evaluation criteria.     </w:t>
      </w:r>
    </w:p>
    <w:p w:rsidR="00157495" w:rsidRPr="00157495" w:rsidRDefault="00157495" w:rsidP="002938FD">
      <w:pPr>
        <w:rPr>
          <w:rFonts w:cs="Arial"/>
          <w:szCs w:val="22"/>
        </w:rPr>
      </w:pPr>
    </w:p>
    <w:p w:rsidR="00157495" w:rsidRP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0"/>
        <w:rPr>
          <w:rFonts w:ascii="Arial" w:hAnsi="Arial" w:cs="Arial"/>
          <w:sz w:val="22"/>
          <w:szCs w:val="22"/>
        </w:rPr>
      </w:pPr>
      <w:r w:rsidRPr="00157495">
        <w:rPr>
          <w:rFonts w:ascii="Arial" w:hAnsi="Arial" w:cs="Arial"/>
          <w:sz w:val="22"/>
          <w:szCs w:val="22"/>
        </w:rPr>
        <w:t xml:space="preserve">(a) The overall </w:t>
      </w:r>
      <w:r w:rsidR="003F0F58">
        <w:rPr>
          <w:rFonts w:ascii="Arial" w:hAnsi="Arial" w:cs="Arial"/>
          <w:sz w:val="22"/>
          <w:szCs w:val="22"/>
        </w:rPr>
        <w:t>technical merits of the proposal</w:t>
      </w:r>
      <w:r w:rsidR="00444DEB">
        <w:rPr>
          <w:rFonts w:ascii="Arial" w:hAnsi="Arial" w:cs="Arial"/>
          <w:sz w:val="22"/>
          <w:szCs w:val="22"/>
        </w:rPr>
        <w:t xml:space="preserve">; </w:t>
      </w:r>
      <w:r w:rsidR="00444DEB">
        <w:rPr>
          <w:rFonts w:cs="Arial"/>
          <w:szCs w:val="22"/>
        </w:rPr>
        <w:t>with all sub-factors being equal</w:t>
      </w:r>
      <w:r w:rsidRPr="00157495">
        <w:rPr>
          <w:rFonts w:ascii="Arial" w:hAnsi="Arial" w:cs="Arial"/>
          <w:sz w:val="22"/>
          <w:szCs w:val="22"/>
        </w:rPr>
        <w:t xml:space="preserve">.  </w:t>
      </w:r>
    </w:p>
    <w:p w:rsidR="00157495" w:rsidRP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0"/>
        <w:rPr>
          <w:rFonts w:ascii="Arial" w:hAnsi="Arial" w:cs="Arial"/>
          <w:sz w:val="22"/>
          <w:szCs w:val="22"/>
        </w:rPr>
      </w:pPr>
      <w:r w:rsidRPr="00157495">
        <w:rPr>
          <w:rFonts w:ascii="Arial" w:hAnsi="Arial" w:cs="Arial"/>
          <w:sz w:val="22"/>
          <w:szCs w:val="22"/>
        </w:rPr>
        <w:t xml:space="preserve"> </w:t>
      </w:r>
    </w:p>
    <w:p w:rsidR="00157495" w:rsidRDefault="003F0F58" w:rsidP="002938FD">
      <w:pPr>
        <w:ind w:firstLine="720"/>
        <w:rPr>
          <w:rFonts w:cs="Arial"/>
          <w:szCs w:val="22"/>
        </w:rPr>
      </w:pPr>
      <w:r>
        <w:rPr>
          <w:rFonts w:cs="Arial"/>
          <w:szCs w:val="22"/>
        </w:rPr>
        <w:t>(</w:t>
      </w:r>
      <w:r w:rsidR="00157495" w:rsidRPr="00157495">
        <w:rPr>
          <w:rFonts w:cs="Arial"/>
          <w:szCs w:val="22"/>
        </w:rPr>
        <w:t>1</w:t>
      </w:r>
      <w:r>
        <w:rPr>
          <w:rFonts w:cs="Arial"/>
          <w:szCs w:val="22"/>
        </w:rPr>
        <w:t>)</w:t>
      </w:r>
      <w:r w:rsidR="00157495" w:rsidRPr="00157495">
        <w:rPr>
          <w:rFonts w:cs="Arial"/>
          <w:szCs w:val="22"/>
        </w:rPr>
        <w:t xml:space="preserve"> </w:t>
      </w:r>
      <w:r>
        <w:rPr>
          <w:rFonts w:cs="Arial"/>
          <w:szCs w:val="22"/>
        </w:rPr>
        <w:t xml:space="preserve">The </w:t>
      </w:r>
      <w:proofErr w:type="gramStart"/>
      <w:r w:rsidR="00157EFA">
        <w:rPr>
          <w:rFonts w:cs="Arial"/>
          <w:szCs w:val="22"/>
        </w:rPr>
        <w:t>proposer</w:t>
      </w:r>
      <w:r w:rsidRPr="003F0F58">
        <w:rPr>
          <w:rFonts w:cs="Arial"/>
          <w:szCs w:val="22"/>
        </w:rPr>
        <w:t>’s understanding</w:t>
      </w:r>
      <w:proofErr w:type="gramEnd"/>
      <w:r w:rsidRPr="003F0F58">
        <w:rPr>
          <w:rFonts w:cs="Arial"/>
          <w:szCs w:val="22"/>
        </w:rPr>
        <w:t xml:space="preserve"> of the scope of the program and AFRL’s core technical competencies</w:t>
      </w:r>
      <w:r>
        <w:rPr>
          <w:rFonts w:cs="Arial"/>
          <w:szCs w:val="22"/>
        </w:rPr>
        <w:t>;</w:t>
      </w:r>
    </w:p>
    <w:p w:rsidR="00385A96" w:rsidRDefault="00385A96" w:rsidP="002938FD">
      <w:pPr>
        <w:ind w:firstLine="720"/>
        <w:rPr>
          <w:rFonts w:cs="Arial"/>
          <w:szCs w:val="22"/>
        </w:rPr>
      </w:pPr>
    </w:p>
    <w:p w:rsidR="003F0F58" w:rsidRDefault="003F0F58" w:rsidP="002938FD">
      <w:pPr>
        <w:ind w:firstLine="720"/>
        <w:rPr>
          <w:rFonts w:cs="Arial"/>
          <w:szCs w:val="22"/>
        </w:rPr>
      </w:pPr>
      <w:r>
        <w:rPr>
          <w:rFonts w:cs="Arial"/>
          <w:szCs w:val="22"/>
        </w:rPr>
        <w:t xml:space="preserve">(2) </w:t>
      </w:r>
      <w:r w:rsidRPr="003F0F58">
        <w:rPr>
          <w:rFonts w:cs="Arial"/>
          <w:szCs w:val="22"/>
        </w:rPr>
        <w:t>The soundness of the approach proposed to accomplish the objectives of the overall program management and each Task Order;</w:t>
      </w:r>
    </w:p>
    <w:p w:rsidR="00385A96" w:rsidRDefault="00385A96" w:rsidP="002938FD">
      <w:pPr>
        <w:ind w:firstLine="720"/>
        <w:rPr>
          <w:rFonts w:cs="Arial"/>
          <w:szCs w:val="22"/>
        </w:rPr>
      </w:pPr>
    </w:p>
    <w:p w:rsidR="003F0F58" w:rsidRDefault="003F0F58" w:rsidP="002938FD">
      <w:pPr>
        <w:ind w:firstLine="720"/>
        <w:rPr>
          <w:rFonts w:cs="Arial"/>
          <w:szCs w:val="22"/>
        </w:rPr>
      </w:pPr>
      <w:r>
        <w:rPr>
          <w:rFonts w:cs="Arial"/>
          <w:szCs w:val="22"/>
        </w:rPr>
        <w:t xml:space="preserve">(3) </w:t>
      </w:r>
      <w:r w:rsidRPr="003F0F58">
        <w:rPr>
          <w:rFonts w:cs="Arial"/>
          <w:szCs w:val="22"/>
        </w:rPr>
        <w:t>The availability and competence of experienced engineering, scientific, or other technical personnel; and</w:t>
      </w:r>
    </w:p>
    <w:p w:rsidR="00385A96" w:rsidRDefault="00385A96" w:rsidP="002938FD">
      <w:pPr>
        <w:ind w:firstLine="720"/>
        <w:rPr>
          <w:rFonts w:cs="Arial"/>
          <w:szCs w:val="22"/>
        </w:rPr>
      </w:pPr>
    </w:p>
    <w:p w:rsidR="003F0F58" w:rsidRDefault="003F0F58" w:rsidP="002938FD">
      <w:pPr>
        <w:ind w:firstLine="720"/>
        <w:rPr>
          <w:rFonts w:cs="Arial"/>
          <w:szCs w:val="22"/>
        </w:rPr>
      </w:pPr>
      <w:r>
        <w:rPr>
          <w:rFonts w:cs="Arial"/>
          <w:szCs w:val="22"/>
        </w:rPr>
        <w:t xml:space="preserve">(4) </w:t>
      </w:r>
      <w:r w:rsidRPr="003F0F58">
        <w:rPr>
          <w:rFonts w:cs="Arial"/>
          <w:szCs w:val="22"/>
        </w:rPr>
        <w:t>Unique and innovative approach in marketing to and recruiting qualified applicants in the AFRL core technical competencies</w:t>
      </w:r>
      <w:r>
        <w:rPr>
          <w:rFonts w:cs="Arial"/>
          <w:szCs w:val="22"/>
        </w:rPr>
        <w:t>.</w:t>
      </w:r>
    </w:p>
    <w:p w:rsidR="00157495" w:rsidRPr="00157495" w:rsidRDefault="00157495" w:rsidP="002938FD">
      <w:pPr>
        <w:pStyle w:val="ListParagraph"/>
        <w:ind w:left="1440"/>
        <w:contextualSpacing w:val="0"/>
        <w:rPr>
          <w:rFonts w:ascii="Arial" w:hAnsi="Arial" w:cs="Arial"/>
          <w:sz w:val="22"/>
          <w:szCs w:val="22"/>
        </w:rPr>
      </w:pPr>
    </w:p>
    <w:p w:rsidR="00157495" w:rsidRP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0"/>
        <w:rPr>
          <w:rFonts w:ascii="Arial" w:hAnsi="Arial" w:cs="Arial"/>
          <w:sz w:val="22"/>
          <w:szCs w:val="22"/>
        </w:rPr>
      </w:pPr>
      <w:r w:rsidRPr="00157495">
        <w:rPr>
          <w:rFonts w:ascii="Arial" w:hAnsi="Arial" w:cs="Arial"/>
          <w:sz w:val="22"/>
          <w:szCs w:val="22"/>
        </w:rPr>
        <w:t>(b) Overall value (cost) of the proposed effort.</w:t>
      </w:r>
      <w:r w:rsidR="003F0F58">
        <w:rPr>
          <w:rFonts w:ascii="Arial" w:hAnsi="Arial" w:cs="Arial"/>
          <w:sz w:val="22"/>
          <w:szCs w:val="22"/>
        </w:rPr>
        <w:t xml:space="preserve">  </w:t>
      </w:r>
      <w:r w:rsidR="003F0F58" w:rsidRPr="003F0F58">
        <w:rPr>
          <w:rFonts w:ascii="Arial" w:hAnsi="Arial" w:cs="Arial"/>
          <w:sz w:val="22"/>
          <w:szCs w:val="22"/>
        </w:rPr>
        <w:t>Price will be a substantial consideration in selecting proposals for awards, but will be secondary to technical considerations</w:t>
      </w:r>
    </w:p>
    <w:p w:rsidR="00157495" w:rsidRPr="00B55BDF"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spacing w:line="240" w:lineRule="auto"/>
        <w:ind w:left="0" w:right="0"/>
        <w:rPr>
          <w:rFonts w:ascii="Arial" w:hAnsi="Arial" w:cs="Arial"/>
          <w:sz w:val="22"/>
          <w:szCs w:val="22"/>
        </w:rPr>
      </w:pPr>
    </w:p>
    <w:p w:rsidR="00B55BDF" w:rsidRPr="002843E3" w:rsidRDefault="00B55BDF"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spacing w:line="240" w:lineRule="auto"/>
        <w:ind w:left="0" w:right="0"/>
        <w:rPr>
          <w:rFonts w:ascii="Arial" w:hAnsi="Arial" w:cs="Arial"/>
          <w:sz w:val="22"/>
          <w:szCs w:val="22"/>
        </w:rPr>
      </w:pPr>
      <w:r w:rsidRPr="002843E3">
        <w:rPr>
          <w:rFonts w:ascii="Arial" w:hAnsi="Arial" w:cs="Arial"/>
          <w:sz w:val="22"/>
          <w:szCs w:val="22"/>
        </w:rPr>
        <w:t xml:space="preserve">B. </w:t>
      </w:r>
      <w:r w:rsidRPr="002843E3">
        <w:rPr>
          <w:rFonts w:ascii="Arial" w:hAnsi="Arial" w:cs="Arial"/>
          <w:sz w:val="22"/>
          <w:szCs w:val="22"/>
        </w:rPr>
        <w:tab/>
        <w:t xml:space="preserve">Review and Selection Process:  </w:t>
      </w:r>
      <w:r w:rsidR="002843E3" w:rsidRPr="00157495">
        <w:rPr>
          <w:rFonts w:ascii="Arial" w:hAnsi="Arial" w:cs="Arial"/>
          <w:sz w:val="22"/>
          <w:szCs w:val="22"/>
        </w:rPr>
        <w:t xml:space="preserve">Each proposal will be evaluated independently.   </w:t>
      </w:r>
      <w:r w:rsidR="002843E3" w:rsidRPr="002843E3">
        <w:rPr>
          <w:rFonts w:ascii="Arial" w:hAnsi="Arial" w:cs="Arial"/>
          <w:sz w:val="22"/>
          <w:szCs w:val="22"/>
        </w:rPr>
        <w:t>The technical and cost proposals will be evaluated at the same time and categorized as follows:</w:t>
      </w:r>
    </w:p>
    <w:p w:rsidR="002843E3" w:rsidRPr="002843E3" w:rsidRDefault="002843E3"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spacing w:line="240" w:lineRule="auto"/>
        <w:ind w:left="0" w:right="0"/>
        <w:rPr>
          <w:rFonts w:ascii="Arial" w:hAnsi="Arial" w:cs="Arial"/>
          <w:sz w:val="22"/>
          <w:szCs w:val="22"/>
        </w:rPr>
      </w:pPr>
    </w:p>
    <w:p w:rsidR="002843E3" w:rsidRPr="002843E3" w:rsidRDefault="002843E3" w:rsidP="002938FD">
      <w:pPr>
        <w:pStyle w:val="MSNormal"/>
        <w:ind w:right="0"/>
        <w:rPr>
          <w:rFonts w:cs="Arial"/>
          <w:sz w:val="22"/>
          <w:szCs w:val="22"/>
        </w:rPr>
      </w:pPr>
      <w:r w:rsidRPr="002843E3">
        <w:rPr>
          <w:rFonts w:cs="Arial"/>
          <w:bCs/>
          <w:sz w:val="22"/>
          <w:szCs w:val="22"/>
        </w:rPr>
        <w:tab/>
      </w:r>
      <w:r w:rsidRPr="002843E3">
        <w:rPr>
          <w:rFonts w:cs="Arial"/>
          <w:b/>
          <w:bCs/>
          <w:sz w:val="22"/>
          <w:szCs w:val="22"/>
        </w:rPr>
        <w:t>CATEGORY I</w:t>
      </w:r>
      <w:r>
        <w:rPr>
          <w:rFonts w:cs="Arial"/>
          <w:sz w:val="22"/>
          <w:szCs w:val="22"/>
        </w:rPr>
        <w:t xml:space="preserve">:  Well conceived </w:t>
      </w:r>
      <w:r w:rsidRPr="002843E3">
        <w:rPr>
          <w:rFonts w:cs="Arial"/>
          <w:sz w:val="22"/>
          <w:szCs w:val="22"/>
        </w:rPr>
        <w:t xml:space="preserve">and technically sound proposals important to program goals and objectives.  Proposals in Category I </w:t>
      </w:r>
      <w:proofErr w:type="gramStart"/>
      <w:r w:rsidRPr="002843E3">
        <w:rPr>
          <w:rFonts w:cs="Arial"/>
          <w:sz w:val="22"/>
          <w:szCs w:val="22"/>
        </w:rPr>
        <w:t>are</w:t>
      </w:r>
      <w:proofErr w:type="gramEnd"/>
      <w:r w:rsidRPr="002843E3">
        <w:rPr>
          <w:rFonts w:cs="Arial"/>
          <w:sz w:val="22"/>
          <w:szCs w:val="22"/>
        </w:rPr>
        <w:t xml:space="preserve"> recommended for acceptance subject to funding constraints.</w:t>
      </w:r>
    </w:p>
    <w:p w:rsidR="002843E3" w:rsidRPr="002843E3" w:rsidRDefault="002843E3" w:rsidP="002938FD">
      <w:pPr>
        <w:pStyle w:val="MSNormal"/>
        <w:ind w:right="0"/>
        <w:rPr>
          <w:rFonts w:cs="Arial"/>
          <w:b/>
          <w:bCs/>
          <w:sz w:val="22"/>
          <w:szCs w:val="22"/>
        </w:rPr>
      </w:pPr>
    </w:p>
    <w:p w:rsidR="002843E3" w:rsidRPr="002843E3" w:rsidRDefault="002843E3" w:rsidP="002938FD">
      <w:pPr>
        <w:pStyle w:val="MSNormal"/>
        <w:ind w:right="0"/>
        <w:rPr>
          <w:rFonts w:cs="Arial"/>
          <w:sz w:val="22"/>
          <w:szCs w:val="22"/>
        </w:rPr>
      </w:pPr>
      <w:r w:rsidRPr="002843E3">
        <w:rPr>
          <w:rFonts w:cs="Arial"/>
          <w:bCs/>
          <w:sz w:val="22"/>
          <w:szCs w:val="22"/>
        </w:rPr>
        <w:tab/>
      </w:r>
      <w:r w:rsidRPr="002843E3">
        <w:rPr>
          <w:rFonts w:cs="Arial"/>
          <w:b/>
          <w:bCs/>
          <w:sz w:val="22"/>
          <w:szCs w:val="22"/>
        </w:rPr>
        <w:t>CATEGORY II</w:t>
      </w:r>
      <w:r w:rsidRPr="002843E3">
        <w:rPr>
          <w:rFonts w:cs="Arial"/>
          <w:sz w:val="22"/>
          <w:szCs w:val="22"/>
        </w:rPr>
        <w:t xml:space="preserve">:  </w:t>
      </w:r>
      <w:r>
        <w:rPr>
          <w:rFonts w:cs="Arial"/>
          <w:sz w:val="22"/>
          <w:szCs w:val="22"/>
        </w:rPr>
        <w:t>T</w:t>
      </w:r>
      <w:r w:rsidRPr="002843E3">
        <w:rPr>
          <w:rFonts w:cs="Arial"/>
          <w:sz w:val="22"/>
          <w:szCs w:val="22"/>
        </w:rPr>
        <w:t>echnically sound proposals that may require further development and may be recommended for acceptance, but are at a lower priority than Category I proposals and are not always funded.</w:t>
      </w:r>
    </w:p>
    <w:p w:rsidR="002843E3" w:rsidRPr="002843E3" w:rsidRDefault="002843E3" w:rsidP="002938FD">
      <w:pPr>
        <w:pStyle w:val="MSNormal"/>
        <w:ind w:right="0"/>
        <w:rPr>
          <w:rFonts w:cs="Arial"/>
          <w:sz w:val="22"/>
          <w:szCs w:val="22"/>
        </w:rPr>
      </w:pPr>
    </w:p>
    <w:p w:rsidR="002843E3" w:rsidRPr="002843E3" w:rsidRDefault="002843E3" w:rsidP="002938FD">
      <w:pPr>
        <w:pStyle w:val="MSNormal"/>
        <w:ind w:right="0"/>
        <w:rPr>
          <w:rFonts w:cs="Arial"/>
          <w:sz w:val="22"/>
          <w:szCs w:val="22"/>
        </w:rPr>
      </w:pPr>
      <w:r w:rsidRPr="002843E3">
        <w:rPr>
          <w:rFonts w:cs="Arial"/>
          <w:sz w:val="22"/>
          <w:szCs w:val="22"/>
        </w:rPr>
        <w:tab/>
      </w:r>
      <w:r w:rsidRPr="002843E3">
        <w:rPr>
          <w:rFonts w:cs="Arial"/>
          <w:b/>
          <w:sz w:val="22"/>
          <w:szCs w:val="22"/>
        </w:rPr>
        <w:t xml:space="preserve">CATEGORY III:  </w:t>
      </w:r>
      <w:r w:rsidRPr="002843E3">
        <w:rPr>
          <w:rFonts w:cs="Arial"/>
          <w:sz w:val="22"/>
          <w:szCs w:val="22"/>
        </w:rPr>
        <w:t>Proposals not technically sound or do not meet agency needs and may be recommended for rejection.</w:t>
      </w:r>
    </w:p>
    <w:p w:rsidR="002843E3" w:rsidRDefault="002843E3"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spacing w:line="240" w:lineRule="auto"/>
        <w:ind w:left="0" w:right="0"/>
        <w:rPr>
          <w:rFonts w:ascii="Arial" w:hAnsi="Arial" w:cs="Arial"/>
          <w:sz w:val="22"/>
          <w:szCs w:val="22"/>
        </w:rPr>
      </w:pPr>
    </w:p>
    <w:p w:rsidR="002843E3" w:rsidRPr="002843E3" w:rsidRDefault="002843E3"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spacing w:line="240" w:lineRule="auto"/>
        <w:ind w:left="0" w:right="0"/>
        <w:rPr>
          <w:rFonts w:cs="Arial"/>
          <w:sz w:val="22"/>
          <w:szCs w:val="22"/>
        </w:rPr>
      </w:pPr>
      <w:r w:rsidRPr="002843E3">
        <w:rPr>
          <w:rFonts w:ascii="Arial" w:hAnsi="Arial" w:cs="Arial"/>
          <w:sz w:val="22"/>
          <w:szCs w:val="22"/>
        </w:rPr>
        <w:t>C</w:t>
      </w:r>
      <w:r w:rsidRPr="00486D80">
        <w:rPr>
          <w:rFonts w:ascii="Arial" w:hAnsi="Arial" w:cs="Arial"/>
          <w:sz w:val="22"/>
          <w:szCs w:val="22"/>
        </w:rPr>
        <w:t xml:space="preserve">.  </w:t>
      </w:r>
      <w:r w:rsidRPr="00486D80">
        <w:rPr>
          <w:rFonts w:cs="Arial"/>
          <w:sz w:val="22"/>
          <w:szCs w:val="22"/>
        </w:rPr>
        <w:t>Anticipated Award Date:</w:t>
      </w:r>
      <w:r w:rsidRPr="002843E3">
        <w:rPr>
          <w:rFonts w:cs="Arial"/>
          <w:sz w:val="22"/>
          <w:szCs w:val="22"/>
        </w:rPr>
        <w:t xml:space="preserve">  15 Dec 2012</w:t>
      </w:r>
    </w:p>
    <w:p w:rsidR="002843E3" w:rsidRPr="002843E3" w:rsidRDefault="002843E3"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spacing w:line="240" w:lineRule="auto"/>
        <w:ind w:left="0" w:right="0"/>
        <w:rPr>
          <w:rFonts w:ascii="Arial" w:hAnsi="Arial" w:cs="Arial"/>
          <w:sz w:val="22"/>
          <w:szCs w:val="22"/>
        </w:rPr>
      </w:pPr>
    </w:p>
    <w:p w:rsidR="00157495" w:rsidRPr="00486D80" w:rsidRDefault="002843E3" w:rsidP="002938FD">
      <w:pPr>
        <w:pStyle w:val="MSNormal"/>
        <w:shd w:val="clear" w:color="auto" w:fill="D9D9D9" w:themeFill="background1" w:themeFillShade="D9"/>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b/>
          <w:bCs/>
          <w:sz w:val="22"/>
          <w:szCs w:val="22"/>
        </w:rPr>
      </w:pPr>
      <w:r w:rsidRPr="00486D80">
        <w:rPr>
          <w:rFonts w:ascii="Arial" w:hAnsi="Arial" w:cs="Arial"/>
          <w:b/>
          <w:bCs/>
          <w:sz w:val="22"/>
          <w:szCs w:val="22"/>
        </w:rPr>
        <w:t>VI.</w:t>
      </w:r>
      <w:r w:rsidRPr="00486D80">
        <w:rPr>
          <w:rFonts w:ascii="Arial" w:hAnsi="Arial" w:cs="Arial"/>
          <w:b/>
          <w:bCs/>
          <w:sz w:val="22"/>
          <w:szCs w:val="22"/>
        </w:rPr>
        <w:tab/>
      </w:r>
      <w:r w:rsidR="00157495" w:rsidRPr="00486D80">
        <w:rPr>
          <w:rFonts w:ascii="Arial" w:hAnsi="Arial" w:cs="Arial"/>
          <w:b/>
          <w:bCs/>
          <w:sz w:val="22"/>
          <w:szCs w:val="22"/>
        </w:rPr>
        <w:t>AWARD</w:t>
      </w:r>
      <w:r w:rsidRPr="00486D80">
        <w:rPr>
          <w:rFonts w:ascii="Arial" w:hAnsi="Arial" w:cs="Arial"/>
          <w:b/>
          <w:bCs/>
          <w:sz w:val="22"/>
          <w:szCs w:val="22"/>
        </w:rPr>
        <w:t xml:space="preserve"> ADMINISTRATION INFORMATION</w:t>
      </w:r>
    </w:p>
    <w:p w:rsid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b/>
          <w:bCs/>
          <w:sz w:val="22"/>
          <w:szCs w:val="22"/>
        </w:rPr>
      </w:pPr>
    </w:p>
    <w:p w:rsidR="00011134" w:rsidRDefault="00011134"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bCs/>
          <w:iCs/>
          <w:sz w:val="22"/>
          <w:szCs w:val="22"/>
        </w:rPr>
      </w:pPr>
      <w:r w:rsidRPr="00011134">
        <w:rPr>
          <w:rFonts w:ascii="Arial" w:hAnsi="Arial" w:cs="Arial"/>
          <w:bCs/>
          <w:sz w:val="22"/>
          <w:szCs w:val="22"/>
        </w:rPr>
        <w:t>A.</w:t>
      </w:r>
      <w:r w:rsidRPr="00011134">
        <w:rPr>
          <w:rFonts w:ascii="Arial" w:hAnsi="Arial" w:cs="Arial"/>
          <w:bCs/>
          <w:sz w:val="22"/>
          <w:szCs w:val="22"/>
        </w:rPr>
        <w:tab/>
      </w:r>
      <w:r>
        <w:rPr>
          <w:rFonts w:ascii="Arial" w:hAnsi="Arial" w:cs="Arial"/>
          <w:bCs/>
          <w:iCs/>
          <w:sz w:val="22"/>
          <w:szCs w:val="22"/>
        </w:rPr>
        <w:t>Proposers</w:t>
      </w:r>
      <w:r w:rsidRPr="00011134">
        <w:rPr>
          <w:rFonts w:ascii="Arial" w:hAnsi="Arial" w:cs="Arial"/>
          <w:bCs/>
          <w:iCs/>
          <w:sz w:val="22"/>
          <w:szCs w:val="22"/>
        </w:rPr>
        <w:t xml:space="preserve"> will be notified in writing whether or not their proposal is recommended for award.  An award recommendation is not to be construed to mean the award of a </w:t>
      </w:r>
      <w:r>
        <w:rPr>
          <w:rFonts w:ascii="Arial" w:hAnsi="Arial" w:cs="Arial"/>
          <w:bCs/>
          <w:iCs/>
          <w:sz w:val="22"/>
          <w:szCs w:val="22"/>
        </w:rPr>
        <w:t>cooperative agreement</w:t>
      </w:r>
      <w:r w:rsidRPr="00011134">
        <w:rPr>
          <w:rFonts w:ascii="Arial" w:hAnsi="Arial" w:cs="Arial"/>
          <w:bCs/>
          <w:iCs/>
          <w:sz w:val="22"/>
          <w:szCs w:val="22"/>
        </w:rPr>
        <w:t xml:space="preserve"> is assured, as availability of funds and successful negotiations are prerequisites to any award.</w:t>
      </w:r>
    </w:p>
    <w:p w:rsidR="00011134" w:rsidRPr="00011134" w:rsidRDefault="00011134"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bCs/>
          <w:sz w:val="22"/>
          <w:szCs w:val="22"/>
        </w:rPr>
      </w:pPr>
    </w:p>
    <w:p w:rsidR="00157495" w:rsidRP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r w:rsidRPr="00157495">
        <w:rPr>
          <w:rFonts w:ascii="Arial" w:hAnsi="Arial" w:cs="Arial"/>
          <w:b/>
          <w:color w:val="FF0000"/>
          <w:sz w:val="22"/>
          <w:szCs w:val="22"/>
          <w:u w:val="single"/>
        </w:rPr>
        <w:t xml:space="preserve">The Government reserves the right award </w:t>
      </w:r>
      <w:r w:rsidR="00AC149F">
        <w:rPr>
          <w:rFonts w:ascii="Arial" w:hAnsi="Arial" w:cs="Arial"/>
          <w:b/>
          <w:color w:val="FF0000"/>
          <w:sz w:val="22"/>
          <w:szCs w:val="22"/>
          <w:u w:val="single"/>
        </w:rPr>
        <w:t xml:space="preserve">all, some or </w:t>
      </w:r>
      <w:r w:rsidRPr="00157495">
        <w:rPr>
          <w:rFonts w:ascii="Arial" w:hAnsi="Arial" w:cs="Arial"/>
          <w:b/>
          <w:color w:val="FF0000"/>
          <w:sz w:val="22"/>
          <w:szCs w:val="22"/>
          <w:u w:val="single"/>
        </w:rPr>
        <w:t>none of the proposals received.</w:t>
      </w:r>
    </w:p>
    <w:p w:rsidR="00157495" w:rsidRP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157495" w:rsidRP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r w:rsidRPr="00157495">
        <w:rPr>
          <w:rFonts w:ascii="Arial" w:hAnsi="Arial" w:cs="Arial"/>
          <w:sz w:val="22"/>
          <w:szCs w:val="22"/>
        </w:rPr>
        <w:t xml:space="preserve">Award will be made in accordance with the DoDGARS to the </w:t>
      </w:r>
      <w:r w:rsidR="00157EFA">
        <w:rPr>
          <w:rFonts w:ascii="Arial" w:hAnsi="Arial" w:cs="Arial"/>
          <w:sz w:val="22"/>
          <w:szCs w:val="22"/>
        </w:rPr>
        <w:t>proposer</w:t>
      </w:r>
      <w:r w:rsidRPr="00157495">
        <w:rPr>
          <w:rFonts w:ascii="Arial" w:hAnsi="Arial" w:cs="Arial"/>
          <w:sz w:val="22"/>
          <w:szCs w:val="22"/>
        </w:rPr>
        <w:t xml:space="preserve"> whose proposal package conforms to this Notice of Funding Opportunity and whose proposal is considered most advantageous to the government.</w:t>
      </w:r>
    </w:p>
    <w:p w:rsidR="00157495" w:rsidRDefault="00157495"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r w:rsidRPr="00157495">
        <w:rPr>
          <w:rFonts w:ascii="Arial" w:hAnsi="Arial" w:cs="Arial"/>
          <w:sz w:val="22"/>
          <w:szCs w:val="22"/>
        </w:rPr>
        <w:t xml:space="preserve"> </w:t>
      </w:r>
    </w:p>
    <w:p w:rsidR="00011134" w:rsidRDefault="00011134"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r>
        <w:rPr>
          <w:rFonts w:ascii="Arial" w:hAnsi="Arial" w:cs="Arial"/>
          <w:sz w:val="22"/>
          <w:szCs w:val="22"/>
        </w:rPr>
        <w:t>B.  Administrative and National Policy Requirements:</w:t>
      </w:r>
    </w:p>
    <w:p w:rsidR="00D765DA" w:rsidRDefault="00D765DA"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 w:val="left" w:pos="720"/>
        </w:tabs>
        <w:ind w:left="0" w:right="0"/>
        <w:rPr>
          <w:rFonts w:ascii="Arial" w:hAnsi="Arial" w:cs="Arial"/>
          <w:sz w:val="22"/>
          <w:szCs w:val="22"/>
        </w:rPr>
      </w:pPr>
    </w:p>
    <w:p w:rsidR="00D765DA" w:rsidRDefault="00D765DA"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 w:val="left" w:pos="720"/>
        </w:tabs>
        <w:ind w:left="0" w:right="0"/>
        <w:rPr>
          <w:rFonts w:ascii="Arial" w:hAnsi="Arial" w:cs="Arial"/>
          <w:sz w:val="22"/>
          <w:szCs w:val="22"/>
        </w:rPr>
      </w:pPr>
      <w:r>
        <w:rPr>
          <w:rFonts w:ascii="Arial" w:hAnsi="Arial" w:cs="Arial"/>
          <w:sz w:val="22"/>
          <w:szCs w:val="22"/>
        </w:rPr>
        <w:tab/>
        <w:t xml:space="preserve">1.  Article 4.050 “Cost Principles” are dependent upon the organization structure of the organization </w:t>
      </w:r>
      <w:r w:rsidRPr="00157495">
        <w:rPr>
          <w:rFonts w:ascii="Arial" w:hAnsi="Arial" w:cs="Arial"/>
          <w:sz w:val="22"/>
          <w:szCs w:val="22"/>
        </w:rPr>
        <w:t>whose proposal is considered most advantageous to the government</w:t>
      </w:r>
      <w:r>
        <w:rPr>
          <w:rFonts w:ascii="Arial" w:hAnsi="Arial" w:cs="Arial"/>
          <w:sz w:val="22"/>
          <w:szCs w:val="22"/>
        </w:rPr>
        <w:t xml:space="preserve"> and selected for award.  As appropriate, this article will be revised to reflect (1) 2 CFR Part 220: Cost Principles for Educational Institutions; (2) 2 CFR Part 225: Cost Principles for State, Local, and Indian Tribal Governments; (3) 2 CFR Part 230: </w:t>
      </w:r>
      <w:proofErr w:type="gramStart"/>
      <w:r>
        <w:rPr>
          <w:rFonts w:ascii="Arial" w:hAnsi="Arial" w:cs="Arial"/>
          <w:sz w:val="22"/>
          <w:szCs w:val="22"/>
        </w:rPr>
        <w:t>Cost Principles for Nonprofit Institutions, or (4) 48</w:t>
      </w:r>
      <w:proofErr w:type="gramEnd"/>
      <w:r>
        <w:rPr>
          <w:rFonts w:ascii="Arial" w:hAnsi="Arial" w:cs="Arial"/>
          <w:sz w:val="22"/>
          <w:szCs w:val="22"/>
        </w:rPr>
        <w:t xml:space="preserve"> CFR Part 31.2 (FAR 31.2): Contracts with Commercial Organizations.</w:t>
      </w:r>
    </w:p>
    <w:p w:rsidR="00D765DA" w:rsidRDefault="00D765DA"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 w:val="left" w:pos="720"/>
        </w:tabs>
        <w:ind w:left="0" w:right="0"/>
        <w:rPr>
          <w:rFonts w:ascii="Arial" w:hAnsi="Arial" w:cs="Arial"/>
          <w:sz w:val="22"/>
          <w:szCs w:val="22"/>
        </w:rPr>
      </w:pPr>
      <w:r>
        <w:rPr>
          <w:rFonts w:ascii="Arial" w:hAnsi="Arial" w:cs="Arial"/>
          <w:sz w:val="22"/>
          <w:szCs w:val="22"/>
        </w:rPr>
        <w:t xml:space="preserve"> </w:t>
      </w:r>
    </w:p>
    <w:p w:rsidR="00D765DA" w:rsidRDefault="00D765DA"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 w:val="left" w:pos="720"/>
        </w:tabs>
        <w:ind w:left="0" w:right="0"/>
        <w:rPr>
          <w:rFonts w:ascii="Arial" w:hAnsi="Arial" w:cs="Arial"/>
          <w:sz w:val="22"/>
          <w:szCs w:val="22"/>
        </w:rPr>
      </w:pPr>
      <w:r>
        <w:rPr>
          <w:rFonts w:ascii="Arial" w:hAnsi="Arial" w:cs="Arial"/>
          <w:sz w:val="22"/>
          <w:szCs w:val="22"/>
        </w:rPr>
        <w:tab/>
        <w:t>2.  Throughout the Model Agreement, references are made to DoDGARS Part 32 which is specific to Administrative Requirements for Grants and Agreement with Institutions of Higher Education, Hospitals, and Other Non-Profit Organizations.  DoDGARS Part 33 is specific to Administrative Requirements for Grants and Cooperative Agreements to State and Local Government, and Part 34 is specific to</w:t>
      </w:r>
      <w:r w:rsidRPr="00D83D11">
        <w:rPr>
          <w:rFonts w:ascii="Arial" w:hAnsi="Arial" w:cs="Arial"/>
          <w:sz w:val="22"/>
          <w:szCs w:val="22"/>
        </w:rPr>
        <w:t xml:space="preserve"> </w:t>
      </w:r>
      <w:r>
        <w:rPr>
          <w:rFonts w:ascii="Arial" w:hAnsi="Arial" w:cs="Arial"/>
          <w:sz w:val="22"/>
          <w:szCs w:val="22"/>
        </w:rPr>
        <w:t xml:space="preserve">Administrative Requirements for Grants and Agreements with For-Profit Organizations.  As appropriate, these references will be revised to reflect the organization structure of the organization </w:t>
      </w:r>
      <w:r w:rsidRPr="00157495">
        <w:rPr>
          <w:rFonts w:ascii="Arial" w:hAnsi="Arial" w:cs="Arial"/>
          <w:sz w:val="22"/>
          <w:szCs w:val="22"/>
        </w:rPr>
        <w:t>whose proposal is considered most advantageous to the government</w:t>
      </w:r>
      <w:r>
        <w:rPr>
          <w:rFonts w:ascii="Arial" w:hAnsi="Arial" w:cs="Arial"/>
          <w:sz w:val="22"/>
          <w:szCs w:val="22"/>
        </w:rPr>
        <w:t xml:space="preserve"> and selected for award.</w:t>
      </w:r>
    </w:p>
    <w:p w:rsidR="00011134" w:rsidRDefault="00011134"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011134" w:rsidRDefault="00011134" w:rsidP="002938FD">
      <w:pPr>
        <w:pStyle w:val="MSNormal"/>
        <w:tabs>
          <w:tab w:val="clear" w:pos="-108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 w:val="left" w:pos="720"/>
        </w:tabs>
        <w:ind w:left="0" w:right="0"/>
        <w:rPr>
          <w:rFonts w:ascii="Arial" w:hAnsi="Arial" w:cs="Arial"/>
          <w:sz w:val="22"/>
          <w:szCs w:val="22"/>
        </w:rPr>
      </w:pPr>
      <w:r>
        <w:rPr>
          <w:rFonts w:ascii="Arial" w:hAnsi="Arial" w:cs="Arial"/>
          <w:sz w:val="22"/>
          <w:szCs w:val="22"/>
        </w:rPr>
        <w:tab/>
      </w:r>
      <w:r w:rsidR="00D765DA">
        <w:rPr>
          <w:rFonts w:ascii="Arial" w:hAnsi="Arial" w:cs="Arial"/>
          <w:sz w:val="22"/>
          <w:szCs w:val="22"/>
        </w:rPr>
        <w:t xml:space="preserve">3.  </w:t>
      </w:r>
      <w:r>
        <w:rPr>
          <w:rFonts w:ascii="Arial" w:hAnsi="Arial" w:cs="Arial"/>
          <w:sz w:val="22"/>
          <w:szCs w:val="22"/>
        </w:rPr>
        <w:t xml:space="preserve">See Model Agreement, Article </w:t>
      </w:r>
      <w:r w:rsidRPr="00011134">
        <w:rPr>
          <w:rFonts w:ascii="Arial" w:hAnsi="Arial" w:cs="Arial"/>
          <w:sz w:val="22"/>
          <w:szCs w:val="22"/>
        </w:rPr>
        <w:t xml:space="preserve">9.043 </w:t>
      </w:r>
      <w:r>
        <w:rPr>
          <w:rFonts w:ascii="Arial" w:hAnsi="Arial" w:cs="Arial"/>
          <w:sz w:val="22"/>
          <w:szCs w:val="22"/>
        </w:rPr>
        <w:t>“Assurances”</w:t>
      </w:r>
    </w:p>
    <w:p w:rsidR="00D83D11" w:rsidRDefault="00D83D11"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011134" w:rsidRDefault="00011134"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r>
        <w:rPr>
          <w:rFonts w:ascii="Arial" w:hAnsi="Arial" w:cs="Arial"/>
          <w:sz w:val="22"/>
          <w:szCs w:val="22"/>
        </w:rPr>
        <w:t>C.  Reporting:</w:t>
      </w:r>
    </w:p>
    <w:p w:rsidR="00011134" w:rsidRDefault="00011134"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011134" w:rsidRDefault="00011134" w:rsidP="002938FD">
      <w:pPr>
        <w:tabs>
          <w:tab w:val="left" w:pos="360"/>
        </w:tabs>
        <w:rPr>
          <w:rFonts w:cs="Arial"/>
        </w:rPr>
      </w:pPr>
      <w:r>
        <w:rPr>
          <w:rFonts w:cs="Arial"/>
          <w:szCs w:val="22"/>
        </w:rPr>
        <w:tab/>
        <w:t xml:space="preserve">See Model Agreement, Articles </w:t>
      </w:r>
      <w:r>
        <w:rPr>
          <w:rFonts w:cs="Arial"/>
        </w:rPr>
        <w:t>7.010 “Interim Performance Reports”; 7.023 “Financial Reports – Reimbursement”; 7.030 “Publishing Project Results”; And 7.040 “Final Performance Report”</w:t>
      </w:r>
    </w:p>
    <w:p w:rsidR="00011134" w:rsidRPr="00157495" w:rsidRDefault="00011134" w:rsidP="002938FD">
      <w:pPr>
        <w:pStyle w:val="MSNormal"/>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left="0" w:right="0"/>
        <w:rPr>
          <w:rFonts w:ascii="Arial" w:hAnsi="Arial" w:cs="Arial"/>
          <w:sz w:val="22"/>
          <w:szCs w:val="22"/>
        </w:rPr>
      </w:pPr>
    </w:p>
    <w:p w:rsidR="0003070E" w:rsidRPr="00BC4BCA" w:rsidRDefault="00486D80" w:rsidP="002938FD">
      <w:pPr>
        <w:shd w:val="clear" w:color="auto" w:fill="D9D9D9" w:themeFill="background1" w:themeFillShade="D9"/>
        <w:rPr>
          <w:rFonts w:cs="Arial"/>
          <w:b/>
          <w:bCs/>
          <w:szCs w:val="22"/>
        </w:rPr>
      </w:pPr>
      <w:r w:rsidRPr="00BC4BCA">
        <w:rPr>
          <w:rFonts w:cs="Arial"/>
          <w:b/>
          <w:szCs w:val="22"/>
        </w:rPr>
        <w:t xml:space="preserve">VII.  </w:t>
      </w:r>
      <w:r w:rsidRPr="00BC4BCA">
        <w:rPr>
          <w:rFonts w:cs="Arial"/>
          <w:b/>
          <w:bCs/>
          <w:szCs w:val="22"/>
        </w:rPr>
        <w:t xml:space="preserve"> A</w:t>
      </w:r>
      <w:r>
        <w:rPr>
          <w:rFonts w:cs="Arial"/>
          <w:b/>
          <w:bCs/>
          <w:szCs w:val="22"/>
        </w:rPr>
        <w:t>GENCY CONTACT(S)</w:t>
      </w:r>
    </w:p>
    <w:p w:rsidR="0003070E" w:rsidRPr="0003070E" w:rsidRDefault="0003070E" w:rsidP="002938FD">
      <w:pPr>
        <w:pStyle w:val="Header"/>
        <w:tabs>
          <w:tab w:val="clear" w:pos="4320"/>
          <w:tab w:val="clear" w:pos="8640"/>
        </w:tabs>
        <w:rPr>
          <w:rFonts w:cs="Arial"/>
          <w:szCs w:val="22"/>
        </w:rPr>
      </w:pPr>
    </w:p>
    <w:p w:rsidR="0003070E" w:rsidRPr="00486D80" w:rsidRDefault="0003070E" w:rsidP="002938FD">
      <w:pPr>
        <w:rPr>
          <w:rFonts w:cs="Arial"/>
          <w:szCs w:val="22"/>
        </w:rPr>
      </w:pPr>
      <w:r w:rsidRPr="00486D80">
        <w:rPr>
          <w:rFonts w:cs="Arial"/>
          <w:szCs w:val="22"/>
        </w:rPr>
        <w:t>A.  Technical Points of Contact (</w:t>
      </w:r>
      <w:r w:rsidR="0082152A">
        <w:rPr>
          <w:rFonts w:cs="Arial"/>
          <w:szCs w:val="22"/>
        </w:rPr>
        <w:t>T</w:t>
      </w:r>
      <w:r w:rsidRPr="00486D80">
        <w:rPr>
          <w:rFonts w:cs="Arial"/>
          <w:szCs w:val="22"/>
        </w:rPr>
        <w:t xml:space="preserve">POCs):  </w:t>
      </w:r>
    </w:p>
    <w:p w:rsidR="00385A96" w:rsidRPr="0003070E" w:rsidRDefault="00385A96" w:rsidP="002938FD">
      <w:pPr>
        <w:pStyle w:val="Header"/>
        <w:tabs>
          <w:tab w:val="clear" w:pos="4320"/>
          <w:tab w:val="clear" w:pos="8640"/>
          <w:tab w:val="left" w:pos="0"/>
          <w:tab w:val="left" w:pos="360"/>
        </w:tabs>
        <w:ind w:left="360"/>
        <w:rPr>
          <w:rFonts w:cs="Arial"/>
          <w:b/>
          <w:szCs w:val="22"/>
        </w:rPr>
      </w:pPr>
    </w:p>
    <w:p w:rsidR="00385A96" w:rsidRPr="00486D80" w:rsidRDefault="00385A96" w:rsidP="002938FD">
      <w:pPr>
        <w:pStyle w:val="Header"/>
        <w:tabs>
          <w:tab w:val="clear" w:pos="4320"/>
          <w:tab w:val="clear" w:pos="8640"/>
          <w:tab w:val="left" w:pos="0"/>
          <w:tab w:val="left" w:pos="360"/>
        </w:tabs>
        <w:ind w:left="360"/>
        <w:rPr>
          <w:rFonts w:cs="Arial"/>
          <w:szCs w:val="22"/>
        </w:rPr>
      </w:pPr>
      <w:r w:rsidRPr="00385A96">
        <w:rPr>
          <w:rFonts w:cs="Arial"/>
          <w:b/>
          <w:szCs w:val="22"/>
        </w:rPr>
        <w:t xml:space="preserve">Mr. David Hostutler, </w:t>
      </w:r>
      <w:r w:rsidRPr="00486D80">
        <w:rPr>
          <w:rFonts w:cs="Arial"/>
          <w:szCs w:val="22"/>
        </w:rPr>
        <w:t>Directed Energy and Space Vehicles Directorates/RVOT, Kirtland AFB, NM, Phone (505) 846-5162, email</w:t>
      </w:r>
      <w:r w:rsidR="00486D80" w:rsidRPr="00486D80">
        <w:rPr>
          <w:rFonts w:cs="Arial"/>
          <w:szCs w:val="22"/>
        </w:rPr>
        <w:t>:</w:t>
      </w:r>
      <w:r w:rsidRPr="00486D80">
        <w:rPr>
          <w:rFonts w:cs="Arial"/>
          <w:szCs w:val="22"/>
        </w:rPr>
        <w:t xml:space="preserve"> David.Hostutler@kirtland.af.mil; </w:t>
      </w:r>
    </w:p>
    <w:p w:rsidR="000A13E0" w:rsidRPr="00486D80" w:rsidRDefault="000A13E0" w:rsidP="002938FD">
      <w:pPr>
        <w:pStyle w:val="Header"/>
        <w:tabs>
          <w:tab w:val="clear" w:pos="4320"/>
          <w:tab w:val="clear" w:pos="8640"/>
          <w:tab w:val="left" w:pos="0"/>
          <w:tab w:val="left" w:pos="360"/>
        </w:tabs>
        <w:ind w:left="360"/>
        <w:rPr>
          <w:rFonts w:cs="Arial"/>
          <w:szCs w:val="22"/>
        </w:rPr>
      </w:pPr>
    </w:p>
    <w:p w:rsidR="0003070E" w:rsidRPr="00486D80" w:rsidRDefault="0003070E" w:rsidP="002938FD">
      <w:pPr>
        <w:rPr>
          <w:rFonts w:cs="Arial"/>
          <w:szCs w:val="22"/>
        </w:rPr>
      </w:pPr>
      <w:r w:rsidRPr="00486D80">
        <w:rPr>
          <w:rFonts w:cs="Arial"/>
          <w:szCs w:val="22"/>
        </w:rPr>
        <w:t xml:space="preserve">B.  Contracting Points of Contact:  </w:t>
      </w:r>
    </w:p>
    <w:p w:rsidR="0003070E" w:rsidRPr="0003070E" w:rsidRDefault="0003070E" w:rsidP="002938FD">
      <w:pPr>
        <w:rPr>
          <w:rFonts w:cs="Arial"/>
          <w:szCs w:val="22"/>
          <w:highlight w:val="yellow"/>
        </w:rPr>
      </w:pPr>
    </w:p>
    <w:p w:rsidR="0003070E" w:rsidRPr="0003070E" w:rsidRDefault="00486D80" w:rsidP="002938FD">
      <w:pPr>
        <w:ind w:left="360"/>
        <w:rPr>
          <w:rFonts w:cs="Arial"/>
          <w:szCs w:val="22"/>
        </w:rPr>
      </w:pPr>
      <w:r>
        <w:rPr>
          <w:rFonts w:cs="Arial"/>
          <w:b/>
          <w:szCs w:val="22"/>
        </w:rPr>
        <w:t xml:space="preserve">Ms. </w:t>
      </w:r>
      <w:r w:rsidR="0003070E" w:rsidRPr="0003070E">
        <w:rPr>
          <w:rFonts w:cs="Arial"/>
          <w:b/>
          <w:szCs w:val="22"/>
        </w:rPr>
        <w:t>Evangeline Lopez</w:t>
      </w:r>
      <w:r w:rsidR="0003070E" w:rsidRPr="0003070E">
        <w:rPr>
          <w:rFonts w:cs="Arial"/>
          <w:szCs w:val="22"/>
        </w:rPr>
        <w:t xml:space="preserve">, Contract Specialist, AFRL Det 8/RVKVE, 3350 Aberdeen Ave SE, Kirtland AFB, NM 87117 Phone:  505-846-4945, Fax 505-846-5576, </w:t>
      </w:r>
      <w:r w:rsidR="000E5606">
        <w:rPr>
          <w:rFonts w:cs="Arial"/>
          <w:szCs w:val="22"/>
        </w:rPr>
        <w:t>e</w:t>
      </w:r>
      <w:r w:rsidR="0003070E" w:rsidRPr="0003070E">
        <w:rPr>
          <w:rFonts w:cs="Arial"/>
          <w:szCs w:val="22"/>
        </w:rPr>
        <w:t>mail:  Evangeline.lopez@kirtland.af.mil</w:t>
      </w:r>
    </w:p>
    <w:p w:rsidR="0003070E" w:rsidRPr="0003070E" w:rsidRDefault="0003070E" w:rsidP="002938FD">
      <w:pPr>
        <w:ind w:left="4320"/>
        <w:rPr>
          <w:rFonts w:cs="Arial"/>
          <w:szCs w:val="22"/>
        </w:rPr>
      </w:pPr>
    </w:p>
    <w:p w:rsidR="0003070E" w:rsidRPr="0003070E" w:rsidRDefault="00486D80" w:rsidP="002938FD">
      <w:pPr>
        <w:ind w:left="360"/>
        <w:rPr>
          <w:rFonts w:cs="Arial"/>
          <w:szCs w:val="22"/>
        </w:rPr>
      </w:pPr>
      <w:r>
        <w:rPr>
          <w:rFonts w:cs="Arial"/>
          <w:b/>
          <w:szCs w:val="22"/>
        </w:rPr>
        <w:t xml:space="preserve">Ms. </w:t>
      </w:r>
      <w:r w:rsidR="0003070E" w:rsidRPr="0003070E">
        <w:rPr>
          <w:rFonts w:cs="Arial"/>
          <w:b/>
          <w:szCs w:val="22"/>
        </w:rPr>
        <w:t xml:space="preserve">Rita </w:t>
      </w:r>
      <w:r>
        <w:rPr>
          <w:rFonts w:cs="Arial"/>
          <w:b/>
          <w:szCs w:val="22"/>
        </w:rPr>
        <w:t xml:space="preserve">A. </w:t>
      </w:r>
      <w:r w:rsidR="0003070E" w:rsidRPr="0003070E">
        <w:rPr>
          <w:rFonts w:cs="Arial"/>
          <w:b/>
          <w:szCs w:val="22"/>
        </w:rPr>
        <w:t>Varley</w:t>
      </w:r>
      <w:r w:rsidR="0003070E" w:rsidRPr="0003070E">
        <w:rPr>
          <w:rFonts w:cs="Arial"/>
          <w:szCs w:val="22"/>
        </w:rPr>
        <w:t xml:space="preserve">, </w:t>
      </w:r>
      <w:r w:rsidR="0003070E">
        <w:rPr>
          <w:rFonts w:cs="Arial"/>
          <w:szCs w:val="22"/>
        </w:rPr>
        <w:t>Agreements</w:t>
      </w:r>
      <w:r w:rsidR="0003070E" w:rsidRPr="0003070E">
        <w:rPr>
          <w:rFonts w:cs="Arial"/>
          <w:szCs w:val="22"/>
        </w:rPr>
        <w:t xml:space="preserve"> Officer, AFRL Det 8/RVKVE, 3350 Aberdeen Ave SE, </w:t>
      </w:r>
    </w:p>
    <w:p w:rsidR="0003070E" w:rsidRPr="0003070E" w:rsidRDefault="0003070E" w:rsidP="002938FD">
      <w:pPr>
        <w:pStyle w:val="NoSpacing"/>
        <w:ind w:left="360"/>
      </w:pPr>
      <w:r w:rsidRPr="0003070E">
        <w:t xml:space="preserve">Kirtland AFB, NM 87117, Phone: 505-505-4398, Fax 505-846-5576, </w:t>
      </w:r>
      <w:r w:rsidR="000E5606">
        <w:t>e</w:t>
      </w:r>
      <w:r w:rsidRPr="0003070E">
        <w:t xml:space="preserve">mail: </w:t>
      </w:r>
      <w:r>
        <w:t>rita.varley</w:t>
      </w:r>
      <w:r w:rsidRPr="0003070E">
        <w:rPr>
          <w:rFonts w:cs="Arial"/>
          <w:szCs w:val="22"/>
        </w:rPr>
        <w:t>@kirtland.af.mil</w:t>
      </w:r>
    </w:p>
    <w:p w:rsidR="00725D47" w:rsidRDefault="00725D47" w:rsidP="002938FD">
      <w:pPr>
        <w:pStyle w:val="Header"/>
        <w:tabs>
          <w:tab w:val="clear" w:pos="4320"/>
          <w:tab w:val="clear" w:pos="8640"/>
        </w:tabs>
        <w:ind w:left="2520" w:hanging="2520"/>
        <w:rPr>
          <w:rFonts w:cs="Arial"/>
          <w:b/>
          <w:bCs/>
          <w:sz w:val="24"/>
        </w:rPr>
      </w:pPr>
    </w:p>
    <w:p w:rsidR="00725D47" w:rsidRDefault="00725D47" w:rsidP="002938FD">
      <w:pPr>
        <w:pStyle w:val="Header"/>
        <w:shd w:val="clear" w:color="auto" w:fill="D9D9D9" w:themeFill="background1" w:themeFillShade="D9"/>
        <w:tabs>
          <w:tab w:val="clear" w:pos="4320"/>
          <w:tab w:val="clear" w:pos="8640"/>
        </w:tabs>
        <w:ind w:left="720" w:hanging="720"/>
        <w:rPr>
          <w:rFonts w:cs="Arial"/>
          <w:b/>
          <w:bCs/>
          <w:sz w:val="24"/>
        </w:rPr>
      </w:pPr>
      <w:r w:rsidRPr="00740EB5">
        <w:rPr>
          <w:rFonts w:cs="Arial"/>
          <w:b/>
          <w:bCs/>
          <w:sz w:val="24"/>
        </w:rPr>
        <w:t>VIII.</w:t>
      </w:r>
      <w:r w:rsidRPr="00740EB5">
        <w:rPr>
          <w:rFonts w:cs="Arial"/>
          <w:b/>
          <w:bCs/>
          <w:sz w:val="24"/>
        </w:rPr>
        <w:tab/>
        <w:t>A</w:t>
      </w:r>
      <w:r>
        <w:rPr>
          <w:rFonts w:cs="Arial"/>
          <w:b/>
          <w:bCs/>
          <w:sz w:val="24"/>
        </w:rPr>
        <w:t>TTACHMENTS</w:t>
      </w:r>
    </w:p>
    <w:p w:rsidR="00725D47" w:rsidRPr="00446DBE" w:rsidRDefault="00725D47" w:rsidP="002938FD">
      <w:pPr>
        <w:pStyle w:val="Header"/>
        <w:tabs>
          <w:tab w:val="clear" w:pos="4320"/>
          <w:tab w:val="clear" w:pos="8640"/>
        </w:tabs>
        <w:ind w:left="720" w:hanging="720"/>
        <w:rPr>
          <w:rFonts w:cs="Arial"/>
          <w:b/>
          <w:bCs/>
          <w:sz w:val="24"/>
        </w:rPr>
      </w:pP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ascii="Arial" w:hAnsi="Arial" w:cs="Arial"/>
        </w:rPr>
        <w:t>Model Agreement</w:t>
      </w:r>
      <w:r w:rsidR="00157EFA" w:rsidRPr="00486D80">
        <w:rPr>
          <w:rFonts w:ascii="Arial" w:hAnsi="Arial" w:cs="Arial"/>
        </w:rPr>
        <w:t xml:space="preserve"> – FA9453-13-2-SKLR</w:t>
      </w: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ascii="Arial" w:hAnsi="Arial" w:cs="Arial"/>
        </w:rPr>
        <w:t xml:space="preserve">Scope of Work – </w:t>
      </w:r>
      <w:r w:rsidR="00157EFA" w:rsidRPr="00486D80">
        <w:rPr>
          <w:rFonts w:ascii="Arial" w:hAnsi="Arial" w:cs="Arial"/>
        </w:rPr>
        <w:t xml:space="preserve">AFRL Scholars Program, dated </w:t>
      </w:r>
      <w:r w:rsidR="005D7DF8">
        <w:rPr>
          <w:rFonts w:ascii="Arial" w:hAnsi="Arial" w:cs="Arial"/>
        </w:rPr>
        <w:t>09</w:t>
      </w:r>
      <w:r w:rsidR="00157EFA" w:rsidRPr="00486D80">
        <w:rPr>
          <w:rFonts w:ascii="Arial" w:hAnsi="Arial" w:cs="Arial"/>
        </w:rPr>
        <w:t xml:space="preserve"> Aug 2012</w:t>
      </w:r>
      <w:r w:rsidRPr="00486D80">
        <w:rPr>
          <w:rFonts w:ascii="Arial" w:hAnsi="Arial" w:cs="Arial"/>
        </w:rPr>
        <w:t xml:space="preserve"> (overarching)</w:t>
      </w: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ascii="Arial" w:hAnsi="Arial" w:cs="Arial"/>
        </w:rPr>
        <w:t xml:space="preserve">Scope of Work – Phillips Research Site (PRS), </w:t>
      </w:r>
      <w:r w:rsidR="00157EFA" w:rsidRPr="00486D80">
        <w:rPr>
          <w:rFonts w:ascii="Arial" w:hAnsi="Arial" w:cs="Arial"/>
        </w:rPr>
        <w:t xml:space="preserve">dated </w:t>
      </w:r>
      <w:r w:rsidR="005D7DF8">
        <w:rPr>
          <w:rFonts w:ascii="Arial" w:hAnsi="Arial" w:cs="Arial"/>
        </w:rPr>
        <w:t>14</w:t>
      </w:r>
      <w:r w:rsidR="00157EFA" w:rsidRPr="00486D80">
        <w:rPr>
          <w:rFonts w:ascii="Arial" w:hAnsi="Arial" w:cs="Arial"/>
        </w:rPr>
        <w:t xml:space="preserve"> Aug 2012</w:t>
      </w: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ascii="Arial" w:hAnsi="Arial" w:cs="Arial"/>
        </w:rPr>
        <w:t>DD</w:t>
      </w:r>
      <w:r w:rsidR="00157EFA" w:rsidRPr="00486D80">
        <w:rPr>
          <w:rFonts w:ascii="Arial" w:hAnsi="Arial" w:cs="Arial"/>
        </w:rPr>
        <w:t xml:space="preserve"> Form </w:t>
      </w:r>
      <w:r w:rsidRPr="00486D80">
        <w:rPr>
          <w:rFonts w:ascii="Arial" w:hAnsi="Arial" w:cs="Arial"/>
        </w:rPr>
        <w:t>254</w:t>
      </w:r>
      <w:r w:rsidR="00157EFA" w:rsidRPr="00486D80">
        <w:rPr>
          <w:rFonts w:ascii="Arial" w:hAnsi="Arial" w:cs="Arial"/>
        </w:rPr>
        <w:t>,</w:t>
      </w:r>
      <w:r w:rsidRPr="00486D80">
        <w:rPr>
          <w:rFonts w:ascii="Arial" w:hAnsi="Arial" w:cs="Arial"/>
        </w:rPr>
        <w:t xml:space="preserve"> Contract Security Classification Specification</w:t>
      </w:r>
      <w:r w:rsidR="00157EFA" w:rsidRPr="00486D80">
        <w:rPr>
          <w:rFonts w:ascii="Arial" w:hAnsi="Arial" w:cs="Arial"/>
        </w:rPr>
        <w:t xml:space="preserve"> (specific to PRS)</w:t>
      </w: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cs="Arial"/>
          <w:color w:val="auto"/>
        </w:rPr>
        <w:t>Instructions for Preparing Budgets (Assistance)</w:t>
      </w: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ascii="Arial" w:hAnsi="Arial" w:cs="Arial"/>
        </w:rPr>
        <w:t>Local Non-FAR Representations and Certifications</w:t>
      </w: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ascii="Arial" w:hAnsi="Arial" w:cs="Arial"/>
        </w:rPr>
        <w:t>DFARS 252.209-7999 Representation by Corporations Regarding an Unpaid Delinquent Tax Liability or a Felony Conviction under any Federal Law (Deviation 2012-O0004) (JAN 2012)</w:t>
      </w:r>
    </w:p>
    <w:p w:rsidR="00725D47" w:rsidRPr="00486D80" w:rsidRDefault="00725D47" w:rsidP="005D7DF8">
      <w:pPr>
        <w:pStyle w:val="MSNormal"/>
        <w:numPr>
          <w:ilvl w:val="0"/>
          <w:numId w:val="40"/>
        </w:numPr>
        <w:tabs>
          <w:tab w:val="clear" w:pos="-1080"/>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 w:val="clear" w:pos="11160"/>
          <w:tab w:val="clear" w:pos="11880"/>
        </w:tabs>
        <w:ind w:right="1080"/>
        <w:rPr>
          <w:rFonts w:ascii="Arial" w:hAnsi="Arial" w:cs="Arial"/>
        </w:rPr>
      </w:pPr>
      <w:r w:rsidRPr="00486D80">
        <w:rPr>
          <w:rFonts w:ascii="Arial" w:hAnsi="Arial" w:cs="Arial"/>
        </w:rPr>
        <w:t>Administrative Access to Proprietary Information</w:t>
      </w:r>
    </w:p>
    <w:p w:rsidR="00725D47" w:rsidRPr="00446DBE" w:rsidRDefault="00725D47" w:rsidP="00725D47">
      <w:pPr>
        <w:pStyle w:val="Header"/>
        <w:tabs>
          <w:tab w:val="clear" w:pos="4320"/>
          <w:tab w:val="clear" w:pos="8640"/>
        </w:tabs>
        <w:ind w:left="720" w:hanging="720"/>
        <w:rPr>
          <w:rFonts w:cs="Arial"/>
          <w:b/>
          <w:bCs/>
          <w:sz w:val="24"/>
        </w:rPr>
      </w:pPr>
    </w:p>
    <w:p w:rsidR="007364F8" w:rsidRPr="0003070E" w:rsidRDefault="007364F8">
      <w:pPr>
        <w:tabs>
          <w:tab w:val="num" w:pos="1080"/>
        </w:tabs>
        <w:spacing w:before="120"/>
        <w:ind w:left="1080" w:hanging="450"/>
        <w:jc w:val="both"/>
        <w:rPr>
          <w:rFonts w:cs="Arial"/>
          <w:szCs w:val="22"/>
        </w:rPr>
      </w:pPr>
    </w:p>
    <w:sectPr w:rsidR="007364F8" w:rsidRPr="0003070E" w:rsidSect="00BB36F3">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0D32" w:rsidRDefault="00810D32" w:rsidP="00BB36F3">
      <w:r>
        <w:separator/>
      </w:r>
    </w:p>
  </w:endnote>
  <w:endnote w:type="continuationSeparator" w:id="0">
    <w:p w:rsidR="00810D32" w:rsidRDefault="00810D32" w:rsidP="00BB36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hicago">
    <w:altName w:val="Arial"/>
    <w:panose1 w:val="00000000000000000000"/>
    <w:charset w:val="00"/>
    <w:family w:val="auto"/>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032094"/>
      <w:docPartObj>
        <w:docPartGallery w:val="Page Numbers (Bottom of Page)"/>
        <w:docPartUnique/>
      </w:docPartObj>
    </w:sdtPr>
    <w:sdtContent>
      <w:p w:rsidR="00810D32" w:rsidRDefault="00810D32">
        <w:pPr>
          <w:pStyle w:val="Footer"/>
          <w:jc w:val="center"/>
        </w:pPr>
        <w:r>
          <w:t xml:space="preserve">- </w:t>
        </w:r>
        <w:fldSimple w:instr=" PAGE   \* MERGEFORMAT ">
          <w:r w:rsidR="00CC6052">
            <w:rPr>
              <w:noProof/>
            </w:rPr>
            <w:t>ii</w:t>
          </w:r>
        </w:fldSimple>
        <w:r>
          <w:t xml:space="preserve"> -</w:t>
        </w:r>
      </w:p>
    </w:sdtContent>
  </w:sdt>
  <w:p w:rsidR="00810D32" w:rsidRDefault="00810D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32" w:rsidRDefault="00810D3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032104"/>
      <w:docPartObj>
        <w:docPartGallery w:val="Page Numbers (Bottom of Page)"/>
        <w:docPartUnique/>
      </w:docPartObj>
    </w:sdtPr>
    <w:sdtContent>
      <w:sdt>
        <w:sdtPr>
          <w:id w:val="565050477"/>
          <w:docPartObj>
            <w:docPartGallery w:val="Page Numbers (Top of Page)"/>
            <w:docPartUnique/>
          </w:docPartObj>
        </w:sdtPr>
        <w:sdtContent>
          <w:p w:rsidR="00810D32" w:rsidRPr="000A13E0" w:rsidRDefault="00810D32">
            <w:pPr>
              <w:pStyle w:val="Footer"/>
              <w:jc w:val="center"/>
            </w:pPr>
            <w:r w:rsidRPr="000A13E0">
              <w:t xml:space="preserve">Page </w:t>
            </w:r>
            <w:fldSimple w:instr=" PAGE ">
              <w:r w:rsidR="00CC6052">
                <w:rPr>
                  <w:noProof/>
                </w:rPr>
                <w:t>5</w:t>
              </w:r>
            </w:fldSimple>
            <w:r w:rsidRPr="000A13E0">
              <w:t xml:space="preserve"> of </w:t>
            </w:r>
            <w:fldSimple w:instr=" SECTIONPAGES  \* Arabic  \* MERGEFORMAT ">
              <w:r w:rsidR="00CC6052">
                <w:rPr>
                  <w:noProof/>
                </w:rPr>
                <w:t>9</w:t>
              </w:r>
            </w:fldSimple>
          </w:p>
        </w:sdtContent>
      </w:sdt>
    </w:sdtContent>
  </w:sdt>
  <w:p w:rsidR="00810D32" w:rsidRDefault="00810D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0D32" w:rsidRDefault="00810D32" w:rsidP="00BB36F3">
      <w:r>
        <w:separator/>
      </w:r>
    </w:p>
  </w:footnote>
  <w:footnote w:type="continuationSeparator" w:id="0">
    <w:p w:rsidR="00810D32" w:rsidRDefault="00810D32" w:rsidP="00BB36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268BB"/>
    <w:multiLevelType w:val="hybridMultilevel"/>
    <w:tmpl w:val="B66E23D2"/>
    <w:lvl w:ilvl="0" w:tplc="ACD2A0A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BD35915"/>
    <w:multiLevelType w:val="multilevel"/>
    <w:tmpl w:val="6E24C056"/>
    <w:lvl w:ilvl="0">
      <w:start w:val="2"/>
      <w:numFmt w:val="upperRoman"/>
      <w:lvlText w:val="%1."/>
      <w:lvlJc w:val="left"/>
      <w:pPr>
        <w:tabs>
          <w:tab w:val="num" w:pos="720"/>
        </w:tabs>
        <w:ind w:left="432" w:hanging="432"/>
      </w:pPr>
      <w:rPr>
        <w:rFonts w:hint="default"/>
        <w:b/>
        <w:i w:val="0"/>
        <w:sz w:val="28"/>
      </w:rPr>
    </w:lvl>
    <w:lvl w:ilvl="1">
      <w:start w:val="1"/>
      <w:numFmt w:val="decimal"/>
      <w:lvlText w:val="%2."/>
      <w:lvlJc w:val="left"/>
      <w:pPr>
        <w:tabs>
          <w:tab w:val="num" w:pos="734"/>
        </w:tabs>
        <w:ind w:left="720" w:hanging="346"/>
      </w:pPr>
      <w:rPr>
        <w:rFonts w:hint="default"/>
        <w:b/>
      </w:rPr>
    </w:lvl>
    <w:lvl w:ilvl="2">
      <w:start w:val="1"/>
      <w:numFmt w:val="lowerLetter"/>
      <w:lvlText w:val="%3."/>
      <w:lvlJc w:val="left"/>
      <w:pPr>
        <w:tabs>
          <w:tab w:val="num" w:pos="1080"/>
        </w:tabs>
        <w:ind w:left="1080" w:hanging="360"/>
      </w:pPr>
      <w:rPr>
        <w:rFonts w:hint="default"/>
      </w:rPr>
    </w:lvl>
    <w:lvl w:ilvl="3">
      <w:start w:val="1"/>
      <w:numFmt w:val="lowerRoman"/>
      <w:lvlRestart w:val="0"/>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b/>
        <w:i w:val="0"/>
        <w:sz w:val="24"/>
        <w:szCs w:val="24"/>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EB740BE"/>
    <w:multiLevelType w:val="hybridMultilevel"/>
    <w:tmpl w:val="139A703E"/>
    <w:lvl w:ilvl="0" w:tplc="8EB8CBE0">
      <w:start w:val="1"/>
      <w:numFmt w:val="bullet"/>
      <w:lvlText w:val="–"/>
      <w:lvlJc w:val="left"/>
      <w:pPr>
        <w:tabs>
          <w:tab w:val="num" w:pos="720"/>
        </w:tabs>
        <w:ind w:left="720" w:hanging="360"/>
      </w:pPr>
      <w:rPr>
        <w:rFonts w:ascii="Times New Roman" w:hAnsi="Times New Roman" w:hint="default"/>
      </w:rPr>
    </w:lvl>
    <w:lvl w:ilvl="1" w:tplc="F1DAFFA4">
      <w:start w:val="1"/>
      <w:numFmt w:val="bullet"/>
      <w:lvlText w:val="–"/>
      <w:lvlJc w:val="left"/>
      <w:pPr>
        <w:tabs>
          <w:tab w:val="num" w:pos="1440"/>
        </w:tabs>
        <w:ind w:left="1440" w:hanging="360"/>
      </w:pPr>
      <w:rPr>
        <w:rFonts w:ascii="Times New Roman" w:hAnsi="Times New Roman" w:hint="default"/>
      </w:rPr>
    </w:lvl>
    <w:lvl w:ilvl="2" w:tplc="C406AEBE" w:tentative="1">
      <w:start w:val="1"/>
      <w:numFmt w:val="bullet"/>
      <w:lvlText w:val="–"/>
      <w:lvlJc w:val="left"/>
      <w:pPr>
        <w:tabs>
          <w:tab w:val="num" w:pos="2160"/>
        </w:tabs>
        <w:ind w:left="2160" w:hanging="360"/>
      </w:pPr>
      <w:rPr>
        <w:rFonts w:ascii="Times New Roman" w:hAnsi="Times New Roman" w:hint="default"/>
      </w:rPr>
    </w:lvl>
    <w:lvl w:ilvl="3" w:tplc="4D7E7134" w:tentative="1">
      <w:start w:val="1"/>
      <w:numFmt w:val="bullet"/>
      <w:lvlText w:val="–"/>
      <w:lvlJc w:val="left"/>
      <w:pPr>
        <w:tabs>
          <w:tab w:val="num" w:pos="2880"/>
        </w:tabs>
        <w:ind w:left="2880" w:hanging="360"/>
      </w:pPr>
      <w:rPr>
        <w:rFonts w:ascii="Times New Roman" w:hAnsi="Times New Roman" w:hint="default"/>
      </w:rPr>
    </w:lvl>
    <w:lvl w:ilvl="4" w:tplc="344E1584" w:tentative="1">
      <w:start w:val="1"/>
      <w:numFmt w:val="bullet"/>
      <w:lvlText w:val="–"/>
      <w:lvlJc w:val="left"/>
      <w:pPr>
        <w:tabs>
          <w:tab w:val="num" w:pos="3600"/>
        </w:tabs>
        <w:ind w:left="3600" w:hanging="360"/>
      </w:pPr>
      <w:rPr>
        <w:rFonts w:ascii="Times New Roman" w:hAnsi="Times New Roman" w:hint="default"/>
      </w:rPr>
    </w:lvl>
    <w:lvl w:ilvl="5" w:tplc="ED22DDB2" w:tentative="1">
      <w:start w:val="1"/>
      <w:numFmt w:val="bullet"/>
      <w:lvlText w:val="–"/>
      <w:lvlJc w:val="left"/>
      <w:pPr>
        <w:tabs>
          <w:tab w:val="num" w:pos="4320"/>
        </w:tabs>
        <w:ind w:left="4320" w:hanging="360"/>
      </w:pPr>
      <w:rPr>
        <w:rFonts w:ascii="Times New Roman" w:hAnsi="Times New Roman" w:hint="default"/>
      </w:rPr>
    </w:lvl>
    <w:lvl w:ilvl="6" w:tplc="9D5A24CE" w:tentative="1">
      <w:start w:val="1"/>
      <w:numFmt w:val="bullet"/>
      <w:lvlText w:val="–"/>
      <w:lvlJc w:val="left"/>
      <w:pPr>
        <w:tabs>
          <w:tab w:val="num" w:pos="5040"/>
        </w:tabs>
        <w:ind w:left="5040" w:hanging="360"/>
      </w:pPr>
      <w:rPr>
        <w:rFonts w:ascii="Times New Roman" w:hAnsi="Times New Roman" w:hint="default"/>
      </w:rPr>
    </w:lvl>
    <w:lvl w:ilvl="7" w:tplc="62DCEB10" w:tentative="1">
      <w:start w:val="1"/>
      <w:numFmt w:val="bullet"/>
      <w:lvlText w:val="–"/>
      <w:lvlJc w:val="left"/>
      <w:pPr>
        <w:tabs>
          <w:tab w:val="num" w:pos="5760"/>
        </w:tabs>
        <w:ind w:left="5760" w:hanging="360"/>
      </w:pPr>
      <w:rPr>
        <w:rFonts w:ascii="Times New Roman" w:hAnsi="Times New Roman" w:hint="default"/>
      </w:rPr>
    </w:lvl>
    <w:lvl w:ilvl="8" w:tplc="54B28D70" w:tentative="1">
      <w:start w:val="1"/>
      <w:numFmt w:val="bullet"/>
      <w:lvlText w:val="–"/>
      <w:lvlJc w:val="left"/>
      <w:pPr>
        <w:tabs>
          <w:tab w:val="num" w:pos="6480"/>
        </w:tabs>
        <w:ind w:left="6480" w:hanging="360"/>
      </w:pPr>
      <w:rPr>
        <w:rFonts w:ascii="Times New Roman" w:hAnsi="Times New Roman" w:hint="default"/>
      </w:rPr>
    </w:lvl>
  </w:abstractNum>
  <w:abstractNum w:abstractNumId="3">
    <w:nsid w:val="1338741C"/>
    <w:multiLevelType w:val="hybridMultilevel"/>
    <w:tmpl w:val="2520A13A"/>
    <w:lvl w:ilvl="0" w:tplc="06FE869A">
      <w:start w:val="1"/>
      <w:numFmt w:val="upperLetter"/>
      <w:lvlText w:val="%1."/>
      <w:lvlJc w:val="left"/>
      <w:pPr>
        <w:ind w:left="360" w:hanging="360"/>
      </w:pPr>
      <w:rPr>
        <w:rFonts w:ascii="Arial" w:hAnsi="Arial" w:cs="Arial"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6805569"/>
    <w:multiLevelType w:val="hybridMultilevel"/>
    <w:tmpl w:val="7FB0290E"/>
    <w:lvl w:ilvl="0" w:tplc="EAE0509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184E18E1"/>
    <w:multiLevelType w:val="hybridMultilevel"/>
    <w:tmpl w:val="97EE1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A6A82"/>
    <w:multiLevelType w:val="hybridMultilevel"/>
    <w:tmpl w:val="0E448BEE"/>
    <w:lvl w:ilvl="0" w:tplc="140A33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3177CB"/>
    <w:multiLevelType w:val="hybridMultilevel"/>
    <w:tmpl w:val="DFA09832"/>
    <w:lvl w:ilvl="0" w:tplc="1A4E6FC8">
      <w:start w:val="1"/>
      <w:numFmt w:val="decimal"/>
      <w:lvlText w:val="%1."/>
      <w:lvlJc w:val="left"/>
      <w:pPr>
        <w:ind w:left="720" w:hanging="360"/>
      </w:pPr>
      <w:rPr>
        <w:rFonts w:cs="Arial"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A260E0"/>
    <w:multiLevelType w:val="hybridMultilevel"/>
    <w:tmpl w:val="283CCE0A"/>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1B2E74AE"/>
    <w:multiLevelType w:val="hybridMultilevel"/>
    <w:tmpl w:val="B928E1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CD422FA"/>
    <w:multiLevelType w:val="hybridMultilevel"/>
    <w:tmpl w:val="260E3B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447D99"/>
    <w:multiLevelType w:val="hybridMultilevel"/>
    <w:tmpl w:val="93D01150"/>
    <w:lvl w:ilvl="0" w:tplc="BDBEA34E">
      <w:start w:val="1"/>
      <w:numFmt w:val="lowerLetter"/>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F6F1A03"/>
    <w:multiLevelType w:val="hybridMultilevel"/>
    <w:tmpl w:val="D4A8BB70"/>
    <w:lvl w:ilvl="0" w:tplc="1A4E6FC8">
      <w:start w:val="1"/>
      <w:numFmt w:val="decimal"/>
      <w:lvlText w:val="%1."/>
      <w:lvlJc w:val="left"/>
      <w:pPr>
        <w:ind w:left="1080" w:hanging="360"/>
      </w:pPr>
      <w:rPr>
        <w:rFonts w:cs="Arial"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2FA76F0"/>
    <w:multiLevelType w:val="multilevel"/>
    <w:tmpl w:val="5C129CEE"/>
    <w:lvl w:ilvl="0">
      <w:start w:val="2"/>
      <w:numFmt w:val="upperRoman"/>
      <w:lvlText w:val="%1."/>
      <w:lvlJc w:val="left"/>
      <w:pPr>
        <w:tabs>
          <w:tab w:val="num" w:pos="720"/>
        </w:tabs>
        <w:ind w:left="432" w:hanging="432"/>
      </w:pPr>
      <w:rPr>
        <w:rFonts w:hint="default"/>
        <w:b/>
        <w:i w:val="0"/>
        <w:sz w:val="28"/>
      </w:rPr>
    </w:lvl>
    <w:lvl w:ilvl="1">
      <w:start w:val="1"/>
      <w:numFmt w:val="decimal"/>
      <w:lvlText w:val="%2."/>
      <w:lvlJc w:val="left"/>
      <w:pPr>
        <w:tabs>
          <w:tab w:val="num" w:pos="734"/>
        </w:tabs>
        <w:ind w:left="720" w:hanging="346"/>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Restart w:val="0"/>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b/>
        <w:i w:val="0"/>
        <w:sz w:val="24"/>
        <w:szCs w:val="24"/>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4854418"/>
    <w:multiLevelType w:val="hybridMultilevel"/>
    <w:tmpl w:val="92C4C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EA66B7"/>
    <w:multiLevelType w:val="hybridMultilevel"/>
    <w:tmpl w:val="F3D61D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BD6E92"/>
    <w:multiLevelType w:val="hybridMultilevel"/>
    <w:tmpl w:val="3036DF8E"/>
    <w:lvl w:ilvl="0" w:tplc="134E15E4">
      <w:start w:val="1"/>
      <w:numFmt w:val="decimal"/>
      <w:lvlText w:val="%1."/>
      <w:lvlJc w:val="left"/>
      <w:pPr>
        <w:ind w:left="840" w:hanging="360"/>
      </w:pPr>
      <w:rPr>
        <w:rFonts w:ascii="Arial" w:hAnsi="Arial"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7">
    <w:nsid w:val="25F67862"/>
    <w:multiLevelType w:val="hybridMultilevel"/>
    <w:tmpl w:val="F246F736"/>
    <w:lvl w:ilvl="0" w:tplc="04090015">
      <w:start w:val="1"/>
      <w:numFmt w:val="upp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nsid w:val="29BB321A"/>
    <w:multiLevelType w:val="hybridMultilevel"/>
    <w:tmpl w:val="9B905060"/>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B2442AA"/>
    <w:multiLevelType w:val="hybridMultilevel"/>
    <w:tmpl w:val="AC025E38"/>
    <w:lvl w:ilvl="0" w:tplc="B92422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B632D2"/>
    <w:multiLevelType w:val="hybridMultilevel"/>
    <w:tmpl w:val="B1102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176D22"/>
    <w:multiLevelType w:val="hybridMultilevel"/>
    <w:tmpl w:val="39F865A8"/>
    <w:lvl w:ilvl="0" w:tplc="7D4EAD1E">
      <w:start w:val="1"/>
      <w:numFmt w:val="lowerLetter"/>
      <w:lvlText w:val="(%1)"/>
      <w:lvlJc w:val="left"/>
      <w:pPr>
        <w:tabs>
          <w:tab w:val="num" w:pos="1650"/>
        </w:tabs>
        <w:ind w:left="1650" w:hanging="390"/>
      </w:pPr>
      <w:rPr>
        <w:rFonts w:ascii="Arial" w:eastAsia="Times New Roman" w:hAnsi="Arial" w:cs="Arial"/>
      </w:rPr>
    </w:lvl>
    <w:lvl w:ilvl="1" w:tplc="B052B6FA">
      <w:start w:val="2"/>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3E1C0920"/>
    <w:multiLevelType w:val="hybridMultilevel"/>
    <w:tmpl w:val="2BEC4F5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28649B6"/>
    <w:multiLevelType w:val="hybridMultilevel"/>
    <w:tmpl w:val="F85CA472"/>
    <w:lvl w:ilvl="0" w:tplc="17CE80AA">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DD5664"/>
    <w:multiLevelType w:val="hybridMultilevel"/>
    <w:tmpl w:val="31447CE0"/>
    <w:lvl w:ilvl="0" w:tplc="04090015">
      <w:start w:val="1"/>
      <w:numFmt w:val="upperLetter"/>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EF3191"/>
    <w:multiLevelType w:val="multilevel"/>
    <w:tmpl w:val="BF801FBE"/>
    <w:lvl w:ilvl="0">
      <w:start w:val="1"/>
      <w:numFmt w:val="lowerLetter"/>
      <w:lvlText w:val="(%1)"/>
      <w:lvlJc w:val="left"/>
      <w:pPr>
        <w:ind w:left="360" w:hanging="360"/>
      </w:pPr>
      <w:rPr>
        <w:rFonts w:ascii="Times" w:eastAsia="Times New Roman" w:hAnsi="Time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4E8D3808"/>
    <w:multiLevelType w:val="hybridMultilevel"/>
    <w:tmpl w:val="9BAED89C"/>
    <w:lvl w:ilvl="0" w:tplc="8D0A3256">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58144B"/>
    <w:multiLevelType w:val="hybridMultilevel"/>
    <w:tmpl w:val="EF6A3448"/>
    <w:lvl w:ilvl="0" w:tplc="7A0C7D22">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1503D7"/>
    <w:multiLevelType w:val="hybridMultilevel"/>
    <w:tmpl w:val="3A3445E4"/>
    <w:lvl w:ilvl="0" w:tplc="BEF44AFC">
      <w:start w:val="1"/>
      <w:numFmt w:val="decimal"/>
      <w:lvlText w:val="(%1)"/>
      <w:lvlJc w:val="left"/>
      <w:pPr>
        <w:tabs>
          <w:tab w:val="num" w:pos="1470"/>
        </w:tabs>
        <w:ind w:left="1470" w:hanging="390"/>
      </w:pPr>
      <w:rPr>
        <w:rFonts w:hint="default"/>
        <w:color w:val="auto"/>
      </w:rPr>
    </w:lvl>
    <w:lvl w:ilvl="1" w:tplc="2DF67DF6">
      <w:start w:val="4"/>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55AF6A64"/>
    <w:multiLevelType w:val="hybridMultilevel"/>
    <w:tmpl w:val="672462E4"/>
    <w:lvl w:ilvl="0" w:tplc="2E6E76DC">
      <w:start w:val="1"/>
      <w:numFmt w:val="decimal"/>
      <w:lvlText w:val="%1."/>
      <w:lvlJc w:val="left"/>
      <w:pPr>
        <w:ind w:left="99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2A324A"/>
    <w:multiLevelType w:val="multilevel"/>
    <w:tmpl w:val="6F3A7B04"/>
    <w:lvl w:ilvl="0">
      <w:start w:val="2"/>
      <w:numFmt w:val="upperRoman"/>
      <w:lvlText w:val="%1."/>
      <w:lvlJc w:val="left"/>
      <w:pPr>
        <w:tabs>
          <w:tab w:val="num" w:pos="720"/>
        </w:tabs>
        <w:ind w:left="432" w:hanging="432"/>
      </w:pPr>
      <w:rPr>
        <w:rFonts w:hint="default"/>
        <w:b/>
        <w:i w:val="0"/>
        <w:sz w:val="28"/>
      </w:rPr>
    </w:lvl>
    <w:lvl w:ilvl="1">
      <w:start w:val="1"/>
      <w:numFmt w:val="decimal"/>
      <w:lvlText w:val="%2."/>
      <w:lvlJc w:val="left"/>
      <w:pPr>
        <w:tabs>
          <w:tab w:val="num" w:pos="734"/>
        </w:tabs>
        <w:ind w:left="720" w:hanging="346"/>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Restart w:val="0"/>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b/>
        <w:i w:val="0"/>
        <w:sz w:val="24"/>
        <w:szCs w:val="24"/>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58B85A2E"/>
    <w:multiLevelType w:val="hybridMultilevel"/>
    <w:tmpl w:val="4700577A"/>
    <w:lvl w:ilvl="0" w:tplc="7032988C">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C14D4F"/>
    <w:multiLevelType w:val="hybridMultilevel"/>
    <w:tmpl w:val="B328B2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645322"/>
    <w:multiLevelType w:val="hybridMultilevel"/>
    <w:tmpl w:val="17E4DBFC"/>
    <w:lvl w:ilvl="0" w:tplc="96A23F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D96482"/>
    <w:multiLevelType w:val="multilevel"/>
    <w:tmpl w:val="CCDA526C"/>
    <w:lvl w:ilvl="0">
      <w:start w:val="7"/>
      <w:numFmt w:val="upperRoman"/>
      <w:lvlText w:val="%1."/>
      <w:lvlJc w:val="left"/>
      <w:pPr>
        <w:tabs>
          <w:tab w:val="num" w:pos="720"/>
        </w:tabs>
        <w:ind w:left="432" w:hanging="432"/>
      </w:pPr>
      <w:rPr>
        <w:rFonts w:hint="default"/>
        <w:b w:val="0"/>
        <w:i w:val="0"/>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170"/>
        </w:tabs>
        <w:ind w:left="1170" w:hanging="360"/>
      </w:pPr>
      <w:rPr>
        <w:rFonts w:ascii="Arial" w:eastAsia="Times New Roman" w:hAnsi="Arial" w:cs="Times New Roman"/>
      </w:rPr>
    </w:lvl>
    <w:lvl w:ilvl="3">
      <w:start w:val="1"/>
      <w:numFmt w:val="lowerRoman"/>
      <w:lvlRestart w:val="0"/>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636029E0"/>
    <w:multiLevelType w:val="hybridMultilevel"/>
    <w:tmpl w:val="6636C3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D45677"/>
    <w:multiLevelType w:val="hybridMultilevel"/>
    <w:tmpl w:val="CEE81768"/>
    <w:lvl w:ilvl="0" w:tplc="1A4E6FC8">
      <w:start w:val="1"/>
      <w:numFmt w:val="decimal"/>
      <w:lvlText w:val="%1."/>
      <w:lvlJc w:val="left"/>
      <w:pPr>
        <w:ind w:left="720" w:hanging="360"/>
      </w:pPr>
      <w:rPr>
        <w:rFonts w:cs="Arial"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F12477"/>
    <w:multiLevelType w:val="hybridMultilevel"/>
    <w:tmpl w:val="58869C32"/>
    <w:lvl w:ilvl="0" w:tplc="D65AC27E">
      <w:start w:val="1"/>
      <w:numFmt w:val="bullet"/>
      <w:lvlText w:val="–"/>
      <w:lvlJc w:val="left"/>
      <w:pPr>
        <w:tabs>
          <w:tab w:val="num" w:pos="720"/>
        </w:tabs>
        <w:ind w:left="720" w:hanging="360"/>
      </w:pPr>
      <w:rPr>
        <w:rFonts w:ascii="Times New Roman" w:hAnsi="Times New Roman" w:hint="default"/>
      </w:rPr>
    </w:lvl>
    <w:lvl w:ilvl="1" w:tplc="0D10A05E">
      <w:start w:val="1"/>
      <w:numFmt w:val="bullet"/>
      <w:lvlText w:val="–"/>
      <w:lvlJc w:val="left"/>
      <w:pPr>
        <w:tabs>
          <w:tab w:val="num" w:pos="1440"/>
        </w:tabs>
        <w:ind w:left="1440" w:hanging="360"/>
      </w:pPr>
      <w:rPr>
        <w:rFonts w:ascii="Times New Roman" w:hAnsi="Times New Roman" w:hint="default"/>
      </w:rPr>
    </w:lvl>
    <w:lvl w:ilvl="2" w:tplc="D9482B5C" w:tentative="1">
      <w:start w:val="1"/>
      <w:numFmt w:val="bullet"/>
      <w:lvlText w:val="–"/>
      <w:lvlJc w:val="left"/>
      <w:pPr>
        <w:tabs>
          <w:tab w:val="num" w:pos="2160"/>
        </w:tabs>
        <w:ind w:left="2160" w:hanging="360"/>
      </w:pPr>
      <w:rPr>
        <w:rFonts w:ascii="Times New Roman" w:hAnsi="Times New Roman" w:hint="default"/>
      </w:rPr>
    </w:lvl>
    <w:lvl w:ilvl="3" w:tplc="BFEAFA10" w:tentative="1">
      <w:start w:val="1"/>
      <w:numFmt w:val="bullet"/>
      <w:lvlText w:val="–"/>
      <w:lvlJc w:val="left"/>
      <w:pPr>
        <w:tabs>
          <w:tab w:val="num" w:pos="2880"/>
        </w:tabs>
        <w:ind w:left="2880" w:hanging="360"/>
      </w:pPr>
      <w:rPr>
        <w:rFonts w:ascii="Times New Roman" w:hAnsi="Times New Roman" w:hint="default"/>
      </w:rPr>
    </w:lvl>
    <w:lvl w:ilvl="4" w:tplc="DA187174" w:tentative="1">
      <w:start w:val="1"/>
      <w:numFmt w:val="bullet"/>
      <w:lvlText w:val="–"/>
      <w:lvlJc w:val="left"/>
      <w:pPr>
        <w:tabs>
          <w:tab w:val="num" w:pos="3600"/>
        </w:tabs>
        <w:ind w:left="3600" w:hanging="360"/>
      </w:pPr>
      <w:rPr>
        <w:rFonts w:ascii="Times New Roman" w:hAnsi="Times New Roman" w:hint="default"/>
      </w:rPr>
    </w:lvl>
    <w:lvl w:ilvl="5" w:tplc="C97879B8" w:tentative="1">
      <w:start w:val="1"/>
      <w:numFmt w:val="bullet"/>
      <w:lvlText w:val="–"/>
      <w:lvlJc w:val="left"/>
      <w:pPr>
        <w:tabs>
          <w:tab w:val="num" w:pos="4320"/>
        </w:tabs>
        <w:ind w:left="4320" w:hanging="360"/>
      </w:pPr>
      <w:rPr>
        <w:rFonts w:ascii="Times New Roman" w:hAnsi="Times New Roman" w:hint="default"/>
      </w:rPr>
    </w:lvl>
    <w:lvl w:ilvl="6" w:tplc="0420A364" w:tentative="1">
      <w:start w:val="1"/>
      <w:numFmt w:val="bullet"/>
      <w:lvlText w:val="–"/>
      <w:lvlJc w:val="left"/>
      <w:pPr>
        <w:tabs>
          <w:tab w:val="num" w:pos="5040"/>
        </w:tabs>
        <w:ind w:left="5040" w:hanging="360"/>
      </w:pPr>
      <w:rPr>
        <w:rFonts w:ascii="Times New Roman" w:hAnsi="Times New Roman" w:hint="default"/>
      </w:rPr>
    </w:lvl>
    <w:lvl w:ilvl="7" w:tplc="B3D0BEBA" w:tentative="1">
      <w:start w:val="1"/>
      <w:numFmt w:val="bullet"/>
      <w:lvlText w:val="–"/>
      <w:lvlJc w:val="left"/>
      <w:pPr>
        <w:tabs>
          <w:tab w:val="num" w:pos="5760"/>
        </w:tabs>
        <w:ind w:left="5760" w:hanging="360"/>
      </w:pPr>
      <w:rPr>
        <w:rFonts w:ascii="Times New Roman" w:hAnsi="Times New Roman" w:hint="default"/>
      </w:rPr>
    </w:lvl>
    <w:lvl w:ilvl="8" w:tplc="8092D2DE" w:tentative="1">
      <w:start w:val="1"/>
      <w:numFmt w:val="bullet"/>
      <w:lvlText w:val="–"/>
      <w:lvlJc w:val="left"/>
      <w:pPr>
        <w:tabs>
          <w:tab w:val="num" w:pos="6480"/>
        </w:tabs>
        <w:ind w:left="6480" w:hanging="360"/>
      </w:pPr>
      <w:rPr>
        <w:rFonts w:ascii="Times New Roman" w:hAnsi="Times New Roman" w:hint="default"/>
      </w:rPr>
    </w:lvl>
  </w:abstractNum>
  <w:abstractNum w:abstractNumId="38">
    <w:nsid w:val="67C70A26"/>
    <w:multiLevelType w:val="hybridMultilevel"/>
    <w:tmpl w:val="0D9C9A30"/>
    <w:lvl w:ilvl="0" w:tplc="9BA2FD7A">
      <w:start w:val="1"/>
      <w:numFmt w:val="bullet"/>
      <w:lvlText w:val="–"/>
      <w:lvlJc w:val="left"/>
      <w:pPr>
        <w:tabs>
          <w:tab w:val="num" w:pos="720"/>
        </w:tabs>
        <w:ind w:left="720" w:hanging="360"/>
      </w:pPr>
      <w:rPr>
        <w:rFonts w:ascii="Times New Roman" w:hAnsi="Times New Roman" w:hint="default"/>
      </w:rPr>
    </w:lvl>
    <w:lvl w:ilvl="1" w:tplc="CD52747E">
      <w:start w:val="1"/>
      <w:numFmt w:val="bullet"/>
      <w:lvlText w:val="–"/>
      <w:lvlJc w:val="left"/>
      <w:pPr>
        <w:tabs>
          <w:tab w:val="num" w:pos="1440"/>
        </w:tabs>
        <w:ind w:left="1440" w:hanging="360"/>
      </w:pPr>
      <w:rPr>
        <w:rFonts w:ascii="Times New Roman" w:hAnsi="Times New Roman" w:hint="default"/>
      </w:rPr>
    </w:lvl>
    <w:lvl w:ilvl="2" w:tplc="96129594" w:tentative="1">
      <w:start w:val="1"/>
      <w:numFmt w:val="bullet"/>
      <w:lvlText w:val="–"/>
      <w:lvlJc w:val="left"/>
      <w:pPr>
        <w:tabs>
          <w:tab w:val="num" w:pos="2160"/>
        </w:tabs>
        <w:ind w:left="2160" w:hanging="360"/>
      </w:pPr>
      <w:rPr>
        <w:rFonts w:ascii="Times New Roman" w:hAnsi="Times New Roman" w:hint="default"/>
      </w:rPr>
    </w:lvl>
    <w:lvl w:ilvl="3" w:tplc="FCFE62A6" w:tentative="1">
      <w:start w:val="1"/>
      <w:numFmt w:val="bullet"/>
      <w:lvlText w:val="–"/>
      <w:lvlJc w:val="left"/>
      <w:pPr>
        <w:tabs>
          <w:tab w:val="num" w:pos="2880"/>
        </w:tabs>
        <w:ind w:left="2880" w:hanging="360"/>
      </w:pPr>
      <w:rPr>
        <w:rFonts w:ascii="Times New Roman" w:hAnsi="Times New Roman" w:hint="default"/>
      </w:rPr>
    </w:lvl>
    <w:lvl w:ilvl="4" w:tplc="F0B62F7A" w:tentative="1">
      <w:start w:val="1"/>
      <w:numFmt w:val="bullet"/>
      <w:lvlText w:val="–"/>
      <w:lvlJc w:val="left"/>
      <w:pPr>
        <w:tabs>
          <w:tab w:val="num" w:pos="3600"/>
        </w:tabs>
        <w:ind w:left="3600" w:hanging="360"/>
      </w:pPr>
      <w:rPr>
        <w:rFonts w:ascii="Times New Roman" w:hAnsi="Times New Roman" w:hint="default"/>
      </w:rPr>
    </w:lvl>
    <w:lvl w:ilvl="5" w:tplc="DD92B2D8" w:tentative="1">
      <w:start w:val="1"/>
      <w:numFmt w:val="bullet"/>
      <w:lvlText w:val="–"/>
      <w:lvlJc w:val="left"/>
      <w:pPr>
        <w:tabs>
          <w:tab w:val="num" w:pos="4320"/>
        </w:tabs>
        <w:ind w:left="4320" w:hanging="360"/>
      </w:pPr>
      <w:rPr>
        <w:rFonts w:ascii="Times New Roman" w:hAnsi="Times New Roman" w:hint="default"/>
      </w:rPr>
    </w:lvl>
    <w:lvl w:ilvl="6" w:tplc="897243BC" w:tentative="1">
      <w:start w:val="1"/>
      <w:numFmt w:val="bullet"/>
      <w:lvlText w:val="–"/>
      <w:lvlJc w:val="left"/>
      <w:pPr>
        <w:tabs>
          <w:tab w:val="num" w:pos="5040"/>
        </w:tabs>
        <w:ind w:left="5040" w:hanging="360"/>
      </w:pPr>
      <w:rPr>
        <w:rFonts w:ascii="Times New Roman" w:hAnsi="Times New Roman" w:hint="default"/>
      </w:rPr>
    </w:lvl>
    <w:lvl w:ilvl="7" w:tplc="E166BF8A" w:tentative="1">
      <w:start w:val="1"/>
      <w:numFmt w:val="bullet"/>
      <w:lvlText w:val="–"/>
      <w:lvlJc w:val="left"/>
      <w:pPr>
        <w:tabs>
          <w:tab w:val="num" w:pos="5760"/>
        </w:tabs>
        <w:ind w:left="5760" w:hanging="360"/>
      </w:pPr>
      <w:rPr>
        <w:rFonts w:ascii="Times New Roman" w:hAnsi="Times New Roman" w:hint="default"/>
      </w:rPr>
    </w:lvl>
    <w:lvl w:ilvl="8" w:tplc="ABD24CE0" w:tentative="1">
      <w:start w:val="1"/>
      <w:numFmt w:val="bullet"/>
      <w:lvlText w:val="–"/>
      <w:lvlJc w:val="left"/>
      <w:pPr>
        <w:tabs>
          <w:tab w:val="num" w:pos="6480"/>
        </w:tabs>
        <w:ind w:left="6480" w:hanging="360"/>
      </w:pPr>
      <w:rPr>
        <w:rFonts w:ascii="Times New Roman" w:hAnsi="Times New Roman" w:hint="default"/>
      </w:rPr>
    </w:lvl>
  </w:abstractNum>
  <w:abstractNum w:abstractNumId="39">
    <w:nsid w:val="689D0F43"/>
    <w:multiLevelType w:val="hybridMultilevel"/>
    <w:tmpl w:val="7E6EE6CE"/>
    <w:lvl w:ilvl="0" w:tplc="127EDB00">
      <w:start w:val="1"/>
      <w:numFmt w:val="bullet"/>
      <w:lvlText w:val="–"/>
      <w:lvlJc w:val="left"/>
      <w:pPr>
        <w:tabs>
          <w:tab w:val="num" w:pos="720"/>
        </w:tabs>
        <w:ind w:left="720" w:hanging="360"/>
      </w:pPr>
      <w:rPr>
        <w:rFonts w:ascii="Times New Roman" w:hAnsi="Times New Roman" w:hint="default"/>
      </w:rPr>
    </w:lvl>
    <w:lvl w:ilvl="1" w:tplc="3F26FBF6">
      <w:start w:val="1"/>
      <w:numFmt w:val="bullet"/>
      <w:lvlText w:val="–"/>
      <w:lvlJc w:val="left"/>
      <w:pPr>
        <w:tabs>
          <w:tab w:val="num" w:pos="1440"/>
        </w:tabs>
        <w:ind w:left="1440" w:hanging="360"/>
      </w:pPr>
      <w:rPr>
        <w:rFonts w:ascii="Times New Roman" w:hAnsi="Times New Roman" w:hint="default"/>
      </w:rPr>
    </w:lvl>
    <w:lvl w:ilvl="2" w:tplc="D31C4F4A" w:tentative="1">
      <w:start w:val="1"/>
      <w:numFmt w:val="bullet"/>
      <w:lvlText w:val="–"/>
      <w:lvlJc w:val="left"/>
      <w:pPr>
        <w:tabs>
          <w:tab w:val="num" w:pos="2160"/>
        </w:tabs>
        <w:ind w:left="2160" w:hanging="360"/>
      </w:pPr>
      <w:rPr>
        <w:rFonts w:ascii="Times New Roman" w:hAnsi="Times New Roman" w:hint="default"/>
      </w:rPr>
    </w:lvl>
    <w:lvl w:ilvl="3" w:tplc="374CE63E" w:tentative="1">
      <w:start w:val="1"/>
      <w:numFmt w:val="bullet"/>
      <w:lvlText w:val="–"/>
      <w:lvlJc w:val="left"/>
      <w:pPr>
        <w:tabs>
          <w:tab w:val="num" w:pos="2880"/>
        </w:tabs>
        <w:ind w:left="2880" w:hanging="360"/>
      </w:pPr>
      <w:rPr>
        <w:rFonts w:ascii="Times New Roman" w:hAnsi="Times New Roman" w:hint="default"/>
      </w:rPr>
    </w:lvl>
    <w:lvl w:ilvl="4" w:tplc="9D124B80" w:tentative="1">
      <w:start w:val="1"/>
      <w:numFmt w:val="bullet"/>
      <w:lvlText w:val="–"/>
      <w:lvlJc w:val="left"/>
      <w:pPr>
        <w:tabs>
          <w:tab w:val="num" w:pos="3600"/>
        </w:tabs>
        <w:ind w:left="3600" w:hanging="360"/>
      </w:pPr>
      <w:rPr>
        <w:rFonts w:ascii="Times New Roman" w:hAnsi="Times New Roman" w:hint="default"/>
      </w:rPr>
    </w:lvl>
    <w:lvl w:ilvl="5" w:tplc="C1CEA7B6" w:tentative="1">
      <w:start w:val="1"/>
      <w:numFmt w:val="bullet"/>
      <w:lvlText w:val="–"/>
      <w:lvlJc w:val="left"/>
      <w:pPr>
        <w:tabs>
          <w:tab w:val="num" w:pos="4320"/>
        </w:tabs>
        <w:ind w:left="4320" w:hanging="360"/>
      </w:pPr>
      <w:rPr>
        <w:rFonts w:ascii="Times New Roman" w:hAnsi="Times New Roman" w:hint="default"/>
      </w:rPr>
    </w:lvl>
    <w:lvl w:ilvl="6" w:tplc="6B8AE57C" w:tentative="1">
      <w:start w:val="1"/>
      <w:numFmt w:val="bullet"/>
      <w:lvlText w:val="–"/>
      <w:lvlJc w:val="left"/>
      <w:pPr>
        <w:tabs>
          <w:tab w:val="num" w:pos="5040"/>
        </w:tabs>
        <w:ind w:left="5040" w:hanging="360"/>
      </w:pPr>
      <w:rPr>
        <w:rFonts w:ascii="Times New Roman" w:hAnsi="Times New Roman" w:hint="default"/>
      </w:rPr>
    </w:lvl>
    <w:lvl w:ilvl="7" w:tplc="66A66D8E" w:tentative="1">
      <w:start w:val="1"/>
      <w:numFmt w:val="bullet"/>
      <w:lvlText w:val="–"/>
      <w:lvlJc w:val="left"/>
      <w:pPr>
        <w:tabs>
          <w:tab w:val="num" w:pos="5760"/>
        </w:tabs>
        <w:ind w:left="5760" w:hanging="360"/>
      </w:pPr>
      <w:rPr>
        <w:rFonts w:ascii="Times New Roman" w:hAnsi="Times New Roman" w:hint="default"/>
      </w:rPr>
    </w:lvl>
    <w:lvl w:ilvl="8" w:tplc="7C507F08"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999713C"/>
    <w:multiLevelType w:val="hybridMultilevel"/>
    <w:tmpl w:val="0E7E6504"/>
    <w:lvl w:ilvl="0" w:tplc="B560A07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BCD7393"/>
    <w:multiLevelType w:val="hybridMultilevel"/>
    <w:tmpl w:val="2A0C6CA6"/>
    <w:lvl w:ilvl="0" w:tplc="690EC34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18125CD"/>
    <w:multiLevelType w:val="hybridMultilevel"/>
    <w:tmpl w:val="E3F60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A26ADC"/>
    <w:multiLevelType w:val="hybridMultilevel"/>
    <w:tmpl w:val="96441A18"/>
    <w:lvl w:ilvl="0" w:tplc="86F60FCA">
      <w:start w:val="1"/>
      <w:numFmt w:val="lowerLetter"/>
      <w:lvlText w:val="(%1)"/>
      <w:lvlJc w:val="left"/>
      <w:pPr>
        <w:tabs>
          <w:tab w:val="num" w:pos="1470"/>
        </w:tabs>
        <w:ind w:left="1470" w:hanging="390"/>
      </w:pPr>
      <w:rPr>
        <w:rFonts w:ascii="Arial" w:eastAsia="Times New Roman" w:hAnsi="Arial" w:cs="Arial"/>
        <w:b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nsid w:val="78302A1E"/>
    <w:multiLevelType w:val="multilevel"/>
    <w:tmpl w:val="109C8180"/>
    <w:lvl w:ilvl="0">
      <w:start w:val="1"/>
      <w:numFmt w:val="upperRoman"/>
      <w:lvlText w:val="%1."/>
      <w:lvlJc w:val="left"/>
      <w:pPr>
        <w:tabs>
          <w:tab w:val="num" w:pos="720"/>
        </w:tabs>
        <w:ind w:left="432" w:hanging="432"/>
      </w:pPr>
      <w:rPr>
        <w:rFonts w:hint="default"/>
        <w:b/>
        <w:i w:val="0"/>
        <w:sz w:val="28"/>
      </w:rPr>
    </w:lvl>
    <w:lvl w:ilvl="1">
      <w:start w:val="1"/>
      <w:numFmt w:val="decimal"/>
      <w:lvlText w:val="%2."/>
      <w:lvlJc w:val="left"/>
      <w:pPr>
        <w:tabs>
          <w:tab w:val="num" w:pos="720"/>
        </w:tabs>
        <w:ind w:left="706" w:hanging="346"/>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Restart w:val="0"/>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b/>
        <w:i w:val="0"/>
        <w:sz w:val="24"/>
        <w:szCs w:val="24"/>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79A57A0C"/>
    <w:multiLevelType w:val="hybridMultilevel"/>
    <w:tmpl w:val="6BB449DC"/>
    <w:lvl w:ilvl="0" w:tplc="C42A0B0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3103DC"/>
    <w:multiLevelType w:val="multilevel"/>
    <w:tmpl w:val="5C129CEE"/>
    <w:lvl w:ilvl="0">
      <w:start w:val="2"/>
      <w:numFmt w:val="upperRoman"/>
      <w:lvlText w:val="%1."/>
      <w:lvlJc w:val="left"/>
      <w:pPr>
        <w:tabs>
          <w:tab w:val="num" w:pos="720"/>
        </w:tabs>
        <w:ind w:left="432" w:hanging="432"/>
      </w:pPr>
      <w:rPr>
        <w:rFonts w:hint="default"/>
        <w:b/>
        <w:i w:val="0"/>
        <w:sz w:val="28"/>
      </w:rPr>
    </w:lvl>
    <w:lvl w:ilvl="1">
      <w:start w:val="1"/>
      <w:numFmt w:val="decimal"/>
      <w:lvlText w:val="%2."/>
      <w:lvlJc w:val="left"/>
      <w:pPr>
        <w:tabs>
          <w:tab w:val="num" w:pos="734"/>
        </w:tabs>
        <w:ind w:left="720" w:hanging="346"/>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Restart w:val="0"/>
      <w:lvlText w:val="%4."/>
      <w:lvlJc w:val="left"/>
      <w:pPr>
        <w:tabs>
          <w:tab w:val="num" w:pos="2250"/>
        </w:tabs>
        <w:ind w:left="189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b/>
        <w:i w:val="0"/>
        <w:sz w:val="24"/>
        <w:szCs w:val="24"/>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7AB24A54"/>
    <w:multiLevelType w:val="multilevel"/>
    <w:tmpl w:val="BF801FBE"/>
    <w:lvl w:ilvl="0">
      <w:start w:val="1"/>
      <w:numFmt w:val="lowerLetter"/>
      <w:lvlText w:val="(%1)"/>
      <w:lvlJc w:val="left"/>
      <w:pPr>
        <w:ind w:left="360" w:hanging="360"/>
      </w:pPr>
      <w:rPr>
        <w:rFonts w:ascii="Times" w:eastAsia="Times New Roman" w:hAnsi="Time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7BD86AF7"/>
    <w:multiLevelType w:val="hybridMultilevel"/>
    <w:tmpl w:val="9EE68D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7"/>
  </w:num>
  <w:num w:numId="3">
    <w:abstractNumId w:val="3"/>
  </w:num>
  <w:num w:numId="4">
    <w:abstractNumId w:val="5"/>
  </w:num>
  <w:num w:numId="5">
    <w:abstractNumId w:val="29"/>
  </w:num>
  <w:num w:numId="6">
    <w:abstractNumId w:val="26"/>
  </w:num>
  <w:num w:numId="7">
    <w:abstractNumId w:val="42"/>
  </w:num>
  <w:num w:numId="8">
    <w:abstractNumId w:val="23"/>
  </w:num>
  <w:num w:numId="9">
    <w:abstractNumId w:val="31"/>
  </w:num>
  <w:num w:numId="10">
    <w:abstractNumId w:val="14"/>
  </w:num>
  <w:num w:numId="11">
    <w:abstractNumId w:val="9"/>
  </w:num>
  <w:num w:numId="12">
    <w:abstractNumId w:val="20"/>
  </w:num>
  <w:num w:numId="13">
    <w:abstractNumId w:val="22"/>
  </w:num>
  <w:num w:numId="14">
    <w:abstractNumId w:val="16"/>
  </w:num>
  <w:num w:numId="15">
    <w:abstractNumId w:val="8"/>
  </w:num>
  <w:num w:numId="16">
    <w:abstractNumId w:val="12"/>
  </w:num>
  <w:num w:numId="17">
    <w:abstractNumId w:val="40"/>
  </w:num>
  <w:num w:numId="18">
    <w:abstractNumId w:val="18"/>
  </w:num>
  <w:num w:numId="19">
    <w:abstractNumId w:val="15"/>
  </w:num>
  <w:num w:numId="20">
    <w:abstractNumId w:val="27"/>
  </w:num>
  <w:num w:numId="21">
    <w:abstractNumId w:val="0"/>
  </w:num>
  <w:num w:numId="22">
    <w:abstractNumId w:val="24"/>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num>
  <w:num w:numId="25">
    <w:abstractNumId w:val="1"/>
  </w:num>
  <w:num w:numId="26">
    <w:abstractNumId w:val="28"/>
  </w:num>
  <w:num w:numId="27">
    <w:abstractNumId w:val="21"/>
  </w:num>
  <w:num w:numId="28">
    <w:abstractNumId w:val="43"/>
  </w:num>
  <w:num w:numId="29">
    <w:abstractNumId w:val="30"/>
  </w:num>
  <w:num w:numId="30">
    <w:abstractNumId w:val="45"/>
  </w:num>
  <w:num w:numId="31">
    <w:abstractNumId w:val="34"/>
  </w:num>
  <w:num w:numId="32">
    <w:abstractNumId w:val="13"/>
  </w:num>
  <w:num w:numId="33">
    <w:abstractNumId w:val="32"/>
  </w:num>
  <w:num w:numId="34">
    <w:abstractNumId w:val="10"/>
  </w:num>
  <w:num w:numId="35">
    <w:abstractNumId w:val="11"/>
  </w:num>
  <w:num w:numId="36">
    <w:abstractNumId w:val="2"/>
  </w:num>
  <w:num w:numId="37">
    <w:abstractNumId w:val="39"/>
  </w:num>
  <w:num w:numId="38">
    <w:abstractNumId w:val="38"/>
  </w:num>
  <w:num w:numId="39">
    <w:abstractNumId w:val="37"/>
  </w:num>
  <w:num w:numId="40">
    <w:abstractNumId w:val="41"/>
  </w:num>
  <w:num w:numId="41">
    <w:abstractNumId w:val="33"/>
  </w:num>
  <w:num w:numId="42">
    <w:abstractNumId w:val="4"/>
  </w:num>
  <w:num w:numId="43">
    <w:abstractNumId w:val="25"/>
  </w:num>
  <w:num w:numId="44">
    <w:abstractNumId w:val="47"/>
  </w:num>
  <w:num w:numId="45">
    <w:abstractNumId w:val="35"/>
  </w:num>
  <w:num w:numId="46">
    <w:abstractNumId w:val="48"/>
  </w:num>
  <w:num w:numId="47">
    <w:abstractNumId w:val="7"/>
  </w:num>
  <w:num w:numId="48">
    <w:abstractNumId w:val="36"/>
  </w:num>
  <w:num w:numId="49">
    <w:abstractNumId w:val="19"/>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footnotePr>
    <w:footnote w:id="-1"/>
    <w:footnote w:id="0"/>
  </w:footnotePr>
  <w:endnotePr>
    <w:endnote w:id="-1"/>
    <w:endnote w:id="0"/>
  </w:endnotePr>
  <w:compat/>
  <w:rsids>
    <w:rsidRoot w:val="006E2FCC"/>
    <w:rsid w:val="00000097"/>
    <w:rsid w:val="0000020B"/>
    <w:rsid w:val="0000041E"/>
    <w:rsid w:val="00000699"/>
    <w:rsid w:val="0000104E"/>
    <w:rsid w:val="00001196"/>
    <w:rsid w:val="000011C9"/>
    <w:rsid w:val="00001FCA"/>
    <w:rsid w:val="00001FDE"/>
    <w:rsid w:val="000020CB"/>
    <w:rsid w:val="0000250E"/>
    <w:rsid w:val="00002CB5"/>
    <w:rsid w:val="00003141"/>
    <w:rsid w:val="00003530"/>
    <w:rsid w:val="00003717"/>
    <w:rsid w:val="000041E0"/>
    <w:rsid w:val="0000454E"/>
    <w:rsid w:val="00004F09"/>
    <w:rsid w:val="00004F7D"/>
    <w:rsid w:val="00005092"/>
    <w:rsid w:val="000051A6"/>
    <w:rsid w:val="00005603"/>
    <w:rsid w:val="00005B3B"/>
    <w:rsid w:val="00005BBE"/>
    <w:rsid w:val="00005F42"/>
    <w:rsid w:val="00005F91"/>
    <w:rsid w:val="0000612A"/>
    <w:rsid w:val="00006130"/>
    <w:rsid w:val="000062F2"/>
    <w:rsid w:val="00006438"/>
    <w:rsid w:val="000066DE"/>
    <w:rsid w:val="00006A3F"/>
    <w:rsid w:val="00006B10"/>
    <w:rsid w:val="0000743C"/>
    <w:rsid w:val="000076C5"/>
    <w:rsid w:val="00007859"/>
    <w:rsid w:val="00007CC9"/>
    <w:rsid w:val="00007E9D"/>
    <w:rsid w:val="0001053F"/>
    <w:rsid w:val="0001093E"/>
    <w:rsid w:val="00011134"/>
    <w:rsid w:val="00012408"/>
    <w:rsid w:val="0001294A"/>
    <w:rsid w:val="00012A2B"/>
    <w:rsid w:val="00012EC8"/>
    <w:rsid w:val="0001306A"/>
    <w:rsid w:val="000131FB"/>
    <w:rsid w:val="00013303"/>
    <w:rsid w:val="0001399F"/>
    <w:rsid w:val="00014037"/>
    <w:rsid w:val="00014088"/>
    <w:rsid w:val="000141A8"/>
    <w:rsid w:val="00014455"/>
    <w:rsid w:val="0001498A"/>
    <w:rsid w:val="000153E5"/>
    <w:rsid w:val="000156C4"/>
    <w:rsid w:val="00015749"/>
    <w:rsid w:val="00015C0B"/>
    <w:rsid w:val="00015DE5"/>
    <w:rsid w:val="000165B4"/>
    <w:rsid w:val="000177D6"/>
    <w:rsid w:val="00017977"/>
    <w:rsid w:val="00017ADF"/>
    <w:rsid w:val="00017B69"/>
    <w:rsid w:val="00020C96"/>
    <w:rsid w:val="000213CF"/>
    <w:rsid w:val="0002227F"/>
    <w:rsid w:val="000223A0"/>
    <w:rsid w:val="000224C9"/>
    <w:rsid w:val="00022724"/>
    <w:rsid w:val="00022CB9"/>
    <w:rsid w:val="00023300"/>
    <w:rsid w:val="00023909"/>
    <w:rsid w:val="00024287"/>
    <w:rsid w:val="000242B7"/>
    <w:rsid w:val="00024493"/>
    <w:rsid w:val="00024951"/>
    <w:rsid w:val="0002529D"/>
    <w:rsid w:val="000258F6"/>
    <w:rsid w:val="00025B33"/>
    <w:rsid w:val="00025D4B"/>
    <w:rsid w:val="00025E7D"/>
    <w:rsid w:val="0002659D"/>
    <w:rsid w:val="00026B89"/>
    <w:rsid w:val="00026DB9"/>
    <w:rsid w:val="0002710F"/>
    <w:rsid w:val="00027D2D"/>
    <w:rsid w:val="00027E8D"/>
    <w:rsid w:val="0003064F"/>
    <w:rsid w:val="00030697"/>
    <w:rsid w:val="0003070E"/>
    <w:rsid w:val="00030DCB"/>
    <w:rsid w:val="0003174D"/>
    <w:rsid w:val="00031979"/>
    <w:rsid w:val="00031DCC"/>
    <w:rsid w:val="00031F16"/>
    <w:rsid w:val="00032022"/>
    <w:rsid w:val="0003270D"/>
    <w:rsid w:val="00032C5F"/>
    <w:rsid w:val="00033269"/>
    <w:rsid w:val="00033501"/>
    <w:rsid w:val="000337AF"/>
    <w:rsid w:val="00033B0D"/>
    <w:rsid w:val="00033D0F"/>
    <w:rsid w:val="00033DEE"/>
    <w:rsid w:val="00033EDD"/>
    <w:rsid w:val="00034229"/>
    <w:rsid w:val="000342A9"/>
    <w:rsid w:val="00034839"/>
    <w:rsid w:val="00034CD7"/>
    <w:rsid w:val="00034D97"/>
    <w:rsid w:val="00034DD4"/>
    <w:rsid w:val="00035305"/>
    <w:rsid w:val="00035F69"/>
    <w:rsid w:val="0003641B"/>
    <w:rsid w:val="00036738"/>
    <w:rsid w:val="000369AA"/>
    <w:rsid w:val="00036CC1"/>
    <w:rsid w:val="0003733B"/>
    <w:rsid w:val="00037409"/>
    <w:rsid w:val="00037675"/>
    <w:rsid w:val="000376C3"/>
    <w:rsid w:val="00037838"/>
    <w:rsid w:val="00037939"/>
    <w:rsid w:val="00037A53"/>
    <w:rsid w:val="000405D7"/>
    <w:rsid w:val="000407A3"/>
    <w:rsid w:val="00040D91"/>
    <w:rsid w:val="00040E5C"/>
    <w:rsid w:val="00040F00"/>
    <w:rsid w:val="0004111E"/>
    <w:rsid w:val="0004132D"/>
    <w:rsid w:val="000417D9"/>
    <w:rsid w:val="00041DBF"/>
    <w:rsid w:val="00041E97"/>
    <w:rsid w:val="00042047"/>
    <w:rsid w:val="00042348"/>
    <w:rsid w:val="0004242F"/>
    <w:rsid w:val="00042E63"/>
    <w:rsid w:val="000432DF"/>
    <w:rsid w:val="000435DC"/>
    <w:rsid w:val="00043C2E"/>
    <w:rsid w:val="00043FFD"/>
    <w:rsid w:val="0004437B"/>
    <w:rsid w:val="00045522"/>
    <w:rsid w:val="0004562A"/>
    <w:rsid w:val="00046256"/>
    <w:rsid w:val="00046268"/>
    <w:rsid w:val="000462B8"/>
    <w:rsid w:val="0004661C"/>
    <w:rsid w:val="00046688"/>
    <w:rsid w:val="00046EE8"/>
    <w:rsid w:val="000479A3"/>
    <w:rsid w:val="00047DB6"/>
    <w:rsid w:val="0005040F"/>
    <w:rsid w:val="00050E4B"/>
    <w:rsid w:val="0005166B"/>
    <w:rsid w:val="0005197D"/>
    <w:rsid w:val="00051D3A"/>
    <w:rsid w:val="000526D7"/>
    <w:rsid w:val="00052E5E"/>
    <w:rsid w:val="00052ECC"/>
    <w:rsid w:val="000530D5"/>
    <w:rsid w:val="00053C8D"/>
    <w:rsid w:val="000549A2"/>
    <w:rsid w:val="00054A82"/>
    <w:rsid w:val="00054CCB"/>
    <w:rsid w:val="0005516E"/>
    <w:rsid w:val="00055350"/>
    <w:rsid w:val="000557BA"/>
    <w:rsid w:val="000557F4"/>
    <w:rsid w:val="00055804"/>
    <w:rsid w:val="000558E7"/>
    <w:rsid w:val="00055A57"/>
    <w:rsid w:val="00055B39"/>
    <w:rsid w:val="00055DB2"/>
    <w:rsid w:val="000560D3"/>
    <w:rsid w:val="000567EE"/>
    <w:rsid w:val="000568A1"/>
    <w:rsid w:val="00056B01"/>
    <w:rsid w:val="00057062"/>
    <w:rsid w:val="000571AB"/>
    <w:rsid w:val="00057460"/>
    <w:rsid w:val="00057538"/>
    <w:rsid w:val="00057653"/>
    <w:rsid w:val="0005774A"/>
    <w:rsid w:val="00057E48"/>
    <w:rsid w:val="000608E4"/>
    <w:rsid w:val="0006127F"/>
    <w:rsid w:val="00061541"/>
    <w:rsid w:val="000616D8"/>
    <w:rsid w:val="0006173F"/>
    <w:rsid w:val="0006355A"/>
    <w:rsid w:val="00064EC0"/>
    <w:rsid w:val="00064F79"/>
    <w:rsid w:val="000654C0"/>
    <w:rsid w:val="00065C2D"/>
    <w:rsid w:val="00065E85"/>
    <w:rsid w:val="000662D5"/>
    <w:rsid w:val="000665A9"/>
    <w:rsid w:val="00066A2C"/>
    <w:rsid w:val="00066B42"/>
    <w:rsid w:val="00066B6D"/>
    <w:rsid w:val="00066E4C"/>
    <w:rsid w:val="000671C9"/>
    <w:rsid w:val="00067865"/>
    <w:rsid w:val="00067D38"/>
    <w:rsid w:val="00067F39"/>
    <w:rsid w:val="00067FAA"/>
    <w:rsid w:val="00070CDD"/>
    <w:rsid w:val="000711E1"/>
    <w:rsid w:val="00071913"/>
    <w:rsid w:val="00071DD0"/>
    <w:rsid w:val="0007246B"/>
    <w:rsid w:val="00072EC9"/>
    <w:rsid w:val="0007302B"/>
    <w:rsid w:val="0007317F"/>
    <w:rsid w:val="00073868"/>
    <w:rsid w:val="00073B97"/>
    <w:rsid w:val="00074829"/>
    <w:rsid w:val="00074A3F"/>
    <w:rsid w:val="00074BAD"/>
    <w:rsid w:val="000757AC"/>
    <w:rsid w:val="0007599D"/>
    <w:rsid w:val="00075DBF"/>
    <w:rsid w:val="0007672E"/>
    <w:rsid w:val="000769D2"/>
    <w:rsid w:val="00076BD7"/>
    <w:rsid w:val="00076C5B"/>
    <w:rsid w:val="00077088"/>
    <w:rsid w:val="000777F2"/>
    <w:rsid w:val="00077D97"/>
    <w:rsid w:val="000800B1"/>
    <w:rsid w:val="00080526"/>
    <w:rsid w:val="000809F8"/>
    <w:rsid w:val="0008106E"/>
    <w:rsid w:val="00081721"/>
    <w:rsid w:val="000821E3"/>
    <w:rsid w:val="0008231E"/>
    <w:rsid w:val="000823E1"/>
    <w:rsid w:val="00084F41"/>
    <w:rsid w:val="000853F6"/>
    <w:rsid w:val="000861DE"/>
    <w:rsid w:val="00086E21"/>
    <w:rsid w:val="00087511"/>
    <w:rsid w:val="000878C5"/>
    <w:rsid w:val="000878E2"/>
    <w:rsid w:val="000879E9"/>
    <w:rsid w:val="00087A39"/>
    <w:rsid w:val="00087DAF"/>
    <w:rsid w:val="00087F70"/>
    <w:rsid w:val="000904BA"/>
    <w:rsid w:val="00090575"/>
    <w:rsid w:val="00090D07"/>
    <w:rsid w:val="00090F48"/>
    <w:rsid w:val="0009129B"/>
    <w:rsid w:val="00091E38"/>
    <w:rsid w:val="00092D40"/>
    <w:rsid w:val="00092D95"/>
    <w:rsid w:val="00092FCB"/>
    <w:rsid w:val="0009468A"/>
    <w:rsid w:val="00095B75"/>
    <w:rsid w:val="00096818"/>
    <w:rsid w:val="00096863"/>
    <w:rsid w:val="000968F0"/>
    <w:rsid w:val="00096FEC"/>
    <w:rsid w:val="0009733D"/>
    <w:rsid w:val="000976AF"/>
    <w:rsid w:val="00097A44"/>
    <w:rsid w:val="00097CCF"/>
    <w:rsid w:val="00097D22"/>
    <w:rsid w:val="000A110B"/>
    <w:rsid w:val="000A13E0"/>
    <w:rsid w:val="000A15D7"/>
    <w:rsid w:val="000A1CC6"/>
    <w:rsid w:val="000A2B6B"/>
    <w:rsid w:val="000A2F91"/>
    <w:rsid w:val="000A3259"/>
    <w:rsid w:val="000A32BC"/>
    <w:rsid w:val="000A3374"/>
    <w:rsid w:val="000A34BD"/>
    <w:rsid w:val="000A3629"/>
    <w:rsid w:val="000A3D9C"/>
    <w:rsid w:val="000A4483"/>
    <w:rsid w:val="000A450B"/>
    <w:rsid w:val="000A4BD9"/>
    <w:rsid w:val="000A5292"/>
    <w:rsid w:val="000A58C7"/>
    <w:rsid w:val="000A6381"/>
    <w:rsid w:val="000A64B6"/>
    <w:rsid w:val="000A7037"/>
    <w:rsid w:val="000A74D0"/>
    <w:rsid w:val="000A765A"/>
    <w:rsid w:val="000A7714"/>
    <w:rsid w:val="000A7970"/>
    <w:rsid w:val="000A7A68"/>
    <w:rsid w:val="000B01AC"/>
    <w:rsid w:val="000B01E9"/>
    <w:rsid w:val="000B0432"/>
    <w:rsid w:val="000B0464"/>
    <w:rsid w:val="000B0B6B"/>
    <w:rsid w:val="000B0BDE"/>
    <w:rsid w:val="000B139A"/>
    <w:rsid w:val="000B165A"/>
    <w:rsid w:val="000B1D9C"/>
    <w:rsid w:val="000B1DD5"/>
    <w:rsid w:val="000B25E7"/>
    <w:rsid w:val="000B27E6"/>
    <w:rsid w:val="000B2C84"/>
    <w:rsid w:val="000B2D13"/>
    <w:rsid w:val="000B2D31"/>
    <w:rsid w:val="000B2EC5"/>
    <w:rsid w:val="000B3AA7"/>
    <w:rsid w:val="000B4606"/>
    <w:rsid w:val="000B4F21"/>
    <w:rsid w:val="000B4FB2"/>
    <w:rsid w:val="000B5456"/>
    <w:rsid w:val="000B586B"/>
    <w:rsid w:val="000B69CF"/>
    <w:rsid w:val="000B6B72"/>
    <w:rsid w:val="000B6E26"/>
    <w:rsid w:val="000B7527"/>
    <w:rsid w:val="000B754A"/>
    <w:rsid w:val="000B7EDD"/>
    <w:rsid w:val="000C0586"/>
    <w:rsid w:val="000C076F"/>
    <w:rsid w:val="000C1E78"/>
    <w:rsid w:val="000C2064"/>
    <w:rsid w:val="000C210C"/>
    <w:rsid w:val="000C213C"/>
    <w:rsid w:val="000C2219"/>
    <w:rsid w:val="000C2582"/>
    <w:rsid w:val="000C2708"/>
    <w:rsid w:val="000C2CE9"/>
    <w:rsid w:val="000C3A57"/>
    <w:rsid w:val="000C48A1"/>
    <w:rsid w:val="000C56A7"/>
    <w:rsid w:val="000C56D9"/>
    <w:rsid w:val="000C5740"/>
    <w:rsid w:val="000C5951"/>
    <w:rsid w:val="000C5E7B"/>
    <w:rsid w:val="000C6012"/>
    <w:rsid w:val="000C6290"/>
    <w:rsid w:val="000C63BE"/>
    <w:rsid w:val="000C6554"/>
    <w:rsid w:val="000C683F"/>
    <w:rsid w:val="000C6907"/>
    <w:rsid w:val="000C735A"/>
    <w:rsid w:val="000C7632"/>
    <w:rsid w:val="000C7863"/>
    <w:rsid w:val="000C7C35"/>
    <w:rsid w:val="000D0567"/>
    <w:rsid w:val="000D0C5B"/>
    <w:rsid w:val="000D102F"/>
    <w:rsid w:val="000D155B"/>
    <w:rsid w:val="000D2045"/>
    <w:rsid w:val="000D22C8"/>
    <w:rsid w:val="000D2962"/>
    <w:rsid w:val="000D3618"/>
    <w:rsid w:val="000D3666"/>
    <w:rsid w:val="000D36D9"/>
    <w:rsid w:val="000D37A3"/>
    <w:rsid w:val="000D3B3D"/>
    <w:rsid w:val="000D3C8D"/>
    <w:rsid w:val="000D47D1"/>
    <w:rsid w:val="000D49C3"/>
    <w:rsid w:val="000D5ACC"/>
    <w:rsid w:val="000D62E0"/>
    <w:rsid w:val="000D644C"/>
    <w:rsid w:val="000D666B"/>
    <w:rsid w:val="000D66DD"/>
    <w:rsid w:val="000D6C9B"/>
    <w:rsid w:val="000D6F31"/>
    <w:rsid w:val="000D7344"/>
    <w:rsid w:val="000D7B21"/>
    <w:rsid w:val="000D7BE8"/>
    <w:rsid w:val="000E028A"/>
    <w:rsid w:val="000E054C"/>
    <w:rsid w:val="000E079E"/>
    <w:rsid w:val="000E0833"/>
    <w:rsid w:val="000E1179"/>
    <w:rsid w:val="000E11D7"/>
    <w:rsid w:val="000E1238"/>
    <w:rsid w:val="000E145D"/>
    <w:rsid w:val="000E145E"/>
    <w:rsid w:val="000E1496"/>
    <w:rsid w:val="000E1C4F"/>
    <w:rsid w:val="000E26AC"/>
    <w:rsid w:val="000E370F"/>
    <w:rsid w:val="000E3A1E"/>
    <w:rsid w:val="000E435E"/>
    <w:rsid w:val="000E4BCB"/>
    <w:rsid w:val="000E514C"/>
    <w:rsid w:val="000E53E3"/>
    <w:rsid w:val="000E5550"/>
    <w:rsid w:val="000E5606"/>
    <w:rsid w:val="000E568B"/>
    <w:rsid w:val="000E5C8E"/>
    <w:rsid w:val="000E5E82"/>
    <w:rsid w:val="000E670A"/>
    <w:rsid w:val="000E71C9"/>
    <w:rsid w:val="000E7DEC"/>
    <w:rsid w:val="000E7E93"/>
    <w:rsid w:val="000E7FDD"/>
    <w:rsid w:val="000F04F9"/>
    <w:rsid w:val="000F067A"/>
    <w:rsid w:val="000F0833"/>
    <w:rsid w:val="000F09FC"/>
    <w:rsid w:val="000F0A72"/>
    <w:rsid w:val="000F0F6E"/>
    <w:rsid w:val="000F15BF"/>
    <w:rsid w:val="000F1608"/>
    <w:rsid w:val="000F22CF"/>
    <w:rsid w:val="000F26EA"/>
    <w:rsid w:val="000F276D"/>
    <w:rsid w:val="000F33DD"/>
    <w:rsid w:val="000F436A"/>
    <w:rsid w:val="000F4476"/>
    <w:rsid w:val="000F4885"/>
    <w:rsid w:val="000F4FB9"/>
    <w:rsid w:val="000F5055"/>
    <w:rsid w:val="000F50AD"/>
    <w:rsid w:val="000F51A9"/>
    <w:rsid w:val="000F54E8"/>
    <w:rsid w:val="000F582E"/>
    <w:rsid w:val="000F5CBB"/>
    <w:rsid w:val="000F5FBC"/>
    <w:rsid w:val="000F6087"/>
    <w:rsid w:val="000F65EC"/>
    <w:rsid w:val="000F6E51"/>
    <w:rsid w:val="000F6F88"/>
    <w:rsid w:val="000F7682"/>
    <w:rsid w:val="000F7BBF"/>
    <w:rsid w:val="000F7D5F"/>
    <w:rsid w:val="001007FB"/>
    <w:rsid w:val="001009A4"/>
    <w:rsid w:val="00100ABA"/>
    <w:rsid w:val="00100DE3"/>
    <w:rsid w:val="001010B8"/>
    <w:rsid w:val="00101930"/>
    <w:rsid w:val="00101EDB"/>
    <w:rsid w:val="0010204E"/>
    <w:rsid w:val="001025A8"/>
    <w:rsid w:val="001029E7"/>
    <w:rsid w:val="00102F8C"/>
    <w:rsid w:val="001032DD"/>
    <w:rsid w:val="00103C4D"/>
    <w:rsid w:val="0010410B"/>
    <w:rsid w:val="00104E1A"/>
    <w:rsid w:val="00104FE4"/>
    <w:rsid w:val="00105027"/>
    <w:rsid w:val="001052A3"/>
    <w:rsid w:val="00105CAC"/>
    <w:rsid w:val="00105EA3"/>
    <w:rsid w:val="00106571"/>
    <w:rsid w:val="001067D9"/>
    <w:rsid w:val="00107365"/>
    <w:rsid w:val="0010758D"/>
    <w:rsid w:val="00107915"/>
    <w:rsid w:val="00107C3F"/>
    <w:rsid w:val="001103F7"/>
    <w:rsid w:val="0011079E"/>
    <w:rsid w:val="00111064"/>
    <w:rsid w:val="001113BE"/>
    <w:rsid w:val="00111813"/>
    <w:rsid w:val="001123DD"/>
    <w:rsid w:val="001127D9"/>
    <w:rsid w:val="00112B5C"/>
    <w:rsid w:val="00112EBD"/>
    <w:rsid w:val="00113028"/>
    <w:rsid w:val="00114849"/>
    <w:rsid w:val="00114894"/>
    <w:rsid w:val="00114C2D"/>
    <w:rsid w:val="00115233"/>
    <w:rsid w:val="001152A1"/>
    <w:rsid w:val="001159C8"/>
    <w:rsid w:val="00115DED"/>
    <w:rsid w:val="00116CAF"/>
    <w:rsid w:val="00117699"/>
    <w:rsid w:val="0011789D"/>
    <w:rsid w:val="00117B3A"/>
    <w:rsid w:val="00117FD2"/>
    <w:rsid w:val="001202B0"/>
    <w:rsid w:val="00120899"/>
    <w:rsid w:val="00120F8F"/>
    <w:rsid w:val="001212A2"/>
    <w:rsid w:val="00121E5E"/>
    <w:rsid w:val="00121E9C"/>
    <w:rsid w:val="001220DF"/>
    <w:rsid w:val="0012359D"/>
    <w:rsid w:val="001239C1"/>
    <w:rsid w:val="00123B21"/>
    <w:rsid w:val="00123BA6"/>
    <w:rsid w:val="001245C6"/>
    <w:rsid w:val="00124E2B"/>
    <w:rsid w:val="00124F60"/>
    <w:rsid w:val="001258B9"/>
    <w:rsid w:val="00125AA0"/>
    <w:rsid w:val="00125BE6"/>
    <w:rsid w:val="00125C1A"/>
    <w:rsid w:val="00126B0D"/>
    <w:rsid w:val="00127FD7"/>
    <w:rsid w:val="00130244"/>
    <w:rsid w:val="00130711"/>
    <w:rsid w:val="00130BEE"/>
    <w:rsid w:val="00130EB1"/>
    <w:rsid w:val="00131432"/>
    <w:rsid w:val="0013155B"/>
    <w:rsid w:val="00132D3E"/>
    <w:rsid w:val="00132DC5"/>
    <w:rsid w:val="00134077"/>
    <w:rsid w:val="00134506"/>
    <w:rsid w:val="001351EF"/>
    <w:rsid w:val="0013554C"/>
    <w:rsid w:val="00135850"/>
    <w:rsid w:val="00135EE3"/>
    <w:rsid w:val="001360CF"/>
    <w:rsid w:val="00136629"/>
    <w:rsid w:val="001370D1"/>
    <w:rsid w:val="001376F9"/>
    <w:rsid w:val="00137E79"/>
    <w:rsid w:val="00140062"/>
    <w:rsid w:val="001401CF"/>
    <w:rsid w:val="001402BA"/>
    <w:rsid w:val="001407C2"/>
    <w:rsid w:val="001408CE"/>
    <w:rsid w:val="001408F9"/>
    <w:rsid w:val="00140B76"/>
    <w:rsid w:val="00141BF5"/>
    <w:rsid w:val="00141C6A"/>
    <w:rsid w:val="00141C8D"/>
    <w:rsid w:val="001421B2"/>
    <w:rsid w:val="001422FC"/>
    <w:rsid w:val="00142887"/>
    <w:rsid w:val="0014289D"/>
    <w:rsid w:val="00142AD5"/>
    <w:rsid w:val="00142F6B"/>
    <w:rsid w:val="0014310F"/>
    <w:rsid w:val="00143298"/>
    <w:rsid w:val="00143315"/>
    <w:rsid w:val="00143926"/>
    <w:rsid w:val="001443CC"/>
    <w:rsid w:val="00144910"/>
    <w:rsid w:val="00145329"/>
    <w:rsid w:val="00145431"/>
    <w:rsid w:val="0014546B"/>
    <w:rsid w:val="001456CA"/>
    <w:rsid w:val="00145C38"/>
    <w:rsid w:val="00145D09"/>
    <w:rsid w:val="00146551"/>
    <w:rsid w:val="001472E3"/>
    <w:rsid w:val="0015098F"/>
    <w:rsid w:val="00150D16"/>
    <w:rsid w:val="00150E7D"/>
    <w:rsid w:val="001513DF"/>
    <w:rsid w:val="00151409"/>
    <w:rsid w:val="00151B55"/>
    <w:rsid w:val="00151D59"/>
    <w:rsid w:val="00151F36"/>
    <w:rsid w:val="00151FEC"/>
    <w:rsid w:val="0015206C"/>
    <w:rsid w:val="001524BD"/>
    <w:rsid w:val="00152BD4"/>
    <w:rsid w:val="00152CE7"/>
    <w:rsid w:val="001534FA"/>
    <w:rsid w:val="00153A54"/>
    <w:rsid w:val="001544B3"/>
    <w:rsid w:val="00154D4A"/>
    <w:rsid w:val="00155267"/>
    <w:rsid w:val="001558EC"/>
    <w:rsid w:val="0015652E"/>
    <w:rsid w:val="00157495"/>
    <w:rsid w:val="00157C08"/>
    <w:rsid w:val="00157EFA"/>
    <w:rsid w:val="001604D3"/>
    <w:rsid w:val="001608EF"/>
    <w:rsid w:val="00160D35"/>
    <w:rsid w:val="00161198"/>
    <w:rsid w:val="00161920"/>
    <w:rsid w:val="00161ACF"/>
    <w:rsid w:val="00162334"/>
    <w:rsid w:val="001632AD"/>
    <w:rsid w:val="0016364E"/>
    <w:rsid w:val="001637ED"/>
    <w:rsid w:val="001639E1"/>
    <w:rsid w:val="00163D49"/>
    <w:rsid w:val="00163ECE"/>
    <w:rsid w:val="00164674"/>
    <w:rsid w:val="00164774"/>
    <w:rsid w:val="00165023"/>
    <w:rsid w:val="0016505A"/>
    <w:rsid w:val="0016532D"/>
    <w:rsid w:val="00165AEC"/>
    <w:rsid w:val="001663A1"/>
    <w:rsid w:val="00166599"/>
    <w:rsid w:val="00166642"/>
    <w:rsid w:val="001669EB"/>
    <w:rsid w:val="00166C56"/>
    <w:rsid w:val="00166F61"/>
    <w:rsid w:val="00166F7C"/>
    <w:rsid w:val="001676C7"/>
    <w:rsid w:val="00167CDD"/>
    <w:rsid w:val="0017022B"/>
    <w:rsid w:val="001704F9"/>
    <w:rsid w:val="00171649"/>
    <w:rsid w:val="00171827"/>
    <w:rsid w:val="001721A8"/>
    <w:rsid w:val="001721AC"/>
    <w:rsid w:val="001722BB"/>
    <w:rsid w:val="0017238F"/>
    <w:rsid w:val="00172B91"/>
    <w:rsid w:val="001732E0"/>
    <w:rsid w:val="0017370E"/>
    <w:rsid w:val="00173D8A"/>
    <w:rsid w:val="00173FC0"/>
    <w:rsid w:val="00174068"/>
    <w:rsid w:val="0017432A"/>
    <w:rsid w:val="00175AE9"/>
    <w:rsid w:val="00175D7D"/>
    <w:rsid w:val="0017615F"/>
    <w:rsid w:val="0017643E"/>
    <w:rsid w:val="00176D87"/>
    <w:rsid w:val="001774CB"/>
    <w:rsid w:val="001774F7"/>
    <w:rsid w:val="00177537"/>
    <w:rsid w:val="00177616"/>
    <w:rsid w:val="00177C32"/>
    <w:rsid w:val="00177D61"/>
    <w:rsid w:val="00177F85"/>
    <w:rsid w:val="00180309"/>
    <w:rsid w:val="00180387"/>
    <w:rsid w:val="001803A0"/>
    <w:rsid w:val="00181057"/>
    <w:rsid w:val="0018105A"/>
    <w:rsid w:val="00181372"/>
    <w:rsid w:val="001820D3"/>
    <w:rsid w:val="00182447"/>
    <w:rsid w:val="00182E53"/>
    <w:rsid w:val="001831D4"/>
    <w:rsid w:val="00183E88"/>
    <w:rsid w:val="00183F86"/>
    <w:rsid w:val="00184259"/>
    <w:rsid w:val="001842D8"/>
    <w:rsid w:val="0018454C"/>
    <w:rsid w:val="00184641"/>
    <w:rsid w:val="00184873"/>
    <w:rsid w:val="001848A7"/>
    <w:rsid w:val="00184A64"/>
    <w:rsid w:val="00184AE3"/>
    <w:rsid w:val="00184E7A"/>
    <w:rsid w:val="00185283"/>
    <w:rsid w:val="00185387"/>
    <w:rsid w:val="0018550F"/>
    <w:rsid w:val="0018595C"/>
    <w:rsid w:val="00185C10"/>
    <w:rsid w:val="00186352"/>
    <w:rsid w:val="001867B1"/>
    <w:rsid w:val="00186D76"/>
    <w:rsid w:val="001872FD"/>
    <w:rsid w:val="0018781C"/>
    <w:rsid w:val="001878DB"/>
    <w:rsid w:val="00187CAF"/>
    <w:rsid w:val="00187DA8"/>
    <w:rsid w:val="00190189"/>
    <w:rsid w:val="00190388"/>
    <w:rsid w:val="00190A84"/>
    <w:rsid w:val="00191233"/>
    <w:rsid w:val="00191525"/>
    <w:rsid w:val="0019158D"/>
    <w:rsid w:val="00191849"/>
    <w:rsid w:val="00191BCE"/>
    <w:rsid w:val="00191D0B"/>
    <w:rsid w:val="001921BE"/>
    <w:rsid w:val="00192543"/>
    <w:rsid w:val="00192AFC"/>
    <w:rsid w:val="00192C2A"/>
    <w:rsid w:val="00193643"/>
    <w:rsid w:val="0019370A"/>
    <w:rsid w:val="00193BC2"/>
    <w:rsid w:val="001945EC"/>
    <w:rsid w:val="00194D80"/>
    <w:rsid w:val="0019510E"/>
    <w:rsid w:val="00195141"/>
    <w:rsid w:val="00195210"/>
    <w:rsid w:val="001952D2"/>
    <w:rsid w:val="00195D2E"/>
    <w:rsid w:val="00196113"/>
    <w:rsid w:val="00196245"/>
    <w:rsid w:val="00196A26"/>
    <w:rsid w:val="00197479"/>
    <w:rsid w:val="001978EB"/>
    <w:rsid w:val="00197D6A"/>
    <w:rsid w:val="001A077B"/>
    <w:rsid w:val="001A1A7F"/>
    <w:rsid w:val="001A1E8A"/>
    <w:rsid w:val="001A1FD1"/>
    <w:rsid w:val="001A2793"/>
    <w:rsid w:val="001A28B9"/>
    <w:rsid w:val="001A35DD"/>
    <w:rsid w:val="001A3E02"/>
    <w:rsid w:val="001A41ED"/>
    <w:rsid w:val="001A4206"/>
    <w:rsid w:val="001A5378"/>
    <w:rsid w:val="001A543D"/>
    <w:rsid w:val="001A55EB"/>
    <w:rsid w:val="001A5B21"/>
    <w:rsid w:val="001A5B2E"/>
    <w:rsid w:val="001A5E0B"/>
    <w:rsid w:val="001A65E6"/>
    <w:rsid w:val="001A6BAC"/>
    <w:rsid w:val="001A6C07"/>
    <w:rsid w:val="001A6EFC"/>
    <w:rsid w:val="001A7006"/>
    <w:rsid w:val="001A7996"/>
    <w:rsid w:val="001A7FF1"/>
    <w:rsid w:val="001B04AD"/>
    <w:rsid w:val="001B0553"/>
    <w:rsid w:val="001B0820"/>
    <w:rsid w:val="001B085F"/>
    <w:rsid w:val="001B0C2C"/>
    <w:rsid w:val="001B1493"/>
    <w:rsid w:val="001B1726"/>
    <w:rsid w:val="001B1BBC"/>
    <w:rsid w:val="001B1FE0"/>
    <w:rsid w:val="001B250C"/>
    <w:rsid w:val="001B27F0"/>
    <w:rsid w:val="001B2CC7"/>
    <w:rsid w:val="001B2FC3"/>
    <w:rsid w:val="001B34DE"/>
    <w:rsid w:val="001B3651"/>
    <w:rsid w:val="001B4180"/>
    <w:rsid w:val="001B45E6"/>
    <w:rsid w:val="001B46AC"/>
    <w:rsid w:val="001B494C"/>
    <w:rsid w:val="001B4957"/>
    <w:rsid w:val="001B4A25"/>
    <w:rsid w:val="001B4AD2"/>
    <w:rsid w:val="001B5023"/>
    <w:rsid w:val="001B52BE"/>
    <w:rsid w:val="001B6A5B"/>
    <w:rsid w:val="001B6B21"/>
    <w:rsid w:val="001B6C37"/>
    <w:rsid w:val="001B6C89"/>
    <w:rsid w:val="001B6CD2"/>
    <w:rsid w:val="001B6CF0"/>
    <w:rsid w:val="001B7422"/>
    <w:rsid w:val="001B7517"/>
    <w:rsid w:val="001C100C"/>
    <w:rsid w:val="001C10D6"/>
    <w:rsid w:val="001C1419"/>
    <w:rsid w:val="001C23F3"/>
    <w:rsid w:val="001C2753"/>
    <w:rsid w:val="001C2C9E"/>
    <w:rsid w:val="001C2F14"/>
    <w:rsid w:val="001C324D"/>
    <w:rsid w:val="001C34D5"/>
    <w:rsid w:val="001C34E6"/>
    <w:rsid w:val="001C34E9"/>
    <w:rsid w:val="001C354D"/>
    <w:rsid w:val="001C39EA"/>
    <w:rsid w:val="001C3C03"/>
    <w:rsid w:val="001C42A5"/>
    <w:rsid w:val="001C45C9"/>
    <w:rsid w:val="001C4B00"/>
    <w:rsid w:val="001C5015"/>
    <w:rsid w:val="001C51B2"/>
    <w:rsid w:val="001C548E"/>
    <w:rsid w:val="001C572E"/>
    <w:rsid w:val="001C5D5E"/>
    <w:rsid w:val="001C5DA5"/>
    <w:rsid w:val="001C6046"/>
    <w:rsid w:val="001C6074"/>
    <w:rsid w:val="001C61D5"/>
    <w:rsid w:val="001C621F"/>
    <w:rsid w:val="001C658D"/>
    <w:rsid w:val="001C67C1"/>
    <w:rsid w:val="001C6F1F"/>
    <w:rsid w:val="001C743F"/>
    <w:rsid w:val="001C74FC"/>
    <w:rsid w:val="001C7FA0"/>
    <w:rsid w:val="001D0190"/>
    <w:rsid w:val="001D1084"/>
    <w:rsid w:val="001D114D"/>
    <w:rsid w:val="001D1343"/>
    <w:rsid w:val="001D1755"/>
    <w:rsid w:val="001D1C9C"/>
    <w:rsid w:val="001D1CB5"/>
    <w:rsid w:val="001D2A0E"/>
    <w:rsid w:val="001D2A54"/>
    <w:rsid w:val="001D2BB7"/>
    <w:rsid w:val="001D2F2E"/>
    <w:rsid w:val="001D2FB3"/>
    <w:rsid w:val="001D4890"/>
    <w:rsid w:val="001D4D90"/>
    <w:rsid w:val="001D5034"/>
    <w:rsid w:val="001D58B1"/>
    <w:rsid w:val="001D6060"/>
    <w:rsid w:val="001D64FC"/>
    <w:rsid w:val="001D6E65"/>
    <w:rsid w:val="001D74EB"/>
    <w:rsid w:val="001D79E5"/>
    <w:rsid w:val="001D7A66"/>
    <w:rsid w:val="001D7E55"/>
    <w:rsid w:val="001E0409"/>
    <w:rsid w:val="001E0D7F"/>
    <w:rsid w:val="001E1387"/>
    <w:rsid w:val="001E13FD"/>
    <w:rsid w:val="001E1CD4"/>
    <w:rsid w:val="001E2059"/>
    <w:rsid w:val="001E30B7"/>
    <w:rsid w:val="001E3134"/>
    <w:rsid w:val="001E31DD"/>
    <w:rsid w:val="001E3359"/>
    <w:rsid w:val="001E374F"/>
    <w:rsid w:val="001E37F7"/>
    <w:rsid w:val="001E3951"/>
    <w:rsid w:val="001E3CE7"/>
    <w:rsid w:val="001E3E82"/>
    <w:rsid w:val="001E4285"/>
    <w:rsid w:val="001E47B0"/>
    <w:rsid w:val="001E54E2"/>
    <w:rsid w:val="001E5BAE"/>
    <w:rsid w:val="001E644F"/>
    <w:rsid w:val="001E68C3"/>
    <w:rsid w:val="001E6A76"/>
    <w:rsid w:val="001E6C12"/>
    <w:rsid w:val="001E73BA"/>
    <w:rsid w:val="001E7962"/>
    <w:rsid w:val="001E7A2E"/>
    <w:rsid w:val="001E7B09"/>
    <w:rsid w:val="001E7DAB"/>
    <w:rsid w:val="001F01DC"/>
    <w:rsid w:val="001F02EF"/>
    <w:rsid w:val="001F034D"/>
    <w:rsid w:val="001F0D76"/>
    <w:rsid w:val="001F0EEB"/>
    <w:rsid w:val="001F1708"/>
    <w:rsid w:val="001F1B6A"/>
    <w:rsid w:val="001F1D3B"/>
    <w:rsid w:val="001F23EF"/>
    <w:rsid w:val="001F2D4A"/>
    <w:rsid w:val="001F3096"/>
    <w:rsid w:val="001F32E7"/>
    <w:rsid w:val="001F3666"/>
    <w:rsid w:val="001F39FC"/>
    <w:rsid w:val="001F3E15"/>
    <w:rsid w:val="001F4079"/>
    <w:rsid w:val="001F42AA"/>
    <w:rsid w:val="001F540A"/>
    <w:rsid w:val="001F552D"/>
    <w:rsid w:val="001F5BF4"/>
    <w:rsid w:val="001F675C"/>
    <w:rsid w:val="001F6B45"/>
    <w:rsid w:val="001F718D"/>
    <w:rsid w:val="001F74E0"/>
    <w:rsid w:val="001F75AE"/>
    <w:rsid w:val="001F7A27"/>
    <w:rsid w:val="002000E0"/>
    <w:rsid w:val="002001FC"/>
    <w:rsid w:val="00200286"/>
    <w:rsid w:val="002006F4"/>
    <w:rsid w:val="002008C8"/>
    <w:rsid w:val="00200F8E"/>
    <w:rsid w:val="002013F7"/>
    <w:rsid w:val="002017A3"/>
    <w:rsid w:val="00201B96"/>
    <w:rsid w:val="00201C1E"/>
    <w:rsid w:val="00201EBB"/>
    <w:rsid w:val="00202022"/>
    <w:rsid w:val="002029EA"/>
    <w:rsid w:val="002030C8"/>
    <w:rsid w:val="00203626"/>
    <w:rsid w:val="00203997"/>
    <w:rsid w:val="00203E31"/>
    <w:rsid w:val="00204AC6"/>
    <w:rsid w:val="00204CCB"/>
    <w:rsid w:val="002053D3"/>
    <w:rsid w:val="00205697"/>
    <w:rsid w:val="00206D28"/>
    <w:rsid w:val="00206DCD"/>
    <w:rsid w:val="00206DDF"/>
    <w:rsid w:val="00206E4E"/>
    <w:rsid w:val="0020735C"/>
    <w:rsid w:val="00207CA9"/>
    <w:rsid w:val="002101B4"/>
    <w:rsid w:val="0021045B"/>
    <w:rsid w:val="0021062E"/>
    <w:rsid w:val="0021064B"/>
    <w:rsid w:val="00211591"/>
    <w:rsid w:val="00211F84"/>
    <w:rsid w:val="0021259F"/>
    <w:rsid w:val="00212635"/>
    <w:rsid w:val="002127E6"/>
    <w:rsid w:val="00212875"/>
    <w:rsid w:val="00212F54"/>
    <w:rsid w:val="00212F76"/>
    <w:rsid w:val="002131B9"/>
    <w:rsid w:val="00213A0E"/>
    <w:rsid w:val="002145A9"/>
    <w:rsid w:val="002150EE"/>
    <w:rsid w:val="00215A7B"/>
    <w:rsid w:val="00215AA7"/>
    <w:rsid w:val="00215C26"/>
    <w:rsid w:val="00215CBD"/>
    <w:rsid w:val="00216031"/>
    <w:rsid w:val="00216432"/>
    <w:rsid w:val="0021685F"/>
    <w:rsid w:val="0021699E"/>
    <w:rsid w:val="0021741B"/>
    <w:rsid w:val="0021760D"/>
    <w:rsid w:val="00217D00"/>
    <w:rsid w:val="00217D4A"/>
    <w:rsid w:val="00217F3A"/>
    <w:rsid w:val="00220295"/>
    <w:rsid w:val="002203F7"/>
    <w:rsid w:val="002205C7"/>
    <w:rsid w:val="002214FA"/>
    <w:rsid w:val="002216DD"/>
    <w:rsid w:val="00222057"/>
    <w:rsid w:val="00223465"/>
    <w:rsid w:val="00223BE9"/>
    <w:rsid w:val="00223CCA"/>
    <w:rsid w:val="00223D50"/>
    <w:rsid w:val="0022449F"/>
    <w:rsid w:val="00224512"/>
    <w:rsid w:val="00224711"/>
    <w:rsid w:val="00224AF8"/>
    <w:rsid w:val="00224B68"/>
    <w:rsid w:val="00225094"/>
    <w:rsid w:val="002255BD"/>
    <w:rsid w:val="00225A96"/>
    <w:rsid w:val="00226787"/>
    <w:rsid w:val="00227BAA"/>
    <w:rsid w:val="00231263"/>
    <w:rsid w:val="00231D48"/>
    <w:rsid w:val="00231D9D"/>
    <w:rsid w:val="00231EC8"/>
    <w:rsid w:val="00232055"/>
    <w:rsid w:val="002321A9"/>
    <w:rsid w:val="00232C76"/>
    <w:rsid w:val="00232CC3"/>
    <w:rsid w:val="00233065"/>
    <w:rsid w:val="00233E15"/>
    <w:rsid w:val="00234034"/>
    <w:rsid w:val="002342BB"/>
    <w:rsid w:val="00234BD2"/>
    <w:rsid w:val="00234FDC"/>
    <w:rsid w:val="00235489"/>
    <w:rsid w:val="002355F9"/>
    <w:rsid w:val="00236080"/>
    <w:rsid w:val="00236297"/>
    <w:rsid w:val="00236C91"/>
    <w:rsid w:val="00237014"/>
    <w:rsid w:val="00237C36"/>
    <w:rsid w:val="002400F9"/>
    <w:rsid w:val="0024054B"/>
    <w:rsid w:val="002406C4"/>
    <w:rsid w:val="00240CB0"/>
    <w:rsid w:val="00241A86"/>
    <w:rsid w:val="00242A3F"/>
    <w:rsid w:val="00242C18"/>
    <w:rsid w:val="0024393A"/>
    <w:rsid w:val="00243EAB"/>
    <w:rsid w:val="00244299"/>
    <w:rsid w:val="0024496D"/>
    <w:rsid w:val="00244AC8"/>
    <w:rsid w:val="0024560B"/>
    <w:rsid w:val="00245C80"/>
    <w:rsid w:val="00245DDA"/>
    <w:rsid w:val="00245ED6"/>
    <w:rsid w:val="002469DC"/>
    <w:rsid w:val="00246A3C"/>
    <w:rsid w:val="00246D81"/>
    <w:rsid w:val="00246F40"/>
    <w:rsid w:val="00247520"/>
    <w:rsid w:val="002476B4"/>
    <w:rsid w:val="00247D44"/>
    <w:rsid w:val="00247E3E"/>
    <w:rsid w:val="00250552"/>
    <w:rsid w:val="00250A73"/>
    <w:rsid w:val="00250A8C"/>
    <w:rsid w:val="00251CB1"/>
    <w:rsid w:val="0025249A"/>
    <w:rsid w:val="00252A1B"/>
    <w:rsid w:val="00253732"/>
    <w:rsid w:val="002537ED"/>
    <w:rsid w:val="00253900"/>
    <w:rsid w:val="00253C38"/>
    <w:rsid w:val="002541C8"/>
    <w:rsid w:val="002541D0"/>
    <w:rsid w:val="00254256"/>
    <w:rsid w:val="002543CF"/>
    <w:rsid w:val="00254D24"/>
    <w:rsid w:val="00255053"/>
    <w:rsid w:val="00255157"/>
    <w:rsid w:val="00255408"/>
    <w:rsid w:val="002558DC"/>
    <w:rsid w:val="00255995"/>
    <w:rsid w:val="00255D15"/>
    <w:rsid w:val="00255F06"/>
    <w:rsid w:val="00256199"/>
    <w:rsid w:val="00256ACE"/>
    <w:rsid w:val="00256E57"/>
    <w:rsid w:val="00256FA1"/>
    <w:rsid w:val="0025706F"/>
    <w:rsid w:val="00257AC6"/>
    <w:rsid w:val="00257DD9"/>
    <w:rsid w:val="002603E6"/>
    <w:rsid w:val="00261485"/>
    <w:rsid w:val="002617AC"/>
    <w:rsid w:val="00261CEB"/>
    <w:rsid w:val="00262378"/>
    <w:rsid w:val="0026245C"/>
    <w:rsid w:val="0026254F"/>
    <w:rsid w:val="00262764"/>
    <w:rsid w:val="00262A30"/>
    <w:rsid w:val="00262EAE"/>
    <w:rsid w:val="002638DD"/>
    <w:rsid w:val="00263EA7"/>
    <w:rsid w:val="00263F27"/>
    <w:rsid w:val="002642FF"/>
    <w:rsid w:val="002643EA"/>
    <w:rsid w:val="00264709"/>
    <w:rsid w:val="00264840"/>
    <w:rsid w:val="0026488D"/>
    <w:rsid w:val="002649A4"/>
    <w:rsid w:val="00264EEA"/>
    <w:rsid w:val="002651AF"/>
    <w:rsid w:val="0026541D"/>
    <w:rsid w:val="002658F6"/>
    <w:rsid w:val="00265CB0"/>
    <w:rsid w:val="00266075"/>
    <w:rsid w:val="00266ABB"/>
    <w:rsid w:val="00266BC7"/>
    <w:rsid w:val="00266CE4"/>
    <w:rsid w:val="00267364"/>
    <w:rsid w:val="002678A4"/>
    <w:rsid w:val="00267905"/>
    <w:rsid w:val="0026797E"/>
    <w:rsid w:val="0027022C"/>
    <w:rsid w:val="002709CF"/>
    <w:rsid w:val="0027203C"/>
    <w:rsid w:val="0027276C"/>
    <w:rsid w:val="00272C6F"/>
    <w:rsid w:val="00272DBD"/>
    <w:rsid w:val="002734EB"/>
    <w:rsid w:val="002737E2"/>
    <w:rsid w:val="00273AB4"/>
    <w:rsid w:val="00274864"/>
    <w:rsid w:val="00274ACF"/>
    <w:rsid w:val="00274D09"/>
    <w:rsid w:val="00274EB3"/>
    <w:rsid w:val="00274F78"/>
    <w:rsid w:val="0027502A"/>
    <w:rsid w:val="002752CB"/>
    <w:rsid w:val="00275588"/>
    <w:rsid w:val="002755CD"/>
    <w:rsid w:val="00275A44"/>
    <w:rsid w:val="00275BBA"/>
    <w:rsid w:val="00275CAE"/>
    <w:rsid w:val="00275E90"/>
    <w:rsid w:val="00275FFD"/>
    <w:rsid w:val="00276052"/>
    <w:rsid w:val="00276336"/>
    <w:rsid w:val="002766FF"/>
    <w:rsid w:val="00276DA9"/>
    <w:rsid w:val="00276EB8"/>
    <w:rsid w:val="00276F4B"/>
    <w:rsid w:val="002770EE"/>
    <w:rsid w:val="0027748F"/>
    <w:rsid w:val="00277521"/>
    <w:rsid w:val="00277585"/>
    <w:rsid w:val="00277647"/>
    <w:rsid w:val="002779F5"/>
    <w:rsid w:val="002801A9"/>
    <w:rsid w:val="00281234"/>
    <w:rsid w:val="002816CB"/>
    <w:rsid w:val="0028172A"/>
    <w:rsid w:val="00281D41"/>
    <w:rsid w:val="00281E2C"/>
    <w:rsid w:val="0028227D"/>
    <w:rsid w:val="00282633"/>
    <w:rsid w:val="0028266D"/>
    <w:rsid w:val="0028293A"/>
    <w:rsid w:val="00282955"/>
    <w:rsid w:val="00282D26"/>
    <w:rsid w:val="00282E18"/>
    <w:rsid w:val="00282FB9"/>
    <w:rsid w:val="0028351D"/>
    <w:rsid w:val="002835A3"/>
    <w:rsid w:val="0028364C"/>
    <w:rsid w:val="00284291"/>
    <w:rsid w:val="002843E3"/>
    <w:rsid w:val="00284857"/>
    <w:rsid w:val="00284BBD"/>
    <w:rsid w:val="002854AB"/>
    <w:rsid w:val="002860F7"/>
    <w:rsid w:val="002866BB"/>
    <w:rsid w:val="00286AEF"/>
    <w:rsid w:val="00286EB7"/>
    <w:rsid w:val="002876F0"/>
    <w:rsid w:val="0028785F"/>
    <w:rsid w:val="002879EE"/>
    <w:rsid w:val="0029022B"/>
    <w:rsid w:val="00290296"/>
    <w:rsid w:val="002904BF"/>
    <w:rsid w:val="0029134C"/>
    <w:rsid w:val="002914E5"/>
    <w:rsid w:val="0029187F"/>
    <w:rsid w:val="00291AE6"/>
    <w:rsid w:val="00291CE6"/>
    <w:rsid w:val="00291FAC"/>
    <w:rsid w:val="0029243A"/>
    <w:rsid w:val="002927F9"/>
    <w:rsid w:val="00292A51"/>
    <w:rsid w:val="00292B0E"/>
    <w:rsid w:val="00292B51"/>
    <w:rsid w:val="00292CA0"/>
    <w:rsid w:val="00292F38"/>
    <w:rsid w:val="002938FD"/>
    <w:rsid w:val="00293B2B"/>
    <w:rsid w:val="00293F6E"/>
    <w:rsid w:val="00294321"/>
    <w:rsid w:val="0029462E"/>
    <w:rsid w:val="002947BA"/>
    <w:rsid w:val="0029500C"/>
    <w:rsid w:val="00296439"/>
    <w:rsid w:val="002964D3"/>
    <w:rsid w:val="00296985"/>
    <w:rsid w:val="00296C36"/>
    <w:rsid w:val="0029727F"/>
    <w:rsid w:val="00297513"/>
    <w:rsid w:val="00297C95"/>
    <w:rsid w:val="00297D86"/>
    <w:rsid w:val="00297DA5"/>
    <w:rsid w:val="002A0689"/>
    <w:rsid w:val="002A0885"/>
    <w:rsid w:val="002A0936"/>
    <w:rsid w:val="002A0C9C"/>
    <w:rsid w:val="002A12F3"/>
    <w:rsid w:val="002A25B8"/>
    <w:rsid w:val="002A2798"/>
    <w:rsid w:val="002A295C"/>
    <w:rsid w:val="002A33C9"/>
    <w:rsid w:val="002A3D25"/>
    <w:rsid w:val="002A3DF8"/>
    <w:rsid w:val="002A47F2"/>
    <w:rsid w:val="002A4FC6"/>
    <w:rsid w:val="002A51D3"/>
    <w:rsid w:val="002A5DEB"/>
    <w:rsid w:val="002A5DF5"/>
    <w:rsid w:val="002A66BB"/>
    <w:rsid w:val="002A66BD"/>
    <w:rsid w:val="002A6C7C"/>
    <w:rsid w:val="002A72A9"/>
    <w:rsid w:val="002A74EF"/>
    <w:rsid w:val="002A7858"/>
    <w:rsid w:val="002A7EF6"/>
    <w:rsid w:val="002B04D4"/>
    <w:rsid w:val="002B0612"/>
    <w:rsid w:val="002B0775"/>
    <w:rsid w:val="002B08C9"/>
    <w:rsid w:val="002B0BC9"/>
    <w:rsid w:val="002B16C4"/>
    <w:rsid w:val="002B2287"/>
    <w:rsid w:val="002B234B"/>
    <w:rsid w:val="002B2F2D"/>
    <w:rsid w:val="002B36CD"/>
    <w:rsid w:val="002B3B1B"/>
    <w:rsid w:val="002B3E98"/>
    <w:rsid w:val="002B4C9E"/>
    <w:rsid w:val="002B4FD2"/>
    <w:rsid w:val="002B56AE"/>
    <w:rsid w:val="002B56D2"/>
    <w:rsid w:val="002B5802"/>
    <w:rsid w:val="002B58EC"/>
    <w:rsid w:val="002B59C7"/>
    <w:rsid w:val="002B5AE2"/>
    <w:rsid w:val="002B5CC7"/>
    <w:rsid w:val="002B5E66"/>
    <w:rsid w:val="002B635E"/>
    <w:rsid w:val="002B6946"/>
    <w:rsid w:val="002B6BE9"/>
    <w:rsid w:val="002B7606"/>
    <w:rsid w:val="002B7F8E"/>
    <w:rsid w:val="002C013D"/>
    <w:rsid w:val="002C06C6"/>
    <w:rsid w:val="002C0CB9"/>
    <w:rsid w:val="002C1145"/>
    <w:rsid w:val="002C127B"/>
    <w:rsid w:val="002C1A7E"/>
    <w:rsid w:val="002C1BA2"/>
    <w:rsid w:val="002C1BE7"/>
    <w:rsid w:val="002C23CE"/>
    <w:rsid w:val="002C25E2"/>
    <w:rsid w:val="002C264A"/>
    <w:rsid w:val="002C299B"/>
    <w:rsid w:val="002C2BD9"/>
    <w:rsid w:val="002C2DF5"/>
    <w:rsid w:val="002C35A7"/>
    <w:rsid w:val="002C3701"/>
    <w:rsid w:val="002C3966"/>
    <w:rsid w:val="002C3B33"/>
    <w:rsid w:val="002C3BCB"/>
    <w:rsid w:val="002C3D5D"/>
    <w:rsid w:val="002C41B1"/>
    <w:rsid w:val="002C42CF"/>
    <w:rsid w:val="002C56E9"/>
    <w:rsid w:val="002C5D71"/>
    <w:rsid w:val="002C6206"/>
    <w:rsid w:val="002C6361"/>
    <w:rsid w:val="002C6AB9"/>
    <w:rsid w:val="002C70F9"/>
    <w:rsid w:val="002C753A"/>
    <w:rsid w:val="002C7A6A"/>
    <w:rsid w:val="002C7DF6"/>
    <w:rsid w:val="002D06AE"/>
    <w:rsid w:val="002D0DBE"/>
    <w:rsid w:val="002D19A9"/>
    <w:rsid w:val="002D1C5A"/>
    <w:rsid w:val="002D1EF7"/>
    <w:rsid w:val="002D1FD3"/>
    <w:rsid w:val="002D2047"/>
    <w:rsid w:val="002D23B8"/>
    <w:rsid w:val="002D2527"/>
    <w:rsid w:val="002D2CCE"/>
    <w:rsid w:val="002D34D9"/>
    <w:rsid w:val="002D365A"/>
    <w:rsid w:val="002D38FC"/>
    <w:rsid w:val="002D39FD"/>
    <w:rsid w:val="002D3BF9"/>
    <w:rsid w:val="002D3EF5"/>
    <w:rsid w:val="002D4113"/>
    <w:rsid w:val="002D464B"/>
    <w:rsid w:val="002D54CE"/>
    <w:rsid w:val="002D7455"/>
    <w:rsid w:val="002D746B"/>
    <w:rsid w:val="002D7616"/>
    <w:rsid w:val="002D7836"/>
    <w:rsid w:val="002D7D54"/>
    <w:rsid w:val="002E038F"/>
    <w:rsid w:val="002E078B"/>
    <w:rsid w:val="002E0B6E"/>
    <w:rsid w:val="002E1117"/>
    <w:rsid w:val="002E1C23"/>
    <w:rsid w:val="002E1DB6"/>
    <w:rsid w:val="002E20C4"/>
    <w:rsid w:val="002E2F17"/>
    <w:rsid w:val="002E2FD8"/>
    <w:rsid w:val="002E3821"/>
    <w:rsid w:val="002E3AC6"/>
    <w:rsid w:val="002E3E89"/>
    <w:rsid w:val="002E3FAB"/>
    <w:rsid w:val="002E42F6"/>
    <w:rsid w:val="002E4401"/>
    <w:rsid w:val="002E442A"/>
    <w:rsid w:val="002E455D"/>
    <w:rsid w:val="002E4C84"/>
    <w:rsid w:val="002E4EFA"/>
    <w:rsid w:val="002E51C0"/>
    <w:rsid w:val="002E5A8B"/>
    <w:rsid w:val="002E5BF2"/>
    <w:rsid w:val="002E6120"/>
    <w:rsid w:val="002E6481"/>
    <w:rsid w:val="002E6FD0"/>
    <w:rsid w:val="002E7888"/>
    <w:rsid w:val="002E7BE4"/>
    <w:rsid w:val="002E7C9A"/>
    <w:rsid w:val="002F0143"/>
    <w:rsid w:val="002F01FC"/>
    <w:rsid w:val="002F038E"/>
    <w:rsid w:val="002F07C0"/>
    <w:rsid w:val="002F0818"/>
    <w:rsid w:val="002F0873"/>
    <w:rsid w:val="002F0AE3"/>
    <w:rsid w:val="002F1CA8"/>
    <w:rsid w:val="002F1E46"/>
    <w:rsid w:val="002F2A20"/>
    <w:rsid w:val="002F3797"/>
    <w:rsid w:val="002F37F2"/>
    <w:rsid w:val="002F3D2C"/>
    <w:rsid w:val="002F3FFE"/>
    <w:rsid w:val="002F42D8"/>
    <w:rsid w:val="002F44AF"/>
    <w:rsid w:val="002F46C4"/>
    <w:rsid w:val="002F4E17"/>
    <w:rsid w:val="002F5064"/>
    <w:rsid w:val="002F51B4"/>
    <w:rsid w:val="002F5400"/>
    <w:rsid w:val="002F5B47"/>
    <w:rsid w:val="002F5BBD"/>
    <w:rsid w:val="002F5DC1"/>
    <w:rsid w:val="002F5E48"/>
    <w:rsid w:val="002F5EEC"/>
    <w:rsid w:val="002F60A8"/>
    <w:rsid w:val="002F65E5"/>
    <w:rsid w:val="002F66FA"/>
    <w:rsid w:val="002F6821"/>
    <w:rsid w:val="002F6C8C"/>
    <w:rsid w:val="002F6E47"/>
    <w:rsid w:val="002F713F"/>
    <w:rsid w:val="002F72C0"/>
    <w:rsid w:val="002F7ADA"/>
    <w:rsid w:val="002F7DED"/>
    <w:rsid w:val="00300724"/>
    <w:rsid w:val="00300725"/>
    <w:rsid w:val="0030097B"/>
    <w:rsid w:val="00300A29"/>
    <w:rsid w:val="00301146"/>
    <w:rsid w:val="00301206"/>
    <w:rsid w:val="00301982"/>
    <w:rsid w:val="00301AFE"/>
    <w:rsid w:val="00301B16"/>
    <w:rsid w:val="00301EA0"/>
    <w:rsid w:val="00302B0C"/>
    <w:rsid w:val="00302F2B"/>
    <w:rsid w:val="0030320C"/>
    <w:rsid w:val="00303D10"/>
    <w:rsid w:val="00304336"/>
    <w:rsid w:val="00304360"/>
    <w:rsid w:val="00304AFF"/>
    <w:rsid w:val="003052C7"/>
    <w:rsid w:val="003054B4"/>
    <w:rsid w:val="0030641A"/>
    <w:rsid w:val="003064CD"/>
    <w:rsid w:val="00306659"/>
    <w:rsid w:val="00306969"/>
    <w:rsid w:val="0030696E"/>
    <w:rsid w:val="00306C25"/>
    <w:rsid w:val="00307251"/>
    <w:rsid w:val="0030736F"/>
    <w:rsid w:val="00307458"/>
    <w:rsid w:val="0030794B"/>
    <w:rsid w:val="00307B4E"/>
    <w:rsid w:val="00307EA1"/>
    <w:rsid w:val="003101AF"/>
    <w:rsid w:val="003102B4"/>
    <w:rsid w:val="003103D2"/>
    <w:rsid w:val="00310445"/>
    <w:rsid w:val="00310C1A"/>
    <w:rsid w:val="00311541"/>
    <w:rsid w:val="00311577"/>
    <w:rsid w:val="003118FE"/>
    <w:rsid w:val="00311932"/>
    <w:rsid w:val="00311981"/>
    <w:rsid w:val="003119C7"/>
    <w:rsid w:val="00312017"/>
    <w:rsid w:val="003124BB"/>
    <w:rsid w:val="00312E0B"/>
    <w:rsid w:val="00312F70"/>
    <w:rsid w:val="003131E7"/>
    <w:rsid w:val="0031322D"/>
    <w:rsid w:val="00313D41"/>
    <w:rsid w:val="00313F89"/>
    <w:rsid w:val="00313FFD"/>
    <w:rsid w:val="00314541"/>
    <w:rsid w:val="00314D12"/>
    <w:rsid w:val="003156B5"/>
    <w:rsid w:val="00315BF8"/>
    <w:rsid w:val="00315CB6"/>
    <w:rsid w:val="00316CA3"/>
    <w:rsid w:val="00316E02"/>
    <w:rsid w:val="003171B3"/>
    <w:rsid w:val="003176E5"/>
    <w:rsid w:val="003177EA"/>
    <w:rsid w:val="0032054E"/>
    <w:rsid w:val="0032073B"/>
    <w:rsid w:val="0032102A"/>
    <w:rsid w:val="00321093"/>
    <w:rsid w:val="00321974"/>
    <w:rsid w:val="00321ED3"/>
    <w:rsid w:val="0032225D"/>
    <w:rsid w:val="00322E2D"/>
    <w:rsid w:val="0032340D"/>
    <w:rsid w:val="0032347D"/>
    <w:rsid w:val="0032374E"/>
    <w:rsid w:val="0032383A"/>
    <w:rsid w:val="0032417F"/>
    <w:rsid w:val="003242DF"/>
    <w:rsid w:val="003247BE"/>
    <w:rsid w:val="003247F8"/>
    <w:rsid w:val="003252EE"/>
    <w:rsid w:val="00325424"/>
    <w:rsid w:val="003257AE"/>
    <w:rsid w:val="00325B14"/>
    <w:rsid w:val="00326255"/>
    <w:rsid w:val="003264DD"/>
    <w:rsid w:val="0032656E"/>
    <w:rsid w:val="0032694A"/>
    <w:rsid w:val="00326B2A"/>
    <w:rsid w:val="003274F1"/>
    <w:rsid w:val="00327E77"/>
    <w:rsid w:val="003302F3"/>
    <w:rsid w:val="00330970"/>
    <w:rsid w:val="00330CEF"/>
    <w:rsid w:val="00330D8E"/>
    <w:rsid w:val="00331044"/>
    <w:rsid w:val="0033254A"/>
    <w:rsid w:val="00332685"/>
    <w:rsid w:val="00333221"/>
    <w:rsid w:val="0033330A"/>
    <w:rsid w:val="003337F3"/>
    <w:rsid w:val="003341E0"/>
    <w:rsid w:val="00334B31"/>
    <w:rsid w:val="003350E7"/>
    <w:rsid w:val="0033545F"/>
    <w:rsid w:val="00335C2B"/>
    <w:rsid w:val="00335F5A"/>
    <w:rsid w:val="003361C6"/>
    <w:rsid w:val="0033651A"/>
    <w:rsid w:val="0033653D"/>
    <w:rsid w:val="00336A68"/>
    <w:rsid w:val="00336BC4"/>
    <w:rsid w:val="00336E8E"/>
    <w:rsid w:val="00336F5C"/>
    <w:rsid w:val="0033739E"/>
    <w:rsid w:val="003379FF"/>
    <w:rsid w:val="00337E18"/>
    <w:rsid w:val="0034026E"/>
    <w:rsid w:val="0034094A"/>
    <w:rsid w:val="00340C47"/>
    <w:rsid w:val="00341064"/>
    <w:rsid w:val="00341355"/>
    <w:rsid w:val="003413D3"/>
    <w:rsid w:val="003414BD"/>
    <w:rsid w:val="003414D8"/>
    <w:rsid w:val="00341937"/>
    <w:rsid w:val="00341D40"/>
    <w:rsid w:val="00342374"/>
    <w:rsid w:val="003425F2"/>
    <w:rsid w:val="00343027"/>
    <w:rsid w:val="0034312B"/>
    <w:rsid w:val="003431DA"/>
    <w:rsid w:val="0034320A"/>
    <w:rsid w:val="00344181"/>
    <w:rsid w:val="003443FA"/>
    <w:rsid w:val="003445B3"/>
    <w:rsid w:val="00345227"/>
    <w:rsid w:val="0034552D"/>
    <w:rsid w:val="00345CDA"/>
    <w:rsid w:val="0034623B"/>
    <w:rsid w:val="0034662D"/>
    <w:rsid w:val="00346A0C"/>
    <w:rsid w:val="00347126"/>
    <w:rsid w:val="00347D36"/>
    <w:rsid w:val="00347E81"/>
    <w:rsid w:val="003508F0"/>
    <w:rsid w:val="00350C05"/>
    <w:rsid w:val="00350DEB"/>
    <w:rsid w:val="00350E80"/>
    <w:rsid w:val="0035156C"/>
    <w:rsid w:val="00351875"/>
    <w:rsid w:val="00351D25"/>
    <w:rsid w:val="00351D7B"/>
    <w:rsid w:val="00351FE6"/>
    <w:rsid w:val="00352096"/>
    <w:rsid w:val="0035254E"/>
    <w:rsid w:val="00352586"/>
    <w:rsid w:val="003528F4"/>
    <w:rsid w:val="00353028"/>
    <w:rsid w:val="0035309C"/>
    <w:rsid w:val="003533FD"/>
    <w:rsid w:val="003534C8"/>
    <w:rsid w:val="00353836"/>
    <w:rsid w:val="00353C34"/>
    <w:rsid w:val="00353E4D"/>
    <w:rsid w:val="00354074"/>
    <w:rsid w:val="0035478A"/>
    <w:rsid w:val="00354889"/>
    <w:rsid w:val="00354F3E"/>
    <w:rsid w:val="003554E1"/>
    <w:rsid w:val="00356613"/>
    <w:rsid w:val="0035673E"/>
    <w:rsid w:val="003570F9"/>
    <w:rsid w:val="00357363"/>
    <w:rsid w:val="0035753F"/>
    <w:rsid w:val="0035778B"/>
    <w:rsid w:val="003578B2"/>
    <w:rsid w:val="00360549"/>
    <w:rsid w:val="0036063D"/>
    <w:rsid w:val="0036072C"/>
    <w:rsid w:val="00360ED4"/>
    <w:rsid w:val="0036143C"/>
    <w:rsid w:val="00361C69"/>
    <w:rsid w:val="00362273"/>
    <w:rsid w:val="00362CE2"/>
    <w:rsid w:val="00363387"/>
    <w:rsid w:val="003637CD"/>
    <w:rsid w:val="0036393C"/>
    <w:rsid w:val="00363BF9"/>
    <w:rsid w:val="003640EA"/>
    <w:rsid w:val="003645E6"/>
    <w:rsid w:val="003648D5"/>
    <w:rsid w:val="003649C0"/>
    <w:rsid w:val="00364C4A"/>
    <w:rsid w:val="00365016"/>
    <w:rsid w:val="0036534B"/>
    <w:rsid w:val="003656C1"/>
    <w:rsid w:val="00365DD5"/>
    <w:rsid w:val="00366235"/>
    <w:rsid w:val="00366649"/>
    <w:rsid w:val="003674EE"/>
    <w:rsid w:val="00367A01"/>
    <w:rsid w:val="00367D8E"/>
    <w:rsid w:val="003701ED"/>
    <w:rsid w:val="00370294"/>
    <w:rsid w:val="00370A1C"/>
    <w:rsid w:val="00370C48"/>
    <w:rsid w:val="00370EDD"/>
    <w:rsid w:val="003716A6"/>
    <w:rsid w:val="00371ABF"/>
    <w:rsid w:val="003727D6"/>
    <w:rsid w:val="003728F8"/>
    <w:rsid w:val="00372B77"/>
    <w:rsid w:val="00373636"/>
    <w:rsid w:val="00373852"/>
    <w:rsid w:val="00373AC5"/>
    <w:rsid w:val="00373B47"/>
    <w:rsid w:val="00373C2E"/>
    <w:rsid w:val="00373D99"/>
    <w:rsid w:val="00373F4D"/>
    <w:rsid w:val="00374032"/>
    <w:rsid w:val="00375360"/>
    <w:rsid w:val="00375411"/>
    <w:rsid w:val="003755A2"/>
    <w:rsid w:val="0037562C"/>
    <w:rsid w:val="0037569B"/>
    <w:rsid w:val="003756D7"/>
    <w:rsid w:val="00375890"/>
    <w:rsid w:val="00375B56"/>
    <w:rsid w:val="00375F74"/>
    <w:rsid w:val="003761B8"/>
    <w:rsid w:val="00376577"/>
    <w:rsid w:val="003767A9"/>
    <w:rsid w:val="00376B4A"/>
    <w:rsid w:val="00376C1B"/>
    <w:rsid w:val="00376F12"/>
    <w:rsid w:val="00376FC8"/>
    <w:rsid w:val="00377348"/>
    <w:rsid w:val="003775B5"/>
    <w:rsid w:val="003779C0"/>
    <w:rsid w:val="003800F1"/>
    <w:rsid w:val="003804F1"/>
    <w:rsid w:val="003806A1"/>
    <w:rsid w:val="0038173B"/>
    <w:rsid w:val="00382CF8"/>
    <w:rsid w:val="00382F32"/>
    <w:rsid w:val="0038305B"/>
    <w:rsid w:val="00383074"/>
    <w:rsid w:val="003830DA"/>
    <w:rsid w:val="003831B1"/>
    <w:rsid w:val="003833DE"/>
    <w:rsid w:val="00383B33"/>
    <w:rsid w:val="00383E8B"/>
    <w:rsid w:val="003841F9"/>
    <w:rsid w:val="003845F1"/>
    <w:rsid w:val="00385616"/>
    <w:rsid w:val="003857B2"/>
    <w:rsid w:val="003859A2"/>
    <w:rsid w:val="00385A96"/>
    <w:rsid w:val="00385D14"/>
    <w:rsid w:val="00385E13"/>
    <w:rsid w:val="003869D1"/>
    <w:rsid w:val="00387143"/>
    <w:rsid w:val="00387AA3"/>
    <w:rsid w:val="00390052"/>
    <w:rsid w:val="00390571"/>
    <w:rsid w:val="00390677"/>
    <w:rsid w:val="00390C98"/>
    <w:rsid w:val="00390EA0"/>
    <w:rsid w:val="00391468"/>
    <w:rsid w:val="0039153E"/>
    <w:rsid w:val="00392044"/>
    <w:rsid w:val="00392939"/>
    <w:rsid w:val="00392DCA"/>
    <w:rsid w:val="00392F4F"/>
    <w:rsid w:val="00393C67"/>
    <w:rsid w:val="00393DFD"/>
    <w:rsid w:val="00395177"/>
    <w:rsid w:val="0039563D"/>
    <w:rsid w:val="00395A8F"/>
    <w:rsid w:val="00395CE8"/>
    <w:rsid w:val="00396536"/>
    <w:rsid w:val="0039688B"/>
    <w:rsid w:val="00396B69"/>
    <w:rsid w:val="00396C72"/>
    <w:rsid w:val="00396E62"/>
    <w:rsid w:val="00397F70"/>
    <w:rsid w:val="003A0100"/>
    <w:rsid w:val="003A05F7"/>
    <w:rsid w:val="003A07E3"/>
    <w:rsid w:val="003A0C38"/>
    <w:rsid w:val="003A1436"/>
    <w:rsid w:val="003A1620"/>
    <w:rsid w:val="003A1621"/>
    <w:rsid w:val="003A197E"/>
    <w:rsid w:val="003A20DF"/>
    <w:rsid w:val="003A2391"/>
    <w:rsid w:val="003A2C80"/>
    <w:rsid w:val="003A3701"/>
    <w:rsid w:val="003A3DA0"/>
    <w:rsid w:val="003A42F3"/>
    <w:rsid w:val="003A46C4"/>
    <w:rsid w:val="003A4D33"/>
    <w:rsid w:val="003A542B"/>
    <w:rsid w:val="003A5807"/>
    <w:rsid w:val="003A5984"/>
    <w:rsid w:val="003A5AE0"/>
    <w:rsid w:val="003A628D"/>
    <w:rsid w:val="003A6799"/>
    <w:rsid w:val="003A6858"/>
    <w:rsid w:val="003A793B"/>
    <w:rsid w:val="003A7A08"/>
    <w:rsid w:val="003B0BC9"/>
    <w:rsid w:val="003B0E5D"/>
    <w:rsid w:val="003B16DA"/>
    <w:rsid w:val="003B1782"/>
    <w:rsid w:val="003B182A"/>
    <w:rsid w:val="003B1F9E"/>
    <w:rsid w:val="003B246B"/>
    <w:rsid w:val="003B2478"/>
    <w:rsid w:val="003B3B69"/>
    <w:rsid w:val="003B3D4B"/>
    <w:rsid w:val="003B456B"/>
    <w:rsid w:val="003B4FDA"/>
    <w:rsid w:val="003B51A6"/>
    <w:rsid w:val="003B59A5"/>
    <w:rsid w:val="003B608F"/>
    <w:rsid w:val="003B62F0"/>
    <w:rsid w:val="003B6406"/>
    <w:rsid w:val="003B75F5"/>
    <w:rsid w:val="003B7652"/>
    <w:rsid w:val="003C044C"/>
    <w:rsid w:val="003C071F"/>
    <w:rsid w:val="003C0998"/>
    <w:rsid w:val="003C0C00"/>
    <w:rsid w:val="003C0D32"/>
    <w:rsid w:val="003C0DFA"/>
    <w:rsid w:val="003C0E52"/>
    <w:rsid w:val="003C0F19"/>
    <w:rsid w:val="003C1013"/>
    <w:rsid w:val="003C13C4"/>
    <w:rsid w:val="003C1771"/>
    <w:rsid w:val="003C1AF5"/>
    <w:rsid w:val="003C1F41"/>
    <w:rsid w:val="003C2025"/>
    <w:rsid w:val="003C22A3"/>
    <w:rsid w:val="003C2756"/>
    <w:rsid w:val="003C2FC2"/>
    <w:rsid w:val="003C32EE"/>
    <w:rsid w:val="003C3EA8"/>
    <w:rsid w:val="003C4268"/>
    <w:rsid w:val="003C4DF0"/>
    <w:rsid w:val="003C4ECA"/>
    <w:rsid w:val="003C4ED4"/>
    <w:rsid w:val="003C5433"/>
    <w:rsid w:val="003C557C"/>
    <w:rsid w:val="003C55B9"/>
    <w:rsid w:val="003C56E7"/>
    <w:rsid w:val="003C5719"/>
    <w:rsid w:val="003C5CE9"/>
    <w:rsid w:val="003C5F3C"/>
    <w:rsid w:val="003C5FB0"/>
    <w:rsid w:val="003C667A"/>
    <w:rsid w:val="003C6DDD"/>
    <w:rsid w:val="003C7179"/>
    <w:rsid w:val="003C71D2"/>
    <w:rsid w:val="003C730E"/>
    <w:rsid w:val="003C76E5"/>
    <w:rsid w:val="003C7D2D"/>
    <w:rsid w:val="003C7FE2"/>
    <w:rsid w:val="003D023A"/>
    <w:rsid w:val="003D083A"/>
    <w:rsid w:val="003D0B44"/>
    <w:rsid w:val="003D0C0C"/>
    <w:rsid w:val="003D0C57"/>
    <w:rsid w:val="003D0E44"/>
    <w:rsid w:val="003D0EF9"/>
    <w:rsid w:val="003D10CE"/>
    <w:rsid w:val="003D1539"/>
    <w:rsid w:val="003D1BA4"/>
    <w:rsid w:val="003D2759"/>
    <w:rsid w:val="003D3355"/>
    <w:rsid w:val="003D37FC"/>
    <w:rsid w:val="003D3919"/>
    <w:rsid w:val="003D3ACC"/>
    <w:rsid w:val="003D3D22"/>
    <w:rsid w:val="003D45BE"/>
    <w:rsid w:val="003D473D"/>
    <w:rsid w:val="003D49B3"/>
    <w:rsid w:val="003D5153"/>
    <w:rsid w:val="003D52CE"/>
    <w:rsid w:val="003D536B"/>
    <w:rsid w:val="003D5E8E"/>
    <w:rsid w:val="003D5F2A"/>
    <w:rsid w:val="003D5F7F"/>
    <w:rsid w:val="003D60F0"/>
    <w:rsid w:val="003D6194"/>
    <w:rsid w:val="003D6367"/>
    <w:rsid w:val="003D6BA0"/>
    <w:rsid w:val="003D7212"/>
    <w:rsid w:val="003D75EC"/>
    <w:rsid w:val="003D775B"/>
    <w:rsid w:val="003D7A97"/>
    <w:rsid w:val="003D7EBC"/>
    <w:rsid w:val="003D7FDE"/>
    <w:rsid w:val="003E0384"/>
    <w:rsid w:val="003E03F4"/>
    <w:rsid w:val="003E0698"/>
    <w:rsid w:val="003E06CE"/>
    <w:rsid w:val="003E0E8C"/>
    <w:rsid w:val="003E1533"/>
    <w:rsid w:val="003E187C"/>
    <w:rsid w:val="003E188A"/>
    <w:rsid w:val="003E18D4"/>
    <w:rsid w:val="003E195A"/>
    <w:rsid w:val="003E1B8C"/>
    <w:rsid w:val="003E1DCB"/>
    <w:rsid w:val="003E25F0"/>
    <w:rsid w:val="003E265E"/>
    <w:rsid w:val="003E4E16"/>
    <w:rsid w:val="003E57D2"/>
    <w:rsid w:val="003E62B5"/>
    <w:rsid w:val="003E62D8"/>
    <w:rsid w:val="003E67C6"/>
    <w:rsid w:val="003E6B84"/>
    <w:rsid w:val="003E791F"/>
    <w:rsid w:val="003F00DE"/>
    <w:rsid w:val="003F0A9B"/>
    <w:rsid w:val="003F0BEE"/>
    <w:rsid w:val="003F0D59"/>
    <w:rsid w:val="003F0D5A"/>
    <w:rsid w:val="003F0F58"/>
    <w:rsid w:val="003F10B0"/>
    <w:rsid w:val="003F1C7E"/>
    <w:rsid w:val="003F1CD5"/>
    <w:rsid w:val="003F206C"/>
    <w:rsid w:val="003F234E"/>
    <w:rsid w:val="003F292A"/>
    <w:rsid w:val="003F421D"/>
    <w:rsid w:val="003F4B35"/>
    <w:rsid w:val="003F5264"/>
    <w:rsid w:val="003F5443"/>
    <w:rsid w:val="003F544F"/>
    <w:rsid w:val="003F58CB"/>
    <w:rsid w:val="003F6396"/>
    <w:rsid w:val="003F7100"/>
    <w:rsid w:val="003F7142"/>
    <w:rsid w:val="003F715D"/>
    <w:rsid w:val="003F7627"/>
    <w:rsid w:val="003F7C98"/>
    <w:rsid w:val="004005DE"/>
    <w:rsid w:val="00400762"/>
    <w:rsid w:val="00400C87"/>
    <w:rsid w:val="00400D4B"/>
    <w:rsid w:val="00400EEB"/>
    <w:rsid w:val="0040135F"/>
    <w:rsid w:val="00401A7F"/>
    <w:rsid w:val="00401B17"/>
    <w:rsid w:val="00402141"/>
    <w:rsid w:val="00402A01"/>
    <w:rsid w:val="00403229"/>
    <w:rsid w:val="00403332"/>
    <w:rsid w:val="00403369"/>
    <w:rsid w:val="004035D1"/>
    <w:rsid w:val="00403635"/>
    <w:rsid w:val="004037BE"/>
    <w:rsid w:val="0040411B"/>
    <w:rsid w:val="00404309"/>
    <w:rsid w:val="00405229"/>
    <w:rsid w:val="00406904"/>
    <w:rsid w:val="00407371"/>
    <w:rsid w:val="00410659"/>
    <w:rsid w:val="004106E7"/>
    <w:rsid w:val="00410AA3"/>
    <w:rsid w:val="00410D70"/>
    <w:rsid w:val="00410E5B"/>
    <w:rsid w:val="00410F0B"/>
    <w:rsid w:val="00410F17"/>
    <w:rsid w:val="004116B9"/>
    <w:rsid w:val="00411E6B"/>
    <w:rsid w:val="00412457"/>
    <w:rsid w:val="00412645"/>
    <w:rsid w:val="004127FE"/>
    <w:rsid w:val="00412849"/>
    <w:rsid w:val="004129DB"/>
    <w:rsid w:val="00412FF7"/>
    <w:rsid w:val="00413173"/>
    <w:rsid w:val="004138A7"/>
    <w:rsid w:val="004143F1"/>
    <w:rsid w:val="004149E8"/>
    <w:rsid w:val="00415FE9"/>
    <w:rsid w:val="00416C99"/>
    <w:rsid w:val="00417012"/>
    <w:rsid w:val="0041701E"/>
    <w:rsid w:val="004174AF"/>
    <w:rsid w:val="00417C7A"/>
    <w:rsid w:val="0042056F"/>
    <w:rsid w:val="00420872"/>
    <w:rsid w:val="00420CD3"/>
    <w:rsid w:val="004211C6"/>
    <w:rsid w:val="0042152A"/>
    <w:rsid w:val="0042157F"/>
    <w:rsid w:val="00421ECF"/>
    <w:rsid w:val="00421F0D"/>
    <w:rsid w:val="00422521"/>
    <w:rsid w:val="004229E8"/>
    <w:rsid w:val="00422DE3"/>
    <w:rsid w:val="00423212"/>
    <w:rsid w:val="004238E8"/>
    <w:rsid w:val="004254AA"/>
    <w:rsid w:val="00425D90"/>
    <w:rsid w:val="00425DC8"/>
    <w:rsid w:val="00426C19"/>
    <w:rsid w:val="00426DE9"/>
    <w:rsid w:val="00430237"/>
    <w:rsid w:val="00430D92"/>
    <w:rsid w:val="00430E10"/>
    <w:rsid w:val="00431631"/>
    <w:rsid w:val="00432E7B"/>
    <w:rsid w:val="00432ED8"/>
    <w:rsid w:val="00432EF1"/>
    <w:rsid w:val="00432F16"/>
    <w:rsid w:val="004332A3"/>
    <w:rsid w:val="004336DB"/>
    <w:rsid w:val="0043375C"/>
    <w:rsid w:val="00433892"/>
    <w:rsid w:val="00433910"/>
    <w:rsid w:val="004340D3"/>
    <w:rsid w:val="00434334"/>
    <w:rsid w:val="0043481B"/>
    <w:rsid w:val="004349E0"/>
    <w:rsid w:val="00434AC5"/>
    <w:rsid w:val="00434AC9"/>
    <w:rsid w:val="00434C22"/>
    <w:rsid w:val="00434E2A"/>
    <w:rsid w:val="00435ECD"/>
    <w:rsid w:val="004360BE"/>
    <w:rsid w:val="00436219"/>
    <w:rsid w:val="00436267"/>
    <w:rsid w:val="00436B89"/>
    <w:rsid w:val="00436C06"/>
    <w:rsid w:val="00436C88"/>
    <w:rsid w:val="004371DA"/>
    <w:rsid w:val="00437480"/>
    <w:rsid w:val="004376A4"/>
    <w:rsid w:val="0043772C"/>
    <w:rsid w:val="00437A02"/>
    <w:rsid w:val="00437CF2"/>
    <w:rsid w:val="00440492"/>
    <w:rsid w:val="00440528"/>
    <w:rsid w:val="00441248"/>
    <w:rsid w:val="004412F3"/>
    <w:rsid w:val="0044183F"/>
    <w:rsid w:val="004423E9"/>
    <w:rsid w:val="004427A9"/>
    <w:rsid w:val="00442C08"/>
    <w:rsid w:val="00442C20"/>
    <w:rsid w:val="00443150"/>
    <w:rsid w:val="00443485"/>
    <w:rsid w:val="0044408D"/>
    <w:rsid w:val="00444DEB"/>
    <w:rsid w:val="00445131"/>
    <w:rsid w:val="0044547D"/>
    <w:rsid w:val="004456B9"/>
    <w:rsid w:val="00445AE8"/>
    <w:rsid w:val="00445FA6"/>
    <w:rsid w:val="0044630D"/>
    <w:rsid w:val="00446447"/>
    <w:rsid w:val="00446620"/>
    <w:rsid w:val="00446A7E"/>
    <w:rsid w:val="00446CA0"/>
    <w:rsid w:val="00446DBE"/>
    <w:rsid w:val="00446EE3"/>
    <w:rsid w:val="004474E8"/>
    <w:rsid w:val="004476BA"/>
    <w:rsid w:val="00447AA9"/>
    <w:rsid w:val="00447B35"/>
    <w:rsid w:val="00447F22"/>
    <w:rsid w:val="0045003D"/>
    <w:rsid w:val="004503D6"/>
    <w:rsid w:val="004503FA"/>
    <w:rsid w:val="00450814"/>
    <w:rsid w:val="00451529"/>
    <w:rsid w:val="00451B85"/>
    <w:rsid w:val="00452E20"/>
    <w:rsid w:val="0045327E"/>
    <w:rsid w:val="00453855"/>
    <w:rsid w:val="00453BDF"/>
    <w:rsid w:val="00453F68"/>
    <w:rsid w:val="0045418E"/>
    <w:rsid w:val="004543F0"/>
    <w:rsid w:val="00454473"/>
    <w:rsid w:val="004545AD"/>
    <w:rsid w:val="00454A82"/>
    <w:rsid w:val="00454AAF"/>
    <w:rsid w:val="00454BBC"/>
    <w:rsid w:val="00454EA0"/>
    <w:rsid w:val="0045516F"/>
    <w:rsid w:val="0045564B"/>
    <w:rsid w:val="00455799"/>
    <w:rsid w:val="00455AE8"/>
    <w:rsid w:val="0045689D"/>
    <w:rsid w:val="00456E71"/>
    <w:rsid w:val="00457037"/>
    <w:rsid w:val="0045718A"/>
    <w:rsid w:val="004574C3"/>
    <w:rsid w:val="00457A18"/>
    <w:rsid w:val="00457F91"/>
    <w:rsid w:val="00460124"/>
    <w:rsid w:val="00460740"/>
    <w:rsid w:val="00460830"/>
    <w:rsid w:val="00460946"/>
    <w:rsid w:val="00460F3D"/>
    <w:rsid w:val="00460FD8"/>
    <w:rsid w:val="00461145"/>
    <w:rsid w:val="004612DB"/>
    <w:rsid w:val="0046160E"/>
    <w:rsid w:val="00461918"/>
    <w:rsid w:val="004619C9"/>
    <w:rsid w:val="00461A16"/>
    <w:rsid w:val="00461D4C"/>
    <w:rsid w:val="0046237B"/>
    <w:rsid w:val="0046323F"/>
    <w:rsid w:val="00463B0A"/>
    <w:rsid w:val="004648DF"/>
    <w:rsid w:val="00464F70"/>
    <w:rsid w:val="00465582"/>
    <w:rsid w:val="00465A0C"/>
    <w:rsid w:val="00466072"/>
    <w:rsid w:val="00466214"/>
    <w:rsid w:val="004662D4"/>
    <w:rsid w:val="004669A4"/>
    <w:rsid w:val="00466B22"/>
    <w:rsid w:val="00466E0F"/>
    <w:rsid w:val="00467216"/>
    <w:rsid w:val="0046738D"/>
    <w:rsid w:val="004679DC"/>
    <w:rsid w:val="00467D2E"/>
    <w:rsid w:val="004702F6"/>
    <w:rsid w:val="00470412"/>
    <w:rsid w:val="004704AF"/>
    <w:rsid w:val="0047076A"/>
    <w:rsid w:val="00471316"/>
    <w:rsid w:val="004716B5"/>
    <w:rsid w:val="004724E0"/>
    <w:rsid w:val="00472837"/>
    <w:rsid w:val="00472D7E"/>
    <w:rsid w:val="004734A1"/>
    <w:rsid w:val="0047360D"/>
    <w:rsid w:val="00473793"/>
    <w:rsid w:val="004737A7"/>
    <w:rsid w:val="00474392"/>
    <w:rsid w:val="004745D0"/>
    <w:rsid w:val="00474C7F"/>
    <w:rsid w:val="00474CD9"/>
    <w:rsid w:val="00474D65"/>
    <w:rsid w:val="00475002"/>
    <w:rsid w:val="00475C87"/>
    <w:rsid w:val="00476653"/>
    <w:rsid w:val="0047729C"/>
    <w:rsid w:val="00477387"/>
    <w:rsid w:val="0047761E"/>
    <w:rsid w:val="00477C13"/>
    <w:rsid w:val="00477D93"/>
    <w:rsid w:val="00477E7E"/>
    <w:rsid w:val="00477F76"/>
    <w:rsid w:val="00480224"/>
    <w:rsid w:val="004804EE"/>
    <w:rsid w:val="0048058D"/>
    <w:rsid w:val="004807E9"/>
    <w:rsid w:val="004808DA"/>
    <w:rsid w:val="00480962"/>
    <w:rsid w:val="00480C1E"/>
    <w:rsid w:val="00481065"/>
    <w:rsid w:val="004813D5"/>
    <w:rsid w:val="00481657"/>
    <w:rsid w:val="004817E0"/>
    <w:rsid w:val="00482226"/>
    <w:rsid w:val="00482F23"/>
    <w:rsid w:val="00483AB8"/>
    <w:rsid w:val="00483FC2"/>
    <w:rsid w:val="004842AE"/>
    <w:rsid w:val="0048494F"/>
    <w:rsid w:val="004849C2"/>
    <w:rsid w:val="00484DE0"/>
    <w:rsid w:val="004850A5"/>
    <w:rsid w:val="00485442"/>
    <w:rsid w:val="0048570C"/>
    <w:rsid w:val="00486211"/>
    <w:rsid w:val="004868B7"/>
    <w:rsid w:val="00486ADD"/>
    <w:rsid w:val="00486D80"/>
    <w:rsid w:val="00486E02"/>
    <w:rsid w:val="004871E7"/>
    <w:rsid w:val="0048742B"/>
    <w:rsid w:val="00487A11"/>
    <w:rsid w:val="00487DE6"/>
    <w:rsid w:val="00487E23"/>
    <w:rsid w:val="00487F74"/>
    <w:rsid w:val="004900D6"/>
    <w:rsid w:val="0049042A"/>
    <w:rsid w:val="00490953"/>
    <w:rsid w:val="00490A0F"/>
    <w:rsid w:val="00490F76"/>
    <w:rsid w:val="0049102E"/>
    <w:rsid w:val="004915B6"/>
    <w:rsid w:val="00491931"/>
    <w:rsid w:val="004919DE"/>
    <w:rsid w:val="00491EC2"/>
    <w:rsid w:val="004925A8"/>
    <w:rsid w:val="00492614"/>
    <w:rsid w:val="00493CD4"/>
    <w:rsid w:val="00493D35"/>
    <w:rsid w:val="00494112"/>
    <w:rsid w:val="00494366"/>
    <w:rsid w:val="004944BA"/>
    <w:rsid w:val="004947A7"/>
    <w:rsid w:val="00494808"/>
    <w:rsid w:val="00494B37"/>
    <w:rsid w:val="00494FA3"/>
    <w:rsid w:val="00495004"/>
    <w:rsid w:val="00495DC3"/>
    <w:rsid w:val="00496D47"/>
    <w:rsid w:val="004970D2"/>
    <w:rsid w:val="004977BD"/>
    <w:rsid w:val="00497E51"/>
    <w:rsid w:val="004A0645"/>
    <w:rsid w:val="004A0681"/>
    <w:rsid w:val="004A0D73"/>
    <w:rsid w:val="004A0DFA"/>
    <w:rsid w:val="004A200B"/>
    <w:rsid w:val="004A2C02"/>
    <w:rsid w:val="004A3597"/>
    <w:rsid w:val="004A36E5"/>
    <w:rsid w:val="004A3A76"/>
    <w:rsid w:val="004A3D99"/>
    <w:rsid w:val="004A3E5E"/>
    <w:rsid w:val="004A43D7"/>
    <w:rsid w:val="004A48B0"/>
    <w:rsid w:val="004A4DDA"/>
    <w:rsid w:val="004A5572"/>
    <w:rsid w:val="004A57D7"/>
    <w:rsid w:val="004A60C8"/>
    <w:rsid w:val="004A657D"/>
    <w:rsid w:val="004A6A1F"/>
    <w:rsid w:val="004A6A63"/>
    <w:rsid w:val="004A73CF"/>
    <w:rsid w:val="004A7616"/>
    <w:rsid w:val="004A782F"/>
    <w:rsid w:val="004A7952"/>
    <w:rsid w:val="004A7DE1"/>
    <w:rsid w:val="004B01A2"/>
    <w:rsid w:val="004B05D8"/>
    <w:rsid w:val="004B0CFB"/>
    <w:rsid w:val="004B0F9A"/>
    <w:rsid w:val="004B135F"/>
    <w:rsid w:val="004B13C6"/>
    <w:rsid w:val="004B1A78"/>
    <w:rsid w:val="004B26C6"/>
    <w:rsid w:val="004B2B09"/>
    <w:rsid w:val="004B3B0C"/>
    <w:rsid w:val="004B448D"/>
    <w:rsid w:val="004B4A78"/>
    <w:rsid w:val="004B4AE3"/>
    <w:rsid w:val="004B4EA5"/>
    <w:rsid w:val="004B554A"/>
    <w:rsid w:val="004B55AD"/>
    <w:rsid w:val="004B5BB0"/>
    <w:rsid w:val="004B60B0"/>
    <w:rsid w:val="004B60D3"/>
    <w:rsid w:val="004B6A3B"/>
    <w:rsid w:val="004B6B83"/>
    <w:rsid w:val="004B6F27"/>
    <w:rsid w:val="004B7652"/>
    <w:rsid w:val="004B7EC5"/>
    <w:rsid w:val="004C083C"/>
    <w:rsid w:val="004C0B6D"/>
    <w:rsid w:val="004C0D40"/>
    <w:rsid w:val="004C0F8C"/>
    <w:rsid w:val="004C1D6F"/>
    <w:rsid w:val="004C1FC2"/>
    <w:rsid w:val="004C217E"/>
    <w:rsid w:val="004C21B9"/>
    <w:rsid w:val="004C243F"/>
    <w:rsid w:val="004C2510"/>
    <w:rsid w:val="004C265D"/>
    <w:rsid w:val="004C26AB"/>
    <w:rsid w:val="004C28D0"/>
    <w:rsid w:val="004C2F6A"/>
    <w:rsid w:val="004C3649"/>
    <w:rsid w:val="004C3BA0"/>
    <w:rsid w:val="004C3D14"/>
    <w:rsid w:val="004C3EBC"/>
    <w:rsid w:val="004C3F3A"/>
    <w:rsid w:val="004C3F4F"/>
    <w:rsid w:val="004C411C"/>
    <w:rsid w:val="004C4216"/>
    <w:rsid w:val="004C46DA"/>
    <w:rsid w:val="004C5245"/>
    <w:rsid w:val="004C53C6"/>
    <w:rsid w:val="004C544E"/>
    <w:rsid w:val="004C559A"/>
    <w:rsid w:val="004C55E7"/>
    <w:rsid w:val="004C579A"/>
    <w:rsid w:val="004C57C4"/>
    <w:rsid w:val="004C5E90"/>
    <w:rsid w:val="004C61DA"/>
    <w:rsid w:val="004C6A80"/>
    <w:rsid w:val="004C7290"/>
    <w:rsid w:val="004C7825"/>
    <w:rsid w:val="004D0089"/>
    <w:rsid w:val="004D0D37"/>
    <w:rsid w:val="004D0FC5"/>
    <w:rsid w:val="004D1A94"/>
    <w:rsid w:val="004D28F5"/>
    <w:rsid w:val="004D3178"/>
    <w:rsid w:val="004D317D"/>
    <w:rsid w:val="004D3512"/>
    <w:rsid w:val="004D35C6"/>
    <w:rsid w:val="004D3DBF"/>
    <w:rsid w:val="004D4182"/>
    <w:rsid w:val="004D4917"/>
    <w:rsid w:val="004D569D"/>
    <w:rsid w:val="004D56B3"/>
    <w:rsid w:val="004D58A9"/>
    <w:rsid w:val="004D5C4E"/>
    <w:rsid w:val="004D5F3D"/>
    <w:rsid w:val="004D660C"/>
    <w:rsid w:val="004D677C"/>
    <w:rsid w:val="004D67E9"/>
    <w:rsid w:val="004D68DA"/>
    <w:rsid w:val="004D6A88"/>
    <w:rsid w:val="004D6B7B"/>
    <w:rsid w:val="004D77FB"/>
    <w:rsid w:val="004D79A0"/>
    <w:rsid w:val="004D7D72"/>
    <w:rsid w:val="004D7E4B"/>
    <w:rsid w:val="004E051C"/>
    <w:rsid w:val="004E09A6"/>
    <w:rsid w:val="004E0EE5"/>
    <w:rsid w:val="004E126E"/>
    <w:rsid w:val="004E1442"/>
    <w:rsid w:val="004E1472"/>
    <w:rsid w:val="004E1B89"/>
    <w:rsid w:val="004E2516"/>
    <w:rsid w:val="004E27DB"/>
    <w:rsid w:val="004E2900"/>
    <w:rsid w:val="004E2B3D"/>
    <w:rsid w:val="004E3554"/>
    <w:rsid w:val="004E37F9"/>
    <w:rsid w:val="004E3A5E"/>
    <w:rsid w:val="004E3AE5"/>
    <w:rsid w:val="004E3FCA"/>
    <w:rsid w:val="004E426D"/>
    <w:rsid w:val="004E4658"/>
    <w:rsid w:val="004E4AB4"/>
    <w:rsid w:val="004E4B76"/>
    <w:rsid w:val="004E4C01"/>
    <w:rsid w:val="004E4EB4"/>
    <w:rsid w:val="004E5298"/>
    <w:rsid w:val="004E5A78"/>
    <w:rsid w:val="004E5E49"/>
    <w:rsid w:val="004E61E6"/>
    <w:rsid w:val="004E68F5"/>
    <w:rsid w:val="004E7633"/>
    <w:rsid w:val="004E7DFB"/>
    <w:rsid w:val="004F03A1"/>
    <w:rsid w:val="004F0458"/>
    <w:rsid w:val="004F0571"/>
    <w:rsid w:val="004F0791"/>
    <w:rsid w:val="004F0B58"/>
    <w:rsid w:val="004F0B83"/>
    <w:rsid w:val="004F182E"/>
    <w:rsid w:val="004F21D9"/>
    <w:rsid w:val="004F2858"/>
    <w:rsid w:val="004F34EE"/>
    <w:rsid w:val="004F3604"/>
    <w:rsid w:val="004F3740"/>
    <w:rsid w:val="004F37D3"/>
    <w:rsid w:val="004F3B08"/>
    <w:rsid w:val="004F3BFE"/>
    <w:rsid w:val="004F3CFE"/>
    <w:rsid w:val="004F4498"/>
    <w:rsid w:val="004F45AE"/>
    <w:rsid w:val="004F4654"/>
    <w:rsid w:val="004F472A"/>
    <w:rsid w:val="004F4DA2"/>
    <w:rsid w:val="004F510A"/>
    <w:rsid w:val="004F5358"/>
    <w:rsid w:val="004F64CA"/>
    <w:rsid w:val="004F6649"/>
    <w:rsid w:val="004F6EF2"/>
    <w:rsid w:val="004F7350"/>
    <w:rsid w:val="004F7B7F"/>
    <w:rsid w:val="004F7E60"/>
    <w:rsid w:val="005001C4"/>
    <w:rsid w:val="00500DAF"/>
    <w:rsid w:val="00500FE1"/>
    <w:rsid w:val="0050144B"/>
    <w:rsid w:val="0050177B"/>
    <w:rsid w:val="0050188A"/>
    <w:rsid w:val="00501CAE"/>
    <w:rsid w:val="00501E78"/>
    <w:rsid w:val="00502359"/>
    <w:rsid w:val="00503140"/>
    <w:rsid w:val="005032BC"/>
    <w:rsid w:val="00503715"/>
    <w:rsid w:val="00503925"/>
    <w:rsid w:val="0050399C"/>
    <w:rsid w:val="005041CD"/>
    <w:rsid w:val="0050481F"/>
    <w:rsid w:val="00504BD4"/>
    <w:rsid w:val="00504E15"/>
    <w:rsid w:val="00504F50"/>
    <w:rsid w:val="005059DF"/>
    <w:rsid w:val="00505CA1"/>
    <w:rsid w:val="00505D7D"/>
    <w:rsid w:val="00506670"/>
    <w:rsid w:val="0050675E"/>
    <w:rsid w:val="00506C5A"/>
    <w:rsid w:val="00507117"/>
    <w:rsid w:val="00507A1F"/>
    <w:rsid w:val="0051018B"/>
    <w:rsid w:val="0051119D"/>
    <w:rsid w:val="005127F9"/>
    <w:rsid w:val="0051300D"/>
    <w:rsid w:val="0051342D"/>
    <w:rsid w:val="00513B1F"/>
    <w:rsid w:val="00513C37"/>
    <w:rsid w:val="00513E41"/>
    <w:rsid w:val="00513F04"/>
    <w:rsid w:val="0051494B"/>
    <w:rsid w:val="00514A77"/>
    <w:rsid w:val="0051508F"/>
    <w:rsid w:val="00515108"/>
    <w:rsid w:val="00515889"/>
    <w:rsid w:val="00515C3F"/>
    <w:rsid w:val="00516741"/>
    <w:rsid w:val="00516D1F"/>
    <w:rsid w:val="00517263"/>
    <w:rsid w:val="005176C9"/>
    <w:rsid w:val="00517A91"/>
    <w:rsid w:val="00517E60"/>
    <w:rsid w:val="00517EF9"/>
    <w:rsid w:val="00520230"/>
    <w:rsid w:val="0052062E"/>
    <w:rsid w:val="005206B7"/>
    <w:rsid w:val="00520739"/>
    <w:rsid w:val="005209B2"/>
    <w:rsid w:val="00520A3A"/>
    <w:rsid w:val="00520CF5"/>
    <w:rsid w:val="00520DDC"/>
    <w:rsid w:val="00520F1D"/>
    <w:rsid w:val="0052107A"/>
    <w:rsid w:val="00521E49"/>
    <w:rsid w:val="00522623"/>
    <w:rsid w:val="00522654"/>
    <w:rsid w:val="00522655"/>
    <w:rsid w:val="00522943"/>
    <w:rsid w:val="00522B29"/>
    <w:rsid w:val="00522FB1"/>
    <w:rsid w:val="0052437A"/>
    <w:rsid w:val="005243B9"/>
    <w:rsid w:val="00524AB1"/>
    <w:rsid w:val="005251AF"/>
    <w:rsid w:val="005256B2"/>
    <w:rsid w:val="00525724"/>
    <w:rsid w:val="00525A93"/>
    <w:rsid w:val="00525DAC"/>
    <w:rsid w:val="00526428"/>
    <w:rsid w:val="00526785"/>
    <w:rsid w:val="00526D9F"/>
    <w:rsid w:val="00526FD3"/>
    <w:rsid w:val="00527213"/>
    <w:rsid w:val="0052735D"/>
    <w:rsid w:val="005274A1"/>
    <w:rsid w:val="00527734"/>
    <w:rsid w:val="00527900"/>
    <w:rsid w:val="00527B51"/>
    <w:rsid w:val="00527F11"/>
    <w:rsid w:val="00530004"/>
    <w:rsid w:val="005303AB"/>
    <w:rsid w:val="0053042D"/>
    <w:rsid w:val="00530852"/>
    <w:rsid w:val="00530F5D"/>
    <w:rsid w:val="00531315"/>
    <w:rsid w:val="0053148B"/>
    <w:rsid w:val="00531713"/>
    <w:rsid w:val="00531A59"/>
    <w:rsid w:val="00531C3D"/>
    <w:rsid w:val="00531FAD"/>
    <w:rsid w:val="005320DF"/>
    <w:rsid w:val="00532112"/>
    <w:rsid w:val="005322F1"/>
    <w:rsid w:val="0053236E"/>
    <w:rsid w:val="00532406"/>
    <w:rsid w:val="00532518"/>
    <w:rsid w:val="00532DF1"/>
    <w:rsid w:val="0053310A"/>
    <w:rsid w:val="0053318F"/>
    <w:rsid w:val="0053344C"/>
    <w:rsid w:val="005334D5"/>
    <w:rsid w:val="0053381D"/>
    <w:rsid w:val="00533C6A"/>
    <w:rsid w:val="0053476A"/>
    <w:rsid w:val="00534F2A"/>
    <w:rsid w:val="00534FE8"/>
    <w:rsid w:val="00535056"/>
    <w:rsid w:val="00535382"/>
    <w:rsid w:val="005354F1"/>
    <w:rsid w:val="00535862"/>
    <w:rsid w:val="00535964"/>
    <w:rsid w:val="005367D0"/>
    <w:rsid w:val="00536DD3"/>
    <w:rsid w:val="00536F60"/>
    <w:rsid w:val="00537316"/>
    <w:rsid w:val="005375F6"/>
    <w:rsid w:val="0054050C"/>
    <w:rsid w:val="00540AA7"/>
    <w:rsid w:val="005415E5"/>
    <w:rsid w:val="005420C4"/>
    <w:rsid w:val="00542261"/>
    <w:rsid w:val="005422B5"/>
    <w:rsid w:val="00542494"/>
    <w:rsid w:val="0054263F"/>
    <w:rsid w:val="00542811"/>
    <w:rsid w:val="00542DBC"/>
    <w:rsid w:val="00542E64"/>
    <w:rsid w:val="00543016"/>
    <w:rsid w:val="005431BF"/>
    <w:rsid w:val="0054343D"/>
    <w:rsid w:val="00545170"/>
    <w:rsid w:val="00545309"/>
    <w:rsid w:val="0054571C"/>
    <w:rsid w:val="005457ED"/>
    <w:rsid w:val="00545E8B"/>
    <w:rsid w:val="0054606B"/>
    <w:rsid w:val="00546261"/>
    <w:rsid w:val="00546D39"/>
    <w:rsid w:val="00546D88"/>
    <w:rsid w:val="00546E2B"/>
    <w:rsid w:val="00546EEB"/>
    <w:rsid w:val="00546F7F"/>
    <w:rsid w:val="0054700D"/>
    <w:rsid w:val="0054789A"/>
    <w:rsid w:val="00550261"/>
    <w:rsid w:val="00550799"/>
    <w:rsid w:val="005509D0"/>
    <w:rsid w:val="005510AC"/>
    <w:rsid w:val="005511E4"/>
    <w:rsid w:val="005514D4"/>
    <w:rsid w:val="005519A3"/>
    <w:rsid w:val="00551A86"/>
    <w:rsid w:val="00551A88"/>
    <w:rsid w:val="00552535"/>
    <w:rsid w:val="00552616"/>
    <w:rsid w:val="00552960"/>
    <w:rsid w:val="00552C85"/>
    <w:rsid w:val="00552D52"/>
    <w:rsid w:val="0055360E"/>
    <w:rsid w:val="0055372B"/>
    <w:rsid w:val="00553ECC"/>
    <w:rsid w:val="005541CC"/>
    <w:rsid w:val="0055470F"/>
    <w:rsid w:val="00554D53"/>
    <w:rsid w:val="00555C42"/>
    <w:rsid w:val="00555C7C"/>
    <w:rsid w:val="00556881"/>
    <w:rsid w:val="00557256"/>
    <w:rsid w:val="005576FD"/>
    <w:rsid w:val="00557ECB"/>
    <w:rsid w:val="005601F1"/>
    <w:rsid w:val="005607E7"/>
    <w:rsid w:val="00560977"/>
    <w:rsid w:val="00560BCA"/>
    <w:rsid w:val="00560DF4"/>
    <w:rsid w:val="0056167F"/>
    <w:rsid w:val="00561954"/>
    <w:rsid w:val="00561A78"/>
    <w:rsid w:val="0056232F"/>
    <w:rsid w:val="00562428"/>
    <w:rsid w:val="00562456"/>
    <w:rsid w:val="00562DAF"/>
    <w:rsid w:val="005630EC"/>
    <w:rsid w:val="00563424"/>
    <w:rsid w:val="00563AFD"/>
    <w:rsid w:val="00564425"/>
    <w:rsid w:val="005646E9"/>
    <w:rsid w:val="00564B35"/>
    <w:rsid w:val="00564DB9"/>
    <w:rsid w:val="00565264"/>
    <w:rsid w:val="005654A8"/>
    <w:rsid w:val="005657EE"/>
    <w:rsid w:val="00565811"/>
    <w:rsid w:val="005658F4"/>
    <w:rsid w:val="00565BA3"/>
    <w:rsid w:val="00566334"/>
    <w:rsid w:val="005663F7"/>
    <w:rsid w:val="00566E2D"/>
    <w:rsid w:val="00566EC7"/>
    <w:rsid w:val="00566FBF"/>
    <w:rsid w:val="005670C9"/>
    <w:rsid w:val="00570219"/>
    <w:rsid w:val="005705C7"/>
    <w:rsid w:val="00570614"/>
    <w:rsid w:val="00570B43"/>
    <w:rsid w:val="00570D8B"/>
    <w:rsid w:val="005712BF"/>
    <w:rsid w:val="00571E36"/>
    <w:rsid w:val="005720CC"/>
    <w:rsid w:val="005727E1"/>
    <w:rsid w:val="00572DD4"/>
    <w:rsid w:val="00572F43"/>
    <w:rsid w:val="0057312E"/>
    <w:rsid w:val="0057328E"/>
    <w:rsid w:val="0057384A"/>
    <w:rsid w:val="00573B13"/>
    <w:rsid w:val="00574524"/>
    <w:rsid w:val="005746BE"/>
    <w:rsid w:val="005749B2"/>
    <w:rsid w:val="00574DF7"/>
    <w:rsid w:val="00574F26"/>
    <w:rsid w:val="005751B0"/>
    <w:rsid w:val="00576617"/>
    <w:rsid w:val="0057666C"/>
    <w:rsid w:val="0057687A"/>
    <w:rsid w:val="00576A2E"/>
    <w:rsid w:val="00576B7D"/>
    <w:rsid w:val="00576FA9"/>
    <w:rsid w:val="00577271"/>
    <w:rsid w:val="0057727D"/>
    <w:rsid w:val="005778F1"/>
    <w:rsid w:val="00577C98"/>
    <w:rsid w:val="00580221"/>
    <w:rsid w:val="00580413"/>
    <w:rsid w:val="00580EAD"/>
    <w:rsid w:val="0058122D"/>
    <w:rsid w:val="00581764"/>
    <w:rsid w:val="00581B67"/>
    <w:rsid w:val="00581BB2"/>
    <w:rsid w:val="0058284D"/>
    <w:rsid w:val="0058287C"/>
    <w:rsid w:val="00583491"/>
    <w:rsid w:val="00583851"/>
    <w:rsid w:val="00583CEA"/>
    <w:rsid w:val="00583D2C"/>
    <w:rsid w:val="00583DA2"/>
    <w:rsid w:val="00583FCE"/>
    <w:rsid w:val="005847AC"/>
    <w:rsid w:val="005847B9"/>
    <w:rsid w:val="00584835"/>
    <w:rsid w:val="00584A58"/>
    <w:rsid w:val="0058502A"/>
    <w:rsid w:val="00585097"/>
    <w:rsid w:val="005853C8"/>
    <w:rsid w:val="005856C6"/>
    <w:rsid w:val="005857D0"/>
    <w:rsid w:val="005863E8"/>
    <w:rsid w:val="00587532"/>
    <w:rsid w:val="0058756C"/>
    <w:rsid w:val="0058773C"/>
    <w:rsid w:val="00587BEF"/>
    <w:rsid w:val="005904B3"/>
    <w:rsid w:val="005907FC"/>
    <w:rsid w:val="00590D6D"/>
    <w:rsid w:val="00590F40"/>
    <w:rsid w:val="005913E9"/>
    <w:rsid w:val="0059169F"/>
    <w:rsid w:val="0059182C"/>
    <w:rsid w:val="00591858"/>
    <w:rsid w:val="00592308"/>
    <w:rsid w:val="005925BC"/>
    <w:rsid w:val="005926E4"/>
    <w:rsid w:val="00592FB2"/>
    <w:rsid w:val="00593E1B"/>
    <w:rsid w:val="00594640"/>
    <w:rsid w:val="00594EEC"/>
    <w:rsid w:val="00595430"/>
    <w:rsid w:val="00595665"/>
    <w:rsid w:val="00595A9C"/>
    <w:rsid w:val="00595C0C"/>
    <w:rsid w:val="00595ECA"/>
    <w:rsid w:val="00595ED2"/>
    <w:rsid w:val="005961E8"/>
    <w:rsid w:val="005961FF"/>
    <w:rsid w:val="0059631E"/>
    <w:rsid w:val="00597133"/>
    <w:rsid w:val="0059767E"/>
    <w:rsid w:val="0059777A"/>
    <w:rsid w:val="00597E9C"/>
    <w:rsid w:val="00597FC9"/>
    <w:rsid w:val="005A014D"/>
    <w:rsid w:val="005A04BE"/>
    <w:rsid w:val="005A062B"/>
    <w:rsid w:val="005A19B2"/>
    <w:rsid w:val="005A1AF1"/>
    <w:rsid w:val="005A1E57"/>
    <w:rsid w:val="005A22AC"/>
    <w:rsid w:val="005A22BB"/>
    <w:rsid w:val="005A2395"/>
    <w:rsid w:val="005A3C87"/>
    <w:rsid w:val="005A3D65"/>
    <w:rsid w:val="005A3F39"/>
    <w:rsid w:val="005A418C"/>
    <w:rsid w:val="005A42D2"/>
    <w:rsid w:val="005A4E5C"/>
    <w:rsid w:val="005A5FA7"/>
    <w:rsid w:val="005A624B"/>
    <w:rsid w:val="005A681C"/>
    <w:rsid w:val="005A6838"/>
    <w:rsid w:val="005A6C2C"/>
    <w:rsid w:val="005B022F"/>
    <w:rsid w:val="005B08A5"/>
    <w:rsid w:val="005B11C4"/>
    <w:rsid w:val="005B1703"/>
    <w:rsid w:val="005B198B"/>
    <w:rsid w:val="005B1B9D"/>
    <w:rsid w:val="005B2939"/>
    <w:rsid w:val="005B2A11"/>
    <w:rsid w:val="005B3649"/>
    <w:rsid w:val="005B3E6D"/>
    <w:rsid w:val="005B3FE6"/>
    <w:rsid w:val="005B41C6"/>
    <w:rsid w:val="005B4521"/>
    <w:rsid w:val="005B4747"/>
    <w:rsid w:val="005B4CF8"/>
    <w:rsid w:val="005B54CA"/>
    <w:rsid w:val="005B6C0D"/>
    <w:rsid w:val="005B6F6C"/>
    <w:rsid w:val="005B6FD7"/>
    <w:rsid w:val="005B7596"/>
    <w:rsid w:val="005B7683"/>
    <w:rsid w:val="005B78B2"/>
    <w:rsid w:val="005B7C19"/>
    <w:rsid w:val="005B7DF6"/>
    <w:rsid w:val="005C002F"/>
    <w:rsid w:val="005C0174"/>
    <w:rsid w:val="005C0905"/>
    <w:rsid w:val="005C0C8A"/>
    <w:rsid w:val="005C0D23"/>
    <w:rsid w:val="005C0FA1"/>
    <w:rsid w:val="005C211D"/>
    <w:rsid w:val="005C2403"/>
    <w:rsid w:val="005C2E0A"/>
    <w:rsid w:val="005C3467"/>
    <w:rsid w:val="005C42E4"/>
    <w:rsid w:val="005C491C"/>
    <w:rsid w:val="005C4DDC"/>
    <w:rsid w:val="005C5188"/>
    <w:rsid w:val="005C59B7"/>
    <w:rsid w:val="005C5ACD"/>
    <w:rsid w:val="005C5B89"/>
    <w:rsid w:val="005C5DED"/>
    <w:rsid w:val="005C67D4"/>
    <w:rsid w:val="005C6C8D"/>
    <w:rsid w:val="005C79F0"/>
    <w:rsid w:val="005D0279"/>
    <w:rsid w:val="005D07C9"/>
    <w:rsid w:val="005D0F11"/>
    <w:rsid w:val="005D1462"/>
    <w:rsid w:val="005D17E1"/>
    <w:rsid w:val="005D2AC3"/>
    <w:rsid w:val="005D3549"/>
    <w:rsid w:val="005D356C"/>
    <w:rsid w:val="005D3989"/>
    <w:rsid w:val="005D4178"/>
    <w:rsid w:val="005D429E"/>
    <w:rsid w:val="005D4466"/>
    <w:rsid w:val="005D46AD"/>
    <w:rsid w:val="005D52DE"/>
    <w:rsid w:val="005D58BF"/>
    <w:rsid w:val="005D5B95"/>
    <w:rsid w:val="005D5BAD"/>
    <w:rsid w:val="005D5E84"/>
    <w:rsid w:val="005D682F"/>
    <w:rsid w:val="005D6AF8"/>
    <w:rsid w:val="005D6B21"/>
    <w:rsid w:val="005D6B5E"/>
    <w:rsid w:val="005D6B7B"/>
    <w:rsid w:val="005D714C"/>
    <w:rsid w:val="005D78FB"/>
    <w:rsid w:val="005D7DF8"/>
    <w:rsid w:val="005E009D"/>
    <w:rsid w:val="005E0259"/>
    <w:rsid w:val="005E0950"/>
    <w:rsid w:val="005E16E8"/>
    <w:rsid w:val="005E180F"/>
    <w:rsid w:val="005E1A85"/>
    <w:rsid w:val="005E1D8A"/>
    <w:rsid w:val="005E1F8E"/>
    <w:rsid w:val="005E2356"/>
    <w:rsid w:val="005E2B36"/>
    <w:rsid w:val="005E38D0"/>
    <w:rsid w:val="005E3BBC"/>
    <w:rsid w:val="005E40B4"/>
    <w:rsid w:val="005E4138"/>
    <w:rsid w:val="005E4A21"/>
    <w:rsid w:val="005E4B1F"/>
    <w:rsid w:val="005E51C3"/>
    <w:rsid w:val="005E56EB"/>
    <w:rsid w:val="005E5C90"/>
    <w:rsid w:val="005E64E9"/>
    <w:rsid w:val="005E6959"/>
    <w:rsid w:val="005E6A1F"/>
    <w:rsid w:val="005E6DAB"/>
    <w:rsid w:val="005E7306"/>
    <w:rsid w:val="005E7627"/>
    <w:rsid w:val="005E7767"/>
    <w:rsid w:val="005E7A2C"/>
    <w:rsid w:val="005F00B1"/>
    <w:rsid w:val="005F0539"/>
    <w:rsid w:val="005F0B57"/>
    <w:rsid w:val="005F0E8C"/>
    <w:rsid w:val="005F1307"/>
    <w:rsid w:val="005F1620"/>
    <w:rsid w:val="005F18B5"/>
    <w:rsid w:val="005F2400"/>
    <w:rsid w:val="005F265C"/>
    <w:rsid w:val="005F2AA6"/>
    <w:rsid w:val="005F3EB6"/>
    <w:rsid w:val="005F3F15"/>
    <w:rsid w:val="005F5949"/>
    <w:rsid w:val="005F5C22"/>
    <w:rsid w:val="005F5DD2"/>
    <w:rsid w:val="005F6676"/>
    <w:rsid w:val="005F6D3B"/>
    <w:rsid w:val="005F7BC9"/>
    <w:rsid w:val="005F7C64"/>
    <w:rsid w:val="00600065"/>
    <w:rsid w:val="0060016C"/>
    <w:rsid w:val="00600E33"/>
    <w:rsid w:val="006014FD"/>
    <w:rsid w:val="00601B36"/>
    <w:rsid w:val="00602792"/>
    <w:rsid w:val="00602A2A"/>
    <w:rsid w:val="0060324F"/>
    <w:rsid w:val="006033DD"/>
    <w:rsid w:val="006036D3"/>
    <w:rsid w:val="0060386D"/>
    <w:rsid w:val="00603A34"/>
    <w:rsid w:val="00603A35"/>
    <w:rsid w:val="00603A5A"/>
    <w:rsid w:val="00603CA3"/>
    <w:rsid w:val="006040C6"/>
    <w:rsid w:val="00604653"/>
    <w:rsid w:val="0060472C"/>
    <w:rsid w:val="00604DA5"/>
    <w:rsid w:val="00605312"/>
    <w:rsid w:val="00605423"/>
    <w:rsid w:val="0060597C"/>
    <w:rsid w:val="006060B5"/>
    <w:rsid w:val="0060644D"/>
    <w:rsid w:val="006067A0"/>
    <w:rsid w:val="006076EB"/>
    <w:rsid w:val="00607AA8"/>
    <w:rsid w:val="00607C9B"/>
    <w:rsid w:val="00607DD5"/>
    <w:rsid w:val="00607FD4"/>
    <w:rsid w:val="00610623"/>
    <w:rsid w:val="00610845"/>
    <w:rsid w:val="00610979"/>
    <w:rsid w:val="00610FC3"/>
    <w:rsid w:val="00611508"/>
    <w:rsid w:val="00611528"/>
    <w:rsid w:val="006118E2"/>
    <w:rsid w:val="00611927"/>
    <w:rsid w:val="00611CB0"/>
    <w:rsid w:val="00611DF3"/>
    <w:rsid w:val="0061223D"/>
    <w:rsid w:val="0061254A"/>
    <w:rsid w:val="00612BE0"/>
    <w:rsid w:val="00612C94"/>
    <w:rsid w:val="0061306F"/>
    <w:rsid w:val="006131F9"/>
    <w:rsid w:val="00613BDC"/>
    <w:rsid w:val="0061497E"/>
    <w:rsid w:val="006151FF"/>
    <w:rsid w:val="00615202"/>
    <w:rsid w:val="00615249"/>
    <w:rsid w:val="006152DD"/>
    <w:rsid w:val="006154B5"/>
    <w:rsid w:val="00616973"/>
    <w:rsid w:val="00617804"/>
    <w:rsid w:val="0061791C"/>
    <w:rsid w:val="00617E98"/>
    <w:rsid w:val="00620A46"/>
    <w:rsid w:val="00620B84"/>
    <w:rsid w:val="00620CF2"/>
    <w:rsid w:val="00620FB2"/>
    <w:rsid w:val="0062118F"/>
    <w:rsid w:val="006213A7"/>
    <w:rsid w:val="006213CF"/>
    <w:rsid w:val="00621C3D"/>
    <w:rsid w:val="00621CAD"/>
    <w:rsid w:val="00622130"/>
    <w:rsid w:val="00622B16"/>
    <w:rsid w:val="00622FA4"/>
    <w:rsid w:val="0062303A"/>
    <w:rsid w:val="0062376B"/>
    <w:rsid w:val="00623E26"/>
    <w:rsid w:val="00624086"/>
    <w:rsid w:val="006240A2"/>
    <w:rsid w:val="006246A4"/>
    <w:rsid w:val="00624B68"/>
    <w:rsid w:val="00624D62"/>
    <w:rsid w:val="00624E7A"/>
    <w:rsid w:val="006251B0"/>
    <w:rsid w:val="006255AD"/>
    <w:rsid w:val="006257E9"/>
    <w:rsid w:val="00626428"/>
    <w:rsid w:val="006264C1"/>
    <w:rsid w:val="0062650A"/>
    <w:rsid w:val="00626F8D"/>
    <w:rsid w:val="00627782"/>
    <w:rsid w:val="00627C04"/>
    <w:rsid w:val="00627F48"/>
    <w:rsid w:val="00630219"/>
    <w:rsid w:val="00630A6D"/>
    <w:rsid w:val="00630DAE"/>
    <w:rsid w:val="0063180C"/>
    <w:rsid w:val="006321ED"/>
    <w:rsid w:val="0063273F"/>
    <w:rsid w:val="00632C8B"/>
    <w:rsid w:val="00632FBE"/>
    <w:rsid w:val="0063338D"/>
    <w:rsid w:val="0063357F"/>
    <w:rsid w:val="00633AA3"/>
    <w:rsid w:val="00633EF8"/>
    <w:rsid w:val="00634182"/>
    <w:rsid w:val="006347F4"/>
    <w:rsid w:val="00634F5B"/>
    <w:rsid w:val="0063556A"/>
    <w:rsid w:val="006356B1"/>
    <w:rsid w:val="0063583E"/>
    <w:rsid w:val="006363FE"/>
    <w:rsid w:val="00637768"/>
    <w:rsid w:val="00637A9D"/>
    <w:rsid w:val="00637AF8"/>
    <w:rsid w:val="00640003"/>
    <w:rsid w:val="00640F9B"/>
    <w:rsid w:val="00641815"/>
    <w:rsid w:val="00641A0A"/>
    <w:rsid w:val="00641B87"/>
    <w:rsid w:val="00641C1F"/>
    <w:rsid w:val="00641CD6"/>
    <w:rsid w:val="0064215E"/>
    <w:rsid w:val="0064264E"/>
    <w:rsid w:val="00642659"/>
    <w:rsid w:val="00642B53"/>
    <w:rsid w:val="00642F03"/>
    <w:rsid w:val="00643175"/>
    <w:rsid w:val="006431C0"/>
    <w:rsid w:val="00643C20"/>
    <w:rsid w:val="00643C70"/>
    <w:rsid w:val="00643E2D"/>
    <w:rsid w:val="00644309"/>
    <w:rsid w:val="00644461"/>
    <w:rsid w:val="00644533"/>
    <w:rsid w:val="00644EC9"/>
    <w:rsid w:val="00645378"/>
    <w:rsid w:val="00645A16"/>
    <w:rsid w:val="006460C6"/>
    <w:rsid w:val="00646166"/>
    <w:rsid w:val="006462C4"/>
    <w:rsid w:val="006465D0"/>
    <w:rsid w:val="00646835"/>
    <w:rsid w:val="0064685C"/>
    <w:rsid w:val="00646945"/>
    <w:rsid w:val="00647189"/>
    <w:rsid w:val="0064718F"/>
    <w:rsid w:val="00647FCC"/>
    <w:rsid w:val="00650D89"/>
    <w:rsid w:val="0065125A"/>
    <w:rsid w:val="0065141E"/>
    <w:rsid w:val="0065183A"/>
    <w:rsid w:val="00651E1D"/>
    <w:rsid w:val="00651E4F"/>
    <w:rsid w:val="00652007"/>
    <w:rsid w:val="006522A7"/>
    <w:rsid w:val="00652593"/>
    <w:rsid w:val="00652E3C"/>
    <w:rsid w:val="00652F17"/>
    <w:rsid w:val="00652F41"/>
    <w:rsid w:val="00653154"/>
    <w:rsid w:val="006532E0"/>
    <w:rsid w:val="006534CF"/>
    <w:rsid w:val="006535C5"/>
    <w:rsid w:val="006538EF"/>
    <w:rsid w:val="00653B81"/>
    <w:rsid w:val="00653EEE"/>
    <w:rsid w:val="00654167"/>
    <w:rsid w:val="00654362"/>
    <w:rsid w:val="00654517"/>
    <w:rsid w:val="00654741"/>
    <w:rsid w:val="00654A21"/>
    <w:rsid w:val="00654AD3"/>
    <w:rsid w:val="0065515F"/>
    <w:rsid w:val="006551AE"/>
    <w:rsid w:val="00655265"/>
    <w:rsid w:val="00655633"/>
    <w:rsid w:val="00655992"/>
    <w:rsid w:val="006559E8"/>
    <w:rsid w:val="00655BBD"/>
    <w:rsid w:val="00656464"/>
    <w:rsid w:val="00656594"/>
    <w:rsid w:val="006567C0"/>
    <w:rsid w:val="00656ABB"/>
    <w:rsid w:val="00656CFA"/>
    <w:rsid w:val="00657446"/>
    <w:rsid w:val="006579B8"/>
    <w:rsid w:val="00657A64"/>
    <w:rsid w:val="00657EF4"/>
    <w:rsid w:val="006603F4"/>
    <w:rsid w:val="0066052D"/>
    <w:rsid w:val="00661121"/>
    <w:rsid w:val="0066158B"/>
    <w:rsid w:val="00661E3D"/>
    <w:rsid w:val="00662631"/>
    <w:rsid w:val="00662832"/>
    <w:rsid w:val="00663584"/>
    <w:rsid w:val="006635F8"/>
    <w:rsid w:val="00663BF9"/>
    <w:rsid w:val="006640B0"/>
    <w:rsid w:val="006642D6"/>
    <w:rsid w:val="006643AF"/>
    <w:rsid w:val="00664AD8"/>
    <w:rsid w:val="00664BFB"/>
    <w:rsid w:val="0066548E"/>
    <w:rsid w:val="006657BF"/>
    <w:rsid w:val="00665A66"/>
    <w:rsid w:val="0066628D"/>
    <w:rsid w:val="006666FA"/>
    <w:rsid w:val="00667398"/>
    <w:rsid w:val="006679FA"/>
    <w:rsid w:val="00667A2A"/>
    <w:rsid w:val="00667A9F"/>
    <w:rsid w:val="006701AF"/>
    <w:rsid w:val="00670FF8"/>
    <w:rsid w:val="006714D0"/>
    <w:rsid w:val="00671B53"/>
    <w:rsid w:val="00671EEE"/>
    <w:rsid w:val="006728C3"/>
    <w:rsid w:val="00672A53"/>
    <w:rsid w:val="00672C16"/>
    <w:rsid w:val="00672EB5"/>
    <w:rsid w:val="00673FB8"/>
    <w:rsid w:val="006742D9"/>
    <w:rsid w:val="006758D3"/>
    <w:rsid w:val="006758E8"/>
    <w:rsid w:val="00675F62"/>
    <w:rsid w:val="0067609E"/>
    <w:rsid w:val="00676A72"/>
    <w:rsid w:val="00676F73"/>
    <w:rsid w:val="006775AE"/>
    <w:rsid w:val="00680161"/>
    <w:rsid w:val="006804FE"/>
    <w:rsid w:val="00680770"/>
    <w:rsid w:val="00680B9C"/>
    <w:rsid w:val="00682B44"/>
    <w:rsid w:val="00683525"/>
    <w:rsid w:val="006835DE"/>
    <w:rsid w:val="00684082"/>
    <w:rsid w:val="00684774"/>
    <w:rsid w:val="006848ED"/>
    <w:rsid w:val="006849D0"/>
    <w:rsid w:val="00684BD1"/>
    <w:rsid w:val="00684F4C"/>
    <w:rsid w:val="0068551E"/>
    <w:rsid w:val="006857B0"/>
    <w:rsid w:val="00685AC3"/>
    <w:rsid w:val="00685C5C"/>
    <w:rsid w:val="00685EE1"/>
    <w:rsid w:val="00686A21"/>
    <w:rsid w:val="00686B32"/>
    <w:rsid w:val="0068760B"/>
    <w:rsid w:val="00687B7A"/>
    <w:rsid w:val="00687C9E"/>
    <w:rsid w:val="00690E9E"/>
    <w:rsid w:val="00690FDF"/>
    <w:rsid w:val="00691E90"/>
    <w:rsid w:val="00692001"/>
    <w:rsid w:val="00692340"/>
    <w:rsid w:val="00692882"/>
    <w:rsid w:val="006928A4"/>
    <w:rsid w:val="00693163"/>
    <w:rsid w:val="006932D8"/>
    <w:rsid w:val="00693843"/>
    <w:rsid w:val="00693985"/>
    <w:rsid w:val="006943A8"/>
    <w:rsid w:val="0069441E"/>
    <w:rsid w:val="00694723"/>
    <w:rsid w:val="00694A36"/>
    <w:rsid w:val="00694B57"/>
    <w:rsid w:val="00694D43"/>
    <w:rsid w:val="00696311"/>
    <w:rsid w:val="0069673F"/>
    <w:rsid w:val="00696A4E"/>
    <w:rsid w:val="00696B09"/>
    <w:rsid w:val="00697B75"/>
    <w:rsid w:val="006A0982"/>
    <w:rsid w:val="006A0E73"/>
    <w:rsid w:val="006A163A"/>
    <w:rsid w:val="006A17D3"/>
    <w:rsid w:val="006A1907"/>
    <w:rsid w:val="006A1D62"/>
    <w:rsid w:val="006A24AA"/>
    <w:rsid w:val="006A2567"/>
    <w:rsid w:val="006A288E"/>
    <w:rsid w:val="006A2CE1"/>
    <w:rsid w:val="006A3CF4"/>
    <w:rsid w:val="006A3EAE"/>
    <w:rsid w:val="006A45D4"/>
    <w:rsid w:val="006A4871"/>
    <w:rsid w:val="006A4AE7"/>
    <w:rsid w:val="006A4C62"/>
    <w:rsid w:val="006A4FF3"/>
    <w:rsid w:val="006A51FF"/>
    <w:rsid w:val="006A54A1"/>
    <w:rsid w:val="006A6031"/>
    <w:rsid w:val="006A6534"/>
    <w:rsid w:val="006A6761"/>
    <w:rsid w:val="006A6C18"/>
    <w:rsid w:val="006A6DE4"/>
    <w:rsid w:val="006A7355"/>
    <w:rsid w:val="006A741E"/>
    <w:rsid w:val="006A75F8"/>
    <w:rsid w:val="006A7A1A"/>
    <w:rsid w:val="006B0366"/>
    <w:rsid w:val="006B07F2"/>
    <w:rsid w:val="006B09FD"/>
    <w:rsid w:val="006B1FFF"/>
    <w:rsid w:val="006B22C1"/>
    <w:rsid w:val="006B2420"/>
    <w:rsid w:val="006B273F"/>
    <w:rsid w:val="006B27BF"/>
    <w:rsid w:val="006B298B"/>
    <w:rsid w:val="006B2FA7"/>
    <w:rsid w:val="006B3BE3"/>
    <w:rsid w:val="006B3E7C"/>
    <w:rsid w:val="006B3EA3"/>
    <w:rsid w:val="006B3EDB"/>
    <w:rsid w:val="006B4055"/>
    <w:rsid w:val="006B446F"/>
    <w:rsid w:val="006B47AF"/>
    <w:rsid w:val="006B4A9A"/>
    <w:rsid w:val="006B5189"/>
    <w:rsid w:val="006B5205"/>
    <w:rsid w:val="006B5369"/>
    <w:rsid w:val="006B5F72"/>
    <w:rsid w:val="006B6589"/>
    <w:rsid w:val="006B66AC"/>
    <w:rsid w:val="006B6700"/>
    <w:rsid w:val="006B676B"/>
    <w:rsid w:val="006B6941"/>
    <w:rsid w:val="006B6B3F"/>
    <w:rsid w:val="006B6E21"/>
    <w:rsid w:val="006B7658"/>
    <w:rsid w:val="006B7BC4"/>
    <w:rsid w:val="006B7E15"/>
    <w:rsid w:val="006B7F86"/>
    <w:rsid w:val="006B7FDE"/>
    <w:rsid w:val="006C00E4"/>
    <w:rsid w:val="006C046C"/>
    <w:rsid w:val="006C0C0B"/>
    <w:rsid w:val="006C2740"/>
    <w:rsid w:val="006C2E88"/>
    <w:rsid w:val="006C3692"/>
    <w:rsid w:val="006C3E59"/>
    <w:rsid w:val="006C41E6"/>
    <w:rsid w:val="006C4CDF"/>
    <w:rsid w:val="006C4E0D"/>
    <w:rsid w:val="006C4F93"/>
    <w:rsid w:val="006C5733"/>
    <w:rsid w:val="006C5D26"/>
    <w:rsid w:val="006C6C71"/>
    <w:rsid w:val="006C6E60"/>
    <w:rsid w:val="006C6EAA"/>
    <w:rsid w:val="006C6EE2"/>
    <w:rsid w:val="006C72D2"/>
    <w:rsid w:val="006C7352"/>
    <w:rsid w:val="006C74AE"/>
    <w:rsid w:val="006C7985"/>
    <w:rsid w:val="006C7FE9"/>
    <w:rsid w:val="006D0044"/>
    <w:rsid w:val="006D0455"/>
    <w:rsid w:val="006D04A9"/>
    <w:rsid w:val="006D079A"/>
    <w:rsid w:val="006D08B5"/>
    <w:rsid w:val="006D1000"/>
    <w:rsid w:val="006D1083"/>
    <w:rsid w:val="006D10D5"/>
    <w:rsid w:val="006D158B"/>
    <w:rsid w:val="006D18C5"/>
    <w:rsid w:val="006D2566"/>
    <w:rsid w:val="006D2EAC"/>
    <w:rsid w:val="006D30D5"/>
    <w:rsid w:val="006D368D"/>
    <w:rsid w:val="006D397A"/>
    <w:rsid w:val="006D3BF5"/>
    <w:rsid w:val="006D4538"/>
    <w:rsid w:val="006D4819"/>
    <w:rsid w:val="006D4AB3"/>
    <w:rsid w:val="006D55B7"/>
    <w:rsid w:val="006D5698"/>
    <w:rsid w:val="006D57F2"/>
    <w:rsid w:val="006D5A05"/>
    <w:rsid w:val="006D5AA9"/>
    <w:rsid w:val="006D5D76"/>
    <w:rsid w:val="006D60C7"/>
    <w:rsid w:val="006D71AC"/>
    <w:rsid w:val="006D73C6"/>
    <w:rsid w:val="006D777B"/>
    <w:rsid w:val="006D7C6A"/>
    <w:rsid w:val="006D7EE7"/>
    <w:rsid w:val="006E02E0"/>
    <w:rsid w:val="006E0344"/>
    <w:rsid w:val="006E0D67"/>
    <w:rsid w:val="006E1B26"/>
    <w:rsid w:val="006E1F80"/>
    <w:rsid w:val="006E287F"/>
    <w:rsid w:val="006E2C14"/>
    <w:rsid w:val="006E2D22"/>
    <w:rsid w:val="006E2FCC"/>
    <w:rsid w:val="006E331C"/>
    <w:rsid w:val="006E39E4"/>
    <w:rsid w:val="006E3A6C"/>
    <w:rsid w:val="006E3ABD"/>
    <w:rsid w:val="006E3EC4"/>
    <w:rsid w:val="006E4830"/>
    <w:rsid w:val="006E4985"/>
    <w:rsid w:val="006E4BA9"/>
    <w:rsid w:val="006E4CCE"/>
    <w:rsid w:val="006E4EF5"/>
    <w:rsid w:val="006E5A02"/>
    <w:rsid w:val="006E6451"/>
    <w:rsid w:val="006E64D6"/>
    <w:rsid w:val="006E66BE"/>
    <w:rsid w:val="006E71E0"/>
    <w:rsid w:val="006E74C1"/>
    <w:rsid w:val="006F094C"/>
    <w:rsid w:val="006F09C9"/>
    <w:rsid w:val="006F0BAC"/>
    <w:rsid w:val="006F0FE3"/>
    <w:rsid w:val="006F11F2"/>
    <w:rsid w:val="006F1E4A"/>
    <w:rsid w:val="006F1F2D"/>
    <w:rsid w:val="006F1F62"/>
    <w:rsid w:val="006F2183"/>
    <w:rsid w:val="006F21A0"/>
    <w:rsid w:val="006F2480"/>
    <w:rsid w:val="006F284B"/>
    <w:rsid w:val="006F36D2"/>
    <w:rsid w:val="006F3F60"/>
    <w:rsid w:val="006F48FB"/>
    <w:rsid w:val="006F53A1"/>
    <w:rsid w:val="006F5754"/>
    <w:rsid w:val="006F57B9"/>
    <w:rsid w:val="006F5877"/>
    <w:rsid w:val="006F68D6"/>
    <w:rsid w:val="006F6941"/>
    <w:rsid w:val="006F69B3"/>
    <w:rsid w:val="006F72BF"/>
    <w:rsid w:val="006F7A9F"/>
    <w:rsid w:val="006F7B65"/>
    <w:rsid w:val="006F7EA9"/>
    <w:rsid w:val="0070030A"/>
    <w:rsid w:val="0070059E"/>
    <w:rsid w:val="00700C15"/>
    <w:rsid w:val="00701274"/>
    <w:rsid w:val="00701313"/>
    <w:rsid w:val="007013C3"/>
    <w:rsid w:val="00702261"/>
    <w:rsid w:val="00702A36"/>
    <w:rsid w:val="00702BBD"/>
    <w:rsid w:val="00702FDE"/>
    <w:rsid w:val="0070320B"/>
    <w:rsid w:val="00703811"/>
    <w:rsid w:val="007038FA"/>
    <w:rsid w:val="00703A12"/>
    <w:rsid w:val="007041DF"/>
    <w:rsid w:val="00704FEE"/>
    <w:rsid w:val="007059AC"/>
    <w:rsid w:val="00705FA5"/>
    <w:rsid w:val="007063F3"/>
    <w:rsid w:val="0070644B"/>
    <w:rsid w:val="00706914"/>
    <w:rsid w:val="00706D43"/>
    <w:rsid w:val="007070FE"/>
    <w:rsid w:val="00707A40"/>
    <w:rsid w:val="00707F15"/>
    <w:rsid w:val="00710078"/>
    <w:rsid w:val="007103C3"/>
    <w:rsid w:val="0071044D"/>
    <w:rsid w:val="00710A42"/>
    <w:rsid w:val="00710B57"/>
    <w:rsid w:val="00710BC4"/>
    <w:rsid w:val="00710F00"/>
    <w:rsid w:val="007117B2"/>
    <w:rsid w:val="00712C17"/>
    <w:rsid w:val="00712C7D"/>
    <w:rsid w:val="0071303D"/>
    <w:rsid w:val="00713048"/>
    <w:rsid w:val="00713477"/>
    <w:rsid w:val="007136BD"/>
    <w:rsid w:val="00713A67"/>
    <w:rsid w:val="007141F9"/>
    <w:rsid w:val="0071485E"/>
    <w:rsid w:val="00714E17"/>
    <w:rsid w:val="007151E7"/>
    <w:rsid w:val="00715694"/>
    <w:rsid w:val="0071593D"/>
    <w:rsid w:val="00715E39"/>
    <w:rsid w:val="007163AF"/>
    <w:rsid w:val="00716CBA"/>
    <w:rsid w:val="00716FAC"/>
    <w:rsid w:val="007176FC"/>
    <w:rsid w:val="007178D4"/>
    <w:rsid w:val="00717998"/>
    <w:rsid w:val="00717B2D"/>
    <w:rsid w:val="007200BA"/>
    <w:rsid w:val="0072036C"/>
    <w:rsid w:val="00720D4C"/>
    <w:rsid w:val="00720E86"/>
    <w:rsid w:val="0072143A"/>
    <w:rsid w:val="0072159D"/>
    <w:rsid w:val="00721E73"/>
    <w:rsid w:val="00721FFE"/>
    <w:rsid w:val="0072205C"/>
    <w:rsid w:val="00722135"/>
    <w:rsid w:val="00722270"/>
    <w:rsid w:val="00722552"/>
    <w:rsid w:val="00722BFC"/>
    <w:rsid w:val="00723B57"/>
    <w:rsid w:val="00723D55"/>
    <w:rsid w:val="00723EF9"/>
    <w:rsid w:val="007240B5"/>
    <w:rsid w:val="007241B3"/>
    <w:rsid w:val="00724587"/>
    <w:rsid w:val="007246E5"/>
    <w:rsid w:val="0072488B"/>
    <w:rsid w:val="00724C0D"/>
    <w:rsid w:val="00724FA5"/>
    <w:rsid w:val="00725070"/>
    <w:rsid w:val="00725A9C"/>
    <w:rsid w:val="00725AE2"/>
    <w:rsid w:val="00725D47"/>
    <w:rsid w:val="00725F06"/>
    <w:rsid w:val="00726156"/>
    <w:rsid w:val="0072667B"/>
    <w:rsid w:val="0072683F"/>
    <w:rsid w:val="00726D19"/>
    <w:rsid w:val="00726EFE"/>
    <w:rsid w:val="007277D8"/>
    <w:rsid w:val="007300A1"/>
    <w:rsid w:val="007303DE"/>
    <w:rsid w:val="00730757"/>
    <w:rsid w:val="0073091D"/>
    <w:rsid w:val="0073098D"/>
    <w:rsid w:val="00731138"/>
    <w:rsid w:val="007313A9"/>
    <w:rsid w:val="00731727"/>
    <w:rsid w:val="0073206B"/>
    <w:rsid w:val="00732CF1"/>
    <w:rsid w:val="007330F4"/>
    <w:rsid w:val="007335AD"/>
    <w:rsid w:val="00733646"/>
    <w:rsid w:val="00733A99"/>
    <w:rsid w:val="00733AD4"/>
    <w:rsid w:val="00733BAE"/>
    <w:rsid w:val="00733BF3"/>
    <w:rsid w:val="007341BD"/>
    <w:rsid w:val="0073479D"/>
    <w:rsid w:val="00734803"/>
    <w:rsid w:val="007349AE"/>
    <w:rsid w:val="00734D75"/>
    <w:rsid w:val="007353AC"/>
    <w:rsid w:val="00735710"/>
    <w:rsid w:val="0073585B"/>
    <w:rsid w:val="007364F8"/>
    <w:rsid w:val="00736BC2"/>
    <w:rsid w:val="00736DDB"/>
    <w:rsid w:val="00737136"/>
    <w:rsid w:val="007374BB"/>
    <w:rsid w:val="00737D57"/>
    <w:rsid w:val="00737DBA"/>
    <w:rsid w:val="00737DCA"/>
    <w:rsid w:val="00740601"/>
    <w:rsid w:val="007406B9"/>
    <w:rsid w:val="0074072B"/>
    <w:rsid w:val="00740848"/>
    <w:rsid w:val="00740867"/>
    <w:rsid w:val="0074093F"/>
    <w:rsid w:val="00740EB5"/>
    <w:rsid w:val="00740FBF"/>
    <w:rsid w:val="00741814"/>
    <w:rsid w:val="0074222F"/>
    <w:rsid w:val="007423F4"/>
    <w:rsid w:val="00742A74"/>
    <w:rsid w:val="00742BAD"/>
    <w:rsid w:val="00742F0F"/>
    <w:rsid w:val="00743135"/>
    <w:rsid w:val="007434BF"/>
    <w:rsid w:val="007435F6"/>
    <w:rsid w:val="00743E36"/>
    <w:rsid w:val="00744235"/>
    <w:rsid w:val="007444D2"/>
    <w:rsid w:val="007444E9"/>
    <w:rsid w:val="00744B79"/>
    <w:rsid w:val="00744DA7"/>
    <w:rsid w:val="00745D7F"/>
    <w:rsid w:val="007474F9"/>
    <w:rsid w:val="007476FF"/>
    <w:rsid w:val="00747C9B"/>
    <w:rsid w:val="00747D8D"/>
    <w:rsid w:val="0075069A"/>
    <w:rsid w:val="00750AF6"/>
    <w:rsid w:val="00750C5B"/>
    <w:rsid w:val="007512A4"/>
    <w:rsid w:val="00751EF5"/>
    <w:rsid w:val="00752332"/>
    <w:rsid w:val="00752561"/>
    <w:rsid w:val="007527F7"/>
    <w:rsid w:val="00752909"/>
    <w:rsid w:val="00752CF2"/>
    <w:rsid w:val="00752F14"/>
    <w:rsid w:val="00752FB0"/>
    <w:rsid w:val="007532BF"/>
    <w:rsid w:val="00753629"/>
    <w:rsid w:val="00753E7F"/>
    <w:rsid w:val="007542D6"/>
    <w:rsid w:val="00755185"/>
    <w:rsid w:val="0075568F"/>
    <w:rsid w:val="00755ADE"/>
    <w:rsid w:val="0075629C"/>
    <w:rsid w:val="007563A5"/>
    <w:rsid w:val="007563B9"/>
    <w:rsid w:val="0075683A"/>
    <w:rsid w:val="0075697E"/>
    <w:rsid w:val="00756983"/>
    <w:rsid w:val="00756DC5"/>
    <w:rsid w:val="007578DE"/>
    <w:rsid w:val="00757EEC"/>
    <w:rsid w:val="00757F45"/>
    <w:rsid w:val="007606D3"/>
    <w:rsid w:val="00760799"/>
    <w:rsid w:val="007607AF"/>
    <w:rsid w:val="0076181A"/>
    <w:rsid w:val="00761DE7"/>
    <w:rsid w:val="00761EC7"/>
    <w:rsid w:val="00762487"/>
    <w:rsid w:val="0076283C"/>
    <w:rsid w:val="007629F5"/>
    <w:rsid w:val="00762A6B"/>
    <w:rsid w:val="00762C6A"/>
    <w:rsid w:val="0076313F"/>
    <w:rsid w:val="00763507"/>
    <w:rsid w:val="007636AB"/>
    <w:rsid w:val="00763ABB"/>
    <w:rsid w:val="00763F36"/>
    <w:rsid w:val="00764039"/>
    <w:rsid w:val="0076408A"/>
    <w:rsid w:val="0076455A"/>
    <w:rsid w:val="00764D29"/>
    <w:rsid w:val="0076546A"/>
    <w:rsid w:val="00765E8D"/>
    <w:rsid w:val="00766EF1"/>
    <w:rsid w:val="007676B3"/>
    <w:rsid w:val="00767779"/>
    <w:rsid w:val="00770104"/>
    <w:rsid w:val="007705C7"/>
    <w:rsid w:val="00771194"/>
    <w:rsid w:val="00771352"/>
    <w:rsid w:val="007713D1"/>
    <w:rsid w:val="00771443"/>
    <w:rsid w:val="00771533"/>
    <w:rsid w:val="00771B71"/>
    <w:rsid w:val="00771F7B"/>
    <w:rsid w:val="0077229B"/>
    <w:rsid w:val="007723B7"/>
    <w:rsid w:val="00773142"/>
    <w:rsid w:val="00774157"/>
    <w:rsid w:val="00774670"/>
    <w:rsid w:val="00774BBC"/>
    <w:rsid w:val="007755DF"/>
    <w:rsid w:val="007756B7"/>
    <w:rsid w:val="00775BE4"/>
    <w:rsid w:val="00775CCB"/>
    <w:rsid w:val="00775E72"/>
    <w:rsid w:val="00775F32"/>
    <w:rsid w:val="007762F8"/>
    <w:rsid w:val="0077645E"/>
    <w:rsid w:val="00776502"/>
    <w:rsid w:val="007766E5"/>
    <w:rsid w:val="007776CC"/>
    <w:rsid w:val="00777AD5"/>
    <w:rsid w:val="00777CB9"/>
    <w:rsid w:val="007803F7"/>
    <w:rsid w:val="00780474"/>
    <w:rsid w:val="00780A14"/>
    <w:rsid w:val="00780A81"/>
    <w:rsid w:val="00780C52"/>
    <w:rsid w:val="007817F3"/>
    <w:rsid w:val="00783452"/>
    <w:rsid w:val="007839A7"/>
    <w:rsid w:val="00783C03"/>
    <w:rsid w:val="00783E02"/>
    <w:rsid w:val="0078424C"/>
    <w:rsid w:val="007842B9"/>
    <w:rsid w:val="00784574"/>
    <w:rsid w:val="0078578E"/>
    <w:rsid w:val="00785801"/>
    <w:rsid w:val="00785900"/>
    <w:rsid w:val="00785905"/>
    <w:rsid w:val="00785AD6"/>
    <w:rsid w:val="00786075"/>
    <w:rsid w:val="00786347"/>
    <w:rsid w:val="00786C1A"/>
    <w:rsid w:val="00786C8E"/>
    <w:rsid w:val="007879AC"/>
    <w:rsid w:val="00787C40"/>
    <w:rsid w:val="00787DD5"/>
    <w:rsid w:val="00787ED4"/>
    <w:rsid w:val="00787FA8"/>
    <w:rsid w:val="00790071"/>
    <w:rsid w:val="0079039A"/>
    <w:rsid w:val="00790477"/>
    <w:rsid w:val="00791971"/>
    <w:rsid w:val="007919A5"/>
    <w:rsid w:val="00791A42"/>
    <w:rsid w:val="0079283E"/>
    <w:rsid w:val="0079288E"/>
    <w:rsid w:val="007928B6"/>
    <w:rsid w:val="00792E2D"/>
    <w:rsid w:val="0079342A"/>
    <w:rsid w:val="00793D34"/>
    <w:rsid w:val="00793D89"/>
    <w:rsid w:val="00793FF5"/>
    <w:rsid w:val="007940A1"/>
    <w:rsid w:val="0079450B"/>
    <w:rsid w:val="007947D6"/>
    <w:rsid w:val="007949D5"/>
    <w:rsid w:val="0079506C"/>
    <w:rsid w:val="00795121"/>
    <w:rsid w:val="007952FB"/>
    <w:rsid w:val="00795E1F"/>
    <w:rsid w:val="00795ED7"/>
    <w:rsid w:val="007960C7"/>
    <w:rsid w:val="0079633A"/>
    <w:rsid w:val="00796AA9"/>
    <w:rsid w:val="0079725D"/>
    <w:rsid w:val="007972AE"/>
    <w:rsid w:val="007972D3"/>
    <w:rsid w:val="007973B2"/>
    <w:rsid w:val="00797A80"/>
    <w:rsid w:val="00797EFE"/>
    <w:rsid w:val="00797F21"/>
    <w:rsid w:val="007A00B0"/>
    <w:rsid w:val="007A03C0"/>
    <w:rsid w:val="007A057B"/>
    <w:rsid w:val="007A0F64"/>
    <w:rsid w:val="007A1783"/>
    <w:rsid w:val="007A1B12"/>
    <w:rsid w:val="007A1CDD"/>
    <w:rsid w:val="007A2722"/>
    <w:rsid w:val="007A2CF2"/>
    <w:rsid w:val="007A2F13"/>
    <w:rsid w:val="007A3577"/>
    <w:rsid w:val="007A37F7"/>
    <w:rsid w:val="007A3C3D"/>
    <w:rsid w:val="007A408F"/>
    <w:rsid w:val="007A4FBD"/>
    <w:rsid w:val="007A55C3"/>
    <w:rsid w:val="007A5960"/>
    <w:rsid w:val="007A59FE"/>
    <w:rsid w:val="007A5BD2"/>
    <w:rsid w:val="007A63E4"/>
    <w:rsid w:val="007A668D"/>
    <w:rsid w:val="007A6B9C"/>
    <w:rsid w:val="007A6C33"/>
    <w:rsid w:val="007A6D23"/>
    <w:rsid w:val="007A7261"/>
    <w:rsid w:val="007A74C8"/>
    <w:rsid w:val="007A79D8"/>
    <w:rsid w:val="007B0482"/>
    <w:rsid w:val="007B06D3"/>
    <w:rsid w:val="007B0A27"/>
    <w:rsid w:val="007B0C39"/>
    <w:rsid w:val="007B0E0D"/>
    <w:rsid w:val="007B0F21"/>
    <w:rsid w:val="007B16A8"/>
    <w:rsid w:val="007B1960"/>
    <w:rsid w:val="007B1A08"/>
    <w:rsid w:val="007B1F79"/>
    <w:rsid w:val="007B254D"/>
    <w:rsid w:val="007B2FBC"/>
    <w:rsid w:val="007B3839"/>
    <w:rsid w:val="007B3E31"/>
    <w:rsid w:val="007B40BB"/>
    <w:rsid w:val="007B4226"/>
    <w:rsid w:val="007B433A"/>
    <w:rsid w:val="007B43EB"/>
    <w:rsid w:val="007B4553"/>
    <w:rsid w:val="007B4AF9"/>
    <w:rsid w:val="007B53D1"/>
    <w:rsid w:val="007B5A46"/>
    <w:rsid w:val="007B5AD3"/>
    <w:rsid w:val="007B5F06"/>
    <w:rsid w:val="007B6456"/>
    <w:rsid w:val="007B686D"/>
    <w:rsid w:val="007B69B0"/>
    <w:rsid w:val="007B6C20"/>
    <w:rsid w:val="007B7012"/>
    <w:rsid w:val="007B7161"/>
    <w:rsid w:val="007C016F"/>
    <w:rsid w:val="007C0875"/>
    <w:rsid w:val="007C1112"/>
    <w:rsid w:val="007C1305"/>
    <w:rsid w:val="007C1480"/>
    <w:rsid w:val="007C14F4"/>
    <w:rsid w:val="007C1BD8"/>
    <w:rsid w:val="007C2295"/>
    <w:rsid w:val="007C283A"/>
    <w:rsid w:val="007C300B"/>
    <w:rsid w:val="007C3671"/>
    <w:rsid w:val="007C3A4D"/>
    <w:rsid w:val="007C4AA4"/>
    <w:rsid w:val="007C4AED"/>
    <w:rsid w:val="007C4C6B"/>
    <w:rsid w:val="007C50EF"/>
    <w:rsid w:val="007C5A8F"/>
    <w:rsid w:val="007C60B5"/>
    <w:rsid w:val="007C645A"/>
    <w:rsid w:val="007C6845"/>
    <w:rsid w:val="007C6851"/>
    <w:rsid w:val="007C7AC1"/>
    <w:rsid w:val="007D002E"/>
    <w:rsid w:val="007D03BD"/>
    <w:rsid w:val="007D07D6"/>
    <w:rsid w:val="007D0A01"/>
    <w:rsid w:val="007D1587"/>
    <w:rsid w:val="007D25F2"/>
    <w:rsid w:val="007D271F"/>
    <w:rsid w:val="007D2DD2"/>
    <w:rsid w:val="007D3061"/>
    <w:rsid w:val="007D32D8"/>
    <w:rsid w:val="007D385D"/>
    <w:rsid w:val="007D3ED4"/>
    <w:rsid w:val="007D419B"/>
    <w:rsid w:val="007D4381"/>
    <w:rsid w:val="007D495E"/>
    <w:rsid w:val="007D4BE3"/>
    <w:rsid w:val="007D549A"/>
    <w:rsid w:val="007D5594"/>
    <w:rsid w:val="007D568B"/>
    <w:rsid w:val="007D5F99"/>
    <w:rsid w:val="007D649B"/>
    <w:rsid w:val="007D64F1"/>
    <w:rsid w:val="007D72A6"/>
    <w:rsid w:val="007D744C"/>
    <w:rsid w:val="007D7CBE"/>
    <w:rsid w:val="007D7F1E"/>
    <w:rsid w:val="007E00B2"/>
    <w:rsid w:val="007E042B"/>
    <w:rsid w:val="007E0476"/>
    <w:rsid w:val="007E0B81"/>
    <w:rsid w:val="007E112A"/>
    <w:rsid w:val="007E186D"/>
    <w:rsid w:val="007E2803"/>
    <w:rsid w:val="007E3242"/>
    <w:rsid w:val="007E38F1"/>
    <w:rsid w:val="007E3D3B"/>
    <w:rsid w:val="007E3D92"/>
    <w:rsid w:val="007E40D2"/>
    <w:rsid w:val="007E4330"/>
    <w:rsid w:val="007E44A9"/>
    <w:rsid w:val="007E4A80"/>
    <w:rsid w:val="007E5035"/>
    <w:rsid w:val="007E54FB"/>
    <w:rsid w:val="007E58A6"/>
    <w:rsid w:val="007E61C6"/>
    <w:rsid w:val="007E6C8F"/>
    <w:rsid w:val="007E7B3B"/>
    <w:rsid w:val="007F02AA"/>
    <w:rsid w:val="007F0B89"/>
    <w:rsid w:val="007F0CAB"/>
    <w:rsid w:val="007F1718"/>
    <w:rsid w:val="007F1C28"/>
    <w:rsid w:val="007F1D54"/>
    <w:rsid w:val="007F1E30"/>
    <w:rsid w:val="007F2464"/>
    <w:rsid w:val="007F265A"/>
    <w:rsid w:val="007F2725"/>
    <w:rsid w:val="007F2CF2"/>
    <w:rsid w:val="007F2D01"/>
    <w:rsid w:val="007F32F4"/>
    <w:rsid w:val="007F474E"/>
    <w:rsid w:val="007F4B9E"/>
    <w:rsid w:val="007F4C5A"/>
    <w:rsid w:val="007F4F57"/>
    <w:rsid w:val="007F572F"/>
    <w:rsid w:val="007F579D"/>
    <w:rsid w:val="007F5C1C"/>
    <w:rsid w:val="007F5EAA"/>
    <w:rsid w:val="007F5EEA"/>
    <w:rsid w:val="007F61C3"/>
    <w:rsid w:val="007F67F3"/>
    <w:rsid w:val="007F6935"/>
    <w:rsid w:val="007F7444"/>
    <w:rsid w:val="007F7AAF"/>
    <w:rsid w:val="007F7CEE"/>
    <w:rsid w:val="007F7EEA"/>
    <w:rsid w:val="00800404"/>
    <w:rsid w:val="00800F62"/>
    <w:rsid w:val="00801184"/>
    <w:rsid w:val="0080174C"/>
    <w:rsid w:val="00802AFE"/>
    <w:rsid w:val="008032DB"/>
    <w:rsid w:val="008033B9"/>
    <w:rsid w:val="0080340D"/>
    <w:rsid w:val="0080395B"/>
    <w:rsid w:val="00803A78"/>
    <w:rsid w:val="0080435E"/>
    <w:rsid w:val="00805099"/>
    <w:rsid w:val="00805FF4"/>
    <w:rsid w:val="008067C2"/>
    <w:rsid w:val="00806B57"/>
    <w:rsid w:val="00806BF6"/>
    <w:rsid w:val="008070C1"/>
    <w:rsid w:val="00807617"/>
    <w:rsid w:val="00807B3D"/>
    <w:rsid w:val="00810260"/>
    <w:rsid w:val="0081029D"/>
    <w:rsid w:val="008103D0"/>
    <w:rsid w:val="008107A4"/>
    <w:rsid w:val="00810D32"/>
    <w:rsid w:val="00811121"/>
    <w:rsid w:val="00811A8A"/>
    <w:rsid w:val="008122DE"/>
    <w:rsid w:val="0081273A"/>
    <w:rsid w:val="008128C2"/>
    <w:rsid w:val="00812A46"/>
    <w:rsid w:val="00812C59"/>
    <w:rsid w:val="00812D88"/>
    <w:rsid w:val="00812ED8"/>
    <w:rsid w:val="0081386A"/>
    <w:rsid w:val="0081431F"/>
    <w:rsid w:val="00814379"/>
    <w:rsid w:val="00815056"/>
    <w:rsid w:val="0081553E"/>
    <w:rsid w:val="00815794"/>
    <w:rsid w:val="00815F95"/>
    <w:rsid w:val="00816A24"/>
    <w:rsid w:val="00816B01"/>
    <w:rsid w:val="00816F43"/>
    <w:rsid w:val="008171B2"/>
    <w:rsid w:val="00817297"/>
    <w:rsid w:val="008175CE"/>
    <w:rsid w:val="00817EEB"/>
    <w:rsid w:val="0082032A"/>
    <w:rsid w:val="00820538"/>
    <w:rsid w:val="00820C06"/>
    <w:rsid w:val="00821325"/>
    <w:rsid w:val="008213C6"/>
    <w:rsid w:val="0082152A"/>
    <w:rsid w:val="00821DFF"/>
    <w:rsid w:val="008221BA"/>
    <w:rsid w:val="008223FE"/>
    <w:rsid w:val="008227B9"/>
    <w:rsid w:val="00822D26"/>
    <w:rsid w:val="0082337D"/>
    <w:rsid w:val="008234C3"/>
    <w:rsid w:val="008236A2"/>
    <w:rsid w:val="00823736"/>
    <w:rsid w:val="00823BC4"/>
    <w:rsid w:val="00823D7E"/>
    <w:rsid w:val="008241C0"/>
    <w:rsid w:val="00824229"/>
    <w:rsid w:val="00824296"/>
    <w:rsid w:val="008245EE"/>
    <w:rsid w:val="00824A4A"/>
    <w:rsid w:val="00825479"/>
    <w:rsid w:val="008254C1"/>
    <w:rsid w:val="00825982"/>
    <w:rsid w:val="00825A83"/>
    <w:rsid w:val="00826E27"/>
    <w:rsid w:val="00827228"/>
    <w:rsid w:val="0082729A"/>
    <w:rsid w:val="008272EB"/>
    <w:rsid w:val="008276E4"/>
    <w:rsid w:val="00827801"/>
    <w:rsid w:val="0082798B"/>
    <w:rsid w:val="00827DF0"/>
    <w:rsid w:val="008300D7"/>
    <w:rsid w:val="00830A53"/>
    <w:rsid w:val="00830D3C"/>
    <w:rsid w:val="0083148E"/>
    <w:rsid w:val="0083182C"/>
    <w:rsid w:val="00831BB9"/>
    <w:rsid w:val="008322D2"/>
    <w:rsid w:val="0083267E"/>
    <w:rsid w:val="0083276D"/>
    <w:rsid w:val="0083349C"/>
    <w:rsid w:val="00833989"/>
    <w:rsid w:val="00833A34"/>
    <w:rsid w:val="00833A71"/>
    <w:rsid w:val="00833B3A"/>
    <w:rsid w:val="00834135"/>
    <w:rsid w:val="00834301"/>
    <w:rsid w:val="008356BD"/>
    <w:rsid w:val="00835EA2"/>
    <w:rsid w:val="008360D7"/>
    <w:rsid w:val="00836842"/>
    <w:rsid w:val="00836B26"/>
    <w:rsid w:val="00836C5F"/>
    <w:rsid w:val="0083785D"/>
    <w:rsid w:val="00837B92"/>
    <w:rsid w:val="00837B9D"/>
    <w:rsid w:val="00837BCA"/>
    <w:rsid w:val="00837F4E"/>
    <w:rsid w:val="008401D7"/>
    <w:rsid w:val="008417C7"/>
    <w:rsid w:val="00841BDE"/>
    <w:rsid w:val="0084226D"/>
    <w:rsid w:val="00842BAF"/>
    <w:rsid w:val="00842F2C"/>
    <w:rsid w:val="00843118"/>
    <w:rsid w:val="008433B2"/>
    <w:rsid w:val="00843419"/>
    <w:rsid w:val="00843CAE"/>
    <w:rsid w:val="00843E47"/>
    <w:rsid w:val="008443AA"/>
    <w:rsid w:val="00844AD9"/>
    <w:rsid w:val="00845054"/>
    <w:rsid w:val="00845235"/>
    <w:rsid w:val="008453C3"/>
    <w:rsid w:val="0084565F"/>
    <w:rsid w:val="0084566A"/>
    <w:rsid w:val="008456FC"/>
    <w:rsid w:val="008458C5"/>
    <w:rsid w:val="00845A33"/>
    <w:rsid w:val="00846312"/>
    <w:rsid w:val="0084699C"/>
    <w:rsid w:val="008477E8"/>
    <w:rsid w:val="00847B94"/>
    <w:rsid w:val="00847B95"/>
    <w:rsid w:val="00847D42"/>
    <w:rsid w:val="00847E45"/>
    <w:rsid w:val="00850158"/>
    <w:rsid w:val="0085026E"/>
    <w:rsid w:val="00850E76"/>
    <w:rsid w:val="0085150A"/>
    <w:rsid w:val="00851664"/>
    <w:rsid w:val="00851D85"/>
    <w:rsid w:val="00852002"/>
    <w:rsid w:val="00852A58"/>
    <w:rsid w:val="00853014"/>
    <w:rsid w:val="00853104"/>
    <w:rsid w:val="00853490"/>
    <w:rsid w:val="00853B0D"/>
    <w:rsid w:val="00853F69"/>
    <w:rsid w:val="00853F6A"/>
    <w:rsid w:val="008541EC"/>
    <w:rsid w:val="0085439F"/>
    <w:rsid w:val="00854C1C"/>
    <w:rsid w:val="00854DB0"/>
    <w:rsid w:val="008552E5"/>
    <w:rsid w:val="00855547"/>
    <w:rsid w:val="00855703"/>
    <w:rsid w:val="00855D61"/>
    <w:rsid w:val="00855EB1"/>
    <w:rsid w:val="0085626C"/>
    <w:rsid w:val="008564C6"/>
    <w:rsid w:val="00856AF0"/>
    <w:rsid w:val="00856C70"/>
    <w:rsid w:val="008600E4"/>
    <w:rsid w:val="0086045D"/>
    <w:rsid w:val="00860485"/>
    <w:rsid w:val="00860A57"/>
    <w:rsid w:val="00860B81"/>
    <w:rsid w:val="00860EB1"/>
    <w:rsid w:val="008616A8"/>
    <w:rsid w:val="00862447"/>
    <w:rsid w:val="008624D2"/>
    <w:rsid w:val="00862ABA"/>
    <w:rsid w:val="008630D6"/>
    <w:rsid w:val="008634D9"/>
    <w:rsid w:val="00863841"/>
    <w:rsid w:val="00864133"/>
    <w:rsid w:val="0086423F"/>
    <w:rsid w:val="00864390"/>
    <w:rsid w:val="008647F9"/>
    <w:rsid w:val="00864C1A"/>
    <w:rsid w:val="00865498"/>
    <w:rsid w:val="008655D8"/>
    <w:rsid w:val="00865CFF"/>
    <w:rsid w:val="00865F4D"/>
    <w:rsid w:val="0086610D"/>
    <w:rsid w:val="0086616C"/>
    <w:rsid w:val="0086618B"/>
    <w:rsid w:val="0086678D"/>
    <w:rsid w:val="00866B54"/>
    <w:rsid w:val="008678A8"/>
    <w:rsid w:val="00867EDF"/>
    <w:rsid w:val="00870583"/>
    <w:rsid w:val="00870CA4"/>
    <w:rsid w:val="00871390"/>
    <w:rsid w:val="00871B7E"/>
    <w:rsid w:val="008720D9"/>
    <w:rsid w:val="00872212"/>
    <w:rsid w:val="008727FF"/>
    <w:rsid w:val="008729DE"/>
    <w:rsid w:val="00873213"/>
    <w:rsid w:val="008735E8"/>
    <w:rsid w:val="00873936"/>
    <w:rsid w:val="008743C4"/>
    <w:rsid w:val="008744FB"/>
    <w:rsid w:val="00874E41"/>
    <w:rsid w:val="008753CF"/>
    <w:rsid w:val="0087541E"/>
    <w:rsid w:val="008754E6"/>
    <w:rsid w:val="00875671"/>
    <w:rsid w:val="00875A91"/>
    <w:rsid w:val="00875B2D"/>
    <w:rsid w:val="00876433"/>
    <w:rsid w:val="00876713"/>
    <w:rsid w:val="00876CA0"/>
    <w:rsid w:val="00877577"/>
    <w:rsid w:val="00877842"/>
    <w:rsid w:val="00877A16"/>
    <w:rsid w:val="00877B4D"/>
    <w:rsid w:val="00881167"/>
    <w:rsid w:val="00881445"/>
    <w:rsid w:val="008828BE"/>
    <w:rsid w:val="00883305"/>
    <w:rsid w:val="008833FE"/>
    <w:rsid w:val="00883BF7"/>
    <w:rsid w:val="00883D60"/>
    <w:rsid w:val="00883F1A"/>
    <w:rsid w:val="00883F71"/>
    <w:rsid w:val="00884106"/>
    <w:rsid w:val="008842AA"/>
    <w:rsid w:val="00884682"/>
    <w:rsid w:val="00884A80"/>
    <w:rsid w:val="00884C7C"/>
    <w:rsid w:val="00885875"/>
    <w:rsid w:val="00886252"/>
    <w:rsid w:val="0088696E"/>
    <w:rsid w:val="00886E7C"/>
    <w:rsid w:val="008873CA"/>
    <w:rsid w:val="008873E5"/>
    <w:rsid w:val="00890532"/>
    <w:rsid w:val="00890952"/>
    <w:rsid w:val="00890AF3"/>
    <w:rsid w:val="00890BBA"/>
    <w:rsid w:val="0089161A"/>
    <w:rsid w:val="00891774"/>
    <w:rsid w:val="00891F6E"/>
    <w:rsid w:val="00892826"/>
    <w:rsid w:val="00892FD0"/>
    <w:rsid w:val="0089383E"/>
    <w:rsid w:val="00893B48"/>
    <w:rsid w:val="00894134"/>
    <w:rsid w:val="008944A4"/>
    <w:rsid w:val="00894648"/>
    <w:rsid w:val="0089471C"/>
    <w:rsid w:val="0089483A"/>
    <w:rsid w:val="00895167"/>
    <w:rsid w:val="00895251"/>
    <w:rsid w:val="00895492"/>
    <w:rsid w:val="008954D6"/>
    <w:rsid w:val="00896298"/>
    <w:rsid w:val="008964F3"/>
    <w:rsid w:val="008965C7"/>
    <w:rsid w:val="00896A6A"/>
    <w:rsid w:val="008974FF"/>
    <w:rsid w:val="00897583"/>
    <w:rsid w:val="00897815"/>
    <w:rsid w:val="00897833"/>
    <w:rsid w:val="00897E4A"/>
    <w:rsid w:val="008A069F"/>
    <w:rsid w:val="008A11D8"/>
    <w:rsid w:val="008A16A4"/>
    <w:rsid w:val="008A18A0"/>
    <w:rsid w:val="008A2736"/>
    <w:rsid w:val="008A29A5"/>
    <w:rsid w:val="008A2FC6"/>
    <w:rsid w:val="008A3512"/>
    <w:rsid w:val="008A3531"/>
    <w:rsid w:val="008A37BF"/>
    <w:rsid w:val="008A3C6B"/>
    <w:rsid w:val="008A4108"/>
    <w:rsid w:val="008A438B"/>
    <w:rsid w:val="008A47A1"/>
    <w:rsid w:val="008A4AA9"/>
    <w:rsid w:val="008A5332"/>
    <w:rsid w:val="008A6199"/>
    <w:rsid w:val="008A6226"/>
    <w:rsid w:val="008A64B2"/>
    <w:rsid w:val="008A64E8"/>
    <w:rsid w:val="008A71F9"/>
    <w:rsid w:val="008A721F"/>
    <w:rsid w:val="008A7528"/>
    <w:rsid w:val="008A79DE"/>
    <w:rsid w:val="008A7DC9"/>
    <w:rsid w:val="008B0152"/>
    <w:rsid w:val="008B0629"/>
    <w:rsid w:val="008B0911"/>
    <w:rsid w:val="008B0A9D"/>
    <w:rsid w:val="008B164D"/>
    <w:rsid w:val="008B18D8"/>
    <w:rsid w:val="008B2B2B"/>
    <w:rsid w:val="008B2EB7"/>
    <w:rsid w:val="008B3206"/>
    <w:rsid w:val="008B33B2"/>
    <w:rsid w:val="008B4298"/>
    <w:rsid w:val="008B4299"/>
    <w:rsid w:val="008B42E9"/>
    <w:rsid w:val="008B4472"/>
    <w:rsid w:val="008B4AE5"/>
    <w:rsid w:val="008B4B4A"/>
    <w:rsid w:val="008B4EF0"/>
    <w:rsid w:val="008B522E"/>
    <w:rsid w:val="008B5DE5"/>
    <w:rsid w:val="008B627D"/>
    <w:rsid w:val="008B6E6D"/>
    <w:rsid w:val="008B74DB"/>
    <w:rsid w:val="008B797B"/>
    <w:rsid w:val="008B7CC4"/>
    <w:rsid w:val="008C06C2"/>
    <w:rsid w:val="008C07E9"/>
    <w:rsid w:val="008C0875"/>
    <w:rsid w:val="008C0937"/>
    <w:rsid w:val="008C150E"/>
    <w:rsid w:val="008C154D"/>
    <w:rsid w:val="008C1F5C"/>
    <w:rsid w:val="008C26F1"/>
    <w:rsid w:val="008C272B"/>
    <w:rsid w:val="008C378C"/>
    <w:rsid w:val="008C38B2"/>
    <w:rsid w:val="008C3A7D"/>
    <w:rsid w:val="008C4780"/>
    <w:rsid w:val="008C4B21"/>
    <w:rsid w:val="008C4B2E"/>
    <w:rsid w:val="008C5039"/>
    <w:rsid w:val="008C5632"/>
    <w:rsid w:val="008C5DE5"/>
    <w:rsid w:val="008C6B70"/>
    <w:rsid w:val="008C767B"/>
    <w:rsid w:val="008D0027"/>
    <w:rsid w:val="008D0189"/>
    <w:rsid w:val="008D05F6"/>
    <w:rsid w:val="008D121E"/>
    <w:rsid w:val="008D18A3"/>
    <w:rsid w:val="008D1CC7"/>
    <w:rsid w:val="008D1CC8"/>
    <w:rsid w:val="008D2094"/>
    <w:rsid w:val="008D2147"/>
    <w:rsid w:val="008D236E"/>
    <w:rsid w:val="008D2430"/>
    <w:rsid w:val="008D24F5"/>
    <w:rsid w:val="008D27CC"/>
    <w:rsid w:val="008D2C8F"/>
    <w:rsid w:val="008D3432"/>
    <w:rsid w:val="008D377F"/>
    <w:rsid w:val="008D38F0"/>
    <w:rsid w:val="008D3D24"/>
    <w:rsid w:val="008D42DB"/>
    <w:rsid w:val="008D441B"/>
    <w:rsid w:val="008D4EE6"/>
    <w:rsid w:val="008D6B0C"/>
    <w:rsid w:val="008D6E52"/>
    <w:rsid w:val="008E002A"/>
    <w:rsid w:val="008E055C"/>
    <w:rsid w:val="008E07DE"/>
    <w:rsid w:val="008E0990"/>
    <w:rsid w:val="008E191D"/>
    <w:rsid w:val="008E1C40"/>
    <w:rsid w:val="008E1DEF"/>
    <w:rsid w:val="008E221F"/>
    <w:rsid w:val="008E2693"/>
    <w:rsid w:val="008E283F"/>
    <w:rsid w:val="008E2B46"/>
    <w:rsid w:val="008E301F"/>
    <w:rsid w:val="008E35A3"/>
    <w:rsid w:val="008E35B1"/>
    <w:rsid w:val="008E36E6"/>
    <w:rsid w:val="008E3BF7"/>
    <w:rsid w:val="008E43AB"/>
    <w:rsid w:val="008E44EC"/>
    <w:rsid w:val="008E4538"/>
    <w:rsid w:val="008E47D3"/>
    <w:rsid w:val="008E4A1B"/>
    <w:rsid w:val="008E4F74"/>
    <w:rsid w:val="008E60D7"/>
    <w:rsid w:val="008E6712"/>
    <w:rsid w:val="008E6BB3"/>
    <w:rsid w:val="008E6E7A"/>
    <w:rsid w:val="008E74B2"/>
    <w:rsid w:val="008E78A0"/>
    <w:rsid w:val="008E7933"/>
    <w:rsid w:val="008E7A9D"/>
    <w:rsid w:val="008E7C3B"/>
    <w:rsid w:val="008F02D5"/>
    <w:rsid w:val="008F0F08"/>
    <w:rsid w:val="008F10D9"/>
    <w:rsid w:val="008F13A8"/>
    <w:rsid w:val="008F1CC5"/>
    <w:rsid w:val="008F1DD7"/>
    <w:rsid w:val="008F20C1"/>
    <w:rsid w:val="008F226A"/>
    <w:rsid w:val="008F2527"/>
    <w:rsid w:val="008F2696"/>
    <w:rsid w:val="008F3142"/>
    <w:rsid w:val="008F3252"/>
    <w:rsid w:val="008F3661"/>
    <w:rsid w:val="008F38B2"/>
    <w:rsid w:val="008F48D1"/>
    <w:rsid w:val="008F5614"/>
    <w:rsid w:val="008F569E"/>
    <w:rsid w:val="008F5C78"/>
    <w:rsid w:val="008F5DD6"/>
    <w:rsid w:val="008F5E31"/>
    <w:rsid w:val="008F697D"/>
    <w:rsid w:val="008F6993"/>
    <w:rsid w:val="008F6A23"/>
    <w:rsid w:val="008F6C23"/>
    <w:rsid w:val="008F7346"/>
    <w:rsid w:val="008F736F"/>
    <w:rsid w:val="008F7476"/>
    <w:rsid w:val="008F768A"/>
    <w:rsid w:val="008F7D14"/>
    <w:rsid w:val="008F7D4A"/>
    <w:rsid w:val="009002D8"/>
    <w:rsid w:val="00901067"/>
    <w:rsid w:val="009010FD"/>
    <w:rsid w:val="00902A55"/>
    <w:rsid w:val="00902E9F"/>
    <w:rsid w:val="0090321C"/>
    <w:rsid w:val="00903C2D"/>
    <w:rsid w:val="00904004"/>
    <w:rsid w:val="009041CF"/>
    <w:rsid w:val="00904587"/>
    <w:rsid w:val="00904B16"/>
    <w:rsid w:val="00904CBD"/>
    <w:rsid w:val="00905100"/>
    <w:rsid w:val="009052A3"/>
    <w:rsid w:val="00905E1F"/>
    <w:rsid w:val="00907063"/>
    <w:rsid w:val="009077D5"/>
    <w:rsid w:val="009078E3"/>
    <w:rsid w:val="00910094"/>
    <w:rsid w:val="00910D73"/>
    <w:rsid w:val="009114A4"/>
    <w:rsid w:val="00911B09"/>
    <w:rsid w:val="00912568"/>
    <w:rsid w:val="00912B99"/>
    <w:rsid w:val="00912FA8"/>
    <w:rsid w:val="00913111"/>
    <w:rsid w:val="00913210"/>
    <w:rsid w:val="00913450"/>
    <w:rsid w:val="00913538"/>
    <w:rsid w:val="0091361F"/>
    <w:rsid w:val="0091365D"/>
    <w:rsid w:val="00913B7B"/>
    <w:rsid w:val="00914785"/>
    <w:rsid w:val="00914C72"/>
    <w:rsid w:val="00915731"/>
    <w:rsid w:val="00915805"/>
    <w:rsid w:val="00916163"/>
    <w:rsid w:val="009177A9"/>
    <w:rsid w:val="0091780F"/>
    <w:rsid w:val="00917B2D"/>
    <w:rsid w:val="00917C02"/>
    <w:rsid w:val="00917E8B"/>
    <w:rsid w:val="0092060F"/>
    <w:rsid w:val="00920DAA"/>
    <w:rsid w:val="00921068"/>
    <w:rsid w:val="009219A5"/>
    <w:rsid w:val="00922003"/>
    <w:rsid w:val="0092236B"/>
    <w:rsid w:val="00922AB6"/>
    <w:rsid w:val="00922B3B"/>
    <w:rsid w:val="00922DEA"/>
    <w:rsid w:val="009233AA"/>
    <w:rsid w:val="0092356C"/>
    <w:rsid w:val="00923684"/>
    <w:rsid w:val="00923D5F"/>
    <w:rsid w:val="00924316"/>
    <w:rsid w:val="00924AE2"/>
    <w:rsid w:val="00924B43"/>
    <w:rsid w:val="00924F93"/>
    <w:rsid w:val="009251EA"/>
    <w:rsid w:val="00925C82"/>
    <w:rsid w:val="009265A9"/>
    <w:rsid w:val="00926B35"/>
    <w:rsid w:val="0092753E"/>
    <w:rsid w:val="009275D6"/>
    <w:rsid w:val="00927B86"/>
    <w:rsid w:val="00927DA2"/>
    <w:rsid w:val="00930E3C"/>
    <w:rsid w:val="009317BB"/>
    <w:rsid w:val="0093187A"/>
    <w:rsid w:val="00931C99"/>
    <w:rsid w:val="0093297B"/>
    <w:rsid w:val="00932A39"/>
    <w:rsid w:val="00932B1A"/>
    <w:rsid w:val="00932CA2"/>
    <w:rsid w:val="0093315B"/>
    <w:rsid w:val="00933B98"/>
    <w:rsid w:val="0093444A"/>
    <w:rsid w:val="0093448E"/>
    <w:rsid w:val="009348A6"/>
    <w:rsid w:val="00934D54"/>
    <w:rsid w:val="00935337"/>
    <w:rsid w:val="009359BA"/>
    <w:rsid w:val="00935F41"/>
    <w:rsid w:val="009369AD"/>
    <w:rsid w:val="00936B33"/>
    <w:rsid w:val="00936E44"/>
    <w:rsid w:val="00937331"/>
    <w:rsid w:val="00937EB3"/>
    <w:rsid w:val="0094023B"/>
    <w:rsid w:val="00940362"/>
    <w:rsid w:val="0094078D"/>
    <w:rsid w:val="00940C76"/>
    <w:rsid w:val="00940F42"/>
    <w:rsid w:val="00941624"/>
    <w:rsid w:val="009417E7"/>
    <w:rsid w:val="00941BEC"/>
    <w:rsid w:val="0094206D"/>
    <w:rsid w:val="00942342"/>
    <w:rsid w:val="00943102"/>
    <w:rsid w:val="00943182"/>
    <w:rsid w:val="00943568"/>
    <w:rsid w:val="009435F5"/>
    <w:rsid w:val="009436A2"/>
    <w:rsid w:val="009437CD"/>
    <w:rsid w:val="00944C44"/>
    <w:rsid w:val="00944DE3"/>
    <w:rsid w:val="009452F9"/>
    <w:rsid w:val="009461F4"/>
    <w:rsid w:val="00946DB4"/>
    <w:rsid w:val="00946E39"/>
    <w:rsid w:val="00946E80"/>
    <w:rsid w:val="0094732B"/>
    <w:rsid w:val="00947953"/>
    <w:rsid w:val="00947C48"/>
    <w:rsid w:val="00947DFD"/>
    <w:rsid w:val="009510B6"/>
    <w:rsid w:val="009513F0"/>
    <w:rsid w:val="00951827"/>
    <w:rsid w:val="00951A3D"/>
    <w:rsid w:val="00951D66"/>
    <w:rsid w:val="009528D5"/>
    <w:rsid w:val="00952B87"/>
    <w:rsid w:val="0095339A"/>
    <w:rsid w:val="00953F3B"/>
    <w:rsid w:val="009541D8"/>
    <w:rsid w:val="009548CA"/>
    <w:rsid w:val="009554D5"/>
    <w:rsid w:val="00955E09"/>
    <w:rsid w:val="00955F30"/>
    <w:rsid w:val="0095670A"/>
    <w:rsid w:val="009568F7"/>
    <w:rsid w:val="00957499"/>
    <w:rsid w:val="009574BD"/>
    <w:rsid w:val="009577C5"/>
    <w:rsid w:val="00957FA6"/>
    <w:rsid w:val="009602DE"/>
    <w:rsid w:val="00960354"/>
    <w:rsid w:val="00960891"/>
    <w:rsid w:val="009610DA"/>
    <w:rsid w:val="00961628"/>
    <w:rsid w:val="00961A94"/>
    <w:rsid w:val="00962004"/>
    <w:rsid w:val="009620D4"/>
    <w:rsid w:val="009621DB"/>
    <w:rsid w:val="00962377"/>
    <w:rsid w:val="00962579"/>
    <w:rsid w:val="009627F0"/>
    <w:rsid w:val="00962C41"/>
    <w:rsid w:val="00963282"/>
    <w:rsid w:val="0096328C"/>
    <w:rsid w:val="00963752"/>
    <w:rsid w:val="00963867"/>
    <w:rsid w:val="00963917"/>
    <w:rsid w:val="00963C9D"/>
    <w:rsid w:val="009640D2"/>
    <w:rsid w:val="00964576"/>
    <w:rsid w:val="00964DFA"/>
    <w:rsid w:val="00965476"/>
    <w:rsid w:val="00965992"/>
    <w:rsid w:val="00965AC6"/>
    <w:rsid w:val="00965B3B"/>
    <w:rsid w:val="0096624F"/>
    <w:rsid w:val="0096763A"/>
    <w:rsid w:val="00967A52"/>
    <w:rsid w:val="00970225"/>
    <w:rsid w:val="009702B9"/>
    <w:rsid w:val="0097063C"/>
    <w:rsid w:val="00970AD1"/>
    <w:rsid w:val="00970F8C"/>
    <w:rsid w:val="00971075"/>
    <w:rsid w:val="00971422"/>
    <w:rsid w:val="0097192C"/>
    <w:rsid w:val="00971DF5"/>
    <w:rsid w:val="009723D5"/>
    <w:rsid w:val="00972A63"/>
    <w:rsid w:val="009731A6"/>
    <w:rsid w:val="00973232"/>
    <w:rsid w:val="00973441"/>
    <w:rsid w:val="00973794"/>
    <w:rsid w:val="00973A2E"/>
    <w:rsid w:val="00974284"/>
    <w:rsid w:val="00974978"/>
    <w:rsid w:val="00974A0C"/>
    <w:rsid w:val="00976820"/>
    <w:rsid w:val="009768D1"/>
    <w:rsid w:val="00976ACE"/>
    <w:rsid w:val="009779A3"/>
    <w:rsid w:val="00977FD6"/>
    <w:rsid w:val="009810FD"/>
    <w:rsid w:val="009819B0"/>
    <w:rsid w:val="00981A61"/>
    <w:rsid w:val="009820B6"/>
    <w:rsid w:val="00982626"/>
    <w:rsid w:val="009828D8"/>
    <w:rsid w:val="0098351A"/>
    <w:rsid w:val="00983A9B"/>
    <w:rsid w:val="00983AD7"/>
    <w:rsid w:val="00983D22"/>
    <w:rsid w:val="00983FD2"/>
    <w:rsid w:val="009840AB"/>
    <w:rsid w:val="009842A9"/>
    <w:rsid w:val="0098467C"/>
    <w:rsid w:val="009846B1"/>
    <w:rsid w:val="0098480F"/>
    <w:rsid w:val="00984892"/>
    <w:rsid w:val="00984C01"/>
    <w:rsid w:val="00984CFB"/>
    <w:rsid w:val="00985005"/>
    <w:rsid w:val="00985411"/>
    <w:rsid w:val="009856D6"/>
    <w:rsid w:val="00985FFA"/>
    <w:rsid w:val="0098607C"/>
    <w:rsid w:val="0098626F"/>
    <w:rsid w:val="00986805"/>
    <w:rsid w:val="00986ABE"/>
    <w:rsid w:val="00986B09"/>
    <w:rsid w:val="00986CD0"/>
    <w:rsid w:val="00986CDB"/>
    <w:rsid w:val="00986FF9"/>
    <w:rsid w:val="0098789D"/>
    <w:rsid w:val="00987C52"/>
    <w:rsid w:val="00990030"/>
    <w:rsid w:val="00990317"/>
    <w:rsid w:val="009907E5"/>
    <w:rsid w:val="009908BB"/>
    <w:rsid w:val="00990C9A"/>
    <w:rsid w:val="00990CF8"/>
    <w:rsid w:val="00991BA4"/>
    <w:rsid w:val="00991BE0"/>
    <w:rsid w:val="00992630"/>
    <w:rsid w:val="00992BA3"/>
    <w:rsid w:val="00992F91"/>
    <w:rsid w:val="00993372"/>
    <w:rsid w:val="009933A6"/>
    <w:rsid w:val="00993A3D"/>
    <w:rsid w:val="00993EED"/>
    <w:rsid w:val="0099590C"/>
    <w:rsid w:val="009972DE"/>
    <w:rsid w:val="009974E2"/>
    <w:rsid w:val="009979A0"/>
    <w:rsid w:val="00997E17"/>
    <w:rsid w:val="009A0261"/>
    <w:rsid w:val="009A05E9"/>
    <w:rsid w:val="009A080C"/>
    <w:rsid w:val="009A0C77"/>
    <w:rsid w:val="009A0FCE"/>
    <w:rsid w:val="009A15DA"/>
    <w:rsid w:val="009A1D95"/>
    <w:rsid w:val="009A24F1"/>
    <w:rsid w:val="009A2B57"/>
    <w:rsid w:val="009A303F"/>
    <w:rsid w:val="009A35FC"/>
    <w:rsid w:val="009A3A1A"/>
    <w:rsid w:val="009A3B8B"/>
    <w:rsid w:val="009A3E3E"/>
    <w:rsid w:val="009A4061"/>
    <w:rsid w:val="009A4459"/>
    <w:rsid w:val="009A4599"/>
    <w:rsid w:val="009A4B97"/>
    <w:rsid w:val="009A4CBA"/>
    <w:rsid w:val="009A5266"/>
    <w:rsid w:val="009A5486"/>
    <w:rsid w:val="009A5B1F"/>
    <w:rsid w:val="009A6098"/>
    <w:rsid w:val="009A61FD"/>
    <w:rsid w:val="009A68E2"/>
    <w:rsid w:val="009A6C6B"/>
    <w:rsid w:val="009A7358"/>
    <w:rsid w:val="009A7EE2"/>
    <w:rsid w:val="009A7F39"/>
    <w:rsid w:val="009B026C"/>
    <w:rsid w:val="009B0DCD"/>
    <w:rsid w:val="009B0E2A"/>
    <w:rsid w:val="009B0F2F"/>
    <w:rsid w:val="009B15CD"/>
    <w:rsid w:val="009B1E14"/>
    <w:rsid w:val="009B212E"/>
    <w:rsid w:val="009B234C"/>
    <w:rsid w:val="009B273E"/>
    <w:rsid w:val="009B2944"/>
    <w:rsid w:val="009B2BED"/>
    <w:rsid w:val="009B336E"/>
    <w:rsid w:val="009B3895"/>
    <w:rsid w:val="009B393F"/>
    <w:rsid w:val="009B3947"/>
    <w:rsid w:val="009B39D0"/>
    <w:rsid w:val="009B521F"/>
    <w:rsid w:val="009B55E3"/>
    <w:rsid w:val="009B5C05"/>
    <w:rsid w:val="009B5C2E"/>
    <w:rsid w:val="009B6028"/>
    <w:rsid w:val="009B6142"/>
    <w:rsid w:val="009B62C2"/>
    <w:rsid w:val="009B6401"/>
    <w:rsid w:val="009B69B6"/>
    <w:rsid w:val="009B780F"/>
    <w:rsid w:val="009B7F0F"/>
    <w:rsid w:val="009C08D1"/>
    <w:rsid w:val="009C0B8C"/>
    <w:rsid w:val="009C0B8F"/>
    <w:rsid w:val="009C0DD3"/>
    <w:rsid w:val="009C109D"/>
    <w:rsid w:val="009C1E85"/>
    <w:rsid w:val="009C2081"/>
    <w:rsid w:val="009C2209"/>
    <w:rsid w:val="009C3AD9"/>
    <w:rsid w:val="009C3C7F"/>
    <w:rsid w:val="009C3DE2"/>
    <w:rsid w:val="009C474A"/>
    <w:rsid w:val="009C4CBF"/>
    <w:rsid w:val="009C4D11"/>
    <w:rsid w:val="009C5146"/>
    <w:rsid w:val="009C568E"/>
    <w:rsid w:val="009C5772"/>
    <w:rsid w:val="009C5EDB"/>
    <w:rsid w:val="009C63BD"/>
    <w:rsid w:val="009C6DF0"/>
    <w:rsid w:val="009C72FB"/>
    <w:rsid w:val="009C76CC"/>
    <w:rsid w:val="009C7E99"/>
    <w:rsid w:val="009C7EB7"/>
    <w:rsid w:val="009D0D58"/>
    <w:rsid w:val="009D0D68"/>
    <w:rsid w:val="009D1229"/>
    <w:rsid w:val="009D12B5"/>
    <w:rsid w:val="009D1915"/>
    <w:rsid w:val="009D1E99"/>
    <w:rsid w:val="009D2429"/>
    <w:rsid w:val="009D25C0"/>
    <w:rsid w:val="009D2750"/>
    <w:rsid w:val="009D286B"/>
    <w:rsid w:val="009D3CF4"/>
    <w:rsid w:val="009D3DD1"/>
    <w:rsid w:val="009D49F3"/>
    <w:rsid w:val="009D4BC7"/>
    <w:rsid w:val="009D534E"/>
    <w:rsid w:val="009D537D"/>
    <w:rsid w:val="009D5B22"/>
    <w:rsid w:val="009D622F"/>
    <w:rsid w:val="009D627B"/>
    <w:rsid w:val="009D64B2"/>
    <w:rsid w:val="009D6DF1"/>
    <w:rsid w:val="009D71B8"/>
    <w:rsid w:val="009D756B"/>
    <w:rsid w:val="009D7937"/>
    <w:rsid w:val="009D7CA1"/>
    <w:rsid w:val="009E00DD"/>
    <w:rsid w:val="009E011E"/>
    <w:rsid w:val="009E04C4"/>
    <w:rsid w:val="009E093E"/>
    <w:rsid w:val="009E0BB7"/>
    <w:rsid w:val="009E0F60"/>
    <w:rsid w:val="009E1214"/>
    <w:rsid w:val="009E2139"/>
    <w:rsid w:val="009E24AA"/>
    <w:rsid w:val="009E24F1"/>
    <w:rsid w:val="009E2907"/>
    <w:rsid w:val="009E2C2C"/>
    <w:rsid w:val="009E30CC"/>
    <w:rsid w:val="009E4A22"/>
    <w:rsid w:val="009E4AD4"/>
    <w:rsid w:val="009E552E"/>
    <w:rsid w:val="009E5AAA"/>
    <w:rsid w:val="009E5AC6"/>
    <w:rsid w:val="009E66A0"/>
    <w:rsid w:val="009E6ADB"/>
    <w:rsid w:val="009E7CFA"/>
    <w:rsid w:val="009E7E06"/>
    <w:rsid w:val="009F0187"/>
    <w:rsid w:val="009F06CA"/>
    <w:rsid w:val="009F0A5E"/>
    <w:rsid w:val="009F1420"/>
    <w:rsid w:val="009F1464"/>
    <w:rsid w:val="009F17DE"/>
    <w:rsid w:val="009F1A94"/>
    <w:rsid w:val="009F1CC1"/>
    <w:rsid w:val="009F1EA5"/>
    <w:rsid w:val="009F2073"/>
    <w:rsid w:val="009F213F"/>
    <w:rsid w:val="009F230E"/>
    <w:rsid w:val="009F2890"/>
    <w:rsid w:val="009F2AA3"/>
    <w:rsid w:val="009F2D55"/>
    <w:rsid w:val="009F2FE6"/>
    <w:rsid w:val="009F3210"/>
    <w:rsid w:val="009F3323"/>
    <w:rsid w:val="009F3421"/>
    <w:rsid w:val="009F3FF9"/>
    <w:rsid w:val="009F4CA4"/>
    <w:rsid w:val="009F55DB"/>
    <w:rsid w:val="009F5789"/>
    <w:rsid w:val="009F6239"/>
    <w:rsid w:val="009F6813"/>
    <w:rsid w:val="009F6FE9"/>
    <w:rsid w:val="009F7019"/>
    <w:rsid w:val="009F72E6"/>
    <w:rsid w:val="009F7387"/>
    <w:rsid w:val="009F7924"/>
    <w:rsid w:val="009F7B22"/>
    <w:rsid w:val="00A00202"/>
    <w:rsid w:val="00A008CE"/>
    <w:rsid w:val="00A00974"/>
    <w:rsid w:val="00A00BED"/>
    <w:rsid w:val="00A00C6E"/>
    <w:rsid w:val="00A012DF"/>
    <w:rsid w:val="00A013E9"/>
    <w:rsid w:val="00A0160A"/>
    <w:rsid w:val="00A01E91"/>
    <w:rsid w:val="00A01EF2"/>
    <w:rsid w:val="00A02393"/>
    <w:rsid w:val="00A02AA9"/>
    <w:rsid w:val="00A03758"/>
    <w:rsid w:val="00A037ED"/>
    <w:rsid w:val="00A03899"/>
    <w:rsid w:val="00A039AD"/>
    <w:rsid w:val="00A039EF"/>
    <w:rsid w:val="00A03BBD"/>
    <w:rsid w:val="00A04152"/>
    <w:rsid w:val="00A04E41"/>
    <w:rsid w:val="00A0508D"/>
    <w:rsid w:val="00A059F0"/>
    <w:rsid w:val="00A05EF8"/>
    <w:rsid w:val="00A060CF"/>
    <w:rsid w:val="00A06CF9"/>
    <w:rsid w:val="00A10208"/>
    <w:rsid w:val="00A104DB"/>
    <w:rsid w:val="00A10D03"/>
    <w:rsid w:val="00A10D46"/>
    <w:rsid w:val="00A10DAA"/>
    <w:rsid w:val="00A11231"/>
    <w:rsid w:val="00A119D0"/>
    <w:rsid w:val="00A11D92"/>
    <w:rsid w:val="00A12850"/>
    <w:rsid w:val="00A130FE"/>
    <w:rsid w:val="00A13265"/>
    <w:rsid w:val="00A145D2"/>
    <w:rsid w:val="00A14758"/>
    <w:rsid w:val="00A149DA"/>
    <w:rsid w:val="00A151E3"/>
    <w:rsid w:val="00A153B3"/>
    <w:rsid w:val="00A154B9"/>
    <w:rsid w:val="00A156B8"/>
    <w:rsid w:val="00A157FF"/>
    <w:rsid w:val="00A15945"/>
    <w:rsid w:val="00A164CE"/>
    <w:rsid w:val="00A164FE"/>
    <w:rsid w:val="00A167F2"/>
    <w:rsid w:val="00A16C35"/>
    <w:rsid w:val="00A172B8"/>
    <w:rsid w:val="00A17413"/>
    <w:rsid w:val="00A176B0"/>
    <w:rsid w:val="00A178E9"/>
    <w:rsid w:val="00A17C0A"/>
    <w:rsid w:val="00A17E18"/>
    <w:rsid w:val="00A2034E"/>
    <w:rsid w:val="00A208BD"/>
    <w:rsid w:val="00A20948"/>
    <w:rsid w:val="00A20B6F"/>
    <w:rsid w:val="00A20BCB"/>
    <w:rsid w:val="00A21A6A"/>
    <w:rsid w:val="00A22406"/>
    <w:rsid w:val="00A2274E"/>
    <w:rsid w:val="00A22F48"/>
    <w:rsid w:val="00A230C3"/>
    <w:rsid w:val="00A23B9A"/>
    <w:rsid w:val="00A24760"/>
    <w:rsid w:val="00A24797"/>
    <w:rsid w:val="00A247CE"/>
    <w:rsid w:val="00A24829"/>
    <w:rsid w:val="00A24881"/>
    <w:rsid w:val="00A25204"/>
    <w:rsid w:val="00A25395"/>
    <w:rsid w:val="00A256CF"/>
    <w:rsid w:val="00A2577D"/>
    <w:rsid w:val="00A25D24"/>
    <w:rsid w:val="00A26433"/>
    <w:rsid w:val="00A266F9"/>
    <w:rsid w:val="00A267A7"/>
    <w:rsid w:val="00A274BF"/>
    <w:rsid w:val="00A27EB0"/>
    <w:rsid w:val="00A304CD"/>
    <w:rsid w:val="00A30A28"/>
    <w:rsid w:val="00A30C54"/>
    <w:rsid w:val="00A3105A"/>
    <w:rsid w:val="00A31293"/>
    <w:rsid w:val="00A3217F"/>
    <w:rsid w:val="00A321DA"/>
    <w:rsid w:val="00A3255D"/>
    <w:rsid w:val="00A32642"/>
    <w:rsid w:val="00A32649"/>
    <w:rsid w:val="00A32897"/>
    <w:rsid w:val="00A32AAB"/>
    <w:rsid w:val="00A32EF7"/>
    <w:rsid w:val="00A32FD4"/>
    <w:rsid w:val="00A330F6"/>
    <w:rsid w:val="00A339B9"/>
    <w:rsid w:val="00A340DD"/>
    <w:rsid w:val="00A34A02"/>
    <w:rsid w:val="00A35252"/>
    <w:rsid w:val="00A354CC"/>
    <w:rsid w:val="00A3571D"/>
    <w:rsid w:val="00A35D99"/>
    <w:rsid w:val="00A360DE"/>
    <w:rsid w:val="00A36140"/>
    <w:rsid w:val="00A36407"/>
    <w:rsid w:val="00A36B90"/>
    <w:rsid w:val="00A36BBF"/>
    <w:rsid w:val="00A36D8B"/>
    <w:rsid w:val="00A37103"/>
    <w:rsid w:val="00A37208"/>
    <w:rsid w:val="00A37D39"/>
    <w:rsid w:val="00A37F1E"/>
    <w:rsid w:val="00A407FF"/>
    <w:rsid w:val="00A40811"/>
    <w:rsid w:val="00A408C1"/>
    <w:rsid w:val="00A40F1E"/>
    <w:rsid w:val="00A412A8"/>
    <w:rsid w:val="00A41588"/>
    <w:rsid w:val="00A41778"/>
    <w:rsid w:val="00A4192C"/>
    <w:rsid w:val="00A419C2"/>
    <w:rsid w:val="00A43316"/>
    <w:rsid w:val="00A43E86"/>
    <w:rsid w:val="00A44EDC"/>
    <w:rsid w:val="00A450A7"/>
    <w:rsid w:val="00A452FC"/>
    <w:rsid w:val="00A4536D"/>
    <w:rsid w:val="00A456F5"/>
    <w:rsid w:val="00A45CB0"/>
    <w:rsid w:val="00A46830"/>
    <w:rsid w:val="00A46F3C"/>
    <w:rsid w:val="00A46FC6"/>
    <w:rsid w:val="00A46FE8"/>
    <w:rsid w:val="00A47255"/>
    <w:rsid w:val="00A476E8"/>
    <w:rsid w:val="00A47A5C"/>
    <w:rsid w:val="00A50610"/>
    <w:rsid w:val="00A5066A"/>
    <w:rsid w:val="00A50C4D"/>
    <w:rsid w:val="00A50D7F"/>
    <w:rsid w:val="00A50F0D"/>
    <w:rsid w:val="00A511A8"/>
    <w:rsid w:val="00A515ED"/>
    <w:rsid w:val="00A516DD"/>
    <w:rsid w:val="00A51F07"/>
    <w:rsid w:val="00A52505"/>
    <w:rsid w:val="00A52555"/>
    <w:rsid w:val="00A52A74"/>
    <w:rsid w:val="00A52F65"/>
    <w:rsid w:val="00A534E9"/>
    <w:rsid w:val="00A53990"/>
    <w:rsid w:val="00A53B70"/>
    <w:rsid w:val="00A54471"/>
    <w:rsid w:val="00A54AC2"/>
    <w:rsid w:val="00A55C84"/>
    <w:rsid w:val="00A5610D"/>
    <w:rsid w:val="00A563CC"/>
    <w:rsid w:val="00A56B38"/>
    <w:rsid w:val="00A57582"/>
    <w:rsid w:val="00A57743"/>
    <w:rsid w:val="00A57A08"/>
    <w:rsid w:val="00A57BE3"/>
    <w:rsid w:val="00A57E5D"/>
    <w:rsid w:val="00A604C3"/>
    <w:rsid w:val="00A60D19"/>
    <w:rsid w:val="00A60FBE"/>
    <w:rsid w:val="00A611A9"/>
    <w:rsid w:val="00A6139A"/>
    <w:rsid w:val="00A613B3"/>
    <w:rsid w:val="00A61914"/>
    <w:rsid w:val="00A61FE3"/>
    <w:rsid w:val="00A62545"/>
    <w:rsid w:val="00A6260D"/>
    <w:rsid w:val="00A6280F"/>
    <w:rsid w:val="00A63711"/>
    <w:rsid w:val="00A65007"/>
    <w:rsid w:val="00A658F0"/>
    <w:rsid w:val="00A65A0A"/>
    <w:rsid w:val="00A65C83"/>
    <w:rsid w:val="00A66AC6"/>
    <w:rsid w:val="00A66F30"/>
    <w:rsid w:val="00A66F83"/>
    <w:rsid w:val="00A66F99"/>
    <w:rsid w:val="00A67065"/>
    <w:rsid w:val="00A67145"/>
    <w:rsid w:val="00A671F5"/>
    <w:rsid w:val="00A67238"/>
    <w:rsid w:val="00A67829"/>
    <w:rsid w:val="00A6783E"/>
    <w:rsid w:val="00A67A2B"/>
    <w:rsid w:val="00A70774"/>
    <w:rsid w:val="00A718BC"/>
    <w:rsid w:val="00A71AB5"/>
    <w:rsid w:val="00A71E5F"/>
    <w:rsid w:val="00A71E6B"/>
    <w:rsid w:val="00A725B8"/>
    <w:rsid w:val="00A72717"/>
    <w:rsid w:val="00A7290E"/>
    <w:rsid w:val="00A72DD4"/>
    <w:rsid w:val="00A72DF2"/>
    <w:rsid w:val="00A72FAC"/>
    <w:rsid w:val="00A73ECC"/>
    <w:rsid w:val="00A74645"/>
    <w:rsid w:val="00A7483D"/>
    <w:rsid w:val="00A75090"/>
    <w:rsid w:val="00A75188"/>
    <w:rsid w:val="00A7582F"/>
    <w:rsid w:val="00A75922"/>
    <w:rsid w:val="00A75CDE"/>
    <w:rsid w:val="00A75D7E"/>
    <w:rsid w:val="00A75F49"/>
    <w:rsid w:val="00A75F71"/>
    <w:rsid w:val="00A76D3C"/>
    <w:rsid w:val="00A76E85"/>
    <w:rsid w:val="00A76F40"/>
    <w:rsid w:val="00A76F4E"/>
    <w:rsid w:val="00A77338"/>
    <w:rsid w:val="00A77BF6"/>
    <w:rsid w:val="00A803E7"/>
    <w:rsid w:val="00A805C0"/>
    <w:rsid w:val="00A80CFF"/>
    <w:rsid w:val="00A80D09"/>
    <w:rsid w:val="00A80DCC"/>
    <w:rsid w:val="00A80EB2"/>
    <w:rsid w:val="00A810E9"/>
    <w:rsid w:val="00A81312"/>
    <w:rsid w:val="00A81848"/>
    <w:rsid w:val="00A81976"/>
    <w:rsid w:val="00A828C2"/>
    <w:rsid w:val="00A82A2E"/>
    <w:rsid w:val="00A83571"/>
    <w:rsid w:val="00A835AC"/>
    <w:rsid w:val="00A83BAC"/>
    <w:rsid w:val="00A83E01"/>
    <w:rsid w:val="00A83EAD"/>
    <w:rsid w:val="00A8406F"/>
    <w:rsid w:val="00A84CC2"/>
    <w:rsid w:val="00A84D5A"/>
    <w:rsid w:val="00A84E76"/>
    <w:rsid w:val="00A85068"/>
    <w:rsid w:val="00A8558E"/>
    <w:rsid w:val="00A85A01"/>
    <w:rsid w:val="00A85CCE"/>
    <w:rsid w:val="00A865FC"/>
    <w:rsid w:val="00A86790"/>
    <w:rsid w:val="00A868C2"/>
    <w:rsid w:val="00A8761B"/>
    <w:rsid w:val="00A87A5D"/>
    <w:rsid w:val="00A87AB8"/>
    <w:rsid w:val="00A87C31"/>
    <w:rsid w:val="00A87E16"/>
    <w:rsid w:val="00A9081C"/>
    <w:rsid w:val="00A9088D"/>
    <w:rsid w:val="00A90F3A"/>
    <w:rsid w:val="00A91303"/>
    <w:rsid w:val="00A92471"/>
    <w:rsid w:val="00A92BBD"/>
    <w:rsid w:val="00A92EB8"/>
    <w:rsid w:val="00A92FDA"/>
    <w:rsid w:val="00A940D6"/>
    <w:rsid w:val="00A94283"/>
    <w:rsid w:val="00A94902"/>
    <w:rsid w:val="00A94D48"/>
    <w:rsid w:val="00A94EDF"/>
    <w:rsid w:val="00A94F4F"/>
    <w:rsid w:val="00A9575E"/>
    <w:rsid w:val="00A957F8"/>
    <w:rsid w:val="00A95C79"/>
    <w:rsid w:val="00A95CAC"/>
    <w:rsid w:val="00A95EAE"/>
    <w:rsid w:val="00A96928"/>
    <w:rsid w:val="00A96987"/>
    <w:rsid w:val="00A96A3D"/>
    <w:rsid w:val="00A972AB"/>
    <w:rsid w:val="00A9734E"/>
    <w:rsid w:val="00A9740F"/>
    <w:rsid w:val="00A974C3"/>
    <w:rsid w:val="00A977ED"/>
    <w:rsid w:val="00A979B2"/>
    <w:rsid w:val="00A97F0B"/>
    <w:rsid w:val="00A97F29"/>
    <w:rsid w:val="00AA0541"/>
    <w:rsid w:val="00AA09FC"/>
    <w:rsid w:val="00AA0A39"/>
    <w:rsid w:val="00AA0ABE"/>
    <w:rsid w:val="00AA0C88"/>
    <w:rsid w:val="00AA221C"/>
    <w:rsid w:val="00AA24E4"/>
    <w:rsid w:val="00AA286A"/>
    <w:rsid w:val="00AA2EBD"/>
    <w:rsid w:val="00AA3093"/>
    <w:rsid w:val="00AA3B57"/>
    <w:rsid w:val="00AA46F9"/>
    <w:rsid w:val="00AA4C3C"/>
    <w:rsid w:val="00AA5787"/>
    <w:rsid w:val="00AA5887"/>
    <w:rsid w:val="00AA5C1F"/>
    <w:rsid w:val="00AA64FF"/>
    <w:rsid w:val="00AA66DE"/>
    <w:rsid w:val="00AA66E2"/>
    <w:rsid w:val="00AA6755"/>
    <w:rsid w:val="00AA6BE7"/>
    <w:rsid w:val="00AA7487"/>
    <w:rsid w:val="00AA75FC"/>
    <w:rsid w:val="00AB0036"/>
    <w:rsid w:val="00AB03A0"/>
    <w:rsid w:val="00AB04CB"/>
    <w:rsid w:val="00AB0DD3"/>
    <w:rsid w:val="00AB0E0E"/>
    <w:rsid w:val="00AB1A14"/>
    <w:rsid w:val="00AB20B2"/>
    <w:rsid w:val="00AB2489"/>
    <w:rsid w:val="00AB265F"/>
    <w:rsid w:val="00AB2684"/>
    <w:rsid w:val="00AB27F0"/>
    <w:rsid w:val="00AB28C4"/>
    <w:rsid w:val="00AB2A64"/>
    <w:rsid w:val="00AB2F3A"/>
    <w:rsid w:val="00AB48D5"/>
    <w:rsid w:val="00AB4FDE"/>
    <w:rsid w:val="00AB50DC"/>
    <w:rsid w:val="00AB526A"/>
    <w:rsid w:val="00AB52E6"/>
    <w:rsid w:val="00AB53D0"/>
    <w:rsid w:val="00AB5735"/>
    <w:rsid w:val="00AB58DA"/>
    <w:rsid w:val="00AB65C3"/>
    <w:rsid w:val="00AB7363"/>
    <w:rsid w:val="00AB74A9"/>
    <w:rsid w:val="00AB76B4"/>
    <w:rsid w:val="00AB77EE"/>
    <w:rsid w:val="00AB7B34"/>
    <w:rsid w:val="00AB7FF7"/>
    <w:rsid w:val="00AC055F"/>
    <w:rsid w:val="00AC11CA"/>
    <w:rsid w:val="00AC149F"/>
    <w:rsid w:val="00AC1E4D"/>
    <w:rsid w:val="00AC2793"/>
    <w:rsid w:val="00AC29CE"/>
    <w:rsid w:val="00AC2BED"/>
    <w:rsid w:val="00AC2D12"/>
    <w:rsid w:val="00AC2EEF"/>
    <w:rsid w:val="00AC3285"/>
    <w:rsid w:val="00AC3894"/>
    <w:rsid w:val="00AC3CEA"/>
    <w:rsid w:val="00AC4954"/>
    <w:rsid w:val="00AC497E"/>
    <w:rsid w:val="00AC54D9"/>
    <w:rsid w:val="00AC6917"/>
    <w:rsid w:val="00AC7210"/>
    <w:rsid w:val="00AC73DB"/>
    <w:rsid w:val="00AC73FD"/>
    <w:rsid w:val="00AC77DD"/>
    <w:rsid w:val="00AC7F05"/>
    <w:rsid w:val="00AD001C"/>
    <w:rsid w:val="00AD01AC"/>
    <w:rsid w:val="00AD0758"/>
    <w:rsid w:val="00AD0D32"/>
    <w:rsid w:val="00AD106F"/>
    <w:rsid w:val="00AD1188"/>
    <w:rsid w:val="00AD13E6"/>
    <w:rsid w:val="00AD1EAA"/>
    <w:rsid w:val="00AD2064"/>
    <w:rsid w:val="00AD27DF"/>
    <w:rsid w:val="00AD2831"/>
    <w:rsid w:val="00AD2B21"/>
    <w:rsid w:val="00AD2E9B"/>
    <w:rsid w:val="00AD348C"/>
    <w:rsid w:val="00AD3710"/>
    <w:rsid w:val="00AD3B8E"/>
    <w:rsid w:val="00AD3BA4"/>
    <w:rsid w:val="00AD4505"/>
    <w:rsid w:val="00AD4529"/>
    <w:rsid w:val="00AD5161"/>
    <w:rsid w:val="00AD5506"/>
    <w:rsid w:val="00AD5594"/>
    <w:rsid w:val="00AD576A"/>
    <w:rsid w:val="00AD6017"/>
    <w:rsid w:val="00AD647A"/>
    <w:rsid w:val="00AD6702"/>
    <w:rsid w:val="00AD6703"/>
    <w:rsid w:val="00AD6E3A"/>
    <w:rsid w:val="00AD7283"/>
    <w:rsid w:val="00AD77F9"/>
    <w:rsid w:val="00AD77FF"/>
    <w:rsid w:val="00AD780A"/>
    <w:rsid w:val="00AD7E3C"/>
    <w:rsid w:val="00AE010B"/>
    <w:rsid w:val="00AE01CB"/>
    <w:rsid w:val="00AE05FF"/>
    <w:rsid w:val="00AE076F"/>
    <w:rsid w:val="00AE092A"/>
    <w:rsid w:val="00AE09A5"/>
    <w:rsid w:val="00AE0DA5"/>
    <w:rsid w:val="00AE1374"/>
    <w:rsid w:val="00AE162A"/>
    <w:rsid w:val="00AE18CC"/>
    <w:rsid w:val="00AE1BC9"/>
    <w:rsid w:val="00AE1D8B"/>
    <w:rsid w:val="00AE1E70"/>
    <w:rsid w:val="00AE217B"/>
    <w:rsid w:val="00AE257A"/>
    <w:rsid w:val="00AE258F"/>
    <w:rsid w:val="00AE2997"/>
    <w:rsid w:val="00AE2B87"/>
    <w:rsid w:val="00AE30A3"/>
    <w:rsid w:val="00AE3579"/>
    <w:rsid w:val="00AE3ACE"/>
    <w:rsid w:val="00AE3B42"/>
    <w:rsid w:val="00AE3D6B"/>
    <w:rsid w:val="00AE4013"/>
    <w:rsid w:val="00AE40A6"/>
    <w:rsid w:val="00AE4266"/>
    <w:rsid w:val="00AE4392"/>
    <w:rsid w:val="00AE466F"/>
    <w:rsid w:val="00AE511A"/>
    <w:rsid w:val="00AE52EF"/>
    <w:rsid w:val="00AE5F0D"/>
    <w:rsid w:val="00AE5F5B"/>
    <w:rsid w:val="00AE679C"/>
    <w:rsid w:val="00AE698F"/>
    <w:rsid w:val="00AE6DA6"/>
    <w:rsid w:val="00AE6F56"/>
    <w:rsid w:val="00AE790E"/>
    <w:rsid w:val="00AE7B8A"/>
    <w:rsid w:val="00AE7E01"/>
    <w:rsid w:val="00AF01C1"/>
    <w:rsid w:val="00AF034B"/>
    <w:rsid w:val="00AF0A52"/>
    <w:rsid w:val="00AF0B78"/>
    <w:rsid w:val="00AF1399"/>
    <w:rsid w:val="00AF1612"/>
    <w:rsid w:val="00AF1778"/>
    <w:rsid w:val="00AF1EB8"/>
    <w:rsid w:val="00AF2204"/>
    <w:rsid w:val="00AF2255"/>
    <w:rsid w:val="00AF2418"/>
    <w:rsid w:val="00AF2ECD"/>
    <w:rsid w:val="00AF3015"/>
    <w:rsid w:val="00AF3261"/>
    <w:rsid w:val="00AF350E"/>
    <w:rsid w:val="00AF373E"/>
    <w:rsid w:val="00AF39E9"/>
    <w:rsid w:val="00AF3CCC"/>
    <w:rsid w:val="00AF4502"/>
    <w:rsid w:val="00AF45C6"/>
    <w:rsid w:val="00AF4AD4"/>
    <w:rsid w:val="00AF4BF1"/>
    <w:rsid w:val="00AF50F2"/>
    <w:rsid w:val="00AF55CD"/>
    <w:rsid w:val="00AF5983"/>
    <w:rsid w:val="00AF598F"/>
    <w:rsid w:val="00AF59DF"/>
    <w:rsid w:val="00AF5C9C"/>
    <w:rsid w:val="00AF5CA9"/>
    <w:rsid w:val="00AF6177"/>
    <w:rsid w:val="00AF6A49"/>
    <w:rsid w:val="00AF70BD"/>
    <w:rsid w:val="00AF71B6"/>
    <w:rsid w:val="00AF78B8"/>
    <w:rsid w:val="00AF793F"/>
    <w:rsid w:val="00AF7A58"/>
    <w:rsid w:val="00B002FD"/>
    <w:rsid w:val="00B00BBC"/>
    <w:rsid w:val="00B016C1"/>
    <w:rsid w:val="00B01792"/>
    <w:rsid w:val="00B02032"/>
    <w:rsid w:val="00B025CB"/>
    <w:rsid w:val="00B025E7"/>
    <w:rsid w:val="00B02CBF"/>
    <w:rsid w:val="00B02D4D"/>
    <w:rsid w:val="00B031F7"/>
    <w:rsid w:val="00B03260"/>
    <w:rsid w:val="00B03463"/>
    <w:rsid w:val="00B03515"/>
    <w:rsid w:val="00B03DF0"/>
    <w:rsid w:val="00B03EC9"/>
    <w:rsid w:val="00B052D7"/>
    <w:rsid w:val="00B05704"/>
    <w:rsid w:val="00B0576F"/>
    <w:rsid w:val="00B05B43"/>
    <w:rsid w:val="00B05B67"/>
    <w:rsid w:val="00B06329"/>
    <w:rsid w:val="00B064AA"/>
    <w:rsid w:val="00B06673"/>
    <w:rsid w:val="00B06C18"/>
    <w:rsid w:val="00B06C5F"/>
    <w:rsid w:val="00B06E37"/>
    <w:rsid w:val="00B078AA"/>
    <w:rsid w:val="00B07A01"/>
    <w:rsid w:val="00B10053"/>
    <w:rsid w:val="00B1010B"/>
    <w:rsid w:val="00B1012A"/>
    <w:rsid w:val="00B1035D"/>
    <w:rsid w:val="00B106C3"/>
    <w:rsid w:val="00B111D5"/>
    <w:rsid w:val="00B115B7"/>
    <w:rsid w:val="00B11D10"/>
    <w:rsid w:val="00B11DA5"/>
    <w:rsid w:val="00B11DA7"/>
    <w:rsid w:val="00B12E24"/>
    <w:rsid w:val="00B13022"/>
    <w:rsid w:val="00B13509"/>
    <w:rsid w:val="00B13BC9"/>
    <w:rsid w:val="00B13CE9"/>
    <w:rsid w:val="00B13E3C"/>
    <w:rsid w:val="00B14369"/>
    <w:rsid w:val="00B14585"/>
    <w:rsid w:val="00B1459E"/>
    <w:rsid w:val="00B146CB"/>
    <w:rsid w:val="00B14713"/>
    <w:rsid w:val="00B15149"/>
    <w:rsid w:val="00B1537B"/>
    <w:rsid w:val="00B15544"/>
    <w:rsid w:val="00B158AA"/>
    <w:rsid w:val="00B159F4"/>
    <w:rsid w:val="00B15FCB"/>
    <w:rsid w:val="00B15FFE"/>
    <w:rsid w:val="00B165D6"/>
    <w:rsid w:val="00B16BC3"/>
    <w:rsid w:val="00B1746A"/>
    <w:rsid w:val="00B20269"/>
    <w:rsid w:val="00B2053F"/>
    <w:rsid w:val="00B20B08"/>
    <w:rsid w:val="00B21084"/>
    <w:rsid w:val="00B21275"/>
    <w:rsid w:val="00B213C1"/>
    <w:rsid w:val="00B21C3C"/>
    <w:rsid w:val="00B223BE"/>
    <w:rsid w:val="00B22A71"/>
    <w:rsid w:val="00B22ADA"/>
    <w:rsid w:val="00B22DE2"/>
    <w:rsid w:val="00B22E8B"/>
    <w:rsid w:val="00B23602"/>
    <w:rsid w:val="00B23A91"/>
    <w:rsid w:val="00B241EA"/>
    <w:rsid w:val="00B246F8"/>
    <w:rsid w:val="00B24968"/>
    <w:rsid w:val="00B24DA9"/>
    <w:rsid w:val="00B254A6"/>
    <w:rsid w:val="00B257E0"/>
    <w:rsid w:val="00B2599C"/>
    <w:rsid w:val="00B26307"/>
    <w:rsid w:val="00B2650B"/>
    <w:rsid w:val="00B2725C"/>
    <w:rsid w:val="00B274D1"/>
    <w:rsid w:val="00B27A79"/>
    <w:rsid w:val="00B3076F"/>
    <w:rsid w:val="00B307E2"/>
    <w:rsid w:val="00B30EE3"/>
    <w:rsid w:val="00B3108C"/>
    <w:rsid w:val="00B310B2"/>
    <w:rsid w:val="00B31545"/>
    <w:rsid w:val="00B31B2F"/>
    <w:rsid w:val="00B320DA"/>
    <w:rsid w:val="00B32D88"/>
    <w:rsid w:val="00B33D63"/>
    <w:rsid w:val="00B33D99"/>
    <w:rsid w:val="00B34CBF"/>
    <w:rsid w:val="00B350B0"/>
    <w:rsid w:val="00B355F1"/>
    <w:rsid w:val="00B35F89"/>
    <w:rsid w:val="00B3605B"/>
    <w:rsid w:val="00B36219"/>
    <w:rsid w:val="00B362D9"/>
    <w:rsid w:val="00B3761F"/>
    <w:rsid w:val="00B37760"/>
    <w:rsid w:val="00B37C4E"/>
    <w:rsid w:val="00B37FAB"/>
    <w:rsid w:val="00B4048A"/>
    <w:rsid w:val="00B4104E"/>
    <w:rsid w:val="00B411F1"/>
    <w:rsid w:val="00B414C4"/>
    <w:rsid w:val="00B41896"/>
    <w:rsid w:val="00B4194F"/>
    <w:rsid w:val="00B4207D"/>
    <w:rsid w:val="00B420EA"/>
    <w:rsid w:val="00B4228F"/>
    <w:rsid w:val="00B4238C"/>
    <w:rsid w:val="00B4257C"/>
    <w:rsid w:val="00B427D6"/>
    <w:rsid w:val="00B42EF6"/>
    <w:rsid w:val="00B43023"/>
    <w:rsid w:val="00B4319A"/>
    <w:rsid w:val="00B43BA0"/>
    <w:rsid w:val="00B43BB5"/>
    <w:rsid w:val="00B43F9C"/>
    <w:rsid w:val="00B44308"/>
    <w:rsid w:val="00B44DA2"/>
    <w:rsid w:val="00B45390"/>
    <w:rsid w:val="00B4559B"/>
    <w:rsid w:val="00B45EA8"/>
    <w:rsid w:val="00B45ED1"/>
    <w:rsid w:val="00B4610A"/>
    <w:rsid w:val="00B468C8"/>
    <w:rsid w:val="00B46A1B"/>
    <w:rsid w:val="00B46BFA"/>
    <w:rsid w:val="00B46C24"/>
    <w:rsid w:val="00B46C56"/>
    <w:rsid w:val="00B471E9"/>
    <w:rsid w:val="00B47340"/>
    <w:rsid w:val="00B47751"/>
    <w:rsid w:val="00B47B81"/>
    <w:rsid w:val="00B47CB4"/>
    <w:rsid w:val="00B508E2"/>
    <w:rsid w:val="00B50CC5"/>
    <w:rsid w:val="00B51361"/>
    <w:rsid w:val="00B5143A"/>
    <w:rsid w:val="00B51E5F"/>
    <w:rsid w:val="00B51EE3"/>
    <w:rsid w:val="00B527DC"/>
    <w:rsid w:val="00B53608"/>
    <w:rsid w:val="00B53EA9"/>
    <w:rsid w:val="00B54751"/>
    <w:rsid w:val="00B548EC"/>
    <w:rsid w:val="00B54C82"/>
    <w:rsid w:val="00B55398"/>
    <w:rsid w:val="00B55589"/>
    <w:rsid w:val="00B556E4"/>
    <w:rsid w:val="00B55BDF"/>
    <w:rsid w:val="00B55ECB"/>
    <w:rsid w:val="00B5654B"/>
    <w:rsid w:val="00B566A4"/>
    <w:rsid w:val="00B5678F"/>
    <w:rsid w:val="00B569FF"/>
    <w:rsid w:val="00B56F1B"/>
    <w:rsid w:val="00B575B1"/>
    <w:rsid w:val="00B57B44"/>
    <w:rsid w:val="00B57F83"/>
    <w:rsid w:val="00B60733"/>
    <w:rsid w:val="00B61008"/>
    <w:rsid w:val="00B618FB"/>
    <w:rsid w:val="00B61A4A"/>
    <w:rsid w:val="00B61C37"/>
    <w:rsid w:val="00B61D76"/>
    <w:rsid w:val="00B629B4"/>
    <w:rsid w:val="00B62E95"/>
    <w:rsid w:val="00B630DD"/>
    <w:rsid w:val="00B634C9"/>
    <w:rsid w:val="00B636F1"/>
    <w:rsid w:val="00B63757"/>
    <w:rsid w:val="00B63B27"/>
    <w:rsid w:val="00B6400B"/>
    <w:rsid w:val="00B640C5"/>
    <w:rsid w:val="00B64416"/>
    <w:rsid w:val="00B64E91"/>
    <w:rsid w:val="00B653D7"/>
    <w:rsid w:val="00B65F15"/>
    <w:rsid w:val="00B660F9"/>
    <w:rsid w:val="00B66DC0"/>
    <w:rsid w:val="00B66F3E"/>
    <w:rsid w:val="00B67441"/>
    <w:rsid w:val="00B700B7"/>
    <w:rsid w:val="00B70341"/>
    <w:rsid w:val="00B705EA"/>
    <w:rsid w:val="00B70C0C"/>
    <w:rsid w:val="00B71281"/>
    <w:rsid w:val="00B71691"/>
    <w:rsid w:val="00B71CB6"/>
    <w:rsid w:val="00B721A3"/>
    <w:rsid w:val="00B723E3"/>
    <w:rsid w:val="00B7276E"/>
    <w:rsid w:val="00B7298D"/>
    <w:rsid w:val="00B72F46"/>
    <w:rsid w:val="00B734FC"/>
    <w:rsid w:val="00B73679"/>
    <w:rsid w:val="00B73953"/>
    <w:rsid w:val="00B74129"/>
    <w:rsid w:val="00B75B50"/>
    <w:rsid w:val="00B75E7A"/>
    <w:rsid w:val="00B762AF"/>
    <w:rsid w:val="00B7642B"/>
    <w:rsid w:val="00B76CF0"/>
    <w:rsid w:val="00B76CF1"/>
    <w:rsid w:val="00B76F8E"/>
    <w:rsid w:val="00B77054"/>
    <w:rsid w:val="00B771AA"/>
    <w:rsid w:val="00B77844"/>
    <w:rsid w:val="00B779EB"/>
    <w:rsid w:val="00B77D97"/>
    <w:rsid w:val="00B77E32"/>
    <w:rsid w:val="00B800CE"/>
    <w:rsid w:val="00B801F7"/>
    <w:rsid w:val="00B80438"/>
    <w:rsid w:val="00B80A3A"/>
    <w:rsid w:val="00B80CD2"/>
    <w:rsid w:val="00B81077"/>
    <w:rsid w:val="00B8167B"/>
    <w:rsid w:val="00B81AD6"/>
    <w:rsid w:val="00B82932"/>
    <w:rsid w:val="00B83039"/>
    <w:rsid w:val="00B832A6"/>
    <w:rsid w:val="00B83836"/>
    <w:rsid w:val="00B83AC6"/>
    <w:rsid w:val="00B83C86"/>
    <w:rsid w:val="00B83E1C"/>
    <w:rsid w:val="00B83F4F"/>
    <w:rsid w:val="00B83FE9"/>
    <w:rsid w:val="00B84A00"/>
    <w:rsid w:val="00B8566C"/>
    <w:rsid w:val="00B856DC"/>
    <w:rsid w:val="00B86302"/>
    <w:rsid w:val="00B87072"/>
    <w:rsid w:val="00B8716E"/>
    <w:rsid w:val="00B8722F"/>
    <w:rsid w:val="00B87395"/>
    <w:rsid w:val="00B87522"/>
    <w:rsid w:val="00B87702"/>
    <w:rsid w:val="00B90081"/>
    <w:rsid w:val="00B901F6"/>
    <w:rsid w:val="00B90C75"/>
    <w:rsid w:val="00B90D9B"/>
    <w:rsid w:val="00B90E81"/>
    <w:rsid w:val="00B90FB0"/>
    <w:rsid w:val="00B910CA"/>
    <w:rsid w:val="00B91385"/>
    <w:rsid w:val="00B91911"/>
    <w:rsid w:val="00B92B4F"/>
    <w:rsid w:val="00B92E82"/>
    <w:rsid w:val="00B93A65"/>
    <w:rsid w:val="00B93DBE"/>
    <w:rsid w:val="00B94430"/>
    <w:rsid w:val="00B94DED"/>
    <w:rsid w:val="00B95016"/>
    <w:rsid w:val="00B957B7"/>
    <w:rsid w:val="00B95D45"/>
    <w:rsid w:val="00B95E1B"/>
    <w:rsid w:val="00B96282"/>
    <w:rsid w:val="00B96976"/>
    <w:rsid w:val="00B969A6"/>
    <w:rsid w:val="00BA074B"/>
    <w:rsid w:val="00BA0D03"/>
    <w:rsid w:val="00BA0F51"/>
    <w:rsid w:val="00BA0FED"/>
    <w:rsid w:val="00BA1030"/>
    <w:rsid w:val="00BA1383"/>
    <w:rsid w:val="00BA16EE"/>
    <w:rsid w:val="00BA181D"/>
    <w:rsid w:val="00BA1972"/>
    <w:rsid w:val="00BA1A70"/>
    <w:rsid w:val="00BA2962"/>
    <w:rsid w:val="00BA2D04"/>
    <w:rsid w:val="00BA3640"/>
    <w:rsid w:val="00BA45BF"/>
    <w:rsid w:val="00BA4887"/>
    <w:rsid w:val="00BA584C"/>
    <w:rsid w:val="00BA5850"/>
    <w:rsid w:val="00BA6B70"/>
    <w:rsid w:val="00BA74FE"/>
    <w:rsid w:val="00BA766B"/>
    <w:rsid w:val="00BA78BF"/>
    <w:rsid w:val="00BB04A2"/>
    <w:rsid w:val="00BB0551"/>
    <w:rsid w:val="00BB05A8"/>
    <w:rsid w:val="00BB0C2B"/>
    <w:rsid w:val="00BB12FA"/>
    <w:rsid w:val="00BB1792"/>
    <w:rsid w:val="00BB17E9"/>
    <w:rsid w:val="00BB1909"/>
    <w:rsid w:val="00BB23AE"/>
    <w:rsid w:val="00BB2602"/>
    <w:rsid w:val="00BB2DCC"/>
    <w:rsid w:val="00BB354F"/>
    <w:rsid w:val="00BB36F3"/>
    <w:rsid w:val="00BB5797"/>
    <w:rsid w:val="00BB6059"/>
    <w:rsid w:val="00BB62FD"/>
    <w:rsid w:val="00BB69F7"/>
    <w:rsid w:val="00BB6D3E"/>
    <w:rsid w:val="00BB7CA2"/>
    <w:rsid w:val="00BC00EE"/>
    <w:rsid w:val="00BC053C"/>
    <w:rsid w:val="00BC06DD"/>
    <w:rsid w:val="00BC09A9"/>
    <w:rsid w:val="00BC1171"/>
    <w:rsid w:val="00BC1473"/>
    <w:rsid w:val="00BC147A"/>
    <w:rsid w:val="00BC1874"/>
    <w:rsid w:val="00BC1894"/>
    <w:rsid w:val="00BC1DB2"/>
    <w:rsid w:val="00BC21BD"/>
    <w:rsid w:val="00BC21FD"/>
    <w:rsid w:val="00BC287F"/>
    <w:rsid w:val="00BC2B5D"/>
    <w:rsid w:val="00BC2D79"/>
    <w:rsid w:val="00BC303B"/>
    <w:rsid w:val="00BC3460"/>
    <w:rsid w:val="00BC351D"/>
    <w:rsid w:val="00BC3D33"/>
    <w:rsid w:val="00BC433F"/>
    <w:rsid w:val="00BC4BCA"/>
    <w:rsid w:val="00BC5065"/>
    <w:rsid w:val="00BC524C"/>
    <w:rsid w:val="00BC5637"/>
    <w:rsid w:val="00BC5CB4"/>
    <w:rsid w:val="00BC63EE"/>
    <w:rsid w:val="00BC649F"/>
    <w:rsid w:val="00BC668E"/>
    <w:rsid w:val="00BC6D36"/>
    <w:rsid w:val="00BC6F0F"/>
    <w:rsid w:val="00BC7075"/>
    <w:rsid w:val="00BC7244"/>
    <w:rsid w:val="00BC7EE9"/>
    <w:rsid w:val="00BD0033"/>
    <w:rsid w:val="00BD0176"/>
    <w:rsid w:val="00BD082F"/>
    <w:rsid w:val="00BD087A"/>
    <w:rsid w:val="00BD09C3"/>
    <w:rsid w:val="00BD0BA4"/>
    <w:rsid w:val="00BD0E15"/>
    <w:rsid w:val="00BD111B"/>
    <w:rsid w:val="00BD1191"/>
    <w:rsid w:val="00BD1242"/>
    <w:rsid w:val="00BD13E6"/>
    <w:rsid w:val="00BD22BC"/>
    <w:rsid w:val="00BD282B"/>
    <w:rsid w:val="00BD2D35"/>
    <w:rsid w:val="00BD312F"/>
    <w:rsid w:val="00BD3479"/>
    <w:rsid w:val="00BD3A62"/>
    <w:rsid w:val="00BD548A"/>
    <w:rsid w:val="00BD592A"/>
    <w:rsid w:val="00BD5D50"/>
    <w:rsid w:val="00BD6C57"/>
    <w:rsid w:val="00BD6CB5"/>
    <w:rsid w:val="00BD6F5C"/>
    <w:rsid w:val="00BD71BA"/>
    <w:rsid w:val="00BD738D"/>
    <w:rsid w:val="00BD757E"/>
    <w:rsid w:val="00BD76D1"/>
    <w:rsid w:val="00BD7B80"/>
    <w:rsid w:val="00BD7BB5"/>
    <w:rsid w:val="00BD7CCD"/>
    <w:rsid w:val="00BE07FD"/>
    <w:rsid w:val="00BE0DF9"/>
    <w:rsid w:val="00BE0E74"/>
    <w:rsid w:val="00BE1BED"/>
    <w:rsid w:val="00BE1DE3"/>
    <w:rsid w:val="00BE1F7E"/>
    <w:rsid w:val="00BE28A3"/>
    <w:rsid w:val="00BE2B9E"/>
    <w:rsid w:val="00BE2BFE"/>
    <w:rsid w:val="00BE3B8B"/>
    <w:rsid w:val="00BE4304"/>
    <w:rsid w:val="00BE4EAB"/>
    <w:rsid w:val="00BE5060"/>
    <w:rsid w:val="00BE524D"/>
    <w:rsid w:val="00BE5844"/>
    <w:rsid w:val="00BE5928"/>
    <w:rsid w:val="00BE5DD6"/>
    <w:rsid w:val="00BE7048"/>
    <w:rsid w:val="00BE7757"/>
    <w:rsid w:val="00BF00D6"/>
    <w:rsid w:val="00BF02BC"/>
    <w:rsid w:val="00BF07F3"/>
    <w:rsid w:val="00BF0826"/>
    <w:rsid w:val="00BF0A66"/>
    <w:rsid w:val="00BF17FD"/>
    <w:rsid w:val="00BF2315"/>
    <w:rsid w:val="00BF31DF"/>
    <w:rsid w:val="00BF3249"/>
    <w:rsid w:val="00BF38F9"/>
    <w:rsid w:val="00BF3B27"/>
    <w:rsid w:val="00BF3DB2"/>
    <w:rsid w:val="00BF4511"/>
    <w:rsid w:val="00BF4E7C"/>
    <w:rsid w:val="00BF4FAE"/>
    <w:rsid w:val="00BF5A36"/>
    <w:rsid w:val="00BF5D6B"/>
    <w:rsid w:val="00BF5D80"/>
    <w:rsid w:val="00BF6BA3"/>
    <w:rsid w:val="00BF6FF6"/>
    <w:rsid w:val="00BF714C"/>
    <w:rsid w:val="00BF7D00"/>
    <w:rsid w:val="00C0017B"/>
    <w:rsid w:val="00C00D5C"/>
    <w:rsid w:val="00C00D81"/>
    <w:rsid w:val="00C01612"/>
    <w:rsid w:val="00C01DCE"/>
    <w:rsid w:val="00C01F34"/>
    <w:rsid w:val="00C02189"/>
    <w:rsid w:val="00C023FC"/>
    <w:rsid w:val="00C02571"/>
    <w:rsid w:val="00C025EE"/>
    <w:rsid w:val="00C037EC"/>
    <w:rsid w:val="00C03FE7"/>
    <w:rsid w:val="00C04054"/>
    <w:rsid w:val="00C043A0"/>
    <w:rsid w:val="00C05718"/>
    <w:rsid w:val="00C057C0"/>
    <w:rsid w:val="00C05CAC"/>
    <w:rsid w:val="00C069B9"/>
    <w:rsid w:val="00C06CED"/>
    <w:rsid w:val="00C07669"/>
    <w:rsid w:val="00C0770E"/>
    <w:rsid w:val="00C07AF0"/>
    <w:rsid w:val="00C1026C"/>
    <w:rsid w:val="00C105C5"/>
    <w:rsid w:val="00C105C7"/>
    <w:rsid w:val="00C10639"/>
    <w:rsid w:val="00C10ADE"/>
    <w:rsid w:val="00C10B4F"/>
    <w:rsid w:val="00C10D44"/>
    <w:rsid w:val="00C11A30"/>
    <w:rsid w:val="00C11A54"/>
    <w:rsid w:val="00C125F1"/>
    <w:rsid w:val="00C12A8F"/>
    <w:rsid w:val="00C13124"/>
    <w:rsid w:val="00C131BD"/>
    <w:rsid w:val="00C135F9"/>
    <w:rsid w:val="00C13934"/>
    <w:rsid w:val="00C13B7B"/>
    <w:rsid w:val="00C14918"/>
    <w:rsid w:val="00C1513C"/>
    <w:rsid w:val="00C1535D"/>
    <w:rsid w:val="00C1581C"/>
    <w:rsid w:val="00C15F49"/>
    <w:rsid w:val="00C16052"/>
    <w:rsid w:val="00C160C9"/>
    <w:rsid w:val="00C162B9"/>
    <w:rsid w:val="00C16858"/>
    <w:rsid w:val="00C16966"/>
    <w:rsid w:val="00C1757C"/>
    <w:rsid w:val="00C17ABF"/>
    <w:rsid w:val="00C2025B"/>
    <w:rsid w:val="00C207EF"/>
    <w:rsid w:val="00C20A81"/>
    <w:rsid w:val="00C20FBB"/>
    <w:rsid w:val="00C21695"/>
    <w:rsid w:val="00C21C78"/>
    <w:rsid w:val="00C21FE1"/>
    <w:rsid w:val="00C22157"/>
    <w:rsid w:val="00C22780"/>
    <w:rsid w:val="00C23A87"/>
    <w:rsid w:val="00C23F22"/>
    <w:rsid w:val="00C251C5"/>
    <w:rsid w:val="00C25454"/>
    <w:rsid w:val="00C25B4A"/>
    <w:rsid w:val="00C2649A"/>
    <w:rsid w:val="00C26721"/>
    <w:rsid w:val="00C267B4"/>
    <w:rsid w:val="00C26AE9"/>
    <w:rsid w:val="00C27DF7"/>
    <w:rsid w:val="00C27F61"/>
    <w:rsid w:val="00C30628"/>
    <w:rsid w:val="00C3071F"/>
    <w:rsid w:val="00C30D22"/>
    <w:rsid w:val="00C3111E"/>
    <w:rsid w:val="00C31FFB"/>
    <w:rsid w:val="00C324A3"/>
    <w:rsid w:val="00C3273B"/>
    <w:rsid w:val="00C328D5"/>
    <w:rsid w:val="00C32D1F"/>
    <w:rsid w:val="00C32F2E"/>
    <w:rsid w:val="00C337DF"/>
    <w:rsid w:val="00C33BE6"/>
    <w:rsid w:val="00C340BC"/>
    <w:rsid w:val="00C34C8B"/>
    <w:rsid w:val="00C34DDD"/>
    <w:rsid w:val="00C350A9"/>
    <w:rsid w:val="00C35E1F"/>
    <w:rsid w:val="00C35FA6"/>
    <w:rsid w:val="00C36F66"/>
    <w:rsid w:val="00C37A16"/>
    <w:rsid w:val="00C37A63"/>
    <w:rsid w:val="00C37ABC"/>
    <w:rsid w:val="00C37F63"/>
    <w:rsid w:val="00C4016B"/>
    <w:rsid w:val="00C405D0"/>
    <w:rsid w:val="00C40669"/>
    <w:rsid w:val="00C40D98"/>
    <w:rsid w:val="00C40F1F"/>
    <w:rsid w:val="00C418D0"/>
    <w:rsid w:val="00C4220A"/>
    <w:rsid w:val="00C426AF"/>
    <w:rsid w:val="00C42751"/>
    <w:rsid w:val="00C42C6E"/>
    <w:rsid w:val="00C44744"/>
    <w:rsid w:val="00C44C15"/>
    <w:rsid w:val="00C454D7"/>
    <w:rsid w:val="00C46641"/>
    <w:rsid w:val="00C46801"/>
    <w:rsid w:val="00C46A20"/>
    <w:rsid w:val="00C46C61"/>
    <w:rsid w:val="00C46CD0"/>
    <w:rsid w:val="00C46E17"/>
    <w:rsid w:val="00C46EFE"/>
    <w:rsid w:val="00C46FD5"/>
    <w:rsid w:val="00C47141"/>
    <w:rsid w:val="00C47810"/>
    <w:rsid w:val="00C5078D"/>
    <w:rsid w:val="00C50A0E"/>
    <w:rsid w:val="00C5105C"/>
    <w:rsid w:val="00C52024"/>
    <w:rsid w:val="00C5217D"/>
    <w:rsid w:val="00C5222D"/>
    <w:rsid w:val="00C52579"/>
    <w:rsid w:val="00C5405D"/>
    <w:rsid w:val="00C54703"/>
    <w:rsid w:val="00C54A0C"/>
    <w:rsid w:val="00C54B10"/>
    <w:rsid w:val="00C54F35"/>
    <w:rsid w:val="00C553DB"/>
    <w:rsid w:val="00C554E1"/>
    <w:rsid w:val="00C559D5"/>
    <w:rsid w:val="00C5609C"/>
    <w:rsid w:val="00C5611B"/>
    <w:rsid w:val="00C56311"/>
    <w:rsid w:val="00C5633B"/>
    <w:rsid w:val="00C56E80"/>
    <w:rsid w:val="00C56ED6"/>
    <w:rsid w:val="00C56FAC"/>
    <w:rsid w:val="00C5740E"/>
    <w:rsid w:val="00C60582"/>
    <w:rsid w:val="00C60A9F"/>
    <w:rsid w:val="00C60FED"/>
    <w:rsid w:val="00C614EF"/>
    <w:rsid w:val="00C61537"/>
    <w:rsid w:val="00C619DE"/>
    <w:rsid w:val="00C61EC6"/>
    <w:rsid w:val="00C63E48"/>
    <w:rsid w:val="00C63FB7"/>
    <w:rsid w:val="00C64324"/>
    <w:rsid w:val="00C643D1"/>
    <w:rsid w:val="00C64517"/>
    <w:rsid w:val="00C65465"/>
    <w:rsid w:val="00C6587F"/>
    <w:rsid w:val="00C65E80"/>
    <w:rsid w:val="00C6621B"/>
    <w:rsid w:val="00C668F0"/>
    <w:rsid w:val="00C669F1"/>
    <w:rsid w:val="00C67103"/>
    <w:rsid w:val="00C674EA"/>
    <w:rsid w:val="00C67A8A"/>
    <w:rsid w:val="00C67EA5"/>
    <w:rsid w:val="00C705A3"/>
    <w:rsid w:val="00C70A91"/>
    <w:rsid w:val="00C70AB3"/>
    <w:rsid w:val="00C7123C"/>
    <w:rsid w:val="00C72208"/>
    <w:rsid w:val="00C7235F"/>
    <w:rsid w:val="00C72369"/>
    <w:rsid w:val="00C72EA2"/>
    <w:rsid w:val="00C7354B"/>
    <w:rsid w:val="00C739F3"/>
    <w:rsid w:val="00C73AC0"/>
    <w:rsid w:val="00C73D88"/>
    <w:rsid w:val="00C74751"/>
    <w:rsid w:val="00C74895"/>
    <w:rsid w:val="00C751EB"/>
    <w:rsid w:val="00C753F1"/>
    <w:rsid w:val="00C75663"/>
    <w:rsid w:val="00C76E42"/>
    <w:rsid w:val="00C76FB9"/>
    <w:rsid w:val="00C77B35"/>
    <w:rsid w:val="00C80110"/>
    <w:rsid w:val="00C801A2"/>
    <w:rsid w:val="00C80518"/>
    <w:rsid w:val="00C80E45"/>
    <w:rsid w:val="00C80EA0"/>
    <w:rsid w:val="00C81130"/>
    <w:rsid w:val="00C8144B"/>
    <w:rsid w:val="00C8147D"/>
    <w:rsid w:val="00C81718"/>
    <w:rsid w:val="00C819DD"/>
    <w:rsid w:val="00C81E10"/>
    <w:rsid w:val="00C82636"/>
    <w:rsid w:val="00C82D47"/>
    <w:rsid w:val="00C837BE"/>
    <w:rsid w:val="00C83E96"/>
    <w:rsid w:val="00C83F6C"/>
    <w:rsid w:val="00C841B7"/>
    <w:rsid w:val="00C8426C"/>
    <w:rsid w:val="00C84FAE"/>
    <w:rsid w:val="00C85233"/>
    <w:rsid w:val="00C8601A"/>
    <w:rsid w:val="00C86364"/>
    <w:rsid w:val="00C868D5"/>
    <w:rsid w:val="00C86AAE"/>
    <w:rsid w:val="00C86B99"/>
    <w:rsid w:val="00C86DB0"/>
    <w:rsid w:val="00C871C4"/>
    <w:rsid w:val="00C87362"/>
    <w:rsid w:val="00C87365"/>
    <w:rsid w:val="00C874B7"/>
    <w:rsid w:val="00C87796"/>
    <w:rsid w:val="00C8789B"/>
    <w:rsid w:val="00C87F1C"/>
    <w:rsid w:val="00C9023B"/>
    <w:rsid w:val="00C905A1"/>
    <w:rsid w:val="00C911E2"/>
    <w:rsid w:val="00C91860"/>
    <w:rsid w:val="00C91A5D"/>
    <w:rsid w:val="00C91B75"/>
    <w:rsid w:val="00C92215"/>
    <w:rsid w:val="00C927F3"/>
    <w:rsid w:val="00C92C31"/>
    <w:rsid w:val="00C93221"/>
    <w:rsid w:val="00C93754"/>
    <w:rsid w:val="00C93E3E"/>
    <w:rsid w:val="00C93EF2"/>
    <w:rsid w:val="00C940A8"/>
    <w:rsid w:val="00C9450C"/>
    <w:rsid w:val="00C954BD"/>
    <w:rsid w:val="00C95773"/>
    <w:rsid w:val="00C95A26"/>
    <w:rsid w:val="00C95F0D"/>
    <w:rsid w:val="00C96732"/>
    <w:rsid w:val="00C96851"/>
    <w:rsid w:val="00C9748E"/>
    <w:rsid w:val="00C974B6"/>
    <w:rsid w:val="00C97A93"/>
    <w:rsid w:val="00C97B60"/>
    <w:rsid w:val="00CA01F5"/>
    <w:rsid w:val="00CA01FD"/>
    <w:rsid w:val="00CA034E"/>
    <w:rsid w:val="00CA066B"/>
    <w:rsid w:val="00CA081D"/>
    <w:rsid w:val="00CA093F"/>
    <w:rsid w:val="00CA0C77"/>
    <w:rsid w:val="00CA19F5"/>
    <w:rsid w:val="00CA1C67"/>
    <w:rsid w:val="00CA1E72"/>
    <w:rsid w:val="00CA2191"/>
    <w:rsid w:val="00CA23AA"/>
    <w:rsid w:val="00CA2521"/>
    <w:rsid w:val="00CA258C"/>
    <w:rsid w:val="00CA2619"/>
    <w:rsid w:val="00CA2FE5"/>
    <w:rsid w:val="00CA3698"/>
    <w:rsid w:val="00CA386A"/>
    <w:rsid w:val="00CA3894"/>
    <w:rsid w:val="00CA3F0D"/>
    <w:rsid w:val="00CA4349"/>
    <w:rsid w:val="00CA4CE4"/>
    <w:rsid w:val="00CA5589"/>
    <w:rsid w:val="00CA5ABC"/>
    <w:rsid w:val="00CA6333"/>
    <w:rsid w:val="00CA637D"/>
    <w:rsid w:val="00CA6CC1"/>
    <w:rsid w:val="00CA6D0B"/>
    <w:rsid w:val="00CA734D"/>
    <w:rsid w:val="00CA76A2"/>
    <w:rsid w:val="00CA7B24"/>
    <w:rsid w:val="00CA7C00"/>
    <w:rsid w:val="00CB1ADF"/>
    <w:rsid w:val="00CB1C3A"/>
    <w:rsid w:val="00CB2D07"/>
    <w:rsid w:val="00CB2E84"/>
    <w:rsid w:val="00CB369B"/>
    <w:rsid w:val="00CB3E2E"/>
    <w:rsid w:val="00CB42A8"/>
    <w:rsid w:val="00CB46D3"/>
    <w:rsid w:val="00CB46E7"/>
    <w:rsid w:val="00CB4A4B"/>
    <w:rsid w:val="00CB4BD5"/>
    <w:rsid w:val="00CB4DD6"/>
    <w:rsid w:val="00CB57D7"/>
    <w:rsid w:val="00CB6195"/>
    <w:rsid w:val="00CB61B4"/>
    <w:rsid w:val="00CB6443"/>
    <w:rsid w:val="00CB6AD7"/>
    <w:rsid w:val="00CB6C8F"/>
    <w:rsid w:val="00CB6D54"/>
    <w:rsid w:val="00CB6F01"/>
    <w:rsid w:val="00CB70AC"/>
    <w:rsid w:val="00CB7456"/>
    <w:rsid w:val="00CB7600"/>
    <w:rsid w:val="00CB7A31"/>
    <w:rsid w:val="00CB7CD0"/>
    <w:rsid w:val="00CB7D3B"/>
    <w:rsid w:val="00CC0138"/>
    <w:rsid w:val="00CC0142"/>
    <w:rsid w:val="00CC0B49"/>
    <w:rsid w:val="00CC12B6"/>
    <w:rsid w:val="00CC149C"/>
    <w:rsid w:val="00CC167F"/>
    <w:rsid w:val="00CC16A7"/>
    <w:rsid w:val="00CC1788"/>
    <w:rsid w:val="00CC1E7B"/>
    <w:rsid w:val="00CC20DD"/>
    <w:rsid w:val="00CC27DF"/>
    <w:rsid w:val="00CC2814"/>
    <w:rsid w:val="00CC2A6F"/>
    <w:rsid w:val="00CC33C8"/>
    <w:rsid w:val="00CC34AA"/>
    <w:rsid w:val="00CC4469"/>
    <w:rsid w:val="00CC4861"/>
    <w:rsid w:val="00CC4BDF"/>
    <w:rsid w:val="00CC4F3F"/>
    <w:rsid w:val="00CC59B5"/>
    <w:rsid w:val="00CC6052"/>
    <w:rsid w:val="00CC688C"/>
    <w:rsid w:val="00CC69E3"/>
    <w:rsid w:val="00CC76A7"/>
    <w:rsid w:val="00CD060B"/>
    <w:rsid w:val="00CD07B0"/>
    <w:rsid w:val="00CD0AAA"/>
    <w:rsid w:val="00CD1009"/>
    <w:rsid w:val="00CD1472"/>
    <w:rsid w:val="00CD1AD6"/>
    <w:rsid w:val="00CD2149"/>
    <w:rsid w:val="00CD216C"/>
    <w:rsid w:val="00CD27DF"/>
    <w:rsid w:val="00CD2AE9"/>
    <w:rsid w:val="00CD2BEE"/>
    <w:rsid w:val="00CD3118"/>
    <w:rsid w:val="00CD32B6"/>
    <w:rsid w:val="00CD32FC"/>
    <w:rsid w:val="00CD3BDB"/>
    <w:rsid w:val="00CD3D22"/>
    <w:rsid w:val="00CD4054"/>
    <w:rsid w:val="00CD4866"/>
    <w:rsid w:val="00CD4AF4"/>
    <w:rsid w:val="00CD50CE"/>
    <w:rsid w:val="00CD52D0"/>
    <w:rsid w:val="00CD53E0"/>
    <w:rsid w:val="00CD587D"/>
    <w:rsid w:val="00CD59AF"/>
    <w:rsid w:val="00CD6987"/>
    <w:rsid w:val="00CD72AA"/>
    <w:rsid w:val="00CD739B"/>
    <w:rsid w:val="00CD74CB"/>
    <w:rsid w:val="00CE02BA"/>
    <w:rsid w:val="00CE0467"/>
    <w:rsid w:val="00CE0875"/>
    <w:rsid w:val="00CE128D"/>
    <w:rsid w:val="00CE1595"/>
    <w:rsid w:val="00CE1823"/>
    <w:rsid w:val="00CE1D9A"/>
    <w:rsid w:val="00CE22AA"/>
    <w:rsid w:val="00CE2396"/>
    <w:rsid w:val="00CE2460"/>
    <w:rsid w:val="00CE273A"/>
    <w:rsid w:val="00CE29ED"/>
    <w:rsid w:val="00CE2A4A"/>
    <w:rsid w:val="00CE2B94"/>
    <w:rsid w:val="00CE2F4A"/>
    <w:rsid w:val="00CE3039"/>
    <w:rsid w:val="00CE36BE"/>
    <w:rsid w:val="00CE4090"/>
    <w:rsid w:val="00CE40F6"/>
    <w:rsid w:val="00CE412A"/>
    <w:rsid w:val="00CE41E9"/>
    <w:rsid w:val="00CE48DC"/>
    <w:rsid w:val="00CE4DFA"/>
    <w:rsid w:val="00CE4FA0"/>
    <w:rsid w:val="00CE5286"/>
    <w:rsid w:val="00CE57FA"/>
    <w:rsid w:val="00CE62B7"/>
    <w:rsid w:val="00CE6782"/>
    <w:rsid w:val="00CE6E61"/>
    <w:rsid w:val="00CE7874"/>
    <w:rsid w:val="00CE7FA2"/>
    <w:rsid w:val="00CF0101"/>
    <w:rsid w:val="00CF0114"/>
    <w:rsid w:val="00CF05FC"/>
    <w:rsid w:val="00CF0682"/>
    <w:rsid w:val="00CF06B4"/>
    <w:rsid w:val="00CF07C6"/>
    <w:rsid w:val="00CF0B67"/>
    <w:rsid w:val="00CF0E6D"/>
    <w:rsid w:val="00CF1FDC"/>
    <w:rsid w:val="00CF2002"/>
    <w:rsid w:val="00CF22F4"/>
    <w:rsid w:val="00CF22FF"/>
    <w:rsid w:val="00CF24C3"/>
    <w:rsid w:val="00CF266F"/>
    <w:rsid w:val="00CF301E"/>
    <w:rsid w:val="00CF3115"/>
    <w:rsid w:val="00CF3990"/>
    <w:rsid w:val="00CF3B05"/>
    <w:rsid w:val="00CF4474"/>
    <w:rsid w:val="00CF4EEC"/>
    <w:rsid w:val="00CF4FE7"/>
    <w:rsid w:val="00CF53CE"/>
    <w:rsid w:val="00CF554F"/>
    <w:rsid w:val="00CF5571"/>
    <w:rsid w:val="00CF5803"/>
    <w:rsid w:val="00CF60D8"/>
    <w:rsid w:val="00CF6567"/>
    <w:rsid w:val="00CF6977"/>
    <w:rsid w:val="00CF6AEB"/>
    <w:rsid w:val="00D0005E"/>
    <w:rsid w:val="00D003FC"/>
    <w:rsid w:val="00D007D1"/>
    <w:rsid w:val="00D00A44"/>
    <w:rsid w:val="00D01A72"/>
    <w:rsid w:val="00D029B3"/>
    <w:rsid w:val="00D02E50"/>
    <w:rsid w:val="00D02FF5"/>
    <w:rsid w:val="00D0341B"/>
    <w:rsid w:val="00D034AD"/>
    <w:rsid w:val="00D03603"/>
    <w:rsid w:val="00D03D28"/>
    <w:rsid w:val="00D03D4B"/>
    <w:rsid w:val="00D03E1F"/>
    <w:rsid w:val="00D043B1"/>
    <w:rsid w:val="00D04B09"/>
    <w:rsid w:val="00D04C51"/>
    <w:rsid w:val="00D050F6"/>
    <w:rsid w:val="00D05637"/>
    <w:rsid w:val="00D05D68"/>
    <w:rsid w:val="00D061CA"/>
    <w:rsid w:val="00D0639D"/>
    <w:rsid w:val="00D06782"/>
    <w:rsid w:val="00D06989"/>
    <w:rsid w:val="00D06AB9"/>
    <w:rsid w:val="00D06F2E"/>
    <w:rsid w:val="00D07071"/>
    <w:rsid w:val="00D071DB"/>
    <w:rsid w:val="00D076D9"/>
    <w:rsid w:val="00D079D3"/>
    <w:rsid w:val="00D07D33"/>
    <w:rsid w:val="00D104A3"/>
    <w:rsid w:val="00D10557"/>
    <w:rsid w:val="00D10C0F"/>
    <w:rsid w:val="00D112CD"/>
    <w:rsid w:val="00D1135A"/>
    <w:rsid w:val="00D113DD"/>
    <w:rsid w:val="00D11610"/>
    <w:rsid w:val="00D11C17"/>
    <w:rsid w:val="00D11D02"/>
    <w:rsid w:val="00D11DC6"/>
    <w:rsid w:val="00D11F46"/>
    <w:rsid w:val="00D1251E"/>
    <w:rsid w:val="00D12AF5"/>
    <w:rsid w:val="00D12EE8"/>
    <w:rsid w:val="00D13E81"/>
    <w:rsid w:val="00D13FA0"/>
    <w:rsid w:val="00D1487A"/>
    <w:rsid w:val="00D14DE5"/>
    <w:rsid w:val="00D151DC"/>
    <w:rsid w:val="00D15280"/>
    <w:rsid w:val="00D15A35"/>
    <w:rsid w:val="00D16004"/>
    <w:rsid w:val="00D161A9"/>
    <w:rsid w:val="00D16A18"/>
    <w:rsid w:val="00D16A88"/>
    <w:rsid w:val="00D16C52"/>
    <w:rsid w:val="00D17037"/>
    <w:rsid w:val="00D1727E"/>
    <w:rsid w:val="00D1785D"/>
    <w:rsid w:val="00D17B4D"/>
    <w:rsid w:val="00D20491"/>
    <w:rsid w:val="00D205A1"/>
    <w:rsid w:val="00D205D3"/>
    <w:rsid w:val="00D2090D"/>
    <w:rsid w:val="00D20A2A"/>
    <w:rsid w:val="00D20E7B"/>
    <w:rsid w:val="00D21145"/>
    <w:rsid w:val="00D21EA7"/>
    <w:rsid w:val="00D225D9"/>
    <w:rsid w:val="00D23116"/>
    <w:rsid w:val="00D2358F"/>
    <w:rsid w:val="00D2368F"/>
    <w:rsid w:val="00D23BAD"/>
    <w:rsid w:val="00D24100"/>
    <w:rsid w:val="00D24315"/>
    <w:rsid w:val="00D243DA"/>
    <w:rsid w:val="00D24D52"/>
    <w:rsid w:val="00D2547E"/>
    <w:rsid w:val="00D25BAD"/>
    <w:rsid w:val="00D25DB4"/>
    <w:rsid w:val="00D26291"/>
    <w:rsid w:val="00D2678D"/>
    <w:rsid w:val="00D26831"/>
    <w:rsid w:val="00D26994"/>
    <w:rsid w:val="00D26AF5"/>
    <w:rsid w:val="00D27278"/>
    <w:rsid w:val="00D272FF"/>
    <w:rsid w:val="00D27441"/>
    <w:rsid w:val="00D274D5"/>
    <w:rsid w:val="00D27B5D"/>
    <w:rsid w:val="00D27C16"/>
    <w:rsid w:val="00D30727"/>
    <w:rsid w:val="00D30C59"/>
    <w:rsid w:val="00D31550"/>
    <w:rsid w:val="00D31D43"/>
    <w:rsid w:val="00D31EC4"/>
    <w:rsid w:val="00D3210A"/>
    <w:rsid w:val="00D32478"/>
    <w:rsid w:val="00D3264C"/>
    <w:rsid w:val="00D33393"/>
    <w:rsid w:val="00D33559"/>
    <w:rsid w:val="00D33B92"/>
    <w:rsid w:val="00D3476A"/>
    <w:rsid w:val="00D348A7"/>
    <w:rsid w:val="00D34BF5"/>
    <w:rsid w:val="00D34CB9"/>
    <w:rsid w:val="00D35289"/>
    <w:rsid w:val="00D354CE"/>
    <w:rsid w:val="00D35718"/>
    <w:rsid w:val="00D35982"/>
    <w:rsid w:val="00D35C54"/>
    <w:rsid w:val="00D35F06"/>
    <w:rsid w:val="00D35F59"/>
    <w:rsid w:val="00D3742E"/>
    <w:rsid w:val="00D400DB"/>
    <w:rsid w:val="00D402A8"/>
    <w:rsid w:val="00D418FC"/>
    <w:rsid w:val="00D41C79"/>
    <w:rsid w:val="00D42FEB"/>
    <w:rsid w:val="00D4346D"/>
    <w:rsid w:val="00D43EF1"/>
    <w:rsid w:val="00D446C7"/>
    <w:rsid w:val="00D45754"/>
    <w:rsid w:val="00D45D97"/>
    <w:rsid w:val="00D472EA"/>
    <w:rsid w:val="00D47314"/>
    <w:rsid w:val="00D47665"/>
    <w:rsid w:val="00D50309"/>
    <w:rsid w:val="00D5033B"/>
    <w:rsid w:val="00D505B5"/>
    <w:rsid w:val="00D50CCD"/>
    <w:rsid w:val="00D513B7"/>
    <w:rsid w:val="00D51435"/>
    <w:rsid w:val="00D5173B"/>
    <w:rsid w:val="00D51D46"/>
    <w:rsid w:val="00D51D6A"/>
    <w:rsid w:val="00D52182"/>
    <w:rsid w:val="00D5260C"/>
    <w:rsid w:val="00D52B7A"/>
    <w:rsid w:val="00D531CD"/>
    <w:rsid w:val="00D53769"/>
    <w:rsid w:val="00D53A1E"/>
    <w:rsid w:val="00D53BFE"/>
    <w:rsid w:val="00D53C8F"/>
    <w:rsid w:val="00D545A3"/>
    <w:rsid w:val="00D55307"/>
    <w:rsid w:val="00D55516"/>
    <w:rsid w:val="00D55842"/>
    <w:rsid w:val="00D56B9F"/>
    <w:rsid w:val="00D56D88"/>
    <w:rsid w:val="00D56FD7"/>
    <w:rsid w:val="00D56FE3"/>
    <w:rsid w:val="00D57226"/>
    <w:rsid w:val="00D5788D"/>
    <w:rsid w:val="00D579DD"/>
    <w:rsid w:val="00D57C0C"/>
    <w:rsid w:val="00D57D6F"/>
    <w:rsid w:val="00D57F2C"/>
    <w:rsid w:val="00D57FD6"/>
    <w:rsid w:val="00D60120"/>
    <w:rsid w:val="00D602CE"/>
    <w:rsid w:val="00D604FF"/>
    <w:rsid w:val="00D6126A"/>
    <w:rsid w:val="00D612B0"/>
    <w:rsid w:val="00D613A6"/>
    <w:rsid w:val="00D614F3"/>
    <w:rsid w:val="00D61937"/>
    <w:rsid w:val="00D61A91"/>
    <w:rsid w:val="00D62426"/>
    <w:rsid w:val="00D62728"/>
    <w:rsid w:val="00D62AD4"/>
    <w:rsid w:val="00D62D19"/>
    <w:rsid w:val="00D6312B"/>
    <w:rsid w:val="00D6461D"/>
    <w:rsid w:val="00D6487D"/>
    <w:rsid w:val="00D650CC"/>
    <w:rsid w:val="00D66142"/>
    <w:rsid w:val="00D6653E"/>
    <w:rsid w:val="00D66B02"/>
    <w:rsid w:val="00D66C15"/>
    <w:rsid w:val="00D67286"/>
    <w:rsid w:val="00D67B38"/>
    <w:rsid w:val="00D67D4B"/>
    <w:rsid w:val="00D70045"/>
    <w:rsid w:val="00D70258"/>
    <w:rsid w:val="00D710F5"/>
    <w:rsid w:val="00D713D2"/>
    <w:rsid w:val="00D71AB1"/>
    <w:rsid w:val="00D72133"/>
    <w:rsid w:val="00D72343"/>
    <w:rsid w:val="00D72487"/>
    <w:rsid w:val="00D72583"/>
    <w:rsid w:val="00D7288C"/>
    <w:rsid w:val="00D72B1C"/>
    <w:rsid w:val="00D72EDE"/>
    <w:rsid w:val="00D73E07"/>
    <w:rsid w:val="00D73F76"/>
    <w:rsid w:val="00D73F77"/>
    <w:rsid w:val="00D7417F"/>
    <w:rsid w:val="00D7448B"/>
    <w:rsid w:val="00D75551"/>
    <w:rsid w:val="00D75B1A"/>
    <w:rsid w:val="00D75B3A"/>
    <w:rsid w:val="00D75C1E"/>
    <w:rsid w:val="00D7607D"/>
    <w:rsid w:val="00D76100"/>
    <w:rsid w:val="00D76213"/>
    <w:rsid w:val="00D76296"/>
    <w:rsid w:val="00D7638E"/>
    <w:rsid w:val="00D765DA"/>
    <w:rsid w:val="00D766A1"/>
    <w:rsid w:val="00D768D7"/>
    <w:rsid w:val="00D76B95"/>
    <w:rsid w:val="00D76D33"/>
    <w:rsid w:val="00D7733E"/>
    <w:rsid w:val="00D77AC9"/>
    <w:rsid w:val="00D77B91"/>
    <w:rsid w:val="00D77C2E"/>
    <w:rsid w:val="00D77CCD"/>
    <w:rsid w:val="00D80090"/>
    <w:rsid w:val="00D80487"/>
    <w:rsid w:val="00D80BAA"/>
    <w:rsid w:val="00D80BF2"/>
    <w:rsid w:val="00D81B44"/>
    <w:rsid w:val="00D81D96"/>
    <w:rsid w:val="00D8265F"/>
    <w:rsid w:val="00D832D6"/>
    <w:rsid w:val="00D83340"/>
    <w:rsid w:val="00D836E1"/>
    <w:rsid w:val="00D8373B"/>
    <w:rsid w:val="00D8376F"/>
    <w:rsid w:val="00D83799"/>
    <w:rsid w:val="00D83D11"/>
    <w:rsid w:val="00D840C8"/>
    <w:rsid w:val="00D842EB"/>
    <w:rsid w:val="00D8430E"/>
    <w:rsid w:val="00D8459A"/>
    <w:rsid w:val="00D84EFF"/>
    <w:rsid w:val="00D85049"/>
    <w:rsid w:val="00D85068"/>
    <w:rsid w:val="00D854DC"/>
    <w:rsid w:val="00D855ED"/>
    <w:rsid w:val="00D857DE"/>
    <w:rsid w:val="00D8586A"/>
    <w:rsid w:val="00D85B2F"/>
    <w:rsid w:val="00D8682E"/>
    <w:rsid w:val="00D872AD"/>
    <w:rsid w:val="00D8774C"/>
    <w:rsid w:val="00D87C3E"/>
    <w:rsid w:val="00D90697"/>
    <w:rsid w:val="00D90CEC"/>
    <w:rsid w:val="00D90D46"/>
    <w:rsid w:val="00D91534"/>
    <w:rsid w:val="00D91DE8"/>
    <w:rsid w:val="00D92513"/>
    <w:rsid w:val="00D9265F"/>
    <w:rsid w:val="00D931B1"/>
    <w:rsid w:val="00D93CD4"/>
    <w:rsid w:val="00D94286"/>
    <w:rsid w:val="00D9464A"/>
    <w:rsid w:val="00D94839"/>
    <w:rsid w:val="00D94FBE"/>
    <w:rsid w:val="00D9502D"/>
    <w:rsid w:val="00D9506F"/>
    <w:rsid w:val="00D951DD"/>
    <w:rsid w:val="00D95AD0"/>
    <w:rsid w:val="00D95B0A"/>
    <w:rsid w:val="00D96352"/>
    <w:rsid w:val="00D963E7"/>
    <w:rsid w:val="00D969F5"/>
    <w:rsid w:val="00D96E5E"/>
    <w:rsid w:val="00D971D1"/>
    <w:rsid w:val="00D9750C"/>
    <w:rsid w:val="00D97A1C"/>
    <w:rsid w:val="00D97CE0"/>
    <w:rsid w:val="00D97D71"/>
    <w:rsid w:val="00D97D9A"/>
    <w:rsid w:val="00D97F65"/>
    <w:rsid w:val="00DA03C7"/>
    <w:rsid w:val="00DA141A"/>
    <w:rsid w:val="00DA14C2"/>
    <w:rsid w:val="00DA1CA1"/>
    <w:rsid w:val="00DA1DAF"/>
    <w:rsid w:val="00DA2944"/>
    <w:rsid w:val="00DA2BB9"/>
    <w:rsid w:val="00DA2E46"/>
    <w:rsid w:val="00DA2FA3"/>
    <w:rsid w:val="00DA340A"/>
    <w:rsid w:val="00DA3563"/>
    <w:rsid w:val="00DA3C0B"/>
    <w:rsid w:val="00DA3D89"/>
    <w:rsid w:val="00DA42B2"/>
    <w:rsid w:val="00DA46CF"/>
    <w:rsid w:val="00DA51E6"/>
    <w:rsid w:val="00DA52A2"/>
    <w:rsid w:val="00DA573D"/>
    <w:rsid w:val="00DA6228"/>
    <w:rsid w:val="00DA69F0"/>
    <w:rsid w:val="00DA6D75"/>
    <w:rsid w:val="00DA7211"/>
    <w:rsid w:val="00DA76E4"/>
    <w:rsid w:val="00DA7731"/>
    <w:rsid w:val="00DA77DA"/>
    <w:rsid w:val="00DB00B1"/>
    <w:rsid w:val="00DB00C9"/>
    <w:rsid w:val="00DB03C2"/>
    <w:rsid w:val="00DB12CC"/>
    <w:rsid w:val="00DB15B9"/>
    <w:rsid w:val="00DB15F4"/>
    <w:rsid w:val="00DB17AE"/>
    <w:rsid w:val="00DB23E0"/>
    <w:rsid w:val="00DB27DE"/>
    <w:rsid w:val="00DB3F0D"/>
    <w:rsid w:val="00DB41D6"/>
    <w:rsid w:val="00DB42E5"/>
    <w:rsid w:val="00DB4303"/>
    <w:rsid w:val="00DB44AD"/>
    <w:rsid w:val="00DB54ED"/>
    <w:rsid w:val="00DB55B9"/>
    <w:rsid w:val="00DB648D"/>
    <w:rsid w:val="00DB74CF"/>
    <w:rsid w:val="00DB769A"/>
    <w:rsid w:val="00DB77A1"/>
    <w:rsid w:val="00DB790C"/>
    <w:rsid w:val="00DB7A68"/>
    <w:rsid w:val="00DB7D39"/>
    <w:rsid w:val="00DB7D48"/>
    <w:rsid w:val="00DB7DE8"/>
    <w:rsid w:val="00DC10AE"/>
    <w:rsid w:val="00DC1E60"/>
    <w:rsid w:val="00DC1E95"/>
    <w:rsid w:val="00DC27AE"/>
    <w:rsid w:val="00DC2DF6"/>
    <w:rsid w:val="00DC3256"/>
    <w:rsid w:val="00DC3536"/>
    <w:rsid w:val="00DC3572"/>
    <w:rsid w:val="00DC3615"/>
    <w:rsid w:val="00DC3CC0"/>
    <w:rsid w:val="00DC3D12"/>
    <w:rsid w:val="00DC4107"/>
    <w:rsid w:val="00DC496C"/>
    <w:rsid w:val="00DC499D"/>
    <w:rsid w:val="00DC4C96"/>
    <w:rsid w:val="00DC514A"/>
    <w:rsid w:val="00DC5374"/>
    <w:rsid w:val="00DC55D8"/>
    <w:rsid w:val="00DC56F4"/>
    <w:rsid w:val="00DC57CE"/>
    <w:rsid w:val="00DC5985"/>
    <w:rsid w:val="00DC5AD7"/>
    <w:rsid w:val="00DC5BDF"/>
    <w:rsid w:val="00DC5C6F"/>
    <w:rsid w:val="00DC5E0D"/>
    <w:rsid w:val="00DC63C9"/>
    <w:rsid w:val="00DC6B78"/>
    <w:rsid w:val="00DC6C54"/>
    <w:rsid w:val="00DC6C55"/>
    <w:rsid w:val="00DC724E"/>
    <w:rsid w:val="00DC743B"/>
    <w:rsid w:val="00DC7579"/>
    <w:rsid w:val="00DC762B"/>
    <w:rsid w:val="00DC7816"/>
    <w:rsid w:val="00DD017E"/>
    <w:rsid w:val="00DD07A8"/>
    <w:rsid w:val="00DD0B8B"/>
    <w:rsid w:val="00DD0F30"/>
    <w:rsid w:val="00DD142D"/>
    <w:rsid w:val="00DD154C"/>
    <w:rsid w:val="00DD179C"/>
    <w:rsid w:val="00DD1A80"/>
    <w:rsid w:val="00DD1C20"/>
    <w:rsid w:val="00DD21DC"/>
    <w:rsid w:val="00DD2682"/>
    <w:rsid w:val="00DD2AAD"/>
    <w:rsid w:val="00DD3030"/>
    <w:rsid w:val="00DD309B"/>
    <w:rsid w:val="00DD30FC"/>
    <w:rsid w:val="00DD3C58"/>
    <w:rsid w:val="00DD3F90"/>
    <w:rsid w:val="00DD431F"/>
    <w:rsid w:val="00DD45E3"/>
    <w:rsid w:val="00DD4F06"/>
    <w:rsid w:val="00DD5190"/>
    <w:rsid w:val="00DD532A"/>
    <w:rsid w:val="00DD5368"/>
    <w:rsid w:val="00DD544D"/>
    <w:rsid w:val="00DD68D6"/>
    <w:rsid w:val="00DD6AC9"/>
    <w:rsid w:val="00DD6C0B"/>
    <w:rsid w:val="00DD6C55"/>
    <w:rsid w:val="00DD70A4"/>
    <w:rsid w:val="00DD7539"/>
    <w:rsid w:val="00DD7880"/>
    <w:rsid w:val="00DD78CA"/>
    <w:rsid w:val="00DD7EC2"/>
    <w:rsid w:val="00DD7EFF"/>
    <w:rsid w:val="00DE00BF"/>
    <w:rsid w:val="00DE0376"/>
    <w:rsid w:val="00DE0E94"/>
    <w:rsid w:val="00DE0FBE"/>
    <w:rsid w:val="00DE1CCA"/>
    <w:rsid w:val="00DE1CD1"/>
    <w:rsid w:val="00DE1DC2"/>
    <w:rsid w:val="00DE277E"/>
    <w:rsid w:val="00DE281F"/>
    <w:rsid w:val="00DE2A01"/>
    <w:rsid w:val="00DE2CF9"/>
    <w:rsid w:val="00DE2E1B"/>
    <w:rsid w:val="00DE324B"/>
    <w:rsid w:val="00DE3748"/>
    <w:rsid w:val="00DE3B03"/>
    <w:rsid w:val="00DE3CEA"/>
    <w:rsid w:val="00DE3E89"/>
    <w:rsid w:val="00DE4210"/>
    <w:rsid w:val="00DE44CE"/>
    <w:rsid w:val="00DE483E"/>
    <w:rsid w:val="00DE4E1C"/>
    <w:rsid w:val="00DE540C"/>
    <w:rsid w:val="00DE5440"/>
    <w:rsid w:val="00DE5881"/>
    <w:rsid w:val="00DE59AD"/>
    <w:rsid w:val="00DE59D5"/>
    <w:rsid w:val="00DE5BAA"/>
    <w:rsid w:val="00DE5CA9"/>
    <w:rsid w:val="00DE5EA2"/>
    <w:rsid w:val="00DE5ED5"/>
    <w:rsid w:val="00DE5F9F"/>
    <w:rsid w:val="00DE6482"/>
    <w:rsid w:val="00DE664C"/>
    <w:rsid w:val="00DE66E6"/>
    <w:rsid w:val="00DE6AFD"/>
    <w:rsid w:val="00DE7200"/>
    <w:rsid w:val="00DE7A7E"/>
    <w:rsid w:val="00DE7D2E"/>
    <w:rsid w:val="00DF0244"/>
    <w:rsid w:val="00DF0755"/>
    <w:rsid w:val="00DF1813"/>
    <w:rsid w:val="00DF1933"/>
    <w:rsid w:val="00DF1D1C"/>
    <w:rsid w:val="00DF24BA"/>
    <w:rsid w:val="00DF28F5"/>
    <w:rsid w:val="00DF2BDF"/>
    <w:rsid w:val="00DF2CB2"/>
    <w:rsid w:val="00DF2E78"/>
    <w:rsid w:val="00DF337C"/>
    <w:rsid w:val="00DF346D"/>
    <w:rsid w:val="00DF3628"/>
    <w:rsid w:val="00DF3B88"/>
    <w:rsid w:val="00DF3E6E"/>
    <w:rsid w:val="00DF4073"/>
    <w:rsid w:val="00DF412D"/>
    <w:rsid w:val="00DF419E"/>
    <w:rsid w:val="00DF45EB"/>
    <w:rsid w:val="00DF4D1A"/>
    <w:rsid w:val="00DF4DB7"/>
    <w:rsid w:val="00DF5303"/>
    <w:rsid w:val="00DF564B"/>
    <w:rsid w:val="00DF596C"/>
    <w:rsid w:val="00DF605E"/>
    <w:rsid w:val="00DF6156"/>
    <w:rsid w:val="00DF66F1"/>
    <w:rsid w:val="00DF68B0"/>
    <w:rsid w:val="00DF7197"/>
    <w:rsid w:val="00DF7322"/>
    <w:rsid w:val="00DF759C"/>
    <w:rsid w:val="00E00D6E"/>
    <w:rsid w:val="00E00E9C"/>
    <w:rsid w:val="00E01237"/>
    <w:rsid w:val="00E01494"/>
    <w:rsid w:val="00E017C7"/>
    <w:rsid w:val="00E0193D"/>
    <w:rsid w:val="00E02214"/>
    <w:rsid w:val="00E02432"/>
    <w:rsid w:val="00E0271B"/>
    <w:rsid w:val="00E02732"/>
    <w:rsid w:val="00E02C03"/>
    <w:rsid w:val="00E03284"/>
    <w:rsid w:val="00E0356D"/>
    <w:rsid w:val="00E03BAE"/>
    <w:rsid w:val="00E03D26"/>
    <w:rsid w:val="00E03FB5"/>
    <w:rsid w:val="00E0416D"/>
    <w:rsid w:val="00E049C3"/>
    <w:rsid w:val="00E04B2A"/>
    <w:rsid w:val="00E058E3"/>
    <w:rsid w:val="00E05F3B"/>
    <w:rsid w:val="00E06232"/>
    <w:rsid w:val="00E070BE"/>
    <w:rsid w:val="00E07216"/>
    <w:rsid w:val="00E07BE0"/>
    <w:rsid w:val="00E07DD3"/>
    <w:rsid w:val="00E07E48"/>
    <w:rsid w:val="00E1064F"/>
    <w:rsid w:val="00E10A3F"/>
    <w:rsid w:val="00E10C50"/>
    <w:rsid w:val="00E10DBF"/>
    <w:rsid w:val="00E11567"/>
    <w:rsid w:val="00E11587"/>
    <w:rsid w:val="00E11A2B"/>
    <w:rsid w:val="00E1218E"/>
    <w:rsid w:val="00E1234E"/>
    <w:rsid w:val="00E12428"/>
    <w:rsid w:val="00E12FDC"/>
    <w:rsid w:val="00E133D2"/>
    <w:rsid w:val="00E13B7F"/>
    <w:rsid w:val="00E13BC1"/>
    <w:rsid w:val="00E13E3F"/>
    <w:rsid w:val="00E1438D"/>
    <w:rsid w:val="00E144BC"/>
    <w:rsid w:val="00E14AB3"/>
    <w:rsid w:val="00E14E9F"/>
    <w:rsid w:val="00E152BA"/>
    <w:rsid w:val="00E15DBF"/>
    <w:rsid w:val="00E16CB4"/>
    <w:rsid w:val="00E1708C"/>
    <w:rsid w:val="00E171CB"/>
    <w:rsid w:val="00E1721E"/>
    <w:rsid w:val="00E172CE"/>
    <w:rsid w:val="00E17388"/>
    <w:rsid w:val="00E17775"/>
    <w:rsid w:val="00E1782B"/>
    <w:rsid w:val="00E17C99"/>
    <w:rsid w:val="00E17D89"/>
    <w:rsid w:val="00E203EF"/>
    <w:rsid w:val="00E20EDE"/>
    <w:rsid w:val="00E21281"/>
    <w:rsid w:val="00E2179A"/>
    <w:rsid w:val="00E2229C"/>
    <w:rsid w:val="00E2232C"/>
    <w:rsid w:val="00E22519"/>
    <w:rsid w:val="00E22A2F"/>
    <w:rsid w:val="00E22B9F"/>
    <w:rsid w:val="00E22D2D"/>
    <w:rsid w:val="00E22E4A"/>
    <w:rsid w:val="00E2306C"/>
    <w:rsid w:val="00E23770"/>
    <w:rsid w:val="00E23B65"/>
    <w:rsid w:val="00E2465A"/>
    <w:rsid w:val="00E24B48"/>
    <w:rsid w:val="00E24D3E"/>
    <w:rsid w:val="00E2503B"/>
    <w:rsid w:val="00E250E1"/>
    <w:rsid w:val="00E25740"/>
    <w:rsid w:val="00E25EE4"/>
    <w:rsid w:val="00E26F6A"/>
    <w:rsid w:val="00E26FCC"/>
    <w:rsid w:val="00E274C3"/>
    <w:rsid w:val="00E2769C"/>
    <w:rsid w:val="00E27A3F"/>
    <w:rsid w:val="00E27C76"/>
    <w:rsid w:val="00E30405"/>
    <w:rsid w:val="00E30580"/>
    <w:rsid w:val="00E30BD5"/>
    <w:rsid w:val="00E30BED"/>
    <w:rsid w:val="00E318C7"/>
    <w:rsid w:val="00E31965"/>
    <w:rsid w:val="00E31A11"/>
    <w:rsid w:val="00E31B9E"/>
    <w:rsid w:val="00E31CC1"/>
    <w:rsid w:val="00E3209A"/>
    <w:rsid w:val="00E3256F"/>
    <w:rsid w:val="00E329D2"/>
    <w:rsid w:val="00E33E24"/>
    <w:rsid w:val="00E34196"/>
    <w:rsid w:val="00E341B9"/>
    <w:rsid w:val="00E3485A"/>
    <w:rsid w:val="00E34A8D"/>
    <w:rsid w:val="00E3602E"/>
    <w:rsid w:val="00E363A7"/>
    <w:rsid w:val="00E3643C"/>
    <w:rsid w:val="00E366A3"/>
    <w:rsid w:val="00E36E1B"/>
    <w:rsid w:val="00E3714C"/>
    <w:rsid w:val="00E3753F"/>
    <w:rsid w:val="00E3760D"/>
    <w:rsid w:val="00E3774B"/>
    <w:rsid w:val="00E3781C"/>
    <w:rsid w:val="00E37965"/>
    <w:rsid w:val="00E37A53"/>
    <w:rsid w:val="00E37A7E"/>
    <w:rsid w:val="00E37FF9"/>
    <w:rsid w:val="00E4046D"/>
    <w:rsid w:val="00E40474"/>
    <w:rsid w:val="00E40D2C"/>
    <w:rsid w:val="00E40E5F"/>
    <w:rsid w:val="00E40EFE"/>
    <w:rsid w:val="00E4151C"/>
    <w:rsid w:val="00E417E4"/>
    <w:rsid w:val="00E418B6"/>
    <w:rsid w:val="00E41D0A"/>
    <w:rsid w:val="00E420B7"/>
    <w:rsid w:val="00E420D3"/>
    <w:rsid w:val="00E42899"/>
    <w:rsid w:val="00E42A24"/>
    <w:rsid w:val="00E42C54"/>
    <w:rsid w:val="00E42D0A"/>
    <w:rsid w:val="00E430E3"/>
    <w:rsid w:val="00E43787"/>
    <w:rsid w:val="00E43EAE"/>
    <w:rsid w:val="00E44384"/>
    <w:rsid w:val="00E44947"/>
    <w:rsid w:val="00E44A39"/>
    <w:rsid w:val="00E45051"/>
    <w:rsid w:val="00E45447"/>
    <w:rsid w:val="00E45731"/>
    <w:rsid w:val="00E45BEC"/>
    <w:rsid w:val="00E45CAF"/>
    <w:rsid w:val="00E469D3"/>
    <w:rsid w:val="00E46DE7"/>
    <w:rsid w:val="00E50254"/>
    <w:rsid w:val="00E50705"/>
    <w:rsid w:val="00E50818"/>
    <w:rsid w:val="00E50CAC"/>
    <w:rsid w:val="00E51149"/>
    <w:rsid w:val="00E51284"/>
    <w:rsid w:val="00E51365"/>
    <w:rsid w:val="00E51714"/>
    <w:rsid w:val="00E51A5A"/>
    <w:rsid w:val="00E52CBA"/>
    <w:rsid w:val="00E531E3"/>
    <w:rsid w:val="00E53698"/>
    <w:rsid w:val="00E5378C"/>
    <w:rsid w:val="00E537D5"/>
    <w:rsid w:val="00E5388B"/>
    <w:rsid w:val="00E540BE"/>
    <w:rsid w:val="00E5432F"/>
    <w:rsid w:val="00E54E7C"/>
    <w:rsid w:val="00E55188"/>
    <w:rsid w:val="00E55344"/>
    <w:rsid w:val="00E5542C"/>
    <w:rsid w:val="00E5576C"/>
    <w:rsid w:val="00E557D6"/>
    <w:rsid w:val="00E55EAA"/>
    <w:rsid w:val="00E56589"/>
    <w:rsid w:val="00E56605"/>
    <w:rsid w:val="00E5711F"/>
    <w:rsid w:val="00E57454"/>
    <w:rsid w:val="00E576C5"/>
    <w:rsid w:val="00E57B39"/>
    <w:rsid w:val="00E60707"/>
    <w:rsid w:val="00E60DAD"/>
    <w:rsid w:val="00E61239"/>
    <w:rsid w:val="00E62102"/>
    <w:rsid w:val="00E6261D"/>
    <w:rsid w:val="00E6305A"/>
    <w:rsid w:val="00E63479"/>
    <w:rsid w:val="00E6382C"/>
    <w:rsid w:val="00E63CE7"/>
    <w:rsid w:val="00E6449E"/>
    <w:rsid w:val="00E6461A"/>
    <w:rsid w:val="00E64857"/>
    <w:rsid w:val="00E64A1D"/>
    <w:rsid w:val="00E64DE8"/>
    <w:rsid w:val="00E65138"/>
    <w:rsid w:val="00E6537F"/>
    <w:rsid w:val="00E65980"/>
    <w:rsid w:val="00E6616C"/>
    <w:rsid w:val="00E6691F"/>
    <w:rsid w:val="00E671A1"/>
    <w:rsid w:val="00E67A79"/>
    <w:rsid w:val="00E67F87"/>
    <w:rsid w:val="00E67FC1"/>
    <w:rsid w:val="00E70827"/>
    <w:rsid w:val="00E7090A"/>
    <w:rsid w:val="00E710B4"/>
    <w:rsid w:val="00E71719"/>
    <w:rsid w:val="00E71A4C"/>
    <w:rsid w:val="00E71AD6"/>
    <w:rsid w:val="00E71C52"/>
    <w:rsid w:val="00E71E7D"/>
    <w:rsid w:val="00E7211A"/>
    <w:rsid w:val="00E7227B"/>
    <w:rsid w:val="00E727D5"/>
    <w:rsid w:val="00E72B40"/>
    <w:rsid w:val="00E73290"/>
    <w:rsid w:val="00E736A3"/>
    <w:rsid w:val="00E7398F"/>
    <w:rsid w:val="00E73BF5"/>
    <w:rsid w:val="00E73F0A"/>
    <w:rsid w:val="00E740FA"/>
    <w:rsid w:val="00E742AA"/>
    <w:rsid w:val="00E7459A"/>
    <w:rsid w:val="00E747BE"/>
    <w:rsid w:val="00E749EE"/>
    <w:rsid w:val="00E74CEA"/>
    <w:rsid w:val="00E757E0"/>
    <w:rsid w:val="00E75A47"/>
    <w:rsid w:val="00E7657E"/>
    <w:rsid w:val="00E76675"/>
    <w:rsid w:val="00E76918"/>
    <w:rsid w:val="00E76FE5"/>
    <w:rsid w:val="00E77099"/>
    <w:rsid w:val="00E771AB"/>
    <w:rsid w:val="00E77725"/>
    <w:rsid w:val="00E779B8"/>
    <w:rsid w:val="00E77A39"/>
    <w:rsid w:val="00E80168"/>
    <w:rsid w:val="00E8031A"/>
    <w:rsid w:val="00E80882"/>
    <w:rsid w:val="00E808DA"/>
    <w:rsid w:val="00E8111B"/>
    <w:rsid w:val="00E81499"/>
    <w:rsid w:val="00E814EF"/>
    <w:rsid w:val="00E81BA7"/>
    <w:rsid w:val="00E824C2"/>
    <w:rsid w:val="00E825CB"/>
    <w:rsid w:val="00E828A1"/>
    <w:rsid w:val="00E8294F"/>
    <w:rsid w:val="00E82BED"/>
    <w:rsid w:val="00E82E6D"/>
    <w:rsid w:val="00E83248"/>
    <w:rsid w:val="00E832B2"/>
    <w:rsid w:val="00E83803"/>
    <w:rsid w:val="00E8394D"/>
    <w:rsid w:val="00E83BEC"/>
    <w:rsid w:val="00E84350"/>
    <w:rsid w:val="00E8480B"/>
    <w:rsid w:val="00E84C6F"/>
    <w:rsid w:val="00E84CB8"/>
    <w:rsid w:val="00E8530E"/>
    <w:rsid w:val="00E85333"/>
    <w:rsid w:val="00E853E5"/>
    <w:rsid w:val="00E85B0C"/>
    <w:rsid w:val="00E85BFE"/>
    <w:rsid w:val="00E85D8E"/>
    <w:rsid w:val="00E85F56"/>
    <w:rsid w:val="00E8657A"/>
    <w:rsid w:val="00E876E2"/>
    <w:rsid w:val="00E8780D"/>
    <w:rsid w:val="00E87AF7"/>
    <w:rsid w:val="00E87CB3"/>
    <w:rsid w:val="00E9011D"/>
    <w:rsid w:val="00E901F3"/>
    <w:rsid w:val="00E902CA"/>
    <w:rsid w:val="00E91104"/>
    <w:rsid w:val="00E9249F"/>
    <w:rsid w:val="00E925C6"/>
    <w:rsid w:val="00E92A0B"/>
    <w:rsid w:val="00E931DF"/>
    <w:rsid w:val="00E93223"/>
    <w:rsid w:val="00E938B6"/>
    <w:rsid w:val="00E939C8"/>
    <w:rsid w:val="00E93FE6"/>
    <w:rsid w:val="00E9409F"/>
    <w:rsid w:val="00E94119"/>
    <w:rsid w:val="00E94369"/>
    <w:rsid w:val="00E9442B"/>
    <w:rsid w:val="00E94454"/>
    <w:rsid w:val="00E94474"/>
    <w:rsid w:val="00E944AA"/>
    <w:rsid w:val="00E944E2"/>
    <w:rsid w:val="00E94982"/>
    <w:rsid w:val="00E94A8B"/>
    <w:rsid w:val="00E94D26"/>
    <w:rsid w:val="00E9526B"/>
    <w:rsid w:val="00E954B0"/>
    <w:rsid w:val="00E95D5A"/>
    <w:rsid w:val="00E95D77"/>
    <w:rsid w:val="00E95E19"/>
    <w:rsid w:val="00E95F95"/>
    <w:rsid w:val="00E96704"/>
    <w:rsid w:val="00E97329"/>
    <w:rsid w:val="00E97474"/>
    <w:rsid w:val="00E977E8"/>
    <w:rsid w:val="00E97DCF"/>
    <w:rsid w:val="00E97E46"/>
    <w:rsid w:val="00EA06A6"/>
    <w:rsid w:val="00EA0F86"/>
    <w:rsid w:val="00EA114C"/>
    <w:rsid w:val="00EA12BB"/>
    <w:rsid w:val="00EA164E"/>
    <w:rsid w:val="00EA1E69"/>
    <w:rsid w:val="00EA23CE"/>
    <w:rsid w:val="00EA2420"/>
    <w:rsid w:val="00EA2480"/>
    <w:rsid w:val="00EA29D5"/>
    <w:rsid w:val="00EA2A22"/>
    <w:rsid w:val="00EA2AAB"/>
    <w:rsid w:val="00EA2F22"/>
    <w:rsid w:val="00EA313A"/>
    <w:rsid w:val="00EA34D7"/>
    <w:rsid w:val="00EA42AC"/>
    <w:rsid w:val="00EA4B1F"/>
    <w:rsid w:val="00EA5104"/>
    <w:rsid w:val="00EA5B06"/>
    <w:rsid w:val="00EA5D55"/>
    <w:rsid w:val="00EA6094"/>
    <w:rsid w:val="00EA63D2"/>
    <w:rsid w:val="00EA6835"/>
    <w:rsid w:val="00EA6993"/>
    <w:rsid w:val="00EA6DD5"/>
    <w:rsid w:val="00EA70E9"/>
    <w:rsid w:val="00EA75CF"/>
    <w:rsid w:val="00EA7787"/>
    <w:rsid w:val="00EA7814"/>
    <w:rsid w:val="00EA7B32"/>
    <w:rsid w:val="00EA7F7B"/>
    <w:rsid w:val="00EB011A"/>
    <w:rsid w:val="00EB045C"/>
    <w:rsid w:val="00EB07DB"/>
    <w:rsid w:val="00EB1DF0"/>
    <w:rsid w:val="00EB211F"/>
    <w:rsid w:val="00EB25E6"/>
    <w:rsid w:val="00EB2EA4"/>
    <w:rsid w:val="00EB3782"/>
    <w:rsid w:val="00EB3D8A"/>
    <w:rsid w:val="00EB3EF5"/>
    <w:rsid w:val="00EB4645"/>
    <w:rsid w:val="00EB4F17"/>
    <w:rsid w:val="00EB61EC"/>
    <w:rsid w:val="00EB633C"/>
    <w:rsid w:val="00EB6BC2"/>
    <w:rsid w:val="00EB6F7F"/>
    <w:rsid w:val="00EB73A6"/>
    <w:rsid w:val="00EB7958"/>
    <w:rsid w:val="00EB7A1E"/>
    <w:rsid w:val="00EC04EF"/>
    <w:rsid w:val="00EC07D0"/>
    <w:rsid w:val="00EC0A31"/>
    <w:rsid w:val="00EC0AD1"/>
    <w:rsid w:val="00EC1340"/>
    <w:rsid w:val="00EC13AF"/>
    <w:rsid w:val="00EC1A5B"/>
    <w:rsid w:val="00EC25A7"/>
    <w:rsid w:val="00EC2D12"/>
    <w:rsid w:val="00EC31BD"/>
    <w:rsid w:val="00EC38E6"/>
    <w:rsid w:val="00EC3DC7"/>
    <w:rsid w:val="00EC3F8E"/>
    <w:rsid w:val="00EC423D"/>
    <w:rsid w:val="00EC4F3C"/>
    <w:rsid w:val="00EC517C"/>
    <w:rsid w:val="00EC52FF"/>
    <w:rsid w:val="00EC5396"/>
    <w:rsid w:val="00EC5DF7"/>
    <w:rsid w:val="00EC61F0"/>
    <w:rsid w:val="00EC63CD"/>
    <w:rsid w:val="00EC686F"/>
    <w:rsid w:val="00EC6928"/>
    <w:rsid w:val="00EC6E6D"/>
    <w:rsid w:val="00EC6EAB"/>
    <w:rsid w:val="00EC76B9"/>
    <w:rsid w:val="00EC793C"/>
    <w:rsid w:val="00EC7D19"/>
    <w:rsid w:val="00EC7E58"/>
    <w:rsid w:val="00EC7EBB"/>
    <w:rsid w:val="00ED0D8C"/>
    <w:rsid w:val="00ED1148"/>
    <w:rsid w:val="00ED1320"/>
    <w:rsid w:val="00ED1C97"/>
    <w:rsid w:val="00ED1D88"/>
    <w:rsid w:val="00ED2024"/>
    <w:rsid w:val="00ED24FE"/>
    <w:rsid w:val="00ED29D2"/>
    <w:rsid w:val="00ED2F73"/>
    <w:rsid w:val="00ED2F8F"/>
    <w:rsid w:val="00ED2FCC"/>
    <w:rsid w:val="00ED31AD"/>
    <w:rsid w:val="00ED3207"/>
    <w:rsid w:val="00ED349E"/>
    <w:rsid w:val="00ED395F"/>
    <w:rsid w:val="00ED41C9"/>
    <w:rsid w:val="00ED4734"/>
    <w:rsid w:val="00ED50AD"/>
    <w:rsid w:val="00ED5575"/>
    <w:rsid w:val="00ED608E"/>
    <w:rsid w:val="00ED7164"/>
    <w:rsid w:val="00ED73E1"/>
    <w:rsid w:val="00ED7B83"/>
    <w:rsid w:val="00ED7BAD"/>
    <w:rsid w:val="00EE0524"/>
    <w:rsid w:val="00EE0971"/>
    <w:rsid w:val="00EE0A88"/>
    <w:rsid w:val="00EE14C2"/>
    <w:rsid w:val="00EE1687"/>
    <w:rsid w:val="00EE190B"/>
    <w:rsid w:val="00EE1DC1"/>
    <w:rsid w:val="00EE31F5"/>
    <w:rsid w:val="00EE35B5"/>
    <w:rsid w:val="00EE3834"/>
    <w:rsid w:val="00EE431C"/>
    <w:rsid w:val="00EE4BA6"/>
    <w:rsid w:val="00EE4C67"/>
    <w:rsid w:val="00EE4D0B"/>
    <w:rsid w:val="00EE4D38"/>
    <w:rsid w:val="00EE5472"/>
    <w:rsid w:val="00EE550D"/>
    <w:rsid w:val="00EE5C70"/>
    <w:rsid w:val="00EE5E92"/>
    <w:rsid w:val="00EE635B"/>
    <w:rsid w:val="00EE6551"/>
    <w:rsid w:val="00EE686D"/>
    <w:rsid w:val="00EE6C07"/>
    <w:rsid w:val="00EE6D9B"/>
    <w:rsid w:val="00EE71EC"/>
    <w:rsid w:val="00EE7249"/>
    <w:rsid w:val="00EE73FF"/>
    <w:rsid w:val="00EE7D8E"/>
    <w:rsid w:val="00EF0607"/>
    <w:rsid w:val="00EF0884"/>
    <w:rsid w:val="00EF172B"/>
    <w:rsid w:val="00EF1B11"/>
    <w:rsid w:val="00EF1E82"/>
    <w:rsid w:val="00EF246B"/>
    <w:rsid w:val="00EF282E"/>
    <w:rsid w:val="00EF2A21"/>
    <w:rsid w:val="00EF2C28"/>
    <w:rsid w:val="00EF2FD5"/>
    <w:rsid w:val="00EF3082"/>
    <w:rsid w:val="00EF37A9"/>
    <w:rsid w:val="00EF3C10"/>
    <w:rsid w:val="00EF3E48"/>
    <w:rsid w:val="00EF3E62"/>
    <w:rsid w:val="00EF4D73"/>
    <w:rsid w:val="00EF5002"/>
    <w:rsid w:val="00EF505E"/>
    <w:rsid w:val="00EF56B9"/>
    <w:rsid w:val="00EF5C5B"/>
    <w:rsid w:val="00EF5E24"/>
    <w:rsid w:val="00EF5F88"/>
    <w:rsid w:val="00EF6C0E"/>
    <w:rsid w:val="00EF7613"/>
    <w:rsid w:val="00EF7B88"/>
    <w:rsid w:val="00F0010E"/>
    <w:rsid w:val="00F00356"/>
    <w:rsid w:val="00F004CB"/>
    <w:rsid w:val="00F0059B"/>
    <w:rsid w:val="00F0075C"/>
    <w:rsid w:val="00F00855"/>
    <w:rsid w:val="00F00DAF"/>
    <w:rsid w:val="00F00DCE"/>
    <w:rsid w:val="00F00E1A"/>
    <w:rsid w:val="00F01551"/>
    <w:rsid w:val="00F01908"/>
    <w:rsid w:val="00F01ADE"/>
    <w:rsid w:val="00F01C56"/>
    <w:rsid w:val="00F01DDE"/>
    <w:rsid w:val="00F01F1D"/>
    <w:rsid w:val="00F02D05"/>
    <w:rsid w:val="00F02D3D"/>
    <w:rsid w:val="00F03BBA"/>
    <w:rsid w:val="00F03F79"/>
    <w:rsid w:val="00F04183"/>
    <w:rsid w:val="00F044B6"/>
    <w:rsid w:val="00F05153"/>
    <w:rsid w:val="00F056EB"/>
    <w:rsid w:val="00F061BA"/>
    <w:rsid w:val="00F0649E"/>
    <w:rsid w:val="00F06A60"/>
    <w:rsid w:val="00F06EBA"/>
    <w:rsid w:val="00F06F21"/>
    <w:rsid w:val="00F07260"/>
    <w:rsid w:val="00F072A2"/>
    <w:rsid w:val="00F07BF0"/>
    <w:rsid w:val="00F07C08"/>
    <w:rsid w:val="00F07ED4"/>
    <w:rsid w:val="00F102E5"/>
    <w:rsid w:val="00F10542"/>
    <w:rsid w:val="00F10AB6"/>
    <w:rsid w:val="00F11A12"/>
    <w:rsid w:val="00F12347"/>
    <w:rsid w:val="00F129D2"/>
    <w:rsid w:val="00F13032"/>
    <w:rsid w:val="00F131BC"/>
    <w:rsid w:val="00F131E4"/>
    <w:rsid w:val="00F133D9"/>
    <w:rsid w:val="00F1398F"/>
    <w:rsid w:val="00F13DC7"/>
    <w:rsid w:val="00F14130"/>
    <w:rsid w:val="00F14D54"/>
    <w:rsid w:val="00F14D66"/>
    <w:rsid w:val="00F1525B"/>
    <w:rsid w:val="00F154CB"/>
    <w:rsid w:val="00F15DE3"/>
    <w:rsid w:val="00F15F56"/>
    <w:rsid w:val="00F161DA"/>
    <w:rsid w:val="00F1621F"/>
    <w:rsid w:val="00F163DB"/>
    <w:rsid w:val="00F16771"/>
    <w:rsid w:val="00F16B18"/>
    <w:rsid w:val="00F16EC5"/>
    <w:rsid w:val="00F16EEB"/>
    <w:rsid w:val="00F17354"/>
    <w:rsid w:val="00F17E5F"/>
    <w:rsid w:val="00F17E7B"/>
    <w:rsid w:val="00F17F78"/>
    <w:rsid w:val="00F200EA"/>
    <w:rsid w:val="00F201DC"/>
    <w:rsid w:val="00F204EB"/>
    <w:rsid w:val="00F205C3"/>
    <w:rsid w:val="00F2063B"/>
    <w:rsid w:val="00F2191E"/>
    <w:rsid w:val="00F22901"/>
    <w:rsid w:val="00F22A24"/>
    <w:rsid w:val="00F23299"/>
    <w:rsid w:val="00F233F5"/>
    <w:rsid w:val="00F23A2F"/>
    <w:rsid w:val="00F240FC"/>
    <w:rsid w:val="00F24354"/>
    <w:rsid w:val="00F2473C"/>
    <w:rsid w:val="00F24DEB"/>
    <w:rsid w:val="00F25069"/>
    <w:rsid w:val="00F25965"/>
    <w:rsid w:val="00F2619E"/>
    <w:rsid w:val="00F26895"/>
    <w:rsid w:val="00F30205"/>
    <w:rsid w:val="00F305A6"/>
    <w:rsid w:val="00F306FB"/>
    <w:rsid w:val="00F30798"/>
    <w:rsid w:val="00F30855"/>
    <w:rsid w:val="00F30991"/>
    <w:rsid w:val="00F314B1"/>
    <w:rsid w:val="00F3155E"/>
    <w:rsid w:val="00F31586"/>
    <w:rsid w:val="00F315C5"/>
    <w:rsid w:val="00F315F9"/>
    <w:rsid w:val="00F31DAD"/>
    <w:rsid w:val="00F31E4E"/>
    <w:rsid w:val="00F3205C"/>
    <w:rsid w:val="00F3231F"/>
    <w:rsid w:val="00F32623"/>
    <w:rsid w:val="00F32A5D"/>
    <w:rsid w:val="00F32CEA"/>
    <w:rsid w:val="00F32E5D"/>
    <w:rsid w:val="00F33326"/>
    <w:rsid w:val="00F33712"/>
    <w:rsid w:val="00F33929"/>
    <w:rsid w:val="00F33DCE"/>
    <w:rsid w:val="00F340FE"/>
    <w:rsid w:val="00F34428"/>
    <w:rsid w:val="00F344FD"/>
    <w:rsid w:val="00F3490E"/>
    <w:rsid w:val="00F34A7A"/>
    <w:rsid w:val="00F34C72"/>
    <w:rsid w:val="00F350D2"/>
    <w:rsid w:val="00F355CD"/>
    <w:rsid w:val="00F35705"/>
    <w:rsid w:val="00F35A7E"/>
    <w:rsid w:val="00F36792"/>
    <w:rsid w:val="00F3689D"/>
    <w:rsid w:val="00F372BC"/>
    <w:rsid w:val="00F37333"/>
    <w:rsid w:val="00F4032F"/>
    <w:rsid w:val="00F406EC"/>
    <w:rsid w:val="00F40BD5"/>
    <w:rsid w:val="00F40C11"/>
    <w:rsid w:val="00F4150C"/>
    <w:rsid w:val="00F41678"/>
    <w:rsid w:val="00F41A6C"/>
    <w:rsid w:val="00F41B5A"/>
    <w:rsid w:val="00F41BE4"/>
    <w:rsid w:val="00F41CBB"/>
    <w:rsid w:val="00F41D15"/>
    <w:rsid w:val="00F42002"/>
    <w:rsid w:val="00F422D1"/>
    <w:rsid w:val="00F4237F"/>
    <w:rsid w:val="00F426B7"/>
    <w:rsid w:val="00F42B39"/>
    <w:rsid w:val="00F42DBF"/>
    <w:rsid w:val="00F43358"/>
    <w:rsid w:val="00F436F8"/>
    <w:rsid w:val="00F43C1F"/>
    <w:rsid w:val="00F43C7D"/>
    <w:rsid w:val="00F450C5"/>
    <w:rsid w:val="00F45BBD"/>
    <w:rsid w:val="00F46094"/>
    <w:rsid w:val="00F460E1"/>
    <w:rsid w:val="00F46618"/>
    <w:rsid w:val="00F46678"/>
    <w:rsid w:val="00F46B04"/>
    <w:rsid w:val="00F46D32"/>
    <w:rsid w:val="00F46D8E"/>
    <w:rsid w:val="00F476EA"/>
    <w:rsid w:val="00F47885"/>
    <w:rsid w:val="00F478B3"/>
    <w:rsid w:val="00F47963"/>
    <w:rsid w:val="00F479F9"/>
    <w:rsid w:val="00F47ABD"/>
    <w:rsid w:val="00F47B61"/>
    <w:rsid w:val="00F47DAD"/>
    <w:rsid w:val="00F500DD"/>
    <w:rsid w:val="00F501C5"/>
    <w:rsid w:val="00F51104"/>
    <w:rsid w:val="00F51162"/>
    <w:rsid w:val="00F5127B"/>
    <w:rsid w:val="00F5149E"/>
    <w:rsid w:val="00F51674"/>
    <w:rsid w:val="00F51910"/>
    <w:rsid w:val="00F521A6"/>
    <w:rsid w:val="00F521F8"/>
    <w:rsid w:val="00F531F0"/>
    <w:rsid w:val="00F545C2"/>
    <w:rsid w:val="00F54887"/>
    <w:rsid w:val="00F54C97"/>
    <w:rsid w:val="00F54DD8"/>
    <w:rsid w:val="00F54FB8"/>
    <w:rsid w:val="00F5518F"/>
    <w:rsid w:val="00F554D3"/>
    <w:rsid w:val="00F55541"/>
    <w:rsid w:val="00F5562E"/>
    <w:rsid w:val="00F55699"/>
    <w:rsid w:val="00F55C0A"/>
    <w:rsid w:val="00F55CAE"/>
    <w:rsid w:val="00F56503"/>
    <w:rsid w:val="00F567AA"/>
    <w:rsid w:val="00F56AD9"/>
    <w:rsid w:val="00F5780D"/>
    <w:rsid w:val="00F57B28"/>
    <w:rsid w:val="00F60756"/>
    <w:rsid w:val="00F60ADA"/>
    <w:rsid w:val="00F60BA9"/>
    <w:rsid w:val="00F612AF"/>
    <w:rsid w:val="00F61C09"/>
    <w:rsid w:val="00F61DDE"/>
    <w:rsid w:val="00F61DEA"/>
    <w:rsid w:val="00F61F1F"/>
    <w:rsid w:val="00F61FE2"/>
    <w:rsid w:val="00F6271B"/>
    <w:rsid w:val="00F628F8"/>
    <w:rsid w:val="00F6297F"/>
    <w:rsid w:val="00F6382C"/>
    <w:rsid w:val="00F63E8B"/>
    <w:rsid w:val="00F63F28"/>
    <w:rsid w:val="00F648A9"/>
    <w:rsid w:val="00F65167"/>
    <w:rsid w:val="00F65C64"/>
    <w:rsid w:val="00F65DAC"/>
    <w:rsid w:val="00F65DD9"/>
    <w:rsid w:val="00F65E04"/>
    <w:rsid w:val="00F66171"/>
    <w:rsid w:val="00F662BF"/>
    <w:rsid w:val="00F66922"/>
    <w:rsid w:val="00F66F5A"/>
    <w:rsid w:val="00F6724A"/>
    <w:rsid w:val="00F6774B"/>
    <w:rsid w:val="00F7003A"/>
    <w:rsid w:val="00F70568"/>
    <w:rsid w:val="00F70E65"/>
    <w:rsid w:val="00F7105E"/>
    <w:rsid w:val="00F712A4"/>
    <w:rsid w:val="00F719FA"/>
    <w:rsid w:val="00F72024"/>
    <w:rsid w:val="00F725F1"/>
    <w:rsid w:val="00F72BC4"/>
    <w:rsid w:val="00F73B45"/>
    <w:rsid w:val="00F73C9E"/>
    <w:rsid w:val="00F7421C"/>
    <w:rsid w:val="00F7426E"/>
    <w:rsid w:val="00F74C80"/>
    <w:rsid w:val="00F758ED"/>
    <w:rsid w:val="00F7613B"/>
    <w:rsid w:val="00F7622E"/>
    <w:rsid w:val="00F769D8"/>
    <w:rsid w:val="00F76B4F"/>
    <w:rsid w:val="00F770FE"/>
    <w:rsid w:val="00F77BD7"/>
    <w:rsid w:val="00F77C9D"/>
    <w:rsid w:val="00F77E31"/>
    <w:rsid w:val="00F77FFB"/>
    <w:rsid w:val="00F800EE"/>
    <w:rsid w:val="00F807AF"/>
    <w:rsid w:val="00F80808"/>
    <w:rsid w:val="00F80B10"/>
    <w:rsid w:val="00F80FA7"/>
    <w:rsid w:val="00F810AD"/>
    <w:rsid w:val="00F810F2"/>
    <w:rsid w:val="00F8161D"/>
    <w:rsid w:val="00F81B86"/>
    <w:rsid w:val="00F81C31"/>
    <w:rsid w:val="00F82612"/>
    <w:rsid w:val="00F82632"/>
    <w:rsid w:val="00F82A39"/>
    <w:rsid w:val="00F8337C"/>
    <w:rsid w:val="00F8354D"/>
    <w:rsid w:val="00F839D8"/>
    <w:rsid w:val="00F83D20"/>
    <w:rsid w:val="00F8445B"/>
    <w:rsid w:val="00F84465"/>
    <w:rsid w:val="00F84B72"/>
    <w:rsid w:val="00F84D26"/>
    <w:rsid w:val="00F852AE"/>
    <w:rsid w:val="00F85E17"/>
    <w:rsid w:val="00F85F0C"/>
    <w:rsid w:val="00F85F43"/>
    <w:rsid w:val="00F863D7"/>
    <w:rsid w:val="00F86E48"/>
    <w:rsid w:val="00F87135"/>
    <w:rsid w:val="00F8744D"/>
    <w:rsid w:val="00F878BF"/>
    <w:rsid w:val="00F87B50"/>
    <w:rsid w:val="00F87B75"/>
    <w:rsid w:val="00F87D8E"/>
    <w:rsid w:val="00F87E00"/>
    <w:rsid w:val="00F9009F"/>
    <w:rsid w:val="00F90295"/>
    <w:rsid w:val="00F90795"/>
    <w:rsid w:val="00F908E9"/>
    <w:rsid w:val="00F90D31"/>
    <w:rsid w:val="00F913AB"/>
    <w:rsid w:val="00F913D1"/>
    <w:rsid w:val="00F91440"/>
    <w:rsid w:val="00F91F5A"/>
    <w:rsid w:val="00F92444"/>
    <w:rsid w:val="00F92981"/>
    <w:rsid w:val="00F933D9"/>
    <w:rsid w:val="00F93BA0"/>
    <w:rsid w:val="00F93C4E"/>
    <w:rsid w:val="00F9430E"/>
    <w:rsid w:val="00F94370"/>
    <w:rsid w:val="00F95BF9"/>
    <w:rsid w:val="00F95CAC"/>
    <w:rsid w:val="00F960CB"/>
    <w:rsid w:val="00F96125"/>
    <w:rsid w:val="00F96B2D"/>
    <w:rsid w:val="00F97047"/>
    <w:rsid w:val="00F974CA"/>
    <w:rsid w:val="00F97565"/>
    <w:rsid w:val="00F97997"/>
    <w:rsid w:val="00F97F22"/>
    <w:rsid w:val="00FA0766"/>
    <w:rsid w:val="00FA118E"/>
    <w:rsid w:val="00FA1228"/>
    <w:rsid w:val="00FA1344"/>
    <w:rsid w:val="00FA166F"/>
    <w:rsid w:val="00FA1CFD"/>
    <w:rsid w:val="00FA1F22"/>
    <w:rsid w:val="00FA1FDC"/>
    <w:rsid w:val="00FA20DE"/>
    <w:rsid w:val="00FA271B"/>
    <w:rsid w:val="00FA2EA0"/>
    <w:rsid w:val="00FA302F"/>
    <w:rsid w:val="00FA45EF"/>
    <w:rsid w:val="00FA4B70"/>
    <w:rsid w:val="00FA513B"/>
    <w:rsid w:val="00FA5925"/>
    <w:rsid w:val="00FA6E5B"/>
    <w:rsid w:val="00FA709B"/>
    <w:rsid w:val="00FA7120"/>
    <w:rsid w:val="00FA7752"/>
    <w:rsid w:val="00FA7A65"/>
    <w:rsid w:val="00FA7B0A"/>
    <w:rsid w:val="00FA7D9C"/>
    <w:rsid w:val="00FB07A4"/>
    <w:rsid w:val="00FB0E5A"/>
    <w:rsid w:val="00FB1166"/>
    <w:rsid w:val="00FB118F"/>
    <w:rsid w:val="00FB13AF"/>
    <w:rsid w:val="00FB2736"/>
    <w:rsid w:val="00FB29B2"/>
    <w:rsid w:val="00FB3BFC"/>
    <w:rsid w:val="00FB3E45"/>
    <w:rsid w:val="00FB3F74"/>
    <w:rsid w:val="00FB4474"/>
    <w:rsid w:val="00FB4489"/>
    <w:rsid w:val="00FB4CAC"/>
    <w:rsid w:val="00FB52C9"/>
    <w:rsid w:val="00FB536C"/>
    <w:rsid w:val="00FB59A0"/>
    <w:rsid w:val="00FB6117"/>
    <w:rsid w:val="00FB6402"/>
    <w:rsid w:val="00FB696E"/>
    <w:rsid w:val="00FB6E54"/>
    <w:rsid w:val="00FB6E89"/>
    <w:rsid w:val="00FB7D67"/>
    <w:rsid w:val="00FC054A"/>
    <w:rsid w:val="00FC06D3"/>
    <w:rsid w:val="00FC072E"/>
    <w:rsid w:val="00FC0F2D"/>
    <w:rsid w:val="00FC1E0C"/>
    <w:rsid w:val="00FC1EC6"/>
    <w:rsid w:val="00FC21AC"/>
    <w:rsid w:val="00FC28B8"/>
    <w:rsid w:val="00FC2A30"/>
    <w:rsid w:val="00FC2FBF"/>
    <w:rsid w:val="00FC3293"/>
    <w:rsid w:val="00FC3464"/>
    <w:rsid w:val="00FC354A"/>
    <w:rsid w:val="00FC37FE"/>
    <w:rsid w:val="00FC4051"/>
    <w:rsid w:val="00FC4360"/>
    <w:rsid w:val="00FC43E1"/>
    <w:rsid w:val="00FC46E5"/>
    <w:rsid w:val="00FC49BB"/>
    <w:rsid w:val="00FC4E74"/>
    <w:rsid w:val="00FC516D"/>
    <w:rsid w:val="00FC5426"/>
    <w:rsid w:val="00FC545E"/>
    <w:rsid w:val="00FC54C9"/>
    <w:rsid w:val="00FC5811"/>
    <w:rsid w:val="00FC5C0A"/>
    <w:rsid w:val="00FC632E"/>
    <w:rsid w:val="00FC6555"/>
    <w:rsid w:val="00FC67D3"/>
    <w:rsid w:val="00FC6A3E"/>
    <w:rsid w:val="00FC70F9"/>
    <w:rsid w:val="00FC7A26"/>
    <w:rsid w:val="00FC7BF7"/>
    <w:rsid w:val="00FC7D43"/>
    <w:rsid w:val="00FD008F"/>
    <w:rsid w:val="00FD016E"/>
    <w:rsid w:val="00FD0385"/>
    <w:rsid w:val="00FD044B"/>
    <w:rsid w:val="00FD09CD"/>
    <w:rsid w:val="00FD14B4"/>
    <w:rsid w:val="00FD154A"/>
    <w:rsid w:val="00FD16A4"/>
    <w:rsid w:val="00FD28FC"/>
    <w:rsid w:val="00FD290E"/>
    <w:rsid w:val="00FD29BF"/>
    <w:rsid w:val="00FD2D59"/>
    <w:rsid w:val="00FD2E0E"/>
    <w:rsid w:val="00FD3E98"/>
    <w:rsid w:val="00FD41AC"/>
    <w:rsid w:val="00FD41F7"/>
    <w:rsid w:val="00FD4235"/>
    <w:rsid w:val="00FD4685"/>
    <w:rsid w:val="00FD488F"/>
    <w:rsid w:val="00FD521F"/>
    <w:rsid w:val="00FD5609"/>
    <w:rsid w:val="00FD5DA7"/>
    <w:rsid w:val="00FD7104"/>
    <w:rsid w:val="00FD752D"/>
    <w:rsid w:val="00FD7ACA"/>
    <w:rsid w:val="00FE0642"/>
    <w:rsid w:val="00FE074E"/>
    <w:rsid w:val="00FE0A15"/>
    <w:rsid w:val="00FE0AB4"/>
    <w:rsid w:val="00FE0EA7"/>
    <w:rsid w:val="00FE1BAD"/>
    <w:rsid w:val="00FE1C0D"/>
    <w:rsid w:val="00FE2197"/>
    <w:rsid w:val="00FE22AC"/>
    <w:rsid w:val="00FE22E9"/>
    <w:rsid w:val="00FE2935"/>
    <w:rsid w:val="00FE30D4"/>
    <w:rsid w:val="00FE4512"/>
    <w:rsid w:val="00FE4AB6"/>
    <w:rsid w:val="00FE4E00"/>
    <w:rsid w:val="00FE52B2"/>
    <w:rsid w:val="00FE58BD"/>
    <w:rsid w:val="00FE58BE"/>
    <w:rsid w:val="00FE5D19"/>
    <w:rsid w:val="00FE662E"/>
    <w:rsid w:val="00FE6867"/>
    <w:rsid w:val="00FE68A1"/>
    <w:rsid w:val="00FE6BE6"/>
    <w:rsid w:val="00FE6F10"/>
    <w:rsid w:val="00FE7037"/>
    <w:rsid w:val="00FE7228"/>
    <w:rsid w:val="00FE7343"/>
    <w:rsid w:val="00FE7D7B"/>
    <w:rsid w:val="00FF0425"/>
    <w:rsid w:val="00FF04D0"/>
    <w:rsid w:val="00FF11E9"/>
    <w:rsid w:val="00FF1399"/>
    <w:rsid w:val="00FF1F33"/>
    <w:rsid w:val="00FF25AA"/>
    <w:rsid w:val="00FF3A81"/>
    <w:rsid w:val="00FF3F8B"/>
    <w:rsid w:val="00FF42E0"/>
    <w:rsid w:val="00FF4A30"/>
    <w:rsid w:val="00FF51D0"/>
    <w:rsid w:val="00FF55AF"/>
    <w:rsid w:val="00FF5B20"/>
    <w:rsid w:val="00FF66D6"/>
    <w:rsid w:val="00FF67FA"/>
    <w:rsid w:val="00FF6A16"/>
    <w:rsid w:val="00FF6B65"/>
    <w:rsid w:val="00FF6C43"/>
    <w:rsid w:val="00FF6D86"/>
    <w:rsid w:val="00FF6FC9"/>
    <w:rsid w:val="00FF764D"/>
    <w:rsid w:val="00FF7903"/>
    <w:rsid w:val="00FF7928"/>
    <w:rsid w:val="00FF79D2"/>
    <w:rsid w:val="00FF7A87"/>
    <w:rsid w:val="00FF7E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FCC"/>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E2FCC"/>
    <w:pPr>
      <w:tabs>
        <w:tab w:val="center" w:pos="4320"/>
        <w:tab w:val="right" w:pos="8640"/>
      </w:tabs>
    </w:pPr>
  </w:style>
  <w:style w:type="character" w:customStyle="1" w:styleId="HeaderChar">
    <w:name w:val="Header Char"/>
    <w:basedOn w:val="DefaultParagraphFont"/>
    <w:link w:val="Header"/>
    <w:rsid w:val="006E2FCC"/>
    <w:rPr>
      <w:rFonts w:ascii="Arial" w:eastAsia="Times New Roman" w:hAnsi="Arial" w:cs="Times New Roman"/>
      <w:szCs w:val="24"/>
    </w:rPr>
  </w:style>
  <w:style w:type="character" w:styleId="Hyperlink">
    <w:name w:val="Hyperlink"/>
    <w:basedOn w:val="DefaultParagraphFont"/>
    <w:uiPriority w:val="99"/>
    <w:rsid w:val="006E2FCC"/>
    <w:rPr>
      <w:color w:val="0000FF"/>
      <w:u w:val="single"/>
    </w:rPr>
  </w:style>
  <w:style w:type="paragraph" w:styleId="ListParagraph">
    <w:name w:val="List Paragraph"/>
    <w:basedOn w:val="Normal"/>
    <w:uiPriority w:val="34"/>
    <w:qFormat/>
    <w:rsid w:val="006E2FCC"/>
    <w:pPr>
      <w:ind w:left="720"/>
      <w:contextualSpacing/>
    </w:pPr>
    <w:rPr>
      <w:rFonts w:ascii="Times New Roman" w:hAnsi="Times New Roman"/>
      <w:sz w:val="24"/>
    </w:rPr>
  </w:style>
  <w:style w:type="paragraph" w:styleId="BodyText2">
    <w:name w:val="Body Text 2"/>
    <w:basedOn w:val="Normal"/>
    <w:link w:val="BodyText2Char"/>
    <w:rsid w:val="006E2FCC"/>
    <w:rPr>
      <w:rFonts w:cs="Arial"/>
      <w:color w:val="000000"/>
    </w:rPr>
  </w:style>
  <w:style w:type="character" w:customStyle="1" w:styleId="BodyText2Char">
    <w:name w:val="Body Text 2 Char"/>
    <w:basedOn w:val="DefaultParagraphFont"/>
    <w:link w:val="BodyText2"/>
    <w:rsid w:val="006E2FCC"/>
    <w:rPr>
      <w:rFonts w:ascii="Arial" w:eastAsia="Times New Roman" w:hAnsi="Arial" w:cs="Arial"/>
      <w:color w:val="000000"/>
      <w:szCs w:val="24"/>
    </w:rPr>
  </w:style>
  <w:style w:type="paragraph" w:styleId="BodyTextIndent">
    <w:name w:val="Body Text Indent"/>
    <w:basedOn w:val="Normal"/>
    <w:link w:val="BodyTextIndentChar"/>
    <w:uiPriority w:val="99"/>
    <w:unhideWhenUsed/>
    <w:rsid w:val="006E2FCC"/>
    <w:pPr>
      <w:spacing w:after="120"/>
      <w:ind w:left="360"/>
    </w:pPr>
  </w:style>
  <w:style w:type="character" w:customStyle="1" w:styleId="BodyTextIndentChar">
    <w:name w:val="Body Text Indent Char"/>
    <w:basedOn w:val="DefaultParagraphFont"/>
    <w:link w:val="BodyTextIndent"/>
    <w:uiPriority w:val="99"/>
    <w:rsid w:val="006E2FCC"/>
    <w:rPr>
      <w:rFonts w:ascii="Arial" w:eastAsia="Times New Roman" w:hAnsi="Arial" w:cs="Times New Roman"/>
      <w:szCs w:val="24"/>
    </w:rPr>
  </w:style>
  <w:style w:type="character" w:styleId="CommentReference">
    <w:name w:val="annotation reference"/>
    <w:basedOn w:val="DefaultParagraphFont"/>
    <w:rsid w:val="006E2FCC"/>
    <w:rPr>
      <w:sz w:val="16"/>
      <w:szCs w:val="16"/>
    </w:rPr>
  </w:style>
  <w:style w:type="paragraph" w:styleId="CommentText">
    <w:name w:val="annotation text"/>
    <w:basedOn w:val="Normal"/>
    <w:link w:val="CommentTextChar"/>
    <w:rsid w:val="006E2FCC"/>
    <w:rPr>
      <w:sz w:val="20"/>
      <w:szCs w:val="20"/>
    </w:rPr>
  </w:style>
  <w:style w:type="character" w:customStyle="1" w:styleId="CommentTextChar">
    <w:name w:val="Comment Text Char"/>
    <w:basedOn w:val="DefaultParagraphFont"/>
    <w:link w:val="CommentText"/>
    <w:rsid w:val="006E2FCC"/>
    <w:rPr>
      <w:rFonts w:ascii="Arial" w:eastAsia="Times New Roman" w:hAnsi="Arial" w:cs="Times New Roman"/>
      <w:sz w:val="20"/>
      <w:szCs w:val="20"/>
    </w:rPr>
  </w:style>
  <w:style w:type="paragraph" w:customStyle="1" w:styleId="MSNormal">
    <w:name w:val="MSNormal"/>
    <w:basedOn w:val="Normal"/>
    <w:uiPriority w:val="99"/>
    <w:rsid w:val="006E2FCC"/>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s>
      <w:spacing w:line="240" w:lineRule="atLeast"/>
      <w:ind w:left="360" w:right="360"/>
    </w:pPr>
    <w:rPr>
      <w:rFonts w:ascii="Chicago" w:hAnsi="Chicago" w:cs="Chicago"/>
      <w:color w:val="000000"/>
      <w:sz w:val="24"/>
    </w:rPr>
  </w:style>
  <w:style w:type="paragraph" w:styleId="NoSpacing">
    <w:name w:val="No Spacing"/>
    <w:uiPriority w:val="1"/>
    <w:qFormat/>
    <w:rsid w:val="001C39EA"/>
    <w:pPr>
      <w:spacing w:after="0" w:line="240" w:lineRule="auto"/>
    </w:pPr>
    <w:rPr>
      <w:rFonts w:ascii="Arial" w:eastAsia="Times New Roman" w:hAnsi="Arial" w:cs="Times New Roman"/>
      <w:szCs w:val="24"/>
    </w:rPr>
  </w:style>
  <w:style w:type="paragraph" w:styleId="PlainText">
    <w:name w:val="Plain Text"/>
    <w:basedOn w:val="Normal"/>
    <w:link w:val="PlainTextChar"/>
    <w:uiPriority w:val="99"/>
    <w:semiHidden/>
    <w:unhideWhenUsed/>
    <w:rsid w:val="002E3E89"/>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E3E89"/>
    <w:rPr>
      <w:rFonts w:ascii="Consolas" w:hAnsi="Consolas"/>
      <w:sz w:val="21"/>
      <w:szCs w:val="21"/>
    </w:rPr>
  </w:style>
  <w:style w:type="paragraph" w:styleId="BalloonText">
    <w:name w:val="Balloon Text"/>
    <w:basedOn w:val="Normal"/>
    <w:link w:val="BalloonTextChar"/>
    <w:uiPriority w:val="99"/>
    <w:semiHidden/>
    <w:unhideWhenUsed/>
    <w:rsid w:val="006D079A"/>
    <w:rPr>
      <w:rFonts w:ascii="Tahoma" w:hAnsi="Tahoma" w:cs="Tahoma"/>
      <w:sz w:val="16"/>
      <w:szCs w:val="16"/>
    </w:rPr>
  </w:style>
  <w:style w:type="character" w:customStyle="1" w:styleId="BalloonTextChar">
    <w:name w:val="Balloon Text Char"/>
    <w:basedOn w:val="DefaultParagraphFont"/>
    <w:link w:val="BalloonText"/>
    <w:uiPriority w:val="99"/>
    <w:semiHidden/>
    <w:rsid w:val="006D079A"/>
    <w:rPr>
      <w:rFonts w:ascii="Tahoma" w:eastAsia="Times New Roman" w:hAnsi="Tahoma" w:cs="Tahoma"/>
      <w:sz w:val="16"/>
      <w:szCs w:val="16"/>
    </w:rPr>
  </w:style>
  <w:style w:type="table" w:styleId="TableGrid">
    <w:name w:val="Table Grid"/>
    <w:basedOn w:val="TableNormal"/>
    <w:uiPriority w:val="59"/>
    <w:rsid w:val="00157495"/>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BB36F3"/>
    <w:pPr>
      <w:tabs>
        <w:tab w:val="center" w:pos="4680"/>
        <w:tab w:val="right" w:pos="9360"/>
      </w:tabs>
    </w:pPr>
  </w:style>
  <w:style w:type="character" w:customStyle="1" w:styleId="FooterChar">
    <w:name w:val="Footer Char"/>
    <w:basedOn w:val="DefaultParagraphFont"/>
    <w:link w:val="Footer"/>
    <w:uiPriority w:val="99"/>
    <w:rsid w:val="00BB36F3"/>
    <w:rPr>
      <w:rFonts w:ascii="Arial" w:eastAsia="Times New Roman" w:hAnsi="Arial" w:cs="Times New Roman"/>
      <w:szCs w:val="24"/>
    </w:rPr>
  </w:style>
  <w:style w:type="character" w:styleId="FollowedHyperlink">
    <w:name w:val="FollowedHyperlink"/>
    <w:basedOn w:val="DefaultParagraphFont"/>
    <w:uiPriority w:val="99"/>
    <w:semiHidden/>
    <w:unhideWhenUsed/>
    <w:rsid w:val="0003350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8043031">
      <w:bodyDiv w:val="1"/>
      <w:marLeft w:val="0"/>
      <w:marRight w:val="0"/>
      <w:marTop w:val="0"/>
      <w:marBottom w:val="0"/>
      <w:divBdr>
        <w:top w:val="none" w:sz="0" w:space="0" w:color="auto"/>
        <w:left w:val="none" w:sz="0" w:space="0" w:color="auto"/>
        <w:bottom w:val="none" w:sz="0" w:space="0" w:color="auto"/>
        <w:right w:val="none" w:sz="0" w:space="0" w:color="auto"/>
      </w:divBdr>
    </w:div>
    <w:div w:id="104618519">
      <w:bodyDiv w:val="1"/>
      <w:marLeft w:val="0"/>
      <w:marRight w:val="0"/>
      <w:marTop w:val="0"/>
      <w:marBottom w:val="0"/>
      <w:divBdr>
        <w:top w:val="none" w:sz="0" w:space="0" w:color="auto"/>
        <w:left w:val="none" w:sz="0" w:space="0" w:color="auto"/>
        <w:bottom w:val="none" w:sz="0" w:space="0" w:color="auto"/>
        <w:right w:val="none" w:sz="0" w:space="0" w:color="auto"/>
      </w:divBdr>
    </w:div>
    <w:div w:id="139811656">
      <w:bodyDiv w:val="1"/>
      <w:marLeft w:val="0"/>
      <w:marRight w:val="0"/>
      <w:marTop w:val="0"/>
      <w:marBottom w:val="0"/>
      <w:divBdr>
        <w:top w:val="none" w:sz="0" w:space="0" w:color="auto"/>
        <w:left w:val="none" w:sz="0" w:space="0" w:color="auto"/>
        <w:bottom w:val="none" w:sz="0" w:space="0" w:color="auto"/>
        <w:right w:val="none" w:sz="0" w:space="0" w:color="auto"/>
      </w:divBdr>
    </w:div>
    <w:div w:id="174081107">
      <w:bodyDiv w:val="1"/>
      <w:marLeft w:val="0"/>
      <w:marRight w:val="0"/>
      <w:marTop w:val="0"/>
      <w:marBottom w:val="0"/>
      <w:divBdr>
        <w:top w:val="none" w:sz="0" w:space="0" w:color="auto"/>
        <w:left w:val="none" w:sz="0" w:space="0" w:color="auto"/>
        <w:bottom w:val="none" w:sz="0" w:space="0" w:color="auto"/>
        <w:right w:val="none" w:sz="0" w:space="0" w:color="auto"/>
      </w:divBdr>
    </w:div>
    <w:div w:id="204099062">
      <w:bodyDiv w:val="1"/>
      <w:marLeft w:val="0"/>
      <w:marRight w:val="0"/>
      <w:marTop w:val="0"/>
      <w:marBottom w:val="0"/>
      <w:divBdr>
        <w:top w:val="none" w:sz="0" w:space="0" w:color="auto"/>
        <w:left w:val="none" w:sz="0" w:space="0" w:color="auto"/>
        <w:bottom w:val="none" w:sz="0" w:space="0" w:color="auto"/>
        <w:right w:val="none" w:sz="0" w:space="0" w:color="auto"/>
      </w:divBdr>
    </w:div>
    <w:div w:id="384107739">
      <w:bodyDiv w:val="1"/>
      <w:marLeft w:val="0"/>
      <w:marRight w:val="0"/>
      <w:marTop w:val="0"/>
      <w:marBottom w:val="0"/>
      <w:divBdr>
        <w:top w:val="none" w:sz="0" w:space="0" w:color="auto"/>
        <w:left w:val="none" w:sz="0" w:space="0" w:color="auto"/>
        <w:bottom w:val="none" w:sz="0" w:space="0" w:color="auto"/>
        <w:right w:val="none" w:sz="0" w:space="0" w:color="auto"/>
      </w:divBdr>
      <w:divsChild>
        <w:div w:id="1513567793">
          <w:marLeft w:val="1166"/>
          <w:marRight w:val="0"/>
          <w:marTop w:val="360"/>
          <w:marBottom w:val="0"/>
          <w:divBdr>
            <w:top w:val="none" w:sz="0" w:space="0" w:color="auto"/>
            <w:left w:val="none" w:sz="0" w:space="0" w:color="auto"/>
            <w:bottom w:val="none" w:sz="0" w:space="0" w:color="auto"/>
            <w:right w:val="none" w:sz="0" w:space="0" w:color="auto"/>
          </w:divBdr>
        </w:div>
      </w:divsChild>
    </w:div>
    <w:div w:id="907423902">
      <w:bodyDiv w:val="1"/>
      <w:marLeft w:val="0"/>
      <w:marRight w:val="0"/>
      <w:marTop w:val="0"/>
      <w:marBottom w:val="0"/>
      <w:divBdr>
        <w:top w:val="none" w:sz="0" w:space="0" w:color="auto"/>
        <w:left w:val="none" w:sz="0" w:space="0" w:color="auto"/>
        <w:bottom w:val="none" w:sz="0" w:space="0" w:color="auto"/>
        <w:right w:val="none" w:sz="0" w:space="0" w:color="auto"/>
      </w:divBdr>
      <w:divsChild>
        <w:div w:id="574248524">
          <w:marLeft w:val="1080"/>
          <w:marRight w:val="0"/>
          <w:marTop w:val="0"/>
          <w:marBottom w:val="0"/>
          <w:divBdr>
            <w:top w:val="none" w:sz="0" w:space="0" w:color="auto"/>
            <w:left w:val="none" w:sz="0" w:space="0" w:color="auto"/>
            <w:bottom w:val="none" w:sz="0" w:space="0" w:color="auto"/>
            <w:right w:val="none" w:sz="0" w:space="0" w:color="auto"/>
          </w:divBdr>
        </w:div>
        <w:div w:id="825244957">
          <w:marLeft w:val="1080"/>
          <w:marRight w:val="0"/>
          <w:marTop w:val="0"/>
          <w:marBottom w:val="0"/>
          <w:divBdr>
            <w:top w:val="none" w:sz="0" w:space="0" w:color="auto"/>
            <w:left w:val="none" w:sz="0" w:space="0" w:color="auto"/>
            <w:bottom w:val="none" w:sz="0" w:space="0" w:color="auto"/>
            <w:right w:val="none" w:sz="0" w:space="0" w:color="auto"/>
          </w:divBdr>
        </w:div>
        <w:div w:id="726226353">
          <w:marLeft w:val="1080"/>
          <w:marRight w:val="0"/>
          <w:marTop w:val="0"/>
          <w:marBottom w:val="0"/>
          <w:divBdr>
            <w:top w:val="none" w:sz="0" w:space="0" w:color="auto"/>
            <w:left w:val="none" w:sz="0" w:space="0" w:color="auto"/>
            <w:bottom w:val="none" w:sz="0" w:space="0" w:color="auto"/>
            <w:right w:val="none" w:sz="0" w:space="0" w:color="auto"/>
          </w:divBdr>
        </w:div>
        <w:div w:id="443228210">
          <w:marLeft w:val="1080"/>
          <w:marRight w:val="0"/>
          <w:marTop w:val="0"/>
          <w:marBottom w:val="0"/>
          <w:divBdr>
            <w:top w:val="none" w:sz="0" w:space="0" w:color="auto"/>
            <w:left w:val="none" w:sz="0" w:space="0" w:color="auto"/>
            <w:bottom w:val="none" w:sz="0" w:space="0" w:color="auto"/>
            <w:right w:val="none" w:sz="0" w:space="0" w:color="auto"/>
          </w:divBdr>
        </w:div>
      </w:divsChild>
    </w:div>
    <w:div w:id="1080836547">
      <w:bodyDiv w:val="1"/>
      <w:marLeft w:val="0"/>
      <w:marRight w:val="0"/>
      <w:marTop w:val="0"/>
      <w:marBottom w:val="0"/>
      <w:divBdr>
        <w:top w:val="none" w:sz="0" w:space="0" w:color="auto"/>
        <w:left w:val="none" w:sz="0" w:space="0" w:color="auto"/>
        <w:bottom w:val="none" w:sz="0" w:space="0" w:color="auto"/>
        <w:right w:val="none" w:sz="0" w:space="0" w:color="auto"/>
      </w:divBdr>
      <w:divsChild>
        <w:div w:id="1852721098">
          <w:marLeft w:val="720"/>
          <w:marRight w:val="0"/>
          <w:marTop w:val="120"/>
          <w:marBottom w:val="0"/>
          <w:divBdr>
            <w:top w:val="none" w:sz="0" w:space="0" w:color="auto"/>
            <w:left w:val="none" w:sz="0" w:space="0" w:color="auto"/>
            <w:bottom w:val="none" w:sz="0" w:space="0" w:color="auto"/>
            <w:right w:val="none" w:sz="0" w:space="0" w:color="auto"/>
          </w:divBdr>
        </w:div>
        <w:div w:id="740179326">
          <w:marLeft w:val="720"/>
          <w:marRight w:val="0"/>
          <w:marTop w:val="120"/>
          <w:marBottom w:val="0"/>
          <w:divBdr>
            <w:top w:val="none" w:sz="0" w:space="0" w:color="auto"/>
            <w:left w:val="none" w:sz="0" w:space="0" w:color="auto"/>
            <w:bottom w:val="none" w:sz="0" w:space="0" w:color="auto"/>
            <w:right w:val="none" w:sz="0" w:space="0" w:color="auto"/>
          </w:divBdr>
        </w:div>
        <w:div w:id="495994402">
          <w:marLeft w:val="720"/>
          <w:marRight w:val="0"/>
          <w:marTop w:val="120"/>
          <w:marBottom w:val="0"/>
          <w:divBdr>
            <w:top w:val="none" w:sz="0" w:space="0" w:color="auto"/>
            <w:left w:val="none" w:sz="0" w:space="0" w:color="auto"/>
            <w:bottom w:val="none" w:sz="0" w:space="0" w:color="auto"/>
            <w:right w:val="none" w:sz="0" w:space="0" w:color="auto"/>
          </w:divBdr>
        </w:div>
        <w:div w:id="704209533">
          <w:marLeft w:val="720"/>
          <w:marRight w:val="0"/>
          <w:marTop w:val="120"/>
          <w:marBottom w:val="0"/>
          <w:divBdr>
            <w:top w:val="none" w:sz="0" w:space="0" w:color="auto"/>
            <w:left w:val="none" w:sz="0" w:space="0" w:color="auto"/>
            <w:bottom w:val="none" w:sz="0" w:space="0" w:color="auto"/>
            <w:right w:val="none" w:sz="0" w:space="0" w:color="auto"/>
          </w:divBdr>
        </w:div>
        <w:div w:id="41903029">
          <w:marLeft w:val="720"/>
          <w:marRight w:val="0"/>
          <w:marTop w:val="120"/>
          <w:marBottom w:val="0"/>
          <w:divBdr>
            <w:top w:val="none" w:sz="0" w:space="0" w:color="auto"/>
            <w:left w:val="none" w:sz="0" w:space="0" w:color="auto"/>
            <w:bottom w:val="none" w:sz="0" w:space="0" w:color="auto"/>
            <w:right w:val="none" w:sz="0" w:space="0" w:color="auto"/>
          </w:divBdr>
        </w:div>
        <w:div w:id="1253314709">
          <w:marLeft w:val="720"/>
          <w:marRight w:val="0"/>
          <w:marTop w:val="120"/>
          <w:marBottom w:val="0"/>
          <w:divBdr>
            <w:top w:val="none" w:sz="0" w:space="0" w:color="auto"/>
            <w:left w:val="none" w:sz="0" w:space="0" w:color="auto"/>
            <w:bottom w:val="none" w:sz="0" w:space="0" w:color="auto"/>
            <w:right w:val="none" w:sz="0" w:space="0" w:color="auto"/>
          </w:divBdr>
        </w:div>
      </w:divsChild>
    </w:div>
    <w:div w:id="1113598258">
      <w:bodyDiv w:val="1"/>
      <w:marLeft w:val="0"/>
      <w:marRight w:val="0"/>
      <w:marTop w:val="0"/>
      <w:marBottom w:val="0"/>
      <w:divBdr>
        <w:top w:val="none" w:sz="0" w:space="0" w:color="auto"/>
        <w:left w:val="none" w:sz="0" w:space="0" w:color="auto"/>
        <w:bottom w:val="none" w:sz="0" w:space="0" w:color="auto"/>
        <w:right w:val="none" w:sz="0" w:space="0" w:color="auto"/>
      </w:divBdr>
    </w:div>
    <w:div w:id="1139763987">
      <w:bodyDiv w:val="1"/>
      <w:marLeft w:val="0"/>
      <w:marRight w:val="0"/>
      <w:marTop w:val="0"/>
      <w:marBottom w:val="0"/>
      <w:divBdr>
        <w:top w:val="none" w:sz="0" w:space="0" w:color="auto"/>
        <w:left w:val="none" w:sz="0" w:space="0" w:color="auto"/>
        <w:bottom w:val="none" w:sz="0" w:space="0" w:color="auto"/>
        <w:right w:val="none" w:sz="0" w:space="0" w:color="auto"/>
      </w:divBdr>
    </w:div>
    <w:div w:id="1297685921">
      <w:bodyDiv w:val="1"/>
      <w:marLeft w:val="0"/>
      <w:marRight w:val="0"/>
      <w:marTop w:val="0"/>
      <w:marBottom w:val="0"/>
      <w:divBdr>
        <w:top w:val="none" w:sz="0" w:space="0" w:color="auto"/>
        <w:left w:val="none" w:sz="0" w:space="0" w:color="auto"/>
        <w:bottom w:val="none" w:sz="0" w:space="0" w:color="auto"/>
        <w:right w:val="none" w:sz="0" w:space="0" w:color="auto"/>
      </w:divBdr>
    </w:div>
    <w:div w:id="1322806328">
      <w:bodyDiv w:val="1"/>
      <w:marLeft w:val="0"/>
      <w:marRight w:val="0"/>
      <w:marTop w:val="0"/>
      <w:marBottom w:val="0"/>
      <w:divBdr>
        <w:top w:val="none" w:sz="0" w:space="0" w:color="auto"/>
        <w:left w:val="none" w:sz="0" w:space="0" w:color="auto"/>
        <w:bottom w:val="none" w:sz="0" w:space="0" w:color="auto"/>
        <w:right w:val="none" w:sz="0" w:space="0" w:color="auto"/>
      </w:divBdr>
    </w:div>
    <w:div w:id="1405684817">
      <w:bodyDiv w:val="1"/>
      <w:marLeft w:val="0"/>
      <w:marRight w:val="0"/>
      <w:marTop w:val="0"/>
      <w:marBottom w:val="0"/>
      <w:divBdr>
        <w:top w:val="none" w:sz="0" w:space="0" w:color="auto"/>
        <w:left w:val="none" w:sz="0" w:space="0" w:color="auto"/>
        <w:bottom w:val="none" w:sz="0" w:space="0" w:color="auto"/>
        <w:right w:val="none" w:sz="0" w:space="0" w:color="auto"/>
      </w:divBdr>
    </w:div>
    <w:div w:id="1413044648">
      <w:bodyDiv w:val="1"/>
      <w:marLeft w:val="0"/>
      <w:marRight w:val="0"/>
      <w:marTop w:val="0"/>
      <w:marBottom w:val="0"/>
      <w:divBdr>
        <w:top w:val="none" w:sz="0" w:space="0" w:color="auto"/>
        <w:left w:val="none" w:sz="0" w:space="0" w:color="auto"/>
        <w:bottom w:val="none" w:sz="0" w:space="0" w:color="auto"/>
        <w:right w:val="none" w:sz="0" w:space="0" w:color="auto"/>
      </w:divBdr>
    </w:div>
    <w:div w:id="1637296997">
      <w:bodyDiv w:val="1"/>
      <w:marLeft w:val="0"/>
      <w:marRight w:val="0"/>
      <w:marTop w:val="0"/>
      <w:marBottom w:val="0"/>
      <w:divBdr>
        <w:top w:val="none" w:sz="0" w:space="0" w:color="auto"/>
        <w:left w:val="none" w:sz="0" w:space="0" w:color="auto"/>
        <w:bottom w:val="none" w:sz="0" w:space="0" w:color="auto"/>
        <w:right w:val="none" w:sz="0" w:space="0" w:color="auto"/>
      </w:divBdr>
    </w:div>
    <w:div w:id="1699045683">
      <w:bodyDiv w:val="1"/>
      <w:marLeft w:val="0"/>
      <w:marRight w:val="0"/>
      <w:marTop w:val="0"/>
      <w:marBottom w:val="0"/>
      <w:divBdr>
        <w:top w:val="none" w:sz="0" w:space="0" w:color="auto"/>
        <w:left w:val="none" w:sz="0" w:space="0" w:color="auto"/>
        <w:bottom w:val="none" w:sz="0" w:space="0" w:color="auto"/>
        <w:right w:val="none" w:sz="0" w:space="0" w:color="auto"/>
      </w:divBdr>
    </w:div>
    <w:div w:id="1739589903">
      <w:bodyDiv w:val="1"/>
      <w:marLeft w:val="0"/>
      <w:marRight w:val="0"/>
      <w:marTop w:val="0"/>
      <w:marBottom w:val="0"/>
      <w:divBdr>
        <w:top w:val="none" w:sz="0" w:space="0" w:color="auto"/>
        <w:left w:val="none" w:sz="0" w:space="0" w:color="auto"/>
        <w:bottom w:val="none" w:sz="0" w:space="0" w:color="auto"/>
        <w:right w:val="none" w:sz="0" w:space="0" w:color="auto"/>
      </w:divBdr>
    </w:div>
    <w:div w:id="1772629684">
      <w:bodyDiv w:val="1"/>
      <w:marLeft w:val="0"/>
      <w:marRight w:val="0"/>
      <w:marTop w:val="0"/>
      <w:marBottom w:val="0"/>
      <w:divBdr>
        <w:top w:val="none" w:sz="0" w:space="0" w:color="auto"/>
        <w:left w:val="none" w:sz="0" w:space="0" w:color="auto"/>
        <w:bottom w:val="none" w:sz="0" w:space="0" w:color="auto"/>
        <w:right w:val="none" w:sz="0" w:space="0" w:color="auto"/>
      </w:divBdr>
      <w:divsChild>
        <w:div w:id="1259680268">
          <w:marLeft w:val="1080"/>
          <w:marRight w:val="0"/>
          <w:marTop w:val="0"/>
          <w:marBottom w:val="0"/>
          <w:divBdr>
            <w:top w:val="none" w:sz="0" w:space="0" w:color="auto"/>
            <w:left w:val="none" w:sz="0" w:space="0" w:color="auto"/>
            <w:bottom w:val="none" w:sz="0" w:space="0" w:color="auto"/>
            <w:right w:val="none" w:sz="0" w:space="0" w:color="auto"/>
          </w:divBdr>
        </w:div>
        <w:div w:id="2084527664">
          <w:marLeft w:val="1080"/>
          <w:marRight w:val="0"/>
          <w:marTop w:val="0"/>
          <w:marBottom w:val="0"/>
          <w:divBdr>
            <w:top w:val="none" w:sz="0" w:space="0" w:color="auto"/>
            <w:left w:val="none" w:sz="0" w:space="0" w:color="auto"/>
            <w:bottom w:val="none" w:sz="0" w:space="0" w:color="auto"/>
            <w:right w:val="none" w:sz="0" w:space="0" w:color="auto"/>
          </w:divBdr>
        </w:div>
      </w:divsChild>
    </w:div>
    <w:div w:id="1797945062">
      <w:bodyDiv w:val="1"/>
      <w:marLeft w:val="0"/>
      <w:marRight w:val="0"/>
      <w:marTop w:val="0"/>
      <w:marBottom w:val="0"/>
      <w:divBdr>
        <w:top w:val="none" w:sz="0" w:space="0" w:color="auto"/>
        <w:left w:val="none" w:sz="0" w:space="0" w:color="auto"/>
        <w:bottom w:val="none" w:sz="0" w:space="0" w:color="auto"/>
        <w:right w:val="none" w:sz="0" w:space="0" w:color="auto"/>
      </w:divBdr>
    </w:div>
    <w:div w:id="1984189824">
      <w:bodyDiv w:val="1"/>
      <w:marLeft w:val="0"/>
      <w:marRight w:val="0"/>
      <w:marTop w:val="0"/>
      <w:marBottom w:val="0"/>
      <w:divBdr>
        <w:top w:val="none" w:sz="0" w:space="0" w:color="auto"/>
        <w:left w:val="none" w:sz="0" w:space="0" w:color="auto"/>
        <w:bottom w:val="none" w:sz="0" w:space="0" w:color="auto"/>
        <w:right w:val="none" w:sz="0" w:space="0" w:color="auto"/>
      </w:divBdr>
    </w:div>
    <w:div w:id="2139764324">
      <w:bodyDiv w:val="1"/>
      <w:marLeft w:val="0"/>
      <w:marRight w:val="0"/>
      <w:marTop w:val="0"/>
      <w:marBottom w:val="0"/>
      <w:divBdr>
        <w:top w:val="none" w:sz="0" w:space="0" w:color="auto"/>
        <w:left w:val="none" w:sz="0" w:space="0" w:color="auto"/>
        <w:bottom w:val="none" w:sz="0" w:space="0" w:color="auto"/>
        <w:right w:val="none" w:sz="0" w:space="0" w:color="auto"/>
      </w:divBdr>
    </w:div>
    <w:div w:id="214257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footer" Target="footer2.xml"/><Relationship Id="rId18" Type="http://schemas.openxmlformats.org/officeDocument/2006/relationships/hyperlink" Target="http://www.grants.gov/help/download_software.jsp" TargetMode="External"/><Relationship Id="rId3" Type="http://schemas.openxmlformats.org/officeDocument/2006/relationships/styles" Target="styles.xml"/><Relationship Id="rId21" Type="http://schemas.openxmlformats.org/officeDocument/2006/relationships/hyperlink" Target="http://www.opm.gov/oc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file:///\\PLK-FS-01\PKApps\PKVE%20Stuff\Vangie\AFRL%20SCHOLAR%20PROGRAM\Tab%204%20Grants%20-%20gov%20Notice\AFRL%20NOFO\www.grants.gov\applicants\app_help_reso.jsp" TargetMode="External"/><Relationship Id="rId2" Type="http://schemas.openxmlformats.org/officeDocument/2006/relationships/numbering" Target="numbering.xml"/><Relationship Id="rId16" Type="http://schemas.openxmlformats.org/officeDocument/2006/relationships/hyperlink" Target="http://www.grants.gov/applicants/get_registered.jsp" TargetMode="External"/><Relationship Id="rId20" Type="http://schemas.openxmlformats.org/officeDocument/2006/relationships/hyperlink" Target="http://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ta.Varley@kirtland.af.mi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hyperlink" Target="mailto:Evangeline.Lopez@kirtland.af.mil" TargetMode="External"/><Relationship Id="rId19"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http://www.sam.gov/" TargetMode="External"/><Relationship Id="rId14" Type="http://schemas.openxmlformats.org/officeDocument/2006/relationships/hyperlink" Target="http://www.dlis.dla.mil/jcp"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F94D3C-8A7E-40B2-BA78-7624DB4C5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4558</Words>
  <Characters>25982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30480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lopeze</dc:creator>
  <cp:lastModifiedBy>varleyr</cp:lastModifiedBy>
  <cp:revision>5</cp:revision>
  <cp:lastPrinted>2012-08-29T16:17:00Z</cp:lastPrinted>
  <dcterms:created xsi:type="dcterms:W3CDTF">2012-08-29T15:30:00Z</dcterms:created>
  <dcterms:modified xsi:type="dcterms:W3CDTF">2012-08-29T16:19:00Z</dcterms:modified>
</cp:coreProperties>
</file>