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D04975" w14:textId="5C9B5D69" w:rsidR="00B61396" w:rsidRPr="00380226" w:rsidRDefault="2FDE5C63" w:rsidP="0D973E97">
      <w:pPr>
        <w:spacing w:after="0" w:line="240" w:lineRule="auto"/>
        <w:jc w:val="center"/>
        <w:rPr>
          <w:rFonts w:eastAsia="Times New Roman"/>
          <w:b/>
          <w:bCs/>
          <w:i/>
          <w:iCs/>
          <w:color w:val="FF0000"/>
          <w:sz w:val="24"/>
          <w:szCs w:val="24"/>
        </w:rPr>
      </w:pPr>
      <w:r w:rsidRPr="005C01D7">
        <w:rPr>
          <w:rFonts w:eastAsia="Times New Roman"/>
          <w:b/>
          <w:bCs/>
          <w:sz w:val="24"/>
          <w:szCs w:val="24"/>
          <w:bdr w:val="none" w:sz="0" w:space="0" w:color="auto" w:frame="1"/>
        </w:rPr>
        <w:t>U</w:t>
      </w:r>
      <w:r w:rsidR="00B61396" w:rsidRPr="005C01D7">
        <w:rPr>
          <w:rFonts w:eastAsia="Times New Roman"/>
          <w:b/>
          <w:bCs/>
          <w:sz w:val="24"/>
          <w:szCs w:val="24"/>
          <w:bdr w:val="none" w:sz="0" w:space="0" w:color="auto" w:frame="1"/>
        </w:rPr>
        <w:t>.S. DEPARTMENT OF STATE</w:t>
      </w:r>
      <w:r w:rsidR="00B61396" w:rsidRPr="005C01D7">
        <w:rPr>
          <w:rFonts w:eastAsia="Times New Roman" w:cstheme="minorHAnsi"/>
          <w:b/>
          <w:bCs/>
          <w:sz w:val="24"/>
          <w:szCs w:val="24"/>
          <w:bdr w:val="none" w:sz="0" w:space="0" w:color="auto" w:frame="1"/>
        </w:rPr>
        <w:br/>
      </w:r>
      <w:r w:rsidR="00A72847" w:rsidRPr="005C01D7">
        <w:rPr>
          <w:rFonts w:eastAsia="Times New Roman" w:cstheme="minorHAnsi"/>
          <w:i/>
          <w:iCs/>
          <w:color w:val="FF0000"/>
          <w:sz w:val="24"/>
          <w:szCs w:val="24"/>
        </w:rPr>
        <w:t xml:space="preserve">U.S. Embassy </w:t>
      </w:r>
      <w:r w:rsidR="00A72847">
        <w:rPr>
          <w:rFonts w:eastAsia="Times New Roman" w:cstheme="minorHAnsi"/>
          <w:i/>
          <w:iCs/>
          <w:color w:val="FF0000"/>
          <w:sz w:val="24"/>
          <w:szCs w:val="24"/>
        </w:rPr>
        <w:t>Dar es Salaam</w:t>
      </w:r>
    </w:p>
    <w:p w14:paraId="501A587F" w14:textId="77777777" w:rsidR="0023368A" w:rsidRPr="005C01D7" w:rsidRDefault="0023368A" w:rsidP="0023368A">
      <w:pPr>
        <w:shd w:val="clear" w:color="auto" w:fill="FFFFFF"/>
        <w:spacing w:after="0" w:line="240" w:lineRule="auto"/>
        <w:jc w:val="center"/>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Notice of Funding Opportunity</w:t>
      </w:r>
    </w:p>
    <w:p w14:paraId="1DC1F181" w14:textId="77777777" w:rsidR="0023368A" w:rsidRPr="005C01D7" w:rsidRDefault="0023368A"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4178DAE4" w:rsidR="00B61396" w:rsidRPr="005C01D7" w:rsidRDefault="00B61396" w:rsidP="79E74576">
      <w:pPr>
        <w:spacing w:after="0" w:line="240" w:lineRule="auto"/>
        <w:rPr>
          <w:rFonts w:eastAsia="Times New Roman" w:cstheme="minorHAnsi"/>
          <w:i/>
          <w:iCs/>
          <w:color w:val="FF0000"/>
          <w:sz w:val="24"/>
          <w:szCs w:val="24"/>
        </w:rPr>
      </w:pPr>
      <w:r w:rsidRPr="005C01D7">
        <w:rPr>
          <w:rFonts w:eastAsia="Times New Roman" w:cstheme="minorHAnsi"/>
          <w:b/>
          <w:bCs/>
          <w:sz w:val="24"/>
          <w:szCs w:val="24"/>
          <w:bdr w:val="none" w:sz="0" w:space="0" w:color="auto" w:frame="1"/>
        </w:rPr>
        <w:t>Funding Opportunity Title: </w:t>
      </w:r>
      <w:r w:rsidR="003372A9">
        <w:rPr>
          <w:rFonts w:eastAsia="Times New Roman" w:cstheme="minorHAnsi"/>
          <w:b/>
          <w:bCs/>
          <w:sz w:val="24"/>
          <w:szCs w:val="24"/>
          <w:bdr w:val="none" w:sz="0" w:space="0" w:color="auto" w:frame="1"/>
        </w:rPr>
        <w:t xml:space="preserve">US – </w:t>
      </w:r>
      <w:r w:rsidR="00622BC3">
        <w:rPr>
          <w:rFonts w:eastAsia="Times New Roman" w:cstheme="minorHAnsi"/>
          <w:i/>
          <w:iCs/>
          <w:color w:val="FF0000"/>
          <w:sz w:val="24"/>
          <w:szCs w:val="24"/>
        </w:rPr>
        <w:t>Tanzanian</w:t>
      </w:r>
      <w:r w:rsidR="003372A9">
        <w:rPr>
          <w:rFonts w:eastAsia="Times New Roman" w:cstheme="minorHAnsi"/>
          <w:i/>
          <w:iCs/>
          <w:color w:val="FF0000"/>
          <w:sz w:val="24"/>
          <w:szCs w:val="24"/>
        </w:rPr>
        <w:t xml:space="preserve"> Digital Collaboration</w:t>
      </w:r>
      <w:r w:rsidR="00E956A6" w:rsidRPr="005C01D7">
        <w:rPr>
          <w:rFonts w:eastAsia="Times New Roman" w:cstheme="minorHAnsi"/>
          <w:b/>
          <w:bCs/>
          <w:sz w:val="24"/>
          <w:szCs w:val="24"/>
          <w:bdr w:val="none" w:sz="0" w:space="0" w:color="auto" w:frame="1"/>
        </w:rPr>
        <w:tab/>
      </w:r>
    </w:p>
    <w:p w14:paraId="16DA25D5" w14:textId="425B53AD" w:rsidR="00B61396" w:rsidRPr="005C01D7" w:rsidRDefault="00B61396" w:rsidP="006E07C9">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b/>
          <w:bCs/>
          <w:sz w:val="24"/>
          <w:szCs w:val="24"/>
          <w:bdr w:val="none" w:sz="0" w:space="0" w:color="auto" w:frame="1"/>
        </w:rPr>
        <w:t>Funding Opportunity Number: </w:t>
      </w:r>
      <w:hyperlink r:id="rId11" w:history="1">
        <w:r w:rsidR="00876242" w:rsidRPr="00876242">
          <w:rPr>
            <w:rFonts w:ascii="Helvetica" w:hAnsi="Helvetica" w:cs="Helvetica"/>
            <w:color w:val="162E51"/>
            <w:sz w:val="25"/>
            <w:szCs w:val="25"/>
            <w:u w:val="single"/>
          </w:rPr>
          <w:t>PDS-DAR-FY24-003</w:t>
        </w:r>
      </w:hyperlink>
    </w:p>
    <w:p w14:paraId="1436B85D" w14:textId="2CA8B7FD" w:rsidR="00B61396" w:rsidRPr="005C01D7" w:rsidRDefault="00E956A6" w:rsidP="79E74576">
      <w:pPr>
        <w:spacing w:after="0" w:line="240" w:lineRule="auto"/>
        <w:rPr>
          <w:rFonts w:eastAsia="Times New Roman" w:cstheme="minorHAnsi"/>
          <w:sz w:val="24"/>
          <w:szCs w:val="24"/>
        </w:rPr>
      </w:pPr>
      <w:r w:rsidRPr="005C01D7">
        <w:rPr>
          <w:rFonts w:eastAsia="Times New Roman" w:cstheme="minorHAnsi"/>
          <w:b/>
          <w:bCs/>
          <w:sz w:val="24"/>
          <w:szCs w:val="24"/>
        </w:rPr>
        <w:t>Deadline for</w:t>
      </w:r>
      <w:r w:rsidR="00B61396" w:rsidRPr="005C01D7">
        <w:rPr>
          <w:rFonts w:eastAsia="Times New Roman" w:cstheme="minorHAnsi"/>
          <w:b/>
          <w:bCs/>
          <w:sz w:val="24"/>
          <w:szCs w:val="24"/>
        </w:rPr>
        <w:t xml:space="preserve"> Application</w:t>
      </w:r>
      <w:r w:rsidR="006E07C9" w:rsidRPr="005C01D7">
        <w:rPr>
          <w:rFonts w:eastAsia="Times New Roman" w:cstheme="minorHAnsi"/>
          <w:b/>
          <w:bCs/>
          <w:sz w:val="24"/>
          <w:szCs w:val="24"/>
        </w:rPr>
        <w:t>s</w:t>
      </w:r>
      <w:r w:rsidR="00B61396" w:rsidRPr="005C01D7">
        <w:rPr>
          <w:rFonts w:eastAsia="Times New Roman" w:cstheme="minorHAnsi"/>
          <w:sz w:val="24"/>
          <w:szCs w:val="24"/>
        </w:rPr>
        <w:t xml:space="preserve">: </w:t>
      </w:r>
      <w:r w:rsidR="00FF65EF">
        <w:rPr>
          <w:rFonts w:eastAsia="Times New Roman" w:cstheme="minorHAnsi"/>
          <w:i/>
          <w:iCs/>
          <w:color w:val="FF0000"/>
          <w:sz w:val="24"/>
          <w:szCs w:val="24"/>
        </w:rPr>
        <w:t>August 16, 2024</w:t>
      </w:r>
      <w:r w:rsidRPr="005C01D7">
        <w:rPr>
          <w:rFonts w:eastAsia="Times New Roman" w:cstheme="minorHAnsi"/>
          <w:color w:val="333333"/>
          <w:sz w:val="24"/>
          <w:szCs w:val="24"/>
        </w:rPr>
        <w:tab/>
      </w:r>
      <w:r w:rsidRPr="005C01D7">
        <w:rPr>
          <w:rFonts w:eastAsia="Times New Roman" w:cstheme="minorHAnsi"/>
          <w:color w:val="333333"/>
          <w:sz w:val="24"/>
          <w:szCs w:val="24"/>
        </w:rPr>
        <w:tab/>
      </w:r>
    </w:p>
    <w:p w14:paraId="7B941EF5" w14:textId="3663139F" w:rsidR="00E956A6" w:rsidRPr="005C01D7" w:rsidRDefault="009C3034" w:rsidP="79E74576">
      <w:pPr>
        <w:spacing w:after="0" w:line="240" w:lineRule="auto"/>
        <w:rPr>
          <w:rFonts w:eastAsia="Times New Roman" w:cstheme="minorHAnsi"/>
          <w:i/>
          <w:iCs/>
          <w:color w:val="FF0000"/>
          <w:sz w:val="24"/>
          <w:szCs w:val="24"/>
        </w:rPr>
      </w:pPr>
      <w:r w:rsidRPr="005C01D7">
        <w:rPr>
          <w:rFonts w:eastAsia="Times New Roman" w:cstheme="minorHAnsi"/>
          <w:b/>
          <w:bCs/>
          <w:sz w:val="24"/>
          <w:szCs w:val="24"/>
          <w:bdr w:val="none" w:sz="0" w:space="0" w:color="auto" w:frame="1"/>
        </w:rPr>
        <w:t xml:space="preserve">Assistance Listing </w:t>
      </w:r>
      <w:r w:rsidR="00E956A6" w:rsidRPr="005C01D7">
        <w:rPr>
          <w:rFonts w:eastAsia="Times New Roman" w:cstheme="minorHAnsi"/>
          <w:b/>
          <w:bCs/>
          <w:sz w:val="24"/>
          <w:szCs w:val="24"/>
          <w:bdr w:val="none" w:sz="0" w:space="0" w:color="auto" w:frame="1"/>
        </w:rPr>
        <w:t>Number: </w:t>
      </w:r>
      <w:r w:rsidR="33541027" w:rsidRPr="005C01D7">
        <w:rPr>
          <w:rFonts w:eastAsia="Times New Roman" w:cstheme="minorHAnsi"/>
          <w:i/>
          <w:iCs/>
          <w:color w:val="FF0000"/>
          <w:sz w:val="24"/>
          <w:szCs w:val="24"/>
        </w:rPr>
        <w:t>19.</w:t>
      </w:r>
      <w:r w:rsidR="00FF65EF">
        <w:rPr>
          <w:rFonts w:eastAsia="Times New Roman" w:cstheme="minorHAnsi"/>
          <w:i/>
          <w:iCs/>
          <w:color w:val="FF0000"/>
          <w:sz w:val="24"/>
          <w:szCs w:val="24"/>
        </w:rPr>
        <w:t>989</w:t>
      </w:r>
      <w:r w:rsidR="00E956A6" w:rsidRPr="005C01D7">
        <w:rPr>
          <w:rFonts w:eastAsia="Times New Roman" w:cstheme="minorHAnsi"/>
          <w:b/>
          <w:bCs/>
          <w:color w:val="333333"/>
          <w:sz w:val="24"/>
          <w:szCs w:val="24"/>
          <w:bdr w:val="none" w:sz="0" w:space="0" w:color="auto" w:frame="1"/>
        </w:rPr>
        <w:tab/>
      </w:r>
      <w:r w:rsidR="00E956A6" w:rsidRPr="005C01D7">
        <w:rPr>
          <w:rFonts w:eastAsia="Times New Roman" w:cstheme="minorHAnsi"/>
          <w:b/>
          <w:bCs/>
          <w:color w:val="333333"/>
          <w:sz w:val="24"/>
          <w:szCs w:val="24"/>
          <w:bdr w:val="none" w:sz="0" w:space="0" w:color="auto" w:frame="1"/>
        </w:rPr>
        <w:tab/>
      </w:r>
    </w:p>
    <w:p w14:paraId="708EFC7D" w14:textId="194003A5" w:rsidR="008F0AB2" w:rsidRPr="005C01D7" w:rsidRDefault="008F0AB2" w:rsidP="79E74576">
      <w:pPr>
        <w:spacing w:after="0" w:line="240" w:lineRule="auto"/>
        <w:rPr>
          <w:rFonts w:eastAsia="Times New Roman" w:cstheme="minorHAnsi"/>
          <w:i/>
          <w:iCs/>
          <w:color w:val="FF0000"/>
          <w:sz w:val="24"/>
          <w:szCs w:val="24"/>
        </w:rPr>
      </w:pPr>
      <w:r w:rsidRPr="005C01D7">
        <w:rPr>
          <w:rFonts w:eastAsia="Times New Roman" w:cstheme="minorHAnsi"/>
          <w:b/>
          <w:bCs/>
          <w:sz w:val="24"/>
          <w:szCs w:val="24"/>
        </w:rPr>
        <w:t>Total Amount Available:</w:t>
      </w:r>
      <w:r w:rsidR="00FA0A6B" w:rsidRPr="005C01D7">
        <w:rPr>
          <w:rFonts w:eastAsia="Times New Roman" w:cstheme="minorHAnsi"/>
          <w:sz w:val="24"/>
          <w:szCs w:val="24"/>
        </w:rPr>
        <w:t xml:space="preserve"> </w:t>
      </w:r>
      <w:r w:rsidRPr="005C01D7">
        <w:rPr>
          <w:rFonts w:eastAsia="Times New Roman" w:cstheme="minorHAnsi"/>
          <w:color w:val="FF0000"/>
          <w:sz w:val="24"/>
          <w:szCs w:val="24"/>
        </w:rPr>
        <w:t>$</w:t>
      </w:r>
      <w:r w:rsidR="00FF65EF">
        <w:rPr>
          <w:rFonts w:eastAsia="Times New Roman" w:cstheme="minorHAnsi"/>
          <w:i/>
          <w:iCs/>
          <w:color w:val="FF0000"/>
          <w:sz w:val="24"/>
          <w:szCs w:val="24"/>
        </w:rPr>
        <w:t>495,000</w:t>
      </w:r>
    </w:p>
    <w:p w14:paraId="0332222A" w14:textId="77777777" w:rsidR="006E07C9" w:rsidRPr="005C01D7" w:rsidRDefault="006E07C9" w:rsidP="00B12515">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35554EC5" w14:textId="77777777" w:rsidR="004653B3" w:rsidRPr="005C01D7" w:rsidRDefault="004653B3"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39562C4F" w14:textId="73BB355B" w:rsidR="009E2004" w:rsidRDefault="009E2004" w:rsidP="6DE26F66">
      <w:pPr>
        <w:shd w:val="clear" w:color="auto" w:fill="FFFFFF" w:themeFill="background1"/>
        <w:spacing w:after="0" w:line="240" w:lineRule="auto"/>
        <w:textAlignment w:val="baseline"/>
        <w:rPr>
          <w:rFonts w:eastAsia="Times New Roman" w:cstheme="minorHAnsi"/>
          <w:b/>
          <w:bCs/>
          <w:sz w:val="24"/>
          <w:szCs w:val="24"/>
          <w:bdr w:val="none" w:sz="0" w:space="0" w:color="auto" w:frame="1"/>
        </w:rPr>
      </w:pPr>
      <w:r>
        <w:rPr>
          <w:rFonts w:eastAsia="Times New Roman" w:cstheme="minorHAnsi"/>
          <w:b/>
          <w:bCs/>
          <w:sz w:val="24"/>
          <w:szCs w:val="24"/>
          <w:bdr w:val="none" w:sz="0" w:space="0" w:color="auto" w:frame="1"/>
        </w:rPr>
        <w:t>Context:</w:t>
      </w:r>
    </w:p>
    <w:p w14:paraId="00883A57" w14:textId="77777777" w:rsidR="009E2004" w:rsidRDefault="009E2004" w:rsidP="6DE26F66">
      <w:pPr>
        <w:shd w:val="clear" w:color="auto" w:fill="FFFFFF" w:themeFill="background1"/>
        <w:spacing w:after="0" w:line="240" w:lineRule="auto"/>
        <w:textAlignment w:val="baseline"/>
        <w:rPr>
          <w:rFonts w:eastAsia="Times New Roman" w:cstheme="minorHAnsi"/>
          <w:b/>
          <w:bCs/>
          <w:sz w:val="24"/>
          <w:szCs w:val="24"/>
          <w:bdr w:val="none" w:sz="0" w:space="0" w:color="auto" w:frame="1"/>
        </w:rPr>
      </w:pPr>
    </w:p>
    <w:p w14:paraId="30414B8D" w14:textId="70977808" w:rsidR="009E2004" w:rsidRDefault="009E2004" w:rsidP="6DE26F66">
      <w:pPr>
        <w:shd w:val="clear" w:color="auto" w:fill="FFFFFF" w:themeFill="background1"/>
        <w:spacing w:after="0" w:line="240" w:lineRule="auto"/>
        <w:textAlignment w:val="baseline"/>
        <w:rPr>
          <w:rFonts w:eastAsia="Times New Roman" w:cstheme="minorHAnsi"/>
          <w:b/>
          <w:bCs/>
          <w:sz w:val="24"/>
          <w:szCs w:val="24"/>
          <w:bdr w:val="none" w:sz="0" w:space="0" w:color="auto" w:frame="1"/>
        </w:rPr>
      </w:pPr>
      <w:r>
        <w:rPr>
          <w:rFonts w:eastAsia="Times New Roman" w:cstheme="minorHAnsi"/>
          <w:b/>
          <w:bCs/>
          <w:sz w:val="24"/>
          <w:szCs w:val="24"/>
          <w:bdr w:val="none" w:sz="0" w:space="0" w:color="auto" w:frame="1"/>
        </w:rPr>
        <w:t xml:space="preserve">The surge in online media usage has surged within recent years, especially within Africa where a growing portion of the population happens to be young adults who have come to find digital technology at the forefront of their everyday lives. Because of its substantial importance in day-to-day life, there’s now a major interest in ensuring security, safety, and responsible use </w:t>
      </w:r>
      <w:r w:rsidR="00E1648E">
        <w:rPr>
          <w:rFonts w:eastAsia="Times New Roman" w:cstheme="minorHAnsi"/>
          <w:b/>
          <w:bCs/>
          <w:sz w:val="24"/>
          <w:szCs w:val="24"/>
          <w:bdr w:val="none" w:sz="0" w:space="0" w:color="auto" w:frame="1"/>
        </w:rPr>
        <w:t>within</w:t>
      </w:r>
      <w:r>
        <w:rPr>
          <w:rFonts w:eastAsia="Times New Roman" w:cstheme="minorHAnsi"/>
          <w:b/>
          <w:bCs/>
          <w:sz w:val="24"/>
          <w:szCs w:val="24"/>
          <w:bdr w:val="none" w:sz="0" w:space="0" w:color="auto" w:frame="1"/>
        </w:rPr>
        <w:t xml:space="preserve"> online mediums</w:t>
      </w:r>
      <w:r w:rsidR="00E1648E">
        <w:rPr>
          <w:rFonts w:eastAsia="Times New Roman" w:cstheme="minorHAnsi"/>
          <w:b/>
          <w:bCs/>
          <w:sz w:val="24"/>
          <w:szCs w:val="24"/>
          <w:bdr w:val="none" w:sz="0" w:space="0" w:color="auto" w:frame="1"/>
        </w:rPr>
        <w:t xml:space="preserve"> of communication.</w:t>
      </w:r>
    </w:p>
    <w:p w14:paraId="01295CB8" w14:textId="77777777" w:rsidR="009E2004" w:rsidRDefault="009E2004" w:rsidP="6DE26F66">
      <w:pPr>
        <w:shd w:val="clear" w:color="auto" w:fill="FFFFFF" w:themeFill="background1"/>
        <w:spacing w:after="0" w:line="240" w:lineRule="auto"/>
        <w:textAlignment w:val="baseline"/>
        <w:rPr>
          <w:rFonts w:eastAsia="Times New Roman" w:cstheme="minorHAnsi"/>
          <w:b/>
          <w:bCs/>
          <w:sz w:val="24"/>
          <w:szCs w:val="24"/>
          <w:bdr w:val="none" w:sz="0" w:space="0" w:color="auto" w:frame="1"/>
        </w:rPr>
      </w:pPr>
    </w:p>
    <w:p w14:paraId="24BBA72C" w14:textId="412B6889" w:rsidR="00B61396" w:rsidRPr="005C01D7" w:rsidRDefault="00E956A6" w:rsidP="6DE26F66">
      <w:pPr>
        <w:shd w:val="clear" w:color="auto" w:fill="FFFFFF" w:themeFill="background1"/>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A</w:t>
      </w:r>
      <w:r w:rsidR="00B61396" w:rsidRPr="005C01D7">
        <w:rPr>
          <w:rFonts w:eastAsia="Times New Roman" w:cstheme="minorHAnsi"/>
          <w:b/>
          <w:bCs/>
          <w:sz w:val="24"/>
          <w:szCs w:val="24"/>
          <w:bdr w:val="none" w:sz="0" w:space="0" w:color="auto" w:frame="1"/>
        </w:rPr>
        <w:t xml:space="preserve">. </w:t>
      </w:r>
      <w:r w:rsidR="006E07C9" w:rsidRPr="005C01D7">
        <w:rPr>
          <w:rFonts w:eastAsia="Times New Roman" w:cstheme="minorHAnsi"/>
          <w:b/>
          <w:bCs/>
          <w:sz w:val="24"/>
          <w:szCs w:val="24"/>
          <w:bdr w:val="none" w:sz="0" w:space="0" w:color="auto" w:frame="1"/>
        </w:rPr>
        <w:t>PROGRAM DESCRIPTION</w:t>
      </w:r>
      <w:r w:rsidR="00B61396" w:rsidRPr="005C01D7">
        <w:rPr>
          <w:rFonts w:eastAsia="Times New Roman" w:cstheme="minorHAnsi"/>
          <w:b/>
          <w:bCs/>
          <w:sz w:val="24"/>
          <w:szCs w:val="24"/>
          <w:bdr w:val="none" w:sz="0" w:space="0" w:color="auto" w:frame="1"/>
        </w:rPr>
        <w:br/>
      </w:r>
      <w:r w:rsidR="00B61396" w:rsidRPr="005C01D7">
        <w:rPr>
          <w:rFonts w:eastAsia="Times New Roman" w:cstheme="minorHAnsi"/>
          <w:sz w:val="24"/>
          <w:szCs w:val="24"/>
        </w:rPr>
        <w:t xml:space="preserve">The </w:t>
      </w:r>
      <w:r w:rsidR="00B61396" w:rsidRPr="005C01D7">
        <w:rPr>
          <w:rFonts w:eastAsia="Times New Roman" w:cstheme="minorHAnsi"/>
          <w:i/>
          <w:iCs/>
          <w:color w:val="FF0000"/>
          <w:sz w:val="24"/>
          <w:szCs w:val="24"/>
        </w:rPr>
        <w:t xml:space="preserve">U.S. Embassy </w:t>
      </w:r>
      <w:r w:rsidR="00FF65EF">
        <w:rPr>
          <w:rFonts w:eastAsia="Times New Roman" w:cstheme="minorHAnsi"/>
          <w:i/>
          <w:iCs/>
          <w:color w:val="FF0000"/>
          <w:sz w:val="24"/>
          <w:szCs w:val="24"/>
        </w:rPr>
        <w:t>Dar es Salaam</w:t>
      </w:r>
      <w:r w:rsidR="00FA0A6B" w:rsidRPr="005C01D7">
        <w:rPr>
          <w:rFonts w:eastAsia="Times New Roman" w:cstheme="minorHAnsi"/>
          <w:i/>
          <w:iCs/>
          <w:color w:val="FF0000"/>
          <w:sz w:val="24"/>
          <w:szCs w:val="24"/>
        </w:rPr>
        <w:t xml:space="preserve"> </w:t>
      </w:r>
      <w:r w:rsidR="0490A737" w:rsidRPr="005C01D7">
        <w:rPr>
          <w:rFonts w:eastAsia="Times New Roman" w:cstheme="minorHAnsi"/>
          <w:i/>
          <w:iCs/>
          <w:color w:val="FF0000"/>
          <w:sz w:val="24"/>
          <w:szCs w:val="24"/>
        </w:rPr>
        <w:t>/</w:t>
      </w:r>
      <w:r w:rsidR="00FA0A6B" w:rsidRPr="005C01D7">
        <w:rPr>
          <w:rFonts w:eastAsia="Times New Roman" w:cstheme="minorHAnsi"/>
          <w:i/>
          <w:iCs/>
          <w:color w:val="FF0000"/>
          <w:sz w:val="24"/>
          <w:szCs w:val="24"/>
        </w:rPr>
        <w:t xml:space="preserve"> </w:t>
      </w:r>
      <w:r w:rsidR="38762376" w:rsidRPr="005C01D7">
        <w:rPr>
          <w:rFonts w:eastAsia="Times New Roman" w:cstheme="minorHAnsi"/>
          <w:i/>
          <w:iCs/>
          <w:color w:val="FF0000"/>
          <w:sz w:val="24"/>
          <w:szCs w:val="24"/>
        </w:rPr>
        <w:t>Bureau</w:t>
      </w:r>
      <w:r w:rsidR="0490A737" w:rsidRPr="005C01D7">
        <w:rPr>
          <w:rFonts w:eastAsia="Times New Roman" w:cstheme="minorHAnsi"/>
          <w:i/>
          <w:iCs/>
          <w:color w:val="FF0000"/>
          <w:sz w:val="24"/>
          <w:szCs w:val="24"/>
        </w:rPr>
        <w:t xml:space="preserve"> of </w:t>
      </w:r>
      <w:r w:rsidR="00FF65EF">
        <w:rPr>
          <w:rFonts w:eastAsia="Times New Roman" w:cstheme="minorHAnsi"/>
          <w:i/>
          <w:iCs/>
          <w:color w:val="FF0000"/>
          <w:sz w:val="24"/>
          <w:szCs w:val="24"/>
        </w:rPr>
        <w:t>African Affairs</w:t>
      </w:r>
      <w:r w:rsidR="386F362C" w:rsidRPr="005C01D7">
        <w:rPr>
          <w:rFonts w:eastAsia="Times New Roman" w:cstheme="minorHAnsi"/>
          <w:i/>
          <w:iCs/>
          <w:color w:val="FF0000"/>
          <w:sz w:val="24"/>
          <w:szCs w:val="24"/>
        </w:rPr>
        <w:t xml:space="preserve"> </w:t>
      </w:r>
      <w:r w:rsidR="00B61396" w:rsidRPr="005C01D7">
        <w:rPr>
          <w:rFonts w:eastAsia="Times New Roman" w:cstheme="minorHAnsi"/>
          <w:sz w:val="24"/>
          <w:szCs w:val="24"/>
        </w:rPr>
        <w:t xml:space="preserve">of the U.S. Department of State </w:t>
      </w:r>
      <w:r w:rsidR="006B14BA" w:rsidRPr="005C01D7">
        <w:rPr>
          <w:rFonts w:eastAsia="Times New Roman" w:cstheme="minorHAnsi"/>
          <w:sz w:val="24"/>
          <w:szCs w:val="24"/>
        </w:rPr>
        <w:t xml:space="preserve">announces an open competition for organizations </w:t>
      </w:r>
      <w:r w:rsidR="00A572BB" w:rsidRPr="005C01D7">
        <w:rPr>
          <w:rFonts w:eastAsia="Times New Roman" w:cstheme="minorHAnsi"/>
          <w:sz w:val="24"/>
          <w:szCs w:val="24"/>
        </w:rPr>
        <w:t xml:space="preserve">to submit applications to carry out a program </w:t>
      </w:r>
      <w:r w:rsidR="00FF65EF" w:rsidRPr="344AAA5D">
        <w:rPr>
          <w:rFonts w:ascii="Calibri" w:hAnsi="Calibri" w:cs="Calibri"/>
        </w:rPr>
        <w:t>to create targeted exchange programs</w:t>
      </w:r>
      <w:r w:rsidR="00FF65EF">
        <w:rPr>
          <w:rFonts w:ascii="Calibri" w:hAnsi="Calibri" w:cs="Calibri"/>
        </w:rPr>
        <w:t xml:space="preserve"> </w:t>
      </w:r>
      <w:r w:rsidR="00FF65EF" w:rsidRPr="344AAA5D">
        <w:rPr>
          <w:rFonts w:ascii="Calibri" w:hAnsi="Calibri" w:cs="Calibri"/>
        </w:rPr>
        <w:t xml:space="preserve"> and a conference aimed at relevant Tanzanian policymakers, civil servants, and civil society to explore internet governance structures and strategies that promote a free and open internet governance policy in Tanzania </w:t>
      </w:r>
      <w:r w:rsidR="00FF65EF">
        <w:rPr>
          <w:rFonts w:ascii="Calibri" w:hAnsi="Calibri" w:cs="Calibri"/>
        </w:rPr>
        <w:t xml:space="preserve">to </w:t>
      </w:r>
      <w:r w:rsidR="00FF65EF" w:rsidRPr="344AAA5D">
        <w:rPr>
          <w:rFonts w:ascii="Calibri" w:hAnsi="Calibri" w:cs="Calibri"/>
        </w:rPr>
        <w:t xml:space="preserve">catalyze the expansion of the local digital economy and lead to economic growth. </w:t>
      </w:r>
      <w:r w:rsidR="00B61396" w:rsidRPr="005C01D7">
        <w:rPr>
          <w:rFonts w:eastAsia="Times New Roman" w:cstheme="minorHAnsi"/>
          <w:sz w:val="24"/>
          <w:szCs w:val="24"/>
        </w:rPr>
        <w:t>Please follow all instructions below.</w:t>
      </w:r>
    </w:p>
    <w:p w14:paraId="4E091807" w14:textId="77777777" w:rsidR="00B61396" w:rsidRPr="005C01D7"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64167C8A" w14:textId="77777777" w:rsidR="00A572BB" w:rsidRPr="005C01D7" w:rsidRDefault="00A572BB" w:rsidP="00B61396">
      <w:pPr>
        <w:shd w:val="clear" w:color="auto" w:fill="FFFFFF"/>
        <w:spacing w:after="0" w:line="240" w:lineRule="auto"/>
        <w:textAlignment w:val="baseline"/>
        <w:rPr>
          <w:rFonts w:eastAsia="Times New Roman" w:cstheme="minorHAnsi"/>
          <w:sz w:val="24"/>
          <w:szCs w:val="24"/>
        </w:rPr>
      </w:pPr>
    </w:p>
    <w:p w14:paraId="4DB496BE" w14:textId="77777777" w:rsidR="00A572BB" w:rsidRDefault="00B37DD1" w:rsidP="00B61396">
      <w:pPr>
        <w:shd w:val="clear" w:color="auto" w:fill="FFFFFF"/>
        <w:spacing w:after="0" w:line="240" w:lineRule="auto"/>
        <w:textAlignment w:val="baseline"/>
        <w:rPr>
          <w:rFonts w:eastAsia="Times New Roman" w:cstheme="minorHAnsi"/>
          <w:b/>
          <w:sz w:val="24"/>
          <w:szCs w:val="24"/>
        </w:rPr>
      </w:pPr>
      <w:r w:rsidRPr="005C01D7">
        <w:rPr>
          <w:rFonts w:eastAsia="Times New Roman" w:cstheme="minorHAnsi"/>
          <w:b/>
          <w:sz w:val="24"/>
          <w:szCs w:val="24"/>
        </w:rPr>
        <w:t>Program</w:t>
      </w:r>
      <w:r w:rsidR="00A572BB" w:rsidRPr="005C01D7">
        <w:rPr>
          <w:rFonts w:eastAsia="Times New Roman" w:cstheme="minorHAnsi"/>
          <w:b/>
          <w:sz w:val="24"/>
          <w:szCs w:val="24"/>
        </w:rPr>
        <w:t xml:space="preserve"> Objectives: </w:t>
      </w:r>
    </w:p>
    <w:p w14:paraId="1D391486" w14:textId="77777777" w:rsidR="0076195A" w:rsidRDefault="0076195A" w:rsidP="00B61396">
      <w:pPr>
        <w:shd w:val="clear" w:color="auto" w:fill="FFFFFF"/>
        <w:spacing w:after="0" w:line="240" w:lineRule="auto"/>
        <w:textAlignment w:val="baseline"/>
        <w:rPr>
          <w:rFonts w:eastAsia="Times New Roman" w:cstheme="minorHAnsi"/>
          <w:b/>
          <w:sz w:val="24"/>
          <w:szCs w:val="24"/>
        </w:rPr>
      </w:pPr>
    </w:p>
    <w:p w14:paraId="0C2E3760" w14:textId="2AD87BA1" w:rsidR="0076195A" w:rsidRDefault="0076195A" w:rsidP="0076195A">
      <w:pPr>
        <w:rPr>
          <w:rFonts w:ascii="Calibri" w:hAnsi="Calibri" w:cs="Calibri"/>
        </w:rPr>
      </w:pPr>
      <w:r w:rsidRPr="344AAA5D">
        <w:rPr>
          <w:rFonts w:ascii="Calibri" w:hAnsi="Calibri" w:cs="Calibri"/>
        </w:rPr>
        <w:t>This opportunity seeks to directly engage a Tanzanian civil society organization to identify a cohort of colleagues across a range of sectors, engage the cohort through multiple education and information sessions, and organize</w:t>
      </w:r>
      <w:r>
        <w:rPr>
          <w:rFonts w:ascii="Calibri" w:hAnsi="Calibri" w:cs="Calibri"/>
        </w:rPr>
        <w:t xml:space="preserve"> </w:t>
      </w:r>
      <w:r w:rsidRPr="344AAA5D">
        <w:rPr>
          <w:rFonts w:ascii="Calibri" w:hAnsi="Calibri" w:cs="Calibri"/>
        </w:rPr>
        <w:t>a major international conference on the theme of building resilient, open, and democratic digital systems.  The conference should include U.S. experts who can advise on regulatory firewalls, policy creation and coordination, and balancing the protection of individual rights</w:t>
      </w:r>
      <w:r>
        <w:rPr>
          <w:rFonts w:ascii="Calibri" w:hAnsi="Calibri" w:cs="Calibri"/>
        </w:rPr>
        <w:t>,</w:t>
      </w:r>
      <w:r w:rsidRPr="344AAA5D">
        <w:rPr>
          <w:rFonts w:ascii="Calibri" w:hAnsi="Calibri" w:cs="Calibri"/>
        </w:rPr>
        <w:t xml:space="preserve"> general online safety and security</w:t>
      </w:r>
      <w:r>
        <w:rPr>
          <w:rFonts w:ascii="Calibri" w:hAnsi="Calibri" w:cs="Calibri"/>
        </w:rPr>
        <w:t xml:space="preserve"> with freedom of expression principles</w:t>
      </w:r>
      <w:r w:rsidRPr="344AAA5D">
        <w:rPr>
          <w:rFonts w:ascii="Calibri" w:hAnsi="Calibri" w:cs="Calibri"/>
        </w:rPr>
        <w:t>.  The selected organization should have demonstrated familiarity with Tanzania’s civic space and policy processes.</w:t>
      </w:r>
    </w:p>
    <w:p w14:paraId="640F1E03" w14:textId="5EC3E054" w:rsidR="0076195A" w:rsidRDefault="0076195A" w:rsidP="0076195A">
      <w:pPr>
        <w:rPr>
          <w:rFonts w:ascii="Calibri" w:hAnsi="Calibri" w:cs="Calibri"/>
        </w:rPr>
      </w:pPr>
      <w:r w:rsidRPr="344AAA5D">
        <w:rPr>
          <w:rFonts w:ascii="Calibri" w:hAnsi="Calibri" w:cs="Calibri"/>
        </w:rPr>
        <w:t xml:space="preserve">This opportunity also seeks to provide international exchange opportunities where Tanzanian thought leaders can engage with counterparts in international fora such as </w:t>
      </w:r>
      <w:r>
        <w:rPr>
          <w:rFonts w:ascii="Calibri" w:hAnsi="Calibri" w:cs="Calibri"/>
        </w:rPr>
        <w:t xml:space="preserve">the UN Internet Governance Forum </w:t>
      </w:r>
      <w:r w:rsidR="00BC7D43">
        <w:rPr>
          <w:rFonts w:ascii="Calibri" w:hAnsi="Calibri" w:cs="Calibri"/>
        </w:rPr>
        <w:t>and/</w:t>
      </w:r>
      <w:r>
        <w:rPr>
          <w:rFonts w:ascii="Calibri" w:hAnsi="Calibri" w:cs="Calibri"/>
        </w:rPr>
        <w:t xml:space="preserve">or </w:t>
      </w:r>
      <w:r w:rsidR="007D7881">
        <w:rPr>
          <w:rFonts w:ascii="Calibri" w:hAnsi="Calibri" w:cs="Calibri"/>
        </w:rPr>
        <w:t>with American counterparts</w:t>
      </w:r>
      <w:r w:rsidRPr="344AAA5D">
        <w:rPr>
          <w:rFonts w:ascii="Calibri" w:hAnsi="Calibri" w:cs="Calibri"/>
        </w:rPr>
        <w:t>.  Through th</w:t>
      </w:r>
      <w:r w:rsidR="007D7881">
        <w:rPr>
          <w:rFonts w:ascii="Calibri" w:hAnsi="Calibri" w:cs="Calibri"/>
        </w:rPr>
        <w:t>ese</w:t>
      </w:r>
      <w:r w:rsidRPr="344AAA5D">
        <w:rPr>
          <w:rFonts w:ascii="Calibri" w:hAnsi="Calibri" w:cs="Calibri"/>
        </w:rPr>
        <w:t xml:space="preserve"> engagements, the program will help to build an ecosystem of Tanzanian innovators and champions of democracy who can effectively advocate as citizens and government civil servants </w:t>
      </w:r>
      <w:r w:rsidR="00F70E4D">
        <w:rPr>
          <w:rFonts w:ascii="Calibri" w:hAnsi="Calibri" w:cs="Calibri"/>
        </w:rPr>
        <w:t>to contribute to an economic growth f</w:t>
      </w:r>
      <w:r w:rsidR="00324F91">
        <w:rPr>
          <w:rFonts w:ascii="Calibri" w:hAnsi="Calibri" w:cs="Calibri"/>
        </w:rPr>
        <w:t xml:space="preserve">riendly digital </w:t>
      </w:r>
      <w:r w:rsidR="00BC7D43">
        <w:rPr>
          <w:rFonts w:ascii="Calibri" w:hAnsi="Calibri" w:cs="Calibri"/>
        </w:rPr>
        <w:t>infrastructure</w:t>
      </w:r>
      <w:r w:rsidR="00324F91">
        <w:rPr>
          <w:rFonts w:ascii="Calibri" w:hAnsi="Calibri" w:cs="Calibri"/>
        </w:rPr>
        <w:t>.</w:t>
      </w:r>
    </w:p>
    <w:p w14:paraId="1F95348A" w14:textId="4E31F939" w:rsidR="00E1648E" w:rsidRDefault="00E1648E" w:rsidP="0076195A">
      <w:pPr>
        <w:rPr>
          <w:rFonts w:ascii="Calibri" w:hAnsi="Calibri" w:cs="Calibri"/>
        </w:rPr>
      </w:pPr>
      <w:r>
        <w:rPr>
          <w:rFonts w:ascii="Calibri" w:hAnsi="Calibri" w:cs="Calibri"/>
        </w:rPr>
        <w:lastRenderedPageBreak/>
        <w:t>Challenges that should be addressed by proposals:</w:t>
      </w:r>
    </w:p>
    <w:p w14:paraId="20ACEF57" w14:textId="77777777" w:rsidR="00E1648E" w:rsidRPr="00E1648E" w:rsidRDefault="00E1648E" w:rsidP="00E1648E">
      <w:pPr>
        <w:numPr>
          <w:ilvl w:val="0"/>
          <w:numId w:val="43"/>
        </w:numPr>
        <w:rPr>
          <w:rFonts w:ascii="Calibri" w:hAnsi="Calibri" w:cs="Calibri"/>
        </w:rPr>
      </w:pPr>
      <w:r w:rsidRPr="00E1648E">
        <w:rPr>
          <w:rFonts w:ascii="Calibri" w:hAnsi="Calibri" w:cs="Calibri"/>
        </w:rPr>
        <w:t>Boosting civic participation and engagement</w:t>
      </w:r>
    </w:p>
    <w:p w14:paraId="25669315" w14:textId="124B57F2" w:rsidR="00E1648E" w:rsidRPr="00E1648E" w:rsidRDefault="00E1648E" w:rsidP="00E1648E">
      <w:pPr>
        <w:numPr>
          <w:ilvl w:val="0"/>
          <w:numId w:val="43"/>
        </w:numPr>
        <w:rPr>
          <w:rFonts w:ascii="Calibri" w:hAnsi="Calibri" w:cs="Calibri"/>
        </w:rPr>
      </w:pPr>
      <w:r>
        <w:rPr>
          <w:rFonts w:ascii="Calibri" w:hAnsi="Calibri" w:cs="Calibri"/>
        </w:rPr>
        <w:t>Addressing t</w:t>
      </w:r>
      <w:r w:rsidRPr="00E1648E">
        <w:rPr>
          <w:rFonts w:ascii="Calibri" w:hAnsi="Calibri" w:cs="Calibri"/>
        </w:rPr>
        <w:t>he limited access to accurate and verified information in rural and underserved communities and offered in local languages. </w:t>
      </w:r>
    </w:p>
    <w:p w14:paraId="6B254220" w14:textId="5FB461DD" w:rsidR="00E1648E" w:rsidRDefault="00E1648E" w:rsidP="00E1648E">
      <w:pPr>
        <w:numPr>
          <w:ilvl w:val="0"/>
          <w:numId w:val="43"/>
        </w:numPr>
        <w:rPr>
          <w:rFonts w:ascii="Calibri" w:hAnsi="Calibri" w:cs="Calibri"/>
        </w:rPr>
      </w:pPr>
      <w:r>
        <w:rPr>
          <w:rFonts w:ascii="Calibri" w:hAnsi="Calibri" w:cs="Calibri"/>
        </w:rPr>
        <w:t>Tackling the l</w:t>
      </w:r>
      <w:r w:rsidRPr="00E1648E">
        <w:rPr>
          <w:rFonts w:ascii="Calibri" w:hAnsi="Calibri" w:cs="Calibri"/>
        </w:rPr>
        <w:t>ack of media literacy to help individuals discern credible sources of information and leveraging digital tools and platforms to build resiliency.  </w:t>
      </w:r>
    </w:p>
    <w:p w14:paraId="66C8C594" w14:textId="297F1366" w:rsidR="008007CC" w:rsidRPr="00E1648E" w:rsidRDefault="008007CC" w:rsidP="00E1648E">
      <w:pPr>
        <w:numPr>
          <w:ilvl w:val="0"/>
          <w:numId w:val="43"/>
        </w:numPr>
        <w:rPr>
          <w:rFonts w:ascii="Calibri" w:hAnsi="Calibri" w:cs="Calibri"/>
        </w:rPr>
      </w:pPr>
      <w:r w:rsidRPr="008007CC">
        <w:rPr>
          <w:rFonts w:ascii="Calibri" w:hAnsi="Calibri" w:cs="Calibri"/>
        </w:rPr>
        <w:t>Examine the government's efforts to manage cybersecurity risk and assess threats to critical infrastructure</w:t>
      </w:r>
      <w:r>
        <w:rPr>
          <w:rFonts w:ascii="Calibri" w:hAnsi="Calibri" w:cs="Calibri"/>
        </w:rPr>
        <w:t>.</w:t>
      </w:r>
    </w:p>
    <w:p w14:paraId="0F66B9FE" w14:textId="42068301" w:rsidR="00E1648E" w:rsidRDefault="00E1648E" w:rsidP="00E1648E">
      <w:pPr>
        <w:numPr>
          <w:ilvl w:val="0"/>
          <w:numId w:val="43"/>
        </w:numPr>
        <w:rPr>
          <w:rFonts w:ascii="Calibri" w:hAnsi="Calibri" w:cs="Calibri"/>
        </w:rPr>
      </w:pPr>
      <w:r>
        <w:rPr>
          <w:rFonts w:ascii="Calibri" w:hAnsi="Calibri" w:cs="Calibri"/>
        </w:rPr>
        <w:t>R</w:t>
      </w:r>
      <w:r w:rsidRPr="00E1648E">
        <w:rPr>
          <w:rFonts w:ascii="Calibri" w:hAnsi="Calibri" w:cs="Calibri"/>
        </w:rPr>
        <w:t>educ</w:t>
      </w:r>
      <w:r>
        <w:rPr>
          <w:rFonts w:ascii="Calibri" w:hAnsi="Calibri" w:cs="Calibri"/>
        </w:rPr>
        <w:t>ing</w:t>
      </w:r>
      <w:r w:rsidRPr="00E1648E">
        <w:rPr>
          <w:rFonts w:ascii="Calibri" w:hAnsi="Calibri" w:cs="Calibri"/>
        </w:rPr>
        <w:t xml:space="preserve"> and overcom</w:t>
      </w:r>
      <w:r>
        <w:rPr>
          <w:rFonts w:ascii="Calibri" w:hAnsi="Calibri" w:cs="Calibri"/>
        </w:rPr>
        <w:t>ing</w:t>
      </w:r>
      <w:r w:rsidRPr="00E1648E">
        <w:rPr>
          <w:rFonts w:ascii="Calibri" w:hAnsi="Calibri" w:cs="Calibri"/>
        </w:rPr>
        <w:t xml:space="preserve"> cultural divides by promoting accessible digital literacy resources and training programs to Tanzanian communities.  </w:t>
      </w:r>
    </w:p>
    <w:p w14:paraId="3F0A13CA" w14:textId="5797280F" w:rsidR="00E1648E" w:rsidRDefault="00E1648E" w:rsidP="00E1648E">
      <w:pPr>
        <w:pStyle w:val="ListParagraph"/>
        <w:numPr>
          <w:ilvl w:val="0"/>
          <w:numId w:val="43"/>
        </w:numPr>
        <w:rPr>
          <w:rFonts w:ascii="Calibri" w:hAnsi="Calibri" w:cs="Calibri"/>
        </w:rPr>
      </w:pPr>
      <w:r w:rsidRPr="00E1648E">
        <w:rPr>
          <w:rFonts w:ascii="Calibri" w:hAnsi="Calibri" w:cs="Calibri"/>
        </w:rPr>
        <w:t>Provid</w:t>
      </w:r>
      <w:r>
        <w:rPr>
          <w:rFonts w:ascii="Calibri" w:hAnsi="Calibri" w:cs="Calibri"/>
        </w:rPr>
        <w:t>ing</w:t>
      </w:r>
      <w:r w:rsidRPr="00E1648E">
        <w:rPr>
          <w:rFonts w:ascii="Calibri" w:hAnsi="Calibri" w:cs="Calibri"/>
        </w:rPr>
        <w:t xml:space="preserve"> opportunities for open discussions and exchanges for tech leaders and policy makers in a variety of fields to prepare </w:t>
      </w:r>
      <w:r>
        <w:rPr>
          <w:rFonts w:ascii="Calibri" w:hAnsi="Calibri" w:cs="Calibri"/>
        </w:rPr>
        <w:t>Tanzania</w:t>
      </w:r>
      <w:r w:rsidRPr="00E1648E">
        <w:rPr>
          <w:rFonts w:ascii="Calibri" w:hAnsi="Calibri" w:cs="Calibri"/>
        </w:rPr>
        <w:t xml:space="preserve"> to be an international partner in tech innovation.</w:t>
      </w:r>
    </w:p>
    <w:p w14:paraId="3E1E9352" w14:textId="3F1F4254" w:rsidR="008007CC" w:rsidRPr="008007CC" w:rsidRDefault="008007CC" w:rsidP="008007CC">
      <w:pPr>
        <w:pStyle w:val="ListParagraph"/>
        <w:numPr>
          <w:ilvl w:val="0"/>
          <w:numId w:val="43"/>
        </w:numPr>
        <w:rPr>
          <w:rFonts w:ascii="Calibri" w:hAnsi="Calibri" w:cs="Calibri"/>
        </w:rPr>
      </w:pPr>
      <w:r w:rsidRPr="008007CC">
        <w:rPr>
          <w:rFonts w:ascii="Calibri" w:hAnsi="Calibri" w:cs="Calibri"/>
        </w:rPr>
        <w:t>Discuss efforts to secure an open interoperable secure and reliable cyberspace</w:t>
      </w:r>
      <w:r>
        <w:rPr>
          <w:rFonts w:ascii="Calibri" w:hAnsi="Calibri" w:cs="Calibri"/>
        </w:rPr>
        <w:t xml:space="preserve"> in accordance with U.S. security standards.</w:t>
      </w:r>
    </w:p>
    <w:p w14:paraId="54E2DBF5" w14:textId="5875FFA7" w:rsidR="008007CC" w:rsidRPr="00E21CA1" w:rsidRDefault="008007CC" w:rsidP="00E21CA1">
      <w:pPr>
        <w:pStyle w:val="ListParagraph"/>
        <w:numPr>
          <w:ilvl w:val="0"/>
          <w:numId w:val="43"/>
        </w:numPr>
        <w:rPr>
          <w:rFonts w:ascii="Calibri" w:hAnsi="Calibri" w:cs="Calibri"/>
        </w:rPr>
      </w:pPr>
      <w:r w:rsidRPr="008007CC">
        <w:rPr>
          <w:rFonts w:ascii="Calibri" w:hAnsi="Calibri" w:cs="Calibri"/>
        </w:rPr>
        <w:t>Discuss strategies to collaborate and counter cyber threats</w:t>
      </w:r>
      <w:r>
        <w:rPr>
          <w:rFonts w:ascii="Calibri" w:hAnsi="Calibri" w:cs="Calibri"/>
        </w:rPr>
        <w:t>.</w:t>
      </w:r>
    </w:p>
    <w:p w14:paraId="7DBBAC41" w14:textId="77777777" w:rsidR="00E1648E" w:rsidRPr="00584C09" w:rsidRDefault="00E1648E" w:rsidP="0076195A">
      <w:pPr>
        <w:rPr>
          <w:rFonts w:ascii="Calibri" w:hAnsi="Calibri" w:cs="Calibri"/>
        </w:rPr>
      </w:pPr>
    </w:p>
    <w:p w14:paraId="568ABD54" w14:textId="07363D50" w:rsidR="0076195A" w:rsidRPr="005C01D7" w:rsidRDefault="0076195A" w:rsidP="00B61396">
      <w:pPr>
        <w:shd w:val="clear" w:color="auto" w:fill="FFFFFF"/>
        <w:spacing w:after="0" w:line="240" w:lineRule="auto"/>
        <w:textAlignment w:val="baseline"/>
        <w:rPr>
          <w:rFonts w:eastAsia="Times New Roman" w:cstheme="minorHAnsi"/>
          <w:b/>
          <w:sz w:val="24"/>
          <w:szCs w:val="24"/>
        </w:rPr>
      </w:pPr>
    </w:p>
    <w:p w14:paraId="01296CA4" w14:textId="77777777" w:rsidR="00E87591" w:rsidRPr="005C01D7" w:rsidRDefault="00E87591" w:rsidP="00B61396">
      <w:pPr>
        <w:shd w:val="clear" w:color="auto" w:fill="FFFFFF"/>
        <w:spacing w:after="0" w:line="240" w:lineRule="auto"/>
        <w:textAlignment w:val="baseline"/>
        <w:rPr>
          <w:rFonts w:eastAsia="Times New Roman" w:cstheme="minorHAnsi"/>
          <w:sz w:val="24"/>
          <w:szCs w:val="24"/>
        </w:rPr>
      </w:pPr>
    </w:p>
    <w:p w14:paraId="2D397A10" w14:textId="77777777" w:rsidR="0023368A" w:rsidRDefault="0023368A" w:rsidP="0023368A">
      <w:pPr>
        <w:shd w:val="clear" w:color="auto" w:fill="FFFFFF"/>
        <w:spacing w:after="0" w:line="240" w:lineRule="auto"/>
        <w:textAlignment w:val="baseline"/>
        <w:rPr>
          <w:rFonts w:cstheme="minorHAnsi"/>
          <w:b/>
          <w:bCs/>
          <w:sz w:val="24"/>
          <w:szCs w:val="24"/>
        </w:rPr>
      </w:pPr>
      <w:r w:rsidRPr="005C01D7">
        <w:rPr>
          <w:rFonts w:cstheme="minorHAnsi"/>
          <w:b/>
          <w:bCs/>
          <w:sz w:val="24"/>
          <w:szCs w:val="24"/>
        </w:rPr>
        <w:t>Participants and Audiences:</w:t>
      </w:r>
    </w:p>
    <w:p w14:paraId="19D11BAB" w14:textId="77777777" w:rsidR="009E2004" w:rsidRDefault="009E2004" w:rsidP="0023368A">
      <w:pPr>
        <w:shd w:val="clear" w:color="auto" w:fill="FFFFFF"/>
        <w:spacing w:after="0" w:line="240" w:lineRule="auto"/>
        <w:textAlignment w:val="baseline"/>
        <w:rPr>
          <w:rFonts w:cstheme="minorHAnsi"/>
          <w:b/>
          <w:bCs/>
          <w:sz w:val="24"/>
          <w:szCs w:val="24"/>
        </w:rPr>
      </w:pPr>
    </w:p>
    <w:p w14:paraId="607C9BAF" w14:textId="58155940" w:rsidR="009E2004" w:rsidRPr="00E21CA1" w:rsidRDefault="009E2004" w:rsidP="0023368A">
      <w:pPr>
        <w:shd w:val="clear" w:color="auto" w:fill="FFFFFF"/>
        <w:spacing w:after="0" w:line="240" w:lineRule="auto"/>
        <w:textAlignment w:val="baseline"/>
        <w:rPr>
          <w:rFonts w:eastAsia="Times New Roman" w:cstheme="minorHAnsi"/>
          <w:color w:val="0D0D0D" w:themeColor="text1" w:themeTint="F2"/>
          <w:sz w:val="24"/>
          <w:szCs w:val="24"/>
        </w:rPr>
      </w:pPr>
      <w:r w:rsidRPr="00E21CA1">
        <w:rPr>
          <w:rFonts w:eastAsia="Times New Roman" w:cstheme="minorHAnsi"/>
          <w:color w:val="0D0D0D" w:themeColor="text1" w:themeTint="F2"/>
          <w:sz w:val="24"/>
          <w:szCs w:val="24"/>
        </w:rPr>
        <w:t xml:space="preserve">Tech industry stakeholders, STEM students, policymakers, social media influencers/reporters, and academic experts. </w:t>
      </w:r>
    </w:p>
    <w:p w14:paraId="6998BAE4" w14:textId="77777777" w:rsidR="009E2004" w:rsidRPr="005C01D7" w:rsidRDefault="009E2004" w:rsidP="0023368A">
      <w:pPr>
        <w:shd w:val="clear" w:color="auto" w:fill="FFFFFF"/>
        <w:spacing w:after="0" w:line="240" w:lineRule="auto"/>
        <w:textAlignment w:val="baseline"/>
        <w:rPr>
          <w:rFonts w:eastAsia="Times New Roman" w:cstheme="minorHAnsi"/>
          <w:color w:val="FF0000"/>
          <w:sz w:val="24"/>
          <w:szCs w:val="24"/>
        </w:rPr>
      </w:pPr>
    </w:p>
    <w:p w14:paraId="2A2E317D" w14:textId="77777777" w:rsidR="0023368A" w:rsidRPr="005C01D7" w:rsidRDefault="0023368A" w:rsidP="00B61396">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492D5EB1" w14:textId="77777777" w:rsidR="00B61396" w:rsidRPr="005C01D7" w:rsidRDefault="00B61396" w:rsidP="0023368A">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6C967910" w14:textId="77777777" w:rsidR="00E956A6" w:rsidRPr="005C01D7" w:rsidRDefault="00E956A6"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B</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INFORMATION</w:t>
      </w:r>
      <w:r w:rsidR="00B61396" w:rsidRPr="005C01D7">
        <w:rPr>
          <w:rFonts w:eastAsia="Times New Roman" w:cstheme="minorHAnsi"/>
          <w:b/>
          <w:bCs/>
          <w:sz w:val="24"/>
          <w:szCs w:val="24"/>
          <w:bdr w:val="none" w:sz="0" w:space="0" w:color="auto" w:frame="1"/>
        </w:rPr>
        <w:br/>
      </w:r>
    </w:p>
    <w:p w14:paraId="63AF4B5A" w14:textId="5BC523F7" w:rsidR="00E956A6" w:rsidRPr="00A72847" w:rsidRDefault="00E956A6" w:rsidP="00E956A6">
      <w:pPr>
        <w:shd w:val="clear" w:color="auto" w:fill="FFFFFF"/>
        <w:spacing w:after="0" w:line="240" w:lineRule="auto"/>
        <w:textAlignment w:val="baseline"/>
        <w:rPr>
          <w:rFonts w:eastAsia="Times New Roman" w:cstheme="minorHAnsi"/>
          <w:bCs/>
          <w:i/>
          <w:sz w:val="24"/>
          <w:szCs w:val="24"/>
          <w:bdr w:val="none" w:sz="0" w:space="0" w:color="auto" w:frame="1"/>
        </w:rPr>
      </w:pPr>
      <w:r w:rsidRPr="005C01D7">
        <w:rPr>
          <w:rFonts w:eastAsia="Times New Roman" w:cstheme="minorHAnsi"/>
          <w:bCs/>
          <w:sz w:val="24"/>
          <w:szCs w:val="24"/>
          <w:bdr w:val="none" w:sz="0" w:space="0" w:color="auto" w:frame="1"/>
        </w:rPr>
        <w:t xml:space="preserve">Length of performance </w:t>
      </w:r>
      <w:r w:rsidRPr="00A72847">
        <w:rPr>
          <w:rFonts w:eastAsia="Times New Roman" w:cstheme="minorHAnsi"/>
          <w:bCs/>
          <w:sz w:val="24"/>
          <w:szCs w:val="24"/>
          <w:bdr w:val="none" w:sz="0" w:space="0" w:color="auto" w:frame="1"/>
        </w:rPr>
        <w:t>period:</w:t>
      </w:r>
      <w:r w:rsidR="00CD2D24" w:rsidRPr="00A72847">
        <w:rPr>
          <w:rFonts w:eastAsia="Times New Roman" w:cstheme="minorHAnsi"/>
          <w:bCs/>
          <w:sz w:val="24"/>
          <w:szCs w:val="24"/>
          <w:bdr w:val="none" w:sz="0" w:space="0" w:color="auto" w:frame="1"/>
        </w:rPr>
        <w:t xml:space="preserve">  6 to 24 months</w:t>
      </w:r>
    </w:p>
    <w:p w14:paraId="56EAB54E" w14:textId="2C3F8ECE" w:rsidR="00E956A6" w:rsidRPr="00A72847"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A72847">
        <w:rPr>
          <w:rFonts w:eastAsia="Times New Roman" w:cstheme="minorHAnsi"/>
          <w:bCs/>
          <w:sz w:val="24"/>
          <w:szCs w:val="24"/>
          <w:bdr w:val="none" w:sz="0" w:space="0" w:color="auto" w:frame="1"/>
        </w:rPr>
        <w:t xml:space="preserve">Number of awards anticipated: </w:t>
      </w:r>
      <w:r w:rsidR="00CD2D24" w:rsidRPr="00A72847">
        <w:rPr>
          <w:rFonts w:eastAsia="Times New Roman" w:cstheme="minorHAnsi"/>
          <w:bCs/>
          <w:i/>
          <w:sz w:val="24"/>
          <w:szCs w:val="24"/>
          <w:bdr w:val="none" w:sz="0" w:space="0" w:color="auto" w:frame="1"/>
        </w:rPr>
        <w:t>2</w:t>
      </w:r>
      <w:r w:rsidRPr="00A72847">
        <w:rPr>
          <w:rFonts w:eastAsia="Times New Roman" w:cstheme="minorHAnsi"/>
          <w:bCs/>
          <w:i/>
          <w:sz w:val="24"/>
          <w:szCs w:val="24"/>
          <w:bdr w:val="none" w:sz="0" w:space="0" w:color="auto" w:frame="1"/>
        </w:rPr>
        <w:t xml:space="preserve"> </w:t>
      </w:r>
      <w:r w:rsidRPr="00A72847">
        <w:rPr>
          <w:rFonts w:eastAsia="Times New Roman" w:cstheme="minorHAnsi"/>
          <w:bCs/>
          <w:sz w:val="24"/>
          <w:szCs w:val="24"/>
          <w:bdr w:val="none" w:sz="0" w:space="0" w:color="auto" w:frame="1"/>
        </w:rPr>
        <w:t>awards (dependent on amounts)</w:t>
      </w:r>
    </w:p>
    <w:p w14:paraId="27407C15" w14:textId="21087EE1" w:rsidR="00E956A6" w:rsidRPr="00A72847" w:rsidRDefault="00E956A6" w:rsidP="00E956A6">
      <w:pPr>
        <w:shd w:val="clear" w:color="auto" w:fill="FFFFFF"/>
        <w:spacing w:after="0" w:line="240" w:lineRule="auto"/>
        <w:textAlignment w:val="baseline"/>
        <w:rPr>
          <w:rFonts w:eastAsia="Times New Roman" w:cstheme="minorHAnsi"/>
          <w:bCs/>
          <w:i/>
          <w:sz w:val="24"/>
          <w:szCs w:val="24"/>
          <w:bdr w:val="none" w:sz="0" w:space="0" w:color="auto" w:frame="1"/>
        </w:rPr>
      </w:pPr>
      <w:r w:rsidRPr="00A72847">
        <w:rPr>
          <w:rFonts w:eastAsia="Times New Roman" w:cstheme="minorHAnsi"/>
          <w:bCs/>
          <w:sz w:val="24"/>
          <w:szCs w:val="24"/>
          <w:bdr w:val="none" w:sz="0" w:space="0" w:color="auto" w:frame="1"/>
        </w:rPr>
        <w:t xml:space="preserve">Award amounts: awards may range from a minimum of </w:t>
      </w:r>
      <w:r w:rsidRPr="00A72847">
        <w:rPr>
          <w:rFonts w:eastAsia="Times New Roman" w:cstheme="minorHAnsi"/>
          <w:bCs/>
          <w:i/>
          <w:sz w:val="24"/>
          <w:szCs w:val="24"/>
          <w:bdr w:val="none" w:sz="0" w:space="0" w:color="auto" w:frame="1"/>
        </w:rPr>
        <w:t>$</w:t>
      </w:r>
      <w:r w:rsidR="00CD2D24" w:rsidRPr="00A72847">
        <w:rPr>
          <w:rFonts w:eastAsia="Times New Roman" w:cstheme="minorHAnsi"/>
          <w:bCs/>
          <w:i/>
          <w:sz w:val="24"/>
          <w:szCs w:val="24"/>
          <w:bdr w:val="none" w:sz="0" w:space="0" w:color="auto" w:frame="1"/>
        </w:rPr>
        <w:t>75,000</w:t>
      </w:r>
      <w:r w:rsidRPr="00A72847">
        <w:rPr>
          <w:rFonts w:eastAsia="Times New Roman" w:cstheme="minorHAnsi"/>
          <w:bCs/>
          <w:sz w:val="24"/>
          <w:szCs w:val="24"/>
          <w:bdr w:val="none" w:sz="0" w:space="0" w:color="auto" w:frame="1"/>
        </w:rPr>
        <w:t xml:space="preserve"> to a maximum of </w:t>
      </w:r>
      <w:r w:rsidRPr="00A72847">
        <w:rPr>
          <w:rFonts w:eastAsia="Times New Roman" w:cstheme="minorHAnsi"/>
          <w:bCs/>
          <w:i/>
          <w:sz w:val="24"/>
          <w:szCs w:val="24"/>
          <w:bdr w:val="none" w:sz="0" w:space="0" w:color="auto" w:frame="1"/>
        </w:rPr>
        <w:t>$</w:t>
      </w:r>
      <w:r w:rsidR="00CD2D24" w:rsidRPr="00A72847">
        <w:rPr>
          <w:rFonts w:eastAsia="Times New Roman" w:cstheme="minorHAnsi"/>
          <w:bCs/>
          <w:i/>
          <w:sz w:val="24"/>
          <w:szCs w:val="24"/>
          <w:bdr w:val="none" w:sz="0" w:space="0" w:color="auto" w:frame="1"/>
        </w:rPr>
        <w:t xml:space="preserve">425,000 </w:t>
      </w:r>
      <w:r w:rsidRPr="00A72847">
        <w:rPr>
          <w:rFonts w:eastAsia="Times New Roman" w:cstheme="minorHAnsi"/>
          <w:bCs/>
          <w:sz w:val="24"/>
          <w:szCs w:val="24"/>
          <w:bdr w:val="none" w:sz="0" w:space="0" w:color="auto" w:frame="1"/>
        </w:rPr>
        <w:t>Total available funding</w:t>
      </w:r>
      <w:r w:rsidRPr="00A72847">
        <w:rPr>
          <w:rFonts w:eastAsia="Times New Roman" w:cstheme="minorHAnsi"/>
          <w:bCs/>
          <w:i/>
          <w:iCs/>
          <w:sz w:val="24"/>
          <w:szCs w:val="24"/>
          <w:bdr w:val="none" w:sz="0" w:space="0" w:color="auto" w:frame="1"/>
        </w:rPr>
        <w:t>: $</w:t>
      </w:r>
      <w:r w:rsidR="00657501" w:rsidRPr="00A72847">
        <w:rPr>
          <w:rFonts w:eastAsia="Times New Roman" w:cstheme="minorHAnsi"/>
          <w:bCs/>
          <w:i/>
          <w:iCs/>
          <w:sz w:val="24"/>
          <w:szCs w:val="24"/>
          <w:bdr w:val="none" w:sz="0" w:space="0" w:color="auto" w:frame="1"/>
        </w:rPr>
        <w:t>495,000</w:t>
      </w:r>
    </w:p>
    <w:p w14:paraId="6FE5053F" w14:textId="6AF17258" w:rsidR="00A572BB" w:rsidRPr="00A72847"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A72847">
        <w:rPr>
          <w:rFonts w:eastAsia="Times New Roman" w:cstheme="minorHAnsi"/>
          <w:bCs/>
          <w:sz w:val="24"/>
          <w:szCs w:val="24"/>
          <w:bdr w:val="none" w:sz="0" w:space="0" w:color="auto" w:frame="1"/>
        </w:rPr>
        <w:t xml:space="preserve">Type of Funding:  </w:t>
      </w:r>
      <w:r w:rsidR="00A572BB" w:rsidRPr="00A72847">
        <w:rPr>
          <w:rFonts w:eastAsia="Times New Roman" w:cstheme="minorHAnsi"/>
          <w:bCs/>
          <w:iCs/>
          <w:sz w:val="24"/>
          <w:szCs w:val="24"/>
          <w:bdr w:val="none" w:sz="0" w:space="0" w:color="auto" w:frame="1"/>
        </w:rPr>
        <w:t>FY</w:t>
      </w:r>
      <w:r w:rsidR="009C3034" w:rsidRPr="00A72847">
        <w:rPr>
          <w:rFonts w:eastAsia="Times New Roman" w:cstheme="minorHAnsi"/>
          <w:bCs/>
          <w:iCs/>
          <w:sz w:val="24"/>
          <w:szCs w:val="24"/>
          <w:bdr w:val="none" w:sz="0" w:space="0" w:color="auto" w:frame="1"/>
        </w:rPr>
        <w:t>2</w:t>
      </w:r>
      <w:r w:rsidR="00380226" w:rsidRPr="00A72847">
        <w:rPr>
          <w:rFonts w:eastAsia="Times New Roman" w:cstheme="minorHAnsi"/>
          <w:bCs/>
          <w:iCs/>
          <w:sz w:val="24"/>
          <w:szCs w:val="24"/>
          <w:bdr w:val="none" w:sz="0" w:space="0" w:color="auto" w:frame="1"/>
        </w:rPr>
        <w:t>3</w:t>
      </w:r>
      <w:r w:rsidR="00A572BB" w:rsidRPr="00A72847">
        <w:rPr>
          <w:rFonts w:eastAsia="Times New Roman" w:cstheme="minorHAnsi"/>
          <w:bCs/>
          <w:iCs/>
          <w:sz w:val="24"/>
          <w:szCs w:val="24"/>
          <w:bdr w:val="none" w:sz="0" w:space="0" w:color="auto" w:frame="1"/>
        </w:rPr>
        <w:t xml:space="preserve"> Economic Support Funds under the Foreign Assistance Act</w:t>
      </w:r>
    </w:p>
    <w:p w14:paraId="40073700" w14:textId="5D2EF9BB" w:rsidR="00E956A6" w:rsidRPr="00A72847" w:rsidRDefault="00E956A6" w:rsidP="00E956A6">
      <w:pPr>
        <w:shd w:val="clear" w:color="auto" w:fill="FFFFFF"/>
        <w:spacing w:after="0" w:line="240" w:lineRule="auto"/>
        <w:textAlignment w:val="baseline"/>
        <w:rPr>
          <w:rFonts w:eastAsia="Times New Roman" w:cstheme="minorHAnsi"/>
          <w:bCs/>
          <w:i/>
          <w:sz w:val="24"/>
          <w:szCs w:val="24"/>
          <w:bdr w:val="none" w:sz="0" w:space="0" w:color="auto" w:frame="1"/>
        </w:rPr>
      </w:pPr>
      <w:r w:rsidRPr="00A72847">
        <w:rPr>
          <w:rFonts w:eastAsia="Times New Roman" w:cstheme="minorHAnsi"/>
          <w:bCs/>
          <w:sz w:val="24"/>
          <w:szCs w:val="24"/>
          <w:bdr w:val="none" w:sz="0" w:space="0" w:color="auto" w:frame="1"/>
        </w:rPr>
        <w:t xml:space="preserve">Anticipated </w:t>
      </w:r>
      <w:proofErr w:type="gramStart"/>
      <w:r w:rsidR="00B37DD1" w:rsidRPr="00A72847">
        <w:rPr>
          <w:rFonts w:eastAsia="Times New Roman" w:cstheme="minorHAnsi"/>
          <w:bCs/>
          <w:sz w:val="24"/>
          <w:szCs w:val="24"/>
          <w:bdr w:val="none" w:sz="0" w:space="0" w:color="auto" w:frame="1"/>
        </w:rPr>
        <w:t>program</w:t>
      </w:r>
      <w:proofErr w:type="gramEnd"/>
      <w:r w:rsidRPr="00A72847">
        <w:rPr>
          <w:rFonts w:eastAsia="Times New Roman" w:cstheme="minorHAnsi"/>
          <w:bCs/>
          <w:sz w:val="24"/>
          <w:szCs w:val="24"/>
          <w:bdr w:val="none" w:sz="0" w:space="0" w:color="auto" w:frame="1"/>
        </w:rPr>
        <w:t xml:space="preserve"> start date:  </w:t>
      </w:r>
      <w:r w:rsidR="00657501" w:rsidRPr="00A72847">
        <w:rPr>
          <w:rFonts w:eastAsia="Times New Roman" w:cstheme="minorHAnsi"/>
          <w:bCs/>
          <w:iCs/>
          <w:sz w:val="24"/>
          <w:szCs w:val="24"/>
          <w:bdr w:val="none" w:sz="0" w:space="0" w:color="auto" w:frame="1"/>
        </w:rPr>
        <w:t>10/01/2024</w:t>
      </w:r>
    </w:p>
    <w:p w14:paraId="6FD5D13D" w14:textId="77777777" w:rsidR="008B454C" w:rsidRPr="005C01D7" w:rsidRDefault="008B454C" w:rsidP="00E956A6">
      <w:pPr>
        <w:shd w:val="clear" w:color="auto" w:fill="FFFFFF"/>
        <w:spacing w:after="0" w:line="240" w:lineRule="auto"/>
        <w:textAlignment w:val="baseline"/>
        <w:rPr>
          <w:rFonts w:eastAsia="Times New Roman" w:cstheme="minorHAnsi"/>
          <w:bCs/>
          <w:i/>
          <w:sz w:val="24"/>
          <w:szCs w:val="24"/>
          <w:bdr w:val="none" w:sz="0" w:space="0" w:color="auto" w:frame="1"/>
        </w:rPr>
      </w:pPr>
    </w:p>
    <w:p w14:paraId="78C913FB" w14:textId="77777777" w:rsidR="00C015BA" w:rsidRPr="005C01D7" w:rsidRDefault="00C015BA" w:rsidP="00C015BA">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b/>
          <w:bCs/>
          <w:sz w:val="24"/>
          <w:szCs w:val="24"/>
          <w:bdr w:val="none" w:sz="0" w:space="0" w:color="auto" w:frame="1"/>
        </w:rPr>
        <w:t>This notice is subject to availability of funding.</w:t>
      </w:r>
    </w:p>
    <w:p w14:paraId="55108A14" w14:textId="77777777" w:rsidR="00E956A6" w:rsidRPr="005C01D7" w:rsidRDefault="00E956A6" w:rsidP="00B61396">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768E11E1" w14:textId="35D5C801" w:rsidR="00B61396" w:rsidRPr="00380226" w:rsidRDefault="00852712" w:rsidP="0D973E97">
      <w:pPr>
        <w:shd w:val="clear" w:color="auto" w:fill="FFFFFF" w:themeFill="background1"/>
        <w:spacing w:after="0" w:line="240" w:lineRule="auto"/>
        <w:textAlignment w:val="baseline"/>
        <w:rPr>
          <w:rFonts w:eastAsia="Times New Roman"/>
          <w:i/>
          <w:iCs/>
          <w:color w:val="FF0000"/>
          <w:sz w:val="24"/>
          <w:szCs w:val="24"/>
        </w:rPr>
      </w:pPr>
      <w:r w:rsidRPr="005C01D7">
        <w:rPr>
          <w:rFonts w:eastAsia="Times New Roman"/>
          <w:b/>
          <w:bCs/>
          <w:sz w:val="24"/>
          <w:szCs w:val="24"/>
          <w:bdr w:val="none" w:sz="0" w:space="0" w:color="auto" w:frame="1"/>
        </w:rPr>
        <w:lastRenderedPageBreak/>
        <w:t xml:space="preserve">Funding Instrument </w:t>
      </w:r>
      <w:r w:rsidR="00B61396" w:rsidRPr="005C01D7">
        <w:rPr>
          <w:rFonts w:eastAsia="Times New Roman"/>
          <w:b/>
          <w:bCs/>
          <w:sz w:val="24"/>
          <w:szCs w:val="24"/>
          <w:bdr w:val="none" w:sz="0" w:space="0" w:color="auto" w:frame="1"/>
        </w:rPr>
        <w:t>Type:  </w:t>
      </w:r>
      <w:r w:rsidR="00B166C2" w:rsidRPr="005C01D7">
        <w:rPr>
          <w:rFonts w:eastAsia="Times New Roman"/>
          <w:sz w:val="24"/>
          <w:szCs w:val="24"/>
        </w:rPr>
        <w:t xml:space="preserve">Grant, </w:t>
      </w:r>
      <w:r w:rsidR="009C3034" w:rsidRPr="005C01D7">
        <w:rPr>
          <w:rFonts w:eastAsia="Times New Roman"/>
          <w:sz w:val="24"/>
          <w:szCs w:val="24"/>
        </w:rPr>
        <w:t>f</w:t>
      </w:r>
      <w:r w:rsidR="00B166C2" w:rsidRPr="005C01D7">
        <w:rPr>
          <w:rFonts w:eastAsia="Times New Roman"/>
          <w:sz w:val="24"/>
          <w:szCs w:val="24"/>
        </w:rPr>
        <w:t xml:space="preserve">ixed </w:t>
      </w:r>
      <w:r w:rsidR="009C3034" w:rsidRPr="005C01D7">
        <w:rPr>
          <w:rFonts w:eastAsia="Times New Roman"/>
          <w:sz w:val="24"/>
          <w:szCs w:val="24"/>
        </w:rPr>
        <w:t>a</w:t>
      </w:r>
      <w:r w:rsidR="00B166C2" w:rsidRPr="005C01D7">
        <w:rPr>
          <w:rFonts w:eastAsia="Times New Roman"/>
          <w:sz w:val="24"/>
          <w:szCs w:val="24"/>
        </w:rPr>
        <w:t xml:space="preserve">mount </w:t>
      </w:r>
      <w:r w:rsidR="009C3034" w:rsidRPr="005C01D7">
        <w:rPr>
          <w:rFonts w:eastAsia="Times New Roman"/>
          <w:sz w:val="24"/>
          <w:szCs w:val="24"/>
        </w:rPr>
        <w:t>a</w:t>
      </w:r>
      <w:r w:rsidR="00B166C2" w:rsidRPr="005C01D7">
        <w:rPr>
          <w:rFonts w:eastAsia="Times New Roman"/>
          <w:sz w:val="24"/>
          <w:szCs w:val="24"/>
        </w:rPr>
        <w:t>ward</w:t>
      </w:r>
      <w:r w:rsidR="7E8A543A" w:rsidRPr="0D973E97">
        <w:rPr>
          <w:rFonts w:eastAsia="Times New Roman"/>
          <w:sz w:val="24"/>
          <w:szCs w:val="24"/>
        </w:rPr>
        <w:t xml:space="preserve"> (FAA)</w:t>
      </w:r>
      <w:r w:rsidR="00B61396" w:rsidRPr="005C01D7">
        <w:rPr>
          <w:rFonts w:eastAsia="Times New Roman"/>
          <w:sz w:val="24"/>
          <w:szCs w:val="24"/>
        </w:rPr>
        <w:t xml:space="preserve">, or </w:t>
      </w:r>
      <w:r w:rsidR="009C3034" w:rsidRPr="005C01D7">
        <w:rPr>
          <w:rFonts w:eastAsia="Times New Roman"/>
          <w:sz w:val="24"/>
          <w:szCs w:val="24"/>
        </w:rPr>
        <w:t>c</w:t>
      </w:r>
      <w:r w:rsidR="00B61396" w:rsidRPr="005C01D7">
        <w:rPr>
          <w:rFonts w:eastAsia="Times New Roman"/>
          <w:sz w:val="24"/>
          <w:szCs w:val="24"/>
        </w:rPr>
        <w:t xml:space="preserve">ooperative agreement. Cooperative agreements </w:t>
      </w:r>
      <w:r w:rsidR="00380226" w:rsidRPr="0D973E97">
        <w:rPr>
          <w:rFonts w:eastAsia="Times New Roman"/>
          <w:sz w:val="24"/>
          <w:szCs w:val="24"/>
        </w:rPr>
        <w:t xml:space="preserve">and some </w:t>
      </w:r>
      <w:r w:rsidR="5C1E1D02" w:rsidRPr="0D973E97">
        <w:rPr>
          <w:rFonts w:eastAsia="Times New Roman"/>
          <w:sz w:val="24"/>
          <w:szCs w:val="24"/>
        </w:rPr>
        <w:t>FAA</w:t>
      </w:r>
      <w:r w:rsidR="00380226" w:rsidRPr="0D973E97">
        <w:rPr>
          <w:rFonts w:eastAsia="Times New Roman"/>
          <w:sz w:val="24"/>
          <w:szCs w:val="24"/>
        </w:rPr>
        <w:t xml:space="preserve">s </w:t>
      </w:r>
      <w:r w:rsidR="00B61396" w:rsidRPr="005C01D7">
        <w:rPr>
          <w:rFonts w:eastAsia="Times New Roman"/>
          <w:sz w:val="24"/>
          <w:szCs w:val="24"/>
        </w:rPr>
        <w:t xml:space="preserve">are different from grants in that </w:t>
      </w:r>
      <w:r w:rsidR="008B454C" w:rsidRPr="005C01D7">
        <w:rPr>
          <w:rFonts w:eastAsia="Times New Roman"/>
          <w:sz w:val="24"/>
          <w:szCs w:val="24"/>
        </w:rPr>
        <w:t>bureau/embassy</w:t>
      </w:r>
      <w:r w:rsidR="00B61396" w:rsidRPr="005C01D7">
        <w:rPr>
          <w:rFonts w:eastAsia="Times New Roman"/>
          <w:sz w:val="24"/>
          <w:szCs w:val="24"/>
        </w:rPr>
        <w:t xml:space="preserve"> staff are more actively involved </w:t>
      </w:r>
      <w:r w:rsidR="00C015BA" w:rsidRPr="005C01D7">
        <w:rPr>
          <w:rFonts w:eastAsia="Times New Roman"/>
          <w:sz w:val="24"/>
          <w:szCs w:val="24"/>
        </w:rPr>
        <w:t xml:space="preserve">in the grant </w:t>
      </w:r>
      <w:r w:rsidR="00D0290D" w:rsidRPr="005C01D7">
        <w:rPr>
          <w:rFonts w:eastAsia="Times New Roman"/>
          <w:sz w:val="24"/>
          <w:szCs w:val="24"/>
        </w:rPr>
        <w:t>implementation</w:t>
      </w:r>
      <w:r w:rsidR="00380226" w:rsidRPr="0D973E97">
        <w:rPr>
          <w:rFonts w:eastAsia="Times New Roman"/>
          <w:sz w:val="24"/>
          <w:szCs w:val="24"/>
        </w:rPr>
        <w:t xml:space="preserve"> (“Substantial Involvement”)</w:t>
      </w:r>
      <w:r w:rsidR="00B61396" w:rsidRPr="005C01D7">
        <w:rPr>
          <w:rFonts w:eastAsia="Times New Roman"/>
          <w:color w:val="333333"/>
          <w:sz w:val="24"/>
          <w:szCs w:val="24"/>
        </w:rPr>
        <w:t>.</w:t>
      </w:r>
      <w:r w:rsidR="008F0AB2" w:rsidRPr="005C01D7">
        <w:rPr>
          <w:rFonts w:eastAsia="Times New Roman"/>
          <w:color w:val="333333"/>
          <w:sz w:val="24"/>
          <w:szCs w:val="24"/>
        </w:rPr>
        <w:t xml:space="preserve">  </w:t>
      </w:r>
    </w:p>
    <w:p w14:paraId="4350E52A" w14:textId="77777777" w:rsidR="00B61396" w:rsidRPr="005C01D7"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117462FD" w14:textId="2E86421B" w:rsidR="008F0AB2" w:rsidRPr="005C01D7" w:rsidRDefault="00B37DD1" w:rsidP="00B61396">
      <w:pPr>
        <w:shd w:val="clear" w:color="auto" w:fill="FFFFFF"/>
        <w:spacing w:after="0" w:line="240" w:lineRule="auto"/>
        <w:textAlignment w:val="baseline"/>
        <w:rPr>
          <w:rFonts w:eastAsia="Times New Roman" w:cstheme="minorHAnsi"/>
          <w:color w:val="FF0000"/>
          <w:sz w:val="24"/>
          <w:szCs w:val="24"/>
        </w:rPr>
      </w:pPr>
      <w:r w:rsidRPr="005C01D7">
        <w:rPr>
          <w:rFonts w:eastAsia="Times New Roman" w:cstheme="minorHAnsi"/>
          <w:b/>
          <w:bCs/>
          <w:sz w:val="24"/>
          <w:szCs w:val="24"/>
          <w:bdr w:val="none" w:sz="0" w:space="0" w:color="auto" w:frame="1"/>
        </w:rPr>
        <w:t>Program</w:t>
      </w:r>
      <w:r w:rsidR="00B61396" w:rsidRPr="005C01D7">
        <w:rPr>
          <w:rFonts w:eastAsia="Times New Roman" w:cstheme="minorHAnsi"/>
          <w:b/>
          <w:bCs/>
          <w:sz w:val="24"/>
          <w:szCs w:val="24"/>
          <w:bdr w:val="none" w:sz="0" w:space="0" w:color="auto" w:frame="1"/>
        </w:rPr>
        <w:t xml:space="preserve"> </w:t>
      </w:r>
      <w:r w:rsidR="00C015BA" w:rsidRPr="005C01D7">
        <w:rPr>
          <w:rFonts w:eastAsia="Times New Roman" w:cstheme="minorHAnsi"/>
          <w:b/>
          <w:bCs/>
          <w:sz w:val="24"/>
          <w:szCs w:val="24"/>
          <w:bdr w:val="none" w:sz="0" w:space="0" w:color="auto" w:frame="1"/>
        </w:rPr>
        <w:t>Performance</w:t>
      </w:r>
      <w:r w:rsidR="00B61396" w:rsidRPr="005C01D7">
        <w:rPr>
          <w:rFonts w:eastAsia="Times New Roman" w:cstheme="minorHAnsi"/>
          <w:b/>
          <w:bCs/>
          <w:sz w:val="24"/>
          <w:szCs w:val="24"/>
          <w:bdr w:val="none" w:sz="0" w:space="0" w:color="auto" w:frame="1"/>
        </w:rPr>
        <w:t xml:space="preserve"> Period</w:t>
      </w:r>
      <w:r w:rsidR="00B166C2" w:rsidRPr="005C01D7">
        <w:rPr>
          <w:rFonts w:eastAsia="Times New Roman" w:cstheme="minorHAnsi"/>
          <w:sz w:val="24"/>
          <w:szCs w:val="24"/>
        </w:rPr>
        <w:t xml:space="preserve">: Proposed </w:t>
      </w:r>
      <w:r w:rsidRPr="005C01D7">
        <w:rPr>
          <w:rFonts w:eastAsia="Times New Roman" w:cstheme="minorHAnsi"/>
          <w:sz w:val="24"/>
          <w:szCs w:val="24"/>
        </w:rPr>
        <w:t>programs</w:t>
      </w:r>
      <w:r w:rsidR="00B61396" w:rsidRPr="005C01D7">
        <w:rPr>
          <w:rFonts w:eastAsia="Times New Roman" w:cstheme="minorHAnsi"/>
          <w:sz w:val="24"/>
          <w:szCs w:val="24"/>
        </w:rPr>
        <w:t xml:space="preserve"> should be completed in </w:t>
      </w:r>
      <w:r w:rsidR="00A72847">
        <w:rPr>
          <w:rFonts w:eastAsia="Times New Roman" w:cstheme="minorHAnsi"/>
          <w:i/>
          <w:color w:val="FF0000"/>
          <w:sz w:val="24"/>
          <w:szCs w:val="24"/>
        </w:rPr>
        <w:t xml:space="preserve">24 months </w:t>
      </w:r>
      <w:r w:rsidR="00B61396" w:rsidRPr="005C01D7">
        <w:rPr>
          <w:rFonts w:eastAsia="Times New Roman" w:cstheme="minorHAnsi"/>
          <w:sz w:val="24"/>
          <w:szCs w:val="24"/>
        </w:rPr>
        <w:t xml:space="preserve">or less. </w:t>
      </w:r>
    </w:p>
    <w:p w14:paraId="39063883" w14:textId="3540893D" w:rsidR="00B61396" w:rsidRPr="005C01D7" w:rsidRDefault="008B454C" w:rsidP="00B61396">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The Department of State</w:t>
      </w:r>
      <w:r w:rsidR="00B61396" w:rsidRPr="005C01D7">
        <w:rPr>
          <w:rFonts w:eastAsia="Times New Roman" w:cstheme="minorHAnsi"/>
          <w:sz w:val="24"/>
          <w:szCs w:val="24"/>
        </w:rPr>
        <w:t xml:space="preserve"> </w:t>
      </w:r>
      <w:r w:rsidR="00A72847">
        <w:rPr>
          <w:rFonts w:eastAsia="Times New Roman" w:cstheme="minorHAnsi"/>
          <w:sz w:val="24"/>
          <w:szCs w:val="24"/>
        </w:rPr>
        <w:t>may</w:t>
      </w:r>
      <w:r w:rsidR="00A72847" w:rsidRPr="005C01D7">
        <w:rPr>
          <w:rFonts w:eastAsia="Times New Roman" w:cstheme="minorHAnsi"/>
          <w:sz w:val="24"/>
          <w:szCs w:val="24"/>
        </w:rPr>
        <w:t xml:space="preserve"> </w:t>
      </w:r>
      <w:r w:rsidR="00B61396" w:rsidRPr="005C01D7">
        <w:rPr>
          <w:rFonts w:eastAsia="Times New Roman" w:cstheme="minorHAnsi"/>
          <w:sz w:val="24"/>
          <w:szCs w:val="24"/>
        </w:rPr>
        <w:t>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3EB2C0B2" w14:textId="77777777" w:rsidR="00C015BA" w:rsidRPr="005C01D7" w:rsidRDefault="00C015BA" w:rsidP="00B61396">
      <w:pPr>
        <w:shd w:val="clear" w:color="auto" w:fill="FFFFFF"/>
        <w:spacing w:after="0" w:line="240" w:lineRule="auto"/>
        <w:textAlignment w:val="baseline"/>
        <w:rPr>
          <w:rFonts w:eastAsia="Times New Roman" w:cstheme="minorHAnsi"/>
          <w:sz w:val="24"/>
          <w:szCs w:val="24"/>
        </w:rPr>
      </w:pPr>
    </w:p>
    <w:p w14:paraId="6A9754F6" w14:textId="77777777" w:rsidR="00B61396" w:rsidRPr="005C01D7" w:rsidRDefault="00C015BA" w:rsidP="00B61396">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C</w:t>
      </w:r>
      <w:r w:rsidR="00B61396" w:rsidRPr="005C01D7">
        <w:rPr>
          <w:rFonts w:eastAsia="Times New Roman" w:cstheme="minorHAnsi"/>
          <w:b/>
          <w:bCs/>
          <w:sz w:val="24"/>
          <w:szCs w:val="24"/>
          <w:bdr w:val="none" w:sz="0" w:space="0" w:color="auto" w:frame="1"/>
        </w:rPr>
        <w:t>. ELIGILIBITY INFORMATION</w:t>
      </w:r>
    </w:p>
    <w:p w14:paraId="4AA35B93" w14:textId="77777777" w:rsidR="00D0290D" w:rsidRPr="005C01D7" w:rsidRDefault="00D0290D" w:rsidP="00B61396">
      <w:pPr>
        <w:shd w:val="clear" w:color="auto" w:fill="FFFFFF"/>
        <w:spacing w:after="0" w:line="240" w:lineRule="auto"/>
        <w:textAlignment w:val="baseline"/>
        <w:rPr>
          <w:rFonts w:eastAsia="Times New Roman" w:cstheme="minorHAnsi"/>
          <w:sz w:val="24"/>
          <w:szCs w:val="24"/>
        </w:rPr>
      </w:pPr>
    </w:p>
    <w:p w14:paraId="77FCFA0E" w14:textId="77777777" w:rsidR="006B1AFD" w:rsidRPr="005C01D7"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Eligible Applicants</w:t>
      </w:r>
    </w:p>
    <w:p w14:paraId="3F11DB41" w14:textId="77777777" w:rsidR="006B1AFD" w:rsidRPr="005C01D7" w:rsidRDefault="006B1AFD" w:rsidP="006B1AFD">
      <w:pPr>
        <w:shd w:val="clear" w:color="auto" w:fill="FFFFFF"/>
        <w:spacing w:after="0" w:line="240" w:lineRule="auto"/>
        <w:textAlignment w:val="baseline"/>
        <w:rPr>
          <w:rFonts w:eastAsia="Times New Roman" w:cstheme="minorHAnsi"/>
          <w:sz w:val="24"/>
          <w:szCs w:val="24"/>
        </w:rPr>
      </w:pPr>
    </w:p>
    <w:p w14:paraId="7511AF12" w14:textId="77777777" w:rsidR="00877C3E" w:rsidRPr="00E21CA1" w:rsidRDefault="008B454C" w:rsidP="00CA5CC4">
      <w:pPr>
        <w:shd w:val="clear" w:color="auto" w:fill="FFFFFF"/>
        <w:spacing w:after="0" w:line="240" w:lineRule="auto"/>
        <w:ind w:left="360"/>
        <w:textAlignment w:val="baseline"/>
        <w:rPr>
          <w:rFonts w:eastAsia="Times New Roman" w:cstheme="minorHAnsi"/>
          <w:color w:val="0D0D0D" w:themeColor="text1" w:themeTint="F2"/>
          <w:sz w:val="24"/>
          <w:szCs w:val="24"/>
        </w:rPr>
      </w:pPr>
      <w:r w:rsidRPr="005C01D7">
        <w:rPr>
          <w:rFonts w:eastAsia="Times New Roman" w:cstheme="minorHAnsi"/>
          <w:sz w:val="24"/>
          <w:szCs w:val="24"/>
        </w:rPr>
        <w:t xml:space="preserve">The </w:t>
      </w:r>
      <w:r w:rsidRPr="00E21CA1">
        <w:rPr>
          <w:rFonts w:eastAsia="Times New Roman" w:cstheme="minorHAnsi"/>
          <w:color w:val="0D0D0D" w:themeColor="text1" w:themeTint="F2"/>
          <w:sz w:val="24"/>
          <w:szCs w:val="24"/>
        </w:rPr>
        <w:t>following organizations are eligible to apply</w:t>
      </w:r>
      <w:r w:rsidR="00877C3E" w:rsidRPr="00E21CA1">
        <w:rPr>
          <w:rFonts w:eastAsia="Times New Roman" w:cstheme="minorHAnsi"/>
          <w:color w:val="0D0D0D" w:themeColor="text1" w:themeTint="F2"/>
          <w:sz w:val="24"/>
          <w:szCs w:val="24"/>
        </w:rPr>
        <w:t>:</w:t>
      </w:r>
    </w:p>
    <w:p w14:paraId="64F8473E" w14:textId="0C22D2F9" w:rsidR="003771F4" w:rsidRPr="00E21CA1" w:rsidRDefault="008B454C" w:rsidP="00CA5CC4">
      <w:pPr>
        <w:pStyle w:val="ListParagraph"/>
        <w:numPr>
          <w:ilvl w:val="0"/>
          <w:numId w:val="21"/>
        </w:numPr>
        <w:ind w:left="1080"/>
        <w:rPr>
          <w:rFonts w:eastAsia="Times New Roman" w:cstheme="minorHAnsi"/>
          <w:i/>
          <w:color w:val="0D0D0D" w:themeColor="text1" w:themeTint="F2"/>
          <w:sz w:val="24"/>
          <w:szCs w:val="24"/>
        </w:rPr>
      </w:pPr>
      <w:r w:rsidRPr="00E21CA1">
        <w:rPr>
          <w:rFonts w:eastAsia="Times New Roman" w:cstheme="minorHAnsi"/>
          <w:i/>
          <w:color w:val="0D0D0D" w:themeColor="text1" w:themeTint="F2"/>
          <w:sz w:val="24"/>
          <w:szCs w:val="24"/>
        </w:rPr>
        <w:t>N</w:t>
      </w:r>
      <w:r w:rsidR="00C015BA" w:rsidRPr="00E21CA1">
        <w:rPr>
          <w:rFonts w:eastAsia="Times New Roman" w:cstheme="minorHAnsi"/>
          <w:i/>
          <w:color w:val="0D0D0D" w:themeColor="text1" w:themeTint="F2"/>
          <w:sz w:val="24"/>
          <w:szCs w:val="24"/>
        </w:rPr>
        <w:t>ot-for-profit</w:t>
      </w:r>
      <w:r w:rsidR="003771F4" w:rsidRPr="00E21CA1">
        <w:rPr>
          <w:rFonts w:eastAsia="Times New Roman" w:cstheme="minorHAnsi"/>
          <w:i/>
          <w:color w:val="0D0D0D" w:themeColor="text1" w:themeTint="F2"/>
          <w:sz w:val="24"/>
          <w:szCs w:val="24"/>
        </w:rPr>
        <w:t xml:space="preserve"> organizations, including think tanks</w:t>
      </w:r>
      <w:r w:rsidR="0080419E" w:rsidRPr="00E21CA1">
        <w:rPr>
          <w:rFonts w:eastAsia="Times New Roman" w:cstheme="minorHAnsi"/>
          <w:i/>
          <w:color w:val="0D0D0D" w:themeColor="text1" w:themeTint="F2"/>
          <w:sz w:val="24"/>
          <w:szCs w:val="24"/>
        </w:rPr>
        <w:t>, media</w:t>
      </w:r>
      <w:r w:rsidR="003771F4" w:rsidRPr="00E21CA1">
        <w:rPr>
          <w:rFonts w:eastAsia="Times New Roman" w:cstheme="minorHAnsi"/>
          <w:i/>
          <w:color w:val="0D0D0D" w:themeColor="text1" w:themeTint="F2"/>
          <w:sz w:val="24"/>
          <w:szCs w:val="24"/>
        </w:rPr>
        <w:t xml:space="preserve"> and civil society/non-governmental organizations </w:t>
      </w:r>
    </w:p>
    <w:p w14:paraId="23D2028C" w14:textId="77777777" w:rsidR="008B454C" w:rsidRPr="00E21CA1" w:rsidRDefault="008B454C" w:rsidP="00CA5CC4">
      <w:pPr>
        <w:pStyle w:val="ListParagraph"/>
        <w:numPr>
          <w:ilvl w:val="0"/>
          <w:numId w:val="21"/>
        </w:numPr>
        <w:shd w:val="clear" w:color="auto" w:fill="FFFFFF"/>
        <w:spacing w:after="0" w:line="240" w:lineRule="auto"/>
        <w:ind w:left="1080"/>
        <w:textAlignment w:val="baseline"/>
        <w:rPr>
          <w:rFonts w:ascii="Calibri" w:eastAsia="Times New Roman" w:hAnsi="Calibri" w:cs="Calibri"/>
          <w:i/>
          <w:color w:val="0D0D0D" w:themeColor="text1" w:themeTint="F2"/>
          <w:sz w:val="24"/>
          <w:szCs w:val="24"/>
        </w:rPr>
      </w:pPr>
      <w:r w:rsidRPr="00E21CA1">
        <w:rPr>
          <w:rFonts w:eastAsia="Times New Roman" w:cstheme="minorHAnsi"/>
          <w:i/>
          <w:color w:val="0D0D0D" w:themeColor="text1" w:themeTint="F2"/>
          <w:sz w:val="24"/>
          <w:szCs w:val="24"/>
        </w:rPr>
        <w:t>Public and private educational institutions</w:t>
      </w:r>
    </w:p>
    <w:p w14:paraId="25FAAADD" w14:textId="77777777" w:rsidR="00A72847" w:rsidRPr="00E21CA1" w:rsidRDefault="00A72847" w:rsidP="00E21CA1">
      <w:pPr>
        <w:pStyle w:val="ListParagraph"/>
        <w:shd w:val="clear" w:color="auto" w:fill="FFFFFF"/>
        <w:spacing w:after="0" w:line="240" w:lineRule="auto"/>
        <w:ind w:left="1080"/>
        <w:textAlignment w:val="baseline"/>
        <w:rPr>
          <w:rFonts w:ascii="Calibri" w:eastAsia="Times New Roman" w:hAnsi="Calibri" w:cs="Calibri"/>
          <w:i/>
          <w:color w:val="0D0D0D" w:themeColor="text1" w:themeTint="F2"/>
          <w:sz w:val="24"/>
          <w:szCs w:val="24"/>
        </w:rPr>
      </w:pPr>
    </w:p>
    <w:p w14:paraId="49E28829" w14:textId="77777777" w:rsidR="00F94347" w:rsidRPr="00E21CA1" w:rsidRDefault="00877C3E" w:rsidP="00F94347">
      <w:pPr>
        <w:pStyle w:val="ListParagraph"/>
        <w:numPr>
          <w:ilvl w:val="0"/>
          <w:numId w:val="21"/>
        </w:numPr>
        <w:shd w:val="clear" w:color="auto" w:fill="FFFFFF"/>
        <w:spacing w:before="100" w:beforeAutospacing="1" w:after="100" w:afterAutospacing="1" w:line="240" w:lineRule="auto"/>
        <w:textAlignment w:val="baseline"/>
        <w:rPr>
          <w:rFonts w:ascii="Calibri" w:eastAsia="Times New Roman" w:hAnsi="Calibri" w:cs="Calibri"/>
          <w:color w:val="0D0D0D" w:themeColor="text1" w:themeTint="F2"/>
          <w:spacing w:val="8"/>
          <w:sz w:val="24"/>
          <w:szCs w:val="24"/>
        </w:rPr>
      </w:pPr>
      <w:r w:rsidRPr="00E21CA1">
        <w:rPr>
          <w:rFonts w:ascii="Calibri" w:eastAsia="Times New Roman" w:hAnsi="Calibri" w:cs="Calibri"/>
          <w:color w:val="0D0D0D" w:themeColor="text1" w:themeTint="F2"/>
          <w:spacing w:val="8"/>
          <w:sz w:val="24"/>
          <w:szCs w:val="24"/>
        </w:rPr>
        <w:t xml:space="preserve">Only Tanzanian entities may apply </w:t>
      </w:r>
      <w:r w:rsidR="00F94347" w:rsidRPr="00E21CA1">
        <w:rPr>
          <w:rFonts w:ascii="Calibri" w:eastAsia="Times New Roman" w:hAnsi="Calibri" w:cs="Calibri"/>
          <w:color w:val="0D0D0D" w:themeColor="text1" w:themeTint="F2"/>
          <w:spacing w:val="8"/>
          <w:sz w:val="24"/>
          <w:szCs w:val="24"/>
        </w:rPr>
        <w:t>to produce the conference portion of this</w:t>
      </w:r>
      <w:r w:rsidRPr="00E21CA1">
        <w:rPr>
          <w:rFonts w:ascii="Calibri" w:eastAsia="Times New Roman" w:hAnsi="Calibri" w:cs="Calibri"/>
          <w:color w:val="0D0D0D" w:themeColor="text1" w:themeTint="F2"/>
          <w:spacing w:val="8"/>
          <w:sz w:val="24"/>
          <w:szCs w:val="24"/>
        </w:rPr>
        <w:t xml:space="preserve"> grant. </w:t>
      </w:r>
    </w:p>
    <w:p w14:paraId="27B5A41F" w14:textId="42021D2B" w:rsidR="00877C3E" w:rsidRPr="00E21CA1" w:rsidRDefault="00877C3E" w:rsidP="00F94347">
      <w:pPr>
        <w:pStyle w:val="ListParagraph"/>
        <w:numPr>
          <w:ilvl w:val="0"/>
          <w:numId w:val="21"/>
        </w:numPr>
        <w:shd w:val="clear" w:color="auto" w:fill="FFFFFF"/>
        <w:spacing w:before="100" w:beforeAutospacing="1" w:after="100" w:afterAutospacing="1" w:line="240" w:lineRule="auto"/>
        <w:textAlignment w:val="baseline"/>
        <w:rPr>
          <w:rFonts w:ascii="Calibri" w:eastAsia="Times New Roman" w:hAnsi="Calibri" w:cs="Calibri"/>
          <w:color w:val="0D0D0D" w:themeColor="text1" w:themeTint="F2"/>
          <w:spacing w:val="8"/>
          <w:sz w:val="24"/>
          <w:szCs w:val="24"/>
        </w:rPr>
      </w:pPr>
      <w:r w:rsidRPr="00E21CA1">
        <w:rPr>
          <w:rFonts w:ascii="Calibri" w:eastAsia="Times New Roman" w:hAnsi="Calibri" w:cs="Calibri"/>
          <w:color w:val="0D0D0D" w:themeColor="text1" w:themeTint="F2"/>
          <w:spacing w:val="8"/>
          <w:sz w:val="24"/>
          <w:szCs w:val="24"/>
        </w:rPr>
        <w:t>Applicants are only allowed to submit one proposal per organization. If more than one proposal is submitted from an organization, all proposals from that institution will be considered ineligible for funding.</w:t>
      </w:r>
    </w:p>
    <w:p w14:paraId="4F63F013" w14:textId="77777777" w:rsidR="00877C3E" w:rsidRPr="00E21CA1" w:rsidRDefault="00877C3E" w:rsidP="00AA2CCF">
      <w:pPr>
        <w:shd w:val="clear" w:color="auto" w:fill="FFFFFF"/>
        <w:spacing w:after="0" w:line="240" w:lineRule="auto"/>
        <w:ind w:left="1080"/>
        <w:textAlignment w:val="baseline"/>
        <w:rPr>
          <w:rFonts w:eastAsia="Times New Roman" w:cstheme="minorHAnsi"/>
          <w:i/>
          <w:color w:val="0D0D0D" w:themeColor="text1" w:themeTint="F2"/>
          <w:sz w:val="24"/>
          <w:szCs w:val="24"/>
        </w:rPr>
      </w:pPr>
    </w:p>
    <w:p w14:paraId="48FE8316" w14:textId="77777777" w:rsidR="00B61396" w:rsidRPr="005C01D7" w:rsidRDefault="00B61396" w:rsidP="00B61396">
      <w:pPr>
        <w:shd w:val="clear" w:color="auto" w:fill="FFFFFF"/>
        <w:spacing w:after="0" w:line="240" w:lineRule="auto"/>
        <w:textAlignment w:val="baseline"/>
        <w:rPr>
          <w:rFonts w:eastAsia="Times New Roman" w:cstheme="minorHAnsi"/>
          <w:sz w:val="24"/>
          <w:szCs w:val="24"/>
        </w:rPr>
      </w:pPr>
    </w:p>
    <w:p w14:paraId="66F7C239" w14:textId="77777777" w:rsidR="006B1AFD" w:rsidRPr="005C01D7"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Cost Sharing or Matching</w:t>
      </w:r>
    </w:p>
    <w:p w14:paraId="49E2FFBD" w14:textId="77777777" w:rsidR="008F0AB2" w:rsidRPr="005C01D7" w:rsidRDefault="008F0AB2" w:rsidP="008F0AB2">
      <w:pPr>
        <w:pStyle w:val="ListParagraph"/>
        <w:shd w:val="clear" w:color="auto" w:fill="FFFFFF"/>
        <w:spacing w:after="0" w:line="240" w:lineRule="auto"/>
        <w:textAlignment w:val="baseline"/>
        <w:rPr>
          <w:rFonts w:eastAsia="Times New Roman" w:cstheme="minorHAnsi"/>
          <w:sz w:val="24"/>
          <w:szCs w:val="24"/>
        </w:rPr>
      </w:pPr>
    </w:p>
    <w:p w14:paraId="718FE25B" w14:textId="07DDB43E" w:rsidR="006B1AFD" w:rsidRPr="005C01D7" w:rsidRDefault="00A72847" w:rsidP="00640740">
      <w:pPr>
        <w:shd w:val="clear" w:color="auto" w:fill="FFFFFF"/>
        <w:spacing w:after="0" w:line="240" w:lineRule="auto"/>
        <w:ind w:left="360"/>
        <w:textAlignment w:val="baseline"/>
        <w:rPr>
          <w:rFonts w:eastAsia="Times New Roman" w:cstheme="minorHAnsi"/>
          <w:color w:val="FF0000"/>
          <w:sz w:val="24"/>
          <w:szCs w:val="24"/>
        </w:rPr>
      </w:pPr>
      <w:r>
        <w:rPr>
          <w:rFonts w:eastAsia="Times New Roman" w:cstheme="minorHAnsi"/>
          <w:color w:val="FF0000"/>
          <w:sz w:val="24"/>
          <w:szCs w:val="24"/>
        </w:rPr>
        <w:t>Cost sharing is not required.</w:t>
      </w:r>
    </w:p>
    <w:p w14:paraId="37EBBE29" w14:textId="77777777" w:rsidR="006B1AFD" w:rsidRPr="005C01D7" w:rsidRDefault="006B1AFD" w:rsidP="006B1AFD">
      <w:pPr>
        <w:shd w:val="clear" w:color="auto" w:fill="FFFFFF"/>
        <w:spacing w:after="0" w:line="240" w:lineRule="auto"/>
        <w:textAlignment w:val="baseline"/>
        <w:rPr>
          <w:rFonts w:eastAsia="Times New Roman" w:cstheme="minorHAnsi"/>
          <w:sz w:val="24"/>
          <w:szCs w:val="24"/>
        </w:rPr>
      </w:pPr>
    </w:p>
    <w:p w14:paraId="69EB0388" w14:textId="77777777" w:rsidR="006B1AFD" w:rsidRPr="005C01D7"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Other Eligibility Requirements</w:t>
      </w:r>
    </w:p>
    <w:p w14:paraId="77F37409" w14:textId="77777777" w:rsidR="006B1AFD" w:rsidRPr="005C01D7" w:rsidRDefault="006B1AFD" w:rsidP="00B61396">
      <w:pPr>
        <w:shd w:val="clear" w:color="auto" w:fill="FFFFFF"/>
        <w:spacing w:after="0" w:line="240" w:lineRule="auto"/>
        <w:textAlignment w:val="baseline"/>
        <w:rPr>
          <w:rFonts w:eastAsia="Times New Roman" w:cstheme="minorHAnsi"/>
          <w:sz w:val="24"/>
          <w:szCs w:val="24"/>
        </w:rPr>
      </w:pPr>
    </w:p>
    <w:p w14:paraId="6928715F" w14:textId="77777777" w:rsidR="00636849" w:rsidRPr="005C01D7" w:rsidRDefault="00636849" w:rsidP="00CA5CC4">
      <w:pPr>
        <w:shd w:val="clear" w:color="auto" w:fill="FFFFFF"/>
        <w:spacing w:after="0" w:line="240" w:lineRule="auto"/>
        <w:ind w:left="360"/>
        <w:textAlignment w:val="baseline"/>
        <w:rPr>
          <w:rFonts w:eastAsia="Times New Roman" w:cstheme="minorHAnsi"/>
          <w:sz w:val="24"/>
          <w:szCs w:val="24"/>
        </w:rPr>
      </w:pPr>
      <w:proofErr w:type="gramStart"/>
      <w:r w:rsidRPr="005C01D7">
        <w:rPr>
          <w:rFonts w:eastAsia="Times New Roman" w:cstheme="minorHAnsi"/>
          <w:sz w:val="24"/>
          <w:szCs w:val="24"/>
        </w:rPr>
        <w:t>In order to</w:t>
      </w:r>
      <w:proofErr w:type="gramEnd"/>
      <w:r w:rsidRPr="005C01D7">
        <w:rPr>
          <w:rFonts w:eastAsia="Times New Roman" w:cstheme="minorHAnsi"/>
          <w:sz w:val="24"/>
          <w:szCs w:val="24"/>
        </w:rPr>
        <w:t xml:space="preserve"> be eligible to receive an award, all organizations must have a Unique Entity Identifier (UEI) number issued via </w:t>
      </w:r>
      <w:hyperlink r:id="rId12" w:history="1">
        <w:r w:rsidRPr="005C01D7">
          <w:rPr>
            <w:rStyle w:val="Hyperlink"/>
            <w:rFonts w:eastAsia="Times New Roman" w:cstheme="minorHAnsi"/>
            <w:sz w:val="24"/>
            <w:szCs w:val="24"/>
          </w:rPr>
          <w:t>www.SAM.gov</w:t>
        </w:r>
      </w:hyperlink>
      <w:r w:rsidRPr="005C01D7">
        <w:rPr>
          <w:rFonts w:eastAsia="Times New Roman" w:cstheme="minorHAnsi"/>
          <w:sz w:val="24"/>
          <w:szCs w:val="24"/>
        </w:rPr>
        <w:t xml:space="preserve"> as well as a valid registration on www.SAM.gov. Please see Section D.3 for more information. Individuals are not required to have a UEI or be registered in SAM.gov.</w:t>
      </w:r>
    </w:p>
    <w:p w14:paraId="05A6301B" w14:textId="77777777" w:rsidR="009F745E" w:rsidRPr="005C01D7" w:rsidRDefault="009F745E" w:rsidP="00CA5CC4">
      <w:pPr>
        <w:shd w:val="clear" w:color="auto" w:fill="FFFFFF"/>
        <w:spacing w:after="0" w:line="240" w:lineRule="auto"/>
        <w:ind w:left="360"/>
        <w:textAlignment w:val="baseline"/>
        <w:rPr>
          <w:rFonts w:eastAsia="Times New Roman" w:cstheme="minorHAnsi"/>
          <w:sz w:val="24"/>
          <w:szCs w:val="24"/>
        </w:rPr>
      </w:pPr>
    </w:p>
    <w:p w14:paraId="60539D6D" w14:textId="77777777" w:rsidR="00B12515" w:rsidRPr="005C01D7" w:rsidRDefault="00B12515" w:rsidP="00B61396">
      <w:pPr>
        <w:shd w:val="clear" w:color="auto" w:fill="FFFFFF"/>
        <w:spacing w:after="0" w:line="240" w:lineRule="auto"/>
        <w:textAlignment w:val="baseline"/>
        <w:rPr>
          <w:rFonts w:eastAsia="Times New Roman" w:cstheme="minorHAnsi"/>
          <w:color w:val="333333"/>
          <w:sz w:val="24"/>
          <w:szCs w:val="24"/>
        </w:rPr>
      </w:pPr>
    </w:p>
    <w:p w14:paraId="02CB44CE" w14:textId="77777777" w:rsidR="00B61396" w:rsidRPr="005C01D7" w:rsidRDefault="00095932"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D</w:t>
      </w:r>
      <w:r w:rsidR="00B61396" w:rsidRPr="005C01D7">
        <w:rPr>
          <w:rFonts w:eastAsia="Times New Roman" w:cstheme="minorHAnsi"/>
          <w:b/>
          <w:bCs/>
          <w:sz w:val="24"/>
          <w:szCs w:val="24"/>
          <w:bdr w:val="none" w:sz="0" w:space="0" w:color="auto" w:frame="1"/>
        </w:rPr>
        <w:t xml:space="preserve">. APPLICATION </w:t>
      </w:r>
      <w:r w:rsidRPr="005C01D7">
        <w:rPr>
          <w:rFonts w:eastAsia="Times New Roman" w:cstheme="minorHAnsi"/>
          <w:b/>
          <w:bCs/>
          <w:sz w:val="24"/>
          <w:szCs w:val="24"/>
          <w:bdr w:val="none" w:sz="0" w:space="0" w:color="auto" w:frame="1"/>
        </w:rPr>
        <w:t>AND SUBMISSION INFORMATION</w:t>
      </w:r>
    </w:p>
    <w:p w14:paraId="4B1B3D05" w14:textId="77777777" w:rsidR="00175026" w:rsidRPr="005C01D7" w:rsidRDefault="00175026" w:rsidP="00175026">
      <w:pPr>
        <w:pStyle w:val="ListParagraph"/>
        <w:shd w:val="clear" w:color="auto" w:fill="FFFFFF"/>
        <w:spacing w:after="0" w:line="240" w:lineRule="auto"/>
        <w:textAlignment w:val="baseline"/>
        <w:rPr>
          <w:rFonts w:eastAsia="Times New Roman" w:cstheme="minorHAnsi"/>
          <w:sz w:val="24"/>
          <w:szCs w:val="24"/>
        </w:rPr>
      </w:pPr>
    </w:p>
    <w:p w14:paraId="6F00CCC5" w14:textId="77777777" w:rsidR="003F3266" w:rsidRPr="005C01D7" w:rsidRDefault="003F3266" w:rsidP="008F0AB2">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Address to Request Application Package</w:t>
      </w:r>
    </w:p>
    <w:p w14:paraId="0CBC9E40" w14:textId="77777777" w:rsidR="003F3266" w:rsidRPr="005C01D7" w:rsidRDefault="003F3266" w:rsidP="003F3266">
      <w:pPr>
        <w:shd w:val="clear" w:color="auto" w:fill="FFFFFF"/>
        <w:spacing w:after="0" w:line="240" w:lineRule="auto"/>
        <w:textAlignment w:val="baseline"/>
        <w:rPr>
          <w:rFonts w:eastAsia="Times New Roman" w:cstheme="minorHAnsi"/>
          <w:sz w:val="24"/>
          <w:szCs w:val="24"/>
        </w:rPr>
      </w:pPr>
    </w:p>
    <w:p w14:paraId="3B0FBA51" w14:textId="5F6FA146" w:rsidR="003F3266" w:rsidRPr="00380226" w:rsidRDefault="003F3266" w:rsidP="0D973E97">
      <w:pPr>
        <w:shd w:val="clear" w:color="auto" w:fill="FFFFFF" w:themeFill="background1"/>
        <w:spacing w:after="0" w:line="240" w:lineRule="auto"/>
        <w:ind w:left="360"/>
        <w:textAlignment w:val="baseline"/>
        <w:rPr>
          <w:rFonts w:eastAsia="Times New Roman"/>
          <w:i/>
          <w:iCs/>
          <w:color w:val="FF0000"/>
          <w:sz w:val="24"/>
          <w:szCs w:val="24"/>
        </w:rPr>
      </w:pPr>
      <w:r w:rsidRPr="005C01D7">
        <w:rPr>
          <w:rFonts w:eastAsia="Times New Roman"/>
          <w:sz w:val="24"/>
          <w:szCs w:val="24"/>
        </w:rPr>
        <w:lastRenderedPageBreak/>
        <w:t xml:space="preserve">Application forms required below are available at </w:t>
      </w:r>
      <w:r w:rsidR="00AA2CCF">
        <w:rPr>
          <w:rFonts w:eastAsia="Times New Roman"/>
          <w:sz w:val="24"/>
          <w:szCs w:val="24"/>
        </w:rPr>
        <w:t>US Embassy Tanzania</w:t>
      </w:r>
      <w:r w:rsidR="00175026" w:rsidRPr="005C01D7">
        <w:rPr>
          <w:rFonts w:eastAsia="Times New Roman"/>
          <w:i/>
          <w:iCs/>
          <w:color w:val="FF0000"/>
          <w:sz w:val="24"/>
          <w:szCs w:val="24"/>
        </w:rPr>
        <w:t xml:space="preserve"> website</w:t>
      </w:r>
      <w:r w:rsidR="00DC01B3">
        <w:rPr>
          <w:rFonts w:eastAsia="Times New Roman"/>
          <w:i/>
          <w:iCs/>
          <w:color w:val="FF0000"/>
          <w:sz w:val="24"/>
          <w:szCs w:val="24"/>
        </w:rPr>
        <w:t xml:space="preserve"> and</w:t>
      </w:r>
      <w:r w:rsidR="00175026" w:rsidRPr="005C01D7">
        <w:rPr>
          <w:rFonts w:eastAsia="Times New Roman"/>
          <w:i/>
          <w:iCs/>
          <w:color w:val="FF0000"/>
          <w:sz w:val="24"/>
          <w:szCs w:val="24"/>
        </w:rPr>
        <w:t xml:space="preserve"> grants.gov</w:t>
      </w:r>
    </w:p>
    <w:p w14:paraId="656B90B0" w14:textId="77777777" w:rsidR="003F3266" w:rsidRPr="005C01D7" w:rsidRDefault="003F3266" w:rsidP="003F3266">
      <w:pPr>
        <w:shd w:val="clear" w:color="auto" w:fill="FFFFFF"/>
        <w:spacing w:after="0" w:line="240" w:lineRule="auto"/>
        <w:textAlignment w:val="baseline"/>
        <w:rPr>
          <w:rFonts w:eastAsia="Times New Roman" w:cstheme="minorHAnsi"/>
          <w:sz w:val="24"/>
          <w:szCs w:val="24"/>
        </w:rPr>
      </w:pPr>
    </w:p>
    <w:p w14:paraId="6A9A92EA" w14:textId="588AE37A" w:rsidR="003F3266" w:rsidRPr="005C01D7" w:rsidRDefault="003F3266" w:rsidP="008F0AB2">
      <w:pPr>
        <w:pStyle w:val="ListParagraph"/>
        <w:numPr>
          <w:ilvl w:val="0"/>
          <w:numId w:val="28"/>
        </w:numPr>
        <w:shd w:val="clear" w:color="auto" w:fill="FFFFFF"/>
        <w:spacing w:after="0" w:line="240" w:lineRule="auto"/>
        <w:textAlignment w:val="baseline"/>
        <w:rPr>
          <w:rFonts w:eastAsia="Times New Roman" w:cstheme="minorHAnsi"/>
          <w:i/>
          <w:color w:val="FF0000"/>
          <w:sz w:val="24"/>
          <w:szCs w:val="24"/>
        </w:rPr>
      </w:pPr>
      <w:r w:rsidRPr="005C01D7">
        <w:rPr>
          <w:rFonts w:eastAsia="Times New Roman" w:cstheme="minorHAnsi"/>
          <w:sz w:val="24"/>
          <w:szCs w:val="24"/>
        </w:rPr>
        <w:t>Content and Form of Application Submission</w:t>
      </w:r>
      <w:r w:rsidR="00175026" w:rsidRPr="005C01D7">
        <w:rPr>
          <w:rFonts w:eastAsia="Times New Roman" w:cstheme="minorHAnsi"/>
          <w:sz w:val="24"/>
          <w:szCs w:val="24"/>
        </w:rPr>
        <w:t xml:space="preserve">  </w:t>
      </w:r>
    </w:p>
    <w:p w14:paraId="47031930"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5CEA1BC8"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u w:val="single"/>
        </w:rPr>
        <w:t>Please follow all instructions below carefully</w:t>
      </w:r>
      <w:r w:rsidRPr="005C01D7">
        <w:rPr>
          <w:rFonts w:eastAsia="Times New Roman" w:cstheme="minorHAnsi"/>
          <w:sz w:val="24"/>
          <w:szCs w:val="24"/>
        </w:rPr>
        <w:t>. Proposals that do not meet the requirements of this announcement or fail to comply with the stated requirements will be ineligible.</w:t>
      </w:r>
    </w:p>
    <w:p w14:paraId="1C389D3A"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42F47E2E" w14:textId="77777777" w:rsidR="003F3266" w:rsidRPr="005C01D7" w:rsidRDefault="003F3266" w:rsidP="00CA5CC4">
      <w:pPr>
        <w:shd w:val="clear" w:color="auto" w:fill="FFFFFF"/>
        <w:spacing w:after="0" w:line="240" w:lineRule="auto"/>
        <w:ind w:left="360"/>
        <w:textAlignment w:val="baseline"/>
        <w:rPr>
          <w:rFonts w:eastAsia="Times New Roman" w:cstheme="minorHAnsi"/>
          <w:b/>
          <w:sz w:val="24"/>
          <w:szCs w:val="24"/>
        </w:rPr>
      </w:pPr>
      <w:r w:rsidRPr="005C01D7">
        <w:rPr>
          <w:rFonts w:eastAsia="Times New Roman" w:cstheme="minorHAnsi"/>
          <w:b/>
          <w:sz w:val="24"/>
          <w:szCs w:val="24"/>
        </w:rPr>
        <w:t>Content of Application</w:t>
      </w:r>
    </w:p>
    <w:p w14:paraId="389988D2" w14:textId="28C890E5" w:rsidR="003F3266" w:rsidRDefault="00A72583" w:rsidP="00CA5CC4">
      <w:pPr>
        <w:shd w:val="clear" w:color="auto" w:fill="FFFFFF"/>
        <w:spacing w:after="0" w:line="240" w:lineRule="auto"/>
        <w:ind w:left="360"/>
        <w:textAlignment w:val="baseline"/>
        <w:rPr>
          <w:rFonts w:eastAsia="Times New Roman" w:cstheme="minorHAnsi"/>
          <w:sz w:val="24"/>
          <w:szCs w:val="24"/>
        </w:rPr>
      </w:pPr>
      <w:r>
        <w:rPr>
          <w:rFonts w:eastAsia="Times New Roman" w:cstheme="minorHAnsi"/>
          <w:sz w:val="24"/>
          <w:szCs w:val="24"/>
        </w:rPr>
        <w:t xml:space="preserve">Format </w:t>
      </w:r>
      <w:r w:rsidR="008C3E50">
        <w:rPr>
          <w:rFonts w:eastAsia="Times New Roman" w:cstheme="minorHAnsi"/>
          <w:sz w:val="24"/>
          <w:szCs w:val="24"/>
        </w:rPr>
        <w:t>Requirements</w:t>
      </w:r>
      <w:r w:rsidR="003F3266" w:rsidRPr="005C01D7">
        <w:rPr>
          <w:rFonts w:eastAsia="Times New Roman" w:cstheme="minorHAnsi"/>
          <w:sz w:val="24"/>
          <w:szCs w:val="24"/>
        </w:rPr>
        <w:t>:</w:t>
      </w:r>
    </w:p>
    <w:p w14:paraId="7522BF85" w14:textId="77777777" w:rsidR="003F3266" w:rsidRPr="005C01D7" w:rsidRDefault="003F3266" w:rsidP="00CA5CC4">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The proposal clearly addresses the goals and objectives of this funding opportunity</w:t>
      </w:r>
    </w:p>
    <w:p w14:paraId="511A4C59" w14:textId="77777777" w:rsidR="003F3266" w:rsidRPr="005C01D7" w:rsidRDefault="003F3266" w:rsidP="00CA5CC4">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All documents are in English</w:t>
      </w:r>
    </w:p>
    <w:p w14:paraId="78EFD60F" w14:textId="77777777" w:rsidR="003F3266" w:rsidRPr="005C01D7"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budgets are in U.S. dollars</w:t>
      </w:r>
    </w:p>
    <w:p w14:paraId="23F3F496" w14:textId="77777777" w:rsidR="003F3266" w:rsidRPr="005C01D7"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pages are numbered</w:t>
      </w:r>
    </w:p>
    <w:p w14:paraId="60FAF123" w14:textId="77777777" w:rsidR="003F3266" w:rsidRPr="005C01D7"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documents are formatted to 8 ½ x 11 paper, and</w:t>
      </w:r>
    </w:p>
    <w:p w14:paraId="1601B2F8" w14:textId="3AAA6697" w:rsidR="003F3266" w:rsidRPr="00380226" w:rsidRDefault="003F3266" w:rsidP="0D973E97">
      <w:pPr>
        <w:numPr>
          <w:ilvl w:val="0"/>
          <w:numId w:val="7"/>
        </w:numPr>
        <w:shd w:val="clear" w:color="auto" w:fill="FFFFFF" w:themeFill="background1"/>
        <w:tabs>
          <w:tab w:val="clear" w:pos="720"/>
          <w:tab w:val="num" w:pos="1080"/>
        </w:tabs>
        <w:spacing w:after="0" w:line="240" w:lineRule="auto"/>
        <w:ind w:left="360" w:firstLine="360"/>
        <w:textAlignment w:val="baseline"/>
        <w:rPr>
          <w:rFonts w:eastAsia="Times New Roman"/>
          <w:sz w:val="24"/>
          <w:szCs w:val="24"/>
        </w:rPr>
      </w:pPr>
      <w:r w:rsidRPr="005C01D7">
        <w:rPr>
          <w:rFonts w:eastAsia="Times New Roman"/>
          <w:sz w:val="24"/>
          <w:szCs w:val="24"/>
        </w:rPr>
        <w:t xml:space="preserve">All Microsoft Word documents are single-spaced, </w:t>
      </w:r>
      <w:proofErr w:type="gramStart"/>
      <w:r w:rsidRPr="005C01D7">
        <w:rPr>
          <w:rFonts w:eastAsia="Times New Roman"/>
          <w:sz w:val="24"/>
          <w:szCs w:val="24"/>
        </w:rPr>
        <w:t>12 point</w:t>
      </w:r>
      <w:proofErr w:type="gramEnd"/>
      <w:r w:rsidRPr="005C01D7">
        <w:rPr>
          <w:rFonts w:eastAsia="Times New Roman"/>
          <w:sz w:val="24"/>
          <w:szCs w:val="24"/>
        </w:rPr>
        <w:t xml:space="preserve"> </w:t>
      </w:r>
      <w:r w:rsidR="79216D5E" w:rsidRPr="0D973E97">
        <w:rPr>
          <w:rFonts w:eastAsia="Times New Roman"/>
          <w:sz w:val="24"/>
          <w:szCs w:val="24"/>
        </w:rPr>
        <w:t>Calibri</w:t>
      </w:r>
      <w:r w:rsidRPr="005C01D7">
        <w:rPr>
          <w:rFonts w:eastAsia="Times New Roman"/>
          <w:sz w:val="24"/>
          <w:szCs w:val="24"/>
        </w:rPr>
        <w:t xml:space="preserve"> font, with a minimum of 1-inch margins.</w:t>
      </w:r>
    </w:p>
    <w:p w14:paraId="5A3B931B"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3A8769CC" w14:textId="77777777" w:rsidR="003F3266" w:rsidRPr="005C01D7" w:rsidRDefault="003F3266" w:rsidP="00CA5CC4">
      <w:pPr>
        <w:shd w:val="clear" w:color="auto" w:fill="FFFFFF"/>
        <w:spacing w:after="0" w:line="240" w:lineRule="auto"/>
        <w:ind w:left="360"/>
        <w:textAlignment w:val="baseline"/>
        <w:rPr>
          <w:rFonts w:eastAsia="Times New Roman" w:cstheme="minorHAnsi"/>
          <w:b/>
          <w:bCs/>
          <w:color w:val="333333"/>
          <w:sz w:val="24"/>
          <w:szCs w:val="24"/>
          <w:bdr w:val="none" w:sz="0" w:space="0" w:color="auto" w:frame="1"/>
        </w:rPr>
      </w:pPr>
      <w:r w:rsidRPr="005C01D7">
        <w:rPr>
          <w:rFonts w:eastAsia="Times New Roman" w:cstheme="minorHAnsi"/>
          <w:sz w:val="24"/>
          <w:szCs w:val="24"/>
        </w:rPr>
        <w:t xml:space="preserve">The following documents are </w:t>
      </w:r>
      <w:r w:rsidRPr="005C01D7">
        <w:rPr>
          <w:rFonts w:eastAsia="Times New Roman" w:cstheme="minorHAnsi"/>
          <w:b/>
          <w:sz w:val="24"/>
          <w:szCs w:val="24"/>
          <w:u w:val="single"/>
        </w:rPr>
        <w:t>required</w:t>
      </w:r>
      <w:r w:rsidRPr="005C01D7">
        <w:rPr>
          <w:rFonts w:eastAsia="Times New Roman" w:cstheme="minorHAnsi"/>
          <w:sz w:val="24"/>
          <w:szCs w:val="24"/>
        </w:rPr>
        <w:t>:</w:t>
      </w:r>
      <w:r w:rsidR="00175026" w:rsidRPr="005C01D7">
        <w:rPr>
          <w:rFonts w:eastAsia="Times New Roman" w:cstheme="minorHAnsi"/>
          <w:sz w:val="24"/>
          <w:szCs w:val="24"/>
        </w:rPr>
        <w:t xml:space="preserve">  </w:t>
      </w:r>
    </w:p>
    <w:p w14:paraId="77F27BAA" w14:textId="77777777" w:rsidR="003F3266" w:rsidRPr="005C01D7" w:rsidRDefault="003F3266" w:rsidP="00CA5CC4">
      <w:pPr>
        <w:shd w:val="clear" w:color="auto" w:fill="FFFFFF"/>
        <w:spacing w:after="0" w:line="240" w:lineRule="auto"/>
        <w:ind w:left="360"/>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1. Mandatory application forms</w:t>
      </w:r>
    </w:p>
    <w:p w14:paraId="2C7F30AE" w14:textId="1E71255E" w:rsidR="003F3266" w:rsidRPr="005C01D7" w:rsidRDefault="003F3266" w:rsidP="00CA5CC4">
      <w:pPr>
        <w:pStyle w:val="ListParagraph"/>
        <w:numPr>
          <w:ilvl w:val="0"/>
          <w:numId w:val="24"/>
        </w:numPr>
        <w:shd w:val="clear" w:color="auto" w:fill="FFFFFF"/>
        <w:tabs>
          <w:tab w:val="clear" w:pos="720"/>
          <w:tab w:val="num" w:pos="1080"/>
          <w:tab w:val="left" w:pos="2160"/>
        </w:tabs>
        <w:spacing w:after="0" w:line="240" w:lineRule="auto"/>
        <w:ind w:left="1080"/>
        <w:textAlignment w:val="baseline"/>
        <w:rPr>
          <w:rFonts w:eastAsia="Times New Roman" w:cstheme="minorHAnsi"/>
          <w:color w:val="FF0000"/>
          <w:sz w:val="24"/>
          <w:szCs w:val="24"/>
        </w:rPr>
      </w:pPr>
      <w:r w:rsidRPr="005C01D7">
        <w:rPr>
          <w:rFonts w:eastAsia="Times New Roman" w:cstheme="minorHAnsi"/>
          <w:b/>
          <w:bCs/>
          <w:color w:val="FF0000"/>
          <w:sz w:val="24"/>
          <w:szCs w:val="24"/>
          <w:bdr w:val="none" w:sz="0" w:space="0" w:color="auto" w:frame="1"/>
        </w:rPr>
        <w:t>SF-424 </w:t>
      </w:r>
      <w:r w:rsidRPr="005C01D7">
        <w:rPr>
          <w:rFonts w:eastAsia="Times New Roman" w:cstheme="minorHAnsi"/>
          <w:b/>
          <w:bCs/>
          <w:i/>
          <w:iCs/>
          <w:color w:val="FF0000"/>
          <w:sz w:val="24"/>
          <w:szCs w:val="24"/>
          <w:bdr w:val="none" w:sz="0" w:space="0" w:color="auto" w:frame="1"/>
        </w:rPr>
        <w:t>(Application for Federal Assistance – organizations)</w:t>
      </w:r>
      <w:r w:rsidRPr="005C01D7">
        <w:rPr>
          <w:rFonts w:eastAsia="Times New Roman" w:cstheme="minorHAnsi"/>
          <w:color w:val="FF0000"/>
          <w:sz w:val="24"/>
          <w:szCs w:val="24"/>
        </w:rPr>
        <w:t> </w:t>
      </w:r>
    </w:p>
    <w:p w14:paraId="267B49DF" w14:textId="75B3531F" w:rsidR="003F3266" w:rsidRPr="005C01D7" w:rsidRDefault="003F3266" w:rsidP="00CA5CC4">
      <w:pPr>
        <w:pStyle w:val="ListParagraph"/>
        <w:numPr>
          <w:ilvl w:val="0"/>
          <w:numId w:val="24"/>
        </w:numPr>
        <w:shd w:val="clear" w:color="auto" w:fill="FFFFFF"/>
        <w:tabs>
          <w:tab w:val="clear" w:pos="720"/>
          <w:tab w:val="num" w:pos="1080"/>
        </w:tabs>
        <w:spacing w:after="0" w:line="240" w:lineRule="auto"/>
        <w:ind w:left="1080"/>
        <w:textAlignment w:val="baseline"/>
        <w:rPr>
          <w:rFonts w:eastAsia="Times New Roman" w:cstheme="minorHAnsi"/>
          <w:color w:val="FF0000"/>
          <w:sz w:val="24"/>
          <w:szCs w:val="24"/>
        </w:rPr>
      </w:pPr>
      <w:r w:rsidRPr="005C01D7">
        <w:rPr>
          <w:rFonts w:eastAsia="Times New Roman" w:cstheme="minorHAnsi"/>
          <w:b/>
          <w:bCs/>
          <w:sz w:val="24"/>
          <w:szCs w:val="24"/>
          <w:bdr w:val="none" w:sz="0" w:space="0" w:color="auto" w:frame="1"/>
        </w:rPr>
        <w:t>SF</w:t>
      </w:r>
      <w:r w:rsidR="009C3034" w:rsidRPr="005C01D7">
        <w:rPr>
          <w:rFonts w:eastAsia="Times New Roman" w:cstheme="minorHAnsi"/>
          <w:b/>
          <w:bCs/>
          <w:sz w:val="24"/>
          <w:szCs w:val="24"/>
          <w:bdr w:val="none" w:sz="0" w:space="0" w:color="auto" w:frame="1"/>
        </w:rPr>
        <w:t>-</w:t>
      </w:r>
      <w:r w:rsidRPr="005C01D7">
        <w:rPr>
          <w:rFonts w:eastAsia="Times New Roman" w:cstheme="minorHAnsi"/>
          <w:b/>
          <w:bCs/>
          <w:sz w:val="24"/>
          <w:szCs w:val="24"/>
          <w:bdr w:val="none" w:sz="0" w:space="0" w:color="auto" w:frame="1"/>
        </w:rPr>
        <w:t>424A</w:t>
      </w:r>
      <w:r w:rsidRPr="005C01D7">
        <w:rPr>
          <w:rFonts w:eastAsia="Times New Roman" w:cstheme="minorHAnsi"/>
          <w:sz w:val="24"/>
          <w:szCs w:val="24"/>
        </w:rPr>
        <w:t> </w:t>
      </w:r>
      <w:r w:rsidRPr="005C01D7">
        <w:rPr>
          <w:rFonts w:eastAsia="Times New Roman" w:cstheme="minorHAnsi"/>
          <w:b/>
          <w:bCs/>
          <w:i/>
          <w:iCs/>
          <w:sz w:val="24"/>
          <w:szCs w:val="24"/>
          <w:bdr w:val="none" w:sz="0" w:space="0" w:color="auto" w:frame="1"/>
        </w:rPr>
        <w:t xml:space="preserve">(Budget Information for Non-Construction programs) </w:t>
      </w:r>
    </w:p>
    <w:p w14:paraId="62CDAE80" w14:textId="5CBA2B69" w:rsidR="003F3266" w:rsidRPr="005C01D7" w:rsidRDefault="003F3266" w:rsidP="00CA5CC4">
      <w:pPr>
        <w:pStyle w:val="ListParagraph"/>
        <w:numPr>
          <w:ilvl w:val="0"/>
          <w:numId w:val="24"/>
        </w:numPr>
        <w:shd w:val="clear" w:color="auto" w:fill="FFFFFF"/>
        <w:tabs>
          <w:tab w:val="clear" w:pos="720"/>
          <w:tab w:val="num" w:pos="1080"/>
        </w:tabs>
        <w:spacing w:after="0" w:line="240" w:lineRule="auto"/>
        <w:ind w:left="1080"/>
        <w:textAlignment w:val="baseline"/>
        <w:rPr>
          <w:rFonts w:eastAsia="Times New Roman" w:cstheme="minorHAnsi"/>
          <w:color w:val="333333"/>
          <w:sz w:val="24"/>
          <w:szCs w:val="24"/>
        </w:rPr>
      </w:pPr>
      <w:r w:rsidRPr="005C01D7">
        <w:rPr>
          <w:rFonts w:eastAsia="Times New Roman" w:cstheme="minorHAnsi"/>
          <w:b/>
          <w:bCs/>
          <w:sz w:val="24"/>
          <w:szCs w:val="24"/>
          <w:bdr w:val="none" w:sz="0" w:space="0" w:color="auto" w:frame="1"/>
        </w:rPr>
        <w:t>SF</w:t>
      </w:r>
      <w:r w:rsidR="009C3034" w:rsidRPr="005C01D7">
        <w:rPr>
          <w:rFonts w:eastAsia="Times New Roman" w:cstheme="minorHAnsi"/>
          <w:b/>
          <w:bCs/>
          <w:sz w:val="24"/>
          <w:szCs w:val="24"/>
          <w:bdr w:val="none" w:sz="0" w:space="0" w:color="auto" w:frame="1"/>
        </w:rPr>
        <w:t>-</w:t>
      </w:r>
      <w:r w:rsidRPr="005C01D7">
        <w:rPr>
          <w:rFonts w:eastAsia="Times New Roman" w:cstheme="minorHAnsi"/>
          <w:b/>
          <w:bCs/>
          <w:sz w:val="24"/>
          <w:szCs w:val="24"/>
          <w:bdr w:val="none" w:sz="0" w:space="0" w:color="auto" w:frame="1"/>
        </w:rPr>
        <w:t>424B</w:t>
      </w:r>
      <w:r w:rsidRPr="005C01D7">
        <w:rPr>
          <w:rFonts w:eastAsia="Times New Roman" w:cstheme="minorHAnsi"/>
          <w:sz w:val="24"/>
          <w:szCs w:val="24"/>
        </w:rPr>
        <w:t> </w:t>
      </w:r>
      <w:r w:rsidRPr="005C01D7">
        <w:rPr>
          <w:rFonts w:eastAsia="Times New Roman" w:cstheme="minorHAnsi"/>
          <w:b/>
          <w:bCs/>
          <w:i/>
          <w:iCs/>
          <w:sz w:val="24"/>
          <w:szCs w:val="24"/>
          <w:bdr w:val="none" w:sz="0" w:space="0" w:color="auto" w:frame="1"/>
        </w:rPr>
        <w:t xml:space="preserve">(Assurances for Non-Construction programs) at </w:t>
      </w:r>
      <w:r w:rsidR="00A72847">
        <w:rPr>
          <w:rFonts w:eastAsia="Times New Roman" w:cstheme="minorHAnsi"/>
          <w:b/>
          <w:bCs/>
          <w:i/>
          <w:iCs/>
          <w:color w:val="FF0000"/>
          <w:sz w:val="24"/>
          <w:szCs w:val="24"/>
          <w:bdr w:val="none" w:sz="0" w:space="0" w:color="auto" w:frame="1"/>
        </w:rPr>
        <w:t>grants.gov</w:t>
      </w:r>
      <w:r w:rsidR="00A72847" w:rsidRPr="005C01D7">
        <w:rPr>
          <w:rFonts w:eastAsia="Times New Roman" w:cstheme="minorHAnsi"/>
          <w:b/>
          <w:bCs/>
          <w:i/>
          <w:iCs/>
          <w:color w:val="FF0000"/>
          <w:sz w:val="24"/>
          <w:szCs w:val="24"/>
          <w:bdr w:val="none" w:sz="0" w:space="0" w:color="auto" w:frame="1"/>
        </w:rPr>
        <w:t xml:space="preserve"> </w:t>
      </w:r>
      <w:r w:rsidR="009C3034" w:rsidRPr="005C01D7">
        <w:rPr>
          <w:rFonts w:eastAsia="Times New Roman" w:cstheme="minorHAnsi"/>
          <w:b/>
          <w:bCs/>
          <w:i/>
          <w:iCs/>
          <w:color w:val="FF0000"/>
          <w:sz w:val="24"/>
          <w:szCs w:val="24"/>
          <w:bdr w:val="none" w:sz="0" w:space="0" w:color="auto" w:frame="1"/>
        </w:rPr>
        <w:t>(note: the SF-424B is only required for individuals and for organizations not registered in SAM.gov)</w:t>
      </w:r>
    </w:p>
    <w:p w14:paraId="07AC5113" w14:textId="77777777" w:rsidR="003F3266" w:rsidRPr="005C01D7" w:rsidRDefault="003F3266" w:rsidP="00CA5CC4">
      <w:pPr>
        <w:shd w:val="clear" w:color="auto" w:fill="FFFFFF"/>
        <w:spacing w:after="0" w:line="240" w:lineRule="auto"/>
        <w:ind w:left="360"/>
        <w:textAlignment w:val="baseline"/>
        <w:rPr>
          <w:rFonts w:eastAsia="Times New Roman" w:cstheme="minorHAnsi"/>
          <w:color w:val="333333"/>
          <w:sz w:val="24"/>
          <w:szCs w:val="24"/>
        </w:rPr>
      </w:pPr>
    </w:p>
    <w:p w14:paraId="78AF00F1"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2. Summary </w:t>
      </w:r>
      <w:r w:rsidR="00175026" w:rsidRPr="005C01D7">
        <w:rPr>
          <w:rFonts w:eastAsia="Times New Roman" w:cstheme="minorHAnsi"/>
          <w:b/>
          <w:bCs/>
          <w:sz w:val="24"/>
          <w:szCs w:val="24"/>
          <w:bdr w:val="none" w:sz="0" w:space="0" w:color="auto" w:frame="1"/>
        </w:rPr>
        <w:t>Page</w:t>
      </w:r>
      <w:r w:rsidRPr="005C01D7">
        <w:rPr>
          <w:rFonts w:eastAsia="Times New Roman" w:cstheme="minorHAnsi"/>
          <w:b/>
          <w:bCs/>
          <w:sz w:val="24"/>
          <w:szCs w:val="24"/>
          <w:bdr w:val="none" w:sz="0" w:space="0" w:color="auto" w:frame="1"/>
        </w:rPr>
        <w:t>: </w:t>
      </w:r>
      <w:bookmarkStart w:id="0" w:name="_Hlk171975385"/>
      <w:r w:rsidRPr="005C01D7">
        <w:rPr>
          <w:rFonts w:eastAsia="Times New Roman" w:cstheme="minorHAnsi"/>
          <w:sz w:val="24"/>
          <w:szCs w:val="24"/>
        </w:rPr>
        <w:t xml:space="preserve">Cover sheet stating the </w:t>
      </w:r>
      <w:proofErr w:type="gramStart"/>
      <w:r w:rsidRPr="005C01D7">
        <w:rPr>
          <w:rFonts w:eastAsia="Times New Roman" w:cstheme="minorHAnsi"/>
          <w:sz w:val="24"/>
          <w:szCs w:val="24"/>
        </w:rPr>
        <w:t>applicant</w:t>
      </w:r>
      <w:proofErr w:type="gramEnd"/>
      <w:r w:rsidRPr="005C01D7">
        <w:rPr>
          <w:rFonts w:eastAsia="Times New Roman" w:cstheme="minorHAnsi"/>
          <w:sz w:val="24"/>
          <w:szCs w:val="24"/>
        </w:rPr>
        <w:t xml:space="preserve"> name and organization, proposal date, </w:t>
      </w:r>
      <w:r w:rsidR="00B37DD1" w:rsidRPr="005C01D7">
        <w:rPr>
          <w:rFonts w:eastAsia="Times New Roman" w:cstheme="minorHAnsi"/>
          <w:sz w:val="24"/>
          <w:szCs w:val="24"/>
        </w:rPr>
        <w:t>program</w:t>
      </w:r>
      <w:r w:rsidRPr="005C01D7">
        <w:rPr>
          <w:rFonts w:eastAsia="Times New Roman" w:cstheme="minorHAnsi"/>
          <w:sz w:val="24"/>
          <w:szCs w:val="24"/>
        </w:rPr>
        <w:t xml:space="preserve"> title, </w:t>
      </w:r>
      <w:r w:rsidR="00B37DD1" w:rsidRPr="005C01D7">
        <w:rPr>
          <w:rFonts w:eastAsia="Times New Roman" w:cstheme="minorHAnsi"/>
          <w:sz w:val="24"/>
          <w:szCs w:val="24"/>
        </w:rPr>
        <w:t>program</w:t>
      </w:r>
      <w:r w:rsidRPr="005C01D7">
        <w:rPr>
          <w:rFonts w:eastAsia="Times New Roman" w:cstheme="minorHAnsi"/>
          <w:sz w:val="24"/>
          <w:szCs w:val="24"/>
        </w:rPr>
        <w:t xml:space="preserve"> period proposed start and end date, and brief purpose of the </w:t>
      </w:r>
      <w:r w:rsidR="00B37DD1" w:rsidRPr="005C01D7">
        <w:rPr>
          <w:rFonts w:eastAsia="Times New Roman" w:cstheme="minorHAnsi"/>
          <w:sz w:val="24"/>
          <w:szCs w:val="24"/>
        </w:rPr>
        <w:t>program</w:t>
      </w:r>
      <w:r w:rsidRPr="005C01D7">
        <w:rPr>
          <w:rFonts w:eastAsia="Times New Roman" w:cstheme="minorHAnsi"/>
          <w:sz w:val="24"/>
          <w:szCs w:val="24"/>
        </w:rPr>
        <w:t>.</w:t>
      </w:r>
    </w:p>
    <w:bookmarkEnd w:id="0"/>
    <w:p w14:paraId="6CC422D9"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3B79BE11" w14:textId="5C7AD906"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3. Proposal </w:t>
      </w:r>
      <w:r w:rsidRPr="005C01D7">
        <w:rPr>
          <w:rFonts w:eastAsia="Times New Roman" w:cstheme="minorHAnsi"/>
          <w:b/>
          <w:bCs/>
          <w:color w:val="333333"/>
          <w:sz w:val="24"/>
          <w:szCs w:val="24"/>
          <w:bdr w:val="none" w:sz="0" w:space="0" w:color="auto" w:frame="1"/>
        </w:rPr>
        <w:t>(</w:t>
      </w:r>
      <w:r w:rsidR="00A72583">
        <w:rPr>
          <w:rFonts w:eastAsia="Times New Roman" w:cstheme="minorHAnsi"/>
          <w:b/>
          <w:bCs/>
          <w:color w:val="333333"/>
          <w:sz w:val="24"/>
          <w:szCs w:val="24"/>
          <w:bdr w:val="none" w:sz="0" w:space="0" w:color="auto" w:frame="1"/>
        </w:rPr>
        <w:t>8</w:t>
      </w:r>
      <w:r w:rsidRPr="005C01D7">
        <w:rPr>
          <w:rFonts w:eastAsia="Times New Roman" w:cstheme="minorHAnsi"/>
          <w:b/>
          <w:bCs/>
          <w:i/>
          <w:color w:val="333333"/>
          <w:sz w:val="24"/>
          <w:szCs w:val="24"/>
          <w:bdr w:val="none" w:sz="0" w:space="0" w:color="auto" w:frame="1"/>
        </w:rPr>
        <w:t xml:space="preserve"> </w:t>
      </w:r>
      <w:r w:rsidRPr="005C01D7">
        <w:rPr>
          <w:rFonts w:eastAsia="Times New Roman" w:cstheme="minorHAnsi"/>
          <w:b/>
          <w:bCs/>
          <w:sz w:val="24"/>
          <w:szCs w:val="24"/>
          <w:bdr w:val="none" w:sz="0" w:space="0" w:color="auto" w:frame="1"/>
        </w:rPr>
        <w:t>pages maximum): </w:t>
      </w:r>
      <w:r w:rsidRPr="005C01D7">
        <w:rPr>
          <w:rFonts w:eastAsia="Times New Roman" w:cstheme="minorHAnsi"/>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5C01D7" w:rsidRDefault="003F3266" w:rsidP="00CA5CC4">
      <w:pPr>
        <w:pStyle w:val="ListParagraph"/>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Proposal Summary: </w:t>
      </w:r>
      <w:r w:rsidRPr="005C01D7">
        <w:rPr>
          <w:rFonts w:eastAsia="Times New Roman" w:cstheme="minorHAnsi"/>
          <w:bCs/>
          <w:sz w:val="24"/>
          <w:szCs w:val="24"/>
          <w:bdr w:val="none" w:sz="0" w:space="0" w:color="auto" w:frame="1"/>
        </w:rPr>
        <w:t>Short</w:t>
      </w:r>
      <w:r w:rsidRPr="005C01D7">
        <w:rPr>
          <w:rFonts w:eastAsia="Times New Roman" w:cstheme="minorHAnsi"/>
          <w:sz w:val="24"/>
          <w:szCs w:val="24"/>
        </w:rPr>
        <w:t xml:space="preserve"> narrative that outlines the proposed </w:t>
      </w:r>
      <w:r w:rsidR="00B37DD1" w:rsidRPr="005C01D7">
        <w:rPr>
          <w:rFonts w:eastAsia="Times New Roman" w:cstheme="minorHAnsi"/>
          <w:sz w:val="24"/>
          <w:szCs w:val="24"/>
        </w:rPr>
        <w:t>program</w:t>
      </w:r>
      <w:r w:rsidRPr="005C01D7">
        <w:rPr>
          <w:rFonts w:eastAsia="Times New Roman" w:cstheme="minorHAnsi"/>
          <w:sz w:val="24"/>
          <w:szCs w:val="24"/>
        </w:rPr>
        <w:t xml:space="preserve">, including </w:t>
      </w:r>
      <w:r w:rsidR="00B37DD1" w:rsidRPr="005C01D7">
        <w:rPr>
          <w:rFonts w:eastAsia="Times New Roman" w:cstheme="minorHAnsi"/>
          <w:sz w:val="24"/>
          <w:szCs w:val="24"/>
        </w:rPr>
        <w:t>program</w:t>
      </w:r>
      <w:r w:rsidRPr="005C01D7">
        <w:rPr>
          <w:rFonts w:eastAsia="Times New Roman" w:cstheme="minorHAnsi"/>
          <w:sz w:val="24"/>
          <w:szCs w:val="24"/>
        </w:rPr>
        <w:t xml:space="preserve"> objectives and anticipated impact.</w:t>
      </w:r>
    </w:p>
    <w:p w14:paraId="0DE22FEC"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Introduction to the Organization or Individual applying</w:t>
      </w:r>
      <w:r w:rsidRPr="005C01D7">
        <w:rPr>
          <w:rFonts w:eastAsia="Times New Roman" w:cstheme="minorHAnsi"/>
          <w:sz w:val="24"/>
          <w:szCs w:val="24"/>
        </w:rPr>
        <w:t xml:space="preserve">: A description of past and present operations, showing ability to carry out the </w:t>
      </w:r>
      <w:r w:rsidR="00B37DD1" w:rsidRPr="005C01D7">
        <w:rPr>
          <w:rFonts w:eastAsia="Times New Roman" w:cstheme="minorHAnsi"/>
          <w:sz w:val="24"/>
          <w:szCs w:val="24"/>
        </w:rPr>
        <w:t>program</w:t>
      </w:r>
      <w:r w:rsidRPr="005C01D7">
        <w:rPr>
          <w:rFonts w:eastAsia="Times New Roman" w:cstheme="minorHAnsi"/>
          <w:sz w:val="24"/>
          <w:szCs w:val="24"/>
        </w:rPr>
        <w:t>, including information on all previous grants from the U.S. Embassy and/or U.S. government agencies.</w:t>
      </w:r>
    </w:p>
    <w:p w14:paraId="39552F73"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Problem Statement: </w:t>
      </w:r>
      <w:r w:rsidRPr="005C01D7">
        <w:rPr>
          <w:rFonts w:eastAsia="Times New Roman" w:cstheme="minorHAnsi"/>
          <w:sz w:val="24"/>
          <w:szCs w:val="24"/>
        </w:rPr>
        <w:t xml:space="preserve">Clear, concise and well-supported statement of the problem to be addressed and why the proposed </w:t>
      </w:r>
      <w:r w:rsidR="00B37DD1" w:rsidRPr="005C01D7">
        <w:rPr>
          <w:rFonts w:eastAsia="Times New Roman" w:cstheme="minorHAnsi"/>
          <w:sz w:val="24"/>
          <w:szCs w:val="24"/>
        </w:rPr>
        <w:t>program</w:t>
      </w:r>
      <w:r w:rsidRPr="005C01D7">
        <w:rPr>
          <w:rFonts w:eastAsia="Times New Roman" w:cstheme="minorHAnsi"/>
          <w:sz w:val="24"/>
          <w:szCs w:val="24"/>
        </w:rPr>
        <w:t xml:space="preserve"> is needed</w:t>
      </w:r>
    </w:p>
    <w:p w14:paraId="140A29E5" w14:textId="77777777" w:rsidR="003F3266" w:rsidRPr="005C01D7" w:rsidRDefault="00B37DD1"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Goals and Objectives:  </w:t>
      </w:r>
      <w:r w:rsidR="003F3266" w:rsidRPr="005C01D7">
        <w:rPr>
          <w:rFonts w:eastAsia="Times New Roman" w:cstheme="minorHAnsi"/>
          <w:sz w:val="24"/>
          <w:szCs w:val="24"/>
        </w:rPr>
        <w:t xml:space="preserve">The “goals” describe what the </w:t>
      </w:r>
      <w:r w:rsidRPr="005C01D7">
        <w:rPr>
          <w:rFonts w:eastAsia="Times New Roman" w:cstheme="minorHAnsi"/>
          <w:sz w:val="24"/>
          <w:szCs w:val="24"/>
        </w:rPr>
        <w:t>program</w:t>
      </w:r>
      <w:r w:rsidR="003F3266" w:rsidRPr="005C01D7">
        <w:rPr>
          <w:rFonts w:eastAsia="Times New Roman" w:cstheme="minorHAnsi"/>
          <w:sz w:val="24"/>
          <w:szCs w:val="24"/>
        </w:rPr>
        <w:t xml:space="preserve"> is intended to achieve.  The “objectives” refer to the intermediate accomplishments on the way to the goals. These should be achievable and measurable.</w:t>
      </w:r>
    </w:p>
    <w:p w14:paraId="64F5E4DF" w14:textId="77777777" w:rsidR="003F3266" w:rsidRPr="005C01D7" w:rsidRDefault="00B37DD1"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lastRenderedPageBreak/>
        <w:t>Program</w:t>
      </w:r>
      <w:r w:rsidR="003F3266" w:rsidRPr="005C01D7">
        <w:rPr>
          <w:rFonts w:eastAsia="Times New Roman" w:cstheme="minorHAnsi"/>
          <w:b/>
          <w:bCs/>
          <w:sz w:val="24"/>
          <w:szCs w:val="24"/>
          <w:bdr w:val="none" w:sz="0" w:space="0" w:color="auto" w:frame="1"/>
        </w:rPr>
        <w:t xml:space="preserve"> Activities</w:t>
      </w:r>
      <w:r w:rsidR="003F3266" w:rsidRPr="005C01D7">
        <w:rPr>
          <w:rFonts w:eastAsia="Times New Roman" w:cstheme="minorHAnsi"/>
          <w:sz w:val="24"/>
          <w:szCs w:val="24"/>
        </w:rPr>
        <w:t xml:space="preserve">: Describe the </w:t>
      </w:r>
      <w:r w:rsidRPr="005C01D7">
        <w:rPr>
          <w:rFonts w:eastAsia="Times New Roman" w:cstheme="minorHAnsi"/>
          <w:sz w:val="24"/>
          <w:szCs w:val="24"/>
        </w:rPr>
        <w:t>program</w:t>
      </w:r>
      <w:r w:rsidR="003F3266" w:rsidRPr="005C01D7">
        <w:rPr>
          <w:rFonts w:eastAsia="Times New Roman" w:cstheme="minorHAnsi"/>
          <w:sz w:val="24"/>
          <w:szCs w:val="24"/>
        </w:rPr>
        <w:t xml:space="preserve"> activities and how they will help achieve the objectives. </w:t>
      </w:r>
    </w:p>
    <w:p w14:paraId="485A1F12"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 Methods and Design</w:t>
      </w:r>
      <w:r w:rsidRPr="005C01D7">
        <w:rPr>
          <w:rFonts w:eastAsia="Times New Roman" w:cstheme="minorHAnsi"/>
          <w:sz w:val="24"/>
          <w:szCs w:val="24"/>
        </w:rPr>
        <w:t xml:space="preserve">: A description of how the </w:t>
      </w:r>
      <w:r w:rsidR="00B37DD1" w:rsidRPr="005C01D7">
        <w:rPr>
          <w:rFonts w:eastAsia="Times New Roman" w:cstheme="minorHAnsi"/>
          <w:sz w:val="24"/>
          <w:szCs w:val="24"/>
        </w:rPr>
        <w:t>program</w:t>
      </w:r>
      <w:r w:rsidRPr="005C01D7">
        <w:rPr>
          <w:rFonts w:eastAsia="Times New Roman" w:cstheme="minorHAnsi"/>
          <w:sz w:val="24"/>
          <w:szCs w:val="24"/>
        </w:rPr>
        <w:t xml:space="preserve"> is expected to work to solve the stated problem and achieve the goal. </w:t>
      </w:r>
      <w:r w:rsidR="00183ED4" w:rsidRPr="005C01D7">
        <w:rPr>
          <w:rFonts w:eastAsia="Times New Roman" w:cstheme="minorHAnsi"/>
          <w:sz w:val="24"/>
          <w:szCs w:val="24"/>
        </w:rPr>
        <w:t xml:space="preserve"> Include a logic model as appropriate. </w:t>
      </w:r>
    </w:p>
    <w:p w14:paraId="4466CA22"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Proposed </w:t>
      </w:r>
      <w:r w:rsidR="00B37DD1" w:rsidRPr="005C01D7">
        <w:rPr>
          <w:rFonts w:eastAsia="Times New Roman" w:cstheme="minorHAnsi"/>
          <w:b/>
          <w:bCs/>
          <w:sz w:val="24"/>
          <w:szCs w:val="24"/>
          <w:bdr w:val="none" w:sz="0" w:space="0" w:color="auto" w:frame="1"/>
        </w:rPr>
        <w:t>Program</w:t>
      </w:r>
      <w:r w:rsidRPr="005C01D7">
        <w:rPr>
          <w:rFonts w:eastAsia="Times New Roman" w:cstheme="minorHAnsi"/>
          <w:b/>
          <w:bCs/>
          <w:sz w:val="24"/>
          <w:szCs w:val="24"/>
          <w:bdr w:val="none" w:sz="0" w:space="0" w:color="auto" w:frame="1"/>
        </w:rPr>
        <w:t xml:space="preserve"> Schedule</w:t>
      </w:r>
      <w:r w:rsidR="00183ED4" w:rsidRPr="005C01D7">
        <w:rPr>
          <w:rFonts w:eastAsia="Times New Roman" w:cstheme="minorHAnsi"/>
          <w:b/>
          <w:bCs/>
          <w:sz w:val="24"/>
          <w:szCs w:val="24"/>
          <w:bdr w:val="none" w:sz="0" w:space="0" w:color="auto" w:frame="1"/>
        </w:rPr>
        <w:t xml:space="preserve"> and Timeline</w:t>
      </w:r>
      <w:r w:rsidRPr="005C01D7">
        <w:rPr>
          <w:rFonts w:eastAsia="Times New Roman" w:cstheme="minorHAnsi"/>
          <w:b/>
          <w:bCs/>
          <w:sz w:val="24"/>
          <w:szCs w:val="24"/>
          <w:bdr w:val="none" w:sz="0" w:space="0" w:color="auto" w:frame="1"/>
        </w:rPr>
        <w:t xml:space="preserve">:  </w:t>
      </w:r>
      <w:r w:rsidRPr="005C01D7">
        <w:rPr>
          <w:rFonts w:eastAsia="Times New Roman" w:cstheme="minorHAnsi"/>
          <w:sz w:val="24"/>
          <w:szCs w:val="24"/>
        </w:rPr>
        <w:t xml:space="preserve">The proposed timeline for the </w:t>
      </w:r>
      <w:r w:rsidR="00B37DD1" w:rsidRPr="005C01D7">
        <w:rPr>
          <w:rFonts w:eastAsia="Times New Roman" w:cstheme="minorHAnsi"/>
          <w:sz w:val="24"/>
          <w:szCs w:val="24"/>
        </w:rPr>
        <w:t>program</w:t>
      </w:r>
      <w:r w:rsidRPr="005C01D7">
        <w:rPr>
          <w:rFonts w:eastAsia="Times New Roman" w:cstheme="minorHAnsi"/>
          <w:sz w:val="24"/>
          <w:szCs w:val="24"/>
        </w:rPr>
        <w:t xml:space="preserve"> activities.  Include the dates, times, and locations of planned activities and events.</w:t>
      </w:r>
    </w:p>
    <w:p w14:paraId="366556F7"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Key Personnel: </w:t>
      </w:r>
      <w:r w:rsidRPr="005C01D7">
        <w:rPr>
          <w:rFonts w:eastAsia="Times New Roman" w:cstheme="minorHAnsi"/>
          <w:sz w:val="24"/>
          <w:szCs w:val="24"/>
        </w:rPr>
        <w:t xml:space="preserve">Names, titles, roles and experience/qualifications of key personnel involved in the </w:t>
      </w:r>
      <w:r w:rsidR="00B37DD1" w:rsidRPr="005C01D7">
        <w:rPr>
          <w:rFonts w:eastAsia="Times New Roman" w:cstheme="minorHAnsi"/>
          <w:sz w:val="24"/>
          <w:szCs w:val="24"/>
        </w:rPr>
        <w:t>program</w:t>
      </w:r>
      <w:r w:rsidRPr="005C01D7">
        <w:rPr>
          <w:rFonts w:eastAsia="Times New Roman" w:cstheme="minorHAnsi"/>
          <w:sz w:val="24"/>
          <w:szCs w:val="24"/>
        </w:rPr>
        <w:t xml:space="preserve">.  What proportion of their time will be used in support of this </w:t>
      </w:r>
      <w:r w:rsidR="00B37DD1" w:rsidRPr="005C01D7">
        <w:rPr>
          <w:rFonts w:eastAsia="Times New Roman" w:cstheme="minorHAnsi"/>
          <w:sz w:val="24"/>
          <w:szCs w:val="24"/>
        </w:rPr>
        <w:t>program</w:t>
      </w:r>
      <w:r w:rsidRPr="005C01D7">
        <w:rPr>
          <w:rFonts w:eastAsia="Times New Roman" w:cstheme="minorHAnsi"/>
          <w:sz w:val="24"/>
          <w:szCs w:val="24"/>
        </w:rPr>
        <w:t xml:space="preserve">?  </w:t>
      </w:r>
    </w:p>
    <w:p w14:paraId="68C608AF" w14:textId="77777777" w:rsidR="003F3266" w:rsidRPr="005C01D7" w:rsidRDefault="00B37DD1"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Partners:</w:t>
      </w:r>
      <w:r w:rsidR="003F3266" w:rsidRPr="005C01D7">
        <w:rPr>
          <w:rFonts w:eastAsia="Times New Roman" w:cstheme="minorHAnsi"/>
          <w:sz w:val="24"/>
          <w:szCs w:val="24"/>
        </w:rPr>
        <w:t xml:space="preserve">  List the names and type of involvement of key partner organizations and sub-awardees.</w:t>
      </w:r>
    </w:p>
    <w:p w14:paraId="1048224E" w14:textId="77777777" w:rsidR="003F3266" w:rsidRPr="005C01D7" w:rsidRDefault="00B37DD1"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Monitoring and Evaluation Plan:</w:t>
      </w:r>
      <w:r w:rsidR="003F3266" w:rsidRPr="005C01D7">
        <w:rPr>
          <w:rFonts w:eastAsia="Times New Roman" w:cstheme="minorHAnsi"/>
          <w:sz w:val="24"/>
          <w:szCs w:val="24"/>
        </w:rPr>
        <w:t xml:space="preserve"> This is an important part of successful grants. Throughout the </w:t>
      </w:r>
      <w:proofErr w:type="gramStart"/>
      <w:r w:rsidR="003F3266" w:rsidRPr="005C01D7">
        <w:rPr>
          <w:rFonts w:eastAsia="Times New Roman" w:cstheme="minorHAnsi"/>
          <w:sz w:val="24"/>
          <w:szCs w:val="24"/>
        </w:rPr>
        <w:t>time-frame</w:t>
      </w:r>
      <w:proofErr w:type="gramEnd"/>
      <w:r w:rsidR="003F3266" w:rsidRPr="005C01D7">
        <w:rPr>
          <w:rFonts w:eastAsia="Times New Roman" w:cstheme="minorHAnsi"/>
          <w:sz w:val="24"/>
          <w:szCs w:val="24"/>
        </w:rPr>
        <w:t xml:space="preserve"> of the grant, how will the activities be monitored to ensure they are happening in a timely manner, and how will the program be evaluated to make sure it is meeting the goals of the grant?</w:t>
      </w:r>
    </w:p>
    <w:p w14:paraId="3A58C00F"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Future Funding or Sustainability</w:t>
      </w:r>
      <w:r w:rsidRPr="005C01D7">
        <w:rPr>
          <w:rFonts w:eastAsia="Times New Roman" w:cstheme="minorHAnsi"/>
          <w:sz w:val="24"/>
          <w:szCs w:val="24"/>
        </w:rPr>
        <w:t> Applicant’s plan for continuing the program beyond the grant period, or the availability of other resources, if applicable.</w:t>
      </w:r>
    </w:p>
    <w:p w14:paraId="79CCE25A" w14:textId="77777777" w:rsidR="003F3266" w:rsidRPr="005C01D7" w:rsidRDefault="003F3266" w:rsidP="00CA5CC4">
      <w:pPr>
        <w:shd w:val="clear" w:color="auto" w:fill="FFFFFF"/>
        <w:spacing w:after="0" w:line="240" w:lineRule="auto"/>
        <w:ind w:left="1080"/>
        <w:textAlignment w:val="baseline"/>
        <w:rPr>
          <w:rFonts w:eastAsia="Times New Roman" w:cstheme="minorHAnsi"/>
          <w:sz w:val="24"/>
          <w:szCs w:val="24"/>
        </w:rPr>
      </w:pPr>
    </w:p>
    <w:p w14:paraId="44148DE8" w14:textId="362E713E"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sz w:val="24"/>
          <w:szCs w:val="24"/>
        </w:rPr>
        <w:t xml:space="preserve">4. </w:t>
      </w:r>
      <w:r w:rsidRPr="005C01D7">
        <w:rPr>
          <w:rFonts w:eastAsia="Times New Roman" w:cstheme="minorHAnsi"/>
          <w:b/>
          <w:bCs/>
          <w:sz w:val="24"/>
          <w:szCs w:val="24"/>
          <w:bdr w:val="none" w:sz="0" w:space="0" w:color="auto" w:frame="1"/>
        </w:rPr>
        <w:t>Budget Justification Narrative</w:t>
      </w:r>
      <w:r w:rsidRPr="005C01D7">
        <w:rPr>
          <w:rFonts w:eastAsia="Times New Roman" w:cstheme="minorHAnsi"/>
          <w:sz w:val="24"/>
          <w:szCs w:val="24"/>
        </w:rPr>
        <w:t xml:space="preserve">:  After filling out the SF-424A Budget (above), use a separate </w:t>
      </w:r>
      <w:r w:rsidR="007C675D">
        <w:rPr>
          <w:rFonts w:eastAsia="Times New Roman" w:cstheme="minorHAnsi"/>
          <w:sz w:val="24"/>
          <w:szCs w:val="24"/>
        </w:rPr>
        <w:t>file</w:t>
      </w:r>
      <w:r w:rsidRPr="005C01D7">
        <w:rPr>
          <w:rFonts w:eastAsia="Times New Roman" w:cstheme="minorHAnsi"/>
          <w:sz w:val="24"/>
          <w:szCs w:val="24"/>
        </w:rPr>
        <w:t xml:space="preserve"> to describe each of the budget expenses in detail.  See section </w:t>
      </w:r>
      <w:r w:rsidRPr="005C01D7">
        <w:rPr>
          <w:rFonts w:eastAsia="Times New Roman" w:cstheme="minorHAnsi"/>
          <w:i/>
          <w:iCs/>
          <w:sz w:val="24"/>
          <w:szCs w:val="24"/>
          <w:bdr w:val="none" w:sz="0" w:space="0" w:color="auto" w:frame="1"/>
        </w:rPr>
        <w:t>H. Other Information: Guidelines for Budget Submissions</w:t>
      </w:r>
      <w:r w:rsidRPr="005C01D7">
        <w:rPr>
          <w:rFonts w:eastAsia="Times New Roman" w:cstheme="minorHAnsi"/>
          <w:sz w:val="24"/>
          <w:szCs w:val="24"/>
        </w:rPr>
        <w:t> below for further information.</w:t>
      </w:r>
    </w:p>
    <w:p w14:paraId="6394D6D2"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60021273" w14:textId="5846DA20" w:rsidR="003F3266" w:rsidRPr="005C01D7" w:rsidRDefault="003F3266" w:rsidP="00CA5CC4">
      <w:pPr>
        <w:shd w:val="clear" w:color="auto" w:fill="FFFFFF"/>
        <w:spacing w:after="0" w:line="240" w:lineRule="auto"/>
        <w:ind w:left="360"/>
        <w:textAlignment w:val="baseline"/>
        <w:rPr>
          <w:rFonts w:eastAsia="Times New Roman" w:cstheme="minorHAnsi"/>
          <w:b/>
          <w:color w:val="333333"/>
          <w:sz w:val="24"/>
          <w:szCs w:val="24"/>
        </w:rPr>
      </w:pPr>
      <w:r w:rsidRPr="005C01D7">
        <w:rPr>
          <w:rFonts w:eastAsia="Times New Roman" w:cstheme="minorHAnsi"/>
          <w:b/>
          <w:sz w:val="24"/>
          <w:szCs w:val="24"/>
        </w:rPr>
        <w:t>5.  Attachments</w:t>
      </w:r>
      <w:r w:rsidRPr="00450987">
        <w:rPr>
          <w:rFonts w:eastAsia="Times New Roman" w:cstheme="minorHAnsi"/>
          <w:b/>
          <w:bCs/>
          <w:iCs/>
          <w:sz w:val="24"/>
          <w:szCs w:val="24"/>
        </w:rPr>
        <w:t>:</w:t>
      </w:r>
    </w:p>
    <w:p w14:paraId="4A8AAFA7" w14:textId="77777777" w:rsidR="003F3266" w:rsidRPr="005C01D7" w:rsidRDefault="003F3266" w:rsidP="00CA5CC4">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1-page CV or resume of key personnel who are proposed for the </w:t>
      </w:r>
      <w:r w:rsidR="00B37DD1" w:rsidRPr="005C01D7">
        <w:rPr>
          <w:rFonts w:eastAsia="Times New Roman" w:cstheme="minorHAnsi"/>
          <w:sz w:val="24"/>
          <w:szCs w:val="24"/>
        </w:rPr>
        <w:t>program</w:t>
      </w:r>
    </w:p>
    <w:p w14:paraId="45816665" w14:textId="77777777" w:rsidR="00183ED4" w:rsidRPr="005C01D7" w:rsidRDefault="003F3266" w:rsidP="00CA5CC4">
      <w:pPr>
        <w:pStyle w:val="ListParagraph"/>
        <w:numPr>
          <w:ilvl w:val="0"/>
          <w:numId w:val="32"/>
        </w:numPr>
        <w:spacing w:after="0" w:line="240" w:lineRule="auto"/>
        <w:ind w:left="1080"/>
        <w:rPr>
          <w:rFonts w:cstheme="minorHAnsi"/>
        </w:rPr>
      </w:pPr>
      <w:r w:rsidRPr="005C01D7">
        <w:rPr>
          <w:rFonts w:eastAsia="Times New Roman" w:cstheme="minorHAnsi"/>
          <w:sz w:val="24"/>
          <w:szCs w:val="24"/>
        </w:rPr>
        <w:t xml:space="preserve">Letters of support from </w:t>
      </w:r>
      <w:r w:rsidR="00B37DD1" w:rsidRPr="005C01D7">
        <w:rPr>
          <w:rFonts w:eastAsia="Times New Roman" w:cstheme="minorHAnsi"/>
          <w:sz w:val="24"/>
          <w:szCs w:val="24"/>
        </w:rPr>
        <w:t>program</w:t>
      </w:r>
      <w:r w:rsidRPr="005C01D7">
        <w:rPr>
          <w:rFonts w:eastAsia="Times New Roman" w:cstheme="minorHAnsi"/>
          <w:sz w:val="24"/>
          <w:szCs w:val="24"/>
        </w:rPr>
        <w:t xml:space="preserve"> partners describing the roles and responsibilities of each partner</w:t>
      </w:r>
      <w:r w:rsidR="00183ED4" w:rsidRPr="005C01D7">
        <w:rPr>
          <w:rFonts w:eastAsia="Times New Roman" w:cstheme="minorHAnsi"/>
          <w:sz w:val="24"/>
          <w:szCs w:val="24"/>
        </w:rPr>
        <w:t xml:space="preserve"> </w:t>
      </w:r>
    </w:p>
    <w:p w14:paraId="10420A89" w14:textId="778010F4" w:rsidR="00183ED4" w:rsidRPr="005C01D7" w:rsidRDefault="00183ED4" w:rsidP="00CA5CC4">
      <w:pPr>
        <w:pStyle w:val="ListParagraph"/>
        <w:numPr>
          <w:ilvl w:val="0"/>
          <w:numId w:val="32"/>
        </w:numPr>
        <w:spacing w:after="0" w:line="240" w:lineRule="auto"/>
        <w:ind w:left="1080"/>
        <w:rPr>
          <w:rFonts w:cstheme="minorHAnsi"/>
        </w:rPr>
      </w:pPr>
      <w:r w:rsidRPr="005C01D7">
        <w:rPr>
          <w:rFonts w:eastAsia="Times New Roman" w:cstheme="minorHAnsi"/>
          <w:sz w:val="24"/>
          <w:szCs w:val="24"/>
        </w:rPr>
        <w:t>If your organization has a N</w:t>
      </w:r>
      <w:r w:rsidR="009C3034" w:rsidRPr="005C01D7">
        <w:rPr>
          <w:rFonts w:eastAsia="Times New Roman" w:cstheme="minorHAnsi"/>
          <w:sz w:val="24"/>
          <w:szCs w:val="24"/>
        </w:rPr>
        <w:t xml:space="preserve">egotiated </w:t>
      </w:r>
      <w:r w:rsidRPr="005C01D7">
        <w:rPr>
          <w:rFonts w:eastAsia="Times New Roman" w:cstheme="minorHAnsi"/>
          <w:sz w:val="24"/>
          <w:szCs w:val="24"/>
        </w:rPr>
        <w:t>I</w:t>
      </w:r>
      <w:r w:rsidR="009C3034" w:rsidRPr="005C01D7">
        <w:rPr>
          <w:rFonts w:eastAsia="Times New Roman" w:cstheme="minorHAnsi"/>
          <w:sz w:val="24"/>
          <w:szCs w:val="24"/>
        </w:rPr>
        <w:t xml:space="preserve">ndirect </w:t>
      </w:r>
      <w:r w:rsidRPr="005C01D7">
        <w:rPr>
          <w:rFonts w:eastAsia="Times New Roman" w:cstheme="minorHAnsi"/>
          <w:sz w:val="24"/>
          <w:szCs w:val="24"/>
        </w:rPr>
        <w:t>C</w:t>
      </w:r>
      <w:r w:rsidR="009C3034" w:rsidRPr="005C01D7">
        <w:rPr>
          <w:rFonts w:eastAsia="Times New Roman" w:cstheme="minorHAnsi"/>
          <w:sz w:val="24"/>
          <w:szCs w:val="24"/>
        </w:rPr>
        <w:t xml:space="preserve">ost </w:t>
      </w:r>
      <w:r w:rsidRPr="005C01D7">
        <w:rPr>
          <w:rFonts w:eastAsia="Times New Roman" w:cstheme="minorHAnsi"/>
          <w:sz w:val="24"/>
          <w:szCs w:val="24"/>
        </w:rPr>
        <w:t>R</w:t>
      </w:r>
      <w:r w:rsidR="009C3034" w:rsidRPr="005C01D7">
        <w:rPr>
          <w:rFonts w:eastAsia="Times New Roman" w:cstheme="minorHAnsi"/>
          <w:sz w:val="24"/>
          <w:szCs w:val="24"/>
        </w:rPr>
        <w:t xml:space="preserve">ate </w:t>
      </w:r>
      <w:r w:rsidRPr="005C01D7">
        <w:rPr>
          <w:rFonts w:eastAsia="Times New Roman" w:cstheme="minorHAnsi"/>
          <w:sz w:val="24"/>
          <w:szCs w:val="24"/>
        </w:rPr>
        <w:t>A</w:t>
      </w:r>
      <w:r w:rsidR="009C3034" w:rsidRPr="005C01D7">
        <w:rPr>
          <w:rFonts w:eastAsia="Times New Roman" w:cstheme="minorHAnsi"/>
          <w:sz w:val="24"/>
          <w:szCs w:val="24"/>
        </w:rPr>
        <w:t>greement (NICRA)</w:t>
      </w:r>
      <w:r w:rsidRPr="005C01D7">
        <w:rPr>
          <w:rFonts w:eastAsia="Times New Roman" w:cstheme="minorHAnsi"/>
          <w:sz w:val="24"/>
          <w:szCs w:val="24"/>
        </w:rPr>
        <w:t xml:space="preserve"> and includes NICRA charges in the budget, your latest NICRA should be included as a PDF file.  </w:t>
      </w:r>
    </w:p>
    <w:p w14:paraId="509AD514" w14:textId="77777777" w:rsidR="003F3266" w:rsidRPr="005C01D7" w:rsidRDefault="003F3266" w:rsidP="00CA5CC4">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Official permission letters, if required for </w:t>
      </w:r>
      <w:r w:rsidR="00B37DD1" w:rsidRPr="005C01D7">
        <w:rPr>
          <w:rFonts w:eastAsia="Times New Roman" w:cstheme="minorHAnsi"/>
          <w:sz w:val="24"/>
          <w:szCs w:val="24"/>
        </w:rPr>
        <w:t>program</w:t>
      </w:r>
      <w:r w:rsidRPr="005C01D7">
        <w:rPr>
          <w:rFonts w:eastAsia="Times New Roman" w:cstheme="minorHAnsi"/>
          <w:sz w:val="24"/>
          <w:szCs w:val="24"/>
        </w:rPr>
        <w:t xml:space="preserve"> activities</w:t>
      </w:r>
    </w:p>
    <w:p w14:paraId="5EED39A7" w14:textId="77777777" w:rsidR="003F3266" w:rsidRPr="005C01D7" w:rsidRDefault="003F3266" w:rsidP="00CA5CC4">
      <w:pPr>
        <w:pStyle w:val="ListParagraph"/>
        <w:shd w:val="clear" w:color="auto" w:fill="FFFFFF"/>
        <w:spacing w:after="0" w:line="240" w:lineRule="auto"/>
        <w:ind w:left="1080"/>
        <w:textAlignment w:val="baseline"/>
        <w:rPr>
          <w:rFonts w:eastAsia="Times New Roman" w:cstheme="minorHAnsi"/>
          <w:sz w:val="24"/>
          <w:szCs w:val="24"/>
        </w:rPr>
      </w:pPr>
    </w:p>
    <w:p w14:paraId="4DC9B042" w14:textId="77777777" w:rsidR="00D21A4B" w:rsidRPr="005C01D7" w:rsidRDefault="00D21A4B" w:rsidP="00CA5CC4">
      <w:pPr>
        <w:pStyle w:val="ListParagraph"/>
        <w:shd w:val="clear" w:color="auto" w:fill="FFFFFF"/>
        <w:spacing w:after="0" w:line="240" w:lineRule="auto"/>
        <w:ind w:left="1080"/>
        <w:textAlignment w:val="baseline"/>
        <w:rPr>
          <w:rFonts w:eastAsia="Times New Roman" w:cstheme="minorHAnsi"/>
          <w:sz w:val="24"/>
          <w:szCs w:val="24"/>
        </w:rPr>
      </w:pPr>
    </w:p>
    <w:p w14:paraId="4D7B9FBB" w14:textId="0C0FC602" w:rsidR="003F3266" w:rsidRPr="005C01D7" w:rsidRDefault="003F3266" w:rsidP="00CA5CC4">
      <w:pPr>
        <w:pStyle w:val="ListParagraph"/>
        <w:numPr>
          <w:ilvl w:val="0"/>
          <w:numId w:val="28"/>
        </w:numPr>
        <w:shd w:val="clear" w:color="auto" w:fill="FFFFFF"/>
        <w:spacing w:after="0" w:line="240" w:lineRule="auto"/>
        <w:textAlignment w:val="baseline"/>
        <w:rPr>
          <w:rFonts w:eastAsia="Times New Roman" w:cstheme="minorHAnsi"/>
          <w:i/>
          <w:sz w:val="24"/>
          <w:szCs w:val="24"/>
        </w:rPr>
      </w:pPr>
      <w:r w:rsidRPr="005C01D7">
        <w:rPr>
          <w:rFonts w:eastAsia="Times New Roman" w:cstheme="minorHAnsi"/>
          <w:sz w:val="24"/>
          <w:szCs w:val="24"/>
        </w:rPr>
        <w:t>Unique Entity Identifier and System for Award Management (SAM.gov)</w:t>
      </w:r>
      <w:r w:rsidR="00183ED4" w:rsidRPr="005C01D7">
        <w:rPr>
          <w:rFonts w:eastAsia="Times New Roman" w:cstheme="minorHAnsi"/>
          <w:color w:val="FF0000"/>
          <w:sz w:val="24"/>
          <w:szCs w:val="24"/>
        </w:rPr>
        <w:t xml:space="preserve"> </w:t>
      </w:r>
      <w:r w:rsidR="00183ED4" w:rsidRPr="005C01D7">
        <w:rPr>
          <w:rFonts w:eastAsia="Times New Roman" w:cstheme="minorHAnsi"/>
          <w:i/>
          <w:color w:val="FF0000"/>
          <w:sz w:val="24"/>
          <w:szCs w:val="24"/>
        </w:rPr>
        <w:t xml:space="preserve"> </w:t>
      </w:r>
    </w:p>
    <w:p w14:paraId="1AAB94EA" w14:textId="77777777" w:rsidR="00D21A4B" w:rsidRPr="005C01D7" w:rsidRDefault="00D21A4B" w:rsidP="00CA5CC4">
      <w:pPr>
        <w:pStyle w:val="ListParagraph"/>
        <w:shd w:val="clear" w:color="auto" w:fill="FFFFFF"/>
        <w:spacing w:after="0" w:line="240" w:lineRule="auto"/>
        <w:ind w:left="1080"/>
        <w:textAlignment w:val="baseline"/>
        <w:rPr>
          <w:rFonts w:eastAsia="Times New Roman" w:cstheme="minorHAnsi"/>
          <w:sz w:val="24"/>
          <w:szCs w:val="24"/>
        </w:rPr>
      </w:pPr>
    </w:p>
    <w:p w14:paraId="24122AF9" w14:textId="6188862B" w:rsidR="00CA5CC4" w:rsidRPr="005C01D7" w:rsidRDefault="00A07B70" w:rsidP="00CA5CC4">
      <w:pPr>
        <w:pStyle w:val="null"/>
        <w:spacing w:before="0" w:beforeAutospacing="0" w:after="0" w:afterAutospacing="0"/>
        <w:ind w:left="360"/>
        <w:rPr>
          <w:rStyle w:val="null1"/>
          <w:rFonts w:asciiTheme="minorHAnsi" w:hAnsiTheme="minorHAnsi" w:cstheme="minorHAnsi"/>
          <w:b/>
          <w:bCs/>
          <w:sz w:val="24"/>
          <w:szCs w:val="24"/>
        </w:rPr>
      </w:pPr>
      <w:r w:rsidRPr="005C01D7">
        <w:rPr>
          <w:rStyle w:val="null1"/>
          <w:rFonts w:asciiTheme="minorHAnsi" w:hAnsiTheme="minorHAnsi" w:cstheme="minorHAnsi"/>
          <w:b/>
          <w:bCs/>
          <w:sz w:val="24"/>
          <w:szCs w:val="24"/>
        </w:rPr>
        <w:t>Required Registrations:</w:t>
      </w:r>
    </w:p>
    <w:p w14:paraId="4D90102A" w14:textId="77777777" w:rsidR="00CA5CC4" w:rsidRPr="005C01D7" w:rsidRDefault="00CA5CC4" w:rsidP="00CA5CC4">
      <w:pPr>
        <w:pStyle w:val="null"/>
        <w:spacing w:before="0" w:beforeAutospacing="0" w:after="0" w:afterAutospacing="0"/>
        <w:ind w:left="360"/>
        <w:rPr>
          <w:rFonts w:asciiTheme="minorHAnsi" w:hAnsiTheme="minorHAnsi" w:cstheme="minorHAnsi"/>
        </w:rPr>
      </w:pPr>
    </w:p>
    <w:p w14:paraId="7A073403" w14:textId="2AC8F9D2" w:rsidR="00CA5CC4" w:rsidRPr="005C01D7" w:rsidRDefault="00CA5CC4" w:rsidP="00CA5CC4">
      <w:pPr>
        <w:ind w:left="360"/>
        <w:rPr>
          <w:rFonts w:cstheme="minorHAnsi"/>
          <w:sz w:val="24"/>
          <w:szCs w:val="24"/>
        </w:rPr>
      </w:pPr>
      <w:r w:rsidRPr="005C01D7">
        <w:rPr>
          <w:rFonts w:cstheme="minorHAns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016340F8" w14:textId="77777777" w:rsidR="00CA5CC4" w:rsidRPr="005C01D7" w:rsidRDefault="00CA5CC4" w:rsidP="00CA5CC4">
      <w:pPr>
        <w:ind w:left="360"/>
        <w:rPr>
          <w:rFonts w:cstheme="minorHAnsi"/>
          <w:b/>
          <w:bCs/>
          <w:i/>
          <w:iCs/>
          <w:sz w:val="24"/>
          <w:szCs w:val="24"/>
        </w:rPr>
      </w:pPr>
      <w:r w:rsidRPr="005C01D7">
        <w:rPr>
          <w:rFonts w:cstheme="minorHAnsi"/>
          <w:b/>
          <w:bCs/>
          <w:i/>
          <w:iCs/>
          <w:sz w:val="24"/>
          <w:szCs w:val="24"/>
        </w:rPr>
        <w:lastRenderedPageBreak/>
        <w:t xml:space="preserve">Note:  As of April 2022, a </w:t>
      </w:r>
      <w:proofErr w:type="gramStart"/>
      <w:r w:rsidRPr="005C01D7">
        <w:rPr>
          <w:rFonts w:cstheme="minorHAnsi"/>
          <w:b/>
          <w:bCs/>
          <w:i/>
          <w:iCs/>
          <w:sz w:val="24"/>
          <w:szCs w:val="24"/>
        </w:rPr>
        <w:t>DUNS</w:t>
      </w:r>
      <w:proofErr w:type="gramEnd"/>
      <w:r w:rsidRPr="005C01D7">
        <w:rPr>
          <w:rFonts w:cstheme="minorHAnsi"/>
          <w:b/>
          <w:bCs/>
          <w:i/>
          <w:iCs/>
          <w:sz w:val="24"/>
          <w:szCs w:val="24"/>
        </w:rPr>
        <w:t xml:space="preserve"> number is no longer required for federal assistance applications.</w:t>
      </w:r>
    </w:p>
    <w:p w14:paraId="7E471236" w14:textId="2EBB2ED1" w:rsidR="00CA5CC4" w:rsidRPr="005C01D7" w:rsidRDefault="00CA5CC4" w:rsidP="00CA5CC4">
      <w:pPr>
        <w:ind w:left="360"/>
        <w:rPr>
          <w:rFonts w:cstheme="minorHAnsi"/>
          <w:sz w:val="24"/>
          <w:szCs w:val="24"/>
        </w:rPr>
      </w:pPr>
      <w:r w:rsidRPr="005C01D7">
        <w:rPr>
          <w:rFonts w:cstheme="minorHAnsi"/>
          <w:sz w:val="24"/>
          <w:szCs w:val="24"/>
        </w:rPr>
        <w:t xml:space="preserve">The 2 CFR 200 requires that sub-grantees obtain a UEI number.  Please note the UEI for sub-grantees is not required at the time of application but will be required before </w:t>
      </w:r>
      <w:r w:rsidR="007C675D">
        <w:rPr>
          <w:rFonts w:cstheme="minorHAnsi"/>
          <w:sz w:val="24"/>
          <w:szCs w:val="24"/>
        </w:rPr>
        <w:t>an</w:t>
      </w:r>
      <w:r w:rsidR="007C675D" w:rsidRPr="005C01D7">
        <w:rPr>
          <w:rFonts w:cstheme="minorHAnsi"/>
          <w:sz w:val="24"/>
          <w:szCs w:val="24"/>
        </w:rPr>
        <w:t xml:space="preserve"> </w:t>
      </w:r>
      <w:r w:rsidRPr="005C01D7">
        <w:rPr>
          <w:rFonts w:cstheme="minorHAnsi"/>
          <w:sz w:val="24"/>
          <w:szCs w:val="24"/>
        </w:rPr>
        <w:t>award is processed and/or directed to a sub-grantee.</w:t>
      </w:r>
      <w:r w:rsidRPr="005C01D7">
        <w:rPr>
          <w:rFonts w:cstheme="minorHAnsi"/>
          <w:color w:val="000000"/>
          <w:sz w:val="24"/>
          <w:szCs w:val="24"/>
          <w:shd w:val="clear" w:color="auto" w:fill="E6E6E6"/>
        </w:rPr>
        <w:t xml:space="preserve"> </w:t>
      </w:r>
    </w:p>
    <w:p w14:paraId="1F372863" w14:textId="7B24A99A" w:rsidR="00CA5CC4" w:rsidRPr="00380226" w:rsidRDefault="00CA5CC4" w:rsidP="00CA5CC4">
      <w:pPr>
        <w:ind w:left="360"/>
        <w:rPr>
          <w:rFonts w:cstheme="minorHAnsi"/>
        </w:rPr>
      </w:pPr>
      <w:r w:rsidRPr="005C01D7">
        <w:rPr>
          <w:rFonts w:cstheme="minorHAnsi"/>
          <w:b/>
          <w:bCs/>
          <w:i/>
          <w:iCs/>
          <w:color w:val="252525"/>
          <w:sz w:val="24"/>
          <w:szCs w:val="24"/>
        </w:rPr>
        <w:t> </w:t>
      </w:r>
      <w:r w:rsidRPr="005C01D7">
        <w:rPr>
          <w:rFonts w:cstheme="minorHAnsi"/>
          <w:b/>
          <w:bCs/>
          <w:i/>
          <w:iCs/>
          <w:sz w:val="24"/>
          <w:szCs w:val="24"/>
        </w:rPr>
        <w:t xml:space="preserve">Note:  The process of obtaining or renewing a SAM.gov registration may take anywhere from 4-8 weeks.  </w:t>
      </w:r>
      <w:r w:rsidRPr="005C01D7">
        <w:rPr>
          <w:rFonts w:cstheme="minorHAnsi"/>
          <w:b/>
          <w:bCs/>
          <w:i/>
          <w:iCs/>
          <w:sz w:val="24"/>
          <w:szCs w:val="24"/>
          <w:u w:val="single"/>
        </w:rPr>
        <w:t>Please begin your registration as early as possible</w:t>
      </w:r>
      <w:r w:rsidRPr="005C01D7">
        <w:rPr>
          <w:rFonts w:cstheme="minorHAnsi"/>
          <w:b/>
          <w:bCs/>
          <w:i/>
          <w:iCs/>
          <w:sz w:val="24"/>
          <w:szCs w:val="24"/>
        </w:rPr>
        <w:t>.</w:t>
      </w:r>
    </w:p>
    <w:p w14:paraId="2AF849DD" w14:textId="5DFFD2DA" w:rsidR="00CA5CC4" w:rsidRPr="005C01D7" w:rsidRDefault="00CA5CC4" w:rsidP="00CA5CC4">
      <w:pPr>
        <w:numPr>
          <w:ilvl w:val="0"/>
          <w:numId w:val="36"/>
        </w:numPr>
        <w:spacing w:after="0" w:line="240" w:lineRule="auto"/>
        <w:ind w:left="1080" w:hanging="360"/>
        <w:rPr>
          <w:rFonts w:eastAsia="Times New Roman" w:cstheme="minorHAnsi"/>
          <w:color w:val="252525"/>
          <w:sz w:val="24"/>
          <w:szCs w:val="24"/>
        </w:rPr>
      </w:pPr>
      <w:r w:rsidRPr="005C01D7">
        <w:rPr>
          <w:rFonts w:eastAsia="Times New Roman" w:cstheme="minorHAnsi"/>
          <w:sz w:val="24"/>
          <w:szCs w:val="24"/>
        </w:rPr>
        <w:t xml:space="preserve">Organizations </w:t>
      </w:r>
      <w:r w:rsidRPr="005C01D7">
        <w:rPr>
          <w:rFonts w:eastAsia="Times New Roman" w:cstheme="minorHAnsi"/>
          <w:b/>
          <w:bCs/>
          <w:sz w:val="24"/>
          <w:szCs w:val="24"/>
        </w:rPr>
        <w:t>based in the United States</w:t>
      </w:r>
      <w:r w:rsidRPr="005C01D7">
        <w:rPr>
          <w:rFonts w:eastAsia="Times New Roman" w:cstheme="minorHAnsi"/>
          <w:sz w:val="24"/>
          <w:szCs w:val="24"/>
        </w:rPr>
        <w:t xml:space="preserve"> or that pay employees within the United States will need an Employer Identification Number (EIN) from the Internal Revenue Service (IRS)</w:t>
      </w:r>
      <w:r w:rsidR="007C675D">
        <w:rPr>
          <w:rFonts w:eastAsia="Times New Roman" w:cstheme="minorHAnsi"/>
          <w:sz w:val="24"/>
          <w:szCs w:val="24"/>
        </w:rPr>
        <w:t xml:space="preserve"> </w:t>
      </w:r>
      <w:r w:rsidRPr="005C01D7">
        <w:rPr>
          <w:rFonts w:eastAsia="Times New Roman" w:cstheme="minorHAnsi"/>
          <w:sz w:val="24"/>
          <w:szCs w:val="24"/>
        </w:rPr>
        <w:t>and a UEI number prior to registering in SAM.gov.</w:t>
      </w:r>
    </w:p>
    <w:p w14:paraId="1E450279" w14:textId="488B819D" w:rsidR="00CA5CC4" w:rsidRPr="005C01D7" w:rsidRDefault="00CA5CC4" w:rsidP="00CA5CC4">
      <w:pPr>
        <w:spacing w:after="0" w:line="240" w:lineRule="auto"/>
        <w:ind w:left="1080"/>
        <w:rPr>
          <w:rFonts w:eastAsia="Times New Roman" w:cstheme="minorHAnsi"/>
          <w:color w:val="252525"/>
          <w:sz w:val="24"/>
          <w:szCs w:val="24"/>
        </w:rPr>
      </w:pPr>
      <w:r w:rsidRPr="005C01D7">
        <w:rPr>
          <w:rFonts w:eastAsia="Times New Roman" w:cstheme="minorHAnsi"/>
          <w:sz w:val="24"/>
          <w:szCs w:val="24"/>
        </w:rPr>
        <w:t xml:space="preserve"> </w:t>
      </w:r>
    </w:p>
    <w:p w14:paraId="20BBDC3A" w14:textId="3CC5E514" w:rsidR="00FA33AD" w:rsidRPr="005C01D7" w:rsidRDefault="00CA5CC4" w:rsidP="00CA5CC4">
      <w:pPr>
        <w:numPr>
          <w:ilvl w:val="0"/>
          <w:numId w:val="36"/>
        </w:numPr>
        <w:spacing w:after="0" w:line="240" w:lineRule="auto"/>
        <w:ind w:left="1080" w:hanging="360"/>
        <w:rPr>
          <w:rFonts w:eastAsia="Times New Roman" w:cstheme="minorHAnsi"/>
          <w:color w:val="252525"/>
          <w:sz w:val="24"/>
          <w:szCs w:val="24"/>
        </w:rPr>
      </w:pPr>
      <w:r w:rsidRPr="005C01D7">
        <w:rPr>
          <w:rFonts w:eastAsia="Times New Roman" w:cstheme="minorHAnsi"/>
          <w:sz w:val="24"/>
          <w:szCs w:val="24"/>
        </w:rPr>
        <w:t xml:space="preserve">Organizations </w:t>
      </w:r>
      <w:r w:rsidRPr="005C01D7">
        <w:rPr>
          <w:rFonts w:eastAsia="Times New Roman" w:cstheme="minorHAnsi"/>
          <w:b/>
          <w:bCs/>
          <w:sz w:val="24"/>
          <w:szCs w:val="24"/>
        </w:rPr>
        <w:t>based outside of the United States</w:t>
      </w:r>
      <w:r w:rsidRPr="005C01D7">
        <w:rPr>
          <w:rFonts w:eastAsia="Times New Roman" w:cstheme="minorHAnsi"/>
          <w:sz w:val="24"/>
          <w:szCs w:val="24"/>
        </w:rPr>
        <w:t xml:space="preserve"> and that do not pay employees within the United States do not need an EIN from the IRS but do need a UEI number prior to registering in SAM.gov.  </w:t>
      </w:r>
    </w:p>
    <w:p w14:paraId="61FC5112" w14:textId="77777777" w:rsidR="00FA33AD" w:rsidRDefault="00FA33AD" w:rsidP="005C01D7">
      <w:pPr>
        <w:pStyle w:val="ListParagraph"/>
        <w:rPr>
          <w:rFonts w:eastAsia="Times New Roman" w:cstheme="minorHAnsi"/>
          <w:sz w:val="24"/>
          <w:szCs w:val="24"/>
        </w:rPr>
      </w:pPr>
    </w:p>
    <w:p w14:paraId="2E373543" w14:textId="6E6B7184" w:rsidR="00CA5CC4" w:rsidRPr="005C01D7" w:rsidRDefault="00FA33AD" w:rsidP="005C01D7">
      <w:pPr>
        <w:numPr>
          <w:ilvl w:val="0"/>
          <w:numId w:val="36"/>
        </w:numPr>
        <w:spacing w:after="0" w:line="240" w:lineRule="auto"/>
        <w:ind w:left="1080" w:hanging="360"/>
        <w:rPr>
          <w:rFonts w:eastAsia="Times New Roman"/>
          <w:sz w:val="24"/>
          <w:szCs w:val="24"/>
        </w:rPr>
      </w:pPr>
      <w:r w:rsidRPr="0D973E97">
        <w:rPr>
          <w:rFonts w:eastAsia="Times New Roman"/>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D973E97">
        <w:rPr>
          <w:rFonts w:eastAsia="Times New Roman"/>
          <w:b/>
          <w:bCs/>
          <w:sz w:val="24"/>
          <w:szCs w:val="24"/>
        </w:rPr>
        <w:t xml:space="preserve">  </w:t>
      </w:r>
      <w:r w:rsidR="00CA5CC4" w:rsidRPr="005C01D7">
        <w:rPr>
          <w:rFonts w:eastAsia="Times New Roman"/>
          <w:sz w:val="24"/>
          <w:szCs w:val="24"/>
        </w:rPr>
        <w:t>If an applicant organization is mid-registration and wishes to remove a</w:t>
      </w:r>
      <w:r w:rsidRPr="0D973E97">
        <w:rPr>
          <w:rFonts w:eastAsia="Times New Roman"/>
          <w:sz w:val="24"/>
          <w:szCs w:val="24"/>
        </w:rPr>
        <w:t xml:space="preserve"> CAGE or</w:t>
      </w:r>
      <w:r w:rsidR="00CA5CC4" w:rsidRPr="005C01D7">
        <w:rPr>
          <w:rFonts w:eastAsia="Times New Roman"/>
          <w:sz w:val="24"/>
          <w:szCs w:val="24"/>
        </w:rPr>
        <w:t xml:space="preserve"> NCAGE code from their SAM.gov registration, the applicant </w:t>
      </w:r>
      <w:r w:rsidR="00CA5CC4" w:rsidRPr="008F734D">
        <w:rPr>
          <w:rFonts w:eastAsia="Times New Roman"/>
          <w:sz w:val="24"/>
          <w:szCs w:val="24"/>
        </w:rPr>
        <w:t xml:space="preserve">should </w:t>
      </w:r>
      <w:hyperlink r:id="rId13" w:history="1">
        <w:r w:rsidR="00CA5CC4" w:rsidRPr="008F734D">
          <w:rPr>
            <w:sz w:val="24"/>
            <w:szCs w:val="24"/>
          </w:rPr>
          <w:t>submit a help desk ticket (“incident”)</w:t>
        </w:r>
      </w:hyperlink>
      <w:r w:rsidR="00CA5CC4" w:rsidRPr="008F734D">
        <w:rPr>
          <w:rFonts w:eastAsia="Times New Roman"/>
          <w:sz w:val="24"/>
          <w:szCs w:val="24"/>
        </w:rPr>
        <w:t xml:space="preserve"> with</w:t>
      </w:r>
      <w:r w:rsidR="00CA5CC4" w:rsidRPr="005C01D7">
        <w:rPr>
          <w:rFonts w:eastAsia="Times New Roman"/>
          <w:sz w:val="24"/>
          <w:szCs w:val="24"/>
        </w:rPr>
        <w:t xml:space="preserve"> the Federal Service Desk (FSD) online at </w:t>
      </w:r>
      <w:hyperlink r:id="rId14" w:history="1">
        <w:r w:rsidR="00CA5CC4" w:rsidRPr="005C01D7">
          <w:rPr>
            <w:rStyle w:val="Hyperlink"/>
            <w:rFonts w:eastAsia="Times New Roman"/>
            <w:sz w:val="24"/>
            <w:szCs w:val="24"/>
          </w:rPr>
          <w:t>www.fsd.gov</w:t>
        </w:r>
      </w:hyperlink>
      <w:r w:rsidR="00CA5CC4" w:rsidRPr="005C01D7">
        <w:rPr>
          <w:rFonts w:eastAsia="Times New Roman"/>
          <w:sz w:val="24"/>
          <w:szCs w:val="24"/>
        </w:rPr>
        <w:t xml:space="preserve"> </w:t>
      </w:r>
      <w:r w:rsidR="2D640E29" w:rsidRPr="0D973E97">
        <w:rPr>
          <w:rFonts w:eastAsia="Times New Roman"/>
          <w:sz w:val="24"/>
          <w:szCs w:val="24"/>
        </w:rPr>
        <w:t>using the following lan</w:t>
      </w:r>
      <w:r w:rsidR="529FF79C" w:rsidRPr="0D973E97">
        <w:rPr>
          <w:rFonts w:eastAsia="Times New Roman"/>
          <w:sz w:val="24"/>
          <w:szCs w:val="24"/>
        </w:rPr>
        <w:t>g</w:t>
      </w:r>
      <w:r w:rsidR="2D640E29" w:rsidRPr="0D973E97">
        <w:rPr>
          <w:rFonts w:eastAsia="Times New Roman"/>
          <w:sz w:val="24"/>
          <w:szCs w:val="24"/>
        </w:rPr>
        <w:t>uage: “</w:t>
      </w:r>
      <w:r w:rsidR="2D640E29" w:rsidRPr="005C01D7">
        <w:rPr>
          <w:rFonts w:eastAsia="Times New Roman"/>
          <w:sz w:val="24"/>
          <w:szCs w:val="24"/>
        </w:rPr>
        <w:t>I do not intend to seek financial assistance from the Department of Defense. I do not wish</w:t>
      </w:r>
      <w:r w:rsidR="005C01D7">
        <w:rPr>
          <w:rFonts w:eastAsia="Times New Roman"/>
          <w:sz w:val="24"/>
          <w:szCs w:val="24"/>
        </w:rPr>
        <w:t xml:space="preserve"> </w:t>
      </w:r>
      <w:r w:rsidR="2D640E29" w:rsidRPr="005C01D7">
        <w:rPr>
          <w:rFonts w:eastAsia="Times New Roman"/>
          <w:sz w:val="24"/>
          <w:szCs w:val="24"/>
        </w:rPr>
        <w:t>to obtain a CAGE or NCAGE code. I understand that I will need to submit my registration</w:t>
      </w:r>
      <w:r w:rsidR="005C01D7">
        <w:rPr>
          <w:rFonts w:eastAsia="Times New Roman"/>
          <w:sz w:val="24"/>
          <w:szCs w:val="24"/>
        </w:rPr>
        <w:t xml:space="preserve"> </w:t>
      </w:r>
      <w:r w:rsidR="2D640E29" w:rsidRPr="005C01D7">
        <w:rPr>
          <w:rFonts w:eastAsia="Times New Roman"/>
          <w:sz w:val="24"/>
          <w:szCs w:val="24"/>
        </w:rPr>
        <w:t xml:space="preserve">after this incident is resolved </w:t>
      </w:r>
      <w:proofErr w:type="gramStart"/>
      <w:r w:rsidR="2D640E29" w:rsidRPr="005C01D7">
        <w:rPr>
          <w:rFonts w:eastAsia="Times New Roman"/>
          <w:sz w:val="24"/>
          <w:szCs w:val="24"/>
        </w:rPr>
        <w:t>in order to</w:t>
      </w:r>
      <w:proofErr w:type="gramEnd"/>
      <w:r w:rsidR="2D640E29" w:rsidRPr="005C01D7">
        <w:rPr>
          <w:rFonts w:eastAsia="Times New Roman"/>
          <w:sz w:val="24"/>
          <w:szCs w:val="24"/>
        </w:rPr>
        <w:t xml:space="preserve"> have my registration activated.”</w:t>
      </w:r>
    </w:p>
    <w:p w14:paraId="41491C73" w14:textId="15F5D2DF" w:rsidR="00CA5CC4" w:rsidRPr="00380226" w:rsidRDefault="00CA5CC4" w:rsidP="005C01D7">
      <w:pPr>
        <w:spacing w:after="0" w:line="240" w:lineRule="auto"/>
        <w:rPr>
          <w:rFonts w:eastAsia="Times New Roman"/>
          <w:color w:val="252525"/>
          <w:sz w:val="24"/>
          <w:szCs w:val="24"/>
        </w:rPr>
      </w:pPr>
      <w:r w:rsidRPr="005C01D7">
        <w:rPr>
          <w:rFonts w:eastAsia="Times New Roman"/>
          <w:sz w:val="24"/>
          <w:szCs w:val="24"/>
        </w:rPr>
        <w:t>.</w:t>
      </w:r>
    </w:p>
    <w:p w14:paraId="4E8DB041" w14:textId="77777777" w:rsidR="00CA5CC4" w:rsidRPr="005C01D7" w:rsidRDefault="00CA5CC4" w:rsidP="00CA5CC4">
      <w:pPr>
        <w:pStyle w:val="paragraph"/>
        <w:spacing w:before="0" w:beforeAutospacing="0" w:after="0" w:afterAutospacing="0"/>
        <w:ind w:left="360"/>
        <w:textAlignment w:val="baseline"/>
        <w:rPr>
          <w:rStyle w:val="normaltextrun"/>
          <w:rFonts w:asciiTheme="minorHAnsi" w:hAnsiTheme="minorHAnsi" w:cstheme="minorHAnsi"/>
          <w:b/>
          <w:bCs/>
        </w:rPr>
      </w:pPr>
    </w:p>
    <w:p w14:paraId="0A3AD37B" w14:textId="1236775C" w:rsidR="00CA5CC4" w:rsidRPr="005C01D7" w:rsidRDefault="00CA5CC4" w:rsidP="00CA5CC4">
      <w:pPr>
        <w:pStyle w:val="paragraph"/>
        <w:spacing w:before="0" w:beforeAutospacing="0" w:after="0" w:afterAutospacing="0"/>
        <w:ind w:left="360"/>
        <w:textAlignment w:val="baseline"/>
        <w:rPr>
          <w:rFonts w:asciiTheme="minorHAnsi" w:hAnsiTheme="minorHAnsi" w:cstheme="minorHAnsi"/>
          <w:b/>
          <w:bCs/>
          <w:sz w:val="18"/>
          <w:szCs w:val="18"/>
        </w:rPr>
      </w:pPr>
      <w:r w:rsidRPr="005C01D7">
        <w:rPr>
          <w:rStyle w:val="normaltextrun"/>
          <w:rFonts w:asciiTheme="minorHAnsi" w:hAnsiTheme="minorHAnsi" w:cstheme="minorHAnsi"/>
          <w:b/>
          <w:bCs/>
        </w:rPr>
        <w:t>Organizations based outside of the United States and that DO NOT plan to do business with the DoD should follow the below instructions:</w:t>
      </w:r>
      <w:r w:rsidRPr="005C01D7">
        <w:rPr>
          <w:rStyle w:val="eop"/>
          <w:rFonts w:asciiTheme="minorHAnsi" w:hAnsiTheme="minorHAnsi" w:cstheme="minorHAnsi"/>
          <w:b/>
          <w:bCs/>
        </w:rPr>
        <w:t> </w:t>
      </w:r>
    </w:p>
    <w:p w14:paraId="0DCFD9B9" w14:textId="77777777" w:rsidR="00CA5CC4" w:rsidRPr="005C01D7" w:rsidRDefault="00CA5CC4" w:rsidP="00CA5CC4">
      <w:pPr>
        <w:pStyle w:val="paragraph"/>
        <w:spacing w:before="0" w:beforeAutospacing="0" w:after="0" w:afterAutospacing="0"/>
        <w:ind w:left="360"/>
        <w:textAlignment w:val="baseline"/>
        <w:rPr>
          <w:rStyle w:val="normaltextrun"/>
          <w:rFonts w:asciiTheme="minorHAnsi" w:hAnsiTheme="minorHAnsi" w:cstheme="minorHAnsi"/>
        </w:rPr>
      </w:pPr>
    </w:p>
    <w:p w14:paraId="79E03EFB" w14:textId="77777777" w:rsidR="00CA5CC4" w:rsidRPr="005C01D7" w:rsidRDefault="00CA5CC4" w:rsidP="00CA5CC4">
      <w:pPr>
        <w:pStyle w:val="paragraph"/>
        <w:spacing w:before="0" w:beforeAutospacing="0" w:after="0" w:afterAutospacing="0"/>
        <w:ind w:left="360"/>
        <w:textAlignment w:val="baseline"/>
        <w:rPr>
          <w:rStyle w:val="eop"/>
          <w:rFonts w:asciiTheme="minorHAnsi" w:hAnsiTheme="minorHAnsi" w:cstheme="minorHAnsi"/>
        </w:rPr>
      </w:pPr>
      <w:r w:rsidRPr="005C01D7">
        <w:rPr>
          <w:rStyle w:val="normaltextrun"/>
          <w:rFonts w:asciiTheme="minorHAnsi" w:hAnsiTheme="minorHAnsi" w:cstheme="minorHAnsi"/>
        </w:rPr>
        <w:t>Step 1:  Proceed to SAM.gov to obtain a UEI and complete the SAM.gov registration process.  SAM.gov registration must be renewed annually.</w:t>
      </w:r>
      <w:r w:rsidRPr="005C01D7">
        <w:rPr>
          <w:rStyle w:val="eop"/>
          <w:rFonts w:asciiTheme="minorHAnsi" w:hAnsiTheme="minorHAnsi" w:cstheme="minorHAnsi"/>
        </w:rPr>
        <w:t> </w:t>
      </w:r>
    </w:p>
    <w:p w14:paraId="2ADD2CE7" w14:textId="77777777" w:rsidR="00CA5CC4" w:rsidRPr="005C01D7" w:rsidRDefault="00CA5CC4" w:rsidP="00CA5CC4">
      <w:pPr>
        <w:pStyle w:val="paragraph"/>
        <w:spacing w:before="0" w:beforeAutospacing="0" w:after="0" w:afterAutospacing="0"/>
        <w:ind w:left="360"/>
        <w:textAlignment w:val="baseline"/>
        <w:rPr>
          <w:rStyle w:val="eop"/>
          <w:rFonts w:asciiTheme="minorHAnsi" w:hAnsiTheme="minorHAnsi" w:cstheme="minorHAnsi"/>
        </w:rPr>
      </w:pPr>
    </w:p>
    <w:p w14:paraId="02106E5E" w14:textId="77777777" w:rsidR="00CA5CC4" w:rsidRPr="005C01D7" w:rsidRDefault="00CA5CC4" w:rsidP="00CA5CC4">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5C01D7">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4B66B476" w14:textId="77777777" w:rsidR="00CA5CC4" w:rsidRPr="005C01D7" w:rsidRDefault="00CA5CC4" w:rsidP="00CA5CC4">
      <w:pPr>
        <w:pStyle w:val="paragraph"/>
        <w:spacing w:before="0" w:beforeAutospacing="0" w:after="0" w:afterAutospacing="0"/>
        <w:ind w:left="360"/>
        <w:textAlignment w:val="baseline"/>
        <w:rPr>
          <w:rStyle w:val="normaltextrun"/>
          <w:rFonts w:asciiTheme="minorHAnsi" w:hAnsiTheme="minorHAnsi" w:cstheme="minorHAnsi"/>
          <w:b/>
          <w:bCs/>
        </w:rPr>
      </w:pPr>
    </w:p>
    <w:p w14:paraId="3E25E212" w14:textId="77777777" w:rsidR="00CA5CC4" w:rsidRPr="005C01D7" w:rsidRDefault="00CA5CC4" w:rsidP="00CA5CC4">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normaltextrun"/>
          <w:rFonts w:asciiTheme="minorHAnsi" w:hAnsiTheme="minorHAnsi" w:cstheme="minorHAnsi"/>
        </w:rPr>
        <w:t>Step 1:  Apply for an NCAGE code by following the instructions on the NSPA NATO website linked below: </w:t>
      </w:r>
      <w:r w:rsidRPr="005C01D7">
        <w:rPr>
          <w:rStyle w:val="eop"/>
          <w:rFonts w:asciiTheme="minorHAnsi" w:hAnsiTheme="minorHAnsi" w:cstheme="minorHAnsi"/>
        </w:rPr>
        <w:t> </w:t>
      </w:r>
    </w:p>
    <w:p w14:paraId="4E5E96CB" w14:textId="77777777" w:rsidR="00CA5CC4" w:rsidRPr="005C01D7" w:rsidRDefault="00CA5CC4" w:rsidP="00CA5CC4">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eop"/>
          <w:rFonts w:asciiTheme="minorHAnsi" w:hAnsiTheme="minorHAnsi" w:cstheme="minorHAnsi"/>
        </w:rPr>
        <w:t> </w:t>
      </w:r>
    </w:p>
    <w:p w14:paraId="1DCBC3D0" w14:textId="77777777" w:rsidR="00CA5CC4" w:rsidRPr="005C01D7" w:rsidRDefault="00CA5CC4" w:rsidP="00CA5CC4">
      <w:pPr>
        <w:pStyle w:val="paragraph"/>
        <w:spacing w:before="0" w:beforeAutospacing="0" w:after="0" w:afterAutospacing="0"/>
        <w:ind w:left="1080"/>
        <w:textAlignment w:val="baseline"/>
        <w:rPr>
          <w:rFonts w:asciiTheme="minorHAnsi" w:hAnsiTheme="minorHAnsi" w:cstheme="minorHAnsi"/>
          <w:sz w:val="18"/>
          <w:szCs w:val="18"/>
        </w:rPr>
      </w:pPr>
      <w:r w:rsidRPr="005C01D7">
        <w:rPr>
          <w:rStyle w:val="normaltextrun"/>
          <w:rFonts w:asciiTheme="minorHAnsi" w:hAnsiTheme="minorHAnsi" w:cstheme="minorHAnsi"/>
        </w:rPr>
        <w:lastRenderedPageBreak/>
        <w:t>NCAGE Homepage:</w:t>
      </w:r>
      <w:r w:rsidRPr="005C01D7">
        <w:rPr>
          <w:rStyle w:val="eop"/>
          <w:rFonts w:asciiTheme="minorHAnsi" w:hAnsiTheme="minorHAnsi" w:cstheme="minorHAnsi"/>
        </w:rPr>
        <w:t> </w:t>
      </w:r>
    </w:p>
    <w:p w14:paraId="4FF41952" w14:textId="2CAF916B" w:rsidR="00CA5CC4" w:rsidRPr="005C01D7" w:rsidRDefault="00E21CA1" w:rsidP="00CA5CC4">
      <w:pPr>
        <w:pStyle w:val="paragraph"/>
        <w:spacing w:before="0" w:beforeAutospacing="0" w:after="0" w:afterAutospacing="0"/>
        <w:ind w:left="1080"/>
        <w:textAlignment w:val="baseline"/>
        <w:rPr>
          <w:rStyle w:val="normaltextrun"/>
          <w:rFonts w:asciiTheme="minorHAnsi" w:hAnsiTheme="minorHAnsi" w:cstheme="minorHAnsi"/>
        </w:rPr>
      </w:pPr>
      <w:hyperlink r:id="rId15" w:tgtFrame="_blank" w:history="1">
        <w:r w:rsidR="00CA5CC4" w:rsidRPr="005C01D7">
          <w:rPr>
            <w:rStyle w:val="normaltextrun"/>
            <w:rFonts w:asciiTheme="minorHAnsi" w:hAnsiTheme="minorHAnsi" w:cstheme="minorHAnsi"/>
            <w:color w:val="0000FF"/>
          </w:rPr>
          <w:t>https://eportal.nspa.nato.int/AC135Public/sc/CageList.aspx</w:t>
        </w:r>
      </w:hyperlink>
      <w:r w:rsidR="00CA5CC4" w:rsidRPr="005C01D7">
        <w:rPr>
          <w:rStyle w:val="normaltextrun"/>
          <w:rFonts w:asciiTheme="minorHAnsi" w:hAnsiTheme="minorHAnsi" w:cstheme="minorHAnsi"/>
        </w:rPr>
        <w:t>  </w:t>
      </w:r>
      <w:r w:rsidR="00CA5CC4" w:rsidRPr="005C01D7">
        <w:rPr>
          <w:rStyle w:val="eop"/>
          <w:rFonts w:asciiTheme="minorHAnsi" w:hAnsiTheme="minorHAnsi" w:cstheme="minorHAnsi"/>
        </w:rPr>
        <w:t> </w:t>
      </w:r>
    </w:p>
    <w:p w14:paraId="627C2E23" w14:textId="77777777" w:rsidR="00CA5CC4" w:rsidRPr="00380226" w:rsidRDefault="00CA5CC4" w:rsidP="0D973E97">
      <w:pPr>
        <w:pStyle w:val="paragraph"/>
        <w:spacing w:before="0" w:beforeAutospacing="0" w:after="0" w:afterAutospacing="0"/>
        <w:ind w:left="1080"/>
        <w:textAlignment w:val="baseline"/>
        <w:rPr>
          <w:rFonts w:asciiTheme="minorHAnsi" w:hAnsiTheme="minorHAnsi" w:cstheme="minorBidi"/>
          <w:sz w:val="18"/>
          <w:szCs w:val="18"/>
        </w:rPr>
      </w:pPr>
      <w:r w:rsidRPr="005C01D7">
        <w:rPr>
          <w:rStyle w:val="normaltextrun"/>
          <w:rFonts w:asciiTheme="minorHAnsi" w:hAnsiTheme="minorHAnsi" w:cstheme="minorBidi"/>
        </w:rPr>
        <w:t>NCAGE Code Request Tool (NCRT): </w:t>
      </w:r>
      <w:r w:rsidRPr="005C01D7">
        <w:rPr>
          <w:rStyle w:val="eop"/>
          <w:rFonts w:asciiTheme="minorHAnsi" w:hAnsiTheme="minorHAnsi" w:cstheme="minorBidi"/>
        </w:rPr>
        <w:t> </w:t>
      </w:r>
    </w:p>
    <w:p w14:paraId="159B0AF7" w14:textId="496D8F87" w:rsidR="0D973E97" w:rsidRDefault="0D973E97" w:rsidP="0D973E97">
      <w:pPr>
        <w:pStyle w:val="paragraph"/>
        <w:spacing w:before="0" w:beforeAutospacing="0" w:after="0" w:afterAutospacing="0"/>
        <w:ind w:left="1080"/>
        <w:rPr>
          <w:rStyle w:val="eop"/>
          <w:rFonts w:asciiTheme="minorHAnsi" w:hAnsiTheme="minorHAnsi" w:cstheme="minorBidi"/>
        </w:rPr>
      </w:pPr>
    </w:p>
    <w:p w14:paraId="469C5DD3" w14:textId="1A0C745F" w:rsidR="31F9DBB3" w:rsidRPr="005C01D7" w:rsidRDefault="31F9DBB3" w:rsidP="005C01D7">
      <w:pPr>
        <w:pStyle w:val="null"/>
        <w:spacing w:before="0" w:beforeAutospacing="0" w:after="0" w:afterAutospacing="0"/>
        <w:ind w:left="360"/>
        <w:rPr>
          <w:rStyle w:val="null1"/>
          <w:rFonts w:asciiTheme="minorHAnsi" w:hAnsiTheme="minorHAnsi" w:cstheme="minorBidi"/>
          <w:b/>
          <w:bCs/>
          <w:sz w:val="24"/>
          <w:szCs w:val="24"/>
        </w:rPr>
      </w:pPr>
      <w:r w:rsidRPr="005C01D7">
        <w:rPr>
          <w:rStyle w:val="null1"/>
          <w:rFonts w:asciiTheme="minorHAnsi" w:hAnsiTheme="minorHAnsi" w:cstheme="minorBidi"/>
          <w:b/>
          <w:bCs/>
          <w:sz w:val="24"/>
          <w:szCs w:val="24"/>
        </w:rPr>
        <w:t>Exemptions</w:t>
      </w:r>
    </w:p>
    <w:p w14:paraId="32D96D44" w14:textId="0B067F4F" w:rsidR="31F9DBB3" w:rsidRPr="005C01D7" w:rsidRDefault="31F9DBB3" w:rsidP="005C01D7">
      <w:pPr>
        <w:ind w:left="360"/>
        <w:rPr>
          <w:rFonts w:eastAsiaTheme="minorEastAsia"/>
          <w:color w:val="000000" w:themeColor="text1"/>
          <w:sz w:val="24"/>
          <w:szCs w:val="24"/>
        </w:rPr>
      </w:pPr>
      <w:r w:rsidRPr="005C01D7">
        <w:rPr>
          <w:rFonts w:eastAsiaTheme="minorEastAsia"/>
          <w:color w:val="000000" w:themeColor="text1"/>
          <w:sz w:val="24"/>
          <w:szCs w:val="24"/>
        </w:rPr>
        <w:t>An exemption from the</w:t>
      </w:r>
      <w:r w:rsidR="38607217" w:rsidRPr="0D973E97">
        <w:rPr>
          <w:rFonts w:eastAsiaTheme="minorEastAsia"/>
          <w:color w:val="000000" w:themeColor="text1"/>
          <w:sz w:val="24"/>
          <w:szCs w:val="24"/>
        </w:rPr>
        <w:t xml:space="preserve"> UEI and</w:t>
      </w:r>
      <w:r w:rsidRPr="0D973E97">
        <w:rPr>
          <w:rFonts w:eastAsiaTheme="minorEastAsia"/>
          <w:color w:val="000000" w:themeColor="text1"/>
          <w:sz w:val="24"/>
          <w:szCs w:val="24"/>
        </w:rPr>
        <w:t xml:space="preserve"> sam.gov regist</w:t>
      </w:r>
      <w:r w:rsidR="62D03A52" w:rsidRPr="0D973E97">
        <w:rPr>
          <w:rFonts w:eastAsiaTheme="minorEastAsia"/>
          <w:color w:val="000000" w:themeColor="text1"/>
          <w:sz w:val="24"/>
          <w:szCs w:val="24"/>
        </w:rPr>
        <w:t>ration</w:t>
      </w:r>
      <w:r w:rsidRPr="005C01D7">
        <w:rPr>
          <w:rFonts w:eastAsiaTheme="minorEastAsia"/>
          <w:color w:val="000000" w:themeColor="text1"/>
          <w:sz w:val="24"/>
          <w:szCs w:val="24"/>
        </w:rPr>
        <w:t xml:space="preserve"> requirements may be permitted on a case-by-case basis if:</w:t>
      </w:r>
    </w:p>
    <w:p w14:paraId="0A955F85" w14:textId="51082CE4" w:rsidR="31F9DBB3" w:rsidRPr="005C01D7" w:rsidRDefault="31F9DBB3" w:rsidP="005C01D7">
      <w:pPr>
        <w:pStyle w:val="ListParagraph"/>
        <w:numPr>
          <w:ilvl w:val="0"/>
          <w:numId w:val="37"/>
        </w:numPr>
        <w:spacing w:after="0" w:line="240" w:lineRule="auto"/>
        <w:rPr>
          <w:rFonts w:eastAsiaTheme="minorEastAsia"/>
          <w:color w:val="000000" w:themeColor="text1"/>
          <w:sz w:val="24"/>
          <w:szCs w:val="24"/>
        </w:rPr>
      </w:pPr>
      <w:r w:rsidRPr="005C01D7">
        <w:rPr>
          <w:rFonts w:eastAsiaTheme="minorEastAsia"/>
          <w:color w:val="000000" w:themeColor="text1"/>
          <w:sz w:val="24"/>
          <w:szCs w:val="24"/>
        </w:rPr>
        <w:t>An applicant’s identity must be protected due to potential endangerment of their mission, their organization’s status, their employees, or individuals being served by the applicant.</w:t>
      </w:r>
    </w:p>
    <w:p w14:paraId="7153B312" w14:textId="0157DA12" w:rsidR="0D973E97" w:rsidRDefault="31F9DBB3" w:rsidP="005C01D7">
      <w:pPr>
        <w:pStyle w:val="ListParagraph"/>
        <w:numPr>
          <w:ilvl w:val="0"/>
          <w:numId w:val="37"/>
        </w:numPr>
        <w:spacing w:after="0" w:line="240" w:lineRule="auto"/>
        <w:rPr>
          <w:rFonts w:eastAsiaTheme="minorEastAsia"/>
          <w:color w:val="000000" w:themeColor="text1"/>
          <w:sz w:val="24"/>
          <w:szCs w:val="24"/>
        </w:rPr>
      </w:pPr>
      <w:r w:rsidRPr="005C01D7">
        <w:rPr>
          <w:rFonts w:eastAsiaTheme="minorEastAsia"/>
          <w:color w:val="000000" w:themeColor="text1"/>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005C01D7">
        <w:rPr>
          <w:rFonts w:eastAsiaTheme="minorEastAsia"/>
          <w:color w:val="000000" w:themeColor="text1"/>
          <w:sz w:val="24"/>
          <w:szCs w:val="24"/>
        </w:rPr>
        <w:t>Federal</w:t>
      </w:r>
      <w:proofErr w:type="gramEnd"/>
      <w:r w:rsidRPr="005C01D7">
        <w:rPr>
          <w:rFonts w:eastAsiaTheme="minorEastAsia"/>
          <w:color w:val="000000" w:themeColor="text1"/>
          <w:sz w:val="24"/>
          <w:szCs w:val="24"/>
        </w:rPr>
        <w:t xml:space="preserve"> award. In these instances, Federal awarding agencies must require the recipient to obtain a unique entity identifier and complete SAM registration within 30 days of the Federal award date.</w:t>
      </w:r>
    </w:p>
    <w:p w14:paraId="22558B34" w14:textId="77777777" w:rsidR="005C01D7" w:rsidRPr="005C01D7" w:rsidRDefault="005C01D7" w:rsidP="005C01D7">
      <w:pPr>
        <w:pStyle w:val="ListParagraph"/>
        <w:spacing w:after="0" w:line="240" w:lineRule="auto"/>
        <w:rPr>
          <w:rFonts w:eastAsiaTheme="minorEastAsia"/>
          <w:color w:val="000000" w:themeColor="text1"/>
          <w:sz w:val="24"/>
          <w:szCs w:val="24"/>
        </w:rPr>
      </w:pPr>
    </w:p>
    <w:p w14:paraId="76C7CDD8" w14:textId="69FBAC02" w:rsidR="31F9DBB3" w:rsidRPr="005C01D7" w:rsidRDefault="31F9DBB3" w:rsidP="005C01D7">
      <w:pPr>
        <w:ind w:left="360"/>
        <w:rPr>
          <w:rFonts w:eastAsiaTheme="minorEastAsia"/>
          <w:color w:val="000000" w:themeColor="text1"/>
          <w:sz w:val="24"/>
          <w:szCs w:val="24"/>
        </w:rPr>
      </w:pPr>
      <w:r w:rsidRPr="005C01D7">
        <w:rPr>
          <w:rFonts w:eastAsiaTheme="minorEastAsia"/>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4A14879F" w14:textId="19028AEE" w:rsidR="0D973E97" w:rsidRDefault="0D973E97" w:rsidP="0D973E97">
      <w:pPr>
        <w:pStyle w:val="paragraph"/>
        <w:spacing w:before="0" w:beforeAutospacing="0" w:after="0" w:afterAutospacing="0"/>
        <w:ind w:left="1080"/>
        <w:rPr>
          <w:rStyle w:val="eop"/>
          <w:rFonts w:asciiTheme="minorHAnsi" w:hAnsiTheme="minorHAnsi" w:cstheme="minorBidi"/>
        </w:rPr>
      </w:pPr>
    </w:p>
    <w:p w14:paraId="2785A3E1" w14:textId="77777777" w:rsidR="00183ED4" w:rsidRPr="005C01D7" w:rsidRDefault="00183ED4" w:rsidP="00FD0E36">
      <w:pPr>
        <w:pStyle w:val="Default"/>
        <w:rPr>
          <w:rFonts w:asciiTheme="minorHAnsi" w:hAnsiTheme="minorHAnsi" w:cstheme="minorHAnsi"/>
        </w:rPr>
      </w:pPr>
    </w:p>
    <w:p w14:paraId="4CECAC8E" w14:textId="77777777" w:rsidR="003F3266" w:rsidRPr="005C01D7" w:rsidRDefault="003F3266" w:rsidP="008F0AB2">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Submission Dates and Times</w:t>
      </w:r>
    </w:p>
    <w:p w14:paraId="2EA497CF" w14:textId="77777777" w:rsidR="003F3266" w:rsidRPr="005C01D7" w:rsidRDefault="003F3266" w:rsidP="008F0AB2">
      <w:pPr>
        <w:pStyle w:val="ListParagraph"/>
        <w:shd w:val="clear" w:color="auto" w:fill="FFFFFF"/>
        <w:spacing w:after="0" w:line="240" w:lineRule="auto"/>
        <w:textAlignment w:val="baseline"/>
        <w:rPr>
          <w:rFonts w:eastAsia="Times New Roman" w:cstheme="minorHAnsi"/>
          <w:b/>
          <w:sz w:val="24"/>
          <w:szCs w:val="24"/>
        </w:rPr>
      </w:pPr>
    </w:p>
    <w:p w14:paraId="7B6099F7" w14:textId="7504CA56" w:rsidR="00406653" w:rsidRPr="005C01D7" w:rsidRDefault="006B676B" w:rsidP="00CA5CC4">
      <w:pPr>
        <w:shd w:val="clear" w:color="auto" w:fill="FFFFFF"/>
        <w:spacing w:after="0" w:line="240" w:lineRule="auto"/>
        <w:ind w:left="360"/>
        <w:textAlignment w:val="baseline"/>
        <w:rPr>
          <w:rFonts w:eastAsia="Times New Roman" w:cstheme="minorHAnsi"/>
          <w:i/>
          <w:color w:val="FF0000"/>
          <w:sz w:val="24"/>
          <w:szCs w:val="24"/>
        </w:rPr>
      </w:pPr>
      <w:r w:rsidRPr="005C01D7">
        <w:rPr>
          <w:rFonts w:eastAsia="Times New Roman" w:cstheme="minorHAnsi"/>
          <w:sz w:val="24"/>
          <w:szCs w:val="24"/>
        </w:rPr>
        <w:t xml:space="preserve">Applications are due no later than </w:t>
      </w:r>
      <w:r w:rsidR="00F20FA5">
        <w:rPr>
          <w:rFonts w:eastAsia="Times New Roman" w:cstheme="minorHAnsi"/>
          <w:i/>
          <w:color w:val="FF0000"/>
          <w:sz w:val="24"/>
          <w:szCs w:val="24"/>
        </w:rPr>
        <w:t>August 16, 2024</w:t>
      </w:r>
    </w:p>
    <w:p w14:paraId="43FF9AA8" w14:textId="77777777" w:rsidR="008F0AB2" w:rsidRPr="005C01D7" w:rsidRDefault="008F0AB2" w:rsidP="00B61396">
      <w:pPr>
        <w:shd w:val="clear" w:color="auto" w:fill="FFFFFF"/>
        <w:spacing w:after="0" w:line="240" w:lineRule="auto"/>
        <w:textAlignment w:val="baseline"/>
        <w:rPr>
          <w:rFonts w:eastAsia="Times New Roman" w:cstheme="minorHAnsi"/>
          <w:sz w:val="24"/>
          <w:szCs w:val="24"/>
        </w:rPr>
      </w:pPr>
    </w:p>
    <w:p w14:paraId="3FDCF7AC" w14:textId="77777777" w:rsidR="003F3266" w:rsidRPr="005C01D7" w:rsidRDefault="003F3266" w:rsidP="008F0AB2">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Funding Restrictions</w:t>
      </w:r>
    </w:p>
    <w:p w14:paraId="1B1656C1" w14:textId="77777777" w:rsidR="003F3266" w:rsidRPr="005C01D7" w:rsidRDefault="003F3266" w:rsidP="003F3266">
      <w:pPr>
        <w:shd w:val="clear" w:color="auto" w:fill="FFFFFF"/>
        <w:spacing w:after="0" w:line="240" w:lineRule="auto"/>
        <w:textAlignment w:val="baseline"/>
        <w:rPr>
          <w:rFonts w:eastAsia="Times New Roman" w:cstheme="minorHAnsi"/>
          <w:color w:val="FF0000"/>
          <w:sz w:val="24"/>
          <w:szCs w:val="24"/>
        </w:rPr>
      </w:pPr>
    </w:p>
    <w:p w14:paraId="16F44CB7" w14:textId="77777777" w:rsidR="008F0AB2" w:rsidRPr="005C01D7" w:rsidRDefault="008F0AB2" w:rsidP="00CA5CC4">
      <w:pPr>
        <w:shd w:val="clear" w:color="auto" w:fill="FFFFFF"/>
        <w:spacing w:after="0" w:line="240" w:lineRule="auto"/>
        <w:ind w:left="360"/>
        <w:textAlignment w:val="baseline"/>
        <w:rPr>
          <w:rFonts w:eastAsia="Times New Roman" w:cstheme="minorHAnsi"/>
          <w:i/>
          <w:color w:val="FF0000"/>
          <w:sz w:val="24"/>
          <w:szCs w:val="24"/>
        </w:rPr>
      </w:pPr>
    </w:p>
    <w:p w14:paraId="352FBFDA" w14:textId="77777777" w:rsidR="003F3266" w:rsidRDefault="003F3266" w:rsidP="008F0AB2">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Other Submission Requirements</w:t>
      </w:r>
    </w:p>
    <w:p w14:paraId="1EB95B71" w14:textId="77777777" w:rsidR="00D52572" w:rsidRDefault="00D52572" w:rsidP="00D52572">
      <w:pPr>
        <w:pStyle w:val="ListParagraph"/>
        <w:shd w:val="clear" w:color="auto" w:fill="FFFFFF"/>
        <w:spacing w:after="0" w:line="240" w:lineRule="auto"/>
        <w:textAlignment w:val="baseline"/>
        <w:rPr>
          <w:rFonts w:eastAsia="Times New Roman" w:cstheme="minorHAnsi"/>
          <w:sz w:val="24"/>
          <w:szCs w:val="24"/>
        </w:rPr>
      </w:pPr>
    </w:p>
    <w:p w14:paraId="3ACA55A2" w14:textId="7F44025D" w:rsidR="00D52572" w:rsidRPr="005C01D7" w:rsidRDefault="00D52572" w:rsidP="00D52572">
      <w:pPr>
        <w:pStyle w:val="ListParagraph"/>
        <w:shd w:val="clear" w:color="auto" w:fill="FFFFFF"/>
        <w:spacing w:after="0" w:line="240" w:lineRule="auto"/>
        <w:textAlignment w:val="baseline"/>
        <w:rPr>
          <w:rFonts w:eastAsia="Times New Roman" w:cstheme="minorHAnsi"/>
          <w:sz w:val="24"/>
          <w:szCs w:val="24"/>
        </w:rPr>
      </w:pPr>
      <w:r>
        <w:rPr>
          <w:rFonts w:ascii="Calibri" w:hAnsi="Calibri" w:cs="Calibri"/>
          <w:color w:val="000000"/>
          <w:sz w:val="24"/>
          <w:szCs w:val="24"/>
        </w:rPr>
        <w:t xml:space="preserve">For information and questions about this announcement, please send all email inquiries to the U.S. Embassy Dar es Salaam at </w:t>
      </w:r>
      <w:r>
        <w:rPr>
          <w:rFonts w:ascii="Calibri" w:hAnsi="Calibri" w:cs="Calibri"/>
          <w:color w:val="0563C2"/>
          <w:sz w:val="24"/>
          <w:szCs w:val="24"/>
        </w:rPr>
        <w:t>DARPDProposals@state.gov</w:t>
      </w:r>
      <w:r>
        <w:rPr>
          <w:rFonts w:ascii="Calibri" w:hAnsi="Calibri" w:cs="Calibri"/>
          <w:color w:val="000000"/>
          <w:sz w:val="24"/>
          <w:szCs w:val="24"/>
        </w:rPr>
        <w:t xml:space="preserve">. Applications must be submitted in English to </w:t>
      </w:r>
      <w:r>
        <w:rPr>
          <w:rFonts w:ascii="Calibri" w:hAnsi="Calibri" w:cs="Calibri"/>
          <w:color w:val="0563C2"/>
          <w:sz w:val="24"/>
          <w:szCs w:val="24"/>
        </w:rPr>
        <w:t>DARPDProposals@state.gov</w:t>
      </w:r>
      <w:r>
        <w:rPr>
          <w:rFonts w:ascii="Calibri" w:hAnsi="Calibri" w:cs="Calibri"/>
          <w:color w:val="000000"/>
          <w:sz w:val="24"/>
          <w:szCs w:val="24"/>
        </w:rPr>
        <w:t>.</w:t>
      </w:r>
    </w:p>
    <w:p w14:paraId="03DFF0F4" w14:textId="77777777" w:rsidR="003F3266" w:rsidRPr="005C01D7" w:rsidRDefault="003F3266" w:rsidP="00B61396">
      <w:pPr>
        <w:shd w:val="clear" w:color="auto" w:fill="FFFFFF"/>
        <w:spacing w:after="0" w:line="240" w:lineRule="auto"/>
        <w:textAlignment w:val="baseline"/>
        <w:rPr>
          <w:rFonts w:eastAsia="Times New Roman" w:cstheme="minorHAnsi"/>
          <w:color w:val="FF0000"/>
          <w:sz w:val="24"/>
          <w:szCs w:val="24"/>
        </w:rPr>
      </w:pPr>
    </w:p>
    <w:p w14:paraId="52E079F5" w14:textId="77777777" w:rsidR="00B61396" w:rsidRPr="005C01D7" w:rsidRDefault="00BB36C2" w:rsidP="00D0290D">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E</w:t>
      </w:r>
      <w:r w:rsidR="00B61396" w:rsidRPr="005C01D7">
        <w:rPr>
          <w:rFonts w:eastAsia="Times New Roman" w:cstheme="minorHAnsi"/>
          <w:b/>
          <w:bCs/>
          <w:sz w:val="24"/>
          <w:szCs w:val="24"/>
          <w:bdr w:val="none" w:sz="0" w:space="0" w:color="auto" w:frame="1"/>
        </w:rPr>
        <w:t xml:space="preserve">. </w:t>
      </w:r>
      <w:r w:rsidR="00FD0E36" w:rsidRPr="005C01D7">
        <w:rPr>
          <w:rFonts w:eastAsia="Times New Roman" w:cstheme="minorHAnsi"/>
          <w:b/>
          <w:bCs/>
          <w:sz w:val="24"/>
          <w:szCs w:val="24"/>
          <w:bdr w:val="none" w:sz="0" w:space="0" w:color="auto" w:frame="1"/>
        </w:rPr>
        <w:t>APPLICATION REVIEW INFORMATION</w:t>
      </w:r>
    </w:p>
    <w:p w14:paraId="08B37B35" w14:textId="77777777" w:rsidR="00D0290D" w:rsidRPr="005C01D7" w:rsidRDefault="00D0290D" w:rsidP="00D0290D">
      <w:pPr>
        <w:shd w:val="clear" w:color="auto" w:fill="FFFFFF"/>
        <w:spacing w:after="0" w:line="240" w:lineRule="auto"/>
        <w:textAlignment w:val="baseline"/>
        <w:rPr>
          <w:rFonts w:eastAsia="Times New Roman" w:cstheme="minorHAnsi"/>
          <w:sz w:val="24"/>
          <w:szCs w:val="24"/>
        </w:rPr>
      </w:pPr>
    </w:p>
    <w:p w14:paraId="688A5381" w14:textId="77777777" w:rsidR="00FD0E36" w:rsidRPr="005C01D7" w:rsidRDefault="00FD0E36" w:rsidP="008F0AB2">
      <w:pPr>
        <w:pStyle w:val="ListParagraph"/>
        <w:numPr>
          <w:ilvl w:val="0"/>
          <w:numId w:val="29"/>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Criteria</w:t>
      </w:r>
    </w:p>
    <w:p w14:paraId="1DB25EFF" w14:textId="77777777" w:rsidR="00FD0E36" w:rsidRPr="005C01D7" w:rsidRDefault="00FD0E36" w:rsidP="00FD0E36">
      <w:pPr>
        <w:shd w:val="clear" w:color="auto" w:fill="FFFFFF"/>
        <w:spacing w:after="0" w:line="240" w:lineRule="auto"/>
        <w:textAlignment w:val="baseline"/>
        <w:rPr>
          <w:rFonts w:eastAsia="Times New Roman" w:cstheme="minorHAnsi"/>
          <w:sz w:val="24"/>
          <w:szCs w:val="24"/>
        </w:rPr>
      </w:pPr>
    </w:p>
    <w:p w14:paraId="5EF31C06"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lastRenderedPageBreak/>
        <w:t xml:space="preserve">Each application will be evaluated and rated </w:t>
      </w:r>
      <w:proofErr w:type="gramStart"/>
      <w:r w:rsidRPr="005C01D7">
        <w:rPr>
          <w:rFonts w:eastAsia="Times New Roman" w:cstheme="minorHAnsi"/>
          <w:sz w:val="24"/>
          <w:szCs w:val="24"/>
        </w:rPr>
        <w:t>on the basis of</w:t>
      </w:r>
      <w:proofErr w:type="gramEnd"/>
      <w:r w:rsidRPr="005C01D7">
        <w:rPr>
          <w:rFonts w:eastAsia="Times New Roman" w:cstheme="minorHAnsi"/>
          <w:sz w:val="24"/>
          <w:szCs w:val="24"/>
        </w:rPr>
        <w:t xml:space="preserve"> the evaluation criteria outlined below. </w:t>
      </w:r>
    </w:p>
    <w:p w14:paraId="2F8705A5" w14:textId="77777777" w:rsidR="00FD0E36" w:rsidRPr="005C01D7" w:rsidRDefault="00FD0E36" w:rsidP="00CA5CC4">
      <w:pPr>
        <w:shd w:val="clear" w:color="auto" w:fill="FFFFFF"/>
        <w:spacing w:after="0" w:line="240" w:lineRule="auto"/>
        <w:ind w:left="360"/>
        <w:textAlignment w:val="baseline"/>
        <w:rPr>
          <w:rFonts w:eastAsia="Times New Roman" w:cstheme="minorHAnsi"/>
          <w:color w:val="FF0000"/>
          <w:sz w:val="24"/>
          <w:szCs w:val="24"/>
        </w:rPr>
      </w:pPr>
    </w:p>
    <w:p w14:paraId="0C70B9FB" w14:textId="307A61D9" w:rsidR="006B676B" w:rsidRPr="005C01D7" w:rsidRDefault="43BFF2B9" w:rsidP="00CA5CC4">
      <w:pPr>
        <w:shd w:val="clear" w:color="auto" w:fill="FFFFFF" w:themeFill="background1"/>
        <w:spacing w:after="390" w:line="240" w:lineRule="auto"/>
        <w:ind w:left="360"/>
        <w:textAlignment w:val="baseline"/>
        <w:rPr>
          <w:rFonts w:eastAsia="Times New Roman" w:cstheme="minorHAnsi"/>
          <w:sz w:val="24"/>
          <w:szCs w:val="24"/>
        </w:rPr>
      </w:pPr>
      <w:r w:rsidRPr="005C01D7">
        <w:rPr>
          <w:rFonts w:eastAsia="Times New Roman" w:cstheme="minorHAnsi"/>
          <w:b/>
          <w:bCs/>
          <w:sz w:val="24"/>
          <w:szCs w:val="24"/>
        </w:rPr>
        <w:t>Quality and Feasibility of the Program Idea</w:t>
      </w:r>
      <w:r w:rsidRPr="005C01D7">
        <w:rPr>
          <w:rFonts w:eastAsia="Times New Roman" w:cstheme="minorHAnsi"/>
          <w:sz w:val="24"/>
          <w:szCs w:val="24"/>
        </w:rPr>
        <w:t xml:space="preserve"> </w:t>
      </w:r>
      <w:r w:rsidRPr="005C01D7">
        <w:rPr>
          <w:rFonts w:eastAsia="Times New Roman" w:cstheme="minorHAnsi"/>
          <w:b/>
          <w:bCs/>
          <w:sz w:val="24"/>
          <w:szCs w:val="24"/>
        </w:rPr>
        <w:t>– 20 points:</w:t>
      </w:r>
      <w:r w:rsidRPr="005C01D7">
        <w:rPr>
          <w:rFonts w:eastAsia="Times New Roman" w:cstheme="minorHAnsi"/>
          <w:sz w:val="24"/>
          <w:szCs w:val="24"/>
        </w:rPr>
        <w:t xml:space="preserve">  The program idea is well developed, with detail about how program activities will be carried out. The proposal includes a reasonable implementation timeline.   </w:t>
      </w:r>
    </w:p>
    <w:p w14:paraId="5B9B83A3" w14:textId="2246F6D0" w:rsidR="00FD0E36" w:rsidRPr="005C01D7" w:rsidRDefault="43BFF2B9" w:rsidP="00CA5CC4">
      <w:pPr>
        <w:shd w:val="clear" w:color="auto" w:fill="FFFFFF" w:themeFill="background1"/>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rPr>
        <w:t>Organizational Capacity and Record on Previous Grants – 20 points:</w:t>
      </w:r>
      <w:r w:rsidRPr="005C01D7">
        <w:rPr>
          <w:rFonts w:eastAsia="Times New Roman" w:cstheme="minorHAnsi"/>
          <w:sz w:val="24"/>
          <w:szCs w:val="24"/>
        </w:rPr>
        <w:t xml:space="preserve"> The organization has expertise in its stated field and has the internal controls in place to manage federal funds.  This includes a financial management system and a bank account.</w:t>
      </w:r>
    </w:p>
    <w:p w14:paraId="7815D98E"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79481884" w14:textId="77777777" w:rsidR="00FD0E36" w:rsidRPr="005C01D7" w:rsidRDefault="00B37DD1" w:rsidP="00CA5CC4">
      <w:pPr>
        <w:shd w:val="clear" w:color="auto" w:fill="FFFFFF"/>
        <w:spacing w:after="390" w:line="240" w:lineRule="auto"/>
        <w:ind w:left="360"/>
        <w:textAlignment w:val="baseline"/>
        <w:rPr>
          <w:rFonts w:eastAsia="Times New Roman" w:cstheme="minorHAnsi"/>
          <w:sz w:val="24"/>
          <w:szCs w:val="24"/>
        </w:rPr>
      </w:pPr>
      <w:r w:rsidRPr="005C01D7">
        <w:rPr>
          <w:rFonts w:eastAsia="Times New Roman" w:cstheme="minorHAnsi"/>
          <w:b/>
          <w:sz w:val="24"/>
          <w:szCs w:val="24"/>
        </w:rPr>
        <w:t>Program</w:t>
      </w:r>
      <w:r w:rsidR="006B676B" w:rsidRPr="005C01D7">
        <w:rPr>
          <w:rFonts w:eastAsia="Times New Roman" w:cstheme="minorHAnsi"/>
          <w:b/>
          <w:sz w:val="24"/>
          <w:szCs w:val="24"/>
        </w:rPr>
        <w:t xml:space="preserve"> Planning/Ability to Achieve Objectives</w:t>
      </w:r>
      <w:r w:rsidR="00B55E59" w:rsidRPr="005C01D7">
        <w:rPr>
          <w:rFonts w:eastAsia="Times New Roman" w:cstheme="minorHAnsi"/>
          <w:b/>
          <w:sz w:val="24"/>
          <w:szCs w:val="24"/>
        </w:rPr>
        <w:t xml:space="preserve"> – 15 points</w:t>
      </w:r>
      <w:r w:rsidR="00FD0E36" w:rsidRPr="005C01D7">
        <w:rPr>
          <w:rFonts w:eastAsia="Times New Roman" w:cstheme="minorHAnsi"/>
          <w:b/>
          <w:sz w:val="24"/>
          <w:szCs w:val="24"/>
        </w:rPr>
        <w:t>:</w:t>
      </w:r>
      <w:r w:rsidR="00FD0E36" w:rsidRPr="005C01D7">
        <w:rPr>
          <w:rFonts w:eastAsia="Times New Roman" w:cstheme="minorHAnsi"/>
          <w:sz w:val="24"/>
          <w:szCs w:val="24"/>
        </w:rPr>
        <w:t xml:space="preserve"> Goals and objectives are clearly </w:t>
      </w:r>
      <w:proofErr w:type="gramStart"/>
      <w:r w:rsidR="00FD0E36" w:rsidRPr="005C01D7">
        <w:rPr>
          <w:rFonts w:eastAsia="Times New Roman" w:cstheme="minorHAnsi"/>
          <w:sz w:val="24"/>
          <w:szCs w:val="24"/>
        </w:rPr>
        <w:t>stated</w:t>
      </w:r>
      <w:proofErr w:type="gramEnd"/>
      <w:r w:rsidR="00FD0E36" w:rsidRPr="005C01D7">
        <w:rPr>
          <w:rFonts w:eastAsia="Times New Roman" w:cstheme="minorHAnsi"/>
          <w:sz w:val="24"/>
          <w:szCs w:val="24"/>
        </w:rPr>
        <w:t xml:space="preserve"> and </w:t>
      </w:r>
      <w:r w:rsidRPr="005C01D7">
        <w:rPr>
          <w:rFonts w:eastAsia="Times New Roman" w:cstheme="minorHAnsi"/>
          <w:sz w:val="24"/>
          <w:szCs w:val="24"/>
        </w:rPr>
        <w:t>program</w:t>
      </w:r>
      <w:r w:rsidR="00FD0E36" w:rsidRPr="005C01D7">
        <w:rPr>
          <w:rFonts w:eastAsia="Times New Roman" w:cstheme="minorHAnsi"/>
          <w:sz w:val="24"/>
          <w:szCs w:val="24"/>
        </w:rPr>
        <w:t xml:space="preserve"> approach is likely to provide maximum impact in achieving the proposed results.</w:t>
      </w:r>
    </w:p>
    <w:p w14:paraId="5DE16A93" w14:textId="77777777" w:rsidR="00FD0E36" w:rsidRPr="005C01D7" w:rsidRDefault="00FD0E36" w:rsidP="00CA5CC4">
      <w:pPr>
        <w:shd w:val="clear" w:color="auto" w:fill="FFFFFF"/>
        <w:spacing w:after="390" w:line="240" w:lineRule="auto"/>
        <w:ind w:left="360"/>
        <w:textAlignment w:val="baseline"/>
        <w:rPr>
          <w:rFonts w:eastAsia="Times New Roman" w:cstheme="minorHAnsi"/>
          <w:sz w:val="24"/>
          <w:szCs w:val="24"/>
        </w:rPr>
      </w:pPr>
      <w:r w:rsidRPr="005C01D7">
        <w:rPr>
          <w:rFonts w:eastAsia="Times New Roman" w:cstheme="minorHAnsi"/>
          <w:b/>
          <w:sz w:val="24"/>
          <w:szCs w:val="24"/>
        </w:rPr>
        <w:t>Budget</w:t>
      </w:r>
      <w:r w:rsidR="00B55E59" w:rsidRPr="005C01D7">
        <w:rPr>
          <w:rFonts w:eastAsia="Times New Roman" w:cstheme="minorHAnsi"/>
          <w:b/>
          <w:sz w:val="24"/>
          <w:szCs w:val="24"/>
        </w:rPr>
        <w:t xml:space="preserve"> – 10 points</w:t>
      </w:r>
      <w:r w:rsidRPr="005C01D7">
        <w:rPr>
          <w:rFonts w:eastAsia="Times New Roman" w:cstheme="minorHAnsi"/>
          <w:b/>
          <w:sz w:val="24"/>
          <w:szCs w:val="24"/>
        </w:rPr>
        <w:t>:</w:t>
      </w:r>
      <w:r w:rsidRPr="005C01D7">
        <w:rPr>
          <w:rFonts w:eastAsia="Times New Roman" w:cstheme="minorHAnsi"/>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2BC27587" w14:textId="77777777" w:rsidR="00FD0E36" w:rsidRPr="005C01D7" w:rsidRDefault="00FD0E36" w:rsidP="00CA5CC4">
      <w:pPr>
        <w:shd w:val="clear" w:color="auto" w:fill="FFFFFF"/>
        <w:spacing w:after="390" w:line="240" w:lineRule="auto"/>
        <w:ind w:left="360"/>
        <w:textAlignment w:val="baseline"/>
        <w:rPr>
          <w:rFonts w:eastAsia="Times New Roman" w:cstheme="minorHAnsi"/>
          <w:sz w:val="24"/>
          <w:szCs w:val="24"/>
        </w:rPr>
      </w:pPr>
      <w:r w:rsidRPr="005C01D7">
        <w:rPr>
          <w:rFonts w:eastAsia="Times New Roman" w:cstheme="minorHAnsi"/>
          <w:b/>
          <w:sz w:val="24"/>
          <w:szCs w:val="24"/>
        </w:rPr>
        <w:t>Monitoring and evaluation plan</w:t>
      </w:r>
      <w:r w:rsidR="00B55E59" w:rsidRPr="005C01D7">
        <w:rPr>
          <w:rFonts w:eastAsia="Times New Roman" w:cstheme="minorHAnsi"/>
          <w:b/>
          <w:sz w:val="24"/>
          <w:szCs w:val="24"/>
        </w:rPr>
        <w:t xml:space="preserve"> – 15 points</w:t>
      </w:r>
      <w:r w:rsidRPr="005C01D7">
        <w:rPr>
          <w:rFonts w:eastAsia="Times New Roman" w:cstheme="minorHAnsi"/>
          <w:b/>
          <w:sz w:val="24"/>
          <w:szCs w:val="24"/>
        </w:rPr>
        <w:t>:</w:t>
      </w:r>
      <w:r w:rsidRPr="005C01D7">
        <w:rPr>
          <w:rFonts w:eastAsia="Times New Roman" w:cstheme="minorHAnsi"/>
          <w:sz w:val="24"/>
          <w:szCs w:val="24"/>
        </w:rPr>
        <w:t xml:space="preserve"> Applicant demonstrates it </w:t>
      </w:r>
      <w:proofErr w:type="gramStart"/>
      <w:r w:rsidRPr="005C01D7">
        <w:rPr>
          <w:rFonts w:eastAsia="Times New Roman" w:cstheme="minorHAnsi"/>
          <w:sz w:val="24"/>
          <w:szCs w:val="24"/>
        </w:rPr>
        <w:t>is able to</w:t>
      </w:r>
      <w:proofErr w:type="gramEnd"/>
      <w:r w:rsidRPr="005C01D7">
        <w:rPr>
          <w:rFonts w:eastAsia="Times New Roman" w:cstheme="minorHAnsi"/>
          <w:sz w:val="24"/>
          <w:szCs w:val="24"/>
        </w:rPr>
        <w:t xml:space="preserve"> measure program success against key indicators and provide</w:t>
      </w:r>
      <w:r w:rsidR="00B96D26" w:rsidRPr="005C01D7">
        <w:rPr>
          <w:rFonts w:eastAsia="Times New Roman" w:cstheme="minorHAnsi"/>
          <w:sz w:val="24"/>
          <w:szCs w:val="24"/>
        </w:rPr>
        <w:t>s</w:t>
      </w:r>
      <w:r w:rsidRPr="005C01D7">
        <w:rPr>
          <w:rFonts w:eastAsia="Times New Roman" w:cstheme="minorHAnsi"/>
          <w:sz w:val="24"/>
          <w:szCs w:val="24"/>
        </w:rPr>
        <w:t xml:space="preserve"> milestones to indicate progress toward goals outlined in the proposal. The </w:t>
      </w:r>
      <w:r w:rsidR="00B37DD1" w:rsidRPr="005C01D7">
        <w:rPr>
          <w:rFonts w:eastAsia="Times New Roman" w:cstheme="minorHAnsi"/>
          <w:sz w:val="24"/>
          <w:szCs w:val="24"/>
        </w:rPr>
        <w:t>program</w:t>
      </w:r>
      <w:r w:rsidRPr="005C01D7">
        <w:rPr>
          <w:rFonts w:eastAsia="Times New Roman" w:cstheme="minorHAnsi"/>
          <w:sz w:val="24"/>
          <w:szCs w:val="24"/>
        </w:rPr>
        <w:t xml:space="preserve"> includes output and outcome </w:t>
      </w:r>
      <w:proofErr w:type="gramStart"/>
      <w:r w:rsidRPr="005C01D7">
        <w:rPr>
          <w:rFonts w:eastAsia="Times New Roman" w:cstheme="minorHAnsi"/>
          <w:sz w:val="24"/>
          <w:szCs w:val="24"/>
        </w:rPr>
        <w:t>indicators, and</w:t>
      </w:r>
      <w:proofErr w:type="gramEnd"/>
      <w:r w:rsidRPr="005C01D7">
        <w:rPr>
          <w:rFonts w:eastAsia="Times New Roman" w:cstheme="minorHAnsi"/>
          <w:sz w:val="24"/>
          <w:szCs w:val="24"/>
        </w:rPr>
        <w:t xml:space="preserve"> shows how and when those will be measured.</w:t>
      </w:r>
    </w:p>
    <w:p w14:paraId="5E2373A3" w14:textId="77777777" w:rsidR="00FD0E36" w:rsidRPr="005C01D7" w:rsidRDefault="43BFF2B9"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rPr>
        <w:t>Sustainability – 10 points:</w:t>
      </w:r>
      <w:r w:rsidRPr="005C01D7">
        <w:rPr>
          <w:rFonts w:eastAsia="Times New Roman" w:cstheme="minorHAnsi"/>
          <w:sz w:val="24"/>
          <w:szCs w:val="24"/>
        </w:rPr>
        <w:t xml:space="preserve"> Program activities will continue to have positive impact after the end of the program.</w:t>
      </w:r>
    </w:p>
    <w:p w14:paraId="2CB59E70" w14:textId="2958D907" w:rsidR="43BFF2B9" w:rsidRPr="005C01D7" w:rsidRDefault="43BFF2B9" w:rsidP="00CA5CC4">
      <w:pPr>
        <w:shd w:val="clear" w:color="auto" w:fill="FFFFFF" w:themeFill="background1"/>
        <w:spacing w:after="0" w:line="240" w:lineRule="auto"/>
        <w:ind w:left="360"/>
        <w:rPr>
          <w:rFonts w:eastAsia="Times New Roman" w:cstheme="minorHAnsi"/>
          <w:sz w:val="24"/>
          <w:szCs w:val="24"/>
        </w:rPr>
      </w:pPr>
    </w:p>
    <w:p w14:paraId="0341C63B" w14:textId="266E0634" w:rsidR="43BFF2B9" w:rsidRPr="005C01D7" w:rsidRDefault="43BFF2B9" w:rsidP="00CA5CC4">
      <w:pPr>
        <w:spacing w:after="0" w:line="240" w:lineRule="auto"/>
        <w:ind w:left="360"/>
        <w:rPr>
          <w:rFonts w:cstheme="minorHAnsi"/>
        </w:rPr>
      </w:pPr>
      <w:r w:rsidRPr="005C01D7">
        <w:rPr>
          <w:rFonts w:eastAsia="Calibri" w:cstheme="minorHAnsi"/>
          <w:b/>
          <w:bCs/>
          <w:color w:val="000000" w:themeColor="text1"/>
          <w:sz w:val="24"/>
          <w:szCs w:val="24"/>
        </w:rPr>
        <w:t xml:space="preserve">Support of Equity and Underserved Communities – 10 points: </w:t>
      </w:r>
      <w:r w:rsidRPr="005C01D7">
        <w:rPr>
          <w:rFonts w:eastAsia="Calibri" w:cstheme="minorHAnsi"/>
          <w:color w:val="000000" w:themeColor="text1"/>
          <w:sz w:val="24"/>
          <w:szCs w:val="24"/>
        </w:rPr>
        <w:t xml:space="preserve"> Proposals should clearly demonstrate how the program will support and advance equity and engage underserved communities in program administration, design, and implementation.  </w:t>
      </w:r>
    </w:p>
    <w:p w14:paraId="11182BE1" w14:textId="77777777" w:rsidR="00B96D26" w:rsidRPr="005C01D7" w:rsidRDefault="00B96D26" w:rsidP="00CA5CC4">
      <w:pPr>
        <w:shd w:val="clear" w:color="auto" w:fill="FFFFFF"/>
        <w:spacing w:after="0" w:line="240" w:lineRule="auto"/>
        <w:ind w:left="360"/>
        <w:textAlignment w:val="baseline"/>
        <w:rPr>
          <w:rFonts w:eastAsia="Times New Roman" w:cstheme="minorHAnsi"/>
          <w:sz w:val="24"/>
          <w:szCs w:val="24"/>
        </w:rPr>
      </w:pPr>
    </w:p>
    <w:p w14:paraId="54CF2293" w14:textId="77777777" w:rsidR="00FD0E36" w:rsidRPr="005C01D7" w:rsidRDefault="00FD0E36" w:rsidP="00856FBB">
      <w:pPr>
        <w:pStyle w:val="ListParagraph"/>
        <w:numPr>
          <w:ilvl w:val="0"/>
          <w:numId w:val="29"/>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Review and Selection Process</w:t>
      </w:r>
    </w:p>
    <w:p w14:paraId="296E3EFD" w14:textId="77777777" w:rsidR="00856FBB" w:rsidRPr="005C01D7" w:rsidRDefault="00856FBB" w:rsidP="00856FBB">
      <w:pPr>
        <w:pStyle w:val="ListParagraph"/>
        <w:shd w:val="clear" w:color="auto" w:fill="FFFFFF"/>
        <w:spacing w:after="0" w:line="240" w:lineRule="auto"/>
        <w:textAlignment w:val="baseline"/>
        <w:rPr>
          <w:rFonts w:eastAsia="Times New Roman" w:cstheme="minorHAnsi"/>
          <w:sz w:val="24"/>
          <w:szCs w:val="24"/>
        </w:rPr>
      </w:pPr>
    </w:p>
    <w:p w14:paraId="057344BC" w14:textId="44C5B18F" w:rsidR="00856FBB" w:rsidRPr="00380226" w:rsidRDefault="00FD0E36" w:rsidP="0D973E97">
      <w:pPr>
        <w:shd w:val="clear" w:color="auto" w:fill="FFFFFF" w:themeFill="background1"/>
        <w:spacing w:after="0" w:line="240" w:lineRule="auto"/>
        <w:ind w:left="360"/>
        <w:textAlignment w:val="baseline"/>
        <w:rPr>
          <w:rFonts w:eastAsia="Times New Roman"/>
          <w:i/>
          <w:iCs/>
          <w:color w:val="FF0000"/>
          <w:sz w:val="24"/>
          <w:szCs w:val="24"/>
        </w:rPr>
      </w:pPr>
      <w:r w:rsidRPr="005C01D7">
        <w:rPr>
          <w:rFonts w:eastAsia="Times New Roman"/>
          <w:sz w:val="24"/>
          <w:szCs w:val="24"/>
        </w:rPr>
        <w:t>A</w:t>
      </w:r>
      <w:r w:rsidR="00EE0C53" w:rsidRPr="005C01D7">
        <w:rPr>
          <w:rFonts w:eastAsia="Times New Roman"/>
          <w:sz w:val="24"/>
          <w:szCs w:val="24"/>
        </w:rPr>
        <w:t xml:space="preserve"> review committee</w:t>
      </w:r>
      <w:r w:rsidRPr="005C01D7">
        <w:rPr>
          <w:rFonts w:eastAsia="Times New Roman"/>
          <w:sz w:val="24"/>
          <w:szCs w:val="24"/>
        </w:rPr>
        <w:t xml:space="preserve"> will evaluate all eligible applications.</w:t>
      </w:r>
      <w:r w:rsidR="006B676B" w:rsidRPr="005C01D7">
        <w:rPr>
          <w:rFonts w:eastAsia="Times New Roman"/>
          <w:sz w:val="24"/>
          <w:szCs w:val="24"/>
        </w:rPr>
        <w:t xml:space="preserve">  </w:t>
      </w:r>
    </w:p>
    <w:p w14:paraId="32208516" w14:textId="77777777" w:rsidR="006B676B" w:rsidRPr="005C01D7" w:rsidRDefault="006B676B" w:rsidP="00856FBB">
      <w:pPr>
        <w:shd w:val="clear" w:color="auto" w:fill="FFFFFF"/>
        <w:spacing w:after="0" w:line="240" w:lineRule="auto"/>
        <w:textAlignment w:val="baseline"/>
        <w:rPr>
          <w:rFonts w:eastAsia="Times New Roman" w:cstheme="minorHAnsi"/>
          <w:sz w:val="24"/>
          <w:szCs w:val="24"/>
        </w:rPr>
      </w:pPr>
    </w:p>
    <w:p w14:paraId="249E7DF4" w14:textId="2FA59C34" w:rsidR="00FD0E36" w:rsidRPr="00380226" w:rsidRDefault="00856FBB" w:rsidP="0D973E97">
      <w:pPr>
        <w:shd w:val="clear" w:color="auto" w:fill="FFFFFF" w:themeFill="background1"/>
        <w:spacing w:after="0" w:line="240" w:lineRule="auto"/>
        <w:ind w:left="720" w:hanging="360"/>
        <w:textAlignment w:val="baseline"/>
        <w:rPr>
          <w:rFonts w:eastAsia="Times New Roman"/>
          <w:sz w:val="24"/>
          <w:szCs w:val="24"/>
        </w:rPr>
      </w:pPr>
      <w:r w:rsidRPr="005C01D7">
        <w:rPr>
          <w:rFonts w:eastAsia="Times New Roman"/>
          <w:sz w:val="24"/>
          <w:szCs w:val="24"/>
        </w:rPr>
        <w:t>3.</w:t>
      </w:r>
      <w:r>
        <w:tab/>
      </w:r>
      <w:r w:rsidR="0BDF02B9" w:rsidRPr="0D973E97">
        <w:rPr>
          <w:rFonts w:eastAsia="Times New Roman"/>
          <w:sz w:val="24"/>
          <w:szCs w:val="24"/>
        </w:rPr>
        <w:t>Responsibility/Qualification Information in S</w:t>
      </w:r>
      <w:r w:rsidR="005C01D7">
        <w:rPr>
          <w:rFonts w:eastAsia="Times New Roman"/>
          <w:sz w:val="24"/>
          <w:szCs w:val="24"/>
        </w:rPr>
        <w:t>AM</w:t>
      </w:r>
      <w:r w:rsidR="0BDF02B9" w:rsidRPr="0D973E97">
        <w:rPr>
          <w:rFonts w:eastAsia="Times New Roman"/>
          <w:sz w:val="24"/>
          <w:szCs w:val="24"/>
        </w:rPr>
        <w:t>.gov</w:t>
      </w:r>
      <w:r w:rsidR="007D6EE3">
        <w:rPr>
          <w:rFonts w:eastAsia="Times New Roman"/>
          <w:sz w:val="24"/>
          <w:szCs w:val="24"/>
        </w:rPr>
        <w:t xml:space="preserve"> (formerly, FAPIIS)</w:t>
      </w:r>
    </w:p>
    <w:p w14:paraId="6F52AEC3" w14:textId="77777777" w:rsidR="00FD0E36" w:rsidRPr="005C01D7" w:rsidRDefault="00FD0E36" w:rsidP="00FD0E36">
      <w:pPr>
        <w:shd w:val="clear" w:color="auto" w:fill="FFFFFF"/>
        <w:spacing w:after="0" w:line="240" w:lineRule="auto"/>
        <w:textAlignment w:val="baseline"/>
        <w:rPr>
          <w:rFonts w:eastAsia="Times New Roman" w:cstheme="minorHAnsi"/>
          <w:sz w:val="24"/>
          <w:szCs w:val="24"/>
        </w:rPr>
      </w:pPr>
    </w:p>
    <w:p w14:paraId="00FCB907"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7A52F1A5" w14:textId="2CCB5304" w:rsidR="00FD0E36" w:rsidRPr="00380226" w:rsidRDefault="00FD0E36" w:rsidP="0D973E97">
      <w:pPr>
        <w:shd w:val="clear" w:color="auto" w:fill="FFFFFF" w:themeFill="background1"/>
        <w:spacing w:after="0" w:line="240" w:lineRule="auto"/>
        <w:ind w:left="360"/>
        <w:textAlignment w:val="baseline"/>
        <w:rPr>
          <w:rFonts w:eastAsia="Times New Roman"/>
          <w:sz w:val="24"/>
          <w:szCs w:val="24"/>
        </w:rPr>
      </w:pPr>
      <w:r w:rsidRPr="005C01D7">
        <w:rPr>
          <w:rFonts w:eastAsia="Times New Roman"/>
          <w:sz w:val="24"/>
          <w:szCs w:val="24"/>
        </w:rPr>
        <w:t xml:space="preserve">i. The Federal awarding agency, prior to making a </w:t>
      </w:r>
      <w:proofErr w:type="gramStart"/>
      <w:r w:rsidRPr="005C01D7">
        <w:rPr>
          <w:rFonts w:eastAsia="Times New Roman"/>
          <w:sz w:val="24"/>
          <w:szCs w:val="24"/>
        </w:rPr>
        <w:t>Federal</w:t>
      </w:r>
      <w:proofErr w:type="gramEnd"/>
      <w:r w:rsidRPr="005C01D7">
        <w:rPr>
          <w:rFonts w:eastAsia="Times New Roman"/>
          <w:sz w:val="24"/>
          <w:szCs w:val="24"/>
        </w:rPr>
        <w:t xml:space="preserve"> award with a total amount of Federal share greater than the simplified acquisition threshold, is required to review and consider any information about the applicant that is in the </w:t>
      </w:r>
      <w:r w:rsidR="25D18EBF" w:rsidRPr="0D973E97">
        <w:rPr>
          <w:rFonts w:eastAsia="Times New Roman"/>
          <w:sz w:val="24"/>
          <w:szCs w:val="24"/>
        </w:rPr>
        <w:t xml:space="preserve">U.S. government </w:t>
      </w:r>
      <w:r w:rsidRPr="005C01D7">
        <w:rPr>
          <w:rFonts w:eastAsia="Times New Roman"/>
          <w:sz w:val="24"/>
          <w:szCs w:val="24"/>
        </w:rPr>
        <w:t>designated integrity and performance system accessible through SAM</w:t>
      </w:r>
      <w:r w:rsidR="005C01D7">
        <w:rPr>
          <w:rFonts w:eastAsia="Times New Roman"/>
          <w:sz w:val="24"/>
          <w:szCs w:val="24"/>
        </w:rPr>
        <w:t>.gov</w:t>
      </w:r>
      <w:r w:rsidRPr="005C01D7">
        <w:rPr>
          <w:rFonts w:eastAsia="Times New Roman"/>
          <w:sz w:val="24"/>
          <w:szCs w:val="24"/>
        </w:rPr>
        <w:t xml:space="preserve"> (see 41 U.S.C. 2313);</w:t>
      </w:r>
    </w:p>
    <w:p w14:paraId="5B0D384F"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25360D56" w14:textId="584401FF" w:rsidR="00FD0E36" w:rsidRPr="00380226" w:rsidRDefault="00FD0E36" w:rsidP="0D973E97">
      <w:pPr>
        <w:shd w:val="clear" w:color="auto" w:fill="FFFFFF" w:themeFill="background1"/>
        <w:spacing w:after="0" w:line="240" w:lineRule="auto"/>
        <w:ind w:left="360"/>
        <w:textAlignment w:val="baseline"/>
        <w:rPr>
          <w:rFonts w:eastAsia="Times New Roman"/>
          <w:sz w:val="24"/>
          <w:szCs w:val="24"/>
        </w:rPr>
      </w:pPr>
      <w:r w:rsidRPr="005C01D7">
        <w:rPr>
          <w:rFonts w:eastAsia="Times New Roman"/>
          <w:sz w:val="24"/>
          <w:szCs w:val="24"/>
        </w:rPr>
        <w:t xml:space="preserve">ii. </w:t>
      </w:r>
      <w:r w:rsidR="53DEC318" w:rsidRPr="0D973E97">
        <w:rPr>
          <w:rFonts w:eastAsia="Times New Roman"/>
          <w:sz w:val="24"/>
          <w:szCs w:val="24"/>
        </w:rPr>
        <w:t>A</w:t>
      </w:r>
      <w:r w:rsidRPr="005C01D7">
        <w:rPr>
          <w:rFonts w:eastAsia="Times New Roman"/>
          <w:sz w:val="24"/>
          <w:szCs w:val="24"/>
        </w:rPr>
        <w:t>n applicant, at its option, may review</w:t>
      </w:r>
      <w:r w:rsidR="31FCA75A" w:rsidRPr="0D973E97">
        <w:rPr>
          <w:rFonts w:eastAsia="Times New Roman"/>
          <w:sz w:val="24"/>
          <w:szCs w:val="24"/>
        </w:rPr>
        <w:t xml:space="preserve"> and comment on any</w:t>
      </w:r>
      <w:r w:rsidRPr="005C01D7">
        <w:rPr>
          <w:rFonts w:eastAsia="Times New Roman"/>
          <w:sz w:val="24"/>
          <w:szCs w:val="24"/>
        </w:rPr>
        <w:t xml:space="preserve"> information</w:t>
      </w:r>
      <w:r w:rsidR="005C01D7">
        <w:rPr>
          <w:rFonts w:eastAsia="Times New Roman"/>
          <w:sz w:val="24"/>
          <w:szCs w:val="24"/>
        </w:rPr>
        <w:t xml:space="preserve"> </w:t>
      </w:r>
      <w:r w:rsidRPr="005C01D7">
        <w:rPr>
          <w:rFonts w:eastAsia="Times New Roman"/>
          <w:sz w:val="24"/>
          <w:szCs w:val="24"/>
        </w:rPr>
        <w:t xml:space="preserve">about itself that a </w:t>
      </w:r>
      <w:proofErr w:type="gramStart"/>
      <w:r w:rsidRPr="005C01D7">
        <w:rPr>
          <w:rFonts w:eastAsia="Times New Roman"/>
          <w:sz w:val="24"/>
          <w:szCs w:val="24"/>
        </w:rPr>
        <w:t>Federal</w:t>
      </w:r>
      <w:proofErr w:type="gramEnd"/>
      <w:r w:rsidRPr="005C01D7">
        <w:rPr>
          <w:rFonts w:eastAsia="Times New Roman"/>
          <w:sz w:val="24"/>
          <w:szCs w:val="24"/>
        </w:rPr>
        <w:t xml:space="preserve"> awarding agency previously entered</w:t>
      </w:r>
      <w:r w:rsidR="006FA3F9" w:rsidRPr="0D973E97">
        <w:rPr>
          <w:rFonts w:eastAsia="Times New Roman"/>
          <w:sz w:val="24"/>
          <w:szCs w:val="24"/>
        </w:rPr>
        <w:t xml:space="preserve">. </w:t>
      </w:r>
      <w:r w:rsidR="006FA3F9" w:rsidRPr="005C01D7">
        <w:rPr>
          <w:rFonts w:eastAsia="Times New Roman"/>
          <w:sz w:val="24"/>
          <w:szCs w:val="24"/>
        </w:rPr>
        <w:t xml:space="preserve">Currently, federal agencies create integrity records in the integrity module of </w:t>
      </w:r>
      <w:r w:rsidR="767CC06F" w:rsidRPr="0D973E97">
        <w:rPr>
          <w:rFonts w:eastAsia="Times New Roman"/>
          <w:sz w:val="24"/>
          <w:szCs w:val="24"/>
        </w:rPr>
        <w:t>the Contractor Performance Assessment and Reporting System (</w:t>
      </w:r>
      <w:r w:rsidR="006FA3F9" w:rsidRPr="005C01D7">
        <w:rPr>
          <w:rFonts w:eastAsia="Times New Roman"/>
          <w:sz w:val="24"/>
          <w:szCs w:val="24"/>
        </w:rPr>
        <w:t>CPARS</w:t>
      </w:r>
      <w:r w:rsidR="5711604F" w:rsidRPr="0D973E97">
        <w:rPr>
          <w:rFonts w:eastAsia="Times New Roman"/>
          <w:sz w:val="24"/>
          <w:szCs w:val="24"/>
        </w:rPr>
        <w:t>)</w:t>
      </w:r>
      <w:r w:rsidR="006FA3F9" w:rsidRPr="005C01D7">
        <w:rPr>
          <w:rFonts w:eastAsia="Times New Roman"/>
          <w:sz w:val="24"/>
          <w:szCs w:val="24"/>
        </w:rPr>
        <w:t xml:space="preserve"> and these records </w:t>
      </w:r>
      <w:r w:rsidR="011B6E22" w:rsidRPr="0D973E97">
        <w:rPr>
          <w:rFonts w:eastAsia="Times New Roman"/>
          <w:sz w:val="24"/>
          <w:szCs w:val="24"/>
        </w:rPr>
        <w:t>are</w:t>
      </w:r>
      <w:r w:rsidR="006FA3F9" w:rsidRPr="005C01D7">
        <w:rPr>
          <w:rFonts w:eastAsia="Times New Roman"/>
          <w:sz w:val="24"/>
          <w:szCs w:val="24"/>
        </w:rPr>
        <w:t xml:space="preserve"> visible as responsibility/qualification records in </w:t>
      </w:r>
      <w:proofErr w:type="gramStart"/>
      <w:r w:rsidR="006FA3F9" w:rsidRPr="005C01D7">
        <w:rPr>
          <w:rFonts w:eastAsia="Times New Roman"/>
          <w:sz w:val="24"/>
          <w:szCs w:val="24"/>
        </w:rPr>
        <w:t>SAM.gov</w:t>
      </w:r>
      <w:r w:rsidRPr="005C01D7">
        <w:rPr>
          <w:rFonts w:eastAsia="Times New Roman"/>
          <w:sz w:val="24"/>
          <w:szCs w:val="24"/>
        </w:rPr>
        <w:t>;</w:t>
      </w:r>
      <w:proofErr w:type="gramEnd"/>
    </w:p>
    <w:p w14:paraId="25AA5F88"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141F9C3B" w14:textId="56BF71CE" w:rsidR="00FD0E36" w:rsidRPr="00380226" w:rsidRDefault="00FD0E36" w:rsidP="0D973E97">
      <w:pPr>
        <w:shd w:val="clear" w:color="auto" w:fill="FFFFFF" w:themeFill="background1"/>
        <w:spacing w:after="0" w:line="240" w:lineRule="auto"/>
        <w:ind w:left="360"/>
        <w:textAlignment w:val="baseline"/>
        <w:rPr>
          <w:rFonts w:eastAsia="Times New Roman"/>
          <w:sz w:val="24"/>
          <w:szCs w:val="24"/>
        </w:rPr>
      </w:pPr>
      <w:r w:rsidRPr="005C01D7">
        <w:rPr>
          <w:rFonts w:eastAsia="Times New Roman"/>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0021124B" w:rsidRPr="005C01D7">
        <w:rPr>
          <w:rFonts w:eastAsia="Times New Roman"/>
          <w:sz w:val="24"/>
          <w:szCs w:val="24"/>
        </w:rPr>
        <w:t>6</w:t>
      </w:r>
      <w:r w:rsidRPr="005C01D7">
        <w:rPr>
          <w:rFonts w:eastAsia="Times New Roman"/>
          <w:sz w:val="24"/>
          <w:szCs w:val="24"/>
        </w:rPr>
        <w:t xml:space="preserve"> Federal awarding agency review of risk posed by applicants.</w:t>
      </w:r>
    </w:p>
    <w:p w14:paraId="1BB94346" w14:textId="77777777" w:rsidR="00856FBB" w:rsidRPr="005C01D7" w:rsidRDefault="00856FBB" w:rsidP="00FD0E36">
      <w:pPr>
        <w:shd w:val="clear" w:color="auto" w:fill="FFFFFF"/>
        <w:spacing w:after="0" w:line="240" w:lineRule="auto"/>
        <w:textAlignment w:val="baseline"/>
        <w:rPr>
          <w:rFonts w:eastAsia="Times New Roman" w:cstheme="minorHAnsi"/>
          <w:sz w:val="24"/>
          <w:szCs w:val="24"/>
        </w:rPr>
      </w:pPr>
    </w:p>
    <w:p w14:paraId="2D56A4FB" w14:textId="15B4A6EA" w:rsidR="00FD0E36" w:rsidRPr="005C01D7" w:rsidRDefault="00FD0E36" w:rsidP="00B12515">
      <w:pPr>
        <w:pStyle w:val="ListParagraph"/>
        <w:numPr>
          <w:ilvl w:val="0"/>
          <w:numId w:val="31"/>
        </w:numPr>
        <w:shd w:val="clear" w:color="auto" w:fill="FFFFFF"/>
        <w:spacing w:after="0" w:line="240" w:lineRule="auto"/>
        <w:textAlignment w:val="baseline"/>
        <w:rPr>
          <w:rFonts w:eastAsia="Times New Roman" w:cstheme="minorHAnsi"/>
          <w:i/>
          <w:color w:val="FF0000"/>
          <w:sz w:val="24"/>
          <w:szCs w:val="24"/>
        </w:rPr>
      </w:pPr>
      <w:r w:rsidRPr="005C01D7">
        <w:rPr>
          <w:rFonts w:eastAsia="Times New Roman" w:cstheme="minorHAnsi"/>
          <w:sz w:val="24"/>
          <w:szCs w:val="24"/>
        </w:rPr>
        <w:t>Ant</w:t>
      </w:r>
      <w:r w:rsidR="00856FBB" w:rsidRPr="005C01D7">
        <w:rPr>
          <w:rFonts w:eastAsia="Times New Roman" w:cstheme="minorHAnsi"/>
          <w:sz w:val="24"/>
          <w:szCs w:val="24"/>
        </w:rPr>
        <w:t>i</w:t>
      </w:r>
      <w:r w:rsidRPr="005C01D7">
        <w:rPr>
          <w:rFonts w:eastAsia="Times New Roman" w:cstheme="minorHAnsi"/>
          <w:sz w:val="24"/>
          <w:szCs w:val="24"/>
        </w:rPr>
        <w:t>cipated Announcement and Federal Award Dates</w:t>
      </w:r>
      <w:r w:rsidR="00304A80">
        <w:rPr>
          <w:rFonts w:eastAsia="Times New Roman" w:cstheme="minorHAnsi"/>
          <w:color w:val="333333"/>
          <w:sz w:val="24"/>
          <w:szCs w:val="24"/>
        </w:rPr>
        <w:t xml:space="preserve">:  Announcement anticipated September 1, </w:t>
      </w:r>
      <w:proofErr w:type="gramStart"/>
      <w:r w:rsidR="00304A80">
        <w:rPr>
          <w:rFonts w:eastAsia="Times New Roman" w:cstheme="minorHAnsi"/>
          <w:color w:val="333333"/>
          <w:sz w:val="24"/>
          <w:szCs w:val="24"/>
        </w:rPr>
        <w:t>2024</w:t>
      </w:r>
      <w:proofErr w:type="gramEnd"/>
      <w:r w:rsidR="00304A80">
        <w:rPr>
          <w:rFonts w:eastAsia="Times New Roman" w:cstheme="minorHAnsi"/>
          <w:color w:val="333333"/>
          <w:sz w:val="24"/>
          <w:szCs w:val="24"/>
        </w:rPr>
        <w:t xml:space="preserve"> and Anticipated </w:t>
      </w:r>
      <w:r w:rsidR="00146E51">
        <w:rPr>
          <w:rFonts w:eastAsia="Times New Roman" w:cstheme="minorHAnsi"/>
          <w:color w:val="333333"/>
          <w:sz w:val="24"/>
          <w:szCs w:val="24"/>
        </w:rPr>
        <w:t>Federal Award Date September 15, 2024.</w:t>
      </w:r>
    </w:p>
    <w:p w14:paraId="7003EEC6" w14:textId="77777777" w:rsidR="00FD0E36" w:rsidRPr="005C01D7" w:rsidRDefault="00FD0E36" w:rsidP="00FD0E36">
      <w:pPr>
        <w:shd w:val="clear" w:color="auto" w:fill="FFFFFF"/>
        <w:spacing w:after="0" w:line="240" w:lineRule="auto"/>
        <w:textAlignment w:val="baseline"/>
        <w:rPr>
          <w:rFonts w:eastAsia="Times New Roman" w:cstheme="minorHAnsi"/>
          <w:color w:val="333333"/>
          <w:sz w:val="24"/>
          <w:szCs w:val="24"/>
        </w:rPr>
      </w:pPr>
    </w:p>
    <w:p w14:paraId="61EC079B" w14:textId="77777777" w:rsidR="00FD0E36" w:rsidRPr="005C01D7" w:rsidRDefault="00FD0E36" w:rsidP="00856FBB">
      <w:pPr>
        <w:pStyle w:val="ListParagraph"/>
        <w:shd w:val="clear" w:color="auto" w:fill="FFFFFF"/>
        <w:spacing w:after="0" w:line="240" w:lineRule="auto"/>
        <w:textAlignment w:val="baseline"/>
        <w:rPr>
          <w:rFonts w:eastAsia="Times New Roman" w:cstheme="minorHAnsi"/>
          <w:color w:val="333333"/>
          <w:sz w:val="24"/>
          <w:szCs w:val="24"/>
        </w:rPr>
      </w:pPr>
    </w:p>
    <w:p w14:paraId="36ECB1E1" w14:textId="77777777" w:rsidR="005A068C" w:rsidRPr="005C01D7" w:rsidRDefault="005A068C" w:rsidP="005A068C">
      <w:pPr>
        <w:shd w:val="clear" w:color="auto" w:fill="FFFFFF"/>
        <w:spacing w:after="0" w:line="240" w:lineRule="auto"/>
        <w:textAlignment w:val="baseline"/>
        <w:rPr>
          <w:rFonts w:eastAsia="Times New Roman" w:cstheme="minorHAnsi"/>
          <w:color w:val="333333"/>
          <w:sz w:val="24"/>
          <w:szCs w:val="24"/>
        </w:rPr>
      </w:pPr>
    </w:p>
    <w:p w14:paraId="3170E625" w14:textId="77777777" w:rsidR="00B61396" w:rsidRPr="005C01D7" w:rsidRDefault="00BB36C2" w:rsidP="00D0290D">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F</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ADMINISTRATION</w:t>
      </w:r>
      <w:r w:rsidRPr="005C01D7">
        <w:rPr>
          <w:rFonts w:eastAsia="Times New Roman" w:cstheme="minorHAnsi"/>
          <w:b/>
          <w:bCs/>
          <w:sz w:val="24"/>
          <w:szCs w:val="24"/>
          <w:bdr w:val="none" w:sz="0" w:space="0" w:color="auto" w:frame="1"/>
        </w:rPr>
        <w:t xml:space="preserve"> INFORMATION</w:t>
      </w:r>
    </w:p>
    <w:p w14:paraId="5339F860" w14:textId="77777777" w:rsidR="00B12515" w:rsidRPr="005C01D7" w:rsidRDefault="00B12515" w:rsidP="00D0290D">
      <w:pPr>
        <w:shd w:val="clear" w:color="auto" w:fill="FFFFFF"/>
        <w:spacing w:after="0" w:line="240" w:lineRule="auto"/>
        <w:textAlignment w:val="baseline"/>
        <w:rPr>
          <w:rFonts w:eastAsia="Times New Roman" w:cstheme="minorHAnsi"/>
          <w:sz w:val="24"/>
          <w:szCs w:val="24"/>
        </w:rPr>
      </w:pPr>
    </w:p>
    <w:p w14:paraId="71FA5A08" w14:textId="77777777" w:rsidR="00FD0E36" w:rsidRPr="005C01D7" w:rsidRDefault="00FD0E36" w:rsidP="00B12515">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5C01D7">
        <w:rPr>
          <w:rFonts w:eastAsia="Times New Roman" w:cstheme="minorHAnsi"/>
          <w:sz w:val="24"/>
          <w:szCs w:val="24"/>
        </w:rPr>
        <w:t>Federal Award Notices</w:t>
      </w:r>
    </w:p>
    <w:p w14:paraId="2C5CD8F9" w14:textId="77777777" w:rsidR="00B12515" w:rsidRPr="005C01D7" w:rsidRDefault="00B12515" w:rsidP="00B12515">
      <w:pPr>
        <w:pStyle w:val="ListParagraph"/>
        <w:shd w:val="clear" w:color="auto" w:fill="FFFFFF"/>
        <w:spacing w:after="0" w:line="240" w:lineRule="auto"/>
        <w:textAlignment w:val="baseline"/>
        <w:rPr>
          <w:rFonts w:eastAsia="Times New Roman" w:cstheme="minorHAnsi"/>
          <w:sz w:val="24"/>
          <w:szCs w:val="24"/>
        </w:rPr>
      </w:pPr>
    </w:p>
    <w:p w14:paraId="00FC89E0" w14:textId="77777777" w:rsidR="00D0290D" w:rsidRPr="005C01D7" w:rsidRDefault="00B6139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The grant award or cooperative agreement </w:t>
      </w:r>
      <w:r w:rsidR="00D0290D" w:rsidRPr="005C01D7">
        <w:rPr>
          <w:rFonts w:eastAsia="Times New Roman" w:cstheme="minorHAnsi"/>
          <w:sz w:val="24"/>
          <w:szCs w:val="24"/>
        </w:rPr>
        <w:t>will</w:t>
      </w:r>
      <w:r w:rsidRPr="005C01D7">
        <w:rPr>
          <w:rFonts w:eastAsia="Times New Roman" w:cstheme="minorHAnsi"/>
          <w:sz w:val="24"/>
          <w:szCs w:val="24"/>
        </w:rPr>
        <w:t xml:space="preserve"> be written, signed, awarded, and administered by the Grants Officer. The assistance award agreement is the authorizing </w:t>
      </w:r>
      <w:proofErr w:type="gramStart"/>
      <w:r w:rsidRPr="005C01D7">
        <w:rPr>
          <w:rFonts w:eastAsia="Times New Roman" w:cstheme="minorHAnsi"/>
          <w:sz w:val="24"/>
          <w:szCs w:val="24"/>
        </w:rPr>
        <w:t>document</w:t>
      </w:r>
      <w:proofErr w:type="gramEnd"/>
      <w:r w:rsidRPr="005C01D7">
        <w:rPr>
          <w:rFonts w:eastAsia="Times New Roman" w:cstheme="minorHAnsi"/>
          <w:sz w:val="24"/>
          <w:szCs w:val="24"/>
        </w:rPr>
        <w:t xml:space="preserve"> and it will be provided to the recipient</w:t>
      </w:r>
      <w:r w:rsidR="00D0290D" w:rsidRPr="005C01D7">
        <w:rPr>
          <w:rFonts w:eastAsia="Times New Roman" w:cstheme="minorHAnsi"/>
          <w:sz w:val="24"/>
          <w:szCs w:val="24"/>
        </w:rPr>
        <w:t xml:space="preserve"> for review and signature by email</w:t>
      </w:r>
      <w:r w:rsidRPr="005C01D7">
        <w:rPr>
          <w:rFonts w:eastAsia="Times New Roman" w:cstheme="minorHAnsi"/>
          <w:sz w:val="24"/>
          <w:szCs w:val="24"/>
        </w:rPr>
        <w:t xml:space="preserve">. </w:t>
      </w:r>
      <w:r w:rsidR="00D0290D" w:rsidRPr="005C01D7">
        <w:rPr>
          <w:rFonts w:eastAsia="Times New Roman" w:cstheme="minorHAnsi"/>
          <w:sz w:val="24"/>
          <w:szCs w:val="24"/>
        </w:rPr>
        <w:t xml:space="preserve">The recipient may only start incurring </w:t>
      </w:r>
      <w:r w:rsidR="00B37DD1" w:rsidRPr="005C01D7">
        <w:rPr>
          <w:rFonts w:eastAsia="Times New Roman" w:cstheme="minorHAnsi"/>
          <w:sz w:val="24"/>
          <w:szCs w:val="24"/>
        </w:rPr>
        <w:t>program</w:t>
      </w:r>
      <w:r w:rsidR="008D356F" w:rsidRPr="005C01D7">
        <w:rPr>
          <w:rFonts w:eastAsia="Times New Roman" w:cstheme="minorHAnsi"/>
          <w:sz w:val="24"/>
          <w:szCs w:val="24"/>
        </w:rPr>
        <w:t xml:space="preserve"> </w:t>
      </w:r>
      <w:r w:rsidR="00D0290D" w:rsidRPr="005C01D7">
        <w:rPr>
          <w:rFonts w:eastAsia="Times New Roman" w:cstheme="minorHAnsi"/>
          <w:sz w:val="24"/>
          <w:szCs w:val="24"/>
        </w:rPr>
        <w:t xml:space="preserve">expenses beginning on the start date </w:t>
      </w:r>
      <w:r w:rsidR="008D356F" w:rsidRPr="005C01D7">
        <w:rPr>
          <w:rFonts w:eastAsia="Times New Roman" w:cstheme="minorHAnsi"/>
          <w:sz w:val="24"/>
          <w:szCs w:val="24"/>
        </w:rPr>
        <w:t>shown</w:t>
      </w:r>
      <w:r w:rsidR="00D0290D" w:rsidRPr="005C01D7">
        <w:rPr>
          <w:rFonts w:eastAsia="Times New Roman" w:cstheme="minorHAnsi"/>
          <w:sz w:val="24"/>
          <w:szCs w:val="24"/>
        </w:rPr>
        <w:t xml:space="preserve"> </w:t>
      </w:r>
      <w:r w:rsidR="008D356F" w:rsidRPr="005C01D7">
        <w:rPr>
          <w:rFonts w:eastAsia="Times New Roman" w:cstheme="minorHAnsi"/>
          <w:sz w:val="24"/>
          <w:szCs w:val="24"/>
        </w:rPr>
        <w:t>on</w:t>
      </w:r>
      <w:r w:rsidR="00D0290D" w:rsidRPr="005C01D7">
        <w:rPr>
          <w:rFonts w:eastAsia="Times New Roman" w:cstheme="minorHAnsi"/>
          <w:sz w:val="24"/>
          <w:szCs w:val="24"/>
        </w:rPr>
        <w:t xml:space="preserve"> the </w:t>
      </w:r>
      <w:r w:rsidR="008D356F" w:rsidRPr="005C01D7">
        <w:rPr>
          <w:rFonts w:eastAsia="Times New Roman" w:cstheme="minorHAnsi"/>
          <w:sz w:val="24"/>
          <w:szCs w:val="24"/>
        </w:rPr>
        <w:t xml:space="preserve">grant award document </w:t>
      </w:r>
      <w:r w:rsidR="00D0290D" w:rsidRPr="005C01D7">
        <w:rPr>
          <w:rFonts w:eastAsia="Times New Roman" w:cstheme="minorHAnsi"/>
          <w:sz w:val="24"/>
          <w:szCs w:val="24"/>
        </w:rPr>
        <w:t>signed by the Grants Officer.</w:t>
      </w:r>
    </w:p>
    <w:p w14:paraId="7341F970" w14:textId="77777777" w:rsidR="006B676B" w:rsidRPr="005C01D7" w:rsidRDefault="006B676B" w:rsidP="00CA5CC4">
      <w:pPr>
        <w:shd w:val="clear" w:color="auto" w:fill="FFFFFF"/>
        <w:spacing w:after="0" w:line="240" w:lineRule="auto"/>
        <w:ind w:left="360"/>
        <w:textAlignment w:val="baseline"/>
        <w:rPr>
          <w:rFonts w:eastAsia="Times New Roman" w:cstheme="minorHAnsi"/>
          <w:sz w:val="24"/>
          <w:szCs w:val="24"/>
        </w:rPr>
      </w:pPr>
    </w:p>
    <w:p w14:paraId="450B3E31" w14:textId="77777777" w:rsidR="00FD0E36" w:rsidRPr="005C01D7" w:rsidRDefault="00FD0E36" w:rsidP="00CA5CC4">
      <w:pPr>
        <w:shd w:val="clear" w:color="auto" w:fill="FFFFFF"/>
        <w:spacing w:after="0" w:line="240" w:lineRule="auto"/>
        <w:ind w:left="360"/>
        <w:textAlignment w:val="baseline"/>
        <w:rPr>
          <w:rFonts w:cstheme="minorHAnsi"/>
          <w:sz w:val="24"/>
          <w:szCs w:val="24"/>
        </w:rPr>
      </w:pPr>
      <w:r w:rsidRPr="005C01D7">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5C01D7">
        <w:rPr>
          <w:rFonts w:cstheme="minorHAnsi"/>
          <w:sz w:val="24"/>
          <w:szCs w:val="24"/>
        </w:rPr>
        <w:t xml:space="preserve"> </w:t>
      </w:r>
    </w:p>
    <w:p w14:paraId="5B5DB098"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344CAC68"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C7EEEEA" w14:textId="77777777" w:rsidR="00FD0E36" w:rsidRPr="005C01D7" w:rsidRDefault="00FD0E36" w:rsidP="00CA5CC4">
      <w:pPr>
        <w:shd w:val="clear" w:color="auto" w:fill="FFFFFF"/>
        <w:spacing w:after="0" w:line="240" w:lineRule="auto"/>
        <w:ind w:left="360"/>
        <w:textAlignment w:val="baseline"/>
        <w:rPr>
          <w:rFonts w:eastAsia="Times New Roman" w:cstheme="minorHAnsi"/>
          <w:color w:val="333333"/>
          <w:sz w:val="24"/>
          <w:szCs w:val="24"/>
        </w:rPr>
      </w:pPr>
    </w:p>
    <w:p w14:paraId="2CA07EBF" w14:textId="199760A1" w:rsidR="00FD0E36" w:rsidRPr="00380226" w:rsidRDefault="00FD0E36" w:rsidP="0D973E97">
      <w:pPr>
        <w:shd w:val="clear" w:color="auto" w:fill="FFFFFF" w:themeFill="background1"/>
        <w:spacing w:after="0" w:line="240" w:lineRule="auto"/>
        <w:ind w:left="360"/>
        <w:textAlignment w:val="baseline"/>
        <w:rPr>
          <w:rFonts w:eastAsia="Times New Roman"/>
          <w:i/>
          <w:iCs/>
          <w:color w:val="FF0000"/>
          <w:sz w:val="24"/>
          <w:szCs w:val="24"/>
        </w:rPr>
      </w:pPr>
      <w:r w:rsidRPr="005C01D7">
        <w:rPr>
          <w:rFonts w:eastAsia="Times New Roman"/>
          <w:b/>
          <w:bCs/>
          <w:sz w:val="24"/>
          <w:szCs w:val="24"/>
        </w:rPr>
        <w:t>Payment Method:</w:t>
      </w:r>
      <w:r w:rsidR="00E91293">
        <w:rPr>
          <w:rFonts w:eastAsia="Times New Roman"/>
          <w:b/>
          <w:bCs/>
          <w:sz w:val="24"/>
          <w:szCs w:val="24"/>
        </w:rPr>
        <w:t xml:space="preserve"> </w:t>
      </w:r>
      <w:r w:rsidR="00E91293" w:rsidRPr="00E91293">
        <w:rPr>
          <w:rFonts w:eastAsia="Times New Roman"/>
          <w:sz w:val="24"/>
          <w:szCs w:val="24"/>
        </w:rPr>
        <w:t>Payment will be made the SF-270</w:t>
      </w:r>
      <w:r w:rsidRPr="005C01D7">
        <w:rPr>
          <w:rFonts w:eastAsia="Times New Roman"/>
          <w:sz w:val="24"/>
          <w:szCs w:val="24"/>
        </w:rPr>
        <w:t xml:space="preserve"> </w:t>
      </w:r>
      <w:r w:rsidR="00E91293">
        <w:rPr>
          <w:rFonts w:eastAsia="Times New Roman"/>
          <w:sz w:val="24"/>
          <w:szCs w:val="24"/>
        </w:rPr>
        <w:t>processing</w:t>
      </w:r>
      <w:r w:rsidR="008833AE">
        <w:rPr>
          <w:rFonts w:eastAsia="Times New Roman"/>
          <w:sz w:val="24"/>
          <w:szCs w:val="24"/>
        </w:rPr>
        <w:t xml:space="preserve"> on a quarterly basis.</w:t>
      </w:r>
    </w:p>
    <w:p w14:paraId="242B230E" w14:textId="77777777" w:rsidR="002E440C" w:rsidRPr="005C01D7" w:rsidRDefault="002E440C" w:rsidP="00CA5CC4">
      <w:pPr>
        <w:shd w:val="clear" w:color="auto" w:fill="FFFFFF"/>
        <w:spacing w:after="0" w:line="240" w:lineRule="auto"/>
        <w:ind w:left="360"/>
        <w:textAlignment w:val="baseline"/>
        <w:rPr>
          <w:rFonts w:eastAsia="Times New Roman" w:cstheme="minorHAnsi"/>
          <w:color w:val="333333"/>
          <w:sz w:val="24"/>
          <w:szCs w:val="24"/>
        </w:rPr>
      </w:pPr>
    </w:p>
    <w:p w14:paraId="25EC965F" w14:textId="77777777" w:rsidR="006B676B" w:rsidRPr="005C01D7" w:rsidRDefault="006B676B" w:rsidP="00CA5CC4">
      <w:pPr>
        <w:shd w:val="clear" w:color="auto" w:fill="FFFFFF"/>
        <w:spacing w:after="0" w:line="240" w:lineRule="auto"/>
        <w:ind w:left="360"/>
        <w:textAlignment w:val="baseline"/>
        <w:rPr>
          <w:rFonts w:eastAsia="Times New Roman" w:cstheme="minorHAnsi"/>
          <w:color w:val="333333"/>
          <w:sz w:val="24"/>
          <w:szCs w:val="24"/>
        </w:rPr>
      </w:pPr>
    </w:p>
    <w:p w14:paraId="00517C87" w14:textId="77777777" w:rsidR="00FD0E36" w:rsidRPr="005C01D7" w:rsidRDefault="00FD0E36" w:rsidP="00D21A4B">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5C01D7">
        <w:rPr>
          <w:rFonts w:eastAsia="Times New Roman" w:cstheme="minorHAnsi"/>
          <w:sz w:val="24"/>
          <w:szCs w:val="24"/>
        </w:rPr>
        <w:t>Administrative and National Policy Requirements</w:t>
      </w:r>
    </w:p>
    <w:p w14:paraId="5122FB7E" w14:textId="77777777" w:rsidR="00FD0E36" w:rsidRPr="005C01D7" w:rsidRDefault="00FD0E36" w:rsidP="00D21A4B">
      <w:pPr>
        <w:shd w:val="clear" w:color="auto" w:fill="FFFFFF"/>
        <w:spacing w:after="0" w:line="240" w:lineRule="auto"/>
        <w:ind w:left="1080"/>
        <w:textAlignment w:val="baseline"/>
        <w:rPr>
          <w:rFonts w:eastAsia="Times New Roman" w:cstheme="minorHAnsi"/>
          <w:sz w:val="24"/>
          <w:szCs w:val="24"/>
        </w:rPr>
      </w:pPr>
    </w:p>
    <w:p w14:paraId="6D01CD95" w14:textId="77777777" w:rsidR="00FA0A6B" w:rsidRPr="005C01D7" w:rsidRDefault="00FD0E3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lastRenderedPageBreak/>
        <w:t xml:space="preserve">Before </w:t>
      </w:r>
      <w:proofErr w:type="gramStart"/>
      <w:r w:rsidRPr="005C01D7">
        <w:rPr>
          <w:rFonts w:eastAsia="Times New Roman" w:cstheme="minorHAnsi"/>
          <w:sz w:val="24"/>
          <w:szCs w:val="24"/>
        </w:rPr>
        <w:t>submitting an application</w:t>
      </w:r>
      <w:proofErr w:type="gramEnd"/>
      <w:r w:rsidRPr="005C01D7">
        <w:rPr>
          <w:rFonts w:eastAsia="Times New Roman" w:cstheme="minorHAnsi"/>
          <w:sz w:val="24"/>
          <w:szCs w:val="24"/>
        </w:rPr>
        <w:t xml:space="preserve">, applicants should review all the terms and conditions and required certifications which will apply to this award, to ensure that they will be able to comply.  </w:t>
      </w:r>
    </w:p>
    <w:p w14:paraId="47769D9B" w14:textId="30CF1658" w:rsidR="00FA0A6B" w:rsidRPr="005C01D7" w:rsidRDefault="00E21CA1"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6" w:history="1">
        <w:r w:rsidR="00FA0A6B" w:rsidRPr="005C01D7">
          <w:rPr>
            <w:rStyle w:val="Hyperlink"/>
            <w:rFonts w:eastAsia="Times New Roman" w:cstheme="minorHAnsi"/>
            <w:sz w:val="24"/>
            <w:szCs w:val="24"/>
          </w:rPr>
          <w:t>2 CFR 600 – DEPARTMENT OF STATE REQUIREMENTS</w:t>
        </w:r>
      </w:hyperlink>
    </w:p>
    <w:p w14:paraId="1BE56294" w14:textId="00AE96A7" w:rsidR="00FA0A6B" w:rsidRPr="005C01D7" w:rsidRDefault="00E21CA1"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7" w:history="1">
        <w:r w:rsidR="00FA0A6B" w:rsidRPr="005C01D7">
          <w:rPr>
            <w:rStyle w:val="Hyperlink"/>
            <w:rFonts w:eastAsia="Times New Roman" w:cstheme="minorHAnsi"/>
            <w:sz w:val="24"/>
            <w:szCs w:val="24"/>
          </w:rPr>
          <w:t>U.S. DEPARTMENT OF STATE STANDARD TERMS AND CONDITIONS</w:t>
        </w:r>
      </w:hyperlink>
    </w:p>
    <w:p w14:paraId="0F42E30A" w14:textId="264EDEEB" w:rsidR="00731219" w:rsidRPr="005C01D7" w:rsidRDefault="525DB2C9" w:rsidP="00CA5CC4">
      <w:pPr>
        <w:spacing w:line="240" w:lineRule="atLeast"/>
        <w:ind w:left="360"/>
        <w:rPr>
          <w:rFonts w:cstheme="minorHAnsi"/>
          <w:color w:val="000000"/>
          <w:sz w:val="24"/>
          <w:szCs w:val="24"/>
        </w:rPr>
      </w:pPr>
      <w:r w:rsidRPr="005C01D7">
        <w:rPr>
          <w:rFonts w:cstheme="minorHAnsi"/>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03E04B5E" w14:textId="5C6203B7" w:rsidR="00731219" w:rsidRPr="005C01D7" w:rsidRDefault="00E21CA1" w:rsidP="00731219">
      <w:pPr>
        <w:numPr>
          <w:ilvl w:val="0"/>
          <w:numId w:val="34"/>
        </w:numPr>
        <w:spacing w:after="0" w:line="240" w:lineRule="atLeast"/>
        <w:rPr>
          <w:rFonts w:cstheme="minorHAnsi"/>
          <w:color w:val="000000"/>
          <w:sz w:val="24"/>
          <w:szCs w:val="24"/>
        </w:rPr>
      </w:pPr>
      <w:hyperlink r:id="rId18" w:history="1">
        <w:r w:rsidR="00731219" w:rsidRPr="005C01D7">
          <w:rPr>
            <w:rStyle w:val="Hyperlink"/>
            <w:rFonts w:cstheme="minorHAnsi"/>
            <w:sz w:val="24"/>
            <w:szCs w:val="24"/>
          </w:rPr>
          <w:t>Guidance for Grants and Agreements in Title 2 of the Code of Federal Regulations</w:t>
        </w:r>
      </w:hyperlink>
      <w:r w:rsidR="00731219" w:rsidRPr="005C01D7">
        <w:rPr>
          <w:rFonts w:cstheme="minorHAnsi"/>
          <w:color w:val="000000"/>
          <w:sz w:val="24"/>
          <w:szCs w:val="24"/>
        </w:rPr>
        <w:t xml:space="preserve"> (2 CFR), as updated in the Federal Register’s 85 FR 49506 on August 13, 2020, particularly on:</w:t>
      </w:r>
    </w:p>
    <w:p w14:paraId="4EB80EEB" w14:textId="77777777" w:rsidR="00731219"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Selecting recipients most likely to be successful in delivering results based on the program objectives through an objective process of evaluating Federal award applications (2 CFR part 200.205),</w:t>
      </w:r>
    </w:p>
    <w:p w14:paraId="062128F0" w14:textId="77777777" w:rsidR="00731219"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412C3151" w14:textId="77777777" w:rsidR="00731219"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 xml:space="preserve">Promoting the freedom of speech and religious liberty in alignment with </w:t>
      </w:r>
      <w:r w:rsidRPr="005C01D7">
        <w:rPr>
          <w:rFonts w:cstheme="minorHAnsi"/>
          <w:i/>
          <w:color w:val="000000"/>
          <w:sz w:val="24"/>
          <w:szCs w:val="24"/>
        </w:rPr>
        <w:t xml:space="preserve">Promoting Free Speech and Religious Liberty </w:t>
      </w:r>
      <w:r w:rsidRPr="005C01D7">
        <w:rPr>
          <w:rFonts w:cstheme="minorHAnsi"/>
          <w:color w:val="000000"/>
          <w:sz w:val="24"/>
          <w:szCs w:val="24"/>
        </w:rPr>
        <w:t xml:space="preserve">(E.O. 13798) and </w:t>
      </w:r>
      <w:r w:rsidRPr="005C01D7">
        <w:rPr>
          <w:rFonts w:cstheme="minorHAnsi"/>
          <w:i/>
          <w:color w:val="000000"/>
          <w:sz w:val="24"/>
          <w:szCs w:val="24"/>
        </w:rPr>
        <w:t>Improving Free Inquiry, Transparency, and Accountability at Colleges and Universities</w:t>
      </w:r>
      <w:r w:rsidRPr="005C01D7">
        <w:rPr>
          <w:rFonts w:cstheme="minorHAnsi"/>
          <w:color w:val="000000"/>
          <w:sz w:val="24"/>
          <w:szCs w:val="24"/>
        </w:rPr>
        <w:t xml:space="preserve"> (E.O. 13864) (§§ 200.300, 200.303, 200.339, and 200.341), </w:t>
      </w:r>
    </w:p>
    <w:p w14:paraId="63A01C57" w14:textId="77777777" w:rsidR="00731219"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Providing a preference, to the extent permitted by law, to maximize use of goods, products, and materials produced in the United States (2 CFR part 200.322), and</w:t>
      </w:r>
    </w:p>
    <w:p w14:paraId="4C8F217A" w14:textId="56ADB2F4" w:rsidR="00FA0A6B"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Terminating agreements in whole or in part to the greatest extent authorized by law, if an award no longer effectuates the program goals or agency priorities (2 CFR part 200.340).</w:t>
      </w:r>
    </w:p>
    <w:p w14:paraId="60B71261" w14:textId="77777777" w:rsidR="002F038D" w:rsidRPr="005C01D7" w:rsidRDefault="002F038D" w:rsidP="002F038D">
      <w:pPr>
        <w:spacing w:after="0" w:line="240" w:lineRule="atLeast"/>
        <w:ind w:left="1440"/>
        <w:rPr>
          <w:rFonts w:cstheme="minorHAnsi"/>
          <w:color w:val="000000"/>
          <w:sz w:val="24"/>
          <w:szCs w:val="24"/>
        </w:rPr>
      </w:pPr>
    </w:p>
    <w:p w14:paraId="4CF1879F" w14:textId="68ECCC61" w:rsidR="002F038D" w:rsidRPr="005C01D7" w:rsidRDefault="002F038D" w:rsidP="00FD0E36">
      <w:pPr>
        <w:shd w:val="clear" w:color="auto" w:fill="FFFFFF"/>
        <w:spacing w:after="0" w:line="240" w:lineRule="auto"/>
        <w:textAlignment w:val="baseline"/>
        <w:rPr>
          <w:rFonts w:eastAsia="Times New Roman" w:cstheme="minorHAnsi"/>
          <w:sz w:val="24"/>
          <w:szCs w:val="24"/>
        </w:rPr>
      </w:pPr>
    </w:p>
    <w:p w14:paraId="5C8DFAB8" w14:textId="77777777" w:rsidR="00FD0E36" w:rsidRPr="005C01D7" w:rsidRDefault="00FD0E36" w:rsidP="00D21A4B">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5C01D7">
        <w:rPr>
          <w:rFonts w:eastAsia="Times New Roman" w:cstheme="minorHAnsi"/>
          <w:sz w:val="24"/>
          <w:szCs w:val="24"/>
        </w:rPr>
        <w:t>Reporting</w:t>
      </w:r>
    </w:p>
    <w:p w14:paraId="4DD841FB" w14:textId="77777777" w:rsidR="00FD0E36" w:rsidRPr="005C01D7" w:rsidRDefault="00FD0E36" w:rsidP="00FD0E36">
      <w:pPr>
        <w:shd w:val="clear" w:color="auto" w:fill="FFFFFF"/>
        <w:spacing w:after="0" w:line="240" w:lineRule="auto"/>
        <w:textAlignment w:val="baseline"/>
        <w:rPr>
          <w:rFonts w:eastAsia="Times New Roman" w:cstheme="minorHAnsi"/>
          <w:sz w:val="24"/>
          <w:szCs w:val="24"/>
        </w:rPr>
      </w:pPr>
    </w:p>
    <w:p w14:paraId="7C680B8D" w14:textId="3DA72B85" w:rsidR="00FD0E36" w:rsidRPr="00380226" w:rsidRDefault="00FD0E36" w:rsidP="0D973E97">
      <w:pPr>
        <w:shd w:val="clear" w:color="auto" w:fill="FFFFFF" w:themeFill="background1"/>
        <w:spacing w:after="0" w:line="240" w:lineRule="auto"/>
        <w:ind w:left="360"/>
        <w:textAlignment w:val="baseline"/>
        <w:rPr>
          <w:rFonts w:eastAsia="Times New Roman"/>
          <w:i/>
          <w:iCs/>
          <w:color w:val="FF0000"/>
          <w:sz w:val="24"/>
          <w:szCs w:val="24"/>
        </w:rPr>
      </w:pPr>
      <w:r w:rsidRPr="005C01D7">
        <w:rPr>
          <w:rFonts w:eastAsia="Times New Roman"/>
          <w:b/>
          <w:bCs/>
          <w:sz w:val="24"/>
          <w:szCs w:val="24"/>
        </w:rPr>
        <w:t xml:space="preserve">Reporting Requirements: </w:t>
      </w:r>
      <w:r w:rsidRPr="005C01D7">
        <w:rPr>
          <w:rFonts w:eastAsia="Times New Roman"/>
          <w:sz w:val="24"/>
          <w:szCs w:val="24"/>
        </w:rPr>
        <w:t xml:space="preserve">Recipients will be required to submit financial reports and program reports.  The award document will specify how often these reports must be submitted.   </w:t>
      </w:r>
    </w:p>
    <w:p w14:paraId="46FF98AA" w14:textId="5E09581D" w:rsidR="0D973E97" w:rsidRDefault="0D973E97" w:rsidP="0D973E97">
      <w:pPr>
        <w:shd w:val="clear" w:color="auto" w:fill="FFFFFF" w:themeFill="background1"/>
        <w:spacing w:after="0" w:line="240" w:lineRule="auto"/>
        <w:ind w:left="360"/>
        <w:rPr>
          <w:rFonts w:eastAsia="Times New Roman"/>
          <w:i/>
          <w:iCs/>
          <w:color w:val="FF0000"/>
          <w:sz w:val="24"/>
          <w:szCs w:val="24"/>
        </w:rPr>
      </w:pPr>
    </w:p>
    <w:p w14:paraId="6F5030E0" w14:textId="440D6AB4" w:rsidR="0D973E97" w:rsidRPr="005C01D7" w:rsidRDefault="59CAC70F" w:rsidP="005C01D7">
      <w:pPr>
        <w:shd w:val="clear" w:color="auto" w:fill="FFFFFF" w:themeFill="background1"/>
        <w:spacing w:after="0" w:line="240" w:lineRule="auto"/>
        <w:ind w:left="360"/>
        <w:rPr>
          <w:rFonts w:eastAsia="Times New Roman"/>
          <w:color w:val="000000" w:themeColor="text1"/>
          <w:sz w:val="24"/>
          <w:szCs w:val="24"/>
        </w:rPr>
      </w:pPr>
      <w:r w:rsidRPr="0D973E97">
        <w:rPr>
          <w:rFonts w:eastAsia="Times New Roman"/>
          <w:b/>
          <w:bCs/>
          <w:color w:val="000000" w:themeColor="text1"/>
          <w:sz w:val="24"/>
          <w:szCs w:val="24"/>
        </w:rPr>
        <w:t>Foreign Assistance Data Review:</w:t>
      </w:r>
      <w:r w:rsidRPr="0D973E97">
        <w:rPr>
          <w:rFonts w:eastAsia="Times New Roman"/>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w:t>
      </w:r>
      <w:r w:rsidRPr="0D973E97">
        <w:rPr>
          <w:rFonts w:eastAsia="Times New Roman"/>
          <w:color w:val="000000" w:themeColor="text1"/>
          <w:sz w:val="24"/>
          <w:szCs w:val="24"/>
        </w:rPr>
        <w:lastRenderedPageBreak/>
        <w:t>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3E902A77" w14:textId="77777777" w:rsidR="00E57671" w:rsidRPr="00380226" w:rsidRDefault="00E57671" w:rsidP="005C01D7">
      <w:pPr>
        <w:shd w:val="clear" w:color="auto" w:fill="FFFFFF" w:themeFill="background1"/>
        <w:spacing w:after="0" w:line="240" w:lineRule="auto"/>
        <w:textAlignment w:val="baseline"/>
        <w:rPr>
          <w:rFonts w:eastAsia="Times New Roman"/>
          <w:i/>
          <w:iCs/>
          <w:color w:val="FF0000"/>
          <w:sz w:val="24"/>
          <w:szCs w:val="24"/>
        </w:rPr>
      </w:pPr>
    </w:p>
    <w:p w14:paraId="4C229A7E" w14:textId="62E7426C" w:rsidR="005A068C" w:rsidRPr="005C01D7" w:rsidRDefault="005A068C" w:rsidP="00FD256D">
      <w:pPr>
        <w:shd w:val="clear" w:color="auto" w:fill="FFFFFF"/>
        <w:spacing w:after="0" w:line="240" w:lineRule="auto"/>
        <w:textAlignment w:val="baseline"/>
        <w:rPr>
          <w:rFonts w:eastAsia="Times New Roman" w:cstheme="minorHAnsi"/>
          <w:color w:val="333333"/>
          <w:sz w:val="24"/>
          <w:szCs w:val="24"/>
        </w:rPr>
      </w:pPr>
    </w:p>
    <w:p w14:paraId="668DBD32" w14:textId="77777777" w:rsidR="005A068C" w:rsidRPr="005C01D7" w:rsidRDefault="00D0290D" w:rsidP="005A068C">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 xml:space="preserve">G.  </w:t>
      </w:r>
      <w:r w:rsidR="005A068C" w:rsidRPr="005C01D7">
        <w:rPr>
          <w:rFonts w:eastAsia="Times New Roman" w:cstheme="minorHAnsi"/>
          <w:b/>
          <w:bCs/>
          <w:sz w:val="24"/>
          <w:szCs w:val="24"/>
          <w:bdr w:val="none" w:sz="0" w:space="0" w:color="auto" w:frame="1"/>
        </w:rPr>
        <w:t>FEDERAL AWARDING AGENCY CONTACTS</w:t>
      </w:r>
    </w:p>
    <w:p w14:paraId="15A50E1D" w14:textId="77777777" w:rsidR="00C75D1C" w:rsidRDefault="00B61396" w:rsidP="005A068C">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If you hav</w:t>
      </w:r>
      <w:r w:rsidR="005A068C" w:rsidRPr="005C01D7">
        <w:rPr>
          <w:rFonts w:eastAsia="Times New Roman" w:cstheme="minorHAnsi"/>
          <w:sz w:val="24"/>
          <w:szCs w:val="24"/>
        </w:rPr>
        <w:t>e any questions about the grant</w:t>
      </w:r>
      <w:r w:rsidRPr="005C01D7">
        <w:rPr>
          <w:rFonts w:eastAsia="Times New Roman" w:cstheme="minorHAnsi"/>
          <w:sz w:val="24"/>
          <w:szCs w:val="24"/>
        </w:rPr>
        <w:t xml:space="preserve"> application process, please contact: </w:t>
      </w:r>
    </w:p>
    <w:p w14:paraId="45870CA8" w14:textId="77777777" w:rsidR="00C75D1C" w:rsidRDefault="00C75D1C" w:rsidP="005A068C">
      <w:pPr>
        <w:shd w:val="clear" w:color="auto" w:fill="FFFFFF"/>
        <w:spacing w:after="0" w:line="240" w:lineRule="auto"/>
        <w:textAlignment w:val="baseline"/>
        <w:rPr>
          <w:rFonts w:eastAsia="Times New Roman" w:cstheme="minorHAnsi"/>
          <w:sz w:val="24"/>
          <w:szCs w:val="24"/>
        </w:rPr>
      </w:pPr>
    </w:p>
    <w:p w14:paraId="5B81D9C9" w14:textId="77777777" w:rsidR="00C75D1C" w:rsidRDefault="00C75D1C" w:rsidP="005A068C">
      <w:pPr>
        <w:shd w:val="clear" w:color="auto" w:fill="FFFFFF"/>
        <w:spacing w:after="0" w:line="240" w:lineRule="auto"/>
        <w:textAlignment w:val="baseline"/>
        <w:rPr>
          <w:rFonts w:eastAsia="Times New Roman" w:cstheme="minorHAnsi"/>
          <w:sz w:val="24"/>
          <w:szCs w:val="24"/>
        </w:rPr>
      </w:pPr>
    </w:p>
    <w:p w14:paraId="5662CA0D" w14:textId="22C7EFAC" w:rsidR="00C75D1C" w:rsidRDefault="00C75D1C" w:rsidP="005A068C">
      <w:p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Kalisha Holmes</w:t>
      </w:r>
      <w:r w:rsidR="00367FEC">
        <w:rPr>
          <w:rFonts w:eastAsia="Times New Roman" w:cstheme="minorHAnsi"/>
          <w:sz w:val="24"/>
          <w:szCs w:val="24"/>
        </w:rPr>
        <w:t>:</w:t>
      </w:r>
      <w:r w:rsidR="00F12803">
        <w:rPr>
          <w:rFonts w:eastAsia="Times New Roman" w:cstheme="minorHAnsi"/>
          <w:sz w:val="24"/>
          <w:szCs w:val="24"/>
        </w:rPr>
        <w:t xml:space="preserve"> </w:t>
      </w:r>
      <w:hyperlink r:id="rId19" w:history="1">
        <w:r w:rsidR="00F12803" w:rsidRPr="000253F6">
          <w:rPr>
            <w:rStyle w:val="Hyperlink"/>
            <w:rFonts w:eastAsia="Times New Roman" w:cstheme="minorHAnsi"/>
            <w:sz w:val="24"/>
            <w:szCs w:val="24"/>
          </w:rPr>
          <w:t>HolmesKD@state.gov</w:t>
        </w:r>
      </w:hyperlink>
    </w:p>
    <w:p w14:paraId="3923F4FB" w14:textId="77777777" w:rsidR="00F12803" w:rsidRDefault="00F12803" w:rsidP="005A068C">
      <w:pPr>
        <w:shd w:val="clear" w:color="auto" w:fill="FFFFFF"/>
        <w:spacing w:after="0" w:line="240" w:lineRule="auto"/>
        <w:textAlignment w:val="baseline"/>
        <w:rPr>
          <w:rFonts w:eastAsia="Times New Roman" w:cstheme="minorHAnsi"/>
          <w:sz w:val="24"/>
          <w:szCs w:val="24"/>
        </w:rPr>
      </w:pPr>
    </w:p>
    <w:p w14:paraId="63EDCDB3" w14:textId="3BDAF5C7" w:rsidR="00367FEC" w:rsidRDefault="00367FEC" w:rsidP="00367FEC">
      <w:p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 xml:space="preserve">Jeanne Clark: </w:t>
      </w:r>
      <w:hyperlink r:id="rId20" w:history="1">
        <w:r w:rsidRPr="000253F6">
          <w:rPr>
            <w:rStyle w:val="Hyperlink"/>
            <w:rFonts w:eastAsia="Times New Roman" w:cstheme="minorHAnsi"/>
            <w:sz w:val="24"/>
            <w:szCs w:val="24"/>
          </w:rPr>
          <w:t>ClarkJL@state.gov</w:t>
        </w:r>
      </w:hyperlink>
    </w:p>
    <w:p w14:paraId="28FC71D8" w14:textId="22063A0D" w:rsidR="00B61396" w:rsidRPr="00380226" w:rsidRDefault="0021787D" w:rsidP="00367FEC">
      <w:pPr>
        <w:shd w:val="clear" w:color="auto" w:fill="FFFFFF"/>
        <w:spacing w:after="0" w:line="240" w:lineRule="auto"/>
        <w:textAlignment w:val="baseline"/>
        <w:rPr>
          <w:rFonts w:eastAsia="Times New Roman"/>
          <w:i/>
          <w:iCs/>
          <w:color w:val="FF0000"/>
          <w:sz w:val="24"/>
          <w:szCs w:val="24"/>
        </w:rPr>
      </w:pPr>
      <w:r w:rsidRPr="005C01D7">
        <w:rPr>
          <w:rFonts w:eastAsia="Times New Roman"/>
          <w:i/>
          <w:iCs/>
          <w:color w:val="FF0000"/>
          <w:sz w:val="24"/>
          <w:szCs w:val="24"/>
        </w:rPr>
        <w:t xml:space="preserve"> </w:t>
      </w:r>
    </w:p>
    <w:p w14:paraId="77A8339F" w14:textId="77777777" w:rsidR="0073271B" w:rsidRPr="005C01D7" w:rsidRDefault="005A068C">
      <w:pPr>
        <w:rPr>
          <w:rFonts w:cstheme="minorHAnsi"/>
          <w:b/>
          <w:sz w:val="24"/>
          <w:szCs w:val="24"/>
        </w:rPr>
      </w:pPr>
      <w:r w:rsidRPr="005C01D7">
        <w:rPr>
          <w:rFonts w:cstheme="minorHAnsi"/>
          <w:b/>
          <w:sz w:val="24"/>
          <w:szCs w:val="24"/>
        </w:rPr>
        <w:t xml:space="preserve">H.  OTHER INFORMATION </w:t>
      </w:r>
    </w:p>
    <w:p w14:paraId="0AD157E5" w14:textId="77777777" w:rsidR="005A068C" w:rsidRPr="005C01D7" w:rsidRDefault="005A068C" w:rsidP="005A068C">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Guidelines for Budget Justification</w:t>
      </w:r>
    </w:p>
    <w:p w14:paraId="1C25ACDB"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Personnel</w:t>
      </w:r>
      <w:r w:rsidR="0021787D" w:rsidRPr="005C01D7">
        <w:rPr>
          <w:rFonts w:eastAsia="Times New Roman" w:cstheme="minorHAnsi"/>
          <w:sz w:val="24"/>
          <w:szCs w:val="24"/>
        </w:rPr>
        <w:t xml:space="preserve"> and Fringe Benefits</w:t>
      </w:r>
      <w:r w:rsidRPr="005C01D7">
        <w:rPr>
          <w:rFonts w:eastAsia="Times New Roman" w:cstheme="minorHAnsi"/>
          <w:sz w:val="24"/>
          <w:szCs w:val="24"/>
        </w:rPr>
        <w:t xml:space="preserve">: Describe the wages, salaries, and benefits of temporary or permanent staff who will be working directly for the applicant on the </w:t>
      </w:r>
      <w:r w:rsidR="00B37DD1" w:rsidRPr="005C01D7">
        <w:rPr>
          <w:rFonts w:eastAsia="Times New Roman" w:cstheme="minorHAnsi"/>
          <w:sz w:val="24"/>
          <w:szCs w:val="24"/>
        </w:rPr>
        <w:t>program</w:t>
      </w:r>
      <w:r w:rsidRPr="005C01D7">
        <w:rPr>
          <w:rFonts w:eastAsia="Times New Roman" w:cstheme="minorHAnsi"/>
          <w:sz w:val="24"/>
          <w:szCs w:val="24"/>
        </w:rPr>
        <w:t xml:space="preserve">, and the percentage of their time that will be spent on the </w:t>
      </w:r>
      <w:r w:rsidR="00B37DD1" w:rsidRPr="005C01D7">
        <w:rPr>
          <w:rFonts w:eastAsia="Times New Roman" w:cstheme="minorHAnsi"/>
          <w:sz w:val="24"/>
          <w:szCs w:val="24"/>
        </w:rPr>
        <w:t>program</w:t>
      </w:r>
      <w:r w:rsidRPr="005C01D7">
        <w:rPr>
          <w:rFonts w:eastAsia="Times New Roman" w:cstheme="minorHAnsi"/>
          <w:sz w:val="24"/>
          <w:szCs w:val="24"/>
        </w:rPr>
        <w:t>.</w:t>
      </w:r>
    </w:p>
    <w:p w14:paraId="6C651E07"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Travel: Estimate the costs of travel and per diem for this </w:t>
      </w:r>
      <w:r w:rsidR="00B37DD1" w:rsidRPr="005C01D7">
        <w:rPr>
          <w:rFonts w:eastAsia="Times New Roman" w:cstheme="minorHAnsi"/>
          <w:sz w:val="24"/>
          <w:szCs w:val="24"/>
        </w:rPr>
        <w:t>program</w:t>
      </w:r>
      <w:r w:rsidR="0021787D" w:rsidRPr="005C01D7">
        <w:rPr>
          <w:rFonts w:eastAsia="Times New Roman" w:cstheme="minorHAnsi"/>
          <w:sz w:val="24"/>
          <w:szCs w:val="24"/>
        </w:rPr>
        <w:t>, for program staff, consultants or speakers, and participants/beneficiaries</w:t>
      </w:r>
      <w:r w:rsidRPr="005C01D7">
        <w:rPr>
          <w:rFonts w:eastAsia="Times New Roman" w:cstheme="minorHAnsi"/>
          <w:sz w:val="24"/>
          <w:szCs w:val="24"/>
        </w:rPr>
        <w:t xml:space="preserve">. If the </w:t>
      </w:r>
      <w:r w:rsidR="00B37DD1" w:rsidRPr="005C01D7">
        <w:rPr>
          <w:rFonts w:eastAsia="Times New Roman" w:cstheme="minorHAnsi"/>
          <w:sz w:val="24"/>
          <w:szCs w:val="24"/>
        </w:rPr>
        <w:t xml:space="preserve">program </w:t>
      </w:r>
      <w:r w:rsidRPr="005C01D7">
        <w:rPr>
          <w:rFonts w:eastAsia="Times New Roman" w:cstheme="minorHAnsi"/>
          <w:sz w:val="24"/>
          <w:szCs w:val="24"/>
        </w:rPr>
        <w:t>involves international travel, include a brief statement of justification for that travel.</w:t>
      </w:r>
    </w:p>
    <w:p w14:paraId="7E3DF5E4"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Equipment: Describe any machinery, furniture, or other personal property that is required for the </w:t>
      </w:r>
      <w:r w:rsidR="00B37DD1" w:rsidRPr="005C01D7">
        <w:rPr>
          <w:rFonts w:eastAsia="Times New Roman" w:cstheme="minorHAnsi"/>
          <w:sz w:val="24"/>
          <w:szCs w:val="24"/>
        </w:rPr>
        <w:t>program</w:t>
      </w:r>
      <w:r w:rsidRPr="005C01D7">
        <w:rPr>
          <w:rFonts w:eastAsia="Times New Roman" w:cstheme="minorHAnsi"/>
          <w:sz w:val="24"/>
          <w:szCs w:val="24"/>
        </w:rPr>
        <w:t xml:space="preserve">, which has a useful life of more than one year (or a life longer than the duration of the </w:t>
      </w:r>
      <w:r w:rsidR="00B37DD1" w:rsidRPr="005C01D7">
        <w:rPr>
          <w:rFonts w:eastAsia="Times New Roman" w:cstheme="minorHAnsi"/>
          <w:sz w:val="24"/>
          <w:szCs w:val="24"/>
        </w:rPr>
        <w:t>program</w:t>
      </w:r>
      <w:r w:rsidRPr="005C01D7">
        <w:rPr>
          <w:rFonts w:eastAsia="Times New Roman" w:cstheme="minorHAnsi"/>
          <w:sz w:val="24"/>
          <w:szCs w:val="24"/>
        </w:rPr>
        <w:t>), and costs at least $5,000 per unit.</w:t>
      </w:r>
    </w:p>
    <w:p w14:paraId="2A0F15B4"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Supplies: List and describe all the items and materials, including any computer devices, that are needed for the </w:t>
      </w:r>
      <w:r w:rsidR="00B37DD1" w:rsidRPr="005C01D7">
        <w:rPr>
          <w:rFonts w:eastAsia="Times New Roman" w:cstheme="minorHAnsi"/>
          <w:sz w:val="24"/>
          <w:szCs w:val="24"/>
        </w:rPr>
        <w:t>program</w:t>
      </w:r>
      <w:r w:rsidRPr="005C01D7">
        <w:rPr>
          <w:rFonts w:eastAsia="Times New Roman" w:cstheme="minorHAnsi"/>
          <w:sz w:val="24"/>
          <w:szCs w:val="24"/>
        </w:rPr>
        <w:t>. If an item costs more than $5,000 per unit, then put it in the budget under Equipment.</w:t>
      </w:r>
    </w:p>
    <w:p w14:paraId="1FC06732"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Contractual: </w:t>
      </w:r>
      <w:r w:rsidR="009C7E59" w:rsidRPr="005C01D7">
        <w:rPr>
          <w:rFonts w:eastAsia="Times New Roman" w:cstheme="minorHAnsi"/>
          <w:sz w:val="24"/>
          <w:szCs w:val="24"/>
        </w:rPr>
        <w:t xml:space="preserve">Describe </w:t>
      </w:r>
      <w:r w:rsidRPr="005C01D7">
        <w:rPr>
          <w:rFonts w:eastAsia="Times New Roman" w:cstheme="minorHAnsi"/>
          <w:sz w:val="24"/>
          <w:szCs w:val="24"/>
        </w:rPr>
        <w:t xml:space="preserve">goods and services that the applicant </w:t>
      </w:r>
      <w:r w:rsidR="009C7E59" w:rsidRPr="005C01D7">
        <w:rPr>
          <w:rFonts w:eastAsia="Times New Roman" w:cstheme="minorHAnsi"/>
          <w:sz w:val="24"/>
          <w:szCs w:val="24"/>
        </w:rPr>
        <w:t xml:space="preserve">plans </w:t>
      </w:r>
      <w:r w:rsidRPr="005C01D7">
        <w:rPr>
          <w:rFonts w:eastAsia="Times New Roman" w:cstheme="minorHAnsi"/>
          <w:sz w:val="24"/>
          <w:szCs w:val="24"/>
        </w:rPr>
        <w:t>to acquire t</w:t>
      </w:r>
      <w:r w:rsidR="009C7E59" w:rsidRPr="005C01D7">
        <w:rPr>
          <w:rFonts w:eastAsia="Times New Roman" w:cstheme="minorHAnsi"/>
          <w:sz w:val="24"/>
          <w:szCs w:val="24"/>
        </w:rPr>
        <w:t>hrough a contract with a vendor.  Also describe</w:t>
      </w:r>
      <w:r w:rsidRPr="005C01D7">
        <w:rPr>
          <w:rFonts w:eastAsia="Times New Roman" w:cstheme="minorHAnsi"/>
          <w:sz w:val="24"/>
          <w:szCs w:val="24"/>
        </w:rPr>
        <w:t xml:space="preserve"> any sub-awards to non-profit partners that will help carry out the </w:t>
      </w:r>
      <w:r w:rsidR="00B37DD1" w:rsidRPr="005C01D7">
        <w:rPr>
          <w:rFonts w:eastAsia="Times New Roman" w:cstheme="minorHAnsi"/>
          <w:sz w:val="24"/>
          <w:szCs w:val="24"/>
        </w:rPr>
        <w:t xml:space="preserve">program </w:t>
      </w:r>
      <w:r w:rsidRPr="005C01D7">
        <w:rPr>
          <w:rFonts w:eastAsia="Times New Roman" w:cstheme="minorHAnsi"/>
          <w:sz w:val="24"/>
          <w:szCs w:val="24"/>
        </w:rPr>
        <w:t xml:space="preserve">activities. </w:t>
      </w:r>
    </w:p>
    <w:p w14:paraId="3343A39C"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Other Direct Costs: </w:t>
      </w:r>
      <w:r w:rsidR="009C7E59" w:rsidRPr="005C01D7">
        <w:rPr>
          <w:rFonts w:eastAsia="Times New Roman" w:cstheme="minorHAnsi"/>
          <w:sz w:val="24"/>
          <w:szCs w:val="24"/>
        </w:rPr>
        <w:t>Describe o</w:t>
      </w:r>
      <w:r w:rsidRPr="005C01D7">
        <w:rPr>
          <w:rFonts w:eastAsia="Times New Roman" w:cstheme="minorHAnsi"/>
          <w:sz w:val="24"/>
          <w:szCs w:val="24"/>
        </w:rPr>
        <w:t xml:space="preserve">ther costs directly associated with the </w:t>
      </w:r>
      <w:r w:rsidR="00B37DD1" w:rsidRPr="005C01D7">
        <w:rPr>
          <w:rFonts w:eastAsia="Times New Roman" w:cstheme="minorHAnsi"/>
          <w:sz w:val="24"/>
          <w:szCs w:val="24"/>
        </w:rPr>
        <w:t>program</w:t>
      </w:r>
      <w:r w:rsidRPr="005C01D7">
        <w:rPr>
          <w:rFonts w:eastAsia="Times New Roman" w:cstheme="minorHAnsi"/>
          <w:sz w:val="24"/>
          <w:szCs w:val="24"/>
        </w:rPr>
        <w:t xml:space="preserve">, which do not fit </w:t>
      </w:r>
      <w:r w:rsidR="009C7E59" w:rsidRPr="005C01D7">
        <w:rPr>
          <w:rFonts w:eastAsia="Times New Roman" w:cstheme="minorHAnsi"/>
          <w:sz w:val="24"/>
          <w:szCs w:val="24"/>
        </w:rPr>
        <w:t>in</w:t>
      </w:r>
      <w:r w:rsidRPr="005C01D7">
        <w:rPr>
          <w:rFonts w:eastAsia="Times New Roman" w:cstheme="minorHAnsi"/>
          <w:sz w:val="24"/>
          <w:szCs w:val="24"/>
        </w:rPr>
        <w:t xml:space="preserve"> the other categories. </w:t>
      </w:r>
      <w:r w:rsidR="00336AD6" w:rsidRPr="005C01D7">
        <w:rPr>
          <w:rFonts w:eastAsia="Times New Roman" w:cstheme="minorHAnsi"/>
          <w:sz w:val="24"/>
          <w:szCs w:val="24"/>
        </w:rPr>
        <w:t>For example, s</w:t>
      </w:r>
      <w:r w:rsidRPr="005C01D7">
        <w:rPr>
          <w:rFonts w:eastAsia="Times New Roman" w:cstheme="minorHAnsi"/>
          <w:sz w:val="24"/>
          <w:szCs w:val="24"/>
        </w:rPr>
        <w:t xml:space="preserve">hipping costs for materials </w:t>
      </w:r>
      <w:r w:rsidR="00336AD6" w:rsidRPr="005C01D7">
        <w:rPr>
          <w:rFonts w:eastAsia="Times New Roman" w:cstheme="minorHAnsi"/>
          <w:sz w:val="24"/>
          <w:szCs w:val="24"/>
        </w:rPr>
        <w:t>and equipment or applicable taxes</w:t>
      </w:r>
      <w:r w:rsidRPr="005C01D7">
        <w:rPr>
          <w:rFonts w:eastAsia="Times New Roman" w:cstheme="minorHAnsi"/>
          <w:sz w:val="24"/>
          <w:szCs w:val="24"/>
        </w:rPr>
        <w:t>.</w:t>
      </w:r>
      <w:r w:rsidR="00336AD6" w:rsidRPr="005C01D7">
        <w:rPr>
          <w:rFonts w:eastAsia="Times New Roman" w:cstheme="minorHAnsi"/>
          <w:sz w:val="24"/>
          <w:szCs w:val="24"/>
        </w:rPr>
        <w:t xml:space="preserve"> All </w:t>
      </w:r>
      <w:r w:rsidRPr="005C01D7">
        <w:rPr>
          <w:rFonts w:eastAsia="Times New Roman" w:cstheme="minorHAnsi"/>
          <w:sz w:val="24"/>
          <w:szCs w:val="24"/>
        </w:rPr>
        <w:t>“Other” or “Miscellaneous” expenses must be itemized and explained.</w:t>
      </w:r>
    </w:p>
    <w:p w14:paraId="44E86539" w14:textId="0DE88DFC" w:rsidR="00336AD6" w:rsidRPr="00380226" w:rsidRDefault="00336AD6" w:rsidP="0D973E97">
      <w:pPr>
        <w:shd w:val="clear" w:color="auto" w:fill="FFFFFF" w:themeFill="background1"/>
        <w:spacing w:after="390" w:line="240" w:lineRule="auto"/>
        <w:textAlignment w:val="baseline"/>
        <w:rPr>
          <w:rFonts w:eastAsia="Times New Roman"/>
          <w:sz w:val="24"/>
          <w:szCs w:val="24"/>
        </w:rPr>
      </w:pPr>
      <w:r w:rsidRPr="005C01D7">
        <w:rPr>
          <w:rFonts w:eastAsia="Times New Roman"/>
          <w:sz w:val="24"/>
          <w:szCs w:val="24"/>
        </w:rPr>
        <w:lastRenderedPageBreak/>
        <w:t xml:space="preserve">Indirect Costs:  These are costs that cannot be linked directly to the </w:t>
      </w:r>
      <w:r w:rsidR="00B37DD1" w:rsidRPr="005C01D7">
        <w:rPr>
          <w:rFonts w:eastAsia="Times New Roman"/>
          <w:sz w:val="24"/>
          <w:szCs w:val="24"/>
        </w:rPr>
        <w:t xml:space="preserve">program </w:t>
      </w:r>
      <w:r w:rsidRPr="005C01D7">
        <w:rPr>
          <w:rFonts w:eastAsia="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5C01D7">
        <w:rPr>
          <w:rFonts w:eastAsia="Times New Roman"/>
          <w:sz w:val="24"/>
          <w:szCs w:val="24"/>
        </w:rPr>
        <w:t xml:space="preserve">may </w:t>
      </w:r>
      <w:r w:rsidRPr="005C01D7">
        <w:rPr>
          <w:rFonts w:eastAsia="Times New Roman"/>
          <w:sz w:val="24"/>
          <w:szCs w:val="24"/>
        </w:rPr>
        <w:t xml:space="preserve">request indirect costs of 10% of modified total direct costs as defined in 2 CFR 200.68.  </w:t>
      </w:r>
    </w:p>
    <w:p w14:paraId="22801579"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“Cost Sharing” </w:t>
      </w:r>
      <w:r w:rsidR="00336AD6" w:rsidRPr="005C01D7">
        <w:rPr>
          <w:rFonts w:eastAsia="Times New Roman" w:cstheme="minorHAnsi"/>
          <w:sz w:val="24"/>
          <w:szCs w:val="24"/>
        </w:rPr>
        <w:t xml:space="preserve">refers to contributions from the organization or other entities </w:t>
      </w:r>
      <w:r w:rsidR="004653B3" w:rsidRPr="005C01D7">
        <w:rPr>
          <w:rFonts w:eastAsia="Times New Roman" w:cstheme="minorHAnsi"/>
          <w:sz w:val="24"/>
          <w:szCs w:val="24"/>
        </w:rPr>
        <w:t xml:space="preserve">other than the U.S. Embassy.  </w:t>
      </w:r>
      <w:r w:rsidRPr="005C01D7">
        <w:rPr>
          <w:rFonts w:eastAsia="Times New Roman" w:cstheme="minorHAnsi"/>
          <w:sz w:val="24"/>
          <w:szCs w:val="24"/>
        </w:rPr>
        <w:t xml:space="preserve"> It </w:t>
      </w:r>
      <w:r w:rsidR="004653B3" w:rsidRPr="005C01D7">
        <w:rPr>
          <w:rFonts w:eastAsia="Times New Roman" w:cstheme="minorHAnsi"/>
          <w:sz w:val="24"/>
          <w:szCs w:val="24"/>
        </w:rPr>
        <w:t xml:space="preserve">also </w:t>
      </w:r>
      <w:r w:rsidRPr="005C01D7">
        <w:rPr>
          <w:rFonts w:eastAsia="Times New Roman" w:cstheme="minorHAnsi"/>
          <w:sz w:val="24"/>
          <w:szCs w:val="24"/>
        </w:rPr>
        <w:t>includes in-kind contrib</w:t>
      </w:r>
      <w:r w:rsidR="004653B3" w:rsidRPr="005C01D7">
        <w:rPr>
          <w:rFonts w:eastAsia="Times New Roman" w:cstheme="minorHAnsi"/>
          <w:sz w:val="24"/>
          <w:szCs w:val="24"/>
        </w:rPr>
        <w:t>utions such as volunteers’ time and</w:t>
      </w:r>
      <w:r w:rsidRPr="005C01D7">
        <w:rPr>
          <w:rFonts w:eastAsia="Times New Roman" w:cstheme="minorHAnsi"/>
          <w:sz w:val="24"/>
          <w:szCs w:val="24"/>
        </w:rPr>
        <w:t xml:space="preserve"> donated venues.</w:t>
      </w:r>
    </w:p>
    <w:p w14:paraId="26C48DAA" w14:textId="77777777" w:rsidR="005A068C" w:rsidRPr="005C01D7" w:rsidRDefault="005A068C" w:rsidP="005A068C">
      <w:pPr>
        <w:shd w:val="clear" w:color="auto" w:fill="FFFFFF"/>
        <w:spacing w:after="390" w:line="240" w:lineRule="auto"/>
        <w:textAlignment w:val="baseline"/>
        <w:rPr>
          <w:rFonts w:eastAsia="Times New Roman" w:cstheme="minorHAnsi"/>
          <w:color w:val="333333"/>
          <w:sz w:val="24"/>
          <w:szCs w:val="24"/>
        </w:rPr>
      </w:pPr>
      <w:r w:rsidRPr="005C01D7">
        <w:rPr>
          <w:rFonts w:eastAsia="Times New Roman" w:cstheme="minorHAnsi"/>
          <w:sz w:val="24"/>
          <w:szCs w:val="24"/>
        </w:rPr>
        <w:t xml:space="preserve">Alcoholic Beverages:  Please note that </w:t>
      </w:r>
      <w:r w:rsidR="00FD0E36" w:rsidRPr="005C01D7">
        <w:rPr>
          <w:rFonts w:eastAsia="Times New Roman" w:cstheme="minorHAnsi"/>
          <w:sz w:val="24"/>
          <w:szCs w:val="24"/>
        </w:rPr>
        <w:t xml:space="preserve">award </w:t>
      </w:r>
      <w:r w:rsidR="00336AD6" w:rsidRPr="005C01D7">
        <w:rPr>
          <w:rFonts w:eastAsia="Times New Roman" w:cstheme="minorHAnsi"/>
          <w:sz w:val="24"/>
          <w:szCs w:val="24"/>
        </w:rPr>
        <w:t>funds</w:t>
      </w:r>
      <w:r w:rsidRPr="005C01D7">
        <w:rPr>
          <w:rFonts w:eastAsia="Times New Roman" w:cstheme="minorHAnsi"/>
          <w:sz w:val="24"/>
          <w:szCs w:val="24"/>
        </w:rPr>
        <w:t xml:space="preserve"> </w:t>
      </w:r>
      <w:r w:rsidR="00336AD6" w:rsidRPr="005C01D7">
        <w:rPr>
          <w:rFonts w:eastAsia="Times New Roman" w:cstheme="minorHAnsi"/>
          <w:sz w:val="24"/>
          <w:szCs w:val="24"/>
        </w:rPr>
        <w:t>cannot be used for</w:t>
      </w:r>
      <w:r w:rsidRPr="005C01D7">
        <w:rPr>
          <w:rFonts w:eastAsia="Times New Roman" w:cstheme="minorHAnsi"/>
          <w:sz w:val="24"/>
          <w:szCs w:val="24"/>
        </w:rPr>
        <w:t xml:space="preserve"> alcoholic beverages</w:t>
      </w:r>
      <w:r w:rsidRPr="005C01D7">
        <w:rPr>
          <w:rFonts w:eastAsia="Times New Roman" w:cstheme="minorHAnsi"/>
          <w:color w:val="333333"/>
          <w:sz w:val="24"/>
          <w:szCs w:val="24"/>
        </w:rPr>
        <w:t xml:space="preserve">. </w:t>
      </w:r>
    </w:p>
    <w:p w14:paraId="5D7B69E7" w14:textId="77777777" w:rsidR="005A068C" w:rsidRPr="005C01D7" w:rsidRDefault="005A068C">
      <w:pPr>
        <w:rPr>
          <w:rFonts w:cstheme="minorHAnsi"/>
          <w:sz w:val="24"/>
          <w:szCs w:val="24"/>
        </w:rPr>
      </w:pPr>
    </w:p>
    <w:sectPr w:rsidR="005A068C" w:rsidRPr="005C01D7" w:rsidSect="00A43DAD">
      <w:headerReference w:type="default" r:id="rId21"/>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4022F5" w14:textId="77777777" w:rsidR="00A43DAD" w:rsidRDefault="00A43DAD" w:rsidP="00DB74F9">
      <w:pPr>
        <w:spacing w:after="0" w:line="240" w:lineRule="auto"/>
      </w:pPr>
      <w:r>
        <w:separator/>
      </w:r>
    </w:p>
  </w:endnote>
  <w:endnote w:type="continuationSeparator" w:id="0">
    <w:p w14:paraId="6C1A5C9D" w14:textId="77777777" w:rsidR="00A43DAD" w:rsidRDefault="00A43DAD"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472F1F" w14:textId="77777777" w:rsidR="00A43DAD" w:rsidRDefault="00A43DAD" w:rsidP="00DB74F9">
      <w:pPr>
        <w:spacing w:after="0" w:line="240" w:lineRule="auto"/>
      </w:pPr>
      <w:r>
        <w:separator/>
      </w:r>
    </w:p>
  </w:footnote>
  <w:footnote w:type="continuationSeparator" w:id="0">
    <w:p w14:paraId="451E301A" w14:textId="77777777" w:rsidR="00A43DAD" w:rsidRDefault="00A43DAD" w:rsidP="00DB7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7E22C3" w14:textId="3379769D" w:rsidR="00DB74F9" w:rsidRPr="00380226" w:rsidRDefault="00E21CA1">
    <w:pPr>
      <w:pStyle w:val="Header"/>
      <w:rPr>
        <w:rFonts w:cstheme="minorHAnsi"/>
      </w:rPr>
    </w:pPr>
    <w:r w:rsidRPr="00E21CA1">
      <w:rPr>
        <w:rFonts w:cstheme="minorHAnsi"/>
        <w:noProof/>
      </w:rPr>
      <mc:AlternateContent>
        <mc:Choice Requires="wps">
          <w:drawing>
            <wp:anchor distT="0" distB="0" distL="118745" distR="118745" simplePos="0" relativeHeight="251659264" behindDoc="1" locked="0" layoutInCell="1" allowOverlap="0" wp14:anchorId="55C82180" wp14:editId="79BA1BBD">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74BFDE" w14:textId="37F143A4" w:rsidR="00E21CA1" w:rsidRDefault="00E21CA1" w:rsidP="00E21CA1">
                          <w:pPr>
                            <w:pStyle w:val="Header"/>
                            <w:tabs>
                              <w:tab w:val="clear" w:pos="4680"/>
                              <w:tab w:val="clear" w:pos="9360"/>
                            </w:tabs>
                            <w:rPr>
                              <w:caps/>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5C82180" id="Rectangle 63"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" o:allowoverlap="f" fillcolor="#4f81bd [3204]" stroked="f" strokeweight="2pt">
              <v:textbox style="mso-fit-shape-to-text:t">
                <w:txbxContent>
                  <w:p w14:paraId="5E74BFDE" w14:textId="37F143A4" w:rsidR="00E21CA1" w:rsidRDefault="00E21CA1" w:rsidP="00E21CA1">
                    <w:pPr>
                      <w:pStyle w:val="Header"/>
                      <w:tabs>
                        <w:tab w:val="clear" w:pos="4680"/>
                        <w:tab w:val="clear" w:pos="9360"/>
                      </w:tabs>
                      <w:rPr>
                        <w:caps/>
                        <w:color w:val="FFFFFF" w:themeColor="background1"/>
                      </w:rPr>
                    </w:pP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805877"/>
    <w:multiLevelType w:val="hybridMultilevel"/>
    <w:tmpl w:val="28CEBBD2"/>
    <w:lvl w:ilvl="0" w:tplc="17D0CFCA">
      <w:start w:val="1"/>
      <w:numFmt w:val="bullet"/>
      <w:lvlText w:val=""/>
      <w:lvlJc w:val="left"/>
      <w:pPr>
        <w:ind w:left="1440" w:hanging="360"/>
      </w:pPr>
      <w:rPr>
        <w:rFonts w:ascii="Symbol" w:hAnsi="Symbol"/>
      </w:rPr>
    </w:lvl>
    <w:lvl w:ilvl="1" w:tplc="31BE9C9E">
      <w:start w:val="1"/>
      <w:numFmt w:val="bullet"/>
      <w:lvlText w:val=""/>
      <w:lvlJc w:val="left"/>
      <w:pPr>
        <w:ind w:left="1440" w:hanging="360"/>
      </w:pPr>
      <w:rPr>
        <w:rFonts w:ascii="Symbol" w:hAnsi="Symbol"/>
      </w:rPr>
    </w:lvl>
    <w:lvl w:ilvl="2" w:tplc="E0C8E4A8">
      <w:start w:val="1"/>
      <w:numFmt w:val="bullet"/>
      <w:lvlText w:val=""/>
      <w:lvlJc w:val="left"/>
      <w:pPr>
        <w:ind w:left="1440" w:hanging="360"/>
      </w:pPr>
      <w:rPr>
        <w:rFonts w:ascii="Symbol" w:hAnsi="Symbol"/>
      </w:rPr>
    </w:lvl>
    <w:lvl w:ilvl="3" w:tplc="C13A85AC">
      <w:start w:val="1"/>
      <w:numFmt w:val="bullet"/>
      <w:lvlText w:val=""/>
      <w:lvlJc w:val="left"/>
      <w:pPr>
        <w:ind w:left="1440" w:hanging="360"/>
      </w:pPr>
      <w:rPr>
        <w:rFonts w:ascii="Symbol" w:hAnsi="Symbol"/>
      </w:rPr>
    </w:lvl>
    <w:lvl w:ilvl="4" w:tplc="9AD0B5A4">
      <w:start w:val="1"/>
      <w:numFmt w:val="bullet"/>
      <w:lvlText w:val=""/>
      <w:lvlJc w:val="left"/>
      <w:pPr>
        <w:ind w:left="1440" w:hanging="360"/>
      </w:pPr>
      <w:rPr>
        <w:rFonts w:ascii="Symbol" w:hAnsi="Symbol"/>
      </w:rPr>
    </w:lvl>
    <w:lvl w:ilvl="5" w:tplc="DCC4E5B8">
      <w:start w:val="1"/>
      <w:numFmt w:val="bullet"/>
      <w:lvlText w:val=""/>
      <w:lvlJc w:val="left"/>
      <w:pPr>
        <w:ind w:left="1440" w:hanging="360"/>
      </w:pPr>
      <w:rPr>
        <w:rFonts w:ascii="Symbol" w:hAnsi="Symbol"/>
      </w:rPr>
    </w:lvl>
    <w:lvl w:ilvl="6" w:tplc="55B4769C">
      <w:start w:val="1"/>
      <w:numFmt w:val="bullet"/>
      <w:lvlText w:val=""/>
      <w:lvlJc w:val="left"/>
      <w:pPr>
        <w:ind w:left="1440" w:hanging="360"/>
      </w:pPr>
      <w:rPr>
        <w:rFonts w:ascii="Symbol" w:hAnsi="Symbol"/>
      </w:rPr>
    </w:lvl>
    <w:lvl w:ilvl="7" w:tplc="C18E0626">
      <w:start w:val="1"/>
      <w:numFmt w:val="bullet"/>
      <w:lvlText w:val=""/>
      <w:lvlJc w:val="left"/>
      <w:pPr>
        <w:ind w:left="1440" w:hanging="360"/>
      </w:pPr>
      <w:rPr>
        <w:rFonts w:ascii="Symbol" w:hAnsi="Symbol"/>
      </w:rPr>
    </w:lvl>
    <w:lvl w:ilvl="8" w:tplc="4E8E2228">
      <w:start w:val="1"/>
      <w:numFmt w:val="bullet"/>
      <w:lvlText w:val=""/>
      <w:lvlJc w:val="left"/>
      <w:pPr>
        <w:ind w:left="1440" w:hanging="360"/>
      </w:pPr>
      <w:rPr>
        <w:rFonts w:ascii="Symbol" w:hAnsi="Symbol"/>
      </w:rPr>
    </w:lvl>
  </w:abstractNum>
  <w:abstractNum w:abstractNumId="3"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563D9A"/>
    <w:multiLevelType w:val="multilevel"/>
    <w:tmpl w:val="FD36B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412649"/>
    <w:multiLevelType w:val="hybridMultilevel"/>
    <w:tmpl w:val="FEFE09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20"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21"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954CCA"/>
    <w:multiLevelType w:val="hybridMultilevel"/>
    <w:tmpl w:val="88C80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30" w15:restartNumberingAfterBreak="0">
    <w:nsid w:val="64920240"/>
    <w:multiLevelType w:val="multilevel"/>
    <w:tmpl w:val="06507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E271D0B"/>
    <w:multiLevelType w:val="hybridMultilevel"/>
    <w:tmpl w:val="B978E2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6C5227"/>
    <w:multiLevelType w:val="hybridMultilevel"/>
    <w:tmpl w:val="E6E6A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2202253">
    <w:abstractNumId w:val="19"/>
  </w:num>
  <w:num w:numId="2" w16cid:durableId="2075814273">
    <w:abstractNumId w:val="29"/>
  </w:num>
  <w:num w:numId="3" w16cid:durableId="990016075">
    <w:abstractNumId w:val="14"/>
  </w:num>
  <w:num w:numId="4" w16cid:durableId="602225336">
    <w:abstractNumId w:val="12"/>
  </w:num>
  <w:num w:numId="5" w16cid:durableId="48765962">
    <w:abstractNumId w:val="34"/>
  </w:num>
  <w:num w:numId="6" w16cid:durableId="1717124372">
    <w:abstractNumId w:val="28"/>
  </w:num>
  <w:num w:numId="7" w16cid:durableId="1399865564">
    <w:abstractNumId w:val="15"/>
  </w:num>
  <w:num w:numId="8" w16cid:durableId="1308364435">
    <w:abstractNumId w:val="39"/>
  </w:num>
  <w:num w:numId="9" w16cid:durableId="2134932894">
    <w:abstractNumId w:val="10"/>
  </w:num>
  <w:num w:numId="10" w16cid:durableId="1621303187">
    <w:abstractNumId w:val="27"/>
  </w:num>
  <w:num w:numId="11" w16cid:durableId="180097768">
    <w:abstractNumId w:val="25"/>
  </w:num>
  <w:num w:numId="12" w16cid:durableId="140929118">
    <w:abstractNumId w:val="1"/>
  </w:num>
  <w:num w:numId="13" w16cid:durableId="166406814">
    <w:abstractNumId w:val="32"/>
  </w:num>
  <w:num w:numId="14" w16cid:durableId="566452704">
    <w:abstractNumId w:val="7"/>
  </w:num>
  <w:num w:numId="15" w16cid:durableId="1855921186">
    <w:abstractNumId w:val="36"/>
  </w:num>
  <w:num w:numId="16" w16cid:durableId="1543012109">
    <w:abstractNumId w:val="3"/>
  </w:num>
  <w:num w:numId="17" w16cid:durableId="1465344123">
    <w:abstractNumId w:val="0"/>
  </w:num>
  <w:num w:numId="18" w16cid:durableId="959916906">
    <w:abstractNumId w:val="38"/>
  </w:num>
  <w:num w:numId="19" w16cid:durableId="1993370020">
    <w:abstractNumId w:val="17"/>
  </w:num>
  <w:num w:numId="20" w16cid:durableId="2010860942">
    <w:abstractNumId w:val="5"/>
  </w:num>
  <w:num w:numId="21" w16cid:durableId="445003733">
    <w:abstractNumId w:val="40"/>
  </w:num>
  <w:num w:numId="22" w16cid:durableId="966155709">
    <w:abstractNumId w:val="4"/>
  </w:num>
  <w:num w:numId="23" w16cid:durableId="1880124271">
    <w:abstractNumId w:val="8"/>
  </w:num>
  <w:num w:numId="24" w16cid:durableId="1662195554">
    <w:abstractNumId w:val="24"/>
  </w:num>
  <w:num w:numId="25" w16cid:durableId="510724849">
    <w:abstractNumId w:val="16"/>
  </w:num>
  <w:num w:numId="26" w16cid:durableId="1319383186">
    <w:abstractNumId w:val="35"/>
  </w:num>
  <w:num w:numId="27" w16cid:durableId="1881628286">
    <w:abstractNumId w:val="31"/>
  </w:num>
  <w:num w:numId="28" w16cid:durableId="1068841829">
    <w:abstractNumId w:val="37"/>
  </w:num>
  <w:num w:numId="29" w16cid:durableId="490830449">
    <w:abstractNumId w:val="23"/>
  </w:num>
  <w:num w:numId="30" w16cid:durableId="841821266">
    <w:abstractNumId w:val="22"/>
  </w:num>
  <w:num w:numId="31" w16cid:durableId="515310795">
    <w:abstractNumId w:val="21"/>
  </w:num>
  <w:num w:numId="32" w16cid:durableId="397554047">
    <w:abstractNumId w:val="18"/>
  </w:num>
  <w:num w:numId="33" w16cid:durableId="492836374">
    <w:abstractNumId w:val="9"/>
  </w:num>
  <w:num w:numId="34" w16cid:durableId="1448739193">
    <w:abstractNumId w:val="6"/>
  </w:num>
  <w:num w:numId="35" w16cid:durableId="522136334">
    <w:abstractNumId w:val="16"/>
  </w:num>
  <w:num w:numId="36" w16cid:durableId="2056155352">
    <w:abstractNumId w:val="20"/>
  </w:num>
  <w:num w:numId="37" w16cid:durableId="360592106">
    <w:abstractNumId w:val="41"/>
  </w:num>
  <w:num w:numId="38" w16cid:durableId="1639526224">
    <w:abstractNumId w:val="11"/>
  </w:num>
  <w:num w:numId="39" w16cid:durableId="365108817">
    <w:abstractNumId w:val="26"/>
  </w:num>
  <w:num w:numId="40" w16cid:durableId="1827354713">
    <w:abstractNumId w:val="33"/>
  </w:num>
  <w:num w:numId="41" w16cid:durableId="1528056343">
    <w:abstractNumId w:val="13"/>
  </w:num>
  <w:num w:numId="42" w16cid:durableId="1859660315">
    <w:abstractNumId w:val="2"/>
  </w:num>
  <w:num w:numId="43" w16cid:durableId="54572535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5127"/>
    <w:rsid w:val="0003510C"/>
    <w:rsid w:val="000672CB"/>
    <w:rsid w:val="00095932"/>
    <w:rsid w:val="00117A11"/>
    <w:rsid w:val="00146E51"/>
    <w:rsid w:val="00171AEC"/>
    <w:rsid w:val="00175026"/>
    <w:rsid w:val="00183ED4"/>
    <w:rsid w:val="001A6992"/>
    <w:rsid w:val="001B1924"/>
    <w:rsid w:val="001C2971"/>
    <w:rsid w:val="001D0A32"/>
    <w:rsid w:val="0021124B"/>
    <w:rsid w:val="0021787D"/>
    <w:rsid w:val="0023368A"/>
    <w:rsid w:val="00292F07"/>
    <w:rsid w:val="002E440C"/>
    <w:rsid w:val="002E5064"/>
    <w:rsid w:val="002F038D"/>
    <w:rsid w:val="00304A80"/>
    <w:rsid w:val="003140A5"/>
    <w:rsid w:val="00324F91"/>
    <w:rsid w:val="00336AD6"/>
    <w:rsid w:val="003372A9"/>
    <w:rsid w:val="003672AD"/>
    <w:rsid w:val="00367FEC"/>
    <w:rsid w:val="003771F4"/>
    <w:rsid w:val="00380226"/>
    <w:rsid w:val="00384B69"/>
    <w:rsid w:val="00384EC5"/>
    <w:rsid w:val="003D6C6A"/>
    <w:rsid w:val="003F3266"/>
    <w:rsid w:val="00405086"/>
    <w:rsid w:val="00406653"/>
    <w:rsid w:val="00450987"/>
    <w:rsid w:val="004653B3"/>
    <w:rsid w:val="00490568"/>
    <w:rsid w:val="004B3F47"/>
    <w:rsid w:val="004D0AFD"/>
    <w:rsid w:val="004E1A04"/>
    <w:rsid w:val="00506C41"/>
    <w:rsid w:val="0053417B"/>
    <w:rsid w:val="005537AD"/>
    <w:rsid w:val="00570057"/>
    <w:rsid w:val="005A068C"/>
    <w:rsid w:val="005B635F"/>
    <w:rsid w:val="005C01D7"/>
    <w:rsid w:val="005D51D2"/>
    <w:rsid w:val="00621673"/>
    <w:rsid w:val="00622BC3"/>
    <w:rsid w:val="00636849"/>
    <w:rsid w:val="00640740"/>
    <w:rsid w:val="00657501"/>
    <w:rsid w:val="00660943"/>
    <w:rsid w:val="006B14BA"/>
    <w:rsid w:val="006B1AFD"/>
    <w:rsid w:val="006B676B"/>
    <w:rsid w:val="006E07C9"/>
    <w:rsid w:val="006FA3F9"/>
    <w:rsid w:val="007002F0"/>
    <w:rsid w:val="00716D05"/>
    <w:rsid w:val="00731219"/>
    <w:rsid w:val="0073271B"/>
    <w:rsid w:val="00735117"/>
    <w:rsid w:val="0076195A"/>
    <w:rsid w:val="007B68A3"/>
    <w:rsid w:val="007C675D"/>
    <w:rsid w:val="007D6EE3"/>
    <w:rsid w:val="007D7881"/>
    <w:rsid w:val="008007CC"/>
    <w:rsid w:val="0080419E"/>
    <w:rsid w:val="0084605D"/>
    <w:rsid w:val="00852712"/>
    <w:rsid w:val="008537D7"/>
    <w:rsid w:val="00856FBB"/>
    <w:rsid w:val="00876242"/>
    <w:rsid w:val="00877C3E"/>
    <w:rsid w:val="008833AE"/>
    <w:rsid w:val="00896243"/>
    <w:rsid w:val="008B454C"/>
    <w:rsid w:val="008C21E2"/>
    <w:rsid w:val="008C3E50"/>
    <w:rsid w:val="008C7732"/>
    <w:rsid w:val="008D356F"/>
    <w:rsid w:val="008F021E"/>
    <w:rsid w:val="008F0AB2"/>
    <w:rsid w:val="008F57E0"/>
    <w:rsid w:val="008F734D"/>
    <w:rsid w:val="00903436"/>
    <w:rsid w:val="0094659B"/>
    <w:rsid w:val="00950CC7"/>
    <w:rsid w:val="00952107"/>
    <w:rsid w:val="00954544"/>
    <w:rsid w:val="009606F6"/>
    <w:rsid w:val="009755A0"/>
    <w:rsid w:val="009B2C07"/>
    <w:rsid w:val="009B704A"/>
    <w:rsid w:val="009C3034"/>
    <w:rsid w:val="009C7E59"/>
    <w:rsid w:val="009E2004"/>
    <w:rsid w:val="009F745E"/>
    <w:rsid w:val="00A07B70"/>
    <w:rsid w:val="00A134E6"/>
    <w:rsid w:val="00A36A0A"/>
    <w:rsid w:val="00A43DAD"/>
    <w:rsid w:val="00A47ECF"/>
    <w:rsid w:val="00A572BB"/>
    <w:rsid w:val="00A72583"/>
    <w:rsid w:val="00A72847"/>
    <w:rsid w:val="00A76242"/>
    <w:rsid w:val="00AA2CCF"/>
    <w:rsid w:val="00AA47AB"/>
    <w:rsid w:val="00B12515"/>
    <w:rsid w:val="00B14D30"/>
    <w:rsid w:val="00B166C2"/>
    <w:rsid w:val="00B37DD1"/>
    <w:rsid w:val="00B55E59"/>
    <w:rsid w:val="00B61396"/>
    <w:rsid w:val="00B76C93"/>
    <w:rsid w:val="00B96D26"/>
    <w:rsid w:val="00BA535D"/>
    <w:rsid w:val="00BA5F62"/>
    <w:rsid w:val="00BB36C2"/>
    <w:rsid w:val="00BC7D43"/>
    <w:rsid w:val="00C015BA"/>
    <w:rsid w:val="00C22DF0"/>
    <w:rsid w:val="00C23567"/>
    <w:rsid w:val="00C3134C"/>
    <w:rsid w:val="00C46460"/>
    <w:rsid w:val="00C52BBC"/>
    <w:rsid w:val="00C71D27"/>
    <w:rsid w:val="00C75D1C"/>
    <w:rsid w:val="00CA5CC4"/>
    <w:rsid w:val="00CD2D24"/>
    <w:rsid w:val="00CD4652"/>
    <w:rsid w:val="00D0290D"/>
    <w:rsid w:val="00D21A4B"/>
    <w:rsid w:val="00D52572"/>
    <w:rsid w:val="00D67BF2"/>
    <w:rsid w:val="00D73C07"/>
    <w:rsid w:val="00D74581"/>
    <w:rsid w:val="00DB15DE"/>
    <w:rsid w:val="00DB74F9"/>
    <w:rsid w:val="00DC01B3"/>
    <w:rsid w:val="00DE3A2E"/>
    <w:rsid w:val="00E1648E"/>
    <w:rsid w:val="00E21CA1"/>
    <w:rsid w:val="00E57671"/>
    <w:rsid w:val="00E75AD3"/>
    <w:rsid w:val="00E87591"/>
    <w:rsid w:val="00E91293"/>
    <w:rsid w:val="00E956A6"/>
    <w:rsid w:val="00EB3B14"/>
    <w:rsid w:val="00EE0C53"/>
    <w:rsid w:val="00EF0189"/>
    <w:rsid w:val="00F12803"/>
    <w:rsid w:val="00F20FA5"/>
    <w:rsid w:val="00F3690D"/>
    <w:rsid w:val="00F70E4D"/>
    <w:rsid w:val="00F94347"/>
    <w:rsid w:val="00F976EA"/>
    <w:rsid w:val="00FA0A6B"/>
    <w:rsid w:val="00FA33AD"/>
    <w:rsid w:val="00FB53FE"/>
    <w:rsid w:val="00FD0E36"/>
    <w:rsid w:val="00FD256D"/>
    <w:rsid w:val="00FF65EF"/>
    <w:rsid w:val="011B6E22"/>
    <w:rsid w:val="0490A737"/>
    <w:rsid w:val="0AF25185"/>
    <w:rsid w:val="0BDF02B9"/>
    <w:rsid w:val="0D973E97"/>
    <w:rsid w:val="0F7A01D5"/>
    <w:rsid w:val="1075A15D"/>
    <w:rsid w:val="19F49A2F"/>
    <w:rsid w:val="1A97D573"/>
    <w:rsid w:val="1F53D5FC"/>
    <w:rsid w:val="20E8EC07"/>
    <w:rsid w:val="2133D255"/>
    <w:rsid w:val="24472866"/>
    <w:rsid w:val="24ED2B47"/>
    <w:rsid w:val="25D18EBF"/>
    <w:rsid w:val="29BC63FB"/>
    <w:rsid w:val="2D640E29"/>
    <w:rsid w:val="2E2CA15A"/>
    <w:rsid w:val="2FDBD737"/>
    <w:rsid w:val="2FDE5C63"/>
    <w:rsid w:val="2FFD1DF5"/>
    <w:rsid w:val="3020C8C5"/>
    <w:rsid w:val="31F9DBB3"/>
    <w:rsid w:val="31FCA75A"/>
    <w:rsid w:val="320504A5"/>
    <w:rsid w:val="33541027"/>
    <w:rsid w:val="33DAD3E7"/>
    <w:rsid w:val="3441B49F"/>
    <w:rsid w:val="3494B579"/>
    <w:rsid w:val="369CD4A6"/>
    <w:rsid w:val="37DDCCA6"/>
    <w:rsid w:val="38607217"/>
    <w:rsid w:val="386F362C"/>
    <w:rsid w:val="38762376"/>
    <w:rsid w:val="39692C79"/>
    <w:rsid w:val="3D2E6BAA"/>
    <w:rsid w:val="3E31013B"/>
    <w:rsid w:val="401FF175"/>
    <w:rsid w:val="43BFF2B9"/>
    <w:rsid w:val="44094D62"/>
    <w:rsid w:val="4893ACAC"/>
    <w:rsid w:val="4A64480E"/>
    <w:rsid w:val="4BF61FE1"/>
    <w:rsid w:val="4C4722BB"/>
    <w:rsid w:val="51F01E88"/>
    <w:rsid w:val="525DB2C9"/>
    <w:rsid w:val="529FF79C"/>
    <w:rsid w:val="53DEC318"/>
    <w:rsid w:val="56D97AAF"/>
    <w:rsid w:val="5711604F"/>
    <w:rsid w:val="59CAC70F"/>
    <w:rsid w:val="5AC96D91"/>
    <w:rsid w:val="5B6FC0AB"/>
    <w:rsid w:val="5C1E1D02"/>
    <w:rsid w:val="5C724B1C"/>
    <w:rsid w:val="5DB6A8C2"/>
    <w:rsid w:val="5DD89BCC"/>
    <w:rsid w:val="5F486B88"/>
    <w:rsid w:val="62D03A52"/>
    <w:rsid w:val="64E6ABE2"/>
    <w:rsid w:val="65FE76CF"/>
    <w:rsid w:val="66807A7A"/>
    <w:rsid w:val="6AB1C6F4"/>
    <w:rsid w:val="6CB1569A"/>
    <w:rsid w:val="6CC0E9B6"/>
    <w:rsid w:val="6DE26F66"/>
    <w:rsid w:val="6FA30167"/>
    <w:rsid w:val="767CC06F"/>
    <w:rsid w:val="770BB320"/>
    <w:rsid w:val="78F81E30"/>
    <w:rsid w:val="79216D5E"/>
    <w:rsid w:val="79E74576"/>
    <w:rsid w:val="7BABD499"/>
    <w:rsid w:val="7C16AD09"/>
    <w:rsid w:val="7E8A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paragraph" w:styleId="NormalWeb">
    <w:name w:val="Normal (Web)"/>
    <w:basedOn w:val="Normal"/>
    <w:uiPriority w:val="99"/>
    <w:semiHidden/>
    <w:unhideWhenUsed/>
    <w:rsid w:val="00877C3E"/>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C75D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185940246">
      <w:bodyDiv w:val="1"/>
      <w:marLeft w:val="0"/>
      <w:marRight w:val="0"/>
      <w:marTop w:val="0"/>
      <w:marBottom w:val="0"/>
      <w:divBdr>
        <w:top w:val="none" w:sz="0" w:space="0" w:color="auto"/>
        <w:left w:val="none" w:sz="0" w:space="0" w:color="auto"/>
        <w:bottom w:val="none" w:sz="0" w:space="0" w:color="auto"/>
        <w:right w:val="none" w:sz="0" w:space="0" w:color="auto"/>
      </w:divBdr>
    </w:div>
    <w:div w:id="1191335489">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1649164455">
      <w:bodyDiv w:val="1"/>
      <w:marLeft w:val="0"/>
      <w:marRight w:val="0"/>
      <w:marTop w:val="0"/>
      <w:marBottom w:val="0"/>
      <w:divBdr>
        <w:top w:val="none" w:sz="0" w:space="0" w:color="auto"/>
        <w:left w:val="none" w:sz="0" w:space="0" w:color="auto"/>
        <w:bottom w:val="none" w:sz="0" w:space="0" w:color="auto"/>
        <w:right w:val="none" w:sz="0" w:space="0" w:color="auto"/>
      </w:divBdr>
    </w:div>
    <w:div w:id="1659268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18" Type="http://schemas.openxmlformats.org/officeDocument/2006/relationships/hyperlink" Target="https://www.ecfr.gov/cgi-bin/text-idx?SID=81a5f41de81c46a9844617d93a9db081&amp;mc=true&amp;node=pt2.1.200&amp;rgn=div5"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SAM.gov" TargetMode="External"/><Relationship Id="rId17" Type="http://schemas.openxmlformats.org/officeDocument/2006/relationships/hyperlink" Target="https://www.state.gov/about-us-office-of-the-procurement-executive/" TargetMode="Externa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tpl=/ecfrbrowse/Title02/2chapterVI.tpl" TargetMode="External"/><Relationship Id="rId20" Type="http://schemas.openxmlformats.org/officeDocument/2006/relationships/hyperlink" Target="mailto:ClarkJL@state.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ants.gov/search-results-detail/355027" TargetMode="External"/><Relationship Id="rId5" Type="http://schemas.openxmlformats.org/officeDocument/2006/relationships/numbering" Target="numbering.xml"/><Relationship Id="rId15"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HolmesKD@stat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15a83993-7c3e-4f55-9017-2faa14191593">
      <Value>Documents</Value>
    </Category>
    <Sub_x0020_Category xmlns="15a83993-7c3e-4f55-9017-2faa14191593">
      <Value>Pre-Award</Value>
    </Sub_x0020_Category>
    <IconOverlay xmlns="http://schemas.microsoft.com/sharepoint/v4" xsi:nil="true"/>
    <SubSections xmlns="15a83993-7c3e-4f55-9017-2faa14191593">
      <Value>Samples</Value>
    </SubSections>
    <Description_x002f_Comments xmlns="15a83993-7c3e-4f55-9017-2faa14191593">This is a sample document designed to assist bureaus/offices/posts in drafting a Notice of Funding Opportunity (NOFO).</Description_x002f_Comments>
    <_dlc_DocId xmlns="fe8160cf-c721-4d0d-b534-4ec383ad3864">UAYVFUCTMDWA-390752334-145</_dlc_DocId>
    <_dlc_DocIdUrl xmlns="fe8160cf-c721-4d0d-b534-4ec383ad3864">
      <Url>https://usdos.sharepoint.com/sites/A-OPE/FA/_layouts/15/DocIdRedir.aspx?ID=UAYVFUCTMDWA-390752334-145</Url>
      <Description>UAYVFUCTMDWA-390752334-145</Description>
    </_dlc_DocIdUrl>
    <TaxCatchAll xmlns="0a957c91-a3a7-4962-b464-885cf6cc7f5a" xsi:nil="true"/>
    <TaxKeywordTaxHTField xmlns="0a957c91-a3a7-4962-b464-885cf6cc7f5a">
      <Terms xmlns="http://schemas.microsoft.com/office/infopath/2007/PartnerControls"/>
    </TaxKeywordTaxHTField>
    <_dlc_DocIdPersistId xmlns="fe8160cf-c721-4d0d-b534-4ec383ad3864" xsi:nil="true"/>
    <SharedWithUsers xmlns="0a957c91-a3a7-4962-b464-885cf6cc7f5a">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A713352478604E958578C568FF5869" ma:contentTypeVersion="17" ma:contentTypeDescription="Create a new document." ma:contentTypeScope="" ma:versionID="977d3b9a755be4d78c06e16dac6dd9d6">
  <xsd:schema xmlns:xsd="http://www.w3.org/2001/XMLSchema" xmlns:xs="http://www.w3.org/2001/XMLSchema" xmlns:p="http://schemas.microsoft.com/office/2006/metadata/properties" xmlns:ns2="15a83993-7c3e-4f55-9017-2faa14191593" xmlns:ns3="0a957c91-a3a7-4962-b464-885cf6cc7f5a" xmlns:ns4="http://schemas.microsoft.com/sharepoint/v4" xmlns:ns5="fe8160cf-c721-4d0d-b534-4ec383ad3864" xmlns:ns6="82bf74cd-dc4a-4c69-951d-eb506543b1e3" targetNamespace="http://schemas.microsoft.com/office/2006/metadata/properties" ma:root="true" ma:fieldsID="4a5cf5478e52803ccedeb04709a59e87" ns2:_="" ns3:_="" ns4:_="" ns5:_="" ns6:_="">
    <xsd:import namespace="15a83993-7c3e-4f55-9017-2faa14191593"/>
    <xsd:import namespace="0a957c91-a3a7-4962-b464-885cf6cc7f5a"/>
    <xsd:import namespace="http://schemas.microsoft.com/sharepoint/v4"/>
    <xsd:import namespace="fe8160cf-c721-4d0d-b534-4ec383ad3864"/>
    <xsd:import namespace="82bf74cd-dc4a-4c69-951d-eb506543b1e3"/>
    <xsd:element name="properties">
      <xsd:complexType>
        <xsd:sequence>
          <xsd:element name="documentManagement">
            <xsd:complexType>
              <xsd:all>
                <xsd:element ref="ns2:Description_x002f_Comments" minOccurs="0"/>
                <xsd:element ref="ns2:Category" minOccurs="0"/>
                <xsd:element ref="ns2:Sub_x0020_Category" minOccurs="0"/>
                <xsd:element ref="ns2:SubSections" minOccurs="0"/>
                <xsd:element ref="ns3:TaxKeywordTaxHTField" minOccurs="0"/>
                <xsd:element ref="ns3:TaxCatchAll" minOccurs="0"/>
                <xsd:element ref="ns4:IconOverlay" minOccurs="0"/>
                <xsd:element ref="ns5:_dlc_DocId" minOccurs="0"/>
                <xsd:element ref="ns5:_dlc_DocIdUrl" minOccurs="0"/>
                <xsd:element ref="ns5:_dlc_DocIdPersistId" minOccurs="0"/>
                <xsd:element ref="ns6:MediaServiceMetadata" minOccurs="0"/>
                <xsd:element ref="ns6:MediaServiceFastMetadata" minOccurs="0"/>
                <xsd:element ref="ns3:SharedWithUsers" minOccurs="0"/>
                <xsd:element ref="ns3:SharedWithDetails" minOccurs="0"/>
                <xsd:element ref="ns6: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83993-7c3e-4f55-9017-2faa14191593" elementFormDefault="qualified">
    <xsd:import namespace="http://schemas.microsoft.com/office/2006/documentManagement/types"/>
    <xsd:import namespace="http://schemas.microsoft.com/office/infopath/2007/PartnerControls"/>
    <xsd:element name="Description_x002f_Comments" ma:index="8" nillable="true" ma:displayName="Description/Comments" ma:internalName="Description_x002f_Comments">
      <xsd:simpleType>
        <xsd:restriction base="dms:Note">
          <xsd:maxLength value="255"/>
        </xsd:restriction>
      </xsd:simpleType>
    </xsd:element>
    <xsd:element name="Category" ma:index="9" nillable="true" ma:displayName="Category" ma:internalName="Category">
      <xsd:complexType>
        <xsd:complexContent>
          <xsd:extension base="dms:MultiChoice">
            <xsd:sequence>
              <xsd:element name="Value" maxOccurs="unbounded" minOccurs="0" nillable="true">
                <xsd:simpleType>
                  <xsd:restriction base="dms:Choice">
                    <xsd:enumeration value="Documents"/>
                  </xsd:restriction>
                </xsd:simpleType>
              </xsd:element>
            </xsd:sequence>
          </xsd:extension>
        </xsd:complexContent>
      </xsd:complexType>
    </xsd:element>
    <xsd:element name="Sub_x0020_Category" ma:index="10" nillable="true" ma:displayName="Sub Category" ma:internalName="Sub_x0020_Category">
      <xsd:complexType>
        <xsd:complexContent>
          <xsd:extension base="dms:MultiChoice">
            <xsd:sequence>
              <xsd:element name="Value" maxOccurs="unbounded" minOccurs="0" nillable="true">
                <xsd:simpleType>
                  <xsd:restriction base="dms:Choice">
                    <xsd:enumeration value="Pre-Award"/>
                    <xsd:enumeration value="Award"/>
                    <xsd:enumeration value="Post-Award"/>
                    <xsd:enumeration value="Close-Out"/>
                    <xsd:enumeration value="Historical"/>
                  </xsd:restriction>
                </xsd:simpleType>
              </xsd:element>
            </xsd:sequence>
          </xsd:extension>
        </xsd:complexContent>
      </xsd:complexType>
    </xsd:element>
    <xsd:element name="SubSections" ma:index="11" nillable="true" ma:displayName="Sub-Sections" ma:internalName="SubSections">
      <xsd:complexType>
        <xsd:complexContent>
          <xsd:extension base="dms:MultiChoice">
            <xsd:sequence>
              <xsd:element name="Value" maxOccurs="unbounded" minOccurs="0" nillable="true">
                <xsd:simpleType>
                  <xsd:restriction base="dms:Choice">
                    <xsd:enumeration value="Toolkit"/>
                    <xsd:enumeration value="Samples"/>
                    <xsd:enumeration value="1) Grants and Cooperative Agreements to Non-Federal Entities"/>
                    <xsd:enumeration value="4) Grants and Cooperative Agreements to Foreign Public Entities"/>
                    <xsd:enumeration value="2) Fixed Amount Awards"/>
                    <xsd:enumeration value="3) Awards to an Individual"/>
                    <xsd:enumeration value="5) Property Award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957c91-a3a7-4962-b464-885cf6cc7f5a"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fieldId="{23f27201-bee3-471e-b2e7-b64fd8b7ca38}" ma:taxonomyMulti="true" ma:sspId="10c4236b-c3ef-4727-9e6d-e99ea6badddd"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5f404563-fe2f-4556-8fe5-655c59f7f24a}" ma:internalName="TaxCatchAll" ma:readOnly="false" ma:showField="CatchAllData" ma:web="0a957c91-a3a7-4962-b464-885cf6cc7f5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160cf-c721-4d0d-b534-4ec383ad3864"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bf74cd-dc4a-4c69-951d-eb506543b1e3"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2.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15a83993-7c3e-4f55-9017-2faa14191593"/>
    <ds:schemaRef ds:uri="http://schemas.microsoft.com/sharepoint/v4"/>
    <ds:schemaRef ds:uri="fe8160cf-c721-4d0d-b534-4ec383ad3864"/>
    <ds:schemaRef ds:uri="0a957c91-a3a7-4962-b464-885cf6cc7f5a"/>
  </ds:schemaRefs>
</ds:datastoreItem>
</file>

<file path=customXml/itemProps3.xml><?xml version="1.0" encoding="utf-8"?>
<ds:datastoreItem xmlns:ds="http://schemas.openxmlformats.org/officeDocument/2006/customXml" ds:itemID="{6F9E2D69-C94D-4352-B53B-C20867676A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83993-7c3e-4f55-9017-2faa14191593"/>
    <ds:schemaRef ds:uri="0a957c91-a3a7-4962-b464-885cf6cc7f5a"/>
    <ds:schemaRef ds:uri="http://schemas.microsoft.com/sharepoint/v4"/>
    <ds:schemaRef ds:uri="fe8160cf-c721-4d0d-b534-4ec383ad3864"/>
    <ds:schemaRef ds:uri="82bf74cd-dc4a-4c69-951d-eb506543b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3822</Words>
  <Characters>21789</Characters>
  <Application>Microsoft Office Word</Application>
  <DocSecurity>4</DocSecurity>
  <Lines>181</Lines>
  <Paragraphs>51</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25560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2024-07-22T17:32:00Z</dcterms:created>
  <dcterms:modified xsi:type="dcterms:W3CDTF">2024-07-22T17:32:00Z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0x010100DDA713352478604E958578C568FF5869</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ies>
</file>