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374" w:rsidRDefault="000A74AE">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ah_large_shaded_4c" style="width:78pt;height:102pt;visibility:visible">
            <v:imagedata r:id="rId10" o:title="ah_large_shaded_4c"/>
          </v:shape>
        </w:pict>
      </w:r>
      <w:r w:rsidR="00E32C72">
        <w:tab/>
      </w:r>
      <w:r w:rsidR="00E32C72">
        <w:tab/>
      </w:r>
      <w:r>
        <w:pict>
          <v:shape id="Object 3" o:spid="_x0000_i1026" type="#_x0000_t75" style="width:261.75pt;height:61.5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">
            <v:imagedata r:id="rId11" o:title="" croptop="-17027f" cropbottom="-27048f" cropleft="-3146f" cropright="-2982f"/>
            <o:lock v:ext="edit" aspectratio="f"/>
          </v:shape>
        </w:pict>
      </w:r>
    </w:p>
    <w:p w:rsidR="00EA0374" w:rsidRDefault="00EA0374"/>
    <w:p w:rsidR="00EA0374" w:rsidRDefault="00EA0374" w:rsidP="00C12B36">
      <w:pPr>
        <w:jc w:val="center"/>
        <w:outlineLvl w:val="0"/>
        <w:rPr>
          <w:b/>
          <w:sz w:val="32"/>
          <w:szCs w:val="32"/>
        </w:rPr>
      </w:pPr>
      <w:r w:rsidRPr="003A7E67">
        <w:rPr>
          <w:b/>
          <w:sz w:val="32"/>
          <w:szCs w:val="32"/>
        </w:rPr>
        <w:t>NOTICE OF INTENT TO AWARD</w:t>
      </w:r>
    </w:p>
    <w:p w:rsidR="00EA0374" w:rsidRDefault="00EA0374" w:rsidP="00EA0374">
      <w:pPr>
        <w:jc w:val="center"/>
        <w:rPr>
          <w:b/>
          <w:sz w:val="32"/>
          <w:szCs w:val="32"/>
        </w:rPr>
      </w:pPr>
    </w:p>
    <w:p w:rsidR="00EA0374" w:rsidRDefault="00EA0374" w:rsidP="00EA0374">
      <w:r>
        <w:t xml:space="preserve">This Funding Announcement is not a request for applications.  This announcement is to provide public notice of </w:t>
      </w:r>
      <w:r w:rsidR="00CF6541">
        <w:t xml:space="preserve">the </w:t>
      </w:r>
      <w:r w:rsidR="002D2682">
        <w:t>National Park Service’s</w:t>
      </w:r>
      <w:r>
        <w:t xml:space="preserve"> intention to fund the following project activities without full and open competition.</w:t>
      </w:r>
    </w:p>
    <w:p w:rsidR="00EA0374" w:rsidRDefault="00EA0374"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2281"/>
        <w:gridCol w:w="7295"/>
      </w:tblGrid>
      <w:tr w:rsidR="00EA0374" w:rsidRPr="00683645" w:rsidTr="00F67756">
        <w:tc>
          <w:tcPr>
            <w:tcW w:w="5000" w:type="pct"/>
            <w:gridSpan w:val="2"/>
            <w:tcBorders>
              <w:top w:val="double" w:sz="4" w:space="0" w:color="auto"/>
              <w:bottom w:val="double" w:sz="4" w:space="0" w:color="auto"/>
            </w:tcBorders>
            <w:shd w:val="clear" w:color="auto" w:fill="CB9F5B"/>
          </w:tcPr>
          <w:p w:rsidR="00EA0374" w:rsidRPr="00F67756" w:rsidRDefault="00EA0374" w:rsidP="00F67756">
            <w:pPr>
              <w:jc w:val="center"/>
              <w:rPr>
                <w:b/>
                <w:sz w:val="28"/>
                <w:szCs w:val="28"/>
              </w:rPr>
            </w:pPr>
            <w:r w:rsidRPr="00F67756">
              <w:rPr>
                <w:b/>
                <w:sz w:val="28"/>
                <w:szCs w:val="28"/>
              </w:rPr>
              <w:t>ABSTRACT</w:t>
            </w:r>
          </w:p>
        </w:tc>
      </w:tr>
      <w:tr w:rsidR="00EA0374" w:rsidRPr="00683645" w:rsidTr="00F67756">
        <w:tc>
          <w:tcPr>
            <w:tcW w:w="1191" w:type="pct"/>
            <w:tcBorders>
              <w:top w:val="double" w:sz="4" w:space="0" w:color="auto"/>
            </w:tcBorders>
          </w:tcPr>
          <w:p w:rsidR="00EA0374" w:rsidRPr="00F67756" w:rsidRDefault="00EA0374" w:rsidP="009220D5">
            <w:pPr>
              <w:rPr>
                <w:b/>
              </w:rPr>
            </w:pPr>
            <w:r w:rsidRPr="00F67756">
              <w:rPr>
                <w:b/>
              </w:rPr>
              <w:t>Funding Announcement</w:t>
            </w:r>
          </w:p>
        </w:tc>
        <w:tc>
          <w:tcPr>
            <w:tcW w:w="3809" w:type="pct"/>
            <w:tcBorders>
              <w:top w:val="double" w:sz="4" w:space="0" w:color="auto"/>
            </w:tcBorders>
            <w:vAlign w:val="center"/>
          </w:tcPr>
          <w:p w:rsidR="00EA0374" w:rsidRPr="00D04D8B" w:rsidRDefault="00967A5E" w:rsidP="009220D5">
            <w:r>
              <w:t>P13AS00161</w:t>
            </w:r>
          </w:p>
        </w:tc>
      </w:tr>
      <w:tr w:rsidR="00EA0374" w:rsidRPr="00683645" w:rsidTr="00F67756">
        <w:tc>
          <w:tcPr>
            <w:tcW w:w="1191" w:type="pct"/>
          </w:tcPr>
          <w:p w:rsidR="00EA0374" w:rsidRPr="00F67756" w:rsidRDefault="00EA0374" w:rsidP="009220D5">
            <w:pPr>
              <w:rPr>
                <w:b/>
              </w:rPr>
            </w:pPr>
            <w:r w:rsidRPr="00F67756">
              <w:rPr>
                <w:b/>
              </w:rPr>
              <w:t>Project Title</w:t>
            </w:r>
          </w:p>
        </w:tc>
        <w:tc>
          <w:tcPr>
            <w:tcW w:w="3809" w:type="pct"/>
          </w:tcPr>
          <w:p w:rsidR="00EA0374" w:rsidRPr="001361B0" w:rsidRDefault="00A87A51" w:rsidP="00A87A51">
            <w:r w:rsidRPr="001361B0">
              <w:rPr>
                <w:bCs/>
              </w:rPr>
              <w:t xml:space="preserve">The Archeological and Maritime Archeological Signatures of Slavery: Research and Education </w:t>
            </w:r>
          </w:p>
        </w:tc>
      </w:tr>
      <w:tr w:rsidR="00EA0374" w:rsidRPr="00683645" w:rsidTr="00F67756">
        <w:tc>
          <w:tcPr>
            <w:tcW w:w="1191" w:type="pct"/>
          </w:tcPr>
          <w:p w:rsidR="00EA0374" w:rsidRPr="00F67756" w:rsidRDefault="00EA0374" w:rsidP="009220D5">
            <w:pPr>
              <w:rPr>
                <w:b/>
              </w:rPr>
            </w:pPr>
            <w:r w:rsidRPr="00F67756">
              <w:rPr>
                <w:b/>
              </w:rPr>
              <w:t>Recipient</w:t>
            </w:r>
          </w:p>
        </w:tc>
        <w:tc>
          <w:tcPr>
            <w:tcW w:w="3809" w:type="pct"/>
          </w:tcPr>
          <w:p w:rsidR="00467AFD" w:rsidRPr="005A4ED9" w:rsidRDefault="00A87A51" w:rsidP="005A4ED9">
            <w:pPr>
              <w:rPr>
                <w:color w:val="000000"/>
              </w:rPr>
            </w:pPr>
            <w:r w:rsidRPr="00A87A51">
              <w:t>George Washington University</w:t>
            </w:r>
          </w:p>
        </w:tc>
      </w:tr>
      <w:tr w:rsidR="00EA0374" w:rsidRPr="00683645" w:rsidTr="00F67756">
        <w:tc>
          <w:tcPr>
            <w:tcW w:w="1191" w:type="pct"/>
          </w:tcPr>
          <w:p w:rsidR="00EA0374" w:rsidRPr="00F67756" w:rsidRDefault="00EA0374" w:rsidP="009220D5">
            <w:pPr>
              <w:rPr>
                <w:b/>
              </w:rPr>
            </w:pPr>
            <w:r w:rsidRPr="00F67756">
              <w:rPr>
                <w:b/>
              </w:rPr>
              <w:t xml:space="preserve">Principle Investigator </w:t>
            </w:r>
            <w:r w:rsidR="00D04D8B" w:rsidRPr="00F67756">
              <w:rPr>
                <w:b/>
              </w:rPr>
              <w:t>/ Program Manager</w:t>
            </w:r>
          </w:p>
        </w:tc>
        <w:tc>
          <w:tcPr>
            <w:tcW w:w="3809" w:type="pct"/>
          </w:tcPr>
          <w:p w:rsidR="00A87A51" w:rsidRPr="00A87A51" w:rsidRDefault="00A87A51" w:rsidP="00A87A51">
            <w:pPr>
              <w:tabs>
                <w:tab w:val="left" w:pos="5040"/>
              </w:tabs>
            </w:pPr>
            <w:r w:rsidRPr="00A87A51">
              <w:t>Stephen C. Lubkemann</w:t>
            </w:r>
            <w:r>
              <w:t xml:space="preserve"> </w:t>
            </w:r>
          </w:p>
          <w:p w:rsidR="00A87A51" w:rsidRPr="00A87A51" w:rsidRDefault="00A87A51" w:rsidP="00A87A51">
            <w:pPr>
              <w:tabs>
                <w:tab w:val="left" w:pos="6480"/>
              </w:tabs>
            </w:pPr>
            <w:r w:rsidRPr="00A87A51">
              <w:rPr>
                <w:color w:val="000000"/>
              </w:rPr>
              <w:t>Department of Anthropology</w:t>
            </w:r>
          </w:p>
          <w:p w:rsidR="00EA0374" w:rsidRPr="005A4ED9" w:rsidRDefault="00A87A51" w:rsidP="005A4ED9">
            <w:pPr>
              <w:rPr>
                <w:rFonts w:ascii="Albertus Extra Bold" w:hAnsi="Albertus Extra Bold"/>
                <w:sz w:val="16"/>
                <w:szCs w:val="16"/>
              </w:rPr>
            </w:pPr>
            <w:r w:rsidRPr="00A87A51">
              <w:t>George Washington University</w:t>
            </w:r>
          </w:p>
        </w:tc>
      </w:tr>
      <w:tr w:rsidR="00EA0374" w:rsidRPr="00683645" w:rsidTr="00F67756">
        <w:tc>
          <w:tcPr>
            <w:tcW w:w="1191" w:type="pct"/>
          </w:tcPr>
          <w:p w:rsidR="00EA0374" w:rsidRPr="00F67756" w:rsidRDefault="00EA0374" w:rsidP="009220D5">
            <w:pPr>
              <w:rPr>
                <w:b/>
              </w:rPr>
            </w:pPr>
            <w:r w:rsidRPr="00F67756">
              <w:rPr>
                <w:b/>
              </w:rPr>
              <w:t>Total Anticipated Award Amount</w:t>
            </w:r>
          </w:p>
        </w:tc>
        <w:tc>
          <w:tcPr>
            <w:tcW w:w="3809" w:type="pct"/>
            <w:vAlign w:val="center"/>
          </w:tcPr>
          <w:p w:rsidR="00EA0374" w:rsidRPr="00D04D8B" w:rsidRDefault="005A4ED9" w:rsidP="009220D5">
            <w:r>
              <w:t>$</w:t>
            </w:r>
            <w:r w:rsidR="00ED1BBD">
              <w:t>45</w:t>
            </w:r>
            <w:r w:rsidR="001361B0" w:rsidRPr="001361B0">
              <w:t>,</w:t>
            </w:r>
            <w:r w:rsidR="00F25572">
              <w:t>825</w:t>
            </w:r>
          </w:p>
        </w:tc>
      </w:tr>
      <w:tr w:rsidR="00EA0374" w:rsidRPr="00683645" w:rsidTr="00F67756">
        <w:trPr>
          <w:trHeight w:val="377"/>
        </w:trPr>
        <w:tc>
          <w:tcPr>
            <w:tcW w:w="1191" w:type="pct"/>
            <w:vAlign w:val="center"/>
          </w:tcPr>
          <w:p w:rsidR="00EA0374" w:rsidRPr="00F67756" w:rsidRDefault="00EA0374" w:rsidP="009220D5">
            <w:pPr>
              <w:rPr>
                <w:b/>
              </w:rPr>
            </w:pPr>
            <w:r w:rsidRPr="00F67756">
              <w:rPr>
                <w:b/>
              </w:rPr>
              <w:t>Cost Share</w:t>
            </w:r>
          </w:p>
        </w:tc>
        <w:tc>
          <w:tcPr>
            <w:tcW w:w="3809" w:type="pct"/>
            <w:vAlign w:val="center"/>
          </w:tcPr>
          <w:p w:rsidR="00EA0374" w:rsidRPr="00467AFD" w:rsidRDefault="00467AFD" w:rsidP="009220D5">
            <w:pPr>
              <w:rPr>
                <w:i/>
              </w:rPr>
            </w:pPr>
            <w:r w:rsidRPr="00467AFD">
              <w:rPr>
                <w:i/>
              </w:rPr>
              <w:t>Not required</w:t>
            </w:r>
          </w:p>
        </w:tc>
      </w:tr>
      <w:tr w:rsidR="00EA0374" w:rsidRPr="00683645" w:rsidTr="00F67756">
        <w:tc>
          <w:tcPr>
            <w:tcW w:w="1191" w:type="pct"/>
          </w:tcPr>
          <w:p w:rsidR="00EA0374" w:rsidRPr="00F67756" w:rsidRDefault="00EA0374" w:rsidP="009220D5">
            <w:pPr>
              <w:rPr>
                <w:b/>
              </w:rPr>
            </w:pPr>
            <w:r w:rsidRPr="00F67756">
              <w:rPr>
                <w:b/>
              </w:rPr>
              <w:t>New Award or Continuation?</w:t>
            </w:r>
          </w:p>
        </w:tc>
        <w:tc>
          <w:tcPr>
            <w:tcW w:w="3809" w:type="pct"/>
            <w:vAlign w:val="center"/>
          </w:tcPr>
          <w:p w:rsidR="00EA0374" w:rsidRPr="00D04D8B" w:rsidRDefault="00ED1BBD" w:rsidP="009220D5">
            <w:r>
              <w:t>Continuation</w:t>
            </w:r>
          </w:p>
        </w:tc>
      </w:tr>
      <w:tr w:rsidR="00EA0374" w:rsidRPr="00683645" w:rsidTr="00F67756">
        <w:tc>
          <w:tcPr>
            <w:tcW w:w="1191" w:type="pct"/>
          </w:tcPr>
          <w:p w:rsidR="00EA0374" w:rsidRPr="00F67756" w:rsidRDefault="00EA0374" w:rsidP="009220D5">
            <w:pPr>
              <w:rPr>
                <w:b/>
              </w:rPr>
            </w:pPr>
            <w:r w:rsidRPr="00F67756">
              <w:rPr>
                <w:b/>
              </w:rPr>
              <w:t>Anticipated Length of Agreement</w:t>
            </w:r>
          </w:p>
        </w:tc>
        <w:tc>
          <w:tcPr>
            <w:tcW w:w="3809" w:type="pct"/>
            <w:vAlign w:val="center"/>
          </w:tcPr>
          <w:p w:rsidR="00EA0374" w:rsidRPr="005A4ED9" w:rsidRDefault="00467AFD" w:rsidP="009220D5">
            <w:r w:rsidRPr="005A4ED9">
              <w:t xml:space="preserve">Through </w:t>
            </w:r>
            <w:r w:rsidR="001361B0" w:rsidRPr="001361B0">
              <w:rPr>
                <w:bCs/>
              </w:rPr>
              <w:t>August 2015</w:t>
            </w:r>
          </w:p>
        </w:tc>
      </w:tr>
      <w:tr w:rsidR="00EA0374" w:rsidRPr="00683645" w:rsidTr="00F67756">
        <w:tc>
          <w:tcPr>
            <w:tcW w:w="1191" w:type="pct"/>
          </w:tcPr>
          <w:p w:rsidR="00EA0374" w:rsidRPr="00F67756" w:rsidRDefault="00EA0374" w:rsidP="009220D5">
            <w:pPr>
              <w:rPr>
                <w:b/>
              </w:rPr>
            </w:pPr>
            <w:r w:rsidRPr="00F67756">
              <w:rPr>
                <w:b/>
              </w:rPr>
              <w:t>Anticipated Period of Performance</w:t>
            </w:r>
          </w:p>
        </w:tc>
        <w:tc>
          <w:tcPr>
            <w:tcW w:w="3809" w:type="pct"/>
            <w:vAlign w:val="center"/>
          </w:tcPr>
          <w:p w:rsidR="00EA0374" w:rsidRPr="005A4ED9" w:rsidRDefault="001361B0" w:rsidP="009220D5">
            <w:r>
              <w:t>Through</w:t>
            </w:r>
            <w:r w:rsidRPr="001361B0">
              <w:rPr>
                <w:rFonts w:ascii="Albertus Extra Bold" w:hAnsi="Albertus Extra Bold" w:cs="Albertus Extra Bold"/>
                <w:sz w:val="18"/>
                <w:szCs w:val="18"/>
              </w:rPr>
              <w:t xml:space="preserve"> </w:t>
            </w:r>
            <w:r w:rsidRPr="001361B0">
              <w:rPr>
                <w:bCs/>
              </w:rPr>
              <w:t>August</w:t>
            </w:r>
            <w:r>
              <w:rPr>
                <w:bCs/>
              </w:rPr>
              <w:t xml:space="preserve"> </w:t>
            </w:r>
            <w:r w:rsidRPr="001361B0">
              <w:rPr>
                <w:bCs/>
              </w:rPr>
              <w:t>2015</w:t>
            </w:r>
          </w:p>
        </w:tc>
      </w:tr>
      <w:tr w:rsidR="00EA0374" w:rsidRPr="00683645" w:rsidTr="00F67756">
        <w:tc>
          <w:tcPr>
            <w:tcW w:w="1191" w:type="pct"/>
          </w:tcPr>
          <w:p w:rsidR="00EA0374" w:rsidRPr="00F67756" w:rsidRDefault="00EA0374" w:rsidP="009220D5">
            <w:pPr>
              <w:rPr>
                <w:b/>
              </w:rPr>
            </w:pPr>
            <w:r w:rsidRPr="00F67756">
              <w:rPr>
                <w:b/>
              </w:rPr>
              <w:t>Award Instrument</w:t>
            </w:r>
          </w:p>
        </w:tc>
        <w:tc>
          <w:tcPr>
            <w:tcW w:w="3809" w:type="pct"/>
          </w:tcPr>
          <w:p w:rsidR="00EA0374" w:rsidRPr="00D04D8B" w:rsidRDefault="00467AFD" w:rsidP="009220D5">
            <w:r>
              <w:t xml:space="preserve">Cooperative </w:t>
            </w:r>
            <w:r w:rsidRPr="00EB5A0E">
              <w:rPr>
                <w:sz w:val="22"/>
                <w:szCs w:val="22"/>
              </w:rPr>
              <w:t xml:space="preserve">Agreement </w:t>
            </w:r>
            <w:r w:rsidR="00EB5A0E" w:rsidRPr="00EB5A0E">
              <w:rPr>
                <w:bCs/>
                <w:sz w:val="22"/>
                <w:szCs w:val="22"/>
              </w:rPr>
              <w:t>P11AC30805</w:t>
            </w:r>
            <w:r w:rsidR="00EB5A0E">
              <w:t xml:space="preserve"> </w:t>
            </w:r>
            <w:r w:rsidR="00ED1BBD">
              <w:t>(</w:t>
            </w:r>
            <w:r w:rsidR="005A4ED9">
              <w:t>Task Agreement</w:t>
            </w:r>
            <w:r w:rsidR="00967A5E">
              <w:t xml:space="preserve"> Modification</w:t>
            </w:r>
            <w:r>
              <w:t>)</w:t>
            </w:r>
          </w:p>
        </w:tc>
      </w:tr>
      <w:tr w:rsidR="00EA0374" w:rsidRPr="00683645" w:rsidTr="00F67756">
        <w:tc>
          <w:tcPr>
            <w:tcW w:w="1191" w:type="pct"/>
          </w:tcPr>
          <w:p w:rsidR="00EA0374" w:rsidRPr="00F67756" w:rsidRDefault="00EA0374" w:rsidP="009220D5">
            <w:pPr>
              <w:rPr>
                <w:b/>
              </w:rPr>
            </w:pPr>
            <w:r w:rsidRPr="00F67756">
              <w:rPr>
                <w:b/>
              </w:rPr>
              <w:t>Statutory Authority</w:t>
            </w:r>
          </w:p>
        </w:tc>
        <w:tc>
          <w:tcPr>
            <w:tcW w:w="3809" w:type="pct"/>
          </w:tcPr>
          <w:p w:rsidR="00EA0374" w:rsidRPr="00D04D8B" w:rsidRDefault="00467AFD" w:rsidP="009220D5">
            <w:r>
              <w:t xml:space="preserve">16 U.S.C. </w:t>
            </w:r>
            <w:r w:rsidRPr="00CA21C6">
              <w:rPr>
                <w:bCs/>
              </w:rPr>
              <w:t>§</w:t>
            </w:r>
            <w:r>
              <w:t>5933</w:t>
            </w:r>
          </w:p>
        </w:tc>
      </w:tr>
      <w:tr w:rsidR="00AF645E" w:rsidRPr="00683645" w:rsidTr="00F67756">
        <w:tc>
          <w:tcPr>
            <w:tcW w:w="1191" w:type="pct"/>
          </w:tcPr>
          <w:p w:rsidR="00AF645E" w:rsidRPr="00F67756" w:rsidRDefault="00AF645E" w:rsidP="009220D5">
            <w:pPr>
              <w:rPr>
                <w:b/>
              </w:rPr>
            </w:pPr>
            <w:r w:rsidRPr="00F67756">
              <w:rPr>
                <w:b/>
              </w:rPr>
              <w:t>CFDA #</w:t>
            </w:r>
            <w:r w:rsidR="00C37CC7" w:rsidRPr="00F67756">
              <w:rPr>
                <w:b/>
              </w:rPr>
              <w:t xml:space="preserve"> and Title</w:t>
            </w:r>
          </w:p>
        </w:tc>
        <w:tc>
          <w:tcPr>
            <w:tcW w:w="3809" w:type="pct"/>
          </w:tcPr>
          <w:p w:rsidR="00AF645E" w:rsidRPr="00D04D8B" w:rsidRDefault="00467AFD" w:rsidP="009220D5">
            <w:r>
              <w:t>15.945 Cooperative Research and Training Programs – Resources of the National Park System (CESU)</w:t>
            </w:r>
          </w:p>
        </w:tc>
      </w:tr>
      <w:tr w:rsidR="00EA0374" w:rsidRPr="00683645" w:rsidTr="00F67756">
        <w:tc>
          <w:tcPr>
            <w:tcW w:w="1191" w:type="pct"/>
          </w:tcPr>
          <w:p w:rsidR="00EA0374" w:rsidRPr="00F67756" w:rsidRDefault="00EA0374" w:rsidP="009220D5">
            <w:pPr>
              <w:rPr>
                <w:b/>
              </w:rPr>
            </w:pPr>
            <w:r w:rsidRPr="00F67756">
              <w:rPr>
                <w:b/>
              </w:rPr>
              <w:t>Single Source Justification Criteria Cited</w:t>
            </w:r>
          </w:p>
        </w:tc>
        <w:tc>
          <w:tcPr>
            <w:tcW w:w="3809" w:type="pct"/>
          </w:tcPr>
          <w:p w:rsidR="00467AFD" w:rsidRDefault="00467AFD" w:rsidP="00467AFD">
            <w:r>
              <w:t>#4 - Unique Qualifications</w:t>
            </w:r>
          </w:p>
          <w:p w:rsidR="00EA0374" w:rsidRPr="00D04D8B" w:rsidRDefault="00EA0374" w:rsidP="009220D5"/>
        </w:tc>
      </w:tr>
      <w:tr w:rsidR="00EA0374" w:rsidRPr="00683645" w:rsidTr="00F67756">
        <w:tc>
          <w:tcPr>
            <w:tcW w:w="1191" w:type="pct"/>
          </w:tcPr>
          <w:p w:rsidR="00EA0374" w:rsidRPr="00F67756" w:rsidRDefault="006859A3" w:rsidP="009220D5">
            <w:pPr>
              <w:rPr>
                <w:b/>
              </w:rPr>
            </w:pPr>
            <w:r w:rsidRPr="00F67756">
              <w:rPr>
                <w:b/>
              </w:rPr>
              <w:t>NPS</w:t>
            </w:r>
            <w:r w:rsidR="00EA0374" w:rsidRPr="00F67756">
              <w:rPr>
                <w:b/>
              </w:rPr>
              <w:t xml:space="preserve"> Point of Contact</w:t>
            </w:r>
          </w:p>
        </w:tc>
        <w:tc>
          <w:tcPr>
            <w:tcW w:w="3809" w:type="pct"/>
            <w:vAlign w:val="center"/>
          </w:tcPr>
          <w:p w:rsidR="00EA0374" w:rsidRPr="00D04D8B" w:rsidRDefault="00467AFD" w:rsidP="009220D5">
            <w:r>
              <w:t>Rita L. Mihalik, Contract Specialist Tel. 301-432-7890</w:t>
            </w:r>
          </w:p>
        </w:tc>
      </w:tr>
    </w:tbl>
    <w:p w:rsidR="00EA0374" w:rsidRDefault="00EA0374" w:rsidP="00EA0374"/>
    <w:p w:rsidR="00967A5E" w:rsidRDefault="00967A5E" w:rsidP="00EA0374"/>
    <w:p w:rsidR="006975ED" w:rsidRDefault="006975ED" w:rsidP="00EA0374"/>
    <w:p w:rsidR="008F7F26" w:rsidRDefault="00D01012" w:rsidP="008F7F26">
      <w:pPr>
        <w:jc w:val="center"/>
        <w:outlineLvl w:val="0"/>
        <w:rPr>
          <w:b/>
        </w:rPr>
      </w:pPr>
      <w:r>
        <w:rPr>
          <w:b/>
        </w:rPr>
        <w:lastRenderedPageBreak/>
        <w:t>OVERVIEW</w:t>
      </w:r>
    </w:p>
    <w:p w:rsidR="004D3E09" w:rsidRPr="008F7F26" w:rsidRDefault="004D3E09" w:rsidP="008F7F26">
      <w:pPr>
        <w:jc w:val="center"/>
        <w:outlineLvl w:val="0"/>
        <w:rPr>
          <w:b/>
        </w:rPr>
      </w:pPr>
    </w:p>
    <w:p w:rsidR="005A4ED9" w:rsidRDefault="001361B0" w:rsidP="001361B0">
      <w:pPr>
        <w:outlineLvl w:val="0"/>
      </w:pPr>
      <w:r w:rsidRPr="001361B0">
        <w:t xml:space="preserve">This project is designed in collaboration with the Southern Africa Slave Ships project to research, search for and document shipwrecks as well as terrestrial sites within and proximate to major NPS units such as BISC, DRTO, GUIS and others TBD that are the material expressions of the global slave trade.  This project also includes funding for national and international training and for youth and minority outreach designed to match cash and in-kind contributions from other institutions participating in the project such as the National Association of Black Scuba Divers and the Smithsonian National Museum of African American history.  </w:t>
      </w:r>
    </w:p>
    <w:p w:rsidR="001361B0" w:rsidRDefault="001361B0" w:rsidP="00C12B36">
      <w:pPr>
        <w:jc w:val="center"/>
        <w:outlineLvl w:val="0"/>
        <w:rPr>
          <w:b/>
        </w:rPr>
      </w:pPr>
    </w:p>
    <w:p w:rsidR="00D01012" w:rsidRDefault="00D01012" w:rsidP="00C12B36">
      <w:pPr>
        <w:jc w:val="center"/>
        <w:outlineLvl w:val="0"/>
        <w:rPr>
          <w:b/>
        </w:rPr>
      </w:pPr>
      <w:r>
        <w:rPr>
          <w:b/>
        </w:rPr>
        <w:t>RECIPIENT INVOLVEMENT</w:t>
      </w:r>
    </w:p>
    <w:p w:rsidR="005A4ED9" w:rsidRDefault="005A4ED9" w:rsidP="00D01012">
      <w:pPr>
        <w:rPr>
          <w:b/>
        </w:rPr>
      </w:pPr>
    </w:p>
    <w:p w:rsidR="001361B0" w:rsidRPr="001361B0" w:rsidRDefault="001361B0" w:rsidP="00D01012">
      <w:r w:rsidRPr="001361B0">
        <w:t>This 3 year project will assist NPS researchers and parks to identify, document and integrate unique cultural resources into their park interpretive themes that relate to the maritime aspects of the global slave trade.  It will assist parks in the development of a cultural resource management program that will preserve and protect irreplaceable heritage related to the historical slave trade, while also fostering a unique niche for park-based interpretation and the involvement of underrepresented minorities and minority youth in our National Parks.</w:t>
      </w:r>
    </w:p>
    <w:p w:rsidR="001361B0" w:rsidRDefault="001361B0" w:rsidP="00D01012"/>
    <w:p w:rsidR="00D01012" w:rsidRDefault="002D2682" w:rsidP="004D3E09">
      <w:pPr>
        <w:jc w:val="center"/>
        <w:outlineLvl w:val="0"/>
        <w:rPr>
          <w:b/>
        </w:rPr>
      </w:pPr>
      <w:r>
        <w:rPr>
          <w:b/>
        </w:rPr>
        <w:t>NATIONAL PARK SERVICE</w:t>
      </w:r>
      <w:r w:rsidR="005C5E43">
        <w:rPr>
          <w:b/>
        </w:rPr>
        <w:t xml:space="preserve"> INVOLVEMENT</w:t>
      </w:r>
    </w:p>
    <w:p w:rsidR="004D3E09" w:rsidRPr="004D3E09" w:rsidRDefault="004D3E09" w:rsidP="004D3E09">
      <w:pPr>
        <w:jc w:val="center"/>
        <w:outlineLvl w:val="0"/>
        <w:rPr>
          <w:b/>
        </w:rPr>
      </w:pPr>
    </w:p>
    <w:p w:rsidR="001361B0" w:rsidRPr="001361B0" w:rsidRDefault="001361B0" w:rsidP="001361B0">
      <w:pPr>
        <w:rPr>
          <w:color w:val="000000"/>
        </w:rPr>
      </w:pPr>
      <w:r w:rsidRPr="001361B0">
        <w:rPr>
          <w:color w:val="000000"/>
        </w:rPr>
        <w:t xml:space="preserve">The NPS will lead a marine archeological survey of the areas while the cooperator will assist the park with the documentation of the shipwrecks that are found, with historical research materials to narrow the survey areas, with the organization of a conference on the maritime expression of the global slave trade with particular reference to National Parks and with the organization of one or more youth summits/projects that will bring minority youth to the aforementioned parks to assist with research efforts. The NPS will provide the cooperator with in-park logistical support for diving and boating operations as well as GIS data indicating previously surveyed areas and known archaeological sites.  Park and SRC staff will assist with field and meeting logistics and sampling, as their time availability permits, and provide unsolicited review of project progress and deliverables regarding Service policy, regulations, and guidelines which the Cooperator shall adhere to.  Park and SRC staff will also facilitate connections with other project cooperators as appropriate and necessary. </w:t>
      </w:r>
    </w:p>
    <w:p w:rsidR="001361B0" w:rsidRDefault="001361B0" w:rsidP="00D01012">
      <w:pPr>
        <w:rPr>
          <w:b/>
        </w:rPr>
      </w:pPr>
    </w:p>
    <w:p w:rsidR="00D01012" w:rsidRDefault="00D01012" w:rsidP="00C12B36">
      <w:pPr>
        <w:jc w:val="center"/>
        <w:outlineLvl w:val="0"/>
        <w:rPr>
          <w:b/>
        </w:rPr>
      </w:pPr>
      <w:r>
        <w:rPr>
          <w:b/>
        </w:rPr>
        <w:t>SINGLE-SOURCE JUSTIFICATION</w:t>
      </w:r>
    </w:p>
    <w:p w:rsidR="00D01012" w:rsidRDefault="00D01012"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9288"/>
      </w:tblGrid>
      <w:tr w:rsidR="00D01012" w:rsidTr="00F67756">
        <w:trPr>
          <w:trHeight w:val="762"/>
        </w:trPr>
        <w:tc>
          <w:tcPr>
            <w:tcW w:w="9288" w:type="dxa"/>
            <w:tcBorders>
              <w:top w:val="double" w:sz="4" w:space="0" w:color="auto"/>
              <w:bottom w:val="double" w:sz="4" w:space="0" w:color="auto"/>
            </w:tcBorders>
            <w:shd w:val="clear" w:color="auto" w:fill="CB9F5B"/>
            <w:vAlign w:val="center"/>
          </w:tcPr>
          <w:p w:rsidR="00D01012" w:rsidRPr="00F67756" w:rsidRDefault="00D01012" w:rsidP="00F67756">
            <w:pPr>
              <w:jc w:val="center"/>
              <w:rPr>
                <w:b/>
              </w:rPr>
            </w:pPr>
            <w:r w:rsidRPr="00F67756">
              <w:rPr>
                <w:b/>
              </w:rPr>
              <w:t>DEPARTMENT OF THE INTERIOR</w:t>
            </w:r>
          </w:p>
          <w:p w:rsidR="00D01012" w:rsidRPr="00F67756" w:rsidRDefault="00D01012" w:rsidP="00F67756">
            <w:pPr>
              <w:jc w:val="center"/>
              <w:rPr>
                <w:b/>
              </w:rPr>
            </w:pPr>
            <w:r w:rsidRPr="00F67756">
              <w:rPr>
                <w:b/>
              </w:rPr>
              <w:t>SINGLE SOURCE POLICY REQUIREMENTS</w:t>
            </w:r>
          </w:p>
        </w:tc>
      </w:tr>
      <w:tr w:rsidR="00D01012" w:rsidTr="00F67756">
        <w:tc>
          <w:tcPr>
            <w:tcW w:w="9288" w:type="dxa"/>
            <w:tcBorders>
              <w:top w:val="double" w:sz="4" w:space="0" w:color="auto"/>
            </w:tcBorders>
          </w:tcPr>
          <w:p w:rsidR="00D01012" w:rsidRDefault="00D01012" w:rsidP="009220D5"/>
          <w:p w:rsidR="00D01012" w:rsidRDefault="00D01012" w:rsidP="009220D5">
            <w:r>
              <w:t xml:space="preserve">Department of </w:t>
            </w:r>
            <w:r w:rsidR="00A12E34">
              <w:t xml:space="preserve">the </w:t>
            </w:r>
            <w:r>
              <w:t xml:space="preserve">Interior </w:t>
            </w:r>
            <w:r w:rsidR="00A12E34">
              <w:t>P</w:t>
            </w:r>
            <w:r>
              <w:t>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D01012" w:rsidRDefault="00D01012" w:rsidP="009220D5"/>
        </w:tc>
      </w:tr>
      <w:tr w:rsidR="00D01012" w:rsidTr="00F67756">
        <w:tc>
          <w:tcPr>
            <w:tcW w:w="9288" w:type="dxa"/>
          </w:tcPr>
          <w:p w:rsidR="00D01012" w:rsidRDefault="00D01012" w:rsidP="009220D5"/>
          <w:p w:rsidR="00D01012" w:rsidRDefault="00D01012" w:rsidP="009220D5">
            <w:r>
              <w:t>In order for an assistance award to be made without competition, the award must satisfy one or more of the following criteria:</w:t>
            </w:r>
          </w:p>
          <w:p w:rsidR="00D01012" w:rsidRDefault="00D01012" w:rsidP="009220D5"/>
          <w:p w:rsidR="00D01012" w:rsidRDefault="00D01012"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D01012" w:rsidRDefault="00D01012" w:rsidP="009220D5"/>
          <w:p w:rsidR="00D01012" w:rsidRDefault="00D01012"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D01012" w:rsidRDefault="00D01012" w:rsidP="009220D5"/>
          <w:p w:rsidR="00D01012" w:rsidRDefault="00D01012"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D01012" w:rsidRDefault="00D01012" w:rsidP="009220D5"/>
          <w:p w:rsidR="00D01012" w:rsidRDefault="00D01012"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D01012" w:rsidRDefault="00D01012" w:rsidP="009220D5"/>
          <w:p w:rsidR="00D01012" w:rsidRDefault="00D01012"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D01012" w:rsidRDefault="00D01012" w:rsidP="009220D5"/>
        </w:tc>
      </w:tr>
    </w:tbl>
    <w:p w:rsidR="00D01012" w:rsidRDefault="00D01012" w:rsidP="00D01012"/>
    <w:p w:rsidR="00D01012" w:rsidRDefault="009F07BD" w:rsidP="00D01012">
      <w:r>
        <w:t>The National Park Service</w:t>
      </w:r>
      <w:r w:rsidR="00D01012">
        <w:t xml:space="preserve"> did not solicit full and open competition for this award based the following criteria:</w:t>
      </w:r>
    </w:p>
    <w:p w:rsidR="00D01012" w:rsidRDefault="00D01012" w:rsidP="00D01012"/>
    <w:p w:rsidR="00272B32" w:rsidRDefault="00272B32" w:rsidP="00272B32">
      <w:pPr>
        <w:rPr>
          <w:b/>
          <w:caps/>
          <w:color w:val="0000FF"/>
        </w:rPr>
      </w:pPr>
      <w:r w:rsidRPr="005C5E43">
        <w:rPr>
          <w:b/>
          <w:caps/>
          <w:color w:val="0000FF"/>
        </w:rPr>
        <w:t>(4) Unique Qualifications</w:t>
      </w:r>
    </w:p>
    <w:p w:rsidR="004D3E09" w:rsidRPr="005C5E43" w:rsidRDefault="004D3E09" w:rsidP="00272B32">
      <w:pPr>
        <w:rPr>
          <w:b/>
          <w:caps/>
          <w:color w:val="0000FF"/>
        </w:rPr>
      </w:pPr>
    </w:p>
    <w:p w:rsidR="009770CB" w:rsidRPr="009770CB" w:rsidRDefault="009770CB" w:rsidP="009770CB">
      <w:pPr>
        <w:rPr>
          <w:b/>
        </w:rPr>
      </w:pPr>
      <w:r w:rsidRPr="009770CB">
        <w:rPr>
          <w:b/>
        </w:rPr>
        <w:t>Single Source Justification Description:</w:t>
      </w:r>
    </w:p>
    <w:p w:rsidR="009770CB" w:rsidRDefault="009770CB" w:rsidP="009770CB">
      <w:r w:rsidRPr="009770CB">
        <w:t>The Chesapeake Watershed Cooperative Ecosystem Study Unit (CW-CESU) is a partnership of universities</w:t>
      </w:r>
      <w:r w:rsidR="00967A5E">
        <w:t xml:space="preserve">. </w:t>
      </w:r>
      <w:r w:rsidRPr="009770CB">
        <w:t xml:space="preserve"> </w:t>
      </w:r>
    </w:p>
    <w:p w:rsidR="00967A5E" w:rsidRPr="009770CB" w:rsidRDefault="00967A5E" w:rsidP="009770CB"/>
    <w:p w:rsidR="001361B0" w:rsidRPr="001361B0" w:rsidRDefault="001361B0" w:rsidP="001361B0">
      <w:pPr>
        <w:rPr>
          <w:b/>
        </w:rPr>
      </w:pPr>
      <w:r w:rsidRPr="001361B0">
        <w:t xml:space="preserve">The George Washington University is one of the universities within the CW-CESU that maintains wide expertise in African and Africana Studies, Maritime Archeology (via the Capitol Archaeology Institute) and is the nexus of slave ship studies due to its partnerships with key players such as the newly formed National Museum of African American History and Culture (NMAAHC), the National Association of Black Scuba Divers, and the International Slave Wrecks and Heritage Routes Project. The Cooperator, the George Washington University, houses well-known, respected, and experienced archeologists and anthropologists knowledgeable about the scientific methods of cultural resource management and the material expressions of the global slave trade. The PI is a well-known, respected, and experienced in anthropology and </w:t>
      </w:r>
      <w:r w:rsidRPr="001361B0">
        <w:lastRenderedPageBreak/>
        <w:t>African Studies as well as the global diaspora of the maritime slave trade as well as the methods of gathering and assessing cultural resource information related to national park management.</w:t>
      </w:r>
      <w:r w:rsidRPr="001361B0">
        <w:rPr>
          <w:b/>
        </w:rPr>
        <w:t xml:space="preserve">  . </w:t>
      </w:r>
    </w:p>
    <w:p w:rsidR="004D3E09" w:rsidRDefault="004D3E09" w:rsidP="001361B0">
      <w:pPr>
        <w:rPr>
          <w:b/>
        </w:rPr>
      </w:pPr>
    </w:p>
    <w:p w:rsidR="004D3E09" w:rsidRDefault="009770CB" w:rsidP="004D3E09">
      <w:pPr>
        <w:jc w:val="center"/>
        <w:rPr>
          <w:b/>
        </w:rPr>
      </w:pPr>
      <w:r w:rsidRPr="009770CB">
        <w:rPr>
          <w:b/>
        </w:rPr>
        <w:t>STATUTORY AUTHORITY</w:t>
      </w:r>
    </w:p>
    <w:p w:rsidR="004D3E09" w:rsidRDefault="004D3E09" w:rsidP="004D3E09">
      <w:pPr>
        <w:jc w:val="center"/>
        <w:rPr>
          <w:b/>
        </w:rPr>
      </w:pPr>
    </w:p>
    <w:p w:rsidR="009770CB" w:rsidRPr="004D3E09" w:rsidRDefault="009770CB" w:rsidP="004D3E09">
      <w:pPr>
        <w:rPr>
          <w:b/>
        </w:rPr>
      </w:pPr>
      <w:r w:rsidRPr="009770CB">
        <w:t xml:space="preserve">The National Park Service (NPS) is responsible for the management of areas in the National Park System to conserve the scenery, the natural and historic objects, and the wildlife therein and to provide for the enjoyment of the same in such a manner and by such means as will leave them unimpaired for the enjoyment of future generations (16 U.S.C. </w:t>
      </w:r>
      <w:r w:rsidRPr="009770CB">
        <w:rPr>
          <w:bCs/>
        </w:rPr>
        <w:t>§</w:t>
      </w:r>
      <w:r w:rsidRPr="009770CB">
        <w:t xml:space="preserve">1 </w:t>
      </w:r>
      <w:r w:rsidRPr="009770CB">
        <w:rPr>
          <w:u w:val="single"/>
        </w:rPr>
        <w:t>et seq.</w:t>
      </w:r>
      <w:r w:rsidRPr="009770CB">
        <w:t xml:space="preserve">).  In accordance with 16 U.S.C. </w:t>
      </w:r>
      <w:r w:rsidRPr="009770CB">
        <w:rPr>
          <w:bCs/>
        </w:rPr>
        <w:t>§</w:t>
      </w:r>
      <w:r w:rsidRPr="009770CB">
        <w:t xml:space="preserve">1a-2j, 16 U.S.C. </w:t>
      </w:r>
      <w:r w:rsidRPr="009770CB">
        <w:rPr>
          <w:bCs/>
        </w:rPr>
        <w:t>§</w:t>
      </w:r>
      <w:r w:rsidRPr="009770CB">
        <w:t xml:space="preserve">5933, and 16 U.S.C. </w:t>
      </w:r>
      <w:r w:rsidRPr="009770CB">
        <w:rPr>
          <w:bCs/>
        </w:rPr>
        <w:t>§</w:t>
      </w:r>
      <w:r w:rsidRPr="009770CB">
        <w:t xml:space="preserve">5934, the NPS is authorized to enter into a cooperative agreement to establish the Chesapeake Watershed CESU to assist in providing research, technical assistance and education. </w:t>
      </w:r>
    </w:p>
    <w:p w:rsidR="00272B32" w:rsidRDefault="00272B32" w:rsidP="00272B32"/>
    <w:sectPr w:rsidR="00272B32" w:rsidSect="002D2682">
      <w:footerReference w:type="even"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6310" w:rsidRDefault="00EB6310">
      <w:r>
        <w:separator/>
      </w:r>
    </w:p>
  </w:endnote>
  <w:endnote w:type="continuationSeparator" w:id="0">
    <w:p w:rsidR="00EB6310" w:rsidRDefault="00EB63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lbertus Extra Bold">
    <w:panose1 w:val="020E0802040304020204"/>
    <w:charset w:val="00"/>
    <w:family w:val="swiss"/>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0EB" w:rsidRDefault="005B00EB"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B00EB" w:rsidRDefault="005B00EB" w:rsidP="004D7E3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0EB" w:rsidRDefault="005B00EB"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67A5E">
      <w:rPr>
        <w:rStyle w:val="PageNumber"/>
        <w:noProof/>
      </w:rPr>
      <w:t>3</w:t>
    </w:r>
    <w:r>
      <w:rPr>
        <w:rStyle w:val="PageNumber"/>
      </w:rPr>
      <w:fldChar w:fldCharType="end"/>
    </w:r>
  </w:p>
  <w:p w:rsidR="005B00EB" w:rsidRDefault="005B00EB" w:rsidP="004D7E3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6310" w:rsidRDefault="00EB6310">
      <w:r>
        <w:separator/>
      </w:r>
    </w:p>
  </w:footnote>
  <w:footnote w:type="continuationSeparator" w:id="0">
    <w:p w:rsidR="00EB6310" w:rsidRDefault="00EB631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F92A6D"/>
    <w:multiLevelType w:val="hybridMultilevel"/>
    <w:tmpl w:val="A76C70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7784549E"/>
    <w:multiLevelType w:val="hybridMultilevel"/>
    <w:tmpl w:val="FD461674"/>
    <w:lvl w:ilvl="0" w:tplc="A768CDAC">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20"/>
  <w:drawingGridHorizontalSpacing w:val="120"/>
  <w:displayHorizontalDrawingGridEvery w:val="2"/>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A0374"/>
    <w:rsid w:val="00035E8C"/>
    <w:rsid w:val="0008389D"/>
    <w:rsid w:val="000A74AE"/>
    <w:rsid w:val="000B13DA"/>
    <w:rsid w:val="001361B0"/>
    <w:rsid w:val="001B16A5"/>
    <w:rsid w:val="001E5392"/>
    <w:rsid w:val="00211C60"/>
    <w:rsid w:val="00272B32"/>
    <w:rsid w:val="002D2682"/>
    <w:rsid w:val="003D2508"/>
    <w:rsid w:val="0043234C"/>
    <w:rsid w:val="00462699"/>
    <w:rsid w:val="00464D44"/>
    <w:rsid w:val="00467AFD"/>
    <w:rsid w:val="004D3E09"/>
    <w:rsid w:val="004D7E3F"/>
    <w:rsid w:val="00506427"/>
    <w:rsid w:val="0054228F"/>
    <w:rsid w:val="005655B2"/>
    <w:rsid w:val="00593B8C"/>
    <w:rsid w:val="005A4ED9"/>
    <w:rsid w:val="005B00EB"/>
    <w:rsid w:val="005C5E43"/>
    <w:rsid w:val="00617DA1"/>
    <w:rsid w:val="00665544"/>
    <w:rsid w:val="006859A3"/>
    <w:rsid w:val="006975ED"/>
    <w:rsid w:val="006A3BA9"/>
    <w:rsid w:val="006A6155"/>
    <w:rsid w:val="006E21BA"/>
    <w:rsid w:val="00722A20"/>
    <w:rsid w:val="0077080F"/>
    <w:rsid w:val="0078421A"/>
    <w:rsid w:val="007A4AB5"/>
    <w:rsid w:val="007C7CCC"/>
    <w:rsid w:val="00853FF2"/>
    <w:rsid w:val="00870EA8"/>
    <w:rsid w:val="008B1EFC"/>
    <w:rsid w:val="008D4221"/>
    <w:rsid w:val="008F7F26"/>
    <w:rsid w:val="009220D5"/>
    <w:rsid w:val="00967A5E"/>
    <w:rsid w:val="009770CB"/>
    <w:rsid w:val="0098676B"/>
    <w:rsid w:val="009D23B2"/>
    <w:rsid w:val="009F07BD"/>
    <w:rsid w:val="00A12E34"/>
    <w:rsid w:val="00A87A51"/>
    <w:rsid w:val="00AA0E65"/>
    <w:rsid w:val="00AC651F"/>
    <w:rsid w:val="00AE3F00"/>
    <w:rsid w:val="00AF645E"/>
    <w:rsid w:val="00B47B93"/>
    <w:rsid w:val="00BB102F"/>
    <w:rsid w:val="00C12B36"/>
    <w:rsid w:val="00C37CC7"/>
    <w:rsid w:val="00CA55C8"/>
    <w:rsid w:val="00CE38E1"/>
    <w:rsid w:val="00CF6541"/>
    <w:rsid w:val="00D01012"/>
    <w:rsid w:val="00D04D8B"/>
    <w:rsid w:val="00D05434"/>
    <w:rsid w:val="00D71227"/>
    <w:rsid w:val="00DA01A3"/>
    <w:rsid w:val="00E06259"/>
    <w:rsid w:val="00E32C72"/>
    <w:rsid w:val="00E93BF2"/>
    <w:rsid w:val="00EA0374"/>
    <w:rsid w:val="00EA5513"/>
    <w:rsid w:val="00EB5A0E"/>
    <w:rsid w:val="00EB6310"/>
    <w:rsid w:val="00EB71BE"/>
    <w:rsid w:val="00ED1BBD"/>
    <w:rsid w:val="00F179B4"/>
    <w:rsid w:val="00F25572"/>
    <w:rsid w:val="00F67756"/>
    <w:rsid w:val="00F7500F"/>
    <w:rsid w:val="00F87B73"/>
    <w:rsid w:val="00FE745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55B2"/>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03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EA0374"/>
    <w:rPr>
      <w:color w:val="0000FF"/>
      <w:u w:val="single"/>
    </w:rPr>
  </w:style>
  <w:style w:type="paragraph" w:styleId="Footer">
    <w:name w:val="footer"/>
    <w:basedOn w:val="Normal"/>
    <w:rsid w:val="004D7E3F"/>
    <w:pPr>
      <w:tabs>
        <w:tab w:val="center" w:pos="4320"/>
        <w:tab w:val="right" w:pos="8640"/>
      </w:tabs>
    </w:pPr>
  </w:style>
  <w:style w:type="character" w:styleId="PageNumber">
    <w:name w:val="page number"/>
    <w:basedOn w:val="DefaultParagraphFont"/>
    <w:rsid w:val="004D7E3F"/>
  </w:style>
  <w:style w:type="character" w:styleId="CommentReference">
    <w:name w:val="annotation reference"/>
    <w:semiHidden/>
    <w:rsid w:val="00D04D8B"/>
    <w:rPr>
      <w:sz w:val="16"/>
      <w:szCs w:val="16"/>
    </w:rPr>
  </w:style>
  <w:style w:type="paragraph" w:styleId="CommentText">
    <w:name w:val="annotation text"/>
    <w:basedOn w:val="Normal"/>
    <w:semiHidden/>
    <w:rsid w:val="00D04D8B"/>
    <w:rPr>
      <w:sz w:val="20"/>
      <w:szCs w:val="20"/>
    </w:rPr>
  </w:style>
  <w:style w:type="paragraph" w:styleId="CommentSubject">
    <w:name w:val="annotation subject"/>
    <w:basedOn w:val="CommentText"/>
    <w:next w:val="CommentText"/>
    <w:semiHidden/>
    <w:rsid w:val="00D04D8B"/>
    <w:rPr>
      <w:b/>
      <w:bCs/>
    </w:rPr>
  </w:style>
  <w:style w:type="paragraph" w:styleId="BalloonText">
    <w:name w:val="Balloon Text"/>
    <w:basedOn w:val="Normal"/>
    <w:semiHidden/>
    <w:rsid w:val="00D04D8B"/>
    <w:rPr>
      <w:rFonts w:ascii="Tahoma" w:hAnsi="Tahoma" w:cs="Tahoma"/>
      <w:sz w:val="16"/>
      <w:szCs w:val="16"/>
    </w:rPr>
  </w:style>
  <w:style w:type="paragraph" w:styleId="DocumentMap">
    <w:name w:val="Document Map"/>
    <w:basedOn w:val="Normal"/>
    <w:semiHidden/>
    <w:rsid w:val="00C12B36"/>
    <w:pPr>
      <w:shd w:val="clear" w:color="auto" w:fill="000080"/>
    </w:pPr>
    <w:rPr>
      <w:rFonts w:ascii="Tahoma" w:hAnsi="Tahoma" w:cs="Tahoma"/>
      <w:sz w:val="20"/>
      <w:szCs w:val="20"/>
    </w:rPr>
  </w:style>
</w:styles>
</file>

<file path=word/webSettings.xml><?xml version="1.0" encoding="utf-8"?>
<w:webSettings xmlns:r="http://schemas.openxmlformats.org/officeDocument/2006/relationships" xmlns:w="http://schemas.openxmlformats.org/wordprocessingml/2006/main">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20AEA2946CDC4C83F6A24E7690135F" ma:contentTypeVersion="0" ma:contentTypeDescription="Create a new document." ma:contentTypeScope="" ma:versionID="5ba75632c40c317733f6e9026ca28414">
  <xsd:schema xmlns:xsd="http://www.w3.org/2001/XMLSchema" xmlns:p="http://schemas.microsoft.com/office/2006/metadata/properties" targetNamespace="http://schemas.microsoft.com/office/2006/metadata/properties" ma:root="true" ma:fieldsID="46ce51841bcaebe75ae25adb2fb3cbe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8485AE6D-FD29-4648-AE4C-F080FDF97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713A393-F262-4291-B9A5-B031B644E3A5}">
  <ds:schemaRefs>
    <ds:schemaRef ds:uri="http://schemas.microsoft.com/sharepoint/v3/contenttype/forms"/>
  </ds:schemaRefs>
</ds:datastoreItem>
</file>

<file path=customXml/itemProps3.xml><?xml version="1.0" encoding="utf-8"?>
<ds:datastoreItem xmlns:ds="http://schemas.openxmlformats.org/officeDocument/2006/customXml" ds:itemID="{E1A6F05D-2294-4404-8D9C-9C5462A23361}">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1098</Words>
  <Characters>6264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7348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jchamberlin</dc:creator>
  <cp:keywords/>
  <cp:lastModifiedBy>Rita L Oliver</cp:lastModifiedBy>
  <cp:revision>2</cp:revision>
  <cp:lastPrinted>2007-12-13T19:52:00Z</cp:lastPrinted>
  <dcterms:created xsi:type="dcterms:W3CDTF">2013-07-26T12:45:00Z</dcterms:created>
  <dcterms:modified xsi:type="dcterms:W3CDTF">2013-07-26T12:45:00Z</dcterms:modified>
</cp:coreProperties>
</file>