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55953F45" w:rsidR="005645A4" w:rsidRPr="002C70A9" w:rsidRDefault="003A44F5" w:rsidP="006E4FD2">
      <w:pPr>
        <w:widowControl/>
        <w:tabs>
          <w:tab w:val="left" w:pos="540"/>
        </w:tabs>
        <w:jc w:val="center"/>
        <w:rPr>
          <w:b/>
          <w:caps/>
          <w:sz w:val="28"/>
        </w:rPr>
      </w:pPr>
      <w:r>
        <w:rPr>
          <w:b/>
          <w:sz w:val="28"/>
        </w:rPr>
        <w:t>Idaho</w:t>
      </w:r>
      <w:r w:rsidR="00F47FC7">
        <w:rPr>
          <w:b/>
          <w:sz w:val="28"/>
        </w:rPr>
        <w:t xml:space="preserve"> </w:t>
      </w:r>
      <w:r w:rsidR="003C20D7">
        <w:rPr>
          <w:b/>
          <w:sz w:val="28"/>
        </w:rPr>
        <w:t>Invasive and Noxious</w:t>
      </w:r>
      <w:r w:rsidR="005654EC">
        <w:rPr>
          <w:b/>
          <w:sz w:val="28"/>
        </w:rPr>
        <w:t xml:space="preserve"> Plant</w:t>
      </w:r>
      <w:r w:rsidR="00756C46">
        <w:rPr>
          <w:b/>
          <w:sz w:val="28"/>
        </w:rPr>
        <w:t xml:space="preserve"> Management</w:t>
      </w:r>
    </w:p>
    <w:p w14:paraId="7BBB67FB" w14:textId="5828C817" w:rsidR="00F5329A" w:rsidRPr="002C70A9" w:rsidRDefault="00F5329A" w:rsidP="00484935">
      <w:pPr>
        <w:widowControl/>
        <w:tabs>
          <w:tab w:val="left" w:pos="540"/>
        </w:tabs>
        <w:ind w:firstLine="360"/>
        <w:rPr>
          <w:b/>
          <w:caps/>
          <w:sz w:val="28"/>
        </w:rPr>
      </w:pPr>
    </w:p>
    <w:p w14:paraId="388F1153" w14:textId="5E9B3C5D" w:rsidR="00F12ED0" w:rsidRPr="002C70A9" w:rsidRDefault="00F5329A" w:rsidP="00484935">
      <w:pPr>
        <w:widowControl/>
        <w:tabs>
          <w:tab w:val="left" w:pos="540"/>
        </w:tabs>
        <w:ind w:firstLine="360"/>
        <w:rPr>
          <w:b/>
          <w:sz w:val="24"/>
        </w:rPr>
      </w:pPr>
      <w:r w:rsidRPr="002C70A9">
        <w:rPr>
          <w:b/>
          <w:sz w:val="28"/>
          <w:szCs w:val="28"/>
        </w:rPr>
        <w:t xml:space="preserve">Notice of Funding Opportunity </w:t>
      </w:r>
      <w:r w:rsidRPr="00484935">
        <w:rPr>
          <w:b/>
          <w:sz w:val="28"/>
          <w:szCs w:val="28"/>
        </w:rPr>
        <w:t>Number</w:t>
      </w:r>
      <w:r w:rsidR="009D18B1" w:rsidRPr="00484935">
        <w:rPr>
          <w:b/>
          <w:sz w:val="28"/>
          <w:szCs w:val="28"/>
        </w:rPr>
        <w:t xml:space="preserve"> (NOFO)</w:t>
      </w:r>
      <w:r w:rsidRPr="00484935">
        <w:rPr>
          <w:b/>
          <w:sz w:val="28"/>
          <w:szCs w:val="28"/>
        </w:rPr>
        <w:t>:</w:t>
      </w:r>
      <w:r w:rsidRPr="00484935">
        <w:rPr>
          <w:b/>
          <w:sz w:val="24"/>
        </w:rPr>
        <w:t xml:space="preserve"> </w:t>
      </w:r>
      <w:r w:rsidR="00144646" w:rsidRPr="00484935">
        <w:rPr>
          <w:sz w:val="28"/>
          <w:szCs w:val="28"/>
        </w:rPr>
        <w:t>L20AS</w:t>
      </w:r>
      <w:r w:rsidR="00484935">
        <w:rPr>
          <w:sz w:val="28"/>
          <w:szCs w:val="28"/>
        </w:rPr>
        <w:t>00031</w:t>
      </w:r>
    </w:p>
    <w:p w14:paraId="0F1B24DF" w14:textId="66D07116" w:rsidR="00F5329A" w:rsidRPr="002C70A9" w:rsidRDefault="00F5329A" w:rsidP="00484935">
      <w:pPr>
        <w:widowControl/>
        <w:tabs>
          <w:tab w:val="left" w:pos="540"/>
        </w:tabs>
        <w:ind w:firstLine="360"/>
        <w:rPr>
          <w:b/>
          <w:sz w:val="24"/>
        </w:rPr>
      </w:pPr>
    </w:p>
    <w:p w14:paraId="3DF364E0" w14:textId="38E9E405" w:rsidR="00715542" w:rsidRDefault="00F5329A" w:rsidP="00484935">
      <w:pPr>
        <w:widowControl/>
        <w:tabs>
          <w:tab w:val="left" w:pos="540"/>
        </w:tabs>
        <w:ind w:firstLine="360"/>
        <w:rPr>
          <w:b/>
          <w:sz w:val="24"/>
        </w:rPr>
      </w:pPr>
      <w:r w:rsidRPr="002C70A9">
        <w:rPr>
          <w:b/>
          <w:sz w:val="28"/>
          <w:szCs w:val="28"/>
        </w:rPr>
        <w:t>Federal Program:</w:t>
      </w:r>
      <w:r w:rsidRPr="002C70A9">
        <w:rPr>
          <w:b/>
          <w:sz w:val="24"/>
        </w:rPr>
        <w:t xml:space="preserve">  </w:t>
      </w:r>
      <w:r w:rsidR="00921DDB" w:rsidRPr="006E4FD2">
        <w:rPr>
          <w:sz w:val="28"/>
          <w:szCs w:val="28"/>
        </w:rPr>
        <w:t>15.</w:t>
      </w:r>
      <w:r w:rsidR="003C20D7">
        <w:rPr>
          <w:sz w:val="28"/>
          <w:szCs w:val="28"/>
        </w:rPr>
        <w:t>230 Invasive and Noxious Plant Management</w:t>
      </w:r>
    </w:p>
    <w:p w14:paraId="66CE94E8" w14:textId="77777777" w:rsidR="00715542" w:rsidRDefault="00715542" w:rsidP="00484935">
      <w:pPr>
        <w:widowControl/>
        <w:tabs>
          <w:tab w:val="left" w:pos="540"/>
        </w:tabs>
        <w:ind w:firstLine="360"/>
        <w:rPr>
          <w:b/>
          <w:sz w:val="24"/>
        </w:rPr>
      </w:pPr>
    </w:p>
    <w:p w14:paraId="3A1118B9" w14:textId="77777777" w:rsidR="003C20D7" w:rsidRPr="001E52FD" w:rsidRDefault="003C20D7" w:rsidP="00484935">
      <w:pPr>
        <w:pStyle w:val="Title"/>
        <w:spacing w:after="240"/>
        <w:ind w:firstLine="360"/>
        <w:jc w:val="left"/>
        <w:rPr>
          <w:rFonts w:ascii="Times New Roman" w:hAnsi="Times New Roman"/>
          <w:color w:val="212121"/>
          <w:sz w:val="24"/>
          <w:szCs w:val="24"/>
          <w:shd w:val="clear" w:color="auto" w:fill="F9F9F9"/>
        </w:rPr>
      </w:pPr>
      <w:r w:rsidRPr="002C70A9">
        <w:rPr>
          <w:rFonts w:ascii="Times New Roman" w:eastAsia="Calibri" w:hAnsi="Times New Roman"/>
        </w:rPr>
        <w:t>Authorizing Legislation:</w:t>
      </w:r>
      <w:r w:rsidRPr="004B182B">
        <w:rPr>
          <w:rFonts w:ascii="Times New Roman" w:hAnsi="Times New Roman"/>
          <w:b w:val="0"/>
          <w:color w:val="212121"/>
          <w:sz w:val="24"/>
          <w:szCs w:val="24"/>
          <w:shd w:val="clear" w:color="auto" w:fill="F9F9F9"/>
        </w:rPr>
        <w:t xml:space="preserve"> </w:t>
      </w:r>
    </w:p>
    <w:p w14:paraId="40B78FB6" w14:textId="77777777" w:rsidR="00CF380E" w:rsidRDefault="00CF380E" w:rsidP="00CF380E">
      <w:pPr>
        <w:widowControl/>
        <w:ind w:left="342" w:right="1080"/>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3359221D" w14:textId="77777777" w:rsidR="00CF380E" w:rsidRDefault="00146922" w:rsidP="00CF380E">
      <w:pPr>
        <w:spacing w:before="120"/>
        <w:ind w:left="720" w:hanging="360"/>
        <w:rPr>
          <w:b/>
          <w:color w:val="0000FF"/>
          <w:sz w:val="24"/>
        </w:rPr>
      </w:pPr>
      <w:hyperlink r:id="rId12" w:anchor="c" w:history="1">
        <w:r w:rsidR="003C20D7" w:rsidRPr="00D126C7">
          <w:rPr>
            <w:b/>
            <w:color w:val="0000FF"/>
            <w:sz w:val="24"/>
            <w:u w:val="single"/>
          </w:rPr>
          <w:t>Plant Protection Act of 2000, 7 USC, Chapter 61 Noxious Weeds § 2814</w:t>
        </w:r>
      </w:hyperlink>
      <w:r w:rsidR="003C20D7" w:rsidRPr="00D126C7">
        <w:rPr>
          <w:b/>
          <w:color w:val="0000FF"/>
          <w:sz w:val="24"/>
        </w:rPr>
        <w:t>.</w:t>
      </w:r>
    </w:p>
    <w:p w14:paraId="3CEE4773" w14:textId="7FCAFDE8" w:rsidR="003C20D7" w:rsidRPr="00D126C7" w:rsidRDefault="00CF380E" w:rsidP="00CF380E">
      <w:pPr>
        <w:spacing w:after="120"/>
        <w:ind w:left="360"/>
        <w:rPr>
          <w:b/>
          <w:color w:val="0000FF"/>
          <w:sz w:val="24"/>
          <w:u w:val="single"/>
        </w:rPr>
      </w:pPr>
      <w:r>
        <w:rPr>
          <w:szCs w:val="20"/>
        </w:rPr>
        <w:t>(</w:t>
      </w:r>
      <w:r w:rsidRPr="001C36DA">
        <w:rPr>
          <w:szCs w:val="20"/>
        </w:rPr>
        <w:t xml:space="preserve">Awards under the </w:t>
      </w:r>
      <w:hyperlink r:id="rId13" w:anchor="c" w:history="1">
        <w:r w:rsidRPr="001C36DA">
          <w:rPr>
            <w:szCs w:val="20"/>
          </w:rPr>
          <w:t>Plant Protection Act of 2000, 7 USC, Chapter 61 Noxious Weeds § 2814</w:t>
        </w:r>
      </w:hyperlink>
      <w:r w:rsidRPr="001C36DA">
        <w:rPr>
          <w:szCs w:val="20"/>
        </w:rPr>
        <w:t xml:space="preserve"> limited to </w:t>
      </w:r>
      <w:r w:rsidRPr="001C36DA">
        <w:rPr>
          <w:szCs w:val="20"/>
          <w:lang w:val="en"/>
        </w:rPr>
        <w:t>State agencies.  The term “</w:t>
      </w:r>
      <w:hyperlink w:history="1">
        <w:r w:rsidRPr="001C36DA">
          <w:rPr>
            <w:rStyle w:val="Hyperlink"/>
            <w:color w:val="auto"/>
            <w:szCs w:val="20"/>
            <w:u w:val="none"/>
            <w:lang w:val="en"/>
          </w:rPr>
          <w:t>State agency</w:t>
        </w:r>
      </w:hyperlink>
      <w:r w:rsidRPr="001C36DA">
        <w:rPr>
          <w:szCs w:val="20"/>
          <w:lang w:val="en"/>
        </w:rPr>
        <w:t>” means a</w:t>
      </w:r>
      <w:hyperlink w:history="1">
        <w:r w:rsidRPr="001C36DA">
          <w:rPr>
            <w:rStyle w:val="Hyperlink"/>
            <w:color w:val="auto"/>
            <w:szCs w:val="20"/>
            <w:u w:val="none"/>
            <w:lang w:val="en"/>
          </w:rPr>
          <w:t xml:space="preserve"> State </w:t>
        </w:r>
      </w:hyperlink>
      <w:r w:rsidRPr="001C36DA">
        <w:rPr>
          <w:szCs w:val="20"/>
          <w:lang w:val="en"/>
        </w:rPr>
        <w:t>department of agriculture, or other</w:t>
      </w:r>
      <w:hyperlink w:history="1">
        <w:r w:rsidRPr="001C36DA">
          <w:rPr>
            <w:rStyle w:val="Hyperlink"/>
            <w:color w:val="auto"/>
            <w:szCs w:val="20"/>
            <w:u w:val="none"/>
            <w:lang w:val="en"/>
          </w:rPr>
          <w:t xml:space="preserve"> State agency </w:t>
        </w:r>
      </w:hyperlink>
      <w:r w:rsidRPr="001C36DA">
        <w:rPr>
          <w:szCs w:val="20"/>
          <w:lang w:val="en"/>
        </w:rPr>
        <w:t>or political subdivision thereof, responsible for the administration or implementation of</w:t>
      </w:r>
      <w:hyperlink w:history="1">
        <w:r w:rsidRPr="001C36DA">
          <w:rPr>
            <w:rStyle w:val="Hyperlink"/>
            <w:color w:val="auto"/>
            <w:szCs w:val="20"/>
            <w:u w:val="none"/>
            <w:lang w:val="en"/>
          </w:rPr>
          <w:t xml:space="preserve"> undesirable plants </w:t>
        </w:r>
      </w:hyperlink>
      <w:r w:rsidRPr="001C36DA">
        <w:rPr>
          <w:szCs w:val="20"/>
          <w:lang w:val="en"/>
        </w:rPr>
        <w:t>laws of a</w:t>
      </w:r>
      <w:hyperlink w:history="1">
        <w:r w:rsidRPr="001C36DA">
          <w:rPr>
            <w:rStyle w:val="Hyperlink"/>
            <w:color w:val="auto"/>
            <w:szCs w:val="20"/>
            <w:u w:val="none"/>
            <w:lang w:val="en"/>
          </w:rPr>
          <w:t xml:space="preserve"> State.</w:t>
        </w:r>
      </w:hyperlink>
      <w:r>
        <w:rPr>
          <w:rStyle w:val="Hyperlink"/>
          <w:szCs w:val="20"/>
          <w:lang w:val="en"/>
        </w:rPr>
        <w:t>)</w:t>
      </w:r>
      <w:r w:rsidR="003C20D7" w:rsidRPr="00D126C7">
        <w:rPr>
          <w:b/>
          <w:color w:val="000000"/>
          <w:sz w:val="24"/>
        </w:rPr>
        <w:t xml:space="preserve">  </w:t>
      </w:r>
    </w:p>
    <w:p w14:paraId="27157A8C" w14:textId="391200DD" w:rsidR="003C20D7" w:rsidRPr="00E07A55" w:rsidRDefault="00146922" w:rsidP="00CF380E">
      <w:pPr>
        <w:spacing w:before="120"/>
        <w:ind w:left="720" w:hanging="360"/>
        <w:rPr>
          <w:b/>
          <w:color w:val="0000FF"/>
          <w:sz w:val="24"/>
          <w:u w:val="single"/>
        </w:rPr>
      </w:pPr>
      <w:hyperlink r:id="rId14">
        <w:r w:rsidR="003C20D7" w:rsidRPr="00E07A55">
          <w:rPr>
            <w:b/>
            <w:color w:val="0000FF"/>
            <w:sz w:val="24"/>
            <w:u w:val="single"/>
          </w:rPr>
          <w:t xml:space="preserve">Good Neighbor Authority. 16 USC §2113a (b) (1) (A). </w:t>
        </w:r>
        <w:r w:rsidR="00CF380E">
          <w:rPr>
            <w:b/>
            <w:color w:val="0000FF"/>
            <w:sz w:val="24"/>
            <w:u w:val="single"/>
          </w:rPr>
          <w:t>C</w:t>
        </w:r>
        <w:r w:rsidR="003C20D7" w:rsidRPr="00E07A55">
          <w:rPr>
            <w:b/>
            <w:color w:val="0000FF"/>
            <w:sz w:val="24"/>
            <w:u w:val="single"/>
          </w:rPr>
          <w:t xml:space="preserve">   </w:t>
        </w:r>
      </w:hyperlink>
    </w:p>
    <w:p w14:paraId="14053253" w14:textId="72EDAC7A" w:rsidR="00CF380E" w:rsidRDefault="00CF380E" w:rsidP="00CF380E">
      <w:pPr>
        <w:widowControl/>
        <w:tabs>
          <w:tab w:val="left" w:pos="540"/>
        </w:tabs>
        <w:spacing w:after="120"/>
        <w:ind w:left="360"/>
        <w:rPr>
          <w:b/>
          <w:caps/>
          <w:sz w:val="28"/>
        </w:rPr>
      </w:pPr>
      <w:r>
        <w:rPr>
          <w:sz w:val="24"/>
        </w:rPr>
        <w:t>(</w:t>
      </w:r>
      <w:r w:rsidRPr="006E2BC0">
        <w:rPr>
          <w:szCs w:val="20"/>
        </w:rPr>
        <w:t xml:space="preserve">Awards under the </w:t>
      </w:r>
      <w:r w:rsidRPr="006E2BC0">
        <w:rPr>
          <w:rStyle w:val="Hyperlink"/>
          <w:color w:val="auto"/>
          <w:szCs w:val="20"/>
          <w:u w:val="none"/>
        </w:rPr>
        <w:t xml:space="preserve">Good </w:t>
      </w:r>
      <w:r w:rsidRPr="00BC5D83">
        <w:rPr>
          <w:rStyle w:val="Hyperlink"/>
          <w:color w:val="auto"/>
          <w:szCs w:val="20"/>
          <w:u w:val="none"/>
        </w:rPr>
        <w:t>Neighbor Authority</w:t>
      </w:r>
      <w:r w:rsidRPr="00BC5D83">
        <w:rPr>
          <w:rStyle w:val="Hyperlink"/>
          <w:b/>
          <w:color w:val="auto"/>
          <w:szCs w:val="20"/>
          <w:u w:val="none"/>
        </w:rPr>
        <w:t xml:space="preserve"> </w:t>
      </w:r>
      <w:r w:rsidRPr="00BC5D83">
        <w:rPr>
          <w:color w:val="000000" w:themeColor="text1"/>
          <w:szCs w:val="20"/>
        </w:rPr>
        <w:t>are limited to Governor</w:t>
      </w:r>
      <w:r w:rsidRPr="006E2BC0">
        <w:rPr>
          <w:color w:val="000000" w:themeColor="text1"/>
          <w:szCs w:val="20"/>
        </w:rPr>
        <w:t xml:space="preserve"> or County.  The term “Governor” means the Governor or any other appropriate executive official of an affected State or Indian tribe.)</w:t>
      </w:r>
    </w:p>
    <w:p w14:paraId="72632120" w14:textId="77777777" w:rsidR="00EA57C3" w:rsidRDefault="00EA57C3" w:rsidP="006E4FD2">
      <w:pPr>
        <w:widowControl/>
        <w:tabs>
          <w:tab w:val="left" w:pos="3150"/>
        </w:tabs>
        <w:ind w:left="720" w:hanging="720"/>
        <w:rPr>
          <w:b/>
          <w:caps/>
          <w:sz w:val="28"/>
        </w:rPr>
      </w:pPr>
    </w:p>
    <w:p w14:paraId="6F1F65D4" w14:textId="5487A21D"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4024AC80" w14:textId="16E97777" w:rsidR="003C20D7" w:rsidRPr="003C20D7" w:rsidRDefault="003C20D7" w:rsidP="003C20D7">
      <w:pPr>
        <w:pStyle w:val="ListParagraph"/>
        <w:widowControl/>
        <w:tabs>
          <w:tab w:val="left" w:pos="1350"/>
        </w:tabs>
        <w:ind w:right="-90"/>
        <w:rPr>
          <w:color w:val="000000"/>
          <w:sz w:val="24"/>
        </w:rPr>
      </w:pPr>
      <w:r w:rsidRPr="003C20D7">
        <w:rPr>
          <w:color w:val="000000"/>
          <w:sz w:val="24"/>
          <w:lang w:val="en"/>
        </w:rPr>
        <w:t xml:space="preserve">One of the BLM's highest priorities is to promote ecosystem health and one of the greatest obstacles to achieving this goal is the rapid expansion of weeds across public lands. These invasive plants can dominate and often cause permanent damage to natural plant communities. If not eradicated or controlled, noxious weeds will continue to jeopardize the health of public lands and to constrain the myriad activities that occur on </w:t>
      </w:r>
      <w:r w:rsidR="00524DAB">
        <w:rPr>
          <w:color w:val="000000"/>
          <w:sz w:val="24"/>
          <w:lang w:val="en"/>
        </w:rPr>
        <w:t>them</w:t>
      </w:r>
      <w:r w:rsidRPr="003C20D7">
        <w:rPr>
          <w:color w:val="000000"/>
          <w:sz w:val="24"/>
          <w:lang w:val="en"/>
        </w:rPr>
        <w:t>.</w:t>
      </w:r>
    </w:p>
    <w:p w14:paraId="59FA9067" w14:textId="77777777" w:rsidR="003C20D7" w:rsidRPr="003C20D7" w:rsidRDefault="003C20D7" w:rsidP="003C20D7">
      <w:pPr>
        <w:pStyle w:val="ListParagraph"/>
        <w:widowControl/>
        <w:tabs>
          <w:tab w:val="left" w:pos="1350"/>
        </w:tabs>
        <w:ind w:left="360"/>
        <w:rPr>
          <w:sz w:val="24"/>
        </w:rPr>
      </w:pPr>
    </w:p>
    <w:p w14:paraId="7C829A74" w14:textId="77777777" w:rsidR="003C20D7" w:rsidRPr="003C20D7" w:rsidRDefault="003C20D7" w:rsidP="003C20D7">
      <w:pPr>
        <w:pStyle w:val="ListParagraph"/>
        <w:widowControl/>
        <w:tabs>
          <w:tab w:val="left" w:pos="1350"/>
        </w:tabs>
        <w:ind w:right="-90"/>
        <w:rPr>
          <w:sz w:val="24"/>
        </w:rPr>
      </w:pPr>
      <w:r w:rsidRPr="003C20D7">
        <w:rPr>
          <w:sz w:val="24"/>
        </w:rPr>
        <w:t xml:space="preserve">BLM </w:t>
      </w:r>
      <w:r w:rsidRPr="003C20D7">
        <w:rPr>
          <w:color w:val="000000"/>
          <w:sz w:val="24"/>
          <w:lang w:val="en"/>
        </w:rPr>
        <w:t>Invasive</w:t>
      </w:r>
      <w:r w:rsidRPr="003C20D7">
        <w:rPr>
          <w:sz w:val="24"/>
        </w:rPr>
        <w:t xml:space="preserve"> and Noxious Plant Management Programs work to prevent, detect, inventory, control and monitor weed populations on public lands. </w:t>
      </w:r>
    </w:p>
    <w:p w14:paraId="396C4894" w14:textId="77777777" w:rsidR="003C20D7" w:rsidRPr="003C20D7" w:rsidRDefault="003C20D7" w:rsidP="003C20D7">
      <w:pPr>
        <w:pStyle w:val="ListParagraph"/>
        <w:widowControl/>
        <w:tabs>
          <w:tab w:val="left" w:pos="1350"/>
        </w:tabs>
        <w:ind w:left="360"/>
        <w:rPr>
          <w:sz w:val="24"/>
        </w:rPr>
      </w:pPr>
    </w:p>
    <w:p w14:paraId="0A293A19" w14:textId="77777777" w:rsidR="003C20D7" w:rsidRPr="003C20D7" w:rsidRDefault="003C20D7" w:rsidP="003C20D7">
      <w:pPr>
        <w:pStyle w:val="NormalWeb"/>
        <w:numPr>
          <w:ilvl w:val="0"/>
          <w:numId w:val="43"/>
        </w:numPr>
        <w:shd w:val="clear" w:color="auto" w:fill="FFFFFF"/>
        <w:spacing w:before="0" w:beforeAutospacing="0"/>
        <w:ind w:left="1260"/>
      </w:pPr>
      <w:r w:rsidRPr="003C20D7">
        <w:t>Invasive species cost the public millions of dollars in control and management each year and many invasive plants and noxious weeds are highly competitive and have the ability to permanently degrade our public lands. </w:t>
      </w:r>
    </w:p>
    <w:p w14:paraId="6AA68CDF" w14:textId="77777777" w:rsidR="003C20D7" w:rsidRPr="003C20D7" w:rsidRDefault="003C20D7" w:rsidP="003C20D7">
      <w:pPr>
        <w:pStyle w:val="NormalWeb"/>
        <w:numPr>
          <w:ilvl w:val="0"/>
          <w:numId w:val="43"/>
        </w:numPr>
        <w:shd w:val="clear" w:color="auto" w:fill="FFFFFF"/>
        <w:spacing w:before="0" w:beforeAutospacing="0"/>
        <w:ind w:left="1260"/>
      </w:pPr>
      <w:r w:rsidRPr="003C20D7">
        <w:t>Noxious weeds and invasive species expansion are recognized as the single greatest threat to our native plant communities and the values they provide us.</w:t>
      </w:r>
    </w:p>
    <w:p w14:paraId="12774545"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These native plant communities are essential for supporting wildlife habitat, watershed function, recreation opportunities, rural economies and working landscapes. </w:t>
      </w:r>
    </w:p>
    <w:p w14:paraId="04A91E05"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Invasive plants and noxious weeds affect plant and animal communities on farms and ranches, and in parks, waters, forests, natural areas, and backyards in negative ways. </w:t>
      </w:r>
    </w:p>
    <w:p w14:paraId="66F150E6" w14:textId="77777777" w:rsidR="003C20D7" w:rsidRPr="003C20D7" w:rsidRDefault="003C20D7" w:rsidP="003C20D7">
      <w:pPr>
        <w:pStyle w:val="NormalWeb"/>
        <w:numPr>
          <w:ilvl w:val="0"/>
          <w:numId w:val="43"/>
        </w:numPr>
        <w:shd w:val="clear" w:color="auto" w:fill="FFFFFF"/>
        <w:spacing w:before="0" w:beforeAutospacing="0"/>
        <w:ind w:left="1260"/>
      </w:pPr>
      <w:r w:rsidRPr="003C20D7">
        <w:t>Human activity such as trade, travel, and tourism have all increased substantially, escalating the speed and volume of species movement to unprecedented levels.</w:t>
      </w:r>
    </w:p>
    <w:p w14:paraId="52B97267"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Increased site vulnerability from wildfires that are more frequent and other disturbances is an ongoing challenge to maintaining the integrity of our native plant communities. </w:t>
      </w:r>
    </w:p>
    <w:p w14:paraId="2F66B402"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Noxious weeds are particularly aggressive plants legally designated by States as being injurious to public health, the environment or the economy. </w:t>
      </w:r>
    </w:p>
    <w:p w14:paraId="12147B5C" w14:textId="6ACF5B2F" w:rsidR="003C20D7" w:rsidRPr="003C20D7" w:rsidRDefault="003C20D7" w:rsidP="003C20D7">
      <w:pPr>
        <w:pStyle w:val="NormalWeb"/>
        <w:numPr>
          <w:ilvl w:val="0"/>
          <w:numId w:val="43"/>
        </w:numPr>
        <w:shd w:val="clear" w:color="auto" w:fill="FFFFFF"/>
        <w:spacing w:before="0" w:beforeAutospacing="0"/>
        <w:ind w:left="1260"/>
      </w:pPr>
      <w:r w:rsidRPr="003C20D7">
        <w:lastRenderedPageBreak/>
        <w:t xml:space="preserve">Invasive species and noxious weeds adversely affect overall recreational opportunities on public land i.e., hunting, fishing, camping, hiking, watershed health and ecosystem function which result in economic losses in rural and urban communities. </w:t>
      </w:r>
    </w:p>
    <w:p w14:paraId="36CD289A" w14:textId="77777777" w:rsidR="003C20D7" w:rsidRPr="003C20D7" w:rsidRDefault="003C20D7" w:rsidP="003C20D7">
      <w:pPr>
        <w:pStyle w:val="NormalWeb"/>
        <w:numPr>
          <w:ilvl w:val="0"/>
          <w:numId w:val="43"/>
        </w:numPr>
        <w:shd w:val="clear" w:color="auto" w:fill="FFFFFF"/>
        <w:spacing w:before="0" w:beforeAutospacing="0"/>
        <w:ind w:left="1260"/>
      </w:pPr>
      <w:r w:rsidRPr="003C20D7">
        <w:t>Affect adjacent private lands, both rural and urban, causing widespread economic losses to the agricultural industry as well as to other resources.</w:t>
      </w:r>
    </w:p>
    <w:p w14:paraId="20D49F46" w14:textId="77777777" w:rsidR="003C20D7" w:rsidRPr="003C20D7" w:rsidRDefault="003C20D7" w:rsidP="003C20D7">
      <w:pPr>
        <w:pStyle w:val="ListParagraph"/>
        <w:widowControl/>
        <w:tabs>
          <w:tab w:val="left" w:pos="1350"/>
        </w:tabs>
        <w:ind w:right="-90"/>
        <w:rPr>
          <w:sz w:val="24"/>
        </w:rPr>
      </w:pPr>
      <w:r w:rsidRPr="003C20D7">
        <w:rPr>
          <w:sz w:val="24"/>
        </w:rPr>
        <w:t xml:space="preserve">BLM has an opportunity to work with partner organizations to collaboratively manage and coordinate treatments, </w:t>
      </w:r>
      <w:r w:rsidRPr="003C20D7">
        <w:rPr>
          <w:color w:val="000000"/>
          <w:sz w:val="24"/>
          <w:lang w:val="en"/>
        </w:rPr>
        <w:t>inventories</w:t>
      </w:r>
      <w:r w:rsidRPr="003C20D7">
        <w:rPr>
          <w:sz w:val="24"/>
        </w:rPr>
        <w:t xml:space="preserve">, monitoring, education and outreach, and prevention activities to control new infestations and treatment to remove existing infestations of noxious weeds and invasive species in order to gain efficiencies across multiple jurisdictions. </w:t>
      </w:r>
    </w:p>
    <w:p w14:paraId="17EEFE40" w14:textId="77777777" w:rsidR="003C20D7" w:rsidRPr="003C20D7" w:rsidRDefault="003C20D7" w:rsidP="003C20D7">
      <w:pPr>
        <w:widowControl/>
        <w:tabs>
          <w:tab w:val="left" w:pos="1350"/>
        </w:tabs>
        <w:ind w:left="360"/>
        <w:rPr>
          <w:sz w:val="24"/>
        </w:rPr>
      </w:pPr>
      <w:r w:rsidRPr="003C20D7">
        <w:rPr>
          <w:sz w:val="24"/>
        </w:rPr>
        <w:tab/>
        <w:t xml:space="preserve"> </w:t>
      </w:r>
    </w:p>
    <w:p w14:paraId="469C8B1B" w14:textId="50E835D5" w:rsidR="003C20D7" w:rsidRDefault="003C20D7" w:rsidP="003C20D7">
      <w:pPr>
        <w:pStyle w:val="ListParagraph"/>
        <w:widowControl/>
        <w:tabs>
          <w:tab w:val="left" w:pos="1350"/>
        </w:tabs>
        <w:ind w:right="-86"/>
        <w:rPr>
          <w:sz w:val="24"/>
        </w:rPr>
      </w:pPr>
      <w:r w:rsidRPr="003C20D7">
        <w:rPr>
          <w:sz w:val="24"/>
        </w:rPr>
        <w:t xml:space="preserve">Individual </w:t>
      </w:r>
      <w:r w:rsidRPr="003C20D7">
        <w:rPr>
          <w:color w:val="000000"/>
          <w:sz w:val="24"/>
          <w:lang w:val="en"/>
        </w:rPr>
        <w:t>projects</w:t>
      </w:r>
      <w:r w:rsidRPr="003C20D7">
        <w:rPr>
          <w:sz w:val="24"/>
        </w:rPr>
        <w:t xml:space="preserve"> support Secretarial Order 3347 Conservation Stewardship and Outdoor Recreation, through improving habitat and habitat improvement, and Secretarial Order 3372 Reducing Wildfire Risks on Department of the Interior Land through Active Management through reduction of fuel loads.</w:t>
      </w:r>
    </w:p>
    <w:p w14:paraId="7765FC2D" w14:textId="77777777" w:rsidR="00524DAB" w:rsidRPr="003C20D7" w:rsidRDefault="00524DAB" w:rsidP="003C20D7">
      <w:pPr>
        <w:pStyle w:val="ListParagraph"/>
        <w:widowControl/>
        <w:tabs>
          <w:tab w:val="left" w:pos="1350"/>
        </w:tabs>
        <w:ind w:right="-86"/>
        <w:rPr>
          <w:sz w:val="24"/>
        </w:rPr>
      </w:pPr>
    </w:p>
    <w:p w14:paraId="7E916AF0" w14:textId="77777777" w:rsidR="003C20D7" w:rsidRPr="003C20D7" w:rsidRDefault="003C20D7" w:rsidP="00524DAB">
      <w:pPr>
        <w:pStyle w:val="NormalWeb"/>
        <w:shd w:val="clear" w:color="auto" w:fill="FFFFFF"/>
        <w:spacing w:before="0" w:beforeAutospacing="0" w:after="0" w:afterAutospacing="0"/>
        <w:ind w:left="720"/>
        <w:rPr>
          <w:b/>
        </w:rPr>
      </w:pPr>
      <w:r w:rsidRPr="00524DAB">
        <w:t>Program Strategic Goals</w:t>
      </w:r>
      <w:r w:rsidRPr="003C20D7">
        <w:rPr>
          <w:b/>
        </w:rPr>
        <w:t>:</w:t>
      </w:r>
    </w:p>
    <w:p w14:paraId="2BC07B1D" w14:textId="77777777" w:rsidR="003C20D7" w:rsidRPr="003C20D7" w:rsidRDefault="003C20D7" w:rsidP="003C20D7">
      <w:pPr>
        <w:pStyle w:val="ListParagraph"/>
        <w:widowControl/>
        <w:tabs>
          <w:tab w:val="left" w:pos="1350"/>
        </w:tabs>
        <w:ind w:right="-86"/>
        <w:rPr>
          <w:color w:val="000000"/>
          <w:sz w:val="24"/>
          <w:lang w:val="en"/>
        </w:rPr>
      </w:pPr>
      <w:r w:rsidRPr="003C20D7">
        <w:rPr>
          <w:color w:val="000000"/>
          <w:sz w:val="24"/>
          <w:lang w:val="en"/>
        </w:rPr>
        <w:t>A successful noxious weed control program is essential to maintaining the health of our native landscapes and consists of the following goals:</w:t>
      </w:r>
    </w:p>
    <w:p w14:paraId="123FE02E" w14:textId="3499F884"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 xml:space="preserve">Inventorying and documenting locations of noxious weeds and </w:t>
      </w:r>
      <w:r w:rsidRPr="003C20D7">
        <w:rPr>
          <w:color w:val="000000"/>
        </w:rPr>
        <w:t>other invasive species</w:t>
      </w:r>
      <w:r w:rsidR="00524DAB">
        <w:rPr>
          <w:color w:val="000000"/>
        </w:rPr>
        <w:t>.</w:t>
      </w:r>
    </w:p>
    <w:p w14:paraId="3787F39E" w14:textId="6946A8B5"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rPr>
          <w:color w:val="0D0D0D"/>
        </w:rPr>
        <w:t xml:space="preserve">Using an Integrated Pest Management Plan (IPM) approach to determine </w:t>
      </w:r>
      <w:r w:rsidRPr="003C20D7">
        <w:t>the most effective method of weed control (herbicides, grazing, mechanical removal</w:t>
      </w:r>
      <w:r w:rsidR="00524DAB">
        <w:t xml:space="preserve"> etc.).</w:t>
      </w:r>
    </w:p>
    <w:p w14:paraId="7599C2FF" w14:textId="589CAD72"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Selecting the most effective and t</w:t>
      </w:r>
      <w:r w:rsidR="00524DAB">
        <w:t>argeted herbicide for treatment.</w:t>
      </w:r>
    </w:p>
    <w:p w14:paraId="26DA9F3C"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Stabilization and rehabilitation of disturbed areas.</w:t>
      </w:r>
    </w:p>
    <w:p w14:paraId="2C1B782C"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Implementation and monitoring of weed control and site rehabilitation measures.</w:t>
      </w:r>
    </w:p>
    <w:p w14:paraId="34DDEC61" w14:textId="4C53BFFC"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 xml:space="preserve">Conducting post </w:t>
      </w:r>
      <w:r w:rsidR="00524DAB">
        <w:t>treatment</w:t>
      </w:r>
      <w:r w:rsidRPr="003C20D7">
        <w:t xml:space="preserve"> monitoring to determine effectiveness.</w:t>
      </w:r>
    </w:p>
    <w:p w14:paraId="40C20826"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Prioritization and treatment of target undesirable plant species or groups of species to be controlled or contained within a specific geographic area.</w:t>
      </w:r>
    </w:p>
    <w:p w14:paraId="6EBF7B82"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Monitoring and evaluation of treatments, site rehabilitation, outreach activities and integrated weed management strategies to determine rate of success and to inform future efforts.</w:t>
      </w:r>
    </w:p>
    <w:p w14:paraId="42F22509"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Development and dissemination of public education and outreach activities and materials.</w:t>
      </w:r>
    </w:p>
    <w:p w14:paraId="5E839905" w14:textId="763C4F5D" w:rsidR="003C20D7" w:rsidRPr="003C20D7" w:rsidRDefault="00517B6D" w:rsidP="003C20D7">
      <w:pPr>
        <w:pStyle w:val="NormalWeb"/>
        <w:numPr>
          <w:ilvl w:val="0"/>
          <w:numId w:val="43"/>
        </w:numPr>
        <w:shd w:val="clear" w:color="auto" w:fill="FFFFFF"/>
        <w:spacing w:before="0" w:beforeAutospacing="0"/>
        <w:ind w:left="1260"/>
        <w:rPr>
          <w:color w:val="000000"/>
          <w:lang w:val="en"/>
        </w:rPr>
      </w:pPr>
      <w:r>
        <w:t>Promoting public engagement and</w:t>
      </w:r>
      <w:r w:rsidR="003C20D7" w:rsidRPr="003C20D7">
        <w:t xml:space="preserve"> learning opportunities, through resources education and outreach programs, events, and products.</w:t>
      </w:r>
    </w:p>
    <w:p w14:paraId="79922AFB" w14:textId="77777777" w:rsidR="003C20D7" w:rsidRPr="003C20D7" w:rsidRDefault="003C20D7" w:rsidP="003C20D7">
      <w:pPr>
        <w:pStyle w:val="NormalWeb"/>
        <w:numPr>
          <w:ilvl w:val="0"/>
          <w:numId w:val="43"/>
        </w:numPr>
        <w:shd w:val="clear" w:color="auto" w:fill="FFFFFF"/>
        <w:spacing w:before="0" w:beforeAutospacing="0"/>
        <w:ind w:left="1260"/>
      </w:pPr>
      <w:r w:rsidRPr="003C20D7">
        <w:rPr>
          <w:color w:val="000000"/>
          <w:lang w:val="en"/>
        </w:rPr>
        <w:t>Adaptive management for controlling new weed species and use of new and approved treatments.</w:t>
      </w:r>
    </w:p>
    <w:p w14:paraId="7787DB09" w14:textId="756A7278" w:rsidR="003C20D7" w:rsidRPr="003C20D7" w:rsidRDefault="003C20D7" w:rsidP="003C20D7">
      <w:pPr>
        <w:pStyle w:val="ListParagraph"/>
        <w:widowControl/>
        <w:tabs>
          <w:tab w:val="left" w:pos="1350"/>
        </w:tabs>
        <w:ind w:right="-86"/>
        <w:rPr>
          <w:strike/>
          <w:sz w:val="24"/>
        </w:rPr>
      </w:pPr>
      <w:r w:rsidRPr="003C20D7">
        <w:rPr>
          <w:sz w:val="24"/>
        </w:rPr>
        <w:t>All proposed projects submitted under this funding opportunity must state a benefit to the public</w:t>
      </w:r>
      <w:r w:rsidR="00517B6D">
        <w:rPr>
          <w:sz w:val="24"/>
        </w:rPr>
        <w:t>.</w:t>
      </w:r>
      <w:r w:rsidRPr="003C20D7">
        <w:rPr>
          <w:sz w:val="24"/>
        </w:rPr>
        <w:t xml:space="preserve"> </w:t>
      </w:r>
    </w:p>
    <w:p w14:paraId="31EAF237" w14:textId="77777777" w:rsidR="003C20D7" w:rsidRPr="003C20D7" w:rsidRDefault="003C20D7" w:rsidP="003C20D7">
      <w:pPr>
        <w:widowControl/>
        <w:tabs>
          <w:tab w:val="left" w:pos="1080"/>
        </w:tabs>
        <w:ind w:left="900" w:right="-720" w:hanging="900"/>
        <w:rPr>
          <w:sz w:val="24"/>
        </w:rPr>
      </w:pPr>
    </w:p>
    <w:p w14:paraId="1D5AEAE5" w14:textId="4AF8511C" w:rsidR="003C20D7" w:rsidRDefault="003C20D7" w:rsidP="003C20D7">
      <w:pPr>
        <w:pStyle w:val="ListParagraph"/>
        <w:widowControl/>
        <w:tabs>
          <w:tab w:val="left" w:pos="1350"/>
        </w:tabs>
        <w:ind w:right="-86"/>
        <w:rPr>
          <w:sz w:val="24"/>
        </w:rPr>
      </w:pPr>
      <w:r w:rsidRPr="003C20D7">
        <w:rPr>
          <w:sz w:val="24"/>
        </w:rPr>
        <w:t>The following program legislation authority, BLM Manuals, etc. are applicable to this program:</w:t>
      </w:r>
    </w:p>
    <w:p w14:paraId="334C8BD2" w14:textId="77777777" w:rsidR="003C20D7" w:rsidRPr="003C20D7" w:rsidRDefault="003C20D7" w:rsidP="003C20D7">
      <w:pPr>
        <w:pStyle w:val="ListParagraph"/>
        <w:widowControl/>
        <w:tabs>
          <w:tab w:val="left" w:pos="1350"/>
        </w:tabs>
        <w:ind w:right="-86"/>
        <w:rPr>
          <w:sz w:val="24"/>
        </w:rPr>
      </w:pPr>
    </w:p>
    <w:p w14:paraId="43F20E89" w14:textId="77777777" w:rsidR="003C20D7" w:rsidRPr="003C20D7" w:rsidRDefault="003C20D7" w:rsidP="00517B6D">
      <w:pPr>
        <w:pStyle w:val="ListParagraph"/>
        <w:widowControl/>
        <w:numPr>
          <w:ilvl w:val="0"/>
          <w:numId w:val="44"/>
        </w:numPr>
        <w:ind w:left="1267"/>
        <w:rPr>
          <w:sz w:val="24"/>
        </w:rPr>
      </w:pPr>
      <w:r w:rsidRPr="003C20D7">
        <w:rPr>
          <w:rFonts w:eastAsia="Calibri"/>
          <w:sz w:val="24"/>
        </w:rPr>
        <w:t>National Environmental Policy Act (NEPA) – BLM Handbook 1790-1</w:t>
      </w:r>
    </w:p>
    <w:p w14:paraId="38247237" w14:textId="77777777" w:rsidR="003C20D7" w:rsidRPr="003C20D7" w:rsidRDefault="003C20D7" w:rsidP="003C20D7">
      <w:pPr>
        <w:pStyle w:val="ListParagraph"/>
        <w:widowControl/>
        <w:numPr>
          <w:ilvl w:val="0"/>
          <w:numId w:val="44"/>
        </w:numPr>
        <w:ind w:left="1260"/>
        <w:rPr>
          <w:rFonts w:eastAsia="Calibri"/>
          <w:sz w:val="24"/>
        </w:rPr>
      </w:pPr>
      <w:r w:rsidRPr="003C20D7">
        <w:rPr>
          <w:rFonts w:eastAsia="Calibri"/>
          <w:sz w:val="24"/>
        </w:rPr>
        <w:t>Integrated Weed Management Manual IWM-9015</w:t>
      </w:r>
    </w:p>
    <w:p w14:paraId="693E76A7" w14:textId="5BEA2DF2" w:rsidR="003C20D7" w:rsidRDefault="003C20D7" w:rsidP="003C20D7">
      <w:pPr>
        <w:pStyle w:val="ListParagraph"/>
        <w:widowControl/>
        <w:numPr>
          <w:ilvl w:val="0"/>
          <w:numId w:val="44"/>
        </w:numPr>
        <w:ind w:left="1260"/>
        <w:rPr>
          <w:rStyle w:val="Hyperlink"/>
          <w:color w:val="auto"/>
          <w:sz w:val="24"/>
          <w:u w:val="none"/>
        </w:rPr>
      </w:pPr>
      <w:r w:rsidRPr="003C20D7">
        <w:rPr>
          <w:rFonts w:eastAsia="Calibri"/>
          <w:sz w:val="24"/>
        </w:rPr>
        <w:t>Integrated</w:t>
      </w:r>
      <w:r w:rsidRPr="003C20D7">
        <w:rPr>
          <w:rStyle w:val="Hyperlink"/>
          <w:color w:val="auto"/>
          <w:sz w:val="24"/>
          <w:u w:val="none"/>
        </w:rPr>
        <w:t xml:space="preserve"> Vegetative Management Handbook HB-1740</w:t>
      </w:r>
      <w:r w:rsidR="00A15A6A">
        <w:rPr>
          <w:rStyle w:val="Hyperlink"/>
          <w:color w:val="auto"/>
          <w:sz w:val="24"/>
          <w:u w:val="none"/>
        </w:rPr>
        <w:t>-2</w:t>
      </w:r>
    </w:p>
    <w:p w14:paraId="355A1287" w14:textId="161AA14A" w:rsidR="003610AE" w:rsidRPr="009012A5" w:rsidRDefault="00146922" w:rsidP="003C20D7">
      <w:pPr>
        <w:pStyle w:val="ListParagraph"/>
        <w:widowControl/>
        <w:numPr>
          <w:ilvl w:val="0"/>
          <w:numId w:val="44"/>
        </w:numPr>
        <w:ind w:left="1260"/>
        <w:rPr>
          <w:sz w:val="24"/>
        </w:rPr>
      </w:pPr>
      <w:hyperlink r:id="rId15" w:history="1">
        <w:r w:rsidR="00CF380E" w:rsidRPr="00A906F2">
          <w:rPr>
            <w:rFonts w:eastAsia="Calibri"/>
            <w:sz w:val="24"/>
          </w:rPr>
          <w:t>Watershed Restoration and Enhancement Agreements, 16 USC § 1011</w:t>
        </w:r>
      </w:hyperlink>
    </w:p>
    <w:p w14:paraId="5ECD6408" w14:textId="77777777" w:rsidR="009012A5" w:rsidRDefault="00146922" w:rsidP="009012A5">
      <w:pPr>
        <w:widowControl/>
        <w:numPr>
          <w:ilvl w:val="0"/>
          <w:numId w:val="44"/>
        </w:numPr>
        <w:autoSpaceDE/>
        <w:autoSpaceDN/>
        <w:adjustRightInd/>
        <w:ind w:left="1260"/>
        <w:outlineLvl w:val="2"/>
        <w:rPr>
          <w:bCs/>
          <w:sz w:val="24"/>
        </w:rPr>
      </w:pPr>
      <w:hyperlink r:id="rId16" w:history="1">
        <w:r w:rsidR="009012A5" w:rsidRPr="009012A5">
          <w:rPr>
            <w:rStyle w:val="Hyperlink"/>
            <w:bCs/>
            <w:sz w:val="24"/>
          </w:rPr>
          <w:t>John D. Dingell, Jr. Conservation, Management, and Recreation Act</w:t>
        </w:r>
        <w:r w:rsidR="009012A5">
          <w:rPr>
            <w:rStyle w:val="Hyperlink"/>
            <w:bCs/>
            <w:sz w:val="24"/>
          </w:rPr>
          <w:t>, Title VII</w:t>
        </w:r>
        <w:r w:rsidR="009012A5" w:rsidRPr="009012A5">
          <w:rPr>
            <w:rStyle w:val="Hyperlink"/>
            <w:bCs/>
            <w:sz w:val="24"/>
          </w:rPr>
          <w:t xml:space="preserve"> (Public Law 116-9)</w:t>
        </w:r>
      </w:hyperlink>
    </w:p>
    <w:p w14:paraId="1C5ADA3C" w14:textId="15340F0F" w:rsidR="003C20D7" w:rsidRPr="009012A5" w:rsidRDefault="003C20D7" w:rsidP="009012A5">
      <w:pPr>
        <w:pStyle w:val="ListParagraph"/>
        <w:widowControl/>
        <w:ind w:left="126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70DE03A1" w:rsidR="000E7D3C" w:rsidRPr="00484935" w:rsidRDefault="000E513A" w:rsidP="001338C4">
      <w:pPr>
        <w:widowControl/>
        <w:tabs>
          <w:tab w:val="left" w:pos="-1440"/>
        </w:tabs>
        <w:ind w:left="720"/>
        <w:outlineLvl w:val="0"/>
        <w:rPr>
          <w:sz w:val="24"/>
        </w:rPr>
      </w:pPr>
      <w:r w:rsidRPr="00753A87">
        <w:rPr>
          <w:sz w:val="24"/>
        </w:rPr>
        <w:lastRenderedPageBreak/>
        <w:t>The</w:t>
      </w:r>
      <w:r w:rsidR="003A44F5">
        <w:rPr>
          <w:sz w:val="24"/>
        </w:rPr>
        <w:t xml:space="preserve"> Idaho</w:t>
      </w:r>
      <w:r w:rsidRPr="00753A87">
        <w:rPr>
          <w:sz w:val="24"/>
        </w:rPr>
        <w:t xml:space="preserve"> Bureau of Land Management </w:t>
      </w:r>
      <w:r w:rsidR="00CA40C6">
        <w:rPr>
          <w:sz w:val="24"/>
        </w:rPr>
        <w:t xml:space="preserve">anticipates </w:t>
      </w:r>
      <w:r w:rsidR="00CA40C6" w:rsidRPr="00484935">
        <w:rPr>
          <w:sz w:val="24"/>
        </w:rPr>
        <w:t xml:space="preserve">making </w:t>
      </w:r>
      <w:r w:rsidRPr="00484935">
        <w:rPr>
          <w:sz w:val="24"/>
        </w:rPr>
        <w:t>multiple</w:t>
      </w:r>
      <w:r w:rsidR="00B36C42" w:rsidRPr="00484935">
        <w:rPr>
          <w:sz w:val="24"/>
        </w:rPr>
        <w:t xml:space="preserve"> awards under </w:t>
      </w:r>
      <w:r w:rsidRPr="00484935">
        <w:rPr>
          <w:sz w:val="24"/>
        </w:rPr>
        <w:t xml:space="preserve">this NOFO. </w:t>
      </w:r>
      <w:r w:rsidR="00A118AB" w:rsidRPr="00484935">
        <w:rPr>
          <w:sz w:val="24"/>
        </w:rPr>
        <w:t xml:space="preserve">The </w:t>
      </w:r>
      <w:r w:rsidR="00630E00" w:rsidRPr="00484935">
        <w:rPr>
          <w:sz w:val="24"/>
        </w:rPr>
        <w:t xml:space="preserve">type of </w:t>
      </w:r>
      <w:r w:rsidR="00A118AB" w:rsidRPr="00484935">
        <w:rPr>
          <w:sz w:val="24"/>
        </w:rPr>
        <w:t>award instrument</w:t>
      </w:r>
      <w:r w:rsidR="00B36C42" w:rsidRPr="00484935">
        <w:rPr>
          <w:sz w:val="24"/>
        </w:rPr>
        <w:t>s</w:t>
      </w:r>
      <w:r w:rsidR="00A118AB" w:rsidRPr="00484935">
        <w:rPr>
          <w:sz w:val="24"/>
        </w:rPr>
        <w:t xml:space="preserve"> will be </w:t>
      </w:r>
      <w:r w:rsidR="00A118AB" w:rsidRPr="00484935">
        <w:rPr>
          <w:i/>
          <w:sz w:val="24"/>
        </w:rPr>
        <w:t>cooperative agreement</w:t>
      </w:r>
      <w:r w:rsidR="00FE6B32" w:rsidRPr="00484935">
        <w:rPr>
          <w:sz w:val="24"/>
        </w:rPr>
        <w:t xml:space="preserve">s </w:t>
      </w:r>
      <w:r w:rsidR="00A118AB" w:rsidRPr="00484935">
        <w:rPr>
          <w:sz w:val="24"/>
        </w:rPr>
        <w:t>in accordance with the legislative</w:t>
      </w:r>
      <w:r w:rsidR="00FE6B32" w:rsidRPr="00484935">
        <w:rPr>
          <w:sz w:val="24"/>
        </w:rPr>
        <w:t xml:space="preserve"> </w:t>
      </w:r>
      <w:r w:rsidR="00A118AB" w:rsidRPr="00484935">
        <w:rPr>
          <w:sz w:val="24"/>
        </w:rPr>
        <w:t>a</w:t>
      </w:r>
      <w:r w:rsidR="00F334D5" w:rsidRPr="00484935">
        <w:rPr>
          <w:sz w:val="24"/>
        </w:rPr>
        <w:t>utho</w:t>
      </w:r>
      <w:r w:rsidR="00A118AB" w:rsidRPr="00484935">
        <w:rPr>
          <w:sz w:val="24"/>
        </w:rPr>
        <w:t>rity</w:t>
      </w:r>
      <w:r w:rsidR="00820E97" w:rsidRPr="00484935">
        <w:rPr>
          <w:sz w:val="24"/>
        </w:rPr>
        <w:t xml:space="preserve"> stated at the beginning of this </w:t>
      </w:r>
      <w:r w:rsidR="005969A7" w:rsidRPr="00484935">
        <w:rPr>
          <w:sz w:val="24"/>
        </w:rPr>
        <w:t>NOFO</w:t>
      </w:r>
      <w:r w:rsidR="00A118AB" w:rsidRPr="00484935">
        <w:rPr>
          <w:sz w:val="24"/>
        </w:rPr>
        <w:t>.</w:t>
      </w:r>
      <w:r w:rsidR="00F334D5" w:rsidRPr="00484935">
        <w:rPr>
          <w:sz w:val="24"/>
        </w:rPr>
        <w:t xml:space="preserve"> </w:t>
      </w:r>
    </w:p>
    <w:p w14:paraId="31C8B5DE" w14:textId="77777777" w:rsidR="001338C4" w:rsidRPr="00484935" w:rsidRDefault="001338C4" w:rsidP="001338C4">
      <w:pPr>
        <w:widowControl/>
        <w:tabs>
          <w:tab w:val="left" w:pos="-1440"/>
        </w:tabs>
        <w:ind w:left="720"/>
        <w:outlineLvl w:val="0"/>
        <w:rPr>
          <w:sz w:val="24"/>
        </w:rPr>
      </w:pPr>
    </w:p>
    <w:p w14:paraId="29CF6621" w14:textId="502D470B" w:rsidR="00E11846" w:rsidRPr="00484935" w:rsidRDefault="00F334D5" w:rsidP="001338C4">
      <w:pPr>
        <w:widowControl/>
        <w:tabs>
          <w:tab w:val="left" w:pos="-1440"/>
        </w:tabs>
        <w:ind w:left="720"/>
        <w:outlineLvl w:val="0"/>
        <w:rPr>
          <w:sz w:val="24"/>
        </w:rPr>
      </w:pPr>
      <w:r w:rsidRPr="00484935">
        <w:rPr>
          <w:sz w:val="24"/>
        </w:rPr>
        <w:t xml:space="preserve">The recipient should expect Bureau </w:t>
      </w:r>
      <w:r w:rsidR="00630E00" w:rsidRPr="00484935">
        <w:rPr>
          <w:sz w:val="24"/>
        </w:rPr>
        <w:t>of Land</w:t>
      </w:r>
      <w:r w:rsidRPr="00484935">
        <w:rPr>
          <w:sz w:val="24"/>
        </w:rPr>
        <w:t xml:space="preserve"> Management (BLM) to have substantial involvement in the project. Substantial involvement may include</w:t>
      </w:r>
      <w:r w:rsidR="00695830" w:rsidRPr="00484935">
        <w:rPr>
          <w:sz w:val="24"/>
        </w:rPr>
        <w:t>, but not be limited to, such things as</w:t>
      </w:r>
      <w:r w:rsidRPr="00484935">
        <w:rPr>
          <w:sz w:val="24"/>
        </w:rPr>
        <w:t xml:space="preserve">: </w:t>
      </w:r>
    </w:p>
    <w:p w14:paraId="447E86F2" w14:textId="77777777" w:rsidR="00E11846" w:rsidRPr="00484935" w:rsidRDefault="00E11846" w:rsidP="00E11846">
      <w:pPr>
        <w:widowControl/>
        <w:tabs>
          <w:tab w:val="left" w:pos="-1440"/>
          <w:tab w:val="left" w:pos="540"/>
          <w:tab w:val="left" w:pos="1080"/>
        </w:tabs>
        <w:ind w:left="540" w:hanging="540"/>
        <w:outlineLvl w:val="0"/>
        <w:rPr>
          <w:sz w:val="24"/>
        </w:rPr>
      </w:pPr>
    </w:p>
    <w:p w14:paraId="645396A7" w14:textId="77777777" w:rsidR="00E11846" w:rsidRPr="00484935" w:rsidRDefault="00FE6B32" w:rsidP="00440D4C">
      <w:pPr>
        <w:widowControl/>
        <w:numPr>
          <w:ilvl w:val="0"/>
          <w:numId w:val="27"/>
        </w:numPr>
        <w:tabs>
          <w:tab w:val="left" w:pos="-1440"/>
          <w:tab w:val="left" w:pos="540"/>
          <w:tab w:val="left" w:pos="3600"/>
        </w:tabs>
        <w:ind w:left="1440"/>
        <w:outlineLvl w:val="0"/>
        <w:rPr>
          <w:sz w:val="24"/>
        </w:rPr>
      </w:pPr>
      <w:r w:rsidRPr="00484935">
        <w:rPr>
          <w:sz w:val="24"/>
        </w:rPr>
        <w:t>J</w:t>
      </w:r>
      <w:r w:rsidR="00564C82" w:rsidRPr="00484935">
        <w:rPr>
          <w:sz w:val="24"/>
        </w:rPr>
        <w:t xml:space="preserve">oint collaboration between the BLM and recipient in carrying out management, development, implementation, and </w:t>
      </w:r>
      <w:r w:rsidRPr="00484935">
        <w:rPr>
          <w:sz w:val="24"/>
        </w:rPr>
        <w:t xml:space="preserve">evaluation of the proposed work. </w:t>
      </w:r>
    </w:p>
    <w:p w14:paraId="39E23AA3" w14:textId="77777777" w:rsidR="00E11846" w:rsidRPr="00484935" w:rsidRDefault="00FE6B32" w:rsidP="00440D4C">
      <w:pPr>
        <w:widowControl/>
        <w:numPr>
          <w:ilvl w:val="0"/>
          <w:numId w:val="27"/>
        </w:numPr>
        <w:tabs>
          <w:tab w:val="left" w:pos="-1440"/>
          <w:tab w:val="left" w:pos="540"/>
          <w:tab w:val="left" w:pos="3600"/>
        </w:tabs>
        <w:ind w:left="1440"/>
        <w:outlineLvl w:val="0"/>
        <w:rPr>
          <w:sz w:val="24"/>
        </w:rPr>
      </w:pPr>
      <w:r w:rsidRPr="00484935">
        <w:rPr>
          <w:sz w:val="24"/>
        </w:rPr>
        <w:t xml:space="preserve">Training of recipient personnel. </w:t>
      </w:r>
    </w:p>
    <w:p w14:paraId="024623A9" w14:textId="77777777" w:rsidR="00E11846" w:rsidRPr="00484935" w:rsidRDefault="00FE6B32" w:rsidP="00440D4C">
      <w:pPr>
        <w:widowControl/>
        <w:numPr>
          <w:ilvl w:val="0"/>
          <w:numId w:val="27"/>
        </w:numPr>
        <w:tabs>
          <w:tab w:val="left" w:pos="-1440"/>
          <w:tab w:val="left" w:pos="540"/>
          <w:tab w:val="left" w:pos="3600"/>
        </w:tabs>
        <w:ind w:left="1440"/>
        <w:outlineLvl w:val="0"/>
        <w:rPr>
          <w:sz w:val="24"/>
        </w:rPr>
      </w:pPr>
      <w:r w:rsidRPr="00484935">
        <w:rPr>
          <w:sz w:val="24"/>
        </w:rPr>
        <w:t>R</w:t>
      </w:r>
      <w:r w:rsidR="00564C82" w:rsidRPr="00484935">
        <w:rPr>
          <w:sz w:val="24"/>
        </w:rPr>
        <w:t>eview and approval by the BLM of one stage of work prior</w:t>
      </w:r>
      <w:r w:rsidRPr="00484935">
        <w:rPr>
          <w:sz w:val="24"/>
        </w:rPr>
        <w:t xml:space="preserve"> to the start of the next stage. </w:t>
      </w:r>
    </w:p>
    <w:p w14:paraId="0587CEC4" w14:textId="77777777" w:rsidR="00E11846" w:rsidRPr="00484935" w:rsidRDefault="00FE6B32" w:rsidP="00440D4C">
      <w:pPr>
        <w:widowControl/>
        <w:numPr>
          <w:ilvl w:val="0"/>
          <w:numId w:val="27"/>
        </w:numPr>
        <w:tabs>
          <w:tab w:val="left" w:pos="-1440"/>
          <w:tab w:val="left" w:pos="540"/>
          <w:tab w:val="left" w:pos="3600"/>
        </w:tabs>
        <w:ind w:left="1440"/>
        <w:outlineLvl w:val="0"/>
        <w:rPr>
          <w:sz w:val="24"/>
        </w:rPr>
      </w:pPr>
      <w:r w:rsidRPr="00484935">
        <w:rPr>
          <w:sz w:val="24"/>
        </w:rPr>
        <w:t>R</w:t>
      </w:r>
      <w:r w:rsidR="00564C82" w:rsidRPr="00484935">
        <w:rPr>
          <w:sz w:val="24"/>
        </w:rPr>
        <w:t>eview and approval by the BLM of modifications or sub</w:t>
      </w:r>
      <w:r w:rsidRPr="00484935">
        <w:rPr>
          <w:sz w:val="24"/>
        </w:rPr>
        <w:t>-</w:t>
      </w:r>
      <w:r w:rsidR="00564C82" w:rsidRPr="00484935">
        <w:rPr>
          <w:sz w:val="24"/>
        </w:rPr>
        <w:t>aw</w:t>
      </w:r>
      <w:r w:rsidRPr="00484935">
        <w:rPr>
          <w:sz w:val="24"/>
        </w:rPr>
        <w:t>ards prior to their award</w:t>
      </w:r>
      <w:r w:rsidR="00E11846" w:rsidRPr="00484935">
        <w:rPr>
          <w:sz w:val="24"/>
        </w:rPr>
        <w:t>.</w:t>
      </w:r>
    </w:p>
    <w:p w14:paraId="60A7399B" w14:textId="77777777" w:rsidR="00E11846" w:rsidRPr="00484935" w:rsidRDefault="00FE6B32" w:rsidP="00440D4C">
      <w:pPr>
        <w:widowControl/>
        <w:numPr>
          <w:ilvl w:val="0"/>
          <w:numId w:val="27"/>
        </w:numPr>
        <w:tabs>
          <w:tab w:val="left" w:pos="-1440"/>
          <w:tab w:val="left" w:pos="540"/>
          <w:tab w:val="left" w:pos="3600"/>
        </w:tabs>
        <w:ind w:left="1440"/>
        <w:outlineLvl w:val="0"/>
        <w:rPr>
          <w:sz w:val="24"/>
        </w:rPr>
      </w:pPr>
      <w:r w:rsidRPr="00484935">
        <w:rPr>
          <w:sz w:val="24"/>
        </w:rPr>
        <w:t>P</w:t>
      </w:r>
      <w:r w:rsidR="00564C82" w:rsidRPr="00484935">
        <w:rPr>
          <w:sz w:val="24"/>
        </w:rPr>
        <w:t>articipation in se</w:t>
      </w:r>
      <w:r w:rsidRPr="00484935">
        <w:rPr>
          <w:sz w:val="24"/>
        </w:rPr>
        <w:t xml:space="preserve">lecting recipient project staff. </w:t>
      </w:r>
    </w:p>
    <w:p w14:paraId="53042A10" w14:textId="77777777" w:rsidR="00E11846" w:rsidRPr="00484935" w:rsidRDefault="00FE6B32" w:rsidP="00440D4C">
      <w:pPr>
        <w:widowControl/>
        <w:numPr>
          <w:ilvl w:val="0"/>
          <w:numId w:val="27"/>
        </w:numPr>
        <w:tabs>
          <w:tab w:val="left" w:pos="-1440"/>
          <w:tab w:val="left" w:pos="540"/>
          <w:tab w:val="left" w:pos="3600"/>
        </w:tabs>
        <w:ind w:left="1440"/>
        <w:outlineLvl w:val="0"/>
        <w:rPr>
          <w:sz w:val="24"/>
        </w:rPr>
      </w:pPr>
      <w:r w:rsidRPr="00484935">
        <w:rPr>
          <w:sz w:val="24"/>
        </w:rPr>
        <w:t>D</w:t>
      </w:r>
      <w:r w:rsidR="00564C82" w:rsidRPr="00484935">
        <w:rPr>
          <w:sz w:val="24"/>
        </w:rPr>
        <w:t>irecting or redirecting of recipient work by the BLM because of relationships to other projects</w:t>
      </w:r>
      <w:r w:rsidR="000E513A" w:rsidRPr="00484935">
        <w:rPr>
          <w:sz w:val="24"/>
        </w:rPr>
        <w:t xml:space="preserve">. </w:t>
      </w:r>
    </w:p>
    <w:p w14:paraId="26B62F2C" w14:textId="77777777" w:rsidR="00D57E05" w:rsidRPr="00484935" w:rsidRDefault="000E513A" w:rsidP="00440D4C">
      <w:pPr>
        <w:widowControl/>
        <w:numPr>
          <w:ilvl w:val="0"/>
          <w:numId w:val="27"/>
        </w:numPr>
        <w:tabs>
          <w:tab w:val="left" w:pos="-1440"/>
          <w:tab w:val="left" w:pos="540"/>
          <w:tab w:val="left" w:pos="3600"/>
        </w:tabs>
        <w:ind w:left="1440"/>
        <w:outlineLvl w:val="0"/>
        <w:rPr>
          <w:sz w:val="24"/>
        </w:rPr>
      </w:pPr>
      <w:r w:rsidRPr="00484935">
        <w:rPr>
          <w:sz w:val="24"/>
        </w:rPr>
        <w:t>A</w:t>
      </w:r>
      <w:r w:rsidR="00564C82" w:rsidRPr="00484935">
        <w:rPr>
          <w:sz w:val="24"/>
        </w:rPr>
        <w:t>bility to immediately halt work because of failure to meet agreement objectives; and</w:t>
      </w:r>
      <w:r w:rsidR="00630E00" w:rsidRPr="00484935">
        <w:rPr>
          <w:sz w:val="24"/>
        </w:rPr>
        <w:t xml:space="preserve"> </w:t>
      </w:r>
    </w:p>
    <w:p w14:paraId="2FDE2EBF" w14:textId="493C55C8" w:rsidR="00564C82" w:rsidRPr="00484935" w:rsidRDefault="00D57E05" w:rsidP="00440D4C">
      <w:pPr>
        <w:widowControl/>
        <w:numPr>
          <w:ilvl w:val="0"/>
          <w:numId w:val="27"/>
        </w:numPr>
        <w:tabs>
          <w:tab w:val="left" w:pos="-1440"/>
          <w:tab w:val="left" w:pos="540"/>
          <w:tab w:val="left" w:pos="3600"/>
        </w:tabs>
        <w:ind w:left="1440"/>
        <w:outlineLvl w:val="0"/>
        <w:rPr>
          <w:sz w:val="24"/>
        </w:rPr>
      </w:pPr>
      <w:r w:rsidRPr="00484935">
        <w:rPr>
          <w:sz w:val="24"/>
        </w:rPr>
        <w:t>C</w:t>
      </w:r>
      <w:r w:rsidR="00564C82" w:rsidRPr="00484935">
        <w:rPr>
          <w:sz w:val="24"/>
        </w:rPr>
        <w:t>lose monitoring and/or operational involvement in the proposed work.</w:t>
      </w:r>
    </w:p>
    <w:p w14:paraId="2B824DD2" w14:textId="77777777" w:rsidR="00F334D5" w:rsidRPr="00484935" w:rsidRDefault="00F334D5" w:rsidP="00F334D5">
      <w:pPr>
        <w:widowControl/>
        <w:tabs>
          <w:tab w:val="left" w:pos="-1440"/>
          <w:tab w:val="left" w:pos="1080"/>
        </w:tabs>
        <w:ind w:left="1080" w:hanging="540"/>
        <w:outlineLvl w:val="4"/>
        <w:rPr>
          <w:sz w:val="24"/>
        </w:rPr>
      </w:pPr>
    </w:p>
    <w:p w14:paraId="490EE679" w14:textId="14978A37" w:rsidR="00F71743" w:rsidRPr="00484935" w:rsidRDefault="005B0B12" w:rsidP="001338C4">
      <w:pPr>
        <w:widowControl/>
        <w:numPr>
          <w:ilvl w:val="0"/>
          <w:numId w:val="6"/>
        </w:numPr>
        <w:tabs>
          <w:tab w:val="left" w:pos="-1440"/>
          <w:tab w:val="left" w:pos="3060"/>
        </w:tabs>
        <w:ind w:left="1080"/>
        <w:outlineLvl w:val="4"/>
        <w:rPr>
          <w:strike/>
          <w:sz w:val="24"/>
        </w:rPr>
      </w:pPr>
      <w:r w:rsidRPr="00484935">
        <w:rPr>
          <w:b/>
          <w:sz w:val="24"/>
        </w:rPr>
        <w:t xml:space="preserve">Anticipated Federal </w:t>
      </w:r>
      <w:r w:rsidR="004D041D" w:rsidRPr="00484935">
        <w:rPr>
          <w:b/>
          <w:sz w:val="24"/>
        </w:rPr>
        <w:t xml:space="preserve">Program </w:t>
      </w:r>
      <w:r w:rsidRPr="00484935">
        <w:rPr>
          <w:b/>
          <w:sz w:val="24"/>
        </w:rPr>
        <w:t>Funding</w:t>
      </w:r>
    </w:p>
    <w:p w14:paraId="5436C0A0" w14:textId="163C5E06" w:rsidR="00A955A7" w:rsidRPr="00484935" w:rsidRDefault="006E551F" w:rsidP="001338C4">
      <w:pPr>
        <w:widowControl/>
        <w:tabs>
          <w:tab w:val="left" w:pos="-1440"/>
          <w:tab w:val="left" w:pos="1890"/>
        </w:tabs>
        <w:ind w:left="1080"/>
        <w:outlineLvl w:val="4"/>
        <w:rPr>
          <w:sz w:val="24"/>
        </w:rPr>
      </w:pPr>
      <w:r w:rsidRPr="00484935">
        <w:rPr>
          <w:sz w:val="24"/>
        </w:rPr>
        <w:t xml:space="preserve">Based on prior year data, BLM </w:t>
      </w:r>
      <w:r w:rsidR="003A44F5" w:rsidRPr="00484935">
        <w:rPr>
          <w:sz w:val="24"/>
        </w:rPr>
        <w:t>Idaho</w:t>
      </w:r>
      <w:r w:rsidR="001F597F" w:rsidRPr="00484935">
        <w:rPr>
          <w:sz w:val="24"/>
        </w:rPr>
        <w:t xml:space="preserve"> </w:t>
      </w:r>
      <w:r w:rsidRPr="00484935">
        <w:rPr>
          <w:sz w:val="24"/>
        </w:rPr>
        <w:t xml:space="preserve">anticipates </w:t>
      </w:r>
      <w:r w:rsidR="00CA40C6" w:rsidRPr="00484935">
        <w:rPr>
          <w:sz w:val="24"/>
        </w:rPr>
        <w:t>up to</w:t>
      </w:r>
      <w:r w:rsidR="00EB631F" w:rsidRPr="00484935">
        <w:rPr>
          <w:sz w:val="24"/>
        </w:rPr>
        <w:t xml:space="preserve"> $120,000</w:t>
      </w:r>
      <w:r w:rsidR="00CA40C6" w:rsidRPr="00484935">
        <w:rPr>
          <w:sz w:val="24"/>
        </w:rPr>
        <w:t xml:space="preserve"> </w:t>
      </w:r>
      <w:r w:rsidRPr="00484935">
        <w:rPr>
          <w:sz w:val="24"/>
        </w:rPr>
        <w:t xml:space="preserve">in funding for FY </w:t>
      </w:r>
      <w:r w:rsidR="00C82800" w:rsidRPr="00484935">
        <w:rPr>
          <w:sz w:val="24"/>
        </w:rPr>
        <w:t>2020</w:t>
      </w:r>
      <w:r w:rsidRPr="00484935">
        <w:rPr>
          <w:sz w:val="24"/>
        </w:rPr>
        <w:t xml:space="preserve">. </w:t>
      </w:r>
      <w:r w:rsidR="005B0B12" w:rsidRPr="00484935">
        <w:rPr>
          <w:sz w:val="24"/>
        </w:rPr>
        <w:t xml:space="preserve">Applications will be reviewed and evaluated as they are received and may be submitted at any time up until the closing date of this </w:t>
      </w:r>
      <w:r w:rsidR="005969A7" w:rsidRPr="00484935">
        <w:rPr>
          <w:sz w:val="24"/>
        </w:rPr>
        <w:t>NOFO</w:t>
      </w:r>
      <w:r w:rsidR="005B0B12" w:rsidRPr="00484935">
        <w:rPr>
          <w:sz w:val="24"/>
        </w:rPr>
        <w:t xml:space="preserve">. </w:t>
      </w:r>
      <w:r w:rsidR="00B35A15" w:rsidRPr="00484935">
        <w:rPr>
          <w:sz w:val="24"/>
        </w:rPr>
        <w:t xml:space="preserve">Individual award amounts </w:t>
      </w:r>
      <w:r w:rsidRPr="00484935">
        <w:rPr>
          <w:sz w:val="24"/>
        </w:rPr>
        <w:t xml:space="preserve">will depend on the </w:t>
      </w:r>
      <w:r w:rsidR="00B35A15" w:rsidRPr="00484935">
        <w:rPr>
          <w:sz w:val="24"/>
        </w:rPr>
        <w:t>merit review process of application packages and proposed budget</w:t>
      </w:r>
      <w:r w:rsidR="00CA40C6" w:rsidRPr="00484935">
        <w:rPr>
          <w:sz w:val="24"/>
        </w:rPr>
        <w:t>s</w:t>
      </w:r>
      <w:r w:rsidR="00B35A15" w:rsidRPr="00484935">
        <w:rPr>
          <w:sz w:val="24"/>
        </w:rPr>
        <w:t xml:space="preserve">. </w:t>
      </w:r>
      <w:r w:rsidR="00A955A7" w:rsidRPr="00484935">
        <w:rPr>
          <w:sz w:val="24"/>
        </w:rPr>
        <w:t>Funding for this program is not guaranteed and is subject to the availability of funds</w:t>
      </w:r>
      <w:r w:rsidR="00B54F8C" w:rsidRPr="00484935">
        <w:rPr>
          <w:sz w:val="24"/>
        </w:rPr>
        <w:t>.</w:t>
      </w:r>
      <w:r w:rsidR="009D18B1" w:rsidRPr="00484935">
        <w:rPr>
          <w:sz w:val="24"/>
        </w:rPr>
        <w:t xml:space="preserve"> </w:t>
      </w:r>
      <w:r w:rsidR="009D18B1" w:rsidRPr="00484935">
        <w:rPr>
          <w:color w:val="000000"/>
          <w:sz w:val="24"/>
          <w:shd w:val="clear" w:color="auto" w:fill="FFFFFF"/>
        </w:rPr>
        <w:t xml:space="preserve">BLM is not obligated to make any Federal award as a result of this </w:t>
      </w:r>
      <w:r w:rsidR="005969A7" w:rsidRPr="00484935">
        <w:rPr>
          <w:color w:val="000000"/>
          <w:sz w:val="24"/>
          <w:shd w:val="clear" w:color="auto" w:fill="FFFFFF"/>
        </w:rPr>
        <w:t>NOFO</w:t>
      </w:r>
      <w:r w:rsidR="009D18B1" w:rsidRPr="00484935">
        <w:rPr>
          <w:color w:val="000000"/>
          <w:sz w:val="24"/>
          <w:shd w:val="clear" w:color="auto" w:fill="FFFFFF"/>
        </w:rPr>
        <w:t>.</w:t>
      </w:r>
    </w:p>
    <w:p w14:paraId="2A5E157A" w14:textId="77777777" w:rsidR="00B35A15" w:rsidRPr="00484935" w:rsidRDefault="00B35A15" w:rsidP="005B0B12">
      <w:pPr>
        <w:widowControl/>
        <w:tabs>
          <w:tab w:val="left" w:pos="-1440"/>
          <w:tab w:val="left" w:pos="1080"/>
        </w:tabs>
        <w:ind w:left="900"/>
        <w:outlineLvl w:val="4"/>
        <w:rPr>
          <w:sz w:val="24"/>
        </w:rPr>
      </w:pPr>
    </w:p>
    <w:p w14:paraId="3332A82A" w14:textId="49F0E36E" w:rsidR="005B0B12" w:rsidRPr="00484935" w:rsidRDefault="00A955A7" w:rsidP="001338C4">
      <w:pPr>
        <w:widowControl/>
        <w:numPr>
          <w:ilvl w:val="0"/>
          <w:numId w:val="6"/>
        </w:numPr>
        <w:tabs>
          <w:tab w:val="left" w:pos="-1440"/>
          <w:tab w:val="left" w:pos="3060"/>
        </w:tabs>
        <w:ind w:left="1080"/>
        <w:outlineLvl w:val="4"/>
        <w:rPr>
          <w:b/>
          <w:sz w:val="24"/>
        </w:rPr>
      </w:pPr>
      <w:r w:rsidRPr="00484935">
        <w:rPr>
          <w:b/>
          <w:sz w:val="24"/>
        </w:rPr>
        <w:t>Estimated Number of Agreement to be Awarded</w:t>
      </w:r>
      <w:r w:rsidR="005B0B12" w:rsidRPr="00484935">
        <w:rPr>
          <w:b/>
          <w:sz w:val="24"/>
        </w:rPr>
        <w:t xml:space="preserve">  </w:t>
      </w:r>
    </w:p>
    <w:p w14:paraId="48CB90B2" w14:textId="14D8324B" w:rsidR="00FB3D9E" w:rsidRPr="00484935" w:rsidRDefault="00A955A7" w:rsidP="00D97030">
      <w:pPr>
        <w:widowControl/>
        <w:tabs>
          <w:tab w:val="left" w:pos="-1440"/>
          <w:tab w:val="left" w:pos="1980"/>
        </w:tabs>
        <w:ind w:left="1080"/>
        <w:outlineLvl w:val="4"/>
        <w:rPr>
          <w:sz w:val="24"/>
        </w:rPr>
      </w:pPr>
      <w:r w:rsidRPr="00484935">
        <w:rPr>
          <w:color w:val="000000"/>
          <w:sz w:val="24"/>
          <w:shd w:val="clear" w:color="auto" w:fill="FFFFFF"/>
        </w:rPr>
        <w:t>Based</w:t>
      </w:r>
      <w:r w:rsidRPr="00484935">
        <w:rPr>
          <w:sz w:val="24"/>
        </w:rPr>
        <w:t xml:space="preserve"> on prior year data</w:t>
      </w:r>
      <w:r w:rsidR="00D97030" w:rsidRPr="00484935">
        <w:rPr>
          <w:sz w:val="24"/>
        </w:rPr>
        <w:t xml:space="preserve"> (see </w:t>
      </w:r>
      <w:proofErr w:type="spellStart"/>
      <w:r w:rsidR="00D97030" w:rsidRPr="00484935">
        <w:rPr>
          <w:sz w:val="24"/>
        </w:rPr>
        <w:t>USASpending</w:t>
      </w:r>
      <w:proofErr w:type="spellEnd"/>
      <w:r w:rsidR="00D97030" w:rsidRPr="00484935">
        <w:rPr>
          <w:sz w:val="24"/>
        </w:rPr>
        <w:t xml:space="preserve">, </w:t>
      </w:r>
      <w:hyperlink r:id="rId17" w:history="1">
        <w:r w:rsidR="00D97030" w:rsidRPr="00484935">
          <w:rPr>
            <w:rStyle w:val="Hyperlink"/>
            <w:sz w:val="24"/>
          </w:rPr>
          <w:t>https://www.usaspending.gov</w:t>
        </w:r>
      </w:hyperlink>
      <w:r w:rsidR="00D97030" w:rsidRPr="00484935">
        <w:rPr>
          <w:sz w:val="24"/>
        </w:rPr>
        <w:t xml:space="preserve">), </w:t>
      </w:r>
      <w:r w:rsidRPr="00484935">
        <w:rPr>
          <w:sz w:val="24"/>
        </w:rPr>
        <w:t xml:space="preserve">BLM anticipates </w:t>
      </w:r>
      <w:r w:rsidR="00EA2354" w:rsidRPr="00484935">
        <w:rPr>
          <w:sz w:val="24"/>
        </w:rPr>
        <w:t xml:space="preserve">up to </w:t>
      </w:r>
      <w:r w:rsidR="00EB631F" w:rsidRPr="00484935">
        <w:rPr>
          <w:sz w:val="24"/>
        </w:rPr>
        <w:t>6</w:t>
      </w:r>
      <w:r w:rsidRPr="00484935">
        <w:rPr>
          <w:sz w:val="24"/>
        </w:rPr>
        <w:t xml:space="preserve"> agreements for FY </w:t>
      </w:r>
      <w:r w:rsidR="00C82800" w:rsidRPr="00484935">
        <w:rPr>
          <w:sz w:val="24"/>
        </w:rPr>
        <w:t>2020</w:t>
      </w:r>
      <w:r w:rsidRPr="00484935">
        <w:rPr>
          <w:sz w:val="24"/>
        </w:rPr>
        <w:t>. The actual number of awards will depend on the number of meritorious applications and the availability of appropriated funds.</w:t>
      </w:r>
      <w:r w:rsidR="00FB3D9E" w:rsidRPr="00484935">
        <w:rPr>
          <w:sz w:val="24"/>
        </w:rPr>
        <w:t xml:space="preserve"> </w:t>
      </w:r>
      <w:r w:rsidR="009C2F4C" w:rsidRPr="00484935">
        <w:rPr>
          <w:sz w:val="24"/>
        </w:rPr>
        <w:t>A</w:t>
      </w:r>
      <w:r w:rsidR="00FB3D9E" w:rsidRPr="00484935">
        <w:rPr>
          <w:sz w:val="24"/>
        </w:rPr>
        <w:t>ward</w:t>
      </w:r>
      <w:r w:rsidR="009C2F4C" w:rsidRPr="00484935">
        <w:rPr>
          <w:sz w:val="24"/>
        </w:rPr>
        <w:t>s</w:t>
      </w:r>
      <w:r w:rsidR="00FB3D9E" w:rsidRPr="00484935">
        <w:rPr>
          <w:sz w:val="24"/>
        </w:rPr>
        <w:t xml:space="preserve"> will </w:t>
      </w:r>
      <w:r w:rsidR="009C2F4C" w:rsidRPr="00484935">
        <w:rPr>
          <w:sz w:val="24"/>
        </w:rPr>
        <w:t>be based out of district or field offices where the project occur.</w:t>
      </w:r>
    </w:p>
    <w:p w14:paraId="4A6C985B" w14:textId="67D598AA" w:rsidR="00A955A7" w:rsidRPr="00484935" w:rsidRDefault="00A955A7" w:rsidP="00A955A7">
      <w:pPr>
        <w:widowControl/>
        <w:tabs>
          <w:tab w:val="left" w:pos="-1440"/>
          <w:tab w:val="left" w:pos="1080"/>
        </w:tabs>
        <w:ind w:left="1170"/>
        <w:outlineLvl w:val="4"/>
        <w:rPr>
          <w:sz w:val="24"/>
        </w:rPr>
      </w:pPr>
    </w:p>
    <w:p w14:paraId="15D68466" w14:textId="5C93249C" w:rsidR="00A955A7" w:rsidRPr="00484935" w:rsidRDefault="00A955A7" w:rsidP="001338C4">
      <w:pPr>
        <w:widowControl/>
        <w:numPr>
          <w:ilvl w:val="0"/>
          <w:numId w:val="6"/>
        </w:numPr>
        <w:tabs>
          <w:tab w:val="left" w:pos="-1440"/>
          <w:tab w:val="left" w:pos="3060"/>
        </w:tabs>
        <w:ind w:left="1080"/>
        <w:outlineLvl w:val="4"/>
        <w:rPr>
          <w:b/>
          <w:sz w:val="24"/>
        </w:rPr>
      </w:pPr>
      <w:r w:rsidRPr="00484935">
        <w:rPr>
          <w:b/>
          <w:sz w:val="24"/>
        </w:rPr>
        <w:t>Estimated Amount of Funding Available Per Award</w:t>
      </w:r>
    </w:p>
    <w:p w14:paraId="35686F1D" w14:textId="3468F66F" w:rsidR="00A955A7" w:rsidRPr="00484935" w:rsidRDefault="00A955A7" w:rsidP="00D97030">
      <w:pPr>
        <w:widowControl/>
        <w:tabs>
          <w:tab w:val="left" w:pos="-1440"/>
          <w:tab w:val="left" w:pos="1980"/>
        </w:tabs>
        <w:ind w:left="1080"/>
        <w:outlineLvl w:val="4"/>
        <w:rPr>
          <w:sz w:val="24"/>
        </w:rPr>
      </w:pPr>
      <w:r w:rsidRPr="00484935">
        <w:rPr>
          <w:sz w:val="24"/>
        </w:rPr>
        <w:t>The award size will depend on the number of meritorious applications and the avai</w:t>
      </w:r>
      <w:r w:rsidR="000E7D3C" w:rsidRPr="00484935">
        <w:rPr>
          <w:sz w:val="24"/>
        </w:rPr>
        <w:t>lability of appropriated funds.</w:t>
      </w:r>
      <w:r w:rsidRPr="00484935">
        <w:rPr>
          <w:sz w:val="24"/>
        </w:rPr>
        <w:t xml:space="preserve"> Based on prior year data</w:t>
      </w:r>
      <w:r w:rsidR="00D97030" w:rsidRPr="00484935">
        <w:rPr>
          <w:sz w:val="24"/>
        </w:rPr>
        <w:t xml:space="preserve"> (see </w:t>
      </w:r>
      <w:proofErr w:type="spellStart"/>
      <w:r w:rsidR="00D97030" w:rsidRPr="00484935">
        <w:rPr>
          <w:sz w:val="24"/>
        </w:rPr>
        <w:t>USASpending</w:t>
      </w:r>
      <w:proofErr w:type="spellEnd"/>
      <w:r w:rsidR="00D97030" w:rsidRPr="00484935">
        <w:rPr>
          <w:sz w:val="24"/>
        </w:rPr>
        <w:t xml:space="preserve"> </w:t>
      </w:r>
      <w:hyperlink r:id="rId18" w:history="1">
        <w:r w:rsidR="00D97030" w:rsidRPr="00484935">
          <w:rPr>
            <w:rStyle w:val="Hyperlink"/>
            <w:sz w:val="24"/>
          </w:rPr>
          <w:t>https://www.usaspending.gov</w:t>
        </w:r>
      </w:hyperlink>
      <w:r w:rsidR="00D97030" w:rsidRPr="00484935">
        <w:rPr>
          <w:sz w:val="24"/>
        </w:rPr>
        <w:t>),</w:t>
      </w:r>
      <w:r w:rsidRPr="00484935">
        <w:rPr>
          <w:sz w:val="24"/>
        </w:rPr>
        <w:t xml:space="preserve"> BLM anticipates the average dollar amount of awards made under this </w:t>
      </w:r>
      <w:r w:rsidR="005969A7" w:rsidRPr="00484935">
        <w:rPr>
          <w:sz w:val="24"/>
        </w:rPr>
        <w:t xml:space="preserve">NOFO </w:t>
      </w:r>
      <w:r w:rsidRPr="00484935">
        <w:rPr>
          <w:sz w:val="24"/>
        </w:rPr>
        <w:t>to be between $</w:t>
      </w:r>
      <w:r w:rsidR="00EB631F" w:rsidRPr="00484935">
        <w:rPr>
          <w:sz w:val="24"/>
        </w:rPr>
        <w:t>8,000</w:t>
      </w:r>
      <w:r w:rsidRPr="00484935">
        <w:rPr>
          <w:sz w:val="24"/>
        </w:rPr>
        <w:t xml:space="preserve"> to $</w:t>
      </w:r>
      <w:r w:rsidR="00EB631F" w:rsidRPr="00484935">
        <w:rPr>
          <w:sz w:val="24"/>
        </w:rPr>
        <w:t>30,000</w:t>
      </w:r>
      <w:r w:rsidR="00B04EEC" w:rsidRPr="00484935">
        <w:rPr>
          <w:sz w:val="24"/>
        </w:rPr>
        <w:t>.</w:t>
      </w:r>
      <w:r w:rsidRPr="00484935">
        <w:rPr>
          <w:sz w:val="24"/>
        </w:rPr>
        <w:t xml:space="preserve"> </w:t>
      </w:r>
    </w:p>
    <w:p w14:paraId="75B09545" w14:textId="6B0F045B" w:rsidR="00EA2354" w:rsidRPr="00484935" w:rsidRDefault="00EA2354" w:rsidP="00D97030">
      <w:pPr>
        <w:widowControl/>
        <w:tabs>
          <w:tab w:val="left" w:pos="-1440"/>
          <w:tab w:val="left" w:pos="1980"/>
        </w:tabs>
        <w:ind w:left="1080"/>
        <w:outlineLvl w:val="4"/>
        <w:rPr>
          <w:sz w:val="24"/>
        </w:rPr>
      </w:pPr>
    </w:p>
    <w:p w14:paraId="364446AD" w14:textId="126C5988" w:rsidR="00EA2354" w:rsidRPr="00484935" w:rsidRDefault="00EA2354" w:rsidP="00D97030">
      <w:pPr>
        <w:widowControl/>
        <w:tabs>
          <w:tab w:val="left" w:pos="-1440"/>
          <w:tab w:val="left" w:pos="1980"/>
        </w:tabs>
        <w:ind w:left="1080"/>
        <w:outlineLvl w:val="4"/>
        <w:rPr>
          <w:sz w:val="24"/>
        </w:rPr>
      </w:pPr>
      <w:r w:rsidRPr="00484935">
        <w:rPr>
          <w:sz w:val="24"/>
        </w:rPr>
        <w:t xml:space="preserve">BLM </w:t>
      </w:r>
      <w:r w:rsidR="00884114" w:rsidRPr="00484935">
        <w:rPr>
          <w:sz w:val="24"/>
        </w:rPr>
        <w:t xml:space="preserve">Idaho </w:t>
      </w:r>
      <w:r w:rsidRPr="00484935">
        <w:rPr>
          <w:sz w:val="24"/>
        </w:rPr>
        <w:t xml:space="preserve">has estimated 2020 funding in the amount of </w:t>
      </w:r>
      <w:r w:rsidR="00EB631F" w:rsidRPr="00484935">
        <w:rPr>
          <w:sz w:val="24"/>
        </w:rPr>
        <w:t>$120,000 for up to 6</w:t>
      </w:r>
      <w:r w:rsidR="00DF6E4D" w:rsidRPr="00484935">
        <w:rPr>
          <w:sz w:val="24"/>
        </w:rPr>
        <w:t xml:space="preserve"> agreements.</w:t>
      </w:r>
      <w:r w:rsidRPr="00484935">
        <w:rPr>
          <w:sz w:val="24"/>
        </w:rPr>
        <w:t xml:space="preserve"> </w:t>
      </w:r>
    </w:p>
    <w:p w14:paraId="528544DF" w14:textId="5AFF94B1" w:rsidR="00EA2354" w:rsidRPr="00484935" w:rsidRDefault="00EA2354" w:rsidP="00D97030">
      <w:pPr>
        <w:widowControl/>
        <w:tabs>
          <w:tab w:val="left" w:pos="-1440"/>
          <w:tab w:val="left" w:pos="1980"/>
        </w:tabs>
        <w:ind w:left="1080"/>
        <w:outlineLvl w:val="4"/>
        <w:rPr>
          <w:sz w:val="24"/>
        </w:rPr>
      </w:pPr>
    </w:p>
    <w:p w14:paraId="70B60E3A" w14:textId="2E7D08A4" w:rsidR="00EB631F" w:rsidRPr="00484935" w:rsidRDefault="00CB3809" w:rsidP="00EB631F">
      <w:pPr>
        <w:widowControl/>
        <w:tabs>
          <w:tab w:val="left" w:pos="-1440"/>
          <w:tab w:val="left" w:pos="1980"/>
        </w:tabs>
        <w:ind w:left="1080"/>
        <w:outlineLvl w:val="4"/>
        <w:rPr>
          <w:sz w:val="24"/>
        </w:rPr>
      </w:pPr>
      <w:r w:rsidRPr="00484935">
        <w:rPr>
          <w:sz w:val="24"/>
        </w:rPr>
        <w:t xml:space="preserve">State </w:t>
      </w:r>
      <w:r w:rsidR="00EA2354" w:rsidRPr="00484935">
        <w:rPr>
          <w:sz w:val="24"/>
        </w:rPr>
        <w:t>Lead</w:t>
      </w:r>
      <w:r w:rsidR="00EB631F" w:rsidRPr="00484935">
        <w:rPr>
          <w:sz w:val="24"/>
        </w:rPr>
        <w:t xml:space="preserve">—Steven </w:t>
      </w:r>
      <w:proofErr w:type="spellStart"/>
      <w:r w:rsidR="00EB631F" w:rsidRPr="00484935">
        <w:rPr>
          <w:sz w:val="24"/>
        </w:rPr>
        <w:t>Jirik</w:t>
      </w:r>
      <w:proofErr w:type="spellEnd"/>
    </w:p>
    <w:p w14:paraId="7C4A390B" w14:textId="579D9375" w:rsidR="00EA2354" w:rsidRPr="00484935" w:rsidRDefault="00EB631F" w:rsidP="00D97030">
      <w:pPr>
        <w:widowControl/>
        <w:tabs>
          <w:tab w:val="left" w:pos="-1440"/>
          <w:tab w:val="left" w:pos="1980"/>
        </w:tabs>
        <w:ind w:left="1080"/>
        <w:outlineLvl w:val="4"/>
        <w:rPr>
          <w:sz w:val="24"/>
        </w:rPr>
      </w:pPr>
      <w:r w:rsidRPr="00484935">
        <w:rPr>
          <w:sz w:val="24"/>
        </w:rPr>
        <w:t>208-373-4028  sjirik@blm.gov</w:t>
      </w:r>
    </w:p>
    <w:p w14:paraId="7F8F515A" w14:textId="77777777" w:rsidR="00A955A7" w:rsidRPr="00484935" w:rsidRDefault="00A955A7" w:rsidP="00EA2354">
      <w:pPr>
        <w:widowControl/>
        <w:tabs>
          <w:tab w:val="left" w:pos="-1440"/>
          <w:tab w:val="left" w:pos="1080"/>
        </w:tabs>
        <w:outlineLvl w:val="4"/>
        <w:rPr>
          <w:sz w:val="24"/>
        </w:rPr>
      </w:pPr>
    </w:p>
    <w:p w14:paraId="1823FB01" w14:textId="3E6FBD8C" w:rsidR="00EA2354" w:rsidRPr="00484935" w:rsidRDefault="00DA7F05" w:rsidP="00EA2354">
      <w:pPr>
        <w:widowControl/>
        <w:tabs>
          <w:tab w:val="left" w:pos="-1440"/>
          <w:tab w:val="left" w:pos="1980"/>
        </w:tabs>
        <w:ind w:left="1080"/>
        <w:outlineLvl w:val="4"/>
        <w:rPr>
          <w:b/>
          <w:sz w:val="24"/>
        </w:rPr>
      </w:pPr>
      <w:r w:rsidRPr="00484935">
        <w:rPr>
          <w:sz w:val="24"/>
        </w:rPr>
        <w:t xml:space="preserve">The following estimated </w:t>
      </w:r>
      <w:r w:rsidR="00E42C2D" w:rsidRPr="00484935">
        <w:rPr>
          <w:sz w:val="24"/>
        </w:rPr>
        <w:t xml:space="preserve">2020 </w:t>
      </w:r>
      <w:r w:rsidRPr="00484935">
        <w:rPr>
          <w:sz w:val="24"/>
        </w:rPr>
        <w:t>funding and potential number of awards per District/Field Office</w:t>
      </w:r>
      <w:r w:rsidR="008D39A8" w:rsidRPr="00484935">
        <w:rPr>
          <w:sz w:val="24"/>
        </w:rPr>
        <w:t xml:space="preserve">.  </w:t>
      </w:r>
      <w:r w:rsidRPr="00484935">
        <w:rPr>
          <w:i/>
          <w:sz w:val="24"/>
        </w:rPr>
        <w:t xml:space="preserve"> BLM </w:t>
      </w:r>
      <w:r w:rsidR="00884114" w:rsidRPr="00484935">
        <w:rPr>
          <w:i/>
          <w:sz w:val="24"/>
        </w:rPr>
        <w:t xml:space="preserve">Idaho </w:t>
      </w:r>
      <w:r w:rsidRPr="00484935">
        <w:rPr>
          <w:i/>
          <w:sz w:val="24"/>
        </w:rPr>
        <w:t>is encouraging other proposal submissions in support of the objectives and outcomes of this funding opportunity in the case additional funding becomes available</w:t>
      </w:r>
      <w:r w:rsidRPr="00484935">
        <w:rPr>
          <w:b/>
          <w:i/>
          <w:sz w:val="24"/>
        </w:rPr>
        <w:t>.</w:t>
      </w:r>
      <w:r w:rsidRPr="00484935">
        <w:rPr>
          <w:b/>
          <w:sz w:val="24"/>
        </w:rPr>
        <w:t xml:space="preserve"> </w:t>
      </w:r>
    </w:p>
    <w:p w14:paraId="470AE871" w14:textId="1FA0E93C" w:rsidR="00EA2354" w:rsidRPr="00484935" w:rsidRDefault="00EA2354" w:rsidP="00EA2354">
      <w:pPr>
        <w:widowControl/>
        <w:tabs>
          <w:tab w:val="left" w:pos="-1440"/>
          <w:tab w:val="left" w:pos="1980"/>
        </w:tabs>
        <w:ind w:left="1080"/>
        <w:outlineLvl w:val="4"/>
        <w:rPr>
          <w:b/>
          <w:sz w:val="24"/>
        </w:rPr>
      </w:pPr>
    </w:p>
    <w:p w14:paraId="0D582830" w14:textId="79518291" w:rsidR="00DA7F05" w:rsidRPr="00484935" w:rsidRDefault="00DA7F05" w:rsidP="00EA2354">
      <w:pPr>
        <w:widowControl/>
        <w:tabs>
          <w:tab w:val="left" w:pos="-1440"/>
          <w:tab w:val="left" w:pos="1980"/>
        </w:tabs>
        <w:ind w:left="1080"/>
        <w:outlineLvl w:val="4"/>
        <w:rPr>
          <w:b/>
          <w:sz w:val="24"/>
        </w:rPr>
      </w:pPr>
      <w:r w:rsidRPr="00484935">
        <w:rPr>
          <w:b/>
          <w:sz w:val="24"/>
        </w:rPr>
        <w:lastRenderedPageBreak/>
        <w:t>A map of the District/Field Office boundaries can be found at the end of this NOFO.</w:t>
      </w:r>
    </w:p>
    <w:p w14:paraId="6E0FFFCF" w14:textId="7D49A552" w:rsidR="00A955A7" w:rsidRPr="00484935" w:rsidRDefault="00A955A7" w:rsidP="00DA7F05">
      <w:pPr>
        <w:widowControl/>
        <w:tabs>
          <w:tab w:val="left" w:pos="-1440"/>
          <w:tab w:val="left" w:pos="1980"/>
        </w:tabs>
        <w:ind w:left="1080"/>
        <w:outlineLvl w:val="4"/>
        <w:rPr>
          <w:sz w:val="24"/>
        </w:rPr>
      </w:pPr>
    </w:p>
    <w:p w14:paraId="1EA95DE6" w14:textId="3D8B53B5" w:rsidR="00EA2354" w:rsidRPr="00484935" w:rsidRDefault="00EB631F" w:rsidP="00EA2354">
      <w:pPr>
        <w:widowControl/>
        <w:tabs>
          <w:tab w:val="left" w:pos="-1440"/>
          <w:tab w:val="left" w:pos="1080"/>
        </w:tabs>
        <w:ind w:left="1170"/>
        <w:outlineLvl w:val="4"/>
        <w:rPr>
          <w:sz w:val="24"/>
        </w:rPr>
      </w:pPr>
      <w:r w:rsidRPr="00484935">
        <w:rPr>
          <w:sz w:val="24"/>
        </w:rPr>
        <w:t>Idaho State</w:t>
      </w:r>
      <w:r w:rsidR="00EA2354" w:rsidRPr="00484935">
        <w:rPr>
          <w:sz w:val="24"/>
        </w:rPr>
        <w:t xml:space="preserve"> Office</w:t>
      </w:r>
    </w:p>
    <w:p w14:paraId="6283F3BB" w14:textId="363D5121" w:rsidR="00EA2354" w:rsidRPr="00484935" w:rsidRDefault="00EA2354" w:rsidP="00EA2354">
      <w:pPr>
        <w:widowControl/>
        <w:tabs>
          <w:tab w:val="left" w:pos="-1440"/>
          <w:tab w:val="left" w:pos="1080"/>
        </w:tabs>
        <w:ind w:left="1170"/>
        <w:outlineLvl w:val="4"/>
        <w:rPr>
          <w:sz w:val="24"/>
        </w:rPr>
      </w:pPr>
      <w:r w:rsidRPr="00484935">
        <w:rPr>
          <w:color w:val="000000"/>
        </w:rPr>
        <w:t>$</w:t>
      </w:r>
      <w:r w:rsidR="00B05CDD" w:rsidRPr="00484935">
        <w:rPr>
          <w:color w:val="000000"/>
          <w:sz w:val="24"/>
        </w:rPr>
        <w:t>50,000</w:t>
      </w:r>
      <w:r w:rsidR="00EB631F" w:rsidRPr="00484935">
        <w:rPr>
          <w:color w:val="000000"/>
          <w:sz w:val="24"/>
        </w:rPr>
        <w:t xml:space="preserve"> up to three (3</w:t>
      </w:r>
      <w:r w:rsidRPr="00484935">
        <w:rPr>
          <w:color w:val="000000"/>
          <w:sz w:val="24"/>
        </w:rPr>
        <w:t>) projects</w:t>
      </w:r>
    </w:p>
    <w:p w14:paraId="7B2A2918" w14:textId="600A90E3" w:rsidR="00EA2354" w:rsidRPr="00484935" w:rsidRDefault="00B05CDD" w:rsidP="00B05CDD">
      <w:pPr>
        <w:pStyle w:val="NormalWeb"/>
        <w:spacing w:before="0" w:beforeAutospacing="0" w:after="0" w:afterAutospacing="0"/>
        <w:ind w:left="450" w:firstLine="720"/>
        <w:rPr>
          <w:color w:val="000000"/>
        </w:rPr>
      </w:pPr>
      <w:r w:rsidRPr="00484935">
        <w:rPr>
          <w:color w:val="000000"/>
        </w:rPr>
        <w:t>BLM POC—</w:t>
      </w:r>
      <w:r w:rsidR="00484935" w:rsidRPr="00484935">
        <w:rPr>
          <w:color w:val="000000"/>
        </w:rPr>
        <w:t>Joseph</w:t>
      </w:r>
      <w:r w:rsidR="00EB631F" w:rsidRPr="00484935">
        <w:rPr>
          <w:color w:val="000000"/>
        </w:rPr>
        <w:t xml:space="preserve"> Milan, </w:t>
      </w:r>
      <w:r w:rsidRPr="00484935">
        <w:rPr>
          <w:color w:val="000000"/>
        </w:rPr>
        <w:t>(208) 384-3487 jmilan@blm.gov</w:t>
      </w:r>
    </w:p>
    <w:p w14:paraId="1B776798" w14:textId="1964878C" w:rsidR="00EA2354" w:rsidRPr="00484935" w:rsidRDefault="00EA2354" w:rsidP="00EA2354">
      <w:pPr>
        <w:widowControl/>
        <w:tabs>
          <w:tab w:val="left" w:pos="-1440"/>
          <w:tab w:val="left" w:pos="1080"/>
        </w:tabs>
        <w:ind w:left="1170"/>
        <w:outlineLvl w:val="4"/>
        <w:rPr>
          <w:sz w:val="24"/>
        </w:rPr>
      </w:pPr>
    </w:p>
    <w:p w14:paraId="7925415D" w14:textId="73457432" w:rsidR="00EB631F" w:rsidRPr="00484935" w:rsidRDefault="00EB631F" w:rsidP="00EB631F">
      <w:pPr>
        <w:widowControl/>
        <w:tabs>
          <w:tab w:val="left" w:pos="-1440"/>
          <w:tab w:val="left" w:pos="1080"/>
        </w:tabs>
        <w:ind w:left="1170"/>
        <w:outlineLvl w:val="4"/>
        <w:rPr>
          <w:sz w:val="24"/>
        </w:rPr>
      </w:pPr>
      <w:r w:rsidRPr="00484935">
        <w:rPr>
          <w:sz w:val="24"/>
        </w:rPr>
        <w:t>Pocatello Field Office</w:t>
      </w:r>
    </w:p>
    <w:p w14:paraId="25498BB7" w14:textId="21585915" w:rsidR="00EB631F" w:rsidRPr="00484935" w:rsidRDefault="00EB631F" w:rsidP="00EB631F">
      <w:pPr>
        <w:widowControl/>
        <w:tabs>
          <w:tab w:val="left" w:pos="-1440"/>
          <w:tab w:val="left" w:pos="1080"/>
        </w:tabs>
        <w:ind w:left="1170"/>
        <w:outlineLvl w:val="4"/>
        <w:rPr>
          <w:sz w:val="24"/>
        </w:rPr>
      </w:pPr>
      <w:r w:rsidRPr="00484935">
        <w:rPr>
          <w:color w:val="000000"/>
        </w:rPr>
        <w:t>$</w:t>
      </w:r>
      <w:r w:rsidR="00B05CDD" w:rsidRPr="00484935">
        <w:rPr>
          <w:color w:val="000000"/>
          <w:sz w:val="24"/>
        </w:rPr>
        <w:t>25,000</w:t>
      </w:r>
      <w:r w:rsidRPr="00484935">
        <w:rPr>
          <w:color w:val="000000"/>
          <w:sz w:val="24"/>
        </w:rPr>
        <w:t xml:space="preserve"> up to two (2) projects</w:t>
      </w:r>
    </w:p>
    <w:p w14:paraId="1181B9EF" w14:textId="28E7DEDD" w:rsidR="00EB631F" w:rsidRPr="00484935" w:rsidRDefault="00EB631F" w:rsidP="00B05CDD">
      <w:pPr>
        <w:pStyle w:val="NormalWeb"/>
        <w:spacing w:before="0" w:beforeAutospacing="0" w:after="0" w:afterAutospacing="0"/>
        <w:ind w:left="450" w:firstLine="720"/>
        <w:rPr>
          <w:color w:val="000000"/>
        </w:rPr>
      </w:pPr>
      <w:r w:rsidRPr="00484935">
        <w:rPr>
          <w:color w:val="000000"/>
        </w:rPr>
        <w:t>BLM POC</w:t>
      </w:r>
      <w:r w:rsidR="00B05CDD" w:rsidRPr="00484935">
        <w:rPr>
          <w:color w:val="000000"/>
        </w:rPr>
        <w:t>— Geoffrey Phelan, (208) 478-6371 gphelan@blm.gov</w:t>
      </w:r>
    </w:p>
    <w:p w14:paraId="40B0C972" w14:textId="234C2EA2" w:rsidR="00EB631F" w:rsidRPr="00484935" w:rsidRDefault="00EB631F" w:rsidP="00EA2354">
      <w:pPr>
        <w:widowControl/>
        <w:tabs>
          <w:tab w:val="left" w:pos="-1440"/>
          <w:tab w:val="left" w:pos="1080"/>
        </w:tabs>
        <w:ind w:left="1170"/>
        <w:outlineLvl w:val="4"/>
        <w:rPr>
          <w:sz w:val="24"/>
        </w:rPr>
      </w:pPr>
    </w:p>
    <w:p w14:paraId="48E482C0" w14:textId="1CFE601D" w:rsidR="00EB631F" w:rsidRPr="00484935" w:rsidRDefault="00B05CDD" w:rsidP="00EB631F">
      <w:pPr>
        <w:widowControl/>
        <w:tabs>
          <w:tab w:val="left" w:pos="-1440"/>
          <w:tab w:val="left" w:pos="1080"/>
        </w:tabs>
        <w:ind w:left="1170"/>
        <w:outlineLvl w:val="4"/>
        <w:rPr>
          <w:sz w:val="24"/>
        </w:rPr>
      </w:pPr>
      <w:r w:rsidRPr="00484935">
        <w:rPr>
          <w:sz w:val="24"/>
        </w:rPr>
        <w:t>Salmon</w:t>
      </w:r>
      <w:r w:rsidR="00EB631F" w:rsidRPr="00484935">
        <w:rPr>
          <w:sz w:val="24"/>
        </w:rPr>
        <w:t xml:space="preserve"> Field Office</w:t>
      </w:r>
    </w:p>
    <w:p w14:paraId="0178EC2D" w14:textId="278EDE5E" w:rsidR="00EB631F" w:rsidRPr="00484935" w:rsidRDefault="00EB631F" w:rsidP="00EB631F">
      <w:pPr>
        <w:widowControl/>
        <w:tabs>
          <w:tab w:val="left" w:pos="-1440"/>
          <w:tab w:val="left" w:pos="1080"/>
        </w:tabs>
        <w:ind w:left="1170"/>
        <w:outlineLvl w:val="4"/>
        <w:rPr>
          <w:sz w:val="24"/>
        </w:rPr>
      </w:pPr>
      <w:r w:rsidRPr="00484935">
        <w:rPr>
          <w:color w:val="000000"/>
          <w:sz w:val="24"/>
        </w:rPr>
        <w:t>$</w:t>
      </w:r>
      <w:r w:rsidR="00B05CDD" w:rsidRPr="00484935">
        <w:rPr>
          <w:color w:val="000000"/>
          <w:sz w:val="24"/>
        </w:rPr>
        <w:t>20,000 up to one (1) project</w:t>
      </w:r>
    </w:p>
    <w:p w14:paraId="17092775" w14:textId="77C20334" w:rsidR="00EB631F" w:rsidRPr="00484935" w:rsidRDefault="00EB631F" w:rsidP="00B05CDD">
      <w:pPr>
        <w:pStyle w:val="NormalWeb"/>
        <w:spacing w:before="0" w:beforeAutospacing="0" w:after="0" w:afterAutospacing="0"/>
        <w:ind w:left="450" w:firstLine="720"/>
        <w:rPr>
          <w:color w:val="000000"/>
        </w:rPr>
      </w:pPr>
      <w:r w:rsidRPr="00484935">
        <w:rPr>
          <w:color w:val="000000"/>
        </w:rPr>
        <w:t>BLM POC</w:t>
      </w:r>
      <w:r w:rsidR="00B05CDD" w:rsidRPr="00484935">
        <w:rPr>
          <w:color w:val="000000"/>
        </w:rPr>
        <w:t>—Charles Morton, (208) 756-5489  cmorton@blm.gov</w:t>
      </w:r>
    </w:p>
    <w:p w14:paraId="3CA5C66F" w14:textId="77777777" w:rsidR="00EB631F" w:rsidRPr="00484935" w:rsidRDefault="00EB631F" w:rsidP="00EA2354">
      <w:pPr>
        <w:widowControl/>
        <w:tabs>
          <w:tab w:val="left" w:pos="-1440"/>
          <w:tab w:val="left" w:pos="1080"/>
        </w:tabs>
        <w:ind w:left="1170"/>
        <w:outlineLvl w:val="4"/>
        <w:rPr>
          <w:sz w:val="24"/>
        </w:rPr>
      </w:pPr>
    </w:p>
    <w:p w14:paraId="735028CA" w14:textId="77777777" w:rsidR="001338C4" w:rsidRPr="00484935" w:rsidRDefault="00F334D5" w:rsidP="001338C4">
      <w:pPr>
        <w:widowControl/>
        <w:numPr>
          <w:ilvl w:val="0"/>
          <w:numId w:val="6"/>
        </w:numPr>
        <w:tabs>
          <w:tab w:val="left" w:pos="-1440"/>
          <w:tab w:val="left" w:pos="3060"/>
        </w:tabs>
        <w:ind w:left="1080"/>
        <w:outlineLvl w:val="4"/>
        <w:rPr>
          <w:sz w:val="24"/>
        </w:rPr>
      </w:pPr>
      <w:r w:rsidRPr="00484935">
        <w:rPr>
          <w:b/>
          <w:sz w:val="24"/>
        </w:rPr>
        <w:t>Anticipated Start Date</w:t>
      </w:r>
      <w:r w:rsidR="005B0B12" w:rsidRPr="00484935">
        <w:rPr>
          <w:b/>
          <w:sz w:val="24"/>
        </w:rPr>
        <w:t xml:space="preserve">: </w:t>
      </w:r>
      <w:r w:rsidR="00DB72AA" w:rsidRPr="00484935">
        <w:rPr>
          <w:b/>
          <w:sz w:val="24"/>
        </w:rPr>
        <w:t xml:space="preserve"> </w:t>
      </w:r>
    </w:p>
    <w:p w14:paraId="452FAF47" w14:textId="5C04EA00" w:rsidR="005A42C2" w:rsidRPr="00484935" w:rsidRDefault="00473F21" w:rsidP="001338C4">
      <w:pPr>
        <w:widowControl/>
        <w:tabs>
          <w:tab w:val="left" w:pos="-1440"/>
          <w:tab w:val="left" w:pos="1800"/>
        </w:tabs>
        <w:ind w:left="1080"/>
        <w:outlineLvl w:val="4"/>
        <w:rPr>
          <w:sz w:val="24"/>
        </w:rPr>
      </w:pPr>
      <w:r w:rsidRPr="00484935">
        <w:rPr>
          <w:sz w:val="24"/>
        </w:rPr>
        <w:t>Projects</w:t>
      </w:r>
      <w:r w:rsidR="005B0B12" w:rsidRPr="00484935">
        <w:rPr>
          <w:sz w:val="24"/>
        </w:rPr>
        <w:t xml:space="preserve"> </w:t>
      </w:r>
      <w:r w:rsidR="00E90755" w:rsidRPr="00484935">
        <w:rPr>
          <w:sz w:val="24"/>
        </w:rPr>
        <w:t xml:space="preserve">funded </w:t>
      </w:r>
      <w:r w:rsidR="005B0B12" w:rsidRPr="00484935">
        <w:rPr>
          <w:sz w:val="24"/>
        </w:rPr>
        <w:t xml:space="preserve">through this </w:t>
      </w:r>
      <w:r w:rsidR="009D18B1" w:rsidRPr="00484935">
        <w:rPr>
          <w:sz w:val="24"/>
        </w:rPr>
        <w:t>NOFO</w:t>
      </w:r>
      <w:r w:rsidR="005B0B12" w:rsidRPr="00484935">
        <w:rPr>
          <w:sz w:val="24"/>
        </w:rPr>
        <w:t xml:space="preserve"> will start once </w:t>
      </w:r>
      <w:r w:rsidR="00F054AC" w:rsidRPr="00484935">
        <w:rPr>
          <w:sz w:val="24"/>
        </w:rPr>
        <w:t>funding is</w:t>
      </w:r>
      <w:r w:rsidR="00FC2FFF" w:rsidRPr="00484935">
        <w:rPr>
          <w:sz w:val="24"/>
        </w:rPr>
        <w:t xml:space="preserve"> secured and awards </w:t>
      </w:r>
      <w:r w:rsidR="005B0B12" w:rsidRPr="00484935">
        <w:rPr>
          <w:sz w:val="24"/>
        </w:rPr>
        <w:t>issued. Agreements are not effective until fully executed with signature from the BLM Grants Management Officer (GMO).</w:t>
      </w:r>
    </w:p>
    <w:p w14:paraId="642D0B32" w14:textId="77777777" w:rsidR="00C57799" w:rsidRPr="00484935" w:rsidRDefault="00C57799" w:rsidP="00C57799">
      <w:pPr>
        <w:widowControl/>
        <w:tabs>
          <w:tab w:val="left" w:pos="-1440"/>
        </w:tabs>
        <w:ind w:left="1170"/>
        <w:outlineLvl w:val="4"/>
        <w:rPr>
          <w:sz w:val="24"/>
        </w:rPr>
      </w:pPr>
    </w:p>
    <w:p w14:paraId="70EB5158" w14:textId="2CFFC08C" w:rsidR="005A42C2" w:rsidRPr="00484935" w:rsidRDefault="005A42C2" w:rsidP="001338C4">
      <w:pPr>
        <w:widowControl/>
        <w:numPr>
          <w:ilvl w:val="0"/>
          <w:numId w:val="6"/>
        </w:numPr>
        <w:tabs>
          <w:tab w:val="left" w:pos="-1440"/>
          <w:tab w:val="left" w:pos="3060"/>
        </w:tabs>
        <w:ind w:left="1080"/>
        <w:outlineLvl w:val="4"/>
        <w:rPr>
          <w:sz w:val="24"/>
        </w:rPr>
      </w:pPr>
      <w:r w:rsidRPr="00484935">
        <w:rPr>
          <w:b/>
          <w:sz w:val="24"/>
        </w:rPr>
        <w:t>Anticipated Term of the Agreement</w:t>
      </w:r>
      <w:r w:rsidR="00660982" w:rsidRPr="00484935">
        <w:rPr>
          <w:b/>
          <w:sz w:val="24"/>
        </w:rPr>
        <w:t xml:space="preserve"> (</w:t>
      </w:r>
      <w:r w:rsidR="004E2F7D" w:rsidRPr="00484935">
        <w:rPr>
          <w:b/>
          <w:sz w:val="24"/>
        </w:rPr>
        <w:t>period of p</w:t>
      </w:r>
      <w:r w:rsidR="00660982" w:rsidRPr="00484935">
        <w:rPr>
          <w:b/>
          <w:sz w:val="24"/>
        </w:rPr>
        <w:t>erformance)</w:t>
      </w:r>
      <w:r w:rsidRPr="00484935">
        <w:rPr>
          <w:b/>
          <w:sz w:val="24"/>
        </w:rPr>
        <w:t xml:space="preserve">: </w:t>
      </w:r>
    </w:p>
    <w:p w14:paraId="505621BC" w14:textId="77777777" w:rsidR="009C2F4C" w:rsidRPr="00484935" w:rsidRDefault="005A42C2" w:rsidP="001338C4">
      <w:pPr>
        <w:widowControl/>
        <w:tabs>
          <w:tab w:val="left" w:pos="-1440"/>
          <w:tab w:val="left" w:pos="1800"/>
        </w:tabs>
        <w:ind w:left="1080"/>
        <w:outlineLvl w:val="4"/>
        <w:rPr>
          <w:sz w:val="24"/>
        </w:rPr>
      </w:pPr>
      <w:r w:rsidRPr="00484935">
        <w:rPr>
          <w:sz w:val="24"/>
        </w:rPr>
        <w:t>Agreement terms for funded projects are estimated to r</w:t>
      </w:r>
      <w:r w:rsidR="004E2F7D" w:rsidRPr="00484935">
        <w:rPr>
          <w:sz w:val="24"/>
        </w:rPr>
        <w:t xml:space="preserve">ange between one and five years and are determined based on the period of performance as stated on the project proposal. </w:t>
      </w:r>
    </w:p>
    <w:p w14:paraId="3EC89FC5" w14:textId="5EE19E1C" w:rsidR="005A42C2" w:rsidRPr="00484935" w:rsidRDefault="006C3A5E" w:rsidP="001338C4">
      <w:pPr>
        <w:widowControl/>
        <w:tabs>
          <w:tab w:val="left" w:pos="-1440"/>
          <w:tab w:val="left" w:pos="1800"/>
        </w:tabs>
        <w:ind w:left="1080"/>
        <w:outlineLvl w:val="4"/>
        <w:rPr>
          <w:i/>
          <w:sz w:val="24"/>
        </w:rPr>
      </w:pPr>
      <w:r w:rsidRPr="00484935">
        <w:rPr>
          <w:i/>
          <w:sz w:val="24"/>
        </w:rPr>
        <w:t xml:space="preserve">Projects cannot be funded for more than a </w:t>
      </w:r>
      <w:r w:rsidR="00734AD0" w:rsidRPr="00484935">
        <w:rPr>
          <w:i/>
          <w:sz w:val="24"/>
        </w:rPr>
        <w:t>five-year</w:t>
      </w:r>
      <w:r w:rsidRPr="00484935">
        <w:rPr>
          <w:i/>
          <w:sz w:val="24"/>
        </w:rPr>
        <w:t xml:space="preserve"> period.</w:t>
      </w:r>
    </w:p>
    <w:p w14:paraId="4210E99C" w14:textId="77777777" w:rsidR="00FB3D9E" w:rsidRPr="00484935"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484935">
        <w:rPr>
          <w:sz w:val="24"/>
        </w:rPr>
        <w:t>The BLM will consider continued support of the project</w:t>
      </w:r>
      <w:r w:rsidR="009D18B1" w:rsidRPr="00484935">
        <w:rPr>
          <w:sz w:val="24"/>
        </w:rPr>
        <w:t>(s)</w:t>
      </w:r>
      <w:r w:rsidRPr="00484935">
        <w:rPr>
          <w:sz w:val="24"/>
        </w:rPr>
        <w:t xml:space="preserve"> in subsequent</w:t>
      </w:r>
      <w:r w:rsidR="00C57799" w:rsidRPr="00484935">
        <w:rPr>
          <w:sz w:val="24"/>
        </w:rPr>
        <w:t xml:space="preserve"> fiscal years</w:t>
      </w:r>
      <w:r w:rsidRPr="00484935">
        <w:rPr>
          <w:sz w:val="24"/>
        </w:rPr>
        <w:t xml:space="preserve"> </w:t>
      </w:r>
      <w:r w:rsidR="00695830" w:rsidRPr="00484935">
        <w:rPr>
          <w:sz w:val="24"/>
        </w:rPr>
        <w:t xml:space="preserve">based </w:t>
      </w:r>
      <w:r w:rsidRPr="00484935">
        <w:rPr>
          <w:sz w:val="24"/>
        </w:rPr>
        <w:t>upon; (a) the recipient showing progress</w:t>
      </w:r>
      <w:r w:rsidR="00695830" w:rsidRPr="00484935">
        <w:rPr>
          <w:sz w:val="24"/>
        </w:rPr>
        <w:t>,</w:t>
      </w:r>
      <w:r w:rsidRPr="00484935">
        <w:rPr>
          <w:sz w:val="24"/>
        </w:rPr>
        <w:t xml:space="preserve"> satisfactory to the BLM</w:t>
      </w:r>
      <w:r w:rsidR="00695830" w:rsidRPr="00484935">
        <w:rPr>
          <w:sz w:val="24"/>
        </w:rPr>
        <w:t>,</w:t>
      </w:r>
      <w:r w:rsidRPr="00484935">
        <w:rPr>
          <w:sz w:val="24"/>
        </w:rPr>
        <w:t xml:space="preserve"> toward</w:t>
      </w:r>
      <w:r w:rsidRPr="00753A87">
        <w:rPr>
          <w:sz w:val="24"/>
        </w:rPr>
        <w:t xml:space="preserve">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lastRenderedPageBreak/>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501C3  IRS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3A889ADC"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C967AF">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w:t>
      </w:r>
      <w:r w:rsidR="00633D31" w:rsidRPr="002C70A9">
        <w:rPr>
          <w:rFonts w:eastAsia="Calibri"/>
          <w:i/>
          <w:sz w:val="24"/>
        </w:rPr>
        <w:lastRenderedPageBreak/>
        <w:t xml:space="preserve">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9">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16FED157"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BB14FC" w:rsidRPr="00DD1A1E">
        <w:rPr>
          <w:sz w:val="24"/>
          <w:highlight w:val="yellow"/>
        </w:rPr>
        <w:t>,</w:t>
      </w:r>
      <w:r w:rsidR="00320D72">
        <w:rPr>
          <w:sz w:val="24"/>
          <w:highlight w:val="yellow"/>
        </w:rPr>
        <w:t xml:space="preserve"> </w:t>
      </w:r>
      <w:r w:rsidR="00AF2D4C" w:rsidRPr="00DD1A1E">
        <w:rPr>
          <w:sz w:val="24"/>
          <w:highlight w:val="yellow"/>
        </w:rPr>
        <w:t xml:space="preserve">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r w:rsidR="00FA5BD9" w:rsidRPr="00FA5BD9">
        <w:rPr>
          <w:sz w:val="24"/>
          <w:highlight w:val="yellow"/>
        </w:rPr>
        <w:t>.</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submit an application through </w:t>
      </w:r>
      <w:hyperlink r:id="rId20"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21">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lastRenderedPageBreak/>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5AFD2A8F"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6791E496" w14:textId="5F8FF625" w:rsidR="008B0F60" w:rsidRDefault="008B0F60" w:rsidP="008B0F60">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22">
        <w:r w:rsidRPr="002C70A9">
          <w:rPr>
            <w:rStyle w:val="Hyperlink"/>
            <w:sz w:val="24"/>
          </w:rPr>
          <w:t>SF-424A, Budget Information for Non-Construction Programs</w:t>
        </w:r>
      </w:hyperlink>
      <w:r w:rsidRPr="002C70A9">
        <w:rPr>
          <w:sz w:val="24"/>
        </w:rPr>
        <w:t xml:space="preserve"> or the </w:t>
      </w:r>
      <w:hyperlink r:id="rId23">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4">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lastRenderedPageBreak/>
        <w:t>Budget items</w:t>
      </w:r>
      <w:r w:rsidR="00F334D5" w:rsidRPr="002C70A9">
        <w:rPr>
          <w:sz w:val="24"/>
        </w:rPr>
        <w:t xml:space="preserve"> must be reasonable, allowable, allocable, and necessary to the supported activity. Refer to </w:t>
      </w:r>
      <w:hyperlink r:id="rId25"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sufficient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6">
        <w:r w:rsidRPr="002C70A9">
          <w:rPr>
            <w:rStyle w:val="Hyperlink"/>
            <w:sz w:val="24"/>
          </w:rPr>
          <w:t>IBC Email Submission Form</w:t>
        </w:r>
      </w:hyperlink>
      <w:r w:rsidRPr="002C70A9">
        <w:rPr>
          <w:sz w:val="24"/>
        </w:rPr>
        <w:t xml:space="preserve">. See the </w:t>
      </w:r>
      <w:hyperlink r:id="rId27">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submit our indirect cost rate </w:t>
      </w:r>
      <w:r w:rsidR="00803628" w:rsidRPr="002C70A9">
        <w:rPr>
          <w:sz w:val="24"/>
        </w:rPr>
        <w:lastRenderedPageBreak/>
        <w:t>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8"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9"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w:t>
      </w:r>
      <w:r w:rsidRPr="002C70A9">
        <w:rPr>
          <w:bCs/>
          <w:sz w:val="24"/>
        </w:rPr>
        <w:lastRenderedPageBreak/>
        <w:t xml:space="preserve">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30"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31">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2"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3">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w:t>
      </w:r>
      <w:r w:rsidRPr="00283D2E">
        <w:rPr>
          <w:rFonts w:eastAsia="Calibri"/>
          <w:i/>
          <w:color w:val="000000"/>
          <w:sz w:val="24"/>
        </w:rPr>
        <w:lastRenderedPageBreak/>
        <w:t>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4"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w:t>
      </w:r>
      <w:r w:rsidRPr="00C76ED6">
        <w:rPr>
          <w:sz w:val="24"/>
        </w:rPr>
        <w:lastRenderedPageBreak/>
        <w:t xml:space="preserve">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5"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6" w:history="1">
        <w:r w:rsidRPr="00C76ED6">
          <w:rPr>
            <w:color w:val="0000FF"/>
            <w:sz w:val="24"/>
            <w:u w:val="single"/>
          </w:rPr>
          <w:t>D&amp;B SAM Help Desk</w:t>
        </w:r>
      </w:hyperlink>
      <w:r w:rsidRPr="00C76ED6">
        <w:rPr>
          <w:sz w:val="24"/>
        </w:rPr>
        <w:t xml:space="preserve">.  Please ensure that you are able to receive emails from SAMHelp@dnb.com.  The </w:t>
      </w:r>
      <w:hyperlink r:id="rId37"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8"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9"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40"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59211C7F" w:rsidR="00AB7DE3" w:rsidRPr="00754B3E"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664F22A7" w14:textId="77777777" w:rsidR="00754B3E" w:rsidRPr="00754B3E" w:rsidRDefault="00754B3E" w:rsidP="00754B3E">
      <w:pPr>
        <w:widowControl/>
        <w:autoSpaceDE/>
        <w:autoSpaceDN/>
        <w:adjustRightInd/>
        <w:outlineLvl w:val="2"/>
        <w:rPr>
          <w:sz w:val="24"/>
        </w:rPr>
      </w:pPr>
    </w:p>
    <w:p w14:paraId="5280A2B8" w14:textId="77777777" w:rsidR="00754B3E" w:rsidRPr="00C76ED6" w:rsidRDefault="00754B3E" w:rsidP="00754B3E">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2BEF42F0" w14:textId="77777777" w:rsidR="00754B3E" w:rsidRDefault="00754B3E" w:rsidP="00754B3E">
      <w:pPr>
        <w:widowControl/>
        <w:autoSpaceDE/>
        <w:autoSpaceDN/>
        <w:adjustRightInd/>
        <w:ind w:left="1080"/>
        <w:rPr>
          <w:b/>
          <w:color w:val="000000"/>
          <w:sz w:val="24"/>
          <w:highlight w:val="cyan"/>
        </w:rPr>
      </w:pPr>
    </w:p>
    <w:p w14:paraId="598D049A" w14:textId="77777777" w:rsidR="00146922" w:rsidRPr="00D417F1" w:rsidRDefault="00146922" w:rsidP="00146922">
      <w:pPr>
        <w:widowControl/>
        <w:autoSpaceDE/>
        <w:autoSpaceDN/>
        <w:adjustRightInd/>
        <w:ind w:left="1080"/>
        <w:rPr>
          <w:color w:val="000000"/>
          <w:sz w:val="24"/>
        </w:rPr>
      </w:pPr>
      <w:r w:rsidRPr="00D417F1">
        <w:rPr>
          <w:color w:val="000000"/>
          <w:sz w:val="24"/>
        </w:rPr>
        <w:t xml:space="preserve">Open from January </w:t>
      </w:r>
      <w:r>
        <w:rPr>
          <w:color w:val="000000"/>
          <w:sz w:val="24"/>
        </w:rPr>
        <w:t>14</w:t>
      </w:r>
      <w:r w:rsidRPr="00D417F1">
        <w:rPr>
          <w:color w:val="000000"/>
          <w:sz w:val="24"/>
        </w:rPr>
        <w:t xml:space="preserve">, 2020 – </w:t>
      </w:r>
      <w:r>
        <w:rPr>
          <w:color w:val="000000"/>
          <w:sz w:val="24"/>
        </w:rPr>
        <w:t>May 31</w:t>
      </w:r>
      <w:r w:rsidRPr="00D417F1">
        <w:rPr>
          <w:color w:val="000000"/>
          <w:sz w:val="24"/>
        </w:rPr>
        <w:t>, 2020, 4:30 PM EST</w:t>
      </w:r>
    </w:p>
    <w:p w14:paraId="11F67412" w14:textId="77777777" w:rsidR="00146922" w:rsidRPr="00D417F1" w:rsidRDefault="00146922" w:rsidP="00146922">
      <w:pPr>
        <w:widowControl/>
        <w:autoSpaceDE/>
        <w:autoSpaceDN/>
        <w:adjustRightInd/>
        <w:ind w:left="1080"/>
        <w:rPr>
          <w:color w:val="000000"/>
          <w:sz w:val="24"/>
        </w:rPr>
      </w:pPr>
      <w:r w:rsidRPr="00D417F1">
        <w:rPr>
          <w:color w:val="000000"/>
          <w:sz w:val="24"/>
        </w:rPr>
        <w:t xml:space="preserve">Round One – Applications Due: </w:t>
      </w:r>
      <w:r>
        <w:rPr>
          <w:color w:val="000000"/>
          <w:sz w:val="24"/>
        </w:rPr>
        <w:t>February 13</w:t>
      </w:r>
      <w:r w:rsidRPr="00D417F1">
        <w:rPr>
          <w:color w:val="000000"/>
          <w:sz w:val="24"/>
        </w:rPr>
        <w:t>, 2020, 4:30 PM EST</w:t>
      </w:r>
    </w:p>
    <w:p w14:paraId="36CF8E23" w14:textId="77777777" w:rsidR="00146922" w:rsidRDefault="00146922" w:rsidP="00146922">
      <w:pPr>
        <w:widowControl/>
        <w:autoSpaceDE/>
        <w:autoSpaceDN/>
        <w:adjustRightInd/>
        <w:ind w:left="1080"/>
        <w:rPr>
          <w:color w:val="000000"/>
          <w:sz w:val="24"/>
        </w:rPr>
      </w:pPr>
      <w:r w:rsidRPr="00D417F1">
        <w:rPr>
          <w:color w:val="000000"/>
          <w:sz w:val="24"/>
        </w:rPr>
        <w:t xml:space="preserve">Round Two – Applications Due: </w:t>
      </w:r>
      <w:r>
        <w:rPr>
          <w:color w:val="000000"/>
          <w:sz w:val="24"/>
        </w:rPr>
        <w:t>March 14</w:t>
      </w:r>
      <w:r w:rsidRPr="00D417F1">
        <w:rPr>
          <w:color w:val="000000"/>
          <w:sz w:val="24"/>
        </w:rPr>
        <w:t>, 2020, 4:30 PM EST</w:t>
      </w:r>
    </w:p>
    <w:p w14:paraId="538CA603" w14:textId="77777777" w:rsidR="00146922" w:rsidRDefault="00146922" w:rsidP="00146922">
      <w:pPr>
        <w:widowControl/>
        <w:autoSpaceDE/>
        <w:autoSpaceDN/>
        <w:adjustRightInd/>
        <w:ind w:left="1080"/>
        <w:rPr>
          <w:color w:val="000000"/>
          <w:sz w:val="24"/>
        </w:rPr>
      </w:pPr>
      <w:r>
        <w:rPr>
          <w:color w:val="000000"/>
          <w:sz w:val="24"/>
        </w:rPr>
        <w:t>Round Three – Applications Due: April 13, 2020, 4:30 PM EST</w:t>
      </w:r>
    </w:p>
    <w:p w14:paraId="55C99E00" w14:textId="77777777" w:rsidR="00146922" w:rsidRDefault="00146922" w:rsidP="00146922">
      <w:pPr>
        <w:widowControl/>
        <w:autoSpaceDE/>
        <w:autoSpaceDN/>
        <w:adjustRightInd/>
        <w:ind w:left="1080"/>
        <w:rPr>
          <w:color w:val="000000"/>
          <w:sz w:val="24"/>
        </w:rPr>
      </w:pPr>
      <w:r>
        <w:rPr>
          <w:color w:val="000000"/>
          <w:sz w:val="24"/>
        </w:rPr>
        <w:t>Round Four – Applications Due: May 31, 2020, 4:30 PM EST</w:t>
      </w:r>
    </w:p>
    <w:p w14:paraId="7BC40B34" w14:textId="77777777" w:rsidR="00146922" w:rsidRDefault="00146922" w:rsidP="009F3572">
      <w:pPr>
        <w:widowControl/>
        <w:autoSpaceDE/>
        <w:autoSpaceDN/>
        <w:adjustRightInd/>
        <w:ind w:left="1080"/>
        <w:rPr>
          <w:color w:val="000000"/>
          <w:sz w:val="24"/>
        </w:rPr>
      </w:pPr>
    </w:p>
    <w:p w14:paraId="59260C08" w14:textId="658A0A8F" w:rsidR="009F3572" w:rsidRPr="009F3572" w:rsidRDefault="009F3572" w:rsidP="009F3572">
      <w:pPr>
        <w:widowControl/>
        <w:autoSpaceDE/>
        <w:autoSpaceDN/>
        <w:adjustRightInd/>
        <w:ind w:left="1080"/>
        <w:rPr>
          <w:color w:val="000000"/>
          <w:sz w:val="24"/>
        </w:rPr>
      </w:pPr>
      <w:bookmarkStart w:id="0" w:name="_GoBack"/>
      <w:bookmarkEnd w:id="0"/>
      <w:r>
        <w:rPr>
          <w:color w:val="000000"/>
          <w:sz w:val="24"/>
        </w:rPr>
        <w:t>*Because the final cut-off date for this FOA falls on a Sunday, applications will be accepted through the next business day, June 1</w:t>
      </w:r>
      <w:r w:rsidRPr="009F3572">
        <w:rPr>
          <w:color w:val="000000"/>
          <w:sz w:val="24"/>
          <w:vertAlign w:val="superscript"/>
        </w:rPr>
        <w:t>st</w:t>
      </w:r>
      <w:r>
        <w:rPr>
          <w:color w:val="000000"/>
          <w:sz w:val="24"/>
        </w:rPr>
        <w:t xml:space="preserve">, 2020. </w:t>
      </w:r>
    </w:p>
    <w:p w14:paraId="19396F28" w14:textId="77777777" w:rsidR="009F3572" w:rsidRDefault="009F3572" w:rsidP="00C76ED6">
      <w:pPr>
        <w:widowControl/>
        <w:autoSpaceDE/>
        <w:autoSpaceDN/>
        <w:adjustRightInd/>
        <w:ind w:left="1080"/>
        <w:rPr>
          <w:color w:val="000000"/>
          <w:sz w:val="24"/>
        </w:rPr>
      </w:pPr>
    </w:p>
    <w:p w14:paraId="1484BD51" w14:textId="728CA8ED" w:rsidR="002400F9" w:rsidRPr="00B474DF" w:rsidRDefault="00DF6E4D" w:rsidP="00C76ED6">
      <w:pPr>
        <w:widowControl/>
        <w:autoSpaceDE/>
        <w:autoSpaceDN/>
        <w:adjustRightInd/>
        <w:ind w:left="1080"/>
        <w:rPr>
          <w:color w:val="000000"/>
          <w:sz w:val="24"/>
        </w:rPr>
      </w:pPr>
      <w:r w:rsidRPr="00B474DF">
        <w:rPr>
          <w:color w:val="000000"/>
          <w:sz w:val="24"/>
        </w:rPr>
        <w:t>Applications</w:t>
      </w:r>
      <w:r w:rsidR="006865FF" w:rsidRPr="00B474DF">
        <w:rPr>
          <w:color w:val="000000"/>
          <w:sz w:val="24"/>
        </w:rPr>
        <w:t xml:space="preserve"> must be submitted in English.</w:t>
      </w:r>
    </w:p>
    <w:p w14:paraId="6ACD95E3" w14:textId="3971FDE5" w:rsidR="002400F9" w:rsidRPr="00754B3E" w:rsidRDefault="006865FF" w:rsidP="00C76ED6">
      <w:pPr>
        <w:widowControl/>
        <w:autoSpaceDE/>
        <w:autoSpaceDN/>
        <w:adjustRightInd/>
        <w:ind w:left="1080"/>
        <w:rPr>
          <w:b/>
          <w:color w:val="000000"/>
          <w:sz w:val="24"/>
        </w:rPr>
      </w:pPr>
      <w:r w:rsidRPr="00B474DF">
        <w:rPr>
          <w:b/>
          <w:color w:val="000000"/>
          <w:sz w:val="24"/>
        </w:rPr>
        <w:t>Late applications will not be accepted</w:t>
      </w:r>
      <w:r w:rsidR="00754B3E" w:rsidRPr="00B474DF">
        <w:rPr>
          <w:color w:val="000000"/>
          <w:sz w:val="24"/>
        </w:rPr>
        <w:t xml:space="preserve"> </w:t>
      </w:r>
      <w:r w:rsidR="00754B3E" w:rsidRPr="00B474DF">
        <w:rPr>
          <w:b/>
          <w:color w:val="000000"/>
          <w:sz w:val="24"/>
        </w:rPr>
        <w:t>or reviewed.</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41" w:history="1">
        <w:r w:rsidRPr="00C76ED6">
          <w:rPr>
            <w:color w:val="0000FF"/>
            <w:sz w:val="24"/>
            <w:u w:val="single"/>
          </w:rPr>
          <w:t>OMB Office of Federal Financial Management website</w:t>
        </w:r>
      </w:hyperlink>
      <w:r w:rsidRPr="00C76ED6">
        <w:rPr>
          <w:color w:val="000000"/>
          <w:sz w:val="24"/>
        </w:rPr>
        <w:t xml:space="preserve">  and view the “State Point of Contact (SPOC) List” </w:t>
      </w:r>
      <w:r w:rsidRPr="00C76ED6">
        <w:rPr>
          <w:color w:val="000000"/>
          <w:sz w:val="24"/>
        </w:rPr>
        <w:lastRenderedPageBreak/>
        <w:t xml:space="preserve">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36073A3A" w14:textId="26272194" w:rsidR="00EA57C3" w:rsidRDefault="00EA57C3" w:rsidP="007A1E12">
      <w:pPr>
        <w:widowControl/>
        <w:autoSpaceDE/>
        <w:autoSpaceDN/>
        <w:adjustRightInd/>
        <w:ind w:left="1080"/>
        <w:outlineLvl w:val="2"/>
        <w:rPr>
          <w:bCs/>
          <w:sz w:val="24"/>
        </w:rPr>
      </w:pPr>
      <w:r>
        <w:rPr>
          <w:bCs/>
          <w:sz w:val="24"/>
        </w:rPr>
        <w:t>Good Neighbor Authority -</w:t>
      </w:r>
      <w:r w:rsidRPr="00EA57C3">
        <w:rPr>
          <w:bCs/>
          <w:sz w:val="24"/>
        </w:rPr>
        <w:t xml:space="preserve"> 16 USC §2113a (b) (1) (A). C   </w:t>
      </w:r>
    </w:p>
    <w:p w14:paraId="0848348F" w14:textId="174284B0" w:rsidR="007A1E12" w:rsidRDefault="00CF380E" w:rsidP="007A1E12">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6DE90B02" w14:textId="787E28CB" w:rsidR="00EA57C3" w:rsidRDefault="00EA57C3" w:rsidP="007A1E12">
      <w:pPr>
        <w:widowControl/>
        <w:autoSpaceDE/>
        <w:autoSpaceDN/>
        <w:adjustRightInd/>
        <w:ind w:left="1080"/>
        <w:outlineLvl w:val="2"/>
        <w:rPr>
          <w:bCs/>
          <w:sz w:val="24"/>
        </w:rPr>
      </w:pPr>
    </w:p>
    <w:p w14:paraId="1AEFDCCC" w14:textId="26B6260A" w:rsidR="00EA57C3" w:rsidRDefault="00146922" w:rsidP="007A1E12">
      <w:pPr>
        <w:widowControl/>
        <w:autoSpaceDE/>
        <w:autoSpaceDN/>
        <w:adjustRightInd/>
        <w:ind w:left="1080"/>
        <w:outlineLvl w:val="2"/>
        <w:rPr>
          <w:bCs/>
          <w:sz w:val="24"/>
        </w:rPr>
      </w:pPr>
      <w:hyperlink r:id="rId42" w:history="1">
        <w:r w:rsidR="00EA57C3" w:rsidRPr="009012A5">
          <w:rPr>
            <w:rStyle w:val="Hyperlink"/>
            <w:bCs/>
            <w:sz w:val="24"/>
          </w:rPr>
          <w:t>John D. Dingell, Jr. Conservation, Management, and Recreation Act</w:t>
        </w:r>
        <w:r w:rsidR="009012A5">
          <w:rPr>
            <w:rStyle w:val="Hyperlink"/>
            <w:bCs/>
            <w:sz w:val="24"/>
          </w:rPr>
          <w:t>, Title VII</w:t>
        </w:r>
        <w:r w:rsidR="00EA57C3" w:rsidRPr="009012A5">
          <w:rPr>
            <w:rStyle w:val="Hyperlink"/>
            <w:bCs/>
            <w:sz w:val="24"/>
          </w:rPr>
          <w:t xml:space="preserve"> (Public Law 116-9)</w:t>
        </w:r>
      </w:hyperlink>
    </w:p>
    <w:p w14:paraId="3391C53B" w14:textId="6BFDBF87" w:rsidR="00EA57C3" w:rsidRPr="007E3213" w:rsidRDefault="009012A5" w:rsidP="007A1E12">
      <w:pPr>
        <w:widowControl/>
        <w:autoSpaceDE/>
        <w:autoSpaceDN/>
        <w:adjustRightInd/>
        <w:ind w:left="1080"/>
        <w:outlineLvl w:val="2"/>
        <w:rPr>
          <w:bCs/>
          <w:sz w:val="24"/>
        </w:rPr>
      </w:pPr>
      <w:r>
        <w:rPr>
          <w:bCs/>
          <w:sz w:val="24"/>
        </w:rPr>
        <w:t xml:space="preserve">Must not be less than 75 percent for on-the-ground control and management of invasive species and not more than 15 percent for investigations, development activities, and outreach and public awareness efforts to address invasive species control and management needs. </w:t>
      </w:r>
    </w:p>
    <w:p w14:paraId="1CD77672" w14:textId="77777777" w:rsidR="007A1E12" w:rsidRPr="005969A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43"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6CF5EE9D" w14:textId="6A156919" w:rsidR="00754B3E" w:rsidRDefault="00AB7DE3" w:rsidP="00734AD0">
      <w:pPr>
        <w:widowControl/>
        <w:autoSpaceDE/>
        <w:autoSpaceDN/>
        <w:adjustRightInd/>
        <w:spacing w:after="240"/>
        <w:ind w:left="1440"/>
        <w:rPr>
          <w:b/>
          <w:sz w:val="28"/>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44"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bookmarkEnd w:id="1"/>
      <w:bookmarkEnd w:id="2"/>
    </w:p>
    <w:p w14:paraId="188EBF46" w14:textId="16E1BBFF"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lastRenderedPageBreak/>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5"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1A9D670B" w:rsidR="006865FF" w:rsidRDefault="006865FF" w:rsidP="006C3A5E">
      <w:pPr>
        <w:widowControl/>
        <w:autoSpaceDE/>
        <w:autoSpaceDN/>
        <w:adjustRightInd/>
        <w:ind w:left="1080"/>
        <w:rPr>
          <w:sz w:val="24"/>
        </w:rPr>
      </w:pPr>
      <w:r w:rsidRPr="002C70A9">
        <w:rPr>
          <w:sz w:val="24"/>
        </w:rPr>
        <w:t>Pro</w:t>
      </w:r>
      <w:r w:rsidR="009B58F1">
        <w:rPr>
          <w:sz w:val="24"/>
        </w:rPr>
        <w:t>posal</w:t>
      </w:r>
      <w:r w:rsidR="008B0F60">
        <w:rPr>
          <w:sz w:val="24"/>
        </w:rPr>
        <w:t>s will be evaluated, rated</w:t>
      </w:r>
      <w:r w:rsidR="009B58F1">
        <w:rPr>
          <w:sz w:val="24"/>
        </w:rPr>
        <w:t>, and ranked by</w:t>
      </w:r>
      <w:r w:rsidRPr="002C70A9">
        <w:rPr>
          <w:sz w:val="24"/>
        </w:rPr>
        <w:t xml:space="preserve">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r w:rsidR="005969A7">
        <w:rPr>
          <w:sz w:val="24"/>
        </w:rPr>
        <w:t>NOFO</w:t>
      </w:r>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lastRenderedPageBreak/>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18737D" w:rsidRDefault="00F334D5" w:rsidP="000A2768">
      <w:pPr>
        <w:pStyle w:val="ListParagraph"/>
        <w:widowControl/>
        <w:numPr>
          <w:ilvl w:val="0"/>
          <w:numId w:val="37"/>
        </w:numPr>
        <w:autoSpaceDE/>
        <w:autoSpaceDN/>
        <w:adjustRightInd/>
        <w:ind w:left="1080"/>
        <w:rPr>
          <w:b/>
          <w:sz w:val="24"/>
        </w:rPr>
      </w:pPr>
      <w:r w:rsidRPr="0018737D">
        <w:rPr>
          <w:b/>
          <w:bCs/>
          <w:sz w:val="24"/>
        </w:rPr>
        <w:t>Second</w:t>
      </w:r>
      <w:r w:rsidRPr="0018737D">
        <w:rPr>
          <w:b/>
          <w:sz w:val="24"/>
        </w:rPr>
        <w:t xml:space="preserve"> Level </w:t>
      </w:r>
      <w:r w:rsidRPr="0018737D">
        <w:rPr>
          <w:b/>
          <w:bCs/>
          <w:sz w:val="24"/>
        </w:rPr>
        <w:t>Evaluation</w:t>
      </w:r>
      <w:r w:rsidRPr="0018737D">
        <w:rPr>
          <w:b/>
          <w:sz w:val="24"/>
        </w:rPr>
        <w:t xml:space="preserve"> -- Merit Review Evaluation</w:t>
      </w:r>
    </w:p>
    <w:p w14:paraId="65D5B7BD" w14:textId="056420DD" w:rsidR="00AC2773" w:rsidRPr="0018737D" w:rsidRDefault="00F334D5" w:rsidP="000A2768">
      <w:pPr>
        <w:widowControl/>
        <w:ind w:left="1080"/>
        <w:rPr>
          <w:sz w:val="24"/>
        </w:rPr>
      </w:pPr>
      <w:r w:rsidRPr="0018737D">
        <w:rPr>
          <w:sz w:val="24"/>
        </w:rPr>
        <w:t>Eligible applications will be evaluated in an objectiv</w:t>
      </w:r>
      <w:r w:rsidR="001558E8" w:rsidRPr="0018737D">
        <w:rPr>
          <w:sz w:val="24"/>
        </w:rPr>
        <w:t xml:space="preserve">e and unbiased manner using the </w:t>
      </w:r>
      <w:r w:rsidRPr="0018737D">
        <w:rPr>
          <w:sz w:val="24"/>
        </w:rPr>
        <w:t>following merit review criteria</w:t>
      </w:r>
      <w:r w:rsidR="00AC2773" w:rsidRPr="0018737D">
        <w:rPr>
          <w:sz w:val="24"/>
        </w:rPr>
        <w:t>:</w:t>
      </w:r>
    </w:p>
    <w:p w14:paraId="5FBF3ABD" w14:textId="01AD0642" w:rsidR="00B2775E" w:rsidRPr="0018737D" w:rsidRDefault="00F334D5" w:rsidP="000A2768">
      <w:pPr>
        <w:widowControl/>
        <w:ind w:left="1080"/>
        <w:rPr>
          <w:sz w:val="24"/>
        </w:rPr>
      </w:pPr>
      <w:r w:rsidRPr="0018737D">
        <w:rPr>
          <w:sz w:val="24"/>
        </w:rPr>
        <w:t xml:space="preserve"> </w:t>
      </w:r>
    </w:p>
    <w:p w14:paraId="23767D07" w14:textId="3A64FD3B" w:rsidR="00E62432" w:rsidRPr="0018737D" w:rsidRDefault="00AC2773" w:rsidP="00AC2773">
      <w:pPr>
        <w:widowControl/>
        <w:autoSpaceDE/>
        <w:autoSpaceDN/>
        <w:adjustRightInd/>
        <w:ind w:left="1080"/>
        <w:rPr>
          <w:color w:val="000000"/>
          <w:sz w:val="24"/>
        </w:rPr>
      </w:pPr>
      <w:r w:rsidRPr="0018737D">
        <w:rPr>
          <w:sz w:val="24"/>
        </w:rPr>
        <w:t xml:space="preserve">Proposals will be evaluated on strengths or weaknesses for each merit review criterion and rated “Exceeds” “Meets” or “Does not meet” expectations </w:t>
      </w:r>
      <w:r w:rsidRPr="0018737D">
        <w:rPr>
          <w:color w:val="000000"/>
          <w:sz w:val="24"/>
        </w:rPr>
        <w:t xml:space="preserve">with highest importance </w:t>
      </w:r>
      <w:r w:rsidR="0018737D">
        <w:rPr>
          <w:color w:val="000000"/>
          <w:sz w:val="24"/>
        </w:rPr>
        <w:t>on Public</w:t>
      </w:r>
      <w:r w:rsidR="00E62432" w:rsidRPr="0018737D">
        <w:rPr>
          <w:color w:val="000000"/>
          <w:sz w:val="24"/>
        </w:rPr>
        <w:t xml:space="preserve"> B</w:t>
      </w:r>
      <w:r w:rsidRPr="0018737D">
        <w:rPr>
          <w:color w:val="000000"/>
          <w:sz w:val="24"/>
        </w:rPr>
        <w:t xml:space="preserve">enefit.  </w:t>
      </w:r>
    </w:p>
    <w:p w14:paraId="7D6A64BF" w14:textId="77777777" w:rsidR="00AC2773" w:rsidRPr="0018737D"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18737D">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5912B5">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28BAB7FC" w14:textId="7B5C0B14" w:rsidR="005912B5" w:rsidRDefault="00455301" w:rsidP="005912B5">
      <w:pPr>
        <w:widowControl/>
        <w:tabs>
          <w:tab w:val="left" w:pos="1620"/>
        </w:tabs>
        <w:spacing w:after="60"/>
        <w:ind w:left="1440"/>
        <w:rPr>
          <w:sz w:val="24"/>
        </w:rPr>
      </w:pPr>
      <w:r>
        <w:rPr>
          <w:sz w:val="24"/>
        </w:rPr>
        <w:t>P</w:t>
      </w:r>
      <w:r w:rsidR="005912B5" w:rsidRPr="00F64890">
        <w:rPr>
          <w:sz w:val="24"/>
        </w:rPr>
        <w:t>ro</w:t>
      </w:r>
      <w:r>
        <w:rPr>
          <w:sz w:val="24"/>
        </w:rPr>
        <w:t>ject</w:t>
      </w:r>
      <w:r w:rsidR="005912B5" w:rsidRPr="00F64890">
        <w:rPr>
          <w:sz w:val="24"/>
        </w:rPr>
        <w:t xml:space="preserve"> meet</w:t>
      </w:r>
      <w:r>
        <w:rPr>
          <w:sz w:val="24"/>
        </w:rPr>
        <w:t>s</w:t>
      </w:r>
      <w:r w:rsidR="005912B5" w:rsidRPr="00F64890">
        <w:rPr>
          <w:sz w:val="24"/>
        </w:rPr>
        <w:t xml:space="preserve"> broad objective of developing cooperative relationships for multijurisdictional strategic integrated invasive plant management.</w:t>
      </w:r>
    </w:p>
    <w:p w14:paraId="6A64EE12" w14:textId="77777777" w:rsidR="00455301" w:rsidRDefault="00455301" w:rsidP="00455301">
      <w:pPr>
        <w:widowControl/>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5DC68A83" w14:textId="30D967F4" w:rsidR="00B2775E" w:rsidRDefault="00455301" w:rsidP="00455301">
      <w:pPr>
        <w:widowControl/>
        <w:tabs>
          <w:tab w:val="left" w:pos="1620"/>
        </w:tabs>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5912B5">
      <w:pPr>
        <w:widowControl/>
        <w:spacing w:after="120"/>
        <w:ind w:left="1080"/>
        <w:rPr>
          <w:b/>
          <w:sz w:val="24"/>
        </w:rPr>
      </w:pPr>
      <w:r>
        <w:rPr>
          <w:b/>
          <w:sz w:val="24"/>
        </w:rPr>
        <w:t xml:space="preserve">APPLICANT </w:t>
      </w:r>
      <w:r w:rsidR="004252C9" w:rsidRPr="00B2775E">
        <w:rPr>
          <w:b/>
          <w:sz w:val="24"/>
        </w:rPr>
        <w:t xml:space="preserve">TECHNICAL APPROACH </w:t>
      </w:r>
    </w:p>
    <w:p w14:paraId="03517181" w14:textId="28299A81" w:rsidR="00455301" w:rsidRDefault="00455301" w:rsidP="005912B5">
      <w:pPr>
        <w:widowControl/>
        <w:tabs>
          <w:tab w:val="left" w:pos="1620"/>
        </w:tabs>
        <w:spacing w:after="60"/>
        <w:ind w:left="1440"/>
        <w:rPr>
          <w:sz w:val="24"/>
        </w:rPr>
      </w:pPr>
      <w:r>
        <w:rPr>
          <w:sz w:val="24"/>
        </w:rPr>
        <w:t>Development and management plan</w:t>
      </w:r>
      <w:r w:rsidR="00CF380E">
        <w:rPr>
          <w:sz w:val="24"/>
        </w:rPr>
        <w:t>s</w:t>
      </w:r>
    </w:p>
    <w:p w14:paraId="127BDDEA" w14:textId="11D1CF48" w:rsidR="005912B5" w:rsidRDefault="00455301" w:rsidP="005912B5">
      <w:pPr>
        <w:widowControl/>
        <w:tabs>
          <w:tab w:val="left" w:pos="1620"/>
        </w:tabs>
        <w:spacing w:after="60"/>
        <w:ind w:left="1440"/>
        <w:rPr>
          <w:sz w:val="24"/>
        </w:rPr>
      </w:pPr>
      <w:r>
        <w:rPr>
          <w:sz w:val="24"/>
        </w:rPr>
        <w:t>P</w:t>
      </w:r>
      <w:r w:rsidR="005912B5">
        <w:rPr>
          <w:sz w:val="24"/>
        </w:rPr>
        <w:t>rioritiz</w:t>
      </w:r>
      <w:r>
        <w:rPr>
          <w:sz w:val="24"/>
        </w:rPr>
        <w:t>ation process for</w:t>
      </w:r>
      <w:r w:rsidR="00CF380E">
        <w:rPr>
          <w:sz w:val="24"/>
        </w:rPr>
        <w:t xml:space="preserve"> targeted</w:t>
      </w:r>
      <w:r w:rsidR="005912B5">
        <w:rPr>
          <w:sz w:val="24"/>
        </w:rPr>
        <w:t xml:space="preserve"> in</w:t>
      </w:r>
      <w:r>
        <w:rPr>
          <w:sz w:val="24"/>
        </w:rPr>
        <w:t xml:space="preserve">vasive species </w:t>
      </w:r>
    </w:p>
    <w:p w14:paraId="08DCCB65" w14:textId="045CC3DC" w:rsidR="00455301" w:rsidRDefault="00455301" w:rsidP="005912B5">
      <w:pPr>
        <w:widowControl/>
        <w:tabs>
          <w:tab w:val="left" w:pos="1620"/>
        </w:tabs>
        <w:spacing w:after="60"/>
        <w:ind w:left="1440"/>
        <w:rPr>
          <w:sz w:val="24"/>
        </w:rPr>
      </w:pPr>
      <w:r>
        <w:rPr>
          <w:sz w:val="24"/>
        </w:rPr>
        <w:t>D</w:t>
      </w:r>
      <w:r w:rsidRPr="00BA7497">
        <w:rPr>
          <w:sz w:val="24"/>
        </w:rPr>
        <w:t>ata collection, analysis, and means of interpretation</w:t>
      </w:r>
    </w:p>
    <w:p w14:paraId="34FD0EE8" w14:textId="68CFB6A9" w:rsidR="005912B5" w:rsidRPr="00F64890" w:rsidRDefault="00455301" w:rsidP="005912B5">
      <w:pPr>
        <w:widowControl/>
        <w:tabs>
          <w:tab w:val="left" w:pos="1620"/>
        </w:tabs>
        <w:spacing w:after="60"/>
        <w:ind w:left="1440"/>
        <w:rPr>
          <w:sz w:val="24"/>
        </w:rPr>
      </w:pPr>
      <w:r>
        <w:rPr>
          <w:sz w:val="24"/>
        </w:rPr>
        <w:t>S</w:t>
      </w:r>
      <w:r w:rsidR="005912B5" w:rsidRPr="00F64890">
        <w:rPr>
          <w:sz w:val="24"/>
        </w:rPr>
        <w:t xml:space="preserve">pecialized equipment </w:t>
      </w:r>
      <w:r>
        <w:rPr>
          <w:sz w:val="24"/>
        </w:rPr>
        <w:t>use</w:t>
      </w:r>
      <w:r w:rsidR="005912B5" w:rsidRPr="00F64890">
        <w:rPr>
          <w:sz w:val="24"/>
        </w:rPr>
        <w:t xml:space="preserve">  </w:t>
      </w:r>
    </w:p>
    <w:p w14:paraId="3EFB7935" w14:textId="6BB524E3" w:rsidR="00455301" w:rsidRDefault="00CF380E" w:rsidP="005912B5">
      <w:pPr>
        <w:widowControl/>
        <w:tabs>
          <w:tab w:val="left" w:pos="1620"/>
        </w:tabs>
        <w:spacing w:after="60"/>
        <w:ind w:left="1440"/>
        <w:rPr>
          <w:sz w:val="24"/>
        </w:rPr>
      </w:pPr>
      <w:r>
        <w:rPr>
          <w:sz w:val="24"/>
        </w:rPr>
        <w:t>Project g</w:t>
      </w:r>
      <w:r w:rsidR="005912B5" w:rsidRPr="00F64890">
        <w:rPr>
          <w:sz w:val="24"/>
        </w:rPr>
        <w:t xml:space="preserve">oals and </w:t>
      </w:r>
      <w:r>
        <w:rPr>
          <w:sz w:val="24"/>
        </w:rPr>
        <w:t xml:space="preserve">expected </w:t>
      </w:r>
      <w:r w:rsidR="005912B5" w:rsidRPr="00F64890">
        <w:rPr>
          <w:sz w:val="24"/>
        </w:rPr>
        <w:t xml:space="preserve">outcomes </w:t>
      </w:r>
    </w:p>
    <w:p w14:paraId="22A24F0F" w14:textId="738FA5B5" w:rsidR="00455301" w:rsidRDefault="00455301" w:rsidP="005912B5">
      <w:pPr>
        <w:widowControl/>
        <w:tabs>
          <w:tab w:val="left" w:pos="1620"/>
        </w:tabs>
        <w:spacing w:after="60"/>
        <w:ind w:left="1440"/>
        <w:rPr>
          <w:sz w:val="24"/>
        </w:rPr>
      </w:pPr>
      <w:r>
        <w:rPr>
          <w:sz w:val="24"/>
        </w:rPr>
        <w:t>P</w:t>
      </w:r>
      <w:r w:rsidR="005912B5" w:rsidRPr="00F64890">
        <w:rPr>
          <w:sz w:val="24"/>
        </w:rPr>
        <w:t xml:space="preserve">roject effectiveness </w:t>
      </w:r>
      <w:r>
        <w:rPr>
          <w:sz w:val="24"/>
        </w:rPr>
        <w:t>measurement and evaluation plan</w:t>
      </w:r>
      <w:r w:rsidR="005912B5" w:rsidRPr="00F64890">
        <w:rPr>
          <w:sz w:val="24"/>
        </w:rPr>
        <w:t xml:space="preserve"> </w:t>
      </w:r>
    </w:p>
    <w:p w14:paraId="6E368B27" w14:textId="1309B28D" w:rsidR="005912B5" w:rsidRDefault="00455301" w:rsidP="005912B5">
      <w:pPr>
        <w:widowControl/>
        <w:tabs>
          <w:tab w:val="left" w:pos="1620"/>
        </w:tabs>
        <w:spacing w:after="60"/>
        <w:ind w:left="1440"/>
        <w:rPr>
          <w:sz w:val="24"/>
        </w:rPr>
      </w:pPr>
      <w:r>
        <w:rPr>
          <w:sz w:val="24"/>
        </w:rPr>
        <w:t>I</w:t>
      </w:r>
      <w:r w:rsidR="005912B5" w:rsidRPr="00F64890">
        <w:rPr>
          <w:sz w:val="24"/>
        </w:rPr>
        <w:t>ntegrated</w:t>
      </w:r>
      <w:r w:rsidR="005912B5" w:rsidRPr="009431F8">
        <w:rPr>
          <w:sz w:val="24"/>
        </w:rPr>
        <w:t xml:space="preserve"> pest management approach </w:t>
      </w:r>
      <w:bookmarkStart w:id="3" w:name="substructure-location_c_2_C"/>
      <w:bookmarkEnd w:id="3"/>
      <w:r>
        <w:rPr>
          <w:sz w:val="24"/>
        </w:rPr>
        <w:t>and implementation</w:t>
      </w:r>
      <w:r w:rsidR="00CF380E">
        <w:rPr>
          <w:sz w:val="24"/>
        </w:rPr>
        <w:t xml:space="preserve"> plan</w:t>
      </w:r>
    </w:p>
    <w:p w14:paraId="76138032" w14:textId="45142133" w:rsidR="003041F3" w:rsidRPr="009431F8" w:rsidRDefault="003041F3" w:rsidP="005912B5">
      <w:pPr>
        <w:widowControl/>
        <w:tabs>
          <w:tab w:val="left" w:pos="1620"/>
        </w:tabs>
        <w:spacing w:after="60"/>
        <w:ind w:left="1440"/>
        <w:rPr>
          <w:sz w:val="24"/>
        </w:rPr>
      </w:pPr>
      <w:r>
        <w:rPr>
          <w:sz w:val="24"/>
        </w:rPr>
        <w:t>Investigations, development activities, and outreach and public awareness efforts to address invasive species control and management needs.</w:t>
      </w:r>
    </w:p>
    <w:p w14:paraId="3EC93105" w14:textId="36936AB0" w:rsidR="005912B5" w:rsidRDefault="00455301" w:rsidP="005912B5">
      <w:pPr>
        <w:widowControl/>
        <w:tabs>
          <w:tab w:val="left" w:pos="1620"/>
        </w:tabs>
        <w:spacing w:after="60"/>
        <w:ind w:left="1440"/>
        <w:rPr>
          <w:sz w:val="24"/>
        </w:rPr>
      </w:pPr>
      <w:r>
        <w:rPr>
          <w:sz w:val="24"/>
        </w:rPr>
        <w:t>T</w:t>
      </w:r>
      <w:r w:rsidR="005912B5" w:rsidRPr="009431F8">
        <w:rPr>
          <w:sz w:val="24"/>
        </w:rPr>
        <w:t>asks</w:t>
      </w:r>
      <w:r w:rsidR="005912B5" w:rsidRPr="00F64890">
        <w:rPr>
          <w:sz w:val="24"/>
        </w:rPr>
        <w:t xml:space="preserve"> and relationships of </w:t>
      </w:r>
      <w:r>
        <w:rPr>
          <w:sz w:val="24"/>
        </w:rPr>
        <w:t xml:space="preserve">any </w:t>
      </w:r>
      <w:r w:rsidR="005912B5" w:rsidRPr="00F64890">
        <w:rPr>
          <w:sz w:val="24"/>
        </w:rPr>
        <w:t>partners</w:t>
      </w:r>
      <w:r w:rsidR="00CF380E">
        <w:rPr>
          <w:sz w:val="24"/>
        </w:rPr>
        <w:t xml:space="preserve"> and or stakeholders</w:t>
      </w:r>
    </w:p>
    <w:p w14:paraId="5070A047" w14:textId="371734D5" w:rsidR="00193BAF" w:rsidRDefault="00193BAF" w:rsidP="005912B5">
      <w:pPr>
        <w:widowControl/>
        <w:tabs>
          <w:tab w:val="left" w:pos="1620"/>
        </w:tabs>
        <w:spacing w:after="60"/>
        <w:ind w:left="1440"/>
        <w:rPr>
          <w:sz w:val="24"/>
        </w:rPr>
      </w:pPr>
      <w:r>
        <w:rPr>
          <w:sz w:val="24"/>
        </w:rPr>
        <w:t xml:space="preserve"> </w:t>
      </w:r>
    </w:p>
    <w:p w14:paraId="0C06D2E4" w14:textId="77777777" w:rsidR="009B58F1" w:rsidRPr="00B2775E" w:rsidRDefault="009B58F1" w:rsidP="009B58F1">
      <w:pPr>
        <w:widowControl/>
        <w:spacing w:after="120"/>
        <w:ind w:left="1080"/>
        <w:rPr>
          <w:b/>
          <w:sz w:val="24"/>
        </w:rPr>
      </w:pPr>
      <w:r w:rsidRPr="00B2775E">
        <w:rPr>
          <w:b/>
          <w:sz w:val="24"/>
        </w:rPr>
        <w:t xml:space="preserve">PUBLIC BENEFIT </w:t>
      </w:r>
      <w:r>
        <w:rPr>
          <w:b/>
          <w:sz w:val="24"/>
        </w:rPr>
        <w:t>AND PROGRAM INTERST OF THE BLM</w:t>
      </w:r>
    </w:p>
    <w:p w14:paraId="1B15EC95" w14:textId="406C641A" w:rsidR="00B2775E" w:rsidRDefault="00CF380E" w:rsidP="00455301">
      <w:pPr>
        <w:widowControl/>
        <w:spacing w:after="120"/>
        <w:ind w:left="1440"/>
        <w:rPr>
          <w:sz w:val="24"/>
        </w:rPr>
      </w:pPr>
      <w:r>
        <w:rPr>
          <w:sz w:val="24"/>
        </w:rPr>
        <w:lastRenderedPageBreak/>
        <w:t>Direct Public Benefit</w:t>
      </w:r>
    </w:p>
    <w:p w14:paraId="680CC76A" w14:textId="77777777" w:rsidR="003041F3" w:rsidRPr="00572D4E" w:rsidRDefault="003041F3" w:rsidP="003041F3">
      <w:pPr>
        <w:pStyle w:val="ListParagraph"/>
        <w:widowControl/>
        <w:tabs>
          <w:tab w:val="left" w:pos="1620"/>
        </w:tabs>
        <w:spacing w:after="120"/>
        <w:ind w:left="1440"/>
        <w:rPr>
          <w:sz w:val="24"/>
        </w:rPr>
      </w:pPr>
      <w:r>
        <w:rPr>
          <w:sz w:val="24"/>
        </w:rPr>
        <w:t>P</w:t>
      </w:r>
      <w:r w:rsidRPr="00572D4E">
        <w:rPr>
          <w:sz w:val="24"/>
        </w:rPr>
        <w:t>ublic engagement, learning opportunities</w:t>
      </w:r>
      <w:r>
        <w:rPr>
          <w:sz w:val="24"/>
        </w:rPr>
        <w:t>,</w:t>
      </w:r>
      <w:r w:rsidRPr="00572D4E">
        <w:rPr>
          <w:sz w:val="24"/>
        </w:rPr>
        <w:t xml:space="preserve"> </w:t>
      </w:r>
      <w:r>
        <w:rPr>
          <w:sz w:val="24"/>
        </w:rPr>
        <w:t>invasive and noxious plant management</w:t>
      </w:r>
      <w:r w:rsidRPr="00572D4E">
        <w:rPr>
          <w:sz w:val="24"/>
        </w:rPr>
        <w:t xml:space="preserve"> education and outreach programs, events</w:t>
      </w:r>
      <w:r>
        <w:rPr>
          <w:sz w:val="24"/>
        </w:rPr>
        <w:t>,</w:t>
      </w:r>
      <w:r w:rsidRPr="00572D4E">
        <w:rPr>
          <w:sz w:val="24"/>
        </w:rPr>
        <w:t xml:space="preserve"> and products</w:t>
      </w:r>
    </w:p>
    <w:p w14:paraId="40B3EF5C" w14:textId="77777777" w:rsidR="009B58F1" w:rsidRPr="007910D8" w:rsidRDefault="009B58F1" w:rsidP="009B58F1">
      <w:pPr>
        <w:widowControl/>
        <w:spacing w:after="120"/>
        <w:ind w:left="1440"/>
        <w:rPr>
          <w:sz w:val="24"/>
        </w:rPr>
      </w:pPr>
      <w:r w:rsidRPr="007910D8">
        <w:rPr>
          <w:sz w:val="24"/>
        </w:rPr>
        <w:t>Projects in which the BLM receive the indirect benefit of conservation activities.</w:t>
      </w:r>
    </w:p>
    <w:p w14:paraId="0C461961" w14:textId="342B80E9" w:rsidR="00074AF4" w:rsidRPr="00B2775E" w:rsidRDefault="00FE7949" w:rsidP="005912B5">
      <w:pPr>
        <w:widowControl/>
        <w:spacing w:after="120"/>
        <w:ind w:left="1080"/>
        <w:rPr>
          <w:b/>
          <w:sz w:val="24"/>
        </w:rPr>
      </w:pPr>
      <w:r>
        <w:rPr>
          <w:b/>
          <w:sz w:val="24"/>
        </w:rPr>
        <w:t xml:space="preserve">APPLICANT </w:t>
      </w:r>
      <w:r w:rsidR="004252C9" w:rsidRPr="00B2775E">
        <w:rPr>
          <w:b/>
          <w:sz w:val="24"/>
        </w:rPr>
        <w:t xml:space="preserve">QUALIFICATIONS/PAST PERFORMANCE </w:t>
      </w:r>
    </w:p>
    <w:p w14:paraId="6D07F667" w14:textId="0C7EAA30" w:rsidR="00DE659F" w:rsidRPr="00DD1A1E" w:rsidRDefault="00681894" w:rsidP="005912B5">
      <w:pPr>
        <w:widowControl/>
        <w:tabs>
          <w:tab w:val="left" w:pos="1620"/>
        </w:tabs>
        <w:spacing w:after="60"/>
        <w:ind w:left="1440"/>
        <w:rPr>
          <w:sz w:val="24"/>
        </w:rPr>
      </w:pPr>
      <w:r>
        <w:rPr>
          <w:sz w:val="24"/>
        </w:rPr>
        <w:t>K</w:t>
      </w:r>
      <w:r w:rsidR="00DE659F" w:rsidRPr="00DD1A1E">
        <w:rPr>
          <w:sz w:val="24"/>
        </w:rPr>
        <w:t xml:space="preserve">ey project personnel </w:t>
      </w:r>
      <w:r>
        <w:rPr>
          <w:sz w:val="24"/>
        </w:rPr>
        <w:t xml:space="preserve">experience and qualifications </w:t>
      </w:r>
    </w:p>
    <w:p w14:paraId="0C9C3885" w14:textId="692358A8" w:rsidR="005912B5" w:rsidRPr="00F64890" w:rsidRDefault="00681894" w:rsidP="005912B5">
      <w:pPr>
        <w:widowControl/>
        <w:tabs>
          <w:tab w:val="left" w:pos="1620"/>
        </w:tabs>
        <w:spacing w:after="60"/>
        <w:ind w:left="1440"/>
        <w:rPr>
          <w:sz w:val="24"/>
        </w:rPr>
      </w:pPr>
      <w:r>
        <w:rPr>
          <w:sz w:val="24"/>
        </w:rPr>
        <w:t xml:space="preserve">Qualifications of any </w:t>
      </w:r>
      <w:r w:rsidRPr="00B94660">
        <w:rPr>
          <w:sz w:val="24"/>
        </w:rPr>
        <w:t>contr</w:t>
      </w:r>
      <w:r>
        <w:rPr>
          <w:sz w:val="24"/>
        </w:rPr>
        <w:t xml:space="preserve">actors, </w:t>
      </w:r>
      <w:r w:rsidR="00CF380E">
        <w:rPr>
          <w:sz w:val="24"/>
        </w:rPr>
        <w:t>subrecipients and/or</w:t>
      </w:r>
      <w:r>
        <w:rPr>
          <w:sz w:val="24"/>
        </w:rPr>
        <w:t xml:space="preserve"> consultants </w:t>
      </w:r>
    </w:p>
    <w:p w14:paraId="6030FC90" w14:textId="2E4D1F29" w:rsidR="005912B5" w:rsidRPr="009431F8" w:rsidRDefault="00681894" w:rsidP="005912B5">
      <w:pPr>
        <w:widowControl/>
        <w:tabs>
          <w:tab w:val="left" w:pos="1620"/>
        </w:tabs>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w:t>
      </w:r>
    </w:p>
    <w:p w14:paraId="49ECA8F0" w14:textId="5171A681" w:rsidR="00681894" w:rsidRDefault="00681894" w:rsidP="00681894">
      <w:pPr>
        <w:widowControl/>
        <w:spacing w:after="60"/>
        <w:ind w:left="1440"/>
        <w:rPr>
          <w:sz w:val="24"/>
        </w:rPr>
      </w:pPr>
      <w:r>
        <w:rPr>
          <w:sz w:val="24"/>
        </w:rPr>
        <w:t>S</w:t>
      </w:r>
      <w:r w:rsidRPr="00B94660">
        <w:rPr>
          <w:sz w:val="24"/>
        </w:rPr>
        <w:t>imilar successful</w:t>
      </w:r>
      <w:r w:rsidR="00CF380E">
        <w:rPr>
          <w:sz w:val="24"/>
        </w:rPr>
        <w:t>ly completed</w:t>
      </w:r>
      <w:r w:rsidRPr="00B94660">
        <w:rPr>
          <w:sz w:val="24"/>
        </w:rPr>
        <w:t xml:space="preserve"> projects </w:t>
      </w:r>
    </w:p>
    <w:p w14:paraId="4A55DA37" w14:textId="1719D4E9" w:rsidR="005912B5" w:rsidRPr="009431F8" w:rsidRDefault="00681894" w:rsidP="00681894">
      <w:pPr>
        <w:widowControl/>
        <w:tabs>
          <w:tab w:val="left" w:pos="1620"/>
        </w:tabs>
        <w:spacing w:after="60"/>
        <w:ind w:left="1440"/>
        <w:rPr>
          <w:sz w:val="24"/>
        </w:rPr>
      </w:pPr>
      <w:r>
        <w:rPr>
          <w:sz w:val="24"/>
        </w:rPr>
        <w:t>Unique qualifications</w:t>
      </w:r>
      <w:r w:rsidR="005912B5" w:rsidRPr="00F64890">
        <w:rPr>
          <w:sz w:val="24"/>
        </w:rPr>
        <w:t>.</w:t>
      </w:r>
      <w:r w:rsidR="005912B5" w:rsidRPr="009431F8">
        <w:rPr>
          <w:sz w:val="24"/>
        </w:rPr>
        <w:t xml:space="preserve"> </w:t>
      </w:r>
    </w:p>
    <w:p w14:paraId="29F46D04" w14:textId="38DDDD4D" w:rsidR="00DE659F" w:rsidRPr="00B94660" w:rsidRDefault="00681894" w:rsidP="00681894">
      <w:pPr>
        <w:widowControl/>
        <w:tabs>
          <w:tab w:val="left" w:pos="1620"/>
        </w:tabs>
        <w:spacing w:after="120"/>
        <w:ind w:left="1440"/>
        <w:rPr>
          <w:sz w:val="24"/>
        </w:rPr>
      </w:pPr>
      <w:r>
        <w:rPr>
          <w:sz w:val="24"/>
        </w:rPr>
        <w:t>L</w:t>
      </w:r>
      <w:r w:rsidR="005912B5" w:rsidRPr="005912B5">
        <w:rPr>
          <w:sz w:val="24"/>
        </w:rPr>
        <w:t xml:space="preserve">icenses </w:t>
      </w:r>
      <w:r w:rsidR="00CF380E">
        <w:rPr>
          <w:sz w:val="24"/>
        </w:rPr>
        <w:t>and/</w:t>
      </w:r>
      <w:r w:rsidR="005912B5" w:rsidRPr="005912B5">
        <w:rPr>
          <w:sz w:val="24"/>
        </w:rPr>
        <w:t xml:space="preserve">or certifications </w:t>
      </w:r>
      <w:r>
        <w:rPr>
          <w:sz w:val="24"/>
        </w:rPr>
        <w:t>held</w:t>
      </w:r>
    </w:p>
    <w:p w14:paraId="287BA718" w14:textId="77777777" w:rsidR="00681894" w:rsidRDefault="004252C9" w:rsidP="00681894">
      <w:pPr>
        <w:widowControl/>
        <w:autoSpaceDE/>
        <w:autoSpaceDN/>
        <w:adjustRightInd/>
        <w:spacing w:after="120"/>
        <w:ind w:left="1080"/>
        <w:rPr>
          <w:sz w:val="24"/>
        </w:rPr>
      </w:pPr>
      <w:r w:rsidRPr="00B94660">
        <w:rPr>
          <w:b/>
          <w:sz w:val="24"/>
        </w:rPr>
        <w:t xml:space="preserve">LEVERAGING OF RESOURCES </w:t>
      </w:r>
    </w:p>
    <w:p w14:paraId="2FD39E55" w14:textId="77777777" w:rsidR="003947D8" w:rsidRDefault="003947D8" w:rsidP="003947D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646DF66C" w14:textId="77777777" w:rsidR="003947D8" w:rsidRDefault="003947D8" w:rsidP="003947D8">
      <w:pPr>
        <w:widowControl/>
        <w:autoSpaceDE/>
        <w:autoSpaceDN/>
        <w:adjustRightInd/>
        <w:spacing w:before="120" w:after="120"/>
        <w:ind w:left="1080"/>
        <w:rPr>
          <w:sz w:val="24"/>
        </w:rPr>
      </w:pPr>
      <w:r>
        <w:rPr>
          <w:sz w:val="24"/>
        </w:rPr>
        <w:tab/>
      </w:r>
      <w:r>
        <w:rPr>
          <w:color w:val="000000"/>
          <w:sz w:val="22"/>
          <w:szCs w:val="22"/>
          <w:shd w:val="clear" w:color="auto" w:fill="FFFFFF"/>
        </w:rPr>
        <w:t>A proposal that demonstrates effective partnerships to share resources and expertise.</w:t>
      </w:r>
    </w:p>
    <w:p w14:paraId="57CBBB21" w14:textId="77777777" w:rsidR="00681894" w:rsidRPr="002C70A9" w:rsidRDefault="00681894" w:rsidP="00681894">
      <w:pPr>
        <w:widowControl/>
        <w:autoSpaceDE/>
        <w:autoSpaceDN/>
        <w:adjustRightInd/>
        <w:ind w:left="1080"/>
        <w:rPr>
          <w:sz w:val="24"/>
        </w:rPr>
      </w:pP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Pre-award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6"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50537B2A" w:rsidR="0016378A" w:rsidRPr="00754B3E" w:rsidRDefault="0016378A" w:rsidP="00754B3E">
      <w:pPr>
        <w:pStyle w:val="ListParagraph"/>
        <w:widowControl/>
        <w:numPr>
          <w:ilvl w:val="0"/>
          <w:numId w:val="46"/>
        </w:numPr>
        <w:tabs>
          <w:tab w:val="left" w:pos="1620"/>
        </w:tabs>
        <w:rPr>
          <w:b/>
          <w:sz w:val="24"/>
        </w:rPr>
      </w:pPr>
      <w:r w:rsidRPr="00754B3E">
        <w:rPr>
          <w:b/>
          <w:sz w:val="24"/>
        </w:rPr>
        <w:t>Federal Award Notices</w:t>
      </w:r>
    </w:p>
    <w:p w14:paraId="3699ABBB" w14:textId="77777777" w:rsidR="00754B3E" w:rsidRPr="00754B3E" w:rsidRDefault="00754B3E" w:rsidP="00754B3E">
      <w:pPr>
        <w:widowControl/>
        <w:tabs>
          <w:tab w:val="left" w:pos="1620"/>
        </w:tabs>
        <w:rPr>
          <w:bCs/>
          <w:color w:val="000000"/>
          <w:sz w:val="24"/>
        </w:rPr>
      </w:pPr>
    </w:p>
    <w:p w14:paraId="056F3C66" w14:textId="77777777" w:rsidR="00754B3E"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08E684EA" w14:textId="77777777" w:rsidR="00754B3E" w:rsidRDefault="00754B3E" w:rsidP="0016378A">
      <w:pPr>
        <w:widowControl/>
        <w:ind w:left="1080"/>
        <w:rPr>
          <w:bCs/>
          <w:color w:val="000000"/>
          <w:sz w:val="24"/>
        </w:rPr>
      </w:pPr>
    </w:p>
    <w:p w14:paraId="7160DFF7" w14:textId="190283C3" w:rsidR="0016378A" w:rsidRPr="002C70A9" w:rsidRDefault="00754B3E"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7"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8"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w:t>
      </w:r>
      <w:r w:rsidRPr="008E1516">
        <w:rPr>
          <w:sz w:val="24"/>
        </w:rPr>
        <w:lastRenderedPageBreak/>
        <w:t xml:space="preserve">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Recipients must establish internal controls that include, at a minimum, procedures to identify, disclose, and mitigate or eliminate identified conflicts of interest. The recipient is responsible for notifying the Grants Management Officer in writing of any conflicts of </w:t>
      </w:r>
      <w:r w:rsidRPr="003A5FDB">
        <w:rPr>
          <w:sz w:val="24"/>
        </w:rPr>
        <w:lastRenderedPageBreak/>
        <w:t>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to allow meaningful third party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9"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50"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lastRenderedPageBreak/>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1"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52"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w:t>
      </w:r>
      <w:r w:rsidR="00F334D5" w:rsidRPr="005B7835">
        <w:rPr>
          <w:color w:val="000000"/>
          <w:sz w:val="24"/>
        </w:rPr>
        <w:lastRenderedPageBreak/>
        <w:t xml:space="preserve">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w:t>
      </w:r>
      <w:r w:rsidR="00F334D5" w:rsidRPr="005B7835">
        <w:rPr>
          <w:color w:val="000000"/>
          <w:sz w:val="24"/>
        </w:rPr>
        <w:lastRenderedPageBreak/>
        <w:t xml:space="preserve">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r w:rsidRPr="005B7835">
        <w:rPr>
          <w:sz w:val="24"/>
        </w:rPr>
        <w:t>i.</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6C7ADB5F" w:rsidR="009F5BEF" w:rsidRDefault="009F5BEF" w:rsidP="00F334D5">
      <w:pPr>
        <w:widowControl/>
        <w:tabs>
          <w:tab w:val="left" w:pos="540"/>
        </w:tabs>
        <w:rPr>
          <w:b/>
          <w:sz w:val="28"/>
        </w:rPr>
      </w:pPr>
    </w:p>
    <w:p w14:paraId="403EAD25" w14:textId="24A5B677" w:rsidR="00D00D86" w:rsidRDefault="00D00D86" w:rsidP="00D00D86">
      <w:pPr>
        <w:widowControl/>
        <w:tabs>
          <w:tab w:val="left" w:pos="540"/>
        </w:tabs>
        <w:ind w:firstLine="720"/>
        <w:rPr>
          <w:sz w:val="24"/>
        </w:rPr>
      </w:pPr>
      <w:r>
        <w:rPr>
          <w:sz w:val="24"/>
        </w:rPr>
        <w:t xml:space="preserve">Steven </w:t>
      </w:r>
      <w:proofErr w:type="spellStart"/>
      <w:r>
        <w:rPr>
          <w:sz w:val="24"/>
        </w:rPr>
        <w:t>Jirik</w:t>
      </w:r>
      <w:proofErr w:type="spellEnd"/>
      <w:r>
        <w:rPr>
          <w:sz w:val="24"/>
        </w:rPr>
        <w:t xml:space="preserve"> </w:t>
      </w:r>
    </w:p>
    <w:p w14:paraId="2A5ED765" w14:textId="294B83F0" w:rsidR="00D00D86" w:rsidRDefault="00D00D86" w:rsidP="00D00D86">
      <w:pPr>
        <w:widowControl/>
        <w:tabs>
          <w:tab w:val="left" w:pos="540"/>
        </w:tabs>
        <w:ind w:firstLine="720"/>
        <w:rPr>
          <w:sz w:val="24"/>
        </w:rPr>
      </w:pPr>
      <w:r>
        <w:rPr>
          <w:sz w:val="24"/>
        </w:rPr>
        <w:t>Idaho Post Fire Recovery &amp; Noxious Weed Program Lead</w:t>
      </w:r>
    </w:p>
    <w:p w14:paraId="785876E9" w14:textId="09D64E94" w:rsidR="00D00D86" w:rsidRDefault="00146922" w:rsidP="00D00D86">
      <w:pPr>
        <w:widowControl/>
        <w:tabs>
          <w:tab w:val="left" w:pos="540"/>
        </w:tabs>
        <w:ind w:firstLine="720"/>
        <w:rPr>
          <w:sz w:val="24"/>
        </w:rPr>
      </w:pPr>
      <w:hyperlink r:id="rId53" w:history="1">
        <w:r w:rsidR="00D00D86" w:rsidRPr="00A677FE">
          <w:rPr>
            <w:rStyle w:val="Hyperlink"/>
            <w:sz w:val="24"/>
          </w:rPr>
          <w:t>sjirik@blm.gov</w:t>
        </w:r>
      </w:hyperlink>
    </w:p>
    <w:p w14:paraId="47A556EE" w14:textId="10FF3AD7" w:rsidR="00D00D86" w:rsidRDefault="00D00D86" w:rsidP="00D00D86">
      <w:pPr>
        <w:widowControl/>
        <w:tabs>
          <w:tab w:val="left" w:pos="540"/>
        </w:tabs>
        <w:ind w:firstLine="720"/>
        <w:rPr>
          <w:sz w:val="24"/>
        </w:rPr>
      </w:pPr>
      <w:r>
        <w:rPr>
          <w:sz w:val="24"/>
        </w:rPr>
        <w:t>(208) 373-4028</w:t>
      </w:r>
    </w:p>
    <w:p w14:paraId="2A80F75D" w14:textId="77777777" w:rsidR="00D00D86" w:rsidRPr="00D00D86" w:rsidRDefault="00D00D86" w:rsidP="00D00D86">
      <w:pPr>
        <w:widowControl/>
        <w:tabs>
          <w:tab w:val="left" w:pos="540"/>
        </w:tabs>
        <w:ind w:firstLine="720"/>
        <w:rPr>
          <w:sz w:val="24"/>
        </w:rPr>
      </w:pPr>
    </w:p>
    <w:p w14:paraId="17D3B9F0" w14:textId="77777777" w:rsidR="00D00D86" w:rsidRPr="00215088" w:rsidRDefault="00D00D86" w:rsidP="00D00D86">
      <w:pPr>
        <w:widowControl/>
        <w:tabs>
          <w:tab w:val="left" w:pos="540"/>
        </w:tabs>
        <w:ind w:left="720"/>
        <w:rPr>
          <w:sz w:val="24"/>
        </w:rPr>
      </w:pPr>
      <w:r w:rsidRPr="00215088">
        <w:rPr>
          <w:sz w:val="24"/>
        </w:rPr>
        <w:t>Karina Del Toro</w:t>
      </w:r>
    </w:p>
    <w:p w14:paraId="3090F4DF" w14:textId="77777777" w:rsidR="00D00D86" w:rsidRPr="00215088" w:rsidRDefault="00D00D86" w:rsidP="00D00D86">
      <w:pPr>
        <w:widowControl/>
        <w:tabs>
          <w:tab w:val="left" w:pos="540"/>
        </w:tabs>
        <w:ind w:left="720"/>
        <w:rPr>
          <w:sz w:val="24"/>
        </w:rPr>
      </w:pPr>
      <w:r w:rsidRPr="00215088">
        <w:rPr>
          <w:sz w:val="24"/>
        </w:rPr>
        <w:t>Grants Management Officer</w:t>
      </w:r>
    </w:p>
    <w:p w14:paraId="440EC9D5" w14:textId="77777777" w:rsidR="00D00D86" w:rsidRPr="00215088" w:rsidRDefault="00146922" w:rsidP="00D00D86">
      <w:pPr>
        <w:widowControl/>
        <w:tabs>
          <w:tab w:val="left" w:pos="540"/>
        </w:tabs>
        <w:ind w:left="720"/>
        <w:rPr>
          <w:sz w:val="24"/>
        </w:rPr>
      </w:pPr>
      <w:hyperlink r:id="rId54" w:history="1">
        <w:r w:rsidR="00D00D86" w:rsidRPr="00215088">
          <w:rPr>
            <w:rStyle w:val="Hyperlink"/>
            <w:sz w:val="24"/>
          </w:rPr>
          <w:t>kdeltoro@blm.gov</w:t>
        </w:r>
      </w:hyperlink>
    </w:p>
    <w:p w14:paraId="0661BA69" w14:textId="77777777" w:rsidR="00D00D86" w:rsidRPr="00215088" w:rsidRDefault="00D00D86" w:rsidP="00D00D86">
      <w:pPr>
        <w:widowControl/>
        <w:tabs>
          <w:tab w:val="left" w:pos="540"/>
        </w:tabs>
        <w:ind w:left="720"/>
        <w:rPr>
          <w:sz w:val="24"/>
        </w:rPr>
      </w:pPr>
      <w:r w:rsidRPr="00215088">
        <w:rPr>
          <w:sz w:val="24"/>
        </w:rPr>
        <w:t>(208) 373-3881</w:t>
      </w:r>
    </w:p>
    <w:p w14:paraId="6E39134D" w14:textId="77777777" w:rsidR="00D00D86" w:rsidRDefault="00D00D86" w:rsidP="00D00D86">
      <w:pPr>
        <w:widowControl/>
        <w:tabs>
          <w:tab w:val="left" w:pos="540"/>
        </w:tabs>
        <w:ind w:left="720"/>
        <w:rPr>
          <w:sz w:val="24"/>
          <w:highlight w:val="green"/>
        </w:rPr>
      </w:pPr>
    </w:p>
    <w:p w14:paraId="1EA663EA" w14:textId="77777777" w:rsidR="00D00D86" w:rsidRPr="00215088" w:rsidRDefault="00D00D86" w:rsidP="00D00D86">
      <w:pPr>
        <w:widowControl/>
        <w:tabs>
          <w:tab w:val="left" w:pos="540"/>
        </w:tabs>
        <w:ind w:left="720"/>
        <w:rPr>
          <w:sz w:val="24"/>
        </w:rPr>
      </w:pPr>
      <w:r w:rsidRPr="00215088">
        <w:rPr>
          <w:sz w:val="24"/>
        </w:rPr>
        <w:t>Kyle Bowers</w:t>
      </w:r>
    </w:p>
    <w:p w14:paraId="7053D40F" w14:textId="77777777" w:rsidR="00D00D86" w:rsidRPr="00215088" w:rsidRDefault="00D00D86" w:rsidP="00D00D86">
      <w:pPr>
        <w:widowControl/>
        <w:tabs>
          <w:tab w:val="left" w:pos="540"/>
        </w:tabs>
        <w:ind w:left="720"/>
        <w:rPr>
          <w:sz w:val="24"/>
        </w:rPr>
      </w:pPr>
      <w:r w:rsidRPr="00215088">
        <w:rPr>
          <w:sz w:val="24"/>
        </w:rPr>
        <w:t xml:space="preserve">Grants Management Officer </w:t>
      </w:r>
    </w:p>
    <w:p w14:paraId="5AFB2B4C" w14:textId="03B13BD2" w:rsidR="00D00D86" w:rsidRPr="00215088" w:rsidRDefault="00D00D86" w:rsidP="00D00D86">
      <w:pPr>
        <w:widowControl/>
        <w:tabs>
          <w:tab w:val="left" w:pos="540"/>
        </w:tabs>
        <w:ind w:left="720"/>
        <w:rPr>
          <w:sz w:val="24"/>
        </w:rPr>
      </w:pPr>
      <w:r>
        <w:rPr>
          <w:sz w:val="24"/>
        </w:rPr>
        <w:t>kbowers@blm.gov</w:t>
      </w:r>
    </w:p>
    <w:p w14:paraId="70B8F985" w14:textId="3904D225" w:rsidR="00EA4C8C" w:rsidRDefault="00D00D86" w:rsidP="00D00D86">
      <w:pPr>
        <w:widowControl/>
        <w:tabs>
          <w:tab w:val="left" w:pos="540"/>
        </w:tabs>
        <w:ind w:left="720"/>
        <w:rPr>
          <w:sz w:val="24"/>
        </w:rPr>
      </w:pPr>
      <w:r w:rsidRPr="00215088">
        <w:rPr>
          <w:sz w:val="24"/>
        </w:rPr>
        <w:t>(208) 373-3912</w:t>
      </w:r>
    </w:p>
    <w:p w14:paraId="08FE9656" w14:textId="77777777" w:rsidR="00EA4C8C" w:rsidRDefault="00EA4C8C">
      <w:pPr>
        <w:widowControl/>
        <w:autoSpaceDE/>
        <w:autoSpaceDN/>
        <w:adjustRightInd/>
        <w:rPr>
          <w:sz w:val="24"/>
        </w:rPr>
      </w:pPr>
      <w:r>
        <w:rPr>
          <w:sz w:val="24"/>
        </w:rPr>
        <w:br w:type="page"/>
      </w:r>
    </w:p>
    <w:p w14:paraId="723FDDC1" w14:textId="77777777" w:rsidR="00EA4C8C" w:rsidRDefault="00EA4C8C" w:rsidP="00EA4C8C">
      <w:pPr>
        <w:widowControl/>
        <w:tabs>
          <w:tab w:val="left" w:pos="3690"/>
        </w:tabs>
        <w:ind w:left="720" w:hanging="720"/>
        <w:rPr>
          <w:b/>
          <w:sz w:val="28"/>
        </w:rPr>
      </w:pPr>
      <w:r>
        <w:rPr>
          <w:b/>
          <w:sz w:val="28"/>
        </w:rPr>
        <w:lastRenderedPageBreak/>
        <w:t>IX.</w:t>
      </w:r>
      <w:r>
        <w:rPr>
          <w:b/>
          <w:sz w:val="28"/>
        </w:rPr>
        <w:tab/>
        <w:t>Map BLM Idaho District/Field Offices</w:t>
      </w:r>
    </w:p>
    <w:p w14:paraId="01D93FB8" w14:textId="4BCDFEC2" w:rsidR="00F334D5" w:rsidRPr="002C70A9" w:rsidRDefault="00D00D86" w:rsidP="00D00D86">
      <w:pPr>
        <w:widowControl/>
        <w:rPr>
          <w:sz w:val="24"/>
        </w:rPr>
      </w:pPr>
      <w:r>
        <w:rPr>
          <w:sz w:val="24"/>
        </w:rPr>
        <w:object w:dxaOrig="9180" w:dyaOrig="11880" w14:anchorId="38B33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55" o:title=""/>
          </v:shape>
          <o:OLEObject Type="Embed" ProgID="AcroExch.Document.2017" ShapeID="_x0000_i1025" DrawAspect="Content" ObjectID="_1642397765" r:id="rId56"/>
        </w:object>
      </w: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7"/>
          <w:footerReference w:type="default" r:id="rId58"/>
          <w:headerReference w:type="first" r:id="rId59"/>
          <w:footerReference w:type="first" r:id="rId60"/>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r>
              <w:rPr>
                <w:bCs/>
                <w:sz w:val="22"/>
              </w:rPr>
              <w:t xml:space="preserve">Applicant </w:t>
            </w:r>
            <w:r w:rsidR="00B2775E">
              <w:rPr>
                <w:bCs/>
                <w:sz w:val="22"/>
              </w:rPr>
              <w:t xml:space="preserve"> Project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r w:rsidRPr="00B43896">
              <w:rPr>
                <w:bCs/>
                <w:sz w:val="22"/>
              </w:rPr>
              <w:t xml:space="preserve">If </w:t>
            </w:r>
            <w:r w:rsidR="00E96A9E" w:rsidRPr="00B43896">
              <w:rPr>
                <w:bCs/>
                <w:sz w:val="22"/>
              </w:rPr>
              <w:t xml:space="preserve"> </w:t>
            </w:r>
            <w:r w:rsidR="00B43896" w:rsidRPr="00B43896">
              <w:rPr>
                <w:bCs/>
                <w:sz w:val="22"/>
              </w:rPr>
              <w:t xml:space="preserve">project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E397C73" w14:textId="77777777" w:rsidR="003610AE" w:rsidRDefault="003610AE" w:rsidP="00B2775E">
      <w:pPr>
        <w:widowControl/>
        <w:tabs>
          <w:tab w:val="left" w:pos="360"/>
        </w:tabs>
        <w:autoSpaceDE/>
        <w:autoSpaceDN/>
        <w:adjustRightInd/>
        <w:rPr>
          <w:b/>
          <w:bCs/>
          <w:sz w:val="24"/>
        </w:rPr>
      </w:pPr>
    </w:p>
    <w:p w14:paraId="375E73F2" w14:textId="1B7F8778" w:rsidR="003610AE" w:rsidRDefault="003610AE" w:rsidP="00B2775E">
      <w:pPr>
        <w:widowControl/>
        <w:tabs>
          <w:tab w:val="left" w:pos="360"/>
        </w:tabs>
        <w:autoSpaceDE/>
        <w:autoSpaceDN/>
        <w:adjustRightInd/>
        <w:rPr>
          <w:b/>
          <w:bCs/>
          <w:sz w:val="24"/>
        </w:rPr>
      </w:pPr>
      <w:r>
        <w:rPr>
          <w:b/>
          <w:bCs/>
          <w:sz w:val="24"/>
        </w:rPr>
        <w:t>DESIGNATED WATERSHED AREA</w:t>
      </w:r>
      <w:r w:rsidR="00162EB2">
        <w:rPr>
          <w:b/>
          <w:bCs/>
          <w:sz w:val="24"/>
        </w:rPr>
        <w:t>:</w:t>
      </w:r>
    </w:p>
    <w:p w14:paraId="52DBCF3E" w14:textId="0CAD267F" w:rsidR="003610AE" w:rsidRPr="003610AE" w:rsidRDefault="003610AE" w:rsidP="00B2775E">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w:t>
      </w:r>
      <w:r w:rsidR="00C77946">
        <w:rPr>
          <w:color w:val="808080" w:themeColor="background1" w:themeShade="80"/>
          <w:sz w:val="22"/>
          <w:szCs w:val="22"/>
        </w:rPr>
        <w:t>n a designated watershed area? If</w:t>
      </w:r>
      <w:r>
        <w:rPr>
          <w:color w:val="808080" w:themeColor="background1" w:themeShade="80"/>
          <w:sz w:val="22"/>
          <w:szCs w:val="22"/>
        </w:rPr>
        <w:t xml:space="preserve"> yes</w:t>
      </w:r>
      <w:r w:rsidR="00C77946">
        <w:rPr>
          <w:color w:val="808080" w:themeColor="background1" w:themeShade="80"/>
          <w:sz w:val="22"/>
          <w:szCs w:val="22"/>
        </w:rPr>
        <w:t>,</w:t>
      </w:r>
      <w:r w:rsidRPr="003610AE">
        <w:rPr>
          <w:color w:val="808080" w:themeColor="background1" w:themeShade="80"/>
          <w:sz w:val="22"/>
          <w:szCs w:val="22"/>
        </w:rPr>
        <w:t xml:space="preserve"> </w:t>
      </w:r>
      <w:r>
        <w:rPr>
          <w:color w:val="808080" w:themeColor="background1" w:themeShade="80"/>
          <w:sz w:val="22"/>
          <w:szCs w:val="22"/>
        </w:rPr>
        <w:t>define the location</w:t>
      </w:r>
      <w:r w:rsidR="00C77946">
        <w:rPr>
          <w:color w:val="808080" w:themeColor="background1" w:themeShade="80"/>
          <w:sz w:val="22"/>
          <w:szCs w:val="22"/>
        </w:rPr>
        <w:t>.</w:t>
      </w:r>
    </w:p>
    <w:p w14:paraId="56BC648C" w14:textId="5D4214C5" w:rsidR="003610AE" w:rsidRPr="003610AE" w:rsidRDefault="003610AE" w:rsidP="00B2775E">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4B23AD5F" w14:textId="77777777" w:rsidR="003610AE" w:rsidRDefault="003610AE" w:rsidP="00B2775E">
      <w:pPr>
        <w:widowControl/>
        <w:tabs>
          <w:tab w:val="left" w:pos="360"/>
        </w:tabs>
        <w:autoSpaceDE/>
        <w:autoSpaceDN/>
        <w:adjustRightInd/>
        <w:rPr>
          <w:b/>
          <w:bCs/>
          <w:sz w:val="24"/>
        </w:rPr>
      </w:pPr>
    </w:p>
    <w:p w14:paraId="1A6548D8" w14:textId="31E91AF8"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34D166CA"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how your proposal meets the broad objective of developing cooperative relationships for multijurisdictional strategic integrated invasive plant management.</w:t>
      </w:r>
    </w:p>
    <w:p w14:paraId="17BF7340" w14:textId="198DBAEF" w:rsidR="00DD1A1E" w:rsidRPr="005912B5" w:rsidRDefault="005912B5" w:rsidP="005912B5">
      <w:pPr>
        <w:widowControl/>
        <w:tabs>
          <w:tab w:val="left" w:pos="360"/>
        </w:tabs>
        <w:autoSpaceDE/>
        <w:autoSpaceDN/>
        <w:adjustRightInd/>
        <w:rPr>
          <w:bCs/>
          <w:color w:val="808080" w:themeColor="background1" w:themeShade="80"/>
          <w:sz w:val="22"/>
          <w:szCs w:val="22"/>
        </w:rPr>
      </w:pPr>
      <w:r w:rsidRPr="005912B5">
        <w:rPr>
          <w:color w:val="808080" w:themeColor="background1" w:themeShade="80"/>
          <w:sz w:val="22"/>
          <w:szCs w:val="22"/>
        </w:rPr>
        <w:t>Describe how these objectives support your mission and as well as the mission of the Bureau of Land Management.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6A031F73"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Describe approach in prioritizing a listing of each invasive species to be controlled. </w:t>
      </w:r>
    </w:p>
    <w:p w14:paraId="14DA5F37"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Describe the details of the project, the procedures to be used, how data will be collected, analyzed, and interpreted, specialized equipment to be used etc.  </w:t>
      </w:r>
    </w:p>
    <w:p w14:paraId="18836BB1"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expected goals and outcomes and how project effectiveness will be measured and evaluated. Include a detailed project work plan narrative and schedule.</w:t>
      </w:r>
    </w:p>
    <w:p w14:paraId="04C72D50"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the integrated pest management approach to be used to control or contain the targeted undesirable plant species or group of species; and</w:t>
      </w:r>
    </w:p>
    <w:p w14:paraId="6821F887"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Detail the means of implementing the integrated pest management system, define the method, and establish a timeframe for the initiation and completion of the tasks specified in the integrated management system. </w:t>
      </w:r>
    </w:p>
    <w:p w14:paraId="7A484229"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tasks and relationships of partners, as applicable.</w:t>
      </w:r>
    </w:p>
    <w:p w14:paraId="5E8DF295" w14:textId="309762A7" w:rsidR="007E3213"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proposed educational outreach opportunities, as applicable.</w:t>
      </w:r>
    </w:p>
    <w:p w14:paraId="3AB06C45" w14:textId="77777777" w:rsidR="005912B5" w:rsidRPr="005912B5" w:rsidRDefault="005912B5" w:rsidP="005912B5">
      <w:pPr>
        <w:widowControl/>
        <w:tabs>
          <w:tab w:val="left" w:pos="1620"/>
        </w:tabs>
        <w:rPr>
          <w:color w:val="808080" w:themeColor="background1" w:themeShade="80"/>
          <w:sz w:val="22"/>
          <w:szCs w:val="22"/>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590376B2" w:rsidR="00985152" w:rsidRPr="00F51D3D" w:rsidRDefault="00985152" w:rsidP="00162EB2">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67FFF4B6" w14:textId="77777777" w:rsidR="003947D8" w:rsidRPr="00A227EA" w:rsidRDefault="003947D8" w:rsidP="003947D8">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39EC052F" w14:textId="77777777" w:rsidR="003947D8" w:rsidRDefault="00B2775E" w:rsidP="00B2775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sidR="00F51D3D">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5B1D26AB" w14:textId="77777777" w:rsidR="003947D8" w:rsidRDefault="003947D8" w:rsidP="003947D8">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6F93B2B7" w14:textId="2CEDCD5C" w:rsidR="00B2775E" w:rsidRPr="00F51D3D" w:rsidRDefault="00B2775E" w:rsidP="00B2775E">
      <w:pPr>
        <w:widowControl/>
        <w:tabs>
          <w:tab w:val="left" w:pos="360"/>
        </w:tabs>
        <w:autoSpaceDE/>
        <w:autoSpaceDN/>
        <w:adjustRightInd/>
        <w:rPr>
          <w:sz w:val="22"/>
          <w:szCs w:val="22"/>
        </w:rPr>
      </w:pPr>
      <w:r w:rsidRPr="00F51D3D">
        <w:rPr>
          <w:bCs/>
          <w:sz w:val="22"/>
          <w:szCs w:val="22"/>
        </w:rPr>
        <w:t xml:space="preserve">  </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6263BE28" w14:textId="55FDC3A7" w:rsidR="005912B5" w:rsidRPr="005912B5" w:rsidRDefault="0058408C" w:rsidP="005912B5">
      <w:pPr>
        <w:widowControl/>
        <w:tabs>
          <w:tab w:val="left" w:pos="1620"/>
        </w:tabs>
        <w:rPr>
          <w:color w:val="808080" w:themeColor="background1" w:themeShade="80"/>
          <w:sz w:val="22"/>
          <w:szCs w:val="22"/>
        </w:rPr>
      </w:pPr>
      <w:r>
        <w:rPr>
          <w:color w:val="808080" w:themeColor="background1" w:themeShade="80"/>
          <w:sz w:val="22"/>
          <w:szCs w:val="22"/>
        </w:rPr>
        <w:t>K</w:t>
      </w:r>
      <w:r w:rsidR="005912B5" w:rsidRPr="005912B5">
        <w:rPr>
          <w:color w:val="808080" w:themeColor="background1" w:themeShade="80"/>
          <w:sz w:val="22"/>
          <w:szCs w:val="22"/>
        </w:rPr>
        <w:t>ey project</w:t>
      </w:r>
      <w:r>
        <w:rPr>
          <w:color w:val="808080" w:themeColor="background1" w:themeShade="80"/>
          <w:sz w:val="22"/>
          <w:szCs w:val="22"/>
        </w:rPr>
        <w:t xml:space="preserve"> personnel and responsibilities, t</w:t>
      </w:r>
      <w:r w:rsidR="005912B5" w:rsidRPr="005912B5">
        <w:rPr>
          <w:color w:val="808080" w:themeColor="background1" w:themeShade="80"/>
          <w:sz w:val="22"/>
          <w:szCs w:val="22"/>
        </w:rPr>
        <w:t>ime to be dedicated to the project, and how their experience and qualifications are appropriat</w:t>
      </w:r>
      <w:r>
        <w:rPr>
          <w:color w:val="808080" w:themeColor="background1" w:themeShade="80"/>
          <w:sz w:val="22"/>
          <w:szCs w:val="22"/>
        </w:rPr>
        <w:t xml:space="preserve">e to the success of the project, </w:t>
      </w:r>
      <w:r w:rsidRPr="005912B5">
        <w:rPr>
          <w:color w:val="808080" w:themeColor="background1" w:themeShade="80"/>
          <w:sz w:val="22"/>
          <w:szCs w:val="22"/>
        </w:rPr>
        <w:t>along with the</w:t>
      </w:r>
      <w:r>
        <w:rPr>
          <w:color w:val="808080" w:themeColor="background1" w:themeShade="80"/>
          <w:sz w:val="22"/>
          <w:szCs w:val="22"/>
        </w:rPr>
        <w:t>ir contact information.</w:t>
      </w:r>
      <w:r w:rsidR="005912B5" w:rsidRPr="005912B5">
        <w:rPr>
          <w:color w:val="808080" w:themeColor="background1" w:themeShade="80"/>
          <w:sz w:val="22"/>
          <w:szCs w:val="22"/>
        </w:rPr>
        <w:t xml:space="preserve"> </w:t>
      </w:r>
    </w:p>
    <w:p w14:paraId="2782F4DA"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List contractors, sub awards, consultants, if known, and their qualifications.</w:t>
      </w:r>
    </w:p>
    <w:p w14:paraId="78265FA9" w14:textId="3C087931"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Provide a list of federally funded assistance agreements (not contracts), if any, that your organization performed within the last three years (no more than 5, and preferably with the BLM), and</w:t>
      </w:r>
      <w:r w:rsidR="008E4D83">
        <w:rPr>
          <w:color w:val="808080" w:themeColor="background1" w:themeShade="80"/>
          <w:sz w:val="22"/>
          <w:szCs w:val="22"/>
        </w:rPr>
        <w:t xml:space="preserve"> d</w:t>
      </w:r>
      <w:r w:rsidRPr="005912B5">
        <w:rPr>
          <w:color w:val="808080" w:themeColor="background1" w:themeShade="80"/>
          <w:sz w:val="22"/>
          <w:szCs w:val="22"/>
        </w:rPr>
        <w:t xml:space="preserve">escribe how you documented, and/or reported on, progress made toward achieving the expected results (e.g., outputs and outcomes) under those agreements. </w:t>
      </w:r>
    </w:p>
    <w:p w14:paraId="7330C848" w14:textId="45F198C1"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similar successful projects completed in the past and any unique qualifications</w:t>
      </w:r>
      <w:r w:rsidR="008E4D83">
        <w:rPr>
          <w:color w:val="808080" w:themeColor="background1" w:themeShade="80"/>
          <w:sz w:val="22"/>
          <w:szCs w:val="22"/>
        </w:rPr>
        <w:t xml:space="preserve"> your organization may possess e.g., continuation of an existing project, list all past projects in conjunction with the objective of this project, etc.</w:t>
      </w:r>
    </w:p>
    <w:p w14:paraId="0573B2AD" w14:textId="318075F5" w:rsidR="00DD1A1E"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appropriate licenses or certifications (as necessary)</w:t>
      </w:r>
      <w:r w:rsidR="00DD1A1E" w:rsidRPr="005912B5">
        <w:rPr>
          <w:color w:val="808080" w:themeColor="background1" w:themeShade="80"/>
          <w:sz w:val="22"/>
          <w:szCs w:val="22"/>
        </w:rPr>
        <w:t>.</w:t>
      </w:r>
    </w:p>
    <w:p w14:paraId="429A5B1C"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contractors, sub awards, consultants, if known, and their qualifications.</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77777777"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sufficient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62"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63"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 and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64"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The sum total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65"/>
      <w:footerReference w:type="default" r:id="rId66"/>
      <w:headerReference w:type="first" r:id="rId67"/>
      <w:footerReference w:type="first" r:id="rId68"/>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86712" w14:textId="77777777" w:rsidR="00EB631F" w:rsidRDefault="00EB631F" w:rsidP="00E63703">
      <w:r>
        <w:separator/>
      </w:r>
    </w:p>
  </w:endnote>
  <w:endnote w:type="continuationSeparator" w:id="0">
    <w:p w14:paraId="09925D87" w14:textId="77777777" w:rsidR="00EB631F" w:rsidRDefault="00EB631F"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4B7156C" w:rsidR="00EB631F" w:rsidRDefault="00EB631F" w:rsidP="0091301E">
    <w:pPr>
      <w:pStyle w:val="Footer"/>
      <w:jc w:val="right"/>
    </w:pPr>
    <w:r>
      <w:t>Version November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EB631F" w:rsidRDefault="00EB631F" w:rsidP="003D0F86">
    <w:pPr>
      <w:pStyle w:val="Footer"/>
      <w:jc w:val="right"/>
    </w:pPr>
    <w:r>
      <w:t>Rev November 2019</w:t>
    </w:r>
  </w:p>
  <w:p w14:paraId="20409B84" w14:textId="77777777" w:rsidR="00EB631F" w:rsidRPr="008B69A0" w:rsidRDefault="00EB631F" w:rsidP="008B69A0">
    <w:pPr>
      <w:pStyle w:val="Footer"/>
    </w:pPr>
  </w:p>
  <w:p w14:paraId="02533565" w14:textId="77777777" w:rsidR="00EB631F" w:rsidRDefault="00EB631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EB631F" w:rsidRDefault="00EB63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EB631F" w:rsidRPr="00C202BC" w:rsidRDefault="00EB631F"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2B1B3" w14:textId="77777777" w:rsidR="00EB631F" w:rsidRDefault="00EB631F" w:rsidP="00E63703">
      <w:r>
        <w:separator/>
      </w:r>
    </w:p>
  </w:footnote>
  <w:footnote w:type="continuationSeparator" w:id="0">
    <w:p w14:paraId="3F0FCD98" w14:textId="77777777" w:rsidR="00EB631F" w:rsidRDefault="00EB631F"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EB631F" w:rsidRPr="00602A85" w14:paraId="72A946D1" w14:textId="77777777" w:rsidTr="005A1A81">
          <w:trPr>
            <w:trHeight w:val="298"/>
          </w:trPr>
          <w:tc>
            <w:tcPr>
              <w:tcW w:w="8331" w:type="dxa"/>
              <w:shd w:val="clear" w:color="auto" w:fill="auto"/>
            </w:tcPr>
            <w:p w14:paraId="18358F3E" w14:textId="1899A183" w:rsidR="00EB631F" w:rsidRPr="00845050" w:rsidRDefault="00EB631F" w:rsidP="003A44F5">
              <w:pPr>
                <w:tabs>
                  <w:tab w:val="right" w:pos="9360"/>
                </w:tabs>
                <w:rPr>
                  <w:sz w:val="22"/>
                  <w:szCs w:val="22"/>
                </w:rPr>
              </w:pPr>
              <w:r>
                <w:rPr>
                  <w:b/>
                  <w:sz w:val="22"/>
                  <w:szCs w:val="22"/>
                </w:rPr>
                <w:t>Idaho</w:t>
              </w:r>
              <w:r w:rsidRPr="002008E1">
                <w:rPr>
                  <w:b/>
                  <w:sz w:val="22"/>
                  <w:szCs w:val="22"/>
                </w:rPr>
                <w:t xml:space="preserve"> Notice of Funding Opportunity</w:t>
              </w:r>
            </w:p>
          </w:tc>
          <w:tc>
            <w:tcPr>
              <w:tcW w:w="2270" w:type="dxa"/>
              <w:shd w:val="clear" w:color="auto" w:fill="auto"/>
            </w:tcPr>
            <w:p w14:paraId="59C4EC47" w14:textId="3CCACB33" w:rsidR="00EB631F" w:rsidRPr="00484935" w:rsidRDefault="00EB631F" w:rsidP="002008E1">
              <w:pPr>
                <w:tabs>
                  <w:tab w:val="right" w:pos="9360"/>
                </w:tabs>
                <w:jc w:val="right"/>
                <w:rPr>
                  <w:sz w:val="22"/>
                  <w:szCs w:val="22"/>
                </w:rPr>
              </w:pPr>
              <w:r w:rsidRPr="00484935">
                <w:rPr>
                  <w:sz w:val="22"/>
                  <w:szCs w:val="22"/>
                </w:rPr>
                <w:t>No.:  L20AS</w:t>
              </w:r>
              <w:r w:rsidR="00484935" w:rsidRPr="00484935">
                <w:rPr>
                  <w:sz w:val="22"/>
                  <w:szCs w:val="22"/>
                </w:rPr>
                <w:t>00031</w:t>
              </w:r>
            </w:p>
          </w:tc>
        </w:tr>
        <w:tr w:rsidR="00EB631F" w:rsidRPr="008A7232" w14:paraId="2584CF32" w14:textId="77777777" w:rsidTr="005A1A81">
          <w:trPr>
            <w:trHeight w:val="291"/>
          </w:trPr>
          <w:tc>
            <w:tcPr>
              <w:tcW w:w="8331" w:type="dxa"/>
              <w:tcBorders>
                <w:bottom w:val="single" w:sz="18" w:space="0" w:color="auto"/>
              </w:tcBorders>
              <w:shd w:val="clear" w:color="auto" w:fill="auto"/>
            </w:tcPr>
            <w:p w14:paraId="630EB6C3" w14:textId="6AF40756" w:rsidR="00EB631F" w:rsidRPr="008A7232" w:rsidRDefault="00EB631F" w:rsidP="002008E1">
              <w:pPr>
                <w:tabs>
                  <w:tab w:val="right" w:pos="9360"/>
                </w:tabs>
                <w:rPr>
                  <w:sz w:val="22"/>
                  <w:szCs w:val="22"/>
                </w:rPr>
              </w:pPr>
              <w:r>
                <w:rPr>
                  <w:b/>
                  <w:sz w:val="22"/>
                  <w:szCs w:val="22"/>
                </w:rPr>
                <w:t>Invasive and Noxious Plant Management</w:t>
              </w:r>
            </w:p>
          </w:tc>
          <w:tc>
            <w:tcPr>
              <w:tcW w:w="2270" w:type="dxa"/>
              <w:tcBorders>
                <w:bottom w:val="single" w:sz="18" w:space="0" w:color="auto"/>
              </w:tcBorders>
              <w:shd w:val="clear" w:color="auto" w:fill="auto"/>
            </w:tcPr>
            <w:p w14:paraId="468633FA" w14:textId="37C6A191" w:rsidR="00EB631F" w:rsidRPr="008A7232" w:rsidRDefault="00EB631F"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4D6D12">
                <w:rPr>
                  <w:noProof/>
                  <w:sz w:val="22"/>
                  <w:szCs w:val="22"/>
                </w:rPr>
                <w:t>22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4D6D12">
                <w:rPr>
                  <w:noProof/>
                  <w:sz w:val="22"/>
                  <w:szCs w:val="22"/>
                </w:rPr>
                <w:t>37</w:t>
              </w:r>
              <w:r w:rsidRPr="008A7232">
                <w:rPr>
                  <w:sz w:val="22"/>
                  <w:szCs w:val="22"/>
                </w:rPr>
                <w:fldChar w:fldCharType="end"/>
              </w:r>
            </w:p>
          </w:tc>
        </w:tr>
      </w:tbl>
      <w:p w14:paraId="40FD1619" w14:textId="0BC2874B" w:rsidR="00EB631F" w:rsidRDefault="00146922" w:rsidP="002008E1">
        <w:pPr>
          <w:pStyle w:val="Header"/>
          <w:tabs>
            <w:tab w:val="right" w:pos="10800"/>
          </w:tabs>
        </w:pPr>
      </w:p>
    </w:sdtContent>
  </w:sdt>
  <w:p w14:paraId="72B51F01" w14:textId="3B9AEC0B" w:rsidR="00EB631F" w:rsidRDefault="00EB631F"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EB631F" w:rsidRPr="008A7232" w14:paraId="497E5548" w14:textId="77777777" w:rsidTr="008A7232">
      <w:tc>
        <w:tcPr>
          <w:tcW w:w="7423" w:type="dxa"/>
          <w:shd w:val="clear" w:color="auto" w:fill="auto"/>
        </w:tcPr>
        <w:p w14:paraId="35C8CC8B" w14:textId="7CC65CF3" w:rsidR="00EB631F" w:rsidRPr="008A7232" w:rsidRDefault="00EB631F" w:rsidP="0086789C">
          <w:pPr>
            <w:tabs>
              <w:tab w:val="right" w:pos="9360"/>
            </w:tabs>
            <w:rPr>
              <w:sz w:val="22"/>
              <w:szCs w:val="22"/>
            </w:rPr>
          </w:pPr>
        </w:p>
      </w:tc>
      <w:tc>
        <w:tcPr>
          <w:tcW w:w="2023" w:type="dxa"/>
          <w:shd w:val="clear" w:color="auto" w:fill="auto"/>
        </w:tcPr>
        <w:p w14:paraId="708C17EA" w14:textId="121CFA98" w:rsidR="00EB631F" w:rsidRPr="008A7232" w:rsidRDefault="00EB631F" w:rsidP="002E2722">
          <w:pPr>
            <w:tabs>
              <w:tab w:val="right" w:pos="9360"/>
            </w:tabs>
            <w:jc w:val="right"/>
            <w:rPr>
              <w:sz w:val="22"/>
              <w:szCs w:val="22"/>
            </w:rPr>
          </w:pPr>
        </w:p>
      </w:tc>
    </w:tr>
  </w:tbl>
  <w:p w14:paraId="18DC62CB" w14:textId="77777777" w:rsidR="00EB631F" w:rsidRDefault="00EB631F"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5EEEE0A0" w:rsidR="00EB631F" w:rsidRPr="00C202BC" w:rsidRDefault="00EB631F"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4D6D12">
      <w:rPr>
        <w:b/>
        <w:noProof/>
      </w:rPr>
      <w:t>2</w:t>
    </w:r>
    <w:r w:rsidRPr="00C202BC">
      <w:rPr>
        <w:b/>
        <w:noProof/>
      </w:rPr>
      <w:fldChar w:fldCharType="end"/>
    </w:r>
  </w:p>
  <w:p w14:paraId="59C3F22E" w14:textId="77777777" w:rsidR="00EB631F" w:rsidRPr="00C202BC" w:rsidRDefault="00EB631F"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EB631F" w:rsidRPr="00302BBE" w:rsidRDefault="00EB631F"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7FF4B11"/>
    <w:multiLevelType w:val="hybridMultilevel"/>
    <w:tmpl w:val="1AE64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DEC1204"/>
    <w:multiLevelType w:val="hybridMultilevel"/>
    <w:tmpl w:val="CCF42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2DA83F61"/>
    <w:multiLevelType w:val="hybridMultilevel"/>
    <w:tmpl w:val="D94018D0"/>
    <w:lvl w:ilvl="0" w:tplc="52E204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9E55714"/>
    <w:multiLevelType w:val="hybridMultilevel"/>
    <w:tmpl w:val="CB2607B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4"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4"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5"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 w15:restartNumberingAfterBreak="0">
    <w:nsid w:val="65F40146"/>
    <w:multiLevelType w:val="hybridMultilevel"/>
    <w:tmpl w:val="EC947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9"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3"/>
  </w:num>
  <w:num w:numId="5">
    <w:abstractNumId w:val="13"/>
  </w:num>
  <w:num w:numId="6">
    <w:abstractNumId w:val="18"/>
  </w:num>
  <w:num w:numId="7">
    <w:abstractNumId w:val="29"/>
  </w:num>
  <w:num w:numId="8">
    <w:abstractNumId w:val="24"/>
  </w:num>
  <w:num w:numId="9">
    <w:abstractNumId w:val="42"/>
  </w:num>
  <w:num w:numId="10">
    <w:abstractNumId w:val="15"/>
  </w:num>
  <w:num w:numId="11">
    <w:abstractNumId w:val="45"/>
  </w:num>
  <w:num w:numId="12">
    <w:abstractNumId w:val="20"/>
  </w:num>
  <w:num w:numId="13">
    <w:abstractNumId w:val="21"/>
  </w:num>
  <w:num w:numId="14">
    <w:abstractNumId w:val="43"/>
  </w:num>
  <w:num w:numId="15">
    <w:abstractNumId w:val="12"/>
  </w:num>
  <w:num w:numId="16">
    <w:abstractNumId w:val="38"/>
  </w:num>
  <w:num w:numId="17">
    <w:abstractNumId w:val="3"/>
  </w:num>
  <w:num w:numId="18">
    <w:abstractNumId w:val="2"/>
  </w:num>
  <w:num w:numId="19">
    <w:abstractNumId w:val="31"/>
  </w:num>
  <w:num w:numId="20">
    <w:abstractNumId w:val="44"/>
  </w:num>
  <w:num w:numId="21">
    <w:abstractNumId w:val="11"/>
  </w:num>
  <w:num w:numId="22">
    <w:abstractNumId w:val="33"/>
  </w:num>
  <w:num w:numId="23">
    <w:abstractNumId w:val="41"/>
  </w:num>
  <w:num w:numId="24">
    <w:abstractNumId w:val="30"/>
  </w:num>
  <w:num w:numId="25">
    <w:abstractNumId w:val="28"/>
  </w:num>
  <w:num w:numId="26">
    <w:abstractNumId w:val="17"/>
  </w:num>
  <w:num w:numId="27">
    <w:abstractNumId w:val="27"/>
  </w:num>
  <w:num w:numId="28">
    <w:abstractNumId w:val="7"/>
  </w:num>
  <w:num w:numId="29">
    <w:abstractNumId w:val="35"/>
  </w:num>
  <w:num w:numId="30">
    <w:abstractNumId w:val="16"/>
  </w:num>
  <w:num w:numId="31">
    <w:abstractNumId w:val="10"/>
  </w:num>
  <w:num w:numId="32">
    <w:abstractNumId w:val="6"/>
  </w:num>
  <w:num w:numId="33">
    <w:abstractNumId w:val="4"/>
  </w:num>
  <w:num w:numId="34">
    <w:abstractNumId w:val="5"/>
  </w:num>
  <w:num w:numId="35">
    <w:abstractNumId w:val="25"/>
  </w:num>
  <w:num w:numId="36">
    <w:abstractNumId w:val="34"/>
  </w:num>
  <w:num w:numId="37">
    <w:abstractNumId w:val="32"/>
  </w:num>
  <w:num w:numId="38">
    <w:abstractNumId w:val="26"/>
  </w:num>
  <w:num w:numId="39">
    <w:abstractNumId w:val="37"/>
  </w:num>
  <w:num w:numId="40">
    <w:abstractNumId w:val="39"/>
  </w:num>
  <w:num w:numId="41">
    <w:abstractNumId w:val="9"/>
  </w:num>
  <w:num w:numId="42">
    <w:abstractNumId w:val="8"/>
  </w:num>
  <w:num w:numId="43">
    <w:abstractNumId w:val="14"/>
  </w:num>
  <w:num w:numId="44">
    <w:abstractNumId w:val="36"/>
  </w:num>
  <w:num w:numId="45">
    <w:abstractNumId w:val="22"/>
  </w:num>
  <w:num w:numId="4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defaultTabStop w:val="720"/>
  <w:drawingGridHorizontalSpacing w:val="120"/>
  <w:displayHorizontalDrawingGridEvery w:val="2"/>
  <w:displayVertic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1185"/>
    <w:rsid w:val="000555A2"/>
    <w:rsid w:val="00056EF9"/>
    <w:rsid w:val="00064593"/>
    <w:rsid w:val="00073995"/>
    <w:rsid w:val="00074AF4"/>
    <w:rsid w:val="0008581B"/>
    <w:rsid w:val="000941B2"/>
    <w:rsid w:val="000A2768"/>
    <w:rsid w:val="000A3AA5"/>
    <w:rsid w:val="000A4F95"/>
    <w:rsid w:val="000B59F5"/>
    <w:rsid w:val="000B71E4"/>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20B0D"/>
    <w:rsid w:val="00120FE6"/>
    <w:rsid w:val="0013360F"/>
    <w:rsid w:val="00133725"/>
    <w:rsid w:val="001338C4"/>
    <w:rsid w:val="00144646"/>
    <w:rsid w:val="00146922"/>
    <w:rsid w:val="00146A5A"/>
    <w:rsid w:val="001523C3"/>
    <w:rsid w:val="00153B49"/>
    <w:rsid w:val="001558E8"/>
    <w:rsid w:val="001559E9"/>
    <w:rsid w:val="001601A2"/>
    <w:rsid w:val="00162EB2"/>
    <w:rsid w:val="0016378A"/>
    <w:rsid w:val="001712A5"/>
    <w:rsid w:val="00175D8F"/>
    <w:rsid w:val="0017733A"/>
    <w:rsid w:val="00181A5D"/>
    <w:rsid w:val="0018737D"/>
    <w:rsid w:val="00193BAF"/>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31F99"/>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1596"/>
    <w:rsid w:val="002D2715"/>
    <w:rsid w:val="002D5D1B"/>
    <w:rsid w:val="002E2722"/>
    <w:rsid w:val="002E6AF5"/>
    <w:rsid w:val="002E7EB5"/>
    <w:rsid w:val="002F086B"/>
    <w:rsid w:val="002F1B3B"/>
    <w:rsid w:val="00302BBE"/>
    <w:rsid w:val="003041F3"/>
    <w:rsid w:val="00312F70"/>
    <w:rsid w:val="00312FD4"/>
    <w:rsid w:val="00313F83"/>
    <w:rsid w:val="00314FE3"/>
    <w:rsid w:val="00315E6F"/>
    <w:rsid w:val="0031660B"/>
    <w:rsid w:val="00320D72"/>
    <w:rsid w:val="00325067"/>
    <w:rsid w:val="00333136"/>
    <w:rsid w:val="003408A1"/>
    <w:rsid w:val="003609F8"/>
    <w:rsid w:val="00360A0A"/>
    <w:rsid w:val="003610AE"/>
    <w:rsid w:val="003719A3"/>
    <w:rsid w:val="00373157"/>
    <w:rsid w:val="00377D2F"/>
    <w:rsid w:val="003823B1"/>
    <w:rsid w:val="00383FC1"/>
    <w:rsid w:val="003947D8"/>
    <w:rsid w:val="00394FCE"/>
    <w:rsid w:val="003A1738"/>
    <w:rsid w:val="003A361A"/>
    <w:rsid w:val="003A44F5"/>
    <w:rsid w:val="003A5FDB"/>
    <w:rsid w:val="003B14CF"/>
    <w:rsid w:val="003B3B25"/>
    <w:rsid w:val="003B4381"/>
    <w:rsid w:val="003B4729"/>
    <w:rsid w:val="003B5EA7"/>
    <w:rsid w:val="003C016D"/>
    <w:rsid w:val="003C20D7"/>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55301"/>
    <w:rsid w:val="004604F1"/>
    <w:rsid w:val="00460CBA"/>
    <w:rsid w:val="00462BEE"/>
    <w:rsid w:val="00463515"/>
    <w:rsid w:val="00472856"/>
    <w:rsid w:val="00473F21"/>
    <w:rsid w:val="00484935"/>
    <w:rsid w:val="00492AFA"/>
    <w:rsid w:val="004A3351"/>
    <w:rsid w:val="004A39BE"/>
    <w:rsid w:val="004A3A80"/>
    <w:rsid w:val="004A3AAE"/>
    <w:rsid w:val="004A60F1"/>
    <w:rsid w:val="004B40E4"/>
    <w:rsid w:val="004B4907"/>
    <w:rsid w:val="004C0FF1"/>
    <w:rsid w:val="004C1B9A"/>
    <w:rsid w:val="004C6687"/>
    <w:rsid w:val="004D041D"/>
    <w:rsid w:val="004D18D2"/>
    <w:rsid w:val="004D2870"/>
    <w:rsid w:val="004D6D12"/>
    <w:rsid w:val="004E2F7D"/>
    <w:rsid w:val="004E3744"/>
    <w:rsid w:val="004F06BA"/>
    <w:rsid w:val="004F2D57"/>
    <w:rsid w:val="004F51B9"/>
    <w:rsid w:val="00510DC6"/>
    <w:rsid w:val="00517B6D"/>
    <w:rsid w:val="005213DC"/>
    <w:rsid w:val="005222AA"/>
    <w:rsid w:val="00522ADE"/>
    <w:rsid w:val="00524C24"/>
    <w:rsid w:val="00524DAB"/>
    <w:rsid w:val="005318CB"/>
    <w:rsid w:val="005340DA"/>
    <w:rsid w:val="005351A3"/>
    <w:rsid w:val="00541D1F"/>
    <w:rsid w:val="005430CA"/>
    <w:rsid w:val="005457AB"/>
    <w:rsid w:val="005463C4"/>
    <w:rsid w:val="00547212"/>
    <w:rsid w:val="0055591D"/>
    <w:rsid w:val="00563AF8"/>
    <w:rsid w:val="005645A4"/>
    <w:rsid w:val="00564C82"/>
    <w:rsid w:val="005654EC"/>
    <w:rsid w:val="00573DCA"/>
    <w:rsid w:val="0057572D"/>
    <w:rsid w:val="0057695F"/>
    <w:rsid w:val="005823E8"/>
    <w:rsid w:val="0058408C"/>
    <w:rsid w:val="00585B63"/>
    <w:rsid w:val="005912B5"/>
    <w:rsid w:val="00596360"/>
    <w:rsid w:val="005969A7"/>
    <w:rsid w:val="005A1A81"/>
    <w:rsid w:val="005A33B8"/>
    <w:rsid w:val="005A42C2"/>
    <w:rsid w:val="005B0B12"/>
    <w:rsid w:val="005B1A2D"/>
    <w:rsid w:val="005B7835"/>
    <w:rsid w:val="005C0A8F"/>
    <w:rsid w:val="005C3BC9"/>
    <w:rsid w:val="005D0BBD"/>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1894"/>
    <w:rsid w:val="006865FF"/>
    <w:rsid w:val="00686BF9"/>
    <w:rsid w:val="00687402"/>
    <w:rsid w:val="00687E63"/>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4AD0"/>
    <w:rsid w:val="00736917"/>
    <w:rsid w:val="0074030D"/>
    <w:rsid w:val="00744990"/>
    <w:rsid w:val="00745DCE"/>
    <w:rsid w:val="0075146E"/>
    <w:rsid w:val="00753A87"/>
    <w:rsid w:val="00754B3E"/>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5C39"/>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F066E"/>
    <w:rsid w:val="007F2AF5"/>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1F19"/>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4114"/>
    <w:rsid w:val="008865F0"/>
    <w:rsid w:val="0089105D"/>
    <w:rsid w:val="00893217"/>
    <w:rsid w:val="008A16DA"/>
    <w:rsid w:val="008A4460"/>
    <w:rsid w:val="008A666E"/>
    <w:rsid w:val="008A7232"/>
    <w:rsid w:val="008B0F60"/>
    <w:rsid w:val="008B4FC7"/>
    <w:rsid w:val="008B69A0"/>
    <w:rsid w:val="008C164F"/>
    <w:rsid w:val="008C2226"/>
    <w:rsid w:val="008C25E1"/>
    <w:rsid w:val="008C4A14"/>
    <w:rsid w:val="008C5FE5"/>
    <w:rsid w:val="008C735C"/>
    <w:rsid w:val="008D2710"/>
    <w:rsid w:val="008D39A8"/>
    <w:rsid w:val="008D4F07"/>
    <w:rsid w:val="008E1516"/>
    <w:rsid w:val="008E4311"/>
    <w:rsid w:val="008E4D83"/>
    <w:rsid w:val="008E5978"/>
    <w:rsid w:val="008F0515"/>
    <w:rsid w:val="008F11B2"/>
    <w:rsid w:val="008F1FB9"/>
    <w:rsid w:val="009012A5"/>
    <w:rsid w:val="009013D9"/>
    <w:rsid w:val="009047B9"/>
    <w:rsid w:val="00905B42"/>
    <w:rsid w:val="00907537"/>
    <w:rsid w:val="00911789"/>
    <w:rsid w:val="0091301E"/>
    <w:rsid w:val="00916EEC"/>
    <w:rsid w:val="009203D9"/>
    <w:rsid w:val="00921DDB"/>
    <w:rsid w:val="00932965"/>
    <w:rsid w:val="00937266"/>
    <w:rsid w:val="0093746C"/>
    <w:rsid w:val="0094012E"/>
    <w:rsid w:val="00942304"/>
    <w:rsid w:val="009448FB"/>
    <w:rsid w:val="0095071E"/>
    <w:rsid w:val="00952926"/>
    <w:rsid w:val="00955E8C"/>
    <w:rsid w:val="00963EE4"/>
    <w:rsid w:val="0096422C"/>
    <w:rsid w:val="009653FE"/>
    <w:rsid w:val="00970804"/>
    <w:rsid w:val="0097122C"/>
    <w:rsid w:val="00971740"/>
    <w:rsid w:val="009733F8"/>
    <w:rsid w:val="0097675B"/>
    <w:rsid w:val="00985152"/>
    <w:rsid w:val="00991E9B"/>
    <w:rsid w:val="0099757F"/>
    <w:rsid w:val="009A5659"/>
    <w:rsid w:val="009A7640"/>
    <w:rsid w:val="009B2BAB"/>
    <w:rsid w:val="009B363A"/>
    <w:rsid w:val="009B58F1"/>
    <w:rsid w:val="009C2F4C"/>
    <w:rsid w:val="009D0347"/>
    <w:rsid w:val="009D046B"/>
    <w:rsid w:val="009D18B1"/>
    <w:rsid w:val="009D1BCB"/>
    <w:rsid w:val="009E020E"/>
    <w:rsid w:val="009E1F36"/>
    <w:rsid w:val="009E5692"/>
    <w:rsid w:val="009F3572"/>
    <w:rsid w:val="009F5BEF"/>
    <w:rsid w:val="00A0212B"/>
    <w:rsid w:val="00A04E2E"/>
    <w:rsid w:val="00A118AB"/>
    <w:rsid w:val="00A1261A"/>
    <w:rsid w:val="00A15A6A"/>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B7DE3"/>
    <w:rsid w:val="00AC1FFA"/>
    <w:rsid w:val="00AC2773"/>
    <w:rsid w:val="00AC52BE"/>
    <w:rsid w:val="00AD51A1"/>
    <w:rsid w:val="00AD5920"/>
    <w:rsid w:val="00AD7171"/>
    <w:rsid w:val="00AF1B7D"/>
    <w:rsid w:val="00AF2D4C"/>
    <w:rsid w:val="00AF5C8F"/>
    <w:rsid w:val="00B038BE"/>
    <w:rsid w:val="00B03DAC"/>
    <w:rsid w:val="00B04EEC"/>
    <w:rsid w:val="00B05CDD"/>
    <w:rsid w:val="00B13AE0"/>
    <w:rsid w:val="00B20786"/>
    <w:rsid w:val="00B215C8"/>
    <w:rsid w:val="00B216AC"/>
    <w:rsid w:val="00B2775E"/>
    <w:rsid w:val="00B35A15"/>
    <w:rsid w:val="00B36C42"/>
    <w:rsid w:val="00B37B49"/>
    <w:rsid w:val="00B43896"/>
    <w:rsid w:val="00B463D8"/>
    <w:rsid w:val="00B474DF"/>
    <w:rsid w:val="00B47BBB"/>
    <w:rsid w:val="00B54F8C"/>
    <w:rsid w:val="00B64AE7"/>
    <w:rsid w:val="00B7207C"/>
    <w:rsid w:val="00B7749E"/>
    <w:rsid w:val="00B820FE"/>
    <w:rsid w:val="00B84682"/>
    <w:rsid w:val="00B84E61"/>
    <w:rsid w:val="00B854BD"/>
    <w:rsid w:val="00B86CAE"/>
    <w:rsid w:val="00B94660"/>
    <w:rsid w:val="00BA0145"/>
    <w:rsid w:val="00BA1CE8"/>
    <w:rsid w:val="00BA65B3"/>
    <w:rsid w:val="00BB14FC"/>
    <w:rsid w:val="00BB6884"/>
    <w:rsid w:val="00BD42E4"/>
    <w:rsid w:val="00BD7D36"/>
    <w:rsid w:val="00BE4DEE"/>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4467"/>
    <w:rsid w:val="00C76ED6"/>
    <w:rsid w:val="00C77946"/>
    <w:rsid w:val="00C82800"/>
    <w:rsid w:val="00C87B06"/>
    <w:rsid w:val="00C929AC"/>
    <w:rsid w:val="00C967AF"/>
    <w:rsid w:val="00C9751F"/>
    <w:rsid w:val="00CA0FC7"/>
    <w:rsid w:val="00CA11C3"/>
    <w:rsid w:val="00CA2B83"/>
    <w:rsid w:val="00CA40C6"/>
    <w:rsid w:val="00CB1EC0"/>
    <w:rsid w:val="00CB29EA"/>
    <w:rsid w:val="00CB3809"/>
    <w:rsid w:val="00CB458B"/>
    <w:rsid w:val="00CB7ECD"/>
    <w:rsid w:val="00CC01BB"/>
    <w:rsid w:val="00CC2986"/>
    <w:rsid w:val="00CC32D4"/>
    <w:rsid w:val="00CC3A9A"/>
    <w:rsid w:val="00CC6AA3"/>
    <w:rsid w:val="00CD0AAF"/>
    <w:rsid w:val="00CE64AF"/>
    <w:rsid w:val="00CE6861"/>
    <w:rsid w:val="00CF32F5"/>
    <w:rsid w:val="00CF380E"/>
    <w:rsid w:val="00CF3C00"/>
    <w:rsid w:val="00CF5ED9"/>
    <w:rsid w:val="00D00D86"/>
    <w:rsid w:val="00D13011"/>
    <w:rsid w:val="00D1381C"/>
    <w:rsid w:val="00D152BF"/>
    <w:rsid w:val="00D1690C"/>
    <w:rsid w:val="00D16F97"/>
    <w:rsid w:val="00D17DFC"/>
    <w:rsid w:val="00D24608"/>
    <w:rsid w:val="00D3135F"/>
    <w:rsid w:val="00D329AC"/>
    <w:rsid w:val="00D33229"/>
    <w:rsid w:val="00D45FF5"/>
    <w:rsid w:val="00D466C9"/>
    <w:rsid w:val="00D46EC9"/>
    <w:rsid w:val="00D57E05"/>
    <w:rsid w:val="00D675CB"/>
    <w:rsid w:val="00D74165"/>
    <w:rsid w:val="00D768FB"/>
    <w:rsid w:val="00D81DD7"/>
    <w:rsid w:val="00D85955"/>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59F"/>
    <w:rsid w:val="00DF3441"/>
    <w:rsid w:val="00DF6E4D"/>
    <w:rsid w:val="00E0506C"/>
    <w:rsid w:val="00E10D82"/>
    <w:rsid w:val="00E11846"/>
    <w:rsid w:val="00E1347A"/>
    <w:rsid w:val="00E13A1D"/>
    <w:rsid w:val="00E141D8"/>
    <w:rsid w:val="00E221E6"/>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4C8C"/>
    <w:rsid w:val="00EA57C3"/>
    <w:rsid w:val="00EA6D69"/>
    <w:rsid w:val="00EB0604"/>
    <w:rsid w:val="00EB207B"/>
    <w:rsid w:val="00EB631F"/>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5BD9"/>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5FBC9284"/>
  <w15:docId w15:val="{F64AF671-6B2E-4E20-B5FC-C3EE0619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2A5"/>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7/2814" TargetMode="External"/><Relationship Id="rId18" Type="http://schemas.openxmlformats.org/officeDocument/2006/relationships/hyperlink" Target="https://www.usaspending.gov" TargetMode="External"/><Relationship Id="rId26" Type="http://schemas.openxmlformats.org/officeDocument/2006/relationships/hyperlink" Target="https://www.doi.gov/ibc/contactus/icsfeedback" TargetMode="External"/><Relationship Id="rId39" Type="http://schemas.openxmlformats.org/officeDocument/2006/relationships/hyperlink" Target="https://www.grants.gov/web/grants/applicants/organization-registration/step-2-register-with-sam.html"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https://www.ecfr.gov/cgi-bin/text-idx?SID=66668a4d924572f2b7b5feaf237a6ea0&amp;mc=true&amp;node=pt2.1.25&amp;rgn=div5" TargetMode="External"/><Relationship Id="rId42" Type="http://schemas.openxmlformats.org/officeDocument/2006/relationships/hyperlink" Target="https://www.congress.gov/bill/116th-congress/senate-bill/47/text" TargetMode="External"/><Relationship Id="rId47" Type="http://schemas.openxmlformats.org/officeDocument/2006/relationships/hyperlink" Target="https://www.blm.gov/services/financial-assistance-and-grants" TargetMode="External"/><Relationship Id="rId50" Type="http://schemas.openxmlformats.org/officeDocument/2006/relationships/hyperlink" Target="https://www.ecfr.gov/cgi-bin/text-idx?SID=664a8f08e1f7af22195b5f748a357cda&amp;mc=true&amp;node=se2.1.200_1338&amp;rgn=div8" TargetMode="External"/><Relationship Id="rId55" Type="http://schemas.openxmlformats.org/officeDocument/2006/relationships/image" Target="media/image1.emf"/><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oter" Target="footer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ongress.gov/bill/116th-congress/senate-bill/47/text" TargetMode="External"/><Relationship Id="rId29" Type="http://schemas.openxmlformats.org/officeDocument/2006/relationships/hyperlink" Target="https://www.ecfr.gov/cgi-bin/text-idx?SID=0bb1f5386f36f965f85dc05b2ad8a804&amp;mc=true&amp;node=pt2.1.200&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9557df1830f0558e853e91c94dd8a3ff&amp;mc=true&amp;node=se2.1.200_1407&amp;rgn=div8" TargetMode="External"/><Relationship Id="rId32" Type="http://schemas.openxmlformats.org/officeDocument/2006/relationships/hyperlink" Target="http://www.grants.gov/web/grants/forms/post-award-reporting-forms.html" TargetMode="External"/><Relationship Id="rId37" Type="http://schemas.openxmlformats.org/officeDocument/2006/relationships/hyperlink" Target="https://www.grants.gov/web/grants/applicants/organization-registration/step-1-obtain-duns-number.html" TargetMode="External"/><Relationship Id="rId40" Type="http://schemas.openxmlformats.org/officeDocument/2006/relationships/hyperlink" Target="https://www.fsd.gov/" TargetMode="External"/><Relationship Id="rId45" Type="http://schemas.openxmlformats.org/officeDocument/2006/relationships/hyperlink" Target="http://www.fms.treas.gov/asap" TargetMode="External"/><Relationship Id="rId53" Type="http://schemas.openxmlformats.org/officeDocument/2006/relationships/hyperlink" Target="mailto:sjirik@blm.gov" TargetMode="External"/><Relationship Id="rId58" Type="http://schemas.openxmlformats.org/officeDocument/2006/relationships/footer" Target="footer1.xml"/><Relationship Id="rId66"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law.cornell.edu/uscode/text/16/1011" TargetMode="External"/><Relationship Id="rId23" Type="http://schemas.openxmlformats.org/officeDocument/2006/relationships/hyperlink" Target="https://www.grants.gov/web/grants/forms/sf-424-family.html" TargetMode="External"/><Relationship Id="rId28" Type="http://schemas.openxmlformats.org/officeDocument/2006/relationships/hyperlink" Target="https://www.ecfr.gov/cgi-bin/text-idx?SID=0bb1f5386f36f965f85dc05b2ad8a804&amp;mc=true&amp;node=pt2.1.200&amp;rgn=div5" TargetMode="External"/><Relationship Id="rId36" Type="http://schemas.openxmlformats.org/officeDocument/2006/relationships/hyperlink" Target="mailto:%20SAMHelp@dnb.com" TargetMode="External"/><Relationship Id="rId49" Type="http://schemas.openxmlformats.org/officeDocument/2006/relationships/hyperlink" Target="https://www.ecfr.gov/cgi-bin/text-idx?SID=664a8f08e1f7af22195b5f748a357cda&amp;mc=true&amp;node=ap2.1.200_1521.xii&amp;rgn=div9" TargetMode="External"/><Relationship Id="rId57" Type="http://schemas.openxmlformats.org/officeDocument/2006/relationships/header" Target="header1.xml"/><Relationship Id="rId61"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hyperlink" Target="https://www.ecfr.gov/cgi-bin/text-idx?SID=66668a4d924572f2b7b5feaf237a6ea0&amp;mc=true&amp;node=pt2.1.25&amp;rgn=div5"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grants.gov/web/grants/applicants/workspace-overview.html" TargetMode="External"/><Relationship Id="rId52" Type="http://schemas.openxmlformats.org/officeDocument/2006/relationships/hyperlink" Target="https://www.doi.gov/scientificintegrity" TargetMode="External"/><Relationship Id="rId60" Type="http://schemas.openxmlformats.org/officeDocument/2006/relationships/footer" Target="footer2.xml"/><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uscode/text/16/2113a"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s://www.doi.gov/ibc/services/finance/indirect-cost-services" TargetMode="External"/><Relationship Id="rId30" Type="http://schemas.openxmlformats.org/officeDocument/2006/relationships/hyperlink" Target="https://www.ecfr.gov/cgi-bin/text-idx?SID=d895657111bac319a04f1aca7c949f39&amp;mc=true&amp;node=se2.1.200_1405&amp;rgn=div8" TargetMode="External"/><Relationship Id="rId35" Type="http://schemas.openxmlformats.org/officeDocument/2006/relationships/hyperlink" Target="http://fedgov.dnb.com/webform" TargetMode="External"/><Relationship Id="rId43" Type="http://schemas.openxmlformats.org/officeDocument/2006/relationships/hyperlink" Target="https://www.grants.gov/web/grants/applicants/registration.html" TargetMode="External"/><Relationship Id="rId48" Type="http://schemas.openxmlformats.org/officeDocument/2006/relationships/hyperlink" Target="https://www.grants.gov/web/grants/forms/post-award-reporting-forms.html" TargetMode="External"/><Relationship Id="rId56" Type="http://schemas.openxmlformats.org/officeDocument/2006/relationships/oleObject" Target="embeddings/oleObject1.bin"/><Relationship Id="rId64" Type="http://schemas.openxmlformats.org/officeDocument/2006/relationships/hyperlink" Target="https://www.ecfr.gov/cgi-bin/text-idx?SID=0bb1f5386f36f965f85dc05b2ad8a804&amp;mc=true&amp;node=pt2.1.200&amp;rgn=div5" TargetMode="Externa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www.doi.gov" TargetMode="External"/><Relationship Id="rId3" Type="http://schemas.openxmlformats.org/officeDocument/2006/relationships/customXml" Target="../customXml/item3.xml"/><Relationship Id="rId12" Type="http://schemas.openxmlformats.org/officeDocument/2006/relationships/hyperlink" Target="https://www.law.cornell.edu/uscode/text/7/2814" TargetMode="External"/><Relationship Id="rId17" Type="http://schemas.openxmlformats.org/officeDocument/2006/relationships/hyperlink" Target="https://www.usaspending.gov" TargetMode="External"/><Relationship Id="rId25" Type="http://schemas.openxmlformats.org/officeDocument/2006/relationships/hyperlink" Target="http://www.ecfr.gov/cgi-bin/text-idx?c=ecfr&amp;tpl=/ecfrbrowse/Title02/2cfr200_main_02.tpl"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http://www.sam.gov/" TargetMode="External"/><Relationship Id="rId46" Type="http://schemas.openxmlformats.org/officeDocument/2006/relationships/hyperlink" Target="https://www.ecfr.gov/cgi-bin/text-idx?SID=d2dcc90ae005f2663e1f736225b6211a&amp;mc=true&amp;node=se2.1.200_1205&amp;rgn=div8" TargetMode="External"/><Relationship Id="rId59" Type="http://schemas.openxmlformats.org/officeDocument/2006/relationships/header" Target="header2.xml"/><Relationship Id="rId67" Type="http://schemas.openxmlformats.org/officeDocument/2006/relationships/header" Target="header4.xml"/><Relationship Id="rId20" Type="http://schemas.openxmlformats.org/officeDocument/2006/relationships/hyperlink" Target="http://www.Grants.gov" TargetMode="External"/><Relationship Id="rId41" Type="http://schemas.openxmlformats.org/officeDocument/2006/relationships/hyperlink" Target="https://www.whitehouse.gov/omb/management/office-federal-financial-management/" TargetMode="External"/><Relationship Id="rId54" Type="http://schemas.openxmlformats.org/officeDocument/2006/relationships/hyperlink" Target="mailto:kdeltoro@blm.gov" TargetMode="External"/><Relationship Id="rId62" Type="http://schemas.openxmlformats.org/officeDocument/2006/relationships/hyperlink" Target="http://www.gsa.gov/portal/content/104877" TargetMode="Externa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7b703d79-1e4a-406e-affc-2e7bb08a68e8"/>
    <ds:schemaRef ds:uri="http://schemas.microsoft.com/sharepoint/v3"/>
    <ds:schemaRef ds:uri="http://schemas.microsoft.com/sharepoint/v4"/>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3.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4.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63D26ED-0E5B-4A68-9520-8C4C3A47C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23</Pages>
  <Words>14601</Words>
  <Characters>83228</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subject/>
  <dc:creator>mgochis</dc:creator>
  <cp:keywords/>
  <dc:description/>
  <cp:lastModifiedBy>Del Toro, Karina I</cp:lastModifiedBy>
  <cp:revision>8</cp:revision>
  <cp:lastPrinted>2015-01-20T16:59:00Z</cp:lastPrinted>
  <dcterms:created xsi:type="dcterms:W3CDTF">2019-12-20T20:01:00Z</dcterms:created>
  <dcterms:modified xsi:type="dcterms:W3CDTF">2020-02-05T15:50:00Z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